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860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09"/>
      </w:tblGrid>
      <w:tr w:rsidR="002427CA" w:rsidRPr="00126058" w:rsidTr="002F7179">
        <w:trPr>
          <w:trHeight w:val="12420"/>
        </w:trPr>
        <w:tc>
          <w:tcPr>
            <w:tcW w:w="8609" w:type="dxa"/>
            <w:tcBorders>
              <w:top w:val="thickThinSmallGap" w:sz="24" w:space="0" w:color="auto"/>
              <w:left w:val="thickThinSmallGap" w:sz="24" w:space="0" w:color="auto"/>
              <w:bottom w:val="thickThinSmallGap" w:sz="24" w:space="0" w:color="auto"/>
              <w:right w:val="thickThinSmallGap" w:sz="24" w:space="0" w:color="auto"/>
            </w:tcBorders>
          </w:tcPr>
          <w:p w:rsidR="007E03FC" w:rsidRPr="00126058" w:rsidRDefault="007E03FC" w:rsidP="00543693">
            <w:pPr>
              <w:adjustRightInd w:val="0"/>
              <w:snapToGrid w:val="0"/>
              <w:spacing w:line="360" w:lineRule="auto"/>
              <w:jc w:val="center"/>
              <w:rPr>
                <w:b/>
                <w:color w:val="000000" w:themeColor="text1"/>
                <w:sz w:val="28"/>
                <w:szCs w:val="28"/>
                <w:lang w:val="vi-V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68"/>
              <w:gridCol w:w="4169"/>
            </w:tblGrid>
            <w:tr w:rsidR="002427CA" w:rsidRPr="00126058" w:rsidTr="00DD3ED3">
              <w:tc>
                <w:tcPr>
                  <w:tcW w:w="4168" w:type="dxa"/>
                </w:tcPr>
                <w:p w:rsidR="007E03FC" w:rsidRPr="00126058" w:rsidRDefault="007E03FC" w:rsidP="00543693">
                  <w:pPr>
                    <w:adjustRightInd w:val="0"/>
                    <w:snapToGrid w:val="0"/>
                    <w:spacing w:line="360" w:lineRule="auto"/>
                    <w:jc w:val="center"/>
                    <w:rPr>
                      <w:color w:val="000000" w:themeColor="text1"/>
                      <w:sz w:val="28"/>
                      <w:szCs w:val="28"/>
                      <w:lang w:val="vi-VN"/>
                    </w:rPr>
                  </w:pPr>
                  <w:r w:rsidRPr="00126058">
                    <w:rPr>
                      <w:color w:val="000000" w:themeColor="text1"/>
                      <w:sz w:val="28"/>
                      <w:szCs w:val="28"/>
                      <w:lang w:val="vi-VN"/>
                    </w:rPr>
                    <w:t>BỘ GIÁO DỤC ĐÀO TẠO</w:t>
                  </w:r>
                </w:p>
              </w:tc>
              <w:tc>
                <w:tcPr>
                  <w:tcW w:w="4169" w:type="dxa"/>
                </w:tcPr>
                <w:p w:rsidR="007E03FC" w:rsidRPr="00126058" w:rsidRDefault="007E03FC" w:rsidP="00543693">
                  <w:pPr>
                    <w:adjustRightInd w:val="0"/>
                    <w:snapToGrid w:val="0"/>
                    <w:spacing w:line="360" w:lineRule="auto"/>
                    <w:jc w:val="center"/>
                    <w:rPr>
                      <w:color w:val="000000" w:themeColor="text1"/>
                      <w:sz w:val="28"/>
                      <w:szCs w:val="28"/>
                      <w:lang w:val="vi-VN"/>
                    </w:rPr>
                  </w:pPr>
                  <w:r w:rsidRPr="00126058">
                    <w:rPr>
                      <w:color w:val="000000" w:themeColor="text1"/>
                      <w:sz w:val="28"/>
                      <w:szCs w:val="28"/>
                      <w:lang w:val="vi-VN"/>
                    </w:rPr>
                    <w:t>BỘ TƯ PHÁP</w:t>
                  </w:r>
                </w:p>
              </w:tc>
            </w:tr>
          </w:tbl>
          <w:p w:rsidR="007E03FC" w:rsidRPr="00126058" w:rsidRDefault="007E03FC" w:rsidP="00543693">
            <w:pPr>
              <w:adjustRightInd w:val="0"/>
              <w:snapToGrid w:val="0"/>
              <w:spacing w:line="360" w:lineRule="auto"/>
              <w:jc w:val="center"/>
              <w:rPr>
                <w:b/>
                <w:bCs/>
                <w:color w:val="000000" w:themeColor="text1"/>
                <w:sz w:val="28"/>
                <w:szCs w:val="28"/>
                <w:u w:val="single"/>
              </w:rPr>
            </w:pPr>
            <w:r w:rsidRPr="00126058">
              <w:rPr>
                <w:b/>
                <w:bCs/>
                <w:color w:val="000000" w:themeColor="text1"/>
                <w:sz w:val="28"/>
                <w:szCs w:val="28"/>
                <w:u w:val="single"/>
              </w:rPr>
              <w:t>TRƯỜNG ĐẠI HỌC LUẬT HÀ NỘI</w:t>
            </w:r>
          </w:p>
          <w:p w:rsidR="007E03FC" w:rsidRPr="00126058" w:rsidRDefault="007E03FC" w:rsidP="00543693">
            <w:pPr>
              <w:adjustRightInd w:val="0"/>
              <w:snapToGrid w:val="0"/>
              <w:spacing w:line="360" w:lineRule="auto"/>
              <w:jc w:val="center"/>
              <w:rPr>
                <w:b/>
                <w:color w:val="000000" w:themeColor="text1"/>
                <w:sz w:val="28"/>
                <w:szCs w:val="28"/>
              </w:rPr>
            </w:pPr>
          </w:p>
          <w:p w:rsidR="007E03FC" w:rsidRPr="00126058" w:rsidRDefault="007E03FC" w:rsidP="00543693">
            <w:pPr>
              <w:adjustRightInd w:val="0"/>
              <w:snapToGrid w:val="0"/>
              <w:spacing w:line="360" w:lineRule="auto"/>
              <w:jc w:val="center"/>
              <w:rPr>
                <w:color w:val="000000" w:themeColor="text1"/>
                <w:sz w:val="28"/>
                <w:szCs w:val="28"/>
              </w:rPr>
            </w:pPr>
            <w:r w:rsidRPr="00126058">
              <w:rPr>
                <w:color w:val="000000" w:themeColor="text1"/>
                <w:sz w:val="28"/>
                <w:szCs w:val="28"/>
              </w:rPr>
              <w:fldChar w:fldCharType="begin"/>
            </w:r>
            <w:r w:rsidRPr="00126058">
              <w:rPr>
                <w:color w:val="000000" w:themeColor="text1"/>
                <w:sz w:val="28"/>
                <w:szCs w:val="28"/>
              </w:rPr>
              <w:instrText xml:space="preserve"> INCLUDEPICTURE "https://haitrieu.com/wp-content/uploads/2021/12/Logo-DH-Luat-Ha-Noi-HLU.png" \* MERGEFORMATINET </w:instrText>
            </w:r>
            <w:r w:rsidRPr="00126058">
              <w:rPr>
                <w:color w:val="000000" w:themeColor="text1"/>
                <w:sz w:val="28"/>
                <w:szCs w:val="28"/>
              </w:rPr>
              <w:fldChar w:fldCharType="separate"/>
            </w:r>
            <w:r w:rsidRPr="00126058">
              <w:rPr>
                <w:noProof/>
                <w:color w:val="000000" w:themeColor="text1"/>
                <w:sz w:val="28"/>
                <w:szCs w:val="28"/>
                <w:lang w:val="vi-VN" w:eastAsia="vi-VN"/>
              </w:rPr>
              <w:drawing>
                <wp:inline distT="0" distB="0" distL="0" distR="0" wp14:anchorId="2948E2AA" wp14:editId="6C2C4F53">
                  <wp:extent cx="1552763" cy="1457325"/>
                  <wp:effectExtent l="0" t="0" r="0" b="0"/>
                  <wp:docPr id="3" name="Picture 3" descr="Vector Logo] Trường Đại Học Luật Hà Nội - HLU - Download Định Dạng EPS, SVG  Cho AI, Corel » Hải Triề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ector Logo] Trường Đại Học Luật Hà Nội - HLU - Download Định Dạng EPS, SVG  Cho AI, Corel » Hải Triều"/>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99224" cy="1688638"/>
                          </a:xfrm>
                          <a:prstGeom prst="rect">
                            <a:avLst/>
                          </a:prstGeom>
                          <a:noFill/>
                          <a:ln>
                            <a:noFill/>
                          </a:ln>
                        </pic:spPr>
                      </pic:pic>
                    </a:graphicData>
                  </a:graphic>
                </wp:inline>
              </w:drawing>
            </w:r>
            <w:r w:rsidRPr="00126058">
              <w:rPr>
                <w:color w:val="000000" w:themeColor="text1"/>
                <w:sz w:val="28"/>
                <w:szCs w:val="28"/>
              </w:rPr>
              <w:fldChar w:fldCharType="end"/>
            </w:r>
          </w:p>
          <w:p w:rsidR="007E03FC" w:rsidRDefault="007E03FC" w:rsidP="00543693">
            <w:pPr>
              <w:adjustRightInd w:val="0"/>
              <w:snapToGrid w:val="0"/>
              <w:spacing w:line="360" w:lineRule="auto"/>
              <w:jc w:val="center"/>
              <w:rPr>
                <w:b/>
                <w:color w:val="000000" w:themeColor="text1"/>
                <w:sz w:val="28"/>
                <w:szCs w:val="28"/>
              </w:rPr>
            </w:pPr>
          </w:p>
          <w:p w:rsidR="000D0569" w:rsidRPr="000D0569" w:rsidRDefault="000D0569" w:rsidP="00543693">
            <w:pPr>
              <w:adjustRightInd w:val="0"/>
              <w:snapToGrid w:val="0"/>
              <w:spacing w:line="360" w:lineRule="auto"/>
              <w:jc w:val="center"/>
              <w:rPr>
                <w:b/>
                <w:color w:val="000000" w:themeColor="text1"/>
                <w:sz w:val="28"/>
                <w:szCs w:val="28"/>
              </w:rPr>
            </w:pPr>
            <w:r w:rsidRPr="000D0569">
              <w:rPr>
                <w:b/>
                <w:color w:val="000000" w:themeColor="text1"/>
                <w:sz w:val="28"/>
                <w:szCs w:val="28"/>
              </w:rPr>
              <w:t>ĐOÀN MINH TRANG</w:t>
            </w:r>
          </w:p>
          <w:p w:rsidR="000D0569" w:rsidRPr="00126058" w:rsidRDefault="000D0569" w:rsidP="00543693">
            <w:pPr>
              <w:adjustRightInd w:val="0"/>
              <w:snapToGrid w:val="0"/>
              <w:spacing w:line="360" w:lineRule="auto"/>
              <w:jc w:val="center"/>
              <w:rPr>
                <w:b/>
                <w:color w:val="000000" w:themeColor="text1"/>
                <w:sz w:val="28"/>
                <w:szCs w:val="28"/>
              </w:rPr>
            </w:pPr>
          </w:p>
          <w:p w:rsidR="002F7179" w:rsidRPr="000D0569" w:rsidRDefault="007E03FC" w:rsidP="00543693">
            <w:pPr>
              <w:adjustRightInd w:val="0"/>
              <w:snapToGrid w:val="0"/>
              <w:spacing w:line="360" w:lineRule="auto"/>
              <w:jc w:val="center"/>
              <w:rPr>
                <w:b/>
                <w:iCs/>
                <w:color w:val="000000" w:themeColor="text1"/>
                <w:sz w:val="36"/>
                <w:szCs w:val="36"/>
              </w:rPr>
            </w:pPr>
            <w:r w:rsidRPr="000D0569">
              <w:rPr>
                <w:b/>
                <w:iCs/>
                <w:color w:val="000000" w:themeColor="text1"/>
                <w:sz w:val="36"/>
                <w:szCs w:val="36"/>
              </w:rPr>
              <w:t>BẢO ĐẢM QUYỀN CỦA NGƯỜI LAO ĐỘNG</w:t>
            </w:r>
          </w:p>
          <w:p w:rsidR="00126058" w:rsidRPr="000D0569" w:rsidRDefault="007E03FC" w:rsidP="000D0569">
            <w:pPr>
              <w:adjustRightInd w:val="0"/>
              <w:snapToGrid w:val="0"/>
              <w:spacing w:line="360" w:lineRule="auto"/>
              <w:jc w:val="center"/>
              <w:rPr>
                <w:b/>
                <w:iCs/>
                <w:color w:val="000000" w:themeColor="text1"/>
                <w:sz w:val="36"/>
                <w:szCs w:val="36"/>
              </w:rPr>
            </w:pPr>
            <w:r w:rsidRPr="000D0569">
              <w:rPr>
                <w:b/>
                <w:iCs/>
                <w:color w:val="000000" w:themeColor="text1"/>
                <w:sz w:val="36"/>
                <w:szCs w:val="36"/>
              </w:rPr>
              <w:t>DI TRÚ THEO PHÁP LUẬT VIỆT NAM</w:t>
            </w:r>
          </w:p>
          <w:p w:rsidR="00126058" w:rsidRPr="00126058" w:rsidRDefault="00126058" w:rsidP="00126058">
            <w:pPr>
              <w:adjustRightInd w:val="0"/>
              <w:snapToGrid w:val="0"/>
              <w:spacing w:line="360" w:lineRule="auto"/>
              <w:rPr>
                <w:b/>
                <w:iCs/>
                <w:color w:val="000000" w:themeColor="text1"/>
                <w:sz w:val="28"/>
                <w:szCs w:val="28"/>
              </w:rPr>
            </w:pPr>
          </w:p>
          <w:p w:rsidR="007E03FC" w:rsidRPr="00126058" w:rsidRDefault="007E03FC" w:rsidP="00543693">
            <w:pPr>
              <w:adjustRightInd w:val="0"/>
              <w:snapToGrid w:val="0"/>
              <w:spacing w:line="360" w:lineRule="auto"/>
              <w:jc w:val="center"/>
              <w:rPr>
                <w:b/>
                <w:color w:val="000000" w:themeColor="text1"/>
                <w:sz w:val="28"/>
                <w:szCs w:val="28"/>
                <w:lang w:val="vi-VN"/>
              </w:rPr>
            </w:pPr>
            <w:r w:rsidRPr="00126058">
              <w:rPr>
                <w:b/>
                <w:color w:val="000000" w:themeColor="text1"/>
                <w:sz w:val="28"/>
                <w:szCs w:val="28"/>
                <w:lang w:val="vi-VN"/>
              </w:rPr>
              <w:t>LUẬN ÁN TIẾN SĨ</w:t>
            </w:r>
            <w:r w:rsidR="004976AC" w:rsidRPr="00126058">
              <w:rPr>
                <w:b/>
                <w:color w:val="000000" w:themeColor="text1"/>
                <w:sz w:val="28"/>
                <w:szCs w:val="28"/>
                <w:lang w:val="vi-VN"/>
              </w:rPr>
              <w:t xml:space="preserve"> LUẬT HỌC</w:t>
            </w:r>
          </w:p>
          <w:p w:rsidR="007E03FC" w:rsidRPr="00126058" w:rsidRDefault="007E03FC" w:rsidP="00543693">
            <w:pPr>
              <w:adjustRightInd w:val="0"/>
              <w:snapToGrid w:val="0"/>
              <w:spacing w:line="360" w:lineRule="auto"/>
              <w:jc w:val="center"/>
              <w:rPr>
                <w:color w:val="000000" w:themeColor="text1"/>
                <w:sz w:val="28"/>
                <w:szCs w:val="28"/>
              </w:rPr>
            </w:pPr>
          </w:p>
          <w:p w:rsidR="00550517" w:rsidRPr="00126058" w:rsidRDefault="00550517" w:rsidP="00543693">
            <w:pPr>
              <w:adjustRightInd w:val="0"/>
              <w:snapToGrid w:val="0"/>
              <w:spacing w:line="360" w:lineRule="auto"/>
              <w:jc w:val="center"/>
              <w:rPr>
                <w:b/>
                <w:bCs/>
                <w:color w:val="000000" w:themeColor="text1"/>
                <w:sz w:val="28"/>
                <w:szCs w:val="28"/>
              </w:rPr>
            </w:pPr>
          </w:p>
          <w:p w:rsidR="000D0569" w:rsidRDefault="000D0569" w:rsidP="000D0569">
            <w:pPr>
              <w:adjustRightInd w:val="0"/>
              <w:snapToGrid w:val="0"/>
              <w:spacing w:line="360" w:lineRule="auto"/>
              <w:rPr>
                <w:b/>
                <w:bCs/>
                <w:color w:val="000000" w:themeColor="text1"/>
                <w:sz w:val="28"/>
                <w:szCs w:val="28"/>
              </w:rPr>
            </w:pPr>
          </w:p>
          <w:p w:rsidR="000D0569" w:rsidRDefault="000D0569" w:rsidP="00543693">
            <w:pPr>
              <w:adjustRightInd w:val="0"/>
              <w:snapToGrid w:val="0"/>
              <w:spacing w:line="360" w:lineRule="auto"/>
              <w:jc w:val="center"/>
              <w:rPr>
                <w:b/>
                <w:bCs/>
                <w:color w:val="000000" w:themeColor="text1"/>
                <w:sz w:val="28"/>
                <w:szCs w:val="28"/>
              </w:rPr>
            </w:pPr>
          </w:p>
          <w:p w:rsidR="000D0569" w:rsidRDefault="000D0569" w:rsidP="00543693">
            <w:pPr>
              <w:adjustRightInd w:val="0"/>
              <w:snapToGrid w:val="0"/>
              <w:spacing w:line="360" w:lineRule="auto"/>
              <w:jc w:val="center"/>
              <w:rPr>
                <w:b/>
                <w:bCs/>
                <w:color w:val="000000" w:themeColor="text1"/>
                <w:sz w:val="28"/>
                <w:szCs w:val="28"/>
              </w:rPr>
            </w:pPr>
          </w:p>
          <w:p w:rsidR="000D0569" w:rsidRPr="00126058" w:rsidRDefault="000D0569" w:rsidP="00543693">
            <w:pPr>
              <w:adjustRightInd w:val="0"/>
              <w:snapToGrid w:val="0"/>
              <w:spacing w:line="360" w:lineRule="auto"/>
              <w:jc w:val="center"/>
              <w:rPr>
                <w:b/>
                <w:bCs/>
                <w:color w:val="000000" w:themeColor="text1"/>
                <w:sz w:val="28"/>
                <w:szCs w:val="28"/>
              </w:rPr>
            </w:pPr>
          </w:p>
          <w:p w:rsidR="00126058" w:rsidRDefault="00126058" w:rsidP="00543693">
            <w:pPr>
              <w:adjustRightInd w:val="0"/>
              <w:snapToGrid w:val="0"/>
              <w:spacing w:line="360" w:lineRule="auto"/>
              <w:jc w:val="center"/>
              <w:rPr>
                <w:b/>
                <w:bCs/>
                <w:color w:val="000000" w:themeColor="text1"/>
                <w:sz w:val="28"/>
                <w:szCs w:val="28"/>
              </w:rPr>
            </w:pPr>
          </w:p>
          <w:p w:rsidR="000D0569" w:rsidRDefault="000D0569" w:rsidP="00543693">
            <w:pPr>
              <w:adjustRightInd w:val="0"/>
              <w:snapToGrid w:val="0"/>
              <w:spacing w:line="360" w:lineRule="auto"/>
              <w:jc w:val="center"/>
              <w:rPr>
                <w:b/>
                <w:bCs/>
                <w:color w:val="000000" w:themeColor="text1"/>
                <w:sz w:val="28"/>
                <w:szCs w:val="28"/>
              </w:rPr>
            </w:pPr>
          </w:p>
          <w:p w:rsidR="000D0569" w:rsidRDefault="000D0569" w:rsidP="00543693">
            <w:pPr>
              <w:adjustRightInd w:val="0"/>
              <w:snapToGrid w:val="0"/>
              <w:spacing w:line="360" w:lineRule="auto"/>
              <w:jc w:val="center"/>
              <w:rPr>
                <w:b/>
                <w:bCs/>
                <w:color w:val="000000" w:themeColor="text1"/>
                <w:sz w:val="28"/>
                <w:szCs w:val="28"/>
              </w:rPr>
            </w:pPr>
          </w:p>
          <w:p w:rsidR="000D0569" w:rsidRPr="00126058" w:rsidRDefault="000D0569" w:rsidP="000D0569">
            <w:pPr>
              <w:adjustRightInd w:val="0"/>
              <w:snapToGrid w:val="0"/>
              <w:spacing w:line="360" w:lineRule="auto"/>
              <w:rPr>
                <w:b/>
                <w:bCs/>
                <w:color w:val="000000" w:themeColor="text1"/>
                <w:sz w:val="28"/>
                <w:szCs w:val="28"/>
              </w:rPr>
            </w:pPr>
          </w:p>
          <w:p w:rsidR="00550517" w:rsidRPr="00126058" w:rsidRDefault="00550517" w:rsidP="00543693">
            <w:pPr>
              <w:adjustRightInd w:val="0"/>
              <w:snapToGrid w:val="0"/>
              <w:spacing w:line="360" w:lineRule="auto"/>
              <w:jc w:val="center"/>
              <w:rPr>
                <w:b/>
                <w:bCs/>
                <w:color w:val="000000" w:themeColor="text1"/>
                <w:sz w:val="28"/>
                <w:szCs w:val="28"/>
              </w:rPr>
            </w:pPr>
          </w:p>
          <w:p w:rsidR="007E03FC" w:rsidRPr="00126058" w:rsidRDefault="007E03FC" w:rsidP="00543693">
            <w:pPr>
              <w:adjustRightInd w:val="0"/>
              <w:snapToGrid w:val="0"/>
              <w:spacing w:line="360" w:lineRule="auto"/>
              <w:jc w:val="center"/>
              <w:rPr>
                <w:b/>
                <w:color w:val="000000" w:themeColor="text1"/>
                <w:sz w:val="28"/>
                <w:szCs w:val="28"/>
              </w:rPr>
            </w:pPr>
            <w:r w:rsidRPr="00126058">
              <w:rPr>
                <w:b/>
                <w:bCs/>
                <w:color w:val="000000" w:themeColor="text1"/>
                <w:sz w:val="28"/>
                <w:szCs w:val="28"/>
              </w:rPr>
              <w:t>HÀ NỘI, 202</w:t>
            </w:r>
            <w:r w:rsidR="00576AB3" w:rsidRPr="00126058">
              <w:rPr>
                <w:b/>
                <w:bCs/>
                <w:color w:val="000000" w:themeColor="text1"/>
                <w:sz w:val="28"/>
                <w:szCs w:val="28"/>
              </w:rPr>
              <w:t>5</w:t>
            </w:r>
          </w:p>
        </w:tc>
      </w:tr>
      <w:tr w:rsidR="002427CA" w:rsidRPr="00126058" w:rsidTr="002F7179">
        <w:trPr>
          <w:trHeight w:val="13377"/>
        </w:trPr>
        <w:tc>
          <w:tcPr>
            <w:tcW w:w="8609" w:type="dxa"/>
            <w:tcBorders>
              <w:top w:val="thickThinSmallGap" w:sz="24" w:space="0" w:color="auto"/>
              <w:left w:val="thickThinSmallGap" w:sz="24" w:space="0" w:color="auto"/>
              <w:bottom w:val="thickThinSmallGap" w:sz="24" w:space="0" w:color="auto"/>
              <w:right w:val="thickThinSmallGap" w:sz="24" w:space="0" w:color="auto"/>
            </w:tcBorders>
          </w:tcPr>
          <w:p w:rsidR="007E03FC" w:rsidRPr="00126058" w:rsidRDefault="007E03FC" w:rsidP="00543693">
            <w:pPr>
              <w:adjustRightInd w:val="0"/>
              <w:snapToGrid w:val="0"/>
              <w:spacing w:line="360" w:lineRule="auto"/>
              <w:jc w:val="center"/>
              <w:rPr>
                <w:b/>
                <w:noProof/>
                <w:color w:val="000000" w:themeColor="text1"/>
                <w:sz w:val="28"/>
                <w:szCs w:val="2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68"/>
              <w:gridCol w:w="4169"/>
            </w:tblGrid>
            <w:tr w:rsidR="002427CA" w:rsidRPr="00126058" w:rsidTr="00DD3ED3">
              <w:tc>
                <w:tcPr>
                  <w:tcW w:w="4168" w:type="dxa"/>
                </w:tcPr>
                <w:p w:rsidR="007E03FC" w:rsidRPr="00126058" w:rsidRDefault="007E03FC" w:rsidP="00543693">
                  <w:pPr>
                    <w:adjustRightInd w:val="0"/>
                    <w:snapToGrid w:val="0"/>
                    <w:spacing w:line="360" w:lineRule="auto"/>
                    <w:jc w:val="center"/>
                    <w:rPr>
                      <w:color w:val="000000" w:themeColor="text1"/>
                      <w:sz w:val="28"/>
                      <w:szCs w:val="28"/>
                      <w:lang w:val="vi-VN"/>
                    </w:rPr>
                  </w:pPr>
                  <w:r w:rsidRPr="00126058">
                    <w:rPr>
                      <w:color w:val="000000" w:themeColor="text1"/>
                      <w:sz w:val="28"/>
                      <w:szCs w:val="28"/>
                      <w:lang w:val="vi-VN"/>
                    </w:rPr>
                    <w:t>BỘ GIÁO DỤC ĐÀO TẠO</w:t>
                  </w:r>
                </w:p>
              </w:tc>
              <w:tc>
                <w:tcPr>
                  <w:tcW w:w="4169" w:type="dxa"/>
                </w:tcPr>
                <w:p w:rsidR="007E03FC" w:rsidRPr="00126058" w:rsidRDefault="007E03FC" w:rsidP="00543693">
                  <w:pPr>
                    <w:adjustRightInd w:val="0"/>
                    <w:snapToGrid w:val="0"/>
                    <w:spacing w:line="360" w:lineRule="auto"/>
                    <w:jc w:val="center"/>
                    <w:rPr>
                      <w:color w:val="000000" w:themeColor="text1"/>
                      <w:sz w:val="28"/>
                      <w:szCs w:val="28"/>
                      <w:lang w:val="vi-VN"/>
                    </w:rPr>
                  </w:pPr>
                  <w:r w:rsidRPr="00126058">
                    <w:rPr>
                      <w:color w:val="000000" w:themeColor="text1"/>
                      <w:sz w:val="28"/>
                      <w:szCs w:val="28"/>
                      <w:lang w:val="vi-VN"/>
                    </w:rPr>
                    <w:t>BỘ TƯ PHÁP</w:t>
                  </w:r>
                </w:p>
              </w:tc>
            </w:tr>
          </w:tbl>
          <w:p w:rsidR="007E03FC" w:rsidRPr="00126058" w:rsidRDefault="007E03FC" w:rsidP="00543693">
            <w:pPr>
              <w:adjustRightInd w:val="0"/>
              <w:snapToGrid w:val="0"/>
              <w:spacing w:line="360" w:lineRule="auto"/>
              <w:jc w:val="center"/>
              <w:rPr>
                <w:b/>
                <w:bCs/>
                <w:color w:val="000000" w:themeColor="text1"/>
                <w:sz w:val="28"/>
                <w:szCs w:val="28"/>
                <w:u w:val="single"/>
              </w:rPr>
            </w:pPr>
            <w:r w:rsidRPr="00126058">
              <w:rPr>
                <w:b/>
                <w:bCs/>
                <w:color w:val="000000" w:themeColor="text1"/>
                <w:sz w:val="28"/>
                <w:szCs w:val="28"/>
                <w:u w:val="single"/>
              </w:rPr>
              <w:t>TRƯỜNG ĐẠI HỌC LUẬT HÀ NỘI</w:t>
            </w:r>
          </w:p>
          <w:p w:rsidR="007E03FC" w:rsidRPr="00126058" w:rsidRDefault="007E03FC" w:rsidP="00543693">
            <w:pPr>
              <w:adjustRightInd w:val="0"/>
              <w:snapToGrid w:val="0"/>
              <w:spacing w:line="360" w:lineRule="auto"/>
              <w:jc w:val="center"/>
              <w:rPr>
                <w:b/>
                <w:noProof/>
                <w:color w:val="000000" w:themeColor="text1"/>
                <w:sz w:val="28"/>
                <w:szCs w:val="28"/>
              </w:rPr>
            </w:pPr>
          </w:p>
          <w:p w:rsidR="007E03FC" w:rsidRPr="00126058" w:rsidRDefault="007E03FC" w:rsidP="00543693">
            <w:pPr>
              <w:adjustRightInd w:val="0"/>
              <w:snapToGrid w:val="0"/>
              <w:spacing w:line="360" w:lineRule="auto"/>
              <w:jc w:val="center"/>
              <w:rPr>
                <w:b/>
                <w:noProof/>
                <w:color w:val="000000" w:themeColor="text1"/>
                <w:sz w:val="28"/>
                <w:szCs w:val="28"/>
              </w:rPr>
            </w:pPr>
            <w:r w:rsidRPr="00126058">
              <w:rPr>
                <w:color w:val="000000" w:themeColor="text1"/>
                <w:sz w:val="28"/>
                <w:szCs w:val="28"/>
              </w:rPr>
              <w:fldChar w:fldCharType="begin"/>
            </w:r>
            <w:r w:rsidRPr="00126058">
              <w:rPr>
                <w:color w:val="000000" w:themeColor="text1"/>
                <w:sz w:val="28"/>
                <w:szCs w:val="28"/>
              </w:rPr>
              <w:instrText xml:space="preserve"> INCLUDEPICTURE "https://haitrieu.com/wp-content/uploads/2021/12/Logo-DH-Luat-Ha-Noi-HLU.png" \* MERGEFORMATINET </w:instrText>
            </w:r>
            <w:r w:rsidRPr="00126058">
              <w:rPr>
                <w:color w:val="000000" w:themeColor="text1"/>
                <w:sz w:val="28"/>
                <w:szCs w:val="28"/>
              </w:rPr>
              <w:fldChar w:fldCharType="separate"/>
            </w:r>
            <w:r w:rsidRPr="00126058">
              <w:rPr>
                <w:noProof/>
                <w:color w:val="000000" w:themeColor="text1"/>
                <w:sz w:val="28"/>
                <w:szCs w:val="28"/>
                <w:lang w:val="vi-VN" w:eastAsia="vi-VN"/>
              </w:rPr>
              <w:drawing>
                <wp:inline distT="0" distB="0" distL="0" distR="0" wp14:anchorId="7AEC0C80" wp14:editId="4CA87353">
                  <wp:extent cx="1378505" cy="1293778"/>
                  <wp:effectExtent l="0" t="0" r="0" b="0"/>
                  <wp:docPr id="4" name="Picture 4" descr="Vector Logo] Trường Đại Học Luật Hà Nội - HLU - Download Định Dạng EPS, SVG  Cho AI, Corel » Hải Triề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ector Logo] Trường Đại Học Luật Hà Nội - HLU - Download Định Dạng EPS, SVG  Cho AI, Corel » Hải Triều"/>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64779" cy="1374749"/>
                          </a:xfrm>
                          <a:prstGeom prst="rect">
                            <a:avLst/>
                          </a:prstGeom>
                          <a:noFill/>
                          <a:ln>
                            <a:noFill/>
                          </a:ln>
                        </pic:spPr>
                      </pic:pic>
                    </a:graphicData>
                  </a:graphic>
                </wp:inline>
              </w:drawing>
            </w:r>
            <w:r w:rsidRPr="00126058">
              <w:rPr>
                <w:color w:val="000000" w:themeColor="text1"/>
                <w:sz w:val="28"/>
                <w:szCs w:val="28"/>
              </w:rPr>
              <w:fldChar w:fldCharType="end"/>
            </w:r>
          </w:p>
          <w:p w:rsidR="000D0569" w:rsidRDefault="000D0569" w:rsidP="000D0569">
            <w:pPr>
              <w:jc w:val="center"/>
              <w:rPr>
                <w:b/>
                <w:noProof/>
                <w:color w:val="000000" w:themeColor="text1"/>
                <w:lang w:val="vi-VN"/>
              </w:rPr>
            </w:pPr>
          </w:p>
          <w:p w:rsidR="000D0569" w:rsidRPr="000D0569" w:rsidRDefault="000D0569" w:rsidP="000D0569">
            <w:pPr>
              <w:jc w:val="center"/>
              <w:rPr>
                <w:b/>
                <w:noProof/>
                <w:color w:val="000000" w:themeColor="text1"/>
                <w:sz w:val="28"/>
                <w:szCs w:val="28"/>
                <w:lang w:val="vi-VN"/>
              </w:rPr>
            </w:pPr>
            <w:r w:rsidRPr="000D0569">
              <w:rPr>
                <w:b/>
                <w:noProof/>
                <w:color w:val="000000" w:themeColor="text1"/>
                <w:sz w:val="28"/>
                <w:szCs w:val="28"/>
                <w:lang w:val="vi-VN"/>
              </w:rPr>
              <w:t>ĐOÀN MINH TRANG</w:t>
            </w:r>
          </w:p>
          <w:p w:rsidR="000D0569" w:rsidRDefault="000D0569" w:rsidP="00543693">
            <w:pPr>
              <w:adjustRightInd w:val="0"/>
              <w:snapToGrid w:val="0"/>
              <w:spacing w:line="360" w:lineRule="auto"/>
              <w:jc w:val="center"/>
              <w:rPr>
                <w:b/>
                <w:iCs/>
                <w:color w:val="000000" w:themeColor="text1"/>
                <w:sz w:val="28"/>
                <w:szCs w:val="28"/>
              </w:rPr>
            </w:pPr>
          </w:p>
          <w:p w:rsidR="002F7179" w:rsidRPr="000D0569" w:rsidRDefault="007E03FC" w:rsidP="00543693">
            <w:pPr>
              <w:adjustRightInd w:val="0"/>
              <w:snapToGrid w:val="0"/>
              <w:spacing w:line="360" w:lineRule="auto"/>
              <w:jc w:val="center"/>
              <w:rPr>
                <w:b/>
                <w:iCs/>
                <w:color w:val="000000" w:themeColor="text1"/>
                <w:sz w:val="36"/>
                <w:szCs w:val="36"/>
              </w:rPr>
            </w:pPr>
            <w:r w:rsidRPr="000D0569">
              <w:rPr>
                <w:b/>
                <w:iCs/>
                <w:color w:val="000000" w:themeColor="text1"/>
                <w:sz w:val="36"/>
                <w:szCs w:val="36"/>
              </w:rPr>
              <w:t>BẢO ĐẢM QUYỀN CỦA NGƯỜI LAO ĐỘNG</w:t>
            </w:r>
          </w:p>
          <w:p w:rsidR="00126058" w:rsidRPr="000D0569" w:rsidRDefault="007E03FC" w:rsidP="000D0569">
            <w:pPr>
              <w:adjustRightInd w:val="0"/>
              <w:snapToGrid w:val="0"/>
              <w:spacing w:line="360" w:lineRule="auto"/>
              <w:jc w:val="center"/>
              <w:rPr>
                <w:b/>
                <w:iCs/>
                <w:color w:val="000000" w:themeColor="text1"/>
                <w:sz w:val="36"/>
                <w:szCs w:val="36"/>
              </w:rPr>
            </w:pPr>
            <w:r w:rsidRPr="000D0569">
              <w:rPr>
                <w:b/>
                <w:iCs/>
                <w:color w:val="000000" w:themeColor="text1"/>
                <w:sz w:val="36"/>
                <w:szCs w:val="36"/>
              </w:rPr>
              <w:t>DI TRÚ THEO PHÁP LUẬT VIỆT NAM</w:t>
            </w:r>
          </w:p>
          <w:p w:rsidR="00126058" w:rsidRPr="00126058" w:rsidRDefault="00126058" w:rsidP="00543693">
            <w:pPr>
              <w:adjustRightInd w:val="0"/>
              <w:snapToGrid w:val="0"/>
              <w:spacing w:line="360" w:lineRule="auto"/>
              <w:jc w:val="center"/>
              <w:rPr>
                <w:b/>
                <w:iCs/>
                <w:color w:val="000000" w:themeColor="text1"/>
                <w:sz w:val="28"/>
                <w:szCs w:val="28"/>
              </w:rPr>
            </w:pPr>
          </w:p>
          <w:p w:rsidR="007E03FC" w:rsidRDefault="007E03FC" w:rsidP="00543693">
            <w:pPr>
              <w:adjustRightInd w:val="0"/>
              <w:snapToGrid w:val="0"/>
              <w:spacing w:line="360" w:lineRule="auto"/>
              <w:jc w:val="center"/>
              <w:rPr>
                <w:b/>
                <w:color w:val="000000" w:themeColor="text1"/>
                <w:sz w:val="28"/>
                <w:szCs w:val="28"/>
                <w:lang w:val="vi-VN"/>
              </w:rPr>
            </w:pPr>
            <w:r w:rsidRPr="00126058">
              <w:rPr>
                <w:b/>
                <w:color w:val="000000" w:themeColor="text1"/>
                <w:sz w:val="28"/>
                <w:szCs w:val="28"/>
                <w:lang w:val="vi-VN"/>
              </w:rPr>
              <w:t>LUẬN ÁN TIẾN SĨ</w:t>
            </w:r>
            <w:r w:rsidR="004976AC" w:rsidRPr="00126058">
              <w:rPr>
                <w:b/>
                <w:color w:val="000000" w:themeColor="text1"/>
                <w:sz w:val="28"/>
                <w:szCs w:val="28"/>
                <w:lang w:val="vi-VN"/>
              </w:rPr>
              <w:t xml:space="preserve"> LUẬT HỌC</w:t>
            </w:r>
          </w:p>
          <w:p w:rsidR="000D0569" w:rsidRPr="00126058" w:rsidRDefault="000D0569" w:rsidP="00543693">
            <w:pPr>
              <w:adjustRightInd w:val="0"/>
              <w:snapToGrid w:val="0"/>
              <w:spacing w:line="360" w:lineRule="auto"/>
              <w:jc w:val="center"/>
              <w:rPr>
                <w:b/>
                <w:color w:val="000000" w:themeColor="text1"/>
                <w:sz w:val="28"/>
                <w:szCs w:val="28"/>
                <w:lang w:val="vi-VN"/>
              </w:rPr>
            </w:pPr>
          </w:p>
          <w:p w:rsidR="004976AC" w:rsidRPr="00126058" w:rsidRDefault="004976AC" w:rsidP="00543693">
            <w:pPr>
              <w:adjustRightInd w:val="0"/>
              <w:snapToGrid w:val="0"/>
              <w:spacing w:line="360" w:lineRule="auto"/>
              <w:jc w:val="center"/>
              <w:rPr>
                <w:color w:val="000000" w:themeColor="text1"/>
                <w:sz w:val="28"/>
                <w:szCs w:val="28"/>
              </w:rPr>
            </w:pPr>
            <w:proofErr w:type="spellStart"/>
            <w:r w:rsidRPr="00126058">
              <w:rPr>
                <w:b/>
                <w:color w:val="000000" w:themeColor="text1"/>
                <w:sz w:val="28"/>
                <w:szCs w:val="28"/>
                <w:u w:val="single"/>
              </w:rPr>
              <w:t>Chuyên</w:t>
            </w:r>
            <w:proofErr w:type="spellEnd"/>
            <w:r w:rsidRPr="00126058">
              <w:rPr>
                <w:b/>
                <w:color w:val="000000" w:themeColor="text1"/>
                <w:sz w:val="28"/>
                <w:szCs w:val="28"/>
                <w:u w:val="single"/>
              </w:rPr>
              <w:t xml:space="preserve"> </w:t>
            </w:r>
            <w:proofErr w:type="spellStart"/>
            <w:r w:rsidRPr="00126058">
              <w:rPr>
                <w:b/>
                <w:color w:val="000000" w:themeColor="text1"/>
                <w:sz w:val="28"/>
                <w:szCs w:val="28"/>
                <w:u w:val="single"/>
              </w:rPr>
              <w:t>ngành</w:t>
            </w:r>
            <w:proofErr w:type="spellEnd"/>
            <w:r w:rsidRPr="00126058">
              <w:rPr>
                <w:color w:val="000000" w:themeColor="text1"/>
                <w:sz w:val="28"/>
                <w:szCs w:val="28"/>
              </w:rPr>
              <w:t xml:space="preserve">: </w:t>
            </w:r>
            <w:r w:rsidRPr="00126058">
              <w:rPr>
                <w:b/>
                <w:color w:val="000000" w:themeColor="text1"/>
                <w:sz w:val="28"/>
                <w:szCs w:val="28"/>
              </w:rPr>
              <w:t>LUẬT HIẾN PHÁP VÀ HÀNH CHÍNH</w:t>
            </w:r>
          </w:p>
          <w:p w:rsidR="004976AC" w:rsidRPr="00126058" w:rsidRDefault="004976AC" w:rsidP="00543693">
            <w:pPr>
              <w:adjustRightInd w:val="0"/>
              <w:snapToGrid w:val="0"/>
              <w:spacing w:line="360" w:lineRule="auto"/>
              <w:jc w:val="center"/>
              <w:rPr>
                <w:b/>
                <w:color w:val="000000" w:themeColor="text1"/>
                <w:sz w:val="28"/>
                <w:szCs w:val="28"/>
              </w:rPr>
            </w:pPr>
            <w:proofErr w:type="spellStart"/>
            <w:r w:rsidRPr="00126058">
              <w:rPr>
                <w:b/>
                <w:color w:val="000000" w:themeColor="text1"/>
                <w:sz w:val="28"/>
                <w:szCs w:val="28"/>
              </w:rPr>
              <w:t>Mã</w:t>
            </w:r>
            <w:proofErr w:type="spellEnd"/>
            <w:r w:rsidRPr="00126058">
              <w:rPr>
                <w:b/>
                <w:color w:val="000000" w:themeColor="text1"/>
                <w:sz w:val="28"/>
                <w:szCs w:val="28"/>
              </w:rPr>
              <w:t xml:space="preserve"> </w:t>
            </w:r>
            <w:proofErr w:type="spellStart"/>
            <w:r w:rsidRPr="00126058">
              <w:rPr>
                <w:b/>
                <w:color w:val="000000" w:themeColor="text1"/>
                <w:sz w:val="28"/>
                <w:szCs w:val="28"/>
              </w:rPr>
              <w:t>số</w:t>
            </w:r>
            <w:proofErr w:type="spellEnd"/>
            <w:r w:rsidRPr="00126058">
              <w:rPr>
                <w:b/>
                <w:color w:val="000000" w:themeColor="text1"/>
                <w:sz w:val="28"/>
                <w:szCs w:val="28"/>
              </w:rPr>
              <w:t>: 93801</w:t>
            </w:r>
            <w:r w:rsidRPr="00126058">
              <w:rPr>
                <w:b/>
                <w:color w:val="000000" w:themeColor="text1"/>
                <w:sz w:val="28"/>
                <w:szCs w:val="28"/>
                <w:lang w:val="vi-VN"/>
              </w:rPr>
              <w:t>01</w:t>
            </w:r>
            <w:r w:rsidRPr="00126058">
              <w:rPr>
                <w:b/>
                <w:color w:val="000000" w:themeColor="text1"/>
                <w:sz w:val="28"/>
                <w:szCs w:val="28"/>
              </w:rPr>
              <w:t>02</w:t>
            </w:r>
          </w:p>
          <w:p w:rsidR="007E03FC" w:rsidRPr="00126058" w:rsidRDefault="007E03FC" w:rsidP="00543693">
            <w:pPr>
              <w:pStyle w:val="Title"/>
              <w:adjustRightInd w:val="0"/>
              <w:snapToGrid w:val="0"/>
              <w:spacing w:line="360" w:lineRule="auto"/>
              <w:jc w:val="center"/>
              <w:rPr>
                <w:rFonts w:ascii="Times New Roman" w:hAnsi="Times New Roman"/>
                <w:color w:val="000000" w:themeColor="text1"/>
                <w:sz w:val="28"/>
                <w:szCs w:val="28"/>
              </w:rPr>
            </w:pPr>
          </w:p>
          <w:tbl>
            <w:tblPr>
              <w:tblpPr w:leftFromText="180" w:rightFromText="180" w:vertAnchor="text" w:horzAnchor="margin" w:tblpXSpec="right" w:tblpY="144"/>
              <w:tblW w:w="0" w:type="auto"/>
              <w:tblLook w:val="04A0" w:firstRow="1" w:lastRow="0" w:firstColumn="1" w:lastColumn="0" w:noHBand="0" w:noVBand="1"/>
            </w:tblPr>
            <w:tblGrid>
              <w:gridCol w:w="3544"/>
              <w:gridCol w:w="4155"/>
            </w:tblGrid>
            <w:tr w:rsidR="000D0569" w:rsidRPr="002427CA" w:rsidTr="00A07F36">
              <w:tc>
                <w:tcPr>
                  <w:tcW w:w="3544" w:type="dxa"/>
                  <w:shd w:val="clear" w:color="auto" w:fill="auto"/>
                </w:tcPr>
                <w:p w:rsidR="000D0569" w:rsidRPr="002427CA" w:rsidRDefault="000D0569" w:rsidP="000D0569">
                  <w:pPr>
                    <w:spacing w:line="360" w:lineRule="auto"/>
                    <w:rPr>
                      <w:b/>
                      <w:noProof/>
                      <w:color w:val="000000" w:themeColor="text1"/>
                      <w:sz w:val="26"/>
                      <w:szCs w:val="26"/>
                      <w:lang w:val="vi-VN" w:eastAsia="vi-VN"/>
                    </w:rPr>
                  </w:pPr>
                  <w:r w:rsidRPr="002427CA">
                    <w:rPr>
                      <w:b/>
                      <w:noProof/>
                      <w:color w:val="000000" w:themeColor="text1"/>
                      <w:sz w:val="26"/>
                      <w:szCs w:val="26"/>
                      <w:lang w:val="vi-VN" w:eastAsia="vi-VN"/>
                    </w:rPr>
                    <w:t xml:space="preserve">Người hướng dẫn khoa học 1: </w:t>
                  </w:r>
                </w:p>
              </w:tc>
              <w:tc>
                <w:tcPr>
                  <w:tcW w:w="4155" w:type="dxa"/>
                  <w:shd w:val="clear" w:color="auto" w:fill="auto"/>
                </w:tcPr>
                <w:p w:rsidR="000D0569" w:rsidRPr="002427CA" w:rsidRDefault="000D0569" w:rsidP="000D0569">
                  <w:pPr>
                    <w:spacing w:line="360" w:lineRule="auto"/>
                    <w:rPr>
                      <w:b/>
                      <w:noProof/>
                      <w:color w:val="000000" w:themeColor="text1"/>
                      <w:sz w:val="26"/>
                      <w:szCs w:val="26"/>
                      <w:lang w:eastAsia="vi-VN"/>
                    </w:rPr>
                  </w:pPr>
                  <w:r w:rsidRPr="002427CA">
                    <w:rPr>
                      <w:b/>
                      <w:noProof/>
                      <w:color w:val="000000" w:themeColor="text1"/>
                      <w:sz w:val="26"/>
                      <w:szCs w:val="26"/>
                      <w:lang w:eastAsia="vi-VN"/>
                    </w:rPr>
                    <w:t xml:space="preserve">GS. </w:t>
                  </w:r>
                  <w:r w:rsidRPr="002427CA">
                    <w:rPr>
                      <w:b/>
                      <w:noProof/>
                      <w:color w:val="000000" w:themeColor="text1"/>
                      <w:sz w:val="26"/>
                      <w:szCs w:val="26"/>
                      <w:lang w:val="vi-VN" w:eastAsia="vi-VN"/>
                    </w:rPr>
                    <w:t xml:space="preserve">TS. </w:t>
                  </w:r>
                  <w:r w:rsidRPr="002427CA">
                    <w:rPr>
                      <w:b/>
                      <w:noProof/>
                      <w:color w:val="000000" w:themeColor="text1"/>
                      <w:sz w:val="26"/>
                      <w:szCs w:val="26"/>
                      <w:lang w:eastAsia="vi-VN"/>
                    </w:rPr>
                    <w:t>Vũ Công Giao</w:t>
                  </w:r>
                  <w:r w:rsidRPr="002427CA">
                    <w:rPr>
                      <w:b/>
                      <w:noProof/>
                      <w:color w:val="000000" w:themeColor="text1"/>
                      <w:sz w:val="26"/>
                      <w:szCs w:val="26"/>
                      <w:lang w:val="vi-VN" w:eastAsia="vi-VN"/>
                    </w:rPr>
                    <w:t xml:space="preserve"> </w:t>
                  </w:r>
                </w:p>
              </w:tc>
            </w:tr>
            <w:tr w:rsidR="000D0569" w:rsidRPr="002427CA" w:rsidTr="00A07F36">
              <w:tc>
                <w:tcPr>
                  <w:tcW w:w="3544" w:type="dxa"/>
                  <w:shd w:val="clear" w:color="auto" w:fill="auto"/>
                </w:tcPr>
                <w:p w:rsidR="000D0569" w:rsidRPr="002427CA" w:rsidRDefault="000D0569" w:rsidP="000D0569">
                  <w:pPr>
                    <w:spacing w:line="360" w:lineRule="auto"/>
                    <w:rPr>
                      <w:b/>
                      <w:noProof/>
                      <w:color w:val="000000" w:themeColor="text1"/>
                      <w:sz w:val="26"/>
                      <w:szCs w:val="26"/>
                      <w:lang w:val="vi-VN" w:eastAsia="vi-VN"/>
                    </w:rPr>
                  </w:pPr>
                  <w:r w:rsidRPr="002427CA">
                    <w:rPr>
                      <w:b/>
                      <w:noProof/>
                      <w:color w:val="000000" w:themeColor="text1"/>
                      <w:sz w:val="26"/>
                      <w:szCs w:val="26"/>
                      <w:lang w:val="vi-VN" w:eastAsia="vi-VN"/>
                    </w:rPr>
                    <w:t xml:space="preserve">Người hướng dẫn khoa học 2: </w:t>
                  </w:r>
                </w:p>
              </w:tc>
              <w:tc>
                <w:tcPr>
                  <w:tcW w:w="4155" w:type="dxa"/>
                  <w:shd w:val="clear" w:color="auto" w:fill="auto"/>
                </w:tcPr>
                <w:p w:rsidR="000D0569" w:rsidRPr="002427CA" w:rsidRDefault="000D0569" w:rsidP="000D0569">
                  <w:pPr>
                    <w:spacing w:line="360" w:lineRule="auto"/>
                    <w:rPr>
                      <w:b/>
                      <w:noProof/>
                      <w:color w:val="000000" w:themeColor="text1"/>
                      <w:sz w:val="26"/>
                      <w:szCs w:val="26"/>
                      <w:lang w:val="vi-VN" w:eastAsia="vi-VN"/>
                    </w:rPr>
                  </w:pPr>
                  <w:r w:rsidRPr="002427CA">
                    <w:rPr>
                      <w:b/>
                      <w:noProof/>
                      <w:color w:val="000000" w:themeColor="text1"/>
                      <w:sz w:val="26"/>
                      <w:szCs w:val="26"/>
                      <w:lang w:val="vi-VN" w:eastAsia="vi-VN"/>
                    </w:rPr>
                    <w:t>TS. Tạ Quang Ngọc</w:t>
                  </w:r>
                </w:p>
              </w:tc>
            </w:tr>
          </w:tbl>
          <w:p w:rsidR="007E03FC" w:rsidRPr="00126058" w:rsidRDefault="007E03FC" w:rsidP="00543693">
            <w:pPr>
              <w:pStyle w:val="Title"/>
              <w:adjustRightInd w:val="0"/>
              <w:snapToGrid w:val="0"/>
              <w:spacing w:line="360" w:lineRule="auto"/>
              <w:jc w:val="center"/>
              <w:rPr>
                <w:rFonts w:ascii="Times New Roman" w:hAnsi="Times New Roman"/>
                <w:color w:val="000000" w:themeColor="text1"/>
                <w:sz w:val="28"/>
                <w:szCs w:val="28"/>
              </w:rPr>
            </w:pPr>
          </w:p>
          <w:p w:rsidR="002D710C" w:rsidRPr="00126058" w:rsidRDefault="002D710C" w:rsidP="00543693">
            <w:pPr>
              <w:pStyle w:val="Title"/>
              <w:adjustRightInd w:val="0"/>
              <w:snapToGrid w:val="0"/>
              <w:spacing w:line="360" w:lineRule="auto"/>
              <w:rPr>
                <w:rFonts w:ascii="Times New Roman" w:hAnsi="Times New Roman"/>
                <w:color w:val="000000" w:themeColor="text1"/>
                <w:sz w:val="28"/>
                <w:szCs w:val="28"/>
              </w:rPr>
            </w:pPr>
          </w:p>
          <w:p w:rsidR="00126058" w:rsidRPr="00126058" w:rsidRDefault="00126058" w:rsidP="00543693">
            <w:pPr>
              <w:pStyle w:val="Title"/>
              <w:adjustRightInd w:val="0"/>
              <w:snapToGrid w:val="0"/>
              <w:spacing w:line="360" w:lineRule="auto"/>
              <w:rPr>
                <w:rFonts w:ascii="Times New Roman" w:hAnsi="Times New Roman"/>
                <w:color w:val="000000" w:themeColor="text1"/>
                <w:sz w:val="28"/>
                <w:szCs w:val="28"/>
              </w:rPr>
            </w:pPr>
          </w:p>
          <w:p w:rsidR="00126058" w:rsidRPr="00126058" w:rsidRDefault="00126058" w:rsidP="00543693">
            <w:pPr>
              <w:pStyle w:val="Title"/>
              <w:adjustRightInd w:val="0"/>
              <w:snapToGrid w:val="0"/>
              <w:spacing w:line="360" w:lineRule="auto"/>
              <w:rPr>
                <w:rFonts w:ascii="Times New Roman" w:hAnsi="Times New Roman"/>
                <w:color w:val="000000" w:themeColor="text1"/>
                <w:sz w:val="28"/>
                <w:szCs w:val="28"/>
              </w:rPr>
            </w:pPr>
          </w:p>
          <w:p w:rsidR="00126058" w:rsidRPr="00126058" w:rsidRDefault="00126058" w:rsidP="00543693">
            <w:pPr>
              <w:pStyle w:val="Title"/>
              <w:adjustRightInd w:val="0"/>
              <w:snapToGrid w:val="0"/>
              <w:spacing w:line="360" w:lineRule="auto"/>
              <w:rPr>
                <w:rFonts w:ascii="Times New Roman" w:hAnsi="Times New Roman"/>
                <w:color w:val="000000" w:themeColor="text1"/>
                <w:sz w:val="28"/>
                <w:szCs w:val="28"/>
              </w:rPr>
            </w:pPr>
          </w:p>
          <w:p w:rsidR="00126058" w:rsidRPr="00126058" w:rsidRDefault="00126058" w:rsidP="00543693">
            <w:pPr>
              <w:pStyle w:val="Title"/>
              <w:adjustRightInd w:val="0"/>
              <w:snapToGrid w:val="0"/>
              <w:spacing w:line="360" w:lineRule="auto"/>
              <w:rPr>
                <w:rFonts w:ascii="Times New Roman" w:hAnsi="Times New Roman"/>
                <w:color w:val="000000" w:themeColor="text1"/>
                <w:sz w:val="28"/>
                <w:szCs w:val="28"/>
              </w:rPr>
            </w:pPr>
          </w:p>
          <w:p w:rsidR="00126058" w:rsidRPr="00126058" w:rsidRDefault="00126058" w:rsidP="00543693">
            <w:pPr>
              <w:pStyle w:val="Title"/>
              <w:adjustRightInd w:val="0"/>
              <w:snapToGrid w:val="0"/>
              <w:spacing w:line="360" w:lineRule="auto"/>
              <w:rPr>
                <w:rFonts w:ascii="Times New Roman" w:hAnsi="Times New Roman"/>
                <w:color w:val="000000" w:themeColor="text1"/>
                <w:sz w:val="28"/>
                <w:szCs w:val="28"/>
              </w:rPr>
            </w:pPr>
          </w:p>
          <w:p w:rsidR="007E03FC" w:rsidRPr="00126058" w:rsidRDefault="007E03FC" w:rsidP="00543693">
            <w:pPr>
              <w:pStyle w:val="Title"/>
              <w:adjustRightInd w:val="0"/>
              <w:snapToGrid w:val="0"/>
              <w:spacing w:line="360" w:lineRule="auto"/>
              <w:jc w:val="center"/>
              <w:rPr>
                <w:rFonts w:ascii="Times New Roman" w:hAnsi="Times New Roman"/>
                <w:i/>
                <w:color w:val="000000" w:themeColor="text1"/>
                <w:sz w:val="28"/>
                <w:szCs w:val="28"/>
              </w:rPr>
            </w:pPr>
            <w:r w:rsidRPr="00126058">
              <w:rPr>
                <w:rFonts w:ascii="Times New Roman" w:hAnsi="Times New Roman"/>
                <w:color w:val="000000" w:themeColor="text1"/>
                <w:sz w:val="28"/>
                <w:szCs w:val="28"/>
              </w:rPr>
              <w:t>HÀ NỘI, 202</w:t>
            </w:r>
            <w:r w:rsidR="00576AB3" w:rsidRPr="00126058">
              <w:rPr>
                <w:rFonts w:ascii="Times New Roman" w:hAnsi="Times New Roman"/>
                <w:color w:val="000000" w:themeColor="text1"/>
                <w:sz w:val="28"/>
                <w:szCs w:val="28"/>
              </w:rPr>
              <w:t>5</w:t>
            </w:r>
          </w:p>
        </w:tc>
      </w:tr>
    </w:tbl>
    <w:p w:rsidR="002D710C" w:rsidRPr="00126058" w:rsidRDefault="002D710C" w:rsidP="00543693">
      <w:pPr>
        <w:pStyle w:val="1"/>
        <w:adjustRightInd w:val="0"/>
        <w:snapToGrid w:val="0"/>
        <w:spacing w:line="360" w:lineRule="auto"/>
        <w:rPr>
          <w:color w:val="000000" w:themeColor="text1"/>
        </w:rPr>
      </w:pPr>
    </w:p>
    <w:p w:rsidR="007E03FC" w:rsidRPr="00126058" w:rsidRDefault="007E03FC" w:rsidP="00126058">
      <w:pPr>
        <w:pStyle w:val="1"/>
        <w:adjustRightInd w:val="0"/>
        <w:snapToGrid w:val="0"/>
        <w:spacing w:line="360" w:lineRule="auto"/>
        <w:jc w:val="center"/>
        <w:rPr>
          <w:color w:val="000000" w:themeColor="text1"/>
          <w:sz w:val="28"/>
          <w:szCs w:val="28"/>
        </w:rPr>
      </w:pPr>
      <w:r w:rsidRPr="00126058">
        <w:rPr>
          <w:color w:val="000000" w:themeColor="text1"/>
          <w:sz w:val="28"/>
          <w:szCs w:val="28"/>
        </w:rPr>
        <w:lastRenderedPageBreak/>
        <w:t>LỜI CAM ĐOAN</w:t>
      </w:r>
    </w:p>
    <w:p w:rsidR="007E03FC" w:rsidRPr="00126058" w:rsidRDefault="007E03FC" w:rsidP="00543693">
      <w:pPr>
        <w:pStyle w:val="1"/>
        <w:adjustRightInd w:val="0"/>
        <w:snapToGrid w:val="0"/>
        <w:spacing w:line="360" w:lineRule="auto"/>
        <w:ind w:firstLine="720"/>
        <w:jc w:val="both"/>
        <w:rPr>
          <w:b w:val="0"/>
          <w:color w:val="000000" w:themeColor="text1"/>
          <w:sz w:val="28"/>
          <w:szCs w:val="28"/>
        </w:rPr>
      </w:pPr>
      <w:proofErr w:type="spellStart"/>
      <w:r w:rsidRPr="00126058">
        <w:rPr>
          <w:b w:val="0"/>
          <w:color w:val="000000" w:themeColor="text1"/>
          <w:sz w:val="28"/>
          <w:szCs w:val="28"/>
        </w:rPr>
        <w:t>Tôi</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xin</w:t>
      </w:r>
      <w:proofErr w:type="spellEnd"/>
      <w:r w:rsidRPr="00126058">
        <w:rPr>
          <w:b w:val="0"/>
          <w:color w:val="000000" w:themeColor="text1"/>
          <w:sz w:val="28"/>
          <w:szCs w:val="28"/>
        </w:rPr>
        <w:t xml:space="preserve"> cam </w:t>
      </w:r>
      <w:proofErr w:type="spellStart"/>
      <w:r w:rsidRPr="00126058">
        <w:rPr>
          <w:b w:val="0"/>
          <w:color w:val="000000" w:themeColor="text1"/>
          <w:sz w:val="28"/>
          <w:szCs w:val="28"/>
        </w:rPr>
        <w:t>đoan</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đây</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là</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công</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trình</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nghiên</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cứu</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của</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riêng</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tôi</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Các</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kết</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quả</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nêu</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trong</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Luận</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án</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là</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trung</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thực</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đảm</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bảo</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độ</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chính</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xác</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cao</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nhất</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có</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thể</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Các</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tài</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liệu</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tham</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khảo</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trích</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dẫn</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có</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xuất</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xứ</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rõ</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ràng</w:t>
      </w:r>
      <w:proofErr w:type="spellEnd"/>
      <w:r w:rsidRPr="00126058">
        <w:rPr>
          <w:b w:val="0"/>
          <w:color w:val="000000" w:themeColor="text1"/>
          <w:sz w:val="28"/>
          <w:szCs w:val="28"/>
        </w:rPr>
        <w:t>.</w:t>
      </w:r>
    </w:p>
    <w:p w:rsidR="007E03FC" w:rsidRPr="00126058" w:rsidRDefault="007E03FC" w:rsidP="00543693">
      <w:pPr>
        <w:pStyle w:val="1"/>
        <w:adjustRightInd w:val="0"/>
        <w:snapToGrid w:val="0"/>
        <w:spacing w:line="360" w:lineRule="auto"/>
        <w:ind w:firstLine="720"/>
        <w:rPr>
          <w:b w:val="0"/>
          <w:color w:val="000000" w:themeColor="text1"/>
          <w:sz w:val="28"/>
          <w:szCs w:val="28"/>
        </w:rPr>
      </w:pPr>
      <w:proofErr w:type="spellStart"/>
      <w:r w:rsidRPr="00126058">
        <w:rPr>
          <w:b w:val="0"/>
          <w:color w:val="000000" w:themeColor="text1"/>
          <w:sz w:val="28"/>
          <w:szCs w:val="28"/>
        </w:rPr>
        <w:t>Tôi</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hoàn</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toàn</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chịu</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trách</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nhiệm</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về</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công</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trình</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nghiên</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cứu</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của</w:t>
      </w:r>
      <w:proofErr w:type="spellEnd"/>
      <w:r w:rsidRPr="00126058">
        <w:rPr>
          <w:b w:val="0"/>
          <w:color w:val="000000" w:themeColor="text1"/>
          <w:sz w:val="28"/>
          <w:szCs w:val="28"/>
        </w:rPr>
        <w:t xml:space="preserve"> </w:t>
      </w:r>
      <w:proofErr w:type="spellStart"/>
      <w:r w:rsidRPr="00126058">
        <w:rPr>
          <w:b w:val="0"/>
          <w:color w:val="000000" w:themeColor="text1"/>
          <w:sz w:val="28"/>
          <w:szCs w:val="28"/>
        </w:rPr>
        <w:t>mình</w:t>
      </w:r>
      <w:proofErr w:type="spellEnd"/>
      <w:r w:rsidRPr="00126058">
        <w:rPr>
          <w:b w:val="0"/>
          <w:color w:val="000000" w:themeColor="text1"/>
          <w:sz w:val="28"/>
          <w:szCs w:val="28"/>
        </w:rPr>
        <w:t>.</w:t>
      </w:r>
    </w:p>
    <w:p w:rsidR="00543693" w:rsidRPr="00126058" w:rsidRDefault="00543693" w:rsidP="00543693">
      <w:pPr>
        <w:pStyle w:val="1"/>
        <w:adjustRightInd w:val="0"/>
        <w:snapToGrid w:val="0"/>
        <w:spacing w:line="360" w:lineRule="auto"/>
        <w:ind w:firstLine="720"/>
        <w:rPr>
          <w:b w:val="0"/>
          <w:color w:val="000000" w:themeColor="text1"/>
          <w:sz w:val="28"/>
          <w:szCs w:val="28"/>
        </w:rPr>
      </w:pPr>
    </w:p>
    <w:p w:rsidR="007E03FC" w:rsidRDefault="008A32C8" w:rsidP="00543693">
      <w:pPr>
        <w:pStyle w:val="1"/>
        <w:adjustRightInd w:val="0"/>
        <w:snapToGrid w:val="0"/>
        <w:spacing w:line="360" w:lineRule="auto"/>
        <w:rPr>
          <w:color w:val="000000" w:themeColor="text1"/>
          <w:sz w:val="28"/>
          <w:szCs w:val="28"/>
        </w:rPr>
      </w:pPr>
      <w:r w:rsidRPr="00126058">
        <w:rPr>
          <w:color w:val="000000" w:themeColor="text1"/>
          <w:sz w:val="28"/>
          <w:szCs w:val="28"/>
        </w:rPr>
        <w:t xml:space="preserve">                   </w:t>
      </w:r>
      <w:r w:rsidR="007E03FC" w:rsidRPr="00126058">
        <w:rPr>
          <w:color w:val="000000" w:themeColor="text1"/>
          <w:sz w:val="28"/>
          <w:szCs w:val="28"/>
        </w:rPr>
        <w:t xml:space="preserve"> </w:t>
      </w:r>
      <w:r w:rsidR="007E03FC" w:rsidRPr="00126058">
        <w:rPr>
          <w:color w:val="000000" w:themeColor="text1"/>
          <w:sz w:val="28"/>
          <w:szCs w:val="28"/>
        </w:rPr>
        <w:tab/>
      </w:r>
      <w:r w:rsidR="007E03FC" w:rsidRPr="00126058">
        <w:rPr>
          <w:color w:val="000000" w:themeColor="text1"/>
          <w:sz w:val="28"/>
          <w:szCs w:val="28"/>
        </w:rPr>
        <w:tab/>
        <w:t xml:space="preserve"> </w:t>
      </w:r>
      <w:r w:rsidR="00126058" w:rsidRPr="00126058">
        <w:rPr>
          <w:color w:val="000000" w:themeColor="text1"/>
          <w:sz w:val="28"/>
          <w:szCs w:val="28"/>
        </w:rPr>
        <w:t xml:space="preserve">                     </w:t>
      </w:r>
      <w:r w:rsidR="007E03FC" w:rsidRPr="00126058">
        <w:rPr>
          <w:color w:val="000000" w:themeColor="text1"/>
          <w:sz w:val="28"/>
          <w:szCs w:val="28"/>
        </w:rPr>
        <w:tab/>
      </w:r>
      <w:r w:rsidR="007E03FC" w:rsidRPr="00126058">
        <w:rPr>
          <w:color w:val="000000" w:themeColor="text1"/>
          <w:sz w:val="28"/>
          <w:szCs w:val="28"/>
        </w:rPr>
        <w:tab/>
      </w:r>
      <w:proofErr w:type="spellStart"/>
      <w:r w:rsidR="007E03FC" w:rsidRPr="00126058">
        <w:rPr>
          <w:color w:val="000000" w:themeColor="text1"/>
          <w:sz w:val="28"/>
          <w:szCs w:val="28"/>
        </w:rPr>
        <w:t>Hà</w:t>
      </w:r>
      <w:proofErr w:type="spellEnd"/>
      <w:r w:rsidR="007E03FC" w:rsidRPr="00126058">
        <w:rPr>
          <w:color w:val="000000" w:themeColor="text1"/>
          <w:sz w:val="28"/>
          <w:szCs w:val="28"/>
        </w:rPr>
        <w:t xml:space="preserve"> </w:t>
      </w:r>
      <w:proofErr w:type="spellStart"/>
      <w:r w:rsidR="007E03FC" w:rsidRPr="00126058">
        <w:rPr>
          <w:color w:val="000000" w:themeColor="text1"/>
          <w:sz w:val="28"/>
          <w:szCs w:val="28"/>
        </w:rPr>
        <w:t>Nộ</w:t>
      </w:r>
      <w:r w:rsidR="00576AB3" w:rsidRPr="00126058">
        <w:rPr>
          <w:color w:val="000000" w:themeColor="text1"/>
          <w:sz w:val="28"/>
          <w:szCs w:val="28"/>
        </w:rPr>
        <w:t>i</w:t>
      </w:r>
      <w:proofErr w:type="spellEnd"/>
      <w:r w:rsidR="00576AB3" w:rsidRPr="00126058">
        <w:rPr>
          <w:color w:val="000000" w:themeColor="text1"/>
          <w:sz w:val="28"/>
          <w:szCs w:val="28"/>
        </w:rPr>
        <w:t xml:space="preserve">, </w:t>
      </w:r>
      <w:proofErr w:type="spellStart"/>
      <w:r w:rsidR="00576AB3" w:rsidRPr="00126058">
        <w:rPr>
          <w:color w:val="000000" w:themeColor="text1"/>
          <w:sz w:val="28"/>
          <w:szCs w:val="28"/>
        </w:rPr>
        <w:t>tháng</w:t>
      </w:r>
      <w:proofErr w:type="spellEnd"/>
      <w:r w:rsidR="00576AB3" w:rsidRPr="00126058">
        <w:rPr>
          <w:color w:val="000000" w:themeColor="text1"/>
          <w:sz w:val="28"/>
          <w:szCs w:val="28"/>
        </w:rPr>
        <w:t xml:space="preserve"> 03</w:t>
      </w:r>
      <w:r w:rsidR="007E03FC" w:rsidRPr="00126058">
        <w:rPr>
          <w:color w:val="000000" w:themeColor="text1"/>
          <w:sz w:val="28"/>
          <w:szCs w:val="28"/>
        </w:rPr>
        <w:t xml:space="preserve"> </w:t>
      </w:r>
      <w:proofErr w:type="spellStart"/>
      <w:r w:rsidR="007E03FC" w:rsidRPr="00126058">
        <w:rPr>
          <w:color w:val="000000" w:themeColor="text1"/>
          <w:sz w:val="28"/>
          <w:szCs w:val="28"/>
        </w:rPr>
        <w:t>năm</w:t>
      </w:r>
      <w:proofErr w:type="spellEnd"/>
      <w:r w:rsidR="007E03FC" w:rsidRPr="00126058">
        <w:rPr>
          <w:color w:val="000000" w:themeColor="text1"/>
          <w:sz w:val="28"/>
          <w:szCs w:val="28"/>
        </w:rPr>
        <w:t xml:space="preserve"> 20</w:t>
      </w:r>
      <w:r w:rsidR="00576AB3" w:rsidRPr="00126058">
        <w:rPr>
          <w:color w:val="000000" w:themeColor="text1"/>
          <w:sz w:val="28"/>
          <w:szCs w:val="28"/>
          <w:lang w:val="vi-VN"/>
        </w:rPr>
        <w:t>2</w:t>
      </w:r>
      <w:r w:rsidR="00576AB3" w:rsidRPr="00126058">
        <w:rPr>
          <w:color w:val="000000" w:themeColor="text1"/>
          <w:sz w:val="28"/>
          <w:szCs w:val="28"/>
        </w:rPr>
        <w:t>5</w:t>
      </w:r>
    </w:p>
    <w:p w:rsidR="000D0569" w:rsidRPr="000D0569" w:rsidRDefault="000D0569" w:rsidP="000D0569">
      <w:pPr>
        <w:pStyle w:val="1"/>
        <w:spacing w:after="120" w:line="360" w:lineRule="auto"/>
        <w:ind w:left="5040" w:firstLine="720"/>
        <w:rPr>
          <w:color w:val="000000" w:themeColor="text1"/>
          <w:sz w:val="28"/>
          <w:szCs w:val="28"/>
          <w:lang w:val="vi-VN"/>
        </w:rPr>
      </w:pPr>
      <w:proofErr w:type="spellStart"/>
      <w:r w:rsidRPr="000D0569">
        <w:rPr>
          <w:color w:val="000000" w:themeColor="text1"/>
          <w:sz w:val="28"/>
          <w:szCs w:val="28"/>
        </w:rPr>
        <w:t>Nghiên</w:t>
      </w:r>
      <w:proofErr w:type="spellEnd"/>
      <w:r w:rsidRPr="000D0569">
        <w:rPr>
          <w:color w:val="000000" w:themeColor="text1"/>
          <w:sz w:val="28"/>
          <w:szCs w:val="28"/>
          <w:lang w:val="vi-VN"/>
        </w:rPr>
        <w:t xml:space="preserve"> cứu sinh</w:t>
      </w:r>
    </w:p>
    <w:p w:rsidR="000D0569" w:rsidRPr="000D0569" w:rsidRDefault="000D0569" w:rsidP="000D0569">
      <w:pPr>
        <w:pStyle w:val="1"/>
        <w:spacing w:after="120" w:line="360" w:lineRule="auto"/>
        <w:rPr>
          <w:color w:val="000000" w:themeColor="text1"/>
          <w:sz w:val="28"/>
          <w:szCs w:val="28"/>
        </w:rPr>
      </w:pPr>
    </w:p>
    <w:p w:rsidR="000D0569" w:rsidRPr="000D0569" w:rsidRDefault="000D0569" w:rsidP="000D0569">
      <w:pPr>
        <w:pStyle w:val="1"/>
        <w:spacing w:after="120" w:line="360" w:lineRule="auto"/>
        <w:rPr>
          <w:color w:val="000000" w:themeColor="text1"/>
          <w:sz w:val="28"/>
          <w:szCs w:val="28"/>
        </w:rPr>
      </w:pPr>
    </w:p>
    <w:p w:rsidR="000D0569" w:rsidRPr="000D0569" w:rsidRDefault="000D0569" w:rsidP="000D0569">
      <w:pPr>
        <w:pStyle w:val="1"/>
        <w:spacing w:after="120" w:line="360" w:lineRule="auto"/>
        <w:rPr>
          <w:color w:val="000000" w:themeColor="text1"/>
          <w:sz w:val="28"/>
          <w:szCs w:val="28"/>
          <w:lang w:val="vi-VN"/>
        </w:rPr>
      </w:pPr>
      <w:r w:rsidRPr="000D0569">
        <w:rPr>
          <w:color w:val="000000" w:themeColor="text1"/>
          <w:sz w:val="28"/>
          <w:szCs w:val="28"/>
        </w:rPr>
        <w:t xml:space="preserve">                                              </w:t>
      </w:r>
      <w:r w:rsidRPr="000D0569">
        <w:rPr>
          <w:color w:val="000000" w:themeColor="text1"/>
          <w:sz w:val="28"/>
          <w:szCs w:val="28"/>
        </w:rPr>
        <w:tab/>
      </w:r>
      <w:r w:rsidRPr="000D0569">
        <w:rPr>
          <w:color w:val="000000" w:themeColor="text1"/>
          <w:sz w:val="28"/>
          <w:szCs w:val="28"/>
        </w:rPr>
        <w:tab/>
      </w:r>
      <w:r w:rsidRPr="000D0569">
        <w:rPr>
          <w:color w:val="000000" w:themeColor="text1"/>
          <w:sz w:val="28"/>
          <w:szCs w:val="28"/>
        </w:rPr>
        <w:tab/>
      </w:r>
      <w:r>
        <w:rPr>
          <w:color w:val="000000" w:themeColor="text1"/>
          <w:sz w:val="28"/>
          <w:szCs w:val="28"/>
        </w:rPr>
        <w:t xml:space="preserve">. </w:t>
      </w:r>
      <w:r>
        <w:rPr>
          <w:color w:val="000000" w:themeColor="text1"/>
          <w:sz w:val="28"/>
          <w:szCs w:val="28"/>
          <w:lang w:val="vi-VN"/>
        </w:rPr>
        <w:t xml:space="preserve">      </w:t>
      </w:r>
      <w:proofErr w:type="spellStart"/>
      <w:r w:rsidRPr="000D0569">
        <w:rPr>
          <w:color w:val="000000" w:themeColor="text1"/>
          <w:sz w:val="28"/>
          <w:szCs w:val="28"/>
        </w:rPr>
        <w:t>Đoàn</w:t>
      </w:r>
      <w:proofErr w:type="spellEnd"/>
      <w:r w:rsidRPr="000D0569">
        <w:rPr>
          <w:color w:val="000000" w:themeColor="text1"/>
          <w:sz w:val="28"/>
          <w:szCs w:val="28"/>
          <w:lang w:val="vi-VN"/>
        </w:rPr>
        <w:t xml:space="preserve"> Minh Trang</w:t>
      </w:r>
    </w:p>
    <w:p w:rsidR="000D0569" w:rsidRPr="00126058" w:rsidRDefault="000D0569" w:rsidP="00543693">
      <w:pPr>
        <w:pStyle w:val="1"/>
        <w:adjustRightInd w:val="0"/>
        <w:snapToGrid w:val="0"/>
        <w:spacing w:line="360" w:lineRule="auto"/>
        <w:rPr>
          <w:color w:val="000000" w:themeColor="text1"/>
          <w:sz w:val="28"/>
          <w:szCs w:val="28"/>
        </w:rPr>
      </w:pPr>
    </w:p>
    <w:p w:rsidR="004976AC" w:rsidRPr="00126058" w:rsidRDefault="004951CD" w:rsidP="00126058">
      <w:pPr>
        <w:pStyle w:val="1"/>
        <w:adjustRightInd w:val="0"/>
        <w:snapToGrid w:val="0"/>
        <w:spacing w:line="360" w:lineRule="auto"/>
        <w:jc w:val="center"/>
        <w:rPr>
          <w:b w:val="0"/>
          <w:bCs/>
          <w:color w:val="000000" w:themeColor="text1"/>
          <w:sz w:val="28"/>
          <w:szCs w:val="28"/>
          <w:lang w:val="vi-VN"/>
        </w:rPr>
      </w:pPr>
      <w:r w:rsidRPr="00126058">
        <w:rPr>
          <w:color w:val="000000" w:themeColor="text1"/>
          <w:sz w:val="28"/>
          <w:szCs w:val="28"/>
        </w:rPr>
        <w:br w:type="page"/>
      </w:r>
      <w:r w:rsidR="004976AC" w:rsidRPr="00126058">
        <w:rPr>
          <w:bCs/>
          <w:color w:val="000000" w:themeColor="text1"/>
          <w:sz w:val="28"/>
          <w:szCs w:val="28"/>
          <w:lang w:val="vi-VN"/>
        </w:rPr>
        <w:lastRenderedPageBreak/>
        <w:t>LỜI CẢM ƠN</w:t>
      </w:r>
    </w:p>
    <w:p w:rsidR="00543693" w:rsidRPr="00126058" w:rsidRDefault="00543693" w:rsidP="00543693">
      <w:pPr>
        <w:adjustRightInd w:val="0"/>
        <w:snapToGrid w:val="0"/>
        <w:spacing w:line="360" w:lineRule="auto"/>
        <w:jc w:val="center"/>
        <w:rPr>
          <w:b/>
          <w:bCs/>
          <w:color w:val="000000" w:themeColor="text1"/>
          <w:sz w:val="28"/>
          <w:szCs w:val="28"/>
          <w:lang w:val="vi-VN"/>
        </w:rPr>
      </w:pPr>
    </w:p>
    <w:p w:rsidR="004976AC" w:rsidRPr="00126058" w:rsidRDefault="004976AC" w:rsidP="00543693">
      <w:pPr>
        <w:pStyle w:val="BodyText"/>
        <w:adjustRightInd w:val="0"/>
        <w:snapToGrid w:val="0"/>
        <w:spacing w:after="0" w:line="360" w:lineRule="auto"/>
        <w:ind w:right="-1" w:firstLine="539"/>
        <w:jc w:val="both"/>
        <w:rPr>
          <w:rFonts w:ascii="Times New Roman" w:hAnsi="Times New Roman"/>
          <w:color w:val="000000" w:themeColor="text1"/>
          <w:sz w:val="28"/>
          <w:szCs w:val="28"/>
          <w:lang w:val="en-US" w:eastAsia="en-US"/>
        </w:rPr>
      </w:pPr>
      <w:proofErr w:type="spellStart"/>
      <w:r w:rsidRPr="00126058">
        <w:rPr>
          <w:rFonts w:ascii="Times New Roman" w:hAnsi="Times New Roman"/>
          <w:color w:val="000000" w:themeColor="text1"/>
          <w:sz w:val="28"/>
          <w:szCs w:val="28"/>
          <w:lang w:val="en-US" w:eastAsia="en-US"/>
        </w:rPr>
        <w:t>Lời</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đầu</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tiên</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cho</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em</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được</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gửi</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lời</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cảm</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ơn</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sâu</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sắc</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đến</w:t>
      </w:r>
      <w:proofErr w:type="spellEnd"/>
      <w:r w:rsidRPr="00126058">
        <w:rPr>
          <w:rFonts w:ascii="Times New Roman" w:hAnsi="Times New Roman"/>
          <w:color w:val="000000" w:themeColor="text1"/>
          <w:sz w:val="28"/>
          <w:szCs w:val="28"/>
          <w:lang w:val="en-US" w:eastAsia="en-US"/>
        </w:rPr>
        <w:t xml:space="preserve"> Ban </w:t>
      </w:r>
      <w:proofErr w:type="spellStart"/>
      <w:r w:rsidRPr="00126058">
        <w:rPr>
          <w:rFonts w:ascii="Times New Roman" w:hAnsi="Times New Roman"/>
          <w:color w:val="000000" w:themeColor="text1"/>
          <w:sz w:val="28"/>
          <w:szCs w:val="28"/>
          <w:lang w:val="en-US" w:eastAsia="en-US"/>
        </w:rPr>
        <w:t>giám</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hiệu</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trường</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Đại</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học</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Luật</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Hà</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N</w:t>
      </w:r>
      <w:r w:rsidR="00105C35">
        <w:rPr>
          <w:rFonts w:ascii="Times New Roman" w:hAnsi="Times New Roman"/>
          <w:color w:val="000000" w:themeColor="text1"/>
          <w:sz w:val="28"/>
          <w:szCs w:val="28"/>
          <w:lang w:val="en-US" w:eastAsia="en-US"/>
        </w:rPr>
        <w:t>ội</w:t>
      </w:r>
      <w:proofErr w:type="spellEnd"/>
      <w:r w:rsidR="00105C35">
        <w:rPr>
          <w:rFonts w:ascii="Times New Roman" w:hAnsi="Times New Roman"/>
          <w:color w:val="000000" w:themeColor="text1"/>
          <w:sz w:val="28"/>
          <w:szCs w:val="28"/>
          <w:lang w:val="vi-VN" w:eastAsia="en-US"/>
        </w:rPr>
        <w:t>,</w:t>
      </w:r>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lãnh</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đạo</w:t>
      </w:r>
      <w:proofErr w:type="spellEnd"/>
      <w:r w:rsidRPr="00126058">
        <w:rPr>
          <w:rFonts w:ascii="Times New Roman" w:hAnsi="Times New Roman"/>
          <w:color w:val="000000" w:themeColor="text1"/>
          <w:sz w:val="28"/>
          <w:szCs w:val="28"/>
          <w:lang w:val="en-US" w:eastAsia="en-US"/>
        </w:rPr>
        <w:t xml:space="preserve"> Khoa </w:t>
      </w:r>
      <w:proofErr w:type="spellStart"/>
      <w:r w:rsidRPr="00126058">
        <w:rPr>
          <w:rFonts w:ascii="Times New Roman" w:hAnsi="Times New Roman"/>
          <w:color w:val="000000" w:themeColor="text1"/>
          <w:sz w:val="28"/>
          <w:szCs w:val="28"/>
          <w:lang w:val="en-US" w:eastAsia="en-US"/>
        </w:rPr>
        <w:t>Đào</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tạo</w:t>
      </w:r>
      <w:proofErr w:type="spellEnd"/>
      <w:r w:rsidRPr="00126058">
        <w:rPr>
          <w:rFonts w:ascii="Times New Roman" w:hAnsi="Times New Roman"/>
          <w:color w:val="000000" w:themeColor="text1"/>
          <w:sz w:val="28"/>
          <w:szCs w:val="28"/>
          <w:lang w:val="en-US" w:eastAsia="en-US"/>
        </w:rPr>
        <w:t xml:space="preserve"> Sau </w:t>
      </w:r>
      <w:proofErr w:type="spellStart"/>
      <w:r w:rsidRPr="00126058">
        <w:rPr>
          <w:rFonts w:ascii="Times New Roman" w:hAnsi="Times New Roman"/>
          <w:color w:val="000000" w:themeColor="text1"/>
          <w:sz w:val="28"/>
          <w:szCs w:val="28"/>
          <w:lang w:val="en-US" w:eastAsia="en-US"/>
        </w:rPr>
        <w:t>đại</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học</w:t>
      </w:r>
      <w:proofErr w:type="spellEnd"/>
      <w:r w:rsidRPr="00126058">
        <w:rPr>
          <w:rFonts w:ascii="Times New Roman" w:hAnsi="Times New Roman"/>
          <w:color w:val="000000" w:themeColor="text1"/>
          <w:sz w:val="28"/>
          <w:szCs w:val="28"/>
          <w:lang w:val="en-US" w:eastAsia="en-US"/>
        </w:rPr>
        <w:t xml:space="preserve">, Khoa </w:t>
      </w:r>
      <w:proofErr w:type="spellStart"/>
      <w:r w:rsidRPr="00126058">
        <w:rPr>
          <w:rFonts w:ascii="Times New Roman" w:hAnsi="Times New Roman"/>
          <w:color w:val="000000" w:themeColor="text1"/>
          <w:sz w:val="28"/>
          <w:szCs w:val="28"/>
          <w:lang w:val="en-US" w:eastAsia="en-US"/>
        </w:rPr>
        <w:t>Pháp</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luật</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Hành</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chính</w:t>
      </w:r>
      <w:proofErr w:type="spellEnd"/>
      <w:r w:rsidRPr="00126058">
        <w:rPr>
          <w:rFonts w:ascii="Times New Roman" w:hAnsi="Times New Roman"/>
          <w:color w:val="000000" w:themeColor="text1"/>
          <w:sz w:val="28"/>
          <w:szCs w:val="28"/>
          <w:lang w:val="en-US" w:eastAsia="en-US"/>
        </w:rPr>
        <w:t xml:space="preserve"> – </w:t>
      </w:r>
      <w:proofErr w:type="spellStart"/>
      <w:r w:rsidRPr="00126058">
        <w:rPr>
          <w:rFonts w:ascii="Times New Roman" w:hAnsi="Times New Roman"/>
          <w:color w:val="000000" w:themeColor="text1"/>
          <w:sz w:val="28"/>
          <w:szCs w:val="28"/>
          <w:lang w:val="en-US" w:eastAsia="en-US"/>
        </w:rPr>
        <w:t>Nhà</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nước</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đã</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tạo</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điều</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kiện</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cho</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em</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hoàn</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thành</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quá</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trình</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học</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tập</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và</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nghiên</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cứu</w:t>
      </w:r>
      <w:proofErr w:type="spellEnd"/>
      <w:r w:rsidRPr="00126058">
        <w:rPr>
          <w:rFonts w:ascii="Times New Roman" w:hAnsi="Times New Roman"/>
          <w:color w:val="000000" w:themeColor="text1"/>
          <w:sz w:val="28"/>
          <w:szCs w:val="28"/>
          <w:lang w:val="en-US" w:eastAsia="en-US"/>
        </w:rPr>
        <w:t xml:space="preserve"> </w:t>
      </w:r>
      <w:proofErr w:type="spellStart"/>
      <w:r w:rsidR="009A4BE5" w:rsidRPr="00126058">
        <w:rPr>
          <w:rFonts w:ascii="Times New Roman" w:hAnsi="Times New Roman"/>
          <w:color w:val="000000" w:themeColor="text1"/>
          <w:sz w:val="28"/>
          <w:szCs w:val="28"/>
          <w:lang w:val="en-US" w:eastAsia="en-US"/>
        </w:rPr>
        <w:t>thực</w:t>
      </w:r>
      <w:proofErr w:type="spellEnd"/>
      <w:r w:rsidR="009A4BE5" w:rsidRPr="00126058">
        <w:rPr>
          <w:rFonts w:ascii="Times New Roman" w:hAnsi="Times New Roman"/>
          <w:color w:val="000000" w:themeColor="text1"/>
          <w:sz w:val="28"/>
          <w:szCs w:val="28"/>
          <w:lang w:val="vi-VN" w:eastAsia="en-US"/>
        </w:rPr>
        <w:t xml:space="preserve"> hiện </w:t>
      </w:r>
      <w:proofErr w:type="spellStart"/>
      <w:r w:rsidRPr="00126058">
        <w:rPr>
          <w:rFonts w:ascii="Times New Roman" w:hAnsi="Times New Roman"/>
          <w:color w:val="000000" w:themeColor="text1"/>
          <w:sz w:val="28"/>
          <w:szCs w:val="28"/>
          <w:lang w:val="en-US" w:eastAsia="en-US"/>
        </w:rPr>
        <w:t>luận</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án</w:t>
      </w:r>
      <w:proofErr w:type="spellEnd"/>
      <w:r w:rsidRPr="00126058">
        <w:rPr>
          <w:rFonts w:ascii="Times New Roman" w:hAnsi="Times New Roman"/>
          <w:color w:val="000000" w:themeColor="text1"/>
          <w:sz w:val="28"/>
          <w:szCs w:val="28"/>
          <w:lang w:val="en-US" w:eastAsia="en-US"/>
        </w:rPr>
        <w:t>.</w:t>
      </w:r>
    </w:p>
    <w:p w:rsidR="004976AC" w:rsidRPr="00126058" w:rsidRDefault="004976AC" w:rsidP="00543693">
      <w:pPr>
        <w:pStyle w:val="BodyText"/>
        <w:adjustRightInd w:val="0"/>
        <w:snapToGrid w:val="0"/>
        <w:spacing w:after="0" w:line="360" w:lineRule="auto"/>
        <w:ind w:right="-1" w:firstLine="539"/>
        <w:jc w:val="both"/>
        <w:rPr>
          <w:rFonts w:ascii="Times New Roman" w:hAnsi="Times New Roman"/>
          <w:color w:val="000000" w:themeColor="text1"/>
          <w:sz w:val="28"/>
          <w:szCs w:val="28"/>
          <w:lang w:val="en-US" w:eastAsia="en-US"/>
        </w:rPr>
      </w:pPr>
      <w:proofErr w:type="spellStart"/>
      <w:r w:rsidRPr="00126058">
        <w:rPr>
          <w:rFonts w:ascii="Times New Roman" w:hAnsi="Times New Roman"/>
          <w:color w:val="000000" w:themeColor="text1"/>
          <w:sz w:val="28"/>
          <w:szCs w:val="28"/>
          <w:lang w:val="en-US" w:eastAsia="en-US"/>
        </w:rPr>
        <w:t>Đặc</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biệt</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em</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muốn</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dành</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lời</w:t>
      </w:r>
      <w:proofErr w:type="spellEnd"/>
      <w:r w:rsidRPr="00126058">
        <w:rPr>
          <w:rFonts w:ascii="Times New Roman" w:hAnsi="Times New Roman"/>
          <w:color w:val="000000" w:themeColor="text1"/>
          <w:sz w:val="28"/>
          <w:szCs w:val="28"/>
          <w:lang w:val="en-US" w:eastAsia="en-US"/>
        </w:rPr>
        <w:t xml:space="preserve"> tri </w:t>
      </w:r>
      <w:proofErr w:type="spellStart"/>
      <w:r w:rsidRPr="00126058">
        <w:rPr>
          <w:rFonts w:ascii="Times New Roman" w:hAnsi="Times New Roman"/>
          <w:color w:val="000000" w:themeColor="text1"/>
          <w:sz w:val="28"/>
          <w:szCs w:val="28"/>
          <w:lang w:val="en-US" w:eastAsia="en-US"/>
        </w:rPr>
        <w:t>ơn</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sâu</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sắc</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đến</w:t>
      </w:r>
      <w:proofErr w:type="spellEnd"/>
      <w:r w:rsidRPr="00126058">
        <w:rPr>
          <w:rFonts w:ascii="Times New Roman" w:hAnsi="Times New Roman"/>
          <w:color w:val="000000" w:themeColor="text1"/>
          <w:sz w:val="28"/>
          <w:szCs w:val="28"/>
          <w:lang w:val="en-US" w:eastAsia="en-US"/>
        </w:rPr>
        <w:t xml:space="preserve"> GS. TS. </w:t>
      </w:r>
      <w:proofErr w:type="spellStart"/>
      <w:r w:rsidRPr="00126058">
        <w:rPr>
          <w:rFonts w:ascii="Times New Roman" w:hAnsi="Times New Roman"/>
          <w:color w:val="000000" w:themeColor="text1"/>
          <w:sz w:val="28"/>
          <w:szCs w:val="28"/>
          <w:lang w:val="en-US" w:eastAsia="en-US"/>
        </w:rPr>
        <w:t>Vũ</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Công</w:t>
      </w:r>
      <w:proofErr w:type="spellEnd"/>
      <w:r w:rsidRPr="00126058">
        <w:rPr>
          <w:rFonts w:ascii="Times New Roman" w:hAnsi="Times New Roman"/>
          <w:color w:val="000000" w:themeColor="text1"/>
          <w:sz w:val="28"/>
          <w:szCs w:val="28"/>
          <w:lang w:val="en-US" w:eastAsia="en-US"/>
        </w:rPr>
        <w:t xml:space="preserve"> Giao </w:t>
      </w:r>
      <w:proofErr w:type="spellStart"/>
      <w:r w:rsidRPr="00126058">
        <w:rPr>
          <w:rFonts w:ascii="Times New Roman" w:hAnsi="Times New Roman"/>
          <w:color w:val="000000" w:themeColor="text1"/>
          <w:sz w:val="28"/>
          <w:szCs w:val="28"/>
          <w:lang w:val="en-US" w:eastAsia="en-US"/>
        </w:rPr>
        <w:t>và</w:t>
      </w:r>
      <w:proofErr w:type="spellEnd"/>
      <w:r w:rsidRPr="00126058">
        <w:rPr>
          <w:rFonts w:ascii="Times New Roman" w:hAnsi="Times New Roman"/>
          <w:color w:val="000000" w:themeColor="text1"/>
          <w:sz w:val="28"/>
          <w:szCs w:val="28"/>
          <w:lang w:val="en-US" w:eastAsia="en-US"/>
        </w:rPr>
        <w:t xml:space="preserve"> TS. </w:t>
      </w:r>
      <w:proofErr w:type="spellStart"/>
      <w:r w:rsidRPr="00126058">
        <w:rPr>
          <w:rFonts w:ascii="Times New Roman" w:hAnsi="Times New Roman"/>
          <w:color w:val="000000" w:themeColor="text1"/>
          <w:sz w:val="28"/>
          <w:szCs w:val="28"/>
          <w:lang w:val="en-US" w:eastAsia="en-US"/>
        </w:rPr>
        <w:t>Tạ</w:t>
      </w:r>
      <w:proofErr w:type="spellEnd"/>
      <w:r w:rsidRPr="00126058">
        <w:rPr>
          <w:rFonts w:ascii="Times New Roman" w:hAnsi="Times New Roman"/>
          <w:color w:val="000000" w:themeColor="text1"/>
          <w:sz w:val="28"/>
          <w:szCs w:val="28"/>
          <w:lang w:val="en-US" w:eastAsia="en-US"/>
        </w:rPr>
        <w:t xml:space="preserve"> Quang </w:t>
      </w:r>
      <w:proofErr w:type="spellStart"/>
      <w:r w:rsidRPr="00126058">
        <w:rPr>
          <w:rFonts w:ascii="Times New Roman" w:hAnsi="Times New Roman"/>
          <w:color w:val="000000" w:themeColor="text1"/>
          <w:sz w:val="28"/>
          <w:szCs w:val="28"/>
          <w:lang w:val="en-US" w:eastAsia="en-US"/>
        </w:rPr>
        <w:t>Ngọc</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đã</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tận</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tình</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định</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hướng</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hướng</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dẫn</w:t>
      </w:r>
      <w:proofErr w:type="spellEnd"/>
      <w:r w:rsidR="009A4BE5" w:rsidRPr="00126058">
        <w:rPr>
          <w:rFonts w:ascii="Times New Roman" w:hAnsi="Times New Roman"/>
          <w:color w:val="000000" w:themeColor="text1"/>
          <w:sz w:val="28"/>
          <w:szCs w:val="28"/>
          <w:lang w:val="vi-VN" w:eastAsia="en-US"/>
        </w:rPr>
        <w:t>,</w:t>
      </w:r>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giúp</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đỡ</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để</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em</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có</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được</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công</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trình</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nghiên</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cứu</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như</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ngày</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hôm</w:t>
      </w:r>
      <w:proofErr w:type="spellEnd"/>
      <w:r w:rsidRPr="00126058">
        <w:rPr>
          <w:rFonts w:ascii="Times New Roman" w:hAnsi="Times New Roman"/>
          <w:color w:val="000000" w:themeColor="text1"/>
          <w:sz w:val="28"/>
          <w:szCs w:val="28"/>
          <w:lang w:val="en-US" w:eastAsia="en-US"/>
        </w:rPr>
        <w:t xml:space="preserve"> nay.</w:t>
      </w:r>
    </w:p>
    <w:p w:rsidR="004976AC" w:rsidRPr="00126058" w:rsidRDefault="004976AC" w:rsidP="00543693">
      <w:pPr>
        <w:pStyle w:val="BodyText"/>
        <w:adjustRightInd w:val="0"/>
        <w:snapToGrid w:val="0"/>
        <w:spacing w:after="0" w:line="360" w:lineRule="auto"/>
        <w:ind w:right="-1" w:firstLine="539"/>
        <w:jc w:val="both"/>
        <w:rPr>
          <w:rFonts w:ascii="Times New Roman" w:hAnsi="Times New Roman"/>
          <w:color w:val="000000" w:themeColor="text1"/>
          <w:sz w:val="28"/>
          <w:szCs w:val="28"/>
          <w:lang w:val="en-US" w:eastAsia="en-US"/>
        </w:rPr>
      </w:pPr>
      <w:proofErr w:type="spellStart"/>
      <w:r w:rsidRPr="00126058">
        <w:rPr>
          <w:rFonts w:ascii="Times New Roman" w:hAnsi="Times New Roman"/>
          <w:color w:val="000000" w:themeColor="text1"/>
          <w:sz w:val="28"/>
          <w:szCs w:val="28"/>
          <w:lang w:val="en-US" w:eastAsia="en-US"/>
        </w:rPr>
        <w:t>Em</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xin</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được</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cảm</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ơn</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sự</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hỗ</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trợ</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của</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cơ</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quan</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công</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tác</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đồng</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nghiệp</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các</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nhà</w:t>
      </w:r>
      <w:proofErr w:type="spellEnd"/>
      <w:r w:rsidRPr="00126058">
        <w:rPr>
          <w:rFonts w:ascii="Times New Roman" w:hAnsi="Times New Roman"/>
          <w:color w:val="000000" w:themeColor="text1"/>
          <w:sz w:val="28"/>
          <w:szCs w:val="28"/>
          <w:lang w:val="en-US" w:eastAsia="en-US"/>
        </w:rPr>
        <w:t xml:space="preserve"> khoa </w:t>
      </w:r>
      <w:proofErr w:type="spellStart"/>
      <w:r w:rsidRPr="00126058">
        <w:rPr>
          <w:rFonts w:ascii="Times New Roman" w:hAnsi="Times New Roman"/>
          <w:color w:val="000000" w:themeColor="text1"/>
          <w:sz w:val="28"/>
          <w:szCs w:val="28"/>
          <w:lang w:val="en-US" w:eastAsia="en-US"/>
        </w:rPr>
        <w:t>học</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các</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nhà</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quản</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lý</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và</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các</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cơ</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quan</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của</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Bộ</w:t>
      </w:r>
      <w:proofErr w:type="spellEnd"/>
      <w:r w:rsidRPr="00126058">
        <w:rPr>
          <w:rFonts w:ascii="Times New Roman" w:hAnsi="Times New Roman"/>
          <w:color w:val="000000" w:themeColor="text1"/>
          <w:sz w:val="28"/>
          <w:szCs w:val="28"/>
          <w:lang w:val="en-US" w:eastAsia="en-US"/>
        </w:rPr>
        <w:t xml:space="preserve"> Lao </w:t>
      </w:r>
      <w:proofErr w:type="spellStart"/>
      <w:r w:rsidRPr="00126058">
        <w:rPr>
          <w:rFonts w:ascii="Times New Roman" w:hAnsi="Times New Roman"/>
          <w:color w:val="000000" w:themeColor="text1"/>
          <w:sz w:val="28"/>
          <w:szCs w:val="28"/>
          <w:lang w:val="en-US" w:eastAsia="en-US"/>
        </w:rPr>
        <w:t>động</w:t>
      </w:r>
      <w:proofErr w:type="spellEnd"/>
      <w:r w:rsidRPr="00126058">
        <w:rPr>
          <w:rFonts w:ascii="Times New Roman" w:hAnsi="Times New Roman"/>
          <w:color w:val="000000" w:themeColor="text1"/>
          <w:sz w:val="28"/>
          <w:szCs w:val="28"/>
          <w:lang w:val="en-US" w:eastAsia="en-US"/>
        </w:rPr>
        <w:t xml:space="preserve"> </w:t>
      </w:r>
      <w:r w:rsidR="009A4BE5" w:rsidRPr="00126058">
        <w:rPr>
          <w:rFonts w:ascii="Times New Roman" w:hAnsi="Times New Roman"/>
          <w:color w:val="000000" w:themeColor="text1"/>
          <w:sz w:val="28"/>
          <w:szCs w:val="28"/>
          <w:lang w:val="vi-VN" w:eastAsia="en-US"/>
        </w:rPr>
        <w:t xml:space="preserve">- </w:t>
      </w:r>
      <w:proofErr w:type="spellStart"/>
      <w:r w:rsidR="009A4BE5" w:rsidRPr="00126058">
        <w:rPr>
          <w:rFonts w:ascii="Times New Roman" w:hAnsi="Times New Roman"/>
          <w:color w:val="000000" w:themeColor="text1"/>
          <w:sz w:val="28"/>
          <w:szCs w:val="28"/>
          <w:lang w:val="en-US" w:eastAsia="en-US"/>
        </w:rPr>
        <w:t>T</w:t>
      </w:r>
      <w:r w:rsidRPr="00126058">
        <w:rPr>
          <w:rFonts w:ascii="Times New Roman" w:hAnsi="Times New Roman"/>
          <w:color w:val="000000" w:themeColor="text1"/>
          <w:sz w:val="28"/>
          <w:szCs w:val="28"/>
          <w:lang w:val="en-US" w:eastAsia="en-US"/>
        </w:rPr>
        <w:t>hương</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binh</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và</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Xã</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hội</w:t>
      </w:r>
      <w:proofErr w:type="spellEnd"/>
      <w:r w:rsidRPr="00126058">
        <w:rPr>
          <w:rFonts w:ascii="Times New Roman" w:hAnsi="Times New Roman"/>
          <w:color w:val="000000" w:themeColor="text1"/>
          <w:sz w:val="28"/>
          <w:szCs w:val="28"/>
          <w:lang w:val="en-US" w:eastAsia="en-US"/>
        </w:rPr>
        <w:t xml:space="preserve"> </w:t>
      </w:r>
      <w:r w:rsidR="009A4BE5" w:rsidRPr="00126058">
        <w:rPr>
          <w:rFonts w:ascii="Times New Roman" w:hAnsi="Times New Roman"/>
          <w:color w:val="000000" w:themeColor="text1"/>
          <w:sz w:val="28"/>
          <w:szCs w:val="28"/>
          <w:lang w:val="vi-VN" w:eastAsia="en-US"/>
        </w:rPr>
        <w:t>(</w:t>
      </w:r>
      <w:r w:rsidR="00AD105C" w:rsidRPr="00126058">
        <w:rPr>
          <w:rFonts w:ascii="Times New Roman" w:hAnsi="Times New Roman"/>
          <w:color w:val="000000" w:themeColor="text1"/>
          <w:sz w:val="28"/>
          <w:szCs w:val="28"/>
          <w:lang w:val="vi-VN" w:eastAsia="en-US"/>
        </w:rPr>
        <w:t>nay là Bộ Nội vụ</w:t>
      </w:r>
      <w:r w:rsidR="009A4BE5" w:rsidRPr="00126058">
        <w:rPr>
          <w:rFonts w:ascii="Times New Roman" w:hAnsi="Times New Roman"/>
          <w:color w:val="000000" w:themeColor="text1"/>
          <w:sz w:val="28"/>
          <w:szCs w:val="28"/>
          <w:lang w:val="vi-VN" w:eastAsia="en-US"/>
        </w:rPr>
        <w:t xml:space="preserve">) </w:t>
      </w:r>
      <w:proofErr w:type="spellStart"/>
      <w:r w:rsidRPr="00126058">
        <w:rPr>
          <w:rFonts w:ascii="Times New Roman" w:hAnsi="Times New Roman"/>
          <w:color w:val="000000" w:themeColor="text1"/>
          <w:sz w:val="28"/>
          <w:szCs w:val="28"/>
          <w:lang w:val="en-US" w:eastAsia="en-US"/>
        </w:rPr>
        <w:t>đã</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hỗ</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trợ</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để</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em</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có</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các</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nguồn</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tài</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liệu</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quý</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giá</w:t>
      </w:r>
      <w:proofErr w:type="spellEnd"/>
      <w:r w:rsidRPr="00126058">
        <w:rPr>
          <w:rFonts w:ascii="Times New Roman" w:hAnsi="Times New Roman"/>
          <w:color w:val="000000" w:themeColor="text1"/>
          <w:sz w:val="28"/>
          <w:szCs w:val="28"/>
          <w:lang w:val="en-US" w:eastAsia="en-US"/>
        </w:rPr>
        <w:t xml:space="preserve"> </w:t>
      </w:r>
      <w:proofErr w:type="spellStart"/>
      <w:r w:rsidR="009A4BE5" w:rsidRPr="00126058">
        <w:rPr>
          <w:rFonts w:ascii="Times New Roman" w:hAnsi="Times New Roman"/>
          <w:color w:val="000000" w:themeColor="text1"/>
          <w:sz w:val="28"/>
          <w:szCs w:val="28"/>
          <w:lang w:val="en-US" w:eastAsia="en-US"/>
        </w:rPr>
        <w:t>phục</w:t>
      </w:r>
      <w:proofErr w:type="spellEnd"/>
      <w:r w:rsidR="009A4BE5" w:rsidRPr="00126058">
        <w:rPr>
          <w:rFonts w:ascii="Times New Roman" w:hAnsi="Times New Roman"/>
          <w:color w:val="000000" w:themeColor="text1"/>
          <w:sz w:val="28"/>
          <w:szCs w:val="28"/>
          <w:lang w:val="vi-VN" w:eastAsia="en-US"/>
        </w:rPr>
        <w:t xml:space="preserve"> vụ việc nghiên cứu đề tài</w:t>
      </w:r>
      <w:r w:rsidRPr="00126058">
        <w:rPr>
          <w:rFonts w:ascii="Times New Roman" w:hAnsi="Times New Roman"/>
          <w:color w:val="000000" w:themeColor="text1"/>
          <w:sz w:val="28"/>
          <w:szCs w:val="28"/>
          <w:lang w:val="en-US" w:eastAsia="en-US"/>
        </w:rPr>
        <w:t>.</w:t>
      </w:r>
    </w:p>
    <w:p w:rsidR="00637CC7" w:rsidRPr="00126058" w:rsidRDefault="004976AC" w:rsidP="00543693">
      <w:pPr>
        <w:pStyle w:val="BodyText"/>
        <w:adjustRightInd w:val="0"/>
        <w:snapToGrid w:val="0"/>
        <w:spacing w:after="0" w:line="360" w:lineRule="auto"/>
        <w:ind w:right="-1" w:firstLine="539"/>
        <w:jc w:val="both"/>
        <w:rPr>
          <w:rFonts w:ascii="Times New Roman" w:hAnsi="Times New Roman"/>
          <w:color w:val="000000" w:themeColor="text1"/>
          <w:sz w:val="28"/>
          <w:szCs w:val="28"/>
          <w:lang w:val="en-US" w:eastAsia="en-US"/>
        </w:rPr>
      </w:pPr>
      <w:proofErr w:type="spellStart"/>
      <w:r w:rsidRPr="00126058">
        <w:rPr>
          <w:rFonts w:ascii="Times New Roman" w:hAnsi="Times New Roman"/>
          <w:color w:val="000000" w:themeColor="text1"/>
          <w:sz w:val="28"/>
          <w:szCs w:val="28"/>
          <w:lang w:val="en-US" w:eastAsia="en-US"/>
        </w:rPr>
        <w:t>Để</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có</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được</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ngày</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hôm</w:t>
      </w:r>
      <w:proofErr w:type="spellEnd"/>
      <w:r w:rsidRPr="00126058">
        <w:rPr>
          <w:rFonts w:ascii="Times New Roman" w:hAnsi="Times New Roman"/>
          <w:color w:val="000000" w:themeColor="text1"/>
          <w:sz w:val="28"/>
          <w:szCs w:val="28"/>
          <w:lang w:val="en-US" w:eastAsia="en-US"/>
        </w:rPr>
        <w:t xml:space="preserve"> nay con </w:t>
      </w:r>
      <w:proofErr w:type="spellStart"/>
      <w:r w:rsidRPr="00126058">
        <w:rPr>
          <w:rFonts w:ascii="Times New Roman" w:hAnsi="Times New Roman"/>
          <w:color w:val="000000" w:themeColor="text1"/>
          <w:sz w:val="28"/>
          <w:szCs w:val="28"/>
          <w:lang w:val="en-US" w:eastAsia="en-US"/>
        </w:rPr>
        <w:t>cũng</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xin</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được</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cảm</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ơn</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Bố</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Mẹ</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gia</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đình</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là</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chỗ</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dựa</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tạo</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động</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lực</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niềm</w:t>
      </w:r>
      <w:proofErr w:type="spellEnd"/>
      <w:r w:rsidRPr="00126058">
        <w:rPr>
          <w:rFonts w:ascii="Times New Roman" w:hAnsi="Times New Roman"/>
          <w:color w:val="000000" w:themeColor="text1"/>
          <w:sz w:val="28"/>
          <w:szCs w:val="28"/>
          <w:lang w:val="en-US" w:eastAsia="en-US"/>
        </w:rPr>
        <w:t xml:space="preserve"> tin </w:t>
      </w:r>
      <w:proofErr w:type="spellStart"/>
      <w:r w:rsidRPr="00126058">
        <w:rPr>
          <w:rFonts w:ascii="Times New Roman" w:hAnsi="Times New Roman"/>
          <w:color w:val="000000" w:themeColor="text1"/>
          <w:sz w:val="28"/>
          <w:szCs w:val="28"/>
          <w:lang w:val="en-US" w:eastAsia="en-US"/>
        </w:rPr>
        <w:t>cho</w:t>
      </w:r>
      <w:proofErr w:type="spellEnd"/>
      <w:r w:rsidRPr="00126058">
        <w:rPr>
          <w:rFonts w:ascii="Times New Roman" w:hAnsi="Times New Roman"/>
          <w:color w:val="000000" w:themeColor="text1"/>
          <w:sz w:val="28"/>
          <w:szCs w:val="28"/>
          <w:lang w:val="en-US" w:eastAsia="en-US"/>
        </w:rPr>
        <w:t xml:space="preserve"> con </w:t>
      </w:r>
      <w:proofErr w:type="spellStart"/>
      <w:r w:rsidRPr="00126058">
        <w:rPr>
          <w:rFonts w:ascii="Times New Roman" w:hAnsi="Times New Roman"/>
          <w:color w:val="000000" w:themeColor="text1"/>
          <w:sz w:val="28"/>
          <w:szCs w:val="28"/>
          <w:lang w:val="en-US" w:eastAsia="en-US"/>
        </w:rPr>
        <w:t>được</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yên</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tâm</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và</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có</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đủ</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điều</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kiện</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tốt</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nhất</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toàn</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tâm</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cho</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việc</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nghiên</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cứu</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hoàn</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thành</w:t>
      </w:r>
      <w:proofErr w:type="spellEnd"/>
      <w:r w:rsidRPr="00126058">
        <w:rPr>
          <w:rFonts w:ascii="Times New Roman" w:hAnsi="Times New Roman"/>
          <w:color w:val="000000" w:themeColor="text1"/>
          <w:sz w:val="28"/>
          <w:szCs w:val="28"/>
          <w:lang w:val="en-US" w:eastAsia="en-US"/>
        </w:rPr>
        <w:t xml:space="preserve"> </w:t>
      </w:r>
      <w:proofErr w:type="spellStart"/>
      <w:r w:rsidR="009A4BE5" w:rsidRPr="00126058">
        <w:rPr>
          <w:rFonts w:ascii="Times New Roman" w:hAnsi="Times New Roman"/>
          <w:color w:val="000000" w:themeColor="text1"/>
          <w:sz w:val="28"/>
          <w:szCs w:val="28"/>
          <w:lang w:val="en-US" w:eastAsia="en-US"/>
        </w:rPr>
        <w:t>l</w:t>
      </w:r>
      <w:r w:rsidRPr="00126058">
        <w:rPr>
          <w:rFonts w:ascii="Times New Roman" w:hAnsi="Times New Roman"/>
          <w:color w:val="000000" w:themeColor="text1"/>
          <w:sz w:val="28"/>
          <w:szCs w:val="28"/>
          <w:lang w:val="en-US" w:eastAsia="en-US"/>
        </w:rPr>
        <w:t>uận</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án</w:t>
      </w:r>
      <w:proofErr w:type="spellEnd"/>
      <w:r w:rsidRPr="00126058">
        <w:rPr>
          <w:rFonts w:ascii="Times New Roman" w:hAnsi="Times New Roman"/>
          <w:color w:val="000000" w:themeColor="text1"/>
          <w:sz w:val="28"/>
          <w:szCs w:val="28"/>
          <w:lang w:val="en-US" w:eastAsia="en-US"/>
        </w:rPr>
        <w:t>.</w:t>
      </w:r>
    </w:p>
    <w:p w:rsidR="004976AC" w:rsidRPr="00126058" w:rsidRDefault="004976AC" w:rsidP="00543693">
      <w:pPr>
        <w:pStyle w:val="BodyText"/>
        <w:adjustRightInd w:val="0"/>
        <w:snapToGrid w:val="0"/>
        <w:spacing w:after="0" w:line="360" w:lineRule="auto"/>
        <w:ind w:right="-1" w:firstLine="539"/>
        <w:jc w:val="both"/>
        <w:rPr>
          <w:rFonts w:ascii="Times New Roman" w:hAnsi="Times New Roman"/>
          <w:color w:val="000000" w:themeColor="text1"/>
          <w:sz w:val="28"/>
          <w:szCs w:val="28"/>
          <w:lang w:val="en-US" w:eastAsia="en-US"/>
        </w:rPr>
      </w:pPr>
      <w:proofErr w:type="spellStart"/>
      <w:r w:rsidRPr="00126058">
        <w:rPr>
          <w:rFonts w:ascii="Times New Roman" w:hAnsi="Times New Roman"/>
          <w:color w:val="000000" w:themeColor="text1"/>
          <w:sz w:val="28"/>
          <w:szCs w:val="28"/>
          <w:lang w:val="en-US" w:eastAsia="en-US"/>
        </w:rPr>
        <w:t>Em</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xin</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chân</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thành</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cảm</w:t>
      </w:r>
      <w:proofErr w:type="spellEnd"/>
      <w:r w:rsidRPr="00126058">
        <w:rPr>
          <w:rFonts w:ascii="Times New Roman" w:hAnsi="Times New Roman"/>
          <w:color w:val="000000" w:themeColor="text1"/>
          <w:sz w:val="28"/>
          <w:szCs w:val="28"/>
          <w:lang w:val="en-US" w:eastAsia="en-US"/>
        </w:rPr>
        <w:t xml:space="preserve"> </w:t>
      </w:r>
      <w:proofErr w:type="spellStart"/>
      <w:r w:rsidRPr="00126058">
        <w:rPr>
          <w:rFonts w:ascii="Times New Roman" w:hAnsi="Times New Roman"/>
          <w:color w:val="000000" w:themeColor="text1"/>
          <w:sz w:val="28"/>
          <w:szCs w:val="28"/>
          <w:lang w:val="en-US" w:eastAsia="en-US"/>
        </w:rPr>
        <w:t>ơn</w:t>
      </w:r>
      <w:proofErr w:type="spellEnd"/>
      <w:r w:rsidRPr="00126058">
        <w:rPr>
          <w:rFonts w:ascii="Times New Roman" w:hAnsi="Times New Roman"/>
          <w:color w:val="000000" w:themeColor="text1"/>
          <w:sz w:val="28"/>
          <w:szCs w:val="28"/>
          <w:lang w:val="en-US" w:eastAsia="en-US"/>
        </w:rPr>
        <w:t>!</w:t>
      </w:r>
    </w:p>
    <w:p w:rsidR="004976AC" w:rsidRPr="00126058" w:rsidRDefault="004976AC" w:rsidP="00543693">
      <w:pPr>
        <w:adjustRightInd w:val="0"/>
        <w:snapToGrid w:val="0"/>
        <w:spacing w:line="360" w:lineRule="auto"/>
        <w:rPr>
          <w:rFonts w:eastAsia="Arial"/>
          <w:color w:val="000000" w:themeColor="text1"/>
          <w:sz w:val="28"/>
          <w:szCs w:val="28"/>
        </w:rPr>
      </w:pPr>
      <w:r w:rsidRPr="00126058">
        <w:rPr>
          <w:color w:val="000000" w:themeColor="text1"/>
          <w:sz w:val="28"/>
          <w:szCs w:val="28"/>
        </w:rPr>
        <w:br w:type="page"/>
      </w:r>
    </w:p>
    <w:p w:rsidR="00513F16" w:rsidRPr="00126058" w:rsidRDefault="00513F16" w:rsidP="00543693">
      <w:pPr>
        <w:adjustRightInd w:val="0"/>
        <w:snapToGrid w:val="0"/>
        <w:spacing w:line="360" w:lineRule="auto"/>
        <w:rPr>
          <w:b/>
          <w:bCs/>
          <w:color w:val="000000" w:themeColor="text1"/>
          <w:sz w:val="28"/>
          <w:szCs w:val="28"/>
        </w:rPr>
      </w:pPr>
    </w:p>
    <w:bookmarkStart w:id="0" w:name="_Toc190159440" w:displacedByCustomXml="next"/>
    <w:bookmarkStart w:id="1" w:name="_Toc190157313" w:displacedByCustomXml="next"/>
    <w:bookmarkStart w:id="2" w:name="_Toc202449490" w:displacedByCustomXml="next"/>
    <w:bookmarkStart w:id="3" w:name="_Toc202450205" w:displacedByCustomXml="next"/>
    <w:sdt>
      <w:sdtPr>
        <w:rPr>
          <w:rFonts w:ascii="Times New Roman" w:eastAsiaTheme="minorHAnsi" w:hAnsi="Times New Roman" w:cs="Times New Roman"/>
          <w:b w:val="0"/>
          <w:bCs w:val="0"/>
          <w:color w:val="000000" w:themeColor="text1"/>
          <w:sz w:val="24"/>
          <w:szCs w:val="24"/>
          <w:lang w:eastAsia="en-US"/>
        </w:rPr>
        <w:id w:val="-1189753949"/>
        <w:docPartObj>
          <w:docPartGallery w:val="Table of Contents"/>
          <w:docPartUnique/>
        </w:docPartObj>
      </w:sdtPr>
      <w:sdtEndPr>
        <w:rPr>
          <w:rFonts w:eastAsia="Times New Roman"/>
          <w:noProof/>
        </w:rPr>
      </w:sdtEndPr>
      <w:sdtContent>
        <w:p w:rsidR="00DD3ED3" w:rsidRPr="00EA3517" w:rsidRDefault="00DD3ED3" w:rsidP="00EA3517">
          <w:pPr>
            <w:pStyle w:val="TOCHeading"/>
            <w:adjustRightInd w:val="0"/>
            <w:snapToGrid w:val="0"/>
            <w:spacing w:before="0" w:line="360" w:lineRule="auto"/>
            <w:jc w:val="both"/>
            <w:outlineLvl w:val="0"/>
            <w:rPr>
              <w:rFonts w:ascii="Times New Roman" w:hAnsi="Times New Roman" w:cs="Times New Roman"/>
              <w:color w:val="000000" w:themeColor="text1"/>
            </w:rPr>
          </w:pPr>
          <w:r w:rsidRPr="00EA3517">
            <w:rPr>
              <w:rFonts w:ascii="Times New Roman" w:hAnsi="Times New Roman" w:cs="Times New Roman"/>
              <w:color w:val="000000" w:themeColor="text1"/>
            </w:rPr>
            <w:t>MỤC LỤC</w:t>
          </w:r>
          <w:bookmarkEnd w:id="3"/>
          <w:bookmarkEnd w:id="2"/>
          <w:bookmarkEnd w:id="1"/>
          <w:bookmarkEnd w:id="0"/>
        </w:p>
        <w:p w:rsidR="00EA3517" w:rsidRPr="00EA3517" w:rsidRDefault="00DD3ED3" w:rsidP="00EA3517">
          <w:pPr>
            <w:pStyle w:val="TOC1"/>
            <w:rPr>
              <w:rFonts w:eastAsiaTheme="minorEastAsia"/>
              <w:b w:val="0"/>
              <w:bCs w:val="0"/>
              <w:color w:val="auto"/>
              <w:lang w:val="en-US"/>
            </w:rPr>
          </w:pPr>
          <w:r w:rsidRPr="00EA3517">
            <w:rPr>
              <w:i/>
              <w:iCs/>
            </w:rPr>
            <w:fldChar w:fldCharType="begin"/>
          </w:r>
          <w:r w:rsidRPr="00EA3517">
            <w:instrText xml:space="preserve"> TOC \o "1-3" \h \z \u </w:instrText>
          </w:r>
          <w:r w:rsidRPr="00EA3517">
            <w:rPr>
              <w:i/>
              <w:iCs/>
            </w:rPr>
            <w:fldChar w:fldCharType="separate"/>
          </w:r>
          <w:hyperlink w:anchor="_Toc202450243" w:history="1">
            <w:r w:rsidR="00EA3517" w:rsidRPr="00EA3517">
              <w:rPr>
                <w:rStyle w:val="Hyperlink"/>
              </w:rPr>
              <w:t>MỞ ĐẦU</w:t>
            </w:r>
            <w:r w:rsidR="00EA3517" w:rsidRPr="00EA3517">
              <w:rPr>
                <w:webHidden/>
              </w:rPr>
              <w:tab/>
            </w:r>
            <w:r w:rsidR="00EA3517" w:rsidRPr="00EA3517">
              <w:rPr>
                <w:webHidden/>
              </w:rPr>
              <w:fldChar w:fldCharType="begin"/>
            </w:r>
            <w:r w:rsidR="00EA3517" w:rsidRPr="00EA3517">
              <w:rPr>
                <w:webHidden/>
              </w:rPr>
              <w:instrText xml:space="preserve"> PAGEREF _Toc202450243 \h </w:instrText>
            </w:r>
            <w:r w:rsidR="00EA3517" w:rsidRPr="00EA3517">
              <w:rPr>
                <w:webHidden/>
              </w:rPr>
            </w:r>
            <w:r w:rsidR="00EA3517" w:rsidRPr="00EA3517">
              <w:rPr>
                <w:webHidden/>
              </w:rPr>
              <w:fldChar w:fldCharType="separate"/>
            </w:r>
            <w:r w:rsidR="00053283">
              <w:rPr>
                <w:webHidden/>
              </w:rPr>
              <w:t>1</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244" w:history="1">
            <w:r w:rsidR="00EA3517" w:rsidRPr="00EA3517">
              <w:rPr>
                <w:rStyle w:val="Hyperlink"/>
              </w:rPr>
              <w:t xml:space="preserve">1. </w:t>
            </w:r>
            <w:r w:rsidR="00EA3517">
              <w:rPr>
                <w:rFonts w:eastAsiaTheme="minorEastAsia"/>
                <w:b w:val="0"/>
                <w:bCs w:val="0"/>
                <w:color w:val="auto"/>
                <w:lang w:val="en-US"/>
              </w:rPr>
              <w:t xml:space="preserve"> </w:t>
            </w:r>
            <w:r w:rsidR="00EA3517" w:rsidRPr="00EA3517">
              <w:rPr>
                <w:rStyle w:val="Hyperlink"/>
              </w:rPr>
              <w:t>Tính cấp thiết của việc nghiên cứu đề tài</w:t>
            </w:r>
            <w:r w:rsidR="00EA3517" w:rsidRPr="00EA3517">
              <w:rPr>
                <w:webHidden/>
              </w:rPr>
              <w:tab/>
            </w:r>
            <w:r w:rsidR="00EA3517" w:rsidRPr="00EA3517">
              <w:rPr>
                <w:webHidden/>
              </w:rPr>
              <w:fldChar w:fldCharType="begin"/>
            </w:r>
            <w:r w:rsidR="00EA3517" w:rsidRPr="00EA3517">
              <w:rPr>
                <w:webHidden/>
              </w:rPr>
              <w:instrText xml:space="preserve"> PAGEREF _Toc202450244 \h </w:instrText>
            </w:r>
            <w:r w:rsidR="00EA3517" w:rsidRPr="00EA3517">
              <w:rPr>
                <w:webHidden/>
              </w:rPr>
            </w:r>
            <w:r w:rsidR="00EA3517" w:rsidRPr="00EA3517">
              <w:rPr>
                <w:webHidden/>
              </w:rPr>
              <w:fldChar w:fldCharType="separate"/>
            </w:r>
            <w:r w:rsidR="00053283">
              <w:rPr>
                <w:webHidden/>
              </w:rPr>
              <w:t>1</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245" w:history="1">
            <w:r w:rsidR="00EA3517" w:rsidRPr="00EA3517">
              <w:rPr>
                <w:rStyle w:val="Hyperlink"/>
              </w:rPr>
              <w:t xml:space="preserve">2. </w:t>
            </w:r>
            <w:r w:rsidR="00EA3517">
              <w:rPr>
                <w:rFonts w:eastAsiaTheme="minorEastAsia"/>
                <w:b w:val="0"/>
                <w:bCs w:val="0"/>
                <w:color w:val="auto"/>
                <w:lang w:val="en-US"/>
              </w:rPr>
              <w:t xml:space="preserve"> </w:t>
            </w:r>
            <w:r w:rsidR="00EA3517" w:rsidRPr="00EA3517">
              <w:rPr>
                <w:rStyle w:val="Hyperlink"/>
              </w:rPr>
              <w:t>Mục đích và nhiệm vụ nghiên cứu</w:t>
            </w:r>
            <w:r w:rsidR="00EA3517" w:rsidRPr="00EA3517">
              <w:rPr>
                <w:webHidden/>
              </w:rPr>
              <w:tab/>
            </w:r>
            <w:r w:rsidR="00EA3517" w:rsidRPr="00EA3517">
              <w:rPr>
                <w:webHidden/>
              </w:rPr>
              <w:fldChar w:fldCharType="begin"/>
            </w:r>
            <w:r w:rsidR="00EA3517" w:rsidRPr="00EA3517">
              <w:rPr>
                <w:webHidden/>
              </w:rPr>
              <w:instrText xml:space="preserve"> PAGEREF _Toc202450245 \h </w:instrText>
            </w:r>
            <w:r w:rsidR="00EA3517" w:rsidRPr="00EA3517">
              <w:rPr>
                <w:webHidden/>
              </w:rPr>
            </w:r>
            <w:r w:rsidR="00EA3517" w:rsidRPr="00EA3517">
              <w:rPr>
                <w:webHidden/>
              </w:rPr>
              <w:fldChar w:fldCharType="separate"/>
            </w:r>
            <w:r w:rsidR="00053283">
              <w:rPr>
                <w:webHidden/>
              </w:rPr>
              <w:t>4</w:t>
            </w:r>
            <w:r w:rsidR="00EA3517" w:rsidRPr="00EA3517">
              <w:rPr>
                <w:webHidden/>
              </w:rPr>
              <w:fldChar w:fldCharType="end"/>
            </w:r>
          </w:hyperlink>
        </w:p>
        <w:p w:rsidR="00EA3517" w:rsidRPr="00EA3517" w:rsidRDefault="00000000" w:rsidP="00EA3517">
          <w:pPr>
            <w:pStyle w:val="TOC2"/>
            <w:spacing w:line="360" w:lineRule="auto"/>
            <w:rPr>
              <w:rFonts w:ascii="Times New Roman" w:eastAsiaTheme="minorEastAsia" w:hAnsi="Times New Roman" w:cs="Times New Roman"/>
              <w:b w:val="0"/>
              <w:bCs w:val="0"/>
              <w:noProof/>
              <w:sz w:val="28"/>
              <w:szCs w:val="28"/>
            </w:rPr>
          </w:pPr>
          <w:hyperlink w:anchor="_Toc202450249" w:history="1">
            <w:r w:rsidR="00EA3517" w:rsidRPr="00EA3517">
              <w:rPr>
                <w:rStyle w:val="Hyperlink"/>
                <w:rFonts w:ascii="Times New Roman" w:hAnsi="Times New Roman" w:cs="Times New Roman"/>
                <w:iCs/>
                <w:noProof/>
                <w:sz w:val="28"/>
                <w:szCs w:val="28"/>
              </w:rPr>
              <w:t xml:space="preserve">3. </w:t>
            </w:r>
            <w:r w:rsidR="00EA3517">
              <w:rPr>
                <w:rFonts w:ascii="Times New Roman" w:eastAsiaTheme="minorEastAsia" w:hAnsi="Times New Roman" w:cs="Times New Roman"/>
                <w:b w:val="0"/>
                <w:bCs w:val="0"/>
                <w:noProof/>
                <w:sz w:val="28"/>
                <w:szCs w:val="28"/>
              </w:rPr>
              <w:t xml:space="preserve"> </w:t>
            </w:r>
            <w:r w:rsidR="00EA3517" w:rsidRPr="00EA3517">
              <w:rPr>
                <w:rStyle w:val="Hyperlink"/>
                <w:rFonts w:ascii="Times New Roman" w:hAnsi="Times New Roman" w:cs="Times New Roman"/>
                <w:iCs/>
                <w:noProof/>
                <w:sz w:val="28"/>
                <w:szCs w:val="28"/>
              </w:rPr>
              <w:t>Đối tượng và phạm vi nghiên cứu của luận án</w:t>
            </w:r>
            <w:r w:rsidR="00EA3517" w:rsidRPr="00EA3517">
              <w:rPr>
                <w:rFonts w:ascii="Times New Roman" w:hAnsi="Times New Roman" w:cs="Times New Roman"/>
                <w:noProof/>
                <w:webHidden/>
                <w:sz w:val="28"/>
                <w:szCs w:val="28"/>
              </w:rPr>
              <w:tab/>
            </w:r>
            <w:r w:rsidR="00EA3517" w:rsidRPr="00EA3517">
              <w:rPr>
                <w:rFonts w:ascii="Times New Roman" w:hAnsi="Times New Roman" w:cs="Times New Roman"/>
                <w:noProof/>
                <w:webHidden/>
                <w:sz w:val="28"/>
                <w:szCs w:val="28"/>
              </w:rPr>
              <w:fldChar w:fldCharType="begin"/>
            </w:r>
            <w:r w:rsidR="00EA3517" w:rsidRPr="00EA3517">
              <w:rPr>
                <w:rFonts w:ascii="Times New Roman" w:hAnsi="Times New Roman" w:cs="Times New Roman"/>
                <w:noProof/>
                <w:webHidden/>
                <w:sz w:val="28"/>
                <w:szCs w:val="28"/>
              </w:rPr>
              <w:instrText xml:space="preserve"> PAGEREF _Toc202450249 \h </w:instrText>
            </w:r>
            <w:r w:rsidR="00EA3517" w:rsidRPr="00EA3517">
              <w:rPr>
                <w:rFonts w:ascii="Times New Roman" w:hAnsi="Times New Roman" w:cs="Times New Roman"/>
                <w:noProof/>
                <w:webHidden/>
                <w:sz w:val="28"/>
                <w:szCs w:val="28"/>
              </w:rPr>
            </w:r>
            <w:r w:rsidR="00EA3517" w:rsidRPr="00EA3517">
              <w:rPr>
                <w:rFonts w:ascii="Times New Roman" w:hAnsi="Times New Roman" w:cs="Times New Roman"/>
                <w:noProof/>
                <w:webHidden/>
                <w:sz w:val="28"/>
                <w:szCs w:val="28"/>
              </w:rPr>
              <w:fldChar w:fldCharType="separate"/>
            </w:r>
            <w:r w:rsidR="00053283">
              <w:rPr>
                <w:rFonts w:ascii="Times New Roman" w:hAnsi="Times New Roman" w:cs="Times New Roman"/>
                <w:noProof/>
                <w:webHidden/>
                <w:sz w:val="28"/>
                <w:szCs w:val="28"/>
              </w:rPr>
              <w:t>5</w:t>
            </w:r>
            <w:r w:rsidR="00EA3517" w:rsidRPr="00EA3517">
              <w:rPr>
                <w:rFonts w:ascii="Times New Roman" w:hAnsi="Times New Roman" w:cs="Times New Roman"/>
                <w:noProof/>
                <w:webHidden/>
                <w:sz w:val="28"/>
                <w:szCs w:val="28"/>
              </w:rPr>
              <w:fldChar w:fldCharType="end"/>
            </w:r>
          </w:hyperlink>
        </w:p>
        <w:p w:rsidR="00EA3517" w:rsidRPr="00EA3517" w:rsidRDefault="00000000" w:rsidP="00EA3517">
          <w:pPr>
            <w:pStyle w:val="TOC1"/>
            <w:rPr>
              <w:rFonts w:eastAsiaTheme="minorEastAsia"/>
              <w:b w:val="0"/>
              <w:bCs w:val="0"/>
              <w:color w:val="auto"/>
              <w:lang w:val="en-US"/>
            </w:rPr>
          </w:pPr>
          <w:hyperlink w:anchor="_Toc202450252" w:history="1">
            <w:r w:rsidR="00EA3517" w:rsidRPr="00EA3517">
              <w:rPr>
                <w:rStyle w:val="Hyperlink"/>
                <w:iCs/>
              </w:rPr>
              <w:t xml:space="preserve">4. </w:t>
            </w:r>
            <w:r w:rsidR="00EA3517">
              <w:rPr>
                <w:rFonts w:eastAsiaTheme="minorEastAsia"/>
                <w:b w:val="0"/>
                <w:bCs w:val="0"/>
                <w:color w:val="auto"/>
                <w:lang w:val="en-US"/>
              </w:rPr>
              <w:t xml:space="preserve"> </w:t>
            </w:r>
            <w:r w:rsidR="00EA3517" w:rsidRPr="00EA3517">
              <w:rPr>
                <w:rStyle w:val="Hyperlink"/>
                <w:iCs/>
              </w:rPr>
              <w:t>Phương pháp luận, phương pháp nghiên cứu</w:t>
            </w:r>
            <w:r w:rsidR="00EA3517" w:rsidRPr="00EA3517">
              <w:rPr>
                <w:webHidden/>
              </w:rPr>
              <w:tab/>
            </w:r>
            <w:r w:rsidR="00EA3517" w:rsidRPr="00EA3517">
              <w:rPr>
                <w:webHidden/>
              </w:rPr>
              <w:fldChar w:fldCharType="begin"/>
            </w:r>
            <w:r w:rsidR="00EA3517" w:rsidRPr="00EA3517">
              <w:rPr>
                <w:webHidden/>
              </w:rPr>
              <w:instrText xml:space="preserve"> PAGEREF _Toc202450252 \h </w:instrText>
            </w:r>
            <w:r w:rsidR="00EA3517" w:rsidRPr="00EA3517">
              <w:rPr>
                <w:webHidden/>
              </w:rPr>
            </w:r>
            <w:r w:rsidR="00EA3517" w:rsidRPr="00EA3517">
              <w:rPr>
                <w:webHidden/>
              </w:rPr>
              <w:fldChar w:fldCharType="separate"/>
            </w:r>
            <w:r w:rsidR="00053283">
              <w:rPr>
                <w:webHidden/>
              </w:rPr>
              <w:t>6</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255" w:history="1">
            <w:r w:rsidR="00EA3517" w:rsidRPr="00EA3517">
              <w:rPr>
                <w:rStyle w:val="Hyperlink"/>
                <w:iCs/>
              </w:rPr>
              <w:t xml:space="preserve">5. </w:t>
            </w:r>
            <w:r w:rsidR="00EA3517">
              <w:rPr>
                <w:rFonts w:eastAsiaTheme="minorEastAsia"/>
                <w:b w:val="0"/>
                <w:bCs w:val="0"/>
                <w:color w:val="auto"/>
                <w:lang w:val="en-US"/>
              </w:rPr>
              <w:t xml:space="preserve"> </w:t>
            </w:r>
            <w:r w:rsidR="00EA3517" w:rsidRPr="00EA3517">
              <w:rPr>
                <w:rStyle w:val="Hyperlink"/>
                <w:iCs/>
              </w:rPr>
              <w:t>Những đóng góp mới về mặt khoa học của luận án</w:t>
            </w:r>
            <w:r w:rsidR="00EA3517" w:rsidRPr="00EA3517">
              <w:rPr>
                <w:webHidden/>
              </w:rPr>
              <w:tab/>
            </w:r>
            <w:r w:rsidR="00EA3517" w:rsidRPr="00EA3517">
              <w:rPr>
                <w:webHidden/>
              </w:rPr>
              <w:fldChar w:fldCharType="begin"/>
            </w:r>
            <w:r w:rsidR="00EA3517" w:rsidRPr="00EA3517">
              <w:rPr>
                <w:webHidden/>
              </w:rPr>
              <w:instrText xml:space="preserve"> PAGEREF _Toc202450255 \h </w:instrText>
            </w:r>
            <w:r w:rsidR="00EA3517" w:rsidRPr="00EA3517">
              <w:rPr>
                <w:webHidden/>
              </w:rPr>
            </w:r>
            <w:r w:rsidR="00EA3517" w:rsidRPr="00EA3517">
              <w:rPr>
                <w:webHidden/>
              </w:rPr>
              <w:fldChar w:fldCharType="separate"/>
            </w:r>
            <w:r w:rsidR="00053283">
              <w:rPr>
                <w:webHidden/>
              </w:rPr>
              <w:t>10</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256" w:history="1">
            <w:r w:rsidR="00EA3517" w:rsidRPr="00EA3517">
              <w:rPr>
                <w:rStyle w:val="Hyperlink"/>
                <w:iCs/>
              </w:rPr>
              <w:t xml:space="preserve">6. </w:t>
            </w:r>
            <w:r w:rsidR="00EA3517">
              <w:rPr>
                <w:rFonts w:eastAsiaTheme="minorEastAsia"/>
                <w:b w:val="0"/>
                <w:bCs w:val="0"/>
                <w:color w:val="auto"/>
                <w:lang w:val="en-US"/>
              </w:rPr>
              <w:t xml:space="preserve"> </w:t>
            </w:r>
            <w:r w:rsidR="00EA3517" w:rsidRPr="00EA3517">
              <w:rPr>
                <w:rStyle w:val="Hyperlink"/>
                <w:iCs/>
              </w:rPr>
              <w:t>Ý nghĩa lí luận và thực tiễn của luận án</w:t>
            </w:r>
            <w:r w:rsidR="00EA3517" w:rsidRPr="00EA3517">
              <w:rPr>
                <w:webHidden/>
              </w:rPr>
              <w:tab/>
            </w:r>
            <w:r w:rsidR="00EA3517" w:rsidRPr="00EA3517">
              <w:rPr>
                <w:webHidden/>
              </w:rPr>
              <w:fldChar w:fldCharType="begin"/>
            </w:r>
            <w:r w:rsidR="00EA3517" w:rsidRPr="00EA3517">
              <w:rPr>
                <w:webHidden/>
              </w:rPr>
              <w:instrText xml:space="preserve"> PAGEREF _Toc202450256 \h </w:instrText>
            </w:r>
            <w:r w:rsidR="00EA3517" w:rsidRPr="00EA3517">
              <w:rPr>
                <w:webHidden/>
              </w:rPr>
            </w:r>
            <w:r w:rsidR="00EA3517" w:rsidRPr="00EA3517">
              <w:rPr>
                <w:webHidden/>
              </w:rPr>
              <w:fldChar w:fldCharType="separate"/>
            </w:r>
            <w:r w:rsidR="00053283">
              <w:rPr>
                <w:webHidden/>
              </w:rPr>
              <w:t>11</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259" w:history="1">
            <w:r w:rsidR="00EA3517" w:rsidRPr="00EA3517">
              <w:rPr>
                <w:rStyle w:val="Hyperlink"/>
              </w:rPr>
              <w:t xml:space="preserve">7. </w:t>
            </w:r>
            <w:r w:rsidR="00EA3517">
              <w:rPr>
                <w:rFonts w:eastAsiaTheme="minorEastAsia"/>
                <w:b w:val="0"/>
                <w:bCs w:val="0"/>
                <w:color w:val="auto"/>
                <w:lang w:val="en-US"/>
              </w:rPr>
              <w:t xml:space="preserve"> </w:t>
            </w:r>
            <w:r w:rsidR="00EA3517" w:rsidRPr="00EA3517">
              <w:rPr>
                <w:rStyle w:val="Hyperlink"/>
              </w:rPr>
              <w:t>Kết cấu luận án</w:t>
            </w:r>
            <w:r w:rsidR="00EA3517" w:rsidRPr="00EA3517">
              <w:rPr>
                <w:webHidden/>
              </w:rPr>
              <w:tab/>
            </w:r>
            <w:r w:rsidR="00EA3517" w:rsidRPr="00EA3517">
              <w:rPr>
                <w:webHidden/>
              </w:rPr>
              <w:fldChar w:fldCharType="begin"/>
            </w:r>
            <w:r w:rsidR="00EA3517" w:rsidRPr="00EA3517">
              <w:rPr>
                <w:webHidden/>
              </w:rPr>
              <w:instrText xml:space="preserve"> PAGEREF _Toc202450259 \h </w:instrText>
            </w:r>
            <w:r w:rsidR="00EA3517" w:rsidRPr="00EA3517">
              <w:rPr>
                <w:webHidden/>
              </w:rPr>
            </w:r>
            <w:r w:rsidR="00EA3517" w:rsidRPr="00EA3517">
              <w:rPr>
                <w:webHidden/>
              </w:rPr>
              <w:fldChar w:fldCharType="separate"/>
            </w:r>
            <w:r w:rsidR="00053283">
              <w:rPr>
                <w:webHidden/>
              </w:rPr>
              <w:t>11</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260" w:history="1">
            <w:r w:rsidR="00EA3517" w:rsidRPr="00EA3517">
              <w:rPr>
                <w:rStyle w:val="Hyperlink"/>
              </w:rPr>
              <w:t>TỔNG QUAN TÌNH HÌNH NGHIÊN CỨU</w:t>
            </w:r>
          </w:hyperlink>
          <w:r w:rsidR="00EA3517">
            <w:rPr>
              <w:rFonts w:eastAsiaTheme="minorEastAsia"/>
              <w:b w:val="0"/>
              <w:bCs w:val="0"/>
              <w:color w:val="auto"/>
              <w:lang w:val="en-US"/>
            </w:rPr>
            <w:t xml:space="preserve"> </w:t>
          </w:r>
          <w:hyperlink w:anchor="_Toc202450261" w:history="1">
            <w:r w:rsidR="00EA3517" w:rsidRPr="00EA3517">
              <w:rPr>
                <w:rStyle w:val="Hyperlink"/>
              </w:rPr>
              <w:t>LIÊN QUAN ĐẾN ĐỀ TÀI LUẬN ÁN</w:t>
            </w:r>
            <w:r w:rsidR="00EA3517" w:rsidRPr="00EA3517">
              <w:rPr>
                <w:webHidden/>
              </w:rPr>
              <w:tab/>
            </w:r>
            <w:r w:rsidR="00EA3517" w:rsidRPr="00EA3517">
              <w:rPr>
                <w:webHidden/>
              </w:rPr>
              <w:fldChar w:fldCharType="begin"/>
            </w:r>
            <w:r w:rsidR="00EA3517" w:rsidRPr="00EA3517">
              <w:rPr>
                <w:webHidden/>
              </w:rPr>
              <w:instrText xml:space="preserve"> PAGEREF _Toc202450261 \h </w:instrText>
            </w:r>
            <w:r w:rsidR="00EA3517" w:rsidRPr="00EA3517">
              <w:rPr>
                <w:webHidden/>
              </w:rPr>
            </w:r>
            <w:r w:rsidR="00EA3517" w:rsidRPr="00EA3517">
              <w:rPr>
                <w:webHidden/>
              </w:rPr>
              <w:fldChar w:fldCharType="separate"/>
            </w:r>
            <w:r w:rsidR="00053283">
              <w:rPr>
                <w:webHidden/>
              </w:rPr>
              <w:t>13</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262" w:history="1">
            <w:r w:rsidR="00EA3517" w:rsidRPr="00EA3517">
              <w:rPr>
                <w:rStyle w:val="Hyperlink"/>
              </w:rPr>
              <w:t>1.</w:t>
            </w:r>
            <w:r w:rsidR="00EA3517">
              <w:rPr>
                <w:rFonts w:eastAsiaTheme="minorEastAsia"/>
                <w:b w:val="0"/>
                <w:bCs w:val="0"/>
                <w:color w:val="auto"/>
                <w:lang w:val="en-US"/>
              </w:rPr>
              <w:t xml:space="preserve"> </w:t>
            </w:r>
            <w:r w:rsidR="00EA3517" w:rsidRPr="00EA3517">
              <w:rPr>
                <w:rStyle w:val="Hyperlink"/>
              </w:rPr>
              <w:t>Tình hình nghiên cứu ở nước ngoài</w:t>
            </w:r>
            <w:r w:rsidR="00EA3517" w:rsidRPr="00EA3517">
              <w:rPr>
                <w:webHidden/>
              </w:rPr>
              <w:tab/>
            </w:r>
            <w:r w:rsidR="00EA3517" w:rsidRPr="00EA3517">
              <w:rPr>
                <w:webHidden/>
              </w:rPr>
              <w:fldChar w:fldCharType="begin"/>
            </w:r>
            <w:r w:rsidR="00EA3517" w:rsidRPr="00EA3517">
              <w:rPr>
                <w:webHidden/>
              </w:rPr>
              <w:instrText xml:space="preserve"> PAGEREF _Toc202450262 \h </w:instrText>
            </w:r>
            <w:r w:rsidR="00EA3517" w:rsidRPr="00EA3517">
              <w:rPr>
                <w:webHidden/>
              </w:rPr>
            </w:r>
            <w:r w:rsidR="00EA3517" w:rsidRPr="00EA3517">
              <w:rPr>
                <w:webHidden/>
              </w:rPr>
              <w:fldChar w:fldCharType="separate"/>
            </w:r>
            <w:r w:rsidR="00053283">
              <w:rPr>
                <w:webHidden/>
              </w:rPr>
              <w:t>13</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263" w:history="1">
            <w:r w:rsidR="00EA3517" w:rsidRPr="00EA3517">
              <w:rPr>
                <w:rStyle w:val="Hyperlink"/>
              </w:rPr>
              <w:t>2.</w:t>
            </w:r>
            <w:r w:rsidR="00EA3517">
              <w:rPr>
                <w:rFonts w:eastAsiaTheme="minorEastAsia"/>
                <w:b w:val="0"/>
                <w:bCs w:val="0"/>
                <w:color w:val="auto"/>
                <w:lang w:val="en-US"/>
              </w:rPr>
              <w:t xml:space="preserve"> </w:t>
            </w:r>
            <w:r w:rsidR="00EA3517" w:rsidRPr="00EA3517">
              <w:rPr>
                <w:rStyle w:val="Hyperlink"/>
              </w:rPr>
              <w:t>Tình hình nghiên cứu ở Việt Nam</w:t>
            </w:r>
            <w:r w:rsidR="00EA3517" w:rsidRPr="00EA3517">
              <w:rPr>
                <w:webHidden/>
              </w:rPr>
              <w:tab/>
            </w:r>
            <w:r w:rsidR="00EA3517" w:rsidRPr="00EA3517">
              <w:rPr>
                <w:webHidden/>
              </w:rPr>
              <w:fldChar w:fldCharType="begin"/>
            </w:r>
            <w:r w:rsidR="00EA3517" w:rsidRPr="00EA3517">
              <w:rPr>
                <w:webHidden/>
              </w:rPr>
              <w:instrText xml:space="preserve"> PAGEREF _Toc202450263 \h </w:instrText>
            </w:r>
            <w:r w:rsidR="00EA3517" w:rsidRPr="00EA3517">
              <w:rPr>
                <w:webHidden/>
              </w:rPr>
            </w:r>
            <w:r w:rsidR="00EA3517" w:rsidRPr="00EA3517">
              <w:rPr>
                <w:webHidden/>
              </w:rPr>
              <w:fldChar w:fldCharType="separate"/>
            </w:r>
            <w:r w:rsidR="00053283">
              <w:rPr>
                <w:webHidden/>
              </w:rPr>
              <w:t>24</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264" w:history="1">
            <w:r w:rsidR="00EA3517" w:rsidRPr="00EA3517">
              <w:rPr>
                <w:rStyle w:val="Hyperlink"/>
              </w:rPr>
              <w:t>3.</w:t>
            </w:r>
            <w:r w:rsidR="00EA3517">
              <w:rPr>
                <w:rFonts w:eastAsiaTheme="minorEastAsia"/>
                <w:b w:val="0"/>
                <w:bCs w:val="0"/>
                <w:color w:val="auto"/>
                <w:lang w:val="en-US"/>
              </w:rPr>
              <w:t xml:space="preserve"> </w:t>
            </w:r>
            <w:r w:rsidR="00EA3517" w:rsidRPr="00EA3517">
              <w:rPr>
                <w:rStyle w:val="Hyperlink"/>
              </w:rPr>
              <w:t>Đánh giá chung về tình hình nghiên cứu liên quan đến đề tài luận án và những vấn đề sẽ được luận án tiếp tục làm rõ</w:t>
            </w:r>
            <w:r w:rsidR="00EA3517" w:rsidRPr="00EA3517">
              <w:rPr>
                <w:webHidden/>
              </w:rPr>
              <w:tab/>
            </w:r>
            <w:r w:rsidR="00EA3517" w:rsidRPr="00EA3517">
              <w:rPr>
                <w:webHidden/>
              </w:rPr>
              <w:fldChar w:fldCharType="begin"/>
            </w:r>
            <w:r w:rsidR="00EA3517" w:rsidRPr="00EA3517">
              <w:rPr>
                <w:webHidden/>
              </w:rPr>
              <w:instrText xml:space="preserve"> PAGEREF _Toc202450264 \h </w:instrText>
            </w:r>
            <w:r w:rsidR="00EA3517" w:rsidRPr="00EA3517">
              <w:rPr>
                <w:webHidden/>
              </w:rPr>
            </w:r>
            <w:r w:rsidR="00EA3517" w:rsidRPr="00EA3517">
              <w:rPr>
                <w:webHidden/>
              </w:rPr>
              <w:fldChar w:fldCharType="separate"/>
            </w:r>
            <w:r w:rsidR="00053283">
              <w:rPr>
                <w:webHidden/>
              </w:rPr>
              <w:t>33</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265" w:history="1">
            <w:r w:rsidR="00EA3517" w:rsidRPr="00EA3517">
              <w:rPr>
                <w:rStyle w:val="Hyperlink"/>
              </w:rPr>
              <w:t>4.</w:t>
            </w:r>
            <w:r w:rsidR="00EA3517">
              <w:rPr>
                <w:rFonts w:eastAsiaTheme="minorEastAsia"/>
                <w:b w:val="0"/>
                <w:bCs w:val="0"/>
                <w:color w:val="auto"/>
                <w:lang w:val="en-US"/>
              </w:rPr>
              <w:t xml:space="preserve"> </w:t>
            </w:r>
            <w:r w:rsidR="00EA3517" w:rsidRPr="00EA3517">
              <w:rPr>
                <w:rStyle w:val="Hyperlink"/>
              </w:rPr>
              <w:t>Giả thuyết khoa học và câu hỏi nghiên cứu của luận án</w:t>
            </w:r>
            <w:r w:rsidR="00EA3517" w:rsidRPr="00EA3517">
              <w:rPr>
                <w:webHidden/>
              </w:rPr>
              <w:tab/>
            </w:r>
            <w:r w:rsidR="00EA3517" w:rsidRPr="00EA3517">
              <w:rPr>
                <w:webHidden/>
              </w:rPr>
              <w:fldChar w:fldCharType="begin"/>
            </w:r>
            <w:r w:rsidR="00EA3517" w:rsidRPr="00EA3517">
              <w:rPr>
                <w:webHidden/>
              </w:rPr>
              <w:instrText xml:space="preserve"> PAGEREF _Toc202450265 \h </w:instrText>
            </w:r>
            <w:r w:rsidR="00EA3517" w:rsidRPr="00EA3517">
              <w:rPr>
                <w:webHidden/>
              </w:rPr>
            </w:r>
            <w:r w:rsidR="00EA3517" w:rsidRPr="00EA3517">
              <w:rPr>
                <w:webHidden/>
              </w:rPr>
              <w:fldChar w:fldCharType="separate"/>
            </w:r>
            <w:r w:rsidR="00053283">
              <w:rPr>
                <w:webHidden/>
              </w:rPr>
              <w:t>37</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266" w:history="1">
            <w:r w:rsidR="00EA3517" w:rsidRPr="00EA3517">
              <w:rPr>
                <w:rStyle w:val="Hyperlink"/>
                <w:iCs/>
              </w:rPr>
              <w:t>CHƯƠNG 1</w:t>
            </w:r>
          </w:hyperlink>
          <w:r w:rsidR="00EA3517">
            <w:rPr>
              <w:rFonts w:eastAsiaTheme="minorEastAsia"/>
              <w:b w:val="0"/>
              <w:bCs w:val="0"/>
              <w:color w:val="auto"/>
              <w:lang w:val="en-US"/>
            </w:rPr>
            <w:t xml:space="preserve">. </w:t>
          </w:r>
          <w:hyperlink w:anchor="_Toc202450267" w:history="1">
            <w:r w:rsidR="00EA3517" w:rsidRPr="00EA3517">
              <w:rPr>
                <w:rStyle w:val="Hyperlink"/>
                <w:iCs/>
              </w:rPr>
              <w:t>CƠ SỞ LÝ LUẬN VÀ PHÁP LÝ VỀ BẢO ĐẢM</w:t>
            </w:r>
          </w:hyperlink>
          <w:r w:rsidR="00EA3517">
            <w:rPr>
              <w:rFonts w:eastAsiaTheme="minorEastAsia"/>
              <w:b w:val="0"/>
              <w:bCs w:val="0"/>
              <w:color w:val="auto"/>
              <w:lang w:val="en-US"/>
            </w:rPr>
            <w:t xml:space="preserve"> </w:t>
          </w:r>
          <w:hyperlink w:anchor="_Toc202450268" w:history="1">
            <w:r w:rsidR="00EA3517" w:rsidRPr="00EA3517">
              <w:rPr>
                <w:rStyle w:val="Hyperlink"/>
                <w:iCs/>
              </w:rPr>
              <w:t>QUYỀN CỦA NGƯỜI LAO ĐỘNG DI TRÚ</w:t>
            </w:r>
            <w:r w:rsidR="00EA3517" w:rsidRPr="00EA3517">
              <w:rPr>
                <w:webHidden/>
              </w:rPr>
              <w:tab/>
            </w:r>
            <w:r w:rsidR="00EA3517" w:rsidRPr="00EA3517">
              <w:rPr>
                <w:webHidden/>
              </w:rPr>
              <w:fldChar w:fldCharType="begin"/>
            </w:r>
            <w:r w:rsidR="00EA3517" w:rsidRPr="00EA3517">
              <w:rPr>
                <w:webHidden/>
              </w:rPr>
              <w:instrText xml:space="preserve"> PAGEREF _Toc202450268 \h </w:instrText>
            </w:r>
            <w:r w:rsidR="00EA3517" w:rsidRPr="00EA3517">
              <w:rPr>
                <w:webHidden/>
              </w:rPr>
            </w:r>
            <w:r w:rsidR="00EA3517" w:rsidRPr="00EA3517">
              <w:rPr>
                <w:webHidden/>
              </w:rPr>
              <w:fldChar w:fldCharType="separate"/>
            </w:r>
            <w:r w:rsidR="00053283">
              <w:rPr>
                <w:webHidden/>
              </w:rPr>
              <w:t>39</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269" w:history="1">
            <w:r w:rsidR="00EA3517" w:rsidRPr="00EA3517">
              <w:rPr>
                <w:rStyle w:val="Hyperlink"/>
                <w:iCs/>
              </w:rPr>
              <w:t>1.1</w:t>
            </w:r>
            <w:r w:rsidR="00EA3517">
              <w:rPr>
                <w:rFonts w:eastAsiaTheme="minorEastAsia"/>
                <w:b w:val="0"/>
                <w:bCs w:val="0"/>
                <w:color w:val="auto"/>
                <w:lang w:val="en-US"/>
              </w:rPr>
              <w:t xml:space="preserve"> </w:t>
            </w:r>
            <w:r w:rsidR="00EA3517" w:rsidRPr="00EA3517">
              <w:rPr>
                <w:rStyle w:val="Hyperlink"/>
                <w:iCs/>
              </w:rPr>
              <w:t>Cơ sở lý luận về bảo đảm quyền của người lao động di trú</w:t>
            </w:r>
            <w:r w:rsidR="00EA3517" w:rsidRPr="00EA3517">
              <w:rPr>
                <w:webHidden/>
              </w:rPr>
              <w:tab/>
            </w:r>
            <w:r w:rsidR="00EA3517" w:rsidRPr="00EA3517">
              <w:rPr>
                <w:webHidden/>
              </w:rPr>
              <w:fldChar w:fldCharType="begin"/>
            </w:r>
            <w:r w:rsidR="00EA3517" w:rsidRPr="00EA3517">
              <w:rPr>
                <w:webHidden/>
              </w:rPr>
              <w:instrText xml:space="preserve"> PAGEREF _Toc202450269 \h </w:instrText>
            </w:r>
            <w:r w:rsidR="00EA3517" w:rsidRPr="00EA3517">
              <w:rPr>
                <w:webHidden/>
              </w:rPr>
            </w:r>
            <w:r w:rsidR="00EA3517" w:rsidRPr="00EA3517">
              <w:rPr>
                <w:webHidden/>
              </w:rPr>
              <w:fldChar w:fldCharType="separate"/>
            </w:r>
            <w:r w:rsidR="00053283">
              <w:rPr>
                <w:webHidden/>
              </w:rPr>
              <w:t>39</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270" w:history="1">
            <w:r w:rsidR="00EA3517" w:rsidRPr="00EA3517">
              <w:rPr>
                <w:rStyle w:val="Hyperlink"/>
                <w:i/>
              </w:rPr>
              <w:t>1.1.1. Khái niệm, đặc điểm, phân loại người lao động di trú</w:t>
            </w:r>
            <w:r w:rsidR="00EA3517" w:rsidRPr="00EA3517">
              <w:rPr>
                <w:webHidden/>
              </w:rPr>
              <w:tab/>
            </w:r>
            <w:r w:rsidR="00EA3517" w:rsidRPr="00EA3517">
              <w:rPr>
                <w:webHidden/>
              </w:rPr>
              <w:fldChar w:fldCharType="begin"/>
            </w:r>
            <w:r w:rsidR="00EA3517" w:rsidRPr="00EA3517">
              <w:rPr>
                <w:webHidden/>
              </w:rPr>
              <w:instrText xml:space="preserve"> PAGEREF _Toc202450270 \h </w:instrText>
            </w:r>
            <w:r w:rsidR="00EA3517" w:rsidRPr="00EA3517">
              <w:rPr>
                <w:webHidden/>
              </w:rPr>
            </w:r>
            <w:r w:rsidR="00EA3517" w:rsidRPr="00EA3517">
              <w:rPr>
                <w:webHidden/>
              </w:rPr>
              <w:fldChar w:fldCharType="separate"/>
            </w:r>
            <w:r w:rsidR="00053283">
              <w:rPr>
                <w:webHidden/>
              </w:rPr>
              <w:t>39</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271" w:history="1">
            <w:r w:rsidR="00EA3517" w:rsidRPr="00EA3517">
              <w:rPr>
                <w:rStyle w:val="Hyperlink"/>
                <w:i/>
              </w:rPr>
              <w:t>1.1.2. Khái niệm, đặc điểm quyền của người lao động di trú</w:t>
            </w:r>
            <w:r w:rsidR="00EA3517" w:rsidRPr="00EA3517">
              <w:rPr>
                <w:webHidden/>
              </w:rPr>
              <w:tab/>
            </w:r>
            <w:r w:rsidR="00EA3517" w:rsidRPr="00EA3517">
              <w:rPr>
                <w:webHidden/>
              </w:rPr>
              <w:fldChar w:fldCharType="begin"/>
            </w:r>
            <w:r w:rsidR="00EA3517" w:rsidRPr="00EA3517">
              <w:rPr>
                <w:webHidden/>
              </w:rPr>
              <w:instrText xml:space="preserve"> PAGEREF _Toc202450271 \h </w:instrText>
            </w:r>
            <w:r w:rsidR="00EA3517" w:rsidRPr="00EA3517">
              <w:rPr>
                <w:webHidden/>
              </w:rPr>
            </w:r>
            <w:r w:rsidR="00EA3517" w:rsidRPr="00EA3517">
              <w:rPr>
                <w:webHidden/>
              </w:rPr>
              <w:fldChar w:fldCharType="separate"/>
            </w:r>
            <w:r w:rsidR="00053283">
              <w:rPr>
                <w:webHidden/>
              </w:rPr>
              <w:t>48</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278" w:history="1">
            <w:r w:rsidR="00EA3517" w:rsidRPr="00EA3517">
              <w:rPr>
                <w:rStyle w:val="Hyperlink"/>
                <w:i/>
              </w:rPr>
              <w:t>1.1.3. Khái niệm, nội dung, ý nghĩa và các phương thức bảo đảm quyền của người lao động di trú</w:t>
            </w:r>
            <w:r w:rsidR="00EA3517" w:rsidRPr="00EA3517">
              <w:rPr>
                <w:webHidden/>
              </w:rPr>
              <w:tab/>
            </w:r>
            <w:r w:rsidR="00EA3517" w:rsidRPr="00EA3517">
              <w:rPr>
                <w:webHidden/>
              </w:rPr>
              <w:fldChar w:fldCharType="begin"/>
            </w:r>
            <w:r w:rsidR="00EA3517" w:rsidRPr="00EA3517">
              <w:rPr>
                <w:webHidden/>
              </w:rPr>
              <w:instrText xml:space="preserve"> PAGEREF _Toc202450278 \h </w:instrText>
            </w:r>
            <w:r w:rsidR="00EA3517" w:rsidRPr="00EA3517">
              <w:rPr>
                <w:webHidden/>
              </w:rPr>
            </w:r>
            <w:r w:rsidR="00EA3517" w:rsidRPr="00EA3517">
              <w:rPr>
                <w:webHidden/>
              </w:rPr>
              <w:fldChar w:fldCharType="separate"/>
            </w:r>
            <w:r w:rsidR="00053283">
              <w:rPr>
                <w:webHidden/>
              </w:rPr>
              <w:t>53</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293" w:history="1">
            <w:r w:rsidR="00EA3517" w:rsidRPr="00EA3517">
              <w:rPr>
                <w:rStyle w:val="Hyperlink"/>
                <w:iCs/>
              </w:rPr>
              <w:t>1.2</w:t>
            </w:r>
            <w:r w:rsidR="00EA3517">
              <w:rPr>
                <w:rFonts w:eastAsiaTheme="minorEastAsia"/>
                <w:b w:val="0"/>
                <w:bCs w:val="0"/>
                <w:color w:val="auto"/>
                <w:lang w:val="en-US"/>
              </w:rPr>
              <w:t xml:space="preserve"> </w:t>
            </w:r>
            <w:r w:rsidR="00EA3517" w:rsidRPr="00EA3517">
              <w:rPr>
                <w:rStyle w:val="Hyperlink"/>
                <w:iCs/>
              </w:rPr>
              <w:t>Pháp luật về bảo đảm quyền của người lao động di trú</w:t>
            </w:r>
            <w:r w:rsidR="00EA3517" w:rsidRPr="00EA3517">
              <w:rPr>
                <w:webHidden/>
              </w:rPr>
              <w:tab/>
            </w:r>
            <w:r w:rsidR="00EA3517" w:rsidRPr="00EA3517">
              <w:rPr>
                <w:webHidden/>
              </w:rPr>
              <w:fldChar w:fldCharType="begin"/>
            </w:r>
            <w:r w:rsidR="00EA3517" w:rsidRPr="00EA3517">
              <w:rPr>
                <w:webHidden/>
              </w:rPr>
              <w:instrText xml:space="preserve"> PAGEREF _Toc202450293 \h </w:instrText>
            </w:r>
            <w:r w:rsidR="00EA3517" w:rsidRPr="00EA3517">
              <w:rPr>
                <w:webHidden/>
              </w:rPr>
            </w:r>
            <w:r w:rsidR="00EA3517" w:rsidRPr="00EA3517">
              <w:rPr>
                <w:webHidden/>
              </w:rPr>
              <w:fldChar w:fldCharType="separate"/>
            </w:r>
            <w:r w:rsidR="00053283">
              <w:rPr>
                <w:webHidden/>
              </w:rPr>
              <w:t>63</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294" w:history="1">
            <w:r w:rsidR="00EA3517" w:rsidRPr="00EA3517">
              <w:rPr>
                <w:rStyle w:val="Hyperlink"/>
                <w:i/>
              </w:rPr>
              <w:t>1.2.1</w:t>
            </w:r>
            <w:r w:rsidR="00EA3517">
              <w:rPr>
                <w:rFonts w:eastAsiaTheme="minorEastAsia"/>
                <w:b w:val="0"/>
                <w:bCs w:val="0"/>
                <w:color w:val="auto"/>
                <w:lang w:val="en-US"/>
              </w:rPr>
              <w:t xml:space="preserve"> </w:t>
            </w:r>
            <w:r w:rsidR="00EA3517" w:rsidRPr="00EA3517">
              <w:rPr>
                <w:rStyle w:val="Hyperlink"/>
                <w:i/>
              </w:rPr>
              <w:t>Khái niệm và vai trò của pháp luật bảo đảm quyền của người lao động di trú</w:t>
            </w:r>
            <w:r w:rsidR="00EA3517" w:rsidRPr="00EA3517">
              <w:rPr>
                <w:webHidden/>
              </w:rPr>
              <w:tab/>
            </w:r>
            <w:r w:rsidR="00EA3517" w:rsidRPr="00EA3517">
              <w:rPr>
                <w:webHidden/>
              </w:rPr>
              <w:fldChar w:fldCharType="begin"/>
            </w:r>
            <w:r w:rsidR="00EA3517" w:rsidRPr="00EA3517">
              <w:rPr>
                <w:webHidden/>
              </w:rPr>
              <w:instrText xml:space="preserve"> PAGEREF _Toc202450294 \h </w:instrText>
            </w:r>
            <w:r w:rsidR="00EA3517" w:rsidRPr="00EA3517">
              <w:rPr>
                <w:webHidden/>
              </w:rPr>
            </w:r>
            <w:r w:rsidR="00EA3517" w:rsidRPr="00EA3517">
              <w:rPr>
                <w:webHidden/>
              </w:rPr>
              <w:fldChar w:fldCharType="separate"/>
            </w:r>
            <w:r w:rsidR="00053283">
              <w:rPr>
                <w:webHidden/>
              </w:rPr>
              <w:t>63</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297" w:history="1">
            <w:r w:rsidR="00EA3517" w:rsidRPr="00EA3517">
              <w:rPr>
                <w:rStyle w:val="Hyperlink"/>
                <w:i/>
              </w:rPr>
              <w:t>1.2.2</w:t>
            </w:r>
            <w:r w:rsidR="00EA3517">
              <w:rPr>
                <w:rFonts w:eastAsiaTheme="minorEastAsia"/>
                <w:b w:val="0"/>
                <w:bCs w:val="0"/>
                <w:color w:val="auto"/>
                <w:lang w:val="en-US"/>
              </w:rPr>
              <w:t xml:space="preserve"> </w:t>
            </w:r>
            <w:r w:rsidR="00EA3517" w:rsidRPr="00EA3517">
              <w:rPr>
                <w:rStyle w:val="Hyperlink"/>
                <w:i/>
              </w:rPr>
              <w:t>Nguồn pháp luật quốc tế và khu vực ASEAN về quyền của người lao động di trú</w:t>
            </w:r>
            <w:r w:rsidR="00EA3517" w:rsidRPr="00EA3517">
              <w:rPr>
                <w:webHidden/>
              </w:rPr>
              <w:tab/>
            </w:r>
            <w:r w:rsidR="00EA3517" w:rsidRPr="00EA3517">
              <w:rPr>
                <w:webHidden/>
              </w:rPr>
              <w:fldChar w:fldCharType="begin"/>
            </w:r>
            <w:r w:rsidR="00EA3517" w:rsidRPr="00EA3517">
              <w:rPr>
                <w:webHidden/>
              </w:rPr>
              <w:instrText xml:space="preserve"> PAGEREF _Toc202450297 \h </w:instrText>
            </w:r>
            <w:r w:rsidR="00EA3517" w:rsidRPr="00EA3517">
              <w:rPr>
                <w:webHidden/>
              </w:rPr>
            </w:r>
            <w:r w:rsidR="00EA3517" w:rsidRPr="00EA3517">
              <w:rPr>
                <w:webHidden/>
              </w:rPr>
              <w:fldChar w:fldCharType="separate"/>
            </w:r>
            <w:r w:rsidR="00053283">
              <w:rPr>
                <w:webHidden/>
              </w:rPr>
              <w:t>66</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298" w:history="1">
            <w:r w:rsidR="00EA3517" w:rsidRPr="00EA3517">
              <w:rPr>
                <w:rStyle w:val="Hyperlink"/>
                <w:i/>
              </w:rPr>
              <w:t>1.2.3</w:t>
            </w:r>
            <w:r w:rsidR="00EA3517">
              <w:rPr>
                <w:rFonts w:eastAsiaTheme="minorEastAsia"/>
                <w:b w:val="0"/>
                <w:bCs w:val="0"/>
                <w:color w:val="auto"/>
                <w:lang w:val="en-US"/>
              </w:rPr>
              <w:t xml:space="preserve"> </w:t>
            </w:r>
            <w:r w:rsidR="00EA3517" w:rsidRPr="00EA3517">
              <w:rPr>
                <w:rStyle w:val="Hyperlink"/>
                <w:i/>
              </w:rPr>
              <w:t>Nội dung pháp luật về bảo đảm quyền của người lao động di trú theo luật nhân quyền quốc tế</w:t>
            </w:r>
            <w:r w:rsidR="00EA3517" w:rsidRPr="00EA3517">
              <w:rPr>
                <w:webHidden/>
              </w:rPr>
              <w:tab/>
            </w:r>
            <w:r w:rsidR="00EA3517" w:rsidRPr="00EA3517">
              <w:rPr>
                <w:webHidden/>
              </w:rPr>
              <w:fldChar w:fldCharType="begin"/>
            </w:r>
            <w:r w:rsidR="00EA3517" w:rsidRPr="00EA3517">
              <w:rPr>
                <w:webHidden/>
              </w:rPr>
              <w:instrText xml:space="preserve"> PAGEREF _Toc202450298 \h </w:instrText>
            </w:r>
            <w:r w:rsidR="00EA3517" w:rsidRPr="00EA3517">
              <w:rPr>
                <w:webHidden/>
              </w:rPr>
            </w:r>
            <w:r w:rsidR="00EA3517" w:rsidRPr="00EA3517">
              <w:rPr>
                <w:webHidden/>
              </w:rPr>
              <w:fldChar w:fldCharType="separate"/>
            </w:r>
            <w:r w:rsidR="00053283">
              <w:rPr>
                <w:webHidden/>
              </w:rPr>
              <w:t>74</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299" w:history="1">
            <w:r w:rsidR="00EA3517" w:rsidRPr="00EA3517">
              <w:rPr>
                <w:rStyle w:val="Hyperlink"/>
                <w:iCs/>
              </w:rPr>
              <w:t>1.3. Những yếu tố tác động và tiêu chí đánh giá pháp luật trong việc bảo đảm quyền của người lao động di trú</w:t>
            </w:r>
            <w:r w:rsidR="00EA3517" w:rsidRPr="00EA3517">
              <w:rPr>
                <w:webHidden/>
              </w:rPr>
              <w:tab/>
            </w:r>
            <w:r w:rsidR="00EA3517" w:rsidRPr="00EA3517">
              <w:rPr>
                <w:webHidden/>
              </w:rPr>
              <w:fldChar w:fldCharType="begin"/>
            </w:r>
            <w:r w:rsidR="00EA3517" w:rsidRPr="00EA3517">
              <w:rPr>
                <w:webHidden/>
              </w:rPr>
              <w:instrText xml:space="preserve"> PAGEREF _Toc202450299 \h </w:instrText>
            </w:r>
            <w:r w:rsidR="00EA3517" w:rsidRPr="00EA3517">
              <w:rPr>
                <w:webHidden/>
              </w:rPr>
            </w:r>
            <w:r w:rsidR="00EA3517" w:rsidRPr="00EA3517">
              <w:rPr>
                <w:webHidden/>
              </w:rPr>
              <w:fldChar w:fldCharType="separate"/>
            </w:r>
            <w:r w:rsidR="00053283">
              <w:rPr>
                <w:webHidden/>
              </w:rPr>
              <w:t>80</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300" w:history="1">
            <w:r w:rsidR="00EA3517" w:rsidRPr="00EA3517">
              <w:rPr>
                <w:rStyle w:val="Hyperlink"/>
                <w:i/>
              </w:rPr>
              <w:t>1.3.1.</w:t>
            </w:r>
            <w:r w:rsidR="00EA3517" w:rsidRPr="00EA3517">
              <w:rPr>
                <w:rFonts w:eastAsiaTheme="minorEastAsia"/>
                <w:b w:val="0"/>
                <w:bCs w:val="0"/>
                <w:color w:val="auto"/>
                <w:lang w:val="en-US"/>
              </w:rPr>
              <w:tab/>
            </w:r>
            <w:r w:rsidR="00EA3517" w:rsidRPr="00EA3517">
              <w:rPr>
                <w:rStyle w:val="Hyperlink"/>
                <w:i/>
              </w:rPr>
              <w:t>Những yếu tố tác động đến pháp luật bảo đảm quyền của người lao động di trú</w:t>
            </w:r>
            <w:r w:rsidR="00EA3517" w:rsidRPr="00EA3517">
              <w:rPr>
                <w:webHidden/>
              </w:rPr>
              <w:tab/>
            </w:r>
            <w:r w:rsidR="00EA3517" w:rsidRPr="00EA3517">
              <w:rPr>
                <w:webHidden/>
              </w:rPr>
              <w:fldChar w:fldCharType="begin"/>
            </w:r>
            <w:r w:rsidR="00EA3517" w:rsidRPr="00EA3517">
              <w:rPr>
                <w:webHidden/>
              </w:rPr>
              <w:instrText xml:space="preserve"> PAGEREF _Toc202450300 \h </w:instrText>
            </w:r>
            <w:r w:rsidR="00EA3517" w:rsidRPr="00EA3517">
              <w:rPr>
                <w:webHidden/>
              </w:rPr>
            </w:r>
            <w:r w:rsidR="00EA3517" w:rsidRPr="00EA3517">
              <w:rPr>
                <w:webHidden/>
              </w:rPr>
              <w:fldChar w:fldCharType="separate"/>
            </w:r>
            <w:r w:rsidR="00053283">
              <w:rPr>
                <w:webHidden/>
              </w:rPr>
              <w:t>80</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301" w:history="1">
            <w:r w:rsidR="00EA3517" w:rsidRPr="00EA3517">
              <w:rPr>
                <w:rStyle w:val="Hyperlink"/>
                <w:i/>
              </w:rPr>
              <w:t>1.3.2. Những tiêu chí đánh giá pháp luật về bảo đảm quyền của người lao động di trú</w:t>
            </w:r>
            <w:r w:rsidR="00EA3517" w:rsidRPr="00EA3517">
              <w:rPr>
                <w:webHidden/>
              </w:rPr>
              <w:tab/>
            </w:r>
            <w:r w:rsidR="00EA3517" w:rsidRPr="00EA3517">
              <w:rPr>
                <w:webHidden/>
              </w:rPr>
              <w:fldChar w:fldCharType="begin"/>
            </w:r>
            <w:r w:rsidR="00EA3517" w:rsidRPr="00EA3517">
              <w:rPr>
                <w:webHidden/>
              </w:rPr>
              <w:instrText xml:space="preserve"> PAGEREF _Toc202450301 \h </w:instrText>
            </w:r>
            <w:r w:rsidR="00EA3517" w:rsidRPr="00EA3517">
              <w:rPr>
                <w:webHidden/>
              </w:rPr>
            </w:r>
            <w:r w:rsidR="00EA3517" w:rsidRPr="00EA3517">
              <w:rPr>
                <w:webHidden/>
              </w:rPr>
              <w:fldChar w:fldCharType="separate"/>
            </w:r>
            <w:r w:rsidR="00053283">
              <w:rPr>
                <w:webHidden/>
              </w:rPr>
              <w:t>82</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305" w:history="1">
            <w:r w:rsidR="00EA3517" w:rsidRPr="00EA3517">
              <w:rPr>
                <w:rStyle w:val="Hyperlink"/>
                <w:iCs/>
              </w:rPr>
              <w:t>KẾT LUẬN CHƯƠNG 1</w:t>
            </w:r>
            <w:r w:rsidR="00EA3517" w:rsidRPr="00EA3517">
              <w:rPr>
                <w:webHidden/>
              </w:rPr>
              <w:tab/>
            </w:r>
            <w:r w:rsidR="00EA3517" w:rsidRPr="00EA3517">
              <w:rPr>
                <w:webHidden/>
              </w:rPr>
              <w:fldChar w:fldCharType="begin"/>
            </w:r>
            <w:r w:rsidR="00EA3517" w:rsidRPr="00EA3517">
              <w:rPr>
                <w:webHidden/>
              </w:rPr>
              <w:instrText xml:space="preserve"> PAGEREF _Toc202450305 \h </w:instrText>
            </w:r>
            <w:r w:rsidR="00EA3517" w:rsidRPr="00EA3517">
              <w:rPr>
                <w:webHidden/>
              </w:rPr>
            </w:r>
            <w:r w:rsidR="00EA3517" w:rsidRPr="00EA3517">
              <w:rPr>
                <w:webHidden/>
              </w:rPr>
              <w:fldChar w:fldCharType="separate"/>
            </w:r>
            <w:r w:rsidR="00053283">
              <w:rPr>
                <w:webHidden/>
              </w:rPr>
              <w:t>85</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306" w:history="1">
            <w:r w:rsidR="00EA3517" w:rsidRPr="00EA3517">
              <w:rPr>
                <w:rStyle w:val="Hyperlink"/>
                <w:iCs/>
              </w:rPr>
              <w:t>CHƯƠNG 2</w:t>
            </w:r>
          </w:hyperlink>
          <w:r w:rsidR="00EA3517">
            <w:rPr>
              <w:rFonts w:eastAsiaTheme="minorEastAsia"/>
              <w:b w:val="0"/>
              <w:bCs w:val="0"/>
              <w:color w:val="auto"/>
              <w:lang w:val="en-US"/>
            </w:rPr>
            <w:t xml:space="preserve">. </w:t>
          </w:r>
          <w:hyperlink w:anchor="_Toc202450307" w:history="1">
            <w:r w:rsidR="00EA3517" w:rsidRPr="00EA3517">
              <w:rPr>
                <w:rStyle w:val="Hyperlink"/>
                <w:iCs/>
              </w:rPr>
              <w:t>THỰC TRẠNG BẢO ĐẢM QUYỀN CỦA NGƯỜI LAO ĐỘNG DI TRÚ THEO PHÁP LUẬT VIỆT NAM</w:t>
            </w:r>
            <w:r w:rsidR="00EA3517" w:rsidRPr="00EA3517">
              <w:rPr>
                <w:webHidden/>
              </w:rPr>
              <w:tab/>
            </w:r>
            <w:r w:rsidR="00EA3517" w:rsidRPr="00EA3517">
              <w:rPr>
                <w:webHidden/>
              </w:rPr>
              <w:fldChar w:fldCharType="begin"/>
            </w:r>
            <w:r w:rsidR="00EA3517" w:rsidRPr="00EA3517">
              <w:rPr>
                <w:webHidden/>
              </w:rPr>
              <w:instrText xml:space="preserve"> PAGEREF _Toc202450307 \h </w:instrText>
            </w:r>
            <w:r w:rsidR="00EA3517" w:rsidRPr="00EA3517">
              <w:rPr>
                <w:webHidden/>
              </w:rPr>
            </w:r>
            <w:r w:rsidR="00EA3517" w:rsidRPr="00EA3517">
              <w:rPr>
                <w:webHidden/>
              </w:rPr>
              <w:fldChar w:fldCharType="separate"/>
            </w:r>
            <w:r w:rsidR="00053283">
              <w:rPr>
                <w:webHidden/>
              </w:rPr>
              <w:t>87</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308" w:history="1">
            <w:r w:rsidR="00EA3517" w:rsidRPr="00EA3517">
              <w:rPr>
                <w:rStyle w:val="Hyperlink"/>
                <w:iCs/>
              </w:rPr>
              <w:t>2.1.</w:t>
            </w:r>
            <w:r w:rsidR="00EA3517">
              <w:rPr>
                <w:rFonts w:eastAsiaTheme="minorEastAsia"/>
                <w:b w:val="0"/>
                <w:bCs w:val="0"/>
                <w:color w:val="auto"/>
                <w:lang w:val="en-US"/>
              </w:rPr>
              <w:t xml:space="preserve"> </w:t>
            </w:r>
            <w:r w:rsidR="00EA3517" w:rsidRPr="00EA3517">
              <w:rPr>
                <w:rStyle w:val="Hyperlink"/>
                <w:rFonts w:eastAsiaTheme="minorHAnsi"/>
                <w:iCs/>
              </w:rPr>
              <w:t xml:space="preserve">Bối cảnh, những yếu tố tác động và thực trạng quy định pháp luật của Việt Nam về bảo đảm quyền của người lao động di </w:t>
            </w:r>
            <w:r w:rsidR="00EA3517" w:rsidRPr="00EA3517">
              <w:rPr>
                <w:rStyle w:val="Hyperlink"/>
                <w:iCs/>
              </w:rPr>
              <w:t>trú</w:t>
            </w:r>
            <w:r w:rsidR="00EA3517" w:rsidRPr="00EA3517">
              <w:rPr>
                <w:webHidden/>
              </w:rPr>
              <w:tab/>
            </w:r>
            <w:r w:rsidR="00EA3517" w:rsidRPr="00EA3517">
              <w:rPr>
                <w:webHidden/>
              </w:rPr>
              <w:fldChar w:fldCharType="begin"/>
            </w:r>
            <w:r w:rsidR="00EA3517" w:rsidRPr="00EA3517">
              <w:rPr>
                <w:webHidden/>
              </w:rPr>
              <w:instrText xml:space="preserve"> PAGEREF _Toc202450308 \h </w:instrText>
            </w:r>
            <w:r w:rsidR="00EA3517" w:rsidRPr="00EA3517">
              <w:rPr>
                <w:webHidden/>
              </w:rPr>
            </w:r>
            <w:r w:rsidR="00EA3517" w:rsidRPr="00EA3517">
              <w:rPr>
                <w:webHidden/>
              </w:rPr>
              <w:fldChar w:fldCharType="separate"/>
            </w:r>
            <w:r w:rsidR="00053283">
              <w:rPr>
                <w:webHidden/>
              </w:rPr>
              <w:t>87</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309" w:history="1">
            <w:r w:rsidR="00EA3517" w:rsidRPr="00EA3517">
              <w:rPr>
                <w:rStyle w:val="Hyperlink"/>
                <w:i/>
              </w:rPr>
              <w:t>2.1.1.</w:t>
            </w:r>
            <w:r w:rsidR="00EA3517" w:rsidRPr="00EA3517">
              <w:rPr>
                <w:rFonts w:eastAsiaTheme="minorEastAsia"/>
                <w:b w:val="0"/>
                <w:bCs w:val="0"/>
                <w:color w:val="auto"/>
                <w:lang w:val="en-US"/>
              </w:rPr>
              <w:tab/>
            </w:r>
            <w:r w:rsidR="00EA3517" w:rsidRPr="00EA3517">
              <w:rPr>
                <w:rStyle w:val="Hyperlink"/>
                <w:i/>
              </w:rPr>
              <w:t xml:space="preserve">Bối cảnh và những yếu tố tác động đến pháp luật Việt Nam về bảo đảm </w:t>
            </w:r>
            <w:r w:rsidR="00EA3517" w:rsidRPr="00EA3517">
              <w:rPr>
                <w:rStyle w:val="Hyperlink"/>
                <w:rFonts w:eastAsiaTheme="minorHAnsi"/>
                <w:i/>
              </w:rPr>
              <w:t xml:space="preserve">quyền của người lao động di </w:t>
            </w:r>
            <w:r w:rsidR="00EA3517" w:rsidRPr="00EA3517">
              <w:rPr>
                <w:rStyle w:val="Hyperlink"/>
                <w:i/>
              </w:rPr>
              <w:t>trú</w:t>
            </w:r>
            <w:r w:rsidR="00EA3517" w:rsidRPr="00EA3517">
              <w:rPr>
                <w:webHidden/>
              </w:rPr>
              <w:tab/>
            </w:r>
            <w:r w:rsidR="00EA3517" w:rsidRPr="00EA3517">
              <w:rPr>
                <w:webHidden/>
              </w:rPr>
              <w:fldChar w:fldCharType="begin"/>
            </w:r>
            <w:r w:rsidR="00EA3517" w:rsidRPr="00EA3517">
              <w:rPr>
                <w:webHidden/>
              </w:rPr>
              <w:instrText xml:space="preserve"> PAGEREF _Toc202450309 \h </w:instrText>
            </w:r>
            <w:r w:rsidR="00EA3517" w:rsidRPr="00EA3517">
              <w:rPr>
                <w:webHidden/>
              </w:rPr>
            </w:r>
            <w:r w:rsidR="00EA3517" w:rsidRPr="00EA3517">
              <w:rPr>
                <w:webHidden/>
              </w:rPr>
              <w:fldChar w:fldCharType="separate"/>
            </w:r>
            <w:r w:rsidR="00053283">
              <w:rPr>
                <w:webHidden/>
              </w:rPr>
              <w:t>87</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325" w:history="1">
            <w:r w:rsidR="00EA3517" w:rsidRPr="00EA3517">
              <w:rPr>
                <w:rStyle w:val="Hyperlink"/>
                <w:i/>
              </w:rPr>
              <w:t>2.1.2.</w:t>
            </w:r>
            <w:r w:rsidR="00EA3517" w:rsidRPr="00EA3517">
              <w:rPr>
                <w:rFonts w:eastAsiaTheme="minorEastAsia"/>
                <w:b w:val="0"/>
                <w:bCs w:val="0"/>
                <w:color w:val="auto"/>
                <w:lang w:val="en-US"/>
              </w:rPr>
              <w:tab/>
            </w:r>
            <w:r w:rsidR="00EA3517" w:rsidRPr="00EA3517">
              <w:rPr>
                <w:rStyle w:val="Hyperlink"/>
                <w:i/>
              </w:rPr>
              <w:t xml:space="preserve">Hệ thống quy định pháp luật của Việt Nam về bảo đảm </w:t>
            </w:r>
            <w:r w:rsidR="00EA3517" w:rsidRPr="00EA3517">
              <w:rPr>
                <w:rStyle w:val="Hyperlink"/>
                <w:rFonts w:eastAsiaTheme="minorHAnsi"/>
                <w:i/>
              </w:rPr>
              <w:t xml:space="preserve">quyền của người lao động di </w:t>
            </w:r>
            <w:r w:rsidR="00EA3517" w:rsidRPr="00EA3517">
              <w:rPr>
                <w:rStyle w:val="Hyperlink"/>
                <w:i/>
              </w:rPr>
              <w:t>trú</w:t>
            </w:r>
            <w:r w:rsidR="00EA3517" w:rsidRPr="00EA3517">
              <w:rPr>
                <w:webHidden/>
              </w:rPr>
              <w:tab/>
            </w:r>
            <w:r w:rsidR="00EA3517" w:rsidRPr="00EA3517">
              <w:rPr>
                <w:webHidden/>
              </w:rPr>
              <w:fldChar w:fldCharType="begin"/>
            </w:r>
            <w:r w:rsidR="00EA3517" w:rsidRPr="00EA3517">
              <w:rPr>
                <w:webHidden/>
              </w:rPr>
              <w:instrText xml:space="preserve"> PAGEREF _Toc202450325 \h </w:instrText>
            </w:r>
            <w:r w:rsidR="00EA3517" w:rsidRPr="00EA3517">
              <w:rPr>
                <w:webHidden/>
              </w:rPr>
            </w:r>
            <w:r w:rsidR="00EA3517" w:rsidRPr="00EA3517">
              <w:rPr>
                <w:webHidden/>
              </w:rPr>
              <w:fldChar w:fldCharType="separate"/>
            </w:r>
            <w:r w:rsidR="00053283">
              <w:rPr>
                <w:webHidden/>
              </w:rPr>
              <w:t>93</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340" w:history="1">
            <w:r w:rsidR="00EA3517" w:rsidRPr="00EA3517">
              <w:rPr>
                <w:rStyle w:val="Hyperlink"/>
                <w:i/>
                <w:iCs/>
              </w:rPr>
              <w:t>2.1.3.</w:t>
            </w:r>
            <w:r w:rsidR="00EA3517" w:rsidRPr="00EA3517">
              <w:rPr>
                <w:rStyle w:val="Hyperlink"/>
                <w:i/>
              </w:rPr>
              <w:t>Đánh giá hệ thống quy định pháp luật Việt Nam về bảo đảm quyền của người lao động di trú</w:t>
            </w:r>
            <w:r w:rsidR="00EA3517" w:rsidRPr="00EA3517">
              <w:rPr>
                <w:webHidden/>
              </w:rPr>
              <w:tab/>
            </w:r>
            <w:r w:rsidR="00EA3517" w:rsidRPr="00EA3517">
              <w:rPr>
                <w:webHidden/>
              </w:rPr>
              <w:fldChar w:fldCharType="begin"/>
            </w:r>
            <w:r w:rsidR="00EA3517" w:rsidRPr="00EA3517">
              <w:rPr>
                <w:webHidden/>
              </w:rPr>
              <w:instrText xml:space="preserve"> PAGEREF _Toc202450340 \h </w:instrText>
            </w:r>
            <w:r w:rsidR="00EA3517" w:rsidRPr="00EA3517">
              <w:rPr>
                <w:webHidden/>
              </w:rPr>
            </w:r>
            <w:r w:rsidR="00EA3517" w:rsidRPr="00EA3517">
              <w:rPr>
                <w:webHidden/>
              </w:rPr>
              <w:fldChar w:fldCharType="separate"/>
            </w:r>
            <w:r w:rsidR="00053283">
              <w:rPr>
                <w:webHidden/>
              </w:rPr>
              <w:t>102</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355" w:history="1">
            <w:r w:rsidR="00EA3517" w:rsidRPr="00EA3517">
              <w:rPr>
                <w:rStyle w:val="Hyperlink"/>
              </w:rPr>
              <w:t>2.2.</w:t>
            </w:r>
            <w:r w:rsidR="00EA3517" w:rsidRPr="00EA3517">
              <w:rPr>
                <w:rFonts w:eastAsiaTheme="minorEastAsia"/>
                <w:b w:val="0"/>
                <w:bCs w:val="0"/>
                <w:color w:val="auto"/>
                <w:lang w:val="en-US"/>
              </w:rPr>
              <w:tab/>
            </w:r>
            <w:r w:rsidR="00EA3517" w:rsidRPr="00EA3517">
              <w:rPr>
                <w:rStyle w:val="Hyperlink"/>
              </w:rPr>
              <w:t>Thực trạng tổ chức thực hiện pháp luật về bảo đảm quyền của người lao động di trú</w:t>
            </w:r>
            <w:r w:rsidR="00EA3517" w:rsidRPr="00EA3517">
              <w:rPr>
                <w:webHidden/>
              </w:rPr>
              <w:tab/>
            </w:r>
            <w:r w:rsidR="00EA3517" w:rsidRPr="00EA3517">
              <w:rPr>
                <w:webHidden/>
              </w:rPr>
              <w:fldChar w:fldCharType="begin"/>
            </w:r>
            <w:r w:rsidR="00EA3517" w:rsidRPr="00EA3517">
              <w:rPr>
                <w:webHidden/>
              </w:rPr>
              <w:instrText xml:space="preserve"> PAGEREF _Toc202450355 \h </w:instrText>
            </w:r>
            <w:r w:rsidR="00EA3517" w:rsidRPr="00EA3517">
              <w:rPr>
                <w:webHidden/>
              </w:rPr>
            </w:r>
            <w:r w:rsidR="00EA3517" w:rsidRPr="00EA3517">
              <w:rPr>
                <w:webHidden/>
              </w:rPr>
              <w:fldChar w:fldCharType="separate"/>
            </w:r>
            <w:r w:rsidR="00053283">
              <w:rPr>
                <w:webHidden/>
              </w:rPr>
              <w:t>125</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356" w:history="1">
            <w:r w:rsidR="00EA3517" w:rsidRPr="00EA3517">
              <w:rPr>
                <w:rStyle w:val="Hyperlink"/>
                <w:i/>
                <w:iCs/>
              </w:rPr>
              <w:t>2.2.1.Thực trạng tổ chức thực hiện pháp luật về bảo đảm quyền của người lao động Việt Nam đi làm việc ở nước ngoài</w:t>
            </w:r>
            <w:r w:rsidR="00EA3517" w:rsidRPr="00EA3517">
              <w:rPr>
                <w:webHidden/>
              </w:rPr>
              <w:tab/>
            </w:r>
            <w:r w:rsidR="00EA3517" w:rsidRPr="00EA3517">
              <w:rPr>
                <w:webHidden/>
              </w:rPr>
              <w:fldChar w:fldCharType="begin"/>
            </w:r>
            <w:r w:rsidR="00EA3517" w:rsidRPr="00EA3517">
              <w:rPr>
                <w:webHidden/>
              </w:rPr>
              <w:instrText xml:space="preserve"> PAGEREF _Toc202450356 \h </w:instrText>
            </w:r>
            <w:r w:rsidR="00EA3517" w:rsidRPr="00EA3517">
              <w:rPr>
                <w:webHidden/>
              </w:rPr>
            </w:r>
            <w:r w:rsidR="00EA3517" w:rsidRPr="00EA3517">
              <w:rPr>
                <w:webHidden/>
              </w:rPr>
              <w:fldChar w:fldCharType="separate"/>
            </w:r>
            <w:r w:rsidR="00053283">
              <w:rPr>
                <w:webHidden/>
              </w:rPr>
              <w:t>125</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360" w:history="1">
            <w:r w:rsidR="00EA3517" w:rsidRPr="00EA3517">
              <w:rPr>
                <w:rStyle w:val="Hyperlink"/>
                <w:i/>
                <w:iCs/>
              </w:rPr>
              <w:t>2.2.2.Thực trạng tổ chức thực hiện pháp luật về bảo đảm quyền của người lao động nước ngoài làm việc ở Việt Nam</w:t>
            </w:r>
            <w:r w:rsidR="00EA3517" w:rsidRPr="00EA3517">
              <w:rPr>
                <w:webHidden/>
              </w:rPr>
              <w:tab/>
            </w:r>
            <w:r w:rsidR="00EA3517" w:rsidRPr="00EA3517">
              <w:rPr>
                <w:webHidden/>
              </w:rPr>
              <w:fldChar w:fldCharType="begin"/>
            </w:r>
            <w:r w:rsidR="00EA3517" w:rsidRPr="00EA3517">
              <w:rPr>
                <w:webHidden/>
              </w:rPr>
              <w:instrText xml:space="preserve"> PAGEREF _Toc202450360 \h </w:instrText>
            </w:r>
            <w:r w:rsidR="00EA3517" w:rsidRPr="00EA3517">
              <w:rPr>
                <w:webHidden/>
              </w:rPr>
            </w:r>
            <w:r w:rsidR="00EA3517" w:rsidRPr="00EA3517">
              <w:rPr>
                <w:webHidden/>
              </w:rPr>
              <w:fldChar w:fldCharType="separate"/>
            </w:r>
            <w:r w:rsidR="00053283">
              <w:rPr>
                <w:webHidden/>
              </w:rPr>
              <w:t>144</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407" w:history="1">
            <w:r w:rsidR="00EA3517" w:rsidRPr="00EA3517">
              <w:rPr>
                <w:rStyle w:val="Hyperlink"/>
                <w:iCs/>
              </w:rPr>
              <w:t>KẾT LUẬN CHƯƠNG 2</w:t>
            </w:r>
            <w:r w:rsidR="00EA3517" w:rsidRPr="00EA3517">
              <w:rPr>
                <w:webHidden/>
              </w:rPr>
              <w:tab/>
            </w:r>
            <w:r w:rsidR="00EA3517" w:rsidRPr="00EA3517">
              <w:rPr>
                <w:webHidden/>
              </w:rPr>
              <w:fldChar w:fldCharType="begin"/>
            </w:r>
            <w:r w:rsidR="00EA3517" w:rsidRPr="00EA3517">
              <w:rPr>
                <w:webHidden/>
              </w:rPr>
              <w:instrText xml:space="preserve"> PAGEREF _Toc202450407 \h </w:instrText>
            </w:r>
            <w:r w:rsidR="00EA3517" w:rsidRPr="00EA3517">
              <w:rPr>
                <w:webHidden/>
              </w:rPr>
            </w:r>
            <w:r w:rsidR="00EA3517" w:rsidRPr="00EA3517">
              <w:rPr>
                <w:webHidden/>
              </w:rPr>
              <w:fldChar w:fldCharType="separate"/>
            </w:r>
            <w:r w:rsidR="00053283">
              <w:rPr>
                <w:webHidden/>
              </w:rPr>
              <w:t>155</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413" w:history="1">
            <w:r w:rsidR="00EA3517" w:rsidRPr="00EA3517">
              <w:rPr>
                <w:rStyle w:val="Hyperlink"/>
                <w:iCs/>
              </w:rPr>
              <w:t>CHƯƠNG 3</w:t>
            </w:r>
          </w:hyperlink>
          <w:r w:rsidR="00053283">
            <w:rPr>
              <w:rFonts w:eastAsiaTheme="minorEastAsia"/>
              <w:b w:val="0"/>
              <w:bCs w:val="0"/>
              <w:color w:val="auto"/>
              <w:lang w:val="en-US"/>
            </w:rPr>
            <w:t xml:space="preserve">. </w:t>
          </w:r>
          <w:hyperlink w:anchor="_Toc202450414" w:history="1">
            <w:r w:rsidR="00EA3517" w:rsidRPr="00EA3517">
              <w:rPr>
                <w:rStyle w:val="Hyperlink"/>
                <w:iCs/>
              </w:rPr>
              <w:t>QUAN ĐIỂM, GIẢI PHÁP TĂN</w:t>
            </w:r>
            <w:r w:rsidR="00053283">
              <w:rPr>
                <w:rStyle w:val="Hyperlink"/>
                <w:iCs/>
              </w:rPr>
              <w:t>G CƯỜNG BẢO ĐẢM QUYỀN</w:t>
            </w:r>
            <w:r w:rsidR="00053283">
              <w:rPr>
                <w:rStyle w:val="Hyperlink"/>
                <w:iCs/>
                <w:lang w:val="en-US"/>
              </w:rPr>
              <w:t xml:space="preserve"> </w:t>
            </w:r>
            <w:r w:rsidR="00EA3517" w:rsidRPr="00EA3517">
              <w:rPr>
                <w:rStyle w:val="Hyperlink"/>
              </w:rPr>
              <w:t xml:space="preserve">CỦA NGƯỜI </w:t>
            </w:r>
            <w:r w:rsidR="00EA3517" w:rsidRPr="00EA3517">
              <w:rPr>
                <w:rStyle w:val="Hyperlink"/>
                <w:iCs/>
              </w:rPr>
              <w:t>LAO ĐỘNG DI TRÚ THEO PHÁP LUẬT VIỆT NAM</w:t>
            </w:r>
            <w:r w:rsidR="00053283">
              <w:rPr>
                <w:rStyle w:val="Hyperlink"/>
                <w:iCs/>
                <w:lang w:val="en-US"/>
              </w:rPr>
              <w:t>...</w:t>
            </w:r>
            <w:r w:rsidR="00EA3517" w:rsidRPr="00EA3517">
              <w:rPr>
                <w:webHidden/>
              </w:rPr>
              <w:tab/>
            </w:r>
            <w:r w:rsidR="00EA3517" w:rsidRPr="00EA3517">
              <w:rPr>
                <w:webHidden/>
              </w:rPr>
              <w:fldChar w:fldCharType="begin"/>
            </w:r>
            <w:r w:rsidR="00EA3517" w:rsidRPr="00EA3517">
              <w:rPr>
                <w:webHidden/>
              </w:rPr>
              <w:instrText xml:space="preserve"> PAGEREF _Toc202450414 \h </w:instrText>
            </w:r>
            <w:r w:rsidR="00EA3517" w:rsidRPr="00EA3517">
              <w:rPr>
                <w:webHidden/>
              </w:rPr>
            </w:r>
            <w:r w:rsidR="00EA3517" w:rsidRPr="00EA3517">
              <w:rPr>
                <w:webHidden/>
              </w:rPr>
              <w:fldChar w:fldCharType="separate"/>
            </w:r>
            <w:r w:rsidR="00053283">
              <w:rPr>
                <w:webHidden/>
              </w:rPr>
              <w:t>157</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415" w:history="1">
            <w:r w:rsidR="00EA3517" w:rsidRPr="00EA3517">
              <w:rPr>
                <w:rStyle w:val="Hyperlink"/>
                <w:iCs/>
              </w:rPr>
              <w:t>3.1. Quan điểm tăng cường bảo đảm quyền của người lao động di trú theo pháp luật Việt Nam</w:t>
            </w:r>
            <w:r w:rsidR="00EA3517" w:rsidRPr="00EA3517">
              <w:rPr>
                <w:webHidden/>
              </w:rPr>
              <w:tab/>
            </w:r>
            <w:r w:rsidR="00EA3517" w:rsidRPr="00EA3517">
              <w:rPr>
                <w:webHidden/>
              </w:rPr>
              <w:fldChar w:fldCharType="begin"/>
            </w:r>
            <w:r w:rsidR="00EA3517" w:rsidRPr="00EA3517">
              <w:rPr>
                <w:webHidden/>
              </w:rPr>
              <w:instrText xml:space="preserve"> PAGEREF _Toc202450415 \h </w:instrText>
            </w:r>
            <w:r w:rsidR="00EA3517" w:rsidRPr="00EA3517">
              <w:rPr>
                <w:webHidden/>
              </w:rPr>
            </w:r>
            <w:r w:rsidR="00EA3517" w:rsidRPr="00EA3517">
              <w:rPr>
                <w:webHidden/>
              </w:rPr>
              <w:fldChar w:fldCharType="separate"/>
            </w:r>
            <w:r w:rsidR="00053283">
              <w:rPr>
                <w:webHidden/>
              </w:rPr>
              <w:t>157</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416" w:history="1">
            <w:r w:rsidR="00EA3517" w:rsidRPr="00EA3517">
              <w:rPr>
                <w:rStyle w:val="Hyperlink"/>
                <w:i/>
              </w:rPr>
              <w:t>3.1.1. Gắn với chiến lược phát triển bền vững</w:t>
            </w:r>
            <w:r w:rsidR="00EA3517" w:rsidRPr="00EA3517">
              <w:rPr>
                <w:rStyle w:val="Hyperlink"/>
                <w:iCs/>
              </w:rPr>
              <w:t xml:space="preserve"> </w:t>
            </w:r>
            <w:r w:rsidR="00EA3517" w:rsidRPr="00EA3517">
              <w:rPr>
                <w:rStyle w:val="Hyperlink"/>
                <w:i/>
              </w:rPr>
              <w:t>và phù hợp với quan điểm, đường lối, chủ trương của Đảng về quyền con người</w:t>
            </w:r>
            <w:r w:rsidR="00EA3517" w:rsidRPr="00EA3517">
              <w:rPr>
                <w:webHidden/>
              </w:rPr>
              <w:tab/>
            </w:r>
            <w:r w:rsidR="00EA3517" w:rsidRPr="00EA3517">
              <w:rPr>
                <w:webHidden/>
              </w:rPr>
              <w:fldChar w:fldCharType="begin"/>
            </w:r>
            <w:r w:rsidR="00EA3517" w:rsidRPr="00EA3517">
              <w:rPr>
                <w:webHidden/>
              </w:rPr>
              <w:instrText xml:space="preserve"> PAGEREF _Toc202450416 \h </w:instrText>
            </w:r>
            <w:r w:rsidR="00EA3517" w:rsidRPr="00EA3517">
              <w:rPr>
                <w:webHidden/>
              </w:rPr>
            </w:r>
            <w:r w:rsidR="00EA3517" w:rsidRPr="00EA3517">
              <w:rPr>
                <w:webHidden/>
              </w:rPr>
              <w:fldChar w:fldCharType="separate"/>
            </w:r>
            <w:r w:rsidR="00053283">
              <w:rPr>
                <w:webHidden/>
              </w:rPr>
              <w:t>157</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419" w:history="1">
            <w:r w:rsidR="00EA3517" w:rsidRPr="00EA3517">
              <w:rPr>
                <w:rStyle w:val="Hyperlink"/>
                <w:i/>
              </w:rPr>
              <w:t>3.1.2. Đặt trọng tâm vào việc hoàn thiện hệ thống pháp luật, bảo đảm tính toàn diện, thống nhất, đồng bộ, khoa học, phù hợp, khả thi với điều kiện, hoàn cảnh của đất nước</w:t>
            </w:r>
            <w:r w:rsidR="00EA3517" w:rsidRPr="00EA3517">
              <w:rPr>
                <w:webHidden/>
              </w:rPr>
              <w:tab/>
            </w:r>
            <w:r w:rsidR="00EA3517" w:rsidRPr="00EA3517">
              <w:rPr>
                <w:webHidden/>
              </w:rPr>
              <w:fldChar w:fldCharType="begin"/>
            </w:r>
            <w:r w:rsidR="00EA3517" w:rsidRPr="00EA3517">
              <w:rPr>
                <w:webHidden/>
              </w:rPr>
              <w:instrText xml:space="preserve"> PAGEREF _Toc202450419 \h </w:instrText>
            </w:r>
            <w:r w:rsidR="00EA3517" w:rsidRPr="00EA3517">
              <w:rPr>
                <w:webHidden/>
              </w:rPr>
            </w:r>
            <w:r w:rsidR="00EA3517" w:rsidRPr="00EA3517">
              <w:rPr>
                <w:webHidden/>
              </w:rPr>
              <w:fldChar w:fldCharType="separate"/>
            </w:r>
            <w:r w:rsidR="00053283">
              <w:rPr>
                <w:webHidden/>
              </w:rPr>
              <w:t>158</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420" w:history="1">
            <w:r w:rsidR="00EA3517" w:rsidRPr="00EA3517">
              <w:rPr>
                <w:rStyle w:val="Hyperlink"/>
                <w:i/>
              </w:rPr>
              <w:t>3.1.3. Phù hợp và góp phần thực hiện các cam kết quốc tế về nhân quyền của Việt Nam</w:t>
            </w:r>
            <w:r w:rsidR="00EA3517" w:rsidRPr="00EA3517">
              <w:rPr>
                <w:webHidden/>
              </w:rPr>
              <w:tab/>
            </w:r>
            <w:r w:rsidR="00EA3517" w:rsidRPr="00EA3517">
              <w:rPr>
                <w:webHidden/>
              </w:rPr>
              <w:fldChar w:fldCharType="begin"/>
            </w:r>
            <w:r w:rsidR="00EA3517" w:rsidRPr="00EA3517">
              <w:rPr>
                <w:webHidden/>
              </w:rPr>
              <w:instrText xml:space="preserve"> PAGEREF _Toc202450420 \h </w:instrText>
            </w:r>
            <w:r w:rsidR="00EA3517" w:rsidRPr="00EA3517">
              <w:rPr>
                <w:webHidden/>
              </w:rPr>
            </w:r>
            <w:r w:rsidR="00EA3517" w:rsidRPr="00EA3517">
              <w:rPr>
                <w:webHidden/>
              </w:rPr>
              <w:fldChar w:fldCharType="separate"/>
            </w:r>
            <w:r w:rsidR="00053283">
              <w:rPr>
                <w:webHidden/>
              </w:rPr>
              <w:t>160</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421" w:history="1">
            <w:r w:rsidR="00EA3517" w:rsidRPr="00EA3517">
              <w:rPr>
                <w:rStyle w:val="Hyperlink"/>
                <w:i/>
                <w:iCs/>
                <w:spacing w:val="-2"/>
              </w:rPr>
              <w:t>3.1.4. Theo định hướng tiếp cận dựa trên quyền, chú trọng các nhóm lao động di trú yếu thế</w:t>
            </w:r>
            <w:r w:rsidR="00EA3517" w:rsidRPr="00EA3517">
              <w:rPr>
                <w:webHidden/>
              </w:rPr>
              <w:tab/>
            </w:r>
            <w:r w:rsidR="00EA3517" w:rsidRPr="00EA3517">
              <w:rPr>
                <w:webHidden/>
              </w:rPr>
              <w:fldChar w:fldCharType="begin"/>
            </w:r>
            <w:r w:rsidR="00EA3517" w:rsidRPr="00EA3517">
              <w:rPr>
                <w:webHidden/>
              </w:rPr>
              <w:instrText xml:space="preserve"> PAGEREF _Toc202450421 \h </w:instrText>
            </w:r>
            <w:r w:rsidR="00EA3517" w:rsidRPr="00EA3517">
              <w:rPr>
                <w:webHidden/>
              </w:rPr>
            </w:r>
            <w:r w:rsidR="00EA3517" w:rsidRPr="00EA3517">
              <w:rPr>
                <w:webHidden/>
              </w:rPr>
              <w:fldChar w:fldCharType="separate"/>
            </w:r>
            <w:r w:rsidR="00053283">
              <w:rPr>
                <w:webHidden/>
              </w:rPr>
              <w:t>160</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424" w:history="1">
            <w:r w:rsidR="00EA3517" w:rsidRPr="00EA3517">
              <w:rPr>
                <w:rStyle w:val="Hyperlink"/>
                <w:i/>
                <w:iCs/>
              </w:rPr>
              <w:t>3.1.5. Chú trọng cải cách cơ chế thực thi pháp luật, bảo đảm tính thực chất và sự tham gia của nhiều chủ thể trong xã hội</w:t>
            </w:r>
            <w:r w:rsidR="00EA3517" w:rsidRPr="00EA3517">
              <w:rPr>
                <w:webHidden/>
              </w:rPr>
              <w:tab/>
            </w:r>
            <w:r w:rsidR="00EA3517" w:rsidRPr="00EA3517">
              <w:rPr>
                <w:webHidden/>
              </w:rPr>
              <w:fldChar w:fldCharType="begin"/>
            </w:r>
            <w:r w:rsidR="00EA3517" w:rsidRPr="00EA3517">
              <w:rPr>
                <w:webHidden/>
              </w:rPr>
              <w:instrText xml:space="preserve"> PAGEREF _Toc202450424 \h </w:instrText>
            </w:r>
            <w:r w:rsidR="00EA3517" w:rsidRPr="00EA3517">
              <w:rPr>
                <w:webHidden/>
              </w:rPr>
            </w:r>
            <w:r w:rsidR="00EA3517" w:rsidRPr="00EA3517">
              <w:rPr>
                <w:webHidden/>
              </w:rPr>
              <w:fldChar w:fldCharType="separate"/>
            </w:r>
            <w:r w:rsidR="00053283">
              <w:rPr>
                <w:webHidden/>
              </w:rPr>
              <w:t>161</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425" w:history="1">
            <w:r w:rsidR="00EA3517" w:rsidRPr="00EA3517">
              <w:rPr>
                <w:rStyle w:val="Hyperlink"/>
                <w:iCs/>
              </w:rPr>
              <w:t>3.2. Giải pháp tăng cường bảo đảm quyền của người lao động di trú ở Việt Nam</w:t>
            </w:r>
            <w:r w:rsidR="00EA3517" w:rsidRPr="00EA3517">
              <w:rPr>
                <w:webHidden/>
              </w:rPr>
              <w:tab/>
            </w:r>
            <w:r w:rsidR="00EA3517" w:rsidRPr="00EA3517">
              <w:rPr>
                <w:webHidden/>
              </w:rPr>
              <w:fldChar w:fldCharType="begin"/>
            </w:r>
            <w:r w:rsidR="00EA3517" w:rsidRPr="00EA3517">
              <w:rPr>
                <w:webHidden/>
              </w:rPr>
              <w:instrText xml:space="preserve"> PAGEREF _Toc202450425 \h </w:instrText>
            </w:r>
            <w:r w:rsidR="00EA3517" w:rsidRPr="00EA3517">
              <w:rPr>
                <w:webHidden/>
              </w:rPr>
            </w:r>
            <w:r w:rsidR="00EA3517" w:rsidRPr="00EA3517">
              <w:rPr>
                <w:webHidden/>
              </w:rPr>
              <w:fldChar w:fldCharType="separate"/>
            </w:r>
            <w:r w:rsidR="00053283">
              <w:rPr>
                <w:webHidden/>
              </w:rPr>
              <w:t>162</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426" w:history="1">
            <w:r w:rsidR="00EA3517" w:rsidRPr="00EA3517">
              <w:rPr>
                <w:rStyle w:val="Hyperlink"/>
                <w:i/>
              </w:rPr>
              <w:t>3.2.1. Nhóm giải pháp hoàn thiện hệ thống pháp luật Việt Nam về quyền của người lao động di trú nói chung</w:t>
            </w:r>
            <w:r w:rsidR="00EA3517" w:rsidRPr="00EA3517">
              <w:rPr>
                <w:webHidden/>
              </w:rPr>
              <w:tab/>
            </w:r>
            <w:r w:rsidR="00EA3517" w:rsidRPr="00EA3517">
              <w:rPr>
                <w:webHidden/>
              </w:rPr>
              <w:fldChar w:fldCharType="begin"/>
            </w:r>
            <w:r w:rsidR="00EA3517" w:rsidRPr="00EA3517">
              <w:rPr>
                <w:webHidden/>
              </w:rPr>
              <w:instrText xml:space="preserve"> PAGEREF _Toc202450426 \h </w:instrText>
            </w:r>
            <w:r w:rsidR="00EA3517" w:rsidRPr="00EA3517">
              <w:rPr>
                <w:webHidden/>
              </w:rPr>
            </w:r>
            <w:r w:rsidR="00EA3517" w:rsidRPr="00EA3517">
              <w:rPr>
                <w:webHidden/>
              </w:rPr>
              <w:fldChar w:fldCharType="separate"/>
            </w:r>
            <w:r w:rsidR="00053283">
              <w:rPr>
                <w:webHidden/>
              </w:rPr>
              <w:t>162</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427" w:history="1">
            <w:r w:rsidR="00EA3517" w:rsidRPr="00EA3517">
              <w:rPr>
                <w:rStyle w:val="Hyperlink"/>
                <w:i/>
                <w:iCs/>
              </w:rPr>
              <w:t>3.2.2. Nhóm giải pháp nâng cao hiệu quả tổ chức thực hiện pháp luật về bảo đảm quyền của người lao động Việt Nam đi làm việc ở nước ngoài</w:t>
            </w:r>
            <w:r w:rsidR="00EA3517" w:rsidRPr="00EA3517">
              <w:rPr>
                <w:webHidden/>
              </w:rPr>
              <w:tab/>
            </w:r>
            <w:r w:rsidR="00EA3517" w:rsidRPr="00EA3517">
              <w:rPr>
                <w:webHidden/>
              </w:rPr>
              <w:fldChar w:fldCharType="begin"/>
            </w:r>
            <w:r w:rsidR="00EA3517" w:rsidRPr="00EA3517">
              <w:rPr>
                <w:webHidden/>
              </w:rPr>
              <w:instrText xml:space="preserve"> PAGEREF _Toc202450427 \h </w:instrText>
            </w:r>
            <w:r w:rsidR="00EA3517" w:rsidRPr="00EA3517">
              <w:rPr>
                <w:webHidden/>
              </w:rPr>
            </w:r>
            <w:r w:rsidR="00EA3517" w:rsidRPr="00EA3517">
              <w:rPr>
                <w:webHidden/>
              </w:rPr>
              <w:fldChar w:fldCharType="separate"/>
            </w:r>
            <w:r w:rsidR="00053283">
              <w:rPr>
                <w:webHidden/>
              </w:rPr>
              <w:t>168</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428" w:history="1">
            <w:r w:rsidR="00EA3517" w:rsidRPr="00EA3517">
              <w:rPr>
                <w:rStyle w:val="Hyperlink"/>
                <w:i/>
                <w:iCs/>
              </w:rPr>
              <w:t>3.2.3. Nhóm giải pháp nâng cao hiệu quả tổ chức thực hiện pháp luật về bảo đảm quyền của người lao động nước ngoài</w:t>
            </w:r>
            <w:r w:rsidR="00655AFB">
              <w:rPr>
                <w:rStyle w:val="Hyperlink"/>
                <w:i/>
                <w:iCs/>
              </w:rPr>
              <w:t xml:space="preserve"> tại Việt Nam</w:t>
            </w:r>
            <w:r w:rsidR="00EA3517" w:rsidRPr="00EA3517">
              <w:rPr>
                <w:webHidden/>
              </w:rPr>
              <w:tab/>
            </w:r>
            <w:r w:rsidR="00EA3517" w:rsidRPr="00EA3517">
              <w:rPr>
                <w:webHidden/>
              </w:rPr>
              <w:fldChar w:fldCharType="begin"/>
            </w:r>
            <w:r w:rsidR="00EA3517" w:rsidRPr="00EA3517">
              <w:rPr>
                <w:webHidden/>
              </w:rPr>
              <w:instrText xml:space="preserve"> PAGEREF _Toc202450428 \h </w:instrText>
            </w:r>
            <w:r w:rsidR="00EA3517" w:rsidRPr="00EA3517">
              <w:rPr>
                <w:webHidden/>
              </w:rPr>
            </w:r>
            <w:r w:rsidR="00EA3517" w:rsidRPr="00EA3517">
              <w:rPr>
                <w:webHidden/>
              </w:rPr>
              <w:fldChar w:fldCharType="separate"/>
            </w:r>
            <w:r w:rsidR="00053283">
              <w:rPr>
                <w:webHidden/>
              </w:rPr>
              <w:t>169</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429" w:history="1">
            <w:r w:rsidR="00EA3517" w:rsidRPr="00EA3517">
              <w:rPr>
                <w:rStyle w:val="Hyperlink"/>
                <w:i/>
              </w:rPr>
              <w:t xml:space="preserve">3.2.4. Nhóm các giải pháp khác nhằm tăng cường bảo đảm </w:t>
            </w:r>
            <w:r w:rsidR="00EA3517" w:rsidRPr="00EA3517">
              <w:rPr>
                <w:rStyle w:val="Hyperlink"/>
                <w:i/>
                <w:iCs/>
              </w:rPr>
              <w:t>quyền của người lao động di trú nói chung ở Việt Nam</w:t>
            </w:r>
            <w:r w:rsidR="00EA3517" w:rsidRPr="00EA3517">
              <w:rPr>
                <w:webHidden/>
              </w:rPr>
              <w:tab/>
            </w:r>
            <w:r w:rsidR="00EA3517" w:rsidRPr="00EA3517">
              <w:rPr>
                <w:webHidden/>
              </w:rPr>
              <w:fldChar w:fldCharType="begin"/>
            </w:r>
            <w:r w:rsidR="00EA3517" w:rsidRPr="00EA3517">
              <w:rPr>
                <w:webHidden/>
              </w:rPr>
              <w:instrText xml:space="preserve"> PAGEREF _Toc202450429 \h </w:instrText>
            </w:r>
            <w:r w:rsidR="00EA3517" w:rsidRPr="00EA3517">
              <w:rPr>
                <w:webHidden/>
              </w:rPr>
            </w:r>
            <w:r w:rsidR="00EA3517" w:rsidRPr="00EA3517">
              <w:rPr>
                <w:webHidden/>
              </w:rPr>
              <w:fldChar w:fldCharType="separate"/>
            </w:r>
            <w:r w:rsidR="00053283">
              <w:rPr>
                <w:webHidden/>
              </w:rPr>
              <w:t>171</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430" w:history="1">
            <w:r w:rsidR="00EA3517" w:rsidRPr="00EA3517">
              <w:rPr>
                <w:rStyle w:val="Hyperlink"/>
              </w:rPr>
              <w:t>KẾT LUẬN CHƯƠNG 3</w:t>
            </w:r>
            <w:r w:rsidR="00EA3517" w:rsidRPr="00EA3517">
              <w:rPr>
                <w:webHidden/>
              </w:rPr>
              <w:tab/>
            </w:r>
            <w:r w:rsidR="00EA3517" w:rsidRPr="00EA3517">
              <w:rPr>
                <w:webHidden/>
              </w:rPr>
              <w:fldChar w:fldCharType="begin"/>
            </w:r>
            <w:r w:rsidR="00EA3517" w:rsidRPr="00EA3517">
              <w:rPr>
                <w:webHidden/>
              </w:rPr>
              <w:instrText xml:space="preserve"> PAGEREF _Toc202450430 \h </w:instrText>
            </w:r>
            <w:r w:rsidR="00EA3517" w:rsidRPr="00EA3517">
              <w:rPr>
                <w:webHidden/>
              </w:rPr>
            </w:r>
            <w:r w:rsidR="00EA3517" w:rsidRPr="00EA3517">
              <w:rPr>
                <w:webHidden/>
              </w:rPr>
              <w:fldChar w:fldCharType="separate"/>
            </w:r>
            <w:r w:rsidR="00053283">
              <w:rPr>
                <w:webHidden/>
              </w:rPr>
              <w:t>175</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432" w:history="1">
            <w:r w:rsidR="00EA3517" w:rsidRPr="00EA3517">
              <w:rPr>
                <w:rStyle w:val="Hyperlink"/>
              </w:rPr>
              <w:t>KẾT LUẬN</w:t>
            </w:r>
            <w:r w:rsidR="00EA3517" w:rsidRPr="00EA3517">
              <w:rPr>
                <w:webHidden/>
              </w:rPr>
              <w:tab/>
            </w:r>
            <w:r w:rsidR="00EA3517" w:rsidRPr="00EA3517">
              <w:rPr>
                <w:webHidden/>
              </w:rPr>
              <w:fldChar w:fldCharType="begin"/>
            </w:r>
            <w:r w:rsidR="00EA3517" w:rsidRPr="00EA3517">
              <w:rPr>
                <w:webHidden/>
              </w:rPr>
              <w:instrText xml:space="preserve"> PAGEREF _Toc202450432 \h </w:instrText>
            </w:r>
            <w:r w:rsidR="00EA3517" w:rsidRPr="00EA3517">
              <w:rPr>
                <w:webHidden/>
              </w:rPr>
            </w:r>
            <w:r w:rsidR="00EA3517" w:rsidRPr="00EA3517">
              <w:rPr>
                <w:webHidden/>
              </w:rPr>
              <w:fldChar w:fldCharType="separate"/>
            </w:r>
            <w:r w:rsidR="00053283">
              <w:rPr>
                <w:webHidden/>
              </w:rPr>
              <w:t>176</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433" w:history="1">
            <w:r w:rsidR="00EA3517" w:rsidRPr="00EA3517">
              <w:rPr>
                <w:rStyle w:val="Hyperlink"/>
              </w:rPr>
              <w:t>DANH MỤC TÀI LIỆU THAM KHẢO</w:t>
            </w:r>
            <w:r w:rsidR="00EA3517" w:rsidRPr="00EA3517">
              <w:rPr>
                <w:webHidden/>
              </w:rPr>
              <w:tab/>
            </w:r>
            <w:r w:rsidR="00EA3517" w:rsidRPr="00EA3517">
              <w:rPr>
                <w:webHidden/>
              </w:rPr>
              <w:fldChar w:fldCharType="begin"/>
            </w:r>
            <w:r w:rsidR="00EA3517" w:rsidRPr="00EA3517">
              <w:rPr>
                <w:webHidden/>
              </w:rPr>
              <w:instrText xml:space="preserve"> PAGEREF _Toc202450433 \h </w:instrText>
            </w:r>
            <w:r w:rsidR="00EA3517" w:rsidRPr="00EA3517">
              <w:rPr>
                <w:webHidden/>
              </w:rPr>
            </w:r>
            <w:r w:rsidR="00EA3517" w:rsidRPr="00EA3517">
              <w:rPr>
                <w:webHidden/>
              </w:rPr>
              <w:fldChar w:fldCharType="separate"/>
            </w:r>
            <w:r w:rsidR="00053283">
              <w:rPr>
                <w:webHidden/>
              </w:rPr>
              <w:t>178</w:t>
            </w:r>
            <w:r w:rsidR="00EA3517" w:rsidRPr="00EA3517">
              <w:rPr>
                <w:webHidden/>
              </w:rPr>
              <w:fldChar w:fldCharType="end"/>
            </w:r>
          </w:hyperlink>
        </w:p>
        <w:p w:rsidR="00EA3517" w:rsidRPr="00EA3517" w:rsidRDefault="00000000" w:rsidP="00EA3517">
          <w:pPr>
            <w:pStyle w:val="TOC1"/>
            <w:rPr>
              <w:rFonts w:eastAsiaTheme="minorEastAsia"/>
              <w:b w:val="0"/>
              <w:bCs w:val="0"/>
              <w:color w:val="auto"/>
              <w:lang w:val="en-US"/>
            </w:rPr>
          </w:pPr>
          <w:hyperlink w:anchor="_Toc202450438" w:history="1">
            <w:r w:rsidR="00EA3517" w:rsidRPr="00EA3517">
              <w:rPr>
                <w:rStyle w:val="Hyperlink"/>
              </w:rPr>
              <w:t>PHỤ LỤC</w:t>
            </w:r>
            <w:r w:rsidR="00EA3517" w:rsidRPr="00EA3517">
              <w:rPr>
                <w:webHidden/>
              </w:rPr>
              <w:tab/>
            </w:r>
            <w:r w:rsidR="00EA3517" w:rsidRPr="00EA3517">
              <w:rPr>
                <w:webHidden/>
              </w:rPr>
              <w:fldChar w:fldCharType="begin"/>
            </w:r>
            <w:r w:rsidR="00EA3517" w:rsidRPr="00EA3517">
              <w:rPr>
                <w:webHidden/>
              </w:rPr>
              <w:instrText xml:space="preserve"> PAGEREF _Toc202450438 \h </w:instrText>
            </w:r>
            <w:r w:rsidR="00EA3517" w:rsidRPr="00EA3517">
              <w:rPr>
                <w:webHidden/>
              </w:rPr>
            </w:r>
            <w:r w:rsidR="00EA3517" w:rsidRPr="00EA3517">
              <w:rPr>
                <w:webHidden/>
              </w:rPr>
              <w:fldChar w:fldCharType="separate"/>
            </w:r>
            <w:r w:rsidR="00053283">
              <w:rPr>
                <w:webHidden/>
              </w:rPr>
              <w:t>192</w:t>
            </w:r>
            <w:r w:rsidR="00EA3517" w:rsidRPr="00EA3517">
              <w:rPr>
                <w:webHidden/>
              </w:rPr>
              <w:fldChar w:fldCharType="end"/>
            </w:r>
          </w:hyperlink>
        </w:p>
        <w:p w:rsidR="00DD3ED3" w:rsidRPr="00126058" w:rsidRDefault="00DD3ED3" w:rsidP="00EA3517">
          <w:pPr>
            <w:adjustRightInd w:val="0"/>
            <w:snapToGrid w:val="0"/>
            <w:spacing w:line="360" w:lineRule="auto"/>
            <w:jc w:val="both"/>
            <w:rPr>
              <w:color w:val="000000" w:themeColor="text1"/>
              <w:sz w:val="28"/>
              <w:szCs w:val="28"/>
            </w:rPr>
          </w:pPr>
          <w:r w:rsidRPr="00EA3517">
            <w:rPr>
              <w:bCs/>
              <w:noProof/>
              <w:color w:val="000000" w:themeColor="text1"/>
              <w:sz w:val="28"/>
              <w:szCs w:val="28"/>
            </w:rPr>
            <w:fldChar w:fldCharType="end"/>
          </w:r>
        </w:p>
      </w:sdtContent>
    </w:sdt>
    <w:p w:rsidR="004951CD" w:rsidRPr="00126058" w:rsidRDefault="004951CD" w:rsidP="00543693">
      <w:pPr>
        <w:adjustRightInd w:val="0"/>
        <w:snapToGrid w:val="0"/>
        <w:spacing w:line="360" w:lineRule="auto"/>
        <w:rPr>
          <w:b/>
          <w:bCs/>
          <w:color w:val="000000" w:themeColor="text1"/>
          <w:sz w:val="28"/>
          <w:szCs w:val="28"/>
        </w:rPr>
      </w:pPr>
    </w:p>
    <w:p w:rsidR="009378F4" w:rsidRPr="00126058" w:rsidRDefault="009378F4" w:rsidP="00543693">
      <w:pPr>
        <w:adjustRightInd w:val="0"/>
        <w:snapToGrid w:val="0"/>
        <w:spacing w:line="360" w:lineRule="auto"/>
        <w:rPr>
          <w:color w:val="000000" w:themeColor="text1"/>
          <w:sz w:val="28"/>
          <w:szCs w:val="28"/>
        </w:rPr>
        <w:sectPr w:rsidR="009378F4" w:rsidRPr="00126058" w:rsidSect="00550517">
          <w:headerReference w:type="default" r:id="rId10"/>
          <w:footerReference w:type="even" r:id="rId11"/>
          <w:footerReference w:type="default" r:id="rId12"/>
          <w:pgSz w:w="11907" w:h="16840" w:code="9"/>
          <w:pgMar w:top="1173" w:right="1134" w:bottom="1482" w:left="1985" w:header="709" w:footer="709" w:gutter="0"/>
          <w:cols w:space="708"/>
          <w:docGrid w:linePitch="360"/>
        </w:sectPr>
      </w:pPr>
    </w:p>
    <w:p w:rsidR="00513F16" w:rsidRPr="00126058" w:rsidRDefault="00513F16" w:rsidP="00513F16">
      <w:pPr>
        <w:adjustRightInd w:val="0"/>
        <w:snapToGrid w:val="0"/>
        <w:spacing w:line="360" w:lineRule="auto"/>
        <w:jc w:val="center"/>
        <w:rPr>
          <w:b/>
          <w:bCs/>
          <w:color w:val="000000" w:themeColor="text1"/>
          <w:sz w:val="28"/>
          <w:szCs w:val="28"/>
          <w:lang w:val="vi-VN"/>
        </w:rPr>
      </w:pPr>
      <w:r w:rsidRPr="00126058">
        <w:rPr>
          <w:b/>
          <w:bCs/>
          <w:color w:val="000000" w:themeColor="text1"/>
          <w:sz w:val="28"/>
          <w:szCs w:val="28"/>
        </w:rPr>
        <w:lastRenderedPageBreak/>
        <w:t>DANH</w:t>
      </w:r>
      <w:r w:rsidRPr="00126058">
        <w:rPr>
          <w:b/>
          <w:bCs/>
          <w:color w:val="000000" w:themeColor="text1"/>
          <w:sz w:val="28"/>
          <w:szCs w:val="28"/>
          <w:lang w:val="vi-VN"/>
        </w:rPr>
        <w:t xml:space="preserve"> MỤC CÁC CHỮ VIẾT TẮT</w:t>
      </w:r>
    </w:p>
    <w:p w:rsidR="00543693" w:rsidRPr="00126058" w:rsidRDefault="00543693" w:rsidP="00513F16">
      <w:pPr>
        <w:adjustRightInd w:val="0"/>
        <w:snapToGrid w:val="0"/>
        <w:spacing w:line="360" w:lineRule="auto"/>
        <w:jc w:val="center"/>
        <w:rPr>
          <w:b/>
          <w:bCs/>
          <w:color w:val="000000" w:themeColor="text1"/>
          <w:sz w:val="28"/>
          <w:szCs w:val="28"/>
          <w:lang w:val="vi-VN"/>
        </w:rPr>
      </w:pPr>
    </w:p>
    <w:tbl>
      <w:tblPr>
        <w:tblStyle w:val="TableGrid"/>
        <w:tblW w:w="5000" w:type="pct"/>
        <w:tblLook w:val="04A0" w:firstRow="1" w:lastRow="0" w:firstColumn="1" w:lastColumn="0" w:noHBand="0" w:noVBand="1"/>
      </w:tblPr>
      <w:tblGrid>
        <w:gridCol w:w="2630"/>
        <w:gridCol w:w="6432"/>
      </w:tblGrid>
      <w:tr w:rsidR="00513F16" w:rsidRPr="00126058" w:rsidTr="00126058">
        <w:tc>
          <w:tcPr>
            <w:tcW w:w="1451" w:type="pct"/>
          </w:tcPr>
          <w:p w:rsidR="00513F16" w:rsidRPr="00126058" w:rsidRDefault="00513F16" w:rsidP="00AD105C">
            <w:pPr>
              <w:adjustRightInd w:val="0"/>
              <w:snapToGrid w:val="0"/>
              <w:spacing w:before="120"/>
              <w:rPr>
                <w:b/>
                <w:bCs/>
                <w:color w:val="000000" w:themeColor="text1"/>
                <w:lang w:val="vi-VN"/>
              </w:rPr>
            </w:pPr>
            <w:r w:rsidRPr="00126058">
              <w:rPr>
                <w:b/>
                <w:bCs/>
                <w:color w:val="000000" w:themeColor="text1"/>
                <w:lang w:val="vi-VN"/>
              </w:rPr>
              <w:t>CHỮ VIẾT TẮT</w:t>
            </w:r>
          </w:p>
        </w:tc>
        <w:tc>
          <w:tcPr>
            <w:tcW w:w="3549" w:type="pct"/>
          </w:tcPr>
          <w:p w:rsidR="00513F16" w:rsidRPr="00126058" w:rsidRDefault="00513F16" w:rsidP="00AD105C">
            <w:pPr>
              <w:adjustRightInd w:val="0"/>
              <w:snapToGrid w:val="0"/>
              <w:spacing w:before="120"/>
              <w:rPr>
                <w:b/>
                <w:bCs/>
                <w:color w:val="000000" w:themeColor="text1"/>
                <w:lang w:val="vi-VN"/>
              </w:rPr>
            </w:pPr>
            <w:r w:rsidRPr="00126058">
              <w:rPr>
                <w:b/>
                <w:bCs/>
                <w:color w:val="000000" w:themeColor="text1"/>
                <w:lang w:val="vi-VN"/>
              </w:rPr>
              <w:t>CHỮ ĐẦY ĐỦ</w:t>
            </w:r>
          </w:p>
        </w:tc>
      </w:tr>
      <w:tr w:rsidR="00513F16" w:rsidRPr="00126058" w:rsidTr="00126058">
        <w:tc>
          <w:tcPr>
            <w:tcW w:w="1451" w:type="pct"/>
          </w:tcPr>
          <w:p w:rsidR="00513F16" w:rsidRPr="00126058" w:rsidRDefault="00513F16" w:rsidP="00AD105C">
            <w:pPr>
              <w:adjustRightInd w:val="0"/>
              <w:snapToGrid w:val="0"/>
              <w:spacing w:before="120"/>
              <w:jc w:val="both"/>
              <w:rPr>
                <w:color w:val="000000" w:themeColor="text1"/>
                <w:sz w:val="28"/>
                <w:szCs w:val="28"/>
              </w:rPr>
            </w:pPr>
            <w:proofErr w:type="spellStart"/>
            <w:r w:rsidRPr="00126058">
              <w:rPr>
                <w:color w:val="000000" w:themeColor="text1"/>
                <w:sz w:val="28"/>
                <w:szCs w:val="28"/>
              </w:rPr>
              <w:t>Công</w:t>
            </w:r>
            <w:proofErr w:type="spellEnd"/>
            <w:r w:rsidRPr="00126058">
              <w:rPr>
                <w:color w:val="000000" w:themeColor="text1"/>
                <w:sz w:val="28"/>
                <w:szCs w:val="28"/>
                <w:lang w:val="vi-VN"/>
              </w:rPr>
              <w:t xml:space="preserve"> ước số 143</w:t>
            </w:r>
          </w:p>
        </w:tc>
        <w:tc>
          <w:tcPr>
            <w:tcW w:w="3549" w:type="pct"/>
          </w:tcPr>
          <w:p w:rsidR="00513F16" w:rsidRPr="00126058" w:rsidRDefault="00513F16" w:rsidP="00AD105C">
            <w:pPr>
              <w:adjustRightInd w:val="0"/>
              <w:snapToGrid w:val="0"/>
              <w:spacing w:before="120"/>
              <w:jc w:val="both"/>
              <w:rPr>
                <w:b/>
                <w:bCs/>
                <w:color w:val="000000" w:themeColor="text1"/>
                <w:sz w:val="28"/>
                <w:szCs w:val="28"/>
                <w:lang w:val="vi-VN"/>
              </w:rPr>
            </w:pP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00CC1BC9">
              <w:rPr>
                <w:color w:val="000000" w:themeColor="text1"/>
                <w:sz w:val="28"/>
                <w:szCs w:val="28"/>
              </w:rPr>
              <w:t>ước</w:t>
            </w:r>
            <w:proofErr w:type="spellEnd"/>
            <w:r w:rsidRPr="00126058">
              <w:rPr>
                <w:color w:val="000000" w:themeColor="text1"/>
                <w:sz w:val="28"/>
                <w:szCs w:val="28"/>
                <w:lang w:val="vi-VN"/>
              </w:rPr>
              <w:t xml:space="preserve"> của ILO </w:t>
            </w:r>
            <w:proofErr w:type="spellStart"/>
            <w:r w:rsidRPr="00126058">
              <w:rPr>
                <w:color w:val="000000" w:themeColor="text1"/>
                <w:sz w:val="28"/>
                <w:szCs w:val="28"/>
              </w:rPr>
              <w:t>vê</w:t>
            </w:r>
            <w:proofErr w:type="spellEnd"/>
            <w:r w:rsidRPr="00126058">
              <w:rPr>
                <w:color w:val="000000" w:themeColor="text1"/>
                <w:sz w:val="28"/>
                <w:szCs w:val="28"/>
              </w:rPr>
              <w:t xml:space="preserve">̀ </w:t>
            </w:r>
            <w:proofErr w:type="spellStart"/>
            <w:r w:rsidRPr="00126058">
              <w:rPr>
                <w:color w:val="000000" w:themeColor="text1"/>
                <w:sz w:val="28"/>
                <w:szCs w:val="28"/>
              </w:rPr>
              <w:t>người</w:t>
            </w:r>
            <w:proofErr w:type="spellEnd"/>
            <w:r w:rsidRPr="00126058">
              <w:rPr>
                <w:color w:val="000000" w:themeColor="text1"/>
                <w:sz w:val="28"/>
                <w:szCs w:val="28"/>
              </w:rPr>
              <w:t xml:space="preserve"> di </w:t>
            </w:r>
            <w:proofErr w:type="spellStart"/>
            <w:r w:rsidRPr="00126058">
              <w:rPr>
                <w:color w:val="000000" w:themeColor="text1"/>
                <w:sz w:val="28"/>
                <w:szCs w:val="28"/>
              </w:rPr>
              <w:t>tru</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môi</w:t>
            </w:r>
            <w:proofErr w:type="spellEnd"/>
            <w:r w:rsidRPr="00126058">
              <w:rPr>
                <w:color w:val="000000" w:themeColor="text1"/>
                <w:sz w:val="28"/>
                <w:szCs w:val="28"/>
              </w:rPr>
              <w:t xml:space="preserve"> </w:t>
            </w:r>
            <w:proofErr w:type="spellStart"/>
            <w:r w:rsidRPr="00126058">
              <w:rPr>
                <w:color w:val="000000" w:themeColor="text1"/>
                <w:sz w:val="28"/>
                <w:szCs w:val="28"/>
              </w:rPr>
              <w:t>tru</w:t>
            </w:r>
            <w:r w:rsidRPr="00126058">
              <w:rPr>
                <w:rFonts w:ascii="Cambria Math" w:hAnsi="Cambria Math" w:cs="Cambria Math"/>
                <w:color w:val="000000" w:themeColor="text1"/>
                <w:sz w:val="28"/>
                <w:szCs w:val="28"/>
              </w:rPr>
              <w:t>̛</w:t>
            </w:r>
            <w:r w:rsidRPr="00126058">
              <w:rPr>
                <w:color w:val="000000" w:themeColor="text1"/>
                <w:sz w:val="28"/>
                <w:szCs w:val="28"/>
              </w:rPr>
              <w:t>ờng</w:t>
            </w:r>
            <w:proofErr w:type="spellEnd"/>
            <w:r w:rsidRPr="00126058">
              <w:rPr>
                <w:color w:val="000000" w:themeColor="text1"/>
                <w:sz w:val="28"/>
                <w:szCs w:val="28"/>
              </w:rPr>
              <w:t xml:space="preserve"> bị </w:t>
            </w:r>
            <w:proofErr w:type="spellStart"/>
            <w:r w:rsidRPr="00126058">
              <w:rPr>
                <w:color w:val="000000" w:themeColor="text1"/>
                <w:sz w:val="28"/>
                <w:szCs w:val="28"/>
              </w:rPr>
              <w:t>lạm</w:t>
            </w:r>
            <w:proofErr w:type="spellEnd"/>
            <w:r w:rsidRPr="00126058">
              <w:rPr>
                <w:color w:val="000000" w:themeColor="text1"/>
                <w:sz w:val="28"/>
                <w:szCs w:val="28"/>
              </w:rPr>
              <w:t xml:space="preserve"> </w:t>
            </w:r>
            <w:proofErr w:type="spellStart"/>
            <w:r w:rsidRPr="00126058">
              <w:rPr>
                <w:color w:val="000000" w:themeColor="text1"/>
                <w:sz w:val="28"/>
                <w:szCs w:val="28"/>
              </w:rPr>
              <w:t>dụng</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thúc</w:t>
            </w:r>
            <w:proofErr w:type="spellEnd"/>
            <w:r w:rsidRPr="00126058">
              <w:rPr>
                <w:color w:val="000000" w:themeColor="text1"/>
                <w:sz w:val="28"/>
                <w:szCs w:val="28"/>
              </w:rPr>
              <w:t xml:space="preserve"> </w:t>
            </w:r>
            <w:proofErr w:type="spellStart"/>
            <w:r w:rsidRPr="00126058">
              <w:rPr>
                <w:color w:val="000000" w:themeColor="text1"/>
                <w:sz w:val="28"/>
                <w:szCs w:val="28"/>
              </w:rPr>
              <w:t>đẩy</w:t>
            </w:r>
            <w:proofErr w:type="spellEnd"/>
            <w:r w:rsidRPr="00126058">
              <w:rPr>
                <w:color w:val="000000" w:themeColor="text1"/>
                <w:sz w:val="28"/>
                <w:szCs w:val="28"/>
              </w:rPr>
              <w:t xml:space="preserve"> </w:t>
            </w:r>
            <w:proofErr w:type="spellStart"/>
            <w:r w:rsidRPr="00126058">
              <w:rPr>
                <w:color w:val="000000" w:themeColor="text1"/>
                <w:sz w:val="28"/>
                <w:szCs w:val="28"/>
              </w:rPr>
              <w:t>sư</w:t>
            </w:r>
            <w:proofErr w:type="spellEnd"/>
            <w:r w:rsidRPr="00126058">
              <w:rPr>
                <w:color w:val="000000" w:themeColor="text1"/>
                <w:sz w:val="28"/>
                <w:szCs w:val="28"/>
              </w:rPr>
              <w:t xml:space="preserve">̣ </w:t>
            </w:r>
            <w:proofErr w:type="spellStart"/>
            <w:r w:rsidRPr="00126058">
              <w:rPr>
                <w:color w:val="000000" w:themeColor="text1"/>
                <w:sz w:val="28"/>
                <w:szCs w:val="28"/>
              </w:rPr>
              <w:t>bình</w:t>
            </w:r>
            <w:proofErr w:type="spellEnd"/>
            <w:r w:rsidRPr="00126058">
              <w:rPr>
                <w:color w:val="000000" w:themeColor="text1"/>
                <w:sz w:val="28"/>
                <w:szCs w:val="28"/>
              </w:rPr>
              <w:t xml:space="preserve"> </w:t>
            </w:r>
            <w:proofErr w:type="spellStart"/>
            <w:r w:rsidRPr="00126058">
              <w:rPr>
                <w:color w:val="000000" w:themeColor="text1"/>
                <w:sz w:val="28"/>
                <w:szCs w:val="28"/>
              </w:rPr>
              <w:t>đẳng</w:t>
            </w:r>
            <w:proofErr w:type="spellEnd"/>
            <w:r w:rsidRPr="00126058">
              <w:rPr>
                <w:color w:val="000000" w:themeColor="text1"/>
                <w:sz w:val="28"/>
                <w:szCs w:val="28"/>
              </w:rPr>
              <w:t xml:space="preserve"> </w:t>
            </w:r>
            <w:proofErr w:type="spellStart"/>
            <w:r w:rsidRPr="00126058">
              <w:rPr>
                <w:color w:val="000000" w:themeColor="text1"/>
                <w:sz w:val="28"/>
                <w:szCs w:val="28"/>
              </w:rPr>
              <w:t>vê</w:t>
            </w:r>
            <w:proofErr w:type="spellEnd"/>
            <w:r w:rsidRPr="00126058">
              <w:rPr>
                <w:color w:val="000000" w:themeColor="text1"/>
                <w:sz w:val="28"/>
                <w:szCs w:val="28"/>
              </w:rPr>
              <w:t xml:space="preserve">̀ </w:t>
            </w:r>
            <w:proofErr w:type="spellStart"/>
            <w:r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hội</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đối</w:t>
            </w:r>
            <w:proofErr w:type="spellEnd"/>
            <w:r w:rsidRPr="00126058">
              <w:rPr>
                <w:color w:val="000000" w:themeColor="text1"/>
                <w:sz w:val="28"/>
                <w:szCs w:val="28"/>
              </w:rPr>
              <w:t xml:space="preserve"> </w:t>
            </w:r>
            <w:proofErr w:type="spellStart"/>
            <w:r w:rsidRPr="00126058">
              <w:rPr>
                <w:color w:val="000000" w:themeColor="text1"/>
                <w:sz w:val="28"/>
                <w:szCs w:val="28"/>
              </w:rPr>
              <w:t>xư</w:t>
            </w:r>
            <w:proofErr w:type="spellEnd"/>
            <w:r w:rsidRPr="00126058">
              <w:rPr>
                <w:color w:val="000000" w:themeColor="text1"/>
                <w:sz w:val="28"/>
                <w:szCs w:val="28"/>
              </w:rPr>
              <w:t xml:space="preserve">̉ </w:t>
            </w:r>
            <w:proofErr w:type="spellStart"/>
            <w:r w:rsidRPr="00126058">
              <w:rPr>
                <w:color w:val="000000" w:themeColor="text1"/>
                <w:sz w:val="28"/>
                <w:szCs w:val="28"/>
              </w:rPr>
              <w:t>với</w:t>
            </w:r>
            <w:proofErr w:type="spellEnd"/>
            <w:r w:rsidRPr="00126058">
              <w:rPr>
                <w:color w:val="000000" w:themeColor="text1"/>
                <w:sz w:val="28"/>
                <w:szCs w:val="28"/>
              </w:rPr>
              <w:t xml:space="preserve"> </w:t>
            </w:r>
            <w:proofErr w:type="spellStart"/>
            <w:r w:rsidRPr="00126058">
              <w:rPr>
                <w:color w:val="000000" w:themeColor="text1"/>
                <w:sz w:val="28"/>
                <w:szCs w:val="28"/>
              </w:rPr>
              <w:t>người</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di </w:t>
            </w:r>
            <w:proofErr w:type="spellStart"/>
            <w:r w:rsidRPr="00126058">
              <w:rPr>
                <w:color w:val="000000" w:themeColor="text1"/>
                <w:sz w:val="28"/>
                <w:szCs w:val="28"/>
              </w:rPr>
              <w:t>tru</w:t>
            </w:r>
            <w:proofErr w:type="spellEnd"/>
            <w:r w:rsidRPr="00126058">
              <w:rPr>
                <w:color w:val="000000" w:themeColor="text1"/>
                <w:sz w:val="28"/>
                <w:szCs w:val="28"/>
              </w:rPr>
              <w:t>́</w:t>
            </w:r>
            <w:r w:rsidRPr="00126058">
              <w:rPr>
                <w:color w:val="000000" w:themeColor="text1"/>
                <w:sz w:val="28"/>
                <w:szCs w:val="28"/>
                <w:lang w:val="vi-VN"/>
              </w:rPr>
              <w:t>, năm 1975</w:t>
            </w:r>
          </w:p>
        </w:tc>
      </w:tr>
      <w:tr w:rsidR="00513F16" w:rsidRPr="00126058" w:rsidTr="00126058">
        <w:tc>
          <w:tcPr>
            <w:tcW w:w="1451" w:type="pct"/>
          </w:tcPr>
          <w:p w:rsidR="00513F16" w:rsidRPr="00126058" w:rsidRDefault="00513F16" w:rsidP="00AD105C">
            <w:pPr>
              <w:adjustRightInd w:val="0"/>
              <w:snapToGrid w:val="0"/>
              <w:spacing w:before="120"/>
              <w:jc w:val="both"/>
              <w:rPr>
                <w:color w:val="000000" w:themeColor="text1"/>
                <w:sz w:val="28"/>
                <w:szCs w:val="28"/>
              </w:rPr>
            </w:pP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00CC1BC9">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sô</w:t>
            </w:r>
            <w:proofErr w:type="spellEnd"/>
            <w:r w:rsidRPr="00126058">
              <w:rPr>
                <w:color w:val="000000" w:themeColor="text1"/>
                <w:sz w:val="28"/>
                <w:szCs w:val="28"/>
              </w:rPr>
              <w:t>́ 29</w:t>
            </w:r>
          </w:p>
        </w:tc>
        <w:tc>
          <w:tcPr>
            <w:tcW w:w="3549" w:type="pct"/>
          </w:tcPr>
          <w:p w:rsidR="00513F16" w:rsidRPr="00126058" w:rsidRDefault="00513F16" w:rsidP="00AD105C">
            <w:pPr>
              <w:adjustRightInd w:val="0"/>
              <w:snapToGrid w:val="0"/>
              <w:spacing w:before="120"/>
              <w:jc w:val="both"/>
              <w:rPr>
                <w:color w:val="000000" w:themeColor="text1"/>
                <w:sz w:val="28"/>
                <w:szCs w:val="28"/>
              </w:rPr>
            </w:pP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00CC1BC9">
              <w:rPr>
                <w:color w:val="000000" w:themeColor="text1"/>
                <w:sz w:val="28"/>
                <w:szCs w:val="28"/>
              </w:rPr>
              <w:t>ước</w:t>
            </w:r>
            <w:proofErr w:type="spellEnd"/>
            <w:r w:rsidRPr="00126058">
              <w:rPr>
                <w:color w:val="000000" w:themeColor="text1"/>
                <w:sz w:val="28"/>
                <w:szCs w:val="28"/>
                <w:lang w:val="vi-VN"/>
              </w:rPr>
              <w:t xml:space="preserve"> của ILO</w:t>
            </w:r>
            <w:r w:rsidRPr="00126058">
              <w:rPr>
                <w:color w:val="000000" w:themeColor="text1"/>
                <w:sz w:val="28"/>
                <w:szCs w:val="28"/>
              </w:rPr>
              <w:t xml:space="preserve"> </w:t>
            </w:r>
            <w:proofErr w:type="spellStart"/>
            <w:r w:rsidRPr="00126058">
              <w:rPr>
                <w:color w:val="000000" w:themeColor="text1"/>
                <w:sz w:val="28"/>
                <w:szCs w:val="28"/>
              </w:rPr>
              <w:t>vê</w:t>
            </w:r>
            <w:proofErr w:type="spellEnd"/>
            <w:r w:rsidRPr="00126058">
              <w:rPr>
                <w:color w:val="000000" w:themeColor="text1"/>
                <w:sz w:val="28"/>
                <w:szCs w:val="28"/>
              </w:rPr>
              <w:t xml:space="preserve">̀ </w:t>
            </w:r>
            <w:proofErr w:type="spellStart"/>
            <w:r w:rsidRPr="00126058">
              <w:rPr>
                <w:color w:val="000000" w:themeColor="text1"/>
                <w:sz w:val="28"/>
                <w:szCs w:val="28"/>
              </w:rPr>
              <w:t>xóa</w:t>
            </w:r>
            <w:proofErr w:type="spellEnd"/>
            <w:r w:rsidRPr="00126058">
              <w:rPr>
                <w:color w:val="000000" w:themeColor="text1"/>
                <w:sz w:val="28"/>
                <w:szCs w:val="28"/>
              </w:rPr>
              <w:t xml:space="preserve"> </w:t>
            </w:r>
            <w:proofErr w:type="spellStart"/>
            <w:r w:rsidRPr="00126058">
              <w:rPr>
                <w:color w:val="000000" w:themeColor="text1"/>
                <w:sz w:val="28"/>
                <w:szCs w:val="28"/>
              </w:rPr>
              <w:t>bo</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cu</w:t>
            </w:r>
            <w:r w:rsidRPr="00126058">
              <w:rPr>
                <w:rFonts w:ascii="Cambria Math" w:hAnsi="Cambria Math" w:cs="Cambria Math"/>
                <w:color w:val="000000" w:themeColor="text1"/>
                <w:sz w:val="28"/>
                <w:szCs w:val="28"/>
              </w:rPr>
              <w:t>̛</w:t>
            </w:r>
            <w:r w:rsidRPr="00126058">
              <w:rPr>
                <w:color w:val="000000" w:themeColor="text1"/>
                <w:sz w:val="28"/>
                <w:szCs w:val="28"/>
              </w:rPr>
              <w:t>ỡng</w:t>
            </w:r>
            <w:proofErr w:type="spellEnd"/>
            <w:r w:rsidRPr="00126058">
              <w:rPr>
                <w:color w:val="000000" w:themeColor="text1"/>
                <w:sz w:val="28"/>
                <w:szCs w:val="28"/>
              </w:rPr>
              <w:t xml:space="preserve"> </w:t>
            </w:r>
            <w:proofErr w:type="spellStart"/>
            <w:r w:rsidRPr="00126058">
              <w:rPr>
                <w:color w:val="000000" w:themeColor="text1"/>
                <w:sz w:val="28"/>
                <w:szCs w:val="28"/>
              </w:rPr>
              <w:t>bức</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bắt</w:t>
            </w:r>
            <w:proofErr w:type="spellEnd"/>
            <w:r w:rsidRPr="00126058">
              <w:rPr>
                <w:color w:val="000000" w:themeColor="text1"/>
                <w:sz w:val="28"/>
                <w:szCs w:val="28"/>
              </w:rPr>
              <w:t xml:space="preserve"> </w:t>
            </w:r>
            <w:proofErr w:type="spellStart"/>
            <w:r w:rsidRPr="00126058">
              <w:rPr>
                <w:color w:val="000000" w:themeColor="text1"/>
                <w:sz w:val="28"/>
                <w:szCs w:val="28"/>
              </w:rPr>
              <w:t>buộc</w:t>
            </w:r>
            <w:proofErr w:type="spellEnd"/>
            <w:r w:rsidRPr="00126058">
              <w:rPr>
                <w:color w:val="000000" w:themeColor="text1"/>
                <w:sz w:val="28"/>
                <w:szCs w:val="28"/>
                <w:lang w:val="vi-VN"/>
              </w:rPr>
              <w:t>,</w:t>
            </w:r>
            <w:r w:rsidRPr="00126058">
              <w:rPr>
                <w:color w:val="000000" w:themeColor="text1"/>
                <w:sz w:val="28"/>
                <w:szCs w:val="28"/>
              </w:rPr>
              <w:t xml:space="preserve"> </w:t>
            </w:r>
            <w:proofErr w:type="spellStart"/>
            <w:r w:rsidRPr="00126058">
              <w:rPr>
                <w:color w:val="000000" w:themeColor="text1"/>
                <w:sz w:val="28"/>
                <w:szCs w:val="28"/>
              </w:rPr>
              <w:t>na</w:t>
            </w:r>
            <w:r w:rsidRPr="00126058">
              <w:rPr>
                <w:rFonts w:ascii="Cambria Math" w:hAnsi="Cambria Math" w:cs="Cambria Math"/>
                <w:color w:val="000000" w:themeColor="text1"/>
                <w:sz w:val="28"/>
                <w:szCs w:val="28"/>
              </w:rPr>
              <w:t>̆</w:t>
            </w:r>
            <w:r w:rsidRPr="00126058">
              <w:rPr>
                <w:color w:val="000000" w:themeColor="text1"/>
                <w:sz w:val="28"/>
                <w:szCs w:val="28"/>
              </w:rPr>
              <w:t>m</w:t>
            </w:r>
            <w:proofErr w:type="spellEnd"/>
            <w:r w:rsidRPr="00126058">
              <w:rPr>
                <w:color w:val="000000" w:themeColor="text1"/>
                <w:sz w:val="28"/>
                <w:szCs w:val="28"/>
              </w:rPr>
              <w:t xml:space="preserve"> 1930</w:t>
            </w:r>
          </w:p>
        </w:tc>
      </w:tr>
      <w:tr w:rsidR="00513F16" w:rsidRPr="00126058" w:rsidTr="00126058">
        <w:tc>
          <w:tcPr>
            <w:tcW w:w="1451" w:type="pct"/>
          </w:tcPr>
          <w:p w:rsidR="00513F16" w:rsidRPr="00126058" w:rsidRDefault="00513F16" w:rsidP="00AD105C">
            <w:pPr>
              <w:adjustRightInd w:val="0"/>
              <w:snapToGrid w:val="0"/>
              <w:spacing w:before="120"/>
              <w:jc w:val="both"/>
              <w:rPr>
                <w:color w:val="000000" w:themeColor="text1"/>
                <w:sz w:val="28"/>
                <w:szCs w:val="28"/>
              </w:rPr>
            </w:pPr>
            <w:proofErr w:type="spellStart"/>
            <w:r w:rsidRPr="00126058">
              <w:rPr>
                <w:color w:val="000000" w:themeColor="text1"/>
                <w:sz w:val="28"/>
                <w:szCs w:val="28"/>
              </w:rPr>
              <w:t>Công</w:t>
            </w:r>
            <w:proofErr w:type="spellEnd"/>
            <w:r w:rsidRPr="00126058">
              <w:rPr>
                <w:color w:val="000000" w:themeColor="text1"/>
                <w:sz w:val="28"/>
                <w:szCs w:val="28"/>
                <w:lang w:val="vi-VN"/>
              </w:rPr>
              <w:t xml:space="preserve"> ước số 97</w:t>
            </w:r>
          </w:p>
        </w:tc>
        <w:tc>
          <w:tcPr>
            <w:tcW w:w="3549" w:type="pct"/>
          </w:tcPr>
          <w:p w:rsidR="00513F16" w:rsidRPr="00126058" w:rsidRDefault="00513F16" w:rsidP="00AD105C">
            <w:pPr>
              <w:adjustRightInd w:val="0"/>
              <w:snapToGrid w:val="0"/>
              <w:spacing w:before="120"/>
              <w:jc w:val="both"/>
              <w:rPr>
                <w:b/>
                <w:bCs/>
                <w:color w:val="000000" w:themeColor="text1"/>
                <w:sz w:val="28"/>
                <w:szCs w:val="28"/>
                <w:lang w:val="vi-VN"/>
              </w:rPr>
            </w:pP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00CC1BC9">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lang w:val="vi-VN"/>
              </w:rPr>
              <w:t xml:space="preserve"> ILO về </w:t>
            </w:r>
            <w:r w:rsidRPr="00126058">
              <w:rPr>
                <w:color w:val="000000" w:themeColor="text1"/>
                <w:sz w:val="28"/>
                <w:szCs w:val="28"/>
              </w:rPr>
              <w:t xml:space="preserve">Di </w:t>
            </w:r>
            <w:proofErr w:type="spellStart"/>
            <w:r w:rsidRPr="00126058">
              <w:rPr>
                <w:color w:val="000000" w:themeColor="text1"/>
                <w:sz w:val="28"/>
                <w:szCs w:val="28"/>
              </w:rPr>
              <w:t>tru</w:t>
            </w:r>
            <w:proofErr w:type="spellEnd"/>
            <w:r w:rsidRPr="00126058">
              <w:rPr>
                <w:color w:val="000000" w:themeColor="text1"/>
                <w:sz w:val="28"/>
                <w:szCs w:val="28"/>
              </w:rPr>
              <w:t xml:space="preserve">́ vì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làm</w:t>
            </w:r>
            <w:proofErr w:type="spellEnd"/>
            <w:r w:rsidRPr="00126058">
              <w:rPr>
                <w:color w:val="000000" w:themeColor="text1"/>
                <w:sz w:val="28"/>
                <w:szCs w:val="28"/>
                <w:lang w:val="vi-VN"/>
              </w:rPr>
              <w:t>, năm 1949</w:t>
            </w:r>
          </w:p>
        </w:tc>
      </w:tr>
      <w:tr w:rsidR="00513F16" w:rsidRPr="00126058" w:rsidTr="00126058">
        <w:tc>
          <w:tcPr>
            <w:tcW w:w="1451" w:type="pct"/>
          </w:tcPr>
          <w:p w:rsidR="00513F16" w:rsidRPr="00126058" w:rsidRDefault="00513F16" w:rsidP="00AD105C">
            <w:pPr>
              <w:adjustRightInd w:val="0"/>
              <w:snapToGrid w:val="0"/>
              <w:spacing w:before="120"/>
              <w:jc w:val="both"/>
              <w:rPr>
                <w:color w:val="000000" w:themeColor="text1"/>
                <w:sz w:val="28"/>
                <w:szCs w:val="28"/>
              </w:rPr>
            </w:pPr>
            <w:proofErr w:type="spellStart"/>
            <w:r w:rsidRPr="00126058">
              <w:rPr>
                <w:color w:val="000000" w:themeColor="text1"/>
                <w:sz w:val="28"/>
                <w:szCs w:val="28"/>
              </w:rPr>
              <w:t>Công</w:t>
            </w:r>
            <w:proofErr w:type="spellEnd"/>
            <w:r w:rsidRPr="00126058">
              <w:rPr>
                <w:color w:val="000000" w:themeColor="text1"/>
                <w:sz w:val="28"/>
                <w:szCs w:val="28"/>
                <w:lang w:val="vi-VN"/>
              </w:rPr>
              <w:t xml:space="preserve"> ước số 181</w:t>
            </w:r>
          </w:p>
        </w:tc>
        <w:tc>
          <w:tcPr>
            <w:tcW w:w="3549" w:type="pct"/>
          </w:tcPr>
          <w:p w:rsidR="00513F16" w:rsidRPr="00126058" w:rsidRDefault="00513F16" w:rsidP="00AD105C">
            <w:pPr>
              <w:adjustRightInd w:val="0"/>
              <w:snapToGrid w:val="0"/>
              <w:spacing w:before="120"/>
              <w:jc w:val="both"/>
              <w:rPr>
                <w:b/>
                <w:bCs/>
                <w:color w:val="000000" w:themeColor="text1"/>
                <w:sz w:val="28"/>
                <w:szCs w:val="28"/>
                <w:lang w:val="vi-VN"/>
              </w:rPr>
            </w:pP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00CC1BC9">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lang w:val="vi-VN"/>
              </w:rPr>
              <w:t xml:space="preserve"> ILO về </w:t>
            </w:r>
            <w:proofErr w:type="spellStart"/>
            <w:r w:rsidRPr="00126058">
              <w:rPr>
                <w:color w:val="000000" w:themeColor="text1"/>
                <w:sz w:val="28"/>
                <w:szCs w:val="28"/>
              </w:rPr>
              <w:t>dịch</w:t>
            </w:r>
            <w:proofErr w:type="spellEnd"/>
            <w:r w:rsidRPr="00126058">
              <w:rPr>
                <w:color w:val="000000" w:themeColor="text1"/>
                <w:sz w:val="28"/>
                <w:szCs w:val="28"/>
              </w:rPr>
              <w:t xml:space="preserve"> </w:t>
            </w:r>
            <w:proofErr w:type="spellStart"/>
            <w:r w:rsidRPr="00126058">
              <w:rPr>
                <w:color w:val="000000" w:themeColor="text1"/>
                <w:sz w:val="28"/>
                <w:szCs w:val="28"/>
              </w:rPr>
              <w:t>vụ</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tư</w:t>
            </w:r>
            <w:proofErr w:type="spellEnd"/>
            <w:r w:rsidRPr="00126058">
              <w:rPr>
                <w:color w:val="000000" w:themeColor="text1"/>
                <w:sz w:val="28"/>
                <w:szCs w:val="28"/>
              </w:rPr>
              <w:t xml:space="preserve"> </w:t>
            </w:r>
            <w:proofErr w:type="spellStart"/>
            <w:r w:rsidRPr="00126058">
              <w:rPr>
                <w:color w:val="000000" w:themeColor="text1"/>
                <w:sz w:val="28"/>
                <w:szCs w:val="28"/>
              </w:rPr>
              <w:t>nhân</w:t>
            </w:r>
            <w:proofErr w:type="spellEnd"/>
            <w:r w:rsidRPr="00126058">
              <w:rPr>
                <w:color w:val="000000" w:themeColor="text1"/>
                <w:sz w:val="28"/>
                <w:szCs w:val="28"/>
                <w:lang w:val="vi-VN"/>
              </w:rPr>
              <w:t>, năm 1997</w:t>
            </w:r>
          </w:p>
        </w:tc>
      </w:tr>
      <w:tr w:rsidR="00513F16" w:rsidRPr="00126058" w:rsidTr="00126058">
        <w:tc>
          <w:tcPr>
            <w:tcW w:w="1451" w:type="pct"/>
            <w:vAlign w:val="center"/>
          </w:tcPr>
          <w:p w:rsidR="00513F16" w:rsidRPr="00126058" w:rsidRDefault="00513F16" w:rsidP="00AD105C">
            <w:pPr>
              <w:adjustRightInd w:val="0"/>
              <w:snapToGrid w:val="0"/>
              <w:spacing w:before="120"/>
              <w:jc w:val="both"/>
              <w:rPr>
                <w:color w:val="000000" w:themeColor="text1"/>
                <w:sz w:val="28"/>
                <w:szCs w:val="28"/>
              </w:rPr>
            </w:pPr>
            <w:r w:rsidRPr="00126058">
              <w:rPr>
                <w:color w:val="000000" w:themeColor="text1"/>
                <w:sz w:val="28"/>
                <w:szCs w:val="28"/>
              </w:rPr>
              <w:t>HĐLĐ</w:t>
            </w:r>
          </w:p>
        </w:tc>
        <w:tc>
          <w:tcPr>
            <w:tcW w:w="3549" w:type="pct"/>
            <w:vAlign w:val="center"/>
          </w:tcPr>
          <w:p w:rsidR="00513F16" w:rsidRPr="00126058" w:rsidRDefault="00513F16" w:rsidP="00AD105C">
            <w:pPr>
              <w:adjustRightInd w:val="0"/>
              <w:snapToGrid w:val="0"/>
              <w:spacing w:before="120"/>
              <w:jc w:val="both"/>
              <w:rPr>
                <w:color w:val="000000" w:themeColor="text1"/>
                <w:sz w:val="28"/>
                <w:szCs w:val="28"/>
              </w:rPr>
            </w:pP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đồng</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p>
        </w:tc>
      </w:tr>
      <w:tr w:rsidR="00513F16" w:rsidRPr="00126058" w:rsidDel="00AD0ABD" w:rsidTr="00126058">
        <w:tc>
          <w:tcPr>
            <w:tcW w:w="1451" w:type="pct"/>
          </w:tcPr>
          <w:p w:rsidR="00513F16" w:rsidRPr="00126058" w:rsidDel="00AD0ABD" w:rsidRDefault="00513F16" w:rsidP="00AD105C">
            <w:pPr>
              <w:adjustRightInd w:val="0"/>
              <w:snapToGrid w:val="0"/>
              <w:spacing w:before="120"/>
              <w:jc w:val="both"/>
              <w:rPr>
                <w:color w:val="000000" w:themeColor="text1"/>
                <w:sz w:val="28"/>
                <w:szCs w:val="28"/>
                <w:lang w:val="vi-VN"/>
              </w:rPr>
            </w:pPr>
            <w:r w:rsidRPr="00126058">
              <w:rPr>
                <w:color w:val="000000" w:themeColor="text1"/>
                <w:sz w:val="28"/>
                <w:szCs w:val="28"/>
              </w:rPr>
              <w:t>ICRMW</w:t>
            </w:r>
          </w:p>
        </w:tc>
        <w:tc>
          <w:tcPr>
            <w:tcW w:w="3549" w:type="pct"/>
          </w:tcPr>
          <w:p w:rsidR="00513F16" w:rsidRPr="00126058" w:rsidDel="00AD0ABD" w:rsidRDefault="00513F16" w:rsidP="00AD105C">
            <w:pPr>
              <w:adjustRightInd w:val="0"/>
              <w:snapToGrid w:val="0"/>
              <w:spacing w:before="120"/>
              <w:jc w:val="both"/>
              <w:rPr>
                <w:color w:val="000000" w:themeColor="text1"/>
                <w:sz w:val="28"/>
                <w:szCs w:val="28"/>
                <w:lang w:val="vi-VN"/>
              </w:rPr>
            </w:pPr>
            <w:proofErr w:type="spellStart"/>
            <w:r w:rsidRPr="00126058" w:rsidDel="00AD0ABD">
              <w:rPr>
                <w:color w:val="000000" w:themeColor="text1"/>
                <w:sz w:val="28"/>
                <w:szCs w:val="28"/>
              </w:rPr>
              <w:t>Công</w:t>
            </w:r>
            <w:proofErr w:type="spellEnd"/>
            <w:r w:rsidRPr="00126058" w:rsidDel="00AD0ABD">
              <w:rPr>
                <w:color w:val="000000" w:themeColor="text1"/>
                <w:sz w:val="28"/>
                <w:szCs w:val="28"/>
              </w:rPr>
              <w:t xml:space="preserve"> </w:t>
            </w:r>
            <w:proofErr w:type="spellStart"/>
            <w:r w:rsidRPr="00126058" w:rsidDel="00AD0ABD">
              <w:rPr>
                <w:color w:val="000000" w:themeColor="text1"/>
                <w:sz w:val="28"/>
                <w:szCs w:val="28"/>
              </w:rPr>
              <w:t>ước</w:t>
            </w:r>
            <w:proofErr w:type="spellEnd"/>
            <w:r w:rsidRPr="00126058" w:rsidDel="00AD0ABD">
              <w:rPr>
                <w:color w:val="000000" w:themeColor="text1"/>
                <w:sz w:val="28"/>
                <w:szCs w:val="28"/>
              </w:rPr>
              <w:t xml:space="preserve"> </w:t>
            </w:r>
            <w:proofErr w:type="spellStart"/>
            <w:r w:rsidRPr="00126058" w:rsidDel="00AD0ABD">
              <w:rPr>
                <w:color w:val="000000" w:themeColor="text1"/>
                <w:sz w:val="28"/>
                <w:szCs w:val="28"/>
              </w:rPr>
              <w:t>quốc</w:t>
            </w:r>
            <w:proofErr w:type="spellEnd"/>
            <w:r w:rsidRPr="00126058" w:rsidDel="00AD0ABD">
              <w:rPr>
                <w:color w:val="000000" w:themeColor="text1"/>
                <w:sz w:val="28"/>
                <w:szCs w:val="28"/>
              </w:rPr>
              <w:t xml:space="preserve"> </w:t>
            </w:r>
            <w:proofErr w:type="spellStart"/>
            <w:r w:rsidRPr="00126058" w:rsidDel="00AD0ABD">
              <w:rPr>
                <w:color w:val="000000" w:themeColor="text1"/>
                <w:sz w:val="28"/>
                <w:szCs w:val="28"/>
              </w:rPr>
              <w:t>tế</w:t>
            </w:r>
            <w:proofErr w:type="spellEnd"/>
            <w:r w:rsidRPr="00126058" w:rsidDel="00AD0ABD">
              <w:rPr>
                <w:color w:val="000000" w:themeColor="text1"/>
                <w:sz w:val="28"/>
                <w:szCs w:val="28"/>
              </w:rPr>
              <w:t xml:space="preserve"> </w:t>
            </w:r>
            <w:proofErr w:type="spellStart"/>
            <w:r w:rsidRPr="00126058" w:rsidDel="00AD0ABD">
              <w:rPr>
                <w:color w:val="000000" w:themeColor="text1"/>
                <w:sz w:val="28"/>
                <w:szCs w:val="28"/>
              </w:rPr>
              <w:t>về</w:t>
            </w:r>
            <w:proofErr w:type="spellEnd"/>
            <w:r w:rsidRPr="00126058" w:rsidDel="00AD0ABD">
              <w:rPr>
                <w:color w:val="000000" w:themeColor="text1"/>
                <w:sz w:val="28"/>
                <w:szCs w:val="28"/>
              </w:rPr>
              <w:t xml:space="preserve"> </w:t>
            </w:r>
            <w:proofErr w:type="spellStart"/>
            <w:r w:rsidRPr="00126058" w:rsidDel="00AD0ABD">
              <w:rPr>
                <w:color w:val="000000" w:themeColor="text1"/>
                <w:sz w:val="28"/>
                <w:szCs w:val="28"/>
              </w:rPr>
              <w:t>bảo</w:t>
            </w:r>
            <w:proofErr w:type="spellEnd"/>
            <w:r w:rsidRPr="00126058" w:rsidDel="00AD0ABD">
              <w:rPr>
                <w:color w:val="000000" w:themeColor="text1"/>
                <w:sz w:val="28"/>
                <w:szCs w:val="28"/>
              </w:rPr>
              <w:t xml:space="preserve"> </w:t>
            </w:r>
            <w:proofErr w:type="spellStart"/>
            <w:r w:rsidRPr="00126058" w:rsidDel="00AD0ABD">
              <w:rPr>
                <w:color w:val="000000" w:themeColor="text1"/>
                <w:sz w:val="28"/>
                <w:szCs w:val="28"/>
              </w:rPr>
              <w:t>vệ</w:t>
            </w:r>
            <w:proofErr w:type="spellEnd"/>
            <w:r w:rsidRPr="00126058" w:rsidDel="00AD0ABD">
              <w:rPr>
                <w:color w:val="000000" w:themeColor="text1"/>
                <w:sz w:val="28"/>
                <w:szCs w:val="28"/>
              </w:rPr>
              <w:t xml:space="preserve"> </w:t>
            </w:r>
            <w:proofErr w:type="spellStart"/>
            <w:r w:rsidRPr="00126058" w:rsidDel="00AD0ABD">
              <w:rPr>
                <w:color w:val="000000" w:themeColor="text1"/>
                <w:sz w:val="28"/>
                <w:szCs w:val="28"/>
              </w:rPr>
              <w:t>các</w:t>
            </w:r>
            <w:proofErr w:type="spellEnd"/>
            <w:r w:rsidRPr="00126058" w:rsidDel="00AD0ABD">
              <w:rPr>
                <w:color w:val="000000" w:themeColor="text1"/>
                <w:sz w:val="28"/>
                <w:szCs w:val="28"/>
              </w:rPr>
              <w:t xml:space="preserve"> </w:t>
            </w:r>
            <w:proofErr w:type="spellStart"/>
            <w:r w:rsidRPr="00126058" w:rsidDel="00AD0ABD">
              <w:rPr>
                <w:color w:val="000000" w:themeColor="text1"/>
                <w:sz w:val="28"/>
                <w:szCs w:val="28"/>
              </w:rPr>
              <w:t>quyền</w:t>
            </w:r>
            <w:proofErr w:type="spellEnd"/>
            <w:r w:rsidRPr="00126058" w:rsidDel="00AD0ABD">
              <w:rPr>
                <w:color w:val="000000" w:themeColor="text1"/>
                <w:sz w:val="28"/>
                <w:szCs w:val="28"/>
              </w:rPr>
              <w:t xml:space="preserve"> </w:t>
            </w:r>
            <w:proofErr w:type="spellStart"/>
            <w:r w:rsidRPr="00126058" w:rsidDel="00AD0ABD">
              <w:rPr>
                <w:color w:val="000000" w:themeColor="text1"/>
                <w:sz w:val="28"/>
                <w:szCs w:val="28"/>
              </w:rPr>
              <w:t>của</w:t>
            </w:r>
            <w:proofErr w:type="spellEnd"/>
            <w:r w:rsidRPr="00126058" w:rsidDel="00AD0ABD">
              <w:rPr>
                <w:color w:val="000000" w:themeColor="text1"/>
                <w:sz w:val="28"/>
                <w:szCs w:val="28"/>
              </w:rPr>
              <w:t xml:space="preserve"> </w:t>
            </w:r>
            <w:proofErr w:type="spellStart"/>
            <w:r w:rsidRPr="00126058" w:rsidDel="00AD0ABD">
              <w:rPr>
                <w:color w:val="000000" w:themeColor="text1"/>
                <w:sz w:val="28"/>
                <w:szCs w:val="28"/>
              </w:rPr>
              <w:t>tất</w:t>
            </w:r>
            <w:proofErr w:type="spellEnd"/>
            <w:r w:rsidRPr="00126058" w:rsidDel="00AD0ABD">
              <w:rPr>
                <w:color w:val="000000" w:themeColor="text1"/>
                <w:sz w:val="28"/>
                <w:szCs w:val="28"/>
              </w:rPr>
              <w:t xml:space="preserve"> </w:t>
            </w:r>
            <w:proofErr w:type="spellStart"/>
            <w:r w:rsidRPr="00126058" w:rsidDel="00AD0ABD">
              <w:rPr>
                <w:color w:val="000000" w:themeColor="text1"/>
                <w:sz w:val="28"/>
                <w:szCs w:val="28"/>
              </w:rPr>
              <w:t>cả</w:t>
            </w:r>
            <w:proofErr w:type="spellEnd"/>
            <w:r w:rsidRPr="00126058" w:rsidDel="00AD0ABD">
              <w:rPr>
                <w:color w:val="000000" w:themeColor="text1"/>
                <w:sz w:val="28"/>
                <w:szCs w:val="28"/>
              </w:rPr>
              <w:t xml:space="preserve"> </w:t>
            </w:r>
            <w:proofErr w:type="spellStart"/>
            <w:r w:rsidRPr="00126058" w:rsidDel="00AD0ABD">
              <w:rPr>
                <w:color w:val="000000" w:themeColor="text1"/>
                <w:sz w:val="28"/>
                <w:szCs w:val="28"/>
              </w:rPr>
              <w:t>những</w:t>
            </w:r>
            <w:proofErr w:type="spellEnd"/>
            <w:r w:rsidRPr="00126058" w:rsidDel="00AD0ABD">
              <w:rPr>
                <w:color w:val="000000" w:themeColor="text1"/>
                <w:sz w:val="28"/>
                <w:szCs w:val="28"/>
              </w:rPr>
              <w:t xml:space="preserve"> </w:t>
            </w:r>
            <w:proofErr w:type="spellStart"/>
            <w:r w:rsidRPr="00126058" w:rsidDel="00AD0ABD">
              <w:rPr>
                <w:color w:val="000000" w:themeColor="text1"/>
                <w:sz w:val="28"/>
                <w:szCs w:val="28"/>
              </w:rPr>
              <w:t>người</w:t>
            </w:r>
            <w:proofErr w:type="spellEnd"/>
            <w:r w:rsidRPr="00126058" w:rsidDel="00AD0ABD">
              <w:rPr>
                <w:color w:val="000000" w:themeColor="text1"/>
                <w:sz w:val="28"/>
                <w:szCs w:val="28"/>
              </w:rPr>
              <w:t xml:space="preserve"> </w:t>
            </w:r>
            <w:proofErr w:type="spellStart"/>
            <w:r w:rsidRPr="00126058" w:rsidDel="00AD0ABD">
              <w:rPr>
                <w:color w:val="000000" w:themeColor="text1"/>
                <w:sz w:val="28"/>
                <w:szCs w:val="28"/>
              </w:rPr>
              <w:t>lao</w:t>
            </w:r>
            <w:proofErr w:type="spellEnd"/>
            <w:r w:rsidRPr="00126058" w:rsidDel="00AD0ABD">
              <w:rPr>
                <w:color w:val="000000" w:themeColor="text1"/>
                <w:sz w:val="28"/>
                <w:szCs w:val="28"/>
              </w:rPr>
              <w:t xml:space="preserve"> </w:t>
            </w:r>
            <w:proofErr w:type="spellStart"/>
            <w:r w:rsidRPr="00126058" w:rsidDel="00AD0ABD">
              <w:rPr>
                <w:color w:val="000000" w:themeColor="text1"/>
                <w:sz w:val="28"/>
                <w:szCs w:val="28"/>
              </w:rPr>
              <w:t>động</w:t>
            </w:r>
            <w:proofErr w:type="spellEnd"/>
            <w:r w:rsidRPr="00126058" w:rsidDel="00AD0ABD">
              <w:rPr>
                <w:color w:val="000000" w:themeColor="text1"/>
                <w:sz w:val="28"/>
                <w:szCs w:val="28"/>
              </w:rPr>
              <w:t xml:space="preserve"> di </w:t>
            </w:r>
            <w:proofErr w:type="spellStart"/>
            <w:r w:rsidRPr="00126058" w:rsidDel="00AD0ABD">
              <w:rPr>
                <w:color w:val="000000" w:themeColor="text1"/>
                <w:sz w:val="28"/>
                <w:szCs w:val="28"/>
              </w:rPr>
              <w:t>trú</w:t>
            </w:r>
            <w:proofErr w:type="spellEnd"/>
            <w:r w:rsidRPr="00126058" w:rsidDel="00AD0ABD">
              <w:rPr>
                <w:color w:val="000000" w:themeColor="text1"/>
                <w:sz w:val="28"/>
                <w:szCs w:val="28"/>
              </w:rPr>
              <w:t xml:space="preserve"> </w:t>
            </w:r>
            <w:proofErr w:type="spellStart"/>
            <w:r w:rsidRPr="00126058" w:rsidDel="00AD0ABD">
              <w:rPr>
                <w:color w:val="000000" w:themeColor="text1"/>
                <w:sz w:val="28"/>
                <w:szCs w:val="28"/>
              </w:rPr>
              <w:t>và</w:t>
            </w:r>
            <w:proofErr w:type="spellEnd"/>
            <w:r w:rsidRPr="00126058" w:rsidDel="00AD0ABD">
              <w:rPr>
                <w:color w:val="000000" w:themeColor="text1"/>
                <w:sz w:val="28"/>
                <w:szCs w:val="28"/>
              </w:rPr>
              <w:t xml:space="preserve"> </w:t>
            </w:r>
            <w:proofErr w:type="spellStart"/>
            <w:r w:rsidRPr="00126058" w:rsidDel="00AD0ABD">
              <w:rPr>
                <w:color w:val="000000" w:themeColor="text1"/>
                <w:sz w:val="28"/>
                <w:szCs w:val="28"/>
              </w:rPr>
              <w:t>thành</w:t>
            </w:r>
            <w:proofErr w:type="spellEnd"/>
            <w:r w:rsidRPr="00126058" w:rsidDel="00AD0ABD">
              <w:rPr>
                <w:color w:val="000000" w:themeColor="text1"/>
                <w:sz w:val="28"/>
                <w:szCs w:val="28"/>
              </w:rPr>
              <w:t xml:space="preserve"> </w:t>
            </w:r>
            <w:proofErr w:type="spellStart"/>
            <w:r w:rsidRPr="00126058" w:rsidDel="00AD0ABD">
              <w:rPr>
                <w:color w:val="000000" w:themeColor="text1"/>
                <w:sz w:val="28"/>
                <w:szCs w:val="28"/>
              </w:rPr>
              <w:t>viên</w:t>
            </w:r>
            <w:proofErr w:type="spellEnd"/>
            <w:r w:rsidRPr="00126058" w:rsidDel="00AD0ABD">
              <w:rPr>
                <w:color w:val="000000" w:themeColor="text1"/>
                <w:sz w:val="28"/>
                <w:szCs w:val="28"/>
              </w:rPr>
              <w:t xml:space="preserve"> </w:t>
            </w:r>
            <w:proofErr w:type="spellStart"/>
            <w:r w:rsidRPr="00126058" w:rsidDel="00AD0ABD">
              <w:rPr>
                <w:color w:val="000000" w:themeColor="text1"/>
                <w:sz w:val="28"/>
                <w:szCs w:val="28"/>
              </w:rPr>
              <w:t>trong</w:t>
            </w:r>
            <w:proofErr w:type="spellEnd"/>
            <w:r w:rsidRPr="00126058" w:rsidDel="00AD0ABD">
              <w:rPr>
                <w:color w:val="000000" w:themeColor="text1"/>
                <w:sz w:val="28"/>
                <w:szCs w:val="28"/>
              </w:rPr>
              <w:t xml:space="preserve"> </w:t>
            </w:r>
            <w:proofErr w:type="spellStart"/>
            <w:r w:rsidRPr="00126058" w:rsidDel="00AD0ABD">
              <w:rPr>
                <w:color w:val="000000" w:themeColor="text1"/>
                <w:sz w:val="28"/>
                <w:szCs w:val="28"/>
              </w:rPr>
              <w:t>gia</w:t>
            </w:r>
            <w:proofErr w:type="spellEnd"/>
            <w:r w:rsidRPr="00126058" w:rsidDel="00AD0ABD">
              <w:rPr>
                <w:color w:val="000000" w:themeColor="text1"/>
                <w:sz w:val="28"/>
                <w:szCs w:val="28"/>
              </w:rPr>
              <w:t xml:space="preserve"> </w:t>
            </w:r>
            <w:proofErr w:type="spellStart"/>
            <w:r w:rsidRPr="00126058" w:rsidDel="00AD0ABD">
              <w:rPr>
                <w:color w:val="000000" w:themeColor="text1"/>
                <w:sz w:val="28"/>
                <w:szCs w:val="28"/>
              </w:rPr>
              <w:t>đình</w:t>
            </w:r>
            <w:proofErr w:type="spellEnd"/>
            <w:r w:rsidRPr="00126058" w:rsidDel="00AD0ABD">
              <w:rPr>
                <w:color w:val="000000" w:themeColor="text1"/>
                <w:sz w:val="28"/>
                <w:szCs w:val="28"/>
              </w:rPr>
              <w:t xml:space="preserve"> </w:t>
            </w:r>
            <w:proofErr w:type="spellStart"/>
            <w:r w:rsidRPr="00126058" w:rsidDel="00AD0ABD">
              <w:rPr>
                <w:color w:val="000000" w:themeColor="text1"/>
                <w:sz w:val="28"/>
                <w:szCs w:val="28"/>
              </w:rPr>
              <w:t>của</w:t>
            </w:r>
            <w:proofErr w:type="spellEnd"/>
            <w:r w:rsidRPr="00126058" w:rsidDel="00AD0ABD">
              <w:rPr>
                <w:color w:val="000000" w:themeColor="text1"/>
                <w:sz w:val="28"/>
                <w:szCs w:val="28"/>
              </w:rPr>
              <w:t xml:space="preserve"> </w:t>
            </w:r>
            <w:proofErr w:type="spellStart"/>
            <w:r w:rsidRPr="00126058" w:rsidDel="00AD0ABD">
              <w:rPr>
                <w:color w:val="000000" w:themeColor="text1"/>
                <w:sz w:val="28"/>
                <w:szCs w:val="28"/>
              </w:rPr>
              <w:t>họ</w:t>
            </w:r>
            <w:proofErr w:type="spellEnd"/>
            <w:r w:rsidRPr="00126058">
              <w:rPr>
                <w:color w:val="000000" w:themeColor="text1"/>
                <w:sz w:val="28"/>
                <w:szCs w:val="28"/>
                <w:lang w:val="vi-VN"/>
              </w:rPr>
              <w:t>,</w:t>
            </w:r>
            <w:r w:rsidRPr="00126058" w:rsidDel="00AD0ABD">
              <w:rPr>
                <w:color w:val="000000" w:themeColor="text1"/>
                <w:sz w:val="28"/>
                <w:szCs w:val="28"/>
              </w:rPr>
              <w:t xml:space="preserve"> </w:t>
            </w:r>
            <w:proofErr w:type="spellStart"/>
            <w:r w:rsidRPr="00126058" w:rsidDel="00AD0ABD">
              <w:rPr>
                <w:color w:val="000000" w:themeColor="text1"/>
                <w:sz w:val="28"/>
                <w:szCs w:val="28"/>
              </w:rPr>
              <w:t>năm</w:t>
            </w:r>
            <w:proofErr w:type="spellEnd"/>
            <w:r w:rsidRPr="00126058" w:rsidDel="00AD0ABD">
              <w:rPr>
                <w:color w:val="000000" w:themeColor="text1"/>
                <w:sz w:val="28"/>
                <w:szCs w:val="28"/>
              </w:rPr>
              <w:t xml:space="preserve"> 1990</w:t>
            </w:r>
          </w:p>
        </w:tc>
      </w:tr>
      <w:tr w:rsidR="00513F16" w:rsidRPr="00126058" w:rsidTr="00126058">
        <w:tc>
          <w:tcPr>
            <w:tcW w:w="1451" w:type="pct"/>
          </w:tcPr>
          <w:p w:rsidR="00513F16" w:rsidRPr="00126058" w:rsidRDefault="00513F16" w:rsidP="00AD105C">
            <w:pPr>
              <w:adjustRightInd w:val="0"/>
              <w:snapToGrid w:val="0"/>
              <w:spacing w:before="120"/>
              <w:jc w:val="both"/>
              <w:rPr>
                <w:color w:val="000000" w:themeColor="text1"/>
                <w:sz w:val="28"/>
                <w:szCs w:val="28"/>
              </w:rPr>
            </w:pPr>
            <w:r w:rsidRPr="00126058">
              <w:rPr>
                <w:color w:val="000000" w:themeColor="text1"/>
                <w:sz w:val="28"/>
                <w:szCs w:val="28"/>
              </w:rPr>
              <w:t>ILO</w:t>
            </w:r>
          </w:p>
        </w:tc>
        <w:tc>
          <w:tcPr>
            <w:tcW w:w="3549" w:type="pct"/>
          </w:tcPr>
          <w:p w:rsidR="00513F16" w:rsidRPr="00126058" w:rsidRDefault="00513F16" w:rsidP="00AD105C">
            <w:pPr>
              <w:adjustRightInd w:val="0"/>
              <w:snapToGrid w:val="0"/>
              <w:spacing w:before="120"/>
              <w:jc w:val="both"/>
              <w:rPr>
                <w:color w:val="000000" w:themeColor="text1"/>
                <w:sz w:val="28"/>
                <w:szCs w:val="28"/>
              </w:rPr>
            </w:pPr>
            <w:proofErr w:type="spellStart"/>
            <w:r w:rsidRPr="00126058">
              <w:rPr>
                <w:color w:val="000000" w:themeColor="text1"/>
                <w:sz w:val="28"/>
                <w:szCs w:val="28"/>
              </w:rPr>
              <w:t>Tô</w:t>
            </w:r>
            <w:proofErr w:type="spellEnd"/>
            <w:r w:rsidRPr="00126058">
              <w:rPr>
                <w:color w:val="000000" w:themeColor="text1"/>
                <w:sz w:val="28"/>
                <w:szCs w:val="28"/>
              </w:rPr>
              <w:t xml:space="preserve">̉ </w:t>
            </w:r>
            <w:proofErr w:type="spellStart"/>
            <w:r w:rsidRPr="00126058">
              <w:rPr>
                <w:color w:val="000000" w:themeColor="text1"/>
                <w:sz w:val="28"/>
                <w:szCs w:val="28"/>
              </w:rPr>
              <w:t>chức</w:t>
            </w:r>
            <w:proofErr w:type="spellEnd"/>
            <w:r w:rsidRPr="00126058">
              <w:rPr>
                <w:color w:val="000000" w:themeColor="text1"/>
                <w:sz w:val="28"/>
                <w:szCs w:val="28"/>
              </w:rPr>
              <w:t xml:space="preserve"> Lao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tê</w:t>
            </w:r>
            <w:proofErr w:type="spellEnd"/>
            <w:r w:rsidRPr="00126058">
              <w:rPr>
                <w:color w:val="000000" w:themeColor="text1"/>
                <w:sz w:val="28"/>
                <w:szCs w:val="28"/>
              </w:rPr>
              <w:t>́</w:t>
            </w:r>
          </w:p>
        </w:tc>
      </w:tr>
      <w:tr w:rsidR="00513F16" w:rsidRPr="00126058" w:rsidTr="00126058">
        <w:tc>
          <w:tcPr>
            <w:tcW w:w="1451" w:type="pct"/>
          </w:tcPr>
          <w:p w:rsidR="00513F16" w:rsidRPr="00126058" w:rsidRDefault="00513F16" w:rsidP="00AD105C">
            <w:pPr>
              <w:adjustRightInd w:val="0"/>
              <w:snapToGrid w:val="0"/>
              <w:spacing w:before="120"/>
              <w:jc w:val="both"/>
              <w:rPr>
                <w:color w:val="000000" w:themeColor="text1"/>
                <w:sz w:val="28"/>
                <w:szCs w:val="28"/>
                <w:lang w:val="vi-VN"/>
              </w:rPr>
            </w:pPr>
            <w:proofErr w:type="spellStart"/>
            <w:r w:rsidRPr="00126058">
              <w:rPr>
                <w:color w:val="000000" w:themeColor="text1"/>
                <w:sz w:val="28"/>
                <w:szCs w:val="28"/>
              </w:rPr>
              <w:t>Khuyến</w:t>
            </w:r>
            <w:proofErr w:type="spellEnd"/>
            <w:r w:rsidRPr="00126058">
              <w:rPr>
                <w:color w:val="000000" w:themeColor="text1"/>
                <w:sz w:val="28"/>
                <w:szCs w:val="28"/>
              </w:rPr>
              <w:t xml:space="preserve"> </w:t>
            </w:r>
            <w:proofErr w:type="spellStart"/>
            <w:r w:rsidRPr="00126058">
              <w:rPr>
                <w:color w:val="000000" w:themeColor="text1"/>
                <w:sz w:val="28"/>
                <w:szCs w:val="28"/>
              </w:rPr>
              <w:t>nghi</w:t>
            </w:r>
            <w:proofErr w:type="spellEnd"/>
            <w:r w:rsidRPr="00126058">
              <w:rPr>
                <w:color w:val="000000" w:themeColor="text1"/>
                <w:sz w:val="28"/>
                <w:szCs w:val="28"/>
              </w:rPr>
              <w:t xml:space="preserve">̣ </w:t>
            </w:r>
            <w:proofErr w:type="spellStart"/>
            <w:r w:rsidRPr="00126058">
              <w:rPr>
                <w:color w:val="000000" w:themeColor="text1"/>
                <w:sz w:val="28"/>
                <w:szCs w:val="28"/>
              </w:rPr>
              <w:t>sô</w:t>
            </w:r>
            <w:proofErr w:type="spellEnd"/>
            <w:r w:rsidRPr="00126058">
              <w:rPr>
                <w:color w:val="000000" w:themeColor="text1"/>
                <w:sz w:val="28"/>
                <w:szCs w:val="28"/>
              </w:rPr>
              <w:t>́ 151</w:t>
            </w:r>
          </w:p>
        </w:tc>
        <w:tc>
          <w:tcPr>
            <w:tcW w:w="3549" w:type="pct"/>
          </w:tcPr>
          <w:p w:rsidR="00513F16" w:rsidRPr="00126058" w:rsidRDefault="00513F16" w:rsidP="00AD105C">
            <w:pPr>
              <w:adjustRightInd w:val="0"/>
              <w:snapToGrid w:val="0"/>
              <w:spacing w:before="120"/>
              <w:jc w:val="both"/>
              <w:rPr>
                <w:color w:val="000000" w:themeColor="text1"/>
                <w:sz w:val="28"/>
                <w:szCs w:val="28"/>
                <w:lang w:val="vi-VN"/>
              </w:rPr>
            </w:pPr>
            <w:proofErr w:type="spellStart"/>
            <w:r w:rsidRPr="00126058">
              <w:rPr>
                <w:color w:val="000000" w:themeColor="text1"/>
                <w:sz w:val="28"/>
                <w:szCs w:val="28"/>
              </w:rPr>
              <w:t>Khuyến</w:t>
            </w:r>
            <w:proofErr w:type="spellEnd"/>
            <w:r w:rsidRPr="00126058">
              <w:rPr>
                <w:color w:val="000000" w:themeColor="text1"/>
                <w:sz w:val="28"/>
                <w:szCs w:val="28"/>
              </w:rPr>
              <w:t xml:space="preserve"> </w:t>
            </w:r>
            <w:proofErr w:type="spellStart"/>
            <w:r w:rsidRPr="00126058">
              <w:rPr>
                <w:color w:val="000000" w:themeColor="text1"/>
                <w:sz w:val="28"/>
                <w:szCs w:val="28"/>
              </w:rPr>
              <w:t>nghi</w:t>
            </w:r>
            <w:proofErr w:type="spellEnd"/>
            <w:r w:rsidRPr="00126058">
              <w:rPr>
                <w:color w:val="000000" w:themeColor="text1"/>
                <w:sz w:val="28"/>
                <w:szCs w:val="28"/>
              </w:rPr>
              <w:t>̣</w:t>
            </w:r>
            <w:r w:rsidRPr="00126058">
              <w:rPr>
                <w:color w:val="000000" w:themeColor="text1"/>
                <w:sz w:val="28"/>
                <w:szCs w:val="28"/>
                <w:lang w:val="vi-VN"/>
              </w:rPr>
              <w:t xml:space="preserve"> của ILO</w:t>
            </w:r>
            <w:r w:rsidRPr="00126058">
              <w:rPr>
                <w:color w:val="000000" w:themeColor="text1"/>
                <w:sz w:val="28"/>
                <w:szCs w:val="28"/>
              </w:rPr>
              <w:t xml:space="preserve"> </w:t>
            </w:r>
            <w:proofErr w:type="spellStart"/>
            <w:r w:rsidRPr="00126058">
              <w:rPr>
                <w:color w:val="000000" w:themeColor="text1"/>
                <w:sz w:val="28"/>
                <w:szCs w:val="28"/>
              </w:rPr>
              <w:t>vê</w:t>
            </w:r>
            <w:proofErr w:type="spellEnd"/>
            <w:r w:rsidRPr="00126058">
              <w:rPr>
                <w:color w:val="000000" w:themeColor="text1"/>
                <w:sz w:val="28"/>
                <w:szCs w:val="28"/>
              </w:rPr>
              <w:t xml:space="preserve">̀ </w:t>
            </w:r>
            <w:proofErr w:type="spellStart"/>
            <w:r w:rsidRPr="00126058">
              <w:rPr>
                <w:color w:val="000000" w:themeColor="text1"/>
                <w:sz w:val="28"/>
                <w:szCs w:val="28"/>
              </w:rPr>
              <w:t>người</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di </w:t>
            </w:r>
            <w:proofErr w:type="spellStart"/>
            <w:r w:rsidRPr="00126058">
              <w:rPr>
                <w:color w:val="000000" w:themeColor="text1"/>
                <w:sz w:val="28"/>
                <w:szCs w:val="28"/>
              </w:rPr>
              <w:t>tru</w:t>
            </w:r>
            <w:proofErr w:type="spellEnd"/>
            <w:r w:rsidRPr="00126058">
              <w:rPr>
                <w:color w:val="000000" w:themeColor="text1"/>
                <w:sz w:val="28"/>
                <w:szCs w:val="28"/>
              </w:rPr>
              <w:t>́</w:t>
            </w:r>
            <w:r w:rsidRPr="00126058">
              <w:rPr>
                <w:color w:val="000000" w:themeColor="text1"/>
                <w:sz w:val="28"/>
                <w:szCs w:val="28"/>
                <w:lang w:val="vi-VN"/>
              </w:rPr>
              <w:t>,</w:t>
            </w:r>
            <w:r w:rsidRPr="00126058">
              <w:rPr>
                <w:color w:val="000000" w:themeColor="text1"/>
                <w:sz w:val="28"/>
                <w:szCs w:val="28"/>
              </w:rPr>
              <w:t xml:space="preserve"> </w:t>
            </w:r>
            <w:proofErr w:type="spellStart"/>
            <w:r w:rsidRPr="00126058">
              <w:rPr>
                <w:color w:val="000000" w:themeColor="text1"/>
                <w:sz w:val="28"/>
                <w:szCs w:val="28"/>
              </w:rPr>
              <w:t>na</w:t>
            </w:r>
            <w:r w:rsidRPr="00126058">
              <w:rPr>
                <w:rFonts w:ascii="Cambria Math" w:hAnsi="Cambria Math" w:cs="Cambria Math"/>
                <w:color w:val="000000" w:themeColor="text1"/>
                <w:sz w:val="28"/>
                <w:szCs w:val="28"/>
              </w:rPr>
              <w:t>̆</w:t>
            </w:r>
            <w:r w:rsidRPr="00126058">
              <w:rPr>
                <w:color w:val="000000" w:themeColor="text1"/>
                <w:sz w:val="28"/>
                <w:szCs w:val="28"/>
              </w:rPr>
              <w:t>m</w:t>
            </w:r>
            <w:proofErr w:type="spellEnd"/>
            <w:r w:rsidRPr="00126058">
              <w:rPr>
                <w:color w:val="000000" w:themeColor="text1"/>
                <w:sz w:val="28"/>
                <w:szCs w:val="28"/>
              </w:rPr>
              <w:t xml:space="preserve"> 197</w:t>
            </w:r>
            <w:r w:rsidRPr="00126058">
              <w:rPr>
                <w:color w:val="000000" w:themeColor="text1"/>
                <w:sz w:val="28"/>
                <w:szCs w:val="28"/>
                <w:lang w:val="vi-VN"/>
              </w:rPr>
              <w:t>5</w:t>
            </w:r>
          </w:p>
        </w:tc>
      </w:tr>
      <w:tr w:rsidR="00513F16" w:rsidRPr="00126058" w:rsidTr="00126058">
        <w:tc>
          <w:tcPr>
            <w:tcW w:w="1451" w:type="pct"/>
          </w:tcPr>
          <w:p w:rsidR="00513F16" w:rsidRPr="00126058" w:rsidRDefault="00513F16" w:rsidP="00AD105C">
            <w:pPr>
              <w:adjustRightInd w:val="0"/>
              <w:snapToGrid w:val="0"/>
              <w:spacing w:before="120"/>
              <w:jc w:val="both"/>
              <w:rPr>
                <w:color w:val="000000" w:themeColor="text1"/>
                <w:sz w:val="28"/>
                <w:szCs w:val="28"/>
                <w:lang w:val="vi-VN"/>
              </w:rPr>
            </w:pPr>
            <w:r w:rsidRPr="00126058">
              <w:rPr>
                <w:color w:val="000000" w:themeColor="text1"/>
                <w:sz w:val="28"/>
                <w:szCs w:val="28"/>
                <w:lang w:val="vi-VN"/>
              </w:rPr>
              <w:t>LĐDT</w:t>
            </w:r>
          </w:p>
        </w:tc>
        <w:tc>
          <w:tcPr>
            <w:tcW w:w="3549" w:type="pct"/>
          </w:tcPr>
          <w:p w:rsidR="00513F16" w:rsidRPr="00126058" w:rsidRDefault="00513F16" w:rsidP="00AD105C">
            <w:pPr>
              <w:adjustRightInd w:val="0"/>
              <w:snapToGrid w:val="0"/>
              <w:spacing w:before="120"/>
              <w:jc w:val="both"/>
              <w:rPr>
                <w:color w:val="000000" w:themeColor="text1"/>
                <w:sz w:val="28"/>
                <w:szCs w:val="28"/>
                <w:lang w:val="vi-VN"/>
              </w:rPr>
            </w:pPr>
            <w:r w:rsidRPr="00126058">
              <w:rPr>
                <w:color w:val="000000" w:themeColor="text1"/>
                <w:sz w:val="28"/>
                <w:szCs w:val="28"/>
                <w:lang w:val="vi-VN"/>
              </w:rPr>
              <w:t>Lao động di trú</w:t>
            </w:r>
          </w:p>
        </w:tc>
      </w:tr>
      <w:tr w:rsidR="00513F16" w:rsidRPr="00126058" w:rsidTr="00126058">
        <w:tc>
          <w:tcPr>
            <w:tcW w:w="1451" w:type="pct"/>
            <w:vAlign w:val="center"/>
          </w:tcPr>
          <w:p w:rsidR="00513F16" w:rsidRPr="00126058" w:rsidRDefault="00513F16" w:rsidP="00AD105C">
            <w:pPr>
              <w:adjustRightInd w:val="0"/>
              <w:snapToGrid w:val="0"/>
              <w:spacing w:before="120"/>
              <w:jc w:val="both"/>
              <w:rPr>
                <w:color w:val="000000" w:themeColor="text1"/>
                <w:sz w:val="28"/>
                <w:szCs w:val="28"/>
                <w:lang w:val="vi-VN"/>
              </w:rPr>
            </w:pPr>
            <w:r w:rsidRPr="00126058">
              <w:rPr>
                <w:color w:val="000000" w:themeColor="text1"/>
                <w:sz w:val="28"/>
                <w:szCs w:val="28"/>
              </w:rPr>
              <w:t>LĐ-TB&amp;XH</w:t>
            </w:r>
          </w:p>
        </w:tc>
        <w:tc>
          <w:tcPr>
            <w:tcW w:w="3549" w:type="pct"/>
            <w:vAlign w:val="center"/>
          </w:tcPr>
          <w:p w:rsidR="00513F16" w:rsidRPr="00126058" w:rsidRDefault="00513F16" w:rsidP="00AD105C">
            <w:pPr>
              <w:adjustRightInd w:val="0"/>
              <w:snapToGrid w:val="0"/>
              <w:spacing w:before="120"/>
              <w:jc w:val="both"/>
              <w:rPr>
                <w:color w:val="000000" w:themeColor="text1"/>
                <w:sz w:val="28"/>
                <w:szCs w:val="28"/>
                <w:lang w:val="vi-VN"/>
              </w:rPr>
            </w:pPr>
            <w:r w:rsidRPr="00126058">
              <w:rPr>
                <w:color w:val="000000" w:themeColor="text1"/>
                <w:sz w:val="28"/>
                <w:szCs w:val="28"/>
              </w:rPr>
              <w:t xml:space="preserve">Lao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Thương</w:t>
            </w:r>
            <w:proofErr w:type="spellEnd"/>
            <w:r w:rsidRPr="00126058">
              <w:rPr>
                <w:color w:val="000000" w:themeColor="text1"/>
                <w:sz w:val="28"/>
                <w:szCs w:val="28"/>
              </w:rPr>
              <w:t xml:space="preserve"> </w:t>
            </w:r>
            <w:proofErr w:type="spellStart"/>
            <w:r w:rsidRPr="00126058">
              <w:rPr>
                <w:color w:val="000000" w:themeColor="text1"/>
                <w:sz w:val="28"/>
                <w:szCs w:val="28"/>
              </w:rPr>
              <w:t>binh</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Xã</w:t>
            </w:r>
            <w:proofErr w:type="spellEnd"/>
            <w:r w:rsidRPr="00126058">
              <w:rPr>
                <w:color w:val="000000" w:themeColor="text1"/>
                <w:sz w:val="28"/>
                <w:szCs w:val="28"/>
              </w:rPr>
              <w:t xml:space="preserve"> </w:t>
            </w:r>
            <w:proofErr w:type="spellStart"/>
            <w:r w:rsidRPr="00126058">
              <w:rPr>
                <w:color w:val="000000" w:themeColor="text1"/>
                <w:sz w:val="28"/>
                <w:szCs w:val="28"/>
              </w:rPr>
              <w:t>hội</w:t>
            </w:r>
            <w:proofErr w:type="spellEnd"/>
          </w:p>
        </w:tc>
      </w:tr>
      <w:tr w:rsidR="00513F16" w:rsidRPr="00126058" w:rsidTr="00126058">
        <w:tc>
          <w:tcPr>
            <w:tcW w:w="1451" w:type="pct"/>
            <w:vAlign w:val="center"/>
          </w:tcPr>
          <w:p w:rsidR="00513F16" w:rsidRPr="00126058" w:rsidRDefault="00513F16" w:rsidP="00AD105C">
            <w:pPr>
              <w:adjustRightInd w:val="0"/>
              <w:snapToGrid w:val="0"/>
              <w:spacing w:before="120"/>
              <w:jc w:val="both"/>
              <w:rPr>
                <w:color w:val="000000" w:themeColor="text1"/>
                <w:sz w:val="28"/>
                <w:szCs w:val="28"/>
              </w:rPr>
            </w:pPr>
            <w:r w:rsidRPr="00126058">
              <w:rPr>
                <w:color w:val="000000" w:themeColor="text1"/>
                <w:sz w:val="28"/>
                <w:szCs w:val="28"/>
              </w:rPr>
              <w:t>NLĐ</w:t>
            </w:r>
          </w:p>
        </w:tc>
        <w:tc>
          <w:tcPr>
            <w:tcW w:w="3549" w:type="pct"/>
            <w:vAlign w:val="center"/>
          </w:tcPr>
          <w:p w:rsidR="00513F16" w:rsidRPr="00126058" w:rsidRDefault="00513F16" w:rsidP="00AD105C">
            <w:pPr>
              <w:adjustRightInd w:val="0"/>
              <w:snapToGrid w:val="0"/>
              <w:spacing w:before="120"/>
              <w:jc w:val="both"/>
              <w:rPr>
                <w:color w:val="000000" w:themeColor="text1"/>
                <w:sz w:val="28"/>
                <w:szCs w:val="28"/>
              </w:rPr>
            </w:pPr>
            <w:proofErr w:type="spellStart"/>
            <w:r w:rsidRPr="00126058">
              <w:rPr>
                <w:color w:val="000000" w:themeColor="text1"/>
                <w:sz w:val="28"/>
                <w:szCs w:val="28"/>
              </w:rPr>
              <w:t>Người</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p>
        </w:tc>
      </w:tr>
      <w:tr w:rsidR="00513F16" w:rsidRPr="00126058" w:rsidTr="00126058">
        <w:tc>
          <w:tcPr>
            <w:tcW w:w="1451" w:type="pct"/>
            <w:vAlign w:val="center"/>
          </w:tcPr>
          <w:p w:rsidR="00513F16" w:rsidRPr="00126058" w:rsidRDefault="00513F16" w:rsidP="00AD105C">
            <w:pPr>
              <w:adjustRightInd w:val="0"/>
              <w:snapToGrid w:val="0"/>
              <w:spacing w:before="120"/>
              <w:jc w:val="both"/>
              <w:rPr>
                <w:color w:val="000000" w:themeColor="text1"/>
                <w:sz w:val="28"/>
                <w:szCs w:val="28"/>
              </w:rPr>
            </w:pPr>
            <w:r w:rsidRPr="00126058">
              <w:rPr>
                <w:color w:val="000000" w:themeColor="text1"/>
                <w:sz w:val="28"/>
                <w:szCs w:val="28"/>
              </w:rPr>
              <w:t>NLĐ</w:t>
            </w:r>
            <w:r w:rsidRPr="00126058">
              <w:rPr>
                <w:color w:val="000000" w:themeColor="text1"/>
                <w:sz w:val="28"/>
                <w:szCs w:val="28"/>
                <w:lang w:val="vi-VN"/>
              </w:rPr>
              <w:t>V</w:t>
            </w:r>
            <w:r w:rsidRPr="00126058">
              <w:rPr>
                <w:color w:val="000000" w:themeColor="text1"/>
                <w:sz w:val="28"/>
                <w:szCs w:val="28"/>
              </w:rPr>
              <w:t>N</w:t>
            </w:r>
          </w:p>
        </w:tc>
        <w:tc>
          <w:tcPr>
            <w:tcW w:w="3549" w:type="pct"/>
            <w:vAlign w:val="center"/>
          </w:tcPr>
          <w:p w:rsidR="00513F16" w:rsidRPr="00126058" w:rsidRDefault="00513F16" w:rsidP="00AD105C">
            <w:pPr>
              <w:adjustRightInd w:val="0"/>
              <w:snapToGrid w:val="0"/>
              <w:spacing w:before="120"/>
              <w:jc w:val="both"/>
              <w:rPr>
                <w:color w:val="000000" w:themeColor="text1"/>
                <w:sz w:val="28"/>
                <w:szCs w:val="28"/>
              </w:rPr>
            </w:pPr>
            <w:proofErr w:type="spellStart"/>
            <w:r w:rsidRPr="00126058">
              <w:rPr>
                <w:color w:val="000000" w:themeColor="text1"/>
                <w:sz w:val="28"/>
                <w:szCs w:val="28"/>
              </w:rPr>
              <w:t>Người</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Việt</w:t>
            </w:r>
            <w:proofErr w:type="spellEnd"/>
            <w:r w:rsidRPr="00126058">
              <w:rPr>
                <w:color w:val="000000" w:themeColor="text1"/>
                <w:sz w:val="28"/>
                <w:szCs w:val="28"/>
              </w:rPr>
              <w:t xml:space="preserve"> Nam</w:t>
            </w:r>
          </w:p>
        </w:tc>
      </w:tr>
      <w:tr w:rsidR="00513F16" w:rsidRPr="00126058" w:rsidTr="00126058">
        <w:tc>
          <w:tcPr>
            <w:tcW w:w="1451" w:type="pct"/>
            <w:vAlign w:val="center"/>
          </w:tcPr>
          <w:p w:rsidR="00513F16" w:rsidRPr="00126058" w:rsidRDefault="00513F16" w:rsidP="00AD105C">
            <w:pPr>
              <w:adjustRightInd w:val="0"/>
              <w:snapToGrid w:val="0"/>
              <w:spacing w:before="120"/>
              <w:jc w:val="both"/>
              <w:rPr>
                <w:color w:val="000000" w:themeColor="text1"/>
                <w:sz w:val="28"/>
                <w:szCs w:val="28"/>
                <w:lang w:val="vi-VN"/>
              </w:rPr>
            </w:pPr>
            <w:r w:rsidRPr="00126058">
              <w:rPr>
                <w:color w:val="000000" w:themeColor="text1"/>
                <w:sz w:val="28"/>
                <w:szCs w:val="28"/>
                <w:lang w:val="vi-VN"/>
              </w:rPr>
              <w:t>NSDLĐ</w:t>
            </w:r>
          </w:p>
        </w:tc>
        <w:tc>
          <w:tcPr>
            <w:tcW w:w="3549" w:type="pct"/>
            <w:vAlign w:val="center"/>
          </w:tcPr>
          <w:p w:rsidR="00513F16" w:rsidRPr="00126058" w:rsidRDefault="00513F16" w:rsidP="00AD105C">
            <w:pPr>
              <w:adjustRightInd w:val="0"/>
              <w:snapToGrid w:val="0"/>
              <w:spacing w:before="120"/>
              <w:jc w:val="both"/>
              <w:rPr>
                <w:color w:val="000000" w:themeColor="text1"/>
                <w:sz w:val="28"/>
                <w:szCs w:val="28"/>
                <w:lang w:val="vi-VN"/>
              </w:rPr>
            </w:pPr>
            <w:r w:rsidRPr="00126058">
              <w:rPr>
                <w:color w:val="000000" w:themeColor="text1"/>
                <w:sz w:val="28"/>
                <w:szCs w:val="28"/>
                <w:lang w:val="vi-VN"/>
              </w:rPr>
              <w:t>Người sử dụng lao động</w:t>
            </w:r>
          </w:p>
        </w:tc>
      </w:tr>
      <w:tr w:rsidR="00513F16" w:rsidRPr="00126058" w:rsidTr="00126058">
        <w:tc>
          <w:tcPr>
            <w:tcW w:w="1451" w:type="pct"/>
            <w:vAlign w:val="center"/>
          </w:tcPr>
          <w:p w:rsidR="00513F16" w:rsidRPr="00126058" w:rsidRDefault="00513F16" w:rsidP="00AD105C">
            <w:pPr>
              <w:adjustRightInd w:val="0"/>
              <w:snapToGrid w:val="0"/>
              <w:spacing w:before="120"/>
              <w:jc w:val="both"/>
              <w:rPr>
                <w:color w:val="000000" w:themeColor="text1"/>
                <w:sz w:val="28"/>
                <w:szCs w:val="28"/>
                <w:lang w:val="vi-VN"/>
              </w:rPr>
            </w:pPr>
            <w:r w:rsidRPr="00126058">
              <w:rPr>
                <w:color w:val="000000" w:themeColor="text1"/>
                <w:sz w:val="28"/>
                <w:szCs w:val="28"/>
              </w:rPr>
              <w:t>TGPL</w:t>
            </w:r>
          </w:p>
        </w:tc>
        <w:tc>
          <w:tcPr>
            <w:tcW w:w="3549" w:type="pct"/>
            <w:vAlign w:val="center"/>
          </w:tcPr>
          <w:p w:rsidR="00513F16" w:rsidRPr="00126058" w:rsidRDefault="00513F16" w:rsidP="00AD105C">
            <w:pPr>
              <w:adjustRightInd w:val="0"/>
              <w:snapToGrid w:val="0"/>
              <w:spacing w:before="120"/>
              <w:jc w:val="both"/>
              <w:rPr>
                <w:color w:val="000000" w:themeColor="text1"/>
                <w:sz w:val="28"/>
                <w:szCs w:val="28"/>
                <w:lang w:val="vi-VN"/>
              </w:rPr>
            </w:pPr>
            <w:proofErr w:type="spellStart"/>
            <w:r w:rsidRPr="00126058">
              <w:rPr>
                <w:color w:val="000000" w:themeColor="text1"/>
                <w:sz w:val="28"/>
                <w:szCs w:val="28"/>
              </w:rPr>
              <w:t>Trợ</w:t>
            </w:r>
            <w:proofErr w:type="spellEnd"/>
            <w:r w:rsidRPr="00126058">
              <w:rPr>
                <w:color w:val="000000" w:themeColor="text1"/>
                <w:sz w:val="28"/>
                <w:szCs w:val="28"/>
              </w:rPr>
              <w:t xml:space="preserve"> </w:t>
            </w:r>
            <w:proofErr w:type="spellStart"/>
            <w:r w:rsidRPr="00126058">
              <w:rPr>
                <w:color w:val="000000" w:themeColor="text1"/>
                <w:sz w:val="28"/>
                <w:szCs w:val="28"/>
              </w:rPr>
              <w:t>giúp</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lý</w:t>
            </w:r>
            <w:proofErr w:type="spellEnd"/>
          </w:p>
        </w:tc>
      </w:tr>
    </w:tbl>
    <w:p w:rsidR="00513F16" w:rsidRPr="00126058" w:rsidRDefault="00513F16" w:rsidP="00513F16">
      <w:pPr>
        <w:adjustRightInd w:val="0"/>
        <w:snapToGrid w:val="0"/>
        <w:spacing w:line="360" w:lineRule="auto"/>
        <w:rPr>
          <w:b/>
          <w:bCs/>
          <w:color w:val="000000" w:themeColor="text1"/>
          <w:sz w:val="28"/>
          <w:szCs w:val="28"/>
        </w:rPr>
      </w:pPr>
      <w:r w:rsidRPr="00126058">
        <w:rPr>
          <w:b/>
          <w:bCs/>
          <w:color w:val="000000" w:themeColor="text1"/>
          <w:sz w:val="28"/>
          <w:szCs w:val="28"/>
        </w:rPr>
        <w:br w:type="page"/>
      </w:r>
    </w:p>
    <w:p w:rsidR="007A2F31" w:rsidRPr="00105C35" w:rsidRDefault="007A2F31" w:rsidP="007A2F31">
      <w:pPr>
        <w:tabs>
          <w:tab w:val="left" w:pos="851"/>
        </w:tabs>
        <w:adjustRightInd w:val="0"/>
        <w:snapToGrid w:val="0"/>
        <w:spacing w:before="120"/>
        <w:jc w:val="center"/>
        <w:outlineLvl w:val="0"/>
        <w:rPr>
          <w:b/>
          <w:bCs/>
          <w:color w:val="000000" w:themeColor="text1"/>
          <w:sz w:val="28"/>
          <w:szCs w:val="28"/>
          <w:lang w:val="vi-VN"/>
        </w:rPr>
      </w:pPr>
      <w:bookmarkStart w:id="4" w:name="_Toc202449491"/>
      <w:bookmarkStart w:id="5" w:name="_Toc202450206"/>
      <w:r w:rsidRPr="00105C35">
        <w:rPr>
          <w:b/>
          <w:bCs/>
          <w:color w:val="000000" w:themeColor="text1"/>
          <w:sz w:val="28"/>
          <w:szCs w:val="28"/>
          <w:lang w:val="vi-VN"/>
        </w:rPr>
        <w:lastRenderedPageBreak/>
        <w:t>DANH MỤC CÁC BẢNG, BIỂU, SƠ ĐỒ</w:t>
      </w:r>
      <w:bookmarkEnd w:id="4"/>
      <w:bookmarkEnd w:id="5"/>
    </w:p>
    <w:p w:rsidR="007A2F31" w:rsidRPr="00105C35" w:rsidRDefault="007A2F31" w:rsidP="007A2F31">
      <w:pPr>
        <w:tabs>
          <w:tab w:val="left" w:pos="851"/>
        </w:tabs>
        <w:adjustRightInd w:val="0"/>
        <w:snapToGrid w:val="0"/>
        <w:spacing w:before="120"/>
        <w:jc w:val="center"/>
        <w:outlineLvl w:val="0"/>
        <w:rPr>
          <w:color w:val="000000" w:themeColor="text1"/>
          <w:lang w:val="vi-VN"/>
        </w:rPr>
      </w:pPr>
    </w:p>
    <w:tbl>
      <w:tblPr>
        <w:tblStyle w:val="TableGrid"/>
        <w:tblW w:w="0" w:type="auto"/>
        <w:tblInd w:w="720" w:type="dxa"/>
        <w:tblLook w:val="04A0" w:firstRow="1" w:lastRow="0" w:firstColumn="1" w:lastColumn="0" w:noHBand="0" w:noVBand="1"/>
      </w:tblPr>
      <w:tblGrid>
        <w:gridCol w:w="551"/>
        <w:gridCol w:w="6492"/>
        <w:gridCol w:w="1015"/>
      </w:tblGrid>
      <w:tr w:rsidR="007A2F31" w:rsidRPr="00126058" w:rsidTr="00105C35">
        <w:tc>
          <w:tcPr>
            <w:tcW w:w="551" w:type="dxa"/>
          </w:tcPr>
          <w:p w:rsidR="007A2F31" w:rsidRPr="00105C35" w:rsidRDefault="007A2F31" w:rsidP="00126058">
            <w:pPr>
              <w:pStyle w:val="ListParagraph"/>
              <w:tabs>
                <w:tab w:val="left" w:pos="851"/>
              </w:tabs>
              <w:adjustRightInd w:val="0"/>
              <w:snapToGrid w:val="0"/>
              <w:spacing w:before="120"/>
              <w:ind w:left="0"/>
              <w:contextualSpacing w:val="0"/>
              <w:jc w:val="center"/>
              <w:outlineLvl w:val="0"/>
              <w:rPr>
                <w:b/>
                <w:bCs/>
                <w:color w:val="000000" w:themeColor="text1"/>
                <w:sz w:val="26"/>
                <w:szCs w:val="26"/>
                <w:lang w:val="vi-VN"/>
              </w:rPr>
            </w:pPr>
            <w:bookmarkStart w:id="6" w:name="_Toc202449493"/>
            <w:bookmarkStart w:id="7" w:name="_Toc202450208"/>
            <w:r w:rsidRPr="00105C35">
              <w:rPr>
                <w:b/>
                <w:bCs/>
                <w:color w:val="000000" w:themeColor="text1"/>
                <w:sz w:val="26"/>
                <w:szCs w:val="26"/>
                <w:lang w:val="vi-VN"/>
              </w:rPr>
              <w:t>Stt</w:t>
            </w:r>
            <w:bookmarkEnd w:id="6"/>
            <w:bookmarkEnd w:id="7"/>
          </w:p>
        </w:tc>
        <w:tc>
          <w:tcPr>
            <w:tcW w:w="6492" w:type="dxa"/>
          </w:tcPr>
          <w:p w:rsidR="007A2F31" w:rsidRPr="00105C35" w:rsidRDefault="007A2F31" w:rsidP="00126058">
            <w:pPr>
              <w:pStyle w:val="ListParagraph"/>
              <w:tabs>
                <w:tab w:val="left" w:pos="851"/>
              </w:tabs>
              <w:adjustRightInd w:val="0"/>
              <w:snapToGrid w:val="0"/>
              <w:spacing w:before="120"/>
              <w:ind w:left="0"/>
              <w:contextualSpacing w:val="0"/>
              <w:jc w:val="center"/>
              <w:outlineLvl w:val="0"/>
              <w:rPr>
                <w:b/>
                <w:bCs/>
                <w:color w:val="000000" w:themeColor="text1"/>
                <w:sz w:val="26"/>
                <w:szCs w:val="26"/>
                <w:lang w:val="vi-VN"/>
              </w:rPr>
            </w:pPr>
            <w:bookmarkStart w:id="8" w:name="_Toc202449494"/>
            <w:bookmarkStart w:id="9" w:name="_Toc202450209"/>
            <w:r w:rsidRPr="00105C35">
              <w:rPr>
                <w:b/>
                <w:bCs/>
                <w:color w:val="000000" w:themeColor="text1"/>
                <w:sz w:val="26"/>
                <w:szCs w:val="26"/>
                <w:lang w:val="vi-VN"/>
              </w:rPr>
              <w:t>Các bảng, biểu, sơ đồ</w:t>
            </w:r>
            <w:bookmarkEnd w:id="8"/>
            <w:bookmarkEnd w:id="9"/>
          </w:p>
        </w:tc>
        <w:tc>
          <w:tcPr>
            <w:tcW w:w="1015" w:type="dxa"/>
          </w:tcPr>
          <w:p w:rsidR="007A2F31" w:rsidRPr="00126058" w:rsidRDefault="007A2F31" w:rsidP="00126058">
            <w:pPr>
              <w:pStyle w:val="ListParagraph"/>
              <w:tabs>
                <w:tab w:val="left" w:pos="851"/>
              </w:tabs>
              <w:adjustRightInd w:val="0"/>
              <w:snapToGrid w:val="0"/>
              <w:spacing w:before="120"/>
              <w:ind w:left="0"/>
              <w:contextualSpacing w:val="0"/>
              <w:jc w:val="center"/>
              <w:outlineLvl w:val="0"/>
              <w:rPr>
                <w:b/>
                <w:bCs/>
                <w:color w:val="000000" w:themeColor="text1"/>
                <w:sz w:val="26"/>
                <w:szCs w:val="26"/>
                <w:lang w:val="vi-VN"/>
              </w:rPr>
            </w:pPr>
            <w:bookmarkStart w:id="10" w:name="_Toc202449495"/>
            <w:bookmarkStart w:id="11" w:name="_Toc202450210"/>
            <w:r w:rsidRPr="00105C35">
              <w:rPr>
                <w:b/>
                <w:bCs/>
                <w:color w:val="000000" w:themeColor="text1"/>
                <w:sz w:val="26"/>
                <w:szCs w:val="26"/>
                <w:lang w:val="vi-VN"/>
              </w:rPr>
              <w:t>Trang</w:t>
            </w:r>
            <w:bookmarkEnd w:id="10"/>
            <w:bookmarkEnd w:id="11"/>
            <w:r w:rsidR="000532FC" w:rsidRPr="00126058">
              <w:rPr>
                <w:b/>
                <w:bCs/>
                <w:color w:val="000000" w:themeColor="text1"/>
                <w:sz w:val="26"/>
                <w:szCs w:val="26"/>
                <w:lang w:val="vi-VN"/>
              </w:rPr>
              <w:t xml:space="preserve"> </w:t>
            </w:r>
          </w:p>
        </w:tc>
      </w:tr>
      <w:tr w:rsidR="007A2F31" w:rsidRPr="00126058" w:rsidTr="00105C35">
        <w:tc>
          <w:tcPr>
            <w:tcW w:w="551" w:type="dxa"/>
          </w:tcPr>
          <w:p w:rsidR="007A2F31" w:rsidRPr="00126058" w:rsidRDefault="007A2F31" w:rsidP="007A2F31">
            <w:pPr>
              <w:pStyle w:val="ListParagraph"/>
              <w:numPr>
                <w:ilvl w:val="0"/>
                <w:numId w:val="43"/>
              </w:numPr>
              <w:tabs>
                <w:tab w:val="left" w:pos="851"/>
              </w:tabs>
              <w:adjustRightInd w:val="0"/>
              <w:snapToGrid w:val="0"/>
              <w:spacing w:before="120"/>
              <w:contextualSpacing w:val="0"/>
              <w:outlineLvl w:val="0"/>
              <w:rPr>
                <w:color w:val="000000" w:themeColor="text1"/>
                <w:sz w:val="26"/>
                <w:szCs w:val="26"/>
                <w:lang w:val="vi-VN"/>
              </w:rPr>
            </w:pPr>
            <w:bookmarkStart w:id="12" w:name="_Toc202449496"/>
            <w:bookmarkStart w:id="13" w:name="_Toc202450211"/>
            <w:bookmarkEnd w:id="12"/>
            <w:bookmarkEnd w:id="13"/>
          </w:p>
        </w:tc>
        <w:tc>
          <w:tcPr>
            <w:tcW w:w="6492" w:type="dxa"/>
          </w:tcPr>
          <w:p w:rsidR="007A2F31" w:rsidRPr="00126058" w:rsidRDefault="007A2F31" w:rsidP="00126058">
            <w:pPr>
              <w:pStyle w:val="ListParagraph"/>
              <w:tabs>
                <w:tab w:val="left" w:pos="851"/>
              </w:tabs>
              <w:adjustRightInd w:val="0"/>
              <w:snapToGrid w:val="0"/>
              <w:spacing w:before="120"/>
              <w:ind w:left="0"/>
              <w:contextualSpacing w:val="0"/>
              <w:jc w:val="both"/>
              <w:outlineLvl w:val="0"/>
              <w:rPr>
                <w:color w:val="000000" w:themeColor="text1"/>
                <w:sz w:val="26"/>
                <w:szCs w:val="26"/>
                <w:lang w:val="vi-VN"/>
              </w:rPr>
            </w:pPr>
            <w:bookmarkStart w:id="14" w:name="_Toc202449497"/>
            <w:bookmarkStart w:id="15" w:name="_Toc202450212"/>
            <w:r w:rsidRPr="00126058">
              <w:rPr>
                <w:color w:val="000000" w:themeColor="text1"/>
                <w:sz w:val="26"/>
                <w:szCs w:val="26"/>
                <w:lang w:val="vi-VN"/>
              </w:rPr>
              <w:t xml:space="preserve">Bảng </w:t>
            </w:r>
            <w:r w:rsidR="00105C35">
              <w:rPr>
                <w:color w:val="000000" w:themeColor="text1"/>
                <w:sz w:val="26"/>
                <w:szCs w:val="26"/>
                <w:lang w:val="vi-VN"/>
              </w:rPr>
              <w:t>2.1.1 (1)</w:t>
            </w:r>
            <w:r w:rsidRPr="00126058">
              <w:rPr>
                <w:color w:val="000000" w:themeColor="text1"/>
                <w:sz w:val="26"/>
                <w:szCs w:val="26"/>
                <w:lang w:val="vi-VN"/>
              </w:rPr>
              <w:t xml:space="preserve">: </w:t>
            </w:r>
            <w:bookmarkEnd w:id="14"/>
            <w:bookmarkEnd w:id="15"/>
            <w:r w:rsidR="00105C35">
              <w:rPr>
                <w:color w:val="000000" w:themeColor="text1"/>
                <w:sz w:val="26"/>
                <w:szCs w:val="26"/>
                <w:lang w:val="vi-VN"/>
              </w:rPr>
              <w:t>Số lượng lao động Việt Nam đi làm việc ở nước ngoài qua các năm (2013 – 2022)</w:t>
            </w:r>
          </w:p>
        </w:tc>
        <w:tc>
          <w:tcPr>
            <w:tcW w:w="1015" w:type="dxa"/>
          </w:tcPr>
          <w:p w:rsidR="007A2F31" w:rsidRPr="00126058" w:rsidRDefault="007A2F31" w:rsidP="00126058">
            <w:pPr>
              <w:pStyle w:val="ListParagraph"/>
              <w:tabs>
                <w:tab w:val="left" w:pos="851"/>
              </w:tabs>
              <w:adjustRightInd w:val="0"/>
              <w:snapToGrid w:val="0"/>
              <w:spacing w:before="120"/>
              <w:ind w:left="0"/>
              <w:contextualSpacing w:val="0"/>
              <w:jc w:val="center"/>
              <w:outlineLvl w:val="0"/>
              <w:rPr>
                <w:color w:val="000000" w:themeColor="text1"/>
                <w:sz w:val="26"/>
                <w:szCs w:val="26"/>
                <w:lang w:val="vi-VN"/>
              </w:rPr>
            </w:pPr>
            <w:r w:rsidRPr="00126058">
              <w:rPr>
                <w:color w:val="000000" w:themeColor="text1"/>
                <w:sz w:val="26"/>
                <w:szCs w:val="26"/>
                <w:lang w:val="vi-VN"/>
              </w:rPr>
              <w:t xml:space="preserve"> </w:t>
            </w:r>
            <w:r w:rsidR="00105C35">
              <w:rPr>
                <w:color w:val="000000" w:themeColor="text1"/>
                <w:sz w:val="26"/>
                <w:szCs w:val="26"/>
                <w:lang w:val="vi-VN"/>
              </w:rPr>
              <w:t>88</w:t>
            </w:r>
          </w:p>
        </w:tc>
      </w:tr>
      <w:tr w:rsidR="00105C35" w:rsidRPr="00126058" w:rsidTr="00105C35">
        <w:tc>
          <w:tcPr>
            <w:tcW w:w="551" w:type="dxa"/>
          </w:tcPr>
          <w:p w:rsidR="00105C35" w:rsidRPr="00126058" w:rsidRDefault="00105C35" w:rsidP="007A2F31">
            <w:pPr>
              <w:pStyle w:val="ListParagraph"/>
              <w:numPr>
                <w:ilvl w:val="0"/>
                <w:numId w:val="43"/>
              </w:numPr>
              <w:tabs>
                <w:tab w:val="left" w:pos="851"/>
              </w:tabs>
              <w:adjustRightInd w:val="0"/>
              <w:snapToGrid w:val="0"/>
              <w:spacing w:before="120"/>
              <w:contextualSpacing w:val="0"/>
              <w:outlineLvl w:val="0"/>
              <w:rPr>
                <w:color w:val="000000" w:themeColor="text1"/>
                <w:sz w:val="26"/>
                <w:szCs w:val="26"/>
                <w:lang w:val="vi-VN"/>
              </w:rPr>
            </w:pPr>
          </w:p>
        </w:tc>
        <w:tc>
          <w:tcPr>
            <w:tcW w:w="6492" w:type="dxa"/>
          </w:tcPr>
          <w:p w:rsidR="00105C35" w:rsidRPr="00126058" w:rsidRDefault="00105C35" w:rsidP="00126058">
            <w:pPr>
              <w:pStyle w:val="ListParagraph"/>
              <w:tabs>
                <w:tab w:val="left" w:pos="851"/>
              </w:tabs>
              <w:adjustRightInd w:val="0"/>
              <w:snapToGrid w:val="0"/>
              <w:spacing w:before="120"/>
              <w:ind w:left="0"/>
              <w:contextualSpacing w:val="0"/>
              <w:jc w:val="both"/>
              <w:outlineLvl w:val="0"/>
              <w:rPr>
                <w:color w:val="000000" w:themeColor="text1"/>
                <w:sz w:val="26"/>
                <w:szCs w:val="26"/>
                <w:lang w:val="vi-VN"/>
              </w:rPr>
            </w:pPr>
            <w:r w:rsidRPr="00126058">
              <w:rPr>
                <w:color w:val="000000" w:themeColor="text1"/>
                <w:sz w:val="26"/>
                <w:szCs w:val="26"/>
                <w:lang w:val="vi-VN"/>
              </w:rPr>
              <w:t xml:space="preserve">Bảng </w:t>
            </w:r>
            <w:r>
              <w:rPr>
                <w:color w:val="000000" w:themeColor="text1"/>
                <w:sz w:val="26"/>
                <w:szCs w:val="26"/>
                <w:lang w:val="vi-VN"/>
              </w:rPr>
              <w:t>2.1.1 (2)</w:t>
            </w:r>
            <w:r w:rsidRPr="00126058">
              <w:rPr>
                <w:color w:val="000000" w:themeColor="text1"/>
                <w:sz w:val="26"/>
                <w:szCs w:val="26"/>
                <w:lang w:val="vi-VN"/>
              </w:rPr>
              <w:t>: Số liệu người lao động Việt Nam đi làm việc ở nước ngoài theo hợp đồng ở các thị trường lớn trong các năm từ 2007 đến 2023</w:t>
            </w:r>
          </w:p>
        </w:tc>
        <w:tc>
          <w:tcPr>
            <w:tcW w:w="1015" w:type="dxa"/>
          </w:tcPr>
          <w:p w:rsidR="00105C35" w:rsidRPr="00126058" w:rsidRDefault="00105C35" w:rsidP="00126058">
            <w:pPr>
              <w:pStyle w:val="ListParagraph"/>
              <w:tabs>
                <w:tab w:val="left" w:pos="851"/>
              </w:tabs>
              <w:adjustRightInd w:val="0"/>
              <w:snapToGrid w:val="0"/>
              <w:spacing w:before="120"/>
              <w:ind w:left="0"/>
              <w:contextualSpacing w:val="0"/>
              <w:jc w:val="center"/>
              <w:outlineLvl w:val="0"/>
              <w:rPr>
                <w:color w:val="000000" w:themeColor="text1"/>
                <w:sz w:val="26"/>
                <w:szCs w:val="26"/>
                <w:lang w:val="vi-VN"/>
              </w:rPr>
            </w:pPr>
            <w:r>
              <w:rPr>
                <w:color w:val="000000" w:themeColor="text1"/>
                <w:sz w:val="26"/>
                <w:szCs w:val="26"/>
                <w:lang w:val="vi-VN"/>
              </w:rPr>
              <w:t>88</w:t>
            </w:r>
          </w:p>
        </w:tc>
      </w:tr>
      <w:tr w:rsidR="00105C35" w:rsidRPr="00126058" w:rsidTr="00105C35">
        <w:tc>
          <w:tcPr>
            <w:tcW w:w="551" w:type="dxa"/>
          </w:tcPr>
          <w:p w:rsidR="00105C35" w:rsidRPr="00126058" w:rsidRDefault="00105C35" w:rsidP="007A2F31">
            <w:pPr>
              <w:pStyle w:val="ListParagraph"/>
              <w:numPr>
                <w:ilvl w:val="0"/>
                <w:numId w:val="43"/>
              </w:numPr>
              <w:tabs>
                <w:tab w:val="left" w:pos="851"/>
              </w:tabs>
              <w:adjustRightInd w:val="0"/>
              <w:snapToGrid w:val="0"/>
              <w:spacing w:before="120"/>
              <w:contextualSpacing w:val="0"/>
              <w:outlineLvl w:val="0"/>
              <w:rPr>
                <w:color w:val="000000" w:themeColor="text1"/>
                <w:sz w:val="26"/>
                <w:szCs w:val="26"/>
                <w:lang w:val="vi-VN"/>
              </w:rPr>
            </w:pPr>
          </w:p>
        </w:tc>
        <w:tc>
          <w:tcPr>
            <w:tcW w:w="6492" w:type="dxa"/>
          </w:tcPr>
          <w:p w:rsidR="00105C35" w:rsidRPr="003B664E" w:rsidRDefault="00105C35" w:rsidP="00126058">
            <w:pPr>
              <w:pStyle w:val="ListParagraph"/>
              <w:tabs>
                <w:tab w:val="left" w:pos="851"/>
              </w:tabs>
              <w:adjustRightInd w:val="0"/>
              <w:snapToGrid w:val="0"/>
              <w:spacing w:before="120"/>
              <w:ind w:left="0"/>
              <w:contextualSpacing w:val="0"/>
              <w:jc w:val="both"/>
              <w:outlineLvl w:val="0"/>
              <w:rPr>
                <w:color w:val="000000" w:themeColor="text1"/>
                <w:sz w:val="26"/>
                <w:szCs w:val="26"/>
                <w:lang w:val="vi-VN"/>
              </w:rPr>
            </w:pPr>
            <w:r w:rsidRPr="003B664E">
              <w:rPr>
                <w:color w:val="000000" w:themeColor="text1"/>
                <w:sz w:val="26"/>
                <w:szCs w:val="26"/>
                <w:lang w:val="vi-VN"/>
              </w:rPr>
              <w:t>Bảng 2.1.1 (3): Số lượng người lao động nước ngoài làm việc tại Việt Nam (2010 - 2023)</w:t>
            </w:r>
          </w:p>
        </w:tc>
        <w:tc>
          <w:tcPr>
            <w:tcW w:w="1015" w:type="dxa"/>
          </w:tcPr>
          <w:p w:rsidR="00105C35" w:rsidRDefault="00105C35" w:rsidP="00126058">
            <w:pPr>
              <w:pStyle w:val="ListParagraph"/>
              <w:tabs>
                <w:tab w:val="left" w:pos="851"/>
              </w:tabs>
              <w:adjustRightInd w:val="0"/>
              <w:snapToGrid w:val="0"/>
              <w:spacing w:before="120"/>
              <w:ind w:left="0"/>
              <w:contextualSpacing w:val="0"/>
              <w:jc w:val="center"/>
              <w:outlineLvl w:val="0"/>
              <w:rPr>
                <w:color w:val="000000" w:themeColor="text1"/>
                <w:sz w:val="26"/>
                <w:szCs w:val="26"/>
                <w:lang w:val="vi-VN"/>
              </w:rPr>
            </w:pPr>
            <w:r>
              <w:rPr>
                <w:color w:val="000000" w:themeColor="text1"/>
                <w:sz w:val="26"/>
                <w:szCs w:val="26"/>
                <w:lang w:val="vi-VN"/>
              </w:rPr>
              <w:t>90</w:t>
            </w:r>
          </w:p>
        </w:tc>
      </w:tr>
      <w:tr w:rsidR="00105C35" w:rsidRPr="00126058" w:rsidTr="00105C35">
        <w:tc>
          <w:tcPr>
            <w:tcW w:w="551" w:type="dxa"/>
          </w:tcPr>
          <w:p w:rsidR="00105C35" w:rsidRPr="00126058" w:rsidRDefault="00105C35" w:rsidP="007A2F31">
            <w:pPr>
              <w:pStyle w:val="ListParagraph"/>
              <w:numPr>
                <w:ilvl w:val="0"/>
                <w:numId w:val="43"/>
              </w:numPr>
              <w:tabs>
                <w:tab w:val="left" w:pos="851"/>
              </w:tabs>
              <w:adjustRightInd w:val="0"/>
              <w:snapToGrid w:val="0"/>
              <w:spacing w:before="120"/>
              <w:contextualSpacing w:val="0"/>
              <w:outlineLvl w:val="0"/>
              <w:rPr>
                <w:color w:val="000000" w:themeColor="text1"/>
                <w:sz w:val="26"/>
                <w:szCs w:val="26"/>
                <w:lang w:val="vi-VN"/>
              </w:rPr>
            </w:pPr>
          </w:p>
        </w:tc>
        <w:tc>
          <w:tcPr>
            <w:tcW w:w="6492" w:type="dxa"/>
          </w:tcPr>
          <w:p w:rsidR="00105C35" w:rsidRPr="003B664E" w:rsidRDefault="00105C35" w:rsidP="00126058">
            <w:pPr>
              <w:pStyle w:val="ListParagraph"/>
              <w:tabs>
                <w:tab w:val="left" w:pos="851"/>
              </w:tabs>
              <w:adjustRightInd w:val="0"/>
              <w:snapToGrid w:val="0"/>
              <w:spacing w:before="120"/>
              <w:ind w:left="0"/>
              <w:contextualSpacing w:val="0"/>
              <w:jc w:val="both"/>
              <w:outlineLvl w:val="0"/>
              <w:rPr>
                <w:color w:val="000000" w:themeColor="text1"/>
                <w:sz w:val="26"/>
                <w:szCs w:val="26"/>
                <w:lang w:val="vi-VN"/>
              </w:rPr>
            </w:pPr>
            <w:r w:rsidRPr="003B664E">
              <w:rPr>
                <w:color w:val="000000" w:themeColor="text1"/>
                <w:sz w:val="26"/>
                <w:szCs w:val="26"/>
                <w:lang w:val="vi-VN"/>
              </w:rPr>
              <w:t xml:space="preserve">Bảng 2.1.2 (1): Sơ đồ </w:t>
            </w:r>
            <w:r w:rsidRPr="003B664E">
              <w:rPr>
                <w:bCs/>
                <w:iCs/>
                <w:color w:val="000000" w:themeColor="text1"/>
                <w:sz w:val="26"/>
                <w:szCs w:val="26"/>
                <w:lang w:val="vi-VN"/>
              </w:rPr>
              <w:t>minh họa cấu trúc các văn bản pháp luật hiện hành liên quan đến bảo vệ quyền NLĐ đi làm việc ở nước ngoài</w:t>
            </w:r>
          </w:p>
        </w:tc>
        <w:tc>
          <w:tcPr>
            <w:tcW w:w="1015" w:type="dxa"/>
          </w:tcPr>
          <w:p w:rsidR="00105C35" w:rsidRDefault="00105C35" w:rsidP="00126058">
            <w:pPr>
              <w:pStyle w:val="ListParagraph"/>
              <w:tabs>
                <w:tab w:val="left" w:pos="851"/>
              </w:tabs>
              <w:adjustRightInd w:val="0"/>
              <w:snapToGrid w:val="0"/>
              <w:spacing w:before="120"/>
              <w:ind w:left="0"/>
              <w:contextualSpacing w:val="0"/>
              <w:jc w:val="center"/>
              <w:outlineLvl w:val="0"/>
              <w:rPr>
                <w:color w:val="000000" w:themeColor="text1"/>
                <w:sz w:val="26"/>
                <w:szCs w:val="26"/>
                <w:lang w:val="vi-VN"/>
              </w:rPr>
            </w:pPr>
            <w:r>
              <w:rPr>
                <w:color w:val="000000" w:themeColor="text1"/>
                <w:sz w:val="26"/>
                <w:szCs w:val="26"/>
                <w:lang w:val="vi-VN"/>
              </w:rPr>
              <w:t>97</w:t>
            </w:r>
          </w:p>
        </w:tc>
      </w:tr>
      <w:tr w:rsidR="00105C35" w:rsidRPr="00126058" w:rsidTr="00105C35">
        <w:tc>
          <w:tcPr>
            <w:tcW w:w="551" w:type="dxa"/>
          </w:tcPr>
          <w:p w:rsidR="00105C35" w:rsidRPr="00126058" w:rsidRDefault="00105C35" w:rsidP="007A2F31">
            <w:pPr>
              <w:pStyle w:val="ListParagraph"/>
              <w:numPr>
                <w:ilvl w:val="0"/>
                <w:numId w:val="43"/>
              </w:numPr>
              <w:tabs>
                <w:tab w:val="left" w:pos="851"/>
              </w:tabs>
              <w:adjustRightInd w:val="0"/>
              <w:snapToGrid w:val="0"/>
              <w:spacing w:before="120"/>
              <w:contextualSpacing w:val="0"/>
              <w:outlineLvl w:val="0"/>
              <w:rPr>
                <w:color w:val="000000" w:themeColor="text1"/>
                <w:sz w:val="26"/>
                <w:szCs w:val="26"/>
                <w:lang w:val="vi-VN"/>
              </w:rPr>
            </w:pPr>
          </w:p>
        </w:tc>
        <w:tc>
          <w:tcPr>
            <w:tcW w:w="6492" w:type="dxa"/>
          </w:tcPr>
          <w:p w:rsidR="00105C35" w:rsidRPr="003B664E" w:rsidRDefault="00105C35" w:rsidP="00126058">
            <w:pPr>
              <w:pStyle w:val="ListParagraph"/>
              <w:tabs>
                <w:tab w:val="left" w:pos="851"/>
              </w:tabs>
              <w:adjustRightInd w:val="0"/>
              <w:snapToGrid w:val="0"/>
              <w:spacing w:before="120"/>
              <w:ind w:left="0"/>
              <w:contextualSpacing w:val="0"/>
              <w:jc w:val="both"/>
              <w:outlineLvl w:val="0"/>
              <w:rPr>
                <w:color w:val="000000" w:themeColor="text1"/>
                <w:sz w:val="26"/>
                <w:szCs w:val="26"/>
                <w:lang w:val="vi-VN"/>
              </w:rPr>
            </w:pPr>
            <w:r w:rsidRPr="003B664E">
              <w:rPr>
                <w:color w:val="000000" w:themeColor="text1"/>
                <w:sz w:val="26"/>
                <w:szCs w:val="26"/>
                <w:lang w:val="vi-VN"/>
              </w:rPr>
              <w:t xml:space="preserve">Bảng 2.1.2 (2): Sơ đồ </w:t>
            </w:r>
            <w:r w:rsidRPr="003B664E">
              <w:rPr>
                <w:bCs/>
                <w:iCs/>
                <w:color w:val="000000" w:themeColor="text1"/>
                <w:sz w:val="26"/>
                <w:szCs w:val="26"/>
                <w:lang w:val="vi-VN"/>
              </w:rPr>
              <w:t>minh họa cấu trúc các văn bản pháp luật hiện hành liên quan đến bảo đảm quyền NLĐNN làm việc ở Việt Nam</w:t>
            </w:r>
          </w:p>
        </w:tc>
        <w:tc>
          <w:tcPr>
            <w:tcW w:w="1015" w:type="dxa"/>
          </w:tcPr>
          <w:p w:rsidR="00105C35" w:rsidRDefault="00105C35" w:rsidP="00126058">
            <w:pPr>
              <w:pStyle w:val="ListParagraph"/>
              <w:tabs>
                <w:tab w:val="left" w:pos="851"/>
              </w:tabs>
              <w:adjustRightInd w:val="0"/>
              <w:snapToGrid w:val="0"/>
              <w:spacing w:before="120"/>
              <w:ind w:left="0"/>
              <w:contextualSpacing w:val="0"/>
              <w:jc w:val="center"/>
              <w:outlineLvl w:val="0"/>
              <w:rPr>
                <w:color w:val="000000" w:themeColor="text1"/>
                <w:sz w:val="26"/>
                <w:szCs w:val="26"/>
                <w:lang w:val="vi-VN"/>
              </w:rPr>
            </w:pPr>
            <w:r>
              <w:rPr>
                <w:color w:val="000000" w:themeColor="text1"/>
                <w:sz w:val="26"/>
                <w:szCs w:val="26"/>
                <w:lang w:val="vi-VN"/>
              </w:rPr>
              <w:t>101</w:t>
            </w:r>
          </w:p>
        </w:tc>
      </w:tr>
      <w:tr w:rsidR="007A2F31" w:rsidRPr="00126058" w:rsidTr="00105C35">
        <w:tc>
          <w:tcPr>
            <w:tcW w:w="551" w:type="dxa"/>
          </w:tcPr>
          <w:p w:rsidR="007A2F31" w:rsidRPr="00126058" w:rsidRDefault="007A2F31" w:rsidP="007A2F31">
            <w:pPr>
              <w:pStyle w:val="ListParagraph"/>
              <w:numPr>
                <w:ilvl w:val="0"/>
                <w:numId w:val="43"/>
              </w:numPr>
              <w:tabs>
                <w:tab w:val="left" w:pos="851"/>
              </w:tabs>
              <w:adjustRightInd w:val="0"/>
              <w:snapToGrid w:val="0"/>
              <w:spacing w:before="120"/>
              <w:contextualSpacing w:val="0"/>
              <w:outlineLvl w:val="0"/>
              <w:rPr>
                <w:color w:val="000000" w:themeColor="text1"/>
                <w:sz w:val="26"/>
                <w:szCs w:val="26"/>
                <w:lang w:val="vi-VN"/>
              </w:rPr>
            </w:pPr>
            <w:bookmarkStart w:id="16" w:name="_Toc202449498"/>
            <w:bookmarkStart w:id="17" w:name="_Toc202450213"/>
            <w:bookmarkEnd w:id="16"/>
            <w:bookmarkEnd w:id="17"/>
          </w:p>
        </w:tc>
        <w:tc>
          <w:tcPr>
            <w:tcW w:w="6492" w:type="dxa"/>
          </w:tcPr>
          <w:p w:rsidR="007A2F31" w:rsidRPr="003B664E" w:rsidRDefault="007A2F31" w:rsidP="00126058">
            <w:pPr>
              <w:pStyle w:val="ListParagraph"/>
              <w:tabs>
                <w:tab w:val="left" w:pos="851"/>
              </w:tabs>
              <w:adjustRightInd w:val="0"/>
              <w:snapToGrid w:val="0"/>
              <w:spacing w:before="120"/>
              <w:ind w:left="0"/>
              <w:contextualSpacing w:val="0"/>
              <w:jc w:val="both"/>
              <w:outlineLvl w:val="0"/>
              <w:rPr>
                <w:color w:val="000000" w:themeColor="text1"/>
                <w:sz w:val="26"/>
                <w:szCs w:val="26"/>
                <w:lang w:val="vi-VN"/>
              </w:rPr>
            </w:pPr>
            <w:bookmarkStart w:id="18" w:name="_Toc202449499"/>
            <w:bookmarkStart w:id="19" w:name="_Toc202450214"/>
            <w:r w:rsidRPr="003B664E">
              <w:rPr>
                <w:color w:val="000000" w:themeColor="text1"/>
                <w:sz w:val="26"/>
                <w:szCs w:val="26"/>
                <w:lang w:val="vi-VN"/>
              </w:rPr>
              <w:t>Bảng 2.1.3</w:t>
            </w:r>
            <w:r w:rsidR="000532FC" w:rsidRPr="003B664E">
              <w:rPr>
                <w:color w:val="000000" w:themeColor="text1"/>
                <w:sz w:val="26"/>
                <w:szCs w:val="26"/>
                <w:lang w:val="vi-VN"/>
              </w:rPr>
              <w:t xml:space="preserve"> </w:t>
            </w:r>
            <w:r w:rsidRPr="003B664E">
              <w:rPr>
                <w:color w:val="000000" w:themeColor="text1"/>
                <w:sz w:val="26"/>
                <w:szCs w:val="26"/>
                <w:lang w:val="vi-VN"/>
              </w:rPr>
              <w:t>(1): So sánh các quyền của người lao động Việt Nam đi làm việc ở nước ngoài theo pháp luật Việt Nam và theo ICMW</w:t>
            </w:r>
            <w:bookmarkEnd w:id="18"/>
            <w:bookmarkEnd w:id="19"/>
          </w:p>
        </w:tc>
        <w:tc>
          <w:tcPr>
            <w:tcW w:w="1015" w:type="dxa"/>
          </w:tcPr>
          <w:p w:rsidR="007A2F31" w:rsidRPr="00126058" w:rsidRDefault="007A2F31" w:rsidP="00126058">
            <w:pPr>
              <w:pStyle w:val="ListParagraph"/>
              <w:tabs>
                <w:tab w:val="left" w:pos="851"/>
              </w:tabs>
              <w:adjustRightInd w:val="0"/>
              <w:snapToGrid w:val="0"/>
              <w:spacing w:before="120"/>
              <w:ind w:left="0"/>
              <w:contextualSpacing w:val="0"/>
              <w:jc w:val="center"/>
              <w:outlineLvl w:val="0"/>
              <w:rPr>
                <w:color w:val="000000" w:themeColor="text1"/>
                <w:sz w:val="26"/>
                <w:szCs w:val="26"/>
                <w:lang w:val="vi-VN"/>
              </w:rPr>
            </w:pPr>
            <w:r w:rsidRPr="00126058">
              <w:rPr>
                <w:color w:val="000000" w:themeColor="text1"/>
                <w:sz w:val="26"/>
                <w:szCs w:val="26"/>
                <w:lang w:val="vi-VN"/>
              </w:rPr>
              <w:t xml:space="preserve"> </w:t>
            </w:r>
            <w:r w:rsidR="00105C35">
              <w:rPr>
                <w:color w:val="000000" w:themeColor="text1"/>
                <w:sz w:val="26"/>
                <w:szCs w:val="26"/>
                <w:lang w:val="vi-VN"/>
              </w:rPr>
              <w:t>102</w:t>
            </w:r>
          </w:p>
        </w:tc>
      </w:tr>
      <w:tr w:rsidR="007A2F31" w:rsidRPr="00126058" w:rsidTr="00105C35">
        <w:tc>
          <w:tcPr>
            <w:tcW w:w="551" w:type="dxa"/>
          </w:tcPr>
          <w:p w:rsidR="007A2F31" w:rsidRPr="00126058" w:rsidRDefault="007A2F31" w:rsidP="007A2F31">
            <w:pPr>
              <w:pStyle w:val="ListParagraph"/>
              <w:numPr>
                <w:ilvl w:val="0"/>
                <w:numId w:val="43"/>
              </w:numPr>
              <w:tabs>
                <w:tab w:val="left" w:pos="851"/>
              </w:tabs>
              <w:adjustRightInd w:val="0"/>
              <w:snapToGrid w:val="0"/>
              <w:spacing w:before="120"/>
              <w:contextualSpacing w:val="0"/>
              <w:outlineLvl w:val="0"/>
              <w:rPr>
                <w:color w:val="000000" w:themeColor="text1"/>
                <w:sz w:val="26"/>
                <w:szCs w:val="26"/>
                <w:lang w:val="vi-VN"/>
              </w:rPr>
            </w:pPr>
            <w:bookmarkStart w:id="20" w:name="_Toc202449500"/>
            <w:bookmarkStart w:id="21" w:name="_Toc202450215"/>
            <w:bookmarkEnd w:id="20"/>
            <w:bookmarkEnd w:id="21"/>
          </w:p>
        </w:tc>
        <w:tc>
          <w:tcPr>
            <w:tcW w:w="6492" w:type="dxa"/>
          </w:tcPr>
          <w:p w:rsidR="007A2F31" w:rsidRPr="003B664E" w:rsidRDefault="007A2F31" w:rsidP="00126058">
            <w:pPr>
              <w:pStyle w:val="ListParagraph"/>
              <w:tabs>
                <w:tab w:val="left" w:pos="851"/>
              </w:tabs>
              <w:adjustRightInd w:val="0"/>
              <w:snapToGrid w:val="0"/>
              <w:spacing w:before="120"/>
              <w:ind w:left="0"/>
              <w:contextualSpacing w:val="0"/>
              <w:jc w:val="both"/>
              <w:outlineLvl w:val="0"/>
              <w:rPr>
                <w:color w:val="000000" w:themeColor="text1"/>
                <w:sz w:val="26"/>
                <w:szCs w:val="26"/>
                <w:lang w:val="vi-VN"/>
              </w:rPr>
            </w:pPr>
            <w:bookmarkStart w:id="22" w:name="_Toc202449501"/>
            <w:bookmarkStart w:id="23" w:name="_Toc202450216"/>
            <w:r w:rsidRPr="003B664E">
              <w:rPr>
                <w:color w:val="000000" w:themeColor="text1"/>
                <w:sz w:val="26"/>
                <w:szCs w:val="26"/>
                <w:lang w:val="vi-VN"/>
              </w:rPr>
              <w:t>Bảng 2.1.3</w:t>
            </w:r>
            <w:r w:rsidR="000532FC" w:rsidRPr="003B664E">
              <w:rPr>
                <w:color w:val="000000" w:themeColor="text1"/>
                <w:sz w:val="26"/>
                <w:szCs w:val="26"/>
                <w:lang w:val="vi-VN"/>
              </w:rPr>
              <w:t xml:space="preserve"> </w:t>
            </w:r>
            <w:r w:rsidRPr="003B664E">
              <w:rPr>
                <w:color w:val="000000" w:themeColor="text1"/>
                <w:sz w:val="26"/>
                <w:szCs w:val="26"/>
                <w:lang w:val="vi-VN"/>
              </w:rPr>
              <w:t>(2): So sánh các chủ thể có trách nhiệm bảo đảm quyền của người lao động Việt Nam đi làm việc ở nước ngoài theo hợp đồng trong pháp luật Việt Nam hiện hành và theo ICMW</w:t>
            </w:r>
            <w:bookmarkEnd w:id="22"/>
            <w:bookmarkEnd w:id="23"/>
          </w:p>
        </w:tc>
        <w:tc>
          <w:tcPr>
            <w:tcW w:w="1015" w:type="dxa"/>
          </w:tcPr>
          <w:p w:rsidR="007A2F31" w:rsidRPr="00126058" w:rsidRDefault="00105C35" w:rsidP="00126058">
            <w:pPr>
              <w:pStyle w:val="ListParagraph"/>
              <w:tabs>
                <w:tab w:val="left" w:pos="851"/>
              </w:tabs>
              <w:adjustRightInd w:val="0"/>
              <w:snapToGrid w:val="0"/>
              <w:spacing w:before="120"/>
              <w:ind w:left="0"/>
              <w:contextualSpacing w:val="0"/>
              <w:jc w:val="center"/>
              <w:outlineLvl w:val="0"/>
              <w:rPr>
                <w:color w:val="000000" w:themeColor="text1"/>
                <w:sz w:val="26"/>
                <w:szCs w:val="26"/>
                <w:lang w:val="vi-VN"/>
              </w:rPr>
            </w:pPr>
            <w:r>
              <w:rPr>
                <w:color w:val="000000" w:themeColor="text1"/>
                <w:sz w:val="26"/>
                <w:szCs w:val="26"/>
                <w:lang w:val="vi-VN"/>
              </w:rPr>
              <w:t>104</w:t>
            </w:r>
            <w:r w:rsidR="007A2F31" w:rsidRPr="00126058">
              <w:rPr>
                <w:color w:val="000000" w:themeColor="text1"/>
                <w:sz w:val="26"/>
                <w:szCs w:val="26"/>
                <w:lang w:val="vi-VN"/>
              </w:rPr>
              <w:t xml:space="preserve"> </w:t>
            </w:r>
          </w:p>
        </w:tc>
      </w:tr>
      <w:tr w:rsidR="007A2F31" w:rsidRPr="00126058" w:rsidTr="00105C35">
        <w:tc>
          <w:tcPr>
            <w:tcW w:w="551" w:type="dxa"/>
          </w:tcPr>
          <w:p w:rsidR="007A2F31" w:rsidRPr="00126058" w:rsidRDefault="007A2F31" w:rsidP="007A2F31">
            <w:pPr>
              <w:pStyle w:val="ListParagraph"/>
              <w:numPr>
                <w:ilvl w:val="0"/>
                <w:numId w:val="43"/>
              </w:numPr>
              <w:tabs>
                <w:tab w:val="left" w:pos="851"/>
              </w:tabs>
              <w:adjustRightInd w:val="0"/>
              <w:snapToGrid w:val="0"/>
              <w:spacing w:before="120"/>
              <w:contextualSpacing w:val="0"/>
              <w:outlineLvl w:val="0"/>
              <w:rPr>
                <w:color w:val="000000" w:themeColor="text1"/>
                <w:sz w:val="26"/>
                <w:szCs w:val="26"/>
                <w:lang w:val="vi-VN"/>
              </w:rPr>
            </w:pPr>
            <w:bookmarkStart w:id="24" w:name="_Toc202449502"/>
            <w:bookmarkStart w:id="25" w:name="_Toc202450217"/>
            <w:bookmarkEnd w:id="24"/>
            <w:bookmarkEnd w:id="25"/>
          </w:p>
        </w:tc>
        <w:tc>
          <w:tcPr>
            <w:tcW w:w="6492" w:type="dxa"/>
          </w:tcPr>
          <w:p w:rsidR="007A2F31" w:rsidRPr="003B664E" w:rsidRDefault="007A2F31" w:rsidP="00126058">
            <w:pPr>
              <w:pStyle w:val="ListParagraph"/>
              <w:tabs>
                <w:tab w:val="left" w:pos="851"/>
              </w:tabs>
              <w:adjustRightInd w:val="0"/>
              <w:snapToGrid w:val="0"/>
              <w:spacing w:before="120"/>
              <w:ind w:left="0"/>
              <w:contextualSpacing w:val="0"/>
              <w:jc w:val="both"/>
              <w:outlineLvl w:val="0"/>
              <w:rPr>
                <w:color w:val="000000" w:themeColor="text1"/>
                <w:sz w:val="26"/>
                <w:szCs w:val="26"/>
                <w:lang w:val="vi-VN"/>
              </w:rPr>
            </w:pPr>
            <w:bookmarkStart w:id="26" w:name="_Toc202449503"/>
            <w:bookmarkStart w:id="27" w:name="_Toc202450218"/>
            <w:r w:rsidRPr="003B664E">
              <w:rPr>
                <w:color w:val="000000" w:themeColor="text1"/>
                <w:sz w:val="26"/>
                <w:szCs w:val="26"/>
                <w:lang w:val="vi-VN"/>
              </w:rPr>
              <w:t>Bảng 2.1.3</w:t>
            </w:r>
            <w:r w:rsidR="000532FC" w:rsidRPr="003B664E">
              <w:rPr>
                <w:color w:val="000000" w:themeColor="text1"/>
                <w:sz w:val="26"/>
                <w:szCs w:val="26"/>
                <w:lang w:val="vi-VN"/>
              </w:rPr>
              <w:t xml:space="preserve"> </w:t>
            </w:r>
            <w:r w:rsidRPr="003B664E">
              <w:rPr>
                <w:color w:val="000000" w:themeColor="text1"/>
                <w:sz w:val="26"/>
                <w:szCs w:val="26"/>
                <w:lang w:val="vi-VN"/>
              </w:rPr>
              <w:t>(</w:t>
            </w:r>
            <w:r w:rsidR="000532FC" w:rsidRPr="003B664E">
              <w:rPr>
                <w:color w:val="000000" w:themeColor="text1"/>
                <w:sz w:val="26"/>
                <w:szCs w:val="26"/>
                <w:lang w:val="vi-VN"/>
              </w:rPr>
              <w:t>3</w:t>
            </w:r>
            <w:r w:rsidRPr="003B664E">
              <w:rPr>
                <w:color w:val="000000" w:themeColor="text1"/>
                <w:sz w:val="26"/>
                <w:szCs w:val="26"/>
                <w:lang w:val="vi-VN"/>
              </w:rPr>
              <w:t>): Một số thỏa thuận về hợp tác lao động ký kết gần đây giữa Việt Nam và các đối tác quốc tế</w:t>
            </w:r>
            <w:bookmarkEnd w:id="26"/>
            <w:bookmarkEnd w:id="27"/>
          </w:p>
        </w:tc>
        <w:tc>
          <w:tcPr>
            <w:tcW w:w="1015" w:type="dxa"/>
          </w:tcPr>
          <w:p w:rsidR="007A2F31" w:rsidRPr="00126058" w:rsidRDefault="00105C35" w:rsidP="00126058">
            <w:pPr>
              <w:pStyle w:val="ListParagraph"/>
              <w:tabs>
                <w:tab w:val="left" w:pos="851"/>
              </w:tabs>
              <w:adjustRightInd w:val="0"/>
              <w:snapToGrid w:val="0"/>
              <w:spacing w:before="120"/>
              <w:ind w:left="0"/>
              <w:contextualSpacing w:val="0"/>
              <w:jc w:val="center"/>
              <w:outlineLvl w:val="0"/>
              <w:rPr>
                <w:color w:val="000000" w:themeColor="text1"/>
                <w:sz w:val="26"/>
                <w:szCs w:val="26"/>
                <w:lang w:val="vi-VN"/>
              </w:rPr>
            </w:pPr>
            <w:r>
              <w:rPr>
                <w:color w:val="000000" w:themeColor="text1"/>
                <w:sz w:val="26"/>
                <w:szCs w:val="26"/>
                <w:lang w:val="vi-VN"/>
              </w:rPr>
              <w:t>107</w:t>
            </w:r>
            <w:r w:rsidR="007A2F31" w:rsidRPr="00126058">
              <w:rPr>
                <w:color w:val="000000" w:themeColor="text1"/>
                <w:sz w:val="26"/>
                <w:szCs w:val="26"/>
                <w:lang w:val="vi-VN"/>
              </w:rPr>
              <w:t xml:space="preserve"> </w:t>
            </w:r>
          </w:p>
        </w:tc>
      </w:tr>
      <w:tr w:rsidR="007A2F31" w:rsidRPr="00126058" w:rsidTr="00105C35">
        <w:tc>
          <w:tcPr>
            <w:tcW w:w="551" w:type="dxa"/>
          </w:tcPr>
          <w:p w:rsidR="007A2F31" w:rsidRPr="00126058" w:rsidRDefault="007A2F31" w:rsidP="007A2F31">
            <w:pPr>
              <w:pStyle w:val="ListParagraph"/>
              <w:numPr>
                <w:ilvl w:val="0"/>
                <w:numId w:val="43"/>
              </w:numPr>
              <w:tabs>
                <w:tab w:val="left" w:pos="851"/>
              </w:tabs>
              <w:adjustRightInd w:val="0"/>
              <w:snapToGrid w:val="0"/>
              <w:spacing w:before="120"/>
              <w:outlineLvl w:val="0"/>
              <w:rPr>
                <w:color w:val="000000" w:themeColor="text1"/>
                <w:sz w:val="26"/>
                <w:szCs w:val="26"/>
                <w:lang w:val="vi-VN"/>
              </w:rPr>
            </w:pPr>
            <w:bookmarkStart w:id="28" w:name="_Toc202449504"/>
            <w:bookmarkStart w:id="29" w:name="_Toc202450219"/>
            <w:bookmarkEnd w:id="28"/>
            <w:bookmarkEnd w:id="29"/>
          </w:p>
        </w:tc>
        <w:tc>
          <w:tcPr>
            <w:tcW w:w="6492" w:type="dxa"/>
          </w:tcPr>
          <w:p w:rsidR="007A2F31" w:rsidRPr="00126058" w:rsidRDefault="007A2F31" w:rsidP="00126058">
            <w:pPr>
              <w:pStyle w:val="ListParagraph"/>
              <w:tabs>
                <w:tab w:val="left" w:pos="851"/>
              </w:tabs>
              <w:adjustRightInd w:val="0"/>
              <w:snapToGrid w:val="0"/>
              <w:spacing w:before="120"/>
              <w:ind w:left="0"/>
              <w:contextualSpacing w:val="0"/>
              <w:jc w:val="both"/>
              <w:outlineLvl w:val="0"/>
              <w:rPr>
                <w:color w:val="000000" w:themeColor="text1"/>
                <w:sz w:val="26"/>
                <w:szCs w:val="26"/>
                <w:lang w:val="vi-VN"/>
              </w:rPr>
            </w:pPr>
            <w:bookmarkStart w:id="30" w:name="_Toc202449505"/>
            <w:bookmarkStart w:id="31" w:name="_Toc202450220"/>
            <w:r w:rsidRPr="00126058">
              <w:rPr>
                <w:color w:val="000000" w:themeColor="text1"/>
                <w:sz w:val="26"/>
                <w:szCs w:val="26"/>
                <w:lang w:val="vi-VN"/>
              </w:rPr>
              <w:t>Bảng 2.1.3</w:t>
            </w:r>
            <w:r w:rsidR="000532FC" w:rsidRPr="00126058">
              <w:rPr>
                <w:color w:val="000000" w:themeColor="text1"/>
                <w:sz w:val="26"/>
                <w:szCs w:val="26"/>
                <w:lang w:val="vi-VN"/>
              </w:rPr>
              <w:t xml:space="preserve"> </w:t>
            </w:r>
            <w:r w:rsidRPr="00126058">
              <w:rPr>
                <w:color w:val="000000" w:themeColor="text1"/>
                <w:sz w:val="26"/>
                <w:szCs w:val="26"/>
                <w:lang w:val="vi-VN"/>
              </w:rPr>
              <w:t>(</w:t>
            </w:r>
            <w:r w:rsidR="000532FC" w:rsidRPr="00126058">
              <w:rPr>
                <w:color w:val="000000" w:themeColor="text1"/>
                <w:sz w:val="26"/>
                <w:szCs w:val="26"/>
                <w:lang w:val="vi-VN"/>
              </w:rPr>
              <w:t>4</w:t>
            </w:r>
            <w:r w:rsidRPr="00126058">
              <w:rPr>
                <w:color w:val="000000" w:themeColor="text1"/>
                <w:sz w:val="26"/>
                <w:szCs w:val="26"/>
                <w:lang w:val="vi-VN"/>
              </w:rPr>
              <w:t>): So sánh các quyền của người lao động nước ngoài làm việc ở Việt Nam theo pháp luật Việt Nam và theo ICMW</w:t>
            </w:r>
            <w:bookmarkEnd w:id="30"/>
            <w:bookmarkEnd w:id="31"/>
          </w:p>
        </w:tc>
        <w:tc>
          <w:tcPr>
            <w:tcW w:w="1015" w:type="dxa"/>
          </w:tcPr>
          <w:p w:rsidR="007A2F31" w:rsidRPr="00126058" w:rsidRDefault="00105C35" w:rsidP="00105C35">
            <w:pPr>
              <w:pStyle w:val="ListParagraph"/>
              <w:tabs>
                <w:tab w:val="left" w:pos="851"/>
              </w:tabs>
              <w:adjustRightInd w:val="0"/>
              <w:snapToGrid w:val="0"/>
              <w:spacing w:before="120"/>
              <w:ind w:left="0"/>
              <w:contextualSpacing w:val="0"/>
              <w:jc w:val="center"/>
              <w:outlineLvl w:val="0"/>
              <w:rPr>
                <w:color w:val="000000" w:themeColor="text1"/>
                <w:sz w:val="26"/>
                <w:szCs w:val="26"/>
                <w:lang w:val="vi-VN"/>
              </w:rPr>
            </w:pPr>
            <w:r>
              <w:rPr>
                <w:color w:val="000000" w:themeColor="text1"/>
                <w:sz w:val="26"/>
                <w:szCs w:val="26"/>
                <w:lang w:val="vi-VN"/>
              </w:rPr>
              <w:t>118</w:t>
            </w:r>
          </w:p>
        </w:tc>
      </w:tr>
      <w:tr w:rsidR="007A2F31" w:rsidRPr="00126058" w:rsidTr="00105C35">
        <w:tc>
          <w:tcPr>
            <w:tcW w:w="551" w:type="dxa"/>
          </w:tcPr>
          <w:p w:rsidR="007A2F31" w:rsidRPr="00126058" w:rsidRDefault="007A2F31" w:rsidP="007A2F31">
            <w:pPr>
              <w:pStyle w:val="ListParagraph"/>
              <w:numPr>
                <w:ilvl w:val="0"/>
                <w:numId w:val="43"/>
              </w:numPr>
              <w:tabs>
                <w:tab w:val="left" w:pos="851"/>
              </w:tabs>
              <w:adjustRightInd w:val="0"/>
              <w:snapToGrid w:val="0"/>
              <w:spacing w:before="120"/>
              <w:outlineLvl w:val="0"/>
              <w:rPr>
                <w:color w:val="000000" w:themeColor="text1"/>
                <w:sz w:val="26"/>
                <w:szCs w:val="26"/>
                <w:lang w:val="vi-VN"/>
              </w:rPr>
            </w:pPr>
            <w:bookmarkStart w:id="32" w:name="_Toc202449506"/>
            <w:bookmarkStart w:id="33" w:name="_Toc202450221"/>
            <w:bookmarkEnd w:id="32"/>
            <w:bookmarkEnd w:id="33"/>
          </w:p>
        </w:tc>
        <w:tc>
          <w:tcPr>
            <w:tcW w:w="6492" w:type="dxa"/>
          </w:tcPr>
          <w:p w:rsidR="007A2F31" w:rsidRPr="00126058" w:rsidRDefault="007A2F31" w:rsidP="00126058">
            <w:pPr>
              <w:pStyle w:val="ListParagraph"/>
              <w:tabs>
                <w:tab w:val="left" w:pos="851"/>
              </w:tabs>
              <w:adjustRightInd w:val="0"/>
              <w:snapToGrid w:val="0"/>
              <w:spacing w:before="120"/>
              <w:ind w:left="0"/>
              <w:contextualSpacing w:val="0"/>
              <w:jc w:val="both"/>
              <w:outlineLvl w:val="0"/>
              <w:rPr>
                <w:color w:val="000000" w:themeColor="text1"/>
                <w:sz w:val="26"/>
                <w:szCs w:val="26"/>
                <w:lang w:val="vi-VN"/>
              </w:rPr>
            </w:pPr>
            <w:bookmarkStart w:id="34" w:name="_Toc202449507"/>
            <w:bookmarkStart w:id="35" w:name="_Toc202450222"/>
            <w:proofErr w:type="spellStart"/>
            <w:r w:rsidRPr="00126058">
              <w:rPr>
                <w:rStyle w:val="Strong"/>
                <w:b w:val="0"/>
                <w:bCs w:val="0"/>
                <w:sz w:val="26"/>
                <w:szCs w:val="26"/>
              </w:rPr>
              <w:t>Bảng</w:t>
            </w:r>
            <w:proofErr w:type="spellEnd"/>
            <w:r w:rsidRPr="00126058">
              <w:rPr>
                <w:rStyle w:val="Strong"/>
                <w:b w:val="0"/>
                <w:bCs w:val="0"/>
                <w:sz w:val="26"/>
                <w:szCs w:val="26"/>
                <w:lang w:val="vi-VN"/>
              </w:rPr>
              <w:t xml:space="preserve"> 2.1.3</w:t>
            </w:r>
            <w:r w:rsidR="000532FC" w:rsidRPr="00126058">
              <w:rPr>
                <w:rStyle w:val="Strong"/>
                <w:b w:val="0"/>
                <w:bCs w:val="0"/>
                <w:sz w:val="26"/>
                <w:szCs w:val="26"/>
                <w:lang w:val="vi-VN"/>
              </w:rPr>
              <w:t xml:space="preserve"> </w:t>
            </w:r>
            <w:r w:rsidRPr="00126058">
              <w:rPr>
                <w:rStyle w:val="Strong"/>
                <w:b w:val="0"/>
                <w:bCs w:val="0"/>
                <w:sz w:val="26"/>
                <w:szCs w:val="26"/>
                <w:lang w:val="vi-VN"/>
              </w:rPr>
              <w:t>(</w:t>
            </w:r>
            <w:r w:rsidR="000532FC" w:rsidRPr="00126058">
              <w:rPr>
                <w:rStyle w:val="Strong"/>
                <w:b w:val="0"/>
                <w:bCs w:val="0"/>
                <w:sz w:val="26"/>
                <w:szCs w:val="26"/>
                <w:lang w:val="vi-VN"/>
              </w:rPr>
              <w:t>5</w:t>
            </w:r>
            <w:r w:rsidRPr="00126058">
              <w:rPr>
                <w:rStyle w:val="Strong"/>
                <w:b w:val="0"/>
                <w:bCs w:val="0"/>
                <w:sz w:val="26"/>
                <w:szCs w:val="26"/>
                <w:lang w:val="vi-VN"/>
              </w:rPr>
              <w:t xml:space="preserve">): </w:t>
            </w:r>
            <w:r w:rsidRPr="00126058">
              <w:rPr>
                <w:rStyle w:val="Strong"/>
                <w:b w:val="0"/>
                <w:bCs w:val="0"/>
                <w:sz w:val="26"/>
                <w:szCs w:val="26"/>
              </w:rPr>
              <w:t xml:space="preserve">So </w:t>
            </w:r>
            <w:proofErr w:type="spellStart"/>
            <w:r w:rsidRPr="00126058">
              <w:rPr>
                <w:rStyle w:val="Strong"/>
                <w:b w:val="0"/>
                <w:bCs w:val="0"/>
                <w:sz w:val="26"/>
                <w:szCs w:val="26"/>
              </w:rPr>
              <w:t>sánh</w:t>
            </w:r>
            <w:proofErr w:type="spellEnd"/>
            <w:r w:rsidRPr="00126058">
              <w:rPr>
                <w:rStyle w:val="Strong"/>
                <w:b w:val="0"/>
                <w:bCs w:val="0"/>
                <w:sz w:val="26"/>
                <w:szCs w:val="26"/>
              </w:rPr>
              <w:t xml:space="preserve"> </w:t>
            </w:r>
            <w:proofErr w:type="spellStart"/>
            <w:r w:rsidRPr="00126058">
              <w:rPr>
                <w:rStyle w:val="Strong"/>
                <w:b w:val="0"/>
                <w:bCs w:val="0"/>
                <w:sz w:val="26"/>
                <w:szCs w:val="26"/>
              </w:rPr>
              <w:t>các</w:t>
            </w:r>
            <w:proofErr w:type="spellEnd"/>
            <w:r w:rsidRPr="00126058">
              <w:rPr>
                <w:rStyle w:val="Strong"/>
                <w:b w:val="0"/>
                <w:bCs w:val="0"/>
                <w:sz w:val="26"/>
                <w:szCs w:val="26"/>
              </w:rPr>
              <w:t xml:space="preserve"> </w:t>
            </w:r>
            <w:proofErr w:type="spellStart"/>
            <w:r w:rsidRPr="00126058">
              <w:rPr>
                <w:rStyle w:val="Strong"/>
                <w:b w:val="0"/>
                <w:bCs w:val="0"/>
                <w:sz w:val="26"/>
                <w:szCs w:val="26"/>
              </w:rPr>
              <w:t>chủ</w:t>
            </w:r>
            <w:proofErr w:type="spellEnd"/>
            <w:r w:rsidRPr="00126058">
              <w:rPr>
                <w:rStyle w:val="Strong"/>
                <w:b w:val="0"/>
                <w:bCs w:val="0"/>
                <w:sz w:val="26"/>
                <w:szCs w:val="26"/>
              </w:rPr>
              <w:t xml:space="preserve"> </w:t>
            </w:r>
            <w:proofErr w:type="spellStart"/>
            <w:r w:rsidRPr="00126058">
              <w:rPr>
                <w:rStyle w:val="Strong"/>
                <w:b w:val="0"/>
                <w:bCs w:val="0"/>
                <w:sz w:val="26"/>
                <w:szCs w:val="26"/>
              </w:rPr>
              <w:t>thể</w:t>
            </w:r>
            <w:proofErr w:type="spellEnd"/>
            <w:r w:rsidRPr="00126058">
              <w:rPr>
                <w:rStyle w:val="Strong"/>
                <w:b w:val="0"/>
                <w:bCs w:val="0"/>
                <w:sz w:val="26"/>
                <w:szCs w:val="26"/>
              </w:rPr>
              <w:t xml:space="preserve"> </w:t>
            </w:r>
            <w:proofErr w:type="spellStart"/>
            <w:r w:rsidRPr="00126058">
              <w:rPr>
                <w:rStyle w:val="Strong"/>
                <w:b w:val="0"/>
                <w:bCs w:val="0"/>
                <w:sz w:val="26"/>
                <w:szCs w:val="26"/>
              </w:rPr>
              <w:t>có</w:t>
            </w:r>
            <w:proofErr w:type="spellEnd"/>
            <w:r w:rsidRPr="00126058">
              <w:rPr>
                <w:rStyle w:val="Strong"/>
                <w:b w:val="0"/>
                <w:bCs w:val="0"/>
                <w:sz w:val="26"/>
                <w:szCs w:val="26"/>
              </w:rPr>
              <w:t xml:space="preserve"> </w:t>
            </w:r>
            <w:proofErr w:type="spellStart"/>
            <w:r w:rsidRPr="00126058">
              <w:rPr>
                <w:rStyle w:val="Strong"/>
                <w:b w:val="0"/>
                <w:bCs w:val="0"/>
                <w:sz w:val="26"/>
                <w:szCs w:val="26"/>
              </w:rPr>
              <w:t>trách</w:t>
            </w:r>
            <w:proofErr w:type="spellEnd"/>
            <w:r w:rsidRPr="00126058">
              <w:rPr>
                <w:rStyle w:val="Strong"/>
                <w:b w:val="0"/>
                <w:bCs w:val="0"/>
                <w:sz w:val="26"/>
                <w:szCs w:val="26"/>
              </w:rPr>
              <w:t xml:space="preserve"> </w:t>
            </w:r>
            <w:proofErr w:type="spellStart"/>
            <w:r w:rsidRPr="00126058">
              <w:rPr>
                <w:rStyle w:val="Strong"/>
                <w:b w:val="0"/>
                <w:bCs w:val="0"/>
                <w:sz w:val="26"/>
                <w:szCs w:val="26"/>
              </w:rPr>
              <w:t>nhiệm</w:t>
            </w:r>
            <w:proofErr w:type="spellEnd"/>
            <w:r w:rsidRPr="00126058">
              <w:rPr>
                <w:rStyle w:val="Strong"/>
                <w:b w:val="0"/>
                <w:bCs w:val="0"/>
                <w:sz w:val="26"/>
                <w:szCs w:val="26"/>
              </w:rPr>
              <w:t xml:space="preserve"> </w:t>
            </w:r>
            <w:proofErr w:type="spellStart"/>
            <w:r w:rsidRPr="00126058">
              <w:rPr>
                <w:rStyle w:val="Strong"/>
                <w:b w:val="0"/>
                <w:bCs w:val="0"/>
                <w:sz w:val="26"/>
                <w:szCs w:val="26"/>
              </w:rPr>
              <w:t>bảo</w:t>
            </w:r>
            <w:proofErr w:type="spellEnd"/>
            <w:r w:rsidRPr="00126058">
              <w:rPr>
                <w:rStyle w:val="Strong"/>
                <w:b w:val="0"/>
                <w:bCs w:val="0"/>
                <w:sz w:val="26"/>
                <w:szCs w:val="26"/>
              </w:rPr>
              <w:t xml:space="preserve"> </w:t>
            </w:r>
            <w:proofErr w:type="spellStart"/>
            <w:r w:rsidRPr="00126058">
              <w:rPr>
                <w:rStyle w:val="Strong"/>
                <w:b w:val="0"/>
                <w:bCs w:val="0"/>
                <w:sz w:val="26"/>
                <w:szCs w:val="26"/>
              </w:rPr>
              <w:t>đảm</w:t>
            </w:r>
            <w:proofErr w:type="spellEnd"/>
            <w:r w:rsidRPr="00126058">
              <w:rPr>
                <w:rStyle w:val="Strong"/>
                <w:b w:val="0"/>
                <w:bCs w:val="0"/>
                <w:sz w:val="26"/>
                <w:szCs w:val="26"/>
              </w:rPr>
              <w:t xml:space="preserve"> </w:t>
            </w:r>
            <w:proofErr w:type="spellStart"/>
            <w:r w:rsidRPr="00126058">
              <w:rPr>
                <w:rStyle w:val="Strong"/>
                <w:b w:val="0"/>
                <w:bCs w:val="0"/>
                <w:sz w:val="26"/>
                <w:szCs w:val="26"/>
              </w:rPr>
              <w:t>quyền</w:t>
            </w:r>
            <w:proofErr w:type="spellEnd"/>
            <w:r w:rsidRPr="00126058">
              <w:rPr>
                <w:rStyle w:val="Strong"/>
                <w:b w:val="0"/>
                <w:bCs w:val="0"/>
                <w:sz w:val="26"/>
                <w:szCs w:val="26"/>
              </w:rPr>
              <w:t xml:space="preserve"> </w:t>
            </w:r>
            <w:proofErr w:type="spellStart"/>
            <w:r w:rsidRPr="00126058">
              <w:rPr>
                <w:rStyle w:val="Strong"/>
                <w:b w:val="0"/>
                <w:bCs w:val="0"/>
                <w:sz w:val="26"/>
                <w:szCs w:val="26"/>
              </w:rPr>
              <w:t>của</w:t>
            </w:r>
            <w:proofErr w:type="spellEnd"/>
            <w:r w:rsidRPr="00126058">
              <w:rPr>
                <w:rStyle w:val="Strong"/>
                <w:b w:val="0"/>
                <w:bCs w:val="0"/>
                <w:sz w:val="26"/>
                <w:szCs w:val="26"/>
              </w:rPr>
              <w:t xml:space="preserve"> </w:t>
            </w:r>
            <w:proofErr w:type="spellStart"/>
            <w:r w:rsidRPr="00126058">
              <w:rPr>
                <w:rStyle w:val="Strong"/>
                <w:b w:val="0"/>
                <w:bCs w:val="0"/>
                <w:sz w:val="26"/>
                <w:szCs w:val="26"/>
              </w:rPr>
              <w:t>người</w:t>
            </w:r>
            <w:proofErr w:type="spellEnd"/>
            <w:r w:rsidRPr="00126058">
              <w:rPr>
                <w:rStyle w:val="Strong"/>
                <w:b w:val="0"/>
                <w:bCs w:val="0"/>
                <w:sz w:val="26"/>
                <w:szCs w:val="26"/>
              </w:rPr>
              <w:t xml:space="preserve"> </w:t>
            </w:r>
            <w:proofErr w:type="spellStart"/>
            <w:r w:rsidRPr="00126058">
              <w:rPr>
                <w:rStyle w:val="Strong"/>
                <w:b w:val="0"/>
                <w:bCs w:val="0"/>
                <w:sz w:val="26"/>
                <w:szCs w:val="26"/>
              </w:rPr>
              <w:t>lao</w:t>
            </w:r>
            <w:proofErr w:type="spellEnd"/>
            <w:r w:rsidRPr="00126058">
              <w:rPr>
                <w:rStyle w:val="Strong"/>
                <w:b w:val="0"/>
                <w:bCs w:val="0"/>
                <w:sz w:val="26"/>
                <w:szCs w:val="26"/>
              </w:rPr>
              <w:t xml:space="preserve"> </w:t>
            </w:r>
            <w:proofErr w:type="spellStart"/>
            <w:r w:rsidRPr="00126058">
              <w:rPr>
                <w:rStyle w:val="Strong"/>
                <w:b w:val="0"/>
                <w:bCs w:val="0"/>
                <w:sz w:val="26"/>
                <w:szCs w:val="26"/>
              </w:rPr>
              <w:t>động</w:t>
            </w:r>
            <w:proofErr w:type="spellEnd"/>
            <w:r w:rsidRPr="00126058">
              <w:rPr>
                <w:rStyle w:val="Strong"/>
                <w:b w:val="0"/>
                <w:bCs w:val="0"/>
                <w:sz w:val="26"/>
                <w:szCs w:val="26"/>
              </w:rPr>
              <w:t xml:space="preserve"> di </w:t>
            </w:r>
            <w:proofErr w:type="spellStart"/>
            <w:r w:rsidRPr="00126058">
              <w:rPr>
                <w:rStyle w:val="Strong"/>
                <w:b w:val="0"/>
                <w:bCs w:val="0"/>
                <w:sz w:val="26"/>
                <w:szCs w:val="26"/>
              </w:rPr>
              <w:t>trú</w:t>
            </w:r>
            <w:proofErr w:type="spellEnd"/>
            <w:r w:rsidRPr="00126058">
              <w:rPr>
                <w:rStyle w:val="Strong"/>
                <w:b w:val="0"/>
                <w:bCs w:val="0"/>
                <w:sz w:val="26"/>
                <w:szCs w:val="26"/>
              </w:rPr>
              <w:t xml:space="preserve"> </w:t>
            </w:r>
            <w:proofErr w:type="spellStart"/>
            <w:r w:rsidRPr="00126058">
              <w:rPr>
                <w:rStyle w:val="Strong"/>
                <w:b w:val="0"/>
                <w:bCs w:val="0"/>
                <w:sz w:val="26"/>
                <w:szCs w:val="26"/>
              </w:rPr>
              <w:t>nước</w:t>
            </w:r>
            <w:proofErr w:type="spellEnd"/>
            <w:r w:rsidRPr="00126058">
              <w:rPr>
                <w:rStyle w:val="Strong"/>
                <w:b w:val="0"/>
                <w:bCs w:val="0"/>
                <w:sz w:val="26"/>
                <w:szCs w:val="26"/>
              </w:rPr>
              <w:t xml:space="preserve"> </w:t>
            </w:r>
            <w:proofErr w:type="spellStart"/>
            <w:r w:rsidRPr="00126058">
              <w:rPr>
                <w:rStyle w:val="Strong"/>
                <w:b w:val="0"/>
                <w:bCs w:val="0"/>
                <w:sz w:val="26"/>
                <w:szCs w:val="26"/>
              </w:rPr>
              <w:t>ngoài</w:t>
            </w:r>
            <w:proofErr w:type="spellEnd"/>
            <w:r w:rsidRPr="00126058">
              <w:rPr>
                <w:rStyle w:val="Strong"/>
                <w:b w:val="0"/>
                <w:bCs w:val="0"/>
                <w:sz w:val="26"/>
                <w:szCs w:val="26"/>
              </w:rPr>
              <w:t xml:space="preserve"> </w:t>
            </w:r>
            <w:proofErr w:type="spellStart"/>
            <w:r w:rsidRPr="00126058">
              <w:rPr>
                <w:rStyle w:val="Strong"/>
                <w:b w:val="0"/>
                <w:bCs w:val="0"/>
                <w:sz w:val="26"/>
                <w:szCs w:val="26"/>
              </w:rPr>
              <w:t>đang</w:t>
            </w:r>
            <w:proofErr w:type="spellEnd"/>
            <w:r w:rsidRPr="00126058">
              <w:rPr>
                <w:rStyle w:val="Strong"/>
                <w:b w:val="0"/>
                <w:bCs w:val="0"/>
                <w:sz w:val="26"/>
                <w:szCs w:val="26"/>
              </w:rPr>
              <w:t xml:space="preserve"> </w:t>
            </w:r>
            <w:proofErr w:type="spellStart"/>
            <w:r w:rsidRPr="00126058">
              <w:rPr>
                <w:rStyle w:val="Strong"/>
                <w:b w:val="0"/>
                <w:bCs w:val="0"/>
                <w:sz w:val="26"/>
                <w:szCs w:val="26"/>
              </w:rPr>
              <w:t>làm</w:t>
            </w:r>
            <w:proofErr w:type="spellEnd"/>
            <w:r w:rsidRPr="00126058">
              <w:rPr>
                <w:rStyle w:val="Strong"/>
                <w:b w:val="0"/>
                <w:bCs w:val="0"/>
                <w:sz w:val="26"/>
                <w:szCs w:val="26"/>
              </w:rPr>
              <w:t xml:space="preserve"> </w:t>
            </w:r>
            <w:proofErr w:type="spellStart"/>
            <w:r w:rsidRPr="00126058">
              <w:rPr>
                <w:rStyle w:val="Strong"/>
                <w:b w:val="0"/>
                <w:bCs w:val="0"/>
                <w:sz w:val="26"/>
                <w:szCs w:val="26"/>
              </w:rPr>
              <w:t>việc</w:t>
            </w:r>
            <w:proofErr w:type="spellEnd"/>
            <w:r w:rsidRPr="00126058">
              <w:rPr>
                <w:rStyle w:val="Strong"/>
                <w:b w:val="0"/>
                <w:bCs w:val="0"/>
                <w:sz w:val="26"/>
                <w:szCs w:val="26"/>
              </w:rPr>
              <w:t xml:space="preserve"> ở </w:t>
            </w:r>
            <w:proofErr w:type="spellStart"/>
            <w:r w:rsidRPr="00126058">
              <w:rPr>
                <w:rStyle w:val="Strong"/>
                <w:b w:val="0"/>
                <w:bCs w:val="0"/>
                <w:sz w:val="26"/>
                <w:szCs w:val="26"/>
              </w:rPr>
              <w:t>Việt</w:t>
            </w:r>
            <w:proofErr w:type="spellEnd"/>
            <w:r w:rsidRPr="00126058">
              <w:rPr>
                <w:rStyle w:val="Strong"/>
                <w:b w:val="0"/>
                <w:bCs w:val="0"/>
                <w:sz w:val="26"/>
                <w:szCs w:val="26"/>
              </w:rPr>
              <w:t xml:space="preserve"> Nam </w:t>
            </w:r>
            <w:proofErr w:type="spellStart"/>
            <w:r w:rsidRPr="00126058">
              <w:rPr>
                <w:rStyle w:val="Strong"/>
                <w:b w:val="0"/>
                <w:bCs w:val="0"/>
                <w:sz w:val="26"/>
                <w:szCs w:val="26"/>
              </w:rPr>
              <w:t>theo</w:t>
            </w:r>
            <w:proofErr w:type="spellEnd"/>
            <w:r w:rsidRPr="00126058">
              <w:rPr>
                <w:rStyle w:val="Strong"/>
                <w:b w:val="0"/>
                <w:bCs w:val="0"/>
                <w:sz w:val="26"/>
                <w:szCs w:val="26"/>
              </w:rPr>
              <w:t xml:space="preserve"> </w:t>
            </w:r>
            <w:proofErr w:type="spellStart"/>
            <w:r w:rsidRPr="00126058">
              <w:rPr>
                <w:rStyle w:val="Strong"/>
                <w:b w:val="0"/>
                <w:bCs w:val="0"/>
                <w:sz w:val="26"/>
                <w:szCs w:val="26"/>
              </w:rPr>
              <w:t>pháp</w:t>
            </w:r>
            <w:proofErr w:type="spellEnd"/>
            <w:r w:rsidRPr="00126058">
              <w:rPr>
                <w:rStyle w:val="Strong"/>
                <w:b w:val="0"/>
                <w:bCs w:val="0"/>
                <w:sz w:val="26"/>
                <w:szCs w:val="26"/>
              </w:rPr>
              <w:t xml:space="preserve"> </w:t>
            </w:r>
            <w:proofErr w:type="spellStart"/>
            <w:r w:rsidRPr="00126058">
              <w:rPr>
                <w:rStyle w:val="Strong"/>
                <w:b w:val="0"/>
                <w:bCs w:val="0"/>
                <w:sz w:val="26"/>
                <w:szCs w:val="26"/>
              </w:rPr>
              <w:t>luật</w:t>
            </w:r>
            <w:proofErr w:type="spellEnd"/>
            <w:r w:rsidRPr="00126058">
              <w:rPr>
                <w:rStyle w:val="Strong"/>
                <w:b w:val="0"/>
                <w:bCs w:val="0"/>
                <w:sz w:val="26"/>
                <w:szCs w:val="26"/>
              </w:rPr>
              <w:t xml:space="preserve"> </w:t>
            </w:r>
            <w:proofErr w:type="spellStart"/>
            <w:r w:rsidRPr="00126058">
              <w:rPr>
                <w:rStyle w:val="Strong"/>
                <w:b w:val="0"/>
                <w:bCs w:val="0"/>
                <w:sz w:val="26"/>
                <w:szCs w:val="26"/>
              </w:rPr>
              <w:t>Việt</w:t>
            </w:r>
            <w:proofErr w:type="spellEnd"/>
            <w:r w:rsidRPr="00126058">
              <w:rPr>
                <w:rStyle w:val="Strong"/>
                <w:b w:val="0"/>
                <w:bCs w:val="0"/>
                <w:sz w:val="26"/>
                <w:szCs w:val="26"/>
              </w:rPr>
              <w:t xml:space="preserve"> Nam </w:t>
            </w:r>
            <w:proofErr w:type="spellStart"/>
            <w:r w:rsidRPr="00126058">
              <w:rPr>
                <w:rStyle w:val="Strong"/>
                <w:b w:val="0"/>
                <w:bCs w:val="0"/>
                <w:sz w:val="26"/>
                <w:szCs w:val="26"/>
              </w:rPr>
              <w:t>hiện</w:t>
            </w:r>
            <w:proofErr w:type="spellEnd"/>
            <w:r w:rsidRPr="00126058">
              <w:rPr>
                <w:rStyle w:val="Strong"/>
                <w:b w:val="0"/>
                <w:bCs w:val="0"/>
                <w:sz w:val="26"/>
                <w:szCs w:val="26"/>
              </w:rPr>
              <w:t xml:space="preserve"> </w:t>
            </w:r>
            <w:proofErr w:type="spellStart"/>
            <w:r w:rsidRPr="00126058">
              <w:rPr>
                <w:rStyle w:val="Strong"/>
                <w:b w:val="0"/>
                <w:bCs w:val="0"/>
                <w:sz w:val="26"/>
                <w:szCs w:val="26"/>
              </w:rPr>
              <w:t>hành</w:t>
            </w:r>
            <w:proofErr w:type="spellEnd"/>
            <w:r w:rsidRPr="00126058">
              <w:rPr>
                <w:rStyle w:val="Strong"/>
                <w:b w:val="0"/>
                <w:bCs w:val="0"/>
                <w:sz w:val="26"/>
                <w:szCs w:val="26"/>
              </w:rPr>
              <w:t xml:space="preserve"> </w:t>
            </w:r>
            <w:proofErr w:type="spellStart"/>
            <w:r w:rsidRPr="00126058">
              <w:rPr>
                <w:rStyle w:val="Strong"/>
                <w:b w:val="0"/>
                <w:bCs w:val="0"/>
                <w:sz w:val="26"/>
                <w:szCs w:val="26"/>
              </w:rPr>
              <w:t>và</w:t>
            </w:r>
            <w:proofErr w:type="spellEnd"/>
            <w:r w:rsidRPr="00126058">
              <w:rPr>
                <w:rStyle w:val="Strong"/>
                <w:b w:val="0"/>
                <w:bCs w:val="0"/>
                <w:sz w:val="26"/>
                <w:szCs w:val="26"/>
              </w:rPr>
              <w:t xml:space="preserve"> </w:t>
            </w:r>
            <w:proofErr w:type="spellStart"/>
            <w:r w:rsidRPr="00126058">
              <w:rPr>
                <w:rStyle w:val="Strong"/>
                <w:b w:val="0"/>
                <w:bCs w:val="0"/>
                <w:sz w:val="26"/>
                <w:szCs w:val="26"/>
              </w:rPr>
              <w:t>theo</w:t>
            </w:r>
            <w:proofErr w:type="spellEnd"/>
            <w:r w:rsidRPr="00126058">
              <w:rPr>
                <w:rStyle w:val="Strong"/>
                <w:b w:val="0"/>
                <w:bCs w:val="0"/>
                <w:sz w:val="26"/>
                <w:szCs w:val="26"/>
              </w:rPr>
              <w:t xml:space="preserve"> ICMW</w:t>
            </w:r>
            <w:bookmarkEnd w:id="34"/>
            <w:bookmarkEnd w:id="35"/>
          </w:p>
        </w:tc>
        <w:tc>
          <w:tcPr>
            <w:tcW w:w="1015" w:type="dxa"/>
          </w:tcPr>
          <w:p w:rsidR="007A2F31" w:rsidRPr="00126058" w:rsidRDefault="00105C35" w:rsidP="00105C35">
            <w:pPr>
              <w:pStyle w:val="ListParagraph"/>
              <w:tabs>
                <w:tab w:val="left" w:pos="851"/>
              </w:tabs>
              <w:adjustRightInd w:val="0"/>
              <w:snapToGrid w:val="0"/>
              <w:spacing w:before="120"/>
              <w:ind w:left="0"/>
              <w:contextualSpacing w:val="0"/>
              <w:jc w:val="center"/>
              <w:outlineLvl w:val="0"/>
              <w:rPr>
                <w:color w:val="000000" w:themeColor="text1"/>
                <w:sz w:val="26"/>
                <w:szCs w:val="26"/>
                <w:lang w:val="vi-VN"/>
              </w:rPr>
            </w:pPr>
            <w:r>
              <w:rPr>
                <w:color w:val="000000" w:themeColor="text1"/>
                <w:sz w:val="26"/>
                <w:szCs w:val="26"/>
                <w:lang w:val="vi-VN"/>
              </w:rPr>
              <w:t>120</w:t>
            </w:r>
          </w:p>
        </w:tc>
      </w:tr>
      <w:tr w:rsidR="007A2F31" w:rsidRPr="00126058" w:rsidTr="00105C35">
        <w:tc>
          <w:tcPr>
            <w:tcW w:w="551" w:type="dxa"/>
          </w:tcPr>
          <w:p w:rsidR="007A2F31" w:rsidRPr="00126058" w:rsidRDefault="007A2F31" w:rsidP="007A2F31">
            <w:pPr>
              <w:pStyle w:val="ListParagraph"/>
              <w:numPr>
                <w:ilvl w:val="0"/>
                <w:numId w:val="43"/>
              </w:numPr>
              <w:tabs>
                <w:tab w:val="left" w:pos="851"/>
              </w:tabs>
              <w:adjustRightInd w:val="0"/>
              <w:snapToGrid w:val="0"/>
              <w:spacing w:before="120"/>
              <w:outlineLvl w:val="0"/>
              <w:rPr>
                <w:color w:val="000000" w:themeColor="text1"/>
                <w:sz w:val="26"/>
                <w:szCs w:val="26"/>
                <w:lang w:val="vi-VN"/>
              </w:rPr>
            </w:pPr>
            <w:bookmarkStart w:id="36" w:name="_Toc202449508"/>
            <w:bookmarkStart w:id="37" w:name="_Toc202450223"/>
            <w:bookmarkEnd w:id="36"/>
            <w:bookmarkEnd w:id="37"/>
          </w:p>
        </w:tc>
        <w:tc>
          <w:tcPr>
            <w:tcW w:w="6492" w:type="dxa"/>
          </w:tcPr>
          <w:p w:rsidR="007A2F31" w:rsidRPr="00126058" w:rsidRDefault="007A2F31" w:rsidP="00126058">
            <w:pPr>
              <w:pStyle w:val="ListParagraph"/>
              <w:tabs>
                <w:tab w:val="left" w:pos="851"/>
              </w:tabs>
              <w:adjustRightInd w:val="0"/>
              <w:snapToGrid w:val="0"/>
              <w:spacing w:before="120"/>
              <w:ind w:left="0"/>
              <w:contextualSpacing w:val="0"/>
              <w:jc w:val="both"/>
              <w:outlineLvl w:val="0"/>
              <w:rPr>
                <w:color w:val="000000" w:themeColor="text1"/>
                <w:sz w:val="26"/>
                <w:szCs w:val="26"/>
                <w:lang w:val="vi-VN"/>
              </w:rPr>
            </w:pPr>
            <w:bookmarkStart w:id="38" w:name="_Toc202449509"/>
            <w:bookmarkStart w:id="39" w:name="_Toc202450224"/>
            <w:proofErr w:type="spellStart"/>
            <w:r w:rsidRPr="00126058">
              <w:rPr>
                <w:sz w:val="26"/>
                <w:szCs w:val="26"/>
              </w:rPr>
              <w:t>Bảng</w:t>
            </w:r>
            <w:proofErr w:type="spellEnd"/>
            <w:r w:rsidRPr="00126058">
              <w:rPr>
                <w:sz w:val="26"/>
                <w:szCs w:val="26"/>
              </w:rPr>
              <w:t xml:space="preserve"> </w:t>
            </w:r>
            <w:r w:rsidRPr="00126058">
              <w:rPr>
                <w:sz w:val="26"/>
                <w:szCs w:val="26"/>
                <w:lang w:val="vi-VN"/>
              </w:rPr>
              <w:t>2.2.1</w:t>
            </w:r>
            <w:r w:rsidR="00105C35">
              <w:rPr>
                <w:sz w:val="26"/>
                <w:szCs w:val="26"/>
                <w:lang w:val="vi-VN"/>
              </w:rPr>
              <w:t xml:space="preserve"> </w:t>
            </w:r>
            <w:r w:rsidRPr="00126058">
              <w:rPr>
                <w:sz w:val="26"/>
                <w:szCs w:val="26"/>
                <w:lang w:val="vi-VN"/>
              </w:rPr>
              <w:t xml:space="preserve">(1): </w:t>
            </w:r>
            <w:proofErr w:type="spellStart"/>
            <w:r w:rsidRPr="00126058">
              <w:rPr>
                <w:sz w:val="26"/>
                <w:szCs w:val="26"/>
              </w:rPr>
              <w:t>Số</w:t>
            </w:r>
            <w:proofErr w:type="spellEnd"/>
            <w:r w:rsidRPr="00126058">
              <w:rPr>
                <w:sz w:val="26"/>
                <w:szCs w:val="26"/>
              </w:rPr>
              <w:t xml:space="preserve"> </w:t>
            </w:r>
            <w:proofErr w:type="spellStart"/>
            <w:r w:rsidRPr="00126058">
              <w:rPr>
                <w:sz w:val="26"/>
                <w:szCs w:val="26"/>
              </w:rPr>
              <w:t>lượng</w:t>
            </w:r>
            <w:proofErr w:type="spellEnd"/>
            <w:r w:rsidRPr="00126058">
              <w:rPr>
                <w:sz w:val="26"/>
                <w:szCs w:val="26"/>
              </w:rPr>
              <w:t xml:space="preserve"> </w:t>
            </w:r>
            <w:proofErr w:type="spellStart"/>
            <w:r w:rsidRPr="00126058">
              <w:rPr>
                <w:sz w:val="26"/>
                <w:szCs w:val="26"/>
              </w:rPr>
              <w:t>các</w:t>
            </w:r>
            <w:proofErr w:type="spellEnd"/>
            <w:r w:rsidRPr="00126058">
              <w:rPr>
                <w:sz w:val="26"/>
                <w:szCs w:val="26"/>
              </w:rPr>
              <w:t xml:space="preserve"> </w:t>
            </w:r>
            <w:proofErr w:type="spellStart"/>
            <w:r w:rsidRPr="00126058">
              <w:rPr>
                <w:sz w:val="26"/>
                <w:szCs w:val="26"/>
              </w:rPr>
              <w:t>cuộc</w:t>
            </w:r>
            <w:proofErr w:type="spellEnd"/>
            <w:r w:rsidRPr="00126058">
              <w:rPr>
                <w:sz w:val="26"/>
                <w:szCs w:val="26"/>
              </w:rPr>
              <w:t xml:space="preserve"> </w:t>
            </w:r>
            <w:proofErr w:type="spellStart"/>
            <w:r w:rsidRPr="00126058">
              <w:rPr>
                <w:sz w:val="26"/>
                <w:szCs w:val="26"/>
              </w:rPr>
              <w:t>thanh</w:t>
            </w:r>
            <w:proofErr w:type="spellEnd"/>
            <w:r w:rsidRPr="00126058">
              <w:rPr>
                <w:sz w:val="26"/>
                <w:szCs w:val="26"/>
              </w:rPr>
              <w:t xml:space="preserve"> </w:t>
            </w:r>
            <w:proofErr w:type="spellStart"/>
            <w:r w:rsidRPr="00126058">
              <w:rPr>
                <w:sz w:val="26"/>
                <w:szCs w:val="26"/>
              </w:rPr>
              <w:t>tra</w:t>
            </w:r>
            <w:proofErr w:type="spellEnd"/>
            <w:r w:rsidRPr="00126058">
              <w:rPr>
                <w:sz w:val="26"/>
                <w:szCs w:val="26"/>
              </w:rPr>
              <w:t xml:space="preserve">, </w:t>
            </w:r>
            <w:proofErr w:type="spellStart"/>
            <w:r w:rsidRPr="00126058">
              <w:rPr>
                <w:sz w:val="26"/>
                <w:szCs w:val="26"/>
              </w:rPr>
              <w:t>kiểm</w:t>
            </w:r>
            <w:proofErr w:type="spellEnd"/>
            <w:r w:rsidRPr="00126058">
              <w:rPr>
                <w:sz w:val="26"/>
                <w:szCs w:val="26"/>
              </w:rPr>
              <w:t xml:space="preserve"> </w:t>
            </w:r>
            <w:proofErr w:type="spellStart"/>
            <w:r w:rsidRPr="00126058">
              <w:rPr>
                <w:sz w:val="26"/>
                <w:szCs w:val="26"/>
              </w:rPr>
              <w:t>tra</w:t>
            </w:r>
            <w:proofErr w:type="spellEnd"/>
            <w:r w:rsidRPr="00126058">
              <w:rPr>
                <w:sz w:val="26"/>
                <w:szCs w:val="26"/>
              </w:rPr>
              <w:t xml:space="preserve"> </w:t>
            </w:r>
            <w:proofErr w:type="spellStart"/>
            <w:r w:rsidRPr="00126058">
              <w:rPr>
                <w:sz w:val="26"/>
                <w:szCs w:val="26"/>
              </w:rPr>
              <w:t>liên</w:t>
            </w:r>
            <w:proofErr w:type="spellEnd"/>
            <w:r w:rsidRPr="00126058">
              <w:rPr>
                <w:sz w:val="26"/>
                <w:szCs w:val="26"/>
              </w:rPr>
              <w:t xml:space="preserve"> </w:t>
            </w:r>
            <w:proofErr w:type="spellStart"/>
            <w:r w:rsidRPr="00126058">
              <w:rPr>
                <w:sz w:val="26"/>
                <w:szCs w:val="26"/>
              </w:rPr>
              <w:t>quan</w:t>
            </w:r>
            <w:proofErr w:type="spellEnd"/>
            <w:r w:rsidRPr="00126058">
              <w:rPr>
                <w:sz w:val="26"/>
                <w:szCs w:val="26"/>
              </w:rPr>
              <w:t xml:space="preserve"> </w:t>
            </w:r>
            <w:proofErr w:type="spellStart"/>
            <w:r w:rsidRPr="00126058">
              <w:rPr>
                <w:sz w:val="26"/>
                <w:szCs w:val="26"/>
              </w:rPr>
              <w:t>đến</w:t>
            </w:r>
            <w:proofErr w:type="spellEnd"/>
            <w:r w:rsidRPr="00126058">
              <w:rPr>
                <w:sz w:val="26"/>
                <w:szCs w:val="26"/>
              </w:rPr>
              <w:t xml:space="preserve"> </w:t>
            </w:r>
            <w:proofErr w:type="spellStart"/>
            <w:r w:rsidRPr="00126058">
              <w:rPr>
                <w:sz w:val="26"/>
                <w:szCs w:val="26"/>
              </w:rPr>
              <w:t>công</w:t>
            </w:r>
            <w:proofErr w:type="spellEnd"/>
            <w:r w:rsidRPr="00126058">
              <w:rPr>
                <w:sz w:val="26"/>
                <w:szCs w:val="26"/>
              </w:rPr>
              <w:t xml:space="preserve"> </w:t>
            </w:r>
            <w:proofErr w:type="spellStart"/>
            <w:r w:rsidRPr="00126058">
              <w:rPr>
                <w:sz w:val="26"/>
                <w:szCs w:val="26"/>
              </w:rPr>
              <w:t>tác</w:t>
            </w:r>
            <w:proofErr w:type="spellEnd"/>
            <w:r w:rsidRPr="00126058">
              <w:rPr>
                <w:sz w:val="26"/>
                <w:szCs w:val="26"/>
              </w:rPr>
              <w:t xml:space="preserve"> </w:t>
            </w:r>
            <w:proofErr w:type="spellStart"/>
            <w:r w:rsidRPr="00126058">
              <w:rPr>
                <w:sz w:val="26"/>
                <w:szCs w:val="26"/>
              </w:rPr>
              <w:t>đưa</w:t>
            </w:r>
            <w:proofErr w:type="spellEnd"/>
            <w:r w:rsidRPr="00126058">
              <w:rPr>
                <w:sz w:val="26"/>
                <w:szCs w:val="26"/>
              </w:rPr>
              <w:t xml:space="preserve"> </w:t>
            </w:r>
            <w:proofErr w:type="spellStart"/>
            <w:r w:rsidRPr="00126058">
              <w:rPr>
                <w:sz w:val="26"/>
                <w:szCs w:val="26"/>
              </w:rPr>
              <w:t>người</w:t>
            </w:r>
            <w:proofErr w:type="spellEnd"/>
            <w:r w:rsidRPr="00126058">
              <w:rPr>
                <w:sz w:val="26"/>
                <w:szCs w:val="26"/>
              </w:rPr>
              <w:t xml:space="preserve"> </w:t>
            </w:r>
            <w:proofErr w:type="spellStart"/>
            <w:r w:rsidRPr="00126058">
              <w:rPr>
                <w:sz w:val="26"/>
                <w:szCs w:val="26"/>
              </w:rPr>
              <w:t>lao</w:t>
            </w:r>
            <w:proofErr w:type="spellEnd"/>
            <w:r w:rsidRPr="00126058">
              <w:rPr>
                <w:sz w:val="26"/>
                <w:szCs w:val="26"/>
              </w:rPr>
              <w:t xml:space="preserve"> </w:t>
            </w:r>
            <w:proofErr w:type="spellStart"/>
            <w:r w:rsidRPr="00126058">
              <w:rPr>
                <w:sz w:val="26"/>
                <w:szCs w:val="26"/>
              </w:rPr>
              <w:t>động</w:t>
            </w:r>
            <w:proofErr w:type="spellEnd"/>
            <w:r w:rsidRPr="00126058">
              <w:rPr>
                <w:sz w:val="26"/>
                <w:szCs w:val="26"/>
              </w:rPr>
              <w:t xml:space="preserve"> </w:t>
            </w:r>
            <w:proofErr w:type="spellStart"/>
            <w:r w:rsidRPr="00126058">
              <w:rPr>
                <w:sz w:val="26"/>
                <w:szCs w:val="26"/>
              </w:rPr>
              <w:t>Việt</w:t>
            </w:r>
            <w:proofErr w:type="spellEnd"/>
            <w:r w:rsidRPr="00126058">
              <w:rPr>
                <w:sz w:val="26"/>
                <w:szCs w:val="26"/>
              </w:rPr>
              <w:t xml:space="preserve"> Nam </w:t>
            </w:r>
            <w:proofErr w:type="spellStart"/>
            <w:r w:rsidRPr="00126058">
              <w:rPr>
                <w:sz w:val="26"/>
                <w:szCs w:val="26"/>
              </w:rPr>
              <w:t>đi</w:t>
            </w:r>
            <w:proofErr w:type="spellEnd"/>
            <w:r w:rsidRPr="00126058">
              <w:rPr>
                <w:sz w:val="26"/>
                <w:szCs w:val="26"/>
              </w:rPr>
              <w:t xml:space="preserve"> </w:t>
            </w:r>
            <w:proofErr w:type="spellStart"/>
            <w:r w:rsidRPr="00126058">
              <w:rPr>
                <w:sz w:val="26"/>
                <w:szCs w:val="26"/>
              </w:rPr>
              <w:t>làm</w:t>
            </w:r>
            <w:proofErr w:type="spellEnd"/>
            <w:r w:rsidRPr="00126058">
              <w:rPr>
                <w:sz w:val="26"/>
                <w:szCs w:val="26"/>
              </w:rPr>
              <w:t xml:space="preserve"> </w:t>
            </w:r>
            <w:proofErr w:type="spellStart"/>
            <w:r w:rsidRPr="00126058">
              <w:rPr>
                <w:sz w:val="26"/>
                <w:szCs w:val="26"/>
              </w:rPr>
              <w:t>việc</w:t>
            </w:r>
            <w:proofErr w:type="spellEnd"/>
            <w:r w:rsidRPr="00126058">
              <w:rPr>
                <w:sz w:val="26"/>
                <w:szCs w:val="26"/>
              </w:rPr>
              <w:t xml:space="preserve"> ở </w:t>
            </w:r>
            <w:proofErr w:type="spellStart"/>
            <w:r w:rsidRPr="00126058">
              <w:rPr>
                <w:sz w:val="26"/>
                <w:szCs w:val="26"/>
              </w:rPr>
              <w:t>nước</w:t>
            </w:r>
            <w:proofErr w:type="spellEnd"/>
            <w:r w:rsidRPr="00126058">
              <w:rPr>
                <w:sz w:val="26"/>
                <w:szCs w:val="26"/>
              </w:rPr>
              <w:t xml:space="preserve"> </w:t>
            </w:r>
            <w:proofErr w:type="spellStart"/>
            <w:r w:rsidRPr="00126058">
              <w:rPr>
                <w:sz w:val="26"/>
                <w:szCs w:val="26"/>
              </w:rPr>
              <w:t>ngoài</w:t>
            </w:r>
            <w:proofErr w:type="spellEnd"/>
            <w:r w:rsidRPr="00126058">
              <w:rPr>
                <w:sz w:val="26"/>
                <w:szCs w:val="26"/>
              </w:rPr>
              <w:t xml:space="preserve"> </w:t>
            </w:r>
            <w:proofErr w:type="spellStart"/>
            <w:r w:rsidRPr="00126058">
              <w:rPr>
                <w:sz w:val="26"/>
                <w:szCs w:val="26"/>
              </w:rPr>
              <w:t>theo</w:t>
            </w:r>
            <w:proofErr w:type="spellEnd"/>
            <w:r w:rsidRPr="00126058">
              <w:rPr>
                <w:sz w:val="26"/>
                <w:szCs w:val="26"/>
              </w:rPr>
              <w:t xml:space="preserve"> </w:t>
            </w:r>
            <w:proofErr w:type="spellStart"/>
            <w:r w:rsidRPr="00126058">
              <w:rPr>
                <w:sz w:val="26"/>
                <w:szCs w:val="26"/>
              </w:rPr>
              <w:t>hợp</w:t>
            </w:r>
            <w:proofErr w:type="spellEnd"/>
            <w:r w:rsidRPr="00126058">
              <w:rPr>
                <w:sz w:val="26"/>
                <w:szCs w:val="26"/>
              </w:rPr>
              <w:t xml:space="preserve"> </w:t>
            </w:r>
            <w:proofErr w:type="spellStart"/>
            <w:r w:rsidRPr="00126058">
              <w:rPr>
                <w:sz w:val="26"/>
                <w:szCs w:val="26"/>
              </w:rPr>
              <w:t>đồng</w:t>
            </w:r>
            <w:proofErr w:type="spellEnd"/>
            <w:r w:rsidRPr="00126058">
              <w:rPr>
                <w:sz w:val="26"/>
                <w:szCs w:val="26"/>
              </w:rPr>
              <w:t xml:space="preserve"> </w:t>
            </w:r>
            <w:proofErr w:type="spellStart"/>
            <w:r w:rsidRPr="00126058">
              <w:rPr>
                <w:sz w:val="26"/>
                <w:szCs w:val="26"/>
              </w:rPr>
              <w:t>từ</w:t>
            </w:r>
            <w:proofErr w:type="spellEnd"/>
            <w:r w:rsidRPr="00126058">
              <w:rPr>
                <w:sz w:val="26"/>
                <w:szCs w:val="26"/>
              </w:rPr>
              <w:t xml:space="preserve"> </w:t>
            </w:r>
            <w:proofErr w:type="spellStart"/>
            <w:r w:rsidRPr="00126058">
              <w:rPr>
                <w:sz w:val="26"/>
                <w:szCs w:val="26"/>
              </w:rPr>
              <w:t>năm</w:t>
            </w:r>
            <w:proofErr w:type="spellEnd"/>
            <w:r w:rsidRPr="00126058">
              <w:rPr>
                <w:sz w:val="26"/>
                <w:szCs w:val="26"/>
              </w:rPr>
              <w:t xml:space="preserve"> 2019-2024</w:t>
            </w:r>
            <w:bookmarkEnd w:id="38"/>
            <w:bookmarkEnd w:id="39"/>
          </w:p>
        </w:tc>
        <w:tc>
          <w:tcPr>
            <w:tcW w:w="1015" w:type="dxa"/>
          </w:tcPr>
          <w:p w:rsidR="007A2F31" w:rsidRPr="00126058" w:rsidRDefault="00105C35" w:rsidP="00105C35">
            <w:pPr>
              <w:pStyle w:val="ListParagraph"/>
              <w:tabs>
                <w:tab w:val="left" w:pos="851"/>
              </w:tabs>
              <w:adjustRightInd w:val="0"/>
              <w:snapToGrid w:val="0"/>
              <w:spacing w:before="120"/>
              <w:ind w:left="0"/>
              <w:contextualSpacing w:val="0"/>
              <w:jc w:val="center"/>
              <w:outlineLvl w:val="0"/>
              <w:rPr>
                <w:color w:val="000000" w:themeColor="text1"/>
                <w:sz w:val="26"/>
                <w:szCs w:val="26"/>
                <w:lang w:val="vi-VN"/>
              </w:rPr>
            </w:pPr>
            <w:r>
              <w:rPr>
                <w:color w:val="000000" w:themeColor="text1"/>
                <w:sz w:val="26"/>
                <w:szCs w:val="26"/>
                <w:lang w:val="vi-VN"/>
              </w:rPr>
              <w:t>128</w:t>
            </w:r>
          </w:p>
        </w:tc>
      </w:tr>
      <w:tr w:rsidR="007A2F31" w:rsidRPr="00126058" w:rsidTr="00105C35">
        <w:tc>
          <w:tcPr>
            <w:tcW w:w="551" w:type="dxa"/>
          </w:tcPr>
          <w:p w:rsidR="007A2F31" w:rsidRPr="00126058" w:rsidRDefault="007A2F31" w:rsidP="007A2F31">
            <w:pPr>
              <w:pStyle w:val="ListParagraph"/>
              <w:numPr>
                <w:ilvl w:val="0"/>
                <w:numId w:val="43"/>
              </w:numPr>
              <w:tabs>
                <w:tab w:val="left" w:pos="851"/>
              </w:tabs>
              <w:adjustRightInd w:val="0"/>
              <w:snapToGrid w:val="0"/>
              <w:spacing w:before="120"/>
              <w:outlineLvl w:val="0"/>
              <w:rPr>
                <w:color w:val="000000" w:themeColor="text1"/>
                <w:sz w:val="26"/>
                <w:szCs w:val="26"/>
                <w:lang w:val="vi-VN"/>
              </w:rPr>
            </w:pPr>
            <w:bookmarkStart w:id="40" w:name="_Toc202449510"/>
            <w:bookmarkStart w:id="41" w:name="_Toc202450225"/>
            <w:bookmarkEnd w:id="40"/>
            <w:bookmarkEnd w:id="41"/>
          </w:p>
        </w:tc>
        <w:tc>
          <w:tcPr>
            <w:tcW w:w="6492" w:type="dxa"/>
          </w:tcPr>
          <w:p w:rsidR="007A2F31" w:rsidRPr="00126058" w:rsidRDefault="007A2F31" w:rsidP="00126058">
            <w:pPr>
              <w:pStyle w:val="ListParagraph"/>
              <w:tabs>
                <w:tab w:val="left" w:pos="851"/>
              </w:tabs>
              <w:adjustRightInd w:val="0"/>
              <w:snapToGrid w:val="0"/>
              <w:spacing w:before="120"/>
              <w:ind w:left="0"/>
              <w:contextualSpacing w:val="0"/>
              <w:jc w:val="both"/>
              <w:outlineLvl w:val="0"/>
              <w:rPr>
                <w:color w:val="000000" w:themeColor="text1"/>
                <w:sz w:val="26"/>
                <w:szCs w:val="26"/>
                <w:lang w:val="vi-VN"/>
              </w:rPr>
            </w:pPr>
            <w:bookmarkStart w:id="42" w:name="_Toc202449511"/>
            <w:bookmarkStart w:id="43" w:name="_Toc202450226"/>
            <w:proofErr w:type="spellStart"/>
            <w:r w:rsidRPr="00126058">
              <w:rPr>
                <w:rStyle w:val="Strong"/>
                <w:b w:val="0"/>
                <w:bCs w:val="0"/>
                <w:sz w:val="26"/>
                <w:szCs w:val="26"/>
              </w:rPr>
              <w:t>Bảng</w:t>
            </w:r>
            <w:proofErr w:type="spellEnd"/>
            <w:r w:rsidRPr="00126058">
              <w:rPr>
                <w:rStyle w:val="Strong"/>
                <w:b w:val="0"/>
                <w:bCs w:val="0"/>
                <w:sz w:val="26"/>
                <w:szCs w:val="26"/>
                <w:lang w:val="vi-VN"/>
              </w:rPr>
              <w:t xml:space="preserve"> 2.2.1</w:t>
            </w:r>
            <w:r w:rsidR="00105C35">
              <w:rPr>
                <w:rStyle w:val="Strong"/>
                <w:b w:val="0"/>
                <w:bCs w:val="0"/>
                <w:sz w:val="26"/>
                <w:szCs w:val="26"/>
                <w:lang w:val="vi-VN"/>
              </w:rPr>
              <w:t xml:space="preserve"> </w:t>
            </w:r>
            <w:r w:rsidRPr="00126058">
              <w:rPr>
                <w:rStyle w:val="Strong"/>
                <w:b w:val="0"/>
                <w:bCs w:val="0"/>
                <w:sz w:val="26"/>
                <w:szCs w:val="26"/>
                <w:lang w:val="vi-VN"/>
              </w:rPr>
              <w:t xml:space="preserve">(2): </w:t>
            </w:r>
            <w:proofErr w:type="spellStart"/>
            <w:r w:rsidRPr="00126058">
              <w:rPr>
                <w:rStyle w:val="Strong"/>
                <w:b w:val="0"/>
                <w:bCs w:val="0"/>
                <w:sz w:val="26"/>
                <w:szCs w:val="26"/>
              </w:rPr>
              <w:t>Số</w:t>
            </w:r>
            <w:proofErr w:type="spellEnd"/>
            <w:r w:rsidRPr="00126058">
              <w:rPr>
                <w:rStyle w:val="Strong"/>
                <w:b w:val="0"/>
                <w:bCs w:val="0"/>
                <w:sz w:val="26"/>
                <w:szCs w:val="26"/>
              </w:rPr>
              <w:t xml:space="preserve"> </w:t>
            </w:r>
            <w:proofErr w:type="spellStart"/>
            <w:r w:rsidRPr="00126058">
              <w:rPr>
                <w:rStyle w:val="Strong"/>
                <w:b w:val="0"/>
                <w:bCs w:val="0"/>
                <w:sz w:val="26"/>
                <w:szCs w:val="26"/>
              </w:rPr>
              <w:t>lượng</w:t>
            </w:r>
            <w:proofErr w:type="spellEnd"/>
            <w:r w:rsidRPr="00126058">
              <w:rPr>
                <w:rStyle w:val="Strong"/>
                <w:b w:val="0"/>
                <w:bCs w:val="0"/>
                <w:sz w:val="26"/>
                <w:szCs w:val="26"/>
              </w:rPr>
              <w:t xml:space="preserve"> </w:t>
            </w:r>
            <w:proofErr w:type="spellStart"/>
            <w:r w:rsidRPr="00126058">
              <w:rPr>
                <w:rStyle w:val="Strong"/>
                <w:b w:val="0"/>
                <w:bCs w:val="0"/>
                <w:sz w:val="26"/>
                <w:szCs w:val="26"/>
              </w:rPr>
              <w:t>các</w:t>
            </w:r>
            <w:proofErr w:type="spellEnd"/>
            <w:r w:rsidRPr="00126058">
              <w:rPr>
                <w:rStyle w:val="Strong"/>
                <w:b w:val="0"/>
                <w:bCs w:val="0"/>
                <w:sz w:val="26"/>
                <w:szCs w:val="26"/>
              </w:rPr>
              <w:t xml:space="preserve"> </w:t>
            </w:r>
            <w:proofErr w:type="spellStart"/>
            <w:r w:rsidRPr="00126058">
              <w:rPr>
                <w:rStyle w:val="Strong"/>
                <w:b w:val="0"/>
                <w:bCs w:val="0"/>
                <w:sz w:val="26"/>
                <w:szCs w:val="26"/>
              </w:rPr>
              <w:t>doanh</w:t>
            </w:r>
            <w:proofErr w:type="spellEnd"/>
            <w:r w:rsidRPr="00126058">
              <w:rPr>
                <w:rStyle w:val="Strong"/>
                <w:b w:val="0"/>
                <w:bCs w:val="0"/>
                <w:sz w:val="26"/>
                <w:szCs w:val="26"/>
              </w:rPr>
              <w:t xml:space="preserve"> </w:t>
            </w:r>
            <w:proofErr w:type="spellStart"/>
            <w:r w:rsidRPr="00126058">
              <w:rPr>
                <w:rStyle w:val="Strong"/>
                <w:b w:val="0"/>
                <w:bCs w:val="0"/>
                <w:sz w:val="26"/>
                <w:szCs w:val="26"/>
              </w:rPr>
              <w:t>nghiệp</w:t>
            </w:r>
            <w:proofErr w:type="spellEnd"/>
            <w:r w:rsidRPr="00126058">
              <w:rPr>
                <w:rStyle w:val="Strong"/>
                <w:b w:val="0"/>
                <w:bCs w:val="0"/>
                <w:sz w:val="26"/>
                <w:szCs w:val="26"/>
              </w:rPr>
              <w:t xml:space="preserve"> </w:t>
            </w:r>
            <w:proofErr w:type="spellStart"/>
            <w:r w:rsidRPr="00126058">
              <w:rPr>
                <w:rStyle w:val="Strong"/>
                <w:b w:val="0"/>
                <w:bCs w:val="0"/>
                <w:sz w:val="26"/>
                <w:szCs w:val="26"/>
              </w:rPr>
              <w:t>bị</w:t>
            </w:r>
            <w:proofErr w:type="spellEnd"/>
            <w:r w:rsidRPr="00126058">
              <w:rPr>
                <w:rStyle w:val="Strong"/>
                <w:b w:val="0"/>
                <w:bCs w:val="0"/>
                <w:sz w:val="26"/>
                <w:szCs w:val="26"/>
              </w:rPr>
              <w:t xml:space="preserve"> </w:t>
            </w:r>
            <w:proofErr w:type="spellStart"/>
            <w:r w:rsidRPr="00126058">
              <w:rPr>
                <w:rStyle w:val="Strong"/>
                <w:b w:val="0"/>
                <w:bCs w:val="0"/>
                <w:sz w:val="26"/>
                <w:szCs w:val="26"/>
              </w:rPr>
              <w:t>xử</w:t>
            </w:r>
            <w:proofErr w:type="spellEnd"/>
            <w:r w:rsidRPr="00126058">
              <w:rPr>
                <w:rStyle w:val="Strong"/>
                <w:b w:val="0"/>
                <w:bCs w:val="0"/>
                <w:sz w:val="26"/>
                <w:szCs w:val="26"/>
              </w:rPr>
              <w:t xml:space="preserve"> </w:t>
            </w:r>
            <w:proofErr w:type="spellStart"/>
            <w:r w:rsidRPr="00126058">
              <w:rPr>
                <w:rStyle w:val="Strong"/>
                <w:b w:val="0"/>
                <w:bCs w:val="0"/>
                <w:sz w:val="26"/>
                <w:szCs w:val="26"/>
              </w:rPr>
              <w:t>phạt</w:t>
            </w:r>
            <w:proofErr w:type="spellEnd"/>
            <w:r w:rsidRPr="00126058">
              <w:rPr>
                <w:rStyle w:val="Strong"/>
                <w:b w:val="0"/>
                <w:bCs w:val="0"/>
                <w:sz w:val="26"/>
                <w:szCs w:val="26"/>
              </w:rPr>
              <w:t xml:space="preserve"> </w:t>
            </w:r>
            <w:proofErr w:type="spellStart"/>
            <w:r w:rsidRPr="00126058">
              <w:rPr>
                <w:rStyle w:val="Strong"/>
                <w:b w:val="0"/>
                <w:bCs w:val="0"/>
                <w:sz w:val="26"/>
                <w:szCs w:val="26"/>
              </w:rPr>
              <w:t>hành</w:t>
            </w:r>
            <w:proofErr w:type="spellEnd"/>
            <w:r w:rsidRPr="00126058">
              <w:rPr>
                <w:rStyle w:val="Strong"/>
                <w:b w:val="0"/>
                <w:bCs w:val="0"/>
                <w:sz w:val="26"/>
                <w:szCs w:val="26"/>
              </w:rPr>
              <w:t xml:space="preserve"> </w:t>
            </w:r>
            <w:proofErr w:type="spellStart"/>
            <w:r w:rsidRPr="00126058">
              <w:rPr>
                <w:rStyle w:val="Strong"/>
                <w:b w:val="0"/>
                <w:bCs w:val="0"/>
                <w:sz w:val="26"/>
                <w:szCs w:val="26"/>
              </w:rPr>
              <w:t>chính</w:t>
            </w:r>
            <w:proofErr w:type="spellEnd"/>
            <w:r w:rsidRPr="00126058">
              <w:rPr>
                <w:rStyle w:val="Strong"/>
                <w:b w:val="0"/>
                <w:bCs w:val="0"/>
                <w:sz w:val="26"/>
                <w:szCs w:val="26"/>
              </w:rPr>
              <w:t xml:space="preserve"> </w:t>
            </w:r>
            <w:proofErr w:type="spellStart"/>
            <w:r w:rsidRPr="00126058">
              <w:rPr>
                <w:rStyle w:val="Strong"/>
                <w:b w:val="0"/>
                <w:bCs w:val="0"/>
                <w:sz w:val="26"/>
                <w:szCs w:val="26"/>
              </w:rPr>
              <w:t>trong</w:t>
            </w:r>
            <w:proofErr w:type="spellEnd"/>
            <w:r w:rsidRPr="00126058">
              <w:rPr>
                <w:rStyle w:val="Strong"/>
                <w:b w:val="0"/>
                <w:bCs w:val="0"/>
                <w:sz w:val="26"/>
                <w:szCs w:val="26"/>
              </w:rPr>
              <w:t xml:space="preserve"> </w:t>
            </w:r>
            <w:proofErr w:type="spellStart"/>
            <w:r w:rsidRPr="00126058">
              <w:rPr>
                <w:rStyle w:val="Strong"/>
                <w:b w:val="0"/>
                <w:bCs w:val="0"/>
                <w:sz w:val="26"/>
                <w:szCs w:val="26"/>
              </w:rPr>
              <w:t>các</w:t>
            </w:r>
            <w:proofErr w:type="spellEnd"/>
            <w:r w:rsidRPr="00126058">
              <w:rPr>
                <w:rStyle w:val="Strong"/>
                <w:b w:val="0"/>
                <w:bCs w:val="0"/>
                <w:sz w:val="26"/>
                <w:szCs w:val="26"/>
              </w:rPr>
              <w:t xml:space="preserve"> </w:t>
            </w:r>
            <w:proofErr w:type="spellStart"/>
            <w:r w:rsidRPr="00126058">
              <w:rPr>
                <w:rStyle w:val="Strong"/>
                <w:b w:val="0"/>
                <w:bCs w:val="0"/>
                <w:sz w:val="26"/>
                <w:szCs w:val="26"/>
              </w:rPr>
              <w:t>cuộc</w:t>
            </w:r>
            <w:proofErr w:type="spellEnd"/>
            <w:r w:rsidRPr="00126058">
              <w:rPr>
                <w:rStyle w:val="Strong"/>
                <w:b w:val="0"/>
                <w:bCs w:val="0"/>
                <w:sz w:val="26"/>
                <w:szCs w:val="26"/>
              </w:rPr>
              <w:t xml:space="preserve"> </w:t>
            </w:r>
            <w:proofErr w:type="spellStart"/>
            <w:r w:rsidRPr="00126058">
              <w:rPr>
                <w:rStyle w:val="Strong"/>
                <w:b w:val="0"/>
                <w:bCs w:val="0"/>
                <w:sz w:val="26"/>
                <w:szCs w:val="26"/>
              </w:rPr>
              <w:t>thanh</w:t>
            </w:r>
            <w:proofErr w:type="spellEnd"/>
            <w:r w:rsidRPr="00126058">
              <w:rPr>
                <w:rStyle w:val="Strong"/>
                <w:b w:val="0"/>
                <w:bCs w:val="0"/>
                <w:sz w:val="26"/>
                <w:szCs w:val="26"/>
              </w:rPr>
              <w:t xml:space="preserve"> </w:t>
            </w:r>
            <w:proofErr w:type="spellStart"/>
            <w:r w:rsidRPr="00126058">
              <w:rPr>
                <w:rStyle w:val="Strong"/>
                <w:b w:val="0"/>
                <w:bCs w:val="0"/>
                <w:sz w:val="26"/>
                <w:szCs w:val="26"/>
              </w:rPr>
              <w:t>tra</w:t>
            </w:r>
            <w:proofErr w:type="spellEnd"/>
            <w:r w:rsidRPr="00126058">
              <w:rPr>
                <w:rStyle w:val="Strong"/>
                <w:b w:val="0"/>
                <w:bCs w:val="0"/>
                <w:sz w:val="26"/>
                <w:szCs w:val="26"/>
              </w:rPr>
              <w:t xml:space="preserve">, </w:t>
            </w:r>
            <w:proofErr w:type="spellStart"/>
            <w:r w:rsidRPr="00126058">
              <w:rPr>
                <w:rStyle w:val="Strong"/>
                <w:b w:val="0"/>
                <w:bCs w:val="0"/>
                <w:sz w:val="26"/>
                <w:szCs w:val="26"/>
              </w:rPr>
              <w:t>kiểm</w:t>
            </w:r>
            <w:proofErr w:type="spellEnd"/>
            <w:r w:rsidRPr="00126058">
              <w:rPr>
                <w:rStyle w:val="Strong"/>
                <w:b w:val="0"/>
                <w:bCs w:val="0"/>
                <w:sz w:val="26"/>
                <w:szCs w:val="26"/>
              </w:rPr>
              <w:t xml:space="preserve"> </w:t>
            </w:r>
            <w:proofErr w:type="spellStart"/>
            <w:r w:rsidRPr="00126058">
              <w:rPr>
                <w:rStyle w:val="Strong"/>
                <w:b w:val="0"/>
                <w:bCs w:val="0"/>
                <w:sz w:val="26"/>
                <w:szCs w:val="26"/>
              </w:rPr>
              <w:t>tra</w:t>
            </w:r>
            <w:proofErr w:type="spellEnd"/>
            <w:r w:rsidRPr="00126058">
              <w:rPr>
                <w:rStyle w:val="Strong"/>
                <w:b w:val="0"/>
                <w:bCs w:val="0"/>
                <w:sz w:val="26"/>
                <w:szCs w:val="26"/>
              </w:rPr>
              <w:t xml:space="preserve"> </w:t>
            </w:r>
            <w:proofErr w:type="spellStart"/>
            <w:r w:rsidRPr="00126058">
              <w:rPr>
                <w:rStyle w:val="Strong"/>
                <w:b w:val="0"/>
                <w:bCs w:val="0"/>
                <w:sz w:val="26"/>
                <w:szCs w:val="26"/>
              </w:rPr>
              <w:t>liên</w:t>
            </w:r>
            <w:proofErr w:type="spellEnd"/>
            <w:r w:rsidRPr="00126058">
              <w:rPr>
                <w:rStyle w:val="Strong"/>
                <w:b w:val="0"/>
                <w:bCs w:val="0"/>
                <w:sz w:val="26"/>
                <w:szCs w:val="26"/>
              </w:rPr>
              <w:t xml:space="preserve"> </w:t>
            </w:r>
            <w:proofErr w:type="spellStart"/>
            <w:r w:rsidRPr="00126058">
              <w:rPr>
                <w:rStyle w:val="Strong"/>
                <w:b w:val="0"/>
                <w:bCs w:val="0"/>
                <w:sz w:val="26"/>
                <w:szCs w:val="26"/>
              </w:rPr>
              <w:t>quan</w:t>
            </w:r>
            <w:proofErr w:type="spellEnd"/>
            <w:r w:rsidRPr="00126058">
              <w:rPr>
                <w:rStyle w:val="Strong"/>
                <w:b w:val="0"/>
                <w:bCs w:val="0"/>
                <w:sz w:val="26"/>
                <w:szCs w:val="26"/>
              </w:rPr>
              <w:t xml:space="preserve"> </w:t>
            </w:r>
            <w:proofErr w:type="spellStart"/>
            <w:r w:rsidRPr="00126058">
              <w:rPr>
                <w:rStyle w:val="Strong"/>
                <w:b w:val="0"/>
                <w:bCs w:val="0"/>
                <w:sz w:val="26"/>
                <w:szCs w:val="26"/>
              </w:rPr>
              <w:t>đến</w:t>
            </w:r>
            <w:proofErr w:type="spellEnd"/>
            <w:r w:rsidRPr="00126058">
              <w:rPr>
                <w:rStyle w:val="Strong"/>
                <w:b w:val="0"/>
                <w:bCs w:val="0"/>
                <w:sz w:val="26"/>
                <w:szCs w:val="26"/>
              </w:rPr>
              <w:t xml:space="preserve"> </w:t>
            </w:r>
            <w:proofErr w:type="spellStart"/>
            <w:r w:rsidRPr="00126058">
              <w:rPr>
                <w:rStyle w:val="Strong"/>
                <w:b w:val="0"/>
                <w:bCs w:val="0"/>
                <w:sz w:val="26"/>
                <w:szCs w:val="26"/>
              </w:rPr>
              <w:t>công</w:t>
            </w:r>
            <w:proofErr w:type="spellEnd"/>
            <w:r w:rsidRPr="00126058">
              <w:rPr>
                <w:rStyle w:val="Strong"/>
                <w:b w:val="0"/>
                <w:bCs w:val="0"/>
                <w:sz w:val="26"/>
                <w:szCs w:val="26"/>
              </w:rPr>
              <w:t xml:space="preserve"> </w:t>
            </w:r>
            <w:proofErr w:type="spellStart"/>
            <w:r w:rsidRPr="00126058">
              <w:rPr>
                <w:rStyle w:val="Strong"/>
                <w:b w:val="0"/>
                <w:bCs w:val="0"/>
                <w:sz w:val="26"/>
                <w:szCs w:val="26"/>
              </w:rPr>
              <w:t>tác</w:t>
            </w:r>
            <w:proofErr w:type="spellEnd"/>
            <w:r w:rsidRPr="00126058">
              <w:rPr>
                <w:rStyle w:val="Strong"/>
                <w:b w:val="0"/>
                <w:bCs w:val="0"/>
                <w:sz w:val="26"/>
                <w:szCs w:val="26"/>
              </w:rPr>
              <w:t xml:space="preserve"> </w:t>
            </w:r>
            <w:proofErr w:type="spellStart"/>
            <w:r w:rsidRPr="00126058">
              <w:rPr>
                <w:rStyle w:val="Strong"/>
                <w:b w:val="0"/>
                <w:bCs w:val="0"/>
                <w:sz w:val="26"/>
                <w:szCs w:val="26"/>
              </w:rPr>
              <w:t>đưa</w:t>
            </w:r>
            <w:proofErr w:type="spellEnd"/>
            <w:r w:rsidRPr="00126058">
              <w:rPr>
                <w:rStyle w:val="Strong"/>
                <w:b w:val="0"/>
                <w:bCs w:val="0"/>
                <w:sz w:val="26"/>
                <w:szCs w:val="26"/>
              </w:rPr>
              <w:t xml:space="preserve"> </w:t>
            </w:r>
            <w:proofErr w:type="spellStart"/>
            <w:r w:rsidRPr="00126058">
              <w:rPr>
                <w:rStyle w:val="Strong"/>
                <w:b w:val="0"/>
                <w:bCs w:val="0"/>
                <w:sz w:val="26"/>
                <w:szCs w:val="26"/>
              </w:rPr>
              <w:t>người</w:t>
            </w:r>
            <w:proofErr w:type="spellEnd"/>
            <w:r w:rsidRPr="00126058">
              <w:rPr>
                <w:rStyle w:val="Strong"/>
                <w:b w:val="0"/>
                <w:bCs w:val="0"/>
                <w:sz w:val="26"/>
                <w:szCs w:val="26"/>
              </w:rPr>
              <w:t xml:space="preserve"> </w:t>
            </w:r>
            <w:proofErr w:type="spellStart"/>
            <w:r w:rsidRPr="00126058">
              <w:rPr>
                <w:rStyle w:val="Strong"/>
                <w:b w:val="0"/>
                <w:bCs w:val="0"/>
                <w:sz w:val="26"/>
                <w:szCs w:val="26"/>
              </w:rPr>
              <w:t>lao</w:t>
            </w:r>
            <w:proofErr w:type="spellEnd"/>
            <w:r w:rsidRPr="00126058">
              <w:rPr>
                <w:rStyle w:val="Strong"/>
                <w:b w:val="0"/>
                <w:bCs w:val="0"/>
                <w:sz w:val="26"/>
                <w:szCs w:val="26"/>
              </w:rPr>
              <w:t xml:space="preserve"> </w:t>
            </w:r>
            <w:proofErr w:type="spellStart"/>
            <w:r w:rsidRPr="00126058">
              <w:rPr>
                <w:rStyle w:val="Strong"/>
                <w:b w:val="0"/>
                <w:bCs w:val="0"/>
                <w:sz w:val="26"/>
                <w:szCs w:val="26"/>
              </w:rPr>
              <w:t>động</w:t>
            </w:r>
            <w:proofErr w:type="spellEnd"/>
            <w:r w:rsidRPr="00126058">
              <w:rPr>
                <w:rStyle w:val="Strong"/>
                <w:b w:val="0"/>
                <w:bCs w:val="0"/>
                <w:sz w:val="26"/>
                <w:szCs w:val="26"/>
              </w:rPr>
              <w:t xml:space="preserve"> </w:t>
            </w:r>
            <w:proofErr w:type="spellStart"/>
            <w:r w:rsidRPr="00126058">
              <w:rPr>
                <w:rStyle w:val="Strong"/>
                <w:b w:val="0"/>
                <w:bCs w:val="0"/>
                <w:sz w:val="26"/>
                <w:szCs w:val="26"/>
              </w:rPr>
              <w:t>Việt</w:t>
            </w:r>
            <w:proofErr w:type="spellEnd"/>
            <w:r w:rsidRPr="00126058">
              <w:rPr>
                <w:rStyle w:val="Strong"/>
                <w:b w:val="0"/>
                <w:bCs w:val="0"/>
                <w:sz w:val="26"/>
                <w:szCs w:val="26"/>
              </w:rPr>
              <w:t xml:space="preserve"> Nam </w:t>
            </w:r>
            <w:proofErr w:type="spellStart"/>
            <w:r w:rsidRPr="00126058">
              <w:rPr>
                <w:rStyle w:val="Strong"/>
                <w:b w:val="0"/>
                <w:bCs w:val="0"/>
                <w:sz w:val="26"/>
                <w:szCs w:val="26"/>
              </w:rPr>
              <w:t>đi</w:t>
            </w:r>
            <w:proofErr w:type="spellEnd"/>
            <w:r w:rsidRPr="00126058">
              <w:rPr>
                <w:rStyle w:val="Strong"/>
                <w:b w:val="0"/>
                <w:bCs w:val="0"/>
                <w:sz w:val="26"/>
                <w:szCs w:val="26"/>
              </w:rPr>
              <w:t xml:space="preserve"> </w:t>
            </w:r>
            <w:proofErr w:type="spellStart"/>
            <w:r w:rsidRPr="00126058">
              <w:rPr>
                <w:rStyle w:val="Strong"/>
                <w:b w:val="0"/>
                <w:bCs w:val="0"/>
                <w:sz w:val="26"/>
                <w:szCs w:val="26"/>
              </w:rPr>
              <w:t>làm</w:t>
            </w:r>
            <w:proofErr w:type="spellEnd"/>
            <w:r w:rsidRPr="00126058">
              <w:rPr>
                <w:rStyle w:val="Strong"/>
                <w:b w:val="0"/>
                <w:bCs w:val="0"/>
                <w:sz w:val="26"/>
                <w:szCs w:val="26"/>
              </w:rPr>
              <w:t xml:space="preserve"> </w:t>
            </w:r>
            <w:proofErr w:type="spellStart"/>
            <w:r w:rsidRPr="00126058">
              <w:rPr>
                <w:rStyle w:val="Strong"/>
                <w:b w:val="0"/>
                <w:bCs w:val="0"/>
                <w:sz w:val="26"/>
                <w:szCs w:val="26"/>
              </w:rPr>
              <w:t>việc</w:t>
            </w:r>
            <w:proofErr w:type="spellEnd"/>
            <w:r w:rsidRPr="00126058">
              <w:rPr>
                <w:rStyle w:val="Strong"/>
                <w:b w:val="0"/>
                <w:bCs w:val="0"/>
                <w:sz w:val="26"/>
                <w:szCs w:val="26"/>
              </w:rPr>
              <w:t xml:space="preserve"> ở </w:t>
            </w:r>
            <w:proofErr w:type="spellStart"/>
            <w:r w:rsidRPr="00126058">
              <w:rPr>
                <w:rStyle w:val="Strong"/>
                <w:b w:val="0"/>
                <w:bCs w:val="0"/>
                <w:sz w:val="26"/>
                <w:szCs w:val="26"/>
              </w:rPr>
              <w:t>nước</w:t>
            </w:r>
            <w:proofErr w:type="spellEnd"/>
            <w:r w:rsidRPr="00126058">
              <w:rPr>
                <w:rStyle w:val="Strong"/>
                <w:b w:val="0"/>
                <w:bCs w:val="0"/>
                <w:sz w:val="26"/>
                <w:szCs w:val="26"/>
              </w:rPr>
              <w:t xml:space="preserve"> </w:t>
            </w:r>
            <w:proofErr w:type="spellStart"/>
            <w:r w:rsidRPr="00126058">
              <w:rPr>
                <w:rStyle w:val="Strong"/>
                <w:b w:val="0"/>
                <w:bCs w:val="0"/>
                <w:sz w:val="26"/>
                <w:szCs w:val="26"/>
              </w:rPr>
              <w:t>ngoài</w:t>
            </w:r>
            <w:proofErr w:type="spellEnd"/>
            <w:r w:rsidRPr="00126058">
              <w:rPr>
                <w:rStyle w:val="Strong"/>
                <w:b w:val="0"/>
                <w:bCs w:val="0"/>
                <w:sz w:val="26"/>
                <w:szCs w:val="26"/>
              </w:rPr>
              <w:t xml:space="preserve"> </w:t>
            </w:r>
            <w:proofErr w:type="spellStart"/>
            <w:r w:rsidRPr="00126058">
              <w:rPr>
                <w:rStyle w:val="Strong"/>
                <w:b w:val="0"/>
                <w:bCs w:val="0"/>
                <w:sz w:val="26"/>
                <w:szCs w:val="26"/>
              </w:rPr>
              <w:t>theo</w:t>
            </w:r>
            <w:proofErr w:type="spellEnd"/>
            <w:r w:rsidRPr="00126058">
              <w:rPr>
                <w:rStyle w:val="Strong"/>
                <w:b w:val="0"/>
                <w:bCs w:val="0"/>
                <w:sz w:val="26"/>
                <w:szCs w:val="26"/>
              </w:rPr>
              <w:t xml:space="preserve"> </w:t>
            </w:r>
            <w:proofErr w:type="spellStart"/>
            <w:r w:rsidRPr="00126058">
              <w:rPr>
                <w:rStyle w:val="Strong"/>
                <w:b w:val="0"/>
                <w:bCs w:val="0"/>
                <w:sz w:val="26"/>
                <w:szCs w:val="26"/>
              </w:rPr>
              <w:t>hợp</w:t>
            </w:r>
            <w:proofErr w:type="spellEnd"/>
            <w:r w:rsidRPr="00126058">
              <w:rPr>
                <w:rStyle w:val="Strong"/>
                <w:b w:val="0"/>
                <w:bCs w:val="0"/>
                <w:sz w:val="26"/>
                <w:szCs w:val="26"/>
              </w:rPr>
              <w:t xml:space="preserve"> </w:t>
            </w:r>
            <w:proofErr w:type="spellStart"/>
            <w:r w:rsidRPr="00126058">
              <w:rPr>
                <w:rStyle w:val="Strong"/>
                <w:b w:val="0"/>
                <w:bCs w:val="0"/>
                <w:sz w:val="26"/>
                <w:szCs w:val="26"/>
              </w:rPr>
              <w:t>đồng</w:t>
            </w:r>
            <w:proofErr w:type="spellEnd"/>
            <w:r w:rsidRPr="00126058">
              <w:rPr>
                <w:rStyle w:val="Strong"/>
                <w:b w:val="0"/>
                <w:bCs w:val="0"/>
                <w:sz w:val="26"/>
                <w:szCs w:val="26"/>
              </w:rPr>
              <w:t xml:space="preserve"> </w:t>
            </w:r>
            <w:proofErr w:type="spellStart"/>
            <w:r w:rsidRPr="00126058">
              <w:rPr>
                <w:rStyle w:val="Strong"/>
                <w:b w:val="0"/>
                <w:bCs w:val="0"/>
                <w:sz w:val="26"/>
                <w:szCs w:val="26"/>
              </w:rPr>
              <w:t>từ</w:t>
            </w:r>
            <w:proofErr w:type="spellEnd"/>
            <w:r w:rsidRPr="00126058">
              <w:rPr>
                <w:rStyle w:val="Strong"/>
                <w:b w:val="0"/>
                <w:bCs w:val="0"/>
                <w:sz w:val="26"/>
                <w:szCs w:val="26"/>
              </w:rPr>
              <w:t xml:space="preserve"> </w:t>
            </w:r>
            <w:proofErr w:type="spellStart"/>
            <w:r w:rsidRPr="00126058">
              <w:rPr>
                <w:rStyle w:val="Strong"/>
                <w:b w:val="0"/>
                <w:bCs w:val="0"/>
                <w:sz w:val="26"/>
                <w:szCs w:val="26"/>
              </w:rPr>
              <w:t>năm</w:t>
            </w:r>
            <w:proofErr w:type="spellEnd"/>
            <w:r w:rsidRPr="00126058">
              <w:rPr>
                <w:rStyle w:val="Strong"/>
                <w:b w:val="0"/>
                <w:bCs w:val="0"/>
                <w:sz w:val="26"/>
                <w:szCs w:val="26"/>
              </w:rPr>
              <w:t xml:space="preserve"> 2019-2024</w:t>
            </w:r>
            <w:bookmarkEnd w:id="42"/>
            <w:bookmarkEnd w:id="43"/>
          </w:p>
        </w:tc>
        <w:tc>
          <w:tcPr>
            <w:tcW w:w="1015" w:type="dxa"/>
          </w:tcPr>
          <w:p w:rsidR="007A2F31" w:rsidRPr="00126058" w:rsidRDefault="00105C35" w:rsidP="00105C35">
            <w:pPr>
              <w:pStyle w:val="ListParagraph"/>
              <w:tabs>
                <w:tab w:val="left" w:pos="851"/>
              </w:tabs>
              <w:adjustRightInd w:val="0"/>
              <w:snapToGrid w:val="0"/>
              <w:spacing w:before="120"/>
              <w:ind w:left="0"/>
              <w:contextualSpacing w:val="0"/>
              <w:jc w:val="center"/>
              <w:outlineLvl w:val="0"/>
              <w:rPr>
                <w:color w:val="000000" w:themeColor="text1"/>
                <w:sz w:val="26"/>
                <w:szCs w:val="26"/>
                <w:lang w:val="vi-VN"/>
              </w:rPr>
            </w:pPr>
            <w:r>
              <w:rPr>
                <w:color w:val="000000" w:themeColor="text1"/>
                <w:sz w:val="26"/>
                <w:szCs w:val="26"/>
                <w:lang w:val="vi-VN"/>
              </w:rPr>
              <w:t>129</w:t>
            </w:r>
          </w:p>
        </w:tc>
      </w:tr>
      <w:tr w:rsidR="007A2F31" w:rsidRPr="00126058" w:rsidTr="00105C35">
        <w:tc>
          <w:tcPr>
            <w:tcW w:w="551" w:type="dxa"/>
          </w:tcPr>
          <w:p w:rsidR="007A2F31" w:rsidRPr="00126058" w:rsidRDefault="007A2F31" w:rsidP="007A2F31">
            <w:pPr>
              <w:pStyle w:val="ListParagraph"/>
              <w:numPr>
                <w:ilvl w:val="0"/>
                <w:numId w:val="43"/>
              </w:numPr>
              <w:tabs>
                <w:tab w:val="left" w:pos="851"/>
              </w:tabs>
              <w:adjustRightInd w:val="0"/>
              <w:snapToGrid w:val="0"/>
              <w:spacing w:before="120"/>
              <w:outlineLvl w:val="0"/>
              <w:rPr>
                <w:color w:val="000000" w:themeColor="text1"/>
                <w:sz w:val="26"/>
                <w:szCs w:val="26"/>
                <w:lang w:val="vi-VN"/>
              </w:rPr>
            </w:pPr>
            <w:bookmarkStart w:id="44" w:name="_Toc202449512"/>
            <w:bookmarkStart w:id="45" w:name="_Toc202450227"/>
            <w:bookmarkEnd w:id="44"/>
            <w:bookmarkEnd w:id="45"/>
          </w:p>
        </w:tc>
        <w:tc>
          <w:tcPr>
            <w:tcW w:w="6492" w:type="dxa"/>
          </w:tcPr>
          <w:p w:rsidR="007A2F31" w:rsidRPr="00126058" w:rsidRDefault="007A2F31" w:rsidP="00126058">
            <w:pPr>
              <w:pStyle w:val="ListParagraph"/>
              <w:tabs>
                <w:tab w:val="left" w:pos="851"/>
              </w:tabs>
              <w:adjustRightInd w:val="0"/>
              <w:snapToGrid w:val="0"/>
              <w:spacing w:before="120"/>
              <w:ind w:left="0"/>
              <w:contextualSpacing w:val="0"/>
              <w:jc w:val="both"/>
              <w:outlineLvl w:val="0"/>
              <w:rPr>
                <w:color w:val="000000" w:themeColor="text1"/>
                <w:sz w:val="26"/>
                <w:szCs w:val="26"/>
                <w:lang w:val="vi-VN"/>
              </w:rPr>
            </w:pPr>
            <w:bookmarkStart w:id="46" w:name="_Toc202449513"/>
            <w:bookmarkStart w:id="47" w:name="_Toc202450228"/>
            <w:r w:rsidRPr="00126058">
              <w:rPr>
                <w:color w:val="000000" w:themeColor="text1"/>
                <w:spacing w:val="-2"/>
                <w:sz w:val="26"/>
                <w:szCs w:val="26"/>
                <w:lang w:val="vi-VN"/>
              </w:rPr>
              <w:t>Bảng 2.2.1</w:t>
            </w:r>
            <w:r w:rsidR="00105C35">
              <w:rPr>
                <w:color w:val="000000" w:themeColor="text1"/>
                <w:spacing w:val="-2"/>
                <w:sz w:val="26"/>
                <w:szCs w:val="26"/>
                <w:lang w:val="vi-VN"/>
              </w:rPr>
              <w:t xml:space="preserve"> </w:t>
            </w:r>
            <w:r w:rsidRPr="00126058">
              <w:rPr>
                <w:color w:val="000000" w:themeColor="text1"/>
                <w:spacing w:val="-2"/>
                <w:sz w:val="26"/>
                <w:szCs w:val="26"/>
                <w:lang w:val="vi-VN"/>
              </w:rPr>
              <w:t>(3): Số lượng đơn thư khiếu nại, tố cáo của người lao động Việt Nam đi làm việc ở nước ngoài từ 2021-2024</w:t>
            </w:r>
            <w:bookmarkEnd w:id="46"/>
            <w:bookmarkEnd w:id="47"/>
          </w:p>
        </w:tc>
        <w:tc>
          <w:tcPr>
            <w:tcW w:w="1015" w:type="dxa"/>
          </w:tcPr>
          <w:p w:rsidR="007A2F31" w:rsidRPr="00126058" w:rsidRDefault="00105C35" w:rsidP="00105C35">
            <w:pPr>
              <w:pStyle w:val="ListParagraph"/>
              <w:tabs>
                <w:tab w:val="left" w:pos="851"/>
              </w:tabs>
              <w:adjustRightInd w:val="0"/>
              <w:snapToGrid w:val="0"/>
              <w:spacing w:before="120"/>
              <w:ind w:left="0"/>
              <w:contextualSpacing w:val="0"/>
              <w:jc w:val="center"/>
              <w:outlineLvl w:val="0"/>
              <w:rPr>
                <w:color w:val="000000" w:themeColor="text1"/>
                <w:sz w:val="26"/>
                <w:szCs w:val="26"/>
                <w:lang w:val="vi-VN"/>
              </w:rPr>
            </w:pPr>
            <w:r>
              <w:rPr>
                <w:color w:val="000000" w:themeColor="text1"/>
                <w:sz w:val="26"/>
                <w:szCs w:val="26"/>
                <w:lang w:val="vi-VN"/>
              </w:rPr>
              <w:t>140</w:t>
            </w:r>
          </w:p>
        </w:tc>
      </w:tr>
      <w:tr w:rsidR="007A2F31" w:rsidRPr="00126058" w:rsidTr="00105C35">
        <w:tc>
          <w:tcPr>
            <w:tcW w:w="551" w:type="dxa"/>
          </w:tcPr>
          <w:p w:rsidR="007A2F31" w:rsidRPr="00126058" w:rsidRDefault="007A2F31" w:rsidP="007A2F31">
            <w:pPr>
              <w:pStyle w:val="ListParagraph"/>
              <w:numPr>
                <w:ilvl w:val="0"/>
                <w:numId w:val="43"/>
              </w:numPr>
              <w:tabs>
                <w:tab w:val="left" w:pos="851"/>
              </w:tabs>
              <w:adjustRightInd w:val="0"/>
              <w:snapToGrid w:val="0"/>
              <w:spacing w:before="120"/>
              <w:outlineLvl w:val="0"/>
              <w:rPr>
                <w:color w:val="000000" w:themeColor="text1"/>
                <w:sz w:val="26"/>
                <w:szCs w:val="26"/>
                <w:lang w:val="vi-VN"/>
              </w:rPr>
            </w:pPr>
            <w:bookmarkStart w:id="48" w:name="_Toc202449514"/>
            <w:bookmarkStart w:id="49" w:name="_Toc202450229"/>
            <w:bookmarkEnd w:id="48"/>
            <w:bookmarkEnd w:id="49"/>
          </w:p>
        </w:tc>
        <w:tc>
          <w:tcPr>
            <w:tcW w:w="6492" w:type="dxa"/>
          </w:tcPr>
          <w:p w:rsidR="007A2F31" w:rsidRPr="00126058" w:rsidRDefault="007A2F31" w:rsidP="00126058">
            <w:pPr>
              <w:tabs>
                <w:tab w:val="left" w:pos="851"/>
              </w:tabs>
              <w:adjustRightInd w:val="0"/>
              <w:snapToGrid w:val="0"/>
              <w:spacing w:before="120"/>
              <w:jc w:val="both"/>
              <w:outlineLvl w:val="0"/>
              <w:rPr>
                <w:color w:val="000000" w:themeColor="text1"/>
                <w:sz w:val="26"/>
                <w:szCs w:val="26"/>
                <w:lang w:val="vi-VN"/>
              </w:rPr>
            </w:pPr>
            <w:bookmarkStart w:id="50" w:name="_Toc202449515"/>
            <w:bookmarkStart w:id="51" w:name="_Toc202450230"/>
            <w:r w:rsidRPr="00126058">
              <w:rPr>
                <w:color w:val="000000" w:themeColor="text1"/>
                <w:sz w:val="26"/>
                <w:szCs w:val="26"/>
                <w:lang w:val="vi-VN"/>
              </w:rPr>
              <w:t>Bảng 2.2.2 (1): So sánh thời gian cấp phép cho lao động nước ngoài và tỷ lệ nộp hồ sơ trực tuyến trong các năm 2019-2023</w:t>
            </w:r>
            <w:bookmarkEnd w:id="50"/>
            <w:bookmarkEnd w:id="51"/>
          </w:p>
        </w:tc>
        <w:tc>
          <w:tcPr>
            <w:tcW w:w="1015" w:type="dxa"/>
          </w:tcPr>
          <w:p w:rsidR="007A2F31" w:rsidRPr="00126058" w:rsidRDefault="003B664E" w:rsidP="00105C35">
            <w:pPr>
              <w:pStyle w:val="ListParagraph"/>
              <w:tabs>
                <w:tab w:val="left" w:pos="851"/>
              </w:tabs>
              <w:adjustRightInd w:val="0"/>
              <w:snapToGrid w:val="0"/>
              <w:spacing w:before="120"/>
              <w:ind w:left="0"/>
              <w:contextualSpacing w:val="0"/>
              <w:jc w:val="center"/>
              <w:outlineLvl w:val="0"/>
              <w:rPr>
                <w:color w:val="000000" w:themeColor="text1"/>
                <w:sz w:val="26"/>
                <w:szCs w:val="26"/>
                <w:lang w:val="vi-VN"/>
              </w:rPr>
            </w:pPr>
            <w:r>
              <w:rPr>
                <w:color w:val="000000" w:themeColor="text1"/>
                <w:sz w:val="26"/>
                <w:szCs w:val="26"/>
                <w:lang w:val="vi-VN"/>
              </w:rPr>
              <w:t>146</w:t>
            </w:r>
          </w:p>
        </w:tc>
      </w:tr>
      <w:tr w:rsidR="007A2F31" w:rsidRPr="00126058" w:rsidTr="00105C35">
        <w:tc>
          <w:tcPr>
            <w:tcW w:w="551" w:type="dxa"/>
          </w:tcPr>
          <w:p w:rsidR="007A2F31" w:rsidRPr="00126058" w:rsidRDefault="007A2F31" w:rsidP="007A2F31">
            <w:pPr>
              <w:pStyle w:val="ListParagraph"/>
              <w:numPr>
                <w:ilvl w:val="0"/>
                <w:numId w:val="43"/>
              </w:numPr>
              <w:tabs>
                <w:tab w:val="left" w:pos="851"/>
              </w:tabs>
              <w:adjustRightInd w:val="0"/>
              <w:snapToGrid w:val="0"/>
              <w:spacing w:before="120"/>
              <w:outlineLvl w:val="0"/>
              <w:rPr>
                <w:color w:val="000000" w:themeColor="text1"/>
                <w:sz w:val="26"/>
                <w:szCs w:val="26"/>
                <w:lang w:val="vi-VN"/>
              </w:rPr>
            </w:pPr>
            <w:bookmarkStart w:id="52" w:name="_Toc202449516"/>
            <w:bookmarkStart w:id="53" w:name="_Toc202450231"/>
            <w:bookmarkEnd w:id="52"/>
            <w:bookmarkEnd w:id="53"/>
          </w:p>
        </w:tc>
        <w:tc>
          <w:tcPr>
            <w:tcW w:w="6492" w:type="dxa"/>
          </w:tcPr>
          <w:p w:rsidR="007A2F31" w:rsidRPr="00126058" w:rsidRDefault="007A2F31" w:rsidP="00126058">
            <w:pPr>
              <w:tabs>
                <w:tab w:val="left" w:pos="851"/>
              </w:tabs>
              <w:adjustRightInd w:val="0"/>
              <w:snapToGrid w:val="0"/>
              <w:spacing w:before="120"/>
              <w:jc w:val="both"/>
              <w:outlineLvl w:val="0"/>
              <w:rPr>
                <w:color w:val="000000" w:themeColor="text1"/>
                <w:sz w:val="26"/>
                <w:szCs w:val="26"/>
                <w:lang w:val="vi-VN"/>
              </w:rPr>
            </w:pPr>
            <w:bookmarkStart w:id="54" w:name="_Toc202449517"/>
            <w:bookmarkStart w:id="55" w:name="_Toc202450232"/>
            <w:r w:rsidRPr="00126058">
              <w:rPr>
                <w:color w:val="000000" w:themeColor="text1"/>
                <w:sz w:val="26"/>
                <w:szCs w:val="26"/>
                <w:lang w:val="vi-VN"/>
              </w:rPr>
              <w:t>Bảng 2.2.2 (2):</w:t>
            </w:r>
            <w:r w:rsidRPr="00126058">
              <w:t xml:space="preserve"> </w:t>
            </w:r>
            <w:r w:rsidRPr="00126058">
              <w:rPr>
                <w:color w:val="000000" w:themeColor="text1"/>
                <w:sz w:val="26"/>
                <w:szCs w:val="26"/>
                <w:lang w:val="vi-VN"/>
              </w:rPr>
              <w:t>Thống kê  các cuộc thanh tra và xử lý vi phạm liên quan đến NLĐNN (2020–2023)</w:t>
            </w:r>
            <w:bookmarkEnd w:id="54"/>
            <w:bookmarkEnd w:id="55"/>
          </w:p>
        </w:tc>
        <w:tc>
          <w:tcPr>
            <w:tcW w:w="1015" w:type="dxa"/>
          </w:tcPr>
          <w:p w:rsidR="007A2F31" w:rsidRPr="00126058" w:rsidRDefault="003B664E" w:rsidP="00105C35">
            <w:pPr>
              <w:pStyle w:val="ListParagraph"/>
              <w:tabs>
                <w:tab w:val="left" w:pos="851"/>
              </w:tabs>
              <w:adjustRightInd w:val="0"/>
              <w:snapToGrid w:val="0"/>
              <w:spacing w:before="120"/>
              <w:ind w:left="0"/>
              <w:contextualSpacing w:val="0"/>
              <w:jc w:val="center"/>
              <w:outlineLvl w:val="0"/>
              <w:rPr>
                <w:color w:val="000000" w:themeColor="text1"/>
                <w:sz w:val="26"/>
                <w:szCs w:val="26"/>
                <w:lang w:val="vi-VN"/>
              </w:rPr>
            </w:pPr>
            <w:r>
              <w:rPr>
                <w:color w:val="000000" w:themeColor="text1"/>
                <w:sz w:val="26"/>
                <w:szCs w:val="26"/>
                <w:lang w:val="vi-VN"/>
              </w:rPr>
              <w:t>147</w:t>
            </w:r>
          </w:p>
        </w:tc>
      </w:tr>
      <w:tr w:rsidR="007A2F31" w:rsidRPr="00126058" w:rsidTr="00105C35">
        <w:tc>
          <w:tcPr>
            <w:tcW w:w="551" w:type="dxa"/>
          </w:tcPr>
          <w:p w:rsidR="007A2F31" w:rsidRPr="00126058" w:rsidRDefault="007A2F31" w:rsidP="007A2F31">
            <w:pPr>
              <w:pStyle w:val="ListParagraph"/>
              <w:numPr>
                <w:ilvl w:val="0"/>
                <w:numId w:val="43"/>
              </w:numPr>
              <w:tabs>
                <w:tab w:val="left" w:pos="851"/>
              </w:tabs>
              <w:adjustRightInd w:val="0"/>
              <w:snapToGrid w:val="0"/>
              <w:spacing w:before="120"/>
              <w:outlineLvl w:val="0"/>
              <w:rPr>
                <w:color w:val="000000" w:themeColor="text1"/>
                <w:sz w:val="26"/>
                <w:szCs w:val="26"/>
                <w:lang w:val="vi-VN"/>
              </w:rPr>
            </w:pPr>
            <w:bookmarkStart w:id="56" w:name="_Toc202449518"/>
            <w:bookmarkStart w:id="57" w:name="_Toc202450233"/>
            <w:bookmarkEnd w:id="56"/>
            <w:bookmarkEnd w:id="57"/>
          </w:p>
        </w:tc>
        <w:tc>
          <w:tcPr>
            <w:tcW w:w="6492" w:type="dxa"/>
          </w:tcPr>
          <w:p w:rsidR="007A2F31" w:rsidRPr="00126058" w:rsidRDefault="007A2F31" w:rsidP="00126058">
            <w:pPr>
              <w:tabs>
                <w:tab w:val="left" w:pos="851"/>
              </w:tabs>
              <w:adjustRightInd w:val="0"/>
              <w:snapToGrid w:val="0"/>
              <w:spacing w:before="120"/>
              <w:jc w:val="both"/>
              <w:outlineLvl w:val="0"/>
              <w:rPr>
                <w:color w:val="000000" w:themeColor="text1"/>
                <w:sz w:val="26"/>
                <w:szCs w:val="26"/>
                <w:lang w:val="vi-VN"/>
              </w:rPr>
            </w:pPr>
            <w:bookmarkStart w:id="58" w:name="_Toc202449519"/>
            <w:bookmarkStart w:id="59" w:name="_Toc202450234"/>
            <w:r w:rsidRPr="00126058">
              <w:rPr>
                <w:color w:val="000000" w:themeColor="text1"/>
                <w:sz w:val="26"/>
                <w:szCs w:val="26"/>
                <w:lang w:val="vi-VN"/>
              </w:rPr>
              <w:t>Bảng 2.2.2 (3):</w:t>
            </w:r>
            <w:r w:rsidRPr="00126058">
              <w:t xml:space="preserve"> </w:t>
            </w:r>
            <w:r w:rsidRPr="00126058">
              <w:rPr>
                <w:color w:val="000000" w:themeColor="text1"/>
                <w:sz w:val="26"/>
                <w:szCs w:val="26"/>
                <w:lang w:val="vi-VN"/>
              </w:rPr>
              <w:t>: Các đối tác quốc tế và dự án hỗ trợ tiêu biểu liên quan đến bảo đảm quyền của NLĐNN</w:t>
            </w:r>
            <w:bookmarkEnd w:id="58"/>
            <w:bookmarkEnd w:id="59"/>
          </w:p>
        </w:tc>
        <w:tc>
          <w:tcPr>
            <w:tcW w:w="1015" w:type="dxa"/>
          </w:tcPr>
          <w:p w:rsidR="007A2F31" w:rsidRPr="00126058" w:rsidRDefault="003B664E" w:rsidP="00105C35">
            <w:pPr>
              <w:pStyle w:val="ListParagraph"/>
              <w:tabs>
                <w:tab w:val="left" w:pos="851"/>
              </w:tabs>
              <w:adjustRightInd w:val="0"/>
              <w:snapToGrid w:val="0"/>
              <w:spacing w:before="120"/>
              <w:ind w:left="0"/>
              <w:contextualSpacing w:val="0"/>
              <w:jc w:val="center"/>
              <w:outlineLvl w:val="0"/>
              <w:rPr>
                <w:color w:val="000000" w:themeColor="text1"/>
                <w:sz w:val="26"/>
                <w:szCs w:val="26"/>
                <w:lang w:val="vi-VN"/>
              </w:rPr>
            </w:pPr>
            <w:r>
              <w:rPr>
                <w:color w:val="000000" w:themeColor="text1"/>
                <w:sz w:val="26"/>
                <w:szCs w:val="26"/>
                <w:lang w:val="vi-VN"/>
              </w:rPr>
              <w:t>149</w:t>
            </w:r>
          </w:p>
        </w:tc>
      </w:tr>
    </w:tbl>
    <w:p w:rsidR="007A2F31" w:rsidRPr="00126058" w:rsidRDefault="007A2F31" w:rsidP="007A2F31">
      <w:pPr>
        <w:pStyle w:val="ListParagraph"/>
        <w:tabs>
          <w:tab w:val="left" w:pos="851"/>
        </w:tabs>
        <w:adjustRightInd w:val="0"/>
        <w:snapToGrid w:val="0"/>
        <w:spacing w:before="120"/>
        <w:contextualSpacing w:val="0"/>
        <w:outlineLvl w:val="0"/>
        <w:rPr>
          <w:color w:val="000000" w:themeColor="text1"/>
          <w:lang w:val="vi-VN"/>
        </w:rPr>
      </w:pPr>
      <w:bookmarkStart w:id="60" w:name="_Toc202449520"/>
      <w:bookmarkStart w:id="61" w:name="_Toc202450235"/>
      <w:bookmarkEnd w:id="60"/>
      <w:bookmarkEnd w:id="61"/>
    </w:p>
    <w:p w:rsidR="00513F16" w:rsidRPr="00126058" w:rsidRDefault="00513F16">
      <w:pPr>
        <w:adjustRightInd w:val="0"/>
        <w:snapToGrid w:val="0"/>
        <w:spacing w:line="360" w:lineRule="auto"/>
        <w:jc w:val="center"/>
        <w:outlineLvl w:val="0"/>
        <w:rPr>
          <w:b/>
          <w:color w:val="000000" w:themeColor="text1"/>
          <w:sz w:val="28"/>
          <w:szCs w:val="28"/>
        </w:rPr>
      </w:pPr>
    </w:p>
    <w:p w:rsidR="00513F16" w:rsidRPr="00126058" w:rsidRDefault="00513F16">
      <w:pPr>
        <w:adjustRightInd w:val="0"/>
        <w:snapToGrid w:val="0"/>
        <w:spacing w:line="360" w:lineRule="auto"/>
        <w:jc w:val="center"/>
        <w:outlineLvl w:val="0"/>
        <w:rPr>
          <w:b/>
          <w:color w:val="000000" w:themeColor="text1"/>
          <w:sz w:val="28"/>
          <w:szCs w:val="28"/>
        </w:rPr>
      </w:pPr>
    </w:p>
    <w:p w:rsidR="000532FC" w:rsidRPr="00126058" w:rsidRDefault="000532FC">
      <w:pPr>
        <w:adjustRightInd w:val="0"/>
        <w:snapToGrid w:val="0"/>
        <w:spacing w:line="360" w:lineRule="auto"/>
        <w:jc w:val="center"/>
        <w:outlineLvl w:val="0"/>
        <w:rPr>
          <w:b/>
          <w:color w:val="000000" w:themeColor="text1"/>
          <w:sz w:val="28"/>
          <w:szCs w:val="28"/>
        </w:rPr>
      </w:pPr>
    </w:p>
    <w:p w:rsidR="00126058" w:rsidRDefault="00126058">
      <w:pPr>
        <w:adjustRightInd w:val="0"/>
        <w:snapToGrid w:val="0"/>
        <w:spacing w:line="360" w:lineRule="auto"/>
        <w:jc w:val="center"/>
        <w:outlineLvl w:val="0"/>
        <w:rPr>
          <w:b/>
          <w:color w:val="000000" w:themeColor="text1"/>
          <w:sz w:val="28"/>
          <w:szCs w:val="28"/>
        </w:rPr>
        <w:sectPr w:rsidR="00126058" w:rsidSect="00D77959">
          <w:headerReference w:type="default" r:id="rId13"/>
          <w:pgSz w:w="11907" w:h="16840" w:code="9"/>
          <w:pgMar w:top="1089" w:right="1134" w:bottom="1412" w:left="1701" w:header="709" w:footer="709" w:gutter="0"/>
          <w:pgNumType w:start="1"/>
          <w:cols w:space="708"/>
          <w:docGrid w:linePitch="360"/>
        </w:sectPr>
      </w:pPr>
    </w:p>
    <w:p w:rsidR="004951CD" w:rsidRPr="00126058" w:rsidRDefault="0075249C" w:rsidP="00543693">
      <w:pPr>
        <w:adjustRightInd w:val="0"/>
        <w:snapToGrid w:val="0"/>
        <w:spacing w:line="360" w:lineRule="auto"/>
        <w:jc w:val="center"/>
        <w:outlineLvl w:val="0"/>
        <w:rPr>
          <w:b/>
          <w:color w:val="000000" w:themeColor="text1"/>
          <w:sz w:val="28"/>
          <w:szCs w:val="28"/>
        </w:rPr>
      </w:pPr>
      <w:r w:rsidRPr="00126058">
        <w:rPr>
          <w:b/>
          <w:color w:val="000000" w:themeColor="text1"/>
          <w:sz w:val="28"/>
          <w:szCs w:val="28"/>
          <w:lang w:val="vi-VN"/>
        </w:rPr>
        <w:lastRenderedPageBreak/>
        <w:t xml:space="preserve">  </w:t>
      </w:r>
      <w:bookmarkStart w:id="62" w:name="_Toc202450243"/>
      <w:r w:rsidR="004951CD" w:rsidRPr="00126058">
        <w:rPr>
          <w:b/>
          <w:color w:val="000000" w:themeColor="text1"/>
          <w:sz w:val="28"/>
          <w:szCs w:val="28"/>
        </w:rPr>
        <w:t>MỞ</w:t>
      </w:r>
      <w:r w:rsidR="004951CD" w:rsidRPr="00126058">
        <w:rPr>
          <w:b/>
          <w:color w:val="000000" w:themeColor="text1"/>
          <w:sz w:val="28"/>
          <w:szCs w:val="28"/>
          <w:lang w:val="vi-VN"/>
        </w:rPr>
        <w:t xml:space="preserve"> </w:t>
      </w:r>
      <w:r w:rsidR="004951CD" w:rsidRPr="00126058">
        <w:rPr>
          <w:b/>
          <w:color w:val="000000" w:themeColor="text1"/>
          <w:sz w:val="28"/>
          <w:szCs w:val="28"/>
        </w:rPr>
        <w:t>ĐẦU</w:t>
      </w:r>
      <w:bookmarkEnd w:id="62"/>
    </w:p>
    <w:p w:rsidR="00543693" w:rsidRPr="00126058" w:rsidRDefault="00543693" w:rsidP="00543693">
      <w:pPr>
        <w:adjustRightInd w:val="0"/>
        <w:snapToGrid w:val="0"/>
        <w:spacing w:line="360" w:lineRule="auto"/>
        <w:jc w:val="center"/>
        <w:outlineLvl w:val="0"/>
        <w:rPr>
          <w:b/>
          <w:color w:val="000000" w:themeColor="text1"/>
          <w:sz w:val="28"/>
          <w:szCs w:val="28"/>
        </w:rPr>
      </w:pPr>
    </w:p>
    <w:p w:rsidR="004951CD" w:rsidRPr="00126058" w:rsidRDefault="004951CD" w:rsidP="00543693">
      <w:pPr>
        <w:adjustRightInd w:val="0"/>
        <w:snapToGrid w:val="0"/>
        <w:spacing w:line="360" w:lineRule="auto"/>
        <w:jc w:val="both"/>
        <w:outlineLvl w:val="0"/>
        <w:rPr>
          <w:b/>
          <w:color w:val="000000" w:themeColor="text1"/>
          <w:sz w:val="28"/>
          <w:szCs w:val="28"/>
        </w:rPr>
      </w:pPr>
      <w:bookmarkStart w:id="63" w:name="_Toc202450244"/>
      <w:r w:rsidRPr="00126058">
        <w:rPr>
          <w:b/>
          <w:color w:val="000000" w:themeColor="text1"/>
          <w:sz w:val="28"/>
          <w:szCs w:val="28"/>
        </w:rPr>
        <w:t xml:space="preserve">1. </w:t>
      </w:r>
      <w:r w:rsidRPr="00126058">
        <w:rPr>
          <w:b/>
          <w:color w:val="000000" w:themeColor="text1"/>
          <w:sz w:val="28"/>
          <w:szCs w:val="28"/>
        </w:rPr>
        <w:tab/>
      </w:r>
      <w:proofErr w:type="spellStart"/>
      <w:r w:rsidRPr="00126058">
        <w:rPr>
          <w:b/>
          <w:color w:val="000000" w:themeColor="text1"/>
          <w:sz w:val="28"/>
          <w:szCs w:val="28"/>
        </w:rPr>
        <w:t>Tính</w:t>
      </w:r>
      <w:proofErr w:type="spellEnd"/>
      <w:r w:rsidRPr="00126058">
        <w:rPr>
          <w:b/>
          <w:color w:val="000000" w:themeColor="text1"/>
          <w:sz w:val="28"/>
          <w:szCs w:val="28"/>
        </w:rPr>
        <w:t xml:space="preserve"> </w:t>
      </w:r>
      <w:proofErr w:type="spellStart"/>
      <w:r w:rsidRPr="00126058">
        <w:rPr>
          <w:b/>
          <w:color w:val="000000" w:themeColor="text1"/>
          <w:sz w:val="28"/>
          <w:szCs w:val="28"/>
        </w:rPr>
        <w:t>cấp</w:t>
      </w:r>
      <w:proofErr w:type="spellEnd"/>
      <w:r w:rsidRPr="00126058">
        <w:rPr>
          <w:b/>
          <w:color w:val="000000" w:themeColor="text1"/>
          <w:sz w:val="28"/>
          <w:szCs w:val="28"/>
        </w:rPr>
        <w:t xml:space="preserve"> </w:t>
      </w:r>
      <w:proofErr w:type="spellStart"/>
      <w:r w:rsidRPr="00126058">
        <w:rPr>
          <w:b/>
          <w:color w:val="000000" w:themeColor="text1"/>
          <w:sz w:val="28"/>
          <w:szCs w:val="28"/>
        </w:rPr>
        <w:t>thiết</w:t>
      </w:r>
      <w:proofErr w:type="spellEnd"/>
      <w:r w:rsidRPr="00126058">
        <w:rPr>
          <w:b/>
          <w:color w:val="000000" w:themeColor="text1"/>
          <w:sz w:val="28"/>
          <w:szCs w:val="28"/>
        </w:rPr>
        <w:t xml:space="preserve"> </w:t>
      </w:r>
      <w:proofErr w:type="spellStart"/>
      <w:r w:rsidRPr="00126058">
        <w:rPr>
          <w:b/>
          <w:color w:val="000000" w:themeColor="text1"/>
          <w:sz w:val="28"/>
          <w:szCs w:val="28"/>
        </w:rPr>
        <w:t>của</w:t>
      </w:r>
      <w:proofErr w:type="spellEnd"/>
      <w:r w:rsidRPr="00126058">
        <w:rPr>
          <w:b/>
          <w:color w:val="000000" w:themeColor="text1"/>
          <w:sz w:val="28"/>
          <w:szCs w:val="28"/>
        </w:rPr>
        <w:t xml:space="preserve"> </w:t>
      </w:r>
      <w:proofErr w:type="spellStart"/>
      <w:r w:rsidRPr="00126058">
        <w:rPr>
          <w:b/>
          <w:color w:val="000000" w:themeColor="text1"/>
          <w:sz w:val="28"/>
          <w:szCs w:val="28"/>
        </w:rPr>
        <w:t>việc</w:t>
      </w:r>
      <w:proofErr w:type="spellEnd"/>
      <w:r w:rsidRPr="00126058">
        <w:rPr>
          <w:b/>
          <w:color w:val="000000" w:themeColor="text1"/>
          <w:sz w:val="28"/>
          <w:szCs w:val="28"/>
        </w:rPr>
        <w:t xml:space="preserve"> </w:t>
      </w:r>
      <w:proofErr w:type="spellStart"/>
      <w:r w:rsidRPr="00126058">
        <w:rPr>
          <w:b/>
          <w:color w:val="000000" w:themeColor="text1"/>
          <w:sz w:val="28"/>
          <w:szCs w:val="28"/>
        </w:rPr>
        <w:t>nghiên</w:t>
      </w:r>
      <w:proofErr w:type="spellEnd"/>
      <w:r w:rsidRPr="00126058">
        <w:rPr>
          <w:b/>
          <w:color w:val="000000" w:themeColor="text1"/>
          <w:sz w:val="28"/>
          <w:szCs w:val="28"/>
        </w:rPr>
        <w:t xml:space="preserve"> </w:t>
      </w:r>
      <w:proofErr w:type="spellStart"/>
      <w:r w:rsidRPr="00126058">
        <w:rPr>
          <w:b/>
          <w:color w:val="000000" w:themeColor="text1"/>
          <w:sz w:val="28"/>
          <w:szCs w:val="28"/>
        </w:rPr>
        <w:t>cứu</w:t>
      </w:r>
      <w:proofErr w:type="spellEnd"/>
      <w:r w:rsidRPr="00126058">
        <w:rPr>
          <w:b/>
          <w:color w:val="000000" w:themeColor="text1"/>
          <w:sz w:val="28"/>
          <w:szCs w:val="28"/>
        </w:rPr>
        <w:t xml:space="preserve"> </w:t>
      </w:r>
      <w:proofErr w:type="spellStart"/>
      <w:r w:rsidRPr="00126058">
        <w:rPr>
          <w:b/>
          <w:color w:val="000000" w:themeColor="text1"/>
          <w:sz w:val="28"/>
          <w:szCs w:val="28"/>
        </w:rPr>
        <w:t>đề</w:t>
      </w:r>
      <w:proofErr w:type="spellEnd"/>
      <w:r w:rsidRPr="00126058">
        <w:rPr>
          <w:b/>
          <w:color w:val="000000" w:themeColor="text1"/>
          <w:sz w:val="28"/>
          <w:szCs w:val="28"/>
        </w:rPr>
        <w:t xml:space="preserve"> </w:t>
      </w:r>
      <w:proofErr w:type="spellStart"/>
      <w:r w:rsidRPr="00126058">
        <w:rPr>
          <w:b/>
          <w:color w:val="000000" w:themeColor="text1"/>
          <w:sz w:val="28"/>
          <w:szCs w:val="28"/>
        </w:rPr>
        <w:t>tài</w:t>
      </w:r>
      <w:bookmarkEnd w:id="63"/>
      <w:proofErr w:type="spellEnd"/>
    </w:p>
    <w:p w:rsidR="0043578C" w:rsidRPr="00126058" w:rsidRDefault="0043578C" w:rsidP="00543693">
      <w:pPr>
        <w:adjustRightInd w:val="0"/>
        <w:snapToGrid w:val="0"/>
        <w:spacing w:line="360" w:lineRule="auto"/>
        <w:ind w:firstLine="720"/>
        <w:jc w:val="both"/>
        <w:rPr>
          <w:color w:val="000000" w:themeColor="text1"/>
          <w:sz w:val="28"/>
          <w:szCs w:val="28"/>
          <w:shd w:val="clear" w:color="auto" w:fill="FFFFFF"/>
          <w:lang w:val="vi-VN"/>
        </w:rPr>
      </w:pPr>
      <w:proofErr w:type="spellStart"/>
      <w:r w:rsidRPr="00126058">
        <w:rPr>
          <w:color w:val="000000" w:themeColor="text1"/>
          <w:sz w:val="28"/>
          <w:szCs w:val="28"/>
          <w:shd w:val="clear" w:color="auto" w:fill="FFFFFF"/>
        </w:rPr>
        <w:t>Việc</w:t>
      </w:r>
      <w:proofErr w:type="spellEnd"/>
      <w:r w:rsidRPr="00126058">
        <w:rPr>
          <w:color w:val="000000" w:themeColor="text1"/>
          <w:sz w:val="28"/>
          <w:szCs w:val="28"/>
          <w:shd w:val="clear" w:color="auto" w:fill="FFFFFF"/>
          <w:lang w:val="vi-VN"/>
        </w:rPr>
        <w:t xml:space="preserve"> nghiên cứu </w:t>
      </w:r>
      <w:r w:rsidR="00257C5A" w:rsidRPr="00126058">
        <w:rPr>
          <w:color w:val="000000" w:themeColor="text1"/>
          <w:sz w:val="28"/>
          <w:szCs w:val="28"/>
          <w:shd w:val="clear" w:color="auto" w:fill="FFFFFF"/>
          <w:lang w:val="vi-VN"/>
        </w:rPr>
        <w:t xml:space="preserve">các vấn đề pháp lý, thực tiễn </w:t>
      </w:r>
      <w:r w:rsidR="00A35750" w:rsidRPr="00126058">
        <w:rPr>
          <w:color w:val="000000" w:themeColor="text1"/>
          <w:sz w:val="28"/>
          <w:szCs w:val="28"/>
          <w:shd w:val="clear" w:color="auto" w:fill="FFFFFF"/>
          <w:lang w:val="vi-VN"/>
        </w:rPr>
        <w:t>về</w:t>
      </w:r>
      <w:r w:rsidR="00257C5A" w:rsidRPr="00126058">
        <w:rPr>
          <w:color w:val="000000" w:themeColor="text1"/>
          <w:sz w:val="28"/>
          <w:szCs w:val="28"/>
          <w:shd w:val="clear" w:color="auto" w:fill="FFFFFF"/>
          <w:lang w:val="vi-VN"/>
        </w:rPr>
        <w:t xml:space="preserve"> b</w:t>
      </w:r>
      <w:r w:rsidRPr="00126058">
        <w:rPr>
          <w:color w:val="000000" w:themeColor="text1"/>
          <w:sz w:val="28"/>
          <w:szCs w:val="28"/>
          <w:shd w:val="clear" w:color="auto" w:fill="FFFFFF"/>
          <w:lang w:val="vi-VN"/>
        </w:rPr>
        <w:t>ảo đảm quyền của</w:t>
      </w:r>
      <w:r w:rsidR="00C53C7C" w:rsidRPr="00126058">
        <w:rPr>
          <w:color w:val="000000" w:themeColor="text1"/>
          <w:sz w:val="28"/>
          <w:szCs w:val="28"/>
          <w:shd w:val="clear" w:color="auto" w:fill="FFFFFF"/>
          <w:lang w:val="vi-VN"/>
        </w:rPr>
        <w:t xml:space="preserve"> người </w:t>
      </w:r>
      <w:r w:rsidR="001D776E" w:rsidRPr="00126058">
        <w:rPr>
          <w:color w:val="000000" w:themeColor="text1"/>
          <w:sz w:val="28"/>
          <w:szCs w:val="28"/>
          <w:shd w:val="clear" w:color="auto" w:fill="FFFFFF"/>
          <w:lang w:val="vi-VN"/>
        </w:rPr>
        <w:t>lao động di trú (viết tắt là LĐDT)</w:t>
      </w:r>
      <w:r w:rsidRPr="00126058">
        <w:rPr>
          <w:color w:val="000000" w:themeColor="text1"/>
          <w:sz w:val="28"/>
          <w:szCs w:val="28"/>
          <w:shd w:val="clear" w:color="auto" w:fill="FFFFFF"/>
          <w:lang w:val="vi-VN"/>
        </w:rPr>
        <w:t xml:space="preserve"> </w:t>
      </w:r>
      <w:r w:rsidR="00257C5A" w:rsidRPr="00126058">
        <w:rPr>
          <w:color w:val="000000" w:themeColor="text1"/>
          <w:sz w:val="28"/>
          <w:szCs w:val="28"/>
          <w:shd w:val="clear" w:color="auto" w:fill="FFFFFF"/>
          <w:lang w:val="vi-VN"/>
        </w:rPr>
        <w:t>ở</w:t>
      </w:r>
      <w:r w:rsidRPr="00126058">
        <w:rPr>
          <w:color w:val="000000" w:themeColor="text1"/>
          <w:sz w:val="28"/>
          <w:szCs w:val="28"/>
          <w:shd w:val="clear" w:color="auto" w:fill="FFFFFF"/>
          <w:lang w:val="vi-VN"/>
        </w:rPr>
        <w:t xml:space="preserve"> Việt Nam</w:t>
      </w:r>
      <w:r w:rsidR="00257C5A" w:rsidRPr="00126058">
        <w:rPr>
          <w:color w:val="000000" w:themeColor="text1"/>
          <w:sz w:val="28"/>
          <w:szCs w:val="28"/>
          <w:shd w:val="clear" w:color="auto" w:fill="FFFFFF"/>
          <w:lang w:val="vi-VN"/>
        </w:rPr>
        <w:t xml:space="preserve"> hiện nay</w:t>
      </w:r>
      <w:r w:rsidRPr="00126058">
        <w:rPr>
          <w:color w:val="000000" w:themeColor="text1"/>
          <w:sz w:val="28"/>
          <w:szCs w:val="28"/>
          <w:shd w:val="clear" w:color="auto" w:fill="FFFFFF"/>
          <w:lang w:val="vi-VN"/>
        </w:rPr>
        <w:t xml:space="preserve"> </w:t>
      </w:r>
      <w:r w:rsidR="00257C5A" w:rsidRPr="00126058">
        <w:rPr>
          <w:color w:val="000000" w:themeColor="text1"/>
          <w:sz w:val="28"/>
          <w:szCs w:val="28"/>
          <w:shd w:val="clear" w:color="auto" w:fill="FFFFFF"/>
          <w:lang w:val="vi-VN"/>
        </w:rPr>
        <w:t>là rất cần thiết,</w:t>
      </w:r>
      <w:r w:rsidRPr="00126058">
        <w:rPr>
          <w:color w:val="000000" w:themeColor="text1"/>
          <w:sz w:val="28"/>
          <w:szCs w:val="28"/>
          <w:shd w:val="clear" w:color="auto" w:fill="FFFFFF"/>
          <w:lang w:val="vi-VN"/>
        </w:rPr>
        <w:t xml:space="preserve"> vì những lý do sau:</w:t>
      </w:r>
    </w:p>
    <w:p w:rsidR="009F5CA3" w:rsidRPr="00126058" w:rsidRDefault="0043578C" w:rsidP="00543693">
      <w:pPr>
        <w:adjustRightInd w:val="0"/>
        <w:snapToGrid w:val="0"/>
        <w:spacing w:line="360" w:lineRule="auto"/>
        <w:ind w:firstLine="720"/>
        <w:jc w:val="both"/>
        <w:rPr>
          <w:color w:val="000000" w:themeColor="text1"/>
          <w:sz w:val="28"/>
          <w:szCs w:val="28"/>
          <w:lang w:val="vi-VN"/>
        </w:rPr>
      </w:pPr>
      <w:proofErr w:type="spellStart"/>
      <w:r w:rsidRPr="00126058">
        <w:rPr>
          <w:i/>
          <w:iCs/>
          <w:color w:val="000000" w:themeColor="text1"/>
          <w:sz w:val="28"/>
          <w:szCs w:val="28"/>
          <w:shd w:val="clear" w:color="auto" w:fill="FFFFFF"/>
        </w:rPr>
        <w:t>Thứ</w:t>
      </w:r>
      <w:proofErr w:type="spellEnd"/>
      <w:r w:rsidRPr="00126058">
        <w:rPr>
          <w:i/>
          <w:iCs/>
          <w:color w:val="000000" w:themeColor="text1"/>
          <w:sz w:val="28"/>
          <w:szCs w:val="28"/>
          <w:shd w:val="clear" w:color="auto" w:fill="FFFFFF"/>
          <w:lang w:val="vi-VN"/>
        </w:rPr>
        <w:t xml:space="preserve"> nhất</w:t>
      </w:r>
      <w:r w:rsidRPr="00126058">
        <w:rPr>
          <w:color w:val="000000" w:themeColor="text1"/>
          <w:sz w:val="28"/>
          <w:szCs w:val="28"/>
          <w:shd w:val="clear" w:color="auto" w:fill="FFFFFF"/>
          <w:lang w:val="vi-VN"/>
        </w:rPr>
        <w:t xml:space="preserve">, </w:t>
      </w:r>
      <w:r w:rsidR="009F5CA3" w:rsidRPr="00126058">
        <w:rPr>
          <w:color w:val="000000" w:themeColor="text1"/>
          <w:sz w:val="28"/>
          <w:szCs w:val="28"/>
          <w:shd w:val="clear" w:color="auto" w:fill="FFFFFF"/>
          <w:lang w:val="vi-VN"/>
        </w:rPr>
        <w:t>t</w:t>
      </w:r>
      <w:proofErr w:type="spellStart"/>
      <w:r w:rsidR="004951CD" w:rsidRPr="00126058">
        <w:rPr>
          <w:color w:val="000000" w:themeColor="text1"/>
          <w:sz w:val="28"/>
          <w:szCs w:val="28"/>
          <w:shd w:val="clear" w:color="auto" w:fill="FFFFFF"/>
        </w:rPr>
        <w:t>rong</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bối</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cảnh</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toàn</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cầu</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hóa</w:t>
      </w:r>
      <w:proofErr w:type="spellEnd"/>
      <w:r w:rsidR="004951CD" w:rsidRPr="00126058">
        <w:rPr>
          <w:color w:val="000000" w:themeColor="text1"/>
          <w:sz w:val="28"/>
          <w:szCs w:val="28"/>
          <w:shd w:val="clear" w:color="auto" w:fill="FFFFFF"/>
          <w:lang w:val="vi-VN"/>
        </w:rPr>
        <w:t xml:space="preserve"> </w:t>
      </w:r>
      <w:proofErr w:type="spellStart"/>
      <w:r w:rsidR="008A32C8" w:rsidRPr="00126058">
        <w:rPr>
          <w:color w:val="000000" w:themeColor="text1"/>
          <w:sz w:val="28"/>
          <w:szCs w:val="28"/>
          <w:shd w:val="clear" w:color="auto" w:fill="FFFFFF"/>
        </w:rPr>
        <w:t>hiện</w:t>
      </w:r>
      <w:proofErr w:type="spellEnd"/>
      <w:r w:rsidR="004951CD" w:rsidRPr="00126058">
        <w:rPr>
          <w:color w:val="000000" w:themeColor="text1"/>
          <w:sz w:val="28"/>
          <w:szCs w:val="28"/>
          <w:shd w:val="clear" w:color="auto" w:fill="FFFFFF"/>
        </w:rPr>
        <w:t xml:space="preserve"> nay, </w:t>
      </w:r>
      <w:proofErr w:type="spellStart"/>
      <w:r w:rsidR="004951CD" w:rsidRPr="00126058">
        <w:rPr>
          <w:color w:val="000000" w:themeColor="text1"/>
          <w:sz w:val="28"/>
          <w:szCs w:val="28"/>
          <w:shd w:val="clear" w:color="auto" w:fill="FFFFFF"/>
        </w:rPr>
        <w:t>sự</w:t>
      </w:r>
      <w:proofErr w:type="spellEnd"/>
      <w:r w:rsidR="004951CD" w:rsidRPr="00126058">
        <w:rPr>
          <w:color w:val="000000" w:themeColor="text1"/>
          <w:sz w:val="28"/>
          <w:szCs w:val="28"/>
          <w:shd w:val="clear" w:color="auto" w:fill="FFFFFF"/>
          <w:lang w:val="vi-VN"/>
        </w:rPr>
        <w:t xml:space="preserve"> chuyển dịch lao động từ nước này sang nước khác (gọi là “</w:t>
      </w:r>
      <w:proofErr w:type="spellStart"/>
      <w:r w:rsidR="004951CD" w:rsidRPr="00126058">
        <w:rPr>
          <w:color w:val="000000" w:themeColor="text1"/>
          <w:sz w:val="28"/>
          <w:szCs w:val="28"/>
          <w:shd w:val="clear" w:color="auto" w:fill="FFFFFF"/>
        </w:rPr>
        <w:t>lao</w:t>
      </w:r>
      <w:proofErr w:type="spellEnd"/>
      <w:r w:rsidR="004951CD" w:rsidRPr="00126058">
        <w:rPr>
          <w:color w:val="000000" w:themeColor="text1"/>
          <w:sz w:val="28"/>
          <w:szCs w:val="28"/>
          <w:shd w:val="clear" w:color="auto" w:fill="FFFFFF"/>
          <w:lang w:val="vi-VN"/>
        </w:rPr>
        <w:t xml:space="preserve"> động di trú”</w:t>
      </w:r>
      <w:r w:rsidR="00E16780" w:rsidRPr="00126058">
        <w:rPr>
          <w:color w:val="000000" w:themeColor="text1"/>
          <w:sz w:val="28"/>
          <w:szCs w:val="28"/>
          <w:shd w:val="clear" w:color="auto" w:fill="FFFFFF"/>
          <w:lang w:val="vi-VN"/>
        </w:rPr>
        <w:t>)</w:t>
      </w:r>
      <w:r w:rsidR="00E312B1" w:rsidRPr="00126058">
        <w:rPr>
          <w:color w:val="000000" w:themeColor="text1"/>
          <w:sz w:val="28"/>
          <w:szCs w:val="28"/>
          <w:shd w:val="clear" w:color="auto" w:fill="FFFFFF"/>
          <w:lang w:val="vi-VN"/>
        </w:rPr>
        <w:t xml:space="preserve">, </w:t>
      </w:r>
      <w:proofErr w:type="spellStart"/>
      <w:r w:rsidR="004951CD" w:rsidRPr="00126058">
        <w:rPr>
          <w:color w:val="000000" w:themeColor="text1"/>
          <w:sz w:val="28"/>
          <w:szCs w:val="28"/>
          <w:shd w:val="clear" w:color="auto" w:fill="FFFFFF"/>
        </w:rPr>
        <w:t>đã</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trở</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thành</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một</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trong</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những</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vấn</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đề</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nhận</w:t>
      </w:r>
      <w:proofErr w:type="spellEnd"/>
      <w:r w:rsidR="004951CD" w:rsidRPr="00126058">
        <w:rPr>
          <w:color w:val="000000" w:themeColor="text1"/>
          <w:sz w:val="28"/>
          <w:szCs w:val="28"/>
          <w:shd w:val="clear" w:color="auto" w:fill="FFFFFF"/>
          <w:lang w:val="vi-VN"/>
        </w:rPr>
        <w:t xml:space="preserve"> được sự quan tâm </w:t>
      </w:r>
      <w:r w:rsidR="008A32C8" w:rsidRPr="00126058">
        <w:rPr>
          <w:color w:val="000000" w:themeColor="text1"/>
          <w:sz w:val="28"/>
          <w:szCs w:val="28"/>
          <w:shd w:val="clear" w:color="auto" w:fill="FFFFFF"/>
          <w:lang w:val="vi-VN"/>
        </w:rPr>
        <w:t xml:space="preserve">nhiều </w:t>
      </w:r>
      <w:r w:rsidR="004951CD" w:rsidRPr="00126058">
        <w:rPr>
          <w:color w:val="000000" w:themeColor="text1"/>
          <w:sz w:val="28"/>
          <w:szCs w:val="28"/>
          <w:shd w:val="clear" w:color="auto" w:fill="FFFFFF"/>
          <w:lang w:val="vi-VN"/>
        </w:rPr>
        <w:t>nhất của</w:t>
      </w:r>
      <w:r w:rsidR="00E16780" w:rsidRPr="00126058">
        <w:rPr>
          <w:color w:val="000000" w:themeColor="text1"/>
          <w:sz w:val="28"/>
          <w:szCs w:val="28"/>
          <w:shd w:val="clear" w:color="auto" w:fill="FFFFFF"/>
          <w:lang w:val="vi-VN"/>
        </w:rPr>
        <w:t xml:space="preserve"> cộng đồng</w:t>
      </w:r>
      <w:r w:rsidR="004951CD" w:rsidRPr="00126058">
        <w:rPr>
          <w:color w:val="000000" w:themeColor="text1"/>
          <w:sz w:val="28"/>
          <w:szCs w:val="28"/>
          <w:shd w:val="clear" w:color="auto" w:fill="FFFFFF"/>
          <w:lang w:val="vi-VN"/>
        </w:rPr>
        <w:t xml:space="preserve"> quốc</w:t>
      </w:r>
      <w:r w:rsidR="00E16780" w:rsidRPr="00126058">
        <w:rPr>
          <w:color w:val="000000" w:themeColor="text1"/>
          <w:sz w:val="28"/>
          <w:szCs w:val="28"/>
          <w:shd w:val="clear" w:color="auto" w:fill="FFFFFF"/>
          <w:lang w:val="vi-VN"/>
        </w:rPr>
        <w:t xml:space="preserve"> tế</w:t>
      </w:r>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Chưa</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có</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thời</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kỳ</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nào</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trong</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lịch</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sử</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nhân</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loại</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tình</w:t>
      </w:r>
      <w:proofErr w:type="spellEnd"/>
      <w:r w:rsidR="004951CD" w:rsidRPr="00126058">
        <w:rPr>
          <w:color w:val="000000" w:themeColor="text1"/>
          <w:sz w:val="28"/>
          <w:szCs w:val="28"/>
          <w:shd w:val="clear" w:color="auto" w:fill="FFFFFF"/>
          <w:lang w:val="vi-VN"/>
        </w:rPr>
        <w:t xml:space="preserve"> trạng</w:t>
      </w:r>
      <w:r w:rsidR="009F551C" w:rsidRPr="00126058">
        <w:rPr>
          <w:color w:val="000000" w:themeColor="text1"/>
          <w:sz w:val="28"/>
          <w:szCs w:val="28"/>
          <w:shd w:val="clear" w:color="auto" w:fill="FFFFFF"/>
          <w:lang w:val="vi-VN"/>
        </w:rPr>
        <w:t xml:space="preserve"> </w:t>
      </w:r>
      <w:r w:rsidR="004951CD" w:rsidRPr="00126058">
        <w:rPr>
          <w:color w:val="000000" w:themeColor="text1"/>
          <w:sz w:val="28"/>
          <w:szCs w:val="28"/>
          <w:shd w:val="clear" w:color="auto" w:fill="FFFFFF"/>
          <w:lang w:val="vi-VN"/>
        </w:rPr>
        <w:t>LĐDT</w:t>
      </w:r>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lại</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diễn</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ra</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với</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quy</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mô</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lớn</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như</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hiện</w:t>
      </w:r>
      <w:proofErr w:type="spellEnd"/>
      <w:r w:rsidR="004951CD" w:rsidRPr="00126058">
        <w:rPr>
          <w:color w:val="000000" w:themeColor="text1"/>
          <w:sz w:val="28"/>
          <w:szCs w:val="28"/>
          <w:shd w:val="clear" w:color="auto" w:fill="FFFFFF"/>
        </w:rPr>
        <w:t xml:space="preserve"> nay.</w:t>
      </w:r>
      <w:r w:rsidR="00C53C7C" w:rsidRPr="00126058">
        <w:rPr>
          <w:color w:val="000000" w:themeColor="text1"/>
          <w:sz w:val="28"/>
          <w:szCs w:val="28"/>
          <w:shd w:val="clear" w:color="auto" w:fill="FFFFFF"/>
        </w:rPr>
        <w:t xml:space="preserve"> </w:t>
      </w:r>
      <w:proofErr w:type="spellStart"/>
      <w:r w:rsidR="00C53C7C" w:rsidRPr="00126058">
        <w:rPr>
          <w:color w:val="000000" w:themeColor="text1"/>
          <w:sz w:val="28"/>
          <w:szCs w:val="28"/>
          <w:shd w:val="clear" w:color="auto" w:fill="FFFFFF"/>
        </w:rPr>
        <w:t>người</w:t>
      </w:r>
      <w:proofErr w:type="spellEnd"/>
      <w:r w:rsidR="00C53C7C" w:rsidRPr="00126058">
        <w:rPr>
          <w:color w:val="000000" w:themeColor="text1"/>
          <w:sz w:val="28"/>
          <w:szCs w:val="28"/>
          <w:shd w:val="clear" w:color="auto" w:fill="FFFFFF"/>
        </w:rPr>
        <w:t xml:space="preserve"> LĐDT</w:t>
      </w:r>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đã</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góp</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phần</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đáng</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kể</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vào</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sự</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tăng</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trưởng</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kinh</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tế</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nói</w:t>
      </w:r>
      <w:proofErr w:type="spellEnd"/>
      <w:r w:rsidR="004951CD" w:rsidRPr="00126058">
        <w:rPr>
          <w:color w:val="000000" w:themeColor="text1"/>
          <w:sz w:val="28"/>
          <w:szCs w:val="28"/>
          <w:shd w:val="clear" w:color="auto" w:fill="FFFFFF"/>
          <w:lang w:val="vi-VN"/>
        </w:rPr>
        <w:t xml:space="preserve"> chung của thế giới </w:t>
      </w:r>
      <w:proofErr w:type="spellStart"/>
      <w:r w:rsidR="004951CD" w:rsidRPr="00126058">
        <w:rPr>
          <w:color w:val="000000" w:themeColor="text1"/>
          <w:sz w:val="28"/>
          <w:szCs w:val="28"/>
          <w:shd w:val="clear" w:color="auto" w:fill="FFFFFF"/>
        </w:rPr>
        <w:t>và</w:t>
      </w:r>
      <w:proofErr w:type="spellEnd"/>
      <w:r w:rsidR="004951CD" w:rsidRPr="00126058">
        <w:rPr>
          <w:color w:val="000000" w:themeColor="text1"/>
          <w:sz w:val="28"/>
          <w:szCs w:val="28"/>
          <w:shd w:val="clear" w:color="auto" w:fill="FFFFFF"/>
        </w:rPr>
        <w:t xml:space="preserve"> </w:t>
      </w:r>
      <w:proofErr w:type="spellStart"/>
      <w:r w:rsidR="00A35750" w:rsidRPr="00126058">
        <w:rPr>
          <w:color w:val="000000" w:themeColor="text1"/>
          <w:sz w:val="28"/>
          <w:szCs w:val="28"/>
          <w:shd w:val="clear" w:color="auto" w:fill="FFFFFF"/>
        </w:rPr>
        <w:t>sự</w:t>
      </w:r>
      <w:proofErr w:type="spellEnd"/>
      <w:r w:rsidR="00A35750" w:rsidRPr="00126058">
        <w:rPr>
          <w:color w:val="000000" w:themeColor="text1"/>
          <w:sz w:val="28"/>
          <w:szCs w:val="28"/>
          <w:shd w:val="clear" w:color="auto" w:fill="FFFFFF"/>
          <w:lang w:val="vi-VN"/>
        </w:rPr>
        <w:t xml:space="preserve"> </w:t>
      </w:r>
      <w:proofErr w:type="spellStart"/>
      <w:r w:rsidR="004951CD" w:rsidRPr="00126058">
        <w:rPr>
          <w:color w:val="000000" w:themeColor="text1"/>
          <w:sz w:val="28"/>
          <w:szCs w:val="28"/>
          <w:shd w:val="clear" w:color="auto" w:fill="FFFFFF"/>
        </w:rPr>
        <w:t>phát</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triển</w:t>
      </w:r>
      <w:proofErr w:type="spellEnd"/>
      <w:r w:rsidR="004951CD" w:rsidRPr="00126058">
        <w:rPr>
          <w:color w:val="000000" w:themeColor="text1"/>
          <w:sz w:val="28"/>
          <w:szCs w:val="28"/>
          <w:shd w:val="clear" w:color="auto" w:fill="FFFFFF"/>
          <w:lang w:val="vi-VN"/>
        </w:rPr>
        <w:t xml:space="preserve"> của </w:t>
      </w:r>
      <w:proofErr w:type="spellStart"/>
      <w:r w:rsidR="004951CD" w:rsidRPr="00126058">
        <w:rPr>
          <w:color w:val="000000" w:themeColor="text1"/>
          <w:sz w:val="28"/>
          <w:szCs w:val="28"/>
          <w:shd w:val="clear" w:color="auto" w:fill="FFFFFF"/>
        </w:rPr>
        <w:t>nhiều</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quốc</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gia</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nói</w:t>
      </w:r>
      <w:proofErr w:type="spellEnd"/>
      <w:r w:rsidR="004951CD" w:rsidRPr="00126058">
        <w:rPr>
          <w:color w:val="000000" w:themeColor="text1"/>
          <w:sz w:val="28"/>
          <w:szCs w:val="28"/>
          <w:shd w:val="clear" w:color="auto" w:fill="FFFFFF"/>
          <w:lang w:val="vi-VN"/>
        </w:rPr>
        <w:t xml:space="preserve"> riêng, kể cả những nước tiếp nhận và </w:t>
      </w:r>
      <w:r w:rsidR="00A35750" w:rsidRPr="00126058">
        <w:rPr>
          <w:color w:val="000000" w:themeColor="text1"/>
          <w:sz w:val="28"/>
          <w:szCs w:val="28"/>
          <w:shd w:val="clear" w:color="auto" w:fill="FFFFFF"/>
          <w:lang w:val="vi-VN"/>
        </w:rPr>
        <w:t xml:space="preserve">nước </w:t>
      </w:r>
      <w:r w:rsidR="004951CD" w:rsidRPr="00126058">
        <w:rPr>
          <w:color w:val="000000" w:themeColor="text1"/>
          <w:sz w:val="28"/>
          <w:szCs w:val="28"/>
          <w:shd w:val="clear" w:color="auto" w:fill="FFFFFF"/>
          <w:lang w:val="vi-VN"/>
        </w:rPr>
        <w:t>gửi (</w:t>
      </w:r>
      <w:r w:rsidR="00E16780" w:rsidRPr="00126058">
        <w:rPr>
          <w:color w:val="000000" w:themeColor="text1"/>
          <w:sz w:val="28"/>
          <w:szCs w:val="28"/>
          <w:shd w:val="clear" w:color="auto" w:fill="FFFFFF"/>
          <w:lang w:val="vi-VN"/>
        </w:rPr>
        <w:t xml:space="preserve">nước gốc, nước </w:t>
      </w:r>
      <w:r w:rsidR="004951CD" w:rsidRPr="00126058">
        <w:rPr>
          <w:color w:val="000000" w:themeColor="text1"/>
          <w:sz w:val="28"/>
          <w:szCs w:val="28"/>
          <w:shd w:val="clear" w:color="auto" w:fill="FFFFFF"/>
          <w:lang w:val="vi-VN"/>
        </w:rPr>
        <w:t>xuất khẩu) lao động</w:t>
      </w:r>
      <w:r w:rsidR="009F5CA3" w:rsidRPr="00126058">
        <w:rPr>
          <w:color w:val="000000" w:themeColor="text1"/>
          <w:sz w:val="28"/>
          <w:szCs w:val="28"/>
          <w:shd w:val="clear" w:color="auto" w:fill="FFFFFF"/>
          <w:lang w:val="vi-VN"/>
        </w:rPr>
        <w:t>, song các quyền của họ thường không được bảo đảm đầy đủ và thích đáng</w:t>
      </w:r>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Nhận</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thức</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được</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vai</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trò</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của</w:t>
      </w:r>
      <w:proofErr w:type="spellEnd"/>
      <w:r w:rsidR="004951CD" w:rsidRPr="00126058">
        <w:rPr>
          <w:color w:val="000000" w:themeColor="text1"/>
          <w:sz w:val="28"/>
          <w:szCs w:val="28"/>
          <w:shd w:val="clear" w:color="auto" w:fill="FFFFFF"/>
          <w:lang w:val="vi-VN"/>
        </w:rPr>
        <w:t xml:space="preserve"> nhóm xã hội này</w:t>
      </w:r>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các</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quốc</w:t>
      </w:r>
      <w:proofErr w:type="spellEnd"/>
      <w:r w:rsidR="004951CD" w:rsidRPr="00126058">
        <w:rPr>
          <w:color w:val="000000" w:themeColor="text1"/>
          <w:sz w:val="28"/>
          <w:szCs w:val="28"/>
          <w:shd w:val="clear" w:color="auto" w:fill="FFFFFF"/>
          <w:lang w:val="vi-VN"/>
        </w:rPr>
        <w:t xml:space="preserve"> gia và các tổ chức quốc tế, </w:t>
      </w:r>
      <w:r w:rsidR="00E16780" w:rsidRPr="00126058">
        <w:rPr>
          <w:color w:val="000000" w:themeColor="text1"/>
          <w:sz w:val="28"/>
          <w:szCs w:val="28"/>
          <w:shd w:val="clear" w:color="auto" w:fill="FFFFFF"/>
          <w:lang w:val="vi-VN"/>
        </w:rPr>
        <w:t>đặc biệt là</w:t>
      </w:r>
      <w:r w:rsidR="004951CD" w:rsidRPr="00126058">
        <w:rPr>
          <w:color w:val="000000" w:themeColor="text1"/>
          <w:sz w:val="28"/>
          <w:szCs w:val="28"/>
          <w:shd w:val="clear" w:color="auto" w:fill="FFFFFF"/>
          <w:lang w:val="vi-VN"/>
        </w:rPr>
        <w:t xml:space="preserve"> Liên hợp quốc</w:t>
      </w:r>
      <w:r w:rsidR="00E16780" w:rsidRPr="00126058">
        <w:rPr>
          <w:color w:val="000000" w:themeColor="text1"/>
          <w:sz w:val="28"/>
          <w:szCs w:val="28"/>
          <w:shd w:val="clear" w:color="auto" w:fill="FFFFFF"/>
          <w:lang w:val="vi-VN"/>
        </w:rPr>
        <w:t xml:space="preserve"> và </w:t>
      </w:r>
      <w:proofErr w:type="spellStart"/>
      <w:r w:rsidR="00E16780" w:rsidRPr="00126058">
        <w:rPr>
          <w:color w:val="000000" w:themeColor="text1"/>
          <w:sz w:val="28"/>
          <w:szCs w:val="28"/>
        </w:rPr>
        <w:t>Tô</w:t>
      </w:r>
      <w:proofErr w:type="spellEnd"/>
      <w:r w:rsidR="00E16780" w:rsidRPr="00126058">
        <w:rPr>
          <w:color w:val="000000" w:themeColor="text1"/>
          <w:sz w:val="28"/>
          <w:szCs w:val="28"/>
        </w:rPr>
        <w:t xml:space="preserve">̉ </w:t>
      </w:r>
      <w:proofErr w:type="spellStart"/>
      <w:r w:rsidR="00E16780" w:rsidRPr="00126058">
        <w:rPr>
          <w:color w:val="000000" w:themeColor="text1"/>
          <w:sz w:val="28"/>
          <w:szCs w:val="28"/>
        </w:rPr>
        <w:t>chức</w:t>
      </w:r>
      <w:proofErr w:type="spellEnd"/>
      <w:r w:rsidR="00E16780" w:rsidRPr="00126058">
        <w:rPr>
          <w:color w:val="000000" w:themeColor="text1"/>
          <w:sz w:val="28"/>
          <w:szCs w:val="28"/>
        </w:rPr>
        <w:t xml:space="preserve"> Lao </w:t>
      </w:r>
      <w:proofErr w:type="spellStart"/>
      <w:r w:rsidR="00E16780" w:rsidRPr="00126058">
        <w:rPr>
          <w:color w:val="000000" w:themeColor="text1"/>
          <w:sz w:val="28"/>
          <w:szCs w:val="28"/>
        </w:rPr>
        <w:t>động</w:t>
      </w:r>
      <w:proofErr w:type="spellEnd"/>
      <w:r w:rsidR="00E16780" w:rsidRPr="00126058">
        <w:rPr>
          <w:color w:val="000000" w:themeColor="text1"/>
          <w:sz w:val="28"/>
          <w:szCs w:val="28"/>
        </w:rPr>
        <w:t xml:space="preserve"> </w:t>
      </w:r>
      <w:proofErr w:type="spellStart"/>
      <w:r w:rsidR="00E16780" w:rsidRPr="00126058">
        <w:rPr>
          <w:color w:val="000000" w:themeColor="text1"/>
          <w:sz w:val="28"/>
          <w:szCs w:val="28"/>
        </w:rPr>
        <w:t>quốc</w:t>
      </w:r>
      <w:proofErr w:type="spellEnd"/>
      <w:r w:rsidR="00E16780" w:rsidRPr="00126058">
        <w:rPr>
          <w:color w:val="000000" w:themeColor="text1"/>
          <w:sz w:val="28"/>
          <w:szCs w:val="28"/>
        </w:rPr>
        <w:t xml:space="preserve"> </w:t>
      </w:r>
      <w:proofErr w:type="spellStart"/>
      <w:r w:rsidR="00E16780" w:rsidRPr="00126058">
        <w:rPr>
          <w:color w:val="000000" w:themeColor="text1"/>
          <w:sz w:val="28"/>
          <w:szCs w:val="28"/>
        </w:rPr>
        <w:t>tê</w:t>
      </w:r>
      <w:proofErr w:type="spellEnd"/>
      <w:r w:rsidR="00E16780" w:rsidRPr="00126058">
        <w:rPr>
          <w:color w:val="000000" w:themeColor="text1"/>
          <w:sz w:val="28"/>
          <w:szCs w:val="28"/>
        </w:rPr>
        <w:t>́ (ILO)</w:t>
      </w:r>
      <w:r w:rsidR="004951CD" w:rsidRPr="00126058">
        <w:rPr>
          <w:color w:val="000000" w:themeColor="text1"/>
          <w:sz w:val="28"/>
          <w:szCs w:val="28"/>
          <w:shd w:val="clear" w:color="auto" w:fill="FFFFFF"/>
          <w:lang w:val="vi-VN"/>
        </w:rPr>
        <w:t>,</w:t>
      </w:r>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ngày</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càng</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quan</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tâm</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đến</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việc</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bảo</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vệ</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các</w:t>
      </w:r>
      <w:proofErr w:type="spellEnd"/>
      <w:r w:rsidR="004951CD" w:rsidRPr="00126058">
        <w:rPr>
          <w:color w:val="000000" w:themeColor="text1"/>
          <w:sz w:val="28"/>
          <w:szCs w:val="28"/>
          <w:shd w:val="clear" w:color="auto" w:fill="FFFFFF"/>
          <w:lang w:val="vi-VN"/>
        </w:rPr>
        <w:t xml:space="preserve"> </w:t>
      </w:r>
      <w:proofErr w:type="spellStart"/>
      <w:r w:rsidR="004951CD" w:rsidRPr="00126058">
        <w:rPr>
          <w:color w:val="000000" w:themeColor="text1"/>
          <w:sz w:val="28"/>
          <w:szCs w:val="28"/>
          <w:shd w:val="clear" w:color="auto" w:fill="FFFFFF"/>
        </w:rPr>
        <w:t>quyền</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và</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lợi</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ích</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hợp</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pháp</w:t>
      </w:r>
      <w:proofErr w:type="spellEnd"/>
      <w:r w:rsidR="004951CD" w:rsidRPr="00126058">
        <w:rPr>
          <w:color w:val="000000" w:themeColor="text1"/>
          <w:sz w:val="28"/>
          <w:szCs w:val="28"/>
          <w:shd w:val="clear" w:color="auto" w:fill="FFFFFF"/>
          <w:lang w:val="vi-VN"/>
        </w:rPr>
        <w:t xml:space="preserve"> của</w:t>
      </w:r>
      <w:r w:rsidR="00C53C7C" w:rsidRPr="00126058">
        <w:rPr>
          <w:color w:val="000000" w:themeColor="text1"/>
          <w:sz w:val="28"/>
          <w:szCs w:val="28"/>
          <w:shd w:val="clear" w:color="auto" w:fill="FFFFFF"/>
        </w:rPr>
        <w:t xml:space="preserve"> </w:t>
      </w:r>
      <w:proofErr w:type="spellStart"/>
      <w:r w:rsidR="00C53C7C" w:rsidRPr="00126058">
        <w:rPr>
          <w:color w:val="000000" w:themeColor="text1"/>
          <w:sz w:val="28"/>
          <w:szCs w:val="28"/>
          <w:shd w:val="clear" w:color="auto" w:fill="FFFFFF"/>
        </w:rPr>
        <w:t>người</w:t>
      </w:r>
      <w:proofErr w:type="spellEnd"/>
      <w:r w:rsidR="00C53C7C" w:rsidRPr="00126058">
        <w:rPr>
          <w:color w:val="000000" w:themeColor="text1"/>
          <w:sz w:val="28"/>
          <w:szCs w:val="28"/>
          <w:shd w:val="clear" w:color="auto" w:fill="FFFFFF"/>
        </w:rPr>
        <w:t xml:space="preserve"> LĐDT</w:t>
      </w:r>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và</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gia</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đình</w:t>
      </w:r>
      <w:proofErr w:type="spellEnd"/>
      <w:r w:rsidR="004951CD" w:rsidRPr="00126058">
        <w:rPr>
          <w:color w:val="000000" w:themeColor="text1"/>
          <w:sz w:val="28"/>
          <w:szCs w:val="28"/>
          <w:shd w:val="clear" w:color="auto" w:fill="FFFFFF"/>
        </w:rPr>
        <w:t xml:space="preserve"> </w:t>
      </w:r>
      <w:proofErr w:type="spellStart"/>
      <w:r w:rsidR="004951CD" w:rsidRPr="00126058">
        <w:rPr>
          <w:color w:val="000000" w:themeColor="text1"/>
          <w:sz w:val="28"/>
          <w:szCs w:val="28"/>
          <w:shd w:val="clear" w:color="auto" w:fill="FFFFFF"/>
        </w:rPr>
        <w:t>họ</w:t>
      </w:r>
      <w:proofErr w:type="spellEnd"/>
      <w:r w:rsidR="004951CD" w:rsidRPr="00126058">
        <w:rPr>
          <w:rStyle w:val="FootnoteReference"/>
          <w:color w:val="000000" w:themeColor="text1"/>
          <w:sz w:val="28"/>
          <w:szCs w:val="28"/>
          <w:shd w:val="clear" w:color="auto" w:fill="FFFFFF"/>
        </w:rPr>
        <w:footnoteReference w:id="1"/>
      </w:r>
      <w:r w:rsidR="004951CD" w:rsidRPr="00126058">
        <w:rPr>
          <w:color w:val="000000" w:themeColor="text1"/>
          <w:sz w:val="28"/>
          <w:szCs w:val="28"/>
          <w:shd w:val="clear" w:color="auto" w:fill="FFFFFF"/>
        </w:rPr>
        <w:t>.</w:t>
      </w:r>
      <w:r w:rsidR="004951CD" w:rsidRPr="00126058">
        <w:rPr>
          <w:color w:val="000000" w:themeColor="text1"/>
          <w:sz w:val="28"/>
          <w:szCs w:val="28"/>
        </w:rPr>
        <w:t xml:space="preserve"> </w:t>
      </w:r>
      <w:proofErr w:type="spellStart"/>
      <w:r w:rsidR="004951CD" w:rsidRPr="00126058">
        <w:rPr>
          <w:color w:val="000000" w:themeColor="text1"/>
          <w:sz w:val="28"/>
          <w:szCs w:val="28"/>
        </w:rPr>
        <w:t>Đê</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bảo</w:t>
      </w:r>
      <w:proofErr w:type="spellEnd"/>
      <w:r w:rsidR="004951CD" w:rsidRPr="00126058">
        <w:rPr>
          <w:color w:val="000000" w:themeColor="text1"/>
          <w:sz w:val="28"/>
          <w:szCs w:val="28"/>
        </w:rPr>
        <w:t xml:space="preserve"> </w:t>
      </w:r>
      <w:proofErr w:type="spellStart"/>
      <w:r w:rsidR="007610BD" w:rsidRPr="00126058">
        <w:rPr>
          <w:color w:val="000000" w:themeColor="text1"/>
          <w:sz w:val="28"/>
          <w:szCs w:val="28"/>
        </w:rPr>
        <w:t>vệ</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quyền</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của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004951CD" w:rsidRPr="00126058">
        <w:rPr>
          <w:color w:val="000000" w:themeColor="text1"/>
          <w:sz w:val="28"/>
          <w:szCs w:val="28"/>
        </w:rPr>
        <w:t xml:space="preserve">, </w:t>
      </w:r>
      <w:proofErr w:type="spellStart"/>
      <w:r w:rsidR="004951CD" w:rsidRPr="00126058">
        <w:rPr>
          <w:color w:val="000000" w:themeColor="text1"/>
          <w:sz w:val="28"/>
          <w:szCs w:val="28"/>
        </w:rPr>
        <w:t>Lie</w:t>
      </w:r>
      <w:r w:rsidR="004951CD" w:rsidRPr="00126058">
        <w:rPr>
          <w:rFonts w:ascii="Cambria Math" w:hAnsi="Cambria Math" w:cs="Cambria Math"/>
          <w:color w:val="000000" w:themeColor="text1"/>
          <w:sz w:val="28"/>
          <w:szCs w:val="28"/>
        </w:rPr>
        <w:t>̂</w:t>
      </w:r>
      <w:r w:rsidR="004951CD" w:rsidRPr="00126058">
        <w:rPr>
          <w:color w:val="000000" w:themeColor="text1"/>
          <w:sz w:val="28"/>
          <w:szCs w:val="28"/>
        </w:rPr>
        <w:t>n</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hợp</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quốc</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va</w:t>
      </w:r>
      <w:proofErr w:type="spellEnd"/>
      <w:r w:rsidR="004951CD" w:rsidRPr="00126058">
        <w:rPr>
          <w:color w:val="000000" w:themeColor="text1"/>
          <w:sz w:val="28"/>
          <w:szCs w:val="28"/>
        </w:rPr>
        <w:t xml:space="preserve">̀ ILO </w:t>
      </w:r>
      <w:proofErr w:type="spellStart"/>
      <w:r w:rsidR="004951CD" w:rsidRPr="00126058">
        <w:rPr>
          <w:color w:val="000000" w:themeColor="text1"/>
          <w:sz w:val="28"/>
          <w:szCs w:val="28"/>
        </w:rPr>
        <w:t>đa</w:t>
      </w:r>
      <w:proofErr w:type="spellEnd"/>
      <w:r w:rsidR="004951CD" w:rsidRPr="00126058">
        <w:rPr>
          <w:color w:val="000000" w:themeColor="text1"/>
          <w:sz w:val="28"/>
          <w:szCs w:val="28"/>
        </w:rPr>
        <w:t xml:space="preserve">̃ ban </w:t>
      </w:r>
      <w:proofErr w:type="spellStart"/>
      <w:r w:rsidR="004951CD" w:rsidRPr="00126058">
        <w:rPr>
          <w:color w:val="000000" w:themeColor="text1"/>
          <w:sz w:val="28"/>
          <w:szCs w:val="28"/>
        </w:rPr>
        <w:t>hành</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nhiều</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điều</w:t>
      </w:r>
      <w:proofErr w:type="spellEnd"/>
      <w:r w:rsidR="004951CD" w:rsidRPr="00126058">
        <w:rPr>
          <w:color w:val="000000" w:themeColor="text1"/>
          <w:sz w:val="28"/>
          <w:szCs w:val="28"/>
        </w:rPr>
        <w:t xml:space="preserve"> </w:t>
      </w:r>
      <w:proofErr w:type="spellStart"/>
      <w:r w:rsidR="00CC1BC9">
        <w:rPr>
          <w:color w:val="000000" w:themeColor="text1"/>
          <w:sz w:val="28"/>
          <w:szCs w:val="28"/>
        </w:rPr>
        <w:t>ước</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va</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va</w:t>
      </w:r>
      <w:r w:rsidR="004951CD" w:rsidRPr="00126058">
        <w:rPr>
          <w:rFonts w:ascii="Cambria Math" w:hAnsi="Cambria Math" w:cs="Cambria Math"/>
          <w:color w:val="000000" w:themeColor="text1"/>
          <w:sz w:val="28"/>
          <w:szCs w:val="28"/>
        </w:rPr>
        <w:t>̆</w:t>
      </w:r>
      <w:r w:rsidR="004951CD" w:rsidRPr="00126058">
        <w:rPr>
          <w:color w:val="000000" w:themeColor="text1"/>
          <w:sz w:val="28"/>
          <w:szCs w:val="28"/>
        </w:rPr>
        <w:t>n</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kiẹ</w:t>
      </w:r>
      <w:r w:rsidR="004951CD" w:rsidRPr="00126058">
        <w:rPr>
          <w:rFonts w:ascii="Cambria Math" w:hAnsi="Cambria Math" w:cs="Cambria Math"/>
          <w:color w:val="000000" w:themeColor="text1"/>
          <w:sz w:val="28"/>
          <w:szCs w:val="28"/>
        </w:rPr>
        <w:t>̂</w:t>
      </w:r>
      <w:r w:rsidR="004951CD" w:rsidRPr="00126058">
        <w:rPr>
          <w:color w:val="000000" w:themeColor="text1"/>
          <w:sz w:val="28"/>
          <w:szCs w:val="28"/>
        </w:rPr>
        <w:t>n</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trong</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đo</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nổi</w:t>
      </w:r>
      <w:proofErr w:type="spellEnd"/>
      <w:r w:rsidR="004951CD" w:rsidRPr="00126058">
        <w:rPr>
          <w:color w:val="000000" w:themeColor="text1"/>
          <w:sz w:val="28"/>
          <w:szCs w:val="28"/>
        </w:rPr>
        <w:t xml:space="preserve"> </w:t>
      </w:r>
      <w:proofErr w:type="spellStart"/>
      <w:r w:rsidR="007610BD" w:rsidRPr="00126058">
        <w:rPr>
          <w:color w:val="000000" w:themeColor="text1"/>
          <w:sz w:val="28"/>
          <w:szCs w:val="28"/>
        </w:rPr>
        <w:t>bật</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nhất</w:t>
      </w:r>
      <w:proofErr w:type="spellEnd"/>
      <w:r w:rsidR="004951CD" w:rsidRPr="00126058">
        <w:rPr>
          <w:color w:val="000000" w:themeColor="text1"/>
          <w:sz w:val="28"/>
          <w:szCs w:val="28"/>
        </w:rPr>
        <w:t xml:space="preserve"> là </w:t>
      </w:r>
      <w:proofErr w:type="spellStart"/>
      <w:r w:rsidR="00E16780" w:rsidRPr="00126058">
        <w:rPr>
          <w:color w:val="000000" w:themeColor="text1"/>
          <w:sz w:val="28"/>
          <w:szCs w:val="28"/>
        </w:rPr>
        <w:t>Công</w:t>
      </w:r>
      <w:proofErr w:type="spellEnd"/>
      <w:r w:rsidR="00E16780" w:rsidRPr="00126058">
        <w:rPr>
          <w:color w:val="000000" w:themeColor="text1"/>
          <w:sz w:val="28"/>
          <w:szCs w:val="28"/>
        </w:rPr>
        <w:t xml:space="preserve"> </w:t>
      </w:r>
      <w:proofErr w:type="spellStart"/>
      <w:r w:rsidR="00CC1BC9">
        <w:rPr>
          <w:color w:val="000000" w:themeColor="text1"/>
          <w:sz w:val="28"/>
          <w:szCs w:val="28"/>
        </w:rPr>
        <w:t>ước</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của</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Lie</w:t>
      </w:r>
      <w:r w:rsidR="004951CD" w:rsidRPr="00126058">
        <w:rPr>
          <w:rFonts w:ascii="Cambria Math" w:hAnsi="Cambria Math" w:cs="Cambria Math"/>
          <w:color w:val="000000" w:themeColor="text1"/>
          <w:sz w:val="28"/>
          <w:szCs w:val="28"/>
        </w:rPr>
        <w:t>̂</w:t>
      </w:r>
      <w:r w:rsidR="004951CD" w:rsidRPr="00126058">
        <w:rPr>
          <w:color w:val="000000" w:themeColor="text1"/>
          <w:sz w:val="28"/>
          <w:szCs w:val="28"/>
        </w:rPr>
        <w:t>n</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hợp</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quốc</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vê</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các</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quyền</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của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004951CD" w:rsidRPr="00126058">
        <w:rPr>
          <w:color w:val="000000" w:themeColor="text1"/>
          <w:sz w:val="28"/>
          <w:szCs w:val="28"/>
        </w:rPr>
        <w:t xml:space="preserve"> </w:t>
      </w:r>
      <w:proofErr w:type="spellStart"/>
      <w:r w:rsidR="004951CD" w:rsidRPr="00126058">
        <w:rPr>
          <w:color w:val="000000" w:themeColor="text1"/>
          <w:sz w:val="28"/>
          <w:szCs w:val="28"/>
        </w:rPr>
        <w:t>va</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các</w:t>
      </w:r>
      <w:proofErr w:type="spellEnd"/>
      <w:r w:rsidR="004951CD" w:rsidRPr="00126058">
        <w:rPr>
          <w:color w:val="000000" w:themeColor="text1"/>
          <w:sz w:val="28"/>
          <w:szCs w:val="28"/>
        </w:rPr>
        <w:t xml:space="preserve"> </w:t>
      </w:r>
      <w:proofErr w:type="spellStart"/>
      <w:r w:rsidRPr="00126058">
        <w:rPr>
          <w:color w:val="000000" w:themeColor="text1"/>
          <w:sz w:val="28"/>
          <w:szCs w:val="28"/>
        </w:rPr>
        <w:t>thành</w:t>
      </w:r>
      <w:proofErr w:type="spellEnd"/>
      <w:r w:rsidRPr="00126058">
        <w:rPr>
          <w:color w:val="000000" w:themeColor="text1"/>
          <w:sz w:val="28"/>
          <w:szCs w:val="28"/>
        </w:rPr>
        <w:t xml:space="preserve"> </w:t>
      </w:r>
      <w:proofErr w:type="spellStart"/>
      <w:r w:rsidRPr="00126058">
        <w:rPr>
          <w:color w:val="000000" w:themeColor="text1"/>
          <w:sz w:val="28"/>
          <w:szCs w:val="28"/>
        </w:rPr>
        <w:t>viên</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trong</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gia</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đình</w:t>
      </w:r>
      <w:proofErr w:type="spellEnd"/>
      <w:r w:rsidR="004951CD" w:rsidRPr="00126058">
        <w:rPr>
          <w:color w:val="000000" w:themeColor="text1"/>
          <w:sz w:val="28"/>
          <w:szCs w:val="28"/>
        </w:rPr>
        <w:t xml:space="preserve"> họ </w:t>
      </w:r>
      <w:proofErr w:type="spellStart"/>
      <w:r w:rsidR="009F5CA3" w:rsidRPr="00126058">
        <w:rPr>
          <w:color w:val="000000" w:themeColor="text1"/>
          <w:sz w:val="28"/>
          <w:szCs w:val="28"/>
        </w:rPr>
        <w:t>năm</w:t>
      </w:r>
      <w:proofErr w:type="spellEnd"/>
      <w:r w:rsidR="009F5CA3" w:rsidRPr="00126058">
        <w:rPr>
          <w:color w:val="000000" w:themeColor="text1"/>
          <w:sz w:val="28"/>
          <w:szCs w:val="28"/>
        </w:rPr>
        <w:t xml:space="preserve"> 1990 </w:t>
      </w:r>
      <w:r w:rsidR="009F5CA3" w:rsidRPr="00126058">
        <w:rPr>
          <w:color w:val="000000" w:themeColor="text1"/>
          <w:sz w:val="28"/>
          <w:szCs w:val="28"/>
          <w:lang w:val="vi-VN"/>
        </w:rPr>
        <w:t xml:space="preserve">(viết tắt là </w:t>
      </w:r>
      <w:r w:rsidR="009F5CA3" w:rsidRPr="00126058">
        <w:rPr>
          <w:color w:val="000000" w:themeColor="text1"/>
          <w:sz w:val="28"/>
          <w:szCs w:val="28"/>
        </w:rPr>
        <w:t xml:space="preserve">ICRMW) </w:t>
      </w:r>
      <w:proofErr w:type="spellStart"/>
      <w:r w:rsidR="004951CD" w:rsidRPr="00126058">
        <w:rPr>
          <w:color w:val="000000" w:themeColor="text1"/>
          <w:sz w:val="28"/>
          <w:szCs w:val="28"/>
        </w:rPr>
        <w:t>va</w:t>
      </w:r>
      <w:proofErr w:type="spellEnd"/>
      <w:r w:rsidR="004951CD" w:rsidRPr="00126058">
        <w:rPr>
          <w:color w:val="000000" w:themeColor="text1"/>
          <w:sz w:val="28"/>
          <w:szCs w:val="28"/>
        </w:rPr>
        <w:t>̀</w:t>
      </w:r>
      <w:r w:rsidR="008A32C8" w:rsidRPr="00126058">
        <w:rPr>
          <w:color w:val="000000" w:themeColor="text1"/>
          <w:sz w:val="28"/>
          <w:szCs w:val="28"/>
          <w:lang w:val="vi-VN"/>
        </w:rPr>
        <w:t xml:space="preserve"> các</w:t>
      </w:r>
      <w:r w:rsidR="004951CD" w:rsidRPr="00126058">
        <w:rPr>
          <w:color w:val="000000" w:themeColor="text1"/>
          <w:sz w:val="28"/>
          <w:szCs w:val="28"/>
        </w:rPr>
        <w:t xml:space="preserve"> </w:t>
      </w:r>
      <w:proofErr w:type="spellStart"/>
      <w:r w:rsidR="004951CD" w:rsidRPr="00126058">
        <w:rPr>
          <w:color w:val="000000" w:themeColor="text1"/>
          <w:sz w:val="28"/>
          <w:szCs w:val="28"/>
        </w:rPr>
        <w:t>C</w:t>
      </w:r>
      <w:r w:rsidR="0091320D" w:rsidRPr="00126058">
        <w:rPr>
          <w:color w:val="000000" w:themeColor="text1"/>
          <w:sz w:val="28"/>
          <w:szCs w:val="28"/>
        </w:rPr>
        <w:t>ô</w:t>
      </w:r>
      <w:r w:rsidR="004951CD" w:rsidRPr="00126058">
        <w:rPr>
          <w:color w:val="000000" w:themeColor="text1"/>
          <w:sz w:val="28"/>
          <w:szCs w:val="28"/>
        </w:rPr>
        <w:t>ng</w:t>
      </w:r>
      <w:proofErr w:type="spellEnd"/>
      <w:r w:rsidR="004951CD" w:rsidRPr="00126058">
        <w:rPr>
          <w:color w:val="000000" w:themeColor="text1"/>
          <w:sz w:val="28"/>
          <w:szCs w:val="28"/>
        </w:rPr>
        <w:t xml:space="preserve"> </w:t>
      </w:r>
      <w:proofErr w:type="spellStart"/>
      <w:r w:rsidR="00CC1BC9">
        <w:rPr>
          <w:color w:val="000000" w:themeColor="text1"/>
          <w:sz w:val="28"/>
          <w:szCs w:val="28"/>
        </w:rPr>
        <w:t>ước</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sô</w:t>
      </w:r>
      <w:proofErr w:type="spellEnd"/>
      <w:r w:rsidR="004951CD" w:rsidRPr="00126058">
        <w:rPr>
          <w:color w:val="000000" w:themeColor="text1"/>
          <w:sz w:val="28"/>
          <w:szCs w:val="28"/>
        </w:rPr>
        <w:t xml:space="preserve">́ 97 </w:t>
      </w:r>
      <w:r w:rsidR="008A32C8" w:rsidRPr="00126058">
        <w:rPr>
          <w:color w:val="000000" w:themeColor="text1"/>
          <w:sz w:val="28"/>
          <w:szCs w:val="28"/>
          <w:lang w:val="vi-VN"/>
        </w:rPr>
        <w:t>(về Di trú vì việc làm, năm 1949), Công ước</w:t>
      </w:r>
      <w:r w:rsidR="004951CD" w:rsidRPr="00126058">
        <w:rPr>
          <w:color w:val="000000" w:themeColor="text1"/>
          <w:sz w:val="28"/>
          <w:szCs w:val="28"/>
        </w:rPr>
        <w:t xml:space="preserve"> </w:t>
      </w:r>
      <w:proofErr w:type="spellStart"/>
      <w:r w:rsidR="004951CD" w:rsidRPr="00126058">
        <w:rPr>
          <w:color w:val="000000" w:themeColor="text1"/>
          <w:sz w:val="28"/>
          <w:szCs w:val="28"/>
        </w:rPr>
        <w:t>sô</w:t>
      </w:r>
      <w:proofErr w:type="spellEnd"/>
      <w:r w:rsidR="004951CD" w:rsidRPr="00126058">
        <w:rPr>
          <w:color w:val="000000" w:themeColor="text1"/>
          <w:sz w:val="28"/>
          <w:szCs w:val="28"/>
        </w:rPr>
        <w:t>́ 143</w:t>
      </w:r>
      <w:r w:rsidR="008A32C8" w:rsidRPr="00126058">
        <w:rPr>
          <w:color w:val="000000" w:themeColor="text1"/>
          <w:sz w:val="28"/>
          <w:szCs w:val="28"/>
          <w:lang w:val="vi-VN"/>
        </w:rPr>
        <w:t xml:space="preserve"> (về người di trú trong môi tru</w:t>
      </w:r>
      <w:r w:rsidR="008A32C8" w:rsidRPr="00126058">
        <w:rPr>
          <w:rFonts w:ascii="Cambria Math" w:hAnsi="Cambria Math" w:cs="Cambria Math"/>
          <w:color w:val="000000" w:themeColor="text1"/>
          <w:sz w:val="28"/>
          <w:szCs w:val="28"/>
          <w:lang w:val="vi-VN"/>
        </w:rPr>
        <w:t>̛</w:t>
      </w:r>
      <w:r w:rsidR="008A32C8" w:rsidRPr="00126058">
        <w:rPr>
          <w:color w:val="000000" w:themeColor="text1"/>
          <w:sz w:val="28"/>
          <w:szCs w:val="28"/>
          <w:lang w:val="vi-VN"/>
        </w:rPr>
        <w:t xml:space="preserve">ờng bị lạm dụng và việc thúc đẩy sự bình đẳng về cơ hội và trong đối xử với </w:t>
      </w:r>
      <w:r w:rsidR="003C6566" w:rsidRPr="00126058">
        <w:rPr>
          <w:color w:val="000000" w:themeColor="text1"/>
          <w:sz w:val="28"/>
          <w:szCs w:val="28"/>
          <w:lang w:val="vi-VN"/>
        </w:rPr>
        <w:t>NLĐ</w:t>
      </w:r>
      <w:r w:rsidR="008A32C8" w:rsidRPr="00126058">
        <w:rPr>
          <w:color w:val="000000" w:themeColor="text1"/>
          <w:sz w:val="28"/>
          <w:szCs w:val="28"/>
          <w:lang w:val="vi-VN"/>
        </w:rPr>
        <w:t xml:space="preserve"> di trú, năm 1975),</w:t>
      </w:r>
      <w:r w:rsidR="004951CD" w:rsidRPr="00126058">
        <w:rPr>
          <w:color w:val="000000" w:themeColor="text1"/>
          <w:sz w:val="28"/>
          <w:szCs w:val="28"/>
        </w:rPr>
        <w:t xml:space="preserve"> </w:t>
      </w:r>
      <w:r w:rsidR="008A32C8" w:rsidRPr="00126058">
        <w:rPr>
          <w:color w:val="000000" w:themeColor="text1"/>
          <w:sz w:val="28"/>
          <w:szCs w:val="28"/>
          <w:lang w:val="vi-VN"/>
        </w:rPr>
        <w:t xml:space="preserve">Công ước số 181 (về dịch vụ việc làm tư nhân, năm 1997) </w:t>
      </w:r>
      <w:proofErr w:type="spellStart"/>
      <w:r w:rsidR="008A32C8" w:rsidRPr="00126058">
        <w:rPr>
          <w:color w:val="000000" w:themeColor="text1"/>
          <w:sz w:val="28"/>
          <w:szCs w:val="28"/>
        </w:rPr>
        <w:t>của</w:t>
      </w:r>
      <w:proofErr w:type="spellEnd"/>
      <w:r w:rsidR="008A32C8" w:rsidRPr="00126058">
        <w:rPr>
          <w:color w:val="000000" w:themeColor="text1"/>
          <w:sz w:val="28"/>
          <w:szCs w:val="28"/>
        </w:rPr>
        <w:t xml:space="preserve"> ILO.</w:t>
      </w:r>
      <w:r w:rsidR="008A32C8" w:rsidRPr="00126058">
        <w:rPr>
          <w:color w:val="000000" w:themeColor="text1"/>
          <w:sz w:val="28"/>
          <w:szCs w:val="28"/>
          <w:lang w:val="vi-VN"/>
        </w:rPr>
        <w:t xml:space="preserve"> </w:t>
      </w:r>
      <w:r w:rsidR="009F5CA3" w:rsidRPr="00126058">
        <w:rPr>
          <w:color w:val="000000" w:themeColor="text1"/>
          <w:sz w:val="28"/>
          <w:szCs w:val="28"/>
          <w:lang w:val="vi-VN"/>
        </w:rPr>
        <w:t xml:space="preserve"> </w:t>
      </w:r>
    </w:p>
    <w:p w:rsidR="009F5CA3" w:rsidRPr="00126058" w:rsidRDefault="009F5CA3" w:rsidP="00543693">
      <w:pPr>
        <w:adjustRightInd w:val="0"/>
        <w:snapToGrid w:val="0"/>
        <w:spacing w:line="360" w:lineRule="auto"/>
        <w:ind w:firstLine="720"/>
        <w:jc w:val="both"/>
        <w:rPr>
          <w:color w:val="000000" w:themeColor="text1"/>
          <w:sz w:val="28"/>
          <w:szCs w:val="28"/>
          <w:shd w:val="clear" w:color="auto" w:fill="FFFFFF"/>
          <w:lang w:val="vi-VN"/>
        </w:rPr>
      </w:pPr>
      <w:proofErr w:type="spellStart"/>
      <w:r w:rsidRPr="00126058">
        <w:rPr>
          <w:color w:val="000000" w:themeColor="text1"/>
          <w:sz w:val="28"/>
          <w:szCs w:val="28"/>
          <w:shd w:val="clear" w:color="auto" w:fill="FFFFFF"/>
        </w:rPr>
        <w:t>Phù</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hợp</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với</w:t>
      </w:r>
      <w:proofErr w:type="spellEnd"/>
      <w:r w:rsidRPr="00126058">
        <w:rPr>
          <w:color w:val="000000" w:themeColor="text1"/>
          <w:sz w:val="28"/>
          <w:szCs w:val="28"/>
          <w:shd w:val="clear" w:color="auto" w:fill="FFFFFF"/>
        </w:rPr>
        <w:t xml:space="preserve"> xu </w:t>
      </w:r>
      <w:proofErr w:type="spellStart"/>
      <w:r w:rsidRPr="00126058">
        <w:rPr>
          <w:color w:val="000000" w:themeColor="text1"/>
          <w:sz w:val="28"/>
          <w:szCs w:val="28"/>
          <w:shd w:val="clear" w:color="auto" w:fill="FFFFFF"/>
        </w:rPr>
        <w:t>thế</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toàn</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cầu</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hóa</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và</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hội</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nhập</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lao</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động</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quốc</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tế</w:t>
      </w:r>
      <w:proofErr w:type="spellEnd"/>
      <w:r w:rsidRPr="00126058">
        <w:rPr>
          <w:color w:val="000000" w:themeColor="text1"/>
          <w:sz w:val="28"/>
          <w:szCs w:val="28"/>
          <w:lang w:val="vi-VN"/>
        </w:rPr>
        <w:t xml:space="preserve">, Nhà nước </w:t>
      </w:r>
      <w:proofErr w:type="spellStart"/>
      <w:r w:rsidRPr="00126058">
        <w:rPr>
          <w:color w:val="000000" w:themeColor="text1"/>
          <w:sz w:val="28"/>
          <w:szCs w:val="28"/>
          <w:shd w:val="clear" w:color="auto" w:fill="FFFFFF"/>
        </w:rPr>
        <w:t>Việt</w:t>
      </w:r>
      <w:proofErr w:type="spellEnd"/>
      <w:r w:rsidRPr="00126058">
        <w:rPr>
          <w:color w:val="000000" w:themeColor="text1"/>
          <w:sz w:val="28"/>
          <w:szCs w:val="28"/>
          <w:shd w:val="clear" w:color="auto" w:fill="FFFFFF"/>
        </w:rPr>
        <w:t xml:space="preserve"> Nam </w:t>
      </w:r>
      <w:proofErr w:type="spellStart"/>
      <w:r w:rsidRPr="00126058">
        <w:rPr>
          <w:color w:val="000000" w:themeColor="text1"/>
          <w:sz w:val="28"/>
          <w:szCs w:val="28"/>
          <w:shd w:val="clear" w:color="auto" w:fill="FFFFFF"/>
        </w:rPr>
        <w:t>đã</w:t>
      </w:r>
      <w:proofErr w:type="spellEnd"/>
      <w:r w:rsidRPr="00126058">
        <w:rPr>
          <w:color w:val="000000" w:themeColor="text1"/>
          <w:sz w:val="28"/>
          <w:szCs w:val="28"/>
          <w:shd w:val="clear" w:color="auto" w:fill="FFFFFF"/>
          <w:lang w:val="vi-VN"/>
        </w:rPr>
        <w:t xml:space="preserve"> </w:t>
      </w:r>
      <w:proofErr w:type="spellStart"/>
      <w:r w:rsidRPr="00126058">
        <w:rPr>
          <w:color w:val="000000" w:themeColor="text1"/>
          <w:sz w:val="28"/>
          <w:szCs w:val="28"/>
          <w:shd w:val="clear" w:color="auto" w:fill="FFFFFF"/>
        </w:rPr>
        <w:t>tham</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gia</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nhiều</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hiệp</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định</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thương</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mại</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và</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điều</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ước</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quốc</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tế</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có</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liên</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quan</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đến</w:t>
      </w:r>
      <w:proofErr w:type="spellEnd"/>
      <w:r w:rsidRPr="00126058">
        <w:rPr>
          <w:color w:val="000000" w:themeColor="text1"/>
          <w:sz w:val="28"/>
          <w:szCs w:val="28"/>
          <w:shd w:val="clear" w:color="auto" w:fill="FFFFFF"/>
        </w:rPr>
        <w:t xml:space="preserve"> </w:t>
      </w:r>
      <w:r w:rsidR="00F00294" w:rsidRPr="00126058">
        <w:rPr>
          <w:color w:val="000000" w:themeColor="text1"/>
          <w:sz w:val="28"/>
          <w:szCs w:val="28"/>
          <w:shd w:val="clear" w:color="auto" w:fill="FFFFFF"/>
        </w:rPr>
        <w:t>LĐDT</w:t>
      </w:r>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trong</w:t>
      </w:r>
      <w:proofErr w:type="spellEnd"/>
      <w:r w:rsidRPr="00126058">
        <w:rPr>
          <w:color w:val="000000" w:themeColor="text1"/>
          <w:sz w:val="28"/>
          <w:szCs w:val="28"/>
          <w:shd w:val="clear" w:color="auto" w:fill="FFFFFF"/>
          <w:lang w:val="vi-VN"/>
        </w:rPr>
        <w:t xml:space="preserve"> có có một số công ước nêu trên.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Việt</w:t>
      </w:r>
      <w:proofErr w:type="spellEnd"/>
      <w:r w:rsidRPr="00126058">
        <w:rPr>
          <w:color w:val="000000" w:themeColor="text1"/>
          <w:sz w:val="28"/>
          <w:szCs w:val="28"/>
        </w:rPr>
        <w:t xml:space="preserve"> Nam </w:t>
      </w:r>
      <w:proofErr w:type="spellStart"/>
      <w:r w:rsidRPr="00126058">
        <w:rPr>
          <w:color w:val="000000" w:themeColor="text1"/>
          <w:sz w:val="28"/>
          <w:szCs w:val="28"/>
        </w:rPr>
        <w:t>trúng</w:t>
      </w:r>
      <w:proofErr w:type="spellEnd"/>
      <w:r w:rsidRPr="00126058">
        <w:rPr>
          <w:color w:val="000000" w:themeColor="text1"/>
          <w:sz w:val="28"/>
          <w:szCs w:val="28"/>
        </w:rPr>
        <w:t xml:space="preserve"> </w:t>
      </w:r>
      <w:proofErr w:type="spellStart"/>
      <w:r w:rsidRPr="00126058">
        <w:rPr>
          <w:color w:val="000000" w:themeColor="text1"/>
          <w:sz w:val="28"/>
          <w:szCs w:val="28"/>
        </w:rPr>
        <w:t>cử</w:t>
      </w:r>
      <w:proofErr w:type="spellEnd"/>
      <w:r w:rsidRPr="00126058">
        <w:rPr>
          <w:color w:val="000000" w:themeColor="text1"/>
          <w:sz w:val="28"/>
          <w:szCs w:val="28"/>
        </w:rPr>
        <w:t xml:space="preserve"> </w:t>
      </w:r>
      <w:proofErr w:type="spellStart"/>
      <w:r w:rsidRPr="00126058">
        <w:rPr>
          <w:color w:val="000000" w:themeColor="text1"/>
          <w:sz w:val="28"/>
          <w:szCs w:val="28"/>
        </w:rPr>
        <w:lastRenderedPageBreak/>
        <w:t>trở</w:t>
      </w:r>
      <w:proofErr w:type="spellEnd"/>
      <w:r w:rsidRPr="00126058">
        <w:rPr>
          <w:color w:val="000000" w:themeColor="text1"/>
          <w:sz w:val="28"/>
          <w:szCs w:val="28"/>
        </w:rPr>
        <w:t xml:space="preserve"> </w:t>
      </w:r>
      <w:proofErr w:type="spellStart"/>
      <w:r w:rsidRPr="00126058">
        <w:rPr>
          <w:color w:val="000000" w:themeColor="text1"/>
          <w:sz w:val="28"/>
          <w:szCs w:val="28"/>
        </w:rPr>
        <w:t>thành</w:t>
      </w:r>
      <w:proofErr w:type="spellEnd"/>
      <w:r w:rsidRPr="00126058">
        <w:rPr>
          <w:color w:val="000000" w:themeColor="text1"/>
          <w:sz w:val="28"/>
          <w:szCs w:val="28"/>
        </w:rPr>
        <w:t xml:space="preserve"> </w:t>
      </w:r>
      <w:proofErr w:type="spellStart"/>
      <w:r w:rsidRPr="00126058">
        <w:rPr>
          <w:color w:val="000000" w:themeColor="text1"/>
          <w:sz w:val="28"/>
          <w:szCs w:val="28"/>
        </w:rPr>
        <w:t>thành</w:t>
      </w:r>
      <w:proofErr w:type="spellEnd"/>
      <w:r w:rsidRPr="00126058">
        <w:rPr>
          <w:color w:val="000000" w:themeColor="text1"/>
          <w:sz w:val="28"/>
          <w:szCs w:val="28"/>
        </w:rPr>
        <w:t xml:space="preserve"> </w:t>
      </w:r>
      <w:proofErr w:type="spellStart"/>
      <w:r w:rsidRPr="00126058">
        <w:rPr>
          <w:color w:val="000000" w:themeColor="text1"/>
          <w:sz w:val="28"/>
          <w:szCs w:val="28"/>
        </w:rPr>
        <w:t>viên</w:t>
      </w:r>
      <w:proofErr w:type="spellEnd"/>
      <w:r w:rsidRPr="00126058">
        <w:rPr>
          <w:color w:val="000000" w:themeColor="text1"/>
          <w:sz w:val="28"/>
          <w:szCs w:val="28"/>
        </w:rPr>
        <w:t xml:space="preserve"> </w:t>
      </w:r>
      <w:proofErr w:type="spellStart"/>
      <w:r w:rsidRPr="00126058">
        <w:rPr>
          <w:color w:val="000000" w:themeColor="text1"/>
          <w:sz w:val="28"/>
          <w:szCs w:val="28"/>
        </w:rPr>
        <w:t>Hội</w:t>
      </w:r>
      <w:proofErr w:type="spellEnd"/>
      <w:r w:rsidRPr="00126058">
        <w:rPr>
          <w:color w:val="000000" w:themeColor="text1"/>
          <w:sz w:val="28"/>
          <w:szCs w:val="28"/>
        </w:rPr>
        <w:t xml:space="preserve"> </w:t>
      </w:r>
      <w:proofErr w:type="spellStart"/>
      <w:r w:rsidRPr="00126058">
        <w:rPr>
          <w:color w:val="000000" w:themeColor="text1"/>
          <w:sz w:val="28"/>
          <w:szCs w:val="28"/>
        </w:rPr>
        <w:t>đồng</w:t>
      </w:r>
      <w:proofErr w:type="spellEnd"/>
      <w:r w:rsidRPr="00126058">
        <w:rPr>
          <w:color w:val="000000" w:themeColor="text1"/>
          <w:sz w:val="28"/>
          <w:szCs w:val="28"/>
        </w:rPr>
        <w:t xml:space="preserve"> </w:t>
      </w:r>
      <w:proofErr w:type="spellStart"/>
      <w:r w:rsidRPr="00126058">
        <w:rPr>
          <w:color w:val="000000" w:themeColor="text1"/>
          <w:sz w:val="28"/>
          <w:szCs w:val="28"/>
        </w:rPr>
        <w:t>nhân</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Liên</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nhiệm</w:t>
      </w:r>
      <w:proofErr w:type="spellEnd"/>
      <w:r w:rsidRPr="00126058">
        <w:rPr>
          <w:color w:val="000000" w:themeColor="text1"/>
          <w:sz w:val="28"/>
          <w:szCs w:val="28"/>
        </w:rPr>
        <w:t xml:space="preserve"> </w:t>
      </w:r>
      <w:proofErr w:type="spellStart"/>
      <w:r w:rsidRPr="00126058">
        <w:rPr>
          <w:color w:val="000000" w:themeColor="text1"/>
          <w:sz w:val="28"/>
          <w:szCs w:val="28"/>
        </w:rPr>
        <w:t>kỳ</w:t>
      </w:r>
      <w:proofErr w:type="spellEnd"/>
      <w:r w:rsidRPr="00126058">
        <w:rPr>
          <w:color w:val="000000" w:themeColor="text1"/>
          <w:sz w:val="28"/>
          <w:szCs w:val="28"/>
        </w:rPr>
        <w:t xml:space="preserve"> 2014</w:t>
      </w:r>
      <w:r w:rsidRPr="00126058">
        <w:rPr>
          <w:color w:val="000000" w:themeColor="text1"/>
          <w:sz w:val="28"/>
          <w:szCs w:val="28"/>
          <w:lang w:val="vi-VN"/>
        </w:rPr>
        <w:t xml:space="preserve"> </w:t>
      </w:r>
      <w:r w:rsidRPr="00126058">
        <w:rPr>
          <w:color w:val="000000" w:themeColor="text1"/>
          <w:sz w:val="28"/>
          <w:szCs w:val="28"/>
        </w:rPr>
        <w:t>-</w:t>
      </w:r>
      <w:r w:rsidRPr="00126058">
        <w:rPr>
          <w:color w:val="000000" w:themeColor="text1"/>
          <w:sz w:val="28"/>
          <w:szCs w:val="28"/>
          <w:lang w:val="vi-VN"/>
        </w:rPr>
        <w:t xml:space="preserve"> </w:t>
      </w:r>
      <w:r w:rsidRPr="00126058">
        <w:rPr>
          <w:color w:val="000000" w:themeColor="text1"/>
          <w:sz w:val="28"/>
          <w:szCs w:val="28"/>
        </w:rPr>
        <w:t xml:space="preserve">2016 </w:t>
      </w:r>
      <w:proofErr w:type="spellStart"/>
      <w:r w:rsidRPr="00126058">
        <w:rPr>
          <w:color w:val="000000" w:themeColor="text1"/>
          <w:sz w:val="28"/>
          <w:szCs w:val="28"/>
        </w:rPr>
        <w:t>và</w:t>
      </w:r>
      <w:proofErr w:type="spellEnd"/>
      <w:r w:rsidRPr="00126058">
        <w:rPr>
          <w:color w:val="000000" w:themeColor="text1"/>
          <w:sz w:val="28"/>
          <w:szCs w:val="28"/>
          <w:lang w:val="vi-VN"/>
        </w:rPr>
        <w:t xml:space="preserve"> </w:t>
      </w:r>
      <w:proofErr w:type="spellStart"/>
      <w:r w:rsidRPr="00126058">
        <w:rPr>
          <w:bCs/>
          <w:color w:val="000000" w:themeColor="text1"/>
          <w:sz w:val="28"/>
          <w:szCs w:val="28"/>
          <w:shd w:val="clear" w:color="auto" w:fill="FFFFFF"/>
        </w:rPr>
        <w:t>nhiệm</w:t>
      </w:r>
      <w:proofErr w:type="spellEnd"/>
      <w:r w:rsidRPr="00126058">
        <w:rPr>
          <w:bCs/>
          <w:color w:val="000000" w:themeColor="text1"/>
          <w:sz w:val="28"/>
          <w:szCs w:val="28"/>
          <w:shd w:val="clear" w:color="auto" w:fill="FFFFFF"/>
        </w:rPr>
        <w:t xml:space="preserve"> </w:t>
      </w:r>
      <w:proofErr w:type="spellStart"/>
      <w:r w:rsidRPr="00126058">
        <w:rPr>
          <w:bCs/>
          <w:color w:val="000000" w:themeColor="text1"/>
          <w:sz w:val="28"/>
          <w:szCs w:val="28"/>
          <w:shd w:val="clear" w:color="auto" w:fill="FFFFFF"/>
        </w:rPr>
        <w:t>kỳ</w:t>
      </w:r>
      <w:proofErr w:type="spellEnd"/>
      <w:r w:rsidRPr="00126058">
        <w:rPr>
          <w:bCs/>
          <w:color w:val="000000" w:themeColor="text1"/>
          <w:sz w:val="28"/>
          <w:szCs w:val="28"/>
          <w:shd w:val="clear" w:color="auto" w:fill="FFFFFF"/>
        </w:rPr>
        <w:t xml:space="preserve"> 2023</w:t>
      </w:r>
      <w:r w:rsidRPr="00126058">
        <w:rPr>
          <w:bCs/>
          <w:color w:val="000000" w:themeColor="text1"/>
          <w:sz w:val="28"/>
          <w:szCs w:val="28"/>
          <w:shd w:val="clear" w:color="auto" w:fill="FFFFFF"/>
          <w:lang w:val="vi-VN"/>
        </w:rPr>
        <w:t xml:space="preserve"> </w:t>
      </w:r>
      <w:r w:rsidRPr="00126058">
        <w:rPr>
          <w:bCs/>
          <w:color w:val="000000" w:themeColor="text1"/>
          <w:sz w:val="28"/>
          <w:szCs w:val="28"/>
          <w:shd w:val="clear" w:color="auto" w:fill="FFFFFF"/>
        </w:rPr>
        <w:t>-</w:t>
      </w:r>
      <w:r w:rsidRPr="00126058">
        <w:rPr>
          <w:bCs/>
          <w:color w:val="000000" w:themeColor="text1"/>
          <w:sz w:val="28"/>
          <w:szCs w:val="28"/>
          <w:shd w:val="clear" w:color="auto" w:fill="FFFFFF"/>
          <w:lang w:val="vi-VN"/>
        </w:rPr>
        <w:t xml:space="preserve"> </w:t>
      </w:r>
      <w:r w:rsidRPr="00126058">
        <w:rPr>
          <w:bCs/>
          <w:color w:val="000000" w:themeColor="text1"/>
          <w:sz w:val="28"/>
          <w:szCs w:val="28"/>
          <w:shd w:val="clear" w:color="auto" w:fill="FFFFFF"/>
        </w:rPr>
        <w:t xml:space="preserve">2025 </w:t>
      </w:r>
      <w:proofErr w:type="spellStart"/>
      <w:r w:rsidRPr="00126058">
        <w:rPr>
          <w:bCs/>
          <w:color w:val="000000" w:themeColor="text1"/>
          <w:sz w:val="28"/>
          <w:szCs w:val="28"/>
          <w:shd w:val="clear" w:color="auto" w:fill="FFFFFF"/>
        </w:rPr>
        <w:t>thể</w:t>
      </w:r>
      <w:proofErr w:type="spellEnd"/>
      <w:r w:rsidRPr="00126058">
        <w:rPr>
          <w:bCs/>
          <w:color w:val="000000" w:themeColor="text1"/>
          <w:sz w:val="28"/>
          <w:szCs w:val="28"/>
          <w:shd w:val="clear" w:color="auto" w:fill="FFFFFF"/>
          <w:lang w:val="vi-VN"/>
        </w:rPr>
        <w:t xml:space="preserve"> hiện</w:t>
      </w:r>
      <w:r w:rsidRPr="00126058">
        <w:rPr>
          <w:color w:val="000000" w:themeColor="text1"/>
          <w:sz w:val="28"/>
          <w:szCs w:val="28"/>
        </w:rPr>
        <w:t xml:space="preserve"> </w:t>
      </w:r>
      <w:proofErr w:type="spellStart"/>
      <w:r w:rsidRPr="00126058">
        <w:rPr>
          <w:color w:val="000000" w:themeColor="text1"/>
          <w:sz w:val="28"/>
          <w:szCs w:val="28"/>
        </w:rPr>
        <w:t>sự</w:t>
      </w:r>
      <w:proofErr w:type="spellEnd"/>
      <w:r w:rsidRPr="00126058">
        <w:rPr>
          <w:color w:val="000000" w:themeColor="text1"/>
          <w:sz w:val="28"/>
          <w:szCs w:val="28"/>
        </w:rPr>
        <w:t xml:space="preserve"> </w:t>
      </w:r>
      <w:proofErr w:type="spellStart"/>
      <w:r w:rsidRPr="00126058">
        <w:rPr>
          <w:color w:val="000000" w:themeColor="text1"/>
          <w:sz w:val="28"/>
          <w:szCs w:val="28"/>
        </w:rPr>
        <w:t>ghi</w:t>
      </w:r>
      <w:proofErr w:type="spellEnd"/>
      <w:r w:rsidRPr="00126058">
        <w:rPr>
          <w:color w:val="000000" w:themeColor="text1"/>
          <w:sz w:val="28"/>
          <w:szCs w:val="28"/>
        </w:rPr>
        <w:t xml:space="preserve"> </w:t>
      </w:r>
      <w:proofErr w:type="spellStart"/>
      <w:r w:rsidRPr="00126058">
        <w:rPr>
          <w:color w:val="000000" w:themeColor="text1"/>
          <w:sz w:val="28"/>
          <w:szCs w:val="28"/>
        </w:rPr>
        <w:t>nhận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cộng</w:t>
      </w:r>
      <w:proofErr w:type="spellEnd"/>
      <w:r w:rsidRPr="00126058">
        <w:rPr>
          <w:color w:val="000000" w:themeColor="text1"/>
          <w:sz w:val="28"/>
          <w:szCs w:val="28"/>
        </w:rPr>
        <w:t xml:space="preserve"> </w:t>
      </w:r>
      <w:proofErr w:type="spellStart"/>
      <w:r w:rsidRPr="00126058">
        <w:rPr>
          <w:color w:val="000000" w:themeColor="text1"/>
          <w:sz w:val="28"/>
          <w:szCs w:val="28"/>
        </w:rPr>
        <w:t>đồng</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rPr>
        <w:t xml:space="preserve"> </w:t>
      </w:r>
      <w:proofErr w:type="spellStart"/>
      <w:r w:rsidRPr="00126058">
        <w:rPr>
          <w:color w:val="000000" w:themeColor="text1"/>
          <w:sz w:val="28"/>
          <w:szCs w:val="28"/>
        </w:rPr>
        <w:t>đối</w:t>
      </w:r>
      <w:proofErr w:type="spellEnd"/>
      <w:r w:rsidRPr="00126058">
        <w:rPr>
          <w:color w:val="000000" w:themeColor="text1"/>
          <w:sz w:val="28"/>
          <w:szCs w:val="28"/>
        </w:rPr>
        <w:t xml:space="preserve"> </w:t>
      </w:r>
      <w:proofErr w:type="spellStart"/>
      <w:r w:rsidRPr="00126058">
        <w:rPr>
          <w:color w:val="000000" w:themeColor="text1"/>
          <w:sz w:val="28"/>
          <w:szCs w:val="28"/>
        </w:rPr>
        <w:t>với</w:t>
      </w:r>
      <w:proofErr w:type="spellEnd"/>
      <w:r w:rsidRPr="00126058">
        <w:rPr>
          <w:color w:val="000000" w:themeColor="text1"/>
          <w:sz w:val="28"/>
          <w:szCs w:val="28"/>
        </w:rPr>
        <w:t xml:space="preserve"> </w:t>
      </w:r>
      <w:proofErr w:type="spellStart"/>
      <w:r w:rsidRPr="00126058">
        <w:rPr>
          <w:color w:val="000000" w:themeColor="text1"/>
          <w:sz w:val="28"/>
          <w:szCs w:val="28"/>
        </w:rPr>
        <w:t>những</w:t>
      </w:r>
      <w:proofErr w:type="spellEnd"/>
      <w:r w:rsidRPr="00126058">
        <w:rPr>
          <w:color w:val="000000" w:themeColor="text1"/>
          <w:sz w:val="28"/>
          <w:szCs w:val="28"/>
        </w:rPr>
        <w:t xml:space="preserve"> </w:t>
      </w:r>
      <w:proofErr w:type="spellStart"/>
      <w:r w:rsidRPr="00126058">
        <w:rPr>
          <w:color w:val="000000" w:themeColor="text1"/>
          <w:sz w:val="28"/>
          <w:szCs w:val="28"/>
        </w:rPr>
        <w:t>thành</w:t>
      </w:r>
      <w:proofErr w:type="spellEnd"/>
      <w:r w:rsidRPr="00126058">
        <w:rPr>
          <w:color w:val="000000" w:themeColor="text1"/>
          <w:sz w:val="28"/>
          <w:szCs w:val="28"/>
        </w:rPr>
        <w:t xml:space="preserve"> </w:t>
      </w:r>
      <w:proofErr w:type="spellStart"/>
      <w:r w:rsidRPr="00126058">
        <w:rPr>
          <w:color w:val="000000" w:themeColor="text1"/>
          <w:sz w:val="28"/>
          <w:szCs w:val="28"/>
        </w:rPr>
        <w:t>tựu</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Việt</w:t>
      </w:r>
      <w:proofErr w:type="spellEnd"/>
      <w:r w:rsidRPr="00126058">
        <w:rPr>
          <w:color w:val="000000" w:themeColor="text1"/>
          <w:sz w:val="28"/>
          <w:szCs w:val="28"/>
        </w:rPr>
        <w:t xml:space="preserve"> Nam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007610BD" w:rsidRPr="00126058">
        <w:rPr>
          <w:color w:val="000000" w:themeColor="text1"/>
          <w:sz w:val="28"/>
          <w:szCs w:val="28"/>
        </w:rPr>
        <w:t>lĩnh</w:t>
      </w:r>
      <w:proofErr w:type="spellEnd"/>
      <w:r w:rsidR="007610BD" w:rsidRPr="00126058">
        <w:rPr>
          <w:color w:val="000000" w:themeColor="text1"/>
          <w:sz w:val="28"/>
          <w:szCs w:val="28"/>
          <w:lang w:val="vi-VN"/>
        </w:rPr>
        <w:t xml:space="preserve"> vực này,</w:t>
      </w:r>
      <w:r w:rsidRPr="00126058">
        <w:rPr>
          <w:color w:val="000000" w:themeColor="text1"/>
          <w:sz w:val="28"/>
          <w:szCs w:val="28"/>
          <w:lang w:val="vi-VN"/>
        </w:rPr>
        <w:t xml:space="preserve"> song đ</w:t>
      </w:r>
      <w:proofErr w:type="spellStart"/>
      <w:r w:rsidRPr="00126058">
        <w:rPr>
          <w:color w:val="000000" w:themeColor="text1"/>
          <w:sz w:val="28"/>
          <w:szCs w:val="28"/>
        </w:rPr>
        <w:t>ồng</w:t>
      </w:r>
      <w:proofErr w:type="spellEnd"/>
      <w:r w:rsidRPr="00126058">
        <w:rPr>
          <w:color w:val="000000" w:themeColor="text1"/>
          <w:sz w:val="28"/>
          <w:szCs w:val="28"/>
        </w:rPr>
        <w:t xml:space="preserve"> </w:t>
      </w:r>
      <w:proofErr w:type="spellStart"/>
      <w:r w:rsidRPr="00126058">
        <w:rPr>
          <w:color w:val="000000" w:themeColor="text1"/>
          <w:sz w:val="28"/>
          <w:szCs w:val="28"/>
        </w:rPr>
        <w:t>thời</w:t>
      </w:r>
      <w:proofErr w:type="spellEnd"/>
      <w:r w:rsidRPr="00126058">
        <w:rPr>
          <w:color w:val="000000" w:themeColor="text1"/>
          <w:sz w:val="28"/>
          <w:szCs w:val="28"/>
        </w:rPr>
        <w:t xml:space="preserve"> </w:t>
      </w:r>
      <w:proofErr w:type="spellStart"/>
      <w:r w:rsidRPr="00126058">
        <w:rPr>
          <w:color w:val="000000" w:themeColor="text1"/>
          <w:sz w:val="28"/>
          <w:szCs w:val="28"/>
        </w:rPr>
        <w:t>cũng</w:t>
      </w:r>
      <w:proofErr w:type="spellEnd"/>
      <w:r w:rsidRPr="00126058">
        <w:rPr>
          <w:color w:val="000000" w:themeColor="text1"/>
          <w:sz w:val="28"/>
          <w:szCs w:val="28"/>
        </w:rPr>
        <w:t xml:space="preserve"> </w:t>
      </w:r>
      <w:proofErr w:type="spellStart"/>
      <w:r w:rsidRPr="00126058">
        <w:rPr>
          <w:color w:val="000000" w:themeColor="text1"/>
          <w:sz w:val="28"/>
          <w:szCs w:val="28"/>
        </w:rPr>
        <w:t>đặt</w:t>
      </w:r>
      <w:proofErr w:type="spellEnd"/>
      <w:r w:rsidRPr="00126058">
        <w:rPr>
          <w:color w:val="000000" w:themeColor="text1"/>
          <w:sz w:val="28"/>
          <w:szCs w:val="28"/>
        </w:rPr>
        <w:t xml:space="preserve"> </w:t>
      </w:r>
      <w:proofErr w:type="spellStart"/>
      <w:r w:rsidRPr="00126058">
        <w:rPr>
          <w:color w:val="000000" w:themeColor="text1"/>
          <w:sz w:val="28"/>
          <w:szCs w:val="28"/>
        </w:rPr>
        <w:t>ra</w:t>
      </w:r>
      <w:proofErr w:type="spellEnd"/>
      <w:r w:rsidRPr="00126058">
        <w:rPr>
          <w:color w:val="000000" w:themeColor="text1"/>
          <w:sz w:val="28"/>
          <w:szCs w:val="28"/>
        </w:rPr>
        <w:t xml:space="preserve"> </w:t>
      </w:r>
      <w:proofErr w:type="spellStart"/>
      <w:r w:rsidRPr="00126058">
        <w:rPr>
          <w:color w:val="000000" w:themeColor="text1"/>
          <w:sz w:val="28"/>
          <w:szCs w:val="28"/>
        </w:rPr>
        <w:t>những</w:t>
      </w:r>
      <w:proofErr w:type="spellEnd"/>
      <w:r w:rsidRPr="00126058">
        <w:rPr>
          <w:color w:val="000000" w:themeColor="text1"/>
          <w:sz w:val="28"/>
          <w:szCs w:val="28"/>
        </w:rPr>
        <w:t xml:space="preserve"> </w:t>
      </w:r>
      <w:proofErr w:type="spellStart"/>
      <w:r w:rsidRPr="00126058">
        <w:rPr>
          <w:color w:val="000000" w:themeColor="text1"/>
          <w:sz w:val="28"/>
          <w:szCs w:val="28"/>
        </w:rPr>
        <w:t>yêu</w:t>
      </w:r>
      <w:proofErr w:type="spellEnd"/>
      <w:r w:rsidRPr="00126058">
        <w:rPr>
          <w:color w:val="000000" w:themeColor="text1"/>
          <w:sz w:val="28"/>
          <w:szCs w:val="28"/>
        </w:rPr>
        <w:t xml:space="preserve"> </w:t>
      </w:r>
      <w:proofErr w:type="spellStart"/>
      <w:r w:rsidRPr="00126058">
        <w:rPr>
          <w:color w:val="000000" w:themeColor="text1"/>
          <w:sz w:val="28"/>
          <w:szCs w:val="28"/>
        </w:rPr>
        <w:t>cầu</w:t>
      </w:r>
      <w:proofErr w:type="spellEnd"/>
      <w:r w:rsidRPr="00126058">
        <w:rPr>
          <w:color w:val="000000" w:themeColor="text1"/>
          <w:sz w:val="28"/>
          <w:szCs w:val="28"/>
        </w:rPr>
        <w:t xml:space="preserve"> </w:t>
      </w:r>
      <w:proofErr w:type="spellStart"/>
      <w:r w:rsidRPr="00126058">
        <w:rPr>
          <w:color w:val="000000" w:themeColor="text1"/>
          <w:sz w:val="28"/>
          <w:szCs w:val="28"/>
        </w:rPr>
        <w:t>đối</w:t>
      </w:r>
      <w:proofErr w:type="spellEnd"/>
      <w:r w:rsidRPr="00126058">
        <w:rPr>
          <w:color w:val="000000" w:themeColor="text1"/>
          <w:sz w:val="28"/>
          <w:szCs w:val="28"/>
        </w:rPr>
        <w:t xml:space="preserve"> </w:t>
      </w:r>
      <w:proofErr w:type="spellStart"/>
      <w:r w:rsidRPr="00126058">
        <w:rPr>
          <w:color w:val="000000" w:themeColor="text1"/>
          <w:sz w:val="28"/>
          <w:szCs w:val="28"/>
        </w:rPr>
        <w:t>với</w:t>
      </w:r>
      <w:proofErr w:type="spellEnd"/>
      <w:r w:rsidRPr="00126058">
        <w:rPr>
          <w:color w:val="000000" w:themeColor="text1"/>
          <w:sz w:val="28"/>
          <w:szCs w:val="28"/>
        </w:rPr>
        <w:t xml:space="preserve"> </w:t>
      </w:r>
      <w:proofErr w:type="spellStart"/>
      <w:r w:rsidRPr="00126058">
        <w:rPr>
          <w:color w:val="000000" w:themeColor="text1"/>
          <w:sz w:val="28"/>
          <w:szCs w:val="28"/>
        </w:rPr>
        <w:t>Việt</w:t>
      </w:r>
      <w:proofErr w:type="spellEnd"/>
      <w:r w:rsidRPr="00126058">
        <w:rPr>
          <w:color w:val="000000" w:themeColor="text1"/>
          <w:sz w:val="28"/>
          <w:szCs w:val="28"/>
        </w:rPr>
        <w:t xml:space="preserve"> Nam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tăng</w:t>
      </w:r>
      <w:proofErr w:type="spellEnd"/>
      <w:r w:rsidRPr="00126058">
        <w:rPr>
          <w:color w:val="000000" w:themeColor="text1"/>
          <w:sz w:val="28"/>
          <w:szCs w:val="28"/>
          <w:lang w:val="vi-VN"/>
        </w:rPr>
        <w:t xml:space="preserve"> cường</w:t>
      </w:r>
      <w:r w:rsidRPr="00126058">
        <w:rPr>
          <w:color w:val="000000" w:themeColor="text1"/>
          <w:sz w:val="28"/>
          <w:szCs w:val="28"/>
        </w:rPr>
        <w:t xml:space="preserve"> </w:t>
      </w:r>
      <w:proofErr w:type="spellStart"/>
      <w:r w:rsidRPr="00126058">
        <w:rPr>
          <w:color w:val="000000" w:themeColor="text1"/>
          <w:sz w:val="28"/>
          <w:szCs w:val="28"/>
        </w:rPr>
        <w:t>bảo</w:t>
      </w:r>
      <w:proofErr w:type="spellEnd"/>
      <w:r w:rsidRPr="00126058">
        <w:rPr>
          <w:color w:val="000000" w:themeColor="text1"/>
          <w:sz w:val="28"/>
          <w:szCs w:val="28"/>
        </w:rPr>
        <w:t xml:space="preserve"> </w:t>
      </w:r>
      <w:proofErr w:type="spellStart"/>
      <w:r w:rsidRPr="00126058">
        <w:rPr>
          <w:color w:val="000000" w:themeColor="text1"/>
          <w:sz w:val="28"/>
          <w:szCs w:val="28"/>
        </w:rPr>
        <w:t>vệ</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thúc</w:t>
      </w:r>
      <w:proofErr w:type="spellEnd"/>
      <w:r w:rsidRPr="00126058">
        <w:rPr>
          <w:color w:val="000000" w:themeColor="text1"/>
          <w:sz w:val="28"/>
          <w:szCs w:val="28"/>
        </w:rPr>
        <w:t xml:space="preserve"> </w:t>
      </w:r>
      <w:proofErr w:type="spellStart"/>
      <w:r w:rsidRPr="00126058">
        <w:rPr>
          <w:color w:val="000000" w:themeColor="text1"/>
          <w:sz w:val="28"/>
          <w:szCs w:val="28"/>
        </w:rPr>
        <w:t>đẩy</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con </w:t>
      </w:r>
      <w:proofErr w:type="spellStart"/>
      <w:r w:rsidRPr="00126058">
        <w:rPr>
          <w:color w:val="000000" w:themeColor="text1"/>
          <w:sz w:val="28"/>
          <w:szCs w:val="28"/>
        </w:rPr>
        <w:t>người</w:t>
      </w:r>
      <w:proofErr w:type="spellEnd"/>
      <w:r w:rsidRPr="00126058">
        <w:rPr>
          <w:color w:val="000000" w:themeColor="text1"/>
          <w:sz w:val="28"/>
          <w:szCs w:val="28"/>
          <w:lang w:val="vi-VN"/>
        </w:rPr>
        <w:t>,</w:t>
      </w:r>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đó</w:t>
      </w:r>
      <w:proofErr w:type="spellEnd"/>
      <w:r w:rsidRPr="00126058">
        <w:rPr>
          <w:color w:val="000000" w:themeColor="text1"/>
          <w:sz w:val="28"/>
          <w:szCs w:val="28"/>
        </w:rPr>
        <w:t xml:space="preserve"> bao</w:t>
      </w:r>
      <w:r w:rsidRPr="00126058">
        <w:rPr>
          <w:color w:val="000000" w:themeColor="text1"/>
          <w:sz w:val="28"/>
          <w:szCs w:val="28"/>
          <w:lang w:val="vi-VN"/>
        </w:rPr>
        <w:t xml:space="preserve"> gồm</w:t>
      </w:r>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w:t>
      </w:r>
      <w:r w:rsidR="007610BD" w:rsidRPr="00126058">
        <w:rPr>
          <w:color w:val="000000" w:themeColor="text1"/>
          <w:sz w:val="28"/>
          <w:szCs w:val="28"/>
          <w:lang w:val="vi-VN"/>
        </w:rPr>
        <w:t xml:space="preserve"> </w:t>
      </w:r>
      <w:r w:rsidR="007610BD" w:rsidRPr="00126058">
        <w:rPr>
          <w:color w:val="000000" w:themeColor="text1"/>
          <w:sz w:val="28"/>
          <w:szCs w:val="28"/>
          <w:shd w:val="clear" w:color="auto" w:fill="FFFFFF"/>
          <w:lang w:val="vi-VN"/>
        </w:rPr>
        <w:t xml:space="preserve">Tất cả những điều này </w:t>
      </w:r>
      <w:proofErr w:type="spellStart"/>
      <w:r w:rsidR="007610BD" w:rsidRPr="00126058">
        <w:rPr>
          <w:color w:val="000000" w:themeColor="text1"/>
          <w:sz w:val="28"/>
          <w:szCs w:val="28"/>
          <w:shd w:val="clear" w:color="auto" w:fill="FFFFFF"/>
        </w:rPr>
        <w:t>đòi</w:t>
      </w:r>
      <w:proofErr w:type="spellEnd"/>
      <w:r w:rsidR="007610BD" w:rsidRPr="00126058">
        <w:rPr>
          <w:color w:val="000000" w:themeColor="text1"/>
          <w:sz w:val="28"/>
          <w:szCs w:val="28"/>
          <w:shd w:val="clear" w:color="auto" w:fill="FFFFFF"/>
        </w:rPr>
        <w:t xml:space="preserve"> </w:t>
      </w:r>
      <w:proofErr w:type="spellStart"/>
      <w:r w:rsidR="007610BD" w:rsidRPr="00126058">
        <w:rPr>
          <w:color w:val="000000" w:themeColor="text1"/>
          <w:sz w:val="28"/>
          <w:szCs w:val="28"/>
          <w:shd w:val="clear" w:color="auto" w:fill="FFFFFF"/>
        </w:rPr>
        <w:t>hỏi</w:t>
      </w:r>
      <w:proofErr w:type="spellEnd"/>
      <w:r w:rsidR="007610BD" w:rsidRPr="00126058">
        <w:rPr>
          <w:color w:val="000000" w:themeColor="text1"/>
          <w:sz w:val="28"/>
          <w:szCs w:val="28"/>
          <w:shd w:val="clear" w:color="auto" w:fill="FFFFFF"/>
        </w:rPr>
        <w:t xml:space="preserve"> </w:t>
      </w:r>
      <w:proofErr w:type="spellStart"/>
      <w:r w:rsidR="007610BD" w:rsidRPr="00126058">
        <w:rPr>
          <w:color w:val="000000" w:themeColor="text1"/>
          <w:sz w:val="28"/>
          <w:szCs w:val="28"/>
          <w:shd w:val="clear" w:color="auto" w:fill="FFFFFF"/>
        </w:rPr>
        <w:t>phải</w:t>
      </w:r>
      <w:proofErr w:type="spellEnd"/>
      <w:r w:rsidR="007610BD" w:rsidRPr="00126058">
        <w:rPr>
          <w:color w:val="000000" w:themeColor="text1"/>
          <w:sz w:val="28"/>
          <w:szCs w:val="28"/>
          <w:shd w:val="clear" w:color="auto" w:fill="FFFFFF"/>
        </w:rPr>
        <w:t xml:space="preserve"> </w:t>
      </w:r>
      <w:proofErr w:type="spellStart"/>
      <w:r w:rsidR="007610BD" w:rsidRPr="00126058">
        <w:rPr>
          <w:color w:val="000000" w:themeColor="text1"/>
          <w:sz w:val="28"/>
          <w:szCs w:val="28"/>
          <w:shd w:val="clear" w:color="auto" w:fill="FFFFFF"/>
        </w:rPr>
        <w:t>nghiên</w:t>
      </w:r>
      <w:proofErr w:type="spellEnd"/>
      <w:r w:rsidR="007610BD" w:rsidRPr="00126058">
        <w:rPr>
          <w:color w:val="000000" w:themeColor="text1"/>
          <w:sz w:val="28"/>
          <w:szCs w:val="28"/>
          <w:shd w:val="clear" w:color="auto" w:fill="FFFFFF"/>
          <w:lang w:val="vi-VN"/>
        </w:rPr>
        <w:t xml:space="preserve"> cứu hoàn thiện pháp luật Việt Nam để</w:t>
      </w:r>
      <w:r w:rsidR="007610BD" w:rsidRPr="00126058">
        <w:rPr>
          <w:color w:val="000000" w:themeColor="text1"/>
          <w:sz w:val="28"/>
          <w:szCs w:val="28"/>
          <w:shd w:val="clear" w:color="auto" w:fill="FFFFFF"/>
        </w:rPr>
        <w:t xml:space="preserve"> </w:t>
      </w:r>
      <w:proofErr w:type="spellStart"/>
      <w:r w:rsidR="007610BD" w:rsidRPr="00126058">
        <w:rPr>
          <w:color w:val="000000" w:themeColor="text1"/>
          <w:sz w:val="28"/>
          <w:szCs w:val="28"/>
          <w:shd w:val="clear" w:color="auto" w:fill="FFFFFF"/>
        </w:rPr>
        <w:t>bảo</w:t>
      </w:r>
      <w:proofErr w:type="spellEnd"/>
      <w:r w:rsidR="007610BD" w:rsidRPr="00126058">
        <w:rPr>
          <w:color w:val="000000" w:themeColor="text1"/>
          <w:sz w:val="28"/>
          <w:szCs w:val="28"/>
          <w:shd w:val="clear" w:color="auto" w:fill="FFFFFF"/>
        </w:rPr>
        <w:t xml:space="preserve"> </w:t>
      </w:r>
      <w:proofErr w:type="spellStart"/>
      <w:r w:rsidR="007610BD" w:rsidRPr="00126058">
        <w:rPr>
          <w:color w:val="000000" w:themeColor="text1"/>
          <w:sz w:val="28"/>
          <w:szCs w:val="28"/>
          <w:shd w:val="clear" w:color="auto" w:fill="FFFFFF"/>
        </w:rPr>
        <w:t>vệ</w:t>
      </w:r>
      <w:proofErr w:type="spellEnd"/>
      <w:r w:rsidR="007610BD" w:rsidRPr="00126058">
        <w:rPr>
          <w:color w:val="000000" w:themeColor="text1"/>
          <w:sz w:val="28"/>
          <w:szCs w:val="28"/>
          <w:shd w:val="clear" w:color="auto" w:fill="FFFFFF"/>
          <w:lang w:val="vi-VN"/>
        </w:rPr>
        <w:t xml:space="preserve"> hiệu quả hơn các</w:t>
      </w:r>
      <w:r w:rsidR="007610BD" w:rsidRPr="00126058">
        <w:rPr>
          <w:color w:val="000000" w:themeColor="text1"/>
          <w:sz w:val="28"/>
          <w:szCs w:val="28"/>
          <w:shd w:val="clear" w:color="auto" w:fill="FFFFFF"/>
        </w:rPr>
        <w:t xml:space="preserve"> </w:t>
      </w:r>
      <w:proofErr w:type="spellStart"/>
      <w:r w:rsidR="007610BD" w:rsidRPr="00126058">
        <w:rPr>
          <w:color w:val="000000" w:themeColor="text1"/>
          <w:sz w:val="28"/>
          <w:szCs w:val="28"/>
          <w:shd w:val="clear" w:color="auto" w:fill="FFFFFF"/>
        </w:rPr>
        <w:t>quyền</w:t>
      </w:r>
      <w:proofErr w:type="spellEnd"/>
      <w:r w:rsidR="007610BD" w:rsidRPr="00126058">
        <w:rPr>
          <w:color w:val="000000" w:themeColor="text1"/>
          <w:sz w:val="28"/>
          <w:szCs w:val="28"/>
          <w:shd w:val="clear" w:color="auto" w:fill="FFFFFF"/>
        </w:rPr>
        <w:t xml:space="preserve"> </w:t>
      </w:r>
      <w:proofErr w:type="spellStart"/>
      <w:r w:rsidR="007610BD" w:rsidRPr="00126058">
        <w:rPr>
          <w:color w:val="000000" w:themeColor="text1"/>
          <w:sz w:val="28"/>
          <w:szCs w:val="28"/>
          <w:shd w:val="clear" w:color="auto" w:fill="FFFFFF"/>
        </w:rPr>
        <w:t>của</w:t>
      </w:r>
      <w:proofErr w:type="spellEnd"/>
      <w:r w:rsidR="007610BD" w:rsidRPr="00126058">
        <w:rPr>
          <w:color w:val="000000" w:themeColor="text1"/>
          <w:sz w:val="28"/>
          <w:szCs w:val="28"/>
          <w:shd w:val="clear" w:color="auto" w:fill="FFFFFF"/>
          <w:lang w:val="vi-VN"/>
        </w:rPr>
        <w:t xml:space="preserve"> </w:t>
      </w:r>
      <w:r w:rsidR="007610BD" w:rsidRPr="00126058">
        <w:rPr>
          <w:color w:val="000000" w:themeColor="text1"/>
          <w:sz w:val="28"/>
          <w:szCs w:val="28"/>
        </w:rPr>
        <w:t>LĐDT</w:t>
      </w:r>
      <w:r w:rsidR="007610BD" w:rsidRPr="00126058">
        <w:rPr>
          <w:color w:val="000000" w:themeColor="text1"/>
          <w:sz w:val="28"/>
          <w:szCs w:val="28"/>
          <w:shd w:val="clear" w:color="auto" w:fill="FFFFFF"/>
        </w:rPr>
        <w:t xml:space="preserve"> </w:t>
      </w:r>
      <w:proofErr w:type="spellStart"/>
      <w:r w:rsidR="007610BD" w:rsidRPr="00126058">
        <w:rPr>
          <w:color w:val="000000" w:themeColor="text1"/>
          <w:sz w:val="28"/>
          <w:szCs w:val="28"/>
          <w:shd w:val="clear" w:color="auto" w:fill="FFFFFF"/>
        </w:rPr>
        <w:t>theo</w:t>
      </w:r>
      <w:proofErr w:type="spellEnd"/>
      <w:r w:rsidR="007610BD" w:rsidRPr="00126058">
        <w:rPr>
          <w:color w:val="000000" w:themeColor="text1"/>
          <w:sz w:val="28"/>
          <w:szCs w:val="28"/>
          <w:shd w:val="clear" w:color="auto" w:fill="FFFFFF"/>
        </w:rPr>
        <w:t xml:space="preserve"> </w:t>
      </w:r>
      <w:proofErr w:type="spellStart"/>
      <w:r w:rsidR="007610BD" w:rsidRPr="00126058">
        <w:rPr>
          <w:color w:val="000000" w:themeColor="text1"/>
          <w:sz w:val="28"/>
          <w:szCs w:val="28"/>
          <w:shd w:val="clear" w:color="auto" w:fill="FFFFFF"/>
        </w:rPr>
        <w:t>tiêu</w:t>
      </w:r>
      <w:proofErr w:type="spellEnd"/>
      <w:r w:rsidR="007610BD" w:rsidRPr="00126058">
        <w:rPr>
          <w:color w:val="000000" w:themeColor="text1"/>
          <w:sz w:val="28"/>
          <w:szCs w:val="28"/>
          <w:shd w:val="clear" w:color="auto" w:fill="FFFFFF"/>
        </w:rPr>
        <w:t xml:space="preserve"> </w:t>
      </w:r>
      <w:proofErr w:type="spellStart"/>
      <w:r w:rsidR="007610BD" w:rsidRPr="00126058">
        <w:rPr>
          <w:color w:val="000000" w:themeColor="text1"/>
          <w:sz w:val="28"/>
          <w:szCs w:val="28"/>
          <w:shd w:val="clear" w:color="auto" w:fill="FFFFFF"/>
        </w:rPr>
        <w:t>chuẩn</w:t>
      </w:r>
      <w:proofErr w:type="spellEnd"/>
      <w:r w:rsidR="007610BD" w:rsidRPr="00126058">
        <w:rPr>
          <w:color w:val="000000" w:themeColor="text1"/>
          <w:sz w:val="28"/>
          <w:szCs w:val="28"/>
          <w:shd w:val="clear" w:color="auto" w:fill="FFFFFF"/>
        </w:rPr>
        <w:t xml:space="preserve"> </w:t>
      </w:r>
      <w:proofErr w:type="spellStart"/>
      <w:r w:rsidR="007610BD" w:rsidRPr="00126058">
        <w:rPr>
          <w:color w:val="000000" w:themeColor="text1"/>
          <w:sz w:val="28"/>
          <w:szCs w:val="28"/>
          <w:shd w:val="clear" w:color="auto" w:fill="FFFFFF"/>
        </w:rPr>
        <w:t>quốc</w:t>
      </w:r>
      <w:proofErr w:type="spellEnd"/>
      <w:r w:rsidR="007610BD" w:rsidRPr="00126058">
        <w:rPr>
          <w:color w:val="000000" w:themeColor="text1"/>
          <w:sz w:val="28"/>
          <w:szCs w:val="28"/>
          <w:shd w:val="clear" w:color="auto" w:fill="FFFFFF"/>
        </w:rPr>
        <w:t xml:space="preserve"> </w:t>
      </w:r>
      <w:proofErr w:type="spellStart"/>
      <w:r w:rsidR="007610BD" w:rsidRPr="00126058">
        <w:rPr>
          <w:color w:val="000000" w:themeColor="text1"/>
          <w:sz w:val="28"/>
          <w:szCs w:val="28"/>
          <w:shd w:val="clear" w:color="auto" w:fill="FFFFFF"/>
        </w:rPr>
        <w:t>tế</w:t>
      </w:r>
      <w:proofErr w:type="spellEnd"/>
      <w:r w:rsidR="007610BD" w:rsidRPr="00126058">
        <w:rPr>
          <w:color w:val="000000" w:themeColor="text1"/>
          <w:sz w:val="28"/>
          <w:szCs w:val="28"/>
          <w:shd w:val="clear" w:color="auto" w:fill="FFFFFF"/>
          <w:lang w:val="vi-VN"/>
        </w:rPr>
        <w:t>.</w:t>
      </w:r>
    </w:p>
    <w:p w:rsidR="00A35750" w:rsidRPr="00126058" w:rsidRDefault="0043578C" w:rsidP="00A35750">
      <w:pPr>
        <w:adjustRightInd w:val="0"/>
        <w:snapToGrid w:val="0"/>
        <w:spacing w:line="360" w:lineRule="auto"/>
        <w:ind w:firstLine="720"/>
        <w:jc w:val="both"/>
        <w:rPr>
          <w:color w:val="000000" w:themeColor="text1"/>
          <w:sz w:val="28"/>
          <w:szCs w:val="28"/>
          <w:lang w:val="vi-VN"/>
        </w:rPr>
      </w:pPr>
      <w:proofErr w:type="spellStart"/>
      <w:r w:rsidRPr="00126058">
        <w:rPr>
          <w:i/>
          <w:iCs/>
          <w:color w:val="000000" w:themeColor="text1"/>
          <w:sz w:val="28"/>
          <w:szCs w:val="28"/>
          <w:shd w:val="clear" w:color="auto" w:fill="FFFFFF"/>
        </w:rPr>
        <w:t>Thứ</w:t>
      </w:r>
      <w:proofErr w:type="spellEnd"/>
      <w:r w:rsidRPr="00126058">
        <w:rPr>
          <w:i/>
          <w:iCs/>
          <w:color w:val="000000" w:themeColor="text1"/>
          <w:sz w:val="28"/>
          <w:szCs w:val="28"/>
          <w:shd w:val="clear" w:color="auto" w:fill="FFFFFF"/>
          <w:lang w:val="vi-VN"/>
        </w:rPr>
        <w:t xml:space="preserve"> </w:t>
      </w:r>
      <w:r w:rsidR="009F5CA3" w:rsidRPr="00126058">
        <w:rPr>
          <w:i/>
          <w:iCs/>
          <w:color w:val="000000" w:themeColor="text1"/>
          <w:sz w:val="28"/>
          <w:szCs w:val="28"/>
          <w:shd w:val="clear" w:color="auto" w:fill="FFFFFF"/>
          <w:lang w:val="vi-VN"/>
        </w:rPr>
        <w:t>hai</w:t>
      </w:r>
      <w:r w:rsidRPr="00126058">
        <w:rPr>
          <w:i/>
          <w:iCs/>
          <w:color w:val="000000" w:themeColor="text1"/>
          <w:sz w:val="28"/>
          <w:szCs w:val="28"/>
          <w:shd w:val="clear" w:color="auto" w:fill="FFFFFF"/>
          <w:lang w:val="vi-VN"/>
        </w:rPr>
        <w:t>,</w:t>
      </w:r>
      <w:r w:rsidRPr="00126058">
        <w:rPr>
          <w:color w:val="000000" w:themeColor="text1"/>
          <w:sz w:val="28"/>
          <w:szCs w:val="28"/>
          <w:shd w:val="clear" w:color="auto" w:fill="FFFFFF"/>
          <w:lang w:val="vi-VN"/>
        </w:rPr>
        <w:t xml:space="preserve"> </w:t>
      </w:r>
      <w:proofErr w:type="spellStart"/>
      <w:r w:rsidR="004951CD" w:rsidRPr="00126058">
        <w:rPr>
          <w:color w:val="000000" w:themeColor="text1"/>
          <w:sz w:val="28"/>
          <w:szCs w:val="28"/>
          <w:shd w:val="clear" w:color="auto" w:fill="FFFFFF"/>
        </w:rPr>
        <w:t>trong</w:t>
      </w:r>
      <w:proofErr w:type="spellEnd"/>
      <w:r w:rsidR="004951CD" w:rsidRPr="00126058">
        <w:rPr>
          <w:color w:val="000000" w:themeColor="text1"/>
          <w:sz w:val="28"/>
          <w:szCs w:val="28"/>
          <w:shd w:val="clear" w:color="auto" w:fill="FFFFFF"/>
          <w:lang w:val="vi-VN"/>
        </w:rPr>
        <w:t xml:space="preserve"> những thập kỷ gần đây</w:t>
      </w:r>
      <w:r w:rsidR="007610BD" w:rsidRPr="00126058">
        <w:rPr>
          <w:color w:val="000000" w:themeColor="text1"/>
          <w:sz w:val="28"/>
          <w:szCs w:val="28"/>
          <w:shd w:val="clear" w:color="auto" w:fill="FFFFFF"/>
          <w:lang w:val="vi-VN"/>
        </w:rPr>
        <w:t xml:space="preserve"> ở Việt Nam</w:t>
      </w:r>
      <w:r w:rsidR="004951CD" w:rsidRPr="00126058">
        <w:rPr>
          <w:color w:val="000000" w:themeColor="text1"/>
          <w:sz w:val="28"/>
          <w:szCs w:val="28"/>
          <w:shd w:val="clear" w:color="auto" w:fill="FFFFFF"/>
          <w:lang w:val="vi-VN"/>
        </w:rPr>
        <w:t>,</w:t>
      </w:r>
      <w:r w:rsidR="004951CD" w:rsidRPr="00126058">
        <w:rPr>
          <w:color w:val="000000" w:themeColor="text1"/>
          <w:sz w:val="28"/>
          <w:szCs w:val="28"/>
          <w:shd w:val="clear" w:color="auto" w:fill="FFFFFF"/>
        </w:rPr>
        <w:t xml:space="preserve"> </w:t>
      </w:r>
      <w:proofErr w:type="spellStart"/>
      <w:r w:rsidR="007610BD" w:rsidRPr="00126058">
        <w:rPr>
          <w:color w:val="000000" w:themeColor="text1"/>
          <w:sz w:val="28"/>
          <w:szCs w:val="28"/>
          <w:shd w:val="clear" w:color="auto" w:fill="FFFFFF"/>
        </w:rPr>
        <w:t>số</w:t>
      </w:r>
      <w:proofErr w:type="spellEnd"/>
      <w:r w:rsidR="007610BD" w:rsidRPr="00126058">
        <w:rPr>
          <w:color w:val="000000" w:themeColor="text1"/>
          <w:sz w:val="28"/>
          <w:szCs w:val="28"/>
          <w:shd w:val="clear" w:color="auto" w:fill="FFFFFF"/>
          <w:lang w:val="vi-VN"/>
        </w:rPr>
        <w:t xml:space="preserve"> lượng</w:t>
      </w:r>
      <w:r w:rsidR="004951CD" w:rsidRPr="00126058">
        <w:rPr>
          <w:color w:val="000000" w:themeColor="text1"/>
          <w:sz w:val="28"/>
          <w:szCs w:val="28"/>
          <w:shd w:val="clear" w:color="auto" w:fill="FFFFFF"/>
        </w:rPr>
        <w:t xml:space="preserve"> </w:t>
      </w:r>
      <w:r w:rsidR="003C6566" w:rsidRPr="00126058">
        <w:rPr>
          <w:color w:val="000000" w:themeColor="text1"/>
          <w:sz w:val="28"/>
          <w:szCs w:val="28"/>
          <w:shd w:val="clear" w:color="auto" w:fill="FFFFFF"/>
        </w:rPr>
        <w:t>NLĐ</w:t>
      </w:r>
      <w:r w:rsidR="004951CD" w:rsidRPr="00126058">
        <w:rPr>
          <w:color w:val="000000" w:themeColor="text1"/>
          <w:sz w:val="28"/>
          <w:szCs w:val="28"/>
          <w:shd w:val="clear" w:color="auto" w:fill="FFFFFF"/>
        </w:rPr>
        <w:t xml:space="preserve"> </w:t>
      </w:r>
      <w:proofErr w:type="spellStart"/>
      <w:r w:rsidR="007610BD" w:rsidRPr="00126058">
        <w:rPr>
          <w:color w:val="000000" w:themeColor="text1"/>
          <w:sz w:val="28"/>
          <w:szCs w:val="28"/>
          <w:shd w:val="clear" w:color="auto" w:fill="FFFFFF"/>
        </w:rPr>
        <w:t>ra</w:t>
      </w:r>
      <w:proofErr w:type="spellEnd"/>
      <w:r w:rsidR="007610BD" w:rsidRPr="00126058">
        <w:rPr>
          <w:color w:val="000000" w:themeColor="text1"/>
          <w:sz w:val="28"/>
          <w:szCs w:val="28"/>
          <w:shd w:val="clear" w:color="auto" w:fill="FFFFFF"/>
          <w:lang w:val="vi-VN"/>
        </w:rPr>
        <w:t xml:space="preserve"> làm việc ở nước ngoài </w:t>
      </w:r>
      <w:r w:rsidR="007610BD" w:rsidRPr="00126058">
        <w:rPr>
          <w:color w:val="000000" w:themeColor="text1"/>
          <w:sz w:val="28"/>
          <w:szCs w:val="28"/>
          <w:lang w:val="vi-VN"/>
        </w:rPr>
        <w:t>(</w:t>
      </w:r>
      <w:r w:rsidR="004951CD" w:rsidRPr="00126058">
        <w:rPr>
          <w:color w:val="000000" w:themeColor="text1"/>
          <w:sz w:val="28"/>
          <w:szCs w:val="28"/>
        </w:rPr>
        <w:t>“</w:t>
      </w:r>
      <w:proofErr w:type="spellStart"/>
      <w:r w:rsidR="00CC2C83" w:rsidRPr="00126058">
        <w:rPr>
          <w:color w:val="000000" w:themeColor="text1"/>
          <w:sz w:val="28"/>
          <w:szCs w:val="28"/>
        </w:rPr>
        <w:t>người</w:t>
      </w:r>
      <w:proofErr w:type="spellEnd"/>
      <w:r w:rsidR="004951CD" w:rsidRPr="00126058">
        <w:rPr>
          <w:color w:val="000000" w:themeColor="text1"/>
          <w:sz w:val="28"/>
          <w:szCs w:val="28"/>
        </w:rPr>
        <w:t xml:space="preserve"> </w:t>
      </w:r>
      <w:proofErr w:type="spellStart"/>
      <w:r w:rsidR="00E16780" w:rsidRPr="00126058">
        <w:rPr>
          <w:color w:val="000000" w:themeColor="text1"/>
          <w:sz w:val="28"/>
          <w:szCs w:val="28"/>
        </w:rPr>
        <w:t>lao</w:t>
      </w:r>
      <w:proofErr w:type="spellEnd"/>
      <w:r w:rsidR="00E16780" w:rsidRPr="00126058">
        <w:rPr>
          <w:color w:val="000000" w:themeColor="text1"/>
          <w:sz w:val="28"/>
          <w:szCs w:val="28"/>
        </w:rPr>
        <w:t xml:space="preserve"> </w:t>
      </w:r>
      <w:proofErr w:type="spellStart"/>
      <w:r w:rsidR="00E16780" w:rsidRPr="00126058">
        <w:rPr>
          <w:color w:val="000000" w:themeColor="text1"/>
          <w:sz w:val="28"/>
          <w:szCs w:val="28"/>
        </w:rPr>
        <w:t>động</w:t>
      </w:r>
      <w:proofErr w:type="spellEnd"/>
      <w:r w:rsidR="004951CD" w:rsidRPr="00126058">
        <w:rPr>
          <w:color w:val="000000" w:themeColor="text1"/>
          <w:sz w:val="28"/>
          <w:szCs w:val="28"/>
        </w:rPr>
        <w:t xml:space="preserve"> di </w:t>
      </w:r>
      <w:proofErr w:type="spellStart"/>
      <w:r w:rsidR="004951CD" w:rsidRPr="00126058">
        <w:rPr>
          <w:color w:val="000000" w:themeColor="text1"/>
          <w:sz w:val="28"/>
          <w:szCs w:val="28"/>
        </w:rPr>
        <w:t>tru</w:t>
      </w:r>
      <w:proofErr w:type="spellEnd"/>
      <w:r w:rsidR="004951CD" w:rsidRPr="00126058">
        <w:rPr>
          <w:color w:val="000000" w:themeColor="text1"/>
          <w:sz w:val="28"/>
          <w:szCs w:val="28"/>
        </w:rPr>
        <w:t>́”</w:t>
      </w:r>
      <w:r w:rsidR="007610BD" w:rsidRPr="00126058">
        <w:rPr>
          <w:color w:val="000000" w:themeColor="text1"/>
          <w:sz w:val="28"/>
          <w:szCs w:val="28"/>
          <w:lang w:val="vi-VN"/>
        </w:rPr>
        <w:t xml:space="preserve">, </w:t>
      </w:r>
      <w:r w:rsidR="00E16780" w:rsidRPr="00126058">
        <w:rPr>
          <w:color w:val="000000" w:themeColor="text1"/>
          <w:sz w:val="28"/>
          <w:szCs w:val="28"/>
          <w:lang w:val="vi-VN"/>
        </w:rPr>
        <w:t>trong một số tài liệu còn gọi là “</w:t>
      </w:r>
      <w:r w:rsidR="00E16780" w:rsidRPr="00126058">
        <w:rPr>
          <w:i/>
          <w:iCs/>
          <w:color w:val="000000" w:themeColor="text1"/>
          <w:sz w:val="28"/>
          <w:szCs w:val="28"/>
          <w:lang w:val="vi-VN"/>
        </w:rPr>
        <w:t xml:space="preserve">người lao động </w:t>
      </w:r>
      <w:r w:rsidR="004951CD" w:rsidRPr="00126058">
        <w:rPr>
          <w:i/>
          <w:iCs/>
          <w:color w:val="000000" w:themeColor="text1"/>
          <w:sz w:val="28"/>
          <w:szCs w:val="28"/>
          <w:lang w:val="vi-VN"/>
        </w:rPr>
        <w:t>di cư</w:t>
      </w:r>
      <w:r w:rsidR="00E16780" w:rsidRPr="00126058">
        <w:rPr>
          <w:i/>
          <w:iCs/>
          <w:color w:val="000000" w:themeColor="text1"/>
          <w:sz w:val="28"/>
          <w:szCs w:val="28"/>
          <w:lang w:val="vi-VN"/>
        </w:rPr>
        <w:t>”</w:t>
      </w:r>
      <w:r w:rsidR="004951CD" w:rsidRPr="00126058">
        <w:rPr>
          <w:color w:val="000000" w:themeColor="text1"/>
          <w:sz w:val="28"/>
          <w:szCs w:val="28"/>
          <w:lang w:val="vi-VN"/>
        </w:rPr>
        <w:t xml:space="preserve">) </w:t>
      </w:r>
      <w:r w:rsidR="007610BD" w:rsidRPr="00126058">
        <w:rPr>
          <w:color w:val="000000" w:themeColor="text1"/>
          <w:sz w:val="28"/>
          <w:szCs w:val="28"/>
          <w:lang w:val="vi-VN"/>
        </w:rPr>
        <w:t xml:space="preserve">ngày càng nhiều. </w:t>
      </w:r>
      <w:r w:rsidR="004A44C9" w:rsidRPr="00126058">
        <w:rPr>
          <w:color w:val="000000" w:themeColor="text1"/>
          <w:sz w:val="28"/>
          <w:szCs w:val="28"/>
        </w:rPr>
        <w:t xml:space="preserve">Theo </w:t>
      </w:r>
      <w:proofErr w:type="spellStart"/>
      <w:r w:rsidR="004A44C9" w:rsidRPr="00126058">
        <w:rPr>
          <w:color w:val="000000" w:themeColor="text1"/>
          <w:sz w:val="28"/>
          <w:szCs w:val="28"/>
        </w:rPr>
        <w:t>thống</w:t>
      </w:r>
      <w:proofErr w:type="spellEnd"/>
      <w:r w:rsidR="004A44C9" w:rsidRPr="00126058">
        <w:rPr>
          <w:color w:val="000000" w:themeColor="text1"/>
          <w:sz w:val="28"/>
          <w:szCs w:val="28"/>
        </w:rPr>
        <w:t xml:space="preserve"> </w:t>
      </w:r>
      <w:proofErr w:type="spellStart"/>
      <w:r w:rsidR="004A44C9" w:rsidRPr="00126058">
        <w:rPr>
          <w:color w:val="000000" w:themeColor="text1"/>
          <w:sz w:val="28"/>
          <w:szCs w:val="28"/>
        </w:rPr>
        <w:t>kê</w:t>
      </w:r>
      <w:proofErr w:type="spellEnd"/>
      <w:r w:rsidR="004A44C9" w:rsidRPr="00126058">
        <w:rPr>
          <w:color w:val="000000" w:themeColor="text1"/>
          <w:sz w:val="28"/>
          <w:szCs w:val="28"/>
        </w:rPr>
        <w:t xml:space="preserve"> </w:t>
      </w:r>
      <w:proofErr w:type="spellStart"/>
      <w:r w:rsidR="004A44C9" w:rsidRPr="00126058">
        <w:rPr>
          <w:color w:val="000000" w:themeColor="text1"/>
          <w:sz w:val="28"/>
          <w:szCs w:val="28"/>
        </w:rPr>
        <w:t>của</w:t>
      </w:r>
      <w:proofErr w:type="spellEnd"/>
      <w:r w:rsidR="004A44C9" w:rsidRPr="00126058">
        <w:rPr>
          <w:color w:val="000000" w:themeColor="text1"/>
          <w:sz w:val="28"/>
          <w:szCs w:val="28"/>
        </w:rPr>
        <w:t xml:space="preserve"> </w:t>
      </w:r>
      <w:r w:rsidR="004A44C9" w:rsidRPr="00126058">
        <w:rPr>
          <w:color w:val="000000" w:themeColor="text1"/>
          <w:sz w:val="28"/>
          <w:szCs w:val="28"/>
          <w:lang w:val="vi-VN"/>
        </w:rPr>
        <w:t>Bộ</w:t>
      </w:r>
      <w:r w:rsidR="00E16780" w:rsidRPr="00126058">
        <w:rPr>
          <w:color w:val="000000" w:themeColor="text1"/>
          <w:sz w:val="28"/>
          <w:szCs w:val="28"/>
          <w:lang w:val="vi-VN"/>
        </w:rPr>
        <w:t xml:space="preserve"> Lao động – Thương binh &amp;Xã hội (nay </w:t>
      </w:r>
      <w:r w:rsidR="0072325F" w:rsidRPr="00126058">
        <w:rPr>
          <w:color w:val="000000" w:themeColor="text1"/>
          <w:sz w:val="28"/>
          <w:szCs w:val="28"/>
          <w:lang w:val="vi-VN"/>
        </w:rPr>
        <w:t xml:space="preserve">là </w:t>
      </w:r>
      <w:r w:rsidR="00E16780" w:rsidRPr="00126058">
        <w:rPr>
          <w:color w:val="000000" w:themeColor="text1"/>
          <w:sz w:val="28"/>
          <w:szCs w:val="28"/>
          <w:lang w:val="vi-VN"/>
        </w:rPr>
        <w:t>Bộ Nội vụ)</w:t>
      </w:r>
      <w:r w:rsidR="004A44C9" w:rsidRPr="00126058">
        <w:rPr>
          <w:color w:val="000000" w:themeColor="text1"/>
          <w:sz w:val="28"/>
          <w:szCs w:val="28"/>
        </w:rPr>
        <w:t>,</w:t>
      </w:r>
      <w:r w:rsidR="004A44C9" w:rsidRPr="00126058">
        <w:rPr>
          <w:color w:val="000000" w:themeColor="text1"/>
          <w:sz w:val="28"/>
          <w:szCs w:val="28"/>
          <w:lang w:val="vi-VN"/>
        </w:rPr>
        <w:t xml:space="preserve"> quy mô </w:t>
      </w:r>
      <w:r w:rsidR="00D56D9A" w:rsidRPr="00126058">
        <w:rPr>
          <w:color w:val="000000" w:themeColor="text1"/>
          <w:sz w:val="28"/>
          <w:szCs w:val="28"/>
          <w:lang w:val="vi-VN"/>
        </w:rPr>
        <w:t>NLĐVN</w:t>
      </w:r>
      <w:r w:rsidR="004A44C9" w:rsidRPr="00126058">
        <w:rPr>
          <w:color w:val="000000" w:themeColor="text1"/>
          <w:sz w:val="28"/>
          <w:szCs w:val="28"/>
          <w:lang w:val="vi-VN"/>
        </w:rPr>
        <w:t xml:space="preserve"> đi làm việc ở nước ngoài có xu hướng tăng hàng năm</w:t>
      </w:r>
      <w:r w:rsidR="00E16780" w:rsidRPr="00126058">
        <w:rPr>
          <w:color w:val="000000" w:themeColor="text1"/>
          <w:sz w:val="28"/>
          <w:szCs w:val="28"/>
          <w:lang w:val="vi-VN"/>
        </w:rPr>
        <w:t>,</w:t>
      </w:r>
      <w:r w:rsidR="0045040F" w:rsidRPr="00126058">
        <w:rPr>
          <w:color w:val="000000" w:themeColor="text1"/>
          <w:sz w:val="28"/>
          <w:szCs w:val="28"/>
          <w:lang w:val="vi-VN"/>
        </w:rPr>
        <w:t xml:space="preserve"> </w:t>
      </w:r>
      <w:r w:rsidR="007610BD" w:rsidRPr="00126058">
        <w:rPr>
          <w:color w:val="000000" w:themeColor="text1"/>
          <w:sz w:val="28"/>
          <w:szCs w:val="28"/>
          <w:lang w:val="vi-VN"/>
        </w:rPr>
        <w:t>và tăng nhanh</w:t>
      </w:r>
      <w:r w:rsidR="0045040F" w:rsidRPr="00126058">
        <w:rPr>
          <w:color w:val="000000" w:themeColor="text1"/>
          <w:sz w:val="28"/>
          <w:szCs w:val="28"/>
          <w:lang w:val="vi-VN"/>
        </w:rPr>
        <w:t xml:space="preserve"> trong các năm gần đây</w:t>
      </w:r>
      <w:r w:rsidR="00E16780" w:rsidRPr="00126058">
        <w:rPr>
          <w:color w:val="000000" w:themeColor="text1"/>
          <w:sz w:val="28"/>
          <w:szCs w:val="28"/>
          <w:lang w:val="vi-VN"/>
        </w:rPr>
        <w:t>.</w:t>
      </w:r>
      <w:r w:rsidR="0045040F" w:rsidRPr="00126058">
        <w:rPr>
          <w:color w:val="000000" w:themeColor="text1"/>
          <w:sz w:val="28"/>
          <w:szCs w:val="28"/>
          <w:lang w:val="vi-VN"/>
        </w:rPr>
        <w:t xml:space="preserve"> Cụ thể</w:t>
      </w:r>
      <w:r w:rsidR="00E16780" w:rsidRPr="00126058">
        <w:rPr>
          <w:color w:val="000000" w:themeColor="text1"/>
          <w:sz w:val="28"/>
          <w:szCs w:val="28"/>
          <w:lang w:val="vi-VN"/>
        </w:rPr>
        <w:t xml:space="preserve">, </w:t>
      </w:r>
      <w:r w:rsidR="007610BD" w:rsidRPr="00126058">
        <w:rPr>
          <w:color w:val="000000" w:themeColor="text1"/>
          <w:sz w:val="28"/>
          <w:szCs w:val="28"/>
          <w:lang w:val="vi-VN"/>
        </w:rPr>
        <w:t xml:space="preserve">xét riêng về nhóm </w:t>
      </w:r>
      <w:r w:rsidR="00D56D9A" w:rsidRPr="00126058">
        <w:rPr>
          <w:color w:val="000000" w:themeColor="text1"/>
          <w:sz w:val="28"/>
          <w:szCs w:val="28"/>
          <w:lang w:val="vi-VN"/>
        </w:rPr>
        <w:t>NLĐVN</w:t>
      </w:r>
      <w:r w:rsidR="007610BD" w:rsidRPr="00126058">
        <w:rPr>
          <w:color w:val="000000" w:themeColor="text1"/>
          <w:sz w:val="28"/>
          <w:szCs w:val="28"/>
          <w:lang w:val="vi-VN"/>
        </w:rPr>
        <w:t xml:space="preserve"> đi làm việc ở nước ngoài theo hợp đồng,</w:t>
      </w:r>
      <w:r w:rsidR="0045040F" w:rsidRPr="00126058">
        <w:rPr>
          <w:color w:val="000000" w:themeColor="text1"/>
          <w:sz w:val="28"/>
          <w:szCs w:val="28"/>
          <w:lang w:val="vi-VN"/>
        </w:rPr>
        <w:t xml:space="preserve"> giai đoạn</w:t>
      </w:r>
      <w:r w:rsidR="00E16780" w:rsidRPr="00126058">
        <w:rPr>
          <w:color w:val="000000" w:themeColor="text1"/>
          <w:sz w:val="28"/>
          <w:szCs w:val="28"/>
          <w:lang w:val="vi-VN"/>
        </w:rPr>
        <w:t xml:space="preserve"> trước</w:t>
      </w:r>
      <w:r w:rsidR="0045040F" w:rsidRPr="00126058">
        <w:rPr>
          <w:color w:val="000000" w:themeColor="text1"/>
          <w:sz w:val="28"/>
          <w:szCs w:val="28"/>
          <w:lang w:val="vi-VN"/>
        </w:rPr>
        <w:t xml:space="preserve"> 2013, hàng năm </w:t>
      </w:r>
      <w:r w:rsidR="00E16780" w:rsidRPr="00126058">
        <w:rPr>
          <w:color w:val="000000" w:themeColor="text1"/>
          <w:sz w:val="28"/>
          <w:szCs w:val="28"/>
          <w:lang w:val="vi-VN"/>
        </w:rPr>
        <w:t xml:space="preserve">chỉ có </w:t>
      </w:r>
      <w:r w:rsidR="0045040F" w:rsidRPr="00126058">
        <w:rPr>
          <w:color w:val="000000" w:themeColor="text1"/>
          <w:sz w:val="28"/>
          <w:szCs w:val="28"/>
          <w:lang w:val="vi-VN"/>
        </w:rPr>
        <w:t>khoảng từ 73.000 đến khoảng 88.000</w:t>
      </w:r>
      <w:r w:rsidR="008A32C8" w:rsidRPr="00126058">
        <w:rPr>
          <w:color w:val="000000" w:themeColor="text1"/>
          <w:sz w:val="28"/>
          <w:szCs w:val="28"/>
          <w:lang w:val="vi-VN"/>
        </w:rPr>
        <w:t xml:space="preserve"> </w:t>
      </w:r>
      <w:r w:rsidR="007610BD" w:rsidRPr="00126058">
        <w:rPr>
          <w:color w:val="000000" w:themeColor="text1"/>
          <w:sz w:val="28"/>
          <w:szCs w:val="28"/>
          <w:lang w:val="vi-VN"/>
        </w:rPr>
        <w:t>người,</w:t>
      </w:r>
      <w:r w:rsidR="00E16780" w:rsidRPr="00126058">
        <w:rPr>
          <w:color w:val="000000" w:themeColor="text1"/>
          <w:sz w:val="28"/>
          <w:szCs w:val="28"/>
          <w:lang w:val="vi-VN"/>
        </w:rPr>
        <w:t xml:space="preserve"> song</w:t>
      </w:r>
      <w:r w:rsidR="0045040F" w:rsidRPr="00126058">
        <w:rPr>
          <w:color w:val="000000" w:themeColor="text1"/>
          <w:sz w:val="28"/>
          <w:szCs w:val="28"/>
          <w:lang w:val="vi-VN"/>
        </w:rPr>
        <w:t xml:space="preserve"> từ 2013 đến nay, trừ 2 năm bị ảnh hưởng từ dịch </w:t>
      </w:r>
      <w:r w:rsidR="00E16780" w:rsidRPr="00126058">
        <w:rPr>
          <w:color w:val="000000" w:themeColor="text1"/>
          <w:sz w:val="28"/>
          <w:szCs w:val="28"/>
          <w:lang w:val="vi-VN"/>
        </w:rPr>
        <w:t>C</w:t>
      </w:r>
      <w:r w:rsidR="0045040F" w:rsidRPr="00126058">
        <w:rPr>
          <w:color w:val="000000" w:themeColor="text1"/>
          <w:sz w:val="28"/>
          <w:szCs w:val="28"/>
          <w:lang w:val="vi-VN"/>
        </w:rPr>
        <w:t xml:space="preserve">ovid-19, hàng năm có </w:t>
      </w:r>
      <w:r w:rsidR="00E16780" w:rsidRPr="00126058">
        <w:rPr>
          <w:color w:val="000000" w:themeColor="text1"/>
          <w:sz w:val="28"/>
          <w:szCs w:val="28"/>
          <w:lang w:val="vi-VN"/>
        </w:rPr>
        <w:t>hơn</w:t>
      </w:r>
      <w:r w:rsidR="0045040F" w:rsidRPr="00126058">
        <w:rPr>
          <w:color w:val="000000" w:themeColor="text1"/>
          <w:sz w:val="28"/>
          <w:szCs w:val="28"/>
          <w:lang w:val="vi-VN"/>
        </w:rPr>
        <w:t xml:space="preserve"> 100.000 </w:t>
      </w:r>
      <w:r w:rsidR="007610BD" w:rsidRPr="00126058">
        <w:rPr>
          <w:color w:val="000000" w:themeColor="text1"/>
          <w:sz w:val="28"/>
          <w:szCs w:val="28"/>
          <w:lang w:val="vi-VN"/>
        </w:rPr>
        <w:t>người</w:t>
      </w:r>
      <w:r w:rsidR="00E16780" w:rsidRPr="00126058">
        <w:rPr>
          <w:color w:val="000000" w:themeColor="text1"/>
          <w:sz w:val="28"/>
          <w:szCs w:val="28"/>
          <w:lang w:val="vi-VN"/>
        </w:rPr>
        <w:t>.</w:t>
      </w:r>
      <w:r w:rsidR="007610BD" w:rsidRPr="00126058">
        <w:rPr>
          <w:color w:val="000000" w:themeColor="text1"/>
          <w:sz w:val="28"/>
          <w:szCs w:val="28"/>
          <w:lang w:val="vi-VN"/>
        </w:rPr>
        <w:t xml:space="preserve"> </w:t>
      </w:r>
      <w:r w:rsidR="00A35750" w:rsidRPr="00126058">
        <w:rPr>
          <w:color w:val="000000" w:themeColor="text1"/>
          <w:sz w:val="28"/>
          <w:szCs w:val="28"/>
          <w:lang w:val="vi-VN"/>
        </w:rPr>
        <w:t xml:space="preserve">Còn theo tài liệu Hồ sơ Di cư Việt Nam 2023, trong giai đoạn 2017–2023, có gần 860.000 </w:t>
      </w:r>
      <w:r w:rsidR="00D56D9A" w:rsidRPr="00126058">
        <w:rPr>
          <w:color w:val="000000" w:themeColor="text1"/>
          <w:sz w:val="28"/>
          <w:szCs w:val="28"/>
          <w:lang w:val="vi-VN"/>
        </w:rPr>
        <w:t>NLĐVN</w:t>
      </w:r>
      <w:r w:rsidR="00A35750" w:rsidRPr="00126058">
        <w:rPr>
          <w:color w:val="000000" w:themeColor="text1"/>
          <w:sz w:val="28"/>
          <w:szCs w:val="28"/>
          <w:lang w:val="vi-VN"/>
        </w:rPr>
        <w:t xml:space="preserve"> đi làm việc ở nước ngoài theo hợp đồng</w:t>
      </w:r>
      <w:r w:rsidR="00E20229" w:rsidRPr="00126058">
        <w:rPr>
          <w:color w:val="000000" w:themeColor="text1"/>
          <w:sz w:val="28"/>
          <w:szCs w:val="28"/>
          <w:lang w:val="vi-VN"/>
        </w:rPr>
        <w:t xml:space="preserve"> (</w:t>
      </w:r>
      <w:r w:rsidR="00A35750" w:rsidRPr="00126058">
        <w:rPr>
          <w:color w:val="000000" w:themeColor="text1"/>
          <w:sz w:val="28"/>
          <w:szCs w:val="28"/>
          <w:lang w:val="vi-VN"/>
        </w:rPr>
        <w:t>trung bình hơn 100.000 người mỗi năm</w:t>
      </w:r>
      <w:r w:rsidR="00E20229" w:rsidRPr="00126058">
        <w:rPr>
          <w:color w:val="000000" w:themeColor="text1"/>
          <w:sz w:val="28"/>
          <w:szCs w:val="28"/>
          <w:lang w:val="vi-VN"/>
        </w:rPr>
        <w:t>), trong đó r</w:t>
      </w:r>
      <w:r w:rsidR="00A35750" w:rsidRPr="00126058">
        <w:rPr>
          <w:color w:val="000000" w:themeColor="text1"/>
          <w:sz w:val="28"/>
          <w:szCs w:val="28"/>
          <w:lang w:val="vi-VN"/>
        </w:rPr>
        <w:t>iêng năm 2023, số lao động đạt 159.986 người, cao nhất từ trước đến nay</w:t>
      </w:r>
      <w:r w:rsidR="00E20229" w:rsidRPr="00126058">
        <w:rPr>
          <w:rStyle w:val="FootnoteReference"/>
          <w:color w:val="000000" w:themeColor="text1"/>
          <w:sz w:val="28"/>
          <w:szCs w:val="28"/>
          <w:lang w:val="vi-VN"/>
        </w:rPr>
        <w:footnoteReference w:id="2"/>
      </w:r>
      <w:r w:rsidR="00A35750" w:rsidRPr="00126058">
        <w:rPr>
          <w:color w:val="000000" w:themeColor="text1"/>
          <w:sz w:val="28"/>
          <w:szCs w:val="28"/>
          <w:lang w:val="vi-VN"/>
        </w:rPr>
        <w:t>.</w:t>
      </w:r>
      <w:r w:rsidR="00E20229" w:rsidRPr="00126058">
        <w:rPr>
          <w:color w:val="000000" w:themeColor="text1"/>
          <w:sz w:val="28"/>
          <w:szCs w:val="28"/>
          <w:lang w:val="vi-VN"/>
        </w:rPr>
        <w:t xml:space="preserve"> </w:t>
      </w:r>
      <w:r w:rsidR="00A35750" w:rsidRPr="00126058">
        <w:rPr>
          <w:color w:val="000000" w:themeColor="text1"/>
          <w:sz w:val="28"/>
          <w:szCs w:val="28"/>
          <w:lang w:val="vi-VN"/>
        </w:rPr>
        <w:t xml:space="preserve">Lao động Việt Nam </w:t>
      </w:r>
      <w:r w:rsidR="00E20229" w:rsidRPr="00126058">
        <w:rPr>
          <w:color w:val="000000" w:themeColor="text1"/>
          <w:sz w:val="28"/>
          <w:szCs w:val="28"/>
          <w:lang w:val="vi-VN"/>
        </w:rPr>
        <w:t xml:space="preserve">hiện </w:t>
      </w:r>
      <w:r w:rsidR="00A35750" w:rsidRPr="00126058">
        <w:rPr>
          <w:color w:val="000000" w:themeColor="text1"/>
          <w:sz w:val="28"/>
          <w:szCs w:val="28"/>
          <w:lang w:val="vi-VN"/>
        </w:rPr>
        <w:t>chủ yếu đến Nhật Bản, Đài Loan (Trung Quốc), Hàn Quốc, với tỷ lệ nữ lao động chiếm từ 30–41%</w:t>
      </w:r>
      <w:r w:rsidR="00E20229" w:rsidRPr="00126058">
        <w:rPr>
          <w:color w:val="000000" w:themeColor="text1"/>
          <w:sz w:val="28"/>
          <w:szCs w:val="28"/>
          <w:lang w:val="vi-VN"/>
        </w:rPr>
        <w:t>, k</w:t>
      </w:r>
      <w:r w:rsidR="00A35750" w:rsidRPr="00126058">
        <w:rPr>
          <w:color w:val="000000" w:themeColor="text1"/>
          <w:sz w:val="28"/>
          <w:szCs w:val="28"/>
          <w:lang w:val="vi-VN"/>
        </w:rPr>
        <w:t>iều hối do nhóm này gửi về ước đạt 3,5–4 tỷ USD mỗi năm</w:t>
      </w:r>
      <w:r w:rsidR="00E20229" w:rsidRPr="00126058">
        <w:rPr>
          <w:rStyle w:val="FootnoteReference"/>
          <w:color w:val="000000" w:themeColor="text1"/>
          <w:sz w:val="28"/>
          <w:szCs w:val="28"/>
          <w:lang w:val="vi-VN"/>
        </w:rPr>
        <w:footnoteReference w:id="3"/>
      </w:r>
      <w:r w:rsidR="00A35750" w:rsidRPr="00126058">
        <w:rPr>
          <w:color w:val="000000" w:themeColor="text1"/>
          <w:sz w:val="28"/>
          <w:szCs w:val="28"/>
          <w:lang w:val="vi-VN"/>
        </w:rPr>
        <w:t>.</w:t>
      </w:r>
    </w:p>
    <w:p w:rsidR="009F5CA3" w:rsidRPr="00126058" w:rsidRDefault="007610BD" w:rsidP="00543693">
      <w:pPr>
        <w:adjustRightInd w:val="0"/>
        <w:snapToGrid w:val="0"/>
        <w:spacing w:line="360" w:lineRule="auto"/>
        <w:ind w:firstLine="720"/>
        <w:jc w:val="both"/>
        <w:rPr>
          <w:color w:val="000000" w:themeColor="text1"/>
          <w:sz w:val="28"/>
          <w:szCs w:val="28"/>
          <w:shd w:val="clear" w:color="auto" w:fill="FFFFFF"/>
          <w:lang w:val="vi-VN"/>
        </w:rPr>
      </w:pPr>
      <w:r w:rsidRPr="00126058">
        <w:rPr>
          <w:color w:val="000000" w:themeColor="text1"/>
          <w:sz w:val="28"/>
          <w:szCs w:val="28"/>
          <w:shd w:val="clear" w:color="auto" w:fill="FFFFFF"/>
          <w:lang w:val="vi-VN"/>
        </w:rPr>
        <w:t>Dù vậy, giống như</w:t>
      </w:r>
      <w:r w:rsidR="00C53C7C" w:rsidRPr="00126058">
        <w:rPr>
          <w:color w:val="000000" w:themeColor="text1"/>
          <w:sz w:val="28"/>
          <w:szCs w:val="28"/>
          <w:shd w:val="clear" w:color="auto" w:fill="FFFFFF"/>
          <w:lang w:val="vi-VN"/>
        </w:rPr>
        <w:t xml:space="preserve"> người LĐDT</w:t>
      </w:r>
      <w:r w:rsidRPr="00126058">
        <w:rPr>
          <w:color w:val="000000" w:themeColor="text1"/>
          <w:sz w:val="28"/>
          <w:szCs w:val="28"/>
          <w:shd w:val="clear" w:color="auto" w:fill="FFFFFF"/>
          <w:lang w:val="vi-VN"/>
        </w:rPr>
        <w:t xml:space="preserve"> ở khắp nơi trên thế giới, nhiều </w:t>
      </w:r>
      <w:r w:rsidR="0013432F" w:rsidRPr="00126058">
        <w:rPr>
          <w:color w:val="000000" w:themeColor="text1"/>
          <w:sz w:val="28"/>
          <w:szCs w:val="28"/>
          <w:lang w:val="vi-VN"/>
        </w:rPr>
        <w:t>NLĐVN</w:t>
      </w:r>
      <w:r w:rsidR="00834D42" w:rsidRPr="00126058">
        <w:rPr>
          <w:color w:val="000000" w:themeColor="text1"/>
          <w:sz w:val="28"/>
          <w:szCs w:val="28"/>
          <w:lang w:val="vi-VN"/>
        </w:rPr>
        <w:t xml:space="preserve"> đi làm việc ở nước ngoài</w:t>
      </w:r>
      <w:r w:rsidRPr="00126058">
        <w:rPr>
          <w:color w:val="000000" w:themeColor="text1"/>
          <w:sz w:val="28"/>
          <w:szCs w:val="28"/>
          <w:shd w:val="clear" w:color="auto" w:fill="FFFFFF"/>
          <w:lang w:val="vi-VN"/>
        </w:rPr>
        <w:t xml:space="preserve"> cũng đang</w:t>
      </w:r>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đối</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mặt</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với</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nhiều</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rủi</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ro</w:t>
      </w:r>
      <w:proofErr w:type="spellEnd"/>
      <w:r w:rsidRPr="00126058">
        <w:rPr>
          <w:color w:val="000000" w:themeColor="text1"/>
          <w:sz w:val="28"/>
          <w:szCs w:val="28"/>
          <w:shd w:val="clear" w:color="auto" w:fill="FFFFFF"/>
          <w:lang w:val="vi-VN"/>
        </w:rPr>
        <w:t xml:space="preserve"> về quyền con người</w:t>
      </w:r>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như</w:t>
      </w:r>
      <w:proofErr w:type="spellEnd"/>
      <w:r w:rsidR="009F5CA3" w:rsidRPr="00126058">
        <w:rPr>
          <w:color w:val="000000" w:themeColor="text1"/>
          <w:sz w:val="28"/>
          <w:szCs w:val="28"/>
          <w:shd w:val="clear" w:color="auto" w:fill="FFFFFF"/>
        </w:rPr>
        <w:t>:</w:t>
      </w:r>
      <w:r w:rsidRPr="00126058">
        <w:rPr>
          <w:color w:val="000000" w:themeColor="text1"/>
          <w:sz w:val="28"/>
          <w:szCs w:val="28"/>
          <w:shd w:val="clear" w:color="auto" w:fill="FFFFFF"/>
          <w:lang w:val="vi-VN"/>
        </w:rPr>
        <w:t xml:space="preserve"> </w:t>
      </w:r>
      <w:proofErr w:type="spellStart"/>
      <w:r w:rsidR="009F5CA3" w:rsidRPr="00126058">
        <w:rPr>
          <w:color w:val="000000" w:themeColor="text1"/>
          <w:sz w:val="28"/>
          <w:szCs w:val="28"/>
          <w:shd w:val="clear" w:color="auto" w:fill="FFFFFF"/>
        </w:rPr>
        <w:t>Bị</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lừa</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đảo</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bởi</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các</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công</w:t>
      </w:r>
      <w:proofErr w:type="spellEnd"/>
      <w:r w:rsidR="009F5CA3" w:rsidRPr="00126058">
        <w:rPr>
          <w:color w:val="000000" w:themeColor="text1"/>
          <w:sz w:val="28"/>
          <w:szCs w:val="28"/>
          <w:shd w:val="clear" w:color="auto" w:fill="FFFFFF"/>
        </w:rPr>
        <w:t xml:space="preserve"> ty </w:t>
      </w:r>
      <w:proofErr w:type="spellStart"/>
      <w:r w:rsidR="009F5CA3" w:rsidRPr="00126058">
        <w:rPr>
          <w:color w:val="000000" w:themeColor="text1"/>
          <w:sz w:val="28"/>
          <w:szCs w:val="28"/>
          <w:shd w:val="clear" w:color="auto" w:fill="FFFFFF"/>
        </w:rPr>
        <w:t>môi</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giới</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bất</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hợp</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pháp</w:t>
      </w:r>
      <w:proofErr w:type="spellEnd"/>
      <w:r w:rsidRPr="00126058">
        <w:rPr>
          <w:color w:val="000000" w:themeColor="text1"/>
          <w:sz w:val="28"/>
          <w:szCs w:val="28"/>
          <w:shd w:val="clear" w:color="auto" w:fill="FFFFFF"/>
          <w:lang w:val="vi-VN"/>
        </w:rPr>
        <w:t xml:space="preserve">; </w:t>
      </w:r>
      <w:proofErr w:type="spellStart"/>
      <w:r w:rsidR="009F5CA3" w:rsidRPr="00126058">
        <w:rPr>
          <w:color w:val="000000" w:themeColor="text1"/>
          <w:sz w:val="28"/>
          <w:szCs w:val="28"/>
          <w:shd w:val="clear" w:color="auto" w:fill="FFFFFF"/>
        </w:rPr>
        <w:t>Điều</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kiện</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làm</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việc</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không</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đảm</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bảo</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an</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toàn</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bị</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bóc</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lột</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sức</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lao</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động</w:t>
      </w:r>
      <w:proofErr w:type="spellEnd"/>
      <w:r w:rsidRPr="00126058">
        <w:rPr>
          <w:color w:val="000000" w:themeColor="text1"/>
          <w:sz w:val="28"/>
          <w:szCs w:val="28"/>
          <w:shd w:val="clear" w:color="auto" w:fill="FFFFFF"/>
          <w:lang w:val="vi-VN"/>
        </w:rPr>
        <w:t xml:space="preserve">; </w:t>
      </w:r>
      <w:proofErr w:type="spellStart"/>
      <w:r w:rsidR="009F5CA3" w:rsidRPr="00126058">
        <w:rPr>
          <w:color w:val="000000" w:themeColor="text1"/>
          <w:sz w:val="28"/>
          <w:szCs w:val="28"/>
          <w:shd w:val="clear" w:color="auto" w:fill="FFFFFF"/>
        </w:rPr>
        <w:t>Không</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được</w:t>
      </w:r>
      <w:proofErr w:type="spellEnd"/>
      <w:r w:rsidR="009F5CA3" w:rsidRPr="00126058">
        <w:rPr>
          <w:color w:val="000000" w:themeColor="text1"/>
          <w:sz w:val="28"/>
          <w:szCs w:val="28"/>
          <w:shd w:val="clear" w:color="auto" w:fill="FFFFFF"/>
        </w:rPr>
        <w:t xml:space="preserve"> </w:t>
      </w:r>
      <w:proofErr w:type="spellStart"/>
      <w:r w:rsidR="005A7BE2" w:rsidRPr="00126058">
        <w:rPr>
          <w:color w:val="000000" w:themeColor="text1"/>
          <w:sz w:val="28"/>
          <w:szCs w:val="28"/>
          <w:shd w:val="clear" w:color="auto" w:fill="FFFFFF"/>
        </w:rPr>
        <w:t>bảo</w:t>
      </w:r>
      <w:proofErr w:type="spellEnd"/>
      <w:r w:rsidR="005A7BE2" w:rsidRPr="00126058">
        <w:rPr>
          <w:color w:val="000000" w:themeColor="text1"/>
          <w:sz w:val="28"/>
          <w:szCs w:val="28"/>
          <w:shd w:val="clear" w:color="auto" w:fill="FFFFFF"/>
        </w:rPr>
        <w:t xml:space="preserve"> </w:t>
      </w:r>
      <w:proofErr w:type="spellStart"/>
      <w:r w:rsidR="005A7BE2" w:rsidRPr="00126058">
        <w:rPr>
          <w:color w:val="000000" w:themeColor="text1"/>
          <w:sz w:val="28"/>
          <w:szCs w:val="28"/>
          <w:shd w:val="clear" w:color="auto" w:fill="FFFFFF"/>
        </w:rPr>
        <w:t>đảm</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quyền</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lợi</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về</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tiền</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lương</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bảo</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hiểm</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hoặc</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gặp</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khó</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khăn</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trong</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việc</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hồi</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hương</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khi</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có</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vấn</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đề</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phát</w:t>
      </w:r>
      <w:proofErr w:type="spellEnd"/>
      <w:r w:rsidR="009F5CA3" w:rsidRPr="00126058">
        <w:rPr>
          <w:color w:val="000000" w:themeColor="text1"/>
          <w:sz w:val="28"/>
          <w:szCs w:val="28"/>
          <w:shd w:val="clear" w:color="auto" w:fill="FFFFFF"/>
        </w:rPr>
        <w:t xml:space="preserve"> </w:t>
      </w:r>
      <w:proofErr w:type="spellStart"/>
      <w:r w:rsidR="009F5CA3" w:rsidRPr="00126058">
        <w:rPr>
          <w:color w:val="000000" w:themeColor="text1"/>
          <w:sz w:val="28"/>
          <w:szCs w:val="28"/>
          <w:shd w:val="clear" w:color="auto" w:fill="FFFFFF"/>
        </w:rPr>
        <w:t>sinh</w:t>
      </w:r>
      <w:proofErr w:type="spellEnd"/>
      <w:r w:rsidR="008A32C8" w:rsidRPr="00126058">
        <w:rPr>
          <w:color w:val="000000" w:themeColor="text1"/>
          <w:sz w:val="28"/>
          <w:szCs w:val="28"/>
          <w:shd w:val="clear" w:color="auto" w:fill="FFFFFF"/>
          <w:lang w:val="vi-VN"/>
        </w:rPr>
        <w:t>.</w:t>
      </w:r>
      <w:r w:rsidR="0072325F" w:rsidRPr="00126058">
        <w:rPr>
          <w:color w:val="000000" w:themeColor="text1"/>
          <w:sz w:val="28"/>
          <w:szCs w:val="28"/>
          <w:shd w:val="clear" w:color="auto" w:fill="FFFFFF"/>
          <w:lang w:val="vi-VN"/>
        </w:rPr>
        <w:t>.</w:t>
      </w:r>
      <w:r w:rsidR="009F5CA3" w:rsidRPr="00126058">
        <w:rPr>
          <w:color w:val="000000" w:themeColor="text1"/>
          <w:sz w:val="28"/>
          <w:szCs w:val="28"/>
          <w:shd w:val="clear" w:color="auto" w:fill="FFFFFF"/>
        </w:rPr>
        <w:t>.</w:t>
      </w:r>
      <w:r w:rsidRPr="00126058">
        <w:rPr>
          <w:color w:val="000000" w:themeColor="text1"/>
          <w:sz w:val="28"/>
          <w:szCs w:val="28"/>
          <w:shd w:val="clear" w:color="auto" w:fill="FFFFFF"/>
          <w:lang w:val="vi-VN"/>
        </w:rPr>
        <w:t xml:space="preserve">Thực trạng đó đặt ra yêu cầu cấp thiết cần phải nghiên cứu tìm ra các giải </w:t>
      </w:r>
      <w:r w:rsidRPr="00126058">
        <w:rPr>
          <w:color w:val="000000" w:themeColor="text1"/>
          <w:sz w:val="28"/>
          <w:szCs w:val="28"/>
          <w:shd w:val="clear" w:color="auto" w:fill="FFFFFF"/>
          <w:lang w:val="vi-VN"/>
        </w:rPr>
        <w:lastRenderedPageBreak/>
        <w:t xml:space="preserve">pháp, trong đó đặc biệt là giải pháp pháp lý, nhằm bảo đảm hiệu quả các quyền của </w:t>
      </w:r>
      <w:r w:rsidR="0013432F" w:rsidRPr="00126058">
        <w:rPr>
          <w:color w:val="000000" w:themeColor="text1"/>
          <w:sz w:val="28"/>
          <w:szCs w:val="28"/>
          <w:lang w:val="vi-VN"/>
        </w:rPr>
        <w:t>NLĐVN</w:t>
      </w:r>
      <w:r w:rsidRPr="00126058">
        <w:rPr>
          <w:color w:val="000000" w:themeColor="text1"/>
          <w:sz w:val="28"/>
          <w:szCs w:val="28"/>
          <w:shd w:val="clear" w:color="auto" w:fill="FFFFFF"/>
          <w:lang w:val="vi-VN"/>
        </w:rPr>
        <w:t xml:space="preserve"> </w:t>
      </w:r>
      <w:r w:rsidR="008A32C8" w:rsidRPr="00126058">
        <w:rPr>
          <w:color w:val="000000" w:themeColor="text1"/>
          <w:sz w:val="28"/>
          <w:szCs w:val="28"/>
          <w:shd w:val="clear" w:color="auto" w:fill="FFFFFF"/>
          <w:lang w:val="vi-VN"/>
        </w:rPr>
        <w:t xml:space="preserve">đi </w:t>
      </w:r>
      <w:r w:rsidRPr="00126058">
        <w:rPr>
          <w:color w:val="000000" w:themeColor="text1"/>
          <w:sz w:val="28"/>
          <w:szCs w:val="28"/>
          <w:shd w:val="clear" w:color="auto" w:fill="FFFFFF"/>
          <w:lang w:val="vi-VN"/>
        </w:rPr>
        <w:t>làm việc ở nước ngoài.</w:t>
      </w:r>
    </w:p>
    <w:p w:rsidR="003D0F78" w:rsidRPr="00126058" w:rsidRDefault="007610BD" w:rsidP="00543693">
      <w:pPr>
        <w:adjustRightInd w:val="0"/>
        <w:snapToGrid w:val="0"/>
        <w:spacing w:line="360" w:lineRule="auto"/>
        <w:ind w:firstLine="720"/>
        <w:jc w:val="both"/>
        <w:rPr>
          <w:color w:val="000000" w:themeColor="text1"/>
          <w:sz w:val="28"/>
          <w:szCs w:val="28"/>
          <w:shd w:val="clear" w:color="auto" w:fill="FFFFFF"/>
          <w:lang w:val="vi-VN"/>
        </w:rPr>
      </w:pPr>
      <w:r w:rsidRPr="00126058">
        <w:rPr>
          <w:i/>
          <w:iCs/>
          <w:color w:val="000000" w:themeColor="text1"/>
          <w:sz w:val="28"/>
          <w:szCs w:val="28"/>
          <w:shd w:val="clear" w:color="auto" w:fill="FFFFFF"/>
          <w:lang w:val="vi-VN"/>
        </w:rPr>
        <w:t>Thứ ba,</w:t>
      </w:r>
      <w:r w:rsidR="003D0F78" w:rsidRPr="00126058">
        <w:rPr>
          <w:color w:val="000000" w:themeColor="text1"/>
          <w:sz w:val="28"/>
          <w:szCs w:val="28"/>
          <w:shd w:val="clear" w:color="auto" w:fill="FFFFFF"/>
          <w:lang w:val="vi-VN"/>
        </w:rPr>
        <w:t xml:space="preserve"> kể từ khi có Nhà nước có chính sách đưa </w:t>
      </w:r>
      <w:r w:rsidR="003C6566" w:rsidRPr="00126058">
        <w:rPr>
          <w:color w:val="000000" w:themeColor="text1"/>
          <w:sz w:val="28"/>
          <w:szCs w:val="28"/>
          <w:shd w:val="clear" w:color="auto" w:fill="FFFFFF"/>
          <w:lang w:val="vi-VN"/>
        </w:rPr>
        <w:t>NLĐ</w:t>
      </w:r>
      <w:r w:rsidR="003D0F78" w:rsidRPr="00126058">
        <w:rPr>
          <w:color w:val="000000" w:themeColor="text1"/>
          <w:sz w:val="28"/>
          <w:szCs w:val="28"/>
          <w:shd w:val="clear" w:color="auto" w:fill="FFFFFF"/>
          <w:lang w:val="vi-VN"/>
        </w:rPr>
        <w:t xml:space="preserve"> ra nước ngoài làm việc (từ thập kỷ 1980), Việt Nam đã ban hành nh</w:t>
      </w:r>
      <w:r w:rsidR="008A32C8" w:rsidRPr="00126058">
        <w:rPr>
          <w:color w:val="000000" w:themeColor="text1"/>
          <w:sz w:val="28"/>
          <w:szCs w:val="28"/>
          <w:shd w:val="clear" w:color="auto" w:fill="FFFFFF"/>
          <w:lang w:val="vi-VN"/>
        </w:rPr>
        <w:t>iều văn bản</w:t>
      </w:r>
      <w:r w:rsidR="003D0F78" w:rsidRPr="00126058">
        <w:rPr>
          <w:color w:val="000000" w:themeColor="text1"/>
          <w:sz w:val="28"/>
          <w:szCs w:val="28"/>
          <w:shd w:val="clear" w:color="auto" w:fill="FFFFFF"/>
          <w:lang w:val="vi-VN"/>
        </w:rPr>
        <w:t xml:space="preserve"> pháp luật nhằm bảo vệ những quyền và lợi ích chính đáng của nhóm </w:t>
      </w:r>
      <w:r w:rsidR="003C6566" w:rsidRPr="00126058">
        <w:rPr>
          <w:color w:val="000000" w:themeColor="text1"/>
          <w:sz w:val="28"/>
          <w:szCs w:val="28"/>
          <w:shd w:val="clear" w:color="auto" w:fill="FFFFFF"/>
          <w:lang w:val="vi-VN"/>
        </w:rPr>
        <w:t>NLĐ</w:t>
      </w:r>
      <w:r w:rsidR="003D0F78" w:rsidRPr="00126058">
        <w:rPr>
          <w:color w:val="000000" w:themeColor="text1"/>
          <w:sz w:val="28"/>
          <w:szCs w:val="28"/>
          <w:shd w:val="clear" w:color="auto" w:fill="FFFFFF"/>
          <w:lang w:val="vi-VN"/>
        </w:rPr>
        <w:t xml:space="preserve"> này. Hiện tại, vấn đề bảo đảm quyền của </w:t>
      </w:r>
      <w:r w:rsidR="003C6566" w:rsidRPr="00126058">
        <w:rPr>
          <w:color w:val="000000" w:themeColor="text1"/>
          <w:sz w:val="28"/>
          <w:szCs w:val="28"/>
          <w:shd w:val="clear" w:color="auto" w:fill="FFFFFF"/>
          <w:lang w:val="vi-VN"/>
        </w:rPr>
        <w:t>NLĐ</w:t>
      </w:r>
      <w:r w:rsidR="003D0F78" w:rsidRPr="00126058">
        <w:rPr>
          <w:color w:val="000000" w:themeColor="text1"/>
          <w:sz w:val="28"/>
          <w:szCs w:val="28"/>
          <w:shd w:val="clear" w:color="auto" w:fill="FFFFFF"/>
          <w:lang w:val="vi-VN"/>
        </w:rPr>
        <w:t xml:space="preserve"> đi làm việc ở nước ngoài đang được quy định trong Bộ luật Lao động, Luật Người lao động Việt Nam đi làm việc ở nước ngoài theo hợp đồng và một số văn bản pháp luật khác, trong đó tập trung vào các vấn đề tiền lương, điều kiện làm việc, bảo hiểm xã hội, và hỗ trợ pháp lý cho </w:t>
      </w:r>
      <w:r w:rsidR="003C6566" w:rsidRPr="00126058">
        <w:rPr>
          <w:color w:val="000000" w:themeColor="text1"/>
          <w:sz w:val="28"/>
          <w:szCs w:val="28"/>
          <w:shd w:val="clear" w:color="auto" w:fill="FFFFFF"/>
          <w:lang w:val="vi-VN"/>
        </w:rPr>
        <w:t>NLĐ</w:t>
      </w:r>
      <w:r w:rsidR="003D0F78" w:rsidRPr="00126058">
        <w:rPr>
          <w:color w:val="000000" w:themeColor="text1"/>
          <w:sz w:val="28"/>
          <w:szCs w:val="28"/>
          <w:shd w:val="clear" w:color="auto" w:fill="FFFFFF"/>
          <w:lang w:val="vi-VN"/>
        </w:rPr>
        <w:t xml:space="preserve"> khi cần thiết. Tuy nhiên, so </w:t>
      </w:r>
      <w:r w:rsidR="009C2346" w:rsidRPr="00126058">
        <w:rPr>
          <w:color w:val="000000" w:themeColor="text1"/>
          <w:sz w:val="28"/>
          <w:szCs w:val="28"/>
          <w:shd w:val="clear" w:color="auto" w:fill="FFFFFF"/>
          <w:lang w:val="vi-VN"/>
        </w:rPr>
        <w:t xml:space="preserve">với </w:t>
      </w:r>
      <w:r w:rsidR="0072325F" w:rsidRPr="00126058">
        <w:rPr>
          <w:color w:val="000000" w:themeColor="text1"/>
          <w:sz w:val="28"/>
          <w:szCs w:val="28"/>
          <w:shd w:val="clear" w:color="auto" w:fill="FFFFFF"/>
          <w:lang w:val="vi-VN"/>
        </w:rPr>
        <w:t xml:space="preserve">các tiêu chuẩn </w:t>
      </w:r>
      <w:r w:rsidR="009C2346" w:rsidRPr="00126058">
        <w:rPr>
          <w:color w:val="000000" w:themeColor="text1"/>
          <w:sz w:val="28"/>
          <w:szCs w:val="28"/>
          <w:shd w:val="clear" w:color="auto" w:fill="FFFFFF"/>
          <w:lang w:val="vi-VN"/>
        </w:rPr>
        <w:t xml:space="preserve">pháp lý quốc tế (thể hiện qua các công ước của Liên hợp quốc và ILO đã nêu ở trên) và pháp luật của nhiều quốc gia về vấn đề này, </w:t>
      </w:r>
      <w:r w:rsidR="00B965A2" w:rsidRPr="00126058">
        <w:rPr>
          <w:color w:val="000000" w:themeColor="text1"/>
          <w:sz w:val="28"/>
          <w:szCs w:val="28"/>
          <w:shd w:val="clear" w:color="auto" w:fill="FFFFFF"/>
          <w:lang w:val="vi-VN"/>
        </w:rPr>
        <w:t>hệ thống quy định pháp luật</w:t>
      </w:r>
      <w:r w:rsidR="009C2346" w:rsidRPr="00126058">
        <w:rPr>
          <w:color w:val="000000" w:themeColor="text1"/>
          <w:sz w:val="28"/>
          <w:szCs w:val="28"/>
          <w:shd w:val="clear" w:color="auto" w:fill="FFFFFF"/>
          <w:lang w:val="vi-VN"/>
        </w:rPr>
        <w:t xml:space="preserve"> về bảo đảm quyền của </w:t>
      </w:r>
      <w:r w:rsidR="0013432F" w:rsidRPr="00126058">
        <w:rPr>
          <w:color w:val="000000" w:themeColor="text1"/>
          <w:sz w:val="28"/>
          <w:szCs w:val="28"/>
          <w:shd w:val="clear" w:color="auto" w:fill="FFFFFF"/>
          <w:lang w:val="vi-VN"/>
        </w:rPr>
        <w:t>NLĐVN</w:t>
      </w:r>
      <w:r w:rsidR="009C2346" w:rsidRPr="00126058">
        <w:rPr>
          <w:color w:val="000000" w:themeColor="text1"/>
          <w:sz w:val="28"/>
          <w:szCs w:val="28"/>
          <w:shd w:val="clear" w:color="auto" w:fill="FFFFFF"/>
          <w:lang w:val="vi-VN"/>
        </w:rPr>
        <w:t xml:space="preserve"> đi làm việc ở nước ngoài theo hợp đồng </w:t>
      </w:r>
      <w:r w:rsidR="00E20229" w:rsidRPr="00126058">
        <w:rPr>
          <w:color w:val="000000" w:themeColor="text1"/>
          <w:sz w:val="28"/>
          <w:szCs w:val="28"/>
          <w:shd w:val="clear" w:color="auto" w:fill="FFFFFF"/>
          <w:lang w:val="vi-VN"/>
        </w:rPr>
        <w:t xml:space="preserve">của Việt Nam </w:t>
      </w:r>
      <w:r w:rsidR="009C2346" w:rsidRPr="00126058">
        <w:rPr>
          <w:color w:val="000000" w:themeColor="text1"/>
          <w:sz w:val="28"/>
          <w:szCs w:val="28"/>
          <w:shd w:val="clear" w:color="auto" w:fill="FFFFFF"/>
          <w:lang w:val="vi-VN"/>
        </w:rPr>
        <w:t xml:space="preserve">còn khá nhiều hạn chế; </w:t>
      </w:r>
      <w:r w:rsidR="00E20229" w:rsidRPr="00126058">
        <w:rPr>
          <w:color w:val="000000" w:themeColor="text1"/>
          <w:sz w:val="28"/>
          <w:szCs w:val="28"/>
          <w:shd w:val="clear" w:color="auto" w:fill="FFFFFF"/>
          <w:lang w:val="vi-VN"/>
        </w:rPr>
        <w:t xml:space="preserve">và việc </w:t>
      </w:r>
      <w:r w:rsidR="003D0F78" w:rsidRPr="00126058">
        <w:rPr>
          <w:color w:val="000000" w:themeColor="text1"/>
          <w:sz w:val="28"/>
          <w:szCs w:val="28"/>
          <w:shd w:val="clear" w:color="auto" w:fill="FFFFFF"/>
          <w:lang w:val="vi-VN"/>
        </w:rPr>
        <w:t xml:space="preserve">thực thi các quy định này </w:t>
      </w:r>
      <w:r w:rsidR="009C2346" w:rsidRPr="00126058">
        <w:rPr>
          <w:color w:val="000000" w:themeColor="text1"/>
          <w:sz w:val="28"/>
          <w:szCs w:val="28"/>
          <w:shd w:val="clear" w:color="auto" w:fill="FFFFFF"/>
          <w:lang w:val="vi-VN"/>
        </w:rPr>
        <w:t>trong thực tế còn thiếu nghiêm minh,</w:t>
      </w:r>
      <w:r w:rsidR="003D0F78" w:rsidRPr="00126058">
        <w:rPr>
          <w:color w:val="000000" w:themeColor="text1"/>
          <w:sz w:val="28"/>
          <w:szCs w:val="28"/>
          <w:shd w:val="clear" w:color="auto" w:fill="FFFFFF"/>
          <w:lang w:val="vi-VN"/>
        </w:rPr>
        <w:t xml:space="preserve"> dẫn đến </w:t>
      </w:r>
      <w:r w:rsidR="009C2346" w:rsidRPr="00126058">
        <w:rPr>
          <w:color w:val="000000" w:themeColor="text1"/>
          <w:sz w:val="28"/>
          <w:szCs w:val="28"/>
          <w:shd w:val="clear" w:color="auto" w:fill="FFFFFF"/>
          <w:lang w:val="vi-VN"/>
        </w:rPr>
        <w:t xml:space="preserve">vẫn còn </w:t>
      </w:r>
      <w:r w:rsidR="003D0F78" w:rsidRPr="00126058">
        <w:rPr>
          <w:color w:val="000000" w:themeColor="text1"/>
          <w:sz w:val="28"/>
          <w:szCs w:val="28"/>
          <w:shd w:val="clear" w:color="auto" w:fill="FFFFFF"/>
          <w:lang w:val="vi-VN"/>
        </w:rPr>
        <w:t xml:space="preserve">tình trạng </w:t>
      </w:r>
      <w:r w:rsidR="003C6566" w:rsidRPr="00126058">
        <w:rPr>
          <w:color w:val="000000" w:themeColor="text1"/>
          <w:sz w:val="28"/>
          <w:szCs w:val="28"/>
          <w:shd w:val="clear" w:color="auto" w:fill="FFFFFF"/>
          <w:lang w:val="vi-VN"/>
        </w:rPr>
        <w:t>NLĐ</w:t>
      </w:r>
      <w:r w:rsidR="003D0F78" w:rsidRPr="00126058">
        <w:rPr>
          <w:color w:val="000000" w:themeColor="text1"/>
          <w:sz w:val="28"/>
          <w:szCs w:val="28"/>
          <w:shd w:val="clear" w:color="auto" w:fill="FFFFFF"/>
          <w:lang w:val="vi-VN"/>
        </w:rPr>
        <w:t xml:space="preserve"> bị lợi dụng, bóc lột, hoặc không được hỗ trợ đầy đủ khi gặp khó khăn</w:t>
      </w:r>
      <w:r w:rsidR="009C2346" w:rsidRPr="00126058">
        <w:rPr>
          <w:color w:val="000000" w:themeColor="text1"/>
          <w:sz w:val="28"/>
          <w:szCs w:val="28"/>
          <w:shd w:val="clear" w:color="auto" w:fill="FFFFFF"/>
          <w:lang w:val="vi-VN"/>
        </w:rPr>
        <w:t xml:space="preserve"> khi làm việc</w:t>
      </w:r>
      <w:r w:rsidR="003D0F78" w:rsidRPr="00126058">
        <w:rPr>
          <w:color w:val="000000" w:themeColor="text1"/>
          <w:sz w:val="28"/>
          <w:szCs w:val="28"/>
          <w:shd w:val="clear" w:color="auto" w:fill="FFFFFF"/>
          <w:lang w:val="vi-VN"/>
        </w:rPr>
        <w:t xml:space="preserve"> ở nước ngoài. </w:t>
      </w:r>
      <w:r w:rsidR="009C2346" w:rsidRPr="00126058">
        <w:rPr>
          <w:color w:val="000000" w:themeColor="text1"/>
          <w:sz w:val="28"/>
          <w:szCs w:val="28"/>
          <w:shd w:val="clear" w:color="auto" w:fill="FFFFFF"/>
          <w:lang w:val="vi-VN"/>
        </w:rPr>
        <w:t xml:space="preserve">Thực trạng đó cũng đặt ra yêu cầu cấp thiết cần phải nghiên cứu hoàn thiện </w:t>
      </w:r>
      <w:r w:rsidR="00B965A2" w:rsidRPr="00126058">
        <w:rPr>
          <w:color w:val="000000" w:themeColor="text1"/>
          <w:sz w:val="28"/>
          <w:szCs w:val="28"/>
          <w:shd w:val="clear" w:color="auto" w:fill="FFFFFF"/>
          <w:lang w:val="vi-VN"/>
        </w:rPr>
        <w:t>hệ thống quy định pháp luật</w:t>
      </w:r>
      <w:r w:rsidR="009C2346" w:rsidRPr="00126058">
        <w:rPr>
          <w:color w:val="000000" w:themeColor="text1"/>
          <w:sz w:val="28"/>
          <w:szCs w:val="28"/>
          <w:shd w:val="clear" w:color="auto" w:fill="FFFFFF"/>
          <w:lang w:val="vi-VN"/>
        </w:rPr>
        <w:t xml:space="preserve"> hiện hành của Việt Nam để khắc phục những hạn chế, từ đó bảo đảm hiệu quả hơn các quyền của </w:t>
      </w:r>
      <w:r w:rsidR="0013432F" w:rsidRPr="00126058">
        <w:rPr>
          <w:color w:val="000000" w:themeColor="text1"/>
          <w:sz w:val="28"/>
          <w:szCs w:val="28"/>
          <w:lang w:val="vi-VN"/>
        </w:rPr>
        <w:t>NLĐVN</w:t>
      </w:r>
      <w:r w:rsidR="00834D42" w:rsidRPr="00126058">
        <w:rPr>
          <w:color w:val="000000" w:themeColor="text1"/>
          <w:sz w:val="28"/>
          <w:szCs w:val="28"/>
          <w:lang w:val="vi-VN"/>
        </w:rPr>
        <w:t xml:space="preserve"> đi làm việc ở nước ngoài</w:t>
      </w:r>
      <w:r w:rsidR="009C2346" w:rsidRPr="00126058">
        <w:rPr>
          <w:color w:val="000000" w:themeColor="text1"/>
          <w:sz w:val="28"/>
          <w:szCs w:val="28"/>
          <w:shd w:val="clear" w:color="auto" w:fill="FFFFFF"/>
          <w:lang w:val="vi-VN"/>
        </w:rPr>
        <w:t>.</w:t>
      </w:r>
      <w:r w:rsidR="008A32C8" w:rsidRPr="00126058">
        <w:rPr>
          <w:color w:val="000000" w:themeColor="text1"/>
          <w:sz w:val="28"/>
          <w:szCs w:val="28"/>
          <w:shd w:val="clear" w:color="auto" w:fill="FFFFFF"/>
          <w:lang w:val="vi-VN"/>
        </w:rPr>
        <w:t xml:space="preserve"> </w:t>
      </w:r>
    </w:p>
    <w:p w:rsidR="0072325F" w:rsidRPr="00126058" w:rsidRDefault="0072325F" w:rsidP="0072325F">
      <w:pPr>
        <w:adjustRightInd w:val="0"/>
        <w:snapToGrid w:val="0"/>
        <w:spacing w:line="360" w:lineRule="auto"/>
        <w:ind w:firstLine="720"/>
        <w:jc w:val="both"/>
        <w:rPr>
          <w:i/>
          <w:iCs/>
          <w:color w:val="000000" w:themeColor="text1"/>
          <w:sz w:val="28"/>
          <w:szCs w:val="28"/>
          <w:shd w:val="clear" w:color="auto" w:fill="FFFFFF"/>
          <w:lang w:val="vi-VN"/>
        </w:rPr>
      </w:pPr>
      <w:r w:rsidRPr="00126058">
        <w:rPr>
          <w:i/>
          <w:iCs/>
          <w:color w:val="000000" w:themeColor="text1"/>
          <w:sz w:val="28"/>
          <w:szCs w:val="28"/>
          <w:shd w:val="clear" w:color="auto" w:fill="FFFFFF"/>
          <w:lang w:val="vi-VN"/>
        </w:rPr>
        <w:t xml:space="preserve">Thứ tư, </w:t>
      </w:r>
      <w:r w:rsidRPr="00126058">
        <w:rPr>
          <w:color w:val="000000" w:themeColor="text1"/>
          <w:sz w:val="28"/>
          <w:szCs w:val="28"/>
          <w:shd w:val="clear" w:color="auto" w:fill="FFFFFF"/>
          <w:lang w:val="vi-VN"/>
        </w:rPr>
        <w:t xml:space="preserve">trong xu hướng toàn cầu hóa và hội nhập quốc tế, Việt Nam ngày càng trở thành điểm đến hấp dẫn của dòng </w:t>
      </w:r>
      <w:r w:rsidR="007F4CE2" w:rsidRPr="00126058">
        <w:rPr>
          <w:color w:val="000000" w:themeColor="text1"/>
          <w:sz w:val="28"/>
          <w:szCs w:val="28"/>
          <w:shd w:val="clear" w:color="auto" w:fill="FFFFFF"/>
          <w:lang w:val="vi-VN"/>
        </w:rPr>
        <w:t>NLĐNN</w:t>
      </w:r>
      <w:r w:rsidRPr="00126058">
        <w:rPr>
          <w:color w:val="000000" w:themeColor="text1"/>
          <w:sz w:val="28"/>
          <w:szCs w:val="28"/>
          <w:shd w:val="clear" w:color="auto" w:fill="FFFFFF"/>
          <w:lang w:val="vi-VN"/>
        </w:rPr>
        <w:t xml:space="preserve">, đặc biệt là trong các lĩnh vực công nghệ cao, dịch vụ, và các khu công nghiệp có vốn đầu tư nước ngoài (FDI). Tuy nhiên, sự gia tăng nhanh chóng của lực lượng </w:t>
      </w:r>
      <w:r w:rsidR="007F4CE2" w:rsidRPr="00126058">
        <w:rPr>
          <w:color w:val="000000" w:themeColor="text1"/>
          <w:sz w:val="28"/>
          <w:szCs w:val="28"/>
          <w:shd w:val="clear" w:color="auto" w:fill="FFFFFF"/>
          <w:lang w:val="vi-VN"/>
        </w:rPr>
        <w:t>NLĐNN</w:t>
      </w:r>
      <w:r w:rsidRPr="00126058">
        <w:rPr>
          <w:color w:val="000000" w:themeColor="text1"/>
          <w:sz w:val="28"/>
          <w:szCs w:val="28"/>
          <w:shd w:val="clear" w:color="auto" w:fill="FFFFFF"/>
          <w:lang w:val="vi-VN"/>
        </w:rPr>
        <w:t xml:space="preserve"> đặt ra những thách thức pháp lý và quản lý mới mà hệ thống pháp luật Việt Nam chưa kịp thích ứng đầy đủ. Nhiều quy định còn thiếu tính cụ thể, chưa thống nhất giữa các văn bản, trong khi cơ chế thực thi và giám sát còn yếu, nhất là ở cấp cơ sở. Vì vậy, việc nghiên cứu và đề xuất giải pháp hoàn thiện pháp luật, cũng như nâng cao hiệu quả tổ chức thực hiện pháp luật về quyền của </w:t>
      </w:r>
      <w:r w:rsidR="00DB6EFF" w:rsidRPr="00126058">
        <w:rPr>
          <w:color w:val="000000" w:themeColor="text1"/>
          <w:sz w:val="28"/>
          <w:szCs w:val="28"/>
          <w:shd w:val="clear" w:color="auto" w:fill="FFFFFF"/>
          <w:lang w:val="vi-VN"/>
        </w:rPr>
        <w:t>NLĐNN</w:t>
      </w:r>
      <w:r w:rsidRPr="00126058">
        <w:rPr>
          <w:color w:val="000000" w:themeColor="text1"/>
          <w:sz w:val="28"/>
          <w:szCs w:val="28"/>
          <w:shd w:val="clear" w:color="auto" w:fill="FFFFFF"/>
          <w:lang w:val="vi-VN"/>
        </w:rPr>
        <w:t xml:space="preserve"> ở Việt Nam là hết sức cần thiết, </w:t>
      </w:r>
      <w:r w:rsidRPr="00126058">
        <w:rPr>
          <w:color w:val="000000" w:themeColor="text1"/>
          <w:sz w:val="28"/>
          <w:szCs w:val="28"/>
          <w:shd w:val="clear" w:color="auto" w:fill="FFFFFF"/>
          <w:lang w:val="vi-VN"/>
        </w:rPr>
        <w:lastRenderedPageBreak/>
        <w:t xml:space="preserve">nhằm </w:t>
      </w:r>
      <w:r w:rsidR="005A7BE2" w:rsidRPr="00126058">
        <w:rPr>
          <w:color w:val="000000" w:themeColor="text1"/>
          <w:sz w:val="28"/>
          <w:szCs w:val="28"/>
          <w:shd w:val="clear" w:color="auto" w:fill="FFFFFF"/>
          <w:lang w:val="vi-VN"/>
        </w:rPr>
        <w:t>bảo đảm</w:t>
      </w:r>
      <w:r w:rsidRPr="00126058">
        <w:rPr>
          <w:color w:val="000000" w:themeColor="text1"/>
          <w:sz w:val="28"/>
          <w:szCs w:val="28"/>
          <w:shd w:val="clear" w:color="auto" w:fill="FFFFFF"/>
          <w:lang w:val="vi-VN"/>
        </w:rPr>
        <w:t xml:space="preserve"> Việt Nam không chỉ thu hút lao động chất lượng cao mà còn tôn trọng và bảo vệ các quyền con người cơ bản trong bối cảnh hội nhập.</w:t>
      </w:r>
    </w:p>
    <w:p w:rsidR="00E635A2" w:rsidRPr="00126058" w:rsidRDefault="00E635A2" w:rsidP="00543693">
      <w:pPr>
        <w:adjustRightInd w:val="0"/>
        <w:snapToGrid w:val="0"/>
        <w:spacing w:line="360" w:lineRule="auto"/>
        <w:ind w:firstLine="720"/>
        <w:jc w:val="both"/>
        <w:rPr>
          <w:color w:val="000000" w:themeColor="text1"/>
          <w:sz w:val="28"/>
          <w:szCs w:val="28"/>
          <w:shd w:val="clear" w:color="auto" w:fill="FFFFFF"/>
          <w:lang w:val="vi-VN"/>
        </w:rPr>
      </w:pPr>
      <w:r w:rsidRPr="00126058">
        <w:rPr>
          <w:color w:val="000000" w:themeColor="text1"/>
          <w:sz w:val="28"/>
          <w:szCs w:val="28"/>
          <w:shd w:val="clear" w:color="auto" w:fill="FFFFFF"/>
          <w:lang w:val="vi-VN"/>
        </w:rPr>
        <w:t>Ở nước ta thời gian qua đã có một số công trình nghiên cứu về</w:t>
      </w:r>
      <w:r w:rsidR="00257C5A" w:rsidRPr="00126058">
        <w:rPr>
          <w:color w:val="000000" w:themeColor="text1"/>
          <w:sz w:val="28"/>
          <w:szCs w:val="28"/>
          <w:shd w:val="clear" w:color="auto" w:fill="FFFFFF"/>
          <w:lang w:val="vi-VN"/>
        </w:rPr>
        <w:t xml:space="preserve"> </w:t>
      </w:r>
      <w:r w:rsidR="003C6566" w:rsidRPr="00126058">
        <w:rPr>
          <w:color w:val="000000" w:themeColor="text1"/>
          <w:sz w:val="28"/>
          <w:szCs w:val="28"/>
          <w:shd w:val="clear" w:color="auto" w:fill="FFFFFF"/>
          <w:lang w:val="vi-VN"/>
        </w:rPr>
        <w:t>NLĐ</w:t>
      </w:r>
      <w:r w:rsidRPr="00126058">
        <w:rPr>
          <w:color w:val="000000" w:themeColor="text1"/>
          <w:sz w:val="28"/>
          <w:szCs w:val="28"/>
          <w:shd w:val="clear" w:color="auto" w:fill="FFFFFF"/>
          <w:lang w:val="vi-VN"/>
        </w:rPr>
        <w:t xml:space="preserve"> đi làm việc ở nước ngoài</w:t>
      </w:r>
      <w:r w:rsidR="0072325F" w:rsidRPr="00126058">
        <w:rPr>
          <w:color w:val="000000" w:themeColor="text1"/>
          <w:sz w:val="28"/>
          <w:szCs w:val="28"/>
          <w:shd w:val="clear" w:color="auto" w:fill="FFFFFF"/>
          <w:lang w:val="vi-VN"/>
        </w:rPr>
        <w:t xml:space="preserve"> và </w:t>
      </w:r>
      <w:r w:rsidR="00DB6EFF" w:rsidRPr="00126058">
        <w:rPr>
          <w:color w:val="000000" w:themeColor="text1"/>
          <w:sz w:val="28"/>
          <w:szCs w:val="28"/>
          <w:shd w:val="clear" w:color="auto" w:fill="FFFFFF"/>
          <w:lang w:val="vi-VN"/>
        </w:rPr>
        <w:t>NLĐNN</w:t>
      </w:r>
      <w:r w:rsidR="0072325F" w:rsidRPr="00126058">
        <w:rPr>
          <w:color w:val="000000" w:themeColor="text1"/>
          <w:sz w:val="28"/>
          <w:szCs w:val="28"/>
          <w:shd w:val="clear" w:color="auto" w:fill="FFFFFF"/>
          <w:lang w:val="vi-VN"/>
        </w:rPr>
        <w:t xml:space="preserve"> ở Việt Nam</w:t>
      </w:r>
      <w:r w:rsidRPr="00126058">
        <w:rPr>
          <w:color w:val="000000" w:themeColor="text1"/>
          <w:sz w:val="28"/>
          <w:szCs w:val="28"/>
          <w:shd w:val="clear" w:color="auto" w:fill="FFFFFF"/>
          <w:lang w:val="vi-VN"/>
        </w:rPr>
        <w:t xml:space="preserve">, sử dụng cách tiếp cận </w:t>
      </w:r>
      <w:r w:rsidR="001A76E8" w:rsidRPr="00126058">
        <w:rPr>
          <w:color w:val="000000" w:themeColor="text1"/>
          <w:sz w:val="28"/>
          <w:szCs w:val="28"/>
          <w:shd w:val="clear" w:color="auto" w:fill="FFFFFF"/>
          <w:lang w:val="vi-VN"/>
        </w:rPr>
        <w:t>của</w:t>
      </w:r>
      <w:r w:rsidRPr="00126058">
        <w:rPr>
          <w:color w:val="000000" w:themeColor="text1"/>
          <w:sz w:val="28"/>
          <w:szCs w:val="28"/>
          <w:shd w:val="clear" w:color="auto" w:fill="FFFFFF"/>
          <w:lang w:val="vi-VN"/>
        </w:rPr>
        <w:t xml:space="preserve"> nhiều ngành</w:t>
      </w:r>
      <w:r w:rsidR="001A76E8" w:rsidRPr="00126058">
        <w:rPr>
          <w:color w:val="000000" w:themeColor="text1"/>
          <w:sz w:val="28"/>
          <w:szCs w:val="28"/>
          <w:shd w:val="clear" w:color="auto" w:fill="FFFFFF"/>
          <w:lang w:val="vi-VN"/>
        </w:rPr>
        <w:t xml:space="preserve"> khoa học xã hộ</w:t>
      </w:r>
      <w:r w:rsidR="00834D42" w:rsidRPr="00126058">
        <w:rPr>
          <w:color w:val="000000" w:themeColor="text1"/>
          <w:sz w:val="28"/>
          <w:szCs w:val="28"/>
          <w:shd w:val="clear" w:color="auto" w:fill="FFFFFF"/>
          <w:lang w:val="vi-VN"/>
        </w:rPr>
        <w:t>i</w:t>
      </w:r>
      <w:r w:rsidRPr="00126058">
        <w:rPr>
          <w:color w:val="000000" w:themeColor="text1"/>
          <w:sz w:val="28"/>
          <w:szCs w:val="28"/>
          <w:shd w:val="clear" w:color="auto" w:fill="FFFFFF"/>
          <w:lang w:val="vi-VN"/>
        </w:rPr>
        <w:t>. Tuy nhiên, hiện còn thiếu những</w:t>
      </w:r>
      <w:r w:rsidR="001A76E8" w:rsidRPr="00126058">
        <w:rPr>
          <w:color w:val="000000" w:themeColor="text1"/>
          <w:sz w:val="28"/>
          <w:szCs w:val="28"/>
          <w:shd w:val="clear" w:color="auto" w:fill="FFFFFF"/>
          <w:lang w:val="vi-VN"/>
        </w:rPr>
        <w:t xml:space="preserve"> công trình</w:t>
      </w:r>
      <w:r w:rsidRPr="00126058">
        <w:rPr>
          <w:color w:val="000000" w:themeColor="text1"/>
          <w:sz w:val="28"/>
          <w:szCs w:val="28"/>
          <w:shd w:val="clear" w:color="auto" w:fill="FFFFFF"/>
          <w:lang w:val="vi-VN"/>
        </w:rPr>
        <w:t xml:space="preserve"> nghiên cứu </w:t>
      </w:r>
      <w:r w:rsidR="001A76E8" w:rsidRPr="00126058">
        <w:rPr>
          <w:color w:val="000000" w:themeColor="text1"/>
          <w:sz w:val="28"/>
          <w:szCs w:val="28"/>
          <w:shd w:val="clear" w:color="auto" w:fill="FFFFFF"/>
          <w:lang w:val="vi-VN"/>
        </w:rPr>
        <w:t xml:space="preserve">có nội dung </w:t>
      </w:r>
      <w:r w:rsidRPr="00126058">
        <w:rPr>
          <w:color w:val="000000" w:themeColor="text1"/>
          <w:sz w:val="28"/>
          <w:szCs w:val="28"/>
          <w:shd w:val="clear" w:color="auto" w:fill="FFFFFF"/>
          <w:lang w:val="vi-VN"/>
        </w:rPr>
        <w:t xml:space="preserve">toàn diện, chuyên sâu về phương diện quyền con người của </w:t>
      </w:r>
      <w:r w:rsidR="0072325F" w:rsidRPr="00126058">
        <w:rPr>
          <w:color w:val="000000" w:themeColor="text1"/>
          <w:sz w:val="28"/>
          <w:szCs w:val="28"/>
          <w:shd w:val="clear" w:color="auto" w:fill="FFFFFF"/>
          <w:lang w:val="vi-VN"/>
        </w:rPr>
        <w:t>nhóm xã hội này</w:t>
      </w:r>
      <w:r w:rsidRPr="00126058">
        <w:rPr>
          <w:color w:val="000000" w:themeColor="text1"/>
          <w:sz w:val="28"/>
          <w:szCs w:val="28"/>
          <w:shd w:val="clear" w:color="auto" w:fill="FFFFFF"/>
          <w:lang w:val="vi-VN"/>
        </w:rPr>
        <w:t>, đặc biệt là các công trình từ góc độ luật h</w:t>
      </w:r>
      <w:r w:rsidR="00834D42" w:rsidRPr="00126058">
        <w:rPr>
          <w:color w:val="000000" w:themeColor="text1"/>
          <w:sz w:val="28"/>
          <w:szCs w:val="28"/>
          <w:shd w:val="clear" w:color="auto" w:fill="FFFFFF"/>
          <w:lang w:val="vi-VN"/>
        </w:rPr>
        <w:t>iến pháp và luật hành chính</w:t>
      </w:r>
      <w:r w:rsidR="00E20229" w:rsidRPr="00126058">
        <w:rPr>
          <w:color w:val="000000" w:themeColor="text1"/>
          <w:sz w:val="28"/>
          <w:szCs w:val="28"/>
          <w:shd w:val="clear" w:color="auto" w:fill="FFFFFF"/>
          <w:lang w:val="vi-VN"/>
        </w:rPr>
        <w:t xml:space="preserve"> – mà tập trung vào việc xác lập, tổ chức và bảo đảm thực thi quyền con người và quyền công dân trong khuôn khổ tổ chức quyền lực nhà nước.</w:t>
      </w:r>
    </w:p>
    <w:p w:rsidR="004951CD" w:rsidRPr="00126058" w:rsidRDefault="00E635A2" w:rsidP="00543693">
      <w:pPr>
        <w:adjustRightInd w:val="0"/>
        <w:snapToGrid w:val="0"/>
        <w:spacing w:line="360" w:lineRule="auto"/>
        <w:ind w:firstLine="720"/>
        <w:jc w:val="both"/>
        <w:rPr>
          <w:color w:val="000000" w:themeColor="text1"/>
          <w:sz w:val="28"/>
          <w:szCs w:val="28"/>
        </w:rPr>
      </w:pPr>
      <w:r w:rsidRPr="00126058">
        <w:rPr>
          <w:color w:val="000000" w:themeColor="text1"/>
          <w:sz w:val="28"/>
          <w:szCs w:val="28"/>
          <w:shd w:val="clear" w:color="auto" w:fill="FFFFFF"/>
          <w:lang w:val="vi-VN"/>
        </w:rPr>
        <w:t>Trong bối cảnh</w:t>
      </w:r>
      <w:r w:rsidR="004951CD" w:rsidRPr="00126058">
        <w:rPr>
          <w:color w:val="000000" w:themeColor="text1"/>
          <w:sz w:val="28"/>
          <w:szCs w:val="28"/>
        </w:rPr>
        <w:t xml:space="preserve"> </w:t>
      </w:r>
      <w:proofErr w:type="spellStart"/>
      <w:r w:rsidR="004951CD" w:rsidRPr="00126058">
        <w:rPr>
          <w:color w:val="000000" w:themeColor="text1"/>
          <w:sz w:val="28"/>
          <w:szCs w:val="28"/>
        </w:rPr>
        <w:t>trên</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nghiên</w:t>
      </w:r>
      <w:proofErr w:type="spellEnd"/>
      <w:r w:rsidR="004951CD" w:rsidRPr="00126058">
        <w:rPr>
          <w:color w:val="000000" w:themeColor="text1"/>
          <w:sz w:val="28"/>
          <w:szCs w:val="28"/>
          <w:lang w:val="vi-VN"/>
        </w:rPr>
        <w:t xml:space="preserve"> cứu sinh đã</w:t>
      </w:r>
      <w:r w:rsidR="001A76E8" w:rsidRPr="00126058">
        <w:rPr>
          <w:color w:val="000000" w:themeColor="text1"/>
          <w:sz w:val="28"/>
          <w:szCs w:val="28"/>
          <w:lang w:val="vi-VN"/>
        </w:rPr>
        <w:t xml:space="preserve"> quyết định</w:t>
      </w:r>
      <w:r w:rsidR="004951CD" w:rsidRPr="00126058">
        <w:rPr>
          <w:color w:val="000000" w:themeColor="text1"/>
          <w:sz w:val="28"/>
          <w:szCs w:val="28"/>
        </w:rPr>
        <w:t xml:space="preserve"> </w:t>
      </w:r>
      <w:proofErr w:type="spellStart"/>
      <w:r w:rsidR="004951CD" w:rsidRPr="00126058">
        <w:rPr>
          <w:color w:val="000000" w:themeColor="text1"/>
          <w:sz w:val="28"/>
          <w:szCs w:val="28"/>
        </w:rPr>
        <w:t>lựa</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chọn</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đề</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tài</w:t>
      </w:r>
      <w:proofErr w:type="spellEnd"/>
      <w:r w:rsidR="004951CD" w:rsidRPr="00126058">
        <w:rPr>
          <w:color w:val="000000" w:themeColor="text1"/>
          <w:sz w:val="28"/>
          <w:szCs w:val="28"/>
        </w:rPr>
        <w:t xml:space="preserve"> </w:t>
      </w:r>
      <w:r w:rsidR="004951CD" w:rsidRPr="00126058">
        <w:rPr>
          <w:b/>
          <w:bCs/>
          <w:i/>
          <w:iCs/>
          <w:color w:val="000000" w:themeColor="text1"/>
          <w:sz w:val="28"/>
          <w:szCs w:val="28"/>
        </w:rPr>
        <w:t>“</w:t>
      </w:r>
      <w:proofErr w:type="spellStart"/>
      <w:r w:rsidR="004951CD" w:rsidRPr="00126058">
        <w:rPr>
          <w:b/>
          <w:bCs/>
          <w:i/>
          <w:iCs/>
          <w:color w:val="000000" w:themeColor="text1"/>
          <w:sz w:val="28"/>
          <w:szCs w:val="28"/>
        </w:rPr>
        <w:t>Bảo</w:t>
      </w:r>
      <w:proofErr w:type="spellEnd"/>
      <w:r w:rsidR="004951CD" w:rsidRPr="00126058">
        <w:rPr>
          <w:b/>
          <w:bCs/>
          <w:i/>
          <w:iCs/>
          <w:color w:val="000000" w:themeColor="text1"/>
          <w:sz w:val="28"/>
          <w:szCs w:val="28"/>
          <w:lang w:val="vi-VN"/>
        </w:rPr>
        <w:t xml:space="preserve"> đảm quyền của người lao động di trú theo pháp luật Việt Nam</w:t>
      </w:r>
      <w:r w:rsidR="004951CD" w:rsidRPr="00126058">
        <w:rPr>
          <w:b/>
          <w:bCs/>
          <w:i/>
          <w:iCs/>
          <w:color w:val="000000" w:themeColor="text1"/>
          <w:sz w:val="28"/>
          <w:szCs w:val="28"/>
        </w:rPr>
        <w:t>”</w:t>
      </w:r>
      <w:r w:rsidR="004951CD" w:rsidRPr="00126058">
        <w:rPr>
          <w:color w:val="000000" w:themeColor="text1"/>
          <w:sz w:val="28"/>
          <w:szCs w:val="28"/>
        </w:rPr>
        <w:t xml:space="preserve"> </w:t>
      </w:r>
      <w:proofErr w:type="spellStart"/>
      <w:r w:rsidR="004951CD" w:rsidRPr="00126058">
        <w:rPr>
          <w:color w:val="000000" w:themeColor="text1"/>
          <w:sz w:val="28"/>
          <w:szCs w:val="28"/>
        </w:rPr>
        <w:t>để</w:t>
      </w:r>
      <w:proofErr w:type="spellEnd"/>
      <w:r w:rsidR="004951CD" w:rsidRPr="00126058">
        <w:rPr>
          <w:color w:val="000000" w:themeColor="text1"/>
          <w:sz w:val="28"/>
          <w:szCs w:val="28"/>
          <w:lang w:val="vi-VN"/>
        </w:rPr>
        <w:t xml:space="preserve"> thực hiện</w:t>
      </w:r>
      <w:r w:rsidR="004951CD" w:rsidRPr="00126058">
        <w:rPr>
          <w:color w:val="000000" w:themeColor="text1"/>
          <w:sz w:val="28"/>
          <w:szCs w:val="28"/>
        </w:rPr>
        <w:t xml:space="preserve"> </w:t>
      </w:r>
      <w:proofErr w:type="spellStart"/>
      <w:r w:rsidR="004951CD" w:rsidRPr="00126058">
        <w:rPr>
          <w:color w:val="000000" w:themeColor="text1"/>
          <w:sz w:val="28"/>
          <w:szCs w:val="28"/>
        </w:rPr>
        <w:t>luận</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án</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tiến</w:t>
      </w:r>
      <w:proofErr w:type="spellEnd"/>
      <w:r w:rsidR="004951CD" w:rsidRPr="00126058">
        <w:rPr>
          <w:color w:val="000000" w:themeColor="text1"/>
          <w:sz w:val="28"/>
          <w:szCs w:val="28"/>
          <w:lang w:val="vi-VN"/>
        </w:rPr>
        <w:t xml:space="preserve"> sĩ chuyên ngành Luật Hiến pháp và Luật Hành chính</w:t>
      </w:r>
      <w:r w:rsidR="004951CD" w:rsidRPr="00126058">
        <w:rPr>
          <w:color w:val="000000" w:themeColor="text1"/>
          <w:sz w:val="28"/>
          <w:szCs w:val="28"/>
        </w:rPr>
        <w:t xml:space="preserve"> </w:t>
      </w:r>
      <w:proofErr w:type="spellStart"/>
      <w:r w:rsidR="004951CD" w:rsidRPr="00126058">
        <w:rPr>
          <w:color w:val="000000" w:themeColor="text1"/>
          <w:sz w:val="28"/>
          <w:szCs w:val="28"/>
        </w:rPr>
        <w:t>của</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mình</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với</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mong</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muốn</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góp</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phần</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vào</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việc</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hoàn</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thiện</w:t>
      </w:r>
      <w:proofErr w:type="spellEnd"/>
      <w:r w:rsidR="004951CD" w:rsidRPr="00126058">
        <w:rPr>
          <w:color w:val="000000" w:themeColor="text1"/>
          <w:sz w:val="28"/>
          <w:szCs w:val="28"/>
        </w:rPr>
        <w:t xml:space="preserve"> </w:t>
      </w:r>
      <w:proofErr w:type="spellStart"/>
      <w:r w:rsidR="009E5729" w:rsidRPr="00126058">
        <w:rPr>
          <w:color w:val="000000" w:themeColor="text1"/>
          <w:sz w:val="28"/>
          <w:szCs w:val="28"/>
        </w:rPr>
        <w:t>hệ</w:t>
      </w:r>
      <w:proofErr w:type="spellEnd"/>
      <w:r w:rsidR="009E5729" w:rsidRPr="00126058">
        <w:rPr>
          <w:color w:val="000000" w:themeColor="text1"/>
          <w:sz w:val="28"/>
          <w:szCs w:val="28"/>
        </w:rPr>
        <w:t xml:space="preserve"> </w:t>
      </w:r>
      <w:proofErr w:type="spellStart"/>
      <w:r w:rsidR="009E5729" w:rsidRPr="00126058">
        <w:rPr>
          <w:color w:val="000000" w:themeColor="text1"/>
          <w:sz w:val="28"/>
          <w:szCs w:val="28"/>
        </w:rPr>
        <w:t>thống</w:t>
      </w:r>
      <w:proofErr w:type="spellEnd"/>
      <w:r w:rsidR="009E5729" w:rsidRPr="00126058">
        <w:rPr>
          <w:color w:val="000000" w:themeColor="text1"/>
          <w:sz w:val="28"/>
          <w:szCs w:val="28"/>
        </w:rPr>
        <w:t xml:space="preserve"> </w:t>
      </w:r>
      <w:proofErr w:type="spellStart"/>
      <w:r w:rsidR="009E5729" w:rsidRPr="00126058">
        <w:rPr>
          <w:color w:val="000000" w:themeColor="text1"/>
          <w:sz w:val="28"/>
          <w:szCs w:val="28"/>
        </w:rPr>
        <w:t>pháp</w:t>
      </w:r>
      <w:proofErr w:type="spellEnd"/>
      <w:r w:rsidR="009E5729" w:rsidRPr="00126058">
        <w:rPr>
          <w:color w:val="000000" w:themeColor="text1"/>
          <w:sz w:val="28"/>
          <w:szCs w:val="28"/>
        </w:rPr>
        <w:t xml:space="preserve"> </w:t>
      </w:r>
      <w:proofErr w:type="spellStart"/>
      <w:r w:rsidR="009E5729" w:rsidRPr="00126058">
        <w:rPr>
          <w:color w:val="000000" w:themeColor="text1"/>
          <w:sz w:val="28"/>
          <w:szCs w:val="28"/>
        </w:rPr>
        <w:t>luật</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bảo</w:t>
      </w:r>
      <w:proofErr w:type="spellEnd"/>
      <w:r w:rsidR="004951CD" w:rsidRPr="00126058">
        <w:rPr>
          <w:color w:val="000000" w:themeColor="text1"/>
          <w:sz w:val="28"/>
          <w:szCs w:val="28"/>
          <w:lang w:val="vi-VN"/>
        </w:rPr>
        <w:t xml:space="preserve"> đảm</w:t>
      </w:r>
      <w:r w:rsidR="004951CD" w:rsidRPr="00126058">
        <w:rPr>
          <w:color w:val="000000" w:themeColor="text1"/>
          <w:sz w:val="28"/>
          <w:szCs w:val="28"/>
        </w:rPr>
        <w:t xml:space="preserve"> </w:t>
      </w:r>
      <w:proofErr w:type="spellStart"/>
      <w:r w:rsidR="004951CD" w:rsidRPr="00126058">
        <w:rPr>
          <w:color w:val="000000" w:themeColor="text1"/>
          <w:sz w:val="28"/>
          <w:szCs w:val="28"/>
        </w:rPr>
        <w:t>quyền</w:t>
      </w:r>
      <w:proofErr w:type="spellEnd"/>
      <w:r w:rsidR="004951CD" w:rsidRPr="00126058">
        <w:rPr>
          <w:color w:val="000000" w:themeColor="text1"/>
          <w:sz w:val="28"/>
          <w:szCs w:val="28"/>
        </w:rPr>
        <w:t xml:space="preserve"> </w:t>
      </w:r>
      <w:proofErr w:type="spellStart"/>
      <w:r w:rsidR="004951CD" w:rsidRPr="00126058">
        <w:rPr>
          <w:color w:val="000000" w:themeColor="text1"/>
          <w:sz w:val="28"/>
          <w:szCs w:val="28"/>
        </w:rPr>
        <w:t>của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004951CD" w:rsidRPr="00126058">
        <w:rPr>
          <w:color w:val="000000" w:themeColor="text1"/>
          <w:sz w:val="28"/>
          <w:szCs w:val="28"/>
        </w:rPr>
        <w:t xml:space="preserve"> </w:t>
      </w:r>
      <w:proofErr w:type="spellStart"/>
      <w:r w:rsidR="004951CD" w:rsidRPr="00126058">
        <w:rPr>
          <w:color w:val="000000" w:themeColor="text1"/>
          <w:sz w:val="28"/>
          <w:szCs w:val="28"/>
        </w:rPr>
        <w:t>Việt</w:t>
      </w:r>
      <w:proofErr w:type="spellEnd"/>
      <w:r w:rsidR="004951CD" w:rsidRPr="00126058">
        <w:rPr>
          <w:color w:val="000000" w:themeColor="text1"/>
          <w:sz w:val="28"/>
          <w:szCs w:val="28"/>
        </w:rPr>
        <w:t xml:space="preserve"> Nam</w:t>
      </w:r>
      <w:r w:rsidR="001A76E8" w:rsidRPr="00126058">
        <w:rPr>
          <w:color w:val="000000" w:themeColor="text1"/>
          <w:sz w:val="28"/>
          <w:szCs w:val="28"/>
          <w:lang w:val="vi-VN"/>
        </w:rPr>
        <w:t xml:space="preserve"> trong thời gian tới</w:t>
      </w:r>
      <w:r w:rsidR="004951CD" w:rsidRPr="00126058">
        <w:rPr>
          <w:color w:val="000000" w:themeColor="text1"/>
          <w:sz w:val="28"/>
          <w:szCs w:val="28"/>
          <w:lang w:val="vi-VN"/>
        </w:rPr>
        <w:t>.</w:t>
      </w:r>
    </w:p>
    <w:p w:rsidR="004951CD" w:rsidRPr="00126058" w:rsidRDefault="004951CD" w:rsidP="00543693">
      <w:pPr>
        <w:tabs>
          <w:tab w:val="left" w:pos="270"/>
          <w:tab w:val="left" w:pos="709"/>
          <w:tab w:val="left" w:pos="990"/>
        </w:tabs>
        <w:adjustRightInd w:val="0"/>
        <w:snapToGrid w:val="0"/>
        <w:spacing w:line="360" w:lineRule="auto"/>
        <w:jc w:val="both"/>
        <w:outlineLvl w:val="0"/>
        <w:rPr>
          <w:b/>
          <w:color w:val="000000" w:themeColor="text1"/>
          <w:sz w:val="28"/>
          <w:szCs w:val="28"/>
          <w:lang w:val="vi-VN"/>
        </w:rPr>
      </w:pPr>
      <w:bookmarkStart w:id="64" w:name="_Toc202450245"/>
      <w:r w:rsidRPr="00126058">
        <w:rPr>
          <w:b/>
          <w:color w:val="000000" w:themeColor="text1"/>
          <w:sz w:val="28"/>
          <w:szCs w:val="28"/>
          <w:lang w:val="vi-VN"/>
        </w:rPr>
        <w:t xml:space="preserve">2. </w:t>
      </w:r>
      <w:r w:rsidRPr="00126058">
        <w:rPr>
          <w:b/>
          <w:color w:val="000000" w:themeColor="text1"/>
          <w:sz w:val="28"/>
          <w:szCs w:val="28"/>
          <w:lang w:val="vi-VN"/>
        </w:rPr>
        <w:tab/>
      </w:r>
      <w:proofErr w:type="spellStart"/>
      <w:r w:rsidRPr="00126058">
        <w:rPr>
          <w:b/>
          <w:color w:val="000000" w:themeColor="text1"/>
          <w:sz w:val="28"/>
          <w:szCs w:val="28"/>
        </w:rPr>
        <w:t>Mục</w:t>
      </w:r>
      <w:proofErr w:type="spellEnd"/>
      <w:r w:rsidRPr="00126058">
        <w:rPr>
          <w:b/>
          <w:color w:val="000000" w:themeColor="text1"/>
          <w:sz w:val="28"/>
          <w:szCs w:val="28"/>
        </w:rPr>
        <w:t xml:space="preserve"> </w:t>
      </w:r>
      <w:proofErr w:type="spellStart"/>
      <w:r w:rsidRPr="00126058">
        <w:rPr>
          <w:b/>
          <w:color w:val="000000" w:themeColor="text1"/>
          <w:sz w:val="28"/>
          <w:szCs w:val="28"/>
        </w:rPr>
        <w:t>đích</w:t>
      </w:r>
      <w:proofErr w:type="spellEnd"/>
      <w:r w:rsidRPr="00126058">
        <w:rPr>
          <w:b/>
          <w:color w:val="000000" w:themeColor="text1"/>
          <w:sz w:val="28"/>
          <w:szCs w:val="28"/>
        </w:rPr>
        <w:t xml:space="preserve"> </w:t>
      </w:r>
      <w:proofErr w:type="spellStart"/>
      <w:r w:rsidRPr="00126058">
        <w:rPr>
          <w:b/>
          <w:color w:val="000000" w:themeColor="text1"/>
          <w:sz w:val="28"/>
          <w:szCs w:val="28"/>
        </w:rPr>
        <w:t>và</w:t>
      </w:r>
      <w:proofErr w:type="spellEnd"/>
      <w:r w:rsidRPr="00126058">
        <w:rPr>
          <w:b/>
          <w:color w:val="000000" w:themeColor="text1"/>
          <w:sz w:val="28"/>
          <w:szCs w:val="28"/>
        </w:rPr>
        <w:t xml:space="preserve"> </w:t>
      </w:r>
      <w:proofErr w:type="spellStart"/>
      <w:r w:rsidRPr="00126058">
        <w:rPr>
          <w:b/>
          <w:color w:val="000000" w:themeColor="text1"/>
          <w:sz w:val="28"/>
          <w:szCs w:val="28"/>
        </w:rPr>
        <w:t>nhiệm</w:t>
      </w:r>
      <w:proofErr w:type="spellEnd"/>
      <w:r w:rsidRPr="00126058">
        <w:rPr>
          <w:b/>
          <w:color w:val="000000" w:themeColor="text1"/>
          <w:sz w:val="28"/>
          <w:szCs w:val="28"/>
        </w:rPr>
        <w:t xml:space="preserve"> </w:t>
      </w:r>
      <w:proofErr w:type="spellStart"/>
      <w:r w:rsidRPr="00126058">
        <w:rPr>
          <w:b/>
          <w:color w:val="000000" w:themeColor="text1"/>
          <w:sz w:val="28"/>
          <w:szCs w:val="28"/>
        </w:rPr>
        <w:t>vụ</w:t>
      </w:r>
      <w:proofErr w:type="spellEnd"/>
      <w:r w:rsidRPr="00126058">
        <w:rPr>
          <w:b/>
          <w:color w:val="000000" w:themeColor="text1"/>
          <w:sz w:val="28"/>
          <w:szCs w:val="28"/>
        </w:rPr>
        <w:t xml:space="preserve"> </w:t>
      </w:r>
      <w:proofErr w:type="spellStart"/>
      <w:r w:rsidRPr="00126058">
        <w:rPr>
          <w:b/>
          <w:color w:val="000000" w:themeColor="text1"/>
          <w:sz w:val="28"/>
          <w:szCs w:val="28"/>
        </w:rPr>
        <w:t>nghiên</w:t>
      </w:r>
      <w:proofErr w:type="spellEnd"/>
      <w:r w:rsidRPr="00126058">
        <w:rPr>
          <w:b/>
          <w:color w:val="000000" w:themeColor="text1"/>
          <w:sz w:val="28"/>
          <w:szCs w:val="28"/>
        </w:rPr>
        <w:t xml:space="preserve"> </w:t>
      </w:r>
      <w:proofErr w:type="spellStart"/>
      <w:r w:rsidRPr="00126058">
        <w:rPr>
          <w:b/>
          <w:color w:val="000000" w:themeColor="text1"/>
          <w:sz w:val="28"/>
          <w:szCs w:val="28"/>
        </w:rPr>
        <w:t>cứu</w:t>
      </w:r>
      <w:bookmarkEnd w:id="64"/>
      <w:proofErr w:type="spellEnd"/>
      <w:r w:rsidRPr="00126058">
        <w:rPr>
          <w:b/>
          <w:color w:val="000000" w:themeColor="text1"/>
          <w:sz w:val="28"/>
          <w:szCs w:val="28"/>
        </w:rPr>
        <w:t xml:space="preserve"> </w:t>
      </w:r>
    </w:p>
    <w:p w:rsidR="004951CD" w:rsidRPr="00126058" w:rsidRDefault="004951CD" w:rsidP="00543693">
      <w:pPr>
        <w:tabs>
          <w:tab w:val="left" w:pos="450"/>
          <w:tab w:val="left" w:pos="709"/>
        </w:tabs>
        <w:adjustRightInd w:val="0"/>
        <w:snapToGrid w:val="0"/>
        <w:spacing w:line="360" w:lineRule="auto"/>
        <w:jc w:val="both"/>
        <w:outlineLvl w:val="0"/>
        <w:rPr>
          <w:b/>
          <w:i/>
          <w:color w:val="000000" w:themeColor="text1"/>
          <w:sz w:val="28"/>
          <w:szCs w:val="28"/>
        </w:rPr>
      </w:pPr>
      <w:bookmarkStart w:id="65" w:name="_Toc190159444"/>
      <w:bookmarkStart w:id="66" w:name="_Toc202449531"/>
      <w:bookmarkStart w:id="67" w:name="_Toc202450246"/>
      <w:r w:rsidRPr="00126058">
        <w:rPr>
          <w:b/>
          <w:i/>
          <w:color w:val="000000" w:themeColor="text1"/>
          <w:sz w:val="28"/>
          <w:szCs w:val="28"/>
          <w:lang w:val="vi-VN"/>
        </w:rPr>
        <w:t>2.1.</w:t>
      </w:r>
      <w:r w:rsidRPr="00126058">
        <w:rPr>
          <w:b/>
          <w:i/>
          <w:color w:val="000000" w:themeColor="text1"/>
          <w:sz w:val="28"/>
          <w:szCs w:val="28"/>
          <w:lang w:val="vi-VN"/>
        </w:rPr>
        <w:tab/>
      </w:r>
      <w:r w:rsidRPr="00126058">
        <w:rPr>
          <w:b/>
          <w:i/>
          <w:color w:val="000000" w:themeColor="text1"/>
          <w:sz w:val="28"/>
          <w:szCs w:val="28"/>
          <w:lang w:val="vi-VN"/>
        </w:rPr>
        <w:tab/>
        <w:t>M</w:t>
      </w:r>
      <w:proofErr w:type="spellStart"/>
      <w:r w:rsidRPr="00126058">
        <w:rPr>
          <w:b/>
          <w:i/>
          <w:color w:val="000000" w:themeColor="text1"/>
          <w:sz w:val="28"/>
          <w:szCs w:val="28"/>
        </w:rPr>
        <w:t>ục</w:t>
      </w:r>
      <w:proofErr w:type="spellEnd"/>
      <w:r w:rsidRPr="00126058">
        <w:rPr>
          <w:b/>
          <w:i/>
          <w:color w:val="000000" w:themeColor="text1"/>
          <w:sz w:val="28"/>
          <w:szCs w:val="28"/>
        </w:rPr>
        <w:t xml:space="preserve"> </w:t>
      </w:r>
      <w:proofErr w:type="spellStart"/>
      <w:r w:rsidRPr="00126058">
        <w:rPr>
          <w:b/>
          <w:i/>
          <w:color w:val="000000" w:themeColor="text1"/>
          <w:sz w:val="28"/>
          <w:szCs w:val="28"/>
        </w:rPr>
        <w:t>đích</w:t>
      </w:r>
      <w:proofErr w:type="spellEnd"/>
      <w:r w:rsidRPr="00126058">
        <w:rPr>
          <w:b/>
          <w:i/>
          <w:color w:val="000000" w:themeColor="text1"/>
          <w:sz w:val="28"/>
          <w:szCs w:val="28"/>
        </w:rPr>
        <w:t xml:space="preserve"> </w:t>
      </w:r>
      <w:proofErr w:type="spellStart"/>
      <w:r w:rsidRPr="00126058">
        <w:rPr>
          <w:b/>
          <w:i/>
          <w:color w:val="000000" w:themeColor="text1"/>
          <w:sz w:val="28"/>
          <w:szCs w:val="28"/>
        </w:rPr>
        <w:t>nghiên</w:t>
      </w:r>
      <w:proofErr w:type="spellEnd"/>
      <w:r w:rsidRPr="00126058">
        <w:rPr>
          <w:b/>
          <w:i/>
          <w:color w:val="000000" w:themeColor="text1"/>
          <w:sz w:val="28"/>
          <w:szCs w:val="28"/>
        </w:rPr>
        <w:t xml:space="preserve"> </w:t>
      </w:r>
      <w:proofErr w:type="spellStart"/>
      <w:r w:rsidRPr="00126058">
        <w:rPr>
          <w:b/>
          <w:i/>
          <w:color w:val="000000" w:themeColor="text1"/>
          <w:sz w:val="28"/>
          <w:szCs w:val="28"/>
        </w:rPr>
        <w:t>cứu</w:t>
      </w:r>
      <w:bookmarkEnd w:id="65"/>
      <w:bookmarkEnd w:id="66"/>
      <w:bookmarkEnd w:id="67"/>
      <w:proofErr w:type="spellEnd"/>
    </w:p>
    <w:p w:rsidR="00D02CA7" w:rsidRPr="00126058" w:rsidRDefault="00834D42" w:rsidP="00D02CA7">
      <w:pPr>
        <w:widowControl w:val="0"/>
        <w:adjustRightInd w:val="0"/>
        <w:snapToGrid w:val="0"/>
        <w:spacing w:line="360" w:lineRule="auto"/>
        <w:ind w:firstLine="720"/>
        <w:jc w:val="both"/>
        <w:rPr>
          <w:color w:val="000000" w:themeColor="text1"/>
          <w:sz w:val="28"/>
          <w:szCs w:val="28"/>
          <w:lang w:val="vi-VN"/>
        </w:rPr>
      </w:pPr>
      <w:bookmarkStart w:id="68" w:name="_Toc291446907"/>
      <w:bookmarkStart w:id="69" w:name="_Toc293838492"/>
      <w:bookmarkStart w:id="70" w:name="_Toc293869613"/>
      <w:bookmarkStart w:id="71" w:name="_Toc297758865"/>
      <w:bookmarkStart w:id="72" w:name="_Toc297759533"/>
      <w:bookmarkStart w:id="73" w:name="_Toc301340166"/>
      <w:bookmarkStart w:id="74" w:name="_Toc311392377"/>
      <w:bookmarkStart w:id="75" w:name="_Toc311392591"/>
      <w:bookmarkStart w:id="76" w:name="_Toc313350268"/>
      <w:r w:rsidRPr="00126058">
        <w:rPr>
          <w:color w:val="000000" w:themeColor="text1"/>
          <w:sz w:val="28"/>
          <w:szCs w:val="28"/>
          <w:lang w:val="vi-VN"/>
        </w:rPr>
        <w:t xml:space="preserve">Mục đích của đề tài là phân tích, đánh giá </w:t>
      </w:r>
      <w:r w:rsidR="00D02CA7" w:rsidRPr="00126058">
        <w:rPr>
          <w:color w:val="000000" w:themeColor="text1"/>
          <w:sz w:val="28"/>
          <w:szCs w:val="28"/>
          <w:lang w:val="vi-VN"/>
        </w:rPr>
        <w:t>việc bảo đảm quyền của</w:t>
      </w:r>
      <w:r w:rsidR="00C53C7C" w:rsidRPr="00126058">
        <w:rPr>
          <w:color w:val="000000" w:themeColor="text1"/>
          <w:sz w:val="28"/>
          <w:szCs w:val="28"/>
          <w:lang w:val="vi-VN"/>
        </w:rPr>
        <w:t xml:space="preserve"> người LĐDT</w:t>
      </w:r>
      <w:r w:rsidR="00D02CA7" w:rsidRPr="00126058">
        <w:rPr>
          <w:color w:val="000000" w:themeColor="text1"/>
          <w:sz w:val="28"/>
          <w:szCs w:val="28"/>
          <w:lang w:val="vi-VN"/>
        </w:rPr>
        <w:t>, đặc biệt là bảo đảm bằng</w:t>
      </w:r>
      <w:r w:rsidR="00E20229" w:rsidRPr="00126058">
        <w:rPr>
          <w:color w:val="000000" w:themeColor="text1"/>
          <w:sz w:val="28"/>
          <w:szCs w:val="28"/>
          <w:lang w:val="vi-VN"/>
        </w:rPr>
        <w:t xml:space="preserve"> </w:t>
      </w:r>
      <w:r w:rsidR="0072325F" w:rsidRPr="00126058">
        <w:rPr>
          <w:color w:val="000000" w:themeColor="text1"/>
          <w:sz w:val="28"/>
          <w:szCs w:val="28"/>
          <w:lang w:val="vi-VN"/>
        </w:rPr>
        <w:t>luật h</w:t>
      </w:r>
      <w:r w:rsidR="00E20229" w:rsidRPr="00126058">
        <w:rPr>
          <w:color w:val="000000" w:themeColor="text1"/>
          <w:sz w:val="28"/>
          <w:szCs w:val="28"/>
          <w:lang w:val="vi-VN"/>
        </w:rPr>
        <w:t>iến pháp và</w:t>
      </w:r>
      <w:r w:rsidR="00D02CA7" w:rsidRPr="00126058">
        <w:rPr>
          <w:color w:val="000000" w:themeColor="text1"/>
          <w:sz w:val="28"/>
          <w:szCs w:val="28"/>
          <w:lang w:val="vi-VN"/>
        </w:rPr>
        <w:t xml:space="preserve"> luật</w:t>
      </w:r>
      <w:r w:rsidR="00E20229" w:rsidRPr="00126058">
        <w:rPr>
          <w:color w:val="000000" w:themeColor="text1"/>
          <w:sz w:val="28"/>
          <w:szCs w:val="28"/>
          <w:lang w:val="vi-VN"/>
        </w:rPr>
        <w:t xml:space="preserve"> hành chính</w:t>
      </w:r>
      <w:r w:rsidR="00D02CA7" w:rsidRPr="00126058">
        <w:rPr>
          <w:color w:val="000000" w:themeColor="text1"/>
          <w:sz w:val="28"/>
          <w:szCs w:val="28"/>
          <w:lang w:val="vi-VN"/>
        </w:rPr>
        <w:t xml:space="preserve">, ở Việt Nam hiện nay; tìm hiểu những yếu tố tác động, </w:t>
      </w:r>
      <w:r w:rsidRPr="00126058">
        <w:rPr>
          <w:color w:val="000000" w:themeColor="text1"/>
          <w:sz w:val="28"/>
          <w:szCs w:val="28"/>
          <w:lang w:val="vi-VN"/>
        </w:rPr>
        <w:t xml:space="preserve">xác định những hạn chế, bất cập </w:t>
      </w:r>
      <w:r w:rsidR="00D02CA7" w:rsidRPr="00126058">
        <w:rPr>
          <w:color w:val="000000" w:themeColor="text1"/>
          <w:sz w:val="28"/>
          <w:szCs w:val="28"/>
          <w:lang w:val="vi-VN"/>
        </w:rPr>
        <w:t xml:space="preserve">và nguyên nhân, </w:t>
      </w:r>
      <w:r w:rsidRPr="00126058">
        <w:rPr>
          <w:color w:val="000000" w:themeColor="text1"/>
          <w:sz w:val="28"/>
          <w:szCs w:val="28"/>
          <w:lang w:val="vi-VN"/>
        </w:rPr>
        <w:t xml:space="preserve">từ đó đề xuất các quan điểm, giải pháp hoàn thiện hệ thống pháp luật </w:t>
      </w:r>
      <w:r w:rsidR="0072325F" w:rsidRPr="00126058">
        <w:rPr>
          <w:color w:val="000000" w:themeColor="text1"/>
          <w:sz w:val="28"/>
          <w:szCs w:val="28"/>
          <w:lang w:val="vi-VN"/>
        </w:rPr>
        <w:t xml:space="preserve">Việt Nam </w:t>
      </w:r>
      <w:r w:rsidR="00D02CA7" w:rsidRPr="00126058">
        <w:rPr>
          <w:color w:val="000000" w:themeColor="text1"/>
          <w:sz w:val="28"/>
          <w:szCs w:val="28"/>
          <w:lang w:val="vi-VN"/>
        </w:rPr>
        <w:t>để</w:t>
      </w:r>
      <w:r w:rsidRPr="00126058">
        <w:rPr>
          <w:color w:val="000000" w:themeColor="text1"/>
          <w:sz w:val="28"/>
          <w:szCs w:val="28"/>
          <w:lang w:val="vi-VN"/>
        </w:rPr>
        <w:t xml:space="preserve"> bảo </w:t>
      </w:r>
      <w:r w:rsidR="00D02CA7" w:rsidRPr="00126058">
        <w:rPr>
          <w:color w:val="000000" w:themeColor="text1"/>
          <w:sz w:val="28"/>
          <w:szCs w:val="28"/>
          <w:lang w:val="vi-VN"/>
        </w:rPr>
        <w:t>đảm</w:t>
      </w:r>
      <w:r w:rsidRPr="00126058">
        <w:rPr>
          <w:color w:val="000000" w:themeColor="text1"/>
          <w:sz w:val="28"/>
          <w:szCs w:val="28"/>
          <w:lang w:val="vi-VN"/>
        </w:rPr>
        <w:t xml:space="preserve"> tốt hơn </w:t>
      </w:r>
      <w:r w:rsidR="00D02CA7" w:rsidRPr="00126058">
        <w:rPr>
          <w:color w:val="000000" w:themeColor="text1"/>
          <w:sz w:val="28"/>
          <w:szCs w:val="28"/>
          <w:lang w:val="vi-VN"/>
        </w:rPr>
        <w:t xml:space="preserve">các </w:t>
      </w:r>
      <w:r w:rsidRPr="00126058">
        <w:rPr>
          <w:color w:val="000000" w:themeColor="text1"/>
          <w:sz w:val="28"/>
          <w:szCs w:val="28"/>
          <w:lang w:val="vi-VN"/>
        </w:rPr>
        <w:t>quyền và lợi ích hợp pháp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trong bối cảnh hội nhập quốc tế và di cư lao động ngày càng gia tăng trên thế giới. </w:t>
      </w:r>
      <w:r w:rsidR="00D02CA7" w:rsidRPr="00126058">
        <w:rPr>
          <w:color w:val="000000" w:themeColor="text1"/>
          <w:sz w:val="28"/>
          <w:szCs w:val="28"/>
          <w:lang w:val="vi-VN"/>
        </w:rPr>
        <w:t xml:space="preserve"> </w:t>
      </w:r>
    </w:p>
    <w:p w:rsidR="004951CD" w:rsidRPr="00126058" w:rsidRDefault="004951CD" w:rsidP="00543693">
      <w:pPr>
        <w:tabs>
          <w:tab w:val="left" w:pos="709"/>
        </w:tabs>
        <w:adjustRightInd w:val="0"/>
        <w:snapToGrid w:val="0"/>
        <w:spacing w:line="360" w:lineRule="auto"/>
        <w:jc w:val="both"/>
        <w:outlineLvl w:val="2"/>
        <w:rPr>
          <w:b/>
          <w:i/>
          <w:color w:val="000000" w:themeColor="text1"/>
          <w:sz w:val="28"/>
          <w:szCs w:val="28"/>
        </w:rPr>
      </w:pPr>
      <w:bookmarkStart w:id="77" w:name="_Toc190159445"/>
      <w:bookmarkStart w:id="78" w:name="_Toc202449532"/>
      <w:bookmarkStart w:id="79" w:name="_Toc202450247"/>
      <w:r w:rsidRPr="00126058">
        <w:rPr>
          <w:b/>
          <w:i/>
          <w:color w:val="000000" w:themeColor="text1"/>
          <w:sz w:val="28"/>
          <w:szCs w:val="28"/>
          <w:lang w:val="vi-VN"/>
        </w:rPr>
        <w:t xml:space="preserve">2.2. </w:t>
      </w:r>
      <w:r w:rsidRPr="00126058">
        <w:rPr>
          <w:b/>
          <w:i/>
          <w:color w:val="000000" w:themeColor="text1"/>
          <w:sz w:val="28"/>
          <w:szCs w:val="28"/>
          <w:lang w:val="vi-VN"/>
        </w:rPr>
        <w:tab/>
        <w:t>N</w:t>
      </w:r>
      <w:proofErr w:type="spellStart"/>
      <w:r w:rsidRPr="00126058">
        <w:rPr>
          <w:b/>
          <w:i/>
          <w:color w:val="000000" w:themeColor="text1"/>
          <w:sz w:val="28"/>
          <w:szCs w:val="28"/>
        </w:rPr>
        <w:t>hiệm</w:t>
      </w:r>
      <w:proofErr w:type="spellEnd"/>
      <w:r w:rsidRPr="00126058">
        <w:rPr>
          <w:b/>
          <w:i/>
          <w:color w:val="000000" w:themeColor="text1"/>
          <w:sz w:val="28"/>
          <w:szCs w:val="28"/>
        </w:rPr>
        <w:t xml:space="preserve"> vụ</w:t>
      </w:r>
      <w:bookmarkEnd w:id="68"/>
      <w:bookmarkEnd w:id="69"/>
      <w:bookmarkEnd w:id="70"/>
      <w:bookmarkEnd w:id="71"/>
      <w:bookmarkEnd w:id="72"/>
      <w:bookmarkEnd w:id="73"/>
      <w:bookmarkEnd w:id="74"/>
      <w:bookmarkEnd w:id="75"/>
      <w:bookmarkEnd w:id="76"/>
      <w:r w:rsidRPr="00126058">
        <w:rPr>
          <w:b/>
          <w:i/>
          <w:color w:val="000000" w:themeColor="text1"/>
          <w:sz w:val="28"/>
          <w:szCs w:val="28"/>
        </w:rPr>
        <w:t xml:space="preserve"> </w:t>
      </w:r>
      <w:proofErr w:type="spellStart"/>
      <w:r w:rsidRPr="00126058">
        <w:rPr>
          <w:b/>
          <w:i/>
          <w:color w:val="000000" w:themeColor="text1"/>
          <w:sz w:val="28"/>
          <w:szCs w:val="28"/>
        </w:rPr>
        <w:t>nghiên</w:t>
      </w:r>
      <w:proofErr w:type="spellEnd"/>
      <w:r w:rsidRPr="00126058">
        <w:rPr>
          <w:b/>
          <w:i/>
          <w:color w:val="000000" w:themeColor="text1"/>
          <w:sz w:val="28"/>
          <w:szCs w:val="28"/>
        </w:rPr>
        <w:t xml:space="preserve"> </w:t>
      </w:r>
      <w:proofErr w:type="spellStart"/>
      <w:r w:rsidRPr="00126058">
        <w:rPr>
          <w:b/>
          <w:i/>
          <w:color w:val="000000" w:themeColor="text1"/>
          <w:sz w:val="28"/>
          <w:szCs w:val="28"/>
        </w:rPr>
        <w:t>cứu</w:t>
      </w:r>
      <w:bookmarkStart w:id="80" w:name="_Toc291446908"/>
      <w:bookmarkStart w:id="81" w:name="_Toc293838493"/>
      <w:bookmarkStart w:id="82" w:name="_Toc293869614"/>
      <w:bookmarkStart w:id="83" w:name="_Toc301340167"/>
      <w:bookmarkStart w:id="84" w:name="_Toc311392378"/>
      <w:bookmarkStart w:id="85" w:name="_Toc311392592"/>
      <w:bookmarkStart w:id="86" w:name="_Toc313350269"/>
      <w:bookmarkEnd w:id="77"/>
      <w:bookmarkEnd w:id="78"/>
      <w:bookmarkEnd w:id="79"/>
      <w:proofErr w:type="spellEnd"/>
    </w:p>
    <w:p w:rsidR="004951CD" w:rsidRPr="00126058" w:rsidRDefault="008A32C8" w:rsidP="00543693">
      <w:pPr>
        <w:tabs>
          <w:tab w:val="left" w:pos="709"/>
        </w:tabs>
        <w:adjustRightInd w:val="0"/>
        <w:snapToGrid w:val="0"/>
        <w:spacing w:line="360" w:lineRule="auto"/>
        <w:jc w:val="both"/>
        <w:outlineLvl w:val="2"/>
        <w:rPr>
          <w:b/>
          <w:i/>
          <w:color w:val="000000" w:themeColor="text1"/>
          <w:sz w:val="28"/>
          <w:szCs w:val="28"/>
        </w:rPr>
      </w:pPr>
      <w:r w:rsidRPr="00126058">
        <w:rPr>
          <w:b/>
          <w:i/>
          <w:color w:val="000000" w:themeColor="text1"/>
          <w:sz w:val="28"/>
          <w:szCs w:val="28"/>
          <w:lang w:val="vi-VN"/>
        </w:rPr>
        <w:t xml:space="preserve">  </w:t>
      </w:r>
      <w:r w:rsidR="004951CD" w:rsidRPr="00126058">
        <w:rPr>
          <w:b/>
          <w:i/>
          <w:color w:val="000000" w:themeColor="text1"/>
          <w:sz w:val="28"/>
          <w:szCs w:val="28"/>
          <w:lang w:val="vi-VN"/>
        </w:rPr>
        <w:tab/>
      </w:r>
      <w:bookmarkStart w:id="87" w:name="_Toc187682212"/>
      <w:bookmarkStart w:id="88" w:name="_Toc190157319"/>
      <w:bookmarkStart w:id="89" w:name="_Toc190159446"/>
      <w:bookmarkStart w:id="90" w:name="_Toc202449533"/>
      <w:bookmarkStart w:id="91" w:name="_Toc202450248"/>
      <w:r w:rsidR="004951CD" w:rsidRPr="00126058">
        <w:rPr>
          <w:color w:val="000000" w:themeColor="text1"/>
          <w:sz w:val="28"/>
          <w:szCs w:val="28"/>
          <w:lang w:val="vi-VN"/>
        </w:rPr>
        <w:t>Để đạt được mục đích nêu trên, luận án cần giải quyết những nhiệm vụ nghiên cứu sau đây:</w:t>
      </w:r>
      <w:bookmarkEnd w:id="87"/>
      <w:bookmarkEnd w:id="88"/>
      <w:bookmarkEnd w:id="89"/>
      <w:bookmarkEnd w:id="90"/>
      <w:bookmarkEnd w:id="91"/>
    </w:p>
    <w:p w:rsidR="004951CD" w:rsidRPr="00126058" w:rsidRDefault="004951CD" w:rsidP="00543693">
      <w:pPr>
        <w:adjustRightInd w:val="0"/>
        <w:snapToGrid w:val="0"/>
        <w:spacing w:line="360" w:lineRule="auto"/>
        <w:ind w:firstLine="720"/>
        <w:jc w:val="both"/>
        <w:rPr>
          <w:color w:val="000000" w:themeColor="text1"/>
          <w:sz w:val="28"/>
          <w:szCs w:val="28"/>
          <w:lang w:val="vi-VN"/>
        </w:rPr>
      </w:pPr>
      <w:r w:rsidRPr="00126058">
        <w:rPr>
          <w:noProof/>
          <w:color w:val="000000" w:themeColor="text1"/>
          <w:sz w:val="28"/>
          <w:szCs w:val="28"/>
          <w:lang w:val="vi-VN"/>
        </w:rPr>
        <w:t>- Đánh giá tổng quan tình hình nghiên cứu trong và ngoài nước có liên quan đến đề tài, chỉ ra khoảng trống mà luận án cần</w:t>
      </w:r>
      <w:r w:rsidR="00AB1E8F" w:rsidRPr="00126058">
        <w:rPr>
          <w:noProof/>
          <w:color w:val="000000" w:themeColor="text1"/>
          <w:sz w:val="28"/>
          <w:szCs w:val="28"/>
          <w:lang w:val="vi-VN"/>
        </w:rPr>
        <w:t xml:space="preserve"> tiếp tục nghiên cứu làm rõ</w:t>
      </w:r>
      <w:r w:rsidRPr="00126058">
        <w:rPr>
          <w:noProof/>
          <w:color w:val="000000" w:themeColor="text1"/>
          <w:sz w:val="28"/>
          <w:szCs w:val="28"/>
          <w:lang w:val="vi-VN"/>
        </w:rPr>
        <w:t>, xây dựng giả thuyết khoa học và câu hỏi nghiên cứu của luận án.</w:t>
      </w:r>
    </w:p>
    <w:p w:rsidR="004951CD" w:rsidRPr="00126058" w:rsidRDefault="004951CD" w:rsidP="00543693">
      <w:pPr>
        <w:adjustRightInd w:val="0"/>
        <w:snapToGrid w:val="0"/>
        <w:spacing w:line="360" w:lineRule="auto"/>
        <w:ind w:firstLine="720"/>
        <w:jc w:val="both"/>
        <w:rPr>
          <w:color w:val="000000" w:themeColor="text1"/>
          <w:sz w:val="28"/>
          <w:szCs w:val="28"/>
          <w:lang w:val="vi-VN"/>
        </w:rPr>
      </w:pPr>
      <w:r w:rsidRPr="00126058">
        <w:rPr>
          <w:noProof/>
          <w:color w:val="000000" w:themeColor="text1"/>
          <w:sz w:val="28"/>
          <w:szCs w:val="28"/>
          <w:lang w:val="vi-VN"/>
        </w:rPr>
        <w:lastRenderedPageBreak/>
        <w:t xml:space="preserve">- Phân tích làm rõ những vấn đề lý luận về bảo đảm </w:t>
      </w:r>
      <w:r w:rsidRPr="00126058">
        <w:rPr>
          <w:color w:val="000000" w:themeColor="text1"/>
          <w:sz w:val="28"/>
          <w:szCs w:val="28"/>
          <w:lang w:val="vi-VN"/>
        </w:rPr>
        <w:t xml:space="preserve">quyền </w:t>
      </w:r>
      <w:proofErr w:type="spellStart"/>
      <w:r w:rsidRPr="00126058">
        <w:rPr>
          <w:color w:val="000000" w:themeColor="text1"/>
          <w:sz w:val="28"/>
          <w:szCs w:val="28"/>
        </w:rPr>
        <w:t>của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00D02CA7" w:rsidRPr="00126058">
        <w:rPr>
          <w:color w:val="000000" w:themeColor="text1"/>
          <w:sz w:val="28"/>
          <w:szCs w:val="28"/>
          <w:lang w:val="vi-VN"/>
        </w:rPr>
        <w:t xml:space="preserve">, </w:t>
      </w:r>
      <w:r w:rsidR="00365AFD" w:rsidRPr="00126058">
        <w:rPr>
          <w:color w:val="000000" w:themeColor="text1"/>
          <w:sz w:val="28"/>
          <w:szCs w:val="28"/>
          <w:lang w:val="vi-VN"/>
        </w:rPr>
        <w:t>đặc biệt là bảo đảm pháp lý</w:t>
      </w:r>
      <w:r w:rsidRPr="00126058">
        <w:rPr>
          <w:color w:val="000000" w:themeColor="text1"/>
          <w:sz w:val="28"/>
          <w:szCs w:val="28"/>
          <w:lang w:val="vi-VN"/>
        </w:rPr>
        <w:t>, khảo sát quy định pháp luật quốc tế, pháp luật của một số quốc gia về vấn đề này để xác định những yêu cầu và rút ra những giá trị tham khảo cho Việt Nam.</w:t>
      </w:r>
    </w:p>
    <w:p w:rsidR="004951CD" w:rsidRPr="00126058" w:rsidRDefault="004951CD" w:rsidP="00543693">
      <w:pPr>
        <w:widowControl w:val="0"/>
        <w:tabs>
          <w:tab w:val="left" w:pos="1134"/>
        </w:tabs>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xml:space="preserve">- </w:t>
      </w:r>
      <w:r w:rsidR="00BB06C4" w:rsidRPr="00126058">
        <w:rPr>
          <w:color w:val="000000" w:themeColor="text1"/>
          <w:sz w:val="28"/>
          <w:szCs w:val="28"/>
          <w:lang w:val="vi-VN"/>
        </w:rPr>
        <w:t>Đánh giá</w:t>
      </w:r>
      <w:r w:rsidRPr="00126058">
        <w:rPr>
          <w:color w:val="000000" w:themeColor="text1"/>
          <w:sz w:val="28"/>
          <w:szCs w:val="28"/>
          <w:lang w:val="vi-VN"/>
        </w:rPr>
        <w:t xml:space="preserve"> </w:t>
      </w:r>
      <w:r w:rsidR="00B965A2" w:rsidRPr="00126058">
        <w:rPr>
          <w:color w:val="000000" w:themeColor="text1"/>
          <w:sz w:val="28"/>
          <w:szCs w:val="28"/>
          <w:lang w:val="vi-VN"/>
        </w:rPr>
        <w:t>hệ thống quy định pháp luật</w:t>
      </w:r>
      <w:r w:rsidRPr="00126058">
        <w:rPr>
          <w:color w:val="000000" w:themeColor="text1"/>
          <w:sz w:val="28"/>
          <w:szCs w:val="28"/>
          <w:lang w:val="vi-VN"/>
        </w:rPr>
        <w:t xml:space="preserve"> </w:t>
      </w:r>
      <w:r w:rsidR="00365AFD" w:rsidRPr="00126058">
        <w:rPr>
          <w:color w:val="000000" w:themeColor="text1"/>
          <w:sz w:val="28"/>
          <w:szCs w:val="28"/>
          <w:lang w:val="vi-VN"/>
        </w:rPr>
        <w:t>hiện hành</w:t>
      </w:r>
      <w:r w:rsidR="00834D42" w:rsidRPr="00126058">
        <w:rPr>
          <w:color w:val="000000" w:themeColor="text1"/>
          <w:sz w:val="28"/>
          <w:szCs w:val="28"/>
          <w:lang w:val="vi-VN"/>
        </w:rPr>
        <w:t xml:space="preserve"> </w:t>
      </w:r>
      <w:r w:rsidR="00AB1E8F" w:rsidRPr="00126058">
        <w:rPr>
          <w:color w:val="000000" w:themeColor="text1"/>
          <w:sz w:val="28"/>
          <w:szCs w:val="28"/>
          <w:lang w:val="vi-VN"/>
        </w:rPr>
        <w:t xml:space="preserve">của Việt Nam </w:t>
      </w:r>
      <w:r w:rsidRPr="00126058">
        <w:rPr>
          <w:color w:val="000000" w:themeColor="text1"/>
          <w:sz w:val="28"/>
          <w:szCs w:val="28"/>
          <w:lang w:val="vi-VN"/>
        </w:rPr>
        <w:t xml:space="preserve">về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lang w:val="vi-VN"/>
        </w:rPr>
        <w:t>,</w:t>
      </w:r>
      <w:r w:rsidR="00714D12" w:rsidRPr="00126058">
        <w:rPr>
          <w:color w:val="000000" w:themeColor="text1"/>
          <w:sz w:val="28"/>
          <w:szCs w:val="28"/>
          <w:lang w:val="vi-VN"/>
        </w:rPr>
        <w:t xml:space="preserve"> đặc biệt là các quy định trong </w:t>
      </w:r>
      <w:r w:rsidR="00AB1E8F" w:rsidRPr="00126058">
        <w:rPr>
          <w:color w:val="000000" w:themeColor="text1"/>
          <w:sz w:val="28"/>
          <w:szCs w:val="28"/>
          <w:lang w:val="vi-VN"/>
        </w:rPr>
        <w:t>luật h</w:t>
      </w:r>
      <w:r w:rsidR="00714D12" w:rsidRPr="00126058">
        <w:rPr>
          <w:color w:val="000000" w:themeColor="text1"/>
          <w:sz w:val="28"/>
          <w:szCs w:val="28"/>
          <w:lang w:val="vi-VN"/>
        </w:rPr>
        <w:t>iến pháp và luật hành chính,</w:t>
      </w:r>
      <w:r w:rsidRPr="00126058">
        <w:rPr>
          <w:color w:val="000000" w:themeColor="text1"/>
          <w:sz w:val="28"/>
          <w:szCs w:val="28"/>
          <w:lang w:val="vi-VN"/>
        </w:rPr>
        <w:t xml:space="preserve"> </w:t>
      </w:r>
      <w:r w:rsidR="004B79F4" w:rsidRPr="00126058">
        <w:rPr>
          <w:color w:val="000000" w:themeColor="text1"/>
          <w:sz w:val="28"/>
          <w:szCs w:val="28"/>
          <w:lang w:val="vi-VN"/>
        </w:rPr>
        <w:t xml:space="preserve">chỉ ra những </w:t>
      </w:r>
      <w:r w:rsidR="00365AFD" w:rsidRPr="00126058">
        <w:rPr>
          <w:color w:val="000000" w:themeColor="text1"/>
          <w:sz w:val="28"/>
          <w:szCs w:val="28"/>
          <w:lang w:val="vi-VN"/>
        </w:rPr>
        <w:t>ưu điểm,</w:t>
      </w:r>
      <w:r w:rsidRPr="00126058">
        <w:rPr>
          <w:color w:val="000000" w:themeColor="text1"/>
          <w:sz w:val="28"/>
          <w:szCs w:val="28"/>
          <w:lang w:val="vi-VN"/>
        </w:rPr>
        <w:t xml:space="preserve"> hạn chế </w:t>
      </w:r>
      <w:r w:rsidR="00365AFD" w:rsidRPr="00126058">
        <w:rPr>
          <w:color w:val="000000" w:themeColor="text1"/>
          <w:sz w:val="28"/>
          <w:szCs w:val="28"/>
          <w:lang w:val="vi-VN"/>
        </w:rPr>
        <w:t>dựa trên việc so sánh với các tiêu chuẩn quốc tế, pháp luật của một số quốc gia và việc thực hiện các quy định pháp luật trong thực tế, phân tích xác định những nguyên nhân của</w:t>
      </w:r>
      <w:r w:rsidRPr="00126058">
        <w:rPr>
          <w:color w:val="000000" w:themeColor="text1"/>
          <w:sz w:val="28"/>
          <w:szCs w:val="28"/>
          <w:lang w:val="vi-VN"/>
        </w:rPr>
        <w:t xml:space="preserve"> những</w:t>
      </w:r>
      <w:r w:rsidR="00365AFD" w:rsidRPr="00126058">
        <w:rPr>
          <w:color w:val="000000" w:themeColor="text1"/>
          <w:sz w:val="28"/>
          <w:szCs w:val="28"/>
          <w:lang w:val="vi-VN"/>
        </w:rPr>
        <w:t xml:space="preserve"> ưu điểm,</w:t>
      </w:r>
      <w:r w:rsidRPr="00126058">
        <w:rPr>
          <w:color w:val="000000" w:themeColor="text1"/>
          <w:sz w:val="28"/>
          <w:szCs w:val="28"/>
          <w:lang w:val="vi-VN"/>
        </w:rPr>
        <w:t xml:space="preserve"> hạn chế </w:t>
      </w:r>
      <w:r w:rsidR="00365AFD" w:rsidRPr="00126058">
        <w:rPr>
          <w:color w:val="000000" w:themeColor="text1"/>
          <w:sz w:val="28"/>
          <w:szCs w:val="28"/>
          <w:lang w:val="vi-VN"/>
        </w:rPr>
        <w:t>đó</w:t>
      </w:r>
      <w:r w:rsidR="00834D42" w:rsidRPr="00126058">
        <w:rPr>
          <w:color w:val="000000" w:themeColor="text1"/>
          <w:sz w:val="28"/>
          <w:szCs w:val="28"/>
          <w:lang w:val="vi-VN"/>
        </w:rPr>
        <w:t>.</w:t>
      </w:r>
    </w:p>
    <w:p w:rsidR="004951CD" w:rsidRPr="00126058" w:rsidRDefault="004951CD" w:rsidP="00543693">
      <w:pPr>
        <w:widowControl w:val="0"/>
        <w:tabs>
          <w:tab w:val="left" w:pos="1134"/>
        </w:tabs>
        <w:adjustRightInd w:val="0"/>
        <w:snapToGrid w:val="0"/>
        <w:spacing w:line="360" w:lineRule="auto"/>
        <w:ind w:firstLine="720"/>
        <w:jc w:val="both"/>
        <w:rPr>
          <w:noProof/>
          <w:color w:val="000000" w:themeColor="text1"/>
          <w:sz w:val="28"/>
          <w:szCs w:val="28"/>
          <w:lang w:val="vi-VN"/>
        </w:rPr>
      </w:pPr>
      <w:r w:rsidRPr="00126058">
        <w:rPr>
          <w:color w:val="000000" w:themeColor="text1"/>
          <w:sz w:val="28"/>
          <w:szCs w:val="28"/>
          <w:lang w:val="vi-VN"/>
        </w:rPr>
        <w:t>- Dựa trên kết quả của những nhiệm vụ nêu trên, đề xuất và luận giải các quan điểm, giải pháp</w:t>
      </w:r>
      <w:r w:rsidR="00D02CA7" w:rsidRPr="00126058">
        <w:rPr>
          <w:color w:val="000000" w:themeColor="text1"/>
          <w:sz w:val="28"/>
          <w:szCs w:val="28"/>
          <w:lang w:val="vi-VN"/>
        </w:rPr>
        <w:t xml:space="preserve"> </w:t>
      </w:r>
      <w:r w:rsidRPr="00126058">
        <w:rPr>
          <w:color w:val="000000" w:themeColor="text1"/>
          <w:sz w:val="28"/>
          <w:szCs w:val="28"/>
          <w:lang w:val="vi-VN"/>
        </w:rPr>
        <w:t>hoàn thiện pháp luật</w:t>
      </w:r>
      <w:r w:rsidR="00714D12" w:rsidRPr="00126058">
        <w:rPr>
          <w:color w:val="000000" w:themeColor="text1"/>
          <w:sz w:val="28"/>
          <w:szCs w:val="28"/>
          <w:lang w:val="vi-VN"/>
        </w:rPr>
        <w:t xml:space="preserve"> </w:t>
      </w:r>
      <w:r w:rsidR="00AB1E8F" w:rsidRPr="00126058">
        <w:rPr>
          <w:color w:val="000000" w:themeColor="text1"/>
          <w:sz w:val="28"/>
          <w:szCs w:val="28"/>
          <w:lang w:val="vi-VN"/>
        </w:rPr>
        <w:t xml:space="preserve">Việt Nam </w:t>
      </w:r>
      <w:r w:rsidR="00714D12" w:rsidRPr="00126058">
        <w:rPr>
          <w:color w:val="000000" w:themeColor="text1"/>
          <w:sz w:val="28"/>
          <w:szCs w:val="28"/>
          <w:lang w:val="vi-VN"/>
        </w:rPr>
        <w:t>nhằm tăng cường bảo đảm</w:t>
      </w:r>
      <w:r w:rsidR="00365AFD" w:rsidRPr="00126058">
        <w:rPr>
          <w:color w:val="000000" w:themeColor="text1"/>
          <w:sz w:val="28"/>
          <w:szCs w:val="28"/>
          <w:lang w:val="vi-VN"/>
        </w:rPr>
        <w:t xml:space="preserve"> các</w:t>
      </w:r>
      <w:r w:rsidRPr="00126058">
        <w:rPr>
          <w:color w:val="000000" w:themeColor="text1"/>
          <w:sz w:val="28"/>
          <w:szCs w:val="28"/>
          <w:lang w:val="vi-VN"/>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lang w:val="vi-VN"/>
        </w:rPr>
        <w:t xml:space="preserve"> </w:t>
      </w:r>
      <w:r w:rsidRPr="00126058">
        <w:rPr>
          <w:noProof/>
          <w:color w:val="000000" w:themeColor="text1"/>
          <w:sz w:val="28"/>
          <w:szCs w:val="28"/>
          <w:lang w:val="vi-VN"/>
        </w:rPr>
        <w:t>trong thời gian tới.</w:t>
      </w:r>
    </w:p>
    <w:p w:rsidR="004951CD" w:rsidRPr="00126058" w:rsidRDefault="004951CD" w:rsidP="00543693">
      <w:pPr>
        <w:tabs>
          <w:tab w:val="left" w:pos="709"/>
        </w:tabs>
        <w:adjustRightInd w:val="0"/>
        <w:snapToGrid w:val="0"/>
        <w:spacing w:line="360" w:lineRule="auto"/>
        <w:jc w:val="both"/>
        <w:outlineLvl w:val="1"/>
        <w:rPr>
          <w:b/>
          <w:iCs/>
          <w:color w:val="000000" w:themeColor="text1"/>
          <w:sz w:val="28"/>
          <w:szCs w:val="28"/>
        </w:rPr>
      </w:pPr>
      <w:bookmarkStart w:id="92" w:name="_Toc202450249"/>
      <w:r w:rsidRPr="00126058">
        <w:rPr>
          <w:b/>
          <w:iCs/>
          <w:color w:val="000000" w:themeColor="text1"/>
          <w:sz w:val="28"/>
          <w:szCs w:val="28"/>
        </w:rPr>
        <w:t xml:space="preserve">3. </w:t>
      </w:r>
      <w:r w:rsidRPr="00126058">
        <w:rPr>
          <w:b/>
          <w:iCs/>
          <w:color w:val="000000" w:themeColor="text1"/>
          <w:sz w:val="28"/>
          <w:szCs w:val="28"/>
        </w:rPr>
        <w:tab/>
      </w:r>
      <w:proofErr w:type="spellStart"/>
      <w:r w:rsidRPr="00126058">
        <w:rPr>
          <w:b/>
          <w:iCs/>
          <w:color w:val="000000" w:themeColor="text1"/>
          <w:sz w:val="28"/>
          <w:szCs w:val="28"/>
        </w:rPr>
        <w:t>Đối</w:t>
      </w:r>
      <w:proofErr w:type="spellEnd"/>
      <w:r w:rsidRPr="00126058">
        <w:rPr>
          <w:b/>
          <w:iCs/>
          <w:color w:val="000000" w:themeColor="text1"/>
          <w:sz w:val="28"/>
          <w:szCs w:val="28"/>
        </w:rPr>
        <w:t xml:space="preserve"> </w:t>
      </w:r>
      <w:proofErr w:type="spellStart"/>
      <w:r w:rsidRPr="00126058">
        <w:rPr>
          <w:b/>
          <w:iCs/>
          <w:color w:val="000000" w:themeColor="text1"/>
          <w:sz w:val="28"/>
          <w:szCs w:val="28"/>
        </w:rPr>
        <w:t>tượng</w:t>
      </w:r>
      <w:proofErr w:type="spellEnd"/>
      <w:r w:rsidRPr="00126058">
        <w:rPr>
          <w:b/>
          <w:iCs/>
          <w:color w:val="000000" w:themeColor="text1"/>
          <w:sz w:val="28"/>
          <w:szCs w:val="28"/>
        </w:rPr>
        <w:t xml:space="preserve"> </w:t>
      </w:r>
      <w:proofErr w:type="spellStart"/>
      <w:r w:rsidRPr="00126058">
        <w:rPr>
          <w:b/>
          <w:iCs/>
          <w:color w:val="000000" w:themeColor="text1"/>
          <w:sz w:val="28"/>
          <w:szCs w:val="28"/>
        </w:rPr>
        <w:t>và</w:t>
      </w:r>
      <w:proofErr w:type="spellEnd"/>
      <w:r w:rsidRPr="00126058">
        <w:rPr>
          <w:b/>
          <w:iCs/>
          <w:color w:val="000000" w:themeColor="text1"/>
          <w:sz w:val="28"/>
          <w:szCs w:val="28"/>
        </w:rPr>
        <w:t xml:space="preserve"> </w:t>
      </w:r>
      <w:proofErr w:type="spellStart"/>
      <w:r w:rsidRPr="00126058">
        <w:rPr>
          <w:b/>
          <w:iCs/>
          <w:color w:val="000000" w:themeColor="text1"/>
          <w:sz w:val="28"/>
          <w:szCs w:val="28"/>
        </w:rPr>
        <w:t>phạm</w:t>
      </w:r>
      <w:proofErr w:type="spellEnd"/>
      <w:r w:rsidRPr="00126058">
        <w:rPr>
          <w:b/>
          <w:iCs/>
          <w:color w:val="000000" w:themeColor="text1"/>
          <w:sz w:val="28"/>
          <w:szCs w:val="28"/>
        </w:rPr>
        <w:t xml:space="preserve"> vi </w:t>
      </w:r>
      <w:proofErr w:type="spellStart"/>
      <w:r w:rsidRPr="00126058">
        <w:rPr>
          <w:b/>
          <w:iCs/>
          <w:color w:val="000000" w:themeColor="text1"/>
          <w:sz w:val="28"/>
          <w:szCs w:val="28"/>
        </w:rPr>
        <w:t>nghiên</w:t>
      </w:r>
      <w:proofErr w:type="spellEnd"/>
      <w:r w:rsidRPr="00126058">
        <w:rPr>
          <w:b/>
          <w:iCs/>
          <w:color w:val="000000" w:themeColor="text1"/>
          <w:sz w:val="28"/>
          <w:szCs w:val="28"/>
        </w:rPr>
        <w:t xml:space="preserve"> </w:t>
      </w:r>
      <w:proofErr w:type="spellStart"/>
      <w:r w:rsidRPr="00126058">
        <w:rPr>
          <w:b/>
          <w:iCs/>
          <w:color w:val="000000" w:themeColor="text1"/>
          <w:sz w:val="28"/>
          <w:szCs w:val="28"/>
        </w:rPr>
        <w:t>cứu</w:t>
      </w:r>
      <w:bookmarkEnd w:id="80"/>
      <w:bookmarkEnd w:id="81"/>
      <w:bookmarkEnd w:id="82"/>
      <w:bookmarkEnd w:id="83"/>
      <w:bookmarkEnd w:id="84"/>
      <w:bookmarkEnd w:id="85"/>
      <w:bookmarkEnd w:id="86"/>
      <w:proofErr w:type="spellEnd"/>
      <w:r w:rsidRPr="00126058">
        <w:rPr>
          <w:b/>
          <w:iCs/>
          <w:color w:val="000000" w:themeColor="text1"/>
          <w:sz w:val="28"/>
          <w:szCs w:val="28"/>
        </w:rPr>
        <w:t xml:space="preserve"> </w:t>
      </w:r>
      <w:proofErr w:type="spellStart"/>
      <w:r w:rsidRPr="00126058">
        <w:rPr>
          <w:b/>
          <w:iCs/>
          <w:color w:val="000000" w:themeColor="text1"/>
          <w:sz w:val="28"/>
          <w:szCs w:val="28"/>
        </w:rPr>
        <w:t>của</w:t>
      </w:r>
      <w:proofErr w:type="spellEnd"/>
      <w:r w:rsidRPr="00126058">
        <w:rPr>
          <w:b/>
          <w:iCs/>
          <w:color w:val="000000" w:themeColor="text1"/>
          <w:sz w:val="28"/>
          <w:szCs w:val="28"/>
        </w:rPr>
        <w:t xml:space="preserve"> </w:t>
      </w:r>
      <w:proofErr w:type="spellStart"/>
      <w:r w:rsidRPr="00126058">
        <w:rPr>
          <w:b/>
          <w:iCs/>
          <w:color w:val="000000" w:themeColor="text1"/>
          <w:sz w:val="28"/>
          <w:szCs w:val="28"/>
        </w:rPr>
        <w:t>luận</w:t>
      </w:r>
      <w:proofErr w:type="spellEnd"/>
      <w:r w:rsidRPr="00126058">
        <w:rPr>
          <w:b/>
          <w:iCs/>
          <w:color w:val="000000" w:themeColor="text1"/>
          <w:sz w:val="28"/>
          <w:szCs w:val="28"/>
        </w:rPr>
        <w:t xml:space="preserve"> </w:t>
      </w:r>
      <w:proofErr w:type="spellStart"/>
      <w:r w:rsidRPr="00126058">
        <w:rPr>
          <w:b/>
          <w:iCs/>
          <w:color w:val="000000" w:themeColor="text1"/>
          <w:sz w:val="28"/>
          <w:szCs w:val="28"/>
        </w:rPr>
        <w:t>án</w:t>
      </w:r>
      <w:bookmarkEnd w:id="92"/>
      <w:proofErr w:type="spellEnd"/>
    </w:p>
    <w:p w:rsidR="004951CD" w:rsidRPr="00126058" w:rsidRDefault="004951CD" w:rsidP="00543693">
      <w:pPr>
        <w:adjustRightInd w:val="0"/>
        <w:snapToGrid w:val="0"/>
        <w:spacing w:line="360" w:lineRule="auto"/>
        <w:jc w:val="both"/>
        <w:outlineLvl w:val="0"/>
        <w:rPr>
          <w:b/>
          <w:bCs/>
          <w:i/>
          <w:color w:val="000000" w:themeColor="text1"/>
          <w:sz w:val="28"/>
          <w:szCs w:val="28"/>
        </w:rPr>
      </w:pPr>
      <w:bookmarkStart w:id="93" w:name="_Toc190159448"/>
      <w:bookmarkStart w:id="94" w:name="_Toc202449535"/>
      <w:bookmarkStart w:id="95" w:name="_Toc202450250"/>
      <w:r w:rsidRPr="00126058">
        <w:rPr>
          <w:b/>
          <w:bCs/>
          <w:i/>
          <w:color w:val="000000" w:themeColor="text1"/>
          <w:sz w:val="28"/>
          <w:szCs w:val="28"/>
          <w:lang w:val="vi-VN"/>
        </w:rPr>
        <w:t>3.1.</w:t>
      </w:r>
      <w:r w:rsidRPr="00126058">
        <w:rPr>
          <w:b/>
          <w:bCs/>
          <w:i/>
          <w:color w:val="000000" w:themeColor="text1"/>
          <w:sz w:val="28"/>
          <w:szCs w:val="28"/>
          <w:lang w:val="vi-VN"/>
        </w:rPr>
        <w:tab/>
      </w:r>
      <w:proofErr w:type="spellStart"/>
      <w:r w:rsidRPr="00126058">
        <w:rPr>
          <w:b/>
          <w:bCs/>
          <w:i/>
          <w:color w:val="000000" w:themeColor="text1"/>
          <w:sz w:val="28"/>
          <w:szCs w:val="28"/>
        </w:rPr>
        <w:t>Đối</w:t>
      </w:r>
      <w:proofErr w:type="spellEnd"/>
      <w:r w:rsidRPr="00126058">
        <w:rPr>
          <w:b/>
          <w:bCs/>
          <w:i/>
          <w:color w:val="000000" w:themeColor="text1"/>
          <w:sz w:val="28"/>
          <w:szCs w:val="28"/>
        </w:rPr>
        <w:t xml:space="preserve"> </w:t>
      </w:r>
      <w:proofErr w:type="spellStart"/>
      <w:r w:rsidRPr="00126058">
        <w:rPr>
          <w:b/>
          <w:bCs/>
          <w:i/>
          <w:color w:val="000000" w:themeColor="text1"/>
          <w:sz w:val="28"/>
          <w:szCs w:val="28"/>
        </w:rPr>
        <w:t>tượng</w:t>
      </w:r>
      <w:proofErr w:type="spellEnd"/>
      <w:r w:rsidRPr="00126058">
        <w:rPr>
          <w:b/>
          <w:bCs/>
          <w:i/>
          <w:color w:val="000000" w:themeColor="text1"/>
          <w:sz w:val="28"/>
          <w:szCs w:val="28"/>
        </w:rPr>
        <w:t xml:space="preserve"> </w:t>
      </w:r>
      <w:proofErr w:type="spellStart"/>
      <w:r w:rsidRPr="00126058">
        <w:rPr>
          <w:b/>
          <w:bCs/>
          <w:i/>
          <w:color w:val="000000" w:themeColor="text1"/>
          <w:sz w:val="28"/>
          <w:szCs w:val="28"/>
        </w:rPr>
        <w:t>nghiên</w:t>
      </w:r>
      <w:proofErr w:type="spellEnd"/>
      <w:r w:rsidRPr="00126058">
        <w:rPr>
          <w:b/>
          <w:bCs/>
          <w:i/>
          <w:color w:val="000000" w:themeColor="text1"/>
          <w:sz w:val="28"/>
          <w:szCs w:val="28"/>
        </w:rPr>
        <w:t xml:space="preserve"> </w:t>
      </w:r>
      <w:proofErr w:type="spellStart"/>
      <w:r w:rsidRPr="00126058">
        <w:rPr>
          <w:b/>
          <w:bCs/>
          <w:i/>
          <w:color w:val="000000" w:themeColor="text1"/>
          <w:sz w:val="28"/>
          <w:szCs w:val="28"/>
        </w:rPr>
        <w:t>cứu</w:t>
      </w:r>
      <w:bookmarkEnd w:id="93"/>
      <w:bookmarkEnd w:id="94"/>
      <w:bookmarkEnd w:id="95"/>
      <w:proofErr w:type="spellEnd"/>
      <w:r w:rsidRPr="00126058">
        <w:rPr>
          <w:b/>
          <w:bCs/>
          <w:i/>
          <w:color w:val="000000" w:themeColor="text1"/>
          <w:sz w:val="28"/>
          <w:szCs w:val="28"/>
        </w:rPr>
        <w:t xml:space="preserve"> </w:t>
      </w:r>
    </w:p>
    <w:p w:rsidR="004951CD" w:rsidRPr="00126058" w:rsidRDefault="00E70B15" w:rsidP="0054369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rPr>
        <w:t>L</w:t>
      </w:r>
      <w:r w:rsidR="004951CD" w:rsidRPr="00126058">
        <w:rPr>
          <w:color w:val="000000" w:themeColor="text1"/>
          <w:sz w:val="28"/>
          <w:szCs w:val="28"/>
          <w:lang w:val="vi-VN"/>
        </w:rPr>
        <w:t>uận án</w:t>
      </w:r>
      <w:r w:rsidRPr="00126058">
        <w:rPr>
          <w:color w:val="000000" w:themeColor="text1"/>
          <w:sz w:val="28"/>
          <w:szCs w:val="28"/>
          <w:lang w:val="vi-VN"/>
        </w:rPr>
        <w:t xml:space="preserve"> nghiên cứu các vấn đề lý luận và thực tiễn liên quan đến việc bảo đảm quyền của</w:t>
      </w:r>
      <w:r w:rsidR="00C53C7C" w:rsidRPr="00126058">
        <w:rPr>
          <w:color w:val="000000" w:themeColor="text1"/>
          <w:sz w:val="28"/>
          <w:szCs w:val="28"/>
          <w:lang w:val="vi-VN"/>
        </w:rPr>
        <w:t xml:space="preserve"> người LĐDT</w:t>
      </w:r>
      <w:r w:rsidR="000C336C" w:rsidRPr="00126058">
        <w:rPr>
          <w:color w:val="000000" w:themeColor="text1"/>
          <w:sz w:val="28"/>
          <w:szCs w:val="28"/>
          <w:lang w:val="vi-VN"/>
        </w:rPr>
        <w:t xml:space="preserve"> </w:t>
      </w:r>
      <w:r w:rsidRPr="00126058">
        <w:rPr>
          <w:color w:val="000000" w:themeColor="text1"/>
          <w:sz w:val="28"/>
          <w:szCs w:val="28"/>
          <w:lang w:val="vi-VN"/>
        </w:rPr>
        <w:t>trong hệ thống pháp luật Việt Nam</w:t>
      </w:r>
      <w:r w:rsidR="00714D12" w:rsidRPr="00126058">
        <w:rPr>
          <w:color w:val="000000" w:themeColor="text1"/>
          <w:sz w:val="28"/>
          <w:szCs w:val="28"/>
          <w:lang w:val="vi-VN"/>
        </w:rPr>
        <w:t xml:space="preserve">, đặc biệt là trong </w:t>
      </w:r>
      <w:r w:rsidR="00AB1E8F" w:rsidRPr="00126058">
        <w:rPr>
          <w:color w:val="000000" w:themeColor="text1"/>
          <w:sz w:val="28"/>
          <w:szCs w:val="28"/>
          <w:lang w:val="vi-VN"/>
        </w:rPr>
        <w:t>luật h</w:t>
      </w:r>
      <w:r w:rsidR="00714D12" w:rsidRPr="00126058">
        <w:rPr>
          <w:color w:val="000000" w:themeColor="text1"/>
          <w:sz w:val="28"/>
          <w:szCs w:val="28"/>
          <w:lang w:val="vi-VN"/>
        </w:rPr>
        <w:t>iến pháp và luật hành chính,</w:t>
      </w:r>
      <w:r w:rsidR="000C336C" w:rsidRPr="00126058">
        <w:rPr>
          <w:color w:val="000000" w:themeColor="text1"/>
          <w:sz w:val="28"/>
          <w:szCs w:val="28"/>
          <w:lang w:val="vi-VN"/>
        </w:rPr>
        <w:t xml:space="preserve"> trong mối liên hệ so sánh với </w:t>
      </w:r>
      <w:r w:rsidR="00F926FC" w:rsidRPr="00126058">
        <w:rPr>
          <w:color w:val="000000" w:themeColor="text1"/>
          <w:sz w:val="28"/>
          <w:szCs w:val="28"/>
          <w:lang w:val="vi-VN"/>
        </w:rPr>
        <w:t>các tiêu chuẩn quốc tế</w:t>
      </w:r>
      <w:r w:rsidR="000C336C" w:rsidRPr="00126058">
        <w:rPr>
          <w:color w:val="000000" w:themeColor="text1"/>
          <w:sz w:val="28"/>
          <w:szCs w:val="28"/>
          <w:lang w:val="vi-VN"/>
        </w:rPr>
        <w:t>,</w:t>
      </w:r>
      <w:r w:rsidR="006028DA" w:rsidRPr="00126058">
        <w:rPr>
          <w:color w:val="000000" w:themeColor="text1"/>
          <w:sz w:val="28"/>
          <w:szCs w:val="28"/>
          <w:lang w:val="vi-VN"/>
        </w:rPr>
        <w:t xml:space="preserve"> pháp luật của một số nước trên thế giới </w:t>
      </w:r>
      <w:r w:rsidR="000C336C" w:rsidRPr="00126058">
        <w:rPr>
          <w:color w:val="000000" w:themeColor="text1"/>
          <w:sz w:val="28"/>
          <w:szCs w:val="28"/>
          <w:lang w:val="vi-VN"/>
        </w:rPr>
        <w:t>về vấn đề này</w:t>
      </w:r>
      <w:r w:rsidR="004951CD" w:rsidRPr="00126058">
        <w:rPr>
          <w:color w:val="000000" w:themeColor="text1"/>
          <w:sz w:val="28"/>
          <w:szCs w:val="28"/>
          <w:lang w:val="vi-VN"/>
        </w:rPr>
        <w:t>.</w:t>
      </w:r>
    </w:p>
    <w:p w:rsidR="004951CD" w:rsidRPr="00126058" w:rsidRDefault="004951CD" w:rsidP="00543693">
      <w:pPr>
        <w:adjustRightInd w:val="0"/>
        <w:snapToGrid w:val="0"/>
        <w:spacing w:line="360" w:lineRule="auto"/>
        <w:jc w:val="both"/>
        <w:outlineLvl w:val="0"/>
        <w:rPr>
          <w:b/>
          <w:bCs/>
          <w:i/>
          <w:color w:val="000000" w:themeColor="text1"/>
          <w:sz w:val="28"/>
          <w:szCs w:val="28"/>
        </w:rPr>
      </w:pPr>
      <w:bookmarkStart w:id="96" w:name="_Toc190159449"/>
      <w:bookmarkStart w:id="97" w:name="_Toc202449536"/>
      <w:bookmarkStart w:id="98" w:name="_Toc202450251"/>
      <w:r w:rsidRPr="00126058">
        <w:rPr>
          <w:b/>
          <w:bCs/>
          <w:i/>
          <w:color w:val="000000" w:themeColor="text1"/>
          <w:sz w:val="28"/>
          <w:szCs w:val="28"/>
          <w:lang w:val="vi-VN"/>
        </w:rPr>
        <w:t>3.2.</w:t>
      </w:r>
      <w:r w:rsidRPr="00126058">
        <w:rPr>
          <w:b/>
          <w:bCs/>
          <w:i/>
          <w:color w:val="000000" w:themeColor="text1"/>
          <w:sz w:val="28"/>
          <w:szCs w:val="28"/>
          <w:lang w:val="vi-VN"/>
        </w:rPr>
        <w:tab/>
      </w:r>
      <w:proofErr w:type="spellStart"/>
      <w:r w:rsidRPr="00126058">
        <w:rPr>
          <w:b/>
          <w:bCs/>
          <w:i/>
          <w:color w:val="000000" w:themeColor="text1"/>
          <w:sz w:val="28"/>
          <w:szCs w:val="28"/>
        </w:rPr>
        <w:t>Phạm</w:t>
      </w:r>
      <w:proofErr w:type="spellEnd"/>
      <w:r w:rsidRPr="00126058">
        <w:rPr>
          <w:b/>
          <w:bCs/>
          <w:i/>
          <w:color w:val="000000" w:themeColor="text1"/>
          <w:sz w:val="28"/>
          <w:szCs w:val="28"/>
        </w:rPr>
        <w:t xml:space="preserve"> vi </w:t>
      </w:r>
      <w:proofErr w:type="spellStart"/>
      <w:r w:rsidRPr="00126058">
        <w:rPr>
          <w:b/>
          <w:bCs/>
          <w:i/>
          <w:color w:val="000000" w:themeColor="text1"/>
          <w:sz w:val="28"/>
          <w:szCs w:val="28"/>
        </w:rPr>
        <w:t>nghiên</w:t>
      </w:r>
      <w:proofErr w:type="spellEnd"/>
      <w:r w:rsidRPr="00126058">
        <w:rPr>
          <w:b/>
          <w:bCs/>
          <w:i/>
          <w:color w:val="000000" w:themeColor="text1"/>
          <w:sz w:val="28"/>
          <w:szCs w:val="28"/>
        </w:rPr>
        <w:t xml:space="preserve"> </w:t>
      </w:r>
      <w:proofErr w:type="spellStart"/>
      <w:r w:rsidRPr="00126058">
        <w:rPr>
          <w:b/>
          <w:bCs/>
          <w:i/>
          <w:color w:val="000000" w:themeColor="text1"/>
          <w:sz w:val="28"/>
          <w:szCs w:val="28"/>
        </w:rPr>
        <w:t>cứu</w:t>
      </w:r>
      <w:bookmarkEnd w:id="96"/>
      <w:bookmarkEnd w:id="97"/>
      <w:bookmarkEnd w:id="98"/>
      <w:proofErr w:type="spellEnd"/>
    </w:p>
    <w:p w:rsidR="00A4243A" w:rsidRPr="00126058" w:rsidRDefault="004951CD" w:rsidP="00A4243A">
      <w:pPr>
        <w:widowControl w:val="0"/>
        <w:shd w:val="clear" w:color="auto" w:fill="FFFFFF"/>
        <w:adjustRightInd w:val="0"/>
        <w:snapToGrid w:val="0"/>
        <w:spacing w:line="360" w:lineRule="auto"/>
        <w:ind w:firstLine="720"/>
        <w:jc w:val="both"/>
        <w:rPr>
          <w:bCs/>
          <w:iCs/>
          <w:color w:val="171717"/>
          <w:sz w:val="28"/>
          <w:szCs w:val="28"/>
          <w:lang w:val="vi-VN"/>
        </w:rPr>
      </w:pPr>
      <w:r w:rsidRPr="00126058">
        <w:rPr>
          <w:i/>
          <w:color w:val="000000" w:themeColor="text1"/>
          <w:sz w:val="28"/>
          <w:szCs w:val="28"/>
          <w:lang w:val="vi-VN"/>
        </w:rPr>
        <w:t>- Về nội dung:</w:t>
      </w:r>
      <w:r w:rsidRPr="00126058">
        <w:rPr>
          <w:color w:val="000000" w:themeColor="text1"/>
          <w:sz w:val="28"/>
          <w:szCs w:val="28"/>
          <w:lang w:val="vi-VN"/>
        </w:rPr>
        <w:t xml:space="preserve"> </w:t>
      </w:r>
      <w:r w:rsidR="003E4330" w:rsidRPr="00126058">
        <w:rPr>
          <w:bCs/>
          <w:iCs/>
          <w:color w:val="171717"/>
          <w:sz w:val="28"/>
          <w:szCs w:val="28"/>
          <w:lang w:val="vi-VN"/>
        </w:rPr>
        <w:t xml:space="preserve">Do đặc thù của một đề tài luận án tiến sĩ, việc xác định phạm vi nghiên cứu rõ ràng, tập trung là điều kiện tiên quyết để bảo đảm chiều sâu lý luận, tính khả thi trong triển khai và tính nhất quán về cấu trúc khoa học. Vì vậy, </w:t>
      </w:r>
      <w:r w:rsidR="003E4330" w:rsidRPr="00126058">
        <w:rPr>
          <w:color w:val="000000" w:themeColor="text1"/>
          <w:sz w:val="28"/>
          <w:szCs w:val="28"/>
          <w:lang w:val="vi-VN"/>
        </w:rPr>
        <w:t>l</w:t>
      </w:r>
      <w:r w:rsidRPr="00126058">
        <w:rPr>
          <w:color w:val="000000" w:themeColor="text1"/>
          <w:sz w:val="28"/>
          <w:szCs w:val="28"/>
          <w:lang w:val="vi-VN"/>
        </w:rPr>
        <w:t xml:space="preserve">uận án tập trung nghiên cứu </w:t>
      </w:r>
      <w:r w:rsidR="00F926FC" w:rsidRPr="00126058">
        <w:rPr>
          <w:color w:val="000000" w:themeColor="text1"/>
          <w:sz w:val="28"/>
          <w:szCs w:val="28"/>
          <w:lang w:val="vi-VN"/>
        </w:rPr>
        <w:t xml:space="preserve">về </w:t>
      </w:r>
      <w:r w:rsidR="00AB1E8F" w:rsidRPr="00126058">
        <w:rPr>
          <w:color w:val="000000" w:themeColor="text1"/>
          <w:sz w:val="28"/>
          <w:szCs w:val="28"/>
          <w:lang w:val="vi-VN"/>
        </w:rPr>
        <w:t xml:space="preserve">bảo đảm </w:t>
      </w:r>
      <w:r w:rsidR="000C336C" w:rsidRPr="00126058">
        <w:rPr>
          <w:color w:val="000000" w:themeColor="text1"/>
          <w:sz w:val="28"/>
          <w:szCs w:val="28"/>
          <w:lang w:val="vi-VN"/>
        </w:rPr>
        <w:t xml:space="preserve">quyền của </w:t>
      </w:r>
      <w:r w:rsidR="0013432F" w:rsidRPr="00126058">
        <w:rPr>
          <w:color w:val="000000" w:themeColor="text1"/>
          <w:sz w:val="28"/>
          <w:szCs w:val="28"/>
          <w:lang w:val="vi-VN"/>
        </w:rPr>
        <w:t>NLĐVN</w:t>
      </w:r>
      <w:r w:rsidR="00F926FC" w:rsidRPr="00126058">
        <w:rPr>
          <w:color w:val="000000" w:themeColor="text1"/>
          <w:sz w:val="28"/>
          <w:szCs w:val="28"/>
          <w:lang w:val="vi-VN"/>
        </w:rPr>
        <w:t xml:space="preserve"> đi làm việc ở nước ngoài theo hợp đ</w:t>
      </w:r>
      <w:r w:rsidR="000C336C" w:rsidRPr="00126058">
        <w:rPr>
          <w:color w:val="000000" w:themeColor="text1"/>
          <w:sz w:val="28"/>
          <w:szCs w:val="28"/>
          <w:lang w:val="vi-VN"/>
        </w:rPr>
        <w:t>ồ</w:t>
      </w:r>
      <w:r w:rsidR="00F926FC" w:rsidRPr="00126058">
        <w:rPr>
          <w:color w:val="000000" w:themeColor="text1"/>
          <w:sz w:val="28"/>
          <w:szCs w:val="28"/>
          <w:lang w:val="vi-VN"/>
        </w:rPr>
        <w:t>ng</w:t>
      </w:r>
      <w:r w:rsidR="000C336C" w:rsidRPr="00126058">
        <w:rPr>
          <w:color w:val="000000" w:themeColor="text1"/>
          <w:sz w:val="28"/>
          <w:szCs w:val="28"/>
          <w:lang w:val="vi-VN"/>
        </w:rPr>
        <w:t xml:space="preserve"> – nhóm đối tượng tương thích với khái niệm</w:t>
      </w:r>
      <w:r w:rsidR="00C53C7C" w:rsidRPr="00126058">
        <w:rPr>
          <w:color w:val="000000" w:themeColor="text1"/>
          <w:sz w:val="28"/>
          <w:szCs w:val="28"/>
          <w:lang w:val="vi-VN"/>
        </w:rPr>
        <w:t xml:space="preserve"> người LĐDT</w:t>
      </w:r>
      <w:r w:rsidRPr="00126058">
        <w:rPr>
          <w:i/>
          <w:iCs/>
          <w:color w:val="000000" w:themeColor="text1"/>
          <w:sz w:val="28"/>
          <w:szCs w:val="28"/>
          <w:lang w:val="vi-VN"/>
        </w:rPr>
        <w:t xml:space="preserve"> (migrant workers</w:t>
      </w:r>
      <w:r w:rsidR="000C336C" w:rsidRPr="00126058">
        <w:rPr>
          <w:i/>
          <w:iCs/>
          <w:color w:val="000000" w:themeColor="text1"/>
          <w:sz w:val="28"/>
          <w:szCs w:val="28"/>
          <w:lang w:val="vi-VN"/>
        </w:rPr>
        <w:t>, oversea migrant workers</w:t>
      </w:r>
      <w:r w:rsidRPr="00126058">
        <w:rPr>
          <w:i/>
          <w:iCs/>
          <w:color w:val="000000" w:themeColor="text1"/>
          <w:sz w:val="28"/>
          <w:szCs w:val="28"/>
          <w:lang w:val="vi-VN"/>
        </w:rPr>
        <w:t>)</w:t>
      </w:r>
      <w:r w:rsidRPr="00126058">
        <w:rPr>
          <w:color w:val="000000" w:themeColor="text1"/>
          <w:sz w:val="28"/>
          <w:szCs w:val="28"/>
          <w:lang w:val="vi-VN"/>
        </w:rPr>
        <w:t xml:space="preserve"> theo định nghĩa của ICRMW</w:t>
      </w:r>
      <w:r w:rsidR="00714D12" w:rsidRPr="00126058">
        <w:rPr>
          <w:color w:val="000000" w:themeColor="text1"/>
          <w:sz w:val="28"/>
          <w:szCs w:val="28"/>
          <w:lang w:val="vi-VN"/>
        </w:rPr>
        <w:t xml:space="preserve"> và là nhóm chiếm đa số, mang tính điển hình nhất trong tổng thể</w:t>
      </w:r>
      <w:r w:rsidR="00C53C7C" w:rsidRPr="00126058">
        <w:rPr>
          <w:color w:val="000000" w:themeColor="text1"/>
          <w:sz w:val="28"/>
          <w:szCs w:val="28"/>
          <w:lang w:val="vi-VN"/>
        </w:rPr>
        <w:t xml:space="preserve"> người LĐDT</w:t>
      </w:r>
      <w:r w:rsidR="00714D12" w:rsidRPr="00126058">
        <w:rPr>
          <w:color w:val="000000" w:themeColor="text1"/>
          <w:sz w:val="28"/>
          <w:szCs w:val="28"/>
          <w:lang w:val="vi-VN"/>
        </w:rPr>
        <w:t xml:space="preserve"> Việt Nam. Ngoài ra, luận án cũng </w:t>
      </w:r>
      <w:r w:rsidR="00AB1E8F" w:rsidRPr="00126058">
        <w:rPr>
          <w:color w:val="000000" w:themeColor="text1"/>
          <w:sz w:val="28"/>
          <w:szCs w:val="28"/>
          <w:lang w:val="vi-VN"/>
        </w:rPr>
        <w:t>nghiên cứu việc bảo đảm</w:t>
      </w:r>
      <w:r w:rsidR="00714D12" w:rsidRPr="00126058">
        <w:rPr>
          <w:color w:val="000000" w:themeColor="text1"/>
          <w:sz w:val="28"/>
          <w:szCs w:val="28"/>
          <w:lang w:val="vi-VN"/>
        </w:rPr>
        <w:t xml:space="preserve"> quyền của</w:t>
      </w:r>
      <w:r w:rsidR="00C53C7C" w:rsidRPr="00126058">
        <w:rPr>
          <w:color w:val="000000" w:themeColor="text1"/>
          <w:sz w:val="28"/>
          <w:szCs w:val="28"/>
          <w:lang w:val="vi-VN"/>
        </w:rPr>
        <w:t xml:space="preserve"> </w:t>
      </w:r>
      <w:r w:rsidR="002D417E" w:rsidRPr="00126058">
        <w:rPr>
          <w:color w:val="000000" w:themeColor="text1"/>
          <w:sz w:val="28"/>
          <w:szCs w:val="28"/>
          <w:lang w:val="vi-VN"/>
        </w:rPr>
        <w:t>NLĐNN</w:t>
      </w:r>
      <w:r w:rsidR="00714D12" w:rsidRPr="00126058">
        <w:rPr>
          <w:color w:val="000000" w:themeColor="text1"/>
          <w:sz w:val="28"/>
          <w:szCs w:val="28"/>
          <w:lang w:val="vi-VN"/>
        </w:rPr>
        <w:t xml:space="preserve"> làm việc ở Việt Nam – một nhóm tuy có số lượng không lớn nhưng có xu hướng ngày càng tăng trong những năm tới</w:t>
      </w:r>
      <w:r w:rsidRPr="00126058">
        <w:rPr>
          <w:color w:val="000000" w:themeColor="text1"/>
          <w:sz w:val="28"/>
          <w:szCs w:val="28"/>
          <w:lang w:val="vi-VN"/>
        </w:rPr>
        <w:t xml:space="preserve">. </w:t>
      </w:r>
      <w:r w:rsidR="00714D12" w:rsidRPr="00126058">
        <w:rPr>
          <w:color w:val="000000" w:themeColor="text1"/>
          <w:sz w:val="28"/>
          <w:szCs w:val="28"/>
          <w:lang w:val="vi-VN"/>
        </w:rPr>
        <w:t xml:space="preserve">Để bảo đảm tính chuyên sâu của công trình nghiên </w:t>
      </w:r>
      <w:r w:rsidR="00714D12" w:rsidRPr="00126058">
        <w:rPr>
          <w:color w:val="000000" w:themeColor="text1"/>
          <w:sz w:val="28"/>
          <w:szCs w:val="28"/>
          <w:lang w:val="vi-VN"/>
        </w:rPr>
        <w:lastRenderedPageBreak/>
        <w:t>cứu, l</w:t>
      </w:r>
      <w:r w:rsidR="002E5196" w:rsidRPr="00126058">
        <w:rPr>
          <w:color w:val="000000" w:themeColor="text1"/>
          <w:sz w:val="28"/>
          <w:szCs w:val="28"/>
          <w:lang w:val="vi-VN"/>
        </w:rPr>
        <w:t xml:space="preserve">uận án </w:t>
      </w:r>
      <w:r w:rsidR="00714D12" w:rsidRPr="00126058">
        <w:rPr>
          <w:color w:val="000000" w:themeColor="text1"/>
          <w:sz w:val="28"/>
          <w:szCs w:val="28"/>
          <w:lang w:val="vi-VN"/>
        </w:rPr>
        <w:t xml:space="preserve">không </w:t>
      </w:r>
      <w:r w:rsidR="000C336C" w:rsidRPr="00126058">
        <w:rPr>
          <w:color w:val="000000" w:themeColor="text1"/>
          <w:sz w:val="28"/>
          <w:szCs w:val="28"/>
          <w:lang w:val="vi-VN"/>
        </w:rPr>
        <w:t xml:space="preserve">khảo sát </w:t>
      </w:r>
      <w:r w:rsidR="00714D12" w:rsidRPr="00126058">
        <w:rPr>
          <w:color w:val="000000" w:themeColor="text1"/>
          <w:sz w:val="28"/>
          <w:szCs w:val="28"/>
          <w:lang w:val="vi-VN"/>
        </w:rPr>
        <w:t>việc bảo đảm</w:t>
      </w:r>
      <w:r w:rsidR="000C336C" w:rsidRPr="00126058">
        <w:rPr>
          <w:color w:val="000000" w:themeColor="text1"/>
          <w:sz w:val="28"/>
          <w:szCs w:val="28"/>
          <w:lang w:val="vi-VN"/>
        </w:rPr>
        <w:t xml:space="preserve"> quyền của</w:t>
      </w:r>
      <w:r w:rsidR="002E5196" w:rsidRPr="00126058">
        <w:rPr>
          <w:color w:val="000000" w:themeColor="text1"/>
          <w:sz w:val="28"/>
          <w:szCs w:val="28"/>
          <w:lang w:val="vi-VN"/>
        </w:rPr>
        <w:t xml:space="preserve"> </w:t>
      </w:r>
      <w:r w:rsidR="002E5196" w:rsidRPr="00126058">
        <w:rPr>
          <w:color w:val="000000" w:themeColor="text1"/>
          <w:sz w:val="28"/>
          <w:szCs w:val="28"/>
          <w:shd w:val="clear" w:color="auto" w:fill="FFFFFF"/>
          <w:lang w:val="vi-VN"/>
        </w:rPr>
        <w:t>n</w:t>
      </w:r>
      <w:proofErr w:type="spellStart"/>
      <w:r w:rsidR="002E5196" w:rsidRPr="00126058">
        <w:rPr>
          <w:color w:val="000000" w:themeColor="text1"/>
          <w:sz w:val="28"/>
          <w:szCs w:val="28"/>
          <w:shd w:val="clear" w:color="auto" w:fill="FFFFFF"/>
        </w:rPr>
        <w:t>gười</w:t>
      </w:r>
      <w:proofErr w:type="spellEnd"/>
      <w:r w:rsidR="002E5196" w:rsidRPr="00126058">
        <w:rPr>
          <w:color w:val="000000" w:themeColor="text1"/>
          <w:sz w:val="28"/>
          <w:szCs w:val="28"/>
          <w:shd w:val="clear" w:color="auto" w:fill="FFFFFF"/>
          <w:lang w:val="vi-VN"/>
        </w:rPr>
        <w:t xml:space="preserve"> </w:t>
      </w:r>
      <w:r w:rsidR="0013432F" w:rsidRPr="00126058">
        <w:rPr>
          <w:color w:val="000000" w:themeColor="text1"/>
          <w:sz w:val="28"/>
          <w:szCs w:val="28"/>
          <w:lang w:val="vi-VN"/>
        </w:rPr>
        <w:t>NLĐVN</w:t>
      </w:r>
      <w:r w:rsidR="002E5196" w:rsidRPr="00126058">
        <w:rPr>
          <w:color w:val="000000" w:themeColor="text1"/>
          <w:sz w:val="28"/>
          <w:szCs w:val="28"/>
          <w:lang w:val="vi-VN"/>
        </w:rPr>
        <w:t xml:space="preserve"> đi làm việc nước ngoài</w:t>
      </w:r>
      <w:r w:rsidR="00AB1E8F" w:rsidRPr="00126058">
        <w:rPr>
          <w:color w:val="000000" w:themeColor="text1"/>
          <w:sz w:val="28"/>
          <w:szCs w:val="28"/>
          <w:lang w:val="vi-VN"/>
        </w:rPr>
        <w:t xml:space="preserve"> và </w:t>
      </w:r>
      <w:r w:rsidR="00DB6EFF" w:rsidRPr="00126058">
        <w:rPr>
          <w:color w:val="000000" w:themeColor="text1"/>
          <w:sz w:val="28"/>
          <w:szCs w:val="28"/>
          <w:lang w:val="vi-VN"/>
        </w:rPr>
        <w:t>NLĐNN</w:t>
      </w:r>
      <w:r w:rsidR="00AB1E8F" w:rsidRPr="00126058">
        <w:rPr>
          <w:color w:val="000000" w:themeColor="text1"/>
          <w:sz w:val="28"/>
          <w:szCs w:val="28"/>
          <w:lang w:val="vi-VN"/>
        </w:rPr>
        <w:t xml:space="preserve"> ở Việt Nam</w:t>
      </w:r>
      <w:r w:rsidR="002E5196" w:rsidRPr="00126058">
        <w:rPr>
          <w:color w:val="000000" w:themeColor="text1"/>
          <w:sz w:val="28"/>
          <w:szCs w:val="28"/>
          <w:lang w:val="vi-VN"/>
        </w:rPr>
        <w:t xml:space="preserve"> không theo hợp đồng</w:t>
      </w:r>
      <w:r w:rsidR="000D6DA0" w:rsidRPr="00126058">
        <w:rPr>
          <w:color w:val="000000" w:themeColor="text1"/>
          <w:sz w:val="28"/>
          <w:szCs w:val="28"/>
          <w:lang w:val="vi-VN"/>
        </w:rPr>
        <w:t xml:space="preserve"> (hay còn gọi là </w:t>
      </w:r>
      <w:r w:rsidR="007F4CE2" w:rsidRPr="00126058">
        <w:rPr>
          <w:color w:val="000000" w:themeColor="text1"/>
          <w:sz w:val="28"/>
          <w:szCs w:val="28"/>
          <w:lang w:val="vi-VN"/>
        </w:rPr>
        <w:t>LĐDT</w:t>
      </w:r>
      <w:r w:rsidR="000D6DA0" w:rsidRPr="00126058">
        <w:rPr>
          <w:color w:val="000000" w:themeColor="text1"/>
          <w:sz w:val="28"/>
          <w:szCs w:val="28"/>
          <w:lang w:val="vi-VN"/>
        </w:rPr>
        <w:t xml:space="preserve"> bất hợp pháp)</w:t>
      </w:r>
      <w:r w:rsidR="00AB1E8F" w:rsidRPr="00126058">
        <w:rPr>
          <w:color w:val="000000" w:themeColor="text1"/>
          <w:sz w:val="28"/>
          <w:szCs w:val="28"/>
          <w:lang w:val="vi-VN"/>
        </w:rPr>
        <w:t xml:space="preserve"> </w:t>
      </w:r>
      <w:r w:rsidR="00714D12" w:rsidRPr="00126058">
        <w:rPr>
          <w:color w:val="000000" w:themeColor="text1"/>
          <w:sz w:val="28"/>
          <w:szCs w:val="28"/>
          <w:lang w:val="vi-VN"/>
        </w:rPr>
        <w:t xml:space="preserve">– do đây là  </w:t>
      </w:r>
      <w:r w:rsidR="00AB1E8F" w:rsidRPr="00126058">
        <w:rPr>
          <w:color w:val="000000" w:themeColor="text1"/>
          <w:sz w:val="28"/>
          <w:szCs w:val="28"/>
          <w:lang w:val="vi-VN"/>
        </w:rPr>
        <w:t xml:space="preserve">các </w:t>
      </w:r>
      <w:r w:rsidR="00714D12" w:rsidRPr="00126058">
        <w:rPr>
          <w:color w:val="000000" w:themeColor="text1"/>
          <w:sz w:val="28"/>
          <w:szCs w:val="28"/>
          <w:lang w:val="vi-VN"/>
        </w:rPr>
        <w:t>nhóm có số lượng nhỏ,</w:t>
      </w:r>
      <w:r w:rsidR="00AB1E8F" w:rsidRPr="00126058">
        <w:rPr>
          <w:bCs/>
          <w:iCs/>
          <w:color w:val="171717"/>
          <w:sz w:val="28"/>
          <w:szCs w:val="28"/>
          <w:lang w:val="vi-VN"/>
        </w:rPr>
        <w:t xml:space="preserve"> và đặc biệt, đây là các nhóm có tính</w:t>
      </w:r>
      <w:r w:rsidR="00A4243A" w:rsidRPr="00126058">
        <w:rPr>
          <w:bCs/>
          <w:iCs/>
          <w:color w:val="171717"/>
          <w:sz w:val="28"/>
          <w:szCs w:val="28"/>
          <w:lang w:val="vi-VN"/>
        </w:rPr>
        <w:t xml:space="preserve"> chất “ẩn danh”</w:t>
      </w:r>
      <w:r w:rsidR="00AB1E8F" w:rsidRPr="00126058">
        <w:rPr>
          <w:bCs/>
          <w:iCs/>
          <w:color w:val="171717"/>
          <w:sz w:val="28"/>
          <w:szCs w:val="28"/>
          <w:lang w:val="vi-VN"/>
        </w:rPr>
        <w:t>,</w:t>
      </w:r>
      <w:r w:rsidR="00A4243A" w:rsidRPr="00126058">
        <w:rPr>
          <w:bCs/>
          <w:iCs/>
          <w:color w:val="171717"/>
          <w:sz w:val="28"/>
          <w:szCs w:val="28"/>
          <w:lang w:val="vi-VN"/>
        </w:rPr>
        <w:t xml:space="preserve"> “không chính thức”</w:t>
      </w:r>
      <w:r w:rsidR="00AB1E8F" w:rsidRPr="00126058">
        <w:rPr>
          <w:bCs/>
          <w:iCs/>
          <w:color w:val="171717"/>
          <w:sz w:val="28"/>
          <w:szCs w:val="28"/>
          <w:lang w:val="vi-VN"/>
        </w:rPr>
        <w:t>, khiến</w:t>
      </w:r>
      <w:r w:rsidR="00A4243A" w:rsidRPr="00126058">
        <w:rPr>
          <w:bCs/>
          <w:iCs/>
          <w:color w:val="171717"/>
          <w:sz w:val="28"/>
          <w:szCs w:val="28"/>
          <w:lang w:val="vi-VN"/>
        </w:rPr>
        <w:t xml:space="preserve"> việc thu thập số liệu định lượng và định tính gặp nhiều khó khăn, ảnh hưởng đến độ tin cậy và tính xác thực của kết quả nghiên cứu.</w:t>
      </w:r>
      <w:r w:rsidR="00A4243A" w:rsidRPr="00126058">
        <w:rPr>
          <w:color w:val="000000" w:themeColor="text1"/>
          <w:sz w:val="28"/>
          <w:szCs w:val="28"/>
          <w:lang w:val="vi-VN"/>
        </w:rPr>
        <w:t xml:space="preserve"> </w:t>
      </w:r>
    </w:p>
    <w:p w:rsidR="004951CD" w:rsidRPr="00126058" w:rsidRDefault="004951CD" w:rsidP="00543693">
      <w:pPr>
        <w:widowControl w:val="0"/>
        <w:shd w:val="clear" w:color="auto" w:fill="FFFFFF"/>
        <w:adjustRightInd w:val="0"/>
        <w:snapToGrid w:val="0"/>
        <w:spacing w:line="360" w:lineRule="auto"/>
        <w:ind w:firstLine="720"/>
        <w:jc w:val="both"/>
        <w:rPr>
          <w:color w:val="000000" w:themeColor="text1"/>
          <w:sz w:val="28"/>
          <w:szCs w:val="28"/>
          <w:lang w:val="vi-VN"/>
        </w:rPr>
      </w:pPr>
      <w:r w:rsidRPr="00126058">
        <w:rPr>
          <w:i/>
          <w:color w:val="000000" w:themeColor="text1"/>
          <w:sz w:val="28"/>
          <w:szCs w:val="28"/>
          <w:lang w:val="vi-VN"/>
        </w:rPr>
        <w:t>- Phạm vi không gian:</w:t>
      </w:r>
      <w:r w:rsidRPr="00126058">
        <w:rPr>
          <w:color w:val="000000" w:themeColor="text1"/>
          <w:sz w:val="28"/>
          <w:szCs w:val="28"/>
          <w:lang w:val="vi-VN"/>
        </w:rPr>
        <w:t xml:space="preserve"> Luận án tập trung nghiên cứu </w:t>
      </w:r>
      <w:r w:rsidR="009E5729" w:rsidRPr="00126058">
        <w:rPr>
          <w:color w:val="000000" w:themeColor="text1"/>
          <w:sz w:val="28"/>
          <w:szCs w:val="28"/>
          <w:lang w:val="vi-VN"/>
        </w:rPr>
        <w:t>hệ thống pháp luật</w:t>
      </w:r>
      <w:r w:rsidRPr="00126058">
        <w:rPr>
          <w:color w:val="000000" w:themeColor="text1"/>
          <w:sz w:val="28"/>
          <w:szCs w:val="28"/>
          <w:lang w:val="vi-VN"/>
        </w:rPr>
        <w:t xml:space="preserve"> </w:t>
      </w:r>
      <w:r w:rsidR="00AB1E8F" w:rsidRPr="00126058">
        <w:rPr>
          <w:color w:val="000000" w:themeColor="text1"/>
          <w:sz w:val="28"/>
          <w:szCs w:val="28"/>
          <w:lang w:val="vi-VN"/>
        </w:rPr>
        <w:t xml:space="preserve">Việt Nam </w:t>
      </w:r>
      <w:r w:rsidRPr="00126058">
        <w:rPr>
          <w:color w:val="000000" w:themeColor="text1"/>
          <w:sz w:val="28"/>
          <w:szCs w:val="28"/>
          <w:lang w:val="vi-VN"/>
        </w:rPr>
        <w:t xml:space="preserve">về bảo đảm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00AB1E8F" w:rsidRPr="00126058">
        <w:rPr>
          <w:color w:val="000000" w:themeColor="text1"/>
          <w:sz w:val="28"/>
          <w:szCs w:val="28"/>
          <w:lang w:val="vi-VN"/>
        </w:rPr>
        <w:t xml:space="preserve"> trên lãnh thổ Việt nam</w:t>
      </w:r>
      <w:r w:rsidRPr="00126058">
        <w:rPr>
          <w:color w:val="000000" w:themeColor="text1"/>
          <w:sz w:val="28"/>
          <w:szCs w:val="28"/>
          <w:lang w:val="vi-VN"/>
        </w:rPr>
        <w:t>. Bên cạnh đó, do tính chất đặc thù của vấn đề</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luận án cũng thảo luận về hiệu lực, hiệu quả </w:t>
      </w:r>
      <w:r w:rsidR="006046B3" w:rsidRPr="00126058">
        <w:rPr>
          <w:color w:val="000000" w:themeColor="text1"/>
          <w:sz w:val="28"/>
          <w:szCs w:val="28"/>
          <w:lang w:val="vi-VN"/>
        </w:rPr>
        <w:t xml:space="preserve">áp dụng </w:t>
      </w:r>
      <w:r w:rsidRPr="00126058">
        <w:rPr>
          <w:color w:val="000000" w:themeColor="text1"/>
          <w:sz w:val="28"/>
          <w:szCs w:val="28"/>
          <w:lang w:val="vi-VN"/>
        </w:rPr>
        <w:t>một số quy định pháp luật Việt Nam</w:t>
      </w:r>
      <w:r w:rsidR="006046B3" w:rsidRPr="00126058">
        <w:rPr>
          <w:color w:val="000000" w:themeColor="text1"/>
          <w:sz w:val="28"/>
          <w:szCs w:val="28"/>
          <w:lang w:val="vi-VN"/>
        </w:rPr>
        <w:t xml:space="preserve"> về </w:t>
      </w:r>
      <w:proofErr w:type="spellStart"/>
      <w:r w:rsidR="006046B3" w:rsidRPr="00126058">
        <w:rPr>
          <w:color w:val="000000" w:themeColor="text1"/>
          <w:sz w:val="28"/>
          <w:szCs w:val="28"/>
        </w:rPr>
        <w:t>quyền</w:t>
      </w:r>
      <w:proofErr w:type="spellEnd"/>
      <w:r w:rsidR="006046B3" w:rsidRPr="00126058">
        <w:rPr>
          <w:color w:val="000000" w:themeColor="text1"/>
          <w:sz w:val="28"/>
          <w:szCs w:val="28"/>
        </w:rPr>
        <w:t xml:space="preserve"> </w:t>
      </w:r>
      <w:proofErr w:type="spellStart"/>
      <w:r w:rsidR="006046B3" w:rsidRPr="00126058">
        <w:rPr>
          <w:color w:val="000000" w:themeColor="text1"/>
          <w:sz w:val="28"/>
          <w:szCs w:val="28"/>
        </w:rPr>
        <w:t>của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00A4243A" w:rsidRPr="00126058">
        <w:rPr>
          <w:color w:val="000000" w:themeColor="text1"/>
          <w:sz w:val="28"/>
          <w:szCs w:val="28"/>
          <w:lang w:val="vi-VN"/>
        </w:rPr>
        <w:t xml:space="preserve"> đang làm việc</w:t>
      </w:r>
      <w:r w:rsidRPr="00126058">
        <w:rPr>
          <w:color w:val="000000" w:themeColor="text1"/>
          <w:sz w:val="28"/>
          <w:szCs w:val="28"/>
          <w:lang w:val="vi-VN"/>
        </w:rPr>
        <w:t xml:space="preserve"> ở nước ngoài, cụ thể là về trách nhiệm của các cơ quan nhà nước và doanh nghiệp trong việc bảo đảm quyền của </w:t>
      </w:r>
      <w:r w:rsidR="00434C40" w:rsidRPr="00126058">
        <w:rPr>
          <w:color w:val="000000" w:themeColor="text1"/>
          <w:sz w:val="28"/>
          <w:szCs w:val="28"/>
        </w:rPr>
        <w:t>NLĐVN</w:t>
      </w:r>
      <w:r w:rsidRPr="00126058">
        <w:rPr>
          <w:color w:val="000000" w:themeColor="text1"/>
          <w:sz w:val="28"/>
          <w:szCs w:val="28"/>
          <w:lang w:val="vi-VN"/>
        </w:rPr>
        <w:t xml:space="preserve"> đang làm việc ở nước ngoài</w:t>
      </w:r>
      <w:r w:rsidR="002E5196" w:rsidRPr="00126058">
        <w:rPr>
          <w:color w:val="000000" w:themeColor="text1"/>
          <w:sz w:val="28"/>
          <w:szCs w:val="28"/>
          <w:lang w:val="vi-VN"/>
        </w:rPr>
        <w:t xml:space="preserve"> theo hợp đồng</w:t>
      </w:r>
      <w:r w:rsidRPr="00126058">
        <w:rPr>
          <w:color w:val="000000" w:themeColor="text1"/>
          <w:sz w:val="28"/>
          <w:szCs w:val="28"/>
          <w:lang w:val="vi-VN"/>
        </w:rPr>
        <w:t>.</w:t>
      </w:r>
      <w:r w:rsidR="002E5196" w:rsidRPr="00126058">
        <w:rPr>
          <w:color w:val="000000" w:themeColor="text1"/>
          <w:sz w:val="28"/>
          <w:szCs w:val="28"/>
          <w:lang w:val="vi-VN"/>
        </w:rPr>
        <w:t xml:space="preserve"> </w:t>
      </w:r>
    </w:p>
    <w:p w:rsidR="004951CD" w:rsidRPr="00126058" w:rsidRDefault="004951CD" w:rsidP="00543693">
      <w:pPr>
        <w:widowControl w:val="0"/>
        <w:adjustRightInd w:val="0"/>
        <w:snapToGrid w:val="0"/>
        <w:spacing w:line="360" w:lineRule="auto"/>
        <w:ind w:firstLine="720"/>
        <w:jc w:val="both"/>
        <w:rPr>
          <w:color w:val="000000" w:themeColor="text1"/>
          <w:sz w:val="28"/>
          <w:szCs w:val="28"/>
          <w:lang w:val="vi-VN"/>
        </w:rPr>
      </w:pPr>
      <w:r w:rsidRPr="00126058">
        <w:rPr>
          <w:i/>
          <w:color w:val="000000" w:themeColor="text1"/>
          <w:sz w:val="28"/>
          <w:szCs w:val="28"/>
          <w:lang w:val="vi-VN"/>
        </w:rPr>
        <w:t>- Phạm vi thời gian:</w:t>
      </w:r>
      <w:r w:rsidRPr="00126058">
        <w:rPr>
          <w:color w:val="000000" w:themeColor="text1"/>
          <w:sz w:val="28"/>
          <w:szCs w:val="28"/>
          <w:lang w:val="vi-VN"/>
        </w:rPr>
        <w:t xml:space="preserve"> Luận án tập trung nghiên cứu pháp luật Việt Nam về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xuyên suốt các giai đoạn lịch sử, song tập trung vào giai đoạn từ Đổi mới (1986), và </w:t>
      </w:r>
      <w:r w:rsidR="004B79F4" w:rsidRPr="00126058">
        <w:rPr>
          <w:color w:val="000000" w:themeColor="text1"/>
          <w:sz w:val="28"/>
          <w:szCs w:val="28"/>
          <w:lang w:val="vi-VN"/>
        </w:rPr>
        <w:t>chủ yếu</w:t>
      </w:r>
      <w:r w:rsidRPr="00126058">
        <w:rPr>
          <w:color w:val="000000" w:themeColor="text1"/>
          <w:sz w:val="28"/>
          <w:szCs w:val="28"/>
          <w:lang w:val="vi-VN"/>
        </w:rPr>
        <w:t xml:space="preserve"> là từ khi Nhà nước Việt Nam ban hành Luật </w:t>
      </w:r>
      <w:r w:rsidR="00434C40" w:rsidRPr="00126058">
        <w:rPr>
          <w:color w:val="000000" w:themeColor="text1"/>
          <w:sz w:val="28"/>
          <w:szCs w:val="28"/>
        </w:rPr>
        <w:t>NLĐVN</w:t>
      </w:r>
      <w:r w:rsidR="00434C40" w:rsidRPr="00126058">
        <w:rPr>
          <w:color w:val="000000" w:themeColor="text1"/>
          <w:sz w:val="28"/>
          <w:szCs w:val="28"/>
          <w:lang w:val="vi-VN"/>
        </w:rPr>
        <w:t xml:space="preserve"> </w:t>
      </w:r>
      <w:r w:rsidRPr="00126058">
        <w:rPr>
          <w:color w:val="000000" w:themeColor="text1"/>
          <w:sz w:val="28"/>
          <w:szCs w:val="28"/>
          <w:lang w:val="vi-VN"/>
        </w:rPr>
        <w:t>đi làm việc ở nước ngoài (năm 2006) đến nay.</w:t>
      </w:r>
    </w:p>
    <w:p w:rsidR="004951CD" w:rsidRPr="00126058" w:rsidRDefault="004951CD" w:rsidP="00543693">
      <w:pPr>
        <w:tabs>
          <w:tab w:val="left" w:pos="709"/>
        </w:tabs>
        <w:adjustRightInd w:val="0"/>
        <w:snapToGrid w:val="0"/>
        <w:spacing w:line="360" w:lineRule="auto"/>
        <w:jc w:val="both"/>
        <w:outlineLvl w:val="0"/>
        <w:rPr>
          <w:b/>
          <w:bCs/>
          <w:iCs/>
          <w:color w:val="000000" w:themeColor="text1"/>
          <w:sz w:val="28"/>
          <w:szCs w:val="28"/>
          <w:lang w:val="vi-VN"/>
        </w:rPr>
      </w:pPr>
      <w:bookmarkStart w:id="99" w:name="_Toc202450252"/>
      <w:r w:rsidRPr="00126058">
        <w:rPr>
          <w:b/>
          <w:iCs/>
          <w:color w:val="000000" w:themeColor="text1"/>
          <w:sz w:val="28"/>
          <w:szCs w:val="28"/>
          <w:lang w:val="vi-VN"/>
        </w:rPr>
        <w:t>4.</w:t>
      </w:r>
      <w:r w:rsidRPr="00126058">
        <w:rPr>
          <w:b/>
          <w:iCs/>
          <w:color w:val="000000" w:themeColor="text1"/>
          <w:sz w:val="28"/>
          <w:szCs w:val="28"/>
        </w:rPr>
        <w:t xml:space="preserve"> </w:t>
      </w:r>
      <w:r w:rsidRPr="00126058">
        <w:rPr>
          <w:b/>
          <w:iCs/>
          <w:color w:val="000000" w:themeColor="text1"/>
          <w:sz w:val="28"/>
          <w:szCs w:val="28"/>
        </w:rPr>
        <w:tab/>
      </w:r>
      <w:proofErr w:type="spellStart"/>
      <w:r w:rsidRPr="00126058">
        <w:rPr>
          <w:b/>
          <w:iCs/>
          <w:color w:val="000000" w:themeColor="text1"/>
          <w:sz w:val="28"/>
          <w:szCs w:val="28"/>
        </w:rPr>
        <w:t>Phương</w:t>
      </w:r>
      <w:proofErr w:type="spellEnd"/>
      <w:r w:rsidRPr="00126058">
        <w:rPr>
          <w:b/>
          <w:iCs/>
          <w:color w:val="000000" w:themeColor="text1"/>
          <w:sz w:val="28"/>
          <w:szCs w:val="28"/>
        </w:rPr>
        <w:t xml:space="preserve"> </w:t>
      </w:r>
      <w:proofErr w:type="spellStart"/>
      <w:r w:rsidRPr="00126058">
        <w:rPr>
          <w:b/>
          <w:iCs/>
          <w:color w:val="000000" w:themeColor="text1"/>
          <w:sz w:val="28"/>
          <w:szCs w:val="28"/>
        </w:rPr>
        <w:t>pháp</w:t>
      </w:r>
      <w:proofErr w:type="spellEnd"/>
      <w:r w:rsidRPr="00126058">
        <w:rPr>
          <w:b/>
          <w:iCs/>
          <w:color w:val="000000" w:themeColor="text1"/>
          <w:sz w:val="28"/>
          <w:szCs w:val="28"/>
          <w:lang w:val="vi-VN"/>
        </w:rPr>
        <w:t xml:space="preserve"> luận, phương pháp</w:t>
      </w:r>
      <w:r w:rsidRPr="00126058">
        <w:rPr>
          <w:b/>
          <w:bCs/>
          <w:iCs/>
          <w:color w:val="000000" w:themeColor="text1"/>
          <w:sz w:val="28"/>
          <w:szCs w:val="28"/>
        </w:rPr>
        <w:t xml:space="preserve"> </w:t>
      </w:r>
      <w:proofErr w:type="spellStart"/>
      <w:r w:rsidRPr="00126058">
        <w:rPr>
          <w:b/>
          <w:bCs/>
          <w:iCs/>
          <w:color w:val="000000" w:themeColor="text1"/>
          <w:sz w:val="28"/>
          <w:szCs w:val="28"/>
        </w:rPr>
        <w:t>nghiên</w:t>
      </w:r>
      <w:proofErr w:type="spellEnd"/>
      <w:r w:rsidRPr="00126058">
        <w:rPr>
          <w:b/>
          <w:bCs/>
          <w:iCs/>
          <w:color w:val="000000" w:themeColor="text1"/>
          <w:sz w:val="28"/>
          <w:szCs w:val="28"/>
        </w:rPr>
        <w:t xml:space="preserve"> </w:t>
      </w:r>
      <w:proofErr w:type="spellStart"/>
      <w:r w:rsidRPr="00126058">
        <w:rPr>
          <w:b/>
          <w:bCs/>
          <w:iCs/>
          <w:color w:val="000000" w:themeColor="text1"/>
          <w:sz w:val="28"/>
          <w:szCs w:val="28"/>
        </w:rPr>
        <w:t>cứu</w:t>
      </w:r>
      <w:bookmarkEnd w:id="99"/>
      <w:proofErr w:type="spellEnd"/>
    </w:p>
    <w:p w:rsidR="004951CD" w:rsidRPr="00126058" w:rsidRDefault="004951CD" w:rsidP="00543693">
      <w:pPr>
        <w:adjustRightInd w:val="0"/>
        <w:snapToGrid w:val="0"/>
        <w:spacing w:line="360" w:lineRule="auto"/>
        <w:jc w:val="both"/>
        <w:outlineLvl w:val="0"/>
        <w:rPr>
          <w:b/>
          <w:bCs/>
          <w:i/>
          <w:iCs/>
          <w:color w:val="000000" w:themeColor="text1"/>
          <w:sz w:val="28"/>
          <w:szCs w:val="28"/>
          <w:lang w:val="vi-VN"/>
        </w:rPr>
      </w:pPr>
      <w:bookmarkStart w:id="100" w:name="_Toc190159451"/>
      <w:bookmarkStart w:id="101" w:name="_Toc202449538"/>
      <w:bookmarkStart w:id="102" w:name="_Toc202450253"/>
      <w:r w:rsidRPr="00126058">
        <w:rPr>
          <w:b/>
          <w:bCs/>
          <w:i/>
          <w:iCs/>
          <w:color w:val="000000" w:themeColor="text1"/>
          <w:sz w:val="28"/>
          <w:szCs w:val="28"/>
          <w:lang w:val="vi-VN"/>
        </w:rPr>
        <w:t>4.</w:t>
      </w:r>
      <w:r w:rsidR="004B79F4" w:rsidRPr="00126058">
        <w:rPr>
          <w:b/>
          <w:bCs/>
          <w:i/>
          <w:iCs/>
          <w:color w:val="000000" w:themeColor="text1"/>
          <w:sz w:val="28"/>
          <w:szCs w:val="28"/>
          <w:lang w:val="vi-VN"/>
        </w:rPr>
        <w:t>1</w:t>
      </w:r>
      <w:r w:rsidRPr="00126058">
        <w:rPr>
          <w:b/>
          <w:bCs/>
          <w:i/>
          <w:iCs/>
          <w:color w:val="000000" w:themeColor="text1"/>
          <w:sz w:val="28"/>
          <w:szCs w:val="28"/>
          <w:lang w:val="vi-VN"/>
        </w:rPr>
        <w:t>.</w:t>
      </w:r>
      <w:r w:rsidRPr="00126058">
        <w:rPr>
          <w:b/>
          <w:bCs/>
          <w:i/>
          <w:iCs/>
          <w:color w:val="000000" w:themeColor="text1"/>
          <w:sz w:val="28"/>
          <w:szCs w:val="28"/>
          <w:lang w:val="vi-VN"/>
        </w:rPr>
        <w:tab/>
        <w:t>Phương pháp luận</w:t>
      </w:r>
      <w:bookmarkEnd w:id="100"/>
      <w:bookmarkEnd w:id="101"/>
      <w:bookmarkEnd w:id="102"/>
    </w:p>
    <w:p w:rsidR="004951CD" w:rsidRPr="00126058" w:rsidRDefault="004951CD" w:rsidP="00543693">
      <w:pPr>
        <w:widowControl w:val="0"/>
        <w:numPr>
          <w:ilvl w:val="12"/>
          <w:numId w:val="0"/>
        </w:num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Luận án được thực hiện dựa trên phương pháp luận duy vật biện chứng của chủ nghĩa Mác - Lênin. Phương pháp luận duy vật biện chứng (hay phép biện chứng duy vật) đóng vai trò là cơ sở triết học của học thuyết Mác-Lê nin</w:t>
      </w:r>
      <w:r w:rsidR="00120EF9" w:rsidRPr="00126058">
        <w:rPr>
          <w:color w:val="000000" w:themeColor="text1"/>
          <w:sz w:val="28"/>
          <w:szCs w:val="28"/>
          <w:lang w:val="vi-VN"/>
        </w:rPr>
        <w:t>,</w:t>
      </w:r>
      <w:r w:rsidRPr="00126058">
        <w:rPr>
          <w:color w:val="000000" w:themeColor="text1"/>
          <w:sz w:val="28"/>
          <w:szCs w:val="28"/>
          <w:lang w:val="vi-VN"/>
        </w:rPr>
        <w:t xml:space="preserve"> cung cấp lý luận khoa học chung nhất về các mối liên hệ phổ biến và nguyên nhân, chiều hướng vận động, phát triển của mọi sự vật, hiện tượng trong tự nhiên, xã hội và tư duy. Vì vậy, phép biện chứng duy vật </w:t>
      </w:r>
      <w:proofErr w:type="spellStart"/>
      <w:r w:rsidRPr="00126058">
        <w:rPr>
          <w:color w:val="000000" w:themeColor="text1"/>
          <w:sz w:val="28"/>
          <w:szCs w:val="28"/>
          <w:shd w:val="clear" w:color="auto" w:fill="FFFFFF"/>
        </w:rPr>
        <w:t>có</w:t>
      </w:r>
      <w:proofErr w:type="spellEnd"/>
      <w:r w:rsidRPr="00126058">
        <w:rPr>
          <w:color w:val="000000" w:themeColor="text1"/>
          <w:sz w:val="28"/>
          <w:szCs w:val="28"/>
          <w:shd w:val="clear" w:color="auto" w:fill="FFFFFF"/>
        </w:rPr>
        <w:t xml:space="preserve"> ý </w:t>
      </w:r>
      <w:proofErr w:type="spellStart"/>
      <w:r w:rsidRPr="00126058">
        <w:rPr>
          <w:color w:val="000000" w:themeColor="text1"/>
          <w:sz w:val="28"/>
          <w:szCs w:val="28"/>
          <w:shd w:val="clear" w:color="auto" w:fill="FFFFFF"/>
        </w:rPr>
        <w:t>nghĩa</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thế</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giới</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quan</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rộng</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lớn</w:t>
      </w:r>
      <w:proofErr w:type="spellEnd"/>
      <w:r w:rsidRPr="00126058">
        <w:rPr>
          <w:color w:val="000000" w:themeColor="text1"/>
          <w:sz w:val="28"/>
          <w:szCs w:val="28"/>
          <w:shd w:val="clear" w:color="auto" w:fill="FFFFFF"/>
          <w:lang w:val="vi-VN"/>
        </w:rPr>
        <w:t>,</w:t>
      </w:r>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là</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chìa</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khóa</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giúp</w:t>
      </w:r>
      <w:proofErr w:type="spellEnd"/>
      <w:r w:rsidRPr="00126058">
        <w:rPr>
          <w:color w:val="000000" w:themeColor="text1"/>
          <w:sz w:val="28"/>
          <w:szCs w:val="28"/>
          <w:shd w:val="clear" w:color="auto" w:fill="FFFFFF"/>
        </w:rPr>
        <w:t xml:space="preserve"> con </w:t>
      </w:r>
      <w:proofErr w:type="spellStart"/>
      <w:r w:rsidRPr="00126058">
        <w:rPr>
          <w:color w:val="000000" w:themeColor="text1"/>
          <w:sz w:val="28"/>
          <w:szCs w:val="28"/>
          <w:shd w:val="clear" w:color="auto" w:fill="FFFFFF"/>
        </w:rPr>
        <w:t>người</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nhận</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thức</w:t>
      </w:r>
      <w:proofErr w:type="spellEnd"/>
      <w:r w:rsidRPr="00126058">
        <w:rPr>
          <w:color w:val="000000" w:themeColor="text1"/>
          <w:sz w:val="28"/>
          <w:szCs w:val="28"/>
          <w:shd w:val="clear" w:color="auto" w:fill="FFFFFF"/>
        </w:rPr>
        <w:t xml:space="preserve"> v</w:t>
      </w:r>
      <w:r w:rsidRPr="00126058">
        <w:rPr>
          <w:color w:val="000000" w:themeColor="text1"/>
          <w:sz w:val="28"/>
          <w:szCs w:val="28"/>
          <w:shd w:val="clear" w:color="auto" w:fill="FFFFFF"/>
          <w:lang w:val="vi-VN"/>
        </w:rPr>
        <w:t>ề</w:t>
      </w:r>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thế</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giới</w:t>
      </w:r>
      <w:proofErr w:type="spellEnd"/>
      <w:r w:rsidRPr="00126058">
        <w:rPr>
          <w:color w:val="000000" w:themeColor="text1"/>
          <w:sz w:val="28"/>
          <w:szCs w:val="28"/>
          <w:shd w:val="clear" w:color="auto" w:fill="FFFFFF"/>
          <w:lang w:val="vi-VN"/>
        </w:rPr>
        <w:t xml:space="preserve"> nói chung, và</w:t>
      </w:r>
      <w:r w:rsidRPr="00126058">
        <w:rPr>
          <w:color w:val="000000" w:themeColor="text1"/>
          <w:sz w:val="28"/>
          <w:szCs w:val="28"/>
          <w:lang w:val="vi-VN"/>
        </w:rPr>
        <w:t xml:space="preserve"> được xem</w:t>
      </w:r>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là</w:t>
      </w:r>
      <w:proofErr w:type="spellEnd"/>
      <w:r w:rsidRPr="00126058">
        <w:rPr>
          <w:color w:val="000000" w:themeColor="text1"/>
          <w:sz w:val="28"/>
          <w:szCs w:val="28"/>
          <w:shd w:val="clear" w:color="auto" w:fill="FFFFFF"/>
          <w:lang w:val="vi-VN"/>
        </w:rPr>
        <w:t xml:space="preserve"> phương pháp luận nền tảng</w:t>
      </w:r>
      <w:r w:rsidR="004B60D3" w:rsidRPr="00126058">
        <w:rPr>
          <w:color w:val="000000" w:themeColor="text1"/>
          <w:sz w:val="28"/>
          <w:szCs w:val="28"/>
          <w:shd w:val="clear" w:color="auto" w:fill="FFFFFF"/>
          <w:lang w:val="vi-VN"/>
        </w:rPr>
        <w:t xml:space="preserve"> cho các công trình</w:t>
      </w:r>
      <w:r w:rsidRPr="00126058">
        <w:rPr>
          <w:color w:val="000000" w:themeColor="text1"/>
          <w:sz w:val="28"/>
          <w:szCs w:val="28"/>
          <w:shd w:val="clear" w:color="auto" w:fill="FFFFFF"/>
          <w:lang w:val="vi-VN"/>
        </w:rPr>
        <w:t xml:space="preserve"> nghiên cứu các vấn đề tự nhiên và xã hội</w:t>
      </w:r>
      <w:r w:rsidR="004B60D3" w:rsidRPr="00126058">
        <w:rPr>
          <w:color w:val="000000" w:themeColor="text1"/>
          <w:sz w:val="28"/>
          <w:szCs w:val="28"/>
          <w:shd w:val="clear" w:color="auto" w:fill="FFFFFF"/>
          <w:lang w:val="vi-VN"/>
        </w:rPr>
        <w:t xml:space="preserve"> ở Việt Nam</w:t>
      </w:r>
      <w:r w:rsidRPr="00126058">
        <w:rPr>
          <w:color w:val="000000" w:themeColor="text1"/>
          <w:sz w:val="28"/>
          <w:szCs w:val="28"/>
          <w:shd w:val="clear" w:color="auto" w:fill="FFFFFF"/>
          <w:lang w:val="vi-VN"/>
        </w:rPr>
        <w:t>.</w:t>
      </w:r>
    </w:p>
    <w:p w:rsidR="004951CD" w:rsidRPr="00126058" w:rsidRDefault="004951CD" w:rsidP="00543693">
      <w:pPr>
        <w:widowControl w:val="0"/>
        <w:numPr>
          <w:ilvl w:val="12"/>
          <w:numId w:val="0"/>
        </w:numPr>
        <w:adjustRightInd w:val="0"/>
        <w:snapToGrid w:val="0"/>
        <w:spacing w:line="360" w:lineRule="auto"/>
        <w:ind w:right="-283" w:firstLine="720"/>
        <w:jc w:val="both"/>
        <w:rPr>
          <w:color w:val="000000" w:themeColor="text1"/>
          <w:sz w:val="28"/>
          <w:szCs w:val="28"/>
          <w:lang w:val="vi-VN"/>
        </w:rPr>
      </w:pPr>
      <w:r w:rsidRPr="00126058">
        <w:rPr>
          <w:color w:val="000000" w:themeColor="text1"/>
          <w:sz w:val="28"/>
          <w:szCs w:val="28"/>
          <w:lang w:val="vi-VN"/>
        </w:rPr>
        <w:t xml:space="preserve">Bên cạnh đó, </w:t>
      </w:r>
      <w:r w:rsidR="004B60D3" w:rsidRPr="00126058">
        <w:rPr>
          <w:color w:val="000000" w:themeColor="text1"/>
          <w:sz w:val="28"/>
          <w:szCs w:val="28"/>
          <w:lang w:val="vi-VN"/>
        </w:rPr>
        <w:t>nghiên cứu sinh</w:t>
      </w:r>
      <w:r w:rsidRPr="00126058">
        <w:rPr>
          <w:color w:val="000000" w:themeColor="text1"/>
          <w:sz w:val="28"/>
          <w:szCs w:val="28"/>
          <w:lang w:val="vi-VN"/>
        </w:rPr>
        <w:t xml:space="preserve"> đồng thời vận dụng các lý thuyết sau đây để </w:t>
      </w:r>
      <w:r w:rsidRPr="00126058">
        <w:rPr>
          <w:color w:val="000000" w:themeColor="text1"/>
          <w:sz w:val="28"/>
          <w:szCs w:val="28"/>
          <w:lang w:val="vi-VN"/>
        </w:rPr>
        <w:lastRenderedPageBreak/>
        <w:t xml:space="preserve">làm định hướng nghiên cứu những vấn đề cụ thể của </w:t>
      </w:r>
      <w:r w:rsidR="004B60D3" w:rsidRPr="00126058">
        <w:rPr>
          <w:color w:val="000000" w:themeColor="text1"/>
          <w:sz w:val="28"/>
          <w:szCs w:val="28"/>
          <w:lang w:val="vi-VN"/>
        </w:rPr>
        <w:t>luận án</w:t>
      </w:r>
      <w:r w:rsidRPr="00126058">
        <w:rPr>
          <w:color w:val="000000" w:themeColor="text1"/>
          <w:sz w:val="28"/>
          <w:szCs w:val="28"/>
          <w:lang w:val="vi-VN"/>
        </w:rPr>
        <w:t>:</w:t>
      </w:r>
    </w:p>
    <w:p w:rsidR="00120EF9" w:rsidRPr="00126058" w:rsidRDefault="00120EF9" w:rsidP="00120EF9">
      <w:pPr>
        <w:widowControl w:val="0"/>
        <w:numPr>
          <w:ilvl w:val="12"/>
          <w:numId w:val="0"/>
        </w:numPr>
        <w:adjustRightInd w:val="0"/>
        <w:snapToGrid w:val="0"/>
        <w:spacing w:line="360" w:lineRule="auto"/>
        <w:ind w:right="-283" w:firstLine="720"/>
        <w:jc w:val="both"/>
        <w:rPr>
          <w:color w:val="000000" w:themeColor="text1"/>
          <w:sz w:val="28"/>
          <w:szCs w:val="28"/>
          <w:lang w:val="vi-VN"/>
        </w:rPr>
      </w:pPr>
      <w:r w:rsidRPr="00126058">
        <w:rPr>
          <w:color w:val="000000" w:themeColor="text1"/>
          <w:sz w:val="28"/>
          <w:szCs w:val="28"/>
          <w:lang w:val="vi-VN"/>
        </w:rPr>
        <w:t>- Lý thuyết về quyền con người (Human Rights Theory), được hình thành từ các tư tưởng triết học Khai sáng (Locke, Rousseau, Kant), được pháp điển hóa bởi Tuyên ngôn Quốc tế Nhân quyền 1948, Công ước ICESCR, ICCPR, và các văn kiện của Liên Hợp Quốc, mà nội dung cốt lõi là xác lập các quyền phổ quát, không thể tước bỏ của con người, trong đó có quyền làm việc trong điều kiện công bằng và an toàn.</w:t>
      </w:r>
      <w:r w:rsidRPr="00126058">
        <w:rPr>
          <w:rStyle w:val="FootnoteReference"/>
          <w:color w:val="000000" w:themeColor="text1"/>
          <w:sz w:val="28"/>
          <w:szCs w:val="28"/>
          <w:lang w:val="vi-VN"/>
        </w:rPr>
        <w:footnoteReference w:id="4"/>
      </w:r>
      <w:r w:rsidRPr="00126058">
        <w:rPr>
          <w:color w:val="000000" w:themeColor="text1"/>
          <w:sz w:val="28"/>
          <w:szCs w:val="28"/>
          <w:lang w:val="vi-VN"/>
        </w:rPr>
        <w:t xml:space="preserve"> Lý thuyết này được vận dụng như là cơ sở pháp lý và đạo lý cho việc đánh giá pháp luật Việt Nam về quyền lao động, đặc biệt với</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là nhóm dễ bị tổn thương</w:t>
      </w:r>
      <w:r w:rsidR="00D022D6" w:rsidRPr="00126058">
        <w:rPr>
          <w:color w:val="000000" w:themeColor="text1"/>
          <w:sz w:val="28"/>
          <w:szCs w:val="28"/>
          <w:lang w:val="vi-VN"/>
        </w:rPr>
        <w:t xml:space="preserve"> trong Chương 2</w:t>
      </w:r>
      <w:r w:rsidRPr="00126058">
        <w:rPr>
          <w:color w:val="000000" w:themeColor="text1"/>
          <w:sz w:val="28"/>
          <w:szCs w:val="28"/>
          <w:lang w:val="vi-VN"/>
        </w:rPr>
        <w:t>.</w:t>
      </w:r>
    </w:p>
    <w:p w:rsidR="00120EF9" w:rsidRPr="00126058" w:rsidRDefault="00120EF9" w:rsidP="00120EF9">
      <w:pPr>
        <w:widowControl w:val="0"/>
        <w:numPr>
          <w:ilvl w:val="12"/>
          <w:numId w:val="0"/>
        </w:numPr>
        <w:adjustRightInd w:val="0"/>
        <w:snapToGrid w:val="0"/>
        <w:spacing w:line="360" w:lineRule="auto"/>
        <w:ind w:right="-283" w:firstLine="720"/>
        <w:jc w:val="both"/>
        <w:rPr>
          <w:color w:val="000000" w:themeColor="text1"/>
          <w:sz w:val="28"/>
          <w:szCs w:val="28"/>
          <w:lang w:val="vi-VN"/>
        </w:rPr>
      </w:pPr>
      <w:r w:rsidRPr="00126058">
        <w:rPr>
          <w:color w:val="000000" w:themeColor="text1"/>
          <w:sz w:val="28"/>
          <w:szCs w:val="28"/>
          <w:lang w:val="vi-VN"/>
        </w:rPr>
        <w:t xml:space="preserve"> - Lý thuyết pháp quyền (Rule of Law Theory) - khởi nguồn từ học thuyết của A.V. Dicey (Anh) vào cuối thế kỷ 19, sau đó được phát triển bởi các học giả như Joseph Raz, Lon Fuller</w:t>
      </w:r>
      <w:r w:rsidRPr="00126058">
        <w:rPr>
          <w:rStyle w:val="FootnoteReference"/>
          <w:color w:val="000000" w:themeColor="text1"/>
          <w:sz w:val="28"/>
          <w:szCs w:val="28"/>
          <w:lang w:val="vi-VN"/>
        </w:rPr>
        <w:footnoteReference w:id="5"/>
      </w:r>
      <w:r w:rsidRPr="00126058">
        <w:rPr>
          <w:color w:val="000000" w:themeColor="text1"/>
          <w:sz w:val="28"/>
          <w:szCs w:val="28"/>
          <w:lang w:val="vi-VN"/>
        </w:rPr>
        <w:t xml:space="preserve">…, và được tổ chức quốc tế bao gồm Liên hợp quốc tiếp tục cụ thể hóa, mà nội dung cốt lõi là mọi hành vi quản lý xã hội đều phải tuân theo pháp luật; pháp luật phải minh bạch, công bằng, có thể dự đoán và bình đẳng cho mọi người. Lý thuyết này </w:t>
      </w:r>
      <w:r w:rsidR="00D022D6" w:rsidRPr="00126058">
        <w:rPr>
          <w:color w:val="000000" w:themeColor="text1"/>
          <w:sz w:val="28"/>
          <w:szCs w:val="28"/>
          <w:lang w:val="vi-VN"/>
        </w:rPr>
        <w:t xml:space="preserve">cũng </w:t>
      </w:r>
      <w:r w:rsidRPr="00126058">
        <w:rPr>
          <w:color w:val="000000" w:themeColor="text1"/>
          <w:sz w:val="28"/>
          <w:szCs w:val="28"/>
          <w:lang w:val="vi-VN"/>
        </w:rPr>
        <w:t xml:space="preserve">được vận dụng </w:t>
      </w:r>
      <w:r w:rsidR="00D022D6" w:rsidRPr="00126058">
        <w:rPr>
          <w:color w:val="000000" w:themeColor="text1"/>
          <w:sz w:val="28"/>
          <w:szCs w:val="28"/>
          <w:lang w:val="vi-VN"/>
        </w:rPr>
        <w:t>để</w:t>
      </w:r>
      <w:r w:rsidRPr="00126058">
        <w:rPr>
          <w:color w:val="000000" w:themeColor="text1"/>
          <w:sz w:val="28"/>
          <w:szCs w:val="28"/>
          <w:lang w:val="vi-VN"/>
        </w:rPr>
        <w:t xml:space="preserve"> đánh giá </w:t>
      </w:r>
      <w:r w:rsidR="00D022D6" w:rsidRPr="00126058">
        <w:rPr>
          <w:color w:val="000000" w:themeColor="text1"/>
          <w:sz w:val="28"/>
          <w:szCs w:val="28"/>
          <w:lang w:val="vi-VN"/>
        </w:rPr>
        <w:t>những ưu điểm, hạn chế</w:t>
      </w:r>
      <w:r w:rsidRPr="00126058">
        <w:rPr>
          <w:color w:val="000000" w:themeColor="text1"/>
          <w:sz w:val="28"/>
          <w:szCs w:val="28"/>
          <w:lang w:val="vi-VN"/>
        </w:rPr>
        <w:t xml:space="preserve"> hệ thống pháp luật bảo vệ</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w:t>
      </w:r>
      <w:r w:rsidR="00D022D6" w:rsidRPr="00126058">
        <w:rPr>
          <w:color w:val="000000" w:themeColor="text1"/>
          <w:sz w:val="28"/>
          <w:szCs w:val="28"/>
          <w:lang w:val="vi-VN"/>
        </w:rPr>
        <w:t>của Việt Nam ở Chương 2</w:t>
      </w:r>
      <w:r w:rsidRPr="00126058">
        <w:rPr>
          <w:color w:val="000000" w:themeColor="text1"/>
          <w:sz w:val="28"/>
          <w:szCs w:val="28"/>
          <w:lang w:val="vi-VN"/>
        </w:rPr>
        <w:t>.</w:t>
      </w:r>
    </w:p>
    <w:p w:rsidR="00120EF9" w:rsidRPr="00126058" w:rsidRDefault="00120EF9" w:rsidP="00120EF9">
      <w:pPr>
        <w:widowControl w:val="0"/>
        <w:numPr>
          <w:ilvl w:val="12"/>
          <w:numId w:val="0"/>
        </w:numPr>
        <w:adjustRightInd w:val="0"/>
        <w:snapToGrid w:val="0"/>
        <w:spacing w:line="360" w:lineRule="auto"/>
        <w:ind w:right="-283" w:firstLine="720"/>
        <w:jc w:val="both"/>
        <w:rPr>
          <w:color w:val="000000" w:themeColor="text1"/>
          <w:sz w:val="28"/>
          <w:szCs w:val="28"/>
          <w:lang w:val="vi-VN"/>
        </w:rPr>
      </w:pPr>
      <w:r w:rsidRPr="00126058">
        <w:rPr>
          <w:color w:val="000000" w:themeColor="text1"/>
          <w:sz w:val="28"/>
          <w:szCs w:val="28"/>
          <w:lang w:val="vi-VN"/>
        </w:rPr>
        <w:t>- Lý thuyết về bảo vệ các nhóm yếu thế (Legal Protection for Vulnerable Groups) – được phát triển từ các nghiên cứu xã hội học pháp luật và luật nhân quyền, đặc biệt trong các công trình của Martha Fineman (Mỹ), Liên Hợp Quốc (UNHCR, ILO) về bảo vệ các nhóm dễ bị tổn thương</w:t>
      </w:r>
      <w:r w:rsidRPr="00126058">
        <w:rPr>
          <w:rStyle w:val="FootnoteReference"/>
          <w:color w:val="000000" w:themeColor="text1"/>
          <w:sz w:val="28"/>
          <w:szCs w:val="28"/>
          <w:lang w:val="vi-VN"/>
        </w:rPr>
        <w:footnoteReference w:id="6"/>
      </w:r>
      <w:r w:rsidRPr="00126058">
        <w:rPr>
          <w:color w:val="000000" w:themeColor="text1"/>
          <w:sz w:val="28"/>
          <w:szCs w:val="28"/>
          <w:lang w:val="vi-VN"/>
        </w:rPr>
        <w:t xml:space="preserve">, mà nội dung cốt lõi là nhấn mạnh việc pháp luật cần thiết kế riêng biệt hoặc bổ sung các cơ chế để bảo vệ các nhóm yếu thế, </w:t>
      </w:r>
      <w:r w:rsidR="005A7BE2" w:rsidRPr="00126058">
        <w:rPr>
          <w:color w:val="000000" w:themeColor="text1"/>
          <w:sz w:val="28"/>
          <w:szCs w:val="28"/>
          <w:lang w:val="vi-VN"/>
        </w:rPr>
        <w:t>bảo đảm</w:t>
      </w:r>
      <w:r w:rsidRPr="00126058">
        <w:rPr>
          <w:color w:val="000000" w:themeColor="text1"/>
          <w:sz w:val="28"/>
          <w:szCs w:val="28"/>
          <w:lang w:val="vi-VN"/>
        </w:rPr>
        <w:t xml:space="preserve"> tiếp cận công lý và quyền con người bình đẳng. Lý thuyết này được vận dụng trong việc phân tích</w:t>
      </w:r>
      <w:r w:rsidR="00D022D6" w:rsidRPr="00126058">
        <w:rPr>
          <w:color w:val="000000" w:themeColor="text1"/>
          <w:sz w:val="28"/>
          <w:szCs w:val="28"/>
          <w:lang w:val="vi-VN"/>
        </w:rPr>
        <w:t>, đánh giá</w:t>
      </w:r>
      <w:r w:rsidRPr="00126058">
        <w:rPr>
          <w:color w:val="000000" w:themeColor="text1"/>
          <w:sz w:val="28"/>
          <w:szCs w:val="28"/>
          <w:lang w:val="vi-VN"/>
        </w:rPr>
        <w:t xml:space="preserve"> chính sách</w:t>
      </w:r>
      <w:r w:rsidR="00D022D6" w:rsidRPr="00126058">
        <w:rPr>
          <w:color w:val="000000" w:themeColor="text1"/>
          <w:sz w:val="28"/>
          <w:szCs w:val="28"/>
          <w:lang w:val="vi-VN"/>
        </w:rPr>
        <w:t>,</w:t>
      </w:r>
      <w:r w:rsidRPr="00126058">
        <w:rPr>
          <w:color w:val="000000" w:themeColor="text1"/>
          <w:sz w:val="28"/>
          <w:szCs w:val="28"/>
          <w:lang w:val="vi-VN"/>
        </w:rPr>
        <w:t xml:space="preserve"> pháp l</w:t>
      </w:r>
      <w:r w:rsidR="00D022D6" w:rsidRPr="00126058">
        <w:rPr>
          <w:color w:val="000000" w:themeColor="text1"/>
          <w:sz w:val="28"/>
          <w:szCs w:val="28"/>
          <w:lang w:val="vi-VN"/>
        </w:rPr>
        <w:t>uật Việt Nam về bảo vệ quyền của</w:t>
      </w:r>
      <w:r w:rsidR="00C53C7C" w:rsidRPr="00126058">
        <w:rPr>
          <w:color w:val="000000" w:themeColor="text1"/>
          <w:sz w:val="28"/>
          <w:szCs w:val="28"/>
          <w:lang w:val="vi-VN"/>
        </w:rPr>
        <w:t xml:space="preserve"> người LĐDT</w:t>
      </w:r>
      <w:r w:rsidR="00D022D6" w:rsidRPr="00126058">
        <w:rPr>
          <w:color w:val="000000" w:themeColor="text1"/>
          <w:sz w:val="28"/>
          <w:szCs w:val="28"/>
          <w:lang w:val="vi-VN"/>
        </w:rPr>
        <w:t xml:space="preserve"> và đề xuất giải pháp hoàn thiện trong các Chương 2 và Chương 3.</w:t>
      </w:r>
    </w:p>
    <w:p w:rsidR="00120EF9" w:rsidRPr="00126058" w:rsidRDefault="00120EF9" w:rsidP="00120EF9">
      <w:pPr>
        <w:widowControl w:val="0"/>
        <w:numPr>
          <w:ilvl w:val="12"/>
          <w:numId w:val="0"/>
        </w:numPr>
        <w:adjustRightInd w:val="0"/>
        <w:snapToGrid w:val="0"/>
        <w:spacing w:line="360" w:lineRule="auto"/>
        <w:ind w:right="-283" w:firstLine="720"/>
        <w:jc w:val="both"/>
        <w:rPr>
          <w:color w:val="000000" w:themeColor="text1"/>
          <w:sz w:val="28"/>
          <w:szCs w:val="28"/>
          <w:lang w:val="vi-VN"/>
        </w:rPr>
      </w:pPr>
      <w:r w:rsidRPr="00126058">
        <w:rPr>
          <w:color w:val="000000" w:themeColor="text1"/>
          <w:sz w:val="28"/>
          <w:szCs w:val="28"/>
          <w:lang w:val="vi-VN"/>
        </w:rPr>
        <w:lastRenderedPageBreak/>
        <w:t>- Lý thuyết về di trú (Migration Theory) - được xây dựng bởi các nhà xã hội học và nhân học như Ravenstein (1885)…, phát triển qua các lý thuyết “kéo - đẩy” (push-pull), mạng lưới di cư, và gần đây là tiếp cận nhân quyền trong di trú</w:t>
      </w:r>
      <w:r w:rsidR="00D022D6" w:rsidRPr="00126058">
        <w:rPr>
          <w:rStyle w:val="FootnoteReference"/>
          <w:color w:val="000000" w:themeColor="text1"/>
          <w:sz w:val="28"/>
          <w:szCs w:val="28"/>
          <w:lang w:val="vi-VN"/>
        </w:rPr>
        <w:footnoteReference w:id="7"/>
      </w:r>
      <w:r w:rsidRPr="00126058">
        <w:rPr>
          <w:color w:val="000000" w:themeColor="text1"/>
          <w:sz w:val="28"/>
          <w:szCs w:val="28"/>
          <w:lang w:val="vi-VN"/>
        </w:rPr>
        <w:t>, với nội dung cốt lõi xem di trú là hiện tượng xã hội có động lực từ kinh tế, môi trường, chính trị, trong đó</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thường rơi vào trạng thái pháp lý bất ổn và dễ bị bóc lột. Lý thuyết này</w:t>
      </w:r>
      <w:r w:rsidR="00D022D6" w:rsidRPr="00126058">
        <w:rPr>
          <w:color w:val="000000" w:themeColor="text1"/>
          <w:sz w:val="28"/>
          <w:szCs w:val="28"/>
          <w:lang w:val="vi-VN"/>
        </w:rPr>
        <w:t xml:space="preserve"> được sử dụng ở Chương 1 nhằm</w:t>
      </w:r>
      <w:r w:rsidRPr="00126058">
        <w:rPr>
          <w:color w:val="000000" w:themeColor="text1"/>
          <w:sz w:val="28"/>
          <w:szCs w:val="28"/>
          <w:lang w:val="vi-VN"/>
        </w:rPr>
        <w:t xml:space="preserve"> phân tích làm rõ các đặc điểm, nhu cầu và nguy cơ với</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cũng như những yêu cầu với việc bảo vệ bằng pháp luật với nhóm xã hội này.</w:t>
      </w:r>
    </w:p>
    <w:p w:rsidR="00120EF9" w:rsidRPr="00126058" w:rsidRDefault="00D022D6" w:rsidP="00D022D6">
      <w:pPr>
        <w:widowControl w:val="0"/>
        <w:numPr>
          <w:ilvl w:val="12"/>
          <w:numId w:val="0"/>
        </w:numPr>
        <w:adjustRightInd w:val="0"/>
        <w:snapToGrid w:val="0"/>
        <w:spacing w:line="360" w:lineRule="auto"/>
        <w:ind w:right="-283" w:firstLine="720"/>
        <w:jc w:val="both"/>
        <w:rPr>
          <w:color w:val="000000" w:themeColor="text1"/>
          <w:sz w:val="28"/>
          <w:szCs w:val="28"/>
          <w:lang w:val="vi-VN"/>
        </w:rPr>
      </w:pPr>
      <w:r w:rsidRPr="00126058">
        <w:rPr>
          <w:color w:val="000000" w:themeColor="text1"/>
          <w:sz w:val="28"/>
          <w:szCs w:val="28"/>
          <w:lang w:val="vi-VN"/>
        </w:rPr>
        <w:t>-</w:t>
      </w:r>
      <w:r w:rsidR="00120EF9" w:rsidRPr="00126058">
        <w:rPr>
          <w:color w:val="000000" w:themeColor="text1"/>
          <w:sz w:val="28"/>
          <w:szCs w:val="28"/>
          <w:lang w:val="vi-VN"/>
        </w:rPr>
        <w:t xml:space="preserve"> Lý thuyết quản trị nhà nước hiện đại (Modern Governance Theory)</w:t>
      </w:r>
      <w:r w:rsidRPr="00126058">
        <w:rPr>
          <w:color w:val="000000" w:themeColor="text1"/>
          <w:sz w:val="28"/>
          <w:szCs w:val="28"/>
          <w:lang w:val="vi-VN"/>
        </w:rPr>
        <w:t xml:space="preserve"> – được p</w:t>
      </w:r>
      <w:r w:rsidR="00120EF9" w:rsidRPr="00126058">
        <w:rPr>
          <w:color w:val="000000" w:themeColor="text1"/>
          <w:sz w:val="28"/>
          <w:szCs w:val="28"/>
          <w:lang w:val="vi-VN"/>
        </w:rPr>
        <w:t>hát triển từ các lý thuyết quản trị công (New Public Management – NPM) từ những năm 1980, được mở rộng thành “governance” bởi các tổ chức như World Bank, UNDP</w:t>
      </w:r>
      <w:r w:rsidRPr="00126058">
        <w:rPr>
          <w:rStyle w:val="FootnoteReference"/>
          <w:color w:val="000000" w:themeColor="text1"/>
          <w:sz w:val="28"/>
          <w:szCs w:val="28"/>
          <w:lang w:val="vi-VN"/>
        </w:rPr>
        <w:footnoteReference w:id="8"/>
      </w:r>
      <w:r w:rsidRPr="00126058">
        <w:rPr>
          <w:color w:val="000000" w:themeColor="text1"/>
          <w:sz w:val="28"/>
          <w:szCs w:val="28"/>
          <w:lang w:val="vi-VN"/>
        </w:rPr>
        <w:t xml:space="preserve"> mà n</w:t>
      </w:r>
      <w:r w:rsidR="00120EF9" w:rsidRPr="00126058">
        <w:rPr>
          <w:color w:val="000000" w:themeColor="text1"/>
          <w:sz w:val="28"/>
          <w:szCs w:val="28"/>
          <w:lang w:val="vi-VN"/>
        </w:rPr>
        <w:t>ội dung cốt lõi</w:t>
      </w:r>
      <w:r w:rsidRPr="00126058">
        <w:rPr>
          <w:color w:val="000000" w:themeColor="text1"/>
          <w:sz w:val="28"/>
          <w:szCs w:val="28"/>
          <w:lang w:val="vi-VN"/>
        </w:rPr>
        <w:t xml:space="preserve"> xem q</w:t>
      </w:r>
      <w:r w:rsidR="00120EF9" w:rsidRPr="00126058">
        <w:rPr>
          <w:color w:val="000000" w:themeColor="text1"/>
          <w:sz w:val="28"/>
          <w:szCs w:val="28"/>
          <w:lang w:val="vi-VN"/>
        </w:rPr>
        <w:t>uản trị hiện đại là sự phối hợp giữa nhà nước, thị trường và xã hội để giải quyết vấn đề công, đề cao trách nhiệm giải trình, minh bạch và sự tham gia của các bên liên quan.</w:t>
      </w:r>
      <w:r w:rsidRPr="00126058">
        <w:rPr>
          <w:color w:val="000000" w:themeColor="text1"/>
          <w:sz w:val="28"/>
          <w:szCs w:val="28"/>
          <w:lang w:val="vi-VN"/>
        </w:rPr>
        <w:t xml:space="preserve"> Lý thuyết này h</w:t>
      </w:r>
      <w:r w:rsidR="00120EF9" w:rsidRPr="00126058">
        <w:rPr>
          <w:color w:val="000000" w:themeColor="text1"/>
          <w:sz w:val="28"/>
          <w:szCs w:val="28"/>
          <w:lang w:val="vi-VN"/>
        </w:rPr>
        <w:t xml:space="preserve">ữu ích trong việc </w:t>
      </w:r>
      <w:r w:rsidRPr="00126058">
        <w:rPr>
          <w:color w:val="000000" w:themeColor="text1"/>
          <w:sz w:val="28"/>
          <w:szCs w:val="28"/>
          <w:lang w:val="vi-VN"/>
        </w:rPr>
        <w:t xml:space="preserve">phân tích thực trạng và </w:t>
      </w:r>
      <w:r w:rsidR="00120EF9" w:rsidRPr="00126058">
        <w:rPr>
          <w:color w:val="000000" w:themeColor="text1"/>
          <w:sz w:val="28"/>
          <w:szCs w:val="28"/>
          <w:lang w:val="vi-VN"/>
        </w:rPr>
        <w:t xml:space="preserve">đề xuất mô hình pháp lý bảo vệ </w:t>
      </w:r>
      <w:r w:rsidRPr="00126058">
        <w:rPr>
          <w:color w:val="000000" w:themeColor="text1"/>
          <w:sz w:val="28"/>
          <w:szCs w:val="28"/>
          <w:lang w:val="vi-VN"/>
        </w:rPr>
        <w:t>quyền của</w:t>
      </w:r>
      <w:r w:rsidR="00C53C7C" w:rsidRPr="00126058">
        <w:rPr>
          <w:color w:val="000000" w:themeColor="text1"/>
          <w:sz w:val="28"/>
          <w:szCs w:val="28"/>
          <w:lang w:val="vi-VN"/>
        </w:rPr>
        <w:t xml:space="preserve"> người LĐDT</w:t>
      </w:r>
      <w:r w:rsidR="00120EF9" w:rsidRPr="00126058">
        <w:rPr>
          <w:color w:val="000000" w:themeColor="text1"/>
          <w:sz w:val="28"/>
          <w:szCs w:val="28"/>
          <w:lang w:val="vi-VN"/>
        </w:rPr>
        <w:t xml:space="preserve"> có sự phối hợp của cơ quan nhà nước, doanh nghiệp sử dụng lao động, tổ chức xã hội và quốc tế</w:t>
      </w:r>
      <w:r w:rsidRPr="00126058">
        <w:rPr>
          <w:color w:val="000000" w:themeColor="text1"/>
          <w:sz w:val="28"/>
          <w:szCs w:val="28"/>
          <w:lang w:val="vi-VN"/>
        </w:rPr>
        <w:t xml:space="preserve"> trong các Chương 2 và Chương 3</w:t>
      </w:r>
      <w:r w:rsidR="00120EF9" w:rsidRPr="00126058">
        <w:rPr>
          <w:color w:val="000000" w:themeColor="text1"/>
          <w:sz w:val="28"/>
          <w:szCs w:val="28"/>
          <w:lang w:val="vi-VN"/>
        </w:rPr>
        <w:t>.</w:t>
      </w:r>
    </w:p>
    <w:p w:rsidR="004951CD" w:rsidRPr="00126058" w:rsidRDefault="004951CD" w:rsidP="00543693">
      <w:pPr>
        <w:widowControl w:val="0"/>
        <w:numPr>
          <w:ilvl w:val="12"/>
          <w:numId w:val="0"/>
        </w:num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Lý thuyết "tiếp cận dựa trên quyền con người" (</w:t>
      </w:r>
      <w:r w:rsidRPr="00126058">
        <w:rPr>
          <w:i/>
          <w:iCs/>
          <w:color w:val="000000" w:themeColor="text1"/>
          <w:sz w:val="28"/>
          <w:szCs w:val="28"/>
          <w:lang w:val="vi-VN"/>
        </w:rPr>
        <w:t>human rights-based approach - HRBA</w:t>
      </w:r>
      <w:r w:rsidRPr="00126058">
        <w:rPr>
          <w:color w:val="000000" w:themeColor="text1"/>
          <w:sz w:val="28"/>
          <w:szCs w:val="28"/>
          <w:lang w:val="vi-VN"/>
        </w:rPr>
        <w:t>) của UNDP</w:t>
      </w:r>
      <w:r w:rsidR="00D022D6" w:rsidRPr="00126058">
        <w:rPr>
          <w:rStyle w:val="FootnoteReference"/>
          <w:color w:val="000000" w:themeColor="text1"/>
          <w:sz w:val="28"/>
          <w:szCs w:val="28"/>
          <w:lang w:val="vi-VN"/>
        </w:rPr>
        <w:footnoteReference w:id="9"/>
      </w:r>
      <w:r w:rsidRPr="00126058">
        <w:rPr>
          <w:color w:val="000000" w:themeColor="text1"/>
          <w:sz w:val="28"/>
          <w:szCs w:val="28"/>
          <w:lang w:val="vi-VN"/>
        </w:rPr>
        <w:t>, trong đó nhấn mạnh rằng, để đạt được những kết quả hay mục tiêu về quyền con người, cần thiết phải hoàn thiện chính sách, pháp luật (hay thể chế) nhằm hỗ trợ sự tham gia tích cực của chủ thể quyền, để làm cho họ vừa được tham gia, vừa được hưởng lợi từ thể chế đó. L</w:t>
      </w:r>
      <w:r w:rsidR="00D022D6" w:rsidRPr="00126058">
        <w:rPr>
          <w:color w:val="000000" w:themeColor="text1"/>
          <w:sz w:val="28"/>
          <w:szCs w:val="28"/>
          <w:lang w:val="vi-VN"/>
        </w:rPr>
        <w:t>ý thuyết này giúp</w:t>
      </w:r>
      <w:r w:rsidRPr="00126058">
        <w:rPr>
          <w:color w:val="000000" w:themeColor="text1"/>
          <w:sz w:val="28"/>
          <w:szCs w:val="28"/>
          <w:lang w:val="vi-VN"/>
        </w:rPr>
        <w:t xml:space="preserve"> đánh giá một cách toàn diện việc xây dựng, thực hiện và đề xuất hoàn thiện pháp luật về bảo đảm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Việt Nam trong các Chương </w:t>
      </w:r>
      <w:r w:rsidR="0063047D" w:rsidRPr="00126058">
        <w:rPr>
          <w:color w:val="000000" w:themeColor="text1"/>
          <w:sz w:val="28"/>
          <w:szCs w:val="28"/>
          <w:lang w:val="vi-VN"/>
        </w:rPr>
        <w:t>2</w:t>
      </w:r>
      <w:r w:rsidRPr="00126058">
        <w:rPr>
          <w:color w:val="000000" w:themeColor="text1"/>
          <w:sz w:val="28"/>
          <w:szCs w:val="28"/>
          <w:lang w:val="vi-VN"/>
        </w:rPr>
        <w:t xml:space="preserve"> và </w:t>
      </w:r>
      <w:r w:rsidR="0063047D" w:rsidRPr="00126058">
        <w:rPr>
          <w:color w:val="000000" w:themeColor="text1"/>
          <w:sz w:val="28"/>
          <w:szCs w:val="28"/>
          <w:lang w:val="vi-VN"/>
        </w:rPr>
        <w:t>Chương 3</w:t>
      </w:r>
      <w:r w:rsidRPr="00126058">
        <w:rPr>
          <w:color w:val="000000" w:themeColor="text1"/>
          <w:sz w:val="28"/>
          <w:szCs w:val="28"/>
          <w:lang w:val="vi-VN"/>
        </w:rPr>
        <w:t>.</w:t>
      </w:r>
    </w:p>
    <w:p w:rsidR="004951CD" w:rsidRPr="00126058" w:rsidRDefault="004951CD" w:rsidP="00543693">
      <w:pPr>
        <w:widowControl w:val="0"/>
        <w:numPr>
          <w:ilvl w:val="12"/>
          <w:numId w:val="0"/>
        </w:numPr>
        <w:adjustRightInd w:val="0"/>
        <w:snapToGrid w:val="0"/>
        <w:spacing w:line="360" w:lineRule="auto"/>
        <w:ind w:firstLine="720"/>
        <w:jc w:val="both"/>
        <w:rPr>
          <w:color w:val="000000" w:themeColor="text1"/>
          <w:sz w:val="28"/>
          <w:szCs w:val="28"/>
        </w:rPr>
      </w:pPr>
      <w:r w:rsidRPr="00126058">
        <w:rPr>
          <w:color w:val="000000" w:themeColor="text1"/>
          <w:sz w:val="28"/>
          <w:szCs w:val="28"/>
          <w:lang w:val="vi-VN"/>
        </w:rPr>
        <w:lastRenderedPageBreak/>
        <w:t xml:space="preserve">- Một số lý thuyết </w:t>
      </w:r>
      <w:r w:rsidR="00D022D6" w:rsidRPr="00126058">
        <w:rPr>
          <w:color w:val="000000" w:themeColor="text1"/>
          <w:sz w:val="28"/>
          <w:szCs w:val="28"/>
          <w:lang w:val="vi-VN"/>
        </w:rPr>
        <w:t xml:space="preserve">khác </w:t>
      </w:r>
      <w:r w:rsidRPr="00126058">
        <w:rPr>
          <w:color w:val="000000" w:themeColor="text1"/>
          <w:sz w:val="28"/>
          <w:szCs w:val="28"/>
          <w:lang w:val="vi-VN"/>
        </w:rPr>
        <w:t>về</w:t>
      </w:r>
      <w:r w:rsidR="00C53C7C" w:rsidRPr="00126058">
        <w:rPr>
          <w:color w:val="000000" w:themeColor="text1"/>
          <w:sz w:val="28"/>
          <w:szCs w:val="28"/>
          <w:lang w:val="vi-VN"/>
        </w:rPr>
        <w:t xml:space="preserve"> người LĐDT</w:t>
      </w:r>
      <w:r w:rsidRPr="00126058">
        <w:rPr>
          <w:i/>
          <w:iCs/>
          <w:color w:val="000000" w:themeColor="text1"/>
          <w:sz w:val="28"/>
          <w:szCs w:val="28"/>
          <w:lang w:val="vi-VN"/>
        </w:rPr>
        <w:t>,</w:t>
      </w:r>
      <w:r w:rsidRPr="00126058">
        <w:rPr>
          <w:color w:val="000000" w:themeColor="text1"/>
          <w:sz w:val="28"/>
          <w:szCs w:val="28"/>
          <w:lang w:val="vi-VN"/>
        </w:rPr>
        <w:t xml:space="preserve"> trong đó tiêu biểu là </w:t>
      </w:r>
      <w:r w:rsidRPr="00126058">
        <w:rPr>
          <w:i/>
          <w:iCs/>
          <w:color w:val="000000" w:themeColor="text1"/>
          <w:sz w:val="28"/>
          <w:szCs w:val="28"/>
          <w:lang w:val="vi-VN"/>
        </w:rPr>
        <w:t>Anomie Theory (</w:t>
      </w:r>
      <w:r w:rsidRPr="00126058">
        <w:rPr>
          <w:color w:val="000000" w:themeColor="text1"/>
          <w:sz w:val="28"/>
          <w:szCs w:val="28"/>
          <w:lang w:val="vi-VN"/>
        </w:rPr>
        <w:t>Lý thuyết về tính cách thất thường</w:t>
      </w:r>
      <w:r w:rsidRPr="00126058">
        <w:rPr>
          <w:iCs/>
          <w:color w:val="000000" w:themeColor="text1"/>
          <w:sz w:val="28"/>
          <w:szCs w:val="28"/>
          <w:lang w:val="vi-VN"/>
        </w:rPr>
        <w:t>)</w:t>
      </w:r>
      <w:r w:rsidRPr="00126058">
        <w:rPr>
          <w:color w:val="000000" w:themeColor="text1"/>
          <w:sz w:val="28"/>
          <w:szCs w:val="28"/>
          <w:lang w:val="vi-VN"/>
        </w:rPr>
        <w:t xml:space="preserve"> của Robert Merton, </w:t>
      </w:r>
      <w:r w:rsidRPr="00126058">
        <w:rPr>
          <w:i/>
          <w:iCs/>
          <w:color w:val="000000" w:themeColor="text1"/>
          <w:sz w:val="28"/>
          <w:szCs w:val="28"/>
          <w:lang w:val="vi-VN"/>
        </w:rPr>
        <w:t>Subculture Theory</w:t>
      </w:r>
      <w:r w:rsidRPr="00126058">
        <w:rPr>
          <w:color w:val="000000" w:themeColor="text1"/>
          <w:sz w:val="28"/>
          <w:szCs w:val="28"/>
          <w:lang w:val="vi-VN"/>
        </w:rPr>
        <w:t xml:space="preserve"> (Lý thuyết về văn hoá nhóm) của Albert Cohen, </w:t>
      </w:r>
      <w:r w:rsidRPr="00126058">
        <w:rPr>
          <w:i/>
          <w:iCs/>
          <w:color w:val="000000" w:themeColor="text1"/>
          <w:sz w:val="28"/>
          <w:szCs w:val="28"/>
          <w:lang w:val="vi-VN"/>
        </w:rPr>
        <w:t>Differential Opportunity Theory</w:t>
      </w:r>
      <w:r w:rsidRPr="00126058">
        <w:rPr>
          <w:color w:val="000000" w:themeColor="text1"/>
          <w:sz w:val="28"/>
          <w:szCs w:val="28"/>
          <w:lang w:val="vi-VN"/>
        </w:rPr>
        <w:t xml:space="preserve"> (Lý thuyết cơ hội khác biệt) của Richard Cloward and Lloyd Ohlin. Những lý thuyết này chỉ ra những yếu tố đặc thù xuất phát từ tính chất đặc biệt dễ bị tổn thương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qua đó giúp làm rõ những yêu cầu và gợi ý các giải pháp xây dựng, tổ chức thực hiện hiệu quả pháp luật về quyền của nhóm xã hội này. </w:t>
      </w:r>
      <w:r w:rsidR="00D022D6" w:rsidRPr="00126058">
        <w:rPr>
          <w:color w:val="000000" w:themeColor="text1"/>
          <w:sz w:val="28"/>
          <w:szCs w:val="28"/>
          <w:lang w:val="vi-VN"/>
        </w:rPr>
        <w:t>C</w:t>
      </w:r>
      <w:r w:rsidRPr="00126058">
        <w:rPr>
          <w:color w:val="000000" w:themeColor="text1"/>
          <w:sz w:val="28"/>
          <w:szCs w:val="28"/>
          <w:lang w:val="vi-VN"/>
        </w:rPr>
        <w:t>ác lý thuyết</w:t>
      </w:r>
      <w:r w:rsidR="00D022D6" w:rsidRPr="00126058">
        <w:rPr>
          <w:color w:val="000000" w:themeColor="text1"/>
          <w:sz w:val="28"/>
          <w:szCs w:val="28"/>
          <w:lang w:val="vi-VN"/>
        </w:rPr>
        <w:t xml:space="preserve"> được sử dụng</w:t>
      </w:r>
      <w:r w:rsidRPr="00126058">
        <w:rPr>
          <w:color w:val="000000" w:themeColor="text1"/>
          <w:sz w:val="28"/>
          <w:szCs w:val="28"/>
          <w:lang w:val="vi-VN"/>
        </w:rPr>
        <w:t xml:space="preserve"> để củng cố một số vấn đề lý luận về</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và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ở Chương </w:t>
      </w:r>
      <w:r w:rsidR="0063047D" w:rsidRPr="00126058">
        <w:rPr>
          <w:color w:val="000000" w:themeColor="text1"/>
          <w:sz w:val="28"/>
          <w:szCs w:val="28"/>
          <w:lang w:val="vi-VN"/>
        </w:rPr>
        <w:t>1</w:t>
      </w:r>
      <w:r w:rsidR="007F5CA9" w:rsidRPr="00126058">
        <w:rPr>
          <w:color w:val="000000" w:themeColor="text1"/>
          <w:sz w:val="28"/>
          <w:szCs w:val="28"/>
          <w:lang w:val="vi-VN"/>
        </w:rPr>
        <w:t xml:space="preserve"> và </w:t>
      </w:r>
      <w:r w:rsidRPr="00126058">
        <w:rPr>
          <w:color w:val="000000" w:themeColor="text1"/>
          <w:sz w:val="28"/>
          <w:szCs w:val="28"/>
          <w:lang w:val="vi-VN"/>
        </w:rPr>
        <w:t xml:space="preserve"> đề xuất một số quan điểm, giải pháp hoàn thiện pháp luật Việt Nam về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trong Chương </w:t>
      </w:r>
      <w:r w:rsidR="0063047D" w:rsidRPr="00126058">
        <w:rPr>
          <w:color w:val="000000" w:themeColor="text1"/>
          <w:sz w:val="28"/>
          <w:szCs w:val="28"/>
          <w:lang w:val="vi-VN"/>
        </w:rPr>
        <w:t>3</w:t>
      </w:r>
      <w:r w:rsidRPr="00126058">
        <w:rPr>
          <w:color w:val="000000" w:themeColor="text1"/>
          <w:sz w:val="28"/>
          <w:szCs w:val="28"/>
          <w:lang w:val="vi-VN"/>
        </w:rPr>
        <w:t xml:space="preserve">. </w:t>
      </w:r>
    </w:p>
    <w:p w:rsidR="004951CD" w:rsidRPr="00126058" w:rsidRDefault="004951CD" w:rsidP="00543693">
      <w:pPr>
        <w:adjustRightInd w:val="0"/>
        <w:snapToGrid w:val="0"/>
        <w:spacing w:line="360" w:lineRule="auto"/>
        <w:jc w:val="both"/>
        <w:outlineLvl w:val="0"/>
        <w:rPr>
          <w:b/>
          <w:bCs/>
          <w:i/>
          <w:iCs/>
          <w:color w:val="000000" w:themeColor="text1"/>
          <w:sz w:val="28"/>
          <w:szCs w:val="28"/>
          <w:lang w:val="vi-VN"/>
        </w:rPr>
      </w:pPr>
      <w:bookmarkStart w:id="103" w:name="_Toc190159452"/>
      <w:bookmarkStart w:id="104" w:name="_Toc202449539"/>
      <w:bookmarkStart w:id="105" w:name="_Toc202450254"/>
      <w:r w:rsidRPr="00126058">
        <w:rPr>
          <w:b/>
          <w:bCs/>
          <w:i/>
          <w:iCs/>
          <w:color w:val="000000" w:themeColor="text1"/>
          <w:sz w:val="28"/>
          <w:szCs w:val="28"/>
          <w:lang w:val="vi-VN"/>
        </w:rPr>
        <w:t>4.</w:t>
      </w:r>
      <w:r w:rsidR="004B79F4" w:rsidRPr="00126058">
        <w:rPr>
          <w:b/>
          <w:bCs/>
          <w:i/>
          <w:iCs/>
          <w:color w:val="000000" w:themeColor="text1"/>
          <w:sz w:val="28"/>
          <w:szCs w:val="28"/>
          <w:lang w:val="vi-VN"/>
        </w:rPr>
        <w:t>2</w:t>
      </w:r>
      <w:r w:rsidRPr="00126058">
        <w:rPr>
          <w:b/>
          <w:bCs/>
          <w:i/>
          <w:iCs/>
          <w:color w:val="000000" w:themeColor="text1"/>
          <w:sz w:val="28"/>
          <w:szCs w:val="28"/>
          <w:lang w:val="vi-VN"/>
        </w:rPr>
        <w:t>.</w:t>
      </w:r>
      <w:r w:rsidRPr="00126058">
        <w:rPr>
          <w:b/>
          <w:bCs/>
          <w:i/>
          <w:iCs/>
          <w:color w:val="000000" w:themeColor="text1"/>
          <w:sz w:val="28"/>
          <w:szCs w:val="28"/>
          <w:lang w:val="vi-VN"/>
        </w:rPr>
        <w:tab/>
        <w:t>Phương pháp nghiên cứu</w:t>
      </w:r>
      <w:bookmarkEnd w:id="103"/>
      <w:bookmarkEnd w:id="104"/>
      <w:bookmarkEnd w:id="105"/>
    </w:p>
    <w:p w:rsidR="004951CD" w:rsidRPr="00126058" w:rsidRDefault="004951CD" w:rsidP="00543693">
      <w:pPr>
        <w:widowControl w:val="0"/>
        <w:numPr>
          <w:ilvl w:val="12"/>
          <w:numId w:val="0"/>
        </w:num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Luận án vận dụng đồng thời những phương pháp nghiên cứu sau đây để giải quyết các câu hỏi nghiên cứu đặt ra:</w:t>
      </w:r>
    </w:p>
    <w:p w:rsidR="004951CD" w:rsidRPr="00126058" w:rsidRDefault="004951CD" w:rsidP="00543693">
      <w:pPr>
        <w:widowControl w:val="0"/>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xml:space="preserve">- </w:t>
      </w:r>
      <w:r w:rsidR="004B79F4" w:rsidRPr="00126058">
        <w:rPr>
          <w:color w:val="000000" w:themeColor="text1"/>
          <w:sz w:val="28"/>
          <w:szCs w:val="28"/>
          <w:lang w:val="vi-VN"/>
        </w:rPr>
        <w:t>P</w:t>
      </w:r>
      <w:r w:rsidRPr="00126058">
        <w:rPr>
          <w:color w:val="000000" w:themeColor="text1"/>
          <w:sz w:val="28"/>
          <w:szCs w:val="28"/>
          <w:lang w:val="vi-VN"/>
        </w:rPr>
        <w:t>hương pháp phân tích, tổng hợp được sử dụng ở tất cả các chương của luận án nhằm hệ thống hóa cơ sở lý luận, khái quát hóa, đánh giá thực trạng pháp luật và đề xuất các quan điểm, giải pháp hoàn thiện pháp luật bảo đảm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Việt Nam.</w:t>
      </w:r>
    </w:p>
    <w:p w:rsidR="004951CD" w:rsidRPr="00126058" w:rsidRDefault="004951CD" w:rsidP="00543693">
      <w:pPr>
        <w:widowControl w:val="0"/>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xml:space="preserve">- Phương pháp so sánh được sử dụng chủ yếu ở phần Tổng quan tình hình nghiên cứu và trong các Chương </w:t>
      </w:r>
      <w:r w:rsidR="004B79F4" w:rsidRPr="00126058">
        <w:rPr>
          <w:color w:val="000000" w:themeColor="text1"/>
          <w:sz w:val="28"/>
          <w:szCs w:val="28"/>
          <w:lang w:val="vi-VN"/>
        </w:rPr>
        <w:t>2</w:t>
      </w:r>
      <w:r w:rsidRPr="00126058">
        <w:rPr>
          <w:color w:val="000000" w:themeColor="text1"/>
          <w:sz w:val="28"/>
          <w:szCs w:val="28"/>
          <w:lang w:val="vi-VN"/>
        </w:rPr>
        <w:t xml:space="preserve">, </w:t>
      </w:r>
      <w:r w:rsidR="004B79F4" w:rsidRPr="00126058">
        <w:rPr>
          <w:color w:val="000000" w:themeColor="text1"/>
          <w:sz w:val="28"/>
          <w:szCs w:val="28"/>
          <w:lang w:val="vi-VN"/>
        </w:rPr>
        <w:t>3</w:t>
      </w:r>
      <w:r w:rsidRPr="00126058">
        <w:rPr>
          <w:color w:val="000000" w:themeColor="text1"/>
          <w:sz w:val="28"/>
          <w:szCs w:val="28"/>
          <w:lang w:val="vi-VN"/>
        </w:rPr>
        <w:t xml:space="preserve"> để đánh giá tình hình nghiên cứu, xây dựng khung lý luận của đề tài, và đánh giá mức độ tương thích của pháp luật Việt Nam với pháp luật quốc tế, pháp luật của một số nước khác về bảo đảm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w:t>
      </w:r>
    </w:p>
    <w:p w:rsidR="004951CD" w:rsidRPr="00126058" w:rsidRDefault="004951CD" w:rsidP="00543693">
      <w:pPr>
        <w:widowControl w:val="0"/>
        <w:tabs>
          <w:tab w:val="left" w:pos="1134"/>
        </w:tabs>
        <w:adjustRightInd w:val="0"/>
        <w:snapToGrid w:val="0"/>
        <w:spacing w:line="360" w:lineRule="auto"/>
        <w:ind w:firstLine="720"/>
        <w:jc w:val="both"/>
        <w:rPr>
          <w:noProof/>
          <w:color w:val="000000" w:themeColor="text1"/>
          <w:sz w:val="28"/>
          <w:szCs w:val="28"/>
          <w:lang w:val="vi-VN"/>
        </w:rPr>
      </w:pPr>
      <w:r w:rsidRPr="00126058">
        <w:rPr>
          <w:color w:val="000000" w:themeColor="text1"/>
          <w:sz w:val="28"/>
          <w:szCs w:val="28"/>
          <w:lang w:val="vi-VN"/>
        </w:rPr>
        <w:t xml:space="preserve">- Phương pháp thống kê được sử dụng chủ yếu ở Chương </w:t>
      </w:r>
      <w:r w:rsidR="004B79F4" w:rsidRPr="00126058">
        <w:rPr>
          <w:color w:val="000000" w:themeColor="text1"/>
          <w:sz w:val="28"/>
          <w:szCs w:val="28"/>
          <w:lang w:val="vi-VN"/>
        </w:rPr>
        <w:t>2</w:t>
      </w:r>
      <w:r w:rsidRPr="00126058">
        <w:rPr>
          <w:color w:val="000000" w:themeColor="text1"/>
          <w:sz w:val="28"/>
          <w:szCs w:val="28"/>
          <w:lang w:val="vi-VN"/>
        </w:rPr>
        <w:t xml:space="preserve"> để làm cơ sở cho việc phân tích, đánh giá </w:t>
      </w:r>
      <w:r w:rsidR="00AB1E8F" w:rsidRPr="00126058">
        <w:rPr>
          <w:color w:val="000000" w:themeColor="text1"/>
          <w:sz w:val="28"/>
          <w:szCs w:val="28"/>
          <w:lang w:val="vi-VN"/>
        </w:rPr>
        <w:t>hệ thống</w:t>
      </w:r>
      <w:r w:rsidRPr="00126058">
        <w:rPr>
          <w:color w:val="000000" w:themeColor="text1"/>
          <w:sz w:val="28"/>
          <w:szCs w:val="28"/>
          <w:lang w:val="vi-VN"/>
        </w:rPr>
        <w:t xml:space="preserve"> pháp luật và </w:t>
      </w:r>
      <w:r w:rsidR="00AB1E8F" w:rsidRPr="00126058">
        <w:rPr>
          <w:color w:val="000000" w:themeColor="text1"/>
          <w:sz w:val="28"/>
          <w:szCs w:val="28"/>
          <w:lang w:val="vi-VN"/>
        </w:rPr>
        <w:t xml:space="preserve">việc thực hiện </w:t>
      </w:r>
      <w:r w:rsidRPr="00126058">
        <w:rPr>
          <w:color w:val="000000" w:themeColor="text1"/>
          <w:sz w:val="28"/>
          <w:szCs w:val="28"/>
          <w:lang w:val="vi-VN"/>
        </w:rPr>
        <w:t xml:space="preserve">pháp luật </w:t>
      </w:r>
      <w:r w:rsidR="00AB1E8F" w:rsidRPr="00126058">
        <w:rPr>
          <w:color w:val="000000" w:themeColor="text1"/>
          <w:sz w:val="28"/>
          <w:szCs w:val="28"/>
          <w:lang w:val="vi-VN"/>
        </w:rPr>
        <w:t xml:space="preserve">Việt Nam </w:t>
      </w:r>
      <w:r w:rsidRPr="00126058">
        <w:rPr>
          <w:color w:val="000000" w:themeColor="text1"/>
          <w:sz w:val="28"/>
          <w:szCs w:val="28"/>
          <w:lang w:val="vi-VN"/>
        </w:rPr>
        <w:t>về bảo đảm quyền của</w:t>
      </w:r>
      <w:r w:rsidR="00C53C7C" w:rsidRPr="00126058">
        <w:rPr>
          <w:color w:val="000000" w:themeColor="text1"/>
          <w:sz w:val="28"/>
          <w:szCs w:val="28"/>
          <w:lang w:val="vi-VN"/>
        </w:rPr>
        <w:t xml:space="preserve"> người LĐDT</w:t>
      </w:r>
      <w:r w:rsidRPr="00126058">
        <w:rPr>
          <w:noProof/>
          <w:color w:val="000000" w:themeColor="text1"/>
          <w:sz w:val="28"/>
          <w:szCs w:val="28"/>
          <w:lang w:val="vi-VN"/>
        </w:rPr>
        <w:t>.</w:t>
      </w:r>
    </w:p>
    <w:p w:rsidR="004B79F4" w:rsidRPr="00126058" w:rsidRDefault="004B79F4" w:rsidP="00543693">
      <w:pPr>
        <w:widowControl w:val="0"/>
        <w:tabs>
          <w:tab w:val="left" w:pos="1134"/>
        </w:tabs>
        <w:adjustRightInd w:val="0"/>
        <w:snapToGrid w:val="0"/>
        <w:spacing w:line="360" w:lineRule="auto"/>
        <w:ind w:firstLine="720"/>
        <w:jc w:val="both"/>
        <w:rPr>
          <w:color w:val="000000" w:themeColor="text1"/>
          <w:sz w:val="28"/>
          <w:szCs w:val="28"/>
        </w:rPr>
      </w:pPr>
      <w:r w:rsidRPr="00126058">
        <w:rPr>
          <w:noProof/>
          <w:color w:val="000000" w:themeColor="text1"/>
          <w:sz w:val="28"/>
          <w:szCs w:val="28"/>
          <w:lang w:val="vi-VN"/>
        </w:rPr>
        <w:t>- Phương pháp lịch sử</w:t>
      </w:r>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sử</w:t>
      </w:r>
      <w:proofErr w:type="spellEnd"/>
      <w:r w:rsidRPr="00126058">
        <w:rPr>
          <w:color w:val="000000" w:themeColor="text1"/>
          <w:sz w:val="28"/>
          <w:szCs w:val="28"/>
        </w:rPr>
        <w:t xml:space="preserve"> </w:t>
      </w:r>
      <w:proofErr w:type="spellStart"/>
      <w:r w:rsidRPr="00126058">
        <w:rPr>
          <w:color w:val="000000" w:themeColor="text1"/>
          <w:sz w:val="28"/>
          <w:szCs w:val="28"/>
        </w:rPr>
        <w:t>dụng</w:t>
      </w:r>
      <w:proofErr w:type="spellEnd"/>
      <w:r w:rsidRPr="00126058">
        <w:rPr>
          <w:color w:val="000000" w:themeColor="text1"/>
          <w:sz w:val="28"/>
          <w:szCs w:val="28"/>
        </w:rPr>
        <w:t xml:space="preserve"> </w:t>
      </w:r>
      <w:proofErr w:type="spellStart"/>
      <w:r w:rsidRPr="00126058">
        <w:rPr>
          <w:color w:val="000000" w:themeColor="text1"/>
          <w:sz w:val="28"/>
          <w:szCs w:val="28"/>
        </w:rPr>
        <w:t>để</w:t>
      </w:r>
      <w:proofErr w:type="spellEnd"/>
      <w:r w:rsidRPr="00126058">
        <w:rPr>
          <w:color w:val="000000" w:themeColor="text1"/>
          <w:sz w:val="28"/>
          <w:szCs w:val="28"/>
        </w:rPr>
        <w:t xml:space="preserve"> </w:t>
      </w:r>
      <w:proofErr w:type="spellStart"/>
      <w:r w:rsidRPr="00126058">
        <w:rPr>
          <w:color w:val="000000" w:themeColor="text1"/>
          <w:sz w:val="28"/>
          <w:szCs w:val="28"/>
        </w:rPr>
        <w:t>nghiên</w:t>
      </w:r>
      <w:proofErr w:type="spellEnd"/>
      <w:r w:rsidRPr="00126058">
        <w:rPr>
          <w:color w:val="000000" w:themeColor="text1"/>
          <w:sz w:val="28"/>
          <w:szCs w:val="28"/>
        </w:rPr>
        <w:t xml:space="preserve"> </w:t>
      </w:r>
      <w:proofErr w:type="spellStart"/>
      <w:r w:rsidRPr="00126058">
        <w:rPr>
          <w:color w:val="000000" w:themeColor="text1"/>
          <w:sz w:val="28"/>
          <w:szCs w:val="28"/>
        </w:rPr>
        <w:t>cứu</w:t>
      </w:r>
      <w:proofErr w:type="spellEnd"/>
      <w:r w:rsidRPr="00126058">
        <w:rPr>
          <w:color w:val="000000" w:themeColor="text1"/>
          <w:sz w:val="28"/>
          <w:szCs w:val="28"/>
        </w:rPr>
        <w:t xml:space="preserve"> </w:t>
      </w:r>
      <w:proofErr w:type="spellStart"/>
      <w:r w:rsidRPr="00126058">
        <w:rPr>
          <w:color w:val="000000" w:themeColor="text1"/>
          <w:sz w:val="28"/>
          <w:szCs w:val="28"/>
        </w:rPr>
        <w:t>quá</w:t>
      </w:r>
      <w:proofErr w:type="spellEnd"/>
      <w:r w:rsidRPr="00126058">
        <w:rPr>
          <w:color w:val="000000" w:themeColor="text1"/>
          <w:sz w:val="28"/>
          <w:szCs w:val="28"/>
        </w:rPr>
        <w:t xml:space="preserve"> </w:t>
      </w:r>
      <w:proofErr w:type="spellStart"/>
      <w:r w:rsidRPr="00126058">
        <w:rPr>
          <w:color w:val="000000" w:themeColor="text1"/>
          <w:sz w:val="28"/>
          <w:szCs w:val="28"/>
        </w:rPr>
        <w:t>trình</w:t>
      </w:r>
      <w:proofErr w:type="spellEnd"/>
      <w:r w:rsidRPr="00126058">
        <w:rPr>
          <w:color w:val="000000" w:themeColor="text1"/>
          <w:sz w:val="28"/>
          <w:szCs w:val="28"/>
        </w:rPr>
        <w:t xml:space="preserve"> </w:t>
      </w:r>
      <w:proofErr w:type="spellStart"/>
      <w:r w:rsidRPr="00126058">
        <w:rPr>
          <w:color w:val="000000" w:themeColor="text1"/>
          <w:sz w:val="28"/>
          <w:szCs w:val="28"/>
        </w:rPr>
        <w:t>hoàn</w:t>
      </w:r>
      <w:proofErr w:type="spellEnd"/>
      <w:r w:rsidRPr="00126058">
        <w:rPr>
          <w:color w:val="000000" w:themeColor="text1"/>
          <w:sz w:val="28"/>
          <w:szCs w:val="28"/>
        </w:rPr>
        <w:t xml:space="preserve"> </w:t>
      </w:r>
      <w:proofErr w:type="spellStart"/>
      <w:r w:rsidRPr="00126058">
        <w:rPr>
          <w:color w:val="000000" w:themeColor="text1"/>
          <w:sz w:val="28"/>
          <w:szCs w:val="28"/>
        </w:rPr>
        <w:t>thiện</w:t>
      </w:r>
      <w:proofErr w:type="spellEnd"/>
      <w:r w:rsidRPr="00126058">
        <w:rPr>
          <w:color w:val="000000" w:themeColor="text1"/>
          <w:sz w:val="28"/>
          <w:szCs w:val="28"/>
        </w:rPr>
        <w:t xml:space="preserve"> </w:t>
      </w:r>
      <w:r w:rsidRPr="00126058">
        <w:rPr>
          <w:color w:val="000000" w:themeColor="text1"/>
          <w:sz w:val="28"/>
          <w:szCs w:val="28"/>
          <w:lang w:val="vi-VN"/>
        </w:rPr>
        <w:t>pháp luật bảo đảm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Việt Nam</w:t>
      </w:r>
      <w:r w:rsidRPr="00126058">
        <w:rPr>
          <w:color w:val="000000" w:themeColor="text1"/>
          <w:sz w:val="28"/>
          <w:szCs w:val="28"/>
        </w:rPr>
        <w:t xml:space="preserve"> qua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mốc</w:t>
      </w:r>
      <w:proofErr w:type="spellEnd"/>
      <w:r w:rsidRPr="00126058">
        <w:rPr>
          <w:color w:val="000000" w:themeColor="text1"/>
          <w:sz w:val="28"/>
          <w:szCs w:val="28"/>
        </w:rPr>
        <w:t xml:space="preserve"> </w:t>
      </w:r>
      <w:proofErr w:type="spellStart"/>
      <w:r w:rsidRPr="00126058">
        <w:rPr>
          <w:color w:val="000000" w:themeColor="text1"/>
          <w:sz w:val="28"/>
          <w:szCs w:val="28"/>
        </w:rPr>
        <w:t>thời</w:t>
      </w:r>
      <w:proofErr w:type="spellEnd"/>
      <w:r w:rsidRPr="00126058">
        <w:rPr>
          <w:color w:val="000000" w:themeColor="text1"/>
          <w:sz w:val="28"/>
          <w:szCs w:val="28"/>
        </w:rPr>
        <w:t xml:space="preserve"> </w:t>
      </w:r>
      <w:proofErr w:type="spellStart"/>
      <w:r w:rsidRPr="00126058">
        <w:rPr>
          <w:color w:val="000000" w:themeColor="text1"/>
          <w:sz w:val="28"/>
          <w:szCs w:val="28"/>
        </w:rPr>
        <w:t>gian</w:t>
      </w:r>
      <w:proofErr w:type="spellEnd"/>
      <w:r w:rsidRPr="00126058">
        <w:rPr>
          <w:color w:val="000000" w:themeColor="text1"/>
          <w:sz w:val="28"/>
          <w:szCs w:val="28"/>
        </w:rPr>
        <w:t xml:space="preserve"> </w:t>
      </w:r>
      <w:proofErr w:type="spellStart"/>
      <w:r w:rsidRPr="00126058">
        <w:rPr>
          <w:color w:val="000000" w:themeColor="text1"/>
          <w:sz w:val="28"/>
          <w:szCs w:val="28"/>
        </w:rPr>
        <w:t>cụ</w:t>
      </w:r>
      <w:proofErr w:type="spellEnd"/>
      <w:r w:rsidRPr="00126058">
        <w:rPr>
          <w:color w:val="000000" w:themeColor="text1"/>
          <w:sz w:val="28"/>
          <w:szCs w:val="28"/>
        </w:rPr>
        <w:t xml:space="preserve"> </w:t>
      </w:r>
      <w:proofErr w:type="spellStart"/>
      <w:r w:rsidRPr="00126058">
        <w:rPr>
          <w:color w:val="000000" w:themeColor="text1"/>
          <w:sz w:val="28"/>
          <w:szCs w:val="28"/>
        </w:rPr>
        <w:t>thể</w:t>
      </w:r>
      <w:proofErr w:type="spellEnd"/>
      <w:r w:rsidRPr="00126058">
        <w:rPr>
          <w:color w:val="000000" w:themeColor="text1"/>
          <w:sz w:val="28"/>
          <w:szCs w:val="28"/>
        </w:rPr>
        <w:t xml:space="preserve">; </w:t>
      </w:r>
      <w:proofErr w:type="spellStart"/>
      <w:r w:rsidRPr="00126058">
        <w:rPr>
          <w:color w:val="000000" w:themeColor="text1"/>
          <w:sz w:val="28"/>
          <w:szCs w:val="28"/>
        </w:rPr>
        <w:t>đánh</w:t>
      </w:r>
      <w:proofErr w:type="spellEnd"/>
      <w:r w:rsidRPr="00126058">
        <w:rPr>
          <w:color w:val="000000" w:themeColor="text1"/>
          <w:sz w:val="28"/>
          <w:szCs w:val="28"/>
        </w:rPr>
        <w:t xml:space="preserve"> </w:t>
      </w:r>
      <w:proofErr w:type="spellStart"/>
      <w:r w:rsidRPr="00126058">
        <w:rPr>
          <w:color w:val="000000" w:themeColor="text1"/>
          <w:sz w:val="28"/>
          <w:szCs w:val="28"/>
        </w:rPr>
        <w:t>giá</w:t>
      </w:r>
      <w:proofErr w:type="spellEnd"/>
      <w:r w:rsidRPr="00126058">
        <w:rPr>
          <w:color w:val="000000" w:themeColor="text1"/>
          <w:sz w:val="28"/>
          <w:szCs w:val="28"/>
        </w:rPr>
        <w:t xml:space="preserve"> </w:t>
      </w:r>
      <w:proofErr w:type="spellStart"/>
      <w:r w:rsidRPr="00126058">
        <w:rPr>
          <w:color w:val="000000" w:themeColor="text1"/>
          <w:sz w:val="28"/>
          <w:szCs w:val="28"/>
        </w:rPr>
        <w:t>mức</w:t>
      </w:r>
      <w:proofErr w:type="spellEnd"/>
      <w:r w:rsidRPr="00126058">
        <w:rPr>
          <w:color w:val="000000" w:themeColor="text1"/>
          <w:sz w:val="28"/>
          <w:szCs w:val="28"/>
        </w:rPr>
        <w:t xml:space="preserve"> </w:t>
      </w:r>
      <w:proofErr w:type="spellStart"/>
      <w:r w:rsidRPr="00126058">
        <w:rPr>
          <w:color w:val="000000" w:themeColor="text1"/>
          <w:sz w:val="28"/>
          <w:szCs w:val="28"/>
        </w:rPr>
        <w:t>độ</w:t>
      </w:r>
      <w:proofErr w:type="spellEnd"/>
      <w:r w:rsidRPr="00126058">
        <w:rPr>
          <w:color w:val="000000" w:themeColor="text1"/>
          <w:sz w:val="28"/>
          <w:szCs w:val="28"/>
        </w:rPr>
        <w:t xml:space="preserve"> </w:t>
      </w:r>
      <w:proofErr w:type="spellStart"/>
      <w:r w:rsidRPr="00126058">
        <w:rPr>
          <w:color w:val="000000" w:themeColor="text1"/>
          <w:sz w:val="28"/>
          <w:szCs w:val="28"/>
        </w:rPr>
        <w:t>phù</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điểm</w:t>
      </w:r>
      <w:proofErr w:type="spellEnd"/>
      <w:r w:rsidRPr="00126058">
        <w:rPr>
          <w:color w:val="000000" w:themeColor="text1"/>
          <w:sz w:val="28"/>
          <w:szCs w:val="28"/>
        </w:rPr>
        <w:t xml:space="preserve"> </w:t>
      </w:r>
      <w:proofErr w:type="spellStart"/>
      <w:r w:rsidRPr="00126058">
        <w:rPr>
          <w:color w:val="000000" w:themeColor="text1"/>
          <w:sz w:val="28"/>
          <w:szCs w:val="28"/>
        </w:rPr>
        <w:t>lập</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nội</w:t>
      </w:r>
      <w:proofErr w:type="spellEnd"/>
      <w:r w:rsidRPr="00126058">
        <w:rPr>
          <w:color w:val="000000" w:themeColor="text1"/>
          <w:sz w:val="28"/>
          <w:szCs w:val="28"/>
        </w:rPr>
        <w:t xml:space="preserve"> dung </w:t>
      </w:r>
      <w:proofErr w:type="spellStart"/>
      <w:r w:rsidRPr="00126058">
        <w:rPr>
          <w:color w:val="000000" w:themeColor="text1"/>
          <w:sz w:val="28"/>
          <w:szCs w:val="28"/>
        </w:rPr>
        <w:t>quy</w:t>
      </w:r>
      <w:proofErr w:type="spellEnd"/>
      <w:r w:rsidRPr="00126058">
        <w:rPr>
          <w:color w:val="000000" w:themeColor="text1"/>
          <w:sz w:val="28"/>
          <w:szCs w:val="28"/>
        </w:rPr>
        <w:t xml:space="preserve"> </w:t>
      </w:r>
      <w:proofErr w:type="spellStart"/>
      <w:r w:rsidRPr="00126058">
        <w:rPr>
          <w:color w:val="000000" w:themeColor="text1"/>
          <w:sz w:val="28"/>
          <w:szCs w:val="28"/>
        </w:rPr>
        <w:t>định</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với</w:t>
      </w:r>
      <w:proofErr w:type="spellEnd"/>
      <w:r w:rsidRPr="00126058">
        <w:rPr>
          <w:color w:val="000000" w:themeColor="text1"/>
          <w:sz w:val="28"/>
          <w:szCs w:val="28"/>
        </w:rPr>
        <w:t xml:space="preserve"> </w:t>
      </w:r>
      <w:proofErr w:type="spellStart"/>
      <w:r w:rsidRPr="00126058">
        <w:rPr>
          <w:color w:val="000000" w:themeColor="text1"/>
          <w:sz w:val="28"/>
          <w:szCs w:val="28"/>
        </w:rPr>
        <w:t>điều</w:t>
      </w:r>
      <w:proofErr w:type="spellEnd"/>
      <w:r w:rsidRPr="00126058">
        <w:rPr>
          <w:color w:val="000000" w:themeColor="text1"/>
          <w:sz w:val="28"/>
          <w:szCs w:val="28"/>
        </w:rPr>
        <w:t xml:space="preserve"> </w:t>
      </w:r>
      <w:proofErr w:type="spellStart"/>
      <w:r w:rsidRPr="00126058">
        <w:rPr>
          <w:color w:val="000000" w:themeColor="text1"/>
          <w:sz w:val="28"/>
          <w:szCs w:val="28"/>
        </w:rPr>
        <w:t>kiện</w:t>
      </w:r>
      <w:proofErr w:type="spellEnd"/>
      <w:r w:rsidRPr="00126058">
        <w:rPr>
          <w:color w:val="000000" w:themeColor="text1"/>
          <w:sz w:val="28"/>
          <w:szCs w:val="28"/>
        </w:rPr>
        <w:t xml:space="preserve">, </w:t>
      </w:r>
      <w:proofErr w:type="spellStart"/>
      <w:r w:rsidRPr="00126058">
        <w:rPr>
          <w:color w:val="000000" w:themeColor="text1"/>
          <w:sz w:val="28"/>
          <w:szCs w:val="28"/>
        </w:rPr>
        <w:t>hoàn</w:t>
      </w:r>
      <w:proofErr w:type="spellEnd"/>
      <w:r w:rsidRPr="00126058">
        <w:rPr>
          <w:color w:val="000000" w:themeColor="text1"/>
          <w:sz w:val="28"/>
          <w:szCs w:val="28"/>
        </w:rPr>
        <w:t xml:space="preserve"> </w:t>
      </w:r>
      <w:proofErr w:type="spellStart"/>
      <w:r w:rsidRPr="00126058">
        <w:rPr>
          <w:color w:val="000000" w:themeColor="text1"/>
          <w:sz w:val="28"/>
          <w:szCs w:val="28"/>
        </w:rPr>
        <w:t>cảnh</w:t>
      </w:r>
      <w:proofErr w:type="spellEnd"/>
      <w:r w:rsidRPr="00126058">
        <w:rPr>
          <w:color w:val="000000" w:themeColor="text1"/>
          <w:sz w:val="28"/>
          <w:szCs w:val="28"/>
        </w:rPr>
        <w:t xml:space="preserve"> </w:t>
      </w:r>
      <w:proofErr w:type="spellStart"/>
      <w:r w:rsidRPr="00126058">
        <w:rPr>
          <w:color w:val="000000" w:themeColor="text1"/>
          <w:sz w:val="28"/>
          <w:szCs w:val="28"/>
        </w:rPr>
        <w:t>cụ</w:t>
      </w:r>
      <w:proofErr w:type="spellEnd"/>
      <w:r w:rsidRPr="00126058">
        <w:rPr>
          <w:color w:val="000000" w:themeColor="text1"/>
          <w:sz w:val="28"/>
          <w:szCs w:val="28"/>
        </w:rPr>
        <w:t xml:space="preserve"> </w:t>
      </w:r>
      <w:proofErr w:type="spellStart"/>
      <w:r w:rsidRPr="00126058">
        <w:rPr>
          <w:color w:val="000000" w:themeColor="text1"/>
          <w:sz w:val="28"/>
          <w:szCs w:val="28"/>
        </w:rPr>
        <w:t>thể</w:t>
      </w:r>
      <w:proofErr w:type="spellEnd"/>
      <w:r w:rsidRPr="00126058">
        <w:rPr>
          <w:color w:val="000000" w:themeColor="text1"/>
          <w:sz w:val="28"/>
          <w:szCs w:val="28"/>
        </w:rPr>
        <w:t xml:space="preserve"> ở </w:t>
      </w:r>
      <w:proofErr w:type="spellStart"/>
      <w:r w:rsidRPr="00126058">
        <w:rPr>
          <w:color w:val="000000" w:themeColor="text1"/>
          <w:sz w:val="28"/>
          <w:szCs w:val="28"/>
        </w:rPr>
        <w:t>Việt</w:t>
      </w:r>
      <w:proofErr w:type="spellEnd"/>
      <w:r w:rsidRPr="00126058">
        <w:rPr>
          <w:color w:val="000000" w:themeColor="text1"/>
          <w:sz w:val="28"/>
          <w:szCs w:val="28"/>
        </w:rPr>
        <w:t xml:space="preserve"> Nam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giai</w:t>
      </w:r>
      <w:proofErr w:type="spellEnd"/>
      <w:r w:rsidRPr="00126058">
        <w:rPr>
          <w:color w:val="000000" w:themeColor="text1"/>
          <w:sz w:val="28"/>
          <w:szCs w:val="28"/>
        </w:rPr>
        <w:t xml:space="preserve"> </w:t>
      </w:r>
      <w:proofErr w:type="spellStart"/>
      <w:r w:rsidRPr="00126058">
        <w:rPr>
          <w:color w:val="000000" w:themeColor="text1"/>
          <w:sz w:val="28"/>
          <w:szCs w:val="28"/>
        </w:rPr>
        <w:t>đoạn</w:t>
      </w:r>
      <w:proofErr w:type="spellEnd"/>
      <w:r w:rsidRPr="00126058">
        <w:rPr>
          <w:color w:val="000000" w:themeColor="text1"/>
          <w:sz w:val="28"/>
          <w:szCs w:val="28"/>
        </w:rPr>
        <w:t xml:space="preserve"> </w:t>
      </w:r>
      <w:proofErr w:type="spellStart"/>
      <w:r w:rsidRPr="00126058">
        <w:rPr>
          <w:color w:val="000000" w:themeColor="text1"/>
          <w:sz w:val="28"/>
          <w:szCs w:val="28"/>
        </w:rPr>
        <w:t>hiện</w:t>
      </w:r>
      <w:proofErr w:type="spellEnd"/>
      <w:r w:rsidRPr="00126058">
        <w:rPr>
          <w:color w:val="000000" w:themeColor="text1"/>
          <w:sz w:val="28"/>
          <w:szCs w:val="28"/>
        </w:rPr>
        <w:t xml:space="preserve"> nay.</w:t>
      </w:r>
    </w:p>
    <w:p w:rsidR="00614D51" w:rsidRPr="00126058" w:rsidRDefault="00614D51" w:rsidP="00543693">
      <w:pPr>
        <w:widowControl w:val="0"/>
        <w:tabs>
          <w:tab w:val="left" w:pos="1134"/>
        </w:tabs>
        <w:adjustRightInd w:val="0"/>
        <w:snapToGrid w:val="0"/>
        <w:spacing w:line="360" w:lineRule="auto"/>
        <w:ind w:firstLine="720"/>
        <w:jc w:val="both"/>
        <w:rPr>
          <w:noProof/>
          <w:color w:val="000000" w:themeColor="text1"/>
          <w:sz w:val="28"/>
          <w:szCs w:val="28"/>
          <w:lang w:val="vi-VN"/>
        </w:rPr>
      </w:pPr>
      <w:r w:rsidRPr="00126058">
        <w:rPr>
          <w:color w:val="000000" w:themeColor="text1"/>
          <w:sz w:val="28"/>
          <w:szCs w:val="28"/>
          <w:lang w:val="vi-VN"/>
        </w:rPr>
        <w:lastRenderedPageBreak/>
        <w:t xml:space="preserve">-Phương pháp nghiên cứu tình huống </w:t>
      </w:r>
      <w:r w:rsidRPr="00126058">
        <w:rPr>
          <w:noProof/>
          <w:color w:val="000000" w:themeColor="text1"/>
          <w:sz w:val="28"/>
          <w:szCs w:val="28"/>
          <w:lang w:val="vi-VN"/>
        </w:rPr>
        <w:t>được sử dụng trong Chương 2 nhằm phân tích những vụ việc xảy ra trong thực tế liên quan đến việc bảo đảm quyền của</w:t>
      </w:r>
      <w:r w:rsidR="00C53C7C" w:rsidRPr="00126058">
        <w:rPr>
          <w:noProof/>
          <w:color w:val="000000" w:themeColor="text1"/>
          <w:sz w:val="28"/>
          <w:szCs w:val="28"/>
          <w:lang w:val="vi-VN"/>
        </w:rPr>
        <w:t xml:space="preserve"> người LĐDT</w:t>
      </w:r>
      <w:r w:rsidRPr="00126058">
        <w:rPr>
          <w:noProof/>
          <w:color w:val="000000" w:themeColor="text1"/>
          <w:sz w:val="28"/>
          <w:szCs w:val="28"/>
          <w:lang w:val="vi-VN"/>
        </w:rPr>
        <w:t>, từ đó bổ sung và củng cố luận chứng cho những nhận định, đánh giá về pháp luật, thực hiên pháp luật Việt Nam về quyền của</w:t>
      </w:r>
      <w:r w:rsidR="00C53C7C" w:rsidRPr="00126058">
        <w:rPr>
          <w:noProof/>
          <w:color w:val="000000" w:themeColor="text1"/>
          <w:sz w:val="28"/>
          <w:szCs w:val="28"/>
          <w:lang w:val="vi-VN"/>
        </w:rPr>
        <w:t xml:space="preserve"> người LĐDT</w:t>
      </w:r>
      <w:r w:rsidRPr="00126058">
        <w:rPr>
          <w:noProof/>
          <w:color w:val="000000" w:themeColor="text1"/>
          <w:sz w:val="28"/>
          <w:szCs w:val="28"/>
          <w:lang w:val="vi-VN"/>
        </w:rPr>
        <w:t>.</w:t>
      </w:r>
      <w:r w:rsidR="001F5109" w:rsidRPr="00126058">
        <w:rPr>
          <w:noProof/>
          <w:color w:val="000000" w:themeColor="text1"/>
          <w:sz w:val="28"/>
          <w:szCs w:val="28"/>
          <w:lang w:val="vi-VN"/>
        </w:rPr>
        <w:t xml:space="preserve"> Các tình huống được chọn lọc từ những vụ việc có thật mà trong đó xảy ra vi phạm quyền của</w:t>
      </w:r>
      <w:r w:rsidR="00C53C7C" w:rsidRPr="00126058">
        <w:rPr>
          <w:noProof/>
          <w:color w:val="000000" w:themeColor="text1"/>
          <w:sz w:val="28"/>
          <w:szCs w:val="28"/>
          <w:lang w:val="vi-VN"/>
        </w:rPr>
        <w:t xml:space="preserve"> người LĐDT</w:t>
      </w:r>
      <w:r w:rsidR="001F5109" w:rsidRPr="00126058">
        <w:rPr>
          <w:noProof/>
          <w:color w:val="000000" w:themeColor="text1"/>
          <w:sz w:val="28"/>
          <w:szCs w:val="28"/>
          <w:lang w:val="vi-VN"/>
        </w:rPr>
        <w:t>, được nhiều cơ quan truyền thông chính thống của Việt Nam đăng tải online</w:t>
      </w:r>
      <w:r w:rsidR="00AB1E8F" w:rsidRPr="00126058">
        <w:rPr>
          <w:noProof/>
          <w:color w:val="000000" w:themeColor="text1"/>
          <w:sz w:val="28"/>
          <w:szCs w:val="28"/>
          <w:lang w:val="vi-VN"/>
        </w:rPr>
        <w:t xml:space="preserve"> hoặc có trong báo cáo của một số cơ quan nhà nước</w:t>
      </w:r>
      <w:r w:rsidR="001F5109" w:rsidRPr="00126058">
        <w:rPr>
          <w:noProof/>
          <w:color w:val="000000" w:themeColor="text1"/>
          <w:sz w:val="28"/>
          <w:szCs w:val="28"/>
          <w:lang w:val="vi-VN"/>
        </w:rPr>
        <w:t>.</w:t>
      </w:r>
    </w:p>
    <w:p w:rsidR="00D827B2" w:rsidRPr="00126058" w:rsidRDefault="00D827B2" w:rsidP="00F35A0C">
      <w:pPr>
        <w:widowControl w:val="0"/>
        <w:tabs>
          <w:tab w:val="left" w:pos="1134"/>
        </w:tabs>
        <w:adjustRightInd w:val="0"/>
        <w:snapToGrid w:val="0"/>
        <w:spacing w:line="360" w:lineRule="auto"/>
        <w:ind w:firstLine="720"/>
        <w:jc w:val="both"/>
        <w:rPr>
          <w:noProof/>
          <w:color w:val="000000" w:themeColor="text1"/>
          <w:sz w:val="28"/>
          <w:szCs w:val="28"/>
          <w:lang w:val="vi-VN"/>
        </w:rPr>
      </w:pPr>
      <w:r w:rsidRPr="00126058">
        <w:rPr>
          <w:noProof/>
          <w:color w:val="000000" w:themeColor="text1"/>
          <w:sz w:val="28"/>
          <w:szCs w:val="28"/>
          <w:lang w:val="vi-VN"/>
        </w:rPr>
        <w:t xml:space="preserve">- Phương pháp phỏng vấn được sử dụng chủ yếu ở Chương 2 thông qua việc đưa các câu hỏi đã được chuẩn bị từ trước đối với 15 </w:t>
      </w:r>
      <w:r w:rsidR="00F35A0C" w:rsidRPr="00126058">
        <w:rPr>
          <w:noProof/>
          <w:color w:val="000000" w:themeColor="text1"/>
          <w:sz w:val="28"/>
          <w:szCs w:val="28"/>
          <w:lang w:val="vi-VN"/>
        </w:rPr>
        <w:t>N</w:t>
      </w:r>
      <w:r w:rsidRPr="00126058">
        <w:rPr>
          <w:color w:val="000000" w:themeColor="text1"/>
          <w:sz w:val="28"/>
          <w:szCs w:val="28"/>
          <w:lang w:val="vi-VN"/>
        </w:rPr>
        <w:t>LĐ</w:t>
      </w:r>
      <w:r w:rsidR="00F35A0C" w:rsidRPr="00126058">
        <w:rPr>
          <w:color w:val="000000" w:themeColor="text1"/>
          <w:sz w:val="28"/>
          <w:szCs w:val="28"/>
          <w:lang w:val="vi-VN"/>
        </w:rPr>
        <w:t>VN đi làm việc ở nước ngoài</w:t>
      </w:r>
      <w:r w:rsidRPr="00126058">
        <w:rPr>
          <w:color w:val="000000" w:themeColor="text1"/>
          <w:sz w:val="28"/>
          <w:szCs w:val="28"/>
          <w:lang w:val="vi-VN"/>
        </w:rPr>
        <w:t xml:space="preserve"> </w:t>
      </w:r>
      <w:r w:rsidR="00F35A0C" w:rsidRPr="00126058">
        <w:rPr>
          <w:color w:val="000000" w:themeColor="text1"/>
          <w:sz w:val="28"/>
          <w:szCs w:val="28"/>
          <w:lang w:val="vi-VN"/>
        </w:rPr>
        <w:t xml:space="preserve">(đề nghị ẩn danh) </w:t>
      </w:r>
      <w:r w:rsidRPr="00126058">
        <w:rPr>
          <w:noProof/>
          <w:color w:val="000000" w:themeColor="text1"/>
          <w:sz w:val="28"/>
          <w:szCs w:val="28"/>
          <w:lang w:val="vi-VN"/>
        </w:rPr>
        <w:t xml:space="preserve">nhằm thu thập thông tin đánh giá mức độ hài lòng của người </w:t>
      </w:r>
      <w:r w:rsidRPr="00126058">
        <w:rPr>
          <w:color w:val="000000" w:themeColor="text1"/>
          <w:sz w:val="28"/>
          <w:szCs w:val="28"/>
          <w:lang w:val="vi-VN"/>
        </w:rPr>
        <w:t>LĐDT đối với</w:t>
      </w:r>
      <w:r w:rsidR="00F35A0C" w:rsidRPr="00126058">
        <w:rPr>
          <w:color w:val="000000" w:themeColor="text1"/>
          <w:sz w:val="28"/>
          <w:szCs w:val="28"/>
          <w:lang w:val="vi-VN"/>
        </w:rPr>
        <w:t xml:space="preserve"> một số chính sách, quy định pháp luật và thực tiễn liên quan đến</w:t>
      </w:r>
      <w:r w:rsidRPr="00126058">
        <w:rPr>
          <w:color w:val="000000" w:themeColor="text1"/>
          <w:sz w:val="28"/>
          <w:szCs w:val="28"/>
          <w:lang w:val="vi-VN"/>
        </w:rPr>
        <w:t xml:space="preserve"> quyền của họ</w:t>
      </w:r>
      <w:r w:rsidRPr="00126058">
        <w:rPr>
          <w:noProof/>
          <w:color w:val="000000" w:themeColor="text1"/>
          <w:sz w:val="28"/>
          <w:szCs w:val="28"/>
          <w:lang w:val="vi-VN"/>
        </w:rPr>
        <w:t>.</w:t>
      </w:r>
      <w:r w:rsidR="00F35A0C" w:rsidRPr="00126058">
        <w:rPr>
          <w:noProof/>
          <w:color w:val="000000" w:themeColor="text1"/>
          <w:sz w:val="28"/>
          <w:szCs w:val="28"/>
          <w:lang w:val="vi-VN"/>
        </w:rPr>
        <w:t xml:space="preserve"> Kết quả phỏng vấn được sử dụng để minh hoạ cho một số nhận định, đánh giá về thực trạng bảo đảm quyền của N</w:t>
      </w:r>
      <w:r w:rsidR="00F35A0C" w:rsidRPr="00126058">
        <w:rPr>
          <w:color w:val="000000" w:themeColor="text1"/>
          <w:sz w:val="28"/>
          <w:szCs w:val="28"/>
          <w:lang w:val="vi-VN"/>
        </w:rPr>
        <w:t>LĐVN đi làm việc ở nước ngoài ở Chương 2.</w:t>
      </w:r>
    </w:p>
    <w:p w:rsidR="004951CD" w:rsidRPr="00126058" w:rsidRDefault="004951CD" w:rsidP="00543693">
      <w:pPr>
        <w:tabs>
          <w:tab w:val="left" w:pos="709"/>
        </w:tabs>
        <w:adjustRightInd w:val="0"/>
        <w:snapToGrid w:val="0"/>
        <w:spacing w:line="360" w:lineRule="auto"/>
        <w:jc w:val="both"/>
        <w:outlineLvl w:val="0"/>
        <w:rPr>
          <w:b/>
          <w:iCs/>
          <w:color w:val="000000" w:themeColor="text1"/>
          <w:sz w:val="28"/>
          <w:szCs w:val="28"/>
          <w:lang w:val="vi-VN"/>
        </w:rPr>
      </w:pPr>
      <w:bookmarkStart w:id="106" w:name="_Toc202450255"/>
      <w:r w:rsidRPr="00126058">
        <w:rPr>
          <w:b/>
          <w:iCs/>
          <w:color w:val="000000" w:themeColor="text1"/>
          <w:sz w:val="28"/>
          <w:szCs w:val="28"/>
          <w:lang w:val="vi-VN"/>
        </w:rPr>
        <w:t xml:space="preserve">5. </w:t>
      </w:r>
      <w:r w:rsidRPr="00126058">
        <w:rPr>
          <w:b/>
          <w:iCs/>
          <w:color w:val="000000" w:themeColor="text1"/>
          <w:sz w:val="28"/>
          <w:szCs w:val="28"/>
          <w:lang w:val="vi-VN"/>
        </w:rPr>
        <w:tab/>
        <w:t>Những đóng góp mới về mặt khoa học của luận án</w:t>
      </w:r>
      <w:bookmarkEnd w:id="106"/>
    </w:p>
    <w:p w:rsidR="004951CD" w:rsidRPr="00126058" w:rsidRDefault="004951CD" w:rsidP="00543693">
      <w:pPr>
        <w:widowControl w:val="0"/>
        <w:adjustRightInd w:val="0"/>
        <w:snapToGrid w:val="0"/>
        <w:spacing w:line="360" w:lineRule="auto"/>
        <w:ind w:firstLine="720"/>
        <w:jc w:val="both"/>
        <w:rPr>
          <w:color w:val="000000" w:themeColor="text1"/>
          <w:spacing w:val="-4"/>
          <w:sz w:val="28"/>
          <w:szCs w:val="28"/>
          <w:lang w:val="vi-VN"/>
        </w:rPr>
      </w:pPr>
      <w:r w:rsidRPr="00126058">
        <w:rPr>
          <w:color w:val="000000" w:themeColor="text1"/>
          <w:spacing w:val="-4"/>
          <w:sz w:val="28"/>
          <w:szCs w:val="28"/>
          <w:lang w:val="vi-VN"/>
        </w:rPr>
        <w:t xml:space="preserve">Luận án là công trình chuyên khảo toàn diện, có </w:t>
      </w:r>
      <w:r w:rsidR="009E5729" w:rsidRPr="00126058">
        <w:rPr>
          <w:color w:val="000000" w:themeColor="text1"/>
          <w:spacing w:val="-4"/>
          <w:sz w:val="28"/>
          <w:szCs w:val="28"/>
          <w:lang w:val="vi-VN"/>
        </w:rPr>
        <w:t xml:space="preserve">tính </w:t>
      </w:r>
      <w:r w:rsidRPr="00126058">
        <w:rPr>
          <w:color w:val="000000" w:themeColor="text1"/>
          <w:spacing w:val="-4"/>
          <w:sz w:val="28"/>
          <w:szCs w:val="28"/>
          <w:lang w:val="vi-VN"/>
        </w:rPr>
        <w:t xml:space="preserve">hệ thống và chuyên sâu về </w:t>
      </w:r>
      <w:r w:rsidR="009E5729" w:rsidRPr="00126058">
        <w:rPr>
          <w:color w:val="000000" w:themeColor="text1"/>
          <w:spacing w:val="-4"/>
          <w:sz w:val="28"/>
          <w:szCs w:val="28"/>
          <w:lang w:val="vi-VN"/>
        </w:rPr>
        <w:t>đề tài</w:t>
      </w:r>
      <w:r w:rsidRPr="00126058">
        <w:rPr>
          <w:color w:val="000000" w:themeColor="text1"/>
          <w:sz w:val="28"/>
          <w:szCs w:val="28"/>
          <w:lang w:val="vi-VN"/>
        </w:rPr>
        <w:t>.</w:t>
      </w:r>
      <w:r w:rsidRPr="00126058">
        <w:rPr>
          <w:color w:val="000000" w:themeColor="text1"/>
          <w:spacing w:val="-4"/>
          <w:sz w:val="28"/>
          <w:szCs w:val="28"/>
          <w:lang w:val="vi-VN"/>
        </w:rPr>
        <w:t xml:space="preserve"> Những đóng góp mới nổi bật về khoa học của luận án bao gồm:</w:t>
      </w:r>
    </w:p>
    <w:p w:rsidR="004951CD" w:rsidRPr="00126058" w:rsidRDefault="004951CD" w:rsidP="00543693">
      <w:pPr>
        <w:widowControl w:val="0"/>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Luận án chỉ ra rằng,</w:t>
      </w:r>
      <w:r w:rsidRPr="00126058">
        <w:rPr>
          <w:i/>
          <w:iCs/>
          <w:color w:val="000000" w:themeColor="text1"/>
          <w:sz w:val="28"/>
          <w:szCs w:val="28"/>
          <w:lang w:val="vi-VN"/>
        </w:rPr>
        <w:t xml:space="preserve"> việc bảo đảm quyền</w:t>
      </w:r>
      <w:r w:rsidRPr="00126058">
        <w:rPr>
          <w:color w:val="000000" w:themeColor="text1"/>
          <w:sz w:val="28"/>
          <w:szCs w:val="28"/>
          <w:lang w:val="vi-VN"/>
        </w:rPr>
        <w:t xml:space="preserve"> </w:t>
      </w:r>
      <w:r w:rsidRPr="00126058">
        <w:rPr>
          <w:i/>
          <w:iCs/>
          <w:color w:val="000000" w:themeColor="text1"/>
          <w:sz w:val="28"/>
          <w:szCs w:val="28"/>
          <w:lang w:val="vi-VN"/>
        </w:rPr>
        <w:t>của</w:t>
      </w:r>
      <w:r w:rsidR="00C53C7C" w:rsidRPr="00126058">
        <w:rPr>
          <w:i/>
          <w:iCs/>
          <w:color w:val="000000" w:themeColor="text1"/>
          <w:sz w:val="28"/>
          <w:szCs w:val="28"/>
          <w:lang w:val="vi-VN"/>
        </w:rPr>
        <w:t xml:space="preserve"> người LĐDT</w:t>
      </w:r>
      <w:r w:rsidRPr="00126058">
        <w:rPr>
          <w:i/>
          <w:iCs/>
          <w:color w:val="000000" w:themeColor="text1"/>
          <w:sz w:val="28"/>
          <w:szCs w:val="28"/>
          <w:lang w:val="vi-VN"/>
        </w:rPr>
        <w:t xml:space="preserve"> cần được chú trọng đặc biệt, bởi đây là nhóm xã hội đặc biệt, có số lượng ngày càng đông, có vai trò và đóng góp ngày càng quan trọng với sự phát triển của đất nước nhưng cũng rất dễ bị tổn thương.</w:t>
      </w:r>
      <w:r w:rsidRPr="00126058">
        <w:rPr>
          <w:color w:val="000000" w:themeColor="text1"/>
          <w:sz w:val="28"/>
          <w:szCs w:val="28"/>
          <w:lang w:val="vi-VN"/>
        </w:rPr>
        <w:t xml:space="preserve"> Đây cần được xem là tư tưởng nền tảng cho việc hoàn thiện pháp luật</w:t>
      </w:r>
      <w:r w:rsidR="009E5729" w:rsidRPr="00126058">
        <w:rPr>
          <w:color w:val="000000" w:themeColor="text1"/>
          <w:sz w:val="28"/>
          <w:szCs w:val="28"/>
          <w:lang w:val="vi-VN"/>
        </w:rPr>
        <w:t xml:space="preserve"> Việt Nam về</w:t>
      </w:r>
      <w:r w:rsidRPr="00126058">
        <w:rPr>
          <w:color w:val="000000" w:themeColor="text1"/>
          <w:sz w:val="28"/>
          <w:szCs w:val="28"/>
          <w:lang w:val="vi-VN"/>
        </w:rPr>
        <w:t xml:space="preserve">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w:t>
      </w:r>
    </w:p>
    <w:p w:rsidR="004951CD" w:rsidRPr="00126058" w:rsidRDefault="004951CD" w:rsidP="00543693">
      <w:pPr>
        <w:widowControl w:val="0"/>
        <w:adjustRightInd w:val="0"/>
        <w:snapToGrid w:val="0"/>
        <w:spacing w:line="360" w:lineRule="auto"/>
        <w:ind w:firstLine="720"/>
        <w:jc w:val="both"/>
        <w:rPr>
          <w:color w:val="000000" w:themeColor="text1"/>
          <w:sz w:val="28"/>
          <w:szCs w:val="28"/>
          <w:lang w:val="vi-VN"/>
        </w:rPr>
      </w:pPr>
      <w:r w:rsidRPr="00126058">
        <w:rPr>
          <w:i/>
          <w:color w:val="000000" w:themeColor="text1"/>
          <w:sz w:val="28"/>
          <w:szCs w:val="28"/>
          <w:lang w:val="vi-VN"/>
        </w:rPr>
        <w:t xml:space="preserve">- </w:t>
      </w:r>
      <w:r w:rsidRPr="00126058">
        <w:rPr>
          <w:iCs/>
          <w:color w:val="000000" w:themeColor="text1"/>
          <w:sz w:val="28"/>
          <w:szCs w:val="28"/>
          <w:lang w:val="vi-VN"/>
        </w:rPr>
        <w:t xml:space="preserve">Luận án chứng minh rằng, </w:t>
      </w:r>
      <w:r w:rsidRPr="00126058">
        <w:rPr>
          <w:i/>
          <w:iCs/>
          <w:color w:val="000000" w:themeColor="text1"/>
          <w:sz w:val="28"/>
          <w:szCs w:val="28"/>
          <w:lang w:val="vi-VN"/>
        </w:rPr>
        <w:t>những hạn chế trong việc bảo đảm quyền của</w:t>
      </w:r>
      <w:r w:rsidR="00C53C7C" w:rsidRPr="00126058">
        <w:rPr>
          <w:i/>
          <w:iCs/>
          <w:color w:val="000000" w:themeColor="text1"/>
          <w:sz w:val="28"/>
          <w:szCs w:val="28"/>
          <w:lang w:val="vi-VN"/>
        </w:rPr>
        <w:t xml:space="preserve"> người LĐDT</w:t>
      </w:r>
      <w:r w:rsidRPr="00126058">
        <w:rPr>
          <w:i/>
          <w:iCs/>
          <w:color w:val="000000" w:themeColor="text1"/>
          <w:sz w:val="28"/>
          <w:szCs w:val="28"/>
          <w:lang w:val="vi-VN"/>
        </w:rPr>
        <w:t xml:space="preserve"> Việt Nam hiện nay do nhiều nguyên nhân, trong đó nguyên nhân quan trọng là </w:t>
      </w:r>
      <w:r w:rsidR="009E5729" w:rsidRPr="00126058">
        <w:rPr>
          <w:i/>
          <w:iCs/>
          <w:color w:val="000000" w:themeColor="text1"/>
          <w:sz w:val="28"/>
          <w:szCs w:val="28"/>
          <w:lang w:val="vi-VN"/>
        </w:rPr>
        <w:t>hệ thống pháp luật</w:t>
      </w:r>
      <w:r w:rsidRPr="00126058">
        <w:rPr>
          <w:i/>
          <w:iCs/>
          <w:color w:val="000000" w:themeColor="text1"/>
          <w:sz w:val="28"/>
          <w:szCs w:val="28"/>
          <w:lang w:val="vi-VN"/>
        </w:rPr>
        <w:t xml:space="preserve"> chưa hoàn thiện, chưa chú ý đầy đủ đến những một số</w:t>
      </w:r>
      <w:r w:rsidRPr="00126058">
        <w:rPr>
          <w:color w:val="000000" w:themeColor="text1"/>
          <w:sz w:val="28"/>
          <w:szCs w:val="28"/>
          <w:lang w:val="vi-VN"/>
        </w:rPr>
        <w:t xml:space="preserve"> </w:t>
      </w:r>
      <w:r w:rsidRPr="00126058">
        <w:rPr>
          <w:i/>
          <w:iCs/>
          <w:color w:val="000000" w:themeColor="text1"/>
          <w:sz w:val="28"/>
          <w:szCs w:val="28"/>
          <w:lang w:val="vi-VN"/>
        </w:rPr>
        <w:t>yếu tố đặc thù của</w:t>
      </w:r>
      <w:r w:rsidR="00C53C7C" w:rsidRPr="00126058">
        <w:rPr>
          <w:i/>
          <w:iCs/>
          <w:color w:val="000000" w:themeColor="text1"/>
          <w:sz w:val="28"/>
          <w:szCs w:val="28"/>
          <w:lang w:val="vi-VN"/>
        </w:rPr>
        <w:t xml:space="preserve"> người LĐDT</w:t>
      </w:r>
      <w:r w:rsidRPr="00126058">
        <w:rPr>
          <w:i/>
          <w:iCs/>
          <w:color w:val="000000" w:themeColor="text1"/>
          <w:sz w:val="28"/>
          <w:szCs w:val="28"/>
          <w:lang w:val="vi-VN"/>
        </w:rPr>
        <w:t xml:space="preserve">, cũng như những tiêu chuẩn quốc tế có liên quan. </w:t>
      </w:r>
      <w:r w:rsidRPr="00126058">
        <w:rPr>
          <w:color w:val="000000" w:themeColor="text1"/>
          <w:sz w:val="28"/>
          <w:szCs w:val="28"/>
          <w:lang w:val="vi-VN"/>
        </w:rPr>
        <w:t xml:space="preserve">Đây cần được xem là yêu cầu cốt lõi cần giải quyết để hoàn thiện </w:t>
      </w:r>
      <w:r w:rsidR="009E5729" w:rsidRPr="00126058">
        <w:rPr>
          <w:color w:val="000000" w:themeColor="text1"/>
          <w:sz w:val="28"/>
          <w:szCs w:val="28"/>
          <w:lang w:val="vi-VN"/>
        </w:rPr>
        <w:t>hệ thống pháp luật của Việt Nam</w:t>
      </w:r>
      <w:r w:rsidRPr="00126058">
        <w:rPr>
          <w:color w:val="000000" w:themeColor="text1"/>
          <w:sz w:val="28"/>
          <w:szCs w:val="28"/>
          <w:lang w:val="vi-VN"/>
        </w:rPr>
        <w:t xml:space="preserve"> </w:t>
      </w:r>
      <w:r w:rsidR="009E5729" w:rsidRPr="00126058">
        <w:rPr>
          <w:color w:val="000000" w:themeColor="text1"/>
          <w:sz w:val="28"/>
          <w:szCs w:val="28"/>
          <w:lang w:val="vi-VN"/>
        </w:rPr>
        <w:t>nhằm</w:t>
      </w:r>
      <w:r w:rsidRPr="00126058">
        <w:rPr>
          <w:color w:val="000000" w:themeColor="text1"/>
          <w:sz w:val="28"/>
          <w:szCs w:val="28"/>
          <w:lang w:val="vi-VN"/>
        </w:rPr>
        <w:t xml:space="preserve"> bảo đảm </w:t>
      </w:r>
      <w:r w:rsidR="009E5729" w:rsidRPr="00126058">
        <w:rPr>
          <w:color w:val="000000" w:themeColor="text1"/>
          <w:sz w:val="28"/>
          <w:szCs w:val="28"/>
          <w:lang w:val="vi-VN"/>
        </w:rPr>
        <w:t xml:space="preserve">hiệu quả </w:t>
      </w:r>
      <w:r w:rsidRPr="00126058">
        <w:rPr>
          <w:color w:val="000000" w:themeColor="text1"/>
          <w:sz w:val="28"/>
          <w:szCs w:val="28"/>
          <w:lang w:val="vi-VN"/>
        </w:rPr>
        <w:t>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w:t>
      </w:r>
    </w:p>
    <w:p w:rsidR="004951CD" w:rsidRPr="00126058" w:rsidRDefault="004951CD" w:rsidP="00543693">
      <w:pPr>
        <w:widowControl w:val="0"/>
        <w:adjustRightInd w:val="0"/>
        <w:snapToGrid w:val="0"/>
        <w:spacing w:line="360" w:lineRule="auto"/>
        <w:ind w:firstLine="720"/>
        <w:jc w:val="both"/>
        <w:rPr>
          <w:color w:val="000000" w:themeColor="text1"/>
          <w:sz w:val="28"/>
          <w:szCs w:val="28"/>
          <w:lang w:val="vi-VN"/>
        </w:rPr>
      </w:pPr>
      <w:r w:rsidRPr="00126058">
        <w:rPr>
          <w:i/>
          <w:color w:val="000000" w:themeColor="text1"/>
          <w:sz w:val="28"/>
          <w:szCs w:val="28"/>
          <w:lang w:val="vi-VN"/>
        </w:rPr>
        <w:t xml:space="preserve">- </w:t>
      </w:r>
      <w:r w:rsidRPr="00126058">
        <w:rPr>
          <w:color w:val="000000" w:themeColor="text1"/>
          <w:sz w:val="28"/>
          <w:szCs w:val="28"/>
          <w:lang w:val="vi-VN"/>
        </w:rPr>
        <w:t xml:space="preserve">Luận án </w:t>
      </w:r>
      <w:r w:rsidR="0088027F" w:rsidRPr="00126058">
        <w:rPr>
          <w:color w:val="000000" w:themeColor="text1"/>
          <w:sz w:val="28"/>
          <w:szCs w:val="28"/>
          <w:lang w:val="vi-VN"/>
        </w:rPr>
        <w:t>làm rõ sự</w:t>
      </w:r>
      <w:r w:rsidRPr="00126058">
        <w:rPr>
          <w:color w:val="000000" w:themeColor="text1"/>
          <w:sz w:val="28"/>
          <w:szCs w:val="28"/>
          <w:lang w:val="vi-VN"/>
        </w:rPr>
        <w:t xml:space="preserve"> cần thiết phải tiếp tục hoàn thiện hoàn thiện </w:t>
      </w:r>
      <w:r w:rsidR="009E5729" w:rsidRPr="00126058">
        <w:rPr>
          <w:color w:val="000000" w:themeColor="text1"/>
          <w:sz w:val="28"/>
          <w:szCs w:val="28"/>
          <w:lang w:val="vi-VN"/>
        </w:rPr>
        <w:t xml:space="preserve">hệ thống </w:t>
      </w:r>
      <w:r w:rsidR="009E5729" w:rsidRPr="00126058">
        <w:rPr>
          <w:color w:val="000000" w:themeColor="text1"/>
          <w:sz w:val="28"/>
          <w:szCs w:val="28"/>
          <w:lang w:val="vi-VN"/>
        </w:rPr>
        <w:lastRenderedPageBreak/>
        <w:t>pháp luật</w:t>
      </w:r>
      <w:r w:rsidRPr="00126058">
        <w:rPr>
          <w:color w:val="000000" w:themeColor="text1"/>
          <w:sz w:val="28"/>
          <w:szCs w:val="28"/>
          <w:lang w:val="vi-VN"/>
        </w:rPr>
        <w:t xml:space="preserve"> </w:t>
      </w:r>
      <w:r w:rsidR="009E5729" w:rsidRPr="00126058">
        <w:rPr>
          <w:color w:val="000000" w:themeColor="text1"/>
          <w:sz w:val="28"/>
          <w:szCs w:val="28"/>
          <w:lang w:val="vi-VN"/>
        </w:rPr>
        <w:t xml:space="preserve">của Việt Nam </w:t>
      </w:r>
      <w:r w:rsidRPr="00126058">
        <w:rPr>
          <w:color w:val="000000" w:themeColor="text1"/>
          <w:sz w:val="28"/>
          <w:szCs w:val="28"/>
          <w:lang w:val="vi-VN"/>
        </w:rPr>
        <w:t xml:space="preserve">và tổ chức thực hiện pháp luật hiệu quả hơn </w:t>
      </w:r>
      <w:r w:rsidR="009E5729" w:rsidRPr="00126058">
        <w:rPr>
          <w:color w:val="000000" w:themeColor="text1"/>
          <w:sz w:val="28"/>
          <w:szCs w:val="28"/>
          <w:lang w:val="vi-VN"/>
        </w:rPr>
        <w:t>để bảo đảm q</w:t>
      </w:r>
      <w:r w:rsidRPr="00126058">
        <w:rPr>
          <w:color w:val="000000" w:themeColor="text1"/>
          <w:sz w:val="28"/>
          <w:szCs w:val="28"/>
          <w:lang w:val="vi-VN"/>
        </w:rPr>
        <w:t>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trong đó ngoài việc rà soát, sửa đổi, bổ sung các quy định pháp luật hiện hành, còn bao gồm việc tham gia ICRMW và các Công ước có liên quan của ILO</w:t>
      </w:r>
      <w:r w:rsidRPr="00126058">
        <w:rPr>
          <w:i/>
          <w:iCs/>
          <w:color w:val="000000" w:themeColor="text1"/>
          <w:sz w:val="28"/>
          <w:szCs w:val="28"/>
          <w:lang w:val="vi-VN"/>
        </w:rPr>
        <w:t xml:space="preserve">. </w:t>
      </w:r>
      <w:r w:rsidR="009E5729" w:rsidRPr="00126058">
        <w:rPr>
          <w:color w:val="000000" w:themeColor="text1"/>
          <w:sz w:val="28"/>
          <w:szCs w:val="28"/>
          <w:lang w:val="vi-VN"/>
        </w:rPr>
        <w:t xml:space="preserve"> </w:t>
      </w:r>
    </w:p>
    <w:p w:rsidR="004951CD" w:rsidRPr="00126058" w:rsidRDefault="004951CD" w:rsidP="00543693">
      <w:pPr>
        <w:tabs>
          <w:tab w:val="left" w:pos="709"/>
        </w:tabs>
        <w:adjustRightInd w:val="0"/>
        <w:snapToGrid w:val="0"/>
        <w:spacing w:line="360" w:lineRule="auto"/>
        <w:jc w:val="both"/>
        <w:outlineLvl w:val="0"/>
        <w:rPr>
          <w:b/>
          <w:iCs/>
          <w:color w:val="000000" w:themeColor="text1"/>
          <w:sz w:val="28"/>
          <w:szCs w:val="28"/>
        </w:rPr>
      </w:pPr>
      <w:bookmarkStart w:id="107" w:name="_Toc202450256"/>
      <w:r w:rsidRPr="00126058">
        <w:rPr>
          <w:b/>
          <w:iCs/>
          <w:color w:val="000000" w:themeColor="text1"/>
          <w:sz w:val="28"/>
          <w:szCs w:val="28"/>
          <w:lang w:val="vi-VN"/>
        </w:rPr>
        <w:t xml:space="preserve">6. </w:t>
      </w:r>
      <w:r w:rsidRPr="00126058">
        <w:rPr>
          <w:b/>
          <w:iCs/>
          <w:color w:val="000000" w:themeColor="text1"/>
          <w:sz w:val="28"/>
          <w:szCs w:val="28"/>
          <w:lang w:val="vi-VN"/>
        </w:rPr>
        <w:tab/>
      </w:r>
      <w:r w:rsidRPr="00126058">
        <w:rPr>
          <w:b/>
          <w:iCs/>
          <w:color w:val="000000" w:themeColor="text1"/>
          <w:sz w:val="28"/>
          <w:szCs w:val="28"/>
        </w:rPr>
        <w:t xml:space="preserve">Ý </w:t>
      </w:r>
      <w:proofErr w:type="spellStart"/>
      <w:r w:rsidRPr="00126058">
        <w:rPr>
          <w:b/>
          <w:iCs/>
          <w:color w:val="000000" w:themeColor="text1"/>
          <w:sz w:val="28"/>
          <w:szCs w:val="28"/>
        </w:rPr>
        <w:t>nghĩa</w:t>
      </w:r>
      <w:proofErr w:type="spellEnd"/>
      <w:r w:rsidRPr="00126058">
        <w:rPr>
          <w:b/>
          <w:iCs/>
          <w:color w:val="000000" w:themeColor="text1"/>
          <w:sz w:val="28"/>
          <w:szCs w:val="28"/>
        </w:rPr>
        <w:t xml:space="preserve"> </w:t>
      </w:r>
      <w:r w:rsidRPr="00126058">
        <w:rPr>
          <w:b/>
          <w:iCs/>
          <w:color w:val="000000" w:themeColor="text1"/>
          <w:sz w:val="28"/>
          <w:szCs w:val="28"/>
          <w:lang w:val="vi-VN"/>
        </w:rPr>
        <w:t>l</w:t>
      </w:r>
      <w:r w:rsidR="004B79F4" w:rsidRPr="00126058">
        <w:rPr>
          <w:b/>
          <w:iCs/>
          <w:color w:val="000000" w:themeColor="text1"/>
          <w:sz w:val="28"/>
          <w:szCs w:val="28"/>
          <w:lang w:val="vi-VN"/>
        </w:rPr>
        <w:t>í</w:t>
      </w:r>
      <w:r w:rsidRPr="00126058">
        <w:rPr>
          <w:b/>
          <w:iCs/>
          <w:color w:val="000000" w:themeColor="text1"/>
          <w:sz w:val="28"/>
          <w:szCs w:val="28"/>
          <w:lang w:val="vi-VN"/>
        </w:rPr>
        <w:t xml:space="preserve"> luận</w:t>
      </w:r>
      <w:r w:rsidRPr="00126058">
        <w:rPr>
          <w:b/>
          <w:iCs/>
          <w:color w:val="000000" w:themeColor="text1"/>
          <w:sz w:val="28"/>
          <w:szCs w:val="28"/>
        </w:rPr>
        <w:t xml:space="preserve"> </w:t>
      </w:r>
      <w:proofErr w:type="spellStart"/>
      <w:r w:rsidRPr="00126058">
        <w:rPr>
          <w:b/>
          <w:iCs/>
          <w:color w:val="000000" w:themeColor="text1"/>
          <w:sz w:val="28"/>
          <w:szCs w:val="28"/>
        </w:rPr>
        <w:t>và</w:t>
      </w:r>
      <w:proofErr w:type="spellEnd"/>
      <w:r w:rsidRPr="00126058">
        <w:rPr>
          <w:b/>
          <w:iCs/>
          <w:color w:val="000000" w:themeColor="text1"/>
          <w:sz w:val="28"/>
          <w:szCs w:val="28"/>
        </w:rPr>
        <w:t xml:space="preserve"> </w:t>
      </w:r>
      <w:proofErr w:type="spellStart"/>
      <w:r w:rsidRPr="00126058">
        <w:rPr>
          <w:b/>
          <w:iCs/>
          <w:color w:val="000000" w:themeColor="text1"/>
          <w:sz w:val="28"/>
          <w:szCs w:val="28"/>
        </w:rPr>
        <w:t>thực</w:t>
      </w:r>
      <w:proofErr w:type="spellEnd"/>
      <w:r w:rsidRPr="00126058">
        <w:rPr>
          <w:b/>
          <w:iCs/>
          <w:color w:val="000000" w:themeColor="text1"/>
          <w:sz w:val="28"/>
          <w:szCs w:val="28"/>
        </w:rPr>
        <w:t xml:space="preserve"> </w:t>
      </w:r>
      <w:proofErr w:type="spellStart"/>
      <w:r w:rsidRPr="00126058">
        <w:rPr>
          <w:b/>
          <w:iCs/>
          <w:color w:val="000000" w:themeColor="text1"/>
          <w:sz w:val="28"/>
          <w:szCs w:val="28"/>
        </w:rPr>
        <w:t>tiễn</w:t>
      </w:r>
      <w:proofErr w:type="spellEnd"/>
      <w:r w:rsidRPr="00126058">
        <w:rPr>
          <w:b/>
          <w:iCs/>
          <w:color w:val="000000" w:themeColor="text1"/>
          <w:sz w:val="28"/>
          <w:szCs w:val="28"/>
        </w:rPr>
        <w:t xml:space="preserve"> </w:t>
      </w:r>
      <w:proofErr w:type="spellStart"/>
      <w:r w:rsidRPr="00126058">
        <w:rPr>
          <w:b/>
          <w:iCs/>
          <w:color w:val="000000" w:themeColor="text1"/>
          <w:sz w:val="28"/>
          <w:szCs w:val="28"/>
        </w:rPr>
        <w:t>của</w:t>
      </w:r>
      <w:proofErr w:type="spellEnd"/>
      <w:r w:rsidRPr="00126058">
        <w:rPr>
          <w:b/>
          <w:iCs/>
          <w:color w:val="000000" w:themeColor="text1"/>
          <w:sz w:val="28"/>
          <w:szCs w:val="28"/>
        </w:rPr>
        <w:t xml:space="preserve"> </w:t>
      </w:r>
      <w:proofErr w:type="spellStart"/>
      <w:r w:rsidRPr="00126058">
        <w:rPr>
          <w:b/>
          <w:iCs/>
          <w:color w:val="000000" w:themeColor="text1"/>
          <w:sz w:val="28"/>
          <w:szCs w:val="28"/>
        </w:rPr>
        <w:t>luận</w:t>
      </w:r>
      <w:proofErr w:type="spellEnd"/>
      <w:r w:rsidRPr="00126058">
        <w:rPr>
          <w:b/>
          <w:iCs/>
          <w:color w:val="000000" w:themeColor="text1"/>
          <w:sz w:val="28"/>
          <w:szCs w:val="28"/>
        </w:rPr>
        <w:t xml:space="preserve"> </w:t>
      </w:r>
      <w:proofErr w:type="spellStart"/>
      <w:r w:rsidRPr="00126058">
        <w:rPr>
          <w:b/>
          <w:iCs/>
          <w:color w:val="000000" w:themeColor="text1"/>
          <w:sz w:val="28"/>
          <w:szCs w:val="28"/>
        </w:rPr>
        <w:t>án</w:t>
      </w:r>
      <w:bookmarkEnd w:id="107"/>
      <w:proofErr w:type="spellEnd"/>
    </w:p>
    <w:p w:rsidR="004951CD" w:rsidRPr="00126058" w:rsidRDefault="004951CD" w:rsidP="00543693">
      <w:pPr>
        <w:widowControl w:val="0"/>
        <w:adjustRightInd w:val="0"/>
        <w:snapToGrid w:val="0"/>
        <w:spacing w:line="360" w:lineRule="auto"/>
        <w:jc w:val="both"/>
        <w:outlineLvl w:val="0"/>
        <w:rPr>
          <w:b/>
          <w:i/>
          <w:noProof/>
          <w:color w:val="000000" w:themeColor="text1"/>
          <w:sz w:val="28"/>
          <w:szCs w:val="28"/>
          <w:lang w:val="vi-VN"/>
        </w:rPr>
      </w:pPr>
      <w:bookmarkStart w:id="108" w:name="_Toc190159455"/>
      <w:bookmarkStart w:id="109" w:name="_Toc202449542"/>
      <w:bookmarkStart w:id="110" w:name="_Toc202450257"/>
      <w:r w:rsidRPr="00126058">
        <w:rPr>
          <w:b/>
          <w:i/>
          <w:noProof/>
          <w:color w:val="000000" w:themeColor="text1"/>
          <w:sz w:val="28"/>
          <w:szCs w:val="28"/>
          <w:lang w:val="vi-VN"/>
        </w:rPr>
        <w:t xml:space="preserve">6.1. </w:t>
      </w:r>
      <w:r w:rsidRPr="00126058">
        <w:rPr>
          <w:b/>
          <w:i/>
          <w:noProof/>
          <w:color w:val="000000" w:themeColor="text1"/>
          <w:sz w:val="28"/>
          <w:szCs w:val="28"/>
          <w:lang w:val="vi-VN"/>
        </w:rPr>
        <w:tab/>
        <w:t>Ý nghĩa l</w:t>
      </w:r>
      <w:r w:rsidR="004B79F4" w:rsidRPr="00126058">
        <w:rPr>
          <w:b/>
          <w:i/>
          <w:noProof/>
          <w:color w:val="000000" w:themeColor="text1"/>
          <w:sz w:val="28"/>
          <w:szCs w:val="28"/>
          <w:lang w:val="vi-VN"/>
        </w:rPr>
        <w:t>í</w:t>
      </w:r>
      <w:r w:rsidRPr="00126058">
        <w:rPr>
          <w:b/>
          <w:i/>
          <w:noProof/>
          <w:color w:val="000000" w:themeColor="text1"/>
          <w:sz w:val="28"/>
          <w:szCs w:val="28"/>
          <w:lang w:val="vi-VN"/>
        </w:rPr>
        <w:t xml:space="preserve"> luận</w:t>
      </w:r>
      <w:bookmarkEnd w:id="108"/>
      <w:bookmarkEnd w:id="109"/>
      <w:bookmarkEnd w:id="110"/>
    </w:p>
    <w:p w:rsidR="004951CD" w:rsidRPr="00126058" w:rsidRDefault="004951CD" w:rsidP="00543693">
      <w:pPr>
        <w:widowControl w:val="0"/>
        <w:adjustRightInd w:val="0"/>
        <w:snapToGrid w:val="0"/>
        <w:spacing w:line="360" w:lineRule="auto"/>
        <w:ind w:firstLine="720"/>
        <w:jc w:val="both"/>
        <w:rPr>
          <w:noProof/>
          <w:color w:val="000000" w:themeColor="text1"/>
          <w:sz w:val="28"/>
          <w:szCs w:val="28"/>
          <w:lang w:val="vi-VN"/>
        </w:rPr>
      </w:pPr>
      <w:r w:rsidRPr="00126058">
        <w:rPr>
          <w:color w:val="000000" w:themeColor="text1"/>
          <w:sz w:val="28"/>
          <w:szCs w:val="28"/>
          <w:lang w:val="vi-VN"/>
        </w:rPr>
        <w:t xml:space="preserve">Kết quả nghiên cứu của luận án sẽ góp phần </w:t>
      </w:r>
      <w:r w:rsidR="006C4D8B" w:rsidRPr="00126058">
        <w:rPr>
          <w:color w:val="000000" w:themeColor="text1"/>
          <w:sz w:val="28"/>
          <w:szCs w:val="28"/>
          <w:lang w:val="vi-VN"/>
        </w:rPr>
        <w:t>củng cố</w:t>
      </w:r>
      <w:r w:rsidRPr="00126058">
        <w:rPr>
          <w:color w:val="000000" w:themeColor="text1"/>
          <w:sz w:val="28"/>
          <w:szCs w:val="28"/>
          <w:lang w:val="vi-VN"/>
        </w:rPr>
        <w:t xml:space="preserve"> cơ sở lý luận khoa học cho việc hoàn thiện </w:t>
      </w:r>
      <w:r w:rsidR="009E5729" w:rsidRPr="00126058">
        <w:rPr>
          <w:color w:val="000000" w:themeColor="text1"/>
          <w:sz w:val="28"/>
          <w:szCs w:val="28"/>
          <w:lang w:val="vi-VN"/>
        </w:rPr>
        <w:t xml:space="preserve">hệ thống </w:t>
      </w:r>
      <w:r w:rsidRPr="00126058">
        <w:rPr>
          <w:color w:val="000000" w:themeColor="text1"/>
          <w:sz w:val="28"/>
          <w:szCs w:val="28"/>
          <w:lang w:val="vi-VN"/>
        </w:rPr>
        <w:t>pháp luật hiện hành của Việt Nam về bảo đảm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đáp ứng các yêu cầu phát triển của đất nước trong </w:t>
      </w:r>
      <w:r w:rsidR="006C4D8B" w:rsidRPr="00126058">
        <w:rPr>
          <w:color w:val="000000" w:themeColor="text1"/>
          <w:sz w:val="28"/>
          <w:szCs w:val="28"/>
          <w:lang w:val="vi-VN"/>
        </w:rPr>
        <w:t>giai đoạn</w:t>
      </w:r>
      <w:r w:rsidRPr="00126058">
        <w:rPr>
          <w:color w:val="000000" w:themeColor="text1"/>
          <w:sz w:val="28"/>
          <w:szCs w:val="28"/>
          <w:lang w:val="vi-VN"/>
        </w:rPr>
        <w:t xml:space="preserve"> mới.</w:t>
      </w:r>
    </w:p>
    <w:p w:rsidR="004951CD" w:rsidRPr="00126058" w:rsidRDefault="004951CD" w:rsidP="00543693">
      <w:pPr>
        <w:widowControl w:val="0"/>
        <w:adjustRightInd w:val="0"/>
        <w:snapToGrid w:val="0"/>
        <w:spacing w:line="360" w:lineRule="auto"/>
        <w:jc w:val="both"/>
        <w:outlineLvl w:val="0"/>
        <w:rPr>
          <w:b/>
          <w:i/>
          <w:noProof/>
          <w:color w:val="000000" w:themeColor="text1"/>
          <w:sz w:val="28"/>
          <w:szCs w:val="28"/>
          <w:lang w:val="vi-VN"/>
        </w:rPr>
      </w:pPr>
      <w:bookmarkStart w:id="111" w:name="_Toc190159456"/>
      <w:bookmarkStart w:id="112" w:name="_Toc202449543"/>
      <w:bookmarkStart w:id="113" w:name="_Toc202450258"/>
      <w:r w:rsidRPr="00126058">
        <w:rPr>
          <w:b/>
          <w:i/>
          <w:noProof/>
          <w:color w:val="000000" w:themeColor="text1"/>
          <w:sz w:val="28"/>
          <w:szCs w:val="28"/>
          <w:lang w:val="vi-VN"/>
        </w:rPr>
        <w:t xml:space="preserve">6.2. </w:t>
      </w:r>
      <w:r w:rsidRPr="00126058">
        <w:rPr>
          <w:b/>
          <w:i/>
          <w:noProof/>
          <w:color w:val="000000" w:themeColor="text1"/>
          <w:sz w:val="28"/>
          <w:szCs w:val="28"/>
          <w:lang w:val="vi-VN"/>
        </w:rPr>
        <w:tab/>
        <w:t>Ý nghĩa thực tiễn</w:t>
      </w:r>
      <w:bookmarkEnd w:id="111"/>
      <w:bookmarkEnd w:id="112"/>
      <w:bookmarkEnd w:id="113"/>
    </w:p>
    <w:p w:rsidR="004951CD" w:rsidRPr="00126058" w:rsidRDefault="004951CD" w:rsidP="00543693">
      <w:pPr>
        <w:widowControl w:val="0"/>
        <w:adjustRightInd w:val="0"/>
        <w:snapToGrid w:val="0"/>
        <w:spacing w:line="360" w:lineRule="auto"/>
        <w:ind w:firstLine="720"/>
        <w:jc w:val="both"/>
        <w:rPr>
          <w:color w:val="000000" w:themeColor="text1"/>
          <w:sz w:val="28"/>
          <w:szCs w:val="28"/>
          <w:lang w:val="vi-VN"/>
        </w:rPr>
      </w:pPr>
      <w:bookmarkStart w:id="114" w:name="_Hlk107159383"/>
      <w:r w:rsidRPr="00126058">
        <w:rPr>
          <w:color w:val="000000" w:themeColor="text1"/>
          <w:sz w:val="28"/>
          <w:szCs w:val="28"/>
          <w:lang w:val="vi-VN"/>
        </w:rPr>
        <w:t>Luận án là một tài liệu tham khảo hữu ích cho các cơ quan nhà nước hữu quan, các tổ chức xã hội,</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và gia đình họ, cũng như công chúng nói chung trong các hoạt động liên quan đến xây dựng, thực hiện pháp luật về bảo đảm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w:t>
      </w:r>
      <w:r w:rsidR="009E5729" w:rsidRPr="00126058">
        <w:rPr>
          <w:color w:val="000000" w:themeColor="text1"/>
          <w:sz w:val="28"/>
          <w:szCs w:val="28"/>
          <w:lang w:val="vi-VN"/>
        </w:rPr>
        <w:t xml:space="preserve">ở </w:t>
      </w:r>
      <w:r w:rsidRPr="00126058">
        <w:rPr>
          <w:color w:val="000000" w:themeColor="text1"/>
          <w:sz w:val="28"/>
          <w:szCs w:val="28"/>
          <w:lang w:val="vi-VN"/>
        </w:rPr>
        <w:t xml:space="preserve">Việt Nam trong thời gian tới. </w:t>
      </w:r>
    </w:p>
    <w:p w:rsidR="004951CD" w:rsidRPr="00126058" w:rsidRDefault="004951CD" w:rsidP="00543693">
      <w:pPr>
        <w:widowControl w:val="0"/>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Bên cạnh đó, luận án cũng là một nguồn tài liệu tham khảo hữu ích cho việc giảng dạy, nghiên cứu về các ngành luật hiến pháp, luật hành chính và luật nhân quyền tại Trường Đại học Luật Hà Nội và các cơ sở đào tạo, nghiên cứu khác của Việt Nam.</w:t>
      </w:r>
      <w:bookmarkEnd w:id="114"/>
    </w:p>
    <w:p w:rsidR="004951CD" w:rsidRPr="00126058" w:rsidRDefault="004951CD" w:rsidP="00543693">
      <w:pPr>
        <w:widowControl w:val="0"/>
        <w:adjustRightInd w:val="0"/>
        <w:snapToGrid w:val="0"/>
        <w:spacing w:line="360" w:lineRule="auto"/>
        <w:jc w:val="both"/>
        <w:outlineLvl w:val="0"/>
        <w:rPr>
          <w:b/>
          <w:color w:val="000000" w:themeColor="text1"/>
          <w:sz w:val="28"/>
          <w:szCs w:val="28"/>
          <w:lang w:val="vi-VN"/>
        </w:rPr>
      </w:pPr>
      <w:bookmarkStart w:id="115" w:name="_Toc202450259"/>
      <w:r w:rsidRPr="00126058">
        <w:rPr>
          <w:b/>
          <w:color w:val="000000" w:themeColor="text1"/>
          <w:sz w:val="28"/>
          <w:szCs w:val="28"/>
          <w:lang w:val="vi-VN"/>
        </w:rPr>
        <w:t xml:space="preserve">7. </w:t>
      </w:r>
      <w:r w:rsidRPr="00126058">
        <w:rPr>
          <w:b/>
          <w:color w:val="000000" w:themeColor="text1"/>
          <w:sz w:val="28"/>
          <w:szCs w:val="28"/>
          <w:lang w:val="vi-VN"/>
        </w:rPr>
        <w:tab/>
        <w:t>Kết cấu luận án</w:t>
      </w:r>
      <w:bookmarkEnd w:id="115"/>
    </w:p>
    <w:p w:rsidR="004951CD" w:rsidRPr="00126058" w:rsidRDefault="004951CD" w:rsidP="00543693">
      <w:pPr>
        <w:tabs>
          <w:tab w:val="left" w:pos="284"/>
        </w:tabs>
        <w:adjustRightInd w:val="0"/>
        <w:snapToGrid w:val="0"/>
        <w:spacing w:line="360" w:lineRule="auto"/>
        <w:jc w:val="both"/>
        <w:rPr>
          <w:color w:val="000000" w:themeColor="text1"/>
          <w:sz w:val="28"/>
          <w:szCs w:val="28"/>
        </w:rPr>
      </w:pPr>
      <w:r w:rsidRPr="00126058">
        <w:rPr>
          <w:color w:val="000000" w:themeColor="text1"/>
          <w:sz w:val="28"/>
          <w:szCs w:val="28"/>
        </w:rPr>
        <w:tab/>
      </w:r>
      <w:r w:rsidRPr="00126058">
        <w:rPr>
          <w:color w:val="000000" w:themeColor="text1"/>
          <w:sz w:val="28"/>
          <w:szCs w:val="28"/>
        </w:rPr>
        <w:tab/>
      </w:r>
      <w:proofErr w:type="spellStart"/>
      <w:r w:rsidRPr="00126058">
        <w:rPr>
          <w:color w:val="000000" w:themeColor="text1"/>
          <w:sz w:val="28"/>
          <w:szCs w:val="28"/>
        </w:rPr>
        <w:t>Ngoài</w:t>
      </w:r>
      <w:proofErr w:type="spellEnd"/>
      <w:r w:rsidR="006C4D8B" w:rsidRPr="00126058">
        <w:rPr>
          <w:color w:val="000000" w:themeColor="text1"/>
          <w:sz w:val="28"/>
          <w:szCs w:val="28"/>
          <w:lang w:val="vi-VN"/>
        </w:rPr>
        <w:t xml:space="preserve"> các </w:t>
      </w:r>
      <w:proofErr w:type="spellStart"/>
      <w:r w:rsidRPr="00126058">
        <w:rPr>
          <w:color w:val="000000" w:themeColor="text1"/>
          <w:sz w:val="28"/>
          <w:szCs w:val="28"/>
        </w:rPr>
        <w:t>phần</w:t>
      </w:r>
      <w:proofErr w:type="spellEnd"/>
      <w:r w:rsidRPr="00126058">
        <w:rPr>
          <w:color w:val="000000" w:themeColor="text1"/>
          <w:sz w:val="28"/>
          <w:szCs w:val="28"/>
        </w:rPr>
        <w:t xml:space="preserve"> </w:t>
      </w:r>
      <w:r w:rsidR="006C4D8B" w:rsidRPr="00126058">
        <w:rPr>
          <w:color w:val="000000" w:themeColor="text1"/>
          <w:sz w:val="28"/>
          <w:szCs w:val="28"/>
          <w:lang w:val="vi-VN"/>
        </w:rPr>
        <w:t>M</w:t>
      </w:r>
      <w:r w:rsidRPr="00126058">
        <w:rPr>
          <w:color w:val="000000" w:themeColor="text1"/>
          <w:sz w:val="28"/>
          <w:szCs w:val="28"/>
        </w:rPr>
        <w:t xml:space="preserve">ở </w:t>
      </w:r>
      <w:proofErr w:type="spellStart"/>
      <w:r w:rsidRPr="00126058">
        <w:rPr>
          <w:color w:val="000000" w:themeColor="text1"/>
          <w:sz w:val="28"/>
          <w:szCs w:val="28"/>
        </w:rPr>
        <w:t>đầu</w:t>
      </w:r>
      <w:proofErr w:type="spellEnd"/>
      <w:r w:rsidRPr="00126058">
        <w:rPr>
          <w:color w:val="000000" w:themeColor="text1"/>
          <w:sz w:val="28"/>
          <w:szCs w:val="28"/>
        </w:rPr>
        <w:t xml:space="preserve">, </w:t>
      </w:r>
      <w:r w:rsidR="006C4D8B" w:rsidRPr="00126058">
        <w:rPr>
          <w:color w:val="000000" w:themeColor="text1"/>
          <w:sz w:val="28"/>
          <w:szCs w:val="28"/>
          <w:lang w:val="vi-VN"/>
        </w:rPr>
        <w:t>T</w:t>
      </w:r>
      <w:r w:rsidR="00C62402" w:rsidRPr="00126058">
        <w:rPr>
          <w:color w:val="000000" w:themeColor="text1"/>
          <w:sz w:val="28"/>
          <w:szCs w:val="28"/>
          <w:lang w:val="vi-VN"/>
        </w:rPr>
        <w:t xml:space="preserve">ổng quan tình hình nghiên cứu liên quan đến đề tài luận án, </w:t>
      </w:r>
      <w:r w:rsidR="006C4D8B" w:rsidRPr="00126058">
        <w:rPr>
          <w:color w:val="000000" w:themeColor="text1"/>
          <w:sz w:val="28"/>
          <w:szCs w:val="28"/>
          <w:lang w:val="vi-VN"/>
        </w:rPr>
        <w:t>K</w:t>
      </w:r>
      <w:proofErr w:type="spellStart"/>
      <w:r w:rsidRPr="00126058">
        <w:rPr>
          <w:color w:val="000000" w:themeColor="text1"/>
          <w:sz w:val="28"/>
          <w:szCs w:val="28"/>
        </w:rPr>
        <w:t>ết</w:t>
      </w:r>
      <w:proofErr w:type="spellEnd"/>
      <w:r w:rsidRPr="00126058">
        <w:rPr>
          <w:color w:val="000000" w:themeColor="text1"/>
          <w:sz w:val="28"/>
          <w:szCs w:val="28"/>
        </w:rPr>
        <w:t xml:space="preserve"> </w:t>
      </w:r>
      <w:proofErr w:type="spellStart"/>
      <w:r w:rsidRPr="00126058">
        <w:rPr>
          <w:color w:val="000000" w:themeColor="text1"/>
          <w:sz w:val="28"/>
          <w:szCs w:val="28"/>
        </w:rPr>
        <w:t>luận</w:t>
      </w:r>
      <w:proofErr w:type="spellEnd"/>
      <w:r w:rsidRPr="00126058">
        <w:rPr>
          <w:color w:val="000000" w:themeColor="text1"/>
          <w:sz w:val="28"/>
          <w:szCs w:val="28"/>
        </w:rPr>
        <w:t xml:space="preserve"> </w:t>
      </w:r>
      <w:proofErr w:type="spellStart"/>
      <w:r w:rsidRPr="00126058">
        <w:rPr>
          <w:color w:val="000000" w:themeColor="text1"/>
          <w:sz w:val="28"/>
          <w:szCs w:val="28"/>
        </w:rPr>
        <w:t>chung</w:t>
      </w:r>
      <w:proofErr w:type="spellEnd"/>
      <w:r w:rsidR="006C4D8B" w:rsidRPr="00126058">
        <w:rPr>
          <w:color w:val="000000" w:themeColor="text1"/>
          <w:sz w:val="28"/>
          <w:szCs w:val="28"/>
          <w:lang w:val="vi-VN"/>
        </w:rPr>
        <w:t>,</w:t>
      </w:r>
      <w:r w:rsidRPr="00126058">
        <w:rPr>
          <w:color w:val="000000" w:themeColor="text1"/>
          <w:sz w:val="28"/>
          <w:szCs w:val="28"/>
        </w:rPr>
        <w:t xml:space="preserve"> </w:t>
      </w:r>
      <w:r w:rsidR="006C4D8B" w:rsidRPr="00126058">
        <w:rPr>
          <w:color w:val="000000" w:themeColor="text1"/>
          <w:sz w:val="28"/>
          <w:szCs w:val="28"/>
          <w:lang w:val="vi-VN"/>
        </w:rPr>
        <w:t>D</w:t>
      </w:r>
      <w:proofErr w:type="spellStart"/>
      <w:r w:rsidRPr="00126058">
        <w:rPr>
          <w:color w:val="000000" w:themeColor="text1"/>
          <w:sz w:val="28"/>
          <w:szCs w:val="28"/>
        </w:rPr>
        <w:t>anh</w:t>
      </w:r>
      <w:proofErr w:type="spellEnd"/>
      <w:r w:rsidRPr="00126058">
        <w:rPr>
          <w:color w:val="000000" w:themeColor="text1"/>
          <w:sz w:val="28"/>
          <w:szCs w:val="28"/>
        </w:rPr>
        <w:t xml:space="preserve"> </w:t>
      </w:r>
      <w:proofErr w:type="spellStart"/>
      <w:r w:rsidRPr="00126058">
        <w:rPr>
          <w:color w:val="000000" w:themeColor="text1"/>
          <w:sz w:val="28"/>
          <w:szCs w:val="28"/>
        </w:rPr>
        <w:t>mục</w:t>
      </w:r>
      <w:proofErr w:type="spellEnd"/>
      <w:r w:rsidRPr="00126058">
        <w:rPr>
          <w:color w:val="000000" w:themeColor="text1"/>
          <w:sz w:val="28"/>
          <w:szCs w:val="28"/>
        </w:rPr>
        <w:t xml:space="preserve"> </w:t>
      </w:r>
      <w:proofErr w:type="spellStart"/>
      <w:r w:rsidRPr="00126058">
        <w:rPr>
          <w:color w:val="000000" w:themeColor="text1"/>
          <w:sz w:val="28"/>
          <w:szCs w:val="28"/>
        </w:rPr>
        <w:t>tài</w:t>
      </w:r>
      <w:proofErr w:type="spellEnd"/>
      <w:r w:rsidRPr="00126058">
        <w:rPr>
          <w:color w:val="000000" w:themeColor="text1"/>
          <w:sz w:val="28"/>
          <w:szCs w:val="28"/>
        </w:rPr>
        <w:t xml:space="preserve"> </w:t>
      </w:r>
      <w:proofErr w:type="spellStart"/>
      <w:r w:rsidRPr="00126058">
        <w:rPr>
          <w:color w:val="000000" w:themeColor="text1"/>
          <w:sz w:val="28"/>
          <w:szCs w:val="28"/>
        </w:rPr>
        <w:t>liệu</w:t>
      </w:r>
      <w:proofErr w:type="spellEnd"/>
      <w:r w:rsidRPr="00126058">
        <w:rPr>
          <w:color w:val="000000" w:themeColor="text1"/>
          <w:sz w:val="28"/>
          <w:szCs w:val="28"/>
        </w:rPr>
        <w:t xml:space="preserve"> </w:t>
      </w:r>
      <w:proofErr w:type="spellStart"/>
      <w:r w:rsidRPr="00126058">
        <w:rPr>
          <w:color w:val="000000" w:themeColor="text1"/>
          <w:sz w:val="28"/>
          <w:szCs w:val="28"/>
        </w:rPr>
        <w:t>tham</w:t>
      </w:r>
      <w:proofErr w:type="spellEnd"/>
      <w:r w:rsidRPr="00126058">
        <w:rPr>
          <w:color w:val="000000" w:themeColor="text1"/>
          <w:sz w:val="28"/>
          <w:szCs w:val="28"/>
        </w:rPr>
        <w:t xml:space="preserve"> </w:t>
      </w:r>
      <w:proofErr w:type="spellStart"/>
      <w:r w:rsidRPr="00126058">
        <w:rPr>
          <w:color w:val="000000" w:themeColor="text1"/>
          <w:sz w:val="28"/>
          <w:szCs w:val="28"/>
        </w:rPr>
        <w:t>khảo</w:t>
      </w:r>
      <w:proofErr w:type="spellEnd"/>
      <w:r w:rsidR="006C4D8B" w:rsidRPr="00126058">
        <w:rPr>
          <w:color w:val="000000" w:themeColor="text1"/>
          <w:sz w:val="28"/>
          <w:szCs w:val="28"/>
          <w:lang w:val="vi-VN"/>
        </w:rPr>
        <w:t xml:space="preserve"> và Phụ lục</w:t>
      </w:r>
      <w:r w:rsidRPr="00126058">
        <w:rPr>
          <w:color w:val="000000" w:themeColor="text1"/>
          <w:sz w:val="28"/>
          <w:szCs w:val="28"/>
          <w:lang w:val="vi-VN"/>
        </w:rPr>
        <w:t>,</w:t>
      </w:r>
      <w:r w:rsidRPr="00126058">
        <w:rPr>
          <w:color w:val="000000" w:themeColor="text1"/>
          <w:sz w:val="28"/>
          <w:szCs w:val="28"/>
        </w:rPr>
        <w:t xml:space="preserve"> </w:t>
      </w:r>
      <w:proofErr w:type="spellStart"/>
      <w:r w:rsidRPr="00126058">
        <w:rPr>
          <w:color w:val="000000" w:themeColor="text1"/>
          <w:sz w:val="28"/>
          <w:szCs w:val="28"/>
        </w:rPr>
        <w:t>nội</w:t>
      </w:r>
      <w:proofErr w:type="spellEnd"/>
      <w:r w:rsidRPr="00126058">
        <w:rPr>
          <w:color w:val="000000" w:themeColor="text1"/>
          <w:sz w:val="28"/>
          <w:szCs w:val="28"/>
        </w:rPr>
        <w:t xml:space="preserve"> dung </w:t>
      </w:r>
      <w:proofErr w:type="spellStart"/>
      <w:r w:rsidRPr="00126058">
        <w:rPr>
          <w:color w:val="000000" w:themeColor="text1"/>
          <w:sz w:val="28"/>
          <w:szCs w:val="28"/>
        </w:rPr>
        <w:t>chính</w:t>
      </w:r>
      <w:proofErr w:type="spellEnd"/>
      <w:r w:rsidRPr="00126058">
        <w:rPr>
          <w:color w:val="000000" w:themeColor="text1"/>
          <w:sz w:val="28"/>
          <w:szCs w:val="28"/>
          <w:lang w:val="vi-VN"/>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Luận</w:t>
      </w:r>
      <w:proofErr w:type="spellEnd"/>
      <w:r w:rsidRPr="00126058">
        <w:rPr>
          <w:color w:val="000000" w:themeColor="text1"/>
          <w:sz w:val="28"/>
          <w:szCs w:val="28"/>
        </w:rPr>
        <w:t xml:space="preserve"> </w:t>
      </w:r>
      <w:proofErr w:type="spellStart"/>
      <w:r w:rsidRPr="00126058">
        <w:rPr>
          <w:color w:val="000000" w:themeColor="text1"/>
          <w:sz w:val="28"/>
          <w:szCs w:val="28"/>
        </w:rPr>
        <w:t>án</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kết</w:t>
      </w:r>
      <w:proofErr w:type="spellEnd"/>
      <w:r w:rsidRPr="00126058">
        <w:rPr>
          <w:color w:val="000000" w:themeColor="text1"/>
          <w:sz w:val="28"/>
          <w:szCs w:val="28"/>
        </w:rPr>
        <w:t xml:space="preserve"> </w:t>
      </w:r>
      <w:proofErr w:type="spellStart"/>
      <w:r w:rsidRPr="00126058">
        <w:rPr>
          <w:color w:val="000000" w:themeColor="text1"/>
          <w:sz w:val="28"/>
          <w:szCs w:val="28"/>
        </w:rPr>
        <w:t>cấu</w:t>
      </w:r>
      <w:proofErr w:type="spellEnd"/>
      <w:r w:rsidRPr="00126058">
        <w:rPr>
          <w:color w:val="000000" w:themeColor="text1"/>
          <w:sz w:val="28"/>
          <w:szCs w:val="28"/>
        </w:rPr>
        <w:t xml:space="preserve"> </w:t>
      </w:r>
      <w:proofErr w:type="spellStart"/>
      <w:r w:rsidRPr="00126058">
        <w:rPr>
          <w:color w:val="000000" w:themeColor="text1"/>
          <w:sz w:val="28"/>
          <w:szCs w:val="28"/>
        </w:rPr>
        <w:t>thành</w:t>
      </w:r>
      <w:proofErr w:type="spellEnd"/>
      <w:r w:rsidRPr="00126058">
        <w:rPr>
          <w:color w:val="000000" w:themeColor="text1"/>
          <w:sz w:val="28"/>
          <w:szCs w:val="28"/>
        </w:rPr>
        <w:t xml:space="preserve"> b</w:t>
      </w:r>
      <w:r w:rsidR="00C62402" w:rsidRPr="00126058">
        <w:rPr>
          <w:color w:val="000000" w:themeColor="text1"/>
          <w:sz w:val="28"/>
          <w:szCs w:val="28"/>
          <w:lang w:val="vi-VN"/>
        </w:rPr>
        <w:t>a</w:t>
      </w:r>
      <w:r w:rsidRPr="00126058">
        <w:rPr>
          <w:color w:val="000000" w:themeColor="text1"/>
          <w:sz w:val="28"/>
          <w:szCs w:val="28"/>
        </w:rPr>
        <w:t xml:space="preserve"> </w:t>
      </w:r>
      <w:proofErr w:type="spellStart"/>
      <w:r w:rsidRPr="00126058">
        <w:rPr>
          <w:color w:val="000000" w:themeColor="text1"/>
          <w:sz w:val="28"/>
          <w:szCs w:val="28"/>
        </w:rPr>
        <w:t>chương</w:t>
      </w:r>
      <w:proofErr w:type="spellEnd"/>
      <w:r w:rsidR="006C4D8B" w:rsidRPr="00126058">
        <w:rPr>
          <w:color w:val="000000" w:themeColor="text1"/>
          <w:sz w:val="28"/>
          <w:szCs w:val="28"/>
          <w:lang w:val="vi-VN"/>
        </w:rPr>
        <w:t xml:space="preserve"> như</w:t>
      </w:r>
      <w:r w:rsidRPr="00126058">
        <w:rPr>
          <w:color w:val="000000" w:themeColor="text1"/>
          <w:sz w:val="28"/>
          <w:szCs w:val="28"/>
        </w:rPr>
        <w:t xml:space="preserve"> </w:t>
      </w:r>
      <w:proofErr w:type="spellStart"/>
      <w:r w:rsidRPr="00126058">
        <w:rPr>
          <w:color w:val="000000" w:themeColor="text1"/>
          <w:sz w:val="28"/>
          <w:szCs w:val="28"/>
        </w:rPr>
        <w:t>sau</w:t>
      </w:r>
      <w:proofErr w:type="spellEnd"/>
      <w:r w:rsidRPr="00126058">
        <w:rPr>
          <w:color w:val="000000" w:themeColor="text1"/>
          <w:sz w:val="28"/>
          <w:szCs w:val="28"/>
        </w:rPr>
        <w:t>:</w:t>
      </w:r>
    </w:p>
    <w:p w:rsidR="005763B0" w:rsidRPr="00126058" w:rsidRDefault="004951CD" w:rsidP="00543693">
      <w:pPr>
        <w:widowControl w:val="0"/>
        <w:adjustRightInd w:val="0"/>
        <w:snapToGrid w:val="0"/>
        <w:spacing w:line="360" w:lineRule="auto"/>
        <w:ind w:right="-284" w:firstLine="720"/>
        <w:jc w:val="both"/>
        <w:rPr>
          <w:bCs/>
          <w:i/>
          <w:iCs/>
          <w:color w:val="000000" w:themeColor="text1"/>
          <w:sz w:val="28"/>
          <w:szCs w:val="28"/>
          <w:lang w:val="vi-VN"/>
        </w:rPr>
      </w:pPr>
      <w:r w:rsidRPr="00126058">
        <w:rPr>
          <w:bCs/>
          <w:i/>
          <w:iCs/>
          <w:color w:val="000000" w:themeColor="text1"/>
          <w:sz w:val="28"/>
          <w:szCs w:val="28"/>
          <w:lang w:val="vi-VN"/>
        </w:rPr>
        <w:t xml:space="preserve">Chương </w:t>
      </w:r>
      <w:r w:rsidR="00C62402" w:rsidRPr="00126058">
        <w:rPr>
          <w:bCs/>
          <w:i/>
          <w:iCs/>
          <w:color w:val="000000" w:themeColor="text1"/>
          <w:sz w:val="28"/>
          <w:szCs w:val="28"/>
          <w:lang w:val="vi-VN"/>
        </w:rPr>
        <w:t>1</w:t>
      </w:r>
      <w:r w:rsidRPr="00126058">
        <w:rPr>
          <w:bCs/>
          <w:i/>
          <w:iCs/>
          <w:color w:val="000000" w:themeColor="text1"/>
          <w:sz w:val="28"/>
          <w:szCs w:val="28"/>
          <w:lang w:val="vi-VN"/>
        </w:rPr>
        <w:t xml:space="preserve">. </w:t>
      </w:r>
      <w:r w:rsidR="005B1829" w:rsidRPr="00126058">
        <w:rPr>
          <w:bCs/>
          <w:i/>
          <w:iCs/>
          <w:color w:val="000000" w:themeColor="text1"/>
          <w:sz w:val="28"/>
          <w:szCs w:val="28"/>
          <w:lang w:val="vi-VN"/>
        </w:rPr>
        <w:t>Cơ sở l</w:t>
      </w:r>
      <w:r w:rsidRPr="00126058">
        <w:rPr>
          <w:bCs/>
          <w:i/>
          <w:iCs/>
          <w:color w:val="000000" w:themeColor="text1"/>
          <w:sz w:val="28"/>
          <w:szCs w:val="28"/>
          <w:lang w:val="vi-VN"/>
        </w:rPr>
        <w:t xml:space="preserve">ý luận </w:t>
      </w:r>
      <w:r w:rsidR="005763B0" w:rsidRPr="00126058">
        <w:rPr>
          <w:bCs/>
          <w:i/>
          <w:iCs/>
          <w:color w:val="000000" w:themeColor="text1"/>
          <w:sz w:val="28"/>
          <w:szCs w:val="28"/>
          <w:lang w:val="vi-VN"/>
        </w:rPr>
        <w:t>và pháp l</w:t>
      </w:r>
      <w:r w:rsidR="00543693" w:rsidRPr="00126058">
        <w:rPr>
          <w:bCs/>
          <w:i/>
          <w:iCs/>
          <w:color w:val="000000" w:themeColor="text1"/>
          <w:sz w:val="28"/>
          <w:szCs w:val="28"/>
          <w:lang w:val="vi-VN"/>
        </w:rPr>
        <w:t>ý</w:t>
      </w:r>
      <w:r w:rsidR="005763B0" w:rsidRPr="00126058">
        <w:rPr>
          <w:bCs/>
          <w:i/>
          <w:iCs/>
          <w:color w:val="000000" w:themeColor="text1"/>
          <w:sz w:val="28"/>
          <w:szCs w:val="28"/>
          <w:lang w:val="vi-VN"/>
        </w:rPr>
        <w:t xml:space="preserve"> </w:t>
      </w:r>
      <w:r w:rsidRPr="00126058">
        <w:rPr>
          <w:bCs/>
          <w:i/>
          <w:iCs/>
          <w:color w:val="000000" w:themeColor="text1"/>
          <w:sz w:val="28"/>
          <w:szCs w:val="28"/>
          <w:lang w:val="vi-VN"/>
        </w:rPr>
        <w:t>về bảo đảm quyền của người lao động di trú</w:t>
      </w:r>
    </w:p>
    <w:p w:rsidR="004951CD" w:rsidRPr="00126058" w:rsidRDefault="004951CD" w:rsidP="00543693">
      <w:pPr>
        <w:widowControl w:val="0"/>
        <w:adjustRightInd w:val="0"/>
        <w:snapToGrid w:val="0"/>
        <w:spacing w:line="360" w:lineRule="auto"/>
        <w:ind w:firstLine="720"/>
        <w:jc w:val="both"/>
        <w:rPr>
          <w:bCs/>
          <w:i/>
          <w:iCs/>
          <w:color w:val="000000" w:themeColor="text1"/>
          <w:sz w:val="28"/>
          <w:szCs w:val="28"/>
          <w:lang w:val="vi-VN"/>
        </w:rPr>
      </w:pPr>
      <w:r w:rsidRPr="00126058">
        <w:rPr>
          <w:bCs/>
          <w:i/>
          <w:iCs/>
          <w:color w:val="000000" w:themeColor="text1"/>
          <w:sz w:val="28"/>
          <w:szCs w:val="28"/>
          <w:lang w:val="vi-VN"/>
        </w:rPr>
        <w:t xml:space="preserve">Chương </w:t>
      </w:r>
      <w:r w:rsidR="00C62402" w:rsidRPr="00126058">
        <w:rPr>
          <w:bCs/>
          <w:i/>
          <w:iCs/>
          <w:color w:val="000000" w:themeColor="text1"/>
          <w:sz w:val="28"/>
          <w:szCs w:val="28"/>
          <w:lang w:val="vi-VN"/>
        </w:rPr>
        <w:t>2</w:t>
      </w:r>
      <w:r w:rsidRPr="00126058">
        <w:rPr>
          <w:bCs/>
          <w:i/>
          <w:iCs/>
          <w:color w:val="000000" w:themeColor="text1"/>
          <w:sz w:val="28"/>
          <w:szCs w:val="28"/>
          <w:lang w:val="vi-VN"/>
        </w:rPr>
        <w:t xml:space="preserve">. </w:t>
      </w:r>
      <w:r w:rsidR="00822CB5" w:rsidRPr="00126058">
        <w:rPr>
          <w:bCs/>
          <w:i/>
          <w:iCs/>
          <w:color w:val="000000" w:themeColor="text1"/>
          <w:sz w:val="28"/>
          <w:szCs w:val="28"/>
          <w:lang w:val="vi-VN"/>
        </w:rPr>
        <w:t>T</w:t>
      </w:r>
      <w:r w:rsidRPr="00126058">
        <w:rPr>
          <w:bCs/>
          <w:i/>
          <w:iCs/>
          <w:color w:val="000000" w:themeColor="text1"/>
          <w:sz w:val="28"/>
          <w:szCs w:val="28"/>
          <w:lang w:val="vi-VN"/>
        </w:rPr>
        <w:t>hực trạng bảo đảm quyền của người lao động di trú theo pháp luật Việt Nam</w:t>
      </w:r>
    </w:p>
    <w:p w:rsidR="006C4D8B" w:rsidRPr="00126058" w:rsidRDefault="004951CD" w:rsidP="00543693">
      <w:pPr>
        <w:widowControl w:val="0"/>
        <w:adjustRightInd w:val="0"/>
        <w:snapToGrid w:val="0"/>
        <w:spacing w:line="360" w:lineRule="auto"/>
        <w:ind w:firstLine="720"/>
        <w:jc w:val="both"/>
        <w:rPr>
          <w:rFonts w:eastAsiaTheme="minorEastAsia"/>
          <w:noProof/>
          <w:sz w:val="28"/>
          <w:szCs w:val="28"/>
        </w:rPr>
      </w:pPr>
      <w:r w:rsidRPr="00126058">
        <w:rPr>
          <w:bCs/>
          <w:i/>
          <w:iCs/>
          <w:color w:val="000000" w:themeColor="text1"/>
          <w:sz w:val="28"/>
          <w:szCs w:val="28"/>
          <w:lang w:val="vi-VN"/>
        </w:rPr>
        <w:t xml:space="preserve">Chương </w:t>
      </w:r>
      <w:r w:rsidR="00C62402" w:rsidRPr="00126058">
        <w:rPr>
          <w:bCs/>
          <w:i/>
          <w:iCs/>
          <w:color w:val="000000" w:themeColor="text1"/>
          <w:sz w:val="28"/>
          <w:szCs w:val="28"/>
          <w:lang w:val="vi-VN"/>
        </w:rPr>
        <w:t>3</w:t>
      </w:r>
      <w:r w:rsidRPr="00126058">
        <w:rPr>
          <w:bCs/>
          <w:i/>
          <w:iCs/>
          <w:color w:val="000000" w:themeColor="text1"/>
          <w:sz w:val="28"/>
          <w:szCs w:val="28"/>
          <w:lang w:val="vi-VN"/>
        </w:rPr>
        <w:t xml:space="preserve">. Quan điểm, giải pháp </w:t>
      </w:r>
      <w:r w:rsidR="00CA4EF5" w:rsidRPr="00126058">
        <w:rPr>
          <w:bCs/>
          <w:i/>
          <w:iCs/>
          <w:color w:val="000000" w:themeColor="text1"/>
          <w:sz w:val="28"/>
          <w:szCs w:val="28"/>
          <w:lang w:val="vi-VN"/>
        </w:rPr>
        <w:t xml:space="preserve">tăng cường </w:t>
      </w:r>
      <w:r w:rsidRPr="00126058">
        <w:rPr>
          <w:bCs/>
          <w:i/>
          <w:iCs/>
          <w:color w:val="000000" w:themeColor="text1"/>
          <w:sz w:val="28"/>
          <w:szCs w:val="28"/>
          <w:lang w:val="vi-VN"/>
        </w:rPr>
        <w:t>bảo đảm quyền của người lao động di trú</w:t>
      </w:r>
      <w:r w:rsidR="009E5729" w:rsidRPr="00126058">
        <w:rPr>
          <w:bCs/>
          <w:i/>
          <w:iCs/>
          <w:color w:val="000000" w:themeColor="text1"/>
          <w:sz w:val="28"/>
          <w:szCs w:val="28"/>
          <w:lang w:val="vi-VN"/>
        </w:rPr>
        <w:t xml:space="preserve"> theo pháp luật Việt Nam</w:t>
      </w:r>
      <w:r w:rsidR="0057631B" w:rsidRPr="00126058">
        <w:rPr>
          <w:bCs/>
          <w:i/>
          <w:iCs/>
          <w:color w:val="000000" w:themeColor="text1"/>
          <w:sz w:val="28"/>
          <w:szCs w:val="28"/>
          <w:lang w:val="vi-VN"/>
        </w:rPr>
        <w:t>.</w:t>
      </w:r>
      <w:r w:rsidR="006C4D8B" w:rsidRPr="00126058">
        <w:rPr>
          <w:bCs/>
          <w:i/>
          <w:iCs/>
          <w:color w:val="000000" w:themeColor="text1"/>
          <w:sz w:val="28"/>
          <w:szCs w:val="28"/>
          <w:lang w:val="vi-VN"/>
        </w:rPr>
        <w:t xml:space="preserve"> </w:t>
      </w:r>
    </w:p>
    <w:p w:rsidR="006C4D8B" w:rsidRPr="00126058" w:rsidRDefault="006C4D8B" w:rsidP="00543693">
      <w:pPr>
        <w:widowControl w:val="0"/>
        <w:adjustRightInd w:val="0"/>
        <w:snapToGrid w:val="0"/>
        <w:spacing w:line="360" w:lineRule="auto"/>
        <w:ind w:firstLine="720"/>
        <w:jc w:val="both"/>
        <w:rPr>
          <w:bCs/>
          <w:i/>
          <w:iCs/>
          <w:color w:val="000000" w:themeColor="text1"/>
          <w:sz w:val="28"/>
          <w:szCs w:val="28"/>
          <w:lang w:val="vi-VN"/>
        </w:rPr>
      </w:pPr>
    </w:p>
    <w:p w:rsidR="008B7326" w:rsidRPr="00126058" w:rsidRDefault="00C62402" w:rsidP="00554F7F">
      <w:pPr>
        <w:adjustRightInd w:val="0"/>
        <w:snapToGrid w:val="0"/>
        <w:spacing w:line="360" w:lineRule="auto"/>
        <w:jc w:val="center"/>
        <w:outlineLvl w:val="0"/>
        <w:rPr>
          <w:b/>
          <w:color w:val="000000" w:themeColor="text1"/>
          <w:sz w:val="28"/>
          <w:szCs w:val="28"/>
        </w:rPr>
      </w:pPr>
      <w:bookmarkStart w:id="116" w:name="_Toc202450260"/>
      <w:r w:rsidRPr="00126058">
        <w:rPr>
          <w:b/>
          <w:color w:val="000000" w:themeColor="text1"/>
          <w:sz w:val="28"/>
          <w:szCs w:val="28"/>
        </w:rPr>
        <w:t>TỔNG QUAN TÌNH</w:t>
      </w:r>
      <w:r w:rsidRPr="00126058">
        <w:rPr>
          <w:b/>
          <w:color w:val="000000" w:themeColor="text1"/>
          <w:sz w:val="28"/>
          <w:szCs w:val="28"/>
          <w:lang w:val="vi-VN"/>
        </w:rPr>
        <w:t xml:space="preserve"> HÌNH</w:t>
      </w:r>
      <w:r w:rsidRPr="00126058">
        <w:rPr>
          <w:b/>
          <w:color w:val="000000" w:themeColor="text1"/>
          <w:sz w:val="28"/>
          <w:szCs w:val="28"/>
        </w:rPr>
        <w:t xml:space="preserve"> NGHIÊN CỨU</w:t>
      </w:r>
      <w:bookmarkEnd w:id="116"/>
    </w:p>
    <w:p w:rsidR="00C62402" w:rsidRPr="00126058" w:rsidRDefault="00C62402" w:rsidP="00BA7E2A">
      <w:pPr>
        <w:adjustRightInd w:val="0"/>
        <w:snapToGrid w:val="0"/>
        <w:spacing w:line="360" w:lineRule="auto"/>
        <w:jc w:val="center"/>
        <w:outlineLvl w:val="0"/>
        <w:rPr>
          <w:b/>
          <w:color w:val="000000" w:themeColor="text1"/>
          <w:sz w:val="28"/>
          <w:szCs w:val="28"/>
          <w:lang w:val="vi-VN"/>
        </w:rPr>
      </w:pPr>
      <w:bookmarkStart w:id="117" w:name="_Toc202450261"/>
      <w:r w:rsidRPr="00126058">
        <w:rPr>
          <w:b/>
          <w:color w:val="000000" w:themeColor="text1"/>
          <w:sz w:val="28"/>
          <w:szCs w:val="28"/>
          <w:lang w:val="vi-VN"/>
        </w:rPr>
        <w:t>LIÊN QUAN ĐẾN ĐỀ TÀI LUẬN ÁN</w:t>
      </w:r>
      <w:bookmarkEnd w:id="117"/>
    </w:p>
    <w:p w:rsidR="00543693" w:rsidRPr="00126058" w:rsidRDefault="00543693" w:rsidP="00543693">
      <w:pPr>
        <w:adjustRightInd w:val="0"/>
        <w:snapToGrid w:val="0"/>
        <w:spacing w:line="360" w:lineRule="auto"/>
        <w:jc w:val="center"/>
        <w:rPr>
          <w:b/>
          <w:color w:val="000000" w:themeColor="text1"/>
          <w:sz w:val="28"/>
          <w:szCs w:val="28"/>
          <w:lang w:val="vi-VN"/>
        </w:rPr>
      </w:pPr>
    </w:p>
    <w:p w:rsidR="00C62402" w:rsidRPr="00126058" w:rsidRDefault="00C62402" w:rsidP="00AD105C">
      <w:pPr>
        <w:pStyle w:val="NormalWeb"/>
        <w:adjustRightInd w:val="0"/>
        <w:snapToGrid w:val="0"/>
        <w:spacing w:before="0" w:beforeAutospacing="0" w:after="0" w:afterAutospacing="0" w:line="360" w:lineRule="auto"/>
        <w:ind w:firstLine="720"/>
        <w:jc w:val="both"/>
        <w:rPr>
          <w:sz w:val="28"/>
          <w:szCs w:val="28"/>
          <w:lang w:val="vi-VN"/>
        </w:rPr>
      </w:pPr>
      <w:r w:rsidRPr="00126058">
        <w:rPr>
          <w:bCs/>
          <w:color w:val="000000" w:themeColor="text1"/>
          <w:sz w:val="28"/>
          <w:szCs w:val="28"/>
          <w:lang w:val="vi-VN"/>
        </w:rPr>
        <w:t xml:space="preserve">Như đã đề cập ở phần trên, </w:t>
      </w:r>
      <w:r w:rsidRPr="00126058">
        <w:rPr>
          <w:bCs/>
          <w:color w:val="000000" w:themeColor="text1"/>
          <w:sz w:val="28"/>
          <w:szCs w:val="28"/>
        </w:rPr>
        <w:t>di</w:t>
      </w:r>
      <w:r w:rsidRPr="00126058">
        <w:rPr>
          <w:color w:val="000000" w:themeColor="text1"/>
          <w:sz w:val="28"/>
          <w:szCs w:val="28"/>
        </w:rPr>
        <w:t xml:space="preserve"> </w:t>
      </w:r>
      <w:proofErr w:type="spellStart"/>
      <w:r w:rsidRPr="00126058">
        <w:rPr>
          <w:color w:val="000000" w:themeColor="text1"/>
          <w:sz w:val="28"/>
          <w:szCs w:val="28"/>
        </w:rPr>
        <w:t>trú</w:t>
      </w:r>
      <w:proofErr w:type="spellEnd"/>
      <w:r w:rsidRPr="00126058">
        <w:rPr>
          <w:color w:val="000000" w:themeColor="text1"/>
          <w:sz w:val="28"/>
          <w:szCs w:val="28"/>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tê</w:t>
      </w:r>
      <w:proofErr w:type="spellEnd"/>
      <w:r w:rsidRPr="00126058">
        <w:rPr>
          <w:color w:val="000000" w:themeColor="text1"/>
          <w:sz w:val="28"/>
          <w:szCs w:val="28"/>
        </w:rPr>
        <w:t xml:space="preserve">́ vì </w:t>
      </w:r>
      <w:proofErr w:type="spellStart"/>
      <w:r w:rsidR="00CC2C83"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làm</w:t>
      </w:r>
      <w:proofErr w:type="spellEnd"/>
      <w:r w:rsidRPr="00126058">
        <w:rPr>
          <w:color w:val="000000" w:themeColor="text1"/>
          <w:sz w:val="28"/>
          <w:szCs w:val="28"/>
        </w:rPr>
        <w:t xml:space="preserve"> là </w:t>
      </w:r>
      <w:proofErr w:type="spellStart"/>
      <w:r w:rsidRPr="00126058">
        <w:rPr>
          <w:color w:val="000000" w:themeColor="text1"/>
          <w:sz w:val="28"/>
          <w:szCs w:val="28"/>
        </w:rPr>
        <w:t>kết</w:t>
      </w:r>
      <w:proofErr w:type="spellEnd"/>
      <w:r w:rsidRPr="00126058">
        <w:rPr>
          <w:color w:val="000000" w:themeColor="text1"/>
          <w:sz w:val="28"/>
          <w:szCs w:val="28"/>
        </w:rPr>
        <w:t xml:space="preserve"> quả </w:t>
      </w:r>
      <w:proofErr w:type="spellStart"/>
      <w:r w:rsidRPr="00126058">
        <w:rPr>
          <w:color w:val="000000" w:themeColor="text1"/>
          <w:sz w:val="28"/>
          <w:szCs w:val="28"/>
        </w:rPr>
        <w:t>tất</w:t>
      </w:r>
      <w:proofErr w:type="spellEnd"/>
      <w:r w:rsidRPr="00126058">
        <w:rPr>
          <w:color w:val="000000" w:themeColor="text1"/>
          <w:sz w:val="28"/>
          <w:szCs w:val="28"/>
        </w:rPr>
        <w:t xml:space="preserve"> </w:t>
      </w:r>
      <w:proofErr w:type="spellStart"/>
      <w:r w:rsidRPr="00126058">
        <w:rPr>
          <w:color w:val="000000" w:themeColor="text1"/>
          <w:sz w:val="28"/>
          <w:szCs w:val="28"/>
        </w:rPr>
        <w:t>yếu</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là </w:t>
      </w:r>
      <w:proofErr w:type="spellStart"/>
      <w:r w:rsidR="008B7326"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ye</w:t>
      </w:r>
      <w:r w:rsidRPr="00126058">
        <w:rPr>
          <w:rFonts w:ascii="Cambria Math" w:hAnsi="Cambria Math" w:cs="Cambria Math"/>
          <w:color w:val="000000" w:themeColor="text1"/>
          <w:sz w:val="28"/>
          <w:szCs w:val="28"/>
        </w:rPr>
        <w:t>̂</w:t>
      </w:r>
      <w:r w:rsidRPr="00126058">
        <w:rPr>
          <w:color w:val="000000" w:themeColor="text1"/>
          <w:sz w:val="28"/>
          <w:szCs w:val="28"/>
        </w:rPr>
        <w:t>u</w:t>
      </w:r>
      <w:proofErr w:type="spellEnd"/>
      <w:r w:rsidRPr="00126058">
        <w:rPr>
          <w:color w:val="000000" w:themeColor="text1"/>
          <w:sz w:val="28"/>
          <w:szCs w:val="28"/>
        </w:rPr>
        <w:t xml:space="preserve"> </w:t>
      </w:r>
      <w:proofErr w:type="spellStart"/>
      <w:r w:rsidRPr="00126058">
        <w:rPr>
          <w:color w:val="000000" w:themeColor="text1"/>
          <w:sz w:val="28"/>
          <w:szCs w:val="28"/>
        </w:rPr>
        <w:t>cầu</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Pr="00126058">
        <w:rPr>
          <w:color w:val="000000" w:themeColor="text1"/>
          <w:sz w:val="28"/>
          <w:szCs w:val="28"/>
        </w:rPr>
        <w:t xml:space="preserve"> quá </w:t>
      </w:r>
      <w:proofErr w:type="spellStart"/>
      <w:r w:rsidRPr="00126058">
        <w:rPr>
          <w:color w:val="000000" w:themeColor="text1"/>
          <w:sz w:val="28"/>
          <w:szCs w:val="28"/>
        </w:rPr>
        <w:t>trình</w:t>
      </w:r>
      <w:proofErr w:type="spellEnd"/>
      <w:r w:rsidRPr="00126058">
        <w:rPr>
          <w:color w:val="000000" w:themeColor="text1"/>
          <w:sz w:val="28"/>
          <w:szCs w:val="28"/>
        </w:rPr>
        <w:t xml:space="preserve"> </w:t>
      </w:r>
      <w:proofErr w:type="spellStart"/>
      <w:r w:rsidRPr="00126058">
        <w:rPr>
          <w:color w:val="000000" w:themeColor="text1"/>
          <w:sz w:val="28"/>
          <w:szCs w:val="28"/>
        </w:rPr>
        <w:t>toàn</w:t>
      </w:r>
      <w:proofErr w:type="spellEnd"/>
      <w:r w:rsidRPr="00126058">
        <w:rPr>
          <w:color w:val="000000" w:themeColor="text1"/>
          <w:sz w:val="28"/>
          <w:szCs w:val="28"/>
        </w:rPr>
        <w:t xml:space="preserve"> </w:t>
      </w:r>
      <w:proofErr w:type="spellStart"/>
      <w:r w:rsidRPr="00126058">
        <w:rPr>
          <w:color w:val="000000" w:themeColor="text1"/>
          <w:sz w:val="28"/>
          <w:szCs w:val="28"/>
        </w:rPr>
        <w:t>cầu</w:t>
      </w:r>
      <w:proofErr w:type="spellEnd"/>
      <w:r w:rsidRPr="00126058">
        <w:rPr>
          <w:color w:val="000000" w:themeColor="text1"/>
          <w:sz w:val="28"/>
          <w:szCs w:val="28"/>
        </w:rPr>
        <w:t xml:space="preserve"> </w:t>
      </w:r>
      <w:proofErr w:type="spellStart"/>
      <w:r w:rsidRPr="00126058">
        <w:rPr>
          <w:color w:val="000000" w:themeColor="text1"/>
          <w:sz w:val="28"/>
          <w:szCs w:val="28"/>
        </w:rPr>
        <w:t>hóa</w:t>
      </w:r>
      <w:proofErr w:type="spellEnd"/>
      <w:r w:rsidRPr="00126058">
        <w:rPr>
          <w:color w:val="000000" w:themeColor="text1"/>
          <w:sz w:val="28"/>
          <w:szCs w:val="28"/>
        </w:rPr>
        <w:t xml:space="preserve">. </w:t>
      </w:r>
      <w:r w:rsidR="007F4CE2" w:rsidRPr="00126058">
        <w:rPr>
          <w:color w:val="000000" w:themeColor="text1"/>
          <w:sz w:val="28"/>
          <w:szCs w:val="28"/>
        </w:rPr>
        <w:t>LĐDT</w:t>
      </w:r>
      <w:r w:rsidRPr="00126058">
        <w:rPr>
          <w:color w:val="000000" w:themeColor="text1"/>
          <w:sz w:val="28"/>
          <w:szCs w:val="28"/>
        </w:rPr>
        <w:t xml:space="preserve"> </w:t>
      </w:r>
      <w:proofErr w:type="spellStart"/>
      <w:r w:rsidRPr="00126058">
        <w:rPr>
          <w:color w:val="000000" w:themeColor="text1"/>
          <w:sz w:val="28"/>
          <w:szCs w:val="28"/>
        </w:rPr>
        <w:t>mang</w:t>
      </w:r>
      <w:proofErr w:type="spellEnd"/>
      <w:r w:rsidRPr="00126058">
        <w:rPr>
          <w:color w:val="000000" w:themeColor="text1"/>
          <w:sz w:val="28"/>
          <w:szCs w:val="28"/>
        </w:rPr>
        <w:t xml:space="preserve"> </w:t>
      </w:r>
      <w:proofErr w:type="spellStart"/>
      <w:r w:rsidRPr="00126058">
        <w:rPr>
          <w:color w:val="000000" w:themeColor="text1"/>
          <w:sz w:val="28"/>
          <w:szCs w:val="28"/>
        </w:rPr>
        <w:t>lại</w:t>
      </w:r>
      <w:proofErr w:type="spellEnd"/>
      <w:r w:rsidRPr="00126058">
        <w:rPr>
          <w:color w:val="000000" w:themeColor="text1"/>
          <w:sz w:val="28"/>
          <w:szCs w:val="28"/>
        </w:rPr>
        <w:t xml:space="preserve"> </w:t>
      </w:r>
      <w:proofErr w:type="spellStart"/>
      <w:r w:rsidRPr="00126058">
        <w:rPr>
          <w:color w:val="000000" w:themeColor="text1"/>
          <w:sz w:val="28"/>
          <w:szCs w:val="28"/>
        </w:rPr>
        <w:t>nhiều</w:t>
      </w:r>
      <w:proofErr w:type="spellEnd"/>
      <w:r w:rsidRPr="00126058">
        <w:rPr>
          <w:color w:val="000000" w:themeColor="text1"/>
          <w:sz w:val="28"/>
          <w:szCs w:val="28"/>
        </w:rPr>
        <w:t xml:space="preserve"> </w:t>
      </w:r>
      <w:proofErr w:type="spellStart"/>
      <w:r w:rsidRPr="00126058">
        <w:rPr>
          <w:color w:val="000000" w:themeColor="text1"/>
          <w:sz w:val="28"/>
          <w:szCs w:val="28"/>
        </w:rPr>
        <w:t>lợi</w:t>
      </w:r>
      <w:proofErr w:type="spellEnd"/>
      <w:r w:rsidRPr="00126058">
        <w:rPr>
          <w:color w:val="000000" w:themeColor="text1"/>
          <w:sz w:val="28"/>
          <w:szCs w:val="28"/>
        </w:rPr>
        <w:t xml:space="preserve"> </w:t>
      </w:r>
      <w:proofErr w:type="spellStart"/>
      <w:r w:rsidRPr="00126058">
        <w:rPr>
          <w:color w:val="000000" w:themeColor="text1"/>
          <w:sz w:val="28"/>
          <w:szCs w:val="28"/>
        </w:rPr>
        <w:t>ích</w:t>
      </w:r>
      <w:proofErr w:type="spellEnd"/>
      <w:r w:rsidRPr="00126058">
        <w:rPr>
          <w:color w:val="000000" w:themeColor="text1"/>
          <w:sz w:val="28"/>
          <w:szCs w:val="28"/>
        </w:rPr>
        <w:t xml:space="preserve"> </w:t>
      </w:r>
      <w:proofErr w:type="spellStart"/>
      <w:r w:rsidRPr="00126058">
        <w:rPr>
          <w:color w:val="000000" w:themeColor="text1"/>
          <w:sz w:val="28"/>
          <w:szCs w:val="28"/>
        </w:rPr>
        <w:t>cho</w:t>
      </w:r>
      <w:proofErr w:type="spellEnd"/>
      <w:r w:rsidRPr="00126058">
        <w:rPr>
          <w:color w:val="000000" w:themeColor="text1"/>
          <w:sz w:val="28"/>
          <w:szCs w:val="28"/>
        </w:rPr>
        <w:t xml:space="preserve"> </w:t>
      </w:r>
      <w:proofErr w:type="spellStart"/>
      <w:r w:rsidRPr="00126058">
        <w:rPr>
          <w:color w:val="000000" w:themeColor="text1"/>
          <w:sz w:val="28"/>
          <w:szCs w:val="28"/>
        </w:rPr>
        <w:t>nền</w:t>
      </w:r>
      <w:proofErr w:type="spellEnd"/>
      <w:r w:rsidRPr="00126058">
        <w:rPr>
          <w:color w:val="000000" w:themeColor="text1"/>
          <w:sz w:val="28"/>
          <w:szCs w:val="28"/>
        </w:rPr>
        <w:t xml:space="preserve"> </w:t>
      </w:r>
      <w:proofErr w:type="spellStart"/>
      <w:r w:rsidRPr="00126058">
        <w:rPr>
          <w:color w:val="000000" w:themeColor="text1"/>
          <w:sz w:val="28"/>
          <w:szCs w:val="28"/>
        </w:rPr>
        <w:t>kinh</w:t>
      </w:r>
      <w:proofErr w:type="spellEnd"/>
      <w:r w:rsidRPr="00126058">
        <w:rPr>
          <w:color w:val="000000" w:themeColor="text1"/>
          <w:sz w:val="28"/>
          <w:szCs w:val="28"/>
        </w:rPr>
        <w:t xml:space="preserve"> </w:t>
      </w:r>
      <w:proofErr w:type="spellStart"/>
      <w:r w:rsidRPr="00126058">
        <w:rPr>
          <w:color w:val="000000" w:themeColor="text1"/>
          <w:sz w:val="28"/>
          <w:szCs w:val="28"/>
        </w:rPr>
        <w:t>tê</w:t>
      </w:r>
      <w:proofErr w:type="spellEnd"/>
      <w:r w:rsidRPr="00126058">
        <w:rPr>
          <w:color w:val="000000" w:themeColor="text1"/>
          <w:sz w:val="28"/>
          <w:szCs w:val="28"/>
        </w:rPr>
        <w:t xml:space="preserve">́ </w:t>
      </w:r>
      <w:proofErr w:type="spellStart"/>
      <w:r w:rsidRPr="00126058">
        <w:rPr>
          <w:color w:val="000000" w:themeColor="text1"/>
          <w:sz w:val="28"/>
          <w:szCs w:val="28"/>
        </w:rPr>
        <w:t>thê</w:t>
      </w:r>
      <w:proofErr w:type="spellEnd"/>
      <w:r w:rsidRPr="00126058">
        <w:rPr>
          <w:color w:val="000000" w:themeColor="text1"/>
          <w:sz w:val="28"/>
          <w:szCs w:val="28"/>
        </w:rPr>
        <w:t xml:space="preserve">́ </w:t>
      </w:r>
      <w:proofErr w:type="spellStart"/>
      <w:r w:rsidRPr="00126058">
        <w:rPr>
          <w:color w:val="000000" w:themeColor="text1"/>
          <w:sz w:val="28"/>
          <w:szCs w:val="28"/>
        </w:rPr>
        <w:t>giới</w:t>
      </w:r>
      <w:proofErr w:type="spellEnd"/>
      <w:r w:rsidRPr="00126058">
        <w:rPr>
          <w:color w:val="000000" w:themeColor="text1"/>
          <w:sz w:val="28"/>
          <w:szCs w:val="28"/>
        </w:rPr>
        <w:t xml:space="preserve"> </w:t>
      </w:r>
      <w:proofErr w:type="spellStart"/>
      <w:r w:rsidRPr="00126058">
        <w:rPr>
          <w:color w:val="000000" w:themeColor="text1"/>
          <w:sz w:val="28"/>
          <w:szCs w:val="28"/>
        </w:rPr>
        <w:t>nói</w:t>
      </w:r>
      <w:proofErr w:type="spellEnd"/>
      <w:r w:rsidRPr="00126058">
        <w:rPr>
          <w:color w:val="000000" w:themeColor="text1"/>
          <w:sz w:val="28"/>
          <w:szCs w:val="28"/>
        </w:rPr>
        <w:t xml:space="preserve"> </w:t>
      </w:r>
      <w:proofErr w:type="spellStart"/>
      <w:r w:rsidRPr="00126058">
        <w:rPr>
          <w:color w:val="000000" w:themeColor="text1"/>
          <w:sz w:val="28"/>
          <w:szCs w:val="28"/>
        </w:rPr>
        <w:t>chung</w:t>
      </w:r>
      <w:proofErr w:type="spellEnd"/>
      <w:r w:rsidRPr="00126058">
        <w:rPr>
          <w:color w:val="000000" w:themeColor="text1"/>
          <w:sz w:val="28"/>
          <w:szCs w:val="28"/>
        </w:rPr>
        <w:t xml:space="preserve">, </w:t>
      </w:r>
      <w:proofErr w:type="spellStart"/>
      <w:r w:rsidRPr="00126058">
        <w:rPr>
          <w:color w:val="000000" w:themeColor="text1"/>
          <w:sz w:val="28"/>
          <w:szCs w:val="28"/>
        </w:rPr>
        <w:t>nền</w:t>
      </w:r>
      <w:proofErr w:type="spellEnd"/>
      <w:r w:rsidRPr="00126058">
        <w:rPr>
          <w:color w:val="000000" w:themeColor="text1"/>
          <w:sz w:val="28"/>
          <w:szCs w:val="28"/>
        </w:rPr>
        <w:t xml:space="preserve"> </w:t>
      </w:r>
      <w:proofErr w:type="spellStart"/>
      <w:r w:rsidRPr="00126058">
        <w:rPr>
          <w:color w:val="000000" w:themeColor="text1"/>
          <w:sz w:val="28"/>
          <w:szCs w:val="28"/>
        </w:rPr>
        <w:t>kinh</w:t>
      </w:r>
      <w:proofErr w:type="spellEnd"/>
      <w:r w:rsidRPr="00126058">
        <w:rPr>
          <w:color w:val="000000" w:themeColor="text1"/>
          <w:sz w:val="28"/>
          <w:szCs w:val="28"/>
        </w:rPr>
        <w:t xml:space="preserve"> </w:t>
      </w:r>
      <w:proofErr w:type="spellStart"/>
      <w:r w:rsidRPr="00126058">
        <w:rPr>
          <w:color w:val="000000" w:themeColor="text1"/>
          <w:sz w:val="28"/>
          <w:szCs w:val="28"/>
        </w:rPr>
        <w:t>tê</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Pr="00126058">
        <w:rPr>
          <w:color w:val="000000" w:themeColor="text1"/>
          <w:sz w:val="28"/>
          <w:szCs w:val="28"/>
        </w:rPr>
        <w:t xml:space="preserve"> </w:t>
      </w:r>
      <w:proofErr w:type="spellStart"/>
      <w:r w:rsidRPr="00126058">
        <w:rPr>
          <w:color w:val="000000" w:themeColor="text1"/>
          <w:sz w:val="28"/>
          <w:szCs w:val="28"/>
        </w:rPr>
        <w:t>nhiều</w:t>
      </w:r>
      <w:proofErr w:type="spellEnd"/>
      <w:r w:rsidRPr="00126058">
        <w:rPr>
          <w:color w:val="000000" w:themeColor="text1"/>
          <w:sz w:val="28"/>
          <w:szCs w:val="28"/>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nói</w:t>
      </w:r>
      <w:proofErr w:type="spellEnd"/>
      <w:r w:rsidRPr="00126058">
        <w:rPr>
          <w:color w:val="000000" w:themeColor="text1"/>
          <w:sz w:val="28"/>
          <w:szCs w:val="28"/>
        </w:rPr>
        <w:t xml:space="preserve"> </w:t>
      </w:r>
      <w:proofErr w:type="spellStart"/>
      <w:r w:rsidRPr="00126058">
        <w:rPr>
          <w:color w:val="000000" w:themeColor="text1"/>
          <w:sz w:val="28"/>
          <w:szCs w:val="28"/>
        </w:rPr>
        <w:t>rie</w:t>
      </w:r>
      <w:r w:rsidRPr="00126058">
        <w:rPr>
          <w:rFonts w:ascii="Cambria Math" w:hAnsi="Cambria Math" w:cs="Cambria Math"/>
          <w:color w:val="000000" w:themeColor="text1"/>
          <w:sz w:val="28"/>
          <w:szCs w:val="28"/>
        </w:rPr>
        <w:t>̂</w:t>
      </w:r>
      <w:r w:rsidRPr="00126058">
        <w:rPr>
          <w:color w:val="000000" w:themeColor="text1"/>
          <w:sz w:val="28"/>
          <w:szCs w:val="28"/>
        </w:rPr>
        <w:t>ng</w:t>
      </w:r>
      <w:proofErr w:type="spellEnd"/>
      <w:r w:rsidRPr="00126058">
        <w:rPr>
          <w:color w:val="000000" w:themeColor="text1"/>
          <w:sz w:val="28"/>
          <w:szCs w:val="28"/>
        </w:rPr>
        <w:t>,</w:t>
      </w:r>
      <w:r w:rsidRPr="00126058">
        <w:rPr>
          <w:color w:val="000000" w:themeColor="text1"/>
          <w:sz w:val="28"/>
          <w:szCs w:val="28"/>
          <w:lang w:val="vi-VN"/>
        </w:rPr>
        <w:t xml:space="preserve"> cả nước gửi và nhận lao động,</w:t>
      </w:r>
      <w:r w:rsidR="001F5109" w:rsidRPr="00126058">
        <w:rPr>
          <w:color w:val="000000" w:themeColor="text1"/>
          <w:sz w:val="28"/>
          <w:szCs w:val="28"/>
          <w:lang w:val="vi-VN"/>
        </w:rPr>
        <w:t xml:space="preserve"> song </w:t>
      </w:r>
      <w:proofErr w:type="spellStart"/>
      <w:r w:rsidRPr="00126058">
        <w:rPr>
          <w:color w:val="000000" w:themeColor="text1"/>
          <w:sz w:val="28"/>
          <w:szCs w:val="28"/>
        </w:rPr>
        <w:t>cũng</w:t>
      </w:r>
      <w:proofErr w:type="spellEnd"/>
      <w:r w:rsidRPr="00126058">
        <w:rPr>
          <w:color w:val="000000" w:themeColor="text1"/>
          <w:sz w:val="28"/>
          <w:szCs w:val="28"/>
        </w:rPr>
        <w:t xml:space="preserve"> </w:t>
      </w:r>
      <w:proofErr w:type="spellStart"/>
      <w:r w:rsidRPr="00126058">
        <w:rPr>
          <w:color w:val="000000" w:themeColor="text1"/>
          <w:sz w:val="28"/>
          <w:szCs w:val="28"/>
        </w:rPr>
        <w:t>tiềm</w:t>
      </w:r>
      <w:proofErr w:type="spellEnd"/>
      <w:r w:rsidRPr="00126058">
        <w:rPr>
          <w:color w:val="000000" w:themeColor="text1"/>
          <w:sz w:val="28"/>
          <w:szCs w:val="28"/>
        </w:rPr>
        <w:t xml:space="preserve"> </w:t>
      </w:r>
      <w:proofErr w:type="spellStart"/>
      <w:r w:rsidRPr="00126058">
        <w:rPr>
          <w:color w:val="000000" w:themeColor="text1"/>
          <w:sz w:val="28"/>
          <w:szCs w:val="28"/>
        </w:rPr>
        <w:t>ẩn</w:t>
      </w:r>
      <w:proofErr w:type="spellEnd"/>
      <w:r w:rsidRPr="00126058">
        <w:rPr>
          <w:color w:val="000000" w:themeColor="text1"/>
          <w:sz w:val="28"/>
          <w:szCs w:val="28"/>
        </w:rPr>
        <w:t xml:space="preserve"> </w:t>
      </w:r>
      <w:proofErr w:type="spellStart"/>
      <w:r w:rsidRPr="00126058">
        <w:rPr>
          <w:color w:val="000000" w:themeColor="text1"/>
          <w:sz w:val="28"/>
          <w:szCs w:val="28"/>
        </w:rPr>
        <w:t>những</w:t>
      </w:r>
      <w:proofErr w:type="spellEnd"/>
      <w:r w:rsidRPr="00126058">
        <w:rPr>
          <w:color w:val="000000" w:themeColor="text1"/>
          <w:sz w:val="28"/>
          <w:szCs w:val="28"/>
        </w:rPr>
        <w:t xml:space="preserve"> </w:t>
      </w:r>
      <w:proofErr w:type="spellStart"/>
      <w:r w:rsidRPr="00126058">
        <w:rPr>
          <w:color w:val="000000" w:themeColor="text1"/>
          <w:sz w:val="28"/>
          <w:szCs w:val="28"/>
        </w:rPr>
        <w:t>kho</w:t>
      </w:r>
      <w:proofErr w:type="spellEnd"/>
      <w:r w:rsidRPr="00126058">
        <w:rPr>
          <w:color w:val="000000" w:themeColor="text1"/>
          <w:sz w:val="28"/>
          <w:szCs w:val="28"/>
        </w:rPr>
        <w:t xml:space="preserve">́ </w:t>
      </w:r>
      <w:proofErr w:type="spellStart"/>
      <w:r w:rsidRPr="00126058">
        <w:rPr>
          <w:color w:val="000000" w:themeColor="text1"/>
          <w:sz w:val="28"/>
          <w:szCs w:val="28"/>
        </w:rPr>
        <w:t>kha</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thách</w:t>
      </w:r>
      <w:proofErr w:type="spellEnd"/>
      <w:r w:rsidRPr="00126058">
        <w:rPr>
          <w:color w:val="000000" w:themeColor="text1"/>
          <w:sz w:val="28"/>
          <w:szCs w:val="28"/>
        </w:rPr>
        <w:t xml:space="preserve"> </w:t>
      </w:r>
      <w:proofErr w:type="spellStart"/>
      <w:r w:rsidRPr="00126058">
        <w:rPr>
          <w:color w:val="000000" w:themeColor="text1"/>
          <w:sz w:val="28"/>
          <w:szCs w:val="28"/>
        </w:rPr>
        <w:t>thức</w:t>
      </w:r>
      <w:proofErr w:type="spellEnd"/>
      <w:r w:rsidRPr="00126058">
        <w:rPr>
          <w:color w:val="000000" w:themeColor="text1"/>
          <w:sz w:val="28"/>
          <w:szCs w:val="28"/>
        </w:rPr>
        <w:t xml:space="preserve"> mà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nhà</w:t>
      </w:r>
      <w:proofErr w:type="spellEnd"/>
      <w:r w:rsidRPr="00126058">
        <w:rPr>
          <w:color w:val="000000" w:themeColor="text1"/>
          <w:sz w:val="28"/>
          <w:szCs w:val="28"/>
          <w:lang w:val="vi-VN"/>
        </w:rPr>
        <w:t xml:space="preserve"> nước</w:t>
      </w:r>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w:t>
      </w:r>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khắp</w:t>
      </w:r>
      <w:proofErr w:type="spellEnd"/>
      <w:r w:rsidRPr="00126058">
        <w:rPr>
          <w:color w:val="000000" w:themeColor="text1"/>
          <w:sz w:val="28"/>
          <w:szCs w:val="28"/>
        </w:rPr>
        <w:t xml:space="preserve"> </w:t>
      </w:r>
      <w:proofErr w:type="spellStart"/>
      <w:r w:rsidRPr="00126058">
        <w:rPr>
          <w:color w:val="000000" w:themeColor="text1"/>
          <w:sz w:val="28"/>
          <w:szCs w:val="28"/>
        </w:rPr>
        <w:t>no</w:t>
      </w:r>
      <w:r w:rsidRPr="00126058">
        <w:rPr>
          <w:rFonts w:ascii="Cambria Math" w:hAnsi="Cambria Math" w:cs="Cambria Math"/>
          <w:color w:val="000000" w:themeColor="text1"/>
          <w:sz w:val="28"/>
          <w:szCs w:val="28"/>
        </w:rPr>
        <w:t>̛</w:t>
      </w:r>
      <w:r w:rsidRPr="00126058">
        <w:rPr>
          <w:color w:val="000000" w:themeColor="text1"/>
          <w:sz w:val="28"/>
          <w:szCs w:val="28"/>
        </w:rPr>
        <w:t>i</w:t>
      </w:r>
      <w:proofErr w:type="spellEnd"/>
      <w:r w:rsidRPr="00126058">
        <w:rPr>
          <w:color w:val="000000" w:themeColor="text1"/>
          <w:sz w:val="28"/>
          <w:szCs w:val="28"/>
        </w:rPr>
        <w:t xml:space="preserve"> </w:t>
      </w:r>
      <w:proofErr w:type="spellStart"/>
      <w:r w:rsidRPr="00126058">
        <w:rPr>
          <w:color w:val="000000" w:themeColor="text1"/>
          <w:sz w:val="28"/>
          <w:szCs w:val="28"/>
        </w:rPr>
        <w:t>phải</w:t>
      </w:r>
      <w:proofErr w:type="spellEnd"/>
      <w:r w:rsidRPr="00126058">
        <w:rPr>
          <w:color w:val="000000" w:themeColor="text1"/>
          <w:sz w:val="28"/>
          <w:szCs w:val="28"/>
        </w:rPr>
        <w:t xml:space="preserve"> </w:t>
      </w:r>
      <w:proofErr w:type="spellStart"/>
      <w:r w:rsidRPr="00126058">
        <w:rPr>
          <w:color w:val="000000" w:themeColor="text1"/>
          <w:sz w:val="28"/>
          <w:szCs w:val="28"/>
        </w:rPr>
        <w:t>đối</w:t>
      </w:r>
      <w:proofErr w:type="spellEnd"/>
      <w:r w:rsidRPr="00126058">
        <w:rPr>
          <w:color w:val="000000" w:themeColor="text1"/>
          <w:sz w:val="28"/>
          <w:szCs w:val="28"/>
        </w:rPr>
        <w:t xml:space="preserve"> </w:t>
      </w:r>
      <w:proofErr w:type="spellStart"/>
      <w:r w:rsidRPr="00126058">
        <w:rPr>
          <w:color w:val="000000" w:themeColor="text1"/>
          <w:sz w:val="28"/>
          <w:szCs w:val="28"/>
        </w:rPr>
        <w:t>mạ</w:t>
      </w:r>
      <w:r w:rsidRPr="00126058">
        <w:rPr>
          <w:rFonts w:ascii="Cambria Math" w:hAnsi="Cambria Math" w:cs="Cambria Math"/>
          <w:color w:val="000000" w:themeColor="text1"/>
          <w:sz w:val="28"/>
          <w:szCs w:val="28"/>
        </w:rPr>
        <w:t>̆</w:t>
      </w:r>
      <w:r w:rsidRPr="00126058">
        <w:rPr>
          <w:color w:val="000000" w:themeColor="text1"/>
          <w:sz w:val="28"/>
          <w:szCs w:val="28"/>
        </w:rPr>
        <w:t>t</w:t>
      </w:r>
      <w:proofErr w:type="spellEnd"/>
      <w:r w:rsidRPr="00126058">
        <w:rPr>
          <w:color w:val="000000" w:themeColor="text1"/>
          <w:sz w:val="28"/>
          <w:szCs w:val="28"/>
        </w:rPr>
        <w:t xml:space="preserve">, </w:t>
      </w:r>
      <w:proofErr w:type="spellStart"/>
      <w:r w:rsidRPr="00126058">
        <w:rPr>
          <w:color w:val="000000" w:themeColor="text1"/>
          <w:sz w:val="28"/>
          <w:szCs w:val="28"/>
        </w:rPr>
        <w:t>đo</w:t>
      </w:r>
      <w:proofErr w:type="spellEnd"/>
      <w:r w:rsidRPr="00126058">
        <w:rPr>
          <w:color w:val="000000" w:themeColor="text1"/>
          <w:sz w:val="28"/>
          <w:szCs w:val="28"/>
        </w:rPr>
        <w:t xml:space="preserve">́ là </w:t>
      </w:r>
      <w:proofErr w:type="spellStart"/>
      <w:r w:rsidRPr="00126058">
        <w:rPr>
          <w:color w:val="000000" w:themeColor="text1"/>
          <w:sz w:val="28"/>
          <w:szCs w:val="28"/>
        </w:rPr>
        <w:t>tình</w:t>
      </w:r>
      <w:proofErr w:type="spellEnd"/>
      <w:r w:rsidRPr="00126058">
        <w:rPr>
          <w:color w:val="000000" w:themeColor="text1"/>
          <w:sz w:val="28"/>
          <w:szCs w:val="28"/>
        </w:rPr>
        <w:t xml:space="preserve"> </w:t>
      </w:r>
      <w:proofErr w:type="spellStart"/>
      <w:r w:rsidRPr="00126058">
        <w:rPr>
          <w:color w:val="000000" w:themeColor="text1"/>
          <w:sz w:val="28"/>
          <w:szCs w:val="28"/>
        </w:rPr>
        <w:t>trạng</w:t>
      </w:r>
      <w:proofErr w:type="spellEnd"/>
      <w:r w:rsidRPr="00126058">
        <w:rPr>
          <w:color w:val="000000" w:themeColor="text1"/>
          <w:sz w:val="28"/>
          <w:szCs w:val="28"/>
        </w:rPr>
        <w:t xml:space="preserve"> </w:t>
      </w:r>
      <w:r w:rsidR="003C6566" w:rsidRPr="00126058">
        <w:rPr>
          <w:color w:val="000000" w:themeColor="text1"/>
          <w:sz w:val="28"/>
          <w:szCs w:val="28"/>
        </w:rPr>
        <w:t>NLĐ</w:t>
      </w:r>
      <w:r w:rsidRPr="00126058">
        <w:rPr>
          <w:color w:val="000000" w:themeColor="text1"/>
          <w:sz w:val="28"/>
          <w:szCs w:val="28"/>
        </w:rPr>
        <w:t xml:space="preserve"> bị </w:t>
      </w:r>
      <w:proofErr w:type="spellStart"/>
      <w:r w:rsidRPr="00126058">
        <w:rPr>
          <w:color w:val="000000" w:themeColor="text1"/>
          <w:sz w:val="28"/>
          <w:szCs w:val="28"/>
        </w:rPr>
        <w:t>ph</w:t>
      </w:r>
      <w:r w:rsidR="0091320D" w:rsidRPr="00126058">
        <w:rPr>
          <w:color w:val="000000" w:themeColor="text1"/>
          <w:sz w:val="28"/>
          <w:szCs w:val="28"/>
        </w:rPr>
        <w:t>â</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biẹ</w:t>
      </w:r>
      <w:r w:rsidRPr="00126058">
        <w:rPr>
          <w:rFonts w:ascii="Cambria Math" w:hAnsi="Cambria Math" w:cs="Cambria Math"/>
          <w:color w:val="000000" w:themeColor="text1"/>
          <w:sz w:val="28"/>
          <w:szCs w:val="28"/>
        </w:rPr>
        <w:t>̂</w:t>
      </w:r>
      <w:r w:rsidRPr="00126058">
        <w:rPr>
          <w:color w:val="000000" w:themeColor="text1"/>
          <w:sz w:val="28"/>
          <w:szCs w:val="28"/>
        </w:rPr>
        <w:t>t</w:t>
      </w:r>
      <w:proofErr w:type="spellEnd"/>
      <w:r w:rsidRPr="00126058">
        <w:rPr>
          <w:color w:val="000000" w:themeColor="text1"/>
          <w:sz w:val="28"/>
          <w:szCs w:val="28"/>
        </w:rPr>
        <w:t xml:space="preserve"> </w:t>
      </w:r>
      <w:proofErr w:type="spellStart"/>
      <w:r w:rsidRPr="00126058">
        <w:rPr>
          <w:color w:val="000000" w:themeColor="text1"/>
          <w:sz w:val="28"/>
          <w:szCs w:val="28"/>
        </w:rPr>
        <w:t>đối</w:t>
      </w:r>
      <w:proofErr w:type="spellEnd"/>
      <w:r w:rsidRPr="00126058">
        <w:rPr>
          <w:color w:val="000000" w:themeColor="text1"/>
          <w:sz w:val="28"/>
          <w:szCs w:val="28"/>
        </w:rPr>
        <w:t xml:space="preserve"> </w:t>
      </w:r>
      <w:proofErr w:type="spellStart"/>
      <w:r w:rsidRPr="00126058">
        <w:rPr>
          <w:color w:val="000000" w:themeColor="text1"/>
          <w:sz w:val="28"/>
          <w:szCs w:val="28"/>
        </w:rPr>
        <w:t>xư</w:t>
      </w:r>
      <w:proofErr w:type="spellEnd"/>
      <w:r w:rsidRPr="00126058">
        <w:rPr>
          <w:color w:val="000000" w:themeColor="text1"/>
          <w:sz w:val="28"/>
          <w:szCs w:val="28"/>
        </w:rPr>
        <w:t xml:space="preserve">̉, bị </w:t>
      </w:r>
      <w:proofErr w:type="spellStart"/>
      <w:r w:rsidRPr="00126058">
        <w:rPr>
          <w:color w:val="000000" w:themeColor="text1"/>
          <w:sz w:val="28"/>
          <w:szCs w:val="28"/>
        </w:rPr>
        <w:t>bóc</w:t>
      </w:r>
      <w:proofErr w:type="spellEnd"/>
      <w:r w:rsidRPr="00126058">
        <w:rPr>
          <w:color w:val="000000" w:themeColor="text1"/>
          <w:sz w:val="28"/>
          <w:szCs w:val="28"/>
        </w:rPr>
        <w:t xml:space="preserve"> </w:t>
      </w:r>
      <w:proofErr w:type="spellStart"/>
      <w:r w:rsidRPr="00126058">
        <w:rPr>
          <w:color w:val="000000" w:themeColor="text1"/>
          <w:sz w:val="28"/>
          <w:szCs w:val="28"/>
        </w:rPr>
        <w:t>l</w:t>
      </w:r>
      <w:r w:rsidR="00CC2C83" w:rsidRPr="00126058">
        <w:rPr>
          <w:color w:val="000000" w:themeColor="text1"/>
          <w:sz w:val="28"/>
          <w:szCs w:val="28"/>
        </w:rPr>
        <w:t>ộ</w:t>
      </w:r>
      <w:r w:rsidRPr="00126058">
        <w:rPr>
          <w:color w:val="000000" w:themeColor="text1"/>
          <w:sz w:val="28"/>
          <w:szCs w:val="28"/>
        </w:rPr>
        <w:t>t</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thạ</w:t>
      </w:r>
      <w:r w:rsidRPr="00126058">
        <w:rPr>
          <w:rFonts w:ascii="Cambria Math" w:hAnsi="Cambria Math" w:cs="Cambria Math"/>
          <w:color w:val="000000" w:themeColor="text1"/>
          <w:sz w:val="28"/>
          <w:szCs w:val="28"/>
        </w:rPr>
        <w:t>̂</w:t>
      </w:r>
      <w:r w:rsidRPr="00126058">
        <w:rPr>
          <w:color w:val="000000" w:themeColor="text1"/>
          <w:sz w:val="28"/>
          <w:szCs w:val="28"/>
        </w:rPr>
        <w:t>m</w:t>
      </w:r>
      <w:proofErr w:type="spellEnd"/>
      <w:r w:rsidRPr="00126058">
        <w:rPr>
          <w:color w:val="000000" w:themeColor="text1"/>
          <w:sz w:val="28"/>
          <w:szCs w:val="28"/>
        </w:rPr>
        <w:t xml:space="preserve"> chí bị </w:t>
      </w:r>
      <w:proofErr w:type="spellStart"/>
      <w:r w:rsidRPr="00126058">
        <w:rPr>
          <w:color w:val="000000" w:themeColor="text1"/>
          <w:sz w:val="28"/>
          <w:szCs w:val="28"/>
        </w:rPr>
        <w:t>x</w:t>
      </w:r>
      <w:r w:rsidR="0091320D" w:rsidRPr="00126058">
        <w:rPr>
          <w:color w:val="000000" w:themeColor="text1"/>
          <w:sz w:val="28"/>
          <w:szCs w:val="28"/>
        </w:rPr>
        <w:t>â</w:t>
      </w:r>
      <w:r w:rsidRPr="00126058">
        <w:rPr>
          <w:color w:val="000000" w:themeColor="text1"/>
          <w:sz w:val="28"/>
          <w:szCs w:val="28"/>
        </w:rPr>
        <w:t>m</w:t>
      </w:r>
      <w:proofErr w:type="spellEnd"/>
      <w:r w:rsidRPr="00126058">
        <w:rPr>
          <w:color w:val="000000" w:themeColor="text1"/>
          <w:sz w:val="28"/>
          <w:szCs w:val="28"/>
        </w:rPr>
        <w:t xml:space="preserve"> </w:t>
      </w:r>
      <w:proofErr w:type="spellStart"/>
      <w:r w:rsidRPr="00126058">
        <w:rPr>
          <w:color w:val="000000" w:themeColor="text1"/>
          <w:sz w:val="28"/>
          <w:szCs w:val="28"/>
        </w:rPr>
        <w:t>phạm</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quyền</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lợi</w:t>
      </w:r>
      <w:proofErr w:type="spellEnd"/>
      <w:r w:rsidRPr="00126058">
        <w:rPr>
          <w:color w:val="000000" w:themeColor="text1"/>
          <w:sz w:val="28"/>
          <w:szCs w:val="28"/>
        </w:rPr>
        <w:t xml:space="preserve"> </w:t>
      </w:r>
      <w:proofErr w:type="spellStart"/>
      <w:r w:rsidRPr="00126058">
        <w:rPr>
          <w:color w:val="000000" w:themeColor="text1"/>
          <w:sz w:val="28"/>
          <w:szCs w:val="28"/>
        </w:rPr>
        <w:t>ích</w:t>
      </w:r>
      <w:proofErr w:type="spellEnd"/>
      <w:r w:rsidRPr="00126058">
        <w:rPr>
          <w:color w:val="000000" w:themeColor="text1"/>
          <w:sz w:val="28"/>
          <w:szCs w:val="28"/>
        </w:rPr>
        <w:t xml:space="preserve"> </w:t>
      </w:r>
      <w:proofErr w:type="spellStart"/>
      <w:r w:rsidR="001D4257"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bản</w:t>
      </w:r>
      <w:proofErr w:type="spellEnd"/>
      <w:r w:rsidRPr="00126058">
        <w:rPr>
          <w:color w:val="000000" w:themeColor="text1"/>
          <w:sz w:val="28"/>
          <w:szCs w:val="28"/>
        </w:rPr>
        <w:t xml:space="preserve"> cả ở </w:t>
      </w:r>
      <w:proofErr w:type="spellStart"/>
      <w:r w:rsidRPr="00126058">
        <w:rPr>
          <w:color w:val="000000" w:themeColor="text1"/>
          <w:sz w:val="28"/>
          <w:szCs w:val="28"/>
        </w:rPr>
        <w:t>n</w:t>
      </w:r>
      <w:r w:rsidR="00CC1BC9">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gửi</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n</w:t>
      </w:r>
      <w:r w:rsidR="00CC1BC9">
        <w:rPr>
          <w:color w:val="000000" w:themeColor="text1"/>
          <w:sz w:val="28"/>
          <w:szCs w:val="28"/>
        </w:rPr>
        <w:t>ước</w:t>
      </w:r>
      <w:proofErr w:type="spellEnd"/>
      <w:r w:rsidRPr="00126058">
        <w:rPr>
          <w:color w:val="000000" w:themeColor="text1"/>
          <w:sz w:val="28"/>
          <w:szCs w:val="28"/>
        </w:rPr>
        <w:t xml:space="preserve"> </w:t>
      </w:r>
      <w:proofErr w:type="spellStart"/>
      <w:r w:rsidR="00CC2C83" w:rsidRPr="00126058">
        <w:rPr>
          <w:color w:val="000000" w:themeColor="text1"/>
          <w:sz w:val="28"/>
          <w:szCs w:val="28"/>
        </w:rPr>
        <w:t>nhận</w:t>
      </w:r>
      <w:proofErr w:type="spellEnd"/>
      <w:r w:rsidRPr="00126058">
        <w:rPr>
          <w:color w:val="000000" w:themeColor="text1"/>
          <w:sz w:val="28"/>
          <w:szCs w:val="28"/>
        </w:rPr>
        <w:t xml:space="preserve"> </w:t>
      </w:r>
      <w:proofErr w:type="spellStart"/>
      <w:r w:rsidR="00E16780" w:rsidRPr="00126058">
        <w:rPr>
          <w:color w:val="000000" w:themeColor="text1"/>
          <w:sz w:val="28"/>
          <w:szCs w:val="28"/>
        </w:rPr>
        <w:t>lao</w:t>
      </w:r>
      <w:proofErr w:type="spellEnd"/>
      <w:r w:rsidR="00E16780" w:rsidRPr="00126058">
        <w:rPr>
          <w:color w:val="000000" w:themeColor="text1"/>
          <w:sz w:val="28"/>
          <w:szCs w:val="28"/>
        </w:rPr>
        <w:t xml:space="preserve"> </w:t>
      </w:r>
      <w:proofErr w:type="spellStart"/>
      <w:r w:rsidR="00E16780" w:rsidRPr="00126058">
        <w:rPr>
          <w:color w:val="000000" w:themeColor="text1"/>
          <w:sz w:val="28"/>
          <w:szCs w:val="28"/>
        </w:rPr>
        <w:t>động</w:t>
      </w:r>
      <w:proofErr w:type="spellEnd"/>
      <w:r w:rsidRPr="00126058">
        <w:rPr>
          <w:color w:val="000000" w:themeColor="text1"/>
          <w:sz w:val="28"/>
          <w:szCs w:val="28"/>
        </w:rPr>
        <w:t>.</w:t>
      </w:r>
      <w:r w:rsidR="008A32C8" w:rsidRPr="00126058">
        <w:rPr>
          <w:color w:val="000000" w:themeColor="text1"/>
          <w:sz w:val="28"/>
          <w:szCs w:val="28"/>
        </w:rPr>
        <w:t xml:space="preserve"> </w:t>
      </w:r>
      <w:r w:rsidR="001F5109" w:rsidRPr="00126058">
        <w:rPr>
          <w:color w:val="000000" w:themeColor="text1"/>
          <w:sz w:val="28"/>
          <w:szCs w:val="28"/>
          <w:lang w:val="vi-VN"/>
        </w:rPr>
        <w:t xml:space="preserve"> </w:t>
      </w:r>
      <w:proofErr w:type="spellStart"/>
      <w:r w:rsidRPr="00126058">
        <w:rPr>
          <w:sz w:val="28"/>
          <w:szCs w:val="28"/>
        </w:rPr>
        <w:t>Trong</w:t>
      </w:r>
      <w:proofErr w:type="spellEnd"/>
      <w:r w:rsidRPr="00126058">
        <w:rPr>
          <w:sz w:val="28"/>
          <w:szCs w:val="28"/>
          <w:lang w:val="vi-VN"/>
        </w:rPr>
        <w:t xml:space="preserve"> bối cảnh đó, c</w:t>
      </w:r>
      <w:r w:rsidRPr="00126058">
        <w:rPr>
          <w:sz w:val="28"/>
          <w:szCs w:val="28"/>
        </w:rPr>
        <w:t xml:space="preserve">ho </w:t>
      </w:r>
      <w:proofErr w:type="spellStart"/>
      <w:r w:rsidRPr="00126058">
        <w:rPr>
          <w:sz w:val="28"/>
          <w:szCs w:val="28"/>
        </w:rPr>
        <w:t>đến</w:t>
      </w:r>
      <w:proofErr w:type="spellEnd"/>
      <w:r w:rsidRPr="00126058">
        <w:rPr>
          <w:sz w:val="28"/>
          <w:szCs w:val="28"/>
        </w:rPr>
        <w:t xml:space="preserve"> nay </w:t>
      </w:r>
      <w:proofErr w:type="spellStart"/>
      <w:r w:rsidRPr="00126058">
        <w:rPr>
          <w:sz w:val="28"/>
          <w:szCs w:val="28"/>
        </w:rPr>
        <w:t>đã</w:t>
      </w:r>
      <w:proofErr w:type="spellEnd"/>
      <w:r w:rsidRPr="00126058">
        <w:rPr>
          <w:sz w:val="28"/>
          <w:szCs w:val="28"/>
        </w:rPr>
        <w:t xml:space="preserve"> </w:t>
      </w:r>
      <w:proofErr w:type="spellStart"/>
      <w:r w:rsidRPr="00126058">
        <w:rPr>
          <w:sz w:val="28"/>
          <w:szCs w:val="28"/>
        </w:rPr>
        <w:t>có</w:t>
      </w:r>
      <w:proofErr w:type="spellEnd"/>
      <w:r w:rsidRPr="00126058">
        <w:rPr>
          <w:sz w:val="28"/>
          <w:szCs w:val="28"/>
          <w:lang w:val="vi-VN"/>
        </w:rPr>
        <w:t xml:space="preserve"> </w:t>
      </w:r>
      <w:proofErr w:type="spellStart"/>
      <w:r w:rsidRPr="00126058">
        <w:rPr>
          <w:sz w:val="28"/>
          <w:szCs w:val="28"/>
        </w:rPr>
        <w:t>nhiều</w:t>
      </w:r>
      <w:proofErr w:type="spellEnd"/>
      <w:r w:rsidRPr="00126058">
        <w:rPr>
          <w:sz w:val="28"/>
          <w:szCs w:val="28"/>
        </w:rPr>
        <w:t xml:space="preserve"> </w:t>
      </w:r>
      <w:proofErr w:type="spellStart"/>
      <w:r w:rsidRPr="00126058">
        <w:rPr>
          <w:sz w:val="28"/>
          <w:szCs w:val="28"/>
        </w:rPr>
        <w:t>đề</w:t>
      </w:r>
      <w:proofErr w:type="spellEnd"/>
      <w:r w:rsidRPr="00126058">
        <w:rPr>
          <w:sz w:val="28"/>
          <w:szCs w:val="28"/>
        </w:rPr>
        <w:t xml:space="preserve"> </w:t>
      </w:r>
      <w:proofErr w:type="spellStart"/>
      <w:r w:rsidRPr="00126058">
        <w:rPr>
          <w:sz w:val="28"/>
          <w:szCs w:val="28"/>
        </w:rPr>
        <w:t>tài</w:t>
      </w:r>
      <w:proofErr w:type="spellEnd"/>
      <w:r w:rsidRPr="00126058">
        <w:rPr>
          <w:sz w:val="28"/>
          <w:szCs w:val="28"/>
        </w:rPr>
        <w:t xml:space="preserve"> </w:t>
      </w:r>
      <w:proofErr w:type="spellStart"/>
      <w:r w:rsidRPr="00126058">
        <w:rPr>
          <w:sz w:val="28"/>
          <w:szCs w:val="28"/>
        </w:rPr>
        <w:t>nghiên</w:t>
      </w:r>
      <w:proofErr w:type="spellEnd"/>
      <w:r w:rsidRPr="00126058">
        <w:rPr>
          <w:sz w:val="28"/>
          <w:szCs w:val="28"/>
        </w:rPr>
        <w:t xml:space="preserve"> </w:t>
      </w:r>
      <w:proofErr w:type="spellStart"/>
      <w:r w:rsidRPr="00126058">
        <w:rPr>
          <w:sz w:val="28"/>
          <w:szCs w:val="28"/>
        </w:rPr>
        <w:t>cứu</w:t>
      </w:r>
      <w:proofErr w:type="spellEnd"/>
      <w:r w:rsidRPr="00126058">
        <w:rPr>
          <w:sz w:val="28"/>
          <w:szCs w:val="28"/>
          <w:lang w:val="vi-VN"/>
        </w:rPr>
        <w:t>,</w:t>
      </w:r>
      <w:r w:rsidRPr="00126058">
        <w:rPr>
          <w:sz w:val="28"/>
          <w:szCs w:val="28"/>
        </w:rPr>
        <w:t xml:space="preserve"> </w:t>
      </w:r>
      <w:proofErr w:type="spellStart"/>
      <w:r w:rsidRPr="00126058">
        <w:rPr>
          <w:sz w:val="28"/>
          <w:szCs w:val="28"/>
        </w:rPr>
        <w:t>sách</w:t>
      </w:r>
      <w:proofErr w:type="spellEnd"/>
      <w:r w:rsidRPr="00126058">
        <w:rPr>
          <w:sz w:val="28"/>
          <w:szCs w:val="28"/>
        </w:rPr>
        <w:t xml:space="preserve">, </w:t>
      </w:r>
      <w:proofErr w:type="spellStart"/>
      <w:r w:rsidR="006C4D8B" w:rsidRPr="00126058">
        <w:rPr>
          <w:sz w:val="28"/>
          <w:szCs w:val="28"/>
        </w:rPr>
        <w:t>bài</w:t>
      </w:r>
      <w:proofErr w:type="spellEnd"/>
      <w:r w:rsidR="006C4D8B" w:rsidRPr="00126058">
        <w:rPr>
          <w:sz w:val="28"/>
          <w:szCs w:val="28"/>
          <w:lang w:val="vi-VN"/>
        </w:rPr>
        <w:t xml:space="preserve"> </w:t>
      </w:r>
      <w:proofErr w:type="spellStart"/>
      <w:r w:rsidRPr="00126058">
        <w:rPr>
          <w:sz w:val="28"/>
          <w:szCs w:val="28"/>
        </w:rPr>
        <w:t>báo</w:t>
      </w:r>
      <w:proofErr w:type="spellEnd"/>
      <w:r w:rsidRPr="00126058">
        <w:rPr>
          <w:sz w:val="28"/>
          <w:szCs w:val="28"/>
        </w:rPr>
        <w:t xml:space="preserve"> </w:t>
      </w:r>
      <w:proofErr w:type="spellStart"/>
      <w:r w:rsidRPr="00126058">
        <w:rPr>
          <w:sz w:val="28"/>
          <w:szCs w:val="28"/>
        </w:rPr>
        <w:t>tạp</w:t>
      </w:r>
      <w:proofErr w:type="spellEnd"/>
      <w:r w:rsidRPr="00126058">
        <w:rPr>
          <w:sz w:val="28"/>
          <w:szCs w:val="28"/>
        </w:rPr>
        <w:t xml:space="preserve"> </w:t>
      </w:r>
      <w:proofErr w:type="spellStart"/>
      <w:r w:rsidRPr="00126058">
        <w:rPr>
          <w:sz w:val="28"/>
          <w:szCs w:val="28"/>
        </w:rPr>
        <w:t>chí</w:t>
      </w:r>
      <w:proofErr w:type="spellEnd"/>
      <w:r w:rsidRPr="00126058">
        <w:rPr>
          <w:sz w:val="28"/>
          <w:szCs w:val="28"/>
        </w:rPr>
        <w:t xml:space="preserve"> </w:t>
      </w:r>
      <w:proofErr w:type="spellStart"/>
      <w:r w:rsidRPr="00126058">
        <w:rPr>
          <w:sz w:val="28"/>
          <w:szCs w:val="28"/>
        </w:rPr>
        <w:t>trong</w:t>
      </w:r>
      <w:proofErr w:type="spellEnd"/>
      <w:r w:rsidRPr="00126058">
        <w:rPr>
          <w:sz w:val="28"/>
          <w:szCs w:val="28"/>
          <w:lang w:val="vi-VN"/>
        </w:rPr>
        <w:t xml:space="preserve"> và ngoài nước </w:t>
      </w:r>
      <w:proofErr w:type="spellStart"/>
      <w:r w:rsidRPr="00126058">
        <w:rPr>
          <w:sz w:val="28"/>
          <w:szCs w:val="28"/>
        </w:rPr>
        <w:t>về</w:t>
      </w:r>
      <w:proofErr w:type="spellEnd"/>
      <w:r w:rsidRPr="00126058">
        <w:rPr>
          <w:sz w:val="28"/>
          <w:szCs w:val="28"/>
        </w:rPr>
        <w:t xml:space="preserve"> </w:t>
      </w:r>
      <w:proofErr w:type="spellStart"/>
      <w:r w:rsidRPr="00126058">
        <w:rPr>
          <w:sz w:val="28"/>
          <w:szCs w:val="28"/>
        </w:rPr>
        <w:t>một</w:t>
      </w:r>
      <w:proofErr w:type="spellEnd"/>
      <w:r w:rsidRPr="00126058">
        <w:rPr>
          <w:sz w:val="28"/>
          <w:szCs w:val="28"/>
        </w:rPr>
        <w:t xml:space="preserve"> </w:t>
      </w:r>
      <w:proofErr w:type="spellStart"/>
      <w:r w:rsidRPr="00126058">
        <w:rPr>
          <w:sz w:val="28"/>
          <w:szCs w:val="28"/>
        </w:rPr>
        <w:t>số</w:t>
      </w:r>
      <w:proofErr w:type="spellEnd"/>
      <w:r w:rsidRPr="00126058">
        <w:rPr>
          <w:sz w:val="28"/>
          <w:szCs w:val="28"/>
          <w:lang w:val="vi-VN"/>
        </w:rPr>
        <w:t xml:space="preserve"> </w:t>
      </w:r>
      <w:proofErr w:type="spellStart"/>
      <w:r w:rsidRPr="00126058">
        <w:rPr>
          <w:sz w:val="28"/>
          <w:szCs w:val="28"/>
        </w:rPr>
        <w:t>vấn</w:t>
      </w:r>
      <w:proofErr w:type="spellEnd"/>
      <w:r w:rsidRPr="00126058">
        <w:rPr>
          <w:sz w:val="28"/>
          <w:szCs w:val="28"/>
        </w:rPr>
        <w:t xml:space="preserve"> </w:t>
      </w:r>
      <w:proofErr w:type="spellStart"/>
      <w:r w:rsidRPr="00126058">
        <w:rPr>
          <w:sz w:val="28"/>
          <w:szCs w:val="28"/>
        </w:rPr>
        <w:t>đề</w:t>
      </w:r>
      <w:proofErr w:type="spellEnd"/>
      <w:r w:rsidRPr="00126058">
        <w:rPr>
          <w:sz w:val="28"/>
          <w:szCs w:val="28"/>
        </w:rPr>
        <w:t xml:space="preserve"> </w:t>
      </w:r>
      <w:proofErr w:type="spellStart"/>
      <w:r w:rsidRPr="00126058">
        <w:rPr>
          <w:sz w:val="28"/>
          <w:szCs w:val="28"/>
        </w:rPr>
        <w:t>liên</w:t>
      </w:r>
      <w:proofErr w:type="spellEnd"/>
      <w:r w:rsidRPr="00126058">
        <w:rPr>
          <w:sz w:val="28"/>
          <w:szCs w:val="28"/>
        </w:rPr>
        <w:t xml:space="preserve"> </w:t>
      </w:r>
      <w:proofErr w:type="spellStart"/>
      <w:r w:rsidRPr="00126058">
        <w:rPr>
          <w:sz w:val="28"/>
          <w:szCs w:val="28"/>
        </w:rPr>
        <w:t>quan</w:t>
      </w:r>
      <w:proofErr w:type="spellEnd"/>
      <w:r w:rsidRPr="00126058">
        <w:rPr>
          <w:sz w:val="28"/>
          <w:szCs w:val="28"/>
          <w:lang w:val="vi-VN"/>
        </w:rPr>
        <w:t xml:space="preserve"> đến</w:t>
      </w:r>
      <w:r w:rsidRPr="00126058">
        <w:rPr>
          <w:sz w:val="28"/>
          <w:szCs w:val="28"/>
        </w:rPr>
        <w:t xml:space="preserve"> </w:t>
      </w:r>
      <w:proofErr w:type="spellStart"/>
      <w:r w:rsidR="009E5729" w:rsidRPr="00126058">
        <w:rPr>
          <w:sz w:val="28"/>
          <w:szCs w:val="28"/>
        </w:rPr>
        <w:t>việc</w:t>
      </w:r>
      <w:proofErr w:type="spellEnd"/>
      <w:r w:rsidRPr="00126058">
        <w:rPr>
          <w:sz w:val="28"/>
          <w:szCs w:val="28"/>
        </w:rPr>
        <w:t xml:space="preserve"> </w:t>
      </w:r>
      <w:proofErr w:type="spellStart"/>
      <w:r w:rsidRPr="00126058">
        <w:rPr>
          <w:sz w:val="28"/>
          <w:szCs w:val="28"/>
        </w:rPr>
        <w:t>bảo</w:t>
      </w:r>
      <w:proofErr w:type="spellEnd"/>
      <w:r w:rsidRPr="00126058">
        <w:rPr>
          <w:sz w:val="28"/>
          <w:szCs w:val="28"/>
        </w:rPr>
        <w:t xml:space="preserve"> </w:t>
      </w:r>
      <w:proofErr w:type="spellStart"/>
      <w:r w:rsidRPr="00126058">
        <w:rPr>
          <w:sz w:val="28"/>
          <w:szCs w:val="28"/>
        </w:rPr>
        <w:t>đảm</w:t>
      </w:r>
      <w:proofErr w:type="spellEnd"/>
      <w:r w:rsidRPr="00126058">
        <w:rPr>
          <w:sz w:val="28"/>
          <w:szCs w:val="28"/>
        </w:rPr>
        <w:t xml:space="preserve"> </w:t>
      </w:r>
      <w:proofErr w:type="spellStart"/>
      <w:r w:rsidRPr="00126058">
        <w:rPr>
          <w:sz w:val="28"/>
          <w:szCs w:val="28"/>
        </w:rPr>
        <w:t>quyền</w:t>
      </w:r>
      <w:proofErr w:type="spellEnd"/>
      <w:r w:rsidRPr="00126058">
        <w:rPr>
          <w:sz w:val="28"/>
          <w:szCs w:val="28"/>
        </w:rPr>
        <w:t xml:space="preserve"> </w:t>
      </w:r>
      <w:proofErr w:type="spellStart"/>
      <w:r w:rsidRPr="00126058">
        <w:rPr>
          <w:sz w:val="28"/>
          <w:szCs w:val="28"/>
        </w:rPr>
        <w:t>của</w:t>
      </w:r>
      <w:proofErr w:type="spellEnd"/>
      <w:r w:rsidR="00C53C7C" w:rsidRPr="00126058">
        <w:rPr>
          <w:sz w:val="28"/>
          <w:szCs w:val="28"/>
        </w:rPr>
        <w:t xml:space="preserve"> </w:t>
      </w:r>
      <w:proofErr w:type="spellStart"/>
      <w:r w:rsidR="00C53C7C" w:rsidRPr="00126058">
        <w:rPr>
          <w:sz w:val="28"/>
          <w:szCs w:val="28"/>
        </w:rPr>
        <w:t>người</w:t>
      </w:r>
      <w:proofErr w:type="spellEnd"/>
      <w:r w:rsidR="00C53C7C" w:rsidRPr="00126058">
        <w:rPr>
          <w:sz w:val="28"/>
          <w:szCs w:val="28"/>
        </w:rPr>
        <w:t xml:space="preserve"> LĐDT</w:t>
      </w:r>
      <w:r w:rsidRPr="00126058">
        <w:rPr>
          <w:sz w:val="28"/>
          <w:szCs w:val="28"/>
        </w:rPr>
        <w:t xml:space="preserve"> </w:t>
      </w:r>
      <w:proofErr w:type="spellStart"/>
      <w:r w:rsidRPr="00126058">
        <w:rPr>
          <w:sz w:val="28"/>
          <w:szCs w:val="28"/>
        </w:rPr>
        <w:t>nói</w:t>
      </w:r>
      <w:proofErr w:type="spellEnd"/>
      <w:r w:rsidRPr="00126058">
        <w:rPr>
          <w:sz w:val="28"/>
          <w:szCs w:val="28"/>
          <w:lang w:val="vi-VN"/>
        </w:rPr>
        <w:t xml:space="preserve"> chung,</w:t>
      </w:r>
      <w:r w:rsidR="00C53C7C" w:rsidRPr="00126058">
        <w:rPr>
          <w:sz w:val="28"/>
          <w:szCs w:val="28"/>
          <w:lang w:val="vi-VN"/>
        </w:rPr>
        <w:t xml:space="preserve"> người LĐDT</w:t>
      </w:r>
      <w:r w:rsidRPr="00126058">
        <w:rPr>
          <w:sz w:val="28"/>
          <w:szCs w:val="28"/>
          <w:lang w:val="vi-VN"/>
        </w:rPr>
        <w:t xml:space="preserve"> </w:t>
      </w:r>
      <w:proofErr w:type="spellStart"/>
      <w:r w:rsidRPr="00126058">
        <w:rPr>
          <w:sz w:val="28"/>
          <w:szCs w:val="28"/>
        </w:rPr>
        <w:t>Việt</w:t>
      </w:r>
      <w:proofErr w:type="spellEnd"/>
      <w:r w:rsidRPr="00126058">
        <w:rPr>
          <w:sz w:val="28"/>
          <w:szCs w:val="28"/>
        </w:rPr>
        <w:t xml:space="preserve"> Nam</w:t>
      </w:r>
      <w:r w:rsidRPr="00126058">
        <w:rPr>
          <w:sz w:val="28"/>
          <w:szCs w:val="28"/>
          <w:lang w:val="vi-VN"/>
        </w:rPr>
        <w:t xml:space="preserve"> nói riêng dưới </w:t>
      </w:r>
      <w:proofErr w:type="spellStart"/>
      <w:r w:rsidRPr="00126058">
        <w:rPr>
          <w:sz w:val="28"/>
          <w:szCs w:val="28"/>
        </w:rPr>
        <w:t>các</w:t>
      </w:r>
      <w:proofErr w:type="spellEnd"/>
      <w:r w:rsidRPr="00126058">
        <w:rPr>
          <w:sz w:val="28"/>
          <w:szCs w:val="28"/>
        </w:rPr>
        <w:t xml:space="preserve"> </w:t>
      </w:r>
      <w:proofErr w:type="spellStart"/>
      <w:r w:rsidRPr="00126058">
        <w:rPr>
          <w:sz w:val="28"/>
          <w:szCs w:val="28"/>
        </w:rPr>
        <w:t>góc</w:t>
      </w:r>
      <w:proofErr w:type="spellEnd"/>
      <w:r w:rsidRPr="00126058">
        <w:rPr>
          <w:sz w:val="28"/>
          <w:szCs w:val="28"/>
        </w:rPr>
        <w:t xml:space="preserve"> </w:t>
      </w:r>
      <w:proofErr w:type="spellStart"/>
      <w:r w:rsidRPr="00126058">
        <w:rPr>
          <w:sz w:val="28"/>
          <w:szCs w:val="28"/>
        </w:rPr>
        <w:t>độ</w:t>
      </w:r>
      <w:proofErr w:type="spellEnd"/>
      <w:r w:rsidRPr="00126058">
        <w:rPr>
          <w:sz w:val="28"/>
          <w:szCs w:val="28"/>
        </w:rPr>
        <w:t xml:space="preserve"> </w:t>
      </w:r>
      <w:proofErr w:type="spellStart"/>
      <w:r w:rsidRPr="00126058">
        <w:rPr>
          <w:sz w:val="28"/>
          <w:szCs w:val="28"/>
        </w:rPr>
        <w:t>tiếp</w:t>
      </w:r>
      <w:proofErr w:type="spellEnd"/>
      <w:r w:rsidRPr="00126058">
        <w:rPr>
          <w:sz w:val="28"/>
          <w:szCs w:val="28"/>
        </w:rPr>
        <w:t xml:space="preserve"> </w:t>
      </w:r>
      <w:proofErr w:type="spellStart"/>
      <w:r w:rsidRPr="00126058">
        <w:rPr>
          <w:sz w:val="28"/>
          <w:szCs w:val="28"/>
        </w:rPr>
        <w:t>cận</w:t>
      </w:r>
      <w:proofErr w:type="spellEnd"/>
      <w:r w:rsidRPr="00126058">
        <w:rPr>
          <w:sz w:val="28"/>
          <w:szCs w:val="28"/>
        </w:rPr>
        <w:t xml:space="preserve"> </w:t>
      </w:r>
      <w:proofErr w:type="spellStart"/>
      <w:r w:rsidRPr="00126058">
        <w:rPr>
          <w:sz w:val="28"/>
          <w:szCs w:val="28"/>
        </w:rPr>
        <w:t>khác</w:t>
      </w:r>
      <w:proofErr w:type="spellEnd"/>
      <w:r w:rsidRPr="00126058">
        <w:rPr>
          <w:sz w:val="28"/>
          <w:szCs w:val="28"/>
        </w:rPr>
        <w:t xml:space="preserve"> </w:t>
      </w:r>
      <w:proofErr w:type="spellStart"/>
      <w:r w:rsidRPr="00126058">
        <w:rPr>
          <w:sz w:val="28"/>
          <w:szCs w:val="28"/>
        </w:rPr>
        <w:t>nhau</w:t>
      </w:r>
      <w:proofErr w:type="spellEnd"/>
      <w:r w:rsidRPr="00126058">
        <w:rPr>
          <w:sz w:val="28"/>
          <w:szCs w:val="28"/>
          <w:lang w:val="vi-VN"/>
        </w:rPr>
        <w:t>, dưới đây là những nghiên cứu tiêu biểu.</w:t>
      </w:r>
    </w:p>
    <w:p w:rsidR="00C62402" w:rsidRPr="00126058" w:rsidRDefault="00C62402" w:rsidP="00543693">
      <w:pPr>
        <w:pStyle w:val="ListParagraph"/>
        <w:numPr>
          <w:ilvl w:val="0"/>
          <w:numId w:val="13"/>
        </w:numPr>
        <w:adjustRightInd w:val="0"/>
        <w:snapToGrid w:val="0"/>
        <w:spacing w:line="360" w:lineRule="auto"/>
        <w:ind w:hanging="720"/>
        <w:contextualSpacing w:val="0"/>
        <w:jc w:val="both"/>
        <w:outlineLvl w:val="0"/>
        <w:rPr>
          <w:bCs/>
          <w:color w:val="000000" w:themeColor="text1"/>
          <w:sz w:val="28"/>
          <w:szCs w:val="28"/>
          <w:lang w:val="vi-VN"/>
        </w:rPr>
      </w:pPr>
      <w:bookmarkStart w:id="118" w:name="_Toc202450262"/>
      <w:r w:rsidRPr="00126058">
        <w:rPr>
          <w:b/>
          <w:color w:val="000000" w:themeColor="text1"/>
          <w:sz w:val="28"/>
          <w:szCs w:val="28"/>
          <w:lang w:val="vi-VN"/>
        </w:rPr>
        <w:t>Tình hình nghiên cứu ở nước ngoài</w:t>
      </w:r>
      <w:bookmarkEnd w:id="118"/>
    </w:p>
    <w:p w:rsidR="00C62402" w:rsidRPr="00126058" w:rsidRDefault="00C62402" w:rsidP="00543693">
      <w:pPr>
        <w:adjustRightInd w:val="0"/>
        <w:snapToGrid w:val="0"/>
        <w:spacing w:line="360" w:lineRule="auto"/>
        <w:ind w:firstLine="709"/>
        <w:jc w:val="both"/>
        <w:rPr>
          <w:sz w:val="28"/>
          <w:szCs w:val="28"/>
          <w:lang w:val="vi-VN"/>
        </w:rPr>
      </w:pPr>
      <w:proofErr w:type="spellStart"/>
      <w:r w:rsidRPr="00126058">
        <w:rPr>
          <w:color w:val="000000" w:themeColor="text1"/>
          <w:sz w:val="28"/>
          <w:szCs w:val="28"/>
          <w:shd w:val="clear" w:color="auto" w:fill="FFFFFF"/>
        </w:rPr>
        <w:t>Từ</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giữa</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thế</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kỷ</w:t>
      </w:r>
      <w:proofErr w:type="spellEnd"/>
      <w:r w:rsidRPr="00126058">
        <w:rPr>
          <w:color w:val="000000" w:themeColor="text1"/>
          <w:sz w:val="28"/>
          <w:szCs w:val="28"/>
          <w:shd w:val="clear" w:color="auto" w:fill="FFFFFF"/>
        </w:rPr>
        <w:t xml:space="preserve"> XX</w:t>
      </w:r>
      <w:r w:rsidRPr="00126058">
        <w:rPr>
          <w:color w:val="000000" w:themeColor="text1"/>
          <w:sz w:val="28"/>
          <w:szCs w:val="28"/>
          <w:shd w:val="clear" w:color="auto" w:fill="FFFFFF"/>
          <w:lang w:val="vi-VN"/>
        </w:rPr>
        <w:t>,</w:t>
      </w:r>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vấn</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đề</w:t>
      </w:r>
      <w:proofErr w:type="spellEnd"/>
      <w:r w:rsidRPr="00126058">
        <w:rPr>
          <w:color w:val="000000" w:themeColor="text1"/>
          <w:sz w:val="28"/>
          <w:szCs w:val="28"/>
          <w:shd w:val="clear" w:color="auto" w:fill="FFFFFF"/>
          <w:lang w:val="vi-VN"/>
        </w:rPr>
        <w:t xml:space="preserve"> quyền của</w:t>
      </w:r>
      <w:r w:rsidR="00C53C7C" w:rsidRPr="00126058">
        <w:rPr>
          <w:color w:val="000000" w:themeColor="text1"/>
          <w:sz w:val="28"/>
          <w:szCs w:val="28"/>
          <w:shd w:val="clear" w:color="auto" w:fill="FFFFFF"/>
        </w:rPr>
        <w:t xml:space="preserve"> </w:t>
      </w:r>
      <w:proofErr w:type="spellStart"/>
      <w:r w:rsidR="00C53C7C" w:rsidRPr="00126058">
        <w:rPr>
          <w:color w:val="000000" w:themeColor="text1"/>
          <w:sz w:val="28"/>
          <w:szCs w:val="28"/>
          <w:shd w:val="clear" w:color="auto" w:fill="FFFFFF"/>
        </w:rPr>
        <w:t>người</w:t>
      </w:r>
      <w:proofErr w:type="spellEnd"/>
      <w:r w:rsidR="00C53C7C" w:rsidRPr="00126058">
        <w:rPr>
          <w:color w:val="000000" w:themeColor="text1"/>
          <w:sz w:val="28"/>
          <w:szCs w:val="28"/>
          <w:shd w:val="clear" w:color="auto" w:fill="FFFFFF"/>
        </w:rPr>
        <w:t xml:space="preserve"> LĐDT</w:t>
      </w:r>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đã</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được</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đề</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cập</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trên</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các</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diễn</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đàn</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quốc</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tế</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trong</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đó</w:t>
      </w:r>
      <w:proofErr w:type="spellEnd"/>
      <w:r w:rsidRPr="00126058">
        <w:rPr>
          <w:color w:val="000000" w:themeColor="text1"/>
          <w:sz w:val="28"/>
          <w:szCs w:val="28"/>
          <w:shd w:val="clear" w:color="auto" w:fill="FFFFFF"/>
        </w:rPr>
        <w:t xml:space="preserve"> ILO </w:t>
      </w:r>
      <w:proofErr w:type="spellStart"/>
      <w:r w:rsidRPr="00126058">
        <w:rPr>
          <w:color w:val="000000" w:themeColor="text1"/>
          <w:sz w:val="28"/>
          <w:szCs w:val="28"/>
          <w:shd w:val="clear" w:color="auto" w:fill="FFFFFF"/>
        </w:rPr>
        <w:t>là</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chủ</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thể</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đi</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tiên</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phong</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Điều</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ước</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đầu</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tiên</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mà</w:t>
      </w:r>
      <w:proofErr w:type="spellEnd"/>
      <w:r w:rsidRPr="00126058">
        <w:rPr>
          <w:color w:val="000000" w:themeColor="text1"/>
          <w:sz w:val="28"/>
          <w:szCs w:val="28"/>
          <w:shd w:val="clear" w:color="auto" w:fill="FFFFFF"/>
        </w:rPr>
        <w:t xml:space="preserve"> ILO </w:t>
      </w:r>
      <w:proofErr w:type="spellStart"/>
      <w:r w:rsidRPr="00126058">
        <w:rPr>
          <w:color w:val="000000" w:themeColor="text1"/>
          <w:sz w:val="28"/>
          <w:szCs w:val="28"/>
          <w:shd w:val="clear" w:color="auto" w:fill="FFFFFF"/>
        </w:rPr>
        <w:t>thông</w:t>
      </w:r>
      <w:proofErr w:type="spellEnd"/>
      <w:r w:rsidRPr="00126058">
        <w:rPr>
          <w:color w:val="000000" w:themeColor="text1"/>
          <w:sz w:val="28"/>
          <w:szCs w:val="28"/>
          <w:shd w:val="clear" w:color="auto" w:fill="FFFFFF"/>
        </w:rPr>
        <w:t xml:space="preserve"> qua </w:t>
      </w:r>
      <w:proofErr w:type="spellStart"/>
      <w:r w:rsidRPr="00126058">
        <w:rPr>
          <w:color w:val="000000" w:themeColor="text1"/>
          <w:sz w:val="28"/>
          <w:szCs w:val="28"/>
          <w:shd w:val="clear" w:color="auto" w:fill="FFFFFF"/>
        </w:rPr>
        <w:t>có</w:t>
      </w:r>
      <w:proofErr w:type="spellEnd"/>
      <w:r w:rsidRPr="00126058">
        <w:rPr>
          <w:color w:val="000000" w:themeColor="text1"/>
          <w:sz w:val="28"/>
          <w:szCs w:val="28"/>
          <w:shd w:val="clear" w:color="auto" w:fill="FFFFFF"/>
          <w:lang w:val="vi-VN"/>
        </w:rPr>
        <w:t xml:space="preserve"> ý nghĩa bảo vệ quyền của</w:t>
      </w:r>
      <w:r w:rsidR="00C53C7C" w:rsidRPr="00126058">
        <w:rPr>
          <w:color w:val="000000" w:themeColor="text1"/>
          <w:sz w:val="28"/>
          <w:szCs w:val="28"/>
          <w:shd w:val="clear" w:color="auto" w:fill="FFFFFF"/>
        </w:rPr>
        <w:t xml:space="preserve"> </w:t>
      </w:r>
      <w:proofErr w:type="spellStart"/>
      <w:r w:rsidR="00C53C7C" w:rsidRPr="00126058">
        <w:rPr>
          <w:color w:val="000000" w:themeColor="text1"/>
          <w:sz w:val="28"/>
          <w:szCs w:val="28"/>
          <w:shd w:val="clear" w:color="auto" w:fill="FFFFFF"/>
        </w:rPr>
        <w:t>người</w:t>
      </w:r>
      <w:proofErr w:type="spellEnd"/>
      <w:r w:rsidR="00C53C7C" w:rsidRPr="00126058">
        <w:rPr>
          <w:color w:val="000000" w:themeColor="text1"/>
          <w:sz w:val="28"/>
          <w:szCs w:val="28"/>
          <w:shd w:val="clear" w:color="auto" w:fill="FFFFFF"/>
        </w:rPr>
        <w:t xml:space="preserve"> LĐDT</w:t>
      </w:r>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là</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Công</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ước</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số</w:t>
      </w:r>
      <w:proofErr w:type="spellEnd"/>
      <w:r w:rsidRPr="00126058">
        <w:rPr>
          <w:color w:val="000000" w:themeColor="text1"/>
          <w:sz w:val="28"/>
          <w:szCs w:val="28"/>
          <w:shd w:val="clear" w:color="auto" w:fill="FFFFFF"/>
        </w:rPr>
        <w:t xml:space="preserve"> 97 </w:t>
      </w:r>
      <w:proofErr w:type="spellStart"/>
      <w:r w:rsidRPr="00126058">
        <w:rPr>
          <w:color w:val="000000" w:themeColor="text1"/>
          <w:sz w:val="28"/>
          <w:szCs w:val="28"/>
          <w:shd w:val="clear" w:color="auto" w:fill="FFFFFF"/>
        </w:rPr>
        <w:t>năm</w:t>
      </w:r>
      <w:proofErr w:type="spellEnd"/>
      <w:r w:rsidRPr="00126058">
        <w:rPr>
          <w:color w:val="000000" w:themeColor="text1"/>
          <w:sz w:val="28"/>
          <w:szCs w:val="28"/>
          <w:shd w:val="clear" w:color="auto" w:fill="FFFFFF"/>
        </w:rPr>
        <w:t xml:space="preserve"> 1949 </w:t>
      </w:r>
      <w:proofErr w:type="spellStart"/>
      <w:r w:rsidRPr="00126058">
        <w:rPr>
          <w:color w:val="000000" w:themeColor="text1"/>
          <w:sz w:val="28"/>
          <w:szCs w:val="28"/>
          <w:shd w:val="clear" w:color="auto" w:fill="FFFFFF"/>
        </w:rPr>
        <w:t>về</w:t>
      </w:r>
      <w:proofErr w:type="spellEnd"/>
      <w:r w:rsidRPr="00126058">
        <w:rPr>
          <w:color w:val="000000" w:themeColor="text1"/>
          <w:sz w:val="28"/>
          <w:szCs w:val="28"/>
          <w:shd w:val="clear" w:color="auto" w:fill="FFFFFF"/>
        </w:rPr>
        <w:t xml:space="preserve"> LĐDT.</w:t>
      </w:r>
      <w:r w:rsidRPr="00126058">
        <w:rPr>
          <w:color w:val="000000" w:themeColor="text1"/>
          <w:sz w:val="28"/>
          <w:szCs w:val="28"/>
        </w:rPr>
        <w:t xml:space="preserve"> </w:t>
      </w:r>
      <w:r w:rsidRPr="00126058">
        <w:rPr>
          <w:bCs/>
          <w:sz w:val="28"/>
          <w:szCs w:val="28"/>
          <w:lang w:val="vi-VN"/>
        </w:rPr>
        <w:t xml:space="preserve">Cùng với quá trình </w:t>
      </w:r>
      <w:r w:rsidR="006C4D8B" w:rsidRPr="00126058">
        <w:rPr>
          <w:bCs/>
          <w:sz w:val="28"/>
          <w:szCs w:val="28"/>
          <w:lang w:val="vi-VN"/>
        </w:rPr>
        <w:t>đó</w:t>
      </w:r>
      <w:r w:rsidRPr="00126058">
        <w:rPr>
          <w:bCs/>
          <w:sz w:val="28"/>
          <w:szCs w:val="28"/>
          <w:lang w:val="vi-VN"/>
        </w:rPr>
        <w:t>, vấn đề bảo đảm quyền của</w:t>
      </w:r>
      <w:r w:rsidR="00C53C7C" w:rsidRPr="00126058">
        <w:rPr>
          <w:bCs/>
          <w:sz w:val="28"/>
          <w:szCs w:val="28"/>
          <w:lang w:val="vi-VN"/>
        </w:rPr>
        <w:t xml:space="preserve"> người LĐDT</w:t>
      </w:r>
      <w:r w:rsidRPr="00126058">
        <w:rPr>
          <w:bCs/>
          <w:sz w:val="28"/>
          <w:szCs w:val="28"/>
          <w:lang w:val="vi-VN"/>
        </w:rPr>
        <w:t xml:space="preserve"> đã được nhiều tổ chức quốc tế và nhà nghiên cứu nước ngoài đề cập. </w:t>
      </w:r>
      <w:proofErr w:type="spellStart"/>
      <w:r w:rsidRPr="00126058">
        <w:rPr>
          <w:sz w:val="28"/>
          <w:szCs w:val="28"/>
        </w:rPr>
        <w:t>Nội</w:t>
      </w:r>
      <w:proofErr w:type="spellEnd"/>
      <w:r w:rsidRPr="00126058">
        <w:rPr>
          <w:sz w:val="28"/>
          <w:szCs w:val="28"/>
        </w:rPr>
        <w:t xml:space="preserve"> dung </w:t>
      </w:r>
      <w:proofErr w:type="spellStart"/>
      <w:r w:rsidRPr="00126058">
        <w:rPr>
          <w:sz w:val="28"/>
          <w:szCs w:val="28"/>
        </w:rPr>
        <w:t>chủ</w:t>
      </w:r>
      <w:proofErr w:type="spellEnd"/>
      <w:r w:rsidRPr="00126058">
        <w:rPr>
          <w:sz w:val="28"/>
          <w:szCs w:val="28"/>
        </w:rPr>
        <w:t xml:space="preserve"> </w:t>
      </w:r>
      <w:proofErr w:type="spellStart"/>
      <w:r w:rsidRPr="00126058">
        <w:rPr>
          <w:sz w:val="28"/>
          <w:szCs w:val="28"/>
        </w:rPr>
        <w:t>yếu</w:t>
      </w:r>
      <w:proofErr w:type="spellEnd"/>
      <w:r w:rsidRPr="00126058">
        <w:rPr>
          <w:sz w:val="28"/>
          <w:szCs w:val="28"/>
        </w:rPr>
        <w:t xml:space="preserve"> </w:t>
      </w:r>
      <w:proofErr w:type="spellStart"/>
      <w:r w:rsidRPr="00126058">
        <w:rPr>
          <w:sz w:val="28"/>
          <w:szCs w:val="28"/>
        </w:rPr>
        <w:t>được</w:t>
      </w:r>
      <w:proofErr w:type="spellEnd"/>
      <w:r w:rsidRPr="00126058">
        <w:rPr>
          <w:sz w:val="28"/>
          <w:szCs w:val="28"/>
        </w:rPr>
        <w:t xml:space="preserve"> </w:t>
      </w:r>
      <w:proofErr w:type="spellStart"/>
      <w:r w:rsidRPr="00126058">
        <w:rPr>
          <w:sz w:val="28"/>
          <w:szCs w:val="28"/>
        </w:rPr>
        <w:t>nghiên</w:t>
      </w:r>
      <w:proofErr w:type="spellEnd"/>
      <w:r w:rsidRPr="00126058">
        <w:rPr>
          <w:sz w:val="28"/>
          <w:szCs w:val="28"/>
        </w:rPr>
        <w:t xml:space="preserve"> </w:t>
      </w:r>
      <w:proofErr w:type="spellStart"/>
      <w:r w:rsidRPr="00126058">
        <w:rPr>
          <w:sz w:val="28"/>
          <w:szCs w:val="28"/>
        </w:rPr>
        <w:t>cứu</w:t>
      </w:r>
      <w:proofErr w:type="spellEnd"/>
      <w:r w:rsidRPr="00126058">
        <w:rPr>
          <w:sz w:val="28"/>
          <w:szCs w:val="28"/>
        </w:rPr>
        <w:t xml:space="preserve"> ở </w:t>
      </w:r>
      <w:proofErr w:type="spellStart"/>
      <w:r w:rsidRPr="00126058">
        <w:rPr>
          <w:sz w:val="28"/>
          <w:szCs w:val="28"/>
        </w:rPr>
        <w:t>nước</w:t>
      </w:r>
      <w:proofErr w:type="spellEnd"/>
      <w:r w:rsidRPr="00126058">
        <w:rPr>
          <w:sz w:val="28"/>
          <w:szCs w:val="28"/>
        </w:rPr>
        <w:t xml:space="preserve"> </w:t>
      </w:r>
      <w:proofErr w:type="spellStart"/>
      <w:r w:rsidRPr="00126058">
        <w:rPr>
          <w:sz w:val="28"/>
          <w:szCs w:val="28"/>
        </w:rPr>
        <w:t>ngoài</w:t>
      </w:r>
      <w:proofErr w:type="spellEnd"/>
      <w:r w:rsidRPr="00126058">
        <w:rPr>
          <w:sz w:val="28"/>
          <w:szCs w:val="28"/>
        </w:rPr>
        <w:t xml:space="preserve"> </w:t>
      </w:r>
      <w:proofErr w:type="spellStart"/>
      <w:r w:rsidRPr="00126058">
        <w:rPr>
          <w:sz w:val="28"/>
          <w:szCs w:val="28"/>
        </w:rPr>
        <w:t>là</w:t>
      </w:r>
      <w:proofErr w:type="spellEnd"/>
      <w:r w:rsidRPr="00126058">
        <w:rPr>
          <w:sz w:val="28"/>
          <w:szCs w:val="28"/>
        </w:rPr>
        <w:t xml:space="preserve"> xu</w:t>
      </w:r>
      <w:r w:rsidRPr="00126058">
        <w:rPr>
          <w:sz w:val="28"/>
          <w:szCs w:val="28"/>
          <w:lang w:val="vi-VN"/>
        </w:rPr>
        <w:t xml:space="preserve"> hướng và đặc điểm của di trú lao động mà tác động đến quyền của</w:t>
      </w:r>
      <w:r w:rsidR="00C53C7C" w:rsidRPr="00126058">
        <w:rPr>
          <w:sz w:val="28"/>
          <w:szCs w:val="28"/>
          <w:lang w:val="vi-VN"/>
        </w:rPr>
        <w:t xml:space="preserve"> người LĐDT</w:t>
      </w:r>
      <w:r w:rsidRPr="00126058">
        <w:rPr>
          <w:sz w:val="28"/>
          <w:szCs w:val="28"/>
          <w:lang w:val="vi-VN"/>
        </w:rPr>
        <w:t>, nghĩa vụ của các nhà nước trong việc bảo đảm quyền của</w:t>
      </w:r>
      <w:r w:rsidR="00C53C7C" w:rsidRPr="00126058">
        <w:rPr>
          <w:sz w:val="28"/>
          <w:szCs w:val="28"/>
          <w:lang w:val="vi-VN"/>
        </w:rPr>
        <w:t xml:space="preserve"> người LĐDT</w:t>
      </w:r>
      <w:r w:rsidRPr="00126058">
        <w:rPr>
          <w:sz w:val="28"/>
          <w:szCs w:val="28"/>
          <w:lang w:val="vi-VN"/>
        </w:rPr>
        <w:t>,</w:t>
      </w:r>
      <w:r w:rsidRPr="00126058">
        <w:rPr>
          <w:sz w:val="28"/>
          <w:szCs w:val="28"/>
        </w:rPr>
        <w:t xml:space="preserve"> </w:t>
      </w:r>
      <w:proofErr w:type="spellStart"/>
      <w:r w:rsidR="009E5729" w:rsidRPr="00126058">
        <w:rPr>
          <w:sz w:val="28"/>
          <w:szCs w:val="28"/>
        </w:rPr>
        <w:t>hệ</w:t>
      </w:r>
      <w:proofErr w:type="spellEnd"/>
      <w:r w:rsidR="009E5729" w:rsidRPr="00126058">
        <w:rPr>
          <w:sz w:val="28"/>
          <w:szCs w:val="28"/>
        </w:rPr>
        <w:t xml:space="preserve"> </w:t>
      </w:r>
      <w:proofErr w:type="spellStart"/>
      <w:r w:rsidR="009E5729" w:rsidRPr="00126058">
        <w:rPr>
          <w:sz w:val="28"/>
          <w:szCs w:val="28"/>
        </w:rPr>
        <w:t>thống</w:t>
      </w:r>
      <w:proofErr w:type="spellEnd"/>
      <w:r w:rsidR="009E5729" w:rsidRPr="00126058">
        <w:rPr>
          <w:sz w:val="28"/>
          <w:szCs w:val="28"/>
        </w:rPr>
        <w:t xml:space="preserve"> </w:t>
      </w:r>
      <w:proofErr w:type="spellStart"/>
      <w:r w:rsidR="009E5729" w:rsidRPr="00126058">
        <w:rPr>
          <w:sz w:val="28"/>
          <w:szCs w:val="28"/>
        </w:rPr>
        <w:t>pháp</w:t>
      </w:r>
      <w:proofErr w:type="spellEnd"/>
      <w:r w:rsidR="009E5729" w:rsidRPr="00126058">
        <w:rPr>
          <w:sz w:val="28"/>
          <w:szCs w:val="28"/>
        </w:rPr>
        <w:t xml:space="preserve"> </w:t>
      </w:r>
      <w:proofErr w:type="spellStart"/>
      <w:r w:rsidR="009E5729" w:rsidRPr="00126058">
        <w:rPr>
          <w:sz w:val="28"/>
          <w:szCs w:val="28"/>
        </w:rPr>
        <w:t>luật</w:t>
      </w:r>
      <w:proofErr w:type="spellEnd"/>
      <w:r w:rsidRPr="00126058">
        <w:rPr>
          <w:sz w:val="28"/>
          <w:szCs w:val="28"/>
        </w:rPr>
        <w:t xml:space="preserve"> </w:t>
      </w:r>
      <w:proofErr w:type="spellStart"/>
      <w:r w:rsidRPr="00126058">
        <w:rPr>
          <w:sz w:val="28"/>
          <w:szCs w:val="28"/>
        </w:rPr>
        <w:t>quốc</w:t>
      </w:r>
      <w:proofErr w:type="spellEnd"/>
      <w:r w:rsidRPr="00126058">
        <w:rPr>
          <w:sz w:val="28"/>
          <w:szCs w:val="28"/>
          <w:lang w:val="vi-VN"/>
        </w:rPr>
        <w:t xml:space="preserve"> tế </w:t>
      </w:r>
      <w:proofErr w:type="spellStart"/>
      <w:r w:rsidRPr="00126058">
        <w:rPr>
          <w:sz w:val="28"/>
          <w:szCs w:val="28"/>
        </w:rPr>
        <w:t>và</w:t>
      </w:r>
      <w:proofErr w:type="spellEnd"/>
      <w:r w:rsidRPr="00126058">
        <w:rPr>
          <w:sz w:val="28"/>
          <w:szCs w:val="28"/>
          <w:lang w:val="vi-VN"/>
        </w:rPr>
        <w:t xml:space="preserve"> pháp luật </w:t>
      </w:r>
      <w:proofErr w:type="spellStart"/>
      <w:r w:rsidRPr="00126058">
        <w:rPr>
          <w:sz w:val="28"/>
          <w:szCs w:val="28"/>
        </w:rPr>
        <w:t>của</w:t>
      </w:r>
      <w:proofErr w:type="spellEnd"/>
      <w:r w:rsidRPr="00126058">
        <w:rPr>
          <w:sz w:val="28"/>
          <w:szCs w:val="28"/>
          <w:lang w:val="vi-VN"/>
        </w:rPr>
        <w:t xml:space="preserve"> </w:t>
      </w:r>
      <w:proofErr w:type="spellStart"/>
      <w:r w:rsidRPr="00126058">
        <w:rPr>
          <w:sz w:val="28"/>
          <w:szCs w:val="28"/>
        </w:rPr>
        <w:t>một</w:t>
      </w:r>
      <w:proofErr w:type="spellEnd"/>
      <w:r w:rsidRPr="00126058">
        <w:rPr>
          <w:sz w:val="28"/>
          <w:szCs w:val="28"/>
        </w:rPr>
        <w:t xml:space="preserve"> </w:t>
      </w:r>
      <w:proofErr w:type="spellStart"/>
      <w:r w:rsidRPr="00126058">
        <w:rPr>
          <w:sz w:val="28"/>
          <w:szCs w:val="28"/>
        </w:rPr>
        <w:t>số</w:t>
      </w:r>
      <w:proofErr w:type="spellEnd"/>
      <w:r w:rsidRPr="00126058">
        <w:rPr>
          <w:sz w:val="28"/>
          <w:szCs w:val="28"/>
        </w:rPr>
        <w:t xml:space="preserve"> </w:t>
      </w:r>
      <w:proofErr w:type="spellStart"/>
      <w:r w:rsidRPr="00126058">
        <w:rPr>
          <w:sz w:val="28"/>
          <w:szCs w:val="28"/>
        </w:rPr>
        <w:t>quốc</w:t>
      </w:r>
      <w:proofErr w:type="spellEnd"/>
      <w:r w:rsidRPr="00126058">
        <w:rPr>
          <w:sz w:val="28"/>
          <w:szCs w:val="28"/>
        </w:rPr>
        <w:t xml:space="preserve"> </w:t>
      </w:r>
      <w:proofErr w:type="spellStart"/>
      <w:r w:rsidRPr="00126058">
        <w:rPr>
          <w:sz w:val="28"/>
          <w:szCs w:val="28"/>
        </w:rPr>
        <w:t>gia</w:t>
      </w:r>
      <w:proofErr w:type="spellEnd"/>
      <w:r w:rsidRPr="00126058">
        <w:rPr>
          <w:sz w:val="28"/>
          <w:szCs w:val="28"/>
        </w:rPr>
        <w:t xml:space="preserve"> </w:t>
      </w:r>
      <w:proofErr w:type="spellStart"/>
      <w:r w:rsidRPr="00126058">
        <w:rPr>
          <w:sz w:val="28"/>
          <w:szCs w:val="28"/>
        </w:rPr>
        <w:t>về</w:t>
      </w:r>
      <w:proofErr w:type="spellEnd"/>
      <w:r w:rsidRPr="00126058">
        <w:rPr>
          <w:sz w:val="28"/>
          <w:szCs w:val="28"/>
        </w:rPr>
        <w:t xml:space="preserve"> </w:t>
      </w:r>
      <w:proofErr w:type="spellStart"/>
      <w:r w:rsidR="005A7BE2" w:rsidRPr="00126058">
        <w:rPr>
          <w:sz w:val="28"/>
          <w:szCs w:val="28"/>
        </w:rPr>
        <w:t>bảo</w:t>
      </w:r>
      <w:proofErr w:type="spellEnd"/>
      <w:r w:rsidR="005A7BE2" w:rsidRPr="00126058">
        <w:rPr>
          <w:sz w:val="28"/>
          <w:szCs w:val="28"/>
        </w:rPr>
        <w:t xml:space="preserve"> </w:t>
      </w:r>
      <w:proofErr w:type="spellStart"/>
      <w:r w:rsidR="005A7BE2" w:rsidRPr="00126058">
        <w:rPr>
          <w:sz w:val="28"/>
          <w:szCs w:val="28"/>
        </w:rPr>
        <w:t>đảm</w:t>
      </w:r>
      <w:proofErr w:type="spellEnd"/>
      <w:r w:rsidRPr="00126058">
        <w:rPr>
          <w:sz w:val="28"/>
          <w:szCs w:val="28"/>
        </w:rPr>
        <w:t xml:space="preserve"> </w:t>
      </w:r>
      <w:proofErr w:type="spellStart"/>
      <w:r w:rsidRPr="00126058">
        <w:rPr>
          <w:sz w:val="28"/>
          <w:szCs w:val="28"/>
        </w:rPr>
        <w:t>quyền</w:t>
      </w:r>
      <w:proofErr w:type="spellEnd"/>
      <w:r w:rsidRPr="00126058">
        <w:rPr>
          <w:sz w:val="28"/>
          <w:szCs w:val="28"/>
        </w:rPr>
        <w:t xml:space="preserve"> </w:t>
      </w:r>
      <w:proofErr w:type="spellStart"/>
      <w:r w:rsidRPr="00126058">
        <w:rPr>
          <w:sz w:val="28"/>
          <w:szCs w:val="28"/>
        </w:rPr>
        <w:t>của</w:t>
      </w:r>
      <w:proofErr w:type="spellEnd"/>
      <w:r w:rsidR="00C53C7C" w:rsidRPr="00126058">
        <w:rPr>
          <w:sz w:val="28"/>
          <w:szCs w:val="28"/>
          <w:lang w:val="vi-VN"/>
        </w:rPr>
        <w:t xml:space="preserve"> người LĐDT</w:t>
      </w:r>
      <w:r w:rsidRPr="00126058">
        <w:rPr>
          <w:sz w:val="28"/>
          <w:szCs w:val="28"/>
          <w:lang w:val="vi-VN"/>
        </w:rPr>
        <w:t>.</w:t>
      </w:r>
      <w:r w:rsidRPr="00126058">
        <w:rPr>
          <w:sz w:val="28"/>
          <w:szCs w:val="28"/>
        </w:rPr>
        <w:t xml:space="preserve"> </w:t>
      </w:r>
    </w:p>
    <w:p w:rsidR="00C62402" w:rsidRPr="00126058" w:rsidRDefault="001F5109" w:rsidP="00AD105C">
      <w:pPr>
        <w:pStyle w:val="ListParagraph"/>
        <w:tabs>
          <w:tab w:val="left" w:pos="851"/>
        </w:tabs>
        <w:adjustRightInd w:val="0"/>
        <w:snapToGrid w:val="0"/>
        <w:spacing w:line="360" w:lineRule="auto"/>
        <w:ind w:left="0"/>
        <w:contextualSpacing w:val="0"/>
        <w:jc w:val="both"/>
        <w:rPr>
          <w:b/>
          <w:i/>
          <w:iCs/>
          <w:color w:val="000000" w:themeColor="text1"/>
          <w:sz w:val="28"/>
          <w:szCs w:val="28"/>
          <w:lang w:val="vi-VN"/>
        </w:rPr>
      </w:pPr>
      <w:r w:rsidRPr="00126058">
        <w:rPr>
          <w:b/>
          <w:i/>
          <w:iCs/>
          <w:color w:val="000000" w:themeColor="text1"/>
          <w:sz w:val="28"/>
          <w:szCs w:val="28"/>
          <w:lang w:val="vi-VN"/>
        </w:rPr>
        <w:tab/>
        <w:t>1.1.</w:t>
      </w:r>
      <w:proofErr w:type="spellStart"/>
      <w:r w:rsidR="00C62402" w:rsidRPr="00126058">
        <w:rPr>
          <w:b/>
          <w:i/>
          <w:iCs/>
          <w:color w:val="000000" w:themeColor="text1"/>
          <w:sz w:val="28"/>
          <w:szCs w:val="28"/>
        </w:rPr>
        <w:t>Những</w:t>
      </w:r>
      <w:proofErr w:type="spellEnd"/>
      <w:r w:rsidR="00C62402" w:rsidRPr="00126058">
        <w:rPr>
          <w:b/>
          <w:i/>
          <w:iCs/>
          <w:color w:val="000000" w:themeColor="text1"/>
          <w:sz w:val="28"/>
          <w:szCs w:val="28"/>
        </w:rPr>
        <w:t xml:space="preserve"> </w:t>
      </w:r>
      <w:proofErr w:type="spellStart"/>
      <w:r w:rsidR="00C62402" w:rsidRPr="00126058">
        <w:rPr>
          <w:b/>
          <w:i/>
          <w:iCs/>
          <w:color w:val="000000" w:themeColor="text1"/>
          <w:sz w:val="28"/>
          <w:szCs w:val="28"/>
        </w:rPr>
        <w:t>công</w:t>
      </w:r>
      <w:proofErr w:type="spellEnd"/>
      <w:r w:rsidR="00C62402" w:rsidRPr="00126058">
        <w:rPr>
          <w:b/>
          <w:i/>
          <w:iCs/>
          <w:color w:val="000000" w:themeColor="text1"/>
          <w:sz w:val="28"/>
          <w:szCs w:val="28"/>
        </w:rPr>
        <w:t xml:space="preserve"> </w:t>
      </w:r>
      <w:proofErr w:type="spellStart"/>
      <w:r w:rsidR="00C62402" w:rsidRPr="00126058">
        <w:rPr>
          <w:b/>
          <w:i/>
          <w:iCs/>
          <w:color w:val="000000" w:themeColor="text1"/>
          <w:sz w:val="28"/>
          <w:szCs w:val="28"/>
        </w:rPr>
        <w:t>trình</w:t>
      </w:r>
      <w:proofErr w:type="spellEnd"/>
      <w:r w:rsidR="00C62402" w:rsidRPr="00126058">
        <w:rPr>
          <w:b/>
          <w:i/>
          <w:iCs/>
          <w:color w:val="000000" w:themeColor="text1"/>
          <w:sz w:val="28"/>
          <w:szCs w:val="28"/>
        </w:rPr>
        <w:t xml:space="preserve"> </w:t>
      </w:r>
      <w:proofErr w:type="spellStart"/>
      <w:r w:rsidR="00C62402" w:rsidRPr="00126058">
        <w:rPr>
          <w:b/>
          <w:i/>
          <w:iCs/>
          <w:color w:val="000000" w:themeColor="text1"/>
          <w:sz w:val="28"/>
          <w:szCs w:val="28"/>
        </w:rPr>
        <w:t>nghiên</w:t>
      </w:r>
      <w:proofErr w:type="spellEnd"/>
      <w:r w:rsidR="00C62402" w:rsidRPr="00126058">
        <w:rPr>
          <w:b/>
          <w:i/>
          <w:iCs/>
          <w:color w:val="000000" w:themeColor="text1"/>
          <w:sz w:val="28"/>
          <w:szCs w:val="28"/>
        </w:rPr>
        <w:t xml:space="preserve"> </w:t>
      </w:r>
      <w:r w:rsidR="00C62402" w:rsidRPr="00126058">
        <w:rPr>
          <w:b/>
          <w:i/>
          <w:iCs/>
          <w:color w:val="000000" w:themeColor="text1"/>
          <w:sz w:val="28"/>
          <w:szCs w:val="28"/>
          <w:lang w:val="vi-VN"/>
        </w:rPr>
        <w:t>cứu ở nước ngoài liên quan đến vấn đề lao động di trú</w:t>
      </w:r>
    </w:p>
    <w:p w:rsidR="00C62402" w:rsidRPr="00126058" w:rsidRDefault="00C62402" w:rsidP="00543693">
      <w:pPr>
        <w:adjustRightInd w:val="0"/>
        <w:snapToGrid w:val="0"/>
        <w:spacing w:line="360" w:lineRule="auto"/>
        <w:ind w:firstLine="709"/>
        <w:jc w:val="both"/>
        <w:rPr>
          <w:color w:val="000000" w:themeColor="text1"/>
          <w:sz w:val="28"/>
          <w:szCs w:val="28"/>
          <w:shd w:val="clear" w:color="auto" w:fill="FFFFFF"/>
        </w:rPr>
      </w:pPr>
      <w:r w:rsidRPr="00126058">
        <w:rPr>
          <w:bCs/>
          <w:color w:val="000000" w:themeColor="text1"/>
          <w:sz w:val="28"/>
          <w:szCs w:val="28"/>
          <w:lang w:val="vi-VN"/>
        </w:rPr>
        <w:t xml:space="preserve">- Trong bài viết </w:t>
      </w:r>
      <w:r w:rsidRPr="00126058">
        <w:rPr>
          <w:bCs/>
          <w:i/>
          <w:iCs/>
          <w:color w:val="000000" w:themeColor="text1"/>
          <w:sz w:val="28"/>
          <w:szCs w:val="28"/>
          <w:lang w:val="vi-VN"/>
        </w:rPr>
        <w:t>“</w:t>
      </w:r>
      <w:r w:rsidRPr="00126058">
        <w:rPr>
          <w:bCs/>
          <w:i/>
          <w:iCs/>
          <w:color w:val="000000" w:themeColor="text1"/>
          <w:sz w:val="28"/>
          <w:szCs w:val="28"/>
        </w:rPr>
        <w:t>Migrant Workers</w:t>
      </w:r>
      <w:r w:rsidRPr="00126058">
        <w:rPr>
          <w:bCs/>
          <w:i/>
          <w:iCs/>
          <w:color w:val="000000" w:themeColor="text1"/>
          <w:sz w:val="28"/>
          <w:szCs w:val="28"/>
          <w:lang w:val="vi-VN"/>
        </w:rPr>
        <w:t>”</w:t>
      </w:r>
      <w:r w:rsidRPr="00126058">
        <w:rPr>
          <w:bCs/>
          <w:color w:val="000000" w:themeColor="text1"/>
          <w:sz w:val="28"/>
          <w:szCs w:val="28"/>
          <w:lang w:val="vi-VN"/>
        </w:rPr>
        <w:t xml:space="preserve"> (Người </w:t>
      </w:r>
      <w:r w:rsidR="003A03AE" w:rsidRPr="00126058">
        <w:rPr>
          <w:bCs/>
          <w:color w:val="000000" w:themeColor="text1"/>
          <w:sz w:val="28"/>
          <w:szCs w:val="28"/>
          <w:lang w:val="vi-VN"/>
        </w:rPr>
        <w:t>LĐDT</w:t>
      </w:r>
      <w:r w:rsidRPr="00126058">
        <w:rPr>
          <w:bCs/>
          <w:color w:val="000000" w:themeColor="text1"/>
          <w:sz w:val="28"/>
          <w:szCs w:val="28"/>
          <w:lang w:val="vi-VN"/>
        </w:rPr>
        <w:t xml:space="preserve">) của tác gỉa Habibul Workers đăng trên </w:t>
      </w:r>
      <w:r w:rsidRPr="00126058">
        <w:rPr>
          <w:bCs/>
          <w:i/>
          <w:iCs/>
          <w:color w:val="000000" w:themeColor="text1"/>
          <w:sz w:val="28"/>
          <w:szCs w:val="28"/>
          <w:lang w:val="vi-VN"/>
        </w:rPr>
        <w:t>The Blackwell Encyclopedia of Sociology</w:t>
      </w:r>
      <w:r w:rsidRPr="00126058">
        <w:rPr>
          <w:rStyle w:val="FootnoteReference"/>
          <w:bCs/>
          <w:i/>
          <w:iCs/>
          <w:color w:val="000000" w:themeColor="text1"/>
          <w:sz w:val="28"/>
          <w:szCs w:val="28"/>
          <w:lang w:val="vi-VN"/>
        </w:rPr>
        <w:footnoteReference w:id="10"/>
      </w:r>
      <w:r w:rsidRPr="00126058">
        <w:rPr>
          <w:bCs/>
          <w:color w:val="000000" w:themeColor="text1"/>
          <w:sz w:val="28"/>
          <w:szCs w:val="28"/>
          <w:lang w:val="vi-VN"/>
        </w:rPr>
        <w:t xml:space="preserve"> </w:t>
      </w:r>
      <w:r w:rsidR="006C4D8B" w:rsidRPr="00126058">
        <w:rPr>
          <w:bCs/>
          <w:color w:val="000000" w:themeColor="text1"/>
          <w:sz w:val="28"/>
          <w:szCs w:val="28"/>
          <w:lang w:val="vi-VN"/>
        </w:rPr>
        <w:t xml:space="preserve">(Bách khoa toàn </w:t>
      </w:r>
      <w:r w:rsidR="006C4D8B" w:rsidRPr="00126058">
        <w:rPr>
          <w:bCs/>
          <w:color w:val="000000" w:themeColor="text1"/>
          <w:sz w:val="28"/>
          <w:szCs w:val="28"/>
          <w:lang w:val="vi-VN"/>
        </w:rPr>
        <w:lastRenderedPageBreak/>
        <w:t xml:space="preserve">thư Blackwell về xã hội học) </w:t>
      </w:r>
      <w:r w:rsidRPr="00126058">
        <w:rPr>
          <w:bCs/>
          <w:color w:val="000000" w:themeColor="text1"/>
          <w:sz w:val="28"/>
          <w:szCs w:val="28"/>
          <w:lang w:val="vi-VN"/>
        </w:rPr>
        <w:t>vào 12/2017 đã đưa ra định nghĩa</w:t>
      </w:r>
      <w:r w:rsidR="006C4D8B" w:rsidRPr="00126058">
        <w:rPr>
          <w:bCs/>
          <w:color w:val="000000" w:themeColor="text1"/>
          <w:sz w:val="28"/>
          <w:szCs w:val="28"/>
          <w:lang w:val="vi-VN"/>
        </w:rPr>
        <w:t>:</w:t>
      </w:r>
      <w:r w:rsidR="00C53C7C" w:rsidRPr="00126058">
        <w:rPr>
          <w:b/>
          <w:bCs/>
          <w:color w:val="000000" w:themeColor="text1"/>
          <w:sz w:val="28"/>
          <w:szCs w:val="28"/>
          <w:lang w:val="vi-VN"/>
        </w:rPr>
        <w:t xml:space="preserve"> người LĐDT</w:t>
      </w:r>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là</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những</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người</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làm</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việc</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để</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có</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thu</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nhập</w:t>
      </w:r>
      <w:proofErr w:type="spellEnd"/>
      <w:r w:rsidRPr="00126058">
        <w:rPr>
          <w:i/>
          <w:iCs/>
          <w:color w:val="000000" w:themeColor="text1"/>
          <w:sz w:val="28"/>
          <w:szCs w:val="28"/>
          <w:shd w:val="clear" w:color="auto" w:fill="FFFFFF"/>
        </w:rPr>
        <w:t xml:space="preserve"> ở </w:t>
      </w:r>
      <w:proofErr w:type="spellStart"/>
      <w:r w:rsidRPr="00126058">
        <w:rPr>
          <w:i/>
          <w:iCs/>
          <w:color w:val="000000" w:themeColor="text1"/>
          <w:sz w:val="28"/>
          <w:szCs w:val="28"/>
          <w:shd w:val="clear" w:color="auto" w:fill="FFFFFF"/>
        </w:rPr>
        <w:t>các</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quốc</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gia</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khác</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với</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nơi</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họ</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sinh</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ra</w:t>
      </w:r>
      <w:r w:rsidRPr="00126058">
        <w:rPr>
          <w:color w:val="000000" w:themeColor="text1"/>
          <w:sz w:val="28"/>
          <w:szCs w:val="28"/>
          <w:shd w:val="clear" w:color="auto" w:fill="FFFFFF"/>
        </w:rPr>
        <w:t>.</w:t>
      </w:r>
      <w:proofErr w:type="spellEnd"/>
      <w:r w:rsidRPr="00126058">
        <w:rPr>
          <w:color w:val="000000" w:themeColor="text1"/>
          <w:sz w:val="28"/>
          <w:szCs w:val="28"/>
          <w:shd w:val="clear" w:color="auto" w:fill="FFFFFF"/>
        </w:rPr>
        <w:t> </w:t>
      </w:r>
      <w:proofErr w:type="spellStart"/>
      <w:r w:rsidRPr="00126058">
        <w:rPr>
          <w:color w:val="000000" w:themeColor="text1"/>
          <w:sz w:val="28"/>
          <w:szCs w:val="28"/>
          <w:shd w:val="clear" w:color="auto" w:fill="FFFFFF"/>
        </w:rPr>
        <w:t>Tác</w:t>
      </w:r>
      <w:proofErr w:type="spellEnd"/>
      <w:r w:rsidRPr="00126058">
        <w:rPr>
          <w:color w:val="000000" w:themeColor="text1"/>
          <w:sz w:val="28"/>
          <w:szCs w:val="28"/>
          <w:shd w:val="clear" w:color="auto" w:fill="FFFFFF"/>
          <w:lang w:val="vi-VN"/>
        </w:rPr>
        <w:t xml:space="preserve"> giả </w:t>
      </w:r>
      <w:r w:rsidR="006C4D8B" w:rsidRPr="00126058">
        <w:rPr>
          <w:color w:val="000000" w:themeColor="text1"/>
          <w:sz w:val="28"/>
          <w:szCs w:val="28"/>
          <w:shd w:val="clear" w:color="auto" w:fill="FFFFFF"/>
          <w:lang w:val="vi-VN"/>
        </w:rPr>
        <w:t xml:space="preserve">cũng </w:t>
      </w:r>
      <w:r w:rsidRPr="00126058">
        <w:rPr>
          <w:color w:val="000000" w:themeColor="text1"/>
          <w:sz w:val="28"/>
          <w:szCs w:val="28"/>
          <w:shd w:val="clear" w:color="auto" w:fill="FFFFFF"/>
          <w:lang w:val="vi-VN"/>
        </w:rPr>
        <w:t>cho rằng, s</w:t>
      </w:r>
      <w:r w:rsidRPr="00126058">
        <w:rPr>
          <w:color w:val="000000" w:themeColor="text1"/>
          <w:sz w:val="28"/>
          <w:szCs w:val="28"/>
          <w:shd w:val="clear" w:color="auto" w:fill="FFFFFF"/>
        </w:rPr>
        <w:t xml:space="preserve">ự di </w:t>
      </w:r>
      <w:proofErr w:type="spellStart"/>
      <w:r w:rsidRPr="00126058">
        <w:rPr>
          <w:color w:val="000000" w:themeColor="text1"/>
          <w:sz w:val="28"/>
          <w:szCs w:val="28"/>
          <w:shd w:val="clear" w:color="auto" w:fill="FFFFFF"/>
        </w:rPr>
        <w:t>chuyển</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của</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dòng</w:t>
      </w:r>
      <w:proofErr w:type="spellEnd"/>
      <w:r w:rsidR="00C53C7C" w:rsidRPr="00126058">
        <w:rPr>
          <w:color w:val="000000" w:themeColor="text1"/>
          <w:sz w:val="28"/>
          <w:szCs w:val="28"/>
          <w:shd w:val="clear" w:color="auto" w:fill="FFFFFF"/>
        </w:rPr>
        <w:t xml:space="preserve"> </w:t>
      </w:r>
      <w:proofErr w:type="spellStart"/>
      <w:r w:rsidR="00C53C7C" w:rsidRPr="00126058">
        <w:rPr>
          <w:color w:val="000000" w:themeColor="text1"/>
          <w:sz w:val="28"/>
          <w:szCs w:val="28"/>
          <w:shd w:val="clear" w:color="auto" w:fill="FFFFFF"/>
        </w:rPr>
        <w:t>người</w:t>
      </w:r>
      <w:proofErr w:type="spellEnd"/>
      <w:r w:rsidR="00C53C7C" w:rsidRPr="00126058">
        <w:rPr>
          <w:color w:val="000000" w:themeColor="text1"/>
          <w:sz w:val="28"/>
          <w:szCs w:val="28"/>
          <w:shd w:val="clear" w:color="auto" w:fill="FFFFFF"/>
        </w:rPr>
        <w:t xml:space="preserve"> LĐDT</w:t>
      </w:r>
      <w:r w:rsidRPr="00126058">
        <w:rPr>
          <w:color w:val="000000" w:themeColor="text1"/>
          <w:sz w:val="28"/>
          <w:szCs w:val="28"/>
          <w:shd w:val="clear" w:color="auto" w:fill="FFFFFF"/>
        </w:rPr>
        <w:t xml:space="preserve"> qua </w:t>
      </w:r>
      <w:proofErr w:type="spellStart"/>
      <w:r w:rsidRPr="00126058">
        <w:rPr>
          <w:color w:val="000000" w:themeColor="text1"/>
          <w:sz w:val="28"/>
          <w:szCs w:val="28"/>
          <w:shd w:val="clear" w:color="auto" w:fill="FFFFFF"/>
        </w:rPr>
        <w:t>các</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biên</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giới</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quốc</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gia</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là</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bằng</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chứng</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vật</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chất</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của</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toàn</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cầu</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hóa</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là</w:t>
      </w:r>
      <w:proofErr w:type="spellEnd"/>
      <w:r w:rsidRPr="00126058">
        <w:rPr>
          <w:color w:val="000000" w:themeColor="text1"/>
          <w:sz w:val="28"/>
          <w:szCs w:val="28"/>
          <w:shd w:val="clear" w:color="auto" w:fill="FFFFFF"/>
          <w:lang w:val="vi-VN"/>
        </w:rPr>
        <w:t xml:space="preserve"> </w:t>
      </w:r>
      <w:proofErr w:type="spellStart"/>
      <w:r w:rsidRPr="00126058">
        <w:rPr>
          <w:color w:val="000000" w:themeColor="text1"/>
          <w:sz w:val="28"/>
          <w:szCs w:val="28"/>
          <w:shd w:val="clear" w:color="auto" w:fill="FFFFFF"/>
        </w:rPr>
        <w:t>một</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quá</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trình</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được</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xem</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như</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một</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hỗn</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hợp</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của</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các</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dòng</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chảy</w:t>
      </w:r>
      <w:proofErr w:type="spellEnd"/>
      <w:r w:rsidRPr="00126058">
        <w:rPr>
          <w:color w:val="000000" w:themeColor="text1"/>
          <w:sz w:val="28"/>
          <w:szCs w:val="28"/>
          <w:shd w:val="clear" w:color="auto" w:fill="FFFFFF"/>
          <w:lang w:val="vi-VN"/>
        </w:rPr>
        <w:t xml:space="preserve"> về</w:t>
      </w:r>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vốn</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lao</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động</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công</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nghệ</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văn</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hóa</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đại</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chúng</w:t>
      </w:r>
      <w:proofErr w:type="spellEnd"/>
      <w:r w:rsidRPr="00126058">
        <w:rPr>
          <w:color w:val="000000" w:themeColor="text1"/>
          <w:sz w:val="28"/>
          <w:szCs w:val="28"/>
          <w:shd w:val="clear" w:color="auto" w:fill="FFFFFF"/>
          <w:lang w:val="vi-VN"/>
        </w:rPr>
        <w:t>..</w:t>
      </w:r>
      <w:r w:rsidRPr="00126058">
        <w:rPr>
          <w:color w:val="000000" w:themeColor="text1"/>
          <w:sz w:val="28"/>
          <w:szCs w:val="28"/>
          <w:shd w:val="clear" w:color="auto" w:fill="FFFFFF"/>
        </w:rPr>
        <w:t>. </w:t>
      </w:r>
      <w:proofErr w:type="spellStart"/>
      <w:r w:rsidRPr="00126058">
        <w:rPr>
          <w:color w:val="000000" w:themeColor="text1"/>
          <w:sz w:val="28"/>
          <w:szCs w:val="28"/>
          <w:shd w:val="clear" w:color="auto" w:fill="FFFFFF"/>
        </w:rPr>
        <w:t>Các</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động</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lực</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của</w:t>
      </w:r>
      <w:proofErr w:type="spellEnd"/>
      <w:r w:rsidRPr="00126058">
        <w:rPr>
          <w:color w:val="000000" w:themeColor="text1"/>
          <w:sz w:val="28"/>
          <w:szCs w:val="28"/>
          <w:shd w:val="clear" w:color="auto" w:fill="FFFFFF"/>
        </w:rPr>
        <w:t xml:space="preserve"> LĐD</w:t>
      </w:r>
      <w:r w:rsidRPr="00126058">
        <w:rPr>
          <w:color w:val="000000" w:themeColor="text1"/>
          <w:sz w:val="28"/>
          <w:szCs w:val="28"/>
          <w:shd w:val="clear" w:color="auto" w:fill="FFFFFF"/>
          <w:lang w:val="vi-VN"/>
        </w:rPr>
        <w:t>T</w:t>
      </w:r>
      <w:r w:rsidRPr="00126058">
        <w:rPr>
          <w:color w:val="000000" w:themeColor="text1"/>
          <w:sz w:val="28"/>
          <w:szCs w:val="28"/>
          <w:shd w:val="clear" w:color="auto" w:fill="FFFFFF"/>
        </w:rPr>
        <w:t xml:space="preserve"> bao </w:t>
      </w:r>
      <w:proofErr w:type="spellStart"/>
      <w:r w:rsidRPr="00126058">
        <w:rPr>
          <w:color w:val="000000" w:themeColor="text1"/>
          <w:sz w:val="28"/>
          <w:szCs w:val="28"/>
          <w:shd w:val="clear" w:color="auto" w:fill="FFFFFF"/>
        </w:rPr>
        <w:t>gồm</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mất</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cân</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bằng</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nhân</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khẩu</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học</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bất</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bình</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đẳng</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thu</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nhập</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khu</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vực</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và</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quốc</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tế</w:t>
      </w:r>
      <w:proofErr w:type="spellEnd"/>
      <w:r w:rsidRPr="00126058">
        <w:rPr>
          <w:color w:val="000000" w:themeColor="text1"/>
          <w:sz w:val="28"/>
          <w:szCs w:val="28"/>
          <w:shd w:val="clear" w:color="auto" w:fill="FFFFFF"/>
          <w:lang w:val="vi-VN"/>
        </w:rPr>
        <w:t>,</w:t>
      </w:r>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trật</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tự</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xã</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hội</w:t>
      </w:r>
      <w:proofErr w:type="spellEnd"/>
      <w:r w:rsidRPr="00126058">
        <w:rPr>
          <w:color w:val="000000" w:themeColor="text1"/>
          <w:sz w:val="28"/>
          <w:szCs w:val="28"/>
          <w:shd w:val="clear" w:color="auto" w:fill="FFFFFF"/>
          <w:lang w:val="vi-VN"/>
        </w:rPr>
        <w:t xml:space="preserve"> khủng hoảng</w:t>
      </w:r>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và</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suy</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thoái</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môi</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trường</w:t>
      </w:r>
      <w:proofErr w:type="spellEnd"/>
      <w:r w:rsidRPr="00126058">
        <w:rPr>
          <w:color w:val="000000" w:themeColor="text1"/>
          <w:sz w:val="28"/>
          <w:szCs w:val="28"/>
          <w:shd w:val="clear" w:color="auto" w:fill="FFFFFF"/>
        </w:rPr>
        <w:t>. </w:t>
      </w:r>
      <w:proofErr w:type="spellStart"/>
      <w:r w:rsidRPr="00126058">
        <w:rPr>
          <w:color w:val="000000" w:themeColor="text1"/>
          <w:sz w:val="28"/>
          <w:szCs w:val="28"/>
          <w:shd w:val="clear" w:color="auto" w:fill="FFFFFF"/>
        </w:rPr>
        <w:t>Dòng</w:t>
      </w:r>
      <w:proofErr w:type="spellEnd"/>
      <w:r w:rsidR="00C53C7C" w:rsidRPr="00126058">
        <w:rPr>
          <w:color w:val="000000" w:themeColor="text1"/>
          <w:sz w:val="28"/>
          <w:szCs w:val="28"/>
          <w:shd w:val="clear" w:color="auto" w:fill="FFFFFF"/>
        </w:rPr>
        <w:t xml:space="preserve"> </w:t>
      </w:r>
      <w:proofErr w:type="spellStart"/>
      <w:r w:rsidR="00C53C7C" w:rsidRPr="00126058">
        <w:rPr>
          <w:color w:val="000000" w:themeColor="text1"/>
          <w:sz w:val="28"/>
          <w:szCs w:val="28"/>
          <w:shd w:val="clear" w:color="auto" w:fill="FFFFFF"/>
        </w:rPr>
        <w:t>người</w:t>
      </w:r>
      <w:proofErr w:type="spellEnd"/>
      <w:r w:rsidR="00C53C7C" w:rsidRPr="00126058">
        <w:rPr>
          <w:color w:val="000000" w:themeColor="text1"/>
          <w:sz w:val="28"/>
          <w:szCs w:val="28"/>
          <w:shd w:val="clear" w:color="auto" w:fill="FFFFFF"/>
        </w:rPr>
        <w:t xml:space="preserve"> LĐDT</w:t>
      </w:r>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trong</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thế</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kỷ</w:t>
      </w:r>
      <w:proofErr w:type="spellEnd"/>
      <w:r w:rsidRPr="00126058">
        <w:rPr>
          <w:color w:val="000000" w:themeColor="text1"/>
          <w:sz w:val="28"/>
          <w:szCs w:val="28"/>
          <w:shd w:val="clear" w:color="auto" w:fill="FFFFFF"/>
        </w:rPr>
        <w:t xml:space="preserve"> XXI </w:t>
      </w:r>
      <w:proofErr w:type="spellStart"/>
      <w:r w:rsidRPr="00126058">
        <w:rPr>
          <w:color w:val="000000" w:themeColor="text1"/>
          <w:sz w:val="28"/>
          <w:szCs w:val="28"/>
          <w:shd w:val="clear" w:color="auto" w:fill="FFFFFF"/>
        </w:rPr>
        <w:t>là</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đa</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hướng</w:t>
      </w:r>
      <w:proofErr w:type="spellEnd"/>
      <w:r w:rsidRPr="00126058">
        <w:rPr>
          <w:color w:val="000000" w:themeColor="text1"/>
          <w:sz w:val="28"/>
          <w:szCs w:val="28"/>
          <w:shd w:val="clear" w:color="auto" w:fill="FFFFFF"/>
          <w:lang w:val="vi-VN"/>
        </w:rPr>
        <w:t xml:space="preserve"> nhưng chủ yếu là </w:t>
      </w:r>
      <w:r w:rsidRPr="00126058">
        <w:rPr>
          <w:color w:val="000000" w:themeColor="text1"/>
          <w:sz w:val="28"/>
          <w:szCs w:val="28"/>
          <w:shd w:val="clear" w:color="auto" w:fill="FFFFFF"/>
        </w:rPr>
        <w:t xml:space="preserve">di </w:t>
      </w:r>
      <w:proofErr w:type="spellStart"/>
      <w:r w:rsidRPr="00126058">
        <w:rPr>
          <w:color w:val="000000" w:themeColor="text1"/>
          <w:sz w:val="28"/>
          <w:szCs w:val="28"/>
          <w:shd w:val="clear" w:color="auto" w:fill="FFFFFF"/>
        </w:rPr>
        <w:t>chuyển</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từ</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nam</w:t>
      </w:r>
      <w:proofErr w:type="spellEnd"/>
      <w:r w:rsidRPr="00126058">
        <w:rPr>
          <w:color w:val="000000" w:themeColor="text1"/>
          <w:sz w:val="28"/>
          <w:szCs w:val="28"/>
          <w:shd w:val="clear" w:color="auto" w:fill="FFFFFF"/>
          <w:lang w:val="vi-VN"/>
        </w:rPr>
        <w:t xml:space="preserve"> bán cầu (</w:t>
      </w:r>
      <w:r w:rsidRPr="00126058">
        <w:rPr>
          <w:color w:val="000000" w:themeColor="text1"/>
          <w:sz w:val="28"/>
          <w:szCs w:val="28"/>
          <w:shd w:val="clear" w:color="auto" w:fill="FFFFFF"/>
        </w:rPr>
        <w:t>Global South</w:t>
      </w:r>
      <w:r w:rsidRPr="00126058">
        <w:rPr>
          <w:color w:val="000000" w:themeColor="text1"/>
          <w:sz w:val="28"/>
          <w:szCs w:val="28"/>
          <w:shd w:val="clear" w:color="auto" w:fill="FFFFFF"/>
          <w:lang w:val="vi-VN"/>
        </w:rPr>
        <w:t>)</w:t>
      </w:r>
      <w:r w:rsidRPr="00126058">
        <w:rPr>
          <w:color w:val="000000" w:themeColor="text1"/>
          <w:sz w:val="28"/>
          <w:szCs w:val="28"/>
          <w:shd w:val="clear" w:color="auto" w:fill="FFFFFF"/>
        </w:rPr>
        <w:t xml:space="preserve"> sang</w:t>
      </w:r>
      <w:r w:rsidRPr="00126058">
        <w:rPr>
          <w:color w:val="000000" w:themeColor="text1"/>
          <w:sz w:val="28"/>
          <w:szCs w:val="28"/>
          <w:shd w:val="clear" w:color="auto" w:fill="FFFFFF"/>
          <w:lang w:val="vi-VN"/>
        </w:rPr>
        <w:t xml:space="preserve"> bắc bán cầu (</w:t>
      </w:r>
      <w:r w:rsidRPr="00126058">
        <w:rPr>
          <w:color w:val="000000" w:themeColor="text1"/>
          <w:sz w:val="28"/>
          <w:szCs w:val="28"/>
          <w:shd w:val="clear" w:color="auto" w:fill="FFFFFF"/>
        </w:rPr>
        <w:t>Global North</w:t>
      </w:r>
      <w:r w:rsidRPr="00126058">
        <w:rPr>
          <w:color w:val="000000" w:themeColor="text1"/>
          <w:sz w:val="28"/>
          <w:szCs w:val="28"/>
          <w:shd w:val="clear" w:color="auto" w:fill="FFFFFF"/>
          <w:lang w:val="vi-VN"/>
        </w:rPr>
        <w:t>)</w:t>
      </w:r>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dù</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trong</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một</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số</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trường</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hợp</w:t>
      </w:r>
      <w:proofErr w:type="spellEnd"/>
      <w:r w:rsidRPr="00126058">
        <w:rPr>
          <w:color w:val="000000" w:themeColor="text1"/>
          <w:sz w:val="28"/>
          <w:szCs w:val="28"/>
          <w:shd w:val="clear" w:color="auto" w:fill="FFFFFF"/>
        </w:rPr>
        <w:t xml:space="preserve"> </w:t>
      </w:r>
      <w:r w:rsidRPr="00126058">
        <w:rPr>
          <w:color w:val="000000" w:themeColor="text1"/>
          <w:sz w:val="28"/>
          <w:szCs w:val="28"/>
          <w:shd w:val="clear" w:color="auto" w:fill="FFFFFF"/>
          <w:lang w:val="vi-VN"/>
        </w:rPr>
        <w:t xml:space="preserve">là </w:t>
      </w:r>
      <w:proofErr w:type="spellStart"/>
      <w:r w:rsidRPr="00126058">
        <w:rPr>
          <w:color w:val="000000" w:themeColor="text1"/>
          <w:sz w:val="28"/>
          <w:szCs w:val="28"/>
          <w:shd w:val="clear" w:color="auto" w:fill="FFFFFF"/>
        </w:rPr>
        <w:t>theo</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hướng</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ngược</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lại</w:t>
      </w:r>
      <w:proofErr w:type="spellEnd"/>
      <w:r w:rsidRPr="00126058">
        <w:rPr>
          <w:color w:val="000000" w:themeColor="text1"/>
          <w:sz w:val="28"/>
          <w:szCs w:val="28"/>
          <w:shd w:val="clear" w:color="auto" w:fill="FFFFFF"/>
        </w:rPr>
        <w:t>.</w:t>
      </w:r>
    </w:p>
    <w:p w:rsidR="00535FA7" w:rsidRPr="00126058" w:rsidRDefault="00535FA7" w:rsidP="002D710C">
      <w:pPr>
        <w:pStyle w:val="NormalWeb"/>
        <w:adjustRightInd w:val="0"/>
        <w:snapToGrid w:val="0"/>
        <w:spacing w:before="0" w:beforeAutospacing="0" w:after="0" w:afterAutospacing="0" w:line="360" w:lineRule="auto"/>
        <w:ind w:firstLine="720"/>
        <w:jc w:val="both"/>
        <w:rPr>
          <w:color w:val="000000" w:themeColor="text1"/>
          <w:sz w:val="28"/>
          <w:szCs w:val="28"/>
          <w:lang w:val="vi-VN"/>
        </w:rPr>
      </w:pPr>
      <w:r w:rsidRPr="00126058">
        <w:rPr>
          <w:color w:val="000000" w:themeColor="text1"/>
          <w:sz w:val="28"/>
          <w:szCs w:val="28"/>
          <w:lang w:val="vi-VN"/>
        </w:rPr>
        <w:t>-Trong cuốn “</w:t>
      </w:r>
      <w:r w:rsidRPr="00126058">
        <w:rPr>
          <w:i/>
          <w:iCs/>
          <w:color w:val="000000" w:themeColor="text1"/>
          <w:sz w:val="28"/>
          <w:szCs w:val="28"/>
          <w:lang w:val="vi-VN"/>
        </w:rPr>
        <w:t>Migration, Human Rights and Governance – Handbook for Parliamenttarians No. 24</w:t>
      </w:r>
      <w:r w:rsidRPr="00126058">
        <w:rPr>
          <w:color w:val="000000" w:themeColor="text1"/>
          <w:sz w:val="28"/>
          <w:szCs w:val="28"/>
          <w:lang w:val="vi-VN"/>
        </w:rPr>
        <w:t>”</w:t>
      </w:r>
      <w:r w:rsidRPr="00126058">
        <w:rPr>
          <w:rStyle w:val="FootnoteReference"/>
          <w:rFonts w:eastAsiaTheme="majorEastAsia"/>
          <w:color w:val="000000" w:themeColor="text1"/>
          <w:sz w:val="28"/>
          <w:szCs w:val="28"/>
          <w:lang w:val="vi-VN"/>
        </w:rPr>
        <w:footnoteReference w:id="11"/>
      </w:r>
      <w:r w:rsidRPr="00126058">
        <w:rPr>
          <w:color w:val="000000" w:themeColor="text1"/>
          <w:sz w:val="28"/>
          <w:szCs w:val="28"/>
          <w:lang w:val="vi-VN"/>
        </w:rPr>
        <w:t xml:space="preserve"> (</w:t>
      </w:r>
      <w:r w:rsidRPr="00126058">
        <w:rPr>
          <w:i/>
          <w:iCs/>
          <w:color w:val="000000" w:themeColor="text1"/>
          <w:sz w:val="28"/>
          <w:szCs w:val="28"/>
          <w:lang w:val="vi-VN"/>
        </w:rPr>
        <w:t>Di trú lao động, quyền con người và quản trị - Sổ tay số 24 cho các nghị sĩ)</w:t>
      </w:r>
      <w:r w:rsidRPr="00126058">
        <w:rPr>
          <w:color w:val="000000" w:themeColor="text1"/>
          <w:sz w:val="28"/>
          <w:szCs w:val="28"/>
          <w:lang w:val="vi-VN"/>
        </w:rPr>
        <w:t xml:space="preserve"> do Liên minh Nghị viện thế giới, Liên Hợp Quốc và ILO đồng xuất bản vào năm 2015 đã đánh giá toàn diện bối cảnh di trú quốc tế hiện nay, xem đó là một hiện tượng toàn cầu, </w:t>
      </w:r>
      <w:r w:rsidR="009E5729" w:rsidRPr="00126058">
        <w:rPr>
          <w:color w:val="000000" w:themeColor="text1"/>
          <w:sz w:val="28"/>
          <w:szCs w:val="28"/>
          <w:lang w:val="vi-VN"/>
        </w:rPr>
        <w:t>đồng thời</w:t>
      </w:r>
      <w:r w:rsidRPr="00126058">
        <w:rPr>
          <w:color w:val="000000" w:themeColor="text1"/>
          <w:sz w:val="28"/>
          <w:szCs w:val="28"/>
          <w:lang w:val="vi-VN"/>
        </w:rPr>
        <w:t xml:space="preserve"> đưa ra câu trả lời cho các câu hỏi cơ bản về LĐDT, chẳng hạn như </w:t>
      </w:r>
      <w:r w:rsidR="005B451C" w:rsidRPr="00126058">
        <w:rPr>
          <w:color w:val="000000" w:themeColor="text1"/>
          <w:sz w:val="28"/>
          <w:szCs w:val="28"/>
          <w:lang w:val="vi-VN"/>
        </w:rPr>
        <w:t>về</w:t>
      </w:r>
      <w:r w:rsidRPr="00126058">
        <w:rPr>
          <w:color w:val="000000" w:themeColor="text1"/>
          <w:sz w:val="28"/>
          <w:szCs w:val="28"/>
          <w:lang w:val="vi-VN"/>
        </w:rPr>
        <w:t xml:space="preserve"> nguyên nhân gốc rễ của nó</w:t>
      </w:r>
      <w:r w:rsidR="005B451C" w:rsidRPr="00126058">
        <w:rPr>
          <w:color w:val="000000" w:themeColor="text1"/>
          <w:sz w:val="28"/>
          <w:szCs w:val="28"/>
          <w:lang w:val="vi-VN"/>
        </w:rPr>
        <w:t>;</w:t>
      </w:r>
      <w:r w:rsidRPr="00126058">
        <w:rPr>
          <w:color w:val="000000" w:themeColor="text1"/>
          <w:sz w:val="28"/>
          <w:szCs w:val="28"/>
          <w:lang w:val="vi-VN"/>
        </w:rPr>
        <w:t xml:space="preserve"> các phản ứng có thể có về mặt chính sách, những kinh nghiệm tốt và những thách thức đối với cả</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và các quốc gia liên quan </w:t>
      </w:r>
      <w:r w:rsidR="005B451C" w:rsidRPr="00126058">
        <w:rPr>
          <w:color w:val="000000" w:themeColor="text1"/>
          <w:sz w:val="28"/>
          <w:szCs w:val="28"/>
          <w:lang w:val="vi-VN"/>
        </w:rPr>
        <w:t>trong việc</w:t>
      </w:r>
      <w:r w:rsidRPr="00126058">
        <w:rPr>
          <w:color w:val="000000" w:themeColor="text1"/>
          <w:sz w:val="28"/>
          <w:szCs w:val="28"/>
          <w:lang w:val="vi-VN"/>
        </w:rPr>
        <w:t xml:space="preserve"> bảo đảm quyền, phúc lợi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w:t>
      </w:r>
      <w:r w:rsidR="005B451C" w:rsidRPr="00126058">
        <w:rPr>
          <w:color w:val="000000" w:themeColor="text1"/>
          <w:sz w:val="28"/>
          <w:szCs w:val="28"/>
          <w:lang w:val="vi-VN"/>
        </w:rPr>
        <w:t>..</w:t>
      </w:r>
      <w:r w:rsidRPr="00126058">
        <w:rPr>
          <w:color w:val="000000" w:themeColor="text1"/>
          <w:sz w:val="28"/>
          <w:szCs w:val="28"/>
          <w:lang w:val="vi-VN"/>
        </w:rPr>
        <w:t xml:space="preserve"> Ấn phẩm này </w:t>
      </w:r>
      <w:r w:rsidR="00614D51" w:rsidRPr="00126058">
        <w:rPr>
          <w:color w:val="000000" w:themeColor="text1"/>
          <w:sz w:val="28"/>
          <w:szCs w:val="28"/>
          <w:lang w:val="vi-VN"/>
        </w:rPr>
        <w:t xml:space="preserve">cũng </w:t>
      </w:r>
      <w:r w:rsidRPr="00126058">
        <w:rPr>
          <w:color w:val="000000" w:themeColor="text1"/>
          <w:sz w:val="28"/>
          <w:szCs w:val="28"/>
          <w:lang w:val="vi-VN"/>
        </w:rPr>
        <w:t xml:space="preserve">đề xuất một cách tiếp cận cân bằng khi xây dựng các luật và chính sách </w:t>
      </w:r>
      <w:r w:rsidR="005B451C" w:rsidRPr="00126058">
        <w:rPr>
          <w:color w:val="000000" w:themeColor="text1"/>
          <w:sz w:val="28"/>
          <w:szCs w:val="28"/>
          <w:lang w:val="vi-VN"/>
        </w:rPr>
        <w:t xml:space="preserve">của các quốc gia </w:t>
      </w:r>
      <w:r w:rsidRPr="00126058">
        <w:rPr>
          <w:color w:val="000000" w:themeColor="text1"/>
          <w:sz w:val="28"/>
          <w:szCs w:val="28"/>
          <w:lang w:val="vi-VN"/>
        </w:rPr>
        <w:t>nhằm giải quyết vấn đề quyền con người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và quản lý quá trình LĐDT.</w:t>
      </w:r>
    </w:p>
    <w:p w:rsidR="00535FA7" w:rsidRPr="00126058" w:rsidRDefault="00535FA7" w:rsidP="00543693">
      <w:pPr>
        <w:adjustRightInd w:val="0"/>
        <w:snapToGrid w:val="0"/>
        <w:spacing w:line="360" w:lineRule="auto"/>
        <w:ind w:firstLine="709"/>
        <w:jc w:val="both"/>
        <w:rPr>
          <w:color w:val="000000" w:themeColor="text1"/>
          <w:sz w:val="28"/>
          <w:szCs w:val="28"/>
          <w:shd w:val="clear" w:color="auto" w:fill="FFFFFF"/>
          <w:lang w:val="vi-VN"/>
        </w:rPr>
      </w:pPr>
      <w:r w:rsidRPr="00126058">
        <w:rPr>
          <w:color w:val="000000" w:themeColor="text1"/>
          <w:sz w:val="28"/>
          <w:szCs w:val="28"/>
          <w:shd w:val="clear" w:color="auto" w:fill="FFFFFF"/>
          <w:lang w:val="vi-VN"/>
        </w:rPr>
        <w:t xml:space="preserve">-Cũng theo cách tiếp cận trên, còn có một </w:t>
      </w:r>
      <w:proofErr w:type="spellStart"/>
      <w:r w:rsidR="005B451C" w:rsidRPr="00126058">
        <w:rPr>
          <w:color w:val="000000" w:themeColor="text1"/>
          <w:sz w:val="28"/>
          <w:szCs w:val="28"/>
          <w:shd w:val="clear" w:color="auto" w:fill="FFFFFF"/>
        </w:rPr>
        <w:t>l</w:t>
      </w:r>
      <w:r w:rsidRPr="00126058">
        <w:rPr>
          <w:color w:val="000000" w:themeColor="text1"/>
          <w:sz w:val="28"/>
          <w:szCs w:val="28"/>
          <w:shd w:val="clear" w:color="auto" w:fill="FFFFFF"/>
        </w:rPr>
        <w:t>oạt</w:t>
      </w:r>
      <w:proofErr w:type="spellEnd"/>
      <w:r w:rsidRPr="00126058">
        <w:rPr>
          <w:color w:val="000000" w:themeColor="text1"/>
          <w:sz w:val="28"/>
          <w:szCs w:val="28"/>
          <w:shd w:val="clear" w:color="auto" w:fill="FFFFFF"/>
          <w:lang w:val="vi-VN"/>
        </w:rPr>
        <w:t xml:space="preserve"> công trình nghiên cứu khác, </w:t>
      </w:r>
      <w:r w:rsidRPr="00126058">
        <w:rPr>
          <w:color w:val="000000" w:themeColor="text1"/>
          <w:sz w:val="28"/>
          <w:szCs w:val="28"/>
          <w:lang w:val="vi-VN"/>
        </w:rPr>
        <w:t xml:space="preserve">bao gồm: Cuốn sách của </w:t>
      </w:r>
      <w:r w:rsidRPr="00126058">
        <w:rPr>
          <w:color w:val="000000" w:themeColor="text1"/>
          <w:sz w:val="28"/>
          <w:szCs w:val="28"/>
          <w:shd w:val="clear" w:color="auto" w:fill="FFFFFF"/>
          <w:lang w:val="vi-VN"/>
        </w:rPr>
        <w:t xml:space="preserve">Piore, M. J. (1979) có tiêu đề: Birds of Passage: Migrant Labor and Industrial Societies </w:t>
      </w:r>
      <w:r w:rsidRPr="00126058">
        <w:rPr>
          <w:color w:val="000000" w:themeColor="text1"/>
          <w:sz w:val="28"/>
          <w:szCs w:val="28"/>
          <w:lang w:val="vi-VN"/>
        </w:rPr>
        <w:t xml:space="preserve">(tạm dịch: </w:t>
      </w:r>
      <w:r w:rsidRPr="00126058">
        <w:rPr>
          <w:i/>
          <w:iCs/>
          <w:color w:val="000000" w:themeColor="text1"/>
          <w:sz w:val="28"/>
          <w:szCs w:val="28"/>
          <w:lang w:val="vi-VN"/>
        </w:rPr>
        <w:t>Những loài chim di trú: Lao động di trú và Xã hội công nghiệp</w:t>
      </w:r>
      <w:r w:rsidRPr="00126058">
        <w:rPr>
          <w:color w:val="000000" w:themeColor="text1"/>
          <w:sz w:val="28"/>
          <w:szCs w:val="28"/>
          <w:lang w:val="vi-VN"/>
        </w:rPr>
        <w:t>)</w:t>
      </w:r>
      <w:r w:rsidRPr="00126058">
        <w:rPr>
          <w:color w:val="000000" w:themeColor="text1"/>
          <w:sz w:val="28"/>
          <w:szCs w:val="28"/>
          <w:shd w:val="clear" w:color="auto" w:fill="FFFFFF"/>
          <w:lang w:val="vi-VN"/>
        </w:rPr>
        <w:t xml:space="preserve"> do Nhà xuất bản Cambridge University Press ấn hành vào năm 1979</w:t>
      </w:r>
      <w:r w:rsidR="00614D51" w:rsidRPr="00126058">
        <w:rPr>
          <w:color w:val="000000" w:themeColor="text1"/>
          <w:sz w:val="28"/>
          <w:szCs w:val="28"/>
          <w:shd w:val="clear" w:color="auto" w:fill="FFFFFF"/>
          <w:lang w:val="vi-VN"/>
        </w:rPr>
        <w:t>, trong đó</w:t>
      </w:r>
      <w:r w:rsidRPr="00126058">
        <w:rPr>
          <w:color w:val="000000" w:themeColor="text1"/>
          <w:sz w:val="28"/>
          <w:szCs w:val="28"/>
          <w:shd w:val="clear" w:color="auto" w:fill="FFFFFF"/>
          <w:lang w:val="vi-VN"/>
        </w:rPr>
        <w:t xml:space="preserve"> phân tích </w:t>
      </w:r>
      <w:r w:rsidR="007F4CE2" w:rsidRPr="00126058">
        <w:rPr>
          <w:color w:val="000000" w:themeColor="text1"/>
          <w:sz w:val="28"/>
          <w:szCs w:val="28"/>
          <w:shd w:val="clear" w:color="auto" w:fill="FFFFFF"/>
          <w:lang w:val="vi-VN"/>
        </w:rPr>
        <w:t>LĐDT</w:t>
      </w:r>
      <w:r w:rsidRPr="00126058">
        <w:rPr>
          <w:color w:val="000000" w:themeColor="text1"/>
          <w:sz w:val="28"/>
          <w:szCs w:val="28"/>
          <w:shd w:val="clear" w:color="auto" w:fill="FFFFFF"/>
          <w:lang w:val="vi-VN"/>
        </w:rPr>
        <w:t xml:space="preserve"> như một phần không thể thiếu của nền kinh tế công nghiệp, nhấn mạnh sự phân chia giữa lao động bản địa và lao động nhập </w:t>
      </w:r>
      <w:r w:rsidRPr="00126058">
        <w:rPr>
          <w:color w:val="000000" w:themeColor="text1"/>
          <w:sz w:val="28"/>
          <w:szCs w:val="28"/>
          <w:shd w:val="clear" w:color="auto" w:fill="FFFFFF"/>
          <w:lang w:val="vi-VN"/>
        </w:rPr>
        <w:lastRenderedPageBreak/>
        <w:t xml:space="preserve">cư. Bài viết của Massey, D. S., Arango, J., Hugo, G., Kouaouci, A., Pellegrino, A., &amp; Taylor, J. E. (1993) có tiêu đề: Theories of International Migration: A Review and Appraisal (Các lý thuyết về di cư quốc tế: Nhận định và đánh giá), đăng trên tạp chí </w:t>
      </w:r>
      <w:r w:rsidRPr="00126058">
        <w:rPr>
          <w:i/>
          <w:iCs/>
          <w:color w:val="000000" w:themeColor="text1"/>
          <w:sz w:val="28"/>
          <w:szCs w:val="28"/>
          <w:shd w:val="clear" w:color="auto" w:fill="FFFFFF"/>
          <w:lang w:val="vi-VN"/>
        </w:rPr>
        <w:t>Population and Development Review</w:t>
      </w:r>
      <w:r w:rsidRPr="00126058">
        <w:rPr>
          <w:color w:val="000000" w:themeColor="text1"/>
          <w:sz w:val="28"/>
          <w:szCs w:val="28"/>
          <w:shd w:val="clear" w:color="auto" w:fill="FFFFFF"/>
          <w:lang w:val="vi-VN"/>
        </w:rPr>
        <w:t xml:space="preserve"> năm 1993</w:t>
      </w:r>
      <w:r w:rsidR="00614D51" w:rsidRPr="00126058">
        <w:rPr>
          <w:color w:val="000000" w:themeColor="text1"/>
          <w:sz w:val="28"/>
          <w:szCs w:val="28"/>
          <w:shd w:val="clear" w:color="auto" w:fill="FFFFFF"/>
          <w:lang w:val="vi-VN"/>
        </w:rPr>
        <w:t>, trong đó</w:t>
      </w:r>
      <w:r w:rsidRPr="00126058">
        <w:rPr>
          <w:color w:val="000000" w:themeColor="text1"/>
          <w:sz w:val="28"/>
          <w:szCs w:val="28"/>
          <w:shd w:val="clear" w:color="auto" w:fill="FFFFFF"/>
          <w:lang w:val="vi-VN"/>
        </w:rPr>
        <w:t xml:space="preserve"> tổng hợp các lý thuyết về di cư lao động quốc tế, từ lý thuyết cung cầu, mô hình hệ thống thế giới đến tiếp cận mạng lưới xã hội, qua đó cho thấy sự phát triển trong nhận thức của nhân loại về vấn đề này từ thế kỷ 20 đến nay. Cuốn sách của Sassen, S. (1991) với tiêu đề: The Global City: New York, London, Tokyo (Các thành phố toàn cầu: New York, London, Tokyo) do </w:t>
      </w:r>
      <w:proofErr w:type="spellStart"/>
      <w:r w:rsidRPr="00126058">
        <w:rPr>
          <w:color w:val="000000" w:themeColor="text1"/>
          <w:sz w:val="28"/>
          <w:szCs w:val="28"/>
        </w:rPr>
        <w:t>Nhà</w:t>
      </w:r>
      <w:proofErr w:type="spellEnd"/>
      <w:r w:rsidRPr="00126058">
        <w:rPr>
          <w:color w:val="000000" w:themeColor="text1"/>
          <w:sz w:val="28"/>
          <w:szCs w:val="28"/>
        </w:rPr>
        <w:t xml:space="preserve"> </w:t>
      </w:r>
      <w:proofErr w:type="spellStart"/>
      <w:r w:rsidRPr="00126058">
        <w:rPr>
          <w:color w:val="000000" w:themeColor="text1"/>
          <w:sz w:val="28"/>
          <w:szCs w:val="28"/>
        </w:rPr>
        <w:t>xuất</w:t>
      </w:r>
      <w:proofErr w:type="spellEnd"/>
      <w:r w:rsidRPr="00126058">
        <w:rPr>
          <w:color w:val="000000" w:themeColor="text1"/>
          <w:sz w:val="28"/>
          <w:szCs w:val="28"/>
        </w:rPr>
        <w:t xml:space="preserve"> </w:t>
      </w:r>
      <w:proofErr w:type="spellStart"/>
      <w:r w:rsidRPr="00126058">
        <w:rPr>
          <w:color w:val="000000" w:themeColor="text1"/>
          <w:sz w:val="28"/>
          <w:szCs w:val="28"/>
        </w:rPr>
        <w:t>bản</w:t>
      </w:r>
      <w:proofErr w:type="spellEnd"/>
      <w:r w:rsidRPr="00126058">
        <w:rPr>
          <w:color w:val="000000" w:themeColor="text1"/>
          <w:sz w:val="28"/>
          <w:szCs w:val="28"/>
        </w:rPr>
        <w:t xml:space="preserve"> </w:t>
      </w:r>
      <w:r w:rsidRPr="00126058">
        <w:rPr>
          <w:rStyle w:val="Strong"/>
          <w:b w:val="0"/>
          <w:bCs w:val="0"/>
          <w:color w:val="000000" w:themeColor="text1"/>
          <w:sz w:val="28"/>
          <w:szCs w:val="28"/>
        </w:rPr>
        <w:t>Princeton University Press</w:t>
      </w:r>
      <w:r w:rsidRPr="00126058">
        <w:rPr>
          <w:color w:val="000000" w:themeColor="text1"/>
          <w:sz w:val="28"/>
          <w:szCs w:val="28"/>
        </w:rPr>
        <w:t xml:space="preserve"> </w:t>
      </w:r>
      <w:proofErr w:type="spellStart"/>
      <w:r w:rsidRPr="00126058">
        <w:rPr>
          <w:color w:val="000000" w:themeColor="text1"/>
          <w:sz w:val="28"/>
          <w:szCs w:val="28"/>
        </w:rPr>
        <w:t>ấn</w:t>
      </w:r>
      <w:proofErr w:type="spellEnd"/>
      <w:r w:rsidRPr="00126058">
        <w:rPr>
          <w:color w:val="000000" w:themeColor="text1"/>
          <w:sz w:val="28"/>
          <w:szCs w:val="28"/>
        </w:rPr>
        <w:t xml:space="preserve"> </w:t>
      </w:r>
      <w:proofErr w:type="spellStart"/>
      <w:r w:rsidRPr="00126058">
        <w:rPr>
          <w:color w:val="000000" w:themeColor="text1"/>
          <w:sz w:val="28"/>
          <w:szCs w:val="28"/>
        </w:rPr>
        <w:t>hành</w:t>
      </w:r>
      <w:proofErr w:type="spellEnd"/>
      <w:r w:rsidRPr="00126058">
        <w:rPr>
          <w:color w:val="000000" w:themeColor="text1"/>
          <w:sz w:val="28"/>
          <w:szCs w:val="28"/>
          <w:lang w:val="vi-VN"/>
        </w:rPr>
        <w:t xml:space="preserve"> năm 1991</w:t>
      </w:r>
      <w:r w:rsidR="00614D51" w:rsidRPr="00126058">
        <w:rPr>
          <w:color w:val="000000" w:themeColor="text1"/>
          <w:sz w:val="28"/>
          <w:szCs w:val="28"/>
          <w:lang w:val="vi-VN"/>
        </w:rPr>
        <w:t>, trong đó</w:t>
      </w:r>
      <w:r w:rsidRPr="00126058">
        <w:rPr>
          <w:color w:val="000000" w:themeColor="text1"/>
          <w:sz w:val="28"/>
          <w:szCs w:val="28"/>
          <w:shd w:val="clear" w:color="auto" w:fill="FFFFFF"/>
          <w:lang w:val="vi-VN"/>
        </w:rPr>
        <w:t xml:space="preserve"> chỉ ra vai trò của các đô thị toàn cầu trong việc thu hút lao động di cư, đặc biệt là lao động trong các ngành dịch vụ và phi chính thức. Cuốn sách của Castles, S., &amp; Miller, M. J. (2009) có tiêu đề: The Age of Migration: International Population Movements in the Modern World </w:t>
      </w:r>
      <w:r w:rsidR="005B451C" w:rsidRPr="00126058">
        <w:rPr>
          <w:color w:val="000000" w:themeColor="text1"/>
          <w:sz w:val="28"/>
          <w:szCs w:val="28"/>
          <w:shd w:val="clear" w:color="auto" w:fill="FFFFFF"/>
          <w:lang w:val="vi-VN"/>
        </w:rPr>
        <w:t>(</w:t>
      </w:r>
      <w:r w:rsidRPr="00126058">
        <w:rPr>
          <w:color w:val="000000" w:themeColor="text1"/>
          <w:sz w:val="28"/>
          <w:szCs w:val="28"/>
          <w:shd w:val="clear" w:color="auto" w:fill="FFFFFF"/>
          <w:lang w:val="vi-VN"/>
        </w:rPr>
        <w:t>Kỷ nguyên di trú lao động: Các dòng chuyển dịch dân cư quốc tế trong thế giới hiện đại) do Nhà xuất bản Palgrave Macmillan ấn hành năm 2009</w:t>
      </w:r>
      <w:r w:rsidR="00614D51" w:rsidRPr="00126058">
        <w:rPr>
          <w:color w:val="000000" w:themeColor="text1"/>
          <w:sz w:val="28"/>
          <w:szCs w:val="28"/>
          <w:shd w:val="clear" w:color="auto" w:fill="FFFFFF"/>
          <w:lang w:val="vi-VN"/>
        </w:rPr>
        <w:t>, trong đó</w:t>
      </w:r>
      <w:r w:rsidRPr="00126058">
        <w:rPr>
          <w:color w:val="000000" w:themeColor="text1"/>
          <w:sz w:val="28"/>
          <w:szCs w:val="28"/>
          <w:shd w:val="clear" w:color="auto" w:fill="FFFFFF"/>
          <w:lang w:val="vi-VN"/>
        </w:rPr>
        <w:t xml:space="preserve"> cung cấp cái nhìn toàn diện về di cư lao động trên toàn cầu, nhấn mạnh sự thay đổi trong chính sách di trú và tác động của toàn cầu hóa. Cuốn sách của De Haas, H. (2010) với tiêu đề:</w:t>
      </w:r>
      <w:r w:rsidR="008A32C8" w:rsidRPr="00126058">
        <w:rPr>
          <w:color w:val="000000" w:themeColor="text1"/>
          <w:sz w:val="28"/>
          <w:szCs w:val="28"/>
          <w:shd w:val="clear" w:color="auto" w:fill="FFFFFF"/>
          <w:lang w:val="vi-VN"/>
        </w:rPr>
        <w:t xml:space="preserve"> </w:t>
      </w:r>
      <w:r w:rsidRPr="00126058">
        <w:rPr>
          <w:color w:val="000000" w:themeColor="text1"/>
          <w:sz w:val="28"/>
          <w:szCs w:val="28"/>
          <w:shd w:val="clear" w:color="auto" w:fill="FFFFFF"/>
          <w:lang w:val="vi-VN"/>
        </w:rPr>
        <w:t>Migration and Development: A Theoretical Perspective (Di trú lao động và phát triển: Viễn cảnh lý thuyết) đăng trên tạp chí International Migration Review năm 2010</w:t>
      </w:r>
      <w:r w:rsidR="00614D51" w:rsidRPr="00126058">
        <w:rPr>
          <w:color w:val="000000" w:themeColor="text1"/>
          <w:sz w:val="28"/>
          <w:szCs w:val="28"/>
          <w:shd w:val="clear" w:color="auto" w:fill="FFFFFF"/>
          <w:lang w:val="vi-VN"/>
        </w:rPr>
        <w:t xml:space="preserve">, trong đó </w:t>
      </w:r>
      <w:r w:rsidRPr="00126058">
        <w:rPr>
          <w:color w:val="000000" w:themeColor="text1"/>
          <w:sz w:val="28"/>
          <w:szCs w:val="28"/>
          <w:shd w:val="clear" w:color="auto" w:fill="FFFFFF"/>
          <w:lang w:val="vi-VN"/>
        </w:rPr>
        <w:t>thảo luận về mối quan hệ giữa di cư lao động và phát triển kinh tế, phản biện quan điểm cho rằng di cư luôn có lợi cho quốc gia tiếp nhận.</w:t>
      </w:r>
    </w:p>
    <w:p w:rsidR="00535FA7" w:rsidRPr="00126058" w:rsidRDefault="00535FA7" w:rsidP="00543693">
      <w:pPr>
        <w:adjustRightInd w:val="0"/>
        <w:snapToGrid w:val="0"/>
        <w:spacing w:line="360" w:lineRule="auto"/>
        <w:ind w:firstLine="709"/>
        <w:jc w:val="both"/>
        <w:rPr>
          <w:color w:val="000000" w:themeColor="text1"/>
          <w:sz w:val="28"/>
          <w:szCs w:val="28"/>
          <w:lang w:val="vi-VN"/>
        </w:rPr>
      </w:pPr>
      <w:r w:rsidRPr="00126058">
        <w:rPr>
          <w:color w:val="000000" w:themeColor="text1"/>
          <w:sz w:val="28"/>
          <w:szCs w:val="28"/>
          <w:lang w:val="vi-VN"/>
        </w:rPr>
        <w:t>-Bên cạnh đó, còn có một số công trình nghiên cứu</w:t>
      </w:r>
      <w:r w:rsidRPr="00126058">
        <w:rPr>
          <w:color w:val="000000" w:themeColor="text1"/>
          <w:sz w:val="28"/>
          <w:szCs w:val="28"/>
          <w:shd w:val="clear" w:color="auto" w:fill="FFFFFF"/>
          <w:lang w:val="vi-VN"/>
        </w:rPr>
        <w:t xml:space="preserve"> đi sâu tìm </w:t>
      </w:r>
      <w:proofErr w:type="spellStart"/>
      <w:r w:rsidRPr="00126058">
        <w:rPr>
          <w:color w:val="000000" w:themeColor="text1"/>
          <w:sz w:val="28"/>
          <w:szCs w:val="28"/>
        </w:rPr>
        <w:t>hiểu</w:t>
      </w:r>
      <w:proofErr w:type="spellEnd"/>
      <w:r w:rsidR="008A32C8"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khía</w:t>
      </w:r>
      <w:proofErr w:type="spellEnd"/>
      <w:r w:rsidRPr="00126058">
        <w:rPr>
          <w:color w:val="000000" w:themeColor="text1"/>
          <w:sz w:val="28"/>
          <w:szCs w:val="28"/>
        </w:rPr>
        <w:t xml:space="preserve"> </w:t>
      </w:r>
      <w:proofErr w:type="spellStart"/>
      <w:r w:rsidRPr="00126058">
        <w:rPr>
          <w:color w:val="000000" w:themeColor="text1"/>
          <w:sz w:val="28"/>
          <w:szCs w:val="28"/>
        </w:rPr>
        <w:t>cạnh</w:t>
      </w:r>
      <w:proofErr w:type="spellEnd"/>
      <w:r w:rsidRPr="00126058">
        <w:rPr>
          <w:color w:val="000000" w:themeColor="text1"/>
          <w:sz w:val="28"/>
          <w:szCs w:val="28"/>
        </w:rPr>
        <w:t xml:space="preserve"> </w:t>
      </w:r>
      <w:proofErr w:type="spellStart"/>
      <w:r w:rsidRPr="00126058">
        <w:rPr>
          <w:color w:val="000000" w:themeColor="text1"/>
          <w:sz w:val="28"/>
          <w:szCs w:val="28"/>
        </w:rPr>
        <w:t>kinh</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rPr>
        <w:t xml:space="preserve">, </w:t>
      </w:r>
      <w:proofErr w:type="spellStart"/>
      <w:r w:rsidRPr="00126058">
        <w:rPr>
          <w:color w:val="000000" w:themeColor="text1"/>
          <w:sz w:val="28"/>
          <w:szCs w:val="28"/>
        </w:rPr>
        <w:t>xã</w:t>
      </w:r>
      <w:proofErr w:type="spellEnd"/>
      <w:r w:rsidRPr="00126058">
        <w:rPr>
          <w:color w:val="000000" w:themeColor="text1"/>
          <w:sz w:val="28"/>
          <w:szCs w:val="28"/>
        </w:rPr>
        <w:t xml:space="preserve"> </w:t>
      </w:r>
      <w:proofErr w:type="spellStart"/>
      <w:r w:rsidRPr="00126058">
        <w:rPr>
          <w:color w:val="000000" w:themeColor="text1"/>
          <w:sz w:val="28"/>
          <w:szCs w:val="28"/>
        </w:rPr>
        <w:t>hội</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chính</w:t>
      </w:r>
      <w:proofErr w:type="spellEnd"/>
      <w:r w:rsidRPr="00126058">
        <w:rPr>
          <w:color w:val="000000" w:themeColor="text1"/>
          <w:sz w:val="28"/>
          <w:szCs w:val="28"/>
        </w:rPr>
        <w:t xml:space="preserve"> </w:t>
      </w:r>
      <w:proofErr w:type="spellStart"/>
      <w:r w:rsidRPr="00126058">
        <w:rPr>
          <w:color w:val="000000" w:themeColor="text1"/>
          <w:sz w:val="28"/>
          <w:szCs w:val="28"/>
        </w:rPr>
        <w:t>trị</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lang w:val="vi-VN"/>
        </w:rPr>
        <w:t xml:space="preserve"> LĐDT, tiêu biểu như:</w:t>
      </w:r>
    </w:p>
    <w:p w:rsidR="00C62402" w:rsidRPr="00126058" w:rsidRDefault="00535FA7" w:rsidP="002D710C">
      <w:pPr>
        <w:pStyle w:val="NormalWeb"/>
        <w:adjustRightInd w:val="0"/>
        <w:snapToGrid w:val="0"/>
        <w:spacing w:before="0" w:beforeAutospacing="0" w:after="0" w:afterAutospacing="0" w:line="360" w:lineRule="auto"/>
        <w:ind w:firstLine="720"/>
        <w:jc w:val="both"/>
        <w:rPr>
          <w:color w:val="000000" w:themeColor="text1"/>
          <w:sz w:val="28"/>
          <w:szCs w:val="28"/>
          <w:lang w:val="vi-VN"/>
        </w:rPr>
      </w:pPr>
      <w:r w:rsidRPr="00126058">
        <w:rPr>
          <w:color w:val="000000" w:themeColor="text1"/>
          <w:sz w:val="28"/>
          <w:szCs w:val="28"/>
          <w:lang w:val="vi-VN"/>
        </w:rPr>
        <w:t xml:space="preserve">+ </w:t>
      </w:r>
      <w:r w:rsidR="00C62402" w:rsidRPr="00126058">
        <w:rPr>
          <w:color w:val="000000" w:themeColor="text1"/>
          <w:sz w:val="28"/>
          <w:szCs w:val="28"/>
          <w:lang w:val="vi-VN"/>
        </w:rPr>
        <w:t>Chương “</w:t>
      </w:r>
      <w:r w:rsidR="00C62402" w:rsidRPr="00126058">
        <w:rPr>
          <w:i/>
          <w:iCs/>
          <w:color w:val="000000" w:themeColor="text1"/>
          <w:sz w:val="28"/>
          <w:szCs w:val="28"/>
          <w:lang w:val="vi-VN"/>
        </w:rPr>
        <w:t>Particular Characteristics of the Migrant Labor Market</w:t>
      </w:r>
      <w:r w:rsidR="00C62402" w:rsidRPr="00126058">
        <w:rPr>
          <w:color w:val="000000" w:themeColor="text1"/>
          <w:sz w:val="28"/>
          <w:szCs w:val="28"/>
          <w:lang w:val="vi-VN"/>
        </w:rPr>
        <w:t xml:space="preserve">” (Các đặc điểm riêng của thị trường LĐDT) trong cuốn </w:t>
      </w:r>
      <w:r w:rsidR="00C62402" w:rsidRPr="00126058">
        <w:rPr>
          <w:i/>
          <w:iCs/>
          <w:color w:val="000000" w:themeColor="text1"/>
          <w:sz w:val="28"/>
          <w:szCs w:val="28"/>
          <w:lang w:val="vi-VN"/>
        </w:rPr>
        <w:t>Birds of Passage: Migrant Labor and Industrial Societies</w:t>
      </w:r>
      <w:r w:rsidR="00C62402" w:rsidRPr="00126058">
        <w:rPr>
          <w:rStyle w:val="FootnoteReference"/>
          <w:rFonts w:eastAsiaTheme="majorEastAsia"/>
          <w:i/>
          <w:iCs/>
          <w:color w:val="000000" w:themeColor="text1"/>
          <w:sz w:val="28"/>
          <w:szCs w:val="28"/>
          <w:lang w:val="vi-VN"/>
        </w:rPr>
        <w:footnoteReference w:id="12"/>
      </w:r>
      <w:r w:rsidR="00C62402" w:rsidRPr="00126058">
        <w:rPr>
          <w:color w:val="000000" w:themeColor="text1"/>
          <w:sz w:val="28"/>
          <w:szCs w:val="28"/>
          <w:lang w:val="vi-VN"/>
        </w:rPr>
        <w:t xml:space="preserve"> (tạm dịch: </w:t>
      </w:r>
      <w:r w:rsidR="00C62402" w:rsidRPr="00126058">
        <w:rPr>
          <w:i/>
          <w:iCs/>
          <w:color w:val="000000" w:themeColor="text1"/>
          <w:sz w:val="28"/>
          <w:szCs w:val="28"/>
          <w:lang w:val="vi-VN"/>
        </w:rPr>
        <w:t>Những loài chim di trú: Lao động di trú và Xã hội công nghiệp</w:t>
      </w:r>
      <w:r w:rsidR="00C62402" w:rsidRPr="00126058">
        <w:rPr>
          <w:color w:val="000000" w:themeColor="text1"/>
          <w:sz w:val="28"/>
          <w:szCs w:val="28"/>
          <w:lang w:val="vi-VN"/>
        </w:rPr>
        <w:t xml:space="preserve">), xuất bản bởi NXB. Đại học Cambridge năm 1979 đã đánh </w:t>
      </w:r>
      <w:r w:rsidR="00C62402" w:rsidRPr="00126058">
        <w:rPr>
          <w:color w:val="000000" w:themeColor="text1"/>
          <w:sz w:val="28"/>
          <w:szCs w:val="28"/>
          <w:lang w:val="vi-VN"/>
        </w:rPr>
        <w:lastRenderedPageBreak/>
        <w:t>giá về sự cạnh tranh giữa những</w:t>
      </w:r>
      <w:r w:rsidR="00C53C7C" w:rsidRPr="00126058">
        <w:rPr>
          <w:color w:val="000000" w:themeColor="text1"/>
          <w:sz w:val="28"/>
          <w:szCs w:val="28"/>
          <w:lang w:val="vi-VN"/>
        </w:rPr>
        <w:t xml:space="preserve"> người LĐDT</w:t>
      </w:r>
      <w:r w:rsidR="00C62402" w:rsidRPr="00126058">
        <w:rPr>
          <w:color w:val="000000" w:themeColor="text1"/>
          <w:sz w:val="28"/>
          <w:szCs w:val="28"/>
          <w:lang w:val="vi-VN"/>
        </w:rPr>
        <w:t xml:space="preserve"> và lao động bản địa trên nhiều khía cạnh</w:t>
      </w:r>
      <w:r w:rsidR="00614D51" w:rsidRPr="00126058">
        <w:rPr>
          <w:color w:val="000000" w:themeColor="text1"/>
          <w:sz w:val="28"/>
          <w:szCs w:val="28"/>
          <w:lang w:val="vi-VN"/>
        </w:rPr>
        <w:t xml:space="preserve">, từ đó phản bác </w:t>
      </w:r>
      <w:r w:rsidR="00C62402" w:rsidRPr="00126058">
        <w:rPr>
          <w:color w:val="000000" w:themeColor="text1"/>
          <w:sz w:val="28"/>
          <w:szCs w:val="28"/>
          <w:lang w:val="vi-VN"/>
        </w:rPr>
        <w:t>một quan điểm cực đoan xem</w:t>
      </w:r>
      <w:r w:rsidR="00C53C7C" w:rsidRPr="00126058">
        <w:rPr>
          <w:color w:val="000000" w:themeColor="text1"/>
          <w:sz w:val="28"/>
          <w:szCs w:val="28"/>
          <w:lang w:val="vi-VN"/>
        </w:rPr>
        <w:t xml:space="preserve"> người LĐDT</w:t>
      </w:r>
      <w:r w:rsidR="00C62402" w:rsidRPr="00126058">
        <w:rPr>
          <w:color w:val="000000" w:themeColor="text1"/>
          <w:sz w:val="28"/>
          <w:szCs w:val="28"/>
          <w:lang w:val="vi-VN"/>
        </w:rPr>
        <w:t xml:space="preserve"> là nguyên nhân của tình trạng thất nghiệp ở </w:t>
      </w:r>
      <w:r w:rsidR="00614D51" w:rsidRPr="00126058">
        <w:rPr>
          <w:color w:val="000000" w:themeColor="text1"/>
          <w:sz w:val="28"/>
          <w:szCs w:val="28"/>
          <w:lang w:val="vi-VN"/>
        </w:rPr>
        <w:t xml:space="preserve">Hoa Kỳ và </w:t>
      </w:r>
      <w:r w:rsidR="00C62402" w:rsidRPr="00126058">
        <w:rPr>
          <w:color w:val="000000" w:themeColor="text1"/>
          <w:sz w:val="28"/>
          <w:szCs w:val="28"/>
          <w:lang w:val="vi-VN"/>
        </w:rPr>
        <w:t>một số nước</w:t>
      </w:r>
      <w:r w:rsidR="00614D51" w:rsidRPr="00126058">
        <w:rPr>
          <w:color w:val="000000" w:themeColor="text1"/>
          <w:sz w:val="28"/>
          <w:szCs w:val="28"/>
          <w:lang w:val="vi-VN"/>
        </w:rPr>
        <w:t xml:space="preserve"> Tây Âu</w:t>
      </w:r>
      <w:r w:rsidR="00C62402" w:rsidRPr="00126058">
        <w:rPr>
          <w:color w:val="000000" w:themeColor="text1"/>
          <w:sz w:val="28"/>
          <w:szCs w:val="28"/>
          <w:lang w:val="vi-VN"/>
        </w:rPr>
        <w:t>. </w:t>
      </w:r>
      <w:r w:rsidR="004476CF" w:rsidRPr="00126058">
        <w:rPr>
          <w:color w:val="000000" w:themeColor="text1"/>
          <w:sz w:val="28"/>
          <w:szCs w:val="28"/>
          <w:lang w:val="vi-VN"/>
        </w:rPr>
        <w:t xml:space="preserve"> </w:t>
      </w:r>
      <w:r w:rsidR="00C62402" w:rsidRPr="00126058">
        <w:rPr>
          <w:color w:val="000000" w:themeColor="text1"/>
          <w:sz w:val="28"/>
          <w:szCs w:val="28"/>
          <w:lang w:val="vi-VN"/>
        </w:rPr>
        <w:t xml:space="preserve"> </w:t>
      </w:r>
    </w:p>
    <w:p w:rsidR="009E189C" w:rsidRPr="00126058" w:rsidRDefault="00C62402" w:rsidP="002D710C">
      <w:pPr>
        <w:pStyle w:val="NormalWeb"/>
        <w:adjustRightInd w:val="0"/>
        <w:snapToGrid w:val="0"/>
        <w:spacing w:before="0" w:beforeAutospacing="0" w:after="0" w:afterAutospacing="0" w:line="360" w:lineRule="auto"/>
        <w:ind w:firstLine="720"/>
        <w:jc w:val="both"/>
        <w:rPr>
          <w:color w:val="000000" w:themeColor="text1"/>
          <w:sz w:val="28"/>
          <w:szCs w:val="28"/>
          <w:shd w:val="clear" w:color="auto" w:fill="FFFFFF"/>
          <w:lang w:val="vi-VN"/>
        </w:rPr>
      </w:pPr>
      <w:r w:rsidRPr="00126058">
        <w:rPr>
          <w:color w:val="000000" w:themeColor="text1"/>
          <w:sz w:val="28"/>
          <w:szCs w:val="28"/>
          <w:lang w:val="vi-VN"/>
        </w:rPr>
        <w:t>-</w:t>
      </w:r>
      <w:r w:rsidR="005E01C3" w:rsidRPr="00126058">
        <w:rPr>
          <w:color w:val="000000" w:themeColor="text1"/>
          <w:sz w:val="28"/>
          <w:szCs w:val="28"/>
          <w:lang w:val="vi-VN"/>
        </w:rPr>
        <w:t xml:space="preserve"> </w:t>
      </w:r>
      <w:r w:rsidRPr="00126058">
        <w:rPr>
          <w:color w:val="000000" w:themeColor="text1"/>
          <w:sz w:val="28"/>
          <w:szCs w:val="28"/>
          <w:lang w:val="vi-VN"/>
        </w:rPr>
        <w:t>Luận án của Mary Kawar “</w:t>
      </w:r>
      <w:r w:rsidRPr="00126058">
        <w:rPr>
          <w:i/>
          <w:iCs/>
          <w:color w:val="000000" w:themeColor="text1"/>
          <w:sz w:val="28"/>
          <w:szCs w:val="28"/>
          <w:lang w:val="vi-VN"/>
        </w:rPr>
        <w:t>Gender and Migration: Why are Women more Vulnerable?</w:t>
      </w:r>
      <w:r w:rsidRPr="00126058">
        <w:rPr>
          <w:color w:val="000000" w:themeColor="text1"/>
          <w:sz w:val="28"/>
          <w:szCs w:val="28"/>
          <w:lang w:val="vi-VN"/>
        </w:rPr>
        <w:t>”</w:t>
      </w:r>
      <w:r w:rsidRPr="00126058">
        <w:rPr>
          <w:rStyle w:val="FootnoteReference"/>
          <w:rFonts w:eastAsiaTheme="majorEastAsia"/>
          <w:color w:val="000000" w:themeColor="text1"/>
          <w:sz w:val="28"/>
          <w:szCs w:val="28"/>
          <w:lang w:val="vi-VN"/>
        </w:rPr>
        <w:footnoteReference w:id="13"/>
      </w:r>
      <w:r w:rsidRPr="00126058">
        <w:rPr>
          <w:color w:val="000000" w:themeColor="text1"/>
          <w:sz w:val="28"/>
          <w:szCs w:val="28"/>
          <w:lang w:val="vi-VN"/>
        </w:rPr>
        <w:t xml:space="preserve"> (</w:t>
      </w:r>
      <w:r w:rsidRPr="00126058">
        <w:rPr>
          <w:i/>
          <w:iCs/>
          <w:color w:val="000000" w:themeColor="text1"/>
          <w:sz w:val="28"/>
          <w:szCs w:val="28"/>
          <w:lang w:val="vi-VN"/>
        </w:rPr>
        <w:t>Giới và di trú lao động: Vì sao phụ nữ dễ bị tổn thương hơn)</w:t>
      </w:r>
      <w:r w:rsidRPr="00126058">
        <w:rPr>
          <w:color w:val="000000" w:themeColor="text1"/>
          <w:sz w:val="28"/>
          <w:szCs w:val="28"/>
          <w:lang w:val="vi-VN"/>
        </w:rPr>
        <w:t xml:space="preserve"> bảo vệ ở </w:t>
      </w:r>
      <w:r w:rsidR="008B7326" w:rsidRPr="00126058">
        <w:rPr>
          <w:color w:val="000000" w:themeColor="text1"/>
          <w:sz w:val="28"/>
          <w:szCs w:val="28"/>
          <w:lang w:val="vi-VN"/>
        </w:rPr>
        <w:t>Viện nghiên cứu về phát triển quốc tế (</w:t>
      </w:r>
      <w:r w:rsidRPr="00126058">
        <w:rPr>
          <w:color w:val="000000" w:themeColor="text1"/>
          <w:sz w:val="28"/>
          <w:szCs w:val="28"/>
          <w:lang w:val="vi-VN"/>
        </w:rPr>
        <w:t>Institute of International and Development Studies</w:t>
      </w:r>
      <w:r w:rsidR="008B7326" w:rsidRPr="00126058">
        <w:rPr>
          <w:color w:val="000000" w:themeColor="text1"/>
          <w:sz w:val="28"/>
          <w:szCs w:val="28"/>
          <w:lang w:val="vi-VN"/>
        </w:rPr>
        <w:t>)</w:t>
      </w:r>
      <w:r w:rsidRPr="00126058">
        <w:rPr>
          <w:color w:val="000000" w:themeColor="text1"/>
          <w:sz w:val="28"/>
          <w:szCs w:val="28"/>
          <w:lang w:val="vi-VN"/>
        </w:rPr>
        <w:t xml:space="preserve"> (Thuỵ Sĩ),</w:t>
      </w:r>
      <w:r w:rsidR="005B451C" w:rsidRPr="00126058">
        <w:rPr>
          <w:color w:val="000000" w:themeColor="text1"/>
          <w:sz w:val="28"/>
          <w:szCs w:val="28"/>
          <w:lang w:val="vi-VN"/>
        </w:rPr>
        <w:t xml:space="preserve"> trong đó</w:t>
      </w:r>
      <w:r w:rsidRPr="00126058">
        <w:rPr>
          <w:color w:val="000000" w:themeColor="text1"/>
          <w:sz w:val="28"/>
          <w:szCs w:val="28"/>
          <w:lang w:val="vi-VN"/>
        </w:rPr>
        <w:t xml:space="preserve"> phân tích các lý do dẫn đến việc</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nữ thường dễ bị tổn thương hơn bởi họ phải đối mặt với nhiều bất lợi và rủi ro hơn so với</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nam, </w:t>
      </w:r>
      <w:r w:rsidR="009E189C" w:rsidRPr="00126058">
        <w:rPr>
          <w:color w:val="000000" w:themeColor="text1"/>
          <w:sz w:val="28"/>
          <w:szCs w:val="28"/>
          <w:lang w:val="vi-VN"/>
        </w:rPr>
        <w:t>từ đó gợi ý về những chính sách đặc thù để bảo vệ hiệu quả các quyền của</w:t>
      </w:r>
      <w:r w:rsidR="00C53C7C" w:rsidRPr="00126058">
        <w:rPr>
          <w:color w:val="000000" w:themeColor="text1"/>
          <w:sz w:val="28"/>
          <w:szCs w:val="28"/>
          <w:shd w:val="clear" w:color="auto" w:fill="FFFFFF"/>
          <w:lang w:val="vi-VN"/>
        </w:rPr>
        <w:t xml:space="preserve"> người LĐDT</w:t>
      </w:r>
      <w:r w:rsidRPr="00126058">
        <w:rPr>
          <w:color w:val="000000" w:themeColor="text1"/>
          <w:sz w:val="28"/>
          <w:szCs w:val="28"/>
          <w:shd w:val="clear" w:color="auto" w:fill="FFFFFF"/>
          <w:lang w:val="vi-VN"/>
        </w:rPr>
        <w:t xml:space="preserve"> nữ</w:t>
      </w:r>
      <w:r w:rsidR="009E189C" w:rsidRPr="00126058">
        <w:rPr>
          <w:color w:val="000000" w:themeColor="text1"/>
          <w:sz w:val="28"/>
          <w:szCs w:val="28"/>
          <w:shd w:val="clear" w:color="auto" w:fill="FFFFFF"/>
          <w:lang w:val="vi-VN"/>
        </w:rPr>
        <w:t>, đặc biệt là những người</w:t>
      </w:r>
      <w:r w:rsidRPr="00126058">
        <w:rPr>
          <w:color w:val="000000" w:themeColor="text1"/>
          <w:sz w:val="28"/>
          <w:szCs w:val="28"/>
          <w:shd w:val="clear" w:color="auto" w:fill="FFFFFF"/>
          <w:lang w:val="vi-VN"/>
        </w:rPr>
        <w:t xml:space="preserve"> làm việc trong các khu vực phi chính thức mà không được điều chỉnh bởi pháp luật lao động và không được hưởng bảo trợ xã hội. </w:t>
      </w:r>
    </w:p>
    <w:p w:rsidR="00C62402" w:rsidRPr="00126058" w:rsidRDefault="00535FA7" w:rsidP="002D710C">
      <w:pPr>
        <w:pStyle w:val="NormalWeb"/>
        <w:adjustRightInd w:val="0"/>
        <w:snapToGrid w:val="0"/>
        <w:spacing w:before="0" w:beforeAutospacing="0" w:after="0" w:afterAutospacing="0" w:line="360" w:lineRule="auto"/>
        <w:ind w:firstLine="720"/>
        <w:jc w:val="both"/>
        <w:rPr>
          <w:color w:val="000000" w:themeColor="text1"/>
          <w:sz w:val="28"/>
          <w:szCs w:val="28"/>
          <w:lang w:val="vi-VN"/>
        </w:rPr>
      </w:pPr>
      <w:r w:rsidRPr="00126058">
        <w:rPr>
          <w:color w:val="000000" w:themeColor="text1"/>
          <w:sz w:val="28"/>
          <w:szCs w:val="28"/>
          <w:shd w:val="clear" w:color="auto" w:fill="FFFFFF"/>
          <w:lang w:val="vi-VN"/>
        </w:rPr>
        <w:t>+</w:t>
      </w:r>
      <w:r w:rsidR="00C62402" w:rsidRPr="00126058">
        <w:rPr>
          <w:color w:val="000000" w:themeColor="text1"/>
          <w:sz w:val="28"/>
          <w:szCs w:val="28"/>
          <w:shd w:val="clear" w:color="auto" w:fill="FFFFFF"/>
          <w:lang w:val="vi-VN"/>
        </w:rPr>
        <w:t xml:space="preserve">Báo </w:t>
      </w:r>
      <w:bookmarkStart w:id="119" w:name="OLE_LINK3"/>
      <w:bookmarkStart w:id="120" w:name="OLE_LINK4"/>
      <w:r w:rsidR="00C62402" w:rsidRPr="00126058">
        <w:rPr>
          <w:color w:val="000000" w:themeColor="text1"/>
          <w:sz w:val="28"/>
          <w:szCs w:val="28"/>
          <w:shd w:val="clear" w:color="auto" w:fill="FFFFFF"/>
          <w:lang w:val="vi-VN"/>
        </w:rPr>
        <w:t>cáo “</w:t>
      </w:r>
      <w:r w:rsidR="00C62402" w:rsidRPr="00126058">
        <w:rPr>
          <w:i/>
          <w:iCs/>
          <w:color w:val="000000" w:themeColor="text1"/>
          <w:sz w:val="28"/>
          <w:szCs w:val="28"/>
          <w:shd w:val="clear" w:color="auto" w:fill="FFFFFF"/>
          <w:lang w:val="vi-VN"/>
        </w:rPr>
        <w:t>A Vulnerable Workforce: Migrant Workers in the COVID-19 Pandemic</w:t>
      </w:r>
      <w:r w:rsidR="00C62402" w:rsidRPr="00126058">
        <w:rPr>
          <w:color w:val="000000" w:themeColor="text1"/>
          <w:sz w:val="28"/>
          <w:szCs w:val="28"/>
          <w:shd w:val="clear" w:color="auto" w:fill="FFFFFF"/>
          <w:lang w:val="vi-VN"/>
        </w:rPr>
        <w:t>”</w:t>
      </w:r>
      <w:r w:rsidR="00C62402" w:rsidRPr="00126058">
        <w:rPr>
          <w:rStyle w:val="FootnoteReference"/>
          <w:rFonts w:eastAsiaTheme="majorEastAsia"/>
          <w:color w:val="000000" w:themeColor="text1"/>
          <w:sz w:val="28"/>
          <w:szCs w:val="28"/>
          <w:shd w:val="clear" w:color="auto" w:fill="FFFFFF"/>
          <w:lang w:val="vi-VN"/>
        </w:rPr>
        <w:footnoteReference w:id="14"/>
      </w:r>
      <w:r w:rsidR="00C62402" w:rsidRPr="00126058">
        <w:rPr>
          <w:color w:val="000000" w:themeColor="text1"/>
          <w:sz w:val="28"/>
          <w:szCs w:val="28"/>
          <w:shd w:val="clear" w:color="auto" w:fill="FFFFFF"/>
          <w:lang w:val="vi-VN"/>
        </w:rPr>
        <w:t xml:space="preserve"> (</w:t>
      </w:r>
      <w:r w:rsidR="00C62402" w:rsidRPr="00126058">
        <w:rPr>
          <w:i/>
          <w:iCs/>
          <w:color w:val="000000" w:themeColor="text1"/>
          <w:sz w:val="28"/>
          <w:szCs w:val="28"/>
          <w:shd w:val="clear" w:color="auto" w:fill="FFFFFF"/>
          <w:lang w:val="vi-VN"/>
        </w:rPr>
        <w:t>Lực lượng lao động dễ bị tổn thương:</w:t>
      </w:r>
      <w:r w:rsidR="00C53C7C" w:rsidRPr="00126058">
        <w:rPr>
          <w:i/>
          <w:iCs/>
          <w:color w:val="000000" w:themeColor="text1"/>
          <w:sz w:val="28"/>
          <w:szCs w:val="28"/>
          <w:shd w:val="clear" w:color="auto" w:fill="FFFFFF"/>
          <w:lang w:val="vi-VN"/>
        </w:rPr>
        <w:t xml:space="preserve"> người LĐDT</w:t>
      </w:r>
      <w:r w:rsidR="00C62402" w:rsidRPr="00126058">
        <w:rPr>
          <w:i/>
          <w:iCs/>
          <w:color w:val="000000" w:themeColor="text1"/>
          <w:sz w:val="28"/>
          <w:szCs w:val="28"/>
          <w:shd w:val="clear" w:color="auto" w:fill="FFFFFF"/>
          <w:lang w:val="vi-VN"/>
        </w:rPr>
        <w:t xml:space="preserve"> trong Đại dịch Covid – 19</w:t>
      </w:r>
      <w:r w:rsidR="00C62402" w:rsidRPr="00126058">
        <w:rPr>
          <w:color w:val="000000" w:themeColor="text1"/>
          <w:sz w:val="28"/>
          <w:szCs w:val="28"/>
          <w:shd w:val="clear" w:color="auto" w:fill="FFFFFF"/>
          <w:lang w:val="vi-VN"/>
        </w:rPr>
        <w:t>) của F. Fassani và J. Mazza, ấn hành năm 2020</w:t>
      </w:r>
      <w:bookmarkEnd w:id="119"/>
      <w:bookmarkEnd w:id="120"/>
      <w:r w:rsidR="009E189C" w:rsidRPr="00126058">
        <w:rPr>
          <w:color w:val="000000" w:themeColor="text1"/>
          <w:sz w:val="28"/>
          <w:szCs w:val="28"/>
          <w:shd w:val="clear" w:color="auto" w:fill="FFFFFF"/>
          <w:lang w:val="vi-VN"/>
        </w:rPr>
        <w:t xml:space="preserve"> đã</w:t>
      </w:r>
      <w:r w:rsidR="00C62402" w:rsidRPr="00126058">
        <w:rPr>
          <w:color w:val="000000" w:themeColor="text1"/>
          <w:sz w:val="28"/>
          <w:szCs w:val="28"/>
          <w:shd w:val="clear" w:color="auto" w:fill="FFFFFF"/>
          <w:lang w:val="vi-VN"/>
        </w:rPr>
        <w:t xml:space="preserve"> cung cấp những </w:t>
      </w:r>
      <w:r w:rsidR="005B451C" w:rsidRPr="00126058">
        <w:rPr>
          <w:color w:val="000000" w:themeColor="text1"/>
          <w:sz w:val="28"/>
          <w:szCs w:val="28"/>
          <w:shd w:val="clear" w:color="auto" w:fill="FFFFFF"/>
          <w:lang w:val="vi-VN"/>
        </w:rPr>
        <w:t xml:space="preserve">đánh giá </w:t>
      </w:r>
      <w:r w:rsidR="00C62402" w:rsidRPr="00126058">
        <w:rPr>
          <w:color w:val="000000" w:themeColor="text1"/>
          <w:sz w:val="28"/>
          <w:szCs w:val="28"/>
          <w:shd w:val="clear" w:color="auto" w:fill="FFFFFF"/>
          <w:lang w:val="vi-VN"/>
        </w:rPr>
        <w:t>khoa học dựa trên bằng chứng cho quá trình hoạch định chính sách về LĐDT của Châu Âu. Ấn phẩm này ch</w:t>
      </w:r>
      <w:r w:rsidR="009E189C" w:rsidRPr="00126058">
        <w:rPr>
          <w:color w:val="000000" w:themeColor="text1"/>
          <w:sz w:val="28"/>
          <w:szCs w:val="28"/>
          <w:shd w:val="clear" w:color="auto" w:fill="FFFFFF"/>
          <w:lang w:val="vi-VN"/>
        </w:rPr>
        <w:t xml:space="preserve">ứng minh </w:t>
      </w:r>
      <w:r w:rsidR="00C62402" w:rsidRPr="00126058">
        <w:rPr>
          <w:color w:val="000000" w:themeColor="text1"/>
          <w:sz w:val="28"/>
          <w:szCs w:val="28"/>
          <w:shd w:val="clear" w:color="auto" w:fill="FFFFFF"/>
          <w:lang w:val="vi-VN"/>
        </w:rPr>
        <w:t>rằng</w:t>
      </w:r>
      <w:r w:rsidR="00C53C7C" w:rsidRPr="00126058">
        <w:rPr>
          <w:color w:val="000000" w:themeColor="text1"/>
          <w:sz w:val="28"/>
          <w:szCs w:val="28"/>
          <w:shd w:val="clear" w:color="auto" w:fill="FFFFFF"/>
          <w:lang w:val="vi-VN"/>
        </w:rPr>
        <w:t xml:space="preserve"> người LĐDT</w:t>
      </w:r>
      <w:r w:rsidR="00C62402" w:rsidRPr="00126058">
        <w:rPr>
          <w:color w:val="000000" w:themeColor="text1"/>
          <w:sz w:val="28"/>
          <w:szCs w:val="28"/>
          <w:shd w:val="clear" w:color="auto" w:fill="FFFFFF"/>
          <w:lang w:val="vi-VN"/>
        </w:rPr>
        <w:t xml:space="preserve"> dễ bị tổn thương hơn so với </w:t>
      </w:r>
      <w:r w:rsidR="003A03AE" w:rsidRPr="00126058">
        <w:rPr>
          <w:color w:val="000000" w:themeColor="text1"/>
          <w:sz w:val="28"/>
          <w:szCs w:val="28"/>
        </w:rPr>
        <w:t>NLĐ</w:t>
      </w:r>
      <w:r w:rsidR="003A03AE" w:rsidRPr="00126058">
        <w:rPr>
          <w:color w:val="000000" w:themeColor="text1"/>
          <w:sz w:val="28"/>
          <w:szCs w:val="28"/>
          <w:shd w:val="clear" w:color="auto" w:fill="FFFFFF"/>
          <w:lang w:val="vi-VN"/>
        </w:rPr>
        <w:t xml:space="preserve"> </w:t>
      </w:r>
      <w:r w:rsidR="00C62402" w:rsidRPr="00126058">
        <w:rPr>
          <w:color w:val="000000" w:themeColor="text1"/>
          <w:sz w:val="28"/>
          <w:szCs w:val="28"/>
          <w:shd w:val="clear" w:color="auto" w:fill="FFFFFF"/>
          <w:lang w:val="vi-VN"/>
        </w:rPr>
        <w:t xml:space="preserve">bản xứ và trải qua quá trình hội nhập kinh tế xã hội yếu hơn so với </w:t>
      </w:r>
      <w:r w:rsidR="003A03AE" w:rsidRPr="00126058">
        <w:rPr>
          <w:color w:val="000000" w:themeColor="text1"/>
          <w:sz w:val="28"/>
          <w:szCs w:val="28"/>
        </w:rPr>
        <w:t>NLĐ</w:t>
      </w:r>
      <w:r w:rsidR="003A03AE" w:rsidRPr="00126058">
        <w:rPr>
          <w:color w:val="000000" w:themeColor="text1"/>
          <w:sz w:val="28"/>
          <w:szCs w:val="28"/>
          <w:shd w:val="clear" w:color="auto" w:fill="FFFFFF"/>
          <w:lang w:val="vi-VN"/>
        </w:rPr>
        <w:t xml:space="preserve"> </w:t>
      </w:r>
      <w:r w:rsidR="00C62402" w:rsidRPr="00126058">
        <w:rPr>
          <w:color w:val="000000" w:themeColor="text1"/>
          <w:sz w:val="28"/>
          <w:szCs w:val="28"/>
          <w:shd w:val="clear" w:color="auto" w:fill="FFFFFF"/>
          <w:lang w:val="vi-VN"/>
        </w:rPr>
        <w:t xml:space="preserve">bản xứ. Tính dễ bị tổn thương này có thể trở nên trầm trọng hơn trong bối cảnh đại dịch và sự suy giảm kinh tế </w:t>
      </w:r>
      <w:r w:rsidR="005B451C" w:rsidRPr="00126058">
        <w:rPr>
          <w:color w:val="000000" w:themeColor="text1"/>
          <w:sz w:val="28"/>
          <w:szCs w:val="28"/>
          <w:shd w:val="clear" w:color="auto" w:fill="FFFFFF"/>
          <w:lang w:val="vi-VN"/>
        </w:rPr>
        <w:t>sau</w:t>
      </w:r>
      <w:r w:rsidR="00C62402" w:rsidRPr="00126058">
        <w:rPr>
          <w:color w:val="000000" w:themeColor="text1"/>
          <w:sz w:val="28"/>
          <w:szCs w:val="28"/>
          <w:shd w:val="clear" w:color="auto" w:fill="FFFFFF"/>
          <w:lang w:val="vi-VN"/>
        </w:rPr>
        <w:t xml:space="preserve"> đại dịch, cũng như </w:t>
      </w:r>
      <w:r w:rsidR="00724CEC" w:rsidRPr="00126058">
        <w:rPr>
          <w:color w:val="000000" w:themeColor="text1"/>
          <w:sz w:val="28"/>
          <w:szCs w:val="28"/>
          <w:shd w:val="clear" w:color="auto" w:fill="FFFFFF"/>
          <w:lang w:val="vi-VN"/>
        </w:rPr>
        <w:t xml:space="preserve">bởi </w:t>
      </w:r>
      <w:r w:rsidR="00C62402" w:rsidRPr="00126058">
        <w:rPr>
          <w:color w:val="000000" w:themeColor="text1"/>
          <w:sz w:val="28"/>
          <w:szCs w:val="28"/>
          <w:shd w:val="clear" w:color="auto" w:fill="FFFFFF"/>
          <w:lang w:val="vi-VN"/>
        </w:rPr>
        <w:t>những chương trình cắt giảm chi tiêu công mà các chính phủ đưa ra, dẫn đến nhiều</w:t>
      </w:r>
      <w:r w:rsidR="00C53C7C" w:rsidRPr="00126058">
        <w:rPr>
          <w:color w:val="000000" w:themeColor="text1"/>
          <w:sz w:val="28"/>
          <w:szCs w:val="28"/>
          <w:shd w:val="clear" w:color="auto" w:fill="FFFFFF"/>
          <w:lang w:val="vi-VN"/>
        </w:rPr>
        <w:t xml:space="preserve"> người LĐDT</w:t>
      </w:r>
      <w:r w:rsidR="00C62402" w:rsidRPr="00126058">
        <w:rPr>
          <w:color w:val="000000" w:themeColor="text1"/>
          <w:sz w:val="28"/>
          <w:szCs w:val="28"/>
          <w:shd w:val="clear" w:color="auto" w:fill="FFFFFF"/>
          <w:lang w:val="vi-VN"/>
        </w:rPr>
        <w:t xml:space="preserve"> bị mất việc làm và</w:t>
      </w:r>
      <w:r w:rsidR="00C62402" w:rsidRPr="00126058">
        <w:rPr>
          <w:color w:val="000000" w:themeColor="text1"/>
          <w:sz w:val="28"/>
          <w:szCs w:val="28"/>
        </w:rPr>
        <w:t xml:space="preserve"> </w:t>
      </w:r>
      <w:proofErr w:type="spellStart"/>
      <w:r w:rsidR="00C62402" w:rsidRPr="00126058">
        <w:rPr>
          <w:color w:val="000000" w:themeColor="text1"/>
          <w:sz w:val="28"/>
          <w:szCs w:val="28"/>
        </w:rPr>
        <w:t>phải</w:t>
      </w:r>
      <w:proofErr w:type="spellEnd"/>
      <w:r w:rsidR="00C62402" w:rsidRPr="00126058">
        <w:rPr>
          <w:color w:val="000000" w:themeColor="text1"/>
          <w:sz w:val="28"/>
          <w:szCs w:val="28"/>
        </w:rPr>
        <w:t xml:space="preserve"> </w:t>
      </w:r>
      <w:proofErr w:type="spellStart"/>
      <w:r w:rsidR="00C62402" w:rsidRPr="00126058">
        <w:rPr>
          <w:color w:val="000000" w:themeColor="text1"/>
          <w:sz w:val="28"/>
          <w:szCs w:val="28"/>
        </w:rPr>
        <w:t>đối</w:t>
      </w:r>
      <w:proofErr w:type="spellEnd"/>
      <w:r w:rsidR="00C62402" w:rsidRPr="00126058">
        <w:rPr>
          <w:color w:val="000000" w:themeColor="text1"/>
          <w:sz w:val="28"/>
          <w:szCs w:val="28"/>
        </w:rPr>
        <w:t xml:space="preserve"> </w:t>
      </w:r>
      <w:proofErr w:type="spellStart"/>
      <w:r w:rsidR="00C62402" w:rsidRPr="00126058">
        <w:rPr>
          <w:color w:val="000000" w:themeColor="text1"/>
          <w:sz w:val="28"/>
          <w:szCs w:val="28"/>
        </w:rPr>
        <w:t>mặt</w:t>
      </w:r>
      <w:proofErr w:type="spellEnd"/>
      <w:r w:rsidR="00C62402" w:rsidRPr="00126058">
        <w:rPr>
          <w:color w:val="000000" w:themeColor="text1"/>
          <w:sz w:val="28"/>
          <w:szCs w:val="28"/>
        </w:rPr>
        <w:t xml:space="preserve"> </w:t>
      </w:r>
      <w:proofErr w:type="spellStart"/>
      <w:r w:rsidR="00C62402" w:rsidRPr="00126058">
        <w:rPr>
          <w:color w:val="000000" w:themeColor="text1"/>
          <w:sz w:val="28"/>
          <w:szCs w:val="28"/>
        </w:rPr>
        <w:t>với</w:t>
      </w:r>
      <w:proofErr w:type="spellEnd"/>
      <w:r w:rsidR="00C62402" w:rsidRPr="00126058">
        <w:rPr>
          <w:color w:val="000000" w:themeColor="text1"/>
          <w:sz w:val="28"/>
          <w:szCs w:val="28"/>
        </w:rPr>
        <w:t xml:space="preserve"> </w:t>
      </w:r>
      <w:proofErr w:type="spellStart"/>
      <w:r w:rsidR="00724CEC" w:rsidRPr="00126058">
        <w:rPr>
          <w:color w:val="000000" w:themeColor="text1"/>
          <w:sz w:val="28"/>
          <w:szCs w:val="28"/>
        </w:rPr>
        <w:t>nhiều</w:t>
      </w:r>
      <w:proofErr w:type="spellEnd"/>
      <w:r w:rsidR="00724CEC" w:rsidRPr="00126058">
        <w:rPr>
          <w:color w:val="000000" w:themeColor="text1"/>
          <w:sz w:val="28"/>
          <w:szCs w:val="28"/>
          <w:lang w:val="vi-VN"/>
        </w:rPr>
        <w:t xml:space="preserve"> </w:t>
      </w:r>
      <w:proofErr w:type="spellStart"/>
      <w:r w:rsidR="00C62402" w:rsidRPr="00126058">
        <w:rPr>
          <w:color w:val="000000" w:themeColor="text1"/>
          <w:sz w:val="28"/>
          <w:szCs w:val="28"/>
        </w:rPr>
        <w:t>nguy</w:t>
      </w:r>
      <w:proofErr w:type="spellEnd"/>
      <w:r w:rsidR="00C62402" w:rsidRPr="00126058">
        <w:rPr>
          <w:color w:val="000000" w:themeColor="text1"/>
          <w:sz w:val="28"/>
          <w:szCs w:val="28"/>
        </w:rPr>
        <w:t xml:space="preserve"> </w:t>
      </w:r>
      <w:proofErr w:type="spellStart"/>
      <w:r w:rsidR="00C62402" w:rsidRPr="00126058">
        <w:rPr>
          <w:color w:val="000000" w:themeColor="text1"/>
          <w:sz w:val="28"/>
          <w:szCs w:val="28"/>
        </w:rPr>
        <w:t>cơ</w:t>
      </w:r>
      <w:proofErr w:type="spellEnd"/>
      <w:r w:rsidR="00C62402" w:rsidRPr="00126058">
        <w:rPr>
          <w:color w:val="000000" w:themeColor="text1"/>
          <w:sz w:val="28"/>
          <w:szCs w:val="28"/>
        </w:rPr>
        <w:t xml:space="preserve"> </w:t>
      </w:r>
      <w:proofErr w:type="spellStart"/>
      <w:r w:rsidR="00C62402" w:rsidRPr="00126058">
        <w:rPr>
          <w:color w:val="000000" w:themeColor="text1"/>
          <w:sz w:val="28"/>
          <w:szCs w:val="28"/>
        </w:rPr>
        <w:t>sức</w:t>
      </w:r>
      <w:proofErr w:type="spellEnd"/>
      <w:r w:rsidR="00C62402" w:rsidRPr="00126058">
        <w:rPr>
          <w:color w:val="000000" w:themeColor="text1"/>
          <w:sz w:val="28"/>
          <w:szCs w:val="28"/>
        </w:rPr>
        <w:t xml:space="preserve"> </w:t>
      </w:r>
      <w:proofErr w:type="spellStart"/>
      <w:r w:rsidR="00C62402" w:rsidRPr="00126058">
        <w:rPr>
          <w:color w:val="000000" w:themeColor="text1"/>
          <w:sz w:val="28"/>
          <w:szCs w:val="28"/>
        </w:rPr>
        <w:t>khỏe</w:t>
      </w:r>
      <w:proofErr w:type="spellEnd"/>
      <w:r w:rsidR="00C62402" w:rsidRPr="00126058">
        <w:rPr>
          <w:color w:val="000000" w:themeColor="text1"/>
          <w:sz w:val="28"/>
          <w:szCs w:val="28"/>
        </w:rPr>
        <w:t xml:space="preserve"> </w:t>
      </w:r>
      <w:proofErr w:type="spellStart"/>
      <w:r w:rsidR="00C62402" w:rsidRPr="00126058">
        <w:rPr>
          <w:color w:val="000000" w:themeColor="text1"/>
          <w:sz w:val="28"/>
          <w:szCs w:val="28"/>
        </w:rPr>
        <w:t>hơn</w:t>
      </w:r>
      <w:proofErr w:type="spellEnd"/>
      <w:r w:rsidR="00C62402" w:rsidRPr="00126058">
        <w:rPr>
          <w:color w:val="000000" w:themeColor="text1"/>
          <w:sz w:val="28"/>
          <w:szCs w:val="28"/>
        </w:rPr>
        <w:t xml:space="preserve"> so </w:t>
      </w:r>
      <w:proofErr w:type="spellStart"/>
      <w:r w:rsidR="00C62402" w:rsidRPr="00126058">
        <w:rPr>
          <w:color w:val="000000" w:themeColor="text1"/>
          <w:sz w:val="28"/>
          <w:szCs w:val="28"/>
        </w:rPr>
        <w:t>với</w:t>
      </w:r>
      <w:proofErr w:type="spellEnd"/>
      <w:r w:rsidR="00C62402" w:rsidRPr="00126058">
        <w:rPr>
          <w:color w:val="000000" w:themeColor="text1"/>
          <w:sz w:val="28"/>
          <w:szCs w:val="28"/>
        </w:rPr>
        <w:t xml:space="preserve"> </w:t>
      </w:r>
      <w:proofErr w:type="spellStart"/>
      <w:r w:rsidR="00C62402" w:rsidRPr="00126058">
        <w:rPr>
          <w:color w:val="000000" w:themeColor="text1"/>
          <w:sz w:val="28"/>
          <w:szCs w:val="28"/>
        </w:rPr>
        <w:t>người</w:t>
      </w:r>
      <w:proofErr w:type="spellEnd"/>
      <w:r w:rsidR="00C62402" w:rsidRPr="00126058">
        <w:rPr>
          <w:color w:val="000000" w:themeColor="text1"/>
          <w:sz w:val="28"/>
          <w:szCs w:val="28"/>
        </w:rPr>
        <w:t xml:space="preserve"> </w:t>
      </w:r>
      <w:proofErr w:type="spellStart"/>
      <w:r w:rsidR="00C62402" w:rsidRPr="00126058">
        <w:rPr>
          <w:color w:val="000000" w:themeColor="text1"/>
          <w:sz w:val="28"/>
          <w:szCs w:val="28"/>
        </w:rPr>
        <w:t>bản</w:t>
      </w:r>
      <w:proofErr w:type="spellEnd"/>
      <w:r w:rsidR="00C62402" w:rsidRPr="00126058">
        <w:rPr>
          <w:color w:val="000000" w:themeColor="text1"/>
          <w:sz w:val="28"/>
          <w:szCs w:val="28"/>
        </w:rPr>
        <w:t xml:space="preserve"> </w:t>
      </w:r>
      <w:proofErr w:type="spellStart"/>
      <w:r w:rsidR="00C62402" w:rsidRPr="00126058">
        <w:rPr>
          <w:color w:val="000000" w:themeColor="text1"/>
          <w:sz w:val="28"/>
          <w:szCs w:val="28"/>
        </w:rPr>
        <w:t>xứ</w:t>
      </w:r>
      <w:proofErr w:type="spellEnd"/>
      <w:r w:rsidR="00C62402" w:rsidRPr="00126058">
        <w:rPr>
          <w:color w:val="000000" w:themeColor="text1"/>
          <w:sz w:val="28"/>
          <w:szCs w:val="28"/>
          <w:lang w:val="vi-VN"/>
        </w:rPr>
        <w:t>.</w:t>
      </w:r>
      <w:r w:rsidR="00C62402" w:rsidRPr="00126058">
        <w:rPr>
          <w:color w:val="000000" w:themeColor="text1"/>
          <w:sz w:val="28"/>
          <w:szCs w:val="28"/>
        </w:rPr>
        <w:t xml:space="preserve"> </w:t>
      </w:r>
    </w:p>
    <w:p w:rsidR="00C62402" w:rsidRPr="00126058" w:rsidRDefault="00535FA7" w:rsidP="002D710C">
      <w:pPr>
        <w:pStyle w:val="NormalWeb"/>
        <w:adjustRightInd w:val="0"/>
        <w:snapToGrid w:val="0"/>
        <w:spacing w:before="0" w:beforeAutospacing="0" w:after="0" w:afterAutospacing="0" w:line="360" w:lineRule="auto"/>
        <w:ind w:firstLine="720"/>
        <w:jc w:val="both"/>
        <w:rPr>
          <w:color w:val="000000" w:themeColor="text1"/>
          <w:sz w:val="28"/>
          <w:szCs w:val="28"/>
          <w:shd w:val="clear" w:color="auto" w:fill="FFFFFF"/>
          <w:lang w:val="vi-VN"/>
        </w:rPr>
      </w:pPr>
      <w:r w:rsidRPr="00126058">
        <w:rPr>
          <w:color w:val="000000" w:themeColor="text1"/>
          <w:sz w:val="28"/>
          <w:szCs w:val="28"/>
          <w:shd w:val="clear" w:color="auto" w:fill="FFFFFF"/>
          <w:lang w:val="vi-VN"/>
        </w:rPr>
        <w:t xml:space="preserve">+ </w:t>
      </w:r>
      <w:r w:rsidR="00C62402" w:rsidRPr="00126058">
        <w:rPr>
          <w:color w:val="000000" w:themeColor="text1"/>
          <w:sz w:val="28"/>
          <w:szCs w:val="28"/>
          <w:shd w:val="clear" w:color="auto" w:fill="FFFFFF"/>
          <w:lang w:val="vi-VN"/>
        </w:rPr>
        <w:t>Bài</w:t>
      </w:r>
      <w:r w:rsidR="00C62402" w:rsidRPr="00126058">
        <w:rPr>
          <w:color w:val="000000" w:themeColor="text1"/>
          <w:sz w:val="28"/>
          <w:szCs w:val="28"/>
          <w:shd w:val="clear" w:color="auto" w:fill="FFFFFF"/>
        </w:rPr>
        <w:t xml:space="preserve"> </w:t>
      </w:r>
      <w:proofErr w:type="spellStart"/>
      <w:r w:rsidR="00C62402" w:rsidRPr="00126058">
        <w:rPr>
          <w:color w:val="000000" w:themeColor="text1"/>
          <w:sz w:val="28"/>
          <w:szCs w:val="28"/>
          <w:shd w:val="clear" w:color="auto" w:fill="FFFFFF"/>
        </w:rPr>
        <w:t>viết</w:t>
      </w:r>
      <w:proofErr w:type="spellEnd"/>
      <w:r w:rsidR="00C62402" w:rsidRPr="00126058">
        <w:rPr>
          <w:color w:val="000000" w:themeColor="text1"/>
          <w:sz w:val="28"/>
          <w:szCs w:val="28"/>
          <w:shd w:val="clear" w:color="auto" w:fill="FFFFFF"/>
        </w:rPr>
        <w:t xml:space="preserve"> “</w:t>
      </w:r>
      <w:r w:rsidR="00C62402" w:rsidRPr="00126058">
        <w:rPr>
          <w:i/>
          <w:iCs/>
          <w:color w:val="000000" w:themeColor="text1"/>
          <w:sz w:val="28"/>
          <w:szCs w:val="28"/>
          <w:shd w:val="clear" w:color="auto" w:fill="FFFFFF"/>
          <w:lang w:val="vi-VN"/>
        </w:rPr>
        <w:t>Migrants as ‘vulnerable groups’ in the COVID-19 pandemic: A critical discourse analysis of a taken-for-granted label in academic literature</w:t>
      </w:r>
      <w:r w:rsidR="00C62402" w:rsidRPr="00126058">
        <w:rPr>
          <w:color w:val="000000" w:themeColor="text1"/>
          <w:sz w:val="28"/>
          <w:szCs w:val="28"/>
          <w:shd w:val="clear" w:color="auto" w:fill="FFFFFF"/>
          <w:lang w:val="vi-VN"/>
        </w:rPr>
        <w:t>”</w:t>
      </w:r>
      <w:r w:rsidR="00C62402" w:rsidRPr="00126058">
        <w:rPr>
          <w:rStyle w:val="FootnoteReference"/>
          <w:rFonts w:eastAsiaTheme="majorEastAsia"/>
          <w:color w:val="000000" w:themeColor="text1"/>
          <w:sz w:val="28"/>
          <w:szCs w:val="28"/>
          <w:shd w:val="clear" w:color="auto" w:fill="FFFFFF"/>
          <w:lang w:val="vi-VN"/>
        </w:rPr>
        <w:footnoteReference w:id="15"/>
      </w:r>
      <w:r w:rsidR="00C62402" w:rsidRPr="00126058">
        <w:rPr>
          <w:color w:val="000000" w:themeColor="text1"/>
          <w:sz w:val="28"/>
          <w:szCs w:val="28"/>
          <w:shd w:val="clear" w:color="auto" w:fill="FFFFFF"/>
          <w:lang w:val="vi-VN"/>
        </w:rPr>
        <w:t xml:space="preserve"> (Tạm dịch:</w:t>
      </w:r>
      <w:r w:rsidR="00C53C7C" w:rsidRPr="00126058">
        <w:rPr>
          <w:color w:val="000000" w:themeColor="text1"/>
          <w:sz w:val="28"/>
          <w:szCs w:val="28"/>
          <w:shd w:val="clear" w:color="auto" w:fill="FFFFFF"/>
          <w:lang w:val="vi-VN"/>
        </w:rPr>
        <w:t xml:space="preserve"> người LĐDT</w:t>
      </w:r>
      <w:r w:rsidR="00C62402" w:rsidRPr="00126058">
        <w:rPr>
          <w:i/>
          <w:iCs/>
          <w:color w:val="000000" w:themeColor="text1"/>
          <w:sz w:val="28"/>
          <w:szCs w:val="28"/>
          <w:shd w:val="clear" w:color="auto" w:fill="FFFFFF"/>
          <w:lang w:val="vi-VN"/>
        </w:rPr>
        <w:t xml:space="preserve"> là “nhóm dễ bị tổn thương” trong đại dịch COVID-19: </w:t>
      </w:r>
      <w:r w:rsidR="00C62402" w:rsidRPr="00126058">
        <w:rPr>
          <w:i/>
          <w:iCs/>
          <w:color w:val="000000" w:themeColor="text1"/>
          <w:sz w:val="28"/>
          <w:szCs w:val="28"/>
          <w:shd w:val="clear" w:color="auto" w:fill="FFFFFF"/>
          <w:lang w:val="vi-VN"/>
        </w:rPr>
        <w:lastRenderedPageBreak/>
        <w:t>Phân tích diễn ngôn quan trọng về một nhãn hiệu được coi là hiển nhiên trong tài liệu học thuật)</w:t>
      </w:r>
      <w:r w:rsidR="00C62402" w:rsidRPr="00126058">
        <w:rPr>
          <w:color w:val="000000" w:themeColor="text1"/>
          <w:sz w:val="28"/>
          <w:szCs w:val="28"/>
          <w:shd w:val="clear" w:color="auto" w:fill="FFFFFF"/>
          <w:lang w:val="vi-VN"/>
        </w:rPr>
        <w:t xml:space="preserve"> của Jil Molenaar và Lore Van Praag đăng trên tạp chí SSM – Qualitative Research in Health (Tạp chí SSM – Nghiên cứu Định tính trong Y tế), tháng 10/2022 cũng chỉ ra rằng</w:t>
      </w:r>
      <w:r w:rsidR="00C53C7C" w:rsidRPr="00126058">
        <w:rPr>
          <w:color w:val="000000" w:themeColor="text1"/>
          <w:sz w:val="28"/>
          <w:szCs w:val="28"/>
          <w:shd w:val="clear" w:color="auto" w:fill="FFFFFF"/>
          <w:lang w:val="vi-VN"/>
        </w:rPr>
        <w:t xml:space="preserve"> người LĐDT</w:t>
      </w:r>
      <w:r w:rsidR="00C62402" w:rsidRPr="00126058">
        <w:rPr>
          <w:color w:val="000000" w:themeColor="text1"/>
          <w:sz w:val="28"/>
          <w:szCs w:val="28"/>
          <w:shd w:val="clear" w:color="auto" w:fill="FFFFFF"/>
          <w:lang w:val="vi-VN"/>
        </w:rPr>
        <w:t xml:space="preserve"> nằm trong các nhóm đặc biệt dễ bị tổn thương trong giai đoạn đại dịch Covid – 19 vì nhiều lý do</w:t>
      </w:r>
      <w:r w:rsidR="009E189C" w:rsidRPr="00126058">
        <w:rPr>
          <w:color w:val="000000" w:themeColor="text1"/>
          <w:sz w:val="28"/>
          <w:szCs w:val="28"/>
          <w:shd w:val="clear" w:color="auto" w:fill="FFFFFF"/>
          <w:lang w:val="vi-VN"/>
        </w:rPr>
        <w:t>, trong đó n</w:t>
      </w:r>
      <w:r w:rsidR="00C62402" w:rsidRPr="00126058">
        <w:rPr>
          <w:color w:val="000000" w:themeColor="text1"/>
          <w:sz w:val="28"/>
          <w:szCs w:val="28"/>
          <w:shd w:val="clear" w:color="auto" w:fill="FFFFFF"/>
          <w:lang w:val="vi-VN"/>
        </w:rPr>
        <w:t xml:space="preserve">hững rủi ro phổ biến nhất mà </w:t>
      </w:r>
      <w:r w:rsidR="009E189C" w:rsidRPr="00126058">
        <w:rPr>
          <w:color w:val="000000" w:themeColor="text1"/>
          <w:sz w:val="28"/>
          <w:szCs w:val="28"/>
          <w:shd w:val="clear" w:color="auto" w:fill="FFFFFF"/>
          <w:lang w:val="vi-VN"/>
        </w:rPr>
        <w:t>họ thường</w:t>
      </w:r>
      <w:r w:rsidR="00C62402" w:rsidRPr="00126058">
        <w:rPr>
          <w:color w:val="000000" w:themeColor="text1"/>
          <w:sz w:val="28"/>
          <w:szCs w:val="28"/>
          <w:shd w:val="clear" w:color="auto" w:fill="FFFFFF"/>
          <w:lang w:val="vi-VN"/>
        </w:rPr>
        <w:t xml:space="preserve"> gặp phải trong đại dịch là: nhiễm COVID-19; rơi vào tình trạng nghèo đói; không được tiếp cận dịch vụ y tế; bị phân biệt đối xử… </w:t>
      </w:r>
    </w:p>
    <w:p w:rsidR="00C62402" w:rsidRPr="00126058" w:rsidRDefault="00535FA7" w:rsidP="002D710C">
      <w:pPr>
        <w:pStyle w:val="NormalWeb"/>
        <w:adjustRightInd w:val="0"/>
        <w:snapToGrid w:val="0"/>
        <w:spacing w:before="0" w:beforeAutospacing="0" w:after="0" w:afterAutospacing="0" w:line="360" w:lineRule="auto"/>
        <w:ind w:firstLine="720"/>
        <w:jc w:val="both"/>
        <w:rPr>
          <w:color w:val="000000" w:themeColor="text1"/>
          <w:sz w:val="28"/>
          <w:szCs w:val="28"/>
          <w:shd w:val="clear" w:color="auto" w:fill="FFFFFF"/>
          <w:lang w:val="vi-VN"/>
        </w:rPr>
      </w:pPr>
      <w:bookmarkStart w:id="121" w:name="OLE_LINK1"/>
      <w:bookmarkStart w:id="122" w:name="OLE_LINK2"/>
      <w:r w:rsidRPr="00126058">
        <w:rPr>
          <w:color w:val="000000" w:themeColor="text1"/>
          <w:sz w:val="28"/>
          <w:szCs w:val="28"/>
          <w:shd w:val="clear" w:color="auto" w:fill="FFFFFF"/>
          <w:lang w:val="vi-VN"/>
        </w:rPr>
        <w:t xml:space="preserve">+ </w:t>
      </w:r>
      <w:r w:rsidR="00C62402" w:rsidRPr="00126058">
        <w:rPr>
          <w:color w:val="000000" w:themeColor="text1"/>
          <w:sz w:val="28"/>
          <w:szCs w:val="28"/>
          <w:shd w:val="clear" w:color="auto" w:fill="FFFFFF"/>
          <w:lang w:val="vi-VN"/>
        </w:rPr>
        <w:t xml:space="preserve">Trong tài liệu </w:t>
      </w:r>
      <w:r w:rsidR="00C62402" w:rsidRPr="00126058">
        <w:rPr>
          <w:i/>
          <w:iCs/>
          <w:color w:val="000000" w:themeColor="text1"/>
          <w:sz w:val="28"/>
          <w:szCs w:val="28"/>
          <w:shd w:val="clear" w:color="auto" w:fill="FFFFFF"/>
          <w:lang w:val="vi-VN"/>
        </w:rPr>
        <w:t>“International Norm and Standards relating to Disability</w:t>
      </w:r>
      <w:r w:rsidR="00C62402" w:rsidRPr="00126058">
        <w:rPr>
          <w:color w:val="000000" w:themeColor="text1"/>
          <w:sz w:val="28"/>
          <w:szCs w:val="28"/>
          <w:shd w:val="clear" w:color="auto" w:fill="FFFFFF"/>
          <w:lang w:val="vi-VN"/>
        </w:rPr>
        <w:t>”</w:t>
      </w:r>
      <w:r w:rsidR="00C62402" w:rsidRPr="00126058">
        <w:rPr>
          <w:rStyle w:val="FootnoteReference"/>
          <w:rFonts w:eastAsiaTheme="majorEastAsia"/>
          <w:color w:val="000000" w:themeColor="text1"/>
          <w:sz w:val="28"/>
          <w:szCs w:val="28"/>
          <w:shd w:val="clear" w:color="auto" w:fill="FFFFFF"/>
          <w:lang w:val="vi-VN"/>
        </w:rPr>
        <w:footnoteReference w:id="16"/>
      </w:r>
      <w:r w:rsidR="00C62402" w:rsidRPr="00126058">
        <w:rPr>
          <w:color w:val="000000" w:themeColor="text1"/>
          <w:sz w:val="28"/>
          <w:szCs w:val="28"/>
          <w:shd w:val="clear" w:color="auto" w:fill="FFFFFF"/>
          <w:lang w:val="vi-VN"/>
        </w:rPr>
        <w:t xml:space="preserve"> (</w:t>
      </w:r>
      <w:r w:rsidR="00C62402" w:rsidRPr="00126058">
        <w:rPr>
          <w:i/>
          <w:iCs/>
          <w:color w:val="000000" w:themeColor="text1"/>
          <w:sz w:val="28"/>
          <w:szCs w:val="28"/>
          <w:shd w:val="clear" w:color="auto" w:fill="FFFFFF"/>
          <w:lang w:val="vi-VN"/>
        </w:rPr>
        <w:t xml:space="preserve">Các quy tắc và tiêu chuẩn quốc tế về người khuyết tật) </w:t>
      </w:r>
      <w:r w:rsidR="00C62402" w:rsidRPr="00126058">
        <w:rPr>
          <w:color w:val="000000" w:themeColor="text1"/>
          <w:sz w:val="28"/>
          <w:szCs w:val="28"/>
          <w:shd w:val="clear" w:color="auto" w:fill="FFFFFF"/>
          <w:lang w:val="vi-VN"/>
        </w:rPr>
        <w:t xml:space="preserve">do Ban thư ký của Liên hợp quốc phụ trách giám sát thực hiện Công ước về quyền của người khuyết tật </w:t>
      </w:r>
      <w:r w:rsidR="009E189C" w:rsidRPr="00126058">
        <w:rPr>
          <w:color w:val="000000" w:themeColor="text1"/>
          <w:sz w:val="28"/>
          <w:szCs w:val="28"/>
          <w:shd w:val="clear" w:color="auto" w:fill="FFFFFF"/>
          <w:lang w:val="vi-VN"/>
        </w:rPr>
        <w:t xml:space="preserve">xây dựng </w:t>
      </w:r>
      <w:r w:rsidR="00C62402" w:rsidRPr="00126058">
        <w:rPr>
          <w:color w:val="000000" w:themeColor="text1"/>
          <w:sz w:val="28"/>
          <w:szCs w:val="28"/>
          <w:shd w:val="clear" w:color="auto" w:fill="FFFFFF"/>
          <w:lang w:val="vi-VN"/>
        </w:rPr>
        <w:t xml:space="preserve">đã chỉ ra </w:t>
      </w:r>
      <w:bookmarkEnd w:id="121"/>
      <w:bookmarkEnd w:id="122"/>
      <w:r w:rsidR="00C62402" w:rsidRPr="00126058">
        <w:rPr>
          <w:color w:val="000000" w:themeColor="text1"/>
          <w:sz w:val="28"/>
          <w:szCs w:val="28"/>
          <w:shd w:val="clear" w:color="auto" w:fill="FFFFFF"/>
          <w:lang w:val="vi-VN"/>
        </w:rPr>
        <w:t>rằng,</w:t>
      </w:r>
      <w:r w:rsidR="00C53C7C" w:rsidRPr="00126058">
        <w:rPr>
          <w:color w:val="000000" w:themeColor="text1"/>
          <w:sz w:val="28"/>
          <w:szCs w:val="28"/>
          <w:shd w:val="clear" w:color="auto" w:fill="FFFFFF"/>
          <w:lang w:val="vi-VN"/>
        </w:rPr>
        <w:t xml:space="preserve"> người LĐDT</w:t>
      </w:r>
      <w:r w:rsidR="00C62402" w:rsidRPr="00126058">
        <w:rPr>
          <w:color w:val="000000" w:themeColor="text1"/>
          <w:sz w:val="28"/>
          <w:szCs w:val="28"/>
          <w:shd w:val="clear" w:color="auto" w:fill="FFFFFF"/>
          <w:lang w:val="vi-VN"/>
        </w:rPr>
        <w:t xml:space="preserve"> khuyết tật thường không được bảo vệ và dễ bị phân biệt đối xử, nghèo đói. Những rủi ro mà</w:t>
      </w:r>
      <w:r w:rsidR="00C53C7C" w:rsidRPr="00126058">
        <w:rPr>
          <w:color w:val="000000" w:themeColor="text1"/>
          <w:sz w:val="28"/>
          <w:szCs w:val="28"/>
          <w:shd w:val="clear" w:color="auto" w:fill="FFFFFF"/>
          <w:lang w:val="vi-VN"/>
        </w:rPr>
        <w:t xml:space="preserve"> người LĐDT</w:t>
      </w:r>
      <w:r w:rsidR="00C62402" w:rsidRPr="00126058">
        <w:rPr>
          <w:color w:val="000000" w:themeColor="text1"/>
          <w:sz w:val="28"/>
          <w:szCs w:val="28"/>
          <w:shd w:val="clear" w:color="auto" w:fill="FFFFFF"/>
          <w:lang w:val="vi-VN"/>
        </w:rPr>
        <w:t xml:space="preserve"> khuyết tật phải gánh chịu nhiều gấp đôi so với người không khuyết tật</w:t>
      </w:r>
      <w:r w:rsidR="009E189C" w:rsidRPr="00126058">
        <w:rPr>
          <w:color w:val="000000" w:themeColor="text1"/>
          <w:sz w:val="28"/>
          <w:szCs w:val="28"/>
          <w:shd w:val="clear" w:color="auto" w:fill="FFFFFF"/>
          <w:lang w:val="vi-VN"/>
        </w:rPr>
        <w:t xml:space="preserve"> mà</w:t>
      </w:r>
      <w:r w:rsidR="00C62402" w:rsidRPr="00126058">
        <w:rPr>
          <w:color w:val="000000" w:themeColor="text1"/>
          <w:sz w:val="28"/>
          <w:szCs w:val="28"/>
          <w:shd w:val="clear" w:color="auto" w:fill="FFFFFF"/>
          <w:lang w:val="vi-VN"/>
        </w:rPr>
        <w:t xml:space="preserve"> nguyên nhân của tình trạng này là do các tiêu chuẩn quốc tế và khu vực </w:t>
      </w:r>
      <w:r w:rsidR="009E189C" w:rsidRPr="00126058">
        <w:rPr>
          <w:color w:val="000000" w:themeColor="text1"/>
          <w:sz w:val="28"/>
          <w:szCs w:val="28"/>
          <w:shd w:val="clear" w:color="auto" w:fill="FFFFFF"/>
          <w:lang w:val="vi-VN"/>
        </w:rPr>
        <w:t>vẫn</w:t>
      </w:r>
      <w:r w:rsidR="00C62402" w:rsidRPr="00126058">
        <w:rPr>
          <w:color w:val="000000" w:themeColor="text1"/>
          <w:sz w:val="28"/>
          <w:szCs w:val="28"/>
          <w:shd w:val="clear" w:color="auto" w:fill="FFFFFF"/>
          <w:lang w:val="vi-VN"/>
        </w:rPr>
        <w:t xml:space="preserve"> còn thiếu các quy tắc toàn diện liên quan đến tình hình cụ thể của</w:t>
      </w:r>
      <w:r w:rsidR="00C53C7C" w:rsidRPr="00126058">
        <w:rPr>
          <w:color w:val="000000" w:themeColor="text1"/>
          <w:sz w:val="28"/>
          <w:szCs w:val="28"/>
          <w:shd w:val="clear" w:color="auto" w:fill="FFFFFF"/>
          <w:lang w:val="vi-VN"/>
        </w:rPr>
        <w:t xml:space="preserve"> người LĐDT</w:t>
      </w:r>
      <w:r w:rsidR="00C62402" w:rsidRPr="00126058">
        <w:rPr>
          <w:color w:val="000000" w:themeColor="text1"/>
          <w:sz w:val="28"/>
          <w:szCs w:val="28"/>
          <w:shd w:val="clear" w:color="auto" w:fill="FFFFFF"/>
          <w:lang w:val="vi-VN"/>
        </w:rPr>
        <w:t xml:space="preserve"> khuyết tật.</w:t>
      </w:r>
    </w:p>
    <w:p w:rsidR="004476CF" w:rsidRPr="00126058" w:rsidRDefault="00C62402" w:rsidP="004476CF">
      <w:pPr>
        <w:pStyle w:val="NormalWeb"/>
        <w:adjustRightInd w:val="0"/>
        <w:snapToGrid w:val="0"/>
        <w:spacing w:before="0" w:beforeAutospacing="0" w:after="0" w:afterAutospacing="0" w:line="360" w:lineRule="auto"/>
        <w:ind w:firstLine="720"/>
        <w:jc w:val="both"/>
        <w:rPr>
          <w:color w:val="000000" w:themeColor="text1"/>
          <w:sz w:val="28"/>
          <w:szCs w:val="28"/>
          <w:shd w:val="clear" w:color="auto" w:fill="FFFFFF"/>
          <w:lang w:val="vi-VN"/>
        </w:rPr>
      </w:pPr>
      <w:r w:rsidRPr="00126058">
        <w:rPr>
          <w:color w:val="000000" w:themeColor="text1"/>
          <w:sz w:val="28"/>
          <w:szCs w:val="28"/>
          <w:shd w:val="clear" w:color="auto" w:fill="FFFFFF"/>
          <w:lang w:val="vi-VN"/>
        </w:rPr>
        <w:t xml:space="preserve"> Bên cạnh những công trình kể trên, còn có nhiều nghiên cứu công bố trên thế giới đề cập đến các khía cạnh cụ thể về</w:t>
      </w:r>
      <w:r w:rsidR="00C53C7C" w:rsidRPr="00126058">
        <w:rPr>
          <w:color w:val="000000" w:themeColor="text1"/>
          <w:sz w:val="28"/>
          <w:szCs w:val="28"/>
          <w:shd w:val="clear" w:color="auto" w:fill="FFFFFF"/>
          <w:lang w:val="vi-VN"/>
        </w:rPr>
        <w:t xml:space="preserve"> người LĐDT</w:t>
      </w:r>
      <w:r w:rsidRPr="00126058">
        <w:rPr>
          <w:color w:val="000000" w:themeColor="text1"/>
          <w:sz w:val="28"/>
          <w:szCs w:val="28"/>
          <w:shd w:val="clear" w:color="auto" w:fill="FFFFFF"/>
          <w:lang w:val="vi-VN"/>
        </w:rPr>
        <w:t>, như:</w:t>
      </w:r>
    </w:p>
    <w:p w:rsidR="004476CF" w:rsidRPr="00126058" w:rsidRDefault="004476CF" w:rsidP="004476CF">
      <w:pPr>
        <w:pStyle w:val="NormalWeb"/>
        <w:adjustRightInd w:val="0"/>
        <w:snapToGrid w:val="0"/>
        <w:spacing w:before="0" w:beforeAutospacing="0" w:after="0" w:afterAutospacing="0" w:line="360" w:lineRule="auto"/>
        <w:ind w:firstLine="720"/>
        <w:jc w:val="both"/>
        <w:rPr>
          <w:color w:val="000000" w:themeColor="text1"/>
          <w:sz w:val="28"/>
          <w:szCs w:val="28"/>
          <w:shd w:val="clear" w:color="auto" w:fill="FFFFFF"/>
          <w:lang w:val="vi-VN"/>
        </w:rPr>
      </w:pPr>
      <w:r w:rsidRPr="00126058">
        <w:rPr>
          <w:color w:val="000000" w:themeColor="text1"/>
          <w:sz w:val="28"/>
          <w:szCs w:val="28"/>
          <w:shd w:val="clear" w:color="auto" w:fill="FFFFFF"/>
          <w:lang w:val="vi-VN"/>
        </w:rPr>
        <w:t>-</w:t>
      </w:r>
      <w:r w:rsidR="00C62402" w:rsidRPr="00126058">
        <w:rPr>
          <w:color w:val="000000" w:themeColor="text1"/>
          <w:sz w:val="28"/>
          <w:szCs w:val="28"/>
          <w:shd w:val="clear" w:color="auto" w:fill="FFFFFF"/>
          <w:lang w:val="vi-VN"/>
        </w:rPr>
        <w:t xml:space="preserve"> Những nghiên cứu phân tích mối quan hệ giữa di trú lao động và toàn cầu hoá, tiêu biểu như các tác phẩm của: Andrews, M., T. Schank, and R. Upward. 2017. “Do Foreign Workers Reduce Trade Barriers? Microeconomic Evidence.” The World Economy 40: 1750–1774; Bahar, D., and H. Rapoport. 2018. “Migration, Knowledge Diffusion and the Comparative Advantage of Nations.” The Economic Journal 128: F273–F305; Blanes, J. V. 2010. Bowen, H. P., and J. P. Wu. 2013. “Immigrant Specificity and the Relationship between Trade and Immigration: Theory and Evidence.” Southern Economic Journal 80: 366–384; Carbaugh, R. J. 2007. “Is International Trade a Substitute for Migration?” Global Economy Journal ; Felbermayr, G., V. Grossmann, and W. Kohler. 2015. “Migration, International Trade and Capital Formation: Cause or Effect?” In </w:t>
      </w:r>
      <w:r w:rsidR="00C62402" w:rsidRPr="00126058">
        <w:rPr>
          <w:color w:val="000000" w:themeColor="text1"/>
          <w:sz w:val="28"/>
          <w:szCs w:val="28"/>
          <w:shd w:val="clear" w:color="auto" w:fill="FFFFFF"/>
          <w:lang w:val="vi-VN"/>
        </w:rPr>
        <w:lastRenderedPageBreak/>
        <w:t>Handbook of the Economics of International Migration, Vol. 1B, edited by B. R. Chiswick and P. W. Miller, 913–1025. North-Holland: Elsevier</w:t>
      </w:r>
      <w:r w:rsidR="00606CC9" w:rsidRPr="00126058">
        <w:rPr>
          <w:color w:val="000000" w:themeColor="text1"/>
          <w:sz w:val="28"/>
          <w:szCs w:val="28"/>
          <w:shd w:val="clear" w:color="auto" w:fill="FFFFFF"/>
          <w:lang w:val="vi-VN"/>
        </w:rPr>
        <w:t xml:space="preserve">…Những nghiên cứu này đã tiếp cận phân tích mối quan hệ giữa di trú lao động và toàn cầu hoá từ nhiều chiều cạnh như thương mại song phương, đầu tư trực tiếp nước ngoài (FDI), sự lan toả tri thức và liên kết chuỗi cung ứng toàn cầu. Thông qua đó, các nghiên cứu này đã cho thấy di trú lao động quốc tế không chỉ là hệ quả mà còn là nhân tố thúc đẩy của toàn cầu hóa kinh tế, thông qua việc mở rộng thị trường lao động, dịch chuyển kỹ năng và kiến thức. </w:t>
      </w:r>
      <w:r w:rsidRPr="00126058">
        <w:rPr>
          <w:color w:val="000000" w:themeColor="text1"/>
          <w:sz w:val="28"/>
          <w:szCs w:val="28"/>
          <w:shd w:val="clear" w:color="auto" w:fill="FFFFFF"/>
          <w:lang w:val="vi-VN"/>
        </w:rPr>
        <w:t xml:space="preserve"> </w:t>
      </w:r>
      <w:r w:rsidR="00606CC9" w:rsidRPr="00126058">
        <w:rPr>
          <w:color w:val="000000" w:themeColor="text1"/>
          <w:sz w:val="28"/>
          <w:szCs w:val="28"/>
          <w:shd w:val="clear" w:color="auto" w:fill="FFFFFF"/>
          <w:lang w:val="vi-VN"/>
        </w:rPr>
        <w:t xml:space="preserve"> </w:t>
      </w:r>
      <w:r w:rsidR="009E189C" w:rsidRPr="00126058">
        <w:rPr>
          <w:color w:val="000000" w:themeColor="text1"/>
          <w:sz w:val="28"/>
          <w:szCs w:val="28"/>
          <w:shd w:val="clear" w:color="auto" w:fill="FFFFFF"/>
          <w:lang w:val="vi-VN"/>
        </w:rPr>
        <w:t xml:space="preserve"> </w:t>
      </w:r>
    </w:p>
    <w:p w:rsidR="00C62402" w:rsidRPr="00126058" w:rsidRDefault="004476CF" w:rsidP="004476CF">
      <w:pPr>
        <w:pStyle w:val="NormalWeb"/>
        <w:adjustRightInd w:val="0"/>
        <w:snapToGrid w:val="0"/>
        <w:spacing w:before="0" w:beforeAutospacing="0" w:after="0" w:afterAutospacing="0" w:line="360" w:lineRule="auto"/>
        <w:ind w:firstLine="720"/>
        <w:jc w:val="both"/>
        <w:rPr>
          <w:color w:val="000000" w:themeColor="text1"/>
          <w:sz w:val="28"/>
          <w:szCs w:val="28"/>
          <w:shd w:val="clear" w:color="auto" w:fill="FFFFFF"/>
          <w:lang w:val="vi-VN"/>
        </w:rPr>
      </w:pPr>
      <w:r w:rsidRPr="00126058">
        <w:rPr>
          <w:color w:val="000000" w:themeColor="text1"/>
          <w:sz w:val="28"/>
          <w:szCs w:val="28"/>
          <w:shd w:val="clear" w:color="auto" w:fill="FFFFFF"/>
          <w:lang w:val="vi-VN"/>
        </w:rPr>
        <w:t xml:space="preserve">- </w:t>
      </w:r>
      <w:r w:rsidR="00C62402" w:rsidRPr="00126058">
        <w:rPr>
          <w:color w:val="000000" w:themeColor="text1"/>
          <w:sz w:val="28"/>
          <w:szCs w:val="28"/>
          <w:shd w:val="clear" w:color="auto" w:fill="FFFFFF"/>
          <w:lang w:val="vi-VN"/>
        </w:rPr>
        <w:t xml:space="preserve">Những nghiên cứu phân tích các dịch vụ và các tổ chức cung cấp dịch vụ di trú lao động, tiêu biểu như những tác phẩm của: </w:t>
      </w:r>
      <w:r w:rsidR="00C62402" w:rsidRPr="00126058">
        <w:rPr>
          <w:color w:val="000000" w:themeColor="text1"/>
          <w:sz w:val="28"/>
          <w:szCs w:val="28"/>
          <w:lang w:val="vi-VN"/>
        </w:rPr>
        <w:t>Agunias, D. R. 2009 Guiding the invisible hand: Making migration intermediaries</w:t>
      </w:r>
      <w:r w:rsidR="00C62402" w:rsidRPr="00126058">
        <w:rPr>
          <w:color w:val="000000" w:themeColor="text1"/>
          <w:sz w:val="28"/>
          <w:szCs w:val="28"/>
          <w:shd w:val="clear" w:color="auto" w:fill="FFFFFF"/>
          <w:lang w:val="vi-VN"/>
        </w:rPr>
        <w:t xml:space="preserve"> </w:t>
      </w:r>
      <w:r w:rsidR="00C62402" w:rsidRPr="00126058">
        <w:rPr>
          <w:color w:val="000000" w:themeColor="text1"/>
          <w:sz w:val="28"/>
          <w:szCs w:val="28"/>
          <w:lang w:val="vi-VN"/>
        </w:rPr>
        <w:t xml:space="preserve">work for development. Associate Policy Analyst at the Migration Policy Institute; Alpes, M. J. 2017. Brokering high-risk migration and illegality in West Africa: Abroad at any cost, New York, Routledge; Awumbila, M., Deshingkar, P., Kandilige, L., Teye, J. K. &amp; Setrana, M. 2019. Please, thank you and sorry – brokering migration and constructing identities for domestic work in Ghana. Journal of Ethnic and Migration Studies, 45 (14), 2655-2671; Ayalew, T. 2018. Refugee protections from below: Smuggling in the </w:t>
      </w:r>
      <w:r w:rsidR="00806723" w:rsidRPr="00126058">
        <w:rPr>
          <w:color w:val="000000" w:themeColor="text1"/>
          <w:sz w:val="28"/>
          <w:szCs w:val="28"/>
          <w:lang w:val="vi-VN"/>
        </w:rPr>
        <w:t>E</w:t>
      </w:r>
      <w:r w:rsidR="00C62402" w:rsidRPr="00126058">
        <w:rPr>
          <w:color w:val="000000" w:themeColor="text1"/>
          <w:sz w:val="28"/>
          <w:szCs w:val="28"/>
          <w:lang w:val="vi-VN"/>
        </w:rPr>
        <w:t>ritrea</w:t>
      </w:r>
      <w:r w:rsidR="00806723" w:rsidRPr="00126058">
        <w:rPr>
          <w:color w:val="000000" w:themeColor="text1"/>
          <w:sz w:val="28"/>
          <w:szCs w:val="28"/>
          <w:lang w:val="vi-VN"/>
        </w:rPr>
        <w:t xml:space="preserve"> and E</w:t>
      </w:r>
      <w:r w:rsidR="00C62402" w:rsidRPr="00126058">
        <w:rPr>
          <w:color w:val="000000" w:themeColor="text1"/>
          <w:sz w:val="28"/>
          <w:szCs w:val="28"/>
          <w:lang w:val="vi-VN"/>
        </w:rPr>
        <w:t xml:space="preserve">thiopia </w:t>
      </w:r>
      <w:r w:rsidR="00806723" w:rsidRPr="00126058">
        <w:rPr>
          <w:color w:val="000000" w:themeColor="text1"/>
          <w:sz w:val="28"/>
          <w:szCs w:val="28"/>
          <w:lang w:val="vi-VN"/>
        </w:rPr>
        <w:t>C</w:t>
      </w:r>
      <w:r w:rsidR="00C62402" w:rsidRPr="00126058">
        <w:rPr>
          <w:color w:val="000000" w:themeColor="text1"/>
          <w:sz w:val="28"/>
          <w:szCs w:val="28"/>
          <w:lang w:val="vi-VN"/>
        </w:rPr>
        <w:t>ontext. The ANNALs of the American Academy of Political and Social Science 67657-76; Barrientos, S. W. 2013. ‘Labour chains’: Analysing the role of labour contractors in global production networks. The Journal of Development Studies, 49(8), 1058-1071…</w:t>
      </w:r>
      <w:r w:rsidR="00430E07" w:rsidRPr="00126058">
        <w:rPr>
          <w:color w:val="000000" w:themeColor="text1"/>
          <w:sz w:val="28"/>
          <w:szCs w:val="28"/>
          <w:lang w:val="vi-VN"/>
        </w:rPr>
        <w:t>Những nghiên cứu này đã góp phần mở rộng hiểu biết về vai trò ngày càng phức tạp của các tổ chức trung gian trong chuỗi di trú quốc tế</w:t>
      </w:r>
      <w:r w:rsidR="00696966" w:rsidRPr="00126058">
        <w:rPr>
          <w:color w:val="000000" w:themeColor="text1"/>
          <w:sz w:val="28"/>
          <w:szCs w:val="28"/>
          <w:lang w:val="vi-VN"/>
        </w:rPr>
        <w:t xml:space="preserve"> mà đ</w:t>
      </w:r>
      <w:r w:rsidR="00430E07" w:rsidRPr="00126058">
        <w:rPr>
          <w:color w:val="000000" w:themeColor="text1"/>
          <w:sz w:val="28"/>
          <w:szCs w:val="28"/>
          <w:lang w:val="vi-VN"/>
        </w:rPr>
        <w:t xml:space="preserve">iểm chung nổi bật là đều coi tổ chức trung gian di trú (migration intermediaries) – bao gồm công ty môi giới, trung tâm đào tạo, tổ chức tuyển dụng, cơ quan giáo dục, thậm chí cả các mạng lưới thân tộc – như một mắt xích trung tâm trong quá trình vận hành thị trường lao động toàn cầu. Một số nghiên cứu cũng chỉ ra tính hai mặt của các tổ chức trung gian: trong khi hỗ trợ tiếp cận thông tin, tạo điều kiện di cư an toàn, các tổ chức này đồng thời góp phần tạo ra sự bất bình đẳng, bóc lột và phân tầng </w:t>
      </w:r>
      <w:r w:rsidR="00430E07" w:rsidRPr="00126058">
        <w:rPr>
          <w:color w:val="000000" w:themeColor="text1"/>
          <w:sz w:val="28"/>
          <w:szCs w:val="28"/>
          <w:lang w:val="vi-VN"/>
        </w:rPr>
        <w:lastRenderedPageBreak/>
        <w:t xml:space="preserve">trong thị trường lao động xuyên biên giới, đặc biệt với nhóm lao động có kỹ năng thấp và dễ bị tổn thương. </w:t>
      </w:r>
      <w:r w:rsidR="00696966" w:rsidRPr="00126058">
        <w:rPr>
          <w:color w:val="000000" w:themeColor="text1"/>
          <w:sz w:val="28"/>
          <w:szCs w:val="28"/>
          <w:lang w:val="vi-VN"/>
        </w:rPr>
        <w:t xml:space="preserve"> </w:t>
      </w:r>
    </w:p>
    <w:p w:rsidR="00550517" w:rsidRPr="00126058" w:rsidRDefault="001F5109" w:rsidP="00AD105C">
      <w:pPr>
        <w:shd w:val="clear" w:color="auto" w:fill="FFFFFF"/>
        <w:tabs>
          <w:tab w:val="left" w:pos="709"/>
        </w:tabs>
        <w:adjustRightInd w:val="0"/>
        <w:snapToGrid w:val="0"/>
        <w:spacing w:line="360" w:lineRule="auto"/>
        <w:jc w:val="both"/>
        <w:rPr>
          <w:b/>
          <w:i/>
          <w:iCs/>
          <w:color w:val="000000" w:themeColor="text1"/>
          <w:sz w:val="28"/>
          <w:szCs w:val="28"/>
          <w:lang w:val="vi-VN"/>
        </w:rPr>
      </w:pPr>
      <w:r w:rsidRPr="00126058">
        <w:rPr>
          <w:b/>
          <w:i/>
          <w:iCs/>
          <w:color w:val="000000" w:themeColor="text1"/>
          <w:sz w:val="28"/>
          <w:szCs w:val="28"/>
        </w:rPr>
        <w:tab/>
      </w:r>
      <w:r w:rsidRPr="00126058">
        <w:rPr>
          <w:b/>
          <w:i/>
          <w:iCs/>
          <w:color w:val="000000" w:themeColor="text1"/>
          <w:sz w:val="28"/>
          <w:szCs w:val="28"/>
          <w:lang w:val="vi-VN"/>
        </w:rPr>
        <w:t xml:space="preserve">1.2. </w:t>
      </w:r>
      <w:proofErr w:type="spellStart"/>
      <w:r w:rsidR="00C62402" w:rsidRPr="00126058">
        <w:rPr>
          <w:b/>
          <w:i/>
          <w:iCs/>
          <w:color w:val="000000" w:themeColor="text1"/>
          <w:sz w:val="28"/>
          <w:szCs w:val="28"/>
        </w:rPr>
        <w:t>Những</w:t>
      </w:r>
      <w:proofErr w:type="spellEnd"/>
      <w:r w:rsidR="00C62402" w:rsidRPr="00126058">
        <w:rPr>
          <w:b/>
          <w:i/>
          <w:iCs/>
          <w:color w:val="000000" w:themeColor="text1"/>
          <w:sz w:val="28"/>
          <w:szCs w:val="28"/>
        </w:rPr>
        <w:t xml:space="preserve"> </w:t>
      </w:r>
      <w:proofErr w:type="spellStart"/>
      <w:r w:rsidR="00C62402" w:rsidRPr="00126058">
        <w:rPr>
          <w:b/>
          <w:i/>
          <w:iCs/>
          <w:color w:val="000000" w:themeColor="text1"/>
          <w:sz w:val="28"/>
          <w:szCs w:val="28"/>
        </w:rPr>
        <w:t>công</w:t>
      </w:r>
      <w:proofErr w:type="spellEnd"/>
      <w:r w:rsidR="00C62402" w:rsidRPr="00126058">
        <w:rPr>
          <w:b/>
          <w:i/>
          <w:iCs/>
          <w:color w:val="000000" w:themeColor="text1"/>
          <w:sz w:val="28"/>
          <w:szCs w:val="28"/>
        </w:rPr>
        <w:t xml:space="preserve"> </w:t>
      </w:r>
      <w:proofErr w:type="spellStart"/>
      <w:r w:rsidR="00C62402" w:rsidRPr="00126058">
        <w:rPr>
          <w:b/>
          <w:i/>
          <w:iCs/>
          <w:color w:val="000000" w:themeColor="text1"/>
          <w:sz w:val="28"/>
          <w:szCs w:val="28"/>
        </w:rPr>
        <w:t>trình</w:t>
      </w:r>
      <w:proofErr w:type="spellEnd"/>
      <w:r w:rsidR="00C62402" w:rsidRPr="00126058">
        <w:rPr>
          <w:b/>
          <w:i/>
          <w:iCs/>
          <w:color w:val="000000" w:themeColor="text1"/>
          <w:sz w:val="28"/>
          <w:szCs w:val="28"/>
        </w:rPr>
        <w:t xml:space="preserve"> </w:t>
      </w:r>
      <w:proofErr w:type="spellStart"/>
      <w:r w:rsidR="00C62402" w:rsidRPr="00126058">
        <w:rPr>
          <w:b/>
          <w:i/>
          <w:iCs/>
          <w:color w:val="000000" w:themeColor="text1"/>
          <w:sz w:val="28"/>
          <w:szCs w:val="28"/>
        </w:rPr>
        <w:t>nghiên</w:t>
      </w:r>
      <w:proofErr w:type="spellEnd"/>
      <w:r w:rsidR="00C62402" w:rsidRPr="00126058">
        <w:rPr>
          <w:b/>
          <w:i/>
          <w:iCs/>
          <w:color w:val="000000" w:themeColor="text1"/>
          <w:sz w:val="28"/>
          <w:szCs w:val="28"/>
        </w:rPr>
        <w:t xml:space="preserve"> </w:t>
      </w:r>
      <w:proofErr w:type="spellStart"/>
      <w:r w:rsidR="00C62402" w:rsidRPr="00126058">
        <w:rPr>
          <w:b/>
          <w:i/>
          <w:iCs/>
          <w:color w:val="000000" w:themeColor="text1"/>
          <w:sz w:val="28"/>
          <w:szCs w:val="28"/>
        </w:rPr>
        <w:t>cứu</w:t>
      </w:r>
      <w:proofErr w:type="spellEnd"/>
      <w:r w:rsidR="00C62402" w:rsidRPr="00126058">
        <w:rPr>
          <w:b/>
          <w:i/>
          <w:iCs/>
          <w:color w:val="000000" w:themeColor="text1"/>
          <w:sz w:val="28"/>
          <w:szCs w:val="28"/>
        </w:rPr>
        <w:t xml:space="preserve"> </w:t>
      </w:r>
      <w:r w:rsidR="00C62402" w:rsidRPr="00126058">
        <w:rPr>
          <w:b/>
          <w:i/>
          <w:iCs/>
          <w:color w:val="000000" w:themeColor="text1"/>
          <w:sz w:val="28"/>
          <w:szCs w:val="28"/>
          <w:lang w:val="vi-VN"/>
        </w:rPr>
        <w:t>ở nước ngoài liên quan đến</w:t>
      </w:r>
      <w:r w:rsidR="00550517" w:rsidRPr="00126058">
        <w:rPr>
          <w:b/>
          <w:i/>
          <w:iCs/>
          <w:color w:val="000000" w:themeColor="text1"/>
          <w:sz w:val="28"/>
          <w:szCs w:val="28"/>
          <w:lang w:val="vi-VN"/>
        </w:rPr>
        <w:t xml:space="preserve"> bảo đảm</w:t>
      </w:r>
      <w:r w:rsidR="00C62402" w:rsidRPr="00126058">
        <w:rPr>
          <w:b/>
          <w:i/>
          <w:iCs/>
          <w:color w:val="000000" w:themeColor="text1"/>
          <w:sz w:val="28"/>
          <w:szCs w:val="28"/>
        </w:rPr>
        <w:t xml:space="preserve"> </w:t>
      </w:r>
      <w:proofErr w:type="spellStart"/>
      <w:r w:rsidR="00C62402" w:rsidRPr="00126058">
        <w:rPr>
          <w:b/>
          <w:i/>
          <w:iCs/>
          <w:color w:val="000000" w:themeColor="text1"/>
          <w:sz w:val="28"/>
          <w:szCs w:val="28"/>
        </w:rPr>
        <w:t>quyền</w:t>
      </w:r>
      <w:proofErr w:type="spellEnd"/>
      <w:r w:rsidR="00C62402" w:rsidRPr="00126058">
        <w:rPr>
          <w:b/>
          <w:i/>
          <w:iCs/>
          <w:color w:val="000000" w:themeColor="text1"/>
          <w:sz w:val="28"/>
          <w:szCs w:val="28"/>
          <w:lang w:val="vi-VN"/>
        </w:rPr>
        <w:t xml:space="preserve"> của người lao động di trú </w:t>
      </w:r>
    </w:p>
    <w:p w:rsidR="00C62402" w:rsidRPr="00126058" w:rsidRDefault="001F5109" w:rsidP="00543693">
      <w:pPr>
        <w:pStyle w:val="ListParagraph"/>
        <w:shd w:val="clear" w:color="auto" w:fill="FFFFFF"/>
        <w:tabs>
          <w:tab w:val="left" w:pos="709"/>
        </w:tabs>
        <w:adjustRightInd w:val="0"/>
        <w:snapToGrid w:val="0"/>
        <w:spacing w:line="360" w:lineRule="auto"/>
        <w:ind w:left="709"/>
        <w:contextualSpacing w:val="0"/>
        <w:jc w:val="both"/>
        <w:rPr>
          <w:b/>
          <w:i/>
          <w:iCs/>
          <w:color w:val="000000" w:themeColor="text1"/>
          <w:sz w:val="28"/>
          <w:szCs w:val="28"/>
          <w:lang w:val="vi-VN"/>
        </w:rPr>
      </w:pPr>
      <w:r w:rsidRPr="00126058">
        <w:rPr>
          <w:b/>
          <w:i/>
          <w:iCs/>
          <w:color w:val="000000" w:themeColor="text1"/>
          <w:sz w:val="28"/>
          <w:szCs w:val="28"/>
          <w:lang w:val="vi-VN"/>
        </w:rPr>
        <w:t>1.2.1.</w:t>
      </w:r>
      <w:r w:rsidR="00C62402" w:rsidRPr="00126058">
        <w:rPr>
          <w:b/>
          <w:i/>
          <w:iCs/>
          <w:color w:val="000000" w:themeColor="text1"/>
          <w:sz w:val="28"/>
          <w:szCs w:val="28"/>
          <w:lang w:val="vi-VN"/>
        </w:rPr>
        <w:t xml:space="preserve">Về </w:t>
      </w:r>
      <w:r w:rsidR="00550517" w:rsidRPr="00126058">
        <w:rPr>
          <w:b/>
          <w:i/>
          <w:iCs/>
          <w:color w:val="000000" w:themeColor="text1"/>
          <w:sz w:val="28"/>
          <w:szCs w:val="28"/>
          <w:lang w:val="vi-VN"/>
        </w:rPr>
        <w:t>lý luận bảo đảm</w:t>
      </w:r>
      <w:r w:rsidR="00C62402" w:rsidRPr="00126058">
        <w:rPr>
          <w:b/>
          <w:i/>
          <w:iCs/>
          <w:color w:val="000000" w:themeColor="text1"/>
          <w:sz w:val="28"/>
          <w:szCs w:val="28"/>
          <w:lang w:val="vi-VN"/>
        </w:rPr>
        <w:t xml:space="preserve"> quyền của </w:t>
      </w:r>
      <w:r w:rsidR="0099399E" w:rsidRPr="00126058">
        <w:rPr>
          <w:b/>
          <w:i/>
          <w:iCs/>
          <w:color w:val="000000" w:themeColor="text1"/>
          <w:sz w:val="28"/>
          <w:szCs w:val="28"/>
          <w:shd w:val="clear" w:color="auto" w:fill="FFFFFF"/>
          <w:lang w:val="vi-VN"/>
        </w:rPr>
        <w:t>n</w:t>
      </w:r>
      <w:proofErr w:type="spellStart"/>
      <w:r w:rsidR="0099399E" w:rsidRPr="00126058">
        <w:rPr>
          <w:b/>
          <w:i/>
          <w:iCs/>
          <w:color w:val="000000" w:themeColor="text1"/>
          <w:sz w:val="28"/>
          <w:szCs w:val="28"/>
          <w:shd w:val="clear" w:color="auto" w:fill="FFFFFF"/>
        </w:rPr>
        <w:t>gười</w:t>
      </w:r>
      <w:proofErr w:type="spellEnd"/>
      <w:r w:rsidR="0099399E" w:rsidRPr="00126058">
        <w:rPr>
          <w:b/>
          <w:i/>
          <w:iCs/>
          <w:color w:val="000000" w:themeColor="text1"/>
          <w:sz w:val="28"/>
          <w:szCs w:val="28"/>
          <w:shd w:val="clear" w:color="auto" w:fill="FFFFFF"/>
          <w:lang w:val="vi-VN"/>
        </w:rPr>
        <w:t xml:space="preserve"> </w:t>
      </w:r>
      <w:r w:rsidRPr="00126058">
        <w:rPr>
          <w:b/>
          <w:i/>
          <w:iCs/>
          <w:color w:val="000000" w:themeColor="text1"/>
          <w:sz w:val="28"/>
          <w:szCs w:val="28"/>
          <w:shd w:val="clear" w:color="auto" w:fill="FFFFFF"/>
          <w:lang w:val="vi-VN"/>
        </w:rPr>
        <w:t>lao động di trú</w:t>
      </w:r>
    </w:p>
    <w:p w:rsidR="00C62402" w:rsidRPr="00126058" w:rsidRDefault="00C62402" w:rsidP="002D710C">
      <w:pPr>
        <w:pStyle w:val="NormalWeb"/>
        <w:shd w:val="clear" w:color="auto" w:fill="FFFFFF"/>
        <w:adjustRightInd w:val="0"/>
        <w:snapToGrid w:val="0"/>
        <w:spacing w:before="0" w:beforeAutospacing="0" w:after="0" w:afterAutospacing="0" w:line="360" w:lineRule="auto"/>
        <w:ind w:firstLine="709"/>
        <w:jc w:val="both"/>
        <w:rPr>
          <w:color w:val="000000" w:themeColor="text1"/>
          <w:sz w:val="28"/>
          <w:szCs w:val="28"/>
          <w:lang w:val="vi-VN"/>
        </w:rPr>
      </w:pPr>
      <w:r w:rsidRPr="00126058">
        <w:rPr>
          <w:bCs/>
          <w:color w:val="000000" w:themeColor="text1"/>
          <w:sz w:val="28"/>
          <w:szCs w:val="28"/>
          <w:lang w:val="vi-VN"/>
        </w:rPr>
        <w:t xml:space="preserve">- Trong tài liệu </w:t>
      </w:r>
      <w:r w:rsidRPr="00126058">
        <w:rPr>
          <w:bCs/>
          <w:i/>
          <w:iCs/>
          <w:color w:val="000000" w:themeColor="text1"/>
          <w:sz w:val="28"/>
          <w:szCs w:val="28"/>
          <w:lang w:val="vi-VN"/>
        </w:rPr>
        <w:t xml:space="preserve">“The Human Rights </w:t>
      </w:r>
      <w:r w:rsidRPr="00126058">
        <w:rPr>
          <w:i/>
          <w:iCs/>
          <w:color w:val="000000" w:themeColor="text1"/>
          <w:sz w:val="28"/>
          <w:szCs w:val="28"/>
        </w:rPr>
        <w:t>of Migrant Workers</w:t>
      </w:r>
      <w:r w:rsidRPr="00126058">
        <w:rPr>
          <w:i/>
          <w:iCs/>
          <w:color w:val="000000" w:themeColor="text1"/>
          <w:sz w:val="28"/>
          <w:szCs w:val="28"/>
          <w:lang w:val="vi-VN"/>
        </w:rPr>
        <w:t>”</w:t>
      </w:r>
      <w:r w:rsidRPr="00126058">
        <w:rPr>
          <w:color w:val="000000" w:themeColor="text1"/>
          <w:sz w:val="28"/>
          <w:szCs w:val="28"/>
          <w:lang w:val="vi-VN"/>
        </w:rPr>
        <w:t xml:space="preserve"> (</w:t>
      </w:r>
      <w:r w:rsidRPr="00126058">
        <w:rPr>
          <w:i/>
          <w:iCs/>
          <w:color w:val="000000" w:themeColor="text1"/>
          <w:sz w:val="28"/>
          <w:szCs w:val="28"/>
          <w:lang w:val="vi-VN"/>
        </w:rPr>
        <w:t>Quyền con người của</w:t>
      </w:r>
      <w:r w:rsidR="00C53C7C" w:rsidRPr="00126058">
        <w:rPr>
          <w:i/>
          <w:iCs/>
          <w:color w:val="000000" w:themeColor="text1"/>
          <w:sz w:val="28"/>
          <w:szCs w:val="28"/>
          <w:lang w:val="vi-VN"/>
        </w:rPr>
        <w:t xml:space="preserve"> người LĐDT</w:t>
      </w:r>
      <w:r w:rsidRPr="00126058">
        <w:rPr>
          <w:i/>
          <w:iCs/>
          <w:color w:val="000000" w:themeColor="text1"/>
          <w:sz w:val="28"/>
          <w:szCs w:val="28"/>
          <w:lang w:val="vi-VN"/>
        </w:rPr>
        <w:t>)</w:t>
      </w:r>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lang w:val="vi-VN"/>
        </w:rPr>
        <w:t xml:space="preserve"> The People’s Movement for Human Rights Education đã chỉ rõ “</w:t>
      </w:r>
      <w:r w:rsidRPr="00126058">
        <w:rPr>
          <w:i/>
          <w:iCs/>
          <w:color w:val="000000" w:themeColor="text1"/>
          <w:sz w:val="28"/>
          <w:szCs w:val="28"/>
          <w:lang w:val="vi-VN"/>
        </w:rPr>
        <w:t xml:space="preserve">Tất cả mọi </w:t>
      </w:r>
      <w:r w:rsidR="003A03AE" w:rsidRPr="00126058">
        <w:rPr>
          <w:i/>
          <w:iCs/>
          <w:color w:val="000000" w:themeColor="text1"/>
          <w:sz w:val="28"/>
          <w:szCs w:val="28"/>
        </w:rPr>
        <w:t>NLĐ</w:t>
      </w:r>
      <w:r w:rsidRPr="00126058">
        <w:rPr>
          <w:i/>
          <w:iCs/>
          <w:color w:val="000000" w:themeColor="text1"/>
          <w:sz w:val="28"/>
          <w:szCs w:val="28"/>
          <w:lang w:val="vi-VN"/>
        </w:rPr>
        <w:t>, bao gồm</w:t>
      </w:r>
      <w:r w:rsidR="00C53C7C" w:rsidRPr="00126058">
        <w:rPr>
          <w:i/>
          <w:iCs/>
          <w:color w:val="000000" w:themeColor="text1"/>
          <w:sz w:val="28"/>
          <w:szCs w:val="28"/>
          <w:lang w:val="vi-VN"/>
        </w:rPr>
        <w:t xml:space="preserve"> người LĐDT</w:t>
      </w:r>
      <w:r w:rsidRPr="00126058">
        <w:rPr>
          <w:i/>
          <w:iCs/>
          <w:color w:val="000000" w:themeColor="text1"/>
          <w:sz w:val="28"/>
          <w:szCs w:val="28"/>
          <w:lang w:val="vi-VN"/>
        </w:rPr>
        <w:t>, bất kể quốc tịch, chủng tộc, tình trạng hợp pháp hay tình trạng khác, đều được hưởng các quyền cơ bản của con người và các biện pháp bảo vệ lao động cơ bản.</w:t>
      </w:r>
      <w:r w:rsidR="00C53C7C" w:rsidRPr="00126058">
        <w:rPr>
          <w:i/>
          <w:iCs/>
          <w:color w:val="000000" w:themeColor="text1"/>
          <w:sz w:val="28"/>
          <w:szCs w:val="28"/>
          <w:lang w:val="vi-VN"/>
        </w:rPr>
        <w:t xml:space="preserve"> người LĐDT</w:t>
      </w:r>
      <w:r w:rsidRPr="00126058">
        <w:rPr>
          <w:i/>
          <w:iCs/>
          <w:color w:val="000000" w:themeColor="text1"/>
          <w:sz w:val="28"/>
          <w:szCs w:val="28"/>
          <w:lang w:val="vi-VN"/>
        </w:rPr>
        <w:t xml:space="preserve"> cũng được hưởng một số quyền con người và sự bảo vệ đặc biệt liên quan đến tình trạng dễ bị tổn thương của họ</w:t>
      </w:r>
      <w:r w:rsidRPr="00126058">
        <w:rPr>
          <w:color w:val="000000" w:themeColor="text1"/>
          <w:sz w:val="28"/>
          <w:szCs w:val="28"/>
          <w:lang w:val="vi-VN"/>
        </w:rPr>
        <w:t>”</w:t>
      </w:r>
      <w:r w:rsidRPr="00126058">
        <w:rPr>
          <w:rStyle w:val="FootnoteReference"/>
          <w:rFonts w:eastAsiaTheme="majorEastAsia"/>
          <w:color w:val="000000" w:themeColor="text1"/>
          <w:sz w:val="28"/>
          <w:szCs w:val="28"/>
          <w:lang w:val="vi-VN"/>
        </w:rPr>
        <w:footnoteReference w:id="17"/>
      </w:r>
      <w:r w:rsidRPr="00126058">
        <w:rPr>
          <w:color w:val="000000" w:themeColor="text1"/>
          <w:sz w:val="28"/>
          <w:szCs w:val="28"/>
          <w:lang w:val="vi-VN"/>
        </w:rPr>
        <w:t xml:space="preserve">. Tài liệu </w:t>
      </w:r>
      <w:r w:rsidR="00696966" w:rsidRPr="00126058">
        <w:rPr>
          <w:color w:val="000000" w:themeColor="text1"/>
          <w:sz w:val="28"/>
          <w:szCs w:val="28"/>
          <w:lang w:val="vi-VN"/>
        </w:rPr>
        <w:t>xác định</w:t>
      </w:r>
      <w:r w:rsidRPr="00126058">
        <w:rPr>
          <w:color w:val="000000" w:themeColor="text1"/>
          <w:sz w:val="28"/>
          <w:szCs w:val="28"/>
          <w:lang w:val="vi-VN"/>
        </w:rPr>
        <w:t xml:space="preserve"> rõ</w:t>
      </w:r>
      <w:r w:rsidR="00696966" w:rsidRPr="00126058">
        <w:rPr>
          <w:color w:val="000000" w:themeColor="text1"/>
          <w:sz w:val="28"/>
          <w:szCs w:val="28"/>
          <w:lang w:val="vi-VN"/>
        </w:rPr>
        <w:t xml:space="preserve"> những quyền mà</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và các thành viên trong gia đình họ được hưởng</w:t>
      </w:r>
      <w:r w:rsidR="00696966" w:rsidRPr="00126058">
        <w:rPr>
          <w:color w:val="000000" w:themeColor="text1"/>
          <w:sz w:val="28"/>
          <w:szCs w:val="28"/>
          <w:lang w:val="vi-VN"/>
        </w:rPr>
        <w:t>, trong đó, ngoài những quyền khác, còn bao gồm quyền</w:t>
      </w:r>
      <w:r w:rsidRPr="00126058">
        <w:rPr>
          <w:color w:val="000000" w:themeColor="text1"/>
          <w:sz w:val="28"/>
          <w:szCs w:val="28"/>
          <w:lang w:val="vi-VN"/>
        </w:rPr>
        <w:t xml:space="preserve"> được đi học của trẻ em di trú; quyền đoàn tụ của người di trú và gia đình họ.</w:t>
      </w:r>
    </w:p>
    <w:p w:rsidR="00C62402" w:rsidRPr="00126058" w:rsidRDefault="00C62402" w:rsidP="002D710C">
      <w:pPr>
        <w:pStyle w:val="NormalWeb"/>
        <w:shd w:val="clear" w:color="auto" w:fill="FFFFFF"/>
        <w:adjustRightInd w:val="0"/>
        <w:snapToGrid w:val="0"/>
        <w:spacing w:before="0" w:beforeAutospacing="0" w:after="0" w:afterAutospacing="0" w:line="360" w:lineRule="auto"/>
        <w:ind w:firstLine="709"/>
        <w:jc w:val="both"/>
        <w:rPr>
          <w:color w:val="000000" w:themeColor="text1"/>
          <w:sz w:val="28"/>
          <w:szCs w:val="28"/>
          <w:lang w:val="vi-VN"/>
        </w:rPr>
      </w:pPr>
      <w:r w:rsidRPr="00126058">
        <w:rPr>
          <w:color w:val="000000" w:themeColor="text1"/>
          <w:sz w:val="28"/>
          <w:szCs w:val="28"/>
          <w:lang w:val="vi-VN"/>
        </w:rPr>
        <w:t>- Trong tài liệu “</w:t>
      </w:r>
      <w:r w:rsidRPr="00126058">
        <w:rPr>
          <w:i/>
          <w:iCs/>
          <w:color w:val="000000" w:themeColor="text1"/>
          <w:sz w:val="28"/>
          <w:szCs w:val="28"/>
          <w:lang w:val="vi-VN"/>
        </w:rPr>
        <w:t>Protecting Migrant Workers: The Case for a Core Rights Approach</w:t>
      </w:r>
      <w:r w:rsidRPr="00126058">
        <w:rPr>
          <w:color w:val="000000" w:themeColor="text1"/>
          <w:sz w:val="28"/>
          <w:szCs w:val="28"/>
          <w:lang w:val="vi-VN"/>
        </w:rPr>
        <w:t>”</w:t>
      </w:r>
      <w:r w:rsidRPr="00126058">
        <w:rPr>
          <w:rStyle w:val="FootnoteReference"/>
          <w:rFonts w:eastAsiaTheme="majorEastAsia"/>
          <w:color w:val="000000" w:themeColor="text1"/>
          <w:sz w:val="28"/>
          <w:szCs w:val="28"/>
          <w:lang w:val="vi-VN"/>
        </w:rPr>
        <w:footnoteReference w:id="18"/>
      </w:r>
      <w:r w:rsidRPr="00126058">
        <w:rPr>
          <w:color w:val="000000" w:themeColor="text1"/>
          <w:sz w:val="28"/>
          <w:szCs w:val="28"/>
          <w:lang w:val="vi-VN"/>
        </w:rPr>
        <w:t xml:space="preserve"> (Tạm dịch: Bảo vệ</w:t>
      </w:r>
      <w:r w:rsidR="00C53C7C" w:rsidRPr="00126058">
        <w:rPr>
          <w:color w:val="000000" w:themeColor="text1"/>
          <w:sz w:val="28"/>
          <w:szCs w:val="28"/>
          <w:lang w:val="vi-VN"/>
        </w:rPr>
        <w:t xml:space="preserve"> người LĐDT</w:t>
      </w:r>
      <w:r w:rsidRPr="00126058">
        <w:rPr>
          <w:color w:val="000000" w:themeColor="text1"/>
          <w:sz w:val="28"/>
          <w:szCs w:val="28"/>
          <w:lang w:val="vi-VN"/>
        </w:rPr>
        <w:t>: Cách tiếp cận với các quyền cốt lõi) của Migration Research Leaders Syndicate in Support of The Global Compact on Migration cũng đã xác định những quyền cơ bản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phải được bảo đảm. Bài viết khẳng định, trong danh </w:t>
      </w:r>
      <w:r w:rsidR="00724CEC" w:rsidRPr="00126058">
        <w:rPr>
          <w:color w:val="000000" w:themeColor="text1"/>
          <w:sz w:val="28"/>
          <w:szCs w:val="28"/>
          <w:lang w:val="vi-VN"/>
        </w:rPr>
        <w:t>mục</w:t>
      </w:r>
      <w:r w:rsidRPr="00126058">
        <w:rPr>
          <w:color w:val="000000" w:themeColor="text1"/>
          <w:sz w:val="28"/>
          <w:szCs w:val="28"/>
          <w:lang w:val="vi-VN"/>
        </w:rPr>
        <w:t xml:space="preserve"> các quyền cơ bản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được bảo vệ cần bao gồm các quyền cơ bản về dân sự, chính trị, kinh tế, xã hội, văn hoá, và đặc biệt là quyền về lao động, việc làm. </w:t>
      </w:r>
    </w:p>
    <w:p w:rsidR="00C62402" w:rsidRPr="00126058" w:rsidRDefault="00C62402" w:rsidP="002D710C">
      <w:pPr>
        <w:pStyle w:val="NormalWeb"/>
        <w:shd w:val="clear" w:color="auto" w:fill="FFFFFF"/>
        <w:adjustRightInd w:val="0"/>
        <w:snapToGrid w:val="0"/>
        <w:spacing w:before="0" w:beforeAutospacing="0" w:after="0" w:afterAutospacing="0" w:line="360" w:lineRule="auto"/>
        <w:ind w:firstLine="709"/>
        <w:jc w:val="both"/>
        <w:rPr>
          <w:color w:val="000000" w:themeColor="text1"/>
          <w:sz w:val="28"/>
          <w:szCs w:val="28"/>
          <w:shd w:val="clear" w:color="auto" w:fill="FFFFFF"/>
          <w:lang w:val="vi-VN"/>
        </w:rPr>
      </w:pPr>
      <w:r w:rsidRPr="00126058">
        <w:rPr>
          <w:color w:val="000000" w:themeColor="text1"/>
          <w:sz w:val="28"/>
          <w:szCs w:val="28"/>
          <w:lang w:val="vi-VN"/>
        </w:rPr>
        <w:t>- Trong cuốn sách “</w:t>
      </w:r>
      <w:r w:rsidRPr="00126058">
        <w:rPr>
          <w:i/>
          <w:iCs/>
          <w:color w:val="000000" w:themeColor="text1"/>
          <w:kern w:val="36"/>
          <w:sz w:val="28"/>
          <w:szCs w:val="28"/>
        </w:rPr>
        <w:t>Rethinking International</w:t>
      </w:r>
      <w:r w:rsidRPr="00126058">
        <w:rPr>
          <w:i/>
          <w:iCs/>
          <w:color w:val="000000" w:themeColor="text1"/>
          <w:kern w:val="36"/>
          <w:sz w:val="28"/>
          <w:szCs w:val="28"/>
          <w:lang w:val="vi-VN"/>
        </w:rPr>
        <w:t xml:space="preserve"> </w:t>
      </w:r>
      <w:r w:rsidRPr="00126058">
        <w:rPr>
          <w:i/>
          <w:iCs/>
          <w:color w:val="000000" w:themeColor="text1"/>
          <w:kern w:val="36"/>
          <w:sz w:val="28"/>
          <w:szCs w:val="28"/>
        </w:rPr>
        <w:t xml:space="preserve">Legal Standards for the Protection of Migrant Workers: The Case for a “Core Rights” </w:t>
      </w:r>
      <w:proofErr w:type="spellStart"/>
      <w:r w:rsidRPr="00126058">
        <w:rPr>
          <w:i/>
          <w:iCs/>
          <w:color w:val="000000" w:themeColor="text1"/>
          <w:kern w:val="36"/>
          <w:sz w:val="28"/>
          <w:szCs w:val="28"/>
        </w:rPr>
        <w:t>Approac</w:t>
      </w:r>
      <w:proofErr w:type="spellEnd"/>
      <w:r w:rsidRPr="00126058">
        <w:rPr>
          <w:i/>
          <w:iCs/>
          <w:color w:val="000000" w:themeColor="text1"/>
          <w:kern w:val="36"/>
          <w:sz w:val="28"/>
          <w:szCs w:val="28"/>
          <w:lang w:val="vi-VN"/>
        </w:rPr>
        <w:t>h</w:t>
      </w:r>
      <w:r w:rsidRPr="00126058">
        <w:rPr>
          <w:color w:val="000000" w:themeColor="text1"/>
          <w:kern w:val="36"/>
          <w:sz w:val="28"/>
          <w:szCs w:val="28"/>
          <w:lang w:val="vi-VN"/>
        </w:rPr>
        <w:t>” (</w:t>
      </w:r>
      <w:r w:rsidRPr="00126058">
        <w:rPr>
          <w:i/>
          <w:iCs/>
          <w:color w:val="000000" w:themeColor="text1"/>
          <w:kern w:val="36"/>
          <w:sz w:val="28"/>
          <w:szCs w:val="28"/>
          <w:lang w:val="vi-VN"/>
        </w:rPr>
        <w:t>Xem xét lại các tiêu chuẩn pháp lý quốc tế về bảo vệ</w:t>
      </w:r>
      <w:r w:rsidR="00C53C7C" w:rsidRPr="00126058">
        <w:rPr>
          <w:i/>
          <w:iCs/>
          <w:color w:val="000000" w:themeColor="text1"/>
          <w:kern w:val="36"/>
          <w:sz w:val="28"/>
          <w:szCs w:val="28"/>
          <w:lang w:val="vi-VN"/>
        </w:rPr>
        <w:t xml:space="preserve"> người LĐDT</w:t>
      </w:r>
      <w:r w:rsidRPr="00126058">
        <w:rPr>
          <w:i/>
          <w:iCs/>
          <w:color w:val="000000" w:themeColor="text1"/>
          <w:kern w:val="36"/>
          <w:sz w:val="28"/>
          <w:szCs w:val="28"/>
          <w:lang w:val="vi-VN"/>
        </w:rPr>
        <w:t>: Lập luận về cách tiếp cận “Quyền cốt lõi”)</w:t>
      </w:r>
      <w:r w:rsidRPr="00126058">
        <w:rPr>
          <w:color w:val="000000" w:themeColor="text1"/>
          <w:kern w:val="36"/>
          <w:sz w:val="28"/>
          <w:szCs w:val="28"/>
          <w:lang w:val="vi-VN"/>
        </w:rPr>
        <w:t xml:space="preserve"> của Martin Ruhs do Cambridge University Press xuất bản năm 2017 cũng </w:t>
      </w:r>
      <w:r w:rsidRPr="00126058">
        <w:rPr>
          <w:color w:val="000000" w:themeColor="text1"/>
          <w:sz w:val="28"/>
          <w:szCs w:val="28"/>
          <w:lang w:val="vi-VN"/>
        </w:rPr>
        <w:t>đã đưa ra quan điểm</w:t>
      </w:r>
      <w:r w:rsidR="00724CEC" w:rsidRPr="00126058">
        <w:rPr>
          <w:color w:val="000000" w:themeColor="text1"/>
          <w:sz w:val="28"/>
          <w:szCs w:val="28"/>
          <w:lang w:val="vi-VN"/>
        </w:rPr>
        <w:t xml:space="preserve"> và</w:t>
      </w:r>
      <w:r w:rsidRPr="00126058">
        <w:rPr>
          <w:color w:val="000000" w:themeColor="text1"/>
          <w:sz w:val="28"/>
          <w:szCs w:val="28"/>
          <w:lang w:val="vi-VN"/>
        </w:rPr>
        <w:t xml:space="preserve"> danh </w:t>
      </w:r>
      <w:r w:rsidR="00724CEC" w:rsidRPr="00126058">
        <w:rPr>
          <w:color w:val="000000" w:themeColor="text1"/>
          <w:sz w:val="28"/>
          <w:szCs w:val="28"/>
          <w:lang w:val="vi-VN"/>
        </w:rPr>
        <w:t>mục</w:t>
      </w:r>
      <w:r w:rsidRPr="00126058">
        <w:rPr>
          <w:color w:val="000000" w:themeColor="text1"/>
          <w:sz w:val="28"/>
          <w:szCs w:val="28"/>
          <w:lang w:val="vi-VN"/>
        </w:rPr>
        <w:t xml:space="preserve"> các quyền cơ bản về dân </w:t>
      </w:r>
      <w:r w:rsidRPr="00126058">
        <w:rPr>
          <w:color w:val="000000" w:themeColor="text1"/>
          <w:sz w:val="28"/>
          <w:szCs w:val="28"/>
          <w:lang w:val="vi-VN"/>
        </w:rPr>
        <w:lastRenderedPageBreak/>
        <w:t>sự, chính trị và lao động</w:t>
      </w:r>
      <w:r w:rsidR="00724CEC" w:rsidRPr="00126058">
        <w:rPr>
          <w:color w:val="000000" w:themeColor="text1"/>
          <w:sz w:val="28"/>
          <w:szCs w:val="28"/>
          <w:lang w:val="vi-VN"/>
        </w:rPr>
        <w:t xml:space="preserve">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chẳng hạn như quyền được giữ giấy tờ tùy thân, quyền tiếp cận bình đẳng với các biện pháp bảo vệ của tòa án </w:t>
      </w:r>
      <w:proofErr w:type="spellStart"/>
      <w:r w:rsidRPr="00126058">
        <w:rPr>
          <w:color w:val="000000" w:themeColor="text1"/>
          <w:sz w:val="28"/>
          <w:szCs w:val="28"/>
          <w:shd w:val="clear" w:color="auto" w:fill="FFFFFF"/>
        </w:rPr>
        <w:t>và</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quyền</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được</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hưởng</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các</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điều</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kiện</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việc</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làm</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bình</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đẳng</w:t>
      </w:r>
      <w:proofErr w:type="spellEnd"/>
      <w:r w:rsidR="00696966" w:rsidRPr="00126058">
        <w:rPr>
          <w:color w:val="000000" w:themeColor="text1"/>
          <w:sz w:val="28"/>
          <w:szCs w:val="28"/>
          <w:shd w:val="clear" w:color="auto" w:fill="FFFFFF"/>
          <w:lang w:val="vi-VN"/>
        </w:rPr>
        <w:t xml:space="preserve">…Dù vậy, </w:t>
      </w:r>
      <w:proofErr w:type="spellStart"/>
      <w:r w:rsidR="00696966" w:rsidRPr="00126058">
        <w:rPr>
          <w:color w:val="000000" w:themeColor="text1"/>
          <w:sz w:val="28"/>
          <w:szCs w:val="28"/>
          <w:shd w:val="clear" w:color="auto" w:fill="FFFFFF"/>
        </w:rPr>
        <w:t>c</w:t>
      </w:r>
      <w:r w:rsidRPr="00126058">
        <w:rPr>
          <w:color w:val="000000" w:themeColor="text1"/>
          <w:sz w:val="28"/>
          <w:szCs w:val="28"/>
          <w:shd w:val="clear" w:color="auto" w:fill="FFFFFF"/>
        </w:rPr>
        <w:t>uốn</w:t>
      </w:r>
      <w:proofErr w:type="spellEnd"/>
      <w:r w:rsidRPr="00126058">
        <w:rPr>
          <w:color w:val="000000" w:themeColor="text1"/>
          <w:sz w:val="28"/>
          <w:szCs w:val="28"/>
          <w:shd w:val="clear" w:color="auto" w:fill="FFFFFF"/>
          <w:lang w:val="vi-VN"/>
        </w:rPr>
        <w:t xml:space="preserve"> sách</w:t>
      </w:r>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cho</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rằng</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các</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quyền</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cốt</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lõi</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của</w:t>
      </w:r>
      <w:proofErr w:type="spellEnd"/>
      <w:r w:rsidR="00C53C7C" w:rsidRPr="00126058">
        <w:rPr>
          <w:color w:val="000000" w:themeColor="text1"/>
          <w:sz w:val="28"/>
          <w:szCs w:val="28"/>
          <w:shd w:val="clear" w:color="auto" w:fill="FFFFFF"/>
        </w:rPr>
        <w:t xml:space="preserve"> </w:t>
      </w:r>
      <w:proofErr w:type="spellStart"/>
      <w:r w:rsidR="00C53C7C" w:rsidRPr="00126058">
        <w:rPr>
          <w:color w:val="000000" w:themeColor="text1"/>
          <w:sz w:val="28"/>
          <w:szCs w:val="28"/>
          <w:shd w:val="clear" w:color="auto" w:fill="FFFFFF"/>
        </w:rPr>
        <w:t>người</w:t>
      </w:r>
      <w:proofErr w:type="spellEnd"/>
      <w:r w:rsidR="00C53C7C" w:rsidRPr="00126058">
        <w:rPr>
          <w:color w:val="000000" w:themeColor="text1"/>
          <w:sz w:val="28"/>
          <w:szCs w:val="28"/>
          <w:shd w:val="clear" w:color="auto" w:fill="FFFFFF"/>
        </w:rPr>
        <w:t xml:space="preserve"> LĐDT</w:t>
      </w:r>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không</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cần</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phải</w:t>
      </w:r>
      <w:proofErr w:type="spellEnd"/>
      <w:r w:rsidRPr="00126058">
        <w:rPr>
          <w:color w:val="000000" w:themeColor="text1"/>
          <w:sz w:val="28"/>
          <w:szCs w:val="28"/>
          <w:shd w:val="clear" w:color="auto" w:fill="FFFFFF"/>
        </w:rPr>
        <w:t xml:space="preserve"> bao </w:t>
      </w:r>
      <w:proofErr w:type="spellStart"/>
      <w:r w:rsidRPr="00126058">
        <w:rPr>
          <w:color w:val="000000" w:themeColor="text1"/>
          <w:sz w:val="28"/>
          <w:szCs w:val="28"/>
          <w:shd w:val="clear" w:color="auto" w:fill="FFFFFF"/>
        </w:rPr>
        <w:t>gồm</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các</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quyền</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xã</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hội</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rộng</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rãi</w:t>
      </w:r>
      <w:proofErr w:type="spellEnd"/>
      <w:r w:rsidRPr="00126058">
        <w:rPr>
          <w:color w:val="000000" w:themeColor="text1"/>
          <w:sz w:val="28"/>
          <w:szCs w:val="28"/>
          <w:shd w:val="clear" w:color="auto" w:fill="FFFFFF"/>
          <w:lang w:val="vi-VN"/>
        </w:rPr>
        <w:t xml:space="preserve"> ở nước tiếp nhận lao động, v</w:t>
      </w:r>
      <w:r w:rsidRPr="00126058">
        <w:rPr>
          <w:color w:val="000000" w:themeColor="text1"/>
          <w:sz w:val="28"/>
          <w:szCs w:val="28"/>
          <w:shd w:val="clear" w:color="auto" w:fill="FFFFFF"/>
        </w:rPr>
        <w:t xml:space="preserve">í </w:t>
      </w:r>
      <w:proofErr w:type="spellStart"/>
      <w:r w:rsidRPr="00126058">
        <w:rPr>
          <w:color w:val="000000" w:themeColor="text1"/>
          <w:sz w:val="28"/>
          <w:szCs w:val="28"/>
          <w:shd w:val="clear" w:color="auto" w:fill="FFFFFF"/>
        </w:rPr>
        <w:t>dụ</w:t>
      </w:r>
      <w:proofErr w:type="spellEnd"/>
      <w:r w:rsidRPr="00126058">
        <w:rPr>
          <w:color w:val="000000" w:themeColor="text1"/>
          <w:sz w:val="28"/>
          <w:szCs w:val="28"/>
          <w:shd w:val="clear" w:color="auto" w:fill="FFFFFF"/>
          <w:lang w:val="vi-VN"/>
        </w:rPr>
        <w:t xml:space="preserve"> như </w:t>
      </w:r>
      <w:proofErr w:type="spellStart"/>
      <w:r w:rsidRPr="00126058">
        <w:rPr>
          <w:color w:val="000000" w:themeColor="text1"/>
          <w:sz w:val="28"/>
          <w:szCs w:val="28"/>
          <w:shd w:val="clear" w:color="auto" w:fill="FFFFFF"/>
        </w:rPr>
        <w:t>quyền</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tiếp</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cận</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với</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nhà</w:t>
      </w:r>
      <w:proofErr w:type="spellEnd"/>
      <w:r w:rsidRPr="00126058">
        <w:rPr>
          <w:color w:val="000000" w:themeColor="text1"/>
          <w:sz w:val="28"/>
          <w:szCs w:val="28"/>
          <w:shd w:val="clear" w:color="auto" w:fill="FFFFFF"/>
        </w:rPr>
        <w:t xml:space="preserve"> ở </w:t>
      </w:r>
      <w:proofErr w:type="spellStart"/>
      <w:r w:rsidRPr="00126058">
        <w:rPr>
          <w:color w:val="000000" w:themeColor="text1"/>
          <w:sz w:val="28"/>
          <w:szCs w:val="28"/>
          <w:shd w:val="clear" w:color="auto" w:fill="FFFFFF"/>
        </w:rPr>
        <w:t>xã</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hội</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và</w:t>
      </w:r>
      <w:proofErr w:type="spellEnd"/>
      <w:r w:rsidRPr="00126058">
        <w:rPr>
          <w:color w:val="000000" w:themeColor="text1"/>
          <w:sz w:val="28"/>
          <w:szCs w:val="28"/>
          <w:shd w:val="clear" w:color="auto" w:fill="FFFFFF"/>
          <w:lang w:val="vi-VN"/>
        </w:rPr>
        <w:t xml:space="preserve"> quyền được</w:t>
      </w:r>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hỗ</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trợ</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nếu</w:t>
      </w:r>
      <w:proofErr w:type="spellEnd"/>
      <w:r w:rsidRPr="00126058">
        <w:rPr>
          <w:color w:val="000000" w:themeColor="text1"/>
          <w:sz w:val="28"/>
          <w:szCs w:val="28"/>
          <w:shd w:val="clear" w:color="auto" w:fill="FFFFFF"/>
          <w:lang w:val="vi-VN"/>
        </w:rPr>
        <w:t xml:space="preserve"> </w:t>
      </w:r>
      <w:proofErr w:type="spellStart"/>
      <w:r w:rsidRPr="00126058">
        <w:rPr>
          <w:color w:val="000000" w:themeColor="text1"/>
          <w:sz w:val="28"/>
          <w:szCs w:val="28"/>
          <w:shd w:val="clear" w:color="auto" w:fill="FFFFFF"/>
        </w:rPr>
        <w:t>thu</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nhập</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thấp</w:t>
      </w:r>
      <w:proofErr w:type="spellEnd"/>
      <w:r w:rsidRPr="00126058">
        <w:rPr>
          <w:color w:val="000000" w:themeColor="text1"/>
          <w:sz w:val="28"/>
          <w:szCs w:val="28"/>
          <w:shd w:val="clear" w:color="auto" w:fill="FFFFFF"/>
        </w:rPr>
        <w:t>. </w:t>
      </w:r>
      <w:r w:rsidR="00696966" w:rsidRPr="00126058">
        <w:rPr>
          <w:color w:val="000000" w:themeColor="text1"/>
          <w:sz w:val="28"/>
          <w:szCs w:val="28"/>
          <w:shd w:val="clear" w:color="auto" w:fill="FFFFFF"/>
          <w:lang w:val="vi-VN"/>
        </w:rPr>
        <w:t xml:space="preserve"> </w:t>
      </w:r>
    </w:p>
    <w:p w:rsidR="0050168A" w:rsidRPr="00126058" w:rsidRDefault="00C62402" w:rsidP="002D710C">
      <w:pPr>
        <w:pStyle w:val="NormalWeb"/>
        <w:shd w:val="clear" w:color="auto" w:fill="FFFFFF"/>
        <w:adjustRightInd w:val="0"/>
        <w:snapToGrid w:val="0"/>
        <w:spacing w:before="0" w:beforeAutospacing="0" w:after="0" w:afterAutospacing="0" w:line="360" w:lineRule="auto"/>
        <w:ind w:firstLine="709"/>
        <w:jc w:val="both"/>
        <w:rPr>
          <w:color w:val="000000" w:themeColor="text1"/>
          <w:sz w:val="28"/>
          <w:szCs w:val="28"/>
          <w:lang w:val="vi-VN"/>
        </w:rPr>
      </w:pPr>
      <w:r w:rsidRPr="00126058">
        <w:rPr>
          <w:color w:val="000000" w:themeColor="text1"/>
          <w:sz w:val="28"/>
          <w:szCs w:val="28"/>
          <w:lang w:val="vi-VN"/>
        </w:rPr>
        <w:t>- Trong ấn phẩm “</w:t>
      </w:r>
      <w:r w:rsidRPr="00126058">
        <w:rPr>
          <w:i/>
          <w:iCs/>
          <w:color w:val="000000" w:themeColor="text1"/>
          <w:sz w:val="28"/>
          <w:szCs w:val="28"/>
        </w:rPr>
        <w:t xml:space="preserve">International </w:t>
      </w:r>
      <w:r w:rsidRPr="00126058">
        <w:rPr>
          <w:i/>
          <w:iCs/>
          <w:color w:val="000000" w:themeColor="text1"/>
          <w:sz w:val="28"/>
          <w:szCs w:val="28"/>
          <w:lang w:val="vi-VN"/>
        </w:rPr>
        <w:t>L</w:t>
      </w:r>
      <w:proofErr w:type="spellStart"/>
      <w:r w:rsidRPr="00126058">
        <w:rPr>
          <w:i/>
          <w:iCs/>
          <w:color w:val="000000" w:themeColor="text1"/>
          <w:sz w:val="28"/>
          <w:szCs w:val="28"/>
        </w:rPr>
        <w:t>abour</w:t>
      </w:r>
      <w:proofErr w:type="spellEnd"/>
      <w:r w:rsidRPr="00126058">
        <w:rPr>
          <w:i/>
          <w:iCs/>
          <w:color w:val="000000" w:themeColor="text1"/>
          <w:sz w:val="28"/>
          <w:szCs w:val="28"/>
        </w:rPr>
        <w:t xml:space="preserve"> </w:t>
      </w:r>
      <w:r w:rsidRPr="00126058">
        <w:rPr>
          <w:i/>
          <w:iCs/>
          <w:color w:val="000000" w:themeColor="text1"/>
          <w:sz w:val="28"/>
          <w:szCs w:val="28"/>
          <w:lang w:val="vi-VN"/>
        </w:rPr>
        <w:t>M</w:t>
      </w:r>
      <w:proofErr w:type="spellStart"/>
      <w:r w:rsidRPr="00126058">
        <w:rPr>
          <w:i/>
          <w:iCs/>
          <w:color w:val="000000" w:themeColor="text1"/>
          <w:sz w:val="28"/>
          <w:szCs w:val="28"/>
        </w:rPr>
        <w:t>igration</w:t>
      </w:r>
      <w:proofErr w:type="spellEnd"/>
      <w:r w:rsidRPr="00126058">
        <w:rPr>
          <w:i/>
          <w:iCs/>
          <w:color w:val="000000" w:themeColor="text1"/>
          <w:sz w:val="28"/>
          <w:szCs w:val="28"/>
          <w:lang w:val="vi-VN"/>
        </w:rPr>
        <w:t>:</w:t>
      </w:r>
      <w:r w:rsidRPr="00126058">
        <w:rPr>
          <w:i/>
          <w:iCs/>
          <w:color w:val="000000" w:themeColor="text1"/>
          <w:sz w:val="28"/>
          <w:szCs w:val="28"/>
        </w:rPr>
        <w:t xml:space="preserve"> A </w:t>
      </w:r>
      <w:r w:rsidRPr="00126058">
        <w:rPr>
          <w:i/>
          <w:iCs/>
          <w:color w:val="000000" w:themeColor="text1"/>
          <w:sz w:val="28"/>
          <w:szCs w:val="28"/>
          <w:lang w:val="vi-VN"/>
        </w:rPr>
        <w:t>R</w:t>
      </w:r>
      <w:proofErr w:type="spellStart"/>
      <w:r w:rsidRPr="00126058">
        <w:rPr>
          <w:i/>
          <w:iCs/>
          <w:color w:val="000000" w:themeColor="text1"/>
          <w:sz w:val="28"/>
          <w:szCs w:val="28"/>
        </w:rPr>
        <w:t>ights</w:t>
      </w:r>
      <w:proofErr w:type="spellEnd"/>
      <w:r w:rsidRPr="00126058">
        <w:rPr>
          <w:i/>
          <w:iCs/>
          <w:color w:val="000000" w:themeColor="text1"/>
          <w:sz w:val="28"/>
          <w:szCs w:val="28"/>
        </w:rPr>
        <w:t xml:space="preserve">-based </w:t>
      </w:r>
      <w:r w:rsidRPr="00126058">
        <w:rPr>
          <w:i/>
          <w:iCs/>
          <w:color w:val="000000" w:themeColor="text1"/>
          <w:sz w:val="28"/>
          <w:szCs w:val="28"/>
          <w:lang w:val="vi-VN"/>
        </w:rPr>
        <w:t>A</w:t>
      </w:r>
      <w:proofErr w:type="spellStart"/>
      <w:r w:rsidRPr="00126058">
        <w:rPr>
          <w:i/>
          <w:iCs/>
          <w:color w:val="000000" w:themeColor="text1"/>
          <w:sz w:val="28"/>
          <w:szCs w:val="28"/>
        </w:rPr>
        <w:t>pproach</w:t>
      </w:r>
      <w:proofErr w:type="spellEnd"/>
      <w:r w:rsidRPr="00126058">
        <w:rPr>
          <w:color w:val="000000" w:themeColor="text1"/>
          <w:sz w:val="28"/>
          <w:szCs w:val="28"/>
          <w:lang w:val="vi-VN"/>
        </w:rPr>
        <w:t>”</w:t>
      </w:r>
      <w:r w:rsidRPr="00126058">
        <w:rPr>
          <w:rStyle w:val="FootnoteReference"/>
          <w:rFonts w:eastAsiaTheme="majorEastAsia"/>
          <w:color w:val="000000" w:themeColor="text1"/>
          <w:sz w:val="28"/>
          <w:szCs w:val="28"/>
          <w:lang w:val="vi-VN"/>
        </w:rPr>
        <w:footnoteReference w:id="19"/>
      </w:r>
      <w:r w:rsidRPr="00126058">
        <w:rPr>
          <w:color w:val="000000" w:themeColor="text1"/>
          <w:sz w:val="28"/>
          <w:szCs w:val="28"/>
          <w:lang w:val="vi-VN"/>
        </w:rPr>
        <w:t xml:space="preserve"> (</w:t>
      </w:r>
      <w:r w:rsidRPr="00126058">
        <w:rPr>
          <w:i/>
          <w:iCs/>
          <w:color w:val="000000" w:themeColor="text1"/>
          <w:sz w:val="28"/>
          <w:szCs w:val="28"/>
          <w:lang w:val="vi-VN"/>
        </w:rPr>
        <w:t>Di trú lao động quốc tế: Một cách tiếp cận dựa trên quyền)</w:t>
      </w:r>
      <w:r w:rsidRPr="00126058">
        <w:rPr>
          <w:color w:val="000000" w:themeColor="text1"/>
          <w:sz w:val="28"/>
          <w:szCs w:val="28"/>
          <w:lang w:val="vi-VN"/>
        </w:rPr>
        <w:t xml:space="preserve"> của ILO, xuất bản lần đầu vào năm 2010, đã làm rõ nhiều vấn đề lý luận </w:t>
      </w:r>
      <w:r w:rsidR="00724CEC" w:rsidRPr="00126058">
        <w:rPr>
          <w:color w:val="000000" w:themeColor="text1"/>
          <w:sz w:val="28"/>
          <w:szCs w:val="28"/>
          <w:lang w:val="vi-VN"/>
        </w:rPr>
        <w:t>và</w:t>
      </w:r>
      <w:r w:rsidRPr="00126058">
        <w:rPr>
          <w:color w:val="000000" w:themeColor="text1"/>
          <w:sz w:val="28"/>
          <w:szCs w:val="28"/>
          <w:lang w:val="vi-VN"/>
        </w:rPr>
        <w:t xml:space="preserve"> những công cụ </w:t>
      </w:r>
      <w:r w:rsidR="00724CEC" w:rsidRPr="00126058">
        <w:rPr>
          <w:color w:val="000000" w:themeColor="text1"/>
          <w:sz w:val="28"/>
          <w:szCs w:val="28"/>
          <w:lang w:val="vi-VN"/>
        </w:rPr>
        <w:t xml:space="preserve">pháp lý </w:t>
      </w:r>
      <w:r w:rsidRPr="00126058">
        <w:rPr>
          <w:color w:val="000000" w:themeColor="text1"/>
          <w:sz w:val="28"/>
          <w:szCs w:val="28"/>
          <w:lang w:val="vi-VN"/>
        </w:rPr>
        <w:t xml:space="preserve">quốc tế về </w:t>
      </w:r>
      <w:r w:rsidR="005A7BE2" w:rsidRPr="00126058">
        <w:rPr>
          <w:color w:val="000000" w:themeColor="text1"/>
          <w:sz w:val="28"/>
          <w:szCs w:val="28"/>
          <w:lang w:val="vi-VN"/>
        </w:rPr>
        <w:t>bảo đảm</w:t>
      </w:r>
      <w:r w:rsidRPr="00126058">
        <w:rPr>
          <w:color w:val="000000" w:themeColor="text1"/>
          <w:sz w:val="28"/>
          <w:szCs w:val="28"/>
          <w:lang w:val="vi-VN"/>
        </w:rPr>
        <w:t xml:space="preserve">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trong đó bao gồm cả những thỏa thuận do ILO và Liên hợp quốc cùng phát triển và các thỏa thuận giữa các quốc gia ở cấp độ song phương và khu vực. Ấn phẩm này khẳng định, các quyền và mức độ hưởng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tùy thuộc vào chính sách di trú lao động của mỗi quốc gia, song không </w:t>
      </w:r>
      <w:r w:rsidR="00724CEC" w:rsidRPr="00126058">
        <w:rPr>
          <w:color w:val="000000" w:themeColor="text1"/>
          <w:sz w:val="28"/>
          <w:szCs w:val="28"/>
          <w:lang w:val="vi-VN"/>
        </w:rPr>
        <w:t xml:space="preserve">được </w:t>
      </w:r>
      <w:r w:rsidRPr="00126058">
        <w:rPr>
          <w:color w:val="000000" w:themeColor="text1"/>
          <w:sz w:val="28"/>
          <w:szCs w:val="28"/>
          <w:lang w:val="vi-VN"/>
        </w:rPr>
        <w:t xml:space="preserve">thấp hơn các tiêu chuẩn quốc tế có liên quan. </w:t>
      </w:r>
      <w:r w:rsidR="00696966" w:rsidRPr="00126058">
        <w:rPr>
          <w:color w:val="000000" w:themeColor="text1"/>
          <w:sz w:val="28"/>
          <w:szCs w:val="28"/>
          <w:lang w:val="vi-VN"/>
        </w:rPr>
        <w:t xml:space="preserve"> </w:t>
      </w:r>
      <w:r w:rsidRPr="00126058">
        <w:rPr>
          <w:color w:val="000000" w:themeColor="text1"/>
          <w:sz w:val="28"/>
          <w:szCs w:val="28"/>
          <w:lang w:val="vi-VN"/>
        </w:rPr>
        <w:t xml:space="preserve"> </w:t>
      </w:r>
    </w:p>
    <w:p w:rsidR="0050168A" w:rsidRPr="00126058" w:rsidRDefault="001F5109" w:rsidP="002D710C">
      <w:pPr>
        <w:pStyle w:val="NormalWeb"/>
        <w:shd w:val="clear" w:color="auto" w:fill="FFFFFF"/>
        <w:adjustRightInd w:val="0"/>
        <w:snapToGrid w:val="0"/>
        <w:spacing w:before="0" w:beforeAutospacing="0" w:after="0" w:afterAutospacing="0" w:line="360" w:lineRule="auto"/>
        <w:ind w:firstLine="709"/>
        <w:jc w:val="both"/>
        <w:rPr>
          <w:b/>
          <w:bCs/>
          <w:i/>
          <w:iCs/>
          <w:color w:val="000000" w:themeColor="text1"/>
          <w:sz w:val="28"/>
          <w:szCs w:val="28"/>
          <w:shd w:val="clear" w:color="auto" w:fill="FFFFFF"/>
          <w:lang w:val="vi-VN"/>
        </w:rPr>
      </w:pPr>
      <w:r w:rsidRPr="00126058">
        <w:rPr>
          <w:b/>
          <w:i/>
          <w:iCs/>
          <w:color w:val="000000" w:themeColor="text1"/>
          <w:sz w:val="28"/>
          <w:szCs w:val="28"/>
          <w:lang w:val="vi-VN"/>
        </w:rPr>
        <w:t>1.2.2.</w:t>
      </w:r>
      <w:r w:rsidR="00C62402" w:rsidRPr="00126058">
        <w:rPr>
          <w:b/>
          <w:i/>
          <w:iCs/>
          <w:color w:val="000000" w:themeColor="text1"/>
          <w:sz w:val="28"/>
          <w:szCs w:val="28"/>
          <w:lang w:val="vi-VN"/>
        </w:rPr>
        <w:t xml:space="preserve">Về </w:t>
      </w:r>
      <w:r w:rsidR="0050168A" w:rsidRPr="00126058">
        <w:rPr>
          <w:b/>
          <w:i/>
          <w:iCs/>
          <w:color w:val="000000" w:themeColor="text1"/>
          <w:sz w:val="28"/>
          <w:szCs w:val="28"/>
          <w:lang w:val="vi-VN"/>
        </w:rPr>
        <w:t xml:space="preserve">thực trạng </w:t>
      </w:r>
      <w:r w:rsidR="00C62402" w:rsidRPr="00126058">
        <w:rPr>
          <w:b/>
          <w:i/>
          <w:iCs/>
          <w:color w:val="000000" w:themeColor="text1"/>
          <w:sz w:val="28"/>
          <w:szCs w:val="28"/>
          <w:lang w:val="vi-VN"/>
        </w:rPr>
        <w:t xml:space="preserve">bảo đảm quyền của </w:t>
      </w:r>
      <w:r w:rsidR="0099399E" w:rsidRPr="00126058">
        <w:rPr>
          <w:b/>
          <w:bCs/>
          <w:i/>
          <w:iCs/>
          <w:color w:val="000000" w:themeColor="text1"/>
          <w:sz w:val="28"/>
          <w:szCs w:val="28"/>
          <w:shd w:val="clear" w:color="auto" w:fill="FFFFFF"/>
          <w:lang w:val="vi-VN"/>
        </w:rPr>
        <w:t>n</w:t>
      </w:r>
      <w:proofErr w:type="spellStart"/>
      <w:r w:rsidR="0099399E" w:rsidRPr="00126058">
        <w:rPr>
          <w:b/>
          <w:bCs/>
          <w:i/>
          <w:iCs/>
          <w:color w:val="000000" w:themeColor="text1"/>
          <w:sz w:val="28"/>
          <w:szCs w:val="28"/>
          <w:shd w:val="clear" w:color="auto" w:fill="FFFFFF"/>
        </w:rPr>
        <w:t>gười</w:t>
      </w:r>
      <w:proofErr w:type="spellEnd"/>
      <w:r w:rsidR="0099399E" w:rsidRPr="00126058">
        <w:rPr>
          <w:b/>
          <w:bCs/>
          <w:i/>
          <w:iCs/>
          <w:color w:val="000000" w:themeColor="text1"/>
          <w:sz w:val="28"/>
          <w:szCs w:val="28"/>
          <w:shd w:val="clear" w:color="auto" w:fill="FFFFFF"/>
          <w:lang w:val="vi-VN"/>
        </w:rPr>
        <w:t xml:space="preserve"> </w:t>
      </w:r>
      <w:r w:rsidRPr="00126058">
        <w:rPr>
          <w:b/>
          <w:bCs/>
          <w:i/>
          <w:iCs/>
          <w:color w:val="000000" w:themeColor="text1"/>
          <w:sz w:val="28"/>
          <w:szCs w:val="28"/>
          <w:shd w:val="clear" w:color="auto" w:fill="FFFFFF"/>
          <w:lang w:val="vi-VN"/>
        </w:rPr>
        <w:t>lao động di trú</w:t>
      </w:r>
    </w:p>
    <w:p w:rsidR="00C62402" w:rsidRPr="00126058" w:rsidRDefault="00C62402" w:rsidP="00543693">
      <w:pPr>
        <w:adjustRightInd w:val="0"/>
        <w:snapToGrid w:val="0"/>
        <w:spacing w:line="360" w:lineRule="auto"/>
        <w:ind w:firstLine="720"/>
        <w:jc w:val="both"/>
        <w:rPr>
          <w:color w:val="000000" w:themeColor="text1"/>
          <w:sz w:val="28"/>
          <w:szCs w:val="28"/>
          <w:lang w:val="vi-VN"/>
        </w:rPr>
      </w:pPr>
      <w:r w:rsidRPr="00126058">
        <w:rPr>
          <w:bCs/>
          <w:color w:val="000000" w:themeColor="text1"/>
          <w:sz w:val="28"/>
          <w:szCs w:val="28"/>
          <w:lang w:val="vi-VN"/>
        </w:rPr>
        <w:t xml:space="preserve">- Trong </w:t>
      </w:r>
      <w:r w:rsidR="00696966" w:rsidRPr="00126058">
        <w:rPr>
          <w:bCs/>
          <w:color w:val="000000" w:themeColor="text1"/>
          <w:sz w:val="28"/>
          <w:szCs w:val="28"/>
          <w:lang w:val="vi-VN"/>
        </w:rPr>
        <w:t xml:space="preserve">các </w:t>
      </w:r>
      <w:r w:rsidRPr="00126058">
        <w:rPr>
          <w:bCs/>
          <w:color w:val="000000" w:themeColor="text1"/>
          <w:sz w:val="28"/>
          <w:szCs w:val="28"/>
          <w:lang w:val="vi-VN"/>
        </w:rPr>
        <w:t xml:space="preserve">ấn phẩm “The Human Rights </w:t>
      </w:r>
      <w:r w:rsidRPr="00126058">
        <w:rPr>
          <w:color w:val="000000" w:themeColor="text1"/>
          <w:sz w:val="28"/>
          <w:szCs w:val="28"/>
        </w:rPr>
        <w:t>of Migrants</w:t>
      </w:r>
      <w:r w:rsidRPr="00126058">
        <w:rPr>
          <w:color w:val="000000" w:themeColor="text1"/>
          <w:sz w:val="28"/>
          <w:szCs w:val="28"/>
          <w:lang w:val="vi-VN"/>
        </w:rPr>
        <w:t>”</w:t>
      </w:r>
      <w:r w:rsidRPr="00126058">
        <w:rPr>
          <w:rStyle w:val="FootnoteReference"/>
          <w:color w:val="000000" w:themeColor="text1"/>
          <w:sz w:val="28"/>
          <w:szCs w:val="28"/>
          <w:lang w:val="vi-VN"/>
        </w:rPr>
        <w:footnoteReference w:id="20"/>
      </w:r>
      <w:r w:rsidRPr="00126058">
        <w:rPr>
          <w:color w:val="000000" w:themeColor="text1"/>
          <w:sz w:val="28"/>
          <w:szCs w:val="28"/>
        </w:rPr>
        <w:t xml:space="preserve"> </w:t>
      </w:r>
      <w:r w:rsidRPr="00126058">
        <w:rPr>
          <w:color w:val="000000" w:themeColor="text1"/>
          <w:sz w:val="28"/>
          <w:szCs w:val="28"/>
          <w:lang w:val="vi-VN"/>
        </w:rPr>
        <w:t>(</w:t>
      </w:r>
      <w:r w:rsidRPr="00126058">
        <w:rPr>
          <w:i/>
          <w:iCs/>
          <w:color w:val="000000" w:themeColor="text1"/>
          <w:sz w:val="28"/>
          <w:szCs w:val="28"/>
          <w:lang w:val="vi-VN"/>
        </w:rPr>
        <w:t>Các quyền con người của</w:t>
      </w:r>
      <w:r w:rsidR="00C53C7C" w:rsidRPr="00126058">
        <w:rPr>
          <w:i/>
          <w:iCs/>
          <w:color w:val="000000" w:themeColor="text1"/>
          <w:sz w:val="28"/>
          <w:szCs w:val="28"/>
          <w:lang w:val="vi-VN"/>
        </w:rPr>
        <w:t xml:space="preserve"> người LĐDT</w:t>
      </w:r>
      <w:r w:rsidRPr="00126058">
        <w:rPr>
          <w:color w:val="000000" w:themeColor="text1"/>
          <w:sz w:val="28"/>
          <w:szCs w:val="28"/>
          <w:lang w:val="vi-VN"/>
        </w:rPr>
        <w:t xml:space="preserve">) </w:t>
      </w:r>
      <w:proofErr w:type="spellStart"/>
      <w:r w:rsidRPr="00126058">
        <w:rPr>
          <w:color w:val="000000" w:themeColor="text1"/>
          <w:sz w:val="28"/>
          <w:szCs w:val="28"/>
        </w:rPr>
        <w:t>của</w:t>
      </w:r>
      <w:proofErr w:type="spellEnd"/>
      <w:r w:rsidRPr="00126058">
        <w:rPr>
          <w:color w:val="000000" w:themeColor="text1"/>
          <w:sz w:val="28"/>
          <w:szCs w:val="28"/>
          <w:lang w:val="vi-VN"/>
        </w:rPr>
        <w:t xml:space="preserve"> </w:t>
      </w:r>
      <w:bookmarkStart w:id="123" w:name="OLE_LINK9"/>
      <w:bookmarkStart w:id="124" w:name="OLE_LINK10"/>
      <w:r w:rsidRPr="00126058">
        <w:rPr>
          <w:color w:val="000000" w:themeColor="text1"/>
          <w:sz w:val="28"/>
          <w:szCs w:val="28"/>
          <w:lang w:val="vi-VN"/>
        </w:rPr>
        <w:t xml:space="preserve">Tổ chức di trú quốc tế (IOM) </w:t>
      </w:r>
      <w:bookmarkEnd w:id="123"/>
      <w:bookmarkEnd w:id="124"/>
      <w:r w:rsidR="00696966" w:rsidRPr="00126058">
        <w:rPr>
          <w:color w:val="000000" w:themeColor="text1"/>
          <w:sz w:val="28"/>
          <w:szCs w:val="28"/>
          <w:lang w:val="vi-VN"/>
        </w:rPr>
        <w:t xml:space="preserve">và </w:t>
      </w:r>
      <w:r w:rsidR="00696966" w:rsidRPr="00126058">
        <w:rPr>
          <w:bCs/>
          <w:i/>
          <w:iCs/>
          <w:color w:val="000000" w:themeColor="text1"/>
          <w:sz w:val="28"/>
          <w:szCs w:val="28"/>
          <w:lang w:val="vi-VN"/>
        </w:rPr>
        <w:t xml:space="preserve">“The Human Rights </w:t>
      </w:r>
      <w:r w:rsidR="00696966" w:rsidRPr="00126058">
        <w:rPr>
          <w:i/>
          <w:iCs/>
          <w:color w:val="000000" w:themeColor="text1"/>
          <w:sz w:val="28"/>
          <w:szCs w:val="28"/>
        </w:rPr>
        <w:t>of Migrant Workers</w:t>
      </w:r>
      <w:r w:rsidR="00696966" w:rsidRPr="00126058">
        <w:rPr>
          <w:i/>
          <w:iCs/>
          <w:color w:val="000000" w:themeColor="text1"/>
          <w:sz w:val="28"/>
          <w:szCs w:val="28"/>
          <w:lang w:val="vi-VN"/>
        </w:rPr>
        <w:t>”</w:t>
      </w:r>
      <w:r w:rsidR="00696966" w:rsidRPr="00126058">
        <w:rPr>
          <w:color w:val="000000" w:themeColor="text1"/>
          <w:sz w:val="28"/>
          <w:szCs w:val="28"/>
        </w:rPr>
        <w:t xml:space="preserve"> </w:t>
      </w:r>
      <w:r w:rsidR="00696966" w:rsidRPr="00126058">
        <w:rPr>
          <w:color w:val="000000" w:themeColor="text1"/>
          <w:sz w:val="28"/>
          <w:szCs w:val="28"/>
          <w:lang w:val="vi-VN"/>
        </w:rPr>
        <w:t>(</w:t>
      </w:r>
      <w:r w:rsidR="00696966" w:rsidRPr="00126058">
        <w:rPr>
          <w:i/>
          <w:iCs/>
          <w:color w:val="000000" w:themeColor="text1"/>
          <w:sz w:val="28"/>
          <w:szCs w:val="28"/>
          <w:lang w:val="vi-VN"/>
        </w:rPr>
        <w:t>Các quyền con người của</w:t>
      </w:r>
      <w:r w:rsidR="00C53C7C" w:rsidRPr="00126058">
        <w:rPr>
          <w:i/>
          <w:iCs/>
          <w:color w:val="000000" w:themeColor="text1"/>
          <w:sz w:val="28"/>
          <w:szCs w:val="28"/>
          <w:lang w:val="vi-VN"/>
        </w:rPr>
        <w:t xml:space="preserve"> người LĐDT</w:t>
      </w:r>
      <w:r w:rsidR="00696966" w:rsidRPr="00126058">
        <w:rPr>
          <w:i/>
          <w:iCs/>
          <w:color w:val="000000" w:themeColor="text1"/>
          <w:sz w:val="28"/>
          <w:szCs w:val="28"/>
          <w:lang w:val="vi-VN"/>
        </w:rPr>
        <w:t>)</w:t>
      </w:r>
      <w:r w:rsidR="00696966" w:rsidRPr="00126058">
        <w:rPr>
          <w:color w:val="000000" w:themeColor="text1"/>
          <w:sz w:val="28"/>
          <w:szCs w:val="28"/>
          <w:lang w:val="vi-VN"/>
        </w:rPr>
        <w:t xml:space="preserve"> </w:t>
      </w:r>
      <w:proofErr w:type="spellStart"/>
      <w:r w:rsidR="00696966" w:rsidRPr="00126058">
        <w:rPr>
          <w:color w:val="000000" w:themeColor="text1"/>
          <w:sz w:val="28"/>
          <w:szCs w:val="28"/>
        </w:rPr>
        <w:t>của</w:t>
      </w:r>
      <w:proofErr w:type="spellEnd"/>
      <w:r w:rsidR="00696966" w:rsidRPr="00126058">
        <w:rPr>
          <w:color w:val="000000" w:themeColor="text1"/>
          <w:sz w:val="28"/>
          <w:szCs w:val="28"/>
          <w:lang w:val="vi-VN"/>
        </w:rPr>
        <w:t xml:space="preserve"> The People’s Movement for Human Rights Education </w:t>
      </w:r>
      <w:r w:rsidRPr="00126058">
        <w:rPr>
          <w:color w:val="000000" w:themeColor="text1"/>
          <w:sz w:val="28"/>
          <w:szCs w:val="28"/>
          <w:lang w:val="vi-VN"/>
        </w:rPr>
        <w:t>ấn hành đã đưa ra một cách nhìn tổng quan về các quyền và nghĩa vụ của các quốc gia trong việc bảo đảm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Các quốc gia thành viên ICRMW có nghĩa vụ tôn trọng và </w:t>
      </w:r>
      <w:r w:rsidR="005A7BE2" w:rsidRPr="00126058">
        <w:rPr>
          <w:color w:val="000000" w:themeColor="text1"/>
          <w:sz w:val="28"/>
          <w:szCs w:val="28"/>
          <w:lang w:val="vi-VN"/>
        </w:rPr>
        <w:t>bảo đảm</w:t>
      </w:r>
      <w:r w:rsidRPr="00126058">
        <w:rPr>
          <w:color w:val="000000" w:themeColor="text1"/>
          <w:sz w:val="28"/>
          <w:szCs w:val="28"/>
          <w:lang w:val="vi-VN"/>
        </w:rPr>
        <w:t xml:space="preserve"> cho tất cả</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và gia đình họ</w:t>
      </w:r>
      <w:r w:rsidR="00724CEC" w:rsidRPr="00126058">
        <w:rPr>
          <w:color w:val="000000" w:themeColor="text1"/>
          <w:sz w:val="28"/>
          <w:szCs w:val="28"/>
          <w:lang w:val="vi-VN"/>
        </w:rPr>
        <w:t xml:space="preserve"> đang sống trên</w:t>
      </w:r>
      <w:r w:rsidRPr="00126058">
        <w:rPr>
          <w:color w:val="000000" w:themeColor="text1"/>
          <w:sz w:val="28"/>
          <w:szCs w:val="28"/>
          <w:lang w:val="vi-VN"/>
        </w:rPr>
        <w:t xml:space="preserve"> lãnh thổ </w:t>
      </w:r>
      <w:r w:rsidR="00724CEC" w:rsidRPr="00126058">
        <w:rPr>
          <w:color w:val="000000" w:themeColor="text1"/>
          <w:sz w:val="28"/>
          <w:szCs w:val="28"/>
          <w:lang w:val="vi-VN"/>
        </w:rPr>
        <w:t>nước mình</w:t>
      </w:r>
      <w:r w:rsidRPr="00126058">
        <w:rPr>
          <w:color w:val="000000" w:themeColor="text1"/>
          <w:sz w:val="28"/>
          <w:szCs w:val="28"/>
          <w:lang w:val="vi-VN"/>
        </w:rPr>
        <w:t xml:space="preserve"> các quyền</w:t>
      </w:r>
      <w:r w:rsidR="00724CEC" w:rsidRPr="00126058">
        <w:rPr>
          <w:color w:val="000000" w:themeColor="text1"/>
          <w:sz w:val="28"/>
          <w:szCs w:val="28"/>
          <w:lang w:val="vi-VN"/>
        </w:rPr>
        <w:t xml:space="preserve"> con người mà</w:t>
      </w:r>
      <w:r w:rsidRPr="00126058">
        <w:rPr>
          <w:color w:val="000000" w:themeColor="text1"/>
          <w:sz w:val="28"/>
          <w:szCs w:val="28"/>
          <w:lang w:val="vi-VN"/>
        </w:rPr>
        <w:t xml:space="preserve"> không có sự phân biệt dưới bất kỳ hình thức nào</w:t>
      </w:r>
      <w:r w:rsidR="00724CEC" w:rsidRPr="00126058">
        <w:rPr>
          <w:color w:val="000000" w:themeColor="text1"/>
          <w:sz w:val="28"/>
          <w:szCs w:val="28"/>
          <w:lang w:val="vi-VN"/>
        </w:rPr>
        <w:t>,</w:t>
      </w:r>
      <w:r w:rsidRPr="00126058">
        <w:rPr>
          <w:color w:val="000000" w:themeColor="text1"/>
          <w:sz w:val="28"/>
          <w:szCs w:val="28"/>
          <w:lang w:val="vi-VN"/>
        </w:rPr>
        <w:t xml:space="preserve"> như </w:t>
      </w:r>
      <w:r w:rsidR="00724CEC" w:rsidRPr="00126058">
        <w:rPr>
          <w:color w:val="000000" w:themeColor="text1"/>
          <w:sz w:val="28"/>
          <w:szCs w:val="28"/>
          <w:lang w:val="vi-VN"/>
        </w:rPr>
        <w:t xml:space="preserve">về </w:t>
      </w:r>
      <w:r w:rsidRPr="00126058">
        <w:rPr>
          <w:color w:val="000000" w:themeColor="text1"/>
          <w:sz w:val="28"/>
          <w:szCs w:val="28"/>
          <w:lang w:val="vi-VN"/>
        </w:rPr>
        <w:t xml:space="preserve">giới tính, chủng tộc, màu da, ngôn ngữ, tôn giáo, nguồn gốc quốc gia, dân tộc, xã hội, quốc tịch hoặc tình trạng khác. Ngoài ra, các quốc gia thành viên </w:t>
      </w:r>
      <w:proofErr w:type="spellStart"/>
      <w:r w:rsidR="00016456" w:rsidRPr="00126058">
        <w:rPr>
          <w:color w:val="000000" w:themeColor="text1"/>
          <w:sz w:val="28"/>
          <w:szCs w:val="28"/>
        </w:rPr>
        <w:t>C</w:t>
      </w:r>
      <w:r w:rsidR="0091320D" w:rsidRPr="00126058">
        <w:rPr>
          <w:color w:val="000000" w:themeColor="text1"/>
          <w:sz w:val="28"/>
          <w:szCs w:val="28"/>
        </w:rPr>
        <w:t>ô</w:t>
      </w:r>
      <w:r w:rsidR="00016456" w:rsidRPr="00126058">
        <w:rPr>
          <w:color w:val="000000" w:themeColor="text1"/>
          <w:sz w:val="28"/>
          <w:szCs w:val="28"/>
        </w:rPr>
        <w:t>ng</w:t>
      </w:r>
      <w:proofErr w:type="spellEnd"/>
      <w:r w:rsidR="00016456" w:rsidRPr="00126058">
        <w:rPr>
          <w:color w:val="000000" w:themeColor="text1"/>
          <w:sz w:val="28"/>
          <w:szCs w:val="28"/>
        </w:rPr>
        <w:t xml:space="preserve"> </w:t>
      </w:r>
      <w:proofErr w:type="spellStart"/>
      <w:r w:rsidR="00CC1BC9">
        <w:rPr>
          <w:color w:val="000000" w:themeColor="text1"/>
          <w:sz w:val="28"/>
          <w:szCs w:val="28"/>
        </w:rPr>
        <w:t>ước</w:t>
      </w:r>
      <w:proofErr w:type="spellEnd"/>
      <w:r w:rsidR="00016456" w:rsidRPr="00126058">
        <w:rPr>
          <w:color w:val="000000" w:themeColor="text1"/>
          <w:sz w:val="28"/>
          <w:szCs w:val="28"/>
          <w:lang w:val="vi-VN"/>
        </w:rPr>
        <w:t xml:space="preserve"> </w:t>
      </w:r>
      <w:r w:rsidRPr="00126058">
        <w:rPr>
          <w:color w:val="000000" w:themeColor="text1"/>
          <w:sz w:val="28"/>
          <w:szCs w:val="28"/>
          <w:lang w:val="vi-VN"/>
        </w:rPr>
        <w:t xml:space="preserve">còn </w:t>
      </w:r>
      <w:r w:rsidRPr="00126058">
        <w:rPr>
          <w:color w:val="000000" w:themeColor="text1"/>
          <w:sz w:val="28"/>
          <w:szCs w:val="28"/>
          <w:lang w:val="vi-VN"/>
        </w:rPr>
        <w:lastRenderedPageBreak/>
        <w:t>phải cam kết áp dụng</w:t>
      </w:r>
      <w:r w:rsidR="001B6976" w:rsidRPr="00126058">
        <w:rPr>
          <w:color w:val="000000" w:themeColor="text1"/>
          <w:sz w:val="28"/>
          <w:szCs w:val="28"/>
          <w:lang w:val="vi-VN"/>
        </w:rPr>
        <w:t xml:space="preserve"> với mọi</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không phân biệt đối xử về </w:t>
      </w:r>
      <w:r w:rsidR="001B6976" w:rsidRPr="00126058">
        <w:rPr>
          <w:color w:val="000000" w:themeColor="text1"/>
          <w:sz w:val="28"/>
          <w:szCs w:val="28"/>
          <w:lang w:val="vi-VN"/>
        </w:rPr>
        <w:t>bất kỳ yếu tố nào</w:t>
      </w:r>
      <w:r w:rsidRPr="00126058">
        <w:rPr>
          <w:color w:val="000000" w:themeColor="text1"/>
          <w:sz w:val="28"/>
          <w:szCs w:val="28"/>
          <w:lang w:val="vi-VN"/>
        </w:rPr>
        <w:t xml:space="preserve">, </w:t>
      </w:r>
      <w:r w:rsidR="001B6976" w:rsidRPr="00126058">
        <w:rPr>
          <w:color w:val="000000" w:themeColor="text1"/>
          <w:sz w:val="28"/>
          <w:szCs w:val="28"/>
          <w:lang w:val="vi-VN"/>
        </w:rPr>
        <w:t xml:space="preserve">sự </w:t>
      </w:r>
      <w:r w:rsidRPr="00126058">
        <w:rPr>
          <w:color w:val="000000" w:themeColor="text1"/>
          <w:sz w:val="28"/>
          <w:szCs w:val="28"/>
          <w:lang w:val="vi-VN"/>
        </w:rPr>
        <w:t>đối xử không kém thuận lợi hơn so với đối xử áp dụng đối với công dân của</w:t>
      </w:r>
      <w:r w:rsidR="001B6976" w:rsidRPr="00126058">
        <w:rPr>
          <w:color w:val="000000" w:themeColor="text1"/>
          <w:sz w:val="28"/>
          <w:szCs w:val="28"/>
          <w:lang w:val="vi-VN"/>
        </w:rPr>
        <w:t xml:space="preserve"> nước</w:t>
      </w:r>
      <w:r w:rsidRPr="00126058">
        <w:rPr>
          <w:color w:val="000000" w:themeColor="text1"/>
          <w:sz w:val="28"/>
          <w:szCs w:val="28"/>
          <w:lang w:val="vi-VN"/>
        </w:rPr>
        <w:t xml:space="preserve"> mình </w:t>
      </w:r>
      <w:r w:rsidR="001B6976" w:rsidRPr="00126058">
        <w:rPr>
          <w:color w:val="000000" w:themeColor="text1"/>
          <w:sz w:val="28"/>
          <w:szCs w:val="28"/>
          <w:lang w:val="vi-VN"/>
        </w:rPr>
        <w:t>trong</w:t>
      </w:r>
      <w:r w:rsidRPr="00126058">
        <w:rPr>
          <w:color w:val="000000" w:themeColor="text1"/>
          <w:sz w:val="28"/>
          <w:szCs w:val="28"/>
          <w:lang w:val="vi-VN"/>
        </w:rPr>
        <w:t xml:space="preserve"> các vấn đề sau: thù lao, giờ làm việc, bố trí làm thêm giờ, nghỉ lễ có lương, hạn chế làm việc tại nhà, độ tuổi tối thiểu để làm việc, học nghề và đào tạo, công việc của phụ nữ và của thanh niên, </w:t>
      </w:r>
      <w:r w:rsidR="001B6976" w:rsidRPr="00126058">
        <w:rPr>
          <w:color w:val="000000" w:themeColor="text1"/>
          <w:sz w:val="28"/>
          <w:szCs w:val="28"/>
          <w:lang w:val="vi-VN"/>
        </w:rPr>
        <w:t>tham gia</w:t>
      </w:r>
      <w:r w:rsidRPr="00126058">
        <w:rPr>
          <w:color w:val="000000" w:themeColor="text1"/>
          <w:sz w:val="28"/>
          <w:szCs w:val="28"/>
          <w:lang w:val="vi-VN"/>
        </w:rPr>
        <w:t xml:space="preserve"> công đoàn, thương lượng tập thể, chỗ ở, an sinh xã hội,… </w:t>
      </w:r>
    </w:p>
    <w:p w:rsidR="00C62402" w:rsidRPr="00126058" w:rsidRDefault="00696966" w:rsidP="00543693">
      <w:pPr>
        <w:adjustRightInd w:val="0"/>
        <w:snapToGrid w:val="0"/>
        <w:spacing w:line="360" w:lineRule="auto"/>
        <w:ind w:firstLine="720"/>
        <w:jc w:val="both"/>
        <w:rPr>
          <w:color w:val="000000" w:themeColor="text1"/>
          <w:sz w:val="28"/>
          <w:szCs w:val="28"/>
          <w:lang w:val="vi-VN"/>
        </w:rPr>
      </w:pPr>
      <w:r w:rsidRPr="00126058">
        <w:rPr>
          <w:bCs/>
          <w:color w:val="000000" w:themeColor="text1"/>
          <w:sz w:val="28"/>
          <w:szCs w:val="28"/>
          <w:lang w:val="vi-VN"/>
        </w:rPr>
        <w:t xml:space="preserve"> </w:t>
      </w:r>
      <w:r w:rsidR="00C62402" w:rsidRPr="00126058">
        <w:rPr>
          <w:color w:val="000000" w:themeColor="text1"/>
          <w:sz w:val="28"/>
          <w:szCs w:val="28"/>
          <w:lang w:val="vi-VN"/>
        </w:rPr>
        <w:t>- Trong cuốn “</w:t>
      </w:r>
      <w:r w:rsidR="00C62402" w:rsidRPr="00126058">
        <w:rPr>
          <w:color w:val="000000" w:themeColor="text1"/>
          <w:sz w:val="28"/>
          <w:szCs w:val="28"/>
        </w:rPr>
        <w:t xml:space="preserve">International </w:t>
      </w:r>
      <w:r w:rsidR="00C62402" w:rsidRPr="00126058">
        <w:rPr>
          <w:color w:val="000000" w:themeColor="text1"/>
          <w:sz w:val="28"/>
          <w:szCs w:val="28"/>
          <w:lang w:val="vi-VN"/>
        </w:rPr>
        <w:t>L</w:t>
      </w:r>
      <w:proofErr w:type="spellStart"/>
      <w:r w:rsidR="00C62402" w:rsidRPr="00126058">
        <w:rPr>
          <w:color w:val="000000" w:themeColor="text1"/>
          <w:sz w:val="28"/>
          <w:szCs w:val="28"/>
        </w:rPr>
        <w:t>abour</w:t>
      </w:r>
      <w:proofErr w:type="spellEnd"/>
      <w:r w:rsidR="00C62402" w:rsidRPr="00126058">
        <w:rPr>
          <w:color w:val="000000" w:themeColor="text1"/>
          <w:sz w:val="28"/>
          <w:szCs w:val="28"/>
        </w:rPr>
        <w:t xml:space="preserve"> </w:t>
      </w:r>
      <w:r w:rsidR="00C62402" w:rsidRPr="00126058">
        <w:rPr>
          <w:color w:val="000000" w:themeColor="text1"/>
          <w:sz w:val="28"/>
          <w:szCs w:val="28"/>
          <w:lang w:val="vi-VN"/>
        </w:rPr>
        <w:t>M</w:t>
      </w:r>
      <w:proofErr w:type="spellStart"/>
      <w:r w:rsidR="00C62402" w:rsidRPr="00126058">
        <w:rPr>
          <w:color w:val="000000" w:themeColor="text1"/>
          <w:sz w:val="28"/>
          <w:szCs w:val="28"/>
        </w:rPr>
        <w:t>igration</w:t>
      </w:r>
      <w:proofErr w:type="spellEnd"/>
      <w:r w:rsidR="00C62402" w:rsidRPr="00126058">
        <w:rPr>
          <w:color w:val="000000" w:themeColor="text1"/>
          <w:sz w:val="28"/>
          <w:szCs w:val="28"/>
          <w:lang w:val="vi-VN"/>
        </w:rPr>
        <w:t>:</w:t>
      </w:r>
      <w:r w:rsidR="00C62402" w:rsidRPr="00126058">
        <w:rPr>
          <w:color w:val="000000" w:themeColor="text1"/>
          <w:sz w:val="28"/>
          <w:szCs w:val="28"/>
        </w:rPr>
        <w:t xml:space="preserve"> A </w:t>
      </w:r>
      <w:r w:rsidR="00C62402" w:rsidRPr="00126058">
        <w:rPr>
          <w:color w:val="000000" w:themeColor="text1"/>
          <w:sz w:val="28"/>
          <w:szCs w:val="28"/>
          <w:lang w:val="vi-VN"/>
        </w:rPr>
        <w:t>R</w:t>
      </w:r>
      <w:proofErr w:type="spellStart"/>
      <w:r w:rsidR="00C62402" w:rsidRPr="00126058">
        <w:rPr>
          <w:color w:val="000000" w:themeColor="text1"/>
          <w:sz w:val="28"/>
          <w:szCs w:val="28"/>
        </w:rPr>
        <w:t>ights</w:t>
      </w:r>
      <w:proofErr w:type="spellEnd"/>
      <w:r w:rsidR="00C62402" w:rsidRPr="00126058">
        <w:rPr>
          <w:color w:val="000000" w:themeColor="text1"/>
          <w:sz w:val="28"/>
          <w:szCs w:val="28"/>
        </w:rPr>
        <w:t xml:space="preserve">-based </w:t>
      </w:r>
      <w:r w:rsidR="00C62402" w:rsidRPr="00126058">
        <w:rPr>
          <w:color w:val="000000" w:themeColor="text1"/>
          <w:sz w:val="28"/>
          <w:szCs w:val="28"/>
          <w:lang w:val="vi-VN"/>
        </w:rPr>
        <w:t>A</w:t>
      </w:r>
      <w:proofErr w:type="spellStart"/>
      <w:r w:rsidR="00C62402" w:rsidRPr="00126058">
        <w:rPr>
          <w:color w:val="000000" w:themeColor="text1"/>
          <w:sz w:val="28"/>
          <w:szCs w:val="28"/>
        </w:rPr>
        <w:t>pproach</w:t>
      </w:r>
      <w:proofErr w:type="spellEnd"/>
      <w:r w:rsidR="00C62402" w:rsidRPr="00126058">
        <w:rPr>
          <w:color w:val="000000" w:themeColor="text1"/>
          <w:sz w:val="28"/>
          <w:szCs w:val="28"/>
          <w:lang w:val="vi-VN"/>
        </w:rPr>
        <w:t>” (</w:t>
      </w:r>
      <w:r w:rsidR="00C62402" w:rsidRPr="00126058">
        <w:rPr>
          <w:i/>
          <w:iCs/>
          <w:color w:val="000000" w:themeColor="text1"/>
          <w:sz w:val="28"/>
          <w:szCs w:val="28"/>
          <w:lang w:val="vi-VN"/>
        </w:rPr>
        <w:t>Di trú lao động quốc tế: Một cách tiếp cận dựa trên quyền</w:t>
      </w:r>
      <w:r w:rsidR="00C62402" w:rsidRPr="00126058">
        <w:rPr>
          <w:color w:val="000000" w:themeColor="text1"/>
          <w:sz w:val="28"/>
          <w:szCs w:val="28"/>
          <w:lang w:val="vi-VN"/>
        </w:rPr>
        <w:t>)</w:t>
      </w:r>
      <w:r w:rsidR="00C62402" w:rsidRPr="00126058">
        <w:rPr>
          <w:rStyle w:val="FootnoteReference"/>
          <w:color w:val="000000" w:themeColor="text1"/>
          <w:sz w:val="28"/>
          <w:szCs w:val="28"/>
          <w:lang w:val="vi-VN"/>
        </w:rPr>
        <w:footnoteReference w:id="21"/>
      </w:r>
      <w:r w:rsidR="00C62402" w:rsidRPr="00126058">
        <w:rPr>
          <w:color w:val="000000" w:themeColor="text1"/>
          <w:sz w:val="28"/>
          <w:szCs w:val="28"/>
          <w:lang w:val="vi-VN"/>
        </w:rPr>
        <w:t xml:space="preserve"> do ILO ấn hành vào năm 2010 tại Thụy Sĩ đã tập trung phân tích các vấn đề của di trú lao động quốc tế dựa trên việc bảo đảm các quyền của</w:t>
      </w:r>
      <w:r w:rsidR="00C53C7C" w:rsidRPr="00126058">
        <w:rPr>
          <w:color w:val="000000" w:themeColor="text1"/>
          <w:sz w:val="28"/>
          <w:szCs w:val="28"/>
          <w:lang w:val="vi-VN"/>
        </w:rPr>
        <w:t xml:space="preserve"> người LĐDT</w:t>
      </w:r>
      <w:r w:rsidR="00C62402" w:rsidRPr="00126058">
        <w:rPr>
          <w:color w:val="000000" w:themeColor="text1"/>
          <w:sz w:val="28"/>
          <w:szCs w:val="28"/>
          <w:lang w:val="vi-VN"/>
        </w:rPr>
        <w:t xml:space="preserve"> và các thành viên trong gia đình họ. Ấn phẩm khẳng định rằng</w:t>
      </w:r>
      <w:r w:rsidR="001B6976" w:rsidRPr="00126058">
        <w:rPr>
          <w:color w:val="000000" w:themeColor="text1"/>
          <w:sz w:val="28"/>
          <w:szCs w:val="28"/>
          <w:lang w:val="vi-VN"/>
        </w:rPr>
        <w:t>,</w:t>
      </w:r>
      <w:r w:rsidR="00C62402" w:rsidRPr="00126058">
        <w:rPr>
          <w:color w:val="000000" w:themeColor="text1"/>
          <w:sz w:val="28"/>
          <w:szCs w:val="28"/>
          <w:lang w:val="vi-VN"/>
        </w:rPr>
        <w:t xml:space="preserve"> mọi vấn đề liên quan đến</w:t>
      </w:r>
      <w:r w:rsidR="00C53C7C" w:rsidRPr="00126058">
        <w:rPr>
          <w:color w:val="000000" w:themeColor="text1"/>
          <w:sz w:val="28"/>
          <w:szCs w:val="28"/>
          <w:lang w:val="vi-VN"/>
        </w:rPr>
        <w:t xml:space="preserve"> người LĐDT</w:t>
      </w:r>
      <w:r w:rsidR="00C62402" w:rsidRPr="00126058">
        <w:rPr>
          <w:color w:val="000000" w:themeColor="text1"/>
          <w:sz w:val="28"/>
          <w:szCs w:val="28"/>
          <w:lang w:val="vi-VN"/>
        </w:rPr>
        <w:t xml:space="preserve"> đều phải xem xét dựa trên các điều ước quốc tế về quyền con người, trong đó đặc biệt là </w:t>
      </w:r>
      <w:r w:rsidR="001B6976" w:rsidRPr="00126058">
        <w:rPr>
          <w:color w:val="000000" w:themeColor="text1"/>
          <w:sz w:val="28"/>
          <w:szCs w:val="28"/>
        </w:rPr>
        <w:t>ICRMW</w:t>
      </w:r>
      <w:r w:rsidR="001B6976" w:rsidRPr="00126058" w:rsidDel="001B6976">
        <w:rPr>
          <w:color w:val="000000" w:themeColor="text1"/>
          <w:sz w:val="28"/>
          <w:szCs w:val="28"/>
          <w:lang w:val="vi-VN"/>
        </w:rPr>
        <w:t xml:space="preserve"> </w:t>
      </w:r>
      <w:r w:rsidR="00C62402" w:rsidRPr="00126058">
        <w:rPr>
          <w:color w:val="000000" w:themeColor="text1"/>
          <w:sz w:val="28"/>
          <w:szCs w:val="28"/>
          <w:lang w:val="vi-VN"/>
        </w:rPr>
        <w:t>và các điều ước có liên quan của ILO.</w:t>
      </w:r>
    </w:p>
    <w:p w:rsidR="00C62402" w:rsidRPr="00126058" w:rsidRDefault="00C62402" w:rsidP="002D710C">
      <w:pPr>
        <w:pStyle w:val="NormalWeb"/>
        <w:adjustRightInd w:val="0"/>
        <w:snapToGrid w:val="0"/>
        <w:spacing w:before="0" w:beforeAutospacing="0" w:after="0" w:afterAutospacing="0" w:line="360" w:lineRule="auto"/>
        <w:ind w:firstLine="720"/>
        <w:jc w:val="both"/>
        <w:rPr>
          <w:color w:val="000000" w:themeColor="text1"/>
          <w:sz w:val="28"/>
          <w:szCs w:val="28"/>
          <w:lang w:val="vi-VN"/>
        </w:rPr>
      </w:pPr>
      <w:r w:rsidRPr="00126058">
        <w:rPr>
          <w:color w:val="000000" w:themeColor="text1"/>
          <w:sz w:val="28"/>
          <w:szCs w:val="28"/>
          <w:lang w:val="vi-VN"/>
        </w:rPr>
        <w:t>- Trong cuốn “</w:t>
      </w:r>
      <w:r w:rsidRPr="00126058">
        <w:rPr>
          <w:i/>
          <w:iCs/>
          <w:color w:val="000000" w:themeColor="text1"/>
          <w:sz w:val="28"/>
          <w:szCs w:val="28"/>
          <w:lang w:val="vi-VN"/>
        </w:rPr>
        <w:t>Migration, human rights and governance – Handbook for parliamenttarians No. 24</w:t>
      </w:r>
      <w:r w:rsidRPr="00126058">
        <w:rPr>
          <w:color w:val="000000" w:themeColor="text1"/>
          <w:sz w:val="28"/>
          <w:szCs w:val="28"/>
          <w:lang w:val="vi-VN"/>
        </w:rPr>
        <w:t>” (</w:t>
      </w:r>
      <w:r w:rsidRPr="00126058">
        <w:rPr>
          <w:i/>
          <w:iCs/>
          <w:color w:val="000000" w:themeColor="text1"/>
          <w:sz w:val="28"/>
          <w:szCs w:val="28"/>
          <w:lang w:val="vi-VN"/>
        </w:rPr>
        <w:t>Di trú lao động, quyền con người và quản trị - Sổ tay số 24 cho các nghị sĩ</w:t>
      </w:r>
      <w:r w:rsidRPr="00126058">
        <w:rPr>
          <w:color w:val="000000" w:themeColor="text1"/>
          <w:sz w:val="28"/>
          <w:szCs w:val="28"/>
          <w:lang w:val="vi-VN"/>
        </w:rPr>
        <w:t>) do Liên minh Nghị viện, Tổ chức Lao động Quốc tế và Liên Hợp Quốc đồng xuất bản cũng đánh giá chính sách</w:t>
      </w:r>
      <w:r w:rsidR="001B6976" w:rsidRPr="00126058">
        <w:rPr>
          <w:color w:val="000000" w:themeColor="text1"/>
          <w:sz w:val="28"/>
          <w:szCs w:val="28"/>
          <w:lang w:val="vi-VN"/>
        </w:rPr>
        <w:t>,</w:t>
      </w:r>
      <w:r w:rsidRPr="00126058">
        <w:rPr>
          <w:color w:val="000000" w:themeColor="text1"/>
          <w:sz w:val="28"/>
          <w:szCs w:val="28"/>
          <w:lang w:val="vi-VN"/>
        </w:rPr>
        <w:t xml:space="preserve"> pháp luật của một số nước về đối xử với</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dựa trên lăng kính quyền con người. </w:t>
      </w:r>
      <w:r w:rsidR="004476CF" w:rsidRPr="00126058">
        <w:rPr>
          <w:color w:val="000000" w:themeColor="text1"/>
          <w:sz w:val="28"/>
          <w:szCs w:val="28"/>
          <w:lang w:val="vi-VN"/>
        </w:rPr>
        <w:t>Tương tự, t</w:t>
      </w:r>
      <w:r w:rsidRPr="00126058">
        <w:rPr>
          <w:color w:val="000000" w:themeColor="text1"/>
          <w:sz w:val="28"/>
          <w:szCs w:val="28"/>
          <w:shd w:val="clear" w:color="auto" w:fill="FFFFFF"/>
          <w:lang w:val="vi-VN"/>
        </w:rPr>
        <w:t xml:space="preserve">rong tài liệu </w:t>
      </w:r>
      <w:r w:rsidRPr="00126058">
        <w:rPr>
          <w:i/>
          <w:iCs/>
          <w:color w:val="000000" w:themeColor="text1"/>
          <w:sz w:val="28"/>
          <w:szCs w:val="28"/>
          <w:shd w:val="clear" w:color="auto" w:fill="FFFFFF"/>
          <w:lang w:val="vi-VN"/>
        </w:rPr>
        <w:t>“International Norm and Standards Relating to Disability</w:t>
      </w:r>
      <w:r w:rsidRPr="00126058">
        <w:rPr>
          <w:color w:val="000000" w:themeColor="text1"/>
          <w:sz w:val="28"/>
          <w:szCs w:val="28"/>
          <w:shd w:val="clear" w:color="auto" w:fill="FFFFFF"/>
          <w:lang w:val="vi-VN"/>
        </w:rPr>
        <w:t xml:space="preserve">” (đã nêu ở mục trên) cũng đã chỉ ra </w:t>
      </w:r>
      <w:r w:rsidR="004476CF" w:rsidRPr="00126058">
        <w:rPr>
          <w:color w:val="000000" w:themeColor="text1"/>
          <w:sz w:val="28"/>
          <w:szCs w:val="28"/>
          <w:shd w:val="clear" w:color="auto" w:fill="FFFFFF"/>
          <w:lang w:val="vi-VN"/>
        </w:rPr>
        <w:t>các</w:t>
      </w:r>
      <w:r w:rsidRPr="00126058">
        <w:rPr>
          <w:color w:val="000000" w:themeColor="text1"/>
          <w:sz w:val="28"/>
          <w:szCs w:val="28"/>
          <w:shd w:val="clear" w:color="auto" w:fill="FFFFFF"/>
          <w:lang w:val="vi-VN"/>
        </w:rPr>
        <w:t xml:space="preserve"> biện pháp bảo đảm quyền của</w:t>
      </w:r>
      <w:r w:rsidR="00C53C7C" w:rsidRPr="00126058">
        <w:rPr>
          <w:color w:val="000000" w:themeColor="text1"/>
          <w:sz w:val="28"/>
          <w:szCs w:val="28"/>
          <w:shd w:val="clear" w:color="auto" w:fill="FFFFFF"/>
          <w:lang w:val="vi-VN"/>
        </w:rPr>
        <w:t xml:space="preserve"> người LĐDT</w:t>
      </w:r>
      <w:r w:rsidRPr="00126058">
        <w:rPr>
          <w:color w:val="000000" w:themeColor="text1"/>
          <w:sz w:val="28"/>
          <w:szCs w:val="28"/>
          <w:shd w:val="clear" w:color="auto" w:fill="FFFFFF"/>
          <w:lang w:val="vi-VN"/>
        </w:rPr>
        <w:t xml:space="preserve"> theo Hiến chương xã hội Châu Âu, </w:t>
      </w:r>
      <w:r w:rsidR="004476CF" w:rsidRPr="00126058">
        <w:rPr>
          <w:color w:val="000000" w:themeColor="text1"/>
          <w:sz w:val="28"/>
          <w:szCs w:val="28"/>
          <w:shd w:val="clear" w:color="auto" w:fill="FFFFFF"/>
          <w:lang w:val="vi-VN"/>
        </w:rPr>
        <w:t>ví dụ như</w:t>
      </w:r>
      <w:r w:rsidRPr="00126058">
        <w:rPr>
          <w:color w:val="000000" w:themeColor="text1"/>
          <w:sz w:val="28"/>
          <w:szCs w:val="28"/>
          <w:shd w:val="clear" w:color="auto" w:fill="FFFFFF"/>
          <w:lang w:val="vi-VN"/>
        </w:rPr>
        <w:t>: Hỗ trợ</w:t>
      </w:r>
      <w:r w:rsidR="00C53C7C" w:rsidRPr="00126058">
        <w:rPr>
          <w:color w:val="000000" w:themeColor="text1"/>
          <w:sz w:val="28"/>
          <w:szCs w:val="28"/>
          <w:shd w:val="clear" w:color="auto" w:fill="FFFFFF"/>
          <w:lang w:val="vi-VN"/>
        </w:rPr>
        <w:t xml:space="preserve"> người LĐDT</w:t>
      </w:r>
      <w:r w:rsidRPr="00126058">
        <w:rPr>
          <w:color w:val="000000" w:themeColor="text1"/>
          <w:sz w:val="28"/>
          <w:szCs w:val="28"/>
          <w:shd w:val="clear" w:color="auto" w:fill="FFFFFF"/>
          <w:lang w:val="vi-VN"/>
        </w:rPr>
        <w:t xml:space="preserve"> chống lại những tuyên truyền sai lệch liên quan đến nhập cư và di trú; </w:t>
      </w:r>
      <w:r w:rsidRPr="00126058">
        <w:rPr>
          <w:color w:val="000000" w:themeColor="text1"/>
          <w:sz w:val="28"/>
          <w:szCs w:val="28"/>
          <w:lang w:val="vi-VN"/>
        </w:rPr>
        <w:t>Bảo đảm cho</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sinh sống hợp pháp trong lãnh thổ của các nước, trừ trường hợp những vấn đề đó được quy định bởi luật hoặc quy định hoặc chịu sự kiểm soát của cơ quan hành chính; </w:t>
      </w:r>
      <w:r w:rsidR="005A7BE2" w:rsidRPr="00126058">
        <w:rPr>
          <w:color w:val="000000" w:themeColor="text1"/>
          <w:sz w:val="28"/>
          <w:szCs w:val="28"/>
          <w:lang w:val="vi-VN"/>
        </w:rPr>
        <w:t>Bảo đảm</w:t>
      </w:r>
      <w:r w:rsidRPr="00126058">
        <w:rPr>
          <w:color w:val="000000" w:themeColor="text1"/>
          <w:sz w:val="28"/>
          <w:szCs w:val="28"/>
          <w:lang w:val="vi-VN"/>
        </w:rPr>
        <w:t xml:space="preserve"> đối xử với</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hợp pháp trong lãnh thổ không kém thuận lợi hơn so với công dân của quốc gia đó về thuế việc làm, lệ phí hoặc các khoản đóng </w:t>
      </w:r>
      <w:r w:rsidRPr="00126058">
        <w:rPr>
          <w:color w:val="000000" w:themeColor="text1"/>
          <w:sz w:val="28"/>
          <w:szCs w:val="28"/>
          <w:lang w:val="vi-VN"/>
        </w:rPr>
        <w:lastRenderedPageBreak/>
        <w:t>góp mà những người có việc làm phải trả; Tạo điều kiện thuận lợi cho việc đoàn tụ gia đình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hợp pháp trong lãnh thổ của họ</w:t>
      </w:r>
      <w:r w:rsidR="004476CF" w:rsidRPr="00126058">
        <w:rPr>
          <w:color w:val="000000" w:themeColor="text1"/>
          <w:sz w:val="28"/>
          <w:szCs w:val="28"/>
          <w:lang w:val="vi-VN"/>
        </w:rPr>
        <w:t>…</w:t>
      </w:r>
    </w:p>
    <w:p w:rsidR="004476CF" w:rsidRPr="00126058" w:rsidRDefault="00C62402" w:rsidP="004476CF">
      <w:pPr>
        <w:pStyle w:val="NormalWeb"/>
        <w:adjustRightInd w:val="0"/>
        <w:snapToGrid w:val="0"/>
        <w:spacing w:before="0" w:beforeAutospacing="0" w:after="0" w:afterAutospacing="0" w:line="360" w:lineRule="auto"/>
        <w:ind w:firstLine="720"/>
        <w:jc w:val="both"/>
        <w:rPr>
          <w:color w:val="000000" w:themeColor="text1"/>
          <w:sz w:val="28"/>
          <w:szCs w:val="28"/>
          <w:lang w:val="vi-VN"/>
        </w:rPr>
      </w:pPr>
      <w:r w:rsidRPr="00126058">
        <w:rPr>
          <w:color w:val="000000" w:themeColor="text1"/>
          <w:sz w:val="28"/>
          <w:szCs w:val="28"/>
          <w:lang w:val="vi-VN"/>
        </w:rPr>
        <w:t>Ngoài hai vấn đề nổi bật nêu trên, các nghiên cứu ở nước ngoài còn đề cập đến một số khía cạnh khác về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cụ thể như sau:</w:t>
      </w:r>
    </w:p>
    <w:p w:rsidR="008F5A61" w:rsidRPr="00126058" w:rsidRDefault="00C62402" w:rsidP="004476CF">
      <w:pPr>
        <w:pStyle w:val="NormalWeb"/>
        <w:adjustRightInd w:val="0"/>
        <w:snapToGrid w:val="0"/>
        <w:spacing w:before="0" w:beforeAutospacing="0" w:after="0" w:afterAutospacing="0" w:line="360" w:lineRule="auto"/>
        <w:ind w:firstLine="720"/>
        <w:jc w:val="both"/>
        <w:rPr>
          <w:color w:val="000000" w:themeColor="text1"/>
          <w:sz w:val="28"/>
          <w:szCs w:val="28"/>
          <w:lang w:val="vi-VN"/>
        </w:rPr>
      </w:pPr>
      <w:r w:rsidRPr="00126058">
        <w:rPr>
          <w:color w:val="000000" w:themeColor="text1"/>
          <w:sz w:val="28"/>
          <w:szCs w:val="28"/>
          <w:lang w:val="vi-VN"/>
        </w:rPr>
        <w:t>- Những nghiên cứu về các thách thức với việc bảo đảm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trên phạm vi toàn cầu, trong đó có những tác phẩm tiêu biểu như: Cholewinski, R (1997), Migrant Workers in International Human Rights Law: Their Protection in Countries of Employment, Clarendon Press, Oxford; </w:t>
      </w:r>
      <w:r w:rsidR="004476CF" w:rsidRPr="00126058">
        <w:rPr>
          <w:color w:val="000000" w:themeColor="text1"/>
          <w:sz w:val="28"/>
          <w:szCs w:val="28"/>
          <w:lang w:val="vi-VN"/>
        </w:rPr>
        <w:t xml:space="preserve"> </w:t>
      </w:r>
      <w:r w:rsidRPr="00126058">
        <w:rPr>
          <w:color w:val="000000" w:themeColor="text1"/>
          <w:sz w:val="28"/>
          <w:szCs w:val="28"/>
          <w:lang w:val="vi-VN"/>
        </w:rPr>
        <w:t xml:space="preserve"> International Labour Organization (2000), “Challenging discrimination in employment: a summary of research and a compendium of measures”, paper prepared by ILO, October; Linard, A. (1998), Migration and Globalisation – The New Slaves, International Confederation of Free Trade Unions, July, Brussels; Migrants Rights International/NGO Working Group on Migration and Xenophobia (2000), Migration, Refugees and Xenophobia: Elements for a Program of Action…</w:t>
      </w:r>
      <w:r w:rsidR="00430E07" w:rsidRPr="00126058">
        <w:rPr>
          <w:color w:val="000000" w:themeColor="text1"/>
          <w:sz w:val="28"/>
          <w:szCs w:val="28"/>
          <w:lang w:val="vi-VN"/>
        </w:rPr>
        <w:t>Các công trình nghiên cứu này đã cung cấp cơ sở thực chứng phong phú về tình trạng vi phạm quyền và sự dễ bị tổn thương của</w:t>
      </w:r>
      <w:r w:rsidR="00C53C7C" w:rsidRPr="00126058">
        <w:rPr>
          <w:color w:val="000000" w:themeColor="text1"/>
          <w:sz w:val="28"/>
          <w:szCs w:val="28"/>
          <w:lang w:val="vi-VN"/>
        </w:rPr>
        <w:t xml:space="preserve"> người LĐDT</w:t>
      </w:r>
      <w:r w:rsidR="00430E07" w:rsidRPr="00126058">
        <w:rPr>
          <w:color w:val="000000" w:themeColor="text1"/>
          <w:sz w:val="28"/>
          <w:szCs w:val="28"/>
          <w:lang w:val="vi-VN"/>
        </w:rPr>
        <w:t xml:space="preserve"> trong bối cảnh toàn cầu hoá và gia tăng kiểm soát biên giới. Điểm chung nổi bật của các công trình nghiên cứu này là đều khẳng định rằng</w:t>
      </w:r>
      <w:r w:rsidR="00C53C7C" w:rsidRPr="00126058">
        <w:rPr>
          <w:color w:val="000000" w:themeColor="text1"/>
          <w:sz w:val="28"/>
          <w:szCs w:val="28"/>
          <w:lang w:val="vi-VN"/>
        </w:rPr>
        <w:t xml:space="preserve"> người LĐDT</w:t>
      </w:r>
      <w:r w:rsidR="00430E07" w:rsidRPr="00126058">
        <w:rPr>
          <w:color w:val="000000" w:themeColor="text1"/>
          <w:sz w:val="28"/>
          <w:szCs w:val="28"/>
          <w:lang w:val="vi-VN"/>
        </w:rPr>
        <w:t xml:space="preserve">, đặc biệt là </w:t>
      </w:r>
      <w:r w:rsidR="008F5A61" w:rsidRPr="00126058">
        <w:rPr>
          <w:color w:val="000000" w:themeColor="text1"/>
          <w:sz w:val="28"/>
          <w:szCs w:val="28"/>
          <w:lang w:val="vi-VN"/>
        </w:rPr>
        <w:t>những người</w:t>
      </w:r>
      <w:r w:rsidR="00430E07" w:rsidRPr="00126058">
        <w:rPr>
          <w:color w:val="000000" w:themeColor="text1"/>
          <w:sz w:val="28"/>
          <w:szCs w:val="28"/>
          <w:lang w:val="vi-VN"/>
        </w:rPr>
        <w:t xml:space="preserve"> không có giấy tờ, thường phải đối mặt với nhiều hình thức phân biệt đối xử có hệ thống, cả trong tiếp cận việc làm, điều kiện làm việc, và hưởng các quyền xã hội cơ bản. </w:t>
      </w:r>
      <w:r w:rsidR="008F5A61" w:rsidRPr="00126058">
        <w:rPr>
          <w:color w:val="000000" w:themeColor="text1"/>
          <w:sz w:val="28"/>
          <w:szCs w:val="28"/>
          <w:lang w:val="vi-VN"/>
        </w:rPr>
        <w:t>Nhiều nghiên cứu</w:t>
      </w:r>
      <w:r w:rsidR="00430E07" w:rsidRPr="00126058">
        <w:rPr>
          <w:color w:val="000000" w:themeColor="text1"/>
          <w:sz w:val="28"/>
          <w:szCs w:val="28"/>
          <w:lang w:val="vi-VN"/>
        </w:rPr>
        <w:t xml:space="preserve"> cho thấy khoảng cách giữa các chuẩn mực nhân quyền quốc tế và chính sách di trú của nhiều quốc gia tiếp nhận lao động – nơi mà quyền con người của</w:t>
      </w:r>
      <w:r w:rsidR="00C53C7C" w:rsidRPr="00126058">
        <w:rPr>
          <w:color w:val="000000" w:themeColor="text1"/>
          <w:sz w:val="28"/>
          <w:szCs w:val="28"/>
          <w:lang w:val="vi-VN"/>
        </w:rPr>
        <w:t xml:space="preserve"> người LĐDT</w:t>
      </w:r>
      <w:r w:rsidR="00430E07" w:rsidRPr="00126058">
        <w:rPr>
          <w:color w:val="000000" w:themeColor="text1"/>
          <w:sz w:val="28"/>
          <w:szCs w:val="28"/>
          <w:lang w:val="vi-VN"/>
        </w:rPr>
        <w:t xml:space="preserve"> bị xem nhẹ trước các mục tiêu kinh tế hoặc an ninh của quốc gia.</w:t>
      </w:r>
      <w:r w:rsidR="004476CF" w:rsidRPr="00126058">
        <w:rPr>
          <w:color w:val="000000" w:themeColor="text1"/>
          <w:sz w:val="28"/>
          <w:szCs w:val="28"/>
          <w:lang w:val="vi-VN"/>
        </w:rPr>
        <w:t xml:space="preserve"> </w:t>
      </w:r>
      <w:r w:rsidR="00430E07" w:rsidRPr="00126058">
        <w:rPr>
          <w:color w:val="000000" w:themeColor="text1"/>
          <w:sz w:val="28"/>
          <w:szCs w:val="28"/>
          <w:lang w:val="vi-VN"/>
        </w:rPr>
        <w:t xml:space="preserve"> </w:t>
      </w:r>
      <w:r w:rsidR="008F5A61" w:rsidRPr="00126058">
        <w:rPr>
          <w:color w:val="000000" w:themeColor="text1"/>
          <w:sz w:val="28"/>
          <w:szCs w:val="28"/>
          <w:lang w:val="vi-VN"/>
        </w:rPr>
        <w:t xml:space="preserve"> </w:t>
      </w:r>
    </w:p>
    <w:p w:rsidR="00B34EE8" w:rsidRPr="00126058" w:rsidRDefault="00C62402" w:rsidP="00B34EE8">
      <w:pPr>
        <w:pStyle w:val="NormalWeb"/>
        <w:adjustRightInd w:val="0"/>
        <w:snapToGrid w:val="0"/>
        <w:spacing w:before="0" w:beforeAutospacing="0" w:after="0" w:afterAutospacing="0" w:line="360" w:lineRule="auto"/>
        <w:ind w:firstLine="720"/>
        <w:jc w:val="both"/>
        <w:rPr>
          <w:color w:val="000000" w:themeColor="text1"/>
          <w:sz w:val="28"/>
          <w:szCs w:val="28"/>
          <w:lang w:val="vi-VN"/>
        </w:rPr>
      </w:pPr>
      <w:r w:rsidRPr="00126058">
        <w:rPr>
          <w:color w:val="000000" w:themeColor="text1"/>
          <w:sz w:val="28"/>
          <w:szCs w:val="28"/>
          <w:lang w:val="vi-VN"/>
        </w:rPr>
        <w:t>- Những nghiên cứu về các tiêu chuẩn và cơ chế quốc tế bảo đảm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trong đó có những tác phẩm tiêu biểu như: Böhning, W.R. (1988), “The protection of migrant workers and international labour standards”, International Migration, 26(2): 133; Perruchoud, R., and S. Vohra (1996) “IOM and the effective respect for migrants’ rights”, IOM paper, February 1996;  Zegers </w:t>
      </w:r>
      <w:r w:rsidRPr="00126058">
        <w:rPr>
          <w:color w:val="000000" w:themeColor="text1"/>
          <w:sz w:val="28"/>
          <w:szCs w:val="28"/>
          <w:lang w:val="vi-VN"/>
        </w:rPr>
        <w:lastRenderedPageBreak/>
        <w:t>De Beijl, R. (1998), “Combating discrimination against migrant workers: international standards, national legislation and voluntary measures – the need for a multi-pronged strategy”, paper prepared for the seminar on Immigration, Racism and Racial Discrimination, Centre for Human Rights, Geneva</w:t>
      </w:r>
      <w:r w:rsidR="00B34EE8" w:rsidRPr="00126058">
        <w:rPr>
          <w:color w:val="000000" w:themeColor="text1"/>
          <w:sz w:val="28"/>
          <w:szCs w:val="28"/>
          <w:lang w:val="vi-VN"/>
        </w:rPr>
        <w:t>…C</w:t>
      </w:r>
      <w:r w:rsidR="00695B8D" w:rsidRPr="00126058">
        <w:rPr>
          <w:color w:val="000000" w:themeColor="text1"/>
          <w:sz w:val="28"/>
          <w:szCs w:val="28"/>
          <w:lang w:val="vi-VN"/>
        </w:rPr>
        <w:t xml:space="preserve">ác nghiên cứu này </w:t>
      </w:r>
      <w:r w:rsidR="00B34EE8" w:rsidRPr="00126058">
        <w:rPr>
          <w:color w:val="000000" w:themeColor="text1"/>
          <w:sz w:val="28"/>
          <w:szCs w:val="28"/>
          <w:lang w:val="vi-VN"/>
        </w:rPr>
        <w:t>đều</w:t>
      </w:r>
      <w:r w:rsidR="00695B8D" w:rsidRPr="00126058">
        <w:rPr>
          <w:color w:val="000000" w:themeColor="text1"/>
          <w:sz w:val="28"/>
          <w:szCs w:val="28"/>
          <w:lang w:val="vi-VN"/>
        </w:rPr>
        <w:t xml:space="preserve"> khẳng định vai trò trung tâm của các chuẩn mực quốc tế về nhân quyền và lao động</w:t>
      </w:r>
      <w:r w:rsidR="00B34EE8" w:rsidRPr="00126058">
        <w:rPr>
          <w:color w:val="000000" w:themeColor="text1"/>
          <w:sz w:val="28"/>
          <w:szCs w:val="28"/>
          <w:lang w:val="vi-VN"/>
        </w:rPr>
        <w:t xml:space="preserve"> và</w:t>
      </w:r>
      <w:r w:rsidR="00695B8D" w:rsidRPr="00126058">
        <w:rPr>
          <w:color w:val="000000" w:themeColor="text1"/>
          <w:sz w:val="28"/>
          <w:szCs w:val="28"/>
          <w:lang w:val="vi-VN"/>
        </w:rPr>
        <w:t xml:space="preserve"> đều nhấn mạnh rằng việc nội luật hóa và thực thi có hiệu quả các tiêu chuẩn quốc tế là điều kiện tiên quyết để bảo đảm quyền của</w:t>
      </w:r>
      <w:r w:rsidR="00C53C7C" w:rsidRPr="00126058">
        <w:rPr>
          <w:color w:val="000000" w:themeColor="text1"/>
          <w:sz w:val="28"/>
          <w:szCs w:val="28"/>
          <w:lang w:val="vi-VN"/>
        </w:rPr>
        <w:t xml:space="preserve"> người LĐDT</w:t>
      </w:r>
      <w:r w:rsidR="00695B8D" w:rsidRPr="00126058">
        <w:rPr>
          <w:color w:val="000000" w:themeColor="text1"/>
          <w:sz w:val="28"/>
          <w:szCs w:val="28"/>
          <w:lang w:val="vi-VN"/>
        </w:rPr>
        <w:t xml:space="preserve">, nhất là trong bối cảnh toàn cầu hóa làm gia tăng tình trạng bóc lột, phân biệt đối xử và di cư phi chính thức. </w:t>
      </w:r>
      <w:r w:rsidR="008F5A61" w:rsidRPr="00126058">
        <w:rPr>
          <w:color w:val="000000" w:themeColor="text1"/>
          <w:sz w:val="28"/>
          <w:szCs w:val="28"/>
          <w:lang w:val="vi-VN"/>
        </w:rPr>
        <w:t xml:space="preserve"> </w:t>
      </w:r>
    </w:p>
    <w:p w:rsidR="00C62402" w:rsidRPr="00126058" w:rsidRDefault="00C62402" w:rsidP="00B34EE8">
      <w:pPr>
        <w:pStyle w:val="NormalWeb"/>
        <w:adjustRightInd w:val="0"/>
        <w:snapToGrid w:val="0"/>
        <w:spacing w:before="0" w:beforeAutospacing="0" w:after="0" w:afterAutospacing="0" w:line="360" w:lineRule="auto"/>
        <w:ind w:firstLine="720"/>
        <w:jc w:val="both"/>
        <w:rPr>
          <w:color w:val="000000" w:themeColor="text1"/>
          <w:sz w:val="28"/>
          <w:szCs w:val="28"/>
          <w:lang w:val="vi-VN"/>
        </w:rPr>
      </w:pPr>
      <w:r w:rsidRPr="00126058">
        <w:rPr>
          <w:color w:val="000000" w:themeColor="text1"/>
          <w:sz w:val="28"/>
          <w:szCs w:val="28"/>
          <w:lang w:val="vi-VN"/>
        </w:rPr>
        <w:t>- Những nghiên cứu về thực trạng và hoạt động bảo đảm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ở một số khu vực và quốc gia, trong đó có những tác phẩm tiêu biểu như: </w:t>
      </w:r>
      <w:r w:rsidRPr="00126058">
        <w:rPr>
          <w:color w:val="000000" w:themeColor="text1"/>
          <w:sz w:val="28"/>
          <w:szCs w:val="28"/>
        </w:rPr>
        <w:t xml:space="preserve">Ugalde, A.; Cardenas, G. (Eds). 1998: </w:t>
      </w:r>
      <w:r w:rsidRPr="00126058">
        <w:rPr>
          <w:i/>
          <w:iCs/>
          <w:color w:val="000000" w:themeColor="text1"/>
          <w:sz w:val="28"/>
          <w:szCs w:val="28"/>
        </w:rPr>
        <w:t xml:space="preserve">Health and Social Services Among International Labor Migrants: A Comparative Perspective. </w:t>
      </w:r>
      <w:r w:rsidRPr="00126058">
        <w:rPr>
          <w:color w:val="000000" w:themeColor="text1"/>
          <w:sz w:val="28"/>
          <w:szCs w:val="28"/>
        </w:rPr>
        <w:t>Austin, University of Texas (CMAS Border and Migration Studies Series)</w:t>
      </w:r>
      <w:r w:rsidRPr="00126058">
        <w:rPr>
          <w:i/>
          <w:iCs/>
          <w:color w:val="000000" w:themeColor="text1"/>
          <w:sz w:val="28"/>
          <w:szCs w:val="28"/>
          <w:lang w:val="vi-VN"/>
        </w:rPr>
        <w:t>;</w:t>
      </w:r>
      <w:r w:rsidR="008F5A61" w:rsidRPr="00126058">
        <w:rPr>
          <w:color w:val="000000" w:themeColor="text1"/>
          <w:sz w:val="28"/>
          <w:szCs w:val="28"/>
          <w:lang w:val="vi-VN"/>
        </w:rPr>
        <w:t xml:space="preserve"> </w:t>
      </w:r>
      <w:r w:rsidRPr="00126058">
        <w:rPr>
          <w:color w:val="000000" w:themeColor="text1"/>
          <w:sz w:val="28"/>
          <w:szCs w:val="28"/>
        </w:rPr>
        <w:t xml:space="preserve">Layton-Henry, Zig. (Ed.) 1990: </w:t>
      </w:r>
      <w:r w:rsidRPr="00126058">
        <w:rPr>
          <w:i/>
          <w:iCs/>
          <w:color w:val="000000" w:themeColor="text1"/>
          <w:sz w:val="28"/>
          <w:szCs w:val="28"/>
        </w:rPr>
        <w:t xml:space="preserve">The Political Rights of Migrant Workers in Western Europe. </w:t>
      </w:r>
      <w:r w:rsidRPr="00126058">
        <w:rPr>
          <w:color w:val="000000" w:themeColor="text1"/>
          <w:sz w:val="28"/>
          <w:szCs w:val="28"/>
        </w:rPr>
        <w:t>London, Sage Public</w:t>
      </w:r>
      <w:r w:rsidR="008F5A61" w:rsidRPr="00126058">
        <w:rPr>
          <w:color w:val="000000" w:themeColor="text1"/>
          <w:sz w:val="28"/>
          <w:szCs w:val="28"/>
        </w:rPr>
        <w:t>a</w:t>
      </w:r>
      <w:r w:rsidRPr="00126058">
        <w:rPr>
          <w:color w:val="000000" w:themeColor="text1"/>
          <w:sz w:val="28"/>
          <w:szCs w:val="28"/>
        </w:rPr>
        <w:t>tions. (SAGE Modern Politics Series</w:t>
      </w:r>
      <w:proofErr w:type="gramStart"/>
      <w:r w:rsidRPr="00126058">
        <w:rPr>
          <w:color w:val="000000" w:themeColor="text1"/>
          <w:sz w:val="28"/>
          <w:szCs w:val="28"/>
        </w:rPr>
        <w:t>)</w:t>
      </w:r>
      <w:r w:rsidRPr="00126058">
        <w:rPr>
          <w:color w:val="000000" w:themeColor="text1"/>
          <w:sz w:val="28"/>
          <w:szCs w:val="28"/>
          <w:lang w:val="vi-VN"/>
        </w:rPr>
        <w:t xml:space="preserve">; </w:t>
      </w:r>
      <w:r w:rsidR="008F5A61" w:rsidRPr="00126058">
        <w:rPr>
          <w:color w:val="000000" w:themeColor="text1"/>
          <w:sz w:val="28"/>
          <w:szCs w:val="28"/>
          <w:lang w:val="vi-VN"/>
        </w:rPr>
        <w:t xml:space="preserve"> </w:t>
      </w:r>
      <w:r w:rsidRPr="00126058">
        <w:rPr>
          <w:color w:val="000000" w:themeColor="text1"/>
          <w:sz w:val="28"/>
          <w:szCs w:val="28"/>
        </w:rPr>
        <w:t>Crush</w:t>
      </w:r>
      <w:proofErr w:type="gramEnd"/>
      <w:r w:rsidRPr="00126058">
        <w:rPr>
          <w:color w:val="000000" w:themeColor="text1"/>
          <w:sz w:val="28"/>
          <w:szCs w:val="28"/>
        </w:rPr>
        <w:t xml:space="preserve">, Jonathan. 2001: “The Dark Side of Democracy: Migration, Xenophobia and Human Rights in South Africa”, </w:t>
      </w:r>
      <w:r w:rsidRPr="00126058">
        <w:rPr>
          <w:i/>
          <w:iCs/>
          <w:color w:val="000000" w:themeColor="text1"/>
          <w:sz w:val="28"/>
          <w:szCs w:val="28"/>
        </w:rPr>
        <w:t xml:space="preserve">International Migration, </w:t>
      </w:r>
      <w:r w:rsidRPr="00126058">
        <w:rPr>
          <w:color w:val="000000" w:themeColor="text1"/>
          <w:sz w:val="28"/>
          <w:szCs w:val="28"/>
        </w:rPr>
        <w:t>Vol. 38 No. 6 – Special Issue 2/2000. Geneva, IOM</w:t>
      </w:r>
      <w:r w:rsidRPr="00126058">
        <w:rPr>
          <w:color w:val="000000" w:themeColor="text1"/>
          <w:sz w:val="28"/>
          <w:szCs w:val="28"/>
          <w:lang w:val="vi-VN"/>
        </w:rPr>
        <w:t xml:space="preserve">; </w:t>
      </w:r>
      <w:r w:rsidRPr="00126058">
        <w:rPr>
          <w:color w:val="000000" w:themeColor="text1"/>
          <w:sz w:val="28"/>
          <w:szCs w:val="28"/>
        </w:rPr>
        <w:t xml:space="preserve">UN International Research and Training Institute for the Advancement of Women; International Organization for Migration. 2000: </w:t>
      </w:r>
      <w:r w:rsidRPr="00126058">
        <w:rPr>
          <w:i/>
          <w:iCs/>
          <w:color w:val="000000" w:themeColor="text1"/>
          <w:sz w:val="28"/>
          <w:szCs w:val="28"/>
        </w:rPr>
        <w:t xml:space="preserve">Temporary </w:t>
      </w:r>
      <w:proofErr w:type="spellStart"/>
      <w:r w:rsidRPr="00126058">
        <w:rPr>
          <w:i/>
          <w:iCs/>
          <w:color w:val="000000" w:themeColor="text1"/>
          <w:sz w:val="28"/>
          <w:szCs w:val="28"/>
        </w:rPr>
        <w:t>Labour</w:t>
      </w:r>
      <w:proofErr w:type="spellEnd"/>
      <w:r w:rsidRPr="00126058">
        <w:rPr>
          <w:i/>
          <w:iCs/>
          <w:color w:val="000000" w:themeColor="text1"/>
          <w:sz w:val="28"/>
          <w:szCs w:val="28"/>
        </w:rPr>
        <w:t xml:space="preserve"> Migration of Women: Case Studies of Bangladesh and Sri Lanka. </w:t>
      </w:r>
      <w:r w:rsidRPr="00126058">
        <w:rPr>
          <w:color w:val="000000" w:themeColor="text1"/>
          <w:sz w:val="28"/>
          <w:szCs w:val="28"/>
        </w:rPr>
        <w:t>Santo Domingo, INSTRAW; Geneva, IOM</w:t>
      </w:r>
      <w:r w:rsidRPr="00126058">
        <w:rPr>
          <w:color w:val="000000" w:themeColor="text1"/>
          <w:sz w:val="28"/>
          <w:szCs w:val="28"/>
          <w:lang w:val="vi-VN"/>
        </w:rPr>
        <w:t>;</w:t>
      </w:r>
      <w:r w:rsidR="008F5A61" w:rsidRPr="00126058">
        <w:rPr>
          <w:color w:val="000000" w:themeColor="text1"/>
          <w:sz w:val="28"/>
          <w:szCs w:val="28"/>
          <w:lang w:val="vi-VN"/>
        </w:rPr>
        <w:t xml:space="preserve"> </w:t>
      </w:r>
      <w:r w:rsidRPr="00126058">
        <w:rPr>
          <w:color w:val="000000" w:themeColor="text1"/>
          <w:sz w:val="28"/>
          <w:szCs w:val="28"/>
        </w:rPr>
        <w:t xml:space="preserve">Jones, Sidney. 2000: </w:t>
      </w:r>
      <w:r w:rsidRPr="00126058">
        <w:rPr>
          <w:i/>
          <w:iCs/>
          <w:color w:val="000000" w:themeColor="text1"/>
          <w:sz w:val="28"/>
          <w:szCs w:val="28"/>
        </w:rPr>
        <w:t xml:space="preserve">Making Money off Migrants: </w:t>
      </w:r>
      <w:proofErr w:type="gramStart"/>
      <w:r w:rsidRPr="00126058">
        <w:rPr>
          <w:i/>
          <w:iCs/>
          <w:color w:val="000000" w:themeColor="text1"/>
          <w:sz w:val="28"/>
          <w:szCs w:val="28"/>
        </w:rPr>
        <w:t>the</w:t>
      </w:r>
      <w:proofErr w:type="gramEnd"/>
      <w:r w:rsidRPr="00126058">
        <w:rPr>
          <w:i/>
          <w:iCs/>
          <w:color w:val="000000" w:themeColor="text1"/>
          <w:sz w:val="28"/>
          <w:szCs w:val="28"/>
        </w:rPr>
        <w:t xml:space="preserve"> Indonesian Exodus to Malaysia. </w:t>
      </w:r>
      <w:r w:rsidRPr="00126058">
        <w:rPr>
          <w:color w:val="000000" w:themeColor="text1"/>
          <w:sz w:val="28"/>
          <w:szCs w:val="28"/>
        </w:rPr>
        <w:t>Hong Kong, Asia 2000 Ltd</w:t>
      </w:r>
      <w:r w:rsidRPr="00126058">
        <w:rPr>
          <w:color w:val="000000" w:themeColor="text1"/>
          <w:sz w:val="28"/>
          <w:szCs w:val="28"/>
          <w:lang w:val="vi-VN"/>
        </w:rPr>
        <w:t>…</w:t>
      </w:r>
      <w:r w:rsidR="00695B8D" w:rsidRPr="00126058">
        <w:rPr>
          <w:color w:val="000000" w:themeColor="text1"/>
          <w:sz w:val="28"/>
          <w:szCs w:val="28"/>
          <w:lang w:val="vi-VN"/>
        </w:rPr>
        <w:t>Các nghiên cứu này có điểm chung nổi bật là đều phản ánh một bức tranh không đồng đều và còn nhiều bất cập trong việc bảo đảm các quyền cơ bản của</w:t>
      </w:r>
      <w:r w:rsidR="00C53C7C" w:rsidRPr="00126058">
        <w:rPr>
          <w:color w:val="000000" w:themeColor="text1"/>
          <w:sz w:val="28"/>
          <w:szCs w:val="28"/>
          <w:lang w:val="vi-VN"/>
        </w:rPr>
        <w:t xml:space="preserve"> người LĐDT</w:t>
      </w:r>
      <w:r w:rsidR="00695B8D" w:rsidRPr="00126058">
        <w:rPr>
          <w:color w:val="000000" w:themeColor="text1"/>
          <w:sz w:val="28"/>
          <w:szCs w:val="28"/>
          <w:lang w:val="vi-VN"/>
        </w:rPr>
        <w:t xml:space="preserve"> trên thế giới, bao gồm quyền được làm việc trong điều kiện công bằng, quyền được chăm sóc y tế, giáo dục, </w:t>
      </w:r>
      <w:proofErr w:type="gramStart"/>
      <w:r w:rsidR="00695B8D" w:rsidRPr="00126058">
        <w:rPr>
          <w:color w:val="000000" w:themeColor="text1"/>
          <w:sz w:val="28"/>
          <w:szCs w:val="28"/>
          <w:lang w:val="vi-VN"/>
        </w:rPr>
        <w:t>an</w:t>
      </w:r>
      <w:proofErr w:type="gramEnd"/>
      <w:r w:rsidR="00695B8D" w:rsidRPr="00126058">
        <w:rPr>
          <w:color w:val="000000" w:themeColor="text1"/>
          <w:sz w:val="28"/>
          <w:szCs w:val="28"/>
          <w:lang w:val="vi-VN"/>
        </w:rPr>
        <w:t xml:space="preserve"> sinh xã hội, và quyền tham gia vào đời sống chính trị – xã hội của cộng đồng nơi cư trú. Nhiều nghiên cứu cảnh báo về các hiện tượng lạm dụng lao động, </w:t>
      </w:r>
      <w:r w:rsidR="00695B8D" w:rsidRPr="00126058">
        <w:rPr>
          <w:color w:val="000000" w:themeColor="text1"/>
          <w:sz w:val="28"/>
          <w:szCs w:val="28"/>
          <w:lang w:val="vi-VN"/>
        </w:rPr>
        <w:lastRenderedPageBreak/>
        <w:t>kỳ thị sắc tộc, bài ngoại, và vi phạm nhân quyền có hệ thống đối với</w:t>
      </w:r>
      <w:r w:rsidR="00C53C7C" w:rsidRPr="00126058">
        <w:rPr>
          <w:color w:val="000000" w:themeColor="text1"/>
          <w:sz w:val="28"/>
          <w:szCs w:val="28"/>
          <w:lang w:val="vi-VN"/>
        </w:rPr>
        <w:t xml:space="preserve"> người LĐDT</w:t>
      </w:r>
      <w:r w:rsidR="00695B8D" w:rsidRPr="00126058">
        <w:rPr>
          <w:color w:val="000000" w:themeColor="text1"/>
          <w:sz w:val="28"/>
          <w:szCs w:val="28"/>
          <w:lang w:val="vi-VN"/>
        </w:rPr>
        <w:t xml:space="preserve"> tại các quốc gia tiếp nhận</w:t>
      </w:r>
      <w:r w:rsidR="00B34EE8" w:rsidRPr="00126058">
        <w:rPr>
          <w:color w:val="000000" w:themeColor="text1"/>
          <w:sz w:val="28"/>
          <w:szCs w:val="28"/>
          <w:lang w:val="vi-VN"/>
        </w:rPr>
        <w:t>.</w:t>
      </w:r>
      <w:r w:rsidR="00695B8D" w:rsidRPr="00126058">
        <w:rPr>
          <w:color w:val="000000" w:themeColor="text1"/>
          <w:sz w:val="28"/>
          <w:szCs w:val="28"/>
          <w:lang w:val="vi-VN"/>
        </w:rPr>
        <w:t xml:space="preserve"> </w:t>
      </w:r>
      <w:r w:rsidR="008F5A61" w:rsidRPr="00126058">
        <w:rPr>
          <w:color w:val="000000" w:themeColor="text1"/>
          <w:sz w:val="28"/>
          <w:szCs w:val="28"/>
          <w:lang w:val="vi-VN"/>
        </w:rPr>
        <w:t xml:space="preserve"> </w:t>
      </w:r>
    </w:p>
    <w:p w:rsidR="00C62402" w:rsidRPr="00126058" w:rsidRDefault="00C62402" w:rsidP="00543693">
      <w:pPr>
        <w:pStyle w:val="ListParagraph"/>
        <w:numPr>
          <w:ilvl w:val="0"/>
          <w:numId w:val="13"/>
        </w:numPr>
        <w:adjustRightInd w:val="0"/>
        <w:snapToGrid w:val="0"/>
        <w:spacing w:line="360" w:lineRule="auto"/>
        <w:ind w:left="0" w:firstLine="0"/>
        <w:contextualSpacing w:val="0"/>
        <w:jc w:val="both"/>
        <w:outlineLvl w:val="0"/>
        <w:rPr>
          <w:b/>
          <w:color w:val="000000" w:themeColor="text1"/>
          <w:sz w:val="28"/>
          <w:szCs w:val="28"/>
          <w:lang w:val="vi-VN"/>
        </w:rPr>
      </w:pPr>
      <w:bookmarkStart w:id="125" w:name="_Toc202450263"/>
      <w:r w:rsidRPr="00126058">
        <w:rPr>
          <w:b/>
          <w:color w:val="000000" w:themeColor="text1"/>
          <w:sz w:val="28"/>
          <w:szCs w:val="28"/>
          <w:lang w:val="vi-VN"/>
        </w:rPr>
        <w:t>Tình hình nghiên cứu ở Việt Nam</w:t>
      </w:r>
      <w:bookmarkEnd w:id="125"/>
    </w:p>
    <w:p w:rsidR="00C62402" w:rsidRPr="00126058" w:rsidRDefault="001F5109" w:rsidP="00AD105C">
      <w:pPr>
        <w:pStyle w:val="ListParagraph"/>
        <w:adjustRightInd w:val="0"/>
        <w:snapToGrid w:val="0"/>
        <w:spacing w:line="360" w:lineRule="auto"/>
        <w:ind w:left="0" w:firstLine="720"/>
        <w:contextualSpacing w:val="0"/>
        <w:jc w:val="both"/>
        <w:rPr>
          <w:b/>
          <w:color w:val="000000" w:themeColor="text1"/>
          <w:sz w:val="28"/>
          <w:szCs w:val="28"/>
          <w:lang w:val="vi-VN"/>
        </w:rPr>
      </w:pPr>
      <w:r w:rsidRPr="00126058">
        <w:rPr>
          <w:b/>
          <w:i/>
          <w:iCs/>
          <w:color w:val="000000" w:themeColor="text1"/>
          <w:sz w:val="28"/>
          <w:szCs w:val="28"/>
          <w:lang w:val="vi-VN"/>
        </w:rPr>
        <w:t>2.1.</w:t>
      </w:r>
      <w:r w:rsidR="00C62402" w:rsidRPr="00126058">
        <w:rPr>
          <w:b/>
          <w:i/>
          <w:iCs/>
          <w:color w:val="000000" w:themeColor="text1"/>
          <w:sz w:val="28"/>
          <w:szCs w:val="28"/>
          <w:lang w:val="vi-VN"/>
        </w:rPr>
        <w:t>C</w:t>
      </w:r>
      <w:proofErr w:type="spellStart"/>
      <w:r w:rsidR="00C62402" w:rsidRPr="00126058">
        <w:rPr>
          <w:b/>
          <w:i/>
          <w:iCs/>
          <w:color w:val="000000" w:themeColor="text1"/>
          <w:sz w:val="28"/>
          <w:szCs w:val="28"/>
        </w:rPr>
        <w:t>ác</w:t>
      </w:r>
      <w:proofErr w:type="spellEnd"/>
      <w:r w:rsidR="00C62402" w:rsidRPr="00126058">
        <w:rPr>
          <w:b/>
          <w:i/>
          <w:iCs/>
          <w:color w:val="000000" w:themeColor="text1"/>
          <w:sz w:val="28"/>
          <w:szCs w:val="28"/>
        </w:rPr>
        <w:t xml:space="preserve"> </w:t>
      </w:r>
      <w:proofErr w:type="spellStart"/>
      <w:r w:rsidR="00C62402" w:rsidRPr="00126058">
        <w:rPr>
          <w:b/>
          <w:i/>
          <w:iCs/>
          <w:color w:val="000000" w:themeColor="text1"/>
          <w:sz w:val="28"/>
          <w:szCs w:val="28"/>
        </w:rPr>
        <w:t>công</w:t>
      </w:r>
      <w:proofErr w:type="spellEnd"/>
      <w:r w:rsidR="00C62402" w:rsidRPr="00126058">
        <w:rPr>
          <w:b/>
          <w:i/>
          <w:iCs/>
          <w:color w:val="000000" w:themeColor="text1"/>
          <w:sz w:val="28"/>
          <w:szCs w:val="28"/>
        </w:rPr>
        <w:t xml:space="preserve"> </w:t>
      </w:r>
      <w:proofErr w:type="spellStart"/>
      <w:r w:rsidR="00C62402" w:rsidRPr="00126058">
        <w:rPr>
          <w:b/>
          <w:i/>
          <w:iCs/>
          <w:color w:val="000000" w:themeColor="text1"/>
          <w:sz w:val="28"/>
          <w:szCs w:val="28"/>
        </w:rPr>
        <w:t>trình</w:t>
      </w:r>
      <w:proofErr w:type="spellEnd"/>
      <w:r w:rsidR="00C62402" w:rsidRPr="00126058">
        <w:rPr>
          <w:b/>
          <w:i/>
          <w:iCs/>
          <w:color w:val="000000" w:themeColor="text1"/>
          <w:sz w:val="28"/>
          <w:szCs w:val="28"/>
        </w:rPr>
        <w:t xml:space="preserve"> </w:t>
      </w:r>
      <w:proofErr w:type="spellStart"/>
      <w:r w:rsidR="00C62402" w:rsidRPr="00126058">
        <w:rPr>
          <w:b/>
          <w:i/>
          <w:iCs/>
          <w:color w:val="000000" w:themeColor="text1"/>
          <w:sz w:val="28"/>
          <w:szCs w:val="28"/>
        </w:rPr>
        <w:t>nghiên</w:t>
      </w:r>
      <w:proofErr w:type="spellEnd"/>
      <w:r w:rsidR="00C62402" w:rsidRPr="00126058">
        <w:rPr>
          <w:b/>
          <w:i/>
          <w:iCs/>
          <w:color w:val="000000" w:themeColor="text1"/>
          <w:sz w:val="28"/>
          <w:szCs w:val="28"/>
        </w:rPr>
        <w:t xml:space="preserve"> </w:t>
      </w:r>
      <w:proofErr w:type="spellStart"/>
      <w:r w:rsidR="00C62402" w:rsidRPr="00126058">
        <w:rPr>
          <w:b/>
          <w:i/>
          <w:iCs/>
          <w:color w:val="000000" w:themeColor="text1"/>
          <w:sz w:val="28"/>
          <w:szCs w:val="28"/>
        </w:rPr>
        <w:t>cứu</w:t>
      </w:r>
      <w:proofErr w:type="spellEnd"/>
      <w:r w:rsidR="00C62402" w:rsidRPr="00126058">
        <w:rPr>
          <w:b/>
          <w:i/>
          <w:iCs/>
          <w:color w:val="000000" w:themeColor="text1"/>
          <w:sz w:val="28"/>
          <w:szCs w:val="28"/>
          <w:lang w:val="vi-VN"/>
        </w:rPr>
        <w:t xml:space="preserve"> lý luận </w:t>
      </w:r>
      <w:proofErr w:type="spellStart"/>
      <w:r w:rsidR="00C62402" w:rsidRPr="00126058">
        <w:rPr>
          <w:b/>
          <w:i/>
          <w:iCs/>
          <w:color w:val="000000" w:themeColor="text1"/>
          <w:sz w:val="28"/>
          <w:szCs w:val="28"/>
        </w:rPr>
        <w:t>về</w:t>
      </w:r>
      <w:proofErr w:type="spellEnd"/>
      <w:r w:rsidR="00C62402" w:rsidRPr="00126058">
        <w:rPr>
          <w:b/>
          <w:i/>
          <w:iCs/>
          <w:color w:val="000000" w:themeColor="text1"/>
          <w:sz w:val="28"/>
          <w:szCs w:val="28"/>
        </w:rPr>
        <w:t xml:space="preserve"> </w:t>
      </w:r>
      <w:proofErr w:type="spellStart"/>
      <w:r w:rsidR="00C62402" w:rsidRPr="00126058">
        <w:rPr>
          <w:b/>
          <w:i/>
          <w:iCs/>
          <w:color w:val="000000" w:themeColor="text1"/>
          <w:sz w:val="28"/>
          <w:szCs w:val="28"/>
        </w:rPr>
        <w:t>người</w:t>
      </w:r>
      <w:proofErr w:type="spellEnd"/>
      <w:r w:rsidR="00C62402" w:rsidRPr="00126058">
        <w:rPr>
          <w:b/>
          <w:i/>
          <w:iCs/>
          <w:color w:val="000000" w:themeColor="text1"/>
          <w:sz w:val="28"/>
          <w:szCs w:val="28"/>
          <w:lang w:val="vi-VN"/>
        </w:rPr>
        <w:t xml:space="preserve"> lao động di trú và quyền của </w:t>
      </w:r>
      <w:proofErr w:type="spellStart"/>
      <w:r w:rsidR="00C62402" w:rsidRPr="00126058">
        <w:rPr>
          <w:b/>
          <w:i/>
          <w:iCs/>
          <w:color w:val="000000" w:themeColor="text1"/>
          <w:sz w:val="28"/>
          <w:szCs w:val="28"/>
        </w:rPr>
        <w:t>người</w:t>
      </w:r>
      <w:proofErr w:type="spellEnd"/>
      <w:r w:rsidR="00C62402" w:rsidRPr="00126058">
        <w:rPr>
          <w:b/>
          <w:i/>
          <w:iCs/>
          <w:color w:val="000000" w:themeColor="text1"/>
          <w:sz w:val="28"/>
          <w:szCs w:val="28"/>
          <w:lang w:val="vi-VN"/>
        </w:rPr>
        <w:t xml:space="preserve"> lao động di trú </w:t>
      </w:r>
    </w:p>
    <w:p w:rsidR="00C62402" w:rsidRPr="00126058" w:rsidRDefault="00C62402" w:rsidP="002D710C">
      <w:pPr>
        <w:pStyle w:val="NormalWeb"/>
        <w:adjustRightInd w:val="0"/>
        <w:snapToGrid w:val="0"/>
        <w:spacing w:before="0" w:beforeAutospacing="0" w:after="0" w:afterAutospacing="0" w:line="360" w:lineRule="auto"/>
        <w:ind w:firstLine="720"/>
        <w:jc w:val="both"/>
        <w:rPr>
          <w:color w:val="000000" w:themeColor="text1"/>
          <w:sz w:val="28"/>
          <w:szCs w:val="28"/>
        </w:rPr>
      </w:pPr>
      <w:proofErr w:type="spellStart"/>
      <w:r w:rsidRPr="00126058">
        <w:rPr>
          <w:color w:val="000000" w:themeColor="text1"/>
          <w:sz w:val="28"/>
          <w:szCs w:val="28"/>
        </w:rPr>
        <w:t>Nghiên</w:t>
      </w:r>
      <w:proofErr w:type="spellEnd"/>
      <w:r w:rsidRPr="00126058">
        <w:rPr>
          <w:color w:val="000000" w:themeColor="text1"/>
          <w:sz w:val="28"/>
          <w:szCs w:val="28"/>
        </w:rPr>
        <w:t xml:space="preserve"> </w:t>
      </w:r>
      <w:proofErr w:type="spellStart"/>
      <w:r w:rsidRPr="00126058">
        <w:rPr>
          <w:color w:val="000000" w:themeColor="text1"/>
          <w:sz w:val="28"/>
          <w:szCs w:val="28"/>
        </w:rPr>
        <w:t>cứu</w:t>
      </w:r>
      <w:proofErr w:type="spellEnd"/>
      <w:r w:rsidRPr="00126058">
        <w:rPr>
          <w:color w:val="000000" w:themeColor="text1"/>
          <w:sz w:val="28"/>
          <w:szCs w:val="28"/>
        </w:rPr>
        <w:t xml:space="preserve"> </w:t>
      </w:r>
      <w:proofErr w:type="spellStart"/>
      <w:r w:rsidR="001B6976" w:rsidRPr="00126058">
        <w:rPr>
          <w:color w:val="000000" w:themeColor="text1"/>
          <w:sz w:val="28"/>
          <w:szCs w:val="28"/>
        </w:rPr>
        <w:t>lý</w:t>
      </w:r>
      <w:proofErr w:type="spellEnd"/>
      <w:r w:rsidR="001B6976" w:rsidRPr="00126058">
        <w:rPr>
          <w:color w:val="000000" w:themeColor="text1"/>
          <w:sz w:val="28"/>
          <w:szCs w:val="28"/>
          <w:lang w:val="vi-VN"/>
        </w:rPr>
        <w:t xml:space="preserve"> luận</w:t>
      </w:r>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Việt</w:t>
      </w:r>
      <w:proofErr w:type="spellEnd"/>
      <w:r w:rsidRPr="00126058">
        <w:rPr>
          <w:color w:val="000000" w:themeColor="text1"/>
          <w:sz w:val="28"/>
          <w:szCs w:val="28"/>
        </w:rPr>
        <w:t xml:space="preserve"> Nam </w:t>
      </w:r>
      <w:proofErr w:type="spellStart"/>
      <w:r w:rsidRPr="00126058">
        <w:rPr>
          <w:color w:val="000000" w:themeColor="text1"/>
          <w:sz w:val="28"/>
          <w:szCs w:val="28"/>
        </w:rPr>
        <w:t>là</w:t>
      </w:r>
      <w:proofErr w:type="spellEnd"/>
      <w:r w:rsidRPr="00126058">
        <w:rPr>
          <w:color w:val="000000" w:themeColor="text1"/>
          <w:sz w:val="28"/>
          <w:szCs w:val="28"/>
        </w:rPr>
        <w:t xml:space="preserve"> </w:t>
      </w:r>
      <w:proofErr w:type="spellStart"/>
      <w:r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đề</w:t>
      </w:r>
      <w:proofErr w:type="spellEnd"/>
      <w:r w:rsidRPr="00126058">
        <w:rPr>
          <w:color w:val="000000" w:themeColor="text1"/>
          <w:sz w:val="28"/>
          <w:szCs w:val="28"/>
        </w:rPr>
        <w:t xml:space="preserve"> </w:t>
      </w:r>
      <w:proofErr w:type="spellStart"/>
      <w:r w:rsidRPr="00126058">
        <w:rPr>
          <w:color w:val="000000" w:themeColor="text1"/>
          <w:sz w:val="28"/>
          <w:szCs w:val="28"/>
        </w:rPr>
        <w:t>tài</w:t>
      </w:r>
      <w:proofErr w:type="spellEnd"/>
      <w:r w:rsidRPr="00126058">
        <w:rPr>
          <w:color w:val="000000" w:themeColor="text1"/>
          <w:sz w:val="28"/>
          <w:szCs w:val="28"/>
        </w:rPr>
        <w:t xml:space="preserve"> </w:t>
      </w:r>
      <w:proofErr w:type="spellStart"/>
      <w:r w:rsidRPr="00126058">
        <w:rPr>
          <w:color w:val="000000" w:themeColor="text1"/>
          <w:sz w:val="28"/>
          <w:szCs w:val="28"/>
        </w:rPr>
        <w:t>khá</w:t>
      </w:r>
      <w:proofErr w:type="spellEnd"/>
      <w:r w:rsidRPr="00126058">
        <w:rPr>
          <w:color w:val="000000" w:themeColor="text1"/>
          <w:sz w:val="28"/>
          <w:szCs w:val="28"/>
        </w:rPr>
        <w:t xml:space="preserve"> </w:t>
      </w:r>
      <w:proofErr w:type="spellStart"/>
      <w:r w:rsidRPr="00126058">
        <w:rPr>
          <w:color w:val="000000" w:themeColor="text1"/>
          <w:sz w:val="28"/>
          <w:szCs w:val="28"/>
        </w:rPr>
        <w:t>mới</w:t>
      </w:r>
      <w:proofErr w:type="spellEnd"/>
      <w:r w:rsidRPr="00126058">
        <w:rPr>
          <w:color w:val="000000" w:themeColor="text1"/>
          <w:sz w:val="28"/>
          <w:szCs w:val="28"/>
        </w:rPr>
        <w:t xml:space="preserve"> </w:t>
      </w:r>
      <w:proofErr w:type="spellStart"/>
      <w:r w:rsidRPr="00126058">
        <w:rPr>
          <w:color w:val="000000" w:themeColor="text1"/>
          <w:sz w:val="28"/>
          <w:szCs w:val="28"/>
        </w:rPr>
        <w:t>mẻ</w:t>
      </w:r>
      <w:proofErr w:type="spellEnd"/>
      <w:r w:rsidRPr="00126058">
        <w:rPr>
          <w:color w:val="000000" w:themeColor="text1"/>
          <w:sz w:val="28"/>
          <w:szCs w:val="28"/>
        </w:rPr>
        <w:t xml:space="preserve"> </w:t>
      </w:r>
      <w:proofErr w:type="spellStart"/>
      <w:r w:rsidRPr="00126058">
        <w:rPr>
          <w:color w:val="000000" w:themeColor="text1"/>
          <w:sz w:val="28"/>
          <w:szCs w:val="28"/>
        </w:rPr>
        <w:t>hiện</w:t>
      </w:r>
      <w:proofErr w:type="spellEnd"/>
      <w:r w:rsidRPr="00126058">
        <w:rPr>
          <w:color w:val="000000" w:themeColor="text1"/>
          <w:sz w:val="28"/>
          <w:szCs w:val="28"/>
        </w:rPr>
        <w:t xml:space="preserve"> nay. </w:t>
      </w:r>
      <w:proofErr w:type="spellStart"/>
      <w:r w:rsidRPr="00126058">
        <w:rPr>
          <w:color w:val="000000" w:themeColor="text1"/>
          <w:sz w:val="28"/>
          <w:szCs w:val="28"/>
        </w:rPr>
        <w:t>Mặc</w:t>
      </w:r>
      <w:proofErr w:type="spellEnd"/>
      <w:r w:rsidRPr="00126058">
        <w:rPr>
          <w:color w:val="000000" w:themeColor="text1"/>
          <w:sz w:val="28"/>
          <w:szCs w:val="28"/>
          <w:lang w:val="vi-VN"/>
        </w:rPr>
        <w:t xml:space="preserve"> dù vậy, đ</w:t>
      </w:r>
      <w:r w:rsidRPr="00126058">
        <w:rPr>
          <w:color w:val="000000" w:themeColor="text1"/>
          <w:sz w:val="28"/>
          <w:szCs w:val="28"/>
        </w:rPr>
        <w:t xml:space="preserve">ã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số</w:t>
      </w:r>
      <w:proofErr w:type="spellEnd"/>
      <w:r w:rsidRPr="00126058">
        <w:rPr>
          <w:color w:val="000000" w:themeColor="text1"/>
          <w:sz w:val="28"/>
          <w:szCs w:val="28"/>
        </w:rPr>
        <w:t xml:space="preserve"> </w:t>
      </w:r>
      <w:proofErr w:type="spellStart"/>
      <w:r w:rsidRPr="00126058">
        <w:rPr>
          <w:color w:val="000000" w:themeColor="text1"/>
          <w:sz w:val="28"/>
          <w:szCs w:val="28"/>
        </w:rPr>
        <w:t>bài</w:t>
      </w:r>
      <w:proofErr w:type="spellEnd"/>
      <w:r w:rsidRPr="00126058">
        <w:rPr>
          <w:color w:val="000000" w:themeColor="text1"/>
          <w:sz w:val="28"/>
          <w:szCs w:val="28"/>
        </w:rPr>
        <w:t xml:space="preserve"> </w:t>
      </w:r>
      <w:proofErr w:type="spellStart"/>
      <w:r w:rsidRPr="00126058">
        <w:rPr>
          <w:color w:val="000000" w:themeColor="text1"/>
          <w:sz w:val="28"/>
          <w:szCs w:val="28"/>
        </w:rPr>
        <w:t>báo</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vài</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trình</w:t>
      </w:r>
      <w:proofErr w:type="spellEnd"/>
      <w:r w:rsidRPr="00126058">
        <w:rPr>
          <w:color w:val="000000" w:themeColor="text1"/>
          <w:sz w:val="28"/>
          <w:szCs w:val="28"/>
        </w:rPr>
        <w:t xml:space="preserve"> </w:t>
      </w:r>
      <w:proofErr w:type="spellStart"/>
      <w:r w:rsidRPr="00126058">
        <w:rPr>
          <w:color w:val="000000" w:themeColor="text1"/>
          <w:sz w:val="28"/>
          <w:szCs w:val="28"/>
        </w:rPr>
        <w:t>nghiên</w:t>
      </w:r>
      <w:proofErr w:type="spellEnd"/>
      <w:r w:rsidRPr="00126058">
        <w:rPr>
          <w:color w:val="000000" w:themeColor="text1"/>
          <w:sz w:val="28"/>
          <w:szCs w:val="28"/>
        </w:rPr>
        <w:t xml:space="preserve"> </w:t>
      </w:r>
      <w:proofErr w:type="spellStart"/>
      <w:r w:rsidRPr="00126058">
        <w:rPr>
          <w:color w:val="000000" w:themeColor="text1"/>
          <w:sz w:val="28"/>
          <w:szCs w:val="28"/>
        </w:rPr>
        <w:t>cứu</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vấn</w:t>
      </w:r>
      <w:proofErr w:type="spellEnd"/>
      <w:r w:rsidRPr="00126058">
        <w:rPr>
          <w:color w:val="000000" w:themeColor="text1"/>
          <w:sz w:val="28"/>
          <w:szCs w:val="28"/>
        </w:rPr>
        <w:t xml:space="preserve"> </w:t>
      </w:r>
      <w:proofErr w:type="spellStart"/>
      <w:r w:rsidRPr="00126058">
        <w:rPr>
          <w:color w:val="000000" w:themeColor="text1"/>
          <w:sz w:val="28"/>
          <w:szCs w:val="28"/>
        </w:rPr>
        <w:t>đề</w:t>
      </w:r>
      <w:proofErr w:type="spellEnd"/>
      <w:r w:rsidRPr="00126058">
        <w:rPr>
          <w:color w:val="000000" w:themeColor="text1"/>
          <w:sz w:val="28"/>
          <w:szCs w:val="28"/>
        </w:rPr>
        <w:t xml:space="preserve"> </w:t>
      </w:r>
      <w:proofErr w:type="spellStart"/>
      <w:r w:rsidRPr="00126058">
        <w:rPr>
          <w:color w:val="000000" w:themeColor="text1"/>
          <w:sz w:val="28"/>
          <w:szCs w:val="28"/>
        </w:rPr>
        <w:t>này</w:t>
      </w:r>
      <w:proofErr w:type="spellEnd"/>
      <w:r w:rsidRPr="00126058">
        <w:rPr>
          <w:color w:val="000000" w:themeColor="text1"/>
          <w:sz w:val="28"/>
          <w:szCs w:val="28"/>
        </w:rPr>
        <w:t xml:space="preserve">, </w:t>
      </w:r>
      <w:proofErr w:type="spellStart"/>
      <w:r w:rsidRPr="00126058">
        <w:rPr>
          <w:color w:val="000000" w:themeColor="text1"/>
          <w:sz w:val="28"/>
          <w:szCs w:val="28"/>
        </w:rPr>
        <w:t>tiêu</w:t>
      </w:r>
      <w:proofErr w:type="spellEnd"/>
      <w:r w:rsidRPr="00126058">
        <w:rPr>
          <w:color w:val="000000" w:themeColor="text1"/>
          <w:sz w:val="28"/>
          <w:szCs w:val="28"/>
          <w:lang w:val="vi-VN"/>
        </w:rPr>
        <w:t xml:space="preserve"> biểu như sau</w:t>
      </w:r>
      <w:r w:rsidRPr="00126058">
        <w:rPr>
          <w:color w:val="000000" w:themeColor="text1"/>
          <w:sz w:val="28"/>
          <w:szCs w:val="28"/>
        </w:rPr>
        <w:t xml:space="preserve">: </w:t>
      </w:r>
    </w:p>
    <w:p w:rsidR="00C62402" w:rsidRPr="00126058" w:rsidRDefault="001F5109" w:rsidP="00543693">
      <w:pPr>
        <w:adjustRightInd w:val="0"/>
        <w:snapToGrid w:val="0"/>
        <w:spacing w:line="360" w:lineRule="auto"/>
        <w:ind w:firstLine="720"/>
        <w:jc w:val="both"/>
        <w:rPr>
          <w:b/>
          <w:bCs/>
          <w:color w:val="000000" w:themeColor="text1"/>
          <w:sz w:val="28"/>
          <w:szCs w:val="28"/>
        </w:rPr>
      </w:pPr>
      <w:r w:rsidRPr="00126058">
        <w:rPr>
          <w:b/>
          <w:bCs/>
          <w:i/>
          <w:iCs/>
          <w:color w:val="000000" w:themeColor="text1"/>
          <w:sz w:val="28"/>
          <w:szCs w:val="28"/>
          <w:lang w:val="vi-VN"/>
        </w:rPr>
        <w:t>2.1.1.</w:t>
      </w:r>
      <w:r w:rsidR="00C62402" w:rsidRPr="00126058">
        <w:rPr>
          <w:b/>
          <w:bCs/>
          <w:i/>
          <w:iCs/>
          <w:color w:val="000000" w:themeColor="text1"/>
          <w:sz w:val="28"/>
          <w:szCs w:val="28"/>
          <w:lang w:val="vi-VN"/>
        </w:rPr>
        <w:t xml:space="preserve">Về khái niệm </w:t>
      </w:r>
      <w:r w:rsidR="00AC6D98" w:rsidRPr="00126058">
        <w:rPr>
          <w:b/>
          <w:bCs/>
          <w:i/>
          <w:iCs/>
          <w:color w:val="000000" w:themeColor="text1"/>
          <w:sz w:val="28"/>
          <w:szCs w:val="28"/>
          <w:lang w:val="vi-VN"/>
        </w:rPr>
        <w:t xml:space="preserve">người </w:t>
      </w:r>
      <w:r w:rsidRPr="00126058">
        <w:rPr>
          <w:b/>
          <w:bCs/>
          <w:i/>
          <w:iCs/>
          <w:color w:val="000000" w:themeColor="text1"/>
          <w:sz w:val="28"/>
          <w:szCs w:val="28"/>
          <w:lang w:val="vi-VN"/>
        </w:rPr>
        <w:t>lao động di trú</w:t>
      </w:r>
    </w:p>
    <w:p w:rsidR="00C62402" w:rsidRPr="00126058" w:rsidRDefault="00C62402" w:rsidP="002D710C">
      <w:pPr>
        <w:pStyle w:val="NormalWeb"/>
        <w:adjustRightInd w:val="0"/>
        <w:snapToGrid w:val="0"/>
        <w:spacing w:before="0" w:beforeAutospacing="0" w:after="0" w:afterAutospacing="0" w:line="360" w:lineRule="auto"/>
        <w:ind w:firstLine="720"/>
        <w:jc w:val="both"/>
        <w:rPr>
          <w:color w:val="000000" w:themeColor="text1"/>
          <w:sz w:val="28"/>
          <w:szCs w:val="28"/>
        </w:rPr>
      </w:pPr>
      <w:proofErr w:type="spellStart"/>
      <w:r w:rsidRPr="00126058">
        <w:rPr>
          <w:color w:val="000000" w:themeColor="text1"/>
          <w:sz w:val="28"/>
          <w:szCs w:val="28"/>
          <w:shd w:val="clear" w:color="auto" w:fill="FFFFFF"/>
        </w:rPr>
        <w:t>Trong</w:t>
      </w:r>
      <w:proofErr w:type="spellEnd"/>
      <w:r w:rsidRPr="00126058">
        <w:rPr>
          <w:color w:val="000000" w:themeColor="text1"/>
          <w:sz w:val="28"/>
          <w:szCs w:val="28"/>
          <w:shd w:val="clear" w:color="auto" w:fill="FFFFFF"/>
          <w:lang w:val="vi-VN"/>
        </w:rPr>
        <w:t xml:space="preserve"> c</w:t>
      </w:r>
      <w:proofErr w:type="spellStart"/>
      <w:r w:rsidRPr="00126058">
        <w:rPr>
          <w:color w:val="000000" w:themeColor="text1"/>
          <w:sz w:val="28"/>
          <w:szCs w:val="28"/>
          <w:shd w:val="clear" w:color="auto" w:fill="FFFFFF"/>
        </w:rPr>
        <w:t>uốn</w:t>
      </w:r>
      <w:proofErr w:type="spellEnd"/>
      <w:r w:rsidRPr="00126058">
        <w:rPr>
          <w:color w:val="000000" w:themeColor="text1"/>
          <w:sz w:val="28"/>
          <w:szCs w:val="28"/>
          <w:shd w:val="clear" w:color="auto" w:fill="FFFFFF"/>
          <w:lang w:val="vi-VN"/>
        </w:rPr>
        <w:t xml:space="preserve"> “</w:t>
      </w:r>
      <w:proofErr w:type="spellStart"/>
      <w:r w:rsidRPr="00126058">
        <w:rPr>
          <w:i/>
          <w:iCs/>
          <w:color w:val="000000" w:themeColor="text1"/>
          <w:sz w:val="28"/>
          <w:szCs w:val="28"/>
          <w:shd w:val="clear" w:color="auto" w:fill="FFFFFF"/>
        </w:rPr>
        <w:t>Giáo</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trình</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Lý</w:t>
      </w:r>
      <w:proofErr w:type="spellEnd"/>
      <w:r w:rsidRPr="00126058">
        <w:rPr>
          <w:i/>
          <w:iCs/>
          <w:color w:val="000000" w:themeColor="text1"/>
          <w:sz w:val="28"/>
          <w:szCs w:val="28"/>
          <w:shd w:val="clear" w:color="auto" w:fill="FFFFFF"/>
          <w:lang w:val="vi-VN"/>
        </w:rPr>
        <w:t xml:space="preserve"> luận và Pháp luật về</w:t>
      </w:r>
      <w:r w:rsidRPr="00126058">
        <w:rPr>
          <w:i/>
          <w:iCs/>
          <w:color w:val="000000" w:themeColor="text1"/>
          <w:sz w:val="28"/>
          <w:szCs w:val="28"/>
          <w:shd w:val="clear" w:color="auto" w:fill="FFFFFF"/>
        </w:rPr>
        <w:t xml:space="preserve"> </w:t>
      </w:r>
      <w:r w:rsidRPr="00126058">
        <w:rPr>
          <w:i/>
          <w:iCs/>
          <w:color w:val="000000" w:themeColor="text1"/>
          <w:sz w:val="28"/>
          <w:szCs w:val="28"/>
          <w:shd w:val="clear" w:color="auto" w:fill="FFFFFF"/>
          <w:lang w:val="vi-VN"/>
        </w:rPr>
        <w:t>Q</w:t>
      </w:r>
      <w:proofErr w:type="spellStart"/>
      <w:r w:rsidRPr="00126058">
        <w:rPr>
          <w:i/>
          <w:iCs/>
          <w:color w:val="000000" w:themeColor="text1"/>
          <w:sz w:val="28"/>
          <w:szCs w:val="28"/>
          <w:shd w:val="clear" w:color="auto" w:fill="FFFFFF"/>
        </w:rPr>
        <w:t>uyền</w:t>
      </w:r>
      <w:proofErr w:type="spellEnd"/>
      <w:r w:rsidRPr="00126058">
        <w:rPr>
          <w:i/>
          <w:iCs/>
          <w:color w:val="000000" w:themeColor="text1"/>
          <w:sz w:val="28"/>
          <w:szCs w:val="28"/>
          <w:shd w:val="clear" w:color="auto" w:fill="FFFFFF"/>
        </w:rPr>
        <w:t xml:space="preserve"> </w:t>
      </w:r>
      <w:r w:rsidRPr="00126058">
        <w:rPr>
          <w:i/>
          <w:iCs/>
          <w:color w:val="000000" w:themeColor="text1"/>
          <w:sz w:val="28"/>
          <w:szCs w:val="28"/>
          <w:shd w:val="clear" w:color="auto" w:fill="FFFFFF"/>
          <w:lang w:val="vi-VN"/>
        </w:rPr>
        <w:t>c</w:t>
      </w:r>
      <w:r w:rsidRPr="00126058">
        <w:rPr>
          <w:i/>
          <w:iCs/>
          <w:color w:val="000000" w:themeColor="text1"/>
          <w:sz w:val="28"/>
          <w:szCs w:val="28"/>
          <w:shd w:val="clear" w:color="auto" w:fill="FFFFFF"/>
        </w:rPr>
        <w:t>on</w:t>
      </w:r>
      <w:r w:rsidRPr="00126058">
        <w:rPr>
          <w:i/>
          <w:iCs/>
          <w:color w:val="000000" w:themeColor="text1"/>
          <w:sz w:val="28"/>
          <w:szCs w:val="28"/>
          <w:shd w:val="clear" w:color="auto" w:fill="FFFFFF"/>
          <w:lang w:val="vi-VN"/>
        </w:rPr>
        <w:t xml:space="preserve"> người</w:t>
      </w:r>
      <w:r w:rsidRPr="00126058">
        <w:rPr>
          <w:color w:val="000000" w:themeColor="text1"/>
          <w:sz w:val="28"/>
          <w:szCs w:val="28"/>
          <w:shd w:val="clear" w:color="auto" w:fill="FFFFFF"/>
          <w:lang w:val="vi-VN"/>
        </w:rPr>
        <w:t>”</w:t>
      </w:r>
      <w:r w:rsidR="008A32C8" w:rsidRPr="00126058">
        <w:rPr>
          <w:color w:val="000000" w:themeColor="text1"/>
          <w:sz w:val="28"/>
          <w:szCs w:val="28"/>
          <w:shd w:val="clear" w:color="auto" w:fill="FFFFFF"/>
          <w:lang w:val="vi-VN"/>
        </w:rPr>
        <w:t xml:space="preserve"> </w:t>
      </w:r>
      <w:r w:rsidRPr="00126058">
        <w:rPr>
          <w:color w:val="000000" w:themeColor="text1"/>
          <w:sz w:val="28"/>
          <w:szCs w:val="28"/>
          <w:shd w:val="clear" w:color="auto" w:fill="FFFFFF"/>
          <w:lang w:val="vi-VN"/>
        </w:rPr>
        <w:t>do Nguyễn Đăng Dung - Vũ Công Giao - Lã Khánh Tùng đồng chủ biên</w:t>
      </w:r>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đã</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căn</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cứ</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Điều</w:t>
      </w:r>
      <w:proofErr w:type="spellEnd"/>
      <w:r w:rsidRPr="00126058">
        <w:rPr>
          <w:color w:val="000000" w:themeColor="text1"/>
          <w:sz w:val="28"/>
          <w:szCs w:val="28"/>
          <w:shd w:val="clear" w:color="auto" w:fill="FFFFFF"/>
        </w:rPr>
        <w:t xml:space="preserve"> 2 ICRMW </w:t>
      </w:r>
      <w:proofErr w:type="spellStart"/>
      <w:r w:rsidRPr="00126058">
        <w:rPr>
          <w:color w:val="000000" w:themeColor="text1"/>
          <w:sz w:val="28"/>
          <w:szCs w:val="28"/>
          <w:shd w:val="clear" w:color="auto" w:fill="FFFFFF"/>
        </w:rPr>
        <w:t>chỉ</w:t>
      </w:r>
      <w:proofErr w:type="spellEnd"/>
      <w:r w:rsidRPr="00126058">
        <w:rPr>
          <w:color w:val="000000" w:themeColor="text1"/>
          <w:sz w:val="28"/>
          <w:szCs w:val="28"/>
          <w:shd w:val="clear" w:color="auto" w:fill="FFFFFF"/>
          <w:lang w:val="vi-VN"/>
        </w:rPr>
        <w:t xml:space="preserve"> ra </w:t>
      </w:r>
      <w:proofErr w:type="spellStart"/>
      <w:r w:rsidRPr="00126058">
        <w:rPr>
          <w:color w:val="000000" w:themeColor="text1"/>
          <w:sz w:val="28"/>
          <w:szCs w:val="28"/>
          <w:shd w:val="clear" w:color="auto" w:fill="FFFFFF"/>
        </w:rPr>
        <w:t>định</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nghĩa</w:t>
      </w:r>
      <w:proofErr w:type="spellEnd"/>
      <w:r w:rsidR="00C53C7C" w:rsidRPr="00126058">
        <w:rPr>
          <w:color w:val="000000" w:themeColor="text1"/>
          <w:sz w:val="28"/>
          <w:szCs w:val="28"/>
          <w:shd w:val="clear" w:color="auto" w:fill="FFFFFF"/>
        </w:rPr>
        <w:t xml:space="preserve"> </w:t>
      </w:r>
      <w:proofErr w:type="spellStart"/>
      <w:r w:rsidR="00C53C7C" w:rsidRPr="00126058">
        <w:rPr>
          <w:color w:val="000000" w:themeColor="text1"/>
          <w:sz w:val="28"/>
          <w:szCs w:val="28"/>
          <w:shd w:val="clear" w:color="auto" w:fill="FFFFFF"/>
        </w:rPr>
        <w:t>người</w:t>
      </w:r>
      <w:proofErr w:type="spellEnd"/>
      <w:r w:rsidR="00C53C7C" w:rsidRPr="00126058">
        <w:rPr>
          <w:color w:val="000000" w:themeColor="text1"/>
          <w:sz w:val="28"/>
          <w:szCs w:val="28"/>
          <w:shd w:val="clear" w:color="auto" w:fill="FFFFFF"/>
        </w:rPr>
        <w:t xml:space="preserve"> LĐDT</w:t>
      </w:r>
      <w:r w:rsidRPr="00126058">
        <w:rPr>
          <w:color w:val="000000" w:themeColor="text1"/>
          <w:sz w:val="28"/>
          <w:szCs w:val="28"/>
          <w:shd w:val="clear" w:color="auto" w:fill="FFFFFF"/>
        </w:rPr>
        <w:t xml:space="preserve"> là </w:t>
      </w:r>
      <w:proofErr w:type="spellStart"/>
      <w:r w:rsidR="008B7326" w:rsidRPr="00126058">
        <w:rPr>
          <w:color w:val="000000" w:themeColor="text1"/>
          <w:sz w:val="28"/>
          <w:szCs w:val="28"/>
          <w:shd w:val="clear" w:color="auto" w:fill="FFFFFF"/>
        </w:rPr>
        <w:t>một</w:t>
      </w:r>
      <w:proofErr w:type="spellEnd"/>
      <w:r w:rsidRPr="00126058">
        <w:rPr>
          <w:color w:val="000000" w:themeColor="text1"/>
          <w:sz w:val="28"/>
          <w:szCs w:val="28"/>
          <w:shd w:val="clear" w:color="auto" w:fill="FFFFFF"/>
        </w:rPr>
        <w:t xml:space="preserve"> </w:t>
      </w:r>
      <w:proofErr w:type="spellStart"/>
      <w:r w:rsidR="00CC2C83" w:rsidRPr="00126058">
        <w:rPr>
          <w:color w:val="000000" w:themeColor="text1"/>
          <w:sz w:val="28"/>
          <w:szCs w:val="28"/>
          <w:shd w:val="clear" w:color="auto" w:fill="FFFFFF"/>
        </w:rPr>
        <w:t>người</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đa</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đang</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va</w:t>
      </w:r>
      <w:proofErr w:type="spellEnd"/>
      <w:r w:rsidRPr="00126058">
        <w:rPr>
          <w:color w:val="000000" w:themeColor="text1"/>
          <w:sz w:val="28"/>
          <w:szCs w:val="28"/>
          <w:shd w:val="clear" w:color="auto" w:fill="FFFFFF"/>
        </w:rPr>
        <w:t xml:space="preserve">̀ sẽ </w:t>
      </w:r>
      <w:proofErr w:type="spellStart"/>
      <w:r w:rsidRPr="00126058">
        <w:rPr>
          <w:color w:val="000000" w:themeColor="text1"/>
          <w:sz w:val="28"/>
          <w:szCs w:val="28"/>
          <w:shd w:val="clear" w:color="auto" w:fill="FFFFFF"/>
        </w:rPr>
        <w:t>làm</w:t>
      </w:r>
      <w:proofErr w:type="spellEnd"/>
      <w:r w:rsidRPr="00126058">
        <w:rPr>
          <w:color w:val="000000" w:themeColor="text1"/>
          <w:sz w:val="28"/>
          <w:szCs w:val="28"/>
          <w:shd w:val="clear" w:color="auto" w:fill="FFFFFF"/>
        </w:rPr>
        <w:t xml:space="preserve"> </w:t>
      </w:r>
      <w:proofErr w:type="spellStart"/>
      <w:r w:rsidR="008B7326" w:rsidRPr="00126058">
        <w:rPr>
          <w:color w:val="000000" w:themeColor="text1"/>
          <w:sz w:val="28"/>
          <w:szCs w:val="28"/>
          <w:shd w:val="clear" w:color="auto" w:fill="FFFFFF"/>
        </w:rPr>
        <w:t>một</w:t>
      </w:r>
      <w:proofErr w:type="spellEnd"/>
      <w:r w:rsidRPr="00126058">
        <w:rPr>
          <w:color w:val="000000" w:themeColor="text1"/>
          <w:sz w:val="28"/>
          <w:szCs w:val="28"/>
          <w:shd w:val="clear" w:color="auto" w:fill="FFFFFF"/>
        </w:rPr>
        <w:t xml:space="preserve"> </w:t>
      </w:r>
      <w:proofErr w:type="spellStart"/>
      <w:r w:rsidR="0091320D" w:rsidRPr="00126058">
        <w:rPr>
          <w:color w:val="000000" w:themeColor="text1"/>
          <w:sz w:val="28"/>
          <w:szCs w:val="28"/>
          <w:shd w:val="clear" w:color="auto" w:fill="FFFFFF"/>
        </w:rPr>
        <w:t>công</w:t>
      </w:r>
      <w:proofErr w:type="spellEnd"/>
      <w:r w:rsidR="0091320D" w:rsidRPr="00126058">
        <w:rPr>
          <w:color w:val="000000" w:themeColor="text1"/>
          <w:sz w:val="28"/>
          <w:szCs w:val="28"/>
          <w:shd w:val="clear" w:color="auto" w:fill="FFFFFF"/>
        </w:rPr>
        <w:t xml:space="preserve"> </w:t>
      </w:r>
      <w:proofErr w:type="spellStart"/>
      <w:r w:rsidR="0091320D" w:rsidRPr="00126058">
        <w:rPr>
          <w:color w:val="000000" w:themeColor="text1"/>
          <w:sz w:val="28"/>
          <w:szCs w:val="28"/>
          <w:shd w:val="clear" w:color="auto" w:fill="FFFFFF"/>
        </w:rPr>
        <w:t>việc</w:t>
      </w:r>
      <w:proofErr w:type="spellEnd"/>
      <w:r w:rsidRPr="00126058">
        <w:rPr>
          <w:color w:val="000000" w:themeColor="text1"/>
          <w:sz w:val="28"/>
          <w:szCs w:val="28"/>
          <w:shd w:val="clear" w:color="auto" w:fill="FFFFFF"/>
        </w:rPr>
        <w:t xml:space="preserve"> có </w:t>
      </w:r>
      <w:proofErr w:type="spellStart"/>
      <w:r w:rsidRPr="00126058">
        <w:rPr>
          <w:color w:val="000000" w:themeColor="text1"/>
          <w:sz w:val="28"/>
          <w:szCs w:val="28"/>
          <w:shd w:val="clear" w:color="auto" w:fill="FFFFFF"/>
        </w:rPr>
        <w:t>hu</w:t>
      </w:r>
      <w:r w:rsidRPr="00126058">
        <w:rPr>
          <w:rFonts w:ascii="Cambria Math" w:hAnsi="Cambria Math" w:cs="Cambria Math"/>
          <w:color w:val="000000" w:themeColor="text1"/>
          <w:sz w:val="28"/>
          <w:szCs w:val="28"/>
          <w:shd w:val="clear" w:color="auto" w:fill="FFFFFF"/>
        </w:rPr>
        <w:t>̛</w:t>
      </w:r>
      <w:r w:rsidRPr="00126058">
        <w:rPr>
          <w:color w:val="000000" w:themeColor="text1"/>
          <w:sz w:val="28"/>
          <w:szCs w:val="28"/>
          <w:shd w:val="clear" w:color="auto" w:fill="FFFFFF"/>
        </w:rPr>
        <w:t>ởng</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lu</w:t>
      </w:r>
      <w:r w:rsidRPr="00126058">
        <w:rPr>
          <w:rFonts w:ascii="Cambria Math" w:hAnsi="Cambria Math" w:cs="Cambria Math"/>
          <w:color w:val="000000" w:themeColor="text1"/>
          <w:sz w:val="28"/>
          <w:szCs w:val="28"/>
          <w:shd w:val="clear" w:color="auto" w:fill="FFFFFF"/>
        </w:rPr>
        <w:t>̛</w:t>
      </w:r>
      <w:r w:rsidRPr="00126058">
        <w:rPr>
          <w:color w:val="000000" w:themeColor="text1"/>
          <w:sz w:val="28"/>
          <w:szCs w:val="28"/>
          <w:shd w:val="clear" w:color="auto" w:fill="FFFFFF"/>
        </w:rPr>
        <w:t>o</w:t>
      </w:r>
      <w:r w:rsidRPr="00126058">
        <w:rPr>
          <w:rFonts w:ascii="Cambria Math" w:hAnsi="Cambria Math" w:cs="Cambria Math"/>
          <w:color w:val="000000" w:themeColor="text1"/>
          <w:sz w:val="28"/>
          <w:szCs w:val="28"/>
          <w:shd w:val="clear" w:color="auto" w:fill="FFFFFF"/>
        </w:rPr>
        <w:t>̛</w:t>
      </w:r>
      <w:r w:rsidRPr="00126058">
        <w:rPr>
          <w:color w:val="000000" w:themeColor="text1"/>
          <w:sz w:val="28"/>
          <w:szCs w:val="28"/>
          <w:shd w:val="clear" w:color="auto" w:fill="FFFFFF"/>
        </w:rPr>
        <w:t>ng</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tại</w:t>
      </w:r>
      <w:proofErr w:type="spellEnd"/>
      <w:r w:rsidRPr="00126058">
        <w:rPr>
          <w:color w:val="000000" w:themeColor="text1"/>
          <w:sz w:val="28"/>
          <w:szCs w:val="28"/>
          <w:shd w:val="clear" w:color="auto" w:fill="FFFFFF"/>
        </w:rPr>
        <w:t xml:space="preserve"> </w:t>
      </w:r>
      <w:proofErr w:type="spellStart"/>
      <w:r w:rsidR="008B7326" w:rsidRPr="00126058">
        <w:rPr>
          <w:color w:val="000000" w:themeColor="text1"/>
          <w:sz w:val="28"/>
          <w:szCs w:val="28"/>
          <w:shd w:val="clear" w:color="auto" w:fill="FFFFFF"/>
        </w:rPr>
        <w:t>một</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quốc</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gia</w:t>
      </w:r>
      <w:proofErr w:type="spellEnd"/>
      <w:r w:rsidRPr="00126058">
        <w:rPr>
          <w:color w:val="000000" w:themeColor="text1"/>
          <w:sz w:val="28"/>
          <w:szCs w:val="28"/>
          <w:shd w:val="clear" w:color="auto" w:fill="FFFFFF"/>
        </w:rPr>
        <w:t xml:space="preserve"> mà </w:t>
      </w:r>
      <w:proofErr w:type="spellStart"/>
      <w:r w:rsidR="00CC2C83" w:rsidRPr="00126058">
        <w:rPr>
          <w:color w:val="000000" w:themeColor="text1"/>
          <w:sz w:val="28"/>
          <w:szCs w:val="28"/>
          <w:shd w:val="clear" w:color="auto" w:fill="FFFFFF"/>
        </w:rPr>
        <w:t>người</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đo</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kh</w:t>
      </w:r>
      <w:r w:rsidR="0091320D" w:rsidRPr="00126058">
        <w:rPr>
          <w:color w:val="000000" w:themeColor="text1"/>
          <w:sz w:val="28"/>
          <w:szCs w:val="28"/>
          <w:shd w:val="clear" w:color="auto" w:fill="FFFFFF"/>
        </w:rPr>
        <w:t>ô</w:t>
      </w:r>
      <w:r w:rsidRPr="00126058">
        <w:rPr>
          <w:color w:val="000000" w:themeColor="text1"/>
          <w:sz w:val="28"/>
          <w:szCs w:val="28"/>
          <w:shd w:val="clear" w:color="auto" w:fill="FFFFFF"/>
        </w:rPr>
        <w:t>ng</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phải</w:t>
      </w:r>
      <w:proofErr w:type="spellEnd"/>
      <w:r w:rsidRPr="00126058">
        <w:rPr>
          <w:color w:val="000000" w:themeColor="text1"/>
          <w:sz w:val="28"/>
          <w:szCs w:val="28"/>
          <w:shd w:val="clear" w:color="auto" w:fill="FFFFFF"/>
        </w:rPr>
        <w:t xml:space="preserve"> là </w:t>
      </w:r>
      <w:proofErr w:type="spellStart"/>
      <w:r w:rsidR="0091320D" w:rsidRPr="00126058">
        <w:rPr>
          <w:color w:val="000000" w:themeColor="text1"/>
          <w:sz w:val="28"/>
          <w:szCs w:val="28"/>
          <w:shd w:val="clear" w:color="auto" w:fill="FFFFFF"/>
        </w:rPr>
        <w:t>công</w:t>
      </w:r>
      <w:proofErr w:type="spellEnd"/>
      <w:r w:rsidR="0091320D" w:rsidRPr="00126058">
        <w:rPr>
          <w:color w:val="000000" w:themeColor="text1"/>
          <w:sz w:val="28"/>
          <w:szCs w:val="28"/>
          <w:shd w:val="clear" w:color="auto" w:fill="FFFFFF"/>
        </w:rPr>
        <w:t xml:space="preserve"> </w:t>
      </w:r>
      <w:proofErr w:type="spellStart"/>
      <w:r w:rsidR="0091320D" w:rsidRPr="00126058">
        <w:rPr>
          <w:color w:val="000000" w:themeColor="text1"/>
          <w:sz w:val="28"/>
          <w:szCs w:val="28"/>
          <w:shd w:val="clear" w:color="auto" w:fill="FFFFFF"/>
        </w:rPr>
        <w:t>dân</w:t>
      </w:r>
      <w:proofErr w:type="spellEnd"/>
      <w:r w:rsidRPr="00126058">
        <w:rPr>
          <w:color w:val="000000" w:themeColor="text1"/>
          <w:sz w:val="28"/>
          <w:szCs w:val="28"/>
          <w:shd w:val="clear" w:color="auto" w:fill="FFFFFF"/>
        </w:rPr>
        <w:t>.</w:t>
      </w:r>
      <w:r w:rsidRPr="00126058">
        <w:rPr>
          <w:color w:val="000000" w:themeColor="text1"/>
          <w:sz w:val="28"/>
          <w:szCs w:val="28"/>
          <w:shd w:val="clear" w:color="auto" w:fill="FFFFFF"/>
          <w:lang w:val="vi-VN"/>
        </w:rPr>
        <w:t xml:space="preserve"> </w:t>
      </w:r>
      <w:proofErr w:type="spellStart"/>
      <w:r w:rsidRPr="00126058">
        <w:rPr>
          <w:color w:val="000000" w:themeColor="text1"/>
          <w:sz w:val="28"/>
          <w:szCs w:val="28"/>
        </w:rPr>
        <w:t>Dựa</w:t>
      </w:r>
      <w:proofErr w:type="spellEnd"/>
      <w:r w:rsidRPr="00126058">
        <w:rPr>
          <w:color w:val="000000" w:themeColor="text1"/>
          <w:sz w:val="28"/>
          <w:szCs w:val="28"/>
        </w:rPr>
        <w:t xml:space="preserve"> </w:t>
      </w:r>
      <w:proofErr w:type="spellStart"/>
      <w:r w:rsidRPr="00126058">
        <w:rPr>
          <w:color w:val="000000" w:themeColor="text1"/>
          <w:sz w:val="28"/>
          <w:szCs w:val="28"/>
        </w:rPr>
        <w:t>vào</w:t>
      </w:r>
      <w:proofErr w:type="spellEnd"/>
      <w:r w:rsidRPr="00126058">
        <w:rPr>
          <w:color w:val="000000" w:themeColor="text1"/>
          <w:sz w:val="28"/>
          <w:szCs w:val="28"/>
        </w:rPr>
        <w:t xml:space="preserve"> </w:t>
      </w:r>
      <w:proofErr w:type="spellStart"/>
      <w:r w:rsidRPr="00126058">
        <w:rPr>
          <w:color w:val="000000" w:themeColor="text1"/>
          <w:sz w:val="28"/>
          <w:szCs w:val="28"/>
        </w:rPr>
        <w:t>tính</w:t>
      </w:r>
      <w:proofErr w:type="spellEnd"/>
      <w:r w:rsidRPr="00126058">
        <w:rPr>
          <w:color w:val="000000" w:themeColor="text1"/>
          <w:sz w:val="28"/>
          <w:szCs w:val="28"/>
        </w:rPr>
        <w:t xml:space="preserve"> </w:t>
      </w:r>
      <w:proofErr w:type="spellStart"/>
      <w:r w:rsidRPr="00126058">
        <w:rPr>
          <w:color w:val="000000" w:themeColor="text1"/>
          <w:sz w:val="28"/>
          <w:szCs w:val="28"/>
        </w:rPr>
        <w:t>pháp</w:t>
      </w:r>
      <w:proofErr w:type="spellEnd"/>
      <w:r w:rsidRPr="00126058">
        <w:rPr>
          <w:color w:val="000000" w:themeColor="text1"/>
          <w:sz w:val="28"/>
          <w:szCs w:val="28"/>
        </w:rPr>
        <w:t xml:space="preserve"> </w:t>
      </w:r>
      <w:proofErr w:type="spellStart"/>
      <w:r w:rsidRPr="00126058">
        <w:rPr>
          <w:color w:val="000000" w:themeColor="text1"/>
          <w:sz w:val="28"/>
          <w:szCs w:val="28"/>
        </w:rPr>
        <w:t>ly</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Pr="00126058">
        <w:rPr>
          <w:color w:val="000000" w:themeColor="text1"/>
          <w:sz w:val="28"/>
          <w:szCs w:val="28"/>
        </w:rPr>
        <w:t xml:space="preserve"> </w:t>
      </w:r>
      <w:proofErr w:type="spellStart"/>
      <w:r w:rsidR="00CC2C83" w:rsidRPr="00126058">
        <w:rPr>
          <w:color w:val="000000" w:themeColor="text1"/>
          <w:sz w:val="28"/>
          <w:szCs w:val="28"/>
        </w:rPr>
        <w:t>việc</w:t>
      </w:r>
      <w:proofErr w:type="spellEnd"/>
      <w:r w:rsidRPr="00126058">
        <w:rPr>
          <w:color w:val="000000" w:themeColor="text1"/>
          <w:sz w:val="28"/>
          <w:szCs w:val="28"/>
        </w:rPr>
        <w:t xml:space="preserve"> cu</w:t>
      </w:r>
      <w:r w:rsidRPr="00126058">
        <w:rPr>
          <w:rFonts w:ascii="Cambria Math" w:hAnsi="Cambria Math" w:cs="Cambria Math"/>
          <w:color w:val="000000" w:themeColor="text1"/>
          <w:sz w:val="28"/>
          <w:szCs w:val="28"/>
        </w:rPr>
        <w:t>̛</w:t>
      </w:r>
      <w:r w:rsidRPr="00126058">
        <w:rPr>
          <w:color w:val="000000" w:themeColor="text1"/>
          <w:sz w:val="28"/>
          <w:szCs w:val="28"/>
        </w:rPr>
        <w:t xml:space="preserve"> </w:t>
      </w:r>
      <w:proofErr w:type="spellStart"/>
      <w:r w:rsidRPr="00126058">
        <w:rPr>
          <w:color w:val="000000" w:themeColor="text1"/>
          <w:sz w:val="28"/>
          <w:szCs w:val="28"/>
        </w:rPr>
        <w:t>tru</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00E16780" w:rsidRPr="00126058">
        <w:rPr>
          <w:color w:val="000000" w:themeColor="text1"/>
          <w:sz w:val="28"/>
          <w:szCs w:val="28"/>
        </w:rPr>
        <w:t>lao</w:t>
      </w:r>
      <w:proofErr w:type="spellEnd"/>
      <w:r w:rsidR="00E16780" w:rsidRPr="00126058">
        <w:rPr>
          <w:color w:val="000000" w:themeColor="text1"/>
          <w:sz w:val="28"/>
          <w:szCs w:val="28"/>
        </w:rPr>
        <w:t xml:space="preserve"> </w:t>
      </w:r>
      <w:proofErr w:type="spellStart"/>
      <w:r w:rsidR="00E16780" w:rsidRPr="00126058">
        <w:rPr>
          <w:color w:val="000000" w:themeColor="text1"/>
          <w:sz w:val="28"/>
          <w:szCs w:val="28"/>
        </w:rPr>
        <w:t>động</w:t>
      </w:r>
      <w:proofErr w:type="spellEnd"/>
      <w:r w:rsidRPr="00126058">
        <w:rPr>
          <w:color w:val="000000" w:themeColor="text1"/>
          <w:sz w:val="28"/>
          <w:szCs w:val="28"/>
        </w:rPr>
        <w:t>,</w:t>
      </w:r>
      <w:r w:rsidR="001B6976" w:rsidRPr="00126058">
        <w:rPr>
          <w:color w:val="000000" w:themeColor="text1"/>
          <w:sz w:val="28"/>
          <w:szCs w:val="28"/>
          <w:lang w:val="vi-VN"/>
        </w:rPr>
        <w:t xml:space="preserve"> cuốn sách này </w:t>
      </w:r>
      <w:r w:rsidRPr="00126058">
        <w:rPr>
          <w:color w:val="000000" w:themeColor="text1"/>
          <w:sz w:val="28"/>
          <w:szCs w:val="28"/>
        </w:rPr>
        <w:t>chia</w:t>
      </w:r>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0043578C" w:rsidRPr="00126058">
        <w:rPr>
          <w:color w:val="000000" w:themeColor="text1"/>
          <w:sz w:val="28"/>
          <w:szCs w:val="28"/>
        </w:rPr>
        <w:t>thành</w:t>
      </w:r>
      <w:proofErr w:type="spellEnd"/>
      <w:r w:rsidR="0043578C" w:rsidRPr="00126058">
        <w:rPr>
          <w:color w:val="000000" w:themeColor="text1"/>
          <w:sz w:val="28"/>
          <w:szCs w:val="28"/>
        </w:rPr>
        <w:t xml:space="preserve"> </w:t>
      </w:r>
      <w:proofErr w:type="spellStart"/>
      <w:r w:rsidR="0043578C" w:rsidRPr="00126058">
        <w:rPr>
          <w:color w:val="000000" w:themeColor="text1"/>
          <w:sz w:val="28"/>
          <w:szCs w:val="28"/>
        </w:rPr>
        <w:t>viên</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đình</w:t>
      </w:r>
      <w:proofErr w:type="spellEnd"/>
      <w:r w:rsidRPr="00126058">
        <w:rPr>
          <w:color w:val="000000" w:themeColor="text1"/>
          <w:sz w:val="28"/>
          <w:szCs w:val="28"/>
        </w:rPr>
        <w:t xml:space="preserve"> họ </w:t>
      </w:r>
      <w:proofErr w:type="spellStart"/>
      <w:r w:rsidRPr="00126058">
        <w:rPr>
          <w:color w:val="000000" w:themeColor="text1"/>
          <w:sz w:val="28"/>
          <w:szCs w:val="28"/>
        </w:rPr>
        <w:t>thành</w:t>
      </w:r>
      <w:proofErr w:type="spellEnd"/>
      <w:r w:rsidRPr="00126058">
        <w:rPr>
          <w:color w:val="000000" w:themeColor="text1"/>
          <w:sz w:val="28"/>
          <w:szCs w:val="28"/>
        </w:rPr>
        <w:t xml:space="preserve"> </w:t>
      </w:r>
      <w:proofErr w:type="spellStart"/>
      <w:r w:rsidRPr="00126058">
        <w:rPr>
          <w:color w:val="000000" w:themeColor="text1"/>
          <w:sz w:val="28"/>
          <w:szCs w:val="28"/>
        </w:rPr>
        <w:t>hai</w:t>
      </w:r>
      <w:proofErr w:type="spellEnd"/>
      <w:r w:rsidRPr="00126058">
        <w:rPr>
          <w:color w:val="000000" w:themeColor="text1"/>
          <w:sz w:val="28"/>
          <w:szCs w:val="28"/>
        </w:rPr>
        <w:t xml:space="preserve"> </w:t>
      </w:r>
      <w:proofErr w:type="spellStart"/>
      <w:r w:rsidRPr="00126058">
        <w:rPr>
          <w:color w:val="000000" w:themeColor="text1"/>
          <w:sz w:val="28"/>
          <w:szCs w:val="28"/>
        </w:rPr>
        <w:t>loại</w:t>
      </w:r>
      <w:proofErr w:type="spellEnd"/>
      <w:r w:rsidRPr="00126058">
        <w:rPr>
          <w:color w:val="000000" w:themeColor="text1"/>
          <w:sz w:val="28"/>
          <w:szCs w:val="28"/>
        </w:rPr>
        <w:t xml:space="preserve">: có </w:t>
      </w:r>
      <w:proofErr w:type="spellStart"/>
      <w:r w:rsidRPr="00126058">
        <w:rPr>
          <w:color w:val="000000" w:themeColor="text1"/>
          <w:sz w:val="28"/>
          <w:szCs w:val="28"/>
        </w:rPr>
        <w:t>giấy</w:t>
      </w:r>
      <w:proofErr w:type="spellEnd"/>
      <w:r w:rsidRPr="00126058">
        <w:rPr>
          <w:color w:val="000000" w:themeColor="text1"/>
          <w:sz w:val="28"/>
          <w:szCs w:val="28"/>
        </w:rPr>
        <w:t xml:space="preserve"> </w:t>
      </w:r>
      <w:proofErr w:type="spellStart"/>
      <w:r w:rsidRPr="00126058">
        <w:rPr>
          <w:color w:val="000000" w:themeColor="text1"/>
          <w:sz w:val="28"/>
          <w:szCs w:val="28"/>
        </w:rPr>
        <w:t>tơ</w:t>
      </w:r>
      <w:proofErr w:type="spellEnd"/>
      <w:r w:rsidRPr="00126058">
        <w:rPr>
          <w:color w:val="000000" w:themeColor="text1"/>
          <w:sz w:val="28"/>
          <w:szCs w:val="28"/>
        </w:rPr>
        <w:t xml:space="preserve">̀ </w:t>
      </w:r>
      <w:proofErr w:type="spellStart"/>
      <w:r w:rsidRPr="00126058">
        <w:rPr>
          <w:color w:val="000000" w:themeColor="text1"/>
          <w:sz w:val="28"/>
          <w:szCs w:val="28"/>
        </w:rPr>
        <w:t>hợp</w:t>
      </w:r>
      <w:proofErr w:type="spellEnd"/>
      <w:r w:rsidRPr="00126058">
        <w:rPr>
          <w:color w:val="000000" w:themeColor="text1"/>
          <w:sz w:val="28"/>
          <w:szCs w:val="28"/>
        </w:rPr>
        <w:t xml:space="preserve"> </w:t>
      </w:r>
      <w:proofErr w:type="spellStart"/>
      <w:r w:rsidRPr="00126058">
        <w:rPr>
          <w:color w:val="000000" w:themeColor="text1"/>
          <w:sz w:val="28"/>
          <w:szCs w:val="28"/>
        </w:rPr>
        <w:t>pháp</w:t>
      </w:r>
      <w:proofErr w:type="spellEnd"/>
      <w:r w:rsidRPr="00126058">
        <w:rPr>
          <w:color w:val="000000" w:themeColor="text1"/>
          <w:sz w:val="28"/>
          <w:szCs w:val="28"/>
        </w:rPr>
        <w:t xml:space="preserve"> (</w:t>
      </w:r>
      <w:r w:rsidRPr="00126058">
        <w:rPr>
          <w:i/>
          <w:iCs/>
          <w:color w:val="000000" w:themeColor="text1"/>
          <w:sz w:val="28"/>
          <w:szCs w:val="28"/>
        </w:rPr>
        <w:t>documented migrant worker</w:t>
      </w:r>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kh</w:t>
      </w:r>
      <w:r w:rsidR="0091320D" w:rsidRPr="00126058">
        <w:rPr>
          <w:color w:val="000000" w:themeColor="text1"/>
          <w:sz w:val="28"/>
          <w:szCs w:val="28"/>
        </w:rPr>
        <w:t>ô</w:t>
      </w:r>
      <w:r w:rsidRPr="00126058">
        <w:rPr>
          <w:color w:val="000000" w:themeColor="text1"/>
          <w:sz w:val="28"/>
          <w:szCs w:val="28"/>
        </w:rPr>
        <w:t>ng</w:t>
      </w:r>
      <w:proofErr w:type="spellEnd"/>
      <w:r w:rsidRPr="00126058">
        <w:rPr>
          <w:color w:val="000000" w:themeColor="text1"/>
          <w:sz w:val="28"/>
          <w:szCs w:val="28"/>
        </w:rPr>
        <w:t xml:space="preserve"> có </w:t>
      </w:r>
      <w:proofErr w:type="spellStart"/>
      <w:r w:rsidRPr="00126058">
        <w:rPr>
          <w:color w:val="000000" w:themeColor="text1"/>
          <w:sz w:val="28"/>
          <w:szCs w:val="28"/>
        </w:rPr>
        <w:t>giấy</w:t>
      </w:r>
      <w:proofErr w:type="spellEnd"/>
      <w:r w:rsidRPr="00126058">
        <w:rPr>
          <w:color w:val="000000" w:themeColor="text1"/>
          <w:sz w:val="28"/>
          <w:szCs w:val="28"/>
        </w:rPr>
        <w:t xml:space="preserve"> </w:t>
      </w:r>
      <w:proofErr w:type="spellStart"/>
      <w:r w:rsidRPr="00126058">
        <w:rPr>
          <w:color w:val="000000" w:themeColor="text1"/>
          <w:sz w:val="28"/>
          <w:szCs w:val="28"/>
        </w:rPr>
        <w:t>tơ</w:t>
      </w:r>
      <w:proofErr w:type="spellEnd"/>
      <w:r w:rsidRPr="00126058">
        <w:rPr>
          <w:color w:val="000000" w:themeColor="text1"/>
          <w:sz w:val="28"/>
          <w:szCs w:val="28"/>
        </w:rPr>
        <w:t xml:space="preserve">̀ </w:t>
      </w:r>
      <w:proofErr w:type="spellStart"/>
      <w:r w:rsidRPr="00126058">
        <w:rPr>
          <w:color w:val="000000" w:themeColor="text1"/>
          <w:sz w:val="28"/>
          <w:szCs w:val="28"/>
        </w:rPr>
        <w:t>hợp</w:t>
      </w:r>
      <w:proofErr w:type="spellEnd"/>
      <w:r w:rsidRPr="00126058">
        <w:rPr>
          <w:color w:val="000000" w:themeColor="text1"/>
          <w:sz w:val="28"/>
          <w:szCs w:val="28"/>
        </w:rPr>
        <w:t xml:space="preserve"> </w:t>
      </w:r>
      <w:proofErr w:type="spellStart"/>
      <w:r w:rsidRPr="00126058">
        <w:rPr>
          <w:color w:val="000000" w:themeColor="text1"/>
          <w:sz w:val="28"/>
          <w:szCs w:val="28"/>
        </w:rPr>
        <w:t>pháp</w:t>
      </w:r>
      <w:proofErr w:type="spellEnd"/>
      <w:r w:rsidRPr="00126058">
        <w:rPr>
          <w:color w:val="000000" w:themeColor="text1"/>
          <w:sz w:val="28"/>
          <w:szCs w:val="28"/>
        </w:rPr>
        <w:t xml:space="preserve"> (</w:t>
      </w:r>
      <w:r w:rsidRPr="00126058">
        <w:rPr>
          <w:i/>
          <w:iCs/>
          <w:color w:val="000000" w:themeColor="text1"/>
          <w:sz w:val="28"/>
          <w:szCs w:val="28"/>
        </w:rPr>
        <w:t>undocumented migrant worker</w:t>
      </w:r>
      <w:r w:rsidRPr="00126058">
        <w:rPr>
          <w:color w:val="000000" w:themeColor="text1"/>
          <w:sz w:val="28"/>
          <w:szCs w:val="28"/>
        </w:rPr>
        <w:t xml:space="preserve">). </w:t>
      </w:r>
      <w:proofErr w:type="spellStart"/>
      <w:r w:rsidRPr="00126058">
        <w:rPr>
          <w:color w:val="000000" w:themeColor="text1"/>
          <w:sz w:val="28"/>
          <w:szCs w:val="28"/>
        </w:rPr>
        <w:t>Những</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Pr="00126058">
        <w:rPr>
          <w:color w:val="000000" w:themeColor="text1"/>
          <w:sz w:val="28"/>
          <w:szCs w:val="28"/>
        </w:rPr>
        <w:t>xem</w:t>
      </w:r>
      <w:proofErr w:type="spellEnd"/>
      <w:r w:rsidRPr="00126058">
        <w:rPr>
          <w:color w:val="000000" w:themeColor="text1"/>
          <w:sz w:val="28"/>
          <w:szCs w:val="28"/>
        </w:rPr>
        <w:t xml:space="preserve"> là có </w:t>
      </w:r>
      <w:proofErr w:type="spellStart"/>
      <w:r w:rsidRPr="00126058">
        <w:rPr>
          <w:color w:val="000000" w:themeColor="text1"/>
          <w:sz w:val="28"/>
          <w:szCs w:val="28"/>
        </w:rPr>
        <w:t>giấy</w:t>
      </w:r>
      <w:proofErr w:type="spellEnd"/>
      <w:r w:rsidRPr="00126058">
        <w:rPr>
          <w:color w:val="000000" w:themeColor="text1"/>
          <w:sz w:val="28"/>
          <w:szCs w:val="28"/>
        </w:rPr>
        <w:t xml:space="preserve"> </w:t>
      </w:r>
      <w:proofErr w:type="spellStart"/>
      <w:r w:rsidRPr="00126058">
        <w:rPr>
          <w:color w:val="000000" w:themeColor="text1"/>
          <w:sz w:val="28"/>
          <w:szCs w:val="28"/>
        </w:rPr>
        <w:t>tơ</w:t>
      </w:r>
      <w:proofErr w:type="spellEnd"/>
      <w:r w:rsidRPr="00126058">
        <w:rPr>
          <w:color w:val="000000" w:themeColor="text1"/>
          <w:sz w:val="28"/>
          <w:szCs w:val="28"/>
        </w:rPr>
        <w:t xml:space="preserve">̀ </w:t>
      </w:r>
      <w:proofErr w:type="spellStart"/>
      <w:r w:rsidRPr="00126058">
        <w:rPr>
          <w:color w:val="000000" w:themeColor="text1"/>
          <w:sz w:val="28"/>
          <w:szCs w:val="28"/>
        </w:rPr>
        <w:t>hợp</w:t>
      </w:r>
      <w:proofErr w:type="spellEnd"/>
      <w:r w:rsidRPr="00126058">
        <w:rPr>
          <w:color w:val="000000" w:themeColor="text1"/>
          <w:sz w:val="28"/>
          <w:szCs w:val="28"/>
        </w:rPr>
        <w:t xml:space="preserve"> </w:t>
      </w:r>
      <w:proofErr w:type="spellStart"/>
      <w:r w:rsidRPr="00126058">
        <w:rPr>
          <w:color w:val="000000" w:themeColor="text1"/>
          <w:sz w:val="28"/>
          <w:szCs w:val="28"/>
        </w:rPr>
        <w:t>pháp</w:t>
      </w:r>
      <w:proofErr w:type="spellEnd"/>
      <w:r w:rsidRPr="00126058">
        <w:rPr>
          <w:color w:val="000000" w:themeColor="text1"/>
          <w:sz w:val="28"/>
          <w:szCs w:val="28"/>
        </w:rPr>
        <w:t xml:space="preserve"> </w:t>
      </w:r>
      <w:proofErr w:type="spellStart"/>
      <w:r w:rsidRPr="00126058">
        <w:rPr>
          <w:color w:val="000000" w:themeColor="text1"/>
          <w:sz w:val="28"/>
          <w:szCs w:val="28"/>
        </w:rPr>
        <w:t>khi</w:t>
      </w:r>
      <w:proofErr w:type="spellEnd"/>
      <w:r w:rsidRPr="00126058">
        <w:rPr>
          <w:color w:val="000000" w:themeColor="text1"/>
          <w:sz w:val="28"/>
          <w:szCs w:val="28"/>
        </w:rPr>
        <w:t xml:space="preserve"> họ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Pr="00126058">
        <w:rPr>
          <w:color w:val="000000" w:themeColor="text1"/>
          <w:sz w:val="28"/>
          <w:szCs w:val="28"/>
        </w:rPr>
        <w:t>phép</w:t>
      </w:r>
      <w:proofErr w:type="spellEnd"/>
      <w:r w:rsidRPr="00126058">
        <w:rPr>
          <w:color w:val="000000" w:themeColor="text1"/>
          <w:sz w:val="28"/>
          <w:szCs w:val="28"/>
        </w:rPr>
        <w:t xml:space="preserve"> </w:t>
      </w:r>
      <w:proofErr w:type="spellStart"/>
      <w:r w:rsidRPr="00126058">
        <w:rPr>
          <w:color w:val="000000" w:themeColor="text1"/>
          <w:sz w:val="28"/>
          <w:szCs w:val="28"/>
        </w:rPr>
        <w:t>vào</w:t>
      </w:r>
      <w:proofErr w:type="spellEnd"/>
      <w:r w:rsidRPr="00126058">
        <w:rPr>
          <w:color w:val="000000" w:themeColor="text1"/>
          <w:sz w:val="28"/>
          <w:szCs w:val="28"/>
        </w:rPr>
        <w:t xml:space="preserve">, ở </w:t>
      </w:r>
      <w:proofErr w:type="spellStart"/>
      <w:r w:rsidRPr="00126058">
        <w:rPr>
          <w:color w:val="000000" w:themeColor="text1"/>
          <w:sz w:val="28"/>
          <w:szCs w:val="28"/>
        </w:rPr>
        <w:t>lại</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tham</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làm</w:t>
      </w:r>
      <w:proofErr w:type="spellEnd"/>
      <w:r w:rsidR="0091320D" w:rsidRPr="00126058">
        <w:rPr>
          <w:color w:val="000000" w:themeColor="text1"/>
          <w:sz w:val="28"/>
          <w:szCs w:val="28"/>
        </w:rPr>
        <w:t xml:space="preserve"> </w:t>
      </w:r>
      <w:proofErr w:type="spellStart"/>
      <w:r w:rsidR="0091320D"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Pr="00126058">
        <w:rPr>
          <w:color w:val="000000" w:themeColor="text1"/>
          <w:sz w:val="28"/>
          <w:szCs w:val="28"/>
        </w:rPr>
        <w:t>tra</w:t>
      </w:r>
      <w:proofErr w:type="spellEnd"/>
      <w:r w:rsidRPr="00126058">
        <w:rPr>
          <w:color w:val="000000" w:themeColor="text1"/>
          <w:sz w:val="28"/>
          <w:szCs w:val="28"/>
        </w:rPr>
        <w:t xml:space="preserve">̉ </w:t>
      </w:r>
      <w:proofErr w:type="spellStart"/>
      <w:r w:rsidRPr="00126058">
        <w:rPr>
          <w:color w:val="000000" w:themeColor="text1"/>
          <w:sz w:val="28"/>
          <w:szCs w:val="28"/>
        </w:rPr>
        <w:t>lu</w:t>
      </w:r>
      <w:r w:rsidRPr="00126058">
        <w:rPr>
          <w:rFonts w:ascii="Cambria Math" w:hAnsi="Cambria Math" w:cs="Cambria Math"/>
          <w:color w:val="000000" w:themeColor="text1"/>
          <w:sz w:val="28"/>
          <w:szCs w:val="28"/>
        </w:rPr>
        <w:t>̛</w:t>
      </w:r>
      <w:r w:rsidRPr="00126058">
        <w:rPr>
          <w:color w:val="000000" w:themeColor="text1"/>
          <w:sz w:val="28"/>
          <w:szCs w:val="28"/>
        </w:rPr>
        <w:t>o</w:t>
      </w:r>
      <w:r w:rsidRPr="00126058">
        <w:rPr>
          <w:rFonts w:ascii="Cambria Math" w:hAnsi="Cambria Math" w:cs="Cambria Math"/>
          <w:color w:val="000000" w:themeColor="text1"/>
          <w:sz w:val="28"/>
          <w:szCs w:val="28"/>
        </w:rPr>
        <w:t>̛</w:t>
      </w:r>
      <w:r w:rsidRPr="00126058">
        <w:rPr>
          <w:color w:val="000000" w:themeColor="text1"/>
          <w:sz w:val="28"/>
          <w:szCs w:val="28"/>
        </w:rPr>
        <w:t>ng</w:t>
      </w:r>
      <w:proofErr w:type="spellEnd"/>
      <w:r w:rsidRPr="00126058">
        <w:rPr>
          <w:color w:val="000000" w:themeColor="text1"/>
          <w:sz w:val="28"/>
          <w:szCs w:val="28"/>
        </w:rPr>
        <w:t xml:space="preserve"> </w:t>
      </w:r>
      <w:proofErr w:type="spellStart"/>
      <w:r w:rsidRPr="00126058">
        <w:rPr>
          <w:color w:val="000000" w:themeColor="text1"/>
          <w:sz w:val="28"/>
          <w:szCs w:val="28"/>
        </w:rPr>
        <w:t>tại</w:t>
      </w:r>
      <w:proofErr w:type="spellEnd"/>
      <w:r w:rsidRPr="00126058">
        <w:rPr>
          <w:color w:val="000000" w:themeColor="text1"/>
          <w:sz w:val="28"/>
          <w:szCs w:val="28"/>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no</w:t>
      </w:r>
      <w:r w:rsidRPr="00126058">
        <w:rPr>
          <w:rFonts w:ascii="Cambria Math" w:hAnsi="Cambria Math" w:cs="Cambria Math"/>
          <w:color w:val="000000" w:themeColor="text1"/>
          <w:sz w:val="28"/>
          <w:szCs w:val="28"/>
        </w:rPr>
        <w:t>̛</w:t>
      </w:r>
      <w:r w:rsidRPr="00126058">
        <w:rPr>
          <w:color w:val="000000" w:themeColor="text1"/>
          <w:sz w:val="28"/>
          <w:szCs w:val="28"/>
        </w:rPr>
        <w:t>i</w:t>
      </w:r>
      <w:proofErr w:type="spellEnd"/>
      <w:r w:rsidRPr="00126058">
        <w:rPr>
          <w:color w:val="000000" w:themeColor="text1"/>
          <w:sz w:val="28"/>
          <w:szCs w:val="28"/>
        </w:rPr>
        <w:t xml:space="preserve"> có </w:t>
      </w:r>
      <w:proofErr w:type="spellStart"/>
      <w:r w:rsidR="00CC2C83"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làm</w:t>
      </w:r>
      <w:proofErr w:type="spellEnd"/>
      <w:r w:rsidR="003E1560" w:rsidRPr="00126058">
        <w:rPr>
          <w:color w:val="000000" w:themeColor="text1"/>
          <w:sz w:val="28"/>
          <w:szCs w:val="28"/>
          <w:lang w:val="vi-VN"/>
        </w:rPr>
        <w:t>, căn cứ</w:t>
      </w:r>
      <w:r w:rsidRPr="00126058">
        <w:rPr>
          <w:color w:val="000000" w:themeColor="text1"/>
          <w:sz w:val="28"/>
          <w:szCs w:val="28"/>
        </w:rPr>
        <w:t xml:space="preserve"> </w:t>
      </w:r>
      <w:proofErr w:type="spellStart"/>
      <w:r w:rsidRPr="00126058">
        <w:rPr>
          <w:color w:val="000000" w:themeColor="text1"/>
          <w:sz w:val="28"/>
          <w:szCs w:val="28"/>
        </w:rPr>
        <w:t>theo</w:t>
      </w:r>
      <w:proofErr w:type="spellEnd"/>
      <w:r w:rsidRPr="00126058">
        <w:rPr>
          <w:color w:val="000000" w:themeColor="text1"/>
          <w:sz w:val="28"/>
          <w:szCs w:val="28"/>
        </w:rPr>
        <w:t xml:space="preserve"> </w:t>
      </w:r>
      <w:proofErr w:type="spellStart"/>
      <w:r w:rsidRPr="00126058">
        <w:rPr>
          <w:color w:val="000000" w:themeColor="text1"/>
          <w:sz w:val="28"/>
          <w:szCs w:val="28"/>
        </w:rPr>
        <w:t>pháp</w:t>
      </w:r>
      <w:proofErr w:type="spellEnd"/>
      <w:r w:rsidRPr="00126058">
        <w:rPr>
          <w:color w:val="000000" w:themeColor="text1"/>
          <w:sz w:val="28"/>
          <w:szCs w:val="28"/>
        </w:rPr>
        <w:t xml:space="preserve"> </w:t>
      </w:r>
      <w:proofErr w:type="spellStart"/>
      <w:r w:rsidR="000D4CAA" w:rsidRPr="00126058">
        <w:rPr>
          <w:color w:val="000000" w:themeColor="text1"/>
          <w:sz w:val="28"/>
          <w:szCs w:val="28"/>
        </w:rPr>
        <w:t>luật</w:t>
      </w:r>
      <w:proofErr w:type="spellEnd"/>
      <w:r w:rsidRPr="00126058">
        <w:rPr>
          <w:color w:val="000000" w:themeColor="text1"/>
          <w:sz w:val="28"/>
          <w:szCs w:val="28"/>
          <w:lang w:val="vi-VN"/>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đo</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theo</w:t>
      </w:r>
      <w:proofErr w:type="spellEnd"/>
      <w:r w:rsidRPr="00126058">
        <w:rPr>
          <w:color w:val="000000" w:themeColor="text1"/>
          <w:sz w:val="28"/>
          <w:szCs w:val="28"/>
        </w:rPr>
        <w:t xml:space="preserve"> </w:t>
      </w:r>
      <w:proofErr w:type="spellStart"/>
      <w:r w:rsidRPr="00126058">
        <w:rPr>
          <w:color w:val="000000" w:themeColor="text1"/>
          <w:sz w:val="28"/>
          <w:szCs w:val="28"/>
        </w:rPr>
        <w:t>những</w:t>
      </w:r>
      <w:proofErr w:type="spellEnd"/>
      <w:r w:rsidRPr="00126058">
        <w:rPr>
          <w:color w:val="000000" w:themeColor="text1"/>
          <w:sz w:val="28"/>
          <w:szCs w:val="28"/>
        </w:rPr>
        <w:t xml:space="preserve"> </w:t>
      </w:r>
      <w:proofErr w:type="spellStart"/>
      <w:r w:rsidRPr="00126058">
        <w:rPr>
          <w:color w:val="000000" w:themeColor="text1"/>
          <w:sz w:val="28"/>
          <w:szCs w:val="28"/>
        </w:rPr>
        <w:t>hiẹ</w:t>
      </w:r>
      <w:r w:rsidRPr="00126058">
        <w:rPr>
          <w:rFonts w:ascii="Cambria Math" w:hAnsi="Cambria Math" w:cs="Cambria Math"/>
          <w:color w:val="000000" w:themeColor="text1"/>
          <w:sz w:val="28"/>
          <w:szCs w:val="28"/>
        </w:rPr>
        <w:t>̂</w:t>
      </w:r>
      <w:r w:rsidRPr="00126058">
        <w:rPr>
          <w:color w:val="000000" w:themeColor="text1"/>
          <w:sz w:val="28"/>
          <w:szCs w:val="28"/>
        </w:rPr>
        <w:t>p</w:t>
      </w:r>
      <w:proofErr w:type="spellEnd"/>
      <w:r w:rsidRPr="00126058">
        <w:rPr>
          <w:color w:val="000000" w:themeColor="text1"/>
          <w:sz w:val="28"/>
          <w:szCs w:val="28"/>
        </w:rPr>
        <w:t xml:space="preserve"> </w:t>
      </w:r>
      <w:proofErr w:type="spellStart"/>
      <w:r w:rsidRPr="00126058">
        <w:rPr>
          <w:color w:val="000000" w:themeColor="text1"/>
          <w:sz w:val="28"/>
          <w:szCs w:val="28"/>
        </w:rPr>
        <w:t>định</w:t>
      </w:r>
      <w:proofErr w:type="spellEnd"/>
      <w:r w:rsidRPr="00126058">
        <w:rPr>
          <w:color w:val="000000" w:themeColor="text1"/>
          <w:sz w:val="28"/>
          <w:szCs w:val="28"/>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tê</w:t>
      </w:r>
      <w:proofErr w:type="spellEnd"/>
      <w:r w:rsidRPr="00126058">
        <w:rPr>
          <w:color w:val="000000" w:themeColor="text1"/>
          <w:sz w:val="28"/>
          <w:szCs w:val="28"/>
        </w:rPr>
        <w:t xml:space="preserve">́ mà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đo</w:t>
      </w:r>
      <w:proofErr w:type="spellEnd"/>
      <w:r w:rsidRPr="00126058">
        <w:rPr>
          <w:color w:val="000000" w:themeColor="text1"/>
          <w:sz w:val="28"/>
          <w:szCs w:val="28"/>
        </w:rPr>
        <w:t xml:space="preserve">́ là </w:t>
      </w:r>
      <w:proofErr w:type="spellStart"/>
      <w:r w:rsidR="0043578C" w:rsidRPr="00126058">
        <w:rPr>
          <w:color w:val="000000" w:themeColor="text1"/>
          <w:sz w:val="28"/>
          <w:szCs w:val="28"/>
        </w:rPr>
        <w:t>thành</w:t>
      </w:r>
      <w:proofErr w:type="spellEnd"/>
      <w:r w:rsidR="0043578C" w:rsidRPr="00126058">
        <w:rPr>
          <w:color w:val="000000" w:themeColor="text1"/>
          <w:sz w:val="28"/>
          <w:szCs w:val="28"/>
        </w:rPr>
        <w:t xml:space="preserve"> </w:t>
      </w:r>
      <w:proofErr w:type="spellStart"/>
      <w:r w:rsidR="0043578C" w:rsidRPr="00126058">
        <w:rPr>
          <w:color w:val="000000" w:themeColor="text1"/>
          <w:sz w:val="28"/>
          <w:szCs w:val="28"/>
        </w:rPr>
        <w:t>viên</w:t>
      </w:r>
      <w:proofErr w:type="spellEnd"/>
      <w:r w:rsidRPr="00126058">
        <w:rPr>
          <w:color w:val="000000" w:themeColor="text1"/>
          <w:sz w:val="28"/>
          <w:szCs w:val="28"/>
        </w:rPr>
        <w:t xml:space="preserve">. </w:t>
      </w:r>
      <w:proofErr w:type="spellStart"/>
      <w:r w:rsidRPr="00126058">
        <w:rPr>
          <w:color w:val="000000" w:themeColor="text1"/>
          <w:sz w:val="28"/>
          <w:szCs w:val="28"/>
        </w:rPr>
        <w:t>Những</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Pr="00126058">
        <w:rPr>
          <w:color w:val="000000" w:themeColor="text1"/>
          <w:sz w:val="28"/>
          <w:szCs w:val="28"/>
        </w:rPr>
        <w:t>xem</w:t>
      </w:r>
      <w:proofErr w:type="spellEnd"/>
      <w:r w:rsidRPr="00126058">
        <w:rPr>
          <w:color w:val="000000" w:themeColor="text1"/>
          <w:sz w:val="28"/>
          <w:szCs w:val="28"/>
        </w:rPr>
        <w:t xml:space="preserve"> là </w:t>
      </w:r>
      <w:proofErr w:type="spellStart"/>
      <w:r w:rsidRPr="00126058">
        <w:rPr>
          <w:color w:val="000000" w:themeColor="text1"/>
          <w:sz w:val="28"/>
          <w:szCs w:val="28"/>
        </w:rPr>
        <w:t>kh</w:t>
      </w:r>
      <w:r w:rsidR="0091320D" w:rsidRPr="00126058">
        <w:rPr>
          <w:color w:val="000000" w:themeColor="text1"/>
          <w:sz w:val="28"/>
          <w:szCs w:val="28"/>
        </w:rPr>
        <w:t>ô</w:t>
      </w:r>
      <w:r w:rsidRPr="00126058">
        <w:rPr>
          <w:color w:val="000000" w:themeColor="text1"/>
          <w:sz w:val="28"/>
          <w:szCs w:val="28"/>
        </w:rPr>
        <w:t>ng</w:t>
      </w:r>
      <w:proofErr w:type="spellEnd"/>
      <w:r w:rsidRPr="00126058">
        <w:rPr>
          <w:color w:val="000000" w:themeColor="text1"/>
          <w:sz w:val="28"/>
          <w:szCs w:val="28"/>
        </w:rPr>
        <w:t xml:space="preserve"> có </w:t>
      </w:r>
      <w:proofErr w:type="spellStart"/>
      <w:r w:rsidRPr="00126058">
        <w:rPr>
          <w:color w:val="000000" w:themeColor="text1"/>
          <w:sz w:val="28"/>
          <w:szCs w:val="28"/>
        </w:rPr>
        <w:t>giấy</w:t>
      </w:r>
      <w:proofErr w:type="spellEnd"/>
      <w:r w:rsidRPr="00126058">
        <w:rPr>
          <w:color w:val="000000" w:themeColor="text1"/>
          <w:sz w:val="28"/>
          <w:szCs w:val="28"/>
        </w:rPr>
        <w:t xml:space="preserve"> </w:t>
      </w:r>
      <w:proofErr w:type="spellStart"/>
      <w:r w:rsidRPr="00126058">
        <w:rPr>
          <w:color w:val="000000" w:themeColor="text1"/>
          <w:sz w:val="28"/>
          <w:szCs w:val="28"/>
        </w:rPr>
        <w:t>tơ</w:t>
      </w:r>
      <w:proofErr w:type="spellEnd"/>
      <w:r w:rsidRPr="00126058">
        <w:rPr>
          <w:color w:val="000000" w:themeColor="text1"/>
          <w:sz w:val="28"/>
          <w:szCs w:val="28"/>
        </w:rPr>
        <w:t xml:space="preserve">̀ </w:t>
      </w:r>
      <w:proofErr w:type="spellStart"/>
      <w:r w:rsidRPr="00126058">
        <w:rPr>
          <w:color w:val="000000" w:themeColor="text1"/>
          <w:sz w:val="28"/>
          <w:szCs w:val="28"/>
        </w:rPr>
        <w:t>hợp</w:t>
      </w:r>
      <w:proofErr w:type="spellEnd"/>
      <w:r w:rsidRPr="00126058">
        <w:rPr>
          <w:color w:val="000000" w:themeColor="text1"/>
          <w:sz w:val="28"/>
          <w:szCs w:val="28"/>
        </w:rPr>
        <w:t xml:space="preserve"> </w:t>
      </w:r>
      <w:proofErr w:type="spellStart"/>
      <w:r w:rsidRPr="00126058">
        <w:rPr>
          <w:color w:val="000000" w:themeColor="text1"/>
          <w:sz w:val="28"/>
          <w:szCs w:val="28"/>
        </w:rPr>
        <w:t>pháp</w:t>
      </w:r>
      <w:proofErr w:type="spellEnd"/>
      <w:r w:rsidRPr="00126058">
        <w:rPr>
          <w:color w:val="000000" w:themeColor="text1"/>
          <w:sz w:val="28"/>
          <w:szCs w:val="28"/>
        </w:rPr>
        <w:t xml:space="preserve"> </w:t>
      </w:r>
      <w:proofErr w:type="spellStart"/>
      <w:r w:rsidRPr="00126058">
        <w:rPr>
          <w:color w:val="000000" w:themeColor="text1"/>
          <w:sz w:val="28"/>
          <w:szCs w:val="28"/>
        </w:rPr>
        <w:t>khi</w:t>
      </w:r>
      <w:proofErr w:type="spellEnd"/>
      <w:r w:rsidRPr="00126058">
        <w:rPr>
          <w:color w:val="000000" w:themeColor="text1"/>
          <w:sz w:val="28"/>
          <w:szCs w:val="28"/>
        </w:rPr>
        <w:t xml:space="preserve"> họ </w:t>
      </w:r>
      <w:proofErr w:type="spellStart"/>
      <w:r w:rsidRPr="00126058">
        <w:rPr>
          <w:color w:val="000000" w:themeColor="text1"/>
          <w:sz w:val="28"/>
          <w:szCs w:val="28"/>
        </w:rPr>
        <w:t>kh</w:t>
      </w:r>
      <w:r w:rsidR="0091320D" w:rsidRPr="00126058">
        <w:rPr>
          <w:color w:val="000000" w:themeColor="text1"/>
          <w:sz w:val="28"/>
          <w:szCs w:val="28"/>
        </w:rPr>
        <w:t>ô</w:t>
      </w:r>
      <w:r w:rsidRPr="00126058">
        <w:rPr>
          <w:color w:val="000000" w:themeColor="text1"/>
          <w:sz w:val="28"/>
          <w:szCs w:val="28"/>
        </w:rPr>
        <w:t>ng</w:t>
      </w:r>
      <w:proofErr w:type="spellEnd"/>
      <w:r w:rsidRPr="00126058">
        <w:rPr>
          <w:color w:val="000000" w:themeColor="text1"/>
          <w:sz w:val="28"/>
          <w:szCs w:val="28"/>
        </w:rPr>
        <w:t xml:space="preserve"> </w:t>
      </w:r>
      <w:proofErr w:type="spellStart"/>
      <w:r w:rsidRPr="00126058">
        <w:rPr>
          <w:color w:val="000000" w:themeColor="text1"/>
          <w:sz w:val="28"/>
          <w:szCs w:val="28"/>
        </w:rPr>
        <w:t>đáp</w:t>
      </w:r>
      <w:proofErr w:type="spellEnd"/>
      <w:r w:rsidRPr="00126058">
        <w:rPr>
          <w:color w:val="000000" w:themeColor="text1"/>
          <w:sz w:val="28"/>
          <w:szCs w:val="28"/>
        </w:rPr>
        <w:t xml:space="preserve"> </w:t>
      </w:r>
      <w:proofErr w:type="spellStart"/>
      <w:r w:rsidRPr="00126058">
        <w:rPr>
          <w:color w:val="000000" w:themeColor="text1"/>
          <w:sz w:val="28"/>
          <w:szCs w:val="28"/>
        </w:rPr>
        <w:t>ứng</w:t>
      </w:r>
      <w:proofErr w:type="spellEnd"/>
      <w:r w:rsidRPr="00126058">
        <w:rPr>
          <w:color w:val="000000" w:themeColor="text1"/>
          <w:sz w:val="28"/>
          <w:szCs w:val="28"/>
        </w:rPr>
        <w:t xml:space="preserve">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điều</w:t>
      </w:r>
      <w:proofErr w:type="spellEnd"/>
      <w:r w:rsidRPr="00126058">
        <w:rPr>
          <w:color w:val="000000" w:themeColor="text1"/>
          <w:sz w:val="28"/>
          <w:szCs w:val="28"/>
        </w:rPr>
        <w:t xml:space="preserve"> </w:t>
      </w:r>
      <w:proofErr w:type="spellStart"/>
      <w:r w:rsidRPr="00126058">
        <w:rPr>
          <w:color w:val="000000" w:themeColor="text1"/>
          <w:sz w:val="28"/>
          <w:szCs w:val="28"/>
        </w:rPr>
        <w:t>kiẹ</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đa</w:t>
      </w:r>
      <w:proofErr w:type="spellEnd"/>
      <w:r w:rsidRPr="00126058">
        <w:rPr>
          <w:color w:val="000000" w:themeColor="text1"/>
          <w:sz w:val="28"/>
          <w:szCs w:val="28"/>
        </w:rPr>
        <w:t xml:space="preserve">̃ </w:t>
      </w:r>
      <w:proofErr w:type="spellStart"/>
      <w:r w:rsidRPr="00126058">
        <w:rPr>
          <w:color w:val="000000" w:themeColor="text1"/>
          <w:sz w:val="28"/>
          <w:szCs w:val="28"/>
        </w:rPr>
        <w:t>ne</w:t>
      </w:r>
      <w:r w:rsidRPr="00126058">
        <w:rPr>
          <w:rFonts w:ascii="Cambria Math" w:hAnsi="Cambria Math" w:cs="Cambria Math"/>
          <w:color w:val="000000" w:themeColor="text1"/>
          <w:sz w:val="28"/>
          <w:szCs w:val="28"/>
        </w:rPr>
        <w:t>̂</w:t>
      </w:r>
      <w:r w:rsidRPr="00126058">
        <w:rPr>
          <w:color w:val="000000" w:themeColor="text1"/>
          <w:sz w:val="28"/>
          <w:szCs w:val="28"/>
        </w:rPr>
        <w:t>u</w:t>
      </w:r>
      <w:proofErr w:type="spellEnd"/>
      <w:r w:rsidRPr="00126058">
        <w:rPr>
          <w:color w:val="000000" w:themeColor="text1"/>
          <w:sz w:val="28"/>
          <w:szCs w:val="28"/>
        </w:rPr>
        <w:t xml:space="preserve">. </w:t>
      </w:r>
      <w:proofErr w:type="spellStart"/>
      <w:r w:rsidRPr="00126058">
        <w:rPr>
          <w:color w:val="000000" w:themeColor="text1"/>
          <w:sz w:val="28"/>
          <w:szCs w:val="28"/>
        </w:rPr>
        <w:t>Giáo</w:t>
      </w:r>
      <w:proofErr w:type="spellEnd"/>
      <w:r w:rsidRPr="00126058">
        <w:rPr>
          <w:color w:val="000000" w:themeColor="text1"/>
          <w:sz w:val="28"/>
          <w:szCs w:val="28"/>
          <w:lang w:val="vi-VN"/>
        </w:rPr>
        <w:t xml:space="preserve"> trình đã </w:t>
      </w:r>
      <w:proofErr w:type="spellStart"/>
      <w:r w:rsidRPr="00126058">
        <w:rPr>
          <w:color w:val="000000" w:themeColor="text1"/>
          <w:sz w:val="28"/>
          <w:szCs w:val="28"/>
        </w:rPr>
        <w:t>liẹ</w:t>
      </w:r>
      <w:r w:rsidRPr="00126058">
        <w:rPr>
          <w:rFonts w:ascii="Cambria Math" w:hAnsi="Cambria Math" w:cs="Cambria Math"/>
          <w:color w:val="000000" w:themeColor="text1"/>
          <w:sz w:val="28"/>
          <w:szCs w:val="28"/>
        </w:rPr>
        <w:t>̂</w:t>
      </w:r>
      <w:r w:rsidRPr="00126058">
        <w:rPr>
          <w:color w:val="000000" w:themeColor="text1"/>
          <w:sz w:val="28"/>
          <w:szCs w:val="28"/>
        </w:rPr>
        <w:t>t</w:t>
      </w:r>
      <w:proofErr w:type="spellEnd"/>
      <w:r w:rsidRPr="00126058">
        <w:rPr>
          <w:color w:val="000000" w:themeColor="text1"/>
          <w:sz w:val="28"/>
          <w:szCs w:val="28"/>
        </w:rPr>
        <w:t xml:space="preserve"> </w:t>
      </w:r>
      <w:proofErr w:type="spellStart"/>
      <w:r w:rsidRPr="00126058">
        <w:rPr>
          <w:color w:val="000000" w:themeColor="text1"/>
          <w:sz w:val="28"/>
          <w:szCs w:val="28"/>
        </w:rPr>
        <w:t>ke</w:t>
      </w:r>
      <w:proofErr w:type="spellEnd"/>
      <w:r w:rsidRPr="00126058">
        <w:rPr>
          <w:rFonts w:ascii="Cambria Math" w:hAnsi="Cambria Math" w:cs="Cambria Math"/>
          <w:color w:val="000000" w:themeColor="text1"/>
          <w:sz w:val="28"/>
          <w:szCs w:val="28"/>
        </w:rPr>
        <w:t>̂</w:t>
      </w:r>
      <w:r w:rsidRPr="00126058">
        <w:rPr>
          <w:color w:val="000000" w:themeColor="text1"/>
          <w:sz w:val="28"/>
          <w:szCs w:val="28"/>
        </w:rPr>
        <w:t xml:space="preserve"> 8 </w:t>
      </w:r>
      <w:proofErr w:type="spellStart"/>
      <w:r w:rsidRPr="00126058">
        <w:rPr>
          <w:color w:val="000000" w:themeColor="text1"/>
          <w:sz w:val="28"/>
          <w:szCs w:val="28"/>
        </w:rPr>
        <w:t>dạng</w:t>
      </w:r>
      <w:proofErr w:type="spellEnd"/>
      <w:r w:rsidRPr="00126058">
        <w:rPr>
          <w:color w:val="000000" w:themeColor="text1"/>
          <w:sz w:val="28"/>
          <w:szCs w:val="28"/>
        </w:rPr>
        <w:t xml:space="preserve"> </w:t>
      </w:r>
      <w:proofErr w:type="spellStart"/>
      <w:r w:rsidRPr="00126058">
        <w:rPr>
          <w:color w:val="000000" w:themeColor="text1"/>
          <w:sz w:val="28"/>
          <w:szCs w:val="28"/>
        </w:rPr>
        <w:t>đối</w:t>
      </w:r>
      <w:proofErr w:type="spellEnd"/>
      <w:r w:rsidRPr="00126058">
        <w:rPr>
          <w:color w:val="000000" w:themeColor="text1"/>
          <w:sz w:val="28"/>
          <w:szCs w:val="28"/>
        </w:rPr>
        <w:t xml:space="preserve"> </w:t>
      </w:r>
      <w:proofErr w:type="spellStart"/>
      <w:r w:rsidRPr="00126058">
        <w:rPr>
          <w:color w:val="000000" w:themeColor="text1"/>
          <w:sz w:val="28"/>
          <w:szCs w:val="28"/>
        </w:rPr>
        <w:t>tu</w:t>
      </w:r>
      <w:r w:rsidRPr="00126058">
        <w:rPr>
          <w:rFonts w:ascii="Cambria Math" w:hAnsi="Cambria Math" w:cs="Cambria Math"/>
          <w:color w:val="000000" w:themeColor="text1"/>
          <w:sz w:val="28"/>
          <w:szCs w:val="28"/>
        </w:rPr>
        <w:t>̛</w:t>
      </w:r>
      <w:r w:rsidRPr="00126058">
        <w:rPr>
          <w:color w:val="000000" w:themeColor="text1"/>
          <w:sz w:val="28"/>
          <w:szCs w:val="28"/>
        </w:rPr>
        <w:t>ợng</w:t>
      </w:r>
      <w:proofErr w:type="spellEnd"/>
      <w:r w:rsidRPr="00126058">
        <w:rPr>
          <w:color w:val="000000" w:themeColor="text1"/>
          <w:sz w:val="28"/>
          <w:szCs w:val="28"/>
        </w:rPr>
        <w:t xml:space="preserve">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Pr="00126058">
        <w:rPr>
          <w:color w:val="000000" w:themeColor="text1"/>
          <w:sz w:val="28"/>
          <w:szCs w:val="28"/>
        </w:rPr>
        <w:t>coi</w:t>
      </w:r>
      <w:proofErr w:type="spellEnd"/>
      <w:r w:rsidRPr="00126058">
        <w:rPr>
          <w:color w:val="000000" w:themeColor="text1"/>
          <w:sz w:val="28"/>
          <w:szCs w:val="28"/>
        </w:rPr>
        <w:t xml:space="preserve"> là </w:t>
      </w:r>
      <w:proofErr w:type="spellStart"/>
      <w:r w:rsidR="00E16780" w:rsidRPr="00126058">
        <w:rPr>
          <w:color w:val="000000" w:themeColor="text1"/>
          <w:sz w:val="28"/>
          <w:szCs w:val="28"/>
        </w:rPr>
        <w:t>lao</w:t>
      </w:r>
      <w:proofErr w:type="spellEnd"/>
      <w:r w:rsidR="00E16780" w:rsidRPr="00126058">
        <w:rPr>
          <w:color w:val="000000" w:themeColor="text1"/>
          <w:sz w:val="28"/>
          <w:szCs w:val="28"/>
        </w:rPr>
        <w:t xml:space="preserve"> </w:t>
      </w:r>
      <w:proofErr w:type="spellStart"/>
      <w:r w:rsidR="00E16780" w:rsidRPr="00126058">
        <w:rPr>
          <w:color w:val="000000" w:themeColor="text1"/>
          <w:sz w:val="28"/>
          <w:szCs w:val="28"/>
        </w:rPr>
        <w:t>động</w:t>
      </w:r>
      <w:proofErr w:type="spellEnd"/>
      <w:r w:rsidRPr="00126058">
        <w:rPr>
          <w:color w:val="000000" w:themeColor="text1"/>
          <w:sz w:val="28"/>
          <w:szCs w:val="28"/>
        </w:rPr>
        <w:t xml:space="preserve"> di </w:t>
      </w:r>
      <w:proofErr w:type="spellStart"/>
      <w:r w:rsidRPr="00126058">
        <w:rPr>
          <w:color w:val="000000" w:themeColor="text1"/>
          <w:sz w:val="28"/>
          <w:szCs w:val="28"/>
        </w:rPr>
        <w:t>tru</w:t>
      </w:r>
      <w:proofErr w:type="spellEnd"/>
      <w:r w:rsidRPr="00126058">
        <w:rPr>
          <w:color w:val="000000" w:themeColor="text1"/>
          <w:sz w:val="28"/>
          <w:szCs w:val="28"/>
        </w:rPr>
        <w:t>́</w:t>
      </w:r>
      <w:r w:rsidR="008F5A61" w:rsidRPr="00126058">
        <w:rPr>
          <w:color w:val="000000" w:themeColor="text1"/>
          <w:sz w:val="28"/>
          <w:szCs w:val="28"/>
          <w:lang w:val="vi-VN"/>
        </w:rPr>
        <w:t xml:space="preserve"> phù hợp với quy định của </w:t>
      </w:r>
      <w:r w:rsidR="008F5A61" w:rsidRPr="00126058">
        <w:rPr>
          <w:color w:val="000000" w:themeColor="text1"/>
          <w:sz w:val="28"/>
          <w:szCs w:val="28"/>
        </w:rPr>
        <w:t>ICRMW</w:t>
      </w:r>
      <w:r w:rsidRPr="00126058">
        <w:rPr>
          <w:rStyle w:val="FootnoteReference"/>
          <w:rFonts w:eastAsiaTheme="majorEastAsia"/>
          <w:color w:val="000000" w:themeColor="text1"/>
          <w:sz w:val="28"/>
          <w:szCs w:val="28"/>
          <w:shd w:val="clear" w:color="auto" w:fill="FFFFFF"/>
          <w:lang w:val="vi-VN"/>
        </w:rPr>
        <w:footnoteReference w:id="22"/>
      </w:r>
      <w:r w:rsidRPr="00126058">
        <w:rPr>
          <w:color w:val="000000" w:themeColor="text1"/>
          <w:sz w:val="28"/>
          <w:szCs w:val="28"/>
          <w:lang w:val="vi-VN"/>
        </w:rPr>
        <w:t>.</w:t>
      </w:r>
    </w:p>
    <w:p w:rsidR="00C62402" w:rsidRPr="00126058" w:rsidRDefault="00C62402" w:rsidP="002D710C">
      <w:pPr>
        <w:pStyle w:val="NormalWeb"/>
        <w:adjustRightInd w:val="0"/>
        <w:snapToGrid w:val="0"/>
        <w:spacing w:before="0" w:beforeAutospacing="0" w:after="0" w:afterAutospacing="0" w:line="360" w:lineRule="auto"/>
        <w:ind w:firstLine="720"/>
        <w:jc w:val="both"/>
        <w:rPr>
          <w:bCs/>
          <w:color w:val="000000" w:themeColor="text1"/>
          <w:sz w:val="28"/>
          <w:szCs w:val="28"/>
          <w:lang w:val="vi-VN"/>
        </w:rPr>
      </w:pPr>
      <w:r w:rsidRPr="00126058">
        <w:rPr>
          <w:bCs/>
          <w:color w:val="000000" w:themeColor="text1"/>
          <w:sz w:val="28"/>
          <w:szCs w:val="28"/>
          <w:lang w:val="vi-VN"/>
        </w:rPr>
        <w:t>Bài viết “</w:t>
      </w:r>
      <w:r w:rsidRPr="00126058">
        <w:rPr>
          <w:bCs/>
          <w:i/>
          <w:iCs/>
          <w:color w:val="000000" w:themeColor="text1"/>
          <w:sz w:val="28"/>
          <w:szCs w:val="28"/>
          <w:lang w:val="vi-VN"/>
        </w:rPr>
        <w:t>Khuôn khổ pháp lý quốc tế về bảo vệ</w:t>
      </w:r>
      <w:r w:rsidR="00C53C7C" w:rsidRPr="00126058">
        <w:rPr>
          <w:bCs/>
          <w:i/>
          <w:iCs/>
          <w:color w:val="000000" w:themeColor="text1"/>
          <w:sz w:val="28"/>
          <w:szCs w:val="28"/>
          <w:lang w:val="vi-VN"/>
        </w:rPr>
        <w:t xml:space="preserve"> người LĐDT</w:t>
      </w:r>
      <w:r w:rsidRPr="00126058">
        <w:rPr>
          <w:bCs/>
          <w:color w:val="000000" w:themeColor="text1"/>
          <w:sz w:val="28"/>
          <w:szCs w:val="28"/>
          <w:lang w:val="vi-VN"/>
        </w:rPr>
        <w:t>” của tác giả Nguyễn Đăng Dung và Vũ Công Giao đăng trong cuốn sách “</w:t>
      </w:r>
      <w:r w:rsidR="00E16780" w:rsidRPr="00126058">
        <w:rPr>
          <w:bCs/>
          <w:i/>
          <w:iCs/>
          <w:color w:val="000000" w:themeColor="text1"/>
          <w:sz w:val="28"/>
          <w:szCs w:val="28"/>
          <w:lang w:val="vi-VN"/>
        </w:rPr>
        <w:t>Lao động</w:t>
      </w:r>
      <w:r w:rsidRPr="00126058">
        <w:rPr>
          <w:bCs/>
          <w:i/>
          <w:iCs/>
          <w:color w:val="000000" w:themeColor="text1"/>
          <w:sz w:val="28"/>
          <w:szCs w:val="28"/>
          <w:lang w:val="vi-VN"/>
        </w:rPr>
        <w:t xml:space="preserve"> di trú trong pháp </w:t>
      </w:r>
      <w:r w:rsidR="000D4CAA" w:rsidRPr="00126058">
        <w:rPr>
          <w:bCs/>
          <w:i/>
          <w:iCs/>
          <w:color w:val="000000" w:themeColor="text1"/>
          <w:sz w:val="28"/>
          <w:szCs w:val="28"/>
          <w:lang w:val="vi-VN"/>
        </w:rPr>
        <w:t>luật</w:t>
      </w:r>
      <w:r w:rsidRPr="00126058">
        <w:rPr>
          <w:bCs/>
          <w:i/>
          <w:iCs/>
          <w:color w:val="000000" w:themeColor="text1"/>
          <w:sz w:val="28"/>
          <w:szCs w:val="28"/>
          <w:lang w:val="vi-VN"/>
        </w:rPr>
        <w:t xml:space="preserve"> quốc tế và </w:t>
      </w:r>
      <w:r w:rsidR="000D4CAA" w:rsidRPr="00126058">
        <w:rPr>
          <w:bCs/>
          <w:i/>
          <w:iCs/>
          <w:color w:val="000000" w:themeColor="text1"/>
          <w:sz w:val="28"/>
          <w:szCs w:val="28"/>
          <w:lang w:val="vi-VN"/>
        </w:rPr>
        <w:t>Việt Nam</w:t>
      </w:r>
      <w:r w:rsidRPr="00126058">
        <w:rPr>
          <w:bCs/>
          <w:color w:val="000000" w:themeColor="text1"/>
          <w:sz w:val="28"/>
          <w:szCs w:val="28"/>
          <w:lang w:val="vi-VN"/>
        </w:rPr>
        <w:t xml:space="preserve">” do Khoa </w:t>
      </w:r>
      <w:r w:rsidR="000D4CAA" w:rsidRPr="00126058">
        <w:rPr>
          <w:bCs/>
          <w:color w:val="000000" w:themeColor="text1"/>
          <w:sz w:val="28"/>
          <w:szCs w:val="28"/>
          <w:lang w:val="vi-VN"/>
        </w:rPr>
        <w:t>Luật</w:t>
      </w:r>
      <w:r w:rsidRPr="00126058">
        <w:rPr>
          <w:bCs/>
          <w:color w:val="000000" w:themeColor="text1"/>
          <w:sz w:val="28"/>
          <w:szCs w:val="28"/>
          <w:lang w:val="vi-VN"/>
        </w:rPr>
        <w:t xml:space="preserve"> - Đại học Quốc gia Hà N</w:t>
      </w:r>
      <w:r w:rsidR="00CC2C83" w:rsidRPr="00126058">
        <w:rPr>
          <w:bCs/>
          <w:color w:val="000000" w:themeColor="text1"/>
          <w:sz w:val="28"/>
          <w:szCs w:val="28"/>
          <w:lang w:val="vi-VN"/>
        </w:rPr>
        <w:t>ộ</w:t>
      </w:r>
      <w:r w:rsidRPr="00126058">
        <w:rPr>
          <w:bCs/>
          <w:color w:val="000000" w:themeColor="text1"/>
          <w:sz w:val="28"/>
          <w:szCs w:val="28"/>
          <w:lang w:val="vi-VN"/>
        </w:rPr>
        <w:t xml:space="preserve">i tổ chức xuất bản vào năm 2011 đã làm rõ một số nội </w:t>
      </w:r>
      <w:r w:rsidR="003E1560" w:rsidRPr="00126058">
        <w:rPr>
          <w:bCs/>
          <w:color w:val="000000" w:themeColor="text1"/>
          <w:sz w:val="28"/>
          <w:szCs w:val="28"/>
          <w:lang w:val="vi-VN"/>
        </w:rPr>
        <w:t>dung của</w:t>
      </w:r>
      <w:r w:rsidRPr="00126058">
        <w:rPr>
          <w:bCs/>
          <w:color w:val="000000" w:themeColor="text1"/>
          <w:sz w:val="28"/>
          <w:szCs w:val="28"/>
          <w:lang w:val="vi-VN"/>
        </w:rPr>
        <w:t xml:space="preserve"> khái niệm</w:t>
      </w:r>
      <w:r w:rsidR="00C53C7C" w:rsidRPr="00126058">
        <w:rPr>
          <w:bCs/>
          <w:color w:val="000000" w:themeColor="text1"/>
          <w:sz w:val="28"/>
          <w:szCs w:val="28"/>
          <w:lang w:val="vi-VN"/>
        </w:rPr>
        <w:t xml:space="preserve"> người LĐDT</w:t>
      </w:r>
      <w:r w:rsidR="003E1560" w:rsidRPr="00126058">
        <w:rPr>
          <w:bCs/>
          <w:color w:val="000000" w:themeColor="text1"/>
          <w:sz w:val="28"/>
          <w:szCs w:val="28"/>
          <w:lang w:val="vi-VN"/>
        </w:rPr>
        <w:t>.</w:t>
      </w:r>
      <w:r w:rsidRPr="00126058">
        <w:rPr>
          <w:color w:val="000000" w:themeColor="text1"/>
          <w:sz w:val="28"/>
          <w:szCs w:val="28"/>
        </w:rPr>
        <w:t xml:space="preserve"> </w:t>
      </w:r>
      <w:r w:rsidRPr="00126058">
        <w:rPr>
          <w:color w:val="000000" w:themeColor="text1"/>
          <w:sz w:val="28"/>
          <w:szCs w:val="28"/>
          <w:lang w:val="vi-VN"/>
        </w:rPr>
        <w:t xml:space="preserve">Bài viết cũng </w:t>
      </w:r>
      <w:r w:rsidR="003E1560" w:rsidRPr="00126058">
        <w:rPr>
          <w:color w:val="000000" w:themeColor="text1"/>
          <w:sz w:val="28"/>
          <w:szCs w:val="28"/>
          <w:lang w:val="vi-VN"/>
        </w:rPr>
        <w:t>xác định</w:t>
      </w:r>
      <w:r w:rsidRPr="00126058">
        <w:rPr>
          <w:color w:val="000000" w:themeColor="text1"/>
          <w:sz w:val="28"/>
          <w:szCs w:val="28"/>
          <w:lang w:val="vi-VN"/>
        </w:rPr>
        <w:t xml:space="preserve"> </w:t>
      </w:r>
      <w:proofErr w:type="spellStart"/>
      <w:r w:rsidRPr="00126058">
        <w:rPr>
          <w:color w:val="000000" w:themeColor="text1"/>
          <w:sz w:val="28"/>
          <w:szCs w:val="28"/>
        </w:rPr>
        <w:t>những</w:t>
      </w:r>
      <w:proofErr w:type="spellEnd"/>
      <w:r w:rsidRPr="00126058">
        <w:rPr>
          <w:color w:val="000000" w:themeColor="text1"/>
          <w:sz w:val="28"/>
          <w:szCs w:val="28"/>
        </w:rPr>
        <w:t xml:space="preserve"> </w:t>
      </w:r>
      <w:proofErr w:type="spellStart"/>
      <w:r w:rsidRPr="00126058">
        <w:rPr>
          <w:color w:val="000000" w:themeColor="text1"/>
          <w:sz w:val="28"/>
          <w:szCs w:val="28"/>
        </w:rPr>
        <w:t>đối</w:t>
      </w:r>
      <w:proofErr w:type="spellEnd"/>
      <w:r w:rsidRPr="00126058">
        <w:rPr>
          <w:color w:val="000000" w:themeColor="text1"/>
          <w:sz w:val="28"/>
          <w:szCs w:val="28"/>
        </w:rPr>
        <w:t xml:space="preserve"> </w:t>
      </w:r>
      <w:proofErr w:type="spellStart"/>
      <w:r w:rsidRPr="00126058">
        <w:rPr>
          <w:color w:val="000000" w:themeColor="text1"/>
          <w:sz w:val="28"/>
          <w:szCs w:val="28"/>
        </w:rPr>
        <w:t>tu</w:t>
      </w:r>
      <w:r w:rsidRPr="00126058">
        <w:rPr>
          <w:rFonts w:ascii="Cambria Math" w:hAnsi="Cambria Math" w:cs="Cambria Math"/>
          <w:color w:val="000000" w:themeColor="text1"/>
          <w:sz w:val="28"/>
          <w:szCs w:val="28"/>
        </w:rPr>
        <w:t>̛</w:t>
      </w:r>
      <w:r w:rsidRPr="00126058">
        <w:rPr>
          <w:color w:val="000000" w:themeColor="text1"/>
          <w:sz w:val="28"/>
          <w:szCs w:val="28"/>
        </w:rPr>
        <w:t>ợng</w:t>
      </w:r>
      <w:proofErr w:type="spellEnd"/>
      <w:r w:rsidRPr="00126058">
        <w:rPr>
          <w:color w:val="000000" w:themeColor="text1"/>
          <w:sz w:val="28"/>
          <w:szCs w:val="28"/>
        </w:rPr>
        <w:t xml:space="preserve">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Pr="00126058">
        <w:rPr>
          <w:color w:val="000000" w:themeColor="text1"/>
          <w:sz w:val="28"/>
          <w:szCs w:val="28"/>
        </w:rPr>
        <w:t>coi</w:t>
      </w:r>
      <w:proofErr w:type="spellEnd"/>
      <w:r w:rsidRPr="00126058">
        <w:rPr>
          <w:color w:val="000000" w:themeColor="text1"/>
          <w:sz w:val="28"/>
          <w:szCs w:val="28"/>
        </w:rPr>
        <w:t xml:space="preserve"> là </w:t>
      </w:r>
      <w:proofErr w:type="spellStart"/>
      <w:r w:rsidR="00E16780" w:rsidRPr="00126058">
        <w:rPr>
          <w:color w:val="000000" w:themeColor="text1"/>
          <w:sz w:val="28"/>
          <w:szCs w:val="28"/>
        </w:rPr>
        <w:t>lao</w:t>
      </w:r>
      <w:proofErr w:type="spellEnd"/>
      <w:r w:rsidR="00E16780" w:rsidRPr="00126058">
        <w:rPr>
          <w:color w:val="000000" w:themeColor="text1"/>
          <w:sz w:val="28"/>
          <w:szCs w:val="28"/>
        </w:rPr>
        <w:t xml:space="preserve"> </w:t>
      </w:r>
      <w:proofErr w:type="spellStart"/>
      <w:r w:rsidR="00E16780" w:rsidRPr="00126058">
        <w:rPr>
          <w:color w:val="000000" w:themeColor="text1"/>
          <w:sz w:val="28"/>
          <w:szCs w:val="28"/>
        </w:rPr>
        <w:t>động</w:t>
      </w:r>
      <w:proofErr w:type="spellEnd"/>
      <w:r w:rsidRPr="00126058">
        <w:rPr>
          <w:color w:val="000000" w:themeColor="text1"/>
          <w:sz w:val="28"/>
          <w:szCs w:val="28"/>
        </w:rPr>
        <w:t xml:space="preserve"> di </w:t>
      </w:r>
      <w:proofErr w:type="spellStart"/>
      <w:r w:rsidRPr="00126058">
        <w:rPr>
          <w:color w:val="000000" w:themeColor="text1"/>
          <w:sz w:val="28"/>
          <w:szCs w:val="28"/>
        </w:rPr>
        <w:t>tru</w:t>
      </w:r>
      <w:proofErr w:type="spellEnd"/>
      <w:r w:rsidRPr="00126058">
        <w:rPr>
          <w:color w:val="000000" w:themeColor="text1"/>
          <w:sz w:val="28"/>
          <w:szCs w:val="28"/>
        </w:rPr>
        <w:t xml:space="preserve">́ </w:t>
      </w:r>
      <w:proofErr w:type="spellStart"/>
      <w:r w:rsidRPr="00126058">
        <w:rPr>
          <w:color w:val="000000" w:themeColor="text1"/>
          <w:sz w:val="28"/>
          <w:szCs w:val="28"/>
        </w:rPr>
        <w:t>theo</w:t>
      </w:r>
      <w:proofErr w:type="spellEnd"/>
      <w:r w:rsidRPr="00126058">
        <w:rPr>
          <w:color w:val="000000" w:themeColor="text1"/>
          <w:sz w:val="28"/>
          <w:szCs w:val="28"/>
        </w:rPr>
        <w:t xml:space="preserve"> </w:t>
      </w:r>
      <w:proofErr w:type="spellStart"/>
      <w:r w:rsidRPr="00126058">
        <w:rPr>
          <w:color w:val="000000" w:themeColor="text1"/>
          <w:sz w:val="28"/>
          <w:szCs w:val="28"/>
        </w:rPr>
        <w:lastRenderedPageBreak/>
        <w:t>định</w:t>
      </w:r>
      <w:proofErr w:type="spellEnd"/>
      <w:r w:rsidRPr="00126058">
        <w:rPr>
          <w:color w:val="000000" w:themeColor="text1"/>
          <w:sz w:val="28"/>
          <w:szCs w:val="28"/>
        </w:rPr>
        <w:t xml:space="preserve"> </w:t>
      </w:r>
      <w:proofErr w:type="spellStart"/>
      <w:r w:rsidRPr="00126058">
        <w:rPr>
          <w:color w:val="000000" w:themeColor="text1"/>
          <w:sz w:val="28"/>
          <w:szCs w:val="28"/>
        </w:rPr>
        <w:t>nghĩa</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Pr="00126058">
        <w:rPr>
          <w:color w:val="000000" w:themeColor="text1"/>
          <w:sz w:val="28"/>
          <w:szCs w:val="28"/>
        </w:rPr>
        <w:t xml:space="preserve"> </w:t>
      </w:r>
      <w:r w:rsidR="003E1560" w:rsidRPr="00126058">
        <w:rPr>
          <w:color w:val="000000" w:themeColor="text1"/>
          <w:sz w:val="28"/>
          <w:szCs w:val="28"/>
        </w:rPr>
        <w:t>ICRMW</w:t>
      </w:r>
      <w:r w:rsidRPr="00126058">
        <w:rPr>
          <w:bCs/>
          <w:color w:val="000000" w:themeColor="text1"/>
          <w:sz w:val="28"/>
          <w:szCs w:val="28"/>
          <w:lang w:val="vi-VN"/>
        </w:rPr>
        <w:t xml:space="preserve"> </w:t>
      </w:r>
      <w:r w:rsidR="003E1560" w:rsidRPr="00126058">
        <w:rPr>
          <w:bCs/>
          <w:color w:val="000000" w:themeColor="text1"/>
          <w:sz w:val="28"/>
          <w:szCs w:val="28"/>
          <w:lang w:val="vi-VN"/>
        </w:rPr>
        <w:t>và</w:t>
      </w:r>
      <w:r w:rsidRPr="00126058">
        <w:rPr>
          <w:bCs/>
          <w:color w:val="000000" w:themeColor="text1"/>
          <w:sz w:val="28"/>
          <w:szCs w:val="28"/>
          <w:lang w:val="vi-VN"/>
        </w:rPr>
        <w:t xml:space="preserve"> bước đầu đánh giá những tác động kinh tế </w:t>
      </w:r>
      <w:r w:rsidR="003E1560" w:rsidRPr="00126058">
        <w:rPr>
          <w:bCs/>
          <w:color w:val="000000" w:themeColor="text1"/>
          <w:sz w:val="28"/>
          <w:szCs w:val="28"/>
          <w:lang w:val="vi-VN"/>
        </w:rPr>
        <w:t xml:space="preserve">- </w:t>
      </w:r>
      <w:r w:rsidRPr="00126058">
        <w:rPr>
          <w:bCs/>
          <w:color w:val="000000" w:themeColor="text1"/>
          <w:sz w:val="28"/>
          <w:szCs w:val="28"/>
          <w:lang w:val="vi-VN"/>
        </w:rPr>
        <w:t xml:space="preserve">xã hội của di trú lao động quốc tế đối với Việt Nam. </w:t>
      </w:r>
    </w:p>
    <w:p w:rsidR="00C62402" w:rsidRPr="00126058" w:rsidRDefault="00C62402" w:rsidP="002D710C">
      <w:pPr>
        <w:pStyle w:val="NormalWeb"/>
        <w:adjustRightInd w:val="0"/>
        <w:snapToGrid w:val="0"/>
        <w:spacing w:before="0" w:beforeAutospacing="0" w:after="0" w:afterAutospacing="0" w:line="360" w:lineRule="auto"/>
        <w:ind w:firstLine="720"/>
        <w:jc w:val="both"/>
        <w:rPr>
          <w:b/>
          <w:bCs/>
          <w:color w:val="000000" w:themeColor="text1"/>
          <w:sz w:val="28"/>
          <w:szCs w:val="28"/>
          <w:shd w:val="clear" w:color="auto" w:fill="FFFFFF"/>
          <w:lang w:val="vi-VN"/>
        </w:rPr>
      </w:pPr>
      <w:r w:rsidRPr="00126058">
        <w:rPr>
          <w:color w:val="000000" w:themeColor="text1"/>
          <w:sz w:val="28"/>
          <w:szCs w:val="28"/>
          <w:shd w:val="clear" w:color="auto" w:fill="FFFFFF"/>
          <w:lang w:val="vi-VN"/>
        </w:rPr>
        <w:t xml:space="preserve"> </w:t>
      </w:r>
      <w:r w:rsidR="001F5109" w:rsidRPr="00126058">
        <w:rPr>
          <w:b/>
          <w:bCs/>
          <w:i/>
          <w:iCs/>
          <w:color w:val="000000" w:themeColor="text1"/>
          <w:sz w:val="28"/>
          <w:szCs w:val="28"/>
          <w:lang w:val="vi-VN"/>
        </w:rPr>
        <w:t>2.1.2.</w:t>
      </w:r>
      <w:r w:rsidRPr="00126058">
        <w:rPr>
          <w:b/>
          <w:bCs/>
          <w:i/>
          <w:iCs/>
          <w:color w:val="000000" w:themeColor="text1"/>
          <w:sz w:val="28"/>
          <w:szCs w:val="28"/>
          <w:lang w:val="vi-VN"/>
        </w:rPr>
        <w:t xml:space="preserve">Về khái niệm quyền của </w:t>
      </w:r>
      <w:r w:rsidR="004976AC" w:rsidRPr="00126058">
        <w:rPr>
          <w:b/>
          <w:bCs/>
          <w:i/>
          <w:iCs/>
          <w:color w:val="000000" w:themeColor="text1"/>
          <w:sz w:val="28"/>
          <w:szCs w:val="28"/>
          <w:lang w:val="vi-VN"/>
        </w:rPr>
        <w:t xml:space="preserve">người </w:t>
      </w:r>
      <w:r w:rsidR="001F5109" w:rsidRPr="00126058">
        <w:rPr>
          <w:b/>
          <w:bCs/>
          <w:i/>
          <w:iCs/>
          <w:color w:val="000000" w:themeColor="text1"/>
          <w:sz w:val="28"/>
          <w:szCs w:val="28"/>
          <w:lang w:val="vi-VN"/>
        </w:rPr>
        <w:t>lao động di trú</w:t>
      </w:r>
      <w:r w:rsidRPr="00126058">
        <w:rPr>
          <w:b/>
          <w:bCs/>
          <w:i/>
          <w:iCs/>
          <w:color w:val="000000" w:themeColor="text1"/>
          <w:sz w:val="28"/>
          <w:szCs w:val="28"/>
          <w:lang w:val="vi-VN"/>
        </w:rPr>
        <w:t xml:space="preserve"> </w:t>
      </w:r>
    </w:p>
    <w:p w:rsidR="00C62402" w:rsidRPr="00126058" w:rsidRDefault="00B34EE8" w:rsidP="00543693">
      <w:pPr>
        <w:adjustRightInd w:val="0"/>
        <w:snapToGrid w:val="0"/>
        <w:spacing w:line="360" w:lineRule="auto"/>
        <w:ind w:firstLine="720"/>
        <w:jc w:val="both"/>
        <w:rPr>
          <w:color w:val="000000" w:themeColor="text1"/>
          <w:sz w:val="28"/>
          <w:szCs w:val="28"/>
          <w:shd w:val="clear" w:color="auto" w:fill="FFFFFF"/>
          <w:lang w:val="vi-VN"/>
        </w:rPr>
      </w:pPr>
      <w:r w:rsidRPr="00126058">
        <w:rPr>
          <w:color w:val="000000" w:themeColor="text1"/>
          <w:sz w:val="28"/>
          <w:szCs w:val="28"/>
          <w:shd w:val="clear" w:color="auto" w:fill="FFFFFF"/>
          <w:lang w:val="vi-VN"/>
        </w:rPr>
        <w:t>Trong b</w:t>
      </w:r>
      <w:r w:rsidR="00C62402" w:rsidRPr="00126058">
        <w:rPr>
          <w:color w:val="000000" w:themeColor="text1"/>
          <w:sz w:val="28"/>
          <w:szCs w:val="28"/>
          <w:shd w:val="clear" w:color="auto" w:fill="FFFFFF"/>
          <w:lang w:val="vi-VN"/>
        </w:rPr>
        <w:t>ài viết “</w:t>
      </w:r>
      <w:r w:rsidR="00C62402" w:rsidRPr="00126058">
        <w:rPr>
          <w:i/>
          <w:iCs/>
          <w:color w:val="000000" w:themeColor="text1"/>
          <w:sz w:val="28"/>
          <w:szCs w:val="28"/>
          <w:shd w:val="clear" w:color="auto" w:fill="FFFFFF"/>
          <w:lang w:val="vi-VN"/>
        </w:rPr>
        <w:t>Quyền bình đẳng của</w:t>
      </w:r>
      <w:r w:rsidR="00C53C7C" w:rsidRPr="00126058">
        <w:rPr>
          <w:i/>
          <w:iCs/>
          <w:color w:val="000000" w:themeColor="text1"/>
          <w:sz w:val="28"/>
          <w:szCs w:val="28"/>
          <w:shd w:val="clear" w:color="auto" w:fill="FFFFFF"/>
          <w:lang w:val="vi-VN"/>
        </w:rPr>
        <w:t xml:space="preserve"> người LĐDT</w:t>
      </w:r>
      <w:r w:rsidR="00C62402" w:rsidRPr="00126058">
        <w:rPr>
          <w:i/>
          <w:iCs/>
          <w:color w:val="000000" w:themeColor="text1"/>
          <w:sz w:val="28"/>
          <w:szCs w:val="28"/>
          <w:shd w:val="clear" w:color="auto" w:fill="FFFFFF"/>
          <w:lang w:val="vi-VN"/>
        </w:rPr>
        <w:t xml:space="preserve"> tại Việt Nam</w:t>
      </w:r>
      <w:r w:rsidR="00C62402" w:rsidRPr="00126058">
        <w:rPr>
          <w:color w:val="000000" w:themeColor="text1"/>
          <w:sz w:val="28"/>
          <w:szCs w:val="28"/>
          <w:shd w:val="clear" w:color="auto" w:fill="FFFFFF"/>
          <w:lang w:val="vi-VN"/>
        </w:rPr>
        <w:t xml:space="preserve">” của tác giả Lê Thị Hoài Thu đăng trên </w:t>
      </w:r>
      <w:r w:rsidRPr="00126058">
        <w:rPr>
          <w:color w:val="000000" w:themeColor="text1"/>
          <w:sz w:val="28"/>
          <w:szCs w:val="28"/>
          <w:shd w:val="clear" w:color="auto" w:fill="FFFFFF"/>
          <w:lang w:val="vi-VN"/>
        </w:rPr>
        <w:t>T</w:t>
      </w:r>
      <w:r w:rsidR="00C62402" w:rsidRPr="00126058">
        <w:rPr>
          <w:color w:val="000000" w:themeColor="text1"/>
          <w:sz w:val="28"/>
          <w:szCs w:val="28"/>
          <w:shd w:val="clear" w:color="auto" w:fill="FFFFFF"/>
          <w:lang w:val="vi-VN"/>
        </w:rPr>
        <w:t>ạp chí Nhà nước và Pháp luật số 12/2011</w:t>
      </w:r>
      <w:r w:rsidRPr="00126058">
        <w:rPr>
          <w:color w:val="000000" w:themeColor="text1"/>
          <w:sz w:val="28"/>
          <w:szCs w:val="28"/>
          <w:shd w:val="clear" w:color="auto" w:fill="FFFFFF"/>
          <w:lang w:val="vi-VN"/>
        </w:rPr>
        <w:t xml:space="preserve">, tác giả </w:t>
      </w:r>
      <w:r w:rsidR="00C62402" w:rsidRPr="00126058">
        <w:rPr>
          <w:color w:val="000000" w:themeColor="text1"/>
          <w:sz w:val="28"/>
          <w:szCs w:val="28"/>
          <w:shd w:val="clear" w:color="auto" w:fill="FFFFFF"/>
          <w:lang w:val="vi-VN"/>
        </w:rPr>
        <w:t xml:space="preserve"> đã phân tích các khái niệm</w:t>
      </w:r>
      <w:r w:rsidR="00C53C7C" w:rsidRPr="00126058">
        <w:rPr>
          <w:color w:val="000000" w:themeColor="text1"/>
          <w:sz w:val="28"/>
          <w:szCs w:val="28"/>
          <w:shd w:val="clear" w:color="auto" w:fill="FFFFFF"/>
          <w:lang w:val="vi-VN"/>
        </w:rPr>
        <w:t xml:space="preserve"> người LĐDT</w:t>
      </w:r>
      <w:r w:rsidR="00C62402" w:rsidRPr="00126058">
        <w:rPr>
          <w:color w:val="000000" w:themeColor="text1"/>
          <w:sz w:val="28"/>
          <w:szCs w:val="28"/>
          <w:shd w:val="clear" w:color="auto" w:fill="FFFFFF"/>
          <w:lang w:val="vi-VN"/>
        </w:rPr>
        <w:t>, quyền của</w:t>
      </w:r>
      <w:r w:rsidR="00C53C7C" w:rsidRPr="00126058">
        <w:rPr>
          <w:color w:val="000000" w:themeColor="text1"/>
          <w:sz w:val="28"/>
          <w:szCs w:val="28"/>
          <w:shd w:val="clear" w:color="auto" w:fill="FFFFFF"/>
          <w:lang w:val="vi-VN"/>
        </w:rPr>
        <w:t xml:space="preserve"> người LĐDT</w:t>
      </w:r>
      <w:r w:rsidR="00C62402" w:rsidRPr="00126058">
        <w:rPr>
          <w:color w:val="000000" w:themeColor="text1"/>
          <w:sz w:val="28"/>
          <w:szCs w:val="28"/>
          <w:shd w:val="clear" w:color="auto" w:fill="FFFFFF"/>
          <w:lang w:val="vi-VN"/>
        </w:rPr>
        <w:t xml:space="preserve"> và </w:t>
      </w:r>
      <w:r w:rsidR="009E5729" w:rsidRPr="00126058">
        <w:rPr>
          <w:color w:val="000000" w:themeColor="text1"/>
          <w:sz w:val="28"/>
          <w:szCs w:val="28"/>
          <w:shd w:val="clear" w:color="auto" w:fill="FFFFFF"/>
          <w:lang w:val="vi-VN"/>
        </w:rPr>
        <w:t>hệ thống pháp luật</w:t>
      </w:r>
      <w:r w:rsidR="00C62402" w:rsidRPr="00126058">
        <w:rPr>
          <w:color w:val="000000" w:themeColor="text1"/>
          <w:sz w:val="28"/>
          <w:szCs w:val="28"/>
          <w:shd w:val="clear" w:color="auto" w:fill="FFFFFF"/>
          <w:lang w:val="vi-VN"/>
        </w:rPr>
        <w:t xml:space="preserve"> lao động Việt Nam với việc bảo đảm quyền bình đẳng của</w:t>
      </w:r>
      <w:r w:rsidR="00C53C7C" w:rsidRPr="00126058">
        <w:rPr>
          <w:color w:val="000000" w:themeColor="text1"/>
          <w:sz w:val="28"/>
          <w:szCs w:val="28"/>
          <w:shd w:val="clear" w:color="auto" w:fill="FFFFFF"/>
          <w:lang w:val="vi-VN"/>
        </w:rPr>
        <w:t xml:space="preserve"> người LĐDT</w:t>
      </w:r>
      <w:r w:rsidR="00C62402" w:rsidRPr="00126058">
        <w:rPr>
          <w:color w:val="000000" w:themeColor="text1"/>
          <w:sz w:val="28"/>
          <w:szCs w:val="28"/>
          <w:shd w:val="clear" w:color="auto" w:fill="FFFFFF"/>
          <w:lang w:val="vi-VN"/>
        </w:rPr>
        <w:t xml:space="preserve">. </w:t>
      </w:r>
    </w:p>
    <w:p w:rsidR="00C62402" w:rsidRPr="00126058" w:rsidRDefault="00C62402" w:rsidP="002D710C">
      <w:pPr>
        <w:pStyle w:val="NormalWeb"/>
        <w:adjustRightInd w:val="0"/>
        <w:snapToGrid w:val="0"/>
        <w:spacing w:before="0" w:beforeAutospacing="0" w:after="0" w:afterAutospacing="0" w:line="360" w:lineRule="auto"/>
        <w:ind w:firstLine="720"/>
        <w:jc w:val="both"/>
        <w:rPr>
          <w:bCs/>
          <w:color w:val="000000" w:themeColor="text1"/>
          <w:sz w:val="28"/>
          <w:szCs w:val="28"/>
          <w:lang w:val="vi-VN"/>
        </w:rPr>
      </w:pPr>
      <w:r w:rsidRPr="00126058">
        <w:rPr>
          <w:bCs/>
          <w:color w:val="000000" w:themeColor="text1"/>
          <w:sz w:val="28"/>
          <w:szCs w:val="28"/>
          <w:lang w:val="vi-VN"/>
        </w:rPr>
        <w:t>Trong cuốn “</w:t>
      </w:r>
      <w:r w:rsidRPr="00126058">
        <w:rPr>
          <w:bCs/>
          <w:i/>
          <w:iCs/>
          <w:color w:val="000000" w:themeColor="text1"/>
          <w:sz w:val="28"/>
          <w:szCs w:val="28"/>
          <w:lang w:val="vi-VN"/>
        </w:rPr>
        <w:t xml:space="preserve">Những điều cần biết về </w:t>
      </w:r>
      <w:r w:rsidR="00CC2C83" w:rsidRPr="00126058">
        <w:rPr>
          <w:bCs/>
          <w:i/>
          <w:iCs/>
          <w:color w:val="000000" w:themeColor="text1"/>
          <w:sz w:val="28"/>
          <w:szCs w:val="28"/>
          <w:lang w:val="vi-VN"/>
        </w:rPr>
        <w:t>người</w:t>
      </w:r>
      <w:r w:rsidRPr="00126058">
        <w:rPr>
          <w:bCs/>
          <w:i/>
          <w:iCs/>
          <w:color w:val="000000" w:themeColor="text1"/>
          <w:sz w:val="28"/>
          <w:szCs w:val="28"/>
          <w:lang w:val="vi-VN"/>
        </w:rPr>
        <w:t xml:space="preserve"> </w:t>
      </w:r>
      <w:r w:rsidR="00E16780" w:rsidRPr="00126058">
        <w:rPr>
          <w:bCs/>
          <w:i/>
          <w:iCs/>
          <w:color w:val="000000" w:themeColor="text1"/>
          <w:sz w:val="28"/>
          <w:szCs w:val="28"/>
          <w:lang w:val="vi-VN"/>
        </w:rPr>
        <w:t>lao động</w:t>
      </w:r>
      <w:r w:rsidRPr="00126058">
        <w:rPr>
          <w:bCs/>
          <w:i/>
          <w:iCs/>
          <w:color w:val="000000" w:themeColor="text1"/>
          <w:sz w:val="28"/>
          <w:szCs w:val="28"/>
          <w:lang w:val="vi-VN"/>
        </w:rPr>
        <w:t xml:space="preserve"> di trú”</w:t>
      </w:r>
      <w:r w:rsidRPr="00126058">
        <w:rPr>
          <w:bCs/>
          <w:color w:val="000000" w:themeColor="text1"/>
          <w:sz w:val="28"/>
          <w:szCs w:val="28"/>
          <w:lang w:val="vi-VN"/>
        </w:rPr>
        <w:t xml:space="preserve"> do H</w:t>
      </w:r>
      <w:r w:rsidR="00CC2C83" w:rsidRPr="00126058">
        <w:rPr>
          <w:bCs/>
          <w:color w:val="000000" w:themeColor="text1"/>
          <w:sz w:val="28"/>
          <w:szCs w:val="28"/>
          <w:lang w:val="vi-VN"/>
        </w:rPr>
        <w:t>ộ</w:t>
      </w:r>
      <w:r w:rsidRPr="00126058">
        <w:rPr>
          <w:bCs/>
          <w:color w:val="000000" w:themeColor="text1"/>
          <w:sz w:val="28"/>
          <w:szCs w:val="28"/>
          <w:lang w:val="vi-VN"/>
        </w:rPr>
        <w:t xml:space="preserve">i </w:t>
      </w:r>
      <w:r w:rsidR="000D4CAA" w:rsidRPr="00126058">
        <w:rPr>
          <w:bCs/>
          <w:color w:val="000000" w:themeColor="text1"/>
          <w:sz w:val="28"/>
          <w:szCs w:val="28"/>
          <w:lang w:val="vi-VN"/>
        </w:rPr>
        <w:t>Luật</w:t>
      </w:r>
      <w:r w:rsidRPr="00126058">
        <w:rPr>
          <w:bCs/>
          <w:color w:val="000000" w:themeColor="text1"/>
          <w:sz w:val="28"/>
          <w:szCs w:val="28"/>
          <w:lang w:val="vi-VN"/>
        </w:rPr>
        <w:t xml:space="preserve"> gia </w:t>
      </w:r>
      <w:r w:rsidR="000D4CAA" w:rsidRPr="00126058">
        <w:rPr>
          <w:bCs/>
          <w:color w:val="000000" w:themeColor="text1"/>
          <w:sz w:val="28"/>
          <w:szCs w:val="28"/>
          <w:lang w:val="vi-VN"/>
        </w:rPr>
        <w:t>Việt Nam</w:t>
      </w:r>
      <w:r w:rsidRPr="00126058">
        <w:rPr>
          <w:bCs/>
          <w:color w:val="000000" w:themeColor="text1"/>
          <w:sz w:val="28"/>
          <w:szCs w:val="28"/>
          <w:lang w:val="vi-VN"/>
        </w:rPr>
        <w:t xml:space="preserve"> xuất bản năm 2008 đã đề cập</w:t>
      </w:r>
      <w:r w:rsidR="008F5A61" w:rsidRPr="00126058">
        <w:rPr>
          <w:bCs/>
          <w:color w:val="000000" w:themeColor="text1"/>
          <w:sz w:val="28"/>
          <w:szCs w:val="28"/>
          <w:lang w:val="vi-VN"/>
        </w:rPr>
        <w:t xml:space="preserve"> và phân tích nội dung</w:t>
      </w:r>
      <w:r w:rsidR="008A32C8" w:rsidRPr="00126058">
        <w:rPr>
          <w:bCs/>
          <w:color w:val="000000" w:themeColor="text1"/>
          <w:sz w:val="28"/>
          <w:szCs w:val="28"/>
          <w:lang w:val="vi-VN"/>
        </w:rPr>
        <w:t xml:space="preserve"> </w:t>
      </w:r>
      <w:r w:rsidRPr="00126058">
        <w:rPr>
          <w:bCs/>
          <w:color w:val="000000" w:themeColor="text1"/>
          <w:sz w:val="28"/>
          <w:szCs w:val="28"/>
          <w:lang w:val="vi-VN"/>
        </w:rPr>
        <w:t xml:space="preserve">ba điều </w:t>
      </w:r>
      <w:r w:rsidR="00CC1BC9">
        <w:rPr>
          <w:bCs/>
          <w:color w:val="000000" w:themeColor="text1"/>
          <w:sz w:val="28"/>
          <w:szCs w:val="28"/>
          <w:lang w:val="vi-VN"/>
        </w:rPr>
        <w:t>ước</w:t>
      </w:r>
      <w:r w:rsidRPr="00126058">
        <w:rPr>
          <w:bCs/>
          <w:color w:val="000000" w:themeColor="text1"/>
          <w:sz w:val="28"/>
          <w:szCs w:val="28"/>
          <w:lang w:val="vi-VN"/>
        </w:rPr>
        <w:t xml:space="preserve"> quốc tế nổi bật về </w:t>
      </w:r>
      <w:r w:rsidR="007F4CE2" w:rsidRPr="00126058">
        <w:rPr>
          <w:bCs/>
          <w:color w:val="000000" w:themeColor="text1"/>
          <w:sz w:val="28"/>
          <w:szCs w:val="28"/>
          <w:lang w:val="vi-VN"/>
        </w:rPr>
        <w:t>LĐDT</w:t>
      </w:r>
      <w:r w:rsidR="003E1560" w:rsidRPr="00126058">
        <w:rPr>
          <w:bCs/>
          <w:color w:val="000000" w:themeColor="text1"/>
          <w:sz w:val="28"/>
          <w:szCs w:val="28"/>
          <w:lang w:val="vi-VN"/>
        </w:rPr>
        <w:t>, đó</w:t>
      </w:r>
      <w:r w:rsidRPr="00126058">
        <w:rPr>
          <w:bCs/>
          <w:color w:val="000000" w:themeColor="text1"/>
          <w:sz w:val="28"/>
          <w:szCs w:val="28"/>
          <w:lang w:val="vi-VN"/>
        </w:rPr>
        <w:t xml:space="preserve"> là</w:t>
      </w:r>
      <w:r w:rsidR="008A32C8" w:rsidRPr="00126058">
        <w:rPr>
          <w:bCs/>
          <w:color w:val="000000" w:themeColor="text1"/>
          <w:sz w:val="28"/>
          <w:szCs w:val="28"/>
          <w:lang w:val="vi-VN"/>
        </w:rPr>
        <w:t xml:space="preserve"> </w:t>
      </w:r>
      <w:r w:rsidRPr="00126058">
        <w:rPr>
          <w:color w:val="000000" w:themeColor="text1"/>
          <w:sz w:val="28"/>
          <w:szCs w:val="28"/>
        </w:rPr>
        <w:t>ICRMW</w:t>
      </w:r>
      <w:r w:rsidRPr="00126058">
        <w:rPr>
          <w:bCs/>
          <w:color w:val="000000" w:themeColor="text1"/>
          <w:sz w:val="28"/>
          <w:szCs w:val="28"/>
          <w:lang w:val="vi-VN"/>
        </w:rPr>
        <w:t xml:space="preserve"> và hai C</w:t>
      </w:r>
      <w:r w:rsidR="0091320D" w:rsidRPr="00126058">
        <w:rPr>
          <w:bCs/>
          <w:color w:val="000000" w:themeColor="text1"/>
          <w:sz w:val="28"/>
          <w:szCs w:val="28"/>
          <w:lang w:val="vi-VN"/>
        </w:rPr>
        <w:t>ô</w:t>
      </w:r>
      <w:r w:rsidRPr="00126058">
        <w:rPr>
          <w:bCs/>
          <w:color w:val="000000" w:themeColor="text1"/>
          <w:sz w:val="28"/>
          <w:szCs w:val="28"/>
          <w:lang w:val="vi-VN"/>
        </w:rPr>
        <w:t xml:space="preserve">ng </w:t>
      </w:r>
      <w:r w:rsidR="00CC1BC9">
        <w:rPr>
          <w:bCs/>
          <w:color w:val="000000" w:themeColor="text1"/>
          <w:sz w:val="28"/>
          <w:szCs w:val="28"/>
          <w:lang w:val="vi-VN"/>
        </w:rPr>
        <w:t>ước</w:t>
      </w:r>
      <w:r w:rsidRPr="00126058">
        <w:rPr>
          <w:bCs/>
          <w:color w:val="000000" w:themeColor="text1"/>
          <w:sz w:val="28"/>
          <w:szCs w:val="28"/>
          <w:lang w:val="vi-VN"/>
        </w:rPr>
        <w:t xml:space="preserve"> số 97 và số 143 của ILO. </w:t>
      </w:r>
      <w:r w:rsidR="00B34EE8" w:rsidRPr="00126058">
        <w:rPr>
          <w:bCs/>
          <w:color w:val="000000" w:themeColor="text1"/>
          <w:sz w:val="28"/>
          <w:szCs w:val="28"/>
          <w:lang w:val="vi-VN"/>
        </w:rPr>
        <w:t xml:space="preserve"> </w:t>
      </w:r>
      <w:r w:rsidRPr="00126058">
        <w:rPr>
          <w:bCs/>
          <w:color w:val="000000" w:themeColor="text1"/>
          <w:sz w:val="28"/>
          <w:szCs w:val="28"/>
          <w:lang w:val="vi-VN"/>
        </w:rPr>
        <w:t xml:space="preserve"> </w:t>
      </w:r>
      <w:r w:rsidR="008F5A61" w:rsidRPr="00126058">
        <w:rPr>
          <w:bCs/>
          <w:color w:val="000000" w:themeColor="text1"/>
          <w:sz w:val="28"/>
          <w:szCs w:val="28"/>
          <w:lang w:val="vi-VN"/>
        </w:rPr>
        <w:t xml:space="preserve"> </w:t>
      </w:r>
    </w:p>
    <w:p w:rsidR="00C62402" w:rsidRPr="00126058" w:rsidRDefault="00C62402" w:rsidP="002D710C">
      <w:pPr>
        <w:pStyle w:val="NormalWeb"/>
        <w:adjustRightInd w:val="0"/>
        <w:snapToGrid w:val="0"/>
        <w:spacing w:before="0" w:beforeAutospacing="0" w:after="0" w:afterAutospacing="0" w:line="360" w:lineRule="auto"/>
        <w:ind w:firstLine="720"/>
        <w:jc w:val="both"/>
        <w:rPr>
          <w:color w:val="000000" w:themeColor="text1"/>
          <w:sz w:val="28"/>
          <w:szCs w:val="28"/>
          <w:lang w:val="vi-VN"/>
        </w:rPr>
      </w:pPr>
      <w:r w:rsidRPr="00126058">
        <w:rPr>
          <w:bCs/>
          <w:color w:val="000000" w:themeColor="text1"/>
          <w:sz w:val="28"/>
          <w:szCs w:val="28"/>
          <w:lang w:val="vi-VN"/>
        </w:rPr>
        <w:t>Bài viết “</w:t>
      </w:r>
      <w:r w:rsidRPr="00126058">
        <w:rPr>
          <w:bCs/>
          <w:i/>
          <w:iCs/>
          <w:color w:val="000000" w:themeColor="text1"/>
          <w:sz w:val="28"/>
          <w:szCs w:val="28"/>
          <w:lang w:val="vi-VN"/>
        </w:rPr>
        <w:t>Khuôn khổ pháp lý quốc tế về bảo vệ</w:t>
      </w:r>
      <w:r w:rsidR="00C53C7C" w:rsidRPr="00126058">
        <w:rPr>
          <w:bCs/>
          <w:i/>
          <w:iCs/>
          <w:color w:val="000000" w:themeColor="text1"/>
          <w:sz w:val="28"/>
          <w:szCs w:val="28"/>
          <w:lang w:val="vi-VN"/>
        </w:rPr>
        <w:t xml:space="preserve"> người LĐDT</w:t>
      </w:r>
      <w:r w:rsidRPr="00126058">
        <w:rPr>
          <w:bCs/>
          <w:color w:val="000000" w:themeColor="text1"/>
          <w:sz w:val="28"/>
          <w:szCs w:val="28"/>
          <w:lang w:val="vi-VN"/>
        </w:rPr>
        <w:t>” của tác giả Nguyễn Đăng Dung và Vũ Công Giao đăng trong cuốn “</w:t>
      </w:r>
      <w:r w:rsidR="00E16780" w:rsidRPr="00126058">
        <w:rPr>
          <w:bCs/>
          <w:i/>
          <w:iCs/>
          <w:color w:val="000000" w:themeColor="text1"/>
          <w:sz w:val="28"/>
          <w:szCs w:val="28"/>
          <w:lang w:val="vi-VN"/>
        </w:rPr>
        <w:t>Lao động</w:t>
      </w:r>
      <w:r w:rsidRPr="00126058">
        <w:rPr>
          <w:bCs/>
          <w:i/>
          <w:iCs/>
          <w:color w:val="000000" w:themeColor="text1"/>
          <w:sz w:val="28"/>
          <w:szCs w:val="28"/>
          <w:lang w:val="vi-VN"/>
        </w:rPr>
        <w:t xml:space="preserve"> di trú trong pháp </w:t>
      </w:r>
      <w:r w:rsidR="000D4CAA" w:rsidRPr="00126058">
        <w:rPr>
          <w:bCs/>
          <w:i/>
          <w:iCs/>
          <w:color w:val="000000" w:themeColor="text1"/>
          <w:sz w:val="28"/>
          <w:szCs w:val="28"/>
          <w:lang w:val="vi-VN"/>
        </w:rPr>
        <w:t>luật</w:t>
      </w:r>
      <w:r w:rsidRPr="00126058">
        <w:rPr>
          <w:bCs/>
          <w:i/>
          <w:iCs/>
          <w:color w:val="000000" w:themeColor="text1"/>
          <w:sz w:val="28"/>
          <w:szCs w:val="28"/>
          <w:lang w:val="vi-VN"/>
        </w:rPr>
        <w:t xml:space="preserve"> quốc tế và </w:t>
      </w:r>
      <w:r w:rsidR="000D4CAA" w:rsidRPr="00126058">
        <w:rPr>
          <w:bCs/>
          <w:i/>
          <w:iCs/>
          <w:color w:val="000000" w:themeColor="text1"/>
          <w:sz w:val="28"/>
          <w:szCs w:val="28"/>
          <w:lang w:val="vi-VN"/>
        </w:rPr>
        <w:t>Việt Nam</w:t>
      </w:r>
      <w:r w:rsidRPr="00126058">
        <w:rPr>
          <w:bCs/>
          <w:color w:val="000000" w:themeColor="text1"/>
          <w:sz w:val="28"/>
          <w:szCs w:val="28"/>
          <w:lang w:val="vi-VN"/>
        </w:rPr>
        <w:t xml:space="preserve">” (đã nêu ở trên) </w:t>
      </w:r>
      <w:r w:rsidRPr="00126058">
        <w:rPr>
          <w:color w:val="000000" w:themeColor="text1"/>
          <w:sz w:val="28"/>
          <w:szCs w:val="28"/>
          <w:lang w:val="vi-VN"/>
        </w:rPr>
        <w:t>đã xác định hệ thống các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theo luật nhân quyền quốc tế, bao gồm: </w:t>
      </w:r>
      <w:r w:rsidRPr="00126058">
        <w:rPr>
          <w:i/>
          <w:iCs/>
          <w:color w:val="000000" w:themeColor="text1"/>
          <w:sz w:val="28"/>
          <w:szCs w:val="28"/>
          <w:lang w:val="vi-VN"/>
        </w:rPr>
        <w:t>Thứ nhất</w:t>
      </w:r>
      <w:r w:rsidRPr="00126058">
        <w:rPr>
          <w:color w:val="000000" w:themeColor="text1"/>
          <w:sz w:val="28"/>
          <w:szCs w:val="28"/>
          <w:lang w:val="vi-VN"/>
        </w:rPr>
        <w:t xml:space="preserve"> là nhóm </w:t>
      </w:r>
      <w:r w:rsidR="00B34EE8" w:rsidRPr="00126058">
        <w:rPr>
          <w:color w:val="000000" w:themeColor="text1"/>
          <w:sz w:val="28"/>
          <w:szCs w:val="28"/>
          <w:lang w:val="vi-VN"/>
        </w:rPr>
        <w:t>các</w:t>
      </w:r>
      <w:r w:rsidRPr="00126058">
        <w:rPr>
          <w:color w:val="000000" w:themeColor="text1"/>
          <w:sz w:val="28"/>
          <w:szCs w:val="28"/>
          <w:lang w:val="vi-VN"/>
        </w:rPr>
        <w:t xml:space="preserve"> quyền cơ bản đối với</w:t>
      </w:r>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lang w:val="vi-VN"/>
        </w:rPr>
        <w:t xml:space="preserve"> </w:t>
      </w:r>
      <w:proofErr w:type="spellStart"/>
      <w:r w:rsidRPr="00126058">
        <w:rPr>
          <w:color w:val="000000" w:themeColor="text1"/>
          <w:sz w:val="28"/>
          <w:szCs w:val="28"/>
        </w:rPr>
        <w:t>nhằm</w:t>
      </w:r>
      <w:proofErr w:type="spellEnd"/>
      <w:r w:rsidRPr="00126058">
        <w:rPr>
          <w:color w:val="000000" w:themeColor="text1"/>
          <w:sz w:val="28"/>
          <w:szCs w:val="28"/>
        </w:rPr>
        <w:t xml:space="preserve"> </w:t>
      </w:r>
      <w:proofErr w:type="spellStart"/>
      <w:r w:rsidRPr="00126058">
        <w:rPr>
          <w:color w:val="000000" w:themeColor="text1"/>
          <w:sz w:val="28"/>
          <w:szCs w:val="28"/>
        </w:rPr>
        <w:t>bảo</w:t>
      </w:r>
      <w:proofErr w:type="spellEnd"/>
      <w:r w:rsidRPr="00126058">
        <w:rPr>
          <w:color w:val="000000" w:themeColor="text1"/>
          <w:sz w:val="28"/>
          <w:szCs w:val="28"/>
        </w:rPr>
        <w:t xml:space="preserve"> </w:t>
      </w:r>
      <w:proofErr w:type="spellStart"/>
      <w:r w:rsidRPr="00126058">
        <w:rPr>
          <w:color w:val="000000" w:themeColor="text1"/>
          <w:sz w:val="28"/>
          <w:szCs w:val="28"/>
        </w:rPr>
        <w:t>đảm</w:t>
      </w:r>
      <w:proofErr w:type="spellEnd"/>
      <w:r w:rsidRPr="00126058">
        <w:rPr>
          <w:color w:val="000000" w:themeColor="text1"/>
          <w:sz w:val="28"/>
          <w:szCs w:val="28"/>
        </w:rPr>
        <w:t xml:space="preserve"> </w:t>
      </w:r>
      <w:proofErr w:type="spellStart"/>
      <w:r w:rsidRPr="00126058">
        <w:rPr>
          <w:color w:val="000000" w:themeColor="text1"/>
          <w:sz w:val="28"/>
          <w:szCs w:val="28"/>
        </w:rPr>
        <w:t>cho</w:t>
      </w:r>
      <w:proofErr w:type="spellEnd"/>
      <w:r w:rsidRPr="00126058">
        <w:rPr>
          <w:color w:val="000000" w:themeColor="text1"/>
          <w:sz w:val="28"/>
          <w:szCs w:val="28"/>
        </w:rPr>
        <w:t xml:space="preserve"> </w:t>
      </w:r>
      <w:proofErr w:type="spellStart"/>
      <w:r w:rsidRPr="00126058">
        <w:rPr>
          <w:color w:val="000000" w:themeColor="text1"/>
          <w:sz w:val="28"/>
          <w:szCs w:val="28"/>
        </w:rPr>
        <w:t>mọi</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kê</w:t>
      </w:r>
      <w:proofErr w:type="spellEnd"/>
      <w:r w:rsidRPr="00126058">
        <w:rPr>
          <w:color w:val="000000" w:themeColor="text1"/>
          <w:sz w:val="28"/>
          <w:szCs w:val="28"/>
        </w:rPr>
        <w:t xml:space="preserve">̉ cả </w:t>
      </w:r>
      <w:proofErr w:type="spellStart"/>
      <w:r w:rsidRPr="00126058">
        <w:rPr>
          <w:color w:val="000000" w:themeColor="text1"/>
          <w:sz w:val="28"/>
          <w:szCs w:val="28"/>
        </w:rPr>
        <w:t>những</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kh</w:t>
      </w:r>
      <w:r w:rsidR="0091320D" w:rsidRPr="00126058">
        <w:rPr>
          <w:color w:val="000000" w:themeColor="text1"/>
          <w:sz w:val="28"/>
          <w:szCs w:val="28"/>
        </w:rPr>
        <w:t>ô</w:t>
      </w:r>
      <w:r w:rsidRPr="00126058">
        <w:rPr>
          <w:color w:val="000000" w:themeColor="text1"/>
          <w:sz w:val="28"/>
          <w:szCs w:val="28"/>
        </w:rPr>
        <w:t>ng</w:t>
      </w:r>
      <w:proofErr w:type="spellEnd"/>
      <w:r w:rsidRPr="00126058">
        <w:rPr>
          <w:color w:val="000000" w:themeColor="text1"/>
          <w:sz w:val="28"/>
          <w:szCs w:val="28"/>
        </w:rPr>
        <w:t xml:space="preserve"> có </w:t>
      </w:r>
      <w:proofErr w:type="spellStart"/>
      <w:r w:rsidRPr="00126058">
        <w:rPr>
          <w:color w:val="000000" w:themeColor="text1"/>
          <w:sz w:val="28"/>
          <w:szCs w:val="28"/>
        </w:rPr>
        <w:t>giấy</w:t>
      </w:r>
      <w:proofErr w:type="spellEnd"/>
      <w:r w:rsidRPr="00126058">
        <w:rPr>
          <w:color w:val="000000" w:themeColor="text1"/>
          <w:sz w:val="28"/>
          <w:szCs w:val="28"/>
        </w:rPr>
        <w:t xml:space="preserve"> </w:t>
      </w:r>
      <w:proofErr w:type="spellStart"/>
      <w:r w:rsidRPr="00126058">
        <w:rPr>
          <w:color w:val="000000" w:themeColor="text1"/>
          <w:sz w:val="28"/>
          <w:szCs w:val="28"/>
        </w:rPr>
        <w:t>tơ</w:t>
      </w:r>
      <w:proofErr w:type="spellEnd"/>
      <w:r w:rsidRPr="00126058">
        <w:rPr>
          <w:color w:val="000000" w:themeColor="text1"/>
          <w:sz w:val="28"/>
          <w:szCs w:val="28"/>
        </w:rPr>
        <w:t>̀</w:t>
      </w:r>
      <w:r w:rsidRPr="00126058">
        <w:rPr>
          <w:color w:val="000000" w:themeColor="text1"/>
          <w:sz w:val="28"/>
          <w:szCs w:val="28"/>
          <w:lang w:val="vi-VN"/>
        </w:rPr>
        <w:t xml:space="preserve">; </w:t>
      </w:r>
      <w:r w:rsidRPr="00126058">
        <w:rPr>
          <w:i/>
          <w:iCs/>
          <w:color w:val="000000" w:themeColor="text1"/>
          <w:sz w:val="28"/>
          <w:szCs w:val="28"/>
          <w:lang w:val="vi-VN"/>
        </w:rPr>
        <w:t>Thứ hai</w:t>
      </w:r>
      <w:r w:rsidRPr="00126058">
        <w:rPr>
          <w:color w:val="000000" w:themeColor="text1"/>
          <w:sz w:val="28"/>
          <w:szCs w:val="28"/>
          <w:lang w:val="vi-VN"/>
        </w:rPr>
        <w:t xml:space="preserve"> là nhóm </w:t>
      </w:r>
      <w:r w:rsidR="00B34EE8" w:rsidRPr="00126058">
        <w:rPr>
          <w:color w:val="000000" w:themeColor="text1"/>
          <w:sz w:val="28"/>
          <w:szCs w:val="28"/>
          <w:lang w:val="vi-VN"/>
        </w:rPr>
        <w:t>các</w:t>
      </w:r>
      <w:r w:rsidRPr="00126058">
        <w:rPr>
          <w:color w:val="000000" w:themeColor="text1"/>
          <w:sz w:val="28"/>
          <w:szCs w:val="28"/>
          <w:lang w:val="vi-VN"/>
        </w:rPr>
        <w:t xml:space="preserve"> quyền khác đối với</w:t>
      </w:r>
      <w:r w:rsidR="00C53C7C" w:rsidRPr="00126058">
        <w:rPr>
          <w:color w:val="000000" w:themeColor="text1"/>
          <w:sz w:val="28"/>
          <w:szCs w:val="28"/>
          <w:lang w:val="vi-VN"/>
        </w:rPr>
        <w:t xml:space="preserve"> người LĐDT</w:t>
      </w:r>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0043578C" w:rsidRPr="00126058">
        <w:rPr>
          <w:color w:val="000000" w:themeColor="text1"/>
          <w:sz w:val="28"/>
          <w:szCs w:val="28"/>
        </w:rPr>
        <w:t>thành</w:t>
      </w:r>
      <w:proofErr w:type="spellEnd"/>
      <w:r w:rsidR="0043578C" w:rsidRPr="00126058">
        <w:rPr>
          <w:color w:val="000000" w:themeColor="text1"/>
          <w:sz w:val="28"/>
          <w:szCs w:val="28"/>
        </w:rPr>
        <w:t xml:space="preserve"> </w:t>
      </w:r>
      <w:proofErr w:type="spellStart"/>
      <w:r w:rsidR="0043578C" w:rsidRPr="00126058">
        <w:rPr>
          <w:color w:val="000000" w:themeColor="text1"/>
          <w:sz w:val="28"/>
          <w:szCs w:val="28"/>
        </w:rPr>
        <w:t>viên</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đình</w:t>
      </w:r>
      <w:proofErr w:type="spellEnd"/>
      <w:r w:rsidRPr="00126058">
        <w:rPr>
          <w:color w:val="000000" w:themeColor="text1"/>
          <w:sz w:val="28"/>
          <w:szCs w:val="28"/>
        </w:rPr>
        <w:t xml:space="preserve"> họ mà có </w:t>
      </w:r>
      <w:proofErr w:type="spellStart"/>
      <w:r w:rsidRPr="00126058">
        <w:rPr>
          <w:color w:val="000000" w:themeColor="text1"/>
          <w:sz w:val="28"/>
          <w:szCs w:val="28"/>
        </w:rPr>
        <w:t>giấy</w:t>
      </w:r>
      <w:proofErr w:type="spellEnd"/>
      <w:r w:rsidRPr="00126058">
        <w:rPr>
          <w:color w:val="000000" w:themeColor="text1"/>
          <w:sz w:val="28"/>
          <w:szCs w:val="28"/>
        </w:rPr>
        <w:t xml:space="preserve"> </w:t>
      </w:r>
      <w:proofErr w:type="spellStart"/>
      <w:r w:rsidRPr="00126058">
        <w:rPr>
          <w:color w:val="000000" w:themeColor="text1"/>
          <w:sz w:val="28"/>
          <w:szCs w:val="28"/>
        </w:rPr>
        <w:t>tơ</w:t>
      </w:r>
      <w:proofErr w:type="spellEnd"/>
      <w:r w:rsidRPr="00126058">
        <w:rPr>
          <w:color w:val="000000" w:themeColor="text1"/>
          <w:sz w:val="28"/>
          <w:szCs w:val="28"/>
        </w:rPr>
        <w:t xml:space="preserve">̀ </w:t>
      </w:r>
      <w:proofErr w:type="spellStart"/>
      <w:r w:rsidRPr="00126058">
        <w:rPr>
          <w:color w:val="000000" w:themeColor="text1"/>
          <w:sz w:val="28"/>
          <w:szCs w:val="28"/>
        </w:rPr>
        <w:t>hợp</w:t>
      </w:r>
      <w:proofErr w:type="spellEnd"/>
      <w:r w:rsidRPr="00126058">
        <w:rPr>
          <w:color w:val="000000" w:themeColor="text1"/>
          <w:sz w:val="28"/>
          <w:szCs w:val="28"/>
        </w:rPr>
        <w:t xml:space="preserve"> </w:t>
      </w:r>
      <w:proofErr w:type="spellStart"/>
      <w:r w:rsidRPr="00126058">
        <w:rPr>
          <w:color w:val="000000" w:themeColor="text1"/>
          <w:sz w:val="28"/>
          <w:szCs w:val="28"/>
        </w:rPr>
        <w:t>pháp</w:t>
      </w:r>
      <w:proofErr w:type="spellEnd"/>
      <w:r w:rsidRPr="00126058">
        <w:rPr>
          <w:color w:val="000000" w:themeColor="text1"/>
          <w:sz w:val="28"/>
          <w:szCs w:val="28"/>
          <w:lang w:val="vi-VN"/>
        </w:rPr>
        <w:t xml:space="preserve"> được hưởng.</w:t>
      </w:r>
    </w:p>
    <w:p w:rsidR="00C62402" w:rsidRPr="00126058" w:rsidRDefault="001F5109" w:rsidP="00AD105C">
      <w:pPr>
        <w:pStyle w:val="ListParagraph"/>
        <w:adjustRightInd w:val="0"/>
        <w:snapToGrid w:val="0"/>
        <w:spacing w:line="360" w:lineRule="auto"/>
        <w:ind w:left="0"/>
        <w:contextualSpacing w:val="0"/>
        <w:jc w:val="both"/>
        <w:rPr>
          <w:b/>
          <w:bCs/>
          <w:i/>
          <w:iCs/>
          <w:color w:val="000000" w:themeColor="text1"/>
          <w:sz w:val="28"/>
          <w:szCs w:val="28"/>
          <w:lang w:val="vi-VN"/>
        </w:rPr>
      </w:pPr>
      <w:r w:rsidRPr="00126058">
        <w:rPr>
          <w:color w:val="000000" w:themeColor="text1"/>
          <w:sz w:val="28"/>
          <w:szCs w:val="28"/>
          <w:lang w:val="vi-VN"/>
        </w:rPr>
        <w:tab/>
      </w:r>
      <w:r w:rsidRPr="00126058">
        <w:rPr>
          <w:b/>
          <w:bCs/>
          <w:i/>
          <w:iCs/>
          <w:color w:val="000000" w:themeColor="text1"/>
          <w:sz w:val="28"/>
          <w:szCs w:val="28"/>
          <w:lang w:val="vi-VN"/>
        </w:rPr>
        <w:t>2.2.</w:t>
      </w:r>
      <w:r w:rsidR="00C62402" w:rsidRPr="00126058">
        <w:rPr>
          <w:b/>
          <w:bCs/>
          <w:i/>
          <w:iCs/>
          <w:color w:val="000000" w:themeColor="text1"/>
          <w:sz w:val="28"/>
          <w:szCs w:val="28"/>
          <w:lang w:val="vi-VN"/>
        </w:rPr>
        <w:t>Các công trình nghiên cứu liên quan đến việc bảo đảm quyền của người lao động di trú</w:t>
      </w:r>
    </w:p>
    <w:p w:rsidR="00C62402" w:rsidRPr="00126058" w:rsidRDefault="00C62402" w:rsidP="002D710C">
      <w:pPr>
        <w:pStyle w:val="NormalWeb"/>
        <w:adjustRightInd w:val="0"/>
        <w:snapToGrid w:val="0"/>
        <w:spacing w:before="0" w:beforeAutospacing="0" w:after="0" w:afterAutospacing="0" w:line="360" w:lineRule="auto"/>
        <w:ind w:firstLine="720"/>
        <w:jc w:val="both"/>
        <w:rPr>
          <w:color w:val="000000" w:themeColor="text1"/>
          <w:sz w:val="28"/>
          <w:szCs w:val="28"/>
        </w:rPr>
      </w:pPr>
      <w:r w:rsidRPr="00126058">
        <w:rPr>
          <w:bCs/>
          <w:color w:val="000000" w:themeColor="text1"/>
          <w:sz w:val="28"/>
          <w:szCs w:val="28"/>
          <w:lang w:val="vi-VN"/>
        </w:rPr>
        <w:t xml:space="preserve"> </w:t>
      </w:r>
      <w:r w:rsidRPr="00126058">
        <w:rPr>
          <w:color w:val="000000" w:themeColor="text1"/>
          <w:sz w:val="28"/>
          <w:szCs w:val="28"/>
          <w:shd w:val="clear" w:color="auto" w:fill="FFFFFF"/>
          <w:lang w:val="vi-VN"/>
        </w:rPr>
        <w:t>C</w:t>
      </w:r>
      <w:proofErr w:type="spellStart"/>
      <w:r w:rsidRPr="00126058">
        <w:rPr>
          <w:color w:val="000000" w:themeColor="text1"/>
          <w:sz w:val="28"/>
          <w:szCs w:val="28"/>
          <w:shd w:val="clear" w:color="auto" w:fill="FFFFFF"/>
        </w:rPr>
        <w:t>uốn</w:t>
      </w:r>
      <w:proofErr w:type="spellEnd"/>
      <w:r w:rsidRPr="00126058">
        <w:rPr>
          <w:color w:val="000000" w:themeColor="text1"/>
          <w:sz w:val="28"/>
          <w:szCs w:val="28"/>
          <w:shd w:val="clear" w:color="auto" w:fill="FFFFFF"/>
          <w:lang w:val="vi-VN"/>
        </w:rPr>
        <w:t xml:space="preserve"> “</w:t>
      </w:r>
      <w:proofErr w:type="spellStart"/>
      <w:r w:rsidRPr="00126058">
        <w:rPr>
          <w:i/>
          <w:iCs/>
          <w:color w:val="000000" w:themeColor="text1"/>
          <w:sz w:val="28"/>
          <w:szCs w:val="28"/>
          <w:shd w:val="clear" w:color="auto" w:fill="FFFFFF"/>
        </w:rPr>
        <w:t>Giáo</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trình</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Lý</w:t>
      </w:r>
      <w:proofErr w:type="spellEnd"/>
      <w:r w:rsidRPr="00126058">
        <w:rPr>
          <w:i/>
          <w:iCs/>
          <w:color w:val="000000" w:themeColor="text1"/>
          <w:sz w:val="28"/>
          <w:szCs w:val="28"/>
          <w:shd w:val="clear" w:color="auto" w:fill="FFFFFF"/>
          <w:lang w:val="vi-VN"/>
        </w:rPr>
        <w:t xml:space="preserve"> luận và pháp luật về</w:t>
      </w:r>
      <w:r w:rsidRPr="00126058">
        <w:rPr>
          <w:i/>
          <w:iCs/>
          <w:color w:val="000000" w:themeColor="text1"/>
          <w:sz w:val="28"/>
          <w:szCs w:val="28"/>
          <w:shd w:val="clear" w:color="auto" w:fill="FFFFFF"/>
        </w:rPr>
        <w:t xml:space="preserve"> </w:t>
      </w:r>
      <w:r w:rsidRPr="00126058">
        <w:rPr>
          <w:i/>
          <w:iCs/>
          <w:color w:val="000000" w:themeColor="text1"/>
          <w:sz w:val="28"/>
          <w:szCs w:val="28"/>
          <w:shd w:val="clear" w:color="auto" w:fill="FFFFFF"/>
          <w:lang w:val="vi-VN"/>
        </w:rPr>
        <w:t>Q</w:t>
      </w:r>
      <w:proofErr w:type="spellStart"/>
      <w:r w:rsidRPr="00126058">
        <w:rPr>
          <w:i/>
          <w:iCs/>
          <w:color w:val="000000" w:themeColor="text1"/>
          <w:sz w:val="28"/>
          <w:szCs w:val="28"/>
          <w:shd w:val="clear" w:color="auto" w:fill="FFFFFF"/>
        </w:rPr>
        <w:t>uyền</w:t>
      </w:r>
      <w:proofErr w:type="spellEnd"/>
      <w:r w:rsidRPr="00126058">
        <w:rPr>
          <w:i/>
          <w:iCs/>
          <w:color w:val="000000" w:themeColor="text1"/>
          <w:sz w:val="28"/>
          <w:szCs w:val="28"/>
          <w:shd w:val="clear" w:color="auto" w:fill="FFFFFF"/>
        </w:rPr>
        <w:t xml:space="preserve"> </w:t>
      </w:r>
      <w:r w:rsidRPr="00126058">
        <w:rPr>
          <w:i/>
          <w:iCs/>
          <w:color w:val="000000" w:themeColor="text1"/>
          <w:sz w:val="28"/>
          <w:szCs w:val="28"/>
          <w:shd w:val="clear" w:color="auto" w:fill="FFFFFF"/>
          <w:lang w:val="vi-VN"/>
        </w:rPr>
        <w:t>c</w:t>
      </w:r>
      <w:r w:rsidRPr="00126058">
        <w:rPr>
          <w:i/>
          <w:iCs/>
          <w:color w:val="000000" w:themeColor="text1"/>
          <w:sz w:val="28"/>
          <w:szCs w:val="28"/>
          <w:shd w:val="clear" w:color="auto" w:fill="FFFFFF"/>
        </w:rPr>
        <w:t>on</w:t>
      </w:r>
      <w:r w:rsidRPr="00126058">
        <w:rPr>
          <w:i/>
          <w:iCs/>
          <w:color w:val="000000" w:themeColor="text1"/>
          <w:sz w:val="28"/>
          <w:szCs w:val="28"/>
          <w:shd w:val="clear" w:color="auto" w:fill="FFFFFF"/>
          <w:lang w:val="vi-VN"/>
        </w:rPr>
        <w:t xml:space="preserve"> người</w:t>
      </w:r>
      <w:r w:rsidRPr="00126058">
        <w:rPr>
          <w:color w:val="000000" w:themeColor="text1"/>
          <w:sz w:val="28"/>
          <w:szCs w:val="28"/>
          <w:shd w:val="clear" w:color="auto" w:fill="FFFFFF"/>
          <w:lang w:val="vi-VN"/>
        </w:rPr>
        <w:t xml:space="preserve">” do Nguyễn Đăng Dung - Vũ Công Giao - Lã Khánh Tùng đồng chủ biên </w:t>
      </w:r>
      <w:r w:rsidRPr="00126058">
        <w:rPr>
          <w:bCs/>
          <w:color w:val="000000" w:themeColor="text1"/>
          <w:sz w:val="28"/>
          <w:szCs w:val="28"/>
          <w:lang w:val="vi-VN"/>
        </w:rPr>
        <w:t xml:space="preserve">(đã nêu ở trên) cũng </w:t>
      </w:r>
      <w:r w:rsidRPr="00126058">
        <w:rPr>
          <w:color w:val="000000" w:themeColor="text1"/>
          <w:sz w:val="28"/>
          <w:szCs w:val="28"/>
          <w:shd w:val="clear" w:color="auto" w:fill="FFFFFF"/>
          <w:lang w:val="vi-VN"/>
        </w:rPr>
        <w:t>đã</w:t>
      </w:r>
      <w:r w:rsidRPr="00126058">
        <w:rPr>
          <w:bCs/>
          <w:color w:val="000000" w:themeColor="text1"/>
          <w:sz w:val="28"/>
          <w:szCs w:val="28"/>
          <w:lang w:val="vi-VN"/>
        </w:rPr>
        <w:t xml:space="preserve"> liệt kê các tiêu chuẩn của ILO về bảo vệ quyền của </w:t>
      </w:r>
      <w:r w:rsidR="003A03AE" w:rsidRPr="00126058">
        <w:rPr>
          <w:color w:val="000000" w:themeColor="text1"/>
          <w:sz w:val="28"/>
          <w:szCs w:val="28"/>
        </w:rPr>
        <w:t>NLĐ</w:t>
      </w:r>
      <w:r w:rsidRPr="00126058">
        <w:rPr>
          <w:bCs/>
          <w:color w:val="000000" w:themeColor="text1"/>
          <w:sz w:val="28"/>
          <w:szCs w:val="28"/>
          <w:lang w:val="vi-VN"/>
        </w:rPr>
        <w:t xml:space="preserve">. Cuốn sách </w:t>
      </w:r>
      <w:r w:rsidR="00B34EE8" w:rsidRPr="00126058">
        <w:rPr>
          <w:bCs/>
          <w:color w:val="000000" w:themeColor="text1"/>
          <w:sz w:val="28"/>
          <w:szCs w:val="28"/>
          <w:lang w:val="vi-VN"/>
        </w:rPr>
        <w:t xml:space="preserve">đồng thời </w:t>
      </w:r>
      <w:proofErr w:type="spellStart"/>
      <w:r w:rsidRPr="00126058">
        <w:rPr>
          <w:color w:val="000000" w:themeColor="text1"/>
          <w:sz w:val="28"/>
          <w:szCs w:val="28"/>
        </w:rPr>
        <w:t>đê</w:t>
      </w:r>
      <w:proofErr w:type="spellEnd"/>
      <w:r w:rsidRPr="00126058">
        <w:rPr>
          <w:color w:val="000000" w:themeColor="text1"/>
          <w:sz w:val="28"/>
          <w:szCs w:val="28"/>
        </w:rPr>
        <w:t>̀</w:t>
      </w:r>
      <w:r w:rsidRPr="00126058">
        <w:rPr>
          <w:color w:val="000000" w:themeColor="text1"/>
          <w:sz w:val="28"/>
          <w:szCs w:val="28"/>
          <w:lang w:val="vi-VN"/>
        </w:rPr>
        <w:t xml:space="preserve"> </w:t>
      </w:r>
      <w:proofErr w:type="spellStart"/>
      <w:r w:rsidRPr="00126058">
        <w:rPr>
          <w:color w:val="000000" w:themeColor="text1"/>
          <w:sz w:val="28"/>
          <w:szCs w:val="28"/>
        </w:rPr>
        <w:t>cạ</w:t>
      </w:r>
      <w:r w:rsidRPr="00126058">
        <w:rPr>
          <w:rFonts w:ascii="Cambria Math" w:hAnsi="Cambria Math" w:cs="Cambria Math"/>
          <w:color w:val="000000" w:themeColor="text1"/>
          <w:sz w:val="28"/>
          <w:szCs w:val="28"/>
        </w:rPr>
        <w:t>̂</w:t>
      </w:r>
      <w:r w:rsidRPr="00126058">
        <w:rPr>
          <w:color w:val="000000" w:themeColor="text1"/>
          <w:sz w:val="28"/>
          <w:szCs w:val="28"/>
        </w:rPr>
        <w:t>p</w:t>
      </w:r>
      <w:proofErr w:type="spellEnd"/>
      <w:r w:rsidRPr="00126058">
        <w:rPr>
          <w:color w:val="000000" w:themeColor="text1"/>
          <w:sz w:val="28"/>
          <w:szCs w:val="28"/>
          <w:lang w:val="vi-VN"/>
        </w:rPr>
        <w:t xml:space="preserve"> nghĩa vụ của các quốc gia trong việc </w:t>
      </w:r>
      <w:proofErr w:type="spellStart"/>
      <w:r w:rsidRPr="00126058">
        <w:rPr>
          <w:color w:val="000000" w:themeColor="text1"/>
          <w:sz w:val="28"/>
          <w:szCs w:val="28"/>
        </w:rPr>
        <w:t>hô</w:t>
      </w:r>
      <w:proofErr w:type="spellEnd"/>
      <w:r w:rsidRPr="00126058">
        <w:rPr>
          <w:color w:val="000000" w:themeColor="text1"/>
          <w:sz w:val="28"/>
          <w:szCs w:val="28"/>
        </w:rPr>
        <w:t>̃</w:t>
      </w:r>
      <w:r w:rsidRPr="00126058">
        <w:rPr>
          <w:color w:val="000000" w:themeColor="text1"/>
          <w:sz w:val="28"/>
          <w:szCs w:val="28"/>
          <w:lang w:val="vi-VN"/>
        </w:rPr>
        <w:t xml:space="preserve"> </w:t>
      </w:r>
      <w:proofErr w:type="spellStart"/>
      <w:r w:rsidRPr="00126058">
        <w:rPr>
          <w:color w:val="000000" w:themeColor="text1"/>
          <w:sz w:val="28"/>
          <w:szCs w:val="28"/>
        </w:rPr>
        <w:t>trơ</w:t>
      </w:r>
      <w:proofErr w:type="spellEnd"/>
      <w:r w:rsidRPr="00126058">
        <w:rPr>
          <w:color w:val="000000" w:themeColor="text1"/>
          <w:sz w:val="28"/>
          <w:szCs w:val="28"/>
        </w:rPr>
        <w:t>̣</w:t>
      </w:r>
      <w:r w:rsidRPr="00126058">
        <w:rPr>
          <w:color w:val="000000" w:themeColor="text1"/>
          <w:sz w:val="28"/>
          <w:szCs w:val="28"/>
          <w:lang w:val="vi-VN"/>
        </w:rPr>
        <w:t xml:space="preserve"> </w:t>
      </w:r>
      <w:proofErr w:type="spellStart"/>
      <w:r w:rsidRPr="00126058">
        <w:rPr>
          <w:color w:val="000000" w:themeColor="text1"/>
          <w:sz w:val="28"/>
          <w:szCs w:val="28"/>
        </w:rPr>
        <w:t>va</w:t>
      </w:r>
      <w:proofErr w:type="spellEnd"/>
      <w:r w:rsidRPr="00126058">
        <w:rPr>
          <w:color w:val="000000" w:themeColor="text1"/>
          <w:sz w:val="28"/>
          <w:szCs w:val="28"/>
        </w:rPr>
        <w:t>̀</w:t>
      </w:r>
      <w:r w:rsidRPr="00126058">
        <w:rPr>
          <w:color w:val="000000" w:themeColor="text1"/>
          <w:sz w:val="28"/>
          <w:szCs w:val="28"/>
          <w:lang w:val="vi-VN"/>
        </w:rPr>
        <w:t xml:space="preserve"> </w:t>
      </w:r>
      <w:proofErr w:type="spellStart"/>
      <w:r w:rsidRPr="00126058">
        <w:rPr>
          <w:color w:val="000000" w:themeColor="text1"/>
          <w:sz w:val="28"/>
          <w:szCs w:val="28"/>
        </w:rPr>
        <w:t>bảo</w:t>
      </w:r>
      <w:proofErr w:type="spellEnd"/>
      <w:r w:rsidRPr="00126058">
        <w:rPr>
          <w:color w:val="000000" w:themeColor="text1"/>
          <w:sz w:val="28"/>
          <w:szCs w:val="28"/>
          <w:lang w:val="vi-VN"/>
        </w:rPr>
        <w:t xml:space="preserve"> </w:t>
      </w:r>
      <w:proofErr w:type="spellStart"/>
      <w:r w:rsidR="007610BD" w:rsidRPr="00126058">
        <w:rPr>
          <w:color w:val="000000" w:themeColor="text1"/>
          <w:sz w:val="28"/>
          <w:szCs w:val="28"/>
        </w:rPr>
        <w:t>vệ</w:t>
      </w:r>
      <w:proofErr w:type="spellEnd"/>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w:t>
      </w:r>
      <w:r w:rsidRPr="00126058">
        <w:rPr>
          <w:bCs/>
          <w:color w:val="000000" w:themeColor="text1"/>
          <w:sz w:val="28"/>
          <w:szCs w:val="28"/>
          <w:lang w:val="vi-VN"/>
        </w:rPr>
        <w:t xml:space="preserve">theo Công ước </w:t>
      </w:r>
      <w:proofErr w:type="spellStart"/>
      <w:r w:rsidRPr="00126058">
        <w:rPr>
          <w:color w:val="000000" w:themeColor="text1"/>
          <w:sz w:val="28"/>
          <w:szCs w:val="28"/>
        </w:rPr>
        <w:t>sô</w:t>
      </w:r>
      <w:proofErr w:type="spellEnd"/>
      <w:r w:rsidRPr="00126058">
        <w:rPr>
          <w:color w:val="000000" w:themeColor="text1"/>
          <w:sz w:val="28"/>
          <w:szCs w:val="28"/>
        </w:rPr>
        <w:t xml:space="preserve">́ 97 </w:t>
      </w:r>
      <w:proofErr w:type="spellStart"/>
      <w:r w:rsidRPr="00126058">
        <w:rPr>
          <w:color w:val="000000" w:themeColor="text1"/>
          <w:sz w:val="28"/>
          <w:szCs w:val="28"/>
        </w:rPr>
        <w:t>của</w:t>
      </w:r>
      <w:proofErr w:type="spellEnd"/>
      <w:r w:rsidRPr="00126058">
        <w:rPr>
          <w:color w:val="000000" w:themeColor="text1"/>
          <w:sz w:val="28"/>
          <w:szCs w:val="28"/>
        </w:rPr>
        <w:t xml:space="preserve"> IL</w:t>
      </w:r>
      <w:r w:rsidRPr="00126058">
        <w:rPr>
          <w:color w:val="000000" w:themeColor="text1"/>
          <w:sz w:val="28"/>
          <w:szCs w:val="28"/>
          <w:lang w:val="vi-VN"/>
        </w:rPr>
        <w:t>O</w:t>
      </w:r>
      <w:r w:rsidR="00B34EE8" w:rsidRPr="00126058">
        <w:rPr>
          <w:color w:val="000000" w:themeColor="text1"/>
          <w:sz w:val="28"/>
          <w:szCs w:val="28"/>
          <w:lang w:val="vi-VN"/>
        </w:rPr>
        <w:t xml:space="preserve"> và phân tích</w:t>
      </w:r>
      <w:r w:rsidRPr="00126058">
        <w:rPr>
          <w:color w:val="000000" w:themeColor="text1"/>
          <w:sz w:val="28"/>
          <w:szCs w:val="28"/>
          <w:lang w:val="vi-VN"/>
        </w:rPr>
        <w:t xml:space="preserve"> làm rõ một số điều kiện </w:t>
      </w:r>
      <w:r w:rsidR="005A7BE2" w:rsidRPr="00126058">
        <w:rPr>
          <w:color w:val="000000" w:themeColor="text1"/>
          <w:sz w:val="28"/>
          <w:szCs w:val="28"/>
          <w:lang w:val="vi-VN"/>
        </w:rPr>
        <w:t>bảo đảm</w:t>
      </w:r>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lang w:val="vi-VN"/>
        </w:rPr>
        <w:t xml:space="preserve">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theo </w:t>
      </w:r>
      <w:proofErr w:type="spellStart"/>
      <w:r w:rsidRPr="00126058">
        <w:rPr>
          <w:color w:val="000000" w:themeColor="text1"/>
          <w:sz w:val="28"/>
          <w:szCs w:val="28"/>
        </w:rPr>
        <w:t>C</w:t>
      </w:r>
      <w:r w:rsidR="0091320D" w:rsidRPr="00126058">
        <w:rPr>
          <w:color w:val="000000" w:themeColor="text1"/>
          <w:sz w:val="28"/>
          <w:szCs w:val="28"/>
        </w:rPr>
        <w:t>ô</w:t>
      </w:r>
      <w:r w:rsidRPr="00126058">
        <w:rPr>
          <w:color w:val="000000" w:themeColor="text1"/>
          <w:sz w:val="28"/>
          <w:szCs w:val="28"/>
        </w:rPr>
        <w:t>ng</w:t>
      </w:r>
      <w:proofErr w:type="spellEnd"/>
      <w:r w:rsidRPr="00126058">
        <w:rPr>
          <w:color w:val="000000" w:themeColor="text1"/>
          <w:sz w:val="28"/>
          <w:szCs w:val="28"/>
        </w:rPr>
        <w:t xml:space="preserve"> </w:t>
      </w:r>
      <w:proofErr w:type="spellStart"/>
      <w:r w:rsidR="00CC1BC9">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sô</w:t>
      </w:r>
      <w:proofErr w:type="spellEnd"/>
      <w:r w:rsidRPr="00126058">
        <w:rPr>
          <w:color w:val="000000" w:themeColor="text1"/>
          <w:sz w:val="28"/>
          <w:szCs w:val="28"/>
        </w:rPr>
        <w:t xml:space="preserve">́ 143 </w:t>
      </w:r>
      <w:proofErr w:type="spellStart"/>
      <w:r w:rsidRPr="00126058">
        <w:rPr>
          <w:color w:val="000000" w:themeColor="text1"/>
          <w:sz w:val="28"/>
          <w:szCs w:val="28"/>
        </w:rPr>
        <w:t>của</w:t>
      </w:r>
      <w:proofErr w:type="spellEnd"/>
      <w:r w:rsidRPr="00126058">
        <w:rPr>
          <w:color w:val="000000" w:themeColor="text1"/>
          <w:sz w:val="28"/>
          <w:szCs w:val="28"/>
        </w:rPr>
        <w:t xml:space="preserve"> ILO.</w:t>
      </w:r>
    </w:p>
    <w:p w:rsidR="00C62402" w:rsidRPr="00126058" w:rsidRDefault="00C62402" w:rsidP="002D710C">
      <w:pPr>
        <w:pStyle w:val="NormalWeb"/>
        <w:adjustRightInd w:val="0"/>
        <w:snapToGrid w:val="0"/>
        <w:spacing w:before="0" w:beforeAutospacing="0" w:after="0" w:afterAutospacing="0" w:line="360" w:lineRule="auto"/>
        <w:ind w:firstLine="720"/>
        <w:jc w:val="both"/>
        <w:rPr>
          <w:color w:val="000000" w:themeColor="text1"/>
          <w:sz w:val="28"/>
          <w:szCs w:val="28"/>
        </w:rPr>
      </w:pPr>
      <w:r w:rsidRPr="00126058">
        <w:rPr>
          <w:bCs/>
          <w:color w:val="000000" w:themeColor="text1"/>
          <w:sz w:val="28"/>
          <w:szCs w:val="28"/>
          <w:lang w:val="vi-VN"/>
        </w:rPr>
        <w:t xml:space="preserve"> Bài viết “</w:t>
      </w:r>
      <w:r w:rsidRPr="00126058">
        <w:rPr>
          <w:bCs/>
          <w:i/>
          <w:iCs/>
          <w:color w:val="000000" w:themeColor="text1"/>
          <w:sz w:val="28"/>
          <w:szCs w:val="28"/>
          <w:lang w:val="vi-VN"/>
        </w:rPr>
        <w:t>Khuôn khổ pháp lý quốc tế về bảo vệ</w:t>
      </w:r>
      <w:r w:rsidR="00C53C7C" w:rsidRPr="00126058">
        <w:rPr>
          <w:bCs/>
          <w:i/>
          <w:iCs/>
          <w:color w:val="000000" w:themeColor="text1"/>
          <w:sz w:val="28"/>
          <w:szCs w:val="28"/>
          <w:lang w:val="vi-VN"/>
        </w:rPr>
        <w:t xml:space="preserve"> người LĐDT</w:t>
      </w:r>
      <w:r w:rsidRPr="00126058">
        <w:rPr>
          <w:bCs/>
          <w:color w:val="000000" w:themeColor="text1"/>
          <w:sz w:val="28"/>
          <w:szCs w:val="28"/>
          <w:lang w:val="vi-VN"/>
        </w:rPr>
        <w:t>” của tác giả Nguyễn Đăng Dung và Vũ Công Giao đăng trong cuốn “</w:t>
      </w:r>
      <w:r w:rsidR="00E16780" w:rsidRPr="00126058">
        <w:rPr>
          <w:bCs/>
          <w:i/>
          <w:iCs/>
          <w:color w:val="000000" w:themeColor="text1"/>
          <w:sz w:val="28"/>
          <w:szCs w:val="28"/>
          <w:lang w:val="vi-VN"/>
        </w:rPr>
        <w:t>Lao động</w:t>
      </w:r>
      <w:r w:rsidRPr="00126058">
        <w:rPr>
          <w:bCs/>
          <w:i/>
          <w:iCs/>
          <w:color w:val="000000" w:themeColor="text1"/>
          <w:sz w:val="28"/>
          <w:szCs w:val="28"/>
          <w:lang w:val="vi-VN"/>
        </w:rPr>
        <w:t xml:space="preserve"> di trú trong pháp </w:t>
      </w:r>
      <w:r w:rsidR="000D4CAA" w:rsidRPr="00126058">
        <w:rPr>
          <w:bCs/>
          <w:i/>
          <w:iCs/>
          <w:color w:val="000000" w:themeColor="text1"/>
          <w:sz w:val="28"/>
          <w:szCs w:val="28"/>
          <w:lang w:val="vi-VN"/>
        </w:rPr>
        <w:t>luật</w:t>
      </w:r>
      <w:r w:rsidRPr="00126058">
        <w:rPr>
          <w:bCs/>
          <w:i/>
          <w:iCs/>
          <w:color w:val="000000" w:themeColor="text1"/>
          <w:sz w:val="28"/>
          <w:szCs w:val="28"/>
          <w:lang w:val="vi-VN"/>
        </w:rPr>
        <w:t xml:space="preserve"> quốc tế và </w:t>
      </w:r>
      <w:r w:rsidR="000D4CAA" w:rsidRPr="00126058">
        <w:rPr>
          <w:bCs/>
          <w:i/>
          <w:iCs/>
          <w:color w:val="000000" w:themeColor="text1"/>
          <w:sz w:val="28"/>
          <w:szCs w:val="28"/>
          <w:lang w:val="vi-VN"/>
        </w:rPr>
        <w:t>Việt Nam</w:t>
      </w:r>
      <w:r w:rsidRPr="00126058">
        <w:rPr>
          <w:bCs/>
          <w:color w:val="000000" w:themeColor="text1"/>
          <w:sz w:val="28"/>
          <w:szCs w:val="28"/>
          <w:lang w:val="vi-VN"/>
        </w:rPr>
        <w:t xml:space="preserve">” (đã nêu ở trên) đã phân tích </w:t>
      </w:r>
      <w:r w:rsidRPr="00126058">
        <w:rPr>
          <w:color w:val="000000" w:themeColor="text1"/>
          <w:sz w:val="28"/>
          <w:szCs w:val="28"/>
          <w:lang w:val="vi-VN"/>
        </w:rPr>
        <w:t>03</w:t>
      </w:r>
      <w:r w:rsidRPr="00126058">
        <w:rPr>
          <w:color w:val="000000" w:themeColor="text1"/>
          <w:sz w:val="28"/>
          <w:szCs w:val="28"/>
        </w:rPr>
        <w:t xml:space="preserve"> </w:t>
      </w:r>
      <w:proofErr w:type="spellStart"/>
      <w:r w:rsidRPr="00126058">
        <w:rPr>
          <w:color w:val="000000" w:themeColor="text1"/>
          <w:sz w:val="28"/>
          <w:szCs w:val="28"/>
        </w:rPr>
        <w:t>nguye</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tắc</w:t>
      </w:r>
      <w:proofErr w:type="spellEnd"/>
      <w:r w:rsidRPr="00126058">
        <w:rPr>
          <w:color w:val="000000" w:themeColor="text1"/>
          <w:sz w:val="28"/>
          <w:szCs w:val="28"/>
        </w:rPr>
        <w:t xml:space="preserve"> chỉ </w:t>
      </w:r>
      <w:proofErr w:type="spellStart"/>
      <w:r w:rsidRPr="00126058">
        <w:rPr>
          <w:color w:val="000000" w:themeColor="text1"/>
          <w:sz w:val="28"/>
          <w:szCs w:val="28"/>
        </w:rPr>
        <w:t>đạo</w:t>
      </w:r>
      <w:proofErr w:type="spellEnd"/>
      <w:r w:rsidRPr="00126058">
        <w:rPr>
          <w:color w:val="000000" w:themeColor="text1"/>
          <w:sz w:val="28"/>
          <w:szCs w:val="28"/>
          <w:lang w:val="vi-VN"/>
        </w:rPr>
        <w:t xml:space="preserve"> </w:t>
      </w:r>
      <w:r w:rsidRPr="00126058">
        <w:rPr>
          <w:color w:val="000000" w:themeColor="text1"/>
          <w:sz w:val="28"/>
          <w:szCs w:val="28"/>
          <w:lang w:val="vi-VN"/>
        </w:rPr>
        <w:lastRenderedPageBreak/>
        <w:t>trong việc bảo đảm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bao</w:t>
      </w:r>
      <w:r w:rsidRPr="00126058">
        <w:rPr>
          <w:color w:val="000000" w:themeColor="text1"/>
          <w:sz w:val="28"/>
          <w:szCs w:val="28"/>
        </w:rPr>
        <w:t xml:space="preserve"> </w:t>
      </w:r>
      <w:proofErr w:type="spellStart"/>
      <w:r w:rsidRPr="00126058">
        <w:rPr>
          <w:color w:val="000000" w:themeColor="text1"/>
          <w:sz w:val="28"/>
          <w:szCs w:val="28"/>
        </w:rPr>
        <w:t>gồm</w:t>
      </w:r>
      <w:proofErr w:type="spellEnd"/>
      <w:r w:rsidRPr="00126058">
        <w:rPr>
          <w:color w:val="000000" w:themeColor="text1"/>
          <w:sz w:val="28"/>
          <w:szCs w:val="28"/>
          <w:lang w:val="vi-VN"/>
        </w:rPr>
        <w:t xml:space="preserve">: </w:t>
      </w:r>
      <w:proofErr w:type="spellStart"/>
      <w:r w:rsidRPr="00126058">
        <w:rPr>
          <w:color w:val="000000" w:themeColor="text1"/>
          <w:sz w:val="28"/>
          <w:szCs w:val="28"/>
        </w:rPr>
        <w:t>Kh</w:t>
      </w:r>
      <w:r w:rsidR="0091320D" w:rsidRPr="00126058">
        <w:rPr>
          <w:color w:val="000000" w:themeColor="text1"/>
          <w:sz w:val="28"/>
          <w:szCs w:val="28"/>
        </w:rPr>
        <w:t>ô</w:t>
      </w:r>
      <w:r w:rsidRPr="00126058">
        <w:rPr>
          <w:color w:val="000000" w:themeColor="text1"/>
          <w:sz w:val="28"/>
          <w:szCs w:val="28"/>
        </w:rPr>
        <w:t>ng</w:t>
      </w:r>
      <w:proofErr w:type="spellEnd"/>
      <w:r w:rsidRPr="00126058">
        <w:rPr>
          <w:color w:val="000000" w:themeColor="text1"/>
          <w:sz w:val="28"/>
          <w:szCs w:val="28"/>
        </w:rPr>
        <w:t xml:space="preserve"> </w:t>
      </w:r>
      <w:proofErr w:type="spellStart"/>
      <w:r w:rsidRPr="00126058">
        <w:rPr>
          <w:color w:val="000000" w:themeColor="text1"/>
          <w:sz w:val="28"/>
          <w:szCs w:val="28"/>
        </w:rPr>
        <w:t>ph</w:t>
      </w:r>
      <w:r w:rsidR="0091320D" w:rsidRPr="00126058">
        <w:rPr>
          <w:color w:val="000000" w:themeColor="text1"/>
          <w:sz w:val="28"/>
          <w:szCs w:val="28"/>
        </w:rPr>
        <w:t>â</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biẹ</w:t>
      </w:r>
      <w:r w:rsidRPr="00126058">
        <w:rPr>
          <w:rFonts w:ascii="Cambria Math" w:hAnsi="Cambria Math" w:cs="Cambria Math"/>
          <w:color w:val="000000" w:themeColor="text1"/>
          <w:sz w:val="28"/>
          <w:szCs w:val="28"/>
        </w:rPr>
        <w:t>̂</w:t>
      </w:r>
      <w:r w:rsidRPr="00126058">
        <w:rPr>
          <w:color w:val="000000" w:themeColor="text1"/>
          <w:sz w:val="28"/>
          <w:szCs w:val="28"/>
        </w:rPr>
        <w:t>t</w:t>
      </w:r>
      <w:proofErr w:type="spellEnd"/>
      <w:r w:rsidRPr="00126058">
        <w:rPr>
          <w:color w:val="000000" w:themeColor="text1"/>
          <w:sz w:val="28"/>
          <w:szCs w:val="28"/>
        </w:rPr>
        <w:t xml:space="preserve"> </w:t>
      </w:r>
      <w:proofErr w:type="spellStart"/>
      <w:r w:rsidRPr="00126058">
        <w:rPr>
          <w:color w:val="000000" w:themeColor="text1"/>
          <w:sz w:val="28"/>
          <w:szCs w:val="28"/>
        </w:rPr>
        <w:t>đối</w:t>
      </w:r>
      <w:proofErr w:type="spellEnd"/>
      <w:r w:rsidRPr="00126058">
        <w:rPr>
          <w:color w:val="000000" w:themeColor="text1"/>
          <w:sz w:val="28"/>
          <w:szCs w:val="28"/>
        </w:rPr>
        <w:t xml:space="preserve"> </w:t>
      </w:r>
      <w:proofErr w:type="spellStart"/>
      <w:r w:rsidRPr="00126058">
        <w:rPr>
          <w:color w:val="000000" w:themeColor="text1"/>
          <w:sz w:val="28"/>
          <w:szCs w:val="28"/>
        </w:rPr>
        <w:t>xư</w:t>
      </w:r>
      <w:proofErr w:type="spellEnd"/>
      <w:r w:rsidRPr="00126058">
        <w:rPr>
          <w:color w:val="000000" w:themeColor="text1"/>
          <w:sz w:val="28"/>
          <w:szCs w:val="28"/>
        </w:rPr>
        <w:t>̉</w:t>
      </w:r>
      <w:r w:rsidRPr="00126058">
        <w:rPr>
          <w:color w:val="000000" w:themeColor="text1"/>
          <w:sz w:val="28"/>
          <w:szCs w:val="28"/>
          <w:lang w:val="vi-VN"/>
        </w:rPr>
        <w:t xml:space="preserve">; </w:t>
      </w:r>
      <w:proofErr w:type="spellStart"/>
      <w:r w:rsidRPr="00126058">
        <w:rPr>
          <w:color w:val="000000" w:themeColor="text1"/>
          <w:sz w:val="28"/>
          <w:szCs w:val="28"/>
        </w:rPr>
        <w:t>Đối</w:t>
      </w:r>
      <w:proofErr w:type="spellEnd"/>
      <w:r w:rsidRPr="00126058">
        <w:rPr>
          <w:color w:val="000000" w:themeColor="text1"/>
          <w:sz w:val="28"/>
          <w:szCs w:val="28"/>
        </w:rPr>
        <w:t xml:space="preserve"> </w:t>
      </w:r>
      <w:proofErr w:type="spellStart"/>
      <w:r w:rsidRPr="00126058">
        <w:rPr>
          <w:color w:val="000000" w:themeColor="text1"/>
          <w:sz w:val="28"/>
          <w:szCs w:val="28"/>
        </w:rPr>
        <w:t>xư</w:t>
      </w:r>
      <w:proofErr w:type="spellEnd"/>
      <w:r w:rsidRPr="00126058">
        <w:rPr>
          <w:color w:val="000000" w:themeColor="text1"/>
          <w:sz w:val="28"/>
          <w:szCs w:val="28"/>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(national treatment) </w:t>
      </w:r>
      <w:proofErr w:type="spellStart"/>
      <w:r w:rsidRPr="00126058">
        <w:rPr>
          <w:color w:val="000000" w:themeColor="text1"/>
          <w:sz w:val="28"/>
          <w:szCs w:val="28"/>
        </w:rPr>
        <w:t>với</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lang w:val="vi-VN"/>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quyền</w:t>
      </w:r>
      <w:proofErr w:type="spellEnd"/>
      <w:r w:rsidRPr="00126058">
        <w:rPr>
          <w:color w:val="000000" w:themeColor="text1"/>
          <w:sz w:val="28"/>
          <w:szCs w:val="28"/>
        </w:rPr>
        <w:t xml:space="preserve">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Pr="00126058">
        <w:rPr>
          <w:color w:val="000000" w:themeColor="text1"/>
          <w:sz w:val="28"/>
          <w:szCs w:val="28"/>
        </w:rPr>
        <w:t>áp</w:t>
      </w:r>
      <w:proofErr w:type="spellEnd"/>
      <w:r w:rsidRPr="00126058">
        <w:rPr>
          <w:color w:val="000000" w:themeColor="text1"/>
          <w:sz w:val="28"/>
          <w:szCs w:val="28"/>
        </w:rPr>
        <w:t xml:space="preserve"> </w:t>
      </w:r>
      <w:proofErr w:type="spellStart"/>
      <w:r w:rsidRPr="00126058">
        <w:rPr>
          <w:color w:val="000000" w:themeColor="text1"/>
          <w:sz w:val="28"/>
          <w:szCs w:val="28"/>
        </w:rPr>
        <w:t>dụng</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suốt</w:t>
      </w:r>
      <w:proofErr w:type="spellEnd"/>
      <w:r w:rsidRPr="00126058">
        <w:rPr>
          <w:color w:val="000000" w:themeColor="text1"/>
          <w:sz w:val="28"/>
          <w:szCs w:val="28"/>
        </w:rPr>
        <w:t xml:space="preserve"> quá </w:t>
      </w:r>
      <w:proofErr w:type="spellStart"/>
      <w:r w:rsidRPr="00126058">
        <w:rPr>
          <w:color w:val="000000" w:themeColor="text1"/>
          <w:sz w:val="28"/>
          <w:szCs w:val="28"/>
        </w:rPr>
        <w:t>trình</w:t>
      </w:r>
      <w:proofErr w:type="spellEnd"/>
      <w:r w:rsidRPr="00126058">
        <w:rPr>
          <w:color w:val="000000" w:themeColor="text1"/>
          <w:sz w:val="28"/>
          <w:szCs w:val="28"/>
        </w:rPr>
        <w:t xml:space="preserve"> di cu</w:t>
      </w:r>
      <w:r w:rsidRPr="00126058">
        <w:rPr>
          <w:rFonts w:ascii="Cambria Math" w:hAnsi="Cambria Math" w:cs="Cambria Math"/>
          <w:color w:val="000000" w:themeColor="text1"/>
          <w:sz w:val="28"/>
          <w:szCs w:val="28"/>
        </w:rPr>
        <w:t>̛</w:t>
      </w:r>
      <w:r w:rsidRPr="00126058">
        <w:rPr>
          <w:color w:val="000000" w:themeColor="text1"/>
          <w:sz w:val="28"/>
          <w:szCs w:val="28"/>
        </w:rPr>
        <w:t xml:space="preserve"> </w:t>
      </w:r>
      <w:proofErr w:type="spellStart"/>
      <w:r w:rsidR="00E16780" w:rsidRPr="00126058">
        <w:rPr>
          <w:color w:val="000000" w:themeColor="text1"/>
          <w:sz w:val="28"/>
          <w:szCs w:val="28"/>
        </w:rPr>
        <w:t>lao</w:t>
      </w:r>
      <w:proofErr w:type="spellEnd"/>
      <w:r w:rsidR="00E16780" w:rsidRPr="00126058">
        <w:rPr>
          <w:color w:val="000000" w:themeColor="text1"/>
          <w:sz w:val="28"/>
          <w:szCs w:val="28"/>
        </w:rPr>
        <w:t xml:space="preserve"> </w:t>
      </w:r>
      <w:proofErr w:type="spellStart"/>
      <w:r w:rsidR="00E16780" w:rsidRPr="00126058">
        <w:rPr>
          <w:color w:val="000000" w:themeColor="text1"/>
          <w:sz w:val="28"/>
          <w:szCs w:val="28"/>
        </w:rPr>
        <w:t>động</w:t>
      </w:r>
      <w:proofErr w:type="spellEnd"/>
      <w:r w:rsidRPr="00126058">
        <w:rPr>
          <w:color w:val="000000" w:themeColor="text1"/>
          <w:sz w:val="28"/>
          <w:szCs w:val="28"/>
          <w:lang w:val="vi-VN"/>
        </w:rPr>
        <w:t xml:space="preserve">. Bài viết cũng đồng thời đề cập đến </w:t>
      </w:r>
      <w:r w:rsidR="00B34EE8" w:rsidRPr="00126058">
        <w:rPr>
          <w:color w:val="000000" w:themeColor="text1"/>
          <w:sz w:val="28"/>
          <w:szCs w:val="28"/>
          <w:lang w:val="vi-VN"/>
        </w:rPr>
        <w:t>những</w:t>
      </w:r>
      <w:r w:rsidRPr="00126058">
        <w:rPr>
          <w:color w:val="000000" w:themeColor="text1"/>
          <w:sz w:val="28"/>
          <w:szCs w:val="28"/>
          <w:lang w:val="vi-VN"/>
        </w:rPr>
        <w:t xml:space="preserve"> </w:t>
      </w:r>
      <w:proofErr w:type="spellStart"/>
      <w:r w:rsidRPr="00126058">
        <w:rPr>
          <w:color w:val="000000" w:themeColor="text1"/>
          <w:sz w:val="28"/>
          <w:szCs w:val="28"/>
        </w:rPr>
        <w:t>nghĩa</w:t>
      </w:r>
      <w:proofErr w:type="spellEnd"/>
      <w:r w:rsidRPr="00126058">
        <w:rPr>
          <w:color w:val="000000" w:themeColor="text1"/>
          <w:sz w:val="28"/>
          <w:szCs w:val="28"/>
        </w:rPr>
        <w:t xml:space="preserve"> vụ </w:t>
      </w:r>
      <w:proofErr w:type="spellStart"/>
      <w:r w:rsidRPr="00126058">
        <w:rPr>
          <w:color w:val="000000" w:themeColor="text1"/>
          <w:sz w:val="28"/>
          <w:szCs w:val="28"/>
        </w:rPr>
        <w:t>của</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0043578C" w:rsidRPr="00126058">
        <w:rPr>
          <w:color w:val="000000" w:themeColor="text1"/>
          <w:sz w:val="28"/>
          <w:szCs w:val="28"/>
        </w:rPr>
        <w:t>thành</w:t>
      </w:r>
      <w:proofErr w:type="spellEnd"/>
      <w:r w:rsidR="0043578C" w:rsidRPr="00126058">
        <w:rPr>
          <w:color w:val="000000" w:themeColor="text1"/>
          <w:sz w:val="28"/>
          <w:szCs w:val="28"/>
        </w:rPr>
        <w:t xml:space="preserve"> </w:t>
      </w:r>
      <w:proofErr w:type="spellStart"/>
      <w:r w:rsidR="0043578C" w:rsidRPr="00126058">
        <w:rPr>
          <w:color w:val="000000" w:themeColor="text1"/>
          <w:sz w:val="28"/>
          <w:szCs w:val="28"/>
        </w:rPr>
        <w:t>viên</w:t>
      </w:r>
      <w:proofErr w:type="spellEnd"/>
      <w:r w:rsidRPr="00126058">
        <w:rPr>
          <w:color w:val="000000" w:themeColor="text1"/>
          <w:sz w:val="28"/>
          <w:szCs w:val="28"/>
          <w:lang w:val="vi-VN"/>
        </w:rPr>
        <w:t xml:space="preserve"> của Công ước số 143</w:t>
      </w:r>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lang w:val="vi-VN"/>
        </w:rPr>
        <w:t xml:space="preserve"> ILO</w:t>
      </w:r>
      <w:r w:rsidR="004C20E9" w:rsidRPr="00126058">
        <w:rPr>
          <w:color w:val="000000" w:themeColor="text1"/>
          <w:sz w:val="28"/>
          <w:szCs w:val="28"/>
          <w:lang w:val="vi-VN"/>
        </w:rPr>
        <w:t xml:space="preserve">, đó là </w:t>
      </w:r>
      <w:r w:rsidRPr="00126058">
        <w:rPr>
          <w:color w:val="000000" w:themeColor="text1"/>
          <w:sz w:val="28"/>
          <w:szCs w:val="28"/>
          <w:lang w:val="vi-VN"/>
        </w:rPr>
        <w:t xml:space="preserve">các nghĩa vụ </w:t>
      </w:r>
      <w:r w:rsidR="004C20E9" w:rsidRPr="00126058">
        <w:rPr>
          <w:color w:val="000000" w:themeColor="text1"/>
          <w:sz w:val="28"/>
          <w:szCs w:val="28"/>
          <w:lang w:val="vi-VN"/>
        </w:rPr>
        <w:t xml:space="preserve"> </w:t>
      </w:r>
      <w:r w:rsidRPr="00126058">
        <w:rPr>
          <w:color w:val="000000" w:themeColor="text1"/>
          <w:sz w:val="28"/>
          <w:szCs w:val="28"/>
          <w:lang w:val="vi-VN"/>
        </w:rPr>
        <w:t xml:space="preserve"> hỗ trợ,</w:t>
      </w:r>
      <w:r w:rsidRPr="00126058">
        <w:rPr>
          <w:color w:val="000000" w:themeColor="text1"/>
          <w:sz w:val="28"/>
          <w:szCs w:val="28"/>
        </w:rPr>
        <w:t xml:space="preserve"> </w:t>
      </w:r>
      <w:proofErr w:type="spellStart"/>
      <w:r w:rsidRPr="00126058">
        <w:rPr>
          <w:color w:val="000000" w:themeColor="text1"/>
          <w:sz w:val="28"/>
          <w:szCs w:val="28"/>
        </w:rPr>
        <w:t>bảo</w:t>
      </w:r>
      <w:proofErr w:type="spellEnd"/>
      <w:r w:rsidRPr="00126058">
        <w:rPr>
          <w:color w:val="000000" w:themeColor="text1"/>
          <w:sz w:val="28"/>
          <w:szCs w:val="28"/>
        </w:rPr>
        <w:t xml:space="preserve"> </w:t>
      </w:r>
      <w:proofErr w:type="spellStart"/>
      <w:r w:rsidR="007610BD" w:rsidRPr="00126058">
        <w:rPr>
          <w:color w:val="000000" w:themeColor="text1"/>
          <w:sz w:val="28"/>
          <w:szCs w:val="28"/>
        </w:rPr>
        <w:t>vệ</w:t>
      </w:r>
      <w:proofErr w:type="spellEnd"/>
      <w:r w:rsidRPr="00126058">
        <w:rPr>
          <w:color w:val="000000" w:themeColor="text1"/>
          <w:sz w:val="28"/>
          <w:szCs w:val="28"/>
          <w:lang w:val="vi-VN"/>
        </w:rPr>
        <w:t xml:space="preserve">, </w:t>
      </w:r>
      <w:proofErr w:type="spellStart"/>
      <w:r w:rsidRPr="00126058">
        <w:rPr>
          <w:color w:val="000000" w:themeColor="text1"/>
          <w:sz w:val="28"/>
          <w:szCs w:val="28"/>
        </w:rPr>
        <w:t>đối</w:t>
      </w:r>
      <w:proofErr w:type="spellEnd"/>
      <w:r w:rsidRPr="00126058">
        <w:rPr>
          <w:color w:val="000000" w:themeColor="text1"/>
          <w:sz w:val="28"/>
          <w:szCs w:val="28"/>
        </w:rPr>
        <w:t xml:space="preserve"> </w:t>
      </w:r>
      <w:proofErr w:type="spellStart"/>
      <w:r w:rsidRPr="00126058">
        <w:rPr>
          <w:color w:val="000000" w:themeColor="text1"/>
          <w:sz w:val="28"/>
          <w:szCs w:val="28"/>
        </w:rPr>
        <w:t>xư</w:t>
      </w:r>
      <w:proofErr w:type="spellEnd"/>
      <w:r w:rsidRPr="00126058">
        <w:rPr>
          <w:color w:val="000000" w:themeColor="text1"/>
          <w:sz w:val="28"/>
          <w:szCs w:val="28"/>
        </w:rPr>
        <w:t xml:space="preserve">̉ </w:t>
      </w:r>
      <w:proofErr w:type="spellStart"/>
      <w:r w:rsidRPr="00126058">
        <w:rPr>
          <w:color w:val="000000" w:themeColor="text1"/>
          <w:sz w:val="28"/>
          <w:szCs w:val="28"/>
        </w:rPr>
        <w:t>bình</w:t>
      </w:r>
      <w:proofErr w:type="spellEnd"/>
      <w:r w:rsidRPr="00126058">
        <w:rPr>
          <w:color w:val="000000" w:themeColor="text1"/>
          <w:sz w:val="28"/>
          <w:szCs w:val="28"/>
        </w:rPr>
        <w:t xml:space="preserve"> </w:t>
      </w:r>
      <w:proofErr w:type="spellStart"/>
      <w:r w:rsidRPr="00126058">
        <w:rPr>
          <w:color w:val="000000" w:themeColor="text1"/>
          <w:sz w:val="28"/>
          <w:szCs w:val="28"/>
        </w:rPr>
        <w:t>đẳng</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lang w:val="vi-VN"/>
        </w:rPr>
        <w:t xml:space="preserve"> hướng dẫn</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w:t>
      </w:r>
      <w:proofErr w:type="spellStart"/>
      <w:r w:rsidRPr="00126058">
        <w:rPr>
          <w:color w:val="000000" w:themeColor="text1"/>
          <w:sz w:val="28"/>
          <w:szCs w:val="28"/>
        </w:rPr>
        <w:t>bảo</w:t>
      </w:r>
      <w:proofErr w:type="spellEnd"/>
      <w:r w:rsidRPr="00126058">
        <w:rPr>
          <w:color w:val="000000" w:themeColor="text1"/>
          <w:sz w:val="28"/>
          <w:szCs w:val="28"/>
        </w:rPr>
        <w:t xml:space="preserve"> </w:t>
      </w:r>
      <w:proofErr w:type="spellStart"/>
      <w:r w:rsidR="007610BD" w:rsidRPr="00126058">
        <w:rPr>
          <w:color w:val="000000" w:themeColor="text1"/>
          <w:sz w:val="28"/>
          <w:szCs w:val="28"/>
        </w:rPr>
        <w:t>vệ</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quyền</w:t>
      </w:r>
      <w:proofErr w:type="spellEnd"/>
      <w:r w:rsidRPr="00126058">
        <w:rPr>
          <w:color w:val="000000" w:themeColor="text1"/>
          <w:sz w:val="28"/>
          <w:szCs w:val="28"/>
        </w:rPr>
        <w:t xml:space="preserve"> </w:t>
      </w:r>
      <w:proofErr w:type="spellStart"/>
      <w:r w:rsidR="004C20E9" w:rsidRPr="00126058">
        <w:rPr>
          <w:color w:val="000000" w:themeColor="text1"/>
          <w:sz w:val="28"/>
          <w:szCs w:val="28"/>
        </w:rPr>
        <w:t>của</w:t>
      </w:r>
      <w:proofErr w:type="spellEnd"/>
      <w:r w:rsidR="004C20E9" w:rsidRPr="00126058">
        <w:rPr>
          <w:color w:val="000000" w:themeColor="text1"/>
          <w:sz w:val="28"/>
          <w:szCs w:val="28"/>
          <w:lang w:val="vi-VN"/>
        </w:rPr>
        <w:t xml:space="preserve"> họ</w:t>
      </w:r>
      <w:r w:rsidRPr="00126058">
        <w:rPr>
          <w:color w:val="000000" w:themeColor="text1"/>
          <w:sz w:val="28"/>
          <w:szCs w:val="28"/>
          <w:lang w:val="vi-VN"/>
        </w:rPr>
        <w:t xml:space="preserve">. </w:t>
      </w:r>
    </w:p>
    <w:p w:rsidR="00C62402" w:rsidRPr="00126058" w:rsidRDefault="00C62402" w:rsidP="00543693">
      <w:pPr>
        <w:adjustRightInd w:val="0"/>
        <w:snapToGrid w:val="0"/>
        <w:spacing w:line="360" w:lineRule="auto"/>
        <w:ind w:firstLine="720"/>
        <w:jc w:val="both"/>
        <w:rPr>
          <w:color w:val="000000" w:themeColor="text1"/>
          <w:sz w:val="28"/>
          <w:szCs w:val="28"/>
          <w:lang w:val="vi-VN"/>
        </w:rPr>
      </w:pPr>
      <w:r w:rsidRPr="00126058">
        <w:rPr>
          <w:i/>
          <w:iCs/>
          <w:color w:val="000000" w:themeColor="text1"/>
          <w:sz w:val="28"/>
          <w:szCs w:val="28"/>
          <w:lang w:val="vi-VN"/>
        </w:rPr>
        <w:t xml:space="preserve"> </w:t>
      </w:r>
      <w:proofErr w:type="spellStart"/>
      <w:r w:rsidRPr="00126058">
        <w:rPr>
          <w:i/>
          <w:iCs/>
          <w:color w:val="000000" w:themeColor="text1"/>
          <w:sz w:val="28"/>
          <w:szCs w:val="28"/>
        </w:rPr>
        <w:t>Kỷ</w:t>
      </w:r>
      <w:proofErr w:type="spellEnd"/>
      <w:r w:rsidRPr="00126058">
        <w:rPr>
          <w:i/>
          <w:iCs/>
          <w:color w:val="000000" w:themeColor="text1"/>
          <w:sz w:val="28"/>
          <w:szCs w:val="28"/>
        </w:rPr>
        <w:t xml:space="preserve"> </w:t>
      </w:r>
      <w:proofErr w:type="spellStart"/>
      <w:r w:rsidRPr="00126058">
        <w:rPr>
          <w:i/>
          <w:iCs/>
          <w:color w:val="000000" w:themeColor="text1"/>
          <w:sz w:val="28"/>
          <w:szCs w:val="28"/>
        </w:rPr>
        <w:t>yếu</w:t>
      </w:r>
      <w:proofErr w:type="spellEnd"/>
      <w:r w:rsidRPr="00126058">
        <w:rPr>
          <w:i/>
          <w:iCs/>
          <w:color w:val="000000" w:themeColor="text1"/>
          <w:sz w:val="28"/>
          <w:szCs w:val="28"/>
        </w:rPr>
        <w:t xml:space="preserve"> </w:t>
      </w:r>
      <w:proofErr w:type="spellStart"/>
      <w:r w:rsidRPr="00126058">
        <w:rPr>
          <w:i/>
          <w:iCs/>
          <w:color w:val="000000" w:themeColor="text1"/>
          <w:sz w:val="28"/>
          <w:szCs w:val="28"/>
        </w:rPr>
        <w:t>Hội</w:t>
      </w:r>
      <w:proofErr w:type="spellEnd"/>
      <w:r w:rsidRPr="00126058">
        <w:rPr>
          <w:i/>
          <w:iCs/>
          <w:color w:val="000000" w:themeColor="text1"/>
          <w:sz w:val="28"/>
          <w:szCs w:val="28"/>
        </w:rPr>
        <w:t xml:space="preserve"> </w:t>
      </w:r>
      <w:proofErr w:type="spellStart"/>
      <w:r w:rsidRPr="00126058">
        <w:rPr>
          <w:i/>
          <w:iCs/>
          <w:color w:val="000000" w:themeColor="text1"/>
          <w:sz w:val="28"/>
          <w:szCs w:val="28"/>
        </w:rPr>
        <w:t>thảo</w:t>
      </w:r>
      <w:proofErr w:type="spellEnd"/>
      <w:r w:rsidRPr="00126058">
        <w:rPr>
          <w:i/>
          <w:iCs/>
          <w:color w:val="000000" w:themeColor="text1"/>
          <w:sz w:val="28"/>
          <w:szCs w:val="28"/>
        </w:rPr>
        <w:t xml:space="preserve"> </w:t>
      </w:r>
      <w:proofErr w:type="spellStart"/>
      <w:r w:rsidRPr="00126058">
        <w:rPr>
          <w:i/>
          <w:iCs/>
          <w:color w:val="000000" w:themeColor="text1"/>
          <w:sz w:val="28"/>
          <w:szCs w:val="28"/>
        </w:rPr>
        <w:t>về</w:t>
      </w:r>
      <w:proofErr w:type="spellEnd"/>
      <w:r w:rsidRPr="00126058">
        <w:rPr>
          <w:i/>
          <w:iCs/>
          <w:color w:val="000000" w:themeColor="text1"/>
          <w:sz w:val="28"/>
          <w:szCs w:val="28"/>
        </w:rPr>
        <w:t xml:space="preserve"> </w:t>
      </w:r>
      <w:proofErr w:type="spellStart"/>
      <w:r w:rsidRPr="00126058">
        <w:rPr>
          <w:i/>
          <w:iCs/>
          <w:color w:val="000000" w:themeColor="text1"/>
          <w:sz w:val="28"/>
          <w:szCs w:val="28"/>
        </w:rPr>
        <w:t>pháp</w:t>
      </w:r>
      <w:proofErr w:type="spellEnd"/>
      <w:r w:rsidRPr="00126058">
        <w:rPr>
          <w:i/>
          <w:iCs/>
          <w:color w:val="000000" w:themeColor="text1"/>
          <w:sz w:val="28"/>
          <w:szCs w:val="28"/>
        </w:rPr>
        <w:t xml:space="preserve"> </w:t>
      </w:r>
      <w:proofErr w:type="spellStart"/>
      <w:r w:rsidRPr="00126058">
        <w:rPr>
          <w:i/>
          <w:iCs/>
          <w:color w:val="000000" w:themeColor="text1"/>
          <w:sz w:val="28"/>
          <w:szCs w:val="28"/>
        </w:rPr>
        <w:t>luật</w:t>
      </w:r>
      <w:proofErr w:type="spellEnd"/>
      <w:r w:rsidRPr="00126058">
        <w:rPr>
          <w:i/>
          <w:iCs/>
          <w:color w:val="000000" w:themeColor="text1"/>
          <w:sz w:val="28"/>
          <w:szCs w:val="28"/>
        </w:rPr>
        <w:t xml:space="preserve"> </w:t>
      </w:r>
      <w:proofErr w:type="spellStart"/>
      <w:r w:rsidRPr="00126058">
        <w:rPr>
          <w:i/>
          <w:iCs/>
          <w:color w:val="000000" w:themeColor="text1"/>
          <w:sz w:val="28"/>
          <w:szCs w:val="28"/>
        </w:rPr>
        <w:t>và</w:t>
      </w:r>
      <w:proofErr w:type="spellEnd"/>
      <w:r w:rsidRPr="00126058">
        <w:rPr>
          <w:i/>
          <w:iCs/>
          <w:color w:val="000000" w:themeColor="text1"/>
          <w:sz w:val="28"/>
          <w:szCs w:val="28"/>
        </w:rPr>
        <w:t xml:space="preserve"> </w:t>
      </w:r>
      <w:proofErr w:type="spellStart"/>
      <w:r w:rsidRPr="00126058">
        <w:rPr>
          <w:i/>
          <w:iCs/>
          <w:color w:val="000000" w:themeColor="text1"/>
          <w:sz w:val="28"/>
          <w:szCs w:val="28"/>
        </w:rPr>
        <w:t>cơ</w:t>
      </w:r>
      <w:proofErr w:type="spellEnd"/>
      <w:r w:rsidRPr="00126058">
        <w:rPr>
          <w:i/>
          <w:iCs/>
          <w:color w:val="000000" w:themeColor="text1"/>
          <w:sz w:val="28"/>
          <w:szCs w:val="28"/>
        </w:rPr>
        <w:t xml:space="preserve"> </w:t>
      </w:r>
      <w:proofErr w:type="spellStart"/>
      <w:r w:rsidRPr="00126058">
        <w:rPr>
          <w:i/>
          <w:iCs/>
          <w:color w:val="000000" w:themeColor="text1"/>
          <w:sz w:val="28"/>
          <w:szCs w:val="28"/>
        </w:rPr>
        <w:t>chế</w:t>
      </w:r>
      <w:proofErr w:type="spellEnd"/>
      <w:r w:rsidRPr="00126058">
        <w:rPr>
          <w:i/>
          <w:iCs/>
          <w:color w:val="000000" w:themeColor="text1"/>
          <w:sz w:val="28"/>
          <w:szCs w:val="28"/>
        </w:rPr>
        <w:t xml:space="preserve"> </w:t>
      </w:r>
      <w:proofErr w:type="spellStart"/>
      <w:r w:rsidRPr="00126058">
        <w:rPr>
          <w:i/>
          <w:iCs/>
          <w:color w:val="000000" w:themeColor="text1"/>
          <w:sz w:val="28"/>
          <w:szCs w:val="28"/>
        </w:rPr>
        <w:t>quốc</w:t>
      </w:r>
      <w:proofErr w:type="spellEnd"/>
      <w:r w:rsidRPr="00126058">
        <w:rPr>
          <w:i/>
          <w:iCs/>
          <w:color w:val="000000" w:themeColor="text1"/>
          <w:sz w:val="28"/>
          <w:szCs w:val="28"/>
        </w:rPr>
        <w:t xml:space="preserve"> </w:t>
      </w:r>
      <w:proofErr w:type="spellStart"/>
      <w:r w:rsidRPr="00126058">
        <w:rPr>
          <w:i/>
          <w:iCs/>
          <w:color w:val="000000" w:themeColor="text1"/>
          <w:sz w:val="28"/>
          <w:szCs w:val="28"/>
        </w:rPr>
        <w:t>tế</w:t>
      </w:r>
      <w:proofErr w:type="spellEnd"/>
      <w:r w:rsidRPr="00126058">
        <w:rPr>
          <w:i/>
          <w:iCs/>
          <w:color w:val="000000" w:themeColor="text1"/>
          <w:sz w:val="28"/>
          <w:szCs w:val="28"/>
        </w:rPr>
        <w:t xml:space="preserve">, </w:t>
      </w:r>
      <w:proofErr w:type="spellStart"/>
      <w:r w:rsidRPr="00126058">
        <w:rPr>
          <w:i/>
          <w:iCs/>
          <w:color w:val="000000" w:themeColor="text1"/>
          <w:sz w:val="28"/>
          <w:szCs w:val="28"/>
        </w:rPr>
        <w:t>khu</w:t>
      </w:r>
      <w:proofErr w:type="spellEnd"/>
      <w:r w:rsidRPr="00126058">
        <w:rPr>
          <w:i/>
          <w:iCs/>
          <w:color w:val="000000" w:themeColor="text1"/>
          <w:sz w:val="28"/>
          <w:szCs w:val="28"/>
        </w:rPr>
        <w:t xml:space="preserve"> </w:t>
      </w:r>
      <w:proofErr w:type="spellStart"/>
      <w:r w:rsidRPr="00126058">
        <w:rPr>
          <w:i/>
          <w:iCs/>
          <w:color w:val="000000" w:themeColor="text1"/>
          <w:sz w:val="28"/>
          <w:szCs w:val="28"/>
        </w:rPr>
        <w:t>vực</w:t>
      </w:r>
      <w:proofErr w:type="spellEnd"/>
      <w:r w:rsidRPr="00126058">
        <w:rPr>
          <w:i/>
          <w:iCs/>
          <w:color w:val="000000" w:themeColor="text1"/>
          <w:sz w:val="28"/>
          <w:szCs w:val="28"/>
        </w:rPr>
        <w:t xml:space="preserve"> </w:t>
      </w:r>
      <w:proofErr w:type="spellStart"/>
      <w:r w:rsidRPr="00126058">
        <w:rPr>
          <w:i/>
          <w:iCs/>
          <w:color w:val="000000" w:themeColor="text1"/>
          <w:sz w:val="28"/>
          <w:szCs w:val="28"/>
        </w:rPr>
        <w:t>và</w:t>
      </w:r>
      <w:proofErr w:type="spellEnd"/>
      <w:r w:rsidRPr="00126058">
        <w:rPr>
          <w:i/>
          <w:iCs/>
          <w:color w:val="000000" w:themeColor="text1"/>
          <w:sz w:val="28"/>
          <w:szCs w:val="28"/>
        </w:rPr>
        <w:t xml:space="preserve"> </w:t>
      </w:r>
      <w:proofErr w:type="spellStart"/>
      <w:r w:rsidRPr="00126058">
        <w:rPr>
          <w:i/>
          <w:iCs/>
          <w:color w:val="000000" w:themeColor="text1"/>
          <w:sz w:val="28"/>
          <w:szCs w:val="28"/>
        </w:rPr>
        <w:t>quốc</w:t>
      </w:r>
      <w:proofErr w:type="spellEnd"/>
      <w:r w:rsidRPr="00126058">
        <w:rPr>
          <w:i/>
          <w:iCs/>
          <w:color w:val="000000" w:themeColor="text1"/>
          <w:sz w:val="28"/>
          <w:szCs w:val="28"/>
        </w:rPr>
        <w:t xml:space="preserve"> </w:t>
      </w:r>
      <w:proofErr w:type="spellStart"/>
      <w:r w:rsidRPr="00126058">
        <w:rPr>
          <w:i/>
          <w:iCs/>
          <w:color w:val="000000" w:themeColor="text1"/>
          <w:sz w:val="28"/>
          <w:szCs w:val="28"/>
        </w:rPr>
        <w:t>gia</w:t>
      </w:r>
      <w:proofErr w:type="spellEnd"/>
      <w:r w:rsidRPr="00126058">
        <w:rPr>
          <w:i/>
          <w:iCs/>
          <w:color w:val="000000" w:themeColor="text1"/>
          <w:sz w:val="28"/>
          <w:szCs w:val="28"/>
        </w:rPr>
        <w:t xml:space="preserve"> </w:t>
      </w:r>
      <w:proofErr w:type="spellStart"/>
      <w:r w:rsidRPr="00126058">
        <w:rPr>
          <w:i/>
          <w:iCs/>
          <w:color w:val="000000" w:themeColor="text1"/>
          <w:sz w:val="28"/>
          <w:szCs w:val="28"/>
        </w:rPr>
        <w:t>về</w:t>
      </w:r>
      <w:proofErr w:type="spellEnd"/>
      <w:r w:rsidRPr="00126058">
        <w:rPr>
          <w:i/>
          <w:iCs/>
          <w:color w:val="000000" w:themeColor="text1"/>
          <w:sz w:val="28"/>
          <w:szCs w:val="28"/>
        </w:rPr>
        <w:t xml:space="preserve"> </w:t>
      </w:r>
      <w:proofErr w:type="spellStart"/>
      <w:r w:rsidRPr="00126058">
        <w:rPr>
          <w:i/>
          <w:iCs/>
          <w:color w:val="000000" w:themeColor="text1"/>
          <w:sz w:val="28"/>
          <w:szCs w:val="28"/>
        </w:rPr>
        <w:t>bảo</w:t>
      </w:r>
      <w:proofErr w:type="spellEnd"/>
      <w:r w:rsidRPr="00126058">
        <w:rPr>
          <w:i/>
          <w:iCs/>
          <w:color w:val="000000" w:themeColor="text1"/>
          <w:sz w:val="28"/>
          <w:szCs w:val="28"/>
        </w:rPr>
        <w:t xml:space="preserve"> </w:t>
      </w:r>
      <w:proofErr w:type="spellStart"/>
      <w:r w:rsidRPr="00126058">
        <w:rPr>
          <w:i/>
          <w:iCs/>
          <w:color w:val="000000" w:themeColor="text1"/>
          <w:sz w:val="28"/>
          <w:szCs w:val="28"/>
        </w:rPr>
        <w:t>vệ</w:t>
      </w:r>
      <w:proofErr w:type="spellEnd"/>
      <w:r w:rsidRPr="00126058">
        <w:rPr>
          <w:i/>
          <w:iCs/>
          <w:color w:val="000000" w:themeColor="text1"/>
          <w:sz w:val="28"/>
          <w:szCs w:val="28"/>
        </w:rPr>
        <w:t xml:space="preserve"> </w:t>
      </w:r>
      <w:r w:rsidR="003A03AE" w:rsidRPr="00126058">
        <w:rPr>
          <w:i/>
          <w:iCs/>
          <w:color w:val="000000" w:themeColor="text1"/>
          <w:sz w:val="28"/>
          <w:szCs w:val="28"/>
        </w:rPr>
        <w:t xml:space="preserve">NLĐ </w:t>
      </w:r>
      <w:r w:rsidRPr="00126058">
        <w:rPr>
          <w:i/>
          <w:iCs/>
          <w:color w:val="000000" w:themeColor="text1"/>
          <w:sz w:val="28"/>
          <w:szCs w:val="28"/>
        </w:rPr>
        <w:t xml:space="preserve">ở </w:t>
      </w:r>
      <w:proofErr w:type="spellStart"/>
      <w:r w:rsidRPr="00126058">
        <w:rPr>
          <w:i/>
          <w:iCs/>
          <w:color w:val="000000" w:themeColor="text1"/>
          <w:sz w:val="28"/>
          <w:szCs w:val="28"/>
        </w:rPr>
        <w:t>nước</w:t>
      </w:r>
      <w:proofErr w:type="spellEnd"/>
      <w:r w:rsidRPr="00126058">
        <w:rPr>
          <w:i/>
          <w:iCs/>
          <w:color w:val="000000" w:themeColor="text1"/>
          <w:sz w:val="28"/>
          <w:szCs w:val="28"/>
        </w:rPr>
        <w:t xml:space="preserve"> </w:t>
      </w:r>
      <w:proofErr w:type="spellStart"/>
      <w:r w:rsidRPr="00126058">
        <w:rPr>
          <w:i/>
          <w:iCs/>
          <w:color w:val="000000" w:themeColor="text1"/>
          <w:sz w:val="28"/>
          <w:szCs w:val="28"/>
        </w:rPr>
        <w:t>ngoài</w:t>
      </w:r>
      <w:proofErr w:type="spellEnd"/>
      <w:r w:rsidRPr="00126058">
        <w:rPr>
          <w:color w:val="000000" w:themeColor="text1"/>
          <w:sz w:val="28"/>
          <w:szCs w:val="28"/>
        </w:rPr>
        <w:t xml:space="preserve"> do </w:t>
      </w:r>
      <w:proofErr w:type="spellStart"/>
      <w:r w:rsidRPr="00126058">
        <w:rPr>
          <w:color w:val="000000" w:themeColor="text1"/>
          <w:sz w:val="28"/>
          <w:szCs w:val="28"/>
        </w:rPr>
        <w:t>Hội</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Việt</w:t>
      </w:r>
      <w:proofErr w:type="spellEnd"/>
      <w:r w:rsidRPr="00126058">
        <w:rPr>
          <w:color w:val="000000" w:themeColor="text1"/>
          <w:sz w:val="28"/>
          <w:szCs w:val="28"/>
        </w:rPr>
        <w:t xml:space="preserve"> Nam </w:t>
      </w:r>
      <w:proofErr w:type="spellStart"/>
      <w:r w:rsidRPr="00126058">
        <w:rPr>
          <w:color w:val="000000" w:themeColor="text1"/>
          <w:sz w:val="28"/>
          <w:szCs w:val="28"/>
        </w:rPr>
        <w:t>tổ</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từ</w:t>
      </w:r>
      <w:proofErr w:type="spellEnd"/>
      <w:r w:rsidRPr="00126058">
        <w:rPr>
          <w:color w:val="000000" w:themeColor="text1"/>
          <w:sz w:val="28"/>
          <w:szCs w:val="28"/>
        </w:rPr>
        <w:t xml:space="preserve"> </w:t>
      </w:r>
      <w:proofErr w:type="spellStart"/>
      <w:r w:rsidRPr="00126058">
        <w:rPr>
          <w:color w:val="000000" w:themeColor="text1"/>
          <w:sz w:val="28"/>
          <w:szCs w:val="28"/>
        </w:rPr>
        <w:t>ngày</w:t>
      </w:r>
      <w:proofErr w:type="spellEnd"/>
      <w:r w:rsidRPr="00126058">
        <w:rPr>
          <w:color w:val="000000" w:themeColor="text1"/>
          <w:sz w:val="28"/>
          <w:szCs w:val="28"/>
        </w:rPr>
        <w:t xml:space="preserve"> 11-12/01/2008 </w:t>
      </w:r>
      <w:proofErr w:type="spellStart"/>
      <w:r w:rsidRPr="00126058">
        <w:rPr>
          <w:color w:val="000000" w:themeColor="text1"/>
          <w:sz w:val="28"/>
          <w:szCs w:val="28"/>
        </w:rPr>
        <w:t>tại</w:t>
      </w:r>
      <w:proofErr w:type="spellEnd"/>
      <w:r w:rsidRPr="00126058">
        <w:rPr>
          <w:color w:val="000000" w:themeColor="text1"/>
          <w:sz w:val="28"/>
          <w:szCs w:val="28"/>
        </w:rPr>
        <w:t xml:space="preserve"> </w:t>
      </w:r>
      <w:proofErr w:type="spellStart"/>
      <w:r w:rsidRPr="00126058">
        <w:rPr>
          <w:color w:val="000000" w:themeColor="text1"/>
          <w:sz w:val="28"/>
          <w:szCs w:val="28"/>
        </w:rPr>
        <w:t>Hà</w:t>
      </w:r>
      <w:proofErr w:type="spellEnd"/>
      <w:r w:rsidRPr="00126058">
        <w:rPr>
          <w:color w:val="000000" w:themeColor="text1"/>
          <w:sz w:val="28"/>
          <w:szCs w:val="28"/>
        </w:rPr>
        <w:t xml:space="preserve"> </w:t>
      </w:r>
      <w:proofErr w:type="spellStart"/>
      <w:r w:rsidRPr="00126058">
        <w:rPr>
          <w:color w:val="000000" w:themeColor="text1"/>
          <w:sz w:val="28"/>
          <w:szCs w:val="28"/>
        </w:rPr>
        <w:t>Nội</w:t>
      </w:r>
      <w:proofErr w:type="spellEnd"/>
      <w:r w:rsidRPr="00126058">
        <w:rPr>
          <w:color w:val="000000" w:themeColor="text1"/>
          <w:sz w:val="28"/>
          <w:szCs w:val="28"/>
          <w:lang w:val="vi-VN"/>
        </w:rPr>
        <w:t xml:space="preserve">; </w:t>
      </w:r>
      <w:r w:rsidRPr="00126058">
        <w:rPr>
          <w:i/>
          <w:iCs/>
          <w:color w:val="000000" w:themeColor="text1"/>
          <w:sz w:val="28"/>
          <w:szCs w:val="28"/>
          <w:lang w:val="vi-VN"/>
        </w:rPr>
        <w:t xml:space="preserve">và </w:t>
      </w:r>
      <w:proofErr w:type="spellStart"/>
      <w:r w:rsidRPr="00126058">
        <w:rPr>
          <w:i/>
          <w:iCs/>
          <w:color w:val="000000" w:themeColor="text1"/>
          <w:sz w:val="28"/>
          <w:szCs w:val="28"/>
        </w:rPr>
        <w:t>Kỷ</w:t>
      </w:r>
      <w:proofErr w:type="spellEnd"/>
      <w:r w:rsidRPr="00126058">
        <w:rPr>
          <w:i/>
          <w:iCs/>
          <w:color w:val="000000" w:themeColor="text1"/>
          <w:sz w:val="28"/>
          <w:szCs w:val="28"/>
        </w:rPr>
        <w:t xml:space="preserve"> </w:t>
      </w:r>
      <w:proofErr w:type="spellStart"/>
      <w:r w:rsidRPr="00126058">
        <w:rPr>
          <w:i/>
          <w:iCs/>
          <w:color w:val="000000" w:themeColor="text1"/>
          <w:sz w:val="28"/>
          <w:szCs w:val="28"/>
        </w:rPr>
        <w:t>yếu</w:t>
      </w:r>
      <w:proofErr w:type="spellEnd"/>
      <w:r w:rsidRPr="00126058">
        <w:rPr>
          <w:i/>
          <w:iCs/>
          <w:color w:val="000000" w:themeColor="text1"/>
          <w:sz w:val="28"/>
          <w:szCs w:val="28"/>
        </w:rPr>
        <w:t xml:space="preserve"> </w:t>
      </w:r>
      <w:proofErr w:type="spellStart"/>
      <w:r w:rsidRPr="00126058">
        <w:rPr>
          <w:i/>
          <w:iCs/>
          <w:color w:val="000000" w:themeColor="text1"/>
          <w:sz w:val="28"/>
          <w:szCs w:val="28"/>
        </w:rPr>
        <w:t>Hội</w:t>
      </w:r>
      <w:proofErr w:type="spellEnd"/>
      <w:r w:rsidRPr="00126058">
        <w:rPr>
          <w:i/>
          <w:iCs/>
          <w:color w:val="000000" w:themeColor="text1"/>
          <w:sz w:val="28"/>
          <w:szCs w:val="28"/>
        </w:rPr>
        <w:t xml:space="preserve"> </w:t>
      </w:r>
      <w:proofErr w:type="spellStart"/>
      <w:r w:rsidRPr="00126058">
        <w:rPr>
          <w:i/>
          <w:iCs/>
          <w:color w:val="000000" w:themeColor="text1"/>
          <w:sz w:val="28"/>
          <w:szCs w:val="28"/>
        </w:rPr>
        <w:t>thảo</w:t>
      </w:r>
      <w:proofErr w:type="spellEnd"/>
      <w:r w:rsidRPr="00126058">
        <w:rPr>
          <w:i/>
          <w:iCs/>
          <w:color w:val="000000" w:themeColor="text1"/>
          <w:sz w:val="28"/>
          <w:szCs w:val="28"/>
        </w:rPr>
        <w:t xml:space="preserve"> </w:t>
      </w:r>
      <w:proofErr w:type="spellStart"/>
      <w:r w:rsidRPr="00126058">
        <w:rPr>
          <w:i/>
          <w:iCs/>
          <w:color w:val="000000" w:themeColor="text1"/>
          <w:sz w:val="28"/>
          <w:szCs w:val="28"/>
        </w:rPr>
        <w:t>tư</w:t>
      </w:r>
      <w:proofErr w:type="spellEnd"/>
      <w:r w:rsidRPr="00126058">
        <w:rPr>
          <w:i/>
          <w:iCs/>
          <w:color w:val="000000" w:themeColor="text1"/>
          <w:sz w:val="28"/>
          <w:szCs w:val="28"/>
        </w:rPr>
        <w:t xml:space="preserve"> </w:t>
      </w:r>
      <w:proofErr w:type="spellStart"/>
      <w:r w:rsidRPr="00126058">
        <w:rPr>
          <w:i/>
          <w:iCs/>
          <w:color w:val="000000" w:themeColor="text1"/>
          <w:sz w:val="28"/>
          <w:szCs w:val="28"/>
        </w:rPr>
        <w:t>vấn</w:t>
      </w:r>
      <w:proofErr w:type="spellEnd"/>
      <w:r w:rsidRPr="00126058">
        <w:rPr>
          <w:i/>
          <w:iCs/>
          <w:color w:val="000000" w:themeColor="text1"/>
          <w:sz w:val="28"/>
          <w:szCs w:val="28"/>
        </w:rPr>
        <w:t xml:space="preserve"> </w:t>
      </w:r>
      <w:proofErr w:type="spellStart"/>
      <w:r w:rsidRPr="00126058">
        <w:rPr>
          <w:i/>
          <w:iCs/>
          <w:color w:val="000000" w:themeColor="text1"/>
          <w:sz w:val="28"/>
          <w:szCs w:val="28"/>
        </w:rPr>
        <w:t>về</w:t>
      </w:r>
      <w:proofErr w:type="spellEnd"/>
      <w:r w:rsidRPr="00126058">
        <w:rPr>
          <w:i/>
          <w:iCs/>
          <w:color w:val="000000" w:themeColor="text1"/>
          <w:sz w:val="28"/>
          <w:szCs w:val="28"/>
        </w:rPr>
        <w:t xml:space="preserve"> </w:t>
      </w:r>
      <w:proofErr w:type="spellStart"/>
      <w:r w:rsidRPr="00126058">
        <w:rPr>
          <w:i/>
          <w:iCs/>
          <w:color w:val="000000" w:themeColor="text1"/>
          <w:sz w:val="28"/>
          <w:szCs w:val="28"/>
        </w:rPr>
        <w:t>bảo</w:t>
      </w:r>
      <w:proofErr w:type="spellEnd"/>
      <w:r w:rsidRPr="00126058">
        <w:rPr>
          <w:i/>
          <w:iCs/>
          <w:color w:val="000000" w:themeColor="text1"/>
          <w:sz w:val="28"/>
          <w:szCs w:val="28"/>
        </w:rPr>
        <w:t xml:space="preserve"> </w:t>
      </w:r>
      <w:proofErr w:type="spellStart"/>
      <w:r w:rsidRPr="00126058">
        <w:rPr>
          <w:i/>
          <w:iCs/>
          <w:color w:val="000000" w:themeColor="text1"/>
          <w:sz w:val="28"/>
          <w:szCs w:val="28"/>
        </w:rPr>
        <w:t>vệ</w:t>
      </w:r>
      <w:proofErr w:type="spellEnd"/>
      <w:r w:rsidRPr="00126058">
        <w:rPr>
          <w:i/>
          <w:iCs/>
          <w:color w:val="000000" w:themeColor="text1"/>
          <w:sz w:val="28"/>
          <w:szCs w:val="28"/>
        </w:rPr>
        <w:t xml:space="preserve"> </w:t>
      </w:r>
      <w:proofErr w:type="spellStart"/>
      <w:r w:rsidRPr="00126058">
        <w:rPr>
          <w:i/>
          <w:iCs/>
          <w:color w:val="000000" w:themeColor="text1"/>
          <w:sz w:val="28"/>
          <w:szCs w:val="28"/>
        </w:rPr>
        <w:t>và</w:t>
      </w:r>
      <w:proofErr w:type="spellEnd"/>
      <w:r w:rsidRPr="00126058">
        <w:rPr>
          <w:i/>
          <w:iCs/>
          <w:color w:val="000000" w:themeColor="text1"/>
          <w:sz w:val="28"/>
          <w:szCs w:val="28"/>
        </w:rPr>
        <w:t xml:space="preserve"> </w:t>
      </w:r>
      <w:proofErr w:type="spellStart"/>
      <w:r w:rsidRPr="00126058">
        <w:rPr>
          <w:i/>
          <w:iCs/>
          <w:color w:val="000000" w:themeColor="text1"/>
          <w:sz w:val="28"/>
          <w:szCs w:val="28"/>
        </w:rPr>
        <w:t>thúc</w:t>
      </w:r>
      <w:proofErr w:type="spellEnd"/>
      <w:r w:rsidRPr="00126058">
        <w:rPr>
          <w:i/>
          <w:iCs/>
          <w:color w:val="000000" w:themeColor="text1"/>
          <w:sz w:val="28"/>
          <w:szCs w:val="28"/>
        </w:rPr>
        <w:t xml:space="preserve"> </w:t>
      </w:r>
      <w:proofErr w:type="spellStart"/>
      <w:r w:rsidRPr="00126058">
        <w:rPr>
          <w:i/>
          <w:iCs/>
          <w:color w:val="000000" w:themeColor="text1"/>
          <w:sz w:val="28"/>
          <w:szCs w:val="28"/>
        </w:rPr>
        <w:t>đẩy</w:t>
      </w:r>
      <w:proofErr w:type="spellEnd"/>
      <w:r w:rsidRPr="00126058">
        <w:rPr>
          <w:i/>
          <w:iCs/>
          <w:color w:val="000000" w:themeColor="text1"/>
          <w:sz w:val="28"/>
          <w:szCs w:val="28"/>
        </w:rPr>
        <w:t xml:space="preserve"> </w:t>
      </w:r>
      <w:proofErr w:type="spellStart"/>
      <w:r w:rsidRPr="00126058">
        <w:rPr>
          <w:i/>
          <w:iCs/>
          <w:color w:val="000000" w:themeColor="text1"/>
          <w:sz w:val="28"/>
          <w:szCs w:val="28"/>
        </w:rPr>
        <w:t>các</w:t>
      </w:r>
      <w:proofErr w:type="spellEnd"/>
      <w:r w:rsidRPr="00126058">
        <w:rPr>
          <w:i/>
          <w:iCs/>
          <w:color w:val="000000" w:themeColor="text1"/>
          <w:sz w:val="28"/>
          <w:szCs w:val="28"/>
        </w:rPr>
        <w:t xml:space="preserve"> </w:t>
      </w:r>
      <w:proofErr w:type="spellStart"/>
      <w:r w:rsidRPr="00126058">
        <w:rPr>
          <w:i/>
          <w:iCs/>
          <w:color w:val="000000" w:themeColor="text1"/>
          <w:sz w:val="28"/>
          <w:szCs w:val="28"/>
        </w:rPr>
        <w:t>quyền</w:t>
      </w:r>
      <w:proofErr w:type="spellEnd"/>
      <w:r w:rsidRPr="00126058">
        <w:rPr>
          <w:i/>
          <w:iCs/>
          <w:color w:val="000000" w:themeColor="text1"/>
          <w:sz w:val="28"/>
          <w:szCs w:val="28"/>
        </w:rPr>
        <w:t xml:space="preserve"> </w:t>
      </w:r>
      <w:proofErr w:type="spellStart"/>
      <w:r w:rsidRPr="00126058">
        <w:rPr>
          <w:i/>
          <w:iCs/>
          <w:color w:val="000000" w:themeColor="text1"/>
          <w:sz w:val="28"/>
          <w:szCs w:val="28"/>
        </w:rPr>
        <w:t>của</w:t>
      </w:r>
      <w:proofErr w:type="spellEnd"/>
      <w:r w:rsidRPr="00126058">
        <w:rPr>
          <w:i/>
          <w:iCs/>
          <w:color w:val="000000" w:themeColor="text1"/>
          <w:sz w:val="28"/>
          <w:szCs w:val="28"/>
        </w:rPr>
        <w:t xml:space="preserve"> </w:t>
      </w:r>
      <w:r w:rsidR="003A03AE" w:rsidRPr="00126058">
        <w:rPr>
          <w:i/>
          <w:iCs/>
          <w:color w:val="000000" w:themeColor="text1"/>
          <w:sz w:val="28"/>
          <w:szCs w:val="28"/>
        </w:rPr>
        <w:t>NLĐ</w:t>
      </w:r>
      <w:r w:rsidRPr="00126058">
        <w:rPr>
          <w:i/>
          <w:iCs/>
          <w:color w:val="000000" w:themeColor="text1"/>
          <w:sz w:val="28"/>
          <w:szCs w:val="28"/>
        </w:rPr>
        <w:t xml:space="preserve"> ở </w:t>
      </w:r>
      <w:proofErr w:type="spellStart"/>
      <w:r w:rsidRPr="00126058">
        <w:rPr>
          <w:i/>
          <w:iCs/>
          <w:color w:val="000000" w:themeColor="text1"/>
          <w:sz w:val="28"/>
          <w:szCs w:val="28"/>
        </w:rPr>
        <w:t>nước</w:t>
      </w:r>
      <w:proofErr w:type="spellEnd"/>
      <w:r w:rsidRPr="00126058">
        <w:rPr>
          <w:i/>
          <w:iCs/>
          <w:color w:val="000000" w:themeColor="text1"/>
          <w:sz w:val="28"/>
          <w:szCs w:val="28"/>
        </w:rPr>
        <w:t xml:space="preserve"> </w:t>
      </w:r>
      <w:proofErr w:type="spellStart"/>
      <w:r w:rsidRPr="00126058">
        <w:rPr>
          <w:i/>
          <w:iCs/>
          <w:color w:val="000000" w:themeColor="text1"/>
          <w:sz w:val="28"/>
          <w:szCs w:val="28"/>
        </w:rPr>
        <w:t>ngoài</w:t>
      </w:r>
      <w:proofErr w:type="spellEnd"/>
      <w:r w:rsidRPr="00126058">
        <w:rPr>
          <w:color w:val="000000" w:themeColor="text1"/>
          <w:sz w:val="28"/>
          <w:szCs w:val="28"/>
          <w:lang w:val="vi-VN"/>
        </w:rPr>
        <w:t xml:space="preserve"> cũng</w:t>
      </w:r>
      <w:r w:rsidRPr="00126058">
        <w:rPr>
          <w:color w:val="000000" w:themeColor="text1"/>
          <w:sz w:val="28"/>
          <w:szCs w:val="28"/>
        </w:rPr>
        <w:t xml:space="preserve"> do </w:t>
      </w:r>
      <w:proofErr w:type="spellStart"/>
      <w:r w:rsidRPr="00126058">
        <w:rPr>
          <w:color w:val="000000" w:themeColor="text1"/>
          <w:sz w:val="28"/>
          <w:szCs w:val="28"/>
        </w:rPr>
        <w:t>Hội</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Việt</w:t>
      </w:r>
      <w:proofErr w:type="spellEnd"/>
      <w:r w:rsidRPr="00126058">
        <w:rPr>
          <w:color w:val="000000" w:themeColor="text1"/>
          <w:sz w:val="28"/>
          <w:szCs w:val="28"/>
        </w:rPr>
        <w:t xml:space="preserve"> Nam </w:t>
      </w:r>
      <w:proofErr w:type="spellStart"/>
      <w:r w:rsidRPr="00126058">
        <w:rPr>
          <w:color w:val="000000" w:themeColor="text1"/>
          <w:sz w:val="28"/>
          <w:szCs w:val="28"/>
        </w:rPr>
        <w:t>tổ</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từ</w:t>
      </w:r>
      <w:proofErr w:type="spellEnd"/>
      <w:r w:rsidRPr="00126058">
        <w:rPr>
          <w:color w:val="000000" w:themeColor="text1"/>
          <w:sz w:val="28"/>
          <w:szCs w:val="28"/>
        </w:rPr>
        <w:t xml:space="preserve"> </w:t>
      </w:r>
      <w:proofErr w:type="spellStart"/>
      <w:r w:rsidRPr="00126058">
        <w:rPr>
          <w:color w:val="000000" w:themeColor="text1"/>
          <w:sz w:val="28"/>
          <w:szCs w:val="28"/>
        </w:rPr>
        <w:t>ngày</w:t>
      </w:r>
      <w:proofErr w:type="spellEnd"/>
      <w:r w:rsidRPr="00126058">
        <w:rPr>
          <w:color w:val="000000" w:themeColor="text1"/>
          <w:sz w:val="28"/>
          <w:szCs w:val="28"/>
        </w:rPr>
        <w:t xml:space="preserve"> 3-4/3/2008 </w:t>
      </w:r>
      <w:proofErr w:type="spellStart"/>
      <w:r w:rsidRPr="00126058">
        <w:rPr>
          <w:color w:val="000000" w:themeColor="text1"/>
          <w:sz w:val="28"/>
          <w:szCs w:val="28"/>
        </w:rPr>
        <w:t>tại</w:t>
      </w:r>
      <w:proofErr w:type="spellEnd"/>
      <w:r w:rsidRPr="00126058">
        <w:rPr>
          <w:color w:val="000000" w:themeColor="text1"/>
          <w:sz w:val="28"/>
          <w:szCs w:val="28"/>
        </w:rPr>
        <w:t xml:space="preserve"> </w:t>
      </w:r>
      <w:proofErr w:type="spellStart"/>
      <w:r w:rsidRPr="00126058">
        <w:rPr>
          <w:color w:val="000000" w:themeColor="text1"/>
          <w:sz w:val="28"/>
          <w:szCs w:val="28"/>
        </w:rPr>
        <w:t>Hà</w:t>
      </w:r>
      <w:proofErr w:type="spellEnd"/>
      <w:r w:rsidRPr="00126058">
        <w:rPr>
          <w:color w:val="000000" w:themeColor="text1"/>
          <w:sz w:val="28"/>
          <w:szCs w:val="28"/>
        </w:rPr>
        <w:t xml:space="preserve"> </w:t>
      </w:r>
      <w:proofErr w:type="spellStart"/>
      <w:r w:rsidRPr="00126058">
        <w:rPr>
          <w:color w:val="000000" w:themeColor="text1"/>
          <w:sz w:val="28"/>
          <w:szCs w:val="28"/>
        </w:rPr>
        <w:t>Nội</w:t>
      </w:r>
      <w:proofErr w:type="spellEnd"/>
      <w:r w:rsidRPr="00126058">
        <w:rPr>
          <w:color w:val="000000" w:themeColor="text1"/>
          <w:sz w:val="28"/>
          <w:szCs w:val="28"/>
          <w:lang w:val="vi-VN"/>
        </w:rPr>
        <w:t xml:space="preserve"> bao gồm khoảng 20 tham luận về thực trạng </w:t>
      </w:r>
      <w:r w:rsidR="009E5729" w:rsidRPr="00126058">
        <w:rPr>
          <w:color w:val="000000" w:themeColor="text1"/>
          <w:sz w:val="28"/>
          <w:szCs w:val="28"/>
          <w:lang w:val="vi-VN"/>
        </w:rPr>
        <w:t>hệ thống pháp luật</w:t>
      </w:r>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chế</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rPr>
        <w:t xml:space="preserve">, </w:t>
      </w:r>
      <w:proofErr w:type="spellStart"/>
      <w:r w:rsidRPr="00126058">
        <w:rPr>
          <w:color w:val="000000" w:themeColor="text1"/>
          <w:sz w:val="28"/>
          <w:szCs w:val="28"/>
        </w:rPr>
        <w:t>khu</w:t>
      </w:r>
      <w:proofErr w:type="spellEnd"/>
      <w:r w:rsidRPr="00126058">
        <w:rPr>
          <w:color w:val="000000" w:themeColor="text1"/>
          <w:sz w:val="28"/>
          <w:szCs w:val="28"/>
        </w:rPr>
        <w:t xml:space="preserve"> </w:t>
      </w:r>
      <w:proofErr w:type="spellStart"/>
      <w:r w:rsidRPr="00126058">
        <w:rPr>
          <w:color w:val="000000" w:themeColor="text1"/>
          <w:sz w:val="28"/>
          <w:szCs w:val="28"/>
        </w:rPr>
        <w:t>vực</w:t>
      </w:r>
      <w:proofErr w:type="spellEnd"/>
      <w:r w:rsidRPr="00126058">
        <w:rPr>
          <w:color w:val="000000" w:themeColor="text1"/>
          <w:sz w:val="28"/>
          <w:szCs w:val="28"/>
        </w:rPr>
        <w:t xml:space="preserve"> </w:t>
      </w:r>
      <w:r w:rsidRPr="00126058">
        <w:rPr>
          <w:color w:val="000000" w:themeColor="text1"/>
          <w:sz w:val="28"/>
          <w:szCs w:val="28"/>
          <w:lang w:val="vi-VN"/>
        </w:rPr>
        <w:t xml:space="preserve">(chủ yếu là khu vực ASEAN)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lang w:val="vi-VN"/>
        </w:rPr>
        <w:t xml:space="preserve"> luật, cơ chế của một số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lang w:val="vi-VN"/>
        </w:rPr>
        <w:t xml:space="preserve"> (bao gồm Việt Nam)</w:t>
      </w:r>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bảo</w:t>
      </w:r>
      <w:proofErr w:type="spellEnd"/>
      <w:r w:rsidRPr="00126058">
        <w:rPr>
          <w:color w:val="000000" w:themeColor="text1"/>
          <w:sz w:val="28"/>
          <w:szCs w:val="28"/>
        </w:rPr>
        <w:t xml:space="preserve"> </w:t>
      </w:r>
      <w:proofErr w:type="spellStart"/>
      <w:r w:rsidRPr="00126058">
        <w:rPr>
          <w:color w:val="000000" w:themeColor="text1"/>
          <w:sz w:val="28"/>
          <w:szCs w:val="28"/>
        </w:rPr>
        <w:t>vệ</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lang w:val="vi-VN"/>
        </w:rPr>
        <w:t xml:space="preserve">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Các tham luận này </w:t>
      </w:r>
      <w:r w:rsidR="00B34EE8" w:rsidRPr="00126058">
        <w:rPr>
          <w:color w:val="000000" w:themeColor="text1"/>
          <w:sz w:val="28"/>
          <w:szCs w:val="28"/>
          <w:lang w:val="vi-VN"/>
        </w:rPr>
        <w:t>đã</w:t>
      </w:r>
      <w:r w:rsidRPr="00126058">
        <w:rPr>
          <w:color w:val="000000" w:themeColor="text1"/>
          <w:sz w:val="28"/>
          <w:szCs w:val="28"/>
          <w:lang w:val="vi-VN"/>
        </w:rPr>
        <w:t xml:space="preserve"> gợi mở một số giải pháp hoàn thiện pháp luật và cơ chế bảo vệ quyền của </w:t>
      </w:r>
      <w:r w:rsidR="003A03AE" w:rsidRPr="00126058">
        <w:rPr>
          <w:color w:val="000000" w:themeColor="text1"/>
          <w:sz w:val="28"/>
          <w:szCs w:val="28"/>
        </w:rPr>
        <w:t>NLĐVN</w:t>
      </w:r>
      <w:r w:rsidR="003A03AE" w:rsidRPr="00126058">
        <w:rPr>
          <w:color w:val="000000" w:themeColor="text1"/>
          <w:sz w:val="28"/>
          <w:szCs w:val="28"/>
          <w:lang w:val="vi-VN"/>
        </w:rPr>
        <w:t xml:space="preserve"> </w:t>
      </w:r>
      <w:r w:rsidRPr="00126058">
        <w:rPr>
          <w:color w:val="000000" w:themeColor="text1"/>
          <w:sz w:val="28"/>
          <w:szCs w:val="28"/>
          <w:lang w:val="vi-VN"/>
        </w:rPr>
        <w:t xml:space="preserve">đi làm việc ở nước ngoài, cũng như </w:t>
      </w:r>
      <w:r w:rsidR="003A03AE" w:rsidRPr="00126058">
        <w:rPr>
          <w:color w:val="000000" w:themeColor="text1"/>
          <w:sz w:val="28"/>
          <w:szCs w:val="28"/>
        </w:rPr>
        <w:t>NLĐNN</w:t>
      </w:r>
      <w:r w:rsidR="003A03AE" w:rsidRPr="00126058">
        <w:rPr>
          <w:color w:val="000000" w:themeColor="text1"/>
          <w:sz w:val="28"/>
          <w:szCs w:val="28"/>
          <w:lang w:val="vi-VN"/>
        </w:rPr>
        <w:t xml:space="preserve"> </w:t>
      </w:r>
      <w:r w:rsidRPr="00126058">
        <w:rPr>
          <w:color w:val="000000" w:themeColor="text1"/>
          <w:sz w:val="28"/>
          <w:szCs w:val="28"/>
          <w:lang w:val="vi-VN"/>
        </w:rPr>
        <w:t>đến làm việc ở Việt Nam.</w:t>
      </w:r>
    </w:p>
    <w:p w:rsidR="00C62402" w:rsidRPr="00126058" w:rsidRDefault="00C62402" w:rsidP="0054369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Cuốn sách</w:t>
      </w:r>
      <w:r w:rsidRPr="00126058">
        <w:rPr>
          <w:color w:val="000000" w:themeColor="text1"/>
          <w:sz w:val="28"/>
          <w:szCs w:val="28"/>
        </w:rPr>
        <w:t xml:space="preserve"> </w:t>
      </w:r>
      <w:proofErr w:type="spellStart"/>
      <w:r w:rsidRPr="00126058">
        <w:rPr>
          <w:i/>
          <w:iCs/>
          <w:color w:val="000000" w:themeColor="text1"/>
          <w:sz w:val="28"/>
          <w:szCs w:val="28"/>
        </w:rPr>
        <w:t>Bảo</w:t>
      </w:r>
      <w:proofErr w:type="spellEnd"/>
      <w:r w:rsidRPr="00126058">
        <w:rPr>
          <w:i/>
          <w:iCs/>
          <w:color w:val="000000" w:themeColor="text1"/>
          <w:sz w:val="28"/>
          <w:szCs w:val="28"/>
        </w:rPr>
        <w:t xml:space="preserve"> </w:t>
      </w:r>
      <w:proofErr w:type="spellStart"/>
      <w:r w:rsidRPr="00126058">
        <w:rPr>
          <w:i/>
          <w:iCs/>
          <w:color w:val="000000" w:themeColor="text1"/>
          <w:sz w:val="28"/>
          <w:szCs w:val="28"/>
        </w:rPr>
        <w:t>vệ</w:t>
      </w:r>
      <w:proofErr w:type="spellEnd"/>
      <w:r w:rsidR="00C53C7C" w:rsidRPr="00126058">
        <w:rPr>
          <w:i/>
          <w:iCs/>
          <w:color w:val="000000" w:themeColor="text1"/>
          <w:sz w:val="28"/>
          <w:szCs w:val="28"/>
        </w:rPr>
        <w:t xml:space="preserve"> </w:t>
      </w:r>
      <w:proofErr w:type="spellStart"/>
      <w:r w:rsidR="00C53C7C" w:rsidRPr="00126058">
        <w:rPr>
          <w:i/>
          <w:iCs/>
          <w:color w:val="000000" w:themeColor="text1"/>
          <w:sz w:val="28"/>
          <w:szCs w:val="28"/>
        </w:rPr>
        <w:t>người</w:t>
      </w:r>
      <w:proofErr w:type="spellEnd"/>
      <w:r w:rsidR="00C53C7C" w:rsidRPr="00126058">
        <w:rPr>
          <w:i/>
          <w:iCs/>
          <w:color w:val="000000" w:themeColor="text1"/>
          <w:sz w:val="28"/>
          <w:szCs w:val="28"/>
        </w:rPr>
        <w:t xml:space="preserve"> LĐDT</w:t>
      </w:r>
      <w:r w:rsidR="004C20E9" w:rsidRPr="00126058">
        <w:rPr>
          <w:i/>
          <w:iCs/>
          <w:color w:val="000000" w:themeColor="text1"/>
          <w:sz w:val="28"/>
          <w:szCs w:val="28"/>
          <w:lang w:val="vi-VN"/>
        </w:rPr>
        <w:t>:</w:t>
      </w:r>
      <w:r w:rsidRPr="00126058">
        <w:rPr>
          <w:i/>
          <w:iCs/>
          <w:color w:val="000000" w:themeColor="text1"/>
          <w:sz w:val="28"/>
          <w:szCs w:val="28"/>
        </w:rPr>
        <w:t xml:space="preserve"> </w:t>
      </w:r>
      <w:proofErr w:type="spellStart"/>
      <w:r w:rsidRPr="00126058">
        <w:rPr>
          <w:i/>
          <w:iCs/>
          <w:color w:val="000000" w:themeColor="text1"/>
          <w:sz w:val="28"/>
          <w:szCs w:val="28"/>
        </w:rPr>
        <w:t>Tập</w:t>
      </w:r>
      <w:proofErr w:type="spellEnd"/>
      <w:r w:rsidRPr="00126058">
        <w:rPr>
          <w:i/>
          <w:iCs/>
          <w:color w:val="000000" w:themeColor="text1"/>
          <w:sz w:val="28"/>
          <w:szCs w:val="28"/>
        </w:rPr>
        <w:t xml:space="preserve"> </w:t>
      </w:r>
      <w:proofErr w:type="spellStart"/>
      <w:r w:rsidRPr="00126058">
        <w:rPr>
          <w:i/>
          <w:iCs/>
          <w:color w:val="000000" w:themeColor="text1"/>
          <w:sz w:val="28"/>
          <w:szCs w:val="28"/>
        </w:rPr>
        <w:t>hợp</w:t>
      </w:r>
      <w:proofErr w:type="spellEnd"/>
      <w:r w:rsidRPr="00126058">
        <w:rPr>
          <w:i/>
          <w:iCs/>
          <w:color w:val="000000" w:themeColor="text1"/>
          <w:sz w:val="28"/>
          <w:szCs w:val="28"/>
        </w:rPr>
        <w:t xml:space="preserve"> </w:t>
      </w:r>
      <w:proofErr w:type="spellStart"/>
      <w:r w:rsidRPr="00126058">
        <w:rPr>
          <w:i/>
          <w:iCs/>
          <w:color w:val="000000" w:themeColor="text1"/>
          <w:sz w:val="28"/>
          <w:szCs w:val="28"/>
        </w:rPr>
        <w:t>các</w:t>
      </w:r>
      <w:proofErr w:type="spellEnd"/>
      <w:r w:rsidRPr="00126058">
        <w:rPr>
          <w:i/>
          <w:iCs/>
          <w:color w:val="000000" w:themeColor="text1"/>
          <w:sz w:val="28"/>
          <w:szCs w:val="28"/>
        </w:rPr>
        <w:t xml:space="preserve"> </w:t>
      </w:r>
      <w:proofErr w:type="spellStart"/>
      <w:r w:rsidRPr="00126058">
        <w:rPr>
          <w:i/>
          <w:iCs/>
          <w:color w:val="000000" w:themeColor="text1"/>
          <w:sz w:val="28"/>
          <w:szCs w:val="28"/>
        </w:rPr>
        <w:t>văn</w:t>
      </w:r>
      <w:proofErr w:type="spellEnd"/>
      <w:r w:rsidRPr="00126058">
        <w:rPr>
          <w:i/>
          <w:iCs/>
          <w:color w:val="000000" w:themeColor="text1"/>
          <w:sz w:val="28"/>
          <w:szCs w:val="28"/>
        </w:rPr>
        <w:t xml:space="preserve"> </w:t>
      </w:r>
      <w:proofErr w:type="spellStart"/>
      <w:r w:rsidRPr="00126058">
        <w:rPr>
          <w:i/>
          <w:iCs/>
          <w:color w:val="000000" w:themeColor="text1"/>
          <w:sz w:val="28"/>
          <w:szCs w:val="28"/>
        </w:rPr>
        <w:t>kiện</w:t>
      </w:r>
      <w:proofErr w:type="spellEnd"/>
      <w:r w:rsidRPr="00126058">
        <w:rPr>
          <w:i/>
          <w:iCs/>
          <w:color w:val="000000" w:themeColor="text1"/>
          <w:sz w:val="28"/>
          <w:szCs w:val="28"/>
        </w:rPr>
        <w:t xml:space="preserve"> </w:t>
      </w:r>
      <w:proofErr w:type="spellStart"/>
      <w:r w:rsidRPr="00126058">
        <w:rPr>
          <w:i/>
          <w:iCs/>
          <w:color w:val="000000" w:themeColor="text1"/>
          <w:sz w:val="28"/>
          <w:szCs w:val="28"/>
        </w:rPr>
        <w:t>quan</w:t>
      </w:r>
      <w:proofErr w:type="spellEnd"/>
      <w:r w:rsidRPr="00126058">
        <w:rPr>
          <w:i/>
          <w:iCs/>
          <w:color w:val="000000" w:themeColor="text1"/>
          <w:sz w:val="28"/>
          <w:szCs w:val="28"/>
        </w:rPr>
        <w:t xml:space="preserve"> </w:t>
      </w:r>
      <w:proofErr w:type="spellStart"/>
      <w:r w:rsidRPr="00126058">
        <w:rPr>
          <w:i/>
          <w:iCs/>
          <w:color w:val="000000" w:themeColor="text1"/>
          <w:sz w:val="28"/>
          <w:szCs w:val="28"/>
        </w:rPr>
        <w:t>trọng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của</w:t>
      </w:r>
      <w:proofErr w:type="spellEnd"/>
      <w:r w:rsidRPr="00126058">
        <w:rPr>
          <w:i/>
          <w:iCs/>
          <w:color w:val="000000" w:themeColor="text1"/>
          <w:sz w:val="28"/>
          <w:szCs w:val="28"/>
        </w:rPr>
        <w:t xml:space="preserve"> </w:t>
      </w:r>
      <w:proofErr w:type="spellStart"/>
      <w:r w:rsidRPr="00126058">
        <w:rPr>
          <w:i/>
          <w:iCs/>
          <w:color w:val="000000" w:themeColor="text1"/>
          <w:sz w:val="28"/>
          <w:szCs w:val="28"/>
        </w:rPr>
        <w:t>quốc</w:t>
      </w:r>
      <w:proofErr w:type="spellEnd"/>
      <w:r w:rsidRPr="00126058">
        <w:rPr>
          <w:i/>
          <w:iCs/>
          <w:color w:val="000000" w:themeColor="text1"/>
          <w:sz w:val="28"/>
          <w:szCs w:val="28"/>
        </w:rPr>
        <w:t xml:space="preserve"> </w:t>
      </w:r>
      <w:proofErr w:type="spellStart"/>
      <w:r w:rsidRPr="00126058">
        <w:rPr>
          <w:i/>
          <w:iCs/>
          <w:color w:val="000000" w:themeColor="text1"/>
          <w:sz w:val="28"/>
          <w:szCs w:val="28"/>
        </w:rPr>
        <w:t>tế</w:t>
      </w:r>
      <w:proofErr w:type="spellEnd"/>
      <w:r w:rsidRPr="00126058">
        <w:rPr>
          <w:i/>
          <w:iCs/>
          <w:color w:val="000000" w:themeColor="text1"/>
          <w:sz w:val="28"/>
          <w:szCs w:val="28"/>
        </w:rPr>
        <w:t xml:space="preserve">, </w:t>
      </w:r>
      <w:proofErr w:type="spellStart"/>
      <w:r w:rsidRPr="00126058">
        <w:rPr>
          <w:i/>
          <w:iCs/>
          <w:color w:val="000000" w:themeColor="text1"/>
          <w:sz w:val="28"/>
          <w:szCs w:val="28"/>
        </w:rPr>
        <w:t>khu</w:t>
      </w:r>
      <w:proofErr w:type="spellEnd"/>
      <w:r w:rsidRPr="00126058">
        <w:rPr>
          <w:i/>
          <w:iCs/>
          <w:color w:val="000000" w:themeColor="text1"/>
          <w:sz w:val="28"/>
          <w:szCs w:val="28"/>
        </w:rPr>
        <w:t xml:space="preserve"> </w:t>
      </w:r>
      <w:proofErr w:type="spellStart"/>
      <w:r w:rsidRPr="00126058">
        <w:rPr>
          <w:i/>
          <w:iCs/>
          <w:color w:val="000000" w:themeColor="text1"/>
          <w:sz w:val="28"/>
          <w:szCs w:val="28"/>
        </w:rPr>
        <w:t>vực</w:t>
      </w:r>
      <w:proofErr w:type="spellEnd"/>
      <w:r w:rsidRPr="00126058">
        <w:rPr>
          <w:i/>
          <w:iCs/>
          <w:color w:val="000000" w:themeColor="text1"/>
          <w:sz w:val="28"/>
          <w:szCs w:val="28"/>
        </w:rPr>
        <w:t xml:space="preserve"> ASEAN </w:t>
      </w:r>
      <w:proofErr w:type="spellStart"/>
      <w:r w:rsidRPr="00126058">
        <w:rPr>
          <w:i/>
          <w:iCs/>
          <w:color w:val="000000" w:themeColor="text1"/>
          <w:sz w:val="28"/>
          <w:szCs w:val="28"/>
        </w:rPr>
        <w:t>và</w:t>
      </w:r>
      <w:proofErr w:type="spellEnd"/>
      <w:r w:rsidRPr="00126058">
        <w:rPr>
          <w:i/>
          <w:iCs/>
          <w:color w:val="000000" w:themeColor="text1"/>
          <w:sz w:val="28"/>
          <w:szCs w:val="28"/>
        </w:rPr>
        <w:t xml:space="preserve"> </w:t>
      </w:r>
      <w:proofErr w:type="spellStart"/>
      <w:r w:rsidRPr="00126058">
        <w:rPr>
          <w:i/>
          <w:iCs/>
          <w:color w:val="000000" w:themeColor="text1"/>
          <w:sz w:val="28"/>
          <w:szCs w:val="28"/>
        </w:rPr>
        <w:t>của</w:t>
      </w:r>
      <w:proofErr w:type="spellEnd"/>
      <w:r w:rsidRPr="00126058">
        <w:rPr>
          <w:i/>
          <w:iCs/>
          <w:color w:val="000000" w:themeColor="text1"/>
          <w:sz w:val="28"/>
          <w:szCs w:val="28"/>
        </w:rPr>
        <w:t xml:space="preserve"> </w:t>
      </w:r>
      <w:proofErr w:type="spellStart"/>
      <w:r w:rsidRPr="00126058">
        <w:rPr>
          <w:i/>
          <w:iCs/>
          <w:color w:val="000000" w:themeColor="text1"/>
          <w:sz w:val="28"/>
          <w:szCs w:val="28"/>
        </w:rPr>
        <w:t>Việt</w:t>
      </w:r>
      <w:proofErr w:type="spellEnd"/>
      <w:r w:rsidRPr="00126058">
        <w:rPr>
          <w:i/>
          <w:iCs/>
          <w:color w:val="000000" w:themeColor="text1"/>
          <w:sz w:val="28"/>
          <w:szCs w:val="28"/>
        </w:rPr>
        <w:t xml:space="preserve"> Nam </w:t>
      </w:r>
      <w:proofErr w:type="spellStart"/>
      <w:r w:rsidRPr="00126058">
        <w:rPr>
          <w:i/>
          <w:iCs/>
          <w:color w:val="000000" w:themeColor="text1"/>
          <w:sz w:val="28"/>
          <w:szCs w:val="28"/>
        </w:rPr>
        <w:t>liên</w:t>
      </w:r>
      <w:proofErr w:type="spellEnd"/>
      <w:r w:rsidRPr="00126058">
        <w:rPr>
          <w:i/>
          <w:iCs/>
          <w:color w:val="000000" w:themeColor="text1"/>
          <w:sz w:val="28"/>
          <w:szCs w:val="28"/>
        </w:rPr>
        <w:t xml:space="preserve"> </w:t>
      </w:r>
      <w:proofErr w:type="spellStart"/>
      <w:r w:rsidRPr="00126058">
        <w:rPr>
          <w:i/>
          <w:iCs/>
          <w:color w:val="000000" w:themeColor="text1"/>
          <w:sz w:val="28"/>
          <w:szCs w:val="28"/>
        </w:rPr>
        <w:t>quan</w:t>
      </w:r>
      <w:proofErr w:type="spellEnd"/>
      <w:r w:rsidRPr="00126058">
        <w:rPr>
          <w:i/>
          <w:iCs/>
          <w:color w:val="000000" w:themeColor="text1"/>
          <w:sz w:val="28"/>
          <w:szCs w:val="28"/>
        </w:rPr>
        <w:t xml:space="preserve"> </w:t>
      </w:r>
      <w:proofErr w:type="spellStart"/>
      <w:r w:rsidRPr="00126058">
        <w:rPr>
          <w:i/>
          <w:iCs/>
          <w:color w:val="000000" w:themeColor="text1"/>
          <w:sz w:val="28"/>
          <w:szCs w:val="28"/>
        </w:rPr>
        <w:t>đến</w:t>
      </w:r>
      <w:proofErr w:type="spellEnd"/>
      <w:r w:rsidRPr="00126058">
        <w:rPr>
          <w:i/>
          <w:iCs/>
          <w:color w:val="000000" w:themeColor="text1"/>
          <w:sz w:val="28"/>
          <w:szCs w:val="28"/>
        </w:rPr>
        <w:t xml:space="preserve"> </w:t>
      </w:r>
      <w:proofErr w:type="spellStart"/>
      <w:r w:rsidRPr="00126058">
        <w:rPr>
          <w:i/>
          <w:iCs/>
          <w:color w:val="000000" w:themeColor="text1"/>
          <w:sz w:val="28"/>
          <w:szCs w:val="28"/>
        </w:rPr>
        <w:t>vị</w:t>
      </w:r>
      <w:proofErr w:type="spellEnd"/>
      <w:r w:rsidRPr="00126058">
        <w:rPr>
          <w:i/>
          <w:iCs/>
          <w:color w:val="000000" w:themeColor="text1"/>
          <w:sz w:val="28"/>
          <w:szCs w:val="28"/>
        </w:rPr>
        <w:t xml:space="preserve"> </w:t>
      </w:r>
      <w:proofErr w:type="spellStart"/>
      <w:r w:rsidRPr="00126058">
        <w:rPr>
          <w:i/>
          <w:iCs/>
          <w:color w:val="000000" w:themeColor="text1"/>
          <w:sz w:val="28"/>
          <w:szCs w:val="28"/>
        </w:rPr>
        <w:t>thế</w:t>
      </w:r>
      <w:proofErr w:type="spellEnd"/>
      <w:r w:rsidRPr="00126058">
        <w:rPr>
          <w:i/>
          <w:iCs/>
          <w:color w:val="000000" w:themeColor="text1"/>
          <w:sz w:val="28"/>
          <w:szCs w:val="28"/>
        </w:rPr>
        <w:t xml:space="preserve"> </w:t>
      </w:r>
      <w:proofErr w:type="spellStart"/>
      <w:r w:rsidRPr="00126058">
        <w:rPr>
          <w:i/>
          <w:iCs/>
          <w:color w:val="000000" w:themeColor="text1"/>
          <w:sz w:val="28"/>
          <w:szCs w:val="28"/>
        </w:rPr>
        <w:t>và</w:t>
      </w:r>
      <w:proofErr w:type="spellEnd"/>
      <w:r w:rsidRPr="00126058">
        <w:rPr>
          <w:i/>
          <w:iCs/>
          <w:color w:val="000000" w:themeColor="text1"/>
          <w:sz w:val="28"/>
          <w:szCs w:val="28"/>
        </w:rPr>
        <w:t xml:space="preserve"> </w:t>
      </w:r>
      <w:proofErr w:type="spellStart"/>
      <w:r w:rsidRPr="00126058">
        <w:rPr>
          <w:i/>
          <w:iCs/>
          <w:color w:val="000000" w:themeColor="text1"/>
          <w:sz w:val="28"/>
          <w:szCs w:val="28"/>
        </w:rPr>
        <w:t>việc</w:t>
      </w:r>
      <w:proofErr w:type="spellEnd"/>
      <w:r w:rsidRPr="00126058">
        <w:rPr>
          <w:i/>
          <w:iCs/>
          <w:color w:val="000000" w:themeColor="text1"/>
          <w:sz w:val="28"/>
          <w:szCs w:val="28"/>
        </w:rPr>
        <w:t xml:space="preserve"> </w:t>
      </w:r>
      <w:proofErr w:type="spellStart"/>
      <w:r w:rsidRPr="00126058">
        <w:rPr>
          <w:i/>
          <w:iCs/>
          <w:color w:val="000000" w:themeColor="text1"/>
          <w:sz w:val="28"/>
          <w:szCs w:val="28"/>
        </w:rPr>
        <w:t>bảo</w:t>
      </w:r>
      <w:proofErr w:type="spellEnd"/>
      <w:r w:rsidRPr="00126058">
        <w:rPr>
          <w:i/>
          <w:iCs/>
          <w:color w:val="000000" w:themeColor="text1"/>
          <w:sz w:val="28"/>
          <w:szCs w:val="28"/>
        </w:rPr>
        <w:t xml:space="preserve"> </w:t>
      </w:r>
      <w:proofErr w:type="spellStart"/>
      <w:r w:rsidRPr="00126058">
        <w:rPr>
          <w:i/>
          <w:iCs/>
          <w:color w:val="000000" w:themeColor="text1"/>
          <w:sz w:val="28"/>
          <w:szCs w:val="28"/>
        </w:rPr>
        <w:t>vệ</w:t>
      </w:r>
      <w:proofErr w:type="spellEnd"/>
      <w:r w:rsidR="00C53C7C" w:rsidRPr="00126058">
        <w:rPr>
          <w:i/>
          <w:iCs/>
          <w:color w:val="000000" w:themeColor="text1"/>
          <w:sz w:val="28"/>
          <w:szCs w:val="28"/>
        </w:rPr>
        <w:t xml:space="preserve"> </w:t>
      </w:r>
      <w:proofErr w:type="spellStart"/>
      <w:r w:rsidR="00C53C7C" w:rsidRPr="00126058">
        <w:rPr>
          <w:i/>
          <w:iCs/>
          <w:color w:val="000000" w:themeColor="text1"/>
          <w:sz w:val="28"/>
          <w:szCs w:val="28"/>
        </w:rPr>
        <w:t>người</w:t>
      </w:r>
      <w:proofErr w:type="spellEnd"/>
      <w:r w:rsidR="00C53C7C" w:rsidRPr="00126058">
        <w:rPr>
          <w:i/>
          <w:iCs/>
          <w:color w:val="000000" w:themeColor="text1"/>
          <w:sz w:val="28"/>
          <w:szCs w:val="28"/>
        </w:rPr>
        <w:t xml:space="preserve"> LĐDT</w:t>
      </w:r>
      <w:r w:rsidRPr="00126058">
        <w:rPr>
          <w:i/>
          <w:iCs/>
          <w:color w:val="000000" w:themeColor="text1"/>
          <w:sz w:val="28"/>
          <w:szCs w:val="28"/>
          <w:lang w:val="vi-VN"/>
        </w:rPr>
        <w:t xml:space="preserve"> </w:t>
      </w:r>
      <w:r w:rsidRPr="00126058">
        <w:rPr>
          <w:color w:val="000000" w:themeColor="text1"/>
          <w:sz w:val="28"/>
          <w:szCs w:val="28"/>
          <w:lang w:val="vi-VN"/>
        </w:rPr>
        <w:t>do</w:t>
      </w:r>
      <w:r w:rsidRPr="00126058">
        <w:rPr>
          <w:i/>
          <w:iCs/>
          <w:color w:val="000000" w:themeColor="text1"/>
          <w:sz w:val="28"/>
          <w:szCs w:val="28"/>
          <w:lang w:val="vi-VN"/>
        </w:rPr>
        <w:t xml:space="preserve"> </w:t>
      </w:r>
      <w:proofErr w:type="spellStart"/>
      <w:r w:rsidRPr="00126058">
        <w:rPr>
          <w:color w:val="000000" w:themeColor="text1"/>
          <w:sz w:val="28"/>
          <w:szCs w:val="28"/>
        </w:rPr>
        <w:t>Trung</w:t>
      </w:r>
      <w:proofErr w:type="spellEnd"/>
      <w:r w:rsidRPr="00126058">
        <w:rPr>
          <w:color w:val="000000" w:themeColor="text1"/>
          <w:sz w:val="28"/>
          <w:szCs w:val="28"/>
        </w:rPr>
        <w:t xml:space="preserve"> </w:t>
      </w:r>
      <w:proofErr w:type="spellStart"/>
      <w:r w:rsidRPr="00126058">
        <w:rPr>
          <w:color w:val="000000" w:themeColor="text1"/>
          <w:sz w:val="28"/>
          <w:szCs w:val="28"/>
        </w:rPr>
        <w:t>tâm</w:t>
      </w:r>
      <w:proofErr w:type="spellEnd"/>
      <w:r w:rsidRPr="00126058">
        <w:rPr>
          <w:color w:val="000000" w:themeColor="text1"/>
          <w:sz w:val="28"/>
          <w:szCs w:val="28"/>
        </w:rPr>
        <w:t xml:space="preserve"> </w:t>
      </w:r>
      <w:proofErr w:type="spellStart"/>
      <w:r w:rsidRPr="00126058">
        <w:rPr>
          <w:color w:val="000000" w:themeColor="text1"/>
          <w:sz w:val="28"/>
          <w:szCs w:val="28"/>
        </w:rPr>
        <w:t>Nghiên</w:t>
      </w:r>
      <w:proofErr w:type="spellEnd"/>
      <w:r w:rsidRPr="00126058">
        <w:rPr>
          <w:color w:val="000000" w:themeColor="text1"/>
          <w:sz w:val="28"/>
          <w:szCs w:val="28"/>
        </w:rPr>
        <w:t xml:space="preserve"> </w:t>
      </w:r>
      <w:proofErr w:type="spellStart"/>
      <w:r w:rsidRPr="00126058">
        <w:rPr>
          <w:color w:val="000000" w:themeColor="text1"/>
          <w:sz w:val="28"/>
          <w:szCs w:val="28"/>
        </w:rPr>
        <w:t>cứu</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con </w:t>
      </w:r>
      <w:proofErr w:type="spellStart"/>
      <w:r w:rsidRPr="00126058">
        <w:rPr>
          <w:color w:val="000000" w:themeColor="text1"/>
          <w:sz w:val="28"/>
          <w:szCs w:val="28"/>
        </w:rPr>
        <w:t>người</w:t>
      </w:r>
      <w:proofErr w:type="spellEnd"/>
      <w:r w:rsidRPr="00126058">
        <w:rPr>
          <w:color w:val="000000" w:themeColor="text1"/>
          <w:sz w:val="28"/>
          <w:szCs w:val="28"/>
        </w:rPr>
        <w:t xml:space="preserve"> –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dân</w:t>
      </w:r>
      <w:proofErr w:type="spellEnd"/>
      <w:r w:rsidRPr="00126058">
        <w:rPr>
          <w:color w:val="000000" w:themeColor="text1"/>
          <w:sz w:val="28"/>
          <w:szCs w:val="28"/>
        </w:rPr>
        <w:t xml:space="preserve"> (Khoa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Đại</w:t>
      </w:r>
      <w:proofErr w:type="spellEnd"/>
      <w:r w:rsidRPr="00126058">
        <w:rPr>
          <w:color w:val="000000" w:themeColor="text1"/>
          <w:sz w:val="28"/>
          <w:szCs w:val="28"/>
        </w:rPr>
        <w:t xml:space="preserve"> </w:t>
      </w:r>
      <w:proofErr w:type="spellStart"/>
      <w:r w:rsidRPr="00126058">
        <w:rPr>
          <w:color w:val="000000" w:themeColor="text1"/>
          <w:sz w:val="28"/>
          <w:szCs w:val="28"/>
        </w:rPr>
        <w:t>học</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Hà</w:t>
      </w:r>
      <w:proofErr w:type="spellEnd"/>
      <w:r w:rsidRPr="00126058">
        <w:rPr>
          <w:color w:val="000000" w:themeColor="text1"/>
          <w:sz w:val="28"/>
          <w:szCs w:val="28"/>
        </w:rPr>
        <w:t xml:space="preserve"> </w:t>
      </w:r>
      <w:proofErr w:type="spellStart"/>
      <w:r w:rsidRPr="00126058">
        <w:rPr>
          <w:color w:val="000000" w:themeColor="text1"/>
          <w:sz w:val="28"/>
          <w:szCs w:val="28"/>
        </w:rPr>
        <w:t>Nội</w:t>
      </w:r>
      <w:proofErr w:type="spellEnd"/>
      <w:r w:rsidRPr="00126058">
        <w:rPr>
          <w:color w:val="000000" w:themeColor="text1"/>
          <w:sz w:val="28"/>
          <w:szCs w:val="28"/>
        </w:rPr>
        <w:t>)</w:t>
      </w:r>
      <w:r w:rsidRPr="00126058">
        <w:rPr>
          <w:color w:val="000000" w:themeColor="text1"/>
          <w:sz w:val="28"/>
          <w:szCs w:val="28"/>
          <w:lang w:val="vi-VN"/>
        </w:rPr>
        <w:t xml:space="preserve"> biên soạn</w:t>
      </w:r>
      <w:r w:rsidRPr="00126058">
        <w:rPr>
          <w:color w:val="000000" w:themeColor="text1"/>
          <w:sz w:val="28"/>
          <w:szCs w:val="28"/>
        </w:rPr>
        <w:t xml:space="preserve">, </w:t>
      </w:r>
      <w:proofErr w:type="spellStart"/>
      <w:r w:rsidRPr="00126058">
        <w:rPr>
          <w:color w:val="000000" w:themeColor="text1"/>
          <w:sz w:val="28"/>
          <w:szCs w:val="28"/>
        </w:rPr>
        <w:t>Nxb</w:t>
      </w:r>
      <w:proofErr w:type="spellEnd"/>
      <w:r w:rsidRPr="00126058">
        <w:rPr>
          <w:color w:val="000000" w:themeColor="text1"/>
          <w:sz w:val="28"/>
          <w:szCs w:val="28"/>
        </w:rPr>
        <w:t xml:space="preserve"> Lao </w:t>
      </w:r>
      <w:proofErr w:type="spellStart"/>
      <w:r w:rsidRPr="00126058">
        <w:rPr>
          <w:color w:val="000000" w:themeColor="text1"/>
          <w:sz w:val="28"/>
          <w:szCs w:val="28"/>
        </w:rPr>
        <w:t>động</w:t>
      </w:r>
      <w:proofErr w:type="spellEnd"/>
      <w:r w:rsidRPr="00126058">
        <w:rPr>
          <w:color w:val="000000" w:themeColor="text1"/>
          <w:sz w:val="28"/>
          <w:szCs w:val="28"/>
          <w:lang w:val="vi-VN"/>
        </w:rPr>
        <w:t xml:space="preserve"> ấn hành năm</w:t>
      </w:r>
      <w:r w:rsidRPr="00126058">
        <w:rPr>
          <w:color w:val="000000" w:themeColor="text1"/>
          <w:sz w:val="28"/>
          <w:szCs w:val="28"/>
        </w:rPr>
        <w:t xml:space="preserve"> 2009</w:t>
      </w:r>
      <w:r w:rsidR="00B34EE8" w:rsidRPr="00126058">
        <w:rPr>
          <w:color w:val="000000" w:themeColor="text1"/>
          <w:sz w:val="28"/>
          <w:szCs w:val="28"/>
          <w:lang w:val="vi-VN"/>
        </w:rPr>
        <w:t>, trong đó</w:t>
      </w:r>
      <w:r w:rsidRPr="00126058">
        <w:rPr>
          <w:color w:val="000000" w:themeColor="text1"/>
          <w:sz w:val="28"/>
          <w:szCs w:val="28"/>
          <w:lang w:val="vi-VN"/>
        </w:rPr>
        <w:t xml:space="preserve"> đã tập hợp, sắp xếp và bước đầu bình luận, đánh giá nội dung của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văn</w:t>
      </w:r>
      <w:proofErr w:type="spellEnd"/>
      <w:r w:rsidRPr="00126058">
        <w:rPr>
          <w:color w:val="000000" w:themeColor="text1"/>
          <w:sz w:val="28"/>
          <w:szCs w:val="28"/>
        </w:rPr>
        <w:t xml:space="preserve"> </w:t>
      </w:r>
      <w:proofErr w:type="spellStart"/>
      <w:r w:rsidRPr="00126058">
        <w:rPr>
          <w:color w:val="000000" w:themeColor="text1"/>
          <w:sz w:val="28"/>
          <w:szCs w:val="28"/>
        </w:rPr>
        <w:t>kiện</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trọng</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rPr>
        <w:t xml:space="preserve">, </w:t>
      </w:r>
      <w:proofErr w:type="spellStart"/>
      <w:r w:rsidRPr="00126058">
        <w:rPr>
          <w:color w:val="000000" w:themeColor="text1"/>
          <w:sz w:val="28"/>
          <w:szCs w:val="28"/>
        </w:rPr>
        <w:t>khu</w:t>
      </w:r>
      <w:proofErr w:type="spellEnd"/>
      <w:r w:rsidRPr="00126058">
        <w:rPr>
          <w:color w:val="000000" w:themeColor="text1"/>
          <w:sz w:val="28"/>
          <w:szCs w:val="28"/>
        </w:rPr>
        <w:t xml:space="preserve"> </w:t>
      </w:r>
      <w:proofErr w:type="spellStart"/>
      <w:r w:rsidRPr="00126058">
        <w:rPr>
          <w:color w:val="000000" w:themeColor="text1"/>
          <w:sz w:val="28"/>
          <w:szCs w:val="28"/>
        </w:rPr>
        <w:t>vực</w:t>
      </w:r>
      <w:proofErr w:type="spellEnd"/>
      <w:r w:rsidRPr="00126058">
        <w:rPr>
          <w:color w:val="000000" w:themeColor="text1"/>
          <w:sz w:val="28"/>
          <w:szCs w:val="28"/>
        </w:rPr>
        <w:t xml:space="preserve"> ASEAN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Việt</w:t>
      </w:r>
      <w:proofErr w:type="spellEnd"/>
      <w:r w:rsidRPr="00126058">
        <w:rPr>
          <w:color w:val="000000" w:themeColor="text1"/>
          <w:sz w:val="28"/>
          <w:szCs w:val="28"/>
        </w:rPr>
        <w:t xml:space="preserve"> Nam </w:t>
      </w:r>
      <w:proofErr w:type="spellStart"/>
      <w:r w:rsidRPr="00126058">
        <w:rPr>
          <w:color w:val="000000" w:themeColor="text1"/>
          <w:sz w:val="28"/>
          <w:szCs w:val="28"/>
        </w:rPr>
        <w:t>liên</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đến</w:t>
      </w:r>
      <w:proofErr w:type="spellEnd"/>
      <w:r w:rsidRPr="00126058">
        <w:rPr>
          <w:color w:val="000000" w:themeColor="text1"/>
          <w:sz w:val="28"/>
          <w:szCs w:val="28"/>
        </w:rPr>
        <w:t xml:space="preserve"> </w:t>
      </w:r>
      <w:proofErr w:type="spellStart"/>
      <w:r w:rsidRPr="00126058">
        <w:rPr>
          <w:color w:val="000000" w:themeColor="text1"/>
          <w:sz w:val="28"/>
          <w:szCs w:val="28"/>
        </w:rPr>
        <w:t>vị</w:t>
      </w:r>
      <w:proofErr w:type="spellEnd"/>
      <w:r w:rsidRPr="00126058">
        <w:rPr>
          <w:color w:val="000000" w:themeColor="text1"/>
          <w:sz w:val="28"/>
          <w:szCs w:val="28"/>
        </w:rPr>
        <w:t xml:space="preserve"> </w:t>
      </w:r>
      <w:proofErr w:type="spellStart"/>
      <w:r w:rsidRPr="00126058">
        <w:rPr>
          <w:color w:val="000000" w:themeColor="text1"/>
          <w:sz w:val="28"/>
          <w:szCs w:val="28"/>
        </w:rPr>
        <w:t>thế</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bảo</w:t>
      </w:r>
      <w:proofErr w:type="spellEnd"/>
      <w:r w:rsidRPr="00126058">
        <w:rPr>
          <w:color w:val="000000" w:themeColor="text1"/>
          <w:sz w:val="28"/>
          <w:szCs w:val="28"/>
        </w:rPr>
        <w:t xml:space="preserve"> </w:t>
      </w:r>
      <w:proofErr w:type="spellStart"/>
      <w:r w:rsidRPr="00126058">
        <w:rPr>
          <w:color w:val="000000" w:themeColor="text1"/>
          <w:sz w:val="28"/>
          <w:szCs w:val="28"/>
        </w:rPr>
        <w:t>vệ</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lang w:val="vi-VN"/>
        </w:rPr>
        <w:t xml:space="preserve"> của</w:t>
      </w:r>
      <w:r w:rsidR="00C53C7C" w:rsidRPr="00126058">
        <w:rPr>
          <w:color w:val="000000" w:themeColor="text1"/>
          <w:sz w:val="28"/>
          <w:szCs w:val="28"/>
          <w:lang w:val="vi-VN"/>
        </w:rPr>
        <w:t xml:space="preserve"> người LĐDT</w:t>
      </w:r>
      <w:r w:rsidRPr="00126058">
        <w:rPr>
          <w:color w:val="000000" w:themeColor="text1"/>
          <w:sz w:val="28"/>
          <w:szCs w:val="28"/>
          <w:lang w:val="vi-VN"/>
        </w:rPr>
        <w:t>.</w:t>
      </w:r>
    </w:p>
    <w:p w:rsidR="00C62402" w:rsidRPr="00126058" w:rsidRDefault="00C62402" w:rsidP="0054369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xml:space="preserve">Sách chuyên khảo </w:t>
      </w:r>
      <w:proofErr w:type="spellStart"/>
      <w:r w:rsidRPr="00126058">
        <w:rPr>
          <w:i/>
          <w:iCs/>
          <w:color w:val="000000" w:themeColor="text1"/>
          <w:sz w:val="28"/>
          <w:szCs w:val="28"/>
        </w:rPr>
        <w:t>Quyền</w:t>
      </w:r>
      <w:proofErr w:type="spellEnd"/>
      <w:r w:rsidRPr="00126058">
        <w:rPr>
          <w:i/>
          <w:iCs/>
          <w:color w:val="000000" w:themeColor="text1"/>
          <w:sz w:val="28"/>
          <w:szCs w:val="28"/>
        </w:rPr>
        <w:t xml:space="preserve"> </w:t>
      </w:r>
      <w:proofErr w:type="spellStart"/>
      <w:r w:rsidRPr="00126058">
        <w:rPr>
          <w:i/>
          <w:iCs/>
          <w:color w:val="000000" w:themeColor="text1"/>
          <w:sz w:val="28"/>
          <w:szCs w:val="28"/>
        </w:rPr>
        <w:t>của</w:t>
      </w:r>
      <w:proofErr w:type="spellEnd"/>
      <w:r w:rsidR="00C53C7C" w:rsidRPr="00126058">
        <w:rPr>
          <w:i/>
          <w:iCs/>
          <w:color w:val="000000" w:themeColor="text1"/>
          <w:sz w:val="28"/>
          <w:szCs w:val="28"/>
        </w:rPr>
        <w:t xml:space="preserve"> </w:t>
      </w:r>
      <w:proofErr w:type="spellStart"/>
      <w:r w:rsidR="00C53C7C" w:rsidRPr="00126058">
        <w:rPr>
          <w:i/>
          <w:iCs/>
          <w:color w:val="000000" w:themeColor="text1"/>
          <w:sz w:val="28"/>
          <w:szCs w:val="28"/>
        </w:rPr>
        <w:t>người</w:t>
      </w:r>
      <w:proofErr w:type="spellEnd"/>
      <w:r w:rsidR="00C53C7C" w:rsidRPr="00126058">
        <w:rPr>
          <w:i/>
          <w:iCs/>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Liên</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những</w:t>
      </w:r>
      <w:proofErr w:type="spellEnd"/>
      <w:r w:rsidRPr="00126058">
        <w:rPr>
          <w:color w:val="000000" w:themeColor="text1"/>
          <w:sz w:val="28"/>
          <w:szCs w:val="28"/>
        </w:rPr>
        <w:t xml:space="preserve"> </w:t>
      </w:r>
      <w:proofErr w:type="spellStart"/>
      <w:r w:rsidRPr="00126058">
        <w:rPr>
          <w:color w:val="000000" w:themeColor="text1"/>
          <w:sz w:val="28"/>
          <w:szCs w:val="28"/>
        </w:rPr>
        <w:t>văn</w:t>
      </w:r>
      <w:proofErr w:type="spellEnd"/>
      <w:r w:rsidRPr="00126058">
        <w:rPr>
          <w:color w:val="000000" w:themeColor="text1"/>
          <w:sz w:val="28"/>
          <w:szCs w:val="28"/>
        </w:rPr>
        <w:t xml:space="preserve"> </w:t>
      </w:r>
      <w:proofErr w:type="spellStart"/>
      <w:r w:rsidRPr="00126058">
        <w:rPr>
          <w:color w:val="000000" w:themeColor="text1"/>
          <w:sz w:val="28"/>
          <w:szCs w:val="28"/>
        </w:rPr>
        <w:t>kiện</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trọng</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ASEAN</w:t>
      </w:r>
      <w:r w:rsidRPr="00126058">
        <w:rPr>
          <w:color w:val="000000" w:themeColor="text1"/>
          <w:sz w:val="28"/>
          <w:szCs w:val="28"/>
          <w:lang w:val="vi-VN"/>
        </w:rPr>
        <w:t>) do</w:t>
      </w:r>
      <w:r w:rsidRPr="00126058">
        <w:rPr>
          <w:color w:val="000000" w:themeColor="text1"/>
          <w:sz w:val="28"/>
          <w:szCs w:val="28"/>
        </w:rPr>
        <w:t xml:space="preserve"> Khoa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Đại</w:t>
      </w:r>
      <w:proofErr w:type="spellEnd"/>
      <w:r w:rsidRPr="00126058">
        <w:rPr>
          <w:color w:val="000000" w:themeColor="text1"/>
          <w:sz w:val="28"/>
          <w:szCs w:val="28"/>
        </w:rPr>
        <w:t xml:space="preserve"> </w:t>
      </w:r>
      <w:proofErr w:type="spellStart"/>
      <w:r w:rsidRPr="00126058">
        <w:rPr>
          <w:color w:val="000000" w:themeColor="text1"/>
          <w:sz w:val="28"/>
          <w:szCs w:val="28"/>
        </w:rPr>
        <w:t>học</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Hà</w:t>
      </w:r>
      <w:proofErr w:type="spellEnd"/>
      <w:r w:rsidRPr="00126058">
        <w:rPr>
          <w:color w:val="000000" w:themeColor="text1"/>
          <w:sz w:val="28"/>
          <w:szCs w:val="28"/>
        </w:rPr>
        <w:t xml:space="preserve"> </w:t>
      </w:r>
      <w:proofErr w:type="spellStart"/>
      <w:r w:rsidRPr="00126058">
        <w:rPr>
          <w:color w:val="000000" w:themeColor="text1"/>
          <w:sz w:val="28"/>
          <w:szCs w:val="28"/>
        </w:rPr>
        <w:t>Nội</w:t>
      </w:r>
      <w:proofErr w:type="spellEnd"/>
      <w:r w:rsidRPr="00126058">
        <w:rPr>
          <w:color w:val="000000" w:themeColor="text1"/>
          <w:sz w:val="28"/>
          <w:szCs w:val="28"/>
          <w:lang w:val="vi-VN"/>
        </w:rPr>
        <w:t xml:space="preserve"> tổ cức biên soạn, </w:t>
      </w:r>
      <w:proofErr w:type="spellStart"/>
      <w:r w:rsidRPr="00126058">
        <w:rPr>
          <w:color w:val="000000" w:themeColor="text1"/>
          <w:sz w:val="28"/>
          <w:szCs w:val="28"/>
        </w:rPr>
        <w:t>Nxb</w:t>
      </w:r>
      <w:proofErr w:type="spellEnd"/>
      <w:r w:rsidRPr="00126058">
        <w:rPr>
          <w:color w:val="000000" w:themeColor="text1"/>
          <w:sz w:val="28"/>
          <w:szCs w:val="28"/>
        </w:rPr>
        <w:t xml:space="preserve"> </w:t>
      </w:r>
      <w:proofErr w:type="spellStart"/>
      <w:r w:rsidRPr="00126058">
        <w:rPr>
          <w:color w:val="000000" w:themeColor="text1"/>
          <w:sz w:val="28"/>
          <w:szCs w:val="28"/>
        </w:rPr>
        <w:t>Hồng</w:t>
      </w:r>
      <w:proofErr w:type="spellEnd"/>
      <w:r w:rsidRPr="00126058">
        <w:rPr>
          <w:color w:val="000000" w:themeColor="text1"/>
          <w:sz w:val="28"/>
          <w:szCs w:val="28"/>
        </w:rPr>
        <w:t xml:space="preserve"> </w:t>
      </w:r>
      <w:proofErr w:type="spellStart"/>
      <w:r w:rsidRPr="00126058">
        <w:rPr>
          <w:color w:val="000000" w:themeColor="text1"/>
          <w:sz w:val="28"/>
          <w:szCs w:val="28"/>
        </w:rPr>
        <w:t>Đức</w:t>
      </w:r>
      <w:proofErr w:type="spellEnd"/>
      <w:r w:rsidRPr="00126058">
        <w:rPr>
          <w:color w:val="000000" w:themeColor="text1"/>
          <w:sz w:val="28"/>
          <w:szCs w:val="28"/>
          <w:lang w:val="vi-VN"/>
        </w:rPr>
        <w:t xml:space="preserve"> ấn hành</w:t>
      </w:r>
      <w:r w:rsidRPr="00126058">
        <w:rPr>
          <w:color w:val="000000" w:themeColor="text1"/>
          <w:sz w:val="28"/>
          <w:szCs w:val="28"/>
        </w:rPr>
        <w:t xml:space="preserve"> </w:t>
      </w:r>
      <w:proofErr w:type="spellStart"/>
      <w:r w:rsidRPr="00126058">
        <w:rPr>
          <w:color w:val="000000" w:themeColor="text1"/>
          <w:sz w:val="28"/>
          <w:szCs w:val="28"/>
        </w:rPr>
        <w:t>tháng</w:t>
      </w:r>
      <w:proofErr w:type="spellEnd"/>
      <w:r w:rsidRPr="00126058">
        <w:rPr>
          <w:color w:val="000000" w:themeColor="text1"/>
          <w:sz w:val="28"/>
          <w:szCs w:val="28"/>
        </w:rPr>
        <w:t xml:space="preserve"> 2/2010</w:t>
      </w:r>
      <w:r w:rsidRPr="00126058">
        <w:rPr>
          <w:color w:val="000000" w:themeColor="text1"/>
          <w:sz w:val="28"/>
          <w:szCs w:val="28"/>
          <w:lang w:val="vi-VN"/>
        </w:rPr>
        <w:t xml:space="preserve"> đã phân tích khá toàn diện nội dung các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theo luật nhân quyền quốc tế và một số văn kiện của ASEAN, từ đó bước đầu đánh giá ảnh hưởng của các văn kiện đó </w:t>
      </w:r>
      <w:r w:rsidRPr="00126058">
        <w:rPr>
          <w:color w:val="000000" w:themeColor="text1"/>
          <w:sz w:val="28"/>
          <w:szCs w:val="28"/>
          <w:lang w:val="vi-VN"/>
        </w:rPr>
        <w:lastRenderedPageBreak/>
        <w:t>cũng như xác định những yêu cầu đặt ra với Việt Nam trong việc thực thi các chuẩn mực quốc tế và khu vực về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w:t>
      </w:r>
    </w:p>
    <w:p w:rsidR="00C62402" w:rsidRPr="00126058" w:rsidRDefault="00C62402" w:rsidP="0054369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xml:space="preserve">Sách chuyên khảo </w:t>
      </w:r>
      <w:r w:rsidRPr="00126058">
        <w:rPr>
          <w:i/>
          <w:iCs/>
          <w:color w:val="000000" w:themeColor="text1"/>
          <w:sz w:val="28"/>
          <w:szCs w:val="28"/>
        </w:rPr>
        <w:t xml:space="preserve">Lao </w:t>
      </w:r>
      <w:proofErr w:type="spellStart"/>
      <w:r w:rsidRPr="00126058">
        <w:rPr>
          <w:i/>
          <w:iCs/>
          <w:color w:val="000000" w:themeColor="text1"/>
          <w:sz w:val="28"/>
          <w:szCs w:val="28"/>
        </w:rPr>
        <w:t>động</w:t>
      </w:r>
      <w:proofErr w:type="spellEnd"/>
      <w:r w:rsidRPr="00126058">
        <w:rPr>
          <w:i/>
          <w:iCs/>
          <w:color w:val="000000" w:themeColor="text1"/>
          <w:sz w:val="28"/>
          <w:szCs w:val="28"/>
        </w:rPr>
        <w:t xml:space="preserve"> di </w:t>
      </w:r>
      <w:proofErr w:type="spellStart"/>
      <w:r w:rsidRPr="00126058">
        <w:rPr>
          <w:i/>
          <w:iCs/>
          <w:color w:val="000000" w:themeColor="text1"/>
          <w:sz w:val="28"/>
          <w:szCs w:val="28"/>
        </w:rPr>
        <w:t>trú</w:t>
      </w:r>
      <w:proofErr w:type="spellEnd"/>
      <w:r w:rsidRPr="00126058">
        <w:rPr>
          <w:i/>
          <w:iCs/>
          <w:color w:val="000000" w:themeColor="text1"/>
          <w:sz w:val="28"/>
          <w:szCs w:val="28"/>
        </w:rPr>
        <w:t xml:space="preserve"> </w:t>
      </w:r>
      <w:proofErr w:type="spellStart"/>
      <w:r w:rsidRPr="00126058">
        <w:rPr>
          <w:i/>
          <w:iCs/>
          <w:color w:val="000000" w:themeColor="text1"/>
          <w:sz w:val="28"/>
          <w:szCs w:val="28"/>
        </w:rPr>
        <w:t>trong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pháp</w:t>
      </w:r>
      <w:proofErr w:type="spellEnd"/>
      <w:r w:rsidRPr="00126058">
        <w:rPr>
          <w:i/>
          <w:iCs/>
          <w:color w:val="000000" w:themeColor="text1"/>
          <w:sz w:val="28"/>
          <w:szCs w:val="28"/>
        </w:rPr>
        <w:t xml:space="preserve"> </w:t>
      </w:r>
      <w:proofErr w:type="spellStart"/>
      <w:r w:rsidRPr="00126058">
        <w:rPr>
          <w:i/>
          <w:iCs/>
          <w:color w:val="000000" w:themeColor="text1"/>
          <w:sz w:val="28"/>
          <w:szCs w:val="28"/>
        </w:rPr>
        <w:t>luật</w:t>
      </w:r>
      <w:proofErr w:type="spellEnd"/>
      <w:r w:rsidRPr="00126058">
        <w:rPr>
          <w:i/>
          <w:iCs/>
          <w:color w:val="000000" w:themeColor="text1"/>
          <w:sz w:val="28"/>
          <w:szCs w:val="28"/>
        </w:rPr>
        <w:t xml:space="preserve"> </w:t>
      </w:r>
      <w:proofErr w:type="spellStart"/>
      <w:r w:rsidRPr="00126058">
        <w:rPr>
          <w:i/>
          <w:iCs/>
          <w:color w:val="000000" w:themeColor="text1"/>
          <w:sz w:val="28"/>
          <w:szCs w:val="28"/>
        </w:rPr>
        <w:t>quốc</w:t>
      </w:r>
      <w:proofErr w:type="spellEnd"/>
      <w:r w:rsidRPr="00126058">
        <w:rPr>
          <w:i/>
          <w:iCs/>
          <w:color w:val="000000" w:themeColor="text1"/>
          <w:sz w:val="28"/>
          <w:szCs w:val="28"/>
        </w:rPr>
        <w:t xml:space="preserve"> </w:t>
      </w:r>
      <w:proofErr w:type="spellStart"/>
      <w:r w:rsidRPr="00126058">
        <w:rPr>
          <w:i/>
          <w:iCs/>
          <w:color w:val="000000" w:themeColor="text1"/>
          <w:sz w:val="28"/>
          <w:szCs w:val="28"/>
        </w:rPr>
        <w:t>tế</w:t>
      </w:r>
      <w:proofErr w:type="spellEnd"/>
      <w:r w:rsidRPr="00126058">
        <w:rPr>
          <w:i/>
          <w:iCs/>
          <w:color w:val="000000" w:themeColor="text1"/>
          <w:sz w:val="28"/>
          <w:szCs w:val="28"/>
        </w:rPr>
        <w:t xml:space="preserve"> </w:t>
      </w:r>
      <w:proofErr w:type="spellStart"/>
      <w:r w:rsidRPr="00126058">
        <w:rPr>
          <w:i/>
          <w:iCs/>
          <w:color w:val="000000" w:themeColor="text1"/>
          <w:sz w:val="28"/>
          <w:szCs w:val="28"/>
        </w:rPr>
        <w:t>và</w:t>
      </w:r>
      <w:proofErr w:type="spellEnd"/>
      <w:r w:rsidRPr="00126058">
        <w:rPr>
          <w:i/>
          <w:iCs/>
          <w:color w:val="000000" w:themeColor="text1"/>
          <w:sz w:val="28"/>
          <w:szCs w:val="28"/>
        </w:rPr>
        <w:t xml:space="preserve"> </w:t>
      </w:r>
      <w:proofErr w:type="spellStart"/>
      <w:r w:rsidRPr="00126058">
        <w:rPr>
          <w:i/>
          <w:iCs/>
          <w:color w:val="000000" w:themeColor="text1"/>
          <w:sz w:val="28"/>
          <w:szCs w:val="28"/>
        </w:rPr>
        <w:t>Việt</w:t>
      </w:r>
      <w:proofErr w:type="spellEnd"/>
      <w:r w:rsidRPr="00126058">
        <w:rPr>
          <w:i/>
          <w:iCs/>
          <w:color w:val="000000" w:themeColor="text1"/>
          <w:sz w:val="28"/>
          <w:szCs w:val="28"/>
        </w:rPr>
        <w:t xml:space="preserve"> Nam</w:t>
      </w:r>
      <w:r w:rsidRPr="00126058">
        <w:rPr>
          <w:color w:val="000000" w:themeColor="text1"/>
          <w:sz w:val="28"/>
          <w:szCs w:val="28"/>
        </w:rPr>
        <w:t xml:space="preserve">, do Khoa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Đại</w:t>
      </w:r>
      <w:proofErr w:type="spellEnd"/>
      <w:r w:rsidRPr="00126058">
        <w:rPr>
          <w:color w:val="000000" w:themeColor="text1"/>
          <w:sz w:val="28"/>
          <w:szCs w:val="28"/>
        </w:rPr>
        <w:t xml:space="preserve"> </w:t>
      </w:r>
      <w:proofErr w:type="spellStart"/>
      <w:r w:rsidRPr="00126058">
        <w:rPr>
          <w:color w:val="000000" w:themeColor="text1"/>
          <w:sz w:val="28"/>
          <w:szCs w:val="28"/>
        </w:rPr>
        <w:t>học</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Hà</w:t>
      </w:r>
      <w:proofErr w:type="spellEnd"/>
      <w:r w:rsidRPr="00126058">
        <w:rPr>
          <w:color w:val="000000" w:themeColor="text1"/>
          <w:sz w:val="28"/>
          <w:szCs w:val="28"/>
        </w:rPr>
        <w:t xml:space="preserve"> </w:t>
      </w:r>
      <w:proofErr w:type="spellStart"/>
      <w:r w:rsidRPr="00126058">
        <w:rPr>
          <w:color w:val="000000" w:themeColor="text1"/>
          <w:sz w:val="28"/>
          <w:szCs w:val="28"/>
        </w:rPr>
        <w:t>Nội</w:t>
      </w:r>
      <w:proofErr w:type="spellEnd"/>
      <w:r w:rsidRPr="00126058">
        <w:rPr>
          <w:color w:val="000000" w:themeColor="text1"/>
          <w:sz w:val="28"/>
          <w:szCs w:val="28"/>
          <w:lang w:val="vi-VN"/>
        </w:rPr>
        <w:t xml:space="preserve"> tổ chức biên soạn,</w:t>
      </w:r>
      <w:r w:rsidRPr="00126058">
        <w:rPr>
          <w:color w:val="000000" w:themeColor="text1"/>
          <w:sz w:val="28"/>
          <w:szCs w:val="28"/>
        </w:rPr>
        <w:t xml:space="preserve"> N</w:t>
      </w:r>
      <w:r w:rsidR="00AC6D98" w:rsidRPr="00126058">
        <w:rPr>
          <w:color w:val="000000" w:themeColor="text1"/>
          <w:sz w:val="28"/>
          <w:szCs w:val="28"/>
        </w:rPr>
        <w:t>XB</w:t>
      </w:r>
      <w:r w:rsidR="00AC6D98" w:rsidRPr="00126058">
        <w:rPr>
          <w:color w:val="000000" w:themeColor="text1"/>
          <w:sz w:val="28"/>
          <w:szCs w:val="28"/>
          <w:lang w:val="vi-VN"/>
        </w:rPr>
        <w:t>.</w:t>
      </w:r>
      <w:r w:rsidRPr="00126058">
        <w:rPr>
          <w:color w:val="000000" w:themeColor="text1"/>
          <w:sz w:val="28"/>
          <w:szCs w:val="28"/>
        </w:rPr>
        <w:t xml:space="preserve"> Lao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Xã</w:t>
      </w:r>
      <w:proofErr w:type="spellEnd"/>
      <w:r w:rsidRPr="00126058">
        <w:rPr>
          <w:color w:val="000000" w:themeColor="text1"/>
          <w:sz w:val="28"/>
          <w:szCs w:val="28"/>
        </w:rPr>
        <w:t xml:space="preserve"> </w:t>
      </w:r>
      <w:proofErr w:type="spellStart"/>
      <w:r w:rsidRPr="00126058">
        <w:rPr>
          <w:color w:val="000000" w:themeColor="text1"/>
          <w:sz w:val="28"/>
          <w:szCs w:val="28"/>
        </w:rPr>
        <w:t>hội</w:t>
      </w:r>
      <w:proofErr w:type="spellEnd"/>
      <w:r w:rsidRPr="00126058">
        <w:rPr>
          <w:color w:val="000000" w:themeColor="text1"/>
          <w:sz w:val="28"/>
          <w:szCs w:val="28"/>
          <w:lang w:val="vi-VN"/>
        </w:rPr>
        <w:t xml:space="preserve"> ấn hành năm</w:t>
      </w:r>
      <w:r w:rsidRPr="00126058">
        <w:rPr>
          <w:color w:val="000000" w:themeColor="text1"/>
          <w:sz w:val="28"/>
          <w:szCs w:val="28"/>
        </w:rPr>
        <w:t xml:space="preserve"> 2011</w:t>
      </w:r>
      <w:r w:rsidRPr="00126058">
        <w:rPr>
          <w:color w:val="000000" w:themeColor="text1"/>
          <w:sz w:val="28"/>
          <w:szCs w:val="28"/>
          <w:lang w:val="vi-VN"/>
        </w:rPr>
        <w:t xml:space="preserve"> kế th</w:t>
      </w:r>
      <w:r w:rsidR="00D77959" w:rsidRPr="00126058">
        <w:rPr>
          <w:color w:val="000000" w:themeColor="text1"/>
          <w:sz w:val="28"/>
          <w:szCs w:val="28"/>
          <w:lang w:val="vi-VN"/>
        </w:rPr>
        <w:t>ừ</w:t>
      </w:r>
      <w:r w:rsidRPr="00126058">
        <w:rPr>
          <w:color w:val="000000" w:themeColor="text1"/>
          <w:sz w:val="28"/>
          <w:szCs w:val="28"/>
          <w:lang w:val="vi-VN"/>
        </w:rPr>
        <w:t xml:space="preserve">a và phát triển nội dung cuốn sách chuyên khảo </w:t>
      </w:r>
      <w:proofErr w:type="spellStart"/>
      <w:r w:rsidRPr="00126058">
        <w:rPr>
          <w:i/>
          <w:iCs/>
          <w:color w:val="000000" w:themeColor="text1"/>
          <w:sz w:val="28"/>
          <w:szCs w:val="28"/>
        </w:rPr>
        <w:t>Quyền</w:t>
      </w:r>
      <w:proofErr w:type="spellEnd"/>
      <w:r w:rsidRPr="00126058">
        <w:rPr>
          <w:i/>
          <w:iCs/>
          <w:color w:val="000000" w:themeColor="text1"/>
          <w:sz w:val="28"/>
          <w:szCs w:val="28"/>
        </w:rPr>
        <w:t xml:space="preserve"> </w:t>
      </w:r>
      <w:proofErr w:type="spellStart"/>
      <w:r w:rsidRPr="00126058">
        <w:rPr>
          <w:i/>
          <w:iCs/>
          <w:color w:val="000000" w:themeColor="text1"/>
          <w:sz w:val="28"/>
          <w:szCs w:val="28"/>
        </w:rPr>
        <w:t>của</w:t>
      </w:r>
      <w:proofErr w:type="spellEnd"/>
      <w:r w:rsidR="00C53C7C" w:rsidRPr="00126058">
        <w:rPr>
          <w:i/>
          <w:iCs/>
          <w:color w:val="000000" w:themeColor="text1"/>
          <w:sz w:val="28"/>
          <w:szCs w:val="28"/>
        </w:rPr>
        <w:t xml:space="preserve"> </w:t>
      </w:r>
      <w:proofErr w:type="spellStart"/>
      <w:r w:rsidR="00C53C7C" w:rsidRPr="00126058">
        <w:rPr>
          <w:i/>
          <w:iCs/>
          <w:color w:val="000000" w:themeColor="text1"/>
          <w:sz w:val="28"/>
          <w:szCs w:val="28"/>
        </w:rPr>
        <w:t>người</w:t>
      </w:r>
      <w:proofErr w:type="spellEnd"/>
      <w:r w:rsidR="00C53C7C" w:rsidRPr="00126058">
        <w:rPr>
          <w:i/>
          <w:iCs/>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Liên</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những</w:t>
      </w:r>
      <w:proofErr w:type="spellEnd"/>
      <w:r w:rsidRPr="00126058">
        <w:rPr>
          <w:color w:val="000000" w:themeColor="text1"/>
          <w:sz w:val="28"/>
          <w:szCs w:val="28"/>
        </w:rPr>
        <w:t xml:space="preserve"> </w:t>
      </w:r>
      <w:proofErr w:type="spellStart"/>
      <w:r w:rsidRPr="00126058">
        <w:rPr>
          <w:color w:val="000000" w:themeColor="text1"/>
          <w:sz w:val="28"/>
          <w:szCs w:val="28"/>
        </w:rPr>
        <w:t>văn</w:t>
      </w:r>
      <w:proofErr w:type="spellEnd"/>
      <w:r w:rsidRPr="00126058">
        <w:rPr>
          <w:color w:val="000000" w:themeColor="text1"/>
          <w:sz w:val="28"/>
          <w:szCs w:val="28"/>
        </w:rPr>
        <w:t xml:space="preserve"> </w:t>
      </w:r>
      <w:proofErr w:type="spellStart"/>
      <w:r w:rsidRPr="00126058">
        <w:rPr>
          <w:color w:val="000000" w:themeColor="text1"/>
          <w:sz w:val="28"/>
          <w:szCs w:val="28"/>
        </w:rPr>
        <w:t>kiện</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trọng</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ASEAN</w:t>
      </w:r>
      <w:r w:rsidRPr="00126058">
        <w:rPr>
          <w:color w:val="000000" w:themeColor="text1"/>
          <w:sz w:val="28"/>
          <w:szCs w:val="28"/>
          <w:lang w:val="vi-VN"/>
        </w:rPr>
        <w:t xml:space="preserve">) xuất bản năm 2010 </w:t>
      </w:r>
      <w:r w:rsidR="00B34EE8" w:rsidRPr="00126058">
        <w:rPr>
          <w:color w:val="000000" w:themeColor="text1"/>
          <w:sz w:val="28"/>
          <w:szCs w:val="28"/>
          <w:lang w:val="vi-VN"/>
        </w:rPr>
        <w:t>đồng thời</w:t>
      </w:r>
      <w:r w:rsidRPr="00126058">
        <w:rPr>
          <w:color w:val="000000" w:themeColor="text1"/>
          <w:sz w:val="28"/>
          <w:szCs w:val="28"/>
          <w:lang w:val="vi-VN"/>
        </w:rPr>
        <w:t xml:space="preserve"> phân tích sâu</w:t>
      </w:r>
      <w:r w:rsidR="00B34EE8" w:rsidRPr="00126058">
        <w:rPr>
          <w:color w:val="000000" w:themeColor="text1"/>
          <w:sz w:val="28"/>
          <w:szCs w:val="28"/>
          <w:lang w:val="vi-VN"/>
        </w:rPr>
        <w:t xml:space="preserve"> sắc hơn</w:t>
      </w:r>
      <w:r w:rsidRPr="00126058">
        <w:rPr>
          <w:color w:val="000000" w:themeColor="text1"/>
          <w:sz w:val="28"/>
          <w:szCs w:val="28"/>
          <w:lang w:val="vi-VN"/>
        </w:rPr>
        <w:t xml:space="preserve"> cơ chế tổ chức thực thi các công ước quốc tế và các quy định pháp luật Việt Nam về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w:t>
      </w:r>
    </w:p>
    <w:p w:rsidR="00C62402" w:rsidRPr="00126058" w:rsidRDefault="001F5109" w:rsidP="00AD105C">
      <w:pPr>
        <w:pStyle w:val="NormalWeb"/>
        <w:adjustRightInd w:val="0"/>
        <w:snapToGrid w:val="0"/>
        <w:spacing w:before="0" w:beforeAutospacing="0" w:after="0" w:afterAutospacing="0" w:line="360" w:lineRule="auto"/>
        <w:ind w:firstLine="720"/>
        <w:jc w:val="both"/>
        <w:rPr>
          <w:b/>
          <w:bCs/>
          <w:i/>
          <w:iCs/>
          <w:color w:val="000000" w:themeColor="text1"/>
          <w:sz w:val="28"/>
          <w:szCs w:val="28"/>
          <w:lang w:val="vi-VN"/>
        </w:rPr>
      </w:pPr>
      <w:r w:rsidRPr="00126058">
        <w:rPr>
          <w:b/>
          <w:i/>
          <w:iCs/>
          <w:color w:val="000000" w:themeColor="text1"/>
          <w:sz w:val="28"/>
          <w:szCs w:val="28"/>
          <w:lang w:val="vi-VN"/>
        </w:rPr>
        <w:t>2.3.</w:t>
      </w:r>
      <w:r w:rsidR="00C62402" w:rsidRPr="00126058">
        <w:rPr>
          <w:b/>
          <w:i/>
          <w:iCs/>
          <w:color w:val="000000" w:themeColor="text1"/>
          <w:sz w:val="28"/>
          <w:szCs w:val="28"/>
          <w:lang w:val="vi-VN"/>
        </w:rPr>
        <w:t>Các công trình nghiên cứu liên quan đến thực hiện pháp</w:t>
      </w:r>
      <w:r w:rsidR="00C62402" w:rsidRPr="00126058">
        <w:rPr>
          <w:b/>
          <w:bCs/>
          <w:i/>
          <w:iCs/>
          <w:color w:val="000000" w:themeColor="text1"/>
          <w:sz w:val="28"/>
          <w:szCs w:val="28"/>
          <w:lang w:val="vi-VN"/>
        </w:rPr>
        <w:t xml:space="preserve"> luật nhằm </w:t>
      </w:r>
      <w:r w:rsidR="005A7BE2" w:rsidRPr="00126058">
        <w:rPr>
          <w:b/>
          <w:bCs/>
          <w:i/>
          <w:iCs/>
          <w:color w:val="000000" w:themeColor="text1"/>
          <w:sz w:val="28"/>
          <w:szCs w:val="28"/>
          <w:lang w:val="vi-VN"/>
        </w:rPr>
        <w:t>bảo đảm</w:t>
      </w:r>
      <w:r w:rsidR="00C62402" w:rsidRPr="00126058">
        <w:rPr>
          <w:b/>
          <w:bCs/>
          <w:i/>
          <w:iCs/>
          <w:color w:val="000000" w:themeColor="text1"/>
          <w:sz w:val="28"/>
          <w:szCs w:val="28"/>
          <w:lang w:val="vi-VN"/>
        </w:rPr>
        <w:t xml:space="preserve"> quyền của người lao động di trú</w:t>
      </w:r>
    </w:p>
    <w:p w:rsidR="00C62402" w:rsidRPr="00126058" w:rsidRDefault="00C62402" w:rsidP="00543693">
      <w:pPr>
        <w:adjustRightInd w:val="0"/>
        <w:snapToGrid w:val="0"/>
        <w:spacing w:line="360" w:lineRule="auto"/>
        <w:ind w:firstLine="720"/>
        <w:jc w:val="both"/>
        <w:rPr>
          <w:bCs/>
          <w:iCs/>
          <w:color w:val="000000" w:themeColor="text1"/>
          <w:sz w:val="28"/>
          <w:szCs w:val="28"/>
          <w:lang w:val="vi-VN"/>
        </w:rPr>
      </w:pPr>
      <w:r w:rsidRPr="00126058">
        <w:rPr>
          <w:bCs/>
          <w:iCs/>
          <w:color w:val="000000" w:themeColor="text1"/>
          <w:sz w:val="28"/>
          <w:szCs w:val="28"/>
          <w:lang w:val="vi-VN"/>
        </w:rPr>
        <w:t>Báo cáo “</w:t>
      </w:r>
      <w:r w:rsidRPr="00126058">
        <w:rPr>
          <w:bCs/>
          <w:i/>
          <w:color w:val="000000" w:themeColor="text1"/>
          <w:sz w:val="28"/>
          <w:szCs w:val="28"/>
          <w:lang w:val="vi-VN"/>
        </w:rPr>
        <w:t>A Study on the rights of access to justice and legal services of Vietnamese migrant workers and members of their families in conformity with international standards</w:t>
      </w:r>
      <w:r w:rsidRPr="00126058">
        <w:rPr>
          <w:bCs/>
          <w:iCs/>
          <w:color w:val="000000" w:themeColor="text1"/>
          <w:sz w:val="28"/>
          <w:szCs w:val="28"/>
          <w:lang w:val="vi-VN"/>
        </w:rPr>
        <w:t>” (</w:t>
      </w:r>
      <w:r w:rsidRPr="00126058">
        <w:rPr>
          <w:bCs/>
          <w:i/>
          <w:color w:val="000000" w:themeColor="text1"/>
          <w:sz w:val="28"/>
          <w:szCs w:val="28"/>
          <w:lang w:val="vi-VN"/>
        </w:rPr>
        <w:t>Nghiên cứu về quyền tiếp cận công lý và dịch vụ pháp lý của</w:t>
      </w:r>
      <w:r w:rsidR="00C53C7C" w:rsidRPr="00126058">
        <w:rPr>
          <w:bCs/>
          <w:i/>
          <w:color w:val="000000" w:themeColor="text1"/>
          <w:sz w:val="28"/>
          <w:szCs w:val="28"/>
          <w:lang w:val="vi-VN"/>
        </w:rPr>
        <w:t xml:space="preserve"> người LĐDT</w:t>
      </w:r>
      <w:r w:rsidRPr="00126058">
        <w:rPr>
          <w:bCs/>
          <w:i/>
          <w:color w:val="000000" w:themeColor="text1"/>
          <w:sz w:val="28"/>
          <w:szCs w:val="28"/>
          <w:lang w:val="vi-VN"/>
        </w:rPr>
        <w:t xml:space="preserve"> Việt Nam và các thành viên gia đình họ theo tiêu chuẩn quốc tế) </w:t>
      </w:r>
      <w:r w:rsidRPr="00126058">
        <w:rPr>
          <w:bCs/>
          <w:iCs/>
          <w:color w:val="000000" w:themeColor="text1"/>
          <w:sz w:val="28"/>
          <w:szCs w:val="28"/>
          <w:lang w:val="vi-VN"/>
        </w:rPr>
        <w:t xml:space="preserve">của nhóm tác giả Vũ Công Giao, Susan Kneebone và Nguyễn Minh Tâm thực hiện năm 2021 với sự hỗ trợ về tài chính và kỹ thuật của UNDP (Chương trình phát triển của Liên Hợp Quốc) và </w:t>
      </w:r>
      <w:r w:rsidR="00C53C7C" w:rsidRPr="00126058">
        <w:rPr>
          <w:bCs/>
          <w:iCs/>
          <w:color w:val="000000" w:themeColor="text1"/>
          <w:sz w:val="28"/>
          <w:szCs w:val="28"/>
          <w:lang w:val="vi-VN"/>
        </w:rPr>
        <w:t>Bộ LĐ-TB&amp;XH (nay là Bộ Nội vụ)</w:t>
      </w:r>
      <w:r w:rsidRPr="00126058">
        <w:rPr>
          <w:bCs/>
          <w:iCs/>
          <w:color w:val="000000" w:themeColor="text1"/>
          <w:sz w:val="28"/>
          <w:szCs w:val="28"/>
          <w:lang w:val="vi-VN"/>
        </w:rPr>
        <w:t xml:space="preserve">. Công trình </w:t>
      </w:r>
      <w:r w:rsidR="00B34EE8" w:rsidRPr="00126058">
        <w:rPr>
          <w:bCs/>
          <w:iCs/>
          <w:color w:val="000000" w:themeColor="text1"/>
          <w:sz w:val="28"/>
          <w:szCs w:val="28"/>
          <w:lang w:val="vi-VN"/>
        </w:rPr>
        <w:t>này</w:t>
      </w:r>
      <w:r w:rsidRPr="00126058">
        <w:rPr>
          <w:bCs/>
          <w:iCs/>
          <w:color w:val="000000" w:themeColor="text1"/>
          <w:sz w:val="28"/>
          <w:szCs w:val="28"/>
          <w:lang w:val="vi-VN"/>
        </w:rPr>
        <w:t xml:space="preserve"> phân tích </w:t>
      </w:r>
      <w:r w:rsidR="009E5729" w:rsidRPr="00126058">
        <w:rPr>
          <w:bCs/>
          <w:iCs/>
          <w:color w:val="000000" w:themeColor="text1"/>
          <w:sz w:val="28"/>
          <w:szCs w:val="28"/>
          <w:lang w:val="vi-VN"/>
        </w:rPr>
        <w:t>hệ thống pháp luật</w:t>
      </w:r>
      <w:r w:rsidRPr="00126058">
        <w:rPr>
          <w:bCs/>
          <w:iCs/>
          <w:color w:val="000000" w:themeColor="text1"/>
          <w:sz w:val="28"/>
          <w:szCs w:val="28"/>
          <w:lang w:val="vi-VN"/>
        </w:rPr>
        <w:t xml:space="preserve"> về</w:t>
      </w:r>
      <w:r w:rsidR="004D1C51" w:rsidRPr="00126058">
        <w:rPr>
          <w:bCs/>
          <w:iCs/>
          <w:color w:val="000000" w:themeColor="text1"/>
          <w:sz w:val="28"/>
          <w:szCs w:val="28"/>
          <w:lang w:val="vi-VN"/>
        </w:rPr>
        <w:t xml:space="preserve"> trợ giúp pháp lý (TGPL)</w:t>
      </w:r>
      <w:r w:rsidRPr="00126058">
        <w:rPr>
          <w:bCs/>
          <w:iCs/>
          <w:color w:val="000000" w:themeColor="text1"/>
          <w:sz w:val="28"/>
          <w:szCs w:val="28"/>
          <w:lang w:val="vi-VN"/>
        </w:rPr>
        <w:t>, tiếp cận các dịch vụ y tế, các chính sách và các biện pháp bảo trợ khác đối với</w:t>
      </w:r>
      <w:r w:rsidR="00C53C7C" w:rsidRPr="00126058">
        <w:rPr>
          <w:bCs/>
          <w:iCs/>
          <w:color w:val="000000" w:themeColor="text1"/>
          <w:sz w:val="28"/>
          <w:szCs w:val="28"/>
          <w:lang w:val="vi-VN"/>
        </w:rPr>
        <w:t xml:space="preserve"> người LĐDT</w:t>
      </w:r>
      <w:r w:rsidRPr="00126058">
        <w:rPr>
          <w:bCs/>
          <w:iCs/>
          <w:color w:val="000000" w:themeColor="text1"/>
          <w:sz w:val="28"/>
          <w:szCs w:val="28"/>
          <w:lang w:val="vi-VN"/>
        </w:rPr>
        <w:t xml:space="preserve"> và các thành viên trong gia đình họ ở Việt Nam và so sánh, đối chiếu, đánh giá mức độ phù hợp với các tiêu chuẩn quốc tế về quyền của</w:t>
      </w:r>
      <w:r w:rsidR="00C53C7C" w:rsidRPr="00126058">
        <w:rPr>
          <w:bCs/>
          <w:iCs/>
          <w:color w:val="000000" w:themeColor="text1"/>
          <w:sz w:val="28"/>
          <w:szCs w:val="28"/>
          <w:lang w:val="vi-VN"/>
        </w:rPr>
        <w:t xml:space="preserve"> người LĐDT</w:t>
      </w:r>
      <w:r w:rsidRPr="00126058">
        <w:rPr>
          <w:bCs/>
          <w:iCs/>
          <w:color w:val="000000" w:themeColor="text1"/>
          <w:sz w:val="28"/>
          <w:szCs w:val="28"/>
          <w:lang w:val="vi-VN"/>
        </w:rPr>
        <w:t>.</w:t>
      </w:r>
    </w:p>
    <w:p w:rsidR="00C62402" w:rsidRPr="00126058" w:rsidRDefault="00C62402" w:rsidP="002D710C">
      <w:pPr>
        <w:pStyle w:val="NormalWeb"/>
        <w:adjustRightInd w:val="0"/>
        <w:snapToGrid w:val="0"/>
        <w:spacing w:before="0" w:beforeAutospacing="0" w:after="0" w:afterAutospacing="0" w:line="360" w:lineRule="auto"/>
        <w:ind w:firstLine="720"/>
        <w:jc w:val="both"/>
        <w:rPr>
          <w:bCs/>
          <w:color w:val="000000" w:themeColor="text1"/>
          <w:sz w:val="28"/>
          <w:szCs w:val="28"/>
          <w:lang w:val="vi-VN"/>
        </w:rPr>
      </w:pPr>
      <w:r w:rsidRPr="00126058">
        <w:rPr>
          <w:bCs/>
          <w:color w:val="000000" w:themeColor="text1"/>
          <w:sz w:val="28"/>
          <w:szCs w:val="28"/>
          <w:lang w:val="vi-VN"/>
        </w:rPr>
        <w:t>Bài viết “</w:t>
      </w:r>
      <w:r w:rsidRPr="00126058">
        <w:rPr>
          <w:bCs/>
          <w:i/>
          <w:iCs/>
          <w:color w:val="000000" w:themeColor="text1"/>
          <w:sz w:val="28"/>
          <w:szCs w:val="28"/>
          <w:lang w:val="vi-VN"/>
        </w:rPr>
        <w:t>Hoàn t</w:t>
      </w:r>
      <w:r w:rsidR="001D4257" w:rsidRPr="00126058">
        <w:rPr>
          <w:bCs/>
          <w:i/>
          <w:iCs/>
          <w:color w:val="000000" w:themeColor="text1"/>
          <w:sz w:val="28"/>
          <w:szCs w:val="28"/>
          <w:lang w:val="vi-VN"/>
        </w:rPr>
        <w:t>hiện</w:t>
      </w:r>
      <w:r w:rsidRPr="00126058">
        <w:rPr>
          <w:bCs/>
          <w:i/>
          <w:iCs/>
          <w:color w:val="000000" w:themeColor="text1"/>
          <w:sz w:val="28"/>
          <w:szCs w:val="28"/>
          <w:lang w:val="vi-VN"/>
        </w:rPr>
        <w:t xml:space="preserve"> quy định pháp </w:t>
      </w:r>
      <w:r w:rsidR="000D4CAA" w:rsidRPr="00126058">
        <w:rPr>
          <w:bCs/>
          <w:i/>
          <w:iCs/>
          <w:color w:val="000000" w:themeColor="text1"/>
          <w:sz w:val="28"/>
          <w:szCs w:val="28"/>
          <w:lang w:val="vi-VN"/>
        </w:rPr>
        <w:t>luật</w:t>
      </w:r>
      <w:r w:rsidRPr="00126058">
        <w:rPr>
          <w:bCs/>
          <w:i/>
          <w:iCs/>
          <w:color w:val="000000" w:themeColor="text1"/>
          <w:sz w:val="28"/>
          <w:szCs w:val="28"/>
          <w:lang w:val="vi-VN"/>
        </w:rPr>
        <w:t xml:space="preserve"> về quyền đu</w:t>
      </w:r>
      <w:r w:rsidRPr="00126058">
        <w:rPr>
          <w:rFonts w:ascii="Cambria Math" w:hAnsi="Cambria Math" w:cs="Cambria Math"/>
          <w:bCs/>
          <w:i/>
          <w:iCs/>
          <w:color w:val="000000" w:themeColor="text1"/>
          <w:sz w:val="28"/>
          <w:szCs w:val="28"/>
          <w:lang w:val="vi-VN"/>
        </w:rPr>
        <w:t>̛</w:t>
      </w:r>
      <w:r w:rsidRPr="00126058">
        <w:rPr>
          <w:bCs/>
          <w:i/>
          <w:iCs/>
          <w:color w:val="000000" w:themeColor="text1"/>
          <w:sz w:val="28"/>
          <w:szCs w:val="28"/>
          <w:lang w:val="vi-VN"/>
        </w:rPr>
        <w:t>ợc hu</w:t>
      </w:r>
      <w:r w:rsidRPr="00126058">
        <w:rPr>
          <w:rFonts w:ascii="Cambria Math" w:hAnsi="Cambria Math" w:cs="Cambria Math"/>
          <w:bCs/>
          <w:i/>
          <w:iCs/>
          <w:color w:val="000000" w:themeColor="text1"/>
          <w:sz w:val="28"/>
          <w:szCs w:val="28"/>
          <w:lang w:val="vi-VN"/>
        </w:rPr>
        <w:t>̛</w:t>
      </w:r>
      <w:r w:rsidRPr="00126058">
        <w:rPr>
          <w:bCs/>
          <w:i/>
          <w:iCs/>
          <w:color w:val="000000" w:themeColor="text1"/>
          <w:sz w:val="28"/>
          <w:szCs w:val="28"/>
          <w:lang w:val="vi-VN"/>
        </w:rPr>
        <w:t>ởng chế đ</w:t>
      </w:r>
      <w:r w:rsidR="00CC2C83" w:rsidRPr="00126058">
        <w:rPr>
          <w:bCs/>
          <w:i/>
          <w:iCs/>
          <w:color w:val="000000" w:themeColor="text1"/>
          <w:sz w:val="28"/>
          <w:szCs w:val="28"/>
          <w:lang w:val="vi-VN"/>
        </w:rPr>
        <w:t>ộ</w:t>
      </w:r>
      <w:r w:rsidRPr="00126058">
        <w:rPr>
          <w:bCs/>
          <w:i/>
          <w:iCs/>
          <w:color w:val="000000" w:themeColor="text1"/>
          <w:sz w:val="28"/>
          <w:szCs w:val="28"/>
          <w:lang w:val="vi-VN"/>
        </w:rPr>
        <w:t xml:space="preserve"> bảo hiểm xã h</w:t>
      </w:r>
      <w:r w:rsidR="00CC2C83" w:rsidRPr="00126058">
        <w:rPr>
          <w:bCs/>
          <w:i/>
          <w:iCs/>
          <w:color w:val="000000" w:themeColor="text1"/>
          <w:sz w:val="28"/>
          <w:szCs w:val="28"/>
          <w:lang w:val="vi-VN"/>
        </w:rPr>
        <w:t>ộ</w:t>
      </w:r>
      <w:r w:rsidRPr="00126058">
        <w:rPr>
          <w:bCs/>
          <w:i/>
          <w:iCs/>
          <w:color w:val="000000" w:themeColor="text1"/>
          <w:sz w:val="28"/>
          <w:szCs w:val="28"/>
          <w:lang w:val="vi-VN"/>
        </w:rPr>
        <w:t>i bắt bu</w:t>
      </w:r>
      <w:r w:rsidR="00CC2C83" w:rsidRPr="00126058">
        <w:rPr>
          <w:bCs/>
          <w:i/>
          <w:iCs/>
          <w:color w:val="000000" w:themeColor="text1"/>
          <w:sz w:val="28"/>
          <w:szCs w:val="28"/>
          <w:lang w:val="vi-VN"/>
        </w:rPr>
        <w:t>ộ</w:t>
      </w:r>
      <w:r w:rsidRPr="00126058">
        <w:rPr>
          <w:bCs/>
          <w:i/>
          <w:iCs/>
          <w:color w:val="000000" w:themeColor="text1"/>
          <w:sz w:val="28"/>
          <w:szCs w:val="28"/>
          <w:lang w:val="vi-VN"/>
        </w:rPr>
        <w:t xml:space="preserve">c của </w:t>
      </w:r>
      <w:r w:rsidR="00CC2C83" w:rsidRPr="00126058">
        <w:rPr>
          <w:bCs/>
          <w:i/>
          <w:iCs/>
          <w:color w:val="000000" w:themeColor="text1"/>
          <w:sz w:val="28"/>
          <w:szCs w:val="28"/>
          <w:lang w:val="vi-VN"/>
        </w:rPr>
        <w:t>người</w:t>
      </w:r>
      <w:r w:rsidRPr="00126058">
        <w:rPr>
          <w:bCs/>
          <w:i/>
          <w:iCs/>
          <w:color w:val="000000" w:themeColor="text1"/>
          <w:sz w:val="28"/>
          <w:szCs w:val="28"/>
          <w:lang w:val="vi-VN"/>
        </w:rPr>
        <w:t xml:space="preserve"> </w:t>
      </w:r>
      <w:r w:rsidR="00E16780" w:rsidRPr="00126058">
        <w:rPr>
          <w:bCs/>
          <w:i/>
          <w:iCs/>
          <w:color w:val="000000" w:themeColor="text1"/>
          <w:sz w:val="28"/>
          <w:szCs w:val="28"/>
          <w:lang w:val="vi-VN"/>
        </w:rPr>
        <w:t>lao động</w:t>
      </w:r>
      <w:r w:rsidRPr="00126058">
        <w:rPr>
          <w:bCs/>
          <w:i/>
          <w:iCs/>
          <w:color w:val="000000" w:themeColor="text1"/>
          <w:sz w:val="28"/>
          <w:szCs w:val="28"/>
          <w:lang w:val="vi-VN"/>
        </w:rPr>
        <w:t xml:space="preserve"> n</w:t>
      </w:r>
      <w:r w:rsidR="00CC1BC9">
        <w:rPr>
          <w:bCs/>
          <w:i/>
          <w:iCs/>
          <w:color w:val="000000" w:themeColor="text1"/>
          <w:sz w:val="28"/>
          <w:szCs w:val="28"/>
          <w:lang w:val="vi-VN"/>
        </w:rPr>
        <w:t>ước</w:t>
      </w:r>
      <w:r w:rsidRPr="00126058">
        <w:rPr>
          <w:bCs/>
          <w:i/>
          <w:iCs/>
          <w:color w:val="000000" w:themeColor="text1"/>
          <w:sz w:val="28"/>
          <w:szCs w:val="28"/>
          <w:lang w:val="vi-VN"/>
        </w:rPr>
        <w:t xml:space="preserve"> ngoài làm </w:t>
      </w:r>
      <w:r w:rsidR="00CC2C83" w:rsidRPr="00126058">
        <w:rPr>
          <w:bCs/>
          <w:i/>
          <w:iCs/>
          <w:color w:val="000000" w:themeColor="text1"/>
          <w:sz w:val="28"/>
          <w:szCs w:val="28"/>
          <w:lang w:val="vi-VN"/>
        </w:rPr>
        <w:t>việc</w:t>
      </w:r>
      <w:r w:rsidRPr="00126058">
        <w:rPr>
          <w:bCs/>
          <w:i/>
          <w:iCs/>
          <w:color w:val="000000" w:themeColor="text1"/>
          <w:sz w:val="28"/>
          <w:szCs w:val="28"/>
          <w:lang w:val="vi-VN"/>
        </w:rPr>
        <w:t xml:space="preserve"> tại </w:t>
      </w:r>
      <w:r w:rsidR="000D4CAA" w:rsidRPr="00126058">
        <w:rPr>
          <w:bCs/>
          <w:i/>
          <w:iCs/>
          <w:color w:val="000000" w:themeColor="text1"/>
          <w:sz w:val="28"/>
          <w:szCs w:val="28"/>
          <w:lang w:val="vi-VN"/>
        </w:rPr>
        <w:t>Việt Nam</w:t>
      </w:r>
      <w:r w:rsidRPr="00126058">
        <w:rPr>
          <w:bCs/>
          <w:color w:val="000000" w:themeColor="text1"/>
          <w:sz w:val="28"/>
          <w:szCs w:val="28"/>
          <w:lang w:val="vi-VN"/>
        </w:rPr>
        <w:t xml:space="preserve">” của Đoàn Minh Trang đăng trên </w:t>
      </w:r>
      <w:r w:rsidR="006D4FD3" w:rsidRPr="00126058">
        <w:rPr>
          <w:bCs/>
          <w:color w:val="000000" w:themeColor="text1"/>
          <w:sz w:val="28"/>
          <w:szCs w:val="28"/>
          <w:lang w:val="vi-VN"/>
        </w:rPr>
        <w:t>Tạp chí</w:t>
      </w:r>
      <w:r w:rsidRPr="00126058">
        <w:rPr>
          <w:bCs/>
          <w:color w:val="000000" w:themeColor="text1"/>
          <w:sz w:val="28"/>
          <w:szCs w:val="28"/>
          <w:lang w:val="vi-VN"/>
        </w:rPr>
        <w:t xml:space="preserve"> Công Thương số 11 tháng 05/2021, trong đó đã đề cập đến một số vấn đề lý luận và đề xuất một số giải pháp nhằm hoàn thiện pháp luật về quyền được hưởng chế độ bảo hiểm xã hội bắt buộc của </w:t>
      </w:r>
      <w:r w:rsidR="003A03AE" w:rsidRPr="00126058">
        <w:rPr>
          <w:color w:val="000000" w:themeColor="text1"/>
          <w:sz w:val="28"/>
          <w:szCs w:val="28"/>
        </w:rPr>
        <w:t>NLĐNN</w:t>
      </w:r>
      <w:r w:rsidRPr="00126058">
        <w:rPr>
          <w:bCs/>
          <w:color w:val="000000" w:themeColor="text1"/>
          <w:sz w:val="28"/>
          <w:szCs w:val="28"/>
          <w:lang w:val="vi-VN"/>
        </w:rPr>
        <w:t xml:space="preserve"> làm việc tại Việt Nam. </w:t>
      </w:r>
    </w:p>
    <w:p w:rsidR="00C62402" w:rsidRPr="00126058" w:rsidRDefault="00C62402" w:rsidP="002D710C">
      <w:pPr>
        <w:pStyle w:val="NormalWeb"/>
        <w:adjustRightInd w:val="0"/>
        <w:snapToGrid w:val="0"/>
        <w:spacing w:before="0" w:beforeAutospacing="0" w:after="0" w:afterAutospacing="0" w:line="360" w:lineRule="auto"/>
        <w:ind w:firstLine="720"/>
        <w:jc w:val="both"/>
        <w:rPr>
          <w:color w:val="000000" w:themeColor="text1"/>
          <w:sz w:val="28"/>
          <w:szCs w:val="28"/>
          <w:lang w:val="vi-VN"/>
        </w:rPr>
      </w:pPr>
      <w:r w:rsidRPr="00126058">
        <w:rPr>
          <w:bCs/>
          <w:color w:val="000000" w:themeColor="text1"/>
          <w:sz w:val="28"/>
          <w:szCs w:val="28"/>
          <w:lang w:val="vi-VN"/>
        </w:rPr>
        <w:lastRenderedPageBreak/>
        <w:t>Chùm 03 bài viết về chủ đề bảo vệ quyền của</w:t>
      </w:r>
      <w:r w:rsidR="00C53C7C" w:rsidRPr="00126058">
        <w:rPr>
          <w:bCs/>
          <w:color w:val="000000" w:themeColor="text1"/>
          <w:sz w:val="28"/>
          <w:szCs w:val="28"/>
          <w:lang w:val="vi-VN"/>
        </w:rPr>
        <w:t xml:space="preserve"> người LĐDT</w:t>
      </w:r>
      <w:r w:rsidRPr="00126058">
        <w:rPr>
          <w:bCs/>
          <w:color w:val="000000" w:themeColor="text1"/>
          <w:sz w:val="28"/>
          <w:szCs w:val="28"/>
          <w:lang w:val="vi-VN"/>
        </w:rPr>
        <w:t xml:space="preserve"> của Vũ Công Giao và Đoàn Minh Trang đăng trên Tạp chí Nhân quyền Việt Nam năm 2023, bao gồm: “</w:t>
      </w:r>
      <w:r w:rsidRPr="00126058">
        <w:rPr>
          <w:bCs/>
          <w:i/>
          <w:iCs/>
          <w:color w:val="000000" w:themeColor="text1"/>
          <w:sz w:val="28"/>
          <w:szCs w:val="28"/>
          <w:lang w:val="vi-VN"/>
        </w:rPr>
        <w:t>Khái quát về</w:t>
      </w:r>
      <w:r w:rsidR="00C53C7C" w:rsidRPr="00126058">
        <w:rPr>
          <w:bCs/>
          <w:i/>
          <w:iCs/>
          <w:color w:val="000000" w:themeColor="text1"/>
          <w:sz w:val="28"/>
          <w:szCs w:val="28"/>
          <w:lang w:val="vi-VN"/>
        </w:rPr>
        <w:t xml:space="preserve"> người LĐDT</w:t>
      </w:r>
      <w:r w:rsidRPr="00126058">
        <w:rPr>
          <w:bCs/>
          <w:i/>
          <w:iCs/>
          <w:color w:val="000000" w:themeColor="text1"/>
          <w:sz w:val="28"/>
          <w:szCs w:val="28"/>
          <w:lang w:val="vi-VN"/>
        </w:rPr>
        <w:t>”, “Quyền của</w:t>
      </w:r>
      <w:r w:rsidR="00C53C7C" w:rsidRPr="00126058">
        <w:rPr>
          <w:bCs/>
          <w:i/>
          <w:iCs/>
          <w:color w:val="000000" w:themeColor="text1"/>
          <w:sz w:val="28"/>
          <w:szCs w:val="28"/>
          <w:lang w:val="vi-VN"/>
        </w:rPr>
        <w:t xml:space="preserve"> người LĐDT</w:t>
      </w:r>
      <w:r w:rsidRPr="00126058">
        <w:rPr>
          <w:bCs/>
          <w:i/>
          <w:iCs/>
          <w:color w:val="000000" w:themeColor="text1"/>
          <w:sz w:val="28"/>
          <w:szCs w:val="28"/>
          <w:lang w:val="vi-VN"/>
        </w:rPr>
        <w:t xml:space="preserve"> theo luật nhân quyền quốc tế</w:t>
      </w:r>
      <w:r w:rsidRPr="00126058">
        <w:rPr>
          <w:bCs/>
          <w:color w:val="000000" w:themeColor="text1"/>
          <w:sz w:val="28"/>
          <w:szCs w:val="28"/>
          <w:lang w:val="vi-VN"/>
        </w:rPr>
        <w:t>” và “</w:t>
      </w:r>
      <w:r w:rsidRPr="00126058">
        <w:rPr>
          <w:bCs/>
          <w:i/>
          <w:iCs/>
          <w:color w:val="000000" w:themeColor="text1"/>
          <w:sz w:val="28"/>
          <w:szCs w:val="28"/>
          <w:lang w:val="vi-VN"/>
        </w:rPr>
        <w:t>Quyền của</w:t>
      </w:r>
      <w:r w:rsidR="00C53C7C" w:rsidRPr="00126058">
        <w:rPr>
          <w:bCs/>
          <w:i/>
          <w:iCs/>
          <w:color w:val="000000" w:themeColor="text1"/>
          <w:sz w:val="28"/>
          <w:szCs w:val="28"/>
          <w:lang w:val="vi-VN"/>
        </w:rPr>
        <w:t xml:space="preserve"> người LĐDT</w:t>
      </w:r>
      <w:r w:rsidRPr="00126058">
        <w:rPr>
          <w:bCs/>
          <w:i/>
          <w:iCs/>
          <w:color w:val="000000" w:themeColor="text1"/>
          <w:sz w:val="28"/>
          <w:szCs w:val="28"/>
          <w:lang w:val="vi-VN"/>
        </w:rPr>
        <w:t xml:space="preserve"> theo luật nhân quyền quốc tế</w:t>
      </w:r>
      <w:r w:rsidRPr="00126058">
        <w:rPr>
          <w:bCs/>
          <w:color w:val="000000" w:themeColor="text1"/>
          <w:sz w:val="28"/>
          <w:szCs w:val="28"/>
          <w:lang w:val="vi-VN"/>
        </w:rPr>
        <w:t>”. Các bài viết đã phân tích</w:t>
      </w:r>
      <w:r w:rsidRPr="00126058">
        <w:rPr>
          <w:color w:val="000000" w:themeColor="text1"/>
          <w:sz w:val="28"/>
          <w:szCs w:val="28"/>
          <w:lang w:val="vi-VN"/>
        </w:rPr>
        <w:t xml:space="preserve"> làm rõ </w:t>
      </w:r>
      <w:r w:rsidR="00A80745" w:rsidRPr="00126058">
        <w:rPr>
          <w:color w:val="000000" w:themeColor="text1"/>
          <w:sz w:val="28"/>
          <w:szCs w:val="28"/>
          <w:lang w:val="vi-VN"/>
        </w:rPr>
        <w:t>một số</w:t>
      </w:r>
      <w:r w:rsidRPr="00126058">
        <w:rPr>
          <w:color w:val="000000" w:themeColor="text1"/>
          <w:sz w:val="28"/>
          <w:szCs w:val="28"/>
          <w:lang w:val="vi-VN"/>
        </w:rPr>
        <w:t xml:space="preserve"> vấn đề lý luận cơ bản, </w:t>
      </w:r>
      <w:r w:rsidR="009E5729" w:rsidRPr="00126058">
        <w:rPr>
          <w:color w:val="000000" w:themeColor="text1"/>
          <w:sz w:val="28"/>
          <w:szCs w:val="28"/>
          <w:lang w:val="vi-VN"/>
        </w:rPr>
        <w:t>hệ thống pháp luật</w:t>
      </w:r>
      <w:r w:rsidRPr="00126058">
        <w:rPr>
          <w:color w:val="000000" w:themeColor="text1"/>
          <w:sz w:val="28"/>
          <w:szCs w:val="28"/>
          <w:lang w:val="vi-VN"/>
        </w:rPr>
        <w:t xml:space="preserve"> quốc tế, pháp luật Việt Nam và </w:t>
      </w:r>
      <w:r w:rsidR="00A80745" w:rsidRPr="00126058">
        <w:rPr>
          <w:color w:val="000000" w:themeColor="text1"/>
          <w:sz w:val="28"/>
          <w:szCs w:val="28"/>
          <w:lang w:val="vi-VN"/>
        </w:rPr>
        <w:t xml:space="preserve">bước đầu </w:t>
      </w:r>
      <w:r w:rsidRPr="00126058">
        <w:rPr>
          <w:color w:val="000000" w:themeColor="text1"/>
          <w:sz w:val="28"/>
          <w:szCs w:val="28"/>
          <w:lang w:val="vi-VN"/>
        </w:rPr>
        <w:t>đánh giá thực trạng bảo vệ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Việt Nam hiện nay.</w:t>
      </w:r>
    </w:p>
    <w:p w:rsidR="00C62402" w:rsidRPr="00126058" w:rsidRDefault="00C62402" w:rsidP="002D710C">
      <w:pPr>
        <w:pStyle w:val="NormalWeb"/>
        <w:adjustRightInd w:val="0"/>
        <w:snapToGrid w:val="0"/>
        <w:spacing w:before="0" w:beforeAutospacing="0" w:after="0" w:afterAutospacing="0" w:line="360" w:lineRule="auto"/>
        <w:ind w:firstLine="720"/>
        <w:jc w:val="both"/>
        <w:rPr>
          <w:color w:val="000000" w:themeColor="text1"/>
          <w:sz w:val="28"/>
          <w:szCs w:val="28"/>
          <w:lang w:val="vi-VN"/>
        </w:rPr>
      </w:pPr>
      <w:r w:rsidRPr="00126058">
        <w:rPr>
          <w:color w:val="000000" w:themeColor="text1"/>
          <w:sz w:val="28"/>
          <w:szCs w:val="28"/>
          <w:lang w:val="vi-VN"/>
        </w:rPr>
        <w:t>Bài viết “</w:t>
      </w:r>
      <w:r w:rsidRPr="00126058">
        <w:rPr>
          <w:i/>
          <w:iCs/>
          <w:color w:val="000000" w:themeColor="text1"/>
          <w:sz w:val="28"/>
          <w:szCs w:val="28"/>
          <w:lang w:val="vi-VN"/>
        </w:rPr>
        <w:t>Bảo vệ quyền của</w:t>
      </w:r>
      <w:r w:rsidR="00C53C7C" w:rsidRPr="00126058">
        <w:rPr>
          <w:i/>
          <w:iCs/>
          <w:color w:val="000000" w:themeColor="text1"/>
          <w:sz w:val="28"/>
          <w:szCs w:val="28"/>
          <w:lang w:val="vi-VN"/>
        </w:rPr>
        <w:t xml:space="preserve"> người LĐDT</w:t>
      </w:r>
      <w:r w:rsidRPr="00126058">
        <w:rPr>
          <w:i/>
          <w:iCs/>
          <w:color w:val="000000" w:themeColor="text1"/>
          <w:sz w:val="28"/>
          <w:szCs w:val="28"/>
          <w:lang w:val="vi-VN"/>
        </w:rPr>
        <w:t xml:space="preserve"> khi Việt Nam tham gia các hiệp định thương mại tự do thế hệ mới</w:t>
      </w:r>
      <w:r w:rsidRPr="00126058">
        <w:rPr>
          <w:color w:val="000000" w:themeColor="text1"/>
          <w:sz w:val="28"/>
          <w:szCs w:val="28"/>
          <w:lang w:val="vi-VN"/>
        </w:rPr>
        <w:t>” của Lê Thị Hoài Thu trên Tạp chí Nhà nước và Pháp luật số 11/2017, trang 56-64, trong đó tập trung phân tích những ảnh hưởng của các hiệp định thương mại tự do thế hệ mới (TPP và EVFTA) đến việc bảo đảm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trên thế giới và ở Việt Nam. Bên cạnh đó, bài viết cũng sơ bộ phân tích, đánh giá thực trạng pháp luật về bảo vệ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Việt Nam hiện nay, từ đó nêu một số kiến nghị nhằm bảo vệ tốt hơn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khi Việt Nam là thành viên của các hiệp định thương mại tự do thế hệ mới. </w:t>
      </w:r>
    </w:p>
    <w:p w:rsidR="00C62402" w:rsidRPr="00126058" w:rsidRDefault="00C62402" w:rsidP="002D710C">
      <w:pPr>
        <w:pStyle w:val="NormalWeb"/>
        <w:adjustRightInd w:val="0"/>
        <w:snapToGrid w:val="0"/>
        <w:spacing w:before="0" w:beforeAutospacing="0" w:after="0" w:afterAutospacing="0" w:line="360" w:lineRule="auto"/>
        <w:ind w:firstLine="720"/>
        <w:jc w:val="both"/>
        <w:rPr>
          <w:color w:val="000000" w:themeColor="text1"/>
          <w:sz w:val="28"/>
          <w:szCs w:val="28"/>
          <w:lang w:val="vi-VN"/>
        </w:rPr>
      </w:pPr>
      <w:r w:rsidRPr="00126058">
        <w:rPr>
          <w:color w:val="000000" w:themeColor="text1"/>
          <w:sz w:val="28"/>
          <w:szCs w:val="28"/>
          <w:lang w:val="vi-VN"/>
        </w:rPr>
        <w:t>Bài viết “</w:t>
      </w:r>
      <w:r w:rsidRPr="00126058">
        <w:rPr>
          <w:i/>
          <w:iCs/>
          <w:color w:val="000000" w:themeColor="text1"/>
          <w:sz w:val="28"/>
          <w:szCs w:val="28"/>
          <w:lang w:val="vi-VN"/>
        </w:rPr>
        <w:t>Bảo vệ quyền của</w:t>
      </w:r>
      <w:r w:rsidR="00C53C7C" w:rsidRPr="00126058">
        <w:rPr>
          <w:i/>
          <w:iCs/>
          <w:color w:val="000000" w:themeColor="text1"/>
          <w:sz w:val="28"/>
          <w:szCs w:val="28"/>
          <w:lang w:val="vi-VN"/>
        </w:rPr>
        <w:t xml:space="preserve"> người LĐDT</w:t>
      </w:r>
      <w:r w:rsidRPr="00126058">
        <w:rPr>
          <w:i/>
          <w:iCs/>
          <w:color w:val="000000" w:themeColor="text1"/>
          <w:sz w:val="28"/>
          <w:szCs w:val="28"/>
          <w:lang w:val="vi-VN"/>
        </w:rPr>
        <w:t xml:space="preserve"> trong ASEAN hướng tới Văn kiện khung ASEAN</w:t>
      </w:r>
      <w:r w:rsidRPr="00126058">
        <w:rPr>
          <w:color w:val="000000" w:themeColor="text1"/>
          <w:sz w:val="28"/>
          <w:szCs w:val="28"/>
          <w:lang w:val="vi-VN"/>
        </w:rPr>
        <w:t xml:space="preserve">” của Nguyễn Thùy Dương trên </w:t>
      </w:r>
      <w:r w:rsidR="006D4FD3" w:rsidRPr="00126058">
        <w:rPr>
          <w:color w:val="000000" w:themeColor="text1"/>
          <w:sz w:val="28"/>
          <w:szCs w:val="28"/>
          <w:lang w:val="vi-VN"/>
        </w:rPr>
        <w:t>Tạp chí</w:t>
      </w:r>
      <w:r w:rsidRPr="00126058">
        <w:rPr>
          <w:color w:val="000000" w:themeColor="text1"/>
          <w:sz w:val="28"/>
          <w:szCs w:val="28"/>
          <w:lang w:val="vi-VN"/>
        </w:rPr>
        <w:t xml:space="preserve"> Luật học, Trường Đại học Luật Hà Nội, số đặc biệt </w:t>
      </w:r>
      <w:r w:rsidR="004C20E9" w:rsidRPr="00126058">
        <w:rPr>
          <w:color w:val="000000" w:themeColor="text1"/>
          <w:sz w:val="28"/>
          <w:szCs w:val="28"/>
          <w:lang w:val="vi-VN"/>
        </w:rPr>
        <w:t xml:space="preserve">năm </w:t>
      </w:r>
      <w:r w:rsidRPr="00126058">
        <w:rPr>
          <w:color w:val="000000" w:themeColor="text1"/>
          <w:sz w:val="28"/>
          <w:szCs w:val="28"/>
          <w:lang w:val="vi-VN"/>
        </w:rPr>
        <w:t>2016, trong đó khắc hoạ bức tranh tổng thể về tình hình bảo vệ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ở khu vực ASEAN. Tác giả cũng đánh giá cơ chế bảo vệ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ở khu vực ASEAN</w:t>
      </w:r>
      <w:r w:rsidR="00A80745" w:rsidRPr="00126058">
        <w:rPr>
          <w:color w:val="000000" w:themeColor="text1"/>
          <w:sz w:val="28"/>
          <w:szCs w:val="28"/>
          <w:lang w:val="vi-VN"/>
        </w:rPr>
        <w:t xml:space="preserve">, trong đó tập trung đánh giá ý nghĩa của </w:t>
      </w:r>
      <w:r w:rsidRPr="00126058">
        <w:rPr>
          <w:color w:val="000000" w:themeColor="text1"/>
          <w:sz w:val="28"/>
          <w:szCs w:val="28"/>
          <w:lang w:val="vi-VN"/>
        </w:rPr>
        <w:t>Văn kiện khung ASEAN về bảo vệ và thúc đẩy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w:t>
      </w:r>
    </w:p>
    <w:p w:rsidR="00C62402" w:rsidRPr="00126058" w:rsidRDefault="00C62402" w:rsidP="00543693">
      <w:pPr>
        <w:adjustRightInd w:val="0"/>
        <w:snapToGrid w:val="0"/>
        <w:spacing w:line="360" w:lineRule="auto"/>
        <w:ind w:firstLine="720"/>
        <w:jc w:val="both"/>
        <w:rPr>
          <w:color w:val="000000" w:themeColor="text1"/>
          <w:sz w:val="28"/>
          <w:szCs w:val="28"/>
          <w:shd w:val="clear" w:color="auto" w:fill="FFFFFF"/>
          <w:lang w:val="vi-VN"/>
        </w:rPr>
      </w:pPr>
      <w:r w:rsidRPr="00126058">
        <w:rPr>
          <w:color w:val="000000" w:themeColor="text1"/>
          <w:sz w:val="28"/>
          <w:szCs w:val="28"/>
          <w:shd w:val="clear" w:color="auto" w:fill="FFFFFF"/>
          <w:lang w:val="vi-VN"/>
        </w:rPr>
        <w:t>Cuốn sách “</w:t>
      </w:r>
      <w:proofErr w:type="spellStart"/>
      <w:r w:rsidRPr="00126058">
        <w:rPr>
          <w:i/>
          <w:iCs/>
          <w:color w:val="000000" w:themeColor="text1"/>
          <w:sz w:val="28"/>
          <w:szCs w:val="28"/>
          <w:shd w:val="clear" w:color="auto" w:fill="FFFFFF"/>
        </w:rPr>
        <w:t>Bảo</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vệ</w:t>
      </w:r>
      <w:proofErr w:type="spellEnd"/>
      <w:r w:rsidR="00C53C7C" w:rsidRPr="00126058">
        <w:rPr>
          <w:i/>
          <w:iCs/>
          <w:color w:val="000000" w:themeColor="text1"/>
          <w:sz w:val="28"/>
          <w:szCs w:val="28"/>
          <w:shd w:val="clear" w:color="auto" w:fill="FFFFFF"/>
        </w:rPr>
        <w:t xml:space="preserve"> </w:t>
      </w:r>
      <w:proofErr w:type="spellStart"/>
      <w:r w:rsidR="00C53C7C" w:rsidRPr="00126058">
        <w:rPr>
          <w:i/>
          <w:iCs/>
          <w:color w:val="000000" w:themeColor="text1"/>
          <w:sz w:val="28"/>
          <w:szCs w:val="28"/>
          <w:shd w:val="clear" w:color="auto" w:fill="FFFFFF"/>
        </w:rPr>
        <w:t>người</w:t>
      </w:r>
      <w:proofErr w:type="spellEnd"/>
      <w:r w:rsidR="00C53C7C" w:rsidRPr="00126058">
        <w:rPr>
          <w:i/>
          <w:iCs/>
          <w:color w:val="000000" w:themeColor="text1"/>
          <w:sz w:val="28"/>
          <w:szCs w:val="28"/>
          <w:shd w:val="clear" w:color="auto" w:fill="FFFFFF"/>
        </w:rPr>
        <w:t xml:space="preserve"> LĐDT</w:t>
      </w:r>
      <w:r w:rsidRPr="00126058">
        <w:rPr>
          <w:i/>
          <w:iCs/>
          <w:color w:val="000000" w:themeColor="text1"/>
          <w:sz w:val="28"/>
          <w:szCs w:val="28"/>
          <w:shd w:val="clear" w:color="auto" w:fill="FFFFFF"/>
        </w:rPr>
        <w:t xml:space="preserve"> - </w:t>
      </w:r>
      <w:proofErr w:type="spellStart"/>
      <w:r w:rsidRPr="00126058">
        <w:rPr>
          <w:i/>
          <w:iCs/>
          <w:color w:val="000000" w:themeColor="text1"/>
          <w:sz w:val="28"/>
          <w:szCs w:val="28"/>
          <w:shd w:val="clear" w:color="auto" w:fill="FFFFFF"/>
        </w:rPr>
        <w:t>Tập</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hợp</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văn</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kiện</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quan</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trọng</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của</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quốc</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tế</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khu</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vực</w:t>
      </w:r>
      <w:proofErr w:type="spellEnd"/>
      <w:r w:rsidRPr="00126058">
        <w:rPr>
          <w:i/>
          <w:iCs/>
          <w:color w:val="000000" w:themeColor="text1"/>
          <w:sz w:val="28"/>
          <w:szCs w:val="28"/>
          <w:shd w:val="clear" w:color="auto" w:fill="FFFFFF"/>
        </w:rPr>
        <w:t xml:space="preserve"> ASEAN</w:t>
      </w:r>
      <w:r w:rsidRPr="00126058">
        <w:rPr>
          <w:i/>
          <w:iCs/>
          <w:color w:val="000000" w:themeColor="text1"/>
          <w:sz w:val="28"/>
          <w:szCs w:val="28"/>
          <w:shd w:val="clear" w:color="auto" w:fill="FFFFFF"/>
          <w:lang w:val="vi-VN"/>
        </w:rPr>
        <w:t xml:space="preserve"> và của Việt Nam liên quan đến vị thế và việc bảo vệ quyền của</w:t>
      </w:r>
      <w:r w:rsidR="00C53C7C" w:rsidRPr="00126058">
        <w:rPr>
          <w:i/>
          <w:iCs/>
          <w:color w:val="000000" w:themeColor="text1"/>
          <w:sz w:val="28"/>
          <w:szCs w:val="28"/>
          <w:shd w:val="clear" w:color="auto" w:fill="FFFFFF"/>
          <w:lang w:val="vi-VN"/>
        </w:rPr>
        <w:t xml:space="preserve"> người LĐDT</w:t>
      </w:r>
      <w:r w:rsidRPr="00126058">
        <w:rPr>
          <w:color w:val="000000" w:themeColor="text1"/>
          <w:sz w:val="28"/>
          <w:szCs w:val="28"/>
          <w:shd w:val="clear" w:color="auto" w:fill="FFFFFF"/>
          <w:lang w:val="vi-VN"/>
        </w:rPr>
        <w:t>” của nhóm tác giả thuộc Khoa Luật - Đại học Quốc gia Hà Nội do Nguyễn Đăng Dung chủ biên xuất bản tháng 12/2008 bởi NXB. Lao động. Đây là công trình cập nhật và bước đầu phân tích một số nội dung của các văn kiện của quốc tế, khu vực và Việt Nam đối với</w:t>
      </w:r>
      <w:r w:rsidR="00C53C7C" w:rsidRPr="00126058">
        <w:rPr>
          <w:color w:val="000000" w:themeColor="text1"/>
          <w:sz w:val="28"/>
          <w:szCs w:val="28"/>
          <w:shd w:val="clear" w:color="auto" w:fill="FFFFFF"/>
          <w:lang w:val="vi-VN"/>
        </w:rPr>
        <w:t xml:space="preserve"> người LĐDT</w:t>
      </w:r>
      <w:r w:rsidRPr="00126058">
        <w:rPr>
          <w:color w:val="000000" w:themeColor="text1"/>
          <w:sz w:val="28"/>
          <w:szCs w:val="28"/>
          <w:shd w:val="clear" w:color="auto" w:fill="FFFFFF"/>
          <w:lang w:val="vi-VN"/>
        </w:rPr>
        <w:t xml:space="preserve">. Tiếp nối cuốn sách này, </w:t>
      </w:r>
      <w:r w:rsidRPr="00126058">
        <w:rPr>
          <w:color w:val="000000" w:themeColor="text1"/>
          <w:sz w:val="28"/>
          <w:szCs w:val="28"/>
          <w:shd w:val="clear" w:color="auto" w:fill="FFFFFF"/>
          <w:lang w:val="vi-VN"/>
        </w:rPr>
        <w:lastRenderedPageBreak/>
        <w:t>nhóm tác giả tiếp tục xu</w:t>
      </w:r>
      <w:r w:rsidR="00A80745" w:rsidRPr="00126058">
        <w:rPr>
          <w:color w:val="000000" w:themeColor="text1"/>
          <w:sz w:val="28"/>
          <w:szCs w:val="28"/>
          <w:shd w:val="clear" w:color="auto" w:fill="FFFFFF"/>
          <w:lang w:val="vi-VN"/>
        </w:rPr>
        <w:t>ấ</w:t>
      </w:r>
      <w:r w:rsidRPr="00126058">
        <w:rPr>
          <w:color w:val="000000" w:themeColor="text1"/>
          <w:sz w:val="28"/>
          <w:szCs w:val="28"/>
          <w:shd w:val="clear" w:color="auto" w:fill="FFFFFF"/>
          <w:lang w:val="vi-VN"/>
        </w:rPr>
        <w:t xml:space="preserve">t bản cuốn </w:t>
      </w:r>
      <w:r w:rsidR="00A80745" w:rsidRPr="00126058">
        <w:rPr>
          <w:color w:val="000000" w:themeColor="text1"/>
          <w:sz w:val="28"/>
          <w:szCs w:val="28"/>
          <w:shd w:val="clear" w:color="auto" w:fill="FFFFFF"/>
          <w:lang w:val="vi-VN"/>
        </w:rPr>
        <w:t>T</w:t>
      </w:r>
      <w:r w:rsidRPr="00126058">
        <w:rPr>
          <w:color w:val="000000" w:themeColor="text1"/>
          <w:sz w:val="28"/>
          <w:szCs w:val="28"/>
          <w:shd w:val="clear" w:color="auto" w:fill="FFFFFF"/>
          <w:lang w:val="vi-VN"/>
        </w:rPr>
        <w:t>ập hợp Công ước của Liên hợp quốc và những văn kiện quan trọng của ASEAN về</w:t>
      </w:r>
      <w:r w:rsidR="00C53C7C" w:rsidRPr="00126058">
        <w:rPr>
          <w:color w:val="000000" w:themeColor="text1"/>
          <w:sz w:val="28"/>
          <w:szCs w:val="28"/>
          <w:shd w:val="clear" w:color="auto" w:fill="FFFFFF"/>
          <w:lang w:val="vi-VN"/>
        </w:rPr>
        <w:t xml:space="preserve"> người LĐDT</w:t>
      </w:r>
      <w:r w:rsidRPr="00126058">
        <w:rPr>
          <w:color w:val="000000" w:themeColor="text1"/>
          <w:sz w:val="28"/>
          <w:szCs w:val="28"/>
          <w:shd w:val="clear" w:color="auto" w:fill="FFFFFF"/>
          <w:lang w:val="vi-VN"/>
        </w:rPr>
        <w:t xml:space="preserve">, do NXB. Hồng Đức ấn hành vào tháng 02/2010, trong đó cập nhật </w:t>
      </w:r>
      <w:r w:rsidR="00A80745" w:rsidRPr="00126058">
        <w:rPr>
          <w:color w:val="000000" w:themeColor="text1"/>
          <w:sz w:val="28"/>
          <w:szCs w:val="28"/>
          <w:shd w:val="clear" w:color="auto" w:fill="FFFFFF"/>
          <w:lang w:val="vi-VN"/>
        </w:rPr>
        <w:t xml:space="preserve">kèm theo bình luận sơ bộ </w:t>
      </w:r>
      <w:r w:rsidRPr="00126058">
        <w:rPr>
          <w:color w:val="000000" w:themeColor="text1"/>
          <w:sz w:val="28"/>
          <w:szCs w:val="28"/>
          <w:shd w:val="clear" w:color="auto" w:fill="FFFFFF"/>
          <w:lang w:val="vi-VN"/>
        </w:rPr>
        <w:t>những văn kiện mới của ASEAN liên quan đến bảo vệ quyền của</w:t>
      </w:r>
      <w:r w:rsidR="00C53C7C" w:rsidRPr="00126058">
        <w:rPr>
          <w:color w:val="000000" w:themeColor="text1"/>
          <w:sz w:val="28"/>
          <w:szCs w:val="28"/>
          <w:shd w:val="clear" w:color="auto" w:fill="FFFFFF"/>
          <w:lang w:val="vi-VN"/>
        </w:rPr>
        <w:t xml:space="preserve"> người LĐDT</w:t>
      </w:r>
      <w:r w:rsidRPr="00126058">
        <w:rPr>
          <w:color w:val="000000" w:themeColor="text1"/>
          <w:sz w:val="28"/>
          <w:szCs w:val="28"/>
          <w:shd w:val="clear" w:color="auto" w:fill="FFFFFF"/>
          <w:lang w:val="vi-VN"/>
        </w:rPr>
        <w:t>.</w:t>
      </w:r>
    </w:p>
    <w:p w:rsidR="00C62402" w:rsidRPr="00126058" w:rsidRDefault="001F5109" w:rsidP="00AD105C">
      <w:pPr>
        <w:pStyle w:val="NormalWeb"/>
        <w:adjustRightInd w:val="0"/>
        <w:snapToGrid w:val="0"/>
        <w:spacing w:before="0" w:beforeAutospacing="0" w:after="0" w:afterAutospacing="0" w:line="360" w:lineRule="auto"/>
        <w:ind w:firstLine="720"/>
        <w:jc w:val="both"/>
        <w:rPr>
          <w:b/>
          <w:bCs/>
          <w:i/>
          <w:iCs/>
          <w:color w:val="000000" w:themeColor="text1"/>
          <w:sz w:val="28"/>
          <w:szCs w:val="28"/>
          <w:lang w:val="vi-VN"/>
        </w:rPr>
      </w:pPr>
      <w:r w:rsidRPr="00126058">
        <w:rPr>
          <w:b/>
          <w:i/>
          <w:iCs/>
          <w:color w:val="000000" w:themeColor="text1"/>
          <w:sz w:val="28"/>
          <w:szCs w:val="28"/>
          <w:lang w:val="vi-VN"/>
        </w:rPr>
        <w:t>2.4.</w:t>
      </w:r>
      <w:r w:rsidR="00C62402" w:rsidRPr="00126058">
        <w:rPr>
          <w:b/>
          <w:i/>
          <w:iCs/>
          <w:color w:val="000000" w:themeColor="text1"/>
          <w:sz w:val="28"/>
          <w:szCs w:val="28"/>
          <w:lang w:val="vi-VN"/>
        </w:rPr>
        <w:t>Các công trình nghiên cứu liên quan đến thực trạng và việc hỗ trợ</w:t>
      </w:r>
      <w:r w:rsidR="00C62402" w:rsidRPr="00126058">
        <w:rPr>
          <w:b/>
          <w:bCs/>
          <w:i/>
          <w:iCs/>
          <w:color w:val="000000" w:themeColor="text1"/>
          <w:sz w:val="28"/>
          <w:szCs w:val="28"/>
          <w:lang w:val="vi-VN"/>
        </w:rPr>
        <w:t xml:space="preserve"> </w:t>
      </w:r>
      <w:r w:rsidR="005A7BE2" w:rsidRPr="00126058">
        <w:rPr>
          <w:b/>
          <w:bCs/>
          <w:i/>
          <w:iCs/>
          <w:color w:val="000000" w:themeColor="text1"/>
          <w:sz w:val="28"/>
          <w:szCs w:val="28"/>
          <w:lang w:val="vi-VN"/>
        </w:rPr>
        <w:t>bảo đảm</w:t>
      </w:r>
      <w:r w:rsidR="00C62402" w:rsidRPr="00126058">
        <w:rPr>
          <w:b/>
          <w:bCs/>
          <w:i/>
          <w:iCs/>
          <w:color w:val="000000" w:themeColor="text1"/>
          <w:sz w:val="28"/>
          <w:szCs w:val="28"/>
          <w:lang w:val="vi-VN"/>
        </w:rPr>
        <w:t xml:space="preserve"> quyền của người lao động Việt Nam đi làm việc ở nước ngoài</w:t>
      </w:r>
    </w:p>
    <w:p w:rsidR="0072488F" w:rsidRPr="00126058" w:rsidRDefault="0072488F" w:rsidP="0054369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xml:space="preserve">Báo cáo nghiên cứu “Hồ sơ Di cư Việt Nam 2023” là một ấn phẩm chuyên sâu do Cục Lãnh sự, Bộ Ngoại giao Việt Nam chủ trì biên soạn, với sự phối hợp của Tổ chức Di cư quốc tế (IOM) và các cơ quan liên ngành. Ấn phẩm cung cấp bức tranh toàn diện về tình hình di trú quốc tế liên quan đến Việt Nam trong giai đoạn 2017–2023, bao gồm cả công dân Việt Nam ra nước ngoài và người nước ngoài vào Việt Nam. Bên cạnh việc thống kê và phân tích các loại hình di trú như lao động, du học, kết hôn có yếu tố nước ngoài, ấn phẩm này còn đánh giá hệ thống chính sách, pháp luật hiện hành, vai trò của giới trong di trú lao động và việc triển khai Thỏa thuận GCM. </w:t>
      </w:r>
      <w:r w:rsidR="00A80745" w:rsidRPr="00126058">
        <w:rPr>
          <w:color w:val="000000" w:themeColor="text1"/>
          <w:sz w:val="28"/>
          <w:szCs w:val="28"/>
          <w:lang w:val="vi-VN"/>
        </w:rPr>
        <w:t xml:space="preserve"> </w:t>
      </w:r>
    </w:p>
    <w:p w:rsidR="00C62402" w:rsidRPr="00126058" w:rsidRDefault="00C62402" w:rsidP="0054369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Báo cáo</w:t>
      </w:r>
      <w:r w:rsidRPr="00126058">
        <w:rPr>
          <w:color w:val="000000" w:themeColor="text1"/>
          <w:sz w:val="28"/>
          <w:szCs w:val="28"/>
        </w:rPr>
        <w:t xml:space="preserve"> </w:t>
      </w:r>
      <w:r w:rsidRPr="00126058">
        <w:rPr>
          <w:i/>
          <w:iCs/>
          <w:color w:val="000000" w:themeColor="text1"/>
          <w:sz w:val="28"/>
          <w:szCs w:val="28"/>
          <w:lang w:val="vi-VN"/>
        </w:rPr>
        <w:t>“</w:t>
      </w:r>
      <w:r w:rsidRPr="00126058">
        <w:rPr>
          <w:i/>
          <w:iCs/>
          <w:color w:val="000000" w:themeColor="text1"/>
          <w:sz w:val="28"/>
          <w:szCs w:val="28"/>
        </w:rPr>
        <w:t xml:space="preserve">Di </w:t>
      </w:r>
      <w:proofErr w:type="spellStart"/>
      <w:r w:rsidRPr="00126058">
        <w:rPr>
          <w:i/>
          <w:iCs/>
          <w:color w:val="000000" w:themeColor="text1"/>
          <w:sz w:val="28"/>
          <w:szCs w:val="28"/>
        </w:rPr>
        <w:t>trú</w:t>
      </w:r>
      <w:proofErr w:type="spellEnd"/>
      <w:r w:rsidRPr="00126058">
        <w:rPr>
          <w:i/>
          <w:iCs/>
          <w:color w:val="000000" w:themeColor="text1"/>
          <w:sz w:val="28"/>
          <w:szCs w:val="28"/>
        </w:rPr>
        <w:t xml:space="preserve"> </w:t>
      </w:r>
      <w:proofErr w:type="spellStart"/>
      <w:r w:rsidRPr="00126058">
        <w:rPr>
          <w:i/>
          <w:iCs/>
          <w:color w:val="000000" w:themeColor="text1"/>
          <w:sz w:val="28"/>
          <w:szCs w:val="28"/>
        </w:rPr>
        <w:t>lao</w:t>
      </w:r>
      <w:proofErr w:type="spellEnd"/>
      <w:r w:rsidRPr="00126058">
        <w:rPr>
          <w:i/>
          <w:iCs/>
          <w:color w:val="000000" w:themeColor="text1"/>
          <w:sz w:val="28"/>
          <w:szCs w:val="28"/>
        </w:rPr>
        <w:t xml:space="preserve"> </w:t>
      </w:r>
      <w:proofErr w:type="spellStart"/>
      <w:r w:rsidRPr="00126058">
        <w:rPr>
          <w:i/>
          <w:iCs/>
          <w:color w:val="000000" w:themeColor="text1"/>
          <w:sz w:val="28"/>
          <w:szCs w:val="28"/>
        </w:rPr>
        <w:t>động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từ</w:t>
      </w:r>
      <w:proofErr w:type="spellEnd"/>
      <w:r w:rsidRPr="00126058">
        <w:rPr>
          <w:i/>
          <w:iCs/>
          <w:color w:val="000000" w:themeColor="text1"/>
          <w:sz w:val="28"/>
          <w:szCs w:val="28"/>
        </w:rPr>
        <w:t xml:space="preserve"> </w:t>
      </w:r>
      <w:proofErr w:type="spellStart"/>
      <w:r w:rsidRPr="00126058">
        <w:rPr>
          <w:i/>
          <w:iCs/>
          <w:color w:val="000000" w:themeColor="text1"/>
          <w:sz w:val="28"/>
          <w:szCs w:val="28"/>
        </w:rPr>
        <w:t>Việt</w:t>
      </w:r>
      <w:proofErr w:type="spellEnd"/>
      <w:r w:rsidRPr="00126058">
        <w:rPr>
          <w:i/>
          <w:iCs/>
          <w:color w:val="000000" w:themeColor="text1"/>
          <w:sz w:val="28"/>
          <w:szCs w:val="28"/>
        </w:rPr>
        <w:t xml:space="preserve"> Nam: </w:t>
      </w:r>
      <w:proofErr w:type="spellStart"/>
      <w:r w:rsidRPr="00126058">
        <w:rPr>
          <w:i/>
          <w:iCs/>
          <w:color w:val="000000" w:themeColor="text1"/>
          <w:sz w:val="28"/>
          <w:szCs w:val="28"/>
        </w:rPr>
        <w:t>vấn</w:t>
      </w:r>
      <w:proofErr w:type="spellEnd"/>
      <w:r w:rsidRPr="00126058">
        <w:rPr>
          <w:i/>
          <w:iCs/>
          <w:color w:val="000000" w:themeColor="text1"/>
          <w:sz w:val="28"/>
          <w:szCs w:val="28"/>
        </w:rPr>
        <w:t xml:space="preserve"> </w:t>
      </w:r>
      <w:proofErr w:type="spellStart"/>
      <w:r w:rsidRPr="00126058">
        <w:rPr>
          <w:i/>
          <w:iCs/>
          <w:color w:val="000000" w:themeColor="text1"/>
          <w:sz w:val="28"/>
          <w:szCs w:val="28"/>
        </w:rPr>
        <w:t>đề</w:t>
      </w:r>
      <w:proofErr w:type="spellEnd"/>
      <w:r w:rsidRPr="00126058">
        <w:rPr>
          <w:i/>
          <w:iCs/>
          <w:color w:val="000000" w:themeColor="text1"/>
          <w:sz w:val="28"/>
          <w:szCs w:val="28"/>
        </w:rPr>
        <w:t xml:space="preserve"> </w:t>
      </w:r>
      <w:proofErr w:type="spellStart"/>
      <w:r w:rsidRPr="00126058">
        <w:rPr>
          <w:i/>
          <w:iCs/>
          <w:color w:val="000000" w:themeColor="text1"/>
          <w:sz w:val="28"/>
          <w:szCs w:val="28"/>
        </w:rPr>
        <w:t>chính</w:t>
      </w:r>
      <w:proofErr w:type="spellEnd"/>
      <w:r w:rsidRPr="00126058">
        <w:rPr>
          <w:i/>
          <w:iCs/>
          <w:color w:val="000000" w:themeColor="text1"/>
          <w:sz w:val="28"/>
          <w:szCs w:val="28"/>
        </w:rPr>
        <w:t xml:space="preserve"> </w:t>
      </w:r>
      <w:proofErr w:type="spellStart"/>
      <w:r w:rsidRPr="00126058">
        <w:rPr>
          <w:i/>
          <w:iCs/>
          <w:color w:val="000000" w:themeColor="text1"/>
          <w:sz w:val="28"/>
          <w:szCs w:val="28"/>
        </w:rPr>
        <w:t>sách</w:t>
      </w:r>
      <w:proofErr w:type="spellEnd"/>
      <w:r w:rsidRPr="00126058">
        <w:rPr>
          <w:i/>
          <w:iCs/>
          <w:color w:val="000000" w:themeColor="text1"/>
          <w:sz w:val="28"/>
          <w:szCs w:val="28"/>
        </w:rPr>
        <w:t xml:space="preserve"> </w:t>
      </w:r>
      <w:proofErr w:type="spellStart"/>
      <w:r w:rsidRPr="00126058">
        <w:rPr>
          <w:i/>
          <w:iCs/>
          <w:color w:val="000000" w:themeColor="text1"/>
          <w:sz w:val="28"/>
          <w:szCs w:val="28"/>
        </w:rPr>
        <w:t>và</w:t>
      </w:r>
      <w:proofErr w:type="spellEnd"/>
      <w:r w:rsidRPr="00126058">
        <w:rPr>
          <w:i/>
          <w:iCs/>
          <w:color w:val="000000" w:themeColor="text1"/>
          <w:sz w:val="28"/>
          <w:szCs w:val="28"/>
        </w:rPr>
        <w:t xml:space="preserve"> </w:t>
      </w:r>
      <w:proofErr w:type="spellStart"/>
      <w:r w:rsidRPr="00126058">
        <w:rPr>
          <w:i/>
          <w:iCs/>
          <w:color w:val="000000" w:themeColor="text1"/>
          <w:sz w:val="28"/>
          <w:szCs w:val="28"/>
        </w:rPr>
        <w:t>thực</w:t>
      </w:r>
      <w:proofErr w:type="spellEnd"/>
      <w:r w:rsidRPr="00126058">
        <w:rPr>
          <w:i/>
          <w:iCs/>
          <w:color w:val="000000" w:themeColor="text1"/>
          <w:sz w:val="28"/>
          <w:szCs w:val="28"/>
        </w:rPr>
        <w:t xml:space="preserve"> </w:t>
      </w:r>
      <w:proofErr w:type="spellStart"/>
      <w:r w:rsidRPr="00126058">
        <w:rPr>
          <w:i/>
          <w:iCs/>
          <w:color w:val="000000" w:themeColor="text1"/>
          <w:sz w:val="28"/>
          <w:szCs w:val="28"/>
        </w:rPr>
        <w:t>tiễn</w:t>
      </w:r>
      <w:proofErr w:type="spellEnd"/>
      <w:r w:rsidRPr="00126058">
        <w:rPr>
          <w:color w:val="000000" w:themeColor="text1"/>
          <w:sz w:val="28"/>
          <w:szCs w:val="28"/>
          <w:lang w:val="vi-VN"/>
        </w:rPr>
        <w:t>” (bản tiếng Anh) của Đặng Nguyên Anh</w:t>
      </w:r>
      <w:r w:rsidRPr="00126058">
        <w:rPr>
          <w:color w:val="000000" w:themeColor="text1"/>
          <w:sz w:val="28"/>
          <w:szCs w:val="28"/>
        </w:rPr>
        <w:t xml:space="preserve"> </w:t>
      </w:r>
      <w:r w:rsidR="004C20E9" w:rsidRPr="00126058">
        <w:rPr>
          <w:color w:val="000000" w:themeColor="text1"/>
          <w:sz w:val="28"/>
          <w:szCs w:val="28"/>
          <w:lang w:val="vi-VN"/>
        </w:rPr>
        <w:t>(</w:t>
      </w:r>
      <w:proofErr w:type="spellStart"/>
      <w:r w:rsidRPr="00126058">
        <w:rPr>
          <w:color w:val="000000" w:themeColor="text1"/>
          <w:sz w:val="28"/>
          <w:szCs w:val="28"/>
        </w:rPr>
        <w:t>Tài</w:t>
      </w:r>
      <w:proofErr w:type="spellEnd"/>
      <w:r w:rsidRPr="00126058">
        <w:rPr>
          <w:color w:val="000000" w:themeColor="text1"/>
          <w:sz w:val="28"/>
          <w:szCs w:val="28"/>
        </w:rPr>
        <w:t xml:space="preserve"> </w:t>
      </w:r>
      <w:proofErr w:type="spellStart"/>
      <w:r w:rsidRPr="00126058">
        <w:rPr>
          <w:color w:val="000000" w:themeColor="text1"/>
          <w:sz w:val="28"/>
          <w:szCs w:val="28"/>
        </w:rPr>
        <w:t>liệu</w:t>
      </w:r>
      <w:proofErr w:type="spellEnd"/>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số</w:t>
      </w:r>
      <w:proofErr w:type="spellEnd"/>
      <w:r w:rsidRPr="00126058">
        <w:rPr>
          <w:color w:val="000000" w:themeColor="text1"/>
          <w:sz w:val="28"/>
          <w:szCs w:val="28"/>
        </w:rPr>
        <w:t xml:space="preserve"> 4</w:t>
      </w:r>
      <w:r w:rsidRPr="00126058">
        <w:rPr>
          <w:color w:val="000000" w:themeColor="text1"/>
          <w:sz w:val="28"/>
          <w:szCs w:val="28"/>
          <w:lang w:val="vi-VN"/>
        </w:rPr>
        <w:t xml:space="preserve"> của ILO công bố năm 2008 tại </w:t>
      </w:r>
      <w:proofErr w:type="spellStart"/>
      <w:r w:rsidRPr="00126058">
        <w:rPr>
          <w:color w:val="000000" w:themeColor="text1"/>
          <w:sz w:val="28"/>
          <w:szCs w:val="28"/>
        </w:rPr>
        <w:t>Chương</w:t>
      </w:r>
      <w:proofErr w:type="spellEnd"/>
      <w:r w:rsidRPr="00126058">
        <w:rPr>
          <w:color w:val="000000" w:themeColor="text1"/>
          <w:sz w:val="28"/>
          <w:szCs w:val="28"/>
        </w:rPr>
        <w:t xml:space="preserve"> </w:t>
      </w:r>
      <w:proofErr w:type="spellStart"/>
      <w:r w:rsidRPr="00126058">
        <w:rPr>
          <w:color w:val="000000" w:themeColor="text1"/>
          <w:sz w:val="28"/>
          <w:szCs w:val="28"/>
        </w:rPr>
        <w:t>trình</w:t>
      </w:r>
      <w:proofErr w:type="spellEnd"/>
      <w:r w:rsidRPr="00126058">
        <w:rPr>
          <w:color w:val="000000" w:themeColor="text1"/>
          <w:sz w:val="28"/>
          <w:szCs w:val="28"/>
        </w:rPr>
        <w:t xml:space="preserve"> </w:t>
      </w:r>
      <w:proofErr w:type="spellStart"/>
      <w:r w:rsidRPr="00126058">
        <w:rPr>
          <w:color w:val="000000" w:themeColor="text1"/>
          <w:sz w:val="28"/>
          <w:szCs w:val="28"/>
        </w:rPr>
        <w:t>Khu</w:t>
      </w:r>
      <w:proofErr w:type="spellEnd"/>
      <w:r w:rsidRPr="00126058">
        <w:rPr>
          <w:color w:val="000000" w:themeColor="text1"/>
          <w:sz w:val="28"/>
          <w:szCs w:val="28"/>
        </w:rPr>
        <w:t xml:space="preserve"> </w:t>
      </w:r>
      <w:proofErr w:type="spellStart"/>
      <w:r w:rsidRPr="00126058">
        <w:rPr>
          <w:color w:val="000000" w:themeColor="text1"/>
          <w:sz w:val="28"/>
          <w:szCs w:val="28"/>
        </w:rPr>
        <w:t>vực</w:t>
      </w:r>
      <w:proofErr w:type="spellEnd"/>
      <w:r w:rsidRPr="00126058">
        <w:rPr>
          <w:color w:val="000000" w:themeColor="text1"/>
          <w:sz w:val="28"/>
          <w:szCs w:val="28"/>
        </w:rPr>
        <w:t xml:space="preserve"> </w:t>
      </w:r>
      <w:proofErr w:type="spellStart"/>
      <w:r w:rsidRPr="00126058">
        <w:rPr>
          <w:color w:val="000000" w:themeColor="text1"/>
          <w:sz w:val="28"/>
          <w:szCs w:val="28"/>
        </w:rPr>
        <w:t>Châu</w:t>
      </w:r>
      <w:proofErr w:type="spellEnd"/>
      <w:r w:rsidRPr="00126058">
        <w:rPr>
          <w:color w:val="000000" w:themeColor="text1"/>
          <w:sz w:val="28"/>
          <w:szCs w:val="28"/>
        </w:rPr>
        <w:t xml:space="preserve"> Á </w:t>
      </w:r>
      <w:proofErr w:type="spellStart"/>
      <w:r w:rsidRPr="00126058">
        <w:rPr>
          <w:color w:val="000000" w:themeColor="text1"/>
          <w:sz w:val="28"/>
          <w:szCs w:val="28"/>
        </w:rPr>
        <w:t>của</w:t>
      </w:r>
      <w:proofErr w:type="spellEnd"/>
      <w:r w:rsidRPr="00126058">
        <w:rPr>
          <w:color w:val="000000" w:themeColor="text1"/>
          <w:sz w:val="28"/>
          <w:szCs w:val="28"/>
        </w:rPr>
        <w:t xml:space="preserve"> ILO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Quản</w:t>
      </w:r>
      <w:proofErr w:type="spellEnd"/>
      <w:r w:rsidRPr="00126058">
        <w:rPr>
          <w:color w:val="000000" w:themeColor="text1"/>
          <w:sz w:val="28"/>
          <w:szCs w:val="28"/>
        </w:rPr>
        <w:t xml:space="preserve"> </w:t>
      </w:r>
      <w:proofErr w:type="spellStart"/>
      <w:r w:rsidRPr="00126058">
        <w:rPr>
          <w:color w:val="000000" w:themeColor="text1"/>
          <w:sz w:val="28"/>
          <w:szCs w:val="28"/>
        </w:rPr>
        <w:t>lý</w:t>
      </w:r>
      <w:proofErr w:type="spellEnd"/>
      <w:r w:rsidRPr="00126058">
        <w:rPr>
          <w:color w:val="000000" w:themeColor="text1"/>
          <w:sz w:val="28"/>
          <w:szCs w:val="28"/>
        </w:rPr>
        <w:t xml:space="preserve"> Di </w:t>
      </w:r>
      <w:proofErr w:type="spellStart"/>
      <w:r w:rsidRPr="00126058">
        <w:rPr>
          <w:color w:val="000000" w:themeColor="text1"/>
          <w:sz w:val="28"/>
          <w:szCs w:val="28"/>
        </w:rPr>
        <w:t>trú</w:t>
      </w:r>
      <w:proofErr w:type="spellEnd"/>
      <w:r w:rsidRPr="00126058">
        <w:rPr>
          <w:color w:val="000000" w:themeColor="text1"/>
          <w:sz w:val="28"/>
          <w:szCs w:val="28"/>
        </w:rPr>
        <w:t xml:space="preserve"> Lao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Băng</w:t>
      </w:r>
      <w:proofErr w:type="spellEnd"/>
      <w:r w:rsidRPr="00126058">
        <w:rPr>
          <w:color w:val="000000" w:themeColor="text1"/>
          <w:sz w:val="28"/>
          <w:szCs w:val="28"/>
        </w:rPr>
        <w:t xml:space="preserve"> </w:t>
      </w:r>
      <w:proofErr w:type="spellStart"/>
      <w:r w:rsidRPr="00126058">
        <w:rPr>
          <w:color w:val="000000" w:themeColor="text1"/>
          <w:sz w:val="28"/>
          <w:szCs w:val="28"/>
        </w:rPr>
        <w:t>Cốc</w:t>
      </w:r>
      <w:proofErr w:type="spellEnd"/>
      <w:r w:rsidR="004C20E9" w:rsidRPr="00126058">
        <w:rPr>
          <w:color w:val="000000" w:themeColor="text1"/>
          <w:sz w:val="28"/>
          <w:szCs w:val="28"/>
          <w:lang w:val="vi-VN"/>
        </w:rPr>
        <w:t>)</w:t>
      </w:r>
      <w:r w:rsidR="00A80745" w:rsidRPr="00126058">
        <w:rPr>
          <w:color w:val="000000" w:themeColor="text1"/>
          <w:sz w:val="28"/>
          <w:szCs w:val="28"/>
          <w:lang w:val="vi-VN"/>
        </w:rPr>
        <w:t xml:space="preserve"> đã </w:t>
      </w:r>
      <w:r w:rsidRPr="00126058">
        <w:rPr>
          <w:color w:val="000000" w:themeColor="text1"/>
          <w:sz w:val="28"/>
          <w:szCs w:val="28"/>
          <w:lang w:val="vi-VN"/>
        </w:rPr>
        <w:t>khái quát hoá tình h</w:t>
      </w:r>
      <w:r w:rsidR="004C20E9" w:rsidRPr="00126058">
        <w:rPr>
          <w:color w:val="000000" w:themeColor="text1"/>
          <w:sz w:val="28"/>
          <w:szCs w:val="28"/>
          <w:lang w:val="vi-VN"/>
        </w:rPr>
        <w:t>ì</w:t>
      </w:r>
      <w:r w:rsidRPr="00126058">
        <w:rPr>
          <w:color w:val="000000" w:themeColor="text1"/>
          <w:sz w:val="28"/>
          <w:szCs w:val="28"/>
          <w:lang w:val="vi-VN"/>
        </w:rPr>
        <w:t xml:space="preserve">nh </w:t>
      </w:r>
      <w:r w:rsidR="00D56D9A" w:rsidRPr="00126058">
        <w:rPr>
          <w:color w:val="000000" w:themeColor="text1"/>
          <w:sz w:val="28"/>
          <w:szCs w:val="28"/>
          <w:lang w:val="vi-VN"/>
        </w:rPr>
        <w:t>NLĐVN</w:t>
      </w:r>
      <w:r w:rsidRPr="00126058">
        <w:rPr>
          <w:color w:val="000000" w:themeColor="text1"/>
          <w:sz w:val="28"/>
          <w:szCs w:val="28"/>
          <w:lang w:val="vi-VN"/>
        </w:rPr>
        <w:t xml:space="preserve"> đi làm việc ở nước ngoài cho đến thời điểm </w:t>
      </w:r>
      <w:r w:rsidR="00A80745" w:rsidRPr="00126058">
        <w:rPr>
          <w:color w:val="000000" w:themeColor="text1"/>
          <w:sz w:val="28"/>
          <w:szCs w:val="28"/>
          <w:lang w:val="vi-VN"/>
        </w:rPr>
        <w:t>2008</w:t>
      </w:r>
      <w:r w:rsidRPr="00126058">
        <w:rPr>
          <w:color w:val="000000" w:themeColor="text1"/>
          <w:sz w:val="28"/>
          <w:szCs w:val="28"/>
          <w:lang w:val="vi-VN"/>
        </w:rPr>
        <w:t xml:space="preserve">, chỉ ra xu hướng phát triển và những vấn đề mà Việt Nam cần lưu ý, trong đó bao gồm các phân tích và khuyến nghị về việc bảo vệ quyền của </w:t>
      </w:r>
      <w:r w:rsidR="003A03AE" w:rsidRPr="00126058">
        <w:rPr>
          <w:color w:val="000000" w:themeColor="text1"/>
          <w:sz w:val="28"/>
          <w:szCs w:val="28"/>
        </w:rPr>
        <w:t>NLĐVN</w:t>
      </w:r>
      <w:r w:rsidR="003A03AE" w:rsidRPr="00126058">
        <w:rPr>
          <w:color w:val="000000" w:themeColor="text1"/>
          <w:sz w:val="28"/>
          <w:szCs w:val="28"/>
          <w:lang w:val="vi-VN"/>
        </w:rPr>
        <w:t xml:space="preserve"> </w:t>
      </w:r>
      <w:r w:rsidRPr="00126058">
        <w:rPr>
          <w:color w:val="000000" w:themeColor="text1"/>
          <w:sz w:val="28"/>
          <w:szCs w:val="28"/>
          <w:lang w:val="vi-VN"/>
        </w:rPr>
        <w:t>đi làm việc ở nước ngoài.</w:t>
      </w:r>
    </w:p>
    <w:p w:rsidR="00D77959" w:rsidRPr="00126058" w:rsidRDefault="00C62402" w:rsidP="00543693">
      <w:pPr>
        <w:adjustRightInd w:val="0"/>
        <w:snapToGrid w:val="0"/>
        <w:spacing w:line="360" w:lineRule="auto"/>
        <w:ind w:firstLine="720"/>
        <w:jc w:val="both"/>
        <w:rPr>
          <w:color w:val="000000" w:themeColor="text1"/>
          <w:sz w:val="28"/>
          <w:szCs w:val="28"/>
          <w:shd w:val="clear" w:color="auto" w:fill="FFFFFF"/>
          <w:lang w:val="vi-VN"/>
        </w:rPr>
      </w:pPr>
      <w:r w:rsidRPr="00126058">
        <w:rPr>
          <w:i/>
          <w:iCs/>
          <w:color w:val="000000" w:themeColor="text1"/>
          <w:sz w:val="28"/>
          <w:szCs w:val="28"/>
          <w:shd w:val="clear" w:color="auto" w:fill="FFFFFF"/>
          <w:lang w:val="vi-VN"/>
        </w:rPr>
        <w:t>- Báo cáo Tổng quan về tình hình di trú của công dân Việt Nam ra nước ngoài</w:t>
      </w:r>
      <w:r w:rsidRPr="00126058">
        <w:rPr>
          <w:color w:val="000000" w:themeColor="text1"/>
          <w:sz w:val="28"/>
          <w:szCs w:val="28"/>
          <w:shd w:val="clear" w:color="auto" w:fill="FFFFFF"/>
          <w:lang w:val="vi-VN"/>
        </w:rPr>
        <w:t xml:space="preserve"> do Cục Lãnh sự, Bộ Ngoại giao Việt Nam xây dựng với sự hỗ trợ của Liên minh Châu Âu và Tổ chức Di trú Quốc tế (IOM)</w:t>
      </w:r>
      <w:r w:rsidR="004C20E9" w:rsidRPr="00126058">
        <w:rPr>
          <w:color w:val="000000" w:themeColor="text1"/>
          <w:sz w:val="28"/>
          <w:szCs w:val="28"/>
          <w:shd w:val="clear" w:color="auto" w:fill="FFFFFF"/>
          <w:lang w:val="vi-VN"/>
        </w:rPr>
        <w:t>,</w:t>
      </w:r>
      <w:r w:rsidRPr="00126058">
        <w:rPr>
          <w:color w:val="000000" w:themeColor="text1"/>
          <w:sz w:val="28"/>
          <w:szCs w:val="28"/>
          <w:shd w:val="clear" w:color="auto" w:fill="FFFFFF"/>
          <w:lang w:val="vi-VN"/>
        </w:rPr>
        <w:t xml:space="preserve"> được </w:t>
      </w:r>
      <w:r w:rsidR="004C20E9" w:rsidRPr="00126058">
        <w:rPr>
          <w:color w:val="000000" w:themeColor="text1"/>
          <w:sz w:val="28"/>
          <w:szCs w:val="28"/>
          <w:shd w:val="clear" w:color="auto" w:fill="FFFFFF"/>
          <w:lang w:val="vi-VN"/>
        </w:rPr>
        <w:t xml:space="preserve">ấn hành </w:t>
      </w:r>
      <w:r w:rsidRPr="00126058">
        <w:rPr>
          <w:color w:val="000000" w:themeColor="text1"/>
          <w:sz w:val="28"/>
          <w:szCs w:val="28"/>
          <w:shd w:val="clear" w:color="auto" w:fill="FFFFFF"/>
          <w:lang w:val="vi-VN"/>
        </w:rPr>
        <w:t xml:space="preserve">vào năm 2011. Báo cáo đã đánh giá tổng quan thực trạng di trú của công dân Việt Nam ra nước ngoài kể từ sau khi có chính sách Đổi mới </w:t>
      </w:r>
      <w:r w:rsidR="004C20E9" w:rsidRPr="00126058">
        <w:rPr>
          <w:color w:val="000000" w:themeColor="text1"/>
          <w:sz w:val="28"/>
          <w:szCs w:val="28"/>
          <w:shd w:val="clear" w:color="auto" w:fill="FFFFFF"/>
          <w:lang w:val="vi-VN"/>
        </w:rPr>
        <w:t>(</w:t>
      </w:r>
      <w:r w:rsidRPr="00126058">
        <w:rPr>
          <w:color w:val="000000" w:themeColor="text1"/>
          <w:sz w:val="28"/>
          <w:szCs w:val="28"/>
          <w:shd w:val="clear" w:color="auto" w:fill="FFFFFF"/>
          <w:lang w:val="vi-VN"/>
        </w:rPr>
        <w:t>năm 1986</w:t>
      </w:r>
      <w:r w:rsidR="004C20E9" w:rsidRPr="00126058">
        <w:rPr>
          <w:color w:val="000000" w:themeColor="text1"/>
          <w:sz w:val="28"/>
          <w:szCs w:val="28"/>
          <w:shd w:val="clear" w:color="auto" w:fill="FFFFFF"/>
          <w:lang w:val="vi-VN"/>
        </w:rPr>
        <w:t>)</w:t>
      </w:r>
      <w:r w:rsidRPr="00126058">
        <w:rPr>
          <w:color w:val="000000" w:themeColor="text1"/>
          <w:sz w:val="28"/>
          <w:szCs w:val="28"/>
          <w:shd w:val="clear" w:color="auto" w:fill="FFFFFF"/>
          <w:lang w:val="vi-VN"/>
        </w:rPr>
        <w:t xml:space="preserve"> đến cuối năm 2011. </w:t>
      </w:r>
      <w:r w:rsidR="00A80745" w:rsidRPr="00126058">
        <w:rPr>
          <w:color w:val="000000" w:themeColor="text1"/>
          <w:sz w:val="28"/>
          <w:szCs w:val="28"/>
          <w:shd w:val="clear" w:color="auto" w:fill="FFFFFF"/>
          <w:lang w:val="vi-VN"/>
        </w:rPr>
        <w:t xml:space="preserve"> </w:t>
      </w:r>
      <w:r w:rsidRPr="00126058">
        <w:rPr>
          <w:color w:val="000000" w:themeColor="text1"/>
          <w:sz w:val="28"/>
          <w:szCs w:val="28"/>
          <w:shd w:val="clear" w:color="auto" w:fill="FFFFFF"/>
          <w:lang w:val="vi-VN"/>
        </w:rPr>
        <w:t xml:space="preserve"> </w:t>
      </w:r>
    </w:p>
    <w:p w:rsidR="00C62402" w:rsidRPr="00126058" w:rsidRDefault="00C62402" w:rsidP="0054369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xml:space="preserve">- </w:t>
      </w:r>
      <w:proofErr w:type="spellStart"/>
      <w:r w:rsidRPr="00126058">
        <w:rPr>
          <w:color w:val="000000" w:themeColor="text1"/>
          <w:sz w:val="28"/>
          <w:szCs w:val="28"/>
        </w:rPr>
        <w:t>Báo</w:t>
      </w:r>
      <w:proofErr w:type="spellEnd"/>
      <w:r w:rsidRPr="00126058">
        <w:rPr>
          <w:color w:val="000000" w:themeColor="text1"/>
          <w:sz w:val="28"/>
          <w:szCs w:val="28"/>
          <w:lang w:val="vi-VN"/>
        </w:rPr>
        <w:t xml:space="preserve"> cáo </w:t>
      </w:r>
      <w:proofErr w:type="spellStart"/>
      <w:r w:rsidRPr="00126058">
        <w:rPr>
          <w:i/>
          <w:iCs/>
          <w:color w:val="000000" w:themeColor="text1"/>
          <w:sz w:val="28"/>
          <w:szCs w:val="28"/>
        </w:rPr>
        <w:t>Tóm</w:t>
      </w:r>
      <w:proofErr w:type="spellEnd"/>
      <w:r w:rsidRPr="00126058">
        <w:rPr>
          <w:i/>
          <w:iCs/>
          <w:color w:val="000000" w:themeColor="text1"/>
          <w:sz w:val="28"/>
          <w:szCs w:val="28"/>
        </w:rPr>
        <w:t xml:space="preserve"> </w:t>
      </w:r>
      <w:proofErr w:type="spellStart"/>
      <w:r w:rsidRPr="00126058">
        <w:rPr>
          <w:i/>
          <w:iCs/>
          <w:color w:val="000000" w:themeColor="text1"/>
          <w:sz w:val="28"/>
          <w:szCs w:val="28"/>
        </w:rPr>
        <w:t>tắt</w:t>
      </w:r>
      <w:proofErr w:type="spellEnd"/>
      <w:r w:rsidRPr="00126058">
        <w:rPr>
          <w:i/>
          <w:iCs/>
          <w:color w:val="000000" w:themeColor="text1"/>
          <w:sz w:val="28"/>
          <w:szCs w:val="28"/>
        </w:rPr>
        <w:t xml:space="preserve"> </w:t>
      </w:r>
      <w:proofErr w:type="spellStart"/>
      <w:r w:rsidRPr="00126058">
        <w:rPr>
          <w:i/>
          <w:iCs/>
          <w:color w:val="000000" w:themeColor="text1"/>
          <w:sz w:val="28"/>
          <w:szCs w:val="28"/>
        </w:rPr>
        <w:t>Thảo</w:t>
      </w:r>
      <w:proofErr w:type="spellEnd"/>
      <w:r w:rsidRPr="00126058">
        <w:rPr>
          <w:i/>
          <w:iCs/>
          <w:color w:val="000000" w:themeColor="text1"/>
          <w:sz w:val="28"/>
          <w:szCs w:val="28"/>
        </w:rPr>
        <w:t xml:space="preserve"> </w:t>
      </w:r>
      <w:proofErr w:type="spellStart"/>
      <w:r w:rsidRPr="00126058">
        <w:rPr>
          <w:i/>
          <w:iCs/>
          <w:color w:val="000000" w:themeColor="text1"/>
          <w:sz w:val="28"/>
          <w:szCs w:val="28"/>
        </w:rPr>
        <w:t>luận</w:t>
      </w:r>
      <w:proofErr w:type="spellEnd"/>
      <w:r w:rsidRPr="00126058">
        <w:rPr>
          <w:i/>
          <w:iCs/>
          <w:color w:val="000000" w:themeColor="text1"/>
          <w:sz w:val="28"/>
          <w:szCs w:val="28"/>
        </w:rPr>
        <w:t xml:space="preserve"> </w:t>
      </w:r>
      <w:proofErr w:type="spellStart"/>
      <w:r w:rsidRPr="00126058">
        <w:rPr>
          <w:i/>
          <w:iCs/>
          <w:color w:val="000000" w:themeColor="text1"/>
          <w:sz w:val="28"/>
          <w:szCs w:val="28"/>
        </w:rPr>
        <w:t>Chính</w:t>
      </w:r>
      <w:proofErr w:type="spellEnd"/>
      <w:r w:rsidRPr="00126058">
        <w:rPr>
          <w:i/>
          <w:iCs/>
          <w:color w:val="000000" w:themeColor="text1"/>
          <w:sz w:val="28"/>
          <w:szCs w:val="28"/>
        </w:rPr>
        <w:t xml:space="preserve"> </w:t>
      </w:r>
      <w:proofErr w:type="spellStart"/>
      <w:r w:rsidRPr="00126058">
        <w:rPr>
          <w:i/>
          <w:iCs/>
          <w:color w:val="000000" w:themeColor="text1"/>
          <w:sz w:val="28"/>
          <w:szCs w:val="28"/>
        </w:rPr>
        <w:t>sách</w:t>
      </w:r>
      <w:proofErr w:type="spellEnd"/>
      <w:r w:rsidRPr="00126058">
        <w:rPr>
          <w:i/>
          <w:iCs/>
          <w:color w:val="000000" w:themeColor="text1"/>
          <w:sz w:val="28"/>
          <w:szCs w:val="28"/>
        </w:rPr>
        <w:t>:</w:t>
      </w:r>
      <w:r w:rsidRPr="00126058">
        <w:rPr>
          <w:i/>
          <w:iCs/>
          <w:color w:val="000000" w:themeColor="text1"/>
          <w:sz w:val="28"/>
          <w:szCs w:val="28"/>
          <w:lang w:val="vi-VN"/>
        </w:rPr>
        <w:t xml:space="preserve"> </w:t>
      </w:r>
      <w:proofErr w:type="spellStart"/>
      <w:r w:rsidRPr="00126058">
        <w:rPr>
          <w:i/>
          <w:iCs/>
          <w:color w:val="000000" w:themeColor="text1"/>
          <w:sz w:val="28"/>
          <w:szCs w:val="28"/>
        </w:rPr>
        <w:t>Để</w:t>
      </w:r>
      <w:proofErr w:type="spellEnd"/>
      <w:r w:rsidR="00C53C7C" w:rsidRPr="00126058">
        <w:rPr>
          <w:i/>
          <w:iCs/>
          <w:color w:val="000000" w:themeColor="text1"/>
          <w:sz w:val="28"/>
          <w:szCs w:val="28"/>
        </w:rPr>
        <w:t xml:space="preserve"> </w:t>
      </w:r>
      <w:proofErr w:type="spellStart"/>
      <w:r w:rsidR="00C53C7C" w:rsidRPr="00126058">
        <w:rPr>
          <w:i/>
          <w:iCs/>
          <w:color w:val="000000" w:themeColor="text1"/>
          <w:sz w:val="28"/>
          <w:szCs w:val="28"/>
        </w:rPr>
        <w:t>người</w:t>
      </w:r>
      <w:proofErr w:type="spellEnd"/>
      <w:r w:rsidR="00C53C7C" w:rsidRPr="00126058">
        <w:rPr>
          <w:i/>
          <w:iCs/>
          <w:color w:val="000000" w:themeColor="text1"/>
          <w:sz w:val="28"/>
          <w:szCs w:val="28"/>
        </w:rPr>
        <w:t xml:space="preserve"> LĐDT</w:t>
      </w:r>
      <w:r w:rsidRPr="00126058">
        <w:rPr>
          <w:i/>
          <w:iCs/>
          <w:color w:val="000000" w:themeColor="text1"/>
          <w:sz w:val="28"/>
          <w:szCs w:val="28"/>
        </w:rPr>
        <w:t xml:space="preserve"> </w:t>
      </w:r>
      <w:proofErr w:type="spellStart"/>
      <w:r w:rsidRPr="00126058">
        <w:rPr>
          <w:i/>
          <w:iCs/>
          <w:color w:val="000000" w:themeColor="text1"/>
          <w:sz w:val="28"/>
          <w:szCs w:val="28"/>
        </w:rPr>
        <w:t>trở</w:t>
      </w:r>
      <w:proofErr w:type="spellEnd"/>
      <w:r w:rsidRPr="00126058">
        <w:rPr>
          <w:i/>
          <w:iCs/>
          <w:color w:val="000000" w:themeColor="text1"/>
          <w:sz w:val="28"/>
          <w:szCs w:val="28"/>
        </w:rPr>
        <w:t xml:space="preserve"> </w:t>
      </w:r>
      <w:proofErr w:type="spellStart"/>
      <w:r w:rsidRPr="00126058">
        <w:rPr>
          <w:i/>
          <w:iCs/>
          <w:color w:val="000000" w:themeColor="text1"/>
          <w:sz w:val="28"/>
          <w:szCs w:val="28"/>
        </w:rPr>
        <w:t>về</w:t>
      </w:r>
      <w:proofErr w:type="spellEnd"/>
      <w:r w:rsidRPr="00126058">
        <w:rPr>
          <w:i/>
          <w:iCs/>
          <w:color w:val="000000" w:themeColor="text1"/>
          <w:sz w:val="28"/>
          <w:szCs w:val="28"/>
        </w:rPr>
        <w:t xml:space="preserve"> </w:t>
      </w:r>
      <w:proofErr w:type="spellStart"/>
      <w:r w:rsidRPr="00126058">
        <w:rPr>
          <w:i/>
          <w:iCs/>
          <w:color w:val="000000" w:themeColor="text1"/>
          <w:sz w:val="28"/>
          <w:szCs w:val="28"/>
        </w:rPr>
        <w:t>đóng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góp</w:t>
      </w:r>
      <w:proofErr w:type="spellEnd"/>
      <w:r w:rsidRPr="00126058">
        <w:rPr>
          <w:i/>
          <w:iCs/>
          <w:color w:val="000000" w:themeColor="text1"/>
          <w:sz w:val="28"/>
          <w:szCs w:val="28"/>
          <w:lang w:val="vi-VN"/>
        </w:rPr>
        <w:t xml:space="preserve"> </w:t>
      </w:r>
      <w:proofErr w:type="spellStart"/>
      <w:r w:rsidRPr="00126058">
        <w:rPr>
          <w:i/>
          <w:iCs/>
          <w:color w:val="000000" w:themeColor="text1"/>
          <w:sz w:val="28"/>
          <w:szCs w:val="28"/>
        </w:rPr>
        <w:t>tích</w:t>
      </w:r>
      <w:proofErr w:type="spellEnd"/>
      <w:r w:rsidRPr="00126058">
        <w:rPr>
          <w:i/>
          <w:iCs/>
          <w:color w:val="000000" w:themeColor="text1"/>
          <w:sz w:val="28"/>
          <w:szCs w:val="28"/>
        </w:rPr>
        <w:t xml:space="preserve"> </w:t>
      </w:r>
      <w:proofErr w:type="spellStart"/>
      <w:r w:rsidRPr="00126058">
        <w:rPr>
          <w:i/>
          <w:iCs/>
          <w:color w:val="000000" w:themeColor="text1"/>
          <w:sz w:val="28"/>
          <w:szCs w:val="28"/>
        </w:rPr>
        <w:t>cực</w:t>
      </w:r>
      <w:proofErr w:type="spellEnd"/>
      <w:r w:rsidRPr="00126058">
        <w:rPr>
          <w:i/>
          <w:iCs/>
          <w:color w:val="000000" w:themeColor="text1"/>
          <w:sz w:val="28"/>
          <w:szCs w:val="28"/>
        </w:rPr>
        <w:t xml:space="preserve"> </w:t>
      </w:r>
      <w:proofErr w:type="spellStart"/>
      <w:r w:rsidRPr="00126058">
        <w:rPr>
          <w:i/>
          <w:iCs/>
          <w:color w:val="000000" w:themeColor="text1"/>
          <w:sz w:val="28"/>
          <w:szCs w:val="28"/>
        </w:rPr>
        <w:t>cho</w:t>
      </w:r>
      <w:proofErr w:type="spellEnd"/>
      <w:r w:rsidRPr="00126058">
        <w:rPr>
          <w:i/>
          <w:iCs/>
          <w:color w:val="000000" w:themeColor="text1"/>
          <w:sz w:val="28"/>
          <w:szCs w:val="28"/>
        </w:rPr>
        <w:t xml:space="preserve"> </w:t>
      </w:r>
      <w:proofErr w:type="spellStart"/>
      <w:r w:rsidRPr="00126058">
        <w:rPr>
          <w:i/>
          <w:iCs/>
          <w:color w:val="000000" w:themeColor="text1"/>
          <w:sz w:val="28"/>
          <w:szCs w:val="28"/>
        </w:rPr>
        <w:t>Việt</w:t>
      </w:r>
      <w:proofErr w:type="spellEnd"/>
      <w:r w:rsidRPr="00126058">
        <w:rPr>
          <w:i/>
          <w:iCs/>
          <w:color w:val="000000" w:themeColor="text1"/>
          <w:sz w:val="28"/>
          <w:szCs w:val="28"/>
        </w:rPr>
        <w:t xml:space="preserve"> Nam</w:t>
      </w:r>
      <w:r w:rsidRPr="00126058">
        <w:rPr>
          <w:color w:val="000000" w:themeColor="text1"/>
          <w:sz w:val="28"/>
          <w:szCs w:val="28"/>
          <w:lang w:val="vi-VN"/>
        </w:rPr>
        <w:t xml:space="preserve"> do ILO, IOM và UN Women ấn hành năm 2011</w:t>
      </w:r>
      <w:r w:rsidR="00A80745" w:rsidRPr="00126058">
        <w:rPr>
          <w:color w:val="000000" w:themeColor="text1"/>
          <w:sz w:val="28"/>
          <w:szCs w:val="28"/>
          <w:lang w:val="vi-VN"/>
        </w:rPr>
        <w:t xml:space="preserve"> đã </w:t>
      </w:r>
      <w:r w:rsidR="004C20E9" w:rsidRPr="00126058">
        <w:rPr>
          <w:color w:val="000000" w:themeColor="text1"/>
          <w:sz w:val="28"/>
          <w:szCs w:val="28"/>
          <w:lang w:val="vi-VN"/>
        </w:rPr>
        <w:t xml:space="preserve"> khái </w:t>
      </w:r>
      <w:r w:rsidR="004C20E9" w:rsidRPr="00126058">
        <w:rPr>
          <w:color w:val="000000" w:themeColor="text1"/>
          <w:sz w:val="28"/>
          <w:szCs w:val="28"/>
          <w:lang w:val="vi-VN"/>
        </w:rPr>
        <w:lastRenderedPageBreak/>
        <w:t>quát hoá</w:t>
      </w:r>
      <w:r w:rsidRPr="00126058">
        <w:rPr>
          <w:color w:val="000000" w:themeColor="text1"/>
          <w:sz w:val="28"/>
          <w:szCs w:val="28"/>
        </w:rPr>
        <w:t xml:space="preserve"> </w:t>
      </w:r>
      <w:proofErr w:type="spellStart"/>
      <w:r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số</w:t>
      </w:r>
      <w:proofErr w:type="spellEnd"/>
      <w:r w:rsidRPr="00126058">
        <w:rPr>
          <w:color w:val="000000" w:themeColor="text1"/>
          <w:sz w:val="28"/>
          <w:szCs w:val="28"/>
        </w:rPr>
        <w:t xml:space="preserve"> </w:t>
      </w:r>
      <w:proofErr w:type="spellStart"/>
      <w:r w:rsidRPr="00126058">
        <w:rPr>
          <w:color w:val="000000" w:themeColor="text1"/>
          <w:sz w:val="28"/>
          <w:szCs w:val="28"/>
        </w:rPr>
        <w:t>chính</w:t>
      </w:r>
      <w:proofErr w:type="spellEnd"/>
      <w:r w:rsidRPr="00126058">
        <w:rPr>
          <w:color w:val="000000" w:themeColor="text1"/>
          <w:sz w:val="28"/>
          <w:szCs w:val="28"/>
        </w:rPr>
        <w:t xml:space="preserve"> </w:t>
      </w:r>
      <w:proofErr w:type="spellStart"/>
      <w:r w:rsidRPr="00126058">
        <w:rPr>
          <w:color w:val="000000" w:themeColor="text1"/>
          <w:sz w:val="28"/>
          <w:szCs w:val="28"/>
        </w:rPr>
        <w:t>sách</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chương</w:t>
      </w:r>
      <w:proofErr w:type="spellEnd"/>
      <w:r w:rsidRPr="00126058">
        <w:rPr>
          <w:color w:val="000000" w:themeColor="text1"/>
          <w:sz w:val="28"/>
          <w:szCs w:val="28"/>
          <w:lang w:val="vi-VN"/>
        </w:rPr>
        <w:t xml:space="preserve"> </w:t>
      </w:r>
      <w:proofErr w:type="spellStart"/>
      <w:r w:rsidRPr="00126058">
        <w:rPr>
          <w:color w:val="000000" w:themeColor="text1"/>
          <w:sz w:val="28"/>
          <w:szCs w:val="28"/>
        </w:rPr>
        <w:t>trình</w:t>
      </w:r>
      <w:proofErr w:type="spellEnd"/>
      <w:r w:rsidRPr="00126058">
        <w:rPr>
          <w:color w:val="000000" w:themeColor="text1"/>
          <w:sz w:val="28"/>
          <w:szCs w:val="28"/>
        </w:rPr>
        <w:t xml:space="preserve"> </w:t>
      </w:r>
      <w:proofErr w:type="spellStart"/>
      <w:r w:rsidRPr="00126058">
        <w:rPr>
          <w:color w:val="000000" w:themeColor="text1"/>
          <w:sz w:val="28"/>
          <w:szCs w:val="28"/>
        </w:rPr>
        <w:t>cụ</w:t>
      </w:r>
      <w:proofErr w:type="spellEnd"/>
      <w:r w:rsidRPr="00126058">
        <w:rPr>
          <w:color w:val="000000" w:themeColor="text1"/>
          <w:sz w:val="28"/>
          <w:szCs w:val="28"/>
        </w:rPr>
        <w:t xml:space="preserve"> </w:t>
      </w:r>
      <w:proofErr w:type="spellStart"/>
      <w:r w:rsidRPr="00126058">
        <w:rPr>
          <w:color w:val="000000" w:themeColor="text1"/>
          <w:sz w:val="28"/>
          <w:szCs w:val="28"/>
        </w:rPr>
        <w:t>thể</w:t>
      </w:r>
      <w:proofErr w:type="spellEnd"/>
      <w:r w:rsidRPr="00126058">
        <w:rPr>
          <w:color w:val="000000" w:themeColor="text1"/>
          <w:sz w:val="28"/>
          <w:szCs w:val="28"/>
        </w:rPr>
        <w:t xml:space="preserve"> </w:t>
      </w:r>
      <w:proofErr w:type="spellStart"/>
      <w:r w:rsidR="00A80745" w:rsidRPr="00126058">
        <w:rPr>
          <w:color w:val="000000" w:themeColor="text1"/>
          <w:sz w:val="28"/>
          <w:szCs w:val="28"/>
        </w:rPr>
        <w:t>về</w:t>
      </w:r>
      <w:proofErr w:type="spellEnd"/>
      <w:r w:rsidR="00A80745" w:rsidRPr="00126058">
        <w:rPr>
          <w:color w:val="000000" w:themeColor="text1"/>
          <w:sz w:val="28"/>
          <w:szCs w:val="28"/>
          <w:lang w:val="vi-VN"/>
        </w:rPr>
        <w:t xml:space="preserve"> </w:t>
      </w:r>
      <w:proofErr w:type="spellStart"/>
      <w:r w:rsidRPr="00126058">
        <w:rPr>
          <w:color w:val="000000" w:themeColor="text1"/>
          <w:sz w:val="28"/>
          <w:szCs w:val="28"/>
        </w:rPr>
        <w:t>hỗ</w:t>
      </w:r>
      <w:proofErr w:type="spellEnd"/>
      <w:r w:rsidRPr="00126058">
        <w:rPr>
          <w:color w:val="000000" w:themeColor="text1"/>
          <w:sz w:val="28"/>
          <w:szCs w:val="28"/>
        </w:rPr>
        <w:t xml:space="preserve"> </w:t>
      </w:r>
      <w:proofErr w:type="spellStart"/>
      <w:r w:rsidRPr="00126058">
        <w:rPr>
          <w:color w:val="000000" w:themeColor="text1"/>
          <w:sz w:val="28"/>
          <w:szCs w:val="28"/>
        </w:rPr>
        <w:t>trợ</w:t>
      </w:r>
      <w:proofErr w:type="spellEnd"/>
      <w:r w:rsidRPr="00126058">
        <w:rPr>
          <w:color w:val="000000" w:themeColor="text1"/>
          <w:sz w:val="28"/>
          <w:szCs w:val="28"/>
        </w:rPr>
        <w:t xml:space="preserve"> </w:t>
      </w:r>
      <w:proofErr w:type="spellStart"/>
      <w:r w:rsidRPr="00126058">
        <w:rPr>
          <w:color w:val="000000" w:themeColor="text1"/>
          <w:sz w:val="28"/>
          <w:szCs w:val="28"/>
        </w:rPr>
        <w:t>quá</w:t>
      </w:r>
      <w:proofErr w:type="spellEnd"/>
      <w:r w:rsidRPr="00126058">
        <w:rPr>
          <w:color w:val="000000" w:themeColor="text1"/>
          <w:sz w:val="28"/>
          <w:szCs w:val="28"/>
          <w:lang w:val="vi-VN"/>
        </w:rPr>
        <w:t xml:space="preserve"> </w:t>
      </w:r>
      <w:proofErr w:type="spellStart"/>
      <w:r w:rsidRPr="00126058">
        <w:rPr>
          <w:color w:val="000000" w:themeColor="text1"/>
          <w:sz w:val="28"/>
          <w:szCs w:val="28"/>
        </w:rPr>
        <w:t>trình</w:t>
      </w:r>
      <w:proofErr w:type="spellEnd"/>
      <w:r w:rsidRPr="00126058">
        <w:rPr>
          <w:color w:val="000000" w:themeColor="text1"/>
          <w:sz w:val="28"/>
          <w:szCs w:val="28"/>
        </w:rPr>
        <w:t xml:space="preserve"> </w:t>
      </w:r>
      <w:proofErr w:type="spellStart"/>
      <w:r w:rsidRPr="00126058">
        <w:rPr>
          <w:color w:val="000000" w:themeColor="text1"/>
          <w:sz w:val="28"/>
          <w:szCs w:val="28"/>
        </w:rPr>
        <w:t>trở</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tái</w:t>
      </w:r>
      <w:proofErr w:type="spellEnd"/>
      <w:r w:rsidRPr="00126058">
        <w:rPr>
          <w:color w:val="000000" w:themeColor="text1"/>
          <w:sz w:val="28"/>
          <w:szCs w:val="28"/>
        </w:rPr>
        <w:t xml:space="preserve"> </w:t>
      </w:r>
      <w:proofErr w:type="spellStart"/>
      <w:r w:rsidRPr="00126058">
        <w:rPr>
          <w:color w:val="000000" w:themeColor="text1"/>
          <w:sz w:val="28"/>
          <w:szCs w:val="28"/>
        </w:rPr>
        <w:t>hòa</w:t>
      </w:r>
      <w:proofErr w:type="spellEnd"/>
      <w:r w:rsidRPr="00126058">
        <w:rPr>
          <w:color w:val="000000" w:themeColor="text1"/>
          <w:sz w:val="28"/>
          <w:szCs w:val="28"/>
        </w:rPr>
        <w:t xml:space="preserve"> </w:t>
      </w:r>
      <w:proofErr w:type="spellStart"/>
      <w:r w:rsidRPr="00126058">
        <w:rPr>
          <w:color w:val="000000" w:themeColor="text1"/>
          <w:sz w:val="28"/>
          <w:szCs w:val="28"/>
        </w:rPr>
        <w:t>nhập</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r w:rsidR="003A03AE" w:rsidRPr="00126058">
        <w:rPr>
          <w:color w:val="000000" w:themeColor="text1"/>
          <w:sz w:val="28"/>
          <w:szCs w:val="28"/>
        </w:rPr>
        <w:t xml:space="preserve">NLĐVN </w:t>
      </w:r>
      <w:proofErr w:type="spellStart"/>
      <w:r w:rsidRPr="00126058">
        <w:rPr>
          <w:color w:val="000000" w:themeColor="text1"/>
          <w:sz w:val="28"/>
          <w:szCs w:val="28"/>
        </w:rPr>
        <w:t>đi</w:t>
      </w:r>
      <w:proofErr w:type="spellEnd"/>
      <w:r w:rsidRPr="00126058">
        <w:rPr>
          <w:color w:val="000000" w:themeColor="text1"/>
          <w:sz w:val="28"/>
          <w:szCs w:val="28"/>
          <w:lang w:val="vi-VN"/>
        </w:rPr>
        <w:t xml:space="preserve"> làm việc ở nước ngoài</w:t>
      </w:r>
      <w:r w:rsidRPr="00126058">
        <w:rPr>
          <w:color w:val="000000" w:themeColor="text1"/>
          <w:sz w:val="28"/>
          <w:szCs w:val="28"/>
        </w:rPr>
        <w:t xml:space="preserve">. </w:t>
      </w:r>
      <w:proofErr w:type="spellStart"/>
      <w:r w:rsidRPr="00126058">
        <w:rPr>
          <w:color w:val="000000" w:themeColor="text1"/>
          <w:sz w:val="28"/>
          <w:szCs w:val="28"/>
        </w:rPr>
        <w:t>Nội</w:t>
      </w:r>
      <w:proofErr w:type="spellEnd"/>
      <w:r w:rsidRPr="00126058">
        <w:rPr>
          <w:color w:val="000000" w:themeColor="text1"/>
          <w:sz w:val="28"/>
          <w:szCs w:val="28"/>
        </w:rPr>
        <w:t xml:space="preserve"> dung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tài</w:t>
      </w:r>
      <w:proofErr w:type="spellEnd"/>
      <w:r w:rsidRPr="00126058">
        <w:rPr>
          <w:color w:val="000000" w:themeColor="text1"/>
          <w:sz w:val="28"/>
          <w:szCs w:val="28"/>
        </w:rPr>
        <w:t xml:space="preserve"> </w:t>
      </w:r>
      <w:proofErr w:type="spellStart"/>
      <w:r w:rsidRPr="00126058">
        <w:rPr>
          <w:color w:val="000000" w:themeColor="text1"/>
          <w:sz w:val="28"/>
          <w:szCs w:val="28"/>
        </w:rPr>
        <w:t>liệu</w:t>
      </w:r>
      <w:proofErr w:type="spellEnd"/>
      <w:r w:rsidRPr="00126058">
        <w:rPr>
          <w:color w:val="000000" w:themeColor="text1"/>
          <w:sz w:val="28"/>
          <w:szCs w:val="28"/>
        </w:rPr>
        <w:t xml:space="preserve"> </w:t>
      </w:r>
      <w:proofErr w:type="spellStart"/>
      <w:r w:rsidR="004C20E9" w:rsidRPr="00126058">
        <w:rPr>
          <w:color w:val="000000" w:themeColor="text1"/>
          <w:sz w:val="28"/>
          <w:szCs w:val="28"/>
        </w:rPr>
        <w:t>cũng</w:t>
      </w:r>
      <w:proofErr w:type="spellEnd"/>
      <w:r w:rsidR="004C20E9" w:rsidRPr="00126058">
        <w:rPr>
          <w:color w:val="000000" w:themeColor="text1"/>
          <w:sz w:val="28"/>
          <w:szCs w:val="28"/>
          <w:lang w:val="vi-VN"/>
        </w:rPr>
        <w:t xml:space="preserve"> </w:t>
      </w:r>
      <w:r w:rsidRPr="00126058">
        <w:rPr>
          <w:color w:val="000000" w:themeColor="text1"/>
          <w:sz w:val="28"/>
          <w:szCs w:val="28"/>
        </w:rPr>
        <w:t>bao</w:t>
      </w:r>
      <w:r w:rsidRPr="00126058">
        <w:rPr>
          <w:color w:val="000000" w:themeColor="text1"/>
          <w:sz w:val="28"/>
          <w:szCs w:val="28"/>
          <w:lang w:val="vi-VN"/>
        </w:rPr>
        <w:t xml:space="preserve"> </w:t>
      </w:r>
      <w:proofErr w:type="spellStart"/>
      <w:r w:rsidRPr="00126058">
        <w:rPr>
          <w:color w:val="000000" w:themeColor="text1"/>
          <w:sz w:val="28"/>
          <w:szCs w:val="28"/>
        </w:rPr>
        <w:t>gồm</w:t>
      </w:r>
      <w:proofErr w:type="spellEnd"/>
      <w:r w:rsidRPr="00126058">
        <w:rPr>
          <w:color w:val="000000" w:themeColor="text1"/>
          <w:sz w:val="28"/>
          <w:szCs w:val="28"/>
        </w:rPr>
        <w:t xml:space="preserve"> </w:t>
      </w:r>
      <w:proofErr w:type="spellStart"/>
      <w:r w:rsidR="004C20E9" w:rsidRPr="00126058">
        <w:rPr>
          <w:color w:val="000000" w:themeColor="text1"/>
          <w:sz w:val="28"/>
          <w:szCs w:val="28"/>
        </w:rPr>
        <w:t>những</w:t>
      </w:r>
      <w:proofErr w:type="spellEnd"/>
      <w:r w:rsidR="004C20E9" w:rsidRPr="00126058">
        <w:rPr>
          <w:color w:val="000000" w:themeColor="text1"/>
          <w:sz w:val="28"/>
          <w:szCs w:val="28"/>
          <w:lang w:val="vi-VN"/>
        </w:rPr>
        <w:t xml:space="preserve"> ý kiến</w:t>
      </w:r>
      <w:r w:rsidRPr="00126058">
        <w:rPr>
          <w:color w:val="000000" w:themeColor="text1"/>
          <w:sz w:val="28"/>
          <w:szCs w:val="28"/>
        </w:rPr>
        <w:t xml:space="preserve"> </w:t>
      </w:r>
      <w:proofErr w:type="spellStart"/>
      <w:r w:rsidRPr="00126058">
        <w:rPr>
          <w:color w:val="000000" w:themeColor="text1"/>
          <w:sz w:val="28"/>
          <w:szCs w:val="28"/>
        </w:rPr>
        <w:t>thảo</w:t>
      </w:r>
      <w:proofErr w:type="spellEnd"/>
      <w:r w:rsidRPr="00126058">
        <w:rPr>
          <w:color w:val="000000" w:themeColor="text1"/>
          <w:sz w:val="28"/>
          <w:szCs w:val="28"/>
        </w:rPr>
        <w:t xml:space="preserve"> </w:t>
      </w:r>
      <w:proofErr w:type="spellStart"/>
      <w:r w:rsidRPr="00126058">
        <w:rPr>
          <w:color w:val="000000" w:themeColor="text1"/>
          <w:sz w:val="28"/>
          <w:szCs w:val="28"/>
        </w:rPr>
        <w:t>luận</w:t>
      </w:r>
      <w:proofErr w:type="spellEnd"/>
      <w:r w:rsidRPr="00126058">
        <w:rPr>
          <w:color w:val="000000" w:themeColor="text1"/>
          <w:sz w:val="28"/>
          <w:szCs w:val="28"/>
        </w:rPr>
        <w:t xml:space="preserve">, </w:t>
      </w:r>
      <w:proofErr w:type="spellStart"/>
      <w:r w:rsidRPr="00126058">
        <w:rPr>
          <w:color w:val="000000" w:themeColor="text1"/>
          <w:sz w:val="28"/>
          <w:szCs w:val="28"/>
        </w:rPr>
        <w:t>giới</w:t>
      </w:r>
      <w:proofErr w:type="spellEnd"/>
      <w:r w:rsidRPr="00126058">
        <w:rPr>
          <w:color w:val="000000" w:themeColor="text1"/>
          <w:sz w:val="28"/>
          <w:szCs w:val="28"/>
          <w:lang w:val="vi-VN"/>
        </w:rPr>
        <w:t xml:space="preserve"> </w:t>
      </w:r>
      <w:proofErr w:type="spellStart"/>
      <w:r w:rsidRPr="00126058">
        <w:rPr>
          <w:color w:val="000000" w:themeColor="text1"/>
          <w:sz w:val="28"/>
          <w:szCs w:val="28"/>
        </w:rPr>
        <w:t>thiệu</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004C20E9" w:rsidRPr="00126058">
        <w:rPr>
          <w:color w:val="000000" w:themeColor="text1"/>
          <w:sz w:val="28"/>
          <w:szCs w:val="28"/>
        </w:rPr>
        <w:t>bài</w:t>
      </w:r>
      <w:proofErr w:type="spellEnd"/>
      <w:r w:rsidR="004C20E9" w:rsidRPr="00126058">
        <w:rPr>
          <w:color w:val="000000" w:themeColor="text1"/>
          <w:sz w:val="28"/>
          <w:szCs w:val="28"/>
          <w:lang w:val="vi-VN"/>
        </w:rPr>
        <w:t xml:space="preserve"> học kinh nghiệm</w:t>
      </w:r>
      <w:r w:rsidRPr="00126058">
        <w:rPr>
          <w:color w:val="000000" w:themeColor="text1"/>
          <w:sz w:val="28"/>
          <w:szCs w:val="28"/>
        </w:rPr>
        <w:t xml:space="preserve"> </w:t>
      </w:r>
      <w:proofErr w:type="spellStart"/>
      <w:r w:rsidRPr="00126058">
        <w:rPr>
          <w:color w:val="000000" w:themeColor="text1"/>
          <w:sz w:val="28"/>
          <w:szCs w:val="28"/>
        </w:rPr>
        <w:t>tốt</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lang w:val="vi-VN"/>
        </w:rPr>
        <w:t xml:space="preserve"> </w:t>
      </w:r>
      <w:proofErr w:type="spellStart"/>
      <w:r w:rsidR="004C20E9" w:rsidRPr="00126058">
        <w:rPr>
          <w:color w:val="000000" w:themeColor="text1"/>
          <w:sz w:val="28"/>
          <w:szCs w:val="28"/>
        </w:rPr>
        <w:t>một</w:t>
      </w:r>
      <w:proofErr w:type="spellEnd"/>
      <w:r w:rsidR="004C20E9" w:rsidRPr="00126058">
        <w:rPr>
          <w:color w:val="000000" w:themeColor="text1"/>
          <w:sz w:val="28"/>
          <w:szCs w:val="28"/>
          <w:lang w:val="vi-VN"/>
        </w:rPr>
        <w:t xml:space="preserve"> số</w:t>
      </w:r>
      <w:r w:rsidRPr="00126058">
        <w:rPr>
          <w:color w:val="000000" w:themeColor="text1"/>
          <w:sz w:val="28"/>
          <w:szCs w:val="28"/>
        </w:rPr>
        <w:t xml:space="preserve">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khuyến</w:t>
      </w:r>
      <w:proofErr w:type="spellEnd"/>
      <w:r w:rsidRPr="00126058">
        <w:rPr>
          <w:color w:val="000000" w:themeColor="text1"/>
          <w:sz w:val="28"/>
          <w:szCs w:val="28"/>
        </w:rPr>
        <w:t xml:space="preserve"> </w:t>
      </w:r>
      <w:proofErr w:type="spellStart"/>
      <w:r w:rsidRPr="00126058">
        <w:rPr>
          <w:color w:val="000000" w:themeColor="text1"/>
          <w:sz w:val="28"/>
          <w:szCs w:val="28"/>
        </w:rPr>
        <w:t>nghị</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Diễn</w:t>
      </w:r>
      <w:proofErr w:type="spellEnd"/>
      <w:r w:rsidRPr="00126058">
        <w:rPr>
          <w:color w:val="000000" w:themeColor="text1"/>
          <w:sz w:val="28"/>
          <w:szCs w:val="28"/>
        </w:rPr>
        <w:t xml:space="preserve"> </w:t>
      </w:r>
      <w:proofErr w:type="spellStart"/>
      <w:r w:rsidRPr="00126058">
        <w:rPr>
          <w:color w:val="000000" w:themeColor="text1"/>
          <w:sz w:val="28"/>
          <w:szCs w:val="28"/>
        </w:rPr>
        <w:t>đàn</w:t>
      </w:r>
      <w:proofErr w:type="spellEnd"/>
      <w:r w:rsidRPr="00126058">
        <w:rPr>
          <w:color w:val="000000" w:themeColor="text1"/>
          <w:sz w:val="28"/>
          <w:szCs w:val="28"/>
        </w:rPr>
        <w:t xml:space="preserve"> ASEAN </w:t>
      </w:r>
      <w:proofErr w:type="spellStart"/>
      <w:r w:rsidRPr="00126058">
        <w:rPr>
          <w:color w:val="000000" w:themeColor="text1"/>
          <w:sz w:val="28"/>
          <w:szCs w:val="28"/>
        </w:rPr>
        <w:t>về</w:t>
      </w:r>
      <w:proofErr w:type="spellEnd"/>
      <w:r w:rsidRPr="00126058">
        <w:rPr>
          <w:color w:val="000000" w:themeColor="text1"/>
          <w:sz w:val="28"/>
          <w:szCs w:val="28"/>
          <w:lang w:val="vi-VN"/>
        </w:rPr>
        <w:t xml:space="preserve"> </w:t>
      </w:r>
      <w:r w:rsidR="00E312B1" w:rsidRPr="00126058">
        <w:rPr>
          <w:color w:val="000000" w:themeColor="text1"/>
          <w:sz w:val="28"/>
          <w:szCs w:val="28"/>
          <w:shd w:val="clear" w:color="auto" w:fill="FFFFFF"/>
          <w:lang w:val="vi-VN"/>
        </w:rPr>
        <w:t>LĐDT</w:t>
      </w:r>
      <w:r w:rsidRPr="00126058">
        <w:rPr>
          <w:color w:val="000000" w:themeColor="text1"/>
          <w:sz w:val="28"/>
          <w:szCs w:val="28"/>
        </w:rPr>
        <w:t xml:space="preserve"> </w:t>
      </w:r>
      <w:proofErr w:type="spellStart"/>
      <w:r w:rsidRPr="00126058">
        <w:rPr>
          <w:color w:val="000000" w:themeColor="text1"/>
          <w:sz w:val="28"/>
          <w:szCs w:val="28"/>
        </w:rPr>
        <w:t>lần</w:t>
      </w:r>
      <w:proofErr w:type="spellEnd"/>
      <w:r w:rsidRPr="00126058">
        <w:rPr>
          <w:color w:val="000000" w:themeColor="text1"/>
          <w:sz w:val="28"/>
          <w:szCs w:val="28"/>
        </w:rPr>
        <w:t xml:space="preserve"> </w:t>
      </w:r>
      <w:proofErr w:type="spellStart"/>
      <w:r w:rsidRPr="00126058">
        <w:rPr>
          <w:color w:val="000000" w:themeColor="text1"/>
          <w:sz w:val="28"/>
          <w:szCs w:val="28"/>
        </w:rPr>
        <w:t>thứ</w:t>
      </w:r>
      <w:proofErr w:type="spellEnd"/>
      <w:r w:rsidRPr="00126058">
        <w:rPr>
          <w:color w:val="000000" w:themeColor="text1"/>
          <w:sz w:val="28"/>
          <w:szCs w:val="28"/>
        </w:rPr>
        <w:t xml:space="preserve"> 4 </w:t>
      </w:r>
      <w:proofErr w:type="spellStart"/>
      <w:r w:rsidRPr="00126058">
        <w:rPr>
          <w:color w:val="000000" w:themeColor="text1"/>
          <w:sz w:val="28"/>
          <w:szCs w:val="28"/>
        </w:rPr>
        <w:t>năm</w:t>
      </w:r>
      <w:proofErr w:type="spellEnd"/>
      <w:r w:rsidRPr="00126058">
        <w:rPr>
          <w:color w:val="000000" w:themeColor="text1"/>
          <w:sz w:val="28"/>
          <w:szCs w:val="28"/>
        </w:rPr>
        <w:t xml:space="preserve"> 2011</w:t>
      </w:r>
      <w:r w:rsidRPr="00126058">
        <w:rPr>
          <w:color w:val="000000" w:themeColor="text1"/>
          <w:sz w:val="28"/>
          <w:szCs w:val="28"/>
          <w:lang w:val="vi-VN"/>
        </w:rPr>
        <w:t xml:space="preserve"> cũng như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phát</w:t>
      </w:r>
      <w:proofErr w:type="spellEnd"/>
      <w:r w:rsidRPr="00126058">
        <w:rPr>
          <w:color w:val="000000" w:themeColor="text1"/>
          <w:sz w:val="28"/>
          <w:szCs w:val="28"/>
        </w:rPr>
        <w:t xml:space="preserve"> </w:t>
      </w:r>
      <w:proofErr w:type="spellStart"/>
      <w:r w:rsidRPr="00126058">
        <w:rPr>
          <w:color w:val="000000" w:themeColor="text1"/>
          <w:sz w:val="28"/>
          <w:szCs w:val="28"/>
        </w:rPr>
        <w:t>hiện</w:t>
      </w:r>
      <w:proofErr w:type="spellEnd"/>
      <w:r w:rsidRPr="00126058">
        <w:rPr>
          <w:color w:val="000000" w:themeColor="text1"/>
          <w:sz w:val="28"/>
          <w:szCs w:val="28"/>
          <w:lang w:val="vi-VN"/>
        </w:rPr>
        <w:t xml:space="preserve"> </w:t>
      </w:r>
      <w:proofErr w:type="spellStart"/>
      <w:r w:rsidRPr="00126058">
        <w:rPr>
          <w:color w:val="000000" w:themeColor="text1"/>
          <w:sz w:val="28"/>
          <w:szCs w:val="28"/>
        </w:rPr>
        <w:t>chính</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những</w:t>
      </w:r>
      <w:proofErr w:type="spellEnd"/>
      <w:r w:rsidRPr="00126058">
        <w:rPr>
          <w:color w:val="000000" w:themeColor="text1"/>
          <w:sz w:val="28"/>
          <w:szCs w:val="28"/>
        </w:rPr>
        <w:t xml:space="preserve"> </w:t>
      </w:r>
      <w:proofErr w:type="spellStart"/>
      <w:r w:rsidRPr="00126058">
        <w:rPr>
          <w:color w:val="000000" w:themeColor="text1"/>
          <w:sz w:val="28"/>
          <w:szCs w:val="28"/>
        </w:rPr>
        <w:t>nghiên</w:t>
      </w:r>
      <w:proofErr w:type="spellEnd"/>
      <w:r w:rsidRPr="00126058">
        <w:rPr>
          <w:color w:val="000000" w:themeColor="text1"/>
          <w:sz w:val="28"/>
          <w:szCs w:val="28"/>
        </w:rPr>
        <w:t xml:space="preserve"> </w:t>
      </w:r>
      <w:proofErr w:type="spellStart"/>
      <w:r w:rsidRPr="00126058">
        <w:rPr>
          <w:color w:val="000000" w:themeColor="text1"/>
          <w:sz w:val="28"/>
          <w:szCs w:val="28"/>
        </w:rPr>
        <w:t>cứu</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lang w:val="vi-VN"/>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IOM, ILO </w:t>
      </w:r>
      <w:proofErr w:type="spellStart"/>
      <w:r w:rsidRPr="00126058">
        <w:rPr>
          <w:color w:val="000000" w:themeColor="text1"/>
          <w:sz w:val="28"/>
          <w:szCs w:val="28"/>
        </w:rPr>
        <w:t>và</w:t>
      </w:r>
      <w:proofErr w:type="spellEnd"/>
      <w:r w:rsidRPr="00126058">
        <w:rPr>
          <w:color w:val="000000" w:themeColor="text1"/>
          <w:sz w:val="28"/>
          <w:szCs w:val="28"/>
        </w:rPr>
        <w:t xml:space="preserve"> UN Women</w:t>
      </w:r>
      <w:r w:rsidRPr="00126058">
        <w:rPr>
          <w:color w:val="000000" w:themeColor="text1"/>
          <w:sz w:val="28"/>
          <w:szCs w:val="28"/>
          <w:lang w:val="vi-VN"/>
        </w:rPr>
        <w:t xml:space="preserve"> về </w:t>
      </w:r>
      <w:r w:rsidR="00D56D9A" w:rsidRPr="00126058">
        <w:rPr>
          <w:color w:val="000000" w:themeColor="text1"/>
          <w:sz w:val="28"/>
          <w:szCs w:val="28"/>
          <w:lang w:val="vi-VN"/>
        </w:rPr>
        <w:t>NLĐVN</w:t>
      </w:r>
      <w:r w:rsidRPr="00126058">
        <w:rPr>
          <w:color w:val="000000" w:themeColor="text1"/>
          <w:sz w:val="28"/>
          <w:szCs w:val="28"/>
          <w:lang w:val="vi-VN"/>
        </w:rPr>
        <w:t xml:space="preserve"> đi làm việc ở nước ngoài.</w:t>
      </w:r>
    </w:p>
    <w:p w:rsidR="00C62402" w:rsidRPr="00126058" w:rsidRDefault="00C62402" w:rsidP="00543693">
      <w:pPr>
        <w:adjustRightInd w:val="0"/>
        <w:snapToGrid w:val="0"/>
        <w:spacing w:line="360" w:lineRule="auto"/>
        <w:ind w:firstLine="720"/>
        <w:jc w:val="both"/>
        <w:rPr>
          <w:color w:val="000000" w:themeColor="text1"/>
          <w:sz w:val="28"/>
          <w:szCs w:val="28"/>
          <w:shd w:val="clear" w:color="auto" w:fill="FFFFFF"/>
          <w:lang w:val="vi-VN"/>
        </w:rPr>
      </w:pPr>
      <w:r w:rsidRPr="00126058">
        <w:rPr>
          <w:color w:val="000000" w:themeColor="text1"/>
          <w:sz w:val="28"/>
          <w:szCs w:val="28"/>
          <w:shd w:val="clear" w:color="auto" w:fill="FFFFFF"/>
          <w:lang w:val="vi-VN"/>
        </w:rPr>
        <w:t xml:space="preserve">- Bài viết </w:t>
      </w:r>
      <w:r w:rsidRPr="00126058">
        <w:rPr>
          <w:i/>
          <w:iCs/>
          <w:color w:val="000000" w:themeColor="text1"/>
          <w:sz w:val="28"/>
          <w:szCs w:val="28"/>
          <w:shd w:val="clear" w:color="auto" w:fill="FFFFFF"/>
          <w:lang w:val="vi-VN"/>
        </w:rPr>
        <w:t xml:space="preserve">“Một số giải pháp tăng cường quản lý </w:t>
      </w:r>
      <w:r w:rsidR="00834D42" w:rsidRPr="00126058">
        <w:rPr>
          <w:i/>
          <w:iCs/>
          <w:color w:val="000000" w:themeColor="text1"/>
          <w:sz w:val="28"/>
          <w:szCs w:val="28"/>
          <w:shd w:val="clear" w:color="auto" w:fill="FFFFFF"/>
          <w:lang w:val="vi-VN"/>
        </w:rPr>
        <w:t>người lao động Việt Nam đi làm việc ở nước ngoài</w:t>
      </w:r>
      <w:r w:rsidRPr="00126058">
        <w:rPr>
          <w:i/>
          <w:iCs/>
          <w:color w:val="000000" w:themeColor="text1"/>
          <w:sz w:val="28"/>
          <w:szCs w:val="28"/>
          <w:shd w:val="clear" w:color="auto" w:fill="FFFFFF"/>
          <w:lang w:val="vi-VN"/>
        </w:rPr>
        <w:t>”</w:t>
      </w:r>
      <w:r w:rsidRPr="00126058">
        <w:rPr>
          <w:color w:val="000000" w:themeColor="text1"/>
          <w:sz w:val="28"/>
          <w:szCs w:val="28"/>
          <w:shd w:val="clear" w:color="auto" w:fill="FFFFFF"/>
          <w:lang w:val="vi-VN"/>
        </w:rPr>
        <w:t xml:space="preserve"> của Nguyễn Tiến Dũng đăng trên Tạp chí Phát triển kinh tế, số 221, tháng 3/2009</w:t>
      </w:r>
      <w:r w:rsidR="00A80745" w:rsidRPr="00126058">
        <w:rPr>
          <w:color w:val="000000" w:themeColor="text1"/>
          <w:sz w:val="28"/>
          <w:szCs w:val="28"/>
          <w:shd w:val="clear" w:color="auto" w:fill="FFFFFF"/>
          <w:lang w:val="vi-VN"/>
        </w:rPr>
        <w:t>, trong đó</w:t>
      </w:r>
      <w:r w:rsidRPr="00126058">
        <w:rPr>
          <w:color w:val="000000" w:themeColor="text1"/>
          <w:sz w:val="28"/>
          <w:szCs w:val="28"/>
          <w:shd w:val="clear" w:color="auto" w:fill="FFFFFF"/>
          <w:lang w:val="vi-VN"/>
        </w:rPr>
        <w:t xml:space="preserve"> tập trung phân tích cơ chế hiện hành về quản lý </w:t>
      </w:r>
      <w:r w:rsidR="003A03AE" w:rsidRPr="00126058">
        <w:rPr>
          <w:color w:val="000000" w:themeColor="text1"/>
          <w:sz w:val="28"/>
          <w:szCs w:val="28"/>
        </w:rPr>
        <w:t>NLĐVN</w:t>
      </w:r>
      <w:r w:rsidRPr="00126058">
        <w:rPr>
          <w:color w:val="000000" w:themeColor="text1"/>
          <w:sz w:val="28"/>
          <w:szCs w:val="28"/>
          <w:shd w:val="clear" w:color="auto" w:fill="FFFFFF"/>
          <w:lang w:val="vi-VN"/>
        </w:rPr>
        <w:t xml:space="preserve"> làm việc ở nước ngoài</w:t>
      </w:r>
      <w:r w:rsidR="00A80745" w:rsidRPr="00126058">
        <w:rPr>
          <w:color w:val="000000" w:themeColor="text1"/>
          <w:sz w:val="28"/>
          <w:szCs w:val="28"/>
          <w:shd w:val="clear" w:color="auto" w:fill="FFFFFF"/>
          <w:lang w:val="vi-VN"/>
        </w:rPr>
        <w:t xml:space="preserve">, </w:t>
      </w:r>
      <w:r w:rsidRPr="00126058">
        <w:rPr>
          <w:color w:val="000000" w:themeColor="text1"/>
          <w:sz w:val="28"/>
          <w:szCs w:val="28"/>
          <w:shd w:val="clear" w:color="auto" w:fill="FFFFFF"/>
          <w:lang w:val="vi-VN"/>
        </w:rPr>
        <w:t xml:space="preserve">chỉ ra một số hạn chế, </w:t>
      </w:r>
      <w:r w:rsidR="00A80745" w:rsidRPr="00126058">
        <w:rPr>
          <w:color w:val="000000" w:themeColor="text1"/>
          <w:sz w:val="28"/>
          <w:szCs w:val="28"/>
          <w:shd w:val="clear" w:color="auto" w:fill="FFFFFF"/>
          <w:lang w:val="vi-VN"/>
        </w:rPr>
        <w:t>t</w:t>
      </w:r>
      <w:r w:rsidRPr="00126058">
        <w:rPr>
          <w:color w:val="000000" w:themeColor="text1"/>
          <w:sz w:val="28"/>
          <w:szCs w:val="28"/>
          <w:shd w:val="clear" w:color="auto" w:fill="FFFFFF"/>
          <w:lang w:val="vi-VN"/>
        </w:rPr>
        <w:t xml:space="preserve">rên cơ sở đó đề xuất một số giải pháp hoàn thiện pháp luật và cơ chế quản lý </w:t>
      </w:r>
      <w:r w:rsidR="003A03AE" w:rsidRPr="00126058">
        <w:rPr>
          <w:color w:val="000000" w:themeColor="text1"/>
          <w:sz w:val="28"/>
          <w:szCs w:val="28"/>
        </w:rPr>
        <w:t>NLĐVN</w:t>
      </w:r>
      <w:r w:rsidR="003A03AE" w:rsidRPr="00126058">
        <w:rPr>
          <w:color w:val="000000" w:themeColor="text1"/>
          <w:sz w:val="28"/>
          <w:szCs w:val="28"/>
          <w:shd w:val="clear" w:color="auto" w:fill="FFFFFF"/>
          <w:lang w:val="vi-VN"/>
        </w:rPr>
        <w:t xml:space="preserve"> </w:t>
      </w:r>
      <w:r w:rsidRPr="00126058">
        <w:rPr>
          <w:color w:val="000000" w:themeColor="text1"/>
          <w:sz w:val="28"/>
          <w:szCs w:val="28"/>
          <w:shd w:val="clear" w:color="auto" w:fill="FFFFFF"/>
          <w:lang w:val="vi-VN"/>
        </w:rPr>
        <w:t xml:space="preserve">làm việc ở nước ngoài nhằm bảo vệ tốt hơn các quyền của </w:t>
      </w:r>
      <w:r w:rsidR="003A03AE" w:rsidRPr="00126058">
        <w:rPr>
          <w:color w:val="000000" w:themeColor="text1"/>
          <w:sz w:val="28"/>
          <w:szCs w:val="28"/>
        </w:rPr>
        <w:t>NLĐVN</w:t>
      </w:r>
      <w:r w:rsidR="003A03AE" w:rsidRPr="00126058">
        <w:rPr>
          <w:color w:val="000000" w:themeColor="text1"/>
          <w:sz w:val="28"/>
          <w:szCs w:val="28"/>
          <w:shd w:val="clear" w:color="auto" w:fill="FFFFFF"/>
          <w:lang w:val="vi-VN"/>
        </w:rPr>
        <w:t xml:space="preserve"> </w:t>
      </w:r>
      <w:r w:rsidRPr="00126058">
        <w:rPr>
          <w:color w:val="000000" w:themeColor="text1"/>
          <w:sz w:val="28"/>
          <w:szCs w:val="28"/>
          <w:shd w:val="clear" w:color="auto" w:fill="FFFFFF"/>
          <w:lang w:val="vi-VN"/>
        </w:rPr>
        <w:t>đang làm việc ở nước ngoài.</w:t>
      </w:r>
    </w:p>
    <w:p w:rsidR="00C62402" w:rsidRPr="00126058" w:rsidRDefault="00C62402" w:rsidP="0054369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Báo cáo</w:t>
      </w:r>
      <w:r w:rsidRPr="00126058">
        <w:rPr>
          <w:color w:val="000000" w:themeColor="text1"/>
          <w:sz w:val="28"/>
          <w:szCs w:val="28"/>
        </w:rPr>
        <w:t xml:space="preserve"> </w:t>
      </w:r>
      <w:r w:rsidRPr="00126058">
        <w:rPr>
          <w:i/>
          <w:iCs/>
          <w:color w:val="000000" w:themeColor="text1"/>
          <w:sz w:val="28"/>
          <w:szCs w:val="28"/>
          <w:lang w:val="vi-VN"/>
        </w:rPr>
        <w:t>“</w:t>
      </w:r>
      <w:proofErr w:type="spellStart"/>
      <w:r w:rsidRPr="00126058">
        <w:rPr>
          <w:i/>
          <w:iCs/>
          <w:color w:val="000000" w:themeColor="text1"/>
          <w:sz w:val="28"/>
          <w:szCs w:val="28"/>
        </w:rPr>
        <w:t>Việt</w:t>
      </w:r>
      <w:proofErr w:type="spellEnd"/>
      <w:r w:rsidRPr="00126058">
        <w:rPr>
          <w:i/>
          <w:iCs/>
          <w:color w:val="000000" w:themeColor="text1"/>
          <w:sz w:val="28"/>
          <w:szCs w:val="28"/>
        </w:rPr>
        <w:t xml:space="preserve"> Nam: </w:t>
      </w:r>
      <w:proofErr w:type="spellStart"/>
      <w:r w:rsidRPr="00126058">
        <w:rPr>
          <w:i/>
          <w:iCs/>
          <w:color w:val="000000" w:themeColor="text1"/>
          <w:sz w:val="28"/>
          <w:szCs w:val="28"/>
        </w:rPr>
        <w:t>Sửa</w:t>
      </w:r>
      <w:proofErr w:type="spellEnd"/>
      <w:r w:rsidRPr="00126058">
        <w:rPr>
          <w:i/>
          <w:iCs/>
          <w:color w:val="000000" w:themeColor="text1"/>
          <w:sz w:val="28"/>
          <w:szCs w:val="28"/>
        </w:rPr>
        <w:t xml:space="preserve"> </w:t>
      </w:r>
      <w:proofErr w:type="spellStart"/>
      <w:r w:rsidRPr="00126058">
        <w:rPr>
          <w:i/>
          <w:iCs/>
          <w:color w:val="000000" w:themeColor="text1"/>
          <w:sz w:val="28"/>
          <w:szCs w:val="28"/>
        </w:rPr>
        <w:t>đổi</w:t>
      </w:r>
      <w:proofErr w:type="spellEnd"/>
      <w:r w:rsidRPr="00126058">
        <w:rPr>
          <w:i/>
          <w:iCs/>
          <w:color w:val="000000" w:themeColor="text1"/>
          <w:sz w:val="28"/>
          <w:szCs w:val="28"/>
        </w:rPr>
        <w:t xml:space="preserve"> </w:t>
      </w:r>
      <w:proofErr w:type="spellStart"/>
      <w:r w:rsidRPr="00126058">
        <w:rPr>
          <w:i/>
          <w:iCs/>
          <w:color w:val="000000" w:themeColor="text1"/>
          <w:sz w:val="28"/>
          <w:szCs w:val="28"/>
        </w:rPr>
        <w:t>Luật</w:t>
      </w:r>
      <w:proofErr w:type="spellEnd"/>
      <w:r w:rsidRPr="00126058">
        <w:rPr>
          <w:i/>
          <w:iCs/>
          <w:color w:val="000000" w:themeColor="text1"/>
          <w:sz w:val="28"/>
          <w:szCs w:val="28"/>
        </w:rPr>
        <w:t xml:space="preserve"> </w:t>
      </w:r>
      <w:r w:rsidR="003A03AE" w:rsidRPr="00126058">
        <w:rPr>
          <w:i/>
          <w:iCs/>
          <w:color w:val="000000" w:themeColor="text1"/>
          <w:sz w:val="28"/>
          <w:szCs w:val="28"/>
        </w:rPr>
        <w:t xml:space="preserve">NLĐVN </w:t>
      </w:r>
      <w:proofErr w:type="spellStart"/>
      <w:r w:rsidRPr="00126058">
        <w:rPr>
          <w:i/>
          <w:iCs/>
          <w:color w:val="000000" w:themeColor="text1"/>
          <w:sz w:val="28"/>
          <w:szCs w:val="28"/>
        </w:rPr>
        <w:t>đi</w:t>
      </w:r>
      <w:proofErr w:type="spellEnd"/>
      <w:r w:rsidRPr="00126058">
        <w:rPr>
          <w:i/>
          <w:iCs/>
          <w:color w:val="000000" w:themeColor="text1"/>
          <w:sz w:val="28"/>
          <w:szCs w:val="28"/>
        </w:rPr>
        <w:t xml:space="preserve"> </w:t>
      </w:r>
      <w:proofErr w:type="spellStart"/>
      <w:r w:rsidRPr="00126058">
        <w:rPr>
          <w:i/>
          <w:iCs/>
          <w:color w:val="000000" w:themeColor="text1"/>
          <w:sz w:val="28"/>
          <w:szCs w:val="28"/>
        </w:rPr>
        <w:t>làm</w:t>
      </w:r>
      <w:proofErr w:type="spellEnd"/>
      <w:r w:rsidRPr="00126058">
        <w:rPr>
          <w:i/>
          <w:iCs/>
          <w:color w:val="000000" w:themeColor="text1"/>
          <w:sz w:val="28"/>
          <w:szCs w:val="28"/>
        </w:rPr>
        <w:t xml:space="preserve"> </w:t>
      </w:r>
      <w:proofErr w:type="spellStart"/>
      <w:r w:rsidRPr="00126058">
        <w:rPr>
          <w:i/>
          <w:iCs/>
          <w:color w:val="000000" w:themeColor="text1"/>
          <w:sz w:val="28"/>
          <w:szCs w:val="28"/>
        </w:rPr>
        <w:t>việc</w:t>
      </w:r>
      <w:proofErr w:type="spellEnd"/>
      <w:r w:rsidRPr="00126058">
        <w:rPr>
          <w:i/>
          <w:iCs/>
          <w:color w:val="000000" w:themeColor="text1"/>
          <w:sz w:val="28"/>
          <w:szCs w:val="28"/>
        </w:rPr>
        <w:t xml:space="preserve"> ở </w:t>
      </w:r>
      <w:proofErr w:type="spellStart"/>
      <w:r w:rsidRPr="00126058">
        <w:rPr>
          <w:i/>
          <w:iCs/>
          <w:color w:val="000000" w:themeColor="text1"/>
          <w:sz w:val="28"/>
          <w:szCs w:val="28"/>
        </w:rPr>
        <w:t>nước</w:t>
      </w:r>
      <w:proofErr w:type="spellEnd"/>
      <w:r w:rsidRPr="00126058">
        <w:rPr>
          <w:i/>
          <w:iCs/>
          <w:color w:val="000000" w:themeColor="text1"/>
          <w:sz w:val="28"/>
          <w:szCs w:val="28"/>
        </w:rPr>
        <w:t xml:space="preserve"> </w:t>
      </w:r>
      <w:proofErr w:type="spellStart"/>
      <w:r w:rsidRPr="00126058">
        <w:rPr>
          <w:i/>
          <w:iCs/>
          <w:color w:val="000000" w:themeColor="text1"/>
          <w:sz w:val="28"/>
          <w:szCs w:val="28"/>
        </w:rPr>
        <w:t>ngoài</w:t>
      </w:r>
      <w:proofErr w:type="spellEnd"/>
      <w:r w:rsidRPr="00126058">
        <w:rPr>
          <w:i/>
          <w:iCs/>
          <w:color w:val="000000" w:themeColor="text1"/>
          <w:sz w:val="28"/>
          <w:szCs w:val="28"/>
        </w:rPr>
        <w:t xml:space="preserve"> </w:t>
      </w:r>
      <w:proofErr w:type="spellStart"/>
      <w:r w:rsidRPr="00126058">
        <w:rPr>
          <w:i/>
          <w:iCs/>
          <w:color w:val="000000" w:themeColor="text1"/>
          <w:sz w:val="28"/>
          <w:szCs w:val="28"/>
        </w:rPr>
        <w:t>theo</w:t>
      </w:r>
      <w:proofErr w:type="spellEnd"/>
      <w:r w:rsidRPr="00126058">
        <w:rPr>
          <w:i/>
          <w:iCs/>
          <w:color w:val="000000" w:themeColor="text1"/>
          <w:sz w:val="28"/>
          <w:szCs w:val="28"/>
        </w:rPr>
        <w:t xml:space="preserve"> </w:t>
      </w:r>
      <w:proofErr w:type="spellStart"/>
      <w:r w:rsidRPr="00126058">
        <w:rPr>
          <w:i/>
          <w:iCs/>
          <w:color w:val="000000" w:themeColor="text1"/>
          <w:sz w:val="28"/>
          <w:szCs w:val="28"/>
        </w:rPr>
        <w:t>hợp</w:t>
      </w:r>
      <w:proofErr w:type="spellEnd"/>
      <w:r w:rsidRPr="00126058">
        <w:rPr>
          <w:i/>
          <w:iCs/>
          <w:color w:val="000000" w:themeColor="text1"/>
          <w:sz w:val="28"/>
          <w:szCs w:val="28"/>
        </w:rPr>
        <w:t xml:space="preserve"> </w:t>
      </w:r>
      <w:proofErr w:type="spellStart"/>
      <w:r w:rsidRPr="00126058">
        <w:rPr>
          <w:i/>
          <w:iCs/>
          <w:color w:val="000000" w:themeColor="text1"/>
          <w:sz w:val="28"/>
          <w:szCs w:val="28"/>
        </w:rPr>
        <w:t>đồng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Các</w:t>
      </w:r>
      <w:proofErr w:type="spellEnd"/>
      <w:r w:rsidRPr="00126058">
        <w:rPr>
          <w:i/>
          <w:iCs/>
          <w:color w:val="000000" w:themeColor="text1"/>
          <w:sz w:val="28"/>
          <w:szCs w:val="28"/>
        </w:rPr>
        <w:t xml:space="preserve"> </w:t>
      </w:r>
      <w:proofErr w:type="spellStart"/>
      <w:r w:rsidRPr="00126058">
        <w:rPr>
          <w:i/>
          <w:iCs/>
          <w:color w:val="000000" w:themeColor="text1"/>
          <w:sz w:val="28"/>
          <w:szCs w:val="28"/>
        </w:rPr>
        <w:t>thực</w:t>
      </w:r>
      <w:proofErr w:type="spellEnd"/>
      <w:r w:rsidRPr="00126058">
        <w:rPr>
          <w:i/>
          <w:iCs/>
          <w:color w:val="000000" w:themeColor="text1"/>
          <w:sz w:val="28"/>
          <w:szCs w:val="28"/>
        </w:rPr>
        <w:t xml:space="preserve"> </w:t>
      </w:r>
      <w:proofErr w:type="spellStart"/>
      <w:r w:rsidRPr="00126058">
        <w:rPr>
          <w:i/>
          <w:iCs/>
          <w:color w:val="000000" w:themeColor="text1"/>
          <w:sz w:val="28"/>
          <w:szCs w:val="28"/>
        </w:rPr>
        <w:t>hành</w:t>
      </w:r>
      <w:proofErr w:type="spellEnd"/>
      <w:r w:rsidRPr="00126058">
        <w:rPr>
          <w:i/>
          <w:iCs/>
          <w:color w:val="000000" w:themeColor="text1"/>
          <w:sz w:val="28"/>
          <w:szCs w:val="28"/>
        </w:rPr>
        <w:t xml:space="preserve"> </w:t>
      </w:r>
      <w:proofErr w:type="spellStart"/>
      <w:r w:rsidRPr="00126058">
        <w:rPr>
          <w:i/>
          <w:iCs/>
          <w:color w:val="000000" w:themeColor="text1"/>
          <w:sz w:val="28"/>
          <w:szCs w:val="28"/>
        </w:rPr>
        <w:t>hứa</w:t>
      </w:r>
      <w:proofErr w:type="spellEnd"/>
      <w:r w:rsidRPr="00126058">
        <w:rPr>
          <w:i/>
          <w:iCs/>
          <w:color w:val="000000" w:themeColor="text1"/>
          <w:sz w:val="28"/>
          <w:szCs w:val="28"/>
        </w:rPr>
        <w:t xml:space="preserve"> </w:t>
      </w:r>
      <w:proofErr w:type="spellStart"/>
      <w:r w:rsidRPr="00126058">
        <w:rPr>
          <w:i/>
          <w:iCs/>
          <w:color w:val="000000" w:themeColor="text1"/>
          <w:sz w:val="28"/>
          <w:szCs w:val="28"/>
        </w:rPr>
        <w:t>hẹn</w:t>
      </w:r>
      <w:proofErr w:type="spellEnd"/>
      <w:r w:rsidRPr="00126058">
        <w:rPr>
          <w:i/>
          <w:iCs/>
          <w:color w:val="000000" w:themeColor="text1"/>
          <w:sz w:val="28"/>
          <w:szCs w:val="28"/>
        </w:rPr>
        <w:t xml:space="preserve"> </w:t>
      </w:r>
      <w:proofErr w:type="spellStart"/>
      <w:r w:rsidRPr="00126058">
        <w:rPr>
          <w:i/>
          <w:iCs/>
          <w:color w:val="000000" w:themeColor="text1"/>
          <w:sz w:val="28"/>
          <w:szCs w:val="28"/>
        </w:rPr>
        <w:t>cho</w:t>
      </w:r>
      <w:proofErr w:type="spellEnd"/>
      <w:r w:rsidRPr="00126058">
        <w:rPr>
          <w:i/>
          <w:iCs/>
          <w:color w:val="000000" w:themeColor="text1"/>
          <w:sz w:val="28"/>
          <w:szCs w:val="28"/>
        </w:rPr>
        <w:t xml:space="preserve"> </w:t>
      </w:r>
      <w:proofErr w:type="spellStart"/>
      <w:r w:rsidRPr="00126058">
        <w:rPr>
          <w:i/>
          <w:iCs/>
          <w:color w:val="000000" w:themeColor="text1"/>
          <w:sz w:val="28"/>
          <w:szCs w:val="28"/>
        </w:rPr>
        <w:t>việc</w:t>
      </w:r>
      <w:proofErr w:type="spellEnd"/>
      <w:r w:rsidRPr="00126058">
        <w:rPr>
          <w:i/>
          <w:iCs/>
          <w:color w:val="000000" w:themeColor="text1"/>
          <w:sz w:val="28"/>
          <w:szCs w:val="28"/>
        </w:rPr>
        <w:t xml:space="preserve"> </w:t>
      </w:r>
      <w:proofErr w:type="spellStart"/>
      <w:r w:rsidRPr="00126058">
        <w:rPr>
          <w:i/>
          <w:iCs/>
          <w:color w:val="000000" w:themeColor="text1"/>
          <w:sz w:val="28"/>
          <w:szCs w:val="28"/>
        </w:rPr>
        <w:t>tuyển</w:t>
      </w:r>
      <w:proofErr w:type="spellEnd"/>
      <w:r w:rsidRPr="00126058">
        <w:rPr>
          <w:i/>
          <w:iCs/>
          <w:color w:val="000000" w:themeColor="text1"/>
          <w:sz w:val="28"/>
          <w:szCs w:val="28"/>
        </w:rPr>
        <w:t xml:space="preserve"> </w:t>
      </w:r>
      <w:proofErr w:type="spellStart"/>
      <w:r w:rsidRPr="00126058">
        <w:rPr>
          <w:i/>
          <w:iCs/>
          <w:color w:val="000000" w:themeColor="text1"/>
          <w:sz w:val="28"/>
          <w:szCs w:val="28"/>
        </w:rPr>
        <w:t>dụng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công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bằng</w:t>
      </w:r>
      <w:proofErr w:type="spellEnd"/>
      <w:r w:rsidRPr="00126058">
        <w:rPr>
          <w:i/>
          <w:iCs/>
          <w:color w:val="000000" w:themeColor="text1"/>
          <w:sz w:val="28"/>
          <w:szCs w:val="28"/>
          <w:lang w:val="vi-VN"/>
        </w:rPr>
        <w:t>”</w:t>
      </w:r>
      <w:r w:rsidRPr="00126058">
        <w:rPr>
          <w:color w:val="000000" w:themeColor="text1"/>
          <w:sz w:val="28"/>
          <w:szCs w:val="28"/>
          <w:lang w:val="vi-VN"/>
        </w:rPr>
        <w:t xml:space="preserve"> do </w:t>
      </w:r>
      <w:r w:rsidR="00E370C3" w:rsidRPr="00126058">
        <w:rPr>
          <w:color w:val="000000" w:themeColor="text1"/>
          <w:sz w:val="28"/>
          <w:szCs w:val="28"/>
        </w:rPr>
        <w:t>ILO</w:t>
      </w:r>
      <w:r w:rsidRPr="00126058">
        <w:rPr>
          <w:color w:val="000000" w:themeColor="text1"/>
          <w:sz w:val="28"/>
          <w:szCs w:val="28"/>
        </w:rPr>
        <w:t xml:space="preserve"> </w:t>
      </w:r>
      <w:proofErr w:type="spellStart"/>
      <w:r w:rsidRPr="00126058">
        <w:rPr>
          <w:color w:val="000000" w:themeColor="text1"/>
          <w:sz w:val="28"/>
          <w:szCs w:val="28"/>
        </w:rPr>
        <w:t>ấn</w:t>
      </w:r>
      <w:proofErr w:type="spellEnd"/>
      <w:r w:rsidRPr="00126058">
        <w:rPr>
          <w:color w:val="000000" w:themeColor="text1"/>
          <w:sz w:val="28"/>
          <w:szCs w:val="28"/>
          <w:lang w:val="vi-VN"/>
        </w:rPr>
        <w:t xml:space="preserve"> hành năm </w:t>
      </w:r>
      <w:r w:rsidRPr="00126058">
        <w:rPr>
          <w:color w:val="000000" w:themeColor="text1"/>
          <w:sz w:val="28"/>
          <w:szCs w:val="28"/>
        </w:rPr>
        <w:t>2021</w:t>
      </w:r>
      <w:r w:rsidRPr="00126058">
        <w:rPr>
          <w:color w:val="000000" w:themeColor="text1"/>
          <w:sz w:val="28"/>
          <w:szCs w:val="28"/>
          <w:lang w:val="vi-VN"/>
        </w:rPr>
        <w:t xml:space="preserve"> (bản tiếng Anh)</w:t>
      </w:r>
      <w:r w:rsidR="00A80745" w:rsidRPr="00126058">
        <w:rPr>
          <w:color w:val="000000" w:themeColor="text1"/>
          <w:sz w:val="28"/>
          <w:szCs w:val="28"/>
          <w:lang w:val="vi-VN"/>
        </w:rPr>
        <w:t>, trong đó</w:t>
      </w:r>
      <w:r w:rsidRPr="00126058">
        <w:rPr>
          <w:color w:val="000000" w:themeColor="text1"/>
          <w:sz w:val="28"/>
          <w:szCs w:val="28"/>
          <w:lang w:val="vi-VN"/>
        </w:rPr>
        <w:t xml:space="preserve"> tóm tắt những quy định mới trong pháp luật Việt Nam về đưa </w:t>
      </w:r>
      <w:r w:rsidR="003A03AE" w:rsidRPr="00126058">
        <w:rPr>
          <w:color w:val="000000" w:themeColor="text1"/>
          <w:sz w:val="28"/>
          <w:szCs w:val="28"/>
        </w:rPr>
        <w:t>NLĐ</w:t>
      </w:r>
      <w:r w:rsidR="003A03AE" w:rsidRPr="00126058">
        <w:rPr>
          <w:color w:val="000000" w:themeColor="text1"/>
          <w:sz w:val="28"/>
          <w:szCs w:val="28"/>
          <w:lang w:val="vi-VN"/>
        </w:rPr>
        <w:t xml:space="preserve"> </w:t>
      </w:r>
      <w:r w:rsidRPr="00126058">
        <w:rPr>
          <w:color w:val="000000" w:themeColor="text1"/>
          <w:sz w:val="28"/>
          <w:szCs w:val="28"/>
          <w:lang w:val="vi-VN"/>
        </w:rPr>
        <w:t xml:space="preserve">đi làm việc ở nước ngoài, đánh giá mặt tích cực của những quy định </w:t>
      </w:r>
      <w:r w:rsidR="00A80745" w:rsidRPr="00126058">
        <w:rPr>
          <w:color w:val="000000" w:themeColor="text1"/>
          <w:sz w:val="28"/>
          <w:szCs w:val="28"/>
          <w:lang w:val="vi-VN"/>
        </w:rPr>
        <w:t xml:space="preserve">đó </w:t>
      </w:r>
      <w:r w:rsidRPr="00126058">
        <w:rPr>
          <w:color w:val="000000" w:themeColor="text1"/>
          <w:sz w:val="28"/>
          <w:szCs w:val="28"/>
          <w:lang w:val="vi-VN"/>
        </w:rPr>
        <w:t xml:space="preserve">đồng thời chỉ ra một số thách thức cần tiếp tục giải quyết để bảo vệ hiệu quả quyền của </w:t>
      </w:r>
      <w:r w:rsidR="003A03AE" w:rsidRPr="00126058">
        <w:rPr>
          <w:color w:val="000000" w:themeColor="text1"/>
          <w:sz w:val="28"/>
          <w:szCs w:val="28"/>
        </w:rPr>
        <w:t>NLĐVN</w:t>
      </w:r>
      <w:r w:rsidRPr="00126058">
        <w:rPr>
          <w:color w:val="000000" w:themeColor="text1"/>
          <w:sz w:val="28"/>
          <w:szCs w:val="28"/>
          <w:lang w:val="vi-VN"/>
        </w:rPr>
        <w:t xml:space="preserve"> đi làm việc ở nước ngoài.</w:t>
      </w:r>
    </w:p>
    <w:p w:rsidR="00C62402" w:rsidRPr="00126058" w:rsidRDefault="00C62402" w:rsidP="0054369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xml:space="preserve">- </w:t>
      </w:r>
      <w:proofErr w:type="spellStart"/>
      <w:r w:rsidRPr="00126058">
        <w:rPr>
          <w:color w:val="000000" w:themeColor="text1"/>
          <w:sz w:val="28"/>
          <w:szCs w:val="28"/>
        </w:rPr>
        <w:t>Báo</w:t>
      </w:r>
      <w:proofErr w:type="spellEnd"/>
      <w:r w:rsidRPr="00126058">
        <w:rPr>
          <w:color w:val="000000" w:themeColor="text1"/>
          <w:sz w:val="28"/>
          <w:szCs w:val="28"/>
          <w:lang w:val="vi-VN"/>
        </w:rPr>
        <w:t xml:space="preserve"> cáo “</w:t>
      </w:r>
      <w:proofErr w:type="spellStart"/>
      <w:r w:rsidRPr="00126058">
        <w:rPr>
          <w:i/>
          <w:iCs/>
          <w:color w:val="000000" w:themeColor="text1"/>
          <w:sz w:val="28"/>
          <w:szCs w:val="28"/>
        </w:rPr>
        <w:t>Tính</w:t>
      </w:r>
      <w:proofErr w:type="spellEnd"/>
      <w:r w:rsidRPr="00126058">
        <w:rPr>
          <w:i/>
          <w:iCs/>
          <w:color w:val="000000" w:themeColor="text1"/>
          <w:sz w:val="28"/>
          <w:szCs w:val="28"/>
        </w:rPr>
        <w:t xml:space="preserve"> </w:t>
      </w:r>
      <w:proofErr w:type="spellStart"/>
      <w:r w:rsidRPr="00126058">
        <w:rPr>
          <w:i/>
          <w:iCs/>
          <w:color w:val="000000" w:themeColor="text1"/>
          <w:sz w:val="28"/>
          <w:szCs w:val="28"/>
        </w:rPr>
        <w:t>dễ</w:t>
      </w:r>
      <w:proofErr w:type="spellEnd"/>
      <w:r w:rsidRPr="00126058">
        <w:rPr>
          <w:i/>
          <w:iCs/>
          <w:color w:val="000000" w:themeColor="text1"/>
          <w:sz w:val="28"/>
          <w:szCs w:val="28"/>
        </w:rPr>
        <w:t xml:space="preserve"> </w:t>
      </w:r>
      <w:proofErr w:type="spellStart"/>
      <w:r w:rsidRPr="00126058">
        <w:rPr>
          <w:i/>
          <w:iCs/>
          <w:color w:val="000000" w:themeColor="text1"/>
          <w:sz w:val="28"/>
          <w:szCs w:val="28"/>
        </w:rPr>
        <w:t>bị</w:t>
      </w:r>
      <w:proofErr w:type="spellEnd"/>
      <w:r w:rsidRPr="00126058">
        <w:rPr>
          <w:i/>
          <w:iCs/>
          <w:color w:val="000000" w:themeColor="text1"/>
          <w:sz w:val="28"/>
          <w:szCs w:val="28"/>
        </w:rPr>
        <w:t xml:space="preserve"> </w:t>
      </w:r>
      <w:proofErr w:type="spellStart"/>
      <w:r w:rsidRPr="00126058">
        <w:rPr>
          <w:i/>
          <w:iCs/>
          <w:color w:val="000000" w:themeColor="text1"/>
          <w:sz w:val="28"/>
          <w:szCs w:val="28"/>
        </w:rPr>
        <w:t>tổn</w:t>
      </w:r>
      <w:proofErr w:type="spellEnd"/>
      <w:r w:rsidRPr="00126058">
        <w:rPr>
          <w:i/>
          <w:iCs/>
          <w:color w:val="000000" w:themeColor="text1"/>
          <w:sz w:val="28"/>
          <w:szCs w:val="28"/>
        </w:rPr>
        <w:t xml:space="preserve"> </w:t>
      </w:r>
      <w:proofErr w:type="spellStart"/>
      <w:r w:rsidRPr="00126058">
        <w:rPr>
          <w:i/>
          <w:iCs/>
          <w:color w:val="000000" w:themeColor="text1"/>
          <w:sz w:val="28"/>
          <w:szCs w:val="28"/>
        </w:rPr>
        <w:t>thương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của</w:t>
      </w:r>
      <w:proofErr w:type="spellEnd"/>
      <w:r w:rsidRPr="00126058">
        <w:rPr>
          <w:i/>
          <w:iCs/>
          <w:color w:val="000000" w:themeColor="text1"/>
          <w:sz w:val="28"/>
          <w:szCs w:val="28"/>
        </w:rPr>
        <w:t xml:space="preserve"> </w:t>
      </w:r>
      <w:r w:rsidR="00E312B1" w:rsidRPr="00126058">
        <w:rPr>
          <w:i/>
          <w:iCs/>
          <w:color w:val="000000" w:themeColor="text1"/>
          <w:sz w:val="28"/>
          <w:szCs w:val="28"/>
          <w:shd w:val="clear" w:color="auto" w:fill="FFFFFF"/>
          <w:lang w:val="vi-VN"/>
        </w:rPr>
        <w:t>LĐDT</w:t>
      </w:r>
      <w:r w:rsidRPr="00126058">
        <w:rPr>
          <w:i/>
          <w:iCs/>
          <w:color w:val="000000" w:themeColor="text1"/>
          <w:sz w:val="28"/>
          <w:szCs w:val="28"/>
        </w:rPr>
        <w:t xml:space="preserve"> </w:t>
      </w:r>
      <w:proofErr w:type="spellStart"/>
      <w:r w:rsidRPr="00126058">
        <w:rPr>
          <w:i/>
          <w:iCs/>
          <w:color w:val="000000" w:themeColor="text1"/>
          <w:sz w:val="28"/>
          <w:szCs w:val="28"/>
        </w:rPr>
        <w:t>trước</w:t>
      </w:r>
      <w:proofErr w:type="spellEnd"/>
      <w:r w:rsidRPr="00126058">
        <w:rPr>
          <w:i/>
          <w:iCs/>
          <w:color w:val="000000" w:themeColor="text1"/>
          <w:sz w:val="28"/>
          <w:szCs w:val="28"/>
        </w:rPr>
        <w:t xml:space="preserve"> </w:t>
      </w:r>
      <w:proofErr w:type="spellStart"/>
      <w:r w:rsidRPr="00126058">
        <w:rPr>
          <w:i/>
          <w:iCs/>
          <w:color w:val="000000" w:themeColor="text1"/>
          <w:sz w:val="28"/>
          <w:szCs w:val="28"/>
        </w:rPr>
        <w:t>nguy</w:t>
      </w:r>
      <w:proofErr w:type="spellEnd"/>
      <w:r w:rsidRPr="00126058">
        <w:rPr>
          <w:i/>
          <w:iCs/>
          <w:color w:val="000000" w:themeColor="text1"/>
          <w:sz w:val="28"/>
          <w:szCs w:val="28"/>
        </w:rPr>
        <w:t xml:space="preserve"> </w:t>
      </w:r>
      <w:proofErr w:type="spellStart"/>
      <w:r w:rsidRPr="00126058">
        <w:rPr>
          <w:i/>
          <w:iCs/>
          <w:color w:val="000000" w:themeColor="text1"/>
          <w:sz w:val="28"/>
          <w:szCs w:val="28"/>
        </w:rPr>
        <w:t>cơ</w:t>
      </w:r>
      <w:proofErr w:type="spellEnd"/>
      <w:r w:rsidRPr="00126058">
        <w:rPr>
          <w:i/>
          <w:iCs/>
          <w:color w:val="000000" w:themeColor="text1"/>
          <w:sz w:val="28"/>
          <w:szCs w:val="28"/>
        </w:rPr>
        <w:t xml:space="preserve"> </w:t>
      </w:r>
      <w:proofErr w:type="spellStart"/>
      <w:r w:rsidRPr="00126058">
        <w:rPr>
          <w:i/>
          <w:iCs/>
          <w:color w:val="000000" w:themeColor="text1"/>
          <w:sz w:val="28"/>
          <w:szCs w:val="28"/>
        </w:rPr>
        <w:t>bị</w:t>
      </w:r>
      <w:proofErr w:type="spellEnd"/>
      <w:r w:rsidRPr="00126058">
        <w:rPr>
          <w:i/>
          <w:iCs/>
          <w:color w:val="000000" w:themeColor="text1"/>
          <w:sz w:val="28"/>
          <w:szCs w:val="28"/>
        </w:rPr>
        <w:t xml:space="preserve"> </w:t>
      </w:r>
      <w:proofErr w:type="spellStart"/>
      <w:r w:rsidRPr="00126058">
        <w:rPr>
          <w:i/>
          <w:iCs/>
          <w:color w:val="000000" w:themeColor="text1"/>
          <w:sz w:val="28"/>
          <w:szCs w:val="28"/>
        </w:rPr>
        <w:t>mua</w:t>
      </w:r>
      <w:proofErr w:type="spellEnd"/>
      <w:r w:rsidRPr="00126058">
        <w:rPr>
          <w:i/>
          <w:iCs/>
          <w:color w:val="000000" w:themeColor="text1"/>
          <w:sz w:val="28"/>
          <w:szCs w:val="28"/>
        </w:rPr>
        <w:t xml:space="preserve"> </w:t>
      </w:r>
      <w:proofErr w:type="spellStart"/>
      <w:r w:rsidRPr="00126058">
        <w:rPr>
          <w:i/>
          <w:iCs/>
          <w:color w:val="000000" w:themeColor="text1"/>
          <w:sz w:val="28"/>
          <w:szCs w:val="28"/>
        </w:rPr>
        <w:t>bán</w:t>
      </w:r>
      <w:proofErr w:type="spellEnd"/>
      <w:r w:rsidRPr="00126058">
        <w:rPr>
          <w:i/>
          <w:iCs/>
          <w:color w:val="000000" w:themeColor="text1"/>
          <w:sz w:val="28"/>
          <w:szCs w:val="28"/>
        </w:rPr>
        <w:t xml:space="preserve"> </w:t>
      </w:r>
      <w:proofErr w:type="spellStart"/>
      <w:r w:rsidRPr="00126058">
        <w:rPr>
          <w:i/>
          <w:iCs/>
          <w:color w:val="000000" w:themeColor="text1"/>
          <w:sz w:val="28"/>
          <w:szCs w:val="28"/>
        </w:rPr>
        <w:t>và</w:t>
      </w:r>
      <w:proofErr w:type="spellEnd"/>
      <w:r w:rsidRPr="00126058">
        <w:rPr>
          <w:i/>
          <w:iCs/>
          <w:color w:val="000000" w:themeColor="text1"/>
          <w:sz w:val="28"/>
          <w:szCs w:val="28"/>
        </w:rPr>
        <w:t xml:space="preserve"> </w:t>
      </w:r>
      <w:proofErr w:type="spellStart"/>
      <w:r w:rsidRPr="00126058">
        <w:rPr>
          <w:i/>
          <w:iCs/>
          <w:color w:val="000000" w:themeColor="text1"/>
          <w:sz w:val="28"/>
          <w:szCs w:val="28"/>
        </w:rPr>
        <w:t>bóc</w:t>
      </w:r>
      <w:proofErr w:type="spellEnd"/>
      <w:r w:rsidRPr="00126058">
        <w:rPr>
          <w:i/>
          <w:iCs/>
          <w:color w:val="000000" w:themeColor="text1"/>
          <w:sz w:val="28"/>
          <w:szCs w:val="28"/>
        </w:rPr>
        <w:t xml:space="preserve"> </w:t>
      </w:r>
      <w:proofErr w:type="spellStart"/>
      <w:r w:rsidRPr="00126058">
        <w:rPr>
          <w:i/>
          <w:iCs/>
          <w:color w:val="000000" w:themeColor="text1"/>
          <w:sz w:val="28"/>
          <w:szCs w:val="28"/>
        </w:rPr>
        <w:t>lột</w:t>
      </w:r>
      <w:proofErr w:type="spellEnd"/>
      <w:r w:rsidRPr="00126058">
        <w:rPr>
          <w:i/>
          <w:iCs/>
          <w:color w:val="000000" w:themeColor="text1"/>
          <w:sz w:val="28"/>
          <w:szCs w:val="28"/>
        </w:rPr>
        <w:t xml:space="preserve"> ở </w:t>
      </w:r>
      <w:proofErr w:type="spellStart"/>
      <w:r w:rsidRPr="00126058">
        <w:rPr>
          <w:i/>
          <w:iCs/>
          <w:color w:val="000000" w:themeColor="text1"/>
          <w:sz w:val="28"/>
          <w:szCs w:val="28"/>
        </w:rPr>
        <w:t>Đông</w:t>
      </w:r>
      <w:proofErr w:type="spellEnd"/>
      <w:r w:rsidRPr="00126058">
        <w:rPr>
          <w:i/>
          <w:iCs/>
          <w:color w:val="000000" w:themeColor="text1"/>
          <w:sz w:val="28"/>
          <w:szCs w:val="28"/>
        </w:rPr>
        <w:t xml:space="preserve"> Nam Á: </w:t>
      </w:r>
      <w:proofErr w:type="spellStart"/>
      <w:r w:rsidRPr="00126058">
        <w:rPr>
          <w:i/>
          <w:iCs/>
          <w:color w:val="000000" w:themeColor="text1"/>
          <w:sz w:val="28"/>
          <w:szCs w:val="28"/>
        </w:rPr>
        <w:t>Phân</w:t>
      </w:r>
      <w:proofErr w:type="spellEnd"/>
      <w:r w:rsidRPr="00126058">
        <w:rPr>
          <w:i/>
          <w:iCs/>
          <w:color w:val="000000" w:themeColor="text1"/>
          <w:sz w:val="28"/>
          <w:szCs w:val="28"/>
        </w:rPr>
        <w:t xml:space="preserve"> </w:t>
      </w:r>
      <w:proofErr w:type="spellStart"/>
      <w:r w:rsidRPr="00126058">
        <w:rPr>
          <w:i/>
          <w:iCs/>
          <w:color w:val="000000" w:themeColor="text1"/>
          <w:sz w:val="28"/>
          <w:szCs w:val="28"/>
        </w:rPr>
        <w:t>tích</w:t>
      </w:r>
      <w:proofErr w:type="spellEnd"/>
      <w:r w:rsidRPr="00126058">
        <w:rPr>
          <w:i/>
          <w:iCs/>
          <w:color w:val="000000" w:themeColor="text1"/>
          <w:sz w:val="28"/>
          <w:szCs w:val="28"/>
        </w:rPr>
        <w:t xml:space="preserve"> </w:t>
      </w:r>
      <w:proofErr w:type="spellStart"/>
      <w:r w:rsidRPr="00126058">
        <w:rPr>
          <w:i/>
          <w:iCs/>
          <w:color w:val="000000" w:themeColor="text1"/>
          <w:sz w:val="28"/>
          <w:szCs w:val="28"/>
        </w:rPr>
        <w:t>về</w:t>
      </w:r>
      <w:proofErr w:type="spellEnd"/>
      <w:r w:rsidRPr="00126058">
        <w:rPr>
          <w:i/>
          <w:iCs/>
          <w:color w:val="000000" w:themeColor="text1"/>
          <w:sz w:val="28"/>
          <w:szCs w:val="28"/>
        </w:rPr>
        <w:t xml:space="preserve"> </w:t>
      </w:r>
      <w:proofErr w:type="spellStart"/>
      <w:r w:rsidRPr="00126058">
        <w:rPr>
          <w:i/>
          <w:iCs/>
          <w:color w:val="000000" w:themeColor="text1"/>
          <w:sz w:val="28"/>
          <w:szCs w:val="28"/>
        </w:rPr>
        <w:t>Việt</w:t>
      </w:r>
      <w:proofErr w:type="spellEnd"/>
      <w:r w:rsidRPr="00126058">
        <w:rPr>
          <w:i/>
          <w:iCs/>
          <w:color w:val="000000" w:themeColor="text1"/>
          <w:sz w:val="28"/>
          <w:szCs w:val="28"/>
        </w:rPr>
        <w:t xml:space="preserve"> Nam</w:t>
      </w:r>
      <w:r w:rsidRPr="00126058">
        <w:rPr>
          <w:i/>
          <w:iCs/>
          <w:color w:val="000000" w:themeColor="text1"/>
          <w:sz w:val="28"/>
          <w:szCs w:val="28"/>
          <w:lang w:val="vi-VN"/>
        </w:rPr>
        <w:t>”</w:t>
      </w:r>
      <w:r w:rsidRPr="00126058">
        <w:rPr>
          <w:color w:val="000000" w:themeColor="text1"/>
          <w:sz w:val="28"/>
          <w:szCs w:val="28"/>
          <w:lang w:val="vi-VN"/>
        </w:rPr>
        <w:t xml:space="preserve"> do Sasha Jesperson, T.M. Ngô Hương và Vũ Công Giao biên soạn, công bố năm 2023</w:t>
      </w:r>
      <w:r w:rsidR="00A80745" w:rsidRPr="00126058">
        <w:rPr>
          <w:color w:val="000000" w:themeColor="text1"/>
          <w:sz w:val="28"/>
          <w:szCs w:val="28"/>
          <w:lang w:val="vi-VN"/>
        </w:rPr>
        <w:t xml:space="preserve"> phân tích</w:t>
      </w:r>
      <w:r w:rsidRPr="00126058">
        <w:rPr>
          <w:color w:val="000000" w:themeColor="text1"/>
          <w:sz w:val="28"/>
          <w:szCs w:val="28"/>
          <w:lang w:val="vi-VN"/>
        </w:rPr>
        <w:t xml:space="preserve"> </w:t>
      </w:r>
      <w:r w:rsidR="00E370C3" w:rsidRPr="00126058">
        <w:rPr>
          <w:color w:val="000000" w:themeColor="text1"/>
          <w:sz w:val="28"/>
          <w:szCs w:val="28"/>
          <w:lang w:val="vi-VN"/>
        </w:rPr>
        <w:t>nguyên nhân của tình trạng</w:t>
      </w:r>
      <w:r w:rsidRPr="00126058">
        <w:rPr>
          <w:color w:val="000000" w:themeColor="text1"/>
          <w:sz w:val="28"/>
          <w:szCs w:val="28"/>
          <w:lang w:val="vi-VN"/>
        </w:rPr>
        <w:t xml:space="preserve"> mua bán người tại khu vực Đông Nam Á, trong đó có Việt Nam. </w:t>
      </w:r>
      <w:r w:rsidR="00E370C3" w:rsidRPr="00126058">
        <w:rPr>
          <w:color w:val="000000" w:themeColor="text1"/>
          <w:sz w:val="28"/>
          <w:szCs w:val="28"/>
          <w:lang w:val="vi-VN"/>
        </w:rPr>
        <w:t>N</w:t>
      </w:r>
      <w:r w:rsidRPr="00126058">
        <w:rPr>
          <w:color w:val="000000" w:themeColor="text1"/>
          <w:sz w:val="28"/>
          <w:szCs w:val="28"/>
          <w:lang w:val="vi-VN"/>
        </w:rPr>
        <w:t xml:space="preserve">ghiên cứu </w:t>
      </w:r>
      <w:r w:rsidR="00A80745" w:rsidRPr="00126058">
        <w:rPr>
          <w:color w:val="000000" w:themeColor="text1"/>
          <w:sz w:val="28"/>
          <w:szCs w:val="28"/>
          <w:lang w:val="vi-VN"/>
        </w:rPr>
        <w:t>cũng</w:t>
      </w:r>
      <w:r w:rsidRPr="00126058">
        <w:rPr>
          <w:color w:val="000000" w:themeColor="text1"/>
          <w:sz w:val="28"/>
          <w:szCs w:val="28"/>
          <w:lang w:val="vi-VN"/>
        </w:rPr>
        <w:t xml:space="preserve"> chỉ ra tình trạng dễ bị tổn thương của </w:t>
      </w:r>
      <w:r w:rsidR="003A03AE" w:rsidRPr="00126058">
        <w:rPr>
          <w:color w:val="000000" w:themeColor="text1"/>
          <w:sz w:val="28"/>
          <w:szCs w:val="28"/>
        </w:rPr>
        <w:t>NLĐVN</w:t>
      </w:r>
      <w:r w:rsidR="003A03AE" w:rsidRPr="00126058">
        <w:rPr>
          <w:color w:val="000000" w:themeColor="text1"/>
          <w:sz w:val="28"/>
          <w:szCs w:val="28"/>
          <w:lang w:val="vi-VN"/>
        </w:rPr>
        <w:t xml:space="preserve"> </w:t>
      </w:r>
      <w:r w:rsidRPr="00126058">
        <w:rPr>
          <w:color w:val="000000" w:themeColor="text1"/>
          <w:sz w:val="28"/>
          <w:szCs w:val="28"/>
          <w:lang w:val="vi-VN"/>
        </w:rPr>
        <w:t>đi làm việc ở nước ngoài trước nguy cơ bị bóc lột và mua bán người</w:t>
      </w:r>
      <w:r w:rsidR="00E370C3" w:rsidRPr="00126058">
        <w:rPr>
          <w:color w:val="000000" w:themeColor="text1"/>
          <w:sz w:val="28"/>
          <w:szCs w:val="28"/>
          <w:lang w:val="vi-VN"/>
        </w:rPr>
        <w:t xml:space="preserve"> và</w:t>
      </w:r>
      <w:r w:rsidRPr="00126058">
        <w:rPr>
          <w:color w:val="000000" w:themeColor="text1"/>
          <w:sz w:val="28"/>
          <w:szCs w:val="28"/>
          <w:lang w:val="vi-VN"/>
        </w:rPr>
        <w:t xml:space="preserve"> gợi ý một số biện pháp tăng cường bảo vệ và hỗ trợ </w:t>
      </w:r>
      <w:r w:rsidR="003A03AE" w:rsidRPr="00126058">
        <w:rPr>
          <w:color w:val="000000" w:themeColor="text1"/>
          <w:sz w:val="28"/>
          <w:szCs w:val="28"/>
        </w:rPr>
        <w:t>NLĐVN</w:t>
      </w:r>
      <w:r w:rsidR="003A03AE" w:rsidRPr="00126058">
        <w:rPr>
          <w:color w:val="000000" w:themeColor="text1"/>
          <w:sz w:val="28"/>
          <w:szCs w:val="28"/>
          <w:lang w:val="vi-VN"/>
        </w:rPr>
        <w:t xml:space="preserve"> </w:t>
      </w:r>
      <w:r w:rsidRPr="00126058">
        <w:rPr>
          <w:color w:val="000000" w:themeColor="text1"/>
          <w:sz w:val="28"/>
          <w:szCs w:val="28"/>
          <w:lang w:val="vi-VN"/>
        </w:rPr>
        <w:t>đi làm việc ở nước ngoài trước rủi ro mua bán người</w:t>
      </w:r>
      <w:r w:rsidR="00E370C3" w:rsidRPr="00126058">
        <w:rPr>
          <w:color w:val="000000" w:themeColor="text1"/>
          <w:sz w:val="28"/>
          <w:szCs w:val="28"/>
          <w:lang w:val="vi-VN"/>
        </w:rPr>
        <w:t>.</w:t>
      </w:r>
    </w:p>
    <w:p w:rsidR="00F9005D" w:rsidRPr="00126058" w:rsidRDefault="00C62402" w:rsidP="00F9005D">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xml:space="preserve">Bên cạnh những công trình tiêu biểu kể trên, còn có một số công trình khác cũng đề cập đến thực trạng và gợi mở một số giải pháp bảo đảm quyền của </w:t>
      </w:r>
      <w:r w:rsidR="003A03AE" w:rsidRPr="00126058">
        <w:rPr>
          <w:color w:val="000000" w:themeColor="text1"/>
          <w:sz w:val="28"/>
          <w:szCs w:val="28"/>
        </w:rPr>
        <w:lastRenderedPageBreak/>
        <w:t>NLĐVN</w:t>
      </w:r>
      <w:r w:rsidR="003A03AE" w:rsidRPr="00126058">
        <w:rPr>
          <w:color w:val="000000" w:themeColor="text1"/>
          <w:sz w:val="28"/>
          <w:szCs w:val="28"/>
          <w:lang w:val="vi-VN"/>
        </w:rPr>
        <w:t xml:space="preserve"> </w:t>
      </w:r>
      <w:r w:rsidRPr="00126058">
        <w:rPr>
          <w:color w:val="000000" w:themeColor="text1"/>
          <w:sz w:val="28"/>
          <w:szCs w:val="28"/>
          <w:lang w:val="vi-VN"/>
        </w:rPr>
        <w:t xml:space="preserve">ở nước ngoài được công bố bằng tiếng Việt và </w:t>
      </w:r>
      <w:r w:rsidR="00DA7915" w:rsidRPr="00126058">
        <w:rPr>
          <w:color w:val="000000" w:themeColor="text1"/>
          <w:sz w:val="28"/>
          <w:szCs w:val="28"/>
          <w:lang w:val="vi-VN"/>
        </w:rPr>
        <w:t xml:space="preserve">một số ngôn ngữ khác, đặc biệt là </w:t>
      </w:r>
      <w:r w:rsidRPr="00126058">
        <w:rPr>
          <w:color w:val="000000" w:themeColor="text1"/>
          <w:sz w:val="28"/>
          <w:szCs w:val="28"/>
          <w:lang w:val="vi-VN"/>
        </w:rPr>
        <w:t>tiếng Anh</w:t>
      </w:r>
      <w:r w:rsidR="00DA7915" w:rsidRPr="00126058">
        <w:rPr>
          <w:color w:val="000000" w:themeColor="text1"/>
          <w:sz w:val="28"/>
          <w:szCs w:val="28"/>
          <w:lang w:val="vi-VN"/>
        </w:rPr>
        <w:t>,</w:t>
      </w:r>
      <w:r w:rsidRPr="00126058">
        <w:rPr>
          <w:color w:val="000000" w:themeColor="text1"/>
          <w:sz w:val="28"/>
          <w:szCs w:val="28"/>
          <w:lang w:val="vi-VN"/>
        </w:rPr>
        <w:t xml:space="preserve"> trong khoảng hai thập kỷ gần đây, ví dụ như: Bài viết</w:t>
      </w:r>
      <w:r w:rsidRPr="00126058">
        <w:rPr>
          <w:color w:val="000000" w:themeColor="text1"/>
          <w:sz w:val="28"/>
          <w:szCs w:val="28"/>
          <w:shd w:val="clear" w:color="auto" w:fill="FFFFFF"/>
          <w:lang w:val="vi-VN"/>
        </w:rPr>
        <w:t xml:space="preserve"> </w:t>
      </w:r>
      <w:r w:rsidRPr="00126058">
        <w:rPr>
          <w:i/>
          <w:iCs/>
          <w:color w:val="000000" w:themeColor="text1"/>
          <w:sz w:val="28"/>
          <w:szCs w:val="28"/>
          <w:shd w:val="clear" w:color="auto" w:fill="FFFFFF"/>
          <w:lang w:val="vi-VN"/>
        </w:rPr>
        <w:t>“Nguồn dữ liệu của Việt Nam về di trú quốc tế”</w:t>
      </w:r>
      <w:r w:rsidRPr="00126058">
        <w:rPr>
          <w:color w:val="000000" w:themeColor="text1"/>
          <w:sz w:val="28"/>
          <w:szCs w:val="28"/>
          <w:shd w:val="clear" w:color="auto" w:fill="FFFFFF"/>
          <w:lang w:val="vi-VN"/>
        </w:rPr>
        <w:t xml:space="preserve"> của Đặng Nguyên Anh đăng trên Tạp chí di trú Châu Á và Thái Bình Dương (tiếng Anh)</w:t>
      </w:r>
      <w:r w:rsidRPr="00126058">
        <w:rPr>
          <w:i/>
          <w:iCs/>
          <w:color w:val="000000" w:themeColor="text1"/>
          <w:sz w:val="28"/>
          <w:szCs w:val="28"/>
          <w:shd w:val="clear" w:color="auto" w:fill="FFFFFF"/>
          <w:lang w:val="vi-VN"/>
        </w:rPr>
        <w:t>,</w:t>
      </w:r>
      <w:r w:rsidRPr="00126058">
        <w:rPr>
          <w:color w:val="000000" w:themeColor="text1"/>
          <w:sz w:val="28"/>
          <w:szCs w:val="28"/>
          <w:shd w:val="clear" w:color="auto" w:fill="FFFFFF"/>
          <w:lang w:val="vi-VN"/>
        </w:rPr>
        <w:t xml:space="preserve"> Tập 17, Số 3-4, 2008; Báo cáo với tiêu đề: “</w:t>
      </w:r>
      <w:proofErr w:type="spellStart"/>
      <w:r w:rsidRPr="00126058">
        <w:rPr>
          <w:color w:val="000000" w:themeColor="text1"/>
          <w:sz w:val="28"/>
          <w:szCs w:val="28"/>
        </w:rPr>
        <w:t>Phụ</w:t>
      </w:r>
      <w:proofErr w:type="spellEnd"/>
      <w:r w:rsidRPr="00126058">
        <w:rPr>
          <w:color w:val="000000" w:themeColor="text1"/>
          <w:sz w:val="28"/>
          <w:szCs w:val="28"/>
        </w:rPr>
        <w:t xml:space="preserve"> </w:t>
      </w:r>
      <w:proofErr w:type="spellStart"/>
      <w:r w:rsidRPr="00126058">
        <w:rPr>
          <w:color w:val="000000" w:themeColor="text1"/>
          <w:sz w:val="28"/>
          <w:szCs w:val="28"/>
        </w:rPr>
        <w:t>nữ</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Di </w:t>
      </w:r>
      <w:proofErr w:type="spellStart"/>
      <w:r w:rsidRPr="00126058">
        <w:rPr>
          <w:color w:val="000000" w:themeColor="text1"/>
          <w:sz w:val="28"/>
          <w:szCs w:val="28"/>
        </w:rPr>
        <w:t>trú</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rPr>
        <w:t xml:space="preserve"> </w:t>
      </w:r>
      <w:proofErr w:type="spellStart"/>
      <w:r w:rsidRPr="00126058">
        <w:rPr>
          <w:color w:val="000000" w:themeColor="text1"/>
          <w:sz w:val="28"/>
          <w:szCs w:val="28"/>
        </w:rPr>
        <w:t>từ</w:t>
      </w:r>
      <w:proofErr w:type="spellEnd"/>
      <w:r w:rsidRPr="00126058">
        <w:rPr>
          <w:color w:val="000000" w:themeColor="text1"/>
          <w:sz w:val="28"/>
          <w:szCs w:val="28"/>
        </w:rPr>
        <w:t xml:space="preserve"> </w:t>
      </w:r>
      <w:proofErr w:type="spellStart"/>
      <w:r w:rsidRPr="00126058">
        <w:rPr>
          <w:color w:val="000000" w:themeColor="text1"/>
          <w:sz w:val="28"/>
          <w:szCs w:val="28"/>
        </w:rPr>
        <w:t>Việt</w:t>
      </w:r>
      <w:proofErr w:type="spellEnd"/>
      <w:r w:rsidRPr="00126058">
        <w:rPr>
          <w:color w:val="000000" w:themeColor="text1"/>
          <w:sz w:val="28"/>
          <w:szCs w:val="28"/>
        </w:rPr>
        <w:t xml:space="preserve"> Nam: </w:t>
      </w:r>
      <w:proofErr w:type="spellStart"/>
      <w:r w:rsidRPr="00126058">
        <w:rPr>
          <w:color w:val="000000" w:themeColor="text1"/>
          <w:sz w:val="28"/>
          <w:szCs w:val="28"/>
        </w:rPr>
        <w:t>Phân</w:t>
      </w:r>
      <w:proofErr w:type="spellEnd"/>
      <w:r w:rsidRPr="00126058">
        <w:rPr>
          <w:color w:val="000000" w:themeColor="text1"/>
          <w:sz w:val="28"/>
          <w:szCs w:val="28"/>
        </w:rPr>
        <w:t xml:space="preserve"> </w:t>
      </w:r>
      <w:proofErr w:type="spellStart"/>
      <w:r w:rsidRPr="00126058">
        <w:rPr>
          <w:color w:val="000000" w:themeColor="text1"/>
          <w:sz w:val="28"/>
          <w:szCs w:val="28"/>
        </w:rPr>
        <w:t>tích</w:t>
      </w:r>
      <w:proofErr w:type="spellEnd"/>
      <w:r w:rsidRPr="00126058">
        <w:rPr>
          <w:color w:val="000000" w:themeColor="text1"/>
          <w:sz w:val="28"/>
          <w:szCs w:val="28"/>
        </w:rPr>
        <w:t xml:space="preserve"> </w:t>
      </w:r>
      <w:proofErr w:type="spellStart"/>
      <w:r w:rsidRPr="00126058">
        <w:rPr>
          <w:color w:val="000000" w:themeColor="text1"/>
          <w:sz w:val="28"/>
          <w:szCs w:val="28"/>
        </w:rPr>
        <w:t>thực</w:t>
      </w:r>
      <w:proofErr w:type="spellEnd"/>
      <w:r w:rsidRPr="00126058">
        <w:rPr>
          <w:color w:val="000000" w:themeColor="text1"/>
          <w:sz w:val="28"/>
          <w:szCs w:val="28"/>
        </w:rPr>
        <w:t xml:space="preserve"> </w:t>
      </w:r>
      <w:proofErr w:type="spellStart"/>
      <w:r w:rsidRPr="00126058">
        <w:rPr>
          <w:color w:val="000000" w:themeColor="text1"/>
          <w:sz w:val="28"/>
          <w:szCs w:val="28"/>
        </w:rPr>
        <w:t>trạng</w:t>
      </w:r>
      <w:proofErr w:type="spellEnd"/>
      <w:r w:rsidRPr="00126058">
        <w:rPr>
          <w:color w:val="000000" w:themeColor="text1"/>
          <w:sz w:val="28"/>
          <w:szCs w:val="28"/>
          <w:lang w:val="vi-VN"/>
        </w:rPr>
        <w:t xml:space="preserve">” của </w:t>
      </w:r>
      <w:r w:rsidRPr="00126058">
        <w:rPr>
          <w:color w:val="000000" w:themeColor="text1"/>
          <w:sz w:val="28"/>
          <w:szCs w:val="28"/>
        </w:rPr>
        <w:t>DOLAB</w:t>
      </w:r>
      <w:r w:rsidRPr="00126058">
        <w:rPr>
          <w:color w:val="000000" w:themeColor="text1"/>
          <w:sz w:val="28"/>
          <w:szCs w:val="28"/>
          <w:lang w:val="vi-VN"/>
        </w:rPr>
        <w:t xml:space="preserve"> và </w:t>
      </w:r>
      <w:r w:rsidRPr="00126058">
        <w:rPr>
          <w:color w:val="000000" w:themeColor="text1"/>
          <w:sz w:val="28"/>
          <w:szCs w:val="28"/>
        </w:rPr>
        <w:t>IOM</w:t>
      </w:r>
      <w:r w:rsidRPr="00126058">
        <w:rPr>
          <w:color w:val="000000" w:themeColor="text1"/>
          <w:sz w:val="28"/>
          <w:szCs w:val="28"/>
          <w:lang w:val="vi-VN"/>
        </w:rPr>
        <w:t xml:space="preserve"> ấn hành năm </w:t>
      </w:r>
      <w:r w:rsidRPr="00126058">
        <w:rPr>
          <w:color w:val="000000" w:themeColor="text1"/>
          <w:sz w:val="28"/>
          <w:szCs w:val="28"/>
        </w:rPr>
        <w:t>2014</w:t>
      </w:r>
      <w:r w:rsidRPr="00126058">
        <w:rPr>
          <w:color w:val="000000" w:themeColor="text1"/>
          <w:sz w:val="28"/>
          <w:szCs w:val="28"/>
          <w:lang w:val="vi-VN"/>
        </w:rPr>
        <w:t xml:space="preserve">; Bài viết của </w:t>
      </w:r>
      <w:proofErr w:type="spellStart"/>
      <w:r w:rsidRPr="00126058">
        <w:rPr>
          <w:color w:val="000000" w:themeColor="text1"/>
          <w:sz w:val="28"/>
          <w:szCs w:val="28"/>
        </w:rPr>
        <w:t>Trần</w:t>
      </w:r>
      <w:proofErr w:type="spellEnd"/>
      <w:r w:rsidRPr="00126058">
        <w:rPr>
          <w:color w:val="000000" w:themeColor="text1"/>
          <w:sz w:val="28"/>
          <w:szCs w:val="28"/>
        </w:rPr>
        <w:t xml:space="preserve">, A. N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Crinis</w:t>
      </w:r>
      <w:proofErr w:type="spellEnd"/>
      <w:r w:rsidRPr="00126058">
        <w:rPr>
          <w:color w:val="000000" w:themeColor="text1"/>
          <w:sz w:val="28"/>
          <w:szCs w:val="28"/>
        </w:rPr>
        <w:t>, V.D.</w:t>
      </w:r>
      <w:r w:rsidRPr="00126058">
        <w:rPr>
          <w:color w:val="000000" w:themeColor="text1"/>
          <w:sz w:val="28"/>
          <w:szCs w:val="28"/>
          <w:lang w:val="vi-VN"/>
        </w:rPr>
        <w:t xml:space="preserve"> về</w:t>
      </w:r>
      <w:r w:rsidRPr="00126058">
        <w:rPr>
          <w:color w:val="000000" w:themeColor="text1"/>
          <w:sz w:val="28"/>
          <w:szCs w:val="28"/>
        </w:rPr>
        <w:t xml:space="preserve"> </w:t>
      </w:r>
      <w:r w:rsidRPr="00126058">
        <w:rPr>
          <w:i/>
          <w:iCs/>
          <w:color w:val="000000" w:themeColor="text1"/>
          <w:sz w:val="28"/>
          <w:szCs w:val="28"/>
          <w:lang w:val="vi-VN"/>
        </w:rPr>
        <w:t>“</w:t>
      </w:r>
      <w:r w:rsidR="009F551C" w:rsidRPr="00126058">
        <w:rPr>
          <w:i/>
          <w:iCs/>
          <w:color w:val="000000" w:themeColor="text1"/>
          <w:sz w:val="28"/>
          <w:szCs w:val="28"/>
          <w:lang w:val="vi-VN"/>
        </w:rPr>
        <w:t>LĐDT</w:t>
      </w:r>
      <w:r w:rsidRPr="00126058">
        <w:rPr>
          <w:i/>
          <w:iCs/>
          <w:color w:val="000000" w:themeColor="text1"/>
          <w:sz w:val="28"/>
          <w:szCs w:val="28"/>
        </w:rPr>
        <w:t xml:space="preserve"> </w:t>
      </w:r>
      <w:proofErr w:type="spellStart"/>
      <w:r w:rsidRPr="00126058">
        <w:rPr>
          <w:i/>
          <w:iCs/>
          <w:color w:val="000000" w:themeColor="text1"/>
          <w:sz w:val="28"/>
          <w:szCs w:val="28"/>
        </w:rPr>
        <w:t>và</w:t>
      </w:r>
      <w:proofErr w:type="spellEnd"/>
      <w:r w:rsidRPr="00126058">
        <w:rPr>
          <w:i/>
          <w:iCs/>
          <w:color w:val="000000" w:themeColor="text1"/>
          <w:sz w:val="28"/>
          <w:szCs w:val="28"/>
        </w:rPr>
        <w:t xml:space="preserve"> </w:t>
      </w:r>
      <w:proofErr w:type="spellStart"/>
      <w:r w:rsidRPr="00126058">
        <w:rPr>
          <w:i/>
          <w:iCs/>
          <w:color w:val="000000" w:themeColor="text1"/>
          <w:sz w:val="28"/>
          <w:szCs w:val="28"/>
        </w:rPr>
        <w:t>quyền</w:t>
      </w:r>
      <w:proofErr w:type="spellEnd"/>
      <w:r w:rsidRPr="00126058">
        <w:rPr>
          <w:i/>
          <w:iCs/>
          <w:color w:val="000000" w:themeColor="text1"/>
          <w:sz w:val="28"/>
          <w:szCs w:val="28"/>
        </w:rPr>
        <w:t xml:space="preserve"> </w:t>
      </w:r>
      <w:proofErr w:type="spellStart"/>
      <w:r w:rsidRPr="00126058">
        <w:rPr>
          <w:i/>
          <w:iCs/>
          <w:color w:val="000000" w:themeColor="text1"/>
          <w:sz w:val="28"/>
          <w:szCs w:val="28"/>
        </w:rPr>
        <w:t>lực</w:t>
      </w:r>
      <w:proofErr w:type="spellEnd"/>
      <w:r w:rsidRPr="00126058">
        <w:rPr>
          <w:i/>
          <w:iCs/>
          <w:color w:val="000000" w:themeColor="text1"/>
          <w:sz w:val="28"/>
          <w:szCs w:val="28"/>
        </w:rPr>
        <w:t xml:space="preserve"> </w:t>
      </w:r>
      <w:proofErr w:type="spellStart"/>
      <w:r w:rsidRPr="00126058">
        <w:rPr>
          <w:i/>
          <w:iCs/>
          <w:color w:val="000000" w:themeColor="text1"/>
          <w:sz w:val="28"/>
          <w:szCs w:val="28"/>
        </w:rPr>
        <w:t>nhà</w:t>
      </w:r>
      <w:proofErr w:type="spellEnd"/>
      <w:r w:rsidRPr="00126058">
        <w:rPr>
          <w:i/>
          <w:iCs/>
          <w:color w:val="000000" w:themeColor="text1"/>
          <w:sz w:val="28"/>
          <w:szCs w:val="28"/>
        </w:rPr>
        <w:t xml:space="preserve"> </w:t>
      </w:r>
      <w:proofErr w:type="spellStart"/>
      <w:r w:rsidRPr="00126058">
        <w:rPr>
          <w:i/>
          <w:iCs/>
          <w:color w:val="000000" w:themeColor="text1"/>
          <w:sz w:val="28"/>
          <w:szCs w:val="28"/>
        </w:rPr>
        <w:t>nước</w:t>
      </w:r>
      <w:proofErr w:type="spellEnd"/>
      <w:r w:rsidRPr="00126058">
        <w:rPr>
          <w:i/>
          <w:iCs/>
          <w:color w:val="000000" w:themeColor="text1"/>
          <w:sz w:val="28"/>
          <w:szCs w:val="28"/>
        </w:rPr>
        <w:t xml:space="preserve">: </w:t>
      </w:r>
      <w:proofErr w:type="spellStart"/>
      <w:r w:rsidRPr="00126058">
        <w:rPr>
          <w:i/>
          <w:iCs/>
          <w:color w:val="000000" w:themeColor="text1"/>
          <w:sz w:val="28"/>
          <w:szCs w:val="28"/>
        </w:rPr>
        <w:t>Công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nhân</w:t>
      </w:r>
      <w:proofErr w:type="spellEnd"/>
      <w:r w:rsidRPr="00126058">
        <w:rPr>
          <w:i/>
          <w:iCs/>
          <w:color w:val="000000" w:themeColor="text1"/>
          <w:sz w:val="28"/>
          <w:szCs w:val="28"/>
        </w:rPr>
        <w:t xml:space="preserve"> </w:t>
      </w:r>
      <w:proofErr w:type="spellStart"/>
      <w:r w:rsidRPr="00126058">
        <w:rPr>
          <w:i/>
          <w:iCs/>
          <w:color w:val="000000" w:themeColor="text1"/>
          <w:sz w:val="28"/>
          <w:szCs w:val="28"/>
        </w:rPr>
        <w:t>Việt</w:t>
      </w:r>
      <w:proofErr w:type="spellEnd"/>
      <w:r w:rsidRPr="00126058">
        <w:rPr>
          <w:i/>
          <w:iCs/>
          <w:color w:val="000000" w:themeColor="text1"/>
          <w:sz w:val="28"/>
          <w:szCs w:val="28"/>
        </w:rPr>
        <w:t xml:space="preserve"> Nam </w:t>
      </w:r>
      <w:proofErr w:type="spellStart"/>
      <w:r w:rsidRPr="00126058">
        <w:rPr>
          <w:i/>
          <w:iCs/>
          <w:color w:val="000000" w:themeColor="text1"/>
          <w:sz w:val="28"/>
          <w:szCs w:val="28"/>
        </w:rPr>
        <w:t>tại</w:t>
      </w:r>
      <w:proofErr w:type="spellEnd"/>
      <w:r w:rsidRPr="00126058">
        <w:rPr>
          <w:i/>
          <w:iCs/>
          <w:color w:val="000000" w:themeColor="text1"/>
          <w:sz w:val="28"/>
          <w:szCs w:val="28"/>
        </w:rPr>
        <w:t xml:space="preserve"> Ma-</w:t>
      </w:r>
      <w:proofErr w:type="spellStart"/>
      <w:r w:rsidRPr="00126058">
        <w:rPr>
          <w:i/>
          <w:iCs/>
          <w:color w:val="000000" w:themeColor="text1"/>
          <w:sz w:val="28"/>
          <w:szCs w:val="28"/>
        </w:rPr>
        <w:t>lai</w:t>
      </w:r>
      <w:proofErr w:type="spellEnd"/>
      <w:r w:rsidRPr="00126058">
        <w:rPr>
          <w:i/>
          <w:iCs/>
          <w:color w:val="000000" w:themeColor="text1"/>
          <w:sz w:val="28"/>
          <w:szCs w:val="28"/>
        </w:rPr>
        <w:t xml:space="preserve">-xi-a </w:t>
      </w:r>
      <w:proofErr w:type="spellStart"/>
      <w:r w:rsidRPr="00126058">
        <w:rPr>
          <w:i/>
          <w:iCs/>
          <w:color w:val="000000" w:themeColor="text1"/>
          <w:sz w:val="28"/>
          <w:szCs w:val="28"/>
        </w:rPr>
        <w:t>và</w:t>
      </w:r>
      <w:proofErr w:type="spellEnd"/>
      <w:r w:rsidRPr="00126058">
        <w:rPr>
          <w:i/>
          <w:iCs/>
          <w:color w:val="000000" w:themeColor="text1"/>
          <w:sz w:val="28"/>
          <w:szCs w:val="28"/>
        </w:rPr>
        <w:t xml:space="preserve"> </w:t>
      </w:r>
      <w:proofErr w:type="spellStart"/>
      <w:r w:rsidRPr="00126058">
        <w:rPr>
          <w:i/>
          <w:iCs/>
          <w:color w:val="000000" w:themeColor="text1"/>
          <w:sz w:val="28"/>
          <w:szCs w:val="28"/>
        </w:rPr>
        <w:t>Việt</w:t>
      </w:r>
      <w:proofErr w:type="spellEnd"/>
      <w:r w:rsidRPr="00126058">
        <w:rPr>
          <w:i/>
          <w:iCs/>
          <w:color w:val="000000" w:themeColor="text1"/>
          <w:sz w:val="28"/>
          <w:szCs w:val="28"/>
        </w:rPr>
        <w:t xml:space="preserve"> Nam</w:t>
      </w:r>
      <w:r w:rsidRPr="00126058">
        <w:rPr>
          <w:i/>
          <w:iCs/>
          <w:color w:val="000000" w:themeColor="text1"/>
          <w:sz w:val="28"/>
          <w:szCs w:val="28"/>
          <w:lang w:val="vi-VN"/>
        </w:rPr>
        <w:t>”</w:t>
      </w:r>
      <w:r w:rsidRPr="00126058">
        <w:rPr>
          <w:i/>
          <w:iCs/>
          <w:color w:val="000000" w:themeColor="text1"/>
          <w:sz w:val="28"/>
          <w:szCs w:val="28"/>
        </w:rPr>
        <w:t>,</w:t>
      </w:r>
      <w:r w:rsidRPr="00126058">
        <w:rPr>
          <w:color w:val="000000" w:themeColor="text1"/>
          <w:sz w:val="28"/>
          <w:szCs w:val="28"/>
        </w:rPr>
        <w:t xml:space="preserve"> </w:t>
      </w:r>
      <w:proofErr w:type="spellStart"/>
      <w:r w:rsidRPr="00126058">
        <w:rPr>
          <w:color w:val="000000" w:themeColor="text1"/>
          <w:sz w:val="28"/>
          <w:szCs w:val="28"/>
        </w:rPr>
        <w:t>đăng</w:t>
      </w:r>
      <w:proofErr w:type="spellEnd"/>
      <w:r w:rsidRPr="00126058">
        <w:rPr>
          <w:color w:val="000000" w:themeColor="text1"/>
          <w:sz w:val="28"/>
          <w:szCs w:val="28"/>
          <w:lang w:val="vi-VN"/>
        </w:rPr>
        <w:t xml:space="preserve"> trên </w:t>
      </w:r>
      <w:proofErr w:type="spellStart"/>
      <w:r w:rsidRPr="00126058">
        <w:rPr>
          <w:color w:val="000000" w:themeColor="text1"/>
          <w:sz w:val="28"/>
          <w:szCs w:val="28"/>
        </w:rPr>
        <w:t>Tạp</w:t>
      </w:r>
      <w:proofErr w:type="spellEnd"/>
      <w:r w:rsidRPr="00126058">
        <w:rPr>
          <w:color w:val="000000" w:themeColor="text1"/>
          <w:sz w:val="28"/>
          <w:szCs w:val="28"/>
        </w:rPr>
        <w:t xml:space="preserve"> </w:t>
      </w:r>
      <w:proofErr w:type="spellStart"/>
      <w:r w:rsidRPr="00126058">
        <w:rPr>
          <w:color w:val="000000" w:themeColor="text1"/>
          <w:sz w:val="28"/>
          <w:szCs w:val="28"/>
        </w:rPr>
        <w:t>chí</w:t>
      </w:r>
      <w:proofErr w:type="spellEnd"/>
      <w:r w:rsidRPr="00126058">
        <w:rPr>
          <w:color w:val="000000" w:themeColor="text1"/>
          <w:sz w:val="28"/>
          <w:szCs w:val="28"/>
        </w:rPr>
        <w:t xml:space="preserve"> </w:t>
      </w:r>
      <w:proofErr w:type="spellStart"/>
      <w:r w:rsidRPr="00126058">
        <w:rPr>
          <w:color w:val="000000" w:themeColor="text1"/>
          <w:sz w:val="28"/>
          <w:szCs w:val="28"/>
        </w:rPr>
        <w:t>Nghiên</w:t>
      </w:r>
      <w:proofErr w:type="spellEnd"/>
      <w:r w:rsidRPr="00126058">
        <w:rPr>
          <w:color w:val="000000" w:themeColor="text1"/>
          <w:sz w:val="28"/>
          <w:szCs w:val="28"/>
        </w:rPr>
        <w:t xml:space="preserve"> </w:t>
      </w:r>
      <w:proofErr w:type="spellStart"/>
      <w:r w:rsidRPr="00126058">
        <w:rPr>
          <w:color w:val="000000" w:themeColor="text1"/>
          <w:sz w:val="28"/>
          <w:szCs w:val="28"/>
        </w:rPr>
        <w:t>cứu</w:t>
      </w:r>
      <w:proofErr w:type="spellEnd"/>
      <w:r w:rsidRPr="00126058">
        <w:rPr>
          <w:color w:val="000000" w:themeColor="text1"/>
          <w:sz w:val="28"/>
          <w:szCs w:val="28"/>
        </w:rPr>
        <w:t xml:space="preserve"> </w:t>
      </w:r>
      <w:proofErr w:type="spellStart"/>
      <w:r w:rsidRPr="00126058">
        <w:rPr>
          <w:color w:val="000000" w:themeColor="text1"/>
          <w:sz w:val="28"/>
          <w:szCs w:val="28"/>
        </w:rPr>
        <w:t>Việt</w:t>
      </w:r>
      <w:proofErr w:type="spellEnd"/>
      <w:r w:rsidRPr="00126058">
        <w:rPr>
          <w:color w:val="000000" w:themeColor="text1"/>
          <w:sz w:val="28"/>
          <w:szCs w:val="28"/>
        </w:rPr>
        <w:t xml:space="preserve"> Nam</w:t>
      </w:r>
      <w:r w:rsidRPr="00126058">
        <w:rPr>
          <w:color w:val="000000" w:themeColor="text1"/>
          <w:sz w:val="28"/>
          <w:szCs w:val="28"/>
          <w:lang w:val="vi-VN"/>
        </w:rPr>
        <w:t xml:space="preserve"> (tiếng Anh) số</w:t>
      </w:r>
      <w:r w:rsidRPr="00126058">
        <w:rPr>
          <w:color w:val="000000" w:themeColor="text1"/>
          <w:sz w:val="28"/>
          <w:szCs w:val="28"/>
        </w:rPr>
        <w:t xml:space="preserve"> 13(2): 27-73</w:t>
      </w:r>
      <w:r w:rsidRPr="00126058">
        <w:rPr>
          <w:color w:val="000000" w:themeColor="text1"/>
          <w:sz w:val="28"/>
          <w:szCs w:val="28"/>
          <w:lang w:val="vi-VN"/>
        </w:rPr>
        <w:t xml:space="preserve"> năm </w:t>
      </w:r>
      <w:r w:rsidRPr="00126058">
        <w:rPr>
          <w:color w:val="000000" w:themeColor="text1"/>
          <w:sz w:val="28"/>
          <w:szCs w:val="28"/>
        </w:rPr>
        <w:t>2018</w:t>
      </w:r>
      <w:r w:rsidRPr="00126058">
        <w:rPr>
          <w:color w:val="000000" w:themeColor="text1"/>
          <w:sz w:val="28"/>
          <w:szCs w:val="28"/>
          <w:lang w:val="vi-VN"/>
        </w:rPr>
        <w:t xml:space="preserve">; Báo cáo của </w:t>
      </w:r>
      <w:r w:rsidRPr="00126058">
        <w:rPr>
          <w:color w:val="000000" w:themeColor="text1"/>
          <w:sz w:val="28"/>
          <w:szCs w:val="28"/>
        </w:rPr>
        <w:t xml:space="preserve">Zhang, S.,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cộng</w:t>
      </w:r>
      <w:proofErr w:type="spellEnd"/>
      <w:r w:rsidRPr="00126058">
        <w:rPr>
          <w:color w:val="000000" w:themeColor="text1"/>
          <w:sz w:val="28"/>
          <w:szCs w:val="28"/>
        </w:rPr>
        <w:t xml:space="preserve"> </w:t>
      </w:r>
      <w:proofErr w:type="spellStart"/>
      <w:r w:rsidRPr="00126058">
        <w:rPr>
          <w:color w:val="000000" w:themeColor="text1"/>
          <w:sz w:val="28"/>
          <w:szCs w:val="28"/>
        </w:rPr>
        <w:t>sự</w:t>
      </w:r>
      <w:proofErr w:type="spellEnd"/>
      <w:r w:rsidRPr="00126058">
        <w:rPr>
          <w:color w:val="000000" w:themeColor="text1"/>
          <w:sz w:val="28"/>
          <w:szCs w:val="28"/>
          <w:lang w:val="vi-VN"/>
        </w:rPr>
        <w:t xml:space="preserve"> với tiêu đề</w:t>
      </w:r>
      <w:r w:rsidRPr="00126058">
        <w:rPr>
          <w:color w:val="000000" w:themeColor="text1"/>
          <w:sz w:val="28"/>
          <w:szCs w:val="28"/>
        </w:rPr>
        <w:t xml:space="preserve"> </w:t>
      </w:r>
      <w:r w:rsidRPr="00126058">
        <w:rPr>
          <w:color w:val="000000" w:themeColor="text1"/>
          <w:sz w:val="28"/>
          <w:szCs w:val="28"/>
          <w:lang w:val="vi-VN"/>
        </w:rPr>
        <w:t>“</w:t>
      </w:r>
      <w:proofErr w:type="spellStart"/>
      <w:r w:rsidRPr="00126058">
        <w:rPr>
          <w:i/>
          <w:iCs/>
          <w:color w:val="000000" w:themeColor="text1"/>
          <w:sz w:val="28"/>
          <w:szCs w:val="28"/>
        </w:rPr>
        <w:t>Ước</w:t>
      </w:r>
      <w:proofErr w:type="spellEnd"/>
      <w:r w:rsidRPr="00126058">
        <w:rPr>
          <w:i/>
          <w:iCs/>
          <w:color w:val="000000" w:themeColor="text1"/>
          <w:sz w:val="28"/>
          <w:szCs w:val="28"/>
        </w:rPr>
        <w:t xml:space="preserve"> </w:t>
      </w:r>
      <w:proofErr w:type="spellStart"/>
      <w:r w:rsidRPr="00126058">
        <w:rPr>
          <w:i/>
          <w:iCs/>
          <w:color w:val="000000" w:themeColor="text1"/>
          <w:sz w:val="28"/>
          <w:szCs w:val="28"/>
        </w:rPr>
        <w:t>tính</w:t>
      </w:r>
      <w:proofErr w:type="spellEnd"/>
      <w:r w:rsidRPr="00126058">
        <w:rPr>
          <w:i/>
          <w:iCs/>
          <w:color w:val="000000" w:themeColor="text1"/>
          <w:sz w:val="28"/>
          <w:szCs w:val="28"/>
        </w:rPr>
        <w:t xml:space="preserve"> </w:t>
      </w:r>
      <w:proofErr w:type="spellStart"/>
      <w:r w:rsidRPr="00126058">
        <w:rPr>
          <w:i/>
          <w:iCs/>
          <w:color w:val="000000" w:themeColor="text1"/>
          <w:sz w:val="28"/>
          <w:szCs w:val="28"/>
        </w:rPr>
        <w:t>tỷ</w:t>
      </w:r>
      <w:proofErr w:type="spellEnd"/>
      <w:r w:rsidRPr="00126058">
        <w:rPr>
          <w:i/>
          <w:iCs/>
          <w:color w:val="000000" w:themeColor="text1"/>
          <w:sz w:val="28"/>
          <w:szCs w:val="28"/>
        </w:rPr>
        <w:t xml:space="preserve"> </w:t>
      </w:r>
      <w:proofErr w:type="spellStart"/>
      <w:r w:rsidRPr="00126058">
        <w:rPr>
          <w:i/>
          <w:iCs/>
          <w:color w:val="000000" w:themeColor="text1"/>
          <w:sz w:val="28"/>
          <w:szCs w:val="28"/>
        </w:rPr>
        <w:t>lệ</w:t>
      </w:r>
      <w:proofErr w:type="spellEnd"/>
      <w:r w:rsidRPr="00126058">
        <w:rPr>
          <w:i/>
          <w:iCs/>
          <w:color w:val="000000" w:themeColor="text1"/>
          <w:sz w:val="28"/>
          <w:szCs w:val="28"/>
        </w:rPr>
        <w:t xml:space="preserve"> </w:t>
      </w:r>
      <w:proofErr w:type="spellStart"/>
      <w:r w:rsidRPr="00126058">
        <w:rPr>
          <w:i/>
          <w:iCs/>
          <w:color w:val="000000" w:themeColor="text1"/>
          <w:sz w:val="28"/>
          <w:szCs w:val="28"/>
        </w:rPr>
        <w:t>lao</w:t>
      </w:r>
      <w:proofErr w:type="spellEnd"/>
      <w:r w:rsidRPr="00126058">
        <w:rPr>
          <w:i/>
          <w:iCs/>
          <w:color w:val="000000" w:themeColor="text1"/>
          <w:sz w:val="28"/>
          <w:szCs w:val="28"/>
        </w:rPr>
        <w:t xml:space="preserve"> </w:t>
      </w:r>
      <w:proofErr w:type="spellStart"/>
      <w:r w:rsidRPr="00126058">
        <w:rPr>
          <w:i/>
          <w:iCs/>
          <w:color w:val="000000" w:themeColor="text1"/>
          <w:sz w:val="28"/>
          <w:szCs w:val="28"/>
        </w:rPr>
        <w:t>động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cưỡng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bức</w:t>
      </w:r>
      <w:proofErr w:type="spellEnd"/>
      <w:r w:rsidRPr="00126058">
        <w:rPr>
          <w:i/>
          <w:iCs/>
          <w:color w:val="000000" w:themeColor="text1"/>
          <w:sz w:val="28"/>
          <w:szCs w:val="28"/>
        </w:rPr>
        <w:t xml:space="preserve"> </w:t>
      </w:r>
      <w:proofErr w:type="spellStart"/>
      <w:r w:rsidRPr="00126058">
        <w:rPr>
          <w:i/>
          <w:iCs/>
          <w:color w:val="000000" w:themeColor="text1"/>
          <w:sz w:val="28"/>
          <w:szCs w:val="28"/>
        </w:rPr>
        <w:t>trong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nhóm</w:t>
      </w:r>
      <w:proofErr w:type="spellEnd"/>
      <w:r w:rsidRPr="00126058">
        <w:rPr>
          <w:i/>
          <w:iCs/>
          <w:color w:val="000000" w:themeColor="text1"/>
          <w:sz w:val="28"/>
          <w:szCs w:val="28"/>
        </w:rPr>
        <w:t xml:space="preserve"> </w:t>
      </w:r>
      <w:r w:rsidR="009F551C" w:rsidRPr="00126058">
        <w:rPr>
          <w:i/>
          <w:iCs/>
          <w:color w:val="000000" w:themeColor="text1"/>
          <w:sz w:val="28"/>
          <w:szCs w:val="28"/>
          <w:lang w:val="vi-VN"/>
        </w:rPr>
        <w:t>LĐDT</w:t>
      </w:r>
      <w:r w:rsidR="009F551C" w:rsidRPr="00126058">
        <w:rPr>
          <w:i/>
          <w:iCs/>
          <w:color w:val="000000" w:themeColor="text1"/>
          <w:sz w:val="28"/>
          <w:szCs w:val="28"/>
        </w:rPr>
        <w:t xml:space="preserve"> </w:t>
      </w:r>
      <w:proofErr w:type="spellStart"/>
      <w:r w:rsidRPr="00126058">
        <w:rPr>
          <w:i/>
          <w:iCs/>
          <w:color w:val="000000" w:themeColor="text1"/>
          <w:sz w:val="28"/>
          <w:szCs w:val="28"/>
        </w:rPr>
        <w:t>trưởng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thành</w:t>
      </w:r>
      <w:proofErr w:type="spellEnd"/>
      <w:r w:rsidRPr="00126058">
        <w:rPr>
          <w:i/>
          <w:iCs/>
          <w:color w:val="000000" w:themeColor="text1"/>
          <w:sz w:val="28"/>
          <w:szCs w:val="28"/>
        </w:rPr>
        <w:t xml:space="preserve"> </w:t>
      </w:r>
      <w:proofErr w:type="spellStart"/>
      <w:r w:rsidRPr="00126058">
        <w:rPr>
          <w:i/>
          <w:iCs/>
          <w:color w:val="000000" w:themeColor="text1"/>
          <w:sz w:val="28"/>
          <w:szCs w:val="28"/>
        </w:rPr>
        <w:t>Việt</w:t>
      </w:r>
      <w:proofErr w:type="spellEnd"/>
      <w:r w:rsidRPr="00126058">
        <w:rPr>
          <w:i/>
          <w:iCs/>
          <w:color w:val="000000" w:themeColor="text1"/>
          <w:sz w:val="28"/>
          <w:szCs w:val="28"/>
        </w:rPr>
        <w:t xml:space="preserve"> Nam sang </w:t>
      </w:r>
      <w:proofErr w:type="spellStart"/>
      <w:r w:rsidRPr="00126058">
        <w:rPr>
          <w:i/>
          <w:iCs/>
          <w:color w:val="000000" w:themeColor="text1"/>
          <w:sz w:val="28"/>
          <w:szCs w:val="28"/>
        </w:rPr>
        <w:t>Nhật</w:t>
      </w:r>
      <w:proofErr w:type="spellEnd"/>
      <w:r w:rsidRPr="00126058">
        <w:rPr>
          <w:i/>
          <w:iCs/>
          <w:color w:val="000000" w:themeColor="text1"/>
          <w:sz w:val="28"/>
          <w:szCs w:val="28"/>
        </w:rPr>
        <w:t xml:space="preserve"> </w:t>
      </w:r>
      <w:proofErr w:type="spellStart"/>
      <w:r w:rsidRPr="00126058">
        <w:rPr>
          <w:i/>
          <w:iCs/>
          <w:color w:val="000000" w:themeColor="text1"/>
          <w:sz w:val="28"/>
          <w:szCs w:val="28"/>
        </w:rPr>
        <w:t>Bản</w:t>
      </w:r>
      <w:proofErr w:type="spellEnd"/>
      <w:r w:rsidRPr="00126058">
        <w:rPr>
          <w:i/>
          <w:iCs/>
          <w:color w:val="000000" w:themeColor="text1"/>
          <w:sz w:val="28"/>
          <w:szCs w:val="28"/>
        </w:rPr>
        <w:t>/</w:t>
      </w:r>
      <w:proofErr w:type="spellStart"/>
      <w:r w:rsidRPr="00126058">
        <w:rPr>
          <w:i/>
          <w:iCs/>
          <w:color w:val="000000" w:themeColor="text1"/>
          <w:sz w:val="28"/>
          <w:szCs w:val="28"/>
        </w:rPr>
        <w:t>Đài</w:t>
      </w:r>
      <w:proofErr w:type="spellEnd"/>
      <w:r w:rsidRPr="00126058">
        <w:rPr>
          <w:i/>
          <w:iCs/>
          <w:color w:val="000000" w:themeColor="text1"/>
          <w:sz w:val="28"/>
          <w:szCs w:val="28"/>
        </w:rPr>
        <w:t xml:space="preserve"> Loan</w:t>
      </w:r>
      <w:r w:rsidRPr="00126058">
        <w:rPr>
          <w:i/>
          <w:iCs/>
          <w:color w:val="000000" w:themeColor="text1"/>
          <w:sz w:val="28"/>
          <w:szCs w:val="28"/>
          <w:lang w:val="vi-VN"/>
        </w:rPr>
        <w:t>”</w:t>
      </w:r>
      <w:r w:rsidRPr="00126058">
        <w:rPr>
          <w:color w:val="000000" w:themeColor="text1"/>
          <w:sz w:val="28"/>
          <w:szCs w:val="28"/>
          <w:lang w:val="vi-VN"/>
        </w:rPr>
        <w:t xml:space="preserve"> do</w:t>
      </w:r>
      <w:r w:rsidRPr="00126058">
        <w:rPr>
          <w:color w:val="000000" w:themeColor="text1"/>
          <w:sz w:val="28"/>
          <w:szCs w:val="28"/>
        </w:rPr>
        <w:t xml:space="preserve"> </w:t>
      </w:r>
      <w:proofErr w:type="spellStart"/>
      <w:r w:rsidRPr="00126058">
        <w:rPr>
          <w:color w:val="000000" w:themeColor="text1"/>
          <w:sz w:val="28"/>
          <w:szCs w:val="28"/>
        </w:rPr>
        <w:t>Quỹ</w:t>
      </w:r>
      <w:proofErr w:type="spellEnd"/>
      <w:r w:rsidRPr="00126058">
        <w:rPr>
          <w:color w:val="000000" w:themeColor="text1"/>
          <w:sz w:val="28"/>
          <w:szCs w:val="28"/>
        </w:rPr>
        <w:t xml:space="preserve"> </w:t>
      </w:r>
      <w:proofErr w:type="spellStart"/>
      <w:r w:rsidRPr="00126058">
        <w:rPr>
          <w:color w:val="000000" w:themeColor="text1"/>
          <w:sz w:val="28"/>
          <w:szCs w:val="28"/>
        </w:rPr>
        <w:t>toàn</w:t>
      </w:r>
      <w:proofErr w:type="spellEnd"/>
      <w:r w:rsidRPr="00126058">
        <w:rPr>
          <w:color w:val="000000" w:themeColor="text1"/>
          <w:sz w:val="28"/>
          <w:szCs w:val="28"/>
        </w:rPr>
        <w:t xml:space="preserve"> </w:t>
      </w:r>
      <w:proofErr w:type="spellStart"/>
      <w:r w:rsidRPr="00126058">
        <w:rPr>
          <w:color w:val="000000" w:themeColor="text1"/>
          <w:sz w:val="28"/>
          <w:szCs w:val="28"/>
        </w:rPr>
        <w:t>cầu</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chấm</w:t>
      </w:r>
      <w:proofErr w:type="spellEnd"/>
      <w:r w:rsidRPr="00126058">
        <w:rPr>
          <w:color w:val="000000" w:themeColor="text1"/>
          <w:sz w:val="28"/>
          <w:szCs w:val="28"/>
        </w:rPr>
        <w:t xml:space="preserve"> </w:t>
      </w:r>
      <w:proofErr w:type="spellStart"/>
      <w:r w:rsidRPr="00126058">
        <w:rPr>
          <w:color w:val="000000" w:themeColor="text1"/>
          <w:sz w:val="28"/>
          <w:szCs w:val="28"/>
        </w:rPr>
        <w:t>dứt</w:t>
      </w:r>
      <w:proofErr w:type="spellEnd"/>
      <w:r w:rsidRPr="00126058">
        <w:rPr>
          <w:color w:val="000000" w:themeColor="text1"/>
          <w:sz w:val="28"/>
          <w:szCs w:val="28"/>
        </w:rPr>
        <w:t xml:space="preserve"> </w:t>
      </w:r>
      <w:proofErr w:type="spellStart"/>
      <w:r w:rsidRPr="00126058">
        <w:rPr>
          <w:color w:val="000000" w:themeColor="text1"/>
          <w:sz w:val="28"/>
          <w:szCs w:val="28"/>
        </w:rPr>
        <w:t>chế</w:t>
      </w:r>
      <w:proofErr w:type="spellEnd"/>
      <w:r w:rsidRPr="00126058">
        <w:rPr>
          <w:color w:val="000000" w:themeColor="text1"/>
          <w:sz w:val="28"/>
          <w:szCs w:val="28"/>
        </w:rPr>
        <w:t xml:space="preserve"> </w:t>
      </w:r>
      <w:proofErr w:type="spellStart"/>
      <w:r w:rsidRPr="00126058">
        <w:rPr>
          <w:color w:val="000000" w:themeColor="text1"/>
          <w:sz w:val="28"/>
          <w:szCs w:val="28"/>
        </w:rPr>
        <w:t>độ</w:t>
      </w:r>
      <w:proofErr w:type="spellEnd"/>
      <w:r w:rsidRPr="00126058">
        <w:rPr>
          <w:color w:val="000000" w:themeColor="text1"/>
          <w:sz w:val="28"/>
          <w:szCs w:val="28"/>
        </w:rPr>
        <w:t xml:space="preserve"> </w:t>
      </w:r>
      <w:proofErr w:type="spellStart"/>
      <w:r w:rsidRPr="00126058">
        <w:rPr>
          <w:color w:val="000000" w:themeColor="text1"/>
          <w:sz w:val="28"/>
          <w:szCs w:val="28"/>
        </w:rPr>
        <w:t>nô</w:t>
      </w:r>
      <w:proofErr w:type="spellEnd"/>
      <w:r w:rsidRPr="00126058">
        <w:rPr>
          <w:color w:val="000000" w:themeColor="text1"/>
          <w:sz w:val="28"/>
          <w:szCs w:val="28"/>
        </w:rPr>
        <w:t xml:space="preserve"> </w:t>
      </w:r>
      <w:proofErr w:type="spellStart"/>
      <w:r w:rsidRPr="00126058">
        <w:rPr>
          <w:color w:val="000000" w:themeColor="text1"/>
          <w:sz w:val="28"/>
          <w:szCs w:val="28"/>
        </w:rPr>
        <w:t>lệ</w:t>
      </w:r>
      <w:proofErr w:type="spellEnd"/>
      <w:r w:rsidRPr="00126058">
        <w:rPr>
          <w:color w:val="000000" w:themeColor="text1"/>
          <w:sz w:val="28"/>
          <w:szCs w:val="28"/>
        </w:rPr>
        <w:t xml:space="preserve"> </w:t>
      </w:r>
      <w:proofErr w:type="spellStart"/>
      <w:r w:rsidRPr="00126058">
        <w:rPr>
          <w:color w:val="000000" w:themeColor="text1"/>
          <w:sz w:val="28"/>
          <w:szCs w:val="28"/>
        </w:rPr>
        <w:t>hiện</w:t>
      </w:r>
      <w:proofErr w:type="spellEnd"/>
      <w:r w:rsidRPr="00126058">
        <w:rPr>
          <w:color w:val="000000" w:themeColor="text1"/>
          <w:sz w:val="28"/>
          <w:szCs w:val="28"/>
        </w:rPr>
        <w:t xml:space="preserve"> </w:t>
      </w:r>
      <w:proofErr w:type="spellStart"/>
      <w:r w:rsidRPr="00126058">
        <w:rPr>
          <w:color w:val="000000" w:themeColor="text1"/>
          <w:sz w:val="28"/>
          <w:szCs w:val="28"/>
        </w:rPr>
        <w:t>đại</w:t>
      </w:r>
      <w:proofErr w:type="spellEnd"/>
      <w:r w:rsidRPr="00126058">
        <w:rPr>
          <w:color w:val="000000" w:themeColor="text1"/>
          <w:sz w:val="28"/>
          <w:szCs w:val="28"/>
          <w:lang w:val="vi-VN"/>
        </w:rPr>
        <w:t xml:space="preserve"> ấn hành (bằng tiếng Anh) năm 2021</w:t>
      </w:r>
      <w:r w:rsidR="000D4CAA" w:rsidRPr="00126058">
        <w:rPr>
          <w:color w:val="000000" w:themeColor="text1"/>
          <w:sz w:val="28"/>
          <w:szCs w:val="28"/>
          <w:lang w:val="vi-VN"/>
        </w:rPr>
        <w:t>; Bài báo "Quyền của</w:t>
      </w:r>
      <w:r w:rsidR="00C53C7C" w:rsidRPr="00126058">
        <w:rPr>
          <w:color w:val="000000" w:themeColor="text1"/>
          <w:sz w:val="28"/>
          <w:szCs w:val="28"/>
          <w:lang w:val="vi-VN"/>
        </w:rPr>
        <w:t xml:space="preserve"> người LĐDT</w:t>
      </w:r>
      <w:r w:rsidR="000D4CAA" w:rsidRPr="00126058">
        <w:rPr>
          <w:color w:val="000000" w:themeColor="text1"/>
          <w:sz w:val="28"/>
          <w:szCs w:val="28"/>
          <w:lang w:val="vi-VN"/>
        </w:rPr>
        <w:t xml:space="preserve"> theo pháp luật lao động Việt Nam và một số khuyến nghị" của Trần Văn Bình đăng trên Tạp chí Dân chủ và Pháp luật số tháng 1/2023; Bài báo "Công ước quốc tế về bảo vệ các quyền của</w:t>
      </w:r>
      <w:r w:rsidR="00C53C7C" w:rsidRPr="00126058">
        <w:rPr>
          <w:color w:val="000000" w:themeColor="text1"/>
          <w:sz w:val="28"/>
          <w:szCs w:val="28"/>
          <w:lang w:val="vi-VN"/>
        </w:rPr>
        <w:t xml:space="preserve"> người LĐDT</w:t>
      </w:r>
      <w:r w:rsidR="000D4CAA" w:rsidRPr="00126058">
        <w:rPr>
          <w:color w:val="000000" w:themeColor="text1"/>
          <w:sz w:val="28"/>
          <w:szCs w:val="28"/>
          <w:lang w:val="vi-VN"/>
        </w:rPr>
        <w:t xml:space="preserve"> và thành viên trong gia đình của họ và sự cần thiết gia nhập của Việt Nam" của Bành Quốc Tuấn, đăng trên Tạp chí Khoa học của Trường Đại học Ngoại ngữ - Tin học TPHCM (HUFLIT) số 3/2021; Bài báo </w:t>
      </w:r>
      <w:r w:rsidR="003D0799" w:rsidRPr="00126058">
        <w:rPr>
          <w:color w:val="000000" w:themeColor="text1"/>
          <w:sz w:val="28"/>
          <w:szCs w:val="28"/>
          <w:lang w:val="vi-VN"/>
        </w:rPr>
        <w:t>"Quản lý lao động di cư quốc tế ở Việt Nam và những kiến nghị hoàn thiện" của Nguyễn Minh Hà, Nguyễn Hiền Phương đăng trên Tạp chí Pháp luật và Phát triển tháng 7/2024; Bài báo "Bảo vệ quyền lợi của người lao động Việt Nam đi làm việc ở nước ngoài theo hợp đồng" của Nguyễn Ngọc Hải đăng trên Tạp chí Dân chủ và Pháp luật tháng 9/2024</w:t>
      </w:r>
      <w:r w:rsidR="00F9005D" w:rsidRPr="00126058">
        <w:rPr>
          <w:color w:val="000000" w:themeColor="text1"/>
          <w:sz w:val="28"/>
          <w:szCs w:val="28"/>
          <w:lang w:val="vi-VN"/>
        </w:rPr>
        <w:t>…Các công trình nghiên cứu này</w:t>
      </w:r>
      <w:r w:rsidR="00A80745" w:rsidRPr="00126058">
        <w:rPr>
          <w:color w:val="000000" w:themeColor="text1"/>
          <w:sz w:val="28"/>
          <w:szCs w:val="28"/>
          <w:lang w:val="vi-VN"/>
        </w:rPr>
        <w:t xml:space="preserve"> cũng</w:t>
      </w:r>
      <w:r w:rsidR="00F9005D" w:rsidRPr="00126058">
        <w:rPr>
          <w:color w:val="000000" w:themeColor="text1"/>
          <w:sz w:val="28"/>
          <w:szCs w:val="28"/>
          <w:lang w:val="vi-VN"/>
        </w:rPr>
        <w:t xml:space="preserve"> chứa đựng nh</w:t>
      </w:r>
      <w:r w:rsidR="00A80745" w:rsidRPr="00126058">
        <w:rPr>
          <w:color w:val="000000" w:themeColor="text1"/>
          <w:sz w:val="28"/>
          <w:szCs w:val="28"/>
          <w:lang w:val="vi-VN"/>
        </w:rPr>
        <w:t>iều</w:t>
      </w:r>
      <w:r w:rsidR="00F9005D" w:rsidRPr="00126058">
        <w:rPr>
          <w:color w:val="000000" w:themeColor="text1"/>
          <w:sz w:val="28"/>
          <w:szCs w:val="28"/>
          <w:lang w:val="vi-VN"/>
        </w:rPr>
        <w:t xml:space="preserve"> thông tin và phân tích đa chiều về thực trạng pháp luật Việt Nam về bảo đảm quyền của</w:t>
      </w:r>
      <w:r w:rsidR="00C53C7C" w:rsidRPr="00126058">
        <w:rPr>
          <w:color w:val="000000" w:themeColor="text1"/>
          <w:sz w:val="28"/>
          <w:szCs w:val="28"/>
          <w:lang w:val="vi-VN"/>
        </w:rPr>
        <w:t xml:space="preserve"> người LĐDT</w:t>
      </w:r>
      <w:r w:rsidR="00F9005D" w:rsidRPr="00126058">
        <w:rPr>
          <w:color w:val="000000" w:themeColor="text1"/>
          <w:sz w:val="28"/>
          <w:szCs w:val="28"/>
          <w:lang w:val="vi-VN"/>
        </w:rPr>
        <w:t>, trong đó không chỉ nêu ra các thách thức đang tồn tại, mà còn gợi ý một số cải cách cụ thể, phù hợp với pháp luật và xu thế quốc tế, để bảo vệ hiệu quả hơn quyền con người của</w:t>
      </w:r>
      <w:r w:rsidR="00C53C7C" w:rsidRPr="00126058">
        <w:rPr>
          <w:color w:val="000000" w:themeColor="text1"/>
          <w:sz w:val="28"/>
          <w:szCs w:val="28"/>
          <w:lang w:val="vi-VN"/>
        </w:rPr>
        <w:t xml:space="preserve"> người LĐDT</w:t>
      </w:r>
      <w:r w:rsidR="00F9005D" w:rsidRPr="00126058">
        <w:rPr>
          <w:color w:val="000000" w:themeColor="text1"/>
          <w:sz w:val="28"/>
          <w:szCs w:val="28"/>
          <w:lang w:val="vi-VN"/>
        </w:rPr>
        <w:t xml:space="preserve"> Việt Nam ở nước ngoài, và cả của</w:t>
      </w:r>
      <w:r w:rsidR="00C53C7C" w:rsidRPr="00126058">
        <w:rPr>
          <w:color w:val="000000" w:themeColor="text1"/>
          <w:sz w:val="28"/>
          <w:szCs w:val="28"/>
          <w:lang w:val="vi-VN"/>
        </w:rPr>
        <w:t xml:space="preserve"> </w:t>
      </w:r>
      <w:r w:rsidR="002D417E" w:rsidRPr="00126058">
        <w:rPr>
          <w:color w:val="000000" w:themeColor="text1"/>
          <w:sz w:val="28"/>
          <w:szCs w:val="28"/>
          <w:lang w:val="vi-VN"/>
        </w:rPr>
        <w:t>NLĐNN</w:t>
      </w:r>
      <w:r w:rsidR="00F9005D" w:rsidRPr="00126058">
        <w:rPr>
          <w:color w:val="000000" w:themeColor="text1"/>
          <w:sz w:val="28"/>
          <w:szCs w:val="28"/>
          <w:lang w:val="vi-VN"/>
        </w:rPr>
        <w:t xml:space="preserve"> đang làm việc tại Việt Nam.</w:t>
      </w:r>
    </w:p>
    <w:p w:rsidR="000B604E" w:rsidRPr="00126058" w:rsidRDefault="000B604E" w:rsidP="00F9005D">
      <w:pPr>
        <w:adjustRightInd w:val="0"/>
        <w:snapToGrid w:val="0"/>
        <w:spacing w:line="360" w:lineRule="auto"/>
        <w:ind w:firstLine="720"/>
        <w:jc w:val="both"/>
        <w:rPr>
          <w:color w:val="000000" w:themeColor="text1"/>
          <w:sz w:val="28"/>
          <w:szCs w:val="28"/>
          <w:lang w:val="vi-VN"/>
        </w:rPr>
      </w:pPr>
    </w:p>
    <w:p w:rsidR="000B604E" w:rsidRPr="00126058" w:rsidRDefault="000B604E" w:rsidP="00F9005D">
      <w:pPr>
        <w:adjustRightInd w:val="0"/>
        <w:snapToGrid w:val="0"/>
        <w:spacing w:line="360" w:lineRule="auto"/>
        <w:ind w:firstLine="720"/>
        <w:jc w:val="both"/>
        <w:rPr>
          <w:color w:val="000000" w:themeColor="text1"/>
          <w:sz w:val="28"/>
          <w:szCs w:val="28"/>
          <w:lang w:val="vi-VN"/>
        </w:rPr>
      </w:pPr>
    </w:p>
    <w:p w:rsidR="005A7BE2" w:rsidRPr="00126058" w:rsidRDefault="005A7BE2" w:rsidP="005A7BE2">
      <w:pPr>
        <w:pStyle w:val="NormalWeb"/>
        <w:adjustRightInd w:val="0"/>
        <w:snapToGrid w:val="0"/>
        <w:spacing w:before="0" w:beforeAutospacing="0" w:after="0" w:afterAutospacing="0" w:line="360" w:lineRule="auto"/>
        <w:ind w:firstLine="720"/>
        <w:jc w:val="both"/>
        <w:rPr>
          <w:b/>
          <w:bCs/>
          <w:i/>
          <w:iCs/>
          <w:color w:val="000000" w:themeColor="text1"/>
          <w:sz w:val="28"/>
          <w:szCs w:val="28"/>
          <w:lang w:val="vi-VN"/>
        </w:rPr>
      </w:pPr>
      <w:r w:rsidRPr="00126058">
        <w:rPr>
          <w:b/>
          <w:i/>
          <w:iCs/>
          <w:color w:val="000000" w:themeColor="text1"/>
          <w:sz w:val="28"/>
          <w:szCs w:val="28"/>
          <w:lang w:val="vi-VN"/>
        </w:rPr>
        <w:lastRenderedPageBreak/>
        <w:t xml:space="preserve">2.5.Các công trình nghiên cứu liên quan đến </w:t>
      </w:r>
      <w:r w:rsidRPr="00126058">
        <w:rPr>
          <w:b/>
          <w:bCs/>
          <w:i/>
          <w:iCs/>
          <w:color w:val="000000" w:themeColor="text1"/>
          <w:sz w:val="28"/>
          <w:szCs w:val="28"/>
          <w:lang w:val="vi-VN"/>
        </w:rPr>
        <w:t>bảo đảm quyền của người lao động Việt Nam đi làm việc ở nước ngoài</w:t>
      </w:r>
    </w:p>
    <w:p w:rsidR="005A7BE2" w:rsidRPr="00126058" w:rsidRDefault="005A7BE2" w:rsidP="005A7BE2">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xml:space="preserve">Trong hai thập kỷ gần đây, vấn đề </w:t>
      </w:r>
      <w:r w:rsidR="00DB6EFF" w:rsidRPr="00126058">
        <w:rPr>
          <w:color w:val="000000" w:themeColor="text1"/>
          <w:sz w:val="28"/>
          <w:szCs w:val="28"/>
          <w:lang w:val="vi-VN"/>
        </w:rPr>
        <w:t>NLĐNN</w:t>
      </w:r>
      <w:r w:rsidRPr="00126058">
        <w:rPr>
          <w:color w:val="000000" w:themeColor="text1"/>
          <w:sz w:val="28"/>
          <w:szCs w:val="28"/>
          <w:lang w:val="vi-VN"/>
        </w:rPr>
        <w:t xml:space="preserve"> tại Việt Nam đã thu hút sự quan tâm từ nhiều góc độ nghiên cứu, phản ánh sự chuyển biến mạnh mẽ trong dòng chảy lao động quốc tế và bối cảnh hội nhập kinh tế sâu rộng. Tuy nhiên, so với các nghiên cứu về </w:t>
      </w:r>
      <w:r w:rsidR="00D56D9A" w:rsidRPr="00126058">
        <w:rPr>
          <w:color w:val="000000" w:themeColor="text1"/>
          <w:sz w:val="28"/>
          <w:szCs w:val="28"/>
          <w:lang w:val="vi-VN"/>
        </w:rPr>
        <w:t>NLĐVN</w:t>
      </w:r>
      <w:r w:rsidRPr="00126058">
        <w:rPr>
          <w:color w:val="000000" w:themeColor="text1"/>
          <w:sz w:val="28"/>
          <w:szCs w:val="28"/>
          <w:lang w:val="vi-VN"/>
        </w:rPr>
        <w:t xml:space="preserve"> ra nước ngoài, các công trình tập trung vào </w:t>
      </w:r>
      <w:r w:rsidR="007F4CE2" w:rsidRPr="00126058">
        <w:rPr>
          <w:color w:val="000000" w:themeColor="text1"/>
          <w:sz w:val="28"/>
          <w:szCs w:val="28"/>
          <w:lang w:val="vi-VN"/>
        </w:rPr>
        <w:t>NLĐNN</w:t>
      </w:r>
      <w:r w:rsidRPr="00126058">
        <w:rPr>
          <w:color w:val="000000" w:themeColor="text1"/>
          <w:sz w:val="28"/>
          <w:szCs w:val="28"/>
          <w:lang w:val="vi-VN"/>
        </w:rPr>
        <w:t xml:space="preserve"> tại Việt Nam vẫn còn tương đối hạn chế, cả về số lượng và chiều sâu học thuật.</w:t>
      </w:r>
    </w:p>
    <w:p w:rsidR="005A7BE2" w:rsidRPr="00126058" w:rsidRDefault="005A7BE2" w:rsidP="005A7BE2">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Một công trình tiêu biểu có thể kể đến là luận án tiến sĩ luật của tác giả Nguyễn Thị Minh Tâm (Học viện Chính trị quốc gia, 2020) với tiêu đề Pháp luật về lao động là người nước ngoài làm việc tại Việt Nam – Thực trạng và giải pháp hoàn thiện, trong đó tác giả đã phân tích tương đối toàn diện hệ thống các quy định trong Bộ luật Lao động 2019, Nghị định 152/2020/NĐ-CP và so sánh sơ bộ với pháp luật một số nước ASEAN. Tuy nhiên, luận án chưa đi sâu vào cơ chế bảo đảm thực thi, chưa phân tích rõ vai trò của thanh tra lao động và các tổ chức xã hội trong việc bảo đảm quyền của người nước ngoài làm việc tại Việt Nam.</w:t>
      </w:r>
    </w:p>
    <w:p w:rsidR="00862C04" w:rsidRPr="00126058" w:rsidRDefault="005A7BE2" w:rsidP="000E2C98">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Một</w:t>
      </w:r>
      <w:r w:rsidR="000E2C98" w:rsidRPr="00126058">
        <w:rPr>
          <w:color w:val="000000" w:themeColor="text1"/>
          <w:sz w:val="28"/>
          <w:szCs w:val="28"/>
          <w:lang w:val="vi-VN"/>
        </w:rPr>
        <w:t xml:space="preserve"> số</w:t>
      </w:r>
      <w:r w:rsidRPr="00126058">
        <w:rPr>
          <w:color w:val="000000" w:themeColor="text1"/>
          <w:sz w:val="28"/>
          <w:szCs w:val="28"/>
          <w:lang w:val="vi-VN"/>
        </w:rPr>
        <w:t xml:space="preserve"> nghiên cứu trực tiếp khác</w:t>
      </w:r>
      <w:r w:rsidR="00862C04" w:rsidRPr="00126058">
        <w:rPr>
          <w:color w:val="000000" w:themeColor="text1"/>
          <w:sz w:val="28"/>
          <w:szCs w:val="28"/>
          <w:lang w:val="vi-VN"/>
        </w:rPr>
        <w:t xml:space="preserve"> là của</w:t>
      </w:r>
      <w:r w:rsidR="000E2C98" w:rsidRPr="00126058">
        <w:rPr>
          <w:color w:val="000000" w:themeColor="text1"/>
          <w:sz w:val="28"/>
          <w:szCs w:val="28"/>
          <w:lang w:val="vi-VN"/>
        </w:rPr>
        <w:t xml:space="preserve"> Tổng cục Thống kê (2021), </w:t>
      </w:r>
      <w:r w:rsidR="000E2C98" w:rsidRPr="00126058">
        <w:rPr>
          <w:i/>
          <w:iCs/>
          <w:color w:val="000000" w:themeColor="text1"/>
          <w:sz w:val="28"/>
          <w:szCs w:val="28"/>
          <w:lang w:val="vi-VN"/>
        </w:rPr>
        <w:t>Lao động nước ngoài ở Việt Nam qua con số thống kê</w:t>
      </w:r>
      <w:r w:rsidR="000E2C98" w:rsidRPr="00126058">
        <w:rPr>
          <w:color w:val="000000" w:themeColor="text1"/>
          <w:sz w:val="28"/>
          <w:szCs w:val="28"/>
          <w:lang w:val="vi-VN"/>
        </w:rPr>
        <w:t xml:space="preserve">, đăng trên Tạp chí Con số &amp; Sự kiện, và của Lê Bảo (2024), </w:t>
      </w:r>
      <w:r w:rsidR="000E2C98" w:rsidRPr="00126058">
        <w:rPr>
          <w:i/>
          <w:iCs/>
          <w:color w:val="000000" w:themeColor="text1"/>
          <w:sz w:val="28"/>
          <w:szCs w:val="28"/>
          <w:lang w:val="vi-VN"/>
        </w:rPr>
        <w:t>Thu hút lao động nước ngoài: Gỡ vướng rào cản chính sách</w:t>
      </w:r>
      <w:r w:rsidR="000E2C98" w:rsidRPr="00126058">
        <w:rPr>
          <w:color w:val="000000" w:themeColor="text1"/>
          <w:sz w:val="28"/>
          <w:szCs w:val="28"/>
          <w:lang w:val="vi-VN"/>
        </w:rPr>
        <w:t>, đăng trên Tạp chí Đại đoàn kết, trong đó</w:t>
      </w:r>
      <w:r w:rsidR="00862C04" w:rsidRPr="00126058">
        <w:rPr>
          <w:color w:val="000000" w:themeColor="text1"/>
          <w:sz w:val="28"/>
          <w:szCs w:val="28"/>
          <w:lang w:val="vi-VN"/>
        </w:rPr>
        <w:t xml:space="preserve"> </w:t>
      </w:r>
      <w:r w:rsidR="000E2C98" w:rsidRPr="00126058">
        <w:rPr>
          <w:color w:val="000000" w:themeColor="text1"/>
          <w:sz w:val="28"/>
          <w:szCs w:val="28"/>
          <w:lang w:val="vi-VN"/>
        </w:rPr>
        <w:t xml:space="preserve">sơ bộ </w:t>
      </w:r>
      <w:r w:rsidR="00862C04" w:rsidRPr="00126058">
        <w:rPr>
          <w:color w:val="000000" w:themeColor="text1"/>
          <w:sz w:val="28"/>
          <w:szCs w:val="28"/>
          <w:lang w:val="vi-VN"/>
        </w:rPr>
        <w:t xml:space="preserve">đánh giá việc thực thi Nghị định 152/2020/NĐ-CP và các bất cập trong việc đảm bảo quyền tiếp cận pháp lý, tham gia BHXH, và xử lý tranh chấp cho NLĐNN. Tuy nhiên,  các nghiên cứu này </w:t>
      </w:r>
      <w:r w:rsidR="000E2C98" w:rsidRPr="00126058">
        <w:rPr>
          <w:color w:val="000000" w:themeColor="text1"/>
          <w:sz w:val="28"/>
          <w:szCs w:val="28"/>
          <w:lang w:val="vi-VN"/>
        </w:rPr>
        <w:t xml:space="preserve">chủ yếu </w:t>
      </w:r>
      <w:r w:rsidR="00862C04" w:rsidRPr="00126058">
        <w:rPr>
          <w:color w:val="000000" w:themeColor="text1"/>
          <w:sz w:val="28"/>
          <w:szCs w:val="28"/>
          <w:lang w:val="vi-VN"/>
        </w:rPr>
        <w:t>mang tính mô tả, thiếu chiều sâu lý luận và chưa có sự đối chiếu rõ nét với các tiêu chuẩn quốc tế như ICMW 1990 hay các Công ước ILO liên quan (C87, C98, C143).</w:t>
      </w:r>
    </w:p>
    <w:p w:rsidR="000B604E" w:rsidRPr="00126058" w:rsidRDefault="000E2C98" w:rsidP="00F46F30">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xml:space="preserve"> </w:t>
      </w:r>
      <w:r w:rsidR="00862C04" w:rsidRPr="00126058">
        <w:rPr>
          <w:color w:val="000000" w:themeColor="text1"/>
          <w:sz w:val="28"/>
          <w:szCs w:val="28"/>
          <w:lang w:val="vi-VN"/>
        </w:rPr>
        <w:t xml:space="preserve">Ngoài ra, còn có một số nghiên cứu đề cập đến tình hình </w:t>
      </w:r>
      <w:r w:rsidR="007F4CE2" w:rsidRPr="00126058">
        <w:rPr>
          <w:color w:val="000000" w:themeColor="text1"/>
          <w:sz w:val="28"/>
          <w:szCs w:val="28"/>
          <w:lang w:val="vi-VN"/>
        </w:rPr>
        <w:t>NLĐNN</w:t>
      </w:r>
      <w:r w:rsidR="00862C04" w:rsidRPr="00126058">
        <w:rPr>
          <w:color w:val="000000" w:themeColor="text1"/>
          <w:sz w:val="28"/>
          <w:szCs w:val="28"/>
          <w:lang w:val="vi-VN"/>
        </w:rPr>
        <w:t xml:space="preserve"> ở Việt Nam công bố b</w:t>
      </w:r>
      <w:r w:rsidRPr="00126058">
        <w:rPr>
          <w:color w:val="000000" w:themeColor="text1"/>
          <w:sz w:val="28"/>
          <w:szCs w:val="28"/>
          <w:lang w:val="vi-VN"/>
        </w:rPr>
        <w:t>ằ</w:t>
      </w:r>
      <w:r w:rsidR="00862C04" w:rsidRPr="00126058">
        <w:rPr>
          <w:color w:val="000000" w:themeColor="text1"/>
          <w:sz w:val="28"/>
          <w:szCs w:val="28"/>
          <w:lang w:val="vi-VN"/>
        </w:rPr>
        <w:t xml:space="preserve">ng tiếng Anh ở nước ngoài, bao gồm: Chi Hong Nguyen (2022), An Overview of International Migration Data from Vietnam, Universitepark Bulten; Le Kim Dzung (2020), Laws and Policies on The Management of Foreign Workers in Viet Nam, National Report, Comparative Study on Laws and Policies </w:t>
      </w:r>
      <w:r w:rsidR="00862C04" w:rsidRPr="00126058">
        <w:rPr>
          <w:color w:val="000000" w:themeColor="text1"/>
          <w:sz w:val="28"/>
          <w:szCs w:val="28"/>
          <w:lang w:val="vi-VN"/>
        </w:rPr>
        <w:lastRenderedPageBreak/>
        <w:t>in the Management of Migrant Workers in ASEAN, Enhanced Regional EU-ASEAN Dialogue Instrument</w:t>
      </w:r>
      <w:r w:rsidRPr="00126058">
        <w:rPr>
          <w:color w:val="000000" w:themeColor="text1"/>
          <w:sz w:val="28"/>
          <w:szCs w:val="28"/>
          <w:lang w:val="vi-VN"/>
        </w:rPr>
        <w:t xml:space="preserve">; Nguyen Hoang Tien, Nguyen Minh Ngoc, Dinh Ba Hung Anh (2021), The situation of high quality human resource in FDI enterprises in Vietnam: Exploitation and development solutions, International Journal of Multidisciplinary Research and Growth Evaluation, Volume 2; Issue 1; January-February 2021; Page No. 46-52;  Nguyen Thi Hong Yen (2021), Challenges in Ensuring the Rights of Vietnamese Migrant Workers in the Globalization Context – The Two Sides of the Development Process, "Summary of international scientific publications (2020 - 2022)", Registration number: DSVTCNN 000998; Nguyen Thi Thu Trang (2020), Master’s Thesis, Illegal Foreign Workers in Vietnam: How They Enter and Remain, Ritsumeikan Asia Pacific University…Các công trình nghiên cứu này, đặc biệt là nghiên cứu của Chi Hong Nguyen (2022) và Le Kim Dzung (2020), đã cung cấp góc nhìn khá toàn diện về dữ liệu di cư và chính sách pháp lý quản lý </w:t>
      </w:r>
      <w:r w:rsidR="007F4CE2" w:rsidRPr="00126058">
        <w:rPr>
          <w:color w:val="000000" w:themeColor="text1"/>
          <w:sz w:val="28"/>
          <w:szCs w:val="28"/>
          <w:lang w:val="vi-VN"/>
        </w:rPr>
        <w:t>NLĐNN</w:t>
      </w:r>
      <w:r w:rsidRPr="00126058">
        <w:rPr>
          <w:color w:val="000000" w:themeColor="text1"/>
          <w:sz w:val="28"/>
          <w:szCs w:val="28"/>
          <w:lang w:val="vi-VN"/>
        </w:rPr>
        <w:t xml:space="preserve"> của Việt Nam, trong khi đó, nghiên cứu của Nguyen Hoang Tien và cộng sự (2021) tập trung vào khía cạnh khai thác nhân lực chất lượng cao trong các doanh nghiệp FDI. Đặc biệt, luận văn thạc sĩ của Nguyen Thi Thu Trang (2020) tại Ritsumeikan APU là một đóng góp quý giá về </w:t>
      </w:r>
      <w:r w:rsidR="007F4CE2" w:rsidRPr="00126058">
        <w:rPr>
          <w:color w:val="000000" w:themeColor="text1"/>
          <w:sz w:val="28"/>
          <w:szCs w:val="28"/>
          <w:lang w:val="vi-VN"/>
        </w:rPr>
        <w:t>NLĐNN</w:t>
      </w:r>
      <w:r w:rsidRPr="00126058">
        <w:rPr>
          <w:color w:val="000000" w:themeColor="text1"/>
          <w:sz w:val="28"/>
          <w:szCs w:val="28"/>
          <w:lang w:val="vi-VN"/>
        </w:rPr>
        <w:t xml:space="preserve"> bất hợp pháp ở Việt Nam -  một chủ đề còn ít được khai thác. </w:t>
      </w:r>
      <w:r w:rsidR="00F46F30" w:rsidRPr="00126058">
        <w:rPr>
          <w:color w:val="000000" w:themeColor="text1"/>
          <w:sz w:val="28"/>
          <w:szCs w:val="28"/>
          <w:lang w:val="vi-VN"/>
        </w:rPr>
        <w:t xml:space="preserve"> </w:t>
      </w:r>
      <w:r w:rsidRPr="00126058">
        <w:rPr>
          <w:color w:val="000000" w:themeColor="text1"/>
          <w:sz w:val="28"/>
          <w:szCs w:val="28"/>
          <w:lang w:val="vi-VN"/>
        </w:rPr>
        <w:t>uyền của người nước ngoài ở Việt Nam.</w:t>
      </w:r>
    </w:p>
    <w:p w:rsidR="00C62402" w:rsidRPr="00126058" w:rsidRDefault="00C62402" w:rsidP="00543693">
      <w:pPr>
        <w:pStyle w:val="ListParagraph"/>
        <w:numPr>
          <w:ilvl w:val="0"/>
          <w:numId w:val="13"/>
        </w:numPr>
        <w:adjustRightInd w:val="0"/>
        <w:snapToGrid w:val="0"/>
        <w:spacing w:line="360" w:lineRule="auto"/>
        <w:ind w:left="0" w:firstLine="0"/>
        <w:contextualSpacing w:val="0"/>
        <w:jc w:val="both"/>
        <w:outlineLvl w:val="0"/>
        <w:rPr>
          <w:b/>
          <w:bCs/>
          <w:color w:val="000000" w:themeColor="text1"/>
          <w:sz w:val="28"/>
          <w:szCs w:val="28"/>
          <w:lang w:val="vi-VN"/>
        </w:rPr>
      </w:pPr>
      <w:bookmarkStart w:id="126" w:name="_Toc202450264"/>
      <w:bookmarkStart w:id="127" w:name="OLE_LINK5"/>
      <w:bookmarkStart w:id="128" w:name="OLE_LINK6"/>
      <w:r w:rsidRPr="00126058">
        <w:rPr>
          <w:b/>
          <w:bCs/>
          <w:color w:val="000000" w:themeColor="text1"/>
          <w:sz w:val="28"/>
          <w:szCs w:val="28"/>
          <w:lang w:val="vi-VN"/>
        </w:rPr>
        <w:t>Đ</w:t>
      </w:r>
      <w:proofErr w:type="spellStart"/>
      <w:r w:rsidRPr="00126058">
        <w:rPr>
          <w:b/>
          <w:bCs/>
          <w:color w:val="000000" w:themeColor="text1"/>
          <w:sz w:val="28"/>
          <w:szCs w:val="28"/>
        </w:rPr>
        <w:t>ánh</w:t>
      </w:r>
      <w:proofErr w:type="spellEnd"/>
      <w:r w:rsidRPr="00126058">
        <w:rPr>
          <w:b/>
          <w:bCs/>
          <w:color w:val="000000" w:themeColor="text1"/>
          <w:sz w:val="28"/>
          <w:szCs w:val="28"/>
        </w:rPr>
        <w:t xml:space="preserve"> </w:t>
      </w:r>
      <w:proofErr w:type="spellStart"/>
      <w:r w:rsidRPr="00126058">
        <w:rPr>
          <w:b/>
          <w:bCs/>
          <w:color w:val="000000" w:themeColor="text1"/>
          <w:sz w:val="28"/>
          <w:szCs w:val="28"/>
        </w:rPr>
        <w:t>giá</w:t>
      </w:r>
      <w:proofErr w:type="spellEnd"/>
      <w:r w:rsidRPr="00126058">
        <w:rPr>
          <w:b/>
          <w:bCs/>
          <w:color w:val="000000" w:themeColor="text1"/>
          <w:sz w:val="28"/>
          <w:szCs w:val="28"/>
        </w:rPr>
        <w:t xml:space="preserve"> </w:t>
      </w:r>
      <w:proofErr w:type="spellStart"/>
      <w:r w:rsidRPr="00126058">
        <w:rPr>
          <w:b/>
          <w:bCs/>
          <w:color w:val="000000" w:themeColor="text1"/>
          <w:sz w:val="28"/>
          <w:szCs w:val="28"/>
        </w:rPr>
        <w:t>chung</w:t>
      </w:r>
      <w:proofErr w:type="spellEnd"/>
      <w:r w:rsidRPr="00126058">
        <w:rPr>
          <w:b/>
          <w:bCs/>
          <w:color w:val="000000" w:themeColor="text1"/>
          <w:sz w:val="28"/>
          <w:szCs w:val="28"/>
          <w:lang w:val="vi-VN"/>
        </w:rPr>
        <w:t xml:space="preserve"> </w:t>
      </w:r>
      <w:proofErr w:type="spellStart"/>
      <w:r w:rsidRPr="00126058">
        <w:rPr>
          <w:b/>
          <w:bCs/>
          <w:color w:val="000000" w:themeColor="text1"/>
          <w:sz w:val="28"/>
          <w:szCs w:val="28"/>
        </w:rPr>
        <w:t>về</w:t>
      </w:r>
      <w:proofErr w:type="spellEnd"/>
      <w:r w:rsidRPr="00126058">
        <w:rPr>
          <w:b/>
          <w:bCs/>
          <w:color w:val="000000" w:themeColor="text1"/>
          <w:sz w:val="28"/>
          <w:szCs w:val="28"/>
        </w:rPr>
        <w:t xml:space="preserve"> </w:t>
      </w:r>
      <w:proofErr w:type="spellStart"/>
      <w:r w:rsidRPr="00126058">
        <w:rPr>
          <w:b/>
          <w:bCs/>
          <w:color w:val="000000" w:themeColor="text1"/>
          <w:sz w:val="28"/>
          <w:szCs w:val="28"/>
        </w:rPr>
        <w:t>tình</w:t>
      </w:r>
      <w:proofErr w:type="spellEnd"/>
      <w:r w:rsidRPr="00126058">
        <w:rPr>
          <w:b/>
          <w:bCs/>
          <w:color w:val="000000" w:themeColor="text1"/>
          <w:sz w:val="28"/>
          <w:szCs w:val="28"/>
        </w:rPr>
        <w:t xml:space="preserve"> </w:t>
      </w:r>
      <w:proofErr w:type="spellStart"/>
      <w:r w:rsidRPr="00126058">
        <w:rPr>
          <w:b/>
          <w:bCs/>
          <w:color w:val="000000" w:themeColor="text1"/>
          <w:sz w:val="28"/>
          <w:szCs w:val="28"/>
        </w:rPr>
        <w:t>hình</w:t>
      </w:r>
      <w:proofErr w:type="spellEnd"/>
      <w:r w:rsidRPr="00126058">
        <w:rPr>
          <w:b/>
          <w:bCs/>
          <w:color w:val="000000" w:themeColor="text1"/>
          <w:sz w:val="28"/>
          <w:szCs w:val="28"/>
        </w:rPr>
        <w:t xml:space="preserve"> </w:t>
      </w:r>
      <w:proofErr w:type="spellStart"/>
      <w:r w:rsidRPr="00126058">
        <w:rPr>
          <w:b/>
          <w:bCs/>
          <w:color w:val="000000" w:themeColor="text1"/>
          <w:sz w:val="28"/>
          <w:szCs w:val="28"/>
        </w:rPr>
        <w:t>nghiên</w:t>
      </w:r>
      <w:proofErr w:type="spellEnd"/>
      <w:r w:rsidRPr="00126058">
        <w:rPr>
          <w:b/>
          <w:bCs/>
          <w:color w:val="000000" w:themeColor="text1"/>
          <w:sz w:val="28"/>
          <w:szCs w:val="28"/>
        </w:rPr>
        <w:t xml:space="preserve"> </w:t>
      </w:r>
      <w:proofErr w:type="spellStart"/>
      <w:r w:rsidRPr="00126058">
        <w:rPr>
          <w:b/>
          <w:bCs/>
          <w:color w:val="000000" w:themeColor="text1"/>
          <w:sz w:val="28"/>
          <w:szCs w:val="28"/>
        </w:rPr>
        <w:t>cứu</w:t>
      </w:r>
      <w:proofErr w:type="spellEnd"/>
      <w:r w:rsidRPr="00126058">
        <w:rPr>
          <w:b/>
          <w:bCs/>
          <w:color w:val="000000" w:themeColor="text1"/>
          <w:sz w:val="28"/>
          <w:szCs w:val="28"/>
        </w:rPr>
        <w:t xml:space="preserve"> </w:t>
      </w:r>
      <w:proofErr w:type="spellStart"/>
      <w:r w:rsidRPr="00126058">
        <w:rPr>
          <w:b/>
          <w:bCs/>
          <w:color w:val="000000" w:themeColor="text1"/>
          <w:sz w:val="28"/>
          <w:szCs w:val="28"/>
        </w:rPr>
        <w:t>liên</w:t>
      </w:r>
      <w:proofErr w:type="spellEnd"/>
      <w:r w:rsidRPr="00126058">
        <w:rPr>
          <w:b/>
          <w:bCs/>
          <w:color w:val="000000" w:themeColor="text1"/>
          <w:sz w:val="28"/>
          <w:szCs w:val="28"/>
        </w:rPr>
        <w:t xml:space="preserve"> </w:t>
      </w:r>
      <w:proofErr w:type="spellStart"/>
      <w:r w:rsidRPr="00126058">
        <w:rPr>
          <w:b/>
          <w:bCs/>
          <w:color w:val="000000" w:themeColor="text1"/>
          <w:sz w:val="28"/>
          <w:szCs w:val="28"/>
        </w:rPr>
        <w:t>quan</w:t>
      </w:r>
      <w:proofErr w:type="spellEnd"/>
      <w:r w:rsidRPr="00126058">
        <w:rPr>
          <w:b/>
          <w:bCs/>
          <w:color w:val="000000" w:themeColor="text1"/>
          <w:sz w:val="28"/>
          <w:szCs w:val="28"/>
        </w:rPr>
        <w:t xml:space="preserve"> </w:t>
      </w:r>
      <w:proofErr w:type="spellStart"/>
      <w:r w:rsidRPr="00126058">
        <w:rPr>
          <w:b/>
          <w:bCs/>
          <w:color w:val="000000" w:themeColor="text1"/>
          <w:sz w:val="28"/>
          <w:szCs w:val="28"/>
        </w:rPr>
        <w:t>đến</w:t>
      </w:r>
      <w:proofErr w:type="spellEnd"/>
      <w:r w:rsidRPr="00126058">
        <w:rPr>
          <w:b/>
          <w:bCs/>
          <w:color w:val="000000" w:themeColor="text1"/>
          <w:sz w:val="28"/>
          <w:szCs w:val="28"/>
        </w:rPr>
        <w:t xml:space="preserve"> </w:t>
      </w:r>
      <w:proofErr w:type="spellStart"/>
      <w:r w:rsidRPr="00126058">
        <w:rPr>
          <w:b/>
          <w:bCs/>
          <w:color w:val="000000" w:themeColor="text1"/>
          <w:sz w:val="28"/>
          <w:szCs w:val="28"/>
        </w:rPr>
        <w:t>đề</w:t>
      </w:r>
      <w:proofErr w:type="spellEnd"/>
      <w:r w:rsidRPr="00126058">
        <w:rPr>
          <w:b/>
          <w:bCs/>
          <w:color w:val="000000" w:themeColor="text1"/>
          <w:sz w:val="28"/>
          <w:szCs w:val="28"/>
        </w:rPr>
        <w:t xml:space="preserve"> </w:t>
      </w:r>
      <w:proofErr w:type="spellStart"/>
      <w:r w:rsidRPr="00126058">
        <w:rPr>
          <w:b/>
          <w:bCs/>
          <w:color w:val="000000" w:themeColor="text1"/>
          <w:sz w:val="28"/>
          <w:szCs w:val="28"/>
        </w:rPr>
        <w:t>tài</w:t>
      </w:r>
      <w:proofErr w:type="spellEnd"/>
      <w:r w:rsidRPr="00126058">
        <w:rPr>
          <w:b/>
          <w:bCs/>
          <w:color w:val="000000" w:themeColor="text1"/>
          <w:sz w:val="28"/>
          <w:szCs w:val="28"/>
        </w:rPr>
        <w:t xml:space="preserve"> </w:t>
      </w:r>
      <w:proofErr w:type="spellStart"/>
      <w:r w:rsidRPr="00126058">
        <w:rPr>
          <w:b/>
          <w:bCs/>
          <w:color w:val="000000" w:themeColor="text1"/>
          <w:sz w:val="28"/>
          <w:szCs w:val="28"/>
        </w:rPr>
        <w:t>luận</w:t>
      </w:r>
      <w:proofErr w:type="spellEnd"/>
      <w:r w:rsidRPr="00126058">
        <w:rPr>
          <w:b/>
          <w:bCs/>
          <w:color w:val="000000" w:themeColor="text1"/>
          <w:sz w:val="28"/>
          <w:szCs w:val="28"/>
        </w:rPr>
        <w:t xml:space="preserve"> </w:t>
      </w:r>
      <w:proofErr w:type="spellStart"/>
      <w:r w:rsidRPr="00126058">
        <w:rPr>
          <w:b/>
          <w:bCs/>
          <w:color w:val="000000" w:themeColor="text1"/>
          <w:sz w:val="28"/>
          <w:szCs w:val="28"/>
        </w:rPr>
        <w:t>án</w:t>
      </w:r>
      <w:proofErr w:type="spellEnd"/>
      <w:r w:rsidRPr="00126058">
        <w:rPr>
          <w:b/>
          <w:bCs/>
          <w:color w:val="000000" w:themeColor="text1"/>
          <w:sz w:val="28"/>
          <w:szCs w:val="28"/>
        </w:rPr>
        <w:t xml:space="preserve"> </w:t>
      </w:r>
      <w:proofErr w:type="spellStart"/>
      <w:r w:rsidRPr="00126058">
        <w:rPr>
          <w:b/>
          <w:bCs/>
          <w:color w:val="000000" w:themeColor="text1"/>
          <w:sz w:val="28"/>
          <w:szCs w:val="28"/>
        </w:rPr>
        <w:t>và</w:t>
      </w:r>
      <w:proofErr w:type="spellEnd"/>
      <w:r w:rsidRPr="00126058">
        <w:rPr>
          <w:b/>
          <w:bCs/>
          <w:color w:val="000000" w:themeColor="text1"/>
          <w:sz w:val="28"/>
          <w:szCs w:val="28"/>
        </w:rPr>
        <w:t xml:space="preserve"> </w:t>
      </w:r>
      <w:proofErr w:type="spellStart"/>
      <w:r w:rsidRPr="00126058">
        <w:rPr>
          <w:b/>
          <w:bCs/>
          <w:color w:val="000000" w:themeColor="text1"/>
          <w:sz w:val="28"/>
          <w:szCs w:val="28"/>
        </w:rPr>
        <w:t>những</w:t>
      </w:r>
      <w:proofErr w:type="spellEnd"/>
      <w:r w:rsidRPr="00126058">
        <w:rPr>
          <w:b/>
          <w:bCs/>
          <w:color w:val="000000" w:themeColor="text1"/>
          <w:sz w:val="28"/>
          <w:szCs w:val="28"/>
        </w:rPr>
        <w:t xml:space="preserve"> </w:t>
      </w:r>
      <w:proofErr w:type="spellStart"/>
      <w:r w:rsidRPr="00126058">
        <w:rPr>
          <w:b/>
          <w:bCs/>
          <w:color w:val="000000" w:themeColor="text1"/>
          <w:sz w:val="28"/>
          <w:szCs w:val="28"/>
        </w:rPr>
        <w:t>vấn</w:t>
      </w:r>
      <w:proofErr w:type="spellEnd"/>
      <w:r w:rsidRPr="00126058">
        <w:rPr>
          <w:b/>
          <w:bCs/>
          <w:color w:val="000000" w:themeColor="text1"/>
          <w:sz w:val="28"/>
          <w:szCs w:val="28"/>
        </w:rPr>
        <w:t xml:space="preserve"> </w:t>
      </w:r>
      <w:proofErr w:type="spellStart"/>
      <w:r w:rsidRPr="00126058">
        <w:rPr>
          <w:b/>
          <w:bCs/>
          <w:color w:val="000000" w:themeColor="text1"/>
          <w:sz w:val="28"/>
          <w:szCs w:val="28"/>
        </w:rPr>
        <w:t>đề</w:t>
      </w:r>
      <w:proofErr w:type="spellEnd"/>
      <w:r w:rsidRPr="00126058">
        <w:rPr>
          <w:b/>
          <w:bCs/>
          <w:color w:val="000000" w:themeColor="text1"/>
          <w:sz w:val="28"/>
          <w:szCs w:val="28"/>
        </w:rPr>
        <w:t xml:space="preserve"> </w:t>
      </w:r>
      <w:proofErr w:type="spellStart"/>
      <w:r w:rsidRPr="00126058">
        <w:rPr>
          <w:b/>
          <w:bCs/>
          <w:color w:val="000000" w:themeColor="text1"/>
          <w:sz w:val="28"/>
          <w:szCs w:val="28"/>
        </w:rPr>
        <w:t>sẽ</w:t>
      </w:r>
      <w:proofErr w:type="spellEnd"/>
      <w:r w:rsidRPr="00126058">
        <w:rPr>
          <w:b/>
          <w:bCs/>
          <w:color w:val="000000" w:themeColor="text1"/>
          <w:sz w:val="28"/>
          <w:szCs w:val="28"/>
          <w:lang w:val="vi-VN"/>
        </w:rPr>
        <w:t xml:space="preserve"> được luận án tiếp tục làm rõ</w:t>
      </w:r>
      <w:bookmarkEnd w:id="126"/>
    </w:p>
    <w:p w:rsidR="00C62402" w:rsidRPr="00126058" w:rsidRDefault="003D0799" w:rsidP="00543693">
      <w:pPr>
        <w:pStyle w:val="ListParagraph"/>
        <w:widowControl w:val="0"/>
        <w:adjustRightInd w:val="0"/>
        <w:snapToGrid w:val="0"/>
        <w:spacing w:line="360" w:lineRule="auto"/>
        <w:ind w:left="0"/>
        <w:contextualSpacing w:val="0"/>
        <w:jc w:val="both"/>
        <w:rPr>
          <w:rFonts w:eastAsia="Calibri"/>
          <w:b/>
          <w:i/>
          <w:iCs/>
          <w:color w:val="000000" w:themeColor="text1"/>
          <w:sz w:val="28"/>
          <w:szCs w:val="28"/>
        </w:rPr>
      </w:pPr>
      <w:r w:rsidRPr="00126058">
        <w:rPr>
          <w:rFonts w:eastAsia="Calibri"/>
          <w:b/>
          <w:i/>
          <w:iCs/>
          <w:color w:val="000000" w:themeColor="text1"/>
          <w:sz w:val="28"/>
          <w:szCs w:val="28"/>
          <w:lang w:val="vi-VN"/>
        </w:rPr>
        <w:t>3.1.</w:t>
      </w:r>
      <w:proofErr w:type="spellStart"/>
      <w:r w:rsidR="00C62402" w:rsidRPr="00126058">
        <w:rPr>
          <w:rFonts w:eastAsia="Calibri"/>
          <w:b/>
          <w:i/>
          <w:iCs/>
          <w:color w:val="000000" w:themeColor="text1"/>
          <w:sz w:val="28"/>
          <w:szCs w:val="28"/>
        </w:rPr>
        <w:t>Đánh</w:t>
      </w:r>
      <w:proofErr w:type="spellEnd"/>
      <w:r w:rsidR="00C62402" w:rsidRPr="00126058">
        <w:rPr>
          <w:rFonts w:eastAsia="Calibri"/>
          <w:b/>
          <w:i/>
          <w:iCs/>
          <w:color w:val="000000" w:themeColor="text1"/>
          <w:sz w:val="28"/>
          <w:szCs w:val="28"/>
        </w:rPr>
        <w:t xml:space="preserve"> </w:t>
      </w:r>
      <w:proofErr w:type="spellStart"/>
      <w:r w:rsidR="00C62402" w:rsidRPr="00126058">
        <w:rPr>
          <w:rFonts w:eastAsia="Calibri"/>
          <w:b/>
          <w:i/>
          <w:iCs/>
          <w:color w:val="000000" w:themeColor="text1"/>
          <w:sz w:val="28"/>
          <w:szCs w:val="28"/>
        </w:rPr>
        <w:t>giá</w:t>
      </w:r>
      <w:proofErr w:type="spellEnd"/>
      <w:r w:rsidR="00C62402" w:rsidRPr="00126058">
        <w:rPr>
          <w:rFonts w:eastAsia="Calibri"/>
          <w:b/>
          <w:i/>
          <w:iCs/>
          <w:color w:val="000000" w:themeColor="text1"/>
          <w:sz w:val="28"/>
          <w:szCs w:val="28"/>
        </w:rPr>
        <w:t xml:space="preserve"> </w:t>
      </w:r>
      <w:proofErr w:type="spellStart"/>
      <w:r w:rsidR="00C62402" w:rsidRPr="00126058">
        <w:rPr>
          <w:rFonts w:eastAsia="Calibri"/>
          <w:b/>
          <w:i/>
          <w:iCs/>
          <w:color w:val="000000" w:themeColor="text1"/>
          <w:sz w:val="28"/>
          <w:szCs w:val="28"/>
        </w:rPr>
        <w:t>chung</w:t>
      </w:r>
      <w:proofErr w:type="spellEnd"/>
      <w:r w:rsidR="00C62402" w:rsidRPr="00126058">
        <w:rPr>
          <w:rFonts w:eastAsia="Calibri"/>
          <w:b/>
          <w:i/>
          <w:iCs/>
          <w:color w:val="000000" w:themeColor="text1"/>
          <w:sz w:val="28"/>
          <w:szCs w:val="28"/>
        </w:rPr>
        <w:t xml:space="preserve"> </w:t>
      </w:r>
      <w:proofErr w:type="spellStart"/>
      <w:r w:rsidR="00C62402" w:rsidRPr="00126058">
        <w:rPr>
          <w:rFonts w:eastAsia="Calibri"/>
          <w:b/>
          <w:i/>
          <w:iCs/>
          <w:color w:val="000000" w:themeColor="text1"/>
          <w:sz w:val="28"/>
          <w:szCs w:val="28"/>
        </w:rPr>
        <w:t>về</w:t>
      </w:r>
      <w:proofErr w:type="spellEnd"/>
      <w:r w:rsidR="00C62402" w:rsidRPr="00126058">
        <w:rPr>
          <w:rFonts w:eastAsia="Calibri"/>
          <w:b/>
          <w:i/>
          <w:iCs/>
          <w:color w:val="000000" w:themeColor="text1"/>
          <w:sz w:val="28"/>
          <w:szCs w:val="28"/>
        </w:rPr>
        <w:t xml:space="preserve"> </w:t>
      </w:r>
      <w:proofErr w:type="spellStart"/>
      <w:r w:rsidR="00C62402" w:rsidRPr="00126058">
        <w:rPr>
          <w:rFonts w:eastAsia="Calibri"/>
          <w:b/>
          <w:i/>
          <w:iCs/>
          <w:color w:val="000000" w:themeColor="text1"/>
          <w:sz w:val="28"/>
          <w:szCs w:val="28"/>
        </w:rPr>
        <w:t>tình</w:t>
      </w:r>
      <w:proofErr w:type="spellEnd"/>
      <w:r w:rsidR="00C62402" w:rsidRPr="00126058">
        <w:rPr>
          <w:rFonts w:eastAsia="Calibri"/>
          <w:b/>
          <w:i/>
          <w:iCs/>
          <w:color w:val="000000" w:themeColor="text1"/>
          <w:sz w:val="28"/>
          <w:szCs w:val="28"/>
        </w:rPr>
        <w:t xml:space="preserve"> </w:t>
      </w:r>
      <w:proofErr w:type="spellStart"/>
      <w:r w:rsidR="00C62402" w:rsidRPr="00126058">
        <w:rPr>
          <w:rFonts w:eastAsia="Calibri"/>
          <w:b/>
          <w:i/>
          <w:iCs/>
          <w:color w:val="000000" w:themeColor="text1"/>
          <w:sz w:val="28"/>
          <w:szCs w:val="28"/>
        </w:rPr>
        <w:t>hình</w:t>
      </w:r>
      <w:proofErr w:type="spellEnd"/>
      <w:r w:rsidR="00C62402" w:rsidRPr="00126058">
        <w:rPr>
          <w:rFonts w:eastAsia="Calibri"/>
          <w:b/>
          <w:i/>
          <w:iCs/>
          <w:color w:val="000000" w:themeColor="text1"/>
          <w:sz w:val="28"/>
          <w:szCs w:val="28"/>
        </w:rPr>
        <w:t xml:space="preserve"> </w:t>
      </w:r>
      <w:proofErr w:type="spellStart"/>
      <w:r w:rsidR="00C62402" w:rsidRPr="00126058">
        <w:rPr>
          <w:rFonts w:eastAsia="Calibri"/>
          <w:b/>
          <w:i/>
          <w:iCs/>
          <w:color w:val="000000" w:themeColor="text1"/>
          <w:sz w:val="28"/>
          <w:szCs w:val="28"/>
        </w:rPr>
        <w:t>nghiên</w:t>
      </w:r>
      <w:proofErr w:type="spellEnd"/>
      <w:r w:rsidR="00C62402" w:rsidRPr="00126058">
        <w:rPr>
          <w:rFonts w:eastAsia="Calibri"/>
          <w:b/>
          <w:i/>
          <w:iCs/>
          <w:color w:val="000000" w:themeColor="text1"/>
          <w:sz w:val="28"/>
          <w:szCs w:val="28"/>
        </w:rPr>
        <w:t xml:space="preserve"> </w:t>
      </w:r>
      <w:proofErr w:type="spellStart"/>
      <w:r w:rsidR="00C62402" w:rsidRPr="00126058">
        <w:rPr>
          <w:rFonts w:eastAsia="Calibri"/>
          <w:b/>
          <w:i/>
          <w:iCs/>
          <w:color w:val="000000" w:themeColor="text1"/>
          <w:sz w:val="28"/>
          <w:szCs w:val="28"/>
        </w:rPr>
        <w:t>cứu</w:t>
      </w:r>
      <w:proofErr w:type="spellEnd"/>
      <w:r w:rsidR="00C62402" w:rsidRPr="00126058">
        <w:rPr>
          <w:rFonts w:eastAsia="Calibri"/>
          <w:b/>
          <w:i/>
          <w:iCs/>
          <w:color w:val="000000" w:themeColor="text1"/>
          <w:sz w:val="28"/>
          <w:szCs w:val="28"/>
        </w:rPr>
        <w:t xml:space="preserve"> </w:t>
      </w:r>
      <w:proofErr w:type="spellStart"/>
      <w:r w:rsidR="00C62402" w:rsidRPr="00126058">
        <w:rPr>
          <w:rFonts w:eastAsia="Calibri"/>
          <w:b/>
          <w:i/>
          <w:iCs/>
          <w:color w:val="000000" w:themeColor="text1"/>
          <w:sz w:val="28"/>
          <w:szCs w:val="28"/>
        </w:rPr>
        <w:t>liên</w:t>
      </w:r>
      <w:proofErr w:type="spellEnd"/>
      <w:r w:rsidR="00C62402" w:rsidRPr="00126058">
        <w:rPr>
          <w:rFonts w:eastAsia="Calibri"/>
          <w:b/>
          <w:i/>
          <w:iCs/>
          <w:color w:val="000000" w:themeColor="text1"/>
          <w:sz w:val="28"/>
          <w:szCs w:val="28"/>
        </w:rPr>
        <w:t xml:space="preserve"> </w:t>
      </w:r>
      <w:proofErr w:type="spellStart"/>
      <w:r w:rsidR="00C62402" w:rsidRPr="00126058">
        <w:rPr>
          <w:rFonts w:eastAsia="Calibri"/>
          <w:b/>
          <w:i/>
          <w:iCs/>
          <w:color w:val="000000" w:themeColor="text1"/>
          <w:sz w:val="28"/>
          <w:szCs w:val="28"/>
        </w:rPr>
        <w:t>quan</w:t>
      </w:r>
      <w:proofErr w:type="spellEnd"/>
      <w:r w:rsidR="00C62402" w:rsidRPr="00126058">
        <w:rPr>
          <w:rFonts w:eastAsia="Calibri"/>
          <w:b/>
          <w:i/>
          <w:iCs/>
          <w:color w:val="000000" w:themeColor="text1"/>
          <w:sz w:val="28"/>
          <w:szCs w:val="28"/>
        </w:rPr>
        <w:t xml:space="preserve"> </w:t>
      </w:r>
      <w:proofErr w:type="spellStart"/>
      <w:r w:rsidR="00C62402" w:rsidRPr="00126058">
        <w:rPr>
          <w:rFonts w:eastAsia="Calibri"/>
          <w:b/>
          <w:i/>
          <w:iCs/>
          <w:color w:val="000000" w:themeColor="text1"/>
          <w:sz w:val="28"/>
          <w:szCs w:val="28"/>
        </w:rPr>
        <w:t>đến</w:t>
      </w:r>
      <w:proofErr w:type="spellEnd"/>
      <w:r w:rsidR="00C62402" w:rsidRPr="00126058">
        <w:rPr>
          <w:rFonts w:eastAsia="Calibri"/>
          <w:b/>
          <w:i/>
          <w:iCs/>
          <w:color w:val="000000" w:themeColor="text1"/>
          <w:sz w:val="28"/>
          <w:szCs w:val="28"/>
        </w:rPr>
        <w:t xml:space="preserve"> </w:t>
      </w:r>
      <w:proofErr w:type="spellStart"/>
      <w:r w:rsidR="00C62402" w:rsidRPr="00126058">
        <w:rPr>
          <w:rFonts w:eastAsia="Calibri"/>
          <w:b/>
          <w:i/>
          <w:iCs/>
          <w:color w:val="000000" w:themeColor="text1"/>
          <w:sz w:val="28"/>
          <w:szCs w:val="28"/>
        </w:rPr>
        <w:t>đề</w:t>
      </w:r>
      <w:proofErr w:type="spellEnd"/>
      <w:r w:rsidR="00C62402" w:rsidRPr="00126058">
        <w:rPr>
          <w:rFonts w:eastAsia="Calibri"/>
          <w:b/>
          <w:i/>
          <w:iCs/>
          <w:color w:val="000000" w:themeColor="text1"/>
          <w:sz w:val="28"/>
          <w:szCs w:val="28"/>
        </w:rPr>
        <w:t xml:space="preserve"> </w:t>
      </w:r>
      <w:proofErr w:type="spellStart"/>
      <w:r w:rsidR="00C62402" w:rsidRPr="00126058">
        <w:rPr>
          <w:rFonts w:eastAsia="Calibri"/>
          <w:b/>
          <w:i/>
          <w:iCs/>
          <w:color w:val="000000" w:themeColor="text1"/>
          <w:sz w:val="28"/>
          <w:szCs w:val="28"/>
        </w:rPr>
        <w:t>tài</w:t>
      </w:r>
      <w:proofErr w:type="spellEnd"/>
      <w:r w:rsidR="00C62402" w:rsidRPr="00126058">
        <w:rPr>
          <w:rFonts w:eastAsia="Calibri"/>
          <w:b/>
          <w:i/>
          <w:iCs/>
          <w:color w:val="000000" w:themeColor="text1"/>
          <w:sz w:val="28"/>
          <w:szCs w:val="28"/>
        </w:rPr>
        <w:t xml:space="preserve"> </w:t>
      </w:r>
      <w:proofErr w:type="spellStart"/>
      <w:r w:rsidR="00C62402" w:rsidRPr="00126058">
        <w:rPr>
          <w:rFonts w:eastAsia="Calibri"/>
          <w:b/>
          <w:i/>
          <w:iCs/>
          <w:color w:val="000000" w:themeColor="text1"/>
          <w:sz w:val="28"/>
          <w:szCs w:val="28"/>
        </w:rPr>
        <w:t>luận</w:t>
      </w:r>
      <w:proofErr w:type="spellEnd"/>
      <w:r w:rsidR="00C62402" w:rsidRPr="00126058">
        <w:rPr>
          <w:rFonts w:eastAsia="Calibri"/>
          <w:b/>
          <w:i/>
          <w:iCs/>
          <w:color w:val="000000" w:themeColor="text1"/>
          <w:sz w:val="28"/>
          <w:szCs w:val="28"/>
        </w:rPr>
        <w:t xml:space="preserve"> </w:t>
      </w:r>
      <w:proofErr w:type="spellStart"/>
      <w:r w:rsidR="00C62402" w:rsidRPr="00126058">
        <w:rPr>
          <w:rFonts w:eastAsia="Calibri"/>
          <w:b/>
          <w:i/>
          <w:iCs/>
          <w:color w:val="000000" w:themeColor="text1"/>
          <w:sz w:val="28"/>
          <w:szCs w:val="28"/>
        </w:rPr>
        <w:t>án</w:t>
      </w:r>
      <w:proofErr w:type="spellEnd"/>
    </w:p>
    <w:p w:rsidR="00C62402" w:rsidRPr="00126058" w:rsidRDefault="00C62402" w:rsidP="00543693">
      <w:pPr>
        <w:widowControl w:val="0"/>
        <w:adjustRightInd w:val="0"/>
        <w:snapToGrid w:val="0"/>
        <w:spacing w:line="360" w:lineRule="auto"/>
        <w:ind w:firstLine="720"/>
        <w:jc w:val="both"/>
        <w:rPr>
          <w:rFonts w:eastAsia="Calibri"/>
          <w:color w:val="000000" w:themeColor="text1"/>
          <w:spacing w:val="-2"/>
          <w:sz w:val="28"/>
          <w:szCs w:val="28"/>
          <w:lang w:val="vi-VN"/>
        </w:rPr>
      </w:pPr>
      <w:proofErr w:type="spellStart"/>
      <w:r w:rsidRPr="00126058">
        <w:rPr>
          <w:rFonts w:eastAsia="Calibri"/>
          <w:color w:val="000000" w:themeColor="text1"/>
          <w:spacing w:val="-2"/>
          <w:sz w:val="28"/>
          <w:szCs w:val="28"/>
        </w:rPr>
        <w:t>Từ</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tổng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quan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tình</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hình</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nghiên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cứu</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liên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quan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đến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đề</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tài</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có</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thể</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thấy</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việc</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bảo</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đảm</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quyền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của</w:t>
      </w:r>
      <w:proofErr w:type="spellEnd"/>
      <w:r w:rsidR="00C53C7C" w:rsidRPr="00126058">
        <w:rPr>
          <w:rFonts w:eastAsia="Calibri"/>
          <w:color w:val="000000" w:themeColor="text1"/>
          <w:spacing w:val="-2"/>
          <w:sz w:val="28"/>
          <w:szCs w:val="28"/>
        </w:rPr>
        <w:t xml:space="preserve"> </w:t>
      </w:r>
      <w:proofErr w:type="spellStart"/>
      <w:r w:rsidR="00C53C7C" w:rsidRPr="00126058">
        <w:rPr>
          <w:rFonts w:eastAsia="Calibri"/>
          <w:color w:val="000000" w:themeColor="text1"/>
          <w:spacing w:val="-2"/>
          <w:sz w:val="28"/>
          <w:szCs w:val="28"/>
        </w:rPr>
        <w:t>người</w:t>
      </w:r>
      <w:proofErr w:type="spellEnd"/>
      <w:r w:rsidR="00C53C7C" w:rsidRPr="00126058">
        <w:rPr>
          <w:rFonts w:eastAsia="Calibri"/>
          <w:color w:val="000000" w:themeColor="text1"/>
          <w:spacing w:val="-2"/>
          <w:sz w:val="28"/>
          <w:szCs w:val="28"/>
        </w:rPr>
        <w:t xml:space="preserve"> LĐDT</w:t>
      </w:r>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cũng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như</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pháp</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luật</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về</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vấn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đề</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này</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là</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những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chủ</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đề</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đã</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được</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nhiều</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nhà</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nghiên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cứu</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trong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và</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ngoài</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nước</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quan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tâm</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Các</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công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trình</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nghiên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cứu</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trong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và</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ngoài</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nước</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đã</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khảo</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sát</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khá</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toàn</w:t>
      </w:r>
      <w:proofErr w:type="spellEnd"/>
      <w:r w:rsidRPr="00126058">
        <w:rPr>
          <w:rFonts w:eastAsia="Calibri"/>
          <w:color w:val="000000" w:themeColor="text1"/>
          <w:spacing w:val="-2"/>
          <w:sz w:val="28"/>
          <w:szCs w:val="28"/>
          <w:lang w:val="vi-VN"/>
        </w:rPr>
        <w:t xml:space="preserve"> diện</w:t>
      </w:r>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vấn</w:t>
      </w:r>
      <w:proofErr w:type="spellEnd"/>
      <w:r w:rsidRPr="00126058">
        <w:rPr>
          <w:rFonts w:eastAsia="Calibri"/>
          <w:color w:val="000000" w:themeColor="text1"/>
          <w:spacing w:val="-2"/>
          <w:sz w:val="28"/>
          <w:szCs w:val="28"/>
          <w:lang w:val="vi-VN"/>
        </w:rPr>
        <w:t xml:space="preserve"> đề</w:t>
      </w:r>
      <w:r w:rsidR="00C53C7C" w:rsidRPr="00126058">
        <w:rPr>
          <w:rFonts w:eastAsia="Calibri"/>
          <w:color w:val="000000" w:themeColor="text1"/>
          <w:spacing w:val="-2"/>
          <w:sz w:val="28"/>
          <w:szCs w:val="28"/>
          <w:lang w:val="vi-VN"/>
        </w:rPr>
        <w:t xml:space="preserve"> người LĐDT</w:t>
      </w:r>
      <w:r w:rsidR="003D0799" w:rsidRPr="00126058">
        <w:rPr>
          <w:rFonts w:eastAsia="Calibri"/>
          <w:color w:val="000000" w:themeColor="text1"/>
          <w:spacing w:val="-2"/>
          <w:sz w:val="28"/>
          <w:szCs w:val="28"/>
          <w:lang w:val="vi-VN"/>
        </w:rPr>
        <w:t xml:space="preserve"> cũng như</w:t>
      </w:r>
      <w:r w:rsidRPr="00126058">
        <w:rPr>
          <w:rFonts w:eastAsia="Calibri"/>
          <w:color w:val="000000" w:themeColor="text1"/>
          <w:spacing w:val="-2"/>
          <w:sz w:val="28"/>
          <w:szCs w:val="28"/>
          <w:lang w:val="vi-VN"/>
        </w:rPr>
        <w:t xml:space="preserve"> </w:t>
      </w:r>
      <w:proofErr w:type="spellStart"/>
      <w:r w:rsidRPr="00126058">
        <w:rPr>
          <w:rFonts w:eastAsia="Calibri"/>
          <w:color w:val="000000" w:themeColor="text1"/>
          <w:spacing w:val="-2"/>
          <w:sz w:val="28"/>
          <w:szCs w:val="28"/>
        </w:rPr>
        <w:t>một</w:t>
      </w:r>
      <w:proofErr w:type="spellEnd"/>
      <w:r w:rsidRPr="00126058">
        <w:rPr>
          <w:rFonts w:eastAsia="Calibri"/>
          <w:color w:val="000000" w:themeColor="text1"/>
          <w:spacing w:val="-2"/>
          <w:sz w:val="28"/>
          <w:szCs w:val="28"/>
          <w:lang w:val="vi-VN"/>
        </w:rPr>
        <w:t xml:space="preserve"> số vấn đề</w:t>
      </w:r>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quyền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của</w:t>
      </w:r>
      <w:proofErr w:type="spellEnd"/>
      <w:r w:rsidR="00C53C7C" w:rsidRPr="00126058">
        <w:rPr>
          <w:rFonts w:eastAsia="Calibri"/>
          <w:color w:val="000000" w:themeColor="text1"/>
          <w:spacing w:val="-2"/>
          <w:sz w:val="28"/>
          <w:szCs w:val="28"/>
        </w:rPr>
        <w:t xml:space="preserve"> </w:t>
      </w:r>
      <w:proofErr w:type="spellStart"/>
      <w:r w:rsidR="00C53C7C" w:rsidRPr="00126058">
        <w:rPr>
          <w:rFonts w:eastAsia="Calibri"/>
          <w:color w:val="000000" w:themeColor="text1"/>
          <w:spacing w:val="-2"/>
          <w:sz w:val="28"/>
          <w:szCs w:val="28"/>
        </w:rPr>
        <w:t>người</w:t>
      </w:r>
      <w:proofErr w:type="spellEnd"/>
      <w:r w:rsidR="00C53C7C" w:rsidRPr="00126058">
        <w:rPr>
          <w:rFonts w:eastAsia="Calibri"/>
          <w:color w:val="000000" w:themeColor="text1"/>
          <w:spacing w:val="-2"/>
          <w:sz w:val="28"/>
          <w:szCs w:val="28"/>
        </w:rPr>
        <w:t xml:space="preserve"> LĐDT</w:t>
      </w:r>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Tuy</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nhiên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những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nghiên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cứu</w:t>
      </w:r>
      <w:proofErr w:type="spellEnd"/>
      <w:r w:rsidRPr="00126058">
        <w:rPr>
          <w:rFonts w:eastAsia="Calibri"/>
          <w:color w:val="000000" w:themeColor="text1"/>
          <w:spacing w:val="-2"/>
          <w:sz w:val="28"/>
          <w:szCs w:val="28"/>
        </w:rPr>
        <w:t xml:space="preserve"> </w:t>
      </w:r>
      <w:proofErr w:type="spellStart"/>
      <w:r w:rsidR="0072488F" w:rsidRPr="00126058">
        <w:rPr>
          <w:rFonts w:eastAsia="Calibri"/>
          <w:color w:val="000000" w:themeColor="text1"/>
          <w:spacing w:val="-2"/>
          <w:sz w:val="28"/>
          <w:szCs w:val="28"/>
        </w:rPr>
        <w:t>trực</w:t>
      </w:r>
      <w:proofErr w:type="spellEnd"/>
      <w:r w:rsidR="0072488F" w:rsidRPr="00126058">
        <w:rPr>
          <w:rFonts w:eastAsia="Calibri"/>
          <w:color w:val="000000" w:themeColor="text1"/>
          <w:spacing w:val="-2"/>
          <w:sz w:val="28"/>
          <w:szCs w:val="28"/>
          <w:lang w:val="vi-VN"/>
        </w:rPr>
        <w:t xml:space="preserve"> tiếp </w:t>
      </w:r>
      <w:proofErr w:type="spellStart"/>
      <w:r w:rsidRPr="00126058">
        <w:rPr>
          <w:rFonts w:eastAsia="Calibri"/>
          <w:color w:val="000000" w:themeColor="text1"/>
          <w:spacing w:val="-2"/>
          <w:sz w:val="28"/>
          <w:szCs w:val="28"/>
        </w:rPr>
        <w:t>về</w:t>
      </w:r>
      <w:proofErr w:type="spellEnd"/>
      <w:r w:rsidRPr="00126058">
        <w:rPr>
          <w:rFonts w:eastAsia="Calibri"/>
          <w:color w:val="000000" w:themeColor="text1"/>
          <w:spacing w:val="-2"/>
          <w:sz w:val="28"/>
          <w:szCs w:val="28"/>
        </w:rPr>
        <w:t xml:space="preserve"> </w:t>
      </w:r>
      <w:proofErr w:type="spellStart"/>
      <w:r w:rsidR="00E71EFD" w:rsidRPr="00126058">
        <w:rPr>
          <w:rFonts w:eastAsia="Calibri"/>
          <w:color w:val="000000" w:themeColor="text1"/>
          <w:spacing w:val="-2"/>
          <w:sz w:val="28"/>
          <w:szCs w:val="28"/>
        </w:rPr>
        <w:t>việc</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hoàn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thiện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pháp</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luật</w:t>
      </w:r>
      <w:proofErr w:type="spellEnd"/>
      <w:r w:rsidRPr="00126058">
        <w:rPr>
          <w:rFonts w:eastAsia="Calibri"/>
          <w:color w:val="000000" w:themeColor="text1"/>
          <w:spacing w:val="-2"/>
          <w:sz w:val="28"/>
          <w:szCs w:val="28"/>
        </w:rPr>
        <w:t xml:space="preserve"> </w:t>
      </w:r>
      <w:proofErr w:type="spellStart"/>
      <w:r w:rsidR="00E71EFD" w:rsidRPr="00126058">
        <w:rPr>
          <w:rFonts w:eastAsia="Calibri"/>
          <w:color w:val="000000" w:themeColor="text1"/>
          <w:spacing w:val="-2"/>
          <w:sz w:val="28"/>
          <w:szCs w:val="28"/>
        </w:rPr>
        <w:t>và</w:t>
      </w:r>
      <w:proofErr w:type="spellEnd"/>
      <w:r w:rsidR="00E71EFD" w:rsidRPr="00126058">
        <w:rPr>
          <w:rFonts w:eastAsia="Calibri"/>
          <w:color w:val="000000" w:themeColor="text1"/>
          <w:spacing w:val="-2"/>
          <w:sz w:val="28"/>
          <w:szCs w:val="28"/>
          <w:lang w:val="vi-VN"/>
        </w:rPr>
        <w:t xml:space="preserve"> thực tiễn tổ chức thực hiện pháp luật nhằm </w:t>
      </w:r>
      <w:r w:rsidRPr="00126058">
        <w:rPr>
          <w:rFonts w:eastAsia="Calibri"/>
          <w:color w:val="000000" w:themeColor="text1"/>
          <w:spacing w:val="-2"/>
          <w:sz w:val="28"/>
          <w:szCs w:val="28"/>
          <w:lang w:val="vi-VN"/>
        </w:rPr>
        <w:t>bảo đảm</w:t>
      </w:r>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quyền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của</w:t>
      </w:r>
      <w:proofErr w:type="spellEnd"/>
      <w:r w:rsidR="00C53C7C" w:rsidRPr="00126058">
        <w:rPr>
          <w:rFonts w:eastAsia="Calibri"/>
          <w:color w:val="000000" w:themeColor="text1"/>
          <w:spacing w:val="-2"/>
          <w:sz w:val="28"/>
          <w:szCs w:val="28"/>
        </w:rPr>
        <w:t xml:space="preserve"> </w:t>
      </w:r>
      <w:proofErr w:type="spellStart"/>
      <w:r w:rsidR="00C53C7C" w:rsidRPr="00126058">
        <w:rPr>
          <w:rFonts w:eastAsia="Calibri"/>
          <w:color w:val="000000" w:themeColor="text1"/>
          <w:spacing w:val="-2"/>
          <w:sz w:val="28"/>
          <w:szCs w:val="28"/>
        </w:rPr>
        <w:t>người</w:t>
      </w:r>
      <w:proofErr w:type="spellEnd"/>
      <w:r w:rsidR="00C53C7C" w:rsidRPr="00126058">
        <w:rPr>
          <w:rFonts w:eastAsia="Calibri"/>
          <w:color w:val="000000" w:themeColor="text1"/>
          <w:spacing w:val="-2"/>
          <w:sz w:val="28"/>
          <w:szCs w:val="28"/>
        </w:rPr>
        <w:t xml:space="preserve"> LĐDT</w:t>
      </w:r>
      <w:r w:rsidR="00F9005D" w:rsidRPr="00126058">
        <w:rPr>
          <w:rFonts w:eastAsia="Calibri"/>
          <w:color w:val="000000" w:themeColor="text1"/>
          <w:spacing w:val="-2"/>
          <w:sz w:val="28"/>
          <w:szCs w:val="28"/>
          <w:lang w:val="vi-VN"/>
        </w:rPr>
        <w:t xml:space="preserve"> di </w:t>
      </w:r>
      <w:proofErr w:type="gramStart"/>
      <w:r w:rsidR="00F9005D" w:rsidRPr="00126058">
        <w:rPr>
          <w:rFonts w:eastAsia="Calibri"/>
          <w:color w:val="000000" w:themeColor="text1"/>
          <w:spacing w:val="-2"/>
          <w:sz w:val="28"/>
          <w:szCs w:val="28"/>
          <w:lang w:val="vi-VN"/>
        </w:rPr>
        <w:t>trú  nước</w:t>
      </w:r>
      <w:proofErr w:type="gramEnd"/>
      <w:r w:rsidR="00F9005D" w:rsidRPr="00126058">
        <w:rPr>
          <w:rFonts w:eastAsia="Calibri"/>
          <w:color w:val="000000" w:themeColor="text1"/>
          <w:spacing w:val="-2"/>
          <w:sz w:val="28"/>
          <w:szCs w:val="28"/>
          <w:lang w:val="vi-VN"/>
        </w:rPr>
        <w:t xml:space="preserve"> ngoài đang làm việc ở</w:t>
      </w:r>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Việt</w:t>
      </w:r>
      <w:proofErr w:type="spellEnd"/>
      <w:r w:rsidRPr="00126058">
        <w:rPr>
          <w:rFonts w:eastAsia="Calibri"/>
          <w:color w:val="000000" w:themeColor="text1"/>
          <w:spacing w:val="-2"/>
          <w:sz w:val="28"/>
          <w:szCs w:val="28"/>
        </w:rPr>
        <w:t xml:space="preserve"> Nam </w:t>
      </w:r>
      <w:proofErr w:type="spellStart"/>
      <w:r w:rsidRPr="00126058">
        <w:rPr>
          <w:rFonts w:eastAsia="Calibri"/>
          <w:color w:val="000000" w:themeColor="text1"/>
          <w:spacing w:val="-2"/>
          <w:sz w:val="28"/>
          <w:szCs w:val="28"/>
        </w:rPr>
        <w:t>vẫn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còn</w:t>
      </w:r>
      <w:proofErr w:type="spellEnd"/>
      <w:r w:rsidRPr="00126058">
        <w:rPr>
          <w:rFonts w:eastAsia="Calibri"/>
          <w:color w:val="000000" w:themeColor="text1"/>
          <w:spacing w:val="-2"/>
          <w:sz w:val="28"/>
          <w:szCs w:val="28"/>
          <w:lang w:val="vi-VN"/>
        </w:rPr>
        <w:t xml:space="preserve"> ít, </w:t>
      </w:r>
      <w:r w:rsidR="00F9005D" w:rsidRPr="00126058">
        <w:rPr>
          <w:rFonts w:eastAsia="Calibri"/>
          <w:color w:val="000000" w:themeColor="text1"/>
          <w:spacing w:val="-2"/>
          <w:sz w:val="28"/>
          <w:szCs w:val="28"/>
          <w:lang w:val="vi-VN"/>
        </w:rPr>
        <w:lastRenderedPageBreak/>
        <w:t>trong khi những nghiên cứu về bảo đảm</w:t>
      </w:r>
      <w:r w:rsidR="00F9005D" w:rsidRPr="00126058">
        <w:rPr>
          <w:rFonts w:eastAsia="Calibri"/>
          <w:color w:val="000000" w:themeColor="text1"/>
          <w:spacing w:val="-2"/>
          <w:sz w:val="28"/>
          <w:szCs w:val="28"/>
        </w:rPr>
        <w:t xml:space="preserve"> </w:t>
      </w:r>
      <w:proofErr w:type="spellStart"/>
      <w:r w:rsidR="00F9005D" w:rsidRPr="00126058">
        <w:rPr>
          <w:rFonts w:eastAsia="Calibri"/>
          <w:color w:val="000000" w:themeColor="text1"/>
          <w:spacing w:val="-2"/>
          <w:sz w:val="28"/>
          <w:szCs w:val="28"/>
        </w:rPr>
        <w:t>quyền</w:t>
      </w:r>
      <w:proofErr w:type="spellEnd"/>
      <w:r w:rsidR="00F9005D" w:rsidRPr="00126058">
        <w:rPr>
          <w:rFonts w:eastAsia="Calibri"/>
          <w:color w:val="000000" w:themeColor="text1"/>
          <w:spacing w:val="-2"/>
          <w:sz w:val="28"/>
          <w:szCs w:val="28"/>
        </w:rPr>
        <w:t xml:space="preserve"> </w:t>
      </w:r>
      <w:proofErr w:type="spellStart"/>
      <w:r w:rsidR="00F9005D" w:rsidRPr="00126058">
        <w:rPr>
          <w:rFonts w:eastAsia="Calibri"/>
          <w:color w:val="000000" w:themeColor="text1"/>
          <w:spacing w:val="-2"/>
          <w:sz w:val="28"/>
          <w:szCs w:val="28"/>
        </w:rPr>
        <w:t>của</w:t>
      </w:r>
      <w:proofErr w:type="spellEnd"/>
      <w:r w:rsidR="00C53C7C" w:rsidRPr="00126058">
        <w:rPr>
          <w:rFonts w:eastAsia="Calibri"/>
          <w:color w:val="000000" w:themeColor="text1"/>
          <w:spacing w:val="-2"/>
          <w:sz w:val="28"/>
          <w:szCs w:val="28"/>
        </w:rPr>
        <w:t xml:space="preserve"> </w:t>
      </w:r>
      <w:proofErr w:type="spellStart"/>
      <w:r w:rsidR="00C53C7C" w:rsidRPr="00126058">
        <w:rPr>
          <w:rFonts w:eastAsia="Calibri"/>
          <w:color w:val="000000" w:themeColor="text1"/>
          <w:spacing w:val="-2"/>
          <w:sz w:val="28"/>
          <w:szCs w:val="28"/>
        </w:rPr>
        <w:t>người</w:t>
      </w:r>
      <w:proofErr w:type="spellEnd"/>
      <w:r w:rsidR="00C53C7C" w:rsidRPr="00126058">
        <w:rPr>
          <w:rFonts w:eastAsia="Calibri"/>
          <w:color w:val="000000" w:themeColor="text1"/>
          <w:spacing w:val="-2"/>
          <w:sz w:val="28"/>
          <w:szCs w:val="28"/>
        </w:rPr>
        <w:t xml:space="preserve"> LĐDT</w:t>
      </w:r>
      <w:r w:rsidR="00F9005D" w:rsidRPr="00126058">
        <w:rPr>
          <w:rFonts w:eastAsia="Calibri"/>
          <w:color w:val="000000" w:themeColor="text1"/>
          <w:spacing w:val="-2"/>
          <w:sz w:val="28"/>
          <w:szCs w:val="28"/>
          <w:lang w:val="vi-VN"/>
        </w:rPr>
        <w:t xml:space="preserve"> Việt Nam </w:t>
      </w:r>
      <w:r w:rsidRPr="00126058">
        <w:rPr>
          <w:rFonts w:eastAsia="Calibri"/>
          <w:color w:val="000000" w:themeColor="text1"/>
          <w:spacing w:val="-2"/>
          <w:sz w:val="28"/>
          <w:szCs w:val="28"/>
          <w:lang w:val="vi-VN"/>
        </w:rPr>
        <w:t xml:space="preserve"> </w:t>
      </w:r>
      <w:proofErr w:type="spellStart"/>
      <w:r w:rsidRPr="00126058">
        <w:rPr>
          <w:rFonts w:eastAsia="Calibri"/>
          <w:color w:val="000000" w:themeColor="text1"/>
          <w:spacing w:val="-2"/>
          <w:sz w:val="28"/>
          <w:szCs w:val="28"/>
        </w:rPr>
        <w:t>mới</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chỉ</w:t>
      </w:r>
      <w:proofErr w:type="spellEnd"/>
      <w:r w:rsidRPr="00126058">
        <w:rPr>
          <w:rFonts w:eastAsia="Calibri"/>
          <w:color w:val="000000" w:themeColor="text1"/>
          <w:spacing w:val="-2"/>
          <w:sz w:val="28"/>
          <w:szCs w:val="28"/>
        </w:rPr>
        <w:t xml:space="preserve"> </w:t>
      </w:r>
      <w:proofErr w:type="spellStart"/>
      <w:r w:rsidR="003D0799" w:rsidRPr="00126058">
        <w:rPr>
          <w:rFonts w:eastAsia="Calibri"/>
          <w:color w:val="000000" w:themeColor="text1"/>
          <w:spacing w:val="-2"/>
          <w:sz w:val="28"/>
          <w:szCs w:val="28"/>
        </w:rPr>
        <w:t>tập</w:t>
      </w:r>
      <w:proofErr w:type="spellEnd"/>
      <w:r w:rsidR="003D0799" w:rsidRPr="00126058">
        <w:rPr>
          <w:rFonts w:eastAsia="Calibri"/>
          <w:color w:val="000000" w:themeColor="text1"/>
          <w:spacing w:val="-2"/>
          <w:sz w:val="28"/>
          <w:szCs w:val="28"/>
        </w:rPr>
        <w:t xml:space="preserve"> </w:t>
      </w:r>
      <w:proofErr w:type="spellStart"/>
      <w:r w:rsidR="003D0799" w:rsidRPr="00126058">
        <w:rPr>
          <w:rFonts w:eastAsia="Calibri"/>
          <w:color w:val="000000" w:themeColor="text1"/>
          <w:spacing w:val="-2"/>
          <w:sz w:val="28"/>
          <w:szCs w:val="28"/>
        </w:rPr>
        <w:t>trung</w:t>
      </w:r>
      <w:proofErr w:type="spellEnd"/>
      <w:r w:rsidR="003D0799" w:rsidRPr="00126058">
        <w:rPr>
          <w:rFonts w:eastAsia="Calibri"/>
          <w:color w:val="000000" w:themeColor="text1"/>
          <w:spacing w:val="-2"/>
          <w:sz w:val="28"/>
          <w:szCs w:val="28"/>
          <w:lang w:val="vi-VN"/>
        </w:rPr>
        <w:t xml:space="preserve"> phân tích một số vấn đề</w:t>
      </w:r>
      <w:r w:rsidR="00F74D79" w:rsidRPr="00126058">
        <w:rPr>
          <w:rFonts w:eastAsia="Calibri"/>
          <w:color w:val="000000" w:themeColor="text1"/>
          <w:spacing w:val="-2"/>
          <w:sz w:val="28"/>
          <w:szCs w:val="28"/>
          <w:lang w:val="vi-VN"/>
        </w:rPr>
        <w:t xml:space="preserve"> như </w:t>
      </w:r>
      <w:r w:rsidRPr="00126058">
        <w:rPr>
          <w:rFonts w:eastAsia="Calibri"/>
          <w:color w:val="000000" w:themeColor="text1"/>
          <w:spacing w:val="-2"/>
          <w:sz w:val="28"/>
          <w:szCs w:val="28"/>
          <w:lang w:val="vi-VN"/>
        </w:rPr>
        <w:t xml:space="preserve">phòng ngừa việc lạm dụng trong thu phí để đưa </w:t>
      </w:r>
      <w:r w:rsidR="003A03AE" w:rsidRPr="00126058">
        <w:rPr>
          <w:color w:val="000000" w:themeColor="text1"/>
          <w:sz w:val="28"/>
          <w:szCs w:val="28"/>
        </w:rPr>
        <w:t>NLĐ</w:t>
      </w:r>
      <w:r w:rsidR="003A03AE" w:rsidRPr="00126058">
        <w:rPr>
          <w:rFonts w:eastAsia="Calibri"/>
          <w:color w:val="000000" w:themeColor="text1"/>
          <w:spacing w:val="-2"/>
          <w:sz w:val="28"/>
          <w:szCs w:val="28"/>
          <w:lang w:val="vi-VN"/>
        </w:rPr>
        <w:t xml:space="preserve"> </w:t>
      </w:r>
      <w:r w:rsidRPr="00126058">
        <w:rPr>
          <w:rFonts w:eastAsia="Calibri"/>
          <w:color w:val="000000" w:themeColor="text1"/>
          <w:spacing w:val="-2"/>
          <w:sz w:val="28"/>
          <w:szCs w:val="28"/>
          <w:lang w:val="vi-VN"/>
        </w:rPr>
        <w:t>đi làm việc ở nước ngoài; tăng cường khả năng tiếp cận pháp luật</w:t>
      </w:r>
      <w:r w:rsidR="00F74D79" w:rsidRPr="00126058">
        <w:rPr>
          <w:rFonts w:eastAsia="Calibri"/>
          <w:color w:val="000000" w:themeColor="text1"/>
          <w:spacing w:val="-2"/>
          <w:sz w:val="28"/>
          <w:szCs w:val="28"/>
          <w:lang w:val="vi-VN"/>
        </w:rPr>
        <w:t>, tái hòa nhập</w:t>
      </w:r>
      <w:r w:rsidRPr="00126058">
        <w:rPr>
          <w:rFonts w:eastAsia="Calibri"/>
          <w:color w:val="000000" w:themeColor="text1"/>
          <w:spacing w:val="-2"/>
          <w:sz w:val="28"/>
          <w:szCs w:val="28"/>
          <w:lang w:val="vi-VN"/>
        </w:rPr>
        <w:t xml:space="preserve"> cho</w:t>
      </w:r>
      <w:r w:rsidR="00C53C7C" w:rsidRPr="00126058">
        <w:rPr>
          <w:rFonts w:eastAsia="Calibri"/>
          <w:color w:val="000000" w:themeColor="text1"/>
          <w:spacing w:val="-2"/>
          <w:sz w:val="28"/>
          <w:szCs w:val="28"/>
          <w:lang w:val="vi-VN"/>
        </w:rPr>
        <w:t xml:space="preserve"> người LĐDT</w:t>
      </w:r>
      <w:r w:rsidR="003D0799" w:rsidRPr="00126058">
        <w:rPr>
          <w:rFonts w:eastAsia="Calibri"/>
          <w:color w:val="000000" w:themeColor="text1"/>
          <w:spacing w:val="-2"/>
          <w:sz w:val="28"/>
          <w:szCs w:val="28"/>
          <w:lang w:val="vi-VN"/>
        </w:rPr>
        <w:t>..</w:t>
      </w:r>
      <w:r w:rsidRPr="00126058">
        <w:rPr>
          <w:rFonts w:eastAsia="Calibri"/>
          <w:color w:val="000000" w:themeColor="text1"/>
          <w:spacing w:val="-2"/>
          <w:sz w:val="28"/>
          <w:szCs w:val="28"/>
          <w:lang w:val="vi-VN"/>
        </w:rPr>
        <w:t>.</w:t>
      </w:r>
      <w:r w:rsidR="00F9005D" w:rsidRPr="00126058">
        <w:rPr>
          <w:rFonts w:eastAsia="Calibri"/>
          <w:color w:val="000000" w:themeColor="text1"/>
          <w:spacing w:val="-2"/>
          <w:sz w:val="28"/>
          <w:szCs w:val="28"/>
          <w:lang w:val="vi-VN"/>
        </w:rPr>
        <w:t xml:space="preserve"> </w:t>
      </w:r>
      <w:r w:rsidR="00F74D79" w:rsidRPr="00126058">
        <w:rPr>
          <w:rFonts w:eastAsia="Calibri"/>
          <w:color w:val="000000" w:themeColor="text1"/>
          <w:spacing w:val="-2"/>
          <w:sz w:val="28"/>
          <w:szCs w:val="28"/>
          <w:lang w:val="vi-VN"/>
        </w:rPr>
        <w:t xml:space="preserve"> </w:t>
      </w:r>
    </w:p>
    <w:p w:rsidR="00C62402" w:rsidRPr="00126058" w:rsidRDefault="00C62402" w:rsidP="00543693">
      <w:pPr>
        <w:widowControl w:val="0"/>
        <w:adjustRightInd w:val="0"/>
        <w:snapToGrid w:val="0"/>
        <w:spacing w:line="360" w:lineRule="auto"/>
        <w:ind w:firstLine="720"/>
        <w:jc w:val="both"/>
        <w:rPr>
          <w:rFonts w:eastAsia="Calibri"/>
          <w:color w:val="000000" w:themeColor="text1"/>
          <w:spacing w:val="-2"/>
          <w:sz w:val="28"/>
          <w:szCs w:val="28"/>
        </w:rPr>
      </w:pPr>
      <w:proofErr w:type="spellStart"/>
      <w:r w:rsidRPr="00126058">
        <w:rPr>
          <w:rFonts w:eastAsia="Calibri"/>
          <w:color w:val="000000" w:themeColor="text1"/>
          <w:spacing w:val="-2"/>
          <w:sz w:val="28"/>
          <w:szCs w:val="28"/>
        </w:rPr>
        <w:t>Dù</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vậy</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có</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một</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sự</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đồng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thuận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cao</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trong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các</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công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trình</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nghiên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cứu</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liên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quan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đến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quyền</w:t>
      </w:r>
      <w:proofErr w:type="spellEnd"/>
      <w:r w:rsidRPr="00126058">
        <w:rPr>
          <w:rFonts w:eastAsia="Calibri"/>
          <w:color w:val="000000" w:themeColor="text1"/>
          <w:spacing w:val="-2"/>
          <w:sz w:val="28"/>
          <w:szCs w:val="28"/>
          <w:lang w:val="vi-VN"/>
        </w:rPr>
        <w:t xml:space="preserve"> của</w:t>
      </w:r>
      <w:r w:rsidR="00C53C7C" w:rsidRPr="00126058">
        <w:rPr>
          <w:rFonts w:eastAsia="Calibri"/>
          <w:color w:val="000000" w:themeColor="text1"/>
          <w:spacing w:val="-2"/>
          <w:sz w:val="28"/>
          <w:szCs w:val="28"/>
          <w:lang w:val="vi-VN"/>
        </w:rPr>
        <w:t xml:space="preserve"> người LĐDT</w:t>
      </w:r>
      <w:r w:rsidRPr="00126058">
        <w:rPr>
          <w:rFonts w:eastAsia="Calibri"/>
          <w:color w:val="000000" w:themeColor="text1"/>
          <w:spacing w:val="-2"/>
          <w:sz w:val="28"/>
          <w:szCs w:val="28"/>
          <w:lang w:val="vi-VN"/>
        </w:rPr>
        <w:t>, cả những công trình công bố</w:t>
      </w:r>
      <w:r w:rsidRPr="00126058">
        <w:rPr>
          <w:rFonts w:eastAsia="Calibri"/>
          <w:color w:val="000000" w:themeColor="text1"/>
          <w:spacing w:val="-2"/>
          <w:sz w:val="28"/>
          <w:szCs w:val="28"/>
        </w:rPr>
        <w:t xml:space="preserve"> ở </w:t>
      </w:r>
      <w:proofErr w:type="spellStart"/>
      <w:r w:rsidRPr="00126058">
        <w:rPr>
          <w:rFonts w:eastAsia="Calibri"/>
          <w:color w:val="000000" w:themeColor="text1"/>
          <w:spacing w:val="-2"/>
          <w:sz w:val="28"/>
          <w:szCs w:val="28"/>
        </w:rPr>
        <w:t>trong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và</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ngoài</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nước</w:t>
      </w:r>
      <w:proofErr w:type="spellEnd"/>
      <w:r w:rsidRPr="00126058">
        <w:rPr>
          <w:rFonts w:eastAsia="Calibri"/>
          <w:color w:val="000000" w:themeColor="text1"/>
          <w:spacing w:val="-2"/>
          <w:sz w:val="28"/>
          <w:szCs w:val="28"/>
          <w:lang w:val="vi-VN"/>
        </w:rPr>
        <w:t>,</w:t>
      </w:r>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đó</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là</w:t>
      </w:r>
      <w:proofErr w:type="spellEnd"/>
      <w:r w:rsidRPr="00126058">
        <w:rPr>
          <w:rFonts w:eastAsia="Calibri"/>
          <w:color w:val="000000" w:themeColor="text1"/>
          <w:spacing w:val="-2"/>
          <w:sz w:val="28"/>
          <w:szCs w:val="28"/>
          <w:lang w:val="vi-VN"/>
        </w:rPr>
        <w:t xml:space="preserve">: </w:t>
      </w:r>
      <w:r w:rsidR="00E312B1" w:rsidRPr="00126058">
        <w:rPr>
          <w:color w:val="000000" w:themeColor="text1"/>
          <w:sz w:val="28"/>
          <w:szCs w:val="28"/>
          <w:shd w:val="clear" w:color="auto" w:fill="FFFFFF"/>
          <w:lang w:val="vi-VN"/>
        </w:rPr>
        <w:t>LĐDT</w:t>
      </w:r>
      <w:r w:rsidRPr="00126058">
        <w:rPr>
          <w:rFonts w:eastAsia="Calibri"/>
          <w:color w:val="000000" w:themeColor="text1"/>
          <w:spacing w:val="-2"/>
          <w:sz w:val="28"/>
          <w:szCs w:val="28"/>
          <w:lang w:val="vi-VN"/>
        </w:rPr>
        <w:t xml:space="preserve"> là một quá trình tất yếu trong bối cảnh toàn cầu hoá;</w:t>
      </w:r>
      <w:r w:rsidR="00C53C7C" w:rsidRPr="00126058">
        <w:rPr>
          <w:rFonts w:eastAsia="Calibri"/>
          <w:color w:val="000000" w:themeColor="text1"/>
          <w:spacing w:val="-2"/>
          <w:sz w:val="28"/>
          <w:szCs w:val="28"/>
          <w:lang w:val="vi-VN"/>
        </w:rPr>
        <w:t xml:space="preserve"> người LĐDT</w:t>
      </w:r>
      <w:r w:rsidRPr="00126058">
        <w:rPr>
          <w:rFonts w:eastAsia="Calibri"/>
          <w:color w:val="000000" w:themeColor="text1"/>
          <w:spacing w:val="-2"/>
          <w:sz w:val="28"/>
          <w:szCs w:val="28"/>
          <w:lang w:val="vi-VN"/>
        </w:rPr>
        <w:t xml:space="preserve"> có nhiều đóng góp cho sự phát triển kinh tế của các quốc gia, cả nước gốc và nước tiếp nhận lao động, </w:t>
      </w:r>
      <w:r w:rsidR="00F9005D" w:rsidRPr="00126058">
        <w:rPr>
          <w:rFonts w:eastAsia="Calibri"/>
          <w:color w:val="000000" w:themeColor="text1"/>
          <w:spacing w:val="-2"/>
          <w:sz w:val="28"/>
          <w:szCs w:val="28"/>
          <w:lang w:val="vi-VN"/>
        </w:rPr>
        <w:t xml:space="preserve">song </w:t>
      </w:r>
      <w:r w:rsidRPr="00126058">
        <w:rPr>
          <w:rFonts w:eastAsia="Calibri"/>
          <w:color w:val="000000" w:themeColor="text1"/>
          <w:spacing w:val="-2"/>
          <w:sz w:val="28"/>
          <w:szCs w:val="28"/>
          <w:lang w:val="vi-VN"/>
        </w:rPr>
        <w:t>dễ bị lạm dụng, vi phạm nhân quyền,</w:t>
      </w:r>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vì</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vậy</w:t>
      </w:r>
      <w:proofErr w:type="spellEnd"/>
      <w:r w:rsidRPr="00126058">
        <w:rPr>
          <w:rFonts w:eastAsia="Calibri"/>
          <w:color w:val="000000" w:themeColor="text1"/>
          <w:spacing w:val="-2"/>
          <w:sz w:val="28"/>
          <w:szCs w:val="28"/>
          <w:lang w:val="vi-VN"/>
        </w:rPr>
        <w:t xml:space="preserve"> cần được các tổ chức quốc tế và các quốc gia quan tâm bảo vệ. Bên cạnh đó, hầu hết các nghiên cứu trong và ngoài nước có liên quan đến</w:t>
      </w:r>
      <w:r w:rsidR="00F9005D" w:rsidRPr="00126058">
        <w:rPr>
          <w:rFonts w:eastAsia="Calibri"/>
          <w:color w:val="000000" w:themeColor="text1"/>
          <w:spacing w:val="-2"/>
          <w:sz w:val="28"/>
          <w:szCs w:val="28"/>
          <w:lang w:val="vi-VN"/>
        </w:rPr>
        <w:t xml:space="preserve"> pháp luật Việt Nam về</w:t>
      </w:r>
      <w:r w:rsidRPr="00126058">
        <w:rPr>
          <w:rFonts w:eastAsia="Calibri"/>
          <w:color w:val="000000" w:themeColor="text1"/>
          <w:spacing w:val="-2"/>
          <w:sz w:val="28"/>
          <w:szCs w:val="28"/>
          <w:lang w:val="vi-VN"/>
        </w:rPr>
        <w:t xml:space="preserve"> bảo đảm quyền của</w:t>
      </w:r>
      <w:r w:rsidR="00C53C7C" w:rsidRPr="00126058">
        <w:rPr>
          <w:rFonts w:eastAsia="Calibri"/>
          <w:color w:val="000000" w:themeColor="text1"/>
          <w:spacing w:val="-2"/>
          <w:sz w:val="28"/>
          <w:szCs w:val="28"/>
          <w:lang w:val="vi-VN"/>
        </w:rPr>
        <w:t xml:space="preserve"> người LĐDT</w:t>
      </w:r>
      <w:r w:rsidR="00F9005D" w:rsidRPr="00126058">
        <w:rPr>
          <w:rFonts w:eastAsia="Calibri"/>
          <w:color w:val="000000" w:themeColor="text1"/>
          <w:spacing w:val="-2"/>
          <w:sz w:val="28"/>
          <w:szCs w:val="28"/>
          <w:lang w:val="vi-VN"/>
        </w:rPr>
        <w:t xml:space="preserve"> </w:t>
      </w:r>
      <w:proofErr w:type="spellStart"/>
      <w:r w:rsidRPr="00126058">
        <w:rPr>
          <w:rFonts w:eastAsia="Calibri"/>
          <w:color w:val="000000" w:themeColor="text1"/>
          <w:spacing w:val="-2"/>
          <w:sz w:val="28"/>
          <w:szCs w:val="28"/>
        </w:rPr>
        <w:t>đều</w:t>
      </w:r>
      <w:proofErr w:type="spellEnd"/>
      <w:r w:rsidRPr="00126058">
        <w:rPr>
          <w:rFonts w:eastAsia="Calibri"/>
          <w:color w:val="000000" w:themeColor="text1"/>
          <w:spacing w:val="-2"/>
          <w:sz w:val="28"/>
          <w:szCs w:val="28"/>
          <w:lang w:val="vi-VN"/>
        </w:rPr>
        <w:t xml:space="preserve"> cho rằng Nhà nước cần tiếp tục hoàn thiện, củng cố</w:t>
      </w:r>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hệ</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thống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chính</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sách</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pháp</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luật</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có</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liên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quan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để</w:t>
      </w:r>
      <w:proofErr w:type="spellEnd"/>
      <w:r w:rsidRPr="00126058">
        <w:rPr>
          <w:rFonts w:eastAsia="Calibri"/>
          <w:color w:val="000000" w:themeColor="text1"/>
          <w:spacing w:val="-2"/>
          <w:sz w:val="28"/>
          <w:szCs w:val="28"/>
          <w:lang w:val="vi-VN"/>
        </w:rPr>
        <w:t xml:space="preserve"> bảo đảm hiệu quả các quyền của nhóm xã hội này, trong tất cả các giai đoạn của </w:t>
      </w:r>
      <w:r w:rsidRPr="00126058">
        <w:rPr>
          <w:rFonts w:eastAsia="Calibri"/>
          <w:color w:val="000000" w:themeColor="text1"/>
          <w:spacing w:val="-2"/>
          <w:sz w:val="28"/>
          <w:szCs w:val="28"/>
        </w:rPr>
        <w:t xml:space="preserve">di </w:t>
      </w:r>
      <w:proofErr w:type="spellStart"/>
      <w:r w:rsidRPr="00126058">
        <w:rPr>
          <w:rFonts w:eastAsia="Calibri"/>
          <w:color w:val="000000" w:themeColor="text1"/>
          <w:spacing w:val="-2"/>
          <w:sz w:val="28"/>
          <w:szCs w:val="28"/>
        </w:rPr>
        <w:t>trú</w:t>
      </w:r>
      <w:proofErr w:type="spellEnd"/>
      <w:r w:rsidRPr="00126058">
        <w:rPr>
          <w:rFonts w:eastAsia="Calibri"/>
          <w:color w:val="000000" w:themeColor="text1"/>
          <w:spacing w:val="-2"/>
          <w:sz w:val="28"/>
          <w:szCs w:val="28"/>
          <w:lang w:val="vi-VN"/>
        </w:rPr>
        <w:t xml:space="preserve"> lao động, trong đó đặc biệt là giai đoạn làm việc ở nước ngoài</w:t>
      </w:r>
      <w:r w:rsidRPr="00126058">
        <w:rPr>
          <w:rFonts w:eastAsia="Calibri"/>
          <w:color w:val="000000" w:themeColor="text1"/>
          <w:spacing w:val="-2"/>
          <w:sz w:val="28"/>
          <w:szCs w:val="28"/>
        </w:rPr>
        <w:t>.</w:t>
      </w:r>
      <w:r w:rsidR="008A32C8" w:rsidRPr="00126058">
        <w:rPr>
          <w:rFonts w:eastAsia="Calibri"/>
          <w:color w:val="000000" w:themeColor="text1"/>
          <w:spacing w:val="-2"/>
          <w:sz w:val="28"/>
          <w:szCs w:val="28"/>
        </w:rPr>
        <w:t xml:space="preserve"> </w:t>
      </w:r>
    </w:p>
    <w:p w:rsidR="00C62402" w:rsidRPr="00126058" w:rsidRDefault="00C62402" w:rsidP="00543693">
      <w:pPr>
        <w:widowControl w:val="0"/>
        <w:adjustRightInd w:val="0"/>
        <w:snapToGrid w:val="0"/>
        <w:spacing w:line="360" w:lineRule="auto"/>
        <w:ind w:firstLine="720"/>
        <w:jc w:val="both"/>
        <w:rPr>
          <w:rFonts w:eastAsia="Arial"/>
          <w:color w:val="000000" w:themeColor="text1"/>
          <w:spacing w:val="-2"/>
          <w:sz w:val="28"/>
          <w:szCs w:val="28"/>
          <w:lang w:val="vi-VN"/>
        </w:rPr>
      </w:pPr>
      <w:proofErr w:type="spellStart"/>
      <w:r w:rsidRPr="00126058">
        <w:rPr>
          <w:rFonts w:eastAsia="Calibri"/>
          <w:color w:val="000000" w:themeColor="text1"/>
          <w:spacing w:val="-2"/>
          <w:sz w:val="28"/>
          <w:szCs w:val="28"/>
        </w:rPr>
        <w:t>Nhìn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từ</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khía</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cạnh</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pháp</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lý</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một</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số</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công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trình</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nghiên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cứu</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trong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và</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ngoài</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nước</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đặc</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biệt</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là</w:t>
      </w:r>
      <w:proofErr w:type="spellEnd"/>
      <w:r w:rsidRPr="00126058">
        <w:rPr>
          <w:rFonts w:eastAsia="Calibri"/>
          <w:color w:val="000000" w:themeColor="text1"/>
          <w:spacing w:val="-2"/>
          <w:sz w:val="28"/>
          <w:szCs w:val="28"/>
        </w:rPr>
        <w:t xml:space="preserve"> ở </w:t>
      </w:r>
      <w:proofErr w:type="spellStart"/>
      <w:r w:rsidRPr="00126058">
        <w:rPr>
          <w:rFonts w:eastAsia="Calibri"/>
          <w:color w:val="000000" w:themeColor="text1"/>
          <w:spacing w:val="-2"/>
          <w:sz w:val="28"/>
          <w:szCs w:val="28"/>
        </w:rPr>
        <w:t>trong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nước</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đã</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ch</w:t>
      </w:r>
      <w:proofErr w:type="spellEnd"/>
      <w:r w:rsidRPr="00126058">
        <w:rPr>
          <w:rFonts w:eastAsia="Calibri"/>
          <w:color w:val="000000" w:themeColor="text1"/>
          <w:spacing w:val="-2"/>
          <w:sz w:val="28"/>
          <w:szCs w:val="28"/>
          <w:lang w:val="vi-VN"/>
        </w:rPr>
        <w:t>ỉ ra</w:t>
      </w:r>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khoảng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trống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của</w:t>
      </w:r>
      <w:proofErr w:type="spellEnd"/>
      <w:r w:rsidRPr="00126058">
        <w:rPr>
          <w:rFonts w:eastAsia="Calibri"/>
          <w:color w:val="000000" w:themeColor="text1"/>
          <w:spacing w:val="-2"/>
          <w:sz w:val="28"/>
          <w:szCs w:val="28"/>
          <w:lang w:val="vi-VN"/>
        </w:rPr>
        <w:t xml:space="preserve"> pháp luật Việt Nam </w:t>
      </w:r>
      <w:proofErr w:type="spellStart"/>
      <w:r w:rsidRPr="00126058">
        <w:rPr>
          <w:rFonts w:eastAsia="Calibri"/>
          <w:color w:val="000000" w:themeColor="text1"/>
          <w:spacing w:val="-2"/>
          <w:sz w:val="28"/>
          <w:szCs w:val="28"/>
        </w:rPr>
        <w:t>về</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quyền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của</w:t>
      </w:r>
      <w:proofErr w:type="spellEnd"/>
      <w:r w:rsidR="00C53C7C" w:rsidRPr="00126058">
        <w:rPr>
          <w:rFonts w:eastAsia="Calibri"/>
          <w:color w:val="000000" w:themeColor="text1"/>
          <w:spacing w:val="-2"/>
          <w:sz w:val="28"/>
          <w:szCs w:val="28"/>
          <w:lang w:val="vi-VN"/>
        </w:rPr>
        <w:t xml:space="preserve"> người LĐDT</w:t>
      </w:r>
      <w:r w:rsidRPr="00126058">
        <w:rPr>
          <w:rFonts w:eastAsia="Calibri"/>
          <w:color w:val="000000" w:themeColor="text1"/>
          <w:spacing w:val="-2"/>
          <w:sz w:val="28"/>
          <w:szCs w:val="28"/>
          <w:lang w:val="vi-VN"/>
        </w:rPr>
        <w:t xml:space="preserve"> so với các tiêu chuẩn quốc tế và khu vực về vấn đề này,</w:t>
      </w:r>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và</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đã</w:t>
      </w:r>
      <w:proofErr w:type="spellEnd"/>
      <w:r w:rsidRPr="00126058">
        <w:rPr>
          <w:rFonts w:eastAsia="Calibri"/>
          <w:color w:val="000000" w:themeColor="text1"/>
          <w:spacing w:val="-2"/>
          <w:sz w:val="28"/>
          <w:szCs w:val="28"/>
          <w:lang w:val="vi-VN"/>
        </w:rPr>
        <w:t xml:space="preserve"> bước đầu </w:t>
      </w:r>
      <w:proofErr w:type="spellStart"/>
      <w:r w:rsidRPr="00126058">
        <w:rPr>
          <w:rFonts w:eastAsia="Calibri"/>
          <w:color w:val="000000" w:themeColor="text1"/>
          <w:spacing w:val="-2"/>
          <w:sz w:val="28"/>
          <w:szCs w:val="28"/>
        </w:rPr>
        <w:t>phân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tích</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nguyên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nhân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của</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tình</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trạng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đó</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Một</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số</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nghiên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cứu</w:t>
      </w:r>
      <w:proofErr w:type="spellEnd"/>
      <w:r w:rsidRPr="00126058">
        <w:rPr>
          <w:rFonts w:eastAsia="Calibri"/>
          <w:color w:val="000000" w:themeColor="text1"/>
          <w:spacing w:val="-2"/>
          <w:sz w:val="28"/>
          <w:szCs w:val="28"/>
          <w:lang w:val="vi-VN"/>
        </w:rPr>
        <w:t xml:space="preserve"> cả ở trong và ngoài nước</w:t>
      </w:r>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đã</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có</w:t>
      </w:r>
      <w:proofErr w:type="spellEnd"/>
      <w:r w:rsidRPr="00126058">
        <w:rPr>
          <w:rFonts w:eastAsia="Calibri"/>
          <w:color w:val="000000" w:themeColor="text1"/>
          <w:spacing w:val="-2"/>
          <w:sz w:val="28"/>
          <w:szCs w:val="28"/>
          <w:lang w:val="vi-VN"/>
        </w:rPr>
        <w:t xml:space="preserve"> những</w:t>
      </w:r>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phân</w:t>
      </w:r>
      <w:proofErr w:type="spellEnd"/>
      <w:r w:rsidRPr="00126058">
        <w:rPr>
          <w:rFonts w:eastAsia="Calibri"/>
          <w:color w:val="000000" w:themeColor="text1"/>
          <w:spacing w:val="-2"/>
          <w:sz w:val="28"/>
          <w:szCs w:val="28"/>
          <w:lang w:val="vi-VN"/>
        </w:rPr>
        <w:t xml:space="preserve"> tích so sánh và </w:t>
      </w:r>
      <w:proofErr w:type="spellStart"/>
      <w:r w:rsidRPr="00126058">
        <w:rPr>
          <w:rFonts w:eastAsia="Calibri"/>
          <w:color w:val="000000" w:themeColor="text1"/>
          <w:spacing w:val="-2"/>
          <w:sz w:val="28"/>
          <w:szCs w:val="28"/>
        </w:rPr>
        <w:t>bình</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luận</w:t>
      </w:r>
      <w:proofErr w:type="spellEnd"/>
      <w:r w:rsidRPr="00126058">
        <w:rPr>
          <w:rFonts w:eastAsia="Calibri"/>
          <w:color w:val="000000" w:themeColor="text1"/>
          <w:spacing w:val="-2"/>
          <w:sz w:val="28"/>
          <w:szCs w:val="28"/>
          <w:lang w:val="vi-VN"/>
        </w:rPr>
        <w:t xml:space="preserve"> về khoảng cách giữa</w:t>
      </w:r>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các</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quy</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định</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của</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pháp</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luật</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quốc</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tế</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và</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pháp</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luật</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của</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Việt</w:t>
      </w:r>
      <w:proofErr w:type="spellEnd"/>
      <w:r w:rsidRPr="00126058">
        <w:rPr>
          <w:rFonts w:eastAsia="Calibri"/>
          <w:color w:val="000000" w:themeColor="text1"/>
          <w:spacing w:val="-2"/>
          <w:sz w:val="28"/>
          <w:szCs w:val="28"/>
          <w:lang w:val="vi-VN"/>
        </w:rPr>
        <w:t xml:space="preserve"> Nam</w:t>
      </w:r>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liên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quan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đến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quyền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của</w:t>
      </w:r>
      <w:proofErr w:type="spellEnd"/>
      <w:r w:rsidR="00C53C7C" w:rsidRPr="00126058">
        <w:rPr>
          <w:rFonts w:eastAsia="Calibri"/>
          <w:color w:val="000000" w:themeColor="text1"/>
          <w:spacing w:val="-2"/>
          <w:sz w:val="28"/>
          <w:szCs w:val="28"/>
        </w:rPr>
        <w:t xml:space="preserve"> </w:t>
      </w:r>
      <w:proofErr w:type="spellStart"/>
      <w:r w:rsidR="00C53C7C" w:rsidRPr="00126058">
        <w:rPr>
          <w:rFonts w:eastAsia="Calibri"/>
          <w:color w:val="000000" w:themeColor="text1"/>
          <w:spacing w:val="-2"/>
          <w:sz w:val="28"/>
          <w:szCs w:val="28"/>
        </w:rPr>
        <w:t>người</w:t>
      </w:r>
      <w:proofErr w:type="spellEnd"/>
      <w:r w:rsidR="00C53C7C" w:rsidRPr="00126058">
        <w:rPr>
          <w:rFonts w:eastAsia="Calibri"/>
          <w:color w:val="000000" w:themeColor="text1"/>
          <w:spacing w:val="-2"/>
          <w:sz w:val="28"/>
          <w:szCs w:val="28"/>
        </w:rPr>
        <w:t xml:space="preserve"> LĐDT</w:t>
      </w:r>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tuy</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mới</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chỉ</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tập</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trung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vào</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một</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số</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vấn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đề</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như</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tiếp</w:t>
      </w:r>
      <w:proofErr w:type="spellEnd"/>
      <w:r w:rsidRPr="00126058">
        <w:rPr>
          <w:rFonts w:eastAsia="Calibri"/>
          <w:color w:val="000000" w:themeColor="text1"/>
          <w:spacing w:val="-2"/>
          <w:sz w:val="28"/>
          <w:szCs w:val="28"/>
          <w:lang w:val="vi-VN"/>
        </w:rPr>
        <w:t xml:space="preserve"> cận pháp luật và tư pháp, bảo vệ khỏi rủi ro buôn bán người, bảo vệ khỏi bị lạm dụng, bóc lột về kinh tế..</w:t>
      </w:r>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Bên</w:t>
      </w:r>
      <w:proofErr w:type="spellEnd"/>
      <w:r w:rsidRPr="00126058">
        <w:rPr>
          <w:rFonts w:eastAsia="Calibri"/>
          <w:color w:val="000000" w:themeColor="text1"/>
          <w:spacing w:val="-2"/>
          <w:sz w:val="28"/>
          <w:szCs w:val="28"/>
          <w:lang w:val="vi-VN"/>
        </w:rPr>
        <w:t xml:space="preserve"> cạnh</w:t>
      </w:r>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đó</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cũng</w:t>
      </w:r>
      <w:proofErr w:type="spellEnd"/>
      <w:r w:rsidRPr="00126058">
        <w:rPr>
          <w:rFonts w:eastAsia="Calibri"/>
          <w:color w:val="000000" w:themeColor="text1"/>
          <w:spacing w:val="-2"/>
          <w:sz w:val="28"/>
          <w:szCs w:val="28"/>
          <w:lang w:val="vi-VN"/>
        </w:rPr>
        <w:t xml:space="preserve"> đã có một số</w:t>
      </w:r>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công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trình</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nghiên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cứu</w:t>
      </w:r>
      <w:proofErr w:type="spellEnd"/>
      <w:r w:rsidRPr="00126058">
        <w:rPr>
          <w:rFonts w:eastAsia="Calibri"/>
          <w:color w:val="000000" w:themeColor="text1"/>
          <w:spacing w:val="-2"/>
          <w:sz w:val="28"/>
          <w:szCs w:val="28"/>
          <w:lang w:val="vi-VN"/>
        </w:rPr>
        <w:t xml:space="preserve"> </w:t>
      </w:r>
      <w:proofErr w:type="spellStart"/>
      <w:r w:rsidRPr="00126058">
        <w:rPr>
          <w:rFonts w:eastAsia="Calibri"/>
          <w:color w:val="000000" w:themeColor="text1"/>
          <w:spacing w:val="-2"/>
          <w:sz w:val="28"/>
          <w:szCs w:val="28"/>
        </w:rPr>
        <w:t>tập</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trung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phân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tích</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những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số</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liệu</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về</w:t>
      </w:r>
      <w:proofErr w:type="spellEnd"/>
      <w:r w:rsidRPr="00126058">
        <w:rPr>
          <w:rFonts w:eastAsia="Calibri"/>
          <w:color w:val="000000" w:themeColor="text1"/>
          <w:spacing w:val="-2"/>
          <w:sz w:val="28"/>
          <w:szCs w:val="28"/>
        </w:rPr>
        <w:t xml:space="preserve"> di</w:t>
      </w:r>
      <w:r w:rsidRPr="00126058">
        <w:rPr>
          <w:rFonts w:eastAsia="Calibri"/>
          <w:color w:val="000000" w:themeColor="text1"/>
          <w:spacing w:val="-2"/>
          <w:sz w:val="28"/>
          <w:szCs w:val="28"/>
          <w:lang w:val="vi-VN"/>
        </w:rPr>
        <w:t xml:space="preserve"> trú lao động ra nước ngoài</w:t>
      </w:r>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của</w:t>
      </w:r>
      <w:proofErr w:type="spellEnd"/>
      <w:r w:rsidRPr="00126058">
        <w:rPr>
          <w:rFonts w:eastAsia="Calibri"/>
          <w:color w:val="000000" w:themeColor="text1"/>
          <w:spacing w:val="-2"/>
          <w:sz w:val="28"/>
          <w:szCs w:val="28"/>
          <w:lang w:val="vi-VN"/>
        </w:rPr>
        <w:t xml:space="preserve"> Việt Nam </w:t>
      </w:r>
      <w:proofErr w:type="spellStart"/>
      <w:r w:rsidRPr="00126058">
        <w:rPr>
          <w:rFonts w:eastAsia="Calibri"/>
          <w:color w:val="000000" w:themeColor="text1"/>
          <w:spacing w:val="-2"/>
          <w:sz w:val="28"/>
          <w:szCs w:val="28"/>
        </w:rPr>
        <w:t>và</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đưa</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ra</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những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dự</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báo</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về</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tác</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động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của</w:t>
      </w:r>
      <w:proofErr w:type="spellEnd"/>
      <w:r w:rsidRPr="00126058">
        <w:rPr>
          <w:rFonts w:eastAsia="Calibri"/>
          <w:color w:val="000000" w:themeColor="text1"/>
          <w:spacing w:val="-2"/>
          <w:sz w:val="28"/>
          <w:szCs w:val="28"/>
          <w:lang w:val="vi-VN"/>
        </w:rPr>
        <w:t xml:space="preserve"> quá trình này đến việc bảo đảm quyền của</w:t>
      </w:r>
      <w:r w:rsidR="00C53C7C" w:rsidRPr="00126058">
        <w:rPr>
          <w:rFonts w:eastAsia="Calibri"/>
          <w:color w:val="000000" w:themeColor="text1"/>
          <w:spacing w:val="-2"/>
          <w:sz w:val="28"/>
          <w:szCs w:val="28"/>
          <w:lang w:val="vi-VN"/>
        </w:rPr>
        <w:t xml:space="preserve"> người LĐDT</w:t>
      </w:r>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Việt</w:t>
      </w:r>
      <w:proofErr w:type="spellEnd"/>
      <w:r w:rsidRPr="00126058">
        <w:rPr>
          <w:rFonts w:eastAsia="Calibri"/>
          <w:color w:val="000000" w:themeColor="text1"/>
          <w:spacing w:val="-2"/>
          <w:sz w:val="28"/>
          <w:szCs w:val="28"/>
        </w:rPr>
        <w:t xml:space="preserve"> Nam</w:t>
      </w:r>
      <w:r w:rsidRPr="00126058">
        <w:rPr>
          <w:rFonts w:eastAsia="Calibri"/>
          <w:color w:val="000000" w:themeColor="text1"/>
          <w:spacing w:val="-2"/>
          <w:sz w:val="28"/>
          <w:szCs w:val="28"/>
          <w:lang w:val="vi-VN"/>
        </w:rPr>
        <w:t xml:space="preserve"> làm việc ở nước ngoài</w:t>
      </w:r>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trong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những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năm</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tới</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Một</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số</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công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trình</w:t>
      </w:r>
      <w:proofErr w:type="spellEnd"/>
      <w:r w:rsidRPr="00126058">
        <w:rPr>
          <w:rFonts w:eastAsia="Calibri"/>
          <w:color w:val="000000" w:themeColor="text1"/>
          <w:spacing w:val="-2"/>
          <w:sz w:val="28"/>
          <w:szCs w:val="28"/>
          <w:lang w:val="vi-VN"/>
        </w:rPr>
        <w:t xml:space="preserve"> đã đề xuất một số giải pháp</w:t>
      </w:r>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hoàn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thiện</w:t>
      </w:r>
      <w:proofErr w:type="spellEnd"/>
      <w:r w:rsidRPr="00126058">
        <w:rPr>
          <w:rFonts w:eastAsia="Calibri"/>
          <w:color w:val="000000" w:themeColor="text1"/>
          <w:spacing w:val="-2"/>
          <w:sz w:val="28"/>
          <w:szCs w:val="28"/>
          <w:lang w:val="vi-VN"/>
        </w:rPr>
        <w:t xml:space="preserve"> </w:t>
      </w:r>
      <w:r w:rsidR="009E5729" w:rsidRPr="00126058">
        <w:rPr>
          <w:rFonts w:eastAsia="Calibri"/>
          <w:color w:val="000000" w:themeColor="text1"/>
          <w:spacing w:val="-2"/>
          <w:sz w:val="28"/>
          <w:szCs w:val="28"/>
          <w:lang w:val="vi-VN"/>
        </w:rPr>
        <w:t>hệ thống pháp luật</w:t>
      </w:r>
      <w:r w:rsidRPr="00126058">
        <w:rPr>
          <w:rFonts w:eastAsia="Calibri"/>
          <w:color w:val="000000" w:themeColor="text1"/>
          <w:spacing w:val="-2"/>
          <w:sz w:val="28"/>
          <w:szCs w:val="28"/>
        </w:rPr>
        <w:t xml:space="preserve"> </w:t>
      </w:r>
      <w:proofErr w:type="spellStart"/>
      <w:r w:rsidRPr="00126058">
        <w:rPr>
          <w:rFonts w:eastAsia="Arial"/>
          <w:color w:val="000000" w:themeColor="text1"/>
          <w:spacing w:val="-2"/>
          <w:sz w:val="28"/>
          <w:szCs w:val="28"/>
        </w:rPr>
        <w:t>về</w:t>
      </w:r>
      <w:proofErr w:type="spellEnd"/>
      <w:r w:rsidRPr="00126058">
        <w:rPr>
          <w:rFonts w:eastAsia="Arial"/>
          <w:color w:val="000000" w:themeColor="text1"/>
          <w:spacing w:val="-2"/>
          <w:sz w:val="28"/>
          <w:szCs w:val="28"/>
        </w:rPr>
        <w:t xml:space="preserve"> </w:t>
      </w:r>
      <w:proofErr w:type="spellStart"/>
      <w:r w:rsidRPr="00126058">
        <w:rPr>
          <w:rFonts w:eastAsia="Arial"/>
          <w:color w:val="000000" w:themeColor="text1"/>
          <w:spacing w:val="-2"/>
          <w:sz w:val="28"/>
          <w:szCs w:val="28"/>
        </w:rPr>
        <w:t>bảo</w:t>
      </w:r>
      <w:proofErr w:type="spellEnd"/>
      <w:r w:rsidRPr="00126058">
        <w:rPr>
          <w:rFonts w:eastAsia="Arial"/>
          <w:color w:val="000000" w:themeColor="text1"/>
          <w:spacing w:val="-2"/>
          <w:sz w:val="28"/>
          <w:szCs w:val="28"/>
          <w:lang w:val="vi-VN"/>
        </w:rPr>
        <w:t xml:space="preserve"> đảm quyền của</w:t>
      </w:r>
      <w:r w:rsidR="00C53C7C" w:rsidRPr="00126058">
        <w:rPr>
          <w:rFonts w:eastAsia="Arial"/>
          <w:color w:val="000000" w:themeColor="text1"/>
          <w:spacing w:val="-2"/>
          <w:sz w:val="28"/>
          <w:szCs w:val="28"/>
          <w:lang w:val="vi-VN"/>
        </w:rPr>
        <w:t xml:space="preserve"> người LĐDT</w:t>
      </w:r>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Việt</w:t>
      </w:r>
      <w:proofErr w:type="spellEnd"/>
      <w:r w:rsidRPr="00126058">
        <w:rPr>
          <w:rFonts w:eastAsia="Calibri"/>
          <w:color w:val="000000" w:themeColor="text1"/>
          <w:spacing w:val="-2"/>
          <w:sz w:val="28"/>
          <w:szCs w:val="28"/>
        </w:rPr>
        <w:t xml:space="preserve"> Nam</w:t>
      </w:r>
      <w:r w:rsidRPr="00126058">
        <w:rPr>
          <w:rFonts w:eastAsia="Arial"/>
          <w:color w:val="000000" w:themeColor="text1"/>
          <w:spacing w:val="-2"/>
          <w:sz w:val="28"/>
          <w:szCs w:val="28"/>
        </w:rPr>
        <w:t xml:space="preserve">, </w:t>
      </w:r>
      <w:proofErr w:type="spellStart"/>
      <w:r w:rsidRPr="00126058">
        <w:rPr>
          <w:rFonts w:eastAsia="Arial"/>
          <w:color w:val="000000" w:themeColor="text1"/>
          <w:spacing w:val="-2"/>
          <w:sz w:val="28"/>
          <w:szCs w:val="28"/>
        </w:rPr>
        <w:t>trong</w:t>
      </w:r>
      <w:proofErr w:type="spellEnd"/>
      <w:r w:rsidRPr="00126058">
        <w:rPr>
          <w:rFonts w:eastAsia="Arial"/>
          <w:color w:val="000000" w:themeColor="text1"/>
          <w:spacing w:val="-2"/>
          <w:sz w:val="28"/>
          <w:szCs w:val="28"/>
          <w:lang w:val="vi-VN"/>
        </w:rPr>
        <w:t xml:space="preserve"> đó tập trung vào nhóm đông nhất là những </w:t>
      </w:r>
      <w:r w:rsidR="003A03AE" w:rsidRPr="00126058">
        <w:rPr>
          <w:color w:val="000000" w:themeColor="text1"/>
          <w:sz w:val="28"/>
          <w:szCs w:val="28"/>
        </w:rPr>
        <w:t>NLĐVN</w:t>
      </w:r>
      <w:r w:rsidR="003A03AE" w:rsidRPr="00126058">
        <w:rPr>
          <w:rFonts w:eastAsia="Arial"/>
          <w:color w:val="000000" w:themeColor="text1"/>
          <w:spacing w:val="-2"/>
          <w:sz w:val="28"/>
          <w:szCs w:val="28"/>
          <w:lang w:val="vi-VN"/>
        </w:rPr>
        <w:t xml:space="preserve"> </w:t>
      </w:r>
      <w:r w:rsidRPr="00126058">
        <w:rPr>
          <w:rFonts w:eastAsia="Arial"/>
          <w:color w:val="000000" w:themeColor="text1"/>
          <w:spacing w:val="-2"/>
          <w:sz w:val="28"/>
          <w:szCs w:val="28"/>
          <w:lang w:val="vi-VN"/>
        </w:rPr>
        <w:t xml:space="preserve">đi làm việc ở nước </w:t>
      </w:r>
      <w:r w:rsidRPr="00126058">
        <w:rPr>
          <w:rFonts w:eastAsia="Arial"/>
          <w:color w:val="000000" w:themeColor="text1"/>
          <w:spacing w:val="-2"/>
          <w:sz w:val="28"/>
          <w:szCs w:val="28"/>
          <w:lang w:val="vi-VN"/>
        </w:rPr>
        <w:lastRenderedPageBreak/>
        <w:t xml:space="preserve">ngoài theo hợp đồng. </w:t>
      </w:r>
    </w:p>
    <w:p w:rsidR="00C62402" w:rsidRPr="00126058" w:rsidRDefault="00DA7915" w:rsidP="00543693">
      <w:pPr>
        <w:widowControl w:val="0"/>
        <w:adjustRightInd w:val="0"/>
        <w:snapToGrid w:val="0"/>
        <w:spacing w:line="360" w:lineRule="auto"/>
        <w:ind w:firstLine="720"/>
        <w:jc w:val="both"/>
        <w:rPr>
          <w:rFonts w:eastAsia="Arial"/>
          <w:color w:val="000000" w:themeColor="text1"/>
          <w:spacing w:val="-2"/>
          <w:sz w:val="28"/>
          <w:szCs w:val="28"/>
        </w:rPr>
      </w:pPr>
      <w:proofErr w:type="spellStart"/>
      <w:r w:rsidRPr="00126058">
        <w:rPr>
          <w:rFonts w:eastAsia="Arial"/>
          <w:color w:val="000000" w:themeColor="text1"/>
          <w:spacing w:val="-2"/>
          <w:sz w:val="28"/>
          <w:szCs w:val="28"/>
        </w:rPr>
        <w:t>Nhìn</w:t>
      </w:r>
      <w:proofErr w:type="spellEnd"/>
      <w:r w:rsidRPr="00126058">
        <w:rPr>
          <w:rFonts w:eastAsia="Arial"/>
          <w:color w:val="000000" w:themeColor="text1"/>
          <w:spacing w:val="-2"/>
          <w:sz w:val="28"/>
          <w:szCs w:val="28"/>
          <w:lang w:val="vi-VN"/>
        </w:rPr>
        <w:t xml:space="preserve"> tổng thể</w:t>
      </w:r>
      <w:r w:rsidR="00C62402" w:rsidRPr="00126058">
        <w:rPr>
          <w:rFonts w:eastAsia="Arial"/>
          <w:color w:val="000000" w:themeColor="text1"/>
          <w:spacing w:val="-2"/>
          <w:sz w:val="28"/>
          <w:szCs w:val="28"/>
          <w:lang w:val="vi-VN"/>
        </w:rPr>
        <w:t>,</w:t>
      </w:r>
      <w:r w:rsidR="00C62402" w:rsidRPr="00126058">
        <w:rPr>
          <w:rFonts w:eastAsia="Arial"/>
          <w:color w:val="000000" w:themeColor="text1"/>
          <w:spacing w:val="-2"/>
          <w:sz w:val="28"/>
          <w:szCs w:val="28"/>
        </w:rPr>
        <w:t xml:space="preserve"> </w:t>
      </w:r>
      <w:proofErr w:type="spellStart"/>
      <w:r w:rsidR="00C62402" w:rsidRPr="00126058">
        <w:rPr>
          <w:rFonts w:eastAsia="Arial"/>
          <w:color w:val="000000" w:themeColor="text1"/>
          <w:spacing w:val="-2"/>
          <w:sz w:val="28"/>
          <w:szCs w:val="28"/>
        </w:rPr>
        <w:t>có</w:t>
      </w:r>
      <w:proofErr w:type="spellEnd"/>
      <w:r w:rsidR="00C62402" w:rsidRPr="00126058">
        <w:rPr>
          <w:rFonts w:eastAsia="Arial"/>
          <w:color w:val="000000" w:themeColor="text1"/>
          <w:spacing w:val="-2"/>
          <w:sz w:val="28"/>
          <w:szCs w:val="28"/>
        </w:rPr>
        <w:t xml:space="preserve"> </w:t>
      </w:r>
      <w:proofErr w:type="spellStart"/>
      <w:r w:rsidR="00C62402" w:rsidRPr="00126058">
        <w:rPr>
          <w:rFonts w:eastAsia="Arial"/>
          <w:color w:val="000000" w:themeColor="text1"/>
          <w:spacing w:val="-2"/>
          <w:sz w:val="28"/>
          <w:szCs w:val="28"/>
        </w:rPr>
        <w:t>thể</w:t>
      </w:r>
      <w:proofErr w:type="spellEnd"/>
      <w:r w:rsidR="00C62402" w:rsidRPr="00126058">
        <w:rPr>
          <w:rFonts w:eastAsia="Arial"/>
          <w:color w:val="000000" w:themeColor="text1"/>
          <w:spacing w:val="-2"/>
          <w:sz w:val="28"/>
          <w:szCs w:val="28"/>
        </w:rPr>
        <w:t xml:space="preserve"> </w:t>
      </w:r>
      <w:proofErr w:type="spellStart"/>
      <w:r w:rsidR="00C62402" w:rsidRPr="00126058">
        <w:rPr>
          <w:rFonts w:eastAsia="Arial"/>
          <w:color w:val="000000" w:themeColor="text1"/>
          <w:spacing w:val="-2"/>
          <w:sz w:val="28"/>
          <w:szCs w:val="28"/>
        </w:rPr>
        <w:t>thấy</w:t>
      </w:r>
      <w:proofErr w:type="spellEnd"/>
      <w:r w:rsidR="00C62402" w:rsidRPr="00126058">
        <w:rPr>
          <w:rFonts w:eastAsia="Arial"/>
          <w:color w:val="000000" w:themeColor="text1"/>
          <w:spacing w:val="-2"/>
          <w:sz w:val="28"/>
          <w:szCs w:val="28"/>
        </w:rPr>
        <w:t xml:space="preserve"> </w:t>
      </w:r>
      <w:proofErr w:type="spellStart"/>
      <w:r w:rsidR="00C62402" w:rsidRPr="00126058">
        <w:rPr>
          <w:rFonts w:eastAsia="Arial"/>
          <w:color w:val="000000" w:themeColor="text1"/>
          <w:spacing w:val="-2"/>
          <w:sz w:val="28"/>
          <w:szCs w:val="28"/>
        </w:rPr>
        <w:t>rằng</w:t>
      </w:r>
      <w:proofErr w:type="spellEnd"/>
      <w:r w:rsidR="00C62402" w:rsidRPr="00126058">
        <w:rPr>
          <w:rFonts w:eastAsia="Arial"/>
          <w:color w:val="000000" w:themeColor="text1"/>
          <w:spacing w:val="-2"/>
          <w:sz w:val="28"/>
          <w:szCs w:val="28"/>
        </w:rPr>
        <w:t xml:space="preserve">, </w:t>
      </w:r>
      <w:proofErr w:type="spellStart"/>
      <w:r w:rsidR="00C62402" w:rsidRPr="00126058">
        <w:rPr>
          <w:rFonts w:eastAsia="Arial"/>
          <w:color w:val="000000" w:themeColor="text1"/>
          <w:spacing w:val="-2"/>
          <w:sz w:val="28"/>
          <w:szCs w:val="28"/>
        </w:rPr>
        <w:t>các</w:t>
      </w:r>
      <w:proofErr w:type="spellEnd"/>
      <w:r w:rsidR="00C62402" w:rsidRPr="00126058">
        <w:rPr>
          <w:rFonts w:eastAsia="Arial"/>
          <w:color w:val="000000" w:themeColor="text1"/>
          <w:spacing w:val="-2"/>
          <w:sz w:val="28"/>
          <w:szCs w:val="28"/>
        </w:rPr>
        <w:t xml:space="preserve"> </w:t>
      </w:r>
      <w:proofErr w:type="spellStart"/>
      <w:r w:rsidR="00C62402" w:rsidRPr="00126058">
        <w:rPr>
          <w:rFonts w:eastAsia="Arial"/>
          <w:color w:val="000000" w:themeColor="text1"/>
          <w:spacing w:val="-2"/>
          <w:sz w:val="28"/>
          <w:szCs w:val="28"/>
        </w:rPr>
        <w:t>công</w:t>
      </w:r>
      <w:proofErr w:type="spellEnd"/>
      <w:r w:rsidR="00C62402" w:rsidRPr="00126058">
        <w:rPr>
          <w:rFonts w:eastAsia="Arial"/>
          <w:color w:val="000000" w:themeColor="text1"/>
          <w:spacing w:val="-2"/>
          <w:sz w:val="28"/>
          <w:szCs w:val="28"/>
        </w:rPr>
        <w:t xml:space="preserve"> </w:t>
      </w:r>
      <w:proofErr w:type="spellStart"/>
      <w:r w:rsidR="00C62402" w:rsidRPr="00126058">
        <w:rPr>
          <w:rFonts w:eastAsia="Arial"/>
          <w:color w:val="000000" w:themeColor="text1"/>
          <w:spacing w:val="-2"/>
          <w:sz w:val="28"/>
          <w:szCs w:val="28"/>
        </w:rPr>
        <w:t>trình</w:t>
      </w:r>
      <w:proofErr w:type="spellEnd"/>
      <w:r w:rsidR="00C62402" w:rsidRPr="00126058">
        <w:rPr>
          <w:rFonts w:eastAsia="Arial"/>
          <w:color w:val="000000" w:themeColor="text1"/>
          <w:spacing w:val="-2"/>
          <w:sz w:val="28"/>
          <w:szCs w:val="28"/>
        </w:rPr>
        <w:t xml:space="preserve"> </w:t>
      </w:r>
      <w:proofErr w:type="spellStart"/>
      <w:r w:rsidR="00C62402" w:rsidRPr="00126058">
        <w:rPr>
          <w:rFonts w:eastAsia="Arial"/>
          <w:color w:val="000000" w:themeColor="text1"/>
          <w:spacing w:val="-2"/>
          <w:sz w:val="28"/>
          <w:szCs w:val="28"/>
        </w:rPr>
        <w:t>nghiên</w:t>
      </w:r>
      <w:proofErr w:type="spellEnd"/>
      <w:r w:rsidR="00C62402" w:rsidRPr="00126058">
        <w:rPr>
          <w:rFonts w:eastAsia="Arial"/>
          <w:color w:val="000000" w:themeColor="text1"/>
          <w:spacing w:val="-2"/>
          <w:sz w:val="28"/>
          <w:szCs w:val="28"/>
        </w:rPr>
        <w:t xml:space="preserve"> </w:t>
      </w:r>
      <w:proofErr w:type="spellStart"/>
      <w:r w:rsidR="00C62402" w:rsidRPr="00126058">
        <w:rPr>
          <w:rFonts w:eastAsia="Arial"/>
          <w:color w:val="000000" w:themeColor="text1"/>
          <w:spacing w:val="-2"/>
          <w:sz w:val="28"/>
          <w:szCs w:val="28"/>
        </w:rPr>
        <w:t>cứu</w:t>
      </w:r>
      <w:proofErr w:type="spellEnd"/>
      <w:r w:rsidR="00C62402" w:rsidRPr="00126058">
        <w:rPr>
          <w:rFonts w:eastAsia="Arial"/>
          <w:color w:val="000000" w:themeColor="text1"/>
          <w:spacing w:val="-2"/>
          <w:sz w:val="28"/>
          <w:szCs w:val="28"/>
        </w:rPr>
        <w:t xml:space="preserve"> </w:t>
      </w:r>
      <w:proofErr w:type="spellStart"/>
      <w:r w:rsidR="00C62402" w:rsidRPr="00126058">
        <w:rPr>
          <w:rFonts w:eastAsia="Arial"/>
          <w:color w:val="000000" w:themeColor="text1"/>
          <w:spacing w:val="-2"/>
          <w:sz w:val="28"/>
          <w:szCs w:val="28"/>
        </w:rPr>
        <w:t>về</w:t>
      </w:r>
      <w:proofErr w:type="spellEnd"/>
      <w:r w:rsidR="00C62402" w:rsidRPr="00126058">
        <w:rPr>
          <w:rFonts w:eastAsia="Arial"/>
          <w:color w:val="000000" w:themeColor="text1"/>
          <w:spacing w:val="-2"/>
          <w:sz w:val="28"/>
          <w:szCs w:val="28"/>
        </w:rPr>
        <w:t xml:space="preserve"> </w:t>
      </w:r>
      <w:r w:rsidR="00F74D79" w:rsidRPr="00126058">
        <w:rPr>
          <w:rFonts w:eastAsia="Arial"/>
          <w:color w:val="000000" w:themeColor="text1"/>
          <w:spacing w:val="-2"/>
          <w:sz w:val="28"/>
          <w:szCs w:val="28"/>
          <w:lang w:val="vi-VN"/>
        </w:rPr>
        <w:t>bảo đảm quyền của</w:t>
      </w:r>
      <w:r w:rsidR="00C53C7C" w:rsidRPr="00126058">
        <w:rPr>
          <w:rFonts w:eastAsia="Arial"/>
          <w:color w:val="000000" w:themeColor="text1"/>
          <w:spacing w:val="-2"/>
          <w:sz w:val="28"/>
          <w:szCs w:val="28"/>
          <w:lang w:val="vi-VN"/>
        </w:rPr>
        <w:t xml:space="preserve"> người LĐDT</w:t>
      </w:r>
      <w:r w:rsidR="00F74D79" w:rsidRPr="00126058">
        <w:rPr>
          <w:rFonts w:eastAsia="Arial"/>
          <w:color w:val="000000" w:themeColor="text1"/>
          <w:spacing w:val="-2"/>
          <w:sz w:val="28"/>
          <w:szCs w:val="28"/>
          <w:lang w:val="vi-VN"/>
        </w:rPr>
        <w:t xml:space="preserve"> </w:t>
      </w:r>
      <w:r w:rsidR="00C62402" w:rsidRPr="00126058">
        <w:rPr>
          <w:rFonts w:eastAsia="Arial"/>
          <w:color w:val="000000" w:themeColor="text1"/>
          <w:spacing w:val="-2"/>
          <w:sz w:val="28"/>
          <w:szCs w:val="28"/>
          <w:lang w:val="vi-VN"/>
        </w:rPr>
        <w:t>ở</w:t>
      </w:r>
      <w:r w:rsidR="00C62402" w:rsidRPr="00126058">
        <w:rPr>
          <w:rFonts w:eastAsia="Arial"/>
          <w:color w:val="000000" w:themeColor="text1"/>
          <w:spacing w:val="-2"/>
          <w:sz w:val="28"/>
          <w:szCs w:val="28"/>
        </w:rPr>
        <w:t xml:space="preserve"> </w:t>
      </w:r>
      <w:proofErr w:type="spellStart"/>
      <w:r w:rsidR="00C62402" w:rsidRPr="00126058">
        <w:rPr>
          <w:rFonts w:eastAsia="Arial"/>
          <w:color w:val="000000" w:themeColor="text1"/>
          <w:spacing w:val="-2"/>
          <w:sz w:val="28"/>
          <w:szCs w:val="28"/>
        </w:rPr>
        <w:t>Việt</w:t>
      </w:r>
      <w:proofErr w:type="spellEnd"/>
      <w:r w:rsidR="00C62402" w:rsidRPr="00126058">
        <w:rPr>
          <w:rFonts w:eastAsia="Arial"/>
          <w:color w:val="000000" w:themeColor="text1"/>
          <w:spacing w:val="-2"/>
          <w:sz w:val="28"/>
          <w:szCs w:val="28"/>
        </w:rPr>
        <w:t xml:space="preserve"> Nam </w:t>
      </w:r>
      <w:proofErr w:type="spellStart"/>
      <w:r w:rsidR="00C62402" w:rsidRPr="00126058">
        <w:rPr>
          <w:rFonts w:eastAsia="Arial"/>
          <w:color w:val="000000" w:themeColor="text1"/>
          <w:spacing w:val="-2"/>
          <w:sz w:val="28"/>
          <w:szCs w:val="28"/>
        </w:rPr>
        <w:t>còn</w:t>
      </w:r>
      <w:proofErr w:type="spellEnd"/>
      <w:r w:rsidR="00C62402" w:rsidRPr="00126058">
        <w:rPr>
          <w:rFonts w:eastAsia="Arial"/>
          <w:color w:val="000000" w:themeColor="text1"/>
          <w:spacing w:val="-2"/>
          <w:sz w:val="28"/>
          <w:szCs w:val="28"/>
        </w:rPr>
        <w:t xml:space="preserve"> </w:t>
      </w:r>
      <w:proofErr w:type="spellStart"/>
      <w:r w:rsidR="00C62402" w:rsidRPr="00126058">
        <w:rPr>
          <w:rFonts w:eastAsia="Arial"/>
          <w:color w:val="000000" w:themeColor="text1"/>
          <w:spacing w:val="-2"/>
          <w:sz w:val="28"/>
          <w:szCs w:val="28"/>
        </w:rPr>
        <w:t>thiếu</w:t>
      </w:r>
      <w:proofErr w:type="spellEnd"/>
      <w:r w:rsidR="00C62402" w:rsidRPr="00126058">
        <w:rPr>
          <w:rFonts w:eastAsia="Arial"/>
          <w:color w:val="000000" w:themeColor="text1"/>
          <w:spacing w:val="-2"/>
          <w:sz w:val="28"/>
          <w:szCs w:val="28"/>
        </w:rPr>
        <w:t xml:space="preserve"> </w:t>
      </w:r>
      <w:proofErr w:type="spellStart"/>
      <w:r w:rsidR="00C62402" w:rsidRPr="00126058">
        <w:rPr>
          <w:rFonts w:eastAsia="Arial"/>
          <w:color w:val="000000" w:themeColor="text1"/>
          <w:spacing w:val="-2"/>
          <w:sz w:val="28"/>
          <w:szCs w:val="28"/>
        </w:rPr>
        <w:t>tính</w:t>
      </w:r>
      <w:proofErr w:type="spellEnd"/>
      <w:r w:rsidR="00C62402" w:rsidRPr="00126058">
        <w:rPr>
          <w:rFonts w:eastAsia="Arial"/>
          <w:color w:val="000000" w:themeColor="text1"/>
          <w:spacing w:val="-2"/>
          <w:sz w:val="28"/>
          <w:szCs w:val="28"/>
        </w:rPr>
        <w:t xml:space="preserve"> bao </w:t>
      </w:r>
      <w:proofErr w:type="spellStart"/>
      <w:r w:rsidR="00C62402" w:rsidRPr="00126058">
        <w:rPr>
          <w:rFonts w:eastAsia="Arial"/>
          <w:color w:val="000000" w:themeColor="text1"/>
          <w:spacing w:val="-2"/>
          <w:sz w:val="28"/>
          <w:szCs w:val="28"/>
        </w:rPr>
        <w:t>quát</w:t>
      </w:r>
      <w:proofErr w:type="spellEnd"/>
      <w:r w:rsidR="00C62402" w:rsidRPr="00126058">
        <w:rPr>
          <w:rFonts w:eastAsia="Arial"/>
          <w:color w:val="000000" w:themeColor="text1"/>
          <w:spacing w:val="-2"/>
          <w:sz w:val="28"/>
          <w:szCs w:val="28"/>
        </w:rPr>
        <w:t xml:space="preserve">, </w:t>
      </w:r>
      <w:proofErr w:type="spellStart"/>
      <w:r w:rsidR="00C62402" w:rsidRPr="00126058">
        <w:rPr>
          <w:rFonts w:eastAsia="Arial"/>
          <w:color w:val="000000" w:themeColor="text1"/>
          <w:spacing w:val="-2"/>
          <w:sz w:val="28"/>
          <w:szCs w:val="28"/>
        </w:rPr>
        <w:t>toàn</w:t>
      </w:r>
      <w:proofErr w:type="spellEnd"/>
      <w:r w:rsidR="00C62402" w:rsidRPr="00126058">
        <w:rPr>
          <w:rFonts w:eastAsia="Arial"/>
          <w:color w:val="000000" w:themeColor="text1"/>
          <w:spacing w:val="-2"/>
          <w:sz w:val="28"/>
          <w:szCs w:val="28"/>
        </w:rPr>
        <w:t xml:space="preserve"> </w:t>
      </w:r>
      <w:proofErr w:type="spellStart"/>
      <w:r w:rsidR="00C62402" w:rsidRPr="00126058">
        <w:rPr>
          <w:rFonts w:eastAsia="Arial"/>
          <w:color w:val="000000" w:themeColor="text1"/>
          <w:spacing w:val="-2"/>
          <w:sz w:val="28"/>
          <w:szCs w:val="28"/>
        </w:rPr>
        <w:t>diện</w:t>
      </w:r>
      <w:proofErr w:type="spellEnd"/>
      <w:r w:rsidR="00C62402" w:rsidRPr="00126058">
        <w:rPr>
          <w:rFonts w:eastAsia="Arial"/>
          <w:color w:val="000000" w:themeColor="text1"/>
          <w:spacing w:val="-2"/>
          <w:sz w:val="28"/>
          <w:szCs w:val="28"/>
        </w:rPr>
        <w:t xml:space="preserve">, </w:t>
      </w:r>
      <w:proofErr w:type="spellStart"/>
      <w:r w:rsidR="00C62402" w:rsidRPr="00126058">
        <w:rPr>
          <w:rFonts w:eastAsia="Arial"/>
          <w:color w:val="000000" w:themeColor="text1"/>
          <w:spacing w:val="-2"/>
          <w:sz w:val="28"/>
          <w:szCs w:val="28"/>
        </w:rPr>
        <w:t>và</w:t>
      </w:r>
      <w:proofErr w:type="spellEnd"/>
      <w:r w:rsidR="00C62402" w:rsidRPr="00126058">
        <w:rPr>
          <w:rFonts w:eastAsia="Arial"/>
          <w:color w:val="000000" w:themeColor="text1"/>
          <w:spacing w:val="-2"/>
          <w:sz w:val="28"/>
          <w:szCs w:val="28"/>
        </w:rPr>
        <w:t xml:space="preserve"> </w:t>
      </w:r>
      <w:proofErr w:type="spellStart"/>
      <w:r w:rsidR="00C62402" w:rsidRPr="00126058">
        <w:rPr>
          <w:rFonts w:eastAsia="Arial"/>
          <w:color w:val="000000" w:themeColor="text1"/>
          <w:spacing w:val="-2"/>
          <w:sz w:val="28"/>
          <w:szCs w:val="28"/>
        </w:rPr>
        <w:t>chưa</w:t>
      </w:r>
      <w:proofErr w:type="spellEnd"/>
      <w:r w:rsidR="00C62402" w:rsidRPr="00126058">
        <w:rPr>
          <w:rFonts w:eastAsia="Arial"/>
          <w:color w:val="000000" w:themeColor="text1"/>
          <w:spacing w:val="-2"/>
          <w:sz w:val="28"/>
          <w:szCs w:val="28"/>
        </w:rPr>
        <w:t xml:space="preserve"> </w:t>
      </w:r>
      <w:proofErr w:type="spellStart"/>
      <w:r w:rsidR="00C62402" w:rsidRPr="00126058">
        <w:rPr>
          <w:rFonts w:eastAsia="Arial"/>
          <w:color w:val="000000" w:themeColor="text1"/>
          <w:spacing w:val="-2"/>
          <w:sz w:val="28"/>
          <w:szCs w:val="28"/>
        </w:rPr>
        <w:t>gắn</w:t>
      </w:r>
      <w:proofErr w:type="spellEnd"/>
      <w:r w:rsidR="00C62402" w:rsidRPr="00126058">
        <w:rPr>
          <w:rFonts w:eastAsia="Arial"/>
          <w:color w:val="000000" w:themeColor="text1"/>
          <w:spacing w:val="-2"/>
          <w:sz w:val="28"/>
          <w:szCs w:val="28"/>
        </w:rPr>
        <w:t xml:space="preserve"> </w:t>
      </w:r>
      <w:proofErr w:type="spellStart"/>
      <w:r w:rsidR="00C62402" w:rsidRPr="00126058">
        <w:rPr>
          <w:rFonts w:eastAsia="Arial"/>
          <w:color w:val="000000" w:themeColor="text1"/>
          <w:spacing w:val="-2"/>
          <w:sz w:val="28"/>
          <w:szCs w:val="28"/>
        </w:rPr>
        <w:t>việc</w:t>
      </w:r>
      <w:proofErr w:type="spellEnd"/>
      <w:r w:rsidR="00C62402" w:rsidRPr="00126058">
        <w:rPr>
          <w:rFonts w:eastAsia="Arial"/>
          <w:color w:val="000000" w:themeColor="text1"/>
          <w:spacing w:val="-2"/>
          <w:sz w:val="28"/>
          <w:szCs w:val="28"/>
        </w:rPr>
        <w:t xml:space="preserve"> </w:t>
      </w:r>
      <w:proofErr w:type="spellStart"/>
      <w:r w:rsidR="00C62402" w:rsidRPr="00126058">
        <w:rPr>
          <w:rFonts w:eastAsia="Arial"/>
          <w:color w:val="000000" w:themeColor="text1"/>
          <w:spacing w:val="-2"/>
          <w:sz w:val="28"/>
          <w:szCs w:val="28"/>
        </w:rPr>
        <w:t>đánh</w:t>
      </w:r>
      <w:proofErr w:type="spellEnd"/>
      <w:r w:rsidR="00C62402" w:rsidRPr="00126058">
        <w:rPr>
          <w:rFonts w:eastAsia="Arial"/>
          <w:color w:val="000000" w:themeColor="text1"/>
          <w:spacing w:val="-2"/>
          <w:sz w:val="28"/>
          <w:szCs w:val="28"/>
        </w:rPr>
        <w:t xml:space="preserve"> </w:t>
      </w:r>
      <w:proofErr w:type="spellStart"/>
      <w:r w:rsidR="00C62402" w:rsidRPr="00126058">
        <w:rPr>
          <w:rFonts w:eastAsia="Arial"/>
          <w:color w:val="000000" w:themeColor="text1"/>
          <w:spacing w:val="-2"/>
          <w:sz w:val="28"/>
          <w:szCs w:val="28"/>
        </w:rPr>
        <w:t>giá</w:t>
      </w:r>
      <w:proofErr w:type="spellEnd"/>
      <w:r w:rsidR="00C62402" w:rsidRPr="00126058">
        <w:rPr>
          <w:rFonts w:eastAsia="Arial"/>
          <w:color w:val="000000" w:themeColor="text1"/>
          <w:spacing w:val="-2"/>
          <w:sz w:val="28"/>
          <w:szCs w:val="28"/>
        </w:rPr>
        <w:t xml:space="preserve"> </w:t>
      </w:r>
      <w:proofErr w:type="spellStart"/>
      <w:r w:rsidR="00C62402" w:rsidRPr="00126058">
        <w:rPr>
          <w:rFonts w:eastAsia="Arial"/>
          <w:color w:val="000000" w:themeColor="text1"/>
          <w:spacing w:val="-2"/>
          <w:sz w:val="28"/>
          <w:szCs w:val="28"/>
        </w:rPr>
        <w:t>hệ</w:t>
      </w:r>
      <w:proofErr w:type="spellEnd"/>
      <w:r w:rsidR="00C62402" w:rsidRPr="00126058">
        <w:rPr>
          <w:rFonts w:eastAsia="Arial"/>
          <w:color w:val="000000" w:themeColor="text1"/>
          <w:spacing w:val="-2"/>
          <w:sz w:val="28"/>
          <w:szCs w:val="28"/>
        </w:rPr>
        <w:t xml:space="preserve"> </w:t>
      </w:r>
      <w:proofErr w:type="spellStart"/>
      <w:r w:rsidR="00C62402" w:rsidRPr="00126058">
        <w:rPr>
          <w:rFonts w:eastAsia="Arial"/>
          <w:color w:val="000000" w:themeColor="text1"/>
          <w:spacing w:val="-2"/>
          <w:sz w:val="28"/>
          <w:szCs w:val="28"/>
        </w:rPr>
        <w:t>thống</w:t>
      </w:r>
      <w:proofErr w:type="spellEnd"/>
      <w:r w:rsidR="00C62402" w:rsidRPr="00126058">
        <w:rPr>
          <w:rFonts w:eastAsia="Arial"/>
          <w:color w:val="000000" w:themeColor="text1"/>
          <w:spacing w:val="-2"/>
          <w:sz w:val="28"/>
          <w:szCs w:val="28"/>
        </w:rPr>
        <w:t xml:space="preserve"> </w:t>
      </w:r>
      <w:proofErr w:type="spellStart"/>
      <w:r w:rsidR="00C62402" w:rsidRPr="00126058">
        <w:rPr>
          <w:rFonts w:eastAsia="Arial"/>
          <w:color w:val="000000" w:themeColor="text1"/>
          <w:spacing w:val="-2"/>
          <w:sz w:val="28"/>
          <w:szCs w:val="28"/>
        </w:rPr>
        <w:t>pháp</w:t>
      </w:r>
      <w:proofErr w:type="spellEnd"/>
      <w:r w:rsidR="00C62402" w:rsidRPr="00126058">
        <w:rPr>
          <w:rFonts w:eastAsia="Arial"/>
          <w:color w:val="000000" w:themeColor="text1"/>
          <w:spacing w:val="-2"/>
          <w:sz w:val="28"/>
          <w:szCs w:val="28"/>
        </w:rPr>
        <w:t xml:space="preserve"> </w:t>
      </w:r>
      <w:proofErr w:type="spellStart"/>
      <w:r w:rsidR="00C62402" w:rsidRPr="00126058">
        <w:rPr>
          <w:rFonts w:eastAsia="Arial"/>
          <w:color w:val="000000" w:themeColor="text1"/>
          <w:spacing w:val="-2"/>
          <w:sz w:val="28"/>
          <w:szCs w:val="28"/>
        </w:rPr>
        <w:t>luật</w:t>
      </w:r>
      <w:proofErr w:type="spellEnd"/>
      <w:r w:rsidR="00C62402" w:rsidRPr="00126058">
        <w:rPr>
          <w:rFonts w:eastAsia="Arial"/>
          <w:color w:val="000000" w:themeColor="text1"/>
          <w:spacing w:val="-2"/>
          <w:sz w:val="28"/>
          <w:szCs w:val="28"/>
        </w:rPr>
        <w:t xml:space="preserve"> </w:t>
      </w:r>
      <w:proofErr w:type="spellStart"/>
      <w:r w:rsidR="00C62402" w:rsidRPr="00126058">
        <w:rPr>
          <w:rFonts w:eastAsia="Arial"/>
          <w:color w:val="000000" w:themeColor="text1"/>
          <w:spacing w:val="-2"/>
          <w:sz w:val="28"/>
          <w:szCs w:val="28"/>
        </w:rPr>
        <w:t>hiện</w:t>
      </w:r>
      <w:proofErr w:type="spellEnd"/>
      <w:r w:rsidR="00C62402" w:rsidRPr="00126058">
        <w:rPr>
          <w:rFonts w:eastAsia="Arial"/>
          <w:color w:val="000000" w:themeColor="text1"/>
          <w:spacing w:val="-2"/>
          <w:sz w:val="28"/>
          <w:szCs w:val="28"/>
        </w:rPr>
        <w:t xml:space="preserve"> </w:t>
      </w:r>
      <w:proofErr w:type="spellStart"/>
      <w:r w:rsidR="00C62402" w:rsidRPr="00126058">
        <w:rPr>
          <w:rFonts w:eastAsia="Arial"/>
          <w:color w:val="000000" w:themeColor="text1"/>
          <w:spacing w:val="-2"/>
          <w:sz w:val="28"/>
          <w:szCs w:val="28"/>
        </w:rPr>
        <w:t>hành</w:t>
      </w:r>
      <w:proofErr w:type="spellEnd"/>
      <w:r w:rsidR="00C62402" w:rsidRPr="00126058">
        <w:rPr>
          <w:rFonts w:eastAsia="Arial"/>
          <w:color w:val="000000" w:themeColor="text1"/>
          <w:spacing w:val="-2"/>
          <w:sz w:val="28"/>
          <w:szCs w:val="28"/>
        </w:rPr>
        <w:t xml:space="preserve"> </w:t>
      </w:r>
      <w:proofErr w:type="spellStart"/>
      <w:r w:rsidR="00C62402" w:rsidRPr="00126058">
        <w:rPr>
          <w:rFonts w:eastAsia="Arial"/>
          <w:color w:val="000000" w:themeColor="text1"/>
          <w:spacing w:val="-2"/>
          <w:sz w:val="28"/>
          <w:szCs w:val="28"/>
        </w:rPr>
        <w:t>của</w:t>
      </w:r>
      <w:proofErr w:type="spellEnd"/>
      <w:r w:rsidR="00C62402" w:rsidRPr="00126058">
        <w:rPr>
          <w:rFonts w:eastAsia="Arial"/>
          <w:color w:val="000000" w:themeColor="text1"/>
          <w:spacing w:val="-2"/>
          <w:sz w:val="28"/>
          <w:szCs w:val="28"/>
          <w:lang w:val="vi-VN"/>
        </w:rPr>
        <w:t xml:space="preserve"> Việt Nam </w:t>
      </w:r>
      <w:proofErr w:type="spellStart"/>
      <w:r w:rsidR="00C62402" w:rsidRPr="00126058">
        <w:rPr>
          <w:rFonts w:eastAsia="Arial"/>
          <w:color w:val="000000" w:themeColor="text1"/>
          <w:spacing w:val="-2"/>
          <w:sz w:val="28"/>
          <w:szCs w:val="28"/>
        </w:rPr>
        <w:t>với</w:t>
      </w:r>
      <w:proofErr w:type="spellEnd"/>
      <w:r w:rsidR="00C62402" w:rsidRPr="00126058">
        <w:rPr>
          <w:rFonts w:eastAsia="Arial"/>
          <w:color w:val="000000" w:themeColor="text1"/>
          <w:spacing w:val="-2"/>
          <w:sz w:val="28"/>
          <w:szCs w:val="28"/>
        </w:rPr>
        <w:t xml:space="preserve"> </w:t>
      </w:r>
      <w:proofErr w:type="spellStart"/>
      <w:r w:rsidR="00C62402" w:rsidRPr="00126058">
        <w:rPr>
          <w:rFonts w:eastAsia="Arial"/>
          <w:color w:val="000000" w:themeColor="text1"/>
          <w:spacing w:val="-2"/>
          <w:sz w:val="28"/>
          <w:szCs w:val="28"/>
        </w:rPr>
        <w:t>các</w:t>
      </w:r>
      <w:proofErr w:type="spellEnd"/>
      <w:r w:rsidR="00C62402" w:rsidRPr="00126058">
        <w:rPr>
          <w:rFonts w:eastAsia="Arial"/>
          <w:color w:val="000000" w:themeColor="text1"/>
          <w:spacing w:val="-2"/>
          <w:sz w:val="28"/>
          <w:szCs w:val="28"/>
        </w:rPr>
        <w:t xml:space="preserve"> </w:t>
      </w:r>
      <w:proofErr w:type="spellStart"/>
      <w:r w:rsidR="00C62402" w:rsidRPr="00126058">
        <w:rPr>
          <w:rFonts w:eastAsia="Arial"/>
          <w:color w:val="000000" w:themeColor="text1"/>
          <w:spacing w:val="-2"/>
          <w:sz w:val="28"/>
          <w:szCs w:val="28"/>
        </w:rPr>
        <w:t>tiêu</w:t>
      </w:r>
      <w:proofErr w:type="spellEnd"/>
      <w:r w:rsidR="00C62402" w:rsidRPr="00126058">
        <w:rPr>
          <w:rFonts w:eastAsia="Arial"/>
          <w:color w:val="000000" w:themeColor="text1"/>
          <w:spacing w:val="-2"/>
          <w:sz w:val="28"/>
          <w:szCs w:val="28"/>
        </w:rPr>
        <w:t xml:space="preserve"> </w:t>
      </w:r>
      <w:proofErr w:type="spellStart"/>
      <w:r w:rsidR="00C62402" w:rsidRPr="00126058">
        <w:rPr>
          <w:rFonts w:eastAsia="Arial"/>
          <w:color w:val="000000" w:themeColor="text1"/>
          <w:spacing w:val="-2"/>
          <w:sz w:val="28"/>
          <w:szCs w:val="28"/>
        </w:rPr>
        <w:t>chuẩn</w:t>
      </w:r>
      <w:proofErr w:type="spellEnd"/>
      <w:r w:rsidR="00C62402" w:rsidRPr="00126058">
        <w:rPr>
          <w:rFonts w:eastAsia="Arial"/>
          <w:color w:val="000000" w:themeColor="text1"/>
          <w:spacing w:val="-2"/>
          <w:sz w:val="28"/>
          <w:szCs w:val="28"/>
        </w:rPr>
        <w:t xml:space="preserve"> </w:t>
      </w:r>
      <w:proofErr w:type="spellStart"/>
      <w:r w:rsidR="00C62402" w:rsidRPr="00126058">
        <w:rPr>
          <w:rFonts w:eastAsia="Calibri"/>
          <w:color w:val="000000" w:themeColor="text1"/>
          <w:spacing w:val="-2"/>
          <w:sz w:val="28"/>
          <w:szCs w:val="28"/>
        </w:rPr>
        <w:t>pháp</w:t>
      </w:r>
      <w:proofErr w:type="spellEnd"/>
      <w:r w:rsidR="00C62402" w:rsidRPr="00126058">
        <w:rPr>
          <w:rFonts w:eastAsia="Calibri"/>
          <w:color w:val="000000" w:themeColor="text1"/>
          <w:spacing w:val="-2"/>
          <w:sz w:val="28"/>
          <w:szCs w:val="28"/>
        </w:rPr>
        <w:t xml:space="preserve"> </w:t>
      </w:r>
      <w:proofErr w:type="spellStart"/>
      <w:r w:rsidR="00C62402" w:rsidRPr="00126058">
        <w:rPr>
          <w:rFonts w:eastAsia="Calibri"/>
          <w:color w:val="000000" w:themeColor="text1"/>
          <w:spacing w:val="-2"/>
          <w:sz w:val="28"/>
          <w:szCs w:val="28"/>
        </w:rPr>
        <w:t>luật</w:t>
      </w:r>
      <w:proofErr w:type="spellEnd"/>
      <w:r w:rsidR="00C62402" w:rsidRPr="00126058">
        <w:rPr>
          <w:rFonts w:eastAsia="Calibri"/>
          <w:color w:val="000000" w:themeColor="text1"/>
          <w:spacing w:val="-2"/>
          <w:sz w:val="28"/>
          <w:szCs w:val="28"/>
        </w:rPr>
        <w:t xml:space="preserve"> </w:t>
      </w:r>
      <w:proofErr w:type="spellStart"/>
      <w:r w:rsidR="00C62402" w:rsidRPr="00126058">
        <w:rPr>
          <w:rFonts w:eastAsia="Calibri"/>
          <w:color w:val="000000" w:themeColor="text1"/>
          <w:spacing w:val="-2"/>
          <w:sz w:val="28"/>
          <w:szCs w:val="28"/>
        </w:rPr>
        <w:t>quốc</w:t>
      </w:r>
      <w:proofErr w:type="spellEnd"/>
      <w:r w:rsidR="00C62402" w:rsidRPr="00126058">
        <w:rPr>
          <w:rFonts w:eastAsia="Calibri"/>
          <w:color w:val="000000" w:themeColor="text1"/>
          <w:spacing w:val="-2"/>
          <w:sz w:val="28"/>
          <w:szCs w:val="28"/>
        </w:rPr>
        <w:t xml:space="preserve"> </w:t>
      </w:r>
      <w:proofErr w:type="spellStart"/>
      <w:r w:rsidR="00C62402" w:rsidRPr="00126058">
        <w:rPr>
          <w:rFonts w:eastAsia="Calibri"/>
          <w:color w:val="000000" w:themeColor="text1"/>
          <w:spacing w:val="-2"/>
          <w:sz w:val="28"/>
          <w:szCs w:val="28"/>
        </w:rPr>
        <w:t>tế</w:t>
      </w:r>
      <w:proofErr w:type="spellEnd"/>
      <w:r w:rsidR="00C62402" w:rsidRPr="00126058">
        <w:rPr>
          <w:rFonts w:eastAsia="Calibri"/>
          <w:color w:val="000000" w:themeColor="text1"/>
          <w:spacing w:val="-2"/>
          <w:sz w:val="28"/>
          <w:szCs w:val="28"/>
        </w:rPr>
        <w:t xml:space="preserve"> </w:t>
      </w:r>
      <w:proofErr w:type="spellStart"/>
      <w:r w:rsidR="00C62402" w:rsidRPr="00126058">
        <w:rPr>
          <w:rFonts w:eastAsia="Calibri"/>
          <w:color w:val="000000" w:themeColor="text1"/>
          <w:spacing w:val="-2"/>
          <w:sz w:val="28"/>
          <w:szCs w:val="28"/>
        </w:rPr>
        <w:t>và</w:t>
      </w:r>
      <w:proofErr w:type="spellEnd"/>
      <w:r w:rsidR="00C62402" w:rsidRPr="00126058">
        <w:rPr>
          <w:rFonts w:eastAsia="Calibri"/>
          <w:color w:val="000000" w:themeColor="text1"/>
          <w:spacing w:val="-2"/>
          <w:sz w:val="28"/>
          <w:szCs w:val="28"/>
          <w:lang w:val="vi-VN"/>
        </w:rPr>
        <w:t xml:space="preserve"> khu vực, cũng như chưa có sự so sánh, đối chiếu với</w:t>
      </w:r>
      <w:r w:rsidR="00C62402" w:rsidRPr="00126058">
        <w:rPr>
          <w:rFonts w:eastAsia="Calibri"/>
          <w:color w:val="000000" w:themeColor="text1"/>
          <w:spacing w:val="-2"/>
          <w:sz w:val="28"/>
          <w:szCs w:val="28"/>
        </w:rPr>
        <w:t xml:space="preserve"> </w:t>
      </w:r>
      <w:proofErr w:type="spellStart"/>
      <w:r w:rsidR="00C62402" w:rsidRPr="00126058">
        <w:rPr>
          <w:rFonts w:eastAsia="Calibri"/>
          <w:color w:val="000000" w:themeColor="text1"/>
          <w:spacing w:val="-2"/>
          <w:sz w:val="28"/>
          <w:szCs w:val="28"/>
        </w:rPr>
        <w:t>pháp</w:t>
      </w:r>
      <w:proofErr w:type="spellEnd"/>
      <w:r w:rsidR="00C62402" w:rsidRPr="00126058">
        <w:rPr>
          <w:rFonts w:eastAsia="Calibri"/>
          <w:color w:val="000000" w:themeColor="text1"/>
          <w:spacing w:val="-2"/>
          <w:sz w:val="28"/>
          <w:szCs w:val="28"/>
        </w:rPr>
        <w:t xml:space="preserve"> </w:t>
      </w:r>
      <w:proofErr w:type="spellStart"/>
      <w:r w:rsidR="00C62402" w:rsidRPr="00126058">
        <w:rPr>
          <w:rFonts w:eastAsia="Calibri"/>
          <w:color w:val="000000" w:themeColor="text1"/>
          <w:spacing w:val="-2"/>
          <w:sz w:val="28"/>
          <w:szCs w:val="28"/>
        </w:rPr>
        <w:t>luật</w:t>
      </w:r>
      <w:proofErr w:type="spellEnd"/>
      <w:r w:rsidR="00C62402" w:rsidRPr="00126058">
        <w:rPr>
          <w:rFonts w:eastAsia="Calibri"/>
          <w:color w:val="000000" w:themeColor="text1"/>
          <w:spacing w:val="-2"/>
          <w:sz w:val="28"/>
          <w:szCs w:val="28"/>
        </w:rPr>
        <w:t xml:space="preserve"> </w:t>
      </w:r>
      <w:proofErr w:type="spellStart"/>
      <w:r w:rsidR="00C62402" w:rsidRPr="00126058">
        <w:rPr>
          <w:rFonts w:eastAsia="Calibri"/>
          <w:color w:val="000000" w:themeColor="text1"/>
          <w:spacing w:val="-2"/>
          <w:sz w:val="28"/>
          <w:szCs w:val="28"/>
        </w:rPr>
        <w:t>của</w:t>
      </w:r>
      <w:proofErr w:type="spellEnd"/>
      <w:r w:rsidR="00C62402" w:rsidRPr="00126058">
        <w:rPr>
          <w:rFonts w:eastAsia="Calibri"/>
          <w:color w:val="000000" w:themeColor="text1"/>
          <w:spacing w:val="-2"/>
          <w:sz w:val="28"/>
          <w:szCs w:val="28"/>
        </w:rPr>
        <w:t xml:space="preserve"> </w:t>
      </w:r>
      <w:proofErr w:type="spellStart"/>
      <w:r w:rsidR="00C62402" w:rsidRPr="00126058">
        <w:rPr>
          <w:rFonts w:eastAsia="Calibri"/>
          <w:color w:val="000000" w:themeColor="text1"/>
          <w:spacing w:val="-2"/>
          <w:sz w:val="28"/>
          <w:szCs w:val="28"/>
        </w:rPr>
        <w:t>các</w:t>
      </w:r>
      <w:proofErr w:type="spellEnd"/>
      <w:r w:rsidR="00C62402" w:rsidRPr="00126058">
        <w:rPr>
          <w:rFonts w:eastAsia="Calibri"/>
          <w:color w:val="000000" w:themeColor="text1"/>
          <w:spacing w:val="-2"/>
          <w:sz w:val="28"/>
          <w:szCs w:val="28"/>
        </w:rPr>
        <w:t xml:space="preserve"> </w:t>
      </w:r>
      <w:proofErr w:type="spellStart"/>
      <w:r w:rsidR="00C62402" w:rsidRPr="00126058">
        <w:rPr>
          <w:rFonts w:eastAsia="Calibri"/>
          <w:color w:val="000000" w:themeColor="text1"/>
          <w:spacing w:val="-2"/>
          <w:sz w:val="28"/>
          <w:szCs w:val="28"/>
        </w:rPr>
        <w:t>quốc</w:t>
      </w:r>
      <w:proofErr w:type="spellEnd"/>
      <w:r w:rsidR="00C62402" w:rsidRPr="00126058">
        <w:rPr>
          <w:rFonts w:eastAsia="Calibri"/>
          <w:color w:val="000000" w:themeColor="text1"/>
          <w:spacing w:val="-2"/>
          <w:sz w:val="28"/>
          <w:szCs w:val="28"/>
        </w:rPr>
        <w:t xml:space="preserve"> </w:t>
      </w:r>
      <w:proofErr w:type="spellStart"/>
      <w:r w:rsidR="00C62402" w:rsidRPr="00126058">
        <w:rPr>
          <w:rFonts w:eastAsia="Calibri"/>
          <w:color w:val="000000" w:themeColor="text1"/>
          <w:spacing w:val="-2"/>
          <w:sz w:val="28"/>
          <w:szCs w:val="28"/>
        </w:rPr>
        <w:t>gia</w:t>
      </w:r>
      <w:proofErr w:type="spellEnd"/>
      <w:r w:rsidR="00C62402" w:rsidRPr="00126058">
        <w:rPr>
          <w:rFonts w:eastAsia="Calibri"/>
          <w:color w:val="000000" w:themeColor="text1"/>
          <w:spacing w:val="-2"/>
          <w:sz w:val="28"/>
          <w:szCs w:val="28"/>
        </w:rPr>
        <w:t xml:space="preserve"> </w:t>
      </w:r>
      <w:proofErr w:type="spellStart"/>
      <w:r w:rsidR="00C62402" w:rsidRPr="00126058">
        <w:rPr>
          <w:rFonts w:eastAsia="Calibri"/>
          <w:color w:val="000000" w:themeColor="text1"/>
          <w:spacing w:val="-2"/>
          <w:sz w:val="28"/>
          <w:szCs w:val="28"/>
        </w:rPr>
        <w:t>khác</w:t>
      </w:r>
      <w:proofErr w:type="spellEnd"/>
      <w:r w:rsidR="00C62402" w:rsidRPr="00126058">
        <w:rPr>
          <w:rFonts w:eastAsia="Calibri"/>
          <w:color w:val="000000" w:themeColor="text1"/>
          <w:spacing w:val="-2"/>
          <w:sz w:val="28"/>
          <w:szCs w:val="28"/>
        </w:rPr>
        <w:t xml:space="preserve">. </w:t>
      </w:r>
      <w:proofErr w:type="spellStart"/>
      <w:r w:rsidR="00C62402" w:rsidRPr="00126058">
        <w:rPr>
          <w:rFonts w:eastAsia="Calibri"/>
          <w:color w:val="000000" w:themeColor="text1"/>
          <w:spacing w:val="-2"/>
          <w:sz w:val="28"/>
          <w:szCs w:val="28"/>
        </w:rPr>
        <w:t>Quá</w:t>
      </w:r>
      <w:proofErr w:type="spellEnd"/>
      <w:r w:rsidR="00C62402" w:rsidRPr="00126058">
        <w:rPr>
          <w:rFonts w:eastAsia="Calibri"/>
          <w:color w:val="000000" w:themeColor="text1"/>
          <w:spacing w:val="-2"/>
          <w:sz w:val="28"/>
          <w:szCs w:val="28"/>
        </w:rPr>
        <w:t xml:space="preserve"> </w:t>
      </w:r>
      <w:proofErr w:type="spellStart"/>
      <w:r w:rsidR="00C62402" w:rsidRPr="00126058">
        <w:rPr>
          <w:rFonts w:eastAsia="Calibri"/>
          <w:color w:val="000000" w:themeColor="text1"/>
          <w:spacing w:val="-2"/>
          <w:sz w:val="28"/>
          <w:szCs w:val="28"/>
        </w:rPr>
        <w:t>trình</w:t>
      </w:r>
      <w:proofErr w:type="spellEnd"/>
      <w:r w:rsidR="00C62402" w:rsidRPr="00126058">
        <w:rPr>
          <w:rFonts w:eastAsia="Calibri"/>
          <w:color w:val="000000" w:themeColor="text1"/>
          <w:spacing w:val="-2"/>
          <w:sz w:val="28"/>
          <w:szCs w:val="28"/>
        </w:rPr>
        <w:t xml:space="preserve"> </w:t>
      </w:r>
      <w:proofErr w:type="spellStart"/>
      <w:r w:rsidR="00C62402" w:rsidRPr="00126058">
        <w:rPr>
          <w:rFonts w:eastAsia="Calibri"/>
          <w:color w:val="000000" w:themeColor="text1"/>
          <w:spacing w:val="-2"/>
          <w:sz w:val="28"/>
          <w:szCs w:val="28"/>
        </w:rPr>
        <w:t>hình</w:t>
      </w:r>
      <w:proofErr w:type="spellEnd"/>
      <w:r w:rsidR="00C62402" w:rsidRPr="00126058">
        <w:rPr>
          <w:rFonts w:eastAsia="Calibri"/>
          <w:color w:val="000000" w:themeColor="text1"/>
          <w:spacing w:val="-2"/>
          <w:sz w:val="28"/>
          <w:szCs w:val="28"/>
        </w:rPr>
        <w:t xml:space="preserve"> </w:t>
      </w:r>
      <w:proofErr w:type="spellStart"/>
      <w:r w:rsidR="00C62402" w:rsidRPr="00126058">
        <w:rPr>
          <w:rFonts w:eastAsia="Calibri"/>
          <w:color w:val="000000" w:themeColor="text1"/>
          <w:spacing w:val="-2"/>
          <w:sz w:val="28"/>
          <w:szCs w:val="28"/>
        </w:rPr>
        <w:t>thành</w:t>
      </w:r>
      <w:proofErr w:type="spellEnd"/>
      <w:r w:rsidR="00C62402" w:rsidRPr="00126058">
        <w:rPr>
          <w:rFonts w:eastAsia="Calibri"/>
          <w:color w:val="000000" w:themeColor="text1"/>
          <w:spacing w:val="-2"/>
          <w:sz w:val="28"/>
          <w:szCs w:val="28"/>
        </w:rPr>
        <w:t xml:space="preserve">, </w:t>
      </w:r>
      <w:proofErr w:type="spellStart"/>
      <w:r w:rsidR="00C62402" w:rsidRPr="00126058">
        <w:rPr>
          <w:rFonts w:eastAsia="Calibri"/>
          <w:color w:val="000000" w:themeColor="text1"/>
          <w:spacing w:val="-2"/>
          <w:sz w:val="28"/>
          <w:szCs w:val="28"/>
        </w:rPr>
        <w:t>phát</w:t>
      </w:r>
      <w:proofErr w:type="spellEnd"/>
      <w:r w:rsidR="00C62402" w:rsidRPr="00126058">
        <w:rPr>
          <w:rFonts w:eastAsia="Calibri"/>
          <w:color w:val="000000" w:themeColor="text1"/>
          <w:spacing w:val="-2"/>
          <w:sz w:val="28"/>
          <w:szCs w:val="28"/>
        </w:rPr>
        <w:t xml:space="preserve"> </w:t>
      </w:r>
      <w:proofErr w:type="spellStart"/>
      <w:r w:rsidR="00C62402" w:rsidRPr="00126058">
        <w:rPr>
          <w:rFonts w:eastAsia="Calibri"/>
          <w:color w:val="000000" w:themeColor="text1"/>
          <w:spacing w:val="-2"/>
          <w:sz w:val="28"/>
          <w:szCs w:val="28"/>
        </w:rPr>
        <w:t>triển</w:t>
      </w:r>
      <w:proofErr w:type="spellEnd"/>
      <w:r w:rsidR="00C62402" w:rsidRPr="00126058">
        <w:rPr>
          <w:rFonts w:eastAsia="Calibri"/>
          <w:color w:val="000000" w:themeColor="text1"/>
          <w:spacing w:val="-2"/>
          <w:sz w:val="28"/>
          <w:szCs w:val="28"/>
        </w:rPr>
        <w:t xml:space="preserve"> </w:t>
      </w:r>
      <w:proofErr w:type="spellStart"/>
      <w:r w:rsidR="00C62402" w:rsidRPr="00126058">
        <w:rPr>
          <w:rFonts w:eastAsia="Calibri"/>
          <w:color w:val="000000" w:themeColor="text1"/>
          <w:spacing w:val="-2"/>
          <w:sz w:val="28"/>
          <w:szCs w:val="28"/>
        </w:rPr>
        <w:t>và</w:t>
      </w:r>
      <w:proofErr w:type="spellEnd"/>
      <w:r w:rsidR="00C62402"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w:t>
      </w:r>
      <w:r w:rsidR="00D519D2" w:rsidRPr="00126058">
        <w:rPr>
          <w:rFonts w:eastAsia="Calibri"/>
          <w:color w:val="000000" w:themeColor="text1"/>
          <w:spacing w:val="-2"/>
          <w:sz w:val="28"/>
          <w:szCs w:val="28"/>
        </w:rPr>
        <w:t>hực</w:t>
      </w:r>
      <w:proofErr w:type="spellEnd"/>
      <w:r w:rsidR="00D519D2" w:rsidRPr="00126058">
        <w:rPr>
          <w:rFonts w:eastAsia="Calibri"/>
          <w:color w:val="000000" w:themeColor="text1"/>
          <w:spacing w:val="-2"/>
          <w:sz w:val="28"/>
          <w:szCs w:val="28"/>
        </w:rPr>
        <w:t xml:space="preserve"> </w:t>
      </w:r>
      <w:proofErr w:type="spellStart"/>
      <w:r w:rsidR="00D519D2" w:rsidRPr="00126058">
        <w:rPr>
          <w:rFonts w:eastAsia="Calibri"/>
          <w:color w:val="000000" w:themeColor="text1"/>
          <w:spacing w:val="-2"/>
          <w:sz w:val="28"/>
          <w:szCs w:val="28"/>
        </w:rPr>
        <w:t>trạng</w:t>
      </w:r>
      <w:proofErr w:type="spellEnd"/>
      <w:r w:rsidR="00D519D2" w:rsidRPr="00126058">
        <w:rPr>
          <w:rFonts w:eastAsia="Calibri"/>
          <w:color w:val="000000" w:themeColor="text1"/>
          <w:spacing w:val="-2"/>
          <w:sz w:val="28"/>
          <w:szCs w:val="28"/>
        </w:rPr>
        <w:t xml:space="preserve"> </w:t>
      </w:r>
      <w:proofErr w:type="spellStart"/>
      <w:r w:rsidR="00D519D2" w:rsidRPr="00126058">
        <w:rPr>
          <w:rFonts w:eastAsia="Calibri"/>
          <w:color w:val="000000" w:themeColor="text1"/>
          <w:spacing w:val="-2"/>
          <w:sz w:val="28"/>
          <w:szCs w:val="28"/>
        </w:rPr>
        <w:t>thực</w:t>
      </w:r>
      <w:proofErr w:type="spellEnd"/>
      <w:r w:rsidR="00D519D2" w:rsidRPr="00126058">
        <w:rPr>
          <w:rFonts w:eastAsia="Calibri"/>
          <w:color w:val="000000" w:themeColor="text1"/>
          <w:spacing w:val="-2"/>
          <w:sz w:val="28"/>
          <w:szCs w:val="28"/>
        </w:rPr>
        <w:t xml:space="preserve"> </w:t>
      </w:r>
      <w:proofErr w:type="spellStart"/>
      <w:r w:rsidR="00D519D2" w:rsidRPr="00126058">
        <w:rPr>
          <w:rFonts w:eastAsia="Calibri"/>
          <w:color w:val="000000" w:themeColor="text1"/>
          <w:spacing w:val="-2"/>
          <w:sz w:val="28"/>
          <w:szCs w:val="28"/>
        </w:rPr>
        <w:t>hiện</w:t>
      </w:r>
      <w:proofErr w:type="spellEnd"/>
      <w:r w:rsidR="00D519D2" w:rsidRPr="00126058">
        <w:rPr>
          <w:rFonts w:eastAsia="Calibri"/>
          <w:color w:val="000000" w:themeColor="text1"/>
          <w:spacing w:val="-2"/>
          <w:sz w:val="28"/>
          <w:szCs w:val="28"/>
        </w:rPr>
        <w:t xml:space="preserve"> </w:t>
      </w:r>
      <w:proofErr w:type="spellStart"/>
      <w:r w:rsidR="00D519D2" w:rsidRPr="00126058">
        <w:rPr>
          <w:rFonts w:eastAsia="Calibri"/>
          <w:color w:val="000000" w:themeColor="text1"/>
          <w:spacing w:val="-2"/>
          <w:sz w:val="28"/>
          <w:szCs w:val="28"/>
        </w:rPr>
        <w:t>pháp</w:t>
      </w:r>
      <w:proofErr w:type="spellEnd"/>
      <w:r w:rsidR="00D519D2" w:rsidRPr="00126058">
        <w:rPr>
          <w:rFonts w:eastAsia="Calibri"/>
          <w:color w:val="000000" w:themeColor="text1"/>
          <w:spacing w:val="-2"/>
          <w:sz w:val="28"/>
          <w:szCs w:val="28"/>
        </w:rPr>
        <w:t xml:space="preserve"> </w:t>
      </w:r>
      <w:proofErr w:type="spellStart"/>
      <w:r w:rsidR="00D519D2" w:rsidRPr="00126058">
        <w:rPr>
          <w:rFonts w:eastAsia="Calibri"/>
          <w:color w:val="000000" w:themeColor="text1"/>
          <w:spacing w:val="-2"/>
          <w:sz w:val="28"/>
          <w:szCs w:val="28"/>
        </w:rPr>
        <w:t>luật</w:t>
      </w:r>
      <w:proofErr w:type="spellEnd"/>
      <w:r w:rsidR="00C62402" w:rsidRPr="00126058">
        <w:rPr>
          <w:rFonts w:eastAsia="Calibri"/>
          <w:color w:val="000000" w:themeColor="text1"/>
          <w:spacing w:val="-2"/>
          <w:sz w:val="28"/>
          <w:szCs w:val="28"/>
        </w:rPr>
        <w:t xml:space="preserve"> </w:t>
      </w:r>
      <w:proofErr w:type="spellStart"/>
      <w:r w:rsidR="00C62402" w:rsidRPr="00126058">
        <w:rPr>
          <w:rFonts w:eastAsia="Calibri"/>
          <w:color w:val="000000" w:themeColor="text1"/>
          <w:spacing w:val="-2"/>
          <w:sz w:val="28"/>
          <w:szCs w:val="28"/>
        </w:rPr>
        <w:t>về</w:t>
      </w:r>
      <w:proofErr w:type="spellEnd"/>
      <w:r w:rsidR="00C62402" w:rsidRPr="00126058">
        <w:rPr>
          <w:rFonts w:eastAsia="Calibri"/>
          <w:color w:val="000000" w:themeColor="text1"/>
          <w:spacing w:val="-2"/>
          <w:sz w:val="28"/>
          <w:szCs w:val="28"/>
        </w:rPr>
        <w:t xml:space="preserve"> </w:t>
      </w:r>
      <w:proofErr w:type="spellStart"/>
      <w:r w:rsidR="00F74D79" w:rsidRPr="00126058">
        <w:rPr>
          <w:rFonts w:eastAsia="Calibri"/>
          <w:color w:val="000000" w:themeColor="text1"/>
          <w:spacing w:val="-2"/>
          <w:sz w:val="28"/>
          <w:szCs w:val="28"/>
        </w:rPr>
        <w:t>bảo</w:t>
      </w:r>
      <w:proofErr w:type="spellEnd"/>
      <w:r w:rsidR="00F74D79" w:rsidRPr="00126058">
        <w:rPr>
          <w:rFonts w:eastAsia="Calibri"/>
          <w:color w:val="000000" w:themeColor="text1"/>
          <w:spacing w:val="-2"/>
          <w:sz w:val="28"/>
          <w:szCs w:val="28"/>
          <w:lang w:val="vi-VN"/>
        </w:rPr>
        <w:t xml:space="preserve"> đảm </w:t>
      </w:r>
      <w:proofErr w:type="spellStart"/>
      <w:r w:rsidR="00C62402" w:rsidRPr="00126058">
        <w:rPr>
          <w:rFonts w:eastAsia="Calibri"/>
          <w:color w:val="000000" w:themeColor="text1"/>
          <w:spacing w:val="-2"/>
          <w:sz w:val="28"/>
          <w:szCs w:val="28"/>
        </w:rPr>
        <w:t>quyền</w:t>
      </w:r>
      <w:proofErr w:type="spellEnd"/>
      <w:r w:rsidR="00C62402" w:rsidRPr="00126058">
        <w:rPr>
          <w:rFonts w:eastAsia="Calibri"/>
          <w:color w:val="000000" w:themeColor="text1"/>
          <w:spacing w:val="-2"/>
          <w:sz w:val="28"/>
          <w:szCs w:val="28"/>
        </w:rPr>
        <w:t xml:space="preserve"> </w:t>
      </w:r>
      <w:proofErr w:type="spellStart"/>
      <w:r w:rsidR="00C62402" w:rsidRPr="00126058">
        <w:rPr>
          <w:rFonts w:eastAsia="Calibri"/>
          <w:color w:val="000000" w:themeColor="text1"/>
          <w:spacing w:val="-2"/>
          <w:sz w:val="28"/>
          <w:szCs w:val="28"/>
        </w:rPr>
        <w:t>của</w:t>
      </w:r>
      <w:proofErr w:type="spellEnd"/>
      <w:r w:rsidR="00C53C7C" w:rsidRPr="00126058">
        <w:rPr>
          <w:rFonts w:eastAsia="Calibri"/>
          <w:color w:val="000000" w:themeColor="text1"/>
          <w:spacing w:val="-2"/>
          <w:sz w:val="28"/>
          <w:szCs w:val="28"/>
        </w:rPr>
        <w:t xml:space="preserve"> </w:t>
      </w:r>
      <w:proofErr w:type="spellStart"/>
      <w:r w:rsidR="00C53C7C" w:rsidRPr="00126058">
        <w:rPr>
          <w:rFonts w:eastAsia="Calibri"/>
          <w:color w:val="000000" w:themeColor="text1"/>
          <w:spacing w:val="-2"/>
          <w:sz w:val="28"/>
          <w:szCs w:val="28"/>
        </w:rPr>
        <w:t>người</w:t>
      </w:r>
      <w:proofErr w:type="spellEnd"/>
      <w:r w:rsidR="00C53C7C" w:rsidRPr="00126058">
        <w:rPr>
          <w:rFonts w:eastAsia="Calibri"/>
          <w:color w:val="000000" w:themeColor="text1"/>
          <w:spacing w:val="-2"/>
          <w:sz w:val="28"/>
          <w:szCs w:val="28"/>
        </w:rPr>
        <w:t xml:space="preserve"> LĐDT</w:t>
      </w:r>
      <w:r w:rsidR="00C62402" w:rsidRPr="00126058">
        <w:rPr>
          <w:rFonts w:eastAsia="Calibri"/>
          <w:color w:val="000000" w:themeColor="text1"/>
          <w:spacing w:val="-2"/>
          <w:sz w:val="28"/>
          <w:szCs w:val="28"/>
        </w:rPr>
        <w:t xml:space="preserve"> </w:t>
      </w:r>
      <w:proofErr w:type="spellStart"/>
      <w:r w:rsidR="00C62402" w:rsidRPr="00126058">
        <w:rPr>
          <w:rFonts w:eastAsia="Calibri"/>
          <w:color w:val="000000" w:themeColor="text1"/>
          <w:spacing w:val="-2"/>
          <w:sz w:val="28"/>
          <w:szCs w:val="28"/>
        </w:rPr>
        <w:t>Việt</w:t>
      </w:r>
      <w:proofErr w:type="spellEnd"/>
      <w:r w:rsidR="00C62402" w:rsidRPr="00126058">
        <w:rPr>
          <w:rFonts w:eastAsia="Calibri"/>
          <w:color w:val="000000" w:themeColor="text1"/>
          <w:spacing w:val="-2"/>
          <w:sz w:val="28"/>
          <w:szCs w:val="28"/>
        </w:rPr>
        <w:t xml:space="preserve"> Nam </w:t>
      </w:r>
      <w:proofErr w:type="spellStart"/>
      <w:r w:rsidR="00C62402" w:rsidRPr="00126058">
        <w:rPr>
          <w:rFonts w:eastAsia="Calibri"/>
          <w:color w:val="000000" w:themeColor="text1"/>
          <w:spacing w:val="-2"/>
          <w:sz w:val="28"/>
          <w:szCs w:val="28"/>
        </w:rPr>
        <w:t>cũng</w:t>
      </w:r>
      <w:proofErr w:type="spellEnd"/>
      <w:r w:rsidR="00C62402" w:rsidRPr="00126058">
        <w:rPr>
          <w:rFonts w:eastAsia="Calibri"/>
          <w:color w:val="000000" w:themeColor="text1"/>
          <w:spacing w:val="-2"/>
          <w:sz w:val="28"/>
          <w:szCs w:val="28"/>
        </w:rPr>
        <w:t xml:space="preserve"> </w:t>
      </w:r>
      <w:proofErr w:type="spellStart"/>
      <w:r w:rsidR="00C62402" w:rsidRPr="00126058">
        <w:rPr>
          <w:rFonts w:eastAsia="Calibri"/>
          <w:color w:val="000000" w:themeColor="text1"/>
          <w:spacing w:val="-2"/>
          <w:sz w:val="28"/>
          <w:szCs w:val="28"/>
        </w:rPr>
        <w:t>như</w:t>
      </w:r>
      <w:proofErr w:type="spellEnd"/>
      <w:r w:rsidR="00C62402" w:rsidRPr="00126058">
        <w:rPr>
          <w:rFonts w:eastAsia="Calibri"/>
          <w:color w:val="000000" w:themeColor="text1"/>
          <w:spacing w:val="-2"/>
          <w:sz w:val="28"/>
          <w:szCs w:val="28"/>
        </w:rPr>
        <w:t xml:space="preserve"> </w:t>
      </w:r>
      <w:proofErr w:type="spellStart"/>
      <w:r w:rsidR="00C62402" w:rsidRPr="00126058">
        <w:rPr>
          <w:rFonts w:eastAsia="Calibri"/>
          <w:color w:val="000000" w:themeColor="text1"/>
          <w:spacing w:val="-2"/>
          <w:sz w:val="28"/>
          <w:szCs w:val="28"/>
        </w:rPr>
        <w:t>các</w:t>
      </w:r>
      <w:proofErr w:type="spellEnd"/>
      <w:r w:rsidR="00C62402" w:rsidRPr="00126058">
        <w:rPr>
          <w:rFonts w:eastAsia="Calibri"/>
          <w:color w:val="000000" w:themeColor="text1"/>
          <w:spacing w:val="-2"/>
          <w:sz w:val="28"/>
          <w:szCs w:val="28"/>
        </w:rPr>
        <w:t xml:space="preserve"> </w:t>
      </w:r>
      <w:proofErr w:type="spellStart"/>
      <w:r w:rsidR="00C62402" w:rsidRPr="00126058">
        <w:rPr>
          <w:rFonts w:eastAsia="Calibri"/>
          <w:color w:val="000000" w:themeColor="text1"/>
          <w:spacing w:val="-2"/>
          <w:sz w:val="28"/>
          <w:szCs w:val="28"/>
        </w:rPr>
        <w:t>chiến</w:t>
      </w:r>
      <w:proofErr w:type="spellEnd"/>
      <w:r w:rsidR="00C62402" w:rsidRPr="00126058">
        <w:rPr>
          <w:rFonts w:eastAsia="Calibri"/>
          <w:color w:val="000000" w:themeColor="text1"/>
          <w:spacing w:val="-2"/>
          <w:sz w:val="28"/>
          <w:szCs w:val="28"/>
          <w:lang w:val="vi-VN"/>
        </w:rPr>
        <w:t xml:space="preserve"> lược, </w:t>
      </w:r>
      <w:proofErr w:type="spellStart"/>
      <w:r w:rsidR="00C62402" w:rsidRPr="00126058">
        <w:rPr>
          <w:rFonts w:eastAsia="Calibri"/>
          <w:color w:val="000000" w:themeColor="text1"/>
          <w:spacing w:val="-2"/>
          <w:sz w:val="28"/>
          <w:szCs w:val="28"/>
        </w:rPr>
        <w:t>giải</w:t>
      </w:r>
      <w:proofErr w:type="spellEnd"/>
      <w:r w:rsidR="00C62402" w:rsidRPr="00126058">
        <w:rPr>
          <w:rFonts w:eastAsia="Calibri"/>
          <w:color w:val="000000" w:themeColor="text1"/>
          <w:spacing w:val="-2"/>
          <w:sz w:val="28"/>
          <w:szCs w:val="28"/>
        </w:rPr>
        <w:t xml:space="preserve"> </w:t>
      </w:r>
      <w:proofErr w:type="spellStart"/>
      <w:r w:rsidR="00C62402" w:rsidRPr="00126058">
        <w:rPr>
          <w:rFonts w:eastAsia="Calibri"/>
          <w:color w:val="000000" w:themeColor="text1"/>
          <w:spacing w:val="-2"/>
          <w:sz w:val="28"/>
          <w:szCs w:val="28"/>
        </w:rPr>
        <w:t>pháp</w:t>
      </w:r>
      <w:proofErr w:type="spellEnd"/>
      <w:r w:rsidR="00C62402" w:rsidRPr="00126058">
        <w:rPr>
          <w:rFonts w:eastAsia="Calibri"/>
          <w:color w:val="000000" w:themeColor="text1"/>
          <w:spacing w:val="-2"/>
          <w:sz w:val="28"/>
          <w:szCs w:val="28"/>
          <w:lang w:val="vi-VN"/>
        </w:rPr>
        <w:t xml:space="preserve"> tổng thể</w:t>
      </w:r>
      <w:r w:rsidR="00C62402" w:rsidRPr="00126058">
        <w:rPr>
          <w:rFonts w:eastAsia="Calibri"/>
          <w:color w:val="000000" w:themeColor="text1"/>
          <w:spacing w:val="-2"/>
          <w:sz w:val="28"/>
          <w:szCs w:val="28"/>
        </w:rPr>
        <w:t xml:space="preserve"> </w:t>
      </w:r>
      <w:proofErr w:type="spellStart"/>
      <w:r w:rsidR="00C62402" w:rsidRPr="00126058">
        <w:rPr>
          <w:rFonts w:eastAsia="Calibri"/>
          <w:color w:val="000000" w:themeColor="text1"/>
          <w:spacing w:val="-2"/>
          <w:sz w:val="28"/>
          <w:szCs w:val="28"/>
        </w:rPr>
        <w:t>nhằm</w:t>
      </w:r>
      <w:proofErr w:type="spellEnd"/>
      <w:r w:rsidR="00C62402" w:rsidRPr="00126058">
        <w:rPr>
          <w:rFonts w:eastAsia="Calibri"/>
          <w:color w:val="000000" w:themeColor="text1"/>
          <w:spacing w:val="-2"/>
          <w:sz w:val="28"/>
          <w:szCs w:val="28"/>
        </w:rPr>
        <w:t xml:space="preserve"> </w:t>
      </w:r>
      <w:proofErr w:type="spellStart"/>
      <w:r w:rsidR="00C62402" w:rsidRPr="00126058">
        <w:rPr>
          <w:rFonts w:eastAsia="Calibri"/>
          <w:color w:val="000000" w:themeColor="text1"/>
          <w:spacing w:val="-2"/>
          <w:sz w:val="28"/>
          <w:szCs w:val="28"/>
        </w:rPr>
        <w:t>hoàn</w:t>
      </w:r>
      <w:proofErr w:type="spellEnd"/>
      <w:r w:rsidR="00C62402" w:rsidRPr="00126058">
        <w:rPr>
          <w:rFonts w:eastAsia="Calibri"/>
          <w:color w:val="000000" w:themeColor="text1"/>
          <w:spacing w:val="-2"/>
          <w:sz w:val="28"/>
          <w:szCs w:val="28"/>
        </w:rPr>
        <w:t xml:space="preserve"> </w:t>
      </w:r>
      <w:proofErr w:type="spellStart"/>
      <w:r w:rsidR="00C62402" w:rsidRPr="00126058">
        <w:rPr>
          <w:rFonts w:eastAsia="Calibri"/>
          <w:color w:val="000000" w:themeColor="text1"/>
          <w:spacing w:val="-2"/>
          <w:sz w:val="28"/>
          <w:szCs w:val="28"/>
        </w:rPr>
        <w:t>thiện</w:t>
      </w:r>
      <w:proofErr w:type="spellEnd"/>
      <w:r w:rsidR="00C62402" w:rsidRPr="00126058">
        <w:rPr>
          <w:rFonts w:eastAsia="Calibri"/>
          <w:color w:val="000000" w:themeColor="text1"/>
          <w:spacing w:val="-2"/>
          <w:sz w:val="28"/>
          <w:szCs w:val="28"/>
        </w:rPr>
        <w:t xml:space="preserve"> </w:t>
      </w:r>
      <w:proofErr w:type="spellStart"/>
      <w:r w:rsidR="00C62402" w:rsidRPr="00126058">
        <w:rPr>
          <w:rFonts w:eastAsia="Calibri"/>
          <w:color w:val="000000" w:themeColor="text1"/>
          <w:spacing w:val="-2"/>
          <w:sz w:val="28"/>
          <w:szCs w:val="28"/>
        </w:rPr>
        <w:t>pháp</w:t>
      </w:r>
      <w:proofErr w:type="spellEnd"/>
      <w:r w:rsidR="00C62402" w:rsidRPr="00126058">
        <w:rPr>
          <w:rFonts w:eastAsia="Calibri"/>
          <w:color w:val="000000" w:themeColor="text1"/>
          <w:spacing w:val="-2"/>
          <w:sz w:val="28"/>
          <w:szCs w:val="28"/>
        </w:rPr>
        <w:t xml:space="preserve"> </w:t>
      </w:r>
      <w:proofErr w:type="spellStart"/>
      <w:r w:rsidR="00C62402" w:rsidRPr="00126058">
        <w:rPr>
          <w:rFonts w:eastAsia="Calibri"/>
          <w:color w:val="000000" w:themeColor="text1"/>
          <w:spacing w:val="-2"/>
          <w:sz w:val="28"/>
          <w:szCs w:val="28"/>
        </w:rPr>
        <w:t>luật</w:t>
      </w:r>
      <w:proofErr w:type="spellEnd"/>
      <w:r w:rsidR="00C62402" w:rsidRPr="00126058">
        <w:rPr>
          <w:rFonts w:eastAsia="Calibri"/>
          <w:color w:val="000000" w:themeColor="text1"/>
          <w:spacing w:val="-2"/>
          <w:sz w:val="28"/>
          <w:szCs w:val="28"/>
        </w:rPr>
        <w:t xml:space="preserve"> </w:t>
      </w:r>
      <w:proofErr w:type="spellStart"/>
      <w:r w:rsidR="00C62402" w:rsidRPr="00126058">
        <w:rPr>
          <w:rFonts w:eastAsia="Calibri"/>
          <w:color w:val="000000" w:themeColor="text1"/>
          <w:spacing w:val="-2"/>
          <w:sz w:val="28"/>
          <w:szCs w:val="28"/>
        </w:rPr>
        <w:t>về</w:t>
      </w:r>
      <w:proofErr w:type="spellEnd"/>
      <w:r w:rsidR="00C62402" w:rsidRPr="00126058">
        <w:rPr>
          <w:rFonts w:eastAsia="Calibri"/>
          <w:color w:val="000000" w:themeColor="text1"/>
          <w:spacing w:val="-2"/>
          <w:sz w:val="28"/>
          <w:szCs w:val="28"/>
        </w:rPr>
        <w:t xml:space="preserve"> </w:t>
      </w:r>
      <w:proofErr w:type="spellStart"/>
      <w:r w:rsidR="00C62402" w:rsidRPr="00126058">
        <w:rPr>
          <w:rFonts w:eastAsia="Calibri"/>
          <w:color w:val="000000" w:themeColor="text1"/>
          <w:spacing w:val="-2"/>
          <w:sz w:val="28"/>
          <w:szCs w:val="28"/>
        </w:rPr>
        <w:t>vấn</w:t>
      </w:r>
      <w:proofErr w:type="spellEnd"/>
      <w:r w:rsidR="00C62402" w:rsidRPr="00126058">
        <w:rPr>
          <w:rFonts w:eastAsia="Calibri"/>
          <w:color w:val="000000" w:themeColor="text1"/>
          <w:spacing w:val="-2"/>
          <w:sz w:val="28"/>
          <w:szCs w:val="28"/>
          <w:lang w:val="vi-VN"/>
        </w:rPr>
        <w:t xml:space="preserve"> đề này</w:t>
      </w:r>
      <w:r w:rsidR="00C62402" w:rsidRPr="00126058">
        <w:rPr>
          <w:rFonts w:eastAsia="Calibri"/>
          <w:color w:val="000000" w:themeColor="text1"/>
          <w:spacing w:val="-2"/>
          <w:sz w:val="28"/>
          <w:szCs w:val="28"/>
        </w:rPr>
        <w:t xml:space="preserve"> </w:t>
      </w:r>
      <w:proofErr w:type="spellStart"/>
      <w:r w:rsidR="00C62402" w:rsidRPr="00126058">
        <w:rPr>
          <w:rFonts w:eastAsia="Calibri"/>
          <w:color w:val="000000" w:themeColor="text1"/>
          <w:spacing w:val="-2"/>
          <w:sz w:val="28"/>
          <w:szCs w:val="28"/>
        </w:rPr>
        <w:t>cũng</w:t>
      </w:r>
      <w:proofErr w:type="spellEnd"/>
      <w:r w:rsidR="00C62402" w:rsidRPr="00126058">
        <w:rPr>
          <w:rFonts w:eastAsia="Calibri"/>
          <w:color w:val="000000" w:themeColor="text1"/>
          <w:spacing w:val="-2"/>
          <w:sz w:val="28"/>
          <w:szCs w:val="28"/>
        </w:rPr>
        <w:t xml:space="preserve"> </w:t>
      </w:r>
      <w:proofErr w:type="spellStart"/>
      <w:r w:rsidR="00C62402" w:rsidRPr="00126058">
        <w:rPr>
          <w:rFonts w:eastAsia="Calibri"/>
          <w:color w:val="000000" w:themeColor="text1"/>
          <w:spacing w:val="-2"/>
          <w:sz w:val="28"/>
          <w:szCs w:val="28"/>
        </w:rPr>
        <w:t>chưa</w:t>
      </w:r>
      <w:proofErr w:type="spellEnd"/>
      <w:r w:rsidR="00C62402" w:rsidRPr="00126058">
        <w:rPr>
          <w:rFonts w:eastAsia="Calibri"/>
          <w:color w:val="000000" w:themeColor="text1"/>
          <w:spacing w:val="-2"/>
          <w:sz w:val="28"/>
          <w:szCs w:val="28"/>
        </w:rPr>
        <w:t xml:space="preserve"> </w:t>
      </w:r>
      <w:proofErr w:type="spellStart"/>
      <w:r w:rsidR="00C62402" w:rsidRPr="00126058">
        <w:rPr>
          <w:rFonts w:eastAsia="Calibri"/>
          <w:color w:val="000000" w:themeColor="text1"/>
          <w:spacing w:val="-2"/>
          <w:sz w:val="28"/>
          <w:szCs w:val="28"/>
        </w:rPr>
        <w:t>được</w:t>
      </w:r>
      <w:proofErr w:type="spellEnd"/>
      <w:r w:rsidR="00C62402" w:rsidRPr="00126058">
        <w:rPr>
          <w:rFonts w:eastAsia="Calibri"/>
          <w:color w:val="000000" w:themeColor="text1"/>
          <w:spacing w:val="-2"/>
          <w:sz w:val="28"/>
          <w:szCs w:val="28"/>
        </w:rPr>
        <w:t xml:space="preserve"> </w:t>
      </w:r>
      <w:proofErr w:type="spellStart"/>
      <w:r w:rsidR="00C62402" w:rsidRPr="00126058">
        <w:rPr>
          <w:rFonts w:eastAsia="Calibri"/>
          <w:color w:val="000000" w:themeColor="text1"/>
          <w:spacing w:val="-2"/>
          <w:sz w:val="28"/>
          <w:szCs w:val="28"/>
        </w:rPr>
        <w:t>nghiên</w:t>
      </w:r>
      <w:proofErr w:type="spellEnd"/>
      <w:r w:rsidR="00C62402" w:rsidRPr="00126058">
        <w:rPr>
          <w:rFonts w:eastAsia="Calibri"/>
          <w:color w:val="000000" w:themeColor="text1"/>
          <w:spacing w:val="-2"/>
          <w:sz w:val="28"/>
          <w:szCs w:val="28"/>
        </w:rPr>
        <w:t xml:space="preserve"> </w:t>
      </w:r>
      <w:proofErr w:type="spellStart"/>
      <w:r w:rsidR="00C62402" w:rsidRPr="00126058">
        <w:rPr>
          <w:rFonts w:eastAsia="Calibri"/>
          <w:color w:val="000000" w:themeColor="text1"/>
          <w:spacing w:val="-2"/>
          <w:sz w:val="28"/>
          <w:szCs w:val="28"/>
        </w:rPr>
        <w:t>cứu</w:t>
      </w:r>
      <w:proofErr w:type="spellEnd"/>
      <w:r w:rsidR="00C62402" w:rsidRPr="00126058">
        <w:rPr>
          <w:rFonts w:eastAsia="Calibri"/>
          <w:color w:val="000000" w:themeColor="text1"/>
          <w:spacing w:val="-2"/>
          <w:sz w:val="28"/>
          <w:szCs w:val="28"/>
        </w:rPr>
        <w:t xml:space="preserve"> </w:t>
      </w:r>
      <w:proofErr w:type="spellStart"/>
      <w:r w:rsidR="00C62402" w:rsidRPr="00126058">
        <w:rPr>
          <w:rFonts w:eastAsia="Calibri"/>
          <w:color w:val="000000" w:themeColor="text1"/>
          <w:spacing w:val="-2"/>
          <w:sz w:val="28"/>
          <w:szCs w:val="28"/>
        </w:rPr>
        <w:t>làm</w:t>
      </w:r>
      <w:proofErr w:type="spellEnd"/>
      <w:r w:rsidR="00C62402" w:rsidRPr="00126058">
        <w:rPr>
          <w:rFonts w:eastAsia="Calibri"/>
          <w:color w:val="000000" w:themeColor="text1"/>
          <w:spacing w:val="-2"/>
          <w:sz w:val="28"/>
          <w:szCs w:val="28"/>
        </w:rPr>
        <w:t xml:space="preserve"> </w:t>
      </w:r>
      <w:proofErr w:type="spellStart"/>
      <w:r w:rsidR="00C62402" w:rsidRPr="00126058">
        <w:rPr>
          <w:rFonts w:eastAsia="Calibri"/>
          <w:color w:val="000000" w:themeColor="text1"/>
          <w:spacing w:val="-2"/>
          <w:sz w:val="28"/>
          <w:szCs w:val="28"/>
        </w:rPr>
        <w:t>rõ</w:t>
      </w:r>
      <w:proofErr w:type="spellEnd"/>
      <w:r w:rsidR="00C62402" w:rsidRPr="00126058">
        <w:rPr>
          <w:color w:val="000000" w:themeColor="text1"/>
          <w:spacing w:val="-2"/>
          <w:sz w:val="28"/>
          <w:szCs w:val="28"/>
          <w:lang w:val="sv-SE"/>
        </w:rPr>
        <w:t xml:space="preserve">. </w:t>
      </w:r>
      <w:proofErr w:type="spellStart"/>
      <w:r w:rsidR="00C62402" w:rsidRPr="00126058">
        <w:rPr>
          <w:color w:val="000000" w:themeColor="text1"/>
          <w:spacing w:val="-2"/>
          <w:sz w:val="28"/>
          <w:szCs w:val="28"/>
          <w:lang w:val="sv-SE"/>
        </w:rPr>
        <w:t>Đây</w:t>
      </w:r>
      <w:proofErr w:type="spellEnd"/>
      <w:r w:rsidR="00C62402" w:rsidRPr="00126058">
        <w:rPr>
          <w:color w:val="000000" w:themeColor="text1"/>
          <w:spacing w:val="-2"/>
          <w:sz w:val="28"/>
          <w:szCs w:val="28"/>
        </w:rPr>
        <w:t xml:space="preserve"> </w:t>
      </w:r>
      <w:proofErr w:type="spellStart"/>
      <w:r w:rsidR="00C62402" w:rsidRPr="00126058">
        <w:rPr>
          <w:color w:val="000000" w:themeColor="text1"/>
          <w:spacing w:val="-2"/>
          <w:sz w:val="28"/>
          <w:szCs w:val="28"/>
        </w:rPr>
        <w:t>chính</w:t>
      </w:r>
      <w:proofErr w:type="spellEnd"/>
      <w:r w:rsidR="00C62402" w:rsidRPr="00126058">
        <w:rPr>
          <w:color w:val="000000" w:themeColor="text1"/>
          <w:spacing w:val="-2"/>
          <w:sz w:val="28"/>
          <w:szCs w:val="28"/>
        </w:rPr>
        <w:t xml:space="preserve"> </w:t>
      </w:r>
      <w:proofErr w:type="spellStart"/>
      <w:r w:rsidR="00C62402" w:rsidRPr="00126058">
        <w:rPr>
          <w:color w:val="000000" w:themeColor="text1"/>
          <w:spacing w:val="-2"/>
          <w:sz w:val="28"/>
          <w:szCs w:val="28"/>
        </w:rPr>
        <w:t>là</w:t>
      </w:r>
      <w:proofErr w:type="spellEnd"/>
      <w:r w:rsidR="00C62402" w:rsidRPr="00126058">
        <w:rPr>
          <w:color w:val="000000" w:themeColor="text1"/>
          <w:spacing w:val="-2"/>
          <w:sz w:val="28"/>
          <w:szCs w:val="28"/>
        </w:rPr>
        <w:t xml:space="preserve"> </w:t>
      </w:r>
      <w:proofErr w:type="spellStart"/>
      <w:r w:rsidR="00C62402" w:rsidRPr="00126058">
        <w:rPr>
          <w:color w:val="000000" w:themeColor="text1"/>
          <w:spacing w:val="-2"/>
          <w:sz w:val="28"/>
          <w:szCs w:val="28"/>
        </w:rPr>
        <w:t>những</w:t>
      </w:r>
      <w:proofErr w:type="spellEnd"/>
      <w:r w:rsidR="00C62402" w:rsidRPr="00126058">
        <w:rPr>
          <w:color w:val="000000" w:themeColor="text1"/>
          <w:spacing w:val="-2"/>
          <w:sz w:val="28"/>
          <w:szCs w:val="28"/>
        </w:rPr>
        <w:t xml:space="preserve"> </w:t>
      </w:r>
      <w:proofErr w:type="spellStart"/>
      <w:r w:rsidR="00C62402" w:rsidRPr="00126058">
        <w:rPr>
          <w:color w:val="000000" w:themeColor="text1"/>
          <w:spacing w:val="-2"/>
          <w:sz w:val="28"/>
          <w:szCs w:val="28"/>
        </w:rPr>
        <w:t>khoảng</w:t>
      </w:r>
      <w:proofErr w:type="spellEnd"/>
      <w:r w:rsidR="00C62402" w:rsidRPr="00126058">
        <w:rPr>
          <w:color w:val="000000" w:themeColor="text1"/>
          <w:spacing w:val="-2"/>
          <w:sz w:val="28"/>
          <w:szCs w:val="28"/>
        </w:rPr>
        <w:t xml:space="preserve"> </w:t>
      </w:r>
      <w:proofErr w:type="spellStart"/>
      <w:r w:rsidR="00C62402" w:rsidRPr="00126058">
        <w:rPr>
          <w:color w:val="000000" w:themeColor="text1"/>
          <w:spacing w:val="-2"/>
          <w:sz w:val="28"/>
          <w:szCs w:val="28"/>
        </w:rPr>
        <w:t>trống</w:t>
      </w:r>
      <w:proofErr w:type="spellEnd"/>
      <w:r w:rsidR="00C62402" w:rsidRPr="00126058">
        <w:rPr>
          <w:color w:val="000000" w:themeColor="text1"/>
          <w:spacing w:val="-2"/>
          <w:sz w:val="28"/>
          <w:szCs w:val="28"/>
        </w:rPr>
        <w:t xml:space="preserve"> </w:t>
      </w:r>
      <w:proofErr w:type="spellStart"/>
      <w:r w:rsidR="00C62402" w:rsidRPr="00126058">
        <w:rPr>
          <w:color w:val="000000" w:themeColor="text1"/>
          <w:spacing w:val="-2"/>
          <w:sz w:val="28"/>
          <w:szCs w:val="28"/>
        </w:rPr>
        <w:t>cho</w:t>
      </w:r>
      <w:proofErr w:type="spellEnd"/>
      <w:r w:rsidR="00C62402" w:rsidRPr="00126058">
        <w:rPr>
          <w:color w:val="000000" w:themeColor="text1"/>
          <w:spacing w:val="-2"/>
          <w:sz w:val="28"/>
          <w:szCs w:val="28"/>
        </w:rPr>
        <w:t xml:space="preserve"> </w:t>
      </w:r>
      <w:proofErr w:type="spellStart"/>
      <w:r w:rsidR="00C62402" w:rsidRPr="00126058">
        <w:rPr>
          <w:color w:val="000000" w:themeColor="text1"/>
          <w:spacing w:val="-2"/>
          <w:sz w:val="28"/>
          <w:szCs w:val="28"/>
        </w:rPr>
        <w:t>luận</w:t>
      </w:r>
      <w:proofErr w:type="spellEnd"/>
      <w:r w:rsidR="00C62402" w:rsidRPr="00126058">
        <w:rPr>
          <w:color w:val="000000" w:themeColor="text1"/>
          <w:spacing w:val="-2"/>
          <w:sz w:val="28"/>
          <w:szCs w:val="28"/>
        </w:rPr>
        <w:t xml:space="preserve"> </w:t>
      </w:r>
      <w:proofErr w:type="spellStart"/>
      <w:r w:rsidR="00C62402" w:rsidRPr="00126058">
        <w:rPr>
          <w:color w:val="000000" w:themeColor="text1"/>
          <w:spacing w:val="-2"/>
          <w:sz w:val="28"/>
          <w:szCs w:val="28"/>
        </w:rPr>
        <w:t>án</w:t>
      </w:r>
      <w:proofErr w:type="spellEnd"/>
      <w:r w:rsidR="00C62402" w:rsidRPr="00126058">
        <w:rPr>
          <w:color w:val="000000" w:themeColor="text1"/>
          <w:spacing w:val="-2"/>
          <w:sz w:val="28"/>
          <w:szCs w:val="28"/>
        </w:rPr>
        <w:t xml:space="preserve"> </w:t>
      </w:r>
      <w:proofErr w:type="spellStart"/>
      <w:r w:rsidR="00C62402" w:rsidRPr="00126058">
        <w:rPr>
          <w:color w:val="000000" w:themeColor="text1"/>
          <w:spacing w:val="-2"/>
          <w:sz w:val="28"/>
          <w:szCs w:val="28"/>
        </w:rPr>
        <w:t>này</w:t>
      </w:r>
      <w:proofErr w:type="spellEnd"/>
      <w:r w:rsidR="00C62402" w:rsidRPr="00126058">
        <w:rPr>
          <w:color w:val="000000" w:themeColor="text1"/>
          <w:spacing w:val="-2"/>
          <w:sz w:val="28"/>
          <w:szCs w:val="28"/>
        </w:rPr>
        <w:t xml:space="preserve"> </w:t>
      </w:r>
      <w:proofErr w:type="spellStart"/>
      <w:r w:rsidR="00C62402" w:rsidRPr="00126058">
        <w:rPr>
          <w:color w:val="000000" w:themeColor="text1"/>
          <w:spacing w:val="-2"/>
          <w:sz w:val="28"/>
          <w:szCs w:val="28"/>
        </w:rPr>
        <w:t>và</w:t>
      </w:r>
      <w:proofErr w:type="spellEnd"/>
      <w:r w:rsidR="00C62402" w:rsidRPr="00126058">
        <w:rPr>
          <w:color w:val="000000" w:themeColor="text1"/>
          <w:spacing w:val="-2"/>
          <w:sz w:val="28"/>
          <w:szCs w:val="28"/>
        </w:rPr>
        <w:t xml:space="preserve"> </w:t>
      </w:r>
      <w:proofErr w:type="spellStart"/>
      <w:r w:rsidR="00C62402" w:rsidRPr="00126058">
        <w:rPr>
          <w:color w:val="000000" w:themeColor="text1"/>
          <w:spacing w:val="-2"/>
          <w:sz w:val="28"/>
          <w:szCs w:val="28"/>
        </w:rPr>
        <w:t>các</w:t>
      </w:r>
      <w:proofErr w:type="spellEnd"/>
      <w:r w:rsidR="00C62402" w:rsidRPr="00126058">
        <w:rPr>
          <w:color w:val="000000" w:themeColor="text1"/>
          <w:spacing w:val="-2"/>
          <w:sz w:val="28"/>
          <w:szCs w:val="28"/>
        </w:rPr>
        <w:t xml:space="preserve"> </w:t>
      </w:r>
      <w:proofErr w:type="spellStart"/>
      <w:r w:rsidR="00C62402" w:rsidRPr="00126058">
        <w:rPr>
          <w:color w:val="000000" w:themeColor="text1"/>
          <w:spacing w:val="-2"/>
          <w:sz w:val="28"/>
          <w:szCs w:val="28"/>
        </w:rPr>
        <w:t>công</w:t>
      </w:r>
      <w:proofErr w:type="spellEnd"/>
      <w:r w:rsidR="00C62402" w:rsidRPr="00126058">
        <w:rPr>
          <w:color w:val="000000" w:themeColor="text1"/>
          <w:spacing w:val="-2"/>
          <w:sz w:val="28"/>
          <w:szCs w:val="28"/>
        </w:rPr>
        <w:t xml:space="preserve"> </w:t>
      </w:r>
      <w:proofErr w:type="spellStart"/>
      <w:r w:rsidR="00C62402" w:rsidRPr="00126058">
        <w:rPr>
          <w:color w:val="000000" w:themeColor="text1"/>
          <w:spacing w:val="-2"/>
          <w:sz w:val="28"/>
          <w:szCs w:val="28"/>
        </w:rPr>
        <w:t>trình</w:t>
      </w:r>
      <w:proofErr w:type="spellEnd"/>
      <w:r w:rsidR="00C62402" w:rsidRPr="00126058">
        <w:rPr>
          <w:color w:val="000000" w:themeColor="text1"/>
          <w:spacing w:val="-2"/>
          <w:sz w:val="28"/>
          <w:szCs w:val="28"/>
        </w:rPr>
        <w:t xml:space="preserve"> </w:t>
      </w:r>
      <w:proofErr w:type="spellStart"/>
      <w:r w:rsidR="00C62402" w:rsidRPr="00126058">
        <w:rPr>
          <w:color w:val="000000" w:themeColor="text1"/>
          <w:spacing w:val="-2"/>
          <w:sz w:val="28"/>
          <w:szCs w:val="28"/>
        </w:rPr>
        <w:t>nghiên</w:t>
      </w:r>
      <w:proofErr w:type="spellEnd"/>
      <w:r w:rsidR="00C62402" w:rsidRPr="00126058">
        <w:rPr>
          <w:color w:val="000000" w:themeColor="text1"/>
          <w:spacing w:val="-2"/>
          <w:sz w:val="28"/>
          <w:szCs w:val="28"/>
        </w:rPr>
        <w:t xml:space="preserve"> </w:t>
      </w:r>
      <w:proofErr w:type="spellStart"/>
      <w:r w:rsidR="00C62402" w:rsidRPr="00126058">
        <w:rPr>
          <w:color w:val="000000" w:themeColor="text1"/>
          <w:spacing w:val="-2"/>
          <w:sz w:val="28"/>
          <w:szCs w:val="28"/>
        </w:rPr>
        <w:t>cứu</w:t>
      </w:r>
      <w:proofErr w:type="spellEnd"/>
      <w:r w:rsidR="00C62402" w:rsidRPr="00126058">
        <w:rPr>
          <w:color w:val="000000" w:themeColor="text1"/>
          <w:spacing w:val="-2"/>
          <w:sz w:val="28"/>
          <w:szCs w:val="28"/>
        </w:rPr>
        <w:t xml:space="preserve"> </w:t>
      </w:r>
      <w:proofErr w:type="spellStart"/>
      <w:r w:rsidR="00C62402" w:rsidRPr="00126058">
        <w:rPr>
          <w:color w:val="000000" w:themeColor="text1"/>
          <w:spacing w:val="-2"/>
          <w:sz w:val="28"/>
          <w:szCs w:val="28"/>
        </w:rPr>
        <w:t>khác</w:t>
      </w:r>
      <w:proofErr w:type="spellEnd"/>
      <w:r w:rsidR="00C62402" w:rsidRPr="00126058">
        <w:rPr>
          <w:color w:val="000000" w:themeColor="text1"/>
          <w:spacing w:val="-2"/>
          <w:sz w:val="28"/>
          <w:szCs w:val="28"/>
        </w:rPr>
        <w:t xml:space="preserve"> </w:t>
      </w:r>
      <w:proofErr w:type="spellStart"/>
      <w:r w:rsidR="00C62402" w:rsidRPr="00126058">
        <w:rPr>
          <w:color w:val="000000" w:themeColor="text1"/>
          <w:spacing w:val="-2"/>
          <w:sz w:val="28"/>
          <w:szCs w:val="28"/>
        </w:rPr>
        <w:t>về</w:t>
      </w:r>
      <w:proofErr w:type="spellEnd"/>
      <w:r w:rsidR="00C62402" w:rsidRPr="00126058">
        <w:rPr>
          <w:color w:val="000000" w:themeColor="text1"/>
          <w:spacing w:val="-2"/>
          <w:sz w:val="28"/>
          <w:szCs w:val="28"/>
        </w:rPr>
        <w:t xml:space="preserve"> </w:t>
      </w:r>
      <w:proofErr w:type="spellStart"/>
      <w:r w:rsidR="00C62402" w:rsidRPr="00126058">
        <w:rPr>
          <w:color w:val="000000" w:themeColor="text1"/>
          <w:spacing w:val="-2"/>
          <w:sz w:val="28"/>
          <w:szCs w:val="28"/>
        </w:rPr>
        <w:t>bảo</w:t>
      </w:r>
      <w:proofErr w:type="spellEnd"/>
      <w:r w:rsidR="00C62402" w:rsidRPr="00126058">
        <w:rPr>
          <w:color w:val="000000" w:themeColor="text1"/>
          <w:spacing w:val="-2"/>
          <w:sz w:val="28"/>
          <w:szCs w:val="28"/>
          <w:lang w:val="vi-VN"/>
        </w:rPr>
        <w:t xml:space="preserve"> đảm</w:t>
      </w:r>
      <w:r w:rsidR="00C62402" w:rsidRPr="00126058">
        <w:rPr>
          <w:color w:val="000000" w:themeColor="text1"/>
          <w:spacing w:val="-2"/>
          <w:sz w:val="28"/>
          <w:szCs w:val="28"/>
        </w:rPr>
        <w:t xml:space="preserve"> </w:t>
      </w:r>
      <w:proofErr w:type="spellStart"/>
      <w:r w:rsidR="00C62402" w:rsidRPr="00126058">
        <w:rPr>
          <w:color w:val="000000" w:themeColor="text1"/>
          <w:spacing w:val="-2"/>
          <w:sz w:val="28"/>
          <w:szCs w:val="28"/>
        </w:rPr>
        <w:t>quyền</w:t>
      </w:r>
      <w:proofErr w:type="spellEnd"/>
      <w:r w:rsidR="00C62402" w:rsidRPr="00126058">
        <w:rPr>
          <w:color w:val="000000" w:themeColor="text1"/>
          <w:spacing w:val="-2"/>
          <w:sz w:val="28"/>
          <w:szCs w:val="28"/>
        </w:rPr>
        <w:t xml:space="preserve"> </w:t>
      </w:r>
      <w:proofErr w:type="spellStart"/>
      <w:r w:rsidR="00C62402" w:rsidRPr="00126058">
        <w:rPr>
          <w:color w:val="000000" w:themeColor="text1"/>
          <w:spacing w:val="-2"/>
          <w:sz w:val="28"/>
          <w:szCs w:val="28"/>
        </w:rPr>
        <w:t>của</w:t>
      </w:r>
      <w:proofErr w:type="spellEnd"/>
      <w:r w:rsidR="00C53C7C" w:rsidRPr="00126058">
        <w:rPr>
          <w:color w:val="000000" w:themeColor="text1"/>
          <w:spacing w:val="-2"/>
          <w:sz w:val="28"/>
          <w:szCs w:val="28"/>
        </w:rPr>
        <w:t xml:space="preserve"> </w:t>
      </w:r>
      <w:proofErr w:type="spellStart"/>
      <w:r w:rsidR="00C53C7C" w:rsidRPr="00126058">
        <w:rPr>
          <w:color w:val="000000" w:themeColor="text1"/>
          <w:spacing w:val="-2"/>
          <w:sz w:val="28"/>
          <w:szCs w:val="28"/>
        </w:rPr>
        <w:t>người</w:t>
      </w:r>
      <w:proofErr w:type="spellEnd"/>
      <w:r w:rsidR="00C53C7C" w:rsidRPr="00126058">
        <w:rPr>
          <w:color w:val="000000" w:themeColor="text1"/>
          <w:spacing w:val="-2"/>
          <w:sz w:val="28"/>
          <w:szCs w:val="28"/>
        </w:rPr>
        <w:t xml:space="preserve"> LĐDT</w:t>
      </w:r>
      <w:r w:rsidR="00C62402" w:rsidRPr="00126058">
        <w:rPr>
          <w:color w:val="000000" w:themeColor="text1"/>
          <w:spacing w:val="-2"/>
          <w:sz w:val="28"/>
          <w:szCs w:val="28"/>
        </w:rPr>
        <w:t xml:space="preserve"> </w:t>
      </w:r>
      <w:proofErr w:type="spellStart"/>
      <w:r w:rsidR="00C62402" w:rsidRPr="00126058">
        <w:rPr>
          <w:color w:val="000000" w:themeColor="text1"/>
          <w:spacing w:val="-2"/>
          <w:sz w:val="28"/>
          <w:szCs w:val="28"/>
        </w:rPr>
        <w:t>có</w:t>
      </w:r>
      <w:proofErr w:type="spellEnd"/>
      <w:r w:rsidR="00C62402" w:rsidRPr="00126058">
        <w:rPr>
          <w:color w:val="000000" w:themeColor="text1"/>
          <w:spacing w:val="-2"/>
          <w:sz w:val="28"/>
          <w:szCs w:val="28"/>
        </w:rPr>
        <w:t xml:space="preserve"> </w:t>
      </w:r>
      <w:proofErr w:type="spellStart"/>
      <w:r w:rsidR="00C62402" w:rsidRPr="00126058">
        <w:rPr>
          <w:color w:val="000000" w:themeColor="text1"/>
          <w:spacing w:val="-2"/>
          <w:sz w:val="28"/>
          <w:szCs w:val="28"/>
        </w:rPr>
        <w:t>thể</w:t>
      </w:r>
      <w:proofErr w:type="spellEnd"/>
      <w:r w:rsidR="00C62402" w:rsidRPr="00126058">
        <w:rPr>
          <w:color w:val="000000" w:themeColor="text1"/>
          <w:spacing w:val="-2"/>
          <w:sz w:val="28"/>
          <w:szCs w:val="28"/>
        </w:rPr>
        <w:t xml:space="preserve"> </w:t>
      </w:r>
      <w:proofErr w:type="spellStart"/>
      <w:r w:rsidR="00C62402" w:rsidRPr="00126058">
        <w:rPr>
          <w:color w:val="000000" w:themeColor="text1"/>
          <w:spacing w:val="-2"/>
          <w:sz w:val="28"/>
          <w:szCs w:val="28"/>
        </w:rPr>
        <w:t>được</w:t>
      </w:r>
      <w:proofErr w:type="spellEnd"/>
      <w:r w:rsidR="00C62402" w:rsidRPr="00126058">
        <w:rPr>
          <w:color w:val="000000" w:themeColor="text1"/>
          <w:spacing w:val="-2"/>
          <w:sz w:val="28"/>
          <w:szCs w:val="28"/>
        </w:rPr>
        <w:t xml:space="preserve"> </w:t>
      </w:r>
      <w:proofErr w:type="spellStart"/>
      <w:r w:rsidR="00C62402" w:rsidRPr="00126058">
        <w:rPr>
          <w:color w:val="000000" w:themeColor="text1"/>
          <w:spacing w:val="-2"/>
          <w:sz w:val="28"/>
          <w:szCs w:val="28"/>
        </w:rPr>
        <w:t>thực</w:t>
      </w:r>
      <w:proofErr w:type="spellEnd"/>
      <w:r w:rsidR="00C62402" w:rsidRPr="00126058">
        <w:rPr>
          <w:color w:val="000000" w:themeColor="text1"/>
          <w:spacing w:val="-2"/>
          <w:sz w:val="28"/>
          <w:szCs w:val="28"/>
        </w:rPr>
        <w:t xml:space="preserve"> </w:t>
      </w:r>
      <w:proofErr w:type="spellStart"/>
      <w:r w:rsidR="00C62402" w:rsidRPr="00126058">
        <w:rPr>
          <w:color w:val="000000" w:themeColor="text1"/>
          <w:spacing w:val="-2"/>
          <w:sz w:val="28"/>
          <w:szCs w:val="28"/>
        </w:rPr>
        <w:t>hiện</w:t>
      </w:r>
      <w:proofErr w:type="spellEnd"/>
      <w:r w:rsidR="00C62402" w:rsidRPr="00126058">
        <w:rPr>
          <w:color w:val="000000" w:themeColor="text1"/>
          <w:spacing w:val="-2"/>
          <w:sz w:val="28"/>
          <w:szCs w:val="28"/>
        </w:rPr>
        <w:t xml:space="preserve"> ở </w:t>
      </w:r>
      <w:proofErr w:type="spellStart"/>
      <w:r w:rsidR="00C62402" w:rsidRPr="00126058">
        <w:rPr>
          <w:color w:val="000000" w:themeColor="text1"/>
          <w:spacing w:val="-2"/>
          <w:sz w:val="28"/>
          <w:szCs w:val="28"/>
        </w:rPr>
        <w:t>Việt</w:t>
      </w:r>
      <w:proofErr w:type="spellEnd"/>
      <w:r w:rsidR="00C62402" w:rsidRPr="00126058">
        <w:rPr>
          <w:color w:val="000000" w:themeColor="text1"/>
          <w:spacing w:val="-2"/>
          <w:sz w:val="28"/>
          <w:szCs w:val="28"/>
        </w:rPr>
        <w:t xml:space="preserve"> Nam </w:t>
      </w:r>
      <w:proofErr w:type="spellStart"/>
      <w:r w:rsidR="00C62402" w:rsidRPr="00126058">
        <w:rPr>
          <w:color w:val="000000" w:themeColor="text1"/>
          <w:spacing w:val="-2"/>
          <w:sz w:val="28"/>
          <w:szCs w:val="28"/>
        </w:rPr>
        <w:t>trong</w:t>
      </w:r>
      <w:proofErr w:type="spellEnd"/>
      <w:r w:rsidR="00C62402" w:rsidRPr="00126058">
        <w:rPr>
          <w:color w:val="000000" w:themeColor="text1"/>
          <w:spacing w:val="-2"/>
          <w:sz w:val="28"/>
          <w:szCs w:val="28"/>
        </w:rPr>
        <w:t xml:space="preserve"> </w:t>
      </w:r>
      <w:proofErr w:type="spellStart"/>
      <w:r w:rsidR="00C62402" w:rsidRPr="00126058">
        <w:rPr>
          <w:color w:val="000000" w:themeColor="text1"/>
          <w:spacing w:val="-2"/>
          <w:sz w:val="28"/>
          <w:szCs w:val="28"/>
        </w:rPr>
        <w:t>thời</w:t>
      </w:r>
      <w:proofErr w:type="spellEnd"/>
      <w:r w:rsidR="00C62402" w:rsidRPr="00126058">
        <w:rPr>
          <w:color w:val="000000" w:themeColor="text1"/>
          <w:spacing w:val="-2"/>
          <w:sz w:val="28"/>
          <w:szCs w:val="28"/>
        </w:rPr>
        <w:t xml:space="preserve"> </w:t>
      </w:r>
      <w:proofErr w:type="spellStart"/>
      <w:r w:rsidR="00C62402" w:rsidRPr="00126058">
        <w:rPr>
          <w:color w:val="000000" w:themeColor="text1"/>
          <w:spacing w:val="-2"/>
          <w:sz w:val="28"/>
          <w:szCs w:val="28"/>
        </w:rPr>
        <w:t>gian</w:t>
      </w:r>
      <w:proofErr w:type="spellEnd"/>
      <w:r w:rsidR="00C62402" w:rsidRPr="00126058">
        <w:rPr>
          <w:color w:val="000000" w:themeColor="text1"/>
          <w:spacing w:val="-2"/>
          <w:sz w:val="28"/>
          <w:szCs w:val="28"/>
        </w:rPr>
        <w:t xml:space="preserve"> </w:t>
      </w:r>
      <w:proofErr w:type="spellStart"/>
      <w:r w:rsidR="00C62402" w:rsidRPr="00126058">
        <w:rPr>
          <w:color w:val="000000" w:themeColor="text1"/>
          <w:spacing w:val="-2"/>
          <w:sz w:val="28"/>
          <w:szCs w:val="28"/>
        </w:rPr>
        <w:t>tới</w:t>
      </w:r>
      <w:proofErr w:type="spellEnd"/>
      <w:r w:rsidR="00C62402" w:rsidRPr="00126058">
        <w:rPr>
          <w:color w:val="000000" w:themeColor="text1"/>
          <w:spacing w:val="-2"/>
          <w:sz w:val="28"/>
          <w:szCs w:val="28"/>
          <w:lang w:val="sv-SE"/>
        </w:rPr>
        <w:t>.</w:t>
      </w:r>
    </w:p>
    <w:p w:rsidR="00C62402" w:rsidRPr="00126058" w:rsidRDefault="003D0799" w:rsidP="00543693">
      <w:pPr>
        <w:widowControl w:val="0"/>
        <w:adjustRightInd w:val="0"/>
        <w:snapToGrid w:val="0"/>
        <w:spacing w:line="360" w:lineRule="auto"/>
        <w:jc w:val="both"/>
        <w:rPr>
          <w:b/>
          <w:i/>
          <w:iCs/>
          <w:color w:val="000000" w:themeColor="text1"/>
          <w:spacing w:val="-2"/>
          <w:sz w:val="28"/>
          <w:szCs w:val="28"/>
        </w:rPr>
      </w:pPr>
      <w:r w:rsidRPr="00126058">
        <w:rPr>
          <w:b/>
          <w:i/>
          <w:iCs/>
          <w:color w:val="000000" w:themeColor="text1"/>
          <w:spacing w:val="-2"/>
          <w:sz w:val="28"/>
          <w:szCs w:val="28"/>
          <w:lang w:val="vi-VN"/>
        </w:rPr>
        <w:t>3.2.</w:t>
      </w:r>
      <w:proofErr w:type="spellStart"/>
      <w:r w:rsidR="00C62402" w:rsidRPr="00126058">
        <w:rPr>
          <w:b/>
          <w:i/>
          <w:iCs/>
          <w:color w:val="000000" w:themeColor="text1"/>
          <w:spacing w:val="-2"/>
          <w:sz w:val="28"/>
          <w:szCs w:val="28"/>
        </w:rPr>
        <w:t>Những</w:t>
      </w:r>
      <w:proofErr w:type="spellEnd"/>
      <w:r w:rsidR="00C62402" w:rsidRPr="00126058">
        <w:rPr>
          <w:b/>
          <w:i/>
          <w:iCs/>
          <w:color w:val="000000" w:themeColor="text1"/>
          <w:spacing w:val="-2"/>
          <w:sz w:val="28"/>
          <w:szCs w:val="28"/>
        </w:rPr>
        <w:t xml:space="preserve"> </w:t>
      </w:r>
      <w:proofErr w:type="spellStart"/>
      <w:r w:rsidR="00C62402" w:rsidRPr="00126058">
        <w:rPr>
          <w:b/>
          <w:i/>
          <w:iCs/>
          <w:color w:val="000000" w:themeColor="text1"/>
          <w:spacing w:val="-2"/>
          <w:sz w:val="28"/>
          <w:szCs w:val="28"/>
        </w:rPr>
        <w:t>vấn</w:t>
      </w:r>
      <w:proofErr w:type="spellEnd"/>
      <w:r w:rsidR="00C62402" w:rsidRPr="00126058">
        <w:rPr>
          <w:b/>
          <w:i/>
          <w:iCs/>
          <w:color w:val="000000" w:themeColor="text1"/>
          <w:spacing w:val="-2"/>
          <w:sz w:val="28"/>
          <w:szCs w:val="28"/>
        </w:rPr>
        <w:t xml:space="preserve"> </w:t>
      </w:r>
      <w:proofErr w:type="spellStart"/>
      <w:r w:rsidR="00C62402" w:rsidRPr="00126058">
        <w:rPr>
          <w:b/>
          <w:i/>
          <w:iCs/>
          <w:color w:val="000000" w:themeColor="text1"/>
          <w:spacing w:val="-2"/>
          <w:sz w:val="28"/>
          <w:szCs w:val="28"/>
        </w:rPr>
        <w:t>đề</w:t>
      </w:r>
      <w:proofErr w:type="spellEnd"/>
      <w:r w:rsidR="00C62402" w:rsidRPr="00126058">
        <w:rPr>
          <w:b/>
          <w:i/>
          <w:iCs/>
          <w:color w:val="000000" w:themeColor="text1"/>
          <w:spacing w:val="-2"/>
          <w:sz w:val="28"/>
          <w:szCs w:val="28"/>
        </w:rPr>
        <w:t xml:space="preserve"> </w:t>
      </w:r>
      <w:proofErr w:type="spellStart"/>
      <w:r w:rsidR="00C62402" w:rsidRPr="00126058">
        <w:rPr>
          <w:b/>
          <w:i/>
          <w:iCs/>
          <w:color w:val="000000" w:themeColor="text1"/>
          <w:spacing w:val="-2"/>
          <w:sz w:val="28"/>
          <w:szCs w:val="28"/>
        </w:rPr>
        <w:t>cụ</w:t>
      </w:r>
      <w:proofErr w:type="spellEnd"/>
      <w:r w:rsidR="00C62402" w:rsidRPr="00126058">
        <w:rPr>
          <w:b/>
          <w:i/>
          <w:iCs/>
          <w:color w:val="000000" w:themeColor="text1"/>
          <w:spacing w:val="-2"/>
          <w:sz w:val="28"/>
          <w:szCs w:val="28"/>
        </w:rPr>
        <w:t xml:space="preserve"> </w:t>
      </w:r>
      <w:proofErr w:type="spellStart"/>
      <w:r w:rsidR="00C62402" w:rsidRPr="00126058">
        <w:rPr>
          <w:b/>
          <w:i/>
          <w:iCs/>
          <w:color w:val="000000" w:themeColor="text1"/>
          <w:spacing w:val="-2"/>
          <w:sz w:val="28"/>
          <w:szCs w:val="28"/>
        </w:rPr>
        <w:t>thể</w:t>
      </w:r>
      <w:proofErr w:type="spellEnd"/>
      <w:r w:rsidR="00C62402" w:rsidRPr="00126058">
        <w:rPr>
          <w:b/>
          <w:i/>
          <w:iCs/>
          <w:color w:val="000000" w:themeColor="text1"/>
          <w:spacing w:val="-2"/>
          <w:sz w:val="28"/>
          <w:szCs w:val="28"/>
        </w:rPr>
        <w:t xml:space="preserve"> </w:t>
      </w:r>
      <w:proofErr w:type="spellStart"/>
      <w:r w:rsidR="00C62402" w:rsidRPr="00126058">
        <w:rPr>
          <w:b/>
          <w:i/>
          <w:iCs/>
          <w:color w:val="000000" w:themeColor="text1"/>
          <w:spacing w:val="-2"/>
          <w:sz w:val="28"/>
          <w:szCs w:val="28"/>
        </w:rPr>
        <w:t>tiếp</w:t>
      </w:r>
      <w:proofErr w:type="spellEnd"/>
      <w:r w:rsidR="00C62402" w:rsidRPr="00126058">
        <w:rPr>
          <w:b/>
          <w:i/>
          <w:iCs/>
          <w:color w:val="000000" w:themeColor="text1"/>
          <w:spacing w:val="-2"/>
          <w:sz w:val="28"/>
          <w:szCs w:val="28"/>
        </w:rPr>
        <w:t xml:space="preserve"> </w:t>
      </w:r>
      <w:proofErr w:type="spellStart"/>
      <w:r w:rsidR="00C62402" w:rsidRPr="00126058">
        <w:rPr>
          <w:b/>
          <w:i/>
          <w:iCs/>
          <w:color w:val="000000" w:themeColor="text1"/>
          <w:spacing w:val="-2"/>
          <w:sz w:val="28"/>
          <w:szCs w:val="28"/>
        </w:rPr>
        <w:t>tục</w:t>
      </w:r>
      <w:proofErr w:type="spellEnd"/>
      <w:r w:rsidR="00C62402" w:rsidRPr="00126058">
        <w:rPr>
          <w:b/>
          <w:i/>
          <w:iCs/>
          <w:color w:val="000000" w:themeColor="text1"/>
          <w:spacing w:val="-2"/>
          <w:sz w:val="28"/>
          <w:szCs w:val="28"/>
        </w:rPr>
        <w:t xml:space="preserve"> </w:t>
      </w:r>
      <w:proofErr w:type="spellStart"/>
      <w:r w:rsidR="00C62402" w:rsidRPr="00126058">
        <w:rPr>
          <w:b/>
          <w:i/>
          <w:iCs/>
          <w:color w:val="000000" w:themeColor="text1"/>
          <w:spacing w:val="-2"/>
          <w:sz w:val="28"/>
          <w:szCs w:val="28"/>
        </w:rPr>
        <w:t>được</w:t>
      </w:r>
      <w:proofErr w:type="spellEnd"/>
      <w:r w:rsidR="00C62402" w:rsidRPr="00126058">
        <w:rPr>
          <w:b/>
          <w:i/>
          <w:iCs/>
          <w:color w:val="000000" w:themeColor="text1"/>
          <w:spacing w:val="-2"/>
          <w:sz w:val="28"/>
          <w:szCs w:val="28"/>
        </w:rPr>
        <w:t xml:space="preserve"> </w:t>
      </w:r>
      <w:proofErr w:type="spellStart"/>
      <w:r w:rsidR="00C62402" w:rsidRPr="00126058">
        <w:rPr>
          <w:b/>
          <w:i/>
          <w:iCs/>
          <w:color w:val="000000" w:themeColor="text1"/>
          <w:spacing w:val="-2"/>
          <w:sz w:val="28"/>
          <w:szCs w:val="28"/>
        </w:rPr>
        <w:t>nghiên</w:t>
      </w:r>
      <w:proofErr w:type="spellEnd"/>
      <w:r w:rsidR="00C62402" w:rsidRPr="00126058">
        <w:rPr>
          <w:b/>
          <w:i/>
          <w:iCs/>
          <w:color w:val="000000" w:themeColor="text1"/>
          <w:spacing w:val="-2"/>
          <w:sz w:val="28"/>
          <w:szCs w:val="28"/>
        </w:rPr>
        <w:t xml:space="preserve"> </w:t>
      </w:r>
      <w:proofErr w:type="spellStart"/>
      <w:r w:rsidR="00C62402" w:rsidRPr="00126058">
        <w:rPr>
          <w:b/>
          <w:i/>
          <w:iCs/>
          <w:color w:val="000000" w:themeColor="text1"/>
          <w:spacing w:val="-2"/>
          <w:sz w:val="28"/>
          <w:szCs w:val="28"/>
        </w:rPr>
        <w:t>cứu</w:t>
      </w:r>
      <w:proofErr w:type="spellEnd"/>
      <w:r w:rsidR="00C62402" w:rsidRPr="00126058">
        <w:rPr>
          <w:b/>
          <w:i/>
          <w:iCs/>
          <w:color w:val="000000" w:themeColor="text1"/>
          <w:spacing w:val="-2"/>
          <w:sz w:val="28"/>
          <w:szCs w:val="28"/>
        </w:rPr>
        <w:t xml:space="preserve"> </w:t>
      </w:r>
      <w:proofErr w:type="spellStart"/>
      <w:r w:rsidR="00C62402" w:rsidRPr="00126058">
        <w:rPr>
          <w:b/>
          <w:i/>
          <w:iCs/>
          <w:color w:val="000000" w:themeColor="text1"/>
          <w:spacing w:val="-2"/>
          <w:sz w:val="28"/>
          <w:szCs w:val="28"/>
        </w:rPr>
        <w:t>trong</w:t>
      </w:r>
      <w:proofErr w:type="spellEnd"/>
      <w:r w:rsidR="00C62402" w:rsidRPr="00126058">
        <w:rPr>
          <w:b/>
          <w:i/>
          <w:iCs/>
          <w:color w:val="000000" w:themeColor="text1"/>
          <w:spacing w:val="-2"/>
          <w:sz w:val="28"/>
          <w:szCs w:val="28"/>
        </w:rPr>
        <w:t xml:space="preserve"> </w:t>
      </w:r>
      <w:proofErr w:type="spellStart"/>
      <w:r w:rsidR="00C62402" w:rsidRPr="00126058">
        <w:rPr>
          <w:b/>
          <w:i/>
          <w:iCs/>
          <w:color w:val="000000" w:themeColor="text1"/>
          <w:spacing w:val="-2"/>
          <w:sz w:val="28"/>
          <w:szCs w:val="28"/>
        </w:rPr>
        <w:t>luận</w:t>
      </w:r>
      <w:proofErr w:type="spellEnd"/>
      <w:r w:rsidR="00C62402" w:rsidRPr="00126058">
        <w:rPr>
          <w:b/>
          <w:i/>
          <w:iCs/>
          <w:color w:val="000000" w:themeColor="text1"/>
          <w:spacing w:val="-2"/>
          <w:sz w:val="28"/>
          <w:szCs w:val="28"/>
        </w:rPr>
        <w:t xml:space="preserve"> </w:t>
      </w:r>
      <w:proofErr w:type="spellStart"/>
      <w:r w:rsidR="00C62402" w:rsidRPr="00126058">
        <w:rPr>
          <w:b/>
          <w:i/>
          <w:iCs/>
          <w:color w:val="000000" w:themeColor="text1"/>
          <w:spacing w:val="-2"/>
          <w:sz w:val="28"/>
          <w:szCs w:val="28"/>
        </w:rPr>
        <w:t>án</w:t>
      </w:r>
      <w:proofErr w:type="spellEnd"/>
      <w:r w:rsidR="00C62402" w:rsidRPr="00126058">
        <w:rPr>
          <w:b/>
          <w:i/>
          <w:iCs/>
          <w:color w:val="000000" w:themeColor="text1"/>
          <w:spacing w:val="-2"/>
          <w:sz w:val="28"/>
          <w:szCs w:val="28"/>
        </w:rPr>
        <w:t xml:space="preserve"> </w:t>
      </w:r>
    </w:p>
    <w:p w:rsidR="00C62402" w:rsidRPr="00126058" w:rsidRDefault="00C62402" w:rsidP="00543693">
      <w:pPr>
        <w:widowControl w:val="0"/>
        <w:adjustRightInd w:val="0"/>
        <w:snapToGrid w:val="0"/>
        <w:spacing w:line="360" w:lineRule="auto"/>
        <w:ind w:firstLine="720"/>
        <w:jc w:val="both"/>
        <w:rPr>
          <w:rFonts w:eastAsia="Calibri"/>
          <w:color w:val="000000" w:themeColor="text1"/>
          <w:spacing w:val="-2"/>
          <w:sz w:val="28"/>
          <w:szCs w:val="28"/>
        </w:rPr>
      </w:pPr>
      <w:proofErr w:type="spellStart"/>
      <w:r w:rsidRPr="00126058">
        <w:rPr>
          <w:rFonts w:eastAsia="Calibri"/>
          <w:color w:val="000000" w:themeColor="text1"/>
          <w:spacing w:val="-2"/>
          <w:sz w:val="28"/>
          <w:szCs w:val="28"/>
        </w:rPr>
        <w:t>Xét</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chung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các</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công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trình</w:t>
      </w:r>
      <w:proofErr w:type="spellEnd"/>
      <w:r w:rsidRPr="00126058">
        <w:rPr>
          <w:rFonts w:eastAsia="Calibri"/>
          <w:color w:val="000000" w:themeColor="text1"/>
          <w:spacing w:val="-2"/>
          <w:sz w:val="28"/>
          <w:szCs w:val="28"/>
        </w:rPr>
        <w:t xml:space="preserve"> khoa </w:t>
      </w:r>
      <w:proofErr w:type="spellStart"/>
      <w:r w:rsidRPr="00126058">
        <w:rPr>
          <w:rFonts w:eastAsia="Calibri"/>
          <w:color w:val="000000" w:themeColor="text1"/>
          <w:spacing w:val="-2"/>
          <w:sz w:val="28"/>
          <w:szCs w:val="28"/>
        </w:rPr>
        <w:t>học</w:t>
      </w:r>
      <w:proofErr w:type="spellEnd"/>
      <w:r w:rsidRPr="00126058">
        <w:rPr>
          <w:rFonts w:eastAsia="Calibri"/>
          <w:color w:val="000000" w:themeColor="text1"/>
          <w:spacing w:val="-2"/>
          <w:sz w:val="28"/>
          <w:szCs w:val="28"/>
        </w:rPr>
        <w:t xml:space="preserve"> ở </w:t>
      </w:r>
      <w:proofErr w:type="spellStart"/>
      <w:r w:rsidRPr="00126058">
        <w:rPr>
          <w:rFonts w:eastAsia="Calibri"/>
          <w:color w:val="000000" w:themeColor="text1"/>
          <w:spacing w:val="-2"/>
          <w:sz w:val="28"/>
          <w:szCs w:val="28"/>
        </w:rPr>
        <w:t>trong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và</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ngoài</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nước</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đã</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cung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cấp</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một</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khối</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lượng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kiến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thức</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thông</w:t>
      </w:r>
      <w:proofErr w:type="spellEnd"/>
      <w:r w:rsidRPr="00126058">
        <w:rPr>
          <w:rFonts w:eastAsia="Calibri"/>
          <w:color w:val="000000" w:themeColor="text1"/>
          <w:spacing w:val="-2"/>
          <w:sz w:val="28"/>
          <w:szCs w:val="28"/>
        </w:rPr>
        <w:t xml:space="preserve"> tin </w:t>
      </w:r>
      <w:proofErr w:type="spellStart"/>
      <w:r w:rsidRPr="00126058">
        <w:rPr>
          <w:rFonts w:eastAsia="Calibri"/>
          <w:color w:val="000000" w:themeColor="text1"/>
          <w:spacing w:val="-2"/>
          <w:sz w:val="28"/>
          <w:szCs w:val="28"/>
        </w:rPr>
        <w:t>tương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đối</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lớn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và</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rất</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hữu</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ích</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cho</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việc</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nghiên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cứu</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pháp</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luật</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về</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bảo</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đảm</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quyền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của</w:t>
      </w:r>
      <w:proofErr w:type="spellEnd"/>
      <w:r w:rsidR="00C53C7C" w:rsidRPr="00126058">
        <w:rPr>
          <w:rFonts w:eastAsia="Calibri"/>
          <w:color w:val="000000" w:themeColor="text1"/>
          <w:spacing w:val="-2"/>
          <w:sz w:val="28"/>
          <w:szCs w:val="28"/>
        </w:rPr>
        <w:t xml:space="preserve"> </w:t>
      </w:r>
      <w:proofErr w:type="spellStart"/>
      <w:r w:rsidR="00C53C7C" w:rsidRPr="00126058">
        <w:rPr>
          <w:rFonts w:eastAsia="Calibri"/>
          <w:color w:val="000000" w:themeColor="text1"/>
          <w:spacing w:val="-2"/>
          <w:sz w:val="28"/>
          <w:szCs w:val="28"/>
        </w:rPr>
        <w:t>người</w:t>
      </w:r>
      <w:proofErr w:type="spellEnd"/>
      <w:r w:rsidR="00C53C7C" w:rsidRPr="00126058">
        <w:rPr>
          <w:rFonts w:eastAsia="Calibri"/>
          <w:color w:val="000000" w:themeColor="text1"/>
          <w:spacing w:val="-2"/>
          <w:sz w:val="28"/>
          <w:szCs w:val="28"/>
        </w:rPr>
        <w:t xml:space="preserve"> LĐDT</w:t>
      </w:r>
      <w:r w:rsidRPr="00126058">
        <w:rPr>
          <w:rFonts w:eastAsia="Calibri"/>
          <w:color w:val="000000" w:themeColor="text1"/>
          <w:spacing w:val="-2"/>
          <w:sz w:val="28"/>
          <w:szCs w:val="28"/>
        </w:rPr>
        <w:t xml:space="preserve"> ở </w:t>
      </w:r>
      <w:proofErr w:type="spellStart"/>
      <w:r w:rsidRPr="00126058">
        <w:rPr>
          <w:rFonts w:eastAsia="Calibri"/>
          <w:color w:val="000000" w:themeColor="text1"/>
          <w:spacing w:val="-2"/>
          <w:sz w:val="28"/>
          <w:szCs w:val="28"/>
        </w:rPr>
        <w:t>Việt</w:t>
      </w:r>
      <w:proofErr w:type="spellEnd"/>
      <w:r w:rsidRPr="00126058">
        <w:rPr>
          <w:rFonts w:eastAsia="Calibri"/>
          <w:color w:val="000000" w:themeColor="text1"/>
          <w:spacing w:val="-2"/>
          <w:sz w:val="28"/>
          <w:szCs w:val="28"/>
        </w:rPr>
        <w:t xml:space="preserve"> Nam. </w:t>
      </w:r>
      <w:proofErr w:type="spellStart"/>
      <w:r w:rsidRPr="00126058">
        <w:rPr>
          <w:rFonts w:eastAsia="Calibri"/>
          <w:color w:val="000000" w:themeColor="text1"/>
          <w:spacing w:val="-2"/>
          <w:sz w:val="28"/>
          <w:szCs w:val="28"/>
        </w:rPr>
        <w:t>Tuy</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nhiên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như</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đã</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đề</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cập</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vẫn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còn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khá</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nhiều</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khoảng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trống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về</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chủ</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đề</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này</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mà</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các</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công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trình</w:t>
      </w:r>
      <w:proofErr w:type="spellEnd"/>
      <w:r w:rsidRPr="00126058">
        <w:rPr>
          <w:rFonts w:eastAsia="Calibri"/>
          <w:color w:val="000000" w:themeColor="text1"/>
          <w:spacing w:val="-2"/>
          <w:sz w:val="28"/>
          <w:szCs w:val="28"/>
        </w:rPr>
        <w:t xml:space="preserve"> khoa </w:t>
      </w:r>
      <w:proofErr w:type="spellStart"/>
      <w:r w:rsidRPr="00126058">
        <w:rPr>
          <w:rFonts w:eastAsia="Calibri"/>
          <w:color w:val="000000" w:themeColor="text1"/>
          <w:spacing w:val="-2"/>
          <w:sz w:val="28"/>
          <w:szCs w:val="28"/>
        </w:rPr>
        <w:t>học</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đã</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công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bố</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chưa</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giải</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quyết</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hoặc</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giải</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quyết</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chưa</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thấu</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đáo</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Luận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án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này</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góp</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phần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khoả</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lấp</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những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khoảng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trống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nghiên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cứu</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đó</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cụ</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thể</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về</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các</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vấn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đề</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sau</w:t>
      </w:r>
      <w:proofErr w:type="spellEnd"/>
      <w:r w:rsidRPr="00126058">
        <w:rPr>
          <w:rFonts w:eastAsia="Calibri"/>
          <w:color w:val="000000" w:themeColor="text1"/>
          <w:spacing w:val="-2"/>
          <w:sz w:val="28"/>
          <w:szCs w:val="28"/>
        </w:rPr>
        <w:t>:</w:t>
      </w:r>
    </w:p>
    <w:p w:rsidR="00C62402" w:rsidRPr="00126058" w:rsidRDefault="00C62402" w:rsidP="00543693">
      <w:pPr>
        <w:widowControl w:val="0"/>
        <w:adjustRightInd w:val="0"/>
        <w:snapToGrid w:val="0"/>
        <w:spacing w:line="360" w:lineRule="auto"/>
        <w:ind w:firstLine="720"/>
        <w:jc w:val="both"/>
        <w:rPr>
          <w:rFonts w:eastAsia="Calibri"/>
          <w:bCs/>
          <w:color w:val="000000" w:themeColor="text1"/>
          <w:spacing w:val="-2"/>
          <w:sz w:val="28"/>
          <w:szCs w:val="28"/>
        </w:rPr>
      </w:pPr>
      <w:proofErr w:type="spellStart"/>
      <w:r w:rsidRPr="00126058">
        <w:rPr>
          <w:rFonts w:eastAsia="Calibri"/>
          <w:bCs/>
          <w:i/>
          <w:color w:val="000000" w:themeColor="text1"/>
          <w:spacing w:val="-2"/>
          <w:sz w:val="28"/>
          <w:szCs w:val="28"/>
        </w:rPr>
        <w:t>Về</w:t>
      </w:r>
      <w:proofErr w:type="spellEnd"/>
      <w:r w:rsidRPr="00126058">
        <w:rPr>
          <w:rFonts w:eastAsia="Calibri"/>
          <w:bCs/>
          <w:i/>
          <w:color w:val="000000" w:themeColor="text1"/>
          <w:spacing w:val="-2"/>
          <w:sz w:val="28"/>
          <w:szCs w:val="28"/>
        </w:rPr>
        <w:t xml:space="preserve"> </w:t>
      </w:r>
      <w:proofErr w:type="spellStart"/>
      <w:r w:rsidRPr="00126058">
        <w:rPr>
          <w:rFonts w:eastAsia="Calibri"/>
          <w:bCs/>
          <w:i/>
          <w:color w:val="000000" w:themeColor="text1"/>
          <w:spacing w:val="-2"/>
          <w:sz w:val="28"/>
          <w:szCs w:val="28"/>
        </w:rPr>
        <w:t>mặt</w:t>
      </w:r>
      <w:proofErr w:type="spellEnd"/>
      <w:r w:rsidRPr="00126058">
        <w:rPr>
          <w:rFonts w:eastAsia="Calibri"/>
          <w:bCs/>
          <w:i/>
          <w:color w:val="000000" w:themeColor="text1"/>
          <w:spacing w:val="-2"/>
          <w:sz w:val="28"/>
          <w:szCs w:val="28"/>
        </w:rPr>
        <w:t xml:space="preserve"> </w:t>
      </w:r>
      <w:proofErr w:type="spellStart"/>
      <w:r w:rsidRPr="00126058">
        <w:rPr>
          <w:rFonts w:eastAsia="Calibri"/>
          <w:bCs/>
          <w:i/>
          <w:color w:val="000000" w:themeColor="text1"/>
          <w:spacing w:val="-2"/>
          <w:sz w:val="28"/>
          <w:szCs w:val="28"/>
        </w:rPr>
        <w:t>lý</w:t>
      </w:r>
      <w:proofErr w:type="spellEnd"/>
      <w:r w:rsidRPr="00126058">
        <w:rPr>
          <w:rFonts w:eastAsia="Calibri"/>
          <w:bCs/>
          <w:i/>
          <w:color w:val="000000" w:themeColor="text1"/>
          <w:spacing w:val="-2"/>
          <w:sz w:val="28"/>
          <w:szCs w:val="28"/>
        </w:rPr>
        <w:t xml:space="preserve"> </w:t>
      </w:r>
      <w:proofErr w:type="spellStart"/>
      <w:r w:rsidRPr="00126058">
        <w:rPr>
          <w:rFonts w:eastAsia="Calibri"/>
          <w:bCs/>
          <w:i/>
          <w:color w:val="000000" w:themeColor="text1"/>
          <w:spacing w:val="-2"/>
          <w:sz w:val="28"/>
          <w:szCs w:val="28"/>
        </w:rPr>
        <w:t>luận</w:t>
      </w:r>
      <w:proofErr w:type="spellEnd"/>
    </w:p>
    <w:p w:rsidR="00C62402" w:rsidRPr="00126058" w:rsidRDefault="00C62402" w:rsidP="00DA7915">
      <w:pPr>
        <w:widowControl w:val="0"/>
        <w:adjustRightInd w:val="0"/>
        <w:snapToGrid w:val="0"/>
        <w:spacing w:line="360" w:lineRule="auto"/>
        <w:ind w:firstLine="720"/>
        <w:jc w:val="both"/>
        <w:rPr>
          <w:rFonts w:eastAsia="Calibri"/>
          <w:color w:val="000000" w:themeColor="text1"/>
          <w:spacing w:val="-2"/>
          <w:sz w:val="28"/>
          <w:szCs w:val="28"/>
        </w:rPr>
      </w:pPr>
      <w:proofErr w:type="spellStart"/>
      <w:r w:rsidRPr="00126058">
        <w:rPr>
          <w:color w:val="000000" w:themeColor="text1"/>
          <w:spacing w:val="-2"/>
          <w:sz w:val="28"/>
          <w:szCs w:val="28"/>
        </w:rPr>
        <w:t>Trên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cơ</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sở</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kế</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thừa</w:t>
      </w:r>
      <w:proofErr w:type="spellEnd"/>
      <w:r w:rsidRPr="00126058">
        <w:rPr>
          <w:color w:val="000000" w:themeColor="text1"/>
          <w:spacing w:val="-2"/>
          <w:sz w:val="28"/>
          <w:szCs w:val="28"/>
        </w:rPr>
        <w:t xml:space="preserve">, </w:t>
      </w:r>
      <w:proofErr w:type="spellStart"/>
      <w:r w:rsidR="003D0799" w:rsidRPr="00126058">
        <w:rPr>
          <w:color w:val="000000" w:themeColor="text1"/>
          <w:spacing w:val="-2"/>
          <w:sz w:val="28"/>
          <w:szCs w:val="28"/>
        </w:rPr>
        <w:t>hoàn</w:t>
      </w:r>
      <w:proofErr w:type="spellEnd"/>
      <w:r w:rsidR="003D0799" w:rsidRPr="00126058">
        <w:rPr>
          <w:color w:val="000000" w:themeColor="text1"/>
          <w:spacing w:val="-2"/>
          <w:sz w:val="28"/>
          <w:szCs w:val="28"/>
          <w:lang w:val="vi-VN"/>
        </w:rPr>
        <w:t xml:space="preserve"> thiện </w:t>
      </w:r>
      <w:proofErr w:type="spellStart"/>
      <w:r w:rsidRPr="00126058">
        <w:rPr>
          <w:color w:val="000000" w:themeColor="text1"/>
          <w:spacing w:val="-2"/>
          <w:sz w:val="28"/>
          <w:szCs w:val="28"/>
        </w:rPr>
        <w:t>và</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bổ</w:t>
      </w:r>
      <w:proofErr w:type="spellEnd"/>
      <w:r w:rsidRPr="00126058">
        <w:rPr>
          <w:color w:val="000000" w:themeColor="text1"/>
          <w:spacing w:val="-2"/>
          <w:sz w:val="28"/>
          <w:szCs w:val="28"/>
        </w:rPr>
        <w:t xml:space="preserve"> sung </w:t>
      </w:r>
      <w:proofErr w:type="spellStart"/>
      <w:r w:rsidRPr="00126058">
        <w:rPr>
          <w:color w:val="000000" w:themeColor="text1"/>
          <w:spacing w:val="-2"/>
          <w:sz w:val="28"/>
          <w:szCs w:val="28"/>
        </w:rPr>
        <w:t>một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số</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khía</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cạnh</w:t>
      </w:r>
      <w:proofErr w:type="spellEnd"/>
      <w:r w:rsidR="003D0799" w:rsidRPr="00126058">
        <w:rPr>
          <w:color w:val="000000" w:themeColor="text1"/>
          <w:spacing w:val="-2"/>
          <w:sz w:val="28"/>
          <w:szCs w:val="28"/>
          <w:lang w:val="vi-VN"/>
        </w:rPr>
        <w:t xml:space="preserve"> lý luận</w:t>
      </w:r>
      <w:r w:rsidRPr="00126058">
        <w:rPr>
          <w:color w:val="000000" w:themeColor="text1"/>
          <w:spacing w:val="-2"/>
          <w:sz w:val="28"/>
          <w:szCs w:val="28"/>
        </w:rPr>
        <w:t xml:space="preserve"> </w:t>
      </w:r>
      <w:proofErr w:type="spellStart"/>
      <w:r w:rsidRPr="00126058">
        <w:rPr>
          <w:color w:val="000000" w:themeColor="text1"/>
          <w:spacing w:val="-2"/>
          <w:sz w:val="28"/>
          <w:szCs w:val="28"/>
        </w:rPr>
        <w:t>còn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thiếu</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luận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án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sẽ</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xây</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dựng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một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khung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lý</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luận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hoàn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chỉnh</w:t>
      </w:r>
      <w:proofErr w:type="spellEnd"/>
      <w:r w:rsidR="003D0799" w:rsidRPr="00126058">
        <w:rPr>
          <w:color w:val="000000" w:themeColor="text1"/>
          <w:spacing w:val="-2"/>
          <w:sz w:val="28"/>
          <w:szCs w:val="28"/>
          <w:lang w:val="vi-VN"/>
        </w:rPr>
        <w:t xml:space="preserve"> hơn</w:t>
      </w:r>
      <w:r w:rsidRPr="00126058">
        <w:rPr>
          <w:color w:val="000000" w:themeColor="text1"/>
          <w:spacing w:val="-2"/>
          <w:sz w:val="28"/>
          <w:szCs w:val="28"/>
        </w:rPr>
        <w:t xml:space="preserve"> </w:t>
      </w:r>
      <w:proofErr w:type="spellStart"/>
      <w:r w:rsidRPr="00126058">
        <w:rPr>
          <w:color w:val="000000" w:themeColor="text1"/>
          <w:spacing w:val="-2"/>
          <w:sz w:val="28"/>
          <w:szCs w:val="28"/>
        </w:rPr>
        <w:t>về</w:t>
      </w:r>
      <w:proofErr w:type="spellEnd"/>
      <w:r w:rsidRPr="00126058">
        <w:rPr>
          <w:color w:val="000000" w:themeColor="text1"/>
          <w:spacing w:val="-2"/>
          <w:sz w:val="28"/>
          <w:szCs w:val="28"/>
        </w:rPr>
        <w:t xml:space="preserve"> </w:t>
      </w:r>
      <w:proofErr w:type="spellStart"/>
      <w:r w:rsidR="003D0799" w:rsidRPr="00126058">
        <w:rPr>
          <w:color w:val="000000" w:themeColor="text1"/>
          <w:spacing w:val="-2"/>
          <w:sz w:val="28"/>
          <w:szCs w:val="28"/>
        </w:rPr>
        <w:t>việc</w:t>
      </w:r>
      <w:proofErr w:type="spellEnd"/>
      <w:r w:rsidR="003D0799" w:rsidRPr="00126058">
        <w:rPr>
          <w:color w:val="000000" w:themeColor="text1"/>
          <w:spacing w:val="-2"/>
          <w:sz w:val="28"/>
          <w:szCs w:val="28"/>
          <w:lang w:val="vi-VN"/>
        </w:rPr>
        <w:t xml:space="preserve"> </w:t>
      </w:r>
      <w:proofErr w:type="spellStart"/>
      <w:r w:rsidRPr="00126058">
        <w:rPr>
          <w:color w:val="000000" w:themeColor="text1"/>
          <w:spacing w:val="-2"/>
          <w:sz w:val="28"/>
          <w:szCs w:val="28"/>
        </w:rPr>
        <w:t>bảo</w:t>
      </w:r>
      <w:proofErr w:type="spellEnd"/>
      <w:r w:rsidRPr="00126058">
        <w:rPr>
          <w:color w:val="000000" w:themeColor="text1"/>
          <w:spacing w:val="-2"/>
          <w:sz w:val="28"/>
          <w:szCs w:val="28"/>
          <w:lang w:val="vi-VN"/>
        </w:rPr>
        <w:t xml:space="preserve"> đảm </w:t>
      </w:r>
      <w:proofErr w:type="spellStart"/>
      <w:r w:rsidRPr="00126058">
        <w:rPr>
          <w:color w:val="000000" w:themeColor="text1"/>
          <w:spacing w:val="-2"/>
          <w:sz w:val="28"/>
          <w:szCs w:val="28"/>
        </w:rPr>
        <w:t>quyền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của</w:t>
      </w:r>
      <w:proofErr w:type="spellEnd"/>
      <w:r w:rsidR="00C53C7C" w:rsidRPr="00126058">
        <w:rPr>
          <w:color w:val="000000" w:themeColor="text1"/>
          <w:spacing w:val="-2"/>
          <w:sz w:val="28"/>
          <w:szCs w:val="28"/>
        </w:rPr>
        <w:t xml:space="preserve"> </w:t>
      </w:r>
      <w:proofErr w:type="spellStart"/>
      <w:r w:rsidR="00C53C7C" w:rsidRPr="00126058">
        <w:rPr>
          <w:color w:val="000000" w:themeColor="text1"/>
          <w:spacing w:val="-2"/>
          <w:sz w:val="28"/>
          <w:szCs w:val="28"/>
        </w:rPr>
        <w:t>người</w:t>
      </w:r>
      <w:proofErr w:type="spellEnd"/>
      <w:r w:rsidR="00C53C7C" w:rsidRPr="00126058">
        <w:rPr>
          <w:color w:val="000000" w:themeColor="text1"/>
          <w:spacing w:val="-2"/>
          <w:sz w:val="28"/>
          <w:szCs w:val="28"/>
        </w:rPr>
        <w:t xml:space="preserve"> LĐDT</w:t>
      </w:r>
      <w:r w:rsidRPr="00126058">
        <w:rPr>
          <w:rFonts w:eastAsia="Calibri"/>
          <w:color w:val="000000" w:themeColor="text1"/>
          <w:spacing w:val="-2"/>
          <w:sz w:val="28"/>
          <w:szCs w:val="28"/>
        </w:rPr>
        <w:t xml:space="preserve"> </w:t>
      </w:r>
      <w:proofErr w:type="spellStart"/>
      <w:r w:rsidR="003D0799" w:rsidRPr="00126058">
        <w:rPr>
          <w:rFonts w:eastAsia="Calibri"/>
          <w:color w:val="000000" w:themeColor="text1"/>
          <w:spacing w:val="-2"/>
          <w:sz w:val="28"/>
          <w:szCs w:val="28"/>
        </w:rPr>
        <w:t>theo</w:t>
      </w:r>
      <w:proofErr w:type="spellEnd"/>
      <w:r w:rsidR="003D0799" w:rsidRPr="00126058">
        <w:rPr>
          <w:rFonts w:eastAsia="Calibri"/>
          <w:color w:val="000000" w:themeColor="text1"/>
          <w:spacing w:val="-2"/>
          <w:sz w:val="28"/>
          <w:szCs w:val="28"/>
          <w:lang w:val="vi-VN"/>
        </w:rPr>
        <w:t xml:space="preserve"> pháp luật </w:t>
      </w:r>
      <w:proofErr w:type="spellStart"/>
      <w:r w:rsidRPr="00126058">
        <w:rPr>
          <w:rFonts w:eastAsia="Calibri"/>
          <w:color w:val="000000" w:themeColor="text1"/>
          <w:spacing w:val="-2"/>
          <w:sz w:val="28"/>
          <w:szCs w:val="28"/>
        </w:rPr>
        <w:t>Việt</w:t>
      </w:r>
      <w:proofErr w:type="spellEnd"/>
      <w:r w:rsidRPr="00126058">
        <w:rPr>
          <w:rFonts w:eastAsia="Calibri"/>
          <w:color w:val="000000" w:themeColor="text1"/>
          <w:spacing w:val="-2"/>
          <w:sz w:val="28"/>
          <w:szCs w:val="28"/>
        </w:rPr>
        <w:t xml:space="preserve"> Nam</w:t>
      </w:r>
      <w:r w:rsidRPr="00126058">
        <w:rPr>
          <w:color w:val="000000" w:themeColor="text1"/>
          <w:spacing w:val="-2"/>
          <w:sz w:val="28"/>
          <w:szCs w:val="28"/>
        </w:rPr>
        <w:t xml:space="preserve">. </w:t>
      </w:r>
      <w:r w:rsidR="00DA7915" w:rsidRPr="00126058">
        <w:rPr>
          <w:color w:val="000000" w:themeColor="text1"/>
          <w:spacing w:val="-2"/>
          <w:sz w:val="28"/>
          <w:szCs w:val="28"/>
          <w:lang w:val="vi-VN"/>
        </w:rPr>
        <w:t xml:space="preserve"> </w:t>
      </w:r>
      <w:proofErr w:type="spellStart"/>
      <w:r w:rsidRPr="00126058">
        <w:rPr>
          <w:color w:val="000000" w:themeColor="text1"/>
          <w:spacing w:val="-2"/>
          <w:sz w:val="28"/>
          <w:szCs w:val="28"/>
        </w:rPr>
        <w:t>Cụ</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thể</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w:t>
      </w:r>
      <w:r w:rsidRPr="00126058">
        <w:rPr>
          <w:rFonts w:eastAsia="Calibri"/>
          <w:color w:val="000000" w:themeColor="text1"/>
          <w:spacing w:val="-2"/>
          <w:sz w:val="28"/>
          <w:szCs w:val="28"/>
        </w:rPr>
        <w:t>uận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án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tiếp</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tục</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nghiên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cứu</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làm</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rõ</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các</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khái</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niệm</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mà</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hiện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chưa</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có</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sự</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thống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nhất</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trong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các</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văn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bản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pháp</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luật</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cũng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như</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trong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các</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tài</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liệu</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học</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thuật</w:t>
      </w:r>
      <w:proofErr w:type="spellEnd"/>
      <w:r w:rsidRPr="00126058">
        <w:rPr>
          <w:rFonts w:eastAsia="Calibri"/>
          <w:color w:val="000000" w:themeColor="text1"/>
          <w:spacing w:val="-2"/>
          <w:sz w:val="28"/>
          <w:szCs w:val="28"/>
        </w:rPr>
        <w:t xml:space="preserve"> ở </w:t>
      </w:r>
      <w:proofErr w:type="spellStart"/>
      <w:r w:rsidRPr="00126058">
        <w:rPr>
          <w:rFonts w:eastAsia="Calibri"/>
          <w:color w:val="000000" w:themeColor="text1"/>
          <w:spacing w:val="-2"/>
          <w:sz w:val="28"/>
          <w:szCs w:val="28"/>
        </w:rPr>
        <w:t>Việt</w:t>
      </w:r>
      <w:proofErr w:type="spellEnd"/>
      <w:r w:rsidRPr="00126058">
        <w:rPr>
          <w:rFonts w:eastAsia="Calibri"/>
          <w:color w:val="000000" w:themeColor="text1"/>
          <w:spacing w:val="-2"/>
          <w:sz w:val="28"/>
          <w:szCs w:val="28"/>
        </w:rPr>
        <w:t xml:space="preserve"> Nam, bao </w:t>
      </w:r>
      <w:proofErr w:type="spellStart"/>
      <w:r w:rsidRPr="00126058">
        <w:rPr>
          <w:rFonts w:eastAsia="Calibri"/>
          <w:color w:val="000000" w:themeColor="text1"/>
          <w:spacing w:val="-2"/>
          <w:sz w:val="28"/>
          <w:szCs w:val="28"/>
        </w:rPr>
        <w:t>gồm</w:t>
      </w:r>
      <w:proofErr w:type="spellEnd"/>
      <w:r w:rsidRPr="00126058">
        <w:rPr>
          <w:rFonts w:eastAsia="Calibri"/>
          <w:color w:val="000000" w:themeColor="text1"/>
          <w:spacing w:val="-2"/>
          <w:sz w:val="28"/>
          <w:szCs w:val="28"/>
        </w:rPr>
        <w:t>:</w:t>
      </w:r>
      <w:r w:rsidR="00C53C7C" w:rsidRPr="00126058">
        <w:rPr>
          <w:rFonts w:eastAsia="Calibri"/>
          <w:color w:val="000000" w:themeColor="text1"/>
          <w:spacing w:val="-2"/>
          <w:sz w:val="28"/>
          <w:szCs w:val="28"/>
        </w:rPr>
        <w:t xml:space="preserve"> </w:t>
      </w:r>
      <w:proofErr w:type="spellStart"/>
      <w:r w:rsidR="00C53C7C" w:rsidRPr="00126058">
        <w:rPr>
          <w:rFonts w:eastAsia="Calibri"/>
          <w:color w:val="000000" w:themeColor="text1"/>
          <w:spacing w:val="-2"/>
          <w:sz w:val="28"/>
          <w:szCs w:val="28"/>
        </w:rPr>
        <w:t>người</w:t>
      </w:r>
      <w:proofErr w:type="spellEnd"/>
      <w:r w:rsidR="00C53C7C" w:rsidRPr="00126058">
        <w:rPr>
          <w:rFonts w:eastAsia="Calibri"/>
          <w:color w:val="000000" w:themeColor="text1"/>
          <w:spacing w:val="-2"/>
          <w:sz w:val="28"/>
          <w:szCs w:val="28"/>
        </w:rPr>
        <w:t xml:space="preserve"> LĐDT</w:t>
      </w:r>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quyền</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của</w:t>
      </w:r>
      <w:proofErr w:type="spellEnd"/>
      <w:r w:rsidR="00C53C7C" w:rsidRPr="00126058">
        <w:rPr>
          <w:rFonts w:eastAsia="Calibri"/>
          <w:i/>
          <w:color w:val="000000" w:themeColor="text1"/>
          <w:spacing w:val="-2"/>
          <w:sz w:val="28"/>
          <w:szCs w:val="28"/>
        </w:rPr>
        <w:t xml:space="preserve"> </w:t>
      </w:r>
      <w:proofErr w:type="spellStart"/>
      <w:r w:rsidR="00C53C7C" w:rsidRPr="00126058">
        <w:rPr>
          <w:rFonts w:eastAsia="Calibri"/>
          <w:i/>
          <w:color w:val="000000" w:themeColor="text1"/>
          <w:spacing w:val="-2"/>
          <w:sz w:val="28"/>
          <w:szCs w:val="28"/>
        </w:rPr>
        <w:t>người</w:t>
      </w:r>
      <w:proofErr w:type="spellEnd"/>
      <w:r w:rsidR="00C53C7C" w:rsidRPr="00126058">
        <w:rPr>
          <w:rFonts w:eastAsia="Calibri"/>
          <w:i/>
          <w:color w:val="000000" w:themeColor="text1"/>
          <w:spacing w:val="-2"/>
          <w:sz w:val="28"/>
          <w:szCs w:val="28"/>
        </w:rPr>
        <w:t xml:space="preserve"> LĐDT</w:t>
      </w:r>
      <w:r w:rsidRPr="00126058">
        <w:rPr>
          <w:rFonts w:eastAsia="Calibri"/>
          <w:i/>
          <w:color w:val="000000" w:themeColor="text1"/>
          <w:spacing w:val="-2"/>
          <w:sz w:val="28"/>
          <w:szCs w:val="28"/>
        </w:rPr>
        <w:t>,</w:t>
      </w:r>
      <w:r w:rsidRPr="00126058">
        <w:rPr>
          <w:rFonts w:eastAsia="Calibri"/>
          <w:i/>
          <w:color w:val="000000" w:themeColor="text1"/>
          <w:spacing w:val="-2"/>
          <w:sz w:val="28"/>
          <w:szCs w:val="28"/>
          <w:lang w:val="vi-VN"/>
        </w:rPr>
        <w:t xml:space="preserve"> bảo đảm quyền của</w:t>
      </w:r>
      <w:r w:rsidR="00C53C7C" w:rsidRPr="00126058">
        <w:rPr>
          <w:rFonts w:eastAsia="Calibri"/>
          <w:i/>
          <w:color w:val="000000" w:themeColor="text1"/>
          <w:spacing w:val="-2"/>
          <w:sz w:val="28"/>
          <w:szCs w:val="28"/>
          <w:lang w:val="vi-VN"/>
        </w:rPr>
        <w:t xml:space="preserve"> người LĐDT</w:t>
      </w:r>
      <w:r w:rsidRPr="00126058">
        <w:rPr>
          <w:rFonts w:eastAsia="Calibri"/>
          <w:i/>
          <w:color w:val="000000" w:themeColor="text1"/>
          <w:spacing w:val="-2"/>
          <w:sz w:val="28"/>
          <w:szCs w:val="28"/>
          <w:lang w:val="vi-VN"/>
        </w:rPr>
        <w:t>,</w:t>
      </w:r>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pháp</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luật</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về</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quyền</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của</w:t>
      </w:r>
      <w:proofErr w:type="spellEnd"/>
      <w:r w:rsidR="00C53C7C" w:rsidRPr="00126058">
        <w:rPr>
          <w:rFonts w:eastAsia="Calibri"/>
          <w:i/>
          <w:color w:val="000000" w:themeColor="text1"/>
          <w:spacing w:val="-2"/>
          <w:sz w:val="28"/>
          <w:szCs w:val="28"/>
        </w:rPr>
        <w:t xml:space="preserve"> </w:t>
      </w:r>
      <w:proofErr w:type="spellStart"/>
      <w:r w:rsidR="00C53C7C" w:rsidRPr="00126058">
        <w:rPr>
          <w:rFonts w:eastAsia="Calibri"/>
          <w:i/>
          <w:color w:val="000000" w:themeColor="text1"/>
          <w:spacing w:val="-2"/>
          <w:sz w:val="28"/>
          <w:szCs w:val="28"/>
        </w:rPr>
        <w:t>người</w:t>
      </w:r>
      <w:proofErr w:type="spellEnd"/>
      <w:r w:rsidR="00C53C7C" w:rsidRPr="00126058">
        <w:rPr>
          <w:rFonts w:eastAsia="Calibri"/>
          <w:i/>
          <w:color w:val="000000" w:themeColor="text1"/>
          <w:spacing w:val="-2"/>
          <w:sz w:val="28"/>
          <w:szCs w:val="28"/>
        </w:rPr>
        <w:t xml:space="preserve"> LĐDT</w:t>
      </w:r>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hoàn</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thiện</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pháp</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luật</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về</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quyền</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của</w:t>
      </w:r>
      <w:proofErr w:type="spellEnd"/>
      <w:r w:rsidR="00C53C7C" w:rsidRPr="00126058">
        <w:rPr>
          <w:rFonts w:eastAsia="Calibri"/>
          <w:i/>
          <w:color w:val="000000" w:themeColor="text1"/>
          <w:spacing w:val="-2"/>
          <w:sz w:val="28"/>
          <w:szCs w:val="28"/>
        </w:rPr>
        <w:t xml:space="preserve"> </w:t>
      </w:r>
      <w:proofErr w:type="spellStart"/>
      <w:r w:rsidR="00C53C7C" w:rsidRPr="00126058">
        <w:rPr>
          <w:rFonts w:eastAsia="Calibri"/>
          <w:i/>
          <w:color w:val="000000" w:themeColor="text1"/>
          <w:spacing w:val="-2"/>
          <w:sz w:val="28"/>
          <w:szCs w:val="28"/>
        </w:rPr>
        <w:t>người</w:t>
      </w:r>
      <w:proofErr w:type="spellEnd"/>
      <w:r w:rsidR="00C53C7C" w:rsidRPr="00126058">
        <w:rPr>
          <w:rFonts w:eastAsia="Calibri"/>
          <w:i/>
          <w:color w:val="000000" w:themeColor="text1"/>
          <w:spacing w:val="-2"/>
          <w:sz w:val="28"/>
          <w:szCs w:val="28"/>
        </w:rPr>
        <w:t xml:space="preserve"> LĐDT</w:t>
      </w:r>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Bên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cạnh</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đó</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luận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án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cũng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sẽ</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nghiên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cứu</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làm</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rõ</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các</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vấn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đề</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lý</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luận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khác</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như</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vai</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trò</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đặc</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điểm</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nội</w:t>
      </w:r>
      <w:proofErr w:type="spellEnd"/>
      <w:r w:rsidRPr="00126058">
        <w:rPr>
          <w:rFonts w:eastAsia="Calibri"/>
          <w:color w:val="000000" w:themeColor="text1"/>
          <w:spacing w:val="-2"/>
          <w:sz w:val="28"/>
          <w:szCs w:val="28"/>
        </w:rPr>
        <w:t xml:space="preserve"> dung</w:t>
      </w:r>
      <w:r w:rsidRPr="00126058">
        <w:rPr>
          <w:rFonts w:eastAsia="Calibri"/>
          <w:color w:val="000000" w:themeColor="text1"/>
          <w:spacing w:val="-2"/>
          <w:sz w:val="28"/>
          <w:szCs w:val="28"/>
          <w:lang w:val="vi-VN"/>
        </w:rPr>
        <w:t>, phương thức bảo đảm quyền của</w:t>
      </w:r>
      <w:r w:rsidR="00C53C7C" w:rsidRPr="00126058">
        <w:rPr>
          <w:rFonts w:eastAsia="Calibri"/>
          <w:color w:val="000000" w:themeColor="text1"/>
          <w:spacing w:val="-2"/>
          <w:sz w:val="28"/>
          <w:szCs w:val="28"/>
          <w:lang w:val="vi-VN"/>
        </w:rPr>
        <w:t xml:space="preserve"> người LĐDT</w:t>
      </w:r>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các</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tiêu</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chí</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đánh</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giá</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mức</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độ</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hoàn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thiện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của</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pháp</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luật</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về</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bảo</w:t>
      </w:r>
      <w:proofErr w:type="spellEnd"/>
      <w:r w:rsidRPr="00126058">
        <w:rPr>
          <w:rFonts w:eastAsia="Calibri"/>
          <w:color w:val="000000" w:themeColor="text1"/>
          <w:spacing w:val="-2"/>
          <w:sz w:val="28"/>
          <w:szCs w:val="28"/>
          <w:lang w:val="vi-VN"/>
        </w:rPr>
        <w:t xml:space="preserve"> đảm </w:t>
      </w:r>
      <w:proofErr w:type="spellStart"/>
      <w:r w:rsidRPr="00126058">
        <w:rPr>
          <w:rFonts w:eastAsia="Calibri"/>
          <w:color w:val="000000" w:themeColor="text1"/>
          <w:spacing w:val="-2"/>
          <w:sz w:val="28"/>
          <w:szCs w:val="28"/>
        </w:rPr>
        <w:t>quyền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của</w:t>
      </w:r>
      <w:proofErr w:type="spellEnd"/>
      <w:r w:rsidR="00C53C7C" w:rsidRPr="00126058">
        <w:rPr>
          <w:rFonts w:eastAsia="Calibri"/>
          <w:color w:val="000000" w:themeColor="text1"/>
          <w:spacing w:val="-2"/>
          <w:sz w:val="28"/>
          <w:szCs w:val="28"/>
        </w:rPr>
        <w:t xml:space="preserve"> </w:t>
      </w:r>
      <w:proofErr w:type="spellStart"/>
      <w:r w:rsidR="00C53C7C" w:rsidRPr="00126058">
        <w:rPr>
          <w:rFonts w:eastAsia="Calibri"/>
          <w:color w:val="000000" w:themeColor="text1"/>
          <w:spacing w:val="-2"/>
          <w:sz w:val="28"/>
          <w:szCs w:val="28"/>
        </w:rPr>
        <w:t>người</w:t>
      </w:r>
      <w:proofErr w:type="spellEnd"/>
      <w:r w:rsidR="00C53C7C" w:rsidRPr="00126058">
        <w:rPr>
          <w:rFonts w:eastAsia="Calibri"/>
          <w:color w:val="000000" w:themeColor="text1"/>
          <w:spacing w:val="-2"/>
          <w:sz w:val="28"/>
          <w:szCs w:val="28"/>
        </w:rPr>
        <w:t xml:space="preserve"> LĐDT</w:t>
      </w:r>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Đây</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cũng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là</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những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vấn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đề</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còn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chưa</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lastRenderedPageBreak/>
        <w:t>được</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đề</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cập</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phân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tích</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trong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các</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nghiên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cứu</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đã</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được</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công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bố</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trong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và</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ngoài</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nước</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Ngoài</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ra</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luận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án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sẽ</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phân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tích</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những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tiêu</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chuẩn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pháp</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luật</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quốc</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tế</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và</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pháp</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luật</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của</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một</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số</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quốc</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gia</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về</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bảo</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đảm</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quyền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của</w:t>
      </w:r>
      <w:proofErr w:type="spellEnd"/>
      <w:r w:rsidR="00C53C7C" w:rsidRPr="00126058">
        <w:rPr>
          <w:rFonts w:eastAsia="Calibri"/>
          <w:color w:val="000000" w:themeColor="text1"/>
          <w:spacing w:val="-2"/>
          <w:sz w:val="28"/>
          <w:szCs w:val="28"/>
        </w:rPr>
        <w:t xml:space="preserve"> </w:t>
      </w:r>
      <w:proofErr w:type="spellStart"/>
      <w:r w:rsidR="00C53C7C" w:rsidRPr="00126058">
        <w:rPr>
          <w:rFonts w:eastAsia="Calibri"/>
          <w:color w:val="000000" w:themeColor="text1"/>
          <w:spacing w:val="-2"/>
          <w:sz w:val="28"/>
          <w:szCs w:val="28"/>
        </w:rPr>
        <w:t>người</w:t>
      </w:r>
      <w:proofErr w:type="spellEnd"/>
      <w:r w:rsidR="00C53C7C" w:rsidRPr="00126058">
        <w:rPr>
          <w:rFonts w:eastAsia="Calibri"/>
          <w:color w:val="000000" w:themeColor="text1"/>
          <w:spacing w:val="-2"/>
          <w:sz w:val="28"/>
          <w:szCs w:val="28"/>
        </w:rPr>
        <w:t xml:space="preserve"> LĐDT</w:t>
      </w:r>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từ</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đó</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đánh</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giá</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những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yêu</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cầu</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mà</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Việt</w:t>
      </w:r>
      <w:proofErr w:type="spellEnd"/>
      <w:r w:rsidRPr="00126058">
        <w:rPr>
          <w:rFonts w:eastAsia="Calibri"/>
          <w:color w:val="000000" w:themeColor="text1"/>
          <w:spacing w:val="-2"/>
          <w:sz w:val="28"/>
          <w:szCs w:val="28"/>
        </w:rPr>
        <w:t xml:space="preserve"> Nam </w:t>
      </w:r>
      <w:proofErr w:type="spellStart"/>
      <w:r w:rsidRPr="00126058">
        <w:rPr>
          <w:rFonts w:eastAsia="Calibri"/>
          <w:color w:val="000000" w:themeColor="text1"/>
          <w:spacing w:val="-2"/>
          <w:sz w:val="28"/>
          <w:szCs w:val="28"/>
        </w:rPr>
        <w:t>cần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đáp</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ứng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và</w:t>
      </w:r>
      <w:proofErr w:type="spellEnd"/>
      <w:r w:rsidRPr="00126058">
        <w:rPr>
          <w:rFonts w:eastAsia="Calibri"/>
          <w:color w:val="000000" w:themeColor="text1"/>
          <w:spacing w:val="-2"/>
          <w:sz w:val="28"/>
          <w:szCs w:val="28"/>
        </w:rPr>
        <w:t xml:space="preserve"> </w:t>
      </w:r>
      <w:proofErr w:type="spellStart"/>
      <w:r w:rsidRPr="00126058">
        <w:rPr>
          <w:rFonts w:eastAsia="Calibri"/>
          <w:bCs/>
          <w:color w:val="000000" w:themeColor="text1"/>
          <w:spacing w:val="-2"/>
          <w:sz w:val="28"/>
          <w:szCs w:val="28"/>
        </w:rPr>
        <w:t>nh</w:t>
      </w:r>
      <w:r w:rsidRPr="00126058">
        <w:rPr>
          <w:rFonts w:eastAsia="Calibri"/>
          <w:color w:val="000000" w:themeColor="text1"/>
          <w:spacing w:val="-2"/>
          <w:sz w:val="28"/>
          <w:szCs w:val="28"/>
        </w:rPr>
        <w:t>ữ</w:t>
      </w:r>
      <w:r w:rsidRPr="00126058">
        <w:rPr>
          <w:rFonts w:eastAsia="Calibri"/>
          <w:bCs/>
          <w:color w:val="000000" w:themeColor="text1"/>
          <w:spacing w:val="-2"/>
          <w:sz w:val="28"/>
          <w:szCs w:val="28"/>
        </w:rPr>
        <w:t>ng</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giá</w:t>
      </w:r>
      <w:proofErr w:type="spellEnd"/>
      <w:r w:rsidRPr="00126058">
        <w:rPr>
          <w:rFonts w:eastAsia="Calibri"/>
          <w:bCs/>
          <w:color w:val="000000" w:themeColor="text1"/>
          <w:spacing w:val="-2"/>
          <w:sz w:val="28"/>
          <w:szCs w:val="28"/>
        </w:rPr>
        <w:t xml:space="preserve"> tr</w:t>
      </w:r>
      <w:r w:rsidRPr="00126058">
        <w:rPr>
          <w:rFonts w:eastAsia="Calibri"/>
          <w:color w:val="000000" w:themeColor="text1"/>
          <w:spacing w:val="-2"/>
          <w:sz w:val="28"/>
          <w:szCs w:val="28"/>
        </w:rPr>
        <w:t xml:space="preserve">ị </w:t>
      </w:r>
      <w:proofErr w:type="spellStart"/>
      <w:r w:rsidRPr="00126058">
        <w:rPr>
          <w:rFonts w:eastAsia="Calibri"/>
          <w:color w:val="000000" w:themeColor="text1"/>
          <w:spacing w:val="-2"/>
          <w:sz w:val="28"/>
          <w:szCs w:val="28"/>
        </w:rPr>
        <w:t>mà</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Việt</w:t>
      </w:r>
      <w:proofErr w:type="spellEnd"/>
      <w:r w:rsidRPr="00126058">
        <w:rPr>
          <w:rFonts w:eastAsia="Calibri"/>
          <w:bCs/>
          <w:color w:val="000000" w:themeColor="text1"/>
          <w:spacing w:val="-2"/>
          <w:sz w:val="28"/>
          <w:szCs w:val="28"/>
        </w:rPr>
        <w:t xml:space="preserve"> Nam </w:t>
      </w:r>
      <w:proofErr w:type="spellStart"/>
      <w:r w:rsidRPr="00126058">
        <w:rPr>
          <w:rFonts w:eastAsia="Calibri"/>
          <w:bCs/>
          <w:color w:val="000000" w:themeColor="text1"/>
          <w:spacing w:val="-2"/>
          <w:sz w:val="28"/>
          <w:szCs w:val="28"/>
        </w:rPr>
        <w:t>có</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thể</w:t>
      </w:r>
      <w:proofErr w:type="spellEnd"/>
      <w:r w:rsidRPr="00126058">
        <w:rPr>
          <w:rFonts w:eastAsia="Calibri"/>
          <w:color w:val="000000" w:themeColor="text1"/>
          <w:spacing w:val="-2"/>
          <w:sz w:val="28"/>
          <w:szCs w:val="28"/>
        </w:rPr>
        <w:t xml:space="preserve"> </w:t>
      </w:r>
      <w:proofErr w:type="spellStart"/>
      <w:r w:rsidRPr="00126058">
        <w:rPr>
          <w:rFonts w:eastAsia="Calibri"/>
          <w:bCs/>
          <w:color w:val="000000" w:themeColor="text1"/>
          <w:spacing w:val="-2"/>
          <w:sz w:val="28"/>
          <w:szCs w:val="28"/>
        </w:rPr>
        <w:t>tham</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kh</w:t>
      </w:r>
      <w:r w:rsidRPr="00126058">
        <w:rPr>
          <w:rFonts w:eastAsia="Calibri"/>
          <w:color w:val="000000" w:themeColor="text1"/>
          <w:spacing w:val="-2"/>
          <w:sz w:val="28"/>
          <w:szCs w:val="28"/>
        </w:rPr>
        <w:t>ả</w:t>
      </w:r>
      <w:r w:rsidRPr="00126058">
        <w:rPr>
          <w:rFonts w:eastAsia="Calibri"/>
          <w:bCs/>
          <w:color w:val="000000" w:themeColor="text1"/>
          <w:spacing w:val="-2"/>
          <w:sz w:val="28"/>
          <w:szCs w:val="28"/>
        </w:rPr>
        <w:t>o</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để</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hoàn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thiện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pháp</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luật</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về</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lĩnh</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vực</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này</w:t>
      </w:r>
      <w:proofErr w:type="spellEnd"/>
      <w:r w:rsidRPr="00126058">
        <w:rPr>
          <w:rFonts w:eastAsia="Calibri"/>
          <w:color w:val="000000" w:themeColor="text1"/>
          <w:spacing w:val="-2"/>
          <w:sz w:val="28"/>
          <w:szCs w:val="28"/>
        </w:rPr>
        <w:t>.</w:t>
      </w:r>
      <w:r w:rsidRPr="00126058">
        <w:rPr>
          <w:rFonts w:eastAsia="Calibri"/>
          <w:bCs/>
          <w:color w:val="000000" w:themeColor="text1"/>
          <w:spacing w:val="-2"/>
          <w:sz w:val="28"/>
          <w:szCs w:val="28"/>
        </w:rPr>
        <w:t xml:space="preserve"> </w:t>
      </w:r>
    </w:p>
    <w:p w:rsidR="00C62402" w:rsidRPr="00126058" w:rsidRDefault="00C62402" w:rsidP="00543693">
      <w:pPr>
        <w:widowControl w:val="0"/>
        <w:adjustRightInd w:val="0"/>
        <w:snapToGrid w:val="0"/>
        <w:spacing w:line="360" w:lineRule="auto"/>
        <w:ind w:firstLine="720"/>
        <w:jc w:val="both"/>
        <w:rPr>
          <w:rFonts w:eastAsia="Calibri"/>
          <w:bCs/>
          <w:i/>
          <w:color w:val="000000" w:themeColor="text1"/>
          <w:spacing w:val="-2"/>
          <w:sz w:val="28"/>
          <w:szCs w:val="28"/>
        </w:rPr>
      </w:pPr>
      <w:proofErr w:type="spellStart"/>
      <w:r w:rsidRPr="00126058">
        <w:rPr>
          <w:rFonts w:eastAsia="Calibri"/>
          <w:bCs/>
          <w:i/>
          <w:color w:val="000000" w:themeColor="text1"/>
          <w:spacing w:val="-2"/>
          <w:sz w:val="28"/>
          <w:szCs w:val="28"/>
        </w:rPr>
        <w:t>Về</w:t>
      </w:r>
      <w:proofErr w:type="spellEnd"/>
      <w:r w:rsidRPr="00126058">
        <w:rPr>
          <w:rFonts w:eastAsia="Calibri"/>
          <w:bCs/>
          <w:i/>
          <w:color w:val="000000" w:themeColor="text1"/>
          <w:spacing w:val="-2"/>
          <w:sz w:val="28"/>
          <w:szCs w:val="28"/>
        </w:rPr>
        <w:t xml:space="preserve"> </w:t>
      </w:r>
      <w:proofErr w:type="spellStart"/>
      <w:r w:rsidRPr="00126058">
        <w:rPr>
          <w:rFonts w:eastAsia="Calibri"/>
          <w:bCs/>
          <w:i/>
          <w:color w:val="000000" w:themeColor="text1"/>
          <w:spacing w:val="-2"/>
          <w:sz w:val="28"/>
          <w:szCs w:val="28"/>
        </w:rPr>
        <w:t>mặt</w:t>
      </w:r>
      <w:proofErr w:type="spellEnd"/>
      <w:r w:rsidRPr="00126058">
        <w:rPr>
          <w:rFonts w:eastAsia="Calibri"/>
          <w:bCs/>
          <w:i/>
          <w:color w:val="000000" w:themeColor="text1"/>
          <w:spacing w:val="-2"/>
          <w:sz w:val="28"/>
          <w:szCs w:val="28"/>
        </w:rPr>
        <w:t xml:space="preserve"> </w:t>
      </w:r>
      <w:proofErr w:type="spellStart"/>
      <w:r w:rsidRPr="00126058">
        <w:rPr>
          <w:rFonts w:eastAsia="Calibri"/>
          <w:bCs/>
          <w:i/>
          <w:color w:val="000000" w:themeColor="text1"/>
          <w:spacing w:val="-2"/>
          <w:sz w:val="28"/>
          <w:szCs w:val="28"/>
        </w:rPr>
        <w:t>thực</w:t>
      </w:r>
      <w:proofErr w:type="spellEnd"/>
      <w:r w:rsidRPr="00126058">
        <w:rPr>
          <w:rFonts w:eastAsia="Calibri"/>
          <w:bCs/>
          <w:i/>
          <w:color w:val="000000" w:themeColor="text1"/>
          <w:spacing w:val="-2"/>
          <w:sz w:val="28"/>
          <w:szCs w:val="28"/>
        </w:rPr>
        <w:t xml:space="preserve"> </w:t>
      </w:r>
      <w:proofErr w:type="spellStart"/>
      <w:r w:rsidRPr="00126058">
        <w:rPr>
          <w:rFonts w:eastAsia="Calibri"/>
          <w:bCs/>
          <w:i/>
          <w:color w:val="000000" w:themeColor="text1"/>
          <w:spacing w:val="-2"/>
          <w:sz w:val="28"/>
          <w:szCs w:val="28"/>
        </w:rPr>
        <w:t>tiễn</w:t>
      </w:r>
      <w:proofErr w:type="spellEnd"/>
    </w:p>
    <w:p w:rsidR="00C62402" w:rsidRPr="00126058" w:rsidRDefault="00C62402" w:rsidP="00543693">
      <w:pPr>
        <w:widowControl w:val="0"/>
        <w:adjustRightInd w:val="0"/>
        <w:snapToGrid w:val="0"/>
        <w:spacing w:line="360" w:lineRule="auto"/>
        <w:ind w:firstLine="720"/>
        <w:jc w:val="both"/>
        <w:rPr>
          <w:color w:val="000000" w:themeColor="text1"/>
          <w:spacing w:val="-2"/>
          <w:sz w:val="28"/>
          <w:szCs w:val="28"/>
          <w:lang w:val="vi-VN"/>
        </w:rPr>
      </w:pPr>
      <w:r w:rsidRPr="00126058">
        <w:rPr>
          <w:i/>
          <w:iCs/>
          <w:color w:val="000000" w:themeColor="text1"/>
          <w:spacing w:val="-2"/>
          <w:sz w:val="28"/>
          <w:szCs w:val="28"/>
        </w:rPr>
        <w:t xml:space="preserve"> </w:t>
      </w:r>
      <w:proofErr w:type="spellStart"/>
      <w:r w:rsidR="003D0799" w:rsidRPr="00126058">
        <w:rPr>
          <w:color w:val="000000" w:themeColor="text1"/>
          <w:spacing w:val="-2"/>
          <w:sz w:val="28"/>
          <w:szCs w:val="28"/>
        </w:rPr>
        <w:t>Như</w:t>
      </w:r>
      <w:proofErr w:type="spellEnd"/>
      <w:r w:rsidR="003D0799" w:rsidRPr="00126058">
        <w:rPr>
          <w:color w:val="000000" w:themeColor="text1"/>
          <w:spacing w:val="-2"/>
          <w:sz w:val="28"/>
          <w:szCs w:val="28"/>
          <w:lang w:val="vi-VN"/>
        </w:rPr>
        <w:t xml:space="preserve"> đã đề cập, c</w:t>
      </w:r>
      <w:proofErr w:type="spellStart"/>
      <w:r w:rsidRPr="00126058">
        <w:rPr>
          <w:color w:val="000000" w:themeColor="text1"/>
          <w:spacing w:val="-2"/>
          <w:sz w:val="28"/>
          <w:szCs w:val="28"/>
        </w:rPr>
        <w:t>ác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nghiên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cứu</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trong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nước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đã</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phân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tích</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một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số</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quy</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định</w:t>
      </w:r>
      <w:proofErr w:type="spellEnd"/>
      <w:r w:rsidR="00540C45" w:rsidRPr="00126058">
        <w:rPr>
          <w:color w:val="000000" w:themeColor="text1"/>
          <w:spacing w:val="-2"/>
          <w:sz w:val="28"/>
          <w:szCs w:val="28"/>
          <w:lang w:val="vi-VN"/>
        </w:rPr>
        <w:t xml:space="preserve"> và thực t</w:t>
      </w:r>
      <w:r w:rsidR="003D0799" w:rsidRPr="00126058">
        <w:rPr>
          <w:color w:val="000000" w:themeColor="text1"/>
          <w:spacing w:val="-2"/>
          <w:sz w:val="28"/>
          <w:szCs w:val="28"/>
          <w:lang w:val="vi-VN"/>
        </w:rPr>
        <w:t>rạng</w:t>
      </w:r>
      <w:r w:rsidR="00540C45" w:rsidRPr="00126058">
        <w:rPr>
          <w:color w:val="000000" w:themeColor="text1"/>
          <w:spacing w:val="-2"/>
          <w:sz w:val="28"/>
          <w:szCs w:val="28"/>
          <w:lang w:val="vi-VN"/>
        </w:rPr>
        <w:t xml:space="preserve"> tổ chức thực hiện pháp luật</w:t>
      </w:r>
      <w:r w:rsidRPr="00126058">
        <w:rPr>
          <w:color w:val="000000" w:themeColor="text1"/>
          <w:spacing w:val="-2"/>
          <w:sz w:val="28"/>
          <w:szCs w:val="28"/>
        </w:rPr>
        <w:t xml:space="preserve"> </w:t>
      </w:r>
      <w:proofErr w:type="spellStart"/>
      <w:r w:rsidR="00540C45" w:rsidRPr="00126058">
        <w:rPr>
          <w:color w:val="000000" w:themeColor="text1"/>
          <w:spacing w:val="-2"/>
          <w:sz w:val="28"/>
          <w:szCs w:val="28"/>
        </w:rPr>
        <w:t>Việt</w:t>
      </w:r>
      <w:proofErr w:type="spellEnd"/>
      <w:r w:rsidR="00540C45" w:rsidRPr="00126058">
        <w:rPr>
          <w:color w:val="000000" w:themeColor="text1"/>
          <w:spacing w:val="-2"/>
          <w:sz w:val="28"/>
          <w:szCs w:val="28"/>
          <w:lang w:val="vi-VN"/>
        </w:rPr>
        <w:t xml:space="preserve"> Nam </w:t>
      </w:r>
      <w:proofErr w:type="spellStart"/>
      <w:r w:rsidRPr="00126058">
        <w:rPr>
          <w:color w:val="000000" w:themeColor="text1"/>
          <w:spacing w:val="-2"/>
          <w:sz w:val="28"/>
          <w:szCs w:val="28"/>
        </w:rPr>
        <w:t>liên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quan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đến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bảo</w:t>
      </w:r>
      <w:proofErr w:type="spellEnd"/>
      <w:r w:rsidRPr="00126058">
        <w:rPr>
          <w:color w:val="000000" w:themeColor="text1"/>
          <w:spacing w:val="-2"/>
          <w:sz w:val="28"/>
          <w:szCs w:val="28"/>
          <w:lang w:val="vi-VN"/>
        </w:rPr>
        <w:t xml:space="preserve"> đảm </w:t>
      </w:r>
      <w:proofErr w:type="spellStart"/>
      <w:r w:rsidRPr="00126058">
        <w:rPr>
          <w:color w:val="000000" w:themeColor="text1"/>
          <w:spacing w:val="-2"/>
          <w:sz w:val="28"/>
          <w:szCs w:val="28"/>
        </w:rPr>
        <w:t>quyền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của</w:t>
      </w:r>
      <w:proofErr w:type="spellEnd"/>
      <w:r w:rsidR="00C53C7C" w:rsidRPr="00126058">
        <w:rPr>
          <w:color w:val="000000" w:themeColor="text1"/>
          <w:spacing w:val="-2"/>
          <w:sz w:val="28"/>
          <w:szCs w:val="28"/>
        </w:rPr>
        <w:t xml:space="preserve"> </w:t>
      </w:r>
      <w:proofErr w:type="spellStart"/>
      <w:r w:rsidR="00C53C7C" w:rsidRPr="00126058">
        <w:rPr>
          <w:color w:val="000000" w:themeColor="text1"/>
          <w:spacing w:val="-2"/>
          <w:sz w:val="28"/>
          <w:szCs w:val="28"/>
        </w:rPr>
        <w:t>người</w:t>
      </w:r>
      <w:proofErr w:type="spellEnd"/>
      <w:r w:rsidR="00C53C7C" w:rsidRPr="00126058">
        <w:rPr>
          <w:color w:val="000000" w:themeColor="text1"/>
          <w:spacing w:val="-2"/>
          <w:sz w:val="28"/>
          <w:szCs w:val="28"/>
        </w:rPr>
        <w:t xml:space="preserve"> LĐDT</w:t>
      </w:r>
      <w:r w:rsidRPr="00126058">
        <w:rPr>
          <w:color w:val="000000" w:themeColor="text1"/>
          <w:spacing w:val="-2"/>
          <w:sz w:val="28"/>
          <w:szCs w:val="28"/>
        </w:rPr>
        <w:t xml:space="preserve"> </w:t>
      </w:r>
      <w:r w:rsidR="001C61F3" w:rsidRPr="00126058">
        <w:rPr>
          <w:color w:val="000000" w:themeColor="text1"/>
          <w:spacing w:val="-2"/>
          <w:sz w:val="28"/>
          <w:szCs w:val="28"/>
          <w:lang w:val="vi-VN"/>
        </w:rPr>
        <w:t xml:space="preserve">nhưng mức độ nghiên cứu vẫn </w:t>
      </w:r>
      <w:proofErr w:type="spellStart"/>
      <w:r w:rsidR="001C61F3" w:rsidRPr="00126058">
        <w:rPr>
          <w:color w:val="000000" w:themeColor="text1"/>
          <w:spacing w:val="-2"/>
          <w:sz w:val="28"/>
          <w:szCs w:val="28"/>
        </w:rPr>
        <w:t>còn</w:t>
      </w:r>
      <w:proofErr w:type="spellEnd"/>
      <w:r w:rsidR="001C61F3" w:rsidRPr="00126058">
        <w:rPr>
          <w:color w:val="000000" w:themeColor="text1"/>
          <w:spacing w:val="-2"/>
          <w:sz w:val="28"/>
          <w:szCs w:val="28"/>
        </w:rPr>
        <w:t xml:space="preserve"> </w:t>
      </w:r>
      <w:proofErr w:type="spellStart"/>
      <w:r w:rsidR="001C61F3" w:rsidRPr="00126058">
        <w:rPr>
          <w:color w:val="000000" w:themeColor="text1"/>
          <w:spacing w:val="-2"/>
          <w:sz w:val="28"/>
          <w:szCs w:val="28"/>
        </w:rPr>
        <w:t>chưa</w:t>
      </w:r>
      <w:proofErr w:type="spellEnd"/>
      <w:r w:rsidR="001C61F3" w:rsidRPr="00126058">
        <w:rPr>
          <w:color w:val="000000" w:themeColor="text1"/>
          <w:spacing w:val="-2"/>
          <w:sz w:val="28"/>
          <w:szCs w:val="28"/>
        </w:rPr>
        <w:t xml:space="preserve"> </w:t>
      </w:r>
      <w:proofErr w:type="spellStart"/>
      <w:r w:rsidR="001C61F3" w:rsidRPr="00126058">
        <w:rPr>
          <w:color w:val="000000" w:themeColor="text1"/>
          <w:spacing w:val="-2"/>
          <w:sz w:val="28"/>
          <w:szCs w:val="28"/>
        </w:rPr>
        <w:t>đủ</w:t>
      </w:r>
      <w:proofErr w:type="spellEnd"/>
      <w:r w:rsidR="001C61F3" w:rsidRPr="00126058">
        <w:rPr>
          <w:color w:val="000000" w:themeColor="text1"/>
          <w:spacing w:val="-2"/>
          <w:sz w:val="28"/>
          <w:szCs w:val="28"/>
        </w:rPr>
        <w:t xml:space="preserve"> </w:t>
      </w:r>
      <w:proofErr w:type="spellStart"/>
      <w:r w:rsidR="001C61F3" w:rsidRPr="00126058">
        <w:rPr>
          <w:color w:val="000000" w:themeColor="text1"/>
          <w:spacing w:val="-2"/>
          <w:sz w:val="28"/>
          <w:szCs w:val="28"/>
        </w:rPr>
        <w:t>để</w:t>
      </w:r>
      <w:proofErr w:type="spellEnd"/>
      <w:r w:rsidR="001C61F3" w:rsidRPr="00126058">
        <w:rPr>
          <w:color w:val="000000" w:themeColor="text1"/>
          <w:spacing w:val="-2"/>
          <w:sz w:val="28"/>
          <w:szCs w:val="28"/>
        </w:rPr>
        <w:t xml:space="preserve"> </w:t>
      </w:r>
      <w:proofErr w:type="spellStart"/>
      <w:r w:rsidR="001C61F3" w:rsidRPr="00126058">
        <w:rPr>
          <w:color w:val="000000" w:themeColor="text1"/>
          <w:spacing w:val="-2"/>
          <w:sz w:val="28"/>
          <w:szCs w:val="28"/>
        </w:rPr>
        <w:t>có</w:t>
      </w:r>
      <w:proofErr w:type="spellEnd"/>
      <w:r w:rsidR="001C61F3" w:rsidRPr="00126058">
        <w:rPr>
          <w:color w:val="000000" w:themeColor="text1"/>
          <w:spacing w:val="-2"/>
          <w:sz w:val="28"/>
          <w:szCs w:val="28"/>
        </w:rPr>
        <w:t xml:space="preserve"> </w:t>
      </w:r>
      <w:proofErr w:type="spellStart"/>
      <w:r w:rsidR="001C61F3" w:rsidRPr="00126058">
        <w:rPr>
          <w:color w:val="000000" w:themeColor="text1"/>
          <w:spacing w:val="-2"/>
          <w:sz w:val="28"/>
          <w:szCs w:val="28"/>
        </w:rPr>
        <w:t>thể</w:t>
      </w:r>
      <w:proofErr w:type="spellEnd"/>
      <w:r w:rsidR="001C61F3" w:rsidRPr="00126058">
        <w:rPr>
          <w:color w:val="000000" w:themeColor="text1"/>
          <w:spacing w:val="-2"/>
          <w:sz w:val="28"/>
          <w:szCs w:val="28"/>
        </w:rPr>
        <w:t xml:space="preserve"> </w:t>
      </w:r>
      <w:proofErr w:type="spellStart"/>
      <w:r w:rsidR="001C61F3" w:rsidRPr="00126058">
        <w:rPr>
          <w:color w:val="000000" w:themeColor="text1"/>
          <w:spacing w:val="-2"/>
          <w:sz w:val="28"/>
          <w:szCs w:val="28"/>
        </w:rPr>
        <w:t>đánh</w:t>
      </w:r>
      <w:proofErr w:type="spellEnd"/>
      <w:r w:rsidR="001C61F3" w:rsidRPr="00126058">
        <w:rPr>
          <w:color w:val="000000" w:themeColor="text1"/>
          <w:spacing w:val="-2"/>
          <w:sz w:val="28"/>
          <w:szCs w:val="28"/>
        </w:rPr>
        <w:t xml:space="preserve"> </w:t>
      </w:r>
      <w:proofErr w:type="spellStart"/>
      <w:r w:rsidR="001C61F3" w:rsidRPr="00126058">
        <w:rPr>
          <w:color w:val="000000" w:themeColor="text1"/>
          <w:spacing w:val="-2"/>
          <w:sz w:val="28"/>
          <w:szCs w:val="28"/>
        </w:rPr>
        <w:t>giá</w:t>
      </w:r>
      <w:proofErr w:type="spellEnd"/>
      <w:r w:rsidR="001C61F3" w:rsidRPr="00126058">
        <w:rPr>
          <w:color w:val="000000" w:themeColor="text1"/>
          <w:spacing w:val="-2"/>
          <w:sz w:val="28"/>
          <w:szCs w:val="28"/>
        </w:rPr>
        <w:t xml:space="preserve"> </w:t>
      </w:r>
      <w:proofErr w:type="spellStart"/>
      <w:r w:rsidR="001C61F3" w:rsidRPr="00126058">
        <w:rPr>
          <w:color w:val="000000" w:themeColor="text1"/>
          <w:spacing w:val="-2"/>
          <w:sz w:val="28"/>
          <w:szCs w:val="28"/>
        </w:rPr>
        <w:t>vấn</w:t>
      </w:r>
      <w:proofErr w:type="spellEnd"/>
      <w:r w:rsidR="001C61F3" w:rsidRPr="00126058">
        <w:rPr>
          <w:color w:val="000000" w:themeColor="text1"/>
          <w:spacing w:val="-2"/>
          <w:sz w:val="28"/>
          <w:szCs w:val="28"/>
        </w:rPr>
        <w:t xml:space="preserve"> </w:t>
      </w:r>
      <w:proofErr w:type="spellStart"/>
      <w:r w:rsidR="001C61F3" w:rsidRPr="00126058">
        <w:rPr>
          <w:color w:val="000000" w:themeColor="text1"/>
          <w:spacing w:val="-2"/>
          <w:sz w:val="28"/>
          <w:szCs w:val="28"/>
        </w:rPr>
        <w:t>đề</w:t>
      </w:r>
      <w:proofErr w:type="spellEnd"/>
      <w:r w:rsidR="001C61F3" w:rsidRPr="00126058">
        <w:rPr>
          <w:color w:val="000000" w:themeColor="text1"/>
          <w:spacing w:val="-2"/>
          <w:sz w:val="28"/>
          <w:szCs w:val="28"/>
        </w:rPr>
        <w:t xml:space="preserve"> </w:t>
      </w:r>
      <w:proofErr w:type="spellStart"/>
      <w:r w:rsidR="001C61F3" w:rsidRPr="00126058">
        <w:rPr>
          <w:color w:val="000000" w:themeColor="text1"/>
          <w:spacing w:val="-2"/>
          <w:sz w:val="28"/>
          <w:szCs w:val="28"/>
        </w:rPr>
        <w:t>một</w:t>
      </w:r>
      <w:proofErr w:type="spellEnd"/>
      <w:r w:rsidR="001C61F3" w:rsidRPr="00126058">
        <w:rPr>
          <w:color w:val="000000" w:themeColor="text1"/>
          <w:spacing w:val="-2"/>
          <w:sz w:val="28"/>
          <w:szCs w:val="28"/>
        </w:rPr>
        <w:t xml:space="preserve"> </w:t>
      </w:r>
      <w:proofErr w:type="spellStart"/>
      <w:r w:rsidR="001C61F3" w:rsidRPr="00126058">
        <w:rPr>
          <w:color w:val="000000" w:themeColor="text1"/>
          <w:spacing w:val="-2"/>
          <w:sz w:val="28"/>
          <w:szCs w:val="28"/>
        </w:rPr>
        <w:t>cách</w:t>
      </w:r>
      <w:proofErr w:type="spellEnd"/>
      <w:r w:rsidR="001C61F3" w:rsidRPr="00126058">
        <w:rPr>
          <w:color w:val="000000" w:themeColor="text1"/>
          <w:spacing w:val="-2"/>
          <w:sz w:val="28"/>
          <w:szCs w:val="28"/>
        </w:rPr>
        <w:t xml:space="preserve"> </w:t>
      </w:r>
      <w:proofErr w:type="spellStart"/>
      <w:r w:rsidR="001C61F3" w:rsidRPr="00126058">
        <w:rPr>
          <w:color w:val="000000" w:themeColor="text1"/>
          <w:spacing w:val="-2"/>
          <w:sz w:val="28"/>
          <w:szCs w:val="28"/>
        </w:rPr>
        <w:t>toàn</w:t>
      </w:r>
      <w:proofErr w:type="spellEnd"/>
      <w:r w:rsidR="001C61F3" w:rsidRPr="00126058">
        <w:rPr>
          <w:color w:val="000000" w:themeColor="text1"/>
          <w:spacing w:val="-2"/>
          <w:sz w:val="28"/>
          <w:szCs w:val="28"/>
        </w:rPr>
        <w:t xml:space="preserve"> </w:t>
      </w:r>
      <w:proofErr w:type="spellStart"/>
      <w:r w:rsidR="001C61F3" w:rsidRPr="00126058">
        <w:rPr>
          <w:color w:val="000000" w:themeColor="text1"/>
          <w:spacing w:val="-2"/>
          <w:sz w:val="28"/>
          <w:szCs w:val="28"/>
        </w:rPr>
        <w:t>diện</w:t>
      </w:r>
      <w:proofErr w:type="spellEnd"/>
      <w:r w:rsidR="001C61F3" w:rsidRPr="00126058">
        <w:rPr>
          <w:color w:val="000000" w:themeColor="text1"/>
          <w:spacing w:val="-2"/>
          <w:sz w:val="28"/>
          <w:szCs w:val="28"/>
        </w:rPr>
        <w:t xml:space="preserve">, </w:t>
      </w:r>
      <w:proofErr w:type="spellStart"/>
      <w:r w:rsidR="001C61F3" w:rsidRPr="00126058">
        <w:rPr>
          <w:color w:val="000000" w:themeColor="text1"/>
          <w:spacing w:val="-2"/>
          <w:sz w:val="28"/>
          <w:szCs w:val="28"/>
        </w:rPr>
        <w:t>sâu</w:t>
      </w:r>
      <w:proofErr w:type="spellEnd"/>
      <w:r w:rsidR="001C61F3" w:rsidRPr="00126058">
        <w:rPr>
          <w:color w:val="000000" w:themeColor="text1"/>
          <w:spacing w:val="-2"/>
          <w:sz w:val="28"/>
          <w:szCs w:val="28"/>
        </w:rPr>
        <w:t xml:space="preserve"> </w:t>
      </w:r>
      <w:proofErr w:type="spellStart"/>
      <w:r w:rsidR="001C61F3" w:rsidRPr="00126058">
        <w:rPr>
          <w:color w:val="000000" w:themeColor="text1"/>
          <w:spacing w:val="-2"/>
          <w:sz w:val="28"/>
          <w:szCs w:val="28"/>
        </w:rPr>
        <w:t>sắc</w:t>
      </w:r>
      <w:proofErr w:type="spellEnd"/>
      <w:r w:rsidR="00540C45" w:rsidRPr="00126058">
        <w:rPr>
          <w:color w:val="000000" w:themeColor="text1"/>
          <w:spacing w:val="-2"/>
          <w:sz w:val="28"/>
          <w:szCs w:val="28"/>
          <w:lang w:val="vi-VN"/>
        </w:rPr>
        <w:t xml:space="preserve"> về việc </w:t>
      </w:r>
      <w:proofErr w:type="spellStart"/>
      <w:r w:rsidR="00540C45" w:rsidRPr="00126058">
        <w:rPr>
          <w:color w:val="000000" w:themeColor="text1"/>
          <w:spacing w:val="-2"/>
          <w:sz w:val="28"/>
          <w:szCs w:val="28"/>
        </w:rPr>
        <w:t>bảo</w:t>
      </w:r>
      <w:proofErr w:type="spellEnd"/>
      <w:r w:rsidR="00540C45" w:rsidRPr="00126058">
        <w:rPr>
          <w:color w:val="000000" w:themeColor="text1"/>
          <w:spacing w:val="-2"/>
          <w:sz w:val="28"/>
          <w:szCs w:val="28"/>
          <w:lang w:val="vi-VN"/>
        </w:rPr>
        <w:t xml:space="preserve"> đảm </w:t>
      </w:r>
      <w:proofErr w:type="spellStart"/>
      <w:r w:rsidR="00540C45" w:rsidRPr="00126058">
        <w:rPr>
          <w:color w:val="000000" w:themeColor="text1"/>
          <w:spacing w:val="-2"/>
          <w:sz w:val="28"/>
          <w:szCs w:val="28"/>
        </w:rPr>
        <w:t>quyền</w:t>
      </w:r>
      <w:proofErr w:type="spellEnd"/>
      <w:r w:rsidR="00540C45" w:rsidRPr="00126058">
        <w:rPr>
          <w:color w:val="000000" w:themeColor="text1"/>
          <w:spacing w:val="-2"/>
          <w:sz w:val="28"/>
          <w:szCs w:val="28"/>
        </w:rPr>
        <w:t xml:space="preserve"> </w:t>
      </w:r>
      <w:proofErr w:type="spellStart"/>
      <w:r w:rsidR="00540C45" w:rsidRPr="00126058">
        <w:rPr>
          <w:color w:val="000000" w:themeColor="text1"/>
          <w:spacing w:val="-2"/>
          <w:sz w:val="28"/>
          <w:szCs w:val="28"/>
        </w:rPr>
        <w:t>của</w:t>
      </w:r>
      <w:proofErr w:type="spellEnd"/>
      <w:r w:rsidR="00C53C7C" w:rsidRPr="00126058">
        <w:rPr>
          <w:color w:val="000000" w:themeColor="text1"/>
          <w:spacing w:val="-2"/>
          <w:sz w:val="28"/>
          <w:szCs w:val="28"/>
        </w:rPr>
        <w:t xml:space="preserve"> </w:t>
      </w:r>
      <w:proofErr w:type="spellStart"/>
      <w:r w:rsidR="00C53C7C" w:rsidRPr="00126058">
        <w:rPr>
          <w:color w:val="000000" w:themeColor="text1"/>
          <w:spacing w:val="-2"/>
          <w:sz w:val="28"/>
          <w:szCs w:val="28"/>
        </w:rPr>
        <w:t>người</w:t>
      </w:r>
      <w:proofErr w:type="spellEnd"/>
      <w:r w:rsidR="00C53C7C" w:rsidRPr="00126058">
        <w:rPr>
          <w:color w:val="000000" w:themeColor="text1"/>
          <w:spacing w:val="-2"/>
          <w:sz w:val="28"/>
          <w:szCs w:val="28"/>
        </w:rPr>
        <w:t xml:space="preserve"> LĐDT</w:t>
      </w:r>
      <w:r w:rsidR="00540C45" w:rsidRPr="00126058">
        <w:rPr>
          <w:rFonts w:eastAsia="Calibri"/>
          <w:color w:val="000000" w:themeColor="text1"/>
          <w:spacing w:val="-2"/>
          <w:sz w:val="28"/>
          <w:szCs w:val="28"/>
          <w:lang w:val="vi-VN"/>
        </w:rPr>
        <w:t xml:space="preserve"> theo pháp luật Việt Nam</w:t>
      </w:r>
      <w:r w:rsidRPr="00126058">
        <w:rPr>
          <w:color w:val="000000" w:themeColor="text1"/>
          <w:spacing w:val="-2"/>
          <w:sz w:val="28"/>
          <w:szCs w:val="28"/>
        </w:rPr>
        <w:t>.</w:t>
      </w:r>
      <w:r w:rsidR="0082390B" w:rsidRPr="00126058">
        <w:rPr>
          <w:color w:val="000000" w:themeColor="text1"/>
          <w:spacing w:val="-2"/>
          <w:sz w:val="28"/>
          <w:szCs w:val="28"/>
          <w:lang w:val="vi-VN"/>
        </w:rPr>
        <w:t xml:space="preserve"> </w:t>
      </w:r>
      <w:r w:rsidR="001C61F3" w:rsidRPr="00126058">
        <w:rPr>
          <w:color w:val="000000" w:themeColor="text1"/>
          <w:spacing w:val="-2"/>
          <w:sz w:val="28"/>
          <w:szCs w:val="28"/>
          <w:lang w:val="vi-VN"/>
        </w:rPr>
        <w:t>Cụ thể,</w:t>
      </w:r>
      <w:r w:rsidR="0082390B" w:rsidRPr="00126058">
        <w:rPr>
          <w:color w:val="000000" w:themeColor="text1"/>
          <w:spacing w:val="-2"/>
          <w:sz w:val="28"/>
          <w:szCs w:val="28"/>
          <w:lang w:val="vi-VN"/>
        </w:rPr>
        <w:t xml:space="preserve"> chỉ có một số ít công trình phân tích và so sánh về các quyền của</w:t>
      </w:r>
      <w:r w:rsidR="00C53C7C" w:rsidRPr="00126058">
        <w:rPr>
          <w:color w:val="000000" w:themeColor="text1"/>
          <w:spacing w:val="-2"/>
          <w:sz w:val="28"/>
          <w:szCs w:val="28"/>
          <w:lang w:val="vi-VN"/>
        </w:rPr>
        <w:t xml:space="preserve"> người LĐDT</w:t>
      </w:r>
      <w:r w:rsidR="0082390B" w:rsidRPr="00126058">
        <w:rPr>
          <w:color w:val="000000" w:themeColor="text1"/>
          <w:spacing w:val="-2"/>
          <w:sz w:val="28"/>
          <w:szCs w:val="28"/>
          <w:lang w:val="vi-VN"/>
        </w:rPr>
        <w:t xml:space="preserve"> theo pháp luật Việt Nam đối với hệ thông các tiêu chuẩn của quốc tế, hay một số công trình tập trung vào nghiên cứu một số khía cạnh như </w:t>
      </w:r>
      <w:r w:rsidR="001C61F3" w:rsidRPr="00126058">
        <w:rPr>
          <w:color w:val="000000" w:themeColor="text1"/>
          <w:spacing w:val="-2"/>
          <w:sz w:val="28"/>
          <w:szCs w:val="28"/>
          <w:lang w:val="vi-VN"/>
        </w:rPr>
        <w:t>các nguyên tắc chỉ đạo trong việc bảo đảm quyền. Một số ít công trình nghiên cứu về bảo đảm quyền của</w:t>
      </w:r>
      <w:r w:rsidR="00C53C7C" w:rsidRPr="00126058">
        <w:rPr>
          <w:color w:val="000000" w:themeColor="text1"/>
          <w:spacing w:val="-2"/>
          <w:sz w:val="28"/>
          <w:szCs w:val="28"/>
          <w:lang w:val="vi-VN"/>
        </w:rPr>
        <w:t xml:space="preserve"> người LĐDT</w:t>
      </w:r>
      <w:r w:rsidR="001C61F3" w:rsidRPr="00126058">
        <w:rPr>
          <w:rFonts w:eastAsia="Calibri"/>
          <w:color w:val="000000" w:themeColor="text1"/>
          <w:spacing w:val="-2"/>
          <w:sz w:val="28"/>
          <w:szCs w:val="28"/>
          <w:lang w:val="vi-VN"/>
        </w:rPr>
        <w:t xml:space="preserve"> trong</w:t>
      </w:r>
      <w:r w:rsidR="001C61F3" w:rsidRPr="00126058">
        <w:rPr>
          <w:color w:val="000000" w:themeColor="text1"/>
          <w:spacing w:val="-2"/>
          <w:sz w:val="28"/>
          <w:szCs w:val="28"/>
          <w:lang w:val="vi-VN"/>
        </w:rPr>
        <w:t xml:space="preserve"> các hoàn cảnh giai đoạn khác nhau như giai đoạn Việt Nam tham gia các hiệp định thương mại tự do thế hệ mới, trong khu vực </w:t>
      </w:r>
      <w:r w:rsidR="003D0799" w:rsidRPr="00126058">
        <w:rPr>
          <w:color w:val="000000" w:themeColor="text1"/>
          <w:spacing w:val="-2"/>
          <w:sz w:val="28"/>
          <w:szCs w:val="28"/>
          <w:lang w:val="vi-VN"/>
        </w:rPr>
        <w:t>ASEAN</w:t>
      </w:r>
      <w:r w:rsidR="001C61F3" w:rsidRPr="00126058">
        <w:rPr>
          <w:color w:val="000000" w:themeColor="text1"/>
          <w:spacing w:val="-2"/>
          <w:sz w:val="28"/>
          <w:szCs w:val="28"/>
          <w:lang w:val="vi-VN"/>
        </w:rPr>
        <w:t>,</w:t>
      </w:r>
      <w:r w:rsidR="00F53080" w:rsidRPr="00126058">
        <w:rPr>
          <w:color w:val="000000" w:themeColor="text1"/>
          <w:spacing w:val="-2"/>
          <w:sz w:val="28"/>
          <w:szCs w:val="28"/>
          <w:lang w:val="vi-VN"/>
        </w:rPr>
        <w:t xml:space="preserve"> hay sau khi có các chính sách đổi mới năm 1986 đến cuối năm 2011. M</w:t>
      </w:r>
      <w:r w:rsidRPr="00126058">
        <w:rPr>
          <w:color w:val="000000" w:themeColor="text1"/>
          <w:spacing w:val="-2"/>
          <w:sz w:val="28"/>
          <w:szCs w:val="28"/>
          <w:lang w:val="vi-VN"/>
        </w:rPr>
        <w:t>ột số</w:t>
      </w:r>
      <w:r w:rsidR="00F53080" w:rsidRPr="00126058">
        <w:rPr>
          <w:color w:val="000000" w:themeColor="text1"/>
          <w:spacing w:val="-2"/>
          <w:sz w:val="28"/>
          <w:szCs w:val="28"/>
          <w:lang w:val="vi-VN"/>
        </w:rPr>
        <w:t xml:space="preserve"> công trình nghiên cứu về việc bảo đảm các</w:t>
      </w:r>
      <w:r w:rsidRPr="00126058">
        <w:rPr>
          <w:color w:val="000000" w:themeColor="text1"/>
          <w:spacing w:val="-2"/>
          <w:sz w:val="28"/>
          <w:szCs w:val="28"/>
        </w:rPr>
        <w:t xml:space="preserve"> </w:t>
      </w:r>
      <w:proofErr w:type="spellStart"/>
      <w:r w:rsidRPr="00126058">
        <w:rPr>
          <w:color w:val="000000" w:themeColor="text1"/>
          <w:spacing w:val="-2"/>
          <w:sz w:val="28"/>
          <w:szCs w:val="28"/>
        </w:rPr>
        <w:t>quyền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nhất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định</w:t>
      </w:r>
      <w:proofErr w:type="spellEnd"/>
      <w:r w:rsidR="0082390B" w:rsidRPr="00126058">
        <w:rPr>
          <w:color w:val="000000" w:themeColor="text1"/>
          <w:spacing w:val="-2"/>
          <w:sz w:val="28"/>
          <w:szCs w:val="28"/>
          <w:lang w:val="vi-VN"/>
        </w:rPr>
        <w:t xml:space="preserve"> </w:t>
      </w:r>
      <w:r w:rsidR="00F53080" w:rsidRPr="00126058">
        <w:rPr>
          <w:color w:val="000000" w:themeColor="text1"/>
          <w:spacing w:val="-2"/>
          <w:sz w:val="28"/>
          <w:szCs w:val="28"/>
          <w:lang w:val="vi-VN"/>
        </w:rPr>
        <w:t>của</w:t>
      </w:r>
      <w:r w:rsidR="00C53C7C" w:rsidRPr="00126058">
        <w:rPr>
          <w:color w:val="000000" w:themeColor="text1"/>
          <w:spacing w:val="-2"/>
          <w:sz w:val="28"/>
          <w:szCs w:val="28"/>
          <w:lang w:val="vi-VN"/>
        </w:rPr>
        <w:t xml:space="preserve"> người LĐDT</w:t>
      </w:r>
      <w:r w:rsidR="00F53080" w:rsidRPr="00126058">
        <w:rPr>
          <w:color w:val="000000" w:themeColor="text1"/>
          <w:spacing w:val="-2"/>
          <w:sz w:val="28"/>
          <w:szCs w:val="28"/>
          <w:lang w:val="vi-VN"/>
        </w:rPr>
        <w:t xml:space="preserve"> </w:t>
      </w:r>
      <w:r w:rsidR="0082390B" w:rsidRPr="00126058">
        <w:rPr>
          <w:color w:val="000000" w:themeColor="text1"/>
          <w:spacing w:val="-2"/>
          <w:sz w:val="28"/>
          <w:szCs w:val="28"/>
          <w:lang w:val="vi-VN"/>
        </w:rPr>
        <w:t>như</w:t>
      </w:r>
      <w:r w:rsidR="001C61F3" w:rsidRPr="00126058">
        <w:rPr>
          <w:color w:val="000000" w:themeColor="text1"/>
          <w:spacing w:val="-2"/>
          <w:sz w:val="28"/>
          <w:szCs w:val="28"/>
          <w:lang w:val="vi-VN"/>
        </w:rPr>
        <w:t xml:space="preserve"> quyền được hưởng chế độ bảo hiểm xã hội, quyền tiếp cận công lý và dịch vụ pháp lý,</w:t>
      </w:r>
      <w:r w:rsidR="00F53080" w:rsidRPr="00126058">
        <w:rPr>
          <w:color w:val="000000" w:themeColor="text1"/>
          <w:spacing w:val="-2"/>
          <w:sz w:val="28"/>
          <w:szCs w:val="28"/>
          <w:lang w:val="vi-VN"/>
        </w:rPr>
        <w:t xml:space="preserve"> sự hỗ trợ quá trình trở về và tái hòa nhập</w:t>
      </w:r>
      <w:r w:rsidR="0072488F" w:rsidRPr="00126058">
        <w:rPr>
          <w:color w:val="000000" w:themeColor="text1"/>
          <w:spacing w:val="-2"/>
          <w:sz w:val="28"/>
          <w:szCs w:val="28"/>
          <w:lang w:val="vi-VN"/>
        </w:rPr>
        <w:t>..</w:t>
      </w:r>
      <w:r w:rsidR="00F53080" w:rsidRPr="00126058">
        <w:rPr>
          <w:color w:val="000000" w:themeColor="text1"/>
          <w:spacing w:val="-2"/>
          <w:sz w:val="28"/>
          <w:szCs w:val="28"/>
          <w:lang w:val="vi-VN"/>
        </w:rPr>
        <w:t>.</w:t>
      </w:r>
      <w:r w:rsidR="00811057" w:rsidRPr="00126058">
        <w:rPr>
          <w:color w:val="000000" w:themeColor="text1"/>
          <w:spacing w:val="-2"/>
          <w:sz w:val="28"/>
          <w:szCs w:val="28"/>
          <w:lang w:val="vi-VN"/>
        </w:rPr>
        <w:t xml:space="preserve"> </w:t>
      </w:r>
      <w:proofErr w:type="spellStart"/>
      <w:r w:rsidRPr="00126058">
        <w:rPr>
          <w:color w:val="000000" w:themeColor="text1"/>
          <w:spacing w:val="-2"/>
          <w:sz w:val="28"/>
          <w:szCs w:val="28"/>
        </w:rPr>
        <w:t>Vì</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vậy</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trên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cơ</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sở</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kế</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thừa</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những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nghiên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cứu</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trong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nước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luận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án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sẽ</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cập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nhật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bổ</w:t>
      </w:r>
      <w:proofErr w:type="spellEnd"/>
      <w:r w:rsidRPr="00126058">
        <w:rPr>
          <w:color w:val="000000" w:themeColor="text1"/>
          <w:spacing w:val="-2"/>
          <w:sz w:val="28"/>
          <w:szCs w:val="28"/>
        </w:rPr>
        <w:t xml:space="preserve"> sung, </w:t>
      </w:r>
      <w:proofErr w:type="spellStart"/>
      <w:r w:rsidRPr="00126058">
        <w:rPr>
          <w:color w:val="000000" w:themeColor="text1"/>
          <w:spacing w:val="-2"/>
          <w:sz w:val="28"/>
          <w:szCs w:val="28"/>
        </w:rPr>
        <w:t>hoàn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thiện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cấu</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trúc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và</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nội</w:t>
      </w:r>
      <w:proofErr w:type="spellEnd"/>
      <w:r w:rsidRPr="00126058">
        <w:rPr>
          <w:color w:val="000000" w:themeColor="text1"/>
          <w:spacing w:val="-2"/>
          <w:sz w:val="28"/>
          <w:szCs w:val="28"/>
        </w:rPr>
        <w:t xml:space="preserve"> dung </w:t>
      </w:r>
      <w:proofErr w:type="spellStart"/>
      <w:r w:rsidRPr="00126058">
        <w:rPr>
          <w:color w:val="000000" w:themeColor="text1"/>
          <w:spacing w:val="-2"/>
          <w:sz w:val="28"/>
          <w:szCs w:val="28"/>
        </w:rPr>
        <w:t>phân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tích</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để</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cung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cấp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một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bức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tranh</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toàn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diện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và</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rõ</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ràng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về</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thực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trạng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hệ</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thống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pháp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luật</w:t>
      </w:r>
      <w:proofErr w:type="spellEnd"/>
      <w:r w:rsidR="00811057" w:rsidRPr="00126058">
        <w:rPr>
          <w:color w:val="000000" w:themeColor="text1"/>
          <w:spacing w:val="-2"/>
          <w:sz w:val="28"/>
          <w:szCs w:val="28"/>
          <w:lang w:val="vi-VN"/>
        </w:rPr>
        <w:t xml:space="preserve"> và </w:t>
      </w:r>
      <w:r w:rsidR="00DA7915" w:rsidRPr="00126058">
        <w:rPr>
          <w:color w:val="000000" w:themeColor="text1"/>
          <w:spacing w:val="-2"/>
          <w:sz w:val="28"/>
          <w:szCs w:val="28"/>
          <w:lang w:val="vi-VN"/>
        </w:rPr>
        <w:t>t</w:t>
      </w:r>
      <w:r w:rsidR="00D519D2" w:rsidRPr="00126058">
        <w:rPr>
          <w:color w:val="000000" w:themeColor="text1"/>
          <w:spacing w:val="-2"/>
          <w:sz w:val="28"/>
          <w:szCs w:val="28"/>
          <w:lang w:val="vi-VN"/>
        </w:rPr>
        <w:t>hực trạng thực hiện pháp luật</w:t>
      </w:r>
      <w:r w:rsidRPr="00126058">
        <w:rPr>
          <w:color w:val="000000" w:themeColor="text1"/>
          <w:spacing w:val="-2"/>
          <w:sz w:val="28"/>
          <w:szCs w:val="28"/>
        </w:rPr>
        <w:t xml:space="preserve"> </w:t>
      </w:r>
      <w:proofErr w:type="spellStart"/>
      <w:r w:rsidRPr="00126058">
        <w:rPr>
          <w:color w:val="000000" w:themeColor="text1"/>
          <w:spacing w:val="-2"/>
          <w:sz w:val="28"/>
          <w:szCs w:val="28"/>
        </w:rPr>
        <w:t>Việt</w:t>
      </w:r>
      <w:proofErr w:type="spellEnd"/>
      <w:r w:rsidRPr="00126058">
        <w:rPr>
          <w:color w:val="000000" w:themeColor="text1"/>
          <w:spacing w:val="-2"/>
          <w:sz w:val="28"/>
          <w:szCs w:val="28"/>
        </w:rPr>
        <w:t xml:space="preserve"> Nam </w:t>
      </w:r>
      <w:proofErr w:type="spellStart"/>
      <w:r w:rsidRPr="00126058">
        <w:rPr>
          <w:color w:val="000000" w:themeColor="text1"/>
          <w:spacing w:val="-2"/>
          <w:sz w:val="28"/>
          <w:szCs w:val="28"/>
        </w:rPr>
        <w:t>về</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bảo</w:t>
      </w:r>
      <w:proofErr w:type="spellEnd"/>
      <w:r w:rsidRPr="00126058">
        <w:rPr>
          <w:color w:val="000000" w:themeColor="text1"/>
          <w:spacing w:val="-2"/>
          <w:sz w:val="28"/>
          <w:szCs w:val="28"/>
          <w:lang w:val="vi-VN"/>
        </w:rPr>
        <w:t xml:space="preserve"> đảm </w:t>
      </w:r>
      <w:proofErr w:type="spellStart"/>
      <w:r w:rsidRPr="00126058">
        <w:rPr>
          <w:color w:val="000000" w:themeColor="text1"/>
          <w:spacing w:val="-2"/>
          <w:sz w:val="28"/>
          <w:szCs w:val="28"/>
        </w:rPr>
        <w:t>quyền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của</w:t>
      </w:r>
      <w:proofErr w:type="spellEnd"/>
      <w:r w:rsidR="00C53C7C" w:rsidRPr="00126058">
        <w:rPr>
          <w:color w:val="000000" w:themeColor="text1"/>
          <w:spacing w:val="-2"/>
          <w:sz w:val="28"/>
          <w:szCs w:val="28"/>
        </w:rPr>
        <w:t xml:space="preserve"> </w:t>
      </w:r>
      <w:proofErr w:type="spellStart"/>
      <w:r w:rsidR="00C53C7C" w:rsidRPr="00126058">
        <w:rPr>
          <w:color w:val="000000" w:themeColor="text1"/>
          <w:spacing w:val="-2"/>
          <w:sz w:val="28"/>
          <w:szCs w:val="28"/>
        </w:rPr>
        <w:t>người</w:t>
      </w:r>
      <w:proofErr w:type="spellEnd"/>
      <w:r w:rsidR="00C53C7C" w:rsidRPr="00126058">
        <w:rPr>
          <w:color w:val="000000" w:themeColor="text1"/>
          <w:spacing w:val="-2"/>
          <w:sz w:val="28"/>
          <w:szCs w:val="28"/>
        </w:rPr>
        <w:t xml:space="preserve"> LĐDT</w:t>
      </w:r>
      <w:r w:rsidRPr="00126058">
        <w:rPr>
          <w:color w:val="000000" w:themeColor="text1"/>
          <w:spacing w:val="-2"/>
          <w:sz w:val="28"/>
          <w:szCs w:val="28"/>
        </w:rPr>
        <w:t>.</w:t>
      </w:r>
    </w:p>
    <w:p w:rsidR="00C62402" w:rsidRPr="00126058" w:rsidRDefault="00C62402" w:rsidP="00543693">
      <w:pPr>
        <w:widowControl w:val="0"/>
        <w:adjustRightInd w:val="0"/>
        <w:snapToGrid w:val="0"/>
        <w:spacing w:line="360" w:lineRule="auto"/>
        <w:ind w:firstLine="720"/>
        <w:jc w:val="both"/>
        <w:rPr>
          <w:rFonts w:eastAsia="Calibri"/>
          <w:bCs/>
          <w:i/>
          <w:color w:val="000000" w:themeColor="text1"/>
          <w:spacing w:val="-2"/>
          <w:sz w:val="28"/>
          <w:szCs w:val="28"/>
        </w:rPr>
      </w:pPr>
      <w:proofErr w:type="spellStart"/>
      <w:r w:rsidRPr="00126058">
        <w:rPr>
          <w:rFonts w:eastAsia="Calibri"/>
          <w:bCs/>
          <w:i/>
          <w:color w:val="000000" w:themeColor="text1"/>
          <w:spacing w:val="-2"/>
          <w:sz w:val="28"/>
          <w:szCs w:val="28"/>
        </w:rPr>
        <w:t>Về</w:t>
      </w:r>
      <w:proofErr w:type="spellEnd"/>
      <w:r w:rsidRPr="00126058">
        <w:rPr>
          <w:rFonts w:eastAsia="Calibri"/>
          <w:bCs/>
          <w:i/>
          <w:color w:val="000000" w:themeColor="text1"/>
          <w:spacing w:val="-2"/>
          <w:sz w:val="28"/>
          <w:szCs w:val="28"/>
        </w:rPr>
        <w:t xml:space="preserve"> </w:t>
      </w:r>
      <w:proofErr w:type="spellStart"/>
      <w:r w:rsidRPr="00126058">
        <w:rPr>
          <w:rFonts w:eastAsia="Calibri"/>
          <w:bCs/>
          <w:i/>
          <w:color w:val="000000" w:themeColor="text1"/>
          <w:spacing w:val="-2"/>
          <w:sz w:val="28"/>
          <w:szCs w:val="28"/>
        </w:rPr>
        <w:t>phương</w:t>
      </w:r>
      <w:proofErr w:type="spellEnd"/>
      <w:r w:rsidRPr="00126058">
        <w:rPr>
          <w:rFonts w:eastAsia="Calibri"/>
          <w:bCs/>
          <w:i/>
          <w:color w:val="000000" w:themeColor="text1"/>
          <w:spacing w:val="-2"/>
          <w:sz w:val="28"/>
          <w:szCs w:val="28"/>
        </w:rPr>
        <w:t xml:space="preserve"> </w:t>
      </w:r>
      <w:proofErr w:type="spellStart"/>
      <w:r w:rsidRPr="00126058">
        <w:rPr>
          <w:rFonts w:eastAsia="Calibri"/>
          <w:bCs/>
          <w:i/>
          <w:color w:val="000000" w:themeColor="text1"/>
          <w:spacing w:val="-2"/>
          <w:sz w:val="28"/>
          <w:szCs w:val="28"/>
        </w:rPr>
        <w:t>hướng</w:t>
      </w:r>
      <w:proofErr w:type="spellEnd"/>
      <w:r w:rsidRPr="00126058">
        <w:rPr>
          <w:rFonts w:eastAsia="Calibri"/>
          <w:bCs/>
          <w:i/>
          <w:color w:val="000000" w:themeColor="text1"/>
          <w:spacing w:val="-2"/>
          <w:sz w:val="28"/>
          <w:szCs w:val="28"/>
        </w:rPr>
        <w:t xml:space="preserve">, </w:t>
      </w:r>
      <w:proofErr w:type="spellStart"/>
      <w:r w:rsidRPr="00126058">
        <w:rPr>
          <w:rFonts w:eastAsia="Calibri"/>
          <w:bCs/>
          <w:i/>
          <w:color w:val="000000" w:themeColor="text1"/>
          <w:spacing w:val="-2"/>
          <w:sz w:val="28"/>
          <w:szCs w:val="28"/>
        </w:rPr>
        <w:t>giải</w:t>
      </w:r>
      <w:proofErr w:type="spellEnd"/>
      <w:r w:rsidRPr="00126058">
        <w:rPr>
          <w:rFonts w:eastAsia="Calibri"/>
          <w:bCs/>
          <w:i/>
          <w:color w:val="000000" w:themeColor="text1"/>
          <w:spacing w:val="-2"/>
          <w:sz w:val="28"/>
          <w:szCs w:val="28"/>
        </w:rPr>
        <w:t xml:space="preserve"> </w:t>
      </w:r>
      <w:proofErr w:type="spellStart"/>
      <w:r w:rsidRPr="00126058">
        <w:rPr>
          <w:rFonts w:eastAsia="Calibri"/>
          <w:bCs/>
          <w:i/>
          <w:color w:val="000000" w:themeColor="text1"/>
          <w:spacing w:val="-2"/>
          <w:sz w:val="28"/>
          <w:szCs w:val="28"/>
        </w:rPr>
        <w:t>pháp</w:t>
      </w:r>
      <w:proofErr w:type="spellEnd"/>
    </w:p>
    <w:p w:rsidR="00C62402" w:rsidRPr="00126058" w:rsidRDefault="00C62402" w:rsidP="00543693">
      <w:pPr>
        <w:widowControl w:val="0"/>
        <w:adjustRightInd w:val="0"/>
        <w:snapToGrid w:val="0"/>
        <w:spacing w:line="360" w:lineRule="auto"/>
        <w:ind w:firstLine="720"/>
        <w:jc w:val="both"/>
        <w:rPr>
          <w:rFonts w:eastAsia="Calibri"/>
          <w:color w:val="000000" w:themeColor="text1"/>
          <w:spacing w:val="-2"/>
          <w:sz w:val="28"/>
          <w:szCs w:val="28"/>
        </w:rPr>
      </w:pPr>
      <w:r w:rsidRPr="00126058">
        <w:rPr>
          <w:i/>
          <w:iCs/>
          <w:color w:val="000000" w:themeColor="text1"/>
          <w:spacing w:val="-2"/>
          <w:sz w:val="28"/>
          <w:szCs w:val="28"/>
        </w:rPr>
        <w:t xml:space="preserve"> </w:t>
      </w:r>
      <w:proofErr w:type="spellStart"/>
      <w:r w:rsidRPr="00126058">
        <w:rPr>
          <w:color w:val="000000" w:themeColor="text1"/>
          <w:spacing w:val="-2"/>
          <w:sz w:val="28"/>
          <w:szCs w:val="28"/>
        </w:rPr>
        <w:t>Các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nghiên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cứu</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trong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nước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đã</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gợi</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mở</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một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số</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quy</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định</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pháp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luật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cần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sửa</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đổi</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bổ</w:t>
      </w:r>
      <w:proofErr w:type="spellEnd"/>
      <w:r w:rsidRPr="00126058">
        <w:rPr>
          <w:color w:val="000000" w:themeColor="text1"/>
          <w:spacing w:val="-2"/>
          <w:sz w:val="28"/>
          <w:szCs w:val="28"/>
        </w:rPr>
        <w:t xml:space="preserve"> sung </w:t>
      </w:r>
      <w:proofErr w:type="spellStart"/>
      <w:r w:rsidRPr="00126058">
        <w:rPr>
          <w:color w:val="000000" w:themeColor="text1"/>
          <w:spacing w:val="-2"/>
          <w:sz w:val="28"/>
          <w:szCs w:val="28"/>
        </w:rPr>
        <w:t>để</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bảo</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đảm</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tốt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hơn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quyền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của</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người</w:t>
      </w:r>
      <w:proofErr w:type="spellEnd"/>
      <w:r w:rsidR="00C53C7C" w:rsidRPr="00126058">
        <w:rPr>
          <w:color w:val="000000" w:themeColor="text1"/>
          <w:spacing w:val="-2"/>
          <w:sz w:val="28"/>
          <w:szCs w:val="28"/>
        </w:rPr>
        <w:t xml:space="preserve"> </w:t>
      </w:r>
      <w:proofErr w:type="spellStart"/>
      <w:r w:rsidR="00C53C7C" w:rsidRPr="00126058">
        <w:rPr>
          <w:color w:val="000000" w:themeColor="text1"/>
          <w:spacing w:val="-2"/>
          <w:sz w:val="28"/>
          <w:szCs w:val="28"/>
        </w:rPr>
        <w:t>người</w:t>
      </w:r>
      <w:proofErr w:type="spellEnd"/>
      <w:r w:rsidR="00C53C7C" w:rsidRPr="00126058">
        <w:rPr>
          <w:color w:val="000000" w:themeColor="text1"/>
          <w:spacing w:val="-2"/>
          <w:sz w:val="28"/>
          <w:szCs w:val="28"/>
        </w:rPr>
        <w:t xml:space="preserve"> LĐDT</w:t>
      </w:r>
      <w:r w:rsidRPr="00126058">
        <w:rPr>
          <w:rFonts w:eastAsia="Calibri"/>
          <w:color w:val="000000" w:themeColor="text1"/>
          <w:spacing w:val="-2"/>
          <w:sz w:val="28"/>
          <w:szCs w:val="28"/>
        </w:rPr>
        <w:t xml:space="preserve"> the</w:t>
      </w:r>
      <w:r w:rsidRPr="00126058">
        <w:rPr>
          <w:rFonts w:eastAsia="Calibri"/>
          <w:color w:val="000000" w:themeColor="text1"/>
          <w:spacing w:val="-2"/>
          <w:sz w:val="28"/>
          <w:szCs w:val="28"/>
          <w:lang w:val="vi-VN"/>
        </w:rPr>
        <w:t xml:space="preserve">o pháp luật </w:t>
      </w:r>
      <w:proofErr w:type="spellStart"/>
      <w:r w:rsidRPr="00126058">
        <w:rPr>
          <w:rFonts w:eastAsia="Calibri"/>
          <w:color w:val="000000" w:themeColor="text1"/>
          <w:spacing w:val="-2"/>
          <w:sz w:val="28"/>
          <w:szCs w:val="28"/>
        </w:rPr>
        <w:t>Việt</w:t>
      </w:r>
      <w:proofErr w:type="spellEnd"/>
      <w:r w:rsidRPr="00126058">
        <w:rPr>
          <w:rFonts w:eastAsia="Calibri"/>
          <w:color w:val="000000" w:themeColor="text1"/>
          <w:spacing w:val="-2"/>
          <w:sz w:val="28"/>
          <w:szCs w:val="28"/>
        </w:rPr>
        <w:t xml:space="preserve"> Nam</w:t>
      </w:r>
      <w:r w:rsidRPr="00126058">
        <w:rPr>
          <w:color w:val="000000" w:themeColor="text1"/>
          <w:spacing w:val="-2"/>
          <w:sz w:val="28"/>
          <w:szCs w:val="28"/>
        </w:rPr>
        <w:t xml:space="preserve">. </w:t>
      </w:r>
      <w:proofErr w:type="spellStart"/>
      <w:r w:rsidRPr="00126058">
        <w:rPr>
          <w:color w:val="000000" w:themeColor="text1"/>
          <w:spacing w:val="-2"/>
          <w:sz w:val="28"/>
          <w:szCs w:val="28"/>
        </w:rPr>
        <w:t>Mặc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dù</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vậy</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xét</w:t>
      </w:r>
      <w:proofErr w:type="spellEnd"/>
      <w:r w:rsidRPr="00126058">
        <w:rPr>
          <w:color w:val="000000" w:themeColor="text1"/>
          <w:spacing w:val="-2"/>
          <w:sz w:val="28"/>
          <w:szCs w:val="28"/>
        </w:rPr>
        <w:t xml:space="preserve"> </w:t>
      </w:r>
      <w:proofErr w:type="spellStart"/>
      <w:r w:rsidR="00DA7915" w:rsidRPr="00126058">
        <w:rPr>
          <w:color w:val="000000" w:themeColor="text1"/>
          <w:spacing w:val="-2"/>
          <w:sz w:val="28"/>
          <w:szCs w:val="28"/>
        </w:rPr>
        <w:t>tổng</w:t>
      </w:r>
      <w:proofErr w:type="spellEnd"/>
      <w:r w:rsidR="00DA7915" w:rsidRPr="00126058">
        <w:rPr>
          <w:color w:val="000000" w:themeColor="text1"/>
          <w:spacing w:val="-2"/>
          <w:sz w:val="28"/>
          <w:szCs w:val="28"/>
          <w:lang w:val="vi-VN"/>
        </w:rPr>
        <w:t xml:space="preserve"> thể,</w:t>
      </w:r>
      <w:r w:rsidRPr="00126058">
        <w:rPr>
          <w:color w:val="000000" w:themeColor="text1"/>
          <w:spacing w:val="-2"/>
          <w:sz w:val="28"/>
          <w:szCs w:val="28"/>
        </w:rPr>
        <w:t xml:space="preserve"> </w:t>
      </w:r>
      <w:proofErr w:type="spellStart"/>
      <w:r w:rsidRPr="00126058">
        <w:rPr>
          <w:color w:val="000000" w:themeColor="text1"/>
          <w:spacing w:val="-2"/>
          <w:sz w:val="28"/>
          <w:szCs w:val="28"/>
        </w:rPr>
        <w:t>những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đề</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xuất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đó</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còn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thiếu</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tính</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toàn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diện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hệ</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thống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một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số</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đề</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xuất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chưa</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đủ</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luận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cứ</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luận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chứng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bổ</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trợ</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Vì</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vậy</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trên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cơ</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sở</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kế</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thừa</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những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lastRenderedPageBreak/>
        <w:t>nghiên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cứu</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hiện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có</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và</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kết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quả</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nghiên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cứu</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của</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luận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án</w:t>
      </w:r>
      <w:proofErr w:type="spellEnd"/>
      <w:r w:rsidRPr="00126058">
        <w:rPr>
          <w:color w:val="000000" w:themeColor="text1"/>
          <w:spacing w:val="-2"/>
          <w:sz w:val="28"/>
          <w:szCs w:val="28"/>
          <w:lang w:val="vi-VN"/>
        </w:rPr>
        <w:t xml:space="preserve"> về thực trạng hệ thống pháp luật Việt Nam trên lĩnh vực này,</w:t>
      </w:r>
      <w:r w:rsidRPr="00126058">
        <w:rPr>
          <w:color w:val="000000" w:themeColor="text1"/>
          <w:spacing w:val="-2"/>
          <w:sz w:val="28"/>
          <w:szCs w:val="28"/>
        </w:rPr>
        <w:t xml:space="preserve"> </w:t>
      </w:r>
      <w:proofErr w:type="spellStart"/>
      <w:r w:rsidRPr="00126058">
        <w:rPr>
          <w:color w:val="000000" w:themeColor="text1"/>
          <w:spacing w:val="-2"/>
          <w:sz w:val="28"/>
          <w:szCs w:val="28"/>
        </w:rPr>
        <w:t>luận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án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sẽ</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đề</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xuất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một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hệ</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thống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quan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điểm</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giải</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pháp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toàn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diện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có</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cơ</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sở</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lý</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luận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thực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tiễn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về</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hoàn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thiện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hệ</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thống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pháp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luật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để</w:t>
      </w:r>
      <w:proofErr w:type="spellEnd"/>
      <w:r w:rsidRPr="00126058">
        <w:rPr>
          <w:color w:val="000000" w:themeColor="text1"/>
          <w:spacing w:val="-2"/>
          <w:sz w:val="28"/>
          <w:szCs w:val="28"/>
          <w:lang w:val="vi-VN"/>
        </w:rPr>
        <w:t xml:space="preserve"> bảo đảm</w:t>
      </w:r>
      <w:r w:rsidRPr="00126058">
        <w:rPr>
          <w:color w:val="000000" w:themeColor="text1"/>
          <w:spacing w:val="-2"/>
          <w:sz w:val="28"/>
          <w:szCs w:val="28"/>
        </w:rPr>
        <w:t xml:space="preserve"> </w:t>
      </w:r>
      <w:proofErr w:type="spellStart"/>
      <w:r w:rsidRPr="00126058">
        <w:rPr>
          <w:color w:val="000000" w:themeColor="text1"/>
          <w:spacing w:val="-2"/>
          <w:sz w:val="28"/>
          <w:szCs w:val="28"/>
        </w:rPr>
        <w:t>quyền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của</w:t>
      </w:r>
      <w:proofErr w:type="spellEnd"/>
      <w:r w:rsidR="00C53C7C" w:rsidRPr="00126058">
        <w:rPr>
          <w:color w:val="000000" w:themeColor="text1"/>
          <w:spacing w:val="-2"/>
          <w:sz w:val="28"/>
          <w:szCs w:val="28"/>
        </w:rPr>
        <w:t xml:space="preserve"> </w:t>
      </w:r>
      <w:proofErr w:type="spellStart"/>
      <w:r w:rsidR="00C53C7C" w:rsidRPr="00126058">
        <w:rPr>
          <w:color w:val="000000" w:themeColor="text1"/>
          <w:spacing w:val="-2"/>
          <w:sz w:val="28"/>
          <w:szCs w:val="28"/>
        </w:rPr>
        <w:t>người</w:t>
      </w:r>
      <w:proofErr w:type="spellEnd"/>
      <w:r w:rsidR="00C53C7C" w:rsidRPr="00126058">
        <w:rPr>
          <w:color w:val="000000" w:themeColor="text1"/>
          <w:spacing w:val="-2"/>
          <w:sz w:val="28"/>
          <w:szCs w:val="28"/>
        </w:rPr>
        <w:t xml:space="preserve"> LĐDT</w:t>
      </w:r>
      <w:r w:rsidRPr="00126058">
        <w:rPr>
          <w:color w:val="000000" w:themeColor="text1"/>
          <w:spacing w:val="-2"/>
          <w:sz w:val="28"/>
          <w:szCs w:val="28"/>
        </w:rPr>
        <w:t xml:space="preserve">, </w:t>
      </w:r>
      <w:proofErr w:type="spellStart"/>
      <w:r w:rsidRPr="00126058">
        <w:rPr>
          <w:color w:val="000000" w:themeColor="text1"/>
          <w:spacing w:val="-2"/>
          <w:sz w:val="28"/>
          <w:szCs w:val="28"/>
        </w:rPr>
        <w:t>đặc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biệt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là</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dựa</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trên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những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phân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tích</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dự</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báo</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về</w:t>
      </w:r>
      <w:proofErr w:type="spellEnd"/>
      <w:r w:rsidRPr="00126058">
        <w:rPr>
          <w:rFonts w:eastAsia="Calibri"/>
          <w:color w:val="000000" w:themeColor="text1"/>
          <w:spacing w:val="-2"/>
          <w:sz w:val="28"/>
          <w:szCs w:val="28"/>
        </w:rPr>
        <w:t xml:space="preserve"> xu</w:t>
      </w:r>
      <w:r w:rsidRPr="00126058">
        <w:rPr>
          <w:rFonts w:eastAsia="Calibri"/>
          <w:color w:val="000000" w:themeColor="text1"/>
          <w:spacing w:val="-2"/>
          <w:sz w:val="28"/>
          <w:szCs w:val="28"/>
          <w:lang w:val="vi-VN"/>
        </w:rPr>
        <w:t xml:space="preserve"> hướng phát triển của di trú lao động</w:t>
      </w:r>
      <w:r w:rsidRPr="00126058">
        <w:rPr>
          <w:rFonts w:eastAsia="Calibri"/>
          <w:color w:val="000000" w:themeColor="text1"/>
          <w:spacing w:val="-2"/>
          <w:sz w:val="28"/>
          <w:szCs w:val="28"/>
        </w:rPr>
        <w:t xml:space="preserve"> ở </w:t>
      </w:r>
      <w:proofErr w:type="spellStart"/>
      <w:r w:rsidRPr="00126058">
        <w:rPr>
          <w:rFonts w:eastAsia="Calibri"/>
          <w:color w:val="000000" w:themeColor="text1"/>
          <w:spacing w:val="-2"/>
          <w:sz w:val="28"/>
          <w:szCs w:val="28"/>
        </w:rPr>
        <w:t>Việt</w:t>
      </w:r>
      <w:proofErr w:type="spellEnd"/>
      <w:r w:rsidRPr="00126058">
        <w:rPr>
          <w:rFonts w:eastAsia="Calibri"/>
          <w:color w:val="000000" w:themeColor="text1"/>
          <w:spacing w:val="-2"/>
          <w:sz w:val="28"/>
          <w:szCs w:val="28"/>
        </w:rPr>
        <w:t xml:space="preserve"> Nam </w:t>
      </w:r>
      <w:proofErr w:type="spellStart"/>
      <w:r w:rsidRPr="00126058">
        <w:rPr>
          <w:rFonts w:eastAsia="Calibri"/>
          <w:color w:val="000000" w:themeColor="text1"/>
          <w:spacing w:val="-2"/>
          <w:sz w:val="28"/>
          <w:szCs w:val="28"/>
        </w:rPr>
        <w:t>trong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những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năm</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tới</w:t>
      </w:r>
      <w:proofErr w:type="spellEnd"/>
      <w:r w:rsidRPr="00126058">
        <w:rPr>
          <w:rFonts w:eastAsia="Calibri"/>
          <w:color w:val="000000" w:themeColor="text1"/>
          <w:spacing w:val="-2"/>
          <w:sz w:val="28"/>
          <w:szCs w:val="28"/>
        </w:rPr>
        <w:t>.</w:t>
      </w:r>
    </w:p>
    <w:p w:rsidR="00C62402" w:rsidRPr="00126058" w:rsidRDefault="00C62402" w:rsidP="00543693">
      <w:pPr>
        <w:pStyle w:val="ListParagraph"/>
        <w:numPr>
          <w:ilvl w:val="0"/>
          <w:numId w:val="13"/>
        </w:numPr>
        <w:adjustRightInd w:val="0"/>
        <w:snapToGrid w:val="0"/>
        <w:spacing w:line="360" w:lineRule="auto"/>
        <w:ind w:hanging="720"/>
        <w:contextualSpacing w:val="0"/>
        <w:jc w:val="both"/>
        <w:outlineLvl w:val="0"/>
        <w:rPr>
          <w:b/>
          <w:bCs/>
          <w:color w:val="000000" w:themeColor="text1"/>
          <w:sz w:val="28"/>
          <w:szCs w:val="28"/>
          <w:lang w:val="vi-VN"/>
        </w:rPr>
      </w:pPr>
      <w:bookmarkStart w:id="129" w:name="_Toc202450265"/>
      <w:bookmarkEnd w:id="127"/>
      <w:bookmarkEnd w:id="128"/>
      <w:r w:rsidRPr="00126058">
        <w:rPr>
          <w:b/>
          <w:bCs/>
          <w:color w:val="000000" w:themeColor="text1"/>
          <w:sz w:val="28"/>
          <w:szCs w:val="28"/>
          <w:lang w:val="vi-VN"/>
        </w:rPr>
        <w:t>Giả thuyết khoa học và câu hỏi nghiên cứu của luận án</w:t>
      </w:r>
      <w:bookmarkEnd w:id="129"/>
    </w:p>
    <w:p w:rsidR="00290D32" w:rsidRPr="00126058" w:rsidRDefault="00290D32" w:rsidP="00290D32">
      <w:pPr>
        <w:pStyle w:val="ListParagraph"/>
        <w:widowControl w:val="0"/>
        <w:autoSpaceDE w:val="0"/>
        <w:autoSpaceDN w:val="0"/>
        <w:adjustRightInd w:val="0"/>
        <w:snapToGrid w:val="0"/>
        <w:spacing w:line="360" w:lineRule="auto"/>
        <w:jc w:val="both"/>
        <w:rPr>
          <w:rFonts w:eastAsia="Calibri"/>
          <w:b/>
          <w:bCs/>
          <w:i/>
          <w:color w:val="000000" w:themeColor="text1"/>
          <w:spacing w:val="-2"/>
          <w:sz w:val="28"/>
          <w:szCs w:val="28"/>
          <w:lang w:val="vi-VN"/>
        </w:rPr>
      </w:pPr>
      <w:r w:rsidRPr="00126058">
        <w:rPr>
          <w:rFonts w:eastAsia="Calibri"/>
          <w:b/>
          <w:bCs/>
          <w:i/>
          <w:color w:val="000000" w:themeColor="text1"/>
          <w:spacing w:val="-2"/>
          <w:sz w:val="28"/>
          <w:szCs w:val="28"/>
          <w:lang w:val="vi-VN"/>
        </w:rPr>
        <w:t>4.1.Giả thuyết khoa học</w:t>
      </w:r>
    </w:p>
    <w:p w:rsidR="00290D32" w:rsidRPr="00126058" w:rsidRDefault="00290D32" w:rsidP="00290D32">
      <w:pPr>
        <w:widowControl w:val="0"/>
        <w:autoSpaceDE w:val="0"/>
        <w:autoSpaceDN w:val="0"/>
        <w:adjustRightInd w:val="0"/>
        <w:snapToGrid w:val="0"/>
        <w:spacing w:line="360" w:lineRule="auto"/>
        <w:ind w:firstLine="360"/>
        <w:jc w:val="both"/>
        <w:rPr>
          <w:rFonts w:eastAsia="Calibri"/>
          <w:iCs/>
          <w:color w:val="000000" w:themeColor="text1"/>
          <w:spacing w:val="-2"/>
          <w:sz w:val="28"/>
          <w:szCs w:val="28"/>
        </w:rPr>
      </w:pPr>
      <w:proofErr w:type="spellStart"/>
      <w:r w:rsidRPr="00126058">
        <w:rPr>
          <w:rFonts w:eastAsia="Calibri"/>
          <w:iCs/>
          <w:color w:val="000000" w:themeColor="text1"/>
          <w:spacing w:val="-2"/>
          <w:sz w:val="28"/>
          <w:szCs w:val="28"/>
        </w:rPr>
        <w:t>Từ</w:t>
      </w:r>
      <w:proofErr w:type="spellEnd"/>
      <w:r w:rsidRPr="00126058">
        <w:rPr>
          <w:rFonts w:eastAsia="Calibri"/>
          <w:iCs/>
          <w:color w:val="000000" w:themeColor="text1"/>
          <w:spacing w:val="-2"/>
          <w:sz w:val="28"/>
          <w:szCs w:val="28"/>
        </w:rPr>
        <w:t xml:space="preserve"> </w:t>
      </w:r>
      <w:proofErr w:type="spellStart"/>
      <w:r w:rsidRPr="00126058">
        <w:rPr>
          <w:rFonts w:eastAsia="Calibri"/>
          <w:iCs/>
          <w:color w:val="000000" w:themeColor="text1"/>
          <w:spacing w:val="-2"/>
          <w:sz w:val="28"/>
          <w:szCs w:val="28"/>
        </w:rPr>
        <w:t>phân</w:t>
      </w:r>
      <w:proofErr w:type="spellEnd"/>
      <w:r w:rsidRPr="00126058">
        <w:rPr>
          <w:rFonts w:eastAsia="Calibri"/>
          <w:iCs/>
          <w:color w:val="000000" w:themeColor="text1"/>
          <w:spacing w:val="-2"/>
          <w:sz w:val="28"/>
          <w:szCs w:val="28"/>
        </w:rPr>
        <w:t xml:space="preserve"> </w:t>
      </w:r>
      <w:proofErr w:type="spellStart"/>
      <w:r w:rsidRPr="00126058">
        <w:rPr>
          <w:rFonts w:eastAsia="Calibri"/>
          <w:iCs/>
          <w:color w:val="000000" w:themeColor="text1"/>
          <w:spacing w:val="-2"/>
          <w:sz w:val="28"/>
          <w:szCs w:val="28"/>
        </w:rPr>
        <w:t>tích</w:t>
      </w:r>
      <w:proofErr w:type="spellEnd"/>
      <w:r w:rsidRPr="00126058">
        <w:rPr>
          <w:rFonts w:eastAsia="Calibri"/>
          <w:iCs/>
          <w:color w:val="000000" w:themeColor="text1"/>
          <w:spacing w:val="-2"/>
          <w:sz w:val="28"/>
          <w:szCs w:val="28"/>
        </w:rPr>
        <w:t xml:space="preserve"> </w:t>
      </w:r>
      <w:proofErr w:type="spellStart"/>
      <w:r w:rsidRPr="00126058">
        <w:rPr>
          <w:rFonts w:eastAsia="Calibri"/>
          <w:iCs/>
          <w:color w:val="000000" w:themeColor="text1"/>
          <w:spacing w:val="-2"/>
          <w:sz w:val="28"/>
          <w:szCs w:val="28"/>
        </w:rPr>
        <w:t>tổng</w:t>
      </w:r>
      <w:proofErr w:type="spellEnd"/>
      <w:r w:rsidRPr="00126058">
        <w:rPr>
          <w:rFonts w:eastAsia="Calibri"/>
          <w:iCs/>
          <w:color w:val="000000" w:themeColor="text1"/>
          <w:spacing w:val="-2"/>
          <w:sz w:val="28"/>
          <w:szCs w:val="28"/>
        </w:rPr>
        <w:t xml:space="preserve"> </w:t>
      </w:r>
      <w:proofErr w:type="spellStart"/>
      <w:r w:rsidRPr="00126058">
        <w:rPr>
          <w:rFonts w:eastAsia="Calibri"/>
          <w:iCs/>
          <w:color w:val="000000" w:themeColor="text1"/>
          <w:spacing w:val="-2"/>
          <w:sz w:val="28"/>
          <w:szCs w:val="28"/>
        </w:rPr>
        <w:t>quan</w:t>
      </w:r>
      <w:proofErr w:type="spellEnd"/>
      <w:r w:rsidRPr="00126058">
        <w:rPr>
          <w:rFonts w:eastAsia="Calibri"/>
          <w:iCs/>
          <w:color w:val="000000" w:themeColor="text1"/>
          <w:spacing w:val="-2"/>
          <w:sz w:val="28"/>
          <w:szCs w:val="28"/>
        </w:rPr>
        <w:t xml:space="preserve"> </w:t>
      </w:r>
      <w:proofErr w:type="spellStart"/>
      <w:r w:rsidRPr="00126058">
        <w:rPr>
          <w:rFonts w:eastAsia="Calibri"/>
          <w:iCs/>
          <w:color w:val="000000" w:themeColor="text1"/>
          <w:spacing w:val="-2"/>
          <w:sz w:val="28"/>
          <w:szCs w:val="28"/>
        </w:rPr>
        <w:t>tình</w:t>
      </w:r>
      <w:proofErr w:type="spellEnd"/>
      <w:r w:rsidRPr="00126058">
        <w:rPr>
          <w:rFonts w:eastAsia="Calibri"/>
          <w:iCs/>
          <w:color w:val="000000" w:themeColor="text1"/>
          <w:spacing w:val="-2"/>
          <w:sz w:val="28"/>
          <w:szCs w:val="28"/>
        </w:rPr>
        <w:t xml:space="preserve"> </w:t>
      </w:r>
      <w:proofErr w:type="spellStart"/>
      <w:r w:rsidRPr="00126058">
        <w:rPr>
          <w:rFonts w:eastAsia="Calibri"/>
          <w:iCs/>
          <w:color w:val="000000" w:themeColor="text1"/>
          <w:spacing w:val="-2"/>
          <w:sz w:val="28"/>
          <w:szCs w:val="28"/>
        </w:rPr>
        <w:t>hình</w:t>
      </w:r>
      <w:proofErr w:type="spellEnd"/>
      <w:r w:rsidRPr="00126058">
        <w:rPr>
          <w:rFonts w:eastAsia="Calibri"/>
          <w:iCs/>
          <w:color w:val="000000" w:themeColor="text1"/>
          <w:spacing w:val="-2"/>
          <w:sz w:val="28"/>
          <w:szCs w:val="28"/>
        </w:rPr>
        <w:t xml:space="preserve"> </w:t>
      </w:r>
      <w:proofErr w:type="spellStart"/>
      <w:r w:rsidRPr="00126058">
        <w:rPr>
          <w:rFonts w:eastAsia="Calibri"/>
          <w:iCs/>
          <w:color w:val="000000" w:themeColor="text1"/>
          <w:spacing w:val="-2"/>
          <w:sz w:val="28"/>
          <w:szCs w:val="28"/>
        </w:rPr>
        <w:t>nghiên</w:t>
      </w:r>
      <w:proofErr w:type="spellEnd"/>
      <w:r w:rsidRPr="00126058">
        <w:rPr>
          <w:rFonts w:eastAsia="Calibri"/>
          <w:iCs/>
          <w:color w:val="000000" w:themeColor="text1"/>
          <w:spacing w:val="-2"/>
          <w:sz w:val="28"/>
          <w:szCs w:val="28"/>
        </w:rPr>
        <w:t xml:space="preserve"> </w:t>
      </w:r>
      <w:proofErr w:type="spellStart"/>
      <w:r w:rsidRPr="00126058">
        <w:rPr>
          <w:rFonts w:eastAsia="Calibri"/>
          <w:iCs/>
          <w:color w:val="000000" w:themeColor="text1"/>
          <w:spacing w:val="-2"/>
          <w:sz w:val="28"/>
          <w:szCs w:val="28"/>
        </w:rPr>
        <w:t>cứu</w:t>
      </w:r>
      <w:proofErr w:type="spellEnd"/>
      <w:r w:rsidRPr="00126058">
        <w:rPr>
          <w:rFonts w:eastAsia="Calibri"/>
          <w:iCs/>
          <w:color w:val="000000" w:themeColor="text1"/>
          <w:spacing w:val="-2"/>
          <w:sz w:val="28"/>
          <w:szCs w:val="28"/>
        </w:rPr>
        <w:t xml:space="preserve"> </w:t>
      </w:r>
      <w:proofErr w:type="spellStart"/>
      <w:r w:rsidRPr="00126058">
        <w:rPr>
          <w:rFonts w:eastAsia="Calibri"/>
          <w:iCs/>
          <w:color w:val="000000" w:themeColor="text1"/>
          <w:spacing w:val="-2"/>
          <w:sz w:val="28"/>
          <w:szCs w:val="28"/>
        </w:rPr>
        <w:t>liên</w:t>
      </w:r>
      <w:proofErr w:type="spellEnd"/>
      <w:r w:rsidRPr="00126058">
        <w:rPr>
          <w:rFonts w:eastAsia="Calibri"/>
          <w:iCs/>
          <w:color w:val="000000" w:themeColor="text1"/>
          <w:spacing w:val="-2"/>
          <w:sz w:val="28"/>
          <w:szCs w:val="28"/>
        </w:rPr>
        <w:t xml:space="preserve"> </w:t>
      </w:r>
      <w:proofErr w:type="spellStart"/>
      <w:r w:rsidRPr="00126058">
        <w:rPr>
          <w:rFonts w:eastAsia="Calibri"/>
          <w:iCs/>
          <w:color w:val="000000" w:themeColor="text1"/>
          <w:spacing w:val="-2"/>
          <w:sz w:val="28"/>
          <w:szCs w:val="28"/>
        </w:rPr>
        <w:t>quan</w:t>
      </w:r>
      <w:proofErr w:type="spellEnd"/>
      <w:r w:rsidRPr="00126058">
        <w:rPr>
          <w:rFonts w:eastAsia="Calibri"/>
          <w:iCs/>
          <w:color w:val="000000" w:themeColor="text1"/>
          <w:spacing w:val="-2"/>
          <w:sz w:val="28"/>
          <w:szCs w:val="28"/>
        </w:rPr>
        <w:t xml:space="preserve"> </w:t>
      </w:r>
      <w:proofErr w:type="spellStart"/>
      <w:r w:rsidRPr="00126058">
        <w:rPr>
          <w:rFonts w:eastAsia="Calibri"/>
          <w:iCs/>
          <w:color w:val="000000" w:themeColor="text1"/>
          <w:spacing w:val="-2"/>
          <w:sz w:val="28"/>
          <w:szCs w:val="28"/>
        </w:rPr>
        <w:t>đến</w:t>
      </w:r>
      <w:proofErr w:type="spellEnd"/>
      <w:r w:rsidRPr="00126058">
        <w:rPr>
          <w:rFonts w:eastAsia="Calibri"/>
          <w:iCs/>
          <w:color w:val="000000" w:themeColor="text1"/>
          <w:spacing w:val="-2"/>
          <w:sz w:val="28"/>
          <w:szCs w:val="28"/>
        </w:rPr>
        <w:t xml:space="preserve"> </w:t>
      </w:r>
      <w:proofErr w:type="spellStart"/>
      <w:r w:rsidRPr="00126058">
        <w:rPr>
          <w:rFonts w:eastAsia="Calibri"/>
          <w:iCs/>
          <w:color w:val="000000" w:themeColor="text1"/>
          <w:spacing w:val="-2"/>
          <w:sz w:val="28"/>
          <w:szCs w:val="28"/>
        </w:rPr>
        <w:t>đề</w:t>
      </w:r>
      <w:proofErr w:type="spellEnd"/>
      <w:r w:rsidRPr="00126058">
        <w:rPr>
          <w:rFonts w:eastAsia="Calibri"/>
          <w:iCs/>
          <w:color w:val="000000" w:themeColor="text1"/>
          <w:spacing w:val="-2"/>
          <w:sz w:val="28"/>
          <w:szCs w:val="28"/>
        </w:rPr>
        <w:t xml:space="preserve"> </w:t>
      </w:r>
      <w:proofErr w:type="spellStart"/>
      <w:r w:rsidRPr="00126058">
        <w:rPr>
          <w:rFonts w:eastAsia="Calibri"/>
          <w:iCs/>
          <w:color w:val="000000" w:themeColor="text1"/>
          <w:spacing w:val="-2"/>
          <w:sz w:val="28"/>
          <w:szCs w:val="28"/>
        </w:rPr>
        <w:t>tài</w:t>
      </w:r>
      <w:proofErr w:type="spellEnd"/>
      <w:r w:rsidRPr="00126058">
        <w:rPr>
          <w:rFonts w:eastAsia="Calibri"/>
          <w:iCs/>
          <w:color w:val="000000" w:themeColor="text1"/>
          <w:spacing w:val="-2"/>
          <w:sz w:val="28"/>
          <w:szCs w:val="28"/>
        </w:rPr>
        <w:t xml:space="preserve">, </w:t>
      </w:r>
      <w:proofErr w:type="spellStart"/>
      <w:r w:rsidRPr="00126058">
        <w:rPr>
          <w:rFonts w:eastAsia="Calibri"/>
          <w:iCs/>
          <w:color w:val="000000" w:themeColor="text1"/>
          <w:spacing w:val="-2"/>
          <w:sz w:val="28"/>
          <w:szCs w:val="28"/>
        </w:rPr>
        <w:t>tác</w:t>
      </w:r>
      <w:proofErr w:type="spellEnd"/>
      <w:r w:rsidRPr="00126058">
        <w:rPr>
          <w:rFonts w:eastAsia="Calibri"/>
          <w:iCs/>
          <w:color w:val="000000" w:themeColor="text1"/>
          <w:spacing w:val="-2"/>
          <w:sz w:val="28"/>
          <w:szCs w:val="28"/>
        </w:rPr>
        <w:t xml:space="preserve"> </w:t>
      </w:r>
      <w:proofErr w:type="spellStart"/>
      <w:r w:rsidRPr="00126058">
        <w:rPr>
          <w:rFonts w:eastAsia="Calibri"/>
          <w:iCs/>
          <w:color w:val="000000" w:themeColor="text1"/>
          <w:spacing w:val="-2"/>
          <w:sz w:val="28"/>
          <w:szCs w:val="28"/>
        </w:rPr>
        <w:t>giả</w:t>
      </w:r>
      <w:proofErr w:type="spellEnd"/>
      <w:r w:rsidRPr="00126058">
        <w:rPr>
          <w:rFonts w:eastAsia="Calibri"/>
          <w:iCs/>
          <w:color w:val="000000" w:themeColor="text1"/>
          <w:spacing w:val="-2"/>
          <w:sz w:val="28"/>
          <w:szCs w:val="28"/>
        </w:rPr>
        <w:t xml:space="preserve"> </w:t>
      </w:r>
      <w:proofErr w:type="spellStart"/>
      <w:r w:rsidRPr="00126058">
        <w:rPr>
          <w:rFonts w:eastAsia="Calibri"/>
          <w:iCs/>
          <w:color w:val="000000" w:themeColor="text1"/>
          <w:spacing w:val="-2"/>
          <w:sz w:val="28"/>
          <w:szCs w:val="28"/>
        </w:rPr>
        <w:t>xác</w:t>
      </w:r>
      <w:proofErr w:type="spellEnd"/>
      <w:r w:rsidRPr="00126058">
        <w:rPr>
          <w:rFonts w:eastAsia="Calibri"/>
          <w:iCs/>
          <w:color w:val="000000" w:themeColor="text1"/>
          <w:spacing w:val="-2"/>
          <w:sz w:val="28"/>
          <w:szCs w:val="28"/>
        </w:rPr>
        <w:t xml:space="preserve"> </w:t>
      </w:r>
      <w:proofErr w:type="spellStart"/>
      <w:r w:rsidRPr="00126058">
        <w:rPr>
          <w:rFonts w:eastAsia="Calibri"/>
          <w:iCs/>
          <w:color w:val="000000" w:themeColor="text1"/>
          <w:spacing w:val="-2"/>
          <w:sz w:val="28"/>
          <w:szCs w:val="28"/>
        </w:rPr>
        <w:t>định</w:t>
      </w:r>
      <w:proofErr w:type="spellEnd"/>
      <w:r w:rsidRPr="00126058">
        <w:rPr>
          <w:rFonts w:eastAsia="Calibri"/>
          <w:iCs/>
          <w:color w:val="000000" w:themeColor="text1"/>
          <w:spacing w:val="-2"/>
          <w:sz w:val="28"/>
          <w:szCs w:val="28"/>
        </w:rPr>
        <w:t xml:space="preserve"> </w:t>
      </w:r>
      <w:proofErr w:type="spellStart"/>
      <w:r w:rsidRPr="00126058">
        <w:rPr>
          <w:rFonts w:eastAsia="Calibri"/>
          <w:iCs/>
          <w:color w:val="000000" w:themeColor="text1"/>
          <w:spacing w:val="-2"/>
          <w:sz w:val="28"/>
          <w:szCs w:val="28"/>
        </w:rPr>
        <w:t>giả</w:t>
      </w:r>
      <w:proofErr w:type="spellEnd"/>
      <w:r w:rsidRPr="00126058">
        <w:rPr>
          <w:rFonts w:eastAsia="Calibri"/>
          <w:iCs/>
          <w:color w:val="000000" w:themeColor="text1"/>
          <w:spacing w:val="-2"/>
          <w:sz w:val="28"/>
          <w:szCs w:val="28"/>
        </w:rPr>
        <w:t xml:space="preserve"> </w:t>
      </w:r>
      <w:proofErr w:type="spellStart"/>
      <w:r w:rsidRPr="00126058">
        <w:rPr>
          <w:rFonts w:eastAsia="Calibri"/>
          <w:iCs/>
          <w:color w:val="000000" w:themeColor="text1"/>
          <w:spacing w:val="-2"/>
          <w:sz w:val="28"/>
          <w:szCs w:val="28"/>
        </w:rPr>
        <w:t>thuyết</w:t>
      </w:r>
      <w:proofErr w:type="spellEnd"/>
      <w:r w:rsidRPr="00126058">
        <w:rPr>
          <w:rFonts w:eastAsia="Calibri"/>
          <w:iCs/>
          <w:color w:val="000000" w:themeColor="text1"/>
          <w:spacing w:val="-2"/>
          <w:sz w:val="28"/>
          <w:szCs w:val="28"/>
        </w:rPr>
        <w:t xml:space="preserve"> khoa </w:t>
      </w:r>
      <w:proofErr w:type="spellStart"/>
      <w:r w:rsidRPr="00126058">
        <w:rPr>
          <w:rFonts w:eastAsia="Calibri"/>
          <w:iCs/>
          <w:color w:val="000000" w:themeColor="text1"/>
          <w:spacing w:val="-2"/>
          <w:sz w:val="28"/>
          <w:szCs w:val="28"/>
        </w:rPr>
        <w:t>học</w:t>
      </w:r>
      <w:proofErr w:type="spellEnd"/>
      <w:r w:rsidRPr="00126058">
        <w:rPr>
          <w:rFonts w:eastAsia="Calibri"/>
          <w:iCs/>
          <w:color w:val="000000" w:themeColor="text1"/>
          <w:spacing w:val="-2"/>
          <w:sz w:val="28"/>
          <w:szCs w:val="28"/>
        </w:rPr>
        <w:t xml:space="preserve"> </w:t>
      </w:r>
      <w:proofErr w:type="spellStart"/>
      <w:r w:rsidRPr="00126058">
        <w:rPr>
          <w:rFonts w:eastAsia="Calibri"/>
          <w:iCs/>
          <w:color w:val="000000" w:themeColor="text1"/>
          <w:spacing w:val="-2"/>
          <w:sz w:val="28"/>
          <w:szCs w:val="28"/>
        </w:rPr>
        <w:t>của</w:t>
      </w:r>
      <w:proofErr w:type="spellEnd"/>
      <w:r w:rsidRPr="00126058">
        <w:rPr>
          <w:rFonts w:eastAsia="Calibri"/>
          <w:iCs/>
          <w:color w:val="000000" w:themeColor="text1"/>
          <w:spacing w:val="-2"/>
          <w:sz w:val="28"/>
          <w:szCs w:val="28"/>
        </w:rPr>
        <w:t xml:space="preserve"> </w:t>
      </w:r>
      <w:proofErr w:type="spellStart"/>
      <w:r w:rsidRPr="00126058">
        <w:rPr>
          <w:rFonts w:eastAsia="Calibri"/>
          <w:iCs/>
          <w:color w:val="000000" w:themeColor="text1"/>
          <w:spacing w:val="-2"/>
          <w:sz w:val="28"/>
          <w:szCs w:val="28"/>
        </w:rPr>
        <w:t>luận</w:t>
      </w:r>
      <w:proofErr w:type="spellEnd"/>
      <w:r w:rsidRPr="00126058">
        <w:rPr>
          <w:rFonts w:eastAsia="Calibri"/>
          <w:iCs/>
          <w:color w:val="000000" w:themeColor="text1"/>
          <w:spacing w:val="-2"/>
          <w:sz w:val="28"/>
          <w:szCs w:val="28"/>
        </w:rPr>
        <w:t xml:space="preserve"> </w:t>
      </w:r>
      <w:proofErr w:type="spellStart"/>
      <w:r w:rsidRPr="00126058">
        <w:rPr>
          <w:rFonts w:eastAsia="Calibri"/>
          <w:iCs/>
          <w:color w:val="000000" w:themeColor="text1"/>
          <w:spacing w:val="-2"/>
          <w:sz w:val="28"/>
          <w:szCs w:val="28"/>
        </w:rPr>
        <w:t>án</w:t>
      </w:r>
      <w:proofErr w:type="spellEnd"/>
      <w:r w:rsidRPr="00126058">
        <w:rPr>
          <w:rFonts w:eastAsia="Calibri"/>
          <w:iCs/>
          <w:color w:val="000000" w:themeColor="text1"/>
          <w:spacing w:val="-2"/>
          <w:sz w:val="28"/>
          <w:szCs w:val="28"/>
        </w:rPr>
        <w:t xml:space="preserve"> </w:t>
      </w:r>
      <w:proofErr w:type="spellStart"/>
      <w:r w:rsidRPr="00126058">
        <w:rPr>
          <w:rFonts w:eastAsia="Calibri"/>
          <w:iCs/>
          <w:color w:val="000000" w:themeColor="text1"/>
          <w:spacing w:val="-2"/>
          <w:sz w:val="28"/>
          <w:szCs w:val="28"/>
        </w:rPr>
        <w:t>là</w:t>
      </w:r>
      <w:proofErr w:type="spellEnd"/>
      <w:r w:rsidRPr="00126058">
        <w:rPr>
          <w:rFonts w:eastAsia="Calibri"/>
          <w:iCs/>
          <w:color w:val="000000" w:themeColor="text1"/>
          <w:spacing w:val="-2"/>
          <w:sz w:val="28"/>
          <w:szCs w:val="28"/>
        </w:rPr>
        <w:t>:</w:t>
      </w:r>
    </w:p>
    <w:p w:rsidR="00290D32" w:rsidRPr="00126058" w:rsidRDefault="00290D32" w:rsidP="00290D32">
      <w:pPr>
        <w:widowControl w:val="0"/>
        <w:autoSpaceDE w:val="0"/>
        <w:autoSpaceDN w:val="0"/>
        <w:adjustRightInd w:val="0"/>
        <w:snapToGrid w:val="0"/>
        <w:spacing w:line="360" w:lineRule="auto"/>
        <w:ind w:firstLine="360"/>
        <w:jc w:val="both"/>
        <w:rPr>
          <w:rFonts w:eastAsia="Calibri"/>
          <w:i/>
          <w:color w:val="000000" w:themeColor="text1"/>
          <w:spacing w:val="-2"/>
          <w:sz w:val="28"/>
          <w:szCs w:val="28"/>
        </w:rPr>
      </w:pPr>
      <w:proofErr w:type="spellStart"/>
      <w:r w:rsidRPr="00126058">
        <w:rPr>
          <w:rFonts w:eastAsia="Calibri"/>
          <w:i/>
          <w:color w:val="000000" w:themeColor="text1"/>
          <w:spacing w:val="-2"/>
          <w:sz w:val="28"/>
          <w:szCs w:val="28"/>
        </w:rPr>
        <w:t>Việc</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bảo</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đảm</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quyền</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của</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người</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lao</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động</w:t>
      </w:r>
      <w:proofErr w:type="spellEnd"/>
      <w:r w:rsidRPr="00126058">
        <w:rPr>
          <w:rFonts w:eastAsia="Calibri"/>
          <w:i/>
          <w:color w:val="000000" w:themeColor="text1"/>
          <w:spacing w:val="-2"/>
          <w:sz w:val="28"/>
          <w:szCs w:val="28"/>
        </w:rPr>
        <w:t xml:space="preserve"> di </w:t>
      </w:r>
      <w:proofErr w:type="spellStart"/>
      <w:r w:rsidRPr="00126058">
        <w:rPr>
          <w:rFonts w:eastAsia="Calibri"/>
          <w:i/>
          <w:color w:val="000000" w:themeColor="text1"/>
          <w:spacing w:val="-2"/>
          <w:sz w:val="28"/>
          <w:szCs w:val="28"/>
        </w:rPr>
        <w:t>trú</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là</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một</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yêu</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cầu</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cấp</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thiết</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trong</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bối</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cảnh</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toàn</w:t>
      </w:r>
      <w:proofErr w:type="spellEnd"/>
      <w:r w:rsidRPr="00126058">
        <w:rPr>
          <w:rFonts w:eastAsia="Calibri"/>
          <w:i/>
          <w:color w:val="000000" w:themeColor="text1"/>
          <w:spacing w:val="-2"/>
          <w:sz w:val="28"/>
          <w:szCs w:val="28"/>
          <w:lang w:val="vi-VN"/>
        </w:rPr>
        <w:t xml:space="preserve"> cầu hoá, </w:t>
      </w:r>
      <w:proofErr w:type="spellStart"/>
      <w:r w:rsidRPr="00126058">
        <w:rPr>
          <w:rFonts w:eastAsia="Calibri"/>
          <w:i/>
          <w:color w:val="000000" w:themeColor="text1"/>
          <w:spacing w:val="-2"/>
          <w:sz w:val="28"/>
          <w:szCs w:val="28"/>
        </w:rPr>
        <w:t>hội</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nhập</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quốc</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tế</w:t>
      </w:r>
      <w:proofErr w:type="spellEnd"/>
      <w:r w:rsidRPr="00126058">
        <w:rPr>
          <w:rFonts w:eastAsia="Calibri"/>
          <w:i/>
          <w:color w:val="000000" w:themeColor="text1"/>
          <w:spacing w:val="-2"/>
          <w:sz w:val="28"/>
          <w:szCs w:val="28"/>
          <w:lang w:val="vi-VN"/>
        </w:rPr>
        <w:t xml:space="preserve"> hiện nay, vì thế được Nhà nước Việt Nam rất quan tâm</w:t>
      </w:r>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Mặc</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dù</w:t>
      </w:r>
      <w:proofErr w:type="spellEnd"/>
      <w:r w:rsidRPr="00126058">
        <w:rPr>
          <w:rFonts w:eastAsia="Calibri"/>
          <w:i/>
          <w:color w:val="000000" w:themeColor="text1"/>
          <w:spacing w:val="-2"/>
          <w:sz w:val="28"/>
          <w:szCs w:val="28"/>
        </w:rPr>
        <w:t xml:space="preserve"> </w:t>
      </w:r>
      <w:r w:rsidRPr="00126058">
        <w:rPr>
          <w:rFonts w:eastAsia="Calibri"/>
          <w:i/>
          <w:color w:val="000000" w:themeColor="text1"/>
          <w:spacing w:val="-2"/>
          <w:sz w:val="28"/>
          <w:szCs w:val="28"/>
          <w:lang w:val="vi-VN"/>
        </w:rPr>
        <w:t>vậy, hiệu quả của hoạt động này ở Việt Nam còn hạn chế, chủ yếu là</w:t>
      </w:r>
      <w:r w:rsidRPr="00126058">
        <w:rPr>
          <w:rFonts w:eastAsia="Calibri"/>
          <w:i/>
          <w:color w:val="000000" w:themeColor="text1"/>
          <w:spacing w:val="-2"/>
          <w:sz w:val="28"/>
          <w:szCs w:val="28"/>
        </w:rPr>
        <w:t xml:space="preserve"> do </w:t>
      </w:r>
      <w:proofErr w:type="spellStart"/>
      <w:r w:rsidRPr="00126058">
        <w:rPr>
          <w:rFonts w:eastAsia="Calibri"/>
          <w:i/>
          <w:color w:val="000000" w:themeColor="text1"/>
          <w:spacing w:val="-2"/>
          <w:sz w:val="28"/>
          <w:szCs w:val="28"/>
        </w:rPr>
        <w:t>hệ</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thống</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pháp</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luật</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còn</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thiếu</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đồng</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bộ</w:t>
      </w:r>
      <w:proofErr w:type="spellEnd"/>
      <w:r w:rsidRPr="00126058">
        <w:rPr>
          <w:rFonts w:eastAsia="Calibri"/>
          <w:i/>
          <w:color w:val="000000" w:themeColor="text1"/>
          <w:spacing w:val="-2"/>
          <w:sz w:val="28"/>
          <w:szCs w:val="28"/>
        </w:rPr>
        <w:t>,</w:t>
      </w:r>
      <w:r w:rsidRPr="00126058">
        <w:rPr>
          <w:rFonts w:eastAsia="Calibri"/>
          <w:i/>
          <w:color w:val="000000" w:themeColor="text1"/>
          <w:spacing w:val="-2"/>
          <w:sz w:val="28"/>
          <w:szCs w:val="28"/>
          <w:lang w:val="vi-VN"/>
        </w:rPr>
        <w:t xml:space="preserve"> nhiều khoảng trống;</w:t>
      </w:r>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cơ</w:t>
      </w:r>
      <w:proofErr w:type="spellEnd"/>
      <w:r w:rsidRPr="00126058">
        <w:rPr>
          <w:rFonts w:eastAsia="Calibri"/>
          <w:i/>
          <w:color w:val="000000" w:themeColor="text1"/>
          <w:spacing w:val="-2"/>
          <w:sz w:val="28"/>
          <w:szCs w:val="28"/>
          <w:lang w:val="vi-VN"/>
        </w:rPr>
        <w:t xml:space="preserve"> chế </w:t>
      </w:r>
      <w:proofErr w:type="spellStart"/>
      <w:r w:rsidRPr="00126058">
        <w:rPr>
          <w:rFonts w:eastAsia="Calibri"/>
          <w:i/>
          <w:color w:val="000000" w:themeColor="text1"/>
          <w:spacing w:val="-2"/>
          <w:sz w:val="28"/>
          <w:szCs w:val="28"/>
        </w:rPr>
        <w:t>tổ</w:t>
      </w:r>
      <w:proofErr w:type="spellEnd"/>
      <w:r w:rsidRPr="00126058">
        <w:rPr>
          <w:rFonts w:eastAsia="Calibri"/>
          <w:i/>
          <w:color w:val="000000" w:themeColor="text1"/>
          <w:spacing w:val="-2"/>
          <w:sz w:val="28"/>
          <w:szCs w:val="28"/>
          <w:lang w:val="vi-VN"/>
        </w:rPr>
        <w:t xml:space="preserve"> chức</w:t>
      </w:r>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thực</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hiện</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pháp</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luật</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chưa</w:t>
      </w:r>
      <w:proofErr w:type="spellEnd"/>
      <w:r w:rsidRPr="00126058">
        <w:rPr>
          <w:rFonts w:eastAsia="Calibri"/>
          <w:i/>
          <w:color w:val="000000" w:themeColor="text1"/>
          <w:spacing w:val="-2"/>
          <w:sz w:val="28"/>
          <w:szCs w:val="28"/>
          <w:lang w:val="vi-VN"/>
        </w:rPr>
        <w:t xml:space="preserve"> hoàn thiện;</w:t>
      </w:r>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sự</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tham</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gia</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của</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các</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tổ</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chức</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xã</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hội</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còn</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nhiều</w:t>
      </w:r>
      <w:proofErr w:type="spellEnd"/>
      <w:r w:rsidRPr="00126058">
        <w:rPr>
          <w:rFonts w:eastAsia="Calibri"/>
          <w:i/>
          <w:color w:val="000000" w:themeColor="text1"/>
          <w:spacing w:val="-2"/>
          <w:sz w:val="28"/>
          <w:szCs w:val="28"/>
          <w:lang w:val="vi-VN"/>
        </w:rPr>
        <w:t xml:space="preserve"> trở ngại</w:t>
      </w:r>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Nếu</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những</w:t>
      </w:r>
      <w:proofErr w:type="spellEnd"/>
      <w:r w:rsidRPr="00126058">
        <w:rPr>
          <w:rFonts w:eastAsia="Calibri"/>
          <w:i/>
          <w:color w:val="000000" w:themeColor="text1"/>
          <w:spacing w:val="-2"/>
          <w:sz w:val="28"/>
          <w:szCs w:val="28"/>
          <w:lang w:val="vi-VN"/>
        </w:rPr>
        <w:t xml:space="preserve"> hạn chế này được giải quyết</w:t>
      </w:r>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một</w:t>
      </w:r>
      <w:proofErr w:type="spellEnd"/>
      <w:r w:rsidRPr="00126058">
        <w:rPr>
          <w:rFonts w:eastAsia="Calibri"/>
          <w:i/>
          <w:color w:val="000000" w:themeColor="text1"/>
          <w:spacing w:val="-2"/>
          <w:sz w:val="28"/>
          <w:szCs w:val="28"/>
          <w:lang w:val="vi-VN"/>
        </w:rPr>
        <w:t xml:space="preserve"> cách </w:t>
      </w:r>
      <w:proofErr w:type="spellStart"/>
      <w:r w:rsidRPr="00126058">
        <w:rPr>
          <w:rFonts w:eastAsia="Calibri"/>
          <w:i/>
          <w:color w:val="000000" w:themeColor="text1"/>
          <w:spacing w:val="-2"/>
          <w:sz w:val="28"/>
          <w:szCs w:val="28"/>
        </w:rPr>
        <w:t>đồng</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bộ</w:t>
      </w:r>
      <w:proofErr w:type="spellEnd"/>
      <w:r w:rsidRPr="00126058">
        <w:rPr>
          <w:rFonts w:eastAsia="Calibri"/>
          <w:i/>
          <w:color w:val="000000" w:themeColor="text1"/>
          <w:spacing w:val="-2"/>
          <w:sz w:val="28"/>
          <w:szCs w:val="28"/>
          <w:lang w:val="vi-VN"/>
        </w:rPr>
        <w:t>, đặc biệt là</w:t>
      </w:r>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thông</w:t>
      </w:r>
      <w:proofErr w:type="spellEnd"/>
      <w:r w:rsidRPr="00126058">
        <w:rPr>
          <w:rFonts w:eastAsia="Calibri"/>
          <w:i/>
          <w:color w:val="000000" w:themeColor="text1"/>
          <w:spacing w:val="-2"/>
          <w:sz w:val="28"/>
          <w:szCs w:val="28"/>
        </w:rPr>
        <w:t xml:space="preserve"> qua </w:t>
      </w:r>
      <w:proofErr w:type="spellStart"/>
      <w:r w:rsidRPr="00126058">
        <w:rPr>
          <w:rFonts w:eastAsia="Calibri"/>
          <w:i/>
          <w:color w:val="000000" w:themeColor="text1"/>
          <w:spacing w:val="-2"/>
          <w:sz w:val="28"/>
          <w:szCs w:val="28"/>
        </w:rPr>
        <w:t>sửa</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đổi</w:t>
      </w:r>
      <w:proofErr w:type="spellEnd"/>
      <w:r w:rsidRPr="00126058">
        <w:rPr>
          <w:rFonts w:eastAsia="Calibri"/>
          <w:i/>
          <w:color w:val="000000" w:themeColor="text1"/>
          <w:spacing w:val="-2"/>
          <w:sz w:val="28"/>
          <w:szCs w:val="28"/>
          <w:lang w:val="vi-VN"/>
        </w:rPr>
        <w:t>, bổ sung hệ thống</w:t>
      </w:r>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pháp</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luật</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tăng</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cường</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hoạt</w:t>
      </w:r>
      <w:proofErr w:type="spellEnd"/>
      <w:r w:rsidRPr="00126058">
        <w:rPr>
          <w:rFonts w:eastAsia="Calibri"/>
          <w:i/>
          <w:color w:val="000000" w:themeColor="text1"/>
          <w:spacing w:val="-2"/>
          <w:sz w:val="28"/>
          <w:szCs w:val="28"/>
          <w:lang w:val="vi-VN"/>
        </w:rPr>
        <w:t xml:space="preserve"> động </w:t>
      </w:r>
      <w:proofErr w:type="spellStart"/>
      <w:r w:rsidRPr="00126058">
        <w:rPr>
          <w:rFonts w:eastAsia="Calibri"/>
          <w:i/>
          <w:color w:val="000000" w:themeColor="text1"/>
          <w:spacing w:val="-2"/>
          <w:sz w:val="28"/>
          <w:szCs w:val="28"/>
        </w:rPr>
        <w:t>giám</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sát</w:t>
      </w:r>
      <w:proofErr w:type="spellEnd"/>
      <w:r w:rsidRPr="00126058">
        <w:rPr>
          <w:rFonts w:eastAsia="Calibri"/>
          <w:i/>
          <w:color w:val="000000" w:themeColor="text1"/>
          <w:spacing w:val="-2"/>
          <w:sz w:val="28"/>
          <w:szCs w:val="28"/>
          <w:lang w:val="vi-VN"/>
        </w:rPr>
        <w:t>,</w:t>
      </w:r>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mở</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rộng</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hoạt</w:t>
      </w:r>
      <w:proofErr w:type="spellEnd"/>
      <w:r w:rsidRPr="00126058">
        <w:rPr>
          <w:rFonts w:eastAsia="Calibri"/>
          <w:i/>
          <w:color w:val="000000" w:themeColor="text1"/>
          <w:spacing w:val="-2"/>
          <w:sz w:val="28"/>
          <w:szCs w:val="28"/>
          <w:lang w:val="vi-VN"/>
        </w:rPr>
        <w:t xml:space="preserve"> động </w:t>
      </w:r>
      <w:proofErr w:type="spellStart"/>
      <w:r w:rsidRPr="00126058">
        <w:rPr>
          <w:rFonts w:eastAsia="Calibri"/>
          <w:i/>
          <w:color w:val="000000" w:themeColor="text1"/>
          <w:spacing w:val="-2"/>
          <w:sz w:val="28"/>
          <w:szCs w:val="28"/>
        </w:rPr>
        <w:t>hỗ</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trợ</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pháp</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lý</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thì</w:t>
      </w:r>
      <w:proofErr w:type="spellEnd"/>
      <w:r w:rsidRPr="00126058">
        <w:rPr>
          <w:rFonts w:eastAsia="Calibri"/>
          <w:i/>
          <w:color w:val="000000" w:themeColor="text1"/>
          <w:spacing w:val="-2"/>
          <w:sz w:val="28"/>
          <w:szCs w:val="28"/>
          <w:lang w:val="vi-VN"/>
        </w:rPr>
        <w:t xml:space="preserve"> </w:t>
      </w:r>
      <w:proofErr w:type="spellStart"/>
      <w:r w:rsidRPr="00126058">
        <w:rPr>
          <w:rFonts w:eastAsia="Calibri"/>
          <w:i/>
          <w:color w:val="000000" w:themeColor="text1"/>
          <w:spacing w:val="-2"/>
          <w:sz w:val="28"/>
          <w:szCs w:val="28"/>
        </w:rPr>
        <w:t>việc</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bảo</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đảm</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quyền</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của</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người</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lao</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động</w:t>
      </w:r>
      <w:proofErr w:type="spellEnd"/>
      <w:r w:rsidRPr="00126058">
        <w:rPr>
          <w:rFonts w:eastAsia="Calibri"/>
          <w:i/>
          <w:color w:val="000000" w:themeColor="text1"/>
          <w:spacing w:val="-2"/>
          <w:sz w:val="28"/>
          <w:szCs w:val="28"/>
        </w:rPr>
        <w:t xml:space="preserve"> di </w:t>
      </w:r>
      <w:proofErr w:type="spellStart"/>
      <w:r w:rsidRPr="00126058">
        <w:rPr>
          <w:rFonts w:eastAsia="Calibri"/>
          <w:i/>
          <w:color w:val="000000" w:themeColor="text1"/>
          <w:spacing w:val="-2"/>
          <w:sz w:val="28"/>
          <w:szCs w:val="28"/>
        </w:rPr>
        <w:t>trú</w:t>
      </w:r>
      <w:proofErr w:type="spellEnd"/>
      <w:r w:rsidRPr="00126058">
        <w:rPr>
          <w:rFonts w:eastAsia="Calibri"/>
          <w:i/>
          <w:color w:val="000000" w:themeColor="text1"/>
          <w:spacing w:val="-2"/>
          <w:sz w:val="28"/>
          <w:szCs w:val="28"/>
        </w:rPr>
        <w:t xml:space="preserve"> ở</w:t>
      </w:r>
      <w:r w:rsidRPr="00126058">
        <w:rPr>
          <w:rFonts w:eastAsia="Calibri"/>
          <w:i/>
          <w:color w:val="000000" w:themeColor="text1"/>
          <w:spacing w:val="-2"/>
          <w:sz w:val="28"/>
          <w:szCs w:val="28"/>
          <w:lang w:val="vi-VN"/>
        </w:rPr>
        <w:t xml:space="preserve"> Việt Nam trong thời gian tới </w:t>
      </w:r>
      <w:proofErr w:type="spellStart"/>
      <w:r w:rsidRPr="00126058">
        <w:rPr>
          <w:rFonts w:eastAsia="Calibri"/>
          <w:i/>
          <w:color w:val="000000" w:themeColor="text1"/>
          <w:spacing w:val="-2"/>
          <w:sz w:val="28"/>
          <w:szCs w:val="28"/>
        </w:rPr>
        <w:t>sẽ</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được</w:t>
      </w:r>
      <w:proofErr w:type="spellEnd"/>
      <w:r w:rsidRPr="00126058">
        <w:rPr>
          <w:rFonts w:eastAsia="Calibri"/>
          <w:i/>
          <w:color w:val="000000" w:themeColor="text1"/>
          <w:spacing w:val="-2"/>
          <w:sz w:val="28"/>
          <w:szCs w:val="28"/>
          <w:lang w:val="vi-VN"/>
        </w:rPr>
        <w:t xml:space="preserve"> cải thiện theo hướng thực chất</w:t>
      </w:r>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và</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phù</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hợp</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hơn</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với</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các</w:t>
      </w:r>
      <w:proofErr w:type="spellEnd"/>
      <w:r w:rsidRPr="00126058">
        <w:rPr>
          <w:rFonts w:eastAsia="Calibri"/>
          <w:i/>
          <w:color w:val="000000" w:themeColor="text1"/>
          <w:spacing w:val="-2"/>
          <w:sz w:val="28"/>
          <w:szCs w:val="28"/>
        </w:rPr>
        <w:t xml:space="preserve"> cam </w:t>
      </w:r>
      <w:proofErr w:type="spellStart"/>
      <w:r w:rsidRPr="00126058">
        <w:rPr>
          <w:rFonts w:eastAsia="Calibri"/>
          <w:i/>
          <w:color w:val="000000" w:themeColor="text1"/>
          <w:spacing w:val="-2"/>
          <w:sz w:val="28"/>
          <w:szCs w:val="28"/>
        </w:rPr>
        <w:t>kết</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quốc</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tế</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của</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Việt</w:t>
      </w:r>
      <w:proofErr w:type="spellEnd"/>
      <w:r w:rsidRPr="00126058">
        <w:rPr>
          <w:rFonts w:eastAsia="Calibri"/>
          <w:i/>
          <w:color w:val="000000" w:themeColor="text1"/>
          <w:spacing w:val="-2"/>
          <w:sz w:val="28"/>
          <w:szCs w:val="28"/>
        </w:rPr>
        <w:t xml:space="preserve"> Nam </w:t>
      </w:r>
      <w:proofErr w:type="spellStart"/>
      <w:r w:rsidRPr="00126058">
        <w:rPr>
          <w:rFonts w:eastAsia="Calibri"/>
          <w:i/>
          <w:color w:val="000000" w:themeColor="text1"/>
          <w:spacing w:val="-2"/>
          <w:sz w:val="28"/>
          <w:szCs w:val="28"/>
        </w:rPr>
        <w:t>về</w:t>
      </w:r>
      <w:proofErr w:type="spellEnd"/>
      <w:r w:rsidRPr="00126058">
        <w:rPr>
          <w:rFonts w:eastAsia="Calibri"/>
          <w:i/>
          <w:color w:val="000000" w:themeColor="text1"/>
          <w:spacing w:val="-2"/>
          <w:sz w:val="28"/>
          <w:szCs w:val="28"/>
          <w:lang w:val="vi-VN"/>
        </w:rPr>
        <w:t xml:space="preserve"> quyền con người</w:t>
      </w:r>
      <w:r w:rsidRPr="00126058">
        <w:rPr>
          <w:rFonts w:eastAsia="Calibri"/>
          <w:i/>
          <w:color w:val="000000" w:themeColor="text1"/>
          <w:spacing w:val="-2"/>
          <w:sz w:val="28"/>
          <w:szCs w:val="28"/>
        </w:rPr>
        <w:t>.</w:t>
      </w:r>
    </w:p>
    <w:p w:rsidR="00290D32" w:rsidRPr="00126058" w:rsidRDefault="00290D32" w:rsidP="00290D32">
      <w:pPr>
        <w:widowControl w:val="0"/>
        <w:autoSpaceDE w:val="0"/>
        <w:autoSpaceDN w:val="0"/>
        <w:adjustRightInd w:val="0"/>
        <w:snapToGrid w:val="0"/>
        <w:spacing w:line="360" w:lineRule="auto"/>
        <w:ind w:firstLine="360"/>
        <w:jc w:val="both"/>
        <w:rPr>
          <w:rFonts w:eastAsia="Calibri"/>
          <w:i/>
          <w:color w:val="000000" w:themeColor="text1"/>
          <w:spacing w:val="-2"/>
          <w:sz w:val="28"/>
          <w:szCs w:val="28"/>
          <w:lang w:val="vi-VN"/>
        </w:rPr>
      </w:pPr>
      <w:r w:rsidRPr="00126058">
        <w:rPr>
          <w:rFonts w:eastAsia="Calibri"/>
          <w:b/>
          <w:i/>
          <w:iCs/>
          <w:color w:val="000000" w:themeColor="text1"/>
          <w:spacing w:val="-2"/>
          <w:sz w:val="28"/>
          <w:szCs w:val="28"/>
          <w:lang w:val="vi-VN"/>
        </w:rPr>
        <w:t>4.2.</w:t>
      </w:r>
      <w:proofErr w:type="spellStart"/>
      <w:r w:rsidRPr="00126058">
        <w:rPr>
          <w:rFonts w:eastAsia="Calibri"/>
          <w:b/>
          <w:i/>
          <w:iCs/>
          <w:color w:val="000000" w:themeColor="text1"/>
          <w:spacing w:val="-2"/>
          <w:sz w:val="28"/>
          <w:szCs w:val="28"/>
        </w:rPr>
        <w:t>Câu</w:t>
      </w:r>
      <w:proofErr w:type="spellEnd"/>
      <w:r w:rsidRPr="00126058">
        <w:rPr>
          <w:rFonts w:eastAsia="Calibri"/>
          <w:b/>
          <w:i/>
          <w:iCs/>
          <w:color w:val="000000" w:themeColor="text1"/>
          <w:spacing w:val="-2"/>
          <w:sz w:val="28"/>
          <w:szCs w:val="28"/>
        </w:rPr>
        <w:t xml:space="preserve"> </w:t>
      </w:r>
      <w:proofErr w:type="spellStart"/>
      <w:r w:rsidRPr="00126058">
        <w:rPr>
          <w:rFonts w:eastAsia="Calibri"/>
          <w:b/>
          <w:i/>
          <w:iCs/>
          <w:color w:val="000000" w:themeColor="text1"/>
          <w:spacing w:val="-2"/>
          <w:sz w:val="28"/>
          <w:szCs w:val="28"/>
        </w:rPr>
        <w:t>hỏi</w:t>
      </w:r>
      <w:proofErr w:type="spellEnd"/>
      <w:r w:rsidRPr="00126058">
        <w:rPr>
          <w:rFonts w:eastAsia="Calibri"/>
          <w:b/>
          <w:i/>
          <w:iCs/>
          <w:color w:val="000000" w:themeColor="text1"/>
          <w:spacing w:val="-2"/>
          <w:sz w:val="28"/>
          <w:szCs w:val="28"/>
        </w:rPr>
        <w:t xml:space="preserve"> </w:t>
      </w:r>
      <w:proofErr w:type="spellStart"/>
      <w:r w:rsidRPr="00126058">
        <w:rPr>
          <w:rFonts w:eastAsia="Calibri"/>
          <w:b/>
          <w:i/>
          <w:iCs/>
          <w:color w:val="000000" w:themeColor="text1"/>
          <w:spacing w:val="-2"/>
          <w:sz w:val="28"/>
          <w:szCs w:val="28"/>
        </w:rPr>
        <w:t>nghiên</w:t>
      </w:r>
      <w:proofErr w:type="spellEnd"/>
      <w:r w:rsidRPr="00126058">
        <w:rPr>
          <w:rFonts w:eastAsia="Calibri"/>
          <w:b/>
          <w:i/>
          <w:iCs/>
          <w:color w:val="000000" w:themeColor="text1"/>
          <w:spacing w:val="-2"/>
          <w:sz w:val="28"/>
          <w:szCs w:val="28"/>
        </w:rPr>
        <w:t xml:space="preserve"> </w:t>
      </w:r>
      <w:proofErr w:type="spellStart"/>
      <w:r w:rsidRPr="00126058">
        <w:rPr>
          <w:rFonts w:eastAsia="Calibri"/>
          <w:b/>
          <w:i/>
          <w:iCs/>
          <w:color w:val="000000" w:themeColor="text1"/>
          <w:spacing w:val="-2"/>
          <w:sz w:val="28"/>
          <w:szCs w:val="28"/>
        </w:rPr>
        <w:t>cứu</w:t>
      </w:r>
      <w:proofErr w:type="spellEnd"/>
    </w:p>
    <w:p w:rsidR="00290D32" w:rsidRPr="00126058" w:rsidRDefault="00290D32" w:rsidP="00290D32">
      <w:pPr>
        <w:widowControl w:val="0"/>
        <w:adjustRightInd w:val="0"/>
        <w:snapToGrid w:val="0"/>
        <w:spacing w:line="360" w:lineRule="auto"/>
        <w:ind w:firstLine="720"/>
        <w:jc w:val="both"/>
        <w:rPr>
          <w:bCs/>
          <w:i/>
          <w:iCs/>
          <w:color w:val="000000" w:themeColor="text1"/>
          <w:sz w:val="28"/>
          <w:szCs w:val="28"/>
          <w:lang w:val="vi-VN"/>
        </w:rPr>
      </w:pPr>
      <w:r w:rsidRPr="00126058">
        <w:rPr>
          <w:bCs/>
          <w:color w:val="000000" w:themeColor="text1"/>
          <w:sz w:val="28"/>
          <w:szCs w:val="28"/>
          <w:lang w:val="vi-VN"/>
        </w:rPr>
        <w:t xml:space="preserve">Gắn kết với giả thuyết khoa học nêu trên, luận án hướng vào việc giải quyết câu hỏi nghiên cứu chính đó là: </w:t>
      </w:r>
      <w:r w:rsidRPr="00126058">
        <w:rPr>
          <w:bCs/>
          <w:i/>
          <w:iCs/>
          <w:color w:val="000000" w:themeColor="text1"/>
          <w:sz w:val="28"/>
          <w:szCs w:val="28"/>
          <w:lang w:val="vi-VN"/>
        </w:rPr>
        <w:t>"</w:t>
      </w:r>
      <w:r w:rsidRPr="00126058">
        <w:t xml:space="preserve"> </w:t>
      </w:r>
      <w:r w:rsidRPr="00126058">
        <w:rPr>
          <w:bCs/>
          <w:i/>
          <w:iCs/>
          <w:color w:val="000000" w:themeColor="text1"/>
          <w:sz w:val="28"/>
          <w:szCs w:val="28"/>
          <w:lang w:val="vi-VN"/>
        </w:rPr>
        <w:t xml:space="preserve">Làm thế nào để bảo đảm hiệu quả quyền của người lao động di trú ở Việt Nam, phù hợp với các tiêu chuẩn quốc tế?". </w:t>
      </w:r>
    </w:p>
    <w:p w:rsidR="00290D32" w:rsidRPr="00126058" w:rsidRDefault="00290D32" w:rsidP="00290D32">
      <w:pPr>
        <w:widowControl w:val="0"/>
        <w:adjustRightInd w:val="0"/>
        <w:snapToGrid w:val="0"/>
        <w:spacing w:line="360" w:lineRule="auto"/>
        <w:ind w:firstLine="720"/>
        <w:jc w:val="both"/>
        <w:rPr>
          <w:bCs/>
          <w:color w:val="000000" w:themeColor="text1"/>
          <w:sz w:val="28"/>
          <w:szCs w:val="28"/>
          <w:lang w:val="vi-VN"/>
        </w:rPr>
      </w:pPr>
      <w:r w:rsidRPr="00126058">
        <w:rPr>
          <w:bCs/>
          <w:color w:val="000000" w:themeColor="text1"/>
          <w:sz w:val="28"/>
          <w:szCs w:val="28"/>
          <w:lang w:val="vi-VN"/>
        </w:rPr>
        <w:t xml:space="preserve">Bên cạnh câu hỏi chính nêu trên, luận án cũng định hướng giải quyết một số câu hỏi nghiên cứu cụ thể như sau: </w:t>
      </w:r>
    </w:p>
    <w:p w:rsidR="00290D32" w:rsidRPr="00126058" w:rsidRDefault="00290D32" w:rsidP="00290D32">
      <w:pPr>
        <w:widowControl w:val="0"/>
        <w:adjustRightInd w:val="0"/>
        <w:snapToGrid w:val="0"/>
        <w:spacing w:line="360" w:lineRule="auto"/>
        <w:ind w:firstLine="720"/>
        <w:jc w:val="both"/>
        <w:rPr>
          <w:rFonts w:eastAsia="Calibri"/>
          <w:i/>
          <w:color w:val="000000" w:themeColor="text1"/>
          <w:spacing w:val="-2"/>
          <w:sz w:val="28"/>
          <w:szCs w:val="28"/>
        </w:rPr>
      </w:pPr>
      <w:r w:rsidRPr="00126058">
        <w:rPr>
          <w:rFonts w:eastAsia="Calibri"/>
          <w:i/>
          <w:color w:val="000000" w:themeColor="text1"/>
          <w:spacing w:val="-2"/>
          <w:sz w:val="28"/>
          <w:szCs w:val="28"/>
          <w:lang w:val="vi-VN"/>
        </w:rPr>
        <w:t>-</w:t>
      </w:r>
      <w:proofErr w:type="spellStart"/>
      <w:r w:rsidRPr="00126058">
        <w:rPr>
          <w:rFonts w:eastAsia="Calibri"/>
          <w:i/>
          <w:color w:val="000000" w:themeColor="text1"/>
          <w:spacing w:val="-2"/>
          <w:sz w:val="28"/>
          <w:szCs w:val="28"/>
        </w:rPr>
        <w:t>Pháp</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luật</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Việt</w:t>
      </w:r>
      <w:proofErr w:type="spellEnd"/>
      <w:r w:rsidRPr="00126058">
        <w:rPr>
          <w:rFonts w:eastAsia="Calibri"/>
          <w:i/>
          <w:color w:val="000000" w:themeColor="text1"/>
          <w:spacing w:val="-2"/>
          <w:sz w:val="28"/>
          <w:szCs w:val="28"/>
        </w:rPr>
        <w:t xml:space="preserve"> Nam </w:t>
      </w:r>
      <w:proofErr w:type="spellStart"/>
      <w:r w:rsidRPr="00126058">
        <w:rPr>
          <w:rFonts w:eastAsia="Calibri"/>
          <w:i/>
          <w:color w:val="000000" w:themeColor="text1"/>
          <w:spacing w:val="-2"/>
          <w:sz w:val="28"/>
          <w:szCs w:val="28"/>
        </w:rPr>
        <w:t>hiện</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hành</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đã</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ghi</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nhận</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quyền</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của</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người</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lao</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động</w:t>
      </w:r>
      <w:proofErr w:type="spellEnd"/>
      <w:r w:rsidRPr="00126058">
        <w:rPr>
          <w:rFonts w:eastAsia="Calibri"/>
          <w:i/>
          <w:color w:val="000000" w:themeColor="text1"/>
          <w:spacing w:val="-2"/>
          <w:sz w:val="28"/>
          <w:szCs w:val="28"/>
        </w:rPr>
        <w:t xml:space="preserve"> di </w:t>
      </w:r>
      <w:proofErr w:type="spellStart"/>
      <w:r w:rsidRPr="00126058">
        <w:rPr>
          <w:rFonts w:eastAsia="Calibri"/>
          <w:i/>
          <w:color w:val="000000" w:themeColor="text1"/>
          <w:spacing w:val="-2"/>
          <w:sz w:val="28"/>
          <w:szCs w:val="28"/>
        </w:rPr>
        <w:t>trú</w:t>
      </w:r>
      <w:proofErr w:type="spellEnd"/>
      <w:r w:rsidRPr="00126058">
        <w:rPr>
          <w:rFonts w:eastAsia="Calibri"/>
          <w:i/>
          <w:color w:val="000000" w:themeColor="text1"/>
          <w:spacing w:val="-2"/>
          <w:sz w:val="28"/>
          <w:szCs w:val="28"/>
        </w:rPr>
        <w:t xml:space="preserve"> ở </w:t>
      </w:r>
      <w:proofErr w:type="spellStart"/>
      <w:r w:rsidRPr="00126058">
        <w:rPr>
          <w:rFonts w:eastAsia="Calibri"/>
          <w:i/>
          <w:color w:val="000000" w:themeColor="text1"/>
          <w:spacing w:val="-2"/>
          <w:sz w:val="28"/>
          <w:szCs w:val="28"/>
        </w:rPr>
        <w:t>mức</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độ</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nào</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Những</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điểm</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tương</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thích</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và</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bất</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cập</w:t>
      </w:r>
      <w:proofErr w:type="spellEnd"/>
      <w:r w:rsidRPr="00126058">
        <w:rPr>
          <w:rFonts w:eastAsia="Calibri"/>
          <w:i/>
          <w:color w:val="000000" w:themeColor="text1"/>
          <w:spacing w:val="-2"/>
          <w:sz w:val="28"/>
          <w:szCs w:val="28"/>
        </w:rPr>
        <w:t xml:space="preserve"> so </w:t>
      </w:r>
      <w:proofErr w:type="spellStart"/>
      <w:r w:rsidRPr="00126058">
        <w:rPr>
          <w:rFonts w:eastAsia="Calibri"/>
          <w:i/>
          <w:color w:val="000000" w:themeColor="text1"/>
          <w:spacing w:val="-2"/>
          <w:sz w:val="28"/>
          <w:szCs w:val="28"/>
        </w:rPr>
        <w:t>với</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các</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điều</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ước</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quốc</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tế</w:t>
      </w:r>
      <w:proofErr w:type="spellEnd"/>
      <w:r w:rsidRPr="00126058">
        <w:rPr>
          <w:rFonts w:eastAsia="Calibri"/>
          <w:i/>
          <w:color w:val="000000" w:themeColor="text1"/>
          <w:spacing w:val="-2"/>
          <w:sz w:val="28"/>
          <w:szCs w:val="28"/>
          <w:lang w:val="vi-VN"/>
        </w:rPr>
        <w:t xml:space="preserve"> có liên quan</w:t>
      </w:r>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là</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gì</w:t>
      </w:r>
      <w:proofErr w:type="spellEnd"/>
      <w:r w:rsidRPr="00126058">
        <w:rPr>
          <w:rFonts w:eastAsia="Calibri"/>
          <w:i/>
          <w:color w:val="000000" w:themeColor="text1"/>
          <w:spacing w:val="-2"/>
          <w:sz w:val="28"/>
          <w:szCs w:val="28"/>
        </w:rPr>
        <w:t>?</w:t>
      </w:r>
    </w:p>
    <w:p w:rsidR="00290D32" w:rsidRPr="00126058" w:rsidRDefault="00290D32" w:rsidP="00290D32">
      <w:pPr>
        <w:widowControl w:val="0"/>
        <w:adjustRightInd w:val="0"/>
        <w:snapToGrid w:val="0"/>
        <w:spacing w:line="360" w:lineRule="auto"/>
        <w:ind w:firstLine="720"/>
        <w:jc w:val="both"/>
        <w:rPr>
          <w:rFonts w:eastAsia="Calibri"/>
          <w:i/>
          <w:color w:val="000000" w:themeColor="text1"/>
          <w:spacing w:val="-2"/>
          <w:sz w:val="28"/>
          <w:szCs w:val="28"/>
        </w:rPr>
      </w:pPr>
      <w:r w:rsidRPr="00126058">
        <w:rPr>
          <w:rFonts w:eastAsia="Calibri"/>
          <w:i/>
          <w:color w:val="000000" w:themeColor="text1"/>
          <w:spacing w:val="-2"/>
          <w:sz w:val="28"/>
          <w:szCs w:val="28"/>
          <w:lang w:val="vi-VN"/>
        </w:rPr>
        <w:t xml:space="preserve">- </w:t>
      </w:r>
      <w:proofErr w:type="spellStart"/>
      <w:r w:rsidRPr="00126058">
        <w:rPr>
          <w:rFonts w:eastAsia="Calibri"/>
          <w:i/>
          <w:color w:val="000000" w:themeColor="text1"/>
          <w:spacing w:val="-2"/>
          <w:sz w:val="28"/>
          <w:szCs w:val="28"/>
        </w:rPr>
        <w:t>Các</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quy</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định</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pháp</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luật</w:t>
      </w:r>
      <w:proofErr w:type="spellEnd"/>
      <w:r w:rsidRPr="00126058">
        <w:rPr>
          <w:rFonts w:eastAsia="Calibri"/>
          <w:i/>
          <w:color w:val="000000" w:themeColor="text1"/>
          <w:spacing w:val="-2"/>
          <w:sz w:val="28"/>
          <w:szCs w:val="28"/>
          <w:lang w:val="vi-VN"/>
        </w:rPr>
        <w:t xml:space="preserve"> của Việt Nam</w:t>
      </w:r>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về</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quyền</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của</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người</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lao</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động</w:t>
      </w:r>
      <w:proofErr w:type="spellEnd"/>
      <w:r w:rsidRPr="00126058">
        <w:rPr>
          <w:rFonts w:eastAsia="Calibri"/>
          <w:i/>
          <w:color w:val="000000" w:themeColor="text1"/>
          <w:spacing w:val="-2"/>
          <w:sz w:val="28"/>
          <w:szCs w:val="28"/>
        </w:rPr>
        <w:t xml:space="preserve"> di </w:t>
      </w:r>
      <w:proofErr w:type="spellStart"/>
      <w:r w:rsidRPr="00126058">
        <w:rPr>
          <w:rFonts w:eastAsia="Calibri"/>
          <w:i/>
          <w:color w:val="000000" w:themeColor="text1"/>
          <w:spacing w:val="-2"/>
          <w:sz w:val="28"/>
          <w:szCs w:val="28"/>
        </w:rPr>
        <w:t>trú</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lastRenderedPageBreak/>
        <w:t>đang</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được</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thực</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thi</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như</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thế</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nào</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trong</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thực</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tiễn</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Có</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những</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hình</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thức</w:t>
      </w:r>
      <w:proofErr w:type="spellEnd"/>
      <w:r w:rsidRPr="00126058">
        <w:rPr>
          <w:rFonts w:eastAsia="Calibri"/>
          <w:i/>
          <w:color w:val="000000" w:themeColor="text1"/>
          <w:spacing w:val="-2"/>
          <w:sz w:val="28"/>
          <w:szCs w:val="28"/>
        </w:rPr>
        <w:t xml:space="preserve"> vi </w:t>
      </w:r>
      <w:proofErr w:type="spellStart"/>
      <w:r w:rsidRPr="00126058">
        <w:rPr>
          <w:rFonts w:eastAsia="Calibri"/>
          <w:i/>
          <w:color w:val="000000" w:themeColor="text1"/>
          <w:spacing w:val="-2"/>
          <w:sz w:val="28"/>
          <w:szCs w:val="28"/>
        </w:rPr>
        <w:t>phạm</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thiếu</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sót</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hoặc</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khoảng</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trống</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nào</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trong</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khâu</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thực</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thi</w:t>
      </w:r>
      <w:proofErr w:type="spellEnd"/>
      <w:r w:rsidRPr="00126058">
        <w:rPr>
          <w:rFonts w:eastAsia="Calibri"/>
          <w:i/>
          <w:color w:val="000000" w:themeColor="text1"/>
          <w:spacing w:val="-2"/>
          <w:sz w:val="28"/>
          <w:szCs w:val="28"/>
        </w:rPr>
        <w:t>?</w:t>
      </w:r>
    </w:p>
    <w:p w:rsidR="00290D32" w:rsidRPr="00126058" w:rsidRDefault="00290D32" w:rsidP="00290D32">
      <w:pPr>
        <w:widowControl w:val="0"/>
        <w:adjustRightInd w:val="0"/>
        <w:snapToGrid w:val="0"/>
        <w:spacing w:line="360" w:lineRule="auto"/>
        <w:ind w:firstLine="720"/>
        <w:jc w:val="both"/>
        <w:rPr>
          <w:rFonts w:eastAsia="Calibri"/>
          <w:i/>
          <w:color w:val="000000" w:themeColor="text1"/>
          <w:spacing w:val="-2"/>
          <w:sz w:val="28"/>
          <w:szCs w:val="28"/>
        </w:rPr>
      </w:pPr>
      <w:r w:rsidRPr="00126058">
        <w:rPr>
          <w:rFonts w:eastAsia="Calibri"/>
          <w:i/>
          <w:color w:val="000000" w:themeColor="text1"/>
          <w:spacing w:val="-2"/>
          <w:sz w:val="28"/>
          <w:szCs w:val="28"/>
          <w:lang w:val="vi-VN"/>
        </w:rPr>
        <w:t>-</w:t>
      </w:r>
      <w:proofErr w:type="spellStart"/>
      <w:r w:rsidRPr="00126058">
        <w:rPr>
          <w:rFonts w:eastAsia="Calibri"/>
          <w:i/>
          <w:color w:val="000000" w:themeColor="text1"/>
          <w:spacing w:val="-2"/>
          <w:sz w:val="28"/>
          <w:szCs w:val="28"/>
        </w:rPr>
        <w:t>Những</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nguyên</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nhân</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chính</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nào</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dẫn</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đến</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các</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hạn</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chế</w:t>
      </w:r>
      <w:proofErr w:type="spellEnd"/>
      <w:r w:rsidRPr="00126058">
        <w:rPr>
          <w:rFonts w:eastAsia="Calibri"/>
          <w:i/>
          <w:color w:val="000000" w:themeColor="text1"/>
          <w:spacing w:val="-2"/>
          <w:sz w:val="28"/>
          <w:szCs w:val="28"/>
          <w:lang w:val="vi-VN"/>
        </w:rPr>
        <w:t xml:space="preserve"> của Việt Nam</w:t>
      </w:r>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trong</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việc</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bảo</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đảm</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quyền</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của</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người</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lao</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động</w:t>
      </w:r>
      <w:proofErr w:type="spellEnd"/>
      <w:r w:rsidRPr="00126058">
        <w:rPr>
          <w:rFonts w:eastAsia="Calibri"/>
          <w:i/>
          <w:color w:val="000000" w:themeColor="text1"/>
          <w:spacing w:val="-2"/>
          <w:sz w:val="28"/>
          <w:szCs w:val="28"/>
        </w:rPr>
        <w:t xml:space="preserve"> di </w:t>
      </w:r>
      <w:proofErr w:type="spellStart"/>
      <w:r w:rsidRPr="00126058">
        <w:rPr>
          <w:rFonts w:eastAsia="Calibri"/>
          <w:i/>
          <w:color w:val="000000" w:themeColor="text1"/>
          <w:spacing w:val="-2"/>
          <w:sz w:val="28"/>
          <w:szCs w:val="28"/>
        </w:rPr>
        <w:t>trú</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Chúng</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xuất</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phát</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từ</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thiết</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kế</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hệ</w:t>
      </w:r>
      <w:proofErr w:type="spellEnd"/>
      <w:r w:rsidRPr="00126058">
        <w:rPr>
          <w:rFonts w:eastAsia="Calibri"/>
          <w:i/>
          <w:color w:val="000000" w:themeColor="text1"/>
          <w:spacing w:val="-2"/>
          <w:sz w:val="28"/>
          <w:szCs w:val="28"/>
          <w:lang w:val="vi-VN"/>
        </w:rPr>
        <w:t xml:space="preserve"> thống </w:t>
      </w:r>
      <w:proofErr w:type="spellStart"/>
      <w:r w:rsidRPr="00126058">
        <w:rPr>
          <w:rFonts w:eastAsia="Calibri"/>
          <w:i/>
          <w:color w:val="000000" w:themeColor="text1"/>
          <w:spacing w:val="-2"/>
          <w:sz w:val="28"/>
          <w:szCs w:val="28"/>
        </w:rPr>
        <w:t>pháp</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luật</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tổ</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chức</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thực</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thi</w:t>
      </w:r>
      <w:proofErr w:type="spellEnd"/>
      <w:r w:rsidRPr="00126058">
        <w:rPr>
          <w:rFonts w:eastAsia="Calibri"/>
          <w:i/>
          <w:color w:val="000000" w:themeColor="text1"/>
          <w:spacing w:val="-2"/>
          <w:sz w:val="28"/>
          <w:szCs w:val="28"/>
        </w:rPr>
        <w:t xml:space="preserve"> hay </w:t>
      </w:r>
      <w:proofErr w:type="spellStart"/>
      <w:r w:rsidRPr="00126058">
        <w:rPr>
          <w:rFonts w:eastAsia="Calibri"/>
          <w:i/>
          <w:color w:val="000000" w:themeColor="text1"/>
          <w:spacing w:val="-2"/>
          <w:sz w:val="28"/>
          <w:szCs w:val="28"/>
        </w:rPr>
        <w:t>các</w:t>
      </w:r>
      <w:proofErr w:type="spellEnd"/>
      <w:r w:rsidRPr="00126058">
        <w:rPr>
          <w:rFonts w:eastAsia="Calibri"/>
          <w:i/>
          <w:color w:val="000000" w:themeColor="text1"/>
          <w:spacing w:val="-2"/>
          <w:sz w:val="28"/>
          <w:szCs w:val="28"/>
          <w:lang w:val="vi-VN"/>
        </w:rPr>
        <w:t xml:space="preserve"> </w:t>
      </w:r>
      <w:proofErr w:type="spellStart"/>
      <w:r w:rsidRPr="00126058">
        <w:rPr>
          <w:rFonts w:eastAsia="Calibri"/>
          <w:i/>
          <w:color w:val="000000" w:themeColor="text1"/>
          <w:spacing w:val="-2"/>
          <w:sz w:val="28"/>
          <w:szCs w:val="28"/>
        </w:rPr>
        <w:t>yếu</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tố</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nào</w:t>
      </w:r>
      <w:proofErr w:type="spellEnd"/>
      <w:r w:rsidRPr="00126058">
        <w:rPr>
          <w:rFonts w:eastAsia="Calibri"/>
          <w:i/>
          <w:color w:val="000000" w:themeColor="text1"/>
          <w:spacing w:val="-2"/>
          <w:sz w:val="28"/>
          <w:szCs w:val="28"/>
          <w:lang w:val="vi-VN"/>
        </w:rPr>
        <w:t xml:space="preserve"> khác</w:t>
      </w:r>
      <w:r w:rsidRPr="00126058">
        <w:rPr>
          <w:rFonts w:eastAsia="Calibri"/>
          <w:i/>
          <w:color w:val="000000" w:themeColor="text1"/>
          <w:spacing w:val="-2"/>
          <w:sz w:val="28"/>
          <w:szCs w:val="28"/>
        </w:rPr>
        <w:t>?</w:t>
      </w:r>
    </w:p>
    <w:p w:rsidR="00290D32" w:rsidRPr="00126058" w:rsidRDefault="00290D32" w:rsidP="00290D32">
      <w:pPr>
        <w:widowControl w:val="0"/>
        <w:adjustRightInd w:val="0"/>
        <w:snapToGrid w:val="0"/>
        <w:spacing w:line="360" w:lineRule="auto"/>
        <w:ind w:firstLine="720"/>
        <w:jc w:val="both"/>
        <w:rPr>
          <w:rFonts w:eastAsia="Calibri"/>
          <w:i/>
          <w:color w:val="000000" w:themeColor="text1"/>
          <w:spacing w:val="-2"/>
          <w:sz w:val="28"/>
          <w:szCs w:val="28"/>
        </w:rPr>
      </w:pPr>
      <w:r w:rsidRPr="00126058">
        <w:rPr>
          <w:rFonts w:eastAsia="Calibri"/>
          <w:i/>
          <w:color w:val="000000" w:themeColor="text1"/>
          <w:spacing w:val="-2"/>
          <w:sz w:val="28"/>
          <w:szCs w:val="28"/>
          <w:lang w:val="vi-VN"/>
        </w:rPr>
        <w:t xml:space="preserve">- </w:t>
      </w:r>
      <w:proofErr w:type="spellStart"/>
      <w:r w:rsidRPr="00126058">
        <w:rPr>
          <w:rFonts w:eastAsia="Calibri"/>
          <w:i/>
          <w:color w:val="000000" w:themeColor="text1"/>
          <w:spacing w:val="-2"/>
          <w:sz w:val="28"/>
          <w:szCs w:val="28"/>
        </w:rPr>
        <w:t>Các</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giải</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pháp</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nào</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có</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thể</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được</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áp</w:t>
      </w:r>
      <w:proofErr w:type="spellEnd"/>
      <w:r w:rsidRPr="00126058">
        <w:rPr>
          <w:rFonts w:eastAsia="Calibri"/>
          <w:i/>
          <w:color w:val="000000" w:themeColor="text1"/>
          <w:spacing w:val="-2"/>
          <w:sz w:val="28"/>
          <w:szCs w:val="28"/>
          <w:lang w:val="vi-VN"/>
        </w:rPr>
        <w:t xml:space="preserve"> dụng </w:t>
      </w:r>
      <w:proofErr w:type="spellStart"/>
      <w:r w:rsidRPr="00126058">
        <w:rPr>
          <w:rFonts w:eastAsia="Calibri"/>
          <w:i/>
          <w:color w:val="000000" w:themeColor="text1"/>
          <w:spacing w:val="-2"/>
          <w:sz w:val="28"/>
          <w:szCs w:val="28"/>
        </w:rPr>
        <w:t>để</w:t>
      </w:r>
      <w:proofErr w:type="spellEnd"/>
      <w:r w:rsidRPr="00126058">
        <w:rPr>
          <w:rFonts w:eastAsia="Calibri"/>
          <w:i/>
          <w:color w:val="000000" w:themeColor="text1"/>
          <w:spacing w:val="-2"/>
          <w:sz w:val="28"/>
          <w:szCs w:val="28"/>
        </w:rPr>
        <w:t xml:space="preserve"> </w:t>
      </w:r>
      <w:r w:rsidRPr="00126058">
        <w:rPr>
          <w:bCs/>
          <w:i/>
          <w:iCs/>
          <w:noProof/>
          <w:color w:val="000000" w:themeColor="text1"/>
          <w:sz w:val="28"/>
          <w:szCs w:val="28"/>
        </w:rPr>
        <w:t>hoàn thiện và</w:t>
      </w:r>
      <w:r w:rsidRPr="00126058">
        <w:rPr>
          <w:bCs/>
          <w:i/>
          <w:iCs/>
          <w:noProof/>
          <w:color w:val="000000" w:themeColor="text1"/>
          <w:sz w:val="28"/>
          <w:szCs w:val="28"/>
          <w:lang w:val="vi-VN"/>
        </w:rPr>
        <w:t xml:space="preserve"> thực hiện hiệu quả các quy định </w:t>
      </w:r>
      <w:r w:rsidRPr="00126058">
        <w:rPr>
          <w:bCs/>
          <w:i/>
          <w:iCs/>
          <w:noProof/>
          <w:color w:val="000000" w:themeColor="text1"/>
          <w:sz w:val="28"/>
          <w:szCs w:val="28"/>
        </w:rPr>
        <w:t>pháp luật Việt Nam về</w:t>
      </w:r>
      <w:r w:rsidRPr="00126058">
        <w:rPr>
          <w:rFonts w:eastAsia="Calibri"/>
          <w:i/>
          <w:iCs/>
          <w:color w:val="000000" w:themeColor="text1"/>
          <w:sz w:val="28"/>
          <w:szCs w:val="28"/>
          <w:lang w:val="vi-VN"/>
        </w:rPr>
        <w:t xml:space="preserve"> quyền của người</w:t>
      </w:r>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lao</w:t>
      </w:r>
      <w:proofErr w:type="spellEnd"/>
      <w:r w:rsidRPr="00126058">
        <w:rPr>
          <w:rFonts w:eastAsia="Calibri"/>
          <w:i/>
          <w:color w:val="000000" w:themeColor="text1"/>
          <w:spacing w:val="-2"/>
          <w:sz w:val="28"/>
          <w:szCs w:val="28"/>
        </w:rPr>
        <w:t xml:space="preserve"> </w:t>
      </w:r>
      <w:proofErr w:type="spellStart"/>
      <w:r w:rsidRPr="00126058">
        <w:rPr>
          <w:rFonts w:eastAsia="Calibri"/>
          <w:i/>
          <w:color w:val="000000" w:themeColor="text1"/>
          <w:spacing w:val="-2"/>
          <w:sz w:val="28"/>
          <w:szCs w:val="28"/>
        </w:rPr>
        <w:t>động</w:t>
      </w:r>
      <w:proofErr w:type="spellEnd"/>
      <w:r w:rsidRPr="00126058">
        <w:rPr>
          <w:rFonts w:eastAsia="Calibri"/>
          <w:i/>
          <w:color w:val="000000" w:themeColor="text1"/>
          <w:spacing w:val="-2"/>
          <w:sz w:val="28"/>
          <w:szCs w:val="28"/>
        </w:rPr>
        <w:t xml:space="preserve"> di </w:t>
      </w:r>
      <w:proofErr w:type="spellStart"/>
      <w:r w:rsidRPr="00126058">
        <w:rPr>
          <w:rFonts w:eastAsia="Calibri"/>
          <w:i/>
          <w:color w:val="000000" w:themeColor="text1"/>
          <w:spacing w:val="-2"/>
          <w:sz w:val="28"/>
          <w:szCs w:val="28"/>
        </w:rPr>
        <w:t>trú</w:t>
      </w:r>
      <w:proofErr w:type="spellEnd"/>
      <w:r w:rsidRPr="00126058">
        <w:rPr>
          <w:bCs/>
          <w:i/>
          <w:iCs/>
          <w:noProof/>
          <w:color w:val="000000" w:themeColor="text1"/>
          <w:sz w:val="28"/>
          <w:szCs w:val="28"/>
        </w:rPr>
        <w:t>?</w:t>
      </w:r>
      <w:r w:rsidRPr="00126058">
        <w:rPr>
          <w:bCs/>
          <w:i/>
          <w:iCs/>
          <w:noProof/>
          <w:color w:val="000000" w:themeColor="text1"/>
          <w:sz w:val="28"/>
          <w:szCs w:val="28"/>
          <w:lang w:val="vi-VN"/>
        </w:rPr>
        <w:t xml:space="preserve"> </w:t>
      </w:r>
    </w:p>
    <w:p w:rsidR="00DB1CC5" w:rsidRPr="00126058" w:rsidRDefault="00DB1CC5" w:rsidP="00543693">
      <w:pPr>
        <w:adjustRightInd w:val="0"/>
        <w:snapToGrid w:val="0"/>
        <w:spacing w:line="360" w:lineRule="auto"/>
        <w:rPr>
          <w:bCs/>
          <w:color w:val="000000" w:themeColor="text1"/>
          <w:sz w:val="28"/>
          <w:szCs w:val="28"/>
          <w:lang w:val="vi-VN"/>
        </w:rPr>
      </w:pPr>
      <w:r w:rsidRPr="00126058">
        <w:rPr>
          <w:bCs/>
          <w:color w:val="000000" w:themeColor="text1"/>
          <w:sz w:val="28"/>
          <w:szCs w:val="28"/>
          <w:lang w:val="vi-VN"/>
        </w:rPr>
        <w:br w:type="page"/>
      </w:r>
    </w:p>
    <w:p w:rsidR="00CA22B5" w:rsidRPr="00126058" w:rsidRDefault="00DB1CC5" w:rsidP="00543693">
      <w:pPr>
        <w:adjustRightInd w:val="0"/>
        <w:snapToGrid w:val="0"/>
        <w:spacing w:line="360" w:lineRule="auto"/>
        <w:jc w:val="center"/>
        <w:outlineLvl w:val="0"/>
        <w:rPr>
          <w:b/>
          <w:bCs/>
          <w:iCs/>
          <w:color w:val="000000" w:themeColor="text1"/>
          <w:sz w:val="28"/>
          <w:szCs w:val="28"/>
          <w:lang w:val="vi-VN"/>
        </w:rPr>
      </w:pPr>
      <w:bookmarkStart w:id="130" w:name="_Toc202450266"/>
      <w:r w:rsidRPr="00126058">
        <w:rPr>
          <w:b/>
          <w:bCs/>
          <w:iCs/>
          <w:color w:val="000000" w:themeColor="text1"/>
          <w:sz w:val="28"/>
          <w:szCs w:val="28"/>
        </w:rPr>
        <w:lastRenderedPageBreak/>
        <w:t xml:space="preserve">CHƯƠNG </w:t>
      </w:r>
      <w:r w:rsidRPr="00126058">
        <w:rPr>
          <w:b/>
          <w:bCs/>
          <w:iCs/>
          <w:color w:val="000000" w:themeColor="text1"/>
          <w:sz w:val="28"/>
          <w:szCs w:val="28"/>
          <w:lang w:val="vi-VN"/>
        </w:rPr>
        <w:t>1</w:t>
      </w:r>
      <w:bookmarkEnd w:id="130"/>
    </w:p>
    <w:p w:rsidR="00CA22B5" w:rsidRPr="00126058" w:rsidRDefault="005B1829" w:rsidP="00543693">
      <w:pPr>
        <w:adjustRightInd w:val="0"/>
        <w:snapToGrid w:val="0"/>
        <w:spacing w:line="360" w:lineRule="auto"/>
        <w:jc w:val="center"/>
        <w:outlineLvl w:val="0"/>
        <w:rPr>
          <w:b/>
          <w:bCs/>
          <w:iCs/>
          <w:color w:val="000000" w:themeColor="text1"/>
          <w:sz w:val="28"/>
          <w:szCs w:val="28"/>
          <w:lang w:val="vi-VN"/>
        </w:rPr>
      </w:pPr>
      <w:bookmarkStart w:id="131" w:name="_Toc202450267"/>
      <w:r w:rsidRPr="00126058">
        <w:rPr>
          <w:b/>
          <w:bCs/>
          <w:iCs/>
          <w:color w:val="000000" w:themeColor="text1"/>
          <w:sz w:val="28"/>
          <w:szCs w:val="28"/>
          <w:lang w:val="vi-VN"/>
        </w:rPr>
        <w:t xml:space="preserve">CƠ SỞ </w:t>
      </w:r>
      <w:r w:rsidR="00DB1CC5" w:rsidRPr="00126058">
        <w:rPr>
          <w:b/>
          <w:bCs/>
          <w:iCs/>
          <w:color w:val="000000" w:themeColor="text1"/>
          <w:sz w:val="28"/>
          <w:szCs w:val="28"/>
          <w:lang w:val="vi-VN"/>
        </w:rPr>
        <w:t xml:space="preserve">LÝ LUẬN </w:t>
      </w:r>
      <w:r w:rsidR="005763B0" w:rsidRPr="00126058">
        <w:rPr>
          <w:b/>
          <w:bCs/>
          <w:iCs/>
          <w:color w:val="000000" w:themeColor="text1"/>
          <w:sz w:val="28"/>
          <w:szCs w:val="28"/>
          <w:lang w:val="vi-VN"/>
        </w:rPr>
        <w:t xml:space="preserve">VÀ PHÁP </w:t>
      </w:r>
      <w:r w:rsidR="00904B0C" w:rsidRPr="00126058">
        <w:rPr>
          <w:b/>
          <w:bCs/>
          <w:iCs/>
          <w:color w:val="000000" w:themeColor="text1"/>
          <w:sz w:val="28"/>
          <w:szCs w:val="28"/>
          <w:lang w:val="vi-VN"/>
        </w:rPr>
        <w:t>LÝ</w:t>
      </w:r>
      <w:r w:rsidR="005763B0" w:rsidRPr="00126058">
        <w:rPr>
          <w:b/>
          <w:bCs/>
          <w:iCs/>
          <w:color w:val="000000" w:themeColor="text1"/>
          <w:sz w:val="28"/>
          <w:szCs w:val="28"/>
          <w:lang w:val="vi-VN"/>
        </w:rPr>
        <w:t xml:space="preserve"> </w:t>
      </w:r>
      <w:r w:rsidR="00DB1CC5" w:rsidRPr="00126058">
        <w:rPr>
          <w:b/>
          <w:bCs/>
          <w:iCs/>
          <w:color w:val="000000" w:themeColor="text1"/>
          <w:sz w:val="28"/>
          <w:szCs w:val="28"/>
          <w:lang w:val="vi-VN"/>
        </w:rPr>
        <w:t xml:space="preserve">VỀ </w:t>
      </w:r>
      <w:r w:rsidR="00DB1CC5" w:rsidRPr="00126058">
        <w:rPr>
          <w:b/>
          <w:bCs/>
          <w:iCs/>
          <w:color w:val="000000" w:themeColor="text1"/>
          <w:sz w:val="28"/>
          <w:szCs w:val="28"/>
        </w:rPr>
        <w:t>BẢO</w:t>
      </w:r>
      <w:r w:rsidR="00DB1CC5" w:rsidRPr="00126058">
        <w:rPr>
          <w:b/>
          <w:bCs/>
          <w:iCs/>
          <w:color w:val="000000" w:themeColor="text1"/>
          <w:sz w:val="28"/>
          <w:szCs w:val="28"/>
          <w:lang w:val="vi-VN"/>
        </w:rPr>
        <w:t xml:space="preserve"> ĐẢM</w:t>
      </w:r>
      <w:bookmarkEnd w:id="131"/>
    </w:p>
    <w:p w:rsidR="00DB1CC5" w:rsidRPr="00126058" w:rsidRDefault="00DB1CC5" w:rsidP="00543693">
      <w:pPr>
        <w:adjustRightInd w:val="0"/>
        <w:snapToGrid w:val="0"/>
        <w:spacing w:line="360" w:lineRule="auto"/>
        <w:jc w:val="center"/>
        <w:outlineLvl w:val="0"/>
        <w:rPr>
          <w:b/>
          <w:bCs/>
          <w:iCs/>
          <w:color w:val="000000" w:themeColor="text1"/>
          <w:sz w:val="28"/>
          <w:szCs w:val="28"/>
          <w:lang w:val="vi-VN"/>
        </w:rPr>
      </w:pPr>
      <w:bookmarkStart w:id="132" w:name="_Toc202450268"/>
      <w:r w:rsidRPr="00126058">
        <w:rPr>
          <w:b/>
          <w:bCs/>
          <w:iCs/>
          <w:color w:val="000000" w:themeColor="text1"/>
          <w:sz w:val="28"/>
          <w:szCs w:val="28"/>
          <w:lang w:val="vi-VN"/>
        </w:rPr>
        <w:t>QUYỀN CỦA NGƯỜI LAO ĐỘNG DI TRÚ</w:t>
      </w:r>
      <w:bookmarkEnd w:id="132"/>
    </w:p>
    <w:p w:rsidR="00DB1CC5" w:rsidRPr="00126058" w:rsidRDefault="005B1829" w:rsidP="00543693">
      <w:pPr>
        <w:pStyle w:val="ListParagraph"/>
        <w:numPr>
          <w:ilvl w:val="1"/>
          <w:numId w:val="12"/>
        </w:numPr>
        <w:tabs>
          <w:tab w:val="left" w:pos="993"/>
        </w:tabs>
        <w:adjustRightInd w:val="0"/>
        <w:snapToGrid w:val="0"/>
        <w:spacing w:line="360" w:lineRule="auto"/>
        <w:ind w:hanging="720"/>
        <w:contextualSpacing w:val="0"/>
        <w:jc w:val="both"/>
        <w:outlineLvl w:val="0"/>
        <w:rPr>
          <w:b/>
          <w:iCs/>
          <w:color w:val="000000" w:themeColor="text1"/>
          <w:sz w:val="28"/>
          <w:szCs w:val="28"/>
        </w:rPr>
      </w:pPr>
      <w:bookmarkStart w:id="133" w:name="_Toc202450269"/>
      <w:r w:rsidRPr="00126058">
        <w:rPr>
          <w:b/>
          <w:iCs/>
          <w:color w:val="000000" w:themeColor="text1"/>
          <w:sz w:val="28"/>
          <w:szCs w:val="28"/>
          <w:lang w:val="vi-VN"/>
        </w:rPr>
        <w:t>Cơ sở</w:t>
      </w:r>
      <w:r w:rsidR="00DB1CC5" w:rsidRPr="00126058">
        <w:rPr>
          <w:b/>
          <w:iCs/>
          <w:color w:val="000000" w:themeColor="text1"/>
          <w:sz w:val="28"/>
          <w:szCs w:val="28"/>
          <w:lang w:val="vi-VN"/>
        </w:rPr>
        <w:t xml:space="preserve"> lý luận về bảo đảm quyền của người lao động di trú</w:t>
      </w:r>
      <w:bookmarkEnd w:id="133"/>
    </w:p>
    <w:p w:rsidR="00DB1CC5" w:rsidRPr="00126058" w:rsidRDefault="0056182B" w:rsidP="00543693">
      <w:pPr>
        <w:adjustRightInd w:val="0"/>
        <w:snapToGrid w:val="0"/>
        <w:spacing w:line="360" w:lineRule="auto"/>
        <w:jc w:val="both"/>
        <w:outlineLvl w:val="0"/>
        <w:rPr>
          <w:b/>
          <w:i/>
          <w:color w:val="000000" w:themeColor="text1"/>
          <w:sz w:val="28"/>
          <w:szCs w:val="28"/>
          <w:lang w:val="vi-VN"/>
        </w:rPr>
      </w:pPr>
      <w:bookmarkStart w:id="134" w:name="_Toc202450270"/>
      <w:r w:rsidRPr="00126058">
        <w:rPr>
          <w:b/>
          <w:i/>
          <w:color w:val="000000" w:themeColor="text1"/>
          <w:sz w:val="28"/>
          <w:szCs w:val="28"/>
        </w:rPr>
        <w:t xml:space="preserve">1.1.1. </w:t>
      </w:r>
      <w:proofErr w:type="spellStart"/>
      <w:r w:rsidR="00DB1CC5" w:rsidRPr="00126058">
        <w:rPr>
          <w:b/>
          <w:i/>
          <w:color w:val="000000" w:themeColor="text1"/>
          <w:sz w:val="28"/>
          <w:szCs w:val="28"/>
        </w:rPr>
        <w:t>Khái</w:t>
      </w:r>
      <w:proofErr w:type="spellEnd"/>
      <w:r w:rsidR="00DB1CC5" w:rsidRPr="00126058">
        <w:rPr>
          <w:b/>
          <w:i/>
          <w:color w:val="000000" w:themeColor="text1"/>
          <w:sz w:val="28"/>
          <w:szCs w:val="28"/>
        </w:rPr>
        <w:t xml:space="preserve"> </w:t>
      </w:r>
      <w:proofErr w:type="spellStart"/>
      <w:r w:rsidR="00DB1CC5" w:rsidRPr="00126058">
        <w:rPr>
          <w:b/>
          <w:i/>
          <w:color w:val="000000" w:themeColor="text1"/>
          <w:sz w:val="28"/>
          <w:szCs w:val="28"/>
        </w:rPr>
        <w:t>niệm</w:t>
      </w:r>
      <w:proofErr w:type="spellEnd"/>
      <w:r w:rsidR="00DB1CC5" w:rsidRPr="00126058">
        <w:rPr>
          <w:b/>
          <w:i/>
          <w:color w:val="000000" w:themeColor="text1"/>
          <w:sz w:val="28"/>
          <w:szCs w:val="28"/>
          <w:lang w:val="vi-VN"/>
        </w:rPr>
        <w:t>, đặc điểm, phân loại người lao động di trú</w:t>
      </w:r>
      <w:bookmarkEnd w:id="134"/>
    </w:p>
    <w:p w:rsidR="00DB1CC5" w:rsidRPr="00126058" w:rsidRDefault="0056182B" w:rsidP="00543693">
      <w:pPr>
        <w:adjustRightInd w:val="0"/>
        <w:snapToGrid w:val="0"/>
        <w:spacing w:line="360" w:lineRule="auto"/>
        <w:jc w:val="both"/>
        <w:rPr>
          <w:bCs/>
          <w:i/>
          <w:color w:val="000000" w:themeColor="text1"/>
          <w:sz w:val="28"/>
          <w:szCs w:val="28"/>
          <w:lang w:val="vi-VN"/>
        </w:rPr>
      </w:pPr>
      <w:r w:rsidRPr="00126058">
        <w:rPr>
          <w:bCs/>
          <w:i/>
          <w:color w:val="000000" w:themeColor="text1"/>
          <w:sz w:val="28"/>
          <w:szCs w:val="28"/>
        </w:rPr>
        <w:t xml:space="preserve">1.1.1.1. </w:t>
      </w:r>
      <w:proofErr w:type="spellStart"/>
      <w:r w:rsidR="00DB1CC5" w:rsidRPr="00126058">
        <w:rPr>
          <w:bCs/>
          <w:i/>
          <w:color w:val="000000" w:themeColor="text1"/>
          <w:sz w:val="28"/>
          <w:szCs w:val="28"/>
        </w:rPr>
        <w:t>Khái</w:t>
      </w:r>
      <w:proofErr w:type="spellEnd"/>
      <w:r w:rsidR="00DB1CC5" w:rsidRPr="00126058">
        <w:rPr>
          <w:bCs/>
          <w:i/>
          <w:color w:val="000000" w:themeColor="text1"/>
          <w:sz w:val="28"/>
          <w:szCs w:val="28"/>
        </w:rPr>
        <w:t xml:space="preserve"> </w:t>
      </w:r>
      <w:proofErr w:type="spellStart"/>
      <w:r w:rsidR="00DB1CC5" w:rsidRPr="00126058">
        <w:rPr>
          <w:bCs/>
          <w:i/>
          <w:color w:val="000000" w:themeColor="text1"/>
          <w:sz w:val="28"/>
          <w:szCs w:val="28"/>
        </w:rPr>
        <w:t>niệm</w:t>
      </w:r>
      <w:proofErr w:type="spellEnd"/>
      <w:r w:rsidR="00DB1CC5" w:rsidRPr="00126058">
        <w:rPr>
          <w:bCs/>
          <w:i/>
          <w:color w:val="000000" w:themeColor="text1"/>
          <w:sz w:val="28"/>
          <w:szCs w:val="28"/>
          <w:lang w:val="vi-VN"/>
        </w:rPr>
        <w:t xml:space="preserve"> người lao động di trú</w:t>
      </w:r>
    </w:p>
    <w:p w:rsidR="0012145B" w:rsidRPr="00126058" w:rsidRDefault="0012145B" w:rsidP="00543693">
      <w:pPr>
        <w:pStyle w:val="ListParagraph"/>
        <w:adjustRightInd w:val="0"/>
        <w:snapToGrid w:val="0"/>
        <w:spacing w:line="360" w:lineRule="auto"/>
        <w:ind w:left="0" w:firstLine="720"/>
        <w:contextualSpacing w:val="0"/>
        <w:jc w:val="both"/>
        <w:rPr>
          <w:color w:val="000000" w:themeColor="text1"/>
          <w:sz w:val="28"/>
          <w:szCs w:val="28"/>
          <w:lang w:val="vi-VN"/>
        </w:rPr>
      </w:pPr>
      <w:r w:rsidRPr="00126058">
        <w:rPr>
          <w:color w:val="000000" w:themeColor="text1"/>
          <w:sz w:val="28"/>
          <w:szCs w:val="28"/>
          <w:lang w:val="vi-VN"/>
        </w:rPr>
        <w:t>Trong thực tế ở Việt Nam, đôi khi hai thuật ngữ “di cư” và</w:t>
      </w:r>
      <w:r w:rsidRPr="00126058">
        <w:rPr>
          <w:color w:val="000000" w:themeColor="text1"/>
          <w:sz w:val="28"/>
          <w:szCs w:val="28"/>
        </w:rPr>
        <w:t xml:space="preserve"> </w:t>
      </w:r>
      <w:r w:rsidRPr="00126058">
        <w:rPr>
          <w:color w:val="000000" w:themeColor="text1"/>
          <w:sz w:val="28"/>
          <w:szCs w:val="28"/>
          <w:lang w:val="vi-VN"/>
        </w:rPr>
        <w:t>“</w:t>
      </w:r>
      <w:r w:rsidRPr="00126058">
        <w:rPr>
          <w:color w:val="000000" w:themeColor="text1"/>
          <w:sz w:val="28"/>
          <w:szCs w:val="28"/>
        </w:rPr>
        <w:t xml:space="preserve">di </w:t>
      </w:r>
      <w:proofErr w:type="spellStart"/>
      <w:r w:rsidRPr="00126058">
        <w:rPr>
          <w:color w:val="000000" w:themeColor="text1"/>
          <w:sz w:val="28"/>
          <w:szCs w:val="28"/>
        </w:rPr>
        <w:t>trú</w:t>
      </w:r>
      <w:proofErr w:type="spellEnd"/>
      <w:r w:rsidRPr="00126058">
        <w:rPr>
          <w:color w:val="000000" w:themeColor="text1"/>
          <w:sz w:val="28"/>
          <w:szCs w:val="28"/>
          <w:lang w:val="vi-VN"/>
        </w:rPr>
        <w:t>” được dùng thay thế nhau (xem như cùng ngữ nghĩa)</w:t>
      </w:r>
      <w:r w:rsidRPr="00126058">
        <w:rPr>
          <w:color w:val="000000" w:themeColor="text1"/>
          <w:sz w:val="28"/>
          <w:szCs w:val="28"/>
        </w:rPr>
        <w:t xml:space="preserve">. </w:t>
      </w:r>
      <w:proofErr w:type="spellStart"/>
      <w:r w:rsidRPr="00126058">
        <w:rPr>
          <w:color w:val="000000" w:themeColor="text1"/>
          <w:sz w:val="28"/>
          <w:szCs w:val="28"/>
        </w:rPr>
        <w:t>Tuy</w:t>
      </w:r>
      <w:proofErr w:type="spellEnd"/>
      <w:r w:rsidRPr="00126058">
        <w:rPr>
          <w:color w:val="000000" w:themeColor="text1"/>
          <w:sz w:val="28"/>
          <w:szCs w:val="28"/>
          <w:lang w:val="vi-VN"/>
        </w:rPr>
        <w:t xml:space="preserve"> nhiên, t</w:t>
      </w:r>
      <w:proofErr w:type="spellStart"/>
      <w:r w:rsidRPr="00126058">
        <w:rPr>
          <w:color w:val="000000" w:themeColor="text1"/>
          <w:sz w:val="28"/>
          <w:szCs w:val="28"/>
        </w:rPr>
        <w:t>heo</w:t>
      </w:r>
      <w:proofErr w:type="spellEnd"/>
      <w:r w:rsidRPr="00126058">
        <w:rPr>
          <w:color w:val="000000" w:themeColor="text1"/>
          <w:sz w:val="28"/>
          <w:szCs w:val="28"/>
        </w:rPr>
        <w:t xml:space="preserve"> </w:t>
      </w:r>
      <w:proofErr w:type="spellStart"/>
      <w:r w:rsidRPr="00126058">
        <w:rPr>
          <w:color w:val="000000" w:themeColor="text1"/>
          <w:sz w:val="28"/>
          <w:szCs w:val="28"/>
        </w:rPr>
        <w:t>Từ</w:t>
      </w:r>
      <w:proofErr w:type="spellEnd"/>
      <w:r w:rsidRPr="00126058">
        <w:rPr>
          <w:color w:val="000000" w:themeColor="text1"/>
          <w:sz w:val="28"/>
          <w:szCs w:val="28"/>
        </w:rPr>
        <w:t xml:space="preserve"> </w:t>
      </w:r>
      <w:proofErr w:type="spellStart"/>
      <w:r w:rsidRPr="00126058">
        <w:rPr>
          <w:color w:val="000000" w:themeColor="text1"/>
          <w:sz w:val="28"/>
          <w:szCs w:val="28"/>
        </w:rPr>
        <w:t>điển</w:t>
      </w:r>
      <w:proofErr w:type="spellEnd"/>
      <w:r w:rsidRPr="00126058">
        <w:rPr>
          <w:color w:val="000000" w:themeColor="text1"/>
          <w:sz w:val="28"/>
          <w:szCs w:val="28"/>
        </w:rPr>
        <w:t xml:space="preserve"> </w:t>
      </w:r>
      <w:proofErr w:type="spellStart"/>
      <w:r w:rsidRPr="00126058">
        <w:rPr>
          <w:color w:val="000000" w:themeColor="text1"/>
          <w:sz w:val="28"/>
          <w:szCs w:val="28"/>
        </w:rPr>
        <w:t>tiếng</w:t>
      </w:r>
      <w:proofErr w:type="spellEnd"/>
      <w:r w:rsidRPr="00126058">
        <w:rPr>
          <w:color w:val="000000" w:themeColor="text1"/>
          <w:sz w:val="28"/>
          <w:szCs w:val="28"/>
        </w:rPr>
        <w:t xml:space="preserve"> </w:t>
      </w:r>
      <w:proofErr w:type="spellStart"/>
      <w:r w:rsidRPr="00126058">
        <w:rPr>
          <w:color w:val="000000" w:themeColor="text1"/>
          <w:sz w:val="28"/>
          <w:szCs w:val="28"/>
        </w:rPr>
        <w:t>Việt</w:t>
      </w:r>
      <w:proofErr w:type="spellEnd"/>
      <w:r w:rsidRPr="00126058">
        <w:rPr>
          <w:color w:val="000000" w:themeColor="text1"/>
          <w:sz w:val="28"/>
          <w:szCs w:val="28"/>
        </w:rPr>
        <w:t xml:space="preserve">, “di </w:t>
      </w:r>
      <w:proofErr w:type="spellStart"/>
      <w:r w:rsidRPr="00126058">
        <w:rPr>
          <w:color w:val="000000" w:themeColor="text1"/>
          <w:sz w:val="28"/>
          <w:szCs w:val="28"/>
        </w:rPr>
        <w:t>trú</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nghĩa</w:t>
      </w:r>
      <w:proofErr w:type="spellEnd"/>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rPr>
        <w:t xml:space="preserve"> </w:t>
      </w:r>
      <w:r w:rsidR="00873D36" w:rsidRPr="00126058">
        <w:rPr>
          <w:color w:val="000000" w:themeColor="text1"/>
          <w:sz w:val="28"/>
          <w:szCs w:val="28"/>
          <w:lang w:val="vi-VN"/>
        </w:rPr>
        <w:t>“</w:t>
      </w:r>
      <w:proofErr w:type="spellStart"/>
      <w:r w:rsidR="00873D36" w:rsidRPr="00126058">
        <w:rPr>
          <w:color w:val="000000" w:themeColor="text1"/>
          <w:sz w:val="28"/>
          <w:szCs w:val="28"/>
        </w:rPr>
        <w:t>d</w:t>
      </w:r>
      <w:r w:rsidRPr="00126058">
        <w:rPr>
          <w:color w:val="000000" w:themeColor="text1"/>
          <w:sz w:val="28"/>
          <w:szCs w:val="28"/>
        </w:rPr>
        <w:t>ời</w:t>
      </w:r>
      <w:proofErr w:type="spellEnd"/>
      <w:r w:rsidRPr="00126058">
        <w:rPr>
          <w:color w:val="000000" w:themeColor="text1"/>
          <w:sz w:val="28"/>
          <w:szCs w:val="28"/>
        </w:rPr>
        <w:t xml:space="preserve"> </w:t>
      </w:r>
      <w:proofErr w:type="spellStart"/>
      <w:r w:rsidRPr="00126058">
        <w:rPr>
          <w:color w:val="000000" w:themeColor="text1"/>
          <w:sz w:val="28"/>
          <w:szCs w:val="28"/>
        </w:rPr>
        <w:t>chỗ</w:t>
      </w:r>
      <w:proofErr w:type="spellEnd"/>
      <w:r w:rsidRPr="00126058">
        <w:rPr>
          <w:color w:val="000000" w:themeColor="text1"/>
          <w:sz w:val="28"/>
          <w:szCs w:val="28"/>
        </w:rPr>
        <w:t xml:space="preserve"> ở </w:t>
      </w:r>
      <w:proofErr w:type="spellStart"/>
      <w:r w:rsidRPr="00126058">
        <w:rPr>
          <w:color w:val="000000" w:themeColor="text1"/>
          <w:sz w:val="28"/>
          <w:szCs w:val="28"/>
        </w:rPr>
        <w:t>để</w:t>
      </w:r>
      <w:proofErr w:type="spellEnd"/>
      <w:r w:rsidRPr="00126058">
        <w:rPr>
          <w:color w:val="000000" w:themeColor="text1"/>
          <w:sz w:val="28"/>
          <w:szCs w:val="28"/>
        </w:rPr>
        <w:t xml:space="preserve"> qua </w:t>
      </w:r>
      <w:proofErr w:type="spellStart"/>
      <w:r w:rsidRPr="00126058">
        <w:rPr>
          <w:color w:val="000000" w:themeColor="text1"/>
          <w:sz w:val="28"/>
          <w:szCs w:val="28"/>
        </w:rPr>
        <w:t>trú</w:t>
      </w:r>
      <w:proofErr w:type="spellEnd"/>
      <w:r w:rsidRPr="00126058">
        <w:rPr>
          <w:color w:val="000000" w:themeColor="text1"/>
          <w:sz w:val="28"/>
          <w:szCs w:val="28"/>
        </w:rPr>
        <w:t xml:space="preserve"> </w:t>
      </w:r>
      <w:proofErr w:type="spellStart"/>
      <w:r w:rsidRPr="00126058">
        <w:rPr>
          <w:color w:val="000000" w:themeColor="text1"/>
          <w:sz w:val="28"/>
          <w:szCs w:val="28"/>
        </w:rPr>
        <w:t>ngụ</w:t>
      </w:r>
      <w:proofErr w:type="spellEnd"/>
      <w:r w:rsidRPr="00126058">
        <w:rPr>
          <w:color w:val="000000" w:themeColor="text1"/>
          <w:sz w:val="28"/>
          <w:szCs w:val="28"/>
        </w:rPr>
        <w:t xml:space="preserve"> </w:t>
      </w:r>
      <w:proofErr w:type="spellStart"/>
      <w:r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nơi</w:t>
      </w:r>
      <w:proofErr w:type="spellEnd"/>
      <w:r w:rsidRPr="00126058">
        <w:rPr>
          <w:color w:val="000000" w:themeColor="text1"/>
          <w:sz w:val="28"/>
          <w:szCs w:val="28"/>
        </w:rPr>
        <w:t xml:space="preserve"> </w:t>
      </w:r>
      <w:proofErr w:type="spellStart"/>
      <w:r w:rsidRPr="00126058">
        <w:rPr>
          <w:color w:val="000000" w:themeColor="text1"/>
          <w:sz w:val="28"/>
          <w:szCs w:val="28"/>
        </w:rPr>
        <w:t>khác</w:t>
      </w:r>
      <w:proofErr w:type="spellEnd"/>
      <w:r w:rsidR="00873D36" w:rsidRPr="00126058">
        <w:rPr>
          <w:color w:val="000000" w:themeColor="text1"/>
          <w:sz w:val="28"/>
          <w:szCs w:val="28"/>
          <w:lang w:val="vi-VN"/>
        </w:rPr>
        <w:t>”</w:t>
      </w:r>
      <w:r w:rsidRPr="00126058">
        <w:rPr>
          <w:rStyle w:val="FootnoteReference"/>
          <w:rFonts w:eastAsiaTheme="majorEastAsia"/>
          <w:color w:val="000000" w:themeColor="text1"/>
          <w:sz w:val="28"/>
          <w:szCs w:val="28"/>
        </w:rPr>
        <w:footnoteReference w:id="23"/>
      </w:r>
      <w:r w:rsidRPr="00126058">
        <w:rPr>
          <w:color w:val="000000" w:themeColor="text1"/>
          <w:sz w:val="28"/>
          <w:szCs w:val="28"/>
        </w:rPr>
        <w:t>;</w:t>
      </w:r>
      <w:r w:rsidR="005B1829" w:rsidRPr="00126058">
        <w:rPr>
          <w:color w:val="000000" w:themeColor="text1"/>
          <w:sz w:val="28"/>
          <w:szCs w:val="28"/>
          <w:lang w:val="vi-VN"/>
        </w:rPr>
        <w:t xml:space="preserve"> còn</w:t>
      </w:r>
      <w:r w:rsidRPr="00126058">
        <w:rPr>
          <w:color w:val="000000" w:themeColor="text1"/>
          <w:sz w:val="28"/>
          <w:szCs w:val="28"/>
        </w:rPr>
        <w:t xml:space="preserve"> “di </w:t>
      </w:r>
      <w:proofErr w:type="spellStart"/>
      <w:r w:rsidRPr="00126058">
        <w:rPr>
          <w:color w:val="000000" w:themeColor="text1"/>
          <w:sz w:val="28"/>
          <w:szCs w:val="28"/>
        </w:rPr>
        <w:t>cư</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nghĩa</w:t>
      </w:r>
      <w:proofErr w:type="spellEnd"/>
      <w:r w:rsidRPr="00126058">
        <w:rPr>
          <w:color w:val="000000" w:themeColor="text1"/>
          <w:sz w:val="28"/>
          <w:szCs w:val="28"/>
          <w:lang w:val="vi-VN"/>
        </w:rPr>
        <w:t xml:space="preserve"> </w:t>
      </w:r>
      <w:proofErr w:type="spellStart"/>
      <w:r w:rsidRPr="00126058">
        <w:rPr>
          <w:color w:val="000000" w:themeColor="text1"/>
          <w:sz w:val="28"/>
          <w:szCs w:val="28"/>
        </w:rPr>
        <w:t>là</w:t>
      </w:r>
      <w:proofErr w:type="spellEnd"/>
      <w:r w:rsidR="00873D36" w:rsidRPr="00126058">
        <w:rPr>
          <w:color w:val="000000" w:themeColor="text1"/>
          <w:sz w:val="28"/>
          <w:szCs w:val="28"/>
          <w:lang w:val="vi-VN"/>
        </w:rPr>
        <w:t xml:space="preserve"> “đ</w:t>
      </w:r>
      <w:proofErr w:type="spellStart"/>
      <w:r w:rsidRPr="00126058">
        <w:rPr>
          <w:color w:val="000000" w:themeColor="text1"/>
          <w:sz w:val="28"/>
          <w:szCs w:val="28"/>
        </w:rPr>
        <w:t>i</w:t>
      </w:r>
      <w:proofErr w:type="spellEnd"/>
      <w:r w:rsidRPr="00126058">
        <w:rPr>
          <w:color w:val="000000" w:themeColor="text1"/>
          <w:sz w:val="28"/>
          <w:szCs w:val="28"/>
        </w:rPr>
        <w:t xml:space="preserve"> ở </w:t>
      </w:r>
      <w:proofErr w:type="spellStart"/>
      <w:r w:rsidRPr="00126058">
        <w:rPr>
          <w:color w:val="000000" w:themeColor="text1"/>
          <w:sz w:val="28"/>
          <w:szCs w:val="28"/>
        </w:rPr>
        <w:t>nơi</w:t>
      </w:r>
      <w:proofErr w:type="spellEnd"/>
      <w:r w:rsidRPr="00126058">
        <w:rPr>
          <w:color w:val="000000" w:themeColor="text1"/>
          <w:sz w:val="28"/>
          <w:szCs w:val="28"/>
        </w:rPr>
        <w:t xml:space="preserve"> </w:t>
      </w:r>
      <w:proofErr w:type="spellStart"/>
      <w:r w:rsidRPr="00126058">
        <w:rPr>
          <w:color w:val="000000" w:themeColor="text1"/>
          <w:sz w:val="28"/>
          <w:szCs w:val="28"/>
        </w:rPr>
        <w:t>khác</w:t>
      </w:r>
      <w:proofErr w:type="spellEnd"/>
      <w:r w:rsidR="00873D36" w:rsidRPr="00126058">
        <w:rPr>
          <w:color w:val="000000" w:themeColor="text1"/>
          <w:sz w:val="28"/>
          <w:szCs w:val="28"/>
          <w:lang w:val="vi-VN"/>
        </w:rPr>
        <w:t>”</w:t>
      </w:r>
      <w:r w:rsidRPr="00126058">
        <w:rPr>
          <w:rStyle w:val="FootnoteReference"/>
          <w:rFonts w:eastAsiaTheme="majorEastAsia"/>
          <w:color w:val="000000" w:themeColor="text1"/>
          <w:sz w:val="28"/>
          <w:szCs w:val="28"/>
        </w:rPr>
        <w:footnoteReference w:id="24"/>
      </w:r>
      <w:r w:rsidRPr="00126058">
        <w:rPr>
          <w:color w:val="000000" w:themeColor="text1"/>
          <w:sz w:val="28"/>
          <w:szCs w:val="28"/>
          <w:lang w:val="vi-VN"/>
        </w:rPr>
        <w:t xml:space="preserve">. </w:t>
      </w:r>
      <w:proofErr w:type="spellStart"/>
      <w:r w:rsidRPr="00126058">
        <w:rPr>
          <w:color w:val="000000" w:themeColor="text1"/>
          <w:sz w:val="28"/>
          <w:szCs w:val="28"/>
        </w:rPr>
        <w:t>Như</w:t>
      </w:r>
      <w:proofErr w:type="spellEnd"/>
      <w:r w:rsidRPr="00126058">
        <w:rPr>
          <w:color w:val="000000" w:themeColor="text1"/>
          <w:sz w:val="28"/>
          <w:szCs w:val="28"/>
        </w:rPr>
        <w:t xml:space="preserve"> </w:t>
      </w:r>
      <w:proofErr w:type="spellStart"/>
      <w:r w:rsidRPr="00126058">
        <w:rPr>
          <w:color w:val="000000" w:themeColor="text1"/>
          <w:sz w:val="28"/>
          <w:szCs w:val="28"/>
        </w:rPr>
        <w:t>vậy</w:t>
      </w:r>
      <w:proofErr w:type="spellEnd"/>
      <w:r w:rsidRPr="00126058">
        <w:rPr>
          <w:color w:val="000000" w:themeColor="text1"/>
          <w:sz w:val="28"/>
          <w:szCs w:val="28"/>
        </w:rPr>
        <w:t xml:space="preserve">, “di </w:t>
      </w:r>
      <w:proofErr w:type="spellStart"/>
      <w:r w:rsidRPr="00126058">
        <w:rPr>
          <w:color w:val="000000" w:themeColor="text1"/>
          <w:sz w:val="28"/>
          <w:szCs w:val="28"/>
        </w:rPr>
        <w:t>trú</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“di </w:t>
      </w:r>
      <w:proofErr w:type="spellStart"/>
      <w:r w:rsidRPr="00126058">
        <w:rPr>
          <w:color w:val="000000" w:themeColor="text1"/>
          <w:sz w:val="28"/>
          <w:szCs w:val="28"/>
        </w:rPr>
        <w:t>cư</w:t>
      </w:r>
      <w:proofErr w:type="spellEnd"/>
      <w:r w:rsidRPr="00126058">
        <w:rPr>
          <w:color w:val="000000" w:themeColor="text1"/>
          <w:sz w:val="28"/>
          <w:szCs w:val="28"/>
        </w:rPr>
        <w:t xml:space="preserve">” </w:t>
      </w:r>
      <w:proofErr w:type="spellStart"/>
      <w:r w:rsidRPr="00126058">
        <w:rPr>
          <w:color w:val="000000" w:themeColor="text1"/>
          <w:sz w:val="28"/>
          <w:szCs w:val="28"/>
        </w:rPr>
        <w:t>đều</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nghĩa</w:t>
      </w:r>
      <w:proofErr w:type="spellEnd"/>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rPr>
        <w:t xml:space="preserve"> di</w:t>
      </w:r>
      <w:r w:rsidRPr="00126058">
        <w:rPr>
          <w:color w:val="000000" w:themeColor="text1"/>
          <w:sz w:val="28"/>
          <w:szCs w:val="28"/>
          <w:lang w:val="vi-VN"/>
        </w:rPr>
        <w:t xml:space="preserve"> chuyển đến một</w:t>
      </w:r>
      <w:r w:rsidRPr="00126058">
        <w:rPr>
          <w:color w:val="000000" w:themeColor="text1"/>
          <w:sz w:val="28"/>
          <w:szCs w:val="28"/>
        </w:rPr>
        <w:t xml:space="preserve"> </w:t>
      </w:r>
      <w:proofErr w:type="spellStart"/>
      <w:r w:rsidRPr="00126058">
        <w:rPr>
          <w:color w:val="000000" w:themeColor="text1"/>
          <w:sz w:val="28"/>
          <w:szCs w:val="28"/>
        </w:rPr>
        <w:t>nơi</w:t>
      </w:r>
      <w:proofErr w:type="spellEnd"/>
      <w:r w:rsidRPr="00126058">
        <w:rPr>
          <w:color w:val="000000" w:themeColor="text1"/>
          <w:sz w:val="28"/>
          <w:szCs w:val="28"/>
        </w:rPr>
        <w:t xml:space="preserve"> </w:t>
      </w:r>
      <w:proofErr w:type="spellStart"/>
      <w:r w:rsidRPr="00126058">
        <w:rPr>
          <w:color w:val="000000" w:themeColor="text1"/>
          <w:sz w:val="28"/>
          <w:szCs w:val="28"/>
        </w:rPr>
        <w:t>khác</w:t>
      </w:r>
      <w:proofErr w:type="spellEnd"/>
      <w:r w:rsidRPr="00126058">
        <w:rPr>
          <w:color w:val="000000" w:themeColor="text1"/>
          <w:sz w:val="28"/>
          <w:szCs w:val="28"/>
          <w:lang w:val="vi-VN"/>
        </w:rPr>
        <w:t xml:space="preserve"> so với nơi mình đang sinh sống, song </w:t>
      </w:r>
      <w:proofErr w:type="spellStart"/>
      <w:r w:rsidRPr="00126058">
        <w:rPr>
          <w:color w:val="000000" w:themeColor="text1"/>
          <w:sz w:val="28"/>
          <w:szCs w:val="28"/>
        </w:rPr>
        <w:t>khái</w:t>
      </w:r>
      <w:proofErr w:type="spellEnd"/>
      <w:r w:rsidRPr="00126058">
        <w:rPr>
          <w:color w:val="000000" w:themeColor="text1"/>
          <w:sz w:val="28"/>
          <w:szCs w:val="28"/>
        </w:rPr>
        <w:t xml:space="preserve"> </w:t>
      </w:r>
      <w:proofErr w:type="spellStart"/>
      <w:r w:rsidRPr="00126058">
        <w:rPr>
          <w:color w:val="000000" w:themeColor="text1"/>
          <w:sz w:val="28"/>
          <w:szCs w:val="28"/>
        </w:rPr>
        <w:t>niệm</w:t>
      </w:r>
      <w:proofErr w:type="spellEnd"/>
      <w:r w:rsidRPr="00126058">
        <w:rPr>
          <w:color w:val="000000" w:themeColor="text1"/>
          <w:sz w:val="28"/>
          <w:szCs w:val="28"/>
        </w:rPr>
        <w:t xml:space="preserve"> “di </w:t>
      </w:r>
      <w:proofErr w:type="spellStart"/>
      <w:r w:rsidRPr="00126058">
        <w:rPr>
          <w:color w:val="000000" w:themeColor="text1"/>
          <w:sz w:val="28"/>
          <w:szCs w:val="28"/>
        </w:rPr>
        <w:t>trú</w:t>
      </w:r>
      <w:proofErr w:type="spellEnd"/>
      <w:r w:rsidRPr="00126058">
        <w:rPr>
          <w:color w:val="000000" w:themeColor="text1"/>
          <w:sz w:val="28"/>
          <w:szCs w:val="28"/>
        </w:rPr>
        <w:t xml:space="preserve">” </w:t>
      </w:r>
      <w:proofErr w:type="spellStart"/>
      <w:r w:rsidRPr="00126058">
        <w:rPr>
          <w:color w:val="000000" w:themeColor="text1"/>
          <w:sz w:val="28"/>
          <w:szCs w:val="28"/>
        </w:rPr>
        <w:t>mang</w:t>
      </w:r>
      <w:proofErr w:type="spellEnd"/>
      <w:r w:rsidRPr="00126058">
        <w:rPr>
          <w:color w:val="000000" w:themeColor="text1"/>
          <w:sz w:val="28"/>
          <w:szCs w:val="28"/>
        </w:rPr>
        <w:t xml:space="preserve"> </w:t>
      </w:r>
      <w:proofErr w:type="spellStart"/>
      <w:r w:rsidRPr="00126058">
        <w:rPr>
          <w:color w:val="000000" w:themeColor="text1"/>
          <w:sz w:val="28"/>
          <w:szCs w:val="28"/>
        </w:rPr>
        <w:t>tính</w:t>
      </w:r>
      <w:proofErr w:type="spellEnd"/>
      <w:r w:rsidRPr="00126058">
        <w:rPr>
          <w:color w:val="000000" w:themeColor="text1"/>
          <w:sz w:val="28"/>
          <w:szCs w:val="28"/>
        </w:rPr>
        <w:t xml:space="preserve"> </w:t>
      </w:r>
      <w:proofErr w:type="spellStart"/>
      <w:r w:rsidRPr="00126058">
        <w:rPr>
          <w:color w:val="000000" w:themeColor="text1"/>
          <w:sz w:val="28"/>
          <w:szCs w:val="28"/>
        </w:rPr>
        <w:t>tạm</w:t>
      </w:r>
      <w:proofErr w:type="spellEnd"/>
      <w:r w:rsidRPr="00126058">
        <w:rPr>
          <w:color w:val="000000" w:themeColor="text1"/>
          <w:sz w:val="28"/>
          <w:szCs w:val="28"/>
        </w:rPr>
        <w:t xml:space="preserve"> </w:t>
      </w:r>
      <w:proofErr w:type="spellStart"/>
      <w:r w:rsidRPr="00126058">
        <w:rPr>
          <w:color w:val="000000" w:themeColor="text1"/>
          <w:sz w:val="28"/>
          <w:szCs w:val="28"/>
        </w:rPr>
        <w:t>thời</w:t>
      </w:r>
      <w:proofErr w:type="spellEnd"/>
      <w:r w:rsidRPr="00126058">
        <w:rPr>
          <w:color w:val="000000" w:themeColor="text1"/>
          <w:sz w:val="28"/>
          <w:szCs w:val="28"/>
        </w:rPr>
        <w:t xml:space="preserve">, </w:t>
      </w:r>
      <w:proofErr w:type="spellStart"/>
      <w:r w:rsidRPr="00126058">
        <w:rPr>
          <w:color w:val="000000" w:themeColor="text1"/>
          <w:sz w:val="28"/>
          <w:szCs w:val="28"/>
        </w:rPr>
        <w:t>còn</w:t>
      </w:r>
      <w:proofErr w:type="spellEnd"/>
      <w:r w:rsidRPr="00126058">
        <w:rPr>
          <w:color w:val="000000" w:themeColor="text1"/>
          <w:sz w:val="28"/>
          <w:szCs w:val="28"/>
        </w:rPr>
        <w:t xml:space="preserve"> </w:t>
      </w:r>
      <w:proofErr w:type="spellStart"/>
      <w:r w:rsidRPr="00126058">
        <w:rPr>
          <w:color w:val="000000" w:themeColor="text1"/>
          <w:sz w:val="28"/>
          <w:szCs w:val="28"/>
        </w:rPr>
        <w:t>khái</w:t>
      </w:r>
      <w:proofErr w:type="spellEnd"/>
      <w:r w:rsidRPr="00126058">
        <w:rPr>
          <w:color w:val="000000" w:themeColor="text1"/>
          <w:sz w:val="28"/>
          <w:szCs w:val="28"/>
        </w:rPr>
        <w:t xml:space="preserve"> </w:t>
      </w:r>
      <w:proofErr w:type="spellStart"/>
      <w:r w:rsidRPr="00126058">
        <w:rPr>
          <w:color w:val="000000" w:themeColor="text1"/>
          <w:sz w:val="28"/>
          <w:szCs w:val="28"/>
        </w:rPr>
        <w:t>niệm</w:t>
      </w:r>
      <w:proofErr w:type="spellEnd"/>
      <w:r w:rsidRPr="00126058">
        <w:rPr>
          <w:color w:val="000000" w:themeColor="text1"/>
          <w:sz w:val="28"/>
          <w:szCs w:val="28"/>
        </w:rPr>
        <w:t xml:space="preserve"> “di </w:t>
      </w:r>
      <w:proofErr w:type="spellStart"/>
      <w:r w:rsidRPr="00126058">
        <w:rPr>
          <w:color w:val="000000" w:themeColor="text1"/>
          <w:sz w:val="28"/>
          <w:szCs w:val="28"/>
        </w:rPr>
        <w:t>cư</w:t>
      </w:r>
      <w:proofErr w:type="spellEnd"/>
      <w:r w:rsidRPr="00126058">
        <w:rPr>
          <w:color w:val="000000" w:themeColor="text1"/>
          <w:sz w:val="28"/>
          <w:szCs w:val="28"/>
        </w:rPr>
        <w:t xml:space="preserve">” </w:t>
      </w:r>
      <w:proofErr w:type="spellStart"/>
      <w:r w:rsidRPr="00126058">
        <w:rPr>
          <w:color w:val="000000" w:themeColor="text1"/>
          <w:sz w:val="28"/>
          <w:szCs w:val="28"/>
        </w:rPr>
        <w:t>mang</w:t>
      </w:r>
      <w:proofErr w:type="spellEnd"/>
      <w:r w:rsidRPr="00126058">
        <w:rPr>
          <w:color w:val="000000" w:themeColor="text1"/>
          <w:sz w:val="28"/>
          <w:szCs w:val="28"/>
        </w:rPr>
        <w:t xml:space="preserve"> </w:t>
      </w:r>
      <w:proofErr w:type="spellStart"/>
      <w:r w:rsidRPr="00126058">
        <w:rPr>
          <w:color w:val="000000" w:themeColor="text1"/>
          <w:sz w:val="28"/>
          <w:szCs w:val="28"/>
        </w:rPr>
        <w:t>tính</w:t>
      </w:r>
      <w:proofErr w:type="spellEnd"/>
      <w:r w:rsidRPr="00126058">
        <w:rPr>
          <w:color w:val="000000" w:themeColor="text1"/>
          <w:sz w:val="28"/>
          <w:szCs w:val="28"/>
        </w:rPr>
        <w:t xml:space="preserve"> </w:t>
      </w:r>
      <w:r w:rsidRPr="00126058">
        <w:rPr>
          <w:color w:val="000000" w:themeColor="text1"/>
          <w:sz w:val="28"/>
          <w:szCs w:val="28"/>
          <w:lang w:val="vi-VN"/>
        </w:rPr>
        <w:t>ổn định lâu dài</w:t>
      </w:r>
      <w:r w:rsidRPr="00126058">
        <w:rPr>
          <w:color w:val="000000" w:themeColor="text1"/>
          <w:sz w:val="28"/>
          <w:szCs w:val="28"/>
        </w:rPr>
        <w:t>.</w:t>
      </w:r>
      <w:r w:rsidRPr="00126058">
        <w:rPr>
          <w:color w:val="000000" w:themeColor="text1"/>
          <w:sz w:val="28"/>
          <w:szCs w:val="28"/>
          <w:lang w:val="vi-VN"/>
        </w:rPr>
        <w:t xml:space="preserve"> Người có hành động di chuyển như vậy, tuỳ trường hợp</w:t>
      </w:r>
      <w:r w:rsidR="00E3091A" w:rsidRPr="00126058">
        <w:rPr>
          <w:color w:val="000000" w:themeColor="text1"/>
          <w:sz w:val="28"/>
          <w:szCs w:val="28"/>
          <w:lang w:val="vi-VN"/>
        </w:rPr>
        <w:t xml:space="preserve"> có tính tạm thời hay lâu dài</w:t>
      </w:r>
      <w:r w:rsidRPr="00126058">
        <w:rPr>
          <w:color w:val="000000" w:themeColor="text1"/>
          <w:sz w:val="28"/>
          <w:szCs w:val="28"/>
          <w:lang w:val="vi-VN"/>
        </w:rPr>
        <w:t>, được gọi là “người di trú” hay “người di cư”.</w:t>
      </w:r>
    </w:p>
    <w:p w:rsidR="00E3091A" w:rsidRPr="00126058" w:rsidRDefault="0012145B" w:rsidP="00543693">
      <w:pPr>
        <w:pStyle w:val="ListParagraph"/>
        <w:adjustRightInd w:val="0"/>
        <w:snapToGrid w:val="0"/>
        <w:spacing w:line="360" w:lineRule="auto"/>
        <w:ind w:left="0" w:firstLine="720"/>
        <w:contextualSpacing w:val="0"/>
        <w:jc w:val="both"/>
        <w:rPr>
          <w:color w:val="000000" w:themeColor="text1"/>
          <w:sz w:val="28"/>
          <w:szCs w:val="28"/>
          <w:lang w:val="vi-VN"/>
        </w:rPr>
      </w:pPr>
      <w:r w:rsidRPr="00126058">
        <w:rPr>
          <w:color w:val="000000" w:themeColor="text1"/>
          <w:sz w:val="28"/>
          <w:szCs w:val="28"/>
          <w:lang w:val="vi-VN"/>
        </w:rPr>
        <w:t>Khái niệm “người di trú” trong tiếng Anh là “</w:t>
      </w:r>
      <w:r w:rsidRPr="00126058">
        <w:rPr>
          <w:i/>
          <w:iCs/>
          <w:color w:val="000000" w:themeColor="text1"/>
          <w:sz w:val="28"/>
          <w:szCs w:val="28"/>
          <w:lang w:val="vi-VN"/>
        </w:rPr>
        <w:t>migrant</w:t>
      </w:r>
      <w:r w:rsidRPr="00126058">
        <w:rPr>
          <w:color w:val="000000" w:themeColor="text1"/>
          <w:sz w:val="28"/>
          <w:szCs w:val="28"/>
          <w:lang w:val="vi-VN"/>
        </w:rPr>
        <w:t xml:space="preserve">” (danh từ). </w:t>
      </w:r>
      <w:r w:rsidRPr="00126058">
        <w:rPr>
          <w:color w:val="000000" w:themeColor="text1"/>
          <w:sz w:val="28"/>
          <w:szCs w:val="28"/>
        </w:rPr>
        <w:t xml:space="preserve">Theo </w:t>
      </w:r>
      <w:r w:rsidRPr="00126058">
        <w:rPr>
          <w:color w:val="000000" w:themeColor="text1"/>
          <w:sz w:val="28"/>
          <w:szCs w:val="28"/>
          <w:lang w:val="vi-VN"/>
        </w:rPr>
        <w:t>T</w:t>
      </w:r>
      <w:r w:rsidRPr="00126058">
        <w:rPr>
          <w:color w:val="000000" w:themeColor="text1"/>
          <w:sz w:val="28"/>
          <w:szCs w:val="28"/>
        </w:rPr>
        <w:t xml:space="preserve">ừ </w:t>
      </w:r>
      <w:proofErr w:type="spellStart"/>
      <w:r w:rsidRPr="00126058">
        <w:rPr>
          <w:color w:val="000000" w:themeColor="text1"/>
          <w:sz w:val="28"/>
          <w:szCs w:val="28"/>
        </w:rPr>
        <w:t>điển</w:t>
      </w:r>
      <w:proofErr w:type="spellEnd"/>
      <w:r w:rsidRPr="00126058">
        <w:rPr>
          <w:color w:val="000000" w:themeColor="text1"/>
          <w:sz w:val="28"/>
          <w:szCs w:val="28"/>
        </w:rPr>
        <w:t xml:space="preserve"> </w:t>
      </w:r>
      <w:r w:rsidRPr="00126058">
        <w:rPr>
          <w:i/>
          <w:iCs/>
          <w:color w:val="000000" w:themeColor="text1"/>
          <w:sz w:val="28"/>
          <w:szCs w:val="28"/>
        </w:rPr>
        <w:t>Oxford</w:t>
      </w:r>
      <w:r w:rsidRPr="00126058">
        <w:rPr>
          <w:i/>
          <w:iCs/>
          <w:color w:val="000000" w:themeColor="text1"/>
          <w:sz w:val="28"/>
          <w:szCs w:val="28"/>
          <w:lang w:val="vi-VN"/>
        </w:rPr>
        <w:t xml:space="preserve"> A</w:t>
      </w:r>
      <w:proofErr w:type="spellStart"/>
      <w:r w:rsidRPr="00126058">
        <w:rPr>
          <w:i/>
          <w:iCs/>
          <w:color w:val="000000" w:themeColor="text1"/>
          <w:sz w:val="28"/>
          <w:szCs w:val="28"/>
        </w:rPr>
        <w:t>dvanced</w:t>
      </w:r>
      <w:proofErr w:type="spellEnd"/>
      <w:r w:rsidRPr="00126058">
        <w:rPr>
          <w:i/>
          <w:iCs/>
          <w:color w:val="000000" w:themeColor="text1"/>
          <w:sz w:val="28"/>
          <w:szCs w:val="28"/>
        </w:rPr>
        <w:t xml:space="preserve"> </w:t>
      </w:r>
      <w:r w:rsidRPr="00126058">
        <w:rPr>
          <w:i/>
          <w:iCs/>
          <w:color w:val="000000" w:themeColor="text1"/>
          <w:sz w:val="28"/>
          <w:szCs w:val="28"/>
          <w:lang w:val="vi-VN"/>
        </w:rPr>
        <w:t>L</w:t>
      </w:r>
      <w:r w:rsidRPr="00126058">
        <w:rPr>
          <w:i/>
          <w:iCs/>
          <w:color w:val="000000" w:themeColor="text1"/>
          <w:sz w:val="28"/>
          <w:szCs w:val="28"/>
        </w:rPr>
        <w:t xml:space="preserve">earner’s </w:t>
      </w:r>
      <w:r w:rsidRPr="00126058">
        <w:rPr>
          <w:i/>
          <w:iCs/>
          <w:color w:val="000000" w:themeColor="text1"/>
          <w:sz w:val="28"/>
          <w:szCs w:val="28"/>
          <w:lang w:val="vi-VN"/>
        </w:rPr>
        <w:t>D</w:t>
      </w:r>
      <w:proofErr w:type="spellStart"/>
      <w:r w:rsidRPr="00126058">
        <w:rPr>
          <w:i/>
          <w:iCs/>
          <w:color w:val="000000" w:themeColor="text1"/>
          <w:sz w:val="28"/>
          <w:szCs w:val="28"/>
        </w:rPr>
        <w:t>ictionary</w:t>
      </w:r>
      <w:proofErr w:type="spellEnd"/>
      <w:r w:rsidRPr="00126058">
        <w:rPr>
          <w:color w:val="000000" w:themeColor="text1"/>
          <w:sz w:val="28"/>
          <w:szCs w:val="28"/>
        </w:rPr>
        <w:t>, “</w:t>
      </w:r>
      <w:r w:rsidRPr="00126058">
        <w:rPr>
          <w:i/>
          <w:iCs/>
          <w:color w:val="000000" w:themeColor="text1"/>
          <w:sz w:val="28"/>
          <w:szCs w:val="28"/>
          <w:lang w:val="vi-VN"/>
        </w:rPr>
        <w:t>m</w:t>
      </w:r>
      <w:proofErr w:type="spellStart"/>
      <w:r w:rsidRPr="00126058">
        <w:rPr>
          <w:i/>
          <w:iCs/>
          <w:color w:val="000000" w:themeColor="text1"/>
          <w:sz w:val="28"/>
          <w:szCs w:val="28"/>
        </w:rPr>
        <w:t>igrant</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nghĩa</w:t>
      </w:r>
      <w:proofErr w:type="spellEnd"/>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rPr>
        <w:t xml:space="preserve"> </w:t>
      </w:r>
      <w:proofErr w:type="spellStart"/>
      <w:r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người</w:t>
      </w:r>
      <w:proofErr w:type="spellEnd"/>
      <w:r w:rsidRPr="00126058">
        <w:rPr>
          <w:color w:val="000000" w:themeColor="text1"/>
          <w:sz w:val="28"/>
          <w:szCs w:val="28"/>
        </w:rPr>
        <w:t xml:space="preserve"> </w:t>
      </w:r>
      <w:proofErr w:type="spellStart"/>
      <w:r w:rsidRPr="00126058">
        <w:rPr>
          <w:color w:val="000000" w:themeColor="text1"/>
          <w:sz w:val="28"/>
          <w:szCs w:val="28"/>
        </w:rPr>
        <w:t>chuyển</w:t>
      </w:r>
      <w:proofErr w:type="spellEnd"/>
      <w:r w:rsidRPr="00126058">
        <w:rPr>
          <w:color w:val="000000" w:themeColor="text1"/>
          <w:sz w:val="28"/>
          <w:szCs w:val="28"/>
        </w:rPr>
        <w:t xml:space="preserve"> </w:t>
      </w:r>
      <w:proofErr w:type="spellStart"/>
      <w:r w:rsidRPr="00126058">
        <w:rPr>
          <w:color w:val="000000" w:themeColor="text1"/>
          <w:sz w:val="28"/>
          <w:szCs w:val="28"/>
        </w:rPr>
        <w:t>từ</w:t>
      </w:r>
      <w:proofErr w:type="spellEnd"/>
      <w:r w:rsidRPr="00126058">
        <w:rPr>
          <w:color w:val="000000" w:themeColor="text1"/>
          <w:sz w:val="28"/>
          <w:szCs w:val="28"/>
        </w:rPr>
        <w:t xml:space="preserve"> </w:t>
      </w:r>
      <w:proofErr w:type="spellStart"/>
      <w:r w:rsidRPr="00126058">
        <w:rPr>
          <w:color w:val="000000" w:themeColor="text1"/>
          <w:sz w:val="28"/>
          <w:szCs w:val="28"/>
        </w:rPr>
        <w:t>nơi</w:t>
      </w:r>
      <w:proofErr w:type="spellEnd"/>
      <w:r w:rsidRPr="00126058">
        <w:rPr>
          <w:color w:val="000000" w:themeColor="text1"/>
          <w:sz w:val="28"/>
          <w:szCs w:val="28"/>
        </w:rPr>
        <w:t xml:space="preserve"> </w:t>
      </w:r>
      <w:proofErr w:type="spellStart"/>
      <w:r w:rsidRPr="00126058">
        <w:rPr>
          <w:color w:val="000000" w:themeColor="text1"/>
          <w:sz w:val="28"/>
          <w:szCs w:val="28"/>
        </w:rPr>
        <w:t>này</w:t>
      </w:r>
      <w:proofErr w:type="spellEnd"/>
      <w:r w:rsidRPr="00126058">
        <w:rPr>
          <w:color w:val="000000" w:themeColor="text1"/>
          <w:sz w:val="28"/>
          <w:szCs w:val="28"/>
        </w:rPr>
        <w:t xml:space="preserve"> </w:t>
      </w:r>
      <w:proofErr w:type="spellStart"/>
      <w:r w:rsidRPr="00126058">
        <w:rPr>
          <w:color w:val="000000" w:themeColor="text1"/>
          <w:sz w:val="28"/>
          <w:szCs w:val="28"/>
        </w:rPr>
        <w:t>đến</w:t>
      </w:r>
      <w:proofErr w:type="spellEnd"/>
      <w:r w:rsidRPr="00126058">
        <w:rPr>
          <w:color w:val="000000" w:themeColor="text1"/>
          <w:sz w:val="28"/>
          <w:szCs w:val="28"/>
        </w:rPr>
        <w:t xml:space="preserve"> </w:t>
      </w:r>
      <w:proofErr w:type="spellStart"/>
      <w:r w:rsidRPr="00126058">
        <w:rPr>
          <w:color w:val="000000" w:themeColor="text1"/>
          <w:sz w:val="28"/>
          <w:szCs w:val="28"/>
        </w:rPr>
        <w:t>nơi</w:t>
      </w:r>
      <w:proofErr w:type="spellEnd"/>
      <w:r w:rsidRPr="00126058">
        <w:rPr>
          <w:color w:val="000000" w:themeColor="text1"/>
          <w:sz w:val="28"/>
          <w:szCs w:val="28"/>
        </w:rPr>
        <w:t xml:space="preserve"> </w:t>
      </w:r>
      <w:proofErr w:type="spellStart"/>
      <w:r w:rsidRPr="00126058">
        <w:rPr>
          <w:color w:val="000000" w:themeColor="text1"/>
          <w:sz w:val="28"/>
          <w:szCs w:val="28"/>
        </w:rPr>
        <w:t>khác</w:t>
      </w:r>
      <w:proofErr w:type="spellEnd"/>
      <w:r w:rsidRPr="00126058">
        <w:rPr>
          <w:color w:val="000000" w:themeColor="text1"/>
          <w:sz w:val="28"/>
          <w:szCs w:val="28"/>
        </w:rPr>
        <w:t xml:space="preserve"> </w:t>
      </w:r>
      <w:proofErr w:type="spellStart"/>
      <w:r w:rsidRPr="00126058">
        <w:rPr>
          <w:color w:val="000000" w:themeColor="text1"/>
          <w:sz w:val="28"/>
          <w:szCs w:val="28"/>
        </w:rPr>
        <w:t>để</w:t>
      </w:r>
      <w:proofErr w:type="spellEnd"/>
      <w:r w:rsidRPr="00126058">
        <w:rPr>
          <w:color w:val="000000" w:themeColor="text1"/>
          <w:sz w:val="28"/>
          <w:szCs w:val="28"/>
        </w:rPr>
        <w:t xml:space="preserve"> </w:t>
      </w:r>
      <w:proofErr w:type="spellStart"/>
      <w:r w:rsidRPr="00126058">
        <w:rPr>
          <w:color w:val="000000" w:themeColor="text1"/>
          <w:sz w:val="28"/>
          <w:szCs w:val="28"/>
        </w:rPr>
        <w:t>tìm</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lang w:val="vi-VN"/>
        </w:rPr>
        <w:t xml:space="preserve"> tốt hơn</w:t>
      </w:r>
      <w:r w:rsidRPr="00126058">
        <w:rPr>
          <w:rStyle w:val="FootnoteReference"/>
          <w:rFonts w:eastAsiaTheme="majorEastAsia"/>
          <w:color w:val="000000" w:themeColor="text1"/>
          <w:sz w:val="28"/>
          <w:szCs w:val="28"/>
          <w:lang w:val="vi-VN"/>
        </w:rPr>
        <w:footnoteReference w:id="25"/>
      </w:r>
      <w:r w:rsidRPr="00126058">
        <w:rPr>
          <w:color w:val="000000" w:themeColor="text1"/>
          <w:sz w:val="28"/>
          <w:szCs w:val="28"/>
        </w:rPr>
        <w:t xml:space="preserve">. </w:t>
      </w:r>
      <w:proofErr w:type="spellStart"/>
      <w:r w:rsidR="00E3091A" w:rsidRPr="00126058">
        <w:rPr>
          <w:color w:val="000000" w:themeColor="text1"/>
          <w:sz w:val="28"/>
          <w:szCs w:val="28"/>
        </w:rPr>
        <w:t>Như</w:t>
      </w:r>
      <w:proofErr w:type="spellEnd"/>
      <w:r w:rsidR="00E3091A" w:rsidRPr="00126058">
        <w:rPr>
          <w:color w:val="000000" w:themeColor="text1"/>
          <w:sz w:val="28"/>
          <w:szCs w:val="28"/>
          <w:lang w:val="vi-VN"/>
        </w:rPr>
        <w:t xml:space="preserve"> vậy, migrant trong tiếng Anh hàm ý là là “người di trú” như trong tiếng Việt, vì làm việc thì chỉ tạm thời, còn sinh sống mới là lâu dài.</w:t>
      </w:r>
    </w:p>
    <w:p w:rsidR="0012145B" w:rsidRPr="00126058" w:rsidRDefault="0012145B" w:rsidP="00543693">
      <w:pPr>
        <w:pStyle w:val="ListParagraph"/>
        <w:adjustRightInd w:val="0"/>
        <w:snapToGrid w:val="0"/>
        <w:spacing w:line="360" w:lineRule="auto"/>
        <w:ind w:left="0" w:firstLine="720"/>
        <w:contextualSpacing w:val="0"/>
        <w:jc w:val="both"/>
        <w:rPr>
          <w:color w:val="000000" w:themeColor="text1"/>
          <w:sz w:val="28"/>
          <w:szCs w:val="28"/>
          <w:lang w:val="vi-VN"/>
        </w:rPr>
      </w:pPr>
      <w:proofErr w:type="spellStart"/>
      <w:r w:rsidRPr="00126058">
        <w:rPr>
          <w:color w:val="000000" w:themeColor="text1"/>
          <w:sz w:val="28"/>
          <w:szCs w:val="28"/>
        </w:rPr>
        <w:t>Để</w:t>
      </w:r>
      <w:proofErr w:type="spellEnd"/>
      <w:r w:rsidRPr="00126058">
        <w:rPr>
          <w:color w:val="000000" w:themeColor="text1"/>
          <w:sz w:val="28"/>
          <w:szCs w:val="28"/>
          <w:lang w:val="vi-VN"/>
        </w:rPr>
        <w:t xml:space="preserve"> làm rõ thêm ý nghĩa của từ </w:t>
      </w:r>
      <w:r w:rsidR="00E3091A" w:rsidRPr="00126058">
        <w:rPr>
          <w:color w:val="000000" w:themeColor="text1"/>
          <w:sz w:val="28"/>
          <w:szCs w:val="28"/>
          <w:lang w:val="vi-VN"/>
        </w:rPr>
        <w:t>migrant</w:t>
      </w:r>
      <w:r w:rsidRPr="00126058">
        <w:rPr>
          <w:color w:val="000000" w:themeColor="text1"/>
          <w:sz w:val="28"/>
          <w:szCs w:val="28"/>
          <w:lang w:val="vi-VN"/>
        </w:rPr>
        <w:t>, nhiều văn kiện pháp luật quốc tế</w:t>
      </w:r>
      <w:r w:rsidR="00E3091A" w:rsidRPr="00126058">
        <w:rPr>
          <w:color w:val="000000" w:themeColor="text1"/>
          <w:sz w:val="28"/>
          <w:szCs w:val="28"/>
          <w:lang w:val="vi-VN"/>
        </w:rPr>
        <w:t>, bao gồm ICRMW,</w:t>
      </w:r>
      <w:r w:rsidRPr="00126058">
        <w:rPr>
          <w:color w:val="000000" w:themeColor="text1"/>
          <w:sz w:val="28"/>
          <w:szCs w:val="28"/>
          <w:lang w:val="vi-VN"/>
        </w:rPr>
        <w:t xml:space="preserve"> sử dụng từ </w:t>
      </w:r>
      <w:r w:rsidRPr="00126058">
        <w:rPr>
          <w:color w:val="000000" w:themeColor="text1"/>
          <w:sz w:val="28"/>
          <w:szCs w:val="28"/>
        </w:rPr>
        <w:t>“</w:t>
      </w:r>
      <w:r w:rsidRPr="00126058">
        <w:rPr>
          <w:i/>
          <w:iCs/>
          <w:color w:val="000000" w:themeColor="text1"/>
          <w:sz w:val="28"/>
          <w:szCs w:val="28"/>
          <w:lang w:val="vi-VN"/>
        </w:rPr>
        <w:t>m</w:t>
      </w:r>
      <w:proofErr w:type="spellStart"/>
      <w:r w:rsidRPr="00126058">
        <w:rPr>
          <w:i/>
          <w:iCs/>
          <w:color w:val="000000" w:themeColor="text1"/>
          <w:sz w:val="28"/>
          <w:szCs w:val="28"/>
        </w:rPr>
        <w:t>igrant</w:t>
      </w:r>
      <w:proofErr w:type="spellEnd"/>
      <w:r w:rsidRPr="00126058">
        <w:rPr>
          <w:i/>
          <w:iCs/>
          <w:color w:val="000000" w:themeColor="text1"/>
          <w:sz w:val="28"/>
          <w:szCs w:val="28"/>
        </w:rPr>
        <w:t xml:space="preserve"> worker</w:t>
      </w:r>
      <w:r w:rsidRPr="00126058">
        <w:rPr>
          <w:color w:val="000000" w:themeColor="text1"/>
          <w:sz w:val="28"/>
          <w:szCs w:val="28"/>
        </w:rPr>
        <w:t xml:space="preserve">” </w:t>
      </w:r>
      <w:r w:rsidRPr="00126058">
        <w:rPr>
          <w:color w:val="000000" w:themeColor="text1"/>
          <w:sz w:val="28"/>
          <w:szCs w:val="28"/>
          <w:lang w:val="vi-VN"/>
        </w:rPr>
        <w:t>(</w:t>
      </w:r>
      <w:proofErr w:type="spellStart"/>
      <w:r w:rsidRPr="00126058">
        <w:rPr>
          <w:color w:val="000000" w:themeColor="text1"/>
          <w:sz w:val="28"/>
          <w:szCs w:val="28"/>
        </w:rPr>
        <w:t>dịch</w:t>
      </w:r>
      <w:proofErr w:type="spellEnd"/>
      <w:r w:rsidRPr="00126058">
        <w:rPr>
          <w:color w:val="000000" w:themeColor="text1"/>
          <w:sz w:val="28"/>
          <w:szCs w:val="28"/>
        </w:rPr>
        <w:t xml:space="preserve"> </w:t>
      </w:r>
      <w:proofErr w:type="spellStart"/>
      <w:r w:rsidRPr="00126058">
        <w:rPr>
          <w:color w:val="000000" w:themeColor="text1"/>
          <w:sz w:val="28"/>
          <w:szCs w:val="28"/>
        </w:rPr>
        <w:t>là</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lang w:val="vi-VN"/>
        </w:rPr>
        <w:t xml:space="preserve">). </w:t>
      </w:r>
    </w:p>
    <w:p w:rsidR="0012145B" w:rsidRPr="00126058" w:rsidRDefault="00E3091A" w:rsidP="00543693">
      <w:pPr>
        <w:pStyle w:val="ListParagraph"/>
        <w:adjustRightInd w:val="0"/>
        <w:snapToGrid w:val="0"/>
        <w:spacing w:line="360" w:lineRule="auto"/>
        <w:ind w:left="0" w:firstLine="720"/>
        <w:contextualSpacing w:val="0"/>
        <w:jc w:val="both"/>
        <w:rPr>
          <w:color w:val="000000" w:themeColor="text1"/>
          <w:sz w:val="28"/>
          <w:szCs w:val="28"/>
          <w:lang w:val="vi-VN"/>
        </w:rPr>
      </w:pPr>
      <w:r w:rsidRPr="00126058">
        <w:rPr>
          <w:color w:val="000000" w:themeColor="text1"/>
          <w:sz w:val="28"/>
          <w:szCs w:val="28"/>
        </w:rPr>
        <w:t>Do</w:t>
      </w:r>
      <w:r w:rsidRPr="00126058">
        <w:rPr>
          <w:color w:val="000000" w:themeColor="text1"/>
          <w:sz w:val="28"/>
          <w:szCs w:val="28"/>
          <w:lang w:val="vi-VN"/>
        </w:rPr>
        <w:t xml:space="preserve"> t</w:t>
      </w:r>
      <w:proofErr w:type="spellStart"/>
      <w:r w:rsidR="0012145B" w:rsidRPr="00126058">
        <w:rPr>
          <w:color w:val="000000" w:themeColor="text1"/>
          <w:sz w:val="28"/>
          <w:szCs w:val="28"/>
        </w:rPr>
        <w:t>rong</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thực</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tế</w:t>
      </w:r>
      <w:proofErr w:type="spellEnd"/>
      <w:r w:rsidR="0012145B" w:rsidRPr="00126058">
        <w:rPr>
          <w:color w:val="000000" w:themeColor="text1"/>
          <w:sz w:val="28"/>
          <w:szCs w:val="28"/>
          <w:lang w:val="vi-VN"/>
        </w:rPr>
        <w:t xml:space="preserve"> ở Việt Nam,</w:t>
      </w:r>
      <w:r w:rsidR="0012145B" w:rsidRPr="00126058">
        <w:rPr>
          <w:color w:val="000000" w:themeColor="text1"/>
          <w:sz w:val="28"/>
          <w:szCs w:val="28"/>
        </w:rPr>
        <w:t xml:space="preserve"> </w:t>
      </w:r>
      <w:proofErr w:type="spellStart"/>
      <w:r w:rsidR="0012145B" w:rsidRPr="00126058">
        <w:rPr>
          <w:color w:val="000000" w:themeColor="text1"/>
          <w:sz w:val="28"/>
          <w:szCs w:val="28"/>
        </w:rPr>
        <w:t>hai</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khái</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niệm</w:t>
      </w:r>
      <w:proofErr w:type="spellEnd"/>
      <w:r w:rsidR="0012145B" w:rsidRPr="00126058">
        <w:rPr>
          <w:color w:val="000000" w:themeColor="text1"/>
          <w:sz w:val="28"/>
          <w:szCs w:val="28"/>
        </w:rPr>
        <w:t xml:space="preserve"> “</w:t>
      </w:r>
      <w:r w:rsidR="0012145B" w:rsidRPr="00126058">
        <w:rPr>
          <w:i/>
          <w:iCs/>
          <w:color w:val="000000" w:themeColor="text1"/>
          <w:sz w:val="28"/>
          <w:szCs w:val="28"/>
        </w:rPr>
        <w:t xml:space="preserve">di </w:t>
      </w:r>
      <w:proofErr w:type="spellStart"/>
      <w:r w:rsidR="0012145B" w:rsidRPr="00126058">
        <w:rPr>
          <w:i/>
          <w:iCs/>
          <w:color w:val="000000" w:themeColor="text1"/>
          <w:sz w:val="28"/>
          <w:szCs w:val="28"/>
        </w:rPr>
        <w:t>trú</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và</w:t>
      </w:r>
      <w:proofErr w:type="spellEnd"/>
      <w:r w:rsidR="0012145B" w:rsidRPr="00126058">
        <w:rPr>
          <w:color w:val="000000" w:themeColor="text1"/>
          <w:sz w:val="28"/>
          <w:szCs w:val="28"/>
        </w:rPr>
        <w:t xml:space="preserve"> “</w:t>
      </w:r>
      <w:r w:rsidR="0012145B" w:rsidRPr="00126058">
        <w:rPr>
          <w:i/>
          <w:iCs/>
          <w:color w:val="000000" w:themeColor="text1"/>
          <w:sz w:val="28"/>
          <w:szCs w:val="28"/>
        </w:rPr>
        <w:t xml:space="preserve">di </w:t>
      </w:r>
      <w:proofErr w:type="spellStart"/>
      <w:r w:rsidR="0012145B" w:rsidRPr="00126058">
        <w:rPr>
          <w:i/>
          <w:iCs/>
          <w:color w:val="000000" w:themeColor="text1"/>
          <w:sz w:val="28"/>
          <w:szCs w:val="28"/>
        </w:rPr>
        <w:t>cư</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thường</w:t>
      </w:r>
      <w:proofErr w:type="spellEnd"/>
      <w:r w:rsidR="0012145B" w:rsidRPr="00126058">
        <w:rPr>
          <w:color w:val="000000" w:themeColor="text1"/>
          <w:sz w:val="28"/>
          <w:szCs w:val="28"/>
          <w:lang w:val="vi-VN"/>
        </w:rPr>
        <w:t xml:space="preserve"> </w:t>
      </w:r>
      <w:proofErr w:type="spellStart"/>
      <w:r w:rsidRPr="00126058">
        <w:rPr>
          <w:color w:val="000000" w:themeColor="text1"/>
          <w:sz w:val="28"/>
          <w:szCs w:val="28"/>
        </w:rPr>
        <w:t>được</w:t>
      </w:r>
      <w:proofErr w:type="spellEnd"/>
      <w:r w:rsidRPr="00126058">
        <w:rPr>
          <w:color w:val="000000" w:themeColor="text1"/>
          <w:sz w:val="28"/>
          <w:szCs w:val="28"/>
          <w:lang w:val="vi-VN"/>
        </w:rPr>
        <w:t xml:space="preserve"> sử dụng thay thế cho nhau (dù không phải lúc nào cũng hợp lý) nên</w:t>
      </w:r>
      <w:r w:rsidR="0012145B" w:rsidRPr="00126058">
        <w:rPr>
          <w:color w:val="000000" w:themeColor="text1"/>
          <w:sz w:val="28"/>
          <w:szCs w:val="28"/>
          <w:lang w:val="vi-VN"/>
        </w:rPr>
        <w:t xml:space="preserve"> cùng</w:t>
      </w:r>
      <w:r w:rsidR="0012145B" w:rsidRPr="00126058">
        <w:rPr>
          <w:color w:val="000000" w:themeColor="text1"/>
          <w:sz w:val="28"/>
          <w:szCs w:val="28"/>
        </w:rPr>
        <w:t xml:space="preserve"> </w:t>
      </w:r>
      <w:proofErr w:type="spellStart"/>
      <w:r w:rsidR="0012145B" w:rsidRPr="00126058">
        <w:rPr>
          <w:color w:val="000000" w:themeColor="text1"/>
          <w:sz w:val="28"/>
          <w:szCs w:val="28"/>
        </w:rPr>
        <w:t>là</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thuật</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ngữ</w:t>
      </w:r>
      <w:proofErr w:type="spellEnd"/>
      <w:r w:rsidR="0012145B" w:rsidRPr="00126058">
        <w:rPr>
          <w:color w:val="000000" w:themeColor="text1"/>
          <w:sz w:val="28"/>
          <w:szCs w:val="28"/>
        </w:rPr>
        <w:t xml:space="preserve"> “</w:t>
      </w:r>
      <w:r w:rsidR="0012145B" w:rsidRPr="00126058">
        <w:rPr>
          <w:i/>
          <w:iCs/>
          <w:color w:val="000000" w:themeColor="text1"/>
          <w:sz w:val="28"/>
          <w:szCs w:val="28"/>
          <w:lang w:val="vi-VN"/>
        </w:rPr>
        <w:t>m</w:t>
      </w:r>
      <w:proofErr w:type="spellStart"/>
      <w:r w:rsidR="0012145B" w:rsidRPr="00126058">
        <w:rPr>
          <w:i/>
          <w:iCs/>
          <w:color w:val="000000" w:themeColor="text1"/>
          <w:sz w:val="28"/>
          <w:szCs w:val="28"/>
        </w:rPr>
        <w:t>igrant</w:t>
      </w:r>
      <w:proofErr w:type="spellEnd"/>
      <w:r w:rsidR="0012145B" w:rsidRPr="00126058">
        <w:rPr>
          <w:i/>
          <w:iCs/>
          <w:color w:val="000000" w:themeColor="text1"/>
          <w:sz w:val="28"/>
          <w:szCs w:val="28"/>
        </w:rPr>
        <w:t xml:space="preserve"> worker</w:t>
      </w:r>
      <w:r w:rsidR="0012145B" w:rsidRPr="00126058">
        <w:rPr>
          <w:color w:val="000000" w:themeColor="text1"/>
          <w:sz w:val="28"/>
          <w:szCs w:val="28"/>
        </w:rPr>
        <w:t xml:space="preserve">” </w:t>
      </w:r>
      <w:proofErr w:type="spellStart"/>
      <w:r w:rsidR="0012145B" w:rsidRPr="00126058">
        <w:rPr>
          <w:color w:val="000000" w:themeColor="text1"/>
          <w:sz w:val="28"/>
          <w:szCs w:val="28"/>
        </w:rPr>
        <w:t>nhưng</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khi</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dịch</w:t>
      </w:r>
      <w:proofErr w:type="spellEnd"/>
      <w:r w:rsidR="0012145B" w:rsidRPr="00126058">
        <w:rPr>
          <w:color w:val="000000" w:themeColor="text1"/>
          <w:sz w:val="28"/>
          <w:szCs w:val="28"/>
        </w:rPr>
        <w:t xml:space="preserve"> sang </w:t>
      </w:r>
      <w:proofErr w:type="spellStart"/>
      <w:r w:rsidR="0012145B" w:rsidRPr="00126058">
        <w:rPr>
          <w:color w:val="000000" w:themeColor="text1"/>
          <w:sz w:val="28"/>
          <w:szCs w:val="28"/>
        </w:rPr>
        <w:t>tiếng</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Việt</w:t>
      </w:r>
      <w:proofErr w:type="spellEnd"/>
      <w:r w:rsidR="0012145B" w:rsidRPr="00126058">
        <w:rPr>
          <w:color w:val="000000" w:themeColor="text1"/>
          <w:sz w:val="28"/>
          <w:szCs w:val="28"/>
        </w:rPr>
        <w:t xml:space="preserve"> </w:t>
      </w:r>
      <w:proofErr w:type="spellStart"/>
      <w:r w:rsidR="005B1829" w:rsidRPr="00126058">
        <w:rPr>
          <w:color w:val="000000" w:themeColor="text1"/>
          <w:sz w:val="28"/>
          <w:szCs w:val="28"/>
        </w:rPr>
        <w:t>thành</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hai</w:t>
      </w:r>
      <w:proofErr w:type="spellEnd"/>
      <w:r w:rsidR="0012145B" w:rsidRPr="00126058">
        <w:rPr>
          <w:color w:val="000000" w:themeColor="text1"/>
          <w:sz w:val="28"/>
          <w:szCs w:val="28"/>
        </w:rPr>
        <w:t xml:space="preserve"> </w:t>
      </w:r>
      <w:proofErr w:type="spellStart"/>
      <w:r w:rsidR="005B1829" w:rsidRPr="00126058">
        <w:rPr>
          <w:color w:val="000000" w:themeColor="text1"/>
          <w:sz w:val="28"/>
          <w:szCs w:val="28"/>
        </w:rPr>
        <w:t>thuật</w:t>
      </w:r>
      <w:proofErr w:type="spellEnd"/>
      <w:r w:rsidR="005B1829" w:rsidRPr="00126058">
        <w:rPr>
          <w:color w:val="000000" w:themeColor="text1"/>
          <w:sz w:val="28"/>
          <w:szCs w:val="28"/>
          <w:lang w:val="vi-VN"/>
        </w:rPr>
        <w:t xml:space="preserve"> ngữ</w:t>
      </w:r>
      <w:r w:rsidR="0012145B" w:rsidRPr="00126058">
        <w:rPr>
          <w:color w:val="000000" w:themeColor="text1"/>
          <w:sz w:val="28"/>
          <w:szCs w:val="28"/>
        </w:rPr>
        <w:t xml:space="preserve"> </w:t>
      </w:r>
      <w:proofErr w:type="spellStart"/>
      <w:r w:rsidR="0012145B" w:rsidRPr="00126058">
        <w:rPr>
          <w:color w:val="000000" w:themeColor="text1"/>
          <w:sz w:val="28"/>
          <w:szCs w:val="28"/>
        </w:rPr>
        <w:t>khác</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nhau</w:t>
      </w:r>
      <w:proofErr w:type="spellEnd"/>
      <w:r w:rsidR="0012145B" w:rsidRPr="00126058">
        <w:rPr>
          <w:color w:val="000000" w:themeColor="text1"/>
          <w:sz w:val="28"/>
          <w:szCs w:val="28"/>
        </w:rPr>
        <w:t>.</w:t>
      </w:r>
      <w:r w:rsidR="0012145B" w:rsidRPr="00126058">
        <w:rPr>
          <w:color w:val="000000" w:themeColor="text1"/>
          <w:sz w:val="28"/>
          <w:szCs w:val="28"/>
          <w:lang w:val="vi-VN"/>
        </w:rPr>
        <w:t xml:space="preserve"> Một số cơ quan, tổ chức, kể cả tổ chức quốc tế</w:t>
      </w:r>
      <w:r w:rsidR="0012145B" w:rsidRPr="00126058">
        <w:rPr>
          <w:color w:val="000000" w:themeColor="text1"/>
          <w:sz w:val="28"/>
          <w:szCs w:val="28"/>
        </w:rPr>
        <w:t xml:space="preserve"> </w:t>
      </w:r>
      <w:proofErr w:type="spellStart"/>
      <w:r w:rsidR="0012145B" w:rsidRPr="00126058">
        <w:rPr>
          <w:color w:val="000000" w:themeColor="text1"/>
          <w:sz w:val="28"/>
          <w:szCs w:val="28"/>
        </w:rPr>
        <w:t>tại</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Việt</w:t>
      </w:r>
      <w:proofErr w:type="spellEnd"/>
      <w:r w:rsidR="0012145B" w:rsidRPr="00126058">
        <w:rPr>
          <w:color w:val="000000" w:themeColor="text1"/>
          <w:sz w:val="28"/>
          <w:szCs w:val="28"/>
        </w:rPr>
        <w:t xml:space="preserve"> Nam</w:t>
      </w:r>
      <w:r w:rsidR="0012145B" w:rsidRPr="00126058">
        <w:rPr>
          <w:color w:val="000000" w:themeColor="text1"/>
          <w:sz w:val="28"/>
          <w:szCs w:val="28"/>
          <w:lang w:val="vi-VN"/>
        </w:rPr>
        <w:t>, dịch</w:t>
      </w:r>
      <w:r w:rsidR="0012145B" w:rsidRPr="00126058">
        <w:rPr>
          <w:color w:val="000000" w:themeColor="text1"/>
          <w:sz w:val="28"/>
          <w:szCs w:val="28"/>
        </w:rPr>
        <w:t xml:space="preserve"> “</w:t>
      </w:r>
      <w:r w:rsidR="0012145B" w:rsidRPr="00126058">
        <w:rPr>
          <w:color w:val="000000" w:themeColor="text1"/>
          <w:sz w:val="28"/>
          <w:szCs w:val="28"/>
          <w:lang w:val="vi-VN"/>
        </w:rPr>
        <w:t>m</w:t>
      </w:r>
      <w:proofErr w:type="spellStart"/>
      <w:r w:rsidR="0012145B" w:rsidRPr="00126058">
        <w:rPr>
          <w:color w:val="000000" w:themeColor="text1"/>
          <w:sz w:val="28"/>
          <w:szCs w:val="28"/>
        </w:rPr>
        <w:t>igrant</w:t>
      </w:r>
      <w:proofErr w:type="spellEnd"/>
      <w:r w:rsidR="0012145B" w:rsidRPr="00126058">
        <w:rPr>
          <w:color w:val="000000" w:themeColor="text1"/>
          <w:sz w:val="28"/>
          <w:szCs w:val="28"/>
        </w:rPr>
        <w:t xml:space="preserve"> worker” </w:t>
      </w:r>
      <w:proofErr w:type="spellStart"/>
      <w:r w:rsidR="0012145B" w:rsidRPr="00126058">
        <w:rPr>
          <w:color w:val="000000" w:themeColor="text1"/>
          <w:sz w:val="28"/>
          <w:szCs w:val="28"/>
        </w:rPr>
        <w:t>thành</w:t>
      </w:r>
      <w:proofErr w:type="spellEnd"/>
      <w:r w:rsidR="0012145B" w:rsidRPr="00126058">
        <w:rPr>
          <w:color w:val="000000" w:themeColor="text1"/>
          <w:sz w:val="28"/>
          <w:szCs w:val="28"/>
          <w:lang w:val="vi-VN"/>
        </w:rPr>
        <w:t xml:space="preserve"> “</w:t>
      </w:r>
      <w:proofErr w:type="spellStart"/>
      <w:r w:rsidR="00F46F30" w:rsidRPr="00126058">
        <w:rPr>
          <w:color w:val="000000" w:themeColor="text1"/>
          <w:sz w:val="28"/>
          <w:szCs w:val="28"/>
        </w:rPr>
        <w:t>người</w:t>
      </w:r>
      <w:proofErr w:type="spellEnd"/>
      <w:r w:rsidR="00F46F30" w:rsidRPr="00126058">
        <w:rPr>
          <w:color w:val="000000" w:themeColor="text1"/>
          <w:sz w:val="28"/>
          <w:szCs w:val="28"/>
          <w:lang w:val="vi-VN"/>
        </w:rPr>
        <w:t xml:space="preserve"> lao động</w:t>
      </w:r>
      <w:r w:rsidR="00AF34EA" w:rsidRPr="00126058">
        <w:rPr>
          <w:color w:val="000000" w:themeColor="text1"/>
          <w:sz w:val="28"/>
          <w:szCs w:val="28"/>
        </w:rPr>
        <w:t xml:space="preserve"> </w:t>
      </w:r>
      <w:r w:rsidR="0012145B" w:rsidRPr="00126058">
        <w:rPr>
          <w:color w:val="000000" w:themeColor="text1"/>
          <w:sz w:val="28"/>
          <w:szCs w:val="28"/>
        </w:rPr>
        <w:t xml:space="preserve">di </w:t>
      </w:r>
      <w:proofErr w:type="spellStart"/>
      <w:r w:rsidR="0012145B" w:rsidRPr="00126058">
        <w:rPr>
          <w:color w:val="000000" w:themeColor="text1"/>
          <w:sz w:val="28"/>
          <w:szCs w:val="28"/>
        </w:rPr>
        <w:t>cư</w:t>
      </w:r>
      <w:proofErr w:type="spellEnd"/>
      <w:r w:rsidR="0012145B" w:rsidRPr="00126058">
        <w:rPr>
          <w:color w:val="000000" w:themeColor="text1"/>
          <w:sz w:val="28"/>
          <w:szCs w:val="28"/>
          <w:lang w:val="vi-VN"/>
        </w:rPr>
        <w:t>”. B</w:t>
      </w:r>
      <w:proofErr w:type="spellStart"/>
      <w:r w:rsidR="0012145B" w:rsidRPr="00126058">
        <w:rPr>
          <w:color w:val="000000" w:themeColor="text1"/>
          <w:sz w:val="28"/>
          <w:szCs w:val="28"/>
        </w:rPr>
        <w:t>ên</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cạnh</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đó</w:t>
      </w:r>
      <w:proofErr w:type="spellEnd"/>
      <w:r w:rsidR="0012145B" w:rsidRPr="00126058">
        <w:rPr>
          <w:color w:val="000000" w:themeColor="text1"/>
          <w:sz w:val="28"/>
          <w:szCs w:val="28"/>
          <w:lang w:val="vi-VN"/>
        </w:rPr>
        <w:t xml:space="preserve">, một số tổ chức khác, trong đó có những cơ sở nghiên cứu có uy tín về quyền con người như Viện Quyền con </w:t>
      </w:r>
      <w:r w:rsidR="0012145B" w:rsidRPr="00126058">
        <w:rPr>
          <w:color w:val="000000" w:themeColor="text1"/>
          <w:sz w:val="28"/>
          <w:szCs w:val="28"/>
          <w:lang w:val="vi-VN"/>
        </w:rPr>
        <w:lastRenderedPageBreak/>
        <w:t xml:space="preserve">người của Học viện Chính trị Quốc gia Hồ Chí Minh, Trung tâm Nghiên cứu Quyền con người - Quyền công dân thuộc Trường Đại học Luật - ĐHQG Hà Nội, và một số tổ chức xã hội, ví dụ như Hội Luật gia Việt Nam, thường dịch </w:t>
      </w:r>
      <w:r w:rsidR="0012145B" w:rsidRPr="00126058">
        <w:rPr>
          <w:color w:val="000000" w:themeColor="text1"/>
          <w:sz w:val="28"/>
          <w:szCs w:val="28"/>
        </w:rPr>
        <w:t>“</w:t>
      </w:r>
      <w:r w:rsidR="0012145B" w:rsidRPr="00126058">
        <w:rPr>
          <w:color w:val="000000" w:themeColor="text1"/>
          <w:sz w:val="28"/>
          <w:szCs w:val="28"/>
          <w:lang w:val="vi-VN"/>
        </w:rPr>
        <w:t>m</w:t>
      </w:r>
      <w:proofErr w:type="spellStart"/>
      <w:r w:rsidR="0012145B" w:rsidRPr="00126058">
        <w:rPr>
          <w:color w:val="000000" w:themeColor="text1"/>
          <w:sz w:val="28"/>
          <w:szCs w:val="28"/>
        </w:rPr>
        <w:t>igrant</w:t>
      </w:r>
      <w:proofErr w:type="spellEnd"/>
      <w:r w:rsidR="0012145B" w:rsidRPr="00126058">
        <w:rPr>
          <w:color w:val="000000" w:themeColor="text1"/>
          <w:sz w:val="28"/>
          <w:szCs w:val="28"/>
        </w:rPr>
        <w:t xml:space="preserve"> worker” </w:t>
      </w:r>
      <w:proofErr w:type="spellStart"/>
      <w:r w:rsidR="0012145B" w:rsidRPr="00126058">
        <w:rPr>
          <w:color w:val="000000" w:themeColor="text1"/>
          <w:sz w:val="28"/>
          <w:szCs w:val="28"/>
        </w:rPr>
        <w:t>thành</w:t>
      </w:r>
      <w:proofErr w:type="spellEnd"/>
      <w:r w:rsidR="0012145B" w:rsidRPr="00126058">
        <w:rPr>
          <w:color w:val="000000" w:themeColor="text1"/>
          <w:sz w:val="28"/>
          <w:szCs w:val="28"/>
          <w:lang w:val="vi-VN"/>
        </w:rPr>
        <w:t xml:space="preserve"> “</w:t>
      </w:r>
      <w:proofErr w:type="spellStart"/>
      <w:r w:rsidR="0012145B" w:rsidRPr="00126058">
        <w:rPr>
          <w:color w:val="000000" w:themeColor="text1"/>
          <w:sz w:val="28"/>
          <w:szCs w:val="28"/>
        </w:rPr>
        <w:t>người</w:t>
      </w:r>
      <w:proofErr w:type="spellEnd"/>
      <w:r w:rsidR="00F46F30" w:rsidRPr="00126058">
        <w:rPr>
          <w:color w:val="000000" w:themeColor="text1"/>
          <w:sz w:val="28"/>
          <w:szCs w:val="28"/>
          <w:lang w:val="vi-VN"/>
        </w:rPr>
        <w:t xml:space="preserve"> lao động di trú</w:t>
      </w:r>
      <w:r w:rsidR="0012145B" w:rsidRPr="00126058">
        <w:rPr>
          <w:color w:val="000000" w:themeColor="text1"/>
          <w:sz w:val="28"/>
          <w:szCs w:val="28"/>
          <w:lang w:val="vi-VN"/>
        </w:rPr>
        <w:t xml:space="preserve">”. </w:t>
      </w:r>
    </w:p>
    <w:p w:rsidR="0012145B" w:rsidRPr="00126058" w:rsidRDefault="0012145B" w:rsidP="00543693">
      <w:pPr>
        <w:pStyle w:val="ListParagraph"/>
        <w:adjustRightInd w:val="0"/>
        <w:snapToGrid w:val="0"/>
        <w:spacing w:line="360" w:lineRule="auto"/>
        <w:ind w:left="0" w:firstLine="720"/>
        <w:contextualSpacing w:val="0"/>
        <w:jc w:val="both"/>
        <w:rPr>
          <w:color w:val="000000" w:themeColor="text1"/>
          <w:sz w:val="28"/>
          <w:szCs w:val="28"/>
          <w:lang w:val="vi-VN"/>
        </w:rPr>
      </w:pPr>
      <w:r w:rsidRPr="00126058">
        <w:rPr>
          <w:color w:val="000000" w:themeColor="text1"/>
          <w:sz w:val="28"/>
          <w:szCs w:val="28"/>
          <w:lang w:val="vi-VN"/>
        </w:rPr>
        <w:t xml:space="preserve">Từ những phân tích ở trên, có thể thấy việc dịch </w:t>
      </w:r>
      <w:r w:rsidRPr="00126058">
        <w:rPr>
          <w:color w:val="000000" w:themeColor="text1"/>
          <w:sz w:val="28"/>
          <w:szCs w:val="28"/>
        </w:rPr>
        <w:t>“</w:t>
      </w:r>
      <w:r w:rsidRPr="00126058">
        <w:rPr>
          <w:color w:val="000000" w:themeColor="text1"/>
          <w:sz w:val="28"/>
          <w:szCs w:val="28"/>
          <w:lang w:val="vi-VN"/>
        </w:rPr>
        <w:t>m</w:t>
      </w:r>
      <w:proofErr w:type="spellStart"/>
      <w:r w:rsidRPr="00126058">
        <w:rPr>
          <w:color w:val="000000" w:themeColor="text1"/>
          <w:sz w:val="28"/>
          <w:szCs w:val="28"/>
        </w:rPr>
        <w:t>igrant</w:t>
      </w:r>
      <w:proofErr w:type="spellEnd"/>
      <w:r w:rsidRPr="00126058">
        <w:rPr>
          <w:color w:val="000000" w:themeColor="text1"/>
          <w:sz w:val="28"/>
          <w:szCs w:val="28"/>
        </w:rPr>
        <w:t xml:space="preserve"> worker” </w:t>
      </w:r>
      <w:proofErr w:type="spellStart"/>
      <w:r w:rsidRPr="00126058">
        <w:rPr>
          <w:color w:val="000000" w:themeColor="text1"/>
          <w:sz w:val="28"/>
          <w:szCs w:val="28"/>
        </w:rPr>
        <w:t>thành</w:t>
      </w:r>
      <w:proofErr w:type="spellEnd"/>
      <w:r w:rsidRPr="00126058">
        <w:rPr>
          <w:color w:val="000000" w:themeColor="text1"/>
          <w:sz w:val="28"/>
          <w:szCs w:val="28"/>
          <w:lang w:val="vi-VN"/>
        </w:rPr>
        <w:t xml:space="preserve"> “</w:t>
      </w:r>
      <w:proofErr w:type="spellStart"/>
      <w:r w:rsidRPr="00126058">
        <w:rPr>
          <w:color w:val="000000" w:themeColor="text1"/>
          <w:sz w:val="28"/>
          <w:szCs w:val="28"/>
        </w:rPr>
        <w:t>người</w:t>
      </w:r>
      <w:proofErr w:type="spellEnd"/>
      <w:r w:rsidRPr="00126058">
        <w:rPr>
          <w:color w:val="000000" w:themeColor="text1"/>
          <w:sz w:val="28"/>
          <w:szCs w:val="28"/>
        </w:rPr>
        <w:t xml:space="preserve"> </w:t>
      </w:r>
      <w:r w:rsidR="00F46F30" w:rsidRPr="00126058">
        <w:rPr>
          <w:color w:val="000000" w:themeColor="text1"/>
          <w:sz w:val="28"/>
          <w:szCs w:val="28"/>
          <w:shd w:val="clear" w:color="auto" w:fill="FFFFFF"/>
          <w:lang w:val="vi-VN"/>
        </w:rPr>
        <w:t>lao động di trú</w:t>
      </w:r>
      <w:r w:rsidRPr="00126058">
        <w:rPr>
          <w:color w:val="000000" w:themeColor="text1"/>
          <w:sz w:val="28"/>
          <w:szCs w:val="28"/>
          <w:lang w:val="vi-VN"/>
        </w:rPr>
        <w:t>” tỏ ra chính xác và chặt chẽ hơn</w:t>
      </w:r>
      <w:r w:rsidR="00E3091A" w:rsidRPr="00126058">
        <w:rPr>
          <w:color w:val="000000" w:themeColor="text1"/>
          <w:sz w:val="28"/>
          <w:szCs w:val="28"/>
          <w:lang w:val="vi-VN"/>
        </w:rPr>
        <w:t>, xét cả</w:t>
      </w:r>
      <w:r w:rsidRPr="00126058">
        <w:rPr>
          <w:color w:val="000000" w:themeColor="text1"/>
          <w:sz w:val="28"/>
          <w:szCs w:val="28"/>
          <w:lang w:val="vi-VN"/>
        </w:rPr>
        <w:t xml:space="preserve"> từ góc độ ngữ pháp tiếng Việt</w:t>
      </w:r>
      <w:r w:rsidR="00E3091A" w:rsidRPr="00126058">
        <w:rPr>
          <w:color w:val="000000" w:themeColor="text1"/>
          <w:sz w:val="28"/>
          <w:szCs w:val="28"/>
          <w:lang w:val="vi-VN"/>
        </w:rPr>
        <w:t xml:space="preserve"> và tiếng Anh</w:t>
      </w:r>
      <w:r w:rsidRPr="00126058">
        <w:rPr>
          <w:color w:val="000000" w:themeColor="text1"/>
          <w:sz w:val="28"/>
          <w:szCs w:val="28"/>
          <w:lang w:val="vi-VN"/>
        </w:rPr>
        <w:t xml:space="preserve">. Vì vậy, </w:t>
      </w:r>
      <w:r w:rsidRPr="00126058">
        <w:rPr>
          <w:i/>
          <w:iCs/>
          <w:color w:val="000000" w:themeColor="text1"/>
          <w:sz w:val="28"/>
          <w:szCs w:val="28"/>
          <w:lang w:val="vi-VN"/>
        </w:rPr>
        <w:t xml:space="preserve">luận án này sử dụng thuật ngữ “lao động di trú”, “người lao động di trú” để nói đến các từ “migrant”, </w:t>
      </w:r>
      <w:r w:rsidRPr="00126058">
        <w:rPr>
          <w:i/>
          <w:iCs/>
          <w:color w:val="000000" w:themeColor="text1"/>
          <w:sz w:val="28"/>
          <w:szCs w:val="28"/>
        </w:rPr>
        <w:t>“</w:t>
      </w:r>
      <w:r w:rsidRPr="00126058">
        <w:rPr>
          <w:i/>
          <w:iCs/>
          <w:color w:val="000000" w:themeColor="text1"/>
          <w:sz w:val="28"/>
          <w:szCs w:val="28"/>
          <w:lang w:val="vi-VN"/>
        </w:rPr>
        <w:t>m</w:t>
      </w:r>
      <w:proofErr w:type="spellStart"/>
      <w:r w:rsidRPr="00126058">
        <w:rPr>
          <w:i/>
          <w:iCs/>
          <w:color w:val="000000" w:themeColor="text1"/>
          <w:sz w:val="28"/>
          <w:szCs w:val="28"/>
        </w:rPr>
        <w:t>igrant</w:t>
      </w:r>
      <w:proofErr w:type="spellEnd"/>
      <w:r w:rsidRPr="00126058">
        <w:rPr>
          <w:i/>
          <w:iCs/>
          <w:color w:val="000000" w:themeColor="text1"/>
          <w:sz w:val="28"/>
          <w:szCs w:val="28"/>
        </w:rPr>
        <w:t xml:space="preserve"> worker”</w:t>
      </w:r>
      <w:r w:rsidRPr="00126058">
        <w:rPr>
          <w:i/>
          <w:iCs/>
          <w:color w:val="000000" w:themeColor="text1"/>
          <w:sz w:val="28"/>
          <w:szCs w:val="28"/>
          <w:lang w:val="vi-VN"/>
        </w:rPr>
        <w:t xml:space="preserve"> trong các văn kiện quốc tế về quyền con người.</w:t>
      </w:r>
    </w:p>
    <w:p w:rsidR="0012145B" w:rsidRPr="00126058" w:rsidRDefault="0012145B" w:rsidP="00543693">
      <w:pPr>
        <w:pStyle w:val="ListParagraph"/>
        <w:adjustRightInd w:val="0"/>
        <w:snapToGrid w:val="0"/>
        <w:spacing w:line="360" w:lineRule="auto"/>
        <w:ind w:left="0" w:firstLine="720"/>
        <w:contextualSpacing w:val="0"/>
        <w:jc w:val="both"/>
        <w:rPr>
          <w:i/>
          <w:iCs/>
          <w:color w:val="000000" w:themeColor="text1"/>
          <w:sz w:val="28"/>
          <w:szCs w:val="28"/>
        </w:rPr>
      </w:pPr>
      <w:proofErr w:type="spellStart"/>
      <w:r w:rsidRPr="00126058">
        <w:rPr>
          <w:color w:val="000000" w:themeColor="text1"/>
          <w:sz w:val="28"/>
          <w:szCs w:val="28"/>
        </w:rPr>
        <w:t>Cũng</w:t>
      </w:r>
      <w:proofErr w:type="spellEnd"/>
      <w:r w:rsidRPr="00126058">
        <w:rPr>
          <w:color w:val="000000" w:themeColor="text1"/>
          <w:sz w:val="28"/>
          <w:szCs w:val="28"/>
          <w:lang w:val="vi-VN"/>
        </w:rPr>
        <w:t xml:space="preserve"> từ những phân tích ở trên, có thể định nghĩa (dựa theo từ điển Tiếng Việt):</w:t>
      </w:r>
      <w:r w:rsidRPr="00126058">
        <w:rPr>
          <w:color w:val="000000" w:themeColor="text1"/>
          <w:sz w:val="28"/>
          <w:szCs w:val="28"/>
        </w:rPr>
        <w:t xml:space="preserve"> </w:t>
      </w:r>
      <w:r w:rsidRPr="00126058">
        <w:rPr>
          <w:i/>
          <w:iCs/>
          <w:color w:val="000000" w:themeColor="text1"/>
          <w:sz w:val="28"/>
          <w:szCs w:val="28"/>
          <w:lang w:val="vi-VN"/>
        </w:rPr>
        <w:t>N</w:t>
      </w:r>
      <w:proofErr w:type="spellStart"/>
      <w:r w:rsidRPr="00126058">
        <w:rPr>
          <w:i/>
          <w:iCs/>
          <w:color w:val="000000" w:themeColor="text1"/>
          <w:sz w:val="28"/>
          <w:szCs w:val="28"/>
        </w:rPr>
        <w:t>gười</w:t>
      </w:r>
      <w:proofErr w:type="spellEnd"/>
      <w:r w:rsidR="00F46F30" w:rsidRPr="00126058">
        <w:rPr>
          <w:i/>
          <w:iCs/>
          <w:color w:val="000000" w:themeColor="text1"/>
          <w:sz w:val="28"/>
          <w:szCs w:val="28"/>
          <w:lang w:val="vi-VN"/>
        </w:rPr>
        <w:t xml:space="preserve"> lao động di trú</w:t>
      </w:r>
      <w:r w:rsidR="00345388" w:rsidRPr="00126058">
        <w:rPr>
          <w:i/>
          <w:iCs/>
          <w:color w:val="000000" w:themeColor="text1"/>
          <w:sz w:val="28"/>
          <w:szCs w:val="28"/>
        </w:rPr>
        <w:t xml:space="preserve"> </w:t>
      </w:r>
      <w:proofErr w:type="spellStart"/>
      <w:r w:rsidRPr="00126058">
        <w:rPr>
          <w:i/>
          <w:iCs/>
          <w:color w:val="000000" w:themeColor="text1"/>
          <w:sz w:val="28"/>
          <w:szCs w:val="28"/>
        </w:rPr>
        <w:t>là</w:t>
      </w:r>
      <w:proofErr w:type="spellEnd"/>
      <w:r w:rsidRPr="00126058">
        <w:rPr>
          <w:i/>
          <w:iCs/>
          <w:color w:val="000000" w:themeColor="text1"/>
          <w:sz w:val="28"/>
          <w:szCs w:val="28"/>
        </w:rPr>
        <w:t xml:space="preserve"> </w:t>
      </w:r>
      <w:proofErr w:type="spellStart"/>
      <w:r w:rsidR="00F46F30" w:rsidRPr="00126058">
        <w:rPr>
          <w:i/>
          <w:iCs/>
          <w:color w:val="000000" w:themeColor="text1"/>
          <w:sz w:val="28"/>
          <w:szCs w:val="28"/>
        </w:rPr>
        <w:t>người</w:t>
      </w:r>
      <w:proofErr w:type="spellEnd"/>
      <w:r w:rsidR="00AF34EA" w:rsidRPr="00126058">
        <w:rPr>
          <w:i/>
          <w:iCs/>
          <w:color w:val="000000" w:themeColor="text1"/>
          <w:sz w:val="28"/>
          <w:szCs w:val="28"/>
        </w:rPr>
        <w:t xml:space="preserve"> </w:t>
      </w:r>
      <w:r w:rsidRPr="00126058">
        <w:rPr>
          <w:i/>
          <w:iCs/>
          <w:color w:val="000000" w:themeColor="text1"/>
          <w:sz w:val="28"/>
          <w:szCs w:val="28"/>
        </w:rPr>
        <w:t xml:space="preserve">di </w:t>
      </w:r>
      <w:proofErr w:type="spellStart"/>
      <w:r w:rsidRPr="00126058">
        <w:rPr>
          <w:i/>
          <w:iCs/>
          <w:color w:val="000000" w:themeColor="text1"/>
          <w:sz w:val="28"/>
          <w:szCs w:val="28"/>
        </w:rPr>
        <w:t>chuyển</w:t>
      </w:r>
      <w:proofErr w:type="spellEnd"/>
      <w:r w:rsidRPr="00126058">
        <w:rPr>
          <w:i/>
          <w:iCs/>
          <w:color w:val="000000" w:themeColor="text1"/>
          <w:sz w:val="28"/>
          <w:szCs w:val="28"/>
        </w:rPr>
        <w:t xml:space="preserve"> </w:t>
      </w:r>
      <w:proofErr w:type="spellStart"/>
      <w:r w:rsidRPr="00126058">
        <w:rPr>
          <w:i/>
          <w:iCs/>
          <w:color w:val="000000" w:themeColor="text1"/>
          <w:sz w:val="28"/>
          <w:szCs w:val="28"/>
        </w:rPr>
        <w:t>từ</w:t>
      </w:r>
      <w:proofErr w:type="spellEnd"/>
      <w:r w:rsidRPr="00126058">
        <w:rPr>
          <w:i/>
          <w:iCs/>
          <w:color w:val="000000" w:themeColor="text1"/>
          <w:sz w:val="28"/>
          <w:szCs w:val="28"/>
        </w:rPr>
        <w:t xml:space="preserve"> </w:t>
      </w:r>
      <w:proofErr w:type="spellStart"/>
      <w:r w:rsidRPr="00126058">
        <w:rPr>
          <w:i/>
          <w:iCs/>
          <w:color w:val="000000" w:themeColor="text1"/>
          <w:sz w:val="28"/>
          <w:szCs w:val="28"/>
        </w:rPr>
        <w:t>nơi</w:t>
      </w:r>
      <w:proofErr w:type="spellEnd"/>
      <w:r w:rsidRPr="00126058">
        <w:rPr>
          <w:i/>
          <w:iCs/>
          <w:color w:val="000000" w:themeColor="text1"/>
          <w:sz w:val="28"/>
          <w:szCs w:val="28"/>
        </w:rPr>
        <w:t xml:space="preserve"> </w:t>
      </w:r>
      <w:proofErr w:type="spellStart"/>
      <w:r w:rsidRPr="00126058">
        <w:rPr>
          <w:i/>
          <w:iCs/>
          <w:color w:val="000000" w:themeColor="text1"/>
          <w:sz w:val="28"/>
          <w:szCs w:val="28"/>
        </w:rPr>
        <w:t>này</w:t>
      </w:r>
      <w:proofErr w:type="spellEnd"/>
      <w:r w:rsidRPr="00126058">
        <w:rPr>
          <w:i/>
          <w:iCs/>
          <w:color w:val="000000" w:themeColor="text1"/>
          <w:sz w:val="28"/>
          <w:szCs w:val="28"/>
        </w:rPr>
        <w:t xml:space="preserve"> sang </w:t>
      </w:r>
      <w:proofErr w:type="spellStart"/>
      <w:r w:rsidRPr="00126058">
        <w:rPr>
          <w:i/>
          <w:iCs/>
          <w:color w:val="000000" w:themeColor="text1"/>
          <w:sz w:val="28"/>
          <w:szCs w:val="28"/>
        </w:rPr>
        <w:t>nơi</w:t>
      </w:r>
      <w:proofErr w:type="spellEnd"/>
      <w:r w:rsidRPr="00126058">
        <w:rPr>
          <w:i/>
          <w:iCs/>
          <w:color w:val="000000" w:themeColor="text1"/>
          <w:sz w:val="28"/>
          <w:szCs w:val="28"/>
        </w:rPr>
        <w:t xml:space="preserve"> </w:t>
      </w:r>
      <w:proofErr w:type="spellStart"/>
      <w:r w:rsidRPr="00126058">
        <w:rPr>
          <w:i/>
          <w:iCs/>
          <w:color w:val="000000" w:themeColor="text1"/>
          <w:sz w:val="28"/>
          <w:szCs w:val="28"/>
        </w:rPr>
        <w:t>khác</w:t>
      </w:r>
      <w:proofErr w:type="spellEnd"/>
      <w:r w:rsidRPr="00126058">
        <w:rPr>
          <w:i/>
          <w:iCs/>
          <w:color w:val="000000" w:themeColor="text1"/>
          <w:sz w:val="28"/>
          <w:szCs w:val="28"/>
        </w:rPr>
        <w:t xml:space="preserve"> </w:t>
      </w:r>
      <w:proofErr w:type="spellStart"/>
      <w:r w:rsidRPr="00126058">
        <w:rPr>
          <w:i/>
          <w:iCs/>
          <w:color w:val="000000" w:themeColor="text1"/>
          <w:sz w:val="28"/>
          <w:szCs w:val="28"/>
        </w:rPr>
        <w:t>để</w:t>
      </w:r>
      <w:proofErr w:type="spellEnd"/>
      <w:r w:rsidRPr="00126058">
        <w:rPr>
          <w:i/>
          <w:iCs/>
          <w:color w:val="000000" w:themeColor="text1"/>
          <w:sz w:val="28"/>
          <w:szCs w:val="28"/>
        </w:rPr>
        <w:t xml:space="preserve"> </w:t>
      </w:r>
      <w:proofErr w:type="spellStart"/>
      <w:r w:rsidRPr="00126058">
        <w:rPr>
          <w:i/>
          <w:iCs/>
          <w:color w:val="000000" w:themeColor="text1"/>
          <w:sz w:val="28"/>
          <w:szCs w:val="28"/>
        </w:rPr>
        <w:t>làm</w:t>
      </w:r>
      <w:proofErr w:type="spellEnd"/>
      <w:r w:rsidRPr="00126058">
        <w:rPr>
          <w:i/>
          <w:iCs/>
          <w:color w:val="000000" w:themeColor="text1"/>
          <w:sz w:val="28"/>
          <w:szCs w:val="28"/>
          <w:lang w:val="vi-VN"/>
        </w:rPr>
        <w:t xml:space="preserve"> việc </w:t>
      </w:r>
      <w:proofErr w:type="spellStart"/>
      <w:r w:rsidRPr="00126058">
        <w:rPr>
          <w:i/>
          <w:iCs/>
          <w:color w:val="000000" w:themeColor="text1"/>
          <w:sz w:val="28"/>
          <w:szCs w:val="28"/>
        </w:rPr>
        <w:t>tạm</w:t>
      </w:r>
      <w:proofErr w:type="spellEnd"/>
      <w:r w:rsidRPr="00126058">
        <w:rPr>
          <w:i/>
          <w:iCs/>
          <w:color w:val="000000" w:themeColor="text1"/>
          <w:sz w:val="28"/>
          <w:szCs w:val="28"/>
        </w:rPr>
        <w:t xml:space="preserve"> </w:t>
      </w:r>
      <w:proofErr w:type="spellStart"/>
      <w:r w:rsidRPr="00126058">
        <w:rPr>
          <w:i/>
          <w:iCs/>
          <w:color w:val="000000" w:themeColor="text1"/>
          <w:sz w:val="28"/>
          <w:szCs w:val="28"/>
        </w:rPr>
        <w:t>thời</w:t>
      </w:r>
      <w:proofErr w:type="spellEnd"/>
      <w:r w:rsidRPr="00126058">
        <w:rPr>
          <w:i/>
          <w:iCs/>
          <w:color w:val="000000" w:themeColor="text1"/>
          <w:sz w:val="28"/>
          <w:szCs w:val="28"/>
          <w:lang w:val="vi-VN"/>
        </w:rPr>
        <w:t xml:space="preserve"> trong một thời gian;</w:t>
      </w:r>
      <w:r w:rsidRPr="00126058">
        <w:rPr>
          <w:i/>
          <w:iCs/>
          <w:color w:val="000000" w:themeColor="text1"/>
          <w:sz w:val="28"/>
          <w:szCs w:val="28"/>
        </w:rPr>
        <w:t xml:space="preserve"> </w:t>
      </w:r>
      <w:r w:rsidRPr="00126058">
        <w:rPr>
          <w:i/>
          <w:iCs/>
          <w:color w:val="000000" w:themeColor="text1"/>
          <w:sz w:val="28"/>
          <w:szCs w:val="28"/>
          <w:lang w:val="vi-VN"/>
        </w:rPr>
        <w:t>c</w:t>
      </w:r>
      <w:r w:rsidRPr="00126058">
        <w:rPr>
          <w:i/>
          <w:iCs/>
          <w:color w:val="000000" w:themeColor="text1"/>
          <w:sz w:val="28"/>
          <w:szCs w:val="28"/>
        </w:rPr>
        <w:t xml:space="preserve">ó </w:t>
      </w:r>
      <w:proofErr w:type="spellStart"/>
      <w:r w:rsidRPr="00126058">
        <w:rPr>
          <w:i/>
          <w:iCs/>
          <w:color w:val="000000" w:themeColor="text1"/>
          <w:sz w:val="28"/>
          <w:szCs w:val="28"/>
        </w:rPr>
        <w:t>thể</w:t>
      </w:r>
      <w:proofErr w:type="spellEnd"/>
      <w:r w:rsidRPr="00126058">
        <w:rPr>
          <w:i/>
          <w:iCs/>
          <w:color w:val="000000" w:themeColor="text1"/>
          <w:sz w:val="28"/>
          <w:szCs w:val="28"/>
        </w:rPr>
        <w:t xml:space="preserve"> </w:t>
      </w:r>
      <w:proofErr w:type="spellStart"/>
      <w:r w:rsidRPr="00126058">
        <w:rPr>
          <w:i/>
          <w:iCs/>
          <w:color w:val="000000" w:themeColor="text1"/>
          <w:sz w:val="28"/>
          <w:szCs w:val="28"/>
        </w:rPr>
        <w:t>là</w:t>
      </w:r>
      <w:proofErr w:type="spellEnd"/>
      <w:r w:rsidRPr="00126058">
        <w:rPr>
          <w:i/>
          <w:iCs/>
          <w:color w:val="000000" w:themeColor="text1"/>
          <w:sz w:val="28"/>
          <w:szCs w:val="28"/>
        </w:rPr>
        <w:t xml:space="preserve"> di </w:t>
      </w:r>
      <w:proofErr w:type="spellStart"/>
      <w:r w:rsidRPr="00126058">
        <w:rPr>
          <w:i/>
          <w:iCs/>
          <w:color w:val="000000" w:themeColor="text1"/>
          <w:sz w:val="28"/>
          <w:szCs w:val="28"/>
        </w:rPr>
        <w:t>chuyển</w:t>
      </w:r>
      <w:proofErr w:type="spellEnd"/>
      <w:r w:rsidRPr="00126058">
        <w:rPr>
          <w:i/>
          <w:iCs/>
          <w:color w:val="000000" w:themeColor="text1"/>
          <w:sz w:val="28"/>
          <w:szCs w:val="28"/>
        </w:rPr>
        <w:t xml:space="preserve"> </w:t>
      </w:r>
      <w:proofErr w:type="spellStart"/>
      <w:r w:rsidRPr="00126058">
        <w:rPr>
          <w:i/>
          <w:iCs/>
          <w:color w:val="000000" w:themeColor="text1"/>
          <w:sz w:val="28"/>
          <w:szCs w:val="28"/>
        </w:rPr>
        <w:t>từ</w:t>
      </w:r>
      <w:proofErr w:type="spellEnd"/>
      <w:r w:rsidRPr="00126058">
        <w:rPr>
          <w:i/>
          <w:iCs/>
          <w:color w:val="000000" w:themeColor="text1"/>
          <w:sz w:val="28"/>
          <w:szCs w:val="28"/>
        </w:rPr>
        <w:t xml:space="preserve"> </w:t>
      </w:r>
      <w:proofErr w:type="spellStart"/>
      <w:r w:rsidRPr="00126058">
        <w:rPr>
          <w:i/>
          <w:iCs/>
          <w:color w:val="000000" w:themeColor="text1"/>
          <w:sz w:val="28"/>
          <w:szCs w:val="28"/>
        </w:rPr>
        <w:t>vùng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này</w:t>
      </w:r>
      <w:proofErr w:type="spellEnd"/>
      <w:r w:rsidRPr="00126058">
        <w:rPr>
          <w:i/>
          <w:iCs/>
          <w:color w:val="000000" w:themeColor="text1"/>
          <w:sz w:val="28"/>
          <w:szCs w:val="28"/>
        </w:rPr>
        <w:t xml:space="preserve"> </w:t>
      </w:r>
      <w:proofErr w:type="spellStart"/>
      <w:r w:rsidRPr="00126058">
        <w:rPr>
          <w:i/>
          <w:iCs/>
          <w:color w:val="000000" w:themeColor="text1"/>
          <w:sz w:val="28"/>
          <w:szCs w:val="28"/>
        </w:rPr>
        <w:t>đến</w:t>
      </w:r>
      <w:proofErr w:type="spellEnd"/>
      <w:r w:rsidRPr="00126058">
        <w:rPr>
          <w:i/>
          <w:iCs/>
          <w:color w:val="000000" w:themeColor="text1"/>
          <w:sz w:val="28"/>
          <w:szCs w:val="28"/>
        </w:rPr>
        <w:t xml:space="preserve"> </w:t>
      </w:r>
      <w:proofErr w:type="spellStart"/>
      <w:r w:rsidRPr="00126058">
        <w:rPr>
          <w:i/>
          <w:iCs/>
          <w:color w:val="000000" w:themeColor="text1"/>
          <w:sz w:val="28"/>
          <w:szCs w:val="28"/>
        </w:rPr>
        <w:t>vùng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khác</w:t>
      </w:r>
      <w:proofErr w:type="spellEnd"/>
      <w:r w:rsidRPr="00126058">
        <w:rPr>
          <w:i/>
          <w:iCs/>
          <w:color w:val="000000" w:themeColor="text1"/>
          <w:sz w:val="28"/>
          <w:szCs w:val="28"/>
        </w:rPr>
        <w:t xml:space="preserve"> </w:t>
      </w:r>
      <w:proofErr w:type="spellStart"/>
      <w:r w:rsidRPr="00126058">
        <w:rPr>
          <w:i/>
          <w:iCs/>
          <w:color w:val="000000" w:themeColor="text1"/>
          <w:sz w:val="28"/>
          <w:szCs w:val="28"/>
        </w:rPr>
        <w:t>trong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phạm</w:t>
      </w:r>
      <w:proofErr w:type="spellEnd"/>
      <w:r w:rsidRPr="00126058">
        <w:rPr>
          <w:i/>
          <w:iCs/>
          <w:color w:val="000000" w:themeColor="text1"/>
          <w:sz w:val="28"/>
          <w:szCs w:val="28"/>
        </w:rPr>
        <w:t xml:space="preserve"> vi </w:t>
      </w:r>
      <w:proofErr w:type="spellStart"/>
      <w:r w:rsidRPr="00126058">
        <w:rPr>
          <w:i/>
          <w:iCs/>
          <w:color w:val="000000" w:themeColor="text1"/>
          <w:sz w:val="28"/>
          <w:szCs w:val="28"/>
        </w:rPr>
        <w:t>biên</w:t>
      </w:r>
      <w:proofErr w:type="spellEnd"/>
      <w:r w:rsidRPr="00126058">
        <w:rPr>
          <w:i/>
          <w:iCs/>
          <w:color w:val="000000" w:themeColor="text1"/>
          <w:sz w:val="28"/>
          <w:szCs w:val="28"/>
        </w:rPr>
        <w:t xml:space="preserve"> </w:t>
      </w:r>
      <w:proofErr w:type="spellStart"/>
      <w:r w:rsidRPr="00126058">
        <w:rPr>
          <w:i/>
          <w:iCs/>
          <w:color w:val="000000" w:themeColor="text1"/>
          <w:sz w:val="28"/>
          <w:szCs w:val="28"/>
        </w:rPr>
        <w:t>giới</w:t>
      </w:r>
      <w:proofErr w:type="spellEnd"/>
      <w:r w:rsidRPr="00126058">
        <w:rPr>
          <w:i/>
          <w:iCs/>
          <w:color w:val="000000" w:themeColor="text1"/>
          <w:sz w:val="28"/>
          <w:szCs w:val="28"/>
        </w:rPr>
        <w:t xml:space="preserve"> </w:t>
      </w:r>
      <w:proofErr w:type="spellStart"/>
      <w:r w:rsidRPr="00126058">
        <w:rPr>
          <w:i/>
          <w:iCs/>
          <w:color w:val="000000" w:themeColor="text1"/>
          <w:sz w:val="28"/>
          <w:szCs w:val="28"/>
        </w:rPr>
        <w:t>của</w:t>
      </w:r>
      <w:proofErr w:type="spellEnd"/>
      <w:r w:rsidRPr="00126058">
        <w:rPr>
          <w:i/>
          <w:iCs/>
          <w:color w:val="000000" w:themeColor="text1"/>
          <w:sz w:val="28"/>
          <w:szCs w:val="28"/>
        </w:rPr>
        <w:t xml:space="preserve"> </w:t>
      </w:r>
      <w:proofErr w:type="spellStart"/>
      <w:r w:rsidRPr="00126058">
        <w:rPr>
          <w:i/>
          <w:iCs/>
          <w:color w:val="000000" w:themeColor="text1"/>
          <w:sz w:val="28"/>
          <w:szCs w:val="28"/>
        </w:rPr>
        <w:t>một</w:t>
      </w:r>
      <w:proofErr w:type="spellEnd"/>
      <w:r w:rsidRPr="00126058">
        <w:rPr>
          <w:i/>
          <w:iCs/>
          <w:color w:val="000000" w:themeColor="text1"/>
          <w:sz w:val="28"/>
          <w:szCs w:val="28"/>
        </w:rPr>
        <w:t xml:space="preserve"> </w:t>
      </w:r>
      <w:proofErr w:type="spellStart"/>
      <w:r w:rsidRPr="00126058">
        <w:rPr>
          <w:i/>
          <w:iCs/>
          <w:color w:val="000000" w:themeColor="text1"/>
          <w:sz w:val="28"/>
          <w:szCs w:val="28"/>
        </w:rPr>
        <w:t>quốc</w:t>
      </w:r>
      <w:proofErr w:type="spellEnd"/>
      <w:r w:rsidRPr="00126058">
        <w:rPr>
          <w:i/>
          <w:iCs/>
          <w:color w:val="000000" w:themeColor="text1"/>
          <w:sz w:val="28"/>
          <w:szCs w:val="28"/>
        </w:rPr>
        <w:t xml:space="preserve"> </w:t>
      </w:r>
      <w:proofErr w:type="spellStart"/>
      <w:r w:rsidRPr="00126058">
        <w:rPr>
          <w:i/>
          <w:iCs/>
          <w:color w:val="000000" w:themeColor="text1"/>
          <w:sz w:val="28"/>
          <w:szCs w:val="28"/>
        </w:rPr>
        <w:t>gia</w:t>
      </w:r>
      <w:proofErr w:type="spellEnd"/>
      <w:r w:rsidRPr="00126058">
        <w:rPr>
          <w:i/>
          <w:iCs/>
          <w:color w:val="000000" w:themeColor="text1"/>
          <w:sz w:val="28"/>
          <w:szCs w:val="28"/>
        </w:rPr>
        <w:t xml:space="preserve"> </w:t>
      </w:r>
      <w:proofErr w:type="spellStart"/>
      <w:r w:rsidRPr="00126058">
        <w:rPr>
          <w:i/>
          <w:iCs/>
          <w:color w:val="000000" w:themeColor="text1"/>
          <w:sz w:val="28"/>
          <w:szCs w:val="28"/>
        </w:rPr>
        <w:t>hoặc</w:t>
      </w:r>
      <w:proofErr w:type="spellEnd"/>
      <w:r w:rsidRPr="00126058">
        <w:rPr>
          <w:i/>
          <w:iCs/>
          <w:color w:val="000000" w:themeColor="text1"/>
          <w:sz w:val="28"/>
          <w:szCs w:val="28"/>
        </w:rPr>
        <w:t xml:space="preserve"> </w:t>
      </w:r>
      <w:proofErr w:type="spellStart"/>
      <w:r w:rsidRPr="00126058">
        <w:rPr>
          <w:i/>
          <w:iCs/>
          <w:color w:val="000000" w:themeColor="text1"/>
          <w:sz w:val="28"/>
          <w:szCs w:val="28"/>
        </w:rPr>
        <w:t>là</w:t>
      </w:r>
      <w:proofErr w:type="spellEnd"/>
      <w:r w:rsidRPr="00126058">
        <w:rPr>
          <w:i/>
          <w:iCs/>
          <w:color w:val="000000" w:themeColor="text1"/>
          <w:sz w:val="28"/>
          <w:szCs w:val="28"/>
        </w:rPr>
        <w:t xml:space="preserve"> di </w:t>
      </w:r>
      <w:proofErr w:type="spellStart"/>
      <w:r w:rsidRPr="00126058">
        <w:rPr>
          <w:i/>
          <w:iCs/>
          <w:color w:val="000000" w:themeColor="text1"/>
          <w:sz w:val="28"/>
          <w:szCs w:val="28"/>
        </w:rPr>
        <w:t>chuyển</w:t>
      </w:r>
      <w:proofErr w:type="spellEnd"/>
      <w:r w:rsidRPr="00126058">
        <w:rPr>
          <w:i/>
          <w:iCs/>
          <w:color w:val="000000" w:themeColor="text1"/>
          <w:sz w:val="28"/>
          <w:szCs w:val="28"/>
        </w:rPr>
        <w:t xml:space="preserve"> </w:t>
      </w:r>
      <w:proofErr w:type="spellStart"/>
      <w:r w:rsidRPr="00126058">
        <w:rPr>
          <w:i/>
          <w:iCs/>
          <w:color w:val="000000" w:themeColor="text1"/>
          <w:sz w:val="28"/>
          <w:szCs w:val="28"/>
        </w:rPr>
        <w:t>từ</w:t>
      </w:r>
      <w:proofErr w:type="spellEnd"/>
      <w:r w:rsidRPr="00126058">
        <w:rPr>
          <w:i/>
          <w:iCs/>
          <w:color w:val="000000" w:themeColor="text1"/>
          <w:sz w:val="28"/>
          <w:szCs w:val="28"/>
        </w:rPr>
        <w:t xml:space="preserve"> </w:t>
      </w:r>
      <w:proofErr w:type="spellStart"/>
      <w:r w:rsidRPr="00126058">
        <w:rPr>
          <w:i/>
          <w:iCs/>
          <w:color w:val="000000" w:themeColor="text1"/>
          <w:sz w:val="28"/>
          <w:szCs w:val="28"/>
        </w:rPr>
        <w:t>quốc</w:t>
      </w:r>
      <w:proofErr w:type="spellEnd"/>
      <w:r w:rsidRPr="00126058">
        <w:rPr>
          <w:i/>
          <w:iCs/>
          <w:color w:val="000000" w:themeColor="text1"/>
          <w:sz w:val="28"/>
          <w:szCs w:val="28"/>
        </w:rPr>
        <w:t xml:space="preserve"> </w:t>
      </w:r>
      <w:proofErr w:type="spellStart"/>
      <w:r w:rsidRPr="00126058">
        <w:rPr>
          <w:i/>
          <w:iCs/>
          <w:color w:val="000000" w:themeColor="text1"/>
          <w:sz w:val="28"/>
          <w:szCs w:val="28"/>
        </w:rPr>
        <w:t>gia</w:t>
      </w:r>
      <w:proofErr w:type="spellEnd"/>
      <w:r w:rsidRPr="00126058">
        <w:rPr>
          <w:i/>
          <w:iCs/>
          <w:color w:val="000000" w:themeColor="text1"/>
          <w:sz w:val="28"/>
          <w:szCs w:val="28"/>
        </w:rPr>
        <w:t xml:space="preserve"> </w:t>
      </w:r>
      <w:proofErr w:type="spellStart"/>
      <w:r w:rsidRPr="00126058">
        <w:rPr>
          <w:i/>
          <w:iCs/>
          <w:color w:val="000000" w:themeColor="text1"/>
          <w:sz w:val="28"/>
          <w:szCs w:val="28"/>
        </w:rPr>
        <w:t>này</w:t>
      </w:r>
      <w:proofErr w:type="spellEnd"/>
      <w:r w:rsidRPr="00126058">
        <w:rPr>
          <w:i/>
          <w:iCs/>
          <w:color w:val="000000" w:themeColor="text1"/>
          <w:sz w:val="28"/>
          <w:szCs w:val="28"/>
        </w:rPr>
        <w:t xml:space="preserve"> sang </w:t>
      </w:r>
      <w:proofErr w:type="spellStart"/>
      <w:r w:rsidRPr="00126058">
        <w:rPr>
          <w:i/>
          <w:iCs/>
          <w:color w:val="000000" w:themeColor="text1"/>
          <w:sz w:val="28"/>
          <w:szCs w:val="28"/>
        </w:rPr>
        <w:t>quốc</w:t>
      </w:r>
      <w:proofErr w:type="spellEnd"/>
      <w:r w:rsidRPr="00126058">
        <w:rPr>
          <w:i/>
          <w:iCs/>
          <w:color w:val="000000" w:themeColor="text1"/>
          <w:sz w:val="28"/>
          <w:szCs w:val="28"/>
        </w:rPr>
        <w:t xml:space="preserve"> </w:t>
      </w:r>
      <w:proofErr w:type="spellStart"/>
      <w:r w:rsidRPr="00126058">
        <w:rPr>
          <w:i/>
          <w:iCs/>
          <w:color w:val="000000" w:themeColor="text1"/>
          <w:sz w:val="28"/>
          <w:szCs w:val="28"/>
        </w:rPr>
        <w:t>gia</w:t>
      </w:r>
      <w:proofErr w:type="spellEnd"/>
      <w:r w:rsidRPr="00126058">
        <w:rPr>
          <w:i/>
          <w:iCs/>
          <w:color w:val="000000" w:themeColor="text1"/>
          <w:sz w:val="28"/>
          <w:szCs w:val="28"/>
        </w:rPr>
        <w:t xml:space="preserve"> </w:t>
      </w:r>
      <w:proofErr w:type="spellStart"/>
      <w:r w:rsidRPr="00126058">
        <w:rPr>
          <w:i/>
          <w:iCs/>
          <w:color w:val="000000" w:themeColor="text1"/>
          <w:sz w:val="28"/>
          <w:szCs w:val="28"/>
        </w:rPr>
        <w:t>khác</w:t>
      </w:r>
      <w:proofErr w:type="spellEnd"/>
      <w:r w:rsidRPr="00126058">
        <w:rPr>
          <w:i/>
          <w:iCs/>
          <w:color w:val="000000" w:themeColor="text1"/>
          <w:sz w:val="28"/>
          <w:szCs w:val="28"/>
        </w:rPr>
        <w:t>.</w:t>
      </w:r>
    </w:p>
    <w:p w:rsidR="0012145B" w:rsidRPr="00126058" w:rsidRDefault="0012145B" w:rsidP="00543693">
      <w:pPr>
        <w:pStyle w:val="ListParagraph"/>
        <w:adjustRightInd w:val="0"/>
        <w:snapToGrid w:val="0"/>
        <w:spacing w:line="360" w:lineRule="auto"/>
        <w:ind w:left="0" w:firstLine="720"/>
        <w:contextualSpacing w:val="0"/>
        <w:jc w:val="both"/>
        <w:rPr>
          <w:color w:val="000000" w:themeColor="text1"/>
          <w:sz w:val="28"/>
          <w:szCs w:val="28"/>
          <w:lang w:val="vi-VN"/>
        </w:rPr>
      </w:pPr>
      <w:r w:rsidRPr="00126058">
        <w:rPr>
          <w:color w:val="000000" w:themeColor="text1"/>
          <w:sz w:val="28"/>
          <w:szCs w:val="28"/>
        </w:rPr>
        <w:t xml:space="preserve">Ở </w:t>
      </w:r>
      <w:proofErr w:type="spellStart"/>
      <w:r w:rsidRPr="00126058">
        <w:rPr>
          <w:color w:val="000000" w:themeColor="text1"/>
          <w:sz w:val="28"/>
          <w:szCs w:val="28"/>
        </w:rPr>
        <w:t>cấp</w:t>
      </w:r>
      <w:proofErr w:type="spellEnd"/>
      <w:r w:rsidRPr="00126058">
        <w:rPr>
          <w:color w:val="000000" w:themeColor="text1"/>
          <w:sz w:val="28"/>
          <w:szCs w:val="28"/>
        </w:rPr>
        <w:t xml:space="preserve"> </w:t>
      </w:r>
      <w:proofErr w:type="spellStart"/>
      <w:r w:rsidRPr="00126058">
        <w:rPr>
          <w:color w:val="000000" w:themeColor="text1"/>
          <w:sz w:val="28"/>
          <w:szCs w:val="28"/>
        </w:rPr>
        <w:t>độ</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rPr>
        <w:t xml:space="preserve">, </w:t>
      </w:r>
      <w:proofErr w:type="spellStart"/>
      <w:r w:rsidRPr="00126058">
        <w:rPr>
          <w:color w:val="000000" w:themeColor="text1"/>
          <w:sz w:val="28"/>
          <w:szCs w:val="28"/>
        </w:rPr>
        <w:t>khái</w:t>
      </w:r>
      <w:proofErr w:type="spellEnd"/>
      <w:r w:rsidRPr="00126058">
        <w:rPr>
          <w:color w:val="000000" w:themeColor="text1"/>
          <w:sz w:val="28"/>
          <w:szCs w:val="28"/>
        </w:rPr>
        <w:t xml:space="preserve"> </w:t>
      </w:r>
      <w:proofErr w:type="spellStart"/>
      <w:r w:rsidRPr="00126058">
        <w:rPr>
          <w:color w:val="000000" w:themeColor="text1"/>
          <w:sz w:val="28"/>
          <w:szCs w:val="28"/>
        </w:rPr>
        <w:t>niệm</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r w:rsidR="00E3091A" w:rsidRPr="00126058">
        <w:rPr>
          <w:color w:val="000000" w:themeColor="text1"/>
          <w:sz w:val="28"/>
          <w:szCs w:val="28"/>
          <w:lang w:val="vi-VN"/>
        </w:rPr>
        <w:t>của</w:t>
      </w:r>
      <w:r w:rsidRPr="00126058">
        <w:rPr>
          <w:color w:val="000000" w:themeColor="text1"/>
          <w:sz w:val="28"/>
          <w:szCs w:val="28"/>
        </w:rPr>
        <w:t xml:space="preserve"> </w:t>
      </w:r>
      <w:r w:rsidRPr="00126058">
        <w:rPr>
          <w:color w:val="000000" w:themeColor="text1"/>
          <w:sz w:val="28"/>
          <w:szCs w:val="28"/>
          <w:lang w:val="vi-VN"/>
        </w:rPr>
        <w:t xml:space="preserve">ICRMW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nhiều</w:t>
      </w:r>
      <w:proofErr w:type="spellEnd"/>
      <w:r w:rsidRPr="00126058">
        <w:rPr>
          <w:color w:val="000000" w:themeColor="text1"/>
          <w:sz w:val="28"/>
          <w:szCs w:val="28"/>
        </w:rPr>
        <w:t xml:space="preserve">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nhận</w:t>
      </w:r>
      <w:proofErr w:type="spellEnd"/>
      <w:r w:rsidRPr="00126058">
        <w:rPr>
          <w:color w:val="000000" w:themeColor="text1"/>
          <w:sz w:val="28"/>
          <w:szCs w:val="28"/>
          <w:lang w:val="vi-VN"/>
        </w:rPr>
        <w:t xml:space="preserve"> như là một định nghĩa chung</w:t>
      </w:r>
      <w:r w:rsidRPr="00126058">
        <w:rPr>
          <w:color w:val="000000" w:themeColor="text1"/>
          <w:sz w:val="28"/>
          <w:szCs w:val="28"/>
        </w:rPr>
        <w:t xml:space="preserve">. </w:t>
      </w:r>
      <w:r w:rsidRPr="00126058">
        <w:rPr>
          <w:color w:val="000000" w:themeColor="text1"/>
          <w:sz w:val="28"/>
          <w:szCs w:val="28"/>
          <w:lang w:val="vi-VN"/>
        </w:rPr>
        <w:t>Cụ thể, t</w:t>
      </w:r>
      <w:proofErr w:type="spellStart"/>
      <w:r w:rsidRPr="00126058">
        <w:rPr>
          <w:color w:val="000000" w:themeColor="text1"/>
          <w:sz w:val="28"/>
          <w:szCs w:val="28"/>
        </w:rPr>
        <w:t>heo</w:t>
      </w:r>
      <w:proofErr w:type="spellEnd"/>
      <w:r w:rsidRPr="00126058">
        <w:rPr>
          <w:color w:val="000000" w:themeColor="text1"/>
          <w:sz w:val="28"/>
          <w:szCs w:val="28"/>
          <w:lang w:val="vi-VN"/>
        </w:rPr>
        <w:t xml:space="preserve"> </w:t>
      </w:r>
      <w:proofErr w:type="spellStart"/>
      <w:r w:rsidRPr="00126058">
        <w:rPr>
          <w:color w:val="000000" w:themeColor="text1"/>
          <w:sz w:val="28"/>
          <w:szCs w:val="28"/>
        </w:rPr>
        <w:t>Điều</w:t>
      </w:r>
      <w:proofErr w:type="spellEnd"/>
      <w:r w:rsidRPr="00126058">
        <w:rPr>
          <w:color w:val="000000" w:themeColor="text1"/>
          <w:sz w:val="28"/>
          <w:szCs w:val="28"/>
        </w:rPr>
        <w:t xml:space="preserve"> 2 </w:t>
      </w:r>
      <w:r w:rsidRPr="00126058">
        <w:rPr>
          <w:color w:val="000000" w:themeColor="text1"/>
          <w:sz w:val="28"/>
          <w:szCs w:val="28"/>
          <w:lang w:val="vi-VN"/>
        </w:rPr>
        <w:t>ICRMW</w:t>
      </w:r>
      <w:r w:rsidRPr="00126058">
        <w:rPr>
          <w:color w:val="000000" w:themeColor="text1"/>
          <w:sz w:val="28"/>
          <w:szCs w:val="28"/>
        </w:rPr>
        <w:t xml:space="preserve">: </w:t>
      </w:r>
      <w:proofErr w:type="spellStart"/>
      <w:r w:rsidRPr="00126058">
        <w:rPr>
          <w:i/>
          <w:iCs/>
          <w:color w:val="000000" w:themeColor="text1"/>
          <w:sz w:val="28"/>
          <w:szCs w:val="28"/>
        </w:rPr>
        <w:t>Người</w:t>
      </w:r>
      <w:proofErr w:type="spellEnd"/>
      <w:r w:rsidRPr="00126058">
        <w:rPr>
          <w:i/>
          <w:iCs/>
          <w:color w:val="000000" w:themeColor="text1"/>
          <w:sz w:val="28"/>
          <w:szCs w:val="28"/>
        </w:rPr>
        <w:t xml:space="preserve"> </w:t>
      </w:r>
      <w:proofErr w:type="spellStart"/>
      <w:r w:rsidR="00F46F30" w:rsidRPr="00126058">
        <w:rPr>
          <w:i/>
          <w:iCs/>
          <w:color w:val="000000" w:themeColor="text1"/>
          <w:sz w:val="28"/>
          <w:szCs w:val="28"/>
        </w:rPr>
        <w:t>lao</w:t>
      </w:r>
      <w:proofErr w:type="spellEnd"/>
      <w:r w:rsidR="00F46F30" w:rsidRPr="00126058">
        <w:rPr>
          <w:i/>
          <w:iCs/>
          <w:color w:val="000000" w:themeColor="text1"/>
          <w:sz w:val="28"/>
          <w:szCs w:val="28"/>
          <w:lang w:val="vi-VN"/>
        </w:rPr>
        <w:t xml:space="preserve"> động di trú</w:t>
      </w:r>
      <w:r w:rsidR="00345388" w:rsidRPr="00126058">
        <w:rPr>
          <w:i/>
          <w:iCs/>
          <w:color w:val="000000" w:themeColor="text1"/>
          <w:sz w:val="28"/>
          <w:szCs w:val="28"/>
        </w:rPr>
        <w:t xml:space="preserve"> </w:t>
      </w:r>
      <w:proofErr w:type="spellStart"/>
      <w:r w:rsidRPr="00126058">
        <w:rPr>
          <w:i/>
          <w:iCs/>
          <w:color w:val="000000" w:themeColor="text1"/>
          <w:sz w:val="28"/>
          <w:szCs w:val="28"/>
        </w:rPr>
        <w:t>là</w:t>
      </w:r>
      <w:proofErr w:type="spellEnd"/>
      <w:r w:rsidRPr="00126058">
        <w:rPr>
          <w:i/>
          <w:iCs/>
          <w:color w:val="000000" w:themeColor="text1"/>
          <w:sz w:val="28"/>
          <w:szCs w:val="28"/>
        </w:rPr>
        <w:t xml:space="preserve"> </w:t>
      </w:r>
      <w:proofErr w:type="spellStart"/>
      <w:r w:rsidRPr="00126058">
        <w:rPr>
          <w:i/>
          <w:iCs/>
          <w:color w:val="000000" w:themeColor="text1"/>
          <w:sz w:val="28"/>
          <w:szCs w:val="28"/>
        </w:rPr>
        <w:t>một</w:t>
      </w:r>
      <w:proofErr w:type="spellEnd"/>
      <w:r w:rsidRPr="00126058">
        <w:rPr>
          <w:i/>
          <w:iCs/>
          <w:color w:val="000000" w:themeColor="text1"/>
          <w:sz w:val="28"/>
          <w:szCs w:val="28"/>
        </w:rPr>
        <w:t xml:space="preserve"> </w:t>
      </w:r>
      <w:proofErr w:type="spellStart"/>
      <w:r w:rsidRPr="00126058">
        <w:rPr>
          <w:i/>
          <w:iCs/>
          <w:color w:val="000000" w:themeColor="text1"/>
          <w:sz w:val="28"/>
          <w:szCs w:val="28"/>
        </w:rPr>
        <w:t>người</w:t>
      </w:r>
      <w:proofErr w:type="spellEnd"/>
      <w:r w:rsidRPr="00126058">
        <w:rPr>
          <w:i/>
          <w:iCs/>
          <w:color w:val="000000" w:themeColor="text1"/>
          <w:sz w:val="28"/>
          <w:szCs w:val="28"/>
        </w:rPr>
        <w:t xml:space="preserve"> </w:t>
      </w:r>
      <w:proofErr w:type="spellStart"/>
      <w:r w:rsidRPr="00126058">
        <w:rPr>
          <w:i/>
          <w:iCs/>
          <w:color w:val="000000" w:themeColor="text1"/>
          <w:sz w:val="28"/>
          <w:szCs w:val="28"/>
        </w:rPr>
        <w:t>đã</w:t>
      </w:r>
      <w:proofErr w:type="spellEnd"/>
      <w:r w:rsidRPr="00126058">
        <w:rPr>
          <w:i/>
          <w:iCs/>
          <w:color w:val="000000" w:themeColor="text1"/>
          <w:sz w:val="28"/>
          <w:szCs w:val="28"/>
        </w:rPr>
        <w:t xml:space="preserve">, </w:t>
      </w:r>
      <w:proofErr w:type="spellStart"/>
      <w:r w:rsidRPr="00126058">
        <w:rPr>
          <w:i/>
          <w:iCs/>
          <w:color w:val="000000" w:themeColor="text1"/>
          <w:sz w:val="28"/>
          <w:szCs w:val="28"/>
        </w:rPr>
        <w:t>đang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và</w:t>
      </w:r>
      <w:proofErr w:type="spellEnd"/>
      <w:r w:rsidRPr="00126058">
        <w:rPr>
          <w:i/>
          <w:iCs/>
          <w:color w:val="000000" w:themeColor="text1"/>
          <w:sz w:val="28"/>
          <w:szCs w:val="28"/>
        </w:rPr>
        <w:t xml:space="preserve"> </w:t>
      </w:r>
      <w:proofErr w:type="spellStart"/>
      <w:r w:rsidRPr="00126058">
        <w:rPr>
          <w:i/>
          <w:iCs/>
          <w:color w:val="000000" w:themeColor="text1"/>
          <w:sz w:val="28"/>
          <w:szCs w:val="28"/>
        </w:rPr>
        <w:t>sẽ</w:t>
      </w:r>
      <w:proofErr w:type="spellEnd"/>
      <w:r w:rsidRPr="00126058">
        <w:rPr>
          <w:i/>
          <w:iCs/>
          <w:color w:val="000000" w:themeColor="text1"/>
          <w:sz w:val="28"/>
          <w:szCs w:val="28"/>
        </w:rPr>
        <w:t xml:space="preserve"> </w:t>
      </w:r>
      <w:proofErr w:type="spellStart"/>
      <w:r w:rsidRPr="00126058">
        <w:rPr>
          <w:i/>
          <w:iCs/>
          <w:color w:val="000000" w:themeColor="text1"/>
          <w:sz w:val="28"/>
          <w:szCs w:val="28"/>
        </w:rPr>
        <w:t>làm</w:t>
      </w:r>
      <w:proofErr w:type="spellEnd"/>
      <w:r w:rsidRPr="00126058">
        <w:rPr>
          <w:i/>
          <w:iCs/>
          <w:color w:val="000000" w:themeColor="text1"/>
          <w:sz w:val="28"/>
          <w:szCs w:val="28"/>
        </w:rPr>
        <w:t xml:space="preserve"> </w:t>
      </w:r>
      <w:proofErr w:type="spellStart"/>
      <w:r w:rsidRPr="00126058">
        <w:rPr>
          <w:i/>
          <w:iCs/>
          <w:color w:val="000000" w:themeColor="text1"/>
          <w:sz w:val="28"/>
          <w:szCs w:val="28"/>
        </w:rPr>
        <w:t>một</w:t>
      </w:r>
      <w:proofErr w:type="spellEnd"/>
      <w:r w:rsidRPr="00126058">
        <w:rPr>
          <w:i/>
          <w:iCs/>
          <w:color w:val="000000" w:themeColor="text1"/>
          <w:sz w:val="28"/>
          <w:szCs w:val="28"/>
        </w:rPr>
        <w:t xml:space="preserve"> </w:t>
      </w:r>
      <w:proofErr w:type="spellStart"/>
      <w:r w:rsidRPr="00126058">
        <w:rPr>
          <w:i/>
          <w:iCs/>
          <w:color w:val="000000" w:themeColor="text1"/>
          <w:sz w:val="28"/>
          <w:szCs w:val="28"/>
        </w:rPr>
        <w:t>công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việc</w:t>
      </w:r>
      <w:proofErr w:type="spellEnd"/>
      <w:r w:rsidRPr="00126058">
        <w:rPr>
          <w:i/>
          <w:iCs/>
          <w:color w:val="000000" w:themeColor="text1"/>
          <w:sz w:val="28"/>
          <w:szCs w:val="28"/>
        </w:rPr>
        <w:t xml:space="preserve"> </w:t>
      </w:r>
      <w:proofErr w:type="spellStart"/>
      <w:r w:rsidRPr="00126058">
        <w:rPr>
          <w:i/>
          <w:iCs/>
          <w:color w:val="000000" w:themeColor="text1"/>
          <w:sz w:val="28"/>
          <w:szCs w:val="28"/>
        </w:rPr>
        <w:t>có</w:t>
      </w:r>
      <w:proofErr w:type="spellEnd"/>
      <w:r w:rsidRPr="00126058">
        <w:rPr>
          <w:i/>
          <w:iCs/>
          <w:color w:val="000000" w:themeColor="text1"/>
          <w:sz w:val="28"/>
          <w:szCs w:val="28"/>
        </w:rPr>
        <w:t xml:space="preserve"> </w:t>
      </w:r>
      <w:proofErr w:type="spellStart"/>
      <w:r w:rsidRPr="00126058">
        <w:rPr>
          <w:i/>
          <w:iCs/>
          <w:color w:val="000000" w:themeColor="text1"/>
          <w:sz w:val="28"/>
          <w:szCs w:val="28"/>
        </w:rPr>
        <w:t>hưởng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lương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tại</w:t>
      </w:r>
      <w:proofErr w:type="spellEnd"/>
      <w:r w:rsidRPr="00126058">
        <w:rPr>
          <w:i/>
          <w:iCs/>
          <w:color w:val="000000" w:themeColor="text1"/>
          <w:sz w:val="28"/>
          <w:szCs w:val="28"/>
        </w:rPr>
        <w:t xml:space="preserve"> </w:t>
      </w:r>
      <w:proofErr w:type="spellStart"/>
      <w:r w:rsidRPr="00126058">
        <w:rPr>
          <w:i/>
          <w:iCs/>
          <w:color w:val="000000" w:themeColor="text1"/>
          <w:sz w:val="28"/>
          <w:szCs w:val="28"/>
        </w:rPr>
        <w:t>một</w:t>
      </w:r>
      <w:proofErr w:type="spellEnd"/>
      <w:r w:rsidRPr="00126058">
        <w:rPr>
          <w:i/>
          <w:iCs/>
          <w:color w:val="000000" w:themeColor="text1"/>
          <w:sz w:val="28"/>
          <w:szCs w:val="28"/>
        </w:rPr>
        <w:t xml:space="preserve"> </w:t>
      </w:r>
      <w:proofErr w:type="spellStart"/>
      <w:r w:rsidRPr="00126058">
        <w:rPr>
          <w:i/>
          <w:iCs/>
          <w:color w:val="000000" w:themeColor="text1"/>
          <w:sz w:val="28"/>
          <w:szCs w:val="28"/>
        </w:rPr>
        <w:t>quốc</w:t>
      </w:r>
      <w:proofErr w:type="spellEnd"/>
      <w:r w:rsidRPr="00126058">
        <w:rPr>
          <w:i/>
          <w:iCs/>
          <w:color w:val="000000" w:themeColor="text1"/>
          <w:sz w:val="28"/>
          <w:szCs w:val="28"/>
        </w:rPr>
        <w:t xml:space="preserve"> </w:t>
      </w:r>
      <w:proofErr w:type="spellStart"/>
      <w:r w:rsidRPr="00126058">
        <w:rPr>
          <w:i/>
          <w:iCs/>
          <w:color w:val="000000" w:themeColor="text1"/>
          <w:sz w:val="28"/>
          <w:szCs w:val="28"/>
        </w:rPr>
        <w:t>gia</w:t>
      </w:r>
      <w:proofErr w:type="spellEnd"/>
      <w:r w:rsidRPr="00126058">
        <w:rPr>
          <w:i/>
          <w:iCs/>
          <w:color w:val="000000" w:themeColor="text1"/>
          <w:sz w:val="28"/>
          <w:szCs w:val="28"/>
        </w:rPr>
        <w:t xml:space="preserve"> </w:t>
      </w:r>
      <w:proofErr w:type="spellStart"/>
      <w:r w:rsidRPr="00126058">
        <w:rPr>
          <w:i/>
          <w:iCs/>
          <w:color w:val="000000" w:themeColor="text1"/>
          <w:sz w:val="28"/>
          <w:szCs w:val="28"/>
        </w:rPr>
        <w:t>mà</w:t>
      </w:r>
      <w:proofErr w:type="spellEnd"/>
      <w:r w:rsidRPr="00126058">
        <w:rPr>
          <w:i/>
          <w:iCs/>
          <w:color w:val="000000" w:themeColor="text1"/>
          <w:sz w:val="28"/>
          <w:szCs w:val="28"/>
        </w:rPr>
        <w:t xml:space="preserve"> </w:t>
      </w:r>
      <w:proofErr w:type="spellStart"/>
      <w:r w:rsidRPr="00126058">
        <w:rPr>
          <w:i/>
          <w:iCs/>
          <w:color w:val="000000" w:themeColor="text1"/>
          <w:sz w:val="28"/>
          <w:szCs w:val="28"/>
        </w:rPr>
        <w:t>người</w:t>
      </w:r>
      <w:proofErr w:type="spellEnd"/>
      <w:r w:rsidRPr="00126058">
        <w:rPr>
          <w:i/>
          <w:iCs/>
          <w:color w:val="000000" w:themeColor="text1"/>
          <w:sz w:val="28"/>
          <w:szCs w:val="28"/>
        </w:rPr>
        <w:t xml:space="preserve"> </w:t>
      </w:r>
      <w:proofErr w:type="spellStart"/>
      <w:r w:rsidRPr="00126058">
        <w:rPr>
          <w:i/>
          <w:iCs/>
          <w:color w:val="000000" w:themeColor="text1"/>
          <w:sz w:val="28"/>
          <w:szCs w:val="28"/>
        </w:rPr>
        <w:t>đó</w:t>
      </w:r>
      <w:proofErr w:type="spellEnd"/>
      <w:r w:rsidRPr="00126058">
        <w:rPr>
          <w:i/>
          <w:iCs/>
          <w:color w:val="000000" w:themeColor="text1"/>
          <w:sz w:val="28"/>
          <w:szCs w:val="28"/>
        </w:rPr>
        <w:t xml:space="preserve"> </w:t>
      </w:r>
      <w:proofErr w:type="spellStart"/>
      <w:r w:rsidRPr="00126058">
        <w:rPr>
          <w:i/>
          <w:iCs/>
          <w:color w:val="000000" w:themeColor="text1"/>
          <w:sz w:val="28"/>
          <w:szCs w:val="28"/>
        </w:rPr>
        <w:t>không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phải</w:t>
      </w:r>
      <w:proofErr w:type="spellEnd"/>
      <w:r w:rsidRPr="00126058">
        <w:rPr>
          <w:i/>
          <w:iCs/>
          <w:color w:val="000000" w:themeColor="text1"/>
          <w:sz w:val="28"/>
          <w:szCs w:val="28"/>
        </w:rPr>
        <w:t xml:space="preserve"> </w:t>
      </w:r>
      <w:proofErr w:type="spellStart"/>
      <w:r w:rsidRPr="00126058">
        <w:rPr>
          <w:i/>
          <w:iCs/>
          <w:color w:val="000000" w:themeColor="text1"/>
          <w:sz w:val="28"/>
          <w:szCs w:val="28"/>
        </w:rPr>
        <w:t>là</w:t>
      </w:r>
      <w:proofErr w:type="spellEnd"/>
      <w:r w:rsidRPr="00126058">
        <w:rPr>
          <w:i/>
          <w:iCs/>
          <w:color w:val="000000" w:themeColor="text1"/>
          <w:sz w:val="28"/>
          <w:szCs w:val="28"/>
        </w:rPr>
        <w:t xml:space="preserve"> </w:t>
      </w:r>
      <w:proofErr w:type="spellStart"/>
      <w:r w:rsidRPr="00126058">
        <w:rPr>
          <w:i/>
          <w:iCs/>
          <w:color w:val="000000" w:themeColor="text1"/>
          <w:sz w:val="28"/>
          <w:szCs w:val="28"/>
        </w:rPr>
        <w:t>công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dân</w:t>
      </w:r>
      <w:proofErr w:type="spellEnd"/>
      <w:r w:rsidRPr="00126058">
        <w:rPr>
          <w:rStyle w:val="FootnoteReference"/>
          <w:rFonts w:eastAsiaTheme="majorEastAsia"/>
          <w:color w:val="000000" w:themeColor="text1"/>
          <w:sz w:val="28"/>
          <w:szCs w:val="28"/>
        </w:rPr>
        <w:footnoteReference w:id="26"/>
      </w:r>
      <w:r w:rsidRPr="00126058">
        <w:rPr>
          <w:color w:val="000000" w:themeColor="text1"/>
          <w:sz w:val="28"/>
          <w:szCs w:val="28"/>
        </w:rPr>
        <w:t>.</w:t>
      </w:r>
      <w:r w:rsidRPr="00126058">
        <w:rPr>
          <w:color w:val="000000" w:themeColor="text1"/>
          <w:sz w:val="28"/>
          <w:szCs w:val="28"/>
          <w:lang w:val="vi-VN"/>
        </w:rPr>
        <w:t xml:space="preserve"> Như vậy, định nghĩa của ICRMW đã loại trừ những trường hợp di trú lao động trong nước (mà trong các văn kiện của các tổ chức quốc tế thường được chỉ bằng một thuật ngữ khác là “domestic migrant” - người di trú nội địa). Đây cũng là cách tiếp cận của ILO trong Công ước số 97 và Công ước số 143 mà ở đó đều xem “</w:t>
      </w:r>
      <w:r w:rsidR="00F46F30" w:rsidRPr="00126058">
        <w:rPr>
          <w:i/>
          <w:iCs/>
          <w:color w:val="000000" w:themeColor="text1"/>
          <w:sz w:val="28"/>
          <w:szCs w:val="28"/>
          <w:shd w:val="clear" w:color="auto" w:fill="FFFFFF"/>
          <w:lang w:val="vi-VN"/>
        </w:rPr>
        <w:t>Lao động du trú</w:t>
      </w:r>
      <w:r w:rsidR="00345388" w:rsidRPr="00126058">
        <w:rPr>
          <w:i/>
          <w:iCs/>
          <w:color w:val="000000" w:themeColor="text1"/>
          <w:sz w:val="28"/>
          <w:szCs w:val="28"/>
          <w:lang w:val="vi-VN"/>
        </w:rPr>
        <w:t xml:space="preserve"> </w:t>
      </w:r>
      <w:r w:rsidRPr="00126058">
        <w:rPr>
          <w:i/>
          <w:iCs/>
          <w:color w:val="000000" w:themeColor="text1"/>
          <w:sz w:val="28"/>
          <w:szCs w:val="28"/>
          <w:lang w:val="vi-VN"/>
        </w:rPr>
        <w:t>là người đã hoặc đang di chuyển từ quốc gia này sang quốc gia khác không phải để làm việc cho chính mình mà để làm việc cho một ai đó</w:t>
      </w:r>
      <w:r w:rsidRPr="00126058">
        <w:rPr>
          <w:color w:val="000000" w:themeColor="text1"/>
          <w:sz w:val="28"/>
          <w:szCs w:val="28"/>
          <w:lang w:val="vi-VN"/>
        </w:rPr>
        <w:t>”</w:t>
      </w:r>
      <w:r w:rsidRPr="00126058">
        <w:rPr>
          <w:rStyle w:val="FootnoteReference"/>
          <w:rFonts w:eastAsiaTheme="majorEastAsia"/>
          <w:color w:val="000000" w:themeColor="text1"/>
          <w:sz w:val="28"/>
          <w:szCs w:val="28"/>
          <w:lang w:val="vi-VN"/>
        </w:rPr>
        <w:footnoteReference w:id="27"/>
      </w:r>
      <w:r w:rsidRPr="00126058">
        <w:rPr>
          <w:color w:val="000000" w:themeColor="text1"/>
          <w:sz w:val="28"/>
          <w:szCs w:val="28"/>
          <w:lang w:val="vi-VN"/>
        </w:rPr>
        <w:t xml:space="preserve">. </w:t>
      </w:r>
    </w:p>
    <w:p w:rsidR="0012145B" w:rsidRPr="00126058" w:rsidRDefault="008A32C8" w:rsidP="00543693">
      <w:pPr>
        <w:tabs>
          <w:tab w:val="left" w:pos="1560"/>
        </w:tabs>
        <w:adjustRightInd w:val="0"/>
        <w:snapToGrid w:val="0"/>
        <w:spacing w:line="360" w:lineRule="auto"/>
        <w:jc w:val="both"/>
        <w:rPr>
          <w:color w:val="000000" w:themeColor="text1"/>
          <w:sz w:val="28"/>
          <w:szCs w:val="28"/>
          <w:lang w:val="vi-VN"/>
        </w:rPr>
      </w:pPr>
      <w:r w:rsidRPr="00126058">
        <w:rPr>
          <w:b/>
          <w:i/>
          <w:color w:val="000000" w:themeColor="text1"/>
          <w:sz w:val="28"/>
          <w:szCs w:val="28"/>
          <w:lang w:val="vi-VN"/>
        </w:rPr>
        <w:t xml:space="preserve">   </w:t>
      </w:r>
      <w:r w:rsidR="005B1829" w:rsidRPr="00126058">
        <w:rPr>
          <w:b/>
          <w:i/>
          <w:color w:val="000000" w:themeColor="text1"/>
          <w:sz w:val="28"/>
          <w:szCs w:val="28"/>
          <w:lang w:val="vi-VN"/>
        </w:rPr>
        <w:t xml:space="preserve">     </w:t>
      </w:r>
      <w:r w:rsidRPr="00126058">
        <w:rPr>
          <w:b/>
          <w:i/>
          <w:color w:val="000000" w:themeColor="text1"/>
          <w:sz w:val="28"/>
          <w:szCs w:val="28"/>
          <w:lang w:val="vi-VN"/>
        </w:rPr>
        <w:t xml:space="preserve"> </w:t>
      </w:r>
      <w:r w:rsidR="0012145B" w:rsidRPr="00126058">
        <w:rPr>
          <w:color w:val="000000" w:themeColor="text1"/>
          <w:sz w:val="28"/>
          <w:szCs w:val="28"/>
          <w:lang w:val="vi-VN"/>
        </w:rPr>
        <w:t xml:space="preserve">Mục trên đã xác định khái niệm phổ quát về LĐDT mà được quy định trong </w:t>
      </w:r>
      <w:r w:rsidR="0012145B" w:rsidRPr="00126058">
        <w:rPr>
          <w:color w:val="000000" w:themeColor="text1"/>
          <w:sz w:val="28"/>
          <w:szCs w:val="28"/>
        </w:rPr>
        <w:t>ICRMW</w:t>
      </w:r>
      <w:r w:rsidR="0012145B" w:rsidRPr="00126058">
        <w:rPr>
          <w:color w:val="000000" w:themeColor="text1"/>
          <w:sz w:val="28"/>
          <w:szCs w:val="28"/>
          <w:lang w:val="vi-VN"/>
        </w:rPr>
        <w:t xml:space="preserve">. Tuy nhiên, cần lưu ý là theo </w:t>
      </w:r>
      <w:r w:rsidR="0012145B" w:rsidRPr="00126058">
        <w:rPr>
          <w:color w:val="000000" w:themeColor="text1"/>
          <w:sz w:val="28"/>
          <w:szCs w:val="28"/>
        </w:rPr>
        <w:t>ICRMW</w:t>
      </w:r>
      <w:r w:rsidR="0012145B" w:rsidRPr="00126058">
        <w:rPr>
          <w:color w:val="000000" w:themeColor="text1"/>
          <w:sz w:val="28"/>
          <w:szCs w:val="28"/>
          <w:lang w:val="vi-VN"/>
        </w:rPr>
        <w:t xml:space="preserve">, </w:t>
      </w:r>
      <w:r w:rsidR="0012145B" w:rsidRPr="00126058">
        <w:rPr>
          <w:i/>
          <w:iCs/>
          <w:color w:val="000000" w:themeColor="text1"/>
          <w:sz w:val="28"/>
          <w:szCs w:val="28"/>
          <w:lang w:val="vi-VN"/>
        </w:rPr>
        <w:t xml:space="preserve">không phải bất kỳ ai đi làm việc </w:t>
      </w:r>
      <w:proofErr w:type="spellStart"/>
      <w:r w:rsidR="0012145B" w:rsidRPr="00126058">
        <w:rPr>
          <w:i/>
          <w:iCs/>
          <w:color w:val="000000" w:themeColor="text1"/>
          <w:sz w:val="28"/>
          <w:szCs w:val="28"/>
        </w:rPr>
        <w:lastRenderedPageBreak/>
        <w:t>có</w:t>
      </w:r>
      <w:proofErr w:type="spellEnd"/>
      <w:r w:rsidR="0012145B" w:rsidRPr="00126058">
        <w:rPr>
          <w:i/>
          <w:iCs/>
          <w:color w:val="000000" w:themeColor="text1"/>
          <w:sz w:val="28"/>
          <w:szCs w:val="28"/>
        </w:rPr>
        <w:t xml:space="preserve"> </w:t>
      </w:r>
      <w:proofErr w:type="spellStart"/>
      <w:r w:rsidR="0012145B" w:rsidRPr="00126058">
        <w:rPr>
          <w:i/>
          <w:iCs/>
          <w:color w:val="000000" w:themeColor="text1"/>
          <w:sz w:val="28"/>
          <w:szCs w:val="28"/>
        </w:rPr>
        <w:t>hưởng</w:t>
      </w:r>
      <w:proofErr w:type="spellEnd"/>
      <w:r w:rsidR="0012145B" w:rsidRPr="00126058">
        <w:rPr>
          <w:i/>
          <w:iCs/>
          <w:color w:val="000000" w:themeColor="text1"/>
          <w:sz w:val="28"/>
          <w:szCs w:val="28"/>
        </w:rPr>
        <w:t xml:space="preserve"> </w:t>
      </w:r>
      <w:proofErr w:type="spellStart"/>
      <w:r w:rsidR="0012145B" w:rsidRPr="00126058">
        <w:rPr>
          <w:i/>
          <w:iCs/>
          <w:color w:val="000000" w:themeColor="text1"/>
          <w:sz w:val="28"/>
          <w:szCs w:val="28"/>
        </w:rPr>
        <w:t>lương</w:t>
      </w:r>
      <w:proofErr w:type="spellEnd"/>
      <w:r w:rsidR="0012145B" w:rsidRPr="00126058">
        <w:rPr>
          <w:i/>
          <w:iCs/>
          <w:color w:val="000000" w:themeColor="text1"/>
          <w:sz w:val="28"/>
          <w:szCs w:val="28"/>
        </w:rPr>
        <w:t xml:space="preserve"> </w:t>
      </w:r>
      <w:proofErr w:type="spellStart"/>
      <w:r w:rsidR="0012145B" w:rsidRPr="00126058">
        <w:rPr>
          <w:i/>
          <w:iCs/>
          <w:color w:val="000000" w:themeColor="text1"/>
          <w:sz w:val="28"/>
          <w:szCs w:val="28"/>
        </w:rPr>
        <w:t>tại</w:t>
      </w:r>
      <w:proofErr w:type="spellEnd"/>
      <w:r w:rsidR="0012145B" w:rsidRPr="00126058">
        <w:rPr>
          <w:i/>
          <w:iCs/>
          <w:color w:val="000000" w:themeColor="text1"/>
          <w:sz w:val="28"/>
          <w:szCs w:val="28"/>
        </w:rPr>
        <w:t xml:space="preserve"> </w:t>
      </w:r>
      <w:proofErr w:type="spellStart"/>
      <w:r w:rsidR="0012145B" w:rsidRPr="00126058">
        <w:rPr>
          <w:i/>
          <w:iCs/>
          <w:color w:val="000000" w:themeColor="text1"/>
          <w:sz w:val="28"/>
          <w:szCs w:val="28"/>
        </w:rPr>
        <w:t>một</w:t>
      </w:r>
      <w:proofErr w:type="spellEnd"/>
      <w:r w:rsidR="0012145B" w:rsidRPr="00126058">
        <w:rPr>
          <w:i/>
          <w:iCs/>
          <w:color w:val="000000" w:themeColor="text1"/>
          <w:sz w:val="28"/>
          <w:szCs w:val="28"/>
        </w:rPr>
        <w:t xml:space="preserve"> </w:t>
      </w:r>
      <w:proofErr w:type="spellStart"/>
      <w:r w:rsidR="0012145B" w:rsidRPr="00126058">
        <w:rPr>
          <w:i/>
          <w:iCs/>
          <w:color w:val="000000" w:themeColor="text1"/>
          <w:sz w:val="28"/>
          <w:szCs w:val="28"/>
        </w:rPr>
        <w:t>quốc</w:t>
      </w:r>
      <w:proofErr w:type="spellEnd"/>
      <w:r w:rsidR="0012145B" w:rsidRPr="00126058">
        <w:rPr>
          <w:i/>
          <w:iCs/>
          <w:color w:val="000000" w:themeColor="text1"/>
          <w:sz w:val="28"/>
          <w:szCs w:val="28"/>
        </w:rPr>
        <w:t xml:space="preserve"> </w:t>
      </w:r>
      <w:proofErr w:type="spellStart"/>
      <w:r w:rsidR="0012145B" w:rsidRPr="00126058">
        <w:rPr>
          <w:i/>
          <w:iCs/>
          <w:color w:val="000000" w:themeColor="text1"/>
          <w:sz w:val="28"/>
          <w:szCs w:val="28"/>
        </w:rPr>
        <w:t>gia</w:t>
      </w:r>
      <w:proofErr w:type="spellEnd"/>
      <w:r w:rsidR="0012145B" w:rsidRPr="00126058">
        <w:rPr>
          <w:i/>
          <w:iCs/>
          <w:color w:val="000000" w:themeColor="text1"/>
          <w:sz w:val="28"/>
          <w:szCs w:val="28"/>
          <w:lang w:val="vi-VN"/>
        </w:rPr>
        <w:t xml:space="preserve"> khác</w:t>
      </w:r>
      <w:r w:rsidR="0012145B" w:rsidRPr="00126058">
        <w:rPr>
          <w:color w:val="000000" w:themeColor="text1"/>
          <w:sz w:val="28"/>
          <w:szCs w:val="28"/>
          <w:lang w:val="vi-VN"/>
        </w:rPr>
        <w:t xml:space="preserve"> </w:t>
      </w:r>
      <w:r w:rsidR="0012145B" w:rsidRPr="00126058">
        <w:rPr>
          <w:i/>
          <w:iCs/>
          <w:color w:val="000000" w:themeColor="text1"/>
          <w:sz w:val="28"/>
          <w:szCs w:val="28"/>
          <w:lang w:val="vi-VN"/>
        </w:rPr>
        <w:t>cũng được xem là LĐDT.</w:t>
      </w:r>
      <w:r w:rsidR="0012145B" w:rsidRPr="00126058">
        <w:rPr>
          <w:color w:val="000000" w:themeColor="text1"/>
          <w:sz w:val="28"/>
          <w:szCs w:val="28"/>
          <w:lang w:val="vi-VN"/>
        </w:rPr>
        <w:t xml:space="preserve"> T</w:t>
      </w:r>
      <w:proofErr w:type="spellStart"/>
      <w:r w:rsidR="0012145B" w:rsidRPr="00126058">
        <w:rPr>
          <w:color w:val="000000" w:themeColor="text1"/>
          <w:sz w:val="28"/>
          <w:szCs w:val="28"/>
        </w:rPr>
        <w:t>heo</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Điều</w:t>
      </w:r>
      <w:proofErr w:type="spellEnd"/>
      <w:r w:rsidR="0012145B" w:rsidRPr="00126058">
        <w:rPr>
          <w:color w:val="000000" w:themeColor="text1"/>
          <w:sz w:val="28"/>
          <w:szCs w:val="28"/>
        </w:rPr>
        <w:t xml:space="preserve"> 2 ICRMW, </w:t>
      </w:r>
      <w:proofErr w:type="spellStart"/>
      <w:r w:rsidR="005B1829" w:rsidRPr="00126058">
        <w:rPr>
          <w:color w:val="000000" w:themeColor="text1"/>
          <w:sz w:val="28"/>
          <w:szCs w:val="28"/>
        </w:rPr>
        <w:t>chỉ</w:t>
      </w:r>
      <w:proofErr w:type="spellEnd"/>
      <w:r w:rsidR="005B1829" w:rsidRPr="00126058">
        <w:rPr>
          <w:color w:val="000000" w:themeColor="text1"/>
          <w:sz w:val="28"/>
          <w:szCs w:val="28"/>
          <w:lang w:val="vi-VN"/>
        </w:rPr>
        <w:t xml:space="preserve"> </w:t>
      </w:r>
      <w:r w:rsidR="0012145B" w:rsidRPr="00126058">
        <w:rPr>
          <w:color w:val="000000" w:themeColor="text1"/>
          <w:sz w:val="28"/>
          <w:szCs w:val="28"/>
        </w:rPr>
        <w:t>c</w:t>
      </w:r>
      <w:r w:rsidR="0012145B" w:rsidRPr="00126058">
        <w:rPr>
          <w:color w:val="000000" w:themeColor="text1"/>
          <w:sz w:val="28"/>
          <w:szCs w:val="28"/>
          <w:lang w:val="vi-VN"/>
        </w:rPr>
        <w:t>ó</w:t>
      </w:r>
      <w:r w:rsidR="006B5374" w:rsidRPr="00126058">
        <w:rPr>
          <w:color w:val="000000" w:themeColor="text1"/>
          <w:sz w:val="28"/>
          <w:szCs w:val="28"/>
          <w:lang w:val="vi-VN"/>
        </w:rPr>
        <w:t xml:space="preserve"> những</w:t>
      </w:r>
      <w:r w:rsidR="0012145B" w:rsidRPr="00126058">
        <w:rPr>
          <w:color w:val="000000" w:themeColor="text1"/>
          <w:sz w:val="28"/>
          <w:szCs w:val="28"/>
          <w:lang w:val="vi-VN"/>
        </w:rPr>
        <w:t xml:space="preserve"> dạng người</w:t>
      </w:r>
      <w:r w:rsidR="006B5374" w:rsidRPr="00126058">
        <w:rPr>
          <w:color w:val="000000" w:themeColor="text1"/>
          <w:sz w:val="28"/>
          <w:szCs w:val="28"/>
          <w:lang w:val="vi-VN"/>
        </w:rPr>
        <w:t xml:space="preserve"> sau đây</w:t>
      </w:r>
      <w:r w:rsidR="0012145B" w:rsidRPr="00126058">
        <w:rPr>
          <w:color w:val="000000" w:themeColor="text1"/>
          <w:sz w:val="28"/>
          <w:szCs w:val="28"/>
          <w:lang w:val="vi-VN"/>
        </w:rPr>
        <w:t xml:space="preserve"> được xem là</w:t>
      </w:r>
      <w:r w:rsidR="00C53C7C" w:rsidRPr="00126058">
        <w:rPr>
          <w:color w:val="000000" w:themeColor="text1"/>
          <w:sz w:val="28"/>
          <w:szCs w:val="28"/>
          <w:lang w:val="vi-VN"/>
        </w:rPr>
        <w:t xml:space="preserve"> người LĐDT</w:t>
      </w:r>
      <w:r w:rsidR="0012145B" w:rsidRPr="00126058">
        <w:rPr>
          <w:color w:val="000000" w:themeColor="text1"/>
          <w:sz w:val="28"/>
          <w:szCs w:val="28"/>
          <w:lang w:val="vi-VN"/>
        </w:rPr>
        <w:t>,</w:t>
      </w:r>
      <w:r w:rsidR="0012145B" w:rsidRPr="00126058">
        <w:rPr>
          <w:color w:val="000000" w:themeColor="text1"/>
          <w:sz w:val="28"/>
          <w:szCs w:val="28"/>
        </w:rPr>
        <w:t xml:space="preserve"> bao </w:t>
      </w:r>
      <w:proofErr w:type="spellStart"/>
      <w:r w:rsidR="0012145B" w:rsidRPr="00126058">
        <w:rPr>
          <w:color w:val="000000" w:themeColor="text1"/>
          <w:sz w:val="28"/>
          <w:szCs w:val="28"/>
        </w:rPr>
        <w:t>gồm</w:t>
      </w:r>
      <w:proofErr w:type="spellEnd"/>
      <w:r w:rsidR="0012145B" w:rsidRPr="00126058">
        <w:rPr>
          <w:rStyle w:val="FootnoteReference"/>
          <w:color w:val="000000" w:themeColor="text1"/>
          <w:sz w:val="28"/>
          <w:szCs w:val="28"/>
        </w:rPr>
        <w:footnoteReference w:id="28"/>
      </w:r>
      <w:r w:rsidR="004D3799" w:rsidRPr="00126058">
        <w:rPr>
          <w:color w:val="000000" w:themeColor="text1"/>
          <w:sz w:val="28"/>
          <w:szCs w:val="28"/>
          <w:lang w:val="vi-VN"/>
        </w:rPr>
        <w:t>:</w:t>
      </w:r>
      <w:r w:rsidR="000D744A" w:rsidRPr="00126058">
        <w:rPr>
          <w:color w:val="000000" w:themeColor="text1"/>
          <w:sz w:val="28"/>
          <w:szCs w:val="28"/>
          <w:lang w:val="vi-VN"/>
        </w:rPr>
        <w:t xml:space="preserve"> </w:t>
      </w:r>
      <w:r w:rsidR="000D744A" w:rsidRPr="00126058">
        <w:rPr>
          <w:i/>
          <w:iCs/>
          <w:color w:val="000000" w:themeColor="text1"/>
          <w:sz w:val="28"/>
          <w:szCs w:val="28"/>
          <w:lang w:val="vi-VN"/>
        </w:rPr>
        <w:t>n</w:t>
      </w:r>
      <w:proofErr w:type="spellStart"/>
      <w:r w:rsidR="0012145B" w:rsidRPr="00126058">
        <w:rPr>
          <w:i/>
          <w:iCs/>
          <w:color w:val="000000" w:themeColor="text1"/>
          <w:sz w:val="28"/>
          <w:szCs w:val="28"/>
        </w:rPr>
        <w:t>hân</w:t>
      </w:r>
      <w:proofErr w:type="spellEnd"/>
      <w:r w:rsidR="0012145B" w:rsidRPr="00126058">
        <w:rPr>
          <w:i/>
          <w:iCs/>
          <w:color w:val="000000" w:themeColor="text1"/>
          <w:sz w:val="28"/>
          <w:szCs w:val="28"/>
        </w:rPr>
        <w:t xml:space="preserve"> </w:t>
      </w:r>
      <w:proofErr w:type="spellStart"/>
      <w:r w:rsidR="0012145B" w:rsidRPr="00126058">
        <w:rPr>
          <w:i/>
          <w:iCs/>
          <w:color w:val="000000" w:themeColor="text1"/>
          <w:sz w:val="28"/>
          <w:szCs w:val="28"/>
        </w:rPr>
        <w:t>công</w:t>
      </w:r>
      <w:proofErr w:type="spellEnd"/>
      <w:r w:rsidR="0012145B" w:rsidRPr="00126058">
        <w:rPr>
          <w:i/>
          <w:iCs/>
          <w:color w:val="000000" w:themeColor="text1"/>
          <w:sz w:val="28"/>
          <w:szCs w:val="28"/>
        </w:rPr>
        <w:t xml:space="preserve"> </w:t>
      </w:r>
      <w:proofErr w:type="spellStart"/>
      <w:r w:rsidR="0012145B" w:rsidRPr="00126058">
        <w:rPr>
          <w:i/>
          <w:iCs/>
          <w:color w:val="000000" w:themeColor="text1"/>
          <w:sz w:val="28"/>
          <w:szCs w:val="28"/>
        </w:rPr>
        <w:t>vùng</w:t>
      </w:r>
      <w:proofErr w:type="spellEnd"/>
      <w:r w:rsidR="0012145B" w:rsidRPr="00126058">
        <w:rPr>
          <w:i/>
          <w:iCs/>
          <w:color w:val="000000" w:themeColor="text1"/>
          <w:sz w:val="28"/>
          <w:szCs w:val="28"/>
        </w:rPr>
        <w:t xml:space="preserve"> </w:t>
      </w:r>
      <w:proofErr w:type="spellStart"/>
      <w:r w:rsidR="0012145B" w:rsidRPr="00126058">
        <w:rPr>
          <w:i/>
          <w:iCs/>
          <w:color w:val="000000" w:themeColor="text1"/>
          <w:sz w:val="28"/>
          <w:szCs w:val="28"/>
        </w:rPr>
        <w:t>biên</w:t>
      </w:r>
      <w:proofErr w:type="spellEnd"/>
      <w:r w:rsidR="004D3799" w:rsidRPr="00126058">
        <w:rPr>
          <w:color w:val="000000" w:themeColor="text1"/>
          <w:sz w:val="28"/>
          <w:szCs w:val="28"/>
          <w:lang w:val="vi-VN"/>
        </w:rPr>
        <w:t>,</w:t>
      </w:r>
      <w:r w:rsidR="0012145B" w:rsidRPr="00126058">
        <w:rPr>
          <w:color w:val="000000" w:themeColor="text1"/>
          <w:sz w:val="28"/>
          <w:szCs w:val="28"/>
        </w:rPr>
        <w:t xml:space="preserve"> </w:t>
      </w:r>
      <w:r w:rsidR="000D744A" w:rsidRPr="00126058">
        <w:rPr>
          <w:i/>
          <w:iCs/>
          <w:color w:val="000000" w:themeColor="text1"/>
          <w:sz w:val="28"/>
          <w:szCs w:val="28"/>
          <w:lang w:val="vi-VN"/>
        </w:rPr>
        <w:t>n</w:t>
      </w:r>
      <w:proofErr w:type="spellStart"/>
      <w:r w:rsidR="0012145B" w:rsidRPr="00126058">
        <w:rPr>
          <w:i/>
          <w:iCs/>
          <w:color w:val="000000" w:themeColor="text1"/>
          <w:sz w:val="28"/>
          <w:szCs w:val="28"/>
        </w:rPr>
        <w:t>hân</w:t>
      </w:r>
      <w:proofErr w:type="spellEnd"/>
      <w:r w:rsidR="0012145B" w:rsidRPr="00126058">
        <w:rPr>
          <w:i/>
          <w:iCs/>
          <w:color w:val="000000" w:themeColor="text1"/>
          <w:sz w:val="28"/>
          <w:szCs w:val="28"/>
        </w:rPr>
        <w:t xml:space="preserve"> </w:t>
      </w:r>
      <w:proofErr w:type="spellStart"/>
      <w:r w:rsidR="0012145B" w:rsidRPr="00126058">
        <w:rPr>
          <w:i/>
          <w:iCs/>
          <w:color w:val="000000" w:themeColor="text1"/>
          <w:sz w:val="28"/>
          <w:szCs w:val="28"/>
        </w:rPr>
        <w:t>công</w:t>
      </w:r>
      <w:proofErr w:type="spellEnd"/>
      <w:r w:rsidR="0012145B" w:rsidRPr="00126058">
        <w:rPr>
          <w:i/>
          <w:iCs/>
          <w:color w:val="000000" w:themeColor="text1"/>
          <w:sz w:val="28"/>
          <w:szCs w:val="28"/>
        </w:rPr>
        <w:t xml:space="preserve"> </w:t>
      </w:r>
      <w:proofErr w:type="spellStart"/>
      <w:r w:rsidR="0012145B" w:rsidRPr="00126058">
        <w:rPr>
          <w:i/>
          <w:iCs/>
          <w:color w:val="000000" w:themeColor="text1"/>
          <w:sz w:val="28"/>
          <w:szCs w:val="28"/>
        </w:rPr>
        <w:t>theo</w:t>
      </w:r>
      <w:proofErr w:type="spellEnd"/>
      <w:r w:rsidR="0012145B" w:rsidRPr="00126058">
        <w:rPr>
          <w:i/>
          <w:iCs/>
          <w:color w:val="000000" w:themeColor="text1"/>
          <w:sz w:val="28"/>
          <w:szCs w:val="28"/>
        </w:rPr>
        <w:t xml:space="preserve"> </w:t>
      </w:r>
      <w:proofErr w:type="spellStart"/>
      <w:r w:rsidR="0012145B" w:rsidRPr="00126058">
        <w:rPr>
          <w:i/>
          <w:iCs/>
          <w:color w:val="000000" w:themeColor="text1"/>
          <w:sz w:val="28"/>
          <w:szCs w:val="28"/>
        </w:rPr>
        <w:t>mùa</w:t>
      </w:r>
      <w:proofErr w:type="spellEnd"/>
      <w:r w:rsidR="004D3799" w:rsidRPr="00126058">
        <w:rPr>
          <w:color w:val="000000" w:themeColor="text1"/>
          <w:sz w:val="28"/>
          <w:szCs w:val="28"/>
          <w:lang w:val="vi-VN"/>
        </w:rPr>
        <w:t xml:space="preserve">, </w:t>
      </w:r>
      <w:r w:rsidR="000D744A" w:rsidRPr="00126058">
        <w:rPr>
          <w:i/>
          <w:iCs/>
          <w:color w:val="000000" w:themeColor="text1"/>
          <w:sz w:val="28"/>
          <w:szCs w:val="28"/>
          <w:lang w:val="vi-VN"/>
        </w:rPr>
        <w:t>n</w:t>
      </w:r>
      <w:proofErr w:type="spellStart"/>
      <w:r w:rsidR="0012145B" w:rsidRPr="00126058">
        <w:rPr>
          <w:i/>
          <w:iCs/>
          <w:color w:val="000000" w:themeColor="text1"/>
          <w:sz w:val="28"/>
          <w:szCs w:val="28"/>
        </w:rPr>
        <w:t>hân</w:t>
      </w:r>
      <w:proofErr w:type="spellEnd"/>
      <w:r w:rsidR="0012145B" w:rsidRPr="00126058">
        <w:rPr>
          <w:i/>
          <w:iCs/>
          <w:color w:val="000000" w:themeColor="text1"/>
          <w:sz w:val="28"/>
          <w:szCs w:val="28"/>
        </w:rPr>
        <w:t xml:space="preserve"> </w:t>
      </w:r>
      <w:proofErr w:type="spellStart"/>
      <w:r w:rsidR="0012145B" w:rsidRPr="00126058">
        <w:rPr>
          <w:i/>
          <w:iCs/>
          <w:color w:val="000000" w:themeColor="text1"/>
          <w:sz w:val="28"/>
          <w:szCs w:val="28"/>
        </w:rPr>
        <w:t>công</w:t>
      </w:r>
      <w:proofErr w:type="spellEnd"/>
      <w:r w:rsidR="0012145B" w:rsidRPr="00126058">
        <w:rPr>
          <w:i/>
          <w:iCs/>
          <w:color w:val="000000" w:themeColor="text1"/>
          <w:sz w:val="28"/>
          <w:szCs w:val="28"/>
        </w:rPr>
        <w:t xml:space="preserve"> </w:t>
      </w:r>
      <w:proofErr w:type="spellStart"/>
      <w:r w:rsidR="0012145B" w:rsidRPr="00126058">
        <w:rPr>
          <w:i/>
          <w:iCs/>
          <w:color w:val="000000" w:themeColor="text1"/>
          <w:sz w:val="28"/>
          <w:szCs w:val="28"/>
        </w:rPr>
        <w:t>lưu</w:t>
      </w:r>
      <w:proofErr w:type="spellEnd"/>
      <w:r w:rsidR="0012145B" w:rsidRPr="00126058">
        <w:rPr>
          <w:i/>
          <w:iCs/>
          <w:color w:val="000000" w:themeColor="text1"/>
          <w:sz w:val="28"/>
          <w:szCs w:val="28"/>
        </w:rPr>
        <w:t xml:space="preserve"> </w:t>
      </w:r>
      <w:proofErr w:type="spellStart"/>
      <w:r w:rsidR="0012145B" w:rsidRPr="00126058">
        <w:rPr>
          <w:i/>
          <w:iCs/>
          <w:color w:val="000000" w:themeColor="text1"/>
          <w:sz w:val="28"/>
          <w:szCs w:val="28"/>
        </w:rPr>
        <w:t>động</w:t>
      </w:r>
      <w:proofErr w:type="spellEnd"/>
      <w:r w:rsidR="004D3799" w:rsidRPr="00126058">
        <w:rPr>
          <w:color w:val="000000" w:themeColor="text1"/>
          <w:sz w:val="28"/>
          <w:szCs w:val="28"/>
          <w:lang w:val="vi-VN"/>
        </w:rPr>
        <w:t xml:space="preserve">, </w:t>
      </w:r>
      <w:r w:rsidR="000D744A" w:rsidRPr="00126058">
        <w:rPr>
          <w:i/>
          <w:iCs/>
          <w:color w:val="000000" w:themeColor="text1"/>
          <w:sz w:val="28"/>
          <w:szCs w:val="28"/>
          <w:lang w:val="vi-VN"/>
        </w:rPr>
        <w:t>n</w:t>
      </w:r>
      <w:proofErr w:type="spellStart"/>
      <w:r w:rsidR="0012145B" w:rsidRPr="00126058">
        <w:rPr>
          <w:i/>
          <w:iCs/>
          <w:color w:val="000000" w:themeColor="text1"/>
          <w:sz w:val="28"/>
          <w:szCs w:val="28"/>
        </w:rPr>
        <w:t>hân</w:t>
      </w:r>
      <w:proofErr w:type="spellEnd"/>
      <w:r w:rsidR="0012145B" w:rsidRPr="00126058">
        <w:rPr>
          <w:i/>
          <w:iCs/>
          <w:color w:val="000000" w:themeColor="text1"/>
          <w:sz w:val="28"/>
          <w:szCs w:val="28"/>
        </w:rPr>
        <w:t xml:space="preserve"> </w:t>
      </w:r>
      <w:proofErr w:type="spellStart"/>
      <w:r w:rsidR="0012145B" w:rsidRPr="00126058">
        <w:rPr>
          <w:i/>
          <w:iCs/>
          <w:color w:val="000000" w:themeColor="text1"/>
          <w:sz w:val="28"/>
          <w:szCs w:val="28"/>
        </w:rPr>
        <w:t>công</w:t>
      </w:r>
      <w:proofErr w:type="spellEnd"/>
      <w:r w:rsidR="0012145B" w:rsidRPr="00126058">
        <w:rPr>
          <w:i/>
          <w:iCs/>
          <w:color w:val="000000" w:themeColor="text1"/>
          <w:sz w:val="28"/>
          <w:szCs w:val="28"/>
        </w:rPr>
        <w:t xml:space="preserve"> </w:t>
      </w:r>
      <w:proofErr w:type="spellStart"/>
      <w:r w:rsidR="0012145B" w:rsidRPr="00126058">
        <w:rPr>
          <w:i/>
          <w:iCs/>
          <w:color w:val="000000" w:themeColor="text1"/>
          <w:sz w:val="28"/>
          <w:szCs w:val="28"/>
        </w:rPr>
        <w:t>làm</w:t>
      </w:r>
      <w:proofErr w:type="spellEnd"/>
      <w:r w:rsidR="0012145B" w:rsidRPr="00126058">
        <w:rPr>
          <w:i/>
          <w:iCs/>
          <w:color w:val="000000" w:themeColor="text1"/>
          <w:sz w:val="28"/>
          <w:szCs w:val="28"/>
        </w:rPr>
        <w:t xml:space="preserve"> </w:t>
      </w:r>
      <w:proofErr w:type="spellStart"/>
      <w:r w:rsidR="0012145B" w:rsidRPr="00126058">
        <w:rPr>
          <w:i/>
          <w:iCs/>
          <w:color w:val="000000" w:themeColor="text1"/>
          <w:sz w:val="28"/>
          <w:szCs w:val="28"/>
        </w:rPr>
        <w:t>việc</w:t>
      </w:r>
      <w:proofErr w:type="spellEnd"/>
      <w:r w:rsidR="0012145B" w:rsidRPr="00126058">
        <w:rPr>
          <w:i/>
          <w:iCs/>
          <w:color w:val="000000" w:themeColor="text1"/>
          <w:sz w:val="28"/>
          <w:szCs w:val="28"/>
        </w:rPr>
        <w:t xml:space="preserve"> </w:t>
      </w:r>
      <w:proofErr w:type="spellStart"/>
      <w:r w:rsidR="0012145B" w:rsidRPr="00126058">
        <w:rPr>
          <w:i/>
          <w:iCs/>
          <w:color w:val="000000" w:themeColor="text1"/>
          <w:sz w:val="28"/>
          <w:szCs w:val="28"/>
        </w:rPr>
        <w:t>tại</w:t>
      </w:r>
      <w:proofErr w:type="spellEnd"/>
      <w:r w:rsidR="0012145B" w:rsidRPr="00126058">
        <w:rPr>
          <w:i/>
          <w:iCs/>
          <w:color w:val="000000" w:themeColor="text1"/>
          <w:sz w:val="28"/>
          <w:szCs w:val="28"/>
        </w:rPr>
        <w:t xml:space="preserve"> </w:t>
      </w:r>
      <w:proofErr w:type="spellStart"/>
      <w:r w:rsidR="0012145B" w:rsidRPr="00126058">
        <w:rPr>
          <w:i/>
          <w:iCs/>
          <w:color w:val="000000" w:themeColor="text1"/>
          <w:sz w:val="28"/>
          <w:szCs w:val="28"/>
        </w:rPr>
        <w:t>một</w:t>
      </w:r>
      <w:proofErr w:type="spellEnd"/>
      <w:r w:rsidR="0012145B" w:rsidRPr="00126058">
        <w:rPr>
          <w:i/>
          <w:iCs/>
          <w:color w:val="000000" w:themeColor="text1"/>
          <w:sz w:val="28"/>
          <w:szCs w:val="28"/>
        </w:rPr>
        <w:t xml:space="preserve"> </w:t>
      </w:r>
      <w:proofErr w:type="spellStart"/>
      <w:r w:rsidR="0012145B" w:rsidRPr="00126058">
        <w:rPr>
          <w:i/>
          <w:iCs/>
          <w:color w:val="000000" w:themeColor="text1"/>
          <w:sz w:val="28"/>
          <w:szCs w:val="28"/>
        </w:rPr>
        <w:t>công</w:t>
      </w:r>
      <w:proofErr w:type="spellEnd"/>
      <w:r w:rsidR="0012145B" w:rsidRPr="00126058">
        <w:rPr>
          <w:i/>
          <w:iCs/>
          <w:color w:val="000000" w:themeColor="text1"/>
          <w:sz w:val="28"/>
          <w:szCs w:val="28"/>
        </w:rPr>
        <w:t xml:space="preserve"> </w:t>
      </w:r>
      <w:proofErr w:type="spellStart"/>
      <w:r w:rsidR="0012145B" w:rsidRPr="00126058">
        <w:rPr>
          <w:i/>
          <w:iCs/>
          <w:color w:val="000000" w:themeColor="text1"/>
          <w:sz w:val="28"/>
          <w:szCs w:val="28"/>
        </w:rPr>
        <w:t>trình</w:t>
      </w:r>
      <w:proofErr w:type="spellEnd"/>
      <w:r w:rsidR="0012145B" w:rsidRPr="00126058">
        <w:rPr>
          <w:i/>
          <w:iCs/>
          <w:color w:val="000000" w:themeColor="text1"/>
          <w:sz w:val="28"/>
          <w:szCs w:val="28"/>
        </w:rPr>
        <w:t xml:space="preserve"> </w:t>
      </w:r>
      <w:proofErr w:type="spellStart"/>
      <w:r w:rsidR="0012145B" w:rsidRPr="00126058">
        <w:rPr>
          <w:i/>
          <w:iCs/>
          <w:color w:val="000000" w:themeColor="text1"/>
          <w:sz w:val="28"/>
          <w:szCs w:val="28"/>
        </w:rPr>
        <w:t>trên</w:t>
      </w:r>
      <w:proofErr w:type="spellEnd"/>
      <w:r w:rsidR="0012145B" w:rsidRPr="00126058">
        <w:rPr>
          <w:i/>
          <w:iCs/>
          <w:color w:val="000000" w:themeColor="text1"/>
          <w:sz w:val="28"/>
          <w:szCs w:val="28"/>
        </w:rPr>
        <w:t xml:space="preserve"> </w:t>
      </w:r>
      <w:proofErr w:type="spellStart"/>
      <w:r w:rsidR="0012145B" w:rsidRPr="00126058">
        <w:rPr>
          <w:i/>
          <w:iCs/>
          <w:color w:val="000000" w:themeColor="text1"/>
          <w:sz w:val="28"/>
          <w:szCs w:val="28"/>
        </w:rPr>
        <w:t>biển</w:t>
      </w:r>
      <w:proofErr w:type="spellEnd"/>
      <w:r w:rsidR="004D3799" w:rsidRPr="00126058">
        <w:rPr>
          <w:color w:val="000000" w:themeColor="text1"/>
          <w:sz w:val="28"/>
          <w:szCs w:val="28"/>
          <w:lang w:val="vi-VN"/>
        </w:rPr>
        <w:t>,</w:t>
      </w:r>
      <w:r w:rsidRPr="00126058">
        <w:rPr>
          <w:color w:val="000000" w:themeColor="text1"/>
          <w:sz w:val="28"/>
          <w:szCs w:val="28"/>
          <w:lang w:val="vi-VN"/>
        </w:rPr>
        <w:t xml:space="preserve"> </w:t>
      </w:r>
      <w:r w:rsidR="000D744A" w:rsidRPr="00126058">
        <w:rPr>
          <w:i/>
          <w:iCs/>
          <w:color w:val="000000" w:themeColor="text1"/>
          <w:sz w:val="28"/>
          <w:szCs w:val="28"/>
          <w:lang w:val="vi-VN"/>
        </w:rPr>
        <w:t>n</w:t>
      </w:r>
      <w:proofErr w:type="spellStart"/>
      <w:r w:rsidR="0012145B" w:rsidRPr="00126058">
        <w:rPr>
          <w:i/>
          <w:iCs/>
          <w:color w:val="000000" w:themeColor="text1"/>
          <w:sz w:val="28"/>
          <w:szCs w:val="28"/>
        </w:rPr>
        <w:t>hân</w:t>
      </w:r>
      <w:proofErr w:type="spellEnd"/>
      <w:r w:rsidR="0012145B" w:rsidRPr="00126058">
        <w:rPr>
          <w:i/>
          <w:iCs/>
          <w:color w:val="000000" w:themeColor="text1"/>
          <w:sz w:val="28"/>
          <w:szCs w:val="28"/>
        </w:rPr>
        <w:t xml:space="preserve"> </w:t>
      </w:r>
      <w:proofErr w:type="spellStart"/>
      <w:r w:rsidR="0012145B" w:rsidRPr="00126058">
        <w:rPr>
          <w:i/>
          <w:iCs/>
          <w:color w:val="000000" w:themeColor="text1"/>
          <w:sz w:val="28"/>
          <w:szCs w:val="28"/>
        </w:rPr>
        <w:t>công</w:t>
      </w:r>
      <w:proofErr w:type="spellEnd"/>
      <w:r w:rsidR="0012145B" w:rsidRPr="00126058">
        <w:rPr>
          <w:i/>
          <w:iCs/>
          <w:color w:val="000000" w:themeColor="text1"/>
          <w:sz w:val="28"/>
          <w:szCs w:val="28"/>
        </w:rPr>
        <w:t xml:space="preserve"> </w:t>
      </w:r>
      <w:proofErr w:type="spellStart"/>
      <w:r w:rsidR="0012145B" w:rsidRPr="00126058">
        <w:rPr>
          <w:i/>
          <w:iCs/>
          <w:color w:val="000000" w:themeColor="text1"/>
          <w:sz w:val="28"/>
          <w:szCs w:val="28"/>
        </w:rPr>
        <w:t>theo</w:t>
      </w:r>
      <w:proofErr w:type="spellEnd"/>
      <w:r w:rsidR="0012145B" w:rsidRPr="00126058">
        <w:rPr>
          <w:i/>
          <w:iCs/>
          <w:color w:val="000000" w:themeColor="text1"/>
          <w:sz w:val="28"/>
          <w:szCs w:val="28"/>
        </w:rPr>
        <w:t xml:space="preserve"> </w:t>
      </w:r>
      <w:proofErr w:type="spellStart"/>
      <w:r w:rsidR="0012145B" w:rsidRPr="00126058">
        <w:rPr>
          <w:i/>
          <w:iCs/>
          <w:color w:val="000000" w:themeColor="text1"/>
          <w:sz w:val="28"/>
          <w:szCs w:val="28"/>
        </w:rPr>
        <w:t>dự</w:t>
      </w:r>
      <w:proofErr w:type="spellEnd"/>
      <w:r w:rsidR="0012145B" w:rsidRPr="00126058">
        <w:rPr>
          <w:i/>
          <w:iCs/>
          <w:color w:val="000000" w:themeColor="text1"/>
          <w:sz w:val="28"/>
          <w:szCs w:val="28"/>
        </w:rPr>
        <w:t xml:space="preserve"> </w:t>
      </w:r>
      <w:proofErr w:type="spellStart"/>
      <w:r w:rsidR="0012145B" w:rsidRPr="00126058">
        <w:rPr>
          <w:i/>
          <w:iCs/>
          <w:color w:val="000000" w:themeColor="text1"/>
          <w:sz w:val="28"/>
          <w:szCs w:val="28"/>
        </w:rPr>
        <w:t>án</w:t>
      </w:r>
      <w:proofErr w:type="spellEnd"/>
      <w:r w:rsidR="004D3799" w:rsidRPr="00126058">
        <w:rPr>
          <w:color w:val="000000" w:themeColor="text1"/>
          <w:sz w:val="28"/>
          <w:szCs w:val="28"/>
          <w:lang w:val="vi-VN"/>
        </w:rPr>
        <w:t xml:space="preserve">, </w:t>
      </w:r>
      <w:r w:rsidR="000D744A" w:rsidRPr="00126058">
        <w:rPr>
          <w:i/>
          <w:iCs/>
          <w:color w:val="000000" w:themeColor="text1"/>
          <w:sz w:val="28"/>
          <w:szCs w:val="28"/>
          <w:lang w:val="vi-VN"/>
        </w:rPr>
        <w:t>n</w:t>
      </w:r>
      <w:proofErr w:type="spellStart"/>
      <w:r w:rsidR="0012145B" w:rsidRPr="00126058">
        <w:rPr>
          <w:i/>
          <w:iCs/>
          <w:color w:val="000000" w:themeColor="text1"/>
          <w:sz w:val="28"/>
          <w:szCs w:val="28"/>
        </w:rPr>
        <w:t>hân</w:t>
      </w:r>
      <w:proofErr w:type="spellEnd"/>
      <w:r w:rsidR="0012145B" w:rsidRPr="00126058">
        <w:rPr>
          <w:i/>
          <w:iCs/>
          <w:color w:val="000000" w:themeColor="text1"/>
          <w:sz w:val="28"/>
          <w:szCs w:val="28"/>
        </w:rPr>
        <w:t xml:space="preserve"> </w:t>
      </w:r>
      <w:proofErr w:type="spellStart"/>
      <w:r w:rsidR="0012145B" w:rsidRPr="00126058">
        <w:rPr>
          <w:i/>
          <w:iCs/>
          <w:color w:val="000000" w:themeColor="text1"/>
          <w:sz w:val="28"/>
          <w:szCs w:val="28"/>
        </w:rPr>
        <w:t>công</w:t>
      </w:r>
      <w:proofErr w:type="spellEnd"/>
      <w:r w:rsidR="0012145B" w:rsidRPr="00126058">
        <w:rPr>
          <w:i/>
          <w:iCs/>
          <w:color w:val="000000" w:themeColor="text1"/>
          <w:sz w:val="28"/>
          <w:szCs w:val="28"/>
        </w:rPr>
        <w:t xml:space="preserve"> </w:t>
      </w:r>
      <w:proofErr w:type="spellStart"/>
      <w:r w:rsidR="0012145B" w:rsidRPr="00126058">
        <w:rPr>
          <w:i/>
          <w:iCs/>
          <w:color w:val="000000" w:themeColor="text1"/>
          <w:sz w:val="28"/>
          <w:szCs w:val="28"/>
        </w:rPr>
        <w:t>lao</w:t>
      </w:r>
      <w:proofErr w:type="spellEnd"/>
      <w:r w:rsidR="0012145B" w:rsidRPr="00126058">
        <w:rPr>
          <w:i/>
          <w:iCs/>
          <w:color w:val="000000" w:themeColor="text1"/>
          <w:sz w:val="28"/>
          <w:szCs w:val="28"/>
        </w:rPr>
        <w:t xml:space="preserve"> </w:t>
      </w:r>
      <w:proofErr w:type="spellStart"/>
      <w:r w:rsidR="0012145B" w:rsidRPr="00126058">
        <w:rPr>
          <w:i/>
          <w:iCs/>
          <w:color w:val="000000" w:themeColor="text1"/>
          <w:sz w:val="28"/>
          <w:szCs w:val="28"/>
        </w:rPr>
        <w:t>động</w:t>
      </w:r>
      <w:proofErr w:type="spellEnd"/>
      <w:r w:rsidR="0012145B" w:rsidRPr="00126058">
        <w:rPr>
          <w:i/>
          <w:iCs/>
          <w:color w:val="000000" w:themeColor="text1"/>
          <w:sz w:val="28"/>
          <w:szCs w:val="28"/>
        </w:rPr>
        <w:t xml:space="preserve"> </w:t>
      </w:r>
      <w:proofErr w:type="spellStart"/>
      <w:r w:rsidR="0012145B" w:rsidRPr="00126058">
        <w:rPr>
          <w:i/>
          <w:iCs/>
          <w:color w:val="000000" w:themeColor="text1"/>
          <w:sz w:val="28"/>
          <w:szCs w:val="28"/>
        </w:rPr>
        <w:t>chuyên</w:t>
      </w:r>
      <w:proofErr w:type="spellEnd"/>
      <w:r w:rsidR="0012145B" w:rsidRPr="00126058">
        <w:rPr>
          <w:i/>
          <w:iCs/>
          <w:color w:val="000000" w:themeColor="text1"/>
          <w:sz w:val="28"/>
          <w:szCs w:val="28"/>
        </w:rPr>
        <w:t xml:space="preserve"> </w:t>
      </w:r>
      <w:proofErr w:type="spellStart"/>
      <w:r w:rsidR="0012145B" w:rsidRPr="00126058">
        <w:rPr>
          <w:i/>
          <w:iCs/>
          <w:color w:val="000000" w:themeColor="text1"/>
          <w:sz w:val="28"/>
          <w:szCs w:val="28"/>
        </w:rPr>
        <w:t>dụng</w:t>
      </w:r>
      <w:proofErr w:type="spellEnd"/>
      <w:r w:rsidR="004D3799" w:rsidRPr="00126058">
        <w:rPr>
          <w:color w:val="000000" w:themeColor="text1"/>
          <w:sz w:val="28"/>
          <w:szCs w:val="28"/>
          <w:lang w:val="vi-VN"/>
        </w:rPr>
        <w:t xml:space="preserve">, </w:t>
      </w:r>
      <w:r w:rsidR="000D744A" w:rsidRPr="00126058">
        <w:rPr>
          <w:i/>
          <w:iCs/>
          <w:color w:val="000000" w:themeColor="text1"/>
          <w:sz w:val="28"/>
          <w:szCs w:val="28"/>
          <w:lang w:val="vi-VN"/>
        </w:rPr>
        <w:t>n</w:t>
      </w:r>
      <w:proofErr w:type="spellStart"/>
      <w:r w:rsidR="0012145B" w:rsidRPr="00126058">
        <w:rPr>
          <w:i/>
          <w:iCs/>
          <w:color w:val="000000" w:themeColor="text1"/>
          <w:sz w:val="28"/>
          <w:szCs w:val="28"/>
        </w:rPr>
        <w:t>hân</w:t>
      </w:r>
      <w:proofErr w:type="spellEnd"/>
      <w:r w:rsidR="0012145B" w:rsidRPr="00126058">
        <w:rPr>
          <w:i/>
          <w:iCs/>
          <w:color w:val="000000" w:themeColor="text1"/>
          <w:sz w:val="28"/>
          <w:szCs w:val="28"/>
        </w:rPr>
        <w:t xml:space="preserve"> </w:t>
      </w:r>
      <w:proofErr w:type="spellStart"/>
      <w:r w:rsidR="0012145B" w:rsidRPr="00126058">
        <w:rPr>
          <w:i/>
          <w:iCs/>
          <w:color w:val="000000" w:themeColor="text1"/>
          <w:sz w:val="28"/>
          <w:szCs w:val="28"/>
        </w:rPr>
        <w:t>công</w:t>
      </w:r>
      <w:proofErr w:type="spellEnd"/>
      <w:r w:rsidR="0012145B" w:rsidRPr="00126058">
        <w:rPr>
          <w:i/>
          <w:iCs/>
          <w:color w:val="000000" w:themeColor="text1"/>
          <w:sz w:val="28"/>
          <w:szCs w:val="28"/>
        </w:rPr>
        <w:t xml:space="preserve"> </w:t>
      </w:r>
      <w:proofErr w:type="spellStart"/>
      <w:r w:rsidR="0012145B" w:rsidRPr="00126058">
        <w:rPr>
          <w:i/>
          <w:iCs/>
          <w:color w:val="000000" w:themeColor="text1"/>
          <w:sz w:val="28"/>
          <w:szCs w:val="28"/>
        </w:rPr>
        <w:t>tự</w:t>
      </w:r>
      <w:proofErr w:type="spellEnd"/>
      <w:r w:rsidR="0012145B" w:rsidRPr="00126058">
        <w:rPr>
          <w:i/>
          <w:iCs/>
          <w:color w:val="000000" w:themeColor="text1"/>
          <w:sz w:val="28"/>
          <w:szCs w:val="28"/>
        </w:rPr>
        <w:t xml:space="preserve"> </w:t>
      </w:r>
      <w:proofErr w:type="spellStart"/>
      <w:r w:rsidR="0012145B" w:rsidRPr="00126058">
        <w:rPr>
          <w:i/>
          <w:iCs/>
          <w:color w:val="000000" w:themeColor="text1"/>
          <w:sz w:val="28"/>
          <w:szCs w:val="28"/>
        </w:rPr>
        <w:t>chủ</w:t>
      </w:r>
      <w:proofErr w:type="spellEnd"/>
      <w:r w:rsidR="004D3799" w:rsidRPr="00126058">
        <w:rPr>
          <w:i/>
          <w:iCs/>
          <w:color w:val="000000" w:themeColor="text1"/>
          <w:sz w:val="28"/>
          <w:szCs w:val="28"/>
          <w:lang w:val="vi-VN"/>
        </w:rPr>
        <w:t>.</w:t>
      </w:r>
      <w:r w:rsidR="00F3127E" w:rsidRPr="00126058">
        <w:rPr>
          <w:color w:val="000000" w:themeColor="text1"/>
          <w:sz w:val="28"/>
          <w:szCs w:val="28"/>
          <w:lang w:val="vi-VN"/>
        </w:rPr>
        <w:t xml:space="preserve"> </w:t>
      </w:r>
      <w:r w:rsidR="005B1829" w:rsidRPr="00126058">
        <w:rPr>
          <w:color w:val="000000" w:themeColor="text1"/>
          <w:sz w:val="28"/>
          <w:szCs w:val="28"/>
          <w:lang w:val="vi-VN"/>
        </w:rPr>
        <w:t xml:space="preserve">Trong khi đó, </w:t>
      </w:r>
      <w:r w:rsidR="0012145B" w:rsidRPr="00126058">
        <w:rPr>
          <w:color w:val="000000" w:themeColor="text1"/>
          <w:sz w:val="28"/>
          <w:szCs w:val="28"/>
          <w:lang w:val="vi-VN"/>
        </w:rPr>
        <w:t xml:space="preserve">Điều 2, </w:t>
      </w:r>
      <w:proofErr w:type="spellStart"/>
      <w:r w:rsidR="0012145B" w:rsidRPr="00126058">
        <w:rPr>
          <w:color w:val="000000" w:themeColor="text1"/>
          <w:sz w:val="28"/>
          <w:szCs w:val="28"/>
        </w:rPr>
        <w:t>Điều</w:t>
      </w:r>
      <w:proofErr w:type="spellEnd"/>
      <w:r w:rsidR="0012145B" w:rsidRPr="00126058">
        <w:rPr>
          <w:color w:val="000000" w:themeColor="text1"/>
          <w:sz w:val="28"/>
          <w:szCs w:val="28"/>
        </w:rPr>
        <w:t xml:space="preserve"> 3 ICRMW </w:t>
      </w:r>
      <w:proofErr w:type="spellStart"/>
      <w:r w:rsidR="0012145B" w:rsidRPr="00126058">
        <w:rPr>
          <w:color w:val="000000" w:themeColor="text1"/>
          <w:sz w:val="28"/>
          <w:szCs w:val="28"/>
        </w:rPr>
        <w:t>liệt</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kê</w:t>
      </w:r>
      <w:proofErr w:type="spellEnd"/>
      <w:r w:rsidR="0012145B" w:rsidRPr="00126058">
        <w:rPr>
          <w:color w:val="000000" w:themeColor="text1"/>
          <w:sz w:val="28"/>
          <w:szCs w:val="28"/>
        </w:rPr>
        <w:t xml:space="preserve"> </w:t>
      </w:r>
      <w:r w:rsidR="006B5374" w:rsidRPr="00126058">
        <w:rPr>
          <w:color w:val="000000" w:themeColor="text1"/>
          <w:sz w:val="28"/>
          <w:szCs w:val="28"/>
          <w:lang w:val="vi-VN"/>
        </w:rPr>
        <w:t>những</w:t>
      </w:r>
      <w:r w:rsidR="0012145B" w:rsidRPr="00126058">
        <w:rPr>
          <w:color w:val="000000" w:themeColor="text1"/>
          <w:sz w:val="28"/>
          <w:szCs w:val="28"/>
          <w:lang w:val="vi-VN"/>
        </w:rPr>
        <w:t xml:space="preserve"> </w:t>
      </w:r>
      <w:r w:rsidR="005B1829" w:rsidRPr="00126058">
        <w:rPr>
          <w:color w:val="000000" w:themeColor="text1"/>
          <w:sz w:val="28"/>
          <w:szCs w:val="28"/>
          <w:lang w:val="vi-VN"/>
        </w:rPr>
        <w:t>dạng người</w:t>
      </w:r>
      <w:r w:rsidR="0012145B" w:rsidRPr="00126058">
        <w:rPr>
          <w:color w:val="000000" w:themeColor="text1"/>
          <w:sz w:val="28"/>
          <w:szCs w:val="28"/>
        </w:rPr>
        <w:t xml:space="preserve"> </w:t>
      </w:r>
      <w:proofErr w:type="spellStart"/>
      <w:r w:rsidR="0012145B" w:rsidRPr="00126058">
        <w:rPr>
          <w:color w:val="000000" w:themeColor="text1"/>
          <w:sz w:val="28"/>
          <w:szCs w:val="28"/>
        </w:rPr>
        <w:t>không</w:t>
      </w:r>
      <w:proofErr w:type="spellEnd"/>
      <w:r w:rsidR="0012145B" w:rsidRPr="00126058">
        <w:rPr>
          <w:color w:val="000000" w:themeColor="text1"/>
          <w:sz w:val="28"/>
          <w:szCs w:val="28"/>
          <w:lang w:val="vi-VN"/>
        </w:rPr>
        <w:t xml:space="preserve"> được xem là LĐDT, </w:t>
      </w:r>
      <w:r w:rsidR="0012145B" w:rsidRPr="00126058">
        <w:rPr>
          <w:color w:val="000000" w:themeColor="text1"/>
          <w:sz w:val="28"/>
          <w:szCs w:val="28"/>
        </w:rPr>
        <w:t>bao</w:t>
      </w:r>
      <w:r w:rsidR="0012145B" w:rsidRPr="00126058">
        <w:rPr>
          <w:color w:val="000000" w:themeColor="text1"/>
          <w:sz w:val="28"/>
          <w:szCs w:val="28"/>
          <w:lang w:val="vi-VN"/>
        </w:rPr>
        <w:t xml:space="preserve"> gồm: </w:t>
      </w:r>
    </w:p>
    <w:p w:rsidR="0012145B" w:rsidRPr="00126058" w:rsidRDefault="0012145B" w:rsidP="00543693">
      <w:pPr>
        <w:pStyle w:val="ListParagraph"/>
        <w:adjustRightInd w:val="0"/>
        <w:snapToGrid w:val="0"/>
        <w:spacing w:line="360" w:lineRule="auto"/>
        <w:ind w:left="0" w:firstLine="720"/>
        <w:contextualSpacing w:val="0"/>
        <w:jc w:val="both"/>
        <w:rPr>
          <w:color w:val="000000" w:themeColor="text1"/>
          <w:sz w:val="28"/>
          <w:szCs w:val="28"/>
          <w:lang w:val="vi-VN"/>
        </w:rPr>
      </w:pPr>
      <w:r w:rsidRPr="00126058">
        <w:rPr>
          <w:i/>
          <w:iCs/>
          <w:color w:val="000000" w:themeColor="text1"/>
          <w:sz w:val="28"/>
          <w:szCs w:val="28"/>
          <w:lang w:val="vi-VN"/>
        </w:rPr>
        <w:t>Một là,</w:t>
      </w:r>
      <w:r w:rsidRPr="00126058">
        <w:rPr>
          <w:color w:val="000000" w:themeColor="text1"/>
          <w:sz w:val="28"/>
          <w:szCs w:val="28"/>
          <w:lang w:val="vi-VN"/>
        </w:rPr>
        <w:t xml:space="preserve"> n</w:t>
      </w:r>
      <w:proofErr w:type="spellStart"/>
      <w:r w:rsidRPr="00126058">
        <w:rPr>
          <w:color w:val="000000" w:themeColor="text1"/>
          <w:sz w:val="28"/>
          <w:szCs w:val="28"/>
        </w:rPr>
        <w:t>hững</w:t>
      </w:r>
      <w:proofErr w:type="spellEnd"/>
      <w:r w:rsidRPr="00126058">
        <w:rPr>
          <w:color w:val="000000" w:themeColor="text1"/>
          <w:sz w:val="28"/>
          <w:szCs w:val="28"/>
        </w:rPr>
        <w:t xml:space="preserve"> </w:t>
      </w:r>
      <w:proofErr w:type="spellStart"/>
      <w:r w:rsidRPr="00126058">
        <w:rPr>
          <w:color w:val="000000" w:themeColor="text1"/>
          <w:sz w:val="28"/>
          <w:szCs w:val="28"/>
        </w:rPr>
        <w:t>người</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cử</w:t>
      </w:r>
      <w:proofErr w:type="spellEnd"/>
      <w:r w:rsidRPr="00126058">
        <w:rPr>
          <w:color w:val="000000" w:themeColor="text1"/>
          <w:sz w:val="28"/>
          <w:szCs w:val="28"/>
        </w:rPr>
        <w:t xml:space="preserve"> </w:t>
      </w:r>
      <w:proofErr w:type="spellStart"/>
      <w:r w:rsidRPr="00126058">
        <w:rPr>
          <w:color w:val="000000" w:themeColor="text1"/>
          <w:sz w:val="28"/>
          <w:szCs w:val="28"/>
        </w:rPr>
        <w:t>hoặc</w:t>
      </w:r>
      <w:proofErr w:type="spellEnd"/>
      <w:r w:rsidRPr="00126058">
        <w:rPr>
          <w:color w:val="000000" w:themeColor="text1"/>
          <w:sz w:val="28"/>
          <w:szCs w:val="28"/>
        </w:rPr>
        <w:t xml:space="preserve"> </w:t>
      </w:r>
      <w:proofErr w:type="spellStart"/>
      <w:r w:rsidRPr="00126058">
        <w:rPr>
          <w:color w:val="000000" w:themeColor="text1"/>
          <w:sz w:val="28"/>
          <w:szCs w:val="28"/>
        </w:rPr>
        <w:t>tuyển</w:t>
      </w:r>
      <w:proofErr w:type="spellEnd"/>
      <w:r w:rsidRPr="00126058">
        <w:rPr>
          <w:color w:val="000000" w:themeColor="text1"/>
          <w:sz w:val="28"/>
          <w:szCs w:val="28"/>
        </w:rPr>
        <w:t xml:space="preserve"> </w:t>
      </w:r>
      <w:proofErr w:type="spellStart"/>
      <w:r w:rsidRPr="00126058">
        <w:rPr>
          <w:color w:val="000000" w:themeColor="text1"/>
          <w:sz w:val="28"/>
          <w:szCs w:val="28"/>
        </w:rPr>
        <w:t>dụng</w:t>
      </w:r>
      <w:proofErr w:type="spellEnd"/>
      <w:r w:rsidRPr="00126058">
        <w:rPr>
          <w:color w:val="000000" w:themeColor="text1"/>
          <w:sz w:val="28"/>
          <w:szCs w:val="28"/>
        </w:rPr>
        <w:t xml:space="preserve"> </w:t>
      </w:r>
      <w:proofErr w:type="spellStart"/>
      <w:r w:rsidRPr="00126058">
        <w:rPr>
          <w:color w:val="000000" w:themeColor="text1"/>
          <w:sz w:val="28"/>
          <w:szCs w:val="28"/>
        </w:rPr>
        <w:t>bởi</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tổ</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rPr>
        <w:t xml:space="preserve">, </w:t>
      </w:r>
      <w:proofErr w:type="spellStart"/>
      <w:r w:rsidRPr="00126058">
        <w:rPr>
          <w:color w:val="000000" w:themeColor="text1"/>
          <w:sz w:val="28"/>
          <w:szCs w:val="28"/>
        </w:rPr>
        <w:t>hoặc</w:t>
      </w:r>
      <w:proofErr w:type="spellEnd"/>
      <w:r w:rsidRPr="00126058">
        <w:rPr>
          <w:color w:val="000000" w:themeColor="text1"/>
          <w:sz w:val="28"/>
          <w:szCs w:val="28"/>
        </w:rPr>
        <w:t xml:space="preserve"> </w:t>
      </w:r>
      <w:proofErr w:type="spellStart"/>
      <w:r w:rsidRPr="00126058">
        <w:rPr>
          <w:color w:val="000000" w:themeColor="text1"/>
          <w:sz w:val="28"/>
          <w:szCs w:val="28"/>
        </w:rPr>
        <w:t>những</w:t>
      </w:r>
      <w:proofErr w:type="spellEnd"/>
      <w:r w:rsidRPr="00126058">
        <w:rPr>
          <w:color w:val="000000" w:themeColor="text1"/>
          <w:sz w:val="28"/>
          <w:szCs w:val="28"/>
        </w:rPr>
        <w:t xml:space="preserve"> </w:t>
      </w:r>
      <w:proofErr w:type="spellStart"/>
      <w:r w:rsidRPr="00126058">
        <w:rPr>
          <w:color w:val="000000" w:themeColor="text1"/>
          <w:sz w:val="28"/>
          <w:szCs w:val="28"/>
        </w:rPr>
        <w:t>người</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cử</w:t>
      </w:r>
      <w:proofErr w:type="spellEnd"/>
      <w:r w:rsidRPr="00126058">
        <w:rPr>
          <w:color w:val="000000" w:themeColor="text1"/>
          <w:sz w:val="28"/>
          <w:szCs w:val="28"/>
        </w:rPr>
        <w:t xml:space="preserve"> </w:t>
      </w:r>
      <w:proofErr w:type="spellStart"/>
      <w:r w:rsidRPr="00126058">
        <w:rPr>
          <w:color w:val="000000" w:themeColor="text1"/>
          <w:sz w:val="28"/>
          <w:szCs w:val="28"/>
        </w:rPr>
        <w:t>hoặc</w:t>
      </w:r>
      <w:proofErr w:type="spellEnd"/>
      <w:r w:rsidRPr="00126058">
        <w:rPr>
          <w:color w:val="000000" w:themeColor="text1"/>
          <w:sz w:val="28"/>
          <w:szCs w:val="28"/>
        </w:rPr>
        <w:t xml:space="preserve"> </w:t>
      </w:r>
      <w:proofErr w:type="spellStart"/>
      <w:r w:rsidRPr="00126058">
        <w:rPr>
          <w:color w:val="000000" w:themeColor="text1"/>
          <w:sz w:val="28"/>
          <w:szCs w:val="28"/>
        </w:rPr>
        <w:t>tuyển</w:t>
      </w:r>
      <w:proofErr w:type="spellEnd"/>
      <w:r w:rsidRPr="00126058">
        <w:rPr>
          <w:color w:val="000000" w:themeColor="text1"/>
          <w:sz w:val="28"/>
          <w:szCs w:val="28"/>
        </w:rPr>
        <w:t xml:space="preserve"> </w:t>
      </w:r>
      <w:proofErr w:type="spellStart"/>
      <w:r w:rsidRPr="00126058">
        <w:rPr>
          <w:color w:val="000000" w:themeColor="text1"/>
          <w:sz w:val="28"/>
          <w:szCs w:val="28"/>
        </w:rPr>
        <w:t>dụng</w:t>
      </w:r>
      <w:proofErr w:type="spellEnd"/>
      <w:r w:rsidRPr="00126058">
        <w:rPr>
          <w:color w:val="000000" w:themeColor="text1"/>
          <w:sz w:val="28"/>
          <w:szCs w:val="28"/>
        </w:rPr>
        <w:t xml:space="preserve"> </w:t>
      </w:r>
      <w:proofErr w:type="spellStart"/>
      <w:r w:rsidRPr="00126058">
        <w:rPr>
          <w:color w:val="000000" w:themeColor="text1"/>
          <w:sz w:val="28"/>
          <w:szCs w:val="28"/>
        </w:rPr>
        <w:t>bởi</w:t>
      </w:r>
      <w:proofErr w:type="spellEnd"/>
      <w:r w:rsidRPr="00126058">
        <w:rPr>
          <w:color w:val="000000" w:themeColor="text1"/>
          <w:sz w:val="28"/>
          <w:szCs w:val="28"/>
        </w:rPr>
        <w:t xml:space="preserve"> </w:t>
      </w:r>
      <w:proofErr w:type="spellStart"/>
      <w:r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nước</w:t>
      </w:r>
      <w:proofErr w:type="spellEnd"/>
      <w:r w:rsidRPr="00126058">
        <w:rPr>
          <w:color w:val="000000" w:themeColor="text1"/>
          <w:sz w:val="28"/>
          <w:szCs w:val="28"/>
        </w:rPr>
        <w:t xml:space="preserve"> sang </w:t>
      </w:r>
      <w:proofErr w:type="spellStart"/>
      <w:r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khác</w:t>
      </w:r>
      <w:proofErr w:type="spellEnd"/>
      <w:r w:rsidRPr="00126058">
        <w:rPr>
          <w:color w:val="000000" w:themeColor="text1"/>
          <w:sz w:val="28"/>
          <w:szCs w:val="28"/>
        </w:rPr>
        <w:t xml:space="preserve"> </w:t>
      </w:r>
      <w:proofErr w:type="spellStart"/>
      <w:r w:rsidRPr="00126058">
        <w:rPr>
          <w:color w:val="000000" w:themeColor="text1"/>
          <w:sz w:val="28"/>
          <w:szCs w:val="28"/>
        </w:rPr>
        <w:t>để</w:t>
      </w:r>
      <w:proofErr w:type="spellEnd"/>
      <w:r w:rsidRPr="00126058">
        <w:rPr>
          <w:color w:val="000000" w:themeColor="text1"/>
          <w:sz w:val="28"/>
          <w:szCs w:val="28"/>
        </w:rPr>
        <w:t xml:space="preserve"> </w:t>
      </w:r>
      <w:proofErr w:type="spellStart"/>
      <w:r w:rsidRPr="00126058">
        <w:rPr>
          <w:color w:val="000000" w:themeColor="text1"/>
          <w:sz w:val="28"/>
          <w:szCs w:val="28"/>
        </w:rPr>
        <w:t>thực</w:t>
      </w:r>
      <w:proofErr w:type="spellEnd"/>
      <w:r w:rsidRPr="00126058">
        <w:rPr>
          <w:color w:val="000000" w:themeColor="text1"/>
          <w:sz w:val="28"/>
          <w:szCs w:val="28"/>
        </w:rPr>
        <w:t xml:space="preserve"> </w:t>
      </w:r>
      <w:proofErr w:type="spellStart"/>
      <w:r w:rsidRPr="00126058">
        <w:rPr>
          <w:color w:val="000000" w:themeColor="text1"/>
          <w:sz w:val="28"/>
          <w:szCs w:val="28"/>
        </w:rPr>
        <w:t>hiện</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năng</w:t>
      </w:r>
      <w:proofErr w:type="spellEnd"/>
      <w:r w:rsidRPr="00126058">
        <w:rPr>
          <w:color w:val="000000" w:themeColor="text1"/>
          <w:sz w:val="28"/>
          <w:szCs w:val="28"/>
        </w:rPr>
        <w:t xml:space="preserve"> </w:t>
      </w:r>
      <w:proofErr w:type="spellStart"/>
      <w:r w:rsidRPr="00126058">
        <w:rPr>
          <w:color w:val="000000" w:themeColor="text1"/>
          <w:sz w:val="28"/>
          <w:szCs w:val="28"/>
        </w:rPr>
        <w:t>chính</w:t>
      </w:r>
      <w:proofErr w:type="spellEnd"/>
      <w:r w:rsidRPr="00126058">
        <w:rPr>
          <w:color w:val="000000" w:themeColor="text1"/>
          <w:sz w:val="28"/>
          <w:szCs w:val="28"/>
        </w:rPr>
        <w:t xml:space="preserve"> </w:t>
      </w:r>
      <w:proofErr w:type="spellStart"/>
      <w:r w:rsidRPr="00126058">
        <w:rPr>
          <w:color w:val="000000" w:themeColor="text1"/>
          <w:sz w:val="28"/>
          <w:szCs w:val="28"/>
        </w:rPr>
        <w:t>thức</w:t>
      </w:r>
      <w:proofErr w:type="spellEnd"/>
      <w:r w:rsidRPr="00126058">
        <w:rPr>
          <w:color w:val="000000" w:themeColor="text1"/>
          <w:sz w:val="28"/>
          <w:szCs w:val="28"/>
        </w:rPr>
        <w:t xml:space="preserve"> </w:t>
      </w:r>
      <w:proofErr w:type="spellStart"/>
      <w:r w:rsidRPr="00126058">
        <w:rPr>
          <w:color w:val="000000" w:themeColor="text1"/>
          <w:sz w:val="28"/>
          <w:szCs w:val="28"/>
        </w:rPr>
        <w:t>mà</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tuyển</w:t>
      </w:r>
      <w:proofErr w:type="spellEnd"/>
      <w:r w:rsidRPr="00126058">
        <w:rPr>
          <w:color w:val="000000" w:themeColor="text1"/>
          <w:sz w:val="28"/>
          <w:szCs w:val="28"/>
        </w:rPr>
        <w:t xml:space="preserve"> </w:t>
      </w:r>
      <w:proofErr w:type="spellStart"/>
      <w:r w:rsidRPr="00126058">
        <w:rPr>
          <w:color w:val="000000" w:themeColor="text1"/>
          <w:sz w:val="28"/>
          <w:szCs w:val="28"/>
        </w:rPr>
        <w:t>dụng</w:t>
      </w:r>
      <w:proofErr w:type="spellEnd"/>
      <w:r w:rsidRPr="00126058">
        <w:rPr>
          <w:color w:val="000000" w:themeColor="text1"/>
          <w:sz w:val="28"/>
          <w:szCs w:val="28"/>
        </w:rPr>
        <w:t xml:space="preserve"> </w:t>
      </w:r>
      <w:proofErr w:type="spellStart"/>
      <w:r w:rsidRPr="00126058">
        <w:rPr>
          <w:color w:val="000000" w:themeColor="text1"/>
          <w:sz w:val="28"/>
          <w:szCs w:val="28"/>
        </w:rPr>
        <w:t>đó</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địa</w:t>
      </w:r>
      <w:proofErr w:type="spellEnd"/>
      <w:r w:rsidRPr="00126058">
        <w:rPr>
          <w:color w:val="000000" w:themeColor="text1"/>
          <w:sz w:val="28"/>
          <w:szCs w:val="28"/>
        </w:rPr>
        <w:t xml:space="preserve"> </w:t>
      </w:r>
      <w:proofErr w:type="spellStart"/>
      <w:r w:rsidRPr="00126058">
        <w:rPr>
          <w:color w:val="000000" w:themeColor="text1"/>
          <w:sz w:val="28"/>
          <w:szCs w:val="28"/>
        </w:rPr>
        <w:t>vị</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người</w:t>
      </w:r>
      <w:proofErr w:type="spellEnd"/>
      <w:r w:rsidRPr="00126058">
        <w:rPr>
          <w:color w:val="000000" w:themeColor="text1"/>
          <w:sz w:val="28"/>
          <w:szCs w:val="28"/>
        </w:rPr>
        <w:t xml:space="preserve"> </w:t>
      </w:r>
      <w:proofErr w:type="spellStart"/>
      <w:r w:rsidRPr="00126058">
        <w:rPr>
          <w:color w:val="000000" w:themeColor="text1"/>
          <w:sz w:val="28"/>
          <w:szCs w:val="28"/>
        </w:rPr>
        <w:t>đó</w:t>
      </w:r>
      <w:proofErr w:type="spellEnd"/>
      <w:r w:rsidRPr="00126058">
        <w:rPr>
          <w:color w:val="000000" w:themeColor="text1"/>
          <w:sz w:val="28"/>
          <w:szCs w:val="28"/>
        </w:rPr>
        <w:t xml:space="preserve"> </w:t>
      </w:r>
      <w:proofErr w:type="spellStart"/>
      <w:r w:rsidRPr="00126058">
        <w:rPr>
          <w:color w:val="000000" w:themeColor="text1"/>
          <w:sz w:val="28"/>
          <w:szCs w:val="28"/>
        </w:rPr>
        <w:t>đã</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điều</w:t>
      </w:r>
      <w:proofErr w:type="spellEnd"/>
      <w:r w:rsidRPr="00126058">
        <w:rPr>
          <w:color w:val="000000" w:themeColor="text1"/>
          <w:sz w:val="28"/>
          <w:szCs w:val="28"/>
        </w:rPr>
        <w:t xml:space="preserve"> </w:t>
      </w:r>
      <w:proofErr w:type="spellStart"/>
      <w:r w:rsidRPr="00126058">
        <w:rPr>
          <w:color w:val="000000" w:themeColor="text1"/>
          <w:sz w:val="28"/>
          <w:szCs w:val="28"/>
        </w:rPr>
        <w:t>chỉnh</w:t>
      </w:r>
      <w:proofErr w:type="spellEnd"/>
      <w:r w:rsidRPr="00126058">
        <w:rPr>
          <w:color w:val="000000" w:themeColor="text1"/>
          <w:sz w:val="28"/>
          <w:szCs w:val="28"/>
        </w:rPr>
        <w:t xml:space="preserve"> </w:t>
      </w:r>
      <w:proofErr w:type="spellStart"/>
      <w:r w:rsidRPr="00126058">
        <w:rPr>
          <w:color w:val="000000" w:themeColor="text1"/>
          <w:sz w:val="28"/>
          <w:szCs w:val="28"/>
        </w:rPr>
        <w:t>bởi</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rPr>
        <w:t xml:space="preserve"> </w:t>
      </w:r>
      <w:proofErr w:type="spellStart"/>
      <w:r w:rsidRPr="00126058">
        <w:rPr>
          <w:color w:val="000000" w:themeColor="text1"/>
          <w:sz w:val="28"/>
          <w:szCs w:val="28"/>
        </w:rPr>
        <w:t>chung</w:t>
      </w:r>
      <w:proofErr w:type="spellEnd"/>
      <w:r w:rsidRPr="00126058">
        <w:rPr>
          <w:color w:val="000000" w:themeColor="text1"/>
          <w:sz w:val="28"/>
          <w:szCs w:val="28"/>
        </w:rPr>
        <w:t xml:space="preserve"> </w:t>
      </w:r>
      <w:proofErr w:type="spellStart"/>
      <w:r w:rsidRPr="00126058">
        <w:rPr>
          <w:color w:val="000000" w:themeColor="text1"/>
          <w:sz w:val="28"/>
          <w:szCs w:val="28"/>
        </w:rPr>
        <w:t>hoặc</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hiệp</w:t>
      </w:r>
      <w:proofErr w:type="spellEnd"/>
      <w:r w:rsidRPr="00126058">
        <w:rPr>
          <w:color w:val="000000" w:themeColor="text1"/>
          <w:sz w:val="28"/>
          <w:szCs w:val="28"/>
        </w:rPr>
        <w:t xml:space="preserve"> </w:t>
      </w:r>
      <w:proofErr w:type="spellStart"/>
      <w:r w:rsidRPr="00126058">
        <w:rPr>
          <w:color w:val="000000" w:themeColor="text1"/>
          <w:sz w:val="28"/>
          <w:szCs w:val="28"/>
        </w:rPr>
        <w:t>định</w:t>
      </w:r>
      <w:proofErr w:type="spellEnd"/>
      <w:r w:rsidRPr="00126058">
        <w:rPr>
          <w:color w:val="000000" w:themeColor="text1"/>
          <w:sz w:val="28"/>
          <w:szCs w:val="28"/>
        </w:rPr>
        <w:t xml:space="preserve"> hay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cụ</w:t>
      </w:r>
      <w:proofErr w:type="spellEnd"/>
      <w:r w:rsidRPr="00126058">
        <w:rPr>
          <w:color w:val="000000" w:themeColor="text1"/>
          <w:sz w:val="28"/>
          <w:szCs w:val="28"/>
        </w:rPr>
        <w:t xml:space="preserve"> </w:t>
      </w:r>
      <w:proofErr w:type="spellStart"/>
      <w:r w:rsidRPr="00126058">
        <w:rPr>
          <w:color w:val="000000" w:themeColor="text1"/>
          <w:sz w:val="28"/>
          <w:szCs w:val="28"/>
        </w:rPr>
        <w:t>thể</w:t>
      </w:r>
      <w:proofErr w:type="spellEnd"/>
      <w:r w:rsidRPr="00126058">
        <w:rPr>
          <w:color w:val="000000" w:themeColor="text1"/>
          <w:sz w:val="28"/>
          <w:szCs w:val="28"/>
        </w:rPr>
        <w:t>;</w:t>
      </w:r>
      <w:r w:rsidRPr="00126058">
        <w:rPr>
          <w:color w:val="000000" w:themeColor="text1"/>
          <w:sz w:val="28"/>
          <w:szCs w:val="28"/>
          <w:lang w:val="vi-VN"/>
        </w:rPr>
        <w:t xml:space="preserve"> </w:t>
      </w:r>
    </w:p>
    <w:p w:rsidR="0012145B" w:rsidRPr="00126058" w:rsidRDefault="0012145B" w:rsidP="00543693">
      <w:pPr>
        <w:pStyle w:val="ListParagraph"/>
        <w:adjustRightInd w:val="0"/>
        <w:snapToGrid w:val="0"/>
        <w:spacing w:line="360" w:lineRule="auto"/>
        <w:ind w:left="0" w:firstLine="720"/>
        <w:contextualSpacing w:val="0"/>
        <w:jc w:val="both"/>
        <w:rPr>
          <w:color w:val="000000" w:themeColor="text1"/>
          <w:sz w:val="28"/>
          <w:szCs w:val="28"/>
        </w:rPr>
      </w:pPr>
      <w:r w:rsidRPr="00126058">
        <w:rPr>
          <w:i/>
          <w:iCs/>
          <w:color w:val="000000" w:themeColor="text1"/>
          <w:sz w:val="28"/>
          <w:szCs w:val="28"/>
          <w:lang w:val="vi-VN"/>
        </w:rPr>
        <w:t>Hai là,</w:t>
      </w:r>
      <w:r w:rsidRPr="00126058">
        <w:rPr>
          <w:color w:val="000000" w:themeColor="text1"/>
          <w:sz w:val="28"/>
          <w:szCs w:val="28"/>
          <w:lang w:val="vi-VN"/>
        </w:rPr>
        <w:t xml:space="preserve"> n</w:t>
      </w:r>
      <w:proofErr w:type="spellStart"/>
      <w:r w:rsidRPr="00126058">
        <w:rPr>
          <w:color w:val="000000" w:themeColor="text1"/>
          <w:sz w:val="28"/>
          <w:szCs w:val="28"/>
        </w:rPr>
        <w:t>hững</w:t>
      </w:r>
      <w:proofErr w:type="spellEnd"/>
      <w:r w:rsidRPr="00126058">
        <w:rPr>
          <w:color w:val="000000" w:themeColor="text1"/>
          <w:sz w:val="28"/>
          <w:szCs w:val="28"/>
        </w:rPr>
        <w:t xml:space="preserve"> </w:t>
      </w:r>
      <w:proofErr w:type="spellStart"/>
      <w:r w:rsidRPr="00126058">
        <w:rPr>
          <w:color w:val="000000" w:themeColor="text1"/>
          <w:sz w:val="28"/>
          <w:szCs w:val="28"/>
        </w:rPr>
        <w:t>người</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cử</w:t>
      </w:r>
      <w:proofErr w:type="spellEnd"/>
      <w:r w:rsidRPr="00126058">
        <w:rPr>
          <w:color w:val="000000" w:themeColor="text1"/>
          <w:sz w:val="28"/>
          <w:szCs w:val="28"/>
        </w:rPr>
        <w:t xml:space="preserve"> </w:t>
      </w:r>
      <w:proofErr w:type="spellStart"/>
      <w:r w:rsidRPr="00126058">
        <w:rPr>
          <w:color w:val="000000" w:themeColor="text1"/>
          <w:sz w:val="28"/>
          <w:szCs w:val="28"/>
        </w:rPr>
        <w:t>hoặc</w:t>
      </w:r>
      <w:proofErr w:type="spellEnd"/>
      <w:r w:rsidRPr="00126058">
        <w:rPr>
          <w:color w:val="000000" w:themeColor="text1"/>
          <w:sz w:val="28"/>
          <w:szCs w:val="28"/>
        </w:rPr>
        <w:t xml:space="preserve"> </w:t>
      </w:r>
      <w:proofErr w:type="spellStart"/>
      <w:r w:rsidRPr="00126058">
        <w:rPr>
          <w:color w:val="000000" w:themeColor="text1"/>
          <w:sz w:val="28"/>
          <w:szCs w:val="28"/>
        </w:rPr>
        <w:t>tuyển</w:t>
      </w:r>
      <w:proofErr w:type="spellEnd"/>
      <w:r w:rsidRPr="00126058">
        <w:rPr>
          <w:color w:val="000000" w:themeColor="text1"/>
          <w:sz w:val="28"/>
          <w:szCs w:val="28"/>
        </w:rPr>
        <w:t xml:space="preserve"> </w:t>
      </w:r>
      <w:proofErr w:type="spellStart"/>
      <w:r w:rsidRPr="00126058">
        <w:rPr>
          <w:color w:val="000000" w:themeColor="text1"/>
          <w:sz w:val="28"/>
          <w:szCs w:val="28"/>
        </w:rPr>
        <w:t>dụng</w:t>
      </w:r>
      <w:proofErr w:type="spellEnd"/>
      <w:r w:rsidRPr="00126058">
        <w:rPr>
          <w:color w:val="000000" w:themeColor="text1"/>
          <w:sz w:val="28"/>
          <w:szCs w:val="28"/>
        </w:rPr>
        <w:t xml:space="preserve"> </w:t>
      </w:r>
      <w:proofErr w:type="spellStart"/>
      <w:r w:rsidRPr="00126058">
        <w:rPr>
          <w:color w:val="000000" w:themeColor="text1"/>
          <w:sz w:val="28"/>
          <w:szCs w:val="28"/>
        </w:rPr>
        <w:t>bởi</w:t>
      </w:r>
      <w:proofErr w:type="spellEnd"/>
      <w:r w:rsidRPr="00126058">
        <w:rPr>
          <w:color w:val="000000" w:themeColor="text1"/>
          <w:sz w:val="28"/>
          <w:szCs w:val="28"/>
        </w:rPr>
        <w:t xml:space="preserve"> </w:t>
      </w:r>
      <w:proofErr w:type="spellStart"/>
      <w:r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hoặc</w:t>
      </w:r>
      <w:proofErr w:type="spellEnd"/>
      <w:r w:rsidRPr="00126058">
        <w:rPr>
          <w:color w:val="000000" w:themeColor="text1"/>
          <w:sz w:val="28"/>
          <w:szCs w:val="28"/>
        </w:rPr>
        <w:t xml:space="preserve"> </w:t>
      </w:r>
      <w:proofErr w:type="spellStart"/>
      <w:r w:rsidRPr="00126058">
        <w:rPr>
          <w:color w:val="000000" w:themeColor="text1"/>
          <w:sz w:val="28"/>
          <w:szCs w:val="28"/>
        </w:rPr>
        <w:t>người</w:t>
      </w:r>
      <w:proofErr w:type="spellEnd"/>
      <w:r w:rsidRPr="00126058">
        <w:rPr>
          <w:color w:val="000000" w:themeColor="text1"/>
          <w:sz w:val="28"/>
          <w:szCs w:val="28"/>
        </w:rPr>
        <w:t xml:space="preserve"> </w:t>
      </w:r>
      <w:proofErr w:type="spellStart"/>
      <w:r w:rsidRPr="00126058">
        <w:rPr>
          <w:color w:val="000000" w:themeColor="text1"/>
          <w:sz w:val="28"/>
          <w:szCs w:val="28"/>
        </w:rPr>
        <w:t>thay</w:t>
      </w:r>
      <w:proofErr w:type="spellEnd"/>
      <w:r w:rsidRPr="00126058">
        <w:rPr>
          <w:color w:val="000000" w:themeColor="text1"/>
          <w:sz w:val="28"/>
          <w:szCs w:val="28"/>
        </w:rPr>
        <w:t xml:space="preserve"> </w:t>
      </w:r>
      <w:proofErr w:type="spellStart"/>
      <w:r w:rsidRPr="00126058">
        <w:rPr>
          <w:color w:val="000000" w:themeColor="text1"/>
          <w:sz w:val="28"/>
          <w:szCs w:val="28"/>
        </w:rPr>
        <w:t>mặt</w:t>
      </w:r>
      <w:proofErr w:type="spellEnd"/>
      <w:r w:rsidRPr="00126058">
        <w:rPr>
          <w:color w:val="000000" w:themeColor="text1"/>
          <w:sz w:val="28"/>
          <w:szCs w:val="28"/>
        </w:rPr>
        <w:t xml:space="preserve"> </w:t>
      </w:r>
      <w:proofErr w:type="spellStart"/>
      <w:r w:rsidRPr="00126058">
        <w:rPr>
          <w:color w:val="000000" w:themeColor="text1"/>
          <w:sz w:val="28"/>
          <w:szCs w:val="28"/>
        </w:rPr>
        <w:t>cho</w:t>
      </w:r>
      <w:proofErr w:type="spellEnd"/>
      <w:r w:rsidRPr="00126058">
        <w:rPr>
          <w:color w:val="000000" w:themeColor="text1"/>
          <w:sz w:val="28"/>
          <w:szCs w:val="28"/>
        </w:rPr>
        <w:t xml:space="preserve">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đó</w:t>
      </w:r>
      <w:proofErr w:type="spellEnd"/>
      <w:r w:rsidRPr="00126058">
        <w:rPr>
          <w:color w:val="000000" w:themeColor="text1"/>
          <w:sz w:val="28"/>
          <w:szCs w:val="28"/>
        </w:rPr>
        <w:t xml:space="preserve"> ở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ngoài</w:t>
      </w:r>
      <w:proofErr w:type="spellEnd"/>
      <w:r w:rsidRPr="00126058">
        <w:rPr>
          <w:color w:val="000000" w:themeColor="text1"/>
          <w:sz w:val="28"/>
          <w:szCs w:val="28"/>
        </w:rPr>
        <w:t xml:space="preserve"> </w:t>
      </w:r>
      <w:proofErr w:type="spellStart"/>
      <w:r w:rsidRPr="00126058">
        <w:rPr>
          <w:color w:val="000000" w:themeColor="text1"/>
          <w:sz w:val="28"/>
          <w:szCs w:val="28"/>
        </w:rPr>
        <w:t>tham</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chương</w:t>
      </w:r>
      <w:proofErr w:type="spellEnd"/>
      <w:r w:rsidRPr="00126058">
        <w:rPr>
          <w:color w:val="000000" w:themeColor="text1"/>
          <w:sz w:val="28"/>
          <w:szCs w:val="28"/>
        </w:rPr>
        <w:t xml:space="preserve"> </w:t>
      </w:r>
      <w:proofErr w:type="spellStart"/>
      <w:r w:rsidRPr="00126058">
        <w:rPr>
          <w:color w:val="000000" w:themeColor="text1"/>
          <w:sz w:val="28"/>
          <w:szCs w:val="28"/>
        </w:rPr>
        <w:t>trình</w:t>
      </w:r>
      <w:proofErr w:type="spellEnd"/>
      <w:r w:rsidRPr="00126058">
        <w:rPr>
          <w:color w:val="000000" w:themeColor="text1"/>
          <w:sz w:val="28"/>
          <w:szCs w:val="28"/>
        </w:rPr>
        <w:t xml:space="preserve"> </w:t>
      </w:r>
      <w:proofErr w:type="spellStart"/>
      <w:r w:rsidRPr="00126058">
        <w:rPr>
          <w:color w:val="000000" w:themeColor="text1"/>
          <w:sz w:val="28"/>
          <w:szCs w:val="28"/>
        </w:rPr>
        <w:t>phát</w:t>
      </w:r>
      <w:proofErr w:type="spellEnd"/>
      <w:r w:rsidRPr="00126058">
        <w:rPr>
          <w:color w:val="000000" w:themeColor="text1"/>
          <w:sz w:val="28"/>
          <w:szCs w:val="28"/>
        </w:rPr>
        <w:t xml:space="preserve"> </w:t>
      </w:r>
      <w:proofErr w:type="spellStart"/>
      <w:r w:rsidRPr="00126058">
        <w:rPr>
          <w:color w:val="000000" w:themeColor="text1"/>
          <w:sz w:val="28"/>
          <w:szCs w:val="28"/>
        </w:rPr>
        <w:t>triển</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chương</w:t>
      </w:r>
      <w:proofErr w:type="spellEnd"/>
      <w:r w:rsidRPr="00126058">
        <w:rPr>
          <w:color w:val="000000" w:themeColor="text1"/>
          <w:sz w:val="28"/>
          <w:szCs w:val="28"/>
        </w:rPr>
        <w:t xml:space="preserve"> </w:t>
      </w:r>
      <w:proofErr w:type="spellStart"/>
      <w:r w:rsidRPr="00126058">
        <w:rPr>
          <w:color w:val="000000" w:themeColor="text1"/>
          <w:sz w:val="28"/>
          <w:szCs w:val="28"/>
        </w:rPr>
        <w:t>trình</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tác</w:t>
      </w:r>
      <w:proofErr w:type="spellEnd"/>
      <w:r w:rsidRPr="00126058">
        <w:rPr>
          <w:color w:val="000000" w:themeColor="text1"/>
          <w:sz w:val="28"/>
          <w:szCs w:val="28"/>
        </w:rPr>
        <w:t xml:space="preserve"> </w:t>
      </w:r>
      <w:proofErr w:type="spellStart"/>
      <w:r w:rsidRPr="00126058">
        <w:rPr>
          <w:color w:val="000000" w:themeColor="text1"/>
          <w:sz w:val="28"/>
          <w:szCs w:val="28"/>
        </w:rPr>
        <w:t>khác</w:t>
      </w:r>
      <w:proofErr w:type="spellEnd"/>
      <w:r w:rsidRPr="00126058">
        <w:rPr>
          <w:color w:val="000000" w:themeColor="text1"/>
          <w:sz w:val="28"/>
          <w:szCs w:val="28"/>
        </w:rPr>
        <w:t xml:space="preserve"> </w:t>
      </w:r>
      <w:proofErr w:type="spellStart"/>
      <w:r w:rsidRPr="00126058">
        <w:rPr>
          <w:color w:val="000000" w:themeColor="text1"/>
          <w:sz w:val="28"/>
          <w:szCs w:val="28"/>
        </w:rPr>
        <w:t>mà</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tiếp</w:t>
      </w:r>
      <w:proofErr w:type="spellEnd"/>
      <w:r w:rsidRPr="00126058">
        <w:rPr>
          <w:color w:val="000000" w:themeColor="text1"/>
          <w:sz w:val="28"/>
          <w:szCs w:val="28"/>
        </w:rPr>
        <w:t xml:space="preserve"> </w:t>
      </w:r>
      <w:proofErr w:type="spellStart"/>
      <w:r w:rsidRPr="00126058">
        <w:rPr>
          <w:color w:val="000000" w:themeColor="text1"/>
          <w:sz w:val="28"/>
          <w:szCs w:val="28"/>
        </w:rPr>
        <w:t>nhận</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địa</w:t>
      </w:r>
      <w:proofErr w:type="spellEnd"/>
      <w:r w:rsidRPr="00126058">
        <w:rPr>
          <w:color w:val="000000" w:themeColor="text1"/>
          <w:sz w:val="28"/>
          <w:szCs w:val="28"/>
        </w:rPr>
        <w:t xml:space="preserve"> </w:t>
      </w:r>
      <w:proofErr w:type="spellStart"/>
      <w:r w:rsidRPr="00126058">
        <w:rPr>
          <w:color w:val="000000" w:themeColor="text1"/>
          <w:sz w:val="28"/>
          <w:szCs w:val="28"/>
        </w:rPr>
        <w:t>vị</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người</w:t>
      </w:r>
      <w:proofErr w:type="spellEnd"/>
      <w:r w:rsidRPr="00126058">
        <w:rPr>
          <w:color w:val="000000" w:themeColor="text1"/>
          <w:sz w:val="28"/>
          <w:szCs w:val="28"/>
        </w:rPr>
        <w:t xml:space="preserve"> </w:t>
      </w:r>
      <w:proofErr w:type="spellStart"/>
      <w:r w:rsidRPr="00126058">
        <w:rPr>
          <w:color w:val="000000" w:themeColor="text1"/>
          <w:sz w:val="28"/>
          <w:szCs w:val="28"/>
        </w:rPr>
        <w:t>đó</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điều</w:t>
      </w:r>
      <w:proofErr w:type="spellEnd"/>
      <w:r w:rsidRPr="00126058">
        <w:rPr>
          <w:color w:val="000000" w:themeColor="text1"/>
          <w:sz w:val="28"/>
          <w:szCs w:val="28"/>
        </w:rPr>
        <w:t xml:space="preserve"> </w:t>
      </w:r>
      <w:proofErr w:type="spellStart"/>
      <w:r w:rsidRPr="00126058">
        <w:rPr>
          <w:color w:val="000000" w:themeColor="text1"/>
          <w:sz w:val="28"/>
          <w:szCs w:val="28"/>
        </w:rPr>
        <w:t>chỉnh</w:t>
      </w:r>
      <w:proofErr w:type="spellEnd"/>
      <w:r w:rsidRPr="00126058">
        <w:rPr>
          <w:color w:val="000000" w:themeColor="text1"/>
          <w:sz w:val="28"/>
          <w:szCs w:val="28"/>
        </w:rPr>
        <w:t xml:space="preserve"> </w:t>
      </w:r>
      <w:proofErr w:type="spellStart"/>
      <w:r w:rsidRPr="00126058">
        <w:rPr>
          <w:color w:val="000000" w:themeColor="text1"/>
          <w:sz w:val="28"/>
          <w:szCs w:val="28"/>
        </w:rPr>
        <w:t>theo</w:t>
      </w:r>
      <w:proofErr w:type="spellEnd"/>
      <w:r w:rsidRPr="00126058">
        <w:rPr>
          <w:color w:val="000000" w:themeColor="text1"/>
          <w:sz w:val="28"/>
          <w:szCs w:val="28"/>
        </w:rPr>
        <w:t xml:space="preserve"> </w:t>
      </w:r>
      <w:proofErr w:type="spellStart"/>
      <w:r w:rsidRPr="00126058">
        <w:rPr>
          <w:color w:val="000000" w:themeColor="text1"/>
          <w:sz w:val="28"/>
          <w:szCs w:val="28"/>
        </w:rPr>
        <w:t>thỏa</w:t>
      </w:r>
      <w:proofErr w:type="spellEnd"/>
      <w:r w:rsidRPr="00126058">
        <w:rPr>
          <w:color w:val="000000" w:themeColor="text1"/>
          <w:sz w:val="28"/>
          <w:szCs w:val="28"/>
        </w:rPr>
        <w:t xml:space="preserve"> </w:t>
      </w:r>
      <w:proofErr w:type="spellStart"/>
      <w:r w:rsidRPr="00126058">
        <w:rPr>
          <w:color w:val="000000" w:themeColor="text1"/>
          <w:sz w:val="28"/>
          <w:szCs w:val="28"/>
        </w:rPr>
        <w:t>thuận</w:t>
      </w:r>
      <w:proofErr w:type="spellEnd"/>
      <w:r w:rsidRPr="00126058">
        <w:rPr>
          <w:color w:val="000000" w:themeColor="text1"/>
          <w:sz w:val="28"/>
          <w:szCs w:val="28"/>
        </w:rPr>
        <w:t xml:space="preserve"> </w:t>
      </w:r>
      <w:proofErr w:type="spellStart"/>
      <w:r w:rsidRPr="00126058">
        <w:rPr>
          <w:color w:val="000000" w:themeColor="text1"/>
          <w:sz w:val="28"/>
          <w:szCs w:val="28"/>
        </w:rPr>
        <w:t>với</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nơi</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theo</w:t>
      </w:r>
      <w:proofErr w:type="spellEnd"/>
      <w:r w:rsidRPr="00126058">
        <w:rPr>
          <w:color w:val="000000" w:themeColor="text1"/>
          <w:sz w:val="28"/>
          <w:szCs w:val="28"/>
        </w:rPr>
        <w:t xml:space="preserve"> </w:t>
      </w:r>
      <w:proofErr w:type="spellStart"/>
      <w:r w:rsidRPr="00126058">
        <w:rPr>
          <w:color w:val="000000" w:themeColor="text1"/>
          <w:sz w:val="28"/>
          <w:szCs w:val="28"/>
        </w:rPr>
        <w:t>thỏa</w:t>
      </w:r>
      <w:proofErr w:type="spellEnd"/>
      <w:r w:rsidRPr="00126058">
        <w:rPr>
          <w:color w:val="000000" w:themeColor="text1"/>
          <w:sz w:val="28"/>
          <w:szCs w:val="28"/>
        </w:rPr>
        <w:t xml:space="preserve"> </w:t>
      </w:r>
      <w:proofErr w:type="spellStart"/>
      <w:r w:rsidRPr="00126058">
        <w:rPr>
          <w:color w:val="000000" w:themeColor="text1"/>
          <w:sz w:val="28"/>
          <w:szCs w:val="28"/>
        </w:rPr>
        <w:t>thuận</w:t>
      </w:r>
      <w:proofErr w:type="spellEnd"/>
      <w:r w:rsidRPr="00126058">
        <w:rPr>
          <w:color w:val="000000" w:themeColor="text1"/>
          <w:sz w:val="28"/>
          <w:szCs w:val="28"/>
        </w:rPr>
        <w:t xml:space="preserve"> </w:t>
      </w:r>
      <w:proofErr w:type="spellStart"/>
      <w:r w:rsidRPr="00126058">
        <w:rPr>
          <w:color w:val="000000" w:themeColor="text1"/>
          <w:sz w:val="28"/>
          <w:szCs w:val="28"/>
        </w:rPr>
        <w:t>này</w:t>
      </w:r>
      <w:proofErr w:type="spellEnd"/>
      <w:r w:rsidRPr="00126058">
        <w:rPr>
          <w:color w:val="000000" w:themeColor="text1"/>
          <w:sz w:val="28"/>
          <w:szCs w:val="28"/>
        </w:rPr>
        <w:t xml:space="preserve"> </w:t>
      </w:r>
      <w:proofErr w:type="spellStart"/>
      <w:r w:rsidRPr="00126058">
        <w:rPr>
          <w:color w:val="000000" w:themeColor="text1"/>
          <w:sz w:val="28"/>
          <w:szCs w:val="28"/>
        </w:rPr>
        <w:t>người</w:t>
      </w:r>
      <w:proofErr w:type="spellEnd"/>
      <w:r w:rsidRPr="00126058">
        <w:rPr>
          <w:color w:val="000000" w:themeColor="text1"/>
          <w:sz w:val="28"/>
          <w:szCs w:val="28"/>
        </w:rPr>
        <w:t xml:space="preserve"> </w:t>
      </w:r>
      <w:proofErr w:type="spellStart"/>
      <w:r w:rsidRPr="00126058">
        <w:rPr>
          <w:color w:val="000000" w:themeColor="text1"/>
          <w:sz w:val="28"/>
          <w:szCs w:val="28"/>
        </w:rPr>
        <w:t>đó</w:t>
      </w:r>
      <w:proofErr w:type="spellEnd"/>
      <w:r w:rsidRPr="00126058">
        <w:rPr>
          <w:color w:val="000000" w:themeColor="text1"/>
          <w:sz w:val="28"/>
          <w:szCs w:val="28"/>
        </w:rPr>
        <w:t xml:space="preserve"> </w:t>
      </w:r>
      <w:proofErr w:type="spellStart"/>
      <w:r w:rsidRPr="00126058">
        <w:rPr>
          <w:color w:val="000000" w:themeColor="text1"/>
          <w:sz w:val="28"/>
          <w:szCs w:val="28"/>
        </w:rPr>
        <w:t>không</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coi</w:t>
      </w:r>
      <w:proofErr w:type="spellEnd"/>
      <w:r w:rsidRPr="00126058">
        <w:rPr>
          <w:color w:val="000000" w:themeColor="text1"/>
          <w:sz w:val="28"/>
          <w:szCs w:val="28"/>
        </w:rPr>
        <w:t xml:space="preserve"> </w:t>
      </w:r>
      <w:proofErr w:type="spellStart"/>
      <w:r w:rsidRPr="00126058">
        <w:rPr>
          <w:color w:val="000000" w:themeColor="text1"/>
          <w:sz w:val="28"/>
          <w:szCs w:val="28"/>
        </w:rPr>
        <w:t>là</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
    <w:p w:rsidR="0012145B" w:rsidRPr="00126058" w:rsidRDefault="0012145B" w:rsidP="00543693">
      <w:pPr>
        <w:pStyle w:val="ListParagraph"/>
        <w:adjustRightInd w:val="0"/>
        <w:snapToGrid w:val="0"/>
        <w:spacing w:line="360" w:lineRule="auto"/>
        <w:ind w:left="0" w:firstLine="720"/>
        <w:contextualSpacing w:val="0"/>
        <w:jc w:val="both"/>
        <w:rPr>
          <w:color w:val="000000" w:themeColor="text1"/>
          <w:sz w:val="28"/>
          <w:szCs w:val="28"/>
          <w:lang w:val="vi-VN"/>
        </w:rPr>
      </w:pPr>
      <w:r w:rsidRPr="00126058">
        <w:rPr>
          <w:i/>
          <w:iCs/>
          <w:color w:val="000000" w:themeColor="text1"/>
          <w:sz w:val="28"/>
          <w:szCs w:val="28"/>
        </w:rPr>
        <w:t>Ba</w:t>
      </w:r>
      <w:r w:rsidRPr="00126058">
        <w:rPr>
          <w:i/>
          <w:iCs/>
          <w:color w:val="000000" w:themeColor="text1"/>
          <w:sz w:val="28"/>
          <w:szCs w:val="28"/>
          <w:lang w:val="vi-VN"/>
        </w:rPr>
        <w:t xml:space="preserve"> là,</w:t>
      </w:r>
      <w:r w:rsidRPr="00126058">
        <w:rPr>
          <w:color w:val="000000" w:themeColor="text1"/>
          <w:sz w:val="28"/>
          <w:szCs w:val="28"/>
          <w:lang w:val="vi-VN"/>
        </w:rPr>
        <w:t xml:space="preserve"> n</w:t>
      </w:r>
      <w:proofErr w:type="spellStart"/>
      <w:r w:rsidRPr="00126058">
        <w:rPr>
          <w:color w:val="000000" w:themeColor="text1"/>
          <w:sz w:val="28"/>
          <w:szCs w:val="28"/>
        </w:rPr>
        <w:t>hững</w:t>
      </w:r>
      <w:proofErr w:type="spellEnd"/>
      <w:r w:rsidRPr="00126058">
        <w:rPr>
          <w:color w:val="000000" w:themeColor="text1"/>
          <w:sz w:val="28"/>
          <w:szCs w:val="28"/>
        </w:rPr>
        <w:t xml:space="preserve"> </w:t>
      </w:r>
      <w:proofErr w:type="spellStart"/>
      <w:r w:rsidRPr="00126058">
        <w:rPr>
          <w:color w:val="000000" w:themeColor="text1"/>
          <w:sz w:val="28"/>
          <w:szCs w:val="28"/>
        </w:rPr>
        <w:t>người</w:t>
      </w:r>
      <w:proofErr w:type="spellEnd"/>
      <w:r w:rsidRPr="00126058">
        <w:rPr>
          <w:color w:val="000000" w:themeColor="text1"/>
          <w:sz w:val="28"/>
          <w:szCs w:val="28"/>
        </w:rPr>
        <w:t xml:space="preserve"> </w:t>
      </w:r>
      <w:proofErr w:type="spellStart"/>
      <w:r w:rsidRPr="00126058">
        <w:rPr>
          <w:color w:val="000000" w:themeColor="text1"/>
          <w:sz w:val="28"/>
          <w:szCs w:val="28"/>
        </w:rPr>
        <w:t>sống</w:t>
      </w:r>
      <w:proofErr w:type="spellEnd"/>
      <w:r w:rsidRPr="00126058">
        <w:rPr>
          <w:color w:val="000000" w:themeColor="text1"/>
          <w:sz w:val="28"/>
          <w:szCs w:val="28"/>
        </w:rPr>
        <w:t xml:space="preserve"> </w:t>
      </w:r>
      <w:proofErr w:type="spellStart"/>
      <w:r w:rsidRPr="00126058">
        <w:rPr>
          <w:color w:val="000000" w:themeColor="text1"/>
          <w:sz w:val="28"/>
          <w:szCs w:val="28"/>
        </w:rPr>
        <w:t>thường</w:t>
      </w:r>
      <w:proofErr w:type="spellEnd"/>
      <w:r w:rsidRPr="00126058">
        <w:rPr>
          <w:color w:val="000000" w:themeColor="text1"/>
          <w:sz w:val="28"/>
          <w:szCs w:val="28"/>
        </w:rPr>
        <w:t xml:space="preserve"> </w:t>
      </w:r>
      <w:proofErr w:type="spellStart"/>
      <w:r w:rsidRPr="00126058">
        <w:rPr>
          <w:color w:val="000000" w:themeColor="text1"/>
          <w:sz w:val="28"/>
          <w:szCs w:val="28"/>
        </w:rPr>
        <w:t>trú</w:t>
      </w:r>
      <w:proofErr w:type="spellEnd"/>
      <w:r w:rsidRPr="00126058">
        <w:rPr>
          <w:color w:val="000000" w:themeColor="text1"/>
          <w:sz w:val="28"/>
          <w:szCs w:val="28"/>
        </w:rPr>
        <w:t xml:space="preserve"> ở </w:t>
      </w:r>
      <w:proofErr w:type="spellStart"/>
      <w:r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không</w:t>
      </w:r>
      <w:proofErr w:type="spellEnd"/>
      <w:r w:rsidRPr="00126058">
        <w:rPr>
          <w:color w:val="000000" w:themeColor="text1"/>
          <w:sz w:val="28"/>
          <w:szCs w:val="28"/>
        </w:rPr>
        <w:t xml:space="preserve"> </w:t>
      </w:r>
      <w:proofErr w:type="spellStart"/>
      <w:r w:rsidRPr="00126058">
        <w:rPr>
          <w:color w:val="000000" w:themeColor="text1"/>
          <w:sz w:val="28"/>
          <w:szCs w:val="28"/>
        </w:rPr>
        <w:t>phải</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xuất</w:t>
      </w:r>
      <w:proofErr w:type="spellEnd"/>
      <w:r w:rsidRPr="00126058">
        <w:rPr>
          <w:color w:val="000000" w:themeColor="text1"/>
          <w:sz w:val="28"/>
          <w:szCs w:val="28"/>
        </w:rPr>
        <w:t xml:space="preserve"> </w:t>
      </w:r>
      <w:proofErr w:type="spellStart"/>
      <w:r w:rsidRPr="00126058">
        <w:rPr>
          <w:color w:val="000000" w:themeColor="text1"/>
          <w:sz w:val="28"/>
          <w:szCs w:val="28"/>
        </w:rPr>
        <w:t>xứ</w:t>
      </w:r>
      <w:proofErr w:type="spellEnd"/>
      <w:r w:rsidRPr="00126058">
        <w:rPr>
          <w:color w:val="000000" w:themeColor="text1"/>
          <w:sz w:val="28"/>
          <w:szCs w:val="28"/>
        </w:rPr>
        <w:t xml:space="preserve"> </w:t>
      </w:r>
      <w:proofErr w:type="spellStart"/>
      <w:r w:rsidRPr="00126058">
        <w:rPr>
          <w:color w:val="000000" w:themeColor="text1"/>
          <w:sz w:val="28"/>
          <w:szCs w:val="28"/>
        </w:rPr>
        <w:t>để</w:t>
      </w:r>
      <w:proofErr w:type="spellEnd"/>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như</w:t>
      </w:r>
      <w:proofErr w:type="spellEnd"/>
      <w:r w:rsidRPr="00126058">
        <w:rPr>
          <w:color w:val="000000" w:themeColor="text1"/>
          <w:sz w:val="28"/>
          <w:szCs w:val="28"/>
        </w:rPr>
        <w:t xml:space="preserve"> </w:t>
      </w:r>
      <w:proofErr w:type="spellStart"/>
      <w:r w:rsidRPr="00126058">
        <w:rPr>
          <w:color w:val="000000" w:themeColor="text1"/>
          <w:sz w:val="28"/>
          <w:szCs w:val="28"/>
        </w:rPr>
        <w:t>những</w:t>
      </w:r>
      <w:proofErr w:type="spellEnd"/>
      <w:r w:rsidRPr="00126058">
        <w:rPr>
          <w:color w:val="000000" w:themeColor="text1"/>
          <w:sz w:val="28"/>
          <w:szCs w:val="28"/>
        </w:rPr>
        <w:t xml:space="preserve"> </w:t>
      </w:r>
      <w:proofErr w:type="spellStart"/>
      <w:r w:rsidRPr="00126058">
        <w:rPr>
          <w:color w:val="000000" w:themeColor="text1"/>
          <w:sz w:val="28"/>
          <w:szCs w:val="28"/>
        </w:rPr>
        <w:t>nhà</w:t>
      </w:r>
      <w:proofErr w:type="spellEnd"/>
      <w:r w:rsidRPr="00126058">
        <w:rPr>
          <w:color w:val="000000" w:themeColor="text1"/>
          <w:sz w:val="28"/>
          <w:szCs w:val="28"/>
        </w:rPr>
        <w:t xml:space="preserve"> </w:t>
      </w:r>
      <w:proofErr w:type="spellStart"/>
      <w:r w:rsidRPr="00126058">
        <w:rPr>
          <w:color w:val="000000" w:themeColor="text1"/>
          <w:sz w:val="28"/>
          <w:szCs w:val="28"/>
        </w:rPr>
        <w:t>đầu</w:t>
      </w:r>
      <w:proofErr w:type="spellEnd"/>
      <w:r w:rsidRPr="00126058">
        <w:rPr>
          <w:color w:val="000000" w:themeColor="text1"/>
          <w:sz w:val="28"/>
          <w:szCs w:val="28"/>
        </w:rPr>
        <w:t xml:space="preserve"> </w:t>
      </w:r>
      <w:proofErr w:type="spellStart"/>
      <w:r w:rsidRPr="00126058">
        <w:rPr>
          <w:color w:val="000000" w:themeColor="text1"/>
          <w:sz w:val="28"/>
          <w:szCs w:val="28"/>
        </w:rPr>
        <w:t>tư</w:t>
      </w:r>
      <w:proofErr w:type="spellEnd"/>
      <w:r w:rsidRPr="00126058">
        <w:rPr>
          <w:color w:val="000000" w:themeColor="text1"/>
          <w:sz w:val="28"/>
          <w:szCs w:val="28"/>
        </w:rPr>
        <w:t>;</w:t>
      </w:r>
      <w:r w:rsidRPr="00126058">
        <w:rPr>
          <w:color w:val="000000" w:themeColor="text1"/>
          <w:sz w:val="28"/>
          <w:szCs w:val="28"/>
          <w:lang w:val="vi-VN"/>
        </w:rPr>
        <w:t xml:space="preserve"> </w:t>
      </w:r>
    </w:p>
    <w:p w:rsidR="0012145B" w:rsidRPr="00126058" w:rsidRDefault="0012145B" w:rsidP="00543693">
      <w:pPr>
        <w:pStyle w:val="ListParagraph"/>
        <w:adjustRightInd w:val="0"/>
        <w:snapToGrid w:val="0"/>
        <w:spacing w:line="360" w:lineRule="auto"/>
        <w:ind w:left="0" w:firstLine="720"/>
        <w:contextualSpacing w:val="0"/>
        <w:jc w:val="both"/>
        <w:rPr>
          <w:color w:val="000000" w:themeColor="text1"/>
          <w:sz w:val="28"/>
          <w:szCs w:val="28"/>
        </w:rPr>
      </w:pPr>
      <w:r w:rsidRPr="00126058">
        <w:rPr>
          <w:i/>
          <w:iCs/>
          <w:color w:val="000000" w:themeColor="text1"/>
          <w:sz w:val="28"/>
          <w:szCs w:val="28"/>
          <w:lang w:val="vi-VN"/>
        </w:rPr>
        <w:t>Bốn là</w:t>
      </w:r>
      <w:r w:rsidRPr="00126058">
        <w:rPr>
          <w:color w:val="000000" w:themeColor="text1"/>
          <w:sz w:val="28"/>
          <w:szCs w:val="28"/>
          <w:lang w:val="vi-VN"/>
        </w:rPr>
        <w:t>, n</w:t>
      </w:r>
      <w:proofErr w:type="spellStart"/>
      <w:r w:rsidRPr="00126058">
        <w:rPr>
          <w:color w:val="000000" w:themeColor="text1"/>
          <w:sz w:val="28"/>
          <w:szCs w:val="28"/>
        </w:rPr>
        <w:t>hững</w:t>
      </w:r>
      <w:proofErr w:type="spellEnd"/>
      <w:r w:rsidRPr="00126058">
        <w:rPr>
          <w:color w:val="000000" w:themeColor="text1"/>
          <w:sz w:val="28"/>
          <w:szCs w:val="28"/>
        </w:rPr>
        <w:t xml:space="preserve"> </w:t>
      </w:r>
      <w:proofErr w:type="spellStart"/>
      <w:r w:rsidRPr="00126058">
        <w:rPr>
          <w:color w:val="000000" w:themeColor="text1"/>
          <w:sz w:val="28"/>
          <w:szCs w:val="28"/>
        </w:rPr>
        <w:t>người</w:t>
      </w:r>
      <w:proofErr w:type="spellEnd"/>
      <w:r w:rsidRPr="00126058">
        <w:rPr>
          <w:color w:val="000000" w:themeColor="text1"/>
          <w:sz w:val="28"/>
          <w:szCs w:val="28"/>
        </w:rPr>
        <w:t xml:space="preserve"> </w:t>
      </w:r>
      <w:proofErr w:type="spellStart"/>
      <w:r w:rsidRPr="00126058">
        <w:rPr>
          <w:color w:val="000000" w:themeColor="text1"/>
          <w:sz w:val="28"/>
          <w:szCs w:val="28"/>
        </w:rPr>
        <w:t>tị</w:t>
      </w:r>
      <w:proofErr w:type="spellEnd"/>
      <w:r w:rsidRPr="00126058">
        <w:rPr>
          <w:color w:val="000000" w:themeColor="text1"/>
          <w:sz w:val="28"/>
          <w:szCs w:val="28"/>
        </w:rPr>
        <w:t xml:space="preserve"> </w:t>
      </w:r>
      <w:proofErr w:type="spellStart"/>
      <w:r w:rsidRPr="00126058">
        <w:rPr>
          <w:color w:val="000000" w:themeColor="text1"/>
          <w:sz w:val="28"/>
          <w:szCs w:val="28"/>
        </w:rPr>
        <w:t>nạn</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không</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tịch</w:t>
      </w:r>
      <w:proofErr w:type="spellEnd"/>
      <w:r w:rsidRPr="00126058">
        <w:rPr>
          <w:color w:val="000000" w:themeColor="text1"/>
          <w:sz w:val="28"/>
          <w:szCs w:val="28"/>
        </w:rPr>
        <w:t xml:space="preserve">, </w:t>
      </w:r>
      <w:proofErr w:type="spellStart"/>
      <w:r w:rsidRPr="00126058">
        <w:rPr>
          <w:color w:val="000000" w:themeColor="text1"/>
          <w:sz w:val="28"/>
          <w:szCs w:val="28"/>
        </w:rPr>
        <w:t>trừ</w:t>
      </w:r>
      <w:proofErr w:type="spellEnd"/>
      <w:r w:rsidRPr="00126058">
        <w:rPr>
          <w:color w:val="000000" w:themeColor="text1"/>
          <w:sz w:val="28"/>
          <w:szCs w:val="28"/>
        </w:rPr>
        <w:t xml:space="preserve"> </w:t>
      </w:r>
      <w:proofErr w:type="spellStart"/>
      <w:r w:rsidRPr="00126058">
        <w:rPr>
          <w:color w:val="000000" w:themeColor="text1"/>
          <w:sz w:val="28"/>
          <w:szCs w:val="28"/>
        </w:rPr>
        <w:t>khi</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áp</w:t>
      </w:r>
      <w:proofErr w:type="spellEnd"/>
      <w:r w:rsidRPr="00126058">
        <w:rPr>
          <w:color w:val="000000" w:themeColor="text1"/>
          <w:sz w:val="28"/>
          <w:szCs w:val="28"/>
        </w:rPr>
        <w:t xml:space="preserve"> </w:t>
      </w:r>
      <w:proofErr w:type="spellStart"/>
      <w:r w:rsidRPr="00126058">
        <w:rPr>
          <w:color w:val="000000" w:themeColor="text1"/>
          <w:sz w:val="28"/>
          <w:szCs w:val="28"/>
        </w:rPr>
        <w:t>dụng</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quy</w:t>
      </w:r>
      <w:proofErr w:type="spellEnd"/>
      <w:r w:rsidRPr="00126058">
        <w:rPr>
          <w:color w:val="000000" w:themeColor="text1"/>
          <w:sz w:val="28"/>
          <w:szCs w:val="28"/>
        </w:rPr>
        <w:t xml:space="preserve"> </w:t>
      </w:r>
      <w:proofErr w:type="spellStart"/>
      <w:r w:rsidRPr="00126058">
        <w:rPr>
          <w:color w:val="000000" w:themeColor="text1"/>
          <w:sz w:val="28"/>
          <w:szCs w:val="28"/>
        </w:rPr>
        <w:t>định</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liên</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hoặc</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văn</w:t>
      </w:r>
      <w:proofErr w:type="spellEnd"/>
      <w:r w:rsidRPr="00126058">
        <w:rPr>
          <w:color w:val="000000" w:themeColor="text1"/>
          <w:sz w:val="28"/>
          <w:szCs w:val="28"/>
        </w:rPr>
        <w:t xml:space="preserve"> </w:t>
      </w:r>
      <w:proofErr w:type="spellStart"/>
      <w:r w:rsidRPr="00126058">
        <w:rPr>
          <w:color w:val="000000" w:themeColor="text1"/>
          <w:sz w:val="28"/>
          <w:szCs w:val="28"/>
        </w:rPr>
        <w:t>kiện</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rPr>
        <w:t xml:space="preserve"> </w:t>
      </w:r>
      <w:proofErr w:type="spellStart"/>
      <w:r w:rsidRPr="00126058">
        <w:rPr>
          <w:color w:val="000000" w:themeColor="text1"/>
          <w:sz w:val="28"/>
          <w:szCs w:val="28"/>
        </w:rPr>
        <w:t>đang</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hiệu</w:t>
      </w:r>
      <w:proofErr w:type="spellEnd"/>
      <w:r w:rsidRPr="00126058">
        <w:rPr>
          <w:color w:val="000000" w:themeColor="text1"/>
          <w:sz w:val="28"/>
          <w:szCs w:val="28"/>
        </w:rPr>
        <w:t xml:space="preserve"> </w:t>
      </w:r>
      <w:proofErr w:type="spellStart"/>
      <w:r w:rsidRPr="00126058">
        <w:rPr>
          <w:color w:val="000000" w:themeColor="text1"/>
          <w:sz w:val="28"/>
          <w:szCs w:val="28"/>
        </w:rPr>
        <w:t>lực</w:t>
      </w:r>
      <w:proofErr w:type="spellEnd"/>
      <w:r w:rsidRPr="00126058">
        <w:rPr>
          <w:color w:val="000000" w:themeColor="text1"/>
          <w:sz w:val="28"/>
          <w:szCs w:val="28"/>
        </w:rPr>
        <w:t xml:space="preserve"> </w:t>
      </w:r>
      <w:proofErr w:type="spellStart"/>
      <w:r w:rsidRPr="00126058">
        <w:rPr>
          <w:color w:val="000000" w:themeColor="text1"/>
          <w:sz w:val="28"/>
          <w:szCs w:val="28"/>
        </w:rPr>
        <w:t>đối</w:t>
      </w:r>
      <w:proofErr w:type="spellEnd"/>
      <w:r w:rsidRPr="00126058">
        <w:rPr>
          <w:color w:val="000000" w:themeColor="text1"/>
          <w:sz w:val="28"/>
          <w:szCs w:val="28"/>
        </w:rPr>
        <w:t xml:space="preserve"> </w:t>
      </w:r>
      <w:proofErr w:type="spellStart"/>
      <w:r w:rsidRPr="00126058">
        <w:rPr>
          <w:color w:val="000000" w:themeColor="text1"/>
          <w:sz w:val="28"/>
          <w:szCs w:val="28"/>
        </w:rPr>
        <w:t>với</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thành</w:t>
      </w:r>
      <w:proofErr w:type="spellEnd"/>
      <w:r w:rsidRPr="00126058">
        <w:rPr>
          <w:color w:val="000000" w:themeColor="text1"/>
          <w:sz w:val="28"/>
          <w:szCs w:val="28"/>
        </w:rPr>
        <w:t xml:space="preserve"> </w:t>
      </w:r>
      <w:proofErr w:type="spellStart"/>
      <w:r w:rsidRPr="00126058">
        <w:rPr>
          <w:color w:val="000000" w:themeColor="text1"/>
          <w:sz w:val="28"/>
          <w:szCs w:val="28"/>
        </w:rPr>
        <w:t>viên</w:t>
      </w:r>
      <w:proofErr w:type="spellEnd"/>
      <w:r w:rsidRPr="00126058">
        <w:rPr>
          <w:color w:val="000000" w:themeColor="text1"/>
          <w:sz w:val="28"/>
          <w:szCs w:val="28"/>
        </w:rPr>
        <w:t xml:space="preserve"> </w:t>
      </w:r>
      <w:proofErr w:type="spellStart"/>
      <w:r w:rsidRPr="00126058">
        <w:rPr>
          <w:color w:val="000000" w:themeColor="text1"/>
          <w:sz w:val="28"/>
          <w:szCs w:val="28"/>
        </w:rPr>
        <w:t>liên</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
    <w:p w:rsidR="0012145B" w:rsidRPr="00126058" w:rsidRDefault="0012145B" w:rsidP="00543693">
      <w:pPr>
        <w:pStyle w:val="ListParagraph"/>
        <w:adjustRightInd w:val="0"/>
        <w:snapToGrid w:val="0"/>
        <w:spacing w:line="360" w:lineRule="auto"/>
        <w:ind w:left="0" w:firstLine="720"/>
        <w:contextualSpacing w:val="0"/>
        <w:jc w:val="both"/>
        <w:rPr>
          <w:color w:val="000000" w:themeColor="text1"/>
          <w:sz w:val="28"/>
          <w:szCs w:val="28"/>
        </w:rPr>
      </w:pPr>
      <w:proofErr w:type="spellStart"/>
      <w:r w:rsidRPr="00126058">
        <w:rPr>
          <w:i/>
          <w:iCs/>
          <w:color w:val="000000" w:themeColor="text1"/>
          <w:sz w:val="28"/>
          <w:szCs w:val="28"/>
        </w:rPr>
        <w:t>Năm</w:t>
      </w:r>
      <w:proofErr w:type="spellEnd"/>
      <w:r w:rsidRPr="00126058">
        <w:rPr>
          <w:i/>
          <w:iCs/>
          <w:color w:val="000000" w:themeColor="text1"/>
          <w:sz w:val="28"/>
          <w:szCs w:val="28"/>
          <w:lang w:val="vi-VN"/>
        </w:rPr>
        <w:t xml:space="preserve"> là,</w:t>
      </w:r>
      <w:r w:rsidRPr="00126058">
        <w:rPr>
          <w:color w:val="000000" w:themeColor="text1"/>
          <w:sz w:val="28"/>
          <w:szCs w:val="28"/>
          <w:lang w:val="vi-VN"/>
        </w:rPr>
        <w:t xml:space="preserve"> s</w:t>
      </w:r>
      <w:proofErr w:type="spellStart"/>
      <w:r w:rsidRPr="00126058">
        <w:rPr>
          <w:color w:val="000000" w:themeColor="text1"/>
          <w:sz w:val="28"/>
          <w:szCs w:val="28"/>
        </w:rPr>
        <w:t>inh</w:t>
      </w:r>
      <w:proofErr w:type="spellEnd"/>
      <w:r w:rsidRPr="00126058">
        <w:rPr>
          <w:color w:val="000000" w:themeColor="text1"/>
          <w:sz w:val="28"/>
          <w:szCs w:val="28"/>
        </w:rPr>
        <w:t xml:space="preserve"> </w:t>
      </w:r>
      <w:proofErr w:type="spellStart"/>
      <w:r w:rsidRPr="00126058">
        <w:rPr>
          <w:color w:val="000000" w:themeColor="text1"/>
          <w:sz w:val="28"/>
          <w:szCs w:val="28"/>
        </w:rPr>
        <w:t>viên</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học</w:t>
      </w:r>
      <w:proofErr w:type="spellEnd"/>
      <w:r w:rsidRPr="00126058">
        <w:rPr>
          <w:color w:val="000000" w:themeColor="text1"/>
          <w:sz w:val="28"/>
          <w:szCs w:val="28"/>
        </w:rPr>
        <w:t xml:space="preserve"> </w:t>
      </w:r>
      <w:proofErr w:type="spellStart"/>
      <w:r w:rsidRPr="00126058">
        <w:rPr>
          <w:color w:val="000000" w:themeColor="text1"/>
          <w:sz w:val="28"/>
          <w:szCs w:val="28"/>
        </w:rPr>
        <w:t>viên</w:t>
      </w:r>
      <w:proofErr w:type="spellEnd"/>
      <w:r w:rsidRPr="00126058">
        <w:rPr>
          <w:color w:val="000000" w:themeColor="text1"/>
          <w:sz w:val="28"/>
          <w:szCs w:val="28"/>
        </w:rPr>
        <w:t xml:space="preserve">; </w:t>
      </w:r>
    </w:p>
    <w:p w:rsidR="0012145B" w:rsidRPr="00126058" w:rsidRDefault="0012145B" w:rsidP="00543693">
      <w:pPr>
        <w:pStyle w:val="ListParagraph"/>
        <w:adjustRightInd w:val="0"/>
        <w:snapToGrid w:val="0"/>
        <w:spacing w:line="360" w:lineRule="auto"/>
        <w:ind w:left="0" w:firstLine="720"/>
        <w:contextualSpacing w:val="0"/>
        <w:jc w:val="both"/>
        <w:rPr>
          <w:color w:val="000000" w:themeColor="text1"/>
          <w:sz w:val="28"/>
          <w:szCs w:val="28"/>
        </w:rPr>
      </w:pPr>
      <w:proofErr w:type="spellStart"/>
      <w:r w:rsidRPr="00126058">
        <w:rPr>
          <w:i/>
          <w:iCs/>
          <w:color w:val="000000" w:themeColor="text1"/>
          <w:sz w:val="28"/>
          <w:szCs w:val="28"/>
        </w:rPr>
        <w:t>Sáu</w:t>
      </w:r>
      <w:proofErr w:type="spellEnd"/>
      <w:r w:rsidRPr="00126058">
        <w:rPr>
          <w:i/>
          <w:iCs/>
          <w:color w:val="000000" w:themeColor="text1"/>
          <w:sz w:val="28"/>
          <w:szCs w:val="28"/>
          <w:lang w:val="vi-VN"/>
        </w:rPr>
        <w:t xml:space="preserve"> là</w:t>
      </w:r>
      <w:r w:rsidRPr="00126058">
        <w:rPr>
          <w:color w:val="000000" w:themeColor="text1"/>
          <w:sz w:val="28"/>
          <w:szCs w:val="28"/>
          <w:lang w:val="vi-VN"/>
        </w:rPr>
        <w:t>, n</w:t>
      </w:r>
      <w:proofErr w:type="spellStart"/>
      <w:r w:rsidRPr="00126058">
        <w:rPr>
          <w:color w:val="000000" w:themeColor="text1"/>
          <w:sz w:val="28"/>
          <w:szCs w:val="28"/>
        </w:rPr>
        <w:t>hững</w:t>
      </w:r>
      <w:proofErr w:type="spellEnd"/>
      <w:r w:rsidRPr="00126058">
        <w:rPr>
          <w:color w:val="000000" w:themeColor="text1"/>
          <w:sz w:val="28"/>
          <w:szCs w:val="28"/>
        </w:rPr>
        <w:t xml:space="preserve"> </w:t>
      </w:r>
      <w:proofErr w:type="spellStart"/>
      <w:r w:rsidRPr="00126058">
        <w:rPr>
          <w:color w:val="000000" w:themeColor="text1"/>
          <w:sz w:val="28"/>
          <w:szCs w:val="28"/>
        </w:rPr>
        <w:t>người</w:t>
      </w:r>
      <w:proofErr w:type="spellEnd"/>
      <w:r w:rsidRPr="00126058">
        <w:rPr>
          <w:color w:val="000000" w:themeColor="text1"/>
          <w:sz w:val="28"/>
          <w:szCs w:val="28"/>
        </w:rPr>
        <w:t xml:space="preserve"> </w:t>
      </w:r>
      <w:proofErr w:type="spellStart"/>
      <w:r w:rsidRPr="00126058">
        <w:rPr>
          <w:color w:val="000000" w:themeColor="text1"/>
          <w:sz w:val="28"/>
          <w:szCs w:val="28"/>
        </w:rPr>
        <w:t>đi</w:t>
      </w:r>
      <w:proofErr w:type="spellEnd"/>
      <w:r w:rsidRPr="00126058">
        <w:rPr>
          <w:color w:val="000000" w:themeColor="text1"/>
          <w:sz w:val="28"/>
          <w:szCs w:val="28"/>
        </w:rPr>
        <w:t xml:space="preserve"> </w:t>
      </w:r>
      <w:proofErr w:type="spellStart"/>
      <w:r w:rsidRPr="00126058">
        <w:rPr>
          <w:color w:val="000000" w:themeColor="text1"/>
          <w:sz w:val="28"/>
          <w:szCs w:val="28"/>
        </w:rPr>
        <w:t>biển</w:t>
      </w:r>
      <w:proofErr w:type="spellEnd"/>
      <w:r w:rsidRPr="00126058">
        <w:rPr>
          <w:color w:val="000000" w:themeColor="text1"/>
          <w:sz w:val="28"/>
          <w:szCs w:val="28"/>
        </w:rPr>
        <w:t xml:space="preserve"> hay </w:t>
      </w:r>
      <w:proofErr w:type="spellStart"/>
      <w:r w:rsidRPr="00126058">
        <w:rPr>
          <w:color w:val="000000" w:themeColor="text1"/>
          <w:sz w:val="28"/>
          <w:szCs w:val="28"/>
        </w:rPr>
        <w:t>người</w:t>
      </w:r>
      <w:proofErr w:type="spellEnd"/>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trên</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trình</w:t>
      </w:r>
      <w:proofErr w:type="spellEnd"/>
      <w:r w:rsidRPr="00126058">
        <w:rPr>
          <w:color w:val="000000" w:themeColor="text1"/>
          <w:sz w:val="28"/>
          <w:szCs w:val="28"/>
        </w:rPr>
        <w:t xml:space="preserve"> </w:t>
      </w:r>
      <w:proofErr w:type="spellStart"/>
      <w:r w:rsidRPr="00126058">
        <w:rPr>
          <w:color w:val="000000" w:themeColor="text1"/>
          <w:sz w:val="28"/>
          <w:szCs w:val="28"/>
        </w:rPr>
        <w:t>đi</w:t>
      </w:r>
      <w:proofErr w:type="spellEnd"/>
      <w:r w:rsidRPr="00126058">
        <w:rPr>
          <w:color w:val="000000" w:themeColor="text1"/>
          <w:sz w:val="28"/>
          <w:szCs w:val="28"/>
        </w:rPr>
        <w:t xml:space="preserve"> </w:t>
      </w:r>
      <w:proofErr w:type="spellStart"/>
      <w:r w:rsidRPr="00126058">
        <w:rPr>
          <w:color w:val="000000" w:themeColor="text1"/>
          <w:sz w:val="28"/>
          <w:szCs w:val="28"/>
        </w:rPr>
        <w:t>biển</w:t>
      </w:r>
      <w:proofErr w:type="spellEnd"/>
      <w:r w:rsidRPr="00126058">
        <w:rPr>
          <w:color w:val="000000" w:themeColor="text1"/>
          <w:sz w:val="28"/>
          <w:szCs w:val="28"/>
        </w:rPr>
        <w:t xml:space="preserve"> </w:t>
      </w:r>
      <w:proofErr w:type="spellStart"/>
      <w:r w:rsidRPr="00126058">
        <w:rPr>
          <w:color w:val="000000" w:themeColor="text1"/>
          <w:sz w:val="28"/>
          <w:szCs w:val="28"/>
        </w:rPr>
        <w:t>không</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nhận</w:t>
      </w:r>
      <w:proofErr w:type="spellEnd"/>
      <w:r w:rsidRPr="00126058">
        <w:rPr>
          <w:color w:val="000000" w:themeColor="text1"/>
          <w:sz w:val="28"/>
          <w:szCs w:val="28"/>
        </w:rPr>
        <w:t xml:space="preserve"> </w:t>
      </w:r>
      <w:proofErr w:type="spellStart"/>
      <w:r w:rsidRPr="00126058">
        <w:rPr>
          <w:color w:val="000000" w:themeColor="text1"/>
          <w:sz w:val="28"/>
          <w:szCs w:val="28"/>
        </w:rPr>
        <w:t>vào</w:t>
      </w:r>
      <w:proofErr w:type="spellEnd"/>
      <w:r w:rsidRPr="00126058">
        <w:rPr>
          <w:color w:val="000000" w:themeColor="text1"/>
          <w:sz w:val="28"/>
          <w:szCs w:val="28"/>
        </w:rPr>
        <w:t xml:space="preserve"> </w:t>
      </w:r>
      <w:proofErr w:type="spellStart"/>
      <w:r w:rsidRPr="00126058">
        <w:rPr>
          <w:color w:val="000000" w:themeColor="text1"/>
          <w:sz w:val="28"/>
          <w:szCs w:val="28"/>
        </w:rPr>
        <w:t>cư</w:t>
      </w:r>
      <w:proofErr w:type="spellEnd"/>
      <w:r w:rsidRPr="00126058">
        <w:rPr>
          <w:color w:val="000000" w:themeColor="text1"/>
          <w:sz w:val="28"/>
          <w:szCs w:val="28"/>
        </w:rPr>
        <w:t xml:space="preserve"> </w:t>
      </w:r>
      <w:proofErr w:type="spellStart"/>
      <w:r w:rsidRPr="00126058">
        <w:rPr>
          <w:color w:val="000000" w:themeColor="text1"/>
          <w:sz w:val="28"/>
          <w:szCs w:val="28"/>
        </w:rPr>
        <w:t>trú</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tham</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vào</w:t>
      </w:r>
      <w:proofErr w:type="spellEnd"/>
      <w:r w:rsidRPr="00126058">
        <w:rPr>
          <w:color w:val="000000" w:themeColor="text1"/>
          <w:sz w:val="28"/>
          <w:szCs w:val="28"/>
        </w:rPr>
        <w:t xml:space="preserve"> </w:t>
      </w:r>
      <w:proofErr w:type="spellStart"/>
      <w:r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hưởng</w:t>
      </w:r>
      <w:proofErr w:type="spellEnd"/>
      <w:r w:rsidRPr="00126058">
        <w:rPr>
          <w:color w:val="000000" w:themeColor="text1"/>
          <w:sz w:val="28"/>
          <w:szCs w:val="28"/>
        </w:rPr>
        <w:t xml:space="preserve"> </w:t>
      </w:r>
      <w:proofErr w:type="spellStart"/>
      <w:r w:rsidRPr="00126058">
        <w:rPr>
          <w:color w:val="000000" w:themeColor="text1"/>
          <w:sz w:val="28"/>
          <w:szCs w:val="28"/>
        </w:rPr>
        <w:t>lương</w:t>
      </w:r>
      <w:proofErr w:type="spellEnd"/>
      <w:r w:rsidRPr="00126058">
        <w:rPr>
          <w:color w:val="000000" w:themeColor="text1"/>
          <w:sz w:val="28"/>
          <w:szCs w:val="28"/>
        </w:rPr>
        <w:t xml:space="preserve"> ở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nơi</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rPr>
        <w:t>.</w:t>
      </w:r>
    </w:p>
    <w:p w:rsidR="00F3127E" w:rsidRPr="00126058" w:rsidRDefault="00F3127E" w:rsidP="00543693">
      <w:pPr>
        <w:pStyle w:val="ListParagraph"/>
        <w:adjustRightInd w:val="0"/>
        <w:snapToGrid w:val="0"/>
        <w:spacing w:line="360" w:lineRule="auto"/>
        <w:ind w:left="0" w:firstLine="720"/>
        <w:contextualSpacing w:val="0"/>
        <w:jc w:val="both"/>
        <w:rPr>
          <w:color w:val="000000" w:themeColor="text1"/>
          <w:sz w:val="28"/>
          <w:szCs w:val="28"/>
        </w:rPr>
      </w:pPr>
      <w:proofErr w:type="spellStart"/>
      <w:r w:rsidRPr="00126058">
        <w:rPr>
          <w:color w:val="000000" w:themeColor="text1"/>
          <w:sz w:val="28"/>
          <w:szCs w:val="28"/>
        </w:rPr>
        <w:t>Hiện</w:t>
      </w:r>
      <w:proofErr w:type="spellEnd"/>
      <w:r w:rsidRPr="00126058">
        <w:rPr>
          <w:color w:val="000000" w:themeColor="text1"/>
          <w:sz w:val="28"/>
          <w:szCs w:val="28"/>
        </w:rPr>
        <w:t xml:space="preserve"> nay, ICRMW </w:t>
      </w:r>
      <w:proofErr w:type="spellStart"/>
      <w:r w:rsidRPr="00126058">
        <w:rPr>
          <w:color w:val="000000" w:themeColor="text1"/>
          <w:sz w:val="28"/>
          <w:szCs w:val="28"/>
        </w:rPr>
        <w:t>có</w:t>
      </w:r>
      <w:proofErr w:type="spellEnd"/>
      <w:r w:rsidRPr="00126058">
        <w:rPr>
          <w:color w:val="000000" w:themeColor="text1"/>
          <w:sz w:val="28"/>
          <w:szCs w:val="28"/>
        </w:rPr>
        <w:t xml:space="preserve"> 46 </w:t>
      </w:r>
      <w:proofErr w:type="spellStart"/>
      <w:r w:rsidRPr="00126058">
        <w:rPr>
          <w:color w:val="000000" w:themeColor="text1"/>
          <w:sz w:val="28"/>
          <w:szCs w:val="28"/>
        </w:rPr>
        <w:t>thành</w:t>
      </w:r>
      <w:proofErr w:type="spellEnd"/>
      <w:r w:rsidRPr="00126058">
        <w:rPr>
          <w:color w:val="000000" w:themeColor="text1"/>
          <w:sz w:val="28"/>
          <w:szCs w:val="28"/>
        </w:rPr>
        <w:t xml:space="preserve"> </w:t>
      </w:r>
      <w:proofErr w:type="spellStart"/>
      <w:r w:rsidRPr="00126058">
        <w:rPr>
          <w:color w:val="000000" w:themeColor="text1"/>
          <w:sz w:val="28"/>
          <w:szCs w:val="28"/>
        </w:rPr>
        <w:t>viên</w:t>
      </w:r>
      <w:proofErr w:type="spellEnd"/>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rPr>
        <w:t xml:space="preserve"> </w:t>
      </w:r>
      <w:proofErr w:type="spellStart"/>
      <w:r w:rsidRPr="00126058">
        <w:rPr>
          <w:color w:val="000000" w:themeColor="text1"/>
          <w:sz w:val="28"/>
          <w:szCs w:val="28"/>
        </w:rPr>
        <w:t>một</w:t>
      </w:r>
      <w:proofErr w:type="spellEnd"/>
      <w:r w:rsidRPr="00126058">
        <w:rPr>
          <w:color w:val="000000" w:themeColor="text1"/>
          <w:sz w:val="28"/>
          <w:szCs w:val="28"/>
          <w:lang w:val="vi-VN"/>
        </w:rPr>
        <w:t xml:space="preserve"> trong 9 điều ước</w:t>
      </w:r>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lang w:val="vi-VN"/>
        </w:rPr>
        <w:t xml:space="preserve"> cốt lõi về quyền con người của Liên hợp quốc,</w:t>
      </w:r>
      <w:r w:rsidRPr="00126058">
        <w:rPr>
          <w:rStyle w:val="FootnoteReference"/>
          <w:rFonts w:eastAsiaTheme="majorEastAsia"/>
          <w:color w:val="000000" w:themeColor="text1"/>
          <w:sz w:val="28"/>
          <w:szCs w:val="28"/>
          <w:lang w:val="vi-VN"/>
        </w:rPr>
        <w:footnoteReference w:id="29"/>
      </w:r>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ảnh</w:t>
      </w:r>
      <w:proofErr w:type="spellEnd"/>
      <w:r w:rsidRPr="00126058">
        <w:rPr>
          <w:color w:val="000000" w:themeColor="text1"/>
          <w:sz w:val="28"/>
          <w:szCs w:val="28"/>
        </w:rPr>
        <w:t xml:space="preserve"> </w:t>
      </w:r>
      <w:proofErr w:type="spellStart"/>
      <w:r w:rsidRPr="00126058">
        <w:rPr>
          <w:color w:val="000000" w:themeColor="text1"/>
          <w:sz w:val="28"/>
          <w:szCs w:val="28"/>
        </w:rPr>
        <w:t>hưởng</w:t>
      </w:r>
      <w:proofErr w:type="spellEnd"/>
      <w:r w:rsidRPr="00126058">
        <w:rPr>
          <w:color w:val="000000" w:themeColor="text1"/>
          <w:sz w:val="28"/>
          <w:szCs w:val="28"/>
        </w:rPr>
        <w:t xml:space="preserve"> </w:t>
      </w:r>
      <w:proofErr w:type="spellStart"/>
      <w:r w:rsidRPr="00126058">
        <w:rPr>
          <w:color w:val="000000" w:themeColor="text1"/>
          <w:sz w:val="28"/>
          <w:szCs w:val="28"/>
        </w:rPr>
        <w:t>rộng</w:t>
      </w:r>
      <w:proofErr w:type="spellEnd"/>
      <w:r w:rsidRPr="00126058">
        <w:rPr>
          <w:color w:val="000000" w:themeColor="text1"/>
          <w:sz w:val="28"/>
          <w:szCs w:val="28"/>
        </w:rPr>
        <w:t xml:space="preserve"> </w:t>
      </w:r>
      <w:proofErr w:type="spellStart"/>
      <w:r w:rsidRPr="00126058">
        <w:rPr>
          <w:color w:val="000000" w:themeColor="text1"/>
          <w:sz w:val="28"/>
          <w:szCs w:val="28"/>
        </w:rPr>
        <w:t>nhất</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lastRenderedPageBreak/>
        <w:t>giải</w:t>
      </w:r>
      <w:proofErr w:type="spellEnd"/>
      <w:r w:rsidRPr="00126058">
        <w:rPr>
          <w:color w:val="000000" w:themeColor="text1"/>
          <w:sz w:val="28"/>
          <w:szCs w:val="28"/>
        </w:rPr>
        <w:t xml:space="preserve"> </w:t>
      </w:r>
      <w:proofErr w:type="spellStart"/>
      <w:r w:rsidRPr="00126058">
        <w:rPr>
          <w:color w:val="000000" w:themeColor="text1"/>
          <w:sz w:val="28"/>
          <w:szCs w:val="28"/>
        </w:rPr>
        <w:t>quyết</w:t>
      </w:r>
      <w:proofErr w:type="spellEnd"/>
      <w:r w:rsidRPr="00126058">
        <w:rPr>
          <w:color w:val="000000" w:themeColor="text1"/>
          <w:sz w:val="28"/>
          <w:szCs w:val="28"/>
        </w:rPr>
        <w:t xml:space="preserve"> </w:t>
      </w:r>
      <w:proofErr w:type="spellStart"/>
      <w:r w:rsidRPr="00126058">
        <w:rPr>
          <w:color w:val="000000" w:themeColor="text1"/>
          <w:sz w:val="28"/>
          <w:szCs w:val="28"/>
        </w:rPr>
        <w:t>vấn</w:t>
      </w:r>
      <w:proofErr w:type="spellEnd"/>
      <w:r w:rsidRPr="00126058">
        <w:rPr>
          <w:color w:val="000000" w:themeColor="text1"/>
          <w:sz w:val="28"/>
          <w:szCs w:val="28"/>
        </w:rPr>
        <w:t xml:space="preserve"> </w:t>
      </w:r>
      <w:proofErr w:type="spellStart"/>
      <w:r w:rsidRPr="00126058">
        <w:rPr>
          <w:color w:val="000000" w:themeColor="text1"/>
          <w:sz w:val="28"/>
          <w:szCs w:val="28"/>
        </w:rPr>
        <w:t>đề</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lang w:val="vi-VN"/>
        </w:rPr>
        <w:t xml:space="preserve"> nói chung và trong việc bảo vệ quyền con người của nhóm xã hội này nói riêng</w:t>
      </w:r>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quy</w:t>
      </w:r>
      <w:proofErr w:type="spellEnd"/>
      <w:r w:rsidRPr="00126058">
        <w:rPr>
          <w:color w:val="000000" w:themeColor="text1"/>
          <w:sz w:val="28"/>
          <w:szCs w:val="28"/>
        </w:rPr>
        <w:t xml:space="preserve"> </w:t>
      </w:r>
      <w:proofErr w:type="spellStart"/>
      <w:r w:rsidRPr="00126058">
        <w:rPr>
          <w:color w:val="000000" w:themeColor="text1"/>
          <w:sz w:val="28"/>
          <w:szCs w:val="28"/>
        </w:rPr>
        <w:t>định</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ICRMW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xem</w:t>
      </w:r>
      <w:proofErr w:type="spellEnd"/>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rPr>
        <w:t xml:space="preserve"> </w:t>
      </w:r>
      <w:proofErr w:type="spellStart"/>
      <w:r w:rsidRPr="00126058">
        <w:rPr>
          <w:color w:val="000000" w:themeColor="text1"/>
          <w:sz w:val="28"/>
          <w:szCs w:val="28"/>
        </w:rPr>
        <w:t>nguyên</w:t>
      </w:r>
      <w:proofErr w:type="spellEnd"/>
      <w:r w:rsidRPr="00126058">
        <w:rPr>
          <w:color w:val="000000" w:themeColor="text1"/>
          <w:sz w:val="28"/>
          <w:szCs w:val="28"/>
        </w:rPr>
        <w:t xml:space="preserve"> </w:t>
      </w:r>
      <w:proofErr w:type="spellStart"/>
      <w:r w:rsidRPr="00126058">
        <w:rPr>
          <w:color w:val="000000" w:themeColor="text1"/>
          <w:sz w:val="28"/>
          <w:szCs w:val="28"/>
        </w:rPr>
        <w:t>tắc</w:t>
      </w:r>
      <w:proofErr w:type="spellEnd"/>
      <w:r w:rsidRPr="00126058">
        <w:rPr>
          <w:color w:val="000000" w:themeColor="text1"/>
          <w:sz w:val="28"/>
          <w:szCs w:val="28"/>
        </w:rPr>
        <w:t xml:space="preserve"> </w:t>
      </w:r>
      <w:proofErr w:type="spellStart"/>
      <w:r w:rsidRPr="00126058">
        <w:rPr>
          <w:color w:val="000000" w:themeColor="text1"/>
          <w:sz w:val="28"/>
          <w:szCs w:val="28"/>
        </w:rPr>
        <w:t>chung</w:t>
      </w:r>
      <w:proofErr w:type="spellEnd"/>
      <w:r w:rsidRPr="00126058">
        <w:rPr>
          <w:color w:val="000000" w:themeColor="text1"/>
          <w:sz w:val="28"/>
          <w:szCs w:val="28"/>
        </w:rPr>
        <w:t xml:space="preserve"> </w:t>
      </w:r>
      <w:proofErr w:type="spellStart"/>
      <w:r w:rsidRPr="00126058">
        <w:rPr>
          <w:color w:val="000000" w:themeColor="text1"/>
          <w:sz w:val="28"/>
          <w:szCs w:val="28"/>
        </w:rPr>
        <w:t>để</w:t>
      </w:r>
      <w:proofErr w:type="spellEnd"/>
      <w:r w:rsidRPr="00126058">
        <w:rPr>
          <w:color w:val="000000" w:themeColor="text1"/>
          <w:sz w:val="28"/>
          <w:szCs w:val="28"/>
        </w:rPr>
        <w:t xml:space="preserve"> </w:t>
      </w:r>
      <w:proofErr w:type="spellStart"/>
      <w:r w:rsidRPr="00126058">
        <w:rPr>
          <w:color w:val="000000" w:themeColor="text1"/>
          <w:sz w:val="28"/>
          <w:szCs w:val="28"/>
        </w:rPr>
        <w:t>xây</w:t>
      </w:r>
      <w:proofErr w:type="spellEnd"/>
      <w:r w:rsidRPr="00126058">
        <w:rPr>
          <w:color w:val="000000" w:themeColor="text1"/>
          <w:sz w:val="28"/>
          <w:szCs w:val="28"/>
        </w:rPr>
        <w:t xml:space="preserve"> </w:t>
      </w:r>
      <w:proofErr w:type="spellStart"/>
      <w:r w:rsidRPr="00126058">
        <w:rPr>
          <w:color w:val="000000" w:themeColor="text1"/>
          <w:sz w:val="28"/>
          <w:szCs w:val="28"/>
        </w:rPr>
        <w:t>dựng</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văn</w:t>
      </w:r>
      <w:proofErr w:type="spellEnd"/>
      <w:r w:rsidRPr="00126058">
        <w:rPr>
          <w:color w:val="000000" w:themeColor="text1"/>
          <w:sz w:val="28"/>
          <w:szCs w:val="28"/>
        </w:rPr>
        <w:t xml:space="preserve"> </w:t>
      </w:r>
      <w:proofErr w:type="spellStart"/>
      <w:r w:rsidRPr="00126058">
        <w:rPr>
          <w:color w:val="000000" w:themeColor="text1"/>
          <w:sz w:val="28"/>
          <w:szCs w:val="28"/>
        </w:rPr>
        <w:t>bản</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lý</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lang w:val="vi-VN"/>
        </w:rPr>
        <w:t xml:space="preserve"> tế và quốc gia </w:t>
      </w:r>
      <w:proofErr w:type="spellStart"/>
      <w:r w:rsidRPr="00126058">
        <w:rPr>
          <w:color w:val="000000" w:themeColor="text1"/>
          <w:sz w:val="28"/>
          <w:szCs w:val="28"/>
        </w:rPr>
        <w:t>khác</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vấn</w:t>
      </w:r>
      <w:proofErr w:type="spellEnd"/>
      <w:r w:rsidRPr="00126058">
        <w:rPr>
          <w:color w:val="000000" w:themeColor="text1"/>
          <w:sz w:val="28"/>
          <w:szCs w:val="28"/>
        </w:rPr>
        <w:t xml:space="preserve"> </w:t>
      </w:r>
      <w:proofErr w:type="spellStart"/>
      <w:r w:rsidRPr="00126058">
        <w:rPr>
          <w:color w:val="000000" w:themeColor="text1"/>
          <w:sz w:val="28"/>
          <w:szCs w:val="28"/>
        </w:rPr>
        <w:t>đề</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Chính</w:t>
      </w:r>
      <w:proofErr w:type="spellEnd"/>
      <w:r w:rsidRPr="00126058">
        <w:rPr>
          <w:color w:val="000000" w:themeColor="text1"/>
          <w:sz w:val="28"/>
          <w:szCs w:val="28"/>
        </w:rPr>
        <w:t xml:space="preserve"> </w:t>
      </w:r>
      <w:proofErr w:type="spellStart"/>
      <w:r w:rsidRPr="00126058">
        <w:rPr>
          <w:color w:val="000000" w:themeColor="text1"/>
          <w:sz w:val="28"/>
          <w:szCs w:val="28"/>
        </w:rPr>
        <w:t>vì</w:t>
      </w:r>
      <w:proofErr w:type="spellEnd"/>
      <w:r w:rsidRPr="00126058">
        <w:rPr>
          <w:color w:val="000000" w:themeColor="text1"/>
          <w:sz w:val="28"/>
          <w:szCs w:val="28"/>
        </w:rPr>
        <w:t xml:space="preserve"> </w:t>
      </w:r>
      <w:proofErr w:type="spellStart"/>
      <w:r w:rsidRPr="00126058">
        <w:rPr>
          <w:color w:val="000000" w:themeColor="text1"/>
          <w:sz w:val="28"/>
          <w:szCs w:val="28"/>
        </w:rPr>
        <w:t>vậy</w:t>
      </w:r>
      <w:proofErr w:type="spellEnd"/>
      <w:r w:rsidRPr="00126058">
        <w:rPr>
          <w:i/>
          <w:iCs/>
          <w:color w:val="000000" w:themeColor="text1"/>
          <w:sz w:val="28"/>
          <w:szCs w:val="28"/>
        </w:rPr>
        <w:t>,</w:t>
      </w:r>
      <w:r w:rsidRPr="00126058">
        <w:rPr>
          <w:color w:val="000000" w:themeColor="text1"/>
          <w:sz w:val="28"/>
          <w:szCs w:val="28"/>
          <w:lang w:val="vi-VN"/>
        </w:rPr>
        <w:t xml:space="preserve"> như đã nêu ở mục phạm vi nghiên cứu của phần Mở đầu,</w:t>
      </w:r>
      <w:r w:rsidRPr="00126058">
        <w:rPr>
          <w:i/>
          <w:iCs/>
          <w:color w:val="000000" w:themeColor="text1"/>
          <w:sz w:val="28"/>
          <w:szCs w:val="28"/>
        </w:rPr>
        <w:t xml:space="preserve"> </w:t>
      </w:r>
      <w:proofErr w:type="spellStart"/>
      <w:r w:rsidRPr="00126058">
        <w:rPr>
          <w:i/>
          <w:iCs/>
          <w:color w:val="000000" w:themeColor="text1"/>
          <w:sz w:val="28"/>
          <w:szCs w:val="28"/>
        </w:rPr>
        <w:t>trong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luận</w:t>
      </w:r>
      <w:proofErr w:type="spellEnd"/>
      <w:r w:rsidRPr="00126058">
        <w:rPr>
          <w:i/>
          <w:iCs/>
          <w:color w:val="000000" w:themeColor="text1"/>
          <w:sz w:val="28"/>
          <w:szCs w:val="28"/>
        </w:rPr>
        <w:t xml:space="preserve"> </w:t>
      </w:r>
      <w:proofErr w:type="spellStart"/>
      <w:r w:rsidRPr="00126058">
        <w:rPr>
          <w:i/>
          <w:iCs/>
          <w:color w:val="000000" w:themeColor="text1"/>
          <w:sz w:val="28"/>
          <w:szCs w:val="28"/>
        </w:rPr>
        <w:t>án</w:t>
      </w:r>
      <w:proofErr w:type="spellEnd"/>
      <w:r w:rsidRPr="00126058">
        <w:rPr>
          <w:i/>
          <w:iCs/>
          <w:color w:val="000000" w:themeColor="text1"/>
          <w:sz w:val="28"/>
          <w:szCs w:val="28"/>
        </w:rPr>
        <w:t xml:space="preserve"> </w:t>
      </w:r>
      <w:proofErr w:type="spellStart"/>
      <w:r w:rsidRPr="00126058">
        <w:rPr>
          <w:i/>
          <w:iCs/>
          <w:color w:val="000000" w:themeColor="text1"/>
          <w:sz w:val="28"/>
          <w:szCs w:val="28"/>
        </w:rPr>
        <w:t>này</w:t>
      </w:r>
      <w:proofErr w:type="spellEnd"/>
      <w:r w:rsidRPr="00126058">
        <w:rPr>
          <w:i/>
          <w:iCs/>
          <w:color w:val="000000" w:themeColor="text1"/>
          <w:sz w:val="28"/>
          <w:szCs w:val="28"/>
        </w:rPr>
        <w:t xml:space="preserve">, </w:t>
      </w:r>
      <w:proofErr w:type="spellStart"/>
      <w:r w:rsidRPr="00126058">
        <w:rPr>
          <w:i/>
          <w:iCs/>
          <w:color w:val="000000" w:themeColor="text1"/>
          <w:sz w:val="28"/>
          <w:szCs w:val="28"/>
        </w:rPr>
        <w:t>khái</w:t>
      </w:r>
      <w:proofErr w:type="spellEnd"/>
      <w:r w:rsidRPr="00126058">
        <w:rPr>
          <w:i/>
          <w:iCs/>
          <w:color w:val="000000" w:themeColor="text1"/>
          <w:sz w:val="28"/>
          <w:szCs w:val="28"/>
        </w:rPr>
        <w:t xml:space="preserve"> </w:t>
      </w:r>
      <w:proofErr w:type="spellStart"/>
      <w:r w:rsidRPr="00126058">
        <w:rPr>
          <w:i/>
          <w:iCs/>
          <w:color w:val="000000" w:themeColor="text1"/>
          <w:sz w:val="28"/>
          <w:szCs w:val="28"/>
        </w:rPr>
        <w:t>niệm</w:t>
      </w:r>
      <w:proofErr w:type="spellEnd"/>
      <w:r w:rsidR="00C53C7C" w:rsidRPr="00126058">
        <w:rPr>
          <w:i/>
          <w:iCs/>
          <w:color w:val="000000" w:themeColor="text1"/>
          <w:sz w:val="28"/>
          <w:szCs w:val="28"/>
        </w:rPr>
        <w:t xml:space="preserve"> </w:t>
      </w:r>
      <w:proofErr w:type="spellStart"/>
      <w:r w:rsidR="00C53C7C" w:rsidRPr="00126058">
        <w:rPr>
          <w:i/>
          <w:iCs/>
          <w:color w:val="000000" w:themeColor="text1"/>
          <w:sz w:val="28"/>
          <w:szCs w:val="28"/>
        </w:rPr>
        <w:t>người</w:t>
      </w:r>
      <w:proofErr w:type="spellEnd"/>
      <w:r w:rsidR="00C53C7C" w:rsidRPr="00126058">
        <w:rPr>
          <w:i/>
          <w:iCs/>
          <w:color w:val="000000" w:themeColor="text1"/>
          <w:sz w:val="28"/>
          <w:szCs w:val="28"/>
        </w:rPr>
        <w:t xml:space="preserve"> LĐDT</w:t>
      </w:r>
      <w:r w:rsidRPr="00126058">
        <w:rPr>
          <w:i/>
          <w:iCs/>
          <w:color w:val="000000" w:themeColor="text1"/>
          <w:sz w:val="28"/>
          <w:szCs w:val="28"/>
        </w:rPr>
        <w:t xml:space="preserve"> </w:t>
      </w:r>
      <w:proofErr w:type="spellStart"/>
      <w:r w:rsidRPr="00126058">
        <w:rPr>
          <w:i/>
          <w:iCs/>
          <w:color w:val="000000" w:themeColor="text1"/>
          <w:sz w:val="28"/>
          <w:szCs w:val="28"/>
        </w:rPr>
        <w:t>được</w:t>
      </w:r>
      <w:proofErr w:type="spellEnd"/>
      <w:r w:rsidRPr="00126058">
        <w:rPr>
          <w:i/>
          <w:iCs/>
          <w:color w:val="000000" w:themeColor="text1"/>
          <w:sz w:val="28"/>
          <w:szCs w:val="28"/>
        </w:rPr>
        <w:t xml:space="preserve"> </w:t>
      </w:r>
      <w:proofErr w:type="spellStart"/>
      <w:r w:rsidRPr="00126058">
        <w:rPr>
          <w:i/>
          <w:iCs/>
          <w:color w:val="000000" w:themeColor="text1"/>
          <w:sz w:val="28"/>
          <w:szCs w:val="28"/>
        </w:rPr>
        <w:t>nghiên</w:t>
      </w:r>
      <w:proofErr w:type="spellEnd"/>
      <w:r w:rsidRPr="00126058">
        <w:rPr>
          <w:i/>
          <w:iCs/>
          <w:color w:val="000000" w:themeColor="text1"/>
          <w:sz w:val="28"/>
          <w:szCs w:val="28"/>
          <w:lang w:val="vi-VN"/>
        </w:rPr>
        <w:t xml:space="preserve"> cứu sinh xác định </w:t>
      </w:r>
      <w:proofErr w:type="spellStart"/>
      <w:r w:rsidRPr="00126058">
        <w:rPr>
          <w:i/>
          <w:iCs/>
          <w:color w:val="000000" w:themeColor="text1"/>
          <w:sz w:val="28"/>
          <w:szCs w:val="28"/>
        </w:rPr>
        <w:t>theo</w:t>
      </w:r>
      <w:proofErr w:type="spellEnd"/>
      <w:r w:rsidRPr="00126058">
        <w:rPr>
          <w:i/>
          <w:iCs/>
          <w:color w:val="000000" w:themeColor="text1"/>
          <w:sz w:val="28"/>
          <w:szCs w:val="28"/>
        </w:rPr>
        <w:t xml:space="preserve"> </w:t>
      </w:r>
      <w:proofErr w:type="spellStart"/>
      <w:r w:rsidRPr="00126058">
        <w:rPr>
          <w:i/>
          <w:iCs/>
          <w:color w:val="000000" w:themeColor="text1"/>
          <w:sz w:val="28"/>
          <w:szCs w:val="28"/>
        </w:rPr>
        <w:t>định</w:t>
      </w:r>
      <w:proofErr w:type="spellEnd"/>
      <w:r w:rsidRPr="00126058">
        <w:rPr>
          <w:i/>
          <w:iCs/>
          <w:color w:val="000000" w:themeColor="text1"/>
          <w:sz w:val="28"/>
          <w:szCs w:val="28"/>
        </w:rPr>
        <w:t xml:space="preserve"> </w:t>
      </w:r>
      <w:proofErr w:type="spellStart"/>
      <w:r w:rsidRPr="00126058">
        <w:rPr>
          <w:i/>
          <w:iCs/>
          <w:color w:val="000000" w:themeColor="text1"/>
          <w:sz w:val="28"/>
          <w:szCs w:val="28"/>
        </w:rPr>
        <w:t>nghĩa</w:t>
      </w:r>
      <w:proofErr w:type="spellEnd"/>
      <w:r w:rsidRPr="00126058">
        <w:rPr>
          <w:i/>
          <w:iCs/>
          <w:color w:val="000000" w:themeColor="text1"/>
          <w:sz w:val="28"/>
          <w:szCs w:val="28"/>
        </w:rPr>
        <w:t xml:space="preserve"> </w:t>
      </w:r>
      <w:proofErr w:type="spellStart"/>
      <w:r w:rsidRPr="00126058">
        <w:rPr>
          <w:i/>
          <w:iCs/>
          <w:color w:val="000000" w:themeColor="text1"/>
          <w:sz w:val="28"/>
          <w:szCs w:val="28"/>
        </w:rPr>
        <w:t>tại</w:t>
      </w:r>
      <w:proofErr w:type="spellEnd"/>
      <w:r w:rsidRPr="00126058">
        <w:rPr>
          <w:i/>
          <w:iCs/>
          <w:color w:val="000000" w:themeColor="text1"/>
          <w:sz w:val="28"/>
          <w:szCs w:val="28"/>
        </w:rPr>
        <w:t xml:space="preserve"> ICRMW</w:t>
      </w:r>
      <w:r w:rsidRPr="00126058">
        <w:rPr>
          <w:color w:val="000000" w:themeColor="text1"/>
          <w:sz w:val="28"/>
          <w:szCs w:val="28"/>
        </w:rPr>
        <w:t xml:space="preserve">. </w:t>
      </w:r>
      <w:proofErr w:type="spellStart"/>
      <w:r w:rsidRPr="00126058">
        <w:rPr>
          <w:color w:val="000000" w:themeColor="text1"/>
          <w:sz w:val="28"/>
          <w:szCs w:val="28"/>
        </w:rPr>
        <w:t>Điều</w:t>
      </w:r>
      <w:proofErr w:type="spellEnd"/>
      <w:r w:rsidRPr="00126058">
        <w:rPr>
          <w:color w:val="000000" w:themeColor="text1"/>
          <w:sz w:val="28"/>
          <w:szCs w:val="28"/>
        </w:rPr>
        <w:t xml:space="preserve"> </w:t>
      </w:r>
      <w:proofErr w:type="spellStart"/>
      <w:r w:rsidRPr="00126058">
        <w:rPr>
          <w:color w:val="000000" w:themeColor="text1"/>
          <w:sz w:val="28"/>
          <w:szCs w:val="28"/>
        </w:rPr>
        <w:t>đó</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nghĩa</w:t>
      </w:r>
      <w:proofErr w:type="spellEnd"/>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rPr>
        <w:t xml:space="preserve"> </w:t>
      </w:r>
      <w:proofErr w:type="spellStart"/>
      <w:r w:rsidRPr="00126058">
        <w:rPr>
          <w:color w:val="000000" w:themeColor="text1"/>
          <w:sz w:val="28"/>
          <w:szCs w:val="28"/>
        </w:rPr>
        <w:t>luận</w:t>
      </w:r>
      <w:proofErr w:type="spellEnd"/>
      <w:r w:rsidRPr="00126058">
        <w:rPr>
          <w:color w:val="000000" w:themeColor="text1"/>
          <w:sz w:val="28"/>
          <w:szCs w:val="28"/>
        </w:rPr>
        <w:t xml:space="preserve"> </w:t>
      </w:r>
      <w:proofErr w:type="spellStart"/>
      <w:r w:rsidRPr="00126058">
        <w:rPr>
          <w:color w:val="000000" w:themeColor="text1"/>
          <w:sz w:val="28"/>
          <w:szCs w:val="28"/>
        </w:rPr>
        <w:t>án</w:t>
      </w:r>
      <w:proofErr w:type="spellEnd"/>
      <w:r w:rsidRPr="00126058">
        <w:rPr>
          <w:color w:val="000000" w:themeColor="text1"/>
          <w:sz w:val="28"/>
          <w:szCs w:val="28"/>
        </w:rPr>
        <w:t xml:space="preserve"> </w:t>
      </w:r>
      <w:proofErr w:type="spellStart"/>
      <w:r w:rsidRPr="00126058">
        <w:rPr>
          <w:color w:val="000000" w:themeColor="text1"/>
          <w:sz w:val="28"/>
          <w:szCs w:val="28"/>
        </w:rPr>
        <w:t>sẽ</w:t>
      </w:r>
      <w:proofErr w:type="spellEnd"/>
      <w:r w:rsidRPr="00126058">
        <w:rPr>
          <w:color w:val="000000" w:themeColor="text1"/>
          <w:sz w:val="28"/>
          <w:szCs w:val="28"/>
          <w:lang w:val="vi-VN"/>
        </w:rPr>
        <w:t xml:space="preserve"> không</w:t>
      </w:r>
      <w:r w:rsidRPr="00126058">
        <w:rPr>
          <w:color w:val="000000" w:themeColor="text1"/>
          <w:sz w:val="28"/>
          <w:szCs w:val="28"/>
        </w:rPr>
        <w:t xml:space="preserve"> </w:t>
      </w:r>
      <w:proofErr w:type="spellStart"/>
      <w:r w:rsidRPr="00126058">
        <w:rPr>
          <w:color w:val="000000" w:themeColor="text1"/>
          <w:sz w:val="28"/>
          <w:szCs w:val="28"/>
        </w:rPr>
        <w:t>nghiên</w:t>
      </w:r>
      <w:proofErr w:type="spellEnd"/>
      <w:r w:rsidRPr="00126058">
        <w:rPr>
          <w:color w:val="000000" w:themeColor="text1"/>
          <w:sz w:val="28"/>
          <w:szCs w:val="28"/>
        </w:rPr>
        <w:t xml:space="preserve"> </w:t>
      </w:r>
      <w:proofErr w:type="spellStart"/>
      <w:r w:rsidRPr="00126058">
        <w:rPr>
          <w:color w:val="000000" w:themeColor="text1"/>
          <w:sz w:val="28"/>
          <w:szCs w:val="28"/>
        </w:rPr>
        <w:t>cứu</w:t>
      </w:r>
      <w:proofErr w:type="spellEnd"/>
      <w:r w:rsidRPr="00126058">
        <w:rPr>
          <w:color w:val="000000" w:themeColor="text1"/>
          <w:sz w:val="28"/>
          <w:szCs w:val="28"/>
          <w:lang w:val="vi-VN"/>
        </w:rPr>
        <w:t xml:space="preserve"> việc bảo đảm quyền của </w:t>
      </w:r>
      <w:r w:rsidRPr="00126058">
        <w:rPr>
          <w:color w:val="000000" w:themeColor="text1"/>
          <w:sz w:val="28"/>
          <w:szCs w:val="28"/>
        </w:rPr>
        <w:t>NLĐVN</w:t>
      </w:r>
      <w:r w:rsidRPr="00126058">
        <w:rPr>
          <w:color w:val="000000" w:themeColor="text1"/>
          <w:sz w:val="28"/>
          <w:szCs w:val="28"/>
          <w:lang w:val="vi-VN"/>
        </w:rPr>
        <w:t xml:space="preserve"> di chuyển từ địa phương này sang địa phương khác trong phạm vi lãnh thổ quốc gia để làm việc. </w:t>
      </w:r>
      <w:r w:rsidR="00873D36" w:rsidRPr="00126058">
        <w:rPr>
          <w:i/>
          <w:iCs/>
          <w:color w:val="000000" w:themeColor="text1"/>
          <w:sz w:val="28"/>
          <w:szCs w:val="28"/>
          <w:lang w:val="vi-VN"/>
        </w:rPr>
        <w:t>Trọng tâm nghiên cứu của l</w:t>
      </w:r>
      <w:r w:rsidRPr="00126058">
        <w:rPr>
          <w:i/>
          <w:iCs/>
          <w:color w:val="000000" w:themeColor="text1"/>
          <w:sz w:val="28"/>
          <w:szCs w:val="28"/>
          <w:lang w:val="vi-VN"/>
        </w:rPr>
        <w:t xml:space="preserve">uận án </w:t>
      </w:r>
      <w:r w:rsidR="00873D36" w:rsidRPr="00126058">
        <w:rPr>
          <w:i/>
          <w:iCs/>
          <w:color w:val="000000" w:themeColor="text1"/>
          <w:sz w:val="28"/>
          <w:szCs w:val="28"/>
          <w:lang w:val="vi-VN"/>
        </w:rPr>
        <w:t xml:space="preserve">là </w:t>
      </w:r>
      <w:r w:rsidRPr="00126058">
        <w:rPr>
          <w:i/>
          <w:iCs/>
          <w:color w:val="000000" w:themeColor="text1"/>
          <w:sz w:val="28"/>
          <w:szCs w:val="28"/>
          <w:lang w:val="vi-VN"/>
        </w:rPr>
        <w:t xml:space="preserve">việc bảo đảm quyền của </w:t>
      </w:r>
      <w:r w:rsidR="0013432F" w:rsidRPr="00126058">
        <w:rPr>
          <w:i/>
          <w:iCs/>
          <w:color w:val="000000" w:themeColor="text1"/>
          <w:sz w:val="28"/>
          <w:szCs w:val="28"/>
          <w:lang w:val="vi-VN"/>
        </w:rPr>
        <w:t>NLĐVN</w:t>
      </w:r>
      <w:r w:rsidRPr="00126058">
        <w:rPr>
          <w:i/>
          <w:iCs/>
          <w:color w:val="000000" w:themeColor="text1"/>
          <w:sz w:val="28"/>
          <w:szCs w:val="28"/>
          <w:lang w:val="vi-VN"/>
        </w:rPr>
        <w:t xml:space="preserve"> đi làm việc ở nước ngoài (</w:t>
      </w:r>
      <w:r w:rsidR="005B1829" w:rsidRPr="00126058">
        <w:rPr>
          <w:i/>
          <w:iCs/>
          <w:color w:val="000000" w:themeColor="text1"/>
          <w:sz w:val="28"/>
          <w:szCs w:val="28"/>
          <w:lang w:val="vi-VN"/>
        </w:rPr>
        <w:t xml:space="preserve">trong luận án </w:t>
      </w:r>
      <w:r w:rsidRPr="00126058">
        <w:rPr>
          <w:i/>
          <w:iCs/>
          <w:color w:val="000000" w:themeColor="text1"/>
          <w:sz w:val="28"/>
          <w:szCs w:val="28"/>
          <w:lang w:val="vi-VN"/>
        </w:rPr>
        <w:t>gọi</w:t>
      </w:r>
      <w:r w:rsidR="005B1829" w:rsidRPr="00126058">
        <w:rPr>
          <w:i/>
          <w:iCs/>
          <w:color w:val="000000" w:themeColor="text1"/>
          <w:sz w:val="28"/>
          <w:szCs w:val="28"/>
          <w:lang w:val="vi-VN"/>
        </w:rPr>
        <w:t xml:space="preserve"> tắt</w:t>
      </w:r>
      <w:r w:rsidRPr="00126058">
        <w:rPr>
          <w:i/>
          <w:iCs/>
          <w:color w:val="000000" w:themeColor="text1"/>
          <w:sz w:val="28"/>
          <w:szCs w:val="28"/>
          <w:lang w:val="vi-VN"/>
        </w:rPr>
        <w:t xml:space="preserve"> là</w:t>
      </w:r>
      <w:r w:rsidR="00C53C7C" w:rsidRPr="00126058">
        <w:rPr>
          <w:i/>
          <w:iCs/>
          <w:color w:val="000000" w:themeColor="text1"/>
          <w:sz w:val="28"/>
          <w:szCs w:val="28"/>
          <w:lang w:val="vi-VN"/>
        </w:rPr>
        <w:t xml:space="preserve"> người LĐDT</w:t>
      </w:r>
      <w:r w:rsidRPr="00126058">
        <w:rPr>
          <w:i/>
          <w:iCs/>
          <w:color w:val="000000" w:themeColor="text1"/>
          <w:sz w:val="28"/>
          <w:szCs w:val="28"/>
          <w:lang w:val="vi-VN"/>
        </w:rPr>
        <w:t xml:space="preserve"> Việt Nam) – là nhóm</w:t>
      </w:r>
      <w:r w:rsidR="00C53C7C" w:rsidRPr="00126058">
        <w:rPr>
          <w:i/>
          <w:iCs/>
          <w:color w:val="000000" w:themeColor="text1"/>
          <w:sz w:val="28"/>
          <w:szCs w:val="28"/>
          <w:lang w:val="vi-VN"/>
        </w:rPr>
        <w:t xml:space="preserve"> người LĐDT</w:t>
      </w:r>
      <w:r w:rsidRPr="00126058">
        <w:rPr>
          <w:i/>
          <w:iCs/>
          <w:color w:val="000000" w:themeColor="text1"/>
          <w:sz w:val="28"/>
          <w:szCs w:val="28"/>
          <w:lang w:val="vi-VN"/>
        </w:rPr>
        <w:t xml:space="preserve"> chủ yếu, được tập trung bảo vệ trong pháp luật hiện hành của Việt Nam</w:t>
      </w:r>
      <w:r w:rsidR="00873D36" w:rsidRPr="00126058">
        <w:rPr>
          <w:i/>
          <w:iCs/>
          <w:color w:val="000000" w:themeColor="text1"/>
          <w:sz w:val="28"/>
          <w:szCs w:val="28"/>
          <w:lang w:val="vi-VN"/>
        </w:rPr>
        <w:t xml:space="preserve">. </w:t>
      </w:r>
      <w:r w:rsidR="006B5374" w:rsidRPr="00126058">
        <w:rPr>
          <w:color w:val="000000" w:themeColor="text1"/>
          <w:sz w:val="28"/>
          <w:szCs w:val="28"/>
          <w:lang w:val="vi-VN"/>
        </w:rPr>
        <w:t xml:space="preserve">Ngoài ra, luận án cũng nghiên cứu về </w:t>
      </w:r>
      <w:r w:rsidR="006B5374" w:rsidRPr="00126058">
        <w:rPr>
          <w:color w:val="000000" w:themeColor="text1"/>
          <w:sz w:val="28"/>
          <w:szCs w:val="28"/>
        </w:rPr>
        <w:t>NLĐNN</w:t>
      </w:r>
      <w:r w:rsidR="006B5374" w:rsidRPr="00126058">
        <w:rPr>
          <w:color w:val="000000" w:themeColor="text1"/>
          <w:sz w:val="28"/>
          <w:szCs w:val="28"/>
          <w:lang w:val="vi-VN"/>
        </w:rPr>
        <w:t xml:space="preserve"> làm việc ở Việt Nam; tuy nhiên, do nhóm đối tượng này hiện còn ít về số lượng</w:t>
      </w:r>
      <w:r w:rsidR="006B5374" w:rsidRPr="00126058">
        <w:rPr>
          <w:rStyle w:val="FootnoteReference"/>
          <w:color w:val="000000" w:themeColor="text1"/>
          <w:sz w:val="28"/>
          <w:szCs w:val="28"/>
          <w:lang w:val="vi-VN"/>
        </w:rPr>
        <w:footnoteReference w:id="30"/>
      </w:r>
      <w:r w:rsidR="006B5374" w:rsidRPr="00126058">
        <w:rPr>
          <w:color w:val="000000" w:themeColor="text1"/>
          <w:sz w:val="28"/>
          <w:szCs w:val="28"/>
          <w:lang w:val="vi-VN"/>
        </w:rPr>
        <w:t xml:space="preserve"> nên luận án chỉ phân tích, đánh giá việc bảo đảm quyền của nhóm này ở mức độ khái quát hơn so với </w:t>
      </w:r>
      <w:r w:rsidR="002D417E" w:rsidRPr="00126058">
        <w:rPr>
          <w:color w:val="000000" w:themeColor="text1"/>
          <w:sz w:val="28"/>
          <w:szCs w:val="28"/>
          <w:lang w:val="vi-VN"/>
        </w:rPr>
        <w:t>NLĐVN</w:t>
      </w:r>
      <w:r w:rsidR="006B5374" w:rsidRPr="00126058">
        <w:rPr>
          <w:color w:val="000000" w:themeColor="text1"/>
          <w:sz w:val="28"/>
          <w:szCs w:val="28"/>
          <w:lang w:val="vi-VN"/>
        </w:rPr>
        <w:t xml:space="preserve"> đi làm việc ở nước ngoài</w:t>
      </w:r>
      <w:r w:rsidR="006B5374" w:rsidRPr="00126058">
        <w:rPr>
          <w:i/>
          <w:iCs/>
          <w:color w:val="000000" w:themeColor="text1"/>
          <w:sz w:val="28"/>
          <w:szCs w:val="28"/>
          <w:lang w:val="vi-VN"/>
        </w:rPr>
        <w:t>.</w:t>
      </w:r>
    </w:p>
    <w:p w:rsidR="0012145B" w:rsidRPr="00126058" w:rsidRDefault="0056182B" w:rsidP="00543693">
      <w:pPr>
        <w:tabs>
          <w:tab w:val="left" w:pos="0"/>
        </w:tabs>
        <w:adjustRightInd w:val="0"/>
        <w:snapToGrid w:val="0"/>
        <w:spacing w:line="360" w:lineRule="auto"/>
        <w:jc w:val="both"/>
        <w:rPr>
          <w:bCs/>
          <w:i/>
          <w:color w:val="000000" w:themeColor="text1"/>
          <w:sz w:val="28"/>
          <w:szCs w:val="28"/>
        </w:rPr>
      </w:pPr>
      <w:r w:rsidRPr="00126058">
        <w:rPr>
          <w:bCs/>
          <w:i/>
          <w:color w:val="000000" w:themeColor="text1"/>
          <w:sz w:val="28"/>
          <w:szCs w:val="28"/>
        </w:rPr>
        <w:t xml:space="preserve">1.1.1.2. </w:t>
      </w:r>
      <w:proofErr w:type="spellStart"/>
      <w:r w:rsidR="0012145B" w:rsidRPr="00126058">
        <w:rPr>
          <w:bCs/>
          <w:i/>
          <w:color w:val="000000" w:themeColor="text1"/>
          <w:sz w:val="28"/>
          <w:szCs w:val="28"/>
        </w:rPr>
        <w:t>Đặc</w:t>
      </w:r>
      <w:proofErr w:type="spellEnd"/>
      <w:r w:rsidR="0012145B" w:rsidRPr="00126058">
        <w:rPr>
          <w:bCs/>
          <w:i/>
          <w:color w:val="000000" w:themeColor="text1"/>
          <w:sz w:val="28"/>
          <w:szCs w:val="28"/>
        </w:rPr>
        <w:t xml:space="preserve"> </w:t>
      </w:r>
      <w:proofErr w:type="spellStart"/>
      <w:r w:rsidR="0012145B" w:rsidRPr="00126058">
        <w:rPr>
          <w:bCs/>
          <w:i/>
          <w:color w:val="000000" w:themeColor="text1"/>
          <w:sz w:val="28"/>
          <w:szCs w:val="28"/>
        </w:rPr>
        <w:t>điểm</w:t>
      </w:r>
      <w:proofErr w:type="spellEnd"/>
      <w:r w:rsidR="0012145B" w:rsidRPr="00126058">
        <w:rPr>
          <w:bCs/>
          <w:i/>
          <w:color w:val="000000" w:themeColor="text1"/>
          <w:sz w:val="28"/>
          <w:szCs w:val="28"/>
        </w:rPr>
        <w:t xml:space="preserve"> </w:t>
      </w:r>
      <w:proofErr w:type="spellStart"/>
      <w:r w:rsidR="0012145B" w:rsidRPr="00126058">
        <w:rPr>
          <w:bCs/>
          <w:i/>
          <w:color w:val="000000" w:themeColor="text1"/>
          <w:sz w:val="28"/>
          <w:szCs w:val="28"/>
        </w:rPr>
        <w:t>của</w:t>
      </w:r>
      <w:proofErr w:type="spellEnd"/>
      <w:r w:rsidR="0012145B" w:rsidRPr="00126058">
        <w:rPr>
          <w:bCs/>
          <w:i/>
          <w:color w:val="000000" w:themeColor="text1"/>
          <w:sz w:val="28"/>
          <w:szCs w:val="28"/>
        </w:rPr>
        <w:t xml:space="preserve"> </w:t>
      </w:r>
      <w:proofErr w:type="spellStart"/>
      <w:r w:rsidR="0012145B" w:rsidRPr="00126058">
        <w:rPr>
          <w:bCs/>
          <w:i/>
          <w:color w:val="000000" w:themeColor="text1"/>
          <w:sz w:val="28"/>
          <w:szCs w:val="28"/>
        </w:rPr>
        <w:t>người</w:t>
      </w:r>
      <w:proofErr w:type="spellEnd"/>
      <w:r w:rsidR="0012145B" w:rsidRPr="00126058">
        <w:rPr>
          <w:bCs/>
          <w:i/>
          <w:color w:val="000000" w:themeColor="text1"/>
          <w:sz w:val="28"/>
          <w:szCs w:val="28"/>
        </w:rPr>
        <w:t xml:space="preserve"> </w:t>
      </w:r>
      <w:proofErr w:type="spellStart"/>
      <w:r w:rsidR="0012145B" w:rsidRPr="00126058">
        <w:rPr>
          <w:bCs/>
          <w:i/>
          <w:color w:val="000000" w:themeColor="text1"/>
          <w:sz w:val="28"/>
          <w:szCs w:val="28"/>
        </w:rPr>
        <w:t>lao</w:t>
      </w:r>
      <w:proofErr w:type="spellEnd"/>
      <w:r w:rsidR="0012145B" w:rsidRPr="00126058">
        <w:rPr>
          <w:bCs/>
          <w:i/>
          <w:color w:val="000000" w:themeColor="text1"/>
          <w:sz w:val="28"/>
          <w:szCs w:val="28"/>
        </w:rPr>
        <w:t xml:space="preserve"> </w:t>
      </w:r>
      <w:proofErr w:type="spellStart"/>
      <w:r w:rsidR="0012145B" w:rsidRPr="00126058">
        <w:rPr>
          <w:bCs/>
          <w:i/>
          <w:color w:val="000000" w:themeColor="text1"/>
          <w:sz w:val="28"/>
          <w:szCs w:val="28"/>
        </w:rPr>
        <w:t>động</w:t>
      </w:r>
      <w:proofErr w:type="spellEnd"/>
      <w:r w:rsidR="0012145B" w:rsidRPr="00126058">
        <w:rPr>
          <w:bCs/>
          <w:i/>
          <w:color w:val="000000" w:themeColor="text1"/>
          <w:sz w:val="28"/>
          <w:szCs w:val="28"/>
        </w:rPr>
        <w:t xml:space="preserve"> di </w:t>
      </w:r>
      <w:proofErr w:type="spellStart"/>
      <w:r w:rsidR="0012145B" w:rsidRPr="00126058">
        <w:rPr>
          <w:bCs/>
          <w:i/>
          <w:color w:val="000000" w:themeColor="text1"/>
          <w:sz w:val="28"/>
          <w:szCs w:val="28"/>
        </w:rPr>
        <w:t>trú</w:t>
      </w:r>
      <w:proofErr w:type="spellEnd"/>
    </w:p>
    <w:p w:rsidR="0012145B" w:rsidRPr="00126058" w:rsidRDefault="006B5374" w:rsidP="0054369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Theo nhận thức phổ biến,</w:t>
      </w:r>
      <w:r w:rsidR="00C53C7C" w:rsidRPr="00126058">
        <w:rPr>
          <w:color w:val="000000" w:themeColor="text1"/>
          <w:sz w:val="28"/>
          <w:szCs w:val="28"/>
          <w:lang w:val="vi-VN"/>
        </w:rPr>
        <w:t xml:space="preserve"> người LĐDT</w:t>
      </w:r>
      <w:r w:rsidR="00345388" w:rsidRPr="00126058">
        <w:rPr>
          <w:color w:val="000000" w:themeColor="text1"/>
          <w:sz w:val="28"/>
          <w:szCs w:val="28"/>
          <w:lang w:val="vi-VN"/>
        </w:rPr>
        <w:t xml:space="preserve"> </w:t>
      </w:r>
      <w:r w:rsidR="0012145B" w:rsidRPr="00126058">
        <w:rPr>
          <w:color w:val="000000" w:themeColor="text1"/>
          <w:sz w:val="28"/>
          <w:szCs w:val="28"/>
          <w:lang w:val="vi-VN"/>
        </w:rPr>
        <w:t>có những đặc điểm chung sau đây</w:t>
      </w:r>
      <w:r w:rsidR="0012145B" w:rsidRPr="00126058">
        <w:rPr>
          <w:rStyle w:val="FootnoteReference"/>
          <w:color w:val="000000" w:themeColor="text1"/>
          <w:sz w:val="28"/>
          <w:szCs w:val="28"/>
          <w:lang w:val="vi-VN"/>
        </w:rPr>
        <w:footnoteReference w:id="31"/>
      </w:r>
      <w:r w:rsidR="0012145B" w:rsidRPr="00126058">
        <w:rPr>
          <w:color w:val="000000" w:themeColor="text1"/>
          <w:sz w:val="28"/>
          <w:szCs w:val="28"/>
          <w:lang w:val="vi-VN"/>
        </w:rPr>
        <w:t>:</w:t>
      </w:r>
    </w:p>
    <w:p w:rsidR="0012145B" w:rsidRPr="00126058" w:rsidRDefault="0012145B" w:rsidP="006B5374">
      <w:pPr>
        <w:adjustRightInd w:val="0"/>
        <w:snapToGrid w:val="0"/>
        <w:spacing w:line="360" w:lineRule="auto"/>
        <w:ind w:firstLine="720"/>
        <w:jc w:val="both"/>
        <w:rPr>
          <w:color w:val="000000" w:themeColor="text1"/>
          <w:sz w:val="28"/>
          <w:szCs w:val="28"/>
          <w:lang w:val="vi-VN"/>
        </w:rPr>
      </w:pPr>
      <w:r w:rsidRPr="00126058">
        <w:rPr>
          <w:i/>
          <w:iCs/>
          <w:color w:val="000000" w:themeColor="text1"/>
          <w:sz w:val="28"/>
          <w:szCs w:val="28"/>
          <w:lang w:val="vi-VN"/>
        </w:rPr>
        <w:t>Thứ nhất, tính dễ tổn thương</w:t>
      </w:r>
      <w:r w:rsidR="005B1829" w:rsidRPr="00126058">
        <w:rPr>
          <w:i/>
          <w:iCs/>
          <w:color w:val="000000" w:themeColor="text1"/>
          <w:sz w:val="28"/>
          <w:szCs w:val="28"/>
          <w:lang w:val="vi-VN"/>
        </w:rPr>
        <w:t>:</w:t>
      </w:r>
      <w:r w:rsidR="00C53C7C" w:rsidRPr="00126058">
        <w:rPr>
          <w:i/>
          <w:iCs/>
          <w:color w:val="000000" w:themeColor="text1"/>
          <w:sz w:val="28"/>
          <w:szCs w:val="28"/>
          <w:lang w:val="vi-VN"/>
        </w:rPr>
        <w:t xml:space="preserve"> người LĐDT</w:t>
      </w:r>
      <w:r w:rsidRPr="00126058">
        <w:rPr>
          <w:color w:val="000000" w:themeColor="text1"/>
          <w:sz w:val="28"/>
          <w:szCs w:val="28"/>
          <w:lang w:val="vi-VN"/>
        </w:rPr>
        <w:t xml:space="preserve"> thường gặp phải nhiều vấn đề khiến họ dễ bị tổn thương</w:t>
      </w:r>
      <w:r w:rsidR="006B5374" w:rsidRPr="00126058">
        <w:rPr>
          <w:color w:val="000000" w:themeColor="text1"/>
          <w:sz w:val="28"/>
          <w:szCs w:val="28"/>
          <w:lang w:val="vi-VN"/>
        </w:rPr>
        <w:t xml:space="preserve"> cả</w:t>
      </w:r>
      <w:r w:rsidRPr="00126058">
        <w:rPr>
          <w:color w:val="000000" w:themeColor="text1"/>
          <w:sz w:val="28"/>
          <w:szCs w:val="28"/>
          <w:lang w:val="vi-VN"/>
        </w:rPr>
        <w:t xml:space="preserve"> trước, trong và sau khi họ ra nước ngoài làm việc. Ở giai đoạn trước khi ra nước ngoài làm việc, một số</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w:t>
      </w:r>
      <w:r w:rsidRPr="00126058">
        <w:rPr>
          <w:color w:val="000000" w:themeColor="text1"/>
          <w:sz w:val="28"/>
          <w:szCs w:val="28"/>
          <w:shd w:val="clear" w:color="auto" w:fill="FFFFFF"/>
          <w:lang w:val="vi-VN"/>
        </w:rPr>
        <w:t xml:space="preserve">thường thiếu thông tin chính xác về cơ hội việc làm ở nước ngoài, vì vậy có thể bị lừa đảo bởi những kẻ môi giới lao động. </w:t>
      </w:r>
      <w:r w:rsidRPr="00126058">
        <w:rPr>
          <w:color w:val="000000" w:themeColor="text1"/>
          <w:sz w:val="28"/>
          <w:szCs w:val="28"/>
          <w:lang w:val="vi-VN"/>
        </w:rPr>
        <w:t>Trong giai đoạn làm việc ở nước ngoài,</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phải sống xa gia đình, xa quê hương, Tổ quốc, trong khi gặp những rào cản về ngôn ngữ, văn hóa và thiếu hiểu biết pháp luật của nước bản địa. Bên cạnh đó, họ còn có thể gặp khó khăn trong quan hệ với </w:t>
      </w:r>
      <w:r w:rsidR="000907E3" w:rsidRPr="00126058">
        <w:rPr>
          <w:color w:val="000000" w:themeColor="text1"/>
          <w:sz w:val="28"/>
          <w:szCs w:val="28"/>
          <w:lang w:val="vi-VN"/>
        </w:rPr>
        <w:t>NSDLĐ</w:t>
      </w:r>
      <w:r w:rsidRPr="00126058">
        <w:rPr>
          <w:color w:val="000000" w:themeColor="text1"/>
          <w:sz w:val="28"/>
          <w:szCs w:val="28"/>
          <w:lang w:val="vi-VN"/>
        </w:rPr>
        <w:t xml:space="preserve"> và những </w:t>
      </w:r>
      <w:r w:rsidR="00AF34EA" w:rsidRPr="00126058">
        <w:rPr>
          <w:color w:val="000000" w:themeColor="text1"/>
          <w:sz w:val="28"/>
          <w:szCs w:val="28"/>
        </w:rPr>
        <w:t>NLĐ</w:t>
      </w:r>
      <w:r w:rsidRPr="00126058">
        <w:rPr>
          <w:color w:val="000000" w:themeColor="text1"/>
          <w:sz w:val="28"/>
          <w:szCs w:val="28"/>
          <w:lang w:val="vi-VN"/>
        </w:rPr>
        <w:t xml:space="preserve"> khác, đặc biệt là </w:t>
      </w:r>
      <w:r w:rsidR="00AF34EA" w:rsidRPr="00126058">
        <w:rPr>
          <w:color w:val="000000" w:themeColor="text1"/>
          <w:sz w:val="28"/>
          <w:szCs w:val="28"/>
        </w:rPr>
        <w:t>NLĐ</w:t>
      </w:r>
      <w:r w:rsidR="00AF34EA" w:rsidRPr="00126058">
        <w:rPr>
          <w:color w:val="000000" w:themeColor="text1"/>
          <w:sz w:val="28"/>
          <w:szCs w:val="28"/>
          <w:lang w:val="vi-VN"/>
        </w:rPr>
        <w:t xml:space="preserve"> </w:t>
      </w:r>
      <w:r w:rsidRPr="00126058">
        <w:rPr>
          <w:color w:val="000000" w:themeColor="text1"/>
          <w:sz w:val="28"/>
          <w:szCs w:val="28"/>
          <w:lang w:val="vi-VN"/>
        </w:rPr>
        <w:t>bản địa. Vì vậy, một số</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có thể bị trả lương thấp hơn so với hợp đồng, bị bắt làm việc nhiều giờ, bị sa thải không có lý do chính đáng, hoặc </w:t>
      </w:r>
      <w:r w:rsidRPr="00126058">
        <w:rPr>
          <w:color w:val="000000" w:themeColor="text1"/>
          <w:sz w:val="28"/>
          <w:szCs w:val="28"/>
          <w:lang w:val="vi-VN"/>
        </w:rPr>
        <w:lastRenderedPageBreak/>
        <w:t>thậm chí bị đánh đập, lạm dụng hay trở thành nạn nhân của những kẻ buôn người.</w:t>
      </w:r>
      <w:r w:rsidR="006B5374" w:rsidRPr="00126058">
        <w:rPr>
          <w:color w:val="000000" w:themeColor="text1"/>
          <w:sz w:val="28"/>
          <w:szCs w:val="28"/>
          <w:lang w:val="vi-VN"/>
        </w:rPr>
        <w:t xml:space="preserve"> </w:t>
      </w:r>
      <w:r w:rsidRPr="00126058">
        <w:rPr>
          <w:color w:val="000000" w:themeColor="text1"/>
          <w:sz w:val="28"/>
          <w:szCs w:val="28"/>
          <w:lang w:val="vi-VN"/>
        </w:rPr>
        <w:t>Giai đoạn sau khi trở về nước cũng có những vấn đề xảy ra, khi mà một số</w:t>
      </w:r>
      <w:r w:rsidR="00C53C7C" w:rsidRPr="00126058">
        <w:rPr>
          <w:color w:val="000000" w:themeColor="text1"/>
          <w:sz w:val="28"/>
          <w:szCs w:val="28"/>
          <w:lang w:val="vi-VN"/>
        </w:rPr>
        <w:t xml:space="preserve"> người LĐDT</w:t>
      </w:r>
      <w:r w:rsidRPr="00126058" w:rsidDel="00450A8F">
        <w:rPr>
          <w:color w:val="000000" w:themeColor="text1"/>
          <w:sz w:val="28"/>
          <w:szCs w:val="28"/>
          <w:lang w:val="vi-VN"/>
        </w:rPr>
        <w:t xml:space="preserve"> </w:t>
      </w:r>
      <w:r w:rsidRPr="00126058">
        <w:rPr>
          <w:color w:val="000000" w:themeColor="text1"/>
          <w:sz w:val="28"/>
          <w:szCs w:val="28"/>
          <w:lang w:val="vi-VN"/>
        </w:rPr>
        <w:t>có thể phải vật lộn tìm kiếm việc làm mới ở quê nhà. Ngoài ra, trong trường hợp trở về nhà sau nhiều năm làm việc ở nước ngoài, một số</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có thể phải trải qua trạng thái “sốc va</w:t>
      </w:r>
      <w:r w:rsidRPr="00126058">
        <w:rPr>
          <w:rFonts w:ascii="Cambria Math" w:hAnsi="Cambria Math" w:cs="Cambria Math"/>
          <w:color w:val="000000" w:themeColor="text1"/>
          <w:sz w:val="28"/>
          <w:szCs w:val="28"/>
          <w:lang w:val="vi-VN"/>
        </w:rPr>
        <w:t>̆</w:t>
      </w:r>
      <w:r w:rsidRPr="00126058">
        <w:rPr>
          <w:color w:val="000000" w:themeColor="text1"/>
          <w:sz w:val="28"/>
          <w:szCs w:val="28"/>
          <w:lang w:val="vi-VN"/>
        </w:rPr>
        <w:t>n hóa” trước khi hội nhập lại với gia đình và cộng đồng.</w:t>
      </w:r>
      <w:r w:rsidRPr="00126058">
        <w:rPr>
          <w:i/>
          <w:iCs/>
          <w:color w:val="000000" w:themeColor="text1"/>
          <w:sz w:val="28"/>
          <w:szCs w:val="28"/>
          <w:lang w:val="vi-VN"/>
        </w:rPr>
        <w:t xml:space="preserve"> </w:t>
      </w:r>
    </w:p>
    <w:p w:rsidR="0012145B" w:rsidRPr="00126058" w:rsidRDefault="0012145B" w:rsidP="00543693">
      <w:pPr>
        <w:adjustRightInd w:val="0"/>
        <w:snapToGrid w:val="0"/>
        <w:spacing w:line="360" w:lineRule="auto"/>
        <w:ind w:firstLine="720"/>
        <w:jc w:val="both"/>
        <w:rPr>
          <w:color w:val="000000" w:themeColor="text1"/>
          <w:sz w:val="28"/>
          <w:szCs w:val="28"/>
          <w:lang w:val="vi-VN"/>
        </w:rPr>
      </w:pPr>
      <w:r w:rsidRPr="00126058">
        <w:rPr>
          <w:i/>
          <w:iCs/>
          <w:color w:val="000000" w:themeColor="text1"/>
          <w:sz w:val="28"/>
          <w:szCs w:val="28"/>
          <w:lang w:val="vi-VN"/>
        </w:rPr>
        <w:t>Thứ hai</w:t>
      </w:r>
      <w:r w:rsidRPr="00126058">
        <w:rPr>
          <w:i/>
          <w:iCs/>
          <w:color w:val="000000" w:themeColor="text1"/>
          <w:sz w:val="28"/>
          <w:szCs w:val="28"/>
        </w:rPr>
        <w:t>,</w:t>
      </w:r>
      <w:r w:rsidRPr="00126058">
        <w:rPr>
          <w:color w:val="000000" w:themeColor="text1"/>
          <w:sz w:val="28"/>
          <w:szCs w:val="28"/>
        </w:rPr>
        <w:t xml:space="preserve"> </w:t>
      </w:r>
      <w:proofErr w:type="spellStart"/>
      <w:r w:rsidRPr="00126058">
        <w:rPr>
          <w:i/>
          <w:iCs/>
          <w:color w:val="000000" w:themeColor="text1"/>
          <w:sz w:val="28"/>
          <w:szCs w:val="28"/>
        </w:rPr>
        <w:t>là</w:t>
      </w:r>
      <w:proofErr w:type="spellEnd"/>
      <w:r w:rsidRPr="00126058">
        <w:rPr>
          <w:i/>
          <w:iCs/>
          <w:color w:val="000000" w:themeColor="text1"/>
          <w:sz w:val="28"/>
          <w:szCs w:val="28"/>
          <w:lang w:val="vi-VN"/>
        </w:rPr>
        <w:t xml:space="preserve"> những người có hoàn cảnh khó khăn</w:t>
      </w:r>
      <w:r w:rsidR="00716E4E" w:rsidRPr="00126058">
        <w:rPr>
          <w:color w:val="000000" w:themeColor="text1"/>
          <w:sz w:val="28"/>
          <w:szCs w:val="28"/>
          <w:lang w:val="vi-VN"/>
        </w:rPr>
        <w:t>:</w:t>
      </w:r>
      <w:r w:rsidR="00C53C7C" w:rsidRPr="00126058">
        <w:rPr>
          <w:color w:val="000000" w:themeColor="text1"/>
          <w:sz w:val="28"/>
          <w:szCs w:val="28"/>
          <w:lang w:val="vi-VN"/>
        </w:rPr>
        <w:t xml:space="preserve"> người LĐDT</w:t>
      </w:r>
      <w:r w:rsidRPr="00126058">
        <w:rPr>
          <w:color w:val="000000" w:themeColor="text1"/>
          <w:sz w:val="28"/>
          <w:szCs w:val="28"/>
        </w:rPr>
        <w:t xml:space="preserve"> </w:t>
      </w:r>
      <w:proofErr w:type="spellStart"/>
      <w:r w:rsidRPr="00126058">
        <w:rPr>
          <w:color w:val="000000" w:themeColor="text1"/>
          <w:sz w:val="28"/>
          <w:szCs w:val="28"/>
        </w:rPr>
        <w:t>thường</w:t>
      </w:r>
      <w:proofErr w:type="spellEnd"/>
      <w:r w:rsidRPr="00126058">
        <w:rPr>
          <w:color w:val="000000" w:themeColor="text1"/>
          <w:sz w:val="28"/>
          <w:szCs w:val="28"/>
        </w:rPr>
        <w:t xml:space="preserve"> </w:t>
      </w:r>
      <w:proofErr w:type="spellStart"/>
      <w:r w:rsidRPr="00126058">
        <w:rPr>
          <w:color w:val="000000" w:themeColor="text1"/>
          <w:sz w:val="28"/>
          <w:szCs w:val="28"/>
        </w:rPr>
        <w:t>đến</w:t>
      </w:r>
      <w:proofErr w:type="spellEnd"/>
      <w:r w:rsidRPr="00126058">
        <w:rPr>
          <w:color w:val="000000" w:themeColor="text1"/>
          <w:sz w:val="28"/>
          <w:szCs w:val="28"/>
        </w:rPr>
        <w:t xml:space="preserve"> </w:t>
      </w:r>
      <w:proofErr w:type="spellStart"/>
      <w:r w:rsidRPr="00126058">
        <w:rPr>
          <w:color w:val="000000" w:themeColor="text1"/>
          <w:sz w:val="28"/>
          <w:szCs w:val="28"/>
        </w:rPr>
        <w:t>từ</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nghèo</w:t>
      </w:r>
      <w:proofErr w:type="spellEnd"/>
      <w:r w:rsidRPr="00126058">
        <w:rPr>
          <w:color w:val="000000" w:themeColor="text1"/>
          <w:sz w:val="28"/>
          <w:szCs w:val="28"/>
        </w:rPr>
        <w:t xml:space="preserve">, </w:t>
      </w:r>
      <w:proofErr w:type="spellStart"/>
      <w:r w:rsidRPr="00126058">
        <w:rPr>
          <w:color w:val="000000" w:themeColor="text1"/>
          <w:sz w:val="28"/>
          <w:szCs w:val="28"/>
        </w:rPr>
        <w:t>kém</w:t>
      </w:r>
      <w:proofErr w:type="spellEnd"/>
      <w:r w:rsidRPr="00126058">
        <w:rPr>
          <w:color w:val="000000" w:themeColor="text1"/>
          <w:sz w:val="28"/>
          <w:szCs w:val="28"/>
        </w:rPr>
        <w:t xml:space="preserve"> </w:t>
      </w:r>
      <w:proofErr w:type="spellStart"/>
      <w:r w:rsidRPr="00126058">
        <w:rPr>
          <w:color w:val="000000" w:themeColor="text1"/>
          <w:sz w:val="28"/>
          <w:szCs w:val="28"/>
        </w:rPr>
        <w:t>phát</w:t>
      </w:r>
      <w:proofErr w:type="spellEnd"/>
      <w:r w:rsidRPr="00126058">
        <w:rPr>
          <w:color w:val="000000" w:themeColor="text1"/>
          <w:sz w:val="28"/>
          <w:szCs w:val="28"/>
        </w:rPr>
        <w:t xml:space="preserve"> </w:t>
      </w:r>
      <w:proofErr w:type="spellStart"/>
      <w:r w:rsidRPr="00126058">
        <w:rPr>
          <w:color w:val="000000" w:themeColor="text1"/>
          <w:sz w:val="28"/>
          <w:szCs w:val="28"/>
        </w:rPr>
        <w:t>triển</w:t>
      </w:r>
      <w:proofErr w:type="spellEnd"/>
      <w:r w:rsidRPr="00126058">
        <w:rPr>
          <w:color w:val="000000" w:themeColor="text1"/>
          <w:sz w:val="28"/>
          <w:szCs w:val="28"/>
        </w:rPr>
        <w:t xml:space="preserve">. Do </w:t>
      </w:r>
      <w:proofErr w:type="spellStart"/>
      <w:r w:rsidRPr="00126058">
        <w:rPr>
          <w:color w:val="000000" w:themeColor="text1"/>
          <w:sz w:val="28"/>
          <w:szCs w:val="28"/>
        </w:rPr>
        <w:t>điều</w:t>
      </w:r>
      <w:proofErr w:type="spellEnd"/>
      <w:r w:rsidRPr="00126058">
        <w:rPr>
          <w:color w:val="000000" w:themeColor="text1"/>
          <w:sz w:val="28"/>
          <w:szCs w:val="28"/>
        </w:rPr>
        <w:t xml:space="preserve"> </w:t>
      </w:r>
      <w:proofErr w:type="spellStart"/>
      <w:r w:rsidRPr="00126058">
        <w:rPr>
          <w:color w:val="000000" w:themeColor="text1"/>
          <w:sz w:val="28"/>
          <w:szCs w:val="28"/>
        </w:rPr>
        <w:t>kiện</w:t>
      </w:r>
      <w:proofErr w:type="spellEnd"/>
      <w:r w:rsidRPr="00126058">
        <w:rPr>
          <w:color w:val="000000" w:themeColor="text1"/>
          <w:sz w:val="28"/>
          <w:szCs w:val="28"/>
        </w:rPr>
        <w:t xml:space="preserve"> </w:t>
      </w:r>
      <w:proofErr w:type="spellStart"/>
      <w:r w:rsidRPr="00126058">
        <w:rPr>
          <w:color w:val="000000" w:themeColor="text1"/>
          <w:sz w:val="28"/>
          <w:szCs w:val="28"/>
        </w:rPr>
        <w:t>kinh</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xuất</w:t>
      </w:r>
      <w:proofErr w:type="spellEnd"/>
      <w:r w:rsidRPr="00126058">
        <w:rPr>
          <w:color w:val="000000" w:themeColor="text1"/>
          <w:sz w:val="28"/>
          <w:szCs w:val="28"/>
        </w:rPr>
        <w:t xml:space="preserve"> </w:t>
      </w:r>
      <w:proofErr w:type="spellStart"/>
      <w:r w:rsidRPr="00126058">
        <w:rPr>
          <w:color w:val="000000" w:themeColor="text1"/>
          <w:sz w:val="28"/>
          <w:szCs w:val="28"/>
        </w:rPr>
        <w:t>xứ</w:t>
      </w:r>
      <w:proofErr w:type="spellEnd"/>
      <w:r w:rsidRPr="00126058">
        <w:rPr>
          <w:color w:val="000000" w:themeColor="text1"/>
          <w:sz w:val="28"/>
          <w:szCs w:val="28"/>
        </w:rPr>
        <w:t xml:space="preserve"> </w:t>
      </w:r>
      <w:proofErr w:type="spellStart"/>
      <w:r w:rsidRPr="00126058">
        <w:rPr>
          <w:color w:val="000000" w:themeColor="text1"/>
          <w:sz w:val="28"/>
          <w:szCs w:val="28"/>
        </w:rPr>
        <w:t>khó</w:t>
      </w:r>
      <w:proofErr w:type="spellEnd"/>
      <w:r w:rsidRPr="00126058">
        <w:rPr>
          <w:color w:val="000000" w:themeColor="text1"/>
          <w:sz w:val="28"/>
          <w:szCs w:val="28"/>
        </w:rPr>
        <w:t xml:space="preserve"> </w:t>
      </w:r>
      <w:proofErr w:type="spellStart"/>
      <w:r w:rsidRPr="00126058">
        <w:rPr>
          <w:color w:val="000000" w:themeColor="text1"/>
          <w:sz w:val="28"/>
          <w:szCs w:val="28"/>
        </w:rPr>
        <w:t>khăn</w:t>
      </w:r>
      <w:proofErr w:type="spellEnd"/>
      <w:r w:rsidRPr="00126058">
        <w:rPr>
          <w:color w:val="000000" w:themeColor="text1"/>
          <w:sz w:val="28"/>
          <w:szCs w:val="28"/>
        </w:rPr>
        <w:t xml:space="preserve">, </w:t>
      </w:r>
      <w:proofErr w:type="spellStart"/>
      <w:r w:rsidRPr="00126058">
        <w:rPr>
          <w:color w:val="000000" w:themeColor="text1"/>
          <w:sz w:val="28"/>
          <w:szCs w:val="28"/>
        </w:rPr>
        <w:t>thiếu</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hoặc</w:t>
      </w:r>
      <w:proofErr w:type="spellEnd"/>
      <w:r w:rsidRPr="00126058">
        <w:rPr>
          <w:color w:val="000000" w:themeColor="text1"/>
          <w:sz w:val="28"/>
          <w:szCs w:val="28"/>
        </w:rPr>
        <w:t xml:space="preserve"> </w:t>
      </w:r>
      <w:proofErr w:type="spellStart"/>
      <w:r w:rsidRPr="00126058">
        <w:rPr>
          <w:color w:val="000000" w:themeColor="text1"/>
          <w:sz w:val="28"/>
          <w:szCs w:val="28"/>
        </w:rPr>
        <w:t>mức</w:t>
      </w:r>
      <w:proofErr w:type="spellEnd"/>
      <w:r w:rsidRPr="00126058">
        <w:rPr>
          <w:color w:val="000000" w:themeColor="text1"/>
          <w:sz w:val="28"/>
          <w:szCs w:val="28"/>
        </w:rPr>
        <w:t xml:space="preserve"> </w:t>
      </w:r>
      <w:proofErr w:type="spellStart"/>
      <w:r w:rsidRPr="00126058">
        <w:rPr>
          <w:color w:val="000000" w:themeColor="text1"/>
          <w:sz w:val="28"/>
          <w:szCs w:val="28"/>
        </w:rPr>
        <w:t>thu</w:t>
      </w:r>
      <w:proofErr w:type="spellEnd"/>
      <w:r w:rsidRPr="00126058">
        <w:rPr>
          <w:color w:val="000000" w:themeColor="text1"/>
          <w:sz w:val="28"/>
          <w:szCs w:val="28"/>
        </w:rPr>
        <w:t xml:space="preserve"> </w:t>
      </w:r>
      <w:proofErr w:type="spellStart"/>
      <w:r w:rsidRPr="00126058">
        <w:rPr>
          <w:color w:val="000000" w:themeColor="text1"/>
          <w:sz w:val="28"/>
          <w:szCs w:val="28"/>
        </w:rPr>
        <w:t>nhập</w:t>
      </w:r>
      <w:proofErr w:type="spellEnd"/>
      <w:r w:rsidRPr="00126058">
        <w:rPr>
          <w:color w:val="000000" w:themeColor="text1"/>
          <w:sz w:val="28"/>
          <w:szCs w:val="28"/>
        </w:rPr>
        <w:t xml:space="preserve"> ở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thấp</w:t>
      </w:r>
      <w:proofErr w:type="spellEnd"/>
      <w:r w:rsidRPr="00126058">
        <w:rPr>
          <w:color w:val="000000" w:themeColor="text1"/>
          <w:sz w:val="28"/>
          <w:szCs w:val="28"/>
        </w:rPr>
        <w:t>,</w:t>
      </w:r>
      <w:r w:rsidRPr="00126058">
        <w:rPr>
          <w:color w:val="000000" w:themeColor="text1"/>
          <w:sz w:val="28"/>
          <w:szCs w:val="28"/>
          <w:lang w:val="vi-VN"/>
        </w:rPr>
        <w:t xml:space="preserve"> nhiều</w:t>
      </w:r>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muốn</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hội</w:t>
      </w:r>
      <w:proofErr w:type="spellEnd"/>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tăng</w:t>
      </w:r>
      <w:proofErr w:type="spellEnd"/>
      <w:r w:rsidRPr="00126058">
        <w:rPr>
          <w:color w:val="000000" w:themeColor="text1"/>
          <w:sz w:val="28"/>
          <w:szCs w:val="28"/>
        </w:rPr>
        <w:t xml:space="preserve"> </w:t>
      </w:r>
      <w:proofErr w:type="spellStart"/>
      <w:r w:rsidRPr="00126058">
        <w:rPr>
          <w:color w:val="000000" w:themeColor="text1"/>
          <w:sz w:val="28"/>
          <w:szCs w:val="28"/>
        </w:rPr>
        <w:t>thu</w:t>
      </w:r>
      <w:proofErr w:type="spellEnd"/>
      <w:r w:rsidRPr="00126058">
        <w:rPr>
          <w:color w:val="000000" w:themeColor="text1"/>
          <w:sz w:val="28"/>
          <w:szCs w:val="28"/>
        </w:rPr>
        <w:t xml:space="preserve"> </w:t>
      </w:r>
      <w:proofErr w:type="spellStart"/>
      <w:r w:rsidRPr="00126058">
        <w:rPr>
          <w:color w:val="000000" w:themeColor="text1"/>
          <w:sz w:val="28"/>
          <w:szCs w:val="28"/>
        </w:rPr>
        <w:t>nhập</w:t>
      </w:r>
      <w:proofErr w:type="spellEnd"/>
      <w:r w:rsidRPr="00126058">
        <w:rPr>
          <w:color w:val="000000" w:themeColor="text1"/>
          <w:sz w:val="28"/>
          <w:szCs w:val="28"/>
        </w:rPr>
        <w:t xml:space="preserve"> </w:t>
      </w:r>
      <w:proofErr w:type="spellStart"/>
      <w:r w:rsidRPr="00126058">
        <w:rPr>
          <w:color w:val="000000" w:themeColor="text1"/>
          <w:sz w:val="28"/>
          <w:szCs w:val="28"/>
        </w:rPr>
        <w:t>để</w:t>
      </w:r>
      <w:proofErr w:type="spellEnd"/>
      <w:r w:rsidRPr="00126058">
        <w:rPr>
          <w:color w:val="000000" w:themeColor="text1"/>
          <w:sz w:val="28"/>
          <w:szCs w:val="28"/>
        </w:rPr>
        <w:t xml:space="preserve"> </w:t>
      </w:r>
      <w:proofErr w:type="spellStart"/>
      <w:r w:rsidRPr="00126058">
        <w:rPr>
          <w:color w:val="000000" w:themeColor="text1"/>
          <w:sz w:val="28"/>
          <w:szCs w:val="28"/>
        </w:rPr>
        <w:t>trang</w:t>
      </w:r>
      <w:proofErr w:type="spellEnd"/>
      <w:r w:rsidRPr="00126058">
        <w:rPr>
          <w:color w:val="000000" w:themeColor="text1"/>
          <w:sz w:val="28"/>
          <w:szCs w:val="28"/>
        </w:rPr>
        <w:t xml:space="preserve"> </w:t>
      </w:r>
      <w:proofErr w:type="spellStart"/>
      <w:r w:rsidRPr="00126058">
        <w:rPr>
          <w:color w:val="000000" w:themeColor="text1"/>
          <w:sz w:val="28"/>
          <w:szCs w:val="28"/>
        </w:rPr>
        <w:t>trải</w:t>
      </w:r>
      <w:proofErr w:type="spellEnd"/>
      <w:r w:rsidRPr="00126058">
        <w:rPr>
          <w:color w:val="000000" w:themeColor="text1"/>
          <w:sz w:val="28"/>
          <w:szCs w:val="28"/>
        </w:rPr>
        <w:t xml:space="preserve"> </w:t>
      </w:r>
      <w:proofErr w:type="spellStart"/>
      <w:r w:rsidRPr="00126058">
        <w:rPr>
          <w:color w:val="000000" w:themeColor="text1"/>
          <w:sz w:val="28"/>
          <w:szCs w:val="28"/>
        </w:rPr>
        <w:t>cho</w:t>
      </w:r>
      <w:proofErr w:type="spellEnd"/>
      <w:r w:rsidRPr="00126058">
        <w:rPr>
          <w:color w:val="000000" w:themeColor="text1"/>
          <w:sz w:val="28"/>
          <w:szCs w:val="28"/>
        </w:rPr>
        <w:t xml:space="preserve"> </w:t>
      </w:r>
      <w:proofErr w:type="spellStart"/>
      <w:r w:rsidRPr="00126058">
        <w:rPr>
          <w:color w:val="000000" w:themeColor="text1"/>
          <w:sz w:val="28"/>
          <w:szCs w:val="28"/>
        </w:rPr>
        <w:t>cuộc</w:t>
      </w:r>
      <w:proofErr w:type="spellEnd"/>
      <w:r w:rsidRPr="00126058">
        <w:rPr>
          <w:color w:val="000000" w:themeColor="text1"/>
          <w:sz w:val="28"/>
          <w:szCs w:val="28"/>
        </w:rPr>
        <w:t xml:space="preserve"> </w:t>
      </w:r>
      <w:proofErr w:type="spellStart"/>
      <w:r w:rsidRPr="00126058">
        <w:rPr>
          <w:color w:val="000000" w:themeColor="text1"/>
          <w:sz w:val="28"/>
          <w:szCs w:val="28"/>
        </w:rPr>
        <w:t>sống</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bản</w:t>
      </w:r>
      <w:proofErr w:type="spellEnd"/>
      <w:r w:rsidRPr="00126058">
        <w:rPr>
          <w:color w:val="000000" w:themeColor="text1"/>
          <w:sz w:val="28"/>
          <w:szCs w:val="28"/>
        </w:rPr>
        <w:t xml:space="preserve"> </w:t>
      </w:r>
      <w:proofErr w:type="spellStart"/>
      <w:r w:rsidRPr="00126058">
        <w:rPr>
          <w:color w:val="000000" w:themeColor="text1"/>
          <w:sz w:val="28"/>
          <w:szCs w:val="28"/>
        </w:rPr>
        <w:t>thân</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đình</w:t>
      </w:r>
      <w:proofErr w:type="spellEnd"/>
      <w:r w:rsidRPr="00126058">
        <w:rPr>
          <w:color w:val="000000" w:themeColor="text1"/>
          <w:sz w:val="28"/>
          <w:szCs w:val="28"/>
          <w:lang w:val="vi-VN"/>
        </w:rPr>
        <w:t>,</w:t>
      </w:r>
      <w:r w:rsidRPr="00126058">
        <w:rPr>
          <w:color w:val="000000" w:themeColor="text1"/>
          <w:sz w:val="28"/>
          <w:szCs w:val="28"/>
        </w:rPr>
        <w:t xml:space="preserve"> </w:t>
      </w:r>
      <w:proofErr w:type="spellStart"/>
      <w:r w:rsidRPr="00126058">
        <w:rPr>
          <w:color w:val="000000" w:themeColor="text1"/>
          <w:sz w:val="28"/>
          <w:szCs w:val="28"/>
        </w:rPr>
        <w:t>vì</w:t>
      </w:r>
      <w:proofErr w:type="spellEnd"/>
      <w:r w:rsidRPr="00126058">
        <w:rPr>
          <w:color w:val="000000" w:themeColor="text1"/>
          <w:sz w:val="28"/>
          <w:szCs w:val="28"/>
        </w:rPr>
        <w:t xml:space="preserve"> </w:t>
      </w:r>
      <w:proofErr w:type="spellStart"/>
      <w:r w:rsidRPr="00126058">
        <w:rPr>
          <w:color w:val="000000" w:themeColor="text1"/>
          <w:sz w:val="28"/>
          <w:szCs w:val="28"/>
        </w:rPr>
        <w:t>vậy</w:t>
      </w:r>
      <w:proofErr w:type="spellEnd"/>
      <w:r w:rsidRPr="00126058">
        <w:rPr>
          <w:color w:val="000000" w:themeColor="text1"/>
          <w:sz w:val="28"/>
          <w:szCs w:val="28"/>
        </w:rPr>
        <w:t xml:space="preserve"> </w:t>
      </w:r>
      <w:proofErr w:type="spellStart"/>
      <w:r w:rsidRPr="00126058">
        <w:rPr>
          <w:color w:val="000000" w:themeColor="text1"/>
          <w:sz w:val="28"/>
          <w:szCs w:val="28"/>
        </w:rPr>
        <w:t>họ</w:t>
      </w:r>
      <w:proofErr w:type="spellEnd"/>
      <w:r w:rsidRPr="00126058">
        <w:rPr>
          <w:color w:val="000000" w:themeColor="text1"/>
          <w:sz w:val="28"/>
          <w:szCs w:val="28"/>
        </w:rPr>
        <w:t xml:space="preserve"> </w:t>
      </w:r>
      <w:proofErr w:type="spellStart"/>
      <w:r w:rsidRPr="00126058">
        <w:rPr>
          <w:color w:val="000000" w:themeColor="text1"/>
          <w:sz w:val="28"/>
          <w:szCs w:val="28"/>
        </w:rPr>
        <w:t>tìm</w:t>
      </w:r>
      <w:proofErr w:type="spellEnd"/>
      <w:r w:rsidRPr="00126058">
        <w:rPr>
          <w:color w:val="000000" w:themeColor="text1"/>
          <w:sz w:val="28"/>
          <w:szCs w:val="28"/>
        </w:rPr>
        <w:t xml:space="preserve"> </w:t>
      </w:r>
      <w:proofErr w:type="spellStart"/>
      <w:r w:rsidRPr="00126058">
        <w:rPr>
          <w:color w:val="000000" w:themeColor="text1"/>
          <w:sz w:val="28"/>
          <w:szCs w:val="28"/>
        </w:rPr>
        <w:t>cách</w:t>
      </w:r>
      <w:proofErr w:type="spellEnd"/>
      <w:r w:rsidRPr="00126058">
        <w:rPr>
          <w:color w:val="000000" w:themeColor="text1"/>
          <w:sz w:val="28"/>
          <w:szCs w:val="28"/>
        </w:rPr>
        <w:t xml:space="preserve"> </w:t>
      </w:r>
      <w:proofErr w:type="spellStart"/>
      <w:r w:rsidRPr="00126058">
        <w:rPr>
          <w:color w:val="000000" w:themeColor="text1"/>
          <w:sz w:val="28"/>
          <w:szCs w:val="28"/>
        </w:rPr>
        <w:t>ra</w:t>
      </w:r>
      <w:proofErr w:type="spellEnd"/>
      <w:r w:rsidRPr="00126058">
        <w:rPr>
          <w:color w:val="000000" w:themeColor="text1"/>
          <w:sz w:val="28"/>
          <w:szCs w:val="28"/>
        </w:rPr>
        <w:t xml:space="preserve">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ngoài</w:t>
      </w:r>
      <w:proofErr w:type="spellEnd"/>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w:t>
      </w:r>
      <w:r w:rsidRPr="00126058">
        <w:rPr>
          <w:color w:val="000000" w:themeColor="text1"/>
          <w:sz w:val="28"/>
          <w:szCs w:val="28"/>
          <w:lang w:val="vi-VN"/>
        </w:rPr>
        <w:t xml:space="preserve"> Hoàn cảnh khó khăn khiến họ phải chấp nhận các công việc nặng nhọc, độc hại, lương thấp</w:t>
      </w:r>
      <w:r w:rsidRPr="00126058">
        <w:rPr>
          <w:color w:val="000000" w:themeColor="text1"/>
          <w:sz w:val="28"/>
          <w:szCs w:val="28"/>
        </w:rPr>
        <w:t xml:space="preserve"> </w:t>
      </w:r>
      <w:proofErr w:type="spellStart"/>
      <w:r w:rsidRPr="00126058">
        <w:rPr>
          <w:color w:val="000000" w:themeColor="text1"/>
          <w:sz w:val="28"/>
          <w:szCs w:val="28"/>
        </w:rPr>
        <w:t>mà</w:t>
      </w:r>
      <w:proofErr w:type="spellEnd"/>
      <w:r w:rsidRPr="00126058">
        <w:rPr>
          <w:color w:val="000000" w:themeColor="text1"/>
          <w:sz w:val="28"/>
          <w:szCs w:val="28"/>
          <w:lang w:val="vi-VN"/>
        </w:rPr>
        <w:t xml:space="preserve"> </w:t>
      </w:r>
      <w:r w:rsidR="00AF34EA" w:rsidRPr="00126058">
        <w:rPr>
          <w:color w:val="000000" w:themeColor="text1"/>
          <w:sz w:val="28"/>
          <w:szCs w:val="28"/>
        </w:rPr>
        <w:t>NLĐ</w:t>
      </w:r>
      <w:r w:rsidR="00AF34EA" w:rsidRPr="00126058">
        <w:rPr>
          <w:color w:val="000000" w:themeColor="text1"/>
          <w:sz w:val="28"/>
          <w:szCs w:val="28"/>
          <w:lang w:val="vi-VN"/>
        </w:rPr>
        <w:t xml:space="preserve"> </w:t>
      </w:r>
      <w:r w:rsidRPr="00126058">
        <w:rPr>
          <w:color w:val="000000" w:themeColor="text1"/>
          <w:sz w:val="28"/>
          <w:szCs w:val="28"/>
          <w:lang w:val="vi-VN"/>
        </w:rPr>
        <w:t>bản địa không muốn làm, cũng như những rủi ro tiềm ẩn khác khi đi làm việc ở nước ngoài.</w:t>
      </w:r>
    </w:p>
    <w:p w:rsidR="0012145B" w:rsidRPr="00126058" w:rsidRDefault="0012145B" w:rsidP="00543693">
      <w:pPr>
        <w:adjustRightInd w:val="0"/>
        <w:snapToGrid w:val="0"/>
        <w:spacing w:line="360" w:lineRule="auto"/>
        <w:ind w:firstLine="720"/>
        <w:jc w:val="both"/>
        <w:rPr>
          <w:color w:val="000000" w:themeColor="text1"/>
          <w:sz w:val="28"/>
          <w:szCs w:val="28"/>
          <w:lang w:val="vi-VN"/>
        </w:rPr>
      </w:pPr>
      <w:proofErr w:type="spellStart"/>
      <w:r w:rsidRPr="00126058">
        <w:rPr>
          <w:i/>
          <w:iCs/>
          <w:color w:val="000000" w:themeColor="text1"/>
          <w:sz w:val="28"/>
          <w:szCs w:val="28"/>
        </w:rPr>
        <w:t>Thứ</w:t>
      </w:r>
      <w:proofErr w:type="spellEnd"/>
      <w:r w:rsidRPr="00126058">
        <w:rPr>
          <w:i/>
          <w:iCs/>
          <w:color w:val="000000" w:themeColor="text1"/>
          <w:sz w:val="28"/>
          <w:szCs w:val="28"/>
          <w:lang w:val="vi-VN"/>
        </w:rPr>
        <w:t xml:space="preserve"> ba</w:t>
      </w:r>
      <w:r w:rsidRPr="00126058">
        <w:rPr>
          <w:i/>
          <w:iCs/>
          <w:color w:val="000000" w:themeColor="text1"/>
          <w:sz w:val="28"/>
          <w:szCs w:val="28"/>
        </w:rPr>
        <w:t>,</w:t>
      </w:r>
      <w:r w:rsidRPr="00126058">
        <w:rPr>
          <w:color w:val="000000" w:themeColor="text1"/>
          <w:sz w:val="28"/>
          <w:szCs w:val="28"/>
        </w:rPr>
        <w:t xml:space="preserve"> </w:t>
      </w:r>
      <w:proofErr w:type="spellStart"/>
      <w:r w:rsidRPr="00126058">
        <w:rPr>
          <w:i/>
          <w:iCs/>
          <w:color w:val="000000" w:themeColor="text1"/>
          <w:sz w:val="28"/>
          <w:szCs w:val="28"/>
        </w:rPr>
        <w:t>hầu</w:t>
      </w:r>
      <w:proofErr w:type="spellEnd"/>
      <w:r w:rsidRPr="00126058">
        <w:rPr>
          <w:i/>
          <w:iCs/>
          <w:color w:val="000000" w:themeColor="text1"/>
          <w:sz w:val="28"/>
          <w:szCs w:val="28"/>
          <w:lang w:val="vi-VN"/>
        </w:rPr>
        <w:t xml:space="preserve"> hết</w:t>
      </w:r>
      <w:r w:rsidR="00C53C7C" w:rsidRPr="00126058">
        <w:rPr>
          <w:i/>
          <w:iCs/>
          <w:color w:val="000000" w:themeColor="text1"/>
          <w:sz w:val="28"/>
          <w:szCs w:val="28"/>
          <w:lang w:val="vi-VN"/>
        </w:rPr>
        <w:t xml:space="preserve"> người LĐDT</w:t>
      </w:r>
      <w:r w:rsidRPr="00126058">
        <w:rPr>
          <w:i/>
          <w:iCs/>
          <w:color w:val="000000" w:themeColor="text1"/>
          <w:sz w:val="28"/>
          <w:szCs w:val="28"/>
        </w:rPr>
        <w:t xml:space="preserve"> </w:t>
      </w:r>
      <w:proofErr w:type="spellStart"/>
      <w:r w:rsidRPr="00126058">
        <w:rPr>
          <w:i/>
          <w:iCs/>
          <w:color w:val="000000" w:themeColor="text1"/>
          <w:sz w:val="28"/>
          <w:szCs w:val="28"/>
        </w:rPr>
        <w:t>là</w:t>
      </w:r>
      <w:proofErr w:type="spellEnd"/>
      <w:r w:rsidRPr="00126058">
        <w:rPr>
          <w:i/>
          <w:iCs/>
          <w:color w:val="000000" w:themeColor="text1"/>
          <w:sz w:val="28"/>
          <w:szCs w:val="28"/>
        </w:rPr>
        <w:t xml:space="preserve"> </w:t>
      </w:r>
      <w:proofErr w:type="spellStart"/>
      <w:r w:rsidRPr="00126058">
        <w:rPr>
          <w:i/>
          <w:iCs/>
          <w:color w:val="000000" w:themeColor="text1"/>
          <w:sz w:val="28"/>
          <w:szCs w:val="28"/>
        </w:rPr>
        <w:t>người</w:t>
      </w:r>
      <w:proofErr w:type="spellEnd"/>
      <w:r w:rsidRPr="00126058">
        <w:rPr>
          <w:i/>
          <w:iCs/>
          <w:color w:val="000000" w:themeColor="text1"/>
          <w:sz w:val="28"/>
          <w:szCs w:val="28"/>
        </w:rPr>
        <w:t xml:space="preserve"> </w:t>
      </w:r>
      <w:proofErr w:type="spellStart"/>
      <w:r w:rsidRPr="00126058">
        <w:rPr>
          <w:i/>
          <w:iCs/>
          <w:color w:val="000000" w:themeColor="text1"/>
          <w:sz w:val="28"/>
          <w:szCs w:val="28"/>
        </w:rPr>
        <w:t>trẻ</w:t>
      </w:r>
      <w:proofErr w:type="spellEnd"/>
      <w:r w:rsidRPr="00126058">
        <w:rPr>
          <w:i/>
          <w:iCs/>
          <w:color w:val="000000" w:themeColor="text1"/>
          <w:sz w:val="28"/>
          <w:szCs w:val="28"/>
        </w:rPr>
        <w:t xml:space="preserve">, </w:t>
      </w:r>
      <w:proofErr w:type="spellStart"/>
      <w:r w:rsidRPr="00126058">
        <w:rPr>
          <w:i/>
          <w:iCs/>
          <w:color w:val="000000" w:themeColor="text1"/>
          <w:sz w:val="28"/>
          <w:szCs w:val="28"/>
        </w:rPr>
        <w:t>có</w:t>
      </w:r>
      <w:proofErr w:type="spellEnd"/>
      <w:r w:rsidRPr="00126058">
        <w:rPr>
          <w:i/>
          <w:iCs/>
          <w:color w:val="000000" w:themeColor="text1"/>
          <w:sz w:val="28"/>
          <w:szCs w:val="28"/>
        </w:rPr>
        <w:t xml:space="preserve"> </w:t>
      </w:r>
      <w:proofErr w:type="spellStart"/>
      <w:r w:rsidRPr="00126058">
        <w:rPr>
          <w:i/>
          <w:iCs/>
          <w:color w:val="000000" w:themeColor="text1"/>
          <w:sz w:val="28"/>
          <w:szCs w:val="28"/>
        </w:rPr>
        <w:t>trình</w:t>
      </w:r>
      <w:proofErr w:type="spellEnd"/>
      <w:r w:rsidRPr="00126058">
        <w:rPr>
          <w:i/>
          <w:iCs/>
          <w:color w:val="000000" w:themeColor="text1"/>
          <w:sz w:val="28"/>
          <w:szCs w:val="28"/>
        </w:rPr>
        <w:t xml:space="preserve"> </w:t>
      </w:r>
      <w:proofErr w:type="spellStart"/>
      <w:r w:rsidRPr="00126058">
        <w:rPr>
          <w:i/>
          <w:iCs/>
          <w:color w:val="000000" w:themeColor="text1"/>
          <w:sz w:val="28"/>
          <w:szCs w:val="28"/>
        </w:rPr>
        <w:t>độ</w:t>
      </w:r>
      <w:proofErr w:type="spellEnd"/>
      <w:r w:rsidRPr="00126058">
        <w:rPr>
          <w:i/>
          <w:iCs/>
          <w:color w:val="000000" w:themeColor="text1"/>
          <w:sz w:val="28"/>
          <w:szCs w:val="28"/>
        </w:rPr>
        <w:t xml:space="preserve"> </w:t>
      </w:r>
      <w:proofErr w:type="spellStart"/>
      <w:r w:rsidRPr="00126058">
        <w:rPr>
          <w:i/>
          <w:iCs/>
          <w:color w:val="000000" w:themeColor="text1"/>
          <w:sz w:val="28"/>
          <w:szCs w:val="28"/>
        </w:rPr>
        <w:t>học</w:t>
      </w:r>
      <w:proofErr w:type="spellEnd"/>
      <w:r w:rsidRPr="00126058">
        <w:rPr>
          <w:i/>
          <w:iCs/>
          <w:color w:val="000000" w:themeColor="text1"/>
          <w:sz w:val="28"/>
          <w:szCs w:val="28"/>
        </w:rPr>
        <w:t xml:space="preserve"> </w:t>
      </w:r>
      <w:proofErr w:type="spellStart"/>
      <w:r w:rsidRPr="00126058">
        <w:rPr>
          <w:i/>
          <w:iCs/>
          <w:color w:val="000000" w:themeColor="text1"/>
          <w:sz w:val="28"/>
          <w:szCs w:val="28"/>
        </w:rPr>
        <w:t>vấn</w:t>
      </w:r>
      <w:proofErr w:type="spellEnd"/>
      <w:r w:rsidRPr="00126058">
        <w:rPr>
          <w:i/>
          <w:iCs/>
          <w:color w:val="000000" w:themeColor="text1"/>
          <w:sz w:val="28"/>
          <w:szCs w:val="28"/>
        </w:rPr>
        <w:t xml:space="preserve"> </w:t>
      </w:r>
      <w:proofErr w:type="spellStart"/>
      <w:r w:rsidRPr="00126058">
        <w:rPr>
          <w:i/>
          <w:iCs/>
          <w:color w:val="000000" w:themeColor="text1"/>
          <w:sz w:val="28"/>
          <w:szCs w:val="28"/>
        </w:rPr>
        <w:t>và</w:t>
      </w:r>
      <w:proofErr w:type="spellEnd"/>
      <w:r w:rsidRPr="00126058">
        <w:rPr>
          <w:i/>
          <w:iCs/>
          <w:color w:val="000000" w:themeColor="text1"/>
          <w:sz w:val="28"/>
          <w:szCs w:val="28"/>
        </w:rPr>
        <w:t xml:space="preserve"> </w:t>
      </w:r>
      <w:proofErr w:type="spellStart"/>
      <w:r w:rsidRPr="00126058">
        <w:rPr>
          <w:i/>
          <w:iCs/>
          <w:color w:val="000000" w:themeColor="text1"/>
          <w:sz w:val="28"/>
          <w:szCs w:val="28"/>
        </w:rPr>
        <w:t>tay</w:t>
      </w:r>
      <w:proofErr w:type="spellEnd"/>
      <w:r w:rsidRPr="00126058">
        <w:rPr>
          <w:i/>
          <w:iCs/>
          <w:color w:val="000000" w:themeColor="text1"/>
          <w:sz w:val="28"/>
          <w:szCs w:val="28"/>
        </w:rPr>
        <w:t xml:space="preserve"> </w:t>
      </w:r>
      <w:proofErr w:type="spellStart"/>
      <w:r w:rsidRPr="00126058">
        <w:rPr>
          <w:i/>
          <w:iCs/>
          <w:color w:val="000000" w:themeColor="text1"/>
          <w:sz w:val="28"/>
          <w:szCs w:val="28"/>
        </w:rPr>
        <w:t>nghề</w:t>
      </w:r>
      <w:proofErr w:type="spellEnd"/>
      <w:r w:rsidRPr="00126058">
        <w:rPr>
          <w:i/>
          <w:iCs/>
          <w:color w:val="000000" w:themeColor="text1"/>
          <w:sz w:val="28"/>
          <w:szCs w:val="28"/>
        </w:rPr>
        <w:t xml:space="preserve"> </w:t>
      </w:r>
      <w:proofErr w:type="spellStart"/>
      <w:r w:rsidRPr="00126058">
        <w:rPr>
          <w:i/>
          <w:iCs/>
          <w:color w:val="000000" w:themeColor="text1"/>
          <w:sz w:val="28"/>
          <w:szCs w:val="28"/>
        </w:rPr>
        <w:t>thấp</w:t>
      </w:r>
      <w:proofErr w:type="spellEnd"/>
      <w:r w:rsidR="00716E4E" w:rsidRPr="00126058">
        <w:rPr>
          <w:i/>
          <w:iCs/>
          <w:color w:val="000000" w:themeColor="text1"/>
          <w:sz w:val="28"/>
          <w:szCs w:val="28"/>
          <w:lang w:val="vi-VN"/>
        </w:rPr>
        <w:t>:</w:t>
      </w:r>
      <w:r w:rsidRPr="00126058">
        <w:rPr>
          <w:color w:val="000000" w:themeColor="text1"/>
          <w:sz w:val="28"/>
          <w:szCs w:val="28"/>
          <w:lang w:val="vi-VN"/>
        </w:rPr>
        <w:t xml:space="preserve"> Hầu hết</w:t>
      </w:r>
      <w:r w:rsidR="00C53C7C" w:rsidRPr="00126058">
        <w:rPr>
          <w:color w:val="000000" w:themeColor="text1"/>
          <w:sz w:val="28"/>
          <w:szCs w:val="28"/>
          <w:lang w:val="vi-VN"/>
        </w:rPr>
        <w:t xml:space="preserve"> người LĐDT</w:t>
      </w:r>
      <w:r w:rsidRPr="00126058" w:rsidDel="00450A8F">
        <w:rPr>
          <w:color w:val="000000" w:themeColor="text1"/>
          <w:sz w:val="28"/>
          <w:szCs w:val="28"/>
          <w:lang w:val="vi-VN"/>
        </w:rPr>
        <w:t xml:space="preserve"> </w:t>
      </w:r>
      <w:r w:rsidRPr="00126058">
        <w:rPr>
          <w:color w:val="000000" w:themeColor="text1"/>
          <w:sz w:val="28"/>
          <w:szCs w:val="28"/>
          <w:lang w:val="vi-VN"/>
        </w:rPr>
        <w:t>là những người trẻ tuổi, bởi tuổi trẻ là thế mạnh, và trong nhiều trường hợp, là điều kiện để họ được tuyển dụng đi làm việc ở nước ngoài. Ngoài ra, chỉ khi còn trẻ tuổi thì</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mới có động lực và sức khoẻ để ra nước ngoài làm các công việc nặng nhọc, vất vả. Về mặt trình độ, mặc dù cũng có một số</w:t>
      </w:r>
      <w:r w:rsidR="00C53C7C" w:rsidRPr="00126058">
        <w:rPr>
          <w:color w:val="000000" w:themeColor="text1"/>
          <w:sz w:val="28"/>
          <w:szCs w:val="28"/>
          <w:lang w:val="vi-VN"/>
        </w:rPr>
        <w:t xml:space="preserve"> người LĐDT</w:t>
      </w:r>
      <w:r w:rsidRPr="00126058" w:rsidDel="00450A8F">
        <w:rPr>
          <w:color w:val="000000" w:themeColor="text1"/>
          <w:sz w:val="28"/>
          <w:szCs w:val="28"/>
          <w:lang w:val="vi-VN"/>
        </w:rPr>
        <w:t xml:space="preserve"> </w:t>
      </w:r>
      <w:r w:rsidRPr="00126058">
        <w:rPr>
          <w:color w:val="000000" w:themeColor="text1"/>
          <w:sz w:val="28"/>
          <w:szCs w:val="28"/>
          <w:lang w:val="vi-VN"/>
        </w:rPr>
        <w:t>có tay nghề và kỹ thuật cao, song thực tế cho thấy hầu hết trong số họ là lao động phổ thông, có trình độ học vấn và tay nghề thấp. Do có trình độ học vấn và tay nghề thấp nên trong khi ra nước ngoài làm việc,</w:t>
      </w:r>
      <w:r w:rsidR="00C53C7C" w:rsidRPr="00126058">
        <w:rPr>
          <w:color w:val="000000" w:themeColor="text1"/>
          <w:sz w:val="28"/>
          <w:szCs w:val="28"/>
          <w:lang w:val="vi-VN"/>
        </w:rPr>
        <w:t xml:space="preserve"> người LĐDT</w:t>
      </w:r>
      <w:r w:rsidRPr="00126058" w:rsidDel="00450A8F">
        <w:rPr>
          <w:color w:val="000000" w:themeColor="text1"/>
          <w:sz w:val="28"/>
          <w:szCs w:val="28"/>
          <w:lang w:val="vi-VN"/>
        </w:rPr>
        <w:t xml:space="preserve"> </w:t>
      </w:r>
      <w:r w:rsidRPr="00126058">
        <w:rPr>
          <w:color w:val="000000" w:themeColor="text1"/>
          <w:sz w:val="28"/>
          <w:szCs w:val="28"/>
          <w:lang w:val="vi-VN"/>
        </w:rPr>
        <w:t xml:space="preserve">thường chỉ được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những</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phổ</w:t>
      </w:r>
      <w:proofErr w:type="spellEnd"/>
      <w:r w:rsidRPr="00126058">
        <w:rPr>
          <w:color w:val="000000" w:themeColor="text1"/>
          <w:sz w:val="28"/>
          <w:szCs w:val="28"/>
          <w:lang w:val="vi-VN"/>
        </w:rPr>
        <w:t xml:space="preserve"> thông, </w:t>
      </w:r>
      <w:proofErr w:type="spellStart"/>
      <w:r w:rsidRPr="00126058">
        <w:rPr>
          <w:color w:val="000000" w:themeColor="text1"/>
          <w:sz w:val="28"/>
          <w:szCs w:val="28"/>
        </w:rPr>
        <w:t>nặng</w:t>
      </w:r>
      <w:proofErr w:type="spellEnd"/>
      <w:r w:rsidRPr="00126058">
        <w:rPr>
          <w:color w:val="000000" w:themeColor="text1"/>
          <w:sz w:val="28"/>
          <w:szCs w:val="28"/>
        </w:rPr>
        <w:t xml:space="preserve"> </w:t>
      </w:r>
      <w:proofErr w:type="spellStart"/>
      <w:r w:rsidRPr="00126058">
        <w:rPr>
          <w:color w:val="000000" w:themeColor="text1"/>
          <w:sz w:val="28"/>
          <w:szCs w:val="28"/>
        </w:rPr>
        <w:t>nhọc</w:t>
      </w:r>
      <w:proofErr w:type="spellEnd"/>
      <w:r w:rsidRPr="00126058">
        <w:rPr>
          <w:color w:val="000000" w:themeColor="text1"/>
          <w:sz w:val="28"/>
          <w:szCs w:val="28"/>
          <w:lang w:val="vi-VN"/>
        </w:rPr>
        <w:t>, độc hại, tiền lương thấp</w:t>
      </w:r>
      <w:r w:rsidRPr="00126058">
        <w:rPr>
          <w:color w:val="000000" w:themeColor="text1"/>
          <w:sz w:val="28"/>
          <w:szCs w:val="28"/>
        </w:rPr>
        <w:t>.</w:t>
      </w:r>
      <w:r w:rsidR="008A32C8" w:rsidRPr="00126058">
        <w:rPr>
          <w:color w:val="000000" w:themeColor="text1"/>
          <w:sz w:val="28"/>
          <w:szCs w:val="28"/>
        </w:rPr>
        <w:t xml:space="preserve"> </w:t>
      </w:r>
    </w:p>
    <w:p w:rsidR="0012145B" w:rsidRPr="00126058" w:rsidRDefault="0012145B" w:rsidP="00543693">
      <w:pPr>
        <w:adjustRightInd w:val="0"/>
        <w:snapToGrid w:val="0"/>
        <w:spacing w:line="360" w:lineRule="auto"/>
        <w:ind w:firstLine="720"/>
        <w:jc w:val="both"/>
        <w:rPr>
          <w:color w:val="000000" w:themeColor="text1"/>
          <w:sz w:val="28"/>
          <w:szCs w:val="28"/>
          <w:lang w:val="vi-VN"/>
        </w:rPr>
      </w:pPr>
      <w:r w:rsidRPr="00126058">
        <w:rPr>
          <w:i/>
          <w:iCs/>
          <w:color w:val="000000" w:themeColor="text1"/>
          <w:sz w:val="28"/>
          <w:szCs w:val="28"/>
          <w:lang w:val="vi-VN"/>
        </w:rPr>
        <w:t>Thứ tư,</w:t>
      </w:r>
      <w:r w:rsidR="00C53C7C" w:rsidRPr="00126058">
        <w:rPr>
          <w:color w:val="000000" w:themeColor="text1"/>
          <w:sz w:val="28"/>
          <w:szCs w:val="28"/>
          <w:lang w:val="vi-VN"/>
        </w:rPr>
        <w:t xml:space="preserve"> người LĐDT</w:t>
      </w:r>
      <w:r w:rsidRPr="00126058" w:rsidDel="00450A8F">
        <w:rPr>
          <w:i/>
          <w:iCs/>
          <w:color w:val="000000" w:themeColor="text1"/>
          <w:sz w:val="28"/>
          <w:szCs w:val="28"/>
          <w:lang w:val="vi-VN"/>
        </w:rPr>
        <w:t xml:space="preserve"> </w:t>
      </w:r>
      <w:r w:rsidRPr="00126058">
        <w:rPr>
          <w:i/>
          <w:iCs/>
          <w:color w:val="000000" w:themeColor="text1"/>
          <w:sz w:val="28"/>
          <w:szCs w:val="28"/>
          <w:lang w:val="vi-VN"/>
        </w:rPr>
        <w:t>thuộc nhóm người có nguy cơ cao bị phân biệt đối xử, bị bóc lột và lạm dụng trước, trong và sau khi diễn ra quá trình di trú lao động</w:t>
      </w:r>
      <w:r w:rsidR="00716E4E" w:rsidRPr="00126058">
        <w:rPr>
          <w:color w:val="000000" w:themeColor="text1"/>
          <w:sz w:val="28"/>
          <w:szCs w:val="28"/>
          <w:lang w:val="vi-VN"/>
        </w:rPr>
        <w:t>:</w:t>
      </w:r>
      <w:r w:rsidRPr="00126058">
        <w:rPr>
          <w:color w:val="000000" w:themeColor="text1"/>
          <w:sz w:val="28"/>
          <w:szCs w:val="28"/>
          <w:lang w:val="vi-VN"/>
        </w:rPr>
        <w:t xml:space="preserve"> Những nguy cơ này thường gặp đối với những</w:t>
      </w:r>
      <w:r w:rsidR="00C53C7C" w:rsidRPr="00126058">
        <w:rPr>
          <w:color w:val="000000" w:themeColor="text1"/>
          <w:sz w:val="28"/>
          <w:szCs w:val="28"/>
          <w:lang w:val="vi-VN"/>
        </w:rPr>
        <w:t xml:space="preserve"> người LĐDT</w:t>
      </w:r>
      <w:r w:rsidR="008A32C8" w:rsidRPr="00126058">
        <w:rPr>
          <w:color w:val="000000" w:themeColor="text1"/>
          <w:sz w:val="28"/>
          <w:szCs w:val="28"/>
          <w:lang w:val="vi-VN"/>
        </w:rPr>
        <w:t xml:space="preserve"> </w:t>
      </w:r>
      <w:r w:rsidRPr="00126058">
        <w:rPr>
          <w:color w:val="000000" w:themeColor="text1"/>
          <w:sz w:val="28"/>
          <w:szCs w:val="28"/>
          <w:lang w:val="vi-VN"/>
        </w:rPr>
        <w:t xml:space="preserve">bởi nhiều lý do. Về mặt chủ quan, hầu hết trong số họ thiếu hiểu biết pháp luật và văn hoá ở quốc gia nơi họ đến làm việc. Về mặt khách quan, họ thường thiếu sự bảo hộ hiệu quả về </w:t>
      </w:r>
      <w:r w:rsidRPr="00126058">
        <w:rPr>
          <w:color w:val="000000" w:themeColor="text1"/>
          <w:sz w:val="28"/>
          <w:szCs w:val="28"/>
          <w:lang w:val="vi-VN"/>
        </w:rPr>
        <w:lastRenderedPageBreak/>
        <w:t>mặt pháp lý, trong khi ở nhiều quốc gia tiếp nhận lao động vẫn còn tồn tại sự phân biệt đối xử, kỳ thị với</w:t>
      </w:r>
      <w:r w:rsidR="00C53C7C" w:rsidRPr="00126058">
        <w:rPr>
          <w:color w:val="000000" w:themeColor="text1"/>
          <w:sz w:val="28"/>
          <w:szCs w:val="28"/>
          <w:lang w:val="vi-VN"/>
        </w:rPr>
        <w:t xml:space="preserve"> người LĐDT</w:t>
      </w:r>
      <w:r w:rsidRPr="00126058">
        <w:rPr>
          <w:color w:val="000000" w:themeColor="text1"/>
          <w:sz w:val="28"/>
          <w:szCs w:val="28"/>
          <w:lang w:val="vi-VN"/>
        </w:rPr>
        <w:t>. Những nguy cơ về phân biệt đối xử, bị bóc lột và lạm dụng mà</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có thể gặp phải như: Không được thanh toán hoặc bị khấu trừ trái phép tiền lương, bị giữ lại giấy tờ/tài liệu, bị bạo hành (thể chất, tình dục, tâm lý), không có ngày nghỉ hoặc ngày lễ, phải làm việc nhiều giờ, không đủ ăn, khối lượng công việc nặng nhọc, không có sự riêng tư, bị bắt làm những công việc ngoài công việc thỏa thuận,…</w:t>
      </w:r>
    </w:p>
    <w:p w:rsidR="0012145B" w:rsidRPr="00126058" w:rsidRDefault="0012145B" w:rsidP="00543693">
      <w:pPr>
        <w:adjustRightInd w:val="0"/>
        <w:snapToGrid w:val="0"/>
        <w:spacing w:line="360" w:lineRule="auto"/>
        <w:ind w:firstLine="720"/>
        <w:jc w:val="both"/>
        <w:rPr>
          <w:color w:val="000000" w:themeColor="text1"/>
          <w:sz w:val="28"/>
          <w:szCs w:val="28"/>
          <w:lang w:val="vi-VN"/>
        </w:rPr>
      </w:pPr>
      <w:proofErr w:type="spellStart"/>
      <w:r w:rsidRPr="00126058">
        <w:rPr>
          <w:i/>
          <w:iCs/>
          <w:color w:val="000000" w:themeColor="text1"/>
          <w:sz w:val="28"/>
          <w:szCs w:val="28"/>
        </w:rPr>
        <w:t>Thứ</w:t>
      </w:r>
      <w:proofErr w:type="spellEnd"/>
      <w:r w:rsidRPr="00126058">
        <w:rPr>
          <w:i/>
          <w:iCs/>
          <w:color w:val="000000" w:themeColor="text1"/>
          <w:sz w:val="28"/>
          <w:szCs w:val="28"/>
          <w:lang w:val="vi-VN"/>
        </w:rPr>
        <w:t xml:space="preserve"> năm</w:t>
      </w:r>
      <w:r w:rsidRPr="00126058">
        <w:rPr>
          <w:i/>
          <w:iCs/>
          <w:color w:val="000000" w:themeColor="text1"/>
          <w:sz w:val="28"/>
          <w:szCs w:val="28"/>
        </w:rPr>
        <w:t>,</w:t>
      </w:r>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lang w:val="vi-VN"/>
        </w:rPr>
        <w:t xml:space="preserve"> </w:t>
      </w:r>
      <w:proofErr w:type="spellStart"/>
      <w:r w:rsidRPr="00126058">
        <w:rPr>
          <w:i/>
          <w:iCs/>
          <w:color w:val="000000" w:themeColor="text1"/>
          <w:sz w:val="28"/>
          <w:szCs w:val="28"/>
        </w:rPr>
        <w:t>dễ</w:t>
      </w:r>
      <w:proofErr w:type="spellEnd"/>
      <w:r w:rsidRPr="00126058">
        <w:rPr>
          <w:i/>
          <w:iCs/>
          <w:color w:val="000000" w:themeColor="text1"/>
          <w:sz w:val="28"/>
          <w:szCs w:val="28"/>
          <w:lang w:val="vi-VN"/>
        </w:rPr>
        <w:t xml:space="preserve"> rơi vào tình trạng bất hợp pháp</w:t>
      </w:r>
      <w:r w:rsidR="00716E4E" w:rsidRPr="00126058">
        <w:rPr>
          <w:color w:val="000000" w:themeColor="text1"/>
          <w:sz w:val="28"/>
          <w:szCs w:val="28"/>
          <w:lang w:val="vi-VN"/>
        </w:rPr>
        <w:t>:</w:t>
      </w:r>
      <w:r w:rsidR="00C53C7C" w:rsidRPr="00126058">
        <w:rPr>
          <w:color w:val="000000" w:themeColor="text1"/>
          <w:sz w:val="28"/>
          <w:szCs w:val="28"/>
          <w:lang w:val="vi-VN"/>
        </w:rPr>
        <w:t xml:space="preserve"> người LĐDT</w:t>
      </w:r>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thể</w:t>
      </w:r>
      <w:proofErr w:type="spellEnd"/>
      <w:r w:rsidRPr="00126058">
        <w:rPr>
          <w:color w:val="000000" w:themeColor="text1"/>
          <w:sz w:val="28"/>
          <w:szCs w:val="28"/>
        </w:rPr>
        <w:t xml:space="preserve"> </w:t>
      </w:r>
      <w:proofErr w:type="spellStart"/>
      <w:r w:rsidRPr="00126058">
        <w:rPr>
          <w:color w:val="000000" w:themeColor="text1"/>
          <w:sz w:val="28"/>
          <w:szCs w:val="28"/>
        </w:rPr>
        <w:t>bị</w:t>
      </w:r>
      <w:proofErr w:type="spellEnd"/>
      <w:r w:rsidRPr="00126058">
        <w:rPr>
          <w:color w:val="000000" w:themeColor="text1"/>
          <w:sz w:val="28"/>
          <w:szCs w:val="28"/>
        </w:rPr>
        <w:t xml:space="preserve"> </w:t>
      </w:r>
      <w:proofErr w:type="spellStart"/>
      <w:r w:rsidRPr="00126058">
        <w:rPr>
          <w:color w:val="000000" w:themeColor="text1"/>
          <w:sz w:val="28"/>
          <w:szCs w:val="28"/>
        </w:rPr>
        <w:t>rơi</w:t>
      </w:r>
      <w:proofErr w:type="spellEnd"/>
      <w:r w:rsidRPr="00126058">
        <w:rPr>
          <w:color w:val="000000" w:themeColor="text1"/>
          <w:sz w:val="28"/>
          <w:szCs w:val="28"/>
        </w:rPr>
        <w:t xml:space="preserve"> </w:t>
      </w:r>
      <w:proofErr w:type="spellStart"/>
      <w:r w:rsidRPr="00126058">
        <w:rPr>
          <w:color w:val="000000" w:themeColor="text1"/>
          <w:sz w:val="28"/>
          <w:szCs w:val="28"/>
        </w:rPr>
        <w:t>vào</w:t>
      </w:r>
      <w:proofErr w:type="spellEnd"/>
      <w:r w:rsidRPr="00126058">
        <w:rPr>
          <w:color w:val="000000" w:themeColor="text1"/>
          <w:sz w:val="28"/>
          <w:szCs w:val="28"/>
        </w:rPr>
        <w:t xml:space="preserve"> </w:t>
      </w:r>
      <w:proofErr w:type="spellStart"/>
      <w:r w:rsidRPr="00126058">
        <w:rPr>
          <w:color w:val="000000" w:themeColor="text1"/>
          <w:sz w:val="28"/>
          <w:szCs w:val="28"/>
        </w:rPr>
        <w:t>tình</w:t>
      </w:r>
      <w:proofErr w:type="spellEnd"/>
      <w:r w:rsidRPr="00126058">
        <w:rPr>
          <w:color w:val="000000" w:themeColor="text1"/>
          <w:sz w:val="28"/>
          <w:szCs w:val="28"/>
        </w:rPr>
        <w:t xml:space="preserve"> </w:t>
      </w:r>
      <w:proofErr w:type="spellStart"/>
      <w:r w:rsidRPr="00126058">
        <w:rPr>
          <w:color w:val="000000" w:themeColor="text1"/>
          <w:sz w:val="28"/>
          <w:szCs w:val="28"/>
        </w:rPr>
        <w:t>trạng</w:t>
      </w:r>
      <w:proofErr w:type="spellEnd"/>
      <w:r w:rsidRPr="00126058">
        <w:rPr>
          <w:color w:val="000000" w:themeColor="text1"/>
          <w:sz w:val="28"/>
          <w:szCs w:val="28"/>
        </w:rPr>
        <w:t xml:space="preserve"> </w:t>
      </w:r>
      <w:proofErr w:type="spellStart"/>
      <w:r w:rsidRPr="00126058">
        <w:rPr>
          <w:color w:val="000000" w:themeColor="text1"/>
          <w:sz w:val="28"/>
          <w:szCs w:val="28"/>
        </w:rPr>
        <w:t>bất</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ngay</w:t>
      </w:r>
      <w:proofErr w:type="spellEnd"/>
      <w:r w:rsidRPr="00126058">
        <w:rPr>
          <w:color w:val="000000" w:themeColor="text1"/>
          <w:sz w:val="28"/>
          <w:szCs w:val="28"/>
        </w:rPr>
        <w:t xml:space="preserve"> </w:t>
      </w:r>
      <w:proofErr w:type="spellStart"/>
      <w:r w:rsidRPr="00126058">
        <w:rPr>
          <w:color w:val="000000" w:themeColor="text1"/>
          <w:sz w:val="28"/>
          <w:szCs w:val="28"/>
        </w:rPr>
        <w:t>cả</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trường</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lỗi</w:t>
      </w:r>
      <w:proofErr w:type="spellEnd"/>
      <w:r w:rsidRPr="00126058">
        <w:rPr>
          <w:color w:val="000000" w:themeColor="text1"/>
          <w:sz w:val="28"/>
          <w:szCs w:val="28"/>
        </w:rPr>
        <w:t xml:space="preserve"> </w:t>
      </w:r>
      <w:proofErr w:type="spellStart"/>
      <w:r w:rsidRPr="00126058">
        <w:rPr>
          <w:color w:val="000000" w:themeColor="text1"/>
          <w:sz w:val="28"/>
          <w:szCs w:val="28"/>
        </w:rPr>
        <w:t>không</w:t>
      </w:r>
      <w:proofErr w:type="spellEnd"/>
      <w:r w:rsidRPr="00126058">
        <w:rPr>
          <w:color w:val="000000" w:themeColor="text1"/>
          <w:sz w:val="28"/>
          <w:szCs w:val="28"/>
        </w:rPr>
        <w:t xml:space="preserve"> </w:t>
      </w:r>
      <w:proofErr w:type="spellStart"/>
      <w:r w:rsidRPr="00126058">
        <w:rPr>
          <w:color w:val="000000" w:themeColor="text1"/>
          <w:sz w:val="28"/>
          <w:szCs w:val="28"/>
        </w:rPr>
        <w:t>phải</w:t>
      </w:r>
      <w:proofErr w:type="spellEnd"/>
      <w:r w:rsidRPr="00126058">
        <w:rPr>
          <w:color w:val="000000" w:themeColor="text1"/>
          <w:sz w:val="28"/>
          <w:szCs w:val="28"/>
        </w:rPr>
        <w:t xml:space="preserve"> do </w:t>
      </w:r>
      <w:proofErr w:type="spellStart"/>
      <w:r w:rsidRPr="00126058">
        <w:rPr>
          <w:color w:val="000000" w:themeColor="text1"/>
          <w:sz w:val="28"/>
          <w:szCs w:val="28"/>
        </w:rPr>
        <w:t>họ</w:t>
      </w:r>
      <w:proofErr w:type="spellEnd"/>
      <w:r w:rsidRPr="00126058">
        <w:rPr>
          <w:color w:val="000000" w:themeColor="text1"/>
          <w:sz w:val="28"/>
          <w:szCs w:val="28"/>
          <w:lang w:val="vi-VN"/>
        </w:rPr>
        <w:t>,</w:t>
      </w:r>
      <w:r w:rsidRPr="00126058">
        <w:rPr>
          <w:color w:val="000000" w:themeColor="text1"/>
          <w:sz w:val="28"/>
          <w:szCs w:val="28"/>
        </w:rPr>
        <w:t xml:space="preserve"> </w:t>
      </w:r>
      <w:proofErr w:type="spellStart"/>
      <w:r w:rsidRPr="00126058">
        <w:rPr>
          <w:color w:val="000000" w:themeColor="text1"/>
          <w:sz w:val="28"/>
          <w:szCs w:val="28"/>
        </w:rPr>
        <w:t>ví</w:t>
      </w:r>
      <w:proofErr w:type="spellEnd"/>
      <w:r w:rsidRPr="00126058">
        <w:rPr>
          <w:color w:val="000000" w:themeColor="text1"/>
          <w:sz w:val="28"/>
          <w:szCs w:val="28"/>
          <w:lang w:val="vi-VN"/>
        </w:rPr>
        <w:t xml:space="preserve"> dụ </w:t>
      </w:r>
      <w:proofErr w:type="spellStart"/>
      <w:r w:rsidRPr="00126058">
        <w:rPr>
          <w:color w:val="000000" w:themeColor="text1"/>
          <w:sz w:val="28"/>
          <w:szCs w:val="28"/>
        </w:rPr>
        <w:t>như</w:t>
      </w:r>
      <w:proofErr w:type="spellEnd"/>
      <w:r w:rsidRPr="00126058">
        <w:rPr>
          <w:color w:val="000000" w:themeColor="text1"/>
          <w:sz w:val="28"/>
          <w:szCs w:val="28"/>
          <w:lang w:val="vi-VN"/>
        </w:rPr>
        <w:t xml:space="preserve"> </w:t>
      </w:r>
      <w:proofErr w:type="spellStart"/>
      <w:r w:rsidRPr="00126058">
        <w:rPr>
          <w:color w:val="000000" w:themeColor="text1"/>
          <w:sz w:val="28"/>
          <w:szCs w:val="28"/>
        </w:rPr>
        <w:t>bị</w:t>
      </w:r>
      <w:proofErr w:type="spellEnd"/>
      <w:r w:rsidRPr="00126058">
        <w:rPr>
          <w:color w:val="000000" w:themeColor="text1"/>
          <w:sz w:val="28"/>
          <w:szCs w:val="28"/>
        </w:rPr>
        <w:t xml:space="preserve"> </w:t>
      </w:r>
      <w:proofErr w:type="spellStart"/>
      <w:r w:rsidRPr="00126058">
        <w:rPr>
          <w:color w:val="000000" w:themeColor="text1"/>
          <w:sz w:val="28"/>
          <w:szCs w:val="28"/>
        </w:rPr>
        <w:t>bên</w:t>
      </w:r>
      <w:proofErr w:type="spellEnd"/>
      <w:r w:rsidRPr="00126058">
        <w:rPr>
          <w:color w:val="000000" w:themeColor="text1"/>
          <w:sz w:val="28"/>
          <w:szCs w:val="28"/>
        </w:rPr>
        <w:t xml:space="preserve"> </w:t>
      </w:r>
      <w:proofErr w:type="spellStart"/>
      <w:r w:rsidRPr="00126058">
        <w:rPr>
          <w:color w:val="000000" w:themeColor="text1"/>
          <w:sz w:val="28"/>
          <w:szCs w:val="28"/>
        </w:rPr>
        <w:t>môi</w:t>
      </w:r>
      <w:proofErr w:type="spellEnd"/>
      <w:r w:rsidRPr="00126058">
        <w:rPr>
          <w:color w:val="000000" w:themeColor="text1"/>
          <w:sz w:val="28"/>
          <w:szCs w:val="28"/>
        </w:rPr>
        <w:t xml:space="preserve"> </w:t>
      </w:r>
      <w:proofErr w:type="spellStart"/>
      <w:r w:rsidRPr="00126058">
        <w:rPr>
          <w:color w:val="000000" w:themeColor="text1"/>
          <w:sz w:val="28"/>
          <w:szCs w:val="28"/>
        </w:rPr>
        <w:t>giới</w:t>
      </w:r>
      <w:proofErr w:type="spellEnd"/>
      <w:r w:rsidRPr="00126058">
        <w:rPr>
          <w:color w:val="000000" w:themeColor="text1"/>
          <w:sz w:val="28"/>
          <w:szCs w:val="28"/>
          <w:lang w:val="vi-VN"/>
        </w:rPr>
        <w:t xml:space="preserve"> </w:t>
      </w:r>
      <w:proofErr w:type="spellStart"/>
      <w:r w:rsidRPr="00126058">
        <w:rPr>
          <w:color w:val="000000" w:themeColor="text1"/>
          <w:sz w:val="28"/>
          <w:szCs w:val="28"/>
        </w:rPr>
        <w:t>hoặc</w:t>
      </w:r>
      <w:proofErr w:type="spellEnd"/>
      <w:r w:rsidRPr="00126058">
        <w:rPr>
          <w:color w:val="000000" w:themeColor="text1"/>
          <w:sz w:val="28"/>
          <w:szCs w:val="28"/>
        </w:rPr>
        <w:t xml:space="preserve"> </w:t>
      </w:r>
      <w:proofErr w:type="spellStart"/>
      <w:r w:rsidRPr="00126058">
        <w:rPr>
          <w:color w:val="000000" w:themeColor="text1"/>
          <w:sz w:val="28"/>
          <w:szCs w:val="28"/>
        </w:rPr>
        <w:t>chủ</w:t>
      </w:r>
      <w:proofErr w:type="spellEnd"/>
      <w:r w:rsidRPr="00126058">
        <w:rPr>
          <w:color w:val="000000" w:themeColor="text1"/>
          <w:sz w:val="28"/>
          <w:szCs w:val="28"/>
        </w:rPr>
        <w:t xml:space="preserve"> </w:t>
      </w:r>
      <w:proofErr w:type="spellStart"/>
      <w:r w:rsidRPr="00126058">
        <w:rPr>
          <w:color w:val="000000" w:themeColor="text1"/>
          <w:sz w:val="28"/>
          <w:szCs w:val="28"/>
        </w:rPr>
        <w:t>sử</w:t>
      </w:r>
      <w:proofErr w:type="spellEnd"/>
      <w:r w:rsidRPr="00126058">
        <w:rPr>
          <w:color w:val="000000" w:themeColor="text1"/>
          <w:sz w:val="28"/>
          <w:szCs w:val="28"/>
        </w:rPr>
        <w:t xml:space="preserve"> </w:t>
      </w:r>
      <w:proofErr w:type="spellStart"/>
      <w:r w:rsidRPr="00126058">
        <w:rPr>
          <w:color w:val="000000" w:themeColor="text1"/>
          <w:sz w:val="28"/>
          <w:szCs w:val="28"/>
        </w:rPr>
        <w:t>dụng</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lừa</w:t>
      </w:r>
      <w:proofErr w:type="spellEnd"/>
      <w:r w:rsidRPr="00126058">
        <w:rPr>
          <w:color w:val="000000" w:themeColor="text1"/>
          <w:sz w:val="28"/>
          <w:szCs w:val="28"/>
        </w:rPr>
        <w:t xml:space="preserve">, </w:t>
      </w:r>
      <w:proofErr w:type="spellStart"/>
      <w:r w:rsidRPr="00126058">
        <w:rPr>
          <w:color w:val="000000" w:themeColor="text1"/>
          <w:sz w:val="28"/>
          <w:szCs w:val="28"/>
        </w:rPr>
        <w:t>bị</w:t>
      </w:r>
      <w:proofErr w:type="spellEnd"/>
      <w:r w:rsidRPr="00126058">
        <w:rPr>
          <w:color w:val="000000" w:themeColor="text1"/>
          <w:sz w:val="28"/>
          <w:szCs w:val="28"/>
        </w:rPr>
        <w:t xml:space="preserve"> </w:t>
      </w:r>
      <w:proofErr w:type="spellStart"/>
      <w:r w:rsidRPr="00126058">
        <w:rPr>
          <w:color w:val="000000" w:themeColor="text1"/>
          <w:sz w:val="28"/>
          <w:szCs w:val="28"/>
        </w:rPr>
        <w:t>mất</w:t>
      </w:r>
      <w:proofErr w:type="spellEnd"/>
      <w:r w:rsidRPr="00126058">
        <w:rPr>
          <w:color w:val="000000" w:themeColor="text1"/>
          <w:sz w:val="28"/>
          <w:szCs w:val="28"/>
        </w:rPr>
        <w:t xml:space="preserve"> </w:t>
      </w:r>
      <w:proofErr w:type="spellStart"/>
      <w:r w:rsidRPr="00126058">
        <w:rPr>
          <w:color w:val="000000" w:themeColor="text1"/>
          <w:sz w:val="28"/>
          <w:szCs w:val="28"/>
        </w:rPr>
        <w:t>giấy</w:t>
      </w:r>
      <w:proofErr w:type="spellEnd"/>
      <w:r w:rsidRPr="00126058">
        <w:rPr>
          <w:color w:val="000000" w:themeColor="text1"/>
          <w:sz w:val="28"/>
          <w:szCs w:val="28"/>
        </w:rPr>
        <w:t xml:space="preserve"> </w:t>
      </w:r>
      <w:proofErr w:type="spellStart"/>
      <w:r w:rsidRPr="00126058">
        <w:rPr>
          <w:color w:val="000000" w:themeColor="text1"/>
          <w:sz w:val="28"/>
          <w:szCs w:val="28"/>
        </w:rPr>
        <w:t>tờ</w:t>
      </w:r>
      <w:proofErr w:type="spellEnd"/>
      <w:r w:rsidRPr="00126058">
        <w:rPr>
          <w:color w:val="000000" w:themeColor="text1"/>
          <w:sz w:val="28"/>
          <w:szCs w:val="28"/>
        </w:rPr>
        <w:t xml:space="preserve"> </w:t>
      </w:r>
      <w:proofErr w:type="spellStart"/>
      <w:r w:rsidRPr="00126058">
        <w:rPr>
          <w:color w:val="000000" w:themeColor="text1"/>
          <w:sz w:val="28"/>
          <w:szCs w:val="28"/>
        </w:rPr>
        <w:t>hoặc</w:t>
      </w:r>
      <w:proofErr w:type="spellEnd"/>
      <w:r w:rsidRPr="00126058">
        <w:rPr>
          <w:color w:val="000000" w:themeColor="text1"/>
          <w:sz w:val="28"/>
          <w:szCs w:val="28"/>
        </w:rPr>
        <w:t xml:space="preserve"> </w:t>
      </w:r>
      <w:proofErr w:type="spellStart"/>
      <w:r w:rsidRPr="00126058">
        <w:rPr>
          <w:color w:val="000000" w:themeColor="text1"/>
          <w:sz w:val="28"/>
          <w:szCs w:val="28"/>
        </w:rPr>
        <w:t>bị</w:t>
      </w:r>
      <w:proofErr w:type="spellEnd"/>
      <w:r w:rsidRPr="00126058">
        <w:rPr>
          <w:color w:val="000000" w:themeColor="text1"/>
          <w:sz w:val="28"/>
          <w:szCs w:val="28"/>
        </w:rPr>
        <w:t xml:space="preserve"> </w:t>
      </w:r>
      <w:proofErr w:type="spellStart"/>
      <w:r w:rsidRPr="00126058">
        <w:rPr>
          <w:color w:val="000000" w:themeColor="text1"/>
          <w:sz w:val="28"/>
          <w:szCs w:val="28"/>
        </w:rPr>
        <w:t>tịch</w:t>
      </w:r>
      <w:proofErr w:type="spellEnd"/>
      <w:r w:rsidRPr="00126058">
        <w:rPr>
          <w:color w:val="000000" w:themeColor="text1"/>
          <w:sz w:val="28"/>
          <w:szCs w:val="28"/>
        </w:rPr>
        <w:t xml:space="preserve"> </w:t>
      </w:r>
      <w:proofErr w:type="spellStart"/>
      <w:r w:rsidRPr="00126058">
        <w:rPr>
          <w:color w:val="000000" w:themeColor="text1"/>
          <w:sz w:val="28"/>
          <w:szCs w:val="28"/>
        </w:rPr>
        <w:t>thu</w:t>
      </w:r>
      <w:proofErr w:type="spellEnd"/>
      <w:r w:rsidRPr="00126058">
        <w:rPr>
          <w:color w:val="000000" w:themeColor="text1"/>
          <w:sz w:val="28"/>
          <w:szCs w:val="28"/>
        </w:rPr>
        <w:t xml:space="preserve"> </w:t>
      </w:r>
      <w:proofErr w:type="spellStart"/>
      <w:r w:rsidRPr="00126058">
        <w:rPr>
          <w:color w:val="000000" w:themeColor="text1"/>
          <w:sz w:val="28"/>
          <w:szCs w:val="28"/>
        </w:rPr>
        <w:t>giấy</w:t>
      </w:r>
      <w:proofErr w:type="spellEnd"/>
      <w:r w:rsidRPr="00126058">
        <w:rPr>
          <w:color w:val="000000" w:themeColor="text1"/>
          <w:sz w:val="28"/>
          <w:szCs w:val="28"/>
        </w:rPr>
        <w:t xml:space="preserve"> </w:t>
      </w:r>
      <w:proofErr w:type="spellStart"/>
      <w:r w:rsidRPr="00126058">
        <w:rPr>
          <w:color w:val="000000" w:themeColor="text1"/>
          <w:sz w:val="28"/>
          <w:szCs w:val="28"/>
        </w:rPr>
        <w:t>tờ</w:t>
      </w:r>
      <w:proofErr w:type="spellEnd"/>
      <w:r w:rsidRPr="00126058">
        <w:rPr>
          <w:color w:val="000000" w:themeColor="text1"/>
          <w:sz w:val="28"/>
          <w:szCs w:val="28"/>
        </w:rPr>
        <w:t xml:space="preserve"> </w:t>
      </w:r>
      <w:proofErr w:type="spellStart"/>
      <w:r w:rsidRPr="00126058">
        <w:rPr>
          <w:color w:val="000000" w:themeColor="text1"/>
          <w:sz w:val="28"/>
          <w:szCs w:val="28"/>
        </w:rPr>
        <w:t>trái</w:t>
      </w:r>
      <w:proofErr w:type="spellEnd"/>
      <w:r w:rsidRPr="00126058">
        <w:rPr>
          <w:color w:val="000000" w:themeColor="text1"/>
          <w:sz w:val="28"/>
          <w:szCs w:val="28"/>
        </w:rPr>
        <w:t xml:space="preserve"> </w:t>
      </w:r>
      <w:proofErr w:type="spellStart"/>
      <w:r w:rsidRPr="00126058">
        <w:rPr>
          <w:color w:val="000000" w:themeColor="text1"/>
          <w:sz w:val="28"/>
          <w:szCs w:val="28"/>
        </w:rPr>
        <w:t>phép</w:t>
      </w:r>
      <w:proofErr w:type="spellEnd"/>
      <w:r w:rsidR="00F3127E" w:rsidRPr="00126058">
        <w:rPr>
          <w:color w:val="000000" w:themeColor="text1"/>
          <w:sz w:val="28"/>
          <w:szCs w:val="28"/>
        </w:rPr>
        <w:t>…</w:t>
      </w:r>
      <w:r w:rsidRPr="00126058">
        <w:rPr>
          <w:color w:val="000000" w:themeColor="text1"/>
          <w:sz w:val="28"/>
          <w:szCs w:val="28"/>
        </w:rPr>
        <w:t xml:space="preserve"> </w:t>
      </w:r>
      <w:proofErr w:type="spellStart"/>
      <w:r w:rsidRPr="00126058">
        <w:rPr>
          <w:color w:val="000000" w:themeColor="text1"/>
          <w:sz w:val="28"/>
          <w:szCs w:val="28"/>
        </w:rPr>
        <w:t>Tuy</w:t>
      </w:r>
      <w:proofErr w:type="spellEnd"/>
      <w:r w:rsidRPr="00126058">
        <w:rPr>
          <w:color w:val="000000" w:themeColor="text1"/>
          <w:sz w:val="28"/>
          <w:szCs w:val="28"/>
        </w:rPr>
        <w:t xml:space="preserve"> </w:t>
      </w:r>
      <w:proofErr w:type="spellStart"/>
      <w:r w:rsidRPr="00126058">
        <w:rPr>
          <w:color w:val="000000" w:themeColor="text1"/>
          <w:sz w:val="28"/>
          <w:szCs w:val="28"/>
        </w:rPr>
        <w:t>nhiên</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một</w:t>
      </w:r>
      <w:proofErr w:type="spellEnd"/>
      <w:r w:rsidRPr="00126058">
        <w:rPr>
          <w:color w:val="000000" w:themeColor="text1"/>
          <w:sz w:val="28"/>
          <w:szCs w:val="28"/>
          <w:lang w:val="vi-VN"/>
        </w:rPr>
        <w:t xml:space="preserve"> số</w:t>
      </w:r>
      <w:r w:rsidRPr="00126058">
        <w:rPr>
          <w:color w:val="000000" w:themeColor="text1"/>
          <w:sz w:val="28"/>
          <w:szCs w:val="28"/>
        </w:rPr>
        <w:t xml:space="preserve"> </w:t>
      </w:r>
      <w:proofErr w:type="spellStart"/>
      <w:r w:rsidRPr="00126058">
        <w:rPr>
          <w:color w:val="000000" w:themeColor="text1"/>
          <w:sz w:val="28"/>
          <w:szCs w:val="28"/>
        </w:rPr>
        <w:t>trường</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tự</w:t>
      </w:r>
      <w:proofErr w:type="spellEnd"/>
      <w:r w:rsidRPr="00126058">
        <w:rPr>
          <w:color w:val="000000" w:themeColor="text1"/>
          <w:sz w:val="28"/>
          <w:szCs w:val="28"/>
          <w:lang w:val="vi-VN"/>
        </w:rPr>
        <w:t xml:space="preserve"> đặt mình vào tình trạng bất hợp pháp do</w:t>
      </w:r>
      <w:r w:rsidRPr="00126058">
        <w:rPr>
          <w:color w:val="000000" w:themeColor="text1"/>
          <w:sz w:val="28"/>
          <w:szCs w:val="28"/>
        </w:rPr>
        <w:t xml:space="preserve"> </w:t>
      </w:r>
      <w:proofErr w:type="spellStart"/>
      <w:r w:rsidRPr="00126058">
        <w:rPr>
          <w:color w:val="000000" w:themeColor="text1"/>
          <w:sz w:val="28"/>
          <w:szCs w:val="28"/>
        </w:rPr>
        <w:t>phá</w:t>
      </w:r>
      <w:proofErr w:type="spellEnd"/>
      <w:r w:rsidRPr="00126058">
        <w:rPr>
          <w:color w:val="000000" w:themeColor="text1"/>
          <w:sz w:val="28"/>
          <w:szCs w:val="28"/>
        </w:rPr>
        <w:t xml:space="preserve"> </w:t>
      </w:r>
      <w:proofErr w:type="spellStart"/>
      <w:r w:rsidRPr="00126058">
        <w:rPr>
          <w:color w:val="000000" w:themeColor="text1"/>
          <w:sz w:val="28"/>
          <w:szCs w:val="28"/>
        </w:rPr>
        <w:t>vỡ</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đồng</w:t>
      </w:r>
      <w:proofErr w:type="spellEnd"/>
      <w:r w:rsidRPr="00126058">
        <w:rPr>
          <w:color w:val="000000" w:themeColor="text1"/>
          <w:sz w:val="28"/>
          <w:szCs w:val="28"/>
        </w:rPr>
        <w:t xml:space="preserve"> </w:t>
      </w:r>
      <w:proofErr w:type="spellStart"/>
      <w:r w:rsidRPr="00126058">
        <w:rPr>
          <w:color w:val="000000" w:themeColor="text1"/>
          <w:sz w:val="28"/>
          <w:szCs w:val="28"/>
        </w:rPr>
        <w:t>trốn</w:t>
      </w:r>
      <w:proofErr w:type="spellEnd"/>
      <w:r w:rsidRPr="00126058">
        <w:rPr>
          <w:color w:val="000000" w:themeColor="text1"/>
          <w:sz w:val="28"/>
          <w:szCs w:val="28"/>
        </w:rPr>
        <w:t xml:space="preserve"> </w:t>
      </w:r>
      <w:proofErr w:type="spellStart"/>
      <w:r w:rsidRPr="00126058">
        <w:rPr>
          <w:color w:val="000000" w:themeColor="text1"/>
          <w:sz w:val="28"/>
          <w:szCs w:val="28"/>
        </w:rPr>
        <w:t>ra</w:t>
      </w:r>
      <w:proofErr w:type="spellEnd"/>
      <w:r w:rsidRPr="00126058">
        <w:rPr>
          <w:color w:val="000000" w:themeColor="text1"/>
          <w:sz w:val="28"/>
          <w:szCs w:val="28"/>
        </w:rPr>
        <w:t xml:space="preserve"> </w:t>
      </w:r>
      <w:proofErr w:type="spellStart"/>
      <w:r w:rsidRPr="00126058">
        <w:rPr>
          <w:color w:val="000000" w:themeColor="text1"/>
          <w:sz w:val="28"/>
          <w:szCs w:val="28"/>
        </w:rPr>
        <w:t>ngoài</w:t>
      </w:r>
      <w:proofErr w:type="spellEnd"/>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lang w:val="vi-VN"/>
        </w:rPr>
        <w:t>,</w:t>
      </w:r>
      <w:r w:rsidRPr="00126058">
        <w:rPr>
          <w:color w:val="000000" w:themeColor="text1"/>
          <w:sz w:val="28"/>
          <w:szCs w:val="28"/>
        </w:rPr>
        <w:t xml:space="preserve"> </w:t>
      </w:r>
      <w:proofErr w:type="spellStart"/>
      <w:r w:rsidRPr="00126058">
        <w:rPr>
          <w:color w:val="000000" w:themeColor="text1"/>
          <w:sz w:val="28"/>
          <w:szCs w:val="28"/>
        </w:rPr>
        <w:t>thậm</w:t>
      </w:r>
      <w:proofErr w:type="spellEnd"/>
      <w:r w:rsidRPr="00126058">
        <w:rPr>
          <w:color w:val="000000" w:themeColor="text1"/>
          <w:sz w:val="28"/>
          <w:szCs w:val="28"/>
        </w:rPr>
        <w:t xml:space="preserve"> </w:t>
      </w:r>
      <w:proofErr w:type="spellStart"/>
      <w:r w:rsidRPr="00126058">
        <w:rPr>
          <w:color w:val="000000" w:themeColor="text1"/>
          <w:sz w:val="28"/>
          <w:szCs w:val="28"/>
        </w:rPr>
        <w:t>chí</w:t>
      </w:r>
      <w:proofErr w:type="spellEnd"/>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hành</w:t>
      </w:r>
      <w:proofErr w:type="spellEnd"/>
      <w:r w:rsidRPr="00126058">
        <w:rPr>
          <w:color w:val="000000" w:themeColor="text1"/>
          <w:sz w:val="28"/>
          <w:szCs w:val="28"/>
        </w:rPr>
        <w:t xml:space="preserve"> vi </w:t>
      </w:r>
      <w:proofErr w:type="spellStart"/>
      <w:r w:rsidRPr="00126058">
        <w:rPr>
          <w:color w:val="000000" w:themeColor="text1"/>
          <w:sz w:val="28"/>
          <w:szCs w:val="28"/>
        </w:rPr>
        <w:t>phạm</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lang w:val="vi-VN"/>
        </w:rPr>
        <w:t xml:space="preserve"> ở quốc gia nơi họ đến làm việc</w:t>
      </w:r>
      <w:r w:rsidRPr="00126058">
        <w:rPr>
          <w:color w:val="000000" w:themeColor="text1"/>
          <w:sz w:val="28"/>
          <w:szCs w:val="28"/>
        </w:rPr>
        <w:t xml:space="preserve">. </w:t>
      </w:r>
    </w:p>
    <w:p w:rsidR="0012145B" w:rsidRPr="00126058" w:rsidRDefault="0012145B" w:rsidP="00543693">
      <w:pPr>
        <w:adjustRightInd w:val="0"/>
        <w:snapToGrid w:val="0"/>
        <w:spacing w:line="360" w:lineRule="auto"/>
        <w:ind w:firstLine="720"/>
        <w:jc w:val="both"/>
        <w:rPr>
          <w:color w:val="000000" w:themeColor="text1"/>
          <w:sz w:val="28"/>
          <w:szCs w:val="28"/>
          <w:shd w:val="clear" w:color="auto" w:fill="FFFFFF"/>
          <w:lang w:val="vi-VN"/>
        </w:rPr>
      </w:pPr>
      <w:proofErr w:type="spellStart"/>
      <w:r w:rsidRPr="00126058">
        <w:rPr>
          <w:i/>
          <w:iCs/>
          <w:color w:val="000000" w:themeColor="text1"/>
          <w:sz w:val="28"/>
          <w:szCs w:val="28"/>
        </w:rPr>
        <w:t>Thứ</w:t>
      </w:r>
      <w:proofErr w:type="spellEnd"/>
      <w:r w:rsidRPr="00126058">
        <w:rPr>
          <w:i/>
          <w:iCs/>
          <w:color w:val="000000" w:themeColor="text1"/>
          <w:sz w:val="28"/>
          <w:szCs w:val="28"/>
        </w:rPr>
        <w:t xml:space="preserve"> </w:t>
      </w:r>
      <w:proofErr w:type="spellStart"/>
      <w:r w:rsidRPr="00126058">
        <w:rPr>
          <w:i/>
          <w:iCs/>
          <w:color w:val="000000" w:themeColor="text1"/>
          <w:sz w:val="28"/>
          <w:szCs w:val="28"/>
        </w:rPr>
        <w:t>sáu</w:t>
      </w:r>
      <w:proofErr w:type="spellEnd"/>
      <w:r w:rsidRPr="00126058">
        <w:rPr>
          <w:i/>
          <w:iCs/>
          <w:color w:val="000000" w:themeColor="text1"/>
          <w:sz w:val="28"/>
          <w:szCs w:val="28"/>
        </w:rPr>
        <w:t>,</w:t>
      </w:r>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sidDel="00450A8F">
        <w:rPr>
          <w:i/>
          <w:iCs/>
          <w:color w:val="000000" w:themeColor="text1"/>
          <w:sz w:val="28"/>
          <w:szCs w:val="28"/>
        </w:rPr>
        <w:t xml:space="preserve"> </w:t>
      </w:r>
      <w:proofErr w:type="spellStart"/>
      <w:r w:rsidR="00716E4E" w:rsidRPr="00126058">
        <w:rPr>
          <w:i/>
          <w:iCs/>
          <w:color w:val="000000" w:themeColor="text1"/>
          <w:sz w:val="28"/>
          <w:szCs w:val="28"/>
        </w:rPr>
        <w:t>có</w:t>
      </w:r>
      <w:proofErr w:type="spellEnd"/>
      <w:r w:rsidR="00716E4E" w:rsidRPr="00126058">
        <w:rPr>
          <w:i/>
          <w:iCs/>
          <w:color w:val="000000" w:themeColor="text1"/>
          <w:sz w:val="28"/>
          <w:szCs w:val="28"/>
          <w:lang w:val="vi-VN"/>
        </w:rPr>
        <w:t xml:space="preserve"> những </w:t>
      </w:r>
      <w:proofErr w:type="spellStart"/>
      <w:r w:rsidRPr="00126058">
        <w:rPr>
          <w:i/>
          <w:iCs/>
          <w:color w:val="000000" w:themeColor="text1"/>
          <w:sz w:val="28"/>
          <w:szCs w:val="28"/>
        </w:rPr>
        <w:t>đóng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góp</w:t>
      </w:r>
      <w:proofErr w:type="spellEnd"/>
      <w:r w:rsidRPr="00126058">
        <w:rPr>
          <w:i/>
          <w:iCs/>
          <w:color w:val="000000" w:themeColor="text1"/>
          <w:sz w:val="28"/>
          <w:szCs w:val="28"/>
        </w:rPr>
        <w:t xml:space="preserve"> </w:t>
      </w:r>
      <w:proofErr w:type="spellStart"/>
      <w:r w:rsidR="00716E4E" w:rsidRPr="00126058">
        <w:rPr>
          <w:i/>
          <w:iCs/>
          <w:color w:val="000000" w:themeColor="text1"/>
          <w:sz w:val="28"/>
          <w:szCs w:val="28"/>
        </w:rPr>
        <w:t>quan</w:t>
      </w:r>
      <w:proofErr w:type="spellEnd"/>
      <w:r w:rsidR="00716E4E" w:rsidRPr="00126058">
        <w:rPr>
          <w:i/>
          <w:iCs/>
          <w:color w:val="000000" w:themeColor="text1"/>
          <w:sz w:val="28"/>
          <w:szCs w:val="28"/>
          <w:lang w:val="vi-VN"/>
        </w:rPr>
        <w:t xml:space="preserve"> trọng</w:t>
      </w:r>
      <w:r w:rsidRPr="00126058">
        <w:rPr>
          <w:i/>
          <w:iCs/>
          <w:color w:val="000000" w:themeColor="text1"/>
          <w:sz w:val="28"/>
          <w:szCs w:val="28"/>
        </w:rPr>
        <w:t xml:space="preserve"> </w:t>
      </w:r>
      <w:proofErr w:type="spellStart"/>
      <w:r w:rsidRPr="00126058">
        <w:rPr>
          <w:i/>
          <w:iCs/>
          <w:color w:val="000000" w:themeColor="text1"/>
          <w:sz w:val="28"/>
          <w:szCs w:val="28"/>
        </w:rPr>
        <w:t>cho</w:t>
      </w:r>
      <w:proofErr w:type="spellEnd"/>
      <w:r w:rsidRPr="00126058">
        <w:rPr>
          <w:i/>
          <w:iCs/>
          <w:color w:val="000000" w:themeColor="text1"/>
          <w:sz w:val="28"/>
          <w:szCs w:val="28"/>
        </w:rPr>
        <w:t xml:space="preserve"> </w:t>
      </w:r>
      <w:proofErr w:type="spellStart"/>
      <w:r w:rsidRPr="00126058">
        <w:rPr>
          <w:i/>
          <w:iCs/>
          <w:color w:val="000000" w:themeColor="text1"/>
          <w:sz w:val="28"/>
          <w:szCs w:val="28"/>
        </w:rPr>
        <w:t>nền</w:t>
      </w:r>
      <w:proofErr w:type="spellEnd"/>
      <w:r w:rsidRPr="00126058">
        <w:rPr>
          <w:i/>
          <w:iCs/>
          <w:color w:val="000000" w:themeColor="text1"/>
          <w:sz w:val="28"/>
          <w:szCs w:val="28"/>
        </w:rPr>
        <w:t xml:space="preserve"> </w:t>
      </w:r>
      <w:proofErr w:type="spellStart"/>
      <w:r w:rsidRPr="00126058">
        <w:rPr>
          <w:i/>
          <w:iCs/>
          <w:color w:val="000000" w:themeColor="text1"/>
          <w:sz w:val="28"/>
          <w:szCs w:val="28"/>
        </w:rPr>
        <w:t>kinh</w:t>
      </w:r>
      <w:proofErr w:type="spellEnd"/>
      <w:r w:rsidRPr="00126058">
        <w:rPr>
          <w:i/>
          <w:iCs/>
          <w:color w:val="000000" w:themeColor="text1"/>
          <w:sz w:val="28"/>
          <w:szCs w:val="28"/>
        </w:rPr>
        <w:t xml:space="preserve"> </w:t>
      </w:r>
      <w:proofErr w:type="spellStart"/>
      <w:r w:rsidRPr="00126058">
        <w:rPr>
          <w:i/>
          <w:iCs/>
          <w:color w:val="000000" w:themeColor="text1"/>
          <w:sz w:val="28"/>
          <w:szCs w:val="28"/>
        </w:rPr>
        <w:t>tế</w:t>
      </w:r>
      <w:proofErr w:type="spellEnd"/>
      <w:r w:rsidRPr="00126058">
        <w:rPr>
          <w:i/>
          <w:iCs/>
          <w:color w:val="000000" w:themeColor="text1"/>
          <w:sz w:val="28"/>
          <w:szCs w:val="28"/>
        </w:rPr>
        <w:t xml:space="preserve"> </w:t>
      </w:r>
      <w:proofErr w:type="spellStart"/>
      <w:r w:rsidRPr="00126058">
        <w:rPr>
          <w:i/>
          <w:iCs/>
          <w:color w:val="000000" w:themeColor="text1"/>
          <w:sz w:val="28"/>
          <w:szCs w:val="28"/>
        </w:rPr>
        <w:t>của</w:t>
      </w:r>
      <w:proofErr w:type="spellEnd"/>
      <w:r w:rsidRPr="00126058">
        <w:rPr>
          <w:i/>
          <w:iCs/>
          <w:color w:val="000000" w:themeColor="text1"/>
          <w:sz w:val="28"/>
          <w:szCs w:val="28"/>
        </w:rPr>
        <w:t xml:space="preserve"> </w:t>
      </w:r>
      <w:proofErr w:type="spellStart"/>
      <w:r w:rsidRPr="00126058">
        <w:rPr>
          <w:i/>
          <w:iCs/>
          <w:color w:val="000000" w:themeColor="text1"/>
          <w:sz w:val="28"/>
          <w:szCs w:val="28"/>
        </w:rPr>
        <w:t>nước</w:t>
      </w:r>
      <w:proofErr w:type="spellEnd"/>
      <w:r w:rsidRPr="00126058">
        <w:rPr>
          <w:i/>
          <w:iCs/>
          <w:color w:val="000000" w:themeColor="text1"/>
          <w:sz w:val="28"/>
          <w:szCs w:val="28"/>
        </w:rPr>
        <w:t xml:space="preserve"> </w:t>
      </w:r>
      <w:proofErr w:type="spellStart"/>
      <w:r w:rsidRPr="00126058">
        <w:rPr>
          <w:i/>
          <w:iCs/>
          <w:color w:val="000000" w:themeColor="text1"/>
          <w:sz w:val="28"/>
          <w:szCs w:val="28"/>
        </w:rPr>
        <w:t>xuất</w:t>
      </w:r>
      <w:proofErr w:type="spellEnd"/>
      <w:r w:rsidRPr="00126058">
        <w:rPr>
          <w:i/>
          <w:iCs/>
          <w:color w:val="000000" w:themeColor="text1"/>
          <w:sz w:val="28"/>
          <w:szCs w:val="28"/>
        </w:rPr>
        <w:t xml:space="preserve"> </w:t>
      </w:r>
      <w:proofErr w:type="spellStart"/>
      <w:r w:rsidRPr="00126058">
        <w:rPr>
          <w:i/>
          <w:iCs/>
          <w:color w:val="000000" w:themeColor="text1"/>
          <w:sz w:val="28"/>
          <w:szCs w:val="28"/>
        </w:rPr>
        <w:t>xứ</w:t>
      </w:r>
      <w:proofErr w:type="spellEnd"/>
      <w:r w:rsidRPr="00126058">
        <w:rPr>
          <w:i/>
          <w:iCs/>
          <w:color w:val="000000" w:themeColor="text1"/>
          <w:sz w:val="28"/>
          <w:szCs w:val="28"/>
        </w:rPr>
        <w:t xml:space="preserve">, </w:t>
      </w:r>
      <w:proofErr w:type="spellStart"/>
      <w:r w:rsidRPr="00126058">
        <w:rPr>
          <w:i/>
          <w:iCs/>
          <w:color w:val="000000" w:themeColor="text1"/>
          <w:sz w:val="28"/>
          <w:szCs w:val="28"/>
        </w:rPr>
        <w:t>nước</w:t>
      </w:r>
      <w:proofErr w:type="spellEnd"/>
      <w:r w:rsidRPr="00126058">
        <w:rPr>
          <w:i/>
          <w:iCs/>
          <w:color w:val="000000" w:themeColor="text1"/>
          <w:sz w:val="28"/>
          <w:szCs w:val="28"/>
        </w:rPr>
        <w:t xml:space="preserve"> </w:t>
      </w:r>
      <w:proofErr w:type="spellStart"/>
      <w:r w:rsidRPr="00126058">
        <w:rPr>
          <w:i/>
          <w:iCs/>
          <w:color w:val="000000" w:themeColor="text1"/>
          <w:sz w:val="28"/>
          <w:szCs w:val="28"/>
        </w:rPr>
        <w:t>tiếp</w:t>
      </w:r>
      <w:proofErr w:type="spellEnd"/>
      <w:r w:rsidRPr="00126058">
        <w:rPr>
          <w:i/>
          <w:iCs/>
          <w:color w:val="000000" w:themeColor="text1"/>
          <w:sz w:val="28"/>
          <w:szCs w:val="28"/>
        </w:rPr>
        <w:t xml:space="preserve"> </w:t>
      </w:r>
      <w:proofErr w:type="spellStart"/>
      <w:r w:rsidRPr="00126058">
        <w:rPr>
          <w:i/>
          <w:iCs/>
          <w:color w:val="000000" w:themeColor="text1"/>
          <w:sz w:val="28"/>
          <w:szCs w:val="28"/>
        </w:rPr>
        <w:t>nhận</w:t>
      </w:r>
      <w:proofErr w:type="spellEnd"/>
      <w:r w:rsidRPr="00126058">
        <w:rPr>
          <w:i/>
          <w:iCs/>
          <w:color w:val="000000" w:themeColor="text1"/>
          <w:sz w:val="28"/>
          <w:szCs w:val="28"/>
        </w:rPr>
        <w:t xml:space="preserve"> </w:t>
      </w:r>
      <w:proofErr w:type="spellStart"/>
      <w:r w:rsidRPr="00126058">
        <w:rPr>
          <w:i/>
          <w:iCs/>
          <w:color w:val="000000" w:themeColor="text1"/>
          <w:sz w:val="28"/>
          <w:szCs w:val="28"/>
        </w:rPr>
        <w:t>và</w:t>
      </w:r>
      <w:proofErr w:type="spellEnd"/>
      <w:r w:rsidRPr="00126058">
        <w:rPr>
          <w:i/>
          <w:iCs/>
          <w:color w:val="000000" w:themeColor="text1"/>
          <w:sz w:val="28"/>
          <w:szCs w:val="28"/>
        </w:rPr>
        <w:t xml:space="preserve"> </w:t>
      </w:r>
      <w:proofErr w:type="spellStart"/>
      <w:r w:rsidRPr="00126058">
        <w:rPr>
          <w:i/>
          <w:iCs/>
          <w:color w:val="000000" w:themeColor="text1"/>
          <w:sz w:val="28"/>
          <w:szCs w:val="28"/>
        </w:rPr>
        <w:t>cho</w:t>
      </w:r>
      <w:proofErr w:type="spellEnd"/>
      <w:r w:rsidRPr="00126058">
        <w:rPr>
          <w:i/>
          <w:iCs/>
          <w:color w:val="000000" w:themeColor="text1"/>
          <w:sz w:val="28"/>
          <w:szCs w:val="28"/>
        </w:rPr>
        <w:t xml:space="preserve"> </w:t>
      </w:r>
      <w:proofErr w:type="spellStart"/>
      <w:r w:rsidRPr="00126058">
        <w:rPr>
          <w:i/>
          <w:iCs/>
          <w:color w:val="000000" w:themeColor="text1"/>
          <w:sz w:val="28"/>
          <w:szCs w:val="28"/>
        </w:rPr>
        <w:t>bản</w:t>
      </w:r>
      <w:proofErr w:type="spellEnd"/>
      <w:r w:rsidRPr="00126058">
        <w:rPr>
          <w:i/>
          <w:iCs/>
          <w:color w:val="000000" w:themeColor="text1"/>
          <w:sz w:val="28"/>
          <w:szCs w:val="28"/>
        </w:rPr>
        <w:t xml:space="preserve"> </w:t>
      </w:r>
      <w:proofErr w:type="spellStart"/>
      <w:r w:rsidRPr="00126058">
        <w:rPr>
          <w:i/>
          <w:iCs/>
          <w:color w:val="000000" w:themeColor="text1"/>
          <w:sz w:val="28"/>
          <w:szCs w:val="28"/>
        </w:rPr>
        <w:t>thân</w:t>
      </w:r>
      <w:proofErr w:type="spellEnd"/>
      <w:r w:rsidRPr="00126058">
        <w:rPr>
          <w:i/>
          <w:iCs/>
          <w:color w:val="000000" w:themeColor="text1"/>
          <w:sz w:val="28"/>
          <w:szCs w:val="28"/>
        </w:rPr>
        <w:t xml:space="preserve"> </w:t>
      </w:r>
      <w:proofErr w:type="spellStart"/>
      <w:r w:rsidRPr="00126058">
        <w:rPr>
          <w:i/>
          <w:iCs/>
          <w:color w:val="000000" w:themeColor="text1"/>
          <w:sz w:val="28"/>
          <w:szCs w:val="28"/>
        </w:rPr>
        <w:t>họ</w:t>
      </w:r>
      <w:proofErr w:type="spellEnd"/>
      <w:r w:rsidRPr="00126058">
        <w:rPr>
          <w:i/>
          <w:iCs/>
          <w:color w:val="000000" w:themeColor="text1"/>
          <w:sz w:val="28"/>
          <w:szCs w:val="28"/>
        </w:rPr>
        <w:t xml:space="preserve"> </w:t>
      </w:r>
      <w:proofErr w:type="spellStart"/>
      <w:r w:rsidRPr="00126058">
        <w:rPr>
          <w:i/>
          <w:iCs/>
          <w:color w:val="000000" w:themeColor="text1"/>
          <w:sz w:val="28"/>
          <w:szCs w:val="28"/>
        </w:rPr>
        <w:t>và</w:t>
      </w:r>
      <w:proofErr w:type="spellEnd"/>
      <w:r w:rsidRPr="00126058">
        <w:rPr>
          <w:i/>
          <w:iCs/>
          <w:color w:val="000000" w:themeColor="text1"/>
          <w:sz w:val="28"/>
          <w:szCs w:val="28"/>
        </w:rPr>
        <w:t xml:space="preserve"> </w:t>
      </w:r>
      <w:proofErr w:type="spellStart"/>
      <w:r w:rsidRPr="00126058">
        <w:rPr>
          <w:i/>
          <w:iCs/>
          <w:color w:val="000000" w:themeColor="text1"/>
          <w:sz w:val="28"/>
          <w:szCs w:val="28"/>
        </w:rPr>
        <w:t>gia</w:t>
      </w:r>
      <w:proofErr w:type="spellEnd"/>
      <w:r w:rsidRPr="00126058">
        <w:rPr>
          <w:i/>
          <w:iCs/>
          <w:color w:val="000000" w:themeColor="text1"/>
          <w:sz w:val="28"/>
          <w:szCs w:val="28"/>
        </w:rPr>
        <w:t xml:space="preserve"> </w:t>
      </w:r>
      <w:proofErr w:type="spellStart"/>
      <w:r w:rsidRPr="00126058">
        <w:rPr>
          <w:i/>
          <w:iCs/>
          <w:color w:val="000000" w:themeColor="text1"/>
          <w:sz w:val="28"/>
          <w:szCs w:val="28"/>
        </w:rPr>
        <w:t>đình</w:t>
      </w:r>
      <w:proofErr w:type="spellEnd"/>
      <w:r w:rsidR="00716E4E" w:rsidRPr="00126058">
        <w:rPr>
          <w:color w:val="000000" w:themeColor="text1"/>
          <w:sz w:val="28"/>
          <w:szCs w:val="28"/>
          <w:lang w:val="vi-VN"/>
        </w:rPr>
        <w:t>:</w:t>
      </w:r>
      <w:r w:rsidRPr="00126058">
        <w:rPr>
          <w:color w:val="000000" w:themeColor="text1"/>
          <w:sz w:val="28"/>
          <w:szCs w:val="28"/>
          <w:lang w:val="vi-VN"/>
        </w:rPr>
        <w:t xml:space="preserve"> LĐDT</w:t>
      </w:r>
      <w:r w:rsidRPr="00126058">
        <w:rPr>
          <w:color w:val="000000" w:themeColor="text1"/>
          <w:sz w:val="28"/>
          <w:szCs w:val="28"/>
          <w:shd w:val="clear" w:color="auto" w:fill="FFFFFF"/>
          <w:lang w:val="vi-VN"/>
        </w:rPr>
        <w:t xml:space="preserve"> hiện đã trở thành một </w:t>
      </w:r>
      <w:r w:rsidR="00716E4E" w:rsidRPr="00126058">
        <w:rPr>
          <w:color w:val="000000" w:themeColor="text1"/>
          <w:sz w:val="28"/>
          <w:szCs w:val="28"/>
          <w:shd w:val="clear" w:color="auto" w:fill="FFFFFF"/>
          <w:lang w:val="vi-VN"/>
        </w:rPr>
        <w:t xml:space="preserve">yếu tố </w:t>
      </w:r>
      <w:r w:rsidRPr="00126058">
        <w:rPr>
          <w:color w:val="000000" w:themeColor="text1"/>
          <w:sz w:val="28"/>
          <w:szCs w:val="28"/>
          <w:shd w:val="clear" w:color="auto" w:fill="FFFFFF"/>
          <w:lang w:val="vi-VN"/>
        </w:rPr>
        <w:t>cấu thành không thể thiếu của quá trình hợp tác kinh tế giữa các quốc gia phát triển và đang phát triển.</w:t>
      </w:r>
      <w:r w:rsidR="00C53C7C" w:rsidRPr="00126058">
        <w:rPr>
          <w:color w:val="000000" w:themeColor="text1"/>
          <w:sz w:val="28"/>
          <w:szCs w:val="28"/>
          <w:shd w:val="clear" w:color="auto" w:fill="FFFFFF"/>
          <w:lang w:val="vi-VN"/>
        </w:rPr>
        <w:t xml:space="preserve"> người LĐDT</w:t>
      </w:r>
      <w:r w:rsidRPr="00126058" w:rsidDel="00450A8F">
        <w:rPr>
          <w:color w:val="000000" w:themeColor="text1"/>
          <w:sz w:val="28"/>
          <w:szCs w:val="28"/>
          <w:shd w:val="clear" w:color="auto" w:fill="FFFFFF"/>
          <w:lang w:val="vi-VN"/>
        </w:rPr>
        <w:t xml:space="preserve"> </w:t>
      </w:r>
      <w:proofErr w:type="spellStart"/>
      <w:r w:rsidRPr="00126058">
        <w:rPr>
          <w:color w:val="000000" w:themeColor="text1"/>
          <w:sz w:val="28"/>
          <w:szCs w:val="28"/>
          <w:shd w:val="clear" w:color="auto" w:fill="FFFFFF"/>
        </w:rPr>
        <w:t>giúp</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duy</w:t>
      </w:r>
      <w:proofErr w:type="spellEnd"/>
      <w:r w:rsidRPr="00126058">
        <w:rPr>
          <w:color w:val="000000" w:themeColor="text1"/>
          <w:sz w:val="28"/>
          <w:szCs w:val="28"/>
          <w:shd w:val="clear" w:color="auto" w:fill="FFFFFF"/>
          <w:lang w:val="vi-VN"/>
        </w:rPr>
        <w:t xml:space="preserve"> trì và thúc đẩy sự </w:t>
      </w:r>
      <w:proofErr w:type="spellStart"/>
      <w:r w:rsidRPr="00126058">
        <w:rPr>
          <w:color w:val="000000" w:themeColor="text1"/>
          <w:sz w:val="28"/>
          <w:szCs w:val="28"/>
          <w:shd w:val="clear" w:color="auto" w:fill="FFFFFF"/>
        </w:rPr>
        <w:t>phát</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triển</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kinh</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tế</w:t>
      </w:r>
      <w:proofErr w:type="spellEnd"/>
      <w:r w:rsidRPr="00126058">
        <w:rPr>
          <w:color w:val="000000" w:themeColor="text1"/>
          <w:sz w:val="28"/>
          <w:szCs w:val="28"/>
          <w:shd w:val="clear" w:color="auto" w:fill="FFFFFF"/>
          <w:lang w:val="vi-VN"/>
        </w:rPr>
        <w:t xml:space="preserve"> của quốc gia tiếp nhận, thông qua việc</w:t>
      </w:r>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phân</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bổ</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lại</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nguồn</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lực</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lao</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động</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từ</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những</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quốc</w:t>
      </w:r>
      <w:proofErr w:type="spellEnd"/>
      <w:r w:rsidRPr="00126058">
        <w:rPr>
          <w:color w:val="000000" w:themeColor="text1"/>
          <w:sz w:val="28"/>
          <w:szCs w:val="28"/>
          <w:shd w:val="clear" w:color="auto" w:fill="FFFFFF"/>
          <w:lang w:val="vi-VN"/>
        </w:rPr>
        <w:t xml:space="preserve"> gia</w:t>
      </w:r>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thừa</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lao</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động</w:t>
      </w:r>
      <w:proofErr w:type="spellEnd"/>
      <w:r w:rsidRPr="00126058">
        <w:rPr>
          <w:color w:val="000000" w:themeColor="text1"/>
          <w:sz w:val="28"/>
          <w:szCs w:val="28"/>
          <w:shd w:val="clear" w:color="auto" w:fill="FFFFFF"/>
        </w:rPr>
        <w:t xml:space="preserve"> sang </w:t>
      </w:r>
      <w:proofErr w:type="spellStart"/>
      <w:r w:rsidRPr="00126058">
        <w:rPr>
          <w:color w:val="000000" w:themeColor="text1"/>
          <w:sz w:val="28"/>
          <w:szCs w:val="28"/>
          <w:shd w:val="clear" w:color="auto" w:fill="FFFFFF"/>
        </w:rPr>
        <w:t>những</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quốc</w:t>
      </w:r>
      <w:proofErr w:type="spellEnd"/>
      <w:r w:rsidRPr="00126058">
        <w:rPr>
          <w:color w:val="000000" w:themeColor="text1"/>
          <w:sz w:val="28"/>
          <w:szCs w:val="28"/>
          <w:shd w:val="clear" w:color="auto" w:fill="FFFFFF"/>
          <w:lang w:val="vi-VN"/>
        </w:rPr>
        <w:t xml:space="preserve"> gia thiếu</w:t>
      </w:r>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lao</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động</w:t>
      </w:r>
      <w:proofErr w:type="spellEnd"/>
      <w:r w:rsidRPr="00126058">
        <w:rPr>
          <w:color w:val="000000" w:themeColor="text1"/>
          <w:sz w:val="28"/>
          <w:szCs w:val="28"/>
          <w:shd w:val="clear" w:color="auto" w:fill="FFFFFF"/>
          <w:lang w:val="vi-VN"/>
        </w:rPr>
        <w:t>. Đồng thời,</w:t>
      </w:r>
      <w:r w:rsidR="00C53C7C" w:rsidRPr="00126058">
        <w:rPr>
          <w:color w:val="000000" w:themeColor="text1"/>
          <w:sz w:val="28"/>
          <w:szCs w:val="28"/>
          <w:shd w:val="clear" w:color="auto" w:fill="FFFFFF"/>
          <w:lang w:val="vi-VN"/>
        </w:rPr>
        <w:t xml:space="preserve"> người LĐDT</w:t>
      </w:r>
      <w:r w:rsidRPr="00126058">
        <w:rPr>
          <w:color w:val="000000" w:themeColor="text1"/>
          <w:sz w:val="28"/>
          <w:szCs w:val="28"/>
          <w:shd w:val="clear" w:color="auto" w:fill="FFFFFF"/>
          <w:lang w:val="vi-VN"/>
        </w:rPr>
        <w:t xml:space="preserve"> cũng góp phần làm tăng thu nhập của quốc gia xuất xứ và gia đình họ. Mỗi</w:t>
      </w:r>
      <w:r w:rsidR="00C53C7C" w:rsidRPr="00126058">
        <w:rPr>
          <w:color w:val="000000" w:themeColor="text1"/>
          <w:sz w:val="28"/>
          <w:szCs w:val="28"/>
          <w:shd w:val="clear" w:color="auto" w:fill="FFFFFF"/>
          <w:lang w:val="vi-VN"/>
        </w:rPr>
        <w:t xml:space="preserve"> người LĐDT</w:t>
      </w:r>
      <w:r w:rsidRPr="00126058">
        <w:rPr>
          <w:color w:val="000000" w:themeColor="text1"/>
          <w:sz w:val="28"/>
          <w:szCs w:val="28"/>
          <w:shd w:val="clear" w:color="auto" w:fill="FFFFFF"/>
          <w:lang w:val="vi-VN"/>
        </w:rPr>
        <w:t xml:space="preserve"> không chỉ gửi thu nhập về cho gia đình họ mà còn góp phần làm gia tăng lượng kiều hối về nước mình, góp phần làm tăng thu nhập đầu người tại quốc gia xuất xứ. </w:t>
      </w:r>
    </w:p>
    <w:p w:rsidR="0012145B" w:rsidRPr="00126058" w:rsidRDefault="0056182B" w:rsidP="00543693">
      <w:pPr>
        <w:adjustRightInd w:val="0"/>
        <w:snapToGrid w:val="0"/>
        <w:spacing w:line="360" w:lineRule="auto"/>
        <w:jc w:val="both"/>
        <w:rPr>
          <w:bCs/>
          <w:i/>
          <w:color w:val="000000" w:themeColor="text1"/>
          <w:sz w:val="28"/>
          <w:szCs w:val="28"/>
        </w:rPr>
      </w:pPr>
      <w:r w:rsidRPr="00126058">
        <w:rPr>
          <w:bCs/>
          <w:i/>
          <w:color w:val="000000" w:themeColor="text1"/>
          <w:sz w:val="28"/>
          <w:szCs w:val="28"/>
        </w:rPr>
        <w:t xml:space="preserve">1.1.1.3. </w:t>
      </w:r>
      <w:proofErr w:type="spellStart"/>
      <w:r w:rsidR="0012145B" w:rsidRPr="00126058">
        <w:rPr>
          <w:bCs/>
          <w:i/>
          <w:color w:val="000000" w:themeColor="text1"/>
          <w:sz w:val="28"/>
          <w:szCs w:val="28"/>
        </w:rPr>
        <w:t>Phân</w:t>
      </w:r>
      <w:proofErr w:type="spellEnd"/>
      <w:r w:rsidR="0012145B" w:rsidRPr="00126058">
        <w:rPr>
          <w:bCs/>
          <w:i/>
          <w:color w:val="000000" w:themeColor="text1"/>
          <w:sz w:val="28"/>
          <w:szCs w:val="28"/>
        </w:rPr>
        <w:t xml:space="preserve"> </w:t>
      </w:r>
      <w:proofErr w:type="spellStart"/>
      <w:r w:rsidR="0012145B" w:rsidRPr="00126058">
        <w:rPr>
          <w:bCs/>
          <w:i/>
          <w:color w:val="000000" w:themeColor="text1"/>
          <w:sz w:val="28"/>
          <w:szCs w:val="28"/>
        </w:rPr>
        <w:t>loại</w:t>
      </w:r>
      <w:proofErr w:type="spellEnd"/>
      <w:r w:rsidR="0012145B" w:rsidRPr="00126058">
        <w:rPr>
          <w:bCs/>
          <w:i/>
          <w:color w:val="000000" w:themeColor="text1"/>
          <w:sz w:val="28"/>
          <w:szCs w:val="28"/>
        </w:rPr>
        <w:t xml:space="preserve"> </w:t>
      </w:r>
      <w:proofErr w:type="spellStart"/>
      <w:r w:rsidR="0012145B" w:rsidRPr="00126058">
        <w:rPr>
          <w:bCs/>
          <w:i/>
          <w:color w:val="000000" w:themeColor="text1"/>
          <w:sz w:val="28"/>
          <w:szCs w:val="28"/>
        </w:rPr>
        <w:t>người</w:t>
      </w:r>
      <w:proofErr w:type="spellEnd"/>
      <w:r w:rsidR="0012145B" w:rsidRPr="00126058">
        <w:rPr>
          <w:bCs/>
          <w:i/>
          <w:color w:val="000000" w:themeColor="text1"/>
          <w:sz w:val="28"/>
          <w:szCs w:val="28"/>
        </w:rPr>
        <w:t xml:space="preserve"> </w:t>
      </w:r>
      <w:proofErr w:type="spellStart"/>
      <w:r w:rsidR="0012145B" w:rsidRPr="00126058">
        <w:rPr>
          <w:bCs/>
          <w:i/>
          <w:color w:val="000000" w:themeColor="text1"/>
          <w:sz w:val="28"/>
          <w:szCs w:val="28"/>
        </w:rPr>
        <w:t>lao</w:t>
      </w:r>
      <w:proofErr w:type="spellEnd"/>
      <w:r w:rsidR="0012145B" w:rsidRPr="00126058">
        <w:rPr>
          <w:bCs/>
          <w:i/>
          <w:color w:val="000000" w:themeColor="text1"/>
          <w:sz w:val="28"/>
          <w:szCs w:val="28"/>
        </w:rPr>
        <w:t xml:space="preserve"> </w:t>
      </w:r>
      <w:proofErr w:type="spellStart"/>
      <w:r w:rsidR="0012145B" w:rsidRPr="00126058">
        <w:rPr>
          <w:bCs/>
          <w:i/>
          <w:color w:val="000000" w:themeColor="text1"/>
          <w:sz w:val="28"/>
          <w:szCs w:val="28"/>
        </w:rPr>
        <w:t>động</w:t>
      </w:r>
      <w:proofErr w:type="spellEnd"/>
      <w:r w:rsidR="0012145B" w:rsidRPr="00126058">
        <w:rPr>
          <w:bCs/>
          <w:i/>
          <w:color w:val="000000" w:themeColor="text1"/>
          <w:sz w:val="28"/>
          <w:szCs w:val="28"/>
        </w:rPr>
        <w:t xml:space="preserve"> di </w:t>
      </w:r>
      <w:proofErr w:type="spellStart"/>
      <w:r w:rsidR="0012145B" w:rsidRPr="00126058">
        <w:rPr>
          <w:bCs/>
          <w:i/>
          <w:color w:val="000000" w:themeColor="text1"/>
          <w:sz w:val="28"/>
          <w:szCs w:val="28"/>
        </w:rPr>
        <w:t>trú</w:t>
      </w:r>
      <w:proofErr w:type="spellEnd"/>
    </w:p>
    <w:p w:rsidR="0012145B" w:rsidRPr="00126058" w:rsidRDefault="0012145B" w:rsidP="00543693">
      <w:pPr>
        <w:adjustRightInd w:val="0"/>
        <w:snapToGrid w:val="0"/>
        <w:spacing w:line="360" w:lineRule="auto"/>
        <w:ind w:firstLine="709"/>
        <w:jc w:val="both"/>
        <w:rPr>
          <w:color w:val="000000" w:themeColor="text1"/>
          <w:sz w:val="28"/>
          <w:szCs w:val="28"/>
          <w:lang w:val="vi-VN"/>
        </w:rPr>
      </w:pPr>
      <w:r w:rsidRPr="00126058">
        <w:rPr>
          <w:color w:val="000000" w:themeColor="text1"/>
          <w:sz w:val="28"/>
          <w:szCs w:val="28"/>
          <w:lang w:val="vi-VN"/>
        </w:rPr>
        <w:t>Hiện nay, trong khoa học pháp lý có nhiều cách phân loại</w:t>
      </w:r>
      <w:r w:rsidR="00C53C7C" w:rsidRPr="00126058">
        <w:rPr>
          <w:color w:val="000000" w:themeColor="text1"/>
          <w:sz w:val="28"/>
          <w:szCs w:val="28"/>
          <w:lang w:val="vi-VN"/>
        </w:rPr>
        <w:t xml:space="preserve"> người LĐDT</w:t>
      </w:r>
      <w:r w:rsidR="00716E4E" w:rsidRPr="00126058">
        <w:rPr>
          <w:color w:val="000000" w:themeColor="text1"/>
          <w:sz w:val="28"/>
          <w:szCs w:val="28"/>
          <w:lang w:val="vi-VN"/>
        </w:rPr>
        <w:t xml:space="preserve"> như </w:t>
      </w:r>
      <w:r w:rsidRPr="00126058">
        <w:rPr>
          <w:color w:val="000000" w:themeColor="text1"/>
          <w:sz w:val="28"/>
          <w:szCs w:val="28"/>
          <w:lang w:val="vi-VN"/>
        </w:rPr>
        <w:t xml:space="preserve"> theo tiêu chí nghề nghiệp</w:t>
      </w:r>
      <w:r w:rsidR="00716E4E" w:rsidRPr="00126058">
        <w:rPr>
          <w:color w:val="000000" w:themeColor="text1"/>
          <w:sz w:val="28"/>
          <w:szCs w:val="28"/>
          <w:lang w:val="vi-VN"/>
        </w:rPr>
        <w:t>,</w:t>
      </w:r>
      <w:r w:rsidRPr="00126058">
        <w:rPr>
          <w:color w:val="000000" w:themeColor="text1"/>
          <w:sz w:val="28"/>
          <w:szCs w:val="28"/>
        </w:rPr>
        <w:t xml:space="preserve"> </w:t>
      </w:r>
      <w:proofErr w:type="spellStart"/>
      <w:r w:rsidRPr="00126058">
        <w:rPr>
          <w:color w:val="000000" w:themeColor="text1"/>
          <w:sz w:val="28"/>
          <w:szCs w:val="28"/>
        </w:rPr>
        <w:t>theo</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tịch</w:t>
      </w:r>
      <w:proofErr w:type="spellEnd"/>
      <w:r w:rsidRPr="00126058">
        <w:rPr>
          <w:color w:val="000000" w:themeColor="text1"/>
          <w:sz w:val="28"/>
          <w:szCs w:val="28"/>
        </w:rPr>
        <w:t>,</w:t>
      </w:r>
      <w:r w:rsidR="00716E4E" w:rsidRPr="00126058">
        <w:rPr>
          <w:color w:val="000000" w:themeColor="text1"/>
          <w:sz w:val="28"/>
          <w:szCs w:val="28"/>
          <w:lang w:val="vi-VN"/>
        </w:rPr>
        <w:t xml:space="preserve"> theo</w:t>
      </w:r>
      <w:r w:rsidRPr="00126058">
        <w:rPr>
          <w:color w:val="000000" w:themeColor="text1"/>
          <w:sz w:val="28"/>
          <w:szCs w:val="28"/>
        </w:rPr>
        <w:t xml:space="preserve"> </w:t>
      </w:r>
      <w:proofErr w:type="spellStart"/>
      <w:r w:rsidRPr="00126058">
        <w:rPr>
          <w:color w:val="000000" w:themeColor="text1"/>
          <w:sz w:val="28"/>
          <w:szCs w:val="28"/>
        </w:rPr>
        <w:t>trình</w:t>
      </w:r>
      <w:proofErr w:type="spellEnd"/>
      <w:r w:rsidRPr="00126058">
        <w:rPr>
          <w:color w:val="000000" w:themeColor="text1"/>
          <w:sz w:val="28"/>
          <w:szCs w:val="28"/>
        </w:rPr>
        <w:t xml:space="preserve"> </w:t>
      </w:r>
      <w:proofErr w:type="spellStart"/>
      <w:r w:rsidRPr="00126058">
        <w:rPr>
          <w:color w:val="000000" w:themeColor="text1"/>
          <w:sz w:val="28"/>
          <w:szCs w:val="28"/>
        </w:rPr>
        <w:t>độ</w:t>
      </w:r>
      <w:proofErr w:type="spellEnd"/>
      <w:r w:rsidRPr="00126058">
        <w:rPr>
          <w:color w:val="000000" w:themeColor="text1"/>
          <w:sz w:val="28"/>
          <w:szCs w:val="28"/>
        </w:rPr>
        <w:t>,</w:t>
      </w:r>
      <w:r w:rsidR="00716E4E" w:rsidRPr="00126058">
        <w:rPr>
          <w:color w:val="000000" w:themeColor="text1"/>
          <w:sz w:val="28"/>
          <w:szCs w:val="28"/>
          <w:lang w:val="vi-VN"/>
        </w:rPr>
        <w:t xml:space="preserve"> theo</w:t>
      </w:r>
      <w:r w:rsidRPr="00126058">
        <w:rPr>
          <w:color w:val="000000" w:themeColor="text1"/>
          <w:sz w:val="28"/>
          <w:szCs w:val="28"/>
        </w:rPr>
        <w:t xml:space="preserve"> </w:t>
      </w:r>
      <w:r w:rsidR="000907E3" w:rsidRPr="00126058">
        <w:rPr>
          <w:color w:val="000000" w:themeColor="text1"/>
          <w:sz w:val="28"/>
          <w:szCs w:val="28"/>
          <w:lang w:val="vi-VN"/>
        </w:rPr>
        <w:t>NSDLĐ</w:t>
      </w:r>
      <w:r w:rsidRPr="00126058">
        <w:rPr>
          <w:color w:val="000000" w:themeColor="text1"/>
          <w:sz w:val="28"/>
          <w:szCs w:val="28"/>
        </w:rPr>
        <w:t>,</w:t>
      </w:r>
      <w:r w:rsidR="00716E4E" w:rsidRPr="00126058">
        <w:rPr>
          <w:color w:val="000000" w:themeColor="text1"/>
          <w:sz w:val="28"/>
          <w:szCs w:val="28"/>
          <w:lang w:val="vi-VN"/>
        </w:rPr>
        <w:t xml:space="preserve"> theo</w:t>
      </w:r>
      <w:r w:rsidRPr="00126058">
        <w:rPr>
          <w:color w:val="000000" w:themeColor="text1"/>
          <w:sz w:val="28"/>
          <w:szCs w:val="28"/>
        </w:rPr>
        <w:t xml:space="preserve"> </w:t>
      </w:r>
      <w:proofErr w:type="spellStart"/>
      <w:r w:rsidRPr="00126058">
        <w:rPr>
          <w:color w:val="000000" w:themeColor="text1"/>
          <w:sz w:val="28"/>
          <w:szCs w:val="28"/>
        </w:rPr>
        <w:t>hình</w:t>
      </w:r>
      <w:proofErr w:type="spellEnd"/>
      <w:r w:rsidRPr="00126058">
        <w:rPr>
          <w:color w:val="000000" w:themeColor="text1"/>
          <w:sz w:val="28"/>
          <w:szCs w:val="28"/>
        </w:rPr>
        <w:t xml:space="preserve"> </w:t>
      </w:r>
      <w:proofErr w:type="spellStart"/>
      <w:r w:rsidRPr="00126058">
        <w:rPr>
          <w:color w:val="000000" w:themeColor="text1"/>
          <w:sz w:val="28"/>
          <w:szCs w:val="28"/>
        </w:rPr>
        <w:t>thức</w:t>
      </w:r>
      <w:proofErr w:type="spellEnd"/>
      <w:r w:rsidRPr="00126058">
        <w:rPr>
          <w:color w:val="000000" w:themeColor="text1"/>
          <w:sz w:val="28"/>
          <w:szCs w:val="28"/>
        </w:rPr>
        <w:t xml:space="preserve"> </w:t>
      </w:r>
      <w:proofErr w:type="spellStart"/>
      <w:r w:rsidRPr="00126058">
        <w:rPr>
          <w:color w:val="000000" w:themeColor="text1"/>
          <w:sz w:val="28"/>
          <w:szCs w:val="28"/>
        </w:rPr>
        <w:t>giấy</w:t>
      </w:r>
      <w:proofErr w:type="spellEnd"/>
      <w:r w:rsidRPr="00126058">
        <w:rPr>
          <w:color w:val="000000" w:themeColor="text1"/>
          <w:sz w:val="28"/>
          <w:szCs w:val="28"/>
        </w:rPr>
        <w:t xml:space="preserve"> </w:t>
      </w:r>
      <w:proofErr w:type="spellStart"/>
      <w:r w:rsidRPr="00126058">
        <w:rPr>
          <w:color w:val="000000" w:themeColor="text1"/>
          <w:sz w:val="28"/>
          <w:szCs w:val="28"/>
        </w:rPr>
        <w:t>phép</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cấp</w:t>
      </w:r>
      <w:proofErr w:type="spellEnd"/>
      <w:r w:rsidRPr="00126058">
        <w:rPr>
          <w:color w:val="000000" w:themeColor="text1"/>
          <w:sz w:val="28"/>
          <w:szCs w:val="28"/>
        </w:rPr>
        <w:t xml:space="preserve"> </w:t>
      </w:r>
      <w:proofErr w:type="spellStart"/>
      <w:r w:rsidRPr="00126058">
        <w:rPr>
          <w:color w:val="000000" w:themeColor="text1"/>
          <w:sz w:val="28"/>
          <w:szCs w:val="28"/>
        </w:rPr>
        <w:t>bởi</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nơi</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lang w:val="vi-VN"/>
        </w:rPr>
        <w:t>.</w:t>
      </w:r>
      <w:r w:rsidRPr="00126058">
        <w:rPr>
          <w:rStyle w:val="FootnoteReference"/>
          <w:color w:val="000000" w:themeColor="text1"/>
          <w:sz w:val="28"/>
          <w:szCs w:val="28"/>
          <w:lang w:val="vi-VN"/>
        </w:rPr>
        <w:footnoteReference w:id="32"/>
      </w:r>
    </w:p>
    <w:p w:rsidR="0012145B" w:rsidRPr="00126058" w:rsidRDefault="0012145B" w:rsidP="00543693">
      <w:pPr>
        <w:pStyle w:val="ListParagraph"/>
        <w:tabs>
          <w:tab w:val="left" w:pos="709"/>
        </w:tabs>
        <w:adjustRightInd w:val="0"/>
        <w:snapToGrid w:val="0"/>
        <w:spacing w:line="360" w:lineRule="auto"/>
        <w:ind w:left="0"/>
        <w:contextualSpacing w:val="0"/>
        <w:jc w:val="both"/>
        <w:rPr>
          <w:i/>
          <w:iCs/>
          <w:color w:val="000000" w:themeColor="text1"/>
          <w:sz w:val="28"/>
          <w:szCs w:val="28"/>
          <w:lang w:val="vi-VN"/>
        </w:rPr>
      </w:pPr>
      <w:r w:rsidRPr="00126058">
        <w:rPr>
          <w:i/>
          <w:iCs/>
          <w:color w:val="000000" w:themeColor="text1"/>
          <w:sz w:val="28"/>
          <w:szCs w:val="28"/>
        </w:rPr>
        <w:lastRenderedPageBreak/>
        <w:tab/>
      </w:r>
      <w:proofErr w:type="spellStart"/>
      <w:r w:rsidRPr="00126058">
        <w:rPr>
          <w:i/>
          <w:iCs/>
          <w:color w:val="000000" w:themeColor="text1"/>
          <w:sz w:val="28"/>
          <w:szCs w:val="28"/>
        </w:rPr>
        <w:t>Thứ</w:t>
      </w:r>
      <w:proofErr w:type="spellEnd"/>
      <w:r w:rsidRPr="00126058">
        <w:rPr>
          <w:i/>
          <w:iCs/>
          <w:color w:val="000000" w:themeColor="text1"/>
          <w:sz w:val="28"/>
          <w:szCs w:val="28"/>
          <w:lang w:val="vi-VN"/>
        </w:rPr>
        <w:t xml:space="preserve"> nhất, phân loại theo tư cách</w:t>
      </w:r>
      <w:r w:rsidRPr="00126058">
        <w:rPr>
          <w:i/>
          <w:iCs/>
          <w:color w:val="000000" w:themeColor="text1"/>
          <w:sz w:val="28"/>
          <w:szCs w:val="28"/>
        </w:rPr>
        <w:t xml:space="preserve"> </w:t>
      </w:r>
      <w:proofErr w:type="spellStart"/>
      <w:r w:rsidRPr="00126058">
        <w:rPr>
          <w:i/>
          <w:iCs/>
          <w:color w:val="000000" w:themeColor="text1"/>
          <w:sz w:val="28"/>
          <w:szCs w:val="28"/>
        </w:rPr>
        <w:t>pháp</w:t>
      </w:r>
      <w:proofErr w:type="spellEnd"/>
      <w:r w:rsidRPr="00126058">
        <w:rPr>
          <w:i/>
          <w:iCs/>
          <w:color w:val="000000" w:themeColor="text1"/>
          <w:sz w:val="28"/>
          <w:szCs w:val="28"/>
        </w:rPr>
        <w:t xml:space="preserve"> </w:t>
      </w:r>
      <w:proofErr w:type="spellStart"/>
      <w:r w:rsidRPr="00126058">
        <w:rPr>
          <w:i/>
          <w:iCs/>
          <w:color w:val="000000" w:themeColor="text1"/>
          <w:sz w:val="28"/>
          <w:szCs w:val="28"/>
        </w:rPr>
        <w:t>lý</w:t>
      </w:r>
      <w:proofErr w:type="spellEnd"/>
      <w:r w:rsidRPr="00126058">
        <w:rPr>
          <w:i/>
          <w:iCs/>
          <w:color w:val="000000" w:themeColor="text1"/>
          <w:sz w:val="28"/>
          <w:szCs w:val="28"/>
          <w:lang w:val="vi-VN"/>
        </w:rPr>
        <w:t xml:space="preserve"> </w:t>
      </w:r>
    </w:p>
    <w:p w:rsidR="0012145B" w:rsidRPr="00126058" w:rsidRDefault="0012145B" w:rsidP="00543693">
      <w:pPr>
        <w:adjustRightInd w:val="0"/>
        <w:snapToGrid w:val="0"/>
        <w:spacing w:line="360" w:lineRule="auto"/>
        <w:ind w:firstLine="709"/>
        <w:jc w:val="both"/>
        <w:rPr>
          <w:color w:val="000000" w:themeColor="text1"/>
          <w:sz w:val="28"/>
          <w:szCs w:val="28"/>
          <w:lang w:val="vi-VN"/>
        </w:rPr>
      </w:pPr>
      <w:r w:rsidRPr="00126058">
        <w:rPr>
          <w:color w:val="000000" w:themeColor="text1"/>
          <w:sz w:val="28"/>
          <w:szCs w:val="28"/>
        </w:rPr>
        <w:t xml:space="preserve">Theo </w:t>
      </w:r>
      <w:proofErr w:type="spellStart"/>
      <w:r w:rsidRPr="00126058">
        <w:rPr>
          <w:color w:val="000000" w:themeColor="text1"/>
          <w:sz w:val="28"/>
          <w:szCs w:val="28"/>
        </w:rPr>
        <w:t>Điều</w:t>
      </w:r>
      <w:proofErr w:type="spellEnd"/>
      <w:r w:rsidRPr="00126058">
        <w:rPr>
          <w:color w:val="000000" w:themeColor="text1"/>
          <w:sz w:val="28"/>
          <w:szCs w:val="28"/>
        </w:rPr>
        <w:t xml:space="preserve"> 5 ICRMW,</w:t>
      </w:r>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lang w:val="vi-VN"/>
        </w:rPr>
        <w:t xml:space="preserve"> </w:t>
      </w:r>
      <w:r w:rsidRPr="00126058">
        <w:rPr>
          <w:color w:val="000000" w:themeColor="text1"/>
          <w:sz w:val="28"/>
          <w:szCs w:val="28"/>
        </w:rPr>
        <w:t xml:space="preserve">chia </w:t>
      </w:r>
      <w:proofErr w:type="spellStart"/>
      <w:r w:rsidRPr="00126058">
        <w:rPr>
          <w:color w:val="000000" w:themeColor="text1"/>
          <w:sz w:val="28"/>
          <w:szCs w:val="28"/>
        </w:rPr>
        <w:t>thành</w:t>
      </w:r>
      <w:proofErr w:type="spellEnd"/>
      <w:r w:rsidRPr="00126058">
        <w:rPr>
          <w:color w:val="000000" w:themeColor="text1"/>
          <w:sz w:val="28"/>
          <w:szCs w:val="28"/>
          <w:lang w:val="vi-VN"/>
        </w:rPr>
        <w:t xml:space="preserve"> hai loại chính</w:t>
      </w:r>
      <w:r w:rsidRPr="00126058">
        <w:rPr>
          <w:color w:val="000000" w:themeColor="text1"/>
          <w:sz w:val="28"/>
          <w:szCs w:val="28"/>
        </w:rPr>
        <w:t xml:space="preserve">: </w:t>
      </w:r>
      <w:r w:rsidRPr="00126058">
        <w:rPr>
          <w:color w:val="000000" w:themeColor="text1"/>
          <w:sz w:val="28"/>
          <w:szCs w:val="28"/>
          <w:lang w:val="vi-VN"/>
        </w:rPr>
        <w:t>(i)</w:t>
      </w:r>
      <w:r w:rsidR="00C53C7C" w:rsidRPr="00126058">
        <w:rPr>
          <w:color w:val="000000" w:themeColor="text1"/>
          <w:sz w:val="28"/>
          <w:szCs w:val="28"/>
          <w:lang w:val="vi-VN"/>
        </w:rPr>
        <w:t xml:space="preserve"> người LĐDT</w:t>
      </w:r>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r w:rsidRPr="00126058">
        <w:rPr>
          <w:color w:val="000000" w:themeColor="text1"/>
          <w:sz w:val="28"/>
          <w:szCs w:val="28"/>
          <w:lang w:val="vi-VN"/>
        </w:rPr>
        <w:t>(</w:t>
      </w:r>
      <w:proofErr w:type="spellStart"/>
      <w:r w:rsidRPr="00126058">
        <w:rPr>
          <w:color w:val="000000" w:themeColor="text1"/>
          <w:sz w:val="28"/>
          <w:szCs w:val="28"/>
        </w:rPr>
        <w:t>hoặc</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giấy</w:t>
      </w:r>
      <w:proofErr w:type="spellEnd"/>
      <w:r w:rsidRPr="00126058">
        <w:rPr>
          <w:color w:val="000000" w:themeColor="text1"/>
          <w:sz w:val="28"/>
          <w:szCs w:val="28"/>
        </w:rPr>
        <w:t xml:space="preserve"> </w:t>
      </w:r>
      <w:proofErr w:type="spellStart"/>
      <w:r w:rsidRPr="00126058">
        <w:rPr>
          <w:color w:val="000000" w:themeColor="text1"/>
          <w:sz w:val="28"/>
          <w:szCs w:val="28"/>
        </w:rPr>
        <w:t>tờ</w:t>
      </w:r>
      <w:proofErr w:type="spellEnd"/>
      <w:r w:rsidRPr="00126058">
        <w:rPr>
          <w:color w:val="000000" w:themeColor="text1"/>
          <w:sz w:val="28"/>
          <w:szCs w:val="28"/>
          <w:lang w:val="vi-VN"/>
        </w:rPr>
        <w:t>)</w:t>
      </w:r>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r w:rsidRPr="00126058">
        <w:rPr>
          <w:color w:val="000000" w:themeColor="text1"/>
          <w:sz w:val="28"/>
          <w:szCs w:val="28"/>
          <w:lang w:val="vi-VN"/>
        </w:rPr>
        <w:t>(ii)</w:t>
      </w:r>
      <w:r w:rsidR="00C53C7C" w:rsidRPr="00126058">
        <w:rPr>
          <w:color w:val="000000" w:themeColor="text1"/>
          <w:sz w:val="28"/>
          <w:szCs w:val="28"/>
          <w:lang w:val="vi-VN"/>
        </w:rPr>
        <w:t xml:space="preserve"> người LĐDT</w:t>
      </w:r>
      <w:r w:rsidRPr="00126058">
        <w:rPr>
          <w:color w:val="000000" w:themeColor="text1"/>
          <w:sz w:val="28"/>
          <w:szCs w:val="28"/>
        </w:rPr>
        <w:t xml:space="preserve"> </w:t>
      </w:r>
      <w:proofErr w:type="spellStart"/>
      <w:r w:rsidRPr="00126058">
        <w:rPr>
          <w:color w:val="000000" w:themeColor="text1"/>
          <w:sz w:val="28"/>
          <w:szCs w:val="28"/>
        </w:rPr>
        <w:t>không</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r w:rsidRPr="00126058">
        <w:rPr>
          <w:color w:val="000000" w:themeColor="text1"/>
          <w:sz w:val="28"/>
          <w:szCs w:val="28"/>
          <w:lang w:val="vi-VN"/>
        </w:rPr>
        <w:t>(</w:t>
      </w:r>
      <w:proofErr w:type="spellStart"/>
      <w:r w:rsidRPr="00126058">
        <w:rPr>
          <w:color w:val="000000" w:themeColor="text1"/>
          <w:sz w:val="28"/>
          <w:szCs w:val="28"/>
        </w:rPr>
        <w:t>hoặc</w:t>
      </w:r>
      <w:proofErr w:type="spellEnd"/>
      <w:r w:rsidRPr="00126058">
        <w:rPr>
          <w:color w:val="000000" w:themeColor="text1"/>
          <w:sz w:val="28"/>
          <w:szCs w:val="28"/>
        </w:rPr>
        <w:t xml:space="preserve"> </w:t>
      </w:r>
      <w:proofErr w:type="spellStart"/>
      <w:r w:rsidRPr="00126058">
        <w:rPr>
          <w:color w:val="000000" w:themeColor="text1"/>
          <w:sz w:val="28"/>
          <w:szCs w:val="28"/>
        </w:rPr>
        <w:t>không</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giấy</w:t>
      </w:r>
      <w:proofErr w:type="spellEnd"/>
      <w:r w:rsidRPr="00126058">
        <w:rPr>
          <w:color w:val="000000" w:themeColor="text1"/>
          <w:sz w:val="28"/>
          <w:szCs w:val="28"/>
        </w:rPr>
        <w:t xml:space="preserve"> </w:t>
      </w:r>
      <w:proofErr w:type="spellStart"/>
      <w:r w:rsidRPr="00126058">
        <w:rPr>
          <w:color w:val="000000" w:themeColor="text1"/>
          <w:sz w:val="28"/>
          <w:szCs w:val="28"/>
        </w:rPr>
        <w:t>tờ</w:t>
      </w:r>
      <w:proofErr w:type="spellEnd"/>
      <w:r w:rsidRPr="00126058">
        <w:rPr>
          <w:color w:val="000000" w:themeColor="text1"/>
          <w:sz w:val="28"/>
          <w:szCs w:val="28"/>
          <w:lang w:val="vi-VN"/>
        </w:rPr>
        <w:t>)</w:t>
      </w:r>
      <w:r w:rsidRPr="00126058">
        <w:rPr>
          <w:color w:val="000000" w:themeColor="text1"/>
          <w:sz w:val="28"/>
          <w:szCs w:val="28"/>
        </w:rPr>
        <w:t>.</w:t>
      </w:r>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xem</w:t>
      </w:r>
      <w:proofErr w:type="spellEnd"/>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giấy</w:t>
      </w:r>
      <w:proofErr w:type="spellEnd"/>
      <w:r w:rsidRPr="00126058">
        <w:rPr>
          <w:color w:val="000000" w:themeColor="text1"/>
          <w:sz w:val="28"/>
          <w:szCs w:val="28"/>
        </w:rPr>
        <w:t xml:space="preserve"> </w:t>
      </w:r>
      <w:proofErr w:type="spellStart"/>
      <w:r w:rsidRPr="00126058">
        <w:rPr>
          <w:color w:val="000000" w:themeColor="text1"/>
          <w:sz w:val="28"/>
          <w:szCs w:val="28"/>
        </w:rPr>
        <w:t>tờ</w:t>
      </w:r>
      <w:proofErr w:type="spellEnd"/>
      <w:r w:rsidRPr="00126058">
        <w:rPr>
          <w:color w:val="000000" w:themeColor="text1"/>
          <w:sz w:val="28"/>
          <w:szCs w:val="28"/>
        </w:rPr>
        <w:t xml:space="preserve"> </w:t>
      </w:r>
      <w:proofErr w:type="spellStart"/>
      <w:r w:rsidRPr="00126058">
        <w:rPr>
          <w:color w:val="000000" w:themeColor="text1"/>
          <w:sz w:val="28"/>
          <w:szCs w:val="28"/>
        </w:rPr>
        <w:t>hoặc</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khi</w:t>
      </w:r>
      <w:proofErr w:type="spellEnd"/>
      <w:r w:rsidRPr="00126058">
        <w:rPr>
          <w:color w:val="000000" w:themeColor="text1"/>
          <w:sz w:val="28"/>
          <w:szCs w:val="28"/>
        </w:rPr>
        <w:t xml:space="preserve"> </w:t>
      </w:r>
      <w:proofErr w:type="spellStart"/>
      <w:r w:rsidRPr="00126058">
        <w:rPr>
          <w:color w:val="000000" w:themeColor="text1"/>
          <w:sz w:val="28"/>
          <w:szCs w:val="28"/>
        </w:rPr>
        <w:t>họ</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phép</w:t>
      </w:r>
      <w:proofErr w:type="spellEnd"/>
      <w:r w:rsidRPr="00126058">
        <w:rPr>
          <w:color w:val="000000" w:themeColor="text1"/>
          <w:sz w:val="28"/>
          <w:szCs w:val="28"/>
        </w:rPr>
        <w:t xml:space="preserve"> </w:t>
      </w:r>
      <w:proofErr w:type="spellStart"/>
      <w:r w:rsidRPr="00126058">
        <w:rPr>
          <w:color w:val="000000" w:themeColor="text1"/>
          <w:sz w:val="28"/>
          <w:szCs w:val="28"/>
        </w:rPr>
        <w:t>vào</w:t>
      </w:r>
      <w:proofErr w:type="spellEnd"/>
      <w:r w:rsidRPr="00126058">
        <w:rPr>
          <w:color w:val="000000" w:themeColor="text1"/>
          <w:sz w:val="28"/>
          <w:szCs w:val="28"/>
        </w:rPr>
        <w:t xml:space="preserve">, ở </w:t>
      </w:r>
      <w:proofErr w:type="spellStart"/>
      <w:r w:rsidRPr="00126058">
        <w:rPr>
          <w:color w:val="000000" w:themeColor="text1"/>
          <w:sz w:val="28"/>
          <w:szCs w:val="28"/>
        </w:rPr>
        <w:t>lại</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tham</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trả</w:t>
      </w:r>
      <w:proofErr w:type="spellEnd"/>
      <w:r w:rsidRPr="00126058">
        <w:rPr>
          <w:color w:val="000000" w:themeColor="text1"/>
          <w:sz w:val="28"/>
          <w:szCs w:val="28"/>
        </w:rPr>
        <w:t xml:space="preserve"> </w:t>
      </w:r>
      <w:proofErr w:type="spellStart"/>
      <w:r w:rsidRPr="00126058">
        <w:rPr>
          <w:color w:val="000000" w:themeColor="text1"/>
          <w:sz w:val="28"/>
          <w:szCs w:val="28"/>
        </w:rPr>
        <w:t>lương</w:t>
      </w:r>
      <w:proofErr w:type="spellEnd"/>
      <w:r w:rsidRPr="00126058">
        <w:rPr>
          <w:color w:val="000000" w:themeColor="text1"/>
          <w:sz w:val="28"/>
          <w:szCs w:val="28"/>
        </w:rPr>
        <w:t xml:space="preserve"> </w:t>
      </w:r>
      <w:proofErr w:type="spellStart"/>
      <w:r w:rsidRPr="00126058">
        <w:rPr>
          <w:color w:val="000000" w:themeColor="text1"/>
          <w:sz w:val="28"/>
          <w:szCs w:val="28"/>
        </w:rPr>
        <w:t>tại</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nơi</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theo</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đó</w:t>
      </w:r>
      <w:proofErr w:type="spellEnd"/>
      <w:r w:rsidRPr="00126058">
        <w:rPr>
          <w:color w:val="000000" w:themeColor="text1"/>
          <w:sz w:val="28"/>
          <w:szCs w:val="28"/>
          <w:lang w:val="vi-VN"/>
        </w:rPr>
        <w:t>, hoặc</w:t>
      </w:r>
      <w:r w:rsidRPr="00126058">
        <w:rPr>
          <w:color w:val="000000" w:themeColor="text1"/>
          <w:sz w:val="28"/>
          <w:szCs w:val="28"/>
        </w:rPr>
        <w:t xml:space="preserve"> </w:t>
      </w:r>
      <w:proofErr w:type="spellStart"/>
      <w:r w:rsidRPr="00126058">
        <w:rPr>
          <w:color w:val="000000" w:themeColor="text1"/>
          <w:sz w:val="28"/>
          <w:szCs w:val="28"/>
        </w:rPr>
        <w:t>theo</w:t>
      </w:r>
      <w:proofErr w:type="spellEnd"/>
      <w:r w:rsidRPr="00126058">
        <w:rPr>
          <w:color w:val="000000" w:themeColor="text1"/>
          <w:sz w:val="28"/>
          <w:szCs w:val="28"/>
        </w:rPr>
        <w:t xml:space="preserve"> </w:t>
      </w:r>
      <w:proofErr w:type="spellStart"/>
      <w:r w:rsidRPr="00126058">
        <w:rPr>
          <w:color w:val="000000" w:themeColor="text1"/>
          <w:sz w:val="28"/>
          <w:szCs w:val="28"/>
        </w:rPr>
        <w:t>những</w:t>
      </w:r>
      <w:proofErr w:type="spellEnd"/>
      <w:r w:rsidRPr="00126058">
        <w:rPr>
          <w:color w:val="000000" w:themeColor="text1"/>
          <w:sz w:val="28"/>
          <w:szCs w:val="28"/>
        </w:rPr>
        <w:t xml:space="preserve"> </w:t>
      </w:r>
      <w:proofErr w:type="spellStart"/>
      <w:r w:rsidRPr="00126058">
        <w:rPr>
          <w:color w:val="000000" w:themeColor="text1"/>
          <w:sz w:val="28"/>
          <w:szCs w:val="28"/>
        </w:rPr>
        <w:t>hiệp</w:t>
      </w:r>
      <w:proofErr w:type="spellEnd"/>
      <w:r w:rsidRPr="00126058">
        <w:rPr>
          <w:color w:val="000000" w:themeColor="text1"/>
          <w:sz w:val="28"/>
          <w:szCs w:val="28"/>
        </w:rPr>
        <w:t xml:space="preserve"> </w:t>
      </w:r>
      <w:proofErr w:type="spellStart"/>
      <w:r w:rsidRPr="00126058">
        <w:rPr>
          <w:color w:val="000000" w:themeColor="text1"/>
          <w:sz w:val="28"/>
          <w:szCs w:val="28"/>
        </w:rPr>
        <w:t>định</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rPr>
        <w:t xml:space="preserve"> </w:t>
      </w:r>
      <w:proofErr w:type="spellStart"/>
      <w:r w:rsidRPr="00126058">
        <w:rPr>
          <w:color w:val="000000" w:themeColor="text1"/>
          <w:sz w:val="28"/>
          <w:szCs w:val="28"/>
        </w:rPr>
        <w:t>mà</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đó</w:t>
      </w:r>
      <w:proofErr w:type="spellEnd"/>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rPr>
        <w:t xml:space="preserve"> </w:t>
      </w:r>
      <w:proofErr w:type="spellStart"/>
      <w:r w:rsidRPr="00126058">
        <w:rPr>
          <w:color w:val="000000" w:themeColor="text1"/>
          <w:sz w:val="28"/>
          <w:szCs w:val="28"/>
        </w:rPr>
        <w:t>thành</w:t>
      </w:r>
      <w:proofErr w:type="spellEnd"/>
      <w:r w:rsidRPr="00126058">
        <w:rPr>
          <w:color w:val="000000" w:themeColor="text1"/>
          <w:sz w:val="28"/>
          <w:szCs w:val="28"/>
        </w:rPr>
        <w:t xml:space="preserve"> </w:t>
      </w:r>
      <w:proofErr w:type="spellStart"/>
      <w:r w:rsidRPr="00126058">
        <w:rPr>
          <w:color w:val="000000" w:themeColor="text1"/>
          <w:sz w:val="28"/>
          <w:szCs w:val="28"/>
        </w:rPr>
        <w:t>viên</w:t>
      </w:r>
      <w:proofErr w:type="spellEnd"/>
      <w:r w:rsidRPr="00126058">
        <w:rPr>
          <w:color w:val="000000" w:themeColor="text1"/>
          <w:sz w:val="28"/>
          <w:szCs w:val="28"/>
          <w:lang w:val="vi-VN"/>
        </w:rPr>
        <w:t>. Trong trường hợp này, họ sở hữu những giấy tờ chứng minh tính chất hợp pháp của họ, ví dụ như hợp đồng với bên tuyển dụng lao động, hộ chiếu có visa của nước nơi mà họ làm việc</w:t>
      </w:r>
      <w:r w:rsidR="006B5374" w:rsidRPr="00126058">
        <w:rPr>
          <w:color w:val="000000" w:themeColor="text1"/>
          <w:sz w:val="28"/>
          <w:szCs w:val="28"/>
          <w:lang w:val="vi-VN"/>
        </w:rPr>
        <w:t>..</w:t>
      </w:r>
      <w:r w:rsidRPr="00126058">
        <w:rPr>
          <w:color w:val="000000" w:themeColor="text1"/>
          <w:sz w:val="28"/>
          <w:szCs w:val="28"/>
          <w:lang w:val="vi-VN"/>
        </w:rPr>
        <w:t>.</w:t>
      </w:r>
      <w:r w:rsidR="00C53C7C" w:rsidRPr="00126058">
        <w:rPr>
          <w:color w:val="000000" w:themeColor="text1"/>
          <w:sz w:val="28"/>
          <w:szCs w:val="28"/>
          <w:shd w:val="clear" w:color="auto" w:fill="FFFFFF"/>
          <w:lang w:val="vi-VN"/>
        </w:rPr>
        <w:t xml:space="preserve"> người LĐDT</w:t>
      </w:r>
      <w:r w:rsidRPr="00126058">
        <w:rPr>
          <w:color w:val="000000" w:themeColor="text1"/>
          <w:sz w:val="28"/>
          <w:szCs w:val="28"/>
        </w:rPr>
        <w:t xml:space="preserve"> </w:t>
      </w:r>
      <w:proofErr w:type="spellStart"/>
      <w:r w:rsidRPr="00126058">
        <w:rPr>
          <w:color w:val="000000" w:themeColor="text1"/>
          <w:sz w:val="28"/>
          <w:szCs w:val="28"/>
        </w:rPr>
        <w:t>không</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giấy</w:t>
      </w:r>
      <w:proofErr w:type="spellEnd"/>
      <w:r w:rsidRPr="00126058">
        <w:rPr>
          <w:color w:val="000000" w:themeColor="text1"/>
          <w:sz w:val="28"/>
          <w:szCs w:val="28"/>
        </w:rPr>
        <w:t xml:space="preserve"> </w:t>
      </w:r>
      <w:proofErr w:type="spellStart"/>
      <w:r w:rsidRPr="00126058">
        <w:rPr>
          <w:color w:val="000000" w:themeColor="text1"/>
          <w:sz w:val="28"/>
          <w:szCs w:val="28"/>
        </w:rPr>
        <w:t>tờ</w:t>
      </w:r>
      <w:proofErr w:type="spellEnd"/>
      <w:r w:rsidRPr="00126058">
        <w:rPr>
          <w:color w:val="000000" w:themeColor="text1"/>
          <w:sz w:val="28"/>
          <w:szCs w:val="28"/>
        </w:rPr>
        <w:t xml:space="preserve"> </w:t>
      </w:r>
      <w:proofErr w:type="spellStart"/>
      <w:r w:rsidRPr="00126058">
        <w:rPr>
          <w:color w:val="000000" w:themeColor="text1"/>
          <w:sz w:val="28"/>
          <w:szCs w:val="28"/>
        </w:rPr>
        <w:t>hoặc</w:t>
      </w:r>
      <w:proofErr w:type="spellEnd"/>
      <w:r w:rsidRPr="00126058">
        <w:rPr>
          <w:color w:val="000000" w:themeColor="text1"/>
          <w:sz w:val="28"/>
          <w:szCs w:val="28"/>
        </w:rPr>
        <w:t xml:space="preserve"> </w:t>
      </w:r>
      <w:proofErr w:type="spellStart"/>
      <w:r w:rsidRPr="00126058">
        <w:rPr>
          <w:color w:val="000000" w:themeColor="text1"/>
          <w:sz w:val="28"/>
          <w:szCs w:val="28"/>
        </w:rPr>
        <w:t>bất</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khi</w:t>
      </w:r>
      <w:proofErr w:type="spellEnd"/>
      <w:r w:rsidRPr="00126058">
        <w:rPr>
          <w:color w:val="000000" w:themeColor="text1"/>
          <w:sz w:val="28"/>
          <w:szCs w:val="28"/>
        </w:rPr>
        <w:t xml:space="preserve"> </w:t>
      </w:r>
      <w:proofErr w:type="spellStart"/>
      <w:r w:rsidRPr="00126058">
        <w:rPr>
          <w:color w:val="000000" w:themeColor="text1"/>
          <w:sz w:val="28"/>
          <w:szCs w:val="28"/>
        </w:rPr>
        <w:t>họ</w:t>
      </w:r>
      <w:proofErr w:type="spellEnd"/>
      <w:r w:rsidRPr="00126058">
        <w:rPr>
          <w:color w:val="000000" w:themeColor="text1"/>
          <w:sz w:val="28"/>
          <w:szCs w:val="28"/>
        </w:rPr>
        <w:t xml:space="preserve"> </w:t>
      </w:r>
      <w:proofErr w:type="spellStart"/>
      <w:r w:rsidRPr="00126058">
        <w:rPr>
          <w:color w:val="000000" w:themeColor="text1"/>
          <w:sz w:val="28"/>
          <w:szCs w:val="28"/>
        </w:rPr>
        <w:t>không</w:t>
      </w:r>
      <w:proofErr w:type="spellEnd"/>
      <w:r w:rsidRPr="00126058">
        <w:rPr>
          <w:color w:val="000000" w:themeColor="text1"/>
          <w:sz w:val="28"/>
          <w:szCs w:val="28"/>
        </w:rPr>
        <w:t xml:space="preserve"> </w:t>
      </w:r>
      <w:proofErr w:type="spellStart"/>
      <w:r w:rsidRPr="00126058">
        <w:rPr>
          <w:color w:val="000000" w:themeColor="text1"/>
          <w:sz w:val="28"/>
          <w:szCs w:val="28"/>
        </w:rPr>
        <w:t>tuân</w:t>
      </w:r>
      <w:proofErr w:type="spellEnd"/>
      <w:r w:rsidRPr="00126058">
        <w:rPr>
          <w:color w:val="000000" w:themeColor="text1"/>
          <w:sz w:val="28"/>
          <w:szCs w:val="28"/>
        </w:rPr>
        <w:t xml:space="preserve"> </w:t>
      </w:r>
      <w:proofErr w:type="spellStart"/>
      <w:r w:rsidRPr="00126058">
        <w:rPr>
          <w:color w:val="000000" w:themeColor="text1"/>
          <w:sz w:val="28"/>
          <w:szCs w:val="28"/>
        </w:rPr>
        <w:t>thủ</w:t>
      </w:r>
      <w:proofErr w:type="spellEnd"/>
      <w:r w:rsidRPr="00126058">
        <w:rPr>
          <w:color w:val="000000" w:themeColor="text1"/>
          <w:sz w:val="28"/>
          <w:szCs w:val="28"/>
        </w:rPr>
        <w:t xml:space="preserve"> </w:t>
      </w:r>
      <w:proofErr w:type="spellStart"/>
      <w:r w:rsidRPr="00126058">
        <w:rPr>
          <w:color w:val="000000" w:themeColor="text1"/>
          <w:sz w:val="28"/>
          <w:szCs w:val="28"/>
        </w:rPr>
        <w:t>những</w:t>
      </w:r>
      <w:proofErr w:type="spellEnd"/>
      <w:r w:rsidRPr="00126058">
        <w:rPr>
          <w:color w:val="000000" w:themeColor="text1"/>
          <w:sz w:val="28"/>
          <w:szCs w:val="28"/>
        </w:rPr>
        <w:t xml:space="preserve"> </w:t>
      </w:r>
      <w:proofErr w:type="spellStart"/>
      <w:r w:rsidRPr="00126058">
        <w:rPr>
          <w:color w:val="000000" w:themeColor="text1"/>
          <w:sz w:val="28"/>
          <w:szCs w:val="28"/>
        </w:rPr>
        <w:t>điều</w:t>
      </w:r>
      <w:proofErr w:type="spellEnd"/>
      <w:r w:rsidRPr="00126058">
        <w:rPr>
          <w:color w:val="000000" w:themeColor="text1"/>
          <w:sz w:val="28"/>
          <w:szCs w:val="28"/>
        </w:rPr>
        <w:t xml:space="preserve"> </w:t>
      </w:r>
      <w:proofErr w:type="spellStart"/>
      <w:r w:rsidRPr="00126058">
        <w:rPr>
          <w:color w:val="000000" w:themeColor="text1"/>
          <w:sz w:val="28"/>
          <w:szCs w:val="28"/>
        </w:rPr>
        <w:t>kiện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r w:rsidR="00AF34EA" w:rsidRPr="00126058">
        <w:rPr>
          <w:color w:val="000000" w:themeColor="text1"/>
          <w:sz w:val="28"/>
          <w:szCs w:val="28"/>
        </w:rPr>
        <w:t xml:space="preserve">NLĐ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giấy</w:t>
      </w:r>
      <w:proofErr w:type="spellEnd"/>
      <w:r w:rsidRPr="00126058">
        <w:rPr>
          <w:color w:val="000000" w:themeColor="text1"/>
          <w:sz w:val="28"/>
          <w:szCs w:val="28"/>
        </w:rPr>
        <w:t xml:space="preserve"> </w:t>
      </w:r>
      <w:proofErr w:type="spellStart"/>
      <w:r w:rsidRPr="00126058">
        <w:rPr>
          <w:color w:val="000000" w:themeColor="text1"/>
          <w:sz w:val="28"/>
          <w:szCs w:val="28"/>
        </w:rPr>
        <w:t>tờ</w:t>
      </w:r>
      <w:proofErr w:type="spellEnd"/>
      <w:r w:rsidRPr="00126058">
        <w:rPr>
          <w:color w:val="000000" w:themeColor="text1"/>
          <w:sz w:val="28"/>
          <w:szCs w:val="28"/>
        </w:rPr>
        <w:t xml:space="preserve"> </w:t>
      </w:r>
      <w:proofErr w:type="spellStart"/>
      <w:r w:rsidRPr="00126058">
        <w:rPr>
          <w:color w:val="000000" w:themeColor="text1"/>
          <w:sz w:val="28"/>
          <w:szCs w:val="28"/>
        </w:rPr>
        <w:t>hoặc</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lang w:val="vi-VN"/>
        </w:rPr>
        <w:t xml:space="preserve"> đã nêu trên.</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w:t>
      </w:r>
      <w:proofErr w:type="spellStart"/>
      <w:r w:rsidRPr="00126058">
        <w:rPr>
          <w:color w:val="000000" w:themeColor="text1"/>
          <w:sz w:val="28"/>
          <w:szCs w:val="28"/>
        </w:rPr>
        <w:t>không</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giấy</w:t>
      </w:r>
      <w:proofErr w:type="spellEnd"/>
      <w:r w:rsidRPr="00126058">
        <w:rPr>
          <w:color w:val="000000" w:themeColor="text1"/>
          <w:sz w:val="28"/>
          <w:szCs w:val="28"/>
        </w:rPr>
        <w:t xml:space="preserve"> </w:t>
      </w:r>
      <w:proofErr w:type="spellStart"/>
      <w:r w:rsidRPr="00126058">
        <w:rPr>
          <w:color w:val="000000" w:themeColor="text1"/>
          <w:sz w:val="28"/>
          <w:szCs w:val="28"/>
        </w:rPr>
        <w:t>tờ</w:t>
      </w:r>
      <w:proofErr w:type="spellEnd"/>
      <w:r w:rsidRPr="00126058">
        <w:rPr>
          <w:color w:val="000000" w:themeColor="text1"/>
          <w:sz w:val="28"/>
          <w:szCs w:val="28"/>
        </w:rPr>
        <w:t xml:space="preserve"> </w:t>
      </w:r>
      <w:proofErr w:type="spellStart"/>
      <w:r w:rsidRPr="00126058">
        <w:rPr>
          <w:color w:val="000000" w:themeColor="text1"/>
          <w:sz w:val="28"/>
          <w:szCs w:val="28"/>
        </w:rPr>
        <w:t>hoặc</w:t>
      </w:r>
      <w:proofErr w:type="spellEnd"/>
      <w:r w:rsidRPr="00126058">
        <w:rPr>
          <w:color w:val="000000" w:themeColor="text1"/>
          <w:sz w:val="28"/>
          <w:szCs w:val="28"/>
        </w:rPr>
        <w:t xml:space="preserve"> </w:t>
      </w:r>
      <w:proofErr w:type="spellStart"/>
      <w:r w:rsidRPr="00126058">
        <w:rPr>
          <w:color w:val="000000" w:themeColor="text1"/>
          <w:sz w:val="28"/>
          <w:szCs w:val="28"/>
        </w:rPr>
        <w:t>bất</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lang w:val="vi-VN"/>
        </w:rPr>
        <w:t xml:space="preserve"> có thể là người ngay từ đầu đã vào làm việc ở một quốc gia theo cách thức bất hợp pháp, hoặc lúc đầu là</w:t>
      </w:r>
      <w:r w:rsidR="00C53C7C" w:rsidRPr="00126058">
        <w:rPr>
          <w:color w:val="000000" w:themeColor="text1"/>
          <w:sz w:val="28"/>
          <w:szCs w:val="28"/>
          <w:lang w:val="vi-VN"/>
        </w:rPr>
        <w:t xml:space="preserve"> người LĐDT</w:t>
      </w:r>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giấy</w:t>
      </w:r>
      <w:proofErr w:type="spellEnd"/>
      <w:r w:rsidRPr="00126058">
        <w:rPr>
          <w:color w:val="000000" w:themeColor="text1"/>
          <w:sz w:val="28"/>
          <w:szCs w:val="28"/>
        </w:rPr>
        <w:t xml:space="preserve"> </w:t>
      </w:r>
      <w:proofErr w:type="spellStart"/>
      <w:r w:rsidRPr="00126058">
        <w:rPr>
          <w:color w:val="000000" w:themeColor="text1"/>
          <w:sz w:val="28"/>
          <w:szCs w:val="28"/>
        </w:rPr>
        <w:t>tờ</w:t>
      </w:r>
      <w:proofErr w:type="spellEnd"/>
      <w:r w:rsidRPr="00126058">
        <w:rPr>
          <w:color w:val="000000" w:themeColor="text1"/>
          <w:sz w:val="28"/>
          <w:szCs w:val="28"/>
        </w:rPr>
        <w:t xml:space="preserve"> </w:t>
      </w:r>
      <w:proofErr w:type="spellStart"/>
      <w:r w:rsidRPr="00126058">
        <w:rPr>
          <w:color w:val="000000" w:themeColor="text1"/>
          <w:sz w:val="28"/>
          <w:szCs w:val="28"/>
        </w:rPr>
        <w:t>hoặc</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lang w:val="vi-VN"/>
        </w:rPr>
        <w:t xml:space="preserve"> nhưng sau đó vì một yếu tố khách quan hay chủ quan nào đó mà trở thành</w:t>
      </w:r>
      <w:r w:rsidR="00C53C7C" w:rsidRPr="00126058">
        <w:rPr>
          <w:color w:val="000000" w:themeColor="text1"/>
          <w:sz w:val="28"/>
          <w:szCs w:val="28"/>
          <w:lang w:val="vi-VN"/>
        </w:rPr>
        <w:t xml:space="preserve"> người LĐDT</w:t>
      </w:r>
      <w:r w:rsidRPr="00126058">
        <w:rPr>
          <w:color w:val="000000" w:themeColor="text1"/>
          <w:sz w:val="28"/>
          <w:szCs w:val="28"/>
        </w:rPr>
        <w:t xml:space="preserve"> </w:t>
      </w:r>
      <w:proofErr w:type="spellStart"/>
      <w:r w:rsidRPr="00126058">
        <w:rPr>
          <w:color w:val="000000" w:themeColor="text1"/>
          <w:sz w:val="28"/>
          <w:szCs w:val="28"/>
        </w:rPr>
        <w:t>không</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giấy</w:t>
      </w:r>
      <w:proofErr w:type="spellEnd"/>
      <w:r w:rsidRPr="00126058">
        <w:rPr>
          <w:color w:val="000000" w:themeColor="text1"/>
          <w:sz w:val="28"/>
          <w:szCs w:val="28"/>
        </w:rPr>
        <w:t xml:space="preserve"> </w:t>
      </w:r>
      <w:proofErr w:type="spellStart"/>
      <w:r w:rsidRPr="00126058">
        <w:rPr>
          <w:color w:val="000000" w:themeColor="text1"/>
          <w:sz w:val="28"/>
          <w:szCs w:val="28"/>
        </w:rPr>
        <w:t>tờ</w:t>
      </w:r>
      <w:proofErr w:type="spellEnd"/>
      <w:r w:rsidRPr="00126058">
        <w:rPr>
          <w:color w:val="000000" w:themeColor="text1"/>
          <w:sz w:val="28"/>
          <w:szCs w:val="28"/>
        </w:rPr>
        <w:t xml:space="preserve"> </w:t>
      </w:r>
      <w:proofErr w:type="spellStart"/>
      <w:r w:rsidRPr="00126058">
        <w:rPr>
          <w:color w:val="000000" w:themeColor="text1"/>
          <w:sz w:val="28"/>
          <w:szCs w:val="28"/>
        </w:rPr>
        <w:t>hoặc</w:t>
      </w:r>
      <w:proofErr w:type="spellEnd"/>
      <w:r w:rsidRPr="00126058">
        <w:rPr>
          <w:color w:val="000000" w:themeColor="text1"/>
          <w:sz w:val="28"/>
          <w:szCs w:val="28"/>
        </w:rPr>
        <w:t xml:space="preserve"> </w:t>
      </w:r>
      <w:proofErr w:type="spellStart"/>
      <w:r w:rsidRPr="00126058">
        <w:rPr>
          <w:color w:val="000000" w:themeColor="text1"/>
          <w:sz w:val="28"/>
          <w:szCs w:val="28"/>
        </w:rPr>
        <w:t>bất</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lang w:val="vi-VN"/>
        </w:rPr>
        <w:t xml:space="preserve"> (ví dụ, bị chủ sử dụng thu giữ giấy tờ tuỳ thân và đuổi việc, hoặc tự họ phá vỡ hợp đồng ra ngoài làm việc hay ở lại làm việc quá thời hạn quy định trong hợp đồng và visa).</w:t>
      </w:r>
    </w:p>
    <w:p w:rsidR="0012145B" w:rsidRPr="00126058" w:rsidRDefault="0012145B" w:rsidP="00543693">
      <w:pPr>
        <w:adjustRightInd w:val="0"/>
        <w:snapToGrid w:val="0"/>
        <w:spacing w:line="360" w:lineRule="auto"/>
        <w:ind w:firstLine="709"/>
        <w:jc w:val="both"/>
        <w:rPr>
          <w:color w:val="000000" w:themeColor="text1"/>
          <w:sz w:val="28"/>
          <w:szCs w:val="28"/>
          <w:lang w:val="vi-VN"/>
        </w:rPr>
      </w:pPr>
      <w:proofErr w:type="spellStart"/>
      <w:r w:rsidRPr="00126058">
        <w:rPr>
          <w:color w:val="000000" w:themeColor="text1"/>
          <w:sz w:val="28"/>
          <w:szCs w:val="28"/>
        </w:rPr>
        <w:t>Cần</w:t>
      </w:r>
      <w:proofErr w:type="spellEnd"/>
      <w:r w:rsidRPr="00126058">
        <w:rPr>
          <w:color w:val="000000" w:themeColor="text1"/>
          <w:sz w:val="28"/>
          <w:szCs w:val="28"/>
          <w:lang w:val="vi-VN"/>
        </w:rPr>
        <w:t xml:space="preserve"> chú ý là ICRMW</w:t>
      </w:r>
      <w:r w:rsidRPr="00126058">
        <w:rPr>
          <w:color w:val="000000" w:themeColor="text1"/>
          <w:sz w:val="28"/>
          <w:szCs w:val="28"/>
        </w:rPr>
        <w:t xml:space="preserve"> </w:t>
      </w:r>
      <w:proofErr w:type="spellStart"/>
      <w:r w:rsidRPr="00126058">
        <w:rPr>
          <w:color w:val="000000" w:themeColor="text1"/>
          <w:sz w:val="28"/>
          <w:szCs w:val="28"/>
        </w:rPr>
        <w:t>bảo</w:t>
      </w:r>
      <w:proofErr w:type="spellEnd"/>
      <w:r w:rsidRPr="00126058">
        <w:rPr>
          <w:color w:val="000000" w:themeColor="text1"/>
          <w:sz w:val="28"/>
          <w:szCs w:val="28"/>
        </w:rPr>
        <w:t xml:space="preserve"> </w:t>
      </w:r>
      <w:proofErr w:type="spellStart"/>
      <w:r w:rsidRPr="00126058">
        <w:rPr>
          <w:color w:val="000000" w:themeColor="text1"/>
          <w:sz w:val="28"/>
          <w:szCs w:val="28"/>
        </w:rPr>
        <w:t>vệ</w:t>
      </w:r>
      <w:proofErr w:type="spellEnd"/>
      <w:r w:rsidRPr="00126058">
        <w:rPr>
          <w:color w:val="000000" w:themeColor="text1"/>
          <w:sz w:val="28"/>
          <w:szCs w:val="28"/>
        </w:rPr>
        <w:t xml:space="preserve"> </w:t>
      </w:r>
      <w:proofErr w:type="spellStart"/>
      <w:r w:rsidRPr="00126058">
        <w:rPr>
          <w:color w:val="000000" w:themeColor="text1"/>
          <w:sz w:val="28"/>
          <w:szCs w:val="28"/>
        </w:rPr>
        <w:t>cả</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giấy</w:t>
      </w:r>
      <w:proofErr w:type="spellEnd"/>
      <w:r w:rsidRPr="00126058">
        <w:rPr>
          <w:color w:val="000000" w:themeColor="text1"/>
          <w:sz w:val="28"/>
          <w:szCs w:val="28"/>
        </w:rPr>
        <w:t xml:space="preserve"> </w:t>
      </w:r>
      <w:proofErr w:type="spellStart"/>
      <w:r w:rsidRPr="00126058">
        <w:rPr>
          <w:color w:val="000000" w:themeColor="text1"/>
          <w:sz w:val="28"/>
          <w:szCs w:val="28"/>
        </w:rPr>
        <w:t>tờ</w:t>
      </w:r>
      <w:proofErr w:type="spellEnd"/>
      <w:r w:rsidRPr="00126058">
        <w:rPr>
          <w:color w:val="000000" w:themeColor="text1"/>
          <w:sz w:val="28"/>
          <w:szCs w:val="28"/>
        </w:rPr>
        <w:t xml:space="preserve"> </w:t>
      </w:r>
      <w:proofErr w:type="spellStart"/>
      <w:r w:rsidRPr="00126058">
        <w:rPr>
          <w:color w:val="000000" w:themeColor="text1"/>
          <w:sz w:val="28"/>
          <w:szCs w:val="28"/>
        </w:rPr>
        <w:t>hoặc</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không</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giấy</w:t>
      </w:r>
      <w:proofErr w:type="spellEnd"/>
      <w:r w:rsidRPr="00126058">
        <w:rPr>
          <w:color w:val="000000" w:themeColor="text1"/>
          <w:sz w:val="28"/>
          <w:szCs w:val="28"/>
        </w:rPr>
        <w:t xml:space="preserve"> </w:t>
      </w:r>
      <w:proofErr w:type="spellStart"/>
      <w:r w:rsidRPr="00126058">
        <w:rPr>
          <w:color w:val="000000" w:themeColor="text1"/>
          <w:sz w:val="28"/>
          <w:szCs w:val="28"/>
        </w:rPr>
        <w:t>tờ</w:t>
      </w:r>
      <w:proofErr w:type="spellEnd"/>
      <w:r w:rsidRPr="00126058">
        <w:rPr>
          <w:color w:val="000000" w:themeColor="text1"/>
          <w:sz w:val="28"/>
          <w:szCs w:val="28"/>
        </w:rPr>
        <w:t xml:space="preserve"> </w:t>
      </w:r>
      <w:proofErr w:type="spellStart"/>
      <w:r w:rsidRPr="00126058">
        <w:rPr>
          <w:color w:val="000000" w:themeColor="text1"/>
          <w:sz w:val="28"/>
          <w:szCs w:val="28"/>
        </w:rPr>
        <w:t>hoặc</w:t>
      </w:r>
      <w:proofErr w:type="spellEnd"/>
      <w:r w:rsidRPr="00126058">
        <w:rPr>
          <w:color w:val="000000" w:themeColor="text1"/>
          <w:sz w:val="28"/>
          <w:szCs w:val="28"/>
        </w:rPr>
        <w:t xml:space="preserve"> </w:t>
      </w:r>
      <w:proofErr w:type="spellStart"/>
      <w:r w:rsidRPr="00126058">
        <w:rPr>
          <w:color w:val="000000" w:themeColor="text1"/>
          <w:sz w:val="28"/>
          <w:szCs w:val="28"/>
        </w:rPr>
        <w:t>bất</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lang w:val="vi-VN"/>
        </w:rPr>
        <w:t>, mặc dù mức độ bảo vệ khác nhau. Với những</w:t>
      </w:r>
      <w:r w:rsidR="00C53C7C" w:rsidRPr="00126058">
        <w:rPr>
          <w:color w:val="000000" w:themeColor="text1"/>
          <w:sz w:val="28"/>
          <w:szCs w:val="28"/>
          <w:lang w:val="vi-VN"/>
        </w:rPr>
        <w:t xml:space="preserve"> người LĐDT</w:t>
      </w:r>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giấy</w:t>
      </w:r>
      <w:proofErr w:type="spellEnd"/>
      <w:r w:rsidRPr="00126058">
        <w:rPr>
          <w:color w:val="000000" w:themeColor="text1"/>
          <w:sz w:val="28"/>
          <w:szCs w:val="28"/>
        </w:rPr>
        <w:t xml:space="preserve"> </w:t>
      </w:r>
      <w:proofErr w:type="spellStart"/>
      <w:r w:rsidRPr="00126058">
        <w:rPr>
          <w:color w:val="000000" w:themeColor="text1"/>
          <w:sz w:val="28"/>
          <w:szCs w:val="28"/>
        </w:rPr>
        <w:t>tờ</w:t>
      </w:r>
      <w:proofErr w:type="spellEnd"/>
      <w:r w:rsidRPr="00126058">
        <w:rPr>
          <w:color w:val="000000" w:themeColor="text1"/>
          <w:sz w:val="28"/>
          <w:szCs w:val="28"/>
        </w:rPr>
        <w:t xml:space="preserve"> </w:t>
      </w:r>
      <w:proofErr w:type="spellStart"/>
      <w:r w:rsidRPr="00126058">
        <w:rPr>
          <w:color w:val="000000" w:themeColor="text1"/>
          <w:sz w:val="28"/>
          <w:szCs w:val="28"/>
        </w:rPr>
        <w:t>hoặc</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lang w:val="vi-VN"/>
        </w:rPr>
        <w:t>, mức độ bảo vệ đầy đủ và cao hơn, thể hiện thông qua việc có nhiều quyền được bảo đảm hơn, so với</w:t>
      </w:r>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không</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giấy</w:t>
      </w:r>
      <w:proofErr w:type="spellEnd"/>
      <w:r w:rsidRPr="00126058">
        <w:rPr>
          <w:color w:val="000000" w:themeColor="text1"/>
          <w:sz w:val="28"/>
          <w:szCs w:val="28"/>
        </w:rPr>
        <w:t xml:space="preserve"> </w:t>
      </w:r>
      <w:proofErr w:type="spellStart"/>
      <w:r w:rsidRPr="00126058">
        <w:rPr>
          <w:color w:val="000000" w:themeColor="text1"/>
          <w:sz w:val="28"/>
          <w:szCs w:val="28"/>
        </w:rPr>
        <w:t>tờ</w:t>
      </w:r>
      <w:proofErr w:type="spellEnd"/>
      <w:r w:rsidRPr="00126058">
        <w:rPr>
          <w:color w:val="000000" w:themeColor="text1"/>
          <w:sz w:val="28"/>
          <w:szCs w:val="28"/>
        </w:rPr>
        <w:t xml:space="preserve"> </w:t>
      </w:r>
      <w:proofErr w:type="spellStart"/>
      <w:r w:rsidRPr="00126058">
        <w:rPr>
          <w:color w:val="000000" w:themeColor="text1"/>
          <w:sz w:val="28"/>
          <w:szCs w:val="28"/>
        </w:rPr>
        <w:t>hoặc</w:t>
      </w:r>
      <w:proofErr w:type="spellEnd"/>
      <w:r w:rsidRPr="00126058">
        <w:rPr>
          <w:color w:val="000000" w:themeColor="text1"/>
          <w:sz w:val="28"/>
          <w:szCs w:val="28"/>
        </w:rPr>
        <w:t xml:space="preserve"> </w:t>
      </w:r>
      <w:proofErr w:type="spellStart"/>
      <w:r w:rsidRPr="00126058">
        <w:rPr>
          <w:color w:val="000000" w:themeColor="text1"/>
          <w:sz w:val="28"/>
          <w:szCs w:val="28"/>
        </w:rPr>
        <w:t>bất</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Sở</w:t>
      </w:r>
      <w:proofErr w:type="spellEnd"/>
      <w:r w:rsidRPr="00126058">
        <w:rPr>
          <w:color w:val="000000" w:themeColor="text1"/>
          <w:sz w:val="28"/>
          <w:szCs w:val="28"/>
          <w:lang w:val="vi-VN"/>
        </w:rPr>
        <w:t xml:space="preserve"> dĩ ICRMW bảo vệ cả</w:t>
      </w:r>
      <w:r w:rsidR="00C53C7C" w:rsidRPr="00126058">
        <w:rPr>
          <w:color w:val="000000" w:themeColor="text1"/>
          <w:sz w:val="28"/>
          <w:szCs w:val="28"/>
          <w:lang w:val="vi-VN"/>
        </w:rPr>
        <w:t xml:space="preserve"> người LĐDT</w:t>
      </w:r>
      <w:r w:rsidRPr="00126058">
        <w:rPr>
          <w:color w:val="000000" w:themeColor="text1"/>
          <w:sz w:val="28"/>
          <w:szCs w:val="28"/>
        </w:rPr>
        <w:t xml:space="preserve"> </w:t>
      </w:r>
      <w:proofErr w:type="spellStart"/>
      <w:r w:rsidRPr="00126058">
        <w:rPr>
          <w:color w:val="000000" w:themeColor="text1"/>
          <w:sz w:val="28"/>
          <w:szCs w:val="28"/>
        </w:rPr>
        <w:t>không</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giấy</w:t>
      </w:r>
      <w:proofErr w:type="spellEnd"/>
      <w:r w:rsidRPr="00126058">
        <w:rPr>
          <w:color w:val="000000" w:themeColor="text1"/>
          <w:sz w:val="28"/>
          <w:szCs w:val="28"/>
        </w:rPr>
        <w:t xml:space="preserve"> </w:t>
      </w:r>
      <w:proofErr w:type="spellStart"/>
      <w:r w:rsidRPr="00126058">
        <w:rPr>
          <w:color w:val="000000" w:themeColor="text1"/>
          <w:sz w:val="28"/>
          <w:szCs w:val="28"/>
        </w:rPr>
        <w:t>tờ</w:t>
      </w:r>
      <w:proofErr w:type="spellEnd"/>
      <w:r w:rsidRPr="00126058">
        <w:rPr>
          <w:color w:val="000000" w:themeColor="text1"/>
          <w:sz w:val="28"/>
          <w:szCs w:val="28"/>
        </w:rPr>
        <w:t xml:space="preserve"> </w:t>
      </w:r>
      <w:proofErr w:type="spellStart"/>
      <w:r w:rsidRPr="00126058">
        <w:rPr>
          <w:color w:val="000000" w:themeColor="text1"/>
          <w:sz w:val="28"/>
          <w:szCs w:val="28"/>
        </w:rPr>
        <w:t>hoặc</w:t>
      </w:r>
      <w:proofErr w:type="spellEnd"/>
      <w:r w:rsidRPr="00126058">
        <w:rPr>
          <w:color w:val="000000" w:themeColor="text1"/>
          <w:sz w:val="28"/>
          <w:szCs w:val="28"/>
        </w:rPr>
        <w:t xml:space="preserve"> </w:t>
      </w:r>
      <w:proofErr w:type="spellStart"/>
      <w:r w:rsidRPr="00126058">
        <w:rPr>
          <w:color w:val="000000" w:themeColor="text1"/>
          <w:sz w:val="28"/>
          <w:szCs w:val="28"/>
        </w:rPr>
        <w:t>bất</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lang w:val="vi-VN"/>
        </w:rPr>
        <w:t xml:space="preserve"> là do</w:t>
      </w:r>
      <w:r w:rsidRPr="00126058">
        <w:rPr>
          <w:color w:val="000000" w:themeColor="text1"/>
          <w:sz w:val="28"/>
          <w:szCs w:val="28"/>
        </w:rPr>
        <w:t xml:space="preserve">: </w:t>
      </w:r>
      <w:proofErr w:type="spellStart"/>
      <w:r w:rsidRPr="00126058">
        <w:rPr>
          <w:color w:val="000000" w:themeColor="text1"/>
          <w:sz w:val="28"/>
          <w:szCs w:val="28"/>
        </w:rPr>
        <w:t>Thứ</w:t>
      </w:r>
      <w:proofErr w:type="spellEnd"/>
      <w:r w:rsidRPr="00126058">
        <w:rPr>
          <w:color w:val="000000" w:themeColor="text1"/>
          <w:sz w:val="28"/>
          <w:szCs w:val="28"/>
        </w:rPr>
        <w:t xml:space="preserve"> </w:t>
      </w:r>
      <w:proofErr w:type="spellStart"/>
      <w:r w:rsidRPr="00126058">
        <w:rPr>
          <w:color w:val="000000" w:themeColor="text1"/>
          <w:sz w:val="28"/>
          <w:szCs w:val="28"/>
        </w:rPr>
        <w:t>nhất</w:t>
      </w:r>
      <w:proofErr w:type="spellEnd"/>
      <w:r w:rsidRPr="00126058">
        <w:rPr>
          <w:color w:val="000000" w:themeColor="text1"/>
          <w:sz w:val="28"/>
          <w:szCs w:val="28"/>
        </w:rPr>
        <w:t>,</w:t>
      </w:r>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không</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giấy</w:t>
      </w:r>
      <w:proofErr w:type="spellEnd"/>
      <w:r w:rsidRPr="00126058">
        <w:rPr>
          <w:color w:val="000000" w:themeColor="text1"/>
          <w:sz w:val="28"/>
          <w:szCs w:val="28"/>
        </w:rPr>
        <w:t xml:space="preserve"> </w:t>
      </w:r>
      <w:proofErr w:type="spellStart"/>
      <w:r w:rsidRPr="00126058">
        <w:rPr>
          <w:color w:val="000000" w:themeColor="text1"/>
          <w:sz w:val="28"/>
          <w:szCs w:val="28"/>
        </w:rPr>
        <w:t>tờ</w:t>
      </w:r>
      <w:proofErr w:type="spellEnd"/>
      <w:r w:rsidRPr="00126058">
        <w:rPr>
          <w:color w:val="000000" w:themeColor="text1"/>
          <w:sz w:val="28"/>
          <w:szCs w:val="28"/>
        </w:rPr>
        <w:t xml:space="preserve"> </w:t>
      </w:r>
      <w:proofErr w:type="spellStart"/>
      <w:r w:rsidRPr="00126058">
        <w:rPr>
          <w:color w:val="000000" w:themeColor="text1"/>
          <w:sz w:val="28"/>
          <w:szCs w:val="28"/>
        </w:rPr>
        <w:t>hoặc</w:t>
      </w:r>
      <w:proofErr w:type="spellEnd"/>
      <w:r w:rsidRPr="00126058">
        <w:rPr>
          <w:color w:val="000000" w:themeColor="text1"/>
          <w:sz w:val="28"/>
          <w:szCs w:val="28"/>
        </w:rPr>
        <w:t xml:space="preserve"> </w:t>
      </w:r>
      <w:proofErr w:type="spellStart"/>
      <w:r w:rsidRPr="00126058">
        <w:rPr>
          <w:color w:val="000000" w:themeColor="text1"/>
          <w:sz w:val="28"/>
          <w:szCs w:val="28"/>
        </w:rPr>
        <w:t>bất</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cũng</w:t>
      </w:r>
      <w:proofErr w:type="spellEnd"/>
      <w:r w:rsidRPr="00126058">
        <w:rPr>
          <w:color w:val="000000" w:themeColor="text1"/>
          <w:sz w:val="28"/>
          <w:szCs w:val="28"/>
          <w:lang w:val="vi-VN"/>
        </w:rPr>
        <w:t xml:space="preserve"> là con người, vì vậy, theo luật nhân quyền quốc tế, họ phải</w:t>
      </w:r>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tôn</w:t>
      </w:r>
      <w:proofErr w:type="spellEnd"/>
      <w:r w:rsidRPr="00126058">
        <w:rPr>
          <w:color w:val="000000" w:themeColor="text1"/>
          <w:sz w:val="28"/>
          <w:szCs w:val="28"/>
        </w:rPr>
        <w:t xml:space="preserve"> </w:t>
      </w:r>
      <w:proofErr w:type="spellStart"/>
      <w:r w:rsidRPr="00126058">
        <w:rPr>
          <w:color w:val="000000" w:themeColor="text1"/>
          <w:sz w:val="28"/>
          <w:szCs w:val="28"/>
        </w:rPr>
        <w:t>trọng</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bảo</w:t>
      </w:r>
      <w:proofErr w:type="spellEnd"/>
      <w:r w:rsidRPr="00126058">
        <w:rPr>
          <w:color w:val="000000" w:themeColor="text1"/>
          <w:sz w:val="28"/>
          <w:szCs w:val="28"/>
        </w:rPr>
        <w:t xml:space="preserve"> </w:t>
      </w:r>
      <w:proofErr w:type="spellStart"/>
      <w:r w:rsidRPr="00126058">
        <w:rPr>
          <w:color w:val="000000" w:themeColor="text1"/>
          <w:sz w:val="28"/>
          <w:szCs w:val="28"/>
        </w:rPr>
        <w:t>vệ</w:t>
      </w:r>
      <w:proofErr w:type="spellEnd"/>
      <w:r w:rsidRPr="00126058">
        <w:rPr>
          <w:color w:val="000000" w:themeColor="text1"/>
          <w:sz w:val="28"/>
          <w:szCs w:val="28"/>
        </w:rPr>
        <w:t xml:space="preserve"> </w:t>
      </w:r>
      <w:proofErr w:type="spellStart"/>
      <w:r w:rsidRPr="00126058">
        <w:rPr>
          <w:color w:val="000000" w:themeColor="text1"/>
          <w:sz w:val="28"/>
          <w:szCs w:val="28"/>
        </w:rPr>
        <w:t>những</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con </w:t>
      </w:r>
      <w:proofErr w:type="spellStart"/>
      <w:r w:rsidRPr="00126058">
        <w:rPr>
          <w:color w:val="000000" w:themeColor="text1"/>
          <w:sz w:val="28"/>
          <w:szCs w:val="28"/>
        </w:rPr>
        <w:t>người</w:t>
      </w:r>
      <w:proofErr w:type="spellEnd"/>
      <w:r w:rsidRPr="00126058">
        <w:rPr>
          <w:color w:val="000000" w:themeColor="text1"/>
          <w:sz w:val="28"/>
          <w:szCs w:val="28"/>
        </w:rPr>
        <w:t xml:space="preserve"> </w:t>
      </w:r>
      <w:proofErr w:type="spellStart"/>
      <w:r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bản</w:t>
      </w:r>
      <w:proofErr w:type="spellEnd"/>
      <w:r w:rsidRPr="00126058">
        <w:rPr>
          <w:color w:val="000000" w:themeColor="text1"/>
          <w:sz w:val="28"/>
          <w:szCs w:val="28"/>
          <w:lang w:val="vi-VN"/>
        </w:rPr>
        <w:t>.</w:t>
      </w:r>
      <w:r w:rsidRPr="00126058">
        <w:rPr>
          <w:color w:val="000000" w:themeColor="text1"/>
          <w:sz w:val="28"/>
          <w:szCs w:val="28"/>
        </w:rPr>
        <w:t xml:space="preserve"> </w:t>
      </w:r>
      <w:proofErr w:type="spellStart"/>
      <w:r w:rsidRPr="00126058">
        <w:rPr>
          <w:color w:val="000000" w:themeColor="text1"/>
          <w:sz w:val="28"/>
          <w:szCs w:val="28"/>
        </w:rPr>
        <w:t>Thứ</w:t>
      </w:r>
      <w:proofErr w:type="spellEnd"/>
      <w:r w:rsidRPr="00126058">
        <w:rPr>
          <w:color w:val="000000" w:themeColor="text1"/>
          <w:sz w:val="28"/>
          <w:szCs w:val="28"/>
        </w:rPr>
        <w:t xml:space="preserve"> </w:t>
      </w:r>
      <w:proofErr w:type="spellStart"/>
      <w:r w:rsidRPr="00126058">
        <w:rPr>
          <w:color w:val="000000" w:themeColor="text1"/>
          <w:sz w:val="28"/>
          <w:szCs w:val="28"/>
        </w:rPr>
        <w:t>hai</w:t>
      </w:r>
      <w:proofErr w:type="spellEnd"/>
      <w:r w:rsidRPr="00126058">
        <w:rPr>
          <w:color w:val="000000" w:themeColor="text1"/>
          <w:sz w:val="28"/>
          <w:szCs w:val="28"/>
        </w:rPr>
        <w:t>,</w:t>
      </w:r>
      <w:r w:rsidRPr="00126058">
        <w:rPr>
          <w:color w:val="000000" w:themeColor="text1"/>
          <w:sz w:val="28"/>
          <w:szCs w:val="28"/>
          <w:lang w:val="vi-VN"/>
        </w:rPr>
        <w:t xml:space="preserve"> như đã đề cập,</w:t>
      </w:r>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nhiều</w:t>
      </w:r>
      <w:proofErr w:type="spellEnd"/>
      <w:r w:rsidRPr="00126058">
        <w:rPr>
          <w:color w:val="000000" w:themeColor="text1"/>
          <w:sz w:val="28"/>
          <w:szCs w:val="28"/>
        </w:rPr>
        <w:t xml:space="preserve"> </w:t>
      </w:r>
      <w:proofErr w:type="spellStart"/>
      <w:r w:rsidRPr="00126058">
        <w:rPr>
          <w:color w:val="000000" w:themeColor="text1"/>
          <w:sz w:val="28"/>
          <w:szCs w:val="28"/>
        </w:rPr>
        <w:t>trường</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không</w:t>
      </w:r>
      <w:proofErr w:type="spellEnd"/>
      <w:r w:rsidRPr="00126058">
        <w:rPr>
          <w:color w:val="000000" w:themeColor="text1"/>
          <w:sz w:val="28"/>
          <w:szCs w:val="28"/>
        </w:rPr>
        <w:t xml:space="preserve"> </w:t>
      </w:r>
      <w:proofErr w:type="spellStart"/>
      <w:r w:rsidRPr="00126058">
        <w:rPr>
          <w:color w:val="000000" w:themeColor="text1"/>
          <w:sz w:val="28"/>
          <w:szCs w:val="28"/>
        </w:rPr>
        <w:t>hoặc</w:t>
      </w:r>
      <w:proofErr w:type="spellEnd"/>
      <w:r w:rsidRPr="00126058">
        <w:rPr>
          <w:color w:val="000000" w:themeColor="text1"/>
          <w:sz w:val="28"/>
          <w:szCs w:val="28"/>
          <w:lang w:val="vi-VN"/>
        </w:rPr>
        <w:t xml:space="preserve"> thiếu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giấy</w:t>
      </w:r>
      <w:proofErr w:type="spellEnd"/>
      <w:r w:rsidRPr="00126058">
        <w:rPr>
          <w:color w:val="000000" w:themeColor="text1"/>
          <w:sz w:val="28"/>
          <w:szCs w:val="28"/>
        </w:rPr>
        <w:t xml:space="preserve"> </w:t>
      </w:r>
      <w:proofErr w:type="spellStart"/>
      <w:r w:rsidRPr="00126058">
        <w:rPr>
          <w:color w:val="000000" w:themeColor="text1"/>
          <w:sz w:val="28"/>
          <w:szCs w:val="28"/>
        </w:rPr>
        <w:t>tờ</w:t>
      </w:r>
      <w:proofErr w:type="spellEnd"/>
      <w:r w:rsidRPr="00126058">
        <w:rPr>
          <w:color w:val="000000" w:themeColor="text1"/>
          <w:sz w:val="28"/>
          <w:szCs w:val="28"/>
          <w:lang w:val="vi-VN"/>
        </w:rPr>
        <w:t xml:space="preserve"> hợp pháp</w:t>
      </w:r>
      <w:r w:rsidRPr="00126058">
        <w:rPr>
          <w:color w:val="000000" w:themeColor="text1"/>
          <w:sz w:val="28"/>
          <w:szCs w:val="28"/>
        </w:rPr>
        <w:t xml:space="preserve"> </w:t>
      </w:r>
      <w:proofErr w:type="spellStart"/>
      <w:r w:rsidRPr="00126058">
        <w:rPr>
          <w:color w:val="000000" w:themeColor="text1"/>
          <w:sz w:val="28"/>
          <w:szCs w:val="28"/>
        </w:rPr>
        <w:t>không</w:t>
      </w:r>
      <w:proofErr w:type="spellEnd"/>
      <w:r w:rsidRPr="00126058">
        <w:rPr>
          <w:color w:val="000000" w:themeColor="text1"/>
          <w:sz w:val="28"/>
          <w:szCs w:val="28"/>
        </w:rPr>
        <w:t xml:space="preserve"> </w:t>
      </w:r>
      <w:proofErr w:type="spellStart"/>
      <w:r w:rsidRPr="00126058">
        <w:rPr>
          <w:color w:val="000000" w:themeColor="text1"/>
          <w:sz w:val="28"/>
          <w:szCs w:val="28"/>
        </w:rPr>
        <w:t>phải</w:t>
      </w:r>
      <w:proofErr w:type="spellEnd"/>
      <w:r w:rsidRPr="00126058">
        <w:rPr>
          <w:color w:val="000000" w:themeColor="text1"/>
          <w:sz w:val="28"/>
          <w:szCs w:val="28"/>
        </w:rPr>
        <w:t xml:space="preserve"> </w:t>
      </w:r>
      <w:proofErr w:type="spellStart"/>
      <w:r w:rsidRPr="00126058">
        <w:rPr>
          <w:color w:val="000000" w:themeColor="text1"/>
          <w:sz w:val="28"/>
          <w:szCs w:val="28"/>
        </w:rPr>
        <w:t>lỗi</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họ</w:t>
      </w:r>
      <w:proofErr w:type="spellEnd"/>
      <w:r w:rsidRPr="00126058">
        <w:rPr>
          <w:color w:val="000000" w:themeColor="text1"/>
          <w:sz w:val="28"/>
          <w:szCs w:val="28"/>
        </w:rPr>
        <w:t xml:space="preserve">, </w:t>
      </w:r>
      <w:proofErr w:type="spellStart"/>
      <w:r w:rsidRPr="00126058">
        <w:rPr>
          <w:color w:val="000000" w:themeColor="text1"/>
          <w:sz w:val="28"/>
          <w:szCs w:val="28"/>
        </w:rPr>
        <w:t>mà</w:t>
      </w:r>
      <w:proofErr w:type="spellEnd"/>
      <w:r w:rsidRPr="00126058">
        <w:rPr>
          <w:color w:val="000000" w:themeColor="text1"/>
          <w:sz w:val="28"/>
          <w:szCs w:val="28"/>
        </w:rPr>
        <w:t xml:space="preserve"> do </w:t>
      </w:r>
      <w:proofErr w:type="spellStart"/>
      <w:r w:rsidRPr="00126058">
        <w:rPr>
          <w:color w:val="000000" w:themeColor="text1"/>
          <w:sz w:val="28"/>
          <w:szCs w:val="28"/>
        </w:rPr>
        <w:t>họ</w:t>
      </w:r>
      <w:proofErr w:type="spellEnd"/>
      <w:r w:rsidRPr="00126058">
        <w:rPr>
          <w:color w:val="000000" w:themeColor="text1"/>
          <w:sz w:val="28"/>
          <w:szCs w:val="28"/>
        </w:rPr>
        <w:t xml:space="preserve"> </w:t>
      </w:r>
      <w:proofErr w:type="spellStart"/>
      <w:r w:rsidRPr="00126058">
        <w:rPr>
          <w:color w:val="000000" w:themeColor="text1"/>
          <w:sz w:val="28"/>
          <w:szCs w:val="28"/>
        </w:rPr>
        <w:t>bị</w:t>
      </w:r>
      <w:proofErr w:type="spellEnd"/>
      <w:r w:rsidRPr="00126058">
        <w:rPr>
          <w:color w:val="000000" w:themeColor="text1"/>
          <w:sz w:val="28"/>
          <w:szCs w:val="28"/>
        </w:rPr>
        <w:t xml:space="preserve"> </w:t>
      </w:r>
      <w:proofErr w:type="spellStart"/>
      <w:r w:rsidRPr="00126058">
        <w:rPr>
          <w:color w:val="000000" w:themeColor="text1"/>
          <w:sz w:val="28"/>
          <w:szCs w:val="28"/>
        </w:rPr>
        <w:t>lừa</w:t>
      </w:r>
      <w:proofErr w:type="spellEnd"/>
      <w:r w:rsidRPr="00126058">
        <w:rPr>
          <w:color w:val="000000" w:themeColor="text1"/>
          <w:sz w:val="28"/>
          <w:szCs w:val="28"/>
        </w:rPr>
        <w:t xml:space="preserve"> </w:t>
      </w:r>
      <w:proofErr w:type="spellStart"/>
      <w:r w:rsidRPr="00126058">
        <w:rPr>
          <w:color w:val="000000" w:themeColor="text1"/>
          <w:sz w:val="28"/>
          <w:szCs w:val="28"/>
        </w:rPr>
        <w:t>gạt</w:t>
      </w:r>
      <w:proofErr w:type="spellEnd"/>
      <w:r w:rsidRPr="00126058">
        <w:rPr>
          <w:color w:val="000000" w:themeColor="text1"/>
          <w:sz w:val="28"/>
          <w:szCs w:val="28"/>
        </w:rPr>
        <w:t xml:space="preserve">, </w:t>
      </w:r>
      <w:proofErr w:type="spellStart"/>
      <w:r w:rsidRPr="00126058">
        <w:rPr>
          <w:color w:val="000000" w:themeColor="text1"/>
          <w:sz w:val="28"/>
          <w:szCs w:val="28"/>
        </w:rPr>
        <w:t>bị</w:t>
      </w:r>
      <w:proofErr w:type="spellEnd"/>
      <w:r w:rsidRPr="00126058">
        <w:rPr>
          <w:color w:val="000000" w:themeColor="text1"/>
          <w:sz w:val="28"/>
          <w:szCs w:val="28"/>
        </w:rPr>
        <w:t xml:space="preserve"> </w:t>
      </w:r>
      <w:proofErr w:type="spellStart"/>
      <w:r w:rsidRPr="00126058">
        <w:rPr>
          <w:color w:val="000000" w:themeColor="text1"/>
          <w:sz w:val="28"/>
          <w:szCs w:val="28"/>
        </w:rPr>
        <w:t>buôn</w:t>
      </w:r>
      <w:proofErr w:type="spellEnd"/>
      <w:r w:rsidRPr="00126058">
        <w:rPr>
          <w:color w:val="000000" w:themeColor="text1"/>
          <w:sz w:val="28"/>
          <w:szCs w:val="28"/>
        </w:rPr>
        <w:t xml:space="preserve"> </w:t>
      </w:r>
      <w:proofErr w:type="spellStart"/>
      <w:r w:rsidRPr="00126058">
        <w:rPr>
          <w:color w:val="000000" w:themeColor="text1"/>
          <w:sz w:val="28"/>
          <w:szCs w:val="28"/>
        </w:rPr>
        <w:t>bán</w:t>
      </w:r>
      <w:proofErr w:type="spellEnd"/>
      <w:r w:rsidRPr="00126058">
        <w:rPr>
          <w:color w:val="000000" w:themeColor="text1"/>
          <w:sz w:val="28"/>
          <w:szCs w:val="28"/>
        </w:rPr>
        <w:t xml:space="preserve">, </w:t>
      </w:r>
      <w:proofErr w:type="spellStart"/>
      <w:r w:rsidRPr="00126058">
        <w:rPr>
          <w:color w:val="000000" w:themeColor="text1"/>
          <w:sz w:val="28"/>
          <w:szCs w:val="28"/>
        </w:rPr>
        <w:t>bị</w:t>
      </w:r>
      <w:proofErr w:type="spellEnd"/>
      <w:r w:rsidRPr="00126058">
        <w:rPr>
          <w:color w:val="000000" w:themeColor="text1"/>
          <w:sz w:val="28"/>
          <w:szCs w:val="28"/>
        </w:rPr>
        <w:t xml:space="preserve"> </w:t>
      </w:r>
      <w:proofErr w:type="spellStart"/>
      <w:r w:rsidRPr="00126058">
        <w:rPr>
          <w:color w:val="000000" w:themeColor="text1"/>
          <w:sz w:val="28"/>
          <w:szCs w:val="28"/>
        </w:rPr>
        <w:t>đuổi</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vô</w:t>
      </w:r>
      <w:proofErr w:type="spellEnd"/>
      <w:r w:rsidRPr="00126058">
        <w:rPr>
          <w:color w:val="000000" w:themeColor="text1"/>
          <w:sz w:val="28"/>
          <w:szCs w:val="28"/>
        </w:rPr>
        <w:t xml:space="preserve"> </w:t>
      </w:r>
      <w:proofErr w:type="spellStart"/>
      <w:r w:rsidRPr="00126058">
        <w:rPr>
          <w:color w:val="000000" w:themeColor="text1"/>
          <w:sz w:val="28"/>
          <w:szCs w:val="28"/>
        </w:rPr>
        <w:t>cớ</w:t>
      </w:r>
      <w:proofErr w:type="spellEnd"/>
      <w:r w:rsidRPr="00126058">
        <w:rPr>
          <w:color w:val="000000" w:themeColor="text1"/>
          <w:sz w:val="28"/>
          <w:szCs w:val="28"/>
        </w:rPr>
        <w:t xml:space="preserve"> hay </w:t>
      </w:r>
      <w:proofErr w:type="spellStart"/>
      <w:r w:rsidRPr="00126058">
        <w:rPr>
          <w:color w:val="000000" w:themeColor="text1"/>
          <w:sz w:val="28"/>
          <w:szCs w:val="28"/>
        </w:rPr>
        <w:t>bị</w:t>
      </w:r>
      <w:proofErr w:type="spellEnd"/>
      <w:r w:rsidRPr="00126058">
        <w:rPr>
          <w:color w:val="000000" w:themeColor="text1"/>
          <w:sz w:val="28"/>
          <w:szCs w:val="28"/>
        </w:rPr>
        <w:t xml:space="preserve"> </w:t>
      </w:r>
      <w:proofErr w:type="spellStart"/>
      <w:r w:rsidRPr="00126058">
        <w:rPr>
          <w:color w:val="000000" w:themeColor="text1"/>
          <w:sz w:val="28"/>
          <w:szCs w:val="28"/>
        </w:rPr>
        <w:t>thu</w:t>
      </w:r>
      <w:proofErr w:type="spellEnd"/>
      <w:r w:rsidRPr="00126058">
        <w:rPr>
          <w:color w:val="000000" w:themeColor="text1"/>
          <w:sz w:val="28"/>
          <w:szCs w:val="28"/>
        </w:rPr>
        <w:t xml:space="preserve"> </w:t>
      </w:r>
      <w:proofErr w:type="spellStart"/>
      <w:r w:rsidRPr="00126058">
        <w:rPr>
          <w:color w:val="000000" w:themeColor="text1"/>
          <w:sz w:val="28"/>
          <w:szCs w:val="28"/>
        </w:rPr>
        <w:t>giữ</w:t>
      </w:r>
      <w:proofErr w:type="spellEnd"/>
      <w:r w:rsidRPr="00126058">
        <w:rPr>
          <w:color w:val="000000" w:themeColor="text1"/>
          <w:sz w:val="28"/>
          <w:szCs w:val="28"/>
        </w:rPr>
        <w:t xml:space="preserve"> </w:t>
      </w:r>
      <w:proofErr w:type="spellStart"/>
      <w:r w:rsidRPr="00126058">
        <w:rPr>
          <w:color w:val="000000" w:themeColor="text1"/>
          <w:sz w:val="28"/>
          <w:szCs w:val="28"/>
        </w:rPr>
        <w:t>giấy</w:t>
      </w:r>
      <w:proofErr w:type="spellEnd"/>
      <w:r w:rsidRPr="00126058">
        <w:rPr>
          <w:color w:val="000000" w:themeColor="text1"/>
          <w:sz w:val="28"/>
          <w:szCs w:val="28"/>
        </w:rPr>
        <w:t xml:space="preserve"> </w:t>
      </w:r>
      <w:proofErr w:type="spellStart"/>
      <w:r w:rsidRPr="00126058">
        <w:rPr>
          <w:color w:val="000000" w:themeColor="text1"/>
          <w:sz w:val="28"/>
          <w:szCs w:val="28"/>
        </w:rPr>
        <w:t>tờ</w:t>
      </w:r>
      <w:proofErr w:type="spellEnd"/>
      <w:r w:rsidRPr="00126058">
        <w:rPr>
          <w:color w:val="000000" w:themeColor="text1"/>
          <w:sz w:val="28"/>
          <w:szCs w:val="28"/>
        </w:rPr>
        <w:t xml:space="preserve"> </w:t>
      </w:r>
      <w:proofErr w:type="spellStart"/>
      <w:r w:rsidRPr="00126058">
        <w:rPr>
          <w:color w:val="000000" w:themeColor="text1"/>
          <w:sz w:val="28"/>
          <w:szCs w:val="28"/>
        </w:rPr>
        <w:t>tùy</w:t>
      </w:r>
      <w:proofErr w:type="spellEnd"/>
      <w:r w:rsidRPr="00126058">
        <w:rPr>
          <w:color w:val="000000" w:themeColor="text1"/>
          <w:sz w:val="28"/>
          <w:szCs w:val="28"/>
        </w:rPr>
        <w:t xml:space="preserve"> </w:t>
      </w:r>
      <w:proofErr w:type="spellStart"/>
      <w:r w:rsidRPr="00126058">
        <w:rPr>
          <w:color w:val="000000" w:themeColor="text1"/>
          <w:sz w:val="28"/>
          <w:szCs w:val="28"/>
        </w:rPr>
        <w:t>thân</w:t>
      </w:r>
      <w:proofErr w:type="spellEnd"/>
      <w:r w:rsidR="00716E4E" w:rsidRPr="00126058">
        <w:rPr>
          <w:color w:val="000000" w:themeColor="text1"/>
          <w:sz w:val="28"/>
          <w:szCs w:val="28"/>
          <w:lang w:val="vi-VN"/>
        </w:rPr>
        <w:t xml:space="preserve">, </w:t>
      </w:r>
      <w:proofErr w:type="spellStart"/>
      <w:r w:rsidR="00716E4E" w:rsidRPr="00126058">
        <w:rPr>
          <w:color w:val="000000" w:themeColor="text1"/>
          <w:sz w:val="28"/>
          <w:szCs w:val="28"/>
        </w:rPr>
        <w:t>v</w:t>
      </w:r>
      <w:r w:rsidRPr="00126058">
        <w:rPr>
          <w:color w:val="000000" w:themeColor="text1"/>
          <w:sz w:val="28"/>
          <w:szCs w:val="28"/>
        </w:rPr>
        <w:t>ì</w:t>
      </w:r>
      <w:proofErr w:type="spellEnd"/>
      <w:r w:rsidRPr="00126058">
        <w:rPr>
          <w:color w:val="000000" w:themeColor="text1"/>
          <w:sz w:val="28"/>
          <w:szCs w:val="28"/>
        </w:rPr>
        <w:t xml:space="preserve"> </w:t>
      </w:r>
      <w:proofErr w:type="spellStart"/>
      <w:r w:rsidRPr="00126058">
        <w:rPr>
          <w:color w:val="000000" w:themeColor="text1"/>
          <w:sz w:val="28"/>
          <w:szCs w:val="28"/>
        </w:rPr>
        <w:t>vậy</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bảo</w:t>
      </w:r>
      <w:proofErr w:type="spellEnd"/>
      <w:r w:rsidRPr="00126058">
        <w:rPr>
          <w:color w:val="000000" w:themeColor="text1"/>
          <w:sz w:val="28"/>
          <w:szCs w:val="28"/>
        </w:rPr>
        <w:t xml:space="preserve"> </w:t>
      </w:r>
      <w:proofErr w:type="spellStart"/>
      <w:r w:rsidRPr="00126058">
        <w:rPr>
          <w:color w:val="000000" w:themeColor="text1"/>
          <w:sz w:val="28"/>
          <w:szCs w:val="28"/>
        </w:rPr>
        <w:t>vệ</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không</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giấy</w:t>
      </w:r>
      <w:proofErr w:type="spellEnd"/>
      <w:r w:rsidRPr="00126058">
        <w:rPr>
          <w:color w:val="000000" w:themeColor="text1"/>
          <w:sz w:val="28"/>
          <w:szCs w:val="28"/>
        </w:rPr>
        <w:t xml:space="preserve"> </w:t>
      </w:r>
      <w:proofErr w:type="spellStart"/>
      <w:r w:rsidRPr="00126058">
        <w:rPr>
          <w:color w:val="000000" w:themeColor="text1"/>
          <w:sz w:val="28"/>
          <w:szCs w:val="28"/>
        </w:rPr>
        <w:t>tờ</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lang w:val="vi-VN"/>
        </w:rPr>
        <w:t xml:space="preserve"> pháp là cần thiết và hợp đạo lý, thông qua đó giúp </w:t>
      </w:r>
      <w:proofErr w:type="spellStart"/>
      <w:r w:rsidRPr="00126058">
        <w:rPr>
          <w:color w:val="000000" w:themeColor="text1"/>
          <w:sz w:val="28"/>
          <w:szCs w:val="28"/>
        </w:rPr>
        <w:t>ngăn</w:t>
      </w:r>
      <w:proofErr w:type="spellEnd"/>
      <w:r w:rsidRPr="00126058">
        <w:rPr>
          <w:color w:val="000000" w:themeColor="text1"/>
          <w:sz w:val="28"/>
          <w:szCs w:val="28"/>
        </w:rPr>
        <w:t xml:space="preserve"> </w:t>
      </w:r>
      <w:proofErr w:type="spellStart"/>
      <w:r w:rsidRPr="00126058">
        <w:rPr>
          <w:color w:val="000000" w:themeColor="text1"/>
          <w:sz w:val="28"/>
          <w:szCs w:val="28"/>
        </w:rPr>
        <w:t>chặn</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bóc</w:t>
      </w:r>
      <w:proofErr w:type="spellEnd"/>
      <w:r w:rsidRPr="00126058">
        <w:rPr>
          <w:color w:val="000000" w:themeColor="text1"/>
          <w:sz w:val="28"/>
          <w:szCs w:val="28"/>
        </w:rPr>
        <w:t xml:space="preserve"> </w:t>
      </w:r>
      <w:proofErr w:type="spellStart"/>
      <w:r w:rsidRPr="00126058">
        <w:rPr>
          <w:color w:val="000000" w:themeColor="text1"/>
          <w:sz w:val="28"/>
          <w:szCs w:val="28"/>
        </w:rPr>
        <w:lastRenderedPageBreak/>
        <w:t>lột</w:t>
      </w:r>
      <w:proofErr w:type="spellEnd"/>
      <w:r w:rsidRPr="00126058">
        <w:rPr>
          <w:color w:val="000000" w:themeColor="text1"/>
          <w:sz w:val="28"/>
          <w:szCs w:val="28"/>
          <w:lang w:val="vi-VN"/>
        </w:rPr>
        <w:t xml:space="preserve"> họ, </w:t>
      </w:r>
      <w:proofErr w:type="spellStart"/>
      <w:r w:rsidRPr="00126058">
        <w:rPr>
          <w:color w:val="000000" w:themeColor="text1"/>
          <w:sz w:val="28"/>
          <w:szCs w:val="28"/>
        </w:rPr>
        <w:t>hỗ</w:t>
      </w:r>
      <w:proofErr w:type="spellEnd"/>
      <w:r w:rsidRPr="00126058">
        <w:rPr>
          <w:color w:val="000000" w:themeColor="text1"/>
          <w:sz w:val="28"/>
          <w:szCs w:val="28"/>
        </w:rPr>
        <w:t xml:space="preserve"> </w:t>
      </w:r>
      <w:proofErr w:type="spellStart"/>
      <w:r w:rsidRPr="00126058">
        <w:rPr>
          <w:color w:val="000000" w:themeColor="text1"/>
          <w:sz w:val="28"/>
          <w:szCs w:val="28"/>
        </w:rPr>
        <w:t>trợ</w:t>
      </w:r>
      <w:proofErr w:type="spellEnd"/>
      <w:r w:rsidRPr="00126058">
        <w:rPr>
          <w:color w:val="000000" w:themeColor="text1"/>
          <w:sz w:val="28"/>
          <w:szCs w:val="28"/>
        </w:rPr>
        <w:t xml:space="preserve"> </w:t>
      </w:r>
      <w:proofErr w:type="spellStart"/>
      <w:r w:rsidRPr="00126058">
        <w:rPr>
          <w:color w:val="000000" w:themeColor="text1"/>
          <w:sz w:val="28"/>
          <w:szCs w:val="28"/>
        </w:rPr>
        <w:t>họ</w:t>
      </w:r>
      <w:proofErr w:type="spellEnd"/>
      <w:r w:rsidRPr="00126058">
        <w:rPr>
          <w:color w:val="000000" w:themeColor="text1"/>
          <w:sz w:val="28"/>
          <w:szCs w:val="28"/>
        </w:rPr>
        <w:t xml:space="preserve"> </w:t>
      </w:r>
      <w:proofErr w:type="spellStart"/>
      <w:r w:rsidRPr="00126058">
        <w:rPr>
          <w:color w:val="000000" w:themeColor="text1"/>
          <w:sz w:val="28"/>
          <w:szCs w:val="28"/>
        </w:rPr>
        <w:t>hồi</w:t>
      </w:r>
      <w:proofErr w:type="spellEnd"/>
      <w:r w:rsidRPr="00126058">
        <w:rPr>
          <w:color w:val="000000" w:themeColor="text1"/>
          <w:sz w:val="28"/>
          <w:szCs w:val="28"/>
        </w:rPr>
        <w:t xml:space="preserve"> </w:t>
      </w:r>
      <w:proofErr w:type="spellStart"/>
      <w:r w:rsidRPr="00126058">
        <w:rPr>
          <w:color w:val="000000" w:themeColor="text1"/>
          <w:sz w:val="28"/>
          <w:szCs w:val="28"/>
        </w:rPr>
        <w:t>hương</w:t>
      </w:r>
      <w:proofErr w:type="spellEnd"/>
      <w:r w:rsidRPr="00126058">
        <w:rPr>
          <w:color w:val="000000" w:themeColor="text1"/>
          <w:sz w:val="28"/>
          <w:szCs w:val="28"/>
          <w:lang w:val="vi-VN"/>
        </w:rPr>
        <w:t xml:space="preserve"> để không bị rơi vào hoàn cảnh bị bóc lột hoặc buôn bán người.</w:t>
      </w:r>
    </w:p>
    <w:p w:rsidR="0012145B" w:rsidRPr="00126058" w:rsidRDefault="0012145B" w:rsidP="00543693">
      <w:pPr>
        <w:pStyle w:val="ListParagraph"/>
        <w:tabs>
          <w:tab w:val="left" w:pos="709"/>
        </w:tabs>
        <w:adjustRightInd w:val="0"/>
        <w:snapToGrid w:val="0"/>
        <w:spacing w:line="360" w:lineRule="auto"/>
        <w:ind w:left="0"/>
        <w:contextualSpacing w:val="0"/>
        <w:jc w:val="both"/>
        <w:rPr>
          <w:i/>
          <w:iCs/>
          <w:color w:val="000000" w:themeColor="text1"/>
          <w:sz w:val="28"/>
          <w:szCs w:val="28"/>
        </w:rPr>
      </w:pPr>
      <w:r w:rsidRPr="00126058">
        <w:rPr>
          <w:i/>
          <w:iCs/>
          <w:color w:val="000000" w:themeColor="text1"/>
          <w:sz w:val="28"/>
          <w:szCs w:val="28"/>
        </w:rPr>
        <w:tab/>
      </w:r>
      <w:proofErr w:type="spellStart"/>
      <w:r w:rsidRPr="00126058">
        <w:rPr>
          <w:i/>
          <w:iCs/>
          <w:color w:val="000000" w:themeColor="text1"/>
          <w:sz w:val="28"/>
          <w:szCs w:val="28"/>
        </w:rPr>
        <w:t>Thứ</w:t>
      </w:r>
      <w:proofErr w:type="spellEnd"/>
      <w:r w:rsidRPr="00126058">
        <w:rPr>
          <w:i/>
          <w:iCs/>
          <w:color w:val="000000" w:themeColor="text1"/>
          <w:sz w:val="28"/>
          <w:szCs w:val="28"/>
          <w:lang w:val="vi-VN"/>
        </w:rPr>
        <w:t xml:space="preserve"> hai, phân loại theo quốc tịch</w:t>
      </w:r>
    </w:p>
    <w:p w:rsidR="0012145B" w:rsidRPr="00126058" w:rsidRDefault="00AC6D98" w:rsidP="00543693">
      <w:pPr>
        <w:adjustRightInd w:val="0"/>
        <w:snapToGrid w:val="0"/>
        <w:spacing w:line="360" w:lineRule="auto"/>
        <w:ind w:firstLine="709"/>
        <w:jc w:val="both"/>
        <w:rPr>
          <w:color w:val="000000" w:themeColor="text1"/>
          <w:sz w:val="28"/>
          <w:szCs w:val="28"/>
          <w:lang w:val="vi-VN"/>
        </w:rPr>
      </w:pPr>
      <w:r w:rsidRPr="00126058">
        <w:rPr>
          <w:color w:val="000000" w:themeColor="text1"/>
          <w:sz w:val="28"/>
          <w:szCs w:val="28"/>
          <w:shd w:val="clear" w:color="auto" w:fill="FFFFFF"/>
          <w:lang w:val="vi-VN"/>
        </w:rPr>
        <w:t>N</w:t>
      </w:r>
      <w:proofErr w:type="spellStart"/>
      <w:r w:rsidRPr="00126058">
        <w:rPr>
          <w:color w:val="000000" w:themeColor="text1"/>
          <w:sz w:val="28"/>
          <w:szCs w:val="28"/>
          <w:shd w:val="clear" w:color="auto" w:fill="FFFFFF"/>
        </w:rPr>
        <w:t>gười</w:t>
      </w:r>
      <w:proofErr w:type="spellEnd"/>
      <w:r w:rsidRPr="00126058">
        <w:rPr>
          <w:color w:val="000000" w:themeColor="text1"/>
          <w:sz w:val="28"/>
          <w:szCs w:val="28"/>
          <w:shd w:val="clear" w:color="auto" w:fill="FFFFFF"/>
          <w:lang w:val="vi-VN"/>
        </w:rPr>
        <w:t xml:space="preserve"> </w:t>
      </w:r>
      <w:r w:rsidR="0012145B" w:rsidRPr="00126058">
        <w:rPr>
          <w:color w:val="000000" w:themeColor="text1"/>
          <w:sz w:val="28"/>
          <w:szCs w:val="28"/>
          <w:lang w:val="vi-VN"/>
        </w:rPr>
        <w:t>LĐDT</w:t>
      </w:r>
      <w:r w:rsidR="0012145B" w:rsidRPr="00126058">
        <w:rPr>
          <w:color w:val="000000" w:themeColor="text1"/>
          <w:sz w:val="28"/>
          <w:szCs w:val="28"/>
        </w:rPr>
        <w:t xml:space="preserve"> </w:t>
      </w:r>
      <w:proofErr w:type="spellStart"/>
      <w:r w:rsidR="0012145B" w:rsidRPr="00126058">
        <w:rPr>
          <w:color w:val="000000" w:themeColor="text1"/>
          <w:sz w:val="28"/>
          <w:szCs w:val="28"/>
        </w:rPr>
        <w:t>được</w:t>
      </w:r>
      <w:proofErr w:type="spellEnd"/>
      <w:r w:rsidR="0012145B" w:rsidRPr="00126058">
        <w:rPr>
          <w:color w:val="000000" w:themeColor="text1"/>
          <w:sz w:val="28"/>
          <w:szCs w:val="28"/>
        </w:rPr>
        <w:t xml:space="preserve"> chia </w:t>
      </w:r>
      <w:proofErr w:type="spellStart"/>
      <w:r w:rsidR="0012145B" w:rsidRPr="00126058">
        <w:rPr>
          <w:color w:val="000000" w:themeColor="text1"/>
          <w:sz w:val="28"/>
          <w:szCs w:val="28"/>
        </w:rPr>
        <w:t>thành</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các</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nhóm</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khác</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nhau</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tương</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ứng</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với</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quốc</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tịch</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của</w:t>
      </w:r>
      <w:proofErr w:type="spellEnd"/>
      <w:r w:rsidR="0012145B" w:rsidRPr="00126058">
        <w:rPr>
          <w:color w:val="000000" w:themeColor="text1"/>
          <w:sz w:val="28"/>
          <w:szCs w:val="28"/>
          <w:lang w:val="vi-VN"/>
        </w:rPr>
        <w:t xml:space="preserve"> họ</w:t>
      </w:r>
      <w:r w:rsidR="0012145B" w:rsidRPr="00126058">
        <w:rPr>
          <w:color w:val="000000" w:themeColor="text1"/>
          <w:sz w:val="28"/>
          <w:szCs w:val="28"/>
        </w:rPr>
        <w:t xml:space="preserve">. </w:t>
      </w:r>
      <w:proofErr w:type="spellStart"/>
      <w:r w:rsidR="0012145B" w:rsidRPr="00126058">
        <w:rPr>
          <w:color w:val="000000" w:themeColor="text1"/>
          <w:sz w:val="28"/>
          <w:szCs w:val="28"/>
        </w:rPr>
        <w:t>Cách</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phân</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loại</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này</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xuất</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phát</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từ</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chính</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sách</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đối</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với</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0012145B" w:rsidRPr="00126058">
        <w:rPr>
          <w:color w:val="000000" w:themeColor="text1"/>
          <w:sz w:val="28"/>
          <w:szCs w:val="28"/>
        </w:rPr>
        <w:t xml:space="preserve"> </w:t>
      </w:r>
      <w:proofErr w:type="spellStart"/>
      <w:r w:rsidR="0012145B" w:rsidRPr="00126058">
        <w:rPr>
          <w:color w:val="000000" w:themeColor="text1"/>
          <w:sz w:val="28"/>
          <w:szCs w:val="28"/>
        </w:rPr>
        <w:t>của</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quốc</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gia</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tiế</w:t>
      </w:r>
      <w:proofErr w:type="spellEnd"/>
      <w:r w:rsidR="0012145B" w:rsidRPr="00126058">
        <w:rPr>
          <w:color w:val="000000" w:themeColor="text1"/>
          <w:sz w:val="28"/>
          <w:szCs w:val="28"/>
          <w:lang w:val="vi-VN"/>
        </w:rPr>
        <w:t>p nhận lao động, và thường</w:t>
      </w:r>
      <w:r w:rsidR="0012145B" w:rsidRPr="00126058">
        <w:rPr>
          <w:color w:val="000000" w:themeColor="text1"/>
          <w:sz w:val="28"/>
          <w:szCs w:val="28"/>
        </w:rPr>
        <w:t xml:space="preserve"> </w:t>
      </w:r>
      <w:proofErr w:type="spellStart"/>
      <w:r w:rsidR="0012145B" w:rsidRPr="00126058">
        <w:rPr>
          <w:color w:val="000000" w:themeColor="text1"/>
          <w:sz w:val="28"/>
          <w:szCs w:val="28"/>
        </w:rPr>
        <w:t>không</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giống</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nhau</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với</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tất</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cả</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c</w:t>
      </w:r>
      <w:r w:rsidR="00716E4E" w:rsidRPr="00126058">
        <w:rPr>
          <w:color w:val="000000" w:themeColor="text1"/>
          <w:sz w:val="28"/>
          <w:szCs w:val="28"/>
        </w:rPr>
        <w:t>ác</w:t>
      </w:r>
      <w:proofErr w:type="spellEnd"/>
      <w:r w:rsidR="0012145B" w:rsidRPr="00126058">
        <w:rPr>
          <w:color w:val="000000" w:themeColor="text1"/>
          <w:sz w:val="28"/>
          <w:szCs w:val="28"/>
          <w:lang w:val="vi-VN"/>
        </w:rPr>
        <w:t xml:space="preserve"> nước. Việc một quốc gia tiếp nhận nhiều hay ít</w:t>
      </w:r>
      <w:r w:rsidR="00C53C7C" w:rsidRPr="00126058">
        <w:rPr>
          <w:color w:val="000000" w:themeColor="text1"/>
          <w:sz w:val="28"/>
          <w:szCs w:val="28"/>
          <w:lang w:val="vi-VN"/>
        </w:rPr>
        <w:t xml:space="preserve"> người LĐDT</w:t>
      </w:r>
      <w:r w:rsidR="0012145B" w:rsidRPr="00126058">
        <w:rPr>
          <w:color w:val="000000" w:themeColor="text1"/>
          <w:sz w:val="28"/>
          <w:szCs w:val="28"/>
        </w:rPr>
        <w:t xml:space="preserve"> </w:t>
      </w:r>
      <w:r w:rsidR="0012145B" w:rsidRPr="00126058">
        <w:rPr>
          <w:color w:val="000000" w:themeColor="text1"/>
          <w:sz w:val="28"/>
          <w:szCs w:val="28"/>
          <w:lang w:val="vi-VN"/>
        </w:rPr>
        <w:t xml:space="preserve">ở một nước nào đó (hay việc một quốc gia </w:t>
      </w:r>
      <w:proofErr w:type="spellStart"/>
      <w:r w:rsidR="0012145B" w:rsidRPr="00126058">
        <w:rPr>
          <w:color w:val="000000" w:themeColor="text1"/>
          <w:sz w:val="28"/>
          <w:szCs w:val="28"/>
        </w:rPr>
        <w:t>đang</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sử</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dụng</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nhiều</w:t>
      </w:r>
      <w:proofErr w:type="spellEnd"/>
      <w:r w:rsidR="00C53C7C" w:rsidRPr="00126058">
        <w:rPr>
          <w:color w:val="000000" w:themeColor="text1"/>
          <w:sz w:val="28"/>
          <w:szCs w:val="28"/>
          <w:lang w:val="vi-VN"/>
        </w:rPr>
        <w:t xml:space="preserve"> người LĐDT</w:t>
      </w:r>
      <w:r w:rsidR="0012145B" w:rsidRPr="00126058">
        <w:rPr>
          <w:color w:val="000000" w:themeColor="text1"/>
          <w:sz w:val="28"/>
          <w:szCs w:val="28"/>
          <w:lang w:val="vi-VN"/>
        </w:rPr>
        <w:t xml:space="preserve"> có quốc tịch nào đó) phụ thuộc vào nhiều yếu tố, trong đó bao gồm quan hệ ngoại giao với nước gửi lao động, trình độ, năng lực, tay nghề, tiền lương và đôi khi là cả sự tương đồng về văn hoá của </w:t>
      </w:r>
      <w:r w:rsidR="00AF34EA" w:rsidRPr="00126058">
        <w:rPr>
          <w:color w:val="000000" w:themeColor="text1"/>
          <w:sz w:val="28"/>
          <w:szCs w:val="28"/>
        </w:rPr>
        <w:t>NLĐ</w:t>
      </w:r>
      <w:r w:rsidR="00AF34EA" w:rsidRPr="00126058">
        <w:rPr>
          <w:color w:val="000000" w:themeColor="text1"/>
          <w:sz w:val="28"/>
          <w:szCs w:val="28"/>
          <w:lang w:val="vi-VN"/>
        </w:rPr>
        <w:t xml:space="preserve"> </w:t>
      </w:r>
      <w:r w:rsidR="0012145B" w:rsidRPr="00126058">
        <w:rPr>
          <w:color w:val="000000" w:themeColor="text1"/>
          <w:sz w:val="28"/>
          <w:szCs w:val="28"/>
          <w:lang w:val="vi-VN"/>
        </w:rPr>
        <w:t>với nước tiếp nhận lao động.</w:t>
      </w:r>
    </w:p>
    <w:p w:rsidR="0012145B" w:rsidRPr="00126058" w:rsidRDefault="0012145B" w:rsidP="00543693">
      <w:pPr>
        <w:adjustRightInd w:val="0"/>
        <w:snapToGrid w:val="0"/>
        <w:spacing w:line="360" w:lineRule="auto"/>
        <w:ind w:firstLine="709"/>
        <w:jc w:val="both"/>
        <w:rPr>
          <w:color w:val="000000" w:themeColor="text1"/>
          <w:sz w:val="28"/>
          <w:szCs w:val="28"/>
          <w:lang w:val="vi-VN"/>
        </w:rPr>
      </w:pPr>
      <w:r w:rsidRPr="00126058">
        <w:rPr>
          <w:i/>
          <w:iCs/>
          <w:color w:val="000000" w:themeColor="text1"/>
          <w:sz w:val="28"/>
          <w:szCs w:val="28"/>
          <w:lang w:val="vi-VN"/>
        </w:rPr>
        <w:t>Thứ ba, phân loại theo trình độ chuyên môn</w:t>
      </w:r>
    </w:p>
    <w:p w:rsidR="0012145B" w:rsidRPr="00126058" w:rsidRDefault="00AC6D98" w:rsidP="00543693">
      <w:pPr>
        <w:adjustRightInd w:val="0"/>
        <w:snapToGrid w:val="0"/>
        <w:spacing w:line="360" w:lineRule="auto"/>
        <w:ind w:firstLine="709"/>
        <w:jc w:val="both"/>
        <w:rPr>
          <w:color w:val="000000" w:themeColor="text1"/>
          <w:sz w:val="28"/>
          <w:szCs w:val="28"/>
        </w:rPr>
      </w:pPr>
      <w:r w:rsidRPr="00126058">
        <w:rPr>
          <w:color w:val="000000" w:themeColor="text1"/>
          <w:sz w:val="28"/>
          <w:szCs w:val="28"/>
          <w:shd w:val="clear" w:color="auto" w:fill="FFFFFF"/>
          <w:lang w:val="vi-VN"/>
        </w:rPr>
        <w:t>N</w:t>
      </w:r>
      <w:proofErr w:type="spellStart"/>
      <w:r w:rsidRPr="00126058">
        <w:rPr>
          <w:color w:val="000000" w:themeColor="text1"/>
          <w:sz w:val="28"/>
          <w:szCs w:val="28"/>
          <w:shd w:val="clear" w:color="auto" w:fill="FFFFFF"/>
        </w:rPr>
        <w:t>gười</w:t>
      </w:r>
      <w:proofErr w:type="spellEnd"/>
      <w:r w:rsidRPr="00126058">
        <w:rPr>
          <w:color w:val="000000" w:themeColor="text1"/>
          <w:sz w:val="28"/>
          <w:szCs w:val="28"/>
          <w:shd w:val="clear" w:color="auto" w:fill="FFFFFF"/>
          <w:lang w:val="vi-VN"/>
        </w:rPr>
        <w:t xml:space="preserve"> </w:t>
      </w:r>
      <w:r w:rsidR="0012145B" w:rsidRPr="00126058">
        <w:rPr>
          <w:color w:val="000000" w:themeColor="text1"/>
          <w:sz w:val="28"/>
          <w:szCs w:val="28"/>
          <w:lang w:val="vi-VN"/>
        </w:rPr>
        <w:t>LĐDT thường được</w:t>
      </w:r>
      <w:r w:rsidR="0012145B" w:rsidRPr="00126058">
        <w:rPr>
          <w:color w:val="000000" w:themeColor="text1"/>
          <w:sz w:val="28"/>
          <w:szCs w:val="28"/>
        </w:rPr>
        <w:t xml:space="preserve"> chia </w:t>
      </w:r>
      <w:proofErr w:type="spellStart"/>
      <w:r w:rsidR="0012145B" w:rsidRPr="00126058">
        <w:rPr>
          <w:color w:val="000000" w:themeColor="text1"/>
          <w:sz w:val="28"/>
          <w:szCs w:val="28"/>
        </w:rPr>
        <w:t>thành</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hai</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nhóm</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cơ</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bản</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trình</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độ</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chuyên</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môn</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nghiệp</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vụ</w:t>
      </w:r>
      <w:proofErr w:type="spellEnd"/>
      <w:r w:rsidR="0012145B" w:rsidRPr="00126058">
        <w:rPr>
          <w:color w:val="000000" w:themeColor="text1"/>
          <w:sz w:val="28"/>
          <w:szCs w:val="28"/>
          <w:lang w:val="vi-VN"/>
        </w:rPr>
        <w:t xml:space="preserve"> thấp (</w:t>
      </w:r>
      <w:r w:rsidR="0012145B" w:rsidRPr="00126058">
        <w:rPr>
          <w:color w:val="000000" w:themeColor="text1"/>
          <w:sz w:val="28"/>
          <w:szCs w:val="28"/>
        </w:rPr>
        <w:t xml:space="preserve">hay </w:t>
      </w:r>
      <w:proofErr w:type="spellStart"/>
      <w:r w:rsidR="0012145B" w:rsidRPr="00126058">
        <w:rPr>
          <w:color w:val="000000" w:themeColor="text1"/>
          <w:sz w:val="28"/>
          <w:szCs w:val="28"/>
        </w:rPr>
        <w:t>lao</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động</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phổ</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thông</w:t>
      </w:r>
      <w:proofErr w:type="spellEnd"/>
      <w:r w:rsidR="0012145B" w:rsidRPr="00126058">
        <w:rPr>
          <w:color w:val="000000" w:themeColor="text1"/>
          <w:sz w:val="28"/>
          <w:szCs w:val="28"/>
          <w:lang w:val="vi-VN"/>
        </w:rPr>
        <w:t xml:space="preserve">, </w:t>
      </w:r>
      <w:proofErr w:type="spellStart"/>
      <w:r w:rsidR="0012145B" w:rsidRPr="00126058">
        <w:rPr>
          <w:color w:val="000000" w:themeColor="text1"/>
          <w:sz w:val="28"/>
          <w:szCs w:val="28"/>
        </w:rPr>
        <w:t>như</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người</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giúp</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việc</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gia</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đình</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công</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nhân</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có</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trình</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độ</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chuyên</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môn</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nghiệp</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vụ</w:t>
      </w:r>
      <w:proofErr w:type="spellEnd"/>
      <w:r w:rsidR="0012145B" w:rsidRPr="00126058">
        <w:rPr>
          <w:color w:val="000000" w:themeColor="text1"/>
          <w:sz w:val="28"/>
          <w:szCs w:val="28"/>
        </w:rPr>
        <w:t xml:space="preserve"> </w:t>
      </w:r>
      <w:r w:rsidR="0012145B" w:rsidRPr="00126058">
        <w:rPr>
          <w:color w:val="000000" w:themeColor="text1"/>
          <w:sz w:val="28"/>
          <w:szCs w:val="28"/>
          <w:lang w:val="vi-VN"/>
        </w:rPr>
        <w:t>(</w:t>
      </w:r>
      <w:r w:rsidR="0012145B" w:rsidRPr="00126058">
        <w:rPr>
          <w:color w:val="000000" w:themeColor="text1"/>
          <w:sz w:val="28"/>
          <w:szCs w:val="28"/>
        </w:rPr>
        <w:t xml:space="preserve">hay </w:t>
      </w:r>
      <w:proofErr w:type="spellStart"/>
      <w:r w:rsidR="0012145B" w:rsidRPr="00126058">
        <w:rPr>
          <w:color w:val="000000" w:themeColor="text1"/>
          <w:sz w:val="28"/>
          <w:szCs w:val="28"/>
        </w:rPr>
        <w:t>lao</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động</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kỹ</w:t>
      </w:r>
      <w:proofErr w:type="spellEnd"/>
      <w:r w:rsidR="0012145B" w:rsidRPr="00126058">
        <w:rPr>
          <w:color w:val="000000" w:themeColor="text1"/>
          <w:sz w:val="28"/>
          <w:szCs w:val="28"/>
          <w:lang w:val="vi-VN"/>
        </w:rPr>
        <w:t xml:space="preserve"> thuật, </w:t>
      </w:r>
      <w:proofErr w:type="spellStart"/>
      <w:r w:rsidR="0012145B" w:rsidRPr="00126058">
        <w:rPr>
          <w:color w:val="000000" w:themeColor="text1"/>
          <w:sz w:val="28"/>
          <w:szCs w:val="28"/>
        </w:rPr>
        <w:t>như</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kỹ</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sư</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chuy</w:t>
      </w:r>
      <w:proofErr w:type="spellEnd"/>
      <w:r w:rsidR="0012145B" w:rsidRPr="00126058">
        <w:rPr>
          <w:color w:val="000000" w:themeColor="text1"/>
          <w:sz w:val="28"/>
          <w:szCs w:val="28"/>
          <w:lang w:val="vi-VN"/>
        </w:rPr>
        <w:t>ê</w:t>
      </w:r>
      <w:r w:rsidR="0012145B" w:rsidRPr="00126058">
        <w:rPr>
          <w:color w:val="000000" w:themeColor="text1"/>
          <w:sz w:val="28"/>
          <w:szCs w:val="28"/>
        </w:rPr>
        <w:t>n</w:t>
      </w:r>
      <w:r w:rsidR="0012145B" w:rsidRPr="00126058">
        <w:rPr>
          <w:color w:val="000000" w:themeColor="text1"/>
          <w:sz w:val="28"/>
          <w:szCs w:val="28"/>
          <w:lang w:val="vi-VN"/>
        </w:rPr>
        <w:t xml:space="preserve"> gia </w:t>
      </w:r>
      <w:r w:rsidR="0012145B" w:rsidRPr="00126058">
        <w:rPr>
          <w:color w:val="000000" w:themeColor="text1"/>
          <w:sz w:val="28"/>
          <w:szCs w:val="28"/>
        </w:rPr>
        <w:t xml:space="preserve">...). </w:t>
      </w:r>
      <w:proofErr w:type="spellStart"/>
      <w:r w:rsidR="0012145B" w:rsidRPr="00126058">
        <w:rPr>
          <w:color w:val="000000" w:themeColor="text1"/>
          <w:sz w:val="28"/>
          <w:szCs w:val="28"/>
        </w:rPr>
        <w:t>Cách</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phân</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loại</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này</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phản</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ánh</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chất</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lượng</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và</w:t>
      </w:r>
      <w:proofErr w:type="spellEnd"/>
      <w:r w:rsidR="0012145B" w:rsidRPr="00126058">
        <w:rPr>
          <w:color w:val="000000" w:themeColor="text1"/>
          <w:sz w:val="28"/>
          <w:szCs w:val="28"/>
          <w:lang w:val="vi-VN"/>
        </w:rPr>
        <w:t xml:space="preserve"> hiệu quả làm việc</w:t>
      </w:r>
      <w:r w:rsidR="0012145B" w:rsidRPr="00126058">
        <w:rPr>
          <w:color w:val="000000" w:themeColor="text1"/>
          <w:sz w:val="28"/>
          <w:szCs w:val="28"/>
        </w:rPr>
        <w:t xml:space="preserve"> </w:t>
      </w:r>
      <w:proofErr w:type="spellStart"/>
      <w:r w:rsidR="0012145B" w:rsidRPr="00126058">
        <w:rPr>
          <w:color w:val="000000" w:themeColor="text1"/>
          <w:sz w:val="28"/>
          <w:szCs w:val="28"/>
        </w:rPr>
        <w:t>của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0012145B" w:rsidRPr="00126058">
        <w:rPr>
          <w:color w:val="000000" w:themeColor="text1"/>
          <w:sz w:val="28"/>
          <w:szCs w:val="28"/>
          <w:lang w:val="vi-VN"/>
        </w:rPr>
        <w:t xml:space="preserve"> và việc tuyển dụng các loại lao động này có sự khác biệt giữa các khối nước</w:t>
      </w:r>
      <w:r w:rsidR="0012145B" w:rsidRPr="00126058">
        <w:rPr>
          <w:color w:val="000000" w:themeColor="text1"/>
          <w:sz w:val="28"/>
          <w:szCs w:val="28"/>
        </w:rPr>
        <w:t xml:space="preserve">. </w:t>
      </w:r>
      <w:proofErr w:type="spellStart"/>
      <w:r w:rsidR="0012145B" w:rsidRPr="00126058">
        <w:rPr>
          <w:color w:val="000000" w:themeColor="text1"/>
          <w:sz w:val="28"/>
          <w:szCs w:val="28"/>
        </w:rPr>
        <w:t>Nhìn</w:t>
      </w:r>
      <w:proofErr w:type="spellEnd"/>
      <w:r w:rsidR="0012145B" w:rsidRPr="00126058">
        <w:rPr>
          <w:color w:val="000000" w:themeColor="text1"/>
          <w:sz w:val="28"/>
          <w:szCs w:val="28"/>
          <w:lang w:val="vi-VN"/>
        </w:rPr>
        <w:t xml:space="preserve"> chung, các nước</w:t>
      </w:r>
      <w:r w:rsidR="0012145B" w:rsidRPr="00126058">
        <w:rPr>
          <w:color w:val="000000" w:themeColor="text1"/>
          <w:sz w:val="28"/>
          <w:szCs w:val="28"/>
        </w:rPr>
        <w:t xml:space="preserve"> </w:t>
      </w:r>
      <w:proofErr w:type="spellStart"/>
      <w:r w:rsidR="0012145B" w:rsidRPr="00126058">
        <w:rPr>
          <w:color w:val="000000" w:themeColor="text1"/>
          <w:sz w:val="28"/>
          <w:szCs w:val="28"/>
        </w:rPr>
        <w:t>phát</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triển</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tuyển</w:t>
      </w:r>
      <w:proofErr w:type="spellEnd"/>
      <w:r w:rsidR="0012145B" w:rsidRPr="00126058">
        <w:rPr>
          <w:color w:val="000000" w:themeColor="text1"/>
          <w:sz w:val="28"/>
          <w:szCs w:val="28"/>
          <w:lang w:val="vi-VN"/>
        </w:rPr>
        <w:t xml:space="preserve"> dụng</w:t>
      </w:r>
      <w:r w:rsidR="0012145B" w:rsidRPr="00126058">
        <w:rPr>
          <w:color w:val="000000" w:themeColor="text1"/>
          <w:sz w:val="28"/>
          <w:szCs w:val="28"/>
        </w:rPr>
        <w:t xml:space="preserve"> </w:t>
      </w:r>
      <w:proofErr w:type="spellStart"/>
      <w:r w:rsidR="0012145B" w:rsidRPr="00126058">
        <w:rPr>
          <w:color w:val="000000" w:themeColor="text1"/>
          <w:sz w:val="28"/>
          <w:szCs w:val="28"/>
        </w:rPr>
        <w:t>nhiều</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lao</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động</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phổ</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thông</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đến</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từ</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các</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nước</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đang</w:t>
      </w:r>
      <w:proofErr w:type="spellEnd"/>
      <w:r w:rsidR="0012145B" w:rsidRPr="00126058">
        <w:rPr>
          <w:color w:val="000000" w:themeColor="text1"/>
          <w:sz w:val="28"/>
          <w:szCs w:val="28"/>
          <w:lang w:val="vi-VN"/>
        </w:rPr>
        <w:t xml:space="preserve"> </w:t>
      </w:r>
      <w:proofErr w:type="spellStart"/>
      <w:r w:rsidR="0012145B" w:rsidRPr="00126058">
        <w:rPr>
          <w:color w:val="000000" w:themeColor="text1"/>
          <w:sz w:val="28"/>
          <w:szCs w:val="28"/>
        </w:rPr>
        <w:t>phát</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triển</w:t>
      </w:r>
      <w:proofErr w:type="spellEnd"/>
      <w:r w:rsidR="0012145B" w:rsidRPr="00126058">
        <w:rPr>
          <w:color w:val="000000" w:themeColor="text1"/>
          <w:sz w:val="28"/>
          <w:szCs w:val="28"/>
          <w:lang w:val="vi-VN"/>
        </w:rPr>
        <w:t>, trong khi các</w:t>
      </w:r>
      <w:r w:rsidR="0012145B" w:rsidRPr="00126058">
        <w:rPr>
          <w:color w:val="000000" w:themeColor="text1"/>
          <w:sz w:val="28"/>
          <w:szCs w:val="28"/>
        </w:rPr>
        <w:t xml:space="preserve"> </w:t>
      </w:r>
      <w:proofErr w:type="spellStart"/>
      <w:r w:rsidR="0012145B" w:rsidRPr="00126058">
        <w:rPr>
          <w:color w:val="000000" w:themeColor="text1"/>
          <w:sz w:val="28"/>
          <w:szCs w:val="28"/>
        </w:rPr>
        <w:t>nước</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đang</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phát</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triển</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lại</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tuyển</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dụng</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những</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lao</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động</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có</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trình</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độ</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chuyên</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môn</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cao</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mà</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lao</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động</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trong</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nước</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chưa</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đáp</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ứng</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được</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Nói</w:t>
      </w:r>
      <w:proofErr w:type="spellEnd"/>
      <w:r w:rsidR="0012145B" w:rsidRPr="00126058">
        <w:rPr>
          <w:color w:val="000000" w:themeColor="text1"/>
          <w:sz w:val="28"/>
          <w:szCs w:val="28"/>
          <w:lang w:val="vi-VN"/>
        </w:rPr>
        <w:t xml:space="preserve"> cách khác, việc tuyển dụng dạng</w:t>
      </w:r>
      <w:r w:rsidR="00C53C7C" w:rsidRPr="00126058">
        <w:rPr>
          <w:color w:val="000000" w:themeColor="text1"/>
          <w:sz w:val="28"/>
          <w:szCs w:val="28"/>
          <w:lang w:val="vi-VN"/>
        </w:rPr>
        <w:t xml:space="preserve"> người LĐDT</w:t>
      </w:r>
      <w:r w:rsidR="0012145B" w:rsidRPr="00126058">
        <w:rPr>
          <w:color w:val="000000" w:themeColor="text1"/>
          <w:sz w:val="28"/>
          <w:szCs w:val="28"/>
          <w:lang w:val="vi-VN"/>
        </w:rPr>
        <w:t xml:space="preserve"> nào</w:t>
      </w:r>
      <w:r w:rsidR="0012145B" w:rsidRPr="00126058">
        <w:rPr>
          <w:color w:val="000000" w:themeColor="text1"/>
          <w:sz w:val="28"/>
          <w:szCs w:val="28"/>
        </w:rPr>
        <w:t xml:space="preserve"> </w:t>
      </w:r>
      <w:proofErr w:type="spellStart"/>
      <w:r w:rsidR="0012145B" w:rsidRPr="00126058">
        <w:rPr>
          <w:color w:val="000000" w:themeColor="text1"/>
          <w:sz w:val="28"/>
          <w:szCs w:val="28"/>
        </w:rPr>
        <w:t>xuất</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phát</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từ</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yêu</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cầu</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của</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sự</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phát</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triển</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kinh</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tế</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và</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sự</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cân</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đối</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với</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lao</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động</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trong</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nước</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của</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quốc</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gia</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tiếp</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nhận</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lao</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động</w:t>
      </w:r>
      <w:proofErr w:type="spellEnd"/>
      <w:r w:rsidR="0012145B" w:rsidRPr="00126058">
        <w:rPr>
          <w:color w:val="000000" w:themeColor="text1"/>
          <w:sz w:val="28"/>
          <w:szCs w:val="28"/>
        </w:rPr>
        <w:t>.</w:t>
      </w:r>
    </w:p>
    <w:p w:rsidR="0012145B" w:rsidRPr="00126058" w:rsidRDefault="0012145B" w:rsidP="00543693">
      <w:pPr>
        <w:adjustRightInd w:val="0"/>
        <w:snapToGrid w:val="0"/>
        <w:spacing w:line="360" w:lineRule="auto"/>
        <w:ind w:firstLine="709"/>
        <w:jc w:val="both"/>
        <w:rPr>
          <w:color w:val="000000" w:themeColor="text1"/>
          <w:sz w:val="28"/>
          <w:szCs w:val="28"/>
          <w:lang w:val="vi-VN"/>
        </w:rPr>
      </w:pPr>
      <w:r w:rsidRPr="00126058">
        <w:rPr>
          <w:i/>
          <w:iCs/>
          <w:color w:val="000000" w:themeColor="text1"/>
          <w:sz w:val="28"/>
          <w:szCs w:val="28"/>
          <w:lang w:val="vi-VN"/>
        </w:rPr>
        <w:t>Thứ tư, phân loại theo</w:t>
      </w:r>
      <w:r w:rsidRPr="00126058">
        <w:rPr>
          <w:i/>
          <w:iCs/>
          <w:color w:val="000000" w:themeColor="text1"/>
          <w:sz w:val="28"/>
          <w:szCs w:val="28"/>
        </w:rPr>
        <w:t xml:space="preserve"> </w:t>
      </w:r>
      <w:r w:rsidR="004C004C" w:rsidRPr="00126058">
        <w:rPr>
          <w:i/>
          <w:iCs/>
          <w:color w:val="000000" w:themeColor="text1"/>
          <w:sz w:val="28"/>
          <w:szCs w:val="28"/>
        </w:rPr>
        <w:t>NSDLĐ</w:t>
      </w:r>
      <w:r w:rsidR="006A25F9" w:rsidRPr="00126058">
        <w:rPr>
          <w:i/>
          <w:iCs/>
          <w:color w:val="000000" w:themeColor="text1"/>
          <w:sz w:val="28"/>
          <w:szCs w:val="28"/>
          <w:lang w:val="vi-VN"/>
        </w:rPr>
        <w:t xml:space="preserve"> </w:t>
      </w:r>
    </w:p>
    <w:p w:rsidR="0012145B" w:rsidRPr="00126058" w:rsidRDefault="0012145B" w:rsidP="00543693">
      <w:pPr>
        <w:adjustRightInd w:val="0"/>
        <w:snapToGrid w:val="0"/>
        <w:spacing w:line="360" w:lineRule="auto"/>
        <w:ind w:firstLine="709"/>
        <w:jc w:val="both"/>
        <w:rPr>
          <w:color w:val="000000" w:themeColor="text1"/>
          <w:sz w:val="28"/>
          <w:szCs w:val="28"/>
          <w:lang w:val="vi-VN"/>
        </w:rPr>
      </w:pPr>
      <w:r w:rsidRPr="00126058">
        <w:rPr>
          <w:color w:val="000000" w:themeColor="text1"/>
          <w:sz w:val="28"/>
          <w:szCs w:val="28"/>
          <w:lang w:val="vi-VN"/>
        </w:rPr>
        <w:t>Với tiêu chí này,</w:t>
      </w:r>
      <w:r w:rsidR="00C53C7C" w:rsidRPr="00126058">
        <w:rPr>
          <w:color w:val="000000" w:themeColor="text1"/>
          <w:sz w:val="28"/>
          <w:szCs w:val="28"/>
          <w:lang w:val="vi-VN"/>
        </w:rPr>
        <w:t xml:space="preserve"> người LĐDT</w:t>
      </w:r>
      <w:r w:rsidRPr="00126058">
        <w:rPr>
          <w:color w:val="000000" w:themeColor="text1"/>
          <w:sz w:val="28"/>
          <w:szCs w:val="28"/>
        </w:rPr>
        <w:t xml:space="preserve"> </w:t>
      </w:r>
      <w:proofErr w:type="spellStart"/>
      <w:r w:rsidRPr="00126058">
        <w:rPr>
          <w:color w:val="000000" w:themeColor="text1"/>
          <w:sz w:val="28"/>
          <w:szCs w:val="28"/>
        </w:rPr>
        <w:t>thường</w:t>
      </w:r>
      <w:proofErr w:type="spellEnd"/>
      <w:r w:rsidRPr="00126058">
        <w:rPr>
          <w:color w:val="000000" w:themeColor="text1"/>
          <w:sz w:val="28"/>
          <w:szCs w:val="28"/>
          <w:lang w:val="vi-VN"/>
        </w:rPr>
        <w:t xml:space="preserve"> được </w:t>
      </w:r>
      <w:r w:rsidRPr="00126058">
        <w:rPr>
          <w:color w:val="000000" w:themeColor="text1"/>
          <w:sz w:val="28"/>
          <w:szCs w:val="28"/>
        </w:rPr>
        <w:t xml:space="preserve">chia </w:t>
      </w:r>
      <w:proofErr w:type="spellStart"/>
      <w:r w:rsidRPr="00126058">
        <w:rPr>
          <w:color w:val="000000" w:themeColor="text1"/>
          <w:sz w:val="28"/>
          <w:szCs w:val="28"/>
        </w:rPr>
        <w:t>thành</w:t>
      </w:r>
      <w:proofErr w:type="spellEnd"/>
      <w:r w:rsidRPr="00126058">
        <w:rPr>
          <w:color w:val="000000" w:themeColor="text1"/>
          <w:sz w:val="28"/>
          <w:szCs w:val="28"/>
        </w:rPr>
        <w:t xml:space="preserve"> </w:t>
      </w:r>
      <w:proofErr w:type="spellStart"/>
      <w:r w:rsidRPr="00126058">
        <w:rPr>
          <w:color w:val="000000" w:themeColor="text1"/>
          <w:sz w:val="28"/>
          <w:szCs w:val="28"/>
        </w:rPr>
        <w:t>hai</w:t>
      </w:r>
      <w:proofErr w:type="spellEnd"/>
      <w:r w:rsidRPr="00126058">
        <w:rPr>
          <w:color w:val="000000" w:themeColor="text1"/>
          <w:sz w:val="28"/>
          <w:szCs w:val="28"/>
        </w:rPr>
        <w:t xml:space="preserve"> </w:t>
      </w:r>
      <w:proofErr w:type="spellStart"/>
      <w:r w:rsidRPr="00126058">
        <w:rPr>
          <w:color w:val="000000" w:themeColor="text1"/>
          <w:sz w:val="28"/>
          <w:szCs w:val="28"/>
        </w:rPr>
        <w:t>loại</w:t>
      </w:r>
      <w:proofErr w:type="spellEnd"/>
      <w:r w:rsidRPr="00126058">
        <w:rPr>
          <w:color w:val="000000" w:themeColor="text1"/>
          <w:sz w:val="28"/>
          <w:szCs w:val="28"/>
        </w:rPr>
        <w:t>:</w:t>
      </w:r>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trực</w:t>
      </w:r>
      <w:proofErr w:type="spellEnd"/>
      <w:r w:rsidRPr="00126058">
        <w:rPr>
          <w:color w:val="000000" w:themeColor="text1"/>
          <w:sz w:val="28"/>
          <w:szCs w:val="28"/>
          <w:lang w:val="vi-VN"/>
        </w:rPr>
        <w:t xml:space="preserve"> tiếp </w:t>
      </w:r>
      <w:proofErr w:type="spellStart"/>
      <w:r w:rsidRPr="00126058">
        <w:rPr>
          <w:color w:val="000000" w:themeColor="text1"/>
          <w:sz w:val="28"/>
          <w:szCs w:val="28"/>
        </w:rPr>
        <w:t>cho</w:t>
      </w:r>
      <w:proofErr w:type="spellEnd"/>
      <w:r w:rsidRPr="00126058">
        <w:rPr>
          <w:color w:val="000000" w:themeColor="text1"/>
          <w:sz w:val="28"/>
          <w:szCs w:val="28"/>
        </w:rPr>
        <w:t xml:space="preserve"> </w:t>
      </w:r>
      <w:proofErr w:type="spellStart"/>
      <w:r w:rsidRPr="00126058">
        <w:rPr>
          <w:color w:val="000000" w:themeColor="text1"/>
          <w:sz w:val="28"/>
          <w:szCs w:val="28"/>
        </w:rPr>
        <w:t>ch</w:t>
      </w:r>
      <w:proofErr w:type="spellEnd"/>
      <w:r w:rsidRPr="00126058">
        <w:rPr>
          <w:color w:val="000000" w:themeColor="text1"/>
          <w:sz w:val="28"/>
          <w:szCs w:val="28"/>
          <w:lang w:val="vi-VN"/>
        </w:rPr>
        <w:t>ủ sử dụng lao động ở</w:t>
      </w:r>
      <w:r w:rsidRPr="00126058">
        <w:rPr>
          <w:color w:val="000000" w:themeColor="text1"/>
          <w:sz w:val="28"/>
          <w:szCs w:val="28"/>
        </w:rPr>
        <w:t xml:space="preserve">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tiếp</w:t>
      </w:r>
      <w:proofErr w:type="spellEnd"/>
      <w:r w:rsidRPr="00126058">
        <w:rPr>
          <w:color w:val="000000" w:themeColor="text1"/>
          <w:sz w:val="28"/>
          <w:szCs w:val="28"/>
        </w:rPr>
        <w:t xml:space="preserve"> </w:t>
      </w:r>
      <w:proofErr w:type="spellStart"/>
      <w:r w:rsidRPr="00126058">
        <w:rPr>
          <w:color w:val="000000" w:themeColor="text1"/>
          <w:sz w:val="28"/>
          <w:szCs w:val="28"/>
        </w:rPr>
        <w:t>nhận</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lang w:val="vi-VN"/>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r w:rsidRPr="00126058">
        <w:rPr>
          <w:color w:val="000000" w:themeColor="text1"/>
          <w:sz w:val="28"/>
          <w:szCs w:val="28"/>
          <w:lang w:val="vi-VN"/>
        </w:rPr>
        <w:t xml:space="preserve">ở nước ngoài nhưng </w:t>
      </w:r>
      <w:proofErr w:type="spellStart"/>
      <w:r w:rsidRPr="00126058">
        <w:rPr>
          <w:color w:val="000000" w:themeColor="text1"/>
          <w:sz w:val="28"/>
          <w:szCs w:val="28"/>
        </w:rPr>
        <w:t>cho</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cơ</w:t>
      </w:r>
      <w:proofErr w:type="spellEnd"/>
      <w:r w:rsidRPr="00126058">
        <w:rPr>
          <w:color w:val="000000" w:themeColor="text1"/>
          <w:sz w:val="28"/>
          <w:szCs w:val="28"/>
          <w:lang w:val="vi-VN"/>
        </w:rPr>
        <w:t xml:space="preserve"> quan, tổ chức, doanh nghiệp</w:t>
      </w:r>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chính</w:t>
      </w:r>
      <w:proofErr w:type="spellEnd"/>
      <w:r w:rsidRPr="00126058">
        <w:rPr>
          <w:color w:val="000000" w:themeColor="text1"/>
          <w:sz w:val="28"/>
          <w:szCs w:val="28"/>
          <w:lang w:val="vi-VN"/>
        </w:rPr>
        <w:t xml:space="preserve">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xuất</w:t>
      </w:r>
      <w:proofErr w:type="spellEnd"/>
      <w:r w:rsidRPr="00126058">
        <w:rPr>
          <w:color w:val="000000" w:themeColor="text1"/>
          <w:sz w:val="28"/>
          <w:szCs w:val="28"/>
        </w:rPr>
        <w:t xml:space="preserve"> </w:t>
      </w:r>
      <w:proofErr w:type="spellStart"/>
      <w:r w:rsidRPr="00126058">
        <w:rPr>
          <w:color w:val="000000" w:themeColor="text1"/>
          <w:sz w:val="28"/>
          <w:szCs w:val="28"/>
        </w:rPr>
        <w:t>xứ</w:t>
      </w:r>
      <w:proofErr w:type="spellEnd"/>
      <w:r w:rsidRPr="00126058">
        <w:rPr>
          <w:color w:val="000000" w:themeColor="text1"/>
          <w:sz w:val="28"/>
          <w:szCs w:val="28"/>
        </w:rPr>
        <w:t xml:space="preserve">. </w:t>
      </w:r>
      <w:proofErr w:type="spellStart"/>
      <w:r w:rsidRPr="00126058">
        <w:rPr>
          <w:color w:val="000000" w:themeColor="text1"/>
          <w:sz w:val="28"/>
          <w:szCs w:val="28"/>
        </w:rPr>
        <w:t>Cách</w:t>
      </w:r>
      <w:proofErr w:type="spellEnd"/>
      <w:r w:rsidRPr="00126058">
        <w:rPr>
          <w:color w:val="000000" w:themeColor="text1"/>
          <w:sz w:val="28"/>
          <w:szCs w:val="28"/>
        </w:rPr>
        <w:t xml:space="preserve"> </w:t>
      </w:r>
      <w:proofErr w:type="spellStart"/>
      <w:r w:rsidRPr="00126058">
        <w:rPr>
          <w:color w:val="000000" w:themeColor="text1"/>
          <w:sz w:val="28"/>
          <w:szCs w:val="28"/>
        </w:rPr>
        <w:t>phân</w:t>
      </w:r>
      <w:proofErr w:type="spellEnd"/>
      <w:r w:rsidRPr="00126058">
        <w:rPr>
          <w:color w:val="000000" w:themeColor="text1"/>
          <w:sz w:val="28"/>
          <w:szCs w:val="28"/>
        </w:rPr>
        <w:t xml:space="preserve"> </w:t>
      </w:r>
      <w:proofErr w:type="spellStart"/>
      <w:r w:rsidRPr="00126058">
        <w:rPr>
          <w:color w:val="000000" w:themeColor="text1"/>
          <w:sz w:val="28"/>
          <w:szCs w:val="28"/>
        </w:rPr>
        <w:t>loại</w:t>
      </w:r>
      <w:proofErr w:type="spellEnd"/>
      <w:r w:rsidRPr="00126058">
        <w:rPr>
          <w:color w:val="000000" w:themeColor="text1"/>
          <w:sz w:val="28"/>
          <w:szCs w:val="28"/>
        </w:rPr>
        <w:t xml:space="preserve"> </w:t>
      </w:r>
      <w:proofErr w:type="spellStart"/>
      <w:r w:rsidRPr="00126058">
        <w:rPr>
          <w:color w:val="000000" w:themeColor="text1"/>
          <w:sz w:val="28"/>
          <w:szCs w:val="28"/>
        </w:rPr>
        <w:t>này</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ý </w:t>
      </w:r>
      <w:proofErr w:type="spellStart"/>
      <w:r w:rsidRPr="00126058">
        <w:rPr>
          <w:color w:val="000000" w:themeColor="text1"/>
          <w:sz w:val="28"/>
          <w:szCs w:val="28"/>
        </w:rPr>
        <w:t>nghĩa</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trọng</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xác</w:t>
      </w:r>
      <w:proofErr w:type="spellEnd"/>
      <w:r w:rsidRPr="00126058">
        <w:rPr>
          <w:color w:val="000000" w:themeColor="text1"/>
          <w:sz w:val="28"/>
          <w:szCs w:val="28"/>
        </w:rPr>
        <w:t xml:space="preserve"> </w:t>
      </w:r>
      <w:proofErr w:type="spellStart"/>
      <w:r w:rsidRPr="00126058">
        <w:rPr>
          <w:color w:val="000000" w:themeColor="text1"/>
          <w:sz w:val="28"/>
          <w:szCs w:val="28"/>
        </w:rPr>
        <w:t>định</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áp</w:t>
      </w:r>
      <w:proofErr w:type="spellEnd"/>
      <w:r w:rsidRPr="00126058">
        <w:rPr>
          <w:color w:val="000000" w:themeColor="text1"/>
          <w:sz w:val="28"/>
          <w:szCs w:val="28"/>
        </w:rPr>
        <w:t xml:space="preserve"> </w:t>
      </w:r>
      <w:proofErr w:type="spellStart"/>
      <w:r w:rsidRPr="00126058">
        <w:rPr>
          <w:color w:val="000000" w:themeColor="text1"/>
          <w:sz w:val="28"/>
          <w:szCs w:val="28"/>
        </w:rPr>
        <w:t>dụng</w:t>
      </w:r>
      <w:proofErr w:type="spellEnd"/>
      <w:r w:rsidRPr="00126058">
        <w:rPr>
          <w:color w:val="000000" w:themeColor="text1"/>
          <w:sz w:val="28"/>
          <w:szCs w:val="28"/>
        </w:rPr>
        <w:t xml:space="preserve"> </w:t>
      </w:r>
      <w:proofErr w:type="spellStart"/>
      <w:r w:rsidRPr="00126058">
        <w:rPr>
          <w:color w:val="000000" w:themeColor="text1"/>
          <w:sz w:val="28"/>
          <w:szCs w:val="28"/>
        </w:rPr>
        <w:t>đối</w:t>
      </w:r>
      <w:proofErr w:type="spellEnd"/>
      <w:r w:rsidRPr="00126058">
        <w:rPr>
          <w:color w:val="000000" w:themeColor="text1"/>
          <w:sz w:val="28"/>
          <w:szCs w:val="28"/>
        </w:rPr>
        <w:t xml:space="preserve"> </w:t>
      </w:r>
      <w:proofErr w:type="spellStart"/>
      <w:r w:rsidRPr="00126058">
        <w:rPr>
          <w:color w:val="000000" w:themeColor="text1"/>
          <w:sz w:val="28"/>
          <w:szCs w:val="28"/>
        </w:rPr>
        <w:t>với</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hệ</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những</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hệ</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liên</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Thông</w:t>
      </w:r>
      <w:proofErr w:type="spellEnd"/>
      <w:r w:rsidRPr="00126058">
        <w:rPr>
          <w:color w:val="000000" w:themeColor="text1"/>
          <w:sz w:val="28"/>
          <w:szCs w:val="28"/>
        </w:rPr>
        <w:t xml:space="preserve"> </w:t>
      </w:r>
      <w:proofErr w:type="spellStart"/>
      <w:r w:rsidRPr="00126058">
        <w:rPr>
          <w:color w:val="000000" w:themeColor="text1"/>
          <w:sz w:val="28"/>
          <w:szCs w:val="28"/>
        </w:rPr>
        <w:lastRenderedPageBreak/>
        <w:t>thường</w:t>
      </w:r>
      <w:proofErr w:type="spellEnd"/>
      <w:r w:rsidRPr="00126058">
        <w:rPr>
          <w:color w:val="000000" w:themeColor="text1"/>
          <w:sz w:val="28"/>
          <w:szCs w:val="28"/>
        </w:rPr>
        <w:t xml:space="preserve">, </w:t>
      </w:r>
      <w:proofErr w:type="spellStart"/>
      <w:r w:rsidRPr="00126058">
        <w:rPr>
          <w:color w:val="000000" w:themeColor="text1"/>
          <w:sz w:val="28"/>
          <w:szCs w:val="28"/>
        </w:rPr>
        <w:t>đối</w:t>
      </w:r>
      <w:proofErr w:type="spellEnd"/>
      <w:r w:rsidRPr="00126058">
        <w:rPr>
          <w:color w:val="000000" w:themeColor="text1"/>
          <w:sz w:val="28"/>
          <w:szCs w:val="28"/>
        </w:rPr>
        <w:t xml:space="preserve"> </w:t>
      </w:r>
      <w:proofErr w:type="spellStart"/>
      <w:r w:rsidRPr="00126058">
        <w:rPr>
          <w:color w:val="000000" w:themeColor="text1"/>
          <w:sz w:val="28"/>
          <w:szCs w:val="28"/>
        </w:rPr>
        <w:t>với</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hệ</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giữa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với</w:t>
      </w:r>
      <w:proofErr w:type="spellEnd"/>
      <w:r w:rsidRPr="00126058">
        <w:rPr>
          <w:color w:val="000000" w:themeColor="text1"/>
          <w:sz w:val="28"/>
          <w:szCs w:val="28"/>
        </w:rPr>
        <w:t xml:space="preserve"> </w:t>
      </w:r>
      <w:proofErr w:type="spellStart"/>
      <w:r w:rsidRPr="00126058">
        <w:rPr>
          <w:color w:val="000000" w:themeColor="text1"/>
          <w:sz w:val="28"/>
          <w:szCs w:val="28"/>
        </w:rPr>
        <w:t>chủ</w:t>
      </w:r>
      <w:proofErr w:type="spellEnd"/>
      <w:r w:rsidRPr="00126058">
        <w:rPr>
          <w:color w:val="000000" w:themeColor="text1"/>
          <w:sz w:val="28"/>
          <w:szCs w:val="28"/>
        </w:rPr>
        <w:t xml:space="preserve"> </w:t>
      </w:r>
      <w:proofErr w:type="spellStart"/>
      <w:r w:rsidRPr="00126058">
        <w:rPr>
          <w:color w:val="000000" w:themeColor="text1"/>
          <w:sz w:val="28"/>
          <w:szCs w:val="28"/>
        </w:rPr>
        <w:t>sử</w:t>
      </w:r>
      <w:proofErr w:type="spellEnd"/>
      <w:r w:rsidRPr="00126058">
        <w:rPr>
          <w:color w:val="000000" w:themeColor="text1"/>
          <w:sz w:val="28"/>
          <w:szCs w:val="28"/>
        </w:rPr>
        <w:t xml:space="preserve"> </w:t>
      </w:r>
      <w:proofErr w:type="spellStart"/>
      <w:r w:rsidRPr="00126058">
        <w:rPr>
          <w:color w:val="000000" w:themeColor="text1"/>
          <w:sz w:val="28"/>
          <w:szCs w:val="28"/>
        </w:rPr>
        <w:t>dụng</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tiếp</w:t>
      </w:r>
      <w:proofErr w:type="spellEnd"/>
      <w:r w:rsidRPr="00126058">
        <w:rPr>
          <w:color w:val="000000" w:themeColor="text1"/>
          <w:sz w:val="28"/>
          <w:szCs w:val="28"/>
        </w:rPr>
        <w:t xml:space="preserve"> </w:t>
      </w:r>
      <w:proofErr w:type="spellStart"/>
      <w:r w:rsidRPr="00126058">
        <w:rPr>
          <w:color w:val="000000" w:themeColor="text1"/>
          <w:sz w:val="28"/>
          <w:szCs w:val="28"/>
        </w:rPr>
        <w:t>nhận</w:t>
      </w:r>
      <w:proofErr w:type="spellEnd"/>
      <w:r w:rsidRPr="00126058">
        <w:rPr>
          <w:color w:val="000000" w:themeColor="text1"/>
          <w:sz w:val="28"/>
          <w:szCs w:val="28"/>
        </w:rPr>
        <w:t xml:space="preserve"> </w:t>
      </w:r>
      <w:proofErr w:type="spellStart"/>
      <w:r w:rsidRPr="00126058">
        <w:rPr>
          <w:color w:val="000000" w:themeColor="text1"/>
          <w:sz w:val="28"/>
          <w:szCs w:val="28"/>
        </w:rPr>
        <w:t>sẽ</w:t>
      </w:r>
      <w:proofErr w:type="spellEnd"/>
      <w:r w:rsidRPr="00126058">
        <w:rPr>
          <w:color w:val="000000" w:themeColor="text1"/>
          <w:sz w:val="28"/>
          <w:szCs w:val="28"/>
          <w:lang w:val="vi-VN"/>
        </w:rPr>
        <w:t xml:space="preserve"> chủ yếu</w:t>
      </w:r>
      <w:r w:rsidRPr="00126058">
        <w:rPr>
          <w:color w:val="000000" w:themeColor="text1"/>
          <w:sz w:val="28"/>
          <w:szCs w:val="28"/>
        </w:rPr>
        <w:t xml:space="preserve"> </w:t>
      </w:r>
      <w:proofErr w:type="spellStart"/>
      <w:r w:rsidRPr="00126058">
        <w:rPr>
          <w:color w:val="000000" w:themeColor="text1"/>
          <w:sz w:val="28"/>
          <w:szCs w:val="28"/>
        </w:rPr>
        <w:t>áp</w:t>
      </w:r>
      <w:proofErr w:type="spellEnd"/>
      <w:r w:rsidRPr="00126058">
        <w:rPr>
          <w:color w:val="000000" w:themeColor="text1"/>
          <w:sz w:val="28"/>
          <w:szCs w:val="28"/>
        </w:rPr>
        <w:t xml:space="preserve"> </w:t>
      </w:r>
      <w:proofErr w:type="spellStart"/>
      <w:r w:rsidRPr="00126058">
        <w:rPr>
          <w:color w:val="000000" w:themeColor="text1"/>
          <w:sz w:val="28"/>
          <w:szCs w:val="28"/>
        </w:rPr>
        <w:t>dụng</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tiếp</w:t>
      </w:r>
      <w:proofErr w:type="spellEnd"/>
      <w:r w:rsidRPr="00126058">
        <w:rPr>
          <w:color w:val="000000" w:themeColor="text1"/>
          <w:sz w:val="28"/>
          <w:szCs w:val="28"/>
        </w:rPr>
        <w:t xml:space="preserve"> </w:t>
      </w:r>
      <w:proofErr w:type="spellStart"/>
      <w:r w:rsidRPr="00126058">
        <w:rPr>
          <w:color w:val="000000" w:themeColor="text1"/>
          <w:sz w:val="28"/>
          <w:szCs w:val="28"/>
        </w:rPr>
        <w:t>nhận</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Ngược</w:t>
      </w:r>
      <w:proofErr w:type="spellEnd"/>
      <w:r w:rsidRPr="00126058">
        <w:rPr>
          <w:color w:val="000000" w:themeColor="text1"/>
          <w:sz w:val="28"/>
          <w:szCs w:val="28"/>
        </w:rPr>
        <w:t xml:space="preserve"> </w:t>
      </w:r>
      <w:proofErr w:type="spellStart"/>
      <w:r w:rsidRPr="00126058">
        <w:rPr>
          <w:color w:val="000000" w:themeColor="text1"/>
          <w:sz w:val="28"/>
          <w:szCs w:val="28"/>
        </w:rPr>
        <w:t>lại</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hệ</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giữa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cơ</w:t>
      </w:r>
      <w:proofErr w:type="spellEnd"/>
      <w:r w:rsidRPr="00126058">
        <w:rPr>
          <w:color w:val="000000" w:themeColor="text1"/>
          <w:sz w:val="28"/>
          <w:szCs w:val="28"/>
          <w:lang w:val="vi-VN"/>
        </w:rPr>
        <w:t xml:space="preserve"> quan, tổ chức, doanh nghiệp</w:t>
      </w:r>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chính</w:t>
      </w:r>
      <w:proofErr w:type="spellEnd"/>
      <w:r w:rsidRPr="00126058">
        <w:rPr>
          <w:color w:val="000000" w:themeColor="text1"/>
          <w:sz w:val="28"/>
          <w:szCs w:val="28"/>
          <w:lang w:val="vi-VN"/>
        </w:rPr>
        <w:t xml:space="preserve">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xuất</w:t>
      </w:r>
      <w:proofErr w:type="spellEnd"/>
      <w:r w:rsidRPr="00126058">
        <w:rPr>
          <w:color w:val="000000" w:themeColor="text1"/>
          <w:sz w:val="28"/>
          <w:szCs w:val="28"/>
        </w:rPr>
        <w:t xml:space="preserve"> </w:t>
      </w:r>
      <w:proofErr w:type="spellStart"/>
      <w:r w:rsidRPr="00126058">
        <w:rPr>
          <w:color w:val="000000" w:themeColor="text1"/>
          <w:sz w:val="28"/>
          <w:szCs w:val="28"/>
        </w:rPr>
        <w:t>xứ</w:t>
      </w:r>
      <w:proofErr w:type="spellEnd"/>
      <w:r w:rsidRPr="00126058">
        <w:rPr>
          <w:color w:val="000000" w:themeColor="text1"/>
          <w:sz w:val="28"/>
          <w:szCs w:val="28"/>
        </w:rPr>
        <w:t xml:space="preserve"> </w:t>
      </w:r>
      <w:proofErr w:type="spellStart"/>
      <w:r w:rsidRPr="00126058">
        <w:rPr>
          <w:color w:val="000000" w:themeColor="text1"/>
          <w:sz w:val="28"/>
          <w:szCs w:val="28"/>
        </w:rPr>
        <w:t>sẽ</w:t>
      </w:r>
      <w:proofErr w:type="spellEnd"/>
      <w:r w:rsidRPr="00126058">
        <w:rPr>
          <w:color w:val="000000" w:themeColor="text1"/>
          <w:sz w:val="28"/>
          <w:szCs w:val="28"/>
        </w:rPr>
        <w:t xml:space="preserve"> </w:t>
      </w:r>
      <w:proofErr w:type="spellStart"/>
      <w:r w:rsidRPr="00126058">
        <w:rPr>
          <w:color w:val="000000" w:themeColor="text1"/>
          <w:sz w:val="28"/>
          <w:szCs w:val="28"/>
        </w:rPr>
        <w:t>đồng</w:t>
      </w:r>
      <w:proofErr w:type="spellEnd"/>
      <w:r w:rsidRPr="00126058">
        <w:rPr>
          <w:color w:val="000000" w:themeColor="text1"/>
          <w:sz w:val="28"/>
          <w:szCs w:val="28"/>
          <w:lang w:val="vi-VN"/>
        </w:rPr>
        <w:t xml:space="preserve"> thời </w:t>
      </w:r>
      <w:proofErr w:type="spellStart"/>
      <w:r w:rsidRPr="00126058">
        <w:rPr>
          <w:color w:val="000000" w:themeColor="text1"/>
          <w:sz w:val="28"/>
          <w:szCs w:val="28"/>
        </w:rPr>
        <w:t>áp</w:t>
      </w:r>
      <w:proofErr w:type="spellEnd"/>
      <w:r w:rsidRPr="00126058">
        <w:rPr>
          <w:color w:val="000000" w:themeColor="text1"/>
          <w:sz w:val="28"/>
          <w:szCs w:val="28"/>
        </w:rPr>
        <w:t xml:space="preserve"> </w:t>
      </w:r>
      <w:proofErr w:type="spellStart"/>
      <w:r w:rsidRPr="00126058">
        <w:rPr>
          <w:color w:val="000000" w:themeColor="text1"/>
          <w:sz w:val="28"/>
          <w:szCs w:val="28"/>
        </w:rPr>
        <w:t>dụng</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xuất</w:t>
      </w:r>
      <w:proofErr w:type="spellEnd"/>
      <w:r w:rsidRPr="00126058">
        <w:rPr>
          <w:color w:val="000000" w:themeColor="text1"/>
          <w:sz w:val="28"/>
          <w:szCs w:val="28"/>
        </w:rPr>
        <w:t xml:space="preserve"> </w:t>
      </w:r>
      <w:proofErr w:type="spellStart"/>
      <w:r w:rsidRPr="00126058">
        <w:rPr>
          <w:color w:val="000000" w:themeColor="text1"/>
          <w:sz w:val="28"/>
          <w:szCs w:val="28"/>
        </w:rPr>
        <w:t>xứ</w:t>
      </w:r>
      <w:proofErr w:type="spellEnd"/>
      <w:r w:rsidRPr="00126058">
        <w:rPr>
          <w:color w:val="000000" w:themeColor="text1"/>
          <w:sz w:val="28"/>
          <w:szCs w:val="28"/>
          <w:lang w:val="vi-VN"/>
        </w:rPr>
        <w:t xml:space="preserve"> và nước</w:t>
      </w:r>
      <w:r w:rsidRPr="00126058">
        <w:rPr>
          <w:color w:val="000000" w:themeColor="text1"/>
          <w:sz w:val="28"/>
          <w:szCs w:val="28"/>
        </w:rPr>
        <w:t xml:space="preserve"> </w:t>
      </w:r>
      <w:proofErr w:type="spellStart"/>
      <w:r w:rsidRPr="00126058">
        <w:rPr>
          <w:color w:val="000000" w:themeColor="text1"/>
          <w:sz w:val="28"/>
          <w:szCs w:val="28"/>
        </w:rPr>
        <w:t>mà</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đang</w:t>
      </w:r>
      <w:proofErr w:type="spellEnd"/>
      <w:r w:rsidRPr="00126058">
        <w:rPr>
          <w:color w:val="000000" w:themeColor="text1"/>
          <w:sz w:val="28"/>
          <w:szCs w:val="28"/>
          <w:lang w:val="vi-VN"/>
        </w:rPr>
        <w:t xml:space="preserve"> làm việc</w:t>
      </w:r>
      <w:r w:rsidRPr="00126058">
        <w:rPr>
          <w:color w:val="000000" w:themeColor="text1"/>
          <w:sz w:val="28"/>
          <w:szCs w:val="28"/>
        </w:rPr>
        <w:t xml:space="preserve">. </w:t>
      </w:r>
    </w:p>
    <w:p w:rsidR="0012145B" w:rsidRPr="00126058" w:rsidRDefault="0012145B" w:rsidP="00543693">
      <w:pPr>
        <w:adjustRightInd w:val="0"/>
        <w:snapToGrid w:val="0"/>
        <w:spacing w:line="360" w:lineRule="auto"/>
        <w:ind w:firstLine="709"/>
        <w:jc w:val="both"/>
        <w:rPr>
          <w:color w:val="000000" w:themeColor="text1"/>
          <w:sz w:val="28"/>
          <w:szCs w:val="28"/>
          <w:lang w:val="vi-VN"/>
        </w:rPr>
      </w:pPr>
      <w:r w:rsidRPr="00126058">
        <w:rPr>
          <w:i/>
          <w:iCs/>
          <w:color w:val="000000" w:themeColor="text1"/>
          <w:sz w:val="28"/>
          <w:szCs w:val="28"/>
          <w:lang w:val="vi-VN"/>
        </w:rPr>
        <w:t>Thứ năm, phân loại theo</w:t>
      </w:r>
      <w:r w:rsidRPr="00126058">
        <w:rPr>
          <w:i/>
          <w:iCs/>
          <w:color w:val="000000" w:themeColor="text1"/>
          <w:sz w:val="28"/>
          <w:szCs w:val="28"/>
        </w:rPr>
        <w:t xml:space="preserve"> </w:t>
      </w:r>
      <w:proofErr w:type="spellStart"/>
      <w:r w:rsidRPr="00126058">
        <w:rPr>
          <w:i/>
          <w:iCs/>
          <w:color w:val="000000" w:themeColor="text1"/>
          <w:sz w:val="28"/>
          <w:szCs w:val="28"/>
        </w:rPr>
        <w:t>hình</w:t>
      </w:r>
      <w:proofErr w:type="spellEnd"/>
      <w:r w:rsidRPr="00126058">
        <w:rPr>
          <w:i/>
          <w:iCs/>
          <w:color w:val="000000" w:themeColor="text1"/>
          <w:sz w:val="28"/>
          <w:szCs w:val="28"/>
        </w:rPr>
        <w:t xml:space="preserve"> </w:t>
      </w:r>
      <w:proofErr w:type="spellStart"/>
      <w:r w:rsidRPr="00126058">
        <w:rPr>
          <w:i/>
          <w:iCs/>
          <w:color w:val="000000" w:themeColor="text1"/>
          <w:sz w:val="28"/>
          <w:szCs w:val="28"/>
        </w:rPr>
        <w:t>thức</w:t>
      </w:r>
      <w:proofErr w:type="spellEnd"/>
      <w:r w:rsidRPr="00126058">
        <w:rPr>
          <w:i/>
          <w:iCs/>
          <w:color w:val="000000" w:themeColor="text1"/>
          <w:sz w:val="28"/>
          <w:szCs w:val="28"/>
        </w:rPr>
        <w:t xml:space="preserve"> </w:t>
      </w:r>
      <w:proofErr w:type="spellStart"/>
      <w:r w:rsidRPr="00126058">
        <w:rPr>
          <w:i/>
          <w:iCs/>
          <w:color w:val="000000" w:themeColor="text1"/>
          <w:sz w:val="28"/>
          <w:szCs w:val="28"/>
        </w:rPr>
        <w:t>giấy</w:t>
      </w:r>
      <w:proofErr w:type="spellEnd"/>
      <w:r w:rsidRPr="00126058">
        <w:rPr>
          <w:i/>
          <w:iCs/>
          <w:color w:val="000000" w:themeColor="text1"/>
          <w:sz w:val="28"/>
          <w:szCs w:val="28"/>
        </w:rPr>
        <w:t xml:space="preserve"> </w:t>
      </w:r>
      <w:proofErr w:type="spellStart"/>
      <w:r w:rsidRPr="00126058">
        <w:rPr>
          <w:i/>
          <w:iCs/>
          <w:color w:val="000000" w:themeColor="text1"/>
          <w:sz w:val="28"/>
          <w:szCs w:val="28"/>
        </w:rPr>
        <w:t>phép</w:t>
      </w:r>
      <w:proofErr w:type="spellEnd"/>
      <w:r w:rsidRPr="00126058">
        <w:rPr>
          <w:i/>
          <w:iCs/>
          <w:color w:val="000000" w:themeColor="text1"/>
          <w:sz w:val="28"/>
          <w:szCs w:val="28"/>
        </w:rPr>
        <w:t xml:space="preserve"> </w:t>
      </w:r>
      <w:proofErr w:type="spellStart"/>
      <w:r w:rsidRPr="00126058">
        <w:rPr>
          <w:i/>
          <w:iCs/>
          <w:color w:val="000000" w:themeColor="text1"/>
          <w:sz w:val="28"/>
          <w:szCs w:val="28"/>
        </w:rPr>
        <w:t>lao</w:t>
      </w:r>
      <w:proofErr w:type="spellEnd"/>
      <w:r w:rsidRPr="00126058">
        <w:rPr>
          <w:i/>
          <w:iCs/>
          <w:color w:val="000000" w:themeColor="text1"/>
          <w:sz w:val="28"/>
          <w:szCs w:val="28"/>
        </w:rPr>
        <w:t xml:space="preserve"> </w:t>
      </w:r>
      <w:proofErr w:type="spellStart"/>
      <w:r w:rsidRPr="00126058">
        <w:rPr>
          <w:i/>
          <w:iCs/>
          <w:color w:val="000000" w:themeColor="text1"/>
          <w:sz w:val="28"/>
          <w:szCs w:val="28"/>
        </w:rPr>
        <w:t>động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được</w:t>
      </w:r>
      <w:proofErr w:type="spellEnd"/>
      <w:r w:rsidRPr="00126058">
        <w:rPr>
          <w:i/>
          <w:iCs/>
          <w:color w:val="000000" w:themeColor="text1"/>
          <w:sz w:val="28"/>
          <w:szCs w:val="28"/>
        </w:rPr>
        <w:t xml:space="preserve"> </w:t>
      </w:r>
      <w:proofErr w:type="spellStart"/>
      <w:r w:rsidRPr="00126058">
        <w:rPr>
          <w:i/>
          <w:iCs/>
          <w:color w:val="000000" w:themeColor="text1"/>
          <w:sz w:val="28"/>
          <w:szCs w:val="28"/>
        </w:rPr>
        <w:t>cấp</w:t>
      </w:r>
      <w:proofErr w:type="spellEnd"/>
      <w:r w:rsidRPr="00126058">
        <w:rPr>
          <w:i/>
          <w:iCs/>
          <w:color w:val="000000" w:themeColor="text1"/>
          <w:sz w:val="28"/>
          <w:szCs w:val="28"/>
        </w:rPr>
        <w:t xml:space="preserve"> </w:t>
      </w:r>
      <w:proofErr w:type="spellStart"/>
      <w:r w:rsidRPr="00126058">
        <w:rPr>
          <w:i/>
          <w:iCs/>
          <w:color w:val="000000" w:themeColor="text1"/>
          <w:sz w:val="28"/>
          <w:szCs w:val="28"/>
        </w:rPr>
        <w:t>bởi</w:t>
      </w:r>
      <w:proofErr w:type="spellEnd"/>
      <w:r w:rsidRPr="00126058">
        <w:rPr>
          <w:i/>
          <w:iCs/>
          <w:color w:val="000000" w:themeColor="text1"/>
          <w:sz w:val="28"/>
          <w:szCs w:val="28"/>
        </w:rPr>
        <w:t xml:space="preserve"> </w:t>
      </w:r>
      <w:proofErr w:type="spellStart"/>
      <w:r w:rsidRPr="00126058">
        <w:rPr>
          <w:i/>
          <w:iCs/>
          <w:color w:val="000000" w:themeColor="text1"/>
          <w:sz w:val="28"/>
          <w:szCs w:val="28"/>
        </w:rPr>
        <w:t>quốc</w:t>
      </w:r>
      <w:proofErr w:type="spellEnd"/>
      <w:r w:rsidRPr="00126058">
        <w:rPr>
          <w:i/>
          <w:iCs/>
          <w:color w:val="000000" w:themeColor="text1"/>
          <w:sz w:val="28"/>
          <w:szCs w:val="28"/>
        </w:rPr>
        <w:t xml:space="preserve"> </w:t>
      </w:r>
      <w:proofErr w:type="spellStart"/>
      <w:r w:rsidRPr="00126058">
        <w:rPr>
          <w:i/>
          <w:iCs/>
          <w:color w:val="000000" w:themeColor="text1"/>
          <w:sz w:val="28"/>
          <w:szCs w:val="28"/>
        </w:rPr>
        <w:t>gia</w:t>
      </w:r>
      <w:proofErr w:type="spellEnd"/>
      <w:r w:rsidRPr="00126058">
        <w:rPr>
          <w:i/>
          <w:iCs/>
          <w:color w:val="000000" w:themeColor="text1"/>
          <w:sz w:val="28"/>
          <w:szCs w:val="28"/>
        </w:rPr>
        <w:t xml:space="preserve"> </w:t>
      </w:r>
      <w:proofErr w:type="spellStart"/>
      <w:r w:rsidRPr="00126058">
        <w:rPr>
          <w:i/>
          <w:iCs/>
          <w:color w:val="000000" w:themeColor="text1"/>
          <w:sz w:val="28"/>
          <w:szCs w:val="28"/>
        </w:rPr>
        <w:t>nơi</w:t>
      </w:r>
      <w:proofErr w:type="spellEnd"/>
      <w:r w:rsidRPr="00126058">
        <w:rPr>
          <w:i/>
          <w:iCs/>
          <w:color w:val="000000" w:themeColor="text1"/>
          <w:sz w:val="28"/>
          <w:szCs w:val="28"/>
        </w:rPr>
        <w:t xml:space="preserve"> </w:t>
      </w:r>
      <w:proofErr w:type="spellStart"/>
      <w:r w:rsidRPr="00126058">
        <w:rPr>
          <w:i/>
          <w:iCs/>
          <w:color w:val="000000" w:themeColor="text1"/>
          <w:sz w:val="28"/>
          <w:szCs w:val="28"/>
        </w:rPr>
        <w:t>có</w:t>
      </w:r>
      <w:proofErr w:type="spellEnd"/>
      <w:r w:rsidRPr="00126058">
        <w:rPr>
          <w:i/>
          <w:iCs/>
          <w:color w:val="000000" w:themeColor="text1"/>
          <w:sz w:val="28"/>
          <w:szCs w:val="28"/>
        </w:rPr>
        <w:t xml:space="preserve"> </w:t>
      </w:r>
      <w:proofErr w:type="spellStart"/>
      <w:r w:rsidRPr="00126058">
        <w:rPr>
          <w:i/>
          <w:iCs/>
          <w:color w:val="000000" w:themeColor="text1"/>
          <w:sz w:val="28"/>
          <w:szCs w:val="28"/>
        </w:rPr>
        <w:t>việc</w:t>
      </w:r>
      <w:proofErr w:type="spellEnd"/>
      <w:r w:rsidRPr="00126058">
        <w:rPr>
          <w:i/>
          <w:iCs/>
          <w:color w:val="000000" w:themeColor="text1"/>
          <w:sz w:val="28"/>
          <w:szCs w:val="28"/>
        </w:rPr>
        <w:t xml:space="preserve"> </w:t>
      </w:r>
      <w:proofErr w:type="spellStart"/>
      <w:r w:rsidRPr="00126058">
        <w:rPr>
          <w:i/>
          <w:iCs/>
          <w:color w:val="000000" w:themeColor="text1"/>
          <w:sz w:val="28"/>
          <w:szCs w:val="28"/>
        </w:rPr>
        <w:t>làm</w:t>
      </w:r>
      <w:proofErr w:type="spellEnd"/>
    </w:p>
    <w:p w:rsidR="0012145B" w:rsidRPr="00126058" w:rsidRDefault="0012145B" w:rsidP="00543693">
      <w:pPr>
        <w:adjustRightInd w:val="0"/>
        <w:snapToGrid w:val="0"/>
        <w:spacing w:line="360" w:lineRule="auto"/>
        <w:ind w:firstLine="709"/>
        <w:jc w:val="both"/>
        <w:rPr>
          <w:color w:val="000000" w:themeColor="text1"/>
          <w:sz w:val="28"/>
          <w:szCs w:val="28"/>
          <w:lang w:val="vi-VN"/>
        </w:rPr>
      </w:pPr>
      <w:r w:rsidRPr="00126058">
        <w:rPr>
          <w:color w:val="000000" w:themeColor="text1"/>
          <w:sz w:val="28"/>
          <w:szCs w:val="28"/>
          <w:lang w:val="vi-VN"/>
        </w:rPr>
        <w:t>Theo tiêu chí này,</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chia </w:t>
      </w:r>
      <w:proofErr w:type="spellStart"/>
      <w:r w:rsidRPr="00126058">
        <w:rPr>
          <w:color w:val="000000" w:themeColor="text1"/>
          <w:sz w:val="28"/>
          <w:szCs w:val="28"/>
        </w:rPr>
        <w:t>thành</w:t>
      </w:r>
      <w:proofErr w:type="spellEnd"/>
      <w:r w:rsidRPr="00126058">
        <w:rPr>
          <w:color w:val="000000" w:themeColor="text1"/>
          <w:sz w:val="28"/>
          <w:szCs w:val="28"/>
        </w:rPr>
        <w:t xml:space="preserve"> </w:t>
      </w:r>
      <w:proofErr w:type="spellStart"/>
      <w:r w:rsidRPr="00126058">
        <w:rPr>
          <w:color w:val="000000" w:themeColor="text1"/>
          <w:sz w:val="28"/>
          <w:szCs w:val="28"/>
        </w:rPr>
        <w:t>hai</w:t>
      </w:r>
      <w:proofErr w:type="spellEnd"/>
      <w:r w:rsidRPr="00126058">
        <w:rPr>
          <w:color w:val="000000" w:themeColor="text1"/>
          <w:sz w:val="28"/>
          <w:szCs w:val="28"/>
        </w:rPr>
        <w:t xml:space="preserve"> </w:t>
      </w:r>
      <w:proofErr w:type="spellStart"/>
      <w:r w:rsidRPr="00126058">
        <w:rPr>
          <w:color w:val="000000" w:themeColor="text1"/>
          <w:sz w:val="28"/>
          <w:szCs w:val="28"/>
        </w:rPr>
        <w:t>nhóm</w:t>
      </w:r>
      <w:proofErr w:type="spellEnd"/>
      <w:r w:rsidRPr="00126058">
        <w:rPr>
          <w:color w:val="000000" w:themeColor="text1"/>
          <w:sz w:val="28"/>
          <w:szCs w:val="28"/>
        </w:rPr>
        <w:t>:</w:t>
      </w:r>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cần</w:t>
      </w:r>
      <w:proofErr w:type="spellEnd"/>
      <w:r w:rsidRPr="00126058">
        <w:rPr>
          <w:color w:val="000000" w:themeColor="text1"/>
          <w:sz w:val="28"/>
          <w:szCs w:val="28"/>
        </w:rPr>
        <w:t xml:space="preserve"> </w:t>
      </w:r>
      <w:proofErr w:type="spellStart"/>
      <w:r w:rsidRPr="00126058">
        <w:rPr>
          <w:color w:val="000000" w:themeColor="text1"/>
          <w:sz w:val="28"/>
          <w:szCs w:val="28"/>
        </w:rPr>
        <w:t>xin</w:t>
      </w:r>
      <w:proofErr w:type="spellEnd"/>
      <w:r w:rsidRPr="00126058">
        <w:rPr>
          <w:color w:val="000000" w:themeColor="text1"/>
          <w:sz w:val="28"/>
          <w:szCs w:val="28"/>
        </w:rPr>
        <w:t xml:space="preserve"> </w:t>
      </w:r>
      <w:proofErr w:type="spellStart"/>
      <w:r w:rsidRPr="00126058">
        <w:rPr>
          <w:color w:val="000000" w:themeColor="text1"/>
          <w:sz w:val="28"/>
          <w:szCs w:val="28"/>
        </w:rPr>
        <w:t>cấp</w:t>
      </w:r>
      <w:proofErr w:type="spellEnd"/>
      <w:r w:rsidRPr="00126058">
        <w:rPr>
          <w:color w:val="000000" w:themeColor="text1"/>
          <w:sz w:val="28"/>
          <w:szCs w:val="28"/>
        </w:rPr>
        <w:t xml:space="preserve"> </w:t>
      </w:r>
      <w:proofErr w:type="spellStart"/>
      <w:r w:rsidRPr="00126058">
        <w:rPr>
          <w:color w:val="000000" w:themeColor="text1"/>
          <w:sz w:val="28"/>
          <w:szCs w:val="28"/>
        </w:rPr>
        <w:t>giấy</w:t>
      </w:r>
      <w:proofErr w:type="spellEnd"/>
      <w:r w:rsidRPr="00126058">
        <w:rPr>
          <w:color w:val="000000" w:themeColor="text1"/>
          <w:sz w:val="28"/>
          <w:szCs w:val="28"/>
        </w:rPr>
        <w:t xml:space="preserve"> </w:t>
      </w:r>
      <w:proofErr w:type="spellStart"/>
      <w:r w:rsidRPr="00126058">
        <w:rPr>
          <w:color w:val="000000" w:themeColor="text1"/>
          <w:sz w:val="28"/>
          <w:szCs w:val="28"/>
        </w:rPr>
        <w:t>phép</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lang w:val="vi-VN"/>
        </w:rPr>
        <w:t xml:space="preserve"> </w:t>
      </w:r>
      <w:proofErr w:type="spellStart"/>
      <w:r w:rsidRPr="00126058">
        <w:rPr>
          <w:color w:val="000000" w:themeColor="text1"/>
          <w:sz w:val="28"/>
          <w:szCs w:val="28"/>
        </w:rPr>
        <w:t>không</w:t>
      </w:r>
      <w:proofErr w:type="spellEnd"/>
      <w:r w:rsidRPr="00126058">
        <w:rPr>
          <w:color w:val="000000" w:themeColor="text1"/>
          <w:sz w:val="28"/>
          <w:szCs w:val="28"/>
        </w:rPr>
        <w:t xml:space="preserve"> </w:t>
      </w:r>
      <w:proofErr w:type="spellStart"/>
      <w:r w:rsidRPr="00126058">
        <w:rPr>
          <w:color w:val="000000" w:themeColor="text1"/>
          <w:sz w:val="28"/>
          <w:szCs w:val="28"/>
        </w:rPr>
        <w:t>cần</w:t>
      </w:r>
      <w:proofErr w:type="spellEnd"/>
      <w:r w:rsidRPr="00126058">
        <w:rPr>
          <w:color w:val="000000" w:themeColor="text1"/>
          <w:sz w:val="28"/>
          <w:szCs w:val="28"/>
        </w:rPr>
        <w:t xml:space="preserve"> </w:t>
      </w:r>
      <w:proofErr w:type="spellStart"/>
      <w:r w:rsidRPr="00126058">
        <w:rPr>
          <w:color w:val="000000" w:themeColor="text1"/>
          <w:sz w:val="28"/>
          <w:szCs w:val="28"/>
        </w:rPr>
        <w:t>xin</w:t>
      </w:r>
      <w:proofErr w:type="spellEnd"/>
      <w:r w:rsidRPr="00126058">
        <w:rPr>
          <w:color w:val="000000" w:themeColor="text1"/>
          <w:sz w:val="28"/>
          <w:szCs w:val="28"/>
        </w:rPr>
        <w:t xml:space="preserve"> </w:t>
      </w:r>
      <w:proofErr w:type="spellStart"/>
      <w:r w:rsidRPr="00126058">
        <w:rPr>
          <w:color w:val="000000" w:themeColor="text1"/>
          <w:sz w:val="28"/>
          <w:szCs w:val="28"/>
        </w:rPr>
        <w:t>cấp</w:t>
      </w:r>
      <w:proofErr w:type="spellEnd"/>
      <w:r w:rsidRPr="00126058">
        <w:rPr>
          <w:color w:val="000000" w:themeColor="text1"/>
          <w:sz w:val="28"/>
          <w:szCs w:val="28"/>
        </w:rPr>
        <w:t xml:space="preserve"> </w:t>
      </w:r>
      <w:proofErr w:type="spellStart"/>
      <w:r w:rsidRPr="00126058">
        <w:rPr>
          <w:color w:val="000000" w:themeColor="text1"/>
          <w:sz w:val="28"/>
          <w:szCs w:val="28"/>
        </w:rPr>
        <w:t>giấy</w:t>
      </w:r>
      <w:proofErr w:type="spellEnd"/>
      <w:r w:rsidRPr="00126058">
        <w:rPr>
          <w:color w:val="000000" w:themeColor="text1"/>
          <w:sz w:val="28"/>
          <w:szCs w:val="28"/>
        </w:rPr>
        <w:t xml:space="preserve"> </w:t>
      </w:r>
      <w:proofErr w:type="spellStart"/>
      <w:r w:rsidRPr="00126058">
        <w:rPr>
          <w:color w:val="000000" w:themeColor="text1"/>
          <w:sz w:val="28"/>
          <w:szCs w:val="28"/>
        </w:rPr>
        <w:t>phép</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Cách</w:t>
      </w:r>
      <w:proofErr w:type="spellEnd"/>
      <w:r w:rsidRPr="00126058">
        <w:rPr>
          <w:color w:val="000000" w:themeColor="text1"/>
          <w:sz w:val="28"/>
          <w:szCs w:val="28"/>
        </w:rPr>
        <w:t xml:space="preserve"> </w:t>
      </w:r>
      <w:proofErr w:type="spellStart"/>
      <w:r w:rsidRPr="00126058">
        <w:rPr>
          <w:color w:val="000000" w:themeColor="text1"/>
          <w:sz w:val="28"/>
          <w:szCs w:val="28"/>
        </w:rPr>
        <w:t>phân</w:t>
      </w:r>
      <w:proofErr w:type="spellEnd"/>
      <w:r w:rsidRPr="00126058">
        <w:rPr>
          <w:color w:val="000000" w:themeColor="text1"/>
          <w:sz w:val="28"/>
          <w:szCs w:val="28"/>
        </w:rPr>
        <w:t xml:space="preserve"> </w:t>
      </w:r>
      <w:proofErr w:type="spellStart"/>
      <w:r w:rsidRPr="00126058">
        <w:rPr>
          <w:color w:val="000000" w:themeColor="text1"/>
          <w:sz w:val="28"/>
          <w:szCs w:val="28"/>
        </w:rPr>
        <w:t>loại</w:t>
      </w:r>
      <w:proofErr w:type="spellEnd"/>
      <w:r w:rsidRPr="00126058">
        <w:rPr>
          <w:color w:val="000000" w:themeColor="text1"/>
          <w:sz w:val="28"/>
          <w:szCs w:val="28"/>
        </w:rPr>
        <w:t xml:space="preserve"> </w:t>
      </w:r>
      <w:proofErr w:type="spellStart"/>
      <w:r w:rsidRPr="00126058">
        <w:rPr>
          <w:color w:val="000000" w:themeColor="text1"/>
          <w:sz w:val="28"/>
          <w:szCs w:val="28"/>
        </w:rPr>
        <w:t>này</w:t>
      </w:r>
      <w:proofErr w:type="spellEnd"/>
      <w:r w:rsidRPr="00126058">
        <w:rPr>
          <w:color w:val="000000" w:themeColor="text1"/>
          <w:sz w:val="28"/>
          <w:szCs w:val="28"/>
        </w:rPr>
        <w:t xml:space="preserve"> </w:t>
      </w:r>
      <w:proofErr w:type="spellStart"/>
      <w:r w:rsidRPr="00126058">
        <w:rPr>
          <w:color w:val="000000" w:themeColor="text1"/>
          <w:sz w:val="28"/>
          <w:szCs w:val="28"/>
        </w:rPr>
        <w:t>giúp</w:t>
      </w:r>
      <w:proofErr w:type="spellEnd"/>
      <w:r w:rsidRPr="00126058">
        <w:rPr>
          <w:color w:val="000000" w:themeColor="text1"/>
          <w:sz w:val="28"/>
          <w:szCs w:val="28"/>
        </w:rPr>
        <w:t xml:space="preserve"> </w:t>
      </w:r>
      <w:proofErr w:type="spellStart"/>
      <w:r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quản</w:t>
      </w:r>
      <w:proofErr w:type="spellEnd"/>
      <w:r w:rsidRPr="00126058">
        <w:rPr>
          <w:color w:val="000000" w:themeColor="text1"/>
          <w:sz w:val="28"/>
          <w:szCs w:val="28"/>
        </w:rPr>
        <w:t xml:space="preserve"> </w:t>
      </w:r>
      <w:proofErr w:type="spellStart"/>
      <w:r w:rsidRPr="00126058">
        <w:rPr>
          <w:color w:val="000000" w:themeColor="text1"/>
          <w:sz w:val="28"/>
          <w:szCs w:val="28"/>
        </w:rPr>
        <w:t>lý</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thể</w:t>
      </w:r>
      <w:proofErr w:type="spellEnd"/>
      <w:r w:rsidRPr="00126058">
        <w:rPr>
          <w:color w:val="000000" w:themeColor="text1"/>
          <w:sz w:val="28"/>
          <w:szCs w:val="28"/>
        </w:rPr>
        <w:t xml:space="preserve"> </w:t>
      </w:r>
      <w:proofErr w:type="spellStart"/>
      <w:r w:rsidRPr="00126058">
        <w:rPr>
          <w:color w:val="000000" w:themeColor="text1"/>
          <w:sz w:val="28"/>
          <w:szCs w:val="28"/>
        </w:rPr>
        <w:t>nắm</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số</w:t>
      </w:r>
      <w:proofErr w:type="spellEnd"/>
      <w:r w:rsidRPr="00126058">
        <w:rPr>
          <w:color w:val="000000" w:themeColor="text1"/>
          <w:sz w:val="28"/>
          <w:szCs w:val="28"/>
        </w:rPr>
        <w:t xml:space="preserve"> </w:t>
      </w:r>
      <w:proofErr w:type="spellStart"/>
      <w:r w:rsidRPr="00126058">
        <w:rPr>
          <w:color w:val="000000" w:themeColor="text1"/>
          <w:sz w:val="28"/>
          <w:szCs w:val="28"/>
        </w:rPr>
        <w:t>lượng</w:t>
      </w:r>
      <w:proofErr w:type="spellEnd"/>
      <w:r w:rsidRPr="00126058">
        <w:rPr>
          <w:color w:val="000000" w:themeColor="text1"/>
          <w:sz w:val="28"/>
          <w:szCs w:val="28"/>
        </w:rPr>
        <w:t xml:space="preserve">, </w:t>
      </w:r>
      <w:proofErr w:type="spellStart"/>
      <w:r w:rsidRPr="00126058">
        <w:rPr>
          <w:color w:val="000000" w:themeColor="text1"/>
          <w:sz w:val="28"/>
          <w:szCs w:val="28"/>
        </w:rPr>
        <w:t>chất</w:t>
      </w:r>
      <w:proofErr w:type="spellEnd"/>
      <w:r w:rsidRPr="00126058">
        <w:rPr>
          <w:color w:val="000000" w:themeColor="text1"/>
          <w:sz w:val="28"/>
          <w:szCs w:val="28"/>
        </w:rPr>
        <w:t xml:space="preserve"> </w:t>
      </w:r>
      <w:proofErr w:type="spellStart"/>
      <w:r w:rsidRPr="00126058">
        <w:rPr>
          <w:color w:val="000000" w:themeColor="text1"/>
          <w:sz w:val="28"/>
          <w:szCs w:val="28"/>
        </w:rPr>
        <w:t>lượng</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cũng</w:t>
      </w:r>
      <w:proofErr w:type="spellEnd"/>
      <w:r w:rsidRPr="00126058">
        <w:rPr>
          <w:color w:val="000000" w:themeColor="text1"/>
          <w:sz w:val="28"/>
          <w:szCs w:val="28"/>
        </w:rPr>
        <w:t xml:space="preserve"> </w:t>
      </w:r>
      <w:proofErr w:type="spellStart"/>
      <w:r w:rsidRPr="00126058">
        <w:rPr>
          <w:color w:val="000000" w:themeColor="text1"/>
          <w:sz w:val="28"/>
          <w:szCs w:val="28"/>
        </w:rPr>
        <w:t>như</w:t>
      </w:r>
      <w:proofErr w:type="spellEnd"/>
      <w:r w:rsidRPr="00126058">
        <w:rPr>
          <w:color w:val="000000" w:themeColor="text1"/>
          <w:sz w:val="28"/>
          <w:szCs w:val="28"/>
        </w:rPr>
        <w:t xml:space="preserve"> </w:t>
      </w:r>
      <w:proofErr w:type="spellStart"/>
      <w:r w:rsidRPr="00126058">
        <w:rPr>
          <w:color w:val="000000" w:themeColor="text1"/>
          <w:sz w:val="28"/>
          <w:szCs w:val="28"/>
        </w:rPr>
        <w:t>thông</w:t>
      </w:r>
      <w:proofErr w:type="spellEnd"/>
      <w:r w:rsidRPr="00126058">
        <w:rPr>
          <w:color w:val="000000" w:themeColor="text1"/>
          <w:sz w:val="28"/>
          <w:szCs w:val="28"/>
        </w:rPr>
        <w:t xml:space="preserve"> tin </w:t>
      </w:r>
      <w:proofErr w:type="spellStart"/>
      <w:r w:rsidRPr="00126058">
        <w:rPr>
          <w:color w:val="000000" w:themeColor="text1"/>
          <w:sz w:val="28"/>
          <w:szCs w:val="28"/>
        </w:rPr>
        <w:t>cá</w:t>
      </w:r>
      <w:proofErr w:type="spellEnd"/>
      <w:r w:rsidRPr="00126058">
        <w:rPr>
          <w:color w:val="000000" w:themeColor="text1"/>
          <w:sz w:val="28"/>
          <w:szCs w:val="28"/>
        </w:rPr>
        <w:t xml:space="preserve"> </w:t>
      </w:r>
      <w:proofErr w:type="spellStart"/>
      <w:r w:rsidRPr="00126058">
        <w:rPr>
          <w:color w:val="000000" w:themeColor="text1"/>
          <w:sz w:val="28"/>
          <w:szCs w:val="28"/>
        </w:rPr>
        <w:t>nhân</w:t>
      </w:r>
      <w:proofErr w:type="spellEnd"/>
      <w:r w:rsidRPr="00126058">
        <w:rPr>
          <w:color w:val="000000" w:themeColor="text1"/>
          <w:sz w:val="28"/>
          <w:szCs w:val="28"/>
        </w:rPr>
        <w:t xml:space="preserve"> </w:t>
      </w:r>
      <w:proofErr w:type="spellStart"/>
      <w:r w:rsidRPr="00126058">
        <w:rPr>
          <w:color w:val="000000" w:themeColor="text1"/>
          <w:sz w:val="28"/>
          <w:szCs w:val="28"/>
        </w:rPr>
        <w:t>từng</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thời</w:t>
      </w:r>
      <w:proofErr w:type="spellEnd"/>
      <w:r w:rsidRPr="00126058">
        <w:rPr>
          <w:color w:val="000000" w:themeColor="text1"/>
          <w:sz w:val="28"/>
          <w:szCs w:val="28"/>
        </w:rPr>
        <w:t xml:space="preserve"> </w:t>
      </w:r>
      <w:proofErr w:type="spellStart"/>
      <w:r w:rsidRPr="00126058">
        <w:rPr>
          <w:color w:val="000000" w:themeColor="text1"/>
          <w:sz w:val="28"/>
          <w:szCs w:val="28"/>
        </w:rPr>
        <w:t>gian</w:t>
      </w:r>
      <w:proofErr w:type="spellEnd"/>
      <w:r w:rsidRPr="00126058">
        <w:rPr>
          <w:color w:val="000000" w:themeColor="text1"/>
          <w:sz w:val="28"/>
          <w:szCs w:val="28"/>
        </w:rPr>
        <w:t xml:space="preserve"> </w:t>
      </w:r>
      <w:proofErr w:type="spellStart"/>
      <w:r w:rsidRPr="00126058">
        <w:rPr>
          <w:color w:val="000000" w:themeColor="text1"/>
          <w:sz w:val="28"/>
          <w:szCs w:val="28"/>
        </w:rPr>
        <w:t>họ</w:t>
      </w:r>
      <w:proofErr w:type="spellEnd"/>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ở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mình</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tiếp</w:t>
      </w:r>
      <w:proofErr w:type="spellEnd"/>
      <w:r w:rsidRPr="00126058">
        <w:rPr>
          <w:color w:val="000000" w:themeColor="text1"/>
          <w:sz w:val="28"/>
          <w:szCs w:val="28"/>
        </w:rPr>
        <w:t xml:space="preserve"> </w:t>
      </w:r>
      <w:proofErr w:type="spellStart"/>
      <w:r w:rsidRPr="00126058">
        <w:rPr>
          <w:color w:val="000000" w:themeColor="text1"/>
          <w:sz w:val="28"/>
          <w:szCs w:val="28"/>
        </w:rPr>
        <w:t>nhận</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thể</w:t>
      </w:r>
      <w:proofErr w:type="spellEnd"/>
      <w:r w:rsidRPr="00126058">
        <w:rPr>
          <w:color w:val="000000" w:themeColor="text1"/>
          <w:sz w:val="28"/>
          <w:szCs w:val="28"/>
        </w:rPr>
        <w:t xml:space="preserve"> </w:t>
      </w:r>
      <w:proofErr w:type="spellStart"/>
      <w:r w:rsidRPr="00126058">
        <w:rPr>
          <w:color w:val="000000" w:themeColor="text1"/>
          <w:sz w:val="28"/>
          <w:szCs w:val="28"/>
        </w:rPr>
        <w:t>cho</w:t>
      </w:r>
      <w:proofErr w:type="spellEnd"/>
      <w:r w:rsidRPr="00126058">
        <w:rPr>
          <w:color w:val="000000" w:themeColor="text1"/>
          <w:sz w:val="28"/>
          <w:szCs w:val="28"/>
        </w:rPr>
        <w:t xml:space="preserve"> </w:t>
      </w:r>
      <w:proofErr w:type="spellStart"/>
      <w:r w:rsidRPr="00126058">
        <w:rPr>
          <w:color w:val="000000" w:themeColor="text1"/>
          <w:sz w:val="28"/>
          <w:szCs w:val="28"/>
        </w:rPr>
        <w:t>phép</w:t>
      </w:r>
      <w:proofErr w:type="spellEnd"/>
      <w:r w:rsidRPr="00126058">
        <w:rPr>
          <w:color w:val="000000" w:themeColor="text1"/>
          <w:sz w:val="28"/>
          <w:szCs w:val="28"/>
        </w:rPr>
        <w:t xml:space="preserve"> </w:t>
      </w:r>
      <w:proofErr w:type="spellStart"/>
      <w:r w:rsidRPr="00126058">
        <w:rPr>
          <w:color w:val="000000" w:themeColor="text1"/>
          <w:sz w:val="28"/>
          <w:szCs w:val="28"/>
        </w:rPr>
        <w:t>hoặc</w:t>
      </w:r>
      <w:proofErr w:type="spellEnd"/>
      <w:r w:rsidRPr="00126058">
        <w:rPr>
          <w:color w:val="000000" w:themeColor="text1"/>
          <w:sz w:val="28"/>
          <w:szCs w:val="28"/>
        </w:rPr>
        <w:t xml:space="preserve"> </w:t>
      </w:r>
      <w:proofErr w:type="spellStart"/>
      <w:r w:rsidRPr="00126058">
        <w:rPr>
          <w:color w:val="000000" w:themeColor="text1"/>
          <w:sz w:val="28"/>
          <w:szCs w:val="28"/>
        </w:rPr>
        <w:t>không</w:t>
      </w:r>
      <w:proofErr w:type="spellEnd"/>
      <w:r w:rsidRPr="00126058">
        <w:rPr>
          <w:color w:val="000000" w:themeColor="text1"/>
          <w:sz w:val="28"/>
          <w:szCs w:val="28"/>
        </w:rPr>
        <w:t xml:space="preserve"> </w:t>
      </w:r>
      <w:proofErr w:type="spellStart"/>
      <w:r w:rsidRPr="00126058">
        <w:rPr>
          <w:color w:val="000000" w:themeColor="text1"/>
          <w:sz w:val="28"/>
          <w:szCs w:val="28"/>
        </w:rPr>
        <w:t>cho</w:t>
      </w:r>
      <w:proofErr w:type="spellEnd"/>
      <w:r w:rsidRPr="00126058">
        <w:rPr>
          <w:color w:val="000000" w:themeColor="text1"/>
          <w:sz w:val="28"/>
          <w:szCs w:val="28"/>
        </w:rPr>
        <w:t xml:space="preserve"> </w:t>
      </w:r>
      <w:proofErr w:type="spellStart"/>
      <w:r w:rsidRPr="00126058">
        <w:rPr>
          <w:color w:val="000000" w:themeColor="text1"/>
          <w:sz w:val="28"/>
          <w:szCs w:val="28"/>
        </w:rPr>
        <w:t>phép</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tiếp</w:t>
      </w:r>
      <w:proofErr w:type="spellEnd"/>
      <w:r w:rsidRPr="00126058">
        <w:rPr>
          <w:color w:val="000000" w:themeColor="text1"/>
          <w:sz w:val="28"/>
          <w:szCs w:val="28"/>
        </w:rPr>
        <w:t xml:space="preserve"> </w:t>
      </w:r>
      <w:proofErr w:type="spellStart"/>
      <w:r w:rsidRPr="00126058">
        <w:rPr>
          <w:color w:val="000000" w:themeColor="text1"/>
          <w:sz w:val="28"/>
          <w:szCs w:val="28"/>
        </w:rPr>
        <w:t>tục</w:t>
      </w:r>
      <w:proofErr w:type="spellEnd"/>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tại</w:t>
      </w:r>
      <w:proofErr w:type="spellEnd"/>
      <w:r w:rsidRPr="00126058">
        <w:rPr>
          <w:color w:val="000000" w:themeColor="text1"/>
          <w:sz w:val="28"/>
          <w:szCs w:val="28"/>
        </w:rPr>
        <w:t xml:space="preserve">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mình</w:t>
      </w:r>
      <w:proofErr w:type="spellEnd"/>
      <w:r w:rsidRPr="00126058">
        <w:rPr>
          <w:color w:val="000000" w:themeColor="text1"/>
          <w:sz w:val="28"/>
          <w:szCs w:val="28"/>
        </w:rPr>
        <w:t xml:space="preserve"> </w:t>
      </w:r>
      <w:proofErr w:type="spellStart"/>
      <w:r w:rsidRPr="00126058">
        <w:rPr>
          <w:color w:val="000000" w:themeColor="text1"/>
          <w:sz w:val="28"/>
          <w:szCs w:val="28"/>
        </w:rPr>
        <w:t>thông</w:t>
      </w:r>
      <w:proofErr w:type="spellEnd"/>
      <w:r w:rsidRPr="00126058">
        <w:rPr>
          <w:color w:val="000000" w:themeColor="text1"/>
          <w:sz w:val="28"/>
          <w:szCs w:val="28"/>
        </w:rPr>
        <w:t xml:space="preserve"> qua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cấp</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hạn</w:t>
      </w:r>
      <w:proofErr w:type="spellEnd"/>
      <w:r w:rsidRPr="00126058">
        <w:rPr>
          <w:color w:val="000000" w:themeColor="text1"/>
          <w:sz w:val="28"/>
          <w:szCs w:val="28"/>
        </w:rPr>
        <w:t xml:space="preserve"> hay </w:t>
      </w:r>
      <w:proofErr w:type="spellStart"/>
      <w:r w:rsidRPr="00126058">
        <w:rPr>
          <w:color w:val="000000" w:themeColor="text1"/>
          <w:sz w:val="28"/>
          <w:szCs w:val="28"/>
        </w:rPr>
        <w:t>không</w:t>
      </w:r>
      <w:proofErr w:type="spellEnd"/>
      <w:r w:rsidRPr="00126058">
        <w:rPr>
          <w:color w:val="000000" w:themeColor="text1"/>
          <w:sz w:val="28"/>
          <w:szCs w:val="28"/>
        </w:rPr>
        <w:t xml:space="preserve"> </w:t>
      </w:r>
      <w:proofErr w:type="spellStart"/>
      <w:r w:rsidRPr="00126058">
        <w:rPr>
          <w:color w:val="000000" w:themeColor="text1"/>
          <w:sz w:val="28"/>
          <w:szCs w:val="28"/>
        </w:rPr>
        <w:t>cấp</w:t>
      </w:r>
      <w:proofErr w:type="spellEnd"/>
      <w:r w:rsidRPr="00126058">
        <w:rPr>
          <w:color w:val="000000" w:themeColor="text1"/>
          <w:sz w:val="28"/>
          <w:szCs w:val="28"/>
        </w:rPr>
        <w:t xml:space="preserve">, </w:t>
      </w:r>
      <w:proofErr w:type="spellStart"/>
      <w:r w:rsidRPr="00126058">
        <w:rPr>
          <w:color w:val="000000" w:themeColor="text1"/>
          <w:sz w:val="28"/>
          <w:szCs w:val="28"/>
        </w:rPr>
        <w:t>không</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hạn</w:t>
      </w:r>
      <w:proofErr w:type="spellEnd"/>
      <w:r w:rsidRPr="00126058">
        <w:rPr>
          <w:color w:val="000000" w:themeColor="text1"/>
          <w:sz w:val="28"/>
          <w:szCs w:val="28"/>
        </w:rPr>
        <w:t xml:space="preserve"> </w:t>
      </w:r>
      <w:proofErr w:type="spellStart"/>
      <w:r w:rsidRPr="00126058">
        <w:rPr>
          <w:color w:val="000000" w:themeColor="text1"/>
          <w:sz w:val="28"/>
          <w:szCs w:val="28"/>
        </w:rPr>
        <w:t>giấy</w:t>
      </w:r>
      <w:proofErr w:type="spellEnd"/>
      <w:r w:rsidRPr="00126058">
        <w:rPr>
          <w:color w:val="000000" w:themeColor="text1"/>
          <w:sz w:val="28"/>
          <w:szCs w:val="28"/>
        </w:rPr>
        <w:t xml:space="preserve"> </w:t>
      </w:r>
      <w:proofErr w:type="spellStart"/>
      <w:r w:rsidRPr="00126058">
        <w:rPr>
          <w:color w:val="000000" w:themeColor="text1"/>
          <w:sz w:val="28"/>
          <w:szCs w:val="28"/>
        </w:rPr>
        <w:t>phép</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lang w:val="vi-VN"/>
        </w:rPr>
        <w:t xml:space="preserve"> trong một thời hạn nhất định</w:t>
      </w:r>
      <w:r w:rsidRPr="00126058">
        <w:rPr>
          <w:color w:val="000000" w:themeColor="text1"/>
          <w:sz w:val="28"/>
          <w:szCs w:val="28"/>
        </w:rPr>
        <w:t>.</w:t>
      </w:r>
      <w:r w:rsidRPr="00126058">
        <w:rPr>
          <w:color w:val="000000" w:themeColor="text1"/>
          <w:sz w:val="28"/>
          <w:szCs w:val="28"/>
          <w:lang w:val="vi-VN"/>
        </w:rPr>
        <w:t xml:space="preserve"> </w:t>
      </w:r>
    </w:p>
    <w:p w:rsidR="0012145B" w:rsidRPr="00126058" w:rsidRDefault="0012145B" w:rsidP="00543693">
      <w:pPr>
        <w:adjustRightInd w:val="0"/>
        <w:snapToGrid w:val="0"/>
        <w:spacing w:line="360" w:lineRule="auto"/>
        <w:ind w:firstLine="709"/>
        <w:jc w:val="both"/>
        <w:rPr>
          <w:i/>
          <w:iCs/>
          <w:color w:val="000000" w:themeColor="text1"/>
          <w:sz w:val="28"/>
          <w:szCs w:val="28"/>
        </w:rPr>
      </w:pPr>
      <w:r w:rsidRPr="00126058">
        <w:rPr>
          <w:i/>
          <w:iCs/>
          <w:color w:val="000000" w:themeColor="text1"/>
          <w:sz w:val="28"/>
          <w:szCs w:val="28"/>
          <w:lang w:val="vi-VN"/>
        </w:rPr>
        <w:t>Thứ sáu, phân loại theo</w:t>
      </w:r>
      <w:r w:rsidRPr="00126058">
        <w:rPr>
          <w:i/>
          <w:iCs/>
          <w:color w:val="000000" w:themeColor="text1"/>
          <w:sz w:val="28"/>
          <w:szCs w:val="28"/>
        </w:rPr>
        <w:t xml:space="preserve"> </w:t>
      </w:r>
      <w:proofErr w:type="spellStart"/>
      <w:r w:rsidRPr="00126058">
        <w:rPr>
          <w:i/>
          <w:iCs/>
          <w:color w:val="000000" w:themeColor="text1"/>
          <w:sz w:val="28"/>
          <w:szCs w:val="28"/>
        </w:rPr>
        <w:t>thời</w:t>
      </w:r>
      <w:proofErr w:type="spellEnd"/>
      <w:r w:rsidRPr="00126058">
        <w:rPr>
          <w:i/>
          <w:iCs/>
          <w:color w:val="000000" w:themeColor="text1"/>
          <w:sz w:val="28"/>
          <w:szCs w:val="28"/>
          <w:lang w:val="vi-VN"/>
        </w:rPr>
        <w:t xml:space="preserve"> gian</w:t>
      </w:r>
      <w:r w:rsidRPr="00126058">
        <w:rPr>
          <w:i/>
          <w:iCs/>
          <w:color w:val="000000" w:themeColor="text1"/>
          <w:sz w:val="28"/>
          <w:szCs w:val="28"/>
        </w:rPr>
        <w:t xml:space="preserve"> </w:t>
      </w:r>
      <w:proofErr w:type="spellStart"/>
      <w:r w:rsidRPr="00126058">
        <w:rPr>
          <w:i/>
          <w:iCs/>
          <w:color w:val="000000" w:themeColor="text1"/>
          <w:sz w:val="28"/>
          <w:szCs w:val="28"/>
        </w:rPr>
        <w:t>làm</w:t>
      </w:r>
      <w:proofErr w:type="spellEnd"/>
      <w:r w:rsidRPr="00126058">
        <w:rPr>
          <w:i/>
          <w:iCs/>
          <w:color w:val="000000" w:themeColor="text1"/>
          <w:sz w:val="28"/>
          <w:szCs w:val="28"/>
        </w:rPr>
        <w:t xml:space="preserve"> </w:t>
      </w:r>
      <w:proofErr w:type="spellStart"/>
      <w:r w:rsidRPr="00126058">
        <w:rPr>
          <w:i/>
          <w:iCs/>
          <w:color w:val="000000" w:themeColor="text1"/>
          <w:sz w:val="28"/>
          <w:szCs w:val="28"/>
        </w:rPr>
        <w:t>việc</w:t>
      </w:r>
      <w:proofErr w:type="spellEnd"/>
      <w:r w:rsidRPr="00126058">
        <w:rPr>
          <w:i/>
          <w:iCs/>
          <w:color w:val="000000" w:themeColor="text1"/>
          <w:sz w:val="28"/>
          <w:szCs w:val="28"/>
        </w:rPr>
        <w:t xml:space="preserve"> ở </w:t>
      </w:r>
      <w:proofErr w:type="spellStart"/>
      <w:r w:rsidRPr="00126058">
        <w:rPr>
          <w:i/>
          <w:iCs/>
          <w:color w:val="000000" w:themeColor="text1"/>
          <w:sz w:val="28"/>
          <w:szCs w:val="28"/>
        </w:rPr>
        <w:t>nước</w:t>
      </w:r>
      <w:proofErr w:type="spellEnd"/>
      <w:r w:rsidRPr="00126058">
        <w:rPr>
          <w:i/>
          <w:iCs/>
          <w:color w:val="000000" w:themeColor="text1"/>
          <w:sz w:val="28"/>
          <w:szCs w:val="28"/>
        </w:rPr>
        <w:t xml:space="preserve"> </w:t>
      </w:r>
      <w:proofErr w:type="spellStart"/>
      <w:r w:rsidRPr="00126058">
        <w:rPr>
          <w:i/>
          <w:iCs/>
          <w:color w:val="000000" w:themeColor="text1"/>
          <w:sz w:val="28"/>
          <w:szCs w:val="28"/>
        </w:rPr>
        <w:t>ngoài</w:t>
      </w:r>
      <w:proofErr w:type="spellEnd"/>
    </w:p>
    <w:p w:rsidR="0012145B" w:rsidRPr="00126058" w:rsidRDefault="0012145B" w:rsidP="00543693">
      <w:pPr>
        <w:adjustRightInd w:val="0"/>
        <w:snapToGrid w:val="0"/>
        <w:spacing w:line="360" w:lineRule="auto"/>
        <w:ind w:firstLine="709"/>
        <w:jc w:val="both"/>
        <w:rPr>
          <w:color w:val="000000" w:themeColor="text1"/>
          <w:sz w:val="28"/>
          <w:szCs w:val="28"/>
        </w:rPr>
      </w:pPr>
      <w:r w:rsidRPr="00126058">
        <w:rPr>
          <w:color w:val="000000" w:themeColor="text1"/>
          <w:sz w:val="28"/>
          <w:szCs w:val="28"/>
          <w:lang w:val="vi-VN"/>
        </w:rPr>
        <w:t>Theo tiêu chí này,</w:t>
      </w:r>
      <w:r w:rsidR="00C53C7C" w:rsidRPr="00126058">
        <w:rPr>
          <w:color w:val="000000" w:themeColor="text1"/>
          <w:sz w:val="28"/>
          <w:szCs w:val="28"/>
          <w:lang w:val="vi-VN"/>
        </w:rPr>
        <w:t xml:space="preserve"> người LĐDT</w:t>
      </w:r>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thể</w:t>
      </w:r>
      <w:proofErr w:type="spellEnd"/>
      <w:r w:rsidRPr="00126058">
        <w:rPr>
          <w:color w:val="000000" w:themeColor="text1"/>
          <w:sz w:val="28"/>
          <w:szCs w:val="28"/>
        </w:rPr>
        <w:t xml:space="preserve"> chia </w:t>
      </w:r>
      <w:proofErr w:type="spellStart"/>
      <w:r w:rsidRPr="00126058">
        <w:rPr>
          <w:color w:val="000000" w:themeColor="text1"/>
          <w:sz w:val="28"/>
          <w:szCs w:val="28"/>
        </w:rPr>
        <w:t>thành</w:t>
      </w:r>
      <w:proofErr w:type="spellEnd"/>
      <w:r w:rsidRPr="00126058">
        <w:rPr>
          <w:color w:val="000000" w:themeColor="text1"/>
          <w:sz w:val="28"/>
          <w:szCs w:val="28"/>
        </w:rPr>
        <w:t xml:space="preserve"> </w:t>
      </w:r>
      <w:proofErr w:type="spellStart"/>
      <w:r w:rsidRPr="00126058">
        <w:rPr>
          <w:color w:val="000000" w:themeColor="text1"/>
          <w:sz w:val="28"/>
          <w:szCs w:val="28"/>
        </w:rPr>
        <w:t>hai</w:t>
      </w:r>
      <w:proofErr w:type="spellEnd"/>
      <w:r w:rsidRPr="00126058">
        <w:rPr>
          <w:color w:val="000000" w:themeColor="text1"/>
          <w:sz w:val="28"/>
          <w:szCs w:val="28"/>
        </w:rPr>
        <w:t xml:space="preserve"> </w:t>
      </w:r>
      <w:proofErr w:type="spellStart"/>
      <w:r w:rsidRPr="00126058">
        <w:rPr>
          <w:color w:val="000000" w:themeColor="text1"/>
          <w:sz w:val="28"/>
          <w:szCs w:val="28"/>
        </w:rPr>
        <w:t>nhóm</w:t>
      </w:r>
      <w:proofErr w:type="spellEnd"/>
      <w:r w:rsidRPr="00126058">
        <w:rPr>
          <w:color w:val="000000" w:themeColor="text1"/>
          <w:sz w:val="28"/>
          <w:szCs w:val="28"/>
        </w:rPr>
        <w:t xml:space="preserve"> </w:t>
      </w:r>
      <w:proofErr w:type="spellStart"/>
      <w:r w:rsidRPr="00126058">
        <w:rPr>
          <w:color w:val="000000" w:themeColor="text1"/>
          <w:sz w:val="28"/>
          <w:szCs w:val="28"/>
        </w:rPr>
        <w:t>chính</w:t>
      </w:r>
      <w:proofErr w:type="spellEnd"/>
      <w:r w:rsidRPr="00126058">
        <w:rPr>
          <w:color w:val="000000" w:themeColor="text1"/>
          <w:sz w:val="28"/>
          <w:szCs w:val="28"/>
        </w:rPr>
        <w:t>:</w:t>
      </w:r>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ngắn</w:t>
      </w:r>
      <w:proofErr w:type="spellEnd"/>
      <w:r w:rsidRPr="00126058">
        <w:rPr>
          <w:color w:val="000000" w:themeColor="text1"/>
          <w:sz w:val="28"/>
          <w:szCs w:val="28"/>
        </w:rPr>
        <w:t xml:space="preserve"> </w:t>
      </w:r>
      <w:proofErr w:type="spellStart"/>
      <w:r w:rsidRPr="00126058">
        <w:rPr>
          <w:color w:val="000000" w:themeColor="text1"/>
          <w:sz w:val="28"/>
          <w:szCs w:val="28"/>
        </w:rPr>
        <w:t>hạn</w:t>
      </w:r>
      <w:proofErr w:type="spellEnd"/>
      <w:r w:rsidRPr="00126058">
        <w:rPr>
          <w:color w:val="000000" w:themeColor="text1"/>
          <w:sz w:val="28"/>
          <w:szCs w:val="28"/>
          <w:lang w:val="vi-VN"/>
        </w:rPr>
        <w:t xml:space="preserve"> và</w:t>
      </w:r>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lang w:val="vi-VN"/>
        </w:rPr>
        <w:t xml:space="preserve"> </w:t>
      </w:r>
      <w:proofErr w:type="spellStart"/>
      <w:r w:rsidRPr="00126058">
        <w:rPr>
          <w:color w:val="000000" w:themeColor="text1"/>
          <w:sz w:val="28"/>
          <w:szCs w:val="28"/>
        </w:rPr>
        <w:t>dài</w:t>
      </w:r>
      <w:proofErr w:type="spellEnd"/>
      <w:r w:rsidRPr="00126058">
        <w:rPr>
          <w:color w:val="000000" w:themeColor="text1"/>
          <w:sz w:val="28"/>
          <w:szCs w:val="28"/>
        </w:rPr>
        <w:t xml:space="preserve"> </w:t>
      </w:r>
      <w:proofErr w:type="spellStart"/>
      <w:r w:rsidRPr="00126058">
        <w:rPr>
          <w:color w:val="000000" w:themeColor="text1"/>
          <w:sz w:val="28"/>
          <w:szCs w:val="28"/>
        </w:rPr>
        <w:t>hạn</w:t>
      </w:r>
      <w:proofErr w:type="spellEnd"/>
      <w:r w:rsidRPr="00126058">
        <w:rPr>
          <w:color w:val="000000" w:themeColor="text1"/>
          <w:sz w:val="28"/>
          <w:szCs w:val="28"/>
        </w:rPr>
        <w:t xml:space="preserve">. </w:t>
      </w:r>
      <w:proofErr w:type="spellStart"/>
      <w:r w:rsidRPr="00126058">
        <w:rPr>
          <w:color w:val="000000" w:themeColor="text1"/>
          <w:sz w:val="28"/>
          <w:szCs w:val="28"/>
        </w:rPr>
        <w:t>Thông</w:t>
      </w:r>
      <w:proofErr w:type="spellEnd"/>
      <w:r w:rsidRPr="00126058">
        <w:rPr>
          <w:color w:val="000000" w:themeColor="text1"/>
          <w:sz w:val="28"/>
          <w:szCs w:val="28"/>
        </w:rPr>
        <w:t xml:space="preserve"> </w:t>
      </w:r>
      <w:proofErr w:type="spellStart"/>
      <w:r w:rsidRPr="00126058">
        <w:rPr>
          <w:color w:val="000000" w:themeColor="text1"/>
          <w:sz w:val="28"/>
          <w:szCs w:val="28"/>
        </w:rPr>
        <w:t>thường</w:t>
      </w:r>
      <w:proofErr w:type="spellEnd"/>
      <w:r w:rsidRPr="00126058">
        <w:rPr>
          <w:color w:val="000000" w:themeColor="text1"/>
          <w:sz w:val="28"/>
          <w:szCs w:val="28"/>
        </w:rPr>
        <w:t xml:space="preserve"> </w:t>
      </w:r>
      <w:proofErr w:type="spellStart"/>
      <w:r w:rsidRPr="00126058">
        <w:rPr>
          <w:color w:val="000000" w:themeColor="text1"/>
          <w:sz w:val="28"/>
          <w:szCs w:val="28"/>
        </w:rPr>
        <w:t>thời</w:t>
      </w:r>
      <w:proofErr w:type="spellEnd"/>
      <w:r w:rsidRPr="00126058">
        <w:rPr>
          <w:color w:val="000000" w:themeColor="text1"/>
          <w:sz w:val="28"/>
          <w:szCs w:val="28"/>
        </w:rPr>
        <w:t xml:space="preserve"> </w:t>
      </w:r>
      <w:proofErr w:type="spellStart"/>
      <w:r w:rsidRPr="00126058">
        <w:rPr>
          <w:color w:val="000000" w:themeColor="text1"/>
          <w:sz w:val="28"/>
          <w:szCs w:val="28"/>
        </w:rPr>
        <w:t>gian</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lang w:val="vi-VN"/>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ở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ngoài</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ghi</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r w:rsidR="000532FC" w:rsidRPr="00126058">
        <w:rPr>
          <w:color w:val="000000" w:themeColor="text1"/>
          <w:sz w:val="28"/>
          <w:szCs w:val="28"/>
        </w:rPr>
        <w:t>HĐLĐ</w:t>
      </w:r>
      <w:r w:rsidRPr="00126058">
        <w:rPr>
          <w:color w:val="000000" w:themeColor="text1"/>
          <w:sz w:val="28"/>
          <w:szCs w:val="28"/>
        </w:rPr>
        <w:t xml:space="preserve">. </w:t>
      </w:r>
      <w:proofErr w:type="spellStart"/>
      <w:r w:rsidRPr="00126058">
        <w:rPr>
          <w:color w:val="000000" w:themeColor="text1"/>
          <w:sz w:val="28"/>
          <w:szCs w:val="28"/>
        </w:rPr>
        <w:t>Căn</w:t>
      </w:r>
      <w:proofErr w:type="spellEnd"/>
      <w:r w:rsidRPr="00126058">
        <w:rPr>
          <w:color w:val="000000" w:themeColor="text1"/>
          <w:sz w:val="28"/>
          <w:szCs w:val="28"/>
        </w:rPr>
        <w:t xml:space="preserve"> </w:t>
      </w:r>
      <w:proofErr w:type="spellStart"/>
      <w:r w:rsidRPr="00126058">
        <w:rPr>
          <w:color w:val="000000" w:themeColor="text1"/>
          <w:sz w:val="28"/>
          <w:szCs w:val="28"/>
        </w:rPr>
        <w:t>cứ</w:t>
      </w:r>
      <w:proofErr w:type="spellEnd"/>
      <w:r w:rsidRPr="00126058">
        <w:rPr>
          <w:color w:val="000000" w:themeColor="text1"/>
          <w:sz w:val="28"/>
          <w:szCs w:val="28"/>
        </w:rPr>
        <w:t xml:space="preserve"> </w:t>
      </w:r>
      <w:proofErr w:type="spellStart"/>
      <w:r w:rsidRPr="00126058">
        <w:rPr>
          <w:color w:val="000000" w:themeColor="text1"/>
          <w:sz w:val="28"/>
          <w:szCs w:val="28"/>
        </w:rPr>
        <w:t>vào</w:t>
      </w:r>
      <w:proofErr w:type="spellEnd"/>
      <w:r w:rsidRPr="00126058">
        <w:rPr>
          <w:color w:val="000000" w:themeColor="text1"/>
          <w:sz w:val="28"/>
          <w:szCs w:val="28"/>
        </w:rPr>
        <w:t xml:space="preserve"> </w:t>
      </w:r>
      <w:proofErr w:type="spellStart"/>
      <w:r w:rsidRPr="00126058">
        <w:rPr>
          <w:color w:val="000000" w:themeColor="text1"/>
          <w:sz w:val="28"/>
          <w:szCs w:val="28"/>
        </w:rPr>
        <w:t>thời</w:t>
      </w:r>
      <w:proofErr w:type="spellEnd"/>
      <w:r w:rsidRPr="00126058">
        <w:rPr>
          <w:color w:val="000000" w:themeColor="text1"/>
          <w:sz w:val="28"/>
          <w:szCs w:val="28"/>
        </w:rPr>
        <w:t xml:space="preserve"> </w:t>
      </w:r>
      <w:proofErr w:type="spellStart"/>
      <w:r w:rsidRPr="00126058">
        <w:rPr>
          <w:color w:val="000000" w:themeColor="text1"/>
          <w:sz w:val="28"/>
          <w:szCs w:val="28"/>
        </w:rPr>
        <w:t>gian</w:t>
      </w:r>
      <w:proofErr w:type="spellEnd"/>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w:t>
      </w:r>
      <w:r w:rsidRPr="00126058">
        <w:rPr>
          <w:color w:val="000000" w:themeColor="text1"/>
          <w:sz w:val="28"/>
          <w:szCs w:val="28"/>
          <w:lang w:val="vi-VN"/>
        </w:rPr>
        <w:t xml:space="preserve"> các</w:t>
      </w:r>
      <w:r w:rsidRPr="00126058">
        <w:rPr>
          <w:color w:val="000000" w:themeColor="text1"/>
          <w:sz w:val="28"/>
          <w:szCs w:val="28"/>
        </w:rPr>
        <w:t xml:space="preserve"> </w:t>
      </w:r>
      <w:proofErr w:type="spellStart"/>
      <w:r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lang w:val="vi-VN"/>
        </w:rPr>
        <w:t xml:space="preserve"> thẩm quyền</w:t>
      </w:r>
      <w:r w:rsidRPr="00126058">
        <w:rPr>
          <w:color w:val="000000" w:themeColor="text1"/>
          <w:sz w:val="28"/>
          <w:szCs w:val="28"/>
        </w:rPr>
        <w:t xml:space="preserve"> ở </w:t>
      </w:r>
      <w:proofErr w:type="spellStart"/>
      <w:r w:rsidRPr="00126058">
        <w:rPr>
          <w:color w:val="000000" w:themeColor="text1"/>
          <w:sz w:val="28"/>
          <w:szCs w:val="28"/>
        </w:rPr>
        <w:t>cả</w:t>
      </w:r>
      <w:proofErr w:type="spellEnd"/>
      <w:r w:rsidRPr="00126058">
        <w:rPr>
          <w:color w:val="000000" w:themeColor="text1"/>
          <w:sz w:val="28"/>
          <w:szCs w:val="28"/>
        </w:rPr>
        <w:t xml:space="preserve">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xuất</w:t>
      </w:r>
      <w:proofErr w:type="spellEnd"/>
      <w:r w:rsidRPr="00126058">
        <w:rPr>
          <w:color w:val="000000" w:themeColor="text1"/>
          <w:sz w:val="28"/>
          <w:szCs w:val="28"/>
        </w:rPr>
        <w:t xml:space="preserve"> </w:t>
      </w:r>
      <w:proofErr w:type="spellStart"/>
      <w:r w:rsidRPr="00126058">
        <w:rPr>
          <w:color w:val="000000" w:themeColor="text1"/>
          <w:sz w:val="28"/>
          <w:szCs w:val="28"/>
        </w:rPr>
        <w:t>xứ</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tiếp</w:t>
      </w:r>
      <w:proofErr w:type="spellEnd"/>
      <w:r w:rsidRPr="00126058">
        <w:rPr>
          <w:color w:val="000000" w:themeColor="text1"/>
          <w:sz w:val="28"/>
          <w:szCs w:val="28"/>
        </w:rPr>
        <w:t xml:space="preserve"> </w:t>
      </w:r>
      <w:proofErr w:type="spellStart"/>
      <w:r w:rsidRPr="00126058">
        <w:rPr>
          <w:color w:val="000000" w:themeColor="text1"/>
          <w:sz w:val="28"/>
          <w:szCs w:val="28"/>
        </w:rPr>
        <w:t>nhận</w:t>
      </w:r>
      <w:proofErr w:type="spellEnd"/>
      <w:r w:rsidRPr="00126058">
        <w:rPr>
          <w:color w:val="000000" w:themeColor="text1"/>
          <w:sz w:val="28"/>
          <w:szCs w:val="28"/>
          <w:lang w:val="vi-VN"/>
        </w:rPr>
        <w:t xml:space="preserve"> lao động</w:t>
      </w:r>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thể</w:t>
      </w:r>
      <w:proofErr w:type="spellEnd"/>
      <w:r w:rsidRPr="00126058">
        <w:rPr>
          <w:color w:val="000000" w:themeColor="text1"/>
          <w:sz w:val="28"/>
          <w:szCs w:val="28"/>
        </w:rPr>
        <w:t xml:space="preserve"> </w:t>
      </w:r>
      <w:proofErr w:type="spellStart"/>
      <w:r w:rsidRPr="00126058">
        <w:rPr>
          <w:color w:val="000000" w:themeColor="text1"/>
          <w:sz w:val="28"/>
          <w:szCs w:val="28"/>
        </w:rPr>
        <w:t>đưa</w:t>
      </w:r>
      <w:proofErr w:type="spellEnd"/>
      <w:r w:rsidRPr="00126058">
        <w:rPr>
          <w:color w:val="000000" w:themeColor="text1"/>
          <w:sz w:val="28"/>
          <w:szCs w:val="28"/>
        </w:rPr>
        <w:t xml:space="preserve"> </w:t>
      </w:r>
      <w:proofErr w:type="spellStart"/>
      <w:r w:rsidRPr="00126058">
        <w:rPr>
          <w:color w:val="000000" w:themeColor="text1"/>
          <w:sz w:val="28"/>
          <w:szCs w:val="28"/>
        </w:rPr>
        <w:t>ra</w:t>
      </w:r>
      <w:proofErr w:type="spellEnd"/>
      <w:r w:rsidRPr="00126058">
        <w:rPr>
          <w:color w:val="000000" w:themeColor="text1"/>
          <w:sz w:val="28"/>
          <w:szCs w:val="28"/>
        </w:rPr>
        <w:t xml:space="preserve"> </w:t>
      </w:r>
      <w:proofErr w:type="spellStart"/>
      <w:r w:rsidRPr="00126058">
        <w:rPr>
          <w:color w:val="000000" w:themeColor="text1"/>
          <w:sz w:val="28"/>
          <w:szCs w:val="28"/>
        </w:rPr>
        <w:t>những</w:t>
      </w:r>
      <w:proofErr w:type="spellEnd"/>
      <w:r w:rsidRPr="00126058">
        <w:rPr>
          <w:color w:val="000000" w:themeColor="text1"/>
          <w:sz w:val="28"/>
          <w:szCs w:val="28"/>
        </w:rPr>
        <w:t xml:space="preserve"> </w:t>
      </w:r>
      <w:proofErr w:type="spellStart"/>
      <w:r w:rsidRPr="00126058">
        <w:rPr>
          <w:color w:val="000000" w:themeColor="text1"/>
          <w:sz w:val="28"/>
          <w:szCs w:val="28"/>
        </w:rPr>
        <w:t>chính</w:t>
      </w:r>
      <w:proofErr w:type="spellEnd"/>
      <w:r w:rsidRPr="00126058">
        <w:rPr>
          <w:color w:val="000000" w:themeColor="text1"/>
          <w:sz w:val="28"/>
          <w:szCs w:val="28"/>
        </w:rPr>
        <w:t xml:space="preserve"> </w:t>
      </w:r>
      <w:proofErr w:type="spellStart"/>
      <w:r w:rsidRPr="00126058">
        <w:rPr>
          <w:color w:val="000000" w:themeColor="text1"/>
          <w:sz w:val="28"/>
          <w:szCs w:val="28"/>
        </w:rPr>
        <w:t>sách</w:t>
      </w:r>
      <w:proofErr w:type="spellEnd"/>
      <w:r w:rsidRPr="00126058">
        <w:rPr>
          <w:color w:val="000000" w:themeColor="text1"/>
          <w:sz w:val="28"/>
          <w:szCs w:val="28"/>
        </w:rPr>
        <w:t xml:space="preserve"> </w:t>
      </w:r>
      <w:proofErr w:type="spellStart"/>
      <w:r w:rsidRPr="00126058">
        <w:rPr>
          <w:color w:val="000000" w:themeColor="text1"/>
          <w:sz w:val="28"/>
          <w:szCs w:val="28"/>
        </w:rPr>
        <w:t>phù</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đối</w:t>
      </w:r>
      <w:proofErr w:type="spellEnd"/>
      <w:r w:rsidRPr="00126058">
        <w:rPr>
          <w:color w:val="000000" w:themeColor="text1"/>
          <w:sz w:val="28"/>
          <w:szCs w:val="28"/>
        </w:rPr>
        <w:t xml:space="preserve"> </w:t>
      </w:r>
      <w:proofErr w:type="spellStart"/>
      <w:r w:rsidRPr="00126058">
        <w:rPr>
          <w:color w:val="000000" w:themeColor="text1"/>
          <w:sz w:val="28"/>
          <w:szCs w:val="28"/>
        </w:rPr>
        <w:t>với</w:t>
      </w:r>
      <w:proofErr w:type="spellEnd"/>
      <w:r w:rsidRPr="00126058">
        <w:rPr>
          <w:color w:val="000000" w:themeColor="text1"/>
          <w:sz w:val="28"/>
          <w:szCs w:val="28"/>
        </w:rPr>
        <w:t xml:space="preserve"> </w:t>
      </w:r>
      <w:proofErr w:type="spellStart"/>
      <w:r w:rsidRPr="00126058">
        <w:rPr>
          <w:color w:val="000000" w:themeColor="text1"/>
          <w:sz w:val="28"/>
          <w:szCs w:val="28"/>
        </w:rPr>
        <w:t>từng</w:t>
      </w:r>
      <w:proofErr w:type="spellEnd"/>
      <w:r w:rsidRPr="00126058">
        <w:rPr>
          <w:color w:val="000000" w:themeColor="text1"/>
          <w:sz w:val="28"/>
          <w:szCs w:val="28"/>
        </w:rPr>
        <w:t xml:space="preserve"> </w:t>
      </w:r>
      <w:proofErr w:type="spellStart"/>
      <w:r w:rsidRPr="00126058">
        <w:rPr>
          <w:color w:val="000000" w:themeColor="text1"/>
          <w:sz w:val="28"/>
          <w:szCs w:val="28"/>
        </w:rPr>
        <w:t>nhóm</w:t>
      </w:r>
      <w:proofErr w:type="spellEnd"/>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ngắn hạn và dài hạn, liên quan đến việc </w:t>
      </w:r>
      <w:proofErr w:type="spellStart"/>
      <w:r w:rsidRPr="00126058">
        <w:rPr>
          <w:color w:val="000000" w:themeColor="text1"/>
          <w:sz w:val="28"/>
          <w:szCs w:val="28"/>
        </w:rPr>
        <w:t>cấp</w:t>
      </w:r>
      <w:proofErr w:type="spellEnd"/>
      <w:r w:rsidRPr="00126058">
        <w:rPr>
          <w:color w:val="000000" w:themeColor="text1"/>
          <w:sz w:val="28"/>
          <w:szCs w:val="28"/>
        </w:rPr>
        <w:t xml:space="preserve"> </w:t>
      </w:r>
      <w:proofErr w:type="spellStart"/>
      <w:r w:rsidRPr="00126058">
        <w:rPr>
          <w:color w:val="000000" w:themeColor="text1"/>
          <w:sz w:val="28"/>
          <w:szCs w:val="28"/>
        </w:rPr>
        <w:t>giấy</w:t>
      </w:r>
      <w:proofErr w:type="spellEnd"/>
      <w:r w:rsidRPr="00126058">
        <w:rPr>
          <w:color w:val="000000" w:themeColor="text1"/>
          <w:sz w:val="28"/>
          <w:szCs w:val="28"/>
        </w:rPr>
        <w:t xml:space="preserve"> </w:t>
      </w:r>
      <w:proofErr w:type="spellStart"/>
      <w:r w:rsidRPr="00126058">
        <w:rPr>
          <w:color w:val="000000" w:themeColor="text1"/>
          <w:sz w:val="28"/>
          <w:szCs w:val="28"/>
        </w:rPr>
        <w:t>phép</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loại</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đồng</w:t>
      </w:r>
      <w:proofErr w:type="spellEnd"/>
      <w:r w:rsidRPr="00126058">
        <w:rPr>
          <w:color w:val="000000" w:themeColor="text1"/>
          <w:sz w:val="28"/>
          <w:szCs w:val="28"/>
        </w:rPr>
        <w:t xml:space="preserve"> </w:t>
      </w:r>
      <w:proofErr w:type="spellStart"/>
      <w:r w:rsidRPr="00126058">
        <w:rPr>
          <w:color w:val="000000" w:themeColor="text1"/>
          <w:sz w:val="28"/>
          <w:szCs w:val="28"/>
        </w:rPr>
        <w:t>áp</w:t>
      </w:r>
      <w:proofErr w:type="spellEnd"/>
      <w:r w:rsidRPr="00126058">
        <w:rPr>
          <w:color w:val="000000" w:themeColor="text1"/>
          <w:sz w:val="28"/>
          <w:szCs w:val="28"/>
        </w:rPr>
        <w:t xml:space="preserve"> </w:t>
      </w:r>
      <w:proofErr w:type="spellStart"/>
      <w:r w:rsidRPr="00126058">
        <w:rPr>
          <w:color w:val="000000" w:themeColor="text1"/>
          <w:sz w:val="28"/>
          <w:szCs w:val="28"/>
        </w:rPr>
        <w:t>dụng</w:t>
      </w:r>
      <w:proofErr w:type="spellEnd"/>
      <w:r w:rsidRPr="00126058">
        <w:rPr>
          <w:color w:val="000000" w:themeColor="text1"/>
          <w:sz w:val="28"/>
          <w:szCs w:val="28"/>
        </w:rPr>
        <w:t xml:space="preserve">, </w:t>
      </w:r>
      <w:proofErr w:type="spellStart"/>
      <w:r w:rsidRPr="00126058">
        <w:rPr>
          <w:color w:val="000000" w:themeColor="text1"/>
          <w:sz w:val="28"/>
          <w:szCs w:val="28"/>
        </w:rPr>
        <w:t>chế</w:t>
      </w:r>
      <w:proofErr w:type="spellEnd"/>
      <w:r w:rsidRPr="00126058">
        <w:rPr>
          <w:color w:val="000000" w:themeColor="text1"/>
          <w:sz w:val="28"/>
          <w:szCs w:val="28"/>
        </w:rPr>
        <w:t xml:space="preserve"> </w:t>
      </w:r>
      <w:proofErr w:type="spellStart"/>
      <w:r w:rsidRPr="00126058">
        <w:rPr>
          <w:color w:val="000000" w:themeColor="text1"/>
          <w:sz w:val="28"/>
          <w:szCs w:val="28"/>
        </w:rPr>
        <w:t>độ</w:t>
      </w:r>
      <w:proofErr w:type="spellEnd"/>
      <w:r w:rsidRPr="00126058">
        <w:rPr>
          <w:color w:val="000000" w:themeColor="text1"/>
          <w:sz w:val="28"/>
          <w:szCs w:val="28"/>
        </w:rPr>
        <w:t xml:space="preserve"> an </w:t>
      </w:r>
      <w:proofErr w:type="spellStart"/>
      <w:r w:rsidRPr="00126058">
        <w:rPr>
          <w:color w:val="000000" w:themeColor="text1"/>
          <w:sz w:val="28"/>
          <w:szCs w:val="28"/>
        </w:rPr>
        <w:t>sinh</w:t>
      </w:r>
      <w:proofErr w:type="spellEnd"/>
      <w:r w:rsidRPr="00126058">
        <w:rPr>
          <w:color w:val="000000" w:themeColor="text1"/>
          <w:sz w:val="28"/>
          <w:szCs w:val="28"/>
        </w:rPr>
        <w:t xml:space="preserve"> </w:t>
      </w:r>
      <w:proofErr w:type="spellStart"/>
      <w:r w:rsidRPr="00126058">
        <w:rPr>
          <w:color w:val="000000" w:themeColor="text1"/>
          <w:sz w:val="28"/>
          <w:szCs w:val="28"/>
        </w:rPr>
        <w:t>xã</w:t>
      </w:r>
      <w:proofErr w:type="spellEnd"/>
      <w:r w:rsidRPr="00126058">
        <w:rPr>
          <w:color w:val="000000" w:themeColor="text1"/>
          <w:sz w:val="28"/>
          <w:szCs w:val="28"/>
        </w:rPr>
        <w:t xml:space="preserve"> </w:t>
      </w:r>
      <w:proofErr w:type="spellStart"/>
      <w:r w:rsidRPr="00126058">
        <w:rPr>
          <w:color w:val="000000" w:themeColor="text1"/>
          <w:sz w:val="28"/>
          <w:szCs w:val="28"/>
        </w:rPr>
        <w:t>hội</w:t>
      </w:r>
      <w:proofErr w:type="spellEnd"/>
      <w:r w:rsidRPr="00126058">
        <w:rPr>
          <w:color w:val="000000" w:themeColor="text1"/>
          <w:sz w:val="28"/>
          <w:szCs w:val="28"/>
        </w:rPr>
        <w:t>...</w:t>
      </w:r>
    </w:p>
    <w:p w:rsidR="00F3127E" w:rsidRPr="00126058" w:rsidRDefault="0012145B" w:rsidP="006A25F9">
      <w:pPr>
        <w:adjustRightInd w:val="0"/>
        <w:snapToGrid w:val="0"/>
        <w:spacing w:line="360" w:lineRule="auto"/>
        <w:ind w:firstLine="709"/>
        <w:jc w:val="both"/>
        <w:rPr>
          <w:color w:val="000000" w:themeColor="text1"/>
          <w:sz w:val="28"/>
          <w:szCs w:val="28"/>
          <w:lang w:val="vi-VN"/>
        </w:rPr>
      </w:pPr>
      <w:proofErr w:type="spellStart"/>
      <w:r w:rsidRPr="00126058">
        <w:rPr>
          <w:color w:val="000000" w:themeColor="text1"/>
          <w:sz w:val="28"/>
          <w:szCs w:val="28"/>
        </w:rPr>
        <w:t>Tó</w:t>
      </w:r>
      <w:proofErr w:type="spellEnd"/>
      <w:r w:rsidRPr="00126058">
        <w:rPr>
          <w:color w:val="000000" w:themeColor="text1"/>
          <w:sz w:val="28"/>
          <w:szCs w:val="28"/>
          <w:lang w:val="vi-VN"/>
        </w:rPr>
        <w:t>m lại, từ những phân tích trên, có thể thấy</w:t>
      </w:r>
      <w:r w:rsidRPr="00126058">
        <w:rPr>
          <w:color w:val="000000" w:themeColor="text1"/>
          <w:sz w:val="28"/>
          <w:szCs w:val="28"/>
        </w:rPr>
        <w:t xml:space="preserve"> </w:t>
      </w:r>
      <w:proofErr w:type="spellStart"/>
      <w:r w:rsidRPr="00126058">
        <w:rPr>
          <w:color w:val="000000" w:themeColor="text1"/>
          <w:sz w:val="28"/>
          <w:szCs w:val="28"/>
        </w:rPr>
        <w:t>nhiều</w:t>
      </w:r>
      <w:proofErr w:type="spellEnd"/>
      <w:r w:rsidRPr="00126058">
        <w:rPr>
          <w:color w:val="000000" w:themeColor="text1"/>
          <w:sz w:val="28"/>
          <w:szCs w:val="28"/>
        </w:rPr>
        <w:t xml:space="preserve"> </w:t>
      </w:r>
      <w:proofErr w:type="spellStart"/>
      <w:r w:rsidRPr="00126058">
        <w:rPr>
          <w:color w:val="000000" w:themeColor="text1"/>
          <w:sz w:val="28"/>
          <w:szCs w:val="28"/>
        </w:rPr>
        <w:t>cách</w:t>
      </w:r>
      <w:proofErr w:type="spellEnd"/>
      <w:r w:rsidRPr="00126058">
        <w:rPr>
          <w:color w:val="000000" w:themeColor="text1"/>
          <w:sz w:val="28"/>
          <w:szCs w:val="28"/>
        </w:rPr>
        <w:t xml:space="preserve"> </w:t>
      </w:r>
      <w:proofErr w:type="spellStart"/>
      <w:r w:rsidRPr="00126058">
        <w:rPr>
          <w:color w:val="000000" w:themeColor="text1"/>
          <w:sz w:val="28"/>
          <w:szCs w:val="28"/>
        </w:rPr>
        <w:t>phân</w:t>
      </w:r>
      <w:proofErr w:type="spellEnd"/>
      <w:r w:rsidRPr="00126058">
        <w:rPr>
          <w:color w:val="000000" w:themeColor="text1"/>
          <w:sz w:val="28"/>
          <w:szCs w:val="28"/>
        </w:rPr>
        <w:t xml:space="preserve"> </w:t>
      </w:r>
      <w:proofErr w:type="spellStart"/>
      <w:r w:rsidRPr="00126058">
        <w:rPr>
          <w:color w:val="000000" w:themeColor="text1"/>
          <w:sz w:val="28"/>
          <w:szCs w:val="28"/>
        </w:rPr>
        <w:t>loại</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mỗi</w:t>
      </w:r>
      <w:proofErr w:type="spellEnd"/>
      <w:r w:rsidRPr="00126058">
        <w:rPr>
          <w:color w:val="000000" w:themeColor="text1"/>
          <w:sz w:val="28"/>
          <w:szCs w:val="28"/>
        </w:rPr>
        <w:t xml:space="preserve"> </w:t>
      </w:r>
      <w:proofErr w:type="spellStart"/>
      <w:r w:rsidRPr="00126058">
        <w:rPr>
          <w:color w:val="000000" w:themeColor="text1"/>
          <w:sz w:val="28"/>
          <w:szCs w:val="28"/>
        </w:rPr>
        <w:t>cách</w:t>
      </w:r>
      <w:proofErr w:type="spellEnd"/>
      <w:r w:rsidRPr="00126058">
        <w:rPr>
          <w:color w:val="000000" w:themeColor="text1"/>
          <w:sz w:val="28"/>
          <w:szCs w:val="28"/>
        </w:rPr>
        <w:t xml:space="preserve"> </w:t>
      </w:r>
      <w:proofErr w:type="spellStart"/>
      <w:r w:rsidRPr="00126058">
        <w:rPr>
          <w:color w:val="000000" w:themeColor="text1"/>
          <w:sz w:val="28"/>
          <w:szCs w:val="28"/>
        </w:rPr>
        <w:t>phân</w:t>
      </w:r>
      <w:proofErr w:type="spellEnd"/>
      <w:r w:rsidRPr="00126058">
        <w:rPr>
          <w:color w:val="000000" w:themeColor="text1"/>
          <w:sz w:val="28"/>
          <w:szCs w:val="28"/>
        </w:rPr>
        <w:t xml:space="preserve"> </w:t>
      </w:r>
      <w:proofErr w:type="spellStart"/>
      <w:r w:rsidRPr="00126058">
        <w:rPr>
          <w:color w:val="000000" w:themeColor="text1"/>
          <w:sz w:val="28"/>
          <w:szCs w:val="28"/>
        </w:rPr>
        <w:t>loại</w:t>
      </w:r>
      <w:proofErr w:type="spellEnd"/>
      <w:r w:rsidRPr="00126058">
        <w:rPr>
          <w:color w:val="000000" w:themeColor="text1"/>
          <w:sz w:val="28"/>
          <w:szCs w:val="28"/>
        </w:rPr>
        <w:t xml:space="preserve"> </w:t>
      </w:r>
      <w:proofErr w:type="spellStart"/>
      <w:r w:rsidRPr="00126058">
        <w:rPr>
          <w:color w:val="000000" w:themeColor="text1"/>
          <w:sz w:val="28"/>
          <w:szCs w:val="28"/>
        </w:rPr>
        <w:t>đều</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ý </w:t>
      </w:r>
      <w:proofErr w:type="spellStart"/>
      <w:r w:rsidRPr="00126058">
        <w:rPr>
          <w:color w:val="000000" w:themeColor="text1"/>
          <w:sz w:val="28"/>
          <w:szCs w:val="28"/>
        </w:rPr>
        <w:t>nghĩa</w:t>
      </w:r>
      <w:proofErr w:type="spellEnd"/>
      <w:r w:rsidRPr="00126058">
        <w:rPr>
          <w:color w:val="000000" w:themeColor="text1"/>
          <w:sz w:val="28"/>
          <w:szCs w:val="28"/>
        </w:rPr>
        <w:t xml:space="preserve"> </w:t>
      </w:r>
      <w:proofErr w:type="spellStart"/>
      <w:r w:rsidRPr="00126058">
        <w:rPr>
          <w:color w:val="000000" w:themeColor="text1"/>
          <w:sz w:val="28"/>
          <w:szCs w:val="28"/>
        </w:rPr>
        <w:t>nhất</w:t>
      </w:r>
      <w:proofErr w:type="spellEnd"/>
      <w:r w:rsidRPr="00126058">
        <w:rPr>
          <w:color w:val="000000" w:themeColor="text1"/>
          <w:sz w:val="28"/>
          <w:szCs w:val="28"/>
        </w:rPr>
        <w:t xml:space="preserve"> </w:t>
      </w:r>
      <w:proofErr w:type="spellStart"/>
      <w:r w:rsidRPr="00126058">
        <w:rPr>
          <w:color w:val="000000" w:themeColor="text1"/>
          <w:sz w:val="28"/>
          <w:szCs w:val="28"/>
        </w:rPr>
        <w:t>định</w:t>
      </w:r>
      <w:proofErr w:type="spellEnd"/>
      <w:r w:rsidRPr="00126058">
        <w:rPr>
          <w:color w:val="000000" w:themeColor="text1"/>
          <w:sz w:val="28"/>
          <w:szCs w:val="28"/>
        </w:rPr>
        <w:t xml:space="preserve">. </w:t>
      </w:r>
      <w:proofErr w:type="spellStart"/>
      <w:r w:rsidRPr="00126058">
        <w:rPr>
          <w:color w:val="000000" w:themeColor="text1"/>
          <w:sz w:val="28"/>
          <w:szCs w:val="28"/>
        </w:rPr>
        <w:t>Tuy</w:t>
      </w:r>
      <w:proofErr w:type="spellEnd"/>
      <w:r w:rsidRPr="00126058">
        <w:rPr>
          <w:color w:val="000000" w:themeColor="text1"/>
          <w:sz w:val="28"/>
          <w:szCs w:val="28"/>
        </w:rPr>
        <w:t xml:space="preserve"> </w:t>
      </w:r>
      <w:proofErr w:type="spellStart"/>
      <w:r w:rsidRPr="00126058">
        <w:rPr>
          <w:color w:val="000000" w:themeColor="text1"/>
          <w:sz w:val="28"/>
          <w:szCs w:val="28"/>
        </w:rPr>
        <w:t>nhiên</w:t>
      </w:r>
      <w:proofErr w:type="spellEnd"/>
      <w:r w:rsidRPr="00126058">
        <w:rPr>
          <w:color w:val="000000" w:themeColor="text1"/>
          <w:sz w:val="28"/>
          <w:szCs w:val="28"/>
          <w:lang w:val="vi-VN"/>
        </w:rPr>
        <w:t>, các</w:t>
      </w:r>
      <w:r w:rsidRPr="00126058">
        <w:rPr>
          <w:color w:val="000000" w:themeColor="text1"/>
          <w:sz w:val="28"/>
          <w:szCs w:val="28"/>
        </w:rPr>
        <w:t xml:space="preserve"> </w:t>
      </w:r>
      <w:proofErr w:type="spellStart"/>
      <w:r w:rsidRPr="00126058">
        <w:rPr>
          <w:color w:val="000000" w:themeColor="text1"/>
          <w:sz w:val="28"/>
          <w:szCs w:val="28"/>
        </w:rPr>
        <w:t>cách</w:t>
      </w:r>
      <w:proofErr w:type="spellEnd"/>
      <w:r w:rsidRPr="00126058">
        <w:rPr>
          <w:color w:val="000000" w:themeColor="text1"/>
          <w:sz w:val="28"/>
          <w:szCs w:val="28"/>
        </w:rPr>
        <w:t xml:space="preserve"> </w:t>
      </w:r>
      <w:proofErr w:type="spellStart"/>
      <w:r w:rsidRPr="00126058">
        <w:rPr>
          <w:color w:val="000000" w:themeColor="text1"/>
          <w:sz w:val="28"/>
          <w:szCs w:val="28"/>
        </w:rPr>
        <w:t>phân</w:t>
      </w:r>
      <w:proofErr w:type="spellEnd"/>
      <w:r w:rsidRPr="00126058">
        <w:rPr>
          <w:color w:val="000000" w:themeColor="text1"/>
          <w:sz w:val="28"/>
          <w:szCs w:val="28"/>
        </w:rPr>
        <w:t xml:space="preserve"> </w:t>
      </w:r>
      <w:proofErr w:type="spellStart"/>
      <w:r w:rsidRPr="00126058">
        <w:rPr>
          <w:color w:val="000000" w:themeColor="text1"/>
          <w:sz w:val="28"/>
          <w:szCs w:val="28"/>
        </w:rPr>
        <w:t>loại</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lang w:val="vi-VN"/>
        </w:rPr>
        <w:t xml:space="preserve"> thường </w:t>
      </w:r>
      <w:proofErr w:type="spellStart"/>
      <w:r w:rsidRPr="00126058">
        <w:rPr>
          <w:color w:val="000000" w:themeColor="text1"/>
          <w:sz w:val="28"/>
          <w:szCs w:val="28"/>
        </w:rPr>
        <w:t>chỉ</w:t>
      </w:r>
      <w:proofErr w:type="spellEnd"/>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rPr>
        <w:t xml:space="preserve"> </w:t>
      </w:r>
      <w:proofErr w:type="spellStart"/>
      <w:r w:rsidRPr="00126058">
        <w:rPr>
          <w:color w:val="000000" w:themeColor="text1"/>
          <w:sz w:val="28"/>
          <w:szCs w:val="28"/>
        </w:rPr>
        <w:t>tương</w:t>
      </w:r>
      <w:proofErr w:type="spellEnd"/>
      <w:r w:rsidRPr="00126058">
        <w:rPr>
          <w:color w:val="000000" w:themeColor="text1"/>
          <w:sz w:val="28"/>
          <w:szCs w:val="28"/>
        </w:rPr>
        <w:t xml:space="preserve"> </w:t>
      </w:r>
      <w:proofErr w:type="spellStart"/>
      <w:r w:rsidRPr="00126058">
        <w:rPr>
          <w:color w:val="000000" w:themeColor="text1"/>
          <w:sz w:val="28"/>
          <w:szCs w:val="28"/>
        </w:rPr>
        <w:t>đối</w:t>
      </w:r>
      <w:proofErr w:type="spellEnd"/>
      <w:r w:rsidRPr="00126058">
        <w:rPr>
          <w:color w:val="000000" w:themeColor="text1"/>
          <w:sz w:val="28"/>
          <w:szCs w:val="28"/>
          <w:lang w:val="vi-VN"/>
        </w:rPr>
        <w:t xml:space="preserve"> và có sự đan xen với nhau</w:t>
      </w:r>
      <w:r w:rsidRPr="00126058">
        <w:rPr>
          <w:color w:val="000000" w:themeColor="text1"/>
          <w:sz w:val="28"/>
          <w:szCs w:val="28"/>
        </w:rPr>
        <w:t>.</w:t>
      </w:r>
      <w:r w:rsidRPr="00126058">
        <w:rPr>
          <w:color w:val="000000" w:themeColor="text1"/>
          <w:sz w:val="28"/>
          <w:szCs w:val="28"/>
          <w:lang w:val="vi-VN"/>
        </w:rPr>
        <w:t xml:space="preserve"> T</w:t>
      </w:r>
      <w:proofErr w:type="spellStart"/>
      <w:r w:rsidRPr="00126058">
        <w:rPr>
          <w:color w:val="000000" w:themeColor="text1"/>
          <w:sz w:val="28"/>
          <w:szCs w:val="28"/>
        </w:rPr>
        <w:t>ùy</w:t>
      </w:r>
      <w:proofErr w:type="spellEnd"/>
      <w:r w:rsidRPr="00126058">
        <w:rPr>
          <w:color w:val="000000" w:themeColor="text1"/>
          <w:sz w:val="28"/>
          <w:szCs w:val="28"/>
        </w:rPr>
        <w:t xml:space="preserve"> </w:t>
      </w:r>
      <w:proofErr w:type="spellStart"/>
      <w:r w:rsidRPr="00126058">
        <w:rPr>
          <w:color w:val="000000" w:themeColor="text1"/>
          <w:sz w:val="28"/>
          <w:szCs w:val="28"/>
        </w:rPr>
        <w:t>từng</w:t>
      </w:r>
      <w:proofErr w:type="spellEnd"/>
      <w:r w:rsidRPr="00126058">
        <w:rPr>
          <w:color w:val="000000" w:themeColor="text1"/>
          <w:sz w:val="28"/>
          <w:szCs w:val="28"/>
          <w:lang w:val="vi-VN"/>
        </w:rPr>
        <w:t xml:space="preserve"> hoàn cảnh và</w:t>
      </w:r>
      <w:r w:rsidRPr="00126058">
        <w:rPr>
          <w:color w:val="000000" w:themeColor="text1"/>
          <w:sz w:val="28"/>
          <w:szCs w:val="28"/>
        </w:rPr>
        <w:t xml:space="preserve"> </w:t>
      </w:r>
      <w:proofErr w:type="spellStart"/>
      <w:r w:rsidRPr="00126058">
        <w:rPr>
          <w:color w:val="000000" w:themeColor="text1"/>
          <w:sz w:val="28"/>
          <w:szCs w:val="28"/>
        </w:rPr>
        <w:t>mục</w:t>
      </w:r>
      <w:proofErr w:type="spellEnd"/>
      <w:r w:rsidRPr="00126058">
        <w:rPr>
          <w:color w:val="000000" w:themeColor="text1"/>
          <w:sz w:val="28"/>
          <w:szCs w:val="28"/>
        </w:rPr>
        <w:t xml:space="preserve"> </w:t>
      </w:r>
      <w:proofErr w:type="spellStart"/>
      <w:r w:rsidRPr="00126058">
        <w:rPr>
          <w:color w:val="000000" w:themeColor="text1"/>
          <w:sz w:val="28"/>
          <w:szCs w:val="28"/>
        </w:rPr>
        <w:t>đích</w:t>
      </w:r>
      <w:proofErr w:type="spellEnd"/>
      <w:r w:rsidRPr="00126058">
        <w:rPr>
          <w:color w:val="000000" w:themeColor="text1"/>
          <w:sz w:val="28"/>
          <w:szCs w:val="28"/>
          <w:lang w:val="vi-VN"/>
        </w:rPr>
        <w:t>, các chủ thể khác nhau</w:t>
      </w:r>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lang w:val="vi-VN"/>
        </w:rPr>
        <w:t xml:space="preserve"> thể sử dụng những</w:t>
      </w:r>
      <w:r w:rsidRPr="00126058">
        <w:rPr>
          <w:color w:val="000000" w:themeColor="text1"/>
          <w:sz w:val="28"/>
          <w:szCs w:val="28"/>
        </w:rPr>
        <w:t xml:space="preserve"> </w:t>
      </w:r>
      <w:proofErr w:type="spellStart"/>
      <w:r w:rsidRPr="00126058">
        <w:rPr>
          <w:color w:val="000000" w:themeColor="text1"/>
          <w:sz w:val="28"/>
          <w:szCs w:val="28"/>
        </w:rPr>
        <w:t>cách</w:t>
      </w:r>
      <w:proofErr w:type="spellEnd"/>
      <w:r w:rsidRPr="00126058">
        <w:rPr>
          <w:color w:val="000000" w:themeColor="text1"/>
          <w:sz w:val="28"/>
          <w:szCs w:val="28"/>
        </w:rPr>
        <w:t xml:space="preserve"> </w:t>
      </w:r>
      <w:proofErr w:type="spellStart"/>
      <w:r w:rsidRPr="00126058">
        <w:rPr>
          <w:color w:val="000000" w:themeColor="text1"/>
          <w:sz w:val="28"/>
          <w:szCs w:val="28"/>
        </w:rPr>
        <w:t>phân</w:t>
      </w:r>
      <w:proofErr w:type="spellEnd"/>
      <w:r w:rsidRPr="00126058">
        <w:rPr>
          <w:color w:val="000000" w:themeColor="text1"/>
          <w:sz w:val="28"/>
          <w:szCs w:val="28"/>
        </w:rPr>
        <w:t xml:space="preserve"> </w:t>
      </w:r>
      <w:proofErr w:type="spellStart"/>
      <w:r w:rsidRPr="00126058">
        <w:rPr>
          <w:color w:val="000000" w:themeColor="text1"/>
          <w:sz w:val="28"/>
          <w:szCs w:val="28"/>
        </w:rPr>
        <w:t>loại</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phù</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lang w:val="vi-VN"/>
        </w:rPr>
        <w:t xml:space="preserve"> với mình</w:t>
      </w:r>
      <w:r w:rsidRPr="00126058">
        <w:rPr>
          <w:color w:val="000000" w:themeColor="text1"/>
          <w:sz w:val="28"/>
          <w:szCs w:val="28"/>
        </w:rPr>
        <w:t>.</w:t>
      </w:r>
      <w:r w:rsidR="006A25F9" w:rsidRPr="00126058">
        <w:rPr>
          <w:color w:val="000000" w:themeColor="text1"/>
          <w:sz w:val="28"/>
          <w:szCs w:val="28"/>
          <w:lang w:val="vi-VN"/>
        </w:rPr>
        <w:t xml:space="preserve"> </w:t>
      </w:r>
    </w:p>
    <w:p w:rsidR="0012145B" w:rsidRPr="00126058" w:rsidRDefault="0056182B" w:rsidP="00543693">
      <w:pPr>
        <w:tabs>
          <w:tab w:val="left" w:pos="709"/>
        </w:tabs>
        <w:adjustRightInd w:val="0"/>
        <w:snapToGrid w:val="0"/>
        <w:spacing w:line="360" w:lineRule="auto"/>
        <w:jc w:val="both"/>
        <w:outlineLvl w:val="0"/>
        <w:rPr>
          <w:b/>
          <w:i/>
          <w:color w:val="000000" w:themeColor="text1"/>
          <w:sz w:val="28"/>
          <w:szCs w:val="28"/>
        </w:rPr>
      </w:pPr>
      <w:bookmarkStart w:id="135" w:name="_Toc202450271"/>
      <w:r w:rsidRPr="00126058">
        <w:rPr>
          <w:b/>
          <w:i/>
          <w:color w:val="000000" w:themeColor="text1"/>
          <w:sz w:val="28"/>
          <w:szCs w:val="28"/>
        </w:rPr>
        <w:t xml:space="preserve">1.1.2. </w:t>
      </w:r>
      <w:proofErr w:type="spellStart"/>
      <w:r w:rsidR="0012145B" w:rsidRPr="00126058">
        <w:rPr>
          <w:b/>
          <w:i/>
          <w:color w:val="000000" w:themeColor="text1"/>
          <w:sz w:val="28"/>
          <w:szCs w:val="28"/>
        </w:rPr>
        <w:t>Khái</w:t>
      </w:r>
      <w:proofErr w:type="spellEnd"/>
      <w:r w:rsidR="0012145B" w:rsidRPr="00126058">
        <w:rPr>
          <w:b/>
          <w:i/>
          <w:color w:val="000000" w:themeColor="text1"/>
          <w:sz w:val="28"/>
          <w:szCs w:val="28"/>
        </w:rPr>
        <w:t xml:space="preserve"> </w:t>
      </w:r>
      <w:proofErr w:type="spellStart"/>
      <w:r w:rsidR="0012145B" w:rsidRPr="00126058">
        <w:rPr>
          <w:b/>
          <w:i/>
          <w:color w:val="000000" w:themeColor="text1"/>
          <w:sz w:val="28"/>
          <w:szCs w:val="28"/>
        </w:rPr>
        <w:t>niệm</w:t>
      </w:r>
      <w:proofErr w:type="spellEnd"/>
      <w:r w:rsidR="0012145B" w:rsidRPr="00126058">
        <w:rPr>
          <w:b/>
          <w:i/>
          <w:color w:val="000000" w:themeColor="text1"/>
          <w:sz w:val="28"/>
          <w:szCs w:val="28"/>
        </w:rPr>
        <w:t xml:space="preserve">, </w:t>
      </w:r>
      <w:proofErr w:type="spellStart"/>
      <w:r w:rsidR="0012145B" w:rsidRPr="00126058">
        <w:rPr>
          <w:b/>
          <w:i/>
          <w:color w:val="000000" w:themeColor="text1"/>
          <w:sz w:val="28"/>
          <w:szCs w:val="28"/>
        </w:rPr>
        <w:t>đặc</w:t>
      </w:r>
      <w:proofErr w:type="spellEnd"/>
      <w:r w:rsidR="0012145B" w:rsidRPr="00126058">
        <w:rPr>
          <w:b/>
          <w:i/>
          <w:color w:val="000000" w:themeColor="text1"/>
          <w:sz w:val="28"/>
          <w:szCs w:val="28"/>
        </w:rPr>
        <w:t xml:space="preserve"> </w:t>
      </w:r>
      <w:proofErr w:type="spellStart"/>
      <w:r w:rsidR="0012145B" w:rsidRPr="00126058">
        <w:rPr>
          <w:b/>
          <w:i/>
          <w:color w:val="000000" w:themeColor="text1"/>
          <w:sz w:val="28"/>
          <w:szCs w:val="28"/>
        </w:rPr>
        <w:t>điểm</w:t>
      </w:r>
      <w:proofErr w:type="spellEnd"/>
      <w:r w:rsidR="0012145B" w:rsidRPr="00126058">
        <w:rPr>
          <w:b/>
          <w:i/>
          <w:color w:val="000000" w:themeColor="text1"/>
          <w:sz w:val="28"/>
          <w:szCs w:val="28"/>
        </w:rPr>
        <w:t xml:space="preserve"> </w:t>
      </w:r>
      <w:proofErr w:type="spellStart"/>
      <w:r w:rsidR="0012145B" w:rsidRPr="00126058">
        <w:rPr>
          <w:b/>
          <w:i/>
          <w:color w:val="000000" w:themeColor="text1"/>
          <w:sz w:val="28"/>
          <w:szCs w:val="28"/>
        </w:rPr>
        <w:t>quyền</w:t>
      </w:r>
      <w:proofErr w:type="spellEnd"/>
      <w:r w:rsidR="0012145B" w:rsidRPr="00126058">
        <w:rPr>
          <w:b/>
          <w:i/>
          <w:color w:val="000000" w:themeColor="text1"/>
          <w:sz w:val="28"/>
          <w:szCs w:val="28"/>
        </w:rPr>
        <w:t xml:space="preserve"> </w:t>
      </w:r>
      <w:proofErr w:type="spellStart"/>
      <w:r w:rsidR="0012145B" w:rsidRPr="00126058">
        <w:rPr>
          <w:b/>
          <w:i/>
          <w:color w:val="000000" w:themeColor="text1"/>
          <w:sz w:val="28"/>
          <w:szCs w:val="28"/>
        </w:rPr>
        <w:t>của</w:t>
      </w:r>
      <w:proofErr w:type="spellEnd"/>
      <w:r w:rsidR="0012145B" w:rsidRPr="00126058">
        <w:rPr>
          <w:b/>
          <w:i/>
          <w:color w:val="000000" w:themeColor="text1"/>
          <w:sz w:val="28"/>
          <w:szCs w:val="28"/>
        </w:rPr>
        <w:t xml:space="preserve"> </w:t>
      </w:r>
      <w:proofErr w:type="spellStart"/>
      <w:r w:rsidR="0012145B" w:rsidRPr="00126058">
        <w:rPr>
          <w:b/>
          <w:i/>
          <w:color w:val="000000" w:themeColor="text1"/>
          <w:sz w:val="28"/>
          <w:szCs w:val="28"/>
        </w:rPr>
        <w:t>người</w:t>
      </w:r>
      <w:proofErr w:type="spellEnd"/>
      <w:r w:rsidR="0012145B" w:rsidRPr="00126058">
        <w:rPr>
          <w:b/>
          <w:i/>
          <w:color w:val="000000" w:themeColor="text1"/>
          <w:sz w:val="28"/>
          <w:szCs w:val="28"/>
        </w:rPr>
        <w:t xml:space="preserve"> </w:t>
      </w:r>
      <w:proofErr w:type="spellStart"/>
      <w:r w:rsidR="0012145B" w:rsidRPr="00126058">
        <w:rPr>
          <w:b/>
          <w:i/>
          <w:color w:val="000000" w:themeColor="text1"/>
          <w:sz w:val="28"/>
          <w:szCs w:val="28"/>
        </w:rPr>
        <w:t>lao</w:t>
      </w:r>
      <w:proofErr w:type="spellEnd"/>
      <w:r w:rsidR="0012145B" w:rsidRPr="00126058">
        <w:rPr>
          <w:b/>
          <w:i/>
          <w:color w:val="000000" w:themeColor="text1"/>
          <w:sz w:val="28"/>
          <w:szCs w:val="28"/>
        </w:rPr>
        <w:t xml:space="preserve"> </w:t>
      </w:r>
      <w:proofErr w:type="spellStart"/>
      <w:r w:rsidR="0012145B" w:rsidRPr="00126058">
        <w:rPr>
          <w:b/>
          <w:i/>
          <w:color w:val="000000" w:themeColor="text1"/>
          <w:sz w:val="28"/>
          <w:szCs w:val="28"/>
        </w:rPr>
        <w:t>động</w:t>
      </w:r>
      <w:proofErr w:type="spellEnd"/>
      <w:r w:rsidR="0012145B" w:rsidRPr="00126058">
        <w:rPr>
          <w:b/>
          <w:i/>
          <w:color w:val="000000" w:themeColor="text1"/>
          <w:sz w:val="28"/>
          <w:szCs w:val="28"/>
        </w:rPr>
        <w:t xml:space="preserve"> di </w:t>
      </w:r>
      <w:proofErr w:type="spellStart"/>
      <w:r w:rsidR="0012145B" w:rsidRPr="00126058">
        <w:rPr>
          <w:b/>
          <w:i/>
          <w:color w:val="000000" w:themeColor="text1"/>
          <w:sz w:val="28"/>
          <w:szCs w:val="28"/>
        </w:rPr>
        <w:t>trú</w:t>
      </w:r>
      <w:bookmarkEnd w:id="135"/>
      <w:proofErr w:type="spellEnd"/>
    </w:p>
    <w:p w:rsidR="0012145B" w:rsidRPr="00126058" w:rsidRDefault="0056182B" w:rsidP="00543693">
      <w:pPr>
        <w:tabs>
          <w:tab w:val="left" w:pos="851"/>
        </w:tabs>
        <w:adjustRightInd w:val="0"/>
        <w:snapToGrid w:val="0"/>
        <w:spacing w:line="360" w:lineRule="auto"/>
        <w:jc w:val="both"/>
        <w:rPr>
          <w:bCs/>
          <w:i/>
          <w:color w:val="000000" w:themeColor="text1"/>
          <w:sz w:val="28"/>
          <w:szCs w:val="28"/>
          <w:lang w:val="vi-VN"/>
        </w:rPr>
      </w:pPr>
      <w:r w:rsidRPr="00126058">
        <w:rPr>
          <w:bCs/>
          <w:i/>
          <w:color w:val="000000" w:themeColor="text1"/>
          <w:sz w:val="28"/>
          <w:szCs w:val="28"/>
        </w:rPr>
        <w:lastRenderedPageBreak/>
        <w:t>1.1.2.1.</w:t>
      </w:r>
      <w:r w:rsidR="008A32C8" w:rsidRPr="00126058">
        <w:rPr>
          <w:bCs/>
          <w:i/>
          <w:color w:val="000000" w:themeColor="text1"/>
          <w:sz w:val="28"/>
          <w:szCs w:val="28"/>
        </w:rPr>
        <w:t xml:space="preserve"> </w:t>
      </w:r>
      <w:proofErr w:type="spellStart"/>
      <w:r w:rsidR="0012145B" w:rsidRPr="00126058">
        <w:rPr>
          <w:bCs/>
          <w:i/>
          <w:color w:val="000000" w:themeColor="text1"/>
          <w:sz w:val="28"/>
          <w:szCs w:val="28"/>
        </w:rPr>
        <w:t>Khái</w:t>
      </w:r>
      <w:proofErr w:type="spellEnd"/>
      <w:r w:rsidR="0012145B" w:rsidRPr="00126058">
        <w:rPr>
          <w:bCs/>
          <w:i/>
          <w:color w:val="000000" w:themeColor="text1"/>
          <w:sz w:val="28"/>
          <w:szCs w:val="28"/>
        </w:rPr>
        <w:t xml:space="preserve"> </w:t>
      </w:r>
      <w:proofErr w:type="spellStart"/>
      <w:r w:rsidR="0012145B" w:rsidRPr="00126058">
        <w:rPr>
          <w:bCs/>
          <w:i/>
          <w:color w:val="000000" w:themeColor="text1"/>
          <w:sz w:val="28"/>
          <w:szCs w:val="28"/>
        </w:rPr>
        <w:t>niệm</w:t>
      </w:r>
      <w:proofErr w:type="spellEnd"/>
      <w:r w:rsidR="0012145B" w:rsidRPr="00126058">
        <w:rPr>
          <w:bCs/>
          <w:i/>
          <w:color w:val="000000" w:themeColor="text1"/>
          <w:sz w:val="28"/>
          <w:szCs w:val="28"/>
        </w:rPr>
        <w:t xml:space="preserve"> </w:t>
      </w:r>
      <w:proofErr w:type="spellStart"/>
      <w:r w:rsidR="0012145B" w:rsidRPr="00126058">
        <w:rPr>
          <w:bCs/>
          <w:i/>
          <w:color w:val="000000" w:themeColor="text1"/>
          <w:sz w:val="28"/>
          <w:szCs w:val="28"/>
        </w:rPr>
        <w:t>quyền</w:t>
      </w:r>
      <w:proofErr w:type="spellEnd"/>
      <w:r w:rsidR="0012145B" w:rsidRPr="00126058">
        <w:rPr>
          <w:bCs/>
          <w:i/>
          <w:color w:val="000000" w:themeColor="text1"/>
          <w:sz w:val="28"/>
          <w:szCs w:val="28"/>
        </w:rPr>
        <w:t xml:space="preserve"> </w:t>
      </w:r>
      <w:proofErr w:type="spellStart"/>
      <w:r w:rsidR="0012145B" w:rsidRPr="00126058">
        <w:rPr>
          <w:bCs/>
          <w:i/>
          <w:color w:val="000000" w:themeColor="text1"/>
          <w:sz w:val="28"/>
          <w:szCs w:val="28"/>
        </w:rPr>
        <w:t>của</w:t>
      </w:r>
      <w:proofErr w:type="spellEnd"/>
      <w:r w:rsidR="0012145B" w:rsidRPr="00126058">
        <w:rPr>
          <w:bCs/>
          <w:i/>
          <w:color w:val="000000" w:themeColor="text1"/>
          <w:sz w:val="28"/>
          <w:szCs w:val="28"/>
        </w:rPr>
        <w:t xml:space="preserve"> </w:t>
      </w:r>
      <w:proofErr w:type="spellStart"/>
      <w:r w:rsidR="0012145B" w:rsidRPr="00126058">
        <w:rPr>
          <w:bCs/>
          <w:i/>
          <w:color w:val="000000" w:themeColor="text1"/>
          <w:sz w:val="28"/>
          <w:szCs w:val="28"/>
        </w:rPr>
        <w:t>người</w:t>
      </w:r>
      <w:proofErr w:type="spellEnd"/>
      <w:r w:rsidR="0012145B" w:rsidRPr="00126058">
        <w:rPr>
          <w:bCs/>
          <w:i/>
          <w:color w:val="000000" w:themeColor="text1"/>
          <w:sz w:val="28"/>
          <w:szCs w:val="28"/>
        </w:rPr>
        <w:t xml:space="preserve"> </w:t>
      </w:r>
      <w:proofErr w:type="spellStart"/>
      <w:r w:rsidR="0012145B" w:rsidRPr="00126058">
        <w:rPr>
          <w:bCs/>
          <w:i/>
          <w:color w:val="000000" w:themeColor="text1"/>
          <w:sz w:val="28"/>
          <w:szCs w:val="28"/>
        </w:rPr>
        <w:t>lao</w:t>
      </w:r>
      <w:proofErr w:type="spellEnd"/>
      <w:r w:rsidR="0012145B" w:rsidRPr="00126058">
        <w:rPr>
          <w:bCs/>
          <w:i/>
          <w:color w:val="000000" w:themeColor="text1"/>
          <w:sz w:val="28"/>
          <w:szCs w:val="28"/>
        </w:rPr>
        <w:t xml:space="preserve"> </w:t>
      </w:r>
      <w:proofErr w:type="spellStart"/>
      <w:r w:rsidR="0012145B" w:rsidRPr="00126058">
        <w:rPr>
          <w:bCs/>
          <w:i/>
          <w:color w:val="000000" w:themeColor="text1"/>
          <w:sz w:val="28"/>
          <w:szCs w:val="28"/>
        </w:rPr>
        <w:t>động</w:t>
      </w:r>
      <w:proofErr w:type="spellEnd"/>
      <w:r w:rsidR="0012145B" w:rsidRPr="00126058">
        <w:rPr>
          <w:bCs/>
          <w:i/>
          <w:color w:val="000000" w:themeColor="text1"/>
          <w:sz w:val="28"/>
          <w:szCs w:val="28"/>
        </w:rPr>
        <w:t xml:space="preserve"> di </w:t>
      </w:r>
      <w:proofErr w:type="spellStart"/>
      <w:r w:rsidR="0012145B" w:rsidRPr="00126058">
        <w:rPr>
          <w:bCs/>
          <w:i/>
          <w:color w:val="000000" w:themeColor="text1"/>
          <w:sz w:val="28"/>
          <w:szCs w:val="28"/>
        </w:rPr>
        <w:t>trú</w:t>
      </w:r>
      <w:proofErr w:type="spellEnd"/>
      <w:r w:rsidR="008A32C8" w:rsidRPr="00126058">
        <w:rPr>
          <w:bCs/>
          <w:i/>
          <w:color w:val="000000" w:themeColor="text1"/>
          <w:sz w:val="28"/>
          <w:szCs w:val="28"/>
        </w:rPr>
        <w:t xml:space="preserve"> </w:t>
      </w:r>
    </w:p>
    <w:p w:rsidR="0012145B" w:rsidRPr="00126058" w:rsidRDefault="0012145B" w:rsidP="00543693">
      <w:pPr>
        <w:pStyle w:val="ListParagraph"/>
        <w:adjustRightInd w:val="0"/>
        <w:snapToGrid w:val="0"/>
        <w:spacing w:line="360" w:lineRule="auto"/>
        <w:ind w:left="0" w:firstLine="720"/>
        <w:contextualSpacing w:val="0"/>
        <w:jc w:val="both"/>
        <w:rPr>
          <w:color w:val="000000" w:themeColor="text1"/>
          <w:sz w:val="28"/>
          <w:szCs w:val="28"/>
        </w:rPr>
      </w:pPr>
      <w:proofErr w:type="spellStart"/>
      <w:r w:rsidRPr="00126058">
        <w:rPr>
          <w:color w:val="000000" w:themeColor="text1"/>
          <w:sz w:val="28"/>
          <w:szCs w:val="28"/>
        </w:rPr>
        <w:t>Du</w:t>
      </w:r>
      <w:r w:rsidRPr="00126058">
        <w:rPr>
          <w:rFonts w:ascii="Cambria Math" w:hAnsi="Cambria Math" w:cs="Cambria Math"/>
          <w:color w:val="000000" w:themeColor="text1"/>
          <w:sz w:val="28"/>
          <w:szCs w:val="28"/>
        </w:rPr>
        <w:t>̛</w:t>
      </w:r>
      <w:r w:rsidRPr="00126058">
        <w:rPr>
          <w:color w:val="000000" w:themeColor="text1"/>
          <w:sz w:val="28"/>
          <w:szCs w:val="28"/>
        </w:rPr>
        <w:t>ới</w:t>
      </w:r>
      <w:proofErr w:type="spellEnd"/>
      <w:r w:rsidRPr="00126058">
        <w:rPr>
          <w:color w:val="000000" w:themeColor="text1"/>
          <w:sz w:val="28"/>
          <w:szCs w:val="28"/>
        </w:rPr>
        <w:t xml:space="preserve"> </w:t>
      </w:r>
      <w:proofErr w:type="spellStart"/>
      <w:r w:rsidRPr="00126058">
        <w:rPr>
          <w:color w:val="000000" w:themeColor="text1"/>
          <w:sz w:val="28"/>
          <w:szCs w:val="28"/>
        </w:rPr>
        <w:t>góc</w:t>
      </w:r>
      <w:proofErr w:type="spellEnd"/>
      <w:r w:rsidRPr="00126058">
        <w:rPr>
          <w:color w:val="000000" w:themeColor="text1"/>
          <w:sz w:val="28"/>
          <w:szCs w:val="28"/>
        </w:rPr>
        <w:t xml:space="preserve"> </w:t>
      </w:r>
      <w:proofErr w:type="spellStart"/>
      <w:r w:rsidRPr="00126058">
        <w:rPr>
          <w:color w:val="000000" w:themeColor="text1"/>
          <w:sz w:val="28"/>
          <w:szCs w:val="28"/>
        </w:rPr>
        <w:t>đ</w:t>
      </w:r>
      <w:r w:rsidR="00CC2C83" w:rsidRPr="00126058">
        <w:rPr>
          <w:color w:val="000000" w:themeColor="text1"/>
          <w:sz w:val="28"/>
          <w:szCs w:val="28"/>
        </w:rPr>
        <w:t>ộ</w:t>
      </w:r>
      <w:proofErr w:type="spellEnd"/>
      <w:r w:rsidRPr="00126058">
        <w:rPr>
          <w:color w:val="000000" w:themeColor="text1"/>
          <w:sz w:val="28"/>
          <w:szCs w:val="28"/>
        </w:rPr>
        <w:t xml:space="preserve"> </w:t>
      </w:r>
      <w:proofErr w:type="spellStart"/>
      <w:r w:rsidRPr="00126058">
        <w:rPr>
          <w:color w:val="000000" w:themeColor="text1"/>
          <w:sz w:val="28"/>
          <w:szCs w:val="28"/>
        </w:rPr>
        <w:t>pháp</w:t>
      </w:r>
      <w:proofErr w:type="spellEnd"/>
      <w:r w:rsidRPr="00126058">
        <w:rPr>
          <w:color w:val="000000" w:themeColor="text1"/>
          <w:sz w:val="28"/>
          <w:szCs w:val="28"/>
        </w:rPr>
        <w:t xml:space="preserve"> </w:t>
      </w:r>
      <w:proofErr w:type="spellStart"/>
      <w:r w:rsidRPr="00126058">
        <w:rPr>
          <w:color w:val="000000" w:themeColor="text1"/>
          <w:sz w:val="28"/>
          <w:szCs w:val="28"/>
        </w:rPr>
        <w:t>ly</w:t>
      </w:r>
      <w:proofErr w:type="spellEnd"/>
      <w:r w:rsidRPr="00126058">
        <w:rPr>
          <w:color w:val="000000" w:themeColor="text1"/>
          <w:sz w:val="28"/>
          <w:szCs w:val="28"/>
        </w:rPr>
        <w:t xml:space="preserve">́, </w:t>
      </w:r>
      <w:proofErr w:type="spellStart"/>
      <w:r w:rsidRPr="00126058">
        <w:rPr>
          <w:color w:val="000000" w:themeColor="text1"/>
          <w:sz w:val="28"/>
          <w:szCs w:val="28"/>
        </w:rPr>
        <w:t>quyền</w:t>
      </w:r>
      <w:proofErr w:type="spellEnd"/>
      <w:r w:rsidRPr="00126058">
        <w:rPr>
          <w:color w:val="000000" w:themeColor="text1"/>
          <w:sz w:val="28"/>
          <w:szCs w:val="28"/>
        </w:rPr>
        <w:t xml:space="preserve"> </w:t>
      </w:r>
      <w:r w:rsidRPr="00126058">
        <w:rPr>
          <w:color w:val="000000" w:themeColor="text1"/>
          <w:sz w:val="28"/>
          <w:szCs w:val="28"/>
          <w:lang w:val="vi-VN"/>
        </w:rPr>
        <w:t>(</w:t>
      </w:r>
      <w:r w:rsidRPr="00126058">
        <w:rPr>
          <w:i/>
          <w:iCs/>
          <w:color w:val="000000" w:themeColor="text1"/>
          <w:sz w:val="28"/>
          <w:szCs w:val="28"/>
          <w:lang w:val="vi-VN"/>
        </w:rPr>
        <w:t>right</w:t>
      </w:r>
      <w:r w:rsidRPr="00126058">
        <w:rPr>
          <w:color w:val="000000" w:themeColor="text1"/>
          <w:sz w:val="28"/>
          <w:szCs w:val="28"/>
          <w:lang w:val="vi-VN"/>
        </w:rPr>
        <w:t xml:space="preserve">) </w:t>
      </w:r>
      <w:r w:rsidRPr="00126058">
        <w:rPr>
          <w:color w:val="000000" w:themeColor="text1"/>
          <w:sz w:val="28"/>
          <w:szCs w:val="28"/>
        </w:rPr>
        <w:t xml:space="preserve">là </w:t>
      </w:r>
      <w:proofErr w:type="spellStart"/>
      <w:r w:rsidRPr="00126058">
        <w:rPr>
          <w:color w:val="000000" w:themeColor="text1"/>
          <w:sz w:val="28"/>
          <w:szCs w:val="28"/>
        </w:rPr>
        <w:t>những</w:t>
      </w:r>
      <w:proofErr w:type="spellEnd"/>
      <w:r w:rsidRPr="00126058">
        <w:rPr>
          <w:color w:val="000000" w:themeColor="text1"/>
          <w:sz w:val="28"/>
          <w:szCs w:val="28"/>
        </w:rPr>
        <w:t xml:space="preserve"> </w:t>
      </w:r>
      <w:proofErr w:type="spellStart"/>
      <w:r w:rsidRPr="00126058">
        <w:rPr>
          <w:color w:val="000000" w:themeColor="text1"/>
          <w:sz w:val="28"/>
          <w:szCs w:val="28"/>
        </w:rPr>
        <w:t>điều</w:t>
      </w:r>
      <w:proofErr w:type="spellEnd"/>
      <w:r w:rsidRPr="00126058">
        <w:rPr>
          <w:color w:val="000000" w:themeColor="text1"/>
          <w:sz w:val="28"/>
          <w:szCs w:val="28"/>
        </w:rPr>
        <w:t xml:space="preserve"> mà </w:t>
      </w:r>
      <w:r w:rsidRPr="00126058">
        <w:rPr>
          <w:color w:val="000000" w:themeColor="text1"/>
          <w:sz w:val="28"/>
          <w:szCs w:val="28"/>
          <w:lang w:val="vi-VN"/>
        </w:rPr>
        <w:t xml:space="preserve">theo lẽ tự nhiên, công bằng, chính đáng </w:t>
      </w:r>
      <w:proofErr w:type="spellStart"/>
      <w:r w:rsidR="008B7326" w:rsidRPr="00126058">
        <w:rPr>
          <w:color w:val="000000" w:themeColor="text1"/>
          <w:sz w:val="28"/>
          <w:szCs w:val="28"/>
        </w:rPr>
        <w:t>một</w:t>
      </w:r>
      <w:proofErr w:type="spellEnd"/>
      <w:r w:rsidRPr="00126058">
        <w:rPr>
          <w:color w:val="000000" w:themeColor="text1"/>
          <w:sz w:val="28"/>
          <w:szCs w:val="28"/>
        </w:rPr>
        <w:t xml:space="preserve"> </w:t>
      </w:r>
      <w:proofErr w:type="spellStart"/>
      <w:r w:rsidR="00CC2C83" w:rsidRPr="00126058">
        <w:rPr>
          <w:color w:val="000000" w:themeColor="text1"/>
          <w:sz w:val="28"/>
          <w:szCs w:val="28"/>
        </w:rPr>
        <w:t>người</w:t>
      </w:r>
      <w:proofErr w:type="spellEnd"/>
      <w:r w:rsidRPr="00126058">
        <w:rPr>
          <w:color w:val="000000" w:themeColor="text1"/>
          <w:sz w:val="28"/>
          <w:szCs w:val="28"/>
        </w:rPr>
        <w:t xml:space="preserve">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Pr="00126058">
        <w:rPr>
          <w:color w:val="000000" w:themeColor="text1"/>
          <w:sz w:val="28"/>
          <w:szCs w:val="28"/>
        </w:rPr>
        <w:t>làm</w:t>
      </w:r>
      <w:proofErr w:type="spellEnd"/>
      <w:r w:rsidRPr="00126058">
        <w:rPr>
          <w:color w:val="000000" w:themeColor="text1"/>
          <w:sz w:val="28"/>
          <w:szCs w:val="28"/>
          <w:lang w:val="vi-VN"/>
        </w:rPr>
        <w:t>, được hưởng</w:t>
      </w:r>
      <w:r w:rsidRPr="00126058">
        <w:rPr>
          <w:color w:val="000000" w:themeColor="text1"/>
          <w:sz w:val="28"/>
          <w:szCs w:val="28"/>
        </w:rPr>
        <w:t xml:space="preserve"> mà </w:t>
      </w:r>
      <w:proofErr w:type="spellStart"/>
      <w:r w:rsidRPr="00126058">
        <w:rPr>
          <w:color w:val="000000" w:themeColor="text1"/>
          <w:sz w:val="28"/>
          <w:szCs w:val="28"/>
        </w:rPr>
        <w:t>kh</w:t>
      </w:r>
      <w:r w:rsidR="0091320D" w:rsidRPr="00126058">
        <w:rPr>
          <w:color w:val="000000" w:themeColor="text1"/>
          <w:sz w:val="28"/>
          <w:szCs w:val="28"/>
        </w:rPr>
        <w:t>ô</w:t>
      </w:r>
      <w:r w:rsidRPr="00126058">
        <w:rPr>
          <w:color w:val="000000" w:themeColor="text1"/>
          <w:sz w:val="28"/>
          <w:szCs w:val="28"/>
        </w:rPr>
        <w:t>ng</w:t>
      </w:r>
      <w:proofErr w:type="spellEnd"/>
      <w:r w:rsidRPr="00126058">
        <w:rPr>
          <w:color w:val="000000" w:themeColor="text1"/>
          <w:sz w:val="28"/>
          <w:szCs w:val="28"/>
        </w:rPr>
        <w:t xml:space="preserve"> bị </w:t>
      </w:r>
      <w:proofErr w:type="spellStart"/>
      <w:r w:rsidRPr="00126058">
        <w:rPr>
          <w:color w:val="000000" w:themeColor="text1"/>
          <w:sz w:val="28"/>
          <w:szCs w:val="28"/>
        </w:rPr>
        <w:t>nga</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cản</w:t>
      </w:r>
      <w:proofErr w:type="spellEnd"/>
      <w:r w:rsidRPr="00126058">
        <w:rPr>
          <w:color w:val="000000" w:themeColor="text1"/>
          <w:sz w:val="28"/>
          <w:szCs w:val="28"/>
        </w:rPr>
        <w:t xml:space="preserve">, </w:t>
      </w:r>
      <w:proofErr w:type="spellStart"/>
      <w:r w:rsidRPr="00126058">
        <w:rPr>
          <w:color w:val="000000" w:themeColor="text1"/>
          <w:sz w:val="28"/>
          <w:szCs w:val="28"/>
        </w:rPr>
        <w:t>hạn</w:t>
      </w:r>
      <w:proofErr w:type="spellEnd"/>
      <w:r w:rsidRPr="00126058">
        <w:rPr>
          <w:color w:val="000000" w:themeColor="text1"/>
          <w:sz w:val="28"/>
          <w:szCs w:val="28"/>
        </w:rPr>
        <w:t xml:space="preserve"> </w:t>
      </w:r>
      <w:proofErr w:type="spellStart"/>
      <w:r w:rsidRPr="00126058">
        <w:rPr>
          <w:color w:val="000000" w:themeColor="text1"/>
          <w:sz w:val="28"/>
          <w:szCs w:val="28"/>
        </w:rPr>
        <w:t>chê</w:t>
      </w:r>
      <w:proofErr w:type="spellEnd"/>
      <w:r w:rsidRPr="00126058">
        <w:rPr>
          <w:color w:val="000000" w:themeColor="text1"/>
          <w:sz w:val="28"/>
          <w:szCs w:val="28"/>
        </w:rPr>
        <w:t>́</w:t>
      </w:r>
      <w:r w:rsidR="00F3127E" w:rsidRPr="00126058">
        <w:rPr>
          <w:color w:val="000000" w:themeColor="text1"/>
          <w:sz w:val="28"/>
          <w:szCs w:val="28"/>
          <w:lang w:val="vi-VN"/>
        </w:rPr>
        <w:t xml:space="preserve"> một cách tuỳ tiện, bất hợp pháp</w:t>
      </w:r>
      <w:r w:rsidRPr="00126058">
        <w:rPr>
          <w:color w:val="000000" w:themeColor="text1"/>
          <w:sz w:val="28"/>
          <w:szCs w:val="28"/>
        </w:rPr>
        <w:t xml:space="preserve">. </w:t>
      </w:r>
      <w:r w:rsidRPr="00126058">
        <w:rPr>
          <w:color w:val="000000" w:themeColor="text1"/>
          <w:sz w:val="28"/>
          <w:szCs w:val="28"/>
          <w:lang w:val="vi-VN"/>
        </w:rPr>
        <w:t>Q</w:t>
      </w:r>
      <w:proofErr w:type="spellStart"/>
      <w:r w:rsidRPr="00126058">
        <w:rPr>
          <w:color w:val="000000" w:themeColor="text1"/>
          <w:sz w:val="28"/>
          <w:szCs w:val="28"/>
        </w:rPr>
        <w:t>uyền</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lang w:val="vi-VN"/>
        </w:rPr>
        <w:t xml:space="preserve"> bản chất là mang tính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o</w:t>
      </w:r>
      <w:r w:rsidRPr="00126058">
        <w:rPr>
          <w:rFonts w:ascii="Cambria Math" w:hAnsi="Cambria Math" w:cs="Cambria Math"/>
          <w:color w:val="000000" w:themeColor="text1"/>
          <w:sz w:val="28"/>
          <w:szCs w:val="28"/>
        </w:rPr>
        <w:t>̛</w:t>
      </w:r>
      <w:r w:rsidRPr="00126058">
        <w:rPr>
          <w:color w:val="000000" w:themeColor="text1"/>
          <w:sz w:val="28"/>
          <w:szCs w:val="28"/>
        </w:rPr>
        <w:t>ng</w:t>
      </w:r>
      <w:proofErr w:type="spellEnd"/>
      <w:r w:rsidRPr="00126058">
        <w:rPr>
          <w:color w:val="000000" w:themeColor="text1"/>
          <w:sz w:val="28"/>
          <w:szCs w:val="28"/>
        </w:rPr>
        <w:t xml:space="preserve"> </w:t>
      </w:r>
      <w:proofErr w:type="spellStart"/>
      <w:r w:rsidRPr="00126058">
        <w:rPr>
          <w:color w:val="000000" w:themeColor="text1"/>
          <w:sz w:val="28"/>
          <w:szCs w:val="28"/>
        </w:rPr>
        <w:t>nhie</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lang w:val="vi-VN"/>
        </w:rPr>
        <w:t xml:space="preserve"> </w:t>
      </w:r>
      <w:r w:rsidRPr="00126058">
        <w:rPr>
          <w:color w:val="000000" w:themeColor="text1"/>
          <w:sz w:val="28"/>
          <w:szCs w:val="28"/>
        </w:rPr>
        <w:t>(</w:t>
      </w:r>
      <w:proofErr w:type="spellStart"/>
      <w:r w:rsidRPr="00126058">
        <w:rPr>
          <w:color w:val="000000" w:themeColor="text1"/>
          <w:sz w:val="28"/>
          <w:szCs w:val="28"/>
        </w:rPr>
        <w:t>quyền</w:t>
      </w:r>
      <w:proofErr w:type="spellEnd"/>
      <w:r w:rsidRPr="00126058">
        <w:rPr>
          <w:color w:val="000000" w:themeColor="text1"/>
          <w:sz w:val="28"/>
          <w:szCs w:val="28"/>
        </w:rPr>
        <w:t xml:space="preserve"> </w:t>
      </w:r>
      <w:proofErr w:type="spellStart"/>
      <w:r w:rsidRPr="00126058">
        <w:rPr>
          <w:color w:val="000000" w:themeColor="text1"/>
          <w:sz w:val="28"/>
          <w:szCs w:val="28"/>
        </w:rPr>
        <w:t>tự</w:t>
      </w:r>
      <w:proofErr w:type="spellEnd"/>
      <w:r w:rsidRPr="00126058">
        <w:rPr>
          <w:color w:val="000000" w:themeColor="text1"/>
          <w:sz w:val="28"/>
          <w:szCs w:val="28"/>
          <w:lang w:val="vi-VN"/>
        </w:rPr>
        <w:t xml:space="preserve"> nhiên</w:t>
      </w:r>
      <w:r w:rsidRPr="00126058">
        <w:rPr>
          <w:color w:val="000000" w:themeColor="text1"/>
          <w:sz w:val="28"/>
          <w:szCs w:val="28"/>
        </w:rPr>
        <w:t xml:space="preserve">) </w:t>
      </w:r>
      <w:r w:rsidRPr="00126058">
        <w:rPr>
          <w:color w:val="000000" w:themeColor="text1"/>
          <w:sz w:val="28"/>
          <w:szCs w:val="28"/>
          <w:lang w:val="vi-VN"/>
        </w:rPr>
        <w:t xml:space="preserve">song </w:t>
      </w:r>
      <w:r w:rsidR="00F3127E" w:rsidRPr="00126058">
        <w:rPr>
          <w:color w:val="000000" w:themeColor="text1"/>
          <w:sz w:val="28"/>
          <w:szCs w:val="28"/>
          <w:lang w:val="vi-VN"/>
        </w:rPr>
        <w:t>cần</w:t>
      </w:r>
      <w:r w:rsidRPr="00126058">
        <w:rPr>
          <w:color w:val="000000" w:themeColor="text1"/>
          <w:sz w:val="28"/>
          <w:szCs w:val="28"/>
          <w:lang w:val="vi-VN"/>
        </w:rPr>
        <w:t xml:space="preserve"> được </w:t>
      </w:r>
      <w:r w:rsidR="00F3127E" w:rsidRPr="00126058">
        <w:rPr>
          <w:color w:val="000000" w:themeColor="text1"/>
          <w:sz w:val="28"/>
          <w:szCs w:val="28"/>
          <w:lang w:val="vi-VN"/>
        </w:rPr>
        <w:t xml:space="preserve">các </w:t>
      </w:r>
      <w:r w:rsidRPr="00126058">
        <w:rPr>
          <w:color w:val="000000" w:themeColor="text1"/>
          <w:sz w:val="28"/>
          <w:szCs w:val="28"/>
          <w:lang w:val="vi-VN"/>
        </w:rPr>
        <w:t>nhà nước</w:t>
      </w:r>
      <w:r w:rsidRPr="00126058">
        <w:rPr>
          <w:color w:val="000000" w:themeColor="text1"/>
          <w:sz w:val="28"/>
          <w:szCs w:val="28"/>
        </w:rPr>
        <w:t xml:space="preserve"> </w:t>
      </w:r>
      <w:proofErr w:type="spellStart"/>
      <w:r w:rsidRPr="00126058">
        <w:rPr>
          <w:color w:val="000000" w:themeColor="text1"/>
          <w:sz w:val="28"/>
          <w:szCs w:val="28"/>
        </w:rPr>
        <w:t>quy</w:t>
      </w:r>
      <w:proofErr w:type="spellEnd"/>
      <w:r w:rsidRPr="00126058">
        <w:rPr>
          <w:color w:val="000000" w:themeColor="text1"/>
          <w:sz w:val="28"/>
          <w:szCs w:val="28"/>
          <w:lang w:val="vi-VN"/>
        </w:rPr>
        <w:t xml:space="preserve"> định hay thừa nhận</w:t>
      </w:r>
      <w:r w:rsidRPr="00126058">
        <w:rPr>
          <w:color w:val="000000" w:themeColor="text1"/>
          <w:sz w:val="28"/>
          <w:szCs w:val="28"/>
        </w:rPr>
        <w:t xml:space="preserve"> </w:t>
      </w:r>
      <w:proofErr w:type="spellStart"/>
      <w:r w:rsidR="00F3127E" w:rsidRPr="00126058">
        <w:rPr>
          <w:color w:val="000000" w:themeColor="text1"/>
          <w:sz w:val="28"/>
          <w:szCs w:val="28"/>
        </w:rPr>
        <w:t>trong</w:t>
      </w:r>
      <w:proofErr w:type="spellEnd"/>
      <w:r w:rsidRPr="00126058">
        <w:rPr>
          <w:color w:val="000000" w:themeColor="text1"/>
          <w:sz w:val="28"/>
          <w:szCs w:val="28"/>
          <w:lang w:val="vi-VN"/>
        </w:rPr>
        <w:t xml:space="preserve"> pháp luật </w:t>
      </w:r>
      <w:r w:rsidRPr="00126058">
        <w:rPr>
          <w:color w:val="000000" w:themeColor="text1"/>
          <w:sz w:val="28"/>
          <w:szCs w:val="28"/>
        </w:rPr>
        <w:t>(</w:t>
      </w:r>
      <w:proofErr w:type="spellStart"/>
      <w:r w:rsidRPr="00126058">
        <w:rPr>
          <w:color w:val="000000" w:themeColor="text1"/>
          <w:sz w:val="28"/>
          <w:szCs w:val="28"/>
        </w:rPr>
        <w:t>quyền</w:t>
      </w:r>
      <w:proofErr w:type="spellEnd"/>
      <w:r w:rsidRPr="00126058">
        <w:rPr>
          <w:color w:val="000000" w:themeColor="text1"/>
          <w:sz w:val="28"/>
          <w:szCs w:val="28"/>
        </w:rPr>
        <w:t xml:space="preserve"> </w:t>
      </w:r>
      <w:proofErr w:type="spellStart"/>
      <w:r w:rsidRPr="00126058">
        <w:rPr>
          <w:color w:val="000000" w:themeColor="text1"/>
          <w:sz w:val="28"/>
          <w:szCs w:val="28"/>
        </w:rPr>
        <w:t>pháp</w:t>
      </w:r>
      <w:proofErr w:type="spellEnd"/>
      <w:r w:rsidRPr="00126058">
        <w:rPr>
          <w:color w:val="000000" w:themeColor="text1"/>
          <w:sz w:val="28"/>
          <w:szCs w:val="28"/>
        </w:rPr>
        <w:t xml:space="preserve"> </w:t>
      </w:r>
      <w:proofErr w:type="spellStart"/>
      <w:r w:rsidRPr="00126058">
        <w:rPr>
          <w:color w:val="000000" w:themeColor="text1"/>
          <w:sz w:val="28"/>
          <w:szCs w:val="28"/>
        </w:rPr>
        <w:t>ly</w:t>
      </w:r>
      <w:proofErr w:type="spellEnd"/>
      <w:r w:rsidRPr="00126058">
        <w:rPr>
          <w:color w:val="000000" w:themeColor="text1"/>
          <w:sz w:val="28"/>
          <w:szCs w:val="28"/>
        </w:rPr>
        <w:t>́)</w:t>
      </w:r>
      <w:r w:rsidR="00F3127E" w:rsidRPr="00126058">
        <w:rPr>
          <w:color w:val="000000" w:themeColor="text1"/>
          <w:sz w:val="28"/>
          <w:szCs w:val="28"/>
          <w:lang w:val="vi-VN"/>
        </w:rPr>
        <w:t xml:space="preserve"> thì mới có thể được bảo đảm thực hiện trong thực tế</w:t>
      </w:r>
      <w:r w:rsidRPr="00126058">
        <w:rPr>
          <w:color w:val="000000" w:themeColor="text1"/>
          <w:sz w:val="28"/>
          <w:szCs w:val="28"/>
          <w:lang w:val="vi-VN"/>
        </w:rPr>
        <w:t>.</w:t>
      </w:r>
      <w:r w:rsidRPr="00126058">
        <w:rPr>
          <w:rStyle w:val="FootnoteReference"/>
          <w:rFonts w:eastAsiaTheme="majorEastAsia"/>
          <w:color w:val="000000" w:themeColor="text1"/>
          <w:sz w:val="28"/>
          <w:szCs w:val="28"/>
        </w:rPr>
        <w:footnoteReference w:id="33"/>
      </w:r>
      <w:r w:rsidRPr="00126058">
        <w:rPr>
          <w:color w:val="000000" w:themeColor="text1"/>
          <w:sz w:val="28"/>
          <w:szCs w:val="28"/>
        </w:rPr>
        <w:t xml:space="preserve"> </w:t>
      </w:r>
    </w:p>
    <w:p w:rsidR="0012145B" w:rsidRPr="00126058" w:rsidRDefault="0012145B" w:rsidP="00543693">
      <w:pPr>
        <w:pStyle w:val="ListParagraph"/>
        <w:adjustRightInd w:val="0"/>
        <w:snapToGrid w:val="0"/>
        <w:spacing w:line="360" w:lineRule="auto"/>
        <w:ind w:left="0" w:firstLine="720"/>
        <w:contextualSpacing w:val="0"/>
        <w:jc w:val="both"/>
        <w:rPr>
          <w:color w:val="000000" w:themeColor="text1"/>
          <w:spacing w:val="-4"/>
          <w:sz w:val="28"/>
          <w:szCs w:val="28"/>
        </w:rPr>
      </w:pPr>
      <w:r w:rsidRPr="00126058">
        <w:rPr>
          <w:color w:val="000000" w:themeColor="text1"/>
          <w:sz w:val="28"/>
          <w:szCs w:val="28"/>
          <w:lang w:val="vi-VN"/>
        </w:rPr>
        <w:t>Khái niệm quyền là nền tảng của khái niệm “quyền con người” (</w:t>
      </w:r>
      <w:r w:rsidRPr="00126058">
        <w:rPr>
          <w:i/>
          <w:iCs/>
          <w:color w:val="000000" w:themeColor="text1"/>
          <w:sz w:val="28"/>
          <w:szCs w:val="28"/>
          <w:lang w:val="vi-VN"/>
        </w:rPr>
        <w:t>human rights</w:t>
      </w:r>
      <w:r w:rsidRPr="00126058">
        <w:rPr>
          <w:color w:val="000000" w:themeColor="text1"/>
          <w:sz w:val="28"/>
          <w:szCs w:val="28"/>
          <w:lang w:val="vi-VN"/>
        </w:rPr>
        <w:t xml:space="preserve">), mà trong đó trọng tâm hướng vào mối quan hệ giữa các cá nhân và nhà nước. Quyền con người về bản chất cũng là những gì mà theo lẽ tự nhiên, công bằng, chính đáng các cá nhân </w:t>
      </w:r>
      <w:r w:rsidR="00F3127E" w:rsidRPr="00126058">
        <w:rPr>
          <w:color w:val="000000" w:themeColor="text1"/>
          <w:sz w:val="28"/>
          <w:szCs w:val="28"/>
          <w:lang w:val="vi-VN"/>
        </w:rPr>
        <w:t xml:space="preserve">và các nhóm </w:t>
      </w:r>
      <w:r w:rsidRPr="00126058">
        <w:rPr>
          <w:color w:val="000000" w:themeColor="text1"/>
          <w:sz w:val="28"/>
          <w:szCs w:val="28"/>
          <w:lang w:val="vi-VN"/>
        </w:rPr>
        <w:t xml:space="preserve">được làm, được hưởng. Tuy nhiên, điểm khác biệt với khái niệm quyền nói chung đó là, khái niệm quyền con người xác quyết mối quan hệ của người dân và nhà nước – thiết chế quyền lực công do người dân lập ra và uỷ quyền để thay mặt mình xử lý các vấn đề của xã hội – mà trong đó nhà nước có nghĩa vụ phải tôn trọng, bảo vệ, bảo đảm các quyền con người. Nhìn từ góc độ này, </w:t>
      </w:r>
      <w:proofErr w:type="spellStart"/>
      <w:r w:rsidRPr="00126058">
        <w:rPr>
          <w:color w:val="000000" w:themeColor="text1"/>
          <w:sz w:val="28"/>
          <w:szCs w:val="28"/>
        </w:rPr>
        <w:t>Văn</w:t>
      </w:r>
      <w:proofErr w:type="spellEnd"/>
      <w:r w:rsidRPr="00126058">
        <w:rPr>
          <w:color w:val="000000" w:themeColor="text1"/>
          <w:sz w:val="28"/>
          <w:szCs w:val="28"/>
        </w:rPr>
        <w:t xml:space="preserve"> </w:t>
      </w:r>
      <w:proofErr w:type="spellStart"/>
      <w:r w:rsidRPr="00126058">
        <w:rPr>
          <w:color w:val="000000" w:themeColor="text1"/>
          <w:sz w:val="28"/>
          <w:szCs w:val="28"/>
        </w:rPr>
        <w:t>phòng</w:t>
      </w:r>
      <w:proofErr w:type="spellEnd"/>
      <w:r w:rsidRPr="00126058">
        <w:rPr>
          <w:color w:val="000000" w:themeColor="text1"/>
          <w:sz w:val="28"/>
          <w:szCs w:val="28"/>
        </w:rPr>
        <w:t xml:space="preserve"> </w:t>
      </w:r>
      <w:r w:rsidRPr="00126058">
        <w:rPr>
          <w:color w:val="000000" w:themeColor="text1"/>
          <w:sz w:val="28"/>
          <w:szCs w:val="28"/>
          <w:lang w:val="vi-VN"/>
        </w:rPr>
        <w:t>C</w:t>
      </w:r>
      <w:proofErr w:type="spellStart"/>
      <w:r w:rsidRPr="00126058">
        <w:rPr>
          <w:color w:val="000000" w:themeColor="text1"/>
          <w:sz w:val="28"/>
          <w:szCs w:val="28"/>
        </w:rPr>
        <w:t>ao</w:t>
      </w:r>
      <w:proofErr w:type="spellEnd"/>
      <w:r w:rsidRPr="00126058">
        <w:rPr>
          <w:color w:val="000000" w:themeColor="text1"/>
          <w:sz w:val="28"/>
          <w:szCs w:val="28"/>
        </w:rPr>
        <w:t xml:space="preserve"> </w:t>
      </w:r>
      <w:proofErr w:type="spellStart"/>
      <w:r w:rsidRPr="00126058">
        <w:rPr>
          <w:color w:val="000000" w:themeColor="text1"/>
          <w:sz w:val="28"/>
          <w:szCs w:val="28"/>
        </w:rPr>
        <w:t>ủy</w:t>
      </w:r>
      <w:proofErr w:type="spellEnd"/>
      <w:r w:rsidRPr="00126058">
        <w:rPr>
          <w:color w:val="000000" w:themeColor="text1"/>
          <w:sz w:val="28"/>
          <w:szCs w:val="28"/>
        </w:rPr>
        <w:t xml:space="preserve"> </w:t>
      </w:r>
      <w:proofErr w:type="spellStart"/>
      <w:r w:rsidRPr="00126058">
        <w:rPr>
          <w:color w:val="000000" w:themeColor="text1"/>
          <w:sz w:val="28"/>
          <w:szCs w:val="28"/>
        </w:rPr>
        <w:t>Liên</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lang w:val="vi-VN"/>
        </w:rPr>
        <w:t xml:space="preserve"> quyền con người định nghĩa</w:t>
      </w:r>
      <w:r w:rsidRPr="00126058">
        <w:rPr>
          <w:color w:val="000000" w:themeColor="text1"/>
          <w:sz w:val="28"/>
          <w:szCs w:val="28"/>
        </w:rPr>
        <w:t>: “</w:t>
      </w:r>
      <w:proofErr w:type="spellStart"/>
      <w:r w:rsidRPr="00126058">
        <w:rPr>
          <w:i/>
          <w:color w:val="000000" w:themeColor="text1"/>
          <w:sz w:val="28"/>
          <w:szCs w:val="28"/>
        </w:rPr>
        <w:t>Quyền</w:t>
      </w:r>
      <w:proofErr w:type="spellEnd"/>
      <w:r w:rsidRPr="00126058">
        <w:rPr>
          <w:i/>
          <w:color w:val="000000" w:themeColor="text1"/>
          <w:sz w:val="28"/>
          <w:szCs w:val="28"/>
        </w:rPr>
        <w:t xml:space="preserve"> con </w:t>
      </w:r>
      <w:proofErr w:type="spellStart"/>
      <w:r w:rsidRPr="00126058">
        <w:rPr>
          <w:i/>
          <w:color w:val="000000" w:themeColor="text1"/>
          <w:sz w:val="28"/>
          <w:szCs w:val="28"/>
        </w:rPr>
        <w:t>người</w:t>
      </w:r>
      <w:proofErr w:type="spellEnd"/>
      <w:r w:rsidRPr="00126058">
        <w:rPr>
          <w:i/>
          <w:color w:val="000000" w:themeColor="text1"/>
          <w:sz w:val="28"/>
          <w:szCs w:val="28"/>
        </w:rPr>
        <w:t xml:space="preserve"> </w:t>
      </w:r>
      <w:proofErr w:type="spellStart"/>
      <w:r w:rsidRPr="00126058">
        <w:rPr>
          <w:i/>
          <w:color w:val="000000" w:themeColor="text1"/>
          <w:sz w:val="28"/>
          <w:szCs w:val="28"/>
        </w:rPr>
        <w:t>là</w:t>
      </w:r>
      <w:proofErr w:type="spellEnd"/>
      <w:r w:rsidRPr="00126058">
        <w:rPr>
          <w:i/>
          <w:color w:val="000000" w:themeColor="text1"/>
          <w:sz w:val="28"/>
          <w:szCs w:val="28"/>
        </w:rPr>
        <w:t xml:space="preserve"> </w:t>
      </w:r>
      <w:proofErr w:type="spellStart"/>
      <w:r w:rsidRPr="00126058">
        <w:rPr>
          <w:i/>
          <w:color w:val="000000" w:themeColor="text1"/>
          <w:sz w:val="28"/>
          <w:szCs w:val="28"/>
        </w:rPr>
        <w:t>những</w:t>
      </w:r>
      <w:proofErr w:type="spellEnd"/>
      <w:r w:rsidRPr="00126058">
        <w:rPr>
          <w:i/>
          <w:color w:val="000000" w:themeColor="text1"/>
          <w:sz w:val="28"/>
          <w:szCs w:val="28"/>
        </w:rPr>
        <w:t xml:space="preserve"> </w:t>
      </w:r>
      <w:proofErr w:type="spellStart"/>
      <w:r w:rsidRPr="00126058">
        <w:rPr>
          <w:i/>
          <w:color w:val="000000" w:themeColor="text1"/>
          <w:sz w:val="28"/>
          <w:szCs w:val="28"/>
        </w:rPr>
        <w:t>bảo</w:t>
      </w:r>
      <w:proofErr w:type="spellEnd"/>
      <w:r w:rsidRPr="00126058">
        <w:rPr>
          <w:i/>
          <w:color w:val="000000" w:themeColor="text1"/>
          <w:sz w:val="28"/>
          <w:szCs w:val="28"/>
        </w:rPr>
        <w:t xml:space="preserve"> </w:t>
      </w:r>
      <w:proofErr w:type="spellStart"/>
      <w:r w:rsidRPr="00126058">
        <w:rPr>
          <w:i/>
          <w:color w:val="000000" w:themeColor="text1"/>
          <w:sz w:val="28"/>
          <w:szCs w:val="28"/>
        </w:rPr>
        <w:t>đảm</w:t>
      </w:r>
      <w:proofErr w:type="spellEnd"/>
      <w:r w:rsidRPr="00126058">
        <w:rPr>
          <w:i/>
          <w:color w:val="000000" w:themeColor="text1"/>
          <w:sz w:val="28"/>
          <w:szCs w:val="28"/>
        </w:rPr>
        <w:t xml:space="preserve"> </w:t>
      </w:r>
      <w:proofErr w:type="spellStart"/>
      <w:r w:rsidRPr="00126058">
        <w:rPr>
          <w:i/>
          <w:color w:val="000000" w:themeColor="text1"/>
          <w:sz w:val="28"/>
          <w:szCs w:val="28"/>
        </w:rPr>
        <w:t>pháp</w:t>
      </w:r>
      <w:proofErr w:type="spellEnd"/>
      <w:r w:rsidRPr="00126058">
        <w:rPr>
          <w:i/>
          <w:color w:val="000000" w:themeColor="text1"/>
          <w:sz w:val="28"/>
          <w:szCs w:val="28"/>
        </w:rPr>
        <w:t xml:space="preserve"> </w:t>
      </w:r>
      <w:proofErr w:type="spellStart"/>
      <w:r w:rsidRPr="00126058">
        <w:rPr>
          <w:i/>
          <w:color w:val="000000" w:themeColor="text1"/>
          <w:sz w:val="28"/>
          <w:szCs w:val="28"/>
        </w:rPr>
        <w:t>lý</w:t>
      </w:r>
      <w:proofErr w:type="spellEnd"/>
      <w:r w:rsidRPr="00126058">
        <w:rPr>
          <w:i/>
          <w:color w:val="000000" w:themeColor="text1"/>
          <w:sz w:val="28"/>
          <w:szCs w:val="28"/>
        </w:rPr>
        <w:t xml:space="preserve"> </w:t>
      </w:r>
      <w:proofErr w:type="spellStart"/>
      <w:r w:rsidRPr="00126058">
        <w:rPr>
          <w:i/>
          <w:color w:val="000000" w:themeColor="text1"/>
          <w:sz w:val="28"/>
          <w:szCs w:val="28"/>
        </w:rPr>
        <w:t>toàn</w:t>
      </w:r>
      <w:proofErr w:type="spellEnd"/>
      <w:r w:rsidRPr="00126058">
        <w:rPr>
          <w:i/>
          <w:color w:val="000000" w:themeColor="text1"/>
          <w:sz w:val="28"/>
          <w:szCs w:val="28"/>
        </w:rPr>
        <w:t xml:space="preserve"> </w:t>
      </w:r>
      <w:proofErr w:type="spellStart"/>
      <w:r w:rsidRPr="00126058">
        <w:rPr>
          <w:i/>
          <w:color w:val="000000" w:themeColor="text1"/>
          <w:sz w:val="28"/>
          <w:szCs w:val="28"/>
        </w:rPr>
        <w:t>cầu</w:t>
      </w:r>
      <w:proofErr w:type="spellEnd"/>
      <w:r w:rsidRPr="00126058">
        <w:rPr>
          <w:i/>
          <w:color w:val="000000" w:themeColor="text1"/>
          <w:sz w:val="28"/>
          <w:szCs w:val="28"/>
        </w:rPr>
        <w:t xml:space="preserve"> </w:t>
      </w:r>
      <w:proofErr w:type="spellStart"/>
      <w:r w:rsidRPr="00126058">
        <w:rPr>
          <w:i/>
          <w:color w:val="000000" w:themeColor="text1"/>
          <w:sz w:val="28"/>
          <w:szCs w:val="28"/>
        </w:rPr>
        <w:t>có</w:t>
      </w:r>
      <w:proofErr w:type="spellEnd"/>
      <w:r w:rsidRPr="00126058">
        <w:rPr>
          <w:i/>
          <w:color w:val="000000" w:themeColor="text1"/>
          <w:sz w:val="28"/>
          <w:szCs w:val="28"/>
        </w:rPr>
        <w:t xml:space="preserve"> </w:t>
      </w:r>
      <w:proofErr w:type="spellStart"/>
      <w:r w:rsidRPr="00126058">
        <w:rPr>
          <w:i/>
          <w:color w:val="000000" w:themeColor="text1"/>
          <w:spacing w:val="-4"/>
          <w:sz w:val="28"/>
          <w:szCs w:val="28"/>
        </w:rPr>
        <w:t>tác</w:t>
      </w:r>
      <w:proofErr w:type="spellEnd"/>
      <w:r w:rsidRPr="00126058">
        <w:rPr>
          <w:i/>
          <w:color w:val="000000" w:themeColor="text1"/>
          <w:spacing w:val="-4"/>
          <w:sz w:val="28"/>
          <w:szCs w:val="28"/>
        </w:rPr>
        <w:t xml:space="preserve"> </w:t>
      </w:r>
      <w:proofErr w:type="spellStart"/>
      <w:r w:rsidRPr="00126058">
        <w:rPr>
          <w:i/>
          <w:color w:val="000000" w:themeColor="text1"/>
          <w:spacing w:val="-4"/>
          <w:sz w:val="28"/>
          <w:szCs w:val="28"/>
        </w:rPr>
        <w:t>dụng</w:t>
      </w:r>
      <w:proofErr w:type="spellEnd"/>
      <w:r w:rsidRPr="00126058">
        <w:rPr>
          <w:i/>
          <w:color w:val="000000" w:themeColor="text1"/>
          <w:spacing w:val="-4"/>
          <w:sz w:val="28"/>
          <w:szCs w:val="28"/>
        </w:rPr>
        <w:t xml:space="preserve"> </w:t>
      </w:r>
      <w:proofErr w:type="spellStart"/>
      <w:r w:rsidRPr="00126058">
        <w:rPr>
          <w:i/>
          <w:color w:val="000000" w:themeColor="text1"/>
          <w:spacing w:val="-4"/>
          <w:sz w:val="28"/>
          <w:szCs w:val="28"/>
        </w:rPr>
        <w:t>bảo</w:t>
      </w:r>
      <w:proofErr w:type="spellEnd"/>
      <w:r w:rsidRPr="00126058">
        <w:rPr>
          <w:i/>
          <w:color w:val="000000" w:themeColor="text1"/>
          <w:spacing w:val="-4"/>
          <w:sz w:val="28"/>
          <w:szCs w:val="28"/>
        </w:rPr>
        <w:t xml:space="preserve"> </w:t>
      </w:r>
      <w:proofErr w:type="spellStart"/>
      <w:r w:rsidRPr="00126058">
        <w:rPr>
          <w:i/>
          <w:color w:val="000000" w:themeColor="text1"/>
          <w:spacing w:val="-4"/>
          <w:sz w:val="28"/>
          <w:szCs w:val="28"/>
        </w:rPr>
        <w:t>vệ</w:t>
      </w:r>
      <w:proofErr w:type="spellEnd"/>
      <w:r w:rsidRPr="00126058">
        <w:rPr>
          <w:i/>
          <w:color w:val="000000" w:themeColor="text1"/>
          <w:spacing w:val="-4"/>
          <w:sz w:val="28"/>
          <w:szCs w:val="28"/>
        </w:rPr>
        <w:t xml:space="preserve"> </w:t>
      </w:r>
      <w:proofErr w:type="spellStart"/>
      <w:r w:rsidRPr="00126058">
        <w:rPr>
          <w:i/>
          <w:color w:val="000000" w:themeColor="text1"/>
          <w:spacing w:val="-4"/>
          <w:sz w:val="28"/>
          <w:szCs w:val="28"/>
        </w:rPr>
        <w:t>các</w:t>
      </w:r>
      <w:proofErr w:type="spellEnd"/>
      <w:r w:rsidRPr="00126058">
        <w:rPr>
          <w:i/>
          <w:color w:val="000000" w:themeColor="text1"/>
          <w:spacing w:val="-4"/>
          <w:sz w:val="28"/>
          <w:szCs w:val="28"/>
        </w:rPr>
        <w:t xml:space="preserve"> </w:t>
      </w:r>
      <w:proofErr w:type="spellStart"/>
      <w:r w:rsidRPr="00126058">
        <w:rPr>
          <w:i/>
          <w:color w:val="000000" w:themeColor="text1"/>
          <w:spacing w:val="-4"/>
          <w:sz w:val="28"/>
          <w:szCs w:val="28"/>
        </w:rPr>
        <w:t>cá</w:t>
      </w:r>
      <w:proofErr w:type="spellEnd"/>
      <w:r w:rsidRPr="00126058">
        <w:rPr>
          <w:i/>
          <w:color w:val="000000" w:themeColor="text1"/>
          <w:spacing w:val="-4"/>
          <w:sz w:val="28"/>
          <w:szCs w:val="28"/>
        </w:rPr>
        <w:t xml:space="preserve"> </w:t>
      </w:r>
      <w:proofErr w:type="spellStart"/>
      <w:r w:rsidRPr="00126058">
        <w:rPr>
          <w:i/>
          <w:color w:val="000000" w:themeColor="text1"/>
          <w:spacing w:val="-4"/>
          <w:sz w:val="28"/>
          <w:szCs w:val="28"/>
        </w:rPr>
        <w:t>nhân</w:t>
      </w:r>
      <w:proofErr w:type="spellEnd"/>
      <w:r w:rsidRPr="00126058">
        <w:rPr>
          <w:i/>
          <w:color w:val="000000" w:themeColor="text1"/>
          <w:spacing w:val="-4"/>
          <w:sz w:val="28"/>
          <w:szCs w:val="28"/>
        </w:rPr>
        <w:t xml:space="preserve"> </w:t>
      </w:r>
      <w:proofErr w:type="spellStart"/>
      <w:r w:rsidRPr="00126058">
        <w:rPr>
          <w:i/>
          <w:color w:val="000000" w:themeColor="text1"/>
          <w:spacing w:val="-4"/>
          <w:sz w:val="28"/>
          <w:szCs w:val="28"/>
        </w:rPr>
        <w:t>và</w:t>
      </w:r>
      <w:proofErr w:type="spellEnd"/>
      <w:r w:rsidRPr="00126058">
        <w:rPr>
          <w:i/>
          <w:color w:val="000000" w:themeColor="text1"/>
          <w:spacing w:val="-4"/>
          <w:sz w:val="28"/>
          <w:szCs w:val="28"/>
        </w:rPr>
        <w:t xml:space="preserve"> </w:t>
      </w:r>
      <w:proofErr w:type="spellStart"/>
      <w:r w:rsidRPr="00126058">
        <w:rPr>
          <w:i/>
          <w:color w:val="000000" w:themeColor="text1"/>
          <w:spacing w:val="-4"/>
          <w:sz w:val="28"/>
          <w:szCs w:val="28"/>
        </w:rPr>
        <w:t>các</w:t>
      </w:r>
      <w:proofErr w:type="spellEnd"/>
      <w:r w:rsidRPr="00126058">
        <w:rPr>
          <w:i/>
          <w:color w:val="000000" w:themeColor="text1"/>
          <w:spacing w:val="-4"/>
          <w:sz w:val="28"/>
          <w:szCs w:val="28"/>
        </w:rPr>
        <w:t xml:space="preserve"> </w:t>
      </w:r>
      <w:proofErr w:type="spellStart"/>
      <w:r w:rsidRPr="00126058">
        <w:rPr>
          <w:i/>
          <w:color w:val="000000" w:themeColor="text1"/>
          <w:spacing w:val="-4"/>
          <w:sz w:val="28"/>
          <w:szCs w:val="28"/>
        </w:rPr>
        <w:t>nhóm</w:t>
      </w:r>
      <w:proofErr w:type="spellEnd"/>
      <w:r w:rsidRPr="00126058">
        <w:rPr>
          <w:i/>
          <w:color w:val="000000" w:themeColor="text1"/>
          <w:spacing w:val="-4"/>
          <w:sz w:val="28"/>
          <w:szCs w:val="28"/>
        </w:rPr>
        <w:t xml:space="preserve"> </w:t>
      </w:r>
      <w:proofErr w:type="spellStart"/>
      <w:r w:rsidRPr="00126058">
        <w:rPr>
          <w:i/>
          <w:color w:val="000000" w:themeColor="text1"/>
          <w:spacing w:val="-4"/>
          <w:sz w:val="28"/>
          <w:szCs w:val="28"/>
        </w:rPr>
        <w:t>chống</w:t>
      </w:r>
      <w:proofErr w:type="spellEnd"/>
      <w:r w:rsidRPr="00126058">
        <w:rPr>
          <w:i/>
          <w:color w:val="000000" w:themeColor="text1"/>
          <w:spacing w:val="-4"/>
          <w:sz w:val="28"/>
          <w:szCs w:val="28"/>
        </w:rPr>
        <w:t xml:space="preserve"> </w:t>
      </w:r>
      <w:proofErr w:type="spellStart"/>
      <w:r w:rsidRPr="00126058">
        <w:rPr>
          <w:i/>
          <w:color w:val="000000" w:themeColor="text1"/>
          <w:spacing w:val="-4"/>
          <w:sz w:val="28"/>
          <w:szCs w:val="28"/>
        </w:rPr>
        <w:t>lại</w:t>
      </w:r>
      <w:proofErr w:type="spellEnd"/>
      <w:r w:rsidRPr="00126058">
        <w:rPr>
          <w:i/>
          <w:color w:val="000000" w:themeColor="text1"/>
          <w:spacing w:val="-4"/>
          <w:sz w:val="28"/>
          <w:szCs w:val="28"/>
        </w:rPr>
        <w:t xml:space="preserve"> </w:t>
      </w:r>
      <w:proofErr w:type="spellStart"/>
      <w:r w:rsidRPr="00126058">
        <w:rPr>
          <w:i/>
          <w:color w:val="000000" w:themeColor="text1"/>
          <w:spacing w:val="-4"/>
          <w:sz w:val="28"/>
          <w:szCs w:val="28"/>
        </w:rPr>
        <w:t>những</w:t>
      </w:r>
      <w:proofErr w:type="spellEnd"/>
      <w:r w:rsidRPr="00126058">
        <w:rPr>
          <w:i/>
          <w:color w:val="000000" w:themeColor="text1"/>
          <w:spacing w:val="-4"/>
          <w:sz w:val="28"/>
          <w:szCs w:val="28"/>
        </w:rPr>
        <w:t xml:space="preserve"> </w:t>
      </w:r>
      <w:proofErr w:type="spellStart"/>
      <w:r w:rsidRPr="00126058">
        <w:rPr>
          <w:i/>
          <w:color w:val="000000" w:themeColor="text1"/>
          <w:spacing w:val="-4"/>
          <w:sz w:val="28"/>
          <w:szCs w:val="28"/>
        </w:rPr>
        <w:t>hành</w:t>
      </w:r>
      <w:proofErr w:type="spellEnd"/>
      <w:r w:rsidRPr="00126058">
        <w:rPr>
          <w:i/>
          <w:color w:val="000000" w:themeColor="text1"/>
          <w:spacing w:val="-4"/>
          <w:sz w:val="28"/>
          <w:szCs w:val="28"/>
        </w:rPr>
        <w:t xml:space="preserve"> </w:t>
      </w:r>
      <w:proofErr w:type="spellStart"/>
      <w:r w:rsidRPr="00126058">
        <w:rPr>
          <w:i/>
          <w:color w:val="000000" w:themeColor="text1"/>
          <w:spacing w:val="-4"/>
          <w:sz w:val="28"/>
          <w:szCs w:val="28"/>
        </w:rPr>
        <w:t>động</w:t>
      </w:r>
      <w:proofErr w:type="spellEnd"/>
      <w:r w:rsidRPr="00126058">
        <w:rPr>
          <w:i/>
          <w:color w:val="000000" w:themeColor="text1"/>
          <w:spacing w:val="-4"/>
          <w:sz w:val="28"/>
          <w:szCs w:val="28"/>
        </w:rPr>
        <w:t xml:space="preserve"> </w:t>
      </w:r>
      <w:proofErr w:type="spellStart"/>
      <w:r w:rsidRPr="00126058">
        <w:rPr>
          <w:i/>
          <w:color w:val="000000" w:themeColor="text1"/>
          <w:spacing w:val="-4"/>
          <w:sz w:val="28"/>
          <w:szCs w:val="28"/>
        </w:rPr>
        <w:t>hoặc</w:t>
      </w:r>
      <w:proofErr w:type="spellEnd"/>
      <w:r w:rsidRPr="00126058">
        <w:rPr>
          <w:i/>
          <w:color w:val="000000" w:themeColor="text1"/>
          <w:spacing w:val="-4"/>
          <w:sz w:val="28"/>
          <w:szCs w:val="28"/>
        </w:rPr>
        <w:t xml:space="preserve"> </w:t>
      </w:r>
      <w:proofErr w:type="spellStart"/>
      <w:r w:rsidRPr="00126058">
        <w:rPr>
          <w:i/>
          <w:color w:val="000000" w:themeColor="text1"/>
          <w:spacing w:val="-4"/>
          <w:sz w:val="28"/>
          <w:szCs w:val="28"/>
        </w:rPr>
        <w:t>sự</w:t>
      </w:r>
      <w:proofErr w:type="spellEnd"/>
      <w:r w:rsidRPr="00126058">
        <w:rPr>
          <w:i/>
          <w:color w:val="000000" w:themeColor="text1"/>
          <w:spacing w:val="-4"/>
          <w:sz w:val="28"/>
          <w:szCs w:val="28"/>
        </w:rPr>
        <w:t xml:space="preserve"> </w:t>
      </w:r>
      <w:proofErr w:type="spellStart"/>
      <w:r w:rsidRPr="00126058">
        <w:rPr>
          <w:i/>
          <w:color w:val="000000" w:themeColor="text1"/>
          <w:spacing w:val="-4"/>
          <w:sz w:val="28"/>
          <w:szCs w:val="28"/>
        </w:rPr>
        <w:t>bỏ</w:t>
      </w:r>
      <w:proofErr w:type="spellEnd"/>
      <w:r w:rsidRPr="00126058">
        <w:rPr>
          <w:i/>
          <w:color w:val="000000" w:themeColor="text1"/>
          <w:spacing w:val="-4"/>
          <w:sz w:val="28"/>
          <w:szCs w:val="28"/>
        </w:rPr>
        <w:t xml:space="preserve"> </w:t>
      </w:r>
      <w:proofErr w:type="spellStart"/>
      <w:r w:rsidRPr="00126058">
        <w:rPr>
          <w:i/>
          <w:color w:val="000000" w:themeColor="text1"/>
          <w:spacing w:val="-4"/>
          <w:sz w:val="28"/>
          <w:szCs w:val="28"/>
        </w:rPr>
        <w:t>mặc</w:t>
      </w:r>
      <w:proofErr w:type="spellEnd"/>
      <w:r w:rsidRPr="00126058">
        <w:rPr>
          <w:i/>
          <w:color w:val="000000" w:themeColor="text1"/>
          <w:spacing w:val="-4"/>
          <w:sz w:val="28"/>
          <w:szCs w:val="28"/>
        </w:rPr>
        <w:t xml:space="preserve"> </w:t>
      </w:r>
      <w:proofErr w:type="spellStart"/>
      <w:r w:rsidRPr="00126058">
        <w:rPr>
          <w:i/>
          <w:color w:val="000000" w:themeColor="text1"/>
          <w:spacing w:val="-4"/>
          <w:sz w:val="28"/>
          <w:szCs w:val="28"/>
        </w:rPr>
        <w:t>mà</w:t>
      </w:r>
      <w:proofErr w:type="spellEnd"/>
      <w:r w:rsidRPr="00126058">
        <w:rPr>
          <w:i/>
          <w:color w:val="000000" w:themeColor="text1"/>
          <w:spacing w:val="-4"/>
          <w:sz w:val="28"/>
          <w:szCs w:val="28"/>
        </w:rPr>
        <w:t xml:space="preserve"> </w:t>
      </w:r>
      <w:proofErr w:type="spellStart"/>
      <w:r w:rsidRPr="00126058">
        <w:rPr>
          <w:i/>
          <w:color w:val="000000" w:themeColor="text1"/>
          <w:spacing w:val="-4"/>
          <w:sz w:val="28"/>
          <w:szCs w:val="28"/>
        </w:rPr>
        <w:t>làm</w:t>
      </w:r>
      <w:proofErr w:type="spellEnd"/>
      <w:r w:rsidRPr="00126058">
        <w:rPr>
          <w:i/>
          <w:color w:val="000000" w:themeColor="text1"/>
          <w:spacing w:val="-4"/>
          <w:sz w:val="28"/>
          <w:szCs w:val="28"/>
        </w:rPr>
        <w:t xml:space="preserve"> </w:t>
      </w:r>
      <w:proofErr w:type="spellStart"/>
      <w:r w:rsidRPr="00126058">
        <w:rPr>
          <w:i/>
          <w:color w:val="000000" w:themeColor="text1"/>
          <w:spacing w:val="-4"/>
          <w:sz w:val="28"/>
          <w:szCs w:val="28"/>
        </w:rPr>
        <w:t>tổn</w:t>
      </w:r>
      <w:proofErr w:type="spellEnd"/>
      <w:r w:rsidRPr="00126058">
        <w:rPr>
          <w:i/>
          <w:color w:val="000000" w:themeColor="text1"/>
          <w:spacing w:val="-4"/>
          <w:sz w:val="28"/>
          <w:szCs w:val="28"/>
        </w:rPr>
        <w:t xml:space="preserve"> </w:t>
      </w:r>
      <w:proofErr w:type="spellStart"/>
      <w:r w:rsidRPr="00126058">
        <w:rPr>
          <w:i/>
          <w:color w:val="000000" w:themeColor="text1"/>
          <w:spacing w:val="-4"/>
          <w:sz w:val="28"/>
          <w:szCs w:val="28"/>
        </w:rPr>
        <w:t>hại</w:t>
      </w:r>
      <w:proofErr w:type="spellEnd"/>
      <w:r w:rsidRPr="00126058">
        <w:rPr>
          <w:i/>
          <w:color w:val="000000" w:themeColor="text1"/>
          <w:spacing w:val="-4"/>
          <w:sz w:val="28"/>
          <w:szCs w:val="28"/>
        </w:rPr>
        <w:t xml:space="preserve"> </w:t>
      </w:r>
      <w:proofErr w:type="spellStart"/>
      <w:r w:rsidRPr="00126058">
        <w:rPr>
          <w:i/>
          <w:color w:val="000000" w:themeColor="text1"/>
          <w:spacing w:val="-4"/>
          <w:sz w:val="28"/>
          <w:szCs w:val="28"/>
        </w:rPr>
        <w:t>đến</w:t>
      </w:r>
      <w:proofErr w:type="spellEnd"/>
      <w:r w:rsidRPr="00126058">
        <w:rPr>
          <w:i/>
          <w:color w:val="000000" w:themeColor="text1"/>
          <w:spacing w:val="-4"/>
          <w:sz w:val="28"/>
          <w:szCs w:val="28"/>
        </w:rPr>
        <w:t xml:space="preserve"> </w:t>
      </w:r>
      <w:proofErr w:type="spellStart"/>
      <w:r w:rsidRPr="00126058">
        <w:rPr>
          <w:i/>
          <w:color w:val="000000" w:themeColor="text1"/>
          <w:spacing w:val="-4"/>
          <w:sz w:val="28"/>
          <w:szCs w:val="28"/>
        </w:rPr>
        <w:t>nhân</w:t>
      </w:r>
      <w:proofErr w:type="spellEnd"/>
      <w:r w:rsidRPr="00126058">
        <w:rPr>
          <w:i/>
          <w:color w:val="000000" w:themeColor="text1"/>
          <w:spacing w:val="-4"/>
          <w:sz w:val="28"/>
          <w:szCs w:val="28"/>
        </w:rPr>
        <w:t xml:space="preserve"> </w:t>
      </w:r>
      <w:proofErr w:type="spellStart"/>
      <w:r w:rsidRPr="00126058">
        <w:rPr>
          <w:i/>
          <w:color w:val="000000" w:themeColor="text1"/>
          <w:spacing w:val="-4"/>
          <w:sz w:val="28"/>
          <w:szCs w:val="28"/>
        </w:rPr>
        <w:t>phẩm</w:t>
      </w:r>
      <w:proofErr w:type="spellEnd"/>
      <w:r w:rsidRPr="00126058">
        <w:rPr>
          <w:i/>
          <w:color w:val="000000" w:themeColor="text1"/>
          <w:spacing w:val="-4"/>
          <w:sz w:val="28"/>
          <w:szCs w:val="28"/>
        </w:rPr>
        <w:t xml:space="preserve">, </w:t>
      </w:r>
      <w:proofErr w:type="spellStart"/>
      <w:r w:rsidRPr="00126058">
        <w:rPr>
          <w:i/>
          <w:color w:val="000000" w:themeColor="text1"/>
          <w:spacing w:val="-4"/>
          <w:sz w:val="28"/>
          <w:szCs w:val="28"/>
        </w:rPr>
        <w:t>những</w:t>
      </w:r>
      <w:proofErr w:type="spellEnd"/>
      <w:r w:rsidRPr="00126058">
        <w:rPr>
          <w:i/>
          <w:color w:val="000000" w:themeColor="text1"/>
          <w:spacing w:val="-4"/>
          <w:sz w:val="28"/>
          <w:szCs w:val="28"/>
        </w:rPr>
        <w:t xml:space="preserve"> </w:t>
      </w:r>
      <w:proofErr w:type="spellStart"/>
      <w:r w:rsidRPr="00126058">
        <w:rPr>
          <w:i/>
          <w:color w:val="000000" w:themeColor="text1"/>
          <w:spacing w:val="-4"/>
          <w:sz w:val="28"/>
          <w:szCs w:val="28"/>
        </w:rPr>
        <w:t>sự</w:t>
      </w:r>
      <w:proofErr w:type="spellEnd"/>
      <w:r w:rsidRPr="00126058">
        <w:rPr>
          <w:i/>
          <w:color w:val="000000" w:themeColor="text1"/>
          <w:spacing w:val="-4"/>
          <w:sz w:val="28"/>
          <w:szCs w:val="28"/>
        </w:rPr>
        <w:t xml:space="preserve"> </w:t>
      </w:r>
      <w:proofErr w:type="spellStart"/>
      <w:r w:rsidRPr="00126058">
        <w:rPr>
          <w:i/>
          <w:color w:val="000000" w:themeColor="text1"/>
          <w:spacing w:val="-4"/>
          <w:sz w:val="28"/>
          <w:szCs w:val="28"/>
        </w:rPr>
        <w:t>được</w:t>
      </w:r>
      <w:proofErr w:type="spellEnd"/>
      <w:r w:rsidRPr="00126058">
        <w:rPr>
          <w:i/>
          <w:color w:val="000000" w:themeColor="text1"/>
          <w:spacing w:val="-4"/>
          <w:sz w:val="28"/>
          <w:szCs w:val="28"/>
        </w:rPr>
        <w:t xml:space="preserve"> </w:t>
      </w:r>
      <w:proofErr w:type="spellStart"/>
      <w:r w:rsidRPr="00126058">
        <w:rPr>
          <w:i/>
          <w:color w:val="000000" w:themeColor="text1"/>
          <w:spacing w:val="-4"/>
          <w:sz w:val="28"/>
          <w:szCs w:val="28"/>
        </w:rPr>
        <w:t>phép</w:t>
      </w:r>
      <w:proofErr w:type="spellEnd"/>
      <w:r w:rsidRPr="00126058">
        <w:rPr>
          <w:i/>
          <w:color w:val="000000" w:themeColor="text1"/>
          <w:spacing w:val="-4"/>
          <w:sz w:val="28"/>
          <w:szCs w:val="28"/>
        </w:rPr>
        <w:t xml:space="preserve"> </w:t>
      </w:r>
      <w:proofErr w:type="spellStart"/>
      <w:r w:rsidRPr="00126058">
        <w:rPr>
          <w:i/>
          <w:color w:val="000000" w:themeColor="text1"/>
          <w:spacing w:val="-4"/>
          <w:sz w:val="28"/>
          <w:szCs w:val="28"/>
        </w:rPr>
        <w:t>và</w:t>
      </w:r>
      <w:proofErr w:type="spellEnd"/>
      <w:r w:rsidRPr="00126058">
        <w:rPr>
          <w:i/>
          <w:color w:val="000000" w:themeColor="text1"/>
          <w:spacing w:val="-4"/>
          <w:sz w:val="28"/>
          <w:szCs w:val="28"/>
        </w:rPr>
        <w:t xml:space="preserve"> </w:t>
      </w:r>
      <w:proofErr w:type="spellStart"/>
      <w:r w:rsidRPr="00126058">
        <w:rPr>
          <w:i/>
          <w:color w:val="000000" w:themeColor="text1"/>
          <w:spacing w:val="-4"/>
          <w:sz w:val="28"/>
          <w:szCs w:val="28"/>
        </w:rPr>
        <w:t>tự</w:t>
      </w:r>
      <w:proofErr w:type="spellEnd"/>
      <w:r w:rsidRPr="00126058">
        <w:rPr>
          <w:i/>
          <w:color w:val="000000" w:themeColor="text1"/>
          <w:spacing w:val="-4"/>
          <w:sz w:val="28"/>
          <w:szCs w:val="28"/>
        </w:rPr>
        <w:t xml:space="preserve"> do </w:t>
      </w:r>
      <w:proofErr w:type="spellStart"/>
      <w:r w:rsidRPr="00126058">
        <w:rPr>
          <w:i/>
          <w:color w:val="000000" w:themeColor="text1"/>
          <w:spacing w:val="-4"/>
          <w:sz w:val="28"/>
          <w:szCs w:val="28"/>
        </w:rPr>
        <w:t>cơ</w:t>
      </w:r>
      <w:proofErr w:type="spellEnd"/>
      <w:r w:rsidRPr="00126058">
        <w:rPr>
          <w:i/>
          <w:color w:val="000000" w:themeColor="text1"/>
          <w:spacing w:val="-4"/>
          <w:sz w:val="28"/>
          <w:szCs w:val="28"/>
        </w:rPr>
        <w:t xml:space="preserve"> </w:t>
      </w:r>
      <w:proofErr w:type="spellStart"/>
      <w:r w:rsidRPr="00126058">
        <w:rPr>
          <w:i/>
          <w:color w:val="000000" w:themeColor="text1"/>
          <w:spacing w:val="-4"/>
          <w:sz w:val="28"/>
          <w:szCs w:val="28"/>
        </w:rPr>
        <w:t>bản</w:t>
      </w:r>
      <w:proofErr w:type="spellEnd"/>
      <w:r w:rsidRPr="00126058">
        <w:rPr>
          <w:i/>
          <w:color w:val="000000" w:themeColor="text1"/>
          <w:spacing w:val="-4"/>
          <w:sz w:val="28"/>
          <w:szCs w:val="28"/>
        </w:rPr>
        <w:t xml:space="preserve"> </w:t>
      </w:r>
      <w:proofErr w:type="spellStart"/>
      <w:r w:rsidRPr="00126058">
        <w:rPr>
          <w:i/>
          <w:color w:val="000000" w:themeColor="text1"/>
          <w:spacing w:val="-4"/>
          <w:sz w:val="28"/>
          <w:szCs w:val="28"/>
        </w:rPr>
        <w:t>của</w:t>
      </w:r>
      <w:proofErr w:type="spellEnd"/>
      <w:r w:rsidRPr="00126058">
        <w:rPr>
          <w:i/>
          <w:color w:val="000000" w:themeColor="text1"/>
          <w:spacing w:val="-4"/>
          <w:sz w:val="28"/>
          <w:szCs w:val="28"/>
        </w:rPr>
        <w:t xml:space="preserve"> con </w:t>
      </w:r>
      <w:proofErr w:type="spellStart"/>
      <w:r w:rsidRPr="00126058">
        <w:rPr>
          <w:i/>
          <w:color w:val="000000" w:themeColor="text1"/>
          <w:spacing w:val="-4"/>
          <w:sz w:val="28"/>
          <w:szCs w:val="28"/>
        </w:rPr>
        <w:t>người</w:t>
      </w:r>
      <w:proofErr w:type="spellEnd"/>
      <w:r w:rsidRPr="00126058">
        <w:rPr>
          <w:color w:val="000000" w:themeColor="text1"/>
          <w:spacing w:val="-4"/>
          <w:sz w:val="28"/>
          <w:szCs w:val="28"/>
        </w:rPr>
        <w:t>”</w:t>
      </w:r>
      <w:r w:rsidRPr="00126058">
        <w:rPr>
          <w:rStyle w:val="FootnoteReference"/>
          <w:rFonts w:eastAsiaTheme="majorEastAsia"/>
          <w:color w:val="000000" w:themeColor="text1"/>
          <w:spacing w:val="-4"/>
          <w:sz w:val="28"/>
          <w:szCs w:val="28"/>
        </w:rPr>
        <w:footnoteReference w:id="34"/>
      </w:r>
      <w:r w:rsidRPr="00126058">
        <w:rPr>
          <w:color w:val="000000" w:themeColor="text1"/>
          <w:spacing w:val="-4"/>
          <w:sz w:val="28"/>
          <w:szCs w:val="28"/>
        </w:rPr>
        <w:t xml:space="preserve">. </w:t>
      </w:r>
    </w:p>
    <w:p w:rsidR="0012145B" w:rsidRPr="00126058" w:rsidRDefault="0012145B" w:rsidP="00543693">
      <w:pPr>
        <w:pStyle w:val="ListParagraph"/>
        <w:adjustRightInd w:val="0"/>
        <w:snapToGrid w:val="0"/>
        <w:spacing w:line="360" w:lineRule="auto"/>
        <w:ind w:left="0" w:firstLine="720"/>
        <w:contextualSpacing w:val="0"/>
        <w:jc w:val="both"/>
        <w:rPr>
          <w:color w:val="000000" w:themeColor="text1"/>
          <w:sz w:val="28"/>
          <w:szCs w:val="28"/>
          <w:lang w:val="vi-VN"/>
        </w:rPr>
      </w:pPr>
      <w:r w:rsidRPr="00126058">
        <w:rPr>
          <w:color w:val="000000" w:themeColor="text1"/>
          <w:sz w:val="28"/>
          <w:szCs w:val="28"/>
          <w:lang w:val="vi-VN"/>
        </w:rPr>
        <w:t xml:space="preserve">Theo luật nhân quyền quốc tế, các quyền con người có thể mang tính chất cá nhân (các quyền cá nhân – </w:t>
      </w:r>
      <w:r w:rsidRPr="00126058">
        <w:rPr>
          <w:i/>
          <w:iCs/>
          <w:color w:val="000000" w:themeColor="text1"/>
          <w:sz w:val="28"/>
          <w:szCs w:val="28"/>
          <w:lang w:val="vi-VN"/>
        </w:rPr>
        <w:t>individual rights</w:t>
      </w:r>
      <w:r w:rsidRPr="00126058">
        <w:rPr>
          <w:color w:val="000000" w:themeColor="text1"/>
          <w:sz w:val="28"/>
          <w:szCs w:val="28"/>
          <w:lang w:val="vi-VN"/>
        </w:rPr>
        <w:t>) và tính chất tập thể (</w:t>
      </w:r>
      <w:r w:rsidRPr="00126058">
        <w:rPr>
          <w:i/>
          <w:iCs/>
          <w:color w:val="000000" w:themeColor="text1"/>
          <w:sz w:val="28"/>
          <w:szCs w:val="28"/>
          <w:lang w:val="vi-VN"/>
        </w:rPr>
        <w:t xml:space="preserve">collective rights </w:t>
      </w:r>
      <w:r w:rsidRPr="00126058">
        <w:rPr>
          <w:color w:val="000000" w:themeColor="text1"/>
          <w:sz w:val="28"/>
          <w:szCs w:val="28"/>
          <w:lang w:val="vi-VN"/>
        </w:rPr>
        <w:t>hay</w:t>
      </w:r>
      <w:r w:rsidRPr="00126058">
        <w:rPr>
          <w:i/>
          <w:iCs/>
          <w:color w:val="000000" w:themeColor="text1"/>
          <w:sz w:val="28"/>
          <w:szCs w:val="28"/>
          <w:lang w:val="vi-VN"/>
        </w:rPr>
        <w:t xml:space="preserve"> group rights</w:t>
      </w:r>
      <w:r w:rsidRPr="00126058">
        <w:rPr>
          <w:color w:val="000000" w:themeColor="text1"/>
          <w:sz w:val="28"/>
          <w:szCs w:val="28"/>
          <w:lang w:val="vi-VN"/>
        </w:rPr>
        <w:t>). Các quyền tập thể hay quyền của nhóm là những quyền chung của một nhóm xã hội có cùng một số đặc điểm nhất định. Q</w:t>
      </w:r>
      <w:proofErr w:type="spellStart"/>
      <w:r w:rsidRPr="00126058">
        <w:rPr>
          <w:color w:val="000000" w:themeColor="text1"/>
          <w:sz w:val="28"/>
          <w:szCs w:val="28"/>
        </w:rPr>
        <w:t>uyền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r w:rsidRPr="00126058">
        <w:rPr>
          <w:color w:val="000000" w:themeColor="text1"/>
          <w:sz w:val="28"/>
          <w:szCs w:val="28"/>
          <w:lang w:val="vi-VN"/>
        </w:rPr>
        <w:t>(</w:t>
      </w:r>
      <w:r w:rsidRPr="00126058">
        <w:rPr>
          <w:i/>
          <w:iCs/>
          <w:color w:val="000000" w:themeColor="text1"/>
          <w:sz w:val="28"/>
          <w:szCs w:val="28"/>
          <w:lang w:val="vi-VN"/>
        </w:rPr>
        <w:t>human rights of migrant workers hoặc migrant workers’s rights)</w:t>
      </w:r>
      <w:r w:rsidRPr="00126058">
        <w:rPr>
          <w:color w:val="000000" w:themeColor="text1"/>
          <w:sz w:val="28"/>
          <w:szCs w:val="28"/>
          <w:lang w:val="vi-VN"/>
        </w:rPr>
        <w:t xml:space="preserve"> là một trong những ví dụ về quyền của nhóm. </w:t>
      </w:r>
    </w:p>
    <w:p w:rsidR="0012145B" w:rsidRPr="00126058" w:rsidRDefault="0012145B" w:rsidP="00543693">
      <w:pPr>
        <w:pStyle w:val="ListParagraph"/>
        <w:adjustRightInd w:val="0"/>
        <w:snapToGrid w:val="0"/>
        <w:spacing w:line="360" w:lineRule="auto"/>
        <w:ind w:left="0" w:firstLine="720"/>
        <w:contextualSpacing w:val="0"/>
        <w:jc w:val="both"/>
        <w:rPr>
          <w:color w:val="000000" w:themeColor="text1"/>
          <w:sz w:val="28"/>
          <w:szCs w:val="28"/>
        </w:rPr>
      </w:pPr>
      <w:r w:rsidRPr="00126058">
        <w:rPr>
          <w:color w:val="000000" w:themeColor="text1"/>
          <w:sz w:val="28"/>
          <w:szCs w:val="28"/>
          <w:lang w:val="vi-VN"/>
        </w:rPr>
        <w:t xml:space="preserve"> Các quyền của nhóm, bao gồm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thể</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tiếp</w:t>
      </w:r>
      <w:proofErr w:type="spellEnd"/>
      <w:r w:rsidRPr="00126058">
        <w:rPr>
          <w:color w:val="000000" w:themeColor="text1"/>
          <w:sz w:val="28"/>
          <w:szCs w:val="28"/>
        </w:rPr>
        <w:t xml:space="preserve"> </w:t>
      </w:r>
      <w:proofErr w:type="spellStart"/>
      <w:r w:rsidRPr="00126058">
        <w:rPr>
          <w:color w:val="000000" w:themeColor="text1"/>
          <w:sz w:val="28"/>
          <w:szCs w:val="28"/>
        </w:rPr>
        <w:t>cận</w:t>
      </w:r>
      <w:proofErr w:type="spellEnd"/>
      <w:r w:rsidRPr="00126058">
        <w:rPr>
          <w:color w:val="000000" w:themeColor="text1"/>
          <w:sz w:val="28"/>
          <w:szCs w:val="28"/>
        </w:rPr>
        <w:t xml:space="preserve"> v</w:t>
      </w:r>
      <w:r w:rsidRPr="00126058">
        <w:rPr>
          <w:color w:val="000000" w:themeColor="text1"/>
          <w:sz w:val="28"/>
          <w:szCs w:val="28"/>
          <w:lang w:val="vi-VN"/>
        </w:rPr>
        <w:t>à</w:t>
      </w:r>
      <w:r w:rsidRPr="00126058">
        <w:rPr>
          <w:color w:val="000000" w:themeColor="text1"/>
          <w:sz w:val="28"/>
          <w:szCs w:val="28"/>
        </w:rPr>
        <w:t xml:space="preserve"> </w:t>
      </w:r>
      <w:proofErr w:type="spellStart"/>
      <w:r w:rsidRPr="00126058">
        <w:rPr>
          <w:color w:val="000000" w:themeColor="text1"/>
          <w:sz w:val="28"/>
          <w:szCs w:val="28"/>
        </w:rPr>
        <w:t>luận</w:t>
      </w:r>
      <w:proofErr w:type="spellEnd"/>
      <w:r w:rsidRPr="00126058">
        <w:rPr>
          <w:color w:val="000000" w:themeColor="text1"/>
          <w:sz w:val="28"/>
          <w:szCs w:val="28"/>
        </w:rPr>
        <w:t xml:space="preserve"> </w:t>
      </w:r>
      <w:proofErr w:type="spellStart"/>
      <w:r w:rsidRPr="00126058">
        <w:rPr>
          <w:color w:val="000000" w:themeColor="text1"/>
          <w:sz w:val="28"/>
          <w:szCs w:val="28"/>
        </w:rPr>
        <w:t>giải</w:t>
      </w:r>
      <w:proofErr w:type="spellEnd"/>
      <w:r w:rsidRPr="00126058">
        <w:rPr>
          <w:color w:val="000000" w:themeColor="text1"/>
          <w:sz w:val="28"/>
          <w:szCs w:val="28"/>
        </w:rPr>
        <w:t xml:space="preserve"> </w:t>
      </w:r>
      <w:proofErr w:type="spellStart"/>
      <w:r w:rsidRPr="00126058">
        <w:rPr>
          <w:color w:val="000000" w:themeColor="text1"/>
          <w:sz w:val="28"/>
          <w:szCs w:val="28"/>
        </w:rPr>
        <w:t>dưới</w:t>
      </w:r>
      <w:proofErr w:type="spellEnd"/>
      <w:r w:rsidRPr="00126058">
        <w:rPr>
          <w:color w:val="000000" w:themeColor="text1"/>
          <w:sz w:val="28"/>
          <w:szCs w:val="28"/>
        </w:rPr>
        <w:t xml:space="preserve"> </w:t>
      </w:r>
      <w:proofErr w:type="spellStart"/>
      <w:r w:rsidRPr="00126058">
        <w:rPr>
          <w:color w:val="000000" w:themeColor="text1"/>
          <w:sz w:val="28"/>
          <w:szCs w:val="28"/>
        </w:rPr>
        <w:t>nhiều</w:t>
      </w:r>
      <w:proofErr w:type="spellEnd"/>
      <w:r w:rsidRPr="00126058">
        <w:rPr>
          <w:color w:val="000000" w:themeColor="text1"/>
          <w:sz w:val="28"/>
          <w:szCs w:val="28"/>
        </w:rPr>
        <w:t xml:space="preserve"> </w:t>
      </w:r>
      <w:proofErr w:type="spellStart"/>
      <w:r w:rsidRPr="00126058">
        <w:rPr>
          <w:color w:val="000000" w:themeColor="text1"/>
          <w:sz w:val="28"/>
          <w:szCs w:val="28"/>
        </w:rPr>
        <w:t>góc</w:t>
      </w:r>
      <w:proofErr w:type="spellEnd"/>
      <w:r w:rsidRPr="00126058">
        <w:rPr>
          <w:color w:val="000000" w:themeColor="text1"/>
          <w:sz w:val="28"/>
          <w:szCs w:val="28"/>
        </w:rPr>
        <w:t xml:space="preserve"> </w:t>
      </w:r>
      <w:proofErr w:type="spellStart"/>
      <w:r w:rsidRPr="00126058">
        <w:rPr>
          <w:color w:val="000000" w:themeColor="text1"/>
          <w:sz w:val="28"/>
          <w:szCs w:val="28"/>
        </w:rPr>
        <w:t>độ</w:t>
      </w:r>
      <w:proofErr w:type="spellEnd"/>
      <w:r w:rsidRPr="00126058">
        <w:rPr>
          <w:color w:val="000000" w:themeColor="text1"/>
          <w:sz w:val="28"/>
          <w:szCs w:val="28"/>
        </w:rPr>
        <w:t xml:space="preserve">, </w:t>
      </w:r>
      <w:proofErr w:type="spellStart"/>
      <w:r w:rsidRPr="00126058">
        <w:rPr>
          <w:color w:val="000000" w:themeColor="text1"/>
          <w:sz w:val="28"/>
          <w:szCs w:val="28"/>
        </w:rPr>
        <w:t>tuỳ</w:t>
      </w:r>
      <w:proofErr w:type="spellEnd"/>
      <w:r w:rsidRPr="00126058">
        <w:rPr>
          <w:color w:val="000000" w:themeColor="text1"/>
          <w:sz w:val="28"/>
          <w:szCs w:val="28"/>
          <w:lang w:val="vi-VN"/>
        </w:rPr>
        <w:t xml:space="preserve"> theo mục đích</w:t>
      </w:r>
      <w:r w:rsidRPr="00126058">
        <w:rPr>
          <w:color w:val="000000" w:themeColor="text1"/>
          <w:sz w:val="28"/>
          <w:szCs w:val="28"/>
        </w:rPr>
        <w:t xml:space="preserve"> </w:t>
      </w:r>
      <w:proofErr w:type="spellStart"/>
      <w:r w:rsidRPr="00126058">
        <w:rPr>
          <w:color w:val="000000" w:themeColor="text1"/>
          <w:sz w:val="28"/>
          <w:szCs w:val="28"/>
        </w:rPr>
        <w:t>nghiên</w:t>
      </w:r>
      <w:proofErr w:type="spellEnd"/>
      <w:r w:rsidRPr="00126058">
        <w:rPr>
          <w:color w:val="000000" w:themeColor="text1"/>
          <w:sz w:val="28"/>
          <w:szCs w:val="28"/>
        </w:rPr>
        <w:t xml:space="preserve"> </w:t>
      </w:r>
      <w:proofErr w:type="spellStart"/>
      <w:r w:rsidRPr="00126058">
        <w:rPr>
          <w:color w:val="000000" w:themeColor="text1"/>
          <w:sz w:val="28"/>
          <w:szCs w:val="28"/>
        </w:rPr>
        <w:t>cứu</w:t>
      </w:r>
      <w:proofErr w:type="spellEnd"/>
      <w:r w:rsidRPr="00126058">
        <w:rPr>
          <w:color w:val="000000" w:themeColor="text1"/>
          <w:sz w:val="28"/>
          <w:szCs w:val="28"/>
          <w:lang w:val="vi-VN"/>
        </w:rPr>
        <w:t xml:space="preserve">, tuy nhiên phổ </w:t>
      </w:r>
      <w:r w:rsidRPr="00126058">
        <w:rPr>
          <w:color w:val="000000" w:themeColor="text1"/>
          <w:sz w:val="28"/>
          <w:szCs w:val="28"/>
          <w:lang w:val="vi-VN"/>
        </w:rPr>
        <w:lastRenderedPageBreak/>
        <w:t>biến nhất là dưới góc độ pháp lý</w:t>
      </w:r>
      <w:r w:rsidRPr="00126058">
        <w:rPr>
          <w:color w:val="000000" w:themeColor="text1"/>
          <w:sz w:val="28"/>
          <w:szCs w:val="28"/>
        </w:rPr>
        <w:t xml:space="preserve">. </w:t>
      </w:r>
      <w:proofErr w:type="spellStart"/>
      <w:r w:rsidRPr="00126058">
        <w:rPr>
          <w:color w:val="000000" w:themeColor="text1"/>
          <w:sz w:val="28"/>
          <w:szCs w:val="28"/>
        </w:rPr>
        <w:t>Điều</w:t>
      </w:r>
      <w:proofErr w:type="spellEnd"/>
      <w:r w:rsidRPr="00126058">
        <w:rPr>
          <w:color w:val="000000" w:themeColor="text1"/>
          <w:sz w:val="28"/>
          <w:szCs w:val="28"/>
          <w:lang w:val="vi-VN"/>
        </w:rPr>
        <w:t xml:space="preserve"> đó là bởi </w:t>
      </w:r>
      <w:proofErr w:type="spellStart"/>
      <w:r w:rsidRPr="00126058">
        <w:rPr>
          <w:color w:val="000000" w:themeColor="text1"/>
          <w:sz w:val="28"/>
          <w:szCs w:val="28"/>
        </w:rPr>
        <w:t>cách</w:t>
      </w:r>
      <w:proofErr w:type="spellEnd"/>
      <w:r w:rsidRPr="00126058">
        <w:rPr>
          <w:color w:val="000000" w:themeColor="text1"/>
          <w:sz w:val="28"/>
          <w:szCs w:val="28"/>
        </w:rPr>
        <w:t xml:space="preserve"> </w:t>
      </w:r>
      <w:proofErr w:type="spellStart"/>
      <w:r w:rsidRPr="00126058">
        <w:rPr>
          <w:color w:val="000000" w:themeColor="text1"/>
          <w:sz w:val="28"/>
          <w:szCs w:val="28"/>
        </w:rPr>
        <w:t>tiếp</w:t>
      </w:r>
      <w:proofErr w:type="spellEnd"/>
      <w:r w:rsidRPr="00126058">
        <w:rPr>
          <w:color w:val="000000" w:themeColor="text1"/>
          <w:sz w:val="28"/>
          <w:szCs w:val="28"/>
        </w:rPr>
        <w:t xml:space="preserve"> </w:t>
      </w:r>
      <w:proofErr w:type="spellStart"/>
      <w:r w:rsidRPr="00126058">
        <w:rPr>
          <w:color w:val="000000" w:themeColor="text1"/>
          <w:sz w:val="28"/>
          <w:szCs w:val="28"/>
        </w:rPr>
        <w:t>cận</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lang w:val="vi-VN"/>
        </w:rPr>
        <w:t xml:space="preserve"> lý cho phép</w:t>
      </w:r>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rõ</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chủ</w:t>
      </w:r>
      <w:proofErr w:type="spellEnd"/>
      <w:r w:rsidRPr="00126058">
        <w:rPr>
          <w:color w:val="000000" w:themeColor="text1"/>
          <w:sz w:val="28"/>
          <w:szCs w:val="28"/>
          <w:lang w:val="vi-VN"/>
        </w:rPr>
        <w:t xml:space="preserve"> thể của </w:t>
      </w:r>
      <w:proofErr w:type="spellStart"/>
      <w:r w:rsidRPr="00126058">
        <w:rPr>
          <w:color w:val="000000" w:themeColor="text1"/>
          <w:sz w:val="28"/>
          <w:szCs w:val="28"/>
        </w:rPr>
        <w:t>quyền</w:t>
      </w:r>
      <w:proofErr w:type="spellEnd"/>
      <w:r w:rsidRPr="00126058">
        <w:rPr>
          <w:color w:val="000000" w:themeColor="text1"/>
          <w:sz w:val="28"/>
          <w:szCs w:val="28"/>
          <w:lang w:val="vi-VN"/>
        </w:rPr>
        <w:t>, chủ thể có nghĩa vụ, cùng các quyền và nghĩa vụ của từng chủ thể. Cách tiếp cận pháp lý chính là nền tảng</w:t>
      </w:r>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lang w:val="vi-VN"/>
        </w:rPr>
        <w:t xml:space="preserve"> </w:t>
      </w:r>
      <w:proofErr w:type="spellStart"/>
      <w:r w:rsidRPr="00126058">
        <w:rPr>
          <w:color w:val="000000" w:themeColor="text1"/>
          <w:sz w:val="28"/>
          <w:szCs w:val="28"/>
        </w:rPr>
        <w:t>khuôn</w:t>
      </w:r>
      <w:proofErr w:type="spellEnd"/>
      <w:r w:rsidRPr="00126058">
        <w:rPr>
          <w:color w:val="000000" w:themeColor="text1"/>
          <w:sz w:val="28"/>
          <w:szCs w:val="28"/>
        </w:rPr>
        <w:t xml:space="preserve"> </w:t>
      </w:r>
      <w:proofErr w:type="spellStart"/>
      <w:r w:rsidRPr="00126058">
        <w:rPr>
          <w:color w:val="000000" w:themeColor="text1"/>
          <w:sz w:val="28"/>
          <w:szCs w:val="28"/>
        </w:rPr>
        <w:t>khổ</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lang w:val="vi-VN"/>
        </w:rPr>
        <w:t xml:space="preserve"> và khuôn khổ pháp luật của các quốc gia, trong đó có Việt Nam, </w:t>
      </w:r>
      <w:r w:rsidRPr="00126058">
        <w:rPr>
          <w:color w:val="000000" w:themeColor="text1"/>
          <w:sz w:val="28"/>
          <w:szCs w:val="28"/>
        </w:rPr>
        <w:t>v</w:t>
      </w:r>
      <w:r w:rsidRPr="00126058">
        <w:rPr>
          <w:color w:val="000000" w:themeColor="text1"/>
          <w:sz w:val="28"/>
          <w:szCs w:val="28"/>
          <w:lang w:val="vi-VN"/>
        </w:rPr>
        <w:t>ề</w:t>
      </w:r>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lang w:val="vi-VN"/>
        </w:rPr>
        <w:t>.</w:t>
      </w:r>
    </w:p>
    <w:p w:rsidR="0012145B" w:rsidRPr="00126058" w:rsidRDefault="0012145B" w:rsidP="00543693">
      <w:pPr>
        <w:widowControl w:val="0"/>
        <w:adjustRightInd w:val="0"/>
        <w:snapToGrid w:val="0"/>
        <w:spacing w:line="360" w:lineRule="auto"/>
        <w:ind w:firstLine="720"/>
        <w:jc w:val="both"/>
        <w:rPr>
          <w:i/>
          <w:color w:val="000000" w:themeColor="text1"/>
          <w:sz w:val="28"/>
          <w:szCs w:val="28"/>
          <w:lang w:val="vi-VN"/>
        </w:rPr>
      </w:pPr>
      <w:r w:rsidRPr="00126058">
        <w:rPr>
          <w:color w:val="000000" w:themeColor="text1"/>
          <w:spacing w:val="-4"/>
          <w:sz w:val="28"/>
          <w:szCs w:val="28"/>
          <w:lang w:val="vi-VN"/>
        </w:rPr>
        <w:t xml:space="preserve"> </w:t>
      </w:r>
      <w:proofErr w:type="spellStart"/>
      <w:r w:rsidRPr="00126058">
        <w:rPr>
          <w:color w:val="000000" w:themeColor="text1"/>
          <w:sz w:val="28"/>
          <w:szCs w:val="28"/>
        </w:rPr>
        <w:t>Từ</w:t>
      </w:r>
      <w:proofErr w:type="spellEnd"/>
      <w:r w:rsidRPr="00126058">
        <w:rPr>
          <w:color w:val="000000" w:themeColor="text1"/>
          <w:sz w:val="28"/>
          <w:szCs w:val="28"/>
          <w:lang w:val="vi-VN"/>
        </w:rPr>
        <w:t xml:space="preserve"> những phân tích ở trên, cũng như từ khái niệm về</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đã được xác định, có thể rút ra định nghĩa: </w:t>
      </w:r>
      <w:proofErr w:type="spellStart"/>
      <w:r w:rsidRPr="00126058">
        <w:rPr>
          <w:i/>
          <w:color w:val="000000" w:themeColor="text1"/>
          <w:sz w:val="28"/>
          <w:szCs w:val="28"/>
          <w:lang w:val="pt-BR"/>
        </w:rPr>
        <w:t>Quyền</w:t>
      </w:r>
      <w:proofErr w:type="spellEnd"/>
      <w:r w:rsidRPr="00126058">
        <w:rPr>
          <w:i/>
          <w:color w:val="000000" w:themeColor="text1"/>
          <w:sz w:val="28"/>
          <w:szCs w:val="28"/>
          <w:lang w:val="pt-BR"/>
        </w:rPr>
        <w:t xml:space="preserve"> </w:t>
      </w:r>
      <w:proofErr w:type="spellStart"/>
      <w:r w:rsidRPr="00126058">
        <w:rPr>
          <w:i/>
          <w:color w:val="000000" w:themeColor="text1"/>
          <w:sz w:val="28"/>
          <w:szCs w:val="28"/>
          <w:lang w:val="pt-BR"/>
        </w:rPr>
        <w:t>của</w:t>
      </w:r>
      <w:proofErr w:type="spellEnd"/>
      <w:r w:rsidR="00C53C7C" w:rsidRPr="00126058">
        <w:rPr>
          <w:i/>
          <w:color w:val="000000" w:themeColor="text1"/>
          <w:sz w:val="28"/>
          <w:szCs w:val="28"/>
          <w:lang w:val="pt-BR"/>
        </w:rPr>
        <w:t xml:space="preserve"> </w:t>
      </w:r>
      <w:proofErr w:type="spellStart"/>
      <w:r w:rsidR="00C53C7C" w:rsidRPr="00126058">
        <w:rPr>
          <w:i/>
          <w:color w:val="000000" w:themeColor="text1"/>
          <w:sz w:val="28"/>
          <w:szCs w:val="28"/>
          <w:lang w:val="pt-BR"/>
        </w:rPr>
        <w:t>người</w:t>
      </w:r>
      <w:proofErr w:type="spellEnd"/>
      <w:r w:rsidR="00C53C7C" w:rsidRPr="00126058">
        <w:rPr>
          <w:i/>
          <w:color w:val="000000" w:themeColor="text1"/>
          <w:sz w:val="28"/>
          <w:szCs w:val="28"/>
          <w:lang w:val="pt-BR"/>
        </w:rPr>
        <w:t xml:space="preserve"> LĐDT</w:t>
      </w:r>
      <w:r w:rsidR="00345388" w:rsidRPr="00126058">
        <w:rPr>
          <w:i/>
          <w:color w:val="000000" w:themeColor="text1"/>
          <w:sz w:val="28"/>
          <w:szCs w:val="28"/>
          <w:lang w:val="pt-BR"/>
        </w:rPr>
        <w:t xml:space="preserve"> </w:t>
      </w:r>
      <w:proofErr w:type="spellStart"/>
      <w:r w:rsidRPr="00126058">
        <w:rPr>
          <w:i/>
          <w:color w:val="000000" w:themeColor="text1"/>
          <w:sz w:val="28"/>
          <w:szCs w:val="28"/>
          <w:lang w:val="pt-BR"/>
        </w:rPr>
        <w:t>là</w:t>
      </w:r>
      <w:proofErr w:type="spellEnd"/>
      <w:r w:rsidRPr="00126058">
        <w:rPr>
          <w:i/>
          <w:color w:val="000000" w:themeColor="text1"/>
          <w:sz w:val="28"/>
          <w:szCs w:val="28"/>
          <w:lang w:val="pt-BR"/>
        </w:rPr>
        <w:t xml:space="preserve"> </w:t>
      </w:r>
      <w:proofErr w:type="spellStart"/>
      <w:r w:rsidRPr="00126058">
        <w:rPr>
          <w:i/>
          <w:color w:val="000000" w:themeColor="text1"/>
          <w:sz w:val="28"/>
          <w:szCs w:val="28"/>
          <w:lang w:val="pt-BR"/>
        </w:rPr>
        <w:t>tập</w:t>
      </w:r>
      <w:proofErr w:type="spellEnd"/>
      <w:r w:rsidRPr="00126058">
        <w:rPr>
          <w:i/>
          <w:color w:val="000000" w:themeColor="text1"/>
          <w:sz w:val="28"/>
          <w:szCs w:val="28"/>
          <w:lang w:val="vi-VN"/>
        </w:rPr>
        <w:t xml:space="preserve"> hợp </w:t>
      </w:r>
      <w:proofErr w:type="spellStart"/>
      <w:r w:rsidRPr="00126058">
        <w:rPr>
          <w:i/>
          <w:color w:val="000000" w:themeColor="text1"/>
          <w:sz w:val="28"/>
          <w:szCs w:val="28"/>
        </w:rPr>
        <w:t>những</w:t>
      </w:r>
      <w:proofErr w:type="spellEnd"/>
      <w:r w:rsidRPr="00126058">
        <w:rPr>
          <w:i/>
          <w:color w:val="000000" w:themeColor="text1"/>
          <w:sz w:val="28"/>
          <w:szCs w:val="28"/>
        </w:rPr>
        <w:t xml:space="preserve"> </w:t>
      </w:r>
      <w:proofErr w:type="spellStart"/>
      <w:r w:rsidR="008D639D" w:rsidRPr="00126058">
        <w:rPr>
          <w:i/>
          <w:color w:val="000000" w:themeColor="text1"/>
          <w:sz w:val="28"/>
          <w:szCs w:val="28"/>
        </w:rPr>
        <w:t>quyền</w:t>
      </w:r>
      <w:proofErr w:type="spellEnd"/>
      <w:r w:rsidR="008D639D" w:rsidRPr="00126058">
        <w:rPr>
          <w:i/>
          <w:color w:val="000000" w:themeColor="text1"/>
          <w:sz w:val="28"/>
          <w:szCs w:val="28"/>
          <w:lang w:val="vi-VN"/>
        </w:rPr>
        <w:t xml:space="preserve"> mà</w:t>
      </w:r>
      <w:r w:rsidR="00C53C7C" w:rsidRPr="00126058">
        <w:rPr>
          <w:i/>
          <w:color w:val="000000" w:themeColor="text1"/>
          <w:sz w:val="28"/>
          <w:szCs w:val="28"/>
          <w:lang w:val="vi-VN"/>
        </w:rPr>
        <w:t xml:space="preserve"> người LĐDT</w:t>
      </w:r>
      <w:r w:rsidR="008D639D" w:rsidRPr="00126058">
        <w:rPr>
          <w:i/>
          <w:color w:val="000000" w:themeColor="text1"/>
          <w:sz w:val="28"/>
          <w:szCs w:val="28"/>
          <w:lang w:val="vi-VN"/>
        </w:rPr>
        <w:t xml:space="preserve"> được hưởng, bảo đảm và bảo vệ theo pháp luật quốc tế, pháp luật quốc gia gốc và quốc gia tiếp nhận”.</w:t>
      </w:r>
    </w:p>
    <w:p w:rsidR="0012145B" w:rsidRPr="00126058" w:rsidRDefault="0056182B" w:rsidP="00543693">
      <w:pPr>
        <w:tabs>
          <w:tab w:val="left" w:pos="851"/>
        </w:tabs>
        <w:adjustRightInd w:val="0"/>
        <w:snapToGrid w:val="0"/>
        <w:spacing w:line="360" w:lineRule="auto"/>
        <w:jc w:val="both"/>
        <w:rPr>
          <w:bCs/>
          <w:i/>
          <w:color w:val="000000" w:themeColor="text1"/>
          <w:sz w:val="28"/>
          <w:szCs w:val="28"/>
          <w:lang w:val="vi-VN"/>
        </w:rPr>
      </w:pPr>
      <w:r w:rsidRPr="00126058">
        <w:rPr>
          <w:bCs/>
          <w:i/>
          <w:color w:val="000000" w:themeColor="text1"/>
          <w:sz w:val="28"/>
          <w:szCs w:val="28"/>
        </w:rPr>
        <w:t xml:space="preserve">1.1.2.2. </w:t>
      </w:r>
      <w:r w:rsidR="0012145B" w:rsidRPr="00126058">
        <w:rPr>
          <w:bCs/>
          <w:i/>
          <w:color w:val="000000" w:themeColor="text1"/>
          <w:sz w:val="28"/>
          <w:szCs w:val="28"/>
          <w:lang w:val="vi-VN"/>
        </w:rPr>
        <w:t>Đặc điểm quyền của người lao động di trú</w:t>
      </w:r>
      <w:r w:rsidR="008A32C8" w:rsidRPr="00126058">
        <w:rPr>
          <w:bCs/>
          <w:i/>
          <w:color w:val="000000" w:themeColor="text1"/>
          <w:sz w:val="28"/>
          <w:szCs w:val="28"/>
          <w:lang w:val="vi-VN"/>
        </w:rPr>
        <w:t xml:space="preserve"> </w:t>
      </w:r>
    </w:p>
    <w:p w:rsidR="0012145B" w:rsidRPr="00126058" w:rsidRDefault="0012145B" w:rsidP="0054369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Từ khái niệm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ở trên, có thể thấy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vừa mang </w:t>
      </w:r>
      <w:r w:rsidR="00EC44B4" w:rsidRPr="00126058">
        <w:rPr>
          <w:color w:val="000000" w:themeColor="text1"/>
          <w:sz w:val="28"/>
          <w:szCs w:val="28"/>
          <w:lang w:val="vi-VN"/>
        </w:rPr>
        <w:t xml:space="preserve">những </w:t>
      </w:r>
      <w:r w:rsidRPr="00126058">
        <w:rPr>
          <w:color w:val="000000" w:themeColor="text1"/>
          <w:sz w:val="28"/>
          <w:szCs w:val="28"/>
          <w:lang w:val="vi-VN"/>
        </w:rPr>
        <w:t>đặc điểm</w:t>
      </w:r>
      <w:r w:rsidR="00EC44B4" w:rsidRPr="00126058">
        <w:rPr>
          <w:color w:val="000000" w:themeColor="text1"/>
          <w:sz w:val="28"/>
          <w:szCs w:val="28"/>
          <w:lang w:val="vi-VN"/>
        </w:rPr>
        <w:t xml:space="preserve"> chung</w:t>
      </w:r>
      <w:r w:rsidRPr="00126058">
        <w:rPr>
          <w:color w:val="000000" w:themeColor="text1"/>
          <w:sz w:val="28"/>
          <w:szCs w:val="28"/>
          <w:lang w:val="vi-VN"/>
        </w:rPr>
        <w:t xml:space="preserve"> của quyền con người, vừa mang đặc điểm đặc thù của</w:t>
      </w:r>
      <w:r w:rsidR="00EC44B4" w:rsidRPr="00126058">
        <w:rPr>
          <w:color w:val="000000" w:themeColor="text1"/>
          <w:sz w:val="28"/>
          <w:szCs w:val="28"/>
          <w:lang w:val="vi-VN"/>
        </w:rPr>
        <w:t xml:space="preserve"> quyền của</w:t>
      </w:r>
      <w:r w:rsidRPr="00126058">
        <w:rPr>
          <w:color w:val="000000" w:themeColor="text1"/>
          <w:sz w:val="28"/>
          <w:szCs w:val="28"/>
          <w:lang w:val="vi-VN"/>
        </w:rPr>
        <w:t xml:space="preserve"> nhóm</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w:t>
      </w:r>
    </w:p>
    <w:p w:rsidR="0012145B" w:rsidRPr="00126058" w:rsidRDefault="0012145B" w:rsidP="00543693">
      <w:pPr>
        <w:pStyle w:val="ListParagraph"/>
        <w:adjustRightInd w:val="0"/>
        <w:snapToGrid w:val="0"/>
        <w:spacing w:line="360" w:lineRule="auto"/>
        <w:ind w:left="0" w:firstLine="720"/>
        <w:contextualSpacing w:val="0"/>
        <w:jc w:val="both"/>
        <w:rPr>
          <w:color w:val="000000" w:themeColor="text1"/>
          <w:sz w:val="28"/>
          <w:szCs w:val="28"/>
        </w:rPr>
      </w:pPr>
      <w:proofErr w:type="spellStart"/>
      <w:r w:rsidRPr="00126058">
        <w:rPr>
          <w:color w:val="000000" w:themeColor="text1"/>
          <w:sz w:val="28"/>
          <w:szCs w:val="28"/>
        </w:rPr>
        <w:t>Dưới</w:t>
      </w:r>
      <w:proofErr w:type="spellEnd"/>
      <w:r w:rsidRPr="00126058">
        <w:rPr>
          <w:color w:val="000000" w:themeColor="text1"/>
          <w:sz w:val="28"/>
          <w:szCs w:val="28"/>
        </w:rPr>
        <w:t xml:space="preserve"> </w:t>
      </w:r>
      <w:proofErr w:type="spellStart"/>
      <w:r w:rsidRPr="00126058">
        <w:rPr>
          <w:color w:val="000000" w:themeColor="text1"/>
          <w:sz w:val="28"/>
          <w:szCs w:val="28"/>
        </w:rPr>
        <w:t>góc</w:t>
      </w:r>
      <w:proofErr w:type="spellEnd"/>
      <w:r w:rsidRPr="00126058">
        <w:rPr>
          <w:color w:val="000000" w:themeColor="text1"/>
          <w:sz w:val="28"/>
          <w:szCs w:val="28"/>
        </w:rPr>
        <w:t xml:space="preserve"> </w:t>
      </w:r>
      <w:proofErr w:type="spellStart"/>
      <w:r w:rsidRPr="00126058">
        <w:rPr>
          <w:color w:val="000000" w:themeColor="text1"/>
          <w:sz w:val="28"/>
          <w:szCs w:val="28"/>
        </w:rPr>
        <w:t>độ</w:t>
      </w:r>
      <w:proofErr w:type="spellEnd"/>
      <w:r w:rsidRPr="00126058">
        <w:rPr>
          <w:color w:val="000000" w:themeColor="text1"/>
          <w:sz w:val="28"/>
          <w:szCs w:val="28"/>
        </w:rPr>
        <w:t xml:space="preserve"> </w:t>
      </w:r>
      <w:proofErr w:type="spellStart"/>
      <w:r w:rsidR="00C17BD9" w:rsidRPr="00126058">
        <w:rPr>
          <w:color w:val="000000" w:themeColor="text1"/>
          <w:sz w:val="28"/>
          <w:szCs w:val="28"/>
        </w:rPr>
        <w:t>lý</w:t>
      </w:r>
      <w:proofErr w:type="spellEnd"/>
      <w:r w:rsidR="00C17BD9" w:rsidRPr="00126058">
        <w:rPr>
          <w:color w:val="000000" w:themeColor="text1"/>
          <w:sz w:val="28"/>
          <w:szCs w:val="28"/>
          <w:lang w:val="vi-VN"/>
        </w:rPr>
        <w:t xml:space="preserve"> luận về </w:t>
      </w:r>
      <w:proofErr w:type="spellStart"/>
      <w:r w:rsidRPr="00126058">
        <w:rPr>
          <w:color w:val="000000" w:themeColor="text1"/>
          <w:sz w:val="28"/>
          <w:szCs w:val="28"/>
        </w:rPr>
        <w:t>nhân</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mang</w:t>
      </w:r>
      <w:proofErr w:type="spellEnd"/>
      <w:r w:rsidRPr="00126058">
        <w:rPr>
          <w:color w:val="000000" w:themeColor="text1"/>
          <w:sz w:val="28"/>
          <w:szCs w:val="28"/>
        </w:rPr>
        <w:t xml:space="preserve"> </w:t>
      </w:r>
      <w:proofErr w:type="spellStart"/>
      <w:r w:rsidRPr="00126058">
        <w:rPr>
          <w:color w:val="000000" w:themeColor="text1"/>
          <w:sz w:val="28"/>
          <w:szCs w:val="28"/>
        </w:rPr>
        <w:t>những</w:t>
      </w:r>
      <w:proofErr w:type="spellEnd"/>
      <w:r w:rsidRPr="00126058">
        <w:rPr>
          <w:color w:val="000000" w:themeColor="text1"/>
          <w:sz w:val="28"/>
          <w:szCs w:val="28"/>
        </w:rPr>
        <w:t xml:space="preserve"> </w:t>
      </w:r>
      <w:proofErr w:type="spellStart"/>
      <w:r w:rsidRPr="00126058">
        <w:rPr>
          <w:color w:val="000000" w:themeColor="text1"/>
          <w:sz w:val="28"/>
          <w:szCs w:val="28"/>
        </w:rPr>
        <w:t>đặc</w:t>
      </w:r>
      <w:proofErr w:type="spellEnd"/>
      <w:r w:rsidRPr="00126058">
        <w:rPr>
          <w:color w:val="000000" w:themeColor="text1"/>
          <w:sz w:val="28"/>
          <w:szCs w:val="28"/>
          <w:lang w:val="vi-VN"/>
        </w:rPr>
        <w:t xml:space="preserve"> điểm</w:t>
      </w:r>
      <w:r w:rsidRPr="00126058">
        <w:rPr>
          <w:color w:val="000000" w:themeColor="text1"/>
          <w:sz w:val="28"/>
          <w:szCs w:val="28"/>
        </w:rPr>
        <w:t xml:space="preserve"> </w:t>
      </w:r>
      <w:proofErr w:type="spellStart"/>
      <w:r w:rsidRPr="00126058">
        <w:rPr>
          <w:color w:val="000000" w:themeColor="text1"/>
          <w:sz w:val="28"/>
          <w:szCs w:val="28"/>
        </w:rPr>
        <w:t>chung</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con </w:t>
      </w:r>
      <w:proofErr w:type="spellStart"/>
      <w:r w:rsidRPr="00126058">
        <w:rPr>
          <w:color w:val="000000" w:themeColor="text1"/>
          <w:sz w:val="28"/>
          <w:szCs w:val="28"/>
        </w:rPr>
        <w:t>người</w:t>
      </w:r>
      <w:proofErr w:type="spellEnd"/>
      <w:r w:rsidRPr="00126058">
        <w:rPr>
          <w:color w:val="000000" w:themeColor="text1"/>
          <w:sz w:val="28"/>
          <w:szCs w:val="28"/>
          <w:lang w:val="vi-VN"/>
        </w:rPr>
        <w:t>,</w:t>
      </w:r>
      <w:r w:rsidRPr="00126058">
        <w:rPr>
          <w:color w:val="000000" w:themeColor="text1"/>
          <w:sz w:val="28"/>
          <w:szCs w:val="28"/>
        </w:rPr>
        <w:t xml:space="preserve"> </w:t>
      </w:r>
      <w:proofErr w:type="spellStart"/>
      <w:r w:rsidRPr="00126058">
        <w:rPr>
          <w:color w:val="000000" w:themeColor="text1"/>
          <w:sz w:val="28"/>
          <w:szCs w:val="28"/>
        </w:rPr>
        <w:t>đó</w:t>
      </w:r>
      <w:proofErr w:type="spellEnd"/>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rStyle w:val="FootnoteReference"/>
          <w:rFonts w:eastAsiaTheme="majorEastAsia"/>
          <w:color w:val="000000" w:themeColor="text1"/>
          <w:sz w:val="28"/>
          <w:szCs w:val="28"/>
        </w:rPr>
        <w:footnoteReference w:id="35"/>
      </w:r>
      <w:r w:rsidRPr="00126058">
        <w:rPr>
          <w:color w:val="000000" w:themeColor="text1"/>
          <w:sz w:val="28"/>
          <w:szCs w:val="28"/>
        </w:rPr>
        <w:t>:</w:t>
      </w:r>
    </w:p>
    <w:p w:rsidR="0012145B" w:rsidRPr="00126058" w:rsidRDefault="0012145B" w:rsidP="00543693">
      <w:pPr>
        <w:pStyle w:val="ListParagraph"/>
        <w:adjustRightInd w:val="0"/>
        <w:snapToGrid w:val="0"/>
        <w:spacing w:line="360" w:lineRule="auto"/>
        <w:ind w:left="0" w:firstLine="720"/>
        <w:contextualSpacing w:val="0"/>
        <w:jc w:val="both"/>
        <w:rPr>
          <w:color w:val="000000" w:themeColor="text1"/>
          <w:sz w:val="28"/>
          <w:szCs w:val="28"/>
          <w:lang w:val="vi-VN"/>
        </w:rPr>
      </w:pPr>
      <w:proofErr w:type="spellStart"/>
      <w:r w:rsidRPr="00126058">
        <w:rPr>
          <w:i/>
          <w:iCs/>
          <w:color w:val="000000" w:themeColor="text1"/>
          <w:sz w:val="28"/>
          <w:szCs w:val="28"/>
        </w:rPr>
        <w:t>Tính</w:t>
      </w:r>
      <w:proofErr w:type="spellEnd"/>
      <w:r w:rsidRPr="00126058">
        <w:rPr>
          <w:i/>
          <w:iCs/>
          <w:color w:val="000000" w:themeColor="text1"/>
          <w:sz w:val="28"/>
          <w:szCs w:val="28"/>
        </w:rPr>
        <w:t xml:space="preserve"> </w:t>
      </w:r>
      <w:proofErr w:type="spellStart"/>
      <w:r w:rsidRPr="00126058">
        <w:rPr>
          <w:i/>
          <w:iCs/>
          <w:color w:val="000000" w:themeColor="text1"/>
          <w:sz w:val="28"/>
          <w:szCs w:val="28"/>
        </w:rPr>
        <w:t>phổ</w:t>
      </w:r>
      <w:proofErr w:type="spellEnd"/>
      <w:r w:rsidRPr="00126058">
        <w:rPr>
          <w:i/>
          <w:iCs/>
          <w:color w:val="000000" w:themeColor="text1"/>
          <w:sz w:val="28"/>
          <w:szCs w:val="28"/>
        </w:rPr>
        <w:t xml:space="preserve"> </w:t>
      </w:r>
      <w:proofErr w:type="spellStart"/>
      <w:r w:rsidRPr="00126058">
        <w:rPr>
          <w:i/>
          <w:iCs/>
          <w:color w:val="000000" w:themeColor="text1"/>
          <w:sz w:val="28"/>
          <w:szCs w:val="28"/>
        </w:rPr>
        <w:t>biến</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lang w:val="vi-VN"/>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lang w:val="vi-VN"/>
        </w:rPr>
        <w:t xml:space="preserve"> về bản chất</w:t>
      </w:r>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rPr>
        <w:t xml:space="preserve"> </w:t>
      </w:r>
      <w:proofErr w:type="spellStart"/>
      <w:r w:rsidRPr="00126058">
        <w:rPr>
          <w:color w:val="000000" w:themeColor="text1"/>
          <w:sz w:val="28"/>
          <w:szCs w:val="28"/>
        </w:rPr>
        <w:t>những</w:t>
      </w:r>
      <w:proofErr w:type="spellEnd"/>
      <w:r w:rsidRPr="00126058">
        <w:rPr>
          <w:color w:val="000000" w:themeColor="text1"/>
          <w:sz w:val="28"/>
          <w:szCs w:val="28"/>
        </w:rPr>
        <w:t xml:space="preserve"> </w:t>
      </w:r>
      <w:proofErr w:type="spellStart"/>
      <w:r w:rsidRPr="00126058">
        <w:rPr>
          <w:color w:val="000000" w:themeColor="text1"/>
          <w:sz w:val="28"/>
          <w:szCs w:val="28"/>
        </w:rPr>
        <w:t>gì</w:t>
      </w:r>
      <w:proofErr w:type="spellEnd"/>
      <w:r w:rsidRPr="00126058">
        <w:rPr>
          <w:color w:val="000000" w:themeColor="text1"/>
          <w:sz w:val="28"/>
          <w:szCs w:val="28"/>
        </w:rPr>
        <w:t xml:space="preserve"> </w:t>
      </w:r>
      <w:proofErr w:type="spellStart"/>
      <w:r w:rsidRPr="00126058">
        <w:rPr>
          <w:color w:val="000000" w:themeColor="text1"/>
          <w:sz w:val="28"/>
          <w:szCs w:val="28"/>
        </w:rPr>
        <w:t>bẩm</w:t>
      </w:r>
      <w:proofErr w:type="spellEnd"/>
      <w:r w:rsidRPr="00126058">
        <w:rPr>
          <w:color w:val="000000" w:themeColor="text1"/>
          <w:sz w:val="28"/>
          <w:szCs w:val="28"/>
        </w:rPr>
        <w:t xml:space="preserve"> </w:t>
      </w:r>
      <w:proofErr w:type="spellStart"/>
      <w:r w:rsidRPr="00126058">
        <w:rPr>
          <w:color w:val="000000" w:themeColor="text1"/>
          <w:sz w:val="28"/>
          <w:szCs w:val="28"/>
        </w:rPr>
        <w:t>sinh</w:t>
      </w:r>
      <w:proofErr w:type="spellEnd"/>
      <w:r w:rsidRPr="00126058">
        <w:rPr>
          <w:color w:val="000000" w:themeColor="text1"/>
          <w:sz w:val="28"/>
          <w:szCs w:val="28"/>
        </w:rPr>
        <w:t xml:space="preserve">, </w:t>
      </w:r>
      <w:proofErr w:type="spellStart"/>
      <w:r w:rsidRPr="00126058">
        <w:rPr>
          <w:color w:val="000000" w:themeColor="text1"/>
          <w:sz w:val="28"/>
          <w:szCs w:val="28"/>
        </w:rPr>
        <w:t>vốn</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áp</w:t>
      </w:r>
      <w:proofErr w:type="spellEnd"/>
      <w:r w:rsidRPr="00126058">
        <w:rPr>
          <w:color w:val="000000" w:themeColor="text1"/>
          <w:sz w:val="28"/>
          <w:szCs w:val="28"/>
        </w:rPr>
        <w:t xml:space="preserve"> </w:t>
      </w:r>
      <w:proofErr w:type="spellStart"/>
      <w:r w:rsidRPr="00126058">
        <w:rPr>
          <w:color w:val="000000" w:themeColor="text1"/>
          <w:sz w:val="28"/>
          <w:szCs w:val="28"/>
        </w:rPr>
        <w:t>dụng</w:t>
      </w:r>
      <w:proofErr w:type="spellEnd"/>
      <w:r w:rsidRPr="00126058">
        <w:rPr>
          <w:color w:val="000000" w:themeColor="text1"/>
          <w:sz w:val="28"/>
          <w:szCs w:val="28"/>
        </w:rPr>
        <w:t xml:space="preserve"> </w:t>
      </w:r>
      <w:proofErr w:type="spellStart"/>
      <w:r w:rsidRPr="00126058">
        <w:rPr>
          <w:color w:val="000000" w:themeColor="text1"/>
          <w:sz w:val="28"/>
          <w:szCs w:val="28"/>
        </w:rPr>
        <w:t>bình</w:t>
      </w:r>
      <w:proofErr w:type="spellEnd"/>
      <w:r w:rsidRPr="00126058">
        <w:rPr>
          <w:color w:val="000000" w:themeColor="text1"/>
          <w:sz w:val="28"/>
          <w:szCs w:val="28"/>
        </w:rPr>
        <w:t xml:space="preserve"> </w:t>
      </w:r>
      <w:proofErr w:type="spellStart"/>
      <w:r w:rsidRPr="00126058">
        <w:rPr>
          <w:color w:val="000000" w:themeColor="text1"/>
          <w:sz w:val="28"/>
          <w:szCs w:val="28"/>
        </w:rPr>
        <w:t>đẳng</w:t>
      </w:r>
      <w:proofErr w:type="spellEnd"/>
      <w:r w:rsidRPr="00126058">
        <w:rPr>
          <w:color w:val="000000" w:themeColor="text1"/>
          <w:sz w:val="28"/>
          <w:szCs w:val="28"/>
        </w:rPr>
        <w:t xml:space="preserve"> </w:t>
      </w:r>
      <w:proofErr w:type="spellStart"/>
      <w:r w:rsidRPr="00126058">
        <w:rPr>
          <w:color w:val="000000" w:themeColor="text1"/>
          <w:sz w:val="28"/>
          <w:szCs w:val="28"/>
        </w:rPr>
        <w:t>cho</w:t>
      </w:r>
      <w:proofErr w:type="spellEnd"/>
      <w:r w:rsidRPr="00126058">
        <w:rPr>
          <w:color w:val="000000" w:themeColor="text1"/>
          <w:sz w:val="28"/>
          <w:szCs w:val="28"/>
        </w:rPr>
        <w:t xml:space="preserve"> </w:t>
      </w:r>
      <w:proofErr w:type="spellStart"/>
      <w:r w:rsidRPr="00126058">
        <w:rPr>
          <w:color w:val="000000" w:themeColor="text1"/>
          <w:sz w:val="28"/>
          <w:szCs w:val="28"/>
        </w:rPr>
        <w:t>tất</w:t>
      </w:r>
      <w:proofErr w:type="spellEnd"/>
      <w:r w:rsidRPr="00126058">
        <w:rPr>
          <w:color w:val="000000" w:themeColor="text1"/>
          <w:sz w:val="28"/>
          <w:szCs w:val="28"/>
        </w:rPr>
        <w:t xml:space="preserve"> </w:t>
      </w:r>
      <w:proofErr w:type="spellStart"/>
      <w:r w:rsidRPr="00126058">
        <w:rPr>
          <w:color w:val="000000" w:themeColor="text1"/>
          <w:sz w:val="28"/>
          <w:szCs w:val="28"/>
        </w:rPr>
        <w:t>cả</w:t>
      </w:r>
      <w:proofErr w:type="spellEnd"/>
      <w:r w:rsidRPr="00126058">
        <w:rPr>
          <w:color w:val="000000" w:themeColor="text1"/>
          <w:sz w:val="28"/>
          <w:szCs w:val="28"/>
        </w:rPr>
        <w:t xml:space="preserve"> </w:t>
      </w:r>
      <w:proofErr w:type="spellStart"/>
      <w:r w:rsidRPr="00126058">
        <w:rPr>
          <w:color w:val="000000" w:themeColor="text1"/>
          <w:sz w:val="28"/>
          <w:szCs w:val="28"/>
        </w:rPr>
        <w:t>mọi</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không</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sự</w:t>
      </w:r>
      <w:proofErr w:type="spellEnd"/>
      <w:r w:rsidRPr="00126058">
        <w:rPr>
          <w:color w:val="000000" w:themeColor="text1"/>
          <w:sz w:val="28"/>
          <w:szCs w:val="28"/>
        </w:rPr>
        <w:t xml:space="preserve"> </w:t>
      </w:r>
      <w:proofErr w:type="spellStart"/>
      <w:r w:rsidRPr="00126058">
        <w:rPr>
          <w:color w:val="000000" w:themeColor="text1"/>
          <w:sz w:val="28"/>
          <w:szCs w:val="28"/>
        </w:rPr>
        <w:t>phân</w:t>
      </w:r>
      <w:proofErr w:type="spellEnd"/>
      <w:r w:rsidRPr="00126058">
        <w:rPr>
          <w:color w:val="000000" w:themeColor="text1"/>
          <w:sz w:val="28"/>
          <w:szCs w:val="28"/>
        </w:rPr>
        <w:t xml:space="preserve"> </w:t>
      </w:r>
      <w:proofErr w:type="spellStart"/>
      <w:r w:rsidRPr="00126058">
        <w:rPr>
          <w:color w:val="000000" w:themeColor="text1"/>
          <w:sz w:val="28"/>
          <w:szCs w:val="28"/>
        </w:rPr>
        <w:t>biệt</w:t>
      </w:r>
      <w:proofErr w:type="spellEnd"/>
      <w:r w:rsidRPr="00126058">
        <w:rPr>
          <w:color w:val="000000" w:themeColor="text1"/>
          <w:sz w:val="28"/>
          <w:szCs w:val="28"/>
        </w:rPr>
        <w:t xml:space="preserve"> </w:t>
      </w:r>
      <w:proofErr w:type="spellStart"/>
      <w:r w:rsidRPr="00126058">
        <w:rPr>
          <w:color w:val="000000" w:themeColor="text1"/>
          <w:sz w:val="28"/>
          <w:szCs w:val="28"/>
        </w:rPr>
        <w:t>đối</w:t>
      </w:r>
      <w:proofErr w:type="spellEnd"/>
      <w:r w:rsidRPr="00126058">
        <w:rPr>
          <w:color w:val="000000" w:themeColor="text1"/>
          <w:sz w:val="28"/>
          <w:szCs w:val="28"/>
        </w:rPr>
        <w:t xml:space="preserve"> </w:t>
      </w:r>
      <w:proofErr w:type="spellStart"/>
      <w:r w:rsidRPr="00126058">
        <w:rPr>
          <w:color w:val="000000" w:themeColor="text1"/>
          <w:sz w:val="28"/>
          <w:szCs w:val="28"/>
        </w:rPr>
        <w:t>xử</w:t>
      </w:r>
      <w:proofErr w:type="spellEnd"/>
      <w:r w:rsidRPr="00126058">
        <w:rPr>
          <w:color w:val="000000" w:themeColor="text1"/>
          <w:sz w:val="28"/>
          <w:szCs w:val="28"/>
        </w:rPr>
        <w:t xml:space="preserve"> </w:t>
      </w:r>
      <w:proofErr w:type="spellStart"/>
      <w:r w:rsidRPr="00126058">
        <w:rPr>
          <w:color w:val="000000" w:themeColor="text1"/>
          <w:sz w:val="28"/>
          <w:szCs w:val="28"/>
        </w:rPr>
        <w:t>vì</w:t>
      </w:r>
      <w:proofErr w:type="spellEnd"/>
      <w:r w:rsidRPr="00126058">
        <w:rPr>
          <w:color w:val="000000" w:themeColor="text1"/>
          <w:sz w:val="28"/>
          <w:szCs w:val="28"/>
        </w:rPr>
        <w:t xml:space="preserve"> </w:t>
      </w:r>
      <w:proofErr w:type="spellStart"/>
      <w:r w:rsidRPr="00126058">
        <w:rPr>
          <w:color w:val="000000" w:themeColor="text1"/>
          <w:sz w:val="28"/>
          <w:szCs w:val="28"/>
        </w:rPr>
        <w:t>bất</w:t>
      </w:r>
      <w:proofErr w:type="spellEnd"/>
      <w:r w:rsidRPr="00126058">
        <w:rPr>
          <w:color w:val="000000" w:themeColor="text1"/>
          <w:sz w:val="28"/>
          <w:szCs w:val="28"/>
        </w:rPr>
        <w:t xml:space="preserve"> </w:t>
      </w:r>
      <w:proofErr w:type="spellStart"/>
      <w:r w:rsidRPr="00126058">
        <w:rPr>
          <w:color w:val="000000" w:themeColor="text1"/>
          <w:sz w:val="28"/>
          <w:szCs w:val="28"/>
        </w:rPr>
        <w:t>cứ</w:t>
      </w:r>
      <w:proofErr w:type="spellEnd"/>
      <w:r w:rsidRPr="00126058">
        <w:rPr>
          <w:color w:val="000000" w:themeColor="text1"/>
          <w:sz w:val="28"/>
          <w:szCs w:val="28"/>
        </w:rPr>
        <w:t xml:space="preserve"> </w:t>
      </w:r>
      <w:proofErr w:type="spellStart"/>
      <w:r w:rsidRPr="00126058">
        <w:rPr>
          <w:color w:val="000000" w:themeColor="text1"/>
          <w:sz w:val="28"/>
          <w:szCs w:val="28"/>
        </w:rPr>
        <w:t>lý</w:t>
      </w:r>
      <w:proofErr w:type="spellEnd"/>
      <w:r w:rsidRPr="00126058">
        <w:rPr>
          <w:color w:val="000000" w:themeColor="text1"/>
          <w:sz w:val="28"/>
          <w:szCs w:val="28"/>
        </w:rPr>
        <w:t xml:space="preserve"> do </w:t>
      </w:r>
      <w:proofErr w:type="spellStart"/>
      <w:r w:rsidRPr="00126058">
        <w:rPr>
          <w:color w:val="000000" w:themeColor="text1"/>
          <w:sz w:val="28"/>
          <w:szCs w:val="28"/>
        </w:rPr>
        <w:t>gì</w:t>
      </w:r>
      <w:proofErr w:type="spellEnd"/>
      <w:r w:rsidRPr="00126058">
        <w:rPr>
          <w:color w:val="000000" w:themeColor="text1"/>
          <w:sz w:val="28"/>
          <w:szCs w:val="28"/>
        </w:rPr>
        <w:t xml:space="preserve">, </w:t>
      </w:r>
      <w:proofErr w:type="spellStart"/>
      <w:r w:rsidRPr="00126058">
        <w:rPr>
          <w:color w:val="000000" w:themeColor="text1"/>
          <w:sz w:val="28"/>
          <w:szCs w:val="28"/>
        </w:rPr>
        <w:t>chẳng</w:t>
      </w:r>
      <w:proofErr w:type="spellEnd"/>
      <w:r w:rsidRPr="00126058">
        <w:rPr>
          <w:color w:val="000000" w:themeColor="text1"/>
          <w:sz w:val="28"/>
          <w:szCs w:val="28"/>
        </w:rPr>
        <w:t xml:space="preserve"> </w:t>
      </w:r>
      <w:proofErr w:type="spellStart"/>
      <w:r w:rsidRPr="00126058">
        <w:rPr>
          <w:color w:val="000000" w:themeColor="text1"/>
          <w:sz w:val="28"/>
          <w:szCs w:val="28"/>
        </w:rPr>
        <w:t>hạn</w:t>
      </w:r>
      <w:proofErr w:type="spellEnd"/>
      <w:r w:rsidRPr="00126058">
        <w:rPr>
          <w:color w:val="000000" w:themeColor="text1"/>
          <w:sz w:val="28"/>
          <w:szCs w:val="28"/>
        </w:rPr>
        <w:t xml:space="preserve"> </w:t>
      </w:r>
      <w:proofErr w:type="spellStart"/>
      <w:r w:rsidRPr="00126058">
        <w:rPr>
          <w:color w:val="000000" w:themeColor="text1"/>
          <w:sz w:val="28"/>
          <w:szCs w:val="28"/>
        </w:rPr>
        <w:t>như</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chủng</w:t>
      </w:r>
      <w:proofErr w:type="spellEnd"/>
      <w:r w:rsidRPr="00126058">
        <w:rPr>
          <w:color w:val="000000" w:themeColor="text1"/>
          <w:sz w:val="28"/>
          <w:szCs w:val="28"/>
        </w:rPr>
        <w:t xml:space="preserve"> </w:t>
      </w:r>
      <w:proofErr w:type="spellStart"/>
      <w:r w:rsidRPr="00126058">
        <w:rPr>
          <w:color w:val="000000" w:themeColor="text1"/>
          <w:sz w:val="28"/>
          <w:szCs w:val="28"/>
        </w:rPr>
        <w:t>tộc</w:t>
      </w:r>
      <w:proofErr w:type="spellEnd"/>
      <w:r w:rsidRPr="00126058">
        <w:rPr>
          <w:color w:val="000000" w:themeColor="text1"/>
          <w:sz w:val="28"/>
          <w:szCs w:val="28"/>
        </w:rPr>
        <w:t xml:space="preserve">, </w:t>
      </w:r>
      <w:proofErr w:type="spellStart"/>
      <w:r w:rsidRPr="00126058">
        <w:rPr>
          <w:color w:val="000000" w:themeColor="text1"/>
          <w:sz w:val="28"/>
          <w:szCs w:val="28"/>
        </w:rPr>
        <w:t>dân</w:t>
      </w:r>
      <w:proofErr w:type="spellEnd"/>
      <w:r w:rsidRPr="00126058">
        <w:rPr>
          <w:color w:val="000000" w:themeColor="text1"/>
          <w:sz w:val="28"/>
          <w:szCs w:val="28"/>
        </w:rPr>
        <w:t xml:space="preserve"> </w:t>
      </w:r>
      <w:proofErr w:type="spellStart"/>
      <w:r w:rsidRPr="00126058">
        <w:rPr>
          <w:color w:val="000000" w:themeColor="text1"/>
          <w:sz w:val="28"/>
          <w:szCs w:val="28"/>
        </w:rPr>
        <w:t>tộc</w:t>
      </w:r>
      <w:proofErr w:type="spellEnd"/>
      <w:r w:rsidRPr="00126058">
        <w:rPr>
          <w:color w:val="000000" w:themeColor="text1"/>
          <w:sz w:val="28"/>
          <w:szCs w:val="28"/>
        </w:rPr>
        <w:t xml:space="preserve">, </w:t>
      </w:r>
      <w:proofErr w:type="spellStart"/>
      <w:r w:rsidRPr="00126058">
        <w:rPr>
          <w:color w:val="000000" w:themeColor="text1"/>
          <w:sz w:val="28"/>
          <w:szCs w:val="28"/>
        </w:rPr>
        <w:t>giới</w:t>
      </w:r>
      <w:proofErr w:type="spellEnd"/>
      <w:r w:rsidRPr="00126058">
        <w:rPr>
          <w:color w:val="000000" w:themeColor="text1"/>
          <w:sz w:val="28"/>
          <w:szCs w:val="28"/>
        </w:rPr>
        <w:t xml:space="preserve"> </w:t>
      </w:r>
      <w:proofErr w:type="spellStart"/>
      <w:r w:rsidRPr="00126058">
        <w:rPr>
          <w:color w:val="000000" w:themeColor="text1"/>
          <w:sz w:val="28"/>
          <w:szCs w:val="28"/>
        </w:rPr>
        <w:t>tính</w:t>
      </w:r>
      <w:proofErr w:type="spellEnd"/>
      <w:r w:rsidRPr="00126058">
        <w:rPr>
          <w:color w:val="000000" w:themeColor="text1"/>
          <w:sz w:val="28"/>
          <w:szCs w:val="28"/>
        </w:rPr>
        <w:t xml:space="preserve">, </w:t>
      </w:r>
      <w:proofErr w:type="spellStart"/>
      <w:r w:rsidRPr="00126058">
        <w:rPr>
          <w:color w:val="000000" w:themeColor="text1"/>
          <w:sz w:val="28"/>
          <w:szCs w:val="28"/>
        </w:rPr>
        <w:t>tôn</w:t>
      </w:r>
      <w:proofErr w:type="spellEnd"/>
      <w:r w:rsidRPr="00126058">
        <w:rPr>
          <w:color w:val="000000" w:themeColor="text1"/>
          <w:sz w:val="28"/>
          <w:szCs w:val="28"/>
        </w:rPr>
        <w:t xml:space="preserve"> </w:t>
      </w:r>
      <w:proofErr w:type="spellStart"/>
      <w:r w:rsidRPr="00126058">
        <w:rPr>
          <w:color w:val="000000" w:themeColor="text1"/>
          <w:sz w:val="28"/>
          <w:szCs w:val="28"/>
        </w:rPr>
        <w:t>giáo</w:t>
      </w:r>
      <w:proofErr w:type="spellEnd"/>
      <w:r w:rsidRPr="00126058">
        <w:rPr>
          <w:color w:val="000000" w:themeColor="text1"/>
          <w:sz w:val="28"/>
          <w:szCs w:val="28"/>
        </w:rPr>
        <w:t xml:space="preserve">, </w:t>
      </w:r>
      <w:proofErr w:type="spellStart"/>
      <w:r w:rsidRPr="00126058">
        <w:rPr>
          <w:color w:val="000000" w:themeColor="text1"/>
          <w:sz w:val="28"/>
          <w:szCs w:val="28"/>
        </w:rPr>
        <w:t>độ</w:t>
      </w:r>
      <w:proofErr w:type="spellEnd"/>
      <w:r w:rsidRPr="00126058">
        <w:rPr>
          <w:color w:val="000000" w:themeColor="text1"/>
          <w:sz w:val="28"/>
          <w:szCs w:val="28"/>
        </w:rPr>
        <w:t xml:space="preserve"> </w:t>
      </w:r>
      <w:proofErr w:type="spellStart"/>
      <w:r w:rsidRPr="00126058">
        <w:rPr>
          <w:color w:val="000000" w:themeColor="text1"/>
          <w:sz w:val="28"/>
          <w:szCs w:val="28"/>
        </w:rPr>
        <w:t>tuổi</w:t>
      </w:r>
      <w:proofErr w:type="spellEnd"/>
      <w:r w:rsidRPr="00126058">
        <w:rPr>
          <w:color w:val="000000" w:themeColor="text1"/>
          <w:sz w:val="28"/>
          <w:szCs w:val="28"/>
        </w:rPr>
        <w:t xml:space="preserve">, </w:t>
      </w:r>
      <w:proofErr w:type="spellStart"/>
      <w:r w:rsidRPr="00126058">
        <w:rPr>
          <w:color w:val="000000" w:themeColor="text1"/>
          <w:sz w:val="28"/>
          <w:szCs w:val="28"/>
        </w:rPr>
        <w:t>xuất</w:t>
      </w:r>
      <w:proofErr w:type="spellEnd"/>
      <w:r w:rsidRPr="00126058">
        <w:rPr>
          <w:color w:val="000000" w:themeColor="text1"/>
          <w:sz w:val="28"/>
          <w:szCs w:val="28"/>
        </w:rPr>
        <w:t xml:space="preserve"> </w:t>
      </w:r>
      <w:proofErr w:type="spellStart"/>
      <w:r w:rsidRPr="00126058">
        <w:rPr>
          <w:color w:val="000000" w:themeColor="text1"/>
          <w:sz w:val="28"/>
          <w:szCs w:val="28"/>
        </w:rPr>
        <w:t>thân</w:t>
      </w:r>
      <w:proofErr w:type="spellEnd"/>
      <w:r w:rsidRPr="00126058">
        <w:rPr>
          <w:color w:val="000000" w:themeColor="text1"/>
          <w:sz w:val="28"/>
          <w:szCs w:val="28"/>
          <w:lang w:val="vi-VN"/>
        </w:rPr>
        <w:t>..</w:t>
      </w:r>
      <w:r w:rsidRPr="00126058">
        <w:rPr>
          <w:color w:val="000000" w:themeColor="text1"/>
          <w:sz w:val="28"/>
          <w:szCs w:val="28"/>
        </w:rPr>
        <w:t xml:space="preserve">. </w:t>
      </w:r>
      <w:proofErr w:type="spellStart"/>
      <w:r w:rsidRPr="00126058">
        <w:rPr>
          <w:color w:val="000000" w:themeColor="text1"/>
          <w:sz w:val="28"/>
          <w:szCs w:val="28"/>
        </w:rPr>
        <w:t>Mọi</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đều</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nhận</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con </w:t>
      </w:r>
      <w:proofErr w:type="spellStart"/>
      <w:r w:rsidRPr="00126058">
        <w:rPr>
          <w:color w:val="000000" w:themeColor="text1"/>
          <w:sz w:val="28"/>
          <w:szCs w:val="28"/>
        </w:rPr>
        <w:t>người</w:t>
      </w:r>
      <w:proofErr w:type="spellEnd"/>
      <w:r w:rsidRPr="00126058">
        <w:rPr>
          <w:color w:val="000000" w:themeColor="text1"/>
          <w:sz w:val="28"/>
          <w:szCs w:val="28"/>
          <w:lang w:val="vi-VN"/>
        </w:rPr>
        <w:t>,</w:t>
      </w:r>
      <w:r w:rsidRPr="00126058">
        <w:rPr>
          <w:color w:val="000000" w:themeColor="text1"/>
          <w:sz w:val="28"/>
          <w:szCs w:val="28"/>
        </w:rPr>
        <w:t xml:space="preserve"> </w:t>
      </w:r>
      <w:proofErr w:type="spellStart"/>
      <w:r w:rsidRPr="00126058">
        <w:rPr>
          <w:color w:val="000000" w:themeColor="text1"/>
          <w:sz w:val="28"/>
          <w:szCs w:val="28"/>
        </w:rPr>
        <w:t>tuy</w:t>
      </w:r>
      <w:proofErr w:type="spellEnd"/>
      <w:r w:rsidRPr="00126058">
        <w:rPr>
          <w:color w:val="000000" w:themeColor="text1"/>
          <w:sz w:val="28"/>
          <w:szCs w:val="28"/>
        </w:rPr>
        <w:t xml:space="preserve"> </w:t>
      </w:r>
      <w:proofErr w:type="spellStart"/>
      <w:r w:rsidRPr="00126058">
        <w:rPr>
          <w:color w:val="000000" w:themeColor="text1"/>
          <w:sz w:val="28"/>
          <w:szCs w:val="28"/>
        </w:rPr>
        <w:t>mức</w:t>
      </w:r>
      <w:proofErr w:type="spellEnd"/>
      <w:r w:rsidRPr="00126058">
        <w:rPr>
          <w:color w:val="000000" w:themeColor="text1"/>
          <w:sz w:val="28"/>
          <w:szCs w:val="28"/>
        </w:rPr>
        <w:t xml:space="preserve"> </w:t>
      </w:r>
      <w:proofErr w:type="spellStart"/>
      <w:r w:rsidRPr="00126058">
        <w:rPr>
          <w:color w:val="000000" w:themeColor="text1"/>
          <w:sz w:val="28"/>
          <w:szCs w:val="28"/>
        </w:rPr>
        <w:t>độ</w:t>
      </w:r>
      <w:proofErr w:type="spellEnd"/>
      <w:r w:rsidRPr="00126058">
        <w:rPr>
          <w:color w:val="000000" w:themeColor="text1"/>
          <w:sz w:val="28"/>
          <w:szCs w:val="28"/>
        </w:rPr>
        <w:t xml:space="preserve"> </w:t>
      </w:r>
      <w:proofErr w:type="spellStart"/>
      <w:r w:rsidRPr="00126058">
        <w:rPr>
          <w:color w:val="000000" w:themeColor="text1"/>
          <w:sz w:val="28"/>
          <w:szCs w:val="28"/>
        </w:rPr>
        <w:t>hưởng</w:t>
      </w:r>
      <w:proofErr w:type="spellEnd"/>
      <w:r w:rsidRPr="00126058">
        <w:rPr>
          <w:color w:val="000000" w:themeColor="text1"/>
          <w:sz w:val="28"/>
          <w:szCs w:val="28"/>
        </w:rPr>
        <w:t xml:space="preserve"> </w:t>
      </w:r>
      <w:proofErr w:type="spellStart"/>
      <w:r w:rsidRPr="00126058">
        <w:rPr>
          <w:color w:val="000000" w:themeColor="text1"/>
          <w:sz w:val="28"/>
          <w:szCs w:val="28"/>
        </w:rPr>
        <w:t>thụ</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còn</w:t>
      </w:r>
      <w:proofErr w:type="spellEnd"/>
      <w:r w:rsidRPr="00126058">
        <w:rPr>
          <w:color w:val="000000" w:themeColor="text1"/>
          <w:sz w:val="28"/>
          <w:szCs w:val="28"/>
        </w:rPr>
        <w:t xml:space="preserve"> </w:t>
      </w:r>
      <w:proofErr w:type="spellStart"/>
      <w:r w:rsidRPr="00126058">
        <w:rPr>
          <w:color w:val="000000" w:themeColor="text1"/>
          <w:sz w:val="28"/>
          <w:szCs w:val="28"/>
        </w:rPr>
        <w:t>phụ</w:t>
      </w:r>
      <w:proofErr w:type="spellEnd"/>
      <w:r w:rsidRPr="00126058">
        <w:rPr>
          <w:color w:val="000000" w:themeColor="text1"/>
          <w:sz w:val="28"/>
          <w:szCs w:val="28"/>
        </w:rPr>
        <w:t xml:space="preserve"> </w:t>
      </w:r>
      <w:proofErr w:type="spellStart"/>
      <w:r w:rsidRPr="00126058">
        <w:rPr>
          <w:color w:val="000000" w:themeColor="text1"/>
          <w:sz w:val="28"/>
          <w:szCs w:val="28"/>
        </w:rPr>
        <w:t>thuộc</w:t>
      </w:r>
      <w:proofErr w:type="spellEnd"/>
      <w:r w:rsidRPr="00126058">
        <w:rPr>
          <w:color w:val="000000" w:themeColor="text1"/>
          <w:sz w:val="28"/>
          <w:szCs w:val="28"/>
        </w:rPr>
        <w:t xml:space="preserve"> </w:t>
      </w:r>
      <w:proofErr w:type="spellStart"/>
      <w:r w:rsidRPr="00126058">
        <w:rPr>
          <w:color w:val="000000" w:themeColor="text1"/>
          <w:sz w:val="28"/>
          <w:szCs w:val="28"/>
        </w:rPr>
        <w:t>vào</w:t>
      </w:r>
      <w:proofErr w:type="spellEnd"/>
      <w:r w:rsidRPr="00126058">
        <w:rPr>
          <w:color w:val="000000" w:themeColor="text1"/>
          <w:sz w:val="28"/>
          <w:szCs w:val="28"/>
        </w:rPr>
        <w:t xml:space="preserve"> </w:t>
      </w:r>
      <w:proofErr w:type="spellStart"/>
      <w:r w:rsidRPr="00126058">
        <w:rPr>
          <w:color w:val="000000" w:themeColor="text1"/>
          <w:sz w:val="28"/>
          <w:szCs w:val="28"/>
        </w:rPr>
        <w:t>năng</w:t>
      </w:r>
      <w:proofErr w:type="spellEnd"/>
      <w:r w:rsidRPr="00126058">
        <w:rPr>
          <w:color w:val="000000" w:themeColor="text1"/>
          <w:sz w:val="28"/>
          <w:szCs w:val="28"/>
        </w:rPr>
        <w:t xml:space="preserve"> </w:t>
      </w:r>
      <w:proofErr w:type="spellStart"/>
      <w:r w:rsidRPr="00126058">
        <w:rPr>
          <w:color w:val="000000" w:themeColor="text1"/>
          <w:sz w:val="28"/>
          <w:szCs w:val="28"/>
        </w:rPr>
        <w:t>lực</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cá</w:t>
      </w:r>
      <w:proofErr w:type="spellEnd"/>
      <w:r w:rsidRPr="00126058">
        <w:rPr>
          <w:color w:val="000000" w:themeColor="text1"/>
          <w:sz w:val="28"/>
          <w:szCs w:val="28"/>
        </w:rPr>
        <w:t xml:space="preserve"> </w:t>
      </w:r>
      <w:proofErr w:type="spellStart"/>
      <w:r w:rsidRPr="00126058">
        <w:rPr>
          <w:color w:val="000000" w:themeColor="text1"/>
          <w:sz w:val="28"/>
          <w:szCs w:val="28"/>
        </w:rPr>
        <w:t>nhân</w:t>
      </w:r>
      <w:proofErr w:type="spellEnd"/>
      <w:r w:rsidRPr="00126058">
        <w:rPr>
          <w:color w:val="000000" w:themeColor="text1"/>
          <w:sz w:val="28"/>
          <w:szCs w:val="28"/>
        </w:rPr>
        <w:t xml:space="preserve"> </w:t>
      </w:r>
      <w:proofErr w:type="spellStart"/>
      <w:r w:rsidRPr="00126058">
        <w:rPr>
          <w:color w:val="000000" w:themeColor="text1"/>
          <w:sz w:val="28"/>
          <w:szCs w:val="28"/>
        </w:rPr>
        <w:t>từng</w:t>
      </w:r>
      <w:proofErr w:type="spellEnd"/>
      <w:r w:rsidRPr="00126058">
        <w:rPr>
          <w:color w:val="000000" w:themeColor="text1"/>
          <w:sz w:val="28"/>
          <w:szCs w:val="28"/>
        </w:rPr>
        <w:t xml:space="preserve"> </w:t>
      </w:r>
      <w:proofErr w:type="spellStart"/>
      <w:r w:rsidRPr="00126058">
        <w:rPr>
          <w:color w:val="000000" w:themeColor="text1"/>
          <w:sz w:val="28"/>
          <w:szCs w:val="28"/>
        </w:rPr>
        <w:t>người</w:t>
      </w:r>
      <w:proofErr w:type="spellEnd"/>
      <w:r w:rsidRPr="00126058">
        <w:rPr>
          <w:color w:val="000000" w:themeColor="text1"/>
          <w:sz w:val="28"/>
          <w:szCs w:val="28"/>
        </w:rPr>
        <w:t xml:space="preserve"> </w:t>
      </w:r>
      <w:proofErr w:type="spellStart"/>
      <w:r w:rsidRPr="00126058">
        <w:rPr>
          <w:color w:val="000000" w:themeColor="text1"/>
          <w:sz w:val="28"/>
          <w:szCs w:val="28"/>
        </w:rPr>
        <w:t>cũng</w:t>
      </w:r>
      <w:proofErr w:type="spellEnd"/>
      <w:r w:rsidRPr="00126058">
        <w:rPr>
          <w:color w:val="000000" w:themeColor="text1"/>
          <w:sz w:val="28"/>
          <w:szCs w:val="28"/>
        </w:rPr>
        <w:t xml:space="preserve"> </w:t>
      </w:r>
      <w:proofErr w:type="spellStart"/>
      <w:r w:rsidRPr="00126058">
        <w:rPr>
          <w:color w:val="000000" w:themeColor="text1"/>
          <w:sz w:val="28"/>
          <w:szCs w:val="28"/>
        </w:rPr>
        <w:t>như</w:t>
      </w:r>
      <w:proofErr w:type="spellEnd"/>
      <w:r w:rsidRPr="00126058">
        <w:rPr>
          <w:color w:val="000000" w:themeColor="text1"/>
          <w:sz w:val="28"/>
          <w:szCs w:val="28"/>
        </w:rPr>
        <w:t xml:space="preserve"> </w:t>
      </w:r>
      <w:proofErr w:type="spellStart"/>
      <w:r w:rsidRPr="00126058">
        <w:rPr>
          <w:color w:val="000000" w:themeColor="text1"/>
          <w:sz w:val="28"/>
          <w:szCs w:val="28"/>
        </w:rPr>
        <w:t>hoàn</w:t>
      </w:r>
      <w:proofErr w:type="spellEnd"/>
      <w:r w:rsidRPr="00126058">
        <w:rPr>
          <w:color w:val="000000" w:themeColor="text1"/>
          <w:sz w:val="28"/>
          <w:szCs w:val="28"/>
        </w:rPr>
        <w:t xml:space="preserve"> </w:t>
      </w:r>
      <w:proofErr w:type="spellStart"/>
      <w:r w:rsidRPr="00126058">
        <w:rPr>
          <w:color w:val="000000" w:themeColor="text1"/>
          <w:sz w:val="28"/>
          <w:szCs w:val="28"/>
        </w:rPr>
        <w:t>cảnh</w:t>
      </w:r>
      <w:proofErr w:type="spellEnd"/>
      <w:r w:rsidRPr="00126058">
        <w:rPr>
          <w:color w:val="000000" w:themeColor="text1"/>
          <w:sz w:val="28"/>
          <w:szCs w:val="28"/>
        </w:rPr>
        <w:t xml:space="preserve"> </w:t>
      </w:r>
      <w:proofErr w:type="spellStart"/>
      <w:r w:rsidRPr="00126058">
        <w:rPr>
          <w:color w:val="000000" w:themeColor="text1"/>
          <w:sz w:val="28"/>
          <w:szCs w:val="28"/>
        </w:rPr>
        <w:t>chính</w:t>
      </w:r>
      <w:proofErr w:type="spellEnd"/>
      <w:r w:rsidRPr="00126058">
        <w:rPr>
          <w:color w:val="000000" w:themeColor="text1"/>
          <w:sz w:val="28"/>
          <w:szCs w:val="28"/>
        </w:rPr>
        <w:t xml:space="preserve"> </w:t>
      </w:r>
      <w:proofErr w:type="spellStart"/>
      <w:r w:rsidRPr="00126058">
        <w:rPr>
          <w:color w:val="000000" w:themeColor="text1"/>
          <w:sz w:val="28"/>
          <w:szCs w:val="28"/>
        </w:rPr>
        <w:t>trị</w:t>
      </w:r>
      <w:proofErr w:type="spellEnd"/>
      <w:r w:rsidRPr="00126058">
        <w:rPr>
          <w:color w:val="000000" w:themeColor="text1"/>
          <w:sz w:val="28"/>
          <w:szCs w:val="28"/>
        </w:rPr>
        <w:t xml:space="preserve">, </w:t>
      </w:r>
      <w:proofErr w:type="spellStart"/>
      <w:r w:rsidRPr="00126058">
        <w:rPr>
          <w:color w:val="000000" w:themeColor="text1"/>
          <w:sz w:val="28"/>
          <w:szCs w:val="28"/>
        </w:rPr>
        <w:t>kinh</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rPr>
        <w:t xml:space="preserve">, </w:t>
      </w:r>
      <w:proofErr w:type="spellStart"/>
      <w:r w:rsidRPr="00126058">
        <w:rPr>
          <w:color w:val="000000" w:themeColor="text1"/>
          <w:sz w:val="28"/>
          <w:szCs w:val="28"/>
        </w:rPr>
        <w:t>xã</w:t>
      </w:r>
      <w:proofErr w:type="spellEnd"/>
      <w:r w:rsidRPr="00126058">
        <w:rPr>
          <w:color w:val="000000" w:themeColor="text1"/>
          <w:sz w:val="28"/>
          <w:szCs w:val="28"/>
        </w:rPr>
        <w:t xml:space="preserve"> </w:t>
      </w:r>
      <w:proofErr w:type="spellStart"/>
      <w:r w:rsidRPr="00126058">
        <w:rPr>
          <w:color w:val="000000" w:themeColor="text1"/>
          <w:sz w:val="28"/>
          <w:szCs w:val="28"/>
        </w:rPr>
        <w:t>hội</w:t>
      </w:r>
      <w:proofErr w:type="spellEnd"/>
      <w:r w:rsidRPr="00126058">
        <w:rPr>
          <w:color w:val="000000" w:themeColor="text1"/>
          <w:sz w:val="28"/>
          <w:szCs w:val="28"/>
        </w:rPr>
        <w:t xml:space="preserve">, </w:t>
      </w:r>
      <w:proofErr w:type="spellStart"/>
      <w:r w:rsidRPr="00126058">
        <w:rPr>
          <w:color w:val="000000" w:themeColor="text1"/>
          <w:sz w:val="28"/>
          <w:szCs w:val="28"/>
        </w:rPr>
        <w:t>văn</w:t>
      </w:r>
      <w:proofErr w:type="spellEnd"/>
      <w:r w:rsidRPr="00126058">
        <w:rPr>
          <w:color w:val="000000" w:themeColor="text1"/>
          <w:sz w:val="28"/>
          <w:szCs w:val="28"/>
        </w:rPr>
        <w:t xml:space="preserve"> </w:t>
      </w:r>
      <w:proofErr w:type="spellStart"/>
      <w:r w:rsidRPr="00126058">
        <w:rPr>
          <w:color w:val="000000" w:themeColor="text1"/>
          <w:sz w:val="28"/>
          <w:szCs w:val="28"/>
        </w:rPr>
        <w:t>hóa</w:t>
      </w:r>
      <w:proofErr w:type="spellEnd"/>
      <w:r w:rsidRPr="00126058">
        <w:rPr>
          <w:color w:val="000000" w:themeColor="text1"/>
          <w:sz w:val="28"/>
          <w:szCs w:val="28"/>
          <w:lang w:val="vi-VN"/>
        </w:rPr>
        <w:t>,… trên quốc gia</w:t>
      </w:r>
      <w:r w:rsidRPr="00126058">
        <w:rPr>
          <w:color w:val="000000" w:themeColor="text1"/>
          <w:sz w:val="28"/>
          <w:szCs w:val="28"/>
        </w:rPr>
        <w:t xml:space="preserve"> </w:t>
      </w:r>
      <w:proofErr w:type="spellStart"/>
      <w:r w:rsidRPr="00126058">
        <w:rPr>
          <w:color w:val="000000" w:themeColor="text1"/>
          <w:sz w:val="28"/>
          <w:szCs w:val="28"/>
        </w:rPr>
        <w:t>mà</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đang</w:t>
      </w:r>
      <w:proofErr w:type="spellEnd"/>
      <w:r w:rsidRPr="00126058">
        <w:rPr>
          <w:color w:val="000000" w:themeColor="text1"/>
          <w:sz w:val="28"/>
          <w:szCs w:val="28"/>
        </w:rPr>
        <w:t xml:space="preserve"> </w:t>
      </w:r>
      <w:proofErr w:type="spellStart"/>
      <w:r w:rsidRPr="00126058">
        <w:rPr>
          <w:color w:val="000000" w:themeColor="text1"/>
          <w:sz w:val="28"/>
          <w:szCs w:val="28"/>
        </w:rPr>
        <w:t>sinh</w:t>
      </w:r>
      <w:proofErr w:type="spellEnd"/>
      <w:r w:rsidRPr="00126058">
        <w:rPr>
          <w:color w:val="000000" w:themeColor="text1"/>
          <w:sz w:val="28"/>
          <w:szCs w:val="28"/>
        </w:rPr>
        <w:t xml:space="preserve"> </w:t>
      </w:r>
      <w:proofErr w:type="spellStart"/>
      <w:r w:rsidRPr="00126058">
        <w:rPr>
          <w:color w:val="000000" w:themeColor="text1"/>
          <w:sz w:val="28"/>
          <w:szCs w:val="28"/>
        </w:rPr>
        <w:t>sống</w:t>
      </w:r>
      <w:proofErr w:type="spellEnd"/>
      <w:r w:rsidRPr="00126058">
        <w:rPr>
          <w:color w:val="000000" w:themeColor="text1"/>
          <w:sz w:val="28"/>
          <w:szCs w:val="28"/>
          <w:lang w:val="vi-VN"/>
        </w:rPr>
        <w:t>.</w:t>
      </w:r>
    </w:p>
    <w:p w:rsidR="0012145B" w:rsidRPr="00126058" w:rsidRDefault="0012145B" w:rsidP="00543693">
      <w:pPr>
        <w:pStyle w:val="ListParagraph"/>
        <w:adjustRightInd w:val="0"/>
        <w:snapToGrid w:val="0"/>
        <w:spacing w:line="360" w:lineRule="auto"/>
        <w:ind w:left="0" w:firstLine="720"/>
        <w:contextualSpacing w:val="0"/>
        <w:jc w:val="both"/>
        <w:rPr>
          <w:color w:val="000000" w:themeColor="text1"/>
          <w:sz w:val="28"/>
          <w:szCs w:val="28"/>
        </w:rPr>
      </w:pPr>
      <w:proofErr w:type="spellStart"/>
      <w:r w:rsidRPr="00126058">
        <w:rPr>
          <w:i/>
          <w:iCs/>
          <w:color w:val="000000" w:themeColor="text1"/>
          <w:sz w:val="28"/>
          <w:szCs w:val="28"/>
        </w:rPr>
        <w:t>Tính</w:t>
      </w:r>
      <w:proofErr w:type="spellEnd"/>
      <w:r w:rsidRPr="00126058">
        <w:rPr>
          <w:i/>
          <w:iCs/>
          <w:color w:val="000000" w:themeColor="text1"/>
          <w:sz w:val="28"/>
          <w:szCs w:val="28"/>
        </w:rPr>
        <w:t xml:space="preserve"> </w:t>
      </w:r>
      <w:proofErr w:type="spellStart"/>
      <w:r w:rsidRPr="00126058">
        <w:rPr>
          <w:i/>
          <w:iCs/>
          <w:color w:val="000000" w:themeColor="text1"/>
          <w:sz w:val="28"/>
          <w:szCs w:val="28"/>
        </w:rPr>
        <w:t>không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thể</w:t>
      </w:r>
      <w:proofErr w:type="spellEnd"/>
      <w:r w:rsidRPr="00126058">
        <w:rPr>
          <w:i/>
          <w:iCs/>
          <w:color w:val="000000" w:themeColor="text1"/>
          <w:sz w:val="28"/>
          <w:szCs w:val="28"/>
        </w:rPr>
        <w:t xml:space="preserve"> </w:t>
      </w:r>
      <w:proofErr w:type="spellStart"/>
      <w:r w:rsidRPr="00126058">
        <w:rPr>
          <w:i/>
          <w:iCs/>
          <w:color w:val="000000" w:themeColor="text1"/>
          <w:sz w:val="28"/>
          <w:szCs w:val="28"/>
        </w:rPr>
        <w:t>tước</w:t>
      </w:r>
      <w:proofErr w:type="spellEnd"/>
      <w:r w:rsidRPr="00126058">
        <w:rPr>
          <w:i/>
          <w:iCs/>
          <w:color w:val="000000" w:themeColor="text1"/>
          <w:sz w:val="28"/>
          <w:szCs w:val="28"/>
        </w:rPr>
        <w:t xml:space="preserve"> </w:t>
      </w:r>
      <w:proofErr w:type="spellStart"/>
      <w:r w:rsidRPr="00126058">
        <w:rPr>
          <w:i/>
          <w:iCs/>
          <w:color w:val="000000" w:themeColor="text1"/>
          <w:sz w:val="28"/>
          <w:szCs w:val="28"/>
        </w:rPr>
        <w:t>bỏ</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không</w:t>
      </w:r>
      <w:proofErr w:type="spellEnd"/>
      <w:r w:rsidRPr="00126058">
        <w:rPr>
          <w:color w:val="000000" w:themeColor="text1"/>
          <w:sz w:val="28"/>
          <w:szCs w:val="28"/>
        </w:rPr>
        <w:t xml:space="preserve"> </w:t>
      </w:r>
      <w:proofErr w:type="spellStart"/>
      <w:r w:rsidRPr="00126058">
        <w:rPr>
          <w:color w:val="000000" w:themeColor="text1"/>
          <w:sz w:val="28"/>
          <w:szCs w:val="28"/>
        </w:rPr>
        <w:t>thể</w:t>
      </w:r>
      <w:proofErr w:type="spellEnd"/>
      <w:r w:rsidRPr="00126058">
        <w:rPr>
          <w:color w:val="000000" w:themeColor="text1"/>
          <w:sz w:val="28"/>
          <w:szCs w:val="28"/>
        </w:rPr>
        <w:t xml:space="preserve"> </w:t>
      </w:r>
      <w:proofErr w:type="spellStart"/>
      <w:r w:rsidRPr="00126058">
        <w:rPr>
          <w:color w:val="000000" w:themeColor="text1"/>
          <w:sz w:val="28"/>
          <w:szCs w:val="28"/>
        </w:rPr>
        <w:t>bị</w:t>
      </w:r>
      <w:proofErr w:type="spellEnd"/>
      <w:r w:rsidRPr="00126058">
        <w:rPr>
          <w:color w:val="000000" w:themeColor="text1"/>
          <w:sz w:val="28"/>
          <w:szCs w:val="28"/>
        </w:rPr>
        <w:t xml:space="preserve"> </w:t>
      </w:r>
      <w:proofErr w:type="spellStart"/>
      <w:r w:rsidRPr="00126058">
        <w:rPr>
          <w:color w:val="000000" w:themeColor="text1"/>
          <w:sz w:val="28"/>
          <w:szCs w:val="28"/>
        </w:rPr>
        <w:t>tước</w:t>
      </w:r>
      <w:proofErr w:type="spellEnd"/>
      <w:r w:rsidRPr="00126058">
        <w:rPr>
          <w:color w:val="000000" w:themeColor="text1"/>
          <w:sz w:val="28"/>
          <w:szCs w:val="28"/>
        </w:rPr>
        <w:t xml:space="preserve"> </w:t>
      </w:r>
      <w:proofErr w:type="spellStart"/>
      <w:r w:rsidRPr="00126058">
        <w:rPr>
          <w:color w:val="000000" w:themeColor="text1"/>
          <w:sz w:val="28"/>
          <w:szCs w:val="28"/>
        </w:rPr>
        <w:t>bỏ</w:t>
      </w:r>
      <w:proofErr w:type="spellEnd"/>
      <w:r w:rsidRPr="00126058">
        <w:rPr>
          <w:color w:val="000000" w:themeColor="text1"/>
          <w:sz w:val="28"/>
          <w:szCs w:val="28"/>
        </w:rPr>
        <w:t xml:space="preserve"> hay </w:t>
      </w:r>
      <w:proofErr w:type="spellStart"/>
      <w:r w:rsidRPr="00126058">
        <w:rPr>
          <w:color w:val="000000" w:themeColor="text1"/>
          <w:sz w:val="28"/>
          <w:szCs w:val="28"/>
        </w:rPr>
        <w:t>hạn</w:t>
      </w:r>
      <w:proofErr w:type="spellEnd"/>
      <w:r w:rsidRPr="00126058">
        <w:rPr>
          <w:color w:val="000000" w:themeColor="text1"/>
          <w:sz w:val="28"/>
          <w:szCs w:val="28"/>
        </w:rPr>
        <w:t xml:space="preserve"> </w:t>
      </w:r>
      <w:proofErr w:type="spellStart"/>
      <w:r w:rsidRPr="00126058">
        <w:rPr>
          <w:color w:val="000000" w:themeColor="text1"/>
          <w:sz w:val="28"/>
          <w:szCs w:val="28"/>
        </w:rPr>
        <w:t>chế</w:t>
      </w:r>
      <w:proofErr w:type="spellEnd"/>
      <w:r w:rsidRPr="00126058">
        <w:rPr>
          <w:color w:val="000000" w:themeColor="text1"/>
          <w:sz w:val="28"/>
          <w:szCs w:val="28"/>
        </w:rPr>
        <w:t xml:space="preserve"> </w:t>
      </w:r>
      <w:proofErr w:type="spellStart"/>
      <w:r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cách</w:t>
      </w:r>
      <w:proofErr w:type="spellEnd"/>
      <w:r w:rsidRPr="00126058">
        <w:rPr>
          <w:color w:val="000000" w:themeColor="text1"/>
          <w:sz w:val="28"/>
          <w:szCs w:val="28"/>
        </w:rPr>
        <w:t xml:space="preserve"> </w:t>
      </w:r>
      <w:proofErr w:type="spellStart"/>
      <w:r w:rsidRPr="00126058">
        <w:rPr>
          <w:color w:val="000000" w:themeColor="text1"/>
          <w:sz w:val="28"/>
          <w:szCs w:val="28"/>
        </w:rPr>
        <w:t>tùy</w:t>
      </w:r>
      <w:proofErr w:type="spellEnd"/>
      <w:r w:rsidRPr="00126058">
        <w:rPr>
          <w:color w:val="000000" w:themeColor="text1"/>
          <w:sz w:val="28"/>
          <w:szCs w:val="28"/>
        </w:rPr>
        <w:t xml:space="preserve"> </w:t>
      </w:r>
      <w:proofErr w:type="spellStart"/>
      <w:r w:rsidRPr="00126058">
        <w:rPr>
          <w:color w:val="000000" w:themeColor="text1"/>
          <w:sz w:val="28"/>
          <w:szCs w:val="28"/>
        </w:rPr>
        <w:t>tiện</w:t>
      </w:r>
      <w:proofErr w:type="spellEnd"/>
      <w:r w:rsidR="00EC44B4" w:rsidRPr="00126058">
        <w:rPr>
          <w:color w:val="000000" w:themeColor="text1"/>
          <w:sz w:val="28"/>
          <w:szCs w:val="28"/>
          <w:lang w:val="vi-VN"/>
        </w:rPr>
        <w:t>, trái pháp luật</w:t>
      </w:r>
      <w:r w:rsidRPr="00126058">
        <w:rPr>
          <w:color w:val="000000" w:themeColor="text1"/>
          <w:sz w:val="28"/>
          <w:szCs w:val="28"/>
        </w:rPr>
        <w:t xml:space="preserve"> </w:t>
      </w:r>
      <w:proofErr w:type="spellStart"/>
      <w:r w:rsidRPr="00126058">
        <w:rPr>
          <w:color w:val="000000" w:themeColor="text1"/>
          <w:sz w:val="28"/>
          <w:szCs w:val="28"/>
        </w:rPr>
        <w:t>bởi</w:t>
      </w:r>
      <w:proofErr w:type="spellEnd"/>
      <w:r w:rsidRPr="00126058">
        <w:rPr>
          <w:color w:val="000000" w:themeColor="text1"/>
          <w:sz w:val="28"/>
          <w:szCs w:val="28"/>
        </w:rPr>
        <w:t xml:space="preserve"> </w:t>
      </w:r>
      <w:proofErr w:type="spellStart"/>
      <w:r w:rsidRPr="00126058">
        <w:rPr>
          <w:color w:val="000000" w:themeColor="text1"/>
          <w:sz w:val="28"/>
          <w:szCs w:val="28"/>
        </w:rPr>
        <w:t>bất</w:t>
      </w:r>
      <w:proofErr w:type="spellEnd"/>
      <w:r w:rsidRPr="00126058">
        <w:rPr>
          <w:color w:val="000000" w:themeColor="text1"/>
          <w:sz w:val="28"/>
          <w:szCs w:val="28"/>
        </w:rPr>
        <w:t xml:space="preserve"> </w:t>
      </w:r>
      <w:proofErr w:type="spellStart"/>
      <w:r w:rsidRPr="00126058">
        <w:rPr>
          <w:color w:val="000000" w:themeColor="text1"/>
          <w:sz w:val="28"/>
          <w:szCs w:val="28"/>
        </w:rPr>
        <w:t>cứ</w:t>
      </w:r>
      <w:proofErr w:type="spellEnd"/>
      <w:r w:rsidRPr="00126058">
        <w:rPr>
          <w:color w:val="000000" w:themeColor="text1"/>
          <w:sz w:val="28"/>
          <w:szCs w:val="28"/>
        </w:rPr>
        <w:t xml:space="preserve"> </w:t>
      </w:r>
      <w:proofErr w:type="spellStart"/>
      <w:r w:rsidRPr="00126058">
        <w:rPr>
          <w:color w:val="000000" w:themeColor="text1"/>
          <w:sz w:val="28"/>
          <w:szCs w:val="28"/>
        </w:rPr>
        <w:t>chủ</w:t>
      </w:r>
      <w:proofErr w:type="spellEnd"/>
      <w:r w:rsidRPr="00126058">
        <w:rPr>
          <w:color w:val="000000" w:themeColor="text1"/>
          <w:sz w:val="28"/>
          <w:szCs w:val="28"/>
        </w:rPr>
        <w:t xml:space="preserve"> </w:t>
      </w:r>
      <w:proofErr w:type="spellStart"/>
      <w:r w:rsidRPr="00126058">
        <w:rPr>
          <w:color w:val="000000" w:themeColor="text1"/>
          <w:sz w:val="28"/>
          <w:szCs w:val="28"/>
        </w:rPr>
        <w:t>thể</w:t>
      </w:r>
      <w:proofErr w:type="spellEnd"/>
      <w:r w:rsidRPr="00126058">
        <w:rPr>
          <w:color w:val="000000" w:themeColor="text1"/>
          <w:sz w:val="28"/>
          <w:szCs w:val="28"/>
        </w:rPr>
        <w:t xml:space="preserve"> </w:t>
      </w:r>
      <w:proofErr w:type="spellStart"/>
      <w:r w:rsidRPr="00126058">
        <w:rPr>
          <w:color w:val="000000" w:themeColor="text1"/>
          <w:sz w:val="28"/>
          <w:szCs w:val="28"/>
        </w:rPr>
        <w:t>nào</w:t>
      </w:r>
      <w:proofErr w:type="spellEnd"/>
      <w:r w:rsidRPr="00126058">
        <w:rPr>
          <w:color w:val="000000" w:themeColor="text1"/>
          <w:sz w:val="28"/>
          <w:szCs w:val="28"/>
        </w:rPr>
        <w:t xml:space="preserve">, </w:t>
      </w:r>
      <w:proofErr w:type="spellStart"/>
      <w:r w:rsidRPr="00126058">
        <w:rPr>
          <w:color w:val="000000" w:themeColor="text1"/>
          <w:sz w:val="28"/>
          <w:szCs w:val="28"/>
        </w:rPr>
        <w:t>kể</w:t>
      </w:r>
      <w:proofErr w:type="spellEnd"/>
      <w:r w:rsidRPr="00126058">
        <w:rPr>
          <w:color w:val="000000" w:themeColor="text1"/>
          <w:sz w:val="28"/>
          <w:szCs w:val="28"/>
        </w:rPr>
        <w:t xml:space="preserve"> </w:t>
      </w:r>
      <w:proofErr w:type="spellStart"/>
      <w:r w:rsidRPr="00126058">
        <w:rPr>
          <w:color w:val="000000" w:themeColor="text1"/>
          <w:sz w:val="28"/>
          <w:szCs w:val="28"/>
        </w:rPr>
        <w:t>cả</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nhà</w:t>
      </w:r>
      <w:proofErr w:type="spellEnd"/>
      <w:r w:rsidRPr="00126058">
        <w:rPr>
          <w:color w:val="000000" w:themeColor="text1"/>
          <w:sz w:val="28"/>
          <w:szCs w:val="28"/>
        </w:rPr>
        <w:t xml:space="preserve"> </w:t>
      </w:r>
      <w:proofErr w:type="spellStart"/>
      <w:r w:rsidRPr="00126058">
        <w:rPr>
          <w:color w:val="000000" w:themeColor="text1"/>
          <w:sz w:val="28"/>
          <w:szCs w:val="28"/>
        </w:rPr>
        <w:t>nước</w:t>
      </w:r>
      <w:proofErr w:type="spellEnd"/>
      <w:r w:rsidRPr="00126058">
        <w:rPr>
          <w:color w:val="000000" w:themeColor="text1"/>
          <w:sz w:val="28"/>
          <w:szCs w:val="28"/>
        </w:rPr>
        <w:t>.</w:t>
      </w:r>
      <w:r w:rsidRPr="00126058">
        <w:rPr>
          <w:color w:val="000000" w:themeColor="text1"/>
          <w:sz w:val="28"/>
          <w:szCs w:val="28"/>
          <w:lang w:val="vi-VN"/>
        </w:rPr>
        <w:t xml:space="preserve"> </w:t>
      </w:r>
      <w:r w:rsidRPr="00126058">
        <w:rPr>
          <w:color w:val="000000" w:themeColor="text1"/>
          <w:sz w:val="28"/>
          <w:szCs w:val="28"/>
        </w:rPr>
        <w:t xml:space="preserve">Ở </w:t>
      </w:r>
      <w:proofErr w:type="spellStart"/>
      <w:r w:rsidRPr="00126058">
        <w:rPr>
          <w:color w:val="000000" w:themeColor="text1"/>
          <w:sz w:val="28"/>
          <w:szCs w:val="28"/>
        </w:rPr>
        <w:t>đ</w:t>
      </w:r>
      <w:r w:rsidR="0091320D" w:rsidRPr="00126058">
        <w:rPr>
          <w:color w:val="000000" w:themeColor="text1"/>
          <w:sz w:val="28"/>
          <w:szCs w:val="28"/>
        </w:rPr>
        <w:t>â</w:t>
      </w:r>
      <w:r w:rsidRPr="00126058">
        <w:rPr>
          <w:color w:val="000000" w:themeColor="text1"/>
          <w:sz w:val="28"/>
          <w:szCs w:val="28"/>
        </w:rPr>
        <w:t>y</w:t>
      </w:r>
      <w:proofErr w:type="spellEnd"/>
      <w:r w:rsidRPr="00126058">
        <w:rPr>
          <w:color w:val="000000" w:themeColor="text1"/>
          <w:sz w:val="28"/>
          <w:szCs w:val="28"/>
        </w:rPr>
        <w:t xml:space="preserve">, </w:t>
      </w:r>
      <w:proofErr w:type="spellStart"/>
      <w:r w:rsidRPr="00126058">
        <w:rPr>
          <w:color w:val="000000" w:themeColor="text1"/>
          <w:sz w:val="28"/>
          <w:szCs w:val="28"/>
        </w:rPr>
        <w:t>khía</w:t>
      </w:r>
      <w:proofErr w:type="spellEnd"/>
      <w:r w:rsidRPr="00126058">
        <w:rPr>
          <w:color w:val="000000" w:themeColor="text1"/>
          <w:sz w:val="28"/>
          <w:szCs w:val="28"/>
        </w:rPr>
        <w:t xml:space="preserve"> </w:t>
      </w:r>
      <w:proofErr w:type="spellStart"/>
      <w:r w:rsidRPr="00126058">
        <w:rPr>
          <w:color w:val="000000" w:themeColor="text1"/>
          <w:sz w:val="28"/>
          <w:szCs w:val="28"/>
        </w:rPr>
        <w:t>cạnh</w:t>
      </w:r>
      <w:proofErr w:type="spellEnd"/>
      <w:r w:rsidRPr="00126058">
        <w:rPr>
          <w:color w:val="000000" w:themeColor="text1"/>
          <w:sz w:val="28"/>
          <w:szCs w:val="28"/>
        </w:rPr>
        <w:t xml:space="preserve"> “</w:t>
      </w:r>
      <w:proofErr w:type="spellStart"/>
      <w:r w:rsidRPr="00126058">
        <w:rPr>
          <w:color w:val="000000" w:themeColor="text1"/>
          <w:sz w:val="28"/>
          <w:szCs w:val="28"/>
        </w:rPr>
        <w:t>tuy</w:t>
      </w:r>
      <w:proofErr w:type="spellEnd"/>
      <w:r w:rsidRPr="00126058">
        <w:rPr>
          <w:color w:val="000000" w:themeColor="text1"/>
          <w:sz w:val="28"/>
          <w:szCs w:val="28"/>
        </w:rPr>
        <w:t xml:space="preserve">̀ </w:t>
      </w:r>
      <w:proofErr w:type="spellStart"/>
      <w:r w:rsidRPr="00126058">
        <w:rPr>
          <w:color w:val="000000" w:themeColor="text1"/>
          <w:sz w:val="28"/>
          <w:szCs w:val="28"/>
        </w:rPr>
        <w:t>tiẹ</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nói</w:t>
      </w:r>
      <w:proofErr w:type="spellEnd"/>
      <w:r w:rsidRPr="00126058">
        <w:rPr>
          <w:color w:val="000000" w:themeColor="text1"/>
          <w:sz w:val="28"/>
          <w:szCs w:val="28"/>
        </w:rPr>
        <w:t xml:space="preserve"> </w:t>
      </w:r>
      <w:proofErr w:type="spellStart"/>
      <w:r w:rsidRPr="00126058">
        <w:rPr>
          <w:color w:val="000000" w:themeColor="text1"/>
          <w:sz w:val="28"/>
          <w:szCs w:val="28"/>
        </w:rPr>
        <w:t>đến</w:t>
      </w:r>
      <w:proofErr w:type="spellEnd"/>
      <w:r w:rsidRPr="00126058">
        <w:rPr>
          <w:color w:val="000000" w:themeColor="text1"/>
          <w:sz w:val="28"/>
          <w:szCs w:val="28"/>
        </w:rPr>
        <w:t xml:space="preserve"> </w:t>
      </w:r>
      <w:proofErr w:type="spellStart"/>
      <w:r w:rsidRPr="00126058">
        <w:rPr>
          <w:color w:val="000000" w:themeColor="text1"/>
          <w:sz w:val="28"/>
          <w:szCs w:val="28"/>
        </w:rPr>
        <w:t>giới</w:t>
      </w:r>
      <w:proofErr w:type="spellEnd"/>
      <w:r w:rsidRPr="00126058">
        <w:rPr>
          <w:color w:val="000000" w:themeColor="text1"/>
          <w:sz w:val="28"/>
          <w:szCs w:val="28"/>
        </w:rPr>
        <w:t xml:space="preserve"> </w:t>
      </w:r>
      <w:proofErr w:type="spellStart"/>
      <w:r w:rsidRPr="00126058">
        <w:rPr>
          <w:color w:val="000000" w:themeColor="text1"/>
          <w:sz w:val="28"/>
          <w:szCs w:val="28"/>
        </w:rPr>
        <w:t>hạn</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Pr="00126058">
        <w:rPr>
          <w:color w:val="000000" w:themeColor="text1"/>
          <w:sz w:val="28"/>
          <w:szCs w:val="28"/>
        </w:rPr>
        <w:t xml:space="preserve"> </w:t>
      </w:r>
      <w:proofErr w:type="spellStart"/>
      <w:r w:rsidRPr="00126058">
        <w:rPr>
          <w:color w:val="000000" w:themeColor="text1"/>
          <w:sz w:val="28"/>
          <w:szCs w:val="28"/>
        </w:rPr>
        <w:t>vấn</w:t>
      </w:r>
      <w:proofErr w:type="spellEnd"/>
      <w:r w:rsidRPr="00126058">
        <w:rPr>
          <w:color w:val="000000" w:themeColor="text1"/>
          <w:sz w:val="28"/>
          <w:szCs w:val="28"/>
        </w:rPr>
        <w:t xml:space="preserve"> </w:t>
      </w:r>
      <w:proofErr w:type="spellStart"/>
      <w:r w:rsidRPr="00126058">
        <w:rPr>
          <w:color w:val="000000" w:themeColor="text1"/>
          <w:sz w:val="28"/>
          <w:szCs w:val="28"/>
        </w:rPr>
        <w:t>đê</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008B7326"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sô</w:t>
      </w:r>
      <w:proofErr w:type="spellEnd"/>
      <w:r w:rsidRPr="00126058">
        <w:rPr>
          <w:color w:val="000000" w:themeColor="text1"/>
          <w:sz w:val="28"/>
          <w:szCs w:val="28"/>
        </w:rPr>
        <w:t xml:space="preserve">́ </w:t>
      </w:r>
      <w:proofErr w:type="spellStart"/>
      <w:r w:rsidRPr="00126058">
        <w:rPr>
          <w:color w:val="000000" w:themeColor="text1"/>
          <w:sz w:val="28"/>
          <w:szCs w:val="28"/>
        </w:rPr>
        <w:t>tru</w:t>
      </w:r>
      <w:r w:rsidRPr="00126058">
        <w:rPr>
          <w:rFonts w:ascii="Cambria Math" w:hAnsi="Cambria Math" w:cs="Cambria Math"/>
          <w:color w:val="000000" w:themeColor="text1"/>
          <w:sz w:val="28"/>
          <w:szCs w:val="28"/>
        </w:rPr>
        <w:t>̛</w:t>
      </w:r>
      <w:r w:rsidRPr="00126058">
        <w:rPr>
          <w:color w:val="000000" w:themeColor="text1"/>
          <w:sz w:val="28"/>
          <w:szCs w:val="28"/>
        </w:rPr>
        <w:t>ờng</w:t>
      </w:r>
      <w:proofErr w:type="spellEnd"/>
      <w:r w:rsidRPr="00126058">
        <w:rPr>
          <w:color w:val="000000" w:themeColor="text1"/>
          <w:sz w:val="28"/>
          <w:szCs w:val="28"/>
        </w:rPr>
        <w:t xml:space="preserve"> </w:t>
      </w:r>
      <w:proofErr w:type="spellStart"/>
      <w:r w:rsidRPr="00126058">
        <w:rPr>
          <w:color w:val="000000" w:themeColor="text1"/>
          <w:sz w:val="28"/>
          <w:szCs w:val="28"/>
        </w:rPr>
        <w:t>hợp</w:t>
      </w:r>
      <w:proofErr w:type="spellEnd"/>
      <w:r w:rsidRPr="00126058">
        <w:rPr>
          <w:color w:val="000000" w:themeColor="text1"/>
          <w:sz w:val="28"/>
          <w:szCs w:val="28"/>
        </w:rPr>
        <w:t xml:space="preserve">, </w:t>
      </w:r>
      <w:proofErr w:type="spellStart"/>
      <w:r w:rsidRPr="00126058">
        <w:rPr>
          <w:color w:val="000000" w:themeColor="text1"/>
          <w:sz w:val="28"/>
          <w:szCs w:val="28"/>
        </w:rPr>
        <w:t>chẳng</w:t>
      </w:r>
      <w:proofErr w:type="spellEnd"/>
      <w:r w:rsidRPr="00126058">
        <w:rPr>
          <w:color w:val="000000" w:themeColor="text1"/>
          <w:sz w:val="28"/>
          <w:szCs w:val="28"/>
        </w:rPr>
        <w:t xml:space="preserve"> </w:t>
      </w:r>
      <w:proofErr w:type="spellStart"/>
      <w:r w:rsidRPr="00126058">
        <w:rPr>
          <w:color w:val="000000" w:themeColor="text1"/>
          <w:sz w:val="28"/>
          <w:szCs w:val="28"/>
        </w:rPr>
        <w:t>hạn</w:t>
      </w:r>
      <w:proofErr w:type="spellEnd"/>
      <w:r w:rsidRPr="00126058">
        <w:rPr>
          <w:color w:val="000000" w:themeColor="text1"/>
          <w:sz w:val="28"/>
          <w:szCs w:val="28"/>
        </w:rPr>
        <w:t xml:space="preserve"> </w:t>
      </w:r>
      <w:proofErr w:type="spellStart"/>
      <w:r w:rsidRPr="00126058">
        <w:rPr>
          <w:color w:val="000000" w:themeColor="text1"/>
          <w:sz w:val="28"/>
          <w:szCs w:val="28"/>
        </w:rPr>
        <w:t>nhu</w:t>
      </w:r>
      <w:proofErr w:type="spellEnd"/>
      <w:r w:rsidRPr="00126058">
        <w:rPr>
          <w:rFonts w:ascii="Cambria Math" w:hAnsi="Cambria Math" w:cs="Cambria Math"/>
          <w:color w:val="000000" w:themeColor="text1"/>
          <w:sz w:val="28"/>
          <w:szCs w:val="28"/>
        </w:rPr>
        <w:t>̛</w:t>
      </w:r>
      <w:r w:rsidRPr="00126058">
        <w:rPr>
          <w:color w:val="000000" w:themeColor="text1"/>
          <w:sz w:val="28"/>
          <w:szCs w:val="28"/>
        </w:rPr>
        <w:t xml:space="preserve"> </w:t>
      </w:r>
      <w:proofErr w:type="spellStart"/>
      <w:r w:rsidRPr="00126058">
        <w:rPr>
          <w:color w:val="000000" w:themeColor="text1"/>
          <w:sz w:val="28"/>
          <w:szCs w:val="28"/>
        </w:rPr>
        <w:t>khi</w:t>
      </w:r>
      <w:proofErr w:type="spellEnd"/>
      <w:r w:rsidRPr="00126058">
        <w:rPr>
          <w:color w:val="000000" w:themeColor="text1"/>
          <w:sz w:val="28"/>
          <w:szCs w:val="28"/>
        </w:rPr>
        <w:t xml:space="preserve"> </w:t>
      </w:r>
      <w:proofErr w:type="spellStart"/>
      <w:r w:rsidR="008B7326" w:rsidRPr="00126058">
        <w:rPr>
          <w:color w:val="000000" w:themeColor="text1"/>
          <w:sz w:val="28"/>
          <w:szCs w:val="28"/>
        </w:rPr>
        <w:t>một</w:t>
      </w:r>
      <w:proofErr w:type="spellEnd"/>
      <w:r w:rsidRPr="00126058">
        <w:rPr>
          <w:color w:val="000000" w:themeColor="text1"/>
          <w:sz w:val="28"/>
          <w:szCs w:val="28"/>
        </w:rPr>
        <w:t xml:space="preserve"> </w:t>
      </w:r>
      <w:proofErr w:type="spellStart"/>
      <w:r w:rsidR="00CC2C83" w:rsidRPr="00126058">
        <w:rPr>
          <w:color w:val="000000" w:themeColor="text1"/>
          <w:sz w:val="28"/>
          <w:szCs w:val="28"/>
        </w:rPr>
        <w:t>người</w:t>
      </w:r>
      <w:proofErr w:type="spellEnd"/>
      <w:r w:rsidRPr="00126058">
        <w:rPr>
          <w:color w:val="000000" w:themeColor="text1"/>
          <w:sz w:val="28"/>
          <w:szCs w:val="28"/>
        </w:rPr>
        <w:t xml:space="preserve"> v</w:t>
      </w:r>
      <w:r w:rsidRPr="00126058">
        <w:rPr>
          <w:color w:val="000000" w:themeColor="text1"/>
          <w:sz w:val="28"/>
          <w:szCs w:val="28"/>
          <w:lang w:val="vi-VN"/>
        </w:rPr>
        <w:t>i phạm pháp luật</w:t>
      </w:r>
      <w:r w:rsidRPr="00126058">
        <w:rPr>
          <w:color w:val="000000" w:themeColor="text1"/>
          <w:sz w:val="28"/>
          <w:szCs w:val="28"/>
        </w:rPr>
        <w:t xml:space="preserve"> </w:t>
      </w:r>
      <w:proofErr w:type="spellStart"/>
      <w:r w:rsidRPr="00126058">
        <w:rPr>
          <w:color w:val="000000" w:themeColor="text1"/>
          <w:sz w:val="28"/>
          <w:szCs w:val="28"/>
        </w:rPr>
        <w:t>thi</w:t>
      </w:r>
      <w:proofErr w:type="spellEnd"/>
      <w:r w:rsidRPr="00126058">
        <w:rPr>
          <w:color w:val="000000" w:themeColor="text1"/>
          <w:sz w:val="28"/>
          <w:szCs w:val="28"/>
        </w:rPr>
        <w:t xml:space="preserve">̀ có </w:t>
      </w:r>
      <w:proofErr w:type="spellStart"/>
      <w:r w:rsidRPr="00126058">
        <w:rPr>
          <w:color w:val="000000" w:themeColor="text1"/>
          <w:sz w:val="28"/>
          <w:szCs w:val="28"/>
        </w:rPr>
        <w:t>thê</w:t>
      </w:r>
      <w:proofErr w:type="spellEnd"/>
      <w:r w:rsidRPr="00126058">
        <w:rPr>
          <w:color w:val="000000" w:themeColor="text1"/>
          <w:sz w:val="28"/>
          <w:szCs w:val="28"/>
        </w:rPr>
        <w:t xml:space="preserve">̉ bị </w:t>
      </w:r>
      <w:proofErr w:type="spellStart"/>
      <w:r w:rsidRPr="00126058">
        <w:rPr>
          <w:color w:val="000000" w:themeColor="text1"/>
          <w:sz w:val="28"/>
          <w:szCs w:val="28"/>
        </w:rPr>
        <w:t>hạn</w:t>
      </w:r>
      <w:proofErr w:type="spellEnd"/>
      <w:r w:rsidRPr="00126058">
        <w:rPr>
          <w:color w:val="000000" w:themeColor="text1"/>
          <w:sz w:val="28"/>
          <w:szCs w:val="28"/>
          <w:lang w:val="vi-VN"/>
        </w:rPr>
        <w:t xml:space="preserve"> chế hay </w:t>
      </w:r>
      <w:proofErr w:type="spellStart"/>
      <w:r w:rsidRPr="00126058">
        <w:rPr>
          <w:color w:val="000000" w:themeColor="text1"/>
          <w:sz w:val="28"/>
          <w:szCs w:val="28"/>
        </w:rPr>
        <w:t>t</w:t>
      </w:r>
      <w:r w:rsidR="00CC1BC9">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lang w:val="vi-VN"/>
        </w:rPr>
        <w:t xml:space="preserve"> </w:t>
      </w:r>
      <w:proofErr w:type="spellStart"/>
      <w:r w:rsidRPr="00126058">
        <w:rPr>
          <w:color w:val="000000" w:themeColor="text1"/>
          <w:sz w:val="28"/>
          <w:szCs w:val="28"/>
        </w:rPr>
        <w:t>theo</w:t>
      </w:r>
      <w:proofErr w:type="spellEnd"/>
      <w:r w:rsidRPr="00126058">
        <w:rPr>
          <w:color w:val="000000" w:themeColor="text1"/>
          <w:sz w:val="28"/>
          <w:szCs w:val="28"/>
        </w:rPr>
        <w:t xml:space="preserve"> </w:t>
      </w:r>
      <w:proofErr w:type="spellStart"/>
      <w:r w:rsidRPr="00126058">
        <w:rPr>
          <w:color w:val="000000" w:themeColor="text1"/>
          <w:sz w:val="28"/>
          <w:szCs w:val="28"/>
        </w:rPr>
        <w:t>pháp</w:t>
      </w:r>
      <w:proofErr w:type="spellEnd"/>
      <w:r w:rsidRPr="00126058">
        <w:rPr>
          <w:color w:val="000000" w:themeColor="text1"/>
          <w:sz w:val="28"/>
          <w:szCs w:val="28"/>
        </w:rPr>
        <w:t xml:space="preserve"> </w:t>
      </w:r>
      <w:proofErr w:type="spellStart"/>
      <w:r w:rsidR="000D4CAA" w:rsidRPr="00126058">
        <w:rPr>
          <w:color w:val="000000" w:themeColor="text1"/>
          <w:sz w:val="28"/>
          <w:szCs w:val="28"/>
        </w:rPr>
        <w:t>luật</w:t>
      </w:r>
      <w:proofErr w:type="spellEnd"/>
      <w:r w:rsidRPr="00126058">
        <w:rPr>
          <w:color w:val="000000" w:themeColor="text1"/>
          <w:sz w:val="28"/>
          <w:szCs w:val="28"/>
          <w:lang w:val="vi-VN"/>
        </w:rPr>
        <w:t>, với điều kiện</w:t>
      </w:r>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giới</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hạn</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hạn</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chế</w:t>
      </w:r>
      <w:proofErr w:type="spellEnd"/>
      <w:r w:rsidRPr="00126058">
        <w:rPr>
          <w:color w:val="000000" w:themeColor="text1"/>
          <w:sz w:val="28"/>
          <w:szCs w:val="28"/>
          <w:shd w:val="clear" w:color="auto" w:fill="FFFFFF"/>
        </w:rPr>
        <w:t xml:space="preserve"> hay </w:t>
      </w:r>
      <w:proofErr w:type="spellStart"/>
      <w:r w:rsidRPr="00126058">
        <w:rPr>
          <w:color w:val="000000" w:themeColor="text1"/>
          <w:sz w:val="28"/>
          <w:szCs w:val="28"/>
          <w:shd w:val="clear" w:color="auto" w:fill="FFFFFF"/>
        </w:rPr>
        <w:lastRenderedPageBreak/>
        <w:t>tước</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bỏ</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quyền</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của</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một</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cá</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nhân</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đều</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phải</w:t>
      </w:r>
      <w:proofErr w:type="spellEnd"/>
      <w:r w:rsidRPr="00126058">
        <w:rPr>
          <w:color w:val="000000" w:themeColor="text1"/>
          <w:sz w:val="28"/>
          <w:szCs w:val="28"/>
          <w:shd w:val="clear" w:color="auto" w:fill="FFFFFF"/>
        </w:rPr>
        <w:t xml:space="preserve"> do </w:t>
      </w:r>
      <w:proofErr w:type="spellStart"/>
      <w:r w:rsidRPr="00126058">
        <w:rPr>
          <w:color w:val="000000" w:themeColor="text1"/>
          <w:sz w:val="28"/>
          <w:szCs w:val="28"/>
          <w:shd w:val="clear" w:color="auto" w:fill="FFFFFF"/>
        </w:rPr>
        <w:t>pháp</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luật</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quy</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định</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và</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chỉ</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nhằm</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để</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bảo</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vệ</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lợi</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ích</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chính</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đáng</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tương</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xứng</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của</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cộng</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đồng</w:t>
      </w:r>
      <w:proofErr w:type="spellEnd"/>
      <w:r w:rsidRPr="00126058">
        <w:rPr>
          <w:color w:val="000000" w:themeColor="text1"/>
          <w:sz w:val="28"/>
          <w:szCs w:val="28"/>
          <w:shd w:val="clear" w:color="auto" w:fill="FFFFFF"/>
        </w:rPr>
        <w:t xml:space="preserve"> hay </w:t>
      </w:r>
      <w:proofErr w:type="spellStart"/>
      <w:r w:rsidRPr="00126058">
        <w:rPr>
          <w:color w:val="000000" w:themeColor="text1"/>
          <w:sz w:val="28"/>
          <w:szCs w:val="28"/>
          <w:shd w:val="clear" w:color="auto" w:fill="FFFFFF"/>
        </w:rPr>
        <w:t>của</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cá</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nhân</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khác</w:t>
      </w:r>
      <w:proofErr w:type="spellEnd"/>
      <w:r w:rsidRPr="00126058">
        <w:rPr>
          <w:color w:val="000000" w:themeColor="text1"/>
          <w:sz w:val="28"/>
          <w:szCs w:val="28"/>
          <w:shd w:val="clear" w:color="auto" w:fill="FFFFFF"/>
        </w:rPr>
        <w:t>.</w:t>
      </w:r>
      <w:r w:rsidRPr="00126058">
        <w:rPr>
          <w:color w:val="000000" w:themeColor="text1"/>
          <w:sz w:val="28"/>
          <w:szCs w:val="28"/>
          <w:shd w:val="clear" w:color="auto" w:fill="FFFFFF"/>
          <w:lang w:val="vi-VN"/>
        </w:rPr>
        <w:t xml:space="preserve"> </w:t>
      </w:r>
    </w:p>
    <w:p w:rsidR="0012145B" w:rsidRPr="00126058" w:rsidRDefault="0012145B" w:rsidP="00543693">
      <w:pPr>
        <w:pStyle w:val="ListParagraph"/>
        <w:adjustRightInd w:val="0"/>
        <w:snapToGrid w:val="0"/>
        <w:spacing w:line="360" w:lineRule="auto"/>
        <w:ind w:left="0" w:firstLine="720"/>
        <w:contextualSpacing w:val="0"/>
        <w:jc w:val="both"/>
        <w:rPr>
          <w:color w:val="000000" w:themeColor="text1"/>
          <w:sz w:val="28"/>
          <w:szCs w:val="28"/>
          <w:lang w:val="vi-VN"/>
        </w:rPr>
      </w:pPr>
      <w:proofErr w:type="spellStart"/>
      <w:r w:rsidRPr="00126058">
        <w:rPr>
          <w:i/>
          <w:iCs/>
          <w:color w:val="000000" w:themeColor="text1"/>
          <w:sz w:val="28"/>
          <w:szCs w:val="28"/>
        </w:rPr>
        <w:t>Tính</w:t>
      </w:r>
      <w:proofErr w:type="spellEnd"/>
      <w:r w:rsidRPr="00126058">
        <w:rPr>
          <w:i/>
          <w:iCs/>
          <w:color w:val="000000" w:themeColor="text1"/>
          <w:sz w:val="28"/>
          <w:szCs w:val="28"/>
        </w:rPr>
        <w:t xml:space="preserve"> </w:t>
      </w:r>
      <w:proofErr w:type="spellStart"/>
      <w:r w:rsidRPr="00126058">
        <w:rPr>
          <w:i/>
          <w:iCs/>
          <w:color w:val="000000" w:themeColor="text1"/>
          <w:sz w:val="28"/>
          <w:szCs w:val="28"/>
        </w:rPr>
        <w:t>không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thể</w:t>
      </w:r>
      <w:proofErr w:type="spellEnd"/>
      <w:r w:rsidRPr="00126058">
        <w:rPr>
          <w:i/>
          <w:iCs/>
          <w:color w:val="000000" w:themeColor="text1"/>
          <w:sz w:val="28"/>
          <w:szCs w:val="28"/>
        </w:rPr>
        <w:t xml:space="preserve"> </w:t>
      </w:r>
      <w:proofErr w:type="spellStart"/>
      <w:r w:rsidRPr="00126058">
        <w:rPr>
          <w:i/>
          <w:iCs/>
          <w:color w:val="000000" w:themeColor="text1"/>
          <w:sz w:val="28"/>
          <w:szCs w:val="28"/>
        </w:rPr>
        <w:t>phân</w:t>
      </w:r>
      <w:proofErr w:type="spellEnd"/>
      <w:r w:rsidRPr="00126058">
        <w:rPr>
          <w:i/>
          <w:iCs/>
          <w:color w:val="000000" w:themeColor="text1"/>
          <w:sz w:val="28"/>
          <w:szCs w:val="28"/>
        </w:rPr>
        <w:t xml:space="preserve"> chia</w:t>
      </w:r>
      <w:r w:rsidRPr="00126058">
        <w:rPr>
          <w:color w:val="000000" w:themeColor="text1"/>
          <w:sz w:val="28"/>
          <w:szCs w:val="28"/>
        </w:rPr>
        <w:t xml:space="preserve">: </w:t>
      </w:r>
      <w:proofErr w:type="spellStart"/>
      <w:r w:rsidR="00C17BD9" w:rsidRPr="00126058">
        <w:rPr>
          <w:color w:val="000000" w:themeColor="text1"/>
          <w:sz w:val="28"/>
          <w:szCs w:val="28"/>
        </w:rPr>
        <w:t>về</w:t>
      </w:r>
      <w:proofErr w:type="spellEnd"/>
      <w:r w:rsidR="00C17BD9" w:rsidRPr="00126058">
        <w:rPr>
          <w:color w:val="000000" w:themeColor="text1"/>
          <w:sz w:val="28"/>
          <w:szCs w:val="28"/>
          <w:lang w:val="vi-VN"/>
        </w:rPr>
        <w:t xml:space="preserve"> nguyên tắc,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đều</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tầm</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trọng</w:t>
      </w:r>
      <w:proofErr w:type="spellEnd"/>
      <w:r w:rsidRPr="00126058">
        <w:rPr>
          <w:color w:val="000000" w:themeColor="text1"/>
          <w:sz w:val="28"/>
          <w:szCs w:val="28"/>
        </w:rPr>
        <w:t xml:space="preserve"> </w:t>
      </w:r>
      <w:proofErr w:type="spellStart"/>
      <w:r w:rsidRPr="00126058">
        <w:rPr>
          <w:color w:val="000000" w:themeColor="text1"/>
          <w:sz w:val="28"/>
          <w:szCs w:val="28"/>
        </w:rPr>
        <w:t>như</w:t>
      </w:r>
      <w:proofErr w:type="spellEnd"/>
      <w:r w:rsidRPr="00126058">
        <w:rPr>
          <w:color w:val="000000" w:themeColor="text1"/>
          <w:sz w:val="28"/>
          <w:szCs w:val="28"/>
        </w:rPr>
        <w:t xml:space="preserve"> </w:t>
      </w:r>
      <w:proofErr w:type="spellStart"/>
      <w:r w:rsidRPr="00126058">
        <w:rPr>
          <w:color w:val="000000" w:themeColor="text1"/>
          <w:sz w:val="28"/>
          <w:szCs w:val="28"/>
        </w:rPr>
        <w:t>nhau</w:t>
      </w:r>
      <w:proofErr w:type="spellEnd"/>
      <w:r w:rsidRPr="00126058">
        <w:rPr>
          <w:color w:val="000000" w:themeColor="text1"/>
          <w:sz w:val="28"/>
          <w:szCs w:val="28"/>
        </w:rPr>
        <w:t xml:space="preserve">, </w:t>
      </w:r>
      <w:proofErr w:type="spellStart"/>
      <w:r w:rsidRPr="00126058">
        <w:rPr>
          <w:color w:val="000000" w:themeColor="text1"/>
          <w:sz w:val="28"/>
          <w:szCs w:val="28"/>
        </w:rPr>
        <w:t>không</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nào</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coi</w:t>
      </w:r>
      <w:proofErr w:type="spellEnd"/>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giá</w:t>
      </w:r>
      <w:proofErr w:type="spellEnd"/>
      <w:r w:rsidRPr="00126058">
        <w:rPr>
          <w:color w:val="000000" w:themeColor="text1"/>
          <w:sz w:val="28"/>
          <w:szCs w:val="28"/>
        </w:rPr>
        <w:t xml:space="preserve"> </w:t>
      </w:r>
      <w:proofErr w:type="spellStart"/>
      <w:r w:rsidRPr="00126058">
        <w:rPr>
          <w:color w:val="000000" w:themeColor="text1"/>
          <w:sz w:val="28"/>
          <w:szCs w:val="28"/>
        </w:rPr>
        <w:t>trị</w:t>
      </w:r>
      <w:proofErr w:type="spellEnd"/>
      <w:r w:rsidRPr="00126058">
        <w:rPr>
          <w:color w:val="000000" w:themeColor="text1"/>
          <w:sz w:val="28"/>
          <w:szCs w:val="28"/>
        </w:rPr>
        <w:t xml:space="preserve"> </w:t>
      </w:r>
      <w:proofErr w:type="spellStart"/>
      <w:r w:rsidRPr="00126058">
        <w:rPr>
          <w:color w:val="000000" w:themeColor="text1"/>
          <w:sz w:val="28"/>
          <w:szCs w:val="28"/>
        </w:rPr>
        <w:t>hơn</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nào</w:t>
      </w:r>
      <w:proofErr w:type="spellEnd"/>
      <w:r w:rsidRPr="00126058">
        <w:rPr>
          <w:color w:val="000000" w:themeColor="text1"/>
          <w:sz w:val="28"/>
          <w:szCs w:val="28"/>
          <w:lang w:val="vi-VN"/>
        </w:rPr>
        <w:t xml:space="preserve">, bởi lẽ việc tức bỏ hay hạn chế bất kỳ quyền nào đều tác động tiêu cực đến nhân phẩm và </w:t>
      </w:r>
      <w:r w:rsidR="00EC44B4" w:rsidRPr="00126058">
        <w:rPr>
          <w:color w:val="000000" w:themeColor="text1"/>
          <w:sz w:val="28"/>
          <w:szCs w:val="28"/>
          <w:lang w:val="vi-VN"/>
        </w:rPr>
        <w:t>cuộc sống</w:t>
      </w:r>
      <w:r w:rsidRPr="00126058">
        <w:rPr>
          <w:color w:val="000000" w:themeColor="text1"/>
          <w:sz w:val="28"/>
          <w:szCs w:val="28"/>
          <w:lang w:val="vi-VN"/>
        </w:rPr>
        <w:t xml:space="preserve"> của</w:t>
      </w:r>
      <w:r w:rsidR="00C53C7C" w:rsidRPr="00126058">
        <w:rPr>
          <w:color w:val="000000" w:themeColor="text1"/>
          <w:sz w:val="28"/>
          <w:szCs w:val="28"/>
          <w:lang w:val="vi-VN"/>
        </w:rPr>
        <w:t xml:space="preserve"> người LĐDT</w:t>
      </w:r>
      <w:r w:rsidRPr="00126058">
        <w:rPr>
          <w:color w:val="000000" w:themeColor="text1"/>
          <w:sz w:val="28"/>
          <w:szCs w:val="28"/>
          <w:lang w:val="vi-VN"/>
        </w:rPr>
        <w:t>. Tuy nhiên, tính chất không thể phân chia không hàm ý rằng mọi</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đều cần phải được chú ý quan tâm với mức độ giống hệt nhau trong mọi hoàn cảnh, mà tùy bối cảnh và những đối tượng cụ thể, có thể ưu tiên thực hiện một số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nhất định</w:t>
      </w:r>
      <w:r w:rsidR="00EC44B4" w:rsidRPr="00126058">
        <w:rPr>
          <w:color w:val="000000" w:themeColor="text1"/>
          <w:sz w:val="28"/>
          <w:szCs w:val="28"/>
          <w:lang w:val="vi-VN"/>
        </w:rPr>
        <w:t>. V</w:t>
      </w:r>
      <w:r w:rsidRPr="00126058">
        <w:rPr>
          <w:color w:val="000000" w:themeColor="text1"/>
          <w:sz w:val="28"/>
          <w:szCs w:val="28"/>
          <w:lang w:val="vi-VN"/>
        </w:rPr>
        <w:t>í dụ</w:t>
      </w:r>
      <w:r w:rsidR="00EC44B4" w:rsidRPr="00126058">
        <w:rPr>
          <w:color w:val="000000" w:themeColor="text1"/>
          <w:sz w:val="28"/>
          <w:szCs w:val="28"/>
          <w:lang w:val="vi-VN"/>
        </w:rPr>
        <w:t>,</w:t>
      </w:r>
      <w:r w:rsidRPr="00126058">
        <w:rPr>
          <w:color w:val="000000" w:themeColor="text1"/>
          <w:sz w:val="28"/>
          <w:szCs w:val="28"/>
          <w:lang w:val="vi-VN"/>
        </w:rPr>
        <w:t xml:space="preserve"> khi có </w:t>
      </w:r>
      <w:r w:rsidR="00EC44B4" w:rsidRPr="00126058">
        <w:rPr>
          <w:color w:val="000000" w:themeColor="text1"/>
          <w:sz w:val="28"/>
          <w:szCs w:val="28"/>
          <w:lang w:val="vi-VN"/>
        </w:rPr>
        <w:t xml:space="preserve">đại </w:t>
      </w:r>
      <w:r w:rsidRPr="00126058">
        <w:rPr>
          <w:color w:val="000000" w:themeColor="text1"/>
          <w:sz w:val="28"/>
          <w:szCs w:val="28"/>
          <w:lang w:val="vi-VN"/>
        </w:rPr>
        <w:t>dịch</w:t>
      </w:r>
      <w:r w:rsidR="008A32C8" w:rsidRPr="00126058">
        <w:rPr>
          <w:color w:val="000000" w:themeColor="text1"/>
          <w:sz w:val="28"/>
          <w:szCs w:val="28"/>
          <w:lang w:val="vi-VN"/>
        </w:rPr>
        <w:t xml:space="preserve"> </w:t>
      </w:r>
      <w:r w:rsidRPr="00126058">
        <w:rPr>
          <w:color w:val="000000" w:themeColor="text1"/>
          <w:sz w:val="28"/>
          <w:szCs w:val="28"/>
          <w:lang w:val="vi-VN"/>
        </w:rPr>
        <w:t>đe dọa</w:t>
      </w:r>
      <w:r w:rsidR="00EC44B4" w:rsidRPr="00126058">
        <w:rPr>
          <w:color w:val="000000" w:themeColor="text1"/>
          <w:sz w:val="28"/>
          <w:szCs w:val="28"/>
          <w:lang w:val="vi-VN"/>
        </w:rPr>
        <w:t xml:space="preserve"> thì</w:t>
      </w:r>
      <w:r w:rsidRPr="00126058">
        <w:rPr>
          <w:color w:val="000000" w:themeColor="text1"/>
          <w:sz w:val="28"/>
          <w:szCs w:val="28"/>
          <w:lang w:val="vi-VN"/>
        </w:rPr>
        <w:t xml:space="preserve"> </w:t>
      </w:r>
      <w:r w:rsidR="00EC44B4" w:rsidRPr="00126058">
        <w:rPr>
          <w:color w:val="000000" w:themeColor="text1"/>
          <w:sz w:val="28"/>
          <w:szCs w:val="28"/>
          <w:lang w:val="vi-VN"/>
        </w:rPr>
        <w:t>cần ưu tiên bảo đảm cho</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quyền được chăm sóc y tế</w:t>
      </w:r>
      <w:r w:rsidR="00EC44B4" w:rsidRPr="00126058">
        <w:rPr>
          <w:color w:val="000000" w:themeColor="text1"/>
          <w:sz w:val="28"/>
          <w:szCs w:val="28"/>
          <w:lang w:val="vi-VN"/>
        </w:rPr>
        <w:t>, hay quyền được hồi hương theo yêu cầu</w:t>
      </w:r>
      <w:r w:rsidRPr="00126058">
        <w:rPr>
          <w:color w:val="000000" w:themeColor="text1"/>
          <w:sz w:val="28"/>
          <w:szCs w:val="28"/>
          <w:lang w:val="vi-VN"/>
        </w:rPr>
        <w:t xml:space="preserve"> </w:t>
      </w:r>
      <w:r w:rsidR="00EC44B4" w:rsidRPr="00126058">
        <w:rPr>
          <w:color w:val="000000" w:themeColor="text1"/>
          <w:sz w:val="28"/>
          <w:szCs w:val="28"/>
          <w:lang w:val="vi-VN"/>
        </w:rPr>
        <w:t>của họ</w:t>
      </w:r>
      <w:r w:rsidRPr="00126058">
        <w:rPr>
          <w:color w:val="000000" w:themeColor="text1"/>
          <w:sz w:val="28"/>
          <w:szCs w:val="28"/>
          <w:lang w:val="vi-VN"/>
        </w:rPr>
        <w:t xml:space="preserve">… Điều này không có nghĩa là các quyền được ưu tiên thực hiện có giá trị cao hơn mà bởi vì </w:t>
      </w:r>
      <w:r w:rsidR="00EC44B4" w:rsidRPr="00126058">
        <w:rPr>
          <w:color w:val="000000" w:themeColor="text1"/>
          <w:sz w:val="28"/>
          <w:szCs w:val="28"/>
          <w:lang w:val="vi-VN"/>
        </w:rPr>
        <w:t xml:space="preserve">ở thời điểm đó những quyền ấy </w:t>
      </w:r>
      <w:r w:rsidRPr="00126058">
        <w:rPr>
          <w:color w:val="000000" w:themeColor="text1"/>
          <w:sz w:val="28"/>
          <w:szCs w:val="28"/>
          <w:lang w:val="vi-VN"/>
        </w:rPr>
        <w:t xml:space="preserve">có nguy cơ bị đe dọa hoặc </w:t>
      </w:r>
      <w:r w:rsidR="00EC44B4" w:rsidRPr="00126058">
        <w:rPr>
          <w:color w:val="000000" w:themeColor="text1"/>
          <w:sz w:val="28"/>
          <w:szCs w:val="28"/>
          <w:lang w:val="vi-VN"/>
        </w:rPr>
        <w:t xml:space="preserve">đang cần thiết </w:t>
      </w:r>
      <w:r w:rsidRPr="00126058">
        <w:rPr>
          <w:color w:val="000000" w:themeColor="text1"/>
          <w:sz w:val="28"/>
          <w:szCs w:val="28"/>
          <w:lang w:val="vi-VN"/>
        </w:rPr>
        <w:t xml:space="preserve">hơn so với các </w:t>
      </w:r>
      <w:r w:rsidR="00EC44B4" w:rsidRPr="00126058">
        <w:rPr>
          <w:color w:val="000000" w:themeColor="text1"/>
          <w:sz w:val="28"/>
          <w:szCs w:val="28"/>
          <w:lang w:val="vi-VN"/>
        </w:rPr>
        <w:t>quyền</w:t>
      </w:r>
      <w:r w:rsidRPr="00126058">
        <w:rPr>
          <w:color w:val="000000" w:themeColor="text1"/>
          <w:sz w:val="28"/>
          <w:szCs w:val="28"/>
          <w:lang w:val="vi-VN"/>
        </w:rPr>
        <w:t xml:space="preserve"> khác. </w:t>
      </w:r>
    </w:p>
    <w:p w:rsidR="0012145B" w:rsidRPr="00126058" w:rsidRDefault="0012145B" w:rsidP="00543693">
      <w:pPr>
        <w:pStyle w:val="ListParagraph"/>
        <w:adjustRightInd w:val="0"/>
        <w:snapToGrid w:val="0"/>
        <w:spacing w:line="360" w:lineRule="auto"/>
        <w:ind w:left="0" w:firstLine="720"/>
        <w:contextualSpacing w:val="0"/>
        <w:jc w:val="both"/>
        <w:rPr>
          <w:color w:val="000000" w:themeColor="text1"/>
          <w:sz w:val="28"/>
          <w:szCs w:val="28"/>
          <w:lang w:val="vi-VN"/>
        </w:rPr>
      </w:pPr>
      <w:proofErr w:type="spellStart"/>
      <w:r w:rsidRPr="00126058">
        <w:rPr>
          <w:i/>
          <w:iCs/>
          <w:color w:val="000000" w:themeColor="text1"/>
          <w:sz w:val="28"/>
          <w:szCs w:val="28"/>
        </w:rPr>
        <w:t>Tính</w:t>
      </w:r>
      <w:proofErr w:type="spellEnd"/>
      <w:r w:rsidRPr="00126058">
        <w:rPr>
          <w:i/>
          <w:iCs/>
          <w:color w:val="000000" w:themeColor="text1"/>
          <w:sz w:val="28"/>
          <w:szCs w:val="28"/>
        </w:rPr>
        <w:t xml:space="preserve"> </w:t>
      </w:r>
      <w:proofErr w:type="spellStart"/>
      <w:r w:rsidRPr="00126058">
        <w:rPr>
          <w:i/>
          <w:iCs/>
          <w:color w:val="000000" w:themeColor="text1"/>
          <w:sz w:val="28"/>
          <w:szCs w:val="28"/>
        </w:rPr>
        <w:t>liên</w:t>
      </w:r>
      <w:proofErr w:type="spellEnd"/>
      <w:r w:rsidRPr="00126058">
        <w:rPr>
          <w:i/>
          <w:iCs/>
          <w:color w:val="000000" w:themeColor="text1"/>
          <w:sz w:val="28"/>
          <w:szCs w:val="28"/>
        </w:rPr>
        <w:t xml:space="preserve"> </w:t>
      </w:r>
      <w:proofErr w:type="spellStart"/>
      <w:r w:rsidRPr="00126058">
        <w:rPr>
          <w:i/>
          <w:iCs/>
          <w:color w:val="000000" w:themeColor="text1"/>
          <w:sz w:val="28"/>
          <w:szCs w:val="28"/>
        </w:rPr>
        <w:t>hệ</w:t>
      </w:r>
      <w:proofErr w:type="spellEnd"/>
      <w:r w:rsidRPr="00126058">
        <w:rPr>
          <w:i/>
          <w:iCs/>
          <w:color w:val="000000" w:themeColor="text1"/>
          <w:sz w:val="28"/>
          <w:szCs w:val="28"/>
        </w:rPr>
        <w:t xml:space="preserve"> </w:t>
      </w:r>
      <w:proofErr w:type="spellStart"/>
      <w:r w:rsidRPr="00126058">
        <w:rPr>
          <w:i/>
          <w:iCs/>
          <w:color w:val="000000" w:themeColor="text1"/>
          <w:sz w:val="28"/>
          <w:szCs w:val="28"/>
        </w:rPr>
        <w:t>và</w:t>
      </w:r>
      <w:proofErr w:type="spellEnd"/>
      <w:r w:rsidRPr="00126058">
        <w:rPr>
          <w:i/>
          <w:iCs/>
          <w:color w:val="000000" w:themeColor="text1"/>
          <w:sz w:val="28"/>
          <w:szCs w:val="28"/>
        </w:rPr>
        <w:t xml:space="preserve"> </w:t>
      </w:r>
      <w:proofErr w:type="spellStart"/>
      <w:r w:rsidRPr="00126058">
        <w:rPr>
          <w:i/>
          <w:iCs/>
          <w:color w:val="000000" w:themeColor="text1"/>
          <w:sz w:val="28"/>
          <w:szCs w:val="28"/>
        </w:rPr>
        <w:t>phụ</w:t>
      </w:r>
      <w:proofErr w:type="spellEnd"/>
      <w:r w:rsidRPr="00126058">
        <w:rPr>
          <w:i/>
          <w:iCs/>
          <w:color w:val="000000" w:themeColor="text1"/>
          <w:sz w:val="28"/>
          <w:szCs w:val="28"/>
        </w:rPr>
        <w:t xml:space="preserve"> </w:t>
      </w:r>
      <w:proofErr w:type="spellStart"/>
      <w:r w:rsidRPr="00126058">
        <w:rPr>
          <w:i/>
          <w:iCs/>
          <w:color w:val="000000" w:themeColor="text1"/>
          <w:sz w:val="28"/>
          <w:szCs w:val="28"/>
        </w:rPr>
        <w:t>thuộc</w:t>
      </w:r>
      <w:proofErr w:type="spellEnd"/>
      <w:r w:rsidRPr="00126058">
        <w:rPr>
          <w:i/>
          <w:iCs/>
          <w:color w:val="000000" w:themeColor="text1"/>
          <w:sz w:val="28"/>
          <w:szCs w:val="28"/>
        </w:rPr>
        <w:t xml:space="preserve"> </w:t>
      </w:r>
      <w:proofErr w:type="spellStart"/>
      <w:r w:rsidRPr="00126058">
        <w:rPr>
          <w:i/>
          <w:iCs/>
          <w:color w:val="000000" w:themeColor="text1"/>
          <w:sz w:val="28"/>
          <w:szCs w:val="28"/>
        </w:rPr>
        <w:t>lẫn</w:t>
      </w:r>
      <w:proofErr w:type="spellEnd"/>
      <w:r w:rsidRPr="00126058">
        <w:rPr>
          <w:i/>
          <w:iCs/>
          <w:color w:val="000000" w:themeColor="text1"/>
          <w:sz w:val="28"/>
          <w:szCs w:val="28"/>
        </w:rPr>
        <w:t xml:space="preserve"> </w:t>
      </w:r>
      <w:proofErr w:type="spellStart"/>
      <w:r w:rsidRPr="00126058">
        <w:rPr>
          <w:i/>
          <w:iCs/>
          <w:color w:val="000000" w:themeColor="text1"/>
          <w:sz w:val="28"/>
          <w:szCs w:val="28"/>
        </w:rPr>
        <w:t>nhau</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nằm</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mối</w:t>
      </w:r>
      <w:proofErr w:type="spellEnd"/>
      <w:r w:rsidRPr="00126058">
        <w:rPr>
          <w:color w:val="000000" w:themeColor="text1"/>
          <w:sz w:val="28"/>
          <w:szCs w:val="28"/>
        </w:rPr>
        <w:t xml:space="preserve"> </w:t>
      </w:r>
      <w:proofErr w:type="spellStart"/>
      <w:r w:rsidRPr="00126058">
        <w:rPr>
          <w:color w:val="000000" w:themeColor="text1"/>
          <w:sz w:val="28"/>
          <w:szCs w:val="28"/>
        </w:rPr>
        <w:t>liên</w:t>
      </w:r>
      <w:proofErr w:type="spellEnd"/>
      <w:r w:rsidRPr="00126058">
        <w:rPr>
          <w:color w:val="000000" w:themeColor="text1"/>
          <w:sz w:val="28"/>
          <w:szCs w:val="28"/>
        </w:rPr>
        <w:t xml:space="preserve"> </w:t>
      </w:r>
      <w:proofErr w:type="spellStart"/>
      <w:r w:rsidRPr="00126058">
        <w:rPr>
          <w:color w:val="000000" w:themeColor="text1"/>
          <w:sz w:val="28"/>
          <w:szCs w:val="28"/>
        </w:rPr>
        <w:t>hệ</w:t>
      </w:r>
      <w:proofErr w:type="spellEnd"/>
      <w:r w:rsidRPr="00126058">
        <w:rPr>
          <w:color w:val="000000" w:themeColor="text1"/>
          <w:sz w:val="28"/>
          <w:szCs w:val="28"/>
        </w:rPr>
        <w:t xml:space="preserve"> </w:t>
      </w:r>
      <w:proofErr w:type="spellStart"/>
      <w:r w:rsidRPr="00126058">
        <w:rPr>
          <w:color w:val="000000" w:themeColor="text1"/>
          <w:sz w:val="28"/>
          <w:szCs w:val="28"/>
        </w:rPr>
        <w:t>phụ</w:t>
      </w:r>
      <w:proofErr w:type="spellEnd"/>
      <w:r w:rsidRPr="00126058">
        <w:rPr>
          <w:color w:val="000000" w:themeColor="text1"/>
          <w:sz w:val="28"/>
          <w:szCs w:val="28"/>
        </w:rPr>
        <w:t xml:space="preserve"> </w:t>
      </w:r>
      <w:proofErr w:type="spellStart"/>
      <w:r w:rsidRPr="00126058">
        <w:rPr>
          <w:color w:val="000000" w:themeColor="text1"/>
          <w:sz w:val="28"/>
          <w:szCs w:val="28"/>
        </w:rPr>
        <w:t>thuộc</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tác</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lẫn</w:t>
      </w:r>
      <w:proofErr w:type="spellEnd"/>
      <w:r w:rsidRPr="00126058">
        <w:rPr>
          <w:color w:val="000000" w:themeColor="text1"/>
          <w:sz w:val="28"/>
          <w:szCs w:val="28"/>
        </w:rPr>
        <w:t xml:space="preserve"> </w:t>
      </w:r>
      <w:proofErr w:type="spellStart"/>
      <w:r w:rsidRPr="00126058">
        <w:rPr>
          <w:color w:val="000000" w:themeColor="text1"/>
          <w:sz w:val="28"/>
          <w:szCs w:val="28"/>
        </w:rPr>
        <w:t>nhau</w:t>
      </w:r>
      <w:proofErr w:type="spellEnd"/>
      <w:r w:rsidRPr="00126058">
        <w:rPr>
          <w:color w:val="000000" w:themeColor="text1"/>
          <w:sz w:val="28"/>
          <w:szCs w:val="28"/>
        </w:rPr>
        <w:t xml:space="preserve">. </w:t>
      </w:r>
      <w:proofErr w:type="spellStart"/>
      <w:r w:rsidRPr="00126058">
        <w:rPr>
          <w:color w:val="000000" w:themeColor="text1"/>
          <w:sz w:val="28"/>
          <w:szCs w:val="28"/>
        </w:rPr>
        <w:t>Sự</w:t>
      </w:r>
      <w:proofErr w:type="spellEnd"/>
      <w:r w:rsidRPr="00126058">
        <w:rPr>
          <w:color w:val="000000" w:themeColor="text1"/>
          <w:sz w:val="28"/>
          <w:szCs w:val="28"/>
        </w:rPr>
        <w:t xml:space="preserve"> vi </w:t>
      </w:r>
      <w:proofErr w:type="spellStart"/>
      <w:r w:rsidRPr="00126058">
        <w:rPr>
          <w:color w:val="000000" w:themeColor="text1"/>
          <w:sz w:val="28"/>
          <w:szCs w:val="28"/>
        </w:rPr>
        <w:t>phạm</w:t>
      </w:r>
      <w:proofErr w:type="spellEnd"/>
      <w:r w:rsidRPr="00126058">
        <w:rPr>
          <w:color w:val="000000" w:themeColor="text1"/>
          <w:sz w:val="28"/>
          <w:szCs w:val="28"/>
        </w:rPr>
        <w:t xml:space="preserve"> </w:t>
      </w:r>
      <w:proofErr w:type="spellStart"/>
      <w:r w:rsidRPr="00126058">
        <w:rPr>
          <w:color w:val="000000" w:themeColor="text1"/>
          <w:sz w:val="28"/>
          <w:szCs w:val="28"/>
        </w:rPr>
        <w:t>một</w:t>
      </w:r>
      <w:proofErr w:type="spellEnd"/>
      <w:r w:rsidRPr="00126058">
        <w:rPr>
          <w:color w:val="000000" w:themeColor="text1"/>
          <w:sz w:val="28"/>
          <w:szCs w:val="28"/>
          <w:lang w:val="vi-VN"/>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sẽ</w:t>
      </w:r>
      <w:proofErr w:type="spellEnd"/>
      <w:r w:rsidRPr="00126058">
        <w:rPr>
          <w:color w:val="000000" w:themeColor="text1"/>
          <w:sz w:val="28"/>
          <w:szCs w:val="28"/>
        </w:rPr>
        <w:t xml:space="preserve"> </w:t>
      </w:r>
      <w:proofErr w:type="spellStart"/>
      <w:r w:rsidRPr="00126058">
        <w:rPr>
          <w:color w:val="000000" w:themeColor="text1"/>
          <w:sz w:val="28"/>
          <w:szCs w:val="28"/>
        </w:rPr>
        <w:t>trực</w:t>
      </w:r>
      <w:proofErr w:type="spellEnd"/>
      <w:r w:rsidRPr="00126058">
        <w:rPr>
          <w:color w:val="000000" w:themeColor="text1"/>
          <w:sz w:val="28"/>
          <w:szCs w:val="28"/>
        </w:rPr>
        <w:t xml:space="preserve"> </w:t>
      </w:r>
      <w:proofErr w:type="spellStart"/>
      <w:r w:rsidRPr="00126058">
        <w:rPr>
          <w:color w:val="000000" w:themeColor="text1"/>
          <w:sz w:val="28"/>
          <w:szCs w:val="28"/>
        </w:rPr>
        <w:t>tiếp</w:t>
      </w:r>
      <w:proofErr w:type="spellEnd"/>
      <w:r w:rsidRPr="00126058">
        <w:rPr>
          <w:color w:val="000000" w:themeColor="text1"/>
          <w:sz w:val="28"/>
          <w:szCs w:val="28"/>
        </w:rPr>
        <w:t xml:space="preserve"> </w:t>
      </w:r>
      <w:proofErr w:type="spellStart"/>
      <w:r w:rsidRPr="00126058">
        <w:rPr>
          <w:color w:val="000000" w:themeColor="text1"/>
          <w:sz w:val="28"/>
          <w:szCs w:val="28"/>
        </w:rPr>
        <w:t>hoặc</w:t>
      </w:r>
      <w:proofErr w:type="spellEnd"/>
      <w:r w:rsidRPr="00126058">
        <w:rPr>
          <w:color w:val="000000" w:themeColor="text1"/>
          <w:sz w:val="28"/>
          <w:szCs w:val="28"/>
        </w:rPr>
        <w:t xml:space="preserve"> </w:t>
      </w:r>
      <w:proofErr w:type="spellStart"/>
      <w:r w:rsidRPr="00126058">
        <w:rPr>
          <w:color w:val="000000" w:themeColor="text1"/>
          <w:sz w:val="28"/>
          <w:szCs w:val="28"/>
        </w:rPr>
        <w:t>gián</w:t>
      </w:r>
      <w:proofErr w:type="spellEnd"/>
      <w:r w:rsidRPr="00126058">
        <w:rPr>
          <w:color w:val="000000" w:themeColor="text1"/>
          <w:sz w:val="28"/>
          <w:szCs w:val="28"/>
        </w:rPr>
        <w:t xml:space="preserve"> </w:t>
      </w:r>
      <w:proofErr w:type="spellStart"/>
      <w:r w:rsidRPr="00126058">
        <w:rPr>
          <w:color w:val="000000" w:themeColor="text1"/>
          <w:sz w:val="28"/>
          <w:szCs w:val="28"/>
        </w:rPr>
        <w:t>tiếp</w:t>
      </w:r>
      <w:proofErr w:type="spellEnd"/>
      <w:r w:rsidRPr="00126058">
        <w:rPr>
          <w:color w:val="000000" w:themeColor="text1"/>
          <w:sz w:val="28"/>
          <w:szCs w:val="28"/>
        </w:rPr>
        <w:t xml:space="preserve"> </w:t>
      </w:r>
      <w:proofErr w:type="spellStart"/>
      <w:r w:rsidRPr="00126058">
        <w:rPr>
          <w:color w:val="000000" w:themeColor="text1"/>
          <w:sz w:val="28"/>
          <w:szCs w:val="28"/>
        </w:rPr>
        <w:t>gây</w:t>
      </w:r>
      <w:proofErr w:type="spellEnd"/>
      <w:r w:rsidRPr="00126058">
        <w:rPr>
          <w:color w:val="000000" w:themeColor="text1"/>
          <w:sz w:val="28"/>
          <w:szCs w:val="28"/>
        </w:rPr>
        <w:t xml:space="preserve"> </w:t>
      </w:r>
      <w:proofErr w:type="spellStart"/>
      <w:r w:rsidRPr="00126058">
        <w:rPr>
          <w:color w:val="000000" w:themeColor="text1"/>
          <w:sz w:val="28"/>
          <w:szCs w:val="28"/>
        </w:rPr>
        <w:t>ảnh</w:t>
      </w:r>
      <w:proofErr w:type="spellEnd"/>
      <w:r w:rsidRPr="00126058">
        <w:rPr>
          <w:color w:val="000000" w:themeColor="text1"/>
          <w:sz w:val="28"/>
          <w:szCs w:val="28"/>
        </w:rPr>
        <w:t xml:space="preserve"> </w:t>
      </w:r>
      <w:proofErr w:type="spellStart"/>
      <w:r w:rsidRPr="00126058">
        <w:rPr>
          <w:color w:val="000000" w:themeColor="text1"/>
          <w:sz w:val="28"/>
          <w:szCs w:val="28"/>
        </w:rPr>
        <w:t>hưởng</w:t>
      </w:r>
      <w:proofErr w:type="spellEnd"/>
      <w:r w:rsidRPr="00126058">
        <w:rPr>
          <w:color w:val="000000" w:themeColor="text1"/>
          <w:sz w:val="28"/>
          <w:szCs w:val="28"/>
        </w:rPr>
        <w:t xml:space="preserve"> </w:t>
      </w:r>
      <w:proofErr w:type="spellStart"/>
      <w:r w:rsidRPr="00126058">
        <w:rPr>
          <w:color w:val="000000" w:themeColor="text1"/>
          <w:sz w:val="28"/>
          <w:szCs w:val="28"/>
        </w:rPr>
        <w:t>tiêu</w:t>
      </w:r>
      <w:proofErr w:type="spellEnd"/>
      <w:r w:rsidRPr="00126058">
        <w:rPr>
          <w:color w:val="000000" w:themeColor="text1"/>
          <w:sz w:val="28"/>
          <w:szCs w:val="28"/>
        </w:rPr>
        <w:t xml:space="preserve"> </w:t>
      </w:r>
      <w:proofErr w:type="spellStart"/>
      <w:r w:rsidRPr="00126058">
        <w:rPr>
          <w:color w:val="000000" w:themeColor="text1"/>
          <w:sz w:val="28"/>
          <w:szCs w:val="28"/>
        </w:rPr>
        <w:t>cực</w:t>
      </w:r>
      <w:proofErr w:type="spellEnd"/>
      <w:r w:rsidRPr="00126058">
        <w:rPr>
          <w:color w:val="000000" w:themeColor="text1"/>
          <w:sz w:val="28"/>
          <w:szCs w:val="28"/>
        </w:rPr>
        <w:t xml:space="preserve"> </w:t>
      </w:r>
      <w:proofErr w:type="spellStart"/>
      <w:r w:rsidRPr="00126058">
        <w:rPr>
          <w:color w:val="000000" w:themeColor="text1"/>
          <w:sz w:val="28"/>
          <w:szCs w:val="28"/>
        </w:rPr>
        <w:t>đến</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bảo</w:t>
      </w:r>
      <w:proofErr w:type="spellEnd"/>
      <w:r w:rsidRPr="00126058">
        <w:rPr>
          <w:color w:val="000000" w:themeColor="text1"/>
          <w:sz w:val="28"/>
          <w:szCs w:val="28"/>
        </w:rPr>
        <w:t xml:space="preserve"> </w:t>
      </w:r>
      <w:proofErr w:type="spellStart"/>
      <w:r w:rsidRPr="00126058">
        <w:rPr>
          <w:color w:val="000000" w:themeColor="text1"/>
          <w:sz w:val="28"/>
          <w:szCs w:val="28"/>
        </w:rPr>
        <w:t>đảm</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khác</w:t>
      </w:r>
      <w:proofErr w:type="spellEnd"/>
      <w:r w:rsidRPr="00126058">
        <w:rPr>
          <w:color w:val="000000" w:themeColor="text1"/>
          <w:sz w:val="28"/>
          <w:szCs w:val="28"/>
        </w:rPr>
        <w:t>.</w:t>
      </w:r>
      <w:r w:rsidRPr="00126058">
        <w:rPr>
          <w:color w:val="000000" w:themeColor="text1"/>
          <w:sz w:val="28"/>
          <w:szCs w:val="28"/>
          <w:lang w:val="vi-VN"/>
        </w:rPr>
        <w:t xml:space="preserve"> Ngược lại, tiến bộ trong việc bảo đảm một quyền sẽ trực tiếp hoặc gián tiếp tác động tích cực đến việc bảo đảm các quyền khác. </w:t>
      </w:r>
      <w:r w:rsidR="00EC44B4" w:rsidRPr="00126058">
        <w:rPr>
          <w:color w:val="000000" w:themeColor="text1"/>
          <w:sz w:val="28"/>
          <w:szCs w:val="28"/>
          <w:lang w:val="vi-VN"/>
        </w:rPr>
        <w:t>Ví dụ, nếu quyền về an ninh cá nhân không được bảo đảm,</w:t>
      </w:r>
      <w:r w:rsidR="00C53C7C" w:rsidRPr="00126058">
        <w:rPr>
          <w:color w:val="000000" w:themeColor="text1"/>
          <w:sz w:val="28"/>
          <w:szCs w:val="28"/>
          <w:lang w:val="vi-VN"/>
        </w:rPr>
        <w:t xml:space="preserve"> người LĐDT</w:t>
      </w:r>
      <w:r w:rsidR="00EC44B4" w:rsidRPr="00126058">
        <w:rPr>
          <w:color w:val="000000" w:themeColor="text1"/>
          <w:sz w:val="28"/>
          <w:szCs w:val="28"/>
          <w:lang w:val="vi-VN"/>
        </w:rPr>
        <w:t xml:space="preserve"> sẽ không thể làm việc hoặc làm việc không năng xuất, dẫn đến các quyền về tiền lương, thu nhập của họ sẽ bị ảnh hưởng. Hoặc, nếu quyền được </w:t>
      </w:r>
      <w:r w:rsidR="000532FC" w:rsidRPr="00126058">
        <w:rPr>
          <w:color w:val="000000" w:themeColor="text1"/>
          <w:sz w:val="28"/>
          <w:szCs w:val="28"/>
          <w:lang w:val="vi-VN"/>
        </w:rPr>
        <w:t xml:space="preserve"> TGPL</w:t>
      </w:r>
      <w:r w:rsidR="00EC44B4" w:rsidRPr="00126058">
        <w:rPr>
          <w:color w:val="000000" w:themeColor="text1"/>
          <w:sz w:val="28"/>
          <w:szCs w:val="28"/>
          <w:lang w:val="vi-VN"/>
        </w:rPr>
        <w:t xml:space="preserve"> không được bảo đảm,</w:t>
      </w:r>
      <w:r w:rsidR="00C53C7C" w:rsidRPr="00126058">
        <w:rPr>
          <w:color w:val="000000" w:themeColor="text1"/>
          <w:sz w:val="28"/>
          <w:szCs w:val="28"/>
          <w:lang w:val="vi-VN"/>
        </w:rPr>
        <w:t xml:space="preserve"> người LĐDT</w:t>
      </w:r>
      <w:r w:rsidR="00EC44B4" w:rsidRPr="00126058">
        <w:rPr>
          <w:color w:val="000000" w:themeColor="text1"/>
          <w:sz w:val="28"/>
          <w:szCs w:val="28"/>
          <w:lang w:val="vi-VN"/>
        </w:rPr>
        <w:t xml:space="preserve"> có thể bị rơi vào tình </w:t>
      </w:r>
      <w:r w:rsidR="000E2FC7" w:rsidRPr="00126058">
        <w:rPr>
          <w:color w:val="000000" w:themeColor="text1"/>
          <w:sz w:val="28"/>
          <w:szCs w:val="28"/>
          <w:lang w:val="vi-VN"/>
        </w:rPr>
        <w:t xml:space="preserve">trạng thua thiệt trong quan hệ với </w:t>
      </w:r>
      <w:r w:rsidR="004C004C" w:rsidRPr="00126058">
        <w:rPr>
          <w:color w:val="000000" w:themeColor="text1"/>
          <w:sz w:val="28"/>
          <w:szCs w:val="28"/>
          <w:lang w:val="vi-VN"/>
        </w:rPr>
        <w:t>NSDLĐ</w:t>
      </w:r>
      <w:r w:rsidR="000E2FC7" w:rsidRPr="00126058">
        <w:rPr>
          <w:color w:val="000000" w:themeColor="text1"/>
          <w:sz w:val="28"/>
          <w:szCs w:val="28"/>
          <w:lang w:val="vi-VN"/>
        </w:rPr>
        <w:t>, mà cũng dẫn đến các quyền về tiền lương, thu nhập, bảo hiểm xã hội hay về thời giờ làm việc, nghỉ ngơi…của họ sẽ bị ảnh hưởng.</w:t>
      </w:r>
    </w:p>
    <w:p w:rsidR="0012145B" w:rsidRPr="00126058" w:rsidRDefault="0012145B" w:rsidP="0054369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Bên cạnh những đặc điểm chung nêu trên,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cũng có một số đặc điểm riêng đó là:</w:t>
      </w:r>
    </w:p>
    <w:p w:rsidR="0012145B" w:rsidRPr="00126058" w:rsidRDefault="0012145B" w:rsidP="00543693">
      <w:pPr>
        <w:widowControl w:val="0"/>
        <w:shd w:val="clear" w:color="auto" w:fill="FFFFFF"/>
        <w:adjustRightInd w:val="0"/>
        <w:snapToGrid w:val="0"/>
        <w:spacing w:line="360" w:lineRule="auto"/>
        <w:ind w:firstLine="720"/>
        <w:jc w:val="both"/>
        <w:textAlignment w:val="baseline"/>
        <w:outlineLvl w:val="1"/>
        <w:rPr>
          <w:rFonts w:eastAsia="Calibri"/>
          <w:color w:val="000000" w:themeColor="text1"/>
          <w:spacing w:val="-6"/>
          <w:sz w:val="28"/>
          <w:szCs w:val="28"/>
          <w:lang w:val="vi-VN"/>
        </w:rPr>
      </w:pPr>
      <w:bookmarkStart w:id="136" w:name="_Toc144975165"/>
      <w:bookmarkStart w:id="137" w:name="_Toc187682233"/>
      <w:bookmarkStart w:id="138" w:name="_Toc190156172"/>
      <w:bookmarkStart w:id="139" w:name="_Toc190157340"/>
      <w:bookmarkStart w:id="140" w:name="_Toc190159467"/>
      <w:bookmarkStart w:id="141" w:name="_Toc202450272"/>
      <w:r w:rsidRPr="00126058">
        <w:rPr>
          <w:rFonts w:eastAsia="Batang"/>
          <w:i/>
          <w:color w:val="000000" w:themeColor="text1"/>
          <w:spacing w:val="-2"/>
          <w:sz w:val="28"/>
          <w:szCs w:val="28"/>
          <w:lang w:eastAsia="ko-KR"/>
        </w:rPr>
        <w:t>Th</w:t>
      </w:r>
      <w:r w:rsidRPr="00126058">
        <w:rPr>
          <w:rFonts w:eastAsia="Batang"/>
          <w:i/>
          <w:color w:val="000000" w:themeColor="text1"/>
          <w:spacing w:val="-2"/>
          <w:sz w:val="28"/>
          <w:szCs w:val="28"/>
          <w:lang w:val="vi-VN" w:eastAsia="ko-KR"/>
        </w:rPr>
        <w:t>ứ nhất,</w:t>
      </w:r>
      <w:r w:rsidRPr="00126058">
        <w:rPr>
          <w:rFonts w:eastAsia="Batang"/>
          <w:i/>
          <w:color w:val="000000" w:themeColor="text1"/>
          <w:spacing w:val="-2"/>
          <w:sz w:val="28"/>
          <w:szCs w:val="28"/>
          <w:lang w:eastAsia="ko-KR"/>
        </w:rPr>
        <w:t xml:space="preserve"> </w:t>
      </w:r>
      <w:proofErr w:type="spellStart"/>
      <w:r w:rsidRPr="00126058">
        <w:rPr>
          <w:rFonts w:eastAsia="Batang"/>
          <w:color w:val="000000" w:themeColor="text1"/>
          <w:spacing w:val="-2"/>
          <w:sz w:val="28"/>
          <w:szCs w:val="28"/>
          <w:lang w:eastAsia="ko-KR"/>
        </w:rPr>
        <w:t>quyền</w:t>
      </w:r>
      <w:proofErr w:type="spellEnd"/>
      <w:r w:rsidRPr="00126058">
        <w:rPr>
          <w:rFonts w:eastAsia="Batang"/>
          <w:color w:val="000000" w:themeColor="text1"/>
          <w:spacing w:val="-2"/>
          <w:sz w:val="28"/>
          <w:szCs w:val="28"/>
          <w:lang w:eastAsia="ko-KR"/>
        </w:rPr>
        <w:t xml:space="preserve"> </w:t>
      </w:r>
      <w:proofErr w:type="spellStart"/>
      <w:r w:rsidRPr="00126058">
        <w:rPr>
          <w:rFonts w:eastAsia="Batang"/>
          <w:color w:val="000000" w:themeColor="text1"/>
          <w:spacing w:val="-2"/>
          <w:sz w:val="28"/>
          <w:szCs w:val="28"/>
          <w:lang w:eastAsia="ko-KR"/>
        </w:rPr>
        <w:t>của</w:t>
      </w:r>
      <w:proofErr w:type="spellEnd"/>
      <w:r w:rsidR="00C53C7C" w:rsidRPr="00126058">
        <w:rPr>
          <w:rFonts w:eastAsia="Batang"/>
          <w:color w:val="000000" w:themeColor="text1"/>
          <w:spacing w:val="-2"/>
          <w:sz w:val="28"/>
          <w:szCs w:val="28"/>
          <w:lang w:eastAsia="ko-KR"/>
        </w:rPr>
        <w:t xml:space="preserve"> </w:t>
      </w:r>
      <w:proofErr w:type="spellStart"/>
      <w:r w:rsidR="00C53C7C" w:rsidRPr="00126058">
        <w:rPr>
          <w:rFonts w:eastAsia="Batang"/>
          <w:color w:val="000000" w:themeColor="text1"/>
          <w:spacing w:val="-2"/>
          <w:sz w:val="28"/>
          <w:szCs w:val="28"/>
          <w:lang w:eastAsia="ko-KR"/>
        </w:rPr>
        <w:t>người</w:t>
      </w:r>
      <w:proofErr w:type="spellEnd"/>
      <w:r w:rsidR="00C53C7C" w:rsidRPr="00126058">
        <w:rPr>
          <w:rFonts w:eastAsia="Batang"/>
          <w:color w:val="000000" w:themeColor="text1"/>
          <w:spacing w:val="-2"/>
          <w:sz w:val="28"/>
          <w:szCs w:val="28"/>
          <w:lang w:eastAsia="ko-KR"/>
        </w:rPr>
        <w:t xml:space="preserve"> LĐDT</w:t>
      </w:r>
      <w:r w:rsidRPr="00126058">
        <w:rPr>
          <w:rFonts w:eastAsia="Batang"/>
          <w:color w:val="000000" w:themeColor="text1"/>
          <w:spacing w:val="-2"/>
          <w:sz w:val="28"/>
          <w:szCs w:val="28"/>
          <w:lang w:eastAsia="ko-KR"/>
        </w:rPr>
        <w:t xml:space="preserve"> </w:t>
      </w:r>
      <w:proofErr w:type="spellStart"/>
      <w:r w:rsidRPr="00126058">
        <w:rPr>
          <w:rFonts w:eastAsia="Batang"/>
          <w:color w:val="000000" w:themeColor="text1"/>
          <w:spacing w:val="-2"/>
          <w:sz w:val="28"/>
          <w:szCs w:val="28"/>
          <w:lang w:eastAsia="ko-KR"/>
        </w:rPr>
        <w:t>là</w:t>
      </w:r>
      <w:proofErr w:type="spellEnd"/>
      <w:r w:rsidRPr="00126058">
        <w:rPr>
          <w:rFonts w:eastAsia="Batang"/>
          <w:color w:val="000000" w:themeColor="text1"/>
          <w:spacing w:val="-2"/>
          <w:sz w:val="28"/>
          <w:szCs w:val="28"/>
          <w:lang w:eastAsia="ko-KR"/>
        </w:rPr>
        <w:t xml:space="preserve"> </w:t>
      </w:r>
      <w:proofErr w:type="spellStart"/>
      <w:r w:rsidRPr="00126058">
        <w:rPr>
          <w:rFonts w:eastAsia="Batang"/>
          <w:color w:val="000000" w:themeColor="text1"/>
          <w:spacing w:val="-2"/>
          <w:sz w:val="28"/>
          <w:szCs w:val="28"/>
          <w:lang w:eastAsia="ko-KR"/>
        </w:rPr>
        <w:t>quyền</w:t>
      </w:r>
      <w:proofErr w:type="spellEnd"/>
      <w:r w:rsidRPr="00126058">
        <w:rPr>
          <w:rFonts w:eastAsia="Batang"/>
          <w:color w:val="000000" w:themeColor="text1"/>
          <w:spacing w:val="-2"/>
          <w:sz w:val="28"/>
          <w:szCs w:val="28"/>
          <w:lang w:eastAsia="ko-KR"/>
        </w:rPr>
        <w:t xml:space="preserve"> </w:t>
      </w:r>
      <w:proofErr w:type="spellStart"/>
      <w:r w:rsidRPr="00126058">
        <w:rPr>
          <w:rFonts w:eastAsia="Batang"/>
          <w:color w:val="000000" w:themeColor="text1"/>
          <w:spacing w:val="-2"/>
          <w:sz w:val="28"/>
          <w:szCs w:val="28"/>
          <w:lang w:eastAsia="ko-KR"/>
        </w:rPr>
        <w:t>của</w:t>
      </w:r>
      <w:proofErr w:type="spellEnd"/>
      <w:r w:rsidRPr="00126058">
        <w:rPr>
          <w:rFonts w:eastAsia="Batang"/>
          <w:color w:val="000000" w:themeColor="text1"/>
          <w:spacing w:val="-2"/>
          <w:sz w:val="28"/>
          <w:szCs w:val="28"/>
          <w:lang w:eastAsia="ko-KR"/>
        </w:rPr>
        <w:t xml:space="preserve"> </w:t>
      </w:r>
      <w:proofErr w:type="spellStart"/>
      <w:r w:rsidRPr="00126058">
        <w:rPr>
          <w:rFonts w:eastAsia="Batang"/>
          <w:color w:val="000000" w:themeColor="text1"/>
          <w:spacing w:val="-2"/>
          <w:sz w:val="28"/>
          <w:szCs w:val="28"/>
          <w:lang w:eastAsia="ko-KR"/>
        </w:rPr>
        <w:t>một</w:t>
      </w:r>
      <w:proofErr w:type="spellEnd"/>
      <w:r w:rsidRPr="00126058">
        <w:rPr>
          <w:rFonts w:eastAsia="Batang"/>
          <w:color w:val="000000" w:themeColor="text1"/>
          <w:spacing w:val="-2"/>
          <w:sz w:val="28"/>
          <w:szCs w:val="28"/>
          <w:lang w:eastAsia="ko-KR"/>
        </w:rPr>
        <w:t xml:space="preserve"> </w:t>
      </w:r>
      <w:proofErr w:type="spellStart"/>
      <w:r w:rsidRPr="00126058">
        <w:rPr>
          <w:rFonts w:eastAsia="Batang"/>
          <w:color w:val="000000" w:themeColor="text1"/>
          <w:spacing w:val="-2"/>
          <w:sz w:val="28"/>
          <w:szCs w:val="28"/>
          <w:lang w:eastAsia="ko-KR"/>
        </w:rPr>
        <w:t>nhóm</w:t>
      </w:r>
      <w:proofErr w:type="spellEnd"/>
      <w:r w:rsidRPr="00126058">
        <w:rPr>
          <w:rFonts w:eastAsia="Batang"/>
          <w:color w:val="000000" w:themeColor="text1"/>
          <w:spacing w:val="-2"/>
          <w:sz w:val="28"/>
          <w:szCs w:val="28"/>
          <w:lang w:eastAsia="ko-KR"/>
        </w:rPr>
        <w:t xml:space="preserve"> </w:t>
      </w:r>
      <w:proofErr w:type="spellStart"/>
      <w:r w:rsidRPr="00126058">
        <w:rPr>
          <w:rFonts w:eastAsia="Batang"/>
          <w:color w:val="000000" w:themeColor="text1"/>
          <w:spacing w:val="-2"/>
          <w:sz w:val="28"/>
          <w:szCs w:val="28"/>
          <w:lang w:eastAsia="ko-KR"/>
        </w:rPr>
        <w:t>xã</w:t>
      </w:r>
      <w:proofErr w:type="spellEnd"/>
      <w:r w:rsidRPr="00126058">
        <w:rPr>
          <w:rFonts w:eastAsia="Batang"/>
          <w:color w:val="000000" w:themeColor="text1"/>
          <w:spacing w:val="-2"/>
          <w:sz w:val="28"/>
          <w:szCs w:val="28"/>
          <w:lang w:eastAsia="ko-KR"/>
        </w:rPr>
        <w:t xml:space="preserve"> </w:t>
      </w:r>
      <w:proofErr w:type="spellStart"/>
      <w:r w:rsidRPr="00126058">
        <w:rPr>
          <w:rFonts w:eastAsia="Batang"/>
          <w:color w:val="000000" w:themeColor="text1"/>
          <w:spacing w:val="-2"/>
          <w:sz w:val="28"/>
          <w:szCs w:val="28"/>
          <w:lang w:eastAsia="ko-KR"/>
        </w:rPr>
        <w:t>hội</w:t>
      </w:r>
      <w:proofErr w:type="spellEnd"/>
      <w:r w:rsidRPr="00126058">
        <w:rPr>
          <w:rFonts w:eastAsia="Batang"/>
          <w:color w:val="000000" w:themeColor="text1"/>
          <w:spacing w:val="-2"/>
          <w:sz w:val="28"/>
          <w:szCs w:val="28"/>
          <w:lang w:eastAsia="ko-KR"/>
        </w:rPr>
        <w:t xml:space="preserve"> </w:t>
      </w:r>
      <w:proofErr w:type="spellStart"/>
      <w:r w:rsidRPr="00126058">
        <w:rPr>
          <w:rFonts w:eastAsia="Batang"/>
          <w:color w:val="000000" w:themeColor="text1"/>
          <w:spacing w:val="-2"/>
          <w:sz w:val="28"/>
          <w:szCs w:val="28"/>
          <w:lang w:eastAsia="ko-KR"/>
        </w:rPr>
        <w:t>dễ</w:t>
      </w:r>
      <w:proofErr w:type="spellEnd"/>
      <w:r w:rsidRPr="00126058">
        <w:rPr>
          <w:rFonts w:eastAsia="Batang"/>
          <w:color w:val="000000" w:themeColor="text1"/>
          <w:spacing w:val="-2"/>
          <w:sz w:val="28"/>
          <w:szCs w:val="28"/>
          <w:lang w:eastAsia="ko-KR"/>
        </w:rPr>
        <w:t xml:space="preserve"> </w:t>
      </w:r>
      <w:proofErr w:type="spellStart"/>
      <w:r w:rsidRPr="00126058">
        <w:rPr>
          <w:rFonts w:eastAsia="Batang"/>
          <w:color w:val="000000" w:themeColor="text1"/>
          <w:spacing w:val="-2"/>
          <w:sz w:val="28"/>
          <w:szCs w:val="28"/>
          <w:lang w:eastAsia="ko-KR"/>
        </w:rPr>
        <w:t>bị</w:t>
      </w:r>
      <w:proofErr w:type="spellEnd"/>
      <w:r w:rsidRPr="00126058">
        <w:rPr>
          <w:rFonts w:eastAsia="Batang"/>
          <w:color w:val="000000" w:themeColor="text1"/>
          <w:spacing w:val="-2"/>
          <w:sz w:val="28"/>
          <w:szCs w:val="28"/>
          <w:lang w:eastAsia="ko-KR"/>
        </w:rPr>
        <w:t xml:space="preserve"> </w:t>
      </w:r>
      <w:proofErr w:type="spellStart"/>
      <w:r w:rsidRPr="00126058">
        <w:rPr>
          <w:rFonts w:eastAsia="Batang"/>
          <w:color w:val="000000" w:themeColor="text1"/>
          <w:spacing w:val="-2"/>
          <w:sz w:val="28"/>
          <w:szCs w:val="28"/>
          <w:lang w:eastAsia="ko-KR"/>
        </w:rPr>
        <w:t>tổn</w:t>
      </w:r>
      <w:proofErr w:type="spellEnd"/>
      <w:r w:rsidRPr="00126058">
        <w:rPr>
          <w:rFonts w:eastAsia="Batang"/>
          <w:color w:val="000000" w:themeColor="text1"/>
          <w:spacing w:val="-2"/>
          <w:sz w:val="28"/>
          <w:szCs w:val="28"/>
          <w:lang w:eastAsia="ko-KR"/>
        </w:rPr>
        <w:t xml:space="preserve"> </w:t>
      </w:r>
      <w:proofErr w:type="spellStart"/>
      <w:r w:rsidRPr="00126058">
        <w:rPr>
          <w:rFonts w:eastAsia="Batang"/>
          <w:color w:val="000000" w:themeColor="text1"/>
          <w:spacing w:val="-2"/>
          <w:sz w:val="28"/>
          <w:szCs w:val="28"/>
          <w:lang w:eastAsia="ko-KR"/>
        </w:rPr>
        <w:t>thương</w:t>
      </w:r>
      <w:proofErr w:type="spellEnd"/>
      <w:r w:rsidR="000E2FC7" w:rsidRPr="00126058">
        <w:rPr>
          <w:rFonts w:eastAsia="Batang"/>
          <w:color w:val="000000" w:themeColor="text1"/>
          <w:spacing w:val="-2"/>
          <w:sz w:val="28"/>
          <w:szCs w:val="28"/>
          <w:lang w:val="vi-VN" w:eastAsia="ko-KR"/>
        </w:rPr>
        <w:t xml:space="preserve"> theo luật nhân quyền quốc tế</w:t>
      </w:r>
      <w:r w:rsidRPr="00126058">
        <w:rPr>
          <w:rFonts w:eastAsia="Batang"/>
          <w:color w:val="000000" w:themeColor="text1"/>
          <w:spacing w:val="-2"/>
          <w:sz w:val="28"/>
          <w:szCs w:val="28"/>
          <w:lang w:eastAsia="ko-KR"/>
        </w:rPr>
        <w:t xml:space="preserve">. </w:t>
      </w:r>
      <w:proofErr w:type="spellStart"/>
      <w:r w:rsidRPr="00126058">
        <w:rPr>
          <w:color w:val="000000" w:themeColor="text1"/>
          <w:spacing w:val="-2"/>
          <w:sz w:val="28"/>
          <w:szCs w:val="28"/>
          <w:shd w:val="clear" w:color="auto" w:fill="FFFFFF"/>
        </w:rPr>
        <w:t>Điều</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này</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là</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bởi</w:t>
      </w:r>
      <w:proofErr w:type="spellEnd"/>
      <w:r w:rsidR="00C53C7C" w:rsidRPr="00126058">
        <w:rPr>
          <w:color w:val="000000" w:themeColor="text1"/>
          <w:spacing w:val="-2"/>
          <w:sz w:val="28"/>
          <w:szCs w:val="28"/>
          <w:shd w:val="clear" w:color="auto" w:fill="FFFFFF"/>
        </w:rPr>
        <w:t xml:space="preserve"> </w:t>
      </w:r>
      <w:proofErr w:type="spellStart"/>
      <w:r w:rsidR="00C53C7C" w:rsidRPr="00126058">
        <w:rPr>
          <w:color w:val="000000" w:themeColor="text1"/>
          <w:spacing w:val="-2"/>
          <w:sz w:val="28"/>
          <w:szCs w:val="28"/>
          <w:shd w:val="clear" w:color="auto" w:fill="FFFFFF"/>
        </w:rPr>
        <w:t>người</w:t>
      </w:r>
      <w:proofErr w:type="spellEnd"/>
      <w:r w:rsidR="00C53C7C" w:rsidRPr="00126058">
        <w:rPr>
          <w:color w:val="000000" w:themeColor="text1"/>
          <w:spacing w:val="-2"/>
          <w:sz w:val="28"/>
          <w:szCs w:val="28"/>
          <w:shd w:val="clear" w:color="auto" w:fill="FFFFFF"/>
        </w:rPr>
        <w:t xml:space="preserve"> LĐDT</w:t>
      </w:r>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thỏa</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mãn</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các</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lastRenderedPageBreak/>
        <w:t>điều</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kiện</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đưa</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ra</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trong</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khái</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niệm</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về</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nhóm</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người</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dễ</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bị</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tổn</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thương</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đó</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là</w:t>
      </w:r>
      <w:proofErr w:type="spellEnd"/>
      <w:r w:rsidRPr="00126058">
        <w:rPr>
          <w:rFonts w:eastAsia="Batang"/>
          <w:color w:val="000000" w:themeColor="text1"/>
          <w:spacing w:val="-2"/>
          <w:sz w:val="28"/>
          <w:szCs w:val="28"/>
          <w:lang w:eastAsia="ko-KR"/>
        </w:rPr>
        <w:t xml:space="preserve"> </w:t>
      </w:r>
      <w:r w:rsidRPr="00126058">
        <w:rPr>
          <w:rFonts w:eastAsia="Calibri"/>
          <w:color w:val="000000" w:themeColor="text1"/>
          <w:spacing w:val="-2"/>
          <w:sz w:val="28"/>
          <w:szCs w:val="28"/>
        </w:rPr>
        <w:t>“</w:t>
      </w:r>
      <w:proofErr w:type="spellStart"/>
      <w:r w:rsidRPr="00126058">
        <w:rPr>
          <w:rFonts w:eastAsia="Calibri"/>
          <w:i/>
          <w:iCs/>
          <w:color w:val="000000" w:themeColor="text1"/>
          <w:spacing w:val="-2"/>
          <w:sz w:val="28"/>
          <w:szCs w:val="28"/>
        </w:rPr>
        <w:t>những</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nhóm</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cộng</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đồng</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người</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có</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vị</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thế</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về</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chính</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trị</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xã</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hội</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hoặc</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kinh</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tế</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thấp</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hơn</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từ</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đó</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khiến</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họ</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có</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nguy</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cơ</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cao</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hơn</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bị</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tổn</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thương</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về</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quyền</w:t>
      </w:r>
      <w:proofErr w:type="spellEnd"/>
      <w:r w:rsidRPr="00126058">
        <w:rPr>
          <w:rFonts w:eastAsia="Calibri"/>
          <w:i/>
          <w:iCs/>
          <w:color w:val="000000" w:themeColor="text1"/>
          <w:spacing w:val="-2"/>
          <w:sz w:val="28"/>
          <w:szCs w:val="28"/>
        </w:rPr>
        <w:t xml:space="preserve"> con </w:t>
      </w:r>
      <w:proofErr w:type="spellStart"/>
      <w:r w:rsidRPr="00126058">
        <w:rPr>
          <w:rFonts w:eastAsia="Calibri"/>
          <w:i/>
          <w:iCs/>
          <w:color w:val="000000" w:themeColor="text1"/>
          <w:spacing w:val="-2"/>
          <w:sz w:val="28"/>
          <w:szCs w:val="28"/>
        </w:rPr>
        <w:t>người</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và</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bởi</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vậy</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cần</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được</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chú</w:t>
      </w:r>
      <w:proofErr w:type="spellEnd"/>
      <w:r w:rsidRPr="00126058">
        <w:rPr>
          <w:rFonts w:eastAsia="Calibri"/>
          <w:i/>
          <w:iCs/>
          <w:color w:val="000000" w:themeColor="text1"/>
          <w:spacing w:val="-2"/>
          <w:sz w:val="28"/>
          <w:szCs w:val="28"/>
        </w:rPr>
        <w:t xml:space="preserve"> ý </w:t>
      </w:r>
      <w:proofErr w:type="spellStart"/>
      <w:r w:rsidRPr="00126058">
        <w:rPr>
          <w:rFonts w:eastAsia="Calibri"/>
          <w:i/>
          <w:iCs/>
          <w:color w:val="000000" w:themeColor="text1"/>
          <w:spacing w:val="-2"/>
          <w:sz w:val="28"/>
          <w:szCs w:val="28"/>
        </w:rPr>
        <w:t>bảo</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vệ</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đặc</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biệt</w:t>
      </w:r>
      <w:proofErr w:type="spellEnd"/>
      <w:r w:rsidRPr="00126058">
        <w:rPr>
          <w:rFonts w:eastAsia="Calibri"/>
          <w:i/>
          <w:iCs/>
          <w:color w:val="000000" w:themeColor="text1"/>
          <w:spacing w:val="-2"/>
          <w:sz w:val="28"/>
          <w:szCs w:val="28"/>
        </w:rPr>
        <w:t xml:space="preserve"> so </w:t>
      </w:r>
      <w:proofErr w:type="spellStart"/>
      <w:r w:rsidRPr="00126058">
        <w:rPr>
          <w:rFonts w:eastAsia="Calibri"/>
          <w:i/>
          <w:iCs/>
          <w:color w:val="000000" w:themeColor="text1"/>
          <w:spacing w:val="-2"/>
          <w:sz w:val="28"/>
          <w:szCs w:val="28"/>
        </w:rPr>
        <w:t>với</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những</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nhóm</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cộng</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đồng</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người</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khác</w:t>
      </w:r>
      <w:proofErr w:type="spellEnd"/>
      <w:r w:rsidRPr="00126058">
        <w:rPr>
          <w:rFonts w:eastAsia="Calibri"/>
          <w:i/>
          <w:iCs/>
          <w:color w:val="000000" w:themeColor="text1"/>
          <w:spacing w:val="-2"/>
          <w:sz w:val="28"/>
          <w:szCs w:val="28"/>
        </w:rPr>
        <w:t>”</w:t>
      </w:r>
      <w:r w:rsidRPr="00126058">
        <w:rPr>
          <w:rStyle w:val="FootnoteReference"/>
          <w:color w:val="000000" w:themeColor="text1"/>
          <w:sz w:val="28"/>
          <w:szCs w:val="28"/>
        </w:rPr>
        <w:t xml:space="preserve"> </w:t>
      </w:r>
      <w:r w:rsidRPr="00126058">
        <w:rPr>
          <w:rStyle w:val="FootnoteReference"/>
          <w:color w:val="000000" w:themeColor="text1"/>
          <w:sz w:val="28"/>
          <w:szCs w:val="28"/>
        </w:rPr>
        <w:footnoteReference w:id="36"/>
      </w:r>
      <w:r w:rsidRPr="00126058">
        <w:rPr>
          <w:rFonts w:eastAsia="Calibri"/>
          <w:iCs/>
          <w:color w:val="000000" w:themeColor="text1"/>
          <w:spacing w:val="-2"/>
          <w:sz w:val="28"/>
          <w:szCs w:val="28"/>
          <w:lang w:val="vi-VN"/>
        </w:rPr>
        <w:t>.</w:t>
      </w:r>
      <w:r w:rsidRPr="00126058">
        <w:rPr>
          <w:rFonts w:eastAsia="Calibri"/>
          <w:iCs/>
          <w:color w:val="000000" w:themeColor="text1"/>
          <w:spacing w:val="-2"/>
          <w:sz w:val="28"/>
          <w:szCs w:val="28"/>
        </w:rPr>
        <w:t xml:space="preserve"> </w:t>
      </w:r>
      <w:proofErr w:type="spellStart"/>
      <w:r w:rsidRPr="00126058">
        <w:rPr>
          <w:rFonts w:eastAsia="Batang"/>
          <w:color w:val="000000" w:themeColor="text1"/>
          <w:spacing w:val="-6"/>
          <w:sz w:val="28"/>
          <w:szCs w:val="28"/>
          <w:lang w:eastAsia="ko-KR"/>
        </w:rPr>
        <w:t>Cách</w:t>
      </w:r>
      <w:proofErr w:type="spellEnd"/>
      <w:r w:rsidRPr="00126058">
        <w:rPr>
          <w:rFonts w:eastAsia="Batang"/>
          <w:color w:val="000000" w:themeColor="text1"/>
          <w:spacing w:val="-6"/>
          <w:sz w:val="28"/>
          <w:szCs w:val="28"/>
          <w:lang w:eastAsia="ko-KR"/>
        </w:rPr>
        <w:t xml:space="preserve"> </w:t>
      </w:r>
      <w:proofErr w:type="spellStart"/>
      <w:r w:rsidRPr="00126058">
        <w:rPr>
          <w:rFonts w:eastAsia="Batang"/>
          <w:color w:val="000000" w:themeColor="text1"/>
          <w:spacing w:val="-6"/>
          <w:sz w:val="28"/>
          <w:szCs w:val="28"/>
          <w:lang w:eastAsia="ko-KR"/>
        </w:rPr>
        <w:t>tiếp</w:t>
      </w:r>
      <w:proofErr w:type="spellEnd"/>
      <w:r w:rsidRPr="00126058">
        <w:rPr>
          <w:rFonts w:eastAsia="Batang"/>
          <w:color w:val="000000" w:themeColor="text1"/>
          <w:spacing w:val="-6"/>
          <w:sz w:val="28"/>
          <w:szCs w:val="28"/>
          <w:lang w:eastAsia="ko-KR"/>
        </w:rPr>
        <w:t xml:space="preserve"> </w:t>
      </w:r>
      <w:proofErr w:type="spellStart"/>
      <w:r w:rsidRPr="00126058">
        <w:rPr>
          <w:rFonts w:eastAsia="Batang"/>
          <w:color w:val="000000" w:themeColor="text1"/>
          <w:spacing w:val="-6"/>
          <w:sz w:val="28"/>
          <w:szCs w:val="28"/>
          <w:lang w:eastAsia="ko-KR"/>
        </w:rPr>
        <w:t>cận</w:t>
      </w:r>
      <w:proofErr w:type="spellEnd"/>
      <w:r w:rsidRPr="00126058">
        <w:rPr>
          <w:rFonts w:eastAsia="Batang"/>
          <w:color w:val="000000" w:themeColor="text1"/>
          <w:spacing w:val="-6"/>
          <w:sz w:val="28"/>
          <w:szCs w:val="28"/>
          <w:lang w:eastAsia="ko-KR"/>
        </w:rPr>
        <w:t xml:space="preserve"> </w:t>
      </w:r>
      <w:proofErr w:type="spellStart"/>
      <w:r w:rsidRPr="00126058">
        <w:rPr>
          <w:rFonts w:eastAsia="Batang"/>
          <w:color w:val="000000" w:themeColor="text1"/>
          <w:spacing w:val="-6"/>
          <w:sz w:val="28"/>
          <w:szCs w:val="28"/>
          <w:lang w:eastAsia="ko-KR"/>
        </w:rPr>
        <w:t>xem</w:t>
      </w:r>
      <w:proofErr w:type="spellEnd"/>
      <w:r w:rsidRPr="00126058">
        <w:rPr>
          <w:rFonts w:eastAsia="Batang"/>
          <w:color w:val="000000" w:themeColor="text1"/>
          <w:spacing w:val="-6"/>
          <w:sz w:val="28"/>
          <w:szCs w:val="28"/>
          <w:lang w:val="vi-VN" w:eastAsia="ko-KR"/>
        </w:rPr>
        <w:t xml:space="preserve"> </w:t>
      </w:r>
      <w:proofErr w:type="spellStart"/>
      <w:r w:rsidRPr="00126058">
        <w:rPr>
          <w:rFonts w:eastAsia="Batang"/>
          <w:color w:val="000000" w:themeColor="text1"/>
          <w:spacing w:val="-6"/>
          <w:sz w:val="28"/>
          <w:szCs w:val="28"/>
          <w:lang w:eastAsia="ko-KR"/>
        </w:rPr>
        <w:t>quyền</w:t>
      </w:r>
      <w:proofErr w:type="spellEnd"/>
      <w:r w:rsidRPr="00126058">
        <w:rPr>
          <w:rFonts w:eastAsia="Batang"/>
          <w:color w:val="000000" w:themeColor="text1"/>
          <w:spacing w:val="-6"/>
          <w:sz w:val="28"/>
          <w:szCs w:val="28"/>
          <w:lang w:eastAsia="ko-KR"/>
        </w:rPr>
        <w:t xml:space="preserve"> </w:t>
      </w:r>
      <w:proofErr w:type="spellStart"/>
      <w:r w:rsidRPr="00126058">
        <w:rPr>
          <w:rFonts w:eastAsia="Batang"/>
          <w:color w:val="000000" w:themeColor="text1"/>
          <w:spacing w:val="-6"/>
          <w:sz w:val="28"/>
          <w:szCs w:val="28"/>
          <w:lang w:eastAsia="ko-KR"/>
        </w:rPr>
        <w:t>của</w:t>
      </w:r>
      <w:proofErr w:type="spellEnd"/>
      <w:r w:rsidR="00C53C7C" w:rsidRPr="00126058">
        <w:rPr>
          <w:rFonts w:eastAsia="Batang"/>
          <w:color w:val="000000" w:themeColor="text1"/>
          <w:spacing w:val="-6"/>
          <w:sz w:val="28"/>
          <w:szCs w:val="28"/>
          <w:lang w:eastAsia="ko-KR"/>
        </w:rPr>
        <w:t xml:space="preserve"> </w:t>
      </w:r>
      <w:proofErr w:type="spellStart"/>
      <w:r w:rsidR="00C53C7C" w:rsidRPr="00126058">
        <w:rPr>
          <w:rFonts w:eastAsia="Batang"/>
          <w:color w:val="000000" w:themeColor="text1"/>
          <w:spacing w:val="-6"/>
          <w:sz w:val="28"/>
          <w:szCs w:val="28"/>
          <w:lang w:eastAsia="ko-KR"/>
        </w:rPr>
        <w:t>người</w:t>
      </w:r>
      <w:proofErr w:type="spellEnd"/>
      <w:r w:rsidR="00C53C7C" w:rsidRPr="00126058">
        <w:rPr>
          <w:rFonts w:eastAsia="Batang"/>
          <w:color w:val="000000" w:themeColor="text1"/>
          <w:spacing w:val="-6"/>
          <w:sz w:val="28"/>
          <w:szCs w:val="28"/>
          <w:lang w:eastAsia="ko-KR"/>
        </w:rPr>
        <w:t xml:space="preserve"> LĐDT</w:t>
      </w:r>
      <w:r w:rsidRPr="00126058">
        <w:rPr>
          <w:rFonts w:eastAsia="Batang"/>
          <w:color w:val="000000" w:themeColor="text1"/>
          <w:spacing w:val="-6"/>
          <w:sz w:val="28"/>
          <w:szCs w:val="28"/>
          <w:lang w:eastAsia="ko-KR"/>
        </w:rPr>
        <w:t xml:space="preserve"> </w:t>
      </w:r>
      <w:proofErr w:type="spellStart"/>
      <w:r w:rsidRPr="00126058">
        <w:rPr>
          <w:rFonts w:eastAsia="Batang"/>
          <w:color w:val="000000" w:themeColor="text1"/>
          <w:spacing w:val="-6"/>
          <w:sz w:val="28"/>
          <w:szCs w:val="28"/>
          <w:lang w:eastAsia="ko-KR"/>
        </w:rPr>
        <w:t>là</w:t>
      </w:r>
      <w:proofErr w:type="spellEnd"/>
      <w:r w:rsidRPr="00126058">
        <w:rPr>
          <w:rFonts w:eastAsia="Batang"/>
          <w:color w:val="000000" w:themeColor="text1"/>
          <w:spacing w:val="-6"/>
          <w:sz w:val="28"/>
          <w:szCs w:val="28"/>
          <w:lang w:eastAsia="ko-KR"/>
        </w:rPr>
        <w:t xml:space="preserve"> </w:t>
      </w:r>
      <w:proofErr w:type="spellStart"/>
      <w:r w:rsidRPr="00126058">
        <w:rPr>
          <w:rFonts w:eastAsia="Batang"/>
          <w:color w:val="000000" w:themeColor="text1"/>
          <w:spacing w:val="-6"/>
          <w:sz w:val="28"/>
          <w:szCs w:val="28"/>
          <w:lang w:eastAsia="ko-KR"/>
        </w:rPr>
        <w:t>quyền</w:t>
      </w:r>
      <w:proofErr w:type="spellEnd"/>
      <w:r w:rsidRPr="00126058">
        <w:rPr>
          <w:rFonts w:eastAsia="Batang"/>
          <w:color w:val="000000" w:themeColor="text1"/>
          <w:spacing w:val="-6"/>
          <w:sz w:val="28"/>
          <w:szCs w:val="28"/>
          <w:lang w:eastAsia="ko-KR"/>
        </w:rPr>
        <w:t xml:space="preserve"> </w:t>
      </w:r>
      <w:proofErr w:type="spellStart"/>
      <w:r w:rsidRPr="00126058">
        <w:rPr>
          <w:rFonts w:eastAsia="Batang"/>
          <w:color w:val="000000" w:themeColor="text1"/>
          <w:spacing w:val="-6"/>
          <w:sz w:val="28"/>
          <w:szCs w:val="28"/>
          <w:lang w:eastAsia="ko-KR"/>
        </w:rPr>
        <w:t>của</w:t>
      </w:r>
      <w:proofErr w:type="spellEnd"/>
      <w:r w:rsidRPr="00126058">
        <w:rPr>
          <w:rFonts w:eastAsia="Batang"/>
          <w:color w:val="000000" w:themeColor="text1"/>
          <w:spacing w:val="-6"/>
          <w:sz w:val="28"/>
          <w:szCs w:val="28"/>
          <w:lang w:eastAsia="ko-KR"/>
        </w:rPr>
        <w:t xml:space="preserve"> </w:t>
      </w:r>
      <w:proofErr w:type="spellStart"/>
      <w:r w:rsidRPr="00126058">
        <w:rPr>
          <w:rFonts w:eastAsia="Batang"/>
          <w:color w:val="000000" w:themeColor="text1"/>
          <w:spacing w:val="-6"/>
          <w:sz w:val="28"/>
          <w:szCs w:val="28"/>
          <w:lang w:eastAsia="ko-KR"/>
        </w:rPr>
        <w:t>một</w:t>
      </w:r>
      <w:proofErr w:type="spellEnd"/>
      <w:r w:rsidRPr="00126058">
        <w:rPr>
          <w:rFonts w:eastAsia="Batang"/>
          <w:color w:val="000000" w:themeColor="text1"/>
          <w:spacing w:val="-6"/>
          <w:sz w:val="28"/>
          <w:szCs w:val="28"/>
          <w:lang w:eastAsia="ko-KR"/>
        </w:rPr>
        <w:t xml:space="preserve"> </w:t>
      </w:r>
      <w:proofErr w:type="spellStart"/>
      <w:r w:rsidRPr="00126058">
        <w:rPr>
          <w:rFonts w:eastAsia="Batang"/>
          <w:color w:val="000000" w:themeColor="text1"/>
          <w:spacing w:val="-6"/>
          <w:sz w:val="28"/>
          <w:szCs w:val="28"/>
          <w:lang w:eastAsia="ko-KR"/>
        </w:rPr>
        <w:t>nhóm</w:t>
      </w:r>
      <w:proofErr w:type="spellEnd"/>
      <w:r w:rsidRPr="00126058">
        <w:rPr>
          <w:rFonts w:eastAsia="Batang"/>
          <w:color w:val="000000" w:themeColor="text1"/>
          <w:spacing w:val="-6"/>
          <w:sz w:val="28"/>
          <w:szCs w:val="28"/>
          <w:lang w:eastAsia="ko-KR"/>
        </w:rPr>
        <w:t xml:space="preserve"> </w:t>
      </w:r>
      <w:proofErr w:type="spellStart"/>
      <w:r w:rsidRPr="00126058">
        <w:rPr>
          <w:rFonts w:eastAsia="Batang"/>
          <w:color w:val="000000" w:themeColor="text1"/>
          <w:spacing w:val="-6"/>
          <w:sz w:val="28"/>
          <w:szCs w:val="28"/>
          <w:lang w:eastAsia="ko-KR"/>
        </w:rPr>
        <w:t>xã</w:t>
      </w:r>
      <w:proofErr w:type="spellEnd"/>
      <w:r w:rsidRPr="00126058">
        <w:rPr>
          <w:rFonts w:eastAsia="Batang"/>
          <w:color w:val="000000" w:themeColor="text1"/>
          <w:spacing w:val="-6"/>
          <w:sz w:val="28"/>
          <w:szCs w:val="28"/>
          <w:lang w:eastAsia="ko-KR"/>
        </w:rPr>
        <w:t xml:space="preserve"> </w:t>
      </w:r>
      <w:proofErr w:type="spellStart"/>
      <w:r w:rsidRPr="00126058">
        <w:rPr>
          <w:rFonts w:eastAsia="Batang"/>
          <w:color w:val="000000" w:themeColor="text1"/>
          <w:spacing w:val="-6"/>
          <w:sz w:val="28"/>
          <w:szCs w:val="28"/>
          <w:lang w:eastAsia="ko-KR"/>
        </w:rPr>
        <w:t>hội</w:t>
      </w:r>
      <w:proofErr w:type="spellEnd"/>
      <w:r w:rsidRPr="00126058">
        <w:rPr>
          <w:rFonts w:eastAsia="Batang"/>
          <w:color w:val="000000" w:themeColor="text1"/>
          <w:spacing w:val="-6"/>
          <w:sz w:val="28"/>
          <w:szCs w:val="28"/>
          <w:lang w:eastAsia="ko-KR"/>
        </w:rPr>
        <w:t xml:space="preserve"> </w:t>
      </w:r>
      <w:proofErr w:type="spellStart"/>
      <w:r w:rsidRPr="00126058">
        <w:rPr>
          <w:rFonts w:eastAsia="Batang"/>
          <w:color w:val="000000" w:themeColor="text1"/>
          <w:spacing w:val="-6"/>
          <w:sz w:val="28"/>
          <w:szCs w:val="28"/>
          <w:lang w:eastAsia="ko-KR"/>
        </w:rPr>
        <w:t>dễ</w:t>
      </w:r>
      <w:proofErr w:type="spellEnd"/>
      <w:r w:rsidRPr="00126058">
        <w:rPr>
          <w:rFonts w:eastAsia="Batang"/>
          <w:color w:val="000000" w:themeColor="text1"/>
          <w:spacing w:val="-6"/>
          <w:sz w:val="28"/>
          <w:szCs w:val="28"/>
          <w:lang w:eastAsia="ko-KR"/>
        </w:rPr>
        <w:t xml:space="preserve"> </w:t>
      </w:r>
      <w:proofErr w:type="spellStart"/>
      <w:r w:rsidRPr="00126058">
        <w:rPr>
          <w:rFonts w:eastAsia="Batang"/>
          <w:color w:val="000000" w:themeColor="text1"/>
          <w:spacing w:val="-6"/>
          <w:sz w:val="28"/>
          <w:szCs w:val="28"/>
          <w:lang w:eastAsia="ko-KR"/>
        </w:rPr>
        <w:t>bị</w:t>
      </w:r>
      <w:proofErr w:type="spellEnd"/>
      <w:r w:rsidRPr="00126058">
        <w:rPr>
          <w:rFonts w:eastAsia="Batang"/>
          <w:color w:val="000000" w:themeColor="text1"/>
          <w:spacing w:val="-6"/>
          <w:sz w:val="28"/>
          <w:szCs w:val="28"/>
          <w:lang w:eastAsia="ko-KR"/>
        </w:rPr>
        <w:t xml:space="preserve"> </w:t>
      </w:r>
      <w:proofErr w:type="spellStart"/>
      <w:r w:rsidRPr="00126058">
        <w:rPr>
          <w:rFonts w:eastAsia="Batang"/>
          <w:color w:val="000000" w:themeColor="text1"/>
          <w:spacing w:val="-6"/>
          <w:sz w:val="28"/>
          <w:szCs w:val="28"/>
          <w:lang w:eastAsia="ko-KR"/>
        </w:rPr>
        <w:t>tổn</w:t>
      </w:r>
      <w:proofErr w:type="spellEnd"/>
      <w:r w:rsidRPr="00126058">
        <w:rPr>
          <w:rFonts w:eastAsia="Batang"/>
          <w:color w:val="000000" w:themeColor="text1"/>
          <w:spacing w:val="-6"/>
          <w:sz w:val="28"/>
          <w:szCs w:val="28"/>
          <w:lang w:eastAsia="ko-KR"/>
        </w:rPr>
        <w:t xml:space="preserve"> </w:t>
      </w:r>
      <w:proofErr w:type="spellStart"/>
      <w:r w:rsidRPr="00126058">
        <w:rPr>
          <w:rFonts w:eastAsia="Batang"/>
          <w:color w:val="000000" w:themeColor="text1"/>
          <w:spacing w:val="-6"/>
          <w:sz w:val="28"/>
          <w:szCs w:val="28"/>
          <w:lang w:eastAsia="ko-KR"/>
        </w:rPr>
        <w:t>thương</w:t>
      </w:r>
      <w:proofErr w:type="spellEnd"/>
      <w:r w:rsidRPr="00126058">
        <w:rPr>
          <w:rFonts w:eastAsia="Batang"/>
          <w:color w:val="000000" w:themeColor="text1"/>
          <w:spacing w:val="-6"/>
          <w:sz w:val="28"/>
          <w:szCs w:val="28"/>
          <w:lang w:eastAsia="ko-KR"/>
        </w:rPr>
        <w:t xml:space="preserve"> </w:t>
      </w:r>
      <w:proofErr w:type="spellStart"/>
      <w:r w:rsidRPr="00126058">
        <w:rPr>
          <w:rFonts w:eastAsia="Batang"/>
          <w:color w:val="000000" w:themeColor="text1"/>
          <w:spacing w:val="-6"/>
          <w:sz w:val="28"/>
          <w:szCs w:val="28"/>
          <w:lang w:eastAsia="ko-KR"/>
        </w:rPr>
        <w:t>được</w:t>
      </w:r>
      <w:proofErr w:type="spellEnd"/>
      <w:r w:rsidRPr="00126058">
        <w:rPr>
          <w:rFonts w:eastAsia="Batang"/>
          <w:color w:val="000000" w:themeColor="text1"/>
          <w:spacing w:val="-6"/>
          <w:sz w:val="28"/>
          <w:szCs w:val="28"/>
          <w:lang w:eastAsia="ko-KR"/>
        </w:rPr>
        <w:t xml:space="preserve"> </w:t>
      </w:r>
      <w:proofErr w:type="spellStart"/>
      <w:r w:rsidRPr="00126058">
        <w:rPr>
          <w:rFonts w:eastAsia="Batang"/>
          <w:color w:val="000000" w:themeColor="text1"/>
          <w:spacing w:val="-6"/>
          <w:sz w:val="28"/>
          <w:szCs w:val="28"/>
          <w:lang w:eastAsia="ko-KR"/>
        </w:rPr>
        <w:t>thể</w:t>
      </w:r>
      <w:proofErr w:type="spellEnd"/>
      <w:r w:rsidRPr="00126058">
        <w:rPr>
          <w:rFonts w:eastAsia="Batang"/>
          <w:color w:val="000000" w:themeColor="text1"/>
          <w:spacing w:val="-6"/>
          <w:sz w:val="28"/>
          <w:szCs w:val="28"/>
          <w:lang w:eastAsia="ko-KR"/>
        </w:rPr>
        <w:t xml:space="preserve"> </w:t>
      </w:r>
      <w:proofErr w:type="spellStart"/>
      <w:r w:rsidRPr="00126058">
        <w:rPr>
          <w:rFonts w:eastAsia="Batang"/>
          <w:color w:val="000000" w:themeColor="text1"/>
          <w:spacing w:val="-6"/>
          <w:sz w:val="28"/>
          <w:szCs w:val="28"/>
          <w:lang w:eastAsia="ko-KR"/>
        </w:rPr>
        <w:t>hiện</w:t>
      </w:r>
      <w:proofErr w:type="spellEnd"/>
      <w:r w:rsidRPr="00126058">
        <w:rPr>
          <w:rFonts w:eastAsia="Batang"/>
          <w:color w:val="000000" w:themeColor="text1"/>
          <w:spacing w:val="-6"/>
          <w:sz w:val="28"/>
          <w:szCs w:val="28"/>
          <w:lang w:eastAsia="ko-KR"/>
        </w:rPr>
        <w:t xml:space="preserve"> qua </w:t>
      </w:r>
      <w:proofErr w:type="spellStart"/>
      <w:r w:rsidRPr="00126058">
        <w:rPr>
          <w:color w:val="000000" w:themeColor="text1"/>
          <w:spacing w:val="-6"/>
          <w:sz w:val="28"/>
          <w:szCs w:val="28"/>
          <w:shd w:val="clear" w:color="auto" w:fill="FFFFFF"/>
        </w:rPr>
        <w:t>nhiều</w:t>
      </w:r>
      <w:proofErr w:type="spellEnd"/>
      <w:r w:rsidRPr="00126058">
        <w:rPr>
          <w:color w:val="000000" w:themeColor="text1"/>
          <w:spacing w:val="-6"/>
          <w:sz w:val="28"/>
          <w:szCs w:val="28"/>
          <w:shd w:val="clear" w:color="auto" w:fill="FFFFFF"/>
        </w:rPr>
        <w:t xml:space="preserve"> </w:t>
      </w:r>
      <w:proofErr w:type="spellStart"/>
      <w:r w:rsidRPr="00126058">
        <w:rPr>
          <w:color w:val="000000" w:themeColor="text1"/>
          <w:spacing w:val="-6"/>
          <w:sz w:val="28"/>
          <w:szCs w:val="28"/>
          <w:shd w:val="clear" w:color="auto" w:fill="FFFFFF"/>
        </w:rPr>
        <w:t>văn</w:t>
      </w:r>
      <w:proofErr w:type="spellEnd"/>
      <w:r w:rsidRPr="00126058">
        <w:rPr>
          <w:color w:val="000000" w:themeColor="text1"/>
          <w:spacing w:val="-6"/>
          <w:sz w:val="28"/>
          <w:szCs w:val="28"/>
          <w:shd w:val="clear" w:color="auto" w:fill="FFFFFF"/>
        </w:rPr>
        <w:t xml:space="preserve"> </w:t>
      </w:r>
      <w:proofErr w:type="spellStart"/>
      <w:r w:rsidRPr="00126058">
        <w:rPr>
          <w:color w:val="000000" w:themeColor="text1"/>
          <w:spacing w:val="-6"/>
          <w:sz w:val="28"/>
          <w:szCs w:val="28"/>
          <w:shd w:val="clear" w:color="auto" w:fill="FFFFFF"/>
        </w:rPr>
        <w:t>kiện</w:t>
      </w:r>
      <w:proofErr w:type="spellEnd"/>
      <w:r w:rsidRPr="00126058">
        <w:rPr>
          <w:color w:val="000000" w:themeColor="text1"/>
          <w:spacing w:val="-6"/>
          <w:sz w:val="28"/>
          <w:szCs w:val="28"/>
          <w:shd w:val="clear" w:color="auto" w:fill="FFFFFF"/>
        </w:rPr>
        <w:t xml:space="preserve"> </w:t>
      </w:r>
      <w:proofErr w:type="spellStart"/>
      <w:r w:rsidRPr="00126058">
        <w:rPr>
          <w:color w:val="000000" w:themeColor="text1"/>
          <w:spacing w:val="-6"/>
          <w:sz w:val="28"/>
          <w:szCs w:val="28"/>
          <w:shd w:val="clear" w:color="auto" w:fill="FFFFFF"/>
        </w:rPr>
        <w:t>quốc</w:t>
      </w:r>
      <w:proofErr w:type="spellEnd"/>
      <w:r w:rsidRPr="00126058">
        <w:rPr>
          <w:color w:val="000000" w:themeColor="text1"/>
          <w:spacing w:val="-6"/>
          <w:sz w:val="28"/>
          <w:szCs w:val="28"/>
          <w:shd w:val="clear" w:color="auto" w:fill="FFFFFF"/>
        </w:rPr>
        <w:t xml:space="preserve"> </w:t>
      </w:r>
      <w:proofErr w:type="spellStart"/>
      <w:r w:rsidRPr="00126058">
        <w:rPr>
          <w:color w:val="000000" w:themeColor="text1"/>
          <w:spacing w:val="-6"/>
          <w:sz w:val="28"/>
          <w:szCs w:val="28"/>
          <w:shd w:val="clear" w:color="auto" w:fill="FFFFFF"/>
        </w:rPr>
        <w:t>tế</w:t>
      </w:r>
      <w:proofErr w:type="spellEnd"/>
      <w:r w:rsidRPr="00126058">
        <w:rPr>
          <w:color w:val="000000" w:themeColor="text1"/>
          <w:spacing w:val="-6"/>
          <w:sz w:val="28"/>
          <w:szCs w:val="28"/>
          <w:shd w:val="clear" w:color="auto" w:fill="FFFFFF"/>
          <w:lang w:val="vi-VN"/>
        </w:rPr>
        <w:t xml:space="preserve">, trong đó đặc biệt là ICRMW và các Công ước số </w:t>
      </w:r>
      <w:proofErr w:type="gramStart"/>
      <w:r w:rsidRPr="00126058">
        <w:rPr>
          <w:color w:val="000000" w:themeColor="text1"/>
          <w:spacing w:val="-6"/>
          <w:sz w:val="28"/>
          <w:szCs w:val="28"/>
          <w:shd w:val="clear" w:color="auto" w:fill="FFFFFF"/>
          <w:lang w:val="vi-VN"/>
        </w:rPr>
        <w:t>97</w:t>
      </w:r>
      <w:r w:rsidR="00C17BD9" w:rsidRPr="00126058">
        <w:rPr>
          <w:color w:val="000000" w:themeColor="text1"/>
          <w:spacing w:val="-6"/>
          <w:sz w:val="28"/>
          <w:szCs w:val="28"/>
          <w:shd w:val="clear" w:color="auto" w:fill="FFFFFF"/>
          <w:lang w:val="vi-VN"/>
        </w:rPr>
        <w:t>,</w:t>
      </w:r>
      <w:r w:rsidRPr="00126058">
        <w:rPr>
          <w:color w:val="000000" w:themeColor="text1"/>
          <w:spacing w:val="-6"/>
          <w:sz w:val="28"/>
          <w:szCs w:val="28"/>
          <w:shd w:val="clear" w:color="auto" w:fill="FFFFFF"/>
          <w:lang w:val="vi-VN"/>
        </w:rPr>
        <w:t xml:space="preserve">  Công</w:t>
      </w:r>
      <w:proofErr w:type="gramEnd"/>
      <w:r w:rsidRPr="00126058">
        <w:rPr>
          <w:color w:val="000000" w:themeColor="text1"/>
          <w:spacing w:val="-6"/>
          <w:sz w:val="28"/>
          <w:szCs w:val="28"/>
          <w:shd w:val="clear" w:color="auto" w:fill="FFFFFF"/>
          <w:lang w:val="vi-VN"/>
        </w:rPr>
        <w:t xml:space="preserve"> ước số 143 </w:t>
      </w:r>
      <w:r w:rsidR="00C17BD9" w:rsidRPr="00126058">
        <w:rPr>
          <w:color w:val="000000" w:themeColor="text1"/>
          <w:spacing w:val="-6"/>
          <w:sz w:val="28"/>
          <w:szCs w:val="28"/>
          <w:shd w:val="clear" w:color="auto" w:fill="FFFFFF"/>
          <w:lang w:val="vi-VN"/>
        </w:rPr>
        <w:t>và Công ước số 181</w:t>
      </w:r>
      <w:r w:rsidR="00C17BD9" w:rsidRPr="00126058" w:rsidDel="00C17BD9">
        <w:rPr>
          <w:color w:val="000000" w:themeColor="text1"/>
          <w:spacing w:val="-6"/>
          <w:sz w:val="28"/>
          <w:szCs w:val="28"/>
          <w:shd w:val="clear" w:color="auto" w:fill="FFFFFF"/>
          <w:lang w:val="vi-VN"/>
        </w:rPr>
        <w:t xml:space="preserve"> </w:t>
      </w:r>
      <w:r w:rsidRPr="00126058">
        <w:rPr>
          <w:color w:val="000000" w:themeColor="text1"/>
          <w:spacing w:val="-6"/>
          <w:sz w:val="28"/>
          <w:szCs w:val="28"/>
          <w:shd w:val="clear" w:color="auto" w:fill="FFFFFF"/>
          <w:lang w:val="vi-VN"/>
        </w:rPr>
        <w:t xml:space="preserve">về </w:t>
      </w:r>
      <w:r w:rsidR="00345388" w:rsidRPr="00126058">
        <w:rPr>
          <w:color w:val="000000" w:themeColor="text1"/>
          <w:sz w:val="28"/>
          <w:szCs w:val="28"/>
          <w:shd w:val="clear" w:color="auto" w:fill="FFFFFF"/>
          <w:lang w:val="vi-VN"/>
        </w:rPr>
        <w:t>LĐDT</w:t>
      </w:r>
      <w:r w:rsidR="00345388" w:rsidRPr="00126058">
        <w:rPr>
          <w:color w:val="000000" w:themeColor="text1"/>
          <w:spacing w:val="-6"/>
          <w:sz w:val="28"/>
          <w:szCs w:val="28"/>
          <w:shd w:val="clear" w:color="auto" w:fill="FFFFFF"/>
          <w:lang w:val="vi-VN"/>
        </w:rPr>
        <w:t xml:space="preserve"> </w:t>
      </w:r>
      <w:r w:rsidRPr="00126058">
        <w:rPr>
          <w:color w:val="000000" w:themeColor="text1"/>
          <w:spacing w:val="-6"/>
          <w:sz w:val="28"/>
          <w:szCs w:val="28"/>
          <w:shd w:val="clear" w:color="auto" w:fill="FFFFFF"/>
          <w:lang w:val="vi-VN"/>
        </w:rPr>
        <w:t>của ILO. Trong những công ước này</w:t>
      </w:r>
      <w:bookmarkStart w:id="142" w:name="_Toc144975166"/>
      <w:bookmarkEnd w:id="136"/>
      <w:r w:rsidRPr="00126058">
        <w:rPr>
          <w:rFonts w:eastAsia="Calibri"/>
          <w:color w:val="000000" w:themeColor="text1"/>
          <w:spacing w:val="-6"/>
          <w:sz w:val="28"/>
          <w:szCs w:val="28"/>
        </w:rPr>
        <w:t xml:space="preserve"> </w:t>
      </w:r>
      <w:proofErr w:type="spellStart"/>
      <w:r w:rsidRPr="00126058">
        <w:rPr>
          <w:rFonts w:eastAsia="Calibri"/>
          <w:color w:val="000000" w:themeColor="text1"/>
          <w:spacing w:val="-6"/>
          <w:sz w:val="28"/>
          <w:szCs w:val="28"/>
        </w:rPr>
        <w:t>đã</w:t>
      </w:r>
      <w:proofErr w:type="spellEnd"/>
      <w:r w:rsidRPr="00126058">
        <w:rPr>
          <w:rFonts w:eastAsia="Calibri"/>
          <w:color w:val="000000" w:themeColor="text1"/>
          <w:spacing w:val="-6"/>
          <w:sz w:val="28"/>
          <w:szCs w:val="28"/>
        </w:rPr>
        <w:t xml:space="preserve"> </w:t>
      </w:r>
      <w:proofErr w:type="spellStart"/>
      <w:r w:rsidRPr="00126058">
        <w:rPr>
          <w:rFonts w:eastAsia="Calibri"/>
          <w:color w:val="000000" w:themeColor="text1"/>
          <w:spacing w:val="-6"/>
          <w:sz w:val="28"/>
          <w:szCs w:val="28"/>
        </w:rPr>
        <w:t>chỉ</w:t>
      </w:r>
      <w:proofErr w:type="spellEnd"/>
      <w:r w:rsidRPr="00126058">
        <w:rPr>
          <w:rFonts w:eastAsia="Calibri"/>
          <w:color w:val="000000" w:themeColor="text1"/>
          <w:spacing w:val="-6"/>
          <w:sz w:val="28"/>
          <w:szCs w:val="28"/>
        </w:rPr>
        <w:t xml:space="preserve"> </w:t>
      </w:r>
      <w:proofErr w:type="spellStart"/>
      <w:r w:rsidRPr="00126058">
        <w:rPr>
          <w:rFonts w:eastAsia="Calibri"/>
          <w:color w:val="000000" w:themeColor="text1"/>
          <w:spacing w:val="-6"/>
          <w:sz w:val="28"/>
          <w:szCs w:val="28"/>
        </w:rPr>
        <w:t>ra</w:t>
      </w:r>
      <w:proofErr w:type="spellEnd"/>
      <w:r w:rsidRPr="00126058">
        <w:rPr>
          <w:rFonts w:eastAsia="Calibri"/>
          <w:color w:val="000000" w:themeColor="text1"/>
          <w:spacing w:val="-6"/>
          <w:sz w:val="28"/>
          <w:szCs w:val="28"/>
        </w:rPr>
        <w:t xml:space="preserve"> </w:t>
      </w:r>
      <w:proofErr w:type="spellStart"/>
      <w:r w:rsidRPr="00126058">
        <w:rPr>
          <w:rFonts w:eastAsia="Calibri"/>
          <w:color w:val="000000" w:themeColor="text1"/>
          <w:spacing w:val="-6"/>
          <w:sz w:val="28"/>
          <w:szCs w:val="28"/>
        </w:rPr>
        <w:t>rõ</w:t>
      </w:r>
      <w:proofErr w:type="spellEnd"/>
      <w:r w:rsidRPr="00126058">
        <w:rPr>
          <w:rFonts w:eastAsia="Calibri"/>
          <w:color w:val="000000" w:themeColor="text1"/>
          <w:spacing w:val="-6"/>
          <w:sz w:val="28"/>
          <w:szCs w:val="28"/>
        </w:rPr>
        <w:t xml:space="preserve"> </w:t>
      </w:r>
      <w:proofErr w:type="spellStart"/>
      <w:r w:rsidRPr="00126058">
        <w:rPr>
          <w:rFonts w:eastAsia="Calibri"/>
          <w:color w:val="000000" w:themeColor="text1"/>
          <w:spacing w:val="-6"/>
          <w:sz w:val="28"/>
          <w:szCs w:val="28"/>
        </w:rPr>
        <w:t>ràng</w:t>
      </w:r>
      <w:proofErr w:type="spellEnd"/>
      <w:r w:rsidRPr="00126058">
        <w:rPr>
          <w:rFonts w:eastAsia="Calibri"/>
          <w:color w:val="000000" w:themeColor="text1"/>
          <w:spacing w:val="-6"/>
          <w:sz w:val="28"/>
          <w:szCs w:val="28"/>
        </w:rPr>
        <w:t xml:space="preserve"> </w:t>
      </w:r>
      <w:proofErr w:type="spellStart"/>
      <w:r w:rsidRPr="00126058">
        <w:rPr>
          <w:rFonts w:eastAsia="Calibri"/>
          <w:color w:val="000000" w:themeColor="text1"/>
          <w:spacing w:val="-6"/>
          <w:sz w:val="28"/>
          <w:szCs w:val="28"/>
        </w:rPr>
        <w:t>tính</w:t>
      </w:r>
      <w:proofErr w:type="spellEnd"/>
      <w:r w:rsidRPr="00126058">
        <w:rPr>
          <w:rFonts w:eastAsia="Calibri"/>
          <w:color w:val="000000" w:themeColor="text1"/>
          <w:spacing w:val="-6"/>
          <w:sz w:val="28"/>
          <w:szCs w:val="28"/>
        </w:rPr>
        <w:t xml:space="preserve"> </w:t>
      </w:r>
      <w:proofErr w:type="spellStart"/>
      <w:r w:rsidRPr="00126058">
        <w:rPr>
          <w:rFonts w:eastAsia="Calibri"/>
          <w:color w:val="000000" w:themeColor="text1"/>
          <w:spacing w:val="-6"/>
          <w:sz w:val="28"/>
          <w:szCs w:val="28"/>
        </w:rPr>
        <w:t>chất</w:t>
      </w:r>
      <w:proofErr w:type="spellEnd"/>
      <w:r w:rsidRPr="00126058">
        <w:rPr>
          <w:rFonts w:eastAsia="Calibri"/>
          <w:color w:val="000000" w:themeColor="text1"/>
          <w:spacing w:val="-6"/>
          <w:sz w:val="28"/>
          <w:szCs w:val="28"/>
        </w:rPr>
        <w:t xml:space="preserve"> </w:t>
      </w:r>
      <w:proofErr w:type="spellStart"/>
      <w:r w:rsidRPr="00126058">
        <w:rPr>
          <w:rFonts w:eastAsia="Calibri"/>
          <w:color w:val="000000" w:themeColor="text1"/>
          <w:spacing w:val="-6"/>
          <w:sz w:val="28"/>
          <w:szCs w:val="28"/>
        </w:rPr>
        <w:t>dễ</w:t>
      </w:r>
      <w:proofErr w:type="spellEnd"/>
      <w:r w:rsidRPr="00126058">
        <w:rPr>
          <w:rFonts w:eastAsia="Calibri"/>
          <w:color w:val="000000" w:themeColor="text1"/>
          <w:spacing w:val="-6"/>
          <w:sz w:val="28"/>
          <w:szCs w:val="28"/>
        </w:rPr>
        <w:t xml:space="preserve"> </w:t>
      </w:r>
      <w:proofErr w:type="spellStart"/>
      <w:r w:rsidRPr="00126058">
        <w:rPr>
          <w:rFonts w:eastAsia="Calibri"/>
          <w:color w:val="000000" w:themeColor="text1"/>
          <w:spacing w:val="-6"/>
          <w:sz w:val="28"/>
          <w:szCs w:val="28"/>
        </w:rPr>
        <w:t>bị</w:t>
      </w:r>
      <w:proofErr w:type="spellEnd"/>
      <w:r w:rsidRPr="00126058">
        <w:rPr>
          <w:rFonts w:eastAsia="Calibri"/>
          <w:color w:val="000000" w:themeColor="text1"/>
          <w:spacing w:val="-6"/>
          <w:sz w:val="28"/>
          <w:szCs w:val="28"/>
        </w:rPr>
        <w:t xml:space="preserve"> </w:t>
      </w:r>
      <w:proofErr w:type="spellStart"/>
      <w:r w:rsidRPr="00126058">
        <w:rPr>
          <w:rFonts w:eastAsia="Calibri"/>
          <w:color w:val="000000" w:themeColor="text1"/>
          <w:spacing w:val="-6"/>
          <w:sz w:val="28"/>
          <w:szCs w:val="28"/>
        </w:rPr>
        <w:t>tổn</w:t>
      </w:r>
      <w:proofErr w:type="spellEnd"/>
      <w:r w:rsidRPr="00126058">
        <w:rPr>
          <w:rFonts w:eastAsia="Calibri"/>
          <w:color w:val="000000" w:themeColor="text1"/>
          <w:spacing w:val="-6"/>
          <w:sz w:val="28"/>
          <w:szCs w:val="28"/>
        </w:rPr>
        <w:t xml:space="preserve"> </w:t>
      </w:r>
      <w:proofErr w:type="spellStart"/>
      <w:r w:rsidRPr="00126058">
        <w:rPr>
          <w:rFonts w:eastAsia="Calibri"/>
          <w:color w:val="000000" w:themeColor="text1"/>
          <w:spacing w:val="-6"/>
          <w:sz w:val="28"/>
          <w:szCs w:val="28"/>
        </w:rPr>
        <w:t>thương</w:t>
      </w:r>
      <w:proofErr w:type="spellEnd"/>
      <w:r w:rsidRPr="00126058">
        <w:rPr>
          <w:rFonts w:eastAsia="Calibri"/>
          <w:color w:val="000000" w:themeColor="text1"/>
          <w:spacing w:val="-6"/>
          <w:sz w:val="28"/>
          <w:szCs w:val="28"/>
        </w:rPr>
        <w:t xml:space="preserve"> </w:t>
      </w:r>
      <w:proofErr w:type="spellStart"/>
      <w:r w:rsidRPr="00126058">
        <w:rPr>
          <w:rFonts w:eastAsia="Calibri"/>
          <w:color w:val="000000" w:themeColor="text1"/>
          <w:spacing w:val="-6"/>
          <w:sz w:val="28"/>
          <w:szCs w:val="28"/>
        </w:rPr>
        <w:t>của</w:t>
      </w:r>
      <w:proofErr w:type="spellEnd"/>
      <w:r w:rsidR="00C53C7C" w:rsidRPr="00126058">
        <w:rPr>
          <w:rFonts w:eastAsia="Calibri"/>
          <w:color w:val="000000" w:themeColor="text1"/>
          <w:spacing w:val="-6"/>
          <w:sz w:val="28"/>
          <w:szCs w:val="28"/>
        </w:rPr>
        <w:t xml:space="preserve"> </w:t>
      </w:r>
      <w:proofErr w:type="spellStart"/>
      <w:r w:rsidR="00C53C7C" w:rsidRPr="00126058">
        <w:rPr>
          <w:rFonts w:eastAsia="Calibri"/>
          <w:color w:val="000000" w:themeColor="text1"/>
          <w:spacing w:val="-6"/>
          <w:sz w:val="28"/>
          <w:szCs w:val="28"/>
        </w:rPr>
        <w:t>người</w:t>
      </w:r>
      <w:proofErr w:type="spellEnd"/>
      <w:r w:rsidR="00C53C7C" w:rsidRPr="00126058">
        <w:rPr>
          <w:rFonts w:eastAsia="Calibri"/>
          <w:color w:val="000000" w:themeColor="text1"/>
          <w:spacing w:val="-6"/>
          <w:sz w:val="28"/>
          <w:szCs w:val="28"/>
        </w:rPr>
        <w:t xml:space="preserve"> LĐDT</w:t>
      </w:r>
      <w:r w:rsidRPr="00126058">
        <w:rPr>
          <w:rFonts w:eastAsia="Batang"/>
          <w:color w:val="000000" w:themeColor="text1"/>
          <w:spacing w:val="-6"/>
          <w:sz w:val="28"/>
          <w:szCs w:val="28"/>
          <w:lang w:eastAsia="ko-KR"/>
        </w:rPr>
        <w:t xml:space="preserve"> </w:t>
      </w:r>
      <w:proofErr w:type="spellStart"/>
      <w:r w:rsidRPr="00126058">
        <w:rPr>
          <w:rFonts w:eastAsia="Calibri"/>
          <w:color w:val="000000" w:themeColor="text1"/>
          <w:spacing w:val="-6"/>
          <w:sz w:val="28"/>
          <w:szCs w:val="28"/>
        </w:rPr>
        <w:t>thông</w:t>
      </w:r>
      <w:proofErr w:type="spellEnd"/>
      <w:r w:rsidRPr="00126058">
        <w:rPr>
          <w:rFonts w:eastAsia="Calibri"/>
          <w:color w:val="000000" w:themeColor="text1"/>
          <w:spacing w:val="-6"/>
          <w:sz w:val="28"/>
          <w:szCs w:val="28"/>
        </w:rPr>
        <w:t xml:space="preserve"> qua </w:t>
      </w:r>
      <w:proofErr w:type="spellStart"/>
      <w:r w:rsidRPr="00126058">
        <w:rPr>
          <w:rFonts w:eastAsia="Calibri"/>
          <w:color w:val="000000" w:themeColor="text1"/>
          <w:spacing w:val="-6"/>
          <w:sz w:val="28"/>
          <w:szCs w:val="28"/>
        </w:rPr>
        <w:t>những</w:t>
      </w:r>
      <w:proofErr w:type="spellEnd"/>
      <w:r w:rsidRPr="00126058">
        <w:rPr>
          <w:rFonts w:eastAsia="Calibri"/>
          <w:color w:val="000000" w:themeColor="text1"/>
          <w:spacing w:val="-6"/>
          <w:sz w:val="28"/>
          <w:szCs w:val="28"/>
        </w:rPr>
        <w:t xml:space="preserve"> </w:t>
      </w:r>
      <w:proofErr w:type="spellStart"/>
      <w:r w:rsidRPr="00126058">
        <w:rPr>
          <w:rFonts w:eastAsia="Calibri"/>
          <w:color w:val="000000" w:themeColor="text1"/>
          <w:spacing w:val="-6"/>
          <w:sz w:val="28"/>
          <w:szCs w:val="28"/>
        </w:rPr>
        <w:t>thách</w:t>
      </w:r>
      <w:proofErr w:type="spellEnd"/>
      <w:r w:rsidRPr="00126058">
        <w:rPr>
          <w:rFonts w:eastAsia="Calibri"/>
          <w:color w:val="000000" w:themeColor="text1"/>
          <w:spacing w:val="-6"/>
          <w:sz w:val="28"/>
          <w:szCs w:val="28"/>
        </w:rPr>
        <w:t xml:space="preserve"> </w:t>
      </w:r>
      <w:proofErr w:type="spellStart"/>
      <w:r w:rsidRPr="00126058">
        <w:rPr>
          <w:rFonts w:eastAsia="Calibri"/>
          <w:color w:val="000000" w:themeColor="text1"/>
          <w:spacing w:val="-6"/>
          <w:sz w:val="28"/>
          <w:szCs w:val="28"/>
        </w:rPr>
        <w:t>thức</w:t>
      </w:r>
      <w:proofErr w:type="spellEnd"/>
      <w:r w:rsidRPr="00126058">
        <w:rPr>
          <w:rFonts w:eastAsia="Calibri"/>
          <w:color w:val="000000" w:themeColor="text1"/>
          <w:spacing w:val="-6"/>
          <w:sz w:val="28"/>
          <w:szCs w:val="28"/>
        </w:rPr>
        <w:t xml:space="preserve"> </w:t>
      </w:r>
      <w:proofErr w:type="spellStart"/>
      <w:r w:rsidRPr="00126058">
        <w:rPr>
          <w:rFonts w:eastAsia="Calibri"/>
          <w:color w:val="000000" w:themeColor="text1"/>
          <w:spacing w:val="-6"/>
          <w:sz w:val="28"/>
          <w:szCs w:val="28"/>
        </w:rPr>
        <w:t>mà</w:t>
      </w:r>
      <w:proofErr w:type="spellEnd"/>
      <w:r w:rsidRPr="00126058">
        <w:rPr>
          <w:rFonts w:eastAsia="Calibri"/>
          <w:color w:val="000000" w:themeColor="text1"/>
          <w:spacing w:val="-6"/>
          <w:sz w:val="28"/>
          <w:szCs w:val="28"/>
        </w:rPr>
        <w:t xml:space="preserve"> </w:t>
      </w:r>
      <w:proofErr w:type="spellStart"/>
      <w:r w:rsidRPr="00126058">
        <w:rPr>
          <w:rFonts w:eastAsia="Calibri"/>
          <w:color w:val="000000" w:themeColor="text1"/>
          <w:spacing w:val="-6"/>
          <w:sz w:val="28"/>
          <w:szCs w:val="28"/>
        </w:rPr>
        <w:t>họ</w:t>
      </w:r>
      <w:proofErr w:type="spellEnd"/>
      <w:r w:rsidRPr="00126058">
        <w:rPr>
          <w:rFonts w:eastAsia="Calibri"/>
          <w:color w:val="000000" w:themeColor="text1"/>
          <w:spacing w:val="-6"/>
          <w:sz w:val="28"/>
          <w:szCs w:val="28"/>
        </w:rPr>
        <w:t xml:space="preserve"> </w:t>
      </w:r>
      <w:proofErr w:type="spellStart"/>
      <w:r w:rsidRPr="00126058">
        <w:rPr>
          <w:rFonts w:eastAsia="Calibri"/>
          <w:color w:val="000000" w:themeColor="text1"/>
          <w:spacing w:val="-6"/>
          <w:sz w:val="28"/>
          <w:szCs w:val="28"/>
        </w:rPr>
        <w:t>thường</w:t>
      </w:r>
      <w:proofErr w:type="spellEnd"/>
      <w:r w:rsidRPr="00126058">
        <w:rPr>
          <w:rFonts w:eastAsia="Calibri"/>
          <w:color w:val="000000" w:themeColor="text1"/>
          <w:spacing w:val="-6"/>
          <w:sz w:val="28"/>
          <w:szCs w:val="28"/>
        </w:rPr>
        <w:t xml:space="preserve"> </w:t>
      </w:r>
      <w:proofErr w:type="spellStart"/>
      <w:r w:rsidRPr="00126058">
        <w:rPr>
          <w:rFonts w:eastAsia="Calibri"/>
          <w:color w:val="000000" w:themeColor="text1"/>
          <w:spacing w:val="-6"/>
          <w:sz w:val="28"/>
          <w:szCs w:val="28"/>
        </w:rPr>
        <w:t>phải</w:t>
      </w:r>
      <w:proofErr w:type="spellEnd"/>
      <w:r w:rsidRPr="00126058">
        <w:rPr>
          <w:rFonts w:eastAsia="Calibri"/>
          <w:color w:val="000000" w:themeColor="text1"/>
          <w:spacing w:val="-6"/>
          <w:sz w:val="28"/>
          <w:szCs w:val="28"/>
        </w:rPr>
        <w:t xml:space="preserve"> </w:t>
      </w:r>
      <w:proofErr w:type="spellStart"/>
      <w:r w:rsidRPr="00126058">
        <w:rPr>
          <w:rFonts w:eastAsia="Calibri"/>
          <w:color w:val="000000" w:themeColor="text1"/>
          <w:spacing w:val="-6"/>
          <w:sz w:val="28"/>
          <w:szCs w:val="28"/>
        </w:rPr>
        <w:t>đối</w:t>
      </w:r>
      <w:proofErr w:type="spellEnd"/>
      <w:r w:rsidRPr="00126058">
        <w:rPr>
          <w:rFonts w:eastAsia="Calibri"/>
          <w:color w:val="000000" w:themeColor="text1"/>
          <w:spacing w:val="-6"/>
          <w:sz w:val="28"/>
          <w:szCs w:val="28"/>
        </w:rPr>
        <w:t xml:space="preserve"> </w:t>
      </w:r>
      <w:proofErr w:type="spellStart"/>
      <w:r w:rsidRPr="00126058">
        <w:rPr>
          <w:rFonts w:eastAsia="Calibri"/>
          <w:color w:val="000000" w:themeColor="text1"/>
          <w:spacing w:val="-6"/>
          <w:sz w:val="28"/>
          <w:szCs w:val="28"/>
        </w:rPr>
        <w:t>mặt</w:t>
      </w:r>
      <w:proofErr w:type="spellEnd"/>
      <w:r w:rsidRPr="00126058">
        <w:rPr>
          <w:rFonts w:eastAsia="Calibri"/>
          <w:color w:val="000000" w:themeColor="text1"/>
          <w:spacing w:val="-6"/>
          <w:sz w:val="28"/>
          <w:szCs w:val="28"/>
        </w:rPr>
        <w:t xml:space="preserve"> </w:t>
      </w:r>
      <w:proofErr w:type="spellStart"/>
      <w:r w:rsidRPr="00126058">
        <w:rPr>
          <w:rFonts w:eastAsia="Calibri"/>
          <w:color w:val="000000" w:themeColor="text1"/>
          <w:spacing w:val="-6"/>
          <w:sz w:val="28"/>
          <w:szCs w:val="28"/>
        </w:rPr>
        <w:t>như</w:t>
      </w:r>
      <w:proofErr w:type="spellEnd"/>
      <w:r w:rsidRPr="00126058">
        <w:rPr>
          <w:rFonts w:eastAsia="Calibri"/>
          <w:color w:val="000000" w:themeColor="text1"/>
          <w:spacing w:val="-6"/>
          <w:sz w:val="28"/>
          <w:szCs w:val="28"/>
        </w:rPr>
        <w:t xml:space="preserve">: </w:t>
      </w:r>
      <w:proofErr w:type="spellStart"/>
      <w:r w:rsidRPr="00126058">
        <w:rPr>
          <w:rFonts w:eastAsia="Calibri"/>
          <w:color w:val="000000" w:themeColor="text1"/>
          <w:spacing w:val="-6"/>
          <w:sz w:val="28"/>
          <w:szCs w:val="28"/>
        </w:rPr>
        <w:t>bị</w:t>
      </w:r>
      <w:proofErr w:type="spellEnd"/>
      <w:r w:rsidRPr="00126058">
        <w:rPr>
          <w:rFonts w:eastAsia="Calibri"/>
          <w:color w:val="000000" w:themeColor="text1"/>
          <w:spacing w:val="-6"/>
          <w:sz w:val="28"/>
          <w:szCs w:val="28"/>
          <w:lang w:val="vi-VN"/>
        </w:rPr>
        <w:t xml:space="preserve"> bóc lột, lạm dụng, bị trả lương thấp hoặc không đầy đủ, kịp thời; bị buộc phải làm những công việc nặng nhọc, độc hại, hay phải làm việc nhiều giờ trong ngày…</w:t>
      </w:r>
      <w:bookmarkEnd w:id="137"/>
      <w:bookmarkEnd w:id="138"/>
      <w:bookmarkEnd w:id="139"/>
      <w:bookmarkEnd w:id="140"/>
      <w:bookmarkEnd w:id="141"/>
      <w:r w:rsidRPr="00126058">
        <w:rPr>
          <w:rFonts w:eastAsia="Calibri"/>
          <w:color w:val="000000" w:themeColor="text1"/>
          <w:spacing w:val="-6"/>
          <w:sz w:val="28"/>
          <w:szCs w:val="28"/>
          <w:lang w:val="vi-VN"/>
        </w:rPr>
        <w:t xml:space="preserve"> </w:t>
      </w:r>
    </w:p>
    <w:p w:rsidR="0012145B" w:rsidRPr="00126058" w:rsidRDefault="0012145B" w:rsidP="00543693">
      <w:pPr>
        <w:widowControl w:val="0"/>
        <w:shd w:val="clear" w:color="auto" w:fill="FFFFFF"/>
        <w:adjustRightInd w:val="0"/>
        <w:snapToGrid w:val="0"/>
        <w:spacing w:line="360" w:lineRule="auto"/>
        <w:ind w:firstLine="720"/>
        <w:jc w:val="both"/>
        <w:textAlignment w:val="baseline"/>
        <w:outlineLvl w:val="1"/>
        <w:rPr>
          <w:rFonts w:eastAsia="Calibri"/>
          <w:iCs/>
          <w:color w:val="000000" w:themeColor="text1"/>
          <w:spacing w:val="-2"/>
          <w:sz w:val="28"/>
          <w:szCs w:val="28"/>
          <w:lang w:val="vi-VN"/>
        </w:rPr>
      </w:pPr>
      <w:bookmarkStart w:id="143" w:name="_Toc187682234"/>
      <w:bookmarkStart w:id="144" w:name="_Toc190156173"/>
      <w:bookmarkStart w:id="145" w:name="_Toc190157341"/>
      <w:bookmarkStart w:id="146" w:name="_Toc190159468"/>
      <w:bookmarkStart w:id="147" w:name="_Toc202450273"/>
      <w:proofErr w:type="spellStart"/>
      <w:r w:rsidRPr="00126058">
        <w:rPr>
          <w:rFonts w:eastAsia="Calibri"/>
          <w:iCs/>
          <w:color w:val="000000" w:themeColor="text1"/>
          <w:spacing w:val="-2"/>
          <w:sz w:val="28"/>
          <w:szCs w:val="28"/>
        </w:rPr>
        <w:t>Đặc</w:t>
      </w:r>
      <w:proofErr w:type="spellEnd"/>
      <w:r w:rsidRPr="00126058">
        <w:rPr>
          <w:rFonts w:eastAsia="Calibri"/>
          <w:iCs/>
          <w:color w:val="000000" w:themeColor="text1"/>
          <w:spacing w:val="-2"/>
          <w:sz w:val="28"/>
          <w:szCs w:val="28"/>
          <w:lang w:val="vi-VN"/>
        </w:rPr>
        <w:t xml:space="preserve"> điểm là quyền của nhóm cho thấy để bảo đảm một cách hiệu quả các quyền của</w:t>
      </w:r>
      <w:r w:rsidR="00C53C7C" w:rsidRPr="00126058">
        <w:rPr>
          <w:rFonts w:eastAsia="Calibri"/>
          <w:iCs/>
          <w:color w:val="000000" w:themeColor="text1"/>
          <w:spacing w:val="-2"/>
          <w:sz w:val="28"/>
          <w:szCs w:val="28"/>
          <w:lang w:val="vi-VN"/>
        </w:rPr>
        <w:t xml:space="preserve"> người LĐDT</w:t>
      </w:r>
      <w:r w:rsidRPr="00126058">
        <w:rPr>
          <w:rFonts w:eastAsia="Calibri"/>
          <w:iCs/>
          <w:color w:val="000000" w:themeColor="text1"/>
          <w:spacing w:val="-2"/>
          <w:sz w:val="28"/>
          <w:szCs w:val="28"/>
          <w:lang w:val="vi-VN"/>
        </w:rPr>
        <w:t>, cần phải có nỗ lực chung của nhiều thành viên trong nhóm, cũng như cần có sự hỗ trợ của các tổ chức xã hội, bởi từng cá nhân</w:t>
      </w:r>
      <w:r w:rsidR="00C53C7C" w:rsidRPr="00126058">
        <w:rPr>
          <w:rFonts w:eastAsia="Calibri"/>
          <w:iCs/>
          <w:color w:val="000000" w:themeColor="text1"/>
          <w:spacing w:val="-2"/>
          <w:sz w:val="28"/>
          <w:szCs w:val="28"/>
          <w:lang w:val="vi-VN"/>
        </w:rPr>
        <w:t xml:space="preserve"> người LĐDT</w:t>
      </w:r>
      <w:r w:rsidRPr="00126058">
        <w:rPr>
          <w:rFonts w:eastAsia="Calibri"/>
          <w:iCs/>
          <w:color w:val="000000" w:themeColor="text1"/>
          <w:spacing w:val="-2"/>
          <w:sz w:val="28"/>
          <w:szCs w:val="28"/>
          <w:lang w:val="vi-VN"/>
        </w:rPr>
        <w:t xml:space="preserve"> sẽ khó bảo vệ hiệu quả các quyền của mình.</w:t>
      </w:r>
      <w:bookmarkEnd w:id="143"/>
      <w:bookmarkEnd w:id="144"/>
      <w:bookmarkEnd w:id="145"/>
      <w:bookmarkEnd w:id="146"/>
      <w:bookmarkEnd w:id="147"/>
    </w:p>
    <w:p w:rsidR="0012145B" w:rsidRPr="00126058" w:rsidRDefault="0012145B" w:rsidP="00543693">
      <w:pPr>
        <w:widowControl w:val="0"/>
        <w:shd w:val="clear" w:color="auto" w:fill="FFFFFF"/>
        <w:adjustRightInd w:val="0"/>
        <w:snapToGrid w:val="0"/>
        <w:spacing w:line="360" w:lineRule="auto"/>
        <w:ind w:firstLine="720"/>
        <w:jc w:val="both"/>
        <w:textAlignment w:val="baseline"/>
        <w:outlineLvl w:val="1"/>
        <w:rPr>
          <w:color w:val="000000" w:themeColor="text1"/>
          <w:sz w:val="28"/>
          <w:szCs w:val="28"/>
          <w:lang w:val="vi-VN"/>
        </w:rPr>
      </w:pPr>
      <w:bookmarkStart w:id="148" w:name="_Toc187682235"/>
      <w:bookmarkStart w:id="149" w:name="_Toc190156174"/>
      <w:bookmarkStart w:id="150" w:name="_Toc190157342"/>
      <w:bookmarkStart w:id="151" w:name="_Toc190159469"/>
      <w:bookmarkStart w:id="152" w:name="_Toc202450274"/>
      <w:bookmarkEnd w:id="142"/>
      <w:proofErr w:type="spellStart"/>
      <w:r w:rsidRPr="00126058">
        <w:rPr>
          <w:rFonts w:eastAsia="Calibri"/>
          <w:i/>
          <w:color w:val="000000" w:themeColor="text1"/>
          <w:spacing w:val="-2"/>
          <w:sz w:val="28"/>
          <w:szCs w:val="28"/>
          <w:lang w:val="en-SG"/>
        </w:rPr>
        <w:t>Thứ</w:t>
      </w:r>
      <w:proofErr w:type="spellEnd"/>
      <w:r w:rsidRPr="00126058">
        <w:rPr>
          <w:rFonts w:eastAsia="Calibri"/>
          <w:i/>
          <w:color w:val="000000" w:themeColor="text1"/>
          <w:spacing w:val="-2"/>
          <w:sz w:val="28"/>
          <w:szCs w:val="28"/>
          <w:lang w:val="vi-VN"/>
        </w:rPr>
        <w:t xml:space="preserve"> hai,</w:t>
      </w:r>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quyền</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của</w:t>
      </w:r>
      <w:proofErr w:type="spellEnd"/>
      <w:r w:rsidR="00C53C7C" w:rsidRPr="00126058">
        <w:rPr>
          <w:rFonts w:eastAsia="Calibri"/>
          <w:iCs/>
          <w:color w:val="000000" w:themeColor="text1"/>
          <w:spacing w:val="-2"/>
          <w:sz w:val="28"/>
          <w:szCs w:val="28"/>
          <w:lang w:val="en-SG"/>
        </w:rPr>
        <w:t xml:space="preserve"> </w:t>
      </w:r>
      <w:proofErr w:type="spellStart"/>
      <w:r w:rsidR="00C53C7C" w:rsidRPr="00126058">
        <w:rPr>
          <w:rFonts w:eastAsia="Calibri"/>
          <w:iCs/>
          <w:color w:val="000000" w:themeColor="text1"/>
          <w:spacing w:val="-2"/>
          <w:sz w:val="28"/>
          <w:szCs w:val="28"/>
          <w:lang w:val="en-SG"/>
        </w:rPr>
        <w:t>người</w:t>
      </w:r>
      <w:proofErr w:type="spellEnd"/>
      <w:r w:rsidR="00C53C7C" w:rsidRPr="00126058">
        <w:rPr>
          <w:rFonts w:eastAsia="Calibri"/>
          <w:iCs/>
          <w:color w:val="000000" w:themeColor="text1"/>
          <w:spacing w:val="-2"/>
          <w:sz w:val="28"/>
          <w:szCs w:val="28"/>
          <w:lang w:val="en-SG"/>
        </w:rPr>
        <w:t xml:space="preserve"> LĐDT</w:t>
      </w:r>
      <w:r w:rsidRPr="00126058">
        <w:rPr>
          <w:rFonts w:eastAsia="Calibri"/>
          <w:iCs/>
          <w:color w:val="000000" w:themeColor="text1"/>
          <w:spacing w:val="-2"/>
          <w:sz w:val="28"/>
          <w:szCs w:val="28"/>
        </w:rPr>
        <w:t xml:space="preserve"> </w:t>
      </w:r>
      <w:proofErr w:type="spellStart"/>
      <w:r w:rsidRPr="00126058">
        <w:rPr>
          <w:rFonts w:eastAsia="Calibri"/>
          <w:iCs/>
          <w:color w:val="000000" w:themeColor="text1"/>
          <w:spacing w:val="-2"/>
          <w:sz w:val="28"/>
          <w:szCs w:val="28"/>
          <w:lang w:val="en-SG"/>
        </w:rPr>
        <w:t>chủ</w:t>
      </w:r>
      <w:proofErr w:type="spellEnd"/>
      <w:r w:rsidRPr="00126058">
        <w:rPr>
          <w:rFonts w:eastAsia="Calibri"/>
          <w:iCs/>
          <w:color w:val="000000" w:themeColor="text1"/>
          <w:spacing w:val="-2"/>
          <w:sz w:val="28"/>
          <w:szCs w:val="28"/>
        </w:rPr>
        <w:t xml:space="preserve"> </w:t>
      </w:r>
      <w:proofErr w:type="spellStart"/>
      <w:r w:rsidRPr="00126058">
        <w:rPr>
          <w:rFonts w:eastAsia="Calibri"/>
          <w:iCs/>
          <w:color w:val="000000" w:themeColor="text1"/>
          <w:spacing w:val="-2"/>
          <w:sz w:val="28"/>
          <w:szCs w:val="28"/>
        </w:rPr>
        <w:t>yếu</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thuộc</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nhóm</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quyền</w:t>
      </w:r>
      <w:proofErr w:type="spellEnd"/>
      <w:r w:rsidRPr="00126058">
        <w:rPr>
          <w:rFonts w:eastAsia="Calibri"/>
          <w:iCs/>
          <w:color w:val="000000" w:themeColor="text1"/>
          <w:spacing w:val="-2"/>
          <w:sz w:val="28"/>
          <w:szCs w:val="28"/>
        </w:rPr>
        <w:t xml:space="preserve"> </w:t>
      </w:r>
      <w:proofErr w:type="spellStart"/>
      <w:r w:rsidRPr="00126058">
        <w:rPr>
          <w:rFonts w:eastAsia="Calibri"/>
          <w:iCs/>
          <w:color w:val="000000" w:themeColor="text1"/>
          <w:spacing w:val="-2"/>
          <w:sz w:val="28"/>
          <w:szCs w:val="28"/>
        </w:rPr>
        <w:t>kinh</w:t>
      </w:r>
      <w:proofErr w:type="spellEnd"/>
      <w:r w:rsidRPr="00126058">
        <w:rPr>
          <w:rFonts w:eastAsia="Calibri"/>
          <w:iCs/>
          <w:color w:val="000000" w:themeColor="text1"/>
          <w:spacing w:val="-2"/>
          <w:sz w:val="28"/>
          <w:szCs w:val="28"/>
        </w:rPr>
        <w:t xml:space="preserve"> </w:t>
      </w:r>
      <w:proofErr w:type="spellStart"/>
      <w:r w:rsidRPr="00126058">
        <w:rPr>
          <w:rFonts w:eastAsia="Calibri"/>
          <w:iCs/>
          <w:color w:val="000000" w:themeColor="text1"/>
          <w:spacing w:val="-2"/>
          <w:sz w:val="28"/>
          <w:szCs w:val="28"/>
        </w:rPr>
        <w:t>tế</w:t>
      </w:r>
      <w:proofErr w:type="spellEnd"/>
      <w:r w:rsidRPr="00126058">
        <w:rPr>
          <w:rFonts w:eastAsia="Calibri"/>
          <w:iCs/>
          <w:color w:val="000000" w:themeColor="text1"/>
          <w:spacing w:val="-2"/>
          <w:sz w:val="28"/>
          <w:szCs w:val="28"/>
        </w:rPr>
        <w:t xml:space="preserve">, </w:t>
      </w:r>
      <w:proofErr w:type="spellStart"/>
      <w:r w:rsidRPr="00126058">
        <w:rPr>
          <w:rFonts w:eastAsia="Calibri"/>
          <w:iCs/>
          <w:color w:val="000000" w:themeColor="text1"/>
          <w:spacing w:val="-2"/>
          <w:sz w:val="28"/>
          <w:szCs w:val="28"/>
        </w:rPr>
        <w:t>xã</w:t>
      </w:r>
      <w:proofErr w:type="spellEnd"/>
      <w:r w:rsidRPr="00126058">
        <w:rPr>
          <w:rFonts w:eastAsia="Calibri"/>
          <w:iCs/>
          <w:color w:val="000000" w:themeColor="text1"/>
          <w:spacing w:val="-2"/>
          <w:sz w:val="28"/>
          <w:szCs w:val="28"/>
        </w:rPr>
        <w:t xml:space="preserve"> </w:t>
      </w:r>
      <w:proofErr w:type="spellStart"/>
      <w:r w:rsidRPr="00126058">
        <w:rPr>
          <w:rFonts w:eastAsia="Calibri"/>
          <w:iCs/>
          <w:color w:val="000000" w:themeColor="text1"/>
          <w:spacing w:val="-2"/>
          <w:sz w:val="28"/>
          <w:szCs w:val="28"/>
        </w:rPr>
        <w:t>hội</w:t>
      </w:r>
      <w:proofErr w:type="spellEnd"/>
      <w:r w:rsidRPr="00126058">
        <w:rPr>
          <w:rFonts w:eastAsia="Calibri"/>
          <w:iCs/>
          <w:color w:val="000000" w:themeColor="text1"/>
          <w:spacing w:val="-2"/>
          <w:sz w:val="28"/>
          <w:szCs w:val="28"/>
        </w:rPr>
        <w:t xml:space="preserve">, </w:t>
      </w:r>
      <w:proofErr w:type="spellStart"/>
      <w:r w:rsidRPr="00126058">
        <w:rPr>
          <w:rFonts w:eastAsia="Calibri"/>
          <w:iCs/>
          <w:color w:val="000000" w:themeColor="text1"/>
          <w:spacing w:val="-2"/>
          <w:sz w:val="28"/>
          <w:szCs w:val="28"/>
        </w:rPr>
        <w:t>văn</w:t>
      </w:r>
      <w:proofErr w:type="spellEnd"/>
      <w:r w:rsidRPr="00126058">
        <w:rPr>
          <w:rFonts w:eastAsia="Calibri"/>
          <w:iCs/>
          <w:color w:val="000000" w:themeColor="text1"/>
          <w:spacing w:val="-2"/>
          <w:sz w:val="28"/>
          <w:szCs w:val="28"/>
        </w:rPr>
        <w:t xml:space="preserve"> </w:t>
      </w:r>
      <w:proofErr w:type="spellStart"/>
      <w:r w:rsidRPr="00126058">
        <w:rPr>
          <w:rFonts w:eastAsia="Calibri"/>
          <w:iCs/>
          <w:color w:val="000000" w:themeColor="text1"/>
          <w:spacing w:val="-2"/>
          <w:sz w:val="28"/>
          <w:szCs w:val="28"/>
        </w:rPr>
        <w:t>hoá</w:t>
      </w:r>
      <w:proofErr w:type="spellEnd"/>
      <w:r w:rsidRPr="00126058">
        <w:rPr>
          <w:rFonts w:eastAsia="Calibri"/>
          <w:iCs/>
          <w:color w:val="000000" w:themeColor="text1"/>
          <w:spacing w:val="-2"/>
          <w:sz w:val="28"/>
          <w:szCs w:val="28"/>
          <w:lang w:val="vi-VN"/>
        </w:rPr>
        <w:t>. Có thể thấy hầu hết các quyền của</w:t>
      </w:r>
      <w:r w:rsidR="00C53C7C" w:rsidRPr="00126058">
        <w:rPr>
          <w:rFonts w:eastAsia="Calibri"/>
          <w:iCs/>
          <w:color w:val="000000" w:themeColor="text1"/>
          <w:spacing w:val="-2"/>
          <w:sz w:val="28"/>
          <w:szCs w:val="28"/>
          <w:lang w:val="vi-VN"/>
        </w:rPr>
        <w:t xml:space="preserve"> người LĐDT</w:t>
      </w:r>
      <w:r w:rsidRPr="00126058">
        <w:rPr>
          <w:rFonts w:eastAsia="Calibri"/>
          <w:iCs/>
          <w:color w:val="000000" w:themeColor="text1"/>
          <w:spacing w:val="-2"/>
          <w:sz w:val="28"/>
          <w:szCs w:val="28"/>
        </w:rPr>
        <w:t xml:space="preserve"> </w:t>
      </w:r>
      <w:proofErr w:type="spellStart"/>
      <w:r w:rsidRPr="00126058">
        <w:rPr>
          <w:rFonts w:eastAsia="Calibri"/>
          <w:iCs/>
          <w:color w:val="000000" w:themeColor="text1"/>
          <w:spacing w:val="-2"/>
          <w:sz w:val="28"/>
          <w:szCs w:val="28"/>
        </w:rPr>
        <w:t>được</w:t>
      </w:r>
      <w:proofErr w:type="spellEnd"/>
      <w:r w:rsidRPr="00126058">
        <w:rPr>
          <w:rFonts w:eastAsia="Calibri"/>
          <w:iCs/>
          <w:color w:val="000000" w:themeColor="text1"/>
          <w:spacing w:val="-2"/>
          <w:sz w:val="28"/>
          <w:szCs w:val="28"/>
          <w:lang w:val="vi-VN"/>
        </w:rPr>
        <w:t xml:space="preserve"> nêu trong </w:t>
      </w:r>
      <w:r w:rsidRPr="00126058">
        <w:rPr>
          <w:color w:val="000000" w:themeColor="text1"/>
          <w:spacing w:val="-6"/>
          <w:sz w:val="28"/>
          <w:szCs w:val="28"/>
          <w:shd w:val="clear" w:color="auto" w:fill="FFFFFF"/>
          <w:lang w:val="vi-VN"/>
        </w:rPr>
        <w:t xml:space="preserve">ICRMW và các </w:t>
      </w:r>
      <w:r w:rsidR="00C17BD9" w:rsidRPr="00126058">
        <w:rPr>
          <w:color w:val="000000" w:themeColor="text1"/>
          <w:spacing w:val="-6"/>
          <w:sz w:val="28"/>
          <w:szCs w:val="28"/>
          <w:shd w:val="clear" w:color="auto" w:fill="FFFFFF"/>
          <w:lang w:val="vi-VN"/>
        </w:rPr>
        <w:t>các Công ước số 97,  Công ước số 143 và Công ước số 181</w:t>
      </w:r>
      <w:r w:rsidRPr="00126058">
        <w:rPr>
          <w:color w:val="000000" w:themeColor="text1"/>
          <w:spacing w:val="-6"/>
          <w:sz w:val="28"/>
          <w:szCs w:val="28"/>
          <w:shd w:val="clear" w:color="auto" w:fill="FFFFFF"/>
          <w:lang w:val="vi-VN"/>
        </w:rPr>
        <w:t xml:space="preserve"> của ILO là các quyền kinh tế, xã hội, văn hóa, tức là nhóm quyền liên quan đến việc làm, thu nhập, điều kiện làm việc, nghỉ ngơi, tiền lương, an toàn, vệ sinh lao động…Đặc điểm này đặt ra yêu cầu với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lang w:val="vi-VN"/>
        </w:rPr>
        <w:t xml:space="preserve"> gia trong việc thực hiện</w:t>
      </w:r>
      <w:r w:rsidRPr="00126058">
        <w:rPr>
          <w:color w:val="000000" w:themeColor="text1"/>
          <w:sz w:val="28"/>
          <w:szCs w:val="28"/>
          <w:lang w:val="en-SG"/>
        </w:rPr>
        <w:t xml:space="preserve"> </w:t>
      </w:r>
      <w:proofErr w:type="spellStart"/>
      <w:r w:rsidRPr="00126058">
        <w:rPr>
          <w:color w:val="000000" w:themeColor="text1"/>
          <w:sz w:val="28"/>
          <w:szCs w:val="28"/>
          <w:lang w:val="en-SG"/>
        </w:rPr>
        <w:t>nghĩa</w:t>
      </w:r>
      <w:proofErr w:type="spellEnd"/>
      <w:r w:rsidRPr="00126058">
        <w:rPr>
          <w:color w:val="000000" w:themeColor="text1"/>
          <w:sz w:val="28"/>
          <w:szCs w:val="28"/>
          <w:lang w:val="en-SG"/>
        </w:rPr>
        <w:t xml:space="preserve"> </w:t>
      </w:r>
      <w:proofErr w:type="spellStart"/>
      <w:r w:rsidRPr="00126058">
        <w:rPr>
          <w:color w:val="000000" w:themeColor="text1"/>
          <w:sz w:val="28"/>
          <w:szCs w:val="28"/>
          <w:lang w:val="en-SG"/>
        </w:rPr>
        <w:t>vụ</w:t>
      </w:r>
      <w:proofErr w:type="spellEnd"/>
      <w:r w:rsidRPr="00126058">
        <w:rPr>
          <w:color w:val="000000" w:themeColor="text1"/>
          <w:sz w:val="28"/>
          <w:szCs w:val="28"/>
        </w:rPr>
        <w:t xml:space="preserve"> </w:t>
      </w:r>
      <w:proofErr w:type="spellStart"/>
      <w:r w:rsidRPr="00126058">
        <w:rPr>
          <w:color w:val="000000" w:themeColor="text1"/>
          <w:sz w:val="28"/>
          <w:szCs w:val="28"/>
        </w:rPr>
        <w:t>ch</w:t>
      </w:r>
      <w:proofErr w:type="spellEnd"/>
      <w:r w:rsidRPr="00126058">
        <w:rPr>
          <w:color w:val="000000" w:themeColor="text1"/>
          <w:sz w:val="28"/>
          <w:szCs w:val="28"/>
          <w:lang w:val="vi-VN"/>
        </w:rPr>
        <w:t>ủ động bảo vệ, bảo đảm c</w:t>
      </w:r>
      <w:r w:rsidR="00C17BD9" w:rsidRPr="00126058">
        <w:rPr>
          <w:color w:val="000000" w:themeColor="text1"/>
          <w:sz w:val="28"/>
          <w:szCs w:val="28"/>
          <w:lang w:val="vi-VN"/>
        </w:rPr>
        <w:t>á</w:t>
      </w:r>
      <w:r w:rsidRPr="00126058">
        <w:rPr>
          <w:color w:val="000000" w:themeColor="text1"/>
          <w:sz w:val="28"/>
          <w:szCs w:val="28"/>
          <w:lang w:val="vi-VN"/>
        </w:rPr>
        <w:t>c quyền của</w:t>
      </w:r>
      <w:r w:rsidR="00C53C7C" w:rsidRPr="00126058">
        <w:rPr>
          <w:color w:val="000000" w:themeColor="text1"/>
          <w:sz w:val="28"/>
          <w:szCs w:val="28"/>
          <w:lang w:val="vi-VN"/>
        </w:rPr>
        <w:t xml:space="preserve"> người LĐDT</w:t>
      </w:r>
      <w:r w:rsidRPr="00126058">
        <w:rPr>
          <w:color w:val="000000" w:themeColor="text1"/>
          <w:sz w:val="28"/>
          <w:szCs w:val="28"/>
        </w:rPr>
        <w:t xml:space="preserve">. </w:t>
      </w:r>
      <w:proofErr w:type="spellStart"/>
      <w:r w:rsidRPr="00126058">
        <w:rPr>
          <w:color w:val="000000" w:themeColor="text1"/>
          <w:sz w:val="28"/>
          <w:szCs w:val="28"/>
        </w:rPr>
        <w:t>Cụ</w:t>
      </w:r>
      <w:proofErr w:type="spellEnd"/>
      <w:r w:rsidRPr="00126058">
        <w:rPr>
          <w:color w:val="000000" w:themeColor="text1"/>
          <w:sz w:val="28"/>
          <w:szCs w:val="28"/>
        </w:rPr>
        <w:t xml:space="preserve"> </w:t>
      </w:r>
      <w:proofErr w:type="spellStart"/>
      <w:r w:rsidRPr="00126058">
        <w:rPr>
          <w:color w:val="000000" w:themeColor="text1"/>
          <w:sz w:val="28"/>
          <w:szCs w:val="28"/>
        </w:rPr>
        <w:t>thể</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lang w:val="vi-VN"/>
        </w:rPr>
        <w:t xml:space="preserve"> quốc gia</w:t>
      </w:r>
      <w:r w:rsidRPr="00126058">
        <w:rPr>
          <w:color w:val="000000" w:themeColor="text1"/>
          <w:sz w:val="28"/>
          <w:szCs w:val="28"/>
        </w:rPr>
        <w:t xml:space="preserve"> </w:t>
      </w:r>
      <w:proofErr w:type="spellStart"/>
      <w:r w:rsidRPr="00126058">
        <w:rPr>
          <w:color w:val="000000" w:themeColor="text1"/>
          <w:sz w:val="28"/>
          <w:szCs w:val="28"/>
          <w:lang w:val="en-SG"/>
        </w:rPr>
        <w:t>phải</w:t>
      </w:r>
      <w:proofErr w:type="spellEnd"/>
      <w:r w:rsidRPr="00126058">
        <w:rPr>
          <w:color w:val="000000" w:themeColor="text1"/>
          <w:sz w:val="28"/>
          <w:szCs w:val="28"/>
          <w:lang w:val="vi-VN"/>
        </w:rPr>
        <w:t xml:space="preserve"> chủ động hoàn thiện hệ thống chính sách, pháp luật,</w:t>
      </w:r>
      <w:r w:rsidRPr="00126058">
        <w:rPr>
          <w:color w:val="000000" w:themeColor="text1"/>
          <w:sz w:val="28"/>
          <w:szCs w:val="28"/>
          <w:lang w:val="en-SG"/>
        </w:rPr>
        <w:t xml:space="preserve"> </w:t>
      </w:r>
      <w:proofErr w:type="spellStart"/>
      <w:r w:rsidRPr="00126058">
        <w:rPr>
          <w:color w:val="000000" w:themeColor="text1"/>
          <w:sz w:val="28"/>
          <w:szCs w:val="28"/>
          <w:lang w:val="en-SG"/>
        </w:rPr>
        <w:t>xây</w:t>
      </w:r>
      <w:proofErr w:type="spellEnd"/>
      <w:r w:rsidRPr="00126058">
        <w:rPr>
          <w:color w:val="000000" w:themeColor="text1"/>
          <w:sz w:val="28"/>
          <w:szCs w:val="28"/>
        </w:rPr>
        <w:t xml:space="preserve"> </w:t>
      </w:r>
      <w:proofErr w:type="spellStart"/>
      <w:r w:rsidRPr="00126058">
        <w:rPr>
          <w:color w:val="000000" w:themeColor="text1"/>
          <w:sz w:val="28"/>
          <w:szCs w:val="28"/>
        </w:rPr>
        <w:t>dựng</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chương</w:t>
      </w:r>
      <w:proofErr w:type="spellEnd"/>
      <w:r w:rsidRPr="00126058">
        <w:rPr>
          <w:color w:val="000000" w:themeColor="text1"/>
          <w:sz w:val="28"/>
          <w:szCs w:val="28"/>
        </w:rPr>
        <w:t xml:space="preserve"> </w:t>
      </w:r>
      <w:proofErr w:type="spellStart"/>
      <w:r w:rsidRPr="00126058">
        <w:rPr>
          <w:color w:val="000000" w:themeColor="text1"/>
          <w:sz w:val="28"/>
          <w:szCs w:val="28"/>
        </w:rPr>
        <w:t>trình</w:t>
      </w:r>
      <w:proofErr w:type="spellEnd"/>
      <w:r w:rsidRPr="00126058">
        <w:rPr>
          <w:color w:val="000000" w:themeColor="text1"/>
          <w:sz w:val="28"/>
          <w:szCs w:val="28"/>
        </w:rPr>
        <w:t xml:space="preserve">, </w:t>
      </w:r>
      <w:proofErr w:type="spellStart"/>
      <w:r w:rsidRPr="00126058">
        <w:rPr>
          <w:color w:val="000000" w:themeColor="text1"/>
          <w:sz w:val="28"/>
          <w:szCs w:val="28"/>
        </w:rPr>
        <w:t>kế</w:t>
      </w:r>
      <w:proofErr w:type="spellEnd"/>
      <w:r w:rsidRPr="00126058">
        <w:rPr>
          <w:color w:val="000000" w:themeColor="text1"/>
          <w:sz w:val="28"/>
          <w:szCs w:val="28"/>
        </w:rPr>
        <w:t xml:space="preserve"> </w:t>
      </w:r>
      <w:proofErr w:type="spellStart"/>
      <w:r w:rsidRPr="00126058">
        <w:rPr>
          <w:color w:val="000000" w:themeColor="text1"/>
          <w:sz w:val="28"/>
          <w:szCs w:val="28"/>
        </w:rPr>
        <w:t>hoạch</w:t>
      </w:r>
      <w:proofErr w:type="spellEnd"/>
      <w:r w:rsidRPr="00126058">
        <w:rPr>
          <w:color w:val="000000" w:themeColor="text1"/>
          <w:sz w:val="28"/>
          <w:szCs w:val="28"/>
        </w:rPr>
        <w:t xml:space="preserve"> </w:t>
      </w:r>
      <w:proofErr w:type="spellStart"/>
      <w:r w:rsidRPr="00126058">
        <w:rPr>
          <w:color w:val="000000" w:themeColor="text1"/>
          <w:sz w:val="28"/>
          <w:szCs w:val="28"/>
        </w:rPr>
        <w:t>hành</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để</w:t>
      </w:r>
      <w:proofErr w:type="spellEnd"/>
      <w:r w:rsidRPr="00126058">
        <w:rPr>
          <w:color w:val="000000" w:themeColor="text1"/>
          <w:sz w:val="28"/>
          <w:szCs w:val="28"/>
        </w:rPr>
        <w:t xml:space="preserve"> </w:t>
      </w:r>
      <w:proofErr w:type="spellStart"/>
      <w:r w:rsidRPr="00126058">
        <w:rPr>
          <w:color w:val="000000" w:themeColor="text1"/>
          <w:sz w:val="28"/>
          <w:szCs w:val="28"/>
        </w:rPr>
        <w:t>hỗ</w:t>
      </w:r>
      <w:proofErr w:type="spellEnd"/>
      <w:r w:rsidRPr="00126058">
        <w:rPr>
          <w:color w:val="000000" w:themeColor="text1"/>
          <w:sz w:val="28"/>
          <w:szCs w:val="28"/>
          <w:lang w:val="vi-VN"/>
        </w:rPr>
        <w:t xml:space="preserve"> trợ</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trước khi và sau khi đi làm việc ở nước ngoài, cũng như bảo vệ các quyền và lợi ích chính đáng của họ khi đang làm việc ở nước ngoài.</w:t>
      </w:r>
      <w:bookmarkEnd w:id="148"/>
      <w:bookmarkEnd w:id="149"/>
      <w:bookmarkEnd w:id="150"/>
      <w:bookmarkEnd w:id="151"/>
      <w:bookmarkEnd w:id="152"/>
    </w:p>
    <w:p w:rsidR="0012145B" w:rsidRPr="00126058" w:rsidRDefault="0012145B" w:rsidP="00543693">
      <w:pPr>
        <w:widowControl w:val="0"/>
        <w:shd w:val="clear" w:color="auto" w:fill="FFFFFF"/>
        <w:adjustRightInd w:val="0"/>
        <w:snapToGrid w:val="0"/>
        <w:spacing w:line="360" w:lineRule="auto"/>
        <w:ind w:firstLine="720"/>
        <w:jc w:val="both"/>
        <w:textAlignment w:val="baseline"/>
        <w:outlineLvl w:val="1"/>
        <w:rPr>
          <w:rFonts w:eastAsia="Calibri"/>
          <w:iCs/>
          <w:color w:val="000000" w:themeColor="text1"/>
          <w:spacing w:val="-2"/>
          <w:sz w:val="28"/>
          <w:szCs w:val="28"/>
          <w:lang w:val="vi-VN"/>
        </w:rPr>
      </w:pPr>
      <w:bookmarkStart w:id="153" w:name="_Toc187682236"/>
      <w:bookmarkStart w:id="154" w:name="_Toc190156175"/>
      <w:bookmarkStart w:id="155" w:name="_Toc190157343"/>
      <w:bookmarkStart w:id="156" w:name="_Toc190159470"/>
      <w:bookmarkStart w:id="157" w:name="_Toc202450275"/>
      <w:proofErr w:type="spellStart"/>
      <w:r w:rsidRPr="00126058">
        <w:rPr>
          <w:rFonts w:eastAsia="Calibri"/>
          <w:i/>
          <w:color w:val="000000" w:themeColor="text1"/>
          <w:spacing w:val="-2"/>
          <w:sz w:val="28"/>
          <w:szCs w:val="28"/>
          <w:lang w:val="en-SG"/>
        </w:rPr>
        <w:t>Thứ</w:t>
      </w:r>
      <w:proofErr w:type="spellEnd"/>
      <w:r w:rsidRPr="00126058">
        <w:rPr>
          <w:rFonts w:eastAsia="Calibri"/>
          <w:i/>
          <w:color w:val="000000" w:themeColor="text1"/>
          <w:spacing w:val="-2"/>
          <w:sz w:val="28"/>
          <w:szCs w:val="28"/>
          <w:lang w:val="vi-VN"/>
        </w:rPr>
        <w:t xml:space="preserve"> ba,</w:t>
      </w:r>
      <w:r w:rsidRPr="00126058">
        <w:rPr>
          <w:rFonts w:eastAsia="Calibri"/>
          <w:iCs/>
          <w:color w:val="000000" w:themeColor="text1"/>
          <w:spacing w:val="-2"/>
          <w:sz w:val="28"/>
          <w:szCs w:val="28"/>
          <w:lang w:val="en-SG"/>
        </w:rPr>
        <w:t xml:space="preserve"> </w:t>
      </w:r>
      <w:r w:rsidRPr="00126058">
        <w:rPr>
          <w:rFonts w:eastAsia="Calibri"/>
          <w:iCs/>
          <w:color w:val="000000" w:themeColor="text1"/>
          <w:spacing w:val="-2"/>
          <w:sz w:val="28"/>
          <w:szCs w:val="28"/>
          <w:lang w:val="vi-VN"/>
        </w:rPr>
        <w:t>c</w:t>
      </w:r>
      <w:proofErr w:type="spellStart"/>
      <w:r w:rsidRPr="00126058">
        <w:rPr>
          <w:rFonts w:eastAsia="Calibri"/>
          <w:iCs/>
          <w:color w:val="000000" w:themeColor="text1"/>
          <w:spacing w:val="-2"/>
          <w:sz w:val="28"/>
          <w:szCs w:val="28"/>
          <w:lang w:val="en-SG"/>
        </w:rPr>
        <w:t>hủ</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thể</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tham</w:t>
      </w:r>
      <w:proofErr w:type="spellEnd"/>
      <w:r w:rsidRPr="00126058">
        <w:rPr>
          <w:rFonts w:eastAsia="Calibri"/>
          <w:iCs/>
          <w:color w:val="000000" w:themeColor="text1"/>
          <w:spacing w:val="-2"/>
          <w:sz w:val="28"/>
          <w:szCs w:val="28"/>
          <w:lang w:val="vi-VN"/>
        </w:rPr>
        <w:t xml:space="preserve"> gia các quan hệ về quyền của</w:t>
      </w:r>
      <w:r w:rsidR="00C53C7C" w:rsidRPr="00126058">
        <w:rPr>
          <w:rFonts w:eastAsia="Calibri"/>
          <w:iCs/>
          <w:color w:val="000000" w:themeColor="text1"/>
          <w:spacing w:val="-2"/>
          <w:sz w:val="28"/>
          <w:szCs w:val="28"/>
          <w:lang w:val="vi-VN"/>
        </w:rPr>
        <w:t xml:space="preserve"> người LĐDT</w:t>
      </w:r>
      <w:r w:rsidRPr="00126058">
        <w:rPr>
          <w:rFonts w:eastAsia="Calibri"/>
          <w:iCs/>
          <w:color w:val="000000" w:themeColor="text1"/>
          <w:spacing w:val="-2"/>
          <w:sz w:val="28"/>
          <w:szCs w:val="28"/>
          <w:lang w:val="vi-VN"/>
        </w:rPr>
        <w:t xml:space="preserve"> rất đa dạng. Theo cách tiếp cận của luật nhân quyền quốc tế, các chủ thể này </w:t>
      </w:r>
      <w:proofErr w:type="spellStart"/>
      <w:r w:rsidRPr="00126058">
        <w:rPr>
          <w:rFonts w:eastAsia="Calibri"/>
          <w:iCs/>
          <w:color w:val="000000" w:themeColor="text1"/>
          <w:spacing w:val="-2"/>
          <w:sz w:val="28"/>
          <w:szCs w:val="28"/>
          <w:lang w:val="en-SG"/>
        </w:rPr>
        <w:t>là</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tất</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cả</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những</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thể</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lastRenderedPageBreak/>
        <w:t>nhân</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pháp</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nhân</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tham</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gia</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vào</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các</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quan</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hệ</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gắn</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liền</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với</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vấn</w:t>
      </w:r>
      <w:proofErr w:type="spellEnd"/>
      <w:r w:rsidRPr="00126058">
        <w:rPr>
          <w:rFonts w:eastAsia="Calibri"/>
          <w:iCs/>
          <w:color w:val="000000" w:themeColor="text1"/>
          <w:spacing w:val="-2"/>
          <w:sz w:val="28"/>
          <w:szCs w:val="28"/>
          <w:lang w:val="vi-VN"/>
        </w:rPr>
        <w:t xml:space="preserve"> đề </w:t>
      </w:r>
      <w:proofErr w:type="spellStart"/>
      <w:r w:rsidRPr="00126058">
        <w:rPr>
          <w:rFonts w:eastAsia="Calibri"/>
          <w:iCs/>
          <w:color w:val="000000" w:themeColor="text1"/>
          <w:spacing w:val="-2"/>
          <w:sz w:val="28"/>
          <w:szCs w:val="28"/>
          <w:lang w:val="en-SG"/>
        </w:rPr>
        <w:t>quyền</w:t>
      </w:r>
      <w:proofErr w:type="spellEnd"/>
      <w:r w:rsidRPr="00126058">
        <w:rPr>
          <w:rFonts w:eastAsia="Calibri"/>
          <w:iCs/>
          <w:color w:val="000000" w:themeColor="text1"/>
          <w:spacing w:val="-2"/>
          <w:sz w:val="28"/>
          <w:szCs w:val="28"/>
          <w:lang w:val="vi-VN"/>
        </w:rPr>
        <w:t xml:space="preserve"> của</w:t>
      </w:r>
      <w:r w:rsidR="00C53C7C" w:rsidRPr="00126058">
        <w:rPr>
          <w:rFonts w:eastAsia="Calibri"/>
          <w:iCs/>
          <w:color w:val="000000" w:themeColor="text1"/>
          <w:spacing w:val="-2"/>
          <w:sz w:val="28"/>
          <w:szCs w:val="28"/>
          <w:lang w:val="vi-VN"/>
        </w:rPr>
        <w:t xml:space="preserve"> người LĐDT</w:t>
      </w:r>
      <w:r w:rsidRPr="00126058">
        <w:rPr>
          <w:rFonts w:eastAsia="Calibri"/>
          <w:iCs/>
          <w:color w:val="000000" w:themeColor="text1"/>
          <w:spacing w:val="-2"/>
          <w:sz w:val="28"/>
          <w:szCs w:val="28"/>
          <w:lang w:val="vi-VN"/>
        </w:rPr>
        <w:t>, mà được chia</w:t>
      </w:r>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thành</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hai</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dạng</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chính</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Các</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chủ</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thể</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của</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quyền</w:t>
      </w:r>
      <w:proofErr w:type="spellEnd"/>
      <w:r w:rsidRPr="00126058">
        <w:rPr>
          <w:rFonts w:eastAsia="Calibri"/>
          <w:iCs/>
          <w:color w:val="000000" w:themeColor="text1"/>
          <w:spacing w:val="-2"/>
          <w:sz w:val="28"/>
          <w:szCs w:val="28"/>
          <w:lang w:val="en-SG"/>
        </w:rPr>
        <w:t xml:space="preserve"> (right holders) </w:t>
      </w:r>
      <w:proofErr w:type="spellStart"/>
      <w:r w:rsidRPr="00126058">
        <w:rPr>
          <w:rFonts w:eastAsia="Calibri"/>
          <w:iCs/>
          <w:color w:val="000000" w:themeColor="text1"/>
          <w:spacing w:val="-2"/>
          <w:sz w:val="28"/>
          <w:szCs w:val="28"/>
          <w:lang w:val="en-SG"/>
        </w:rPr>
        <w:t>và</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chủ</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thể</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có</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nghĩa</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vụ</w:t>
      </w:r>
      <w:proofErr w:type="spellEnd"/>
      <w:r w:rsidRPr="00126058">
        <w:rPr>
          <w:rFonts w:eastAsia="Calibri"/>
          <w:iCs/>
          <w:color w:val="000000" w:themeColor="text1"/>
          <w:spacing w:val="-2"/>
          <w:sz w:val="28"/>
          <w:szCs w:val="28"/>
          <w:lang w:val="en-SG"/>
        </w:rPr>
        <w:t xml:space="preserve"> (duty bearers), </w:t>
      </w:r>
      <w:proofErr w:type="spellStart"/>
      <w:r w:rsidRPr="00126058">
        <w:rPr>
          <w:rFonts w:eastAsia="Calibri"/>
          <w:iCs/>
          <w:color w:val="000000" w:themeColor="text1"/>
          <w:spacing w:val="-2"/>
          <w:sz w:val="28"/>
          <w:szCs w:val="28"/>
          <w:lang w:val="en-SG"/>
        </w:rPr>
        <w:t>trong</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đó</w:t>
      </w:r>
      <w:proofErr w:type="spellEnd"/>
      <w:r w:rsidRPr="00126058">
        <w:rPr>
          <w:rFonts w:eastAsia="Calibri"/>
          <w:iCs/>
          <w:color w:val="000000" w:themeColor="text1"/>
          <w:spacing w:val="-2"/>
          <w:sz w:val="28"/>
          <w:szCs w:val="28"/>
          <w:lang w:val="en-SG"/>
        </w:rPr>
        <w:t xml:space="preserve"> rights-holders </w:t>
      </w:r>
      <w:proofErr w:type="spellStart"/>
      <w:r w:rsidRPr="00126058">
        <w:rPr>
          <w:rFonts w:eastAsia="Calibri"/>
          <w:iCs/>
          <w:color w:val="000000" w:themeColor="text1"/>
          <w:spacing w:val="-2"/>
          <w:sz w:val="28"/>
          <w:szCs w:val="28"/>
          <w:lang w:val="en-SG"/>
        </w:rPr>
        <w:t>là</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cá</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nhân</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hoặc</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nhóm</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xã</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hội</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mà</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được</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hưởng</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các</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quyền</w:t>
      </w:r>
      <w:proofErr w:type="spellEnd"/>
      <w:r w:rsidRPr="00126058">
        <w:rPr>
          <w:rFonts w:eastAsia="Calibri"/>
          <w:iCs/>
          <w:color w:val="000000" w:themeColor="text1"/>
          <w:spacing w:val="-2"/>
          <w:sz w:val="28"/>
          <w:szCs w:val="28"/>
          <w:lang w:val="en-SG"/>
        </w:rPr>
        <w:t xml:space="preserve"> con </w:t>
      </w:r>
      <w:proofErr w:type="spellStart"/>
      <w:r w:rsidRPr="00126058">
        <w:rPr>
          <w:rFonts w:eastAsia="Calibri"/>
          <w:iCs/>
          <w:color w:val="000000" w:themeColor="text1"/>
          <w:spacing w:val="-2"/>
          <w:sz w:val="28"/>
          <w:szCs w:val="28"/>
          <w:lang w:val="en-SG"/>
        </w:rPr>
        <w:t>người</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còn</w:t>
      </w:r>
      <w:proofErr w:type="spellEnd"/>
      <w:r w:rsidRPr="00126058">
        <w:rPr>
          <w:rFonts w:eastAsia="Calibri"/>
          <w:iCs/>
          <w:color w:val="000000" w:themeColor="text1"/>
          <w:spacing w:val="-2"/>
          <w:sz w:val="28"/>
          <w:szCs w:val="28"/>
          <w:lang w:val="en-SG"/>
        </w:rPr>
        <w:t xml:space="preserve"> duty-bearers </w:t>
      </w:r>
      <w:proofErr w:type="spellStart"/>
      <w:r w:rsidRPr="00126058">
        <w:rPr>
          <w:rFonts w:eastAsia="Calibri"/>
          <w:iCs/>
          <w:color w:val="000000" w:themeColor="text1"/>
          <w:spacing w:val="-2"/>
          <w:sz w:val="28"/>
          <w:szCs w:val="28"/>
          <w:lang w:val="en-SG"/>
        </w:rPr>
        <w:t>là</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những</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chủ</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thể</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có</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nghĩa</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vụ</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tôn</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trọng</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bảo</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vệ</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bảo</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đảm</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quyền</w:t>
      </w:r>
      <w:proofErr w:type="spellEnd"/>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của</w:t>
      </w:r>
      <w:proofErr w:type="spellEnd"/>
      <w:r w:rsidRPr="00126058">
        <w:rPr>
          <w:rFonts w:eastAsia="Calibri"/>
          <w:iCs/>
          <w:color w:val="000000" w:themeColor="text1"/>
          <w:spacing w:val="-2"/>
          <w:sz w:val="28"/>
          <w:szCs w:val="28"/>
          <w:lang w:val="en-SG"/>
        </w:rPr>
        <w:t xml:space="preserve"> rights-holders</w:t>
      </w:r>
      <w:r w:rsidRPr="00126058">
        <w:rPr>
          <w:rFonts w:eastAsia="Calibri"/>
          <w:iCs/>
          <w:color w:val="000000" w:themeColor="text1"/>
          <w:spacing w:val="-2"/>
          <w:sz w:val="28"/>
          <w:szCs w:val="28"/>
          <w:lang w:val="vi-VN"/>
        </w:rPr>
        <w:t>.</w:t>
      </w:r>
      <w:bookmarkEnd w:id="153"/>
      <w:bookmarkEnd w:id="154"/>
      <w:bookmarkEnd w:id="155"/>
      <w:bookmarkEnd w:id="156"/>
      <w:bookmarkEnd w:id="157"/>
    </w:p>
    <w:p w:rsidR="0012145B" w:rsidRPr="00126058" w:rsidRDefault="0012145B" w:rsidP="00543693">
      <w:pPr>
        <w:widowControl w:val="0"/>
        <w:shd w:val="clear" w:color="auto" w:fill="FFFFFF"/>
        <w:adjustRightInd w:val="0"/>
        <w:snapToGrid w:val="0"/>
        <w:spacing w:line="360" w:lineRule="auto"/>
        <w:ind w:firstLine="720"/>
        <w:jc w:val="both"/>
        <w:textAlignment w:val="baseline"/>
        <w:outlineLvl w:val="1"/>
        <w:rPr>
          <w:rFonts w:eastAsia="Calibri"/>
          <w:iCs/>
          <w:color w:val="000000" w:themeColor="text1"/>
          <w:spacing w:val="-2"/>
          <w:sz w:val="28"/>
          <w:szCs w:val="28"/>
          <w:lang w:val="vi-VN"/>
        </w:rPr>
      </w:pPr>
      <w:bookmarkStart w:id="158" w:name="_Toc187682237"/>
      <w:bookmarkStart w:id="159" w:name="_Toc190156176"/>
      <w:bookmarkStart w:id="160" w:name="_Toc190157344"/>
      <w:bookmarkStart w:id="161" w:name="_Toc190159471"/>
      <w:bookmarkStart w:id="162" w:name="_Toc202450276"/>
      <w:r w:rsidRPr="00126058">
        <w:rPr>
          <w:rFonts w:eastAsia="Calibri"/>
          <w:iCs/>
          <w:color w:val="000000" w:themeColor="text1"/>
          <w:spacing w:val="-2"/>
          <w:sz w:val="28"/>
          <w:szCs w:val="28"/>
          <w:lang w:val="en-SG"/>
        </w:rPr>
        <w:t>Theo</w:t>
      </w:r>
      <w:r w:rsidRPr="00126058">
        <w:rPr>
          <w:rFonts w:eastAsia="Calibri"/>
          <w:iCs/>
          <w:color w:val="000000" w:themeColor="text1"/>
          <w:spacing w:val="-2"/>
          <w:sz w:val="28"/>
          <w:szCs w:val="28"/>
          <w:lang w:val="vi-VN"/>
        </w:rPr>
        <w:t xml:space="preserve"> ICRMW, chủ thể của quyền không chỉ là bản thân</w:t>
      </w:r>
      <w:r w:rsidR="00C53C7C" w:rsidRPr="00126058">
        <w:rPr>
          <w:rFonts w:eastAsia="Calibri"/>
          <w:iCs/>
          <w:color w:val="000000" w:themeColor="text1"/>
          <w:spacing w:val="-2"/>
          <w:sz w:val="28"/>
          <w:szCs w:val="28"/>
          <w:lang w:val="vi-VN"/>
        </w:rPr>
        <w:t xml:space="preserve"> người LĐDT</w:t>
      </w:r>
      <w:r w:rsidRPr="00126058">
        <w:rPr>
          <w:rFonts w:eastAsia="Calibri"/>
          <w:iCs/>
          <w:color w:val="000000" w:themeColor="text1"/>
          <w:spacing w:val="-2"/>
          <w:sz w:val="28"/>
          <w:szCs w:val="28"/>
          <w:lang w:val="vi-VN"/>
        </w:rPr>
        <w:t xml:space="preserve"> mà còn bao gồm những thành viên trong gia đình họ đi kèm. Ngoài ra, với tính chất là quyền của nhóm, chủ thể của quyền của</w:t>
      </w:r>
      <w:r w:rsidR="00C53C7C" w:rsidRPr="00126058">
        <w:rPr>
          <w:rFonts w:eastAsia="Calibri"/>
          <w:iCs/>
          <w:color w:val="000000" w:themeColor="text1"/>
          <w:spacing w:val="-2"/>
          <w:sz w:val="28"/>
          <w:szCs w:val="28"/>
          <w:lang w:val="vi-VN"/>
        </w:rPr>
        <w:t xml:space="preserve"> người LĐDT</w:t>
      </w:r>
      <w:r w:rsidRPr="00126058">
        <w:rPr>
          <w:rFonts w:eastAsia="Calibri"/>
          <w:iCs/>
          <w:color w:val="000000" w:themeColor="text1"/>
          <w:spacing w:val="-2"/>
          <w:sz w:val="28"/>
          <w:szCs w:val="28"/>
          <w:lang w:val="vi-VN"/>
        </w:rPr>
        <w:t xml:space="preserve"> đôi khi còn bao gồm các tổ chức, thiết chế đại diện cho họ, chẳng hạn như công đoàn. Trong khi đó, chủ thể có nghĩa vụ bảo đảm quyền của</w:t>
      </w:r>
      <w:r w:rsidR="00C53C7C" w:rsidRPr="00126058">
        <w:rPr>
          <w:rFonts w:eastAsia="Calibri"/>
          <w:iCs/>
          <w:color w:val="000000" w:themeColor="text1"/>
          <w:spacing w:val="-2"/>
          <w:sz w:val="28"/>
          <w:szCs w:val="28"/>
          <w:lang w:val="vi-VN"/>
        </w:rPr>
        <w:t xml:space="preserve"> người LĐDT</w:t>
      </w:r>
      <w:r w:rsidRPr="00126058">
        <w:rPr>
          <w:rFonts w:eastAsia="Calibri"/>
          <w:iCs/>
          <w:color w:val="000000" w:themeColor="text1"/>
          <w:spacing w:val="-2"/>
          <w:sz w:val="28"/>
          <w:szCs w:val="28"/>
          <w:lang w:val="vi-VN"/>
        </w:rPr>
        <w:t xml:space="preserve"> không chỉ là các quốc gia gốc, mà còn bao gồm các quốc gia nơi</w:t>
      </w:r>
      <w:r w:rsidRPr="00126058">
        <w:rPr>
          <w:rFonts w:eastAsia="Calibri"/>
          <w:iCs/>
          <w:color w:val="000000" w:themeColor="text1"/>
          <w:spacing w:val="-2"/>
          <w:sz w:val="28"/>
          <w:szCs w:val="28"/>
          <w:lang w:val="en-SG"/>
        </w:rPr>
        <w:t xml:space="preserve"> </w:t>
      </w:r>
      <w:proofErr w:type="spellStart"/>
      <w:r w:rsidRPr="00126058">
        <w:rPr>
          <w:rFonts w:eastAsia="Calibri"/>
          <w:iCs/>
          <w:color w:val="000000" w:themeColor="text1"/>
          <w:spacing w:val="-2"/>
          <w:sz w:val="28"/>
          <w:szCs w:val="28"/>
          <w:lang w:val="en-SG"/>
        </w:rPr>
        <w:t>có</w:t>
      </w:r>
      <w:proofErr w:type="spellEnd"/>
      <w:r w:rsidRPr="00126058">
        <w:rPr>
          <w:rFonts w:eastAsia="Calibri"/>
          <w:iCs/>
          <w:color w:val="000000" w:themeColor="text1"/>
          <w:spacing w:val="-2"/>
          <w:sz w:val="28"/>
          <w:szCs w:val="28"/>
          <w:lang w:val="vi-VN"/>
        </w:rPr>
        <w:t xml:space="preserve"> việc làm, các quốc gia nơi </w:t>
      </w:r>
      <w:r w:rsidR="00AF34EA" w:rsidRPr="00126058">
        <w:rPr>
          <w:color w:val="000000" w:themeColor="text1"/>
          <w:sz w:val="28"/>
          <w:szCs w:val="28"/>
        </w:rPr>
        <w:t>NLĐ</w:t>
      </w:r>
      <w:r w:rsidRPr="00126058">
        <w:rPr>
          <w:rFonts w:eastAsia="Calibri"/>
          <w:iCs/>
          <w:color w:val="000000" w:themeColor="text1"/>
          <w:spacing w:val="-2"/>
          <w:sz w:val="28"/>
          <w:szCs w:val="28"/>
          <w:lang w:val="vi-VN"/>
        </w:rPr>
        <w:t xml:space="preserve"> trung chuyển để đến nơi có việc làm, các doanh nghiệp xuất khẩu lao động của nước gốc, doanh nghiệp sử dụng lao động ở cả nước gốc và nước có việc làm. Đi sâu hơn, trong bộ máy nhà nước của các quốc gia gốc và quốc gia nơi có việc làm, có nhiều cơ quan có trách nhiệm trong việc bảo đảm quyền của</w:t>
      </w:r>
      <w:r w:rsidR="00C53C7C" w:rsidRPr="00126058">
        <w:rPr>
          <w:rFonts w:eastAsia="Calibri"/>
          <w:iCs/>
          <w:color w:val="000000" w:themeColor="text1"/>
          <w:spacing w:val="-2"/>
          <w:sz w:val="28"/>
          <w:szCs w:val="28"/>
          <w:lang w:val="vi-VN"/>
        </w:rPr>
        <w:t xml:space="preserve"> người LĐDT</w:t>
      </w:r>
      <w:r w:rsidRPr="00126058">
        <w:rPr>
          <w:rFonts w:eastAsia="Calibri"/>
          <w:iCs/>
          <w:color w:val="000000" w:themeColor="text1"/>
          <w:spacing w:val="-2"/>
          <w:sz w:val="28"/>
          <w:szCs w:val="28"/>
          <w:lang w:val="vi-VN"/>
        </w:rPr>
        <w:t xml:space="preserve"> như các bộ phụ trách vấn đề lao động, việc làm, ngoại giao, lãnh sự, các cơ quan cảnh sát, điều tra, toà án …</w:t>
      </w:r>
      <w:bookmarkEnd w:id="158"/>
      <w:bookmarkEnd w:id="159"/>
      <w:bookmarkEnd w:id="160"/>
      <w:bookmarkEnd w:id="161"/>
      <w:bookmarkEnd w:id="162"/>
    </w:p>
    <w:p w:rsidR="0012145B" w:rsidRPr="00126058" w:rsidRDefault="0012145B" w:rsidP="006A1FA1">
      <w:pPr>
        <w:widowControl w:val="0"/>
        <w:shd w:val="clear" w:color="auto" w:fill="FFFFFF"/>
        <w:adjustRightInd w:val="0"/>
        <w:snapToGrid w:val="0"/>
        <w:spacing w:line="360" w:lineRule="auto"/>
        <w:ind w:firstLine="720"/>
        <w:jc w:val="both"/>
        <w:textAlignment w:val="baseline"/>
        <w:outlineLvl w:val="1"/>
        <w:rPr>
          <w:rFonts w:eastAsia="Calibri"/>
          <w:color w:val="000000" w:themeColor="text1"/>
          <w:spacing w:val="-2"/>
          <w:sz w:val="28"/>
          <w:szCs w:val="28"/>
          <w:lang w:val="vi-VN"/>
        </w:rPr>
      </w:pPr>
      <w:bookmarkStart w:id="163" w:name="_Toc187682238"/>
      <w:bookmarkStart w:id="164" w:name="_Toc190156177"/>
      <w:bookmarkStart w:id="165" w:name="_Toc190157345"/>
      <w:bookmarkStart w:id="166" w:name="_Toc190159472"/>
      <w:bookmarkStart w:id="167" w:name="_Toc202450277"/>
      <w:r w:rsidRPr="00126058">
        <w:rPr>
          <w:rFonts w:eastAsia="Calibri"/>
          <w:iCs/>
          <w:color w:val="000000" w:themeColor="text1"/>
          <w:spacing w:val="-2"/>
          <w:sz w:val="28"/>
          <w:szCs w:val="28"/>
          <w:lang w:val="vi-VN"/>
        </w:rPr>
        <w:t>Tính chất đa dạng và phức tạp của các chủ thể tham gia quan hệ về quyền của</w:t>
      </w:r>
      <w:r w:rsidR="00C53C7C" w:rsidRPr="00126058">
        <w:rPr>
          <w:rFonts w:eastAsia="Calibri"/>
          <w:iCs/>
          <w:color w:val="000000" w:themeColor="text1"/>
          <w:spacing w:val="-2"/>
          <w:sz w:val="28"/>
          <w:szCs w:val="28"/>
          <w:lang w:val="vi-VN"/>
        </w:rPr>
        <w:t xml:space="preserve"> người LĐDT</w:t>
      </w:r>
      <w:r w:rsidRPr="00126058">
        <w:rPr>
          <w:rFonts w:eastAsia="Calibri"/>
          <w:iCs/>
          <w:color w:val="000000" w:themeColor="text1"/>
          <w:spacing w:val="-2"/>
          <w:sz w:val="28"/>
          <w:szCs w:val="28"/>
          <w:lang w:val="vi-VN"/>
        </w:rPr>
        <w:t xml:space="preserve"> đặt ra yêu cầu phải có một cơ chế bảo vệ, bảo đảm thậm chí cần chặt chẽ hơn so với việc bảo đảm quyền của một số nhóm xã hội dễ bị tổn thương khác. Điều này chủ yếu là do đặc thù về việc làm của</w:t>
      </w:r>
      <w:r w:rsidR="00C53C7C" w:rsidRPr="00126058">
        <w:rPr>
          <w:rFonts w:eastAsia="Calibri"/>
          <w:iCs/>
          <w:color w:val="000000" w:themeColor="text1"/>
          <w:spacing w:val="-2"/>
          <w:sz w:val="28"/>
          <w:szCs w:val="28"/>
          <w:lang w:val="vi-VN"/>
        </w:rPr>
        <w:t xml:space="preserve"> người LĐDT</w:t>
      </w:r>
      <w:r w:rsidRPr="00126058">
        <w:rPr>
          <w:rFonts w:eastAsia="Calibri"/>
          <w:iCs/>
          <w:color w:val="000000" w:themeColor="text1"/>
          <w:spacing w:val="-2"/>
          <w:sz w:val="28"/>
          <w:szCs w:val="28"/>
          <w:lang w:val="vi-VN"/>
        </w:rPr>
        <w:t xml:space="preserve"> (họ phải làm việc ở nước ngoài). Trong thực tế, để bảo vệ, bảo đảm quyền của</w:t>
      </w:r>
      <w:r w:rsidR="00C53C7C" w:rsidRPr="00126058">
        <w:rPr>
          <w:rFonts w:eastAsia="Calibri"/>
          <w:iCs/>
          <w:color w:val="000000" w:themeColor="text1"/>
          <w:spacing w:val="-2"/>
          <w:sz w:val="28"/>
          <w:szCs w:val="28"/>
          <w:lang w:val="vi-VN"/>
        </w:rPr>
        <w:t xml:space="preserve"> người LĐDT</w:t>
      </w:r>
      <w:r w:rsidRPr="00126058">
        <w:rPr>
          <w:rFonts w:eastAsia="Calibri"/>
          <w:iCs/>
          <w:color w:val="000000" w:themeColor="text1"/>
          <w:spacing w:val="-2"/>
          <w:sz w:val="28"/>
          <w:szCs w:val="28"/>
          <w:lang w:val="vi-VN"/>
        </w:rPr>
        <w:t>, chỉ nỗ lực của nước xuất xứ (nước gửi lao động) là không đủ, mà cần có sự phối hợp của nước tiếp nhận lao động. Không chỉ vậy, việc bảo vệ, bảo đảm quyền của</w:t>
      </w:r>
      <w:r w:rsidR="00C53C7C" w:rsidRPr="00126058">
        <w:rPr>
          <w:rFonts w:eastAsia="Calibri"/>
          <w:iCs/>
          <w:color w:val="000000" w:themeColor="text1"/>
          <w:spacing w:val="-2"/>
          <w:sz w:val="28"/>
          <w:szCs w:val="28"/>
          <w:lang w:val="vi-VN"/>
        </w:rPr>
        <w:t xml:space="preserve"> người LĐDT</w:t>
      </w:r>
      <w:r w:rsidRPr="00126058">
        <w:rPr>
          <w:rFonts w:eastAsia="Calibri"/>
          <w:iCs/>
          <w:color w:val="000000" w:themeColor="text1"/>
          <w:spacing w:val="-2"/>
          <w:sz w:val="28"/>
          <w:szCs w:val="28"/>
          <w:lang w:val="vi-VN"/>
        </w:rPr>
        <w:t xml:space="preserve"> không chỉ gắn với trách nhiệm của các nhà nước, mà còn là trách nhiệm của các chủ thể sử dụng lao động, mà đặc biệt là các doanh nghiệp. </w:t>
      </w:r>
      <w:r w:rsidR="00C17BD9" w:rsidRPr="00126058">
        <w:rPr>
          <w:rFonts w:eastAsia="Calibri"/>
          <w:iCs/>
          <w:color w:val="000000" w:themeColor="text1"/>
          <w:spacing w:val="-2"/>
          <w:sz w:val="28"/>
          <w:szCs w:val="28"/>
          <w:lang w:val="vi-VN"/>
        </w:rPr>
        <w:t>Dù vậy, trong thực tế, v</w:t>
      </w:r>
      <w:r w:rsidRPr="00126058">
        <w:rPr>
          <w:rFonts w:eastAsia="Calibri"/>
          <w:iCs/>
          <w:color w:val="000000" w:themeColor="text1"/>
          <w:spacing w:val="-2"/>
          <w:sz w:val="28"/>
          <w:szCs w:val="28"/>
          <w:lang w:val="vi-VN"/>
        </w:rPr>
        <w:t xml:space="preserve">iệc xây dựng được một cơ chế phối hợp giữa các quốc gia, và giữa các chủ thể có liên quan </w:t>
      </w:r>
      <w:r w:rsidR="00C17BD9" w:rsidRPr="00126058">
        <w:rPr>
          <w:rFonts w:eastAsia="Calibri"/>
          <w:iCs/>
          <w:color w:val="000000" w:themeColor="text1"/>
          <w:spacing w:val="-2"/>
          <w:sz w:val="28"/>
          <w:szCs w:val="28"/>
          <w:lang w:val="vi-VN"/>
        </w:rPr>
        <w:t xml:space="preserve">luôn </w:t>
      </w:r>
      <w:r w:rsidRPr="00126058">
        <w:rPr>
          <w:rFonts w:eastAsia="Calibri"/>
          <w:iCs/>
          <w:color w:val="000000" w:themeColor="text1"/>
          <w:spacing w:val="-2"/>
          <w:sz w:val="28"/>
          <w:szCs w:val="28"/>
          <w:lang w:val="vi-VN"/>
        </w:rPr>
        <w:t>là một thách thức lớn trong việc bảo vệ, bảo đảm quyền của</w:t>
      </w:r>
      <w:r w:rsidR="00C53C7C" w:rsidRPr="00126058">
        <w:rPr>
          <w:rFonts w:eastAsia="Calibri"/>
          <w:iCs/>
          <w:color w:val="000000" w:themeColor="text1"/>
          <w:spacing w:val="-2"/>
          <w:sz w:val="28"/>
          <w:szCs w:val="28"/>
          <w:lang w:val="vi-VN"/>
        </w:rPr>
        <w:t xml:space="preserve"> người LĐDT</w:t>
      </w:r>
      <w:r w:rsidRPr="00126058">
        <w:rPr>
          <w:rFonts w:eastAsia="Calibri"/>
          <w:iCs/>
          <w:color w:val="000000" w:themeColor="text1"/>
          <w:spacing w:val="-2"/>
          <w:sz w:val="28"/>
          <w:szCs w:val="28"/>
          <w:lang w:val="vi-VN"/>
        </w:rPr>
        <w:t>.</w:t>
      </w:r>
      <w:bookmarkEnd w:id="163"/>
      <w:bookmarkEnd w:id="164"/>
      <w:bookmarkEnd w:id="165"/>
      <w:bookmarkEnd w:id="166"/>
      <w:bookmarkEnd w:id="167"/>
      <w:r w:rsidR="006A1FA1" w:rsidRPr="00126058">
        <w:rPr>
          <w:rFonts w:eastAsia="Calibri"/>
          <w:iCs/>
          <w:color w:val="000000" w:themeColor="text1"/>
          <w:spacing w:val="-2"/>
          <w:sz w:val="28"/>
          <w:szCs w:val="28"/>
          <w:lang w:val="vi-VN"/>
        </w:rPr>
        <w:t xml:space="preserve"> </w:t>
      </w:r>
    </w:p>
    <w:p w:rsidR="0012145B" w:rsidRPr="00126058" w:rsidRDefault="00D22E08" w:rsidP="00543693">
      <w:pPr>
        <w:tabs>
          <w:tab w:val="left" w:pos="142"/>
        </w:tabs>
        <w:adjustRightInd w:val="0"/>
        <w:snapToGrid w:val="0"/>
        <w:spacing w:line="360" w:lineRule="auto"/>
        <w:jc w:val="both"/>
        <w:outlineLvl w:val="0"/>
        <w:rPr>
          <w:b/>
          <w:i/>
          <w:color w:val="000000" w:themeColor="text1"/>
          <w:sz w:val="28"/>
          <w:szCs w:val="28"/>
          <w:lang w:val="vi-VN"/>
        </w:rPr>
      </w:pPr>
      <w:bookmarkStart w:id="168" w:name="_Toc202450278"/>
      <w:r w:rsidRPr="00126058">
        <w:rPr>
          <w:b/>
          <w:i/>
          <w:color w:val="000000" w:themeColor="text1"/>
          <w:sz w:val="28"/>
          <w:szCs w:val="28"/>
        </w:rPr>
        <w:lastRenderedPageBreak/>
        <w:t xml:space="preserve">1.1.3. </w:t>
      </w:r>
      <w:proofErr w:type="spellStart"/>
      <w:r w:rsidR="0012145B" w:rsidRPr="00126058">
        <w:rPr>
          <w:b/>
          <w:i/>
          <w:color w:val="000000" w:themeColor="text1"/>
          <w:sz w:val="28"/>
          <w:szCs w:val="28"/>
        </w:rPr>
        <w:t>Khái</w:t>
      </w:r>
      <w:proofErr w:type="spellEnd"/>
      <w:r w:rsidR="0012145B" w:rsidRPr="00126058">
        <w:rPr>
          <w:b/>
          <w:i/>
          <w:color w:val="000000" w:themeColor="text1"/>
          <w:sz w:val="28"/>
          <w:szCs w:val="28"/>
        </w:rPr>
        <w:t xml:space="preserve"> </w:t>
      </w:r>
      <w:proofErr w:type="spellStart"/>
      <w:r w:rsidR="0012145B" w:rsidRPr="00126058">
        <w:rPr>
          <w:b/>
          <w:i/>
          <w:color w:val="000000" w:themeColor="text1"/>
          <w:sz w:val="28"/>
          <w:szCs w:val="28"/>
        </w:rPr>
        <w:t>niệm</w:t>
      </w:r>
      <w:proofErr w:type="spellEnd"/>
      <w:r w:rsidR="0012145B" w:rsidRPr="00126058">
        <w:rPr>
          <w:b/>
          <w:i/>
          <w:color w:val="000000" w:themeColor="text1"/>
          <w:sz w:val="28"/>
          <w:szCs w:val="28"/>
        </w:rPr>
        <w:t xml:space="preserve">, </w:t>
      </w:r>
      <w:proofErr w:type="spellStart"/>
      <w:r w:rsidR="0012145B" w:rsidRPr="00126058">
        <w:rPr>
          <w:b/>
          <w:i/>
          <w:color w:val="000000" w:themeColor="text1"/>
          <w:sz w:val="28"/>
          <w:szCs w:val="28"/>
        </w:rPr>
        <w:t>nội</w:t>
      </w:r>
      <w:proofErr w:type="spellEnd"/>
      <w:r w:rsidR="0012145B" w:rsidRPr="00126058">
        <w:rPr>
          <w:b/>
          <w:i/>
          <w:color w:val="000000" w:themeColor="text1"/>
          <w:sz w:val="28"/>
          <w:szCs w:val="28"/>
        </w:rPr>
        <w:t xml:space="preserve"> dung, ý </w:t>
      </w:r>
      <w:proofErr w:type="spellStart"/>
      <w:r w:rsidR="0012145B" w:rsidRPr="00126058">
        <w:rPr>
          <w:b/>
          <w:i/>
          <w:color w:val="000000" w:themeColor="text1"/>
          <w:sz w:val="28"/>
          <w:szCs w:val="28"/>
        </w:rPr>
        <w:t>nghĩa</w:t>
      </w:r>
      <w:proofErr w:type="spellEnd"/>
      <w:r w:rsidR="0012145B" w:rsidRPr="00126058">
        <w:rPr>
          <w:b/>
          <w:i/>
          <w:color w:val="000000" w:themeColor="text1"/>
          <w:sz w:val="28"/>
          <w:szCs w:val="28"/>
        </w:rPr>
        <w:t xml:space="preserve"> </w:t>
      </w:r>
      <w:proofErr w:type="spellStart"/>
      <w:r w:rsidR="00AD4FC3" w:rsidRPr="00126058">
        <w:rPr>
          <w:b/>
          <w:i/>
          <w:color w:val="000000" w:themeColor="text1"/>
          <w:sz w:val="28"/>
          <w:szCs w:val="28"/>
        </w:rPr>
        <w:t>và</w:t>
      </w:r>
      <w:proofErr w:type="spellEnd"/>
      <w:r w:rsidR="00AD4FC3" w:rsidRPr="00126058">
        <w:rPr>
          <w:b/>
          <w:i/>
          <w:color w:val="000000" w:themeColor="text1"/>
          <w:sz w:val="28"/>
          <w:szCs w:val="28"/>
          <w:lang w:val="vi-VN"/>
        </w:rPr>
        <w:t xml:space="preserve"> các phương thức</w:t>
      </w:r>
      <w:r w:rsidR="0012145B" w:rsidRPr="00126058">
        <w:rPr>
          <w:b/>
          <w:i/>
          <w:color w:val="000000" w:themeColor="text1"/>
          <w:sz w:val="28"/>
          <w:szCs w:val="28"/>
        </w:rPr>
        <w:t xml:space="preserve"> </w:t>
      </w:r>
      <w:proofErr w:type="spellStart"/>
      <w:r w:rsidR="0012145B" w:rsidRPr="00126058">
        <w:rPr>
          <w:b/>
          <w:i/>
          <w:color w:val="000000" w:themeColor="text1"/>
          <w:sz w:val="28"/>
          <w:szCs w:val="28"/>
        </w:rPr>
        <w:t>bảo</w:t>
      </w:r>
      <w:proofErr w:type="spellEnd"/>
      <w:r w:rsidR="0012145B" w:rsidRPr="00126058">
        <w:rPr>
          <w:b/>
          <w:i/>
          <w:color w:val="000000" w:themeColor="text1"/>
          <w:sz w:val="28"/>
          <w:szCs w:val="28"/>
        </w:rPr>
        <w:t xml:space="preserve"> </w:t>
      </w:r>
      <w:proofErr w:type="spellStart"/>
      <w:r w:rsidR="0012145B" w:rsidRPr="00126058">
        <w:rPr>
          <w:b/>
          <w:i/>
          <w:color w:val="000000" w:themeColor="text1"/>
          <w:sz w:val="28"/>
          <w:szCs w:val="28"/>
        </w:rPr>
        <w:t>đảm</w:t>
      </w:r>
      <w:proofErr w:type="spellEnd"/>
      <w:r w:rsidR="0012145B" w:rsidRPr="00126058">
        <w:rPr>
          <w:b/>
          <w:i/>
          <w:color w:val="000000" w:themeColor="text1"/>
          <w:sz w:val="28"/>
          <w:szCs w:val="28"/>
        </w:rPr>
        <w:t xml:space="preserve"> </w:t>
      </w:r>
      <w:proofErr w:type="spellStart"/>
      <w:r w:rsidR="0012145B" w:rsidRPr="00126058">
        <w:rPr>
          <w:b/>
          <w:i/>
          <w:color w:val="000000" w:themeColor="text1"/>
          <w:sz w:val="28"/>
          <w:szCs w:val="28"/>
        </w:rPr>
        <w:t>quyền</w:t>
      </w:r>
      <w:proofErr w:type="spellEnd"/>
      <w:r w:rsidR="0012145B" w:rsidRPr="00126058">
        <w:rPr>
          <w:b/>
          <w:i/>
          <w:color w:val="000000" w:themeColor="text1"/>
          <w:sz w:val="28"/>
          <w:szCs w:val="28"/>
        </w:rPr>
        <w:t xml:space="preserve"> </w:t>
      </w:r>
      <w:proofErr w:type="spellStart"/>
      <w:r w:rsidR="0012145B" w:rsidRPr="00126058">
        <w:rPr>
          <w:b/>
          <w:i/>
          <w:color w:val="000000" w:themeColor="text1"/>
          <w:sz w:val="28"/>
          <w:szCs w:val="28"/>
        </w:rPr>
        <w:t>của</w:t>
      </w:r>
      <w:proofErr w:type="spellEnd"/>
      <w:r w:rsidR="0012145B" w:rsidRPr="00126058">
        <w:rPr>
          <w:b/>
          <w:i/>
          <w:color w:val="000000" w:themeColor="text1"/>
          <w:sz w:val="28"/>
          <w:szCs w:val="28"/>
        </w:rPr>
        <w:t xml:space="preserve"> </w:t>
      </w:r>
      <w:proofErr w:type="spellStart"/>
      <w:r w:rsidR="0012145B" w:rsidRPr="00126058">
        <w:rPr>
          <w:b/>
          <w:i/>
          <w:color w:val="000000" w:themeColor="text1"/>
          <w:sz w:val="28"/>
          <w:szCs w:val="28"/>
        </w:rPr>
        <w:t>người</w:t>
      </w:r>
      <w:proofErr w:type="spellEnd"/>
      <w:r w:rsidR="0012145B" w:rsidRPr="00126058">
        <w:rPr>
          <w:b/>
          <w:i/>
          <w:color w:val="000000" w:themeColor="text1"/>
          <w:sz w:val="28"/>
          <w:szCs w:val="28"/>
        </w:rPr>
        <w:t xml:space="preserve"> </w:t>
      </w:r>
      <w:proofErr w:type="spellStart"/>
      <w:r w:rsidR="0012145B" w:rsidRPr="00126058">
        <w:rPr>
          <w:b/>
          <w:i/>
          <w:color w:val="000000" w:themeColor="text1"/>
          <w:sz w:val="28"/>
          <w:szCs w:val="28"/>
        </w:rPr>
        <w:t>lao</w:t>
      </w:r>
      <w:proofErr w:type="spellEnd"/>
      <w:r w:rsidR="0012145B" w:rsidRPr="00126058">
        <w:rPr>
          <w:b/>
          <w:i/>
          <w:color w:val="000000" w:themeColor="text1"/>
          <w:sz w:val="28"/>
          <w:szCs w:val="28"/>
        </w:rPr>
        <w:t xml:space="preserve"> </w:t>
      </w:r>
      <w:proofErr w:type="spellStart"/>
      <w:r w:rsidR="0012145B" w:rsidRPr="00126058">
        <w:rPr>
          <w:b/>
          <w:i/>
          <w:color w:val="000000" w:themeColor="text1"/>
          <w:sz w:val="28"/>
          <w:szCs w:val="28"/>
        </w:rPr>
        <w:t>động</w:t>
      </w:r>
      <w:proofErr w:type="spellEnd"/>
      <w:r w:rsidR="0012145B" w:rsidRPr="00126058">
        <w:rPr>
          <w:b/>
          <w:i/>
          <w:color w:val="000000" w:themeColor="text1"/>
          <w:sz w:val="28"/>
          <w:szCs w:val="28"/>
        </w:rPr>
        <w:t xml:space="preserve"> di </w:t>
      </w:r>
      <w:proofErr w:type="spellStart"/>
      <w:r w:rsidR="0012145B" w:rsidRPr="00126058">
        <w:rPr>
          <w:b/>
          <w:i/>
          <w:color w:val="000000" w:themeColor="text1"/>
          <w:sz w:val="28"/>
          <w:szCs w:val="28"/>
        </w:rPr>
        <w:t>trú</w:t>
      </w:r>
      <w:bookmarkEnd w:id="168"/>
      <w:proofErr w:type="spellEnd"/>
      <w:r w:rsidR="0012145B" w:rsidRPr="00126058">
        <w:rPr>
          <w:b/>
          <w:i/>
          <w:color w:val="000000" w:themeColor="text1"/>
          <w:sz w:val="28"/>
          <w:szCs w:val="28"/>
          <w:lang w:val="vi-VN"/>
        </w:rPr>
        <w:t xml:space="preserve"> </w:t>
      </w:r>
    </w:p>
    <w:p w:rsidR="0012145B" w:rsidRPr="00126058" w:rsidRDefault="00D22E08" w:rsidP="00543693">
      <w:pPr>
        <w:pStyle w:val="NormalWeb"/>
        <w:tabs>
          <w:tab w:val="left" w:pos="851"/>
          <w:tab w:val="left" w:pos="1701"/>
        </w:tabs>
        <w:adjustRightInd w:val="0"/>
        <w:snapToGrid w:val="0"/>
        <w:spacing w:before="0" w:beforeAutospacing="0" w:after="0" w:afterAutospacing="0" w:line="360" w:lineRule="auto"/>
        <w:jc w:val="both"/>
        <w:rPr>
          <w:bCs/>
          <w:i/>
          <w:color w:val="000000" w:themeColor="text1"/>
          <w:sz w:val="28"/>
          <w:szCs w:val="28"/>
          <w:lang w:val="vi-VN"/>
        </w:rPr>
      </w:pPr>
      <w:r w:rsidRPr="00126058">
        <w:rPr>
          <w:bCs/>
          <w:i/>
          <w:color w:val="000000" w:themeColor="text1"/>
          <w:sz w:val="28"/>
          <w:szCs w:val="28"/>
        </w:rPr>
        <w:t>1.1.3.1.</w:t>
      </w:r>
      <w:r w:rsidR="008A32C8" w:rsidRPr="00126058">
        <w:rPr>
          <w:bCs/>
          <w:i/>
          <w:color w:val="000000" w:themeColor="text1"/>
          <w:sz w:val="28"/>
          <w:szCs w:val="28"/>
        </w:rPr>
        <w:t xml:space="preserve"> </w:t>
      </w:r>
      <w:r w:rsidR="0012145B" w:rsidRPr="00126058">
        <w:rPr>
          <w:bCs/>
          <w:i/>
          <w:color w:val="000000" w:themeColor="text1"/>
          <w:sz w:val="28"/>
          <w:szCs w:val="28"/>
          <w:lang w:val="vi-VN"/>
        </w:rPr>
        <w:t>Khái niệm bảo đảm quyền của người lao động di trú</w:t>
      </w:r>
    </w:p>
    <w:p w:rsidR="0012145B" w:rsidRPr="00126058" w:rsidRDefault="0012145B" w:rsidP="00543693">
      <w:pPr>
        <w:pStyle w:val="NormalWeb"/>
        <w:adjustRightInd w:val="0"/>
        <w:snapToGrid w:val="0"/>
        <w:spacing w:before="0" w:beforeAutospacing="0" w:after="0" w:afterAutospacing="0" w:line="360" w:lineRule="auto"/>
        <w:ind w:firstLine="720"/>
        <w:jc w:val="both"/>
        <w:rPr>
          <w:bCs/>
          <w:iCs/>
          <w:color w:val="000000" w:themeColor="text1"/>
          <w:sz w:val="28"/>
          <w:szCs w:val="28"/>
        </w:rPr>
      </w:pPr>
      <w:r w:rsidRPr="00126058">
        <w:rPr>
          <w:bCs/>
          <w:iCs/>
          <w:color w:val="000000" w:themeColor="text1"/>
          <w:sz w:val="28"/>
          <w:szCs w:val="28"/>
        </w:rPr>
        <w:t xml:space="preserve">Theo </w:t>
      </w:r>
      <w:proofErr w:type="spellStart"/>
      <w:r w:rsidRPr="00126058">
        <w:rPr>
          <w:bCs/>
          <w:iCs/>
          <w:color w:val="000000" w:themeColor="text1"/>
          <w:sz w:val="28"/>
          <w:szCs w:val="28"/>
        </w:rPr>
        <w:t>Từ</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điển</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Tiếng</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Việt</w:t>
      </w:r>
      <w:proofErr w:type="spellEnd"/>
      <w:r w:rsidRPr="00126058">
        <w:rPr>
          <w:bCs/>
          <w:iCs/>
          <w:color w:val="000000" w:themeColor="text1"/>
          <w:sz w:val="28"/>
          <w:szCs w:val="28"/>
        </w:rPr>
        <w:t xml:space="preserve">, </w:t>
      </w:r>
      <w:r w:rsidRPr="00126058">
        <w:rPr>
          <w:bCs/>
          <w:iCs/>
          <w:color w:val="000000" w:themeColor="text1"/>
          <w:sz w:val="28"/>
          <w:szCs w:val="28"/>
          <w:lang w:val="vi-VN"/>
        </w:rPr>
        <w:t>“</w:t>
      </w:r>
      <w:proofErr w:type="spellStart"/>
      <w:r w:rsidRPr="00126058">
        <w:rPr>
          <w:bCs/>
          <w:iCs/>
          <w:color w:val="000000" w:themeColor="text1"/>
          <w:sz w:val="28"/>
          <w:szCs w:val="28"/>
        </w:rPr>
        <w:t>bảo</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đảm</w:t>
      </w:r>
      <w:proofErr w:type="spellEnd"/>
      <w:r w:rsidRPr="00126058">
        <w:rPr>
          <w:bCs/>
          <w:iCs/>
          <w:color w:val="000000" w:themeColor="text1"/>
          <w:sz w:val="28"/>
          <w:szCs w:val="28"/>
          <w:lang w:val="vi-VN"/>
        </w:rPr>
        <w:t>”</w:t>
      </w:r>
      <w:r w:rsidRPr="00126058">
        <w:rPr>
          <w:bCs/>
          <w:iCs/>
          <w:color w:val="000000" w:themeColor="text1"/>
          <w:sz w:val="28"/>
          <w:szCs w:val="28"/>
        </w:rPr>
        <w:t xml:space="preserve"> </w:t>
      </w:r>
      <w:proofErr w:type="spellStart"/>
      <w:r w:rsidRPr="00126058">
        <w:rPr>
          <w:bCs/>
          <w:iCs/>
          <w:color w:val="000000" w:themeColor="text1"/>
          <w:sz w:val="28"/>
          <w:szCs w:val="28"/>
        </w:rPr>
        <w:t>có</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nghĩa</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là</w:t>
      </w:r>
      <w:proofErr w:type="spellEnd"/>
      <w:r w:rsidRPr="00126058">
        <w:rPr>
          <w:bCs/>
          <w:iCs/>
          <w:color w:val="000000" w:themeColor="text1"/>
          <w:sz w:val="28"/>
          <w:szCs w:val="28"/>
        </w:rPr>
        <w:t xml:space="preserve"> </w:t>
      </w:r>
      <w:r w:rsidRPr="00126058">
        <w:rPr>
          <w:bCs/>
          <w:iCs/>
          <w:color w:val="000000" w:themeColor="text1"/>
          <w:sz w:val="28"/>
          <w:szCs w:val="28"/>
          <w:lang w:val="vi-VN"/>
        </w:rPr>
        <w:t>“</w:t>
      </w:r>
      <w:proofErr w:type="spellStart"/>
      <w:r w:rsidRPr="00126058">
        <w:rPr>
          <w:bCs/>
          <w:iCs/>
          <w:color w:val="000000" w:themeColor="text1"/>
          <w:sz w:val="28"/>
          <w:szCs w:val="28"/>
        </w:rPr>
        <w:t>làm</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cho</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chắc</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chắn</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thực</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hiện</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được</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giữ</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gìn</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được</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hoặc</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có</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được</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những</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gì</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cần</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thiết</w:t>
      </w:r>
      <w:proofErr w:type="spellEnd"/>
      <w:r w:rsidRPr="00126058">
        <w:rPr>
          <w:bCs/>
          <w:iCs/>
          <w:color w:val="000000" w:themeColor="text1"/>
          <w:sz w:val="28"/>
          <w:szCs w:val="28"/>
          <w:lang w:val="vi-VN"/>
        </w:rPr>
        <w:t>”</w:t>
      </w:r>
      <w:r w:rsidRPr="00126058">
        <w:rPr>
          <w:rStyle w:val="FootnoteReference"/>
          <w:rFonts w:eastAsiaTheme="majorEastAsia"/>
          <w:bCs/>
          <w:iCs/>
          <w:color w:val="000000" w:themeColor="text1"/>
          <w:sz w:val="28"/>
          <w:szCs w:val="28"/>
        </w:rPr>
        <w:footnoteReference w:id="37"/>
      </w:r>
      <w:r w:rsidRPr="00126058">
        <w:rPr>
          <w:bCs/>
          <w:iCs/>
          <w:color w:val="000000" w:themeColor="text1"/>
          <w:sz w:val="28"/>
          <w:szCs w:val="28"/>
        </w:rPr>
        <w:t>,</w:t>
      </w:r>
      <w:r w:rsidRPr="00126058">
        <w:rPr>
          <w:rStyle w:val="FootnoteReference"/>
          <w:rFonts w:eastAsiaTheme="majorEastAsia"/>
          <w:bCs/>
          <w:iCs/>
          <w:color w:val="000000" w:themeColor="text1"/>
          <w:sz w:val="28"/>
          <w:szCs w:val="28"/>
        </w:rPr>
        <w:footnoteReference w:id="38"/>
      </w:r>
      <w:r w:rsidRPr="00126058">
        <w:rPr>
          <w:bCs/>
          <w:iCs/>
          <w:color w:val="000000" w:themeColor="text1"/>
          <w:sz w:val="28"/>
          <w:szCs w:val="28"/>
        </w:rPr>
        <w:t xml:space="preserve">. </w:t>
      </w:r>
      <w:proofErr w:type="spellStart"/>
      <w:r w:rsidRPr="00126058">
        <w:rPr>
          <w:bCs/>
          <w:iCs/>
          <w:color w:val="000000" w:themeColor="text1"/>
          <w:sz w:val="28"/>
          <w:szCs w:val="28"/>
        </w:rPr>
        <w:t>Tương</w:t>
      </w:r>
      <w:proofErr w:type="spellEnd"/>
      <w:r w:rsidRPr="00126058">
        <w:rPr>
          <w:bCs/>
          <w:iCs/>
          <w:color w:val="000000" w:themeColor="text1"/>
          <w:sz w:val="28"/>
          <w:szCs w:val="28"/>
          <w:lang w:val="vi-VN"/>
        </w:rPr>
        <w:t xml:space="preserve"> tự, t</w:t>
      </w:r>
      <w:proofErr w:type="spellStart"/>
      <w:r w:rsidRPr="00126058">
        <w:rPr>
          <w:bCs/>
          <w:iCs/>
          <w:color w:val="000000" w:themeColor="text1"/>
          <w:sz w:val="28"/>
          <w:szCs w:val="28"/>
        </w:rPr>
        <w:t>heo</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Từ</w:t>
      </w:r>
      <w:proofErr w:type="spellEnd"/>
      <w:r w:rsidRPr="00126058">
        <w:rPr>
          <w:bCs/>
          <w:iCs/>
          <w:color w:val="000000" w:themeColor="text1"/>
          <w:sz w:val="28"/>
          <w:szCs w:val="28"/>
          <w:lang w:val="vi-VN"/>
        </w:rPr>
        <w:t xml:space="preserve"> điển từ và ngữ </w:t>
      </w:r>
      <w:proofErr w:type="spellStart"/>
      <w:r w:rsidRPr="00126058">
        <w:rPr>
          <w:bCs/>
          <w:iCs/>
          <w:color w:val="000000" w:themeColor="text1"/>
          <w:sz w:val="28"/>
          <w:szCs w:val="28"/>
        </w:rPr>
        <w:t>Hán</w:t>
      </w:r>
      <w:proofErr w:type="spellEnd"/>
      <w:r w:rsidRPr="00126058">
        <w:rPr>
          <w:bCs/>
          <w:iCs/>
          <w:color w:val="000000" w:themeColor="text1"/>
          <w:sz w:val="28"/>
          <w:szCs w:val="28"/>
          <w:lang w:val="vi-VN"/>
        </w:rPr>
        <w:t xml:space="preserve"> - </w:t>
      </w:r>
      <w:proofErr w:type="spellStart"/>
      <w:r w:rsidRPr="00126058">
        <w:rPr>
          <w:bCs/>
          <w:iCs/>
          <w:color w:val="000000" w:themeColor="text1"/>
          <w:sz w:val="28"/>
          <w:szCs w:val="28"/>
        </w:rPr>
        <w:t>Việt</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bảo</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đảm</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là</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hứa</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chịu</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trách</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nhiệm</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về</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điều</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gì</w:t>
      </w:r>
      <w:proofErr w:type="spellEnd"/>
      <w:r w:rsidRPr="00126058">
        <w:rPr>
          <w:bCs/>
          <w:iCs/>
          <w:color w:val="000000" w:themeColor="text1"/>
          <w:sz w:val="28"/>
          <w:szCs w:val="28"/>
        </w:rPr>
        <w:t xml:space="preserve">”, “cam </w:t>
      </w:r>
      <w:proofErr w:type="spellStart"/>
      <w:r w:rsidRPr="00126058">
        <w:rPr>
          <w:bCs/>
          <w:iCs/>
          <w:color w:val="000000" w:themeColor="text1"/>
          <w:sz w:val="28"/>
          <w:szCs w:val="28"/>
        </w:rPr>
        <w:t>đoan</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giữ</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được</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làm</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được</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đầy</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đủ</w:t>
      </w:r>
      <w:proofErr w:type="spellEnd"/>
      <w:r w:rsidRPr="00126058">
        <w:rPr>
          <w:bCs/>
          <w:iCs/>
          <w:color w:val="000000" w:themeColor="text1"/>
          <w:sz w:val="28"/>
          <w:szCs w:val="28"/>
        </w:rPr>
        <w:t>”, “</w:t>
      </w:r>
      <w:proofErr w:type="spellStart"/>
      <w:r w:rsidRPr="00126058">
        <w:rPr>
          <w:bCs/>
          <w:iCs/>
          <w:color w:val="000000" w:themeColor="text1"/>
          <w:sz w:val="28"/>
          <w:szCs w:val="28"/>
        </w:rPr>
        <w:t>sự</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giữ</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được</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đầy</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đủ</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trọn</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vẹn</w:t>
      </w:r>
      <w:proofErr w:type="spellEnd"/>
      <w:r w:rsidRPr="00126058">
        <w:rPr>
          <w:bCs/>
          <w:iCs/>
          <w:color w:val="000000" w:themeColor="text1"/>
          <w:sz w:val="28"/>
          <w:szCs w:val="28"/>
        </w:rPr>
        <w:t>”</w:t>
      </w:r>
      <w:r w:rsidRPr="00126058">
        <w:rPr>
          <w:rStyle w:val="FootnoteReference"/>
          <w:rFonts w:eastAsiaTheme="majorEastAsia"/>
          <w:bCs/>
          <w:iCs/>
          <w:color w:val="000000" w:themeColor="text1"/>
          <w:sz w:val="28"/>
          <w:szCs w:val="28"/>
        </w:rPr>
        <w:footnoteReference w:id="39"/>
      </w:r>
      <w:r w:rsidRPr="00126058">
        <w:rPr>
          <w:bCs/>
          <w:iCs/>
          <w:color w:val="000000" w:themeColor="text1"/>
          <w:sz w:val="28"/>
          <w:szCs w:val="28"/>
        </w:rPr>
        <w:t xml:space="preserve">. </w:t>
      </w:r>
    </w:p>
    <w:p w:rsidR="0012145B" w:rsidRPr="00126058" w:rsidRDefault="0012145B" w:rsidP="00543693">
      <w:pPr>
        <w:pStyle w:val="NormalWeb"/>
        <w:adjustRightInd w:val="0"/>
        <w:snapToGrid w:val="0"/>
        <w:spacing w:before="0" w:beforeAutospacing="0" w:after="0" w:afterAutospacing="0" w:line="360" w:lineRule="auto"/>
        <w:ind w:firstLine="720"/>
        <w:jc w:val="both"/>
        <w:rPr>
          <w:bCs/>
          <w:iCs/>
          <w:color w:val="000000" w:themeColor="text1"/>
          <w:sz w:val="28"/>
          <w:szCs w:val="28"/>
          <w:lang w:val="vi-VN"/>
        </w:rPr>
      </w:pPr>
      <w:proofErr w:type="spellStart"/>
      <w:r w:rsidRPr="00126058">
        <w:rPr>
          <w:bCs/>
          <w:iCs/>
          <w:color w:val="000000" w:themeColor="text1"/>
          <w:sz w:val="28"/>
          <w:szCs w:val="28"/>
        </w:rPr>
        <w:t>Trong</w:t>
      </w:r>
      <w:proofErr w:type="spellEnd"/>
      <w:r w:rsidRPr="00126058">
        <w:rPr>
          <w:bCs/>
          <w:iCs/>
          <w:color w:val="000000" w:themeColor="text1"/>
          <w:sz w:val="28"/>
          <w:szCs w:val="28"/>
          <w:lang w:val="vi-VN"/>
        </w:rPr>
        <w:t xml:space="preserve"> thực tế, các </w:t>
      </w:r>
      <w:proofErr w:type="spellStart"/>
      <w:r w:rsidRPr="00126058">
        <w:rPr>
          <w:bCs/>
          <w:iCs/>
          <w:color w:val="000000" w:themeColor="text1"/>
          <w:sz w:val="28"/>
          <w:szCs w:val="28"/>
        </w:rPr>
        <w:t>thuật</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ngữ</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bảo</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đảm</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và</w:t>
      </w:r>
      <w:proofErr w:type="spellEnd"/>
      <w:r w:rsidRPr="00126058">
        <w:rPr>
          <w:bCs/>
          <w:iCs/>
          <w:color w:val="000000" w:themeColor="text1"/>
          <w:sz w:val="28"/>
          <w:szCs w:val="28"/>
          <w:lang w:val="vi-VN"/>
        </w:rPr>
        <w:t xml:space="preserve"> </w:t>
      </w:r>
      <w:r w:rsidRPr="00126058">
        <w:rPr>
          <w:bCs/>
          <w:iCs/>
          <w:color w:val="000000" w:themeColor="text1"/>
          <w:sz w:val="28"/>
          <w:szCs w:val="28"/>
        </w:rPr>
        <w:t>“</w:t>
      </w:r>
      <w:proofErr w:type="spellStart"/>
      <w:r w:rsidRPr="00126058">
        <w:rPr>
          <w:bCs/>
          <w:iCs/>
          <w:color w:val="000000" w:themeColor="text1"/>
          <w:sz w:val="28"/>
          <w:szCs w:val="28"/>
        </w:rPr>
        <w:t>đảm</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bảo</w:t>
      </w:r>
      <w:proofErr w:type="spellEnd"/>
      <w:r w:rsidRPr="00126058">
        <w:rPr>
          <w:bCs/>
          <w:iCs/>
          <w:color w:val="000000" w:themeColor="text1"/>
          <w:sz w:val="28"/>
          <w:szCs w:val="28"/>
        </w:rPr>
        <w:t>”</w:t>
      </w:r>
      <w:r w:rsidRPr="00126058">
        <w:rPr>
          <w:bCs/>
          <w:iCs/>
          <w:color w:val="000000" w:themeColor="text1"/>
          <w:sz w:val="28"/>
          <w:szCs w:val="28"/>
          <w:lang w:val="vi-VN"/>
        </w:rPr>
        <w:t xml:space="preserve"> </w:t>
      </w:r>
      <w:proofErr w:type="spellStart"/>
      <w:r w:rsidRPr="00126058">
        <w:rPr>
          <w:bCs/>
          <w:iCs/>
          <w:color w:val="000000" w:themeColor="text1"/>
          <w:sz w:val="28"/>
          <w:szCs w:val="28"/>
        </w:rPr>
        <w:t>đôi</w:t>
      </w:r>
      <w:proofErr w:type="spellEnd"/>
      <w:r w:rsidRPr="00126058">
        <w:rPr>
          <w:bCs/>
          <w:iCs/>
          <w:color w:val="000000" w:themeColor="text1"/>
          <w:sz w:val="28"/>
          <w:szCs w:val="28"/>
          <w:lang w:val="vi-VN"/>
        </w:rPr>
        <w:t xml:space="preserve"> khi</w:t>
      </w:r>
      <w:r w:rsidRPr="00126058">
        <w:rPr>
          <w:bCs/>
          <w:iCs/>
          <w:color w:val="000000" w:themeColor="text1"/>
          <w:sz w:val="28"/>
          <w:szCs w:val="28"/>
        </w:rPr>
        <w:t xml:space="preserve"> </w:t>
      </w:r>
      <w:proofErr w:type="spellStart"/>
      <w:r w:rsidRPr="00126058">
        <w:rPr>
          <w:bCs/>
          <w:iCs/>
          <w:color w:val="000000" w:themeColor="text1"/>
          <w:sz w:val="28"/>
          <w:szCs w:val="28"/>
        </w:rPr>
        <w:t>được</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sử</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dụng</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thay</w:t>
      </w:r>
      <w:proofErr w:type="spellEnd"/>
      <w:r w:rsidRPr="00126058">
        <w:rPr>
          <w:bCs/>
          <w:iCs/>
          <w:color w:val="000000" w:themeColor="text1"/>
          <w:sz w:val="28"/>
          <w:szCs w:val="28"/>
          <w:lang w:val="vi-VN"/>
        </w:rPr>
        <w:t xml:space="preserve"> thế cho nhau vì được xem có nghĩa tương đương</w:t>
      </w:r>
      <w:r w:rsidRPr="00126058">
        <w:rPr>
          <w:rStyle w:val="FootnoteReference"/>
          <w:rFonts w:eastAsiaTheme="majorEastAsia"/>
          <w:bCs/>
          <w:iCs/>
          <w:color w:val="000000" w:themeColor="text1"/>
          <w:sz w:val="28"/>
          <w:szCs w:val="28"/>
        </w:rPr>
        <w:footnoteReference w:id="40"/>
      </w:r>
      <w:r w:rsidRPr="00126058">
        <w:rPr>
          <w:bCs/>
          <w:iCs/>
          <w:color w:val="000000" w:themeColor="text1"/>
          <w:sz w:val="28"/>
          <w:szCs w:val="28"/>
        </w:rPr>
        <w:t xml:space="preserve">. </w:t>
      </w:r>
      <w:proofErr w:type="spellStart"/>
      <w:r w:rsidRPr="00126058">
        <w:rPr>
          <w:bCs/>
          <w:iCs/>
          <w:color w:val="000000" w:themeColor="text1"/>
          <w:sz w:val="28"/>
          <w:szCs w:val="28"/>
        </w:rPr>
        <w:t>Tuy</w:t>
      </w:r>
      <w:proofErr w:type="spellEnd"/>
      <w:r w:rsidRPr="00126058">
        <w:rPr>
          <w:bCs/>
          <w:iCs/>
          <w:color w:val="000000" w:themeColor="text1"/>
          <w:sz w:val="28"/>
          <w:szCs w:val="28"/>
          <w:lang w:val="vi-VN"/>
        </w:rPr>
        <w:t xml:space="preserve"> nhiên, trong</w:t>
      </w:r>
      <w:r w:rsidR="006A1FA1" w:rsidRPr="00126058">
        <w:rPr>
          <w:bCs/>
          <w:iCs/>
          <w:color w:val="000000" w:themeColor="text1"/>
          <w:sz w:val="28"/>
          <w:szCs w:val="28"/>
          <w:lang w:val="vi-VN"/>
        </w:rPr>
        <w:t xml:space="preserve"> diễn đàn </w:t>
      </w:r>
      <w:r w:rsidRPr="00126058">
        <w:rPr>
          <w:bCs/>
          <w:iCs/>
          <w:color w:val="000000" w:themeColor="text1"/>
          <w:sz w:val="28"/>
          <w:szCs w:val="28"/>
          <w:lang w:val="vi-VN"/>
        </w:rPr>
        <w:t xml:space="preserve">luật học Việt Nam, </w:t>
      </w:r>
      <w:proofErr w:type="spellStart"/>
      <w:r w:rsidRPr="00126058">
        <w:rPr>
          <w:bCs/>
          <w:iCs/>
          <w:color w:val="000000" w:themeColor="text1"/>
          <w:sz w:val="28"/>
          <w:szCs w:val="28"/>
        </w:rPr>
        <w:t>thuật</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ngữ</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bảo</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đảm</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thường</w:t>
      </w:r>
      <w:proofErr w:type="spellEnd"/>
      <w:r w:rsidRPr="00126058">
        <w:rPr>
          <w:bCs/>
          <w:iCs/>
          <w:color w:val="000000" w:themeColor="text1"/>
          <w:sz w:val="28"/>
          <w:szCs w:val="28"/>
          <w:lang w:val="vi-VN"/>
        </w:rPr>
        <w:t xml:space="preserve"> được sử dụng nhiều hơn, đặc biệt là khi đề cập đến những</w:t>
      </w:r>
      <w:r w:rsidRPr="00126058">
        <w:rPr>
          <w:bCs/>
          <w:iCs/>
          <w:color w:val="000000" w:themeColor="text1"/>
          <w:sz w:val="28"/>
          <w:szCs w:val="28"/>
        </w:rPr>
        <w:t xml:space="preserve"> </w:t>
      </w:r>
      <w:proofErr w:type="spellStart"/>
      <w:r w:rsidRPr="00126058">
        <w:rPr>
          <w:bCs/>
          <w:iCs/>
          <w:color w:val="000000" w:themeColor="text1"/>
          <w:sz w:val="28"/>
          <w:szCs w:val="28"/>
        </w:rPr>
        <w:t>điều</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kiện</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cần</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phải</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có</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để</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chắc</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chắn</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thực</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hiện</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được</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một</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công</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việc</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nhiệm</w:t>
      </w:r>
      <w:proofErr w:type="spellEnd"/>
      <w:r w:rsidRPr="00126058">
        <w:rPr>
          <w:bCs/>
          <w:iCs/>
          <w:color w:val="000000" w:themeColor="text1"/>
          <w:sz w:val="28"/>
          <w:szCs w:val="28"/>
          <w:lang w:val="vi-VN"/>
        </w:rPr>
        <w:t xml:space="preserve"> vụ hay một </w:t>
      </w:r>
      <w:proofErr w:type="spellStart"/>
      <w:r w:rsidRPr="00126058">
        <w:rPr>
          <w:bCs/>
          <w:iCs/>
          <w:color w:val="000000" w:themeColor="text1"/>
          <w:sz w:val="28"/>
          <w:szCs w:val="28"/>
        </w:rPr>
        <w:t>quyền</w:t>
      </w:r>
      <w:proofErr w:type="spellEnd"/>
      <w:r w:rsidRPr="00126058">
        <w:rPr>
          <w:bCs/>
          <w:iCs/>
          <w:color w:val="000000" w:themeColor="text1"/>
          <w:sz w:val="28"/>
          <w:szCs w:val="28"/>
          <w:lang w:val="vi-VN"/>
        </w:rPr>
        <w:t>,</w:t>
      </w:r>
      <w:r w:rsidRPr="00126058">
        <w:rPr>
          <w:bCs/>
          <w:iCs/>
          <w:color w:val="000000" w:themeColor="text1"/>
          <w:sz w:val="28"/>
          <w:szCs w:val="28"/>
        </w:rPr>
        <w:t xml:space="preserve"> </w:t>
      </w:r>
      <w:proofErr w:type="spellStart"/>
      <w:r w:rsidRPr="00126058">
        <w:rPr>
          <w:bCs/>
          <w:iCs/>
          <w:color w:val="000000" w:themeColor="text1"/>
          <w:sz w:val="28"/>
          <w:szCs w:val="28"/>
        </w:rPr>
        <w:t>lợi</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ích</w:t>
      </w:r>
      <w:proofErr w:type="spellEnd"/>
      <w:r w:rsidRPr="00126058">
        <w:rPr>
          <w:bCs/>
          <w:iCs/>
          <w:color w:val="000000" w:themeColor="text1"/>
          <w:sz w:val="28"/>
          <w:szCs w:val="28"/>
          <w:lang w:val="vi-VN"/>
        </w:rPr>
        <w:t>,</w:t>
      </w:r>
      <w:r w:rsidRPr="00126058">
        <w:rPr>
          <w:bCs/>
          <w:iCs/>
          <w:color w:val="000000" w:themeColor="text1"/>
          <w:sz w:val="28"/>
          <w:szCs w:val="28"/>
        </w:rPr>
        <w:t xml:space="preserve"> </w:t>
      </w:r>
      <w:proofErr w:type="spellStart"/>
      <w:r w:rsidRPr="00126058">
        <w:rPr>
          <w:bCs/>
          <w:iCs/>
          <w:color w:val="000000" w:themeColor="text1"/>
          <w:sz w:val="28"/>
          <w:szCs w:val="28"/>
        </w:rPr>
        <w:t>hoặc</w:t>
      </w:r>
      <w:proofErr w:type="spellEnd"/>
      <w:r w:rsidRPr="00126058">
        <w:rPr>
          <w:bCs/>
          <w:iCs/>
          <w:color w:val="000000" w:themeColor="text1"/>
          <w:sz w:val="28"/>
          <w:szCs w:val="28"/>
          <w:lang w:val="vi-VN"/>
        </w:rPr>
        <w:t xml:space="preserve"> </w:t>
      </w:r>
      <w:proofErr w:type="spellStart"/>
      <w:r w:rsidRPr="00126058">
        <w:rPr>
          <w:bCs/>
          <w:iCs/>
          <w:color w:val="000000" w:themeColor="text1"/>
          <w:sz w:val="28"/>
          <w:szCs w:val="28"/>
        </w:rPr>
        <w:t>nghĩa</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vụ</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nào</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đó</w:t>
      </w:r>
      <w:proofErr w:type="spellEnd"/>
      <w:r w:rsidRPr="00126058">
        <w:rPr>
          <w:bCs/>
          <w:iCs/>
          <w:color w:val="000000" w:themeColor="text1"/>
          <w:sz w:val="28"/>
          <w:szCs w:val="28"/>
        </w:rPr>
        <w:t xml:space="preserve">. </w:t>
      </w:r>
      <w:r w:rsidRPr="00126058">
        <w:rPr>
          <w:color w:val="000000" w:themeColor="text1"/>
          <w:sz w:val="28"/>
          <w:szCs w:val="28"/>
          <w:lang w:val="vi-VN"/>
        </w:rPr>
        <w:t>Mở rộng tham khảo tài liệu nước ngoài, động t</w:t>
      </w:r>
      <w:r w:rsidR="004568EE" w:rsidRPr="00126058">
        <w:rPr>
          <w:color w:val="000000" w:themeColor="text1"/>
          <w:sz w:val="28"/>
          <w:szCs w:val="28"/>
          <w:lang w:val="vi-VN"/>
        </w:rPr>
        <w:t>ừ</w:t>
      </w:r>
      <w:r w:rsidRPr="00126058">
        <w:rPr>
          <w:color w:val="000000" w:themeColor="text1"/>
          <w:sz w:val="28"/>
          <w:szCs w:val="28"/>
          <w:lang w:val="vi-VN"/>
        </w:rPr>
        <w:t xml:space="preserve"> “bảo đảm” trong tiếng Anh là “assure”, tiếng Pháp là “assurer” đều có chung ý nghĩa là các điều kiện để thực hiện hay giữ gìn được một điều gì đó. Như vậy, n</w:t>
      </w:r>
      <w:proofErr w:type="spellStart"/>
      <w:r w:rsidRPr="00126058">
        <w:rPr>
          <w:color w:val="000000" w:themeColor="text1"/>
          <w:sz w:val="28"/>
          <w:szCs w:val="28"/>
        </w:rPr>
        <w:t>hìn</w:t>
      </w:r>
      <w:proofErr w:type="spellEnd"/>
      <w:r w:rsidRPr="00126058">
        <w:rPr>
          <w:color w:val="000000" w:themeColor="text1"/>
          <w:sz w:val="28"/>
          <w:szCs w:val="28"/>
          <w:lang w:val="vi-VN"/>
        </w:rPr>
        <w:t xml:space="preserve"> chung, cả ở Việt Nam và nước ngoài, khái niệm bảo đảm </w:t>
      </w:r>
      <w:proofErr w:type="spellStart"/>
      <w:r w:rsidRPr="00126058">
        <w:rPr>
          <w:color w:val="000000" w:themeColor="text1"/>
          <w:sz w:val="28"/>
          <w:szCs w:val="28"/>
        </w:rPr>
        <w:t>đều</w:t>
      </w:r>
      <w:proofErr w:type="spellEnd"/>
      <w:r w:rsidRPr="00126058">
        <w:rPr>
          <w:color w:val="000000" w:themeColor="text1"/>
          <w:sz w:val="28"/>
          <w:szCs w:val="28"/>
          <w:lang w:val="vi-VN"/>
        </w:rPr>
        <w:t xml:space="preserve"> hàm ý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biện</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gắn</w:t>
      </w:r>
      <w:proofErr w:type="spellEnd"/>
      <w:r w:rsidRPr="00126058">
        <w:rPr>
          <w:color w:val="000000" w:themeColor="text1"/>
          <w:sz w:val="28"/>
          <w:szCs w:val="28"/>
          <w:lang w:val="vi-VN"/>
        </w:rPr>
        <w:t xml:space="preserve"> với</w:t>
      </w:r>
      <w:r w:rsidRPr="00126058">
        <w:rPr>
          <w:color w:val="000000" w:themeColor="text1"/>
          <w:sz w:val="28"/>
          <w:szCs w:val="28"/>
        </w:rPr>
        <w:t xml:space="preserve"> </w:t>
      </w:r>
      <w:proofErr w:type="spellStart"/>
      <w:r w:rsidRPr="00126058">
        <w:rPr>
          <w:color w:val="000000" w:themeColor="text1"/>
          <w:sz w:val="28"/>
          <w:szCs w:val="28"/>
        </w:rPr>
        <w:t>chất</w:t>
      </w:r>
      <w:proofErr w:type="spellEnd"/>
      <w:r w:rsidRPr="00126058">
        <w:rPr>
          <w:color w:val="000000" w:themeColor="text1"/>
          <w:sz w:val="28"/>
          <w:szCs w:val="28"/>
        </w:rPr>
        <w:t xml:space="preserve"> </w:t>
      </w:r>
      <w:proofErr w:type="spellStart"/>
      <w:r w:rsidRPr="00126058">
        <w:rPr>
          <w:color w:val="000000" w:themeColor="text1"/>
          <w:sz w:val="28"/>
          <w:szCs w:val="28"/>
        </w:rPr>
        <w:t>lượng</w:t>
      </w:r>
      <w:proofErr w:type="spellEnd"/>
      <w:r w:rsidRPr="00126058">
        <w:rPr>
          <w:color w:val="000000" w:themeColor="text1"/>
          <w:sz w:val="28"/>
          <w:szCs w:val="28"/>
        </w:rPr>
        <w:t xml:space="preserve">, </w:t>
      </w:r>
      <w:proofErr w:type="spellStart"/>
      <w:r w:rsidRPr="00126058">
        <w:rPr>
          <w:color w:val="000000" w:themeColor="text1"/>
          <w:sz w:val="28"/>
          <w:szCs w:val="28"/>
        </w:rPr>
        <w:t>hiệu</w:t>
      </w:r>
      <w:proofErr w:type="spellEnd"/>
      <w:r w:rsidRPr="00126058">
        <w:rPr>
          <w:color w:val="000000" w:themeColor="text1"/>
          <w:sz w:val="28"/>
          <w:szCs w:val="28"/>
        </w:rPr>
        <w:t xml:space="preserve"> </w:t>
      </w:r>
      <w:proofErr w:type="spellStart"/>
      <w:r w:rsidRPr="00126058">
        <w:rPr>
          <w:color w:val="000000" w:themeColor="text1"/>
          <w:sz w:val="28"/>
          <w:szCs w:val="28"/>
        </w:rPr>
        <w:t>suất</w:t>
      </w:r>
      <w:proofErr w:type="spellEnd"/>
      <w:r w:rsidRPr="00126058">
        <w:rPr>
          <w:color w:val="000000" w:themeColor="text1"/>
          <w:sz w:val="28"/>
          <w:szCs w:val="28"/>
        </w:rPr>
        <w:t xml:space="preserve"> hay </w:t>
      </w:r>
      <w:proofErr w:type="spellStart"/>
      <w:r w:rsidRPr="00126058">
        <w:rPr>
          <w:color w:val="000000" w:themeColor="text1"/>
          <w:sz w:val="28"/>
          <w:szCs w:val="28"/>
        </w:rPr>
        <w:t>việc</w:t>
      </w:r>
      <w:proofErr w:type="spellEnd"/>
      <w:r w:rsidRPr="00126058">
        <w:rPr>
          <w:color w:val="000000" w:themeColor="text1"/>
          <w:sz w:val="28"/>
          <w:szCs w:val="28"/>
          <w:lang w:val="vi-VN"/>
        </w:rPr>
        <w:t xml:space="preserve"> </w:t>
      </w:r>
      <w:proofErr w:type="spellStart"/>
      <w:r w:rsidRPr="00126058">
        <w:rPr>
          <w:color w:val="000000" w:themeColor="text1"/>
          <w:sz w:val="28"/>
          <w:szCs w:val="28"/>
        </w:rPr>
        <w:t>tuân</w:t>
      </w:r>
      <w:proofErr w:type="spellEnd"/>
      <w:r w:rsidRPr="00126058">
        <w:rPr>
          <w:color w:val="000000" w:themeColor="text1"/>
          <w:sz w:val="28"/>
          <w:szCs w:val="28"/>
        </w:rPr>
        <w:t xml:space="preserve"> </w:t>
      </w:r>
      <w:proofErr w:type="spellStart"/>
      <w:r w:rsidRPr="00126058">
        <w:rPr>
          <w:color w:val="000000" w:themeColor="text1"/>
          <w:sz w:val="28"/>
          <w:szCs w:val="28"/>
        </w:rPr>
        <w:t>thủ</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quy</w:t>
      </w:r>
      <w:proofErr w:type="spellEnd"/>
      <w:r w:rsidRPr="00126058">
        <w:rPr>
          <w:color w:val="000000" w:themeColor="text1"/>
          <w:sz w:val="28"/>
          <w:szCs w:val="28"/>
        </w:rPr>
        <w:t xml:space="preserve"> </w:t>
      </w:r>
      <w:proofErr w:type="spellStart"/>
      <w:r w:rsidRPr="00126058">
        <w:rPr>
          <w:color w:val="000000" w:themeColor="text1"/>
          <w:sz w:val="28"/>
          <w:szCs w:val="28"/>
        </w:rPr>
        <w:t>định</w:t>
      </w:r>
      <w:proofErr w:type="spellEnd"/>
      <w:r w:rsidRPr="00126058">
        <w:rPr>
          <w:color w:val="000000" w:themeColor="text1"/>
          <w:sz w:val="28"/>
          <w:szCs w:val="28"/>
        </w:rPr>
        <w:t xml:space="preserve">, </w:t>
      </w:r>
      <w:proofErr w:type="spellStart"/>
      <w:r w:rsidRPr="00126058">
        <w:rPr>
          <w:color w:val="000000" w:themeColor="text1"/>
          <w:sz w:val="28"/>
          <w:szCs w:val="28"/>
        </w:rPr>
        <w:t>tiêu</w:t>
      </w:r>
      <w:proofErr w:type="spellEnd"/>
      <w:r w:rsidRPr="00126058">
        <w:rPr>
          <w:color w:val="000000" w:themeColor="text1"/>
          <w:sz w:val="28"/>
          <w:szCs w:val="28"/>
        </w:rPr>
        <w:t xml:space="preserve"> </w:t>
      </w:r>
      <w:proofErr w:type="spellStart"/>
      <w:r w:rsidRPr="00126058">
        <w:rPr>
          <w:color w:val="000000" w:themeColor="text1"/>
          <w:sz w:val="28"/>
          <w:szCs w:val="28"/>
        </w:rPr>
        <w:t>chuẩn</w:t>
      </w:r>
      <w:proofErr w:type="spellEnd"/>
      <w:r w:rsidRPr="00126058">
        <w:rPr>
          <w:color w:val="000000" w:themeColor="text1"/>
          <w:sz w:val="28"/>
          <w:szCs w:val="28"/>
        </w:rPr>
        <w:t xml:space="preserve">, </w:t>
      </w:r>
      <w:proofErr w:type="spellStart"/>
      <w:r w:rsidRPr="00126058">
        <w:rPr>
          <w:color w:val="000000" w:themeColor="text1"/>
          <w:sz w:val="28"/>
          <w:szCs w:val="28"/>
        </w:rPr>
        <w:t>quy</w:t>
      </w:r>
      <w:proofErr w:type="spellEnd"/>
      <w:r w:rsidRPr="00126058">
        <w:rPr>
          <w:color w:val="000000" w:themeColor="text1"/>
          <w:sz w:val="28"/>
          <w:szCs w:val="28"/>
        </w:rPr>
        <w:t xml:space="preserve"> </w:t>
      </w:r>
      <w:proofErr w:type="spellStart"/>
      <w:r w:rsidRPr="00126058">
        <w:rPr>
          <w:color w:val="000000" w:themeColor="text1"/>
          <w:sz w:val="28"/>
          <w:szCs w:val="28"/>
        </w:rPr>
        <w:t>trình</w:t>
      </w:r>
      <w:proofErr w:type="spellEnd"/>
      <w:r w:rsidRPr="00126058">
        <w:rPr>
          <w:color w:val="000000" w:themeColor="text1"/>
          <w:sz w:val="28"/>
          <w:szCs w:val="28"/>
          <w:lang w:val="vi-VN"/>
        </w:rPr>
        <w:t xml:space="preserve"> nào đó</w:t>
      </w:r>
      <w:r w:rsidRPr="00126058">
        <w:rPr>
          <w:color w:val="000000" w:themeColor="text1"/>
          <w:sz w:val="28"/>
          <w:szCs w:val="28"/>
        </w:rPr>
        <w:t>.</w:t>
      </w:r>
      <w:r w:rsidRPr="00126058">
        <w:rPr>
          <w:color w:val="000000" w:themeColor="text1"/>
          <w:sz w:val="28"/>
          <w:szCs w:val="28"/>
          <w:lang w:val="vi-VN"/>
        </w:rPr>
        <w:t xml:space="preserve"> </w:t>
      </w:r>
    </w:p>
    <w:p w:rsidR="00566F6D" w:rsidRPr="00126058" w:rsidRDefault="00566F6D" w:rsidP="00AD105C">
      <w:pPr>
        <w:pStyle w:val="NormalWeb"/>
        <w:adjustRightInd w:val="0"/>
        <w:snapToGrid w:val="0"/>
        <w:spacing w:before="0" w:beforeAutospacing="0" w:after="0" w:afterAutospacing="0" w:line="360" w:lineRule="auto"/>
        <w:ind w:firstLine="720"/>
        <w:jc w:val="both"/>
        <w:rPr>
          <w:bCs/>
          <w:iCs/>
          <w:color w:val="000000" w:themeColor="text1"/>
          <w:sz w:val="28"/>
          <w:szCs w:val="28"/>
        </w:rPr>
      </w:pPr>
      <w:r w:rsidRPr="00126058">
        <w:rPr>
          <w:color w:val="000000" w:themeColor="text1"/>
          <w:sz w:val="28"/>
          <w:szCs w:val="28"/>
          <w:lang w:val="vi-VN"/>
        </w:rPr>
        <w:t>T</w:t>
      </w:r>
      <w:proofErr w:type="spellStart"/>
      <w:r w:rsidR="0012145B" w:rsidRPr="00126058">
        <w:rPr>
          <w:bCs/>
          <w:iCs/>
          <w:color w:val="000000" w:themeColor="text1"/>
          <w:sz w:val="28"/>
          <w:szCs w:val="28"/>
        </w:rPr>
        <w:t>rong</w:t>
      </w:r>
      <w:proofErr w:type="spellEnd"/>
      <w:r w:rsidR="0012145B" w:rsidRPr="00126058">
        <w:rPr>
          <w:bCs/>
          <w:iCs/>
          <w:color w:val="000000" w:themeColor="text1"/>
          <w:sz w:val="28"/>
          <w:szCs w:val="28"/>
        </w:rPr>
        <w:t xml:space="preserve"> khoa </w:t>
      </w:r>
      <w:proofErr w:type="spellStart"/>
      <w:r w:rsidR="0012145B" w:rsidRPr="00126058">
        <w:rPr>
          <w:bCs/>
          <w:iCs/>
          <w:color w:val="000000" w:themeColor="text1"/>
          <w:sz w:val="28"/>
          <w:szCs w:val="28"/>
        </w:rPr>
        <w:t>học</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pháp</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lý</w:t>
      </w:r>
      <w:proofErr w:type="spellEnd"/>
      <w:r w:rsidR="0012145B" w:rsidRPr="00126058">
        <w:rPr>
          <w:bCs/>
          <w:iCs/>
          <w:color w:val="000000" w:themeColor="text1"/>
          <w:sz w:val="28"/>
          <w:szCs w:val="28"/>
          <w:lang w:val="vi-VN"/>
        </w:rPr>
        <w:t xml:space="preserve"> Việt Nam hiện nay</w:t>
      </w:r>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thuật</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ngữ</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bảo</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đảm</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được</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sử</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dụng</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khá</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rộng</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rãi</w:t>
      </w:r>
      <w:proofErr w:type="spellEnd"/>
      <w:r w:rsidRPr="00126058">
        <w:rPr>
          <w:bCs/>
          <w:iCs/>
          <w:color w:val="000000" w:themeColor="text1"/>
          <w:sz w:val="28"/>
          <w:szCs w:val="28"/>
          <w:lang w:val="vi-VN"/>
        </w:rPr>
        <w:t xml:space="preserve"> </w:t>
      </w:r>
      <w:proofErr w:type="spellStart"/>
      <w:r w:rsidRPr="00126058">
        <w:rPr>
          <w:bCs/>
          <w:iCs/>
          <w:color w:val="000000" w:themeColor="text1"/>
          <w:sz w:val="28"/>
          <w:szCs w:val="28"/>
        </w:rPr>
        <w:t>trong</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nhiều</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văn</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bản</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pháp</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luật</w:t>
      </w:r>
      <w:proofErr w:type="spellEnd"/>
      <w:r w:rsidRPr="00126058">
        <w:rPr>
          <w:bCs/>
          <w:iCs/>
          <w:color w:val="000000" w:themeColor="text1"/>
          <w:sz w:val="28"/>
          <w:szCs w:val="28"/>
          <w:lang w:val="vi-VN"/>
        </w:rPr>
        <w:t xml:space="preserve">. </w:t>
      </w:r>
      <w:proofErr w:type="spellStart"/>
      <w:r w:rsidRPr="00126058">
        <w:rPr>
          <w:bCs/>
          <w:iCs/>
          <w:color w:val="000000" w:themeColor="text1"/>
          <w:sz w:val="28"/>
          <w:szCs w:val="28"/>
        </w:rPr>
        <w:t>Về</w:t>
      </w:r>
      <w:proofErr w:type="spellEnd"/>
      <w:r w:rsidRPr="00126058">
        <w:rPr>
          <w:bCs/>
          <w:iCs/>
          <w:color w:val="000000" w:themeColor="text1"/>
          <w:sz w:val="28"/>
          <w:szCs w:val="28"/>
          <w:lang w:val="vi-VN"/>
        </w:rPr>
        <w:t xml:space="preserve"> mặt ngữ nghĩa, t</w:t>
      </w:r>
      <w:proofErr w:type="spellStart"/>
      <w:r w:rsidRPr="00126058">
        <w:rPr>
          <w:bCs/>
          <w:iCs/>
          <w:color w:val="000000" w:themeColor="text1"/>
          <w:sz w:val="28"/>
          <w:szCs w:val="28"/>
        </w:rPr>
        <w:t>huật</w:t>
      </w:r>
      <w:proofErr w:type="spellEnd"/>
      <w:r w:rsidRPr="00126058">
        <w:rPr>
          <w:bCs/>
          <w:iCs/>
          <w:color w:val="000000" w:themeColor="text1"/>
          <w:sz w:val="28"/>
          <w:szCs w:val="28"/>
          <w:lang w:val="vi-VN"/>
        </w:rPr>
        <w:t xml:space="preserve"> ngữ </w:t>
      </w:r>
      <w:proofErr w:type="spellStart"/>
      <w:r w:rsidRPr="00126058">
        <w:rPr>
          <w:bCs/>
          <w:iCs/>
          <w:color w:val="000000" w:themeColor="text1"/>
          <w:sz w:val="28"/>
          <w:szCs w:val="28"/>
        </w:rPr>
        <w:t>bảo</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đảm</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gần</w:t>
      </w:r>
      <w:proofErr w:type="spellEnd"/>
      <w:r w:rsidRPr="00126058">
        <w:rPr>
          <w:bCs/>
          <w:iCs/>
          <w:color w:val="000000" w:themeColor="text1"/>
          <w:sz w:val="28"/>
          <w:szCs w:val="28"/>
          <w:lang w:val="vi-VN"/>
        </w:rPr>
        <w:t xml:space="preserve"> gũi nhưng không đồng nhất với các thuật ngữ “đảm bảo”, “bảo vệ”, ‘bảo hộ”. </w:t>
      </w:r>
      <w:proofErr w:type="spellStart"/>
      <w:r w:rsidRPr="00126058">
        <w:rPr>
          <w:bCs/>
          <w:iCs/>
          <w:color w:val="000000" w:themeColor="text1"/>
          <w:sz w:val="28"/>
          <w:szCs w:val="28"/>
        </w:rPr>
        <w:t>Các</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khái</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niệm</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này</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tuy</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liên</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quan</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nhưng</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khác</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nhau</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về</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phạm</w:t>
      </w:r>
      <w:proofErr w:type="spellEnd"/>
      <w:r w:rsidRPr="00126058">
        <w:rPr>
          <w:bCs/>
          <w:iCs/>
          <w:color w:val="000000" w:themeColor="text1"/>
          <w:sz w:val="28"/>
          <w:szCs w:val="28"/>
        </w:rPr>
        <w:t xml:space="preserve"> vi, </w:t>
      </w:r>
      <w:proofErr w:type="spellStart"/>
      <w:r w:rsidRPr="00126058">
        <w:rPr>
          <w:bCs/>
          <w:iCs/>
          <w:color w:val="000000" w:themeColor="text1"/>
          <w:sz w:val="28"/>
          <w:szCs w:val="28"/>
        </w:rPr>
        <w:t>tính</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chủ</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động</w:t>
      </w:r>
      <w:proofErr w:type="spellEnd"/>
      <w:r w:rsidRPr="00126058">
        <w:rPr>
          <w:bCs/>
          <w:iCs/>
          <w:color w:val="000000" w:themeColor="text1"/>
          <w:sz w:val="28"/>
          <w:szCs w:val="28"/>
        </w:rPr>
        <w:t xml:space="preserve"> – </w:t>
      </w:r>
      <w:proofErr w:type="spellStart"/>
      <w:r w:rsidRPr="00126058">
        <w:rPr>
          <w:bCs/>
          <w:iCs/>
          <w:color w:val="000000" w:themeColor="text1"/>
          <w:sz w:val="28"/>
          <w:szCs w:val="28"/>
        </w:rPr>
        <w:t>bị</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động</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và</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mức</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độ</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ràng</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buộc</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pháp</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lý</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cần</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được</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dùng</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chính</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xác</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trong</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nghiên</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cứu</w:t>
      </w:r>
      <w:proofErr w:type="spellEnd"/>
      <w:r w:rsidRPr="00126058">
        <w:rPr>
          <w:bCs/>
          <w:iCs/>
          <w:color w:val="000000" w:themeColor="text1"/>
          <w:sz w:val="28"/>
          <w:szCs w:val="28"/>
        </w:rPr>
        <w:t xml:space="preserve"> khoa </w:t>
      </w:r>
      <w:proofErr w:type="spellStart"/>
      <w:r w:rsidRPr="00126058">
        <w:rPr>
          <w:bCs/>
          <w:iCs/>
          <w:color w:val="000000" w:themeColor="text1"/>
          <w:sz w:val="28"/>
          <w:szCs w:val="28"/>
        </w:rPr>
        <w:t>học</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pháp</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lý</w:t>
      </w:r>
      <w:proofErr w:type="spellEnd"/>
      <w:r w:rsidRPr="00126058">
        <w:rPr>
          <w:bCs/>
          <w:iCs/>
          <w:color w:val="000000" w:themeColor="text1"/>
          <w:sz w:val="28"/>
          <w:szCs w:val="28"/>
        </w:rPr>
        <w:t>.</w:t>
      </w:r>
      <w:r w:rsidRPr="00126058">
        <w:rPr>
          <w:bCs/>
          <w:iCs/>
          <w:color w:val="000000" w:themeColor="text1"/>
          <w:sz w:val="28"/>
          <w:szCs w:val="28"/>
          <w:lang w:val="vi-VN"/>
        </w:rPr>
        <w:t xml:space="preserve"> Cụ thể, "</w:t>
      </w:r>
      <w:proofErr w:type="spellStart"/>
      <w:r w:rsidRPr="00126058">
        <w:rPr>
          <w:bCs/>
          <w:iCs/>
          <w:color w:val="000000" w:themeColor="text1"/>
          <w:sz w:val="28"/>
          <w:szCs w:val="28"/>
        </w:rPr>
        <w:t>b</w:t>
      </w:r>
      <w:r w:rsidR="0012145B" w:rsidRPr="00126058">
        <w:rPr>
          <w:bCs/>
          <w:iCs/>
          <w:color w:val="000000" w:themeColor="text1"/>
          <w:sz w:val="28"/>
          <w:szCs w:val="28"/>
        </w:rPr>
        <w:t>ảo</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đảm</w:t>
      </w:r>
      <w:proofErr w:type="spellEnd"/>
      <w:r w:rsidRPr="00126058">
        <w:rPr>
          <w:bCs/>
          <w:iCs/>
          <w:color w:val="000000" w:themeColor="text1"/>
          <w:sz w:val="28"/>
          <w:szCs w:val="28"/>
          <w:lang w:val="vi-VN"/>
        </w:rPr>
        <w:t>”</w:t>
      </w:r>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thường</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được</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đặt</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ra</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đối</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với</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việc</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xác</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lập</w:t>
      </w:r>
      <w:proofErr w:type="spellEnd"/>
      <w:r w:rsidR="0012145B" w:rsidRPr="00126058">
        <w:rPr>
          <w:bCs/>
          <w:iCs/>
          <w:color w:val="000000" w:themeColor="text1"/>
          <w:sz w:val="28"/>
          <w:szCs w:val="28"/>
        </w:rPr>
        <w:t xml:space="preserve"> hay </w:t>
      </w:r>
      <w:proofErr w:type="spellStart"/>
      <w:r w:rsidR="0012145B" w:rsidRPr="00126058">
        <w:rPr>
          <w:bCs/>
          <w:iCs/>
          <w:color w:val="000000" w:themeColor="text1"/>
          <w:sz w:val="28"/>
          <w:szCs w:val="28"/>
        </w:rPr>
        <w:t>thực</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hiện</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các</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quyền</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và</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nghĩa</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vụ</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pháp</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lý</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của</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các</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chủ</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thể</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khi</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tham</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gia</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vào</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các</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quan</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hệ</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pháp</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luật</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cụ</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thể</w:t>
      </w:r>
      <w:proofErr w:type="spellEnd"/>
      <w:r w:rsidRPr="00126058">
        <w:rPr>
          <w:bCs/>
          <w:iCs/>
          <w:color w:val="000000" w:themeColor="text1"/>
          <w:sz w:val="28"/>
          <w:szCs w:val="28"/>
          <w:lang w:val="vi-VN"/>
        </w:rPr>
        <w:t>;</w:t>
      </w:r>
      <w:r w:rsidR="0012145B" w:rsidRPr="00126058">
        <w:rPr>
          <w:bCs/>
          <w:iCs/>
          <w:color w:val="000000" w:themeColor="text1"/>
          <w:sz w:val="28"/>
          <w:szCs w:val="28"/>
        </w:rPr>
        <w:t xml:space="preserve"> </w:t>
      </w:r>
      <w:proofErr w:type="spellStart"/>
      <w:r w:rsidRPr="00126058">
        <w:rPr>
          <w:bCs/>
          <w:iCs/>
          <w:color w:val="000000" w:themeColor="text1"/>
          <w:sz w:val="28"/>
          <w:szCs w:val="28"/>
        </w:rPr>
        <w:t>trong</w:t>
      </w:r>
      <w:proofErr w:type="spellEnd"/>
      <w:r w:rsidRPr="00126058">
        <w:rPr>
          <w:bCs/>
          <w:iCs/>
          <w:color w:val="000000" w:themeColor="text1"/>
          <w:sz w:val="28"/>
          <w:szCs w:val="28"/>
          <w:lang w:val="vi-VN"/>
        </w:rPr>
        <w:t xml:space="preserve"> khi đó, “đ</w:t>
      </w:r>
      <w:proofErr w:type="spellStart"/>
      <w:r w:rsidRPr="00126058">
        <w:rPr>
          <w:bCs/>
          <w:iCs/>
          <w:color w:val="000000" w:themeColor="text1"/>
          <w:sz w:val="28"/>
          <w:szCs w:val="28"/>
        </w:rPr>
        <w:t>ảm</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bảo</w:t>
      </w:r>
      <w:proofErr w:type="spellEnd"/>
      <w:r w:rsidRPr="00126058">
        <w:rPr>
          <w:bCs/>
          <w:iCs/>
          <w:color w:val="000000" w:themeColor="text1"/>
          <w:sz w:val="28"/>
          <w:szCs w:val="28"/>
          <w:lang w:val="vi-VN"/>
        </w:rPr>
        <w:t>”</w:t>
      </w:r>
      <w:r w:rsidRPr="00126058">
        <w:rPr>
          <w:bCs/>
          <w:iCs/>
          <w:color w:val="000000" w:themeColor="text1"/>
          <w:sz w:val="28"/>
          <w:szCs w:val="28"/>
        </w:rPr>
        <w:t xml:space="preserve"> </w:t>
      </w:r>
      <w:proofErr w:type="spellStart"/>
      <w:r w:rsidRPr="00126058">
        <w:rPr>
          <w:bCs/>
          <w:iCs/>
          <w:color w:val="000000" w:themeColor="text1"/>
          <w:sz w:val="28"/>
          <w:szCs w:val="28"/>
        </w:rPr>
        <w:t>là</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thuật</w:t>
      </w:r>
      <w:proofErr w:type="spellEnd"/>
      <w:r w:rsidRPr="00126058">
        <w:rPr>
          <w:bCs/>
          <w:iCs/>
          <w:color w:val="000000" w:themeColor="text1"/>
          <w:sz w:val="28"/>
          <w:szCs w:val="28"/>
          <w:lang w:val="vi-VN"/>
        </w:rPr>
        <w:t xml:space="preserve"> ngữ chỉ sự </w:t>
      </w:r>
      <w:r w:rsidRPr="00126058">
        <w:rPr>
          <w:bCs/>
          <w:iCs/>
          <w:color w:val="000000" w:themeColor="text1"/>
          <w:sz w:val="28"/>
          <w:szCs w:val="28"/>
        </w:rPr>
        <w:t xml:space="preserve">cam </w:t>
      </w:r>
      <w:proofErr w:type="spellStart"/>
      <w:r w:rsidRPr="00126058">
        <w:rPr>
          <w:bCs/>
          <w:iCs/>
          <w:color w:val="000000" w:themeColor="text1"/>
          <w:sz w:val="28"/>
          <w:szCs w:val="28"/>
        </w:rPr>
        <w:t>kết</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chắc</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chắn</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về</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kết</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quả</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hoặc</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chất</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lượng</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thường</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mang</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tính</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kỹ</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thuật</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hoặc</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giao</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ước</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hành</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lastRenderedPageBreak/>
        <w:t>chính</w:t>
      </w:r>
      <w:proofErr w:type="spellEnd"/>
      <w:r w:rsidRPr="00126058">
        <w:rPr>
          <w:bCs/>
          <w:iCs/>
          <w:color w:val="000000" w:themeColor="text1"/>
          <w:sz w:val="28"/>
          <w:szCs w:val="28"/>
        </w:rPr>
        <w:t xml:space="preserve"> – </w:t>
      </w:r>
      <w:proofErr w:type="spellStart"/>
      <w:r w:rsidRPr="00126058">
        <w:rPr>
          <w:bCs/>
          <w:iCs/>
          <w:color w:val="000000" w:themeColor="text1"/>
          <w:sz w:val="28"/>
          <w:szCs w:val="28"/>
        </w:rPr>
        <w:t>không</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nhất</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thiết</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gắn</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với</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chế</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định</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pháp</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luật</w:t>
      </w:r>
      <w:proofErr w:type="spellEnd"/>
      <w:r w:rsidRPr="00126058">
        <w:rPr>
          <w:bCs/>
          <w:iCs/>
          <w:color w:val="000000" w:themeColor="text1"/>
          <w:sz w:val="28"/>
          <w:szCs w:val="28"/>
          <w:lang w:val="vi-VN"/>
        </w:rPr>
        <w:t>; còn “b</w:t>
      </w:r>
      <w:proofErr w:type="spellStart"/>
      <w:r w:rsidRPr="00126058">
        <w:rPr>
          <w:bCs/>
          <w:iCs/>
          <w:color w:val="000000" w:themeColor="text1"/>
          <w:sz w:val="28"/>
          <w:szCs w:val="28"/>
        </w:rPr>
        <w:t>ảo</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vệ</w:t>
      </w:r>
      <w:proofErr w:type="spellEnd"/>
      <w:r w:rsidRPr="00126058">
        <w:rPr>
          <w:bCs/>
          <w:iCs/>
          <w:color w:val="000000" w:themeColor="text1"/>
          <w:sz w:val="28"/>
          <w:szCs w:val="28"/>
          <w:lang w:val="vi-VN"/>
        </w:rPr>
        <w:t>”</w:t>
      </w:r>
      <w:r w:rsidRPr="00126058">
        <w:rPr>
          <w:bCs/>
          <w:iCs/>
          <w:color w:val="000000" w:themeColor="text1"/>
          <w:sz w:val="28"/>
          <w:szCs w:val="28"/>
        </w:rPr>
        <w:t xml:space="preserve"> </w:t>
      </w:r>
      <w:proofErr w:type="spellStart"/>
      <w:r w:rsidRPr="00126058">
        <w:rPr>
          <w:bCs/>
          <w:iCs/>
          <w:color w:val="000000" w:themeColor="text1"/>
          <w:sz w:val="28"/>
          <w:szCs w:val="28"/>
        </w:rPr>
        <w:t>là</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hành</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động</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ngăn</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chặn</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hoặc</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chấm</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dứt</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xâm</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phạm</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quyền</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lợi</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ích</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hợp</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pháp</w:t>
      </w:r>
      <w:proofErr w:type="spellEnd"/>
      <w:r w:rsidRPr="00126058">
        <w:rPr>
          <w:bCs/>
          <w:iCs/>
          <w:color w:val="000000" w:themeColor="text1"/>
          <w:sz w:val="28"/>
          <w:szCs w:val="28"/>
        </w:rPr>
        <w:t xml:space="preserve"> – </w:t>
      </w:r>
      <w:proofErr w:type="spellStart"/>
      <w:r w:rsidRPr="00126058">
        <w:rPr>
          <w:bCs/>
          <w:iCs/>
          <w:color w:val="000000" w:themeColor="text1"/>
          <w:sz w:val="28"/>
          <w:szCs w:val="28"/>
        </w:rPr>
        <w:t>mang</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tính</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phản</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ứng</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hoặc</w:t>
      </w:r>
      <w:proofErr w:type="spellEnd"/>
      <w:r w:rsidRPr="00126058">
        <w:rPr>
          <w:bCs/>
          <w:iCs/>
          <w:color w:val="000000" w:themeColor="text1"/>
          <w:sz w:val="28"/>
          <w:szCs w:val="28"/>
        </w:rPr>
        <w:t xml:space="preserve"> can </w:t>
      </w:r>
      <w:proofErr w:type="spellStart"/>
      <w:r w:rsidRPr="00126058">
        <w:rPr>
          <w:bCs/>
          <w:iCs/>
          <w:color w:val="000000" w:themeColor="text1"/>
          <w:sz w:val="28"/>
          <w:szCs w:val="28"/>
        </w:rPr>
        <w:t>thiệp</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chủ</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động</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của</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nhà</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nước</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hoặc</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xã</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hội</w:t>
      </w:r>
      <w:proofErr w:type="spellEnd"/>
      <w:r w:rsidRPr="00126058">
        <w:rPr>
          <w:bCs/>
          <w:iCs/>
          <w:color w:val="000000" w:themeColor="text1"/>
          <w:sz w:val="28"/>
          <w:szCs w:val="28"/>
          <w:lang w:val="vi-VN"/>
        </w:rPr>
        <w:t>. Cuối cùng, “</w:t>
      </w:r>
      <w:proofErr w:type="spellStart"/>
      <w:r w:rsidRPr="00126058">
        <w:rPr>
          <w:bCs/>
          <w:iCs/>
          <w:color w:val="000000" w:themeColor="text1"/>
          <w:sz w:val="28"/>
          <w:szCs w:val="28"/>
        </w:rPr>
        <w:t>bảo</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hộ</w:t>
      </w:r>
      <w:proofErr w:type="spellEnd"/>
      <w:r w:rsidRPr="00126058">
        <w:rPr>
          <w:bCs/>
          <w:iCs/>
          <w:color w:val="000000" w:themeColor="text1"/>
          <w:sz w:val="28"/>
          <w:szCs w:val="28"/>
          <w:lang w:val="vi-VN"/>
        </w:rPr>
        <w:t>”</w:t>
      </w:r>
      <w:r w:rsidRPr="00126058">
        <w:rPr>
          <w:bCs/>
          <w:iCs/>
          <w:color w:val="000000" w:themeColor="text1"/>
          <w:sz w:val="28"/>
          <w:szCs w:val="28"/>
        </w:rPr>
        <w:t xml:space="preserve"> </w:t>
      </w:r>
      <w:proofErr w:type="spellStart"/>
      <w:r w:rsidRPr="00126058">
        <w:rPr>
          <w:bCs/>
          <w:iCs/>
          <w:color w:val="000000" w:themeColor="text1"/>
          <w:sz w:val="28"/>
          <w:szCs w:val="28"/>
        </w:rPr>
        <w:t>là</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việc</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nhà</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nước</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sử</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dụng</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quyền</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lực</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công</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để</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áp</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dụng</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quy</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chế</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pháp</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lý</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đặc</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biệt</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nhằm</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che</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chở</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nâng</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đỡ</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đối</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tượng</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yếu</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thế</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thường</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trong</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quan</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hệ</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quốc</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tế</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hoặc</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dân</w:t>
      </w:r>
      <w:proofErr w:type="spellEnd"/>
      <w:r w:rsidRPr="00126058">
        <w:rPr>
          <w:bCs/>
          <w:iCs/>
          <w:color w:val="000000" w:themeColor="text1"/>
          <w:sz w:val="28"/>
          <w:szCs w:val="28"/>
        </w:rPr>
        <w:t xml:space="preserve"> </w:t>
      </w:r>
      <w:proofErr w:type="spellStart"/>
      <w:r w:rsidRPr="00126058">
        <w:rPr>
          <w:bCs/>
          <w:iCs/>
          <w:color w:val="000000" w:themeColor="text1"/>
          <w:sz w:val="28"/>
          <w:szCs w:val="28"/>
        </w:rPr>
        <w:t>sự</w:t>
      </w:r>
      <w:proofErr w:type="spellEnd"/>
      <w:r w:rsidRPr="00126058">
        <w:rPr>
          <w:bCs/>
          <w:iCs/>
          <w:color w:val="000000" w:themeColor="text1"/>
          <w:sz w:val="28"/>
          <w:szCs w:val="28"/>
        </w:rPr>
        <w:t>.</w:t>
      </w:r>
    </w:p>
    <w:p w:rsidR="001923D3" w:rsidRPr="00126058" w:rsidRDefault="00566F6D" w:rsidP="00543693">
      <w:pPr>
        <w:pStyle w:val="NormalWeb"/>
        <w:adjustRightInd w:val="0"/>
        <w:snapToGrid w:val="0"/>
        <w:spacing w:before="0" w:beforeAutospacing="0" w:after="0" w:afterAutospacing="0" w:line="360" w:lineRule="auto"/>
        <w:ind w:firstLine="720"/>
        <w:jc w:val="both"/>
        <w:rPr>
          <w:bCs/>
          <w:i/>
          <w:color w:val="000000" w:themeColor="text1"/>
          <w:sz w:val="28"/>
          <w:szCs w:val="28"/>
        </w:rPr>
      </w:pPr>
      <w:r w:rsidRPr="00126058">
        <w:rPr>
          <w:bCs/>
          <w:iCs/>
          <w:color w:val="000000" w:themeColor="text1"/>
          <w:sz w:val="28"/>
          <w:szCs w:val="28"/>
          <w:lang w:val="vi-VN"/>
        </w:rPr>
        <w:t xml:space="preserve"> </w:t>
      </w:r>
      <w:proofErr w:type="spellStart"/>
      <w:r w:rsidR="0012145B" w:rsidRPr="00126058">
        <w:rPr>
          <w:bCs/>
          <w:iCs/>
          <w:color w:val="000000" w:themeColor="text1"/>
          <w:sz w:val="28"/>
          <w:szCs w:val="28"/>
        </w:rPr>
        <w:t>Từ</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phân</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tích</w:t>
      </w:r>
      <w:proofErr w:type="spellEnd"/>
      <w:r w:rsidR="0012145B" w:rsidRPr="00126058">
        <w:rPr>
          <w:bCs/>
          <w:iCs/>
          <w:color w:val="000000" w:themeColor="text1"/>
          <w:sz w:val="28"/>
          <w:szCs w:val="28"/>
        </w:rPr>
        <w:t xml:space="preserve"> ở</w:t>
      </w:r>
      <w:r w:rsidR="0012145B" w:rsidRPr="00126058">
        <w:rPr>
          <w:bCs/>
          <w:iCs/>
          <w:color w:val="000000" w:themeColor="text1"/>
          <w:sz w:val="28"/>
          <w:szCs w:val="28"/>
          <w:lang w:val="vi-VN"/>
        </w:rPr>
        <w:t xml:space="preserve"> mục này và ở các </w:t>
      </w:r>
      <w:r w:rsidR="00C17BD9" w:rsidRPr="00126058">
        <w:rPr>
          <w:bCs/>
          <w:iCs/>
          <w:color w:val="000000" w:themeColor="text1"/>
          <w:sz w:val="28"/>
          <w:szCs w:val="28"/>
          <w:lang w:val="vi-VN"/>
        </w:rPr>
        <w:t>mục</w:t>
      </w:r>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trên</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nghiên</w:t>
      </w:r>
      <w:proofErr w:type="spellEnd"/>
      <w:r w:rsidR="0012145B" w:rsidRPr="00126058">
        <w:rPr>
          <w:bCs/>
          <w:iCs/>
          <w:color w:val="000000" w:themeColor="text1"/>
          <w:sz w:val="28"/>
          <w:szCs w:val="28"/>
          <w:lang w:val="vi-VN"/>
        </w:rPr>
        <w:t xml:space="preserve"> cứu sinh</w:t>
      </w:r>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rút</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ra</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khái</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niệm</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bảo</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đảm</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quyền</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của</w:t>
      </w:r>
      <w:proofErr w:type="spellEnd"/>
      <w:r w:rsidR="00C53C7C" w:rsidRPr="00126058">
        <w:rPr>
          <w:bCs/>
          <w:iCs/>
          <w:color w:val="000000" w:themeColor="text1"/>
          <w:sz w:val="28"/>
          <w:szCs w:val="28"/>
        </w:rPr>
        <w:t xml:space="preserve"> </w:t>
      </w:r>
      <w:proofErr w:type="spellStart"/>
      <w:r w:rsidR="00C53C7C" w:rsidRPr="00126058">
        <w:rPr>
          <w:bCs/>
          <w:iCs/>
          <w:color w:val="000000" w:themeColor="text1"/>
          <w:sz w:val="28"/>
          <w:szCs w:val="28"/>
        </w:rPr>
        <w:t>người</w:t>
      </w:r>
      <w:proofErr w:type="spellEnd"/>
      <w:r w:rsidR="00C53C7C" w:rsidRPr="00126058">
        <w:rPr>
          <w:bCs/>
          <w:iCs/>
          <w:color w:val="000000" w:themeColor="text1"/>
          <w:sz w:val="28"/>
          <w:szCs w:val="28"/>
        </w:rPr>
        <w:t xml:space="preserve"> LĐDT</w:t>
      </w:r>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như</w:t>
      </w:r>
      <w:proofErr w:type="spellEnd"/>
      <w:r w:rsidR="0012145B" w:rsidRPr="00126058">
        <w:rPr>
          <w:bCs/>
          <w:iCs/>
          <w:color w:val="000000" w:themeColor="text1"/>
          <w:sz w:val="28"/>
          <w:szCs w:val="28"/>
        </w:rPr>
        <w:t xml:space="preserve"> </w:t>
      </w:r>
      <w:proofErr w:type="spellStart"/>
      <w:r w:rsidR="0012145B" w:rsidRPr="00126058">
        <w:rPr>
          <w:bCs/>
          <w:iCs/>
          <w:color w:val="000000" w:themeColor="text1"/>
          <w:sz w:val="28"/>
          <w:szCs w:val="28"/>
        </w:rPr>
        <w:t>sau</w:t>
      </w:r>
      <w:proofErr w:type="spellEnd"/>
      <w:r w:rsidR="0012145B" w:rsidRPr="00126058">
        <w:rPr>
          <w:bCs/>
          <w:iCs/>
          <w:color w:val="000000" w:themeColor="text1"/>
          <w:sz w:val="28"/>
          <w:szCs w:val="28"/>
          <w:lang w:val="vi-VN"/>
        </w:rPr>
        <w:t>:</w:t>
      </w:r>
      <w:r w:rsidR="0012145B" w:rsidRPr="00126058">
        <w:rPr>
          <w:bCs/>
          <w:iCs/>
          <w:color w:val="000000" w:themeColor="text1"/>
          <w:sz w:val="28"/>
          <w:szCs w:val="28"/>
        </w:rPr>
        <w:t xml:space="preserve"> </w:t>
      </w:r>
      <w:r w:rsidR="0012145B" w:rsidRPr="00126058">
        <w:rPr>
          <w:bCs/>
          <w:i/>
          <w:color w:val="000000" w:themeColor="text1"/>
          <w:sz w:val="28"/>
          <w:szCs w:val="28"/>
          <w:lang w:val="vi-VN"/>
        </w:rPr>
        <w:t>B</w:t>
      </w:r>
      <w:proofErr w:type="spellStart"/>
      <w:r w:rsidR="0012145B" w:rsidRPr="00126058">
        <w:rPr>
          <w:bCs/>
          <w:i/>
          <w:color w:val="000000" w:themeColor="text1"/>
          <w:sz w:val="28"/>
          <w:szCs w:val="28"/>
        </w:rPr>
        <w:t>ảo</w:t>
      </w:r>
      <w:proofErr w:type="spellEnd"/>
      <w:r w:rsidR="0012145B" w:rsidRPr="00126058">
        <w:rPr>
          <w:bCs/>
          <w:i/>
          <w:color w:val="000000" w:themeColor="text1"/>
          <w:sz w:val="28"/>
          <w:szCs w:val="28"/>
        </w:rPr>
        <w:t xml:space="preserve"> </w:t>
      </w:r>
      <w:proofErr w:type="spellStart"/>
      <w:r w:rsidR="0012145B" w:rsidRPr="00126058">
        <w:rPr>
          <w:bCs/>
          <w:i/>
          <w:color w:val="000000" w:themeColor="text1"/>
          <w:sz w:val="28"/>
          <w:szCs w:val="28"/>
        </w:rPr>
        <w:t>đảm</w:t>
      </w:r>
      <w:proofErr w:type="spellEnd"/>
      <w:r w:rsidR="0012145B" w:rsidRPr="00126058">
        <w:rPr>
          <w:bCs/>
          <w:i/>
          <w:color w:val="000000" w:themeColor="text1"/>
          <w:sz w:val="28"/>
          <w:szCs w:val="28"/>
        </w:rPr>
        <w:t xml:space="preserve"> </w:t>
      </w:r>
      <w:proofErr w:type="spellStart"/>
      <w:r w:rsidR="0012145B" w:rsidRPr="00126058">
        <w:rPr>
          <w:bCs/>
          <w:i/>
          <w:color w:val="000000" w:themeColor="text1"/>
          <w:sz w:val="28"/>
          <w:szCs w:val="28"/>
        </w:rPr>
        <w:t>quyền</w:t>
      </w:r>
      <w:proofErr w:type="spellEnd"/>
      <w:r w:rsidR="0012145B" w:rsidRPr="00126058">
        <w:rPr>
          <w:bCs/>
          <w:i/>
          <w:color w:val="000000" w:themeColor="text1"/>
          <w:sz w:val="28"/>
          <w:szCs w:val="28"/>
        </w:rPr>
        <w:t xml:space="preserve"> </w:t>
      </w:r>
      <w:proofErr w:type="spellStart"/>
      <w:r w:rsidR="0012145B" w:rsidRPr="00126058">
        <w:rPr>
          <w:bCs/>
          <w:i/>
          <w:color w:val="000000" w:themeColor="text1"/>
          <w:sz w:val="28"/>
          <w:szCs w:val="28"/>
        </w:rPr>
        <w:t>của</w:t>
      </w:r>
      <w:proofErr w:type="spellEnd"/>
      <w:r w:rsidR="0012145B" w:rsidRPr="00126058">
        <w:rPr>
          <w:bCs/>
          <w:i/>
          <w:color w:val="000000" w:themeColor="text1"/>
          <w:sz w:val="28"/>
          <w:szCs w:val="28"/>
        </w:rPr>
        <w:t xml:space="preserve"> </w:t>
      </w:r>
      <w:proofErr w:type="spellStart"/>
      <w:r w:rsidR="006A1FA1" w:rsidRPr="00126058">
        <w:rPr>
          <w:bCs/>
          <w:i/>
          <w:color w:val="000000" w:themeColor="text1"/>
          <w:sz w:val="28"/>
          <w:szCs w:val="28"/>
        </w:rPr>
        <w:t>người</w:t>
      </w:r>
      <w:proofErr w:type="spellEnd"/>
      <w:r w:rsidR="006A1FA1" w:rsidRPr="00126058">
        <w:rPr>
          <w:bCs/>
          <w:i/>
          <w:color w:val="000000" w:themeColor="text1"/>
          <w:sz w:val="28"/>
          <w:szCs w:val="28"/>
          <w:lang w:val="vi-VN"/>
        </w:rPr>
        <w:t xml:space="preserve"> lao động di trú</w:t>
      </w:r>
      <w:r w:rsidR="006A1FA1" w:rsidRPr="00126058">
        <w:rPr>
          <w:i/>
          <w:color w:val="000000" w:themeColor="text1"/>
          <w:sz w:val="28"/>
          <w:szCs w:val="28"/>
          <w:shd w:val="clear" w:color="auto" w:fill="FFFFFF"/>
          <w:lang w:val="vi-VN"/>
        </w:rPr>
        <w:t xml:space="preserve"> </w:t>
      </w:r>
      <w:proofErr w:type="spellStart"/>
      <w:r w:rsidR="0012145B" w:rsidRPr="00126058">
        <w:rPr>
          <w:bCs/>
          <w:i/>
          <w:color w:val="000000" w:themeColor="text1"/>
          <w:sz w:val="28"/>
          <w:szCs w:val="28"/>
        </w:rPr>
        <w:t>là</w:t>
      </w:r>
      <w:proofErr w:type="spellEnd"/>
      <w:r w:rsidR="0012145B" w:rsidRPr="00126058">
        <w:rPr>
          <w:bCs/>
          <w:i/>
          <w:color w:val="000000" w:themeColor="text1"/>
          <w:sz w:val="28"/>
          <w:szCs w:val="28"/>
        </w:rPr>
        <w:t xml:space="preserve"> </w:t>
      </w:r>
      <w:proofErr w:type="spellStart"/>
      <w:r w:rsidR="0012145B" w:rsidRPr="00126058">
        <w:rPr>
          <w:bCs/>
          <w:i/>
          <w:color w:val="000000" w:themeColor="text1"/>
          <w:sz w:val="28"/>
          <w:szCs w:val="28"/>
        </w:rPr>
        <w:t>việc</w:t>
      </w:r>
      <w:proofErr w:type="spellEnd"/>
      <w:r w:rsidR="0012145B" w:rsidRPr="00126058">
        <w:rPr>
          <w:bCs/>
          <w:i/>
          <w:color w:val="000000" w:themeColor="text1"/>
          <w:sz w:val="28"/>
          <w:szCs w:val="28"/>
        </w:rPr>
        <w:t xml:space="preserve"> </w:t>
      </w:r>
      <w:proofErr w:type="spellStart"/>
      <w:r w:rsidR="0012145B" w:rsidRPr="00126058">
        <w:rPr>
          <w:bCs/>
          <w:i/>
          <w:color w:val="000000" w:themeColor="text1"/>
          <w:sz w:val="28"/>
          <w:szCs w:val="28"/>
        </w:rPr>
        <w:t>Nhà</w:t>
      </w:r>
      <w:proofErr w:type="spellEnd"/>
      <w:r w:rsidR="0012145B" w:rsidRPr="00126058">
        <w:rPr>
          <w:bCs/>
          <w:i/>
          <w:color w:val="000000" w:themeColor="text1"/>
          <w:sz w:val="28"/>
          <w:szCs w:val="28"/>
          <w:lang w:val="vi-VN"/>
        </w:rPr>
        <w:t xml:space="preserve"> nước và xã hội sử dụng các biện pháp</w:t>
      </w:r>
      <w:r w:rsidR="0012145B" w:rsidRPr="00126058">
        <w:rPr>
          <w:bCs/>
          <w:i/>
          <w:color w:val="000000" w:themeColor="text1"/>
          <w:sz w:val="28"/>
          <w:szCs w:val="28"/>
        </w:rPr>
        <w:t xml:space="preserve"> </w:t>
      </w:r>
      <w:proofErr w:type="spellStart"/>
      <w:r w:rsidR="0012145B" w:rsidRPr="00126058">
        <w:rPr>
          <w:bCs/>
          <w:i/>
          <w:color w:val="000000" w:themeColor="text1"/>
          <w:sz w:val="28"/>
          <w:szCs w:val="28"/>
        </w:rPr>
        <w:t>để</w:t>
      </w:r>
      <w:proofErr w:type="spellEnd"/>
      <w:r w:rsidR="0012145B" w:rsidRPr="00126058">
        <w:rPr>
          <w:bCs/>
          <w:i/>
          <w:color w:val="000000" w:themeColor="text1"/>
          <w:sz w:val="28"/>
          <w:szCs w:val="28"/>
        </w:rPr>
        <w:t xml:space="preserve"> </w:t>
      </w:r>
      <w:proofErr w:type="spellStart"/>
      <w:r w:rsidR="006A1FA1" w:rsidRPr="00126058">
        <w:rPr>
          <w:bCs/>
          <w:i/>
          <w:color w:val="000000" w:themeColor="text1"/>
          <w:sz w:val="28"/>
          <w:szCs w:val="28"/>
        </w:rPr>
        <w:t>nhóm</w:t>
      </w:r>
      <w:proofErr w:type="spellEnd"/>
      <w:r w:rsidR="006A1FA1" w:rsidRPr="00126058">
        <w:rPr>
          <w:bCs/>
          <w:i/>
          <w:color w:val="000000" w:themeColor="text1"/>
          <w:sz w:val="28"/>
          <w:szCs w:val="28"/>
          <w:lang w:val="vi-VN"/>
        </w:rPr>
        <w:t xml:space="preserve"> này</w:t>
      </w:r>
      <w:r w:rsidR="00345388" w:rsidRPr="00126058">
        <w:rPr>
          <w:bCs/>
          <w:i/>
          <w:iCs/>
          <w:color w:val="000000" w:themeColor="text1"/>
          <w:sz w:val="28"/>
          <w:szCs w:val="28"/>
        </w:rPr>
        <w:t xml:space="preserve"> </w:t>
      </w:r>
      <w:proofErr w:type="spellStart"/>
      <w:r w:rsidR="0012145B" w:rsidRPr="00126058">
        <w:rPr>
          <w:bCs/>
          <w:i/>
          <w:color w:val="000000" w:themeColor="text1"/>
          <w:sz w:val="28"/>
          <w:szCs w:val="28"/>
        </w:rPr>
        <w:t>được</w:t>
      </w:r>
      <w:proofErr w:type="spellEnd"/>
      <w:r w:rsidR="0012145B" w:rsidRPr="00126058">
        <w:rPr>
          <w:bCs/>
          <w:i/>
          <w:color w:val="000000" w:themeColor="text1"/>
          <w:sz w:val="28"/>
          <w:szCs w:val="28"/>
          <w:lang w:val="vi-VN"/>
        </w:rPr>
        <w:t xml:space="preserve"> công nhận, tôn trọng và thực hiện</w:t>
      </w:r>
      <w:r w:rsidR="0012145B" w:rsidRPr="00126058">
        <w:rPr>
          <w:bCs/>
          <w:i/>
          <w:color w:val="000000" w:themeColor="text1"/>
          <w:sz w:val="28"/>
          <w:szCs w:val="28"/>
        </w:rPr>
        <w:t xml:space="preserve"> </w:t>
      </w:r>
      <w:proofErr w:type="spellStart"/>
      <w:r w:rsidR="0012145B" w:rsidRPr="00126058">
        <w:rPr>
          <w:bCs/>
          <w:i/>
          <w:color w:val="000000" w:themeColor="text1"/>
          <w:sz w:val="28"/>
          <w:szCs w:val="28"/>
        </w:rPr>
        <w:t>các</w:t>
      </w:r>
      <w:proofErr w:type="spellEnd"/>
      <w:r w:rsidR="0012145B" w:rsidRPr="00126058">
        <w:rPr>
          <w:bCs/>
          <w:i/>
          <w:color w:val="000000" w:themeColor="text1"/>
          <w:sz w:val="28"/>
          <w:szCs w:val="28"/>
        </w:rPr>
        <w:t xml:space="preserve"> </w:t>
      </w:r>
      <w:proofErr w:type="spellStart"/>
      <w:r w:rsidR="0012145B" w:rsidRPr="00126058">
        <w:rPr>
          <w:bCs/>
          <w:i/>
          <w:color w:val="000000" w:themeColor="text1"/>
          <w:sz w:val="28"/>
          <w:szCs w:val="28"/>
        </w:rPr>
        <w:t>quyền</w:t>
      </w:r>
      <w:proofErr w:type="spellEnd"/>
      <w:r w:rsidR="0012145B" w:rsidRPr="00126058">
        <w:rPr>
          <w:bCs/>
          <w:i/>
          <w:color w:val="000000" w:themeColor="text1"/>
          <w:sz w:val="28"/>
          <w:szCs w:val="28"/>
          <w:lang w:val="vi-VN"/>
        </w:rPr>
        <w:t xml:space="preserve"> </w:t>
      </w:r>
      <w:proofErr w:type="spellStart"/>
      <w:r w:rsidR="0012145B" w:rsidRPr="00126058">
        <w:rPr>
          <w:bCs/>
          <w:i/>
          <w:color w:val="000000" w:themeColor="text1"/>
          <w:sz w:val="28"/>
          <w:szCs w:val="28"/>
        </w:rPr>
        <w:t>chính</w:t>
      </w:r>
      <w:proofErr w:type="spellEnd"/>
      <w:r w:rsidR="0012145B" w:rsidRPr="00126058">
        <w:rPr>
          <w:bCs/>
          <w:i/>
          <w:color w:val="000000" w:themeColor="text1"/>
          <w:sz w:val="28"/>
          <w:szCs w:val="28"/>
        </w:rPr>
        <w:t xml:space="preserve"> </w:t>
      </w:r>
      <w:proofErr w:type="spellStart"/>
      <w:r w:rsidR="0012145B" w:rsidRPr="00126058">
        <w:rPr>
          <w:bCs/>
          <w:i/>
          <w:color w:val="000000" w:themeColor="text1"/>
          <w:sz w:val="28"/>
          <w:szCs w:val="28"/>
        </w:rPr>
        <w:t>đáng</w:t>
      </w:r>
      <w:proofErr w:type="spellEnd"/>
      <w:r w:rsidR="0012145B" w:rsidRPr="00126058">
        <w:rPr>
          <w:bCs/>
          <w:i/>
          <w:color w:val="000000" w:themeColor="text1"/>
          <w:sz w:val="28"/>
          <w:szCs w:val="28"/>
        </w:rPr>
        <w:t xml:space="preserve"> </w:t>
      </w:r>
      <w:proofErr w:type="spellStart"/>
      <w:r w:rsidR="0012145B" w:rsidRPr="00126058">
        <w:rPr>
          <w:bCs/>
          <w:i/>
          <w:color w:val="000000" w:themeColor="text1"/>
          <w:sz w:val="28"/>
          <w:szCs w:val="28"/>
        </w:rPr>
        <w:t>của</w:t>
      </w:r>
      <w:proofErr w:type="spellEnd"/>
      <w:r w:rsidR="006A1FA1" w:rsidRPr="00126058">
        <w:rPr>
          <w:bCs/>
          <w:i/>
          <w:color w:val="000000" w:themeColor="text1"/>
          <w:sz w:val="28"/>
          <w:szCs w:val="28"/>
          <w:lang w:val="vi-VN"/>
        </w:rPr>
        <w:t xml:space="preserve"> họ</w:t>
      </w:r>
      <w:r w:rsidR="0012145B" w:rsidRPr="00126058">
        <w:rPr>
          <w:bCs/>
          <w:i/>
          <w:color w:val="000000" w:themeColor="text1"/>
          <w:sz w:val="28"/>
          <w:szCs w:val="28"/>
          <w:lang w:val="vi-VN"/>
        </w:rPr>
        <w:t xml:space="preserve"> mà đã được ghi nhận và bảo vệ trong pháp luật quốc gia và pháp luật quốc tế.</w:t>
      </w:r>
      <w:r w:rsidR="0012145B" w:rsidRPr="00126058">
        <w:rPr>
          <w:bCs/>
          <w:i/>
          <w:color w:val="000000" w:themeColor="text1"/>
          <w:sz w:val="28"/>
          <w:szCs w:val="28"/>
        </w:rPr>
        <w:t xml:space="preserve"> </w:t>
      </w:r>
    </w:p>
    <w:p w:rsidR="00566F6D" w:rsidRPr="00126058" w:rsidRDefault="00566F6D" w:rsidP="00543693">
      <w:pPr>
        <w:pStyle w:val="NormalWeb"/>
        <w:adjustRightInd w:val="0"/>
        <w:snapToGrid w:val="0"/>
        <w:spacing w:before="0" w:beforeAutospacing="0" w:after="0" w:afterAutospacing="0" w:line="360" w:lineRule="auto"/>
        <w:ind w:firstLine="720"/>
        <w:jc w:val="both"/>
        <w:rPr>
          <w:bCs/>
          <w:i/>
          <w:color w:val="000000" w:themeColor="text1"/>
          <w:sz w:val="28"/>
          <w:szCs w:val="28"/>
        </w:rPr>
      </w:pPr>
      <w:r w:rsidRPr="00126058">
        <w:rPr>
          <w:bCs/>
          <w:iCs/>
          <w:color w:val="000000" w:themeColor="text1"/>
          <w:sz w:val="28"/>
          <w:szCs w:val="28"/>
          <w:lang w:val="vi-VN"/>
        </w:rPr>
        <w:t>Trong lĩnh vực pháp lý, “bảo đảm quyền của</w:t>
      </w:r>
      <w:r w:rsidR="00C53C7C" w:rsidRPr="00126058">
        <w:rPr>
          <w:bCs/>
          <w:iCs/>
          <w:color w:val="000000" w:themeColor="text1"/>
          <w:sz w:val="28"/>
          <w:szCs w:val="28"/>
          <w:lang w:val="vi-VN"/>
        </w:rPr>
        <w:t xml:space="preserve"> người LĐDT</w:t>
      </w:r>
      <w:r w:rsidRPr="00126058">
        <w:rPr>
          <w:bCs/>
          <w:iCs/>
          <w:color w:val="000000" w:themeColor="text1"/>
          <w:sz w:val="28"/>
          <w:szCs w:val="28"/>
          <w:lang w:val="vi-VN"/>
        </w:rPr>
        <w:t>” là khái niệm mang tính bao trùm,  phản ánh nội hàm rộng của khái niệm bảo đảm trong tương quan so sánh với các khái niệm “đảm bảo”, “bảo vệ”, “bảo hộ” mà đã phân tích ở trên. Cụ thể, khái niệm “bảo đảm quyền của</w:t>
      </w:r>
      <w:r w:rsidR="00C53C7C" w:rsidRPr="00126058">
        <w:rPr>
          <w:bCs/>
          <w:iCs/>
          <w:color w:val="000000" w:themeColor="text1"/>
          <w:sz w:val="28"/>
          <w:szCs w:val="28"/>
          <w:lang w:val="vi-VN"/>
        </w:rPr>
        <w:t xml:space="preserve"> người LĐDT</w:t>
      </w:r>
      <w:r w:rsidRPr="00126058">
        <w:rPr>
          <w:bCs/>
          <w:iCs/>
          <w:color w:val="000000" w:themeColor="text1"/>
          <w:sz w:val="28"/>
          <w:szCs w:val="28"/>
          <w:lang w:val="vi-VN"/>
        </w:rPr>
        <w:t>” thể hiện tổng thể các cơ chế pháp luật, chính sách và thực tiễn nhằm thiết lập, duy trì và thực thi hiệu quả các quyền hợp pháp của nhóm đối tượng này trong suốt quá trình di trú. Trong khi đó, khái niệm  “đảm bảo quyền của</w:t>
      </w:r>
      <w:r w:rsidR="00C53C7C" w:rsidRPr="00126058">
        <w:rPr>
          <w:bCs/>
          <w:iCs/>
          <w:color w:val="000000" w:themeColor="text1"/>
          <w:sz w:val="28"/>
          <w:szCs w:val="28"/>
          <w:lang w:val="vi-VN"/>
        </w:rPr>
        <w:t xml:space="preserve"> người LĐDT</w:t>
      </w:r>
      <w:r w:rsidRPr="00126058">
        <w:rPr>
          <w:bCs/>
          <w:iCs/>
          <w:color w:val="000000" w:themeColor="text1"/>
          <w:sz w:val="28"/>
          <w:szCs w:val="28"/>
          <w:lang w:val="vi-VN"/>
        </w:rPr>
        <w:t>” thường được dùng trong nghĩa hẹp, phản ánh cam kết hoặc điều kiện mang tính hành chính – kỹ thuật (như đảm bảo điều kiện sinh sống, đảm bảo lương thực..), chưa nhất thiết gắn với quyền và nghĩa vụ pháp lý cụ thể; khái niệm “bảo vệ quyền của</w:t>
      </w:r>
      <w:r w:rsidR="00C53C7C" w:rsidRPr="00126058">
        <w:rPr>
          <w:bCs/>
          <w:iCs/>
          <w:color w:val="000000" w:themeColor="text1"/>
          <w:sz w:val="28"/>
          <w:szCs w:val="28"/>
          <w:lang w:val="vi-VN"/>
        </w:rPr>
        <w:t xml:space="preserve"> người LĐDT</w:t>
      </w:r>
      <w:r w:rsidRPr="00126058">
        <w:rPr>
          <w:bCs/>
          <w:iCs/>
          <w:color w:val="000000" w:themeColor="text1"/>
          <w:sz w:val="28"/>
          <w:szCs w:val="28"/>
          <w:lang w:val="vi-VN"/>
        </w:rPr>
        <w:t>” thì nhấn mạnh vào khía cạnh phản ứng hoặc phòng ngừa rủi ro – thể hiện qua các biện pháp xử lý vi phạm, cứu trợ, can thiệp khi quyền bị xâm hại; “khái niệm bảo hộ quyền của</w:t>
      </w:r>
      <w:r w:rsidR="00C53C7C" w:rsidRPr="00126058">
        <w:rPr>
          <w:bCs/>
          <w:iCs/>
          <w:color w:val="000000" w:themeColor="text1"/>
          <w:sz w:val="28"/>
          <w:szCs w:val="28"/>
          <w:lang w:val="vi-VN"/>
        </w:rPr>
        <w:t xml:space="preserve"> người LĐDT</w:t>
      </w:r>
      <w:r w:rsidRPr="00126058">
        <w:rPr>
          <w:bCs/>
          <w:iCs/>
          <w:color w:val="000000" w:themeColor="text1"/>
          <w:sz w:val="28"/>
          <w:szCs w:val="28"/>
          <w:lang w:val="vi-VN"/>
        </w:rPr>
        <w:t>” biểu thị cơ chế đặc thù mà Nhà nước (thường là nước gửi lao động) thực hiện để can thiệp hoặc đại diện bảo vệ các quyền của công dân nước mình tại quốc gia tiếp nhận. Việc phân biệt rõ các khái niệm này giúp làm rõ vai trò của các chủ thể liên quan (Nhà nước, doanh nghiệp, tổ chức quốc tế) và xác định phạm vi áp dụng phù hợp của từng biện pháp trong bảo vệ quyền của</w:t>
      </w:r>
      <w:r w:rsidR="00C53C7C" w:rsidRPr="00126058">
        <w:rPr>
          <w:bCs/>
          <w:iCs/>
          <w:color w:val="000000" w:themeColor="text1"/>
          <w:sz w:val="28"/>
          <w:szCs w:val="28"/>
          <w:lang w:val="vi-VN"/>
        </w:rPr>
        <w:t xml:space="preserve"> người LĐDT</w:t>
      </w:r>
      <w:r w:rsidRPr="00126058">
        <w:rPr>
          <w:bCs/>
          <w:iCs/>
          <w:color w:val="000000" w:themeColor="text1"/>
          <w:sz w:val="28"/>
          <w:szCs w:val="28"/>
          <w:lang w:val="vi-VN"/>
        </w:rPr>
        <w:t xml:space="preserve">.  </w:t>
      </w:r>
    </w:p>
    <w:p w:rsidR="0012145B" w:rsidRPr="00126058" w:rsidRDefault="00D22E08" w:rsidP="00543693">
      <w:pPr>
        <w:pStyle w:val="NormalWeb"/>
        <w:tabs>
          <w:tab w:val="left" w:pos="851"/>
          <w:tab w:val="left" w:pos="1701"/>
        </w:tabs>
        <w:adjustRightInd w:val="0"/>
        <w:snapToGrid w:val="0"/>
        <w:spacing w:before="0" w:beforeAutospacing="0" w:after="0" w:afterAutospacing="0" w:line="360" w:lineRule="auto"/>
        <w:jc w:val="both"/>
        <w:rPr>
          <w:bCs/>
          <w:i/>
          <w:color w:val="000000" w:themeColor="text1"/>
          <w:sz w:val="28"/>
          <w:szCs w:val="28"/>
          <w:lang w:val="vi-VN"/>
        </w:rPr>
      </w:pPr>
      <w:r w:rsidRPr="00126058">
        <w:rPr>
          <w:bCs/>
          <w:i/>
          <w:color w:val="000000" w:themeColor="text1"/>
          <w:sz w:val="28"/>
          <w:szCs w:val="28"/>
        </w:rPr>
        <w:t xml:space="preserve">1.1.3.2. </w:t>
      </w:r>
      <w:r w:rsidR="0012145B" w:rsidRPr="00126058">
        <w:rPr>
          <w:bCs/>
          <w:i/>
          <w:color w:val="000000" w:themeColor="text1"/>
          <w:sz w:val="28"/>
          <w:szCs w:val="28"/>
          <w:lang w:val="vi-VN"/>
        </w:rPr>
        <w:t>Nội dung bảo đảm quyền của người lao động di trú</w:t>
      </w:r>
    </w:p>
    <w:p w:rsidR="000351DD" w:rsidRPr="00126058" w:rsidRDefault="00566F6D" w:rsidP="00543693">
      <w:pPr>
        <w:pStyle w:val="NormalWeb"/>
        <w:tabs>
          <w:tab w:val="left" w:pos="1701"/>
        </w:tabs>
        <w:adjustRightInd w:val="0"/>
        <w:snapToGrid w:val="0"/>
        <w:spacing w:before="0" w:beforeAutospacing="0" w:after="0" w:afterAutospacing="0" w:line="360" w:lineRule="auto"/>
        <w:jc w:val="both"/>
        <w:rPr>
          <w:bCs/>
          <w:iCs/>
          <w:color w:val="000000" w:themeColor="text1"/>
          <w:sz w:val="28"/>
          <w:szCs w:val="28"/>
          <w:lang w:val="vi-VN"/>
        </w:rPr>
      </w:pPr>
      <w:r w:rsidRPr="00126058">
        <w:rPr>
          <w:bCs/>
          <w:iCs/>
          <w:color w:val="000000" w:themeColor="text1"/>
          <w:sz w:val="28"/>
          <w:szCs w:val="28"/>
          <w:lang w:val="vi-VN"/>
        </w:rPr>
        <w:lastRenderedPageBreak/>
        <w:t xml:space="preserve">       </w:t>
      </w:r>
      <w:r w:rsidR="008A32C8" w:rsidRPr="00126058">
        <w:rPr>
          <w:bCs/>
          <w:iCs/>
          <w:color w:val="000000" w:themeColor="text1"/>
          <w:sz w:val="28"/>
          <w:szCs w:val="28"/>
          <w:lang w:val="vi-VN"/>
        </w:rPr>
        <w:t xml:space="preserve"> </w:t>
      </w:r>
      <w:r w:rsidRPr="00126058">
        <w:rPr>
          <w:bCs/>
          <w:iCs/>
          <w:color w:val="000000" w:themeColor="text1"/>
          <w:sz w:val="28"/>
          <w:szCs w:val="28"/>
          <w:lang w:val="vi-VN"/>
        </w:rPr>
        <w:t xml:space="preserve"> </w:t>
      </w:r>
      <w:r w:rsidR="0012145B" w:rsidRPr="00126058">
        <w:rPr>
          <w:bCs/>
          <w:iCs/>
          <w:color w:val="000000" w:themeColor="text1"/>
          <w:sz w:val="28"/>
          <w:szCs w:val="28"/>
          <w:lang w:val="vi-VN"/>
        </w:rPr>
        <w:t>Xét từ góc độ chủ thể, cần bảo đảm quyền của tất cả các nhóm</w:t>
      </w:r>
      <w:r w:rsidR="00C53C7C" w:rsidRPr="00126058">
        <w:rPr>
          <w:bCs/>
          <w:iCs/>
          <w:color w:val="000000" w:themeColor="text1"/>
          <w:sz w:val="28"/>
          <w:szCs w:val="28"/>
          <w:lang w:val="vi-VN"/>
        </w:rPr>
        <w:t xml:space="preserve"> người LĐDT</w:t>
      </w:r>
      <w:r w:rsidR="0012145B" w:rsidRPr="00126058">
        <w:rPr>
          <w:bCs/>
          <w:iCs/>
          <w:color w:val="000000" w:themeColor="text1"/>
          <w:sz w:val="28"/>
          <w:szCs w:val="28"/>
          <w:lang w:val="vi-VN"/>
        </w:rPr>
        <w:t xml:space="preserve"> và những thành viên trong gia đình họ như quy định trong ICRMW</w:t>
      </w:r>
      <w:r w:rsidR="000E2FC7" w:rsidRPr="00126058">
        <w:rPr>
          <w:bCs/>
          <w:iCs/>
          <w:color w:val="000000" w:themeColor="text1"/>
          <w:sz w:val="28"/>
          <w:szCs w:val="28"/>
          <w:lang w:val="vi-VN"/>
        </w:rPr>
        <w:t xml:space="preserve">. </w:t>
      </w:r>
      <w:r w:rsidR="0012145B" w:rsidRPr="00126058">
        <w:rPr>
          <w:bCs/>
          <w:iCs/>
          <w:color w:val="000000" w:themeColor="text1"/>
          <w:sz w:val="28"/>
          <w:szCs w:val="28"/>
          <w:lang w:val="vi-VN"/>
        </w:rPr>
        <w:t>Xét từ góc độ phạm vi, cần bảo đảm rằng tất cả các nhóm</w:t>
      </w:r>
      <w:r w:rsidR="00C53C7C" w:rsidRPr="00126058">
        <w:rPr>
          <w:bCs/>
          <w:iCs/>
          <w:color w:val="000000" w:themeColor="text1"/>
          <w:sz w:val="28"/>
          <w:szCs w:val="28"/>
          <w:lang w:val="vi-VN"/>
        </w:rPr>
        <w:t xml:space="preserve"> người LĐDT</w:t>
      </w:r>
      <w:r w:rsidR="0012145B" w:rsidRPr="00126058">
        <w:rPr>
          <w:bCs/>
          <w:iCs/>
          <w:color w:val="000000" w:themeColor="text1"/>
          <w:sz w:val="28"/>
          <w:szCs w:val="28"/>
          <w:lang w:val="vi-VN"/>
        </w:rPr>
        <w:t xml:space="preserve"> và những thành viên trong gia đình họ được hưởng các quyền đã được ghi nhận trong ICRMW</w:t>
      </w:r>
      <w:r w:rsidR="000E2FC7" w:rsidRPr="00126058">
        <w:rPr>
          <w:bCs/>
          <w:iCs/>
          <w:color w:val="000000" w:themeColor="text1"/>
          <w:sz w:val="28"/>
          <w:szCs w:val="28"/>
          <w:lang w:val="vi-VN"/>
        </w:rPr>
        <w:t xml:space="preserve">. </w:t>
      </w:r>
      <w:r w:rsidR="0012145B" w:rsidRPr="00126058">
        <w:rPr>
          <w:bCs/>
          <w:iCs/>
          <w:color w:val="000000" w:themeColor="text1"/>
          <w:sz w:val="28"/>
          <w:szCs w:val="28"/>
          <w:lang w:val="vi-VN"/>
        </w:rPr>
        <w:t>Xét từ góc độ hành động, việc bảo đảm quyền của</w:t>
      </w:r>
      <w:r w:rsidR="00C53C7C" w:rsidRPr="00126058">
        <w:rPr>
          <w:bCs/>
          <w:iCs/>
          <w:color w:val="000000" w:themeColor="text1"/>
          <w:sz w:val="28"/>
          <w:szCs w:val="28"/>
          <w:lang w:val="vi-VN"/>
        </w:rPr>
        <w:t xml:space="preserve"> người LĐDT</w:t>
      </w:r>
      <w:r w:rsidR="0012145B" w:rsidRPr="00126058">
        <w:rPr>
          <w:bCs/>
          <w:iCs/>
          <w:color w:val="000000" w:themeColor="text1"/>
          <w:sz w:val="28"/>
          <w:szCs w:val="28"/>
          <w:lang w:val="vi-VN"/>
        </w:rPr>
        <w:t xml:space="preserve"> cần được triển khai theo các cấp độ như sau:</w:t>
      </w:r>
    </w:p>
    <w:p w:rsidR="000351DD" w:rsidRPr="00126058" w:rsidRDefault="0012145B" w:rsidP="00543693">
      <w:pPr>
        <w:pStyle w:val="NormalWeb"/>
        <w:tabs>
          <w:tab w:val="left" w:pos="1701"/>
        </w:tabs>
        <w:adjustRightInd w:val="0"/>
        <w:snapToGrid w:val="0"/>
        <w:spacing w:before="0" w:beforeAutospacing="0" w:after="0" w:afterAutospacing="0" w:line="360" w:lineRule="auto"/>
        <w:ind w:firstLine="567"/>
        <w:jc w:val="both"/>
        <w:rPr>
          <w:bCs/>
          <w:iCs/>
          <w:color w:val="000000" w:themeColor="text1"/>
          <w:sz w:val="28"/>
          <w:szCs w:val="28"/>
          <w:lang w:val="vi-VN"/>
        </w:rPr>
      </w:pPr>
      <w:r w:rsidRPr="00126058">
        <w:rPr>
          <w:bCs/>
          <w:i/>
          <w:color w:val="000000" w:themeColor="text1"/>
          <w:sz w:val="28"/>
          <w:szCs w:val="28"/>
          <w:lang w:val="vi-VN"/>
        </w:rPr>
        <w:t>Thứ nhất, ghi nhận các quyền của</w:t>
      </w:r>
      <w:r w:rsidR="00C53C7C" w:rsidRPr="00126058">
        <w:rPr>
          <w:bCs/>
          <w:i/>
          <w:color w:val="000000" w:themeColor="text1"/>
          <w:sz w:val="28"/>
          <w:szCs w:val="28"/>
          <w:lang w:val="vi-VN"/>
        </w:rPr>
        <w:t xml:space="preserve"> người LĐDT</w:t>
      </w:r>
      <w:r w:rsidRPr="00126058">
        <w:rPr>
          <w:bCs/>
          <w:i/>
          <w:color w:val="000000" w:themeColor="text1"/>
          <w:sz w:val="28"/>
          <w:szCs w:val="28"/>
          <w:lang w:val="vi-VN"/>
        </w:rPr>
        <w:t xml:space="preserve"> trong pháp luật</w:t>
      </w:r>
      <w:r w:rsidRPr="00126058">
        <w:rPr>
          <w:bCs/>
          <w:iCs/>
          <w:color w:val="000000" w:themeColor="text1"/>
          <w:sz w:val="28"/>
          <w:szCs w:val="28"/>
          <w:lang w:val="vi-VN"/>
        </w:rPr>
        <w:t>: Việc ghi nhận các quyền của người di trú trong pháp luật (quốc gia, quốc tế) là tiền đề để các quyền - với tính chất là những giá trị chính đáng và tự nhiên của</w:t>
      </w:r>
      <w:r w:rsidR="00C53C7C" w:rsidRPr="00126058">
        <w:rPr>
          <w:bCs/>
          <w:iCs/>
          <w:color w:val="000000" w:themeColor="text1"/>
          <w:sz w:val="28"/>
          <w:szCs w:val="28"/>
          <w:lang w:val="vi-VN"/>
        </w:rPr>
        <w:t xml:space="preserve"> người LĐDT</w:t>
      </w:r>
      <w:r w:rsidRPr="00126058">
        <w:rPr>
          <w:bCs/>
          <w:iCs/>
          <w:color w:val="000000" w:themeColor="text1"/>
          <w:sz w:val="28"/>
          <w:szCs w:val="28"/>
          <w:lang w:val="vi-VN"/>
        </w:rPr>
        <w:t xml:space="preserve"> </w:t>
      </w:r>
      <w:r w:rsidR="000E2FC7" w:rsidRPr="00126058">
        <w:rPr>
          <w:bCs/>
          <w:iCs/>
          <w:color w:val="000000" w:themeColor="text1"/>
          <w:sz w:val="28"/>
          <w:szCs w:val="28"/>
          <w:lang w:val="vi-VN"/>
        </w:rPr>
        <w:t>–</w:t>
      </w:r>
      <w:r w:rsidRPr="00126058">
        <w:rPr>
          <w:bCs/>
          <w:iCs/>
          <w:color w:val="000000" w:themeColor="text1"/>
          <w:sz w:val="28"/>
          <w:szCs w:val="28"/>
          <w:lang w:val="vi-VN"/>
        </w:rPr>
        <w:t xml:space="preserve"> </w:t>
      </w:r>
      <w:r w:rsidR="000E2FC7" w:rsidRPr="00126058">
        <w:rPr>
          <w:bCs/>
          <w:iCs/>
          <w:color w:val="000000" w:themeColor="text1"/>
          <w:sz w:val="28"/>
          <w:szCs w:val="28"/>
          <w:lang w:val="vi-VN"/>
        </w:rPr>
        <w:t xml:space="preserve">có thể </w:t>
      </w:r>
      <w:r w:rsidRPr="00126058">
        <w:rPr>
          <w:bCs/>
          <w:iCs/>
          <w:color w:val="000000" w:themeColor="text1"/>
          <w:sz w:val="28"/>
          <w:szCs w:val="28"/>
          <w:lang w:val="vi-VN"/>
        </w:rPr>
        <w:t xml:space="preserve">được </w:t>
      </w:r>
      <w:r w:rsidR="006A1FA1" w:rsidRPr="00126058">
        <w:rPr>
          <w:bCs/>
          <w:iCs/>
          <w:color w:val="000000" w:themeColor="text1"/>
          <w:sz w:val="28"/>
          <w:szCs w:val="28"/>
          <w:lang w:val="vi-VN"/>
        </w:rPr>
        <w:t xml:space="preserve">bảo đảm </w:t>
      </w:r>
      <w:r w:rsidRPr="00126058">
        <w:rPr>
          <w:bCs/>
          <w:iCs/>
          <w:color w:val="000000" w:themeColor="text1"/>
          <w:sz w:val="28"/>
          <w:szCs w:val="28"/>
          <w:lang w:val="vi-VN"/>
        </w:rPr>
        <w:t>thực hiện trong thực tế. Điều này là bởi pháp luật là hệ thống các quy tắc cư xử do các tổ chức quốc tế hay các nhà nước ban hành hoặc thừa nhận, có hiệu lực bắt buộc với mọi chủ thể của quan hệ quốc tế (pháp luật quốc tế) và của xã hội (pháp luật quốc gia). Vì vậy, khi các quyền được ghi nhận trong pháp luật, tất cả các chủ thể có liên quan đều phải có nghĩa vụ tuân thủ.</w:t>
      </w:r>
    </w:p>
    <w:p w:rsidR="000351DD" w:rsidRPr="00126058" w:rsidRDefault="0012145B" w:rsidP="00543693">
      <w:pPr>
        <w:pStyle w:val="NormalWeb"/>
        <w:tabs>
          <w:tab w:val="left" w:pos="1701"/>
        </w:tabs>
        <w:adjustRightInd w:val="0"/>
        <w:snapToGrid w:val="0"/>
        <w:spacing w:before="0" w:beforeAutospacing="0" w:after="0" w:afterAutospacing="0" w:line="360" w:lineRule="auto"/>
        <w:ind w:firstLine="567"/>
        <w:jc w:val="both"/>
        <w:rPr>
          <w:bCs/>
          <w:iCs/>
          <w:color w:val="000000" w:themeColor="text1"/>
          <w:sz w:val="28"/>
          <w:szCs w:val="28"/>
          <w:lang w:val="vi-VN"/>
        </w:rPr>
      </w:pPr>
      <w:r w:rsidRPr="00126058">
        <w:rPr>
          <w:bCs/>
          <w:i/>
          <w:color w:val="000000" w:themeColor="text1"/>
          <w:sz w:val="28"/>
          <w:szCs w:val="28"/>
          <w:lang w:val="vi-VN"/>
        </w:rPr>
        <w:t>Thứ hai, bảo đảm các quyền của</w:t>
      </w:r>
      <w:r w:rsidR="00C53C7C" w:rsidRPr="00126058">
        <w:rPr>
          <w:bCs/>
          <w:i/>
          <w:color w:val="000000" w:themeColor="text1"/>
          <w:sz w:val="28"/>
          <w:szCs w:val="28"/>
          <w:lang w:val="vi-VN"/>
        </w:rPr>
        <w:t xml:space="preserve"> người LĐDT</w:t>
      </w:r>
      <w:r w:rsidRPr="00126058">
        <w:rPr>
          <w:bCs/>
          <w:i/>
          <w:color w:val="000000" w:themeColor="text1"/>
          <w:sz w:val="28"/>
          <w:szCs w:val="28"/>
          <w:lang w:val="vi-VN"/>
        </w:rPr>
        <w:t xml:space="preserve"> được tôn trọng trong thực tế</w:t>
      </w:r>
      <w:r w:rsidRPr="00126058">
        <w:rPr>
          <w:bCs/>
          <w:iCs/>
          <w:color w:val="000000" w:themeColor="text1"/>
          <w:sz w:val="28"/>
          <w:szCs w:val="28"/>
          <w:lang w:val="vi-VN"/>
        </w:rPr>
        <w:t>: Tôn trọng hàm ý việc ghi nhận, đồng thời bao gồm thái độ kiềm chế không can thiẹ</w:t>
      </w:r>
      <w:r w:rsidRPr="00126058">
        <w:rPr>
          <w:rFonts w:ascii="Cambria Math" w:hAnsi="Cambria Math" w:cs="Cambria Math"/>
          <w:bCs/>
          <w:iCs/>
          <w:color w:val="000000" w:themeColor="text1"/>
          <w:sz w:val="28"/>
          <w:szCs w:val="28"/>
          <w:lang w:val="vi-VN"/>
        </w:rPr>
        <w:t>̂</w:t>
      </w:r>
      <w:r w:rsidRPr="00126058">
        <w:rPr>
          <w:bCs/>
          <w:iCs/>
          <w:color w:val="000000" w:themeColor="text1"/>
          <w:sz w:val="28"/>
          <w:szCs w:val="28"/>
          <w:lang w:val="vi-VN"/>
        </w:rPr>
        <w:t xml:space="preserve">p, cả theo cách thức trực tiếp hoặc gián tiếp, vào </w:t>
      </w:r>
      <w:r w:rsidR="00CC2C83" w:rsidRPr="00126058">
        <w:rPr>
          <w:bCs/>
          <w:iCs/>
          <w:color w:val="000000" w:themeColor="text1"/>
          <w:sz w:val="28"/>
          <w:szCs w:val="28"/>
          <w:lang w:val="vi-VN"/>
        </w:rPr>
        <w:t>việc</w:t>
      </w:r>
      <w:r w:rsidRPr="00126058">
        <w:rPr>
          <w:bCs/>
          <w:iCs/>
          <w:color w:val="000000" w:themeColor="text1"/>
          <w:sz w:val="28"/>
          <w:szCs w:val="28"/>
          <w:lang w:val="vi-VN"/>
        </w:rPr>
        <w:t xml:space="preserve"> hu</w:t>
      </w:r>
      <w:r w:rsidRPr="00126058">
        <w:rPr>
          <w:rFonts w:ascii="Cambria Math" w:hAnsi="Cambria Math" w:cs="Cambria Math"/>
          <w:bCs/>
          <w:iCs/>
          <w:color w:val="000000" w:themeColor="text1"/>
          <w:sz w:val="28"/>
          <w:szCs w:val="28"/>
          <w:lang w:val="vi-VN"/>
        </w:rPr>
        <w:t>̛</w:t>
      </w:r>
      <w:r w:rsidRPr="00126058">
        <w:rPr>
          <w:bCs/>
          <w:iCs/>
          <w:color w:val="000000" w:themeColor="text1"/>
          <w:sz w:val="28"/>
          <w:szCs w:val="28"/>
          <w:lang w:val="vi-VN"/>
        </w:rPr>
        <w:t xml:space="preserve">ởng thụ các quyền con </w:t>
      </w:r>
      <w:r w:rsidR="00CC2C83" w:rsidRPr="00126058">
        <w:rPr>
          <w:bCs/>
          <w:iCs/>
          <w:color w:val="000000" w:themeColor="text1"/>
          <w:sz w:val="28"/>
          <w:szCs w:val="28"/>
          <w:lang w:val="vi-VN"/>
        </w:rPr>
        <w:t>người</w:t>
      </w:r>
      <w:r w:rsidRPr="00126058">
        <w:rPr>
          <w:bCs/>
          <w:iCs/>
          <w:color w:val="000000" w:themeColor="text1"/>
          <w:sz w:val="28"/>
          <w:szCs w:val="28"/>
          <w:lang w:val="vi-VN"/>
        </w:rPr>
        <w:t xml:space="preserve"> của các chủ thể quyền. Theo luật nhân quyền quốc tế, đây đu</w:t>
      </w:r>
      <w:r w:rsidRPr="00126058">
        <w:rPr>
          <w:rFonts w:ascii="Cambria Math" w:hAnsi="Cambria Math" w:cs="Cambria Math"/>
          <w:bCs/>
          <w:iCs/>
          <w:color w:val="000000" w:themeColor="text1"/>
          <w:sz w:val="28"/>
          <w:szCs w:val="28"/>
          <w:lang w:val="vi-VN"/>
        </w:rPr>
        <w:t>̛</w:t>
      </w:r>
      <w:r w:rsidRPr="00126058">
        <w:rPr>
          <w:bCs/>
          <w:iCs/>
          <w:color w:val="000000" w:themeColor="text1"/>
          <w:sz w:val="28"/>
          <w:szCs w:val="28"/>
          <w:lang w:val="vi-VN"/>
        </w:rPr>
        <w:t xml:space="preserve">ợc coi là </w:t>
      </w:r>
      <w:r w:rsidR="008B7326" w:rsidRPr="00126058">
        <w:rPr>
          <w:bCs/>
          <w:iCs/>
          <w:color w:val="000000" w:themeColor="text1"/>
          <w:sz w:val="28"/>
          <w:szCs w:val="28"/>
          <w:lang w:val="vi-VN"/>
        </w:rPr>
        <w:t>một</w:t>
      </w:r>
      <w:r w:rsidRPr="00126058">
        <w:rPr>
          <w:bCs/>
          <w:iCs/>
          <w:color w:val="000000" w:themeColor="text1"/>
          <w:sz w:val="28"/>
          <w:szCs w:val="28"/>
          <w:lang w:val="vi-VN"/>
        </w:rPr>
        <w:t xml:space="preserve"> nghĩa vụ thụ động (negative obligation) của các chủ thể có nghĩa vụ</w:t>
      </w:r>
      <w:r w:rsidR="000E2FC7" w:rsidRPr="00126058">
        <w:rPr>
          <w:bCs/>
          <w:iCs/>
          <w:color w:val="000000" w:themeColor="text1"/>
          <w:sz w:val="28"/>
          <w:szCs w:val="28"/>
          <w:lang w:val="vi-VN"/>
        </w:rPr>
        <w:t>, trách nhiệm</w:t>
      </w:r>
      <w:r w:rsidRPr="00126058">
        <w:rPr>
          <w:bCs/>
          <w:iCs/>
          <w:color w:val="000000" w:themeColor="text1"/>
          <w:sz w:val="28"/>
          <w:szCs w:val="28"/>
          <w:lang w:val="vi-VN"/>
        </w:rPr>
        <w:t xml:space="preserve"> về quyền</w:t>
      </w:r>
      <w:r w:rsidR="000E2FC7" w:rsidRPr="00126058">
        <w:rPr>
          <w:bCs/>
          <w:iCs/>
          <w:color w:val="000000" w:themeColor="text1"/>
          <w:sz w:val="28"/>
          <w:szCs w:val="28"/>
          <w:lang w:val="vi-VN"/>
        </w:rPr>
        <w:t xml:space="preserve"> con người</w:t>
      </w:r>
      <w:r w:rsidRPr="00126058">
        <w:rPr>
          <w:bCs/>
          <w:iCs/>
          <w:color w:val="000000" w:themeColor="text1"/>
          <w:sz w:val="28"/>
          <w:szCs w:val="28"/>
          <w:lang w:val="vi-VN"/>
        </w:rPr>
        <w:t xml:space="preserve"> (nhà nước, doanh nghiệp, tổ chức, cá nhân). Như vậy, đối với việc bảo đảm quyền của</w:t>
      </w:r>
      <w:r w:rsidR="00C53C7C" w:rsidRPr="00126058">
        <w:rPr>
          <w:bCs/>
          <w:iCs/>
          <w:color w:val="000000" w:themeColor="text1"/>
          <w:sz w:val="28"/>
          <w:szCs w:val="28"/>
          <w:lang w:val="vi-VN"/>
        </w:rPr>
        <w:t xml:space="preserve"> người LĐDT</w:t>
      </w:r>
      <w:r w:rsidRPr="00126058">
        <w:rPr>
          <w:bCs/>
          <w:iCs/>
          <w:color w:val="000000" w:themeColor="text1"/>
          <w:sz w:val="28"/>
          <w:szCs w:val="28"/>
          <w:lang w:val="vi-VN"/>
        </w:rPr>
        <w:t>, một cấp độ nữa chính là bảo đảm các chủ thể có nghĩa vụ phải kiềm chế không can thiẹ</w:t>
      </w:r>
      <w:r w:rsidRPr="00126058">
        <w:rPr>
          <w:rFonts w:ascii="Cambria Math" w:hAnsi="Cambria Math" w:cs="Cambria Math"/>
          <w:bCs/>
          <w:iCs/>
          <w:color w:val="000000" w:themeColor="text1"/>
          <w:sz w:val="28"/>
          <w:szCs w:val="28"/>
          <w:lang w:val="vi-VN"/>
        </w:rPr>
        <w:t>̂</w:t>
      </w:r>
      <w:r w:rsidRPr="00126058">
        <w:rPr>
          <w:bCs/>
          <w:iCs/>
          <w:color w:val="000000" w:themeColor="text1"/>
          <w:sz w:val="28"/>
          <w:szCs w:val="28"/>
          <w:lang w:val="vi-VN"/>
        </w:rPr>
        <w:t xml:space="preserve">p, cả theo cách thức trực tiếp hoặc gián tiếp, vào </w:t>
      </w:r>
      <w:r w:rsidR="00CC2C83" w:rsidRPr="00126058">
        <w:rPr>
          <w:bCs/>
          <w:iCs/>
          <w:color w:val="000000" w:themeColor="text1"/>
          <w:sz w:val="28"/>
          <w:szCs w:val="28"/>
          <w:lang w:val="vi-VN"/>
        </w:rPr>
        <w:t>việc</w:t>
      </w:r>
      <w:r w:rsidRPr="00126058">
        <w:rPr>
          <w:bCs/>
          <w:iCs/>
          <w:color w:val="000000" w:themeColor="text1"/>
          <w:sz w:val="28"/>
          <w:szCs w:val="28"/>
          <w:lang w:val="vi-VN"/>
        </w:rPr>
        <w:t xml:space="preserve"> hu</w:t>
      </w:r>
      <w:r w:rsidRPr="00126058">
        <w:rPr>
          <w:rFonts w:ascii="Cambria Math" w:hAnsi="Cambria Math" w:cs="Cambria Math"/>
          <w:bCs/>
          <w:iCs/>
          <w:color w:val="000000" w:themeColor="text1"/>
          <w:sz w:val="28"/>
          <w:szCs w:val="28"/>
          <w:lang w:val="vi-VN"/>
        </w:rPr>
        <w:t>̛</w:t>
      </w:r>
      <w:r w:rsidRPr="00126058">
        <w:rPr>
          <w:bCs/>
          <w:iCs/>
          <w:color w:val="000000" w:themeColor="text1"/>
          <w:sz w:val="28"/>
          <w:szCs w:val="28"/>
          <w:lang w:val="vi-VN"/>
        </w:rPr>
        <w:t>ởng thụ các quyền của các nhóm</w:t>
      </w:r>
      <w:r w:rsidR="00C53C7C" w:rsidRPr="00126058">
        <w:rPr>
          <w:bCs/>
          <w:iCs/>
          <w:color w:val="000000" w:themeColor="text1"/>
          <w:sz w:val="28"/>
          <w:szCs w:val="28"/>
          <w:lang w:val="vi-VN"/>
        </w:rPr>
        <w:t xml:space="preserve"> người LĐDT</w:t>
      </w:r>
      <w:r w:rsidR="00345388" w:rsidRPr="00126058">
        <w:rPr>
          <w:bCs/>
          <w:iCs/>
          <w:color w:val="000000" w:themeColor="text1"/>
          <w:sz w:val="28"/>
          <w:szCs w:val="28"/>
          <w:lang w:val="vi-VN"/>
        </w:rPr>
        <w:t xml:space="preserve"> </w:t>
      </w:r>
      <w:r w:rsidRPr="00126058">
        <w:rPr>
          <w:bCs/>
          <w:iCs/>
          <w:color w:val="000000" w:themeColor="text1"/>
          <w:sz w:val="28"/>
          <w:szCs w:val="28"/>
          <w:lang w:val="vi-VN"/>
        </w:rPr>
        <w:t>và cả những thành viên trong gia đình họ.</w:t>
      </w:r>
    </w:p>
    <w:p w:rsidR="000351DD" w:rsidRPr="00126058" w:rsidRDefault="0012145B" w:rsidP="00543693">
      <w:pPr>
        <w:pStyle w:val="NormalWeb"/>
        <w:tabs>
          <w:tab w:val="left" w:pos="1701"/>
        </w:tabs>
        <w:adjustRightInd w:val="0"/>
        <w:snapToGrid w:val="0"/>
        <w:spacing w:before="0" w:beforeAutospacing="0" w:after="0" w:afterAutospacing="0" w:line="360" w:lineRule="auto"/>
        <w:ind w:firstLine="567"/>
        <w:jc w:val="both"/>
        <w:rPr>
          <w:bCs/>
          <w:iCs/>
          <w:color w:val="000000" w:themeColor="text1"/>
          <w:sz w:val="28"/>
          <w:szCs w:val="28"/>
          <w:lang w:val="vi-VN"/>
        </w:rPr>
      </w:pPr>
      <w:r w:rsidRPr="00126058">
        <w:rPr>
          <w:bCs/>
          <w:i/>
          <w:color w:val="000000" w:themeColor="text1"/>
          <w:sz w:val="28"/>
          <w:szCs w:val="28"/>
          <w:lang w:val="vi-VN"/>
        </w:rPr>
        <w:t xml:space="preserve">Thứ ba, bảo </w:t>
      </w:r>
      <w:r w:rsidR="006A1FA1" w:rsidRPr="00126058">
        <w:rPr>
          <w:bCs/>
          <w:i/>
          <w:color w:val="000000" w:themeColor="text1"/>
          <w:sz w:val="28"/>
          <w:szCs w:val="28"/>
          <w:lang w:val="vi-VN"/>
        </w:rPr>
        <w:t>vệ</w:t>
      </w:r>
      <w:r w:rsidRPr="00126058">
        <w:rPr>
          <w:bCs/>
          <w:i/>
          <w:color w:val="000000" w:themeColor="text1"/>
          <w:sz w:val="28"/>
          <w:szCs w:val="28"/>
          <w:lang w:val="vi-VN"/>
        </w:rPr>
        <w:t xml:space="preserve"> các quyền của</w:t>
      </w:r>
      <w:r w:rsidR="00C53C7C" w:rsidRPr="00126058">
        <w:rPr>
          <w:bCs/>
          <w:i/>
          <w:color w:val="000000" w:themeColor="text1"/>
          <w:sz w:val="28"/>
          <w:szCs w:val="28"/>
          <w:lang w:val="vi-VN"/>
        </w:rPr>
        <w:t xml:space="preserve"> người LĐDT</w:t>
      </w:r>
      <w:r w:rsidRPr="00126058">
        <w:rPr>
          <w:bCs/>
          <w:i/>
          <w:color w:val="000000" w:themeColor="text1"/>
          <w:sz w:val="28"/>
          <w:szCs w:val="28"/>
          <w:lang w:val="vi-VN"/>
        </w:rPr>
        <w:t xml:space="preserve"> trong thực tế</w:t>
      </w:r>
      <w:r w:rsidRPr="00126058">
        <w:rPr>
          <w:bCs/>
          <w:iCs/>
          <w:color w:val="000000" w:themeColor="text1"/>
          <w:sz w:val="28"/>
          <w:szCs w:val="28"/>
          <w:lang w:val="vi-VN"/>
        </w:rPr>
        <w:t>: Bảo vệ hàm ý việc ngăn ngừa và xử lý những hành vi xâm phạm quyền. Theo luật nhân quyền quốc tế, nghĩa vụ bảo vệ quyền (obligation to protect) chủ yếu đặt trên vai các nhà nước. Nghĩa vụ này đòi hỏi các nhà nu</w:t>
      </w:r>
      <w:r w:rsidRPr="00126058">
        <w:rPr>
          <w:rFonts w:ascii="Cambria Math" w:hAnsi="Cambria Math" w:cs="Cambria Math"/>
          <w:bCs/>
          <w:iCs/>
          <w:color w:val="000000" w:themeColor="text1"/>
          <w:sz w:val="28"/>
          <w:szCs w:val="28"/>
          <w:lang w:val="vi-VN"/>
        </w:rPr>
        <w:t>̛</w:t>
      </w:r>
      <w:r w:rsidRPr="00126058">
        <w:rPr>
          <w:bCs/>
          <w:iCs/>
          <w:color w:val="000000" w:themeColor="text1"/>
          <w:sz w:val="28"/>
          <w:szCs w:val="28"/>
          <w:lang w:val="vi-VN"/>
        </w:rPr>
        <w:t>ớc phải sử dụng pháp luật và bộ máy cơ quan nhà nước để nga</w:t>
      </w:r>
      <w:r w:rsidRPr="00126058">
        <w:rPr>
          <w:rFonts w:ascii="Cambria Math" w:hAnsi="Cambria Math" w:cs="Cambria Math"/>
          <w:bCs/>
          <w:iCs/>
          <w:color w:val="000000" w:themeColor="text1"/>
          <w:sz w:val="28"/>
          <w:szCs w:val="28"/>
          <w:lang w:val="vi-VN"/>
        </w:rPr>
        <w:t>̆</w:t>
      </w:r>
      <w:r w:rsidRPr="00126058">
        <w:rPr>
          <w:bCs/>
          <w:iCs/>
          <w:color w:val="000000" w:themeColor="text1"/>
          <w:sz w:val="28"/>
          <w:szCs w:val="28"/>
          <w:lang w:val="vi-VN"/>
        </w:rPr>
        <w:t xml:space="preserve">n chặn và xử lý sự vi phạm quyền con </w:t>
      </w:r>
      <w:r w:rsidR="00CC2C83" w:rsidRPr="00126058">
        <w:rPr>
          <w:bCs/>
          <w:iCs/>
          <w:color w:val="000000" w:themeColor="text1"/>
          <w:sz w:val="28"/>
          <w:szCs w:val="28"/>
          <w:lang w:val="vi-VN"/>
        </w:rPr>
        <w:t>người</w:t>
      </w:r>
      <w:r w:rsidRPr="00126058">
        <w:rPr>
          <w:bCs/>
          <w:iCs/>
          <w:color w:val="000000" w:themeColor="text1"/>
          <w:sz w:val="28"/>
          <w:szCs w:val="28"/>
          <w:lang w:val="vi-VN"/>
        </w:rPr>
        <w:t xml:space="preserve"> do bất kỳ cơ quan, tổ </w:t>
      </w:r>
      <w:r w:rsidRPr="00126058">
        <w:rPr>
          <w:bCs/>
          <w:iCs/>
          <w:color w:val="000000" w:themeColor="text1"/>
          <w:sz w:val="28"/>
          <w:szCs w:val="28"/>
          <w:lang w:val="vi-VN"/>
        </w:rPr>
        <w:lastRenderedPageBreak/>
        <w:t>chức, cá nhân nào gây ra, bao gồm cả các cơ quan và công chức nhà nước. Khác với nghĩa vụ tôn trọng, đây đu</w:t>
      </w:r>
      <w:r w:rsidRPr="00126058">
        <w:rPr>
          <w:rFonts w:ascii="Cambria Math" w:hAnsi="Cambria Math" w:cs="Cambria Math"/>
          <w:bCs/>
          <w:iCs/>
          <w:color w:val="000000" w:themeColor="text1"/>
          <w:sz w:val="28"/>
          <w:szCs w:val="28"/>
          <w:lang w:val="vi-VN"/>
        </w:rPr>
        <w:t>̛</w:t>
      </w:r>
      <w:r w:rsidRPr="00126058">
        <w:rPr>
          <w:bCs/>
          <w:iCs/>
          <w:color w:val="000000" w:themeColor="text1"/>
          <w:sz w:val="28"/>
          <w:szCs w:val="28"/>
          <w:lang w:val="vi-VN"/>
        </w:rPr>
        <w:t xml:space="preserve">ợc coi là </w:t>
      </w:r>
      <w:r w:rsidR="008B7326" w:rsidRPr="00126058">
        <w:rPr>
          <w:bCs/>
          <w:iCs/>
          <w:color w:val="000000" w:themeColor="text1"/>
          <w:sz w:val="28"/>
          <w:szCs w:val="28"/>
          <w:lang w:val="vi-VN"/>
        </w:rPr>
        <w:t>một</w:t>
      </w:r>
      <w:r w:rsidRPr="00126058">
        <w:rPr>
          <w:bCs/>
          <w:iCs/>
          <w:color w:val="000000" w:themeColor="text1"/>
          <w:sz w:val="28"/>
          <w:szCs w:val="28"/>
          <w:lang w:val="vi-VN"/>
        </w:rPr>
        <w:t xml:space="preserve"> nghĩa vụ chủ động (positive obligation) bởi để nga</w:t>
      </w:r>
      <w:r w:rsidRPr="00126058">
        <w:rPr>
          <w:rFonts w:ascii="Cambria Math" w:hAnsi="Cambria Math" w:cs="Cambria Math"/>
          <w:bCs/>
          <w:iCs/>
          <w:color w:val="000000" w:themeColor="text1"/>
          <w:sz w:val="28"/>
          <w:szCs w:val="28"/>
          <w:lang w:val="vi-VN"/>
        </w:rPr>
        <w:t>̆</w:t>
      </w:r>
      <w:r w:rsidRPr="00126058">
        <w:rPr>
          <w:bCs/>
          <w:iCs/>
          <w:color w:val="000000" w:themeColor="text1"/>
          <w:sz w:val="28"/>
          <w:szCs w:val="28"/>
          <w:lang w:val="vi-VN"/>
        </w:rPr>
        <w:t xml:space="preserve">n chặn và xử lý những hành vi vi phạm quyền con </w:t>
      </w:r>
      <w:r w:rsidR="00CC2C83" w:rsidRPr="00126058">
        <w:rPr>
          <w:bCs/>
          <w:iCs/>
          <w:color w:val="000000" w:themeColor="text1"/>
          <w:sz w:val="28"/>
          <w:szCs w:val="28"/>
          <w:lang w:val="vi-VN"/>
        </w:rPr>
        <w:t>người</w:t>
      </w:r>
      <w:r w:rsidRPr="00126058">
        <w:rPr>
          <w:bCs/>
          <w:iCs/>
          <w:color w:val="000000" w:themeColor="text1"/>
          <w:sz w:val="28"/>
          <w:szCs w:val="28"/>
          <w:lang w:val="vi-VN"/>
        </w:rPr>
        <w:t>, nhà nu</w:t>
      </w:r>
      <w:r w:rsidRPr="00126058">
        <w:rPr>
          <w:rFonts w:ascii="Cambria Math" w:hAnsi="Cambria Math" w:cs="Cambria Math"/>
          <w:bCs/>
          <w:iCs/>
          <w:color w:val="000000" w:themeColor="text1"/>
          <w:sz w:val="28"/>
          <w:szCs w:val="28"/>
          <w:lang w:val="vi-VN"/>
        </w:rPr>
        <w:t>̛</w:t>
      </w:r>
      <w:r w:rsidRPr="00126058">
        <w:rPr>
          <w:bCs/>
          <w:iCs/>
          <w:color w:val="000000" w:themeColor="text1"/>
          <w:sz w:val="28"/>
          <w:szCs w:val="28"/>
          <w:lang w:val="vi-VN"/>
        </w:rPr>
        <w:t>ớc phải chủ đ</w:t>
      </w:r>
      <w:r w:rsidR="00CC2C83" w:rsidRPr="00126058">
        <w:rPr>
          <w:bCs/>
          <w:iCs/>
          <w:color w:val="000000" w:themeColor="text1"/>
          <w:sz w:val="28"/>
          <w:szCs w:val="28"/>
          <w:lang w:val="vi-VN"/>
        </w:rPr>
        <w:t>ộ</w:t>
      </w:r>
      <w:r w:rsidRPr="00126058">
        <w:rPr>
          <w:bCs/>
          <w:iCs/>
          <w:color w:val="000000" w:themeColor="text1"/>
          <w:sz w:val="28"/>
          <w:szCs w:val="28"/>
          <w:lang w:val="vi-VN"/>
        </w:rPr>
        <w:t xml:space="preserve">ng </w:t>
      </w:r>
      <w:r w:rsidR="00CC2C83" w:rsidRPr="00126058">
        <w:rPr>
          <w:bCs/>
          <w:iCs/>
          <w:color w:val="000000" w:themeColor="text1"/>
          <w:sz w:val="28"/>
          <w:szCs w:val="28"/>
          <w:lang w:val="vi-VN"/>
        </w:rPr>
        <w:t>đưa</w:t>
      </w:r>
      <w:r w:rsidRPr="00126058">
        <w:rPr>
          <w:bCs/>
          <w:iCs/>
          <w:color w:val="000000" w:themeColor="text1"/>
          <w:sz w:val="28"/>
          <w:szCs w:val="28"/>
          <w:lang w:val="vi-VN"/>
        </w:rPr>
        <w:t xml:space="preserve"> ra những </w:t>
      </w:r>
      <w:r w:rsidR="006E1F7C" w:rsidRPr="00126058">
        <w:rPr>
          <w:bCs/>
          <w:iCs/>
          <w:color w:val="000000" w:themeColor="text1"/>
          <w:sz w:val="28"/>
          <w:szCs w:val="28"/>
          <w:lang w:val="vi-VN"/>
        </w:rPr>
        <w:t>biện</w:t>
      </w:r>
      <w:r w:rsidRPr="00126058">
        <w:rPr>
          <w:bCs/>
          <w:iCs/>
          <w:color w:val="000000" w:themeColor="text1"/>
          <w:sz w:val="28"/>
          <w:szCs w:val="28"/>
          <w:lang w:val="vi-VN"/>
        </w:rPr>
        <w:t xml:space="preserve"> pháp và xây dựng những </w:t>
      </w:r>
      <w:r w:rsidR="001D4257" w:rsidRPr="00126058">
        <w:rPr>
          <w:bCs/>
          <w:iCs/>
          <w:color w:val="000000" w:themeColor="text1"/>
          <w:sz w:val="28"/>
          <w:szCs w:val="28"/>
          <w:lang w:val="vi-VN"/>
        </w:rPr>
        <w:t>cơ</w:t>
      </w:r>
      <w:r w:rsidRPr="00126058">
        <w:rPr>
          <w:bCs/>
          <w:iCs/>
          <w:color w:val="000000" w:themeColor="text1"/>
          <w:sz w:val="28"/>
          <w:szCs w:val="28"/>
          <w:lang w:val="vi-VN"/>
        </w:rPr>
        <w:t xml:space="preserve"> chế phòng ngừa và thực thi pháp luật. Như vậy, bảo vệ có thể được xem là một cấp độ cao hơn trong việc bảo đảm quyền của</w:t>
      </w:r>
      <w:r w:rsidR="00C53C7C" w:rsidRPr="00126058">
        <w:rPr>
          <w:bCs/>
          <w:iCs/>
          <w:color w:val="000000" w:themeColor="text1"/>
          <w:sz w:val="28"/>
          <w:szCs w:val="28"/>
          <w:lang w:val="vi-VN"/>
        </w:rPr>
        <w:t xml:space="preserve"> người LĐDT</w:t>
      </w:r>
      <w:r w:rsidRPr="00126058">
        <w:rPr>
          <w:bCs/>
          <w:iCs/>
          <w:color w:val="000000" w:themeColor="text1"/>
          <w:sz w:val="28"/>
          <w:szCs w:val="28"/>
          <w:lang w:val="vi-VN"/>
        </w:rPr>
        <w:t>. Ở cấp độ này,</w:t>
      </w:r>
      <w:r w:rsidR="00C53C7C" w:rsidRPr="00126058">
        <w:rPr>
          <w:bCs/>
          <w:iCs/>
          <w:color w:val="000000" w:themeColor="text1"/>
          <w:sz w:val="28"/>
          <w:szCs w:val="28"/>
          <w:lang w:val="vi-VN"/>
        </w:rPr>
        <w:t xml:space="preserve"> người LĐDT</w:t>
      </w:r>
      <w:r w:rsidRPr="00126058">
        <w:rPr>
          <w:bCs/>
          <w:iCs/>
          <w:color w:val="000000" w:themeColor="text1"/>
          <w:sz w:val="28"/>
          <w:szCs w:val="28"/>
          <w:lang w:val="vi-VN"/>
        </w:rPr>
        <w:t xml:space="preserve"> có thể tìm đòi công lý và được đền bù cho những thiệt hại do bị vi phạm các quyền của mình.</w:t>
      </w:r>
    </w:p>
    <w:p w:rsidR="0012145B" w:rsidRPr="00126058" w:rsidRDefault="0012145B" w:rsidP="00543693">
      <w:pPr>
        <w:pStyle w:val="NormalWeb"/>
        <w:tabs>
          <w:tab w:val="left" w:pos="1701"/>
        </w:tabs>
        <w:adjustRightInd w:val="0"/>
        <w:snapToGrid w:val="0"/>
        <w:spacing w:before="0" w:beforeAutospacing="0" w:after="0" w:afterAutospacing="0" w:line="360" w:lineRule="auto"/>
        <w:ind w:firstLine="567"/>
        <w:jc w:val="both"/>
        <w:rPr>
          <w:bCs/>
          <w:iCs/>
          <w:color w:val="000000" w:themeColor="text1"/>
          <w:sz w:val="28"/>
          <w:szCs w:val="28"/>
          <w:lang w:val="vi-VN"/>
        </w:rPr>
      </w:pPr>
      <w:r w:rsidRPr="00126058">
        <w:rPr>
          <w:bCs/>
          <w:i/>
          <w:color w:val="000000" w:themeColor="text1"/>
          <w:sz w:val="28"/>
          <w:szCs w:val="28"/>
          <w:lang w:val="vi-VN"/>
        </w:rPr>
        <w:t>Thứ tư, bảo đảm các quyền của</w:t>
      </w:r>
      <w:r w:rsidR="00C53C7C" w:rsidRPr="00126058">
        <w:rPr>
          <w:bCs/>
          <w:i/>
          <w:color w:val="000000" w:themeColor="text1"/>
          <w:sz w:val="28"/>
          <w:szCs w:val="28"/>
          <w:lang w:val="vi-VN"/>
        </w:rPr>
        <w:t xml:space="preserve"> người LĐDT</w:t>
      </w:r>
      <w:r w:rsidRPr="00126058">
        <w:rPr>
          <w:bCs/>
          <w:i/>
          <w:color w:val="000000" w:themeColor="text1"/>
          <w:sz w:val="28"/>
          <w:szCs w:val="28"/>
          <w:lang w:val="vi-VN"/>
        </w:rPr>
        <w:t xml:space="preserve"> được thực thi trong thực tế</w:t>
      </w:r>
      <w:r w:rsidRPr="00126058">
        <w:rPr>
          <w:bCs/>
          <w:iCs/>
          <w:color w:val="000000" w:themeColor="text1"/>
          <w:sz w:val="28"/>
          <w:szCs w:val="28"/>
          <w:lang w:val="vi-VN"/>
        </w:rPr>
        <w:t>: Thực thi hàm ý sự hưởng thụ trong thực tế các quyền con người. Đây cũng là một nghĩa vụ của các quốc gia theo luật nhân quyền quốc tế (obligation to fulfil), theo đó đòi hỏi các nhà nu</w:t>
      </w:r>
      <w:r w:rsidRPr="00126058">
        <w:rPr>
          <w:rFonts w:ascii="Cambria Math" w:hAnsi="Cambria Math" w:cs="Cambria Math"/>
          <w:bCs/>
          <w:iCs/>
          <w:color w:val="000000" w:themeColor="text1"/>
          <w:sz w:val="28"/>
          <w:szCs w:val="28"/>
          <w:lang w:val="vi-VN"/>
        </w:rPr>
        <w:t>̛</w:t>
      </w:r>
      <w:r w:rsidRPr="00126058">
        <w:rPr>
          <w:bCs/>
          <w:iCs/>
          <w:color w:val="000000" w:themeColor="text1"/>
          <w:sz w:val="28"/>
          <w:szCs w:val="28"/>
          <w:lang w:val="vi-VN"/>
        </w:rPr>
        <w:t xml:space="preserve">ớc phải có những </w:t>
      </w:r>
      <w:r w:rsidR="006E1F7C" w:rsidRPr="00126058">
        <w:rPr>
          <w:bCs/>
          <w:iCs/>
          <w:color w:val="000000" w:themeColor="text1"/>
          <w:sz w:val="28"/>
          <w:szCs w:val="28"/>
          <w:lang w:val="vi-VN"/>
        </w:rPr>
        <w:t>biện</w:t>
      </w:r>
      <w:r w:rsidRPr="00126058">
        <w:rPr>
          <w:bCs/>
          <w:iCs/>
          <w:color w:val="000000" w:themeColor="text1"/>
          <w:sz w:val="28"/>
          <w:szCs w:val="28"/>
          <w:lang w:val="vi-VN"/>
        </w:rPr>
        <w:t xml:space="preserve"> pháp nhằm bảo đảm, tổ chức thực </w:t>
      </w:r>
      <w:r w:rsidR="001D4257" w:rsidRPr="00126058">
        <w:rPr>
          <w:bCs/>
          <w:iCs/>
          <w:color w:val="000000" w:themeColor="text1"/>
          <w:sz w:val="28"/>
          <w:szCs w:val="28"/>
          <w:lang w:val="vi-VN"/>
        </w:rPr>
        <w:t>hiện</w:t>
      </w:r>
      <w:r w:rsidRPr="00126058">
        <w:rPr>
          <w:bCs/>
          <w:iCs/>
          <w:color w:val="000000" w:themeColor="text1"/>
          <w:sz w:val="28"/>
          <w:szCs w:val="28"/>
          <w:lang w:val="vi-VN"/>
        </w:rPr>
        <w:t>, tạo điều kiẹ</w:t>
      </w:r>
      <w:r w:rsidRPr="00126058">
        <w:rPr>
          <w:rFonts w:ascii="Cambria Math" w:hAnsi="Cambria Math" w:cs="Cambria Math"/>
          <w:bCs/>
          <w:iCs/>
          <w:color w:val="000000" w:themeColor="text1"/>
          <w:sz w:val="28"/>
          <w:szCs w:val="28"/>
          <w:lang w:val="vi-VN"/>
        </w:rPr>
        <w:t>̂</w:t>
      </w:r>
      <w:r w:rsidRPr="00126058">
        <w:rPr>
          <w:bCs/>
          <w:iCs/>
          <w:color w:val="000000" w:themeColor="text1"/>
          <w:sz w:val="28"/>
          <w:szCs w:val="28"/>
          <w:lang w:val="vi-VN"/>
        </w:rPr>
        <w:t>n và hỗ trợ mọi công dân, đặc biệt là những nhóm yếu thế, trong việc hu</w:t>
      </w:r>
      <w:r w:rsidRPr="00126058">
        <w:rPr>
          <w:rFonts w:ascii="Cambria Math" w:hAnsi="Cambria Math" w:cs="Cambria Math"/>
          <w:bCs/>
          <w:iCs/>
          <w:color w:val="000000" w:themeColor="text1"/>
          <w:sz w:val="28"/>
          <w:szCs w:val="28"/>
          <w:lang w:val="vi-VN"/>
        </w:rPr>
        <w:t>̛</w:t>
      </w:r>
      <w:r w:rsidRPr="00126058">
        <w:rPr>
          <w:bCs/>
          <w:iCs/>
          <w:color w:val="000000" w:themeColor="text1"/>
          <w:sz w:val="28"/>
          <w:szCs w:val="28"/>
          <w:lang w:val="vi-VN"/>
        </w:rPr>
        <w:t xml:space="preserve">ởng thụ đầy đủ các quyền con </w:t>
      </w:r>
      <w:r w:rsidR="00CC2C83" w:rsidRPr="00126058">
        <w:rPr>
          <w:bCs/>
          <w:iCs/>
          <w:color w:val="000000" w:themeColor="text1"/>
          <w:sz w:val="28"/>
          <w:szCs w:val="28"/>
          <w:lang w:val="vi-VN"/>
        </w:rPr>
        <w:t>người</w:t>
      </w:r>
      <w:r w:rsidRPr="00126058">
        <w:rPr>
          <w:bCs/>
          <w:iCs/>
          <w:color w:val="000000" w:themeColor="text1"/>
          <w:sz w:val="28"/>
          <w:szCs w:val="28"/>
          <w:lang w:val="vi-VN"/>
        </w:rPr>
        <w:t>. Đây cũng đu</w:t>
      </w:r>
      <w:r w:rsidRPr="00126058">
        <w:rPr>
          <w:rFonts w:ascii="Cambria Math" w:hAnsi="Cambria Math" w:cs="Cambria Math"/>
          <w:bCs/>
          <w:iCs/>
          <w:color w:val="000000" w:themeColor="text1"/>
          <w:sz w:val="28"/>
          <w:szCs w:val="28"/>
          <w:lang w:val="vi-VN"/>
        </w:rPr>
        <w:t>̛</w:t>
      </w:r>
      <w:r w:rsidRPr="00126058">
        <w:rPr>
          <w:bCs/>
          <w:iCs/>
          <w:color w:val="000000" w:themeColor="text1"/>
          <w:sz w:val="28"/>
          <w:szCs w:val="28"/>
          <w:lang w:val="vi-VN"/>
        </w:rPr>
        <w:t>ợc coi là nghĩa vụ chủ đ</w:t>
      </w:r>
      <w:r w:rsidR="00CC2C83" w:rsidRPr="00126058">
        <w:rPr>
          <w:bCs/>
          <w:iCs/>
          <w:color w:val="000000" w:themeColor="text1"/>
          <w:sz w:val="28"/>
          <w:szCs w:val="28"/>
          <w:lang w:val="vi-VN"/>
        </w:rPr>
        <w:t>ộ</w:t>
      </w:r>
      <w:r w:rsidRPr="00126058">
        <w:rPr>
          <w:bCs/>
          <w:iCs/>
          <w:color w:val="000000" w:themeColor="text1"/>
          <w:sz w:val="28"/>
          <w:szCs w:val="28"/>
          <w:lang w:val="vi-VN"/>
        </w:rPr>
        <w:t>ng, bởi yêu cầu các nhà nu</w:t>
      </w:r>
      <w:r w:rsidRPr="00126058">
        <w:rPr>
          <w:rFonts w:ascii="Cambria Math" w:hAnsi="Cambria Math" w:cs="Cambria Math"/>
          <w:bCs/>
          <w:iCs/>
          <w:color w:val="000000" w:themeColor="text1"/>
          <w:sz w:val="28"/>
          <w:szCs w:val="28"/>
          <w:lang w:val="vi-VN"/>
        </w:rPr>
        <w:t>̛</w:t>
      </w:r>
      <w:r w:rsidRPr="00126058">
        <w:rPr>
          <w:bCs/>
          <w:iCs/>
          <w:color w:val="000000" w:themeColor="text1"/>
          <w:sz w:val="28"/>
          <w:szCs w:val="28"/>
          <w:lang w:val="vi-VN"/>
        </w:rPr>
        <w:t>ớc phải có những kế hoạch, chu</w:t>
      </w:r>
      <w:r w:rsidRPr="00126058">
        <w:rPr>
          <w:rFonts w:ascii="Cambria Math" w:hAnsi="Cambria Math" w:cs="Cambria Math"/>
          <w:bCs/>
          <w:iCs/>
          <w:color w:val="000000" w:themeColor="text1"/>
          <w:sz w:val="28"/>
          <w:szCs w:val="28"/>
          <w:lang w:val="vi-VN"/>
        </w:rPr>
        <w:t>̛</w:t>
      </w:r>
      <w:r w:rsidRPr="00126058">
        <w:rPr>
          <w:bCs/>
          <w:iCs/>
          <w:color w:val="000000" w:themeColor="text1"/>
          <w:sz w:val="28"/>
          <w:szCs w:val="28"/>
          <w:lang w:val="vi-VN"/>
        </w:rPr>
        <w:t>o</w:t>
      </w:r>
      <w:r w:rsidRPr="00126058">
        <w:rPr>
          <w:rFonts w:ascii="Cambria Math" w:hAnsi="Cambria Math" w:cs="Cambria Math"/>
          <w:bCs/>
          <w:iCs/>
          <w:color w:val="000000" w:themeColor="text1"/>
          <w:sz w:val="28"/>
          <w:szCs w:val="28"/>
          <w:lang w:val="vi-VN"/>
        </w:rPr>
        <w:t>̛</w:t>
      </w:r>
      <w:r w:rsidRPr="00126058">
        <w:rPr>
          <w:bCs/>
          <w:iCs/>
          <w:color w:val="000000" w:themeColor="text1"/>
          <w:sz w:val="28"/>
          <w:szCs w:val="28"/>
          <w:lang w:val="vi-VN"/>
        </w:rPr>
        <w:t>ng trình cụ thể để bảo đảm cho mọi công dân có thể hu</w:t>
      </w:r>
      <w:r w:rsidRPr="00126058">
        <w:rPr>
          <w:rFonts w:ascii="Cambria Math" w:hAnsi="Cambria Math" w:cs="Cambria Math"/>
          <w:bCs/>
          <w:iCs/>
          <w:color w:val="000000" w:themeColor="text1"/>
          <w:sz w:val="28"/>
          <w:szCs w:val="28"/>
          <w:lang w:val="vi-VN"/>
        </w:rPr>
        <w:t>̛</w:t>
      </w:r>
      <w:r w:rsidRPr="00126058">
        <w:rPr>
          <w:bCs/>
          <w:iCs/>
          <w:color w:val="000000" w:themeColor="text1"/>
          <w:sz w:val="28"/>
          <w:szCs w:val="28"/>
          <w:lang w:val="vi-VN"/>
        </w:rPr>
        <w:t xml:space="preserve">ởng thụ đến mức cao nhất có thể các quyền con </w:t>
      </w:r>
      <w:r w:rsidR="00CC2C83" w:rsidRPr="00126058">
        <w:rPr>
          <w:bCs/>
          <w:iCs/>
          <w:color w:val="000000" w:themeColor="text1"/>
          <w:sz w:val="28"/>
          <w:szCs w:val="28"/>
          <w:lang w:val="vi-VN"/>
        </w:rPr>
        <w:t>người</w:t>
      </w:r>
      <w:r w:rsidRPr="00126058">
        <w:rPr>
          <w:bCs/>
          <w:iCs/>
          <w:color w:val="000000" w:themeColor="text1"/>
          <w:sz w:val="28"/>
          <w:szCs w:val="28"/>
          <w:lang w:val="vi-VN"/>
        </w:rPr>
        <w:t>. Như vậy, thực thi có thể được xem là một cấp độ cao hơn nữa trong việc bảo đảm quyền của</w:t>
      </w:r>
      <w:r w:rsidR="00C53C7C" w:rsidRPr="00126058">
        <w:rPr>
          <w:bCs/>
          <w:iCs/>
          <w:color w:val="000000" w:themeColor="text1"/>
          <w:sz w:val="28"/>
          <w:szCs w:val="28"/>
          <w:lang w:val="vi-VN"/>
        </w:rPr>
        <w:t xml:space="preserve"> người LĐDT</w:t>
      </w:r>
      <w:r w:rsidRPr="00126058">
        <w:rPr>
          <w:bCs/>
          <w:iCs/>
          <w:color w:val="000000" w:themeColor="text1"/>
          <w:sz w:val="28"/>
          <w:szCs w:val="28"/>
          <w:lang w:val="vi-VN"/>
        </w:rPr>
        <w:t>. Ở cấp độ này,</w:t>
      </w:r>
      <w:r w:rsidR="00C53C7C" w:rsidRPr="00126058">
        <w:rPr>
          <w:bCs/>
          <w:iCs/>
          <w:color w:val="000000" w:themeColor="text1"/>
          <w:sz w:val="28"/>
          <w:szCs w:val="28"/>
          <w:lang w:val="vi-VN"/>
        </w:rPr>
        <w:t xml:space="preserve"> người LĐDT</w:t>
      </w:r>
      <w:r w:rsidRPr="00126058">
        <w:rPr>
          <w:bCs/>
          <w:iCs/>
          <w:color w:val="000000" w:themeColor="text1"/>
          <w:sz w:val="28"/>
          <w:szCs w:val="28"/>
          <w:lang w:val="vi-VN"/>
        </w:rPr>
        <w:t xml:space="preserve"> có thể nhận được sự trợ giúp của nhà nước trong nhiều vấn đề, bao gồm việc tiếp cận với hệ thống tư pháp, </w:t>
      </w:r>
      <w:r w:rsidR="004D1C51" w:rsidRPr="00126058">
        <w:rPr>
          <w:bCs/>
          <w:iCs/>
          <w:color w:val="000000" w:themeColor="text1"/>
          <w:sz w:val="28"/>
          <w:szCs w:val="28"/>
          <w:lang w:val="vi-VN"/>
        </w:rPr>
        <w:t>TGPL</w:t>
      </w:r>
      <w:r w:rsidRPr="00126058">
        <w:rPr>
          <w:bCs/>
          <w:iCs/>
          <w:color w:val="000000" w:themeColor="text1"/>
          <w:sz w:val="28"/>
          <w:szCs w:val="28"/>
          <w:lang w:val="vi-VN"/>
        </w:rPr>
        <w:t>, trợ giúp thủ tục, tài chính, và kể cả việc hỗ trợ lãnh sự hay giải cứu khi rơi vào những tình huống nguy hiểm khi làm việc ở nước ngoài.</w:t>
      </w:r>
    </w:p>
    <w:p w:rsidR="0012145B" w:rsidRPr="00126058" w:rsidRDefault="00D22E08" w:rsidP="00543693">
      <w:pPr>
        <w:pStyle w:val="NormalWeb"/>
        <w:tabs>
          <w:tab w:val="left" w:pos="851"/>
          <w:tab w:val="left" w:pos="1701"/>
        </w:tabs>
        <w:adjustRightInd w:val="0"/>
        <w:snapToGrid w:val="0"/>
        <w:spacing w:before="0" w:beforeAutospacing="0" w:after="0" w:afterAutospacing="0" w:line="360" w:lineRule="auto"/>
        <w:jc w:val="both"/>
        <w:rPr>
          <w:bCs/>
          <w:i/>
          <w:color w:val="000000" w:themeColor="text1"/>
          <w:sz w:val="28"/>
          <w:szCs w:val="28"/>
          <w:lang w:val="vi-VN"/>
        </w:rPr>
      </w:pPr>
      <w:r w:rsidRPr="00126058">
        <w:rPr>
          <w:bCs/>
          <w:i/>
          <w:color w:val="000000" w:themeColor="text1"/>
          <w:sz w:val="28"/>
          <w:szCs w:val="28"/>
        </w:rPr>
        <w:t xml:space="preserve">1.1.3.3. </w:t>
      </w:r>
      <w:r w:rsidR="0012145B" w:rsidRPr="00126058">
        <w:rPr>
          <w:bCs/>
          <w:i/>
          <w:color w:val="000000" w:themeColor="text1"/>
          <w:sz w:val="28"/>
          <w:szCs w:val="28"/>
          <w:lang w:val="vi-VN"/>
        </w:rPr>
        <w:t>Ý nghĩa của việc bảo đảm quyền của người lao động di trú</w:t>
      </w:r>
    </w:p>
    <w:p w:rsidR="0012145B" w:rsidRPr="00126058" w:rsidRDefault="0012145B" w:rsidP="00543693">
      <w:pPr>
        <w:widowControl w:val="0"/>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pt-BR"/>
        </w:rPr>
        <w:t>Di</w:t>
      </w:r>
      <w:r w:rsidRPr="00126058">
        <w:rPr>
          <w:color w:val="000000" w:themeColor="text1"/>
          <w:sz w:val="28"/>
          <w:szCs w:val="28"/>
          <w:lang w:val="vi-VN"/>
        </w:rPr>
        <w:t xml:space="preserve"> trú vì việc làm là hiện tượng tất yếu nảy sinh cùng với</w:t>
      </w:r>
      <w:r w:rsidRPr="00126058">
        <w:rPr>
          <w:color w:val="000000" w:themeColor="text1"/>
          <w:sz w:val="28"/>
          <w:szCs w:val="28"/>
          <w:lang w:val="pt-BR"/>
        </w:rPr>
        <w:t xml:space="preserve"> </w:t>
      </w:r>
      <w:proofErr w:type="spellStart"/>
      <w:r w:rsidRPr="00126058">
        <w:rPr>
          <w:color w:val="000000" w:themeColor="text1"/>
          <w:sz w:val="28"/>
          <w:szCs w:val="28"/>
          <w:lang w:val="pt-BR"/>
        </w:rPr>
        <w:t>quá</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trình</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toàn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cầu</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hóa</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và</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hội</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nhập</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kinh</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tế</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quốc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tế</w:t>
      </w:r>
      <w:proofErr w:type="spellEnd"/>
      <w:r w:rsidRPr="00126058">
        <w:rPr>
          <w:color w:val="000000" w:themeColor="text1"/>
          <w:sz w:val="28"/>
          <w:szCs w:val="28"/>
          <w:lang w:val="pt-BR"/>
        </w:rPr>
        <w:t>. Tu</w:t>
      </w:r>
      <w:r w:rsidRPr="00126058">
        <w:rPr>
          <w:color w:val="000000" w:themeColor="text1"/>
          <w:sz w:val="28"/>
          <w:szCs w:val="28"/>
          <w:lang w:val="vi-VN"/>
        </w:rPr>
        <w:t xml:space="preserve">y nhiên, như đã đề cập, bên cạnh những tác động tích cực, </w:t>
      </w:r>
      <w:r w:rsidRPr="00126058">
        <w:rPr>
          <w:color w:val="000000" w:themeColor="text1"/>
          <w:sz w:val="28"/>
          <w:szCs w:val="28"/>
        </w:rPr>
        <w:t xml:space="preserve">di </w:t>
      </w:r>
      <w:proofErr w:type="spellStart"/>
      <w:r w:rsidRPr="00126058">
        <w:rPr>
          <w:color w:val="000000" w:themeColor="text1"/>
          <w:sz w:val="28"/>
          <w:szCs w:val="28"/>
        </w:rPr>
        <w:t>trú</w:t>
      </w:r>
      <w:proofErr w:type="spellEnd"/>
      <w:r w:rsidRPr="00126058">
        <w:rPr>
          <w:color w:val="000000" w:themeColor="text1"/>
          <w:sz w:val="28"/>
          <w:szCs w:val="28"/>
        </w:rPr>
        <w:t xml:space="preserve"> v</w:t>
      </w:r>
      <w:r w:rsidRPr="00126058">
        <w:rPr>
          <w:color w:val="000000" w:themeColor="text1"/>
          <w:sz w:val="28"/>
          <w:szCs w:val="28"/>
          <w:lang w:val="vi-VN"/>
        </w:rPr>
        <w:t>ì việc làm cũng đặt ra yêu cầu cấp thiết về việc</w:t>
      </w:r>
      <w:r w:rsidRPr="00126058">
        <w:rPr>
          <w:color w:val="000000" w:themeColor="text1"/>
          <w:sz w:val="28"/>
          <w:szCs w:val="28"/>
        </w:rPr>
        <w:t xml:space="preserve"> </w:t>
      </w:r>
      <w:proofErr w:type="spellStart"/>
      <w:r w:rsidRPr="00126058">
        <w:rPr>
          <w:color w:val="000000" w:themeColor="text1"/>
          <w:sz w:val="28"/>
          <w:szCs w:val="28"/>
        </w:rPr>
        <w:t>bảo</w:t>
      </w:r>
      <w:proofErr w:type="spellEnd"/>
      <w:r w:rsidRPr="00126058">
        <w:rPr>
          <w:color w:val="000000" w:themeColor="text1"/>
          <w:sz w:val="28"/>
          <w:szCs w:val="28"/>
        </w:rPr>
        <w:t xml:space="preserve"> </w:t>
      </w:r>
      <w:proofErr w:type="spellStart"/>
      <w:r w:rsidRPr="00126058">
        <w:rPr>
          <w:color w:val="000000" w:themeColor="text1"/>
          <w:sz w:val="28"/>
          <w:szCs w:val="28"/>
        </w:rPr>
        <w:t>đảm</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lang w:val="vi-VN"/>
        </w:rPr>
        <w:t xml:space="preserve"> những</w:t>
      </w:r>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w:t>
      </w:r>
      <w:r w:rsidRPr="00126058">
        <w:rPr>
          <w:color w:val="000000" w:themeColor="text1"/>
          <w:sz w:val="28"/>
          <w:szCs w:val="28"/>
          <w:lang w:val="vi-VN"/>
        </w:rPr>
        <w:t xml:space="preserve"> Theo nghĩa đó, việc bảo đảm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có vai trò</w:t>
      </w:r>
      <w:r w:rsidRPr="00126058">
        <w:rPr>
          <w:color w:val="000000" w:themeColor="text1"/>
          <w:sz w:val="28"/>
          <w:szCs w:val="28"/>
          <w:lang w:val="pt-BR"/>
        </w:rPr>
        <w:t xml:space="preserve"> </w:t>
      </w:r>
      <w:proofErr w:type="spellStart"/>
      <w:r w:rsidRPr="00126058">
        <w:rPr>
          <w:color w:val="000000" w:themeColor="text1"/>
          <w:sz w:val="28"/>
          <w:szCs w:val="28"/>
          <w:lang w:val="pt-BR"/>
        </w:rPr>
        <w:t>rất</w:t>
      </w:r>
      <w:proofErr w:type="spellEnd"/>
      <w:r w:rsidRPr="00126058">
        <w:rPr>
          <w:color w:val="000000" w:themeColor="text1"/>
          <w:sz w:val="28"/>
          <w:szCs w:val="28"/>
          <w:lang w:val="vi-VN"/>
        </w:rPr>
        <w:t xml:space="preserve"> quan trọng với </w:t>
      </w:r>
      <w:proofErr w:type="spellStart"/>
      <w:r w:rsidRPr="00126058">
        <w:rPr>
          <w:color w:val="000000" w:themeColor="text1"/>
          <w:sz w:val="28"/>
          <w:szCs w:val="28"/>
          <w:lang w:val="pt-BR"/>
        </w:rPr>
        <w:t>quá</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trình</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toàn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cầu</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hóa</w:t>
      </w:r>
      <w:proofErr w:type="spellEnd"/>
      <w:r w:rsidRPr="00126058">
        <w:rPr>
          <w:color w:val="000000" w:themeColor="text1"/>
          <w:sz w:val="28"/>
          <w:szCs w:val="28"/>
          <w:lang w:val="vi-VN"/>
        </w:rPr>
        <w:t>,</w:t>
      </w:r>
      <w:r w:rsidRPr="00126058">
        <w:rPr>
          <w:color w:val="000000" w:themeColor="text1"/>
          <w:sz w:val="28"/>
          <w:szCs w:val="28"/>
          <w:lang w:val="pt-BR"/>
        </w:rPr>
        <w:t xml:space="preserve"> </w:t>
      </w:r>
      <w:proofErr w:type="spellStart"/>
      <w:r w:rsidRPr="00126058">
        <w:rPr>
          <w:color w:val="000000" w:themeColor="text1"/>
          <w:sz w:val="28"/>
          <w:szCs w:val="28"/>
          <w:lang w:val="pt-BR"/>
        </w:rPr>
        <w:t>hội</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nhập</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kinh</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tế</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quốc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tế</w:t>
      </w:r>
      <w:proofErr w:type="spellEnd"/>
      <w:r w:rsidRPr="00126058">
        <w:rPr>
          <w:color w:val="000000" w:themeColor="text1"/>
          <w:sz w:val="28"/>
          <w:szCs w:val="28"/>
          <w:lang w:val="vi-VN"/>
        </w:rPr>
        <w:t xml:space="preserve"> nói chung và sự phát triển của các quốc gia nói riêng. </w:t>
      </w:r>
    </w:p>
    <w:p w:rsidR="0012145B" w:rsidRPr="00126058" w:rsidRDefault="0012145B" w:rsidP="00543693">
      <w:pPr>
        <w:widowControl w:val="0"/>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Nhìn từ một số góc độ khác, việc bảo đảm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cũng có </w:t>
      </w:r>
      <w:r w:rsidRPr="00126058">
        <w:rPr>
          <w:color w:val="000000" w:themeColor="text1"/>
          <w:sz w:val="28"/>
          <w:szCs w:val="28"/>
          <w:lang w:val="vi-VN"/>
        </w:rPr>
        <w:lastRenderedPageBreak/>
        <w:t>nhiều ý nghĩa quan trọng, bao gồm:</w:t>
      </w:r>
    </w:p>
    <w:p w:rsidR="0012145B" w:rsidRPr="00126058" w:rsidRDefault="0012145B" w:rsidP="00543693">
      <w:pPr>
        <w:widowControl w:val="0"/>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xml:space="preserve">- </w:t>
      </w:r>
      <w:r w:rsidRPr="00126058">
        <w:rPr>
          <w:i/>
          <w:iCs/>
          <w:color w:val="000000" w:themeColor="text1"/>
          <w:sz w:val="28"/>
          <w:szCs w:val="28"/>
          <w:lang w:val="vi-VN"/>
        </w:rPr>
        <w:t>Góp phần bảo đảm các quyền con người phổ quát</w:t>
      </w:r>
      <w:r w:rsidRPr="00126058">
        <w:rPr>
          <w:color w:val="000000" w:themeColor="text1"/>
          <w:sz w:val="28"/>
          <w:szCs w:val="28"/>
          <w:lang w:val="vi-VN"/>
        </w:rPr>
        <w:t>: Quyền con người hiện đã trở thành những “tiêu chuẩn chung”, “mục tiêu chung” và “ngôn ngữ chung” của toàn nhân loại. Mọi người, trong đó có</w:t>
      </w:r>
      <w:r w:rsidR="00C53C7C" w:rsidRPr="00126058">
        <w:rPr>
          <w:color w:val="000000" w:themeColor="text1"/>
          <w:sz w:val="28"/>
          <w:szCs w:val="28"/>
          <w:lang w:val="vi-VN"/>
        </w:rPr>
        <w:t xml:space="preserve"> người LĐDT</w:t>
      </w:r>
      <w:r w:rsidRPr="00126058">
        <w:rPr>
          <w:color w:val="000000" w:themeColor="text1"/>
          <w:sz w:val="28"/>
          <w:szCs w:val="28"/>
          <w:lang w:val="vi-VN"/>
        </w:rPr>
        <w:t>, đều là chủ thể của các quyền con người phổ quát, trong đó có quyền được bảo vệ khỏi sự phân biệt đối xử, bóc lột và lạm dụng. Bảo đảm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giúp bảo vệ những quyền cơ bản này của một trong những nhóm xã hội dễ bị tổn thương đó là những người phải xa quê hương, bản quán đi làm việc kiếm sống ở nước ngoài. Theo nghĩa đó, việc bảo đảm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góp phần vào sự nghiệp bảo đảm quyền con người nói chung mà cả nhân loại đang đồng lòng thực hiện.</w:t>
      </w:r>
    </w:p>
    <w:p w:rsidR="0012145B" w:rsidRPr="00126058" w:rsidRDefault="0012145B" w:rsidP="00543693">
      <w:pPr>
        <w:widowControl w:val="0"/>
        <w:adjustRightInd w:val="0"/>
        <w:snapToGrid w:val="0"/>
        <w:spacing w:line="360" w:lineRule="auto"/>
        <w:ind w:firstLine="720"/>
        <w:jc w:val="both"/>
        <w:rPr>
          <w:color w:val="000000" w:themeColor="text1"/>
          <w:sz w:val="28"/>
          <w:szCs w:val="28"/>
          <w:lang w:val="vi-VN"/>
        </w:rPr>
      </w:pPr>
      <w:r w:rsidRPr="00126058">
        <w:rPr>
          <w:i/>
          <w:iCs/>
          <w:color w:val="000000" w:themeColor="text1"/>
          <w:sz w:val="28"/>
          <w:szCs w:val="28"/>
          <w:lang w:val="vi-VN"/>
        </w:rPr>
        <w:t>- Góp phần thúc đẩy công bằng xã hội:</w:t>
      </w:r>
      <w:r w:rsidRPr="00126058">
        <w:rPr>
          <w:color w:val="000000" w:themeColor="text1"/>
          <w:sz w:val="28"/>
          <w:szCs w:val="28"/>
          <w:lang w:val="vi-VN"/>
        </w:rPr>
        <w:t xml:space="preserve"> Những bất công mà</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phải gánh chịu là một vấn đề lớn, mang tính toàn cầu. Khi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được tôn trọng, các xã hội, đặc biệt là ở những quốc gia có việc làm, trở nên công bằng hơn, giảm thiểu sự phân biệt đối xử và tăng cường sự hòa nhập của các nhóm xã hội mới. Bảo đảm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cũng giúp ngăn chặn tình trạng lao động cưỡng bức và bóc lột, từ đó giảm thiểu các tệ nạn xã hội.</w:t>
      </w:r>
    </w:p>
    <w:p w:rsidR="0012145B" w:rsidRPr="00126058" w:rsidRDefault="0012145B" w:rsidP="00543693">
      <w:pPr>
        <w:widowControl w:val="0"/>
        <w:adjustRightInd w:val="0"/>
        <w:snapToGrid w:val="0"/>
        <w:spacing w:line="360" w:lineRule="auto"/>
        <w:ind w:firstLine="720"/>
        <w:jc w:val="both"/>
        <w:rPr>
          <w:color w:val="000000" w:themeColor="text1"/>
          <w:sz w:val="28"/>
          <w:szCs w:val="28"/>
          <w:lang w:val="vi-VN"/>
        </w:rPr>
      </w:pPr>
      <w:r w:rsidRPr="00126058">
        <w:rPr>
          <w:i/>
          <w:iCs/>
          <w:color w:val="000000" w:themeColor="text1"/>
          <w:sz w:val="28"/>
          <w:szCs w:val="28"/>
          <w:lang w:val="vi-VN"/>
        </w:rPr>
        <w:t>- Góp phần nâng cao chất lượng lao động và thúc đẩy sự phát triển bền vững:</w:t>
      </w:r>
      <w:r w:rsidRPr="00126058">
        <w:rPr>
          <w:color w:val="000000" w:themeColor="text1"/>
          <w:sz w:val="28"/>
          <w:szCs w:val="28"/>
          <w:lang w:val="vi-VN"/>
        </w:rPr>
        <w:t xml:space="preserve"> Việc ra nước ngoài làm việc không chỉ giúp </w:t>
      </w:r>
      <w:r w:rsidR="00AF34EA" w:rsidRPr="00126058">
        <w:rPr>
          <w:color w:val="000000" w:themeColor="text1"/>
          <w:sz w:val="28"/>
          <w:szCs w:val="28"/>
        </w:rPr>
        <w:t>NLĐ</w:t>
      </w:r>
      <w:r w:rsidR="00AF34EA" w:rsidRPr="00126058">
        <w:rPr>
          <w:color w:val="000000" w:themeColor="text1"/>
          <w:sz w:val="28"/>
          <w:szCs w:val="28"/>
          <w:lang w:val="vi-VN"/>
        </w:rPr>
        <w:t xml:space="preserve"> </w:t>
      </w:r>
      <w:r w:rsidRPr="00126058">
        <w:rPr>
          <w:color w:val="000000" w:themeColor="text1"/>
          <w:sz w:val="28"/>
          <w:szCs w:val="28"/>
          <w:lang w:val="vi-VN"/>
        </w:rPr>
        <w:t>có thu nhập tốt hơn khi làm việc ở trong nước, mà còn giúp họ có thêm kiến thức, kỹ năng lao động mới, do trình độ khoa học, kỹ thuật ở các quốc gia có việc làm thường cao hơn ở các nước gốc. Khi quyền lợi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được bảo vệ, môi trường làm việc sẽ trở nên an toàn hơn, giúp cải thiện sức khỏe và tinh thần của </w:t>
      </w:r>
      <w:r w:rsidR="00AF34EA" w:rsidRPr="00126058">
        <w:rPr>
          <w:color w:val="000000" w:themeColor="text1"/>
          <w:sz w:val="28"/>
          <w:szCs w:val="28"/>
        </w:rPr>
        <w:t>NLĐ</w:t>
      </w:r>
      <w:r w:rsidRPr="00126058">
        <w:rPr>
          <w:color w:val="000000" w:themeColor="text1"/>
          <w:sz w:val="28"/>
          <w:szCs w:val="28"/>
          <w:lang w:val="vi-VN"/>
        </w:rPr>
        <w:t>. Theo nghĩa đó, việc bảo đảm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sẽ góp phần nâng cao chất lượng của lực lượng lao động ở các nước đang phát triển. Bên cạnh đó, thông qua việc đảm bảo các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họ có động lực làm việc hiệu quả hơn, từ đó nâng cao năng suất lao động và đóng góp vào sự phát triển bền vững của nền kinh tế ở cả các nước có việc làm và nước gốc của </w:t>
      </w:r>
      <w:r w:rsidR="00AF34EA" w:rsidRPr="00126058">
        <w:rPr>
          <w:color w:val="000000" w:themeColor="text1"/>
          <w:sz w:val="28"/>
          <w:szCs w:val="28"/>
        </w:rPr>
        <w:t>NLĐ</w:t>
      </w:r>
      <w:r w:rsidRPr="00126058">
        <w:rPr>
          <w:color w:val="000000" w:themeColor="text1"/>
          <w:sz w:val="28"/>
          <w:szCs w:val="28"/>
          <w:lang w:val="vi-VN"/>
        </w:rPr>
        <w:t>.</w:t>
      </w:r>
    </w:p>
    <w:p w:rsidR="0012145B" w:rsidRPr="00126058" w:rsidRDefault="0012145B" w:rsidP="00543693">
      <w:pPr>
        <w:widowControl w:val="0"/>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Xét riêng với Việt Nam, việc bảo đảm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có những ý nghĩa cụ thể sau đây:</w:t>
      </w:r>
    </w:p>
    <w:p w:rsidR="0012145B" w:rsidRPr="00126058" w:rsidRDefault="0012145B" w:rsidP="00543693">
      <w:pPr>
        <w:widowControl w:val="0"/>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lastRenderedPageBreak/>
        <w:t xml:space="preserve"> </w:t>
      </w:r>
      <w:bookmarkStart w:id="169" w:name="_Toc483319888"/>
      <w:proofErr w:type="spellStart"/>
      <w:r w:rsidRPr="00126058">
        <w:rPr>
          <w:i/>
          <w:color w:val="000000" w:themeColor="text1"/>
          <w:sz w:val="28"/>
          <w:szCs w:val="28"/>
          <w:lang w:val="pt-BR"/>
        </w:rPr>
        <w:t>Một</w:t>
      </w:r>
      <w:proofErr w:type="spellEnd"/>
      <w:r w:rsidRPr="00126058">
        <w:rPr>
          <w:i/>
          <w:color w:val="000000" w:themeColor="text1"/>
          <w:sz w:val="28"/>
          <w:szCs w:val="28"/>
          <w:lang w:val="pt-BR"/>
        </w:rPr>
        <w:t xml:space="preserve"> </w:t>
      </w:r>
      <w:proofErr w:type="spellStart"/>
      <w:r w:rsidRPr="00126058">
        <w:rPr>
          <w:i/>
          <w:color w:val="000000" w:themeColor="text1"/>
          <w:sz w:val="28"/>
          <w:szCs w:val="28"/>
          <w:lang w:val="pt-BR"/>
        </w:rPr>
        <w:t>là</w:t>
      </w:r>
      <w:proofErr w:type="spellEnd"/>
      <w:r w:rsidRPr="00126058">
        <w:rPr>
          <w:i/>
          <w:color w:val="000000" w:themeColor="text1"/>
          <w:sz w:val="28"/>
          <w:szCs w:val="28"/>
          <w:lang w:val="pt-BR"/>
        </w:rPr>
        <w:t>,</w:t>
      </w:r>
      <w:r w:rsidRPr="00126058">
        <w:rPr>
          <w:color w:val="000000" w:themeColor="text1"/>
          <w:sz w:val="28"/>
          <w:szCs w:val="28"/>
          <w:lang w:val="pt-BR"/>
        </w:rPr>
        <w:t xml:space="preserve"> g</w:t>
      </w:r>
      <w:r w:rsidRPr="00126058">
        <w:rPr>
          <w:color w:val="000000" w:themeColor="text1"/>
          <w:sz w:val="28"/>
          <w:szCs w:val="28"/>
          <w:lang w:val="vi-VN"/>
        </w:rPr>
        <w:t xml:space="preserve">óp phần </w:t>
      </w:r>
      <w:proofErr w:type="spellStart"/>
      <w:r w:rsidRPr="00126058">
        <w:rPr>
          <w:color w:val="000000" w:themeColor="text1"/>
          <w:sz w:val="28"/>
          <w:szCs w:val="28"/>
          <w:lang w:val="pt-BR"/>
        </w:rPr>
        <w:t>bảo</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đảm</w:t>
      </w:r>
      <w:proofErr w:type="spellEnd"/>
      <w:r w:rsidRPr="00126058">
        <w:rPr>
          <w:color w:val="000000" w:themeColor="text1"/>
          <w:sz w:val="28"/>
          <w:szCs w:val="28"/>
          <w:lang w:val="vi-VN"/>
        </w:rPr>
        <w:t xml:space="preserve"> quyền con người, quyền, lợi ích hợp pháp của công dân trong xây dựng </w:t>
      </w:r>
      <w:r w:rsidRPr="00126058">
        <w:rPr>
          <w:color w:val="000000" w:themeColor="text1"/>
          <w:sz w:val="28"/>
          <w:szCs w:val="28"/>
          <w:lang w:val="pt-BR"/>
        </w:rPr>
        <w:t>n</w:t>
      </w:r>
      <w:r w:rsidRPr="00126058">
        <w:rPr>
          <w:color w:val="000000" w:themeColor="text1"/>
          <w:sz w:val="28"/>
          <w:szCs w:val="28"/>
          <w:lang w:val="vi-VN"/>
        </w:rPr>
        <w:t>hà nước pháp quyền XHCN</w:t>
      </w:r>
      <w:bookmarkEnd w:id="169"/>
      <w:r w:rsidRPr="00126058">
        <w:rPr>
          <w:color w:val="000000" w:themeColor="text1"/>
          <w:sz w:val="28"/>
          <w:szCs w:val="28"/>
          <w:lang w:val="vi-VN"/>
        </w:rPr>
        <w:t>.</w:t>
      </w:r>
      <w:bookmarkStart w:id="170" w:name="_Toc483319889"/>
      <w:r w:rsidRPr="00126058">
        <w:rPr>
          <w:color w:val="000000" w:themeColor="text1"/>
          <w:sz w:val="28"/>
          <w:szCs w:val="28"/>
          <w:lang w:val="vi-VN"/>
        </w:rPr>
        <w:t xml:space="preserve"> </w:t>
      </w:r>
      <w:proofErr w:type="spellStart"/>
      <w:r w:rsidRPr="00126058">
        <w:rPr>
          <w:color w:val="000000" w:themeColor="text1"/>
          <w:sz w:val="28"/>
          <w:szCs w:val="28"/>
          <w:lang w:val="pt-BR"/>
        </w:rPr>
        <w:t>Hiến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pháp</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năm</w:t>
      </w:r>
      <w:proofErr w:type="spellEnd"/>
      <w:r w:rsidRPr="00126058">
        <w:rPr>
          <w:color w:val="000000" w:themeColor="text1"/>
          <w:sz w:val="28"/>
          <w:szCs w:val="28"/>
          <w:lang w:val="pt-BR"/>
        </w:rPr>
        <w:t xml:space="preserve"> 2013 </w:t>
      </w:r>
      <w:proofErr w:type="spellStart"/>
      <w:r w:rsidRPr="00126058">
        <w:rPr>
          <w:color w:val="000000" w:themeColor="text1"/>
          <w:sz w:val="28"/>
          <w:szCs w:val="28"/>
          <w:lang w:val="pt-BR"/>
        </w:rPr>
        <w:t>đã</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bổ</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sung</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phát</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triển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và</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định</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hình</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bản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chất</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của</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Nhà</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nước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pháp</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quyền</w:t>
      </w:r>
      <w:proofErr w:type="spellEnd"/>
      <w:r w:rsidRPr="00126058">
        <w:rPr>
          <w:color w:val="000000" w:themeColor="text1"/>
          <w:sz w:val="28"/>
          <w:szCs w:val="28"/>
          <w:lang w:val="pt-BR"/>
        </w:rPr>
        <w:t xml:space="preserve"> XHCN ở </w:t>
      </w:r>
      <w:proofErr w:type="spellStart"/>
      <w:r w:rsidRPr="00126058">
        <w:rPr>
          <w:color w:val="000000" w:themeColor="text1"/>
          <w:sz w:val="28"/>
          <w:szCs w:val="28"/>
          <w:lang w:val="pt-BR"/>
        </w:rPr>
        <w:t>Việt</w:t>
      </w:r>
      <w:proofErr w:type="spellEnd"/>
      <w:r w:rsidRPr="00126058">
        <w:rPr>
          <w:color w:val="000000" w:themeColor="text1"/>
          <w:sz w:val="28"/>
          <w:szCs w:val="28"/>
          <w:lang w:val="pt-BR"/>
        </w:rPr>
        <w:t xml:space="preserve"> Nam, </w:t>
      </w:r>
      <w:proofErr w:type="spellStart"/>
      <w:r w:rsidRPr="00126058">
        <w:rPr>
          <w:color w:val="000000" w:themeColor="text1"/>
          <w:sz w:val="28"/>
          <w:szCs w:val="28"/>
          <w:lang w:val="pt-BR"/>
        </w:rPr>
        <w:t>đó</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là</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Nhà</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nước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của</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nhân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dân</w:t>
      </w:r>
      <w:proofErr w:type="spellEnd"/>
      <w:r w:rsidRPr="00126058">
        <w:rPr>
          <w:color w:val="000000" w:themeColor="text1"/>
          <w:sz w:val="28"/>
          <w:szCs w:val="28"/>
          <w:lang w:val="pt-BR"/>
        </w:rPr>
        <w:t xml:space="preserve">, do </w:t>
      </w:r>
      <w:proofErr w:type="spellStart"/>
      <w:r w:rsidRPr="00126058">
        <w:rPr>
          <w:color w:val="000000" w:themeColor="text1"/>
          <w:sz w:val="28"/>
          <w:szCs w:val="28"/>
          <w:lang w:val="pt-BR"/>
        </w:rPr>
        <w:t>nhân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dân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vì</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nhân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dân</w:t>
      </w:r>
      <w:proofErr w:type="spellEnd"/>
      <w:r w:rsidRPr="00126058">
        <w:rPr>
          <w:color w:val="000000" w:themeColor="text1"/>
          <w:sz w:val="28"/>
          <w:szCs w:val="28"/>
          <w:lang w:val="pt-BR"/>
        </w:rPr>
        <w:t xml:space="preserve"> </w:t>
      </w:r>
      <w:r w:rsidRPr="00126058">
        <w:rPr>
          <w:color w:val="000000" w:themeColor="text1"/>
          <w:sz w:val="28"/>
          <w:szCs w:val="28"/>
          <w:lang w:val="vi-VN"/>
        </w:rPr>
        <w:t>(</w:t>
      </w:r>
      <w:proofErr w:type="spellStart"/>
      <w:r w:rsidRPr="00126058">
        <w:rPr>
          <w:color w:val="000000" w:themeColor="text1"/>
          <w:sz w:val="28"/>
          <w:szCs w:val="28"/>
          <w:lang w:val="pt-BR"/>
        </w:rPr>
        <w:t>Điều</w:t>
      </w:r>
      <w:proofErr w:type="spellEnd"/>
      <w:r w:rsidRPr="00126058">
        <w:rPr>
          <w:color w:val="000000" w:themeColor="text1"/>
          <w:sz w:val="28"/>
          <w:szCs w:val="28"/>
          <w:lang w:val="pt-BR"/>
        </w:rPr>
        <w:t xml:space="preserve"> 2</w:t>
      </w:r>
      <w:r w:rsidRPr="00126058">
        <w:rPr>
          <w:color w:val="000000" w:themeColor="text1"/>
          <w:sz w:val="28"/>
          <w:szCs w:val="28"/>
          <w:lang w:val="vi-VN"/>
        </w:rPr>
        <w:t>)</w:t>
      </w:r>
      <w:r w:rsidRPr="00126058">
        <w:rPr>
          <w:color w:val="000000" w:themeColor="text1"/>
          <w:sz w:val="28"/>
          <w:szCs w:val="28"/>
          <w:lang w:val="pt-BR"/>
        </w:rPr>
        <w:t xml:space="preserve">. Theo </w:t>
      </w:r>
      <w:proofErr w:type="spellStart"/>
      <w:r w:rsidRPr="00126058">
        <w:rPr>
          <w:color w:val="000000" w:themeColor="text1"/>
          <w:sz w:val="28"/>
          <w:szCs w:val="28"/>
          <w:lang w:val="pt-BR"/>
        </w:rPr>
        <w:t>đó</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Nhà</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nước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pháp</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quyền</w:t>
      </w:r>
      <w:proofErr w:type="spellEnd"/>
      <w:r w:rsidRPr="00126058">
        <w:rPr>
          <w:color w:val="000000" w:themeColor="text1"/>
          <w:sz w:val="28"/>
          <w:szCs w:val="28"/>
          <w:lang w:val="pt-BR"/>
        </w:rPr>
        <w:t xml:space="preserve"> XHCN</w:t>
      </w:r>
      <w:r w:rsidRPr="00126058">
        <w:rPr>
          <w:color w:val="000000" w:themeColor="text1"/>
          <w:sz w:val="28"/>
          <w:szCs w:val="28"/>
          <w:lang w:val="vi-VN"/>
        </w:rPr>
        <w:t xml:space="preserve"> Việt Nam là một nhà nước </w:t>
      </w:r>
      <w:proofErr w:type="spellStart"/>
      <w:r w:rsidRPr="00126058">
        <w:rPr>
          <w:color w:val="000000" w:themeColor="text1"/>
          <w:sz w:val="28"/>
          <w:szCs w:val="28"/>
          <w:lang w:val="pt-BR"/>
        </w:rPr>
        <w:t>thượng</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tôn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Hiến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pháp</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và</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pháp</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luật</w:t>
      </w:r>
      <w:proofErr w:type="spellEnd"/>
      <w:r w:rsidRPr="00126058">
        <w:rPr>
          <w:color w:val="000000" w:themeColor="text1"/>
          <w:sz w:val="28"/>
          <w:szCs w:val="28"/>
          <w:lang w:val="vi-VN"/>
        </w:rPr>
        <w:t xml:space="preserve">, do Đảng Cộng sản Việt Nam lãnh đạo. Trong </w:t>
      </w:r>
      <w:proofErr w:type="spellStart"/>
      <w:r w:rsidRPr="00126058">
        <w:rPr>
          <w:color w:val="000000" w:themeColor="text1"/>
          <w:sz w:val="28"/>
          <w:szCs w:val="28"/>
          <w:lang w:val="pt-BR"/>
        </w:rPr>
        <w:t>Nhà</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nước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pháp</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quyền</w:t>
      </w:r>
      <w:proofErr w:type="spellEnd"/>
      <w:r w:rsidRPr="00126058">
        <w:rPr>
          <w:color w:val="000000" w:themeColor="text1"/>
          <w:sz w:val="28"/>
          <w:szCs w:val="28"/>
          <w:lang w:val="pt-BR"/>
        </w:rPr>
        <w:t xml:space="preserve"> XHCN</w:t>
      </w:r>
      <w:r w:rsidRPr="00126058">
        <w:rPr>
          <w:color w:val="000000" w:themeColor="text1"/>
          <w:sz w:val="28"/>
          <w:szCs w:val="28"/>
          <w:lang w:val="vi-VN"/>
        </w:rPr>
        <w:t xml:space="preserve"> Việt Nam, các quyền con người, quyền công dân của mọi người, bao gồm</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được tôn trọng, bảo vệ, bảo đảm. </w:t>
      </w:r>
      <w:r w:rsidRPr="00126058">
        <w:rPr>
          <w:color w:val="000000" w:themeColor="text1"/>
          <w:sz w:val="28"/>
          <w:szCs w:val="28"/>
          <w:lang w:val="pt-BR"/>
        </w:rPr>
        <w:t xml:space="preserve">Do </w:t>
      </w:r>
      <w:proofErr w:type="spellStart"/>
      <w:r w:rsidRPr="00126058">
        <w:rPr>
          <w:color w:val="000000" w:themeColor="text1"/>
          <w:sz w:val="28"/>
          <w:szCs w:val="28"/>
          <w:lang w:val="pt-BR"/>
        </w:rPr>
        <w:t>vậy</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việc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bảo</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đảm</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quyền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của</w:t>
      </w:r>
      <w:proofErr w:type="spellEnd"/>
      <w:r w:rsidR="00C53C7C" w:rsidRPr="00126058">
        <w:rPr>
          <w:color w:val="000000" w:themeColor="text1"/>
          <w:sz w:val="28"/>
          <w:szCs w:val="28"/>
          <w:lang w:val="pt-BR"/>
        </w:rPr>
        <w:t xml:space="preserve"> </w:t>
      </w:r>
      <w:proofErr w:type="spellStart"/>
      <w:r w:rsidR="00C53C7C" w:rsidRPr="00126058">
        <w:rPr>
          <w:color w:val="000000" w:themeColor="text1"/>
          <w:sz w:val="28"/>
          <w:szCs w:val="28"/>
          <w:lang w:val="pt-BR"/>
        </w:rPr>
        <w:t>người</w:t>
      </w:r>
      <w:proofErr w:type="spellEnd"/>
      <w:r w:rsidR="00C53C7C" w:rsidRPr="00126058">
        <w:rPr>
          <w:color w:val="000000" w:themeColor="text1"/>
          <w:sz w:val="28"/>
          <w:szCs w:val="28"/>
          <w:lang w:val="pt-BR"/>
        </w:rPr>
        <w:t xml:space="preserve"> LĐDT</w:t>
      </w:r>
      <w:r w:rsidRPr="00126058">
        <w:rPr>
          <w:color w:val="000000" w:themeColor="text1"/>
          <w:sz w:val="28"/>
          <w:szCs w:val="28"/>
          <w:lang w:val="pt-BR"/>
        </w:rPr>
        <w:t xml:space="preserve"> </w:t>
      </w:r>
      <w:proofErr w:type="spellStart"/>
      <w:r w:rsidRPr="00126058">
        <w:rPr>
          <w:color w:val="000000" w:themeColor="text1"/>
          <w:sz w:val="28"/>
          <w:szCs w:val="28"/>
          <w:lang w:val="pt-BR"/>
        </w:rPr>
        <w:t>sẽ</w:t>
      </w:r>
      <w:proofErr w:type="spellEnd"/>
      <w:r w:rsidRPr="00126058">
        <w:rPr>
          <w:color w:val="000000" w:themeColor="text1"/>
          <w:sz w:val="28"/>
          <w:szCs w:val="28"/>
          <w:lang w:val="pt-BR"/>
        </w:rPr>
        <w:t xml:space="preserve"> g</w:t>
      </w:r>
      <w:r w:rsidRPr="00126058">
        <w:rPr>
          <w:color w:val="000000" w:themeColor="text1"/>
          <w:sz w:val="28"/>
          <w:szCs w:val="28"/>
          <w:lang w:val="vi-VN"/>
        </w:rPr>
        <w:t xml:space="preserve">óp phần </w:t>
      </w:r>
      <w:proofErr w:type="spellStart"/>
      <w:r w:rsidRPr="00126058">
        <w:rPr>
          <w:color w:val="000000" w:themeColor="text1"/>
          <w:sz w:val="28"/>
          <w:szCs w:val="28"/>
          <w:lang w:val="pt-BR"/>
        </w:rPr>
        <w:t>bảo</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đảm</w:t>
      </w:r>
      <w:proofErr w:type="spellEnd"/>
      <w:r w:rsidRPr="00126058">
        <w:rPr>
          <w:color w:val="000000" w:themeColor="text1"/>
          <w:sz w:val="28"/>
          <w:szCs w:val="28"/>
          <w:lang w:val="vi-VN"/>
        </w:rPr>
        <w:t xml:space="preserve"> các quyền con người, quyền công dân nói chung, cũng như trong việc</w:t>
      </w:r>
      <w:r w:rsidRPr="00126058">
        <w:rPr>
          <w:color w:val="000000" w:themeColor="text1"/>
          <w:sz w:val="28"/>
          <w:szCs w:val="28"/>
          <w:lang w:val="pt-BR"/>
        </w:rPr>
        <w:t xml:space="preserve"> </w:t>
      </w:r>
      <w:r w:rsidRPr="00126058">
        <w:rPr>
          <w:color w:val="000000" w:themeColor="text1"/>
          <w:sz w:val="28"/>
          <w:szCs w:val="28"/>
          <w:lang w:val="vi-VN"/>
        </w:rPr>
        <w:t>xây dựng Nhà nước pháp quyền XHCN Việt Nam nói riêng.</w:t>
      </w:r>
      <w:bookmarkEnd w:id="170"/>
    </w:p>
    <w:p w:rsidR="0012145B" w:rsidRPr="00126058" w:rsidRDefault="0012145B" w:rsidP="00543693">
      <w:pPr>
        <w:widowControl w:val="0"/>
        <w:adjustRightInd w:val="0"/>
        <w:snapToGrid w:val="0"/>
        <w:spacing w:line="360" w:lineRule="auto"/>
        <w:ind w:firstLine="720"/>
        <w:jc w:val="both"/>
        <w:outlineLvl w:val="2"/>
        <w:rPr>
          <w:iCs/>
          <w:color w:val="000000" w:themeColor="text1"/>
          <w:sz w:val="28"/>
          <w:szCs w:val="28"/>
          <w:lang w:val="vi-VN"/>
        </w:rPr>
      </w:pPr>
      <w:bookmarkStart w:id="171" w:name="_Toc483319890"/>
      <w:bookmarkStart w:id="172" w:name="_Toc187682241"/>
      <w:bookmarkStart w:id="173" w:name="_Toc190156180"/>
      <w:bookmarkStart w:id="174" w:name="_Toc190157348"/>
      <w:bookmarkStart w:id="175" w:name="_Toc190159475"/>
      <w:bookmarkStart w:id="176" w:name="_Toc202450279"/>
      <w:r w:rsidRPr="00126058">
        <w:rPr>
          <w:i/>
          <w:color w:val="000000" w:themeColor="text1"/>
          <w:sz w:val="28"/>
          <w:szCs w:val="28"/>
          <w:lang w:val="pt-BR"/>
        </w:rPr>
        <w:t xml:space="preserve">Hai </w:t>
      </w:r>
      <w:proofErr w:type="spellStart"/>
      <w:r w:rsidRPr="00126058">
        <w:rPr>
          <w:i/>
          <w:color w:val="000000" w:themeColor="text1"/>
          <w:sz w:val="28"/>
          <w:szCs w:val="28"/>
          <w:lang w:val="pt-BR"/>
        </w:rPr>
        <w:t>là</w:t>
      </w:r>
      <w:proofErr w:type="spellEnd"/>
      <w:r w:rsidRPr="00126058">
        <w:rPr>
          <w:i/>
          <w:color w:val="000000" w:themeColor="text1"/>
          <w:sz w:val="28"/>
          <w:szCs w:val="28"/>
          <w:lang w:val="pt-BR"/>
        </w:rPr>
        <w:t>,</w:t>
      </w:r>
      <w:r w:rsidRPr="00126058">
        <w:rPr>
          <w:color w:val="000000" w:themeColor="text1"/>
          <w:sz w:val="28"/>
          <w:szCs w:val="28"/>
          <w:lang w:val="pt-BR"/>
        </w:rPr>
        <w:t xml:space="preserve"> g</w:t>
      </w:r>
      <w:r w:rsidRPr="00126058">
        <w:rPr>
          <w:color w:val="000000" w:themeColor="text1"/>
          <w:sz w:val="28"/>
          <w:szCs w:val="28"/>
          <w:lang w:val="vi-VN"/>
        </w:rPr>
        <w:t>óp phần thực hiện các nghĩa vụ của nhà nước trước cộng đồng quốc tế</w:t>
      </w:r>
      <w:bookmarkEnd w:id="171"/>
      <w:r w:rsidRPr="00126058">
        <w:rPr>
          <w:color w:val="000000" w:themeColor="text1"/>
          <w:sz w:val="28"/>
          <w:szCs w:val="28"/>
          <w:lang w:val="vi-VN"/>
        </w:rPr>
        <w:t>.</w:t>
      </w:r>
      <w:bookmarkStart w:id="177" w:name="_Toc483319891"/>
      <w:r w:rsidRPr="00126058">
        <w:rPr>
          <w:color w:val="000000" w:themeColor="text1"/>
          <w:sz w:val="28"/>
          <w:szCs w:val="28"/>
          <w:lang w:val="vi-VN"/>
        </w:rPr>
        <w:t xml:space="preserve"> </w:t>
      </w:r>
      <w:proofErr w:type="spellStart"/>
      <w:r w:rsidRPr="00126058">
        <w:rPr>
          <w:iCs/>
          <w:color w:val="000000" w:themeColor="text1"/>
          <w:sz w:val="28"/>
          <w:szCs w:val="28"/>
          <w:lang w:val="pt-BR"/>
        </w:rPr>
        <w:t>Như</w:t>
      </w:r>
      <w:proofErr w:type="spellEnd"/>
      <w:r w:rsidRPr="00126058">
        <w:rPr>
          <w:iCs/>
          <w:color w:val="000000" w:themeColor="text1"/>
          <w:sz w:val="28"/>
          <w:szCs w:val="28"/>
          <w:lang w:val="vi-VN"/>
        </w:rPr>
        <w:t xml:space="preserve"> đã đề cập ở phần trên, t</w:t>
      </w:r>
      <w:proofErr w:type="spellStart"/>
      <w:r w:rsidRPr="00126058">
        <w:rPr>
          <w:iCs/>
          <w:color w:val="000000" w:themeColor="text1"/>
          <w:sz w:val="28"/>
          <w:szCs w:val="28"/>
          <w:lang w:val="pt-BR"/>
        </w:rPr>
        <w:t>heo</w:t>
      </w:r>
      <w:proofErr w:type="spellEnd"/>
      <w:r w:rsidRPr="00126058">
        <w:rPr>
          <w:iCs/>
          <w:color w:val="000000" w:themeColor="text1"/>
          <w:sz w:val="28"/>
          <w:szCs w:val="28"/>
          <w:lang w:val="vi-VN"/>
        </w:rPr>
        <w:t xml:space="preserve"> luật nhân quyền quốc tế, các quốc gia, bao gồm Việt Nam, đều</w:t>
      </w:r>
      <w:r w:rsidRPr="00126058">
        <w:rPr>
          <w:iCs/>
          <w:color w:val="000000" w:themeColor="text1"/>
          <w:sz w:val="28"/>
          <w:szCs w:val="28"/>
          <w:lang w:val="pt-BR"/>
        </w:rPr>
        <w:t xml:space="preserve"> </w:t>
      </w:r>
      <w:proofErr w:type="spellStart"/>
      <w:r w:rsidRPr="00126058">
        <w:rPr>
          <w:iCs/>
          <w:color w:val="000000" w:themeColor="text1"/>
          <w:sz w:val="28"/>
          <w:szCs w:val="28"/>
          <w:lang w:val="pt-BR"/>
        </w:rPr>
        <w:t>có</w:t>
      </w:r>
      <w:proofErr w:type="spellEnd"/>
      <w:r w:rsidRPr="00126058">
        <w:rPr>
          <w:iCs/>
          <w:color w:val="000000" w:themeColor="text1"/>
          <w:sz w:val="28"/>
          <w:szCs w:val="28"/>
          <w:lang w:val="vi-VN"/>
        </w:rPr>
        <w:t xml:space="preserve"> nghĩa vụ tôn trọng, bảo vệ, thực hiện các quyền con người của mọi cá nhân và mọi nhóm xã hội. </w:t>
      </w:r>
      <w:proofErr w:type="spellStart"/>
      <w:r w:rsidRPr="00126058">
        <w:rPr>
          <w:iCs/>
          <w:color w:val="000000" w:themeColor="text1"/>
          <w:sz w:val="28"/>
          <w:szCs w:val="28"/>
          <w:lang w:val="pt-BR"/>
        </w:rPr>
        <w:t>Việt</w:t>
      </w:r>
      <w:proofErr w:type="spellEnd"/>
      <w:r w:rsidRPr="00126058">
        <w:rPr>
          <w:iCs/>
          <w:color w:val="000000" w:themeColor="text1"/>
          <w:sz w:val="28"/>
          <w:szCs w:val="28"/>
          <w:lang w:val="pt-BR"/>
        </w:rPr>
        <w:t xml:space="preserve"> Nam</w:t>
      </w:r>
      <w:r w:rsidRPr="00126058">
        <w:rPr>
          <w:iCs/>
          <w:color w:val="000000" w:themeColor="text1"/>
          <w:sz w:val="28"/>
          <w:szCs w:val="28"/>
          <w:lang w:val="vi-VN"/>
        </w:rPr>
        <w:t xml:space="preserve"> đã tham gia 7/9 điều ước quốc tế cơ bản về quyền con người và nhiều công ước quốc tế khác trong lĩnh vực này, vì vậy càng phải nỗ lực thực hiện các nghĩa vụ đã nêu về nhân quyền, cũng như phải chịu sự giám sát bởi các cơ chế quốc tế về quyền con người.</w:t>
      </w:r>
      <w:bookmarkEnd w:id="172"/>
      <w:bookmarkEnd w:id="173"/>
      <w:bookmarkEnd w:id="174"/>
      <w:bookmarkEnd w:id="175"/>
      <w:bookmarkEnd w:id="176"/>
      <w:bookmarkEnd w:id="177"/>
    </w:p>
    <w:p w:rsidR="0012145B" w:rsidRPr="00126058" w:rsidRDefault="0012145B" w:rsidP="00543693">
      <w:pPr>
        <w:widowControl w:val="0"/>
        <w:adjustRightInd w:val="0"/>
        <w:snapToGrid w:val="0"/>
        <w:spacing w:line="360" w:lineRule="auto"/>
        <w:ind w:firstLine="720"/>
        <w:jc w:val="both"/>
        <w:outlineLvl w:val="2"/>
        <w:rPr>
          <w:color w:val="000000" w:themeColor="text1"/>
          <w:sz w:val="28"/>
          <w:szCs w:val="28"/>
          <w:lang w:val="vi-VN"/>
        </w:rPr>
      </w:pPr>
      <w:bookmarkStart w:id="178" w:name="_Toc187682242"/>
      <w:bookmarkStart w:id="179" w:name="_Toc190156181"/>
      <w:bookmarkStart w:id="180" w:name="_Toc190157349"/>
      <w:bookmarkStart w:id="181" w:name="_Toc190159476"/>
      <w:bookmarkStart w:id="182" w:name="_Toc202450280"/>
      <w:r w:rsidRPr="00126058">
        <w:rPr>
          <w:iCs/>
          <w:color w:val="000000" w:themeColor="text1"/>
          <w:sz w:val="28"/>
          <w:szCs w:val="28"/>
          <w:lang w:val="vi-VN"/>
        </w:rPr>
        <w:t xml:space="preserve">Mặc dù chưa tham gia ICRMW và hai Công ước số 97 và 143 của ILO </w:t>
      </w:r>
      <w:proofErr w:type="spellStart"/>
      <w:r w:rsidRPr="00126058">
        <w:rPr>
          <w:color w:val="000000" w:themeColor="text1"/>
          <w:sz w:val="28"/>
          <w:szCs w:val="28"/>
        </w:rPr>
        <w:t>về</w:t>
      </w:r>
      <w:proofErr w:type="spellEnd"/>
      <w:r w:rsidRPr="00126058">
        <w:rPr>
          <w:color w:val="000000" w:themeColor="text1"/>
          <w:sz w:val="28"/>
          <w:szCs w:val="28"/>
        </w:rPr>
        <w:t xml:space="preserve"> </w:t>
      </w:r>
      <w:r w:rsidR="00345388" w:rsidRPr="00126058">
        <w:rPr>
          <w:color w:val="000000" w:themeColor="text1"/>
          <w:sz w:val="28"/>
          <w:szCs w:val="28"/>
          <w:shd w:val="clear" w:color="auto" w:fill="FFFFFF"/>
          <w:lang w:val="vi-VN"/>
        </w:rPr>
        <w:t>LĐDT</w:t>
      </w:r>
      <w:r w:rsidRPr="00126058">
        <w:rPr>
          <w:color w:val="000000" w:themeColor="text1"/>
          <w:sz w:val="28"/>
          <w:szCs w:val="28"/>
          <w:lang w:val="vi-VN"/>
        </w:rPr>
        <w:t xml:space="preserve">, song vấn đề bảo vệ quyền của nhóm xã hội này, đặc biệt là </w:t>
      </w:r>
      <w:r w:rsidR="00BE5C49" w:rsidRPr="00126058">
        <w:rPr>
          <w:color w:val="000000" w:themeColor="text1"/>
          <w:sz w:val="28"/>
          <w:szCs w:val="28"/>
          <w:lang w:val="vi-VN"/>
        </w:rPr>
        <w:t>các</w:t>
      </w:r>
      <w:r w:rsidRPr="00126058">
        <w:rPr>
          <w:color w:val="000000" w:themeColor="text1"/>
          <w:sz w:val="28"/>
          <w:szCs w:val="28"/>
          <w:lang w:val="vi-VN"/>
        </w:rPr>
        <w:t xml:space="preserve"> quyền chung của mọi</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như nêu ở Phần III</w:t>
      </w:r>
      <w:r w:rsidR="00BE5C49" w:rsidRPr="00126058">
        <w:rPr>
          <w:color w:val="000000" w:themeColor="text1"/>
          <w:sz w:val="28"/>
          <w:szCs w:val="28"/>
          <w:lang w:val="vi-VN"/>
        </w:rPr>
        <w:t xml:space="preserve"> của</w:t>
      </w:r>
      <w:r w:rsidRPr="00126058">
        <w:rPr>
          <w:color w:val="000000" w:themeColor="text1"/>
          <w:sz w:val="28"/>
          <w:szCs w:val="28"/>
          <w:lang w:val="vi-VN"/>
        </w:rPr>
        <w:t xml:space="preserve"> ICRMW </w:t>
      </w:r>
      <w:r w:rsidR="00BE5C49" w:rsidRPr="00126058">
        <w:rPr>
          <w:color w:val="000000" w:themeColor="text1"/>
          <w:sz w:val="28"/>
          <w:szCs w:val="28"/>
          <w:lang w:val="vi-VN"/>
        </w:rPr>
        <w:t xml:space="preserve">cũng </w:t>
      </w:r>
      <w:r w:rsidRPr="00126058">
        <w:rPr>
          <w:color w:val="000000" w:themeColor="text1"/>
          <w:sz w:val="28"/>
          <w:szCs w:val="28"/>
          <w:lang w:val="vi-VN"/>
        </w:rPr>
        <w:t xml:space="preserve">đã được nêu trong nhiều điều ước quốc tế về quyền con người </w:t>
      </w:r>
      <w:r w:rsidRPr="00126058">
        <w:rPr>
          <w:iCs/>
          <w:color w:val="000000" w:themeColor="text1"/>
          <w:sz w:val="28"/>
          <w:szCs w:val="28"/>
          <w:lang w:val="vi-VN"/>
        </w:rPr>
        <w:t>Việt Nam là thành viên</w:t>
      </w:r>
      <w:r w:rsidR="00BE5C49" w:rsidRPr="00126058">
        <w:rPr>
          <w:iCs/>
          <w:color w:val="000000" w:themeColor="text1"/>
          <w:sz w:val="28"/>
          <w:szCs w:val="28"/>
          <w:lang w:val="vi-VN"/>
        </w:rPr>
        <w:t>, ví dụ như hai Công ước quốc tế về quyền dân sự, chính trị và Công ước quốc tế về quyền kinh tế, xã hội, văn hoá năm 1966</w:t>
      </w:r>
      <w:r w:rsidRPr="00126058">
        <w:rPr>
          <w:iCs/>
          <w:color w:val="000000" w:themeColor="text1"/>
          <w:sz w:val="28"/>
          <w:szCs w:val="28"/>
          <w:lang w:val="vi-VN"/>
        </w:rPr>
        <w:t>.</w:t>
      </w:r>
      <w:bookmarkStart w:id="183" w:name="_Toc483319892"/>
      <w:r w:rsidRPr="00126058">
        <w:rPr>
          <w:color w:val="000000" w:themeColor="text1"/>
          <w:sz w:val="28"/>
          <w:szCs w:val="28"/>
        </w:rPr>
        <w:t xml:space="preserve"> </w:t>
      </w:r>
      <w:r w:rsidRPr="00126058">
        <w:rPr>
          <w:color w:val="000000" w:themeColor="text1"/>
          <w:sz w:val="28"/>
          <w:szCs w:val="28"/>
          <w:lang w:val="vi-VN"/>
        </w:rPr>
        <w:t>Do vậy, bảo đảm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cũng </w:t>
      </w:r>
      <w:proofErr w:type="spellStart"/>
      <w:r w:rsidRPr="00126058">
        <w:rPr>
          <w:color w:val="000000" w:themeColor="text1"/>
          <w:sz w:val="28"/>
          <w:szCs w:val="28"/>
        </w:rPr>
        <w:t>chính</w:t>
      </w:r>
      <w:proofErr w:type="spellEnd"/>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r w:rsidRPr="00126058">
        <w:rPr>
          <w:color w:val="000000" w:themeColor="text1"/>
          <w:sz w:val="28"/>
          <w:szCs w:val="28"/>
          <w:lang w:val="vi-VN"/>
        </w:rPr>
        <w:t>N</w:t>
      </w:r>
      <w:proofErr w:type="spellStart"/>
      <w:r w:rsidRPr="00126058">
        <w:rPr>
          <w:color w:val="000000" w:themeColor="text1"/>
          <w:sz w:val="28"/>
          <w:szCs w:val="28"/>
        </w:rPr>
        <w:t>hà</w:t>
      </w:r>
      <w:proofErr w:type="spellEnd"/>
      <w:r w:rsidRPr="00126058">
        <w:rPr>
          <w:color w:val="000000" w:themeColor="text1"/>
          <w:sz w:val="28"/>
          <w:szCs w:val="28"/>
        </w:rPr>
        <w:t xml:space="preserve">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thực</w:t>
      </w:r>
      <w:proofErr w:type="spellEnd"/>
      <w:r w:rsidRPr="00126058">
        <w:rPr>
          <w:color w:val="000000" w:themeColor="text1"/>
          <w:sz w:val="28"/>
          <w:szCs w:val="28"/>
        </w:rPr>
        <w:t xml:space="preserve"> </w:t>
      </w:r>
      <w:proofErr w:type="spellStart"/>
      <w:r w:rsidRPr="00126058">
        <w:rPr>
          <w:color w:val="000000" w:themeColor="text1"/>
          <w:sz w:val="28"/>
          <w:szCs w:val="28"/>
        </w:rPr>
        <w:t>hiện</w:t>
      </w:r>
      <w:proofErr w:type="spellEnd"/>
      <w:r w:rsidRPr="00126058">
        <w:rPr>
          <w:color w:val="000000" w:themeColor="text1"/>
          <w:sz w:val="28"/>
          <w:szCs w:val="28"/>
          <w:lang w:val="vi-VN"/>
        </w:rPr>
        <w:t xml:space="preserve"> các nghĩa vụ của </w:t>
      </w:r>
      <w:proofErr w:type="spellStart"/>
      <w:r w:rsidRPr="00126058">
        <w:rPr>
          <w:color w:val="000000" w:themeColor="text1"/>
          <w:sz w:val="28"/>
          <w:szCs w:val="28"/>
        </w:rPr>
        <w:t>mình</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lang w:val="vi-VN"/>
        </w:rPr>
        <w:t xml:space="preserve"> vấn đề nhân quyền nói chung, trong việc thực thi các điều ước quốc tế về nhân quyền mà Việt Nam đã tham gia nói riêng.</w:t>
      </w:r>
      <w:bookmarkEnd w:id="178"/>
      <w:bookmarkEnd w:id="179"/>
      <w:bookmarkEnd w:id="180"/>
      <w:bookmarkEnd w:id="181"/>
      <w:bookmarkEnd w:id="182"/>
      <w:bookmarkEnd w:id="183"/>
    </w:p>
    <w:p w:rsidR="0012145B" w:rsidRPr="00126058" w:rsidRDefault="0012145B" w:rsidP="00817AEB">
      <w:pPr>
        <w:widowControl w:val="0"/>
        <w:adjustRightInd w:val="0"/>
        <w:snapToGrid w:val="0"/>
        <w:spacing w:line="360" w:lineRule="auto"/>
        <w:ind w:firstLine="720"/>
        <w:jc w:val="both"/>
        <w:outlineLvl w:val="2"/>
        <w:rPr>
          <w:color w:val="000000" w:themeColor="text1"/>
          <w:sz w:val="28"/>
          <w:szCs w:val="28"/>
          <w:lang w:val="vi-VN"/>
        </w:rPr>
      </w:pPr>
      <w:bookmarkStart w:id="184" w:name="_Toc483319893"/>
      <w:bookmarkStart w:id="185" w:name="_Toc187682243"/>
      <w:bookmarkStart w:id="186" w:name="_Toc190156182"/>
      <w:bookmarkStart w:id="187" w:name="_Toc190157350"/>
      <w:bookmarkStart w:id="188" w:name="_Toc190159477"/>
      <w:bookmarkStart w:id="189" w:name="_Toc202450281"/>
      <w:r w:rsidRPr="00126058">
        <w:rPr>
          <w:i/>
          <w:color w:val="000000" w:themeColor="text1"/>
          <w:sz w:val="28"/>
          <w:szCs w:val="28"/>
          <w:lang w:val="pt-BR"/>
        </w:rPr>
        <w:t xml:space="preserve">Ba </w:t>
      </w:r>
      <w:proofErr w:type="spellStart"/>
      <w:r w:rsidRPr="00126058">
        <w:rPr>
          <w:i/>
          <w:color w:val="000000" w:themeColor="text1"/>
          <w:sz w:val="28"/>
          <w:szCs w:val="28"/>
          <w:lang w:val="pt-BR"/>
        </w:rPr>
        <w:t>là</w:t>
      </w:r>
      <w:proofErr w:type="spellEnd"/>
      <w:r w:rsidRPr="00126058">
        <w:rPr>
          <w:i/>
          <w:color w:val="000000" w:themeColor="text1"/>
          <w:sz w:val="28"/>
          <w:szCs w:val="28"/>
          <w:lang w:val="pt-BR"/>
        </w:rPr>
        <w:t>,</w:t>
      </w:r>
      <w:r w:rsidRPr="00126058">
        <w:rPr>
          <w:color w:val="000000" w:themeColor="text1"/>
          <w:sz w:val="28"/>
          <w:szCs w:val="28"/>
          <w:lang w:val="pt-BR"/>
        </w:rPr>
        <w:t xml:space="preserve"> g</w:t>
      </w:r>
      <w:r w:rsidRPr="00126058">
        <w:rPr>
          <w:color w:val="000000" w:themeColor="text1"/>
          <w:sz w:val="28"/>
          <w:szCs w:val="28"/>
          <w:lang w:val="vi-VN"/>
        </w:rPr>
        <w:t>óp phần nâng cao uy tín của Việt Nam trong cộng đồng quốc tế</w:t>
      </w:r>
      <w:bookmarkStart w:id="190" w:name="_Toc187682244"/>
      <w:bookmarkStart w:id="191" w:name="_Toc190156183"/>
      <w:bookmarkStart w:id="192" w:name="_Toc190157351"/>
      <w:bookmarkStart w:id="193" w:name="_Toc190159478"/>
      <w:bookmarkStart w:id="194" w:name="_Toc483319894"/>
      <w:bookmarkEnd w:id="184"/>
      <w:bookmarkEnd w:id="185"/>
      <w:bookmarkEnd w:id="186"/>
      <w:bookmarkEnd w:id="187"/>
      <w:bookmarkEnd w:id="188"/>
      <w:r w:rsidR="00817AEB" w:rsidRPr="00126058">
        <w:rPr>
          <w:color w:val="000000" w:themeColor="text1"/>
          <w:sz w:val="28"/>
          <w:szCs w:val="28"/>
          <w:lang w:val="vi-VN"/>
        </w:rPr>
        <w:t xml:space="preserve">: </w:t>
      </w:r>
      <w:r w:rsidRPr="00126058">
        <w:rPr>
          <w:color w:val="000000" w:themeColor="text1"/>
          <w:spacing w:val="-6"/>
          <w:sz w:val="28"/>
          <w:szCs w:val="28"/>
          <w:lang w:val="vi-VN"/>
        </w:rPr>
        <w:t xml:space="preserve">Trong thế giới ngày nay, tôn trọng, bảo vệ, bảo đảm quyền con người đã được xem là </w:t>
      </w:r>
      <w:r w:rsidRPr="00126058">
        <w:rPr>
          <w:color w:val="000000" w:themeColor="text1"/>
          <w:spacing w:val="-6"/>
          <w:sz w:val="28"/>
          <w:szCs w:val="28"/>
          <w:lang w:val="vi-VN"/>
        </w:rPr>
        <w:lastRenderedPageBreak/>
        <w:t>một trong những thước đo cơ bản để đánh giá “quyền lực mềm” của các quốc gia. Một quốc gia có uy tín quốc tế cao hay thấp phụ thuộc rất nhiều vào mức độ tôn trọng, bảo vệ, bảo đảm quyền con người của nước đó. Trong việc bảo đảm quyền của</w:t>
      </w:r>
      <w:r w:rsidR="00C53C7C" w:rsidRPr="00126058">
        <w:rPr>
          <w:color w:val="000000" w:themeColor="text1"/>
          <w:spacing w:val="-6"/>
          <w:sz w:val="28"/>
          <w:szCs w:val="28"/>
          <w:lang w:val="vi-VN"/>
        </w:rPr>
        <w:t xml:space="preserve"> người LĐDT</w:t>
      </w:r>
      <w:r w:rsidRPr="00126058">
        <w:rPr>
          <w:color w:val="000000" w:themeColor="text1"/>
          <w:spacing w:val="-6"/>
          <w:sz w:val="28"/>
          <w:szCs w:val="28"/>
          <w:lang w:val="vi-VN"/>
        </w:rPr>
        <w:t xml:space="preserve">, thước đo “quyền lực mềm” của quốc gia càng có ý nghĩa hơn do tính chất đặc thù và rất dễ bị tổn thường của nhóm xã hội này. Cụ thể, với một quốc gia, nếu như việc bảo đảm quyền của công dân trên lãnh thổ nước mình là cần thiết và có ý nghĩa quan trọng, thì việc bảo đảm quyền của công dân đang làm việc trên lãnh thổ nước khác lại cần thiết và có ý nghĩa quan trọng hơn nữa. Chính vì vậy, với những quốc gia có nhiều </w:t>
      </w:r>
      <w:r w:rsidR="00AF34EA" w:rsidRPr="00126058">
        <w:rPr>
          <w:color w:val="000000" w:themeColor="text1"/>
          <w:sz w:val="28"/>
          <w:szCs w:val="28"/>
        </w:rPr>
        <w:t>NLĐ</w:t>
      </w:r>
      <w:r w:rsidR="00AF34EA" w:rsidRPr="00126058">
        <w:rPr>
          <w:color w:val="000000" w:themeColor="text1"/>
          <w:spacing w:val="-6"/>
          <w:sz w:val="28"/>
          <w:szCs w:val="28"/>
          <w:lang w:val="vi-VN"/>
        </w:rPr>
        <w:t xml:space="preserve"> </w:t>
      </w:r>
      <w:r w:rsidRPr="00126058">
        <w:rPr>
          <w:color w:val="000000" w:themeColor="text1"/>
          <w:spacing w:val="-6"/>
          <w:sz w:val="28"/>
          <w:szCs w:val="28"/>
          <w:lang w:val="vi-VN"/>
        </w:rPr>
        <w:t xml:space="preserve">làm việc ở nước ngoài như Việt Nam, có thể khẳng định rằng, mức độ </w:t>
      </w:r>
      <w:proofErr w:type="spellStart"/>
      <w:r w:rsidRPr="00126058">
        <w:rPr>
          <w:color w:val="000000" w:themeColor="text1"/>
          <w:sz w:val="28"/>
          <w:szCs w:val="28"/>
          <w:lang w:val="pt-BR"/>
        </w:rPr>
        <w:t>bảo</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đảm</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quyền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của</w:t>
      </w:r>
      <w:proofErr w:type="spellEnd"/>
      <w:r w:rsidR="00C53C7C" w:rsidRPr="00126058">
        <w:rPr>
          <w:color w:val="000000" w:themeColor="text1"/>
          <w:sz w:val="28"/>
          <w:szCs w:val="28"/>
          <w:lang w:val="pt-BR"/>
        </w:rPr>
        <w:t xml:space="preserve"> </w:t>
      </w:r>
      <w:proofErr w:type="spellStart"/>
      <w:r w:rsidR="00C53C7C" w:rsidRPr="00126058">
        <w:rPr>
          <w:color w:val="000000" w:themeColor="text1"/>
          <w:sz w:val="28"/>
          <w:szCs w:val="28"/>
          <w:lang w:val="pt-BR"/>
        </w:rPr>
        <w:t>người</w:t>
      </w:r>
      <w:proofErr w:type="spellEnd"/>
      <w:r w:rsidR="00C53C7C" w:rsidRPr="00126058">
        <w:rPr>
          <w:color w:val="000000" w:themeColor="text1"/>
          <w:sz w:val="28"/>
          <w:szCs w:val="28"/>
          <w:lang w:val="pt-BR"/>
        </w:rPr>
        <w:t xml:space="preserve"> LĐDT</w:t>
      </w:r>
      <w:r w:rsidRPr="00126058">
        <w:rPr>
          <w:color w:val="000000" w:themeColor="text1"/>
          <w:sz w:val="28"/>
          <w:szCs w:val="28"/>
          <w:lang w:val="pt-BR"/>
        </w:rPr>
        <w:t xml:space="preserve"> </w:t>
      </w:r>
      <w:proofErr w:type="spellStart"/>
      <w:r w:rsidRPr="00126058">
        <w:rPr>
          <w:color w:val="000000" w:themeColor="text1"/>
          <w:sz w:val="28"/>
          <w:szCs w:val="28"/>
          <w:lang w:val="pt-BR"/>
        </w:rPr>
        <w:t>tỷ</w:t>
      </w:r>
      <w:proofErr w:type="spellEnd"/>
      <w:r w:rsidRPr="00126058">
        <w:rPr>
          <w:color w:val="000000" w:themeColor="text1"/>
          <w:sz w:val="28"/>
          <w:szCs w:val="28"/>
          <w:lang w:val="vi-VN"/>
        </w:rPr>
        <w:t xml:space="preserve"> lệ thuận với mức độ uy tín của </w:t>
      </w:r>
      <w:r w:rsidR="00AF34EA" w:rsidRPr="00126058">
        <w:rPr>
          <w:color w:val="000000" w:themeColor="text1"/>
          <w:sz w:val="28"/>
          <w:szCs w:val="28"/>
          <w:lang w:val="vi-VN"/>
        </w:rPr>
        <w:t>N</w:t>
      </w:r>
      <w:r w:rsidRPr="00126058">
        <w:rPr>
          <w:color w:val="000000" w:themeColor="text1"/>
          <w:sz w:val="28"/>
          <w:szCs w:val="28"/>
          <w:lang w:val="vi-VN"/>
        </w:rPr>
        <w:t>hà nước trong cộng đồng quốc tế.</w:t>
      </w:r>
      <w:bookmarkEnd w:id="189"/>
      <w:bookmarkEnd w:id="190"/>
      <w:bookmarkEnd w:id="191"/>
      <w:bookmarkEnd w:id="192"/>
      <w:bookmarkEnd w:id="193"/>
    </w:p>
    <w:p w:rsidR="0012145B" w:rsidRPr="00126058" w:rsidRDefault="0012145B" w:rsidP="00817AEB">
      <w:pPr>
        <w:widowControl w:val="0"/>
        <w:adjustRightInd w:val="0"/>
        <w:snapToGrid w:val="0"/>
        <w:spacing w:line="360" w:lineRule="auto"/>
        <w:ind w:firstLine="720"/>
        <w:jc w:val="both"/>
        <w:outlineLvl w:val="2"/>
        <w:rPr>
          <w:color w:val="000000" w:themeColor="text1"/>
          <w:sz w:val="28"/>
          <w:szCs w:val="28"/>
          <w:lang w:val="vi-VN"/>
        </w:rPr>
      </w:pPr>
      <w:bookmarkStart w:id="195" w:name="_Toc483319895"/>
      <w:bookmarkStart w:id="196" w:name="_Toc187682245"/>
      <w:bookmarkStart w:id="197" w:name="_Toc190156184"/>
      <w:bookmarkStart w:id="198" w:name="_Toc190157352"/>
      <w:bookmarkStart w:id="199" w:name="_Toc190159479"/>
      <w:bookmarkStart w:id="200" w:name="_Toc202450282"/>
      <w:bookmarkEnd w:id="194"/>
      <w:proofErr w:type="spellStart"/>
      <w:r w:rsidRPr="00126058">
        <w:rPr>
          <w:i/>
          <w:color w:val="000000" w:themeColor="text1"/>
          <w:sz w:val="28"/>
          <w:szCs w:val="28"/>
          <w:lang w:val="pt-BR"/>
        </w:rPr>
        <w:t>Bốn</w:t>
      </w:r>
      <w:proofErr w:type="spellEnd"/>
      <w:r w:rsidRPr="00126058">
        <w:rPr>
          <w:i/>
          <w:color w:val="000000" w:themeColor="text1"/>
          <w:sz w:val="28"/>
          <w:szCs w:val="28"/>
          <w:lang w:val="pt-BR"/>
        </w:rPr>
        <w:t xml:space="preserve"> </w:t>
      </w:r>
      <w:proofErr w:type="spellStart"/>
      <w:r w:rsidRPr="00126058">
        <w:rPr>
          <w:i/>
          <w:color w:val="000000" w:themeColor="text1"/>
          <w:sz w:val="28"/>
          <w:szCs w:val="28"/>
          <w:lang w:val="pt-BR"/>
        </w:rPr>
        <w:t>là</w:t>
      </w:r>
      <w:proofErr w:type="spellEnd"/>
      <w:r w:rsidRPr="00126058">
        <w:rPr>
          <w:i/>
          <w:color w:val="000000" w:themeColor="text1"/>
          <w:sz w:val="28"/>
          <w:szCs w:val="28"/>
          <w:lang w:val="pt-BR"/>
        </w:rPr>
        <w:t>,</w:t>
      </w:r>
      <w:r w:rsidRPr="00126058">
        <w:rPr>
          <w:color w:val="000000" w:themeColor="text1"/>
          <w:sz w:val="28"/>
          <w:szCs w:val="28"/>
          <w:lang w:val="pt-BR"/>
        </w:rPr>
        <w:t xml:space="preserve"> g</w:t>
      </w:r>
      <w:r w:rsidRPr="00126058">
        <w:rPr>
          <w:color w:val="000000" w:themeColor="text1"/>
          <w:sz w:val="28"/>
          <w:szCs w:val="28"/>
          <w:lang w:val="vi-VN"/>
        </w:rPr>
        <w:t>óp phần đấu tranh phòng chống quan liêu, tham nhũng, tiêu cực trong hoạt động của bộ máy nhà nước và của các doanh nghiệp</w:t>
      </w:r>
      <w:bookmarkStart w:id="201" w:name="_Toc187682246"/>
      <w:bookmarkStart w:id="202" w:name="_Toc190156185"/>
      <w:bookmarkStart w:id="203" w:name="_Toc190157353"/>
      <w:bookmarkStart w:id="204" w:name="_Toc190159480"/>
      <w:bookmarkStart w:id="205" w:name="_Toc483319896"/>
      <w:bookmarkEnd w:id="195"/>
      <w:bookmarkEnd w:id="196"/>
      <w:bookmarkEnd w:id="197"/>
      <w:bookmarkEnd w:id="198"/>
      <w:bookmarkEnd w:id="199"/>
      <w:r w:rsidR="00817AEB" w:rsidRPr="00126058">
        <w:rPr>
          <w:color w:val="000000" w:themeColor="text1"/>
          <w:sz w:val="28"/>
          <w:szCs w:val="28"/>
          <w:lang w:val="vi-VN"/>
        </w:rPr>
        <w:t xml:space="preserve">: </w:t>
      </w:r>
      <w:r w:rsidRPr="00126058">
        <w:rPr>
          <w:color w:val="000000" w:themeColor="text1"/>
          <w:sz w:val="28"/>
          <w:szCs w:val="28"/>
          <w:lang w:val="vi-VN"/>
        </w:rPr>
        <w:t>Quan liêu, tham nhũng, tiêu cực trong hoạt động của bộ máy nhà nước và của các doanh nghiệp xuất khẩu lao động là một trong những nguyên nhân dẫn đến tình trạng vi phạm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Tham nhũng, quan liêu, tiêu cực trong bộ máy nhà nước, đặc biệt là trong các cơ quan quản lý hoạt động xuất khẩu lao động và các cơ quan có trách nhiệm bảo hộ công dân ở nước ngoài </w:t>
      </w:r>
      <w:r w:rsidR="00817AEB" w:rsidRPr="00126058">
        <w:rPr>
          <w:color w:val="000000" w:themeColor="text1"/>
          <w:sz w:val="28"/>
          <w:szCs w:val="28"/>
          <w:lang w:val="vi-VN"/>
        </w:rPr>
        <w:t xml:space="preserve">và trong nước </w:t>
      </w:r>
      <w:r w:rsidRPr="00126058">
        <w:rPr>
          <w:color w:val="000000" w:themeColor="text1"/>
          <w:sz w:val="28"/>
          <w:szCs w:val="28"/>
          <w:lang w:val="vi-VN"/>
        </w:rPr>
        <w:t>có thể gián tiếp dẫn đến các hành vi lạm dụng</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trước khi ra nước ngoài làm việc và sự lơ là trong việc bảo vệ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khi đang làm việc ở nước ngoài. Đối với các doanh nghiệp xuất khẩu lao động, nạn tham nhũng, quan liêu trực tiếp dẫn đến việc lạm thu, đào tạo sơ sài</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trước khi ra nước ngoài làm việc và việc bảo vệ bảo vệ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khi đang làm việc ở nước ngoài. Tham nhũng, quan liêu, tiêu cực của tất cả các chủ thể đã nêu còn gián tiếp dẫn đến nạn lừa đảo </w:t>
      </w:r>
      <w:r w:rsidR="00AF34EA" w:rsidRPr="00126058">
        <w:rPr>
          <w:color w:val="000000" w:themeColor="text1"/>
          <w:sz w:val="28"/>
          <w:szCs w:val="28"/>
        </w:rPr>
        <w:t>NLĐ</w:t>
      </w:r>
      <w:r w:rsidRPr="00126058">
        <w:rPr>
          <w:color w:val="000000" w:themeColor="text1"/>
          <w:sz w:val="28"/>
          <w:szCs w:val="28"/>
          <w:lang w:val="vi-VN"/>
        </w:rPr>
        <w:t xml:space="preserve">, thậm chí trong một số trường hợp là buôn bán người trong xuất khẩu lao động. Chính vì vậy, việc </w:t>
      </w:r>
      <w:proofErr w:type="spellStart"/>
      <w:r w:rsidRPr="00126058">
        <w:rPr>
          <w:color w:val="000000" w:themeColor="text1"/>
          <w:sz w:val="28"/>
          <w:szCs w:val="28"/>
          <w:lang w:val="pt-BR"/>
        </w:rPr>
        <w:t>bảo</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đảm</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quyền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của</w:t>
      </w:r>
      <w:proofErr w:type="spellEnd"/>
      <w:r w:rsidR="00C53C7C" w:rsidRPr="00126058">
        <w:rPr>
          <w:color w:val="000000" w:themeColor="text1"/>
          <w:sz w:val="28"/>
          <w:szCs w:val="28"/>
          <w:lang w:val="pt-BR"/>
        </w:rPr>
        <w:t xml:space="preserve"> </w:t>
      </w:r>
      <w:proofErr w:type="spellStart"/>
      <w:r w:rsidR="00C53C7C" w:rsidRPr="00126058">
        <w:rPr>
          <w:color w:val="000000" w:themeColor="text1"/>
          <w:sz w:val="28"/>
          <w:szCs w:val="28"/>
          <w:lang w:val="pt-BR"/>
        </w:rPr>
        <w:t>người</w:t>
      </w:r>
      <w:proofErr w:type="spellEnd"/>
      <w:r w:rsidR="00C53C7C" w:rsidRPr="00126058">
        <w:rPr>
          <w:color w:val="000000" w:themeColor="text1"/>
          <w:sz w:val="28"/>
          <w:szCs w:val="28"/>
          <w:lang w:val="pt-BR"/>
        </w:rPr>
        <w:t xml:space="preserve"> LĐDT</w:t>
      </w:r>
      <w:r w:rsidRPr="00126058">
        <w:rPr>
          <w:color w:val="000000" w:themeColor="text1"/>
          <w:sz w:val="28"/>
          <w:szCs w:val="28"/>
          <w:lang w:val="vi-VN"/>
        </w:rPr>
        <w:t xml:space="preserve"> sẽ</w:t>
      </w:r>
      <w:r w:rsidRPr="00126058">
        <w:rPr>
          <w:color w:val="000000" w:themeColor="text1"/>
          <w:sz w:val="28"/>
          <w:szCs w:val="28"/>
          <w:lang w:val="pt-BR"/>
        </w:rPr>
        <w:t xml:space="preserve"> g</w:t>
      </w:r>
      <w:r w:rsidRPr="00126058">
        <w:rPr>
          <w:color w:val="000000" w:themeColor="text1"/>
          <w:sz w:val="28"/>
          <w:szCs w:val="28"/>
          <w:lang w:val="vi-VN"/>
        </w:rPr>
        <w:t xml:space="preserve">óp phần vào cuộc đấu tranh phòng chống quan liêu, tham nhũng, tiêu cực trong hoạt động của bộ máy nhà nước và của các doanh nghiệp, và ngược lại, cuộc đấu tranh phòng chống quan liêu, tham nhũng, tiêu cực trong hoạt động của bộ máy nhà nước và </w:t>
      </w:r>
      <w:r w:rsidRPr="00126058">
        <w:rPr>
          <w:color w:val="000000" w:themeColor="text1"/>
          <w:sz w:val="28"/>
          <w:szCs w:val="28"/>
          <w:lang w:val="vi-VN"/>
        </w:rPr>
        <w:lastRenderedPageBreak/>
        <w:t xml:space="preserve">của các doanh nghiệp cũng chính là để bảo đảm quyền của </w:t>
      </w:r>
      <w:r w:rsidR="00AF34EA" w:rsidRPr="00126058">
        <w:rPr>
          <w:color w:val="000000" w:themeColor="text1"/>
          <w:sz w:val="28"/>
          <w:szCs w:val="28"/>
        </w:rPr>
        <w:t>NLĐ</w:t>
      </w:r>
      <w:r w:rsidR="00AF34EA" w:rsidRPr="00126058">
        <w:rPr>
          <w:color w:val="000000" w:themeColor="text1"/>
          <w:sz w:val="28"/>
          <w:szCs w:val="28"/>
          <w:lang w:val="vi-VN"/>
        </w:rPr>
        <w:t xml:space="preserve"> </w:t>
      </w:r>
      <w:r w:rsidRPr="00126058">
        <w:rPr>
          <w:color w:val="000000" w:themeColor="text1"/>
          <w:sz w:val="28"/>
          <w:szCs w:val="28"/>
          <w:lang w:val="vi-VN"/>
        </w:rPr>
        <w:t>trong mọi giai đoạn của quá trình di trú lao động.</w:t>
      </w:r>
      <w:bookmarkEnd w:id="200"/>
      <w:bookmarkEnd w:id="201"/>
      <w:bookmarkEnd w:id="202"/>
      <w:bookmarkEnd w:id="203"/>
      <w:bookmarkEnd w:id="204"/>
    </w:p>
    <w:p w:rsidR="00AD4FC3" w:rsidRPr="00126058" w:rsidRDefault="00AD4FC3" w:rsidP="00543693">
      <w:pPr>
        <w:tabs>
          <w:tab w:val="left" w:pos="142"/>
        </w:tabs>
        <w:adjustRightInd w:val="0"/>
        <w:snapToGrid w:val="0"/>
        <w:spacing w:line="360" w:lineRule="auto"/>
        <w:jc w:val="both"/>
        <w:outlineLvl w:val="0"/>
        <w:rPr>
          <w:bCs/>
          <w:i/>
          <w:color w:val="000000" w:themeColor="text1"/>
          <w:sz w:val="28"/>
          <w:szCs w:val="28"/>
          <w:lang w:val="vi-VN"/>
        </w:rPr>
      </w:pPr>
      <w:bookmarkStart w:id="206" w:name="_Toc202450283"/>
      <w:r w:rsidRPr="00126058">
        <w:rPr>
          <w:bCs/>
          <w:i/>
          <w:color w:val="000000" w:themeColor="text1"/>
          <w:sz w:val="28"/>
          <w:szCs w:val="28"/>
        </w:rPr>
        <w:t>1.1.3.</w:t>
      </w:r>
      <w:proofErr w:type="gramStart"/>
      <w:r w:rsidRPr="00126058">
        <w:rPr>
          <w:bCs/>
          <w:i/>
          <w:color w:val="000000" w:themeColor="text1"/>
          <w:sz w:val="28"/>
          <w:szCs w:val="28"/>
          <w:lang w:val="vi-VN"/>
        </w:rPr>
        <w:t>4.Các</w:t>
      </w:r>
      <w:proofErr w:type="gramEnd"/>
      <w:r w:rsidRPr="00126058">
        <w:rPr>
          <w:bCs/>
          <w:i/>
          <w:color w:val="000000" w:themeColor="text1"/>
          <w:sz w:val="28"/>
          <w:szCs w:val="28"/>
          <w:lang w:val="vi-VN"/>
        </w:rPr>
        <w:t xml:space="preserve"> phương thức</w:t>
      </w:r>
      <w:r w:rsidRPr="00126058">
        <w:rPr>
          <w:bCs/>
          <w:i/>
          <w:color w:val="000000" w:themeColor="text1"/>
          <w:sz w:val="28"/>
          <w:szCs w:val="28"/>
        </w:rPr>
        <w:t xml:space="preserve"> </w:t>
      </w:r>
      <w:proofErr w:type="spellStart"/>
      <w:r w:rsidRPr="00126058">
        <w:rPr>
          <w:bCs/>
          <w:i/>
          <w:color w:val="000000" w:themeColor="text1"/>
          <w:sz w:val="28"/>
          <w:szCs w:val="28"/>
        </w:rPr>
        <w:t>bảo</w:t>
      </w:r>
      <w:proofErr w:type="spellEnd"/>
      <w:r w:rsidRPr="00126058">
        <w:rPr>
          <w:bCs/>
          <w:i/>
          <w:color w:val="000000" w:themeColor="text1"/>
          <w:sz w:val="28"/>
          <w:szCs w:val="28"/>
        </w:rPr>
        <w:t xml:space="preserve"> </w:t>
      </w:r>
      <w:proofErr w:type="spellStart"/>
      <w:r w:rsidRPr="00126058">
        <w:rPr>
          <w:bCs/>
          <w:i/>
          <w:color w:val="000000" w:themeColor="text1"/>
          <w:sz w:val="28"/>
          <w:szCs w:val="28"/>
        </w:rPr>
        <w:t>đảm</w:t>
      </w:r>
      <w:proofErr w:type="spellEnd"/>
      <w:r w:rsidRPr="00126058">
        <w:rPr>
          <w:bCs/>
          <w:i/>
          <w:color w:val="000000" w:themeColor="text1"/>
          <w:sz w:val="28"/>
          <w:szCs w:val="28"/>
        </w:rPr>
        <w:t xml:space="preserve"> </w:t>
      </w:r>
      <w:proofErr w:type="spellStart"/>
      <w:r w:rsidRPr="00126058">
        <w:rPr>
          <w:bCs/>
          <w:i/>
          <w:color w:val="000000" w:themeColor="text1"/>
          <w:sz w:val="28"/>
          <w:szCs w:val="28"/>
        </w:rPr>
        <w:t>quyền</w:t>
      </w:r>
      <w:proofErr w:type="spellEnd"/>
      <w:r w:rsidRPr="00126058">
        <w:rPr>
          <w:bCs/>
          <w:i/>
          <w:color w:val="000000" w:themeColor="text1"/>
          <w:sz w:val="28"/>
          <w:szCs w:val="28"/>
        </w:rPr>
        <w:t xml:space="preserve"> </w:t>
      </w:r>
      <w:proofErr w:type="spellStart"/>
      <w:r w:rsidRPr="00126058">
        <w:rPr>
          <w:bCs/>
          <w:i/>
          <w:color w:val="000000" w:themeColor="text1"/>
          <w:sz w:val="28"/>
          <w:szCs w:val="28"/>
        </w:rPr>
        <w:t>của</w:t>
      </w:r>
      <w:proofErr w:type="spellEnd"/>
      <w:r w:rsidRPr="00126058">
        <w:rPr>
          <w:bCs/>
          <w:i/>
          <w:color w:val="000000" w:themeColor="text1"/>
          <w:sz w:val="28"/>
          <w:szCs w:val="28"/>
        </w:rPr>
        <w:t xml:space="preserve"> </w:t>
      </w:r>
      <w:proofErr w:type="spellStart"/>
      <w:r w:rsidRPr="00126058">
        <w:rPr>
          <w:bCs/>
          <w:i/>
          <w:color w:val="000000" w:themeColor="text1"/>
          <w:sz w:val="28"/>
          <w:szCs w:val="28"/>
        </w:rPr>
        <w:t>người</w:t>
      </w:r>
      <w:proofErr w:type="spellEnd"/>
      <w:r w:rsidRPr="00126058">
        <w:rPr>
          <w:bCs/>
          <w:i/>
          <w:color w:val="000000" w:themeColor="text1"/>
          <w:sz w:val="28"/>
          <w:szCs w:val="28"/>
        </w:rPr>
        <w:t xml:space="preserve"> </w:t>
      </w:r>
      <w:proofErr w:type="spellStart"/>
      <w:r w:rsidRPr="00126058">
        <w:rPr>
          <w:bCs/>
          <w:i/>
          <w:color w:val="000000" w:themeColor="text1"/>
          <w:sz w:val="28"/>
          <w:szCs w:val="28"/>
        </w:rPr>
        <w:t>lao</w:t>
      </w:r>
      <w:proofErr w:type="spellEnd"/>
      <w:r w:rsidRPr="00126058">
        <w:rPr>
          <w:bCs/>
          <w:i/>
          <w:color w:val="000000" w:themeColor="text1"/>
          <w:sz w:val="28"/>
          <w:szCs w:val="28"/>
        </w:rPr>
        <w:t xml:space="preserve"> </w:t>
      </w:r>
      <w:proofErr w:type="spellStart"/>
      <w:r w:rsidRPr="00126058">
        <w:rPr>
          <w:bCs/>
          <w:i/>
          <w:color w:val="000000" w:themeColor="text1"/>
          <w:sz w:val="28"/>
          <w:szCs w:val="28"/>
        </w:rPr>
        <w:t>động</w:t>
      </w:r>
      <w:proofErr w:type="spellEnd"/>
      <w:r w:rsidRPr="00126058">
        <w:rPr>
          <w:bCs/>
          <w:i/>
          <w:color w:val="000000" w:themeColor="text1"/>
          <w:sz w:val="28"/>
          <w:szCs w:val="28"/>
        </w:rPr>
        <w:t xml:space="preserve"> di </w:t>
      </w:r>
      <w:proofErr w:type="spellStart"/>
      <w:r w:rsidRPr="00126058">
        <w:rPr>
          <w:bCs/>
          <w:i/>
          <w:color w:val="000000" w:themeColor="text1"/>
          <w:sz w:val="28"/>
          <w:szCs w:val="28"/>
        </w:rPr>
        <w:t>trú</w:t>
      </w:r>
      <w:bookmarkEnd w:id="206"/>
      <w:proofErr w:type="spellEnd"/>
      <w:r w:rsidRPr="00126058">
        <w:rPr>
          <w:bCs/>
          <w:i/>
          <w:color w:val="000000" w:themeColor="text1"/>
          <w:sz w:val="28"/>
          <w:szCs w:val="28"/>
          <w:lang w:val="vi-VN"/>
        </w:rPr>
        <w:t xml:space="preserve"> </w:t>
      </w:r>
    </w:p>
    <w:p w:rsidR="00AD4FC3" w:rsidRPr="00126058" w:rsidRDefault="008A32C8" w:rsidP="00543693">
      <w:pPr>
        <w:widowControl w:val="0"/>
        <w:adjustRightInd w:val="0"/>
        <w:snapToGrid w:val="0"/>
        <w:spacing w:line="360" w:lineRule="auto"/>
        <w:jc w:val="both"/>
        <w:outlineLvl w:val="2"/>
        <w:rPr>
          <w:color w:val="000000" w:themeColor="text1"/>
          <w:sz w:val="28"/>
          <w:szCs w:val="28"/>
          <w:lang w:val="vi-VN"/>
        </w:rPr>
      </w:pPr>
      <w:r w:rsidRPr="00126058">
        <w:rPr>
          <w:color w:val="000000" w:themeColor="text1"/>
          <w:sz w:val="28"/>
          <w:szCs w:val="28"/>
          <w:lang w:val="vi-VN"/>
        </w:rPr>
        <w:t xml:space="preserve">     </w:t>
      </w:r>
      <w:bookmarkStart w:id="207" w:name="_Toc202450284"/>
      <w:r w:rsidR="00AD4FC3" w:rsidRPr="00126058">
        <w:rPr>
          <w:color w:val="000000" w:themeColor="text1"/>
          <w:sz w:val="28"/>
          <w:szCs w:val="28"/>
          <w:lang w:val="vi-VN"/>
        </w:rPr>
        <w:t>Giống như việc bảo đảm các quyền con người nói chung, việc bảo đảm quyền của</w:t>
      </w:r>
      <w:r w:rsidR="00C53C7C" w:rsidRPr="00126058">
        <w:rPr>
          <w:color w:val="000000" w:themeColor="text1"/>
          <w:sz w:val="28"/>
          <w:szCs w:val="28"/>
          <w:lang w:val="vi-VN"/>
        </w:rPr>
        <w:t xml:space="preserve"> người LĐDT</w:t>
      </w:r>
      <w:r w:rsidR="00AD4FC3" w:rsidRPr="00126058">
        <w:rPr>
          <w:color w:val="000000" w:themeColor="text1"/>
          <w:sz w:val="28"/>
          <w:szCs w:val="28"/>
          <w:lang w:val="vi-VN"/>
        </w:rPr>
        <w:t xml:space="preserve"> cũng được thực hiện thông qua nhiều phương thức khác nhau. Dưới đây là các phương thức chính:</w:t>
      </w:r>
      <w:bookmarkEnd w:id="207"/>
    </w:p>
    <w:p w:rsidR="00AD4FC3" w:rsidRPr="00126058" w:rsidRDefault="00AD4FC3" w:rsidP="00543693">
      <w:pPr>
        <w:widowControl w:val="0"/>
        <w:adjustRightInd w:val="0"/>
        <w:snapToGrid w:val="0"/>
        <w:spacing w:line="360" w:lineRule="auto"/>
        <w:jc w:val="both"/>
        <w:outlineLvl w:val="2"/>
        <w:rPr>
          <w:color w:val="000000" w:themeColor="text1"/>
          <w:sz w:val="28"/>
          <w:szCs w:val="28"/>
          <w:lang w:val="vi-VN"/>
        </w:rPr>
      </w:pPr>
      <w:r w:rsidRPr="00126058">
        <w:rPr>
          <w:color w:val="000000" w:themeColor="text1"/>
          <w:sz w:val="28"/>
          <w:szCs w:val="28"/>
          <w:lang w:val="vi-VN"/>
        </w:rPr>
        <w:tab/>
      </w:r>
      <w:bookmarkStart w:id="208" w:name="_Toc202450285"/>
      <w:r w:rsidRPr="00126058">
        <w:rPr>
          <w:i/>
          <w:iCs/>
          <w:color w:val="000000" w:themeColor="text1"/>
          <w:sz w:val="28"/>
          <w:szCs w:val="28"/>
          <w:lang w:val="vi-VN"/>
        </w:rPr>
        <w:t xml:space="preserve">Thứ nhất, bảo đảm bằng đường lối, chính sách của đảng cầm quyền (bảo đảm về chính trị). </w:t>
      </w:r>
      <w:r w:rsidRPr="00126058">
        <w:rPr>
          <w:color w:val="000000" w:themeColor="text1"/>
          <w:sz w:val="28"/>
          <w:szCs w:val="28"/>
          <w:lang w:val="vi-VN"/>
        </w:rPr>
        <w:t>Sự bảo đảm về chính trị</w:t>
      </w:r>
      <w:r w:rsidR="001033CB" w:rsidRPr="00126058">
        <w:rPr>
          <w:color w:val="000000" w:themeColor="text1"/>
          <w:sz w:val="28"/>
          <w:szCs w:val="28"/>
          <w:lang w:val="vi-VN"/>
        </w:rPr>
        <w:t xml:space="preserve"> là nền tảng cho các phương thức bảo đảm khác, đặc biệt là bảo đảm bằng pháp luật. Bảo đảm về chính trị đặc biệt quan trọng ở một số quốc gia, trong đó có Việt Nam, thể hiện qua việc đảng cầm quyền</w:t>
      </w:r>
      <w:r w:rsidRPr="00126058">
        <w:rPr>
          <w:color w:val="000000" w:themeColor="text1"/>
          <w:sz w:val="28"/>
          <w:szCs w:val="28"/>
          <w:lang w:val="vi-VN"/>
        </w:rPr>
        <w:t xml:space="preserve"> </w:t>
      </w:r>
      <w:r w:rsidR="001033CB" w:rsidRPr="00126058">
        <w:rPr>
          <w:color w:val="000000" w:themeColor="text1"/>
          <w:sz w:val="28"/>
          <w:szCs w:val="28"/>
          <w:lang w:val="vi-VN"/>
        </w:rPr>
        <w:t>coi trọng vấn đề</w:t>
      </w:r>
      <w:r w:rsidRPr="00126058">
        <w:rPr>
          <w:color w:val="000000" w:themeColor="text1"/>
          <w:sz w:val="28"/>
          <w:szCs w:val="28"/>
          <w:lang w:val="vi-VN"/>
        </w:rPr>
        <w:t xml:space="preserve"> </w:t>
      </w:r>
      <w:r w:rsidR="001033CB" w:rsidRPr="00126058">
        <w:rPr>
          <w:color w:val="000000" w:themeColor="text1"/>
          <w:sz w:val="28"/>
          <w:szCs w:val="28"/>
          <w:lang w:val="vi-VN"/>
        </w:rPr>
        <w:t>LĐDT, xem đó</w:t>
      </w:r>
      <w:r w:rsidRPr="00126058">
        <w:rPr>
          <w:color w:val="000000" w:themeColor="text1"/>
          <w:sz w:val="28"/>
          <w:szCs w:val="28"/>
          <w:lang w:val="vi-VN"/>
        </w:rPr>
        <w:t xml:space="preserve"> là một phần quan trọng trong sự phát triển kinh tế - xã hội, góp phần </w:t>
      </w:r>
      <w:r w:rsidR="001033CB" w:rsidRPr="00126058">
        <w:rPr>
          <w:color w:val="000000" w:themeColor="text1"/>
          <w:sz w:val="28"/>
          <w:szCs w:val="28"/>
          <w:lang w:val="vi-VN"/>
        </w:rPr>
        <w:t>giải quyết nhu cầu việc làm,</w:t>
      </w:r>
      <w:r w:rsidRPr="00126058">
        <w:rPr>
          <w:color w:val="000000" w:themeColor="text1"/>
          <w:sz w:val="28"/>
          <w:szCs w:val="28"/>
          <w:lang w:val="vi-VN"/>
        </w:rPr>
        <w:t xml:space="preserve"> thu nhập</w:t>
      </w:r>
      <w:r w:rsidR="001033CB" w:rsidRPr="00126058">
        <w:rPr>
          <w:color w:val="000000" w:themeColor="text1"/>
          <w:sz w:val="28"/>
          <w:szCs w:val="28"/>
          <w:lang w:val="vi-VN"/>
        </w:rPr>
        <w:t xml:space="preserve"> cho </w:t>
      </w:r>
      <w:r w:rsidR="003C6566" w:rsidRPr="00126058">
        <w:rPr>
          <w:color w:val="000000" w:themeColor="text1"/>
          <w:sz w:val="28"/>
          <w:szCs w:val="28"/>
          <w:lang w:val="vi-VN"/>
        </w:rPr>
        <w:t>NLĐ</w:t>
      </w:r>
      <w:r w:rsidRPr="00126058">
        <w:rPr>
          <w:color w:val="000000" w:themeColor="text1"/>
          <w:sz w:val="28"/>
          <w:szCs w:val="28"/>
          <w:lang w:val="vi-VN"/>
        </w:rPr>
        <w:t xml:space="preserve"> và </w:t>
      </w:r>
      <w:r w:rsidR="001033CB" w:rsidRPr="00126058">
        <w:rPr>
          <w:color w:val="000000" w:themeColor="text1"/>
          <w:sz w:val="28"/>
          <w:szCs w:val="28"/>
          <w:lang w:val="vi-VN"/>
        </w:rPr>
        <w:t xml:space="preserve">là nguồn </w:t>
      </w:r>
      <w:r w:rsidRPr="00126058">
        <w:rPr>
          <w:color w:val="000000" w:themeColor="text1"/>
          <w:sz w:val="28"/>
          <w:szCs w:val="28"/>
          <w:lang w:val="vi-VN"/>
        </w:rPr>
        <w:t>ngoại tệ cho đất nước.</w:t>
      </w:r>
      <w:r w:rsidR="001033CB" w:rsidRPr="00126058">
        <w:rPr>
          <w:color w:val="000000" w:themeColor="text1"/>
          <w:sz w:val="28"/>
          <w:szCs w:val="28"/>
          <w:lang w:val="vi-VN"/>
        </w:rPr>
        <w:t xml:space="preserve"> Từ cách tiếp cận đó, đảng cầm quyền sẽ đưa ra</w:t>
      </w:r>
      <w:r w:rsidRPr="00126058">
        <w:rPr>
          <w:color w:val="000000" w:themeColor="text1"/>
          <w:sz w:val="28"/>
          <w:szCs w:val="28"/>
          <w:lang w:val="vi-VN"/>
        </w:rPr>
        <w:t xml:space="preserve"> </w:t>
      </w:r>
      <w:r w:rsidR="001033CB" w:rsidRPr="00126058">
        <w:rPr>
          <w:color w:val="000000" w:themeColor="text1"/>
          <w:sz w:val="28"/>
          <w:szCs w:val="28"/>
          <w:lang w:val="vi-VN"/>
        </w:rPr>
        <w:t>c</w:t>
      </w:r>
      <w:r w:rsidRPr="00126058">
        <w:rPr>
          <w:color w:val="000000" w:themeColor="text1"/>
          <w:sz w:val="28"/>
          <w:szCs w:val="28"/>
          <w:lang w:val="vi-VN"/>
        </w:rPr>
        <w:t>hủ trương</w:t>
      </w:r>
      <w:r w:rsidR="001033CB" w:rsidRPr="00126058">
        <w:rPr>
          <w:color w:val="000000" w:themeColor="text1"/>
          <w:sz w:val="28"/>
          <w:szCs w:val="28"/>
          <w:lang w:val="vi-VN"/>
        </w:rPr>
        <w:t>, đường lối</w:t>
      </w:r>
      <w:r w:rsidRPr="00126058">
        <w:rPr>
          <w:color w:val="000000" w:themeColor="text1"/>
          <w:sz w:val="28"/>
          <w:szCs w:val="28"/>
          <w:lang w:val="vi-VN"/>
        </w:rPr>
        <w:t xml:space="preserve"> đưa </w:t>
      </w:r>
      <w:r w:rsidR="003C6566" w:rsidRPr="00126058">
        <w:rPr>
          <w:color w:val="000000" w:themeColor="text1"/>
          <w:sz w:val="28"/>
          <w:szCs w:val="28"/>
          <w:lang w:val="vi-VN"/>
        </w:rPr>
        <w:t>NLĐ</w:t>
      </w:r>
      <w:r w:rsidRPr="00126058">
        <w:rPr>
          <w:color w:val="000000" w:themeColor="text1"/>
          <w:sz w:val="28"/>
          <w:szCs w:val="28"/>
          <w:lang w:val="vi-VN"/>
        </w:rPr>
        <w:t xml:space="preserve"> đi làm việc ở nước ngoài</w:t>
      </w:r>
      <w:r w:rsidR="001033CB" w:rsidRPr="00126058">
        <w:rPr>
          <w:color w:val="000000" w:themeColor="text1"/>
          <w:sz w:val="28"/>
          <w:szCs w:val="28"/>
          <w:lang w:val="vi-VN"/>
        </w:rPr>
        <w:t xml:space="preserve"> và bảo vệ các quyề</w:t>
      </w:r>
      <w:r w:rsidRPr="00126058">
        <w:rPr>
          <w:color w:val="000000" w:themeColor="text1"/>
          <w:sz w:val="28"/>
          <w:szCs w:val="28"/>
          <w:lang w:val="vi-VN"/>
        </w:rPr>
        <w:t>n</w:t>
      </w:r>
      <w:r w:rsidR="001033CB" w:rsidRPr="00126058">
        <w:rPr>
          <w:color w:val="000000" w:themeColor="text1"/>
          <w:sz w:val="28"/>
          <w:szCs w:val="28"/>
          <w:lang w:val="vi-VN"/>
        </w:rPr>
        <w:t xml:space="preserve"> của họ. Chủ trương, đường lối của đảng cầm quyền là cơ sở để nhà nước</w:t>
      </w:r>
      <w:r w:rsidRPr="00126058">
        <w:rPr>
          <w:color w:val="000000" w:themeColor="text1"/>
          <w:sz w:val="28"/>
          <w:szCs w:val="28"/>
          <w:lang w:val="vi-VN"/>
        </w:rPr>
        <w:t xml:space="preserve"> xây dựng và hoàn thiện </w:t>
      </w:r>
      <w:r w:rsidR="00B965A2" w:rsidRPr="00126058">
        <w:rPr>
          <w:color w:val="000000" w:themeColor="text1"/>
          <w:sz w:val="28"/>
          <w:szCs w:val="28"/>
          <w:lang w:val="vi-VN"/>
        </w:rPr>
        <w:t>hệ thống quy định pháp luật</w:t>
      </w:r>
      <w:r w:rsidRPr="00126058">
        <w:rPr>
          <w:color w:val="000000" w:themeColor="text1"/>
          <w:sz w:val="28"/>
          <w:szCs w:val="28"/>
          <w:lang w:val="vi-VN"/>
        </w:rPr>
        <w:t xml:space="preserve"> về </w:t>
      </w:r>
      <w:r w:rsidR="001033CB" w:rsidRPr="00126058">
        <w:rPr>
          <w:color w:val="000000" w:themeColor="text1"/>
          <w:sz w:val="28"/>
          <w:szCs w:val="28"/>
          <w:lang w:val="vi-VN"/>
        </w:rPr>
        <w:t>LĐDT của quôc gia, trong đó bao gồm các quy định về bảo vệ quyền của</w:t>
      </w:r>
      <w:r w:rsidR="00C53C7C" w:rsidRPr="00126058">
        <w:rPr>
          <w:color w:val="000000" w:themeColor="text1"/>
          <w:sz w:val="28"/>
          <w:szCs w:val="28"/>
          <w:lang w:val="vi-VN"/>
        </w:rPr>
        <w:t xml:space="preserve"> người LĐDT</w:t>
      </w:r>
      <w:r w:rsidR="001033CB" w:rsidRPr="00126058">
        <w:rPr>
          <w:color w:val="000000" w:themeColor="text1"/>
          <w:sz w:val="28"/>
          <w:szCs w:val="28"/>
          <w:lang w:val="vi-VN"/>
        </w:rPr>
        <w:t>.</w:t>
      </w:r>
      <w:bookmarkEnd w:id="208"/>
    </w:p>
    <w:p w:rsidR="00AD4FC3" w:rsidRPr="00126058" w:rsidRDefault="001033CB" w:rsidP="00543693">
      <w:pPr>
        <w:widowControl w:val="0"/>
        <w:adjustRightInd w:val="0"/>
        <w:snapToGrid w:val="0"/>
        <w:spacing w:line="360" w:lineRule="auto"/>
        <w:ind w:firstLine="720"/>
        <w:jc w:val="both"/>
        <w:outlineLvl w:val="2"/>
        <w:rPr>
          <w:color w:val="000000" w:themeColor="text1"/>
          <w:sz w:val="28"/>
          <w:szCs w:val="28"/>
          <w:lang w:val="vi-VN"/>
        </w:rPr>
      </w:pPr>
      <w:bookmarkStart w:id="209" w:name="_Toc202450286"/>
      <w:r w:rsidRPr="00126058">
        <w:rPr>
          <w:i/>
          <w:iCs/>
          <w:color w:val="000000" w:themeColor="text1"/>
          <w:sz w:val="28"/>
          <w:szCs w:val="28"/>
          <w:lang w:val="vi-VN"/>
        </w:rPr>
        <w:t xml:space="preserve">Thứ </w:t>
      </w:r>
      <w:r w:rsidR="00B43C3A" w:rsidRPr="00126058">
        <w:rPr>
          <w:i/>
          <w:iCs/>
          <w:color w:val="000000" w:themeColor="text1"/>
          <w:sz w:val="28"/>
          <w:szCs w:val="28"/>
          <w:lang w:val="vi-VN"/>
        </w:rPr>
        <w:t>hai</w:t>
      </w:r>
      <w:r w:rsidRPr="00126058">
        <w:rPr>
          <w:i/>
          <w:iCs/>
          <w:color w:val="000000" w:themeColor="text1"/>
          <w:sz w:val="28"/>
          <w:szCs w:val="28"/>
          <w:lang w:val="vi-VN"/>
        </w:rPr>
        <w:t>, bảo đảm bằng pháp luật của nhà nước (bảo đảm pháp lý).</w:t>
      </w:r>
      <w:r w:rsidRPr="00126058">
        <w:rPr>
          <w:color w:val="000000" w:themeColor="text1"/>
          <w:sz w:val="28"/>
          <w:szCs w:val="28"/>
          <w:lang w:val="vi-VN"/>
        </w:rPr>
        <w:t xml:space="preserve"> Ở mọi quốc gia, pháp luật đóng vai trò trực tiếp, vì thế có ý nghĩa quan trọng nhất với việc bảo đảm các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w:t>
      </w:r>
      <w:r w:rsidR="00B43C3A" w:rsidRPr="00126058">
        <w:rPr>
          <w:color w:val="000000" w:themeColor="text1"/>
          <w:sz w:val="28"/>
          <w:szCs w:val="28"/>
          <w:lang w:val="vi-VN"/>
        </w:rPr>
        <w:t>Trong hệ thống pháp luật của</w:t>
      </w:r>
      <w:r w:rsidRPr="00126058">
        <w:rPr>
          <w:color w:val="000000" w:themeColor="text1"/>
          <w:sz w:val="28"/>
          <w:szCs w:val="28"/>
          <w:lang w:val="vi-VN"/>
        </w:rPr>
        <w:t xml:space="preserve"> các quốc gia, vấn đề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thường được quy định tập trung trong</w:t>
      </w:r>
      <w:r w:rsidR="00AD4FC3" w:rsidRPr="00126058">
        <w:rPr>
          <w:color w:val="000000" w:themeColor="text1"/>
          <w:sz w:val="28"/>
          <w:szCs w:val="28"/>
          <w:lang w:val="vi-VN"/>
        </w:rPr>
        <w:t xml:space="preserve"> luật lao động, luật nhập cư</w:t>
      </w:r>
      <w:r w:rsidRPr="00126058">
        <w:rPr>
          <w:color w:val="000000" w:themeColor="text1"/>
          <w:sz w:val="28"/>
          <w:szCs w:val="28"/>
          <w:lang w:val="vi-VN"/>
        </w:rPr>
        <w:t>, ngoài ra còn được đề cập trong một số ngành luật khác.</w:t>
      </w:r>
      <w:bookmarkEnd w:id="209"/>
    </w:p>
    <w:p w:rsidR="00AD4FC3" w:rsidRPr="00126058" w:rsidRDefault="001033CB" w:rsidP="00543693">
      <w:pPr>
        <w:widowControl w:val="0"/>
        <w:adjustRightInd w:val="0"/>
        <w:snapToGrid w:val="0"/>
        <w:spacing w:line="360" w:lineRule="auto"/>
        <w:ind w:firstLine="720"/>
        <w:jc w:val="both"/>
        <w:outlineLvl w:val="2"/>
        <w:rPr>
          <w:color w:val="000000" w:themeColor="text1"/>
          <w:sz w:val="28"/>
          <w:szCs w:val="28"/>
          <w:lang w:val="vi-VN"/>
        </w:rPr>
      </w:pPr>
      <w:bookmarkStart w:id="210" w:name="_Toc202450287"/>
      <w:r w:rsidRPr="00126058">
        <w:rPr>
          <w:color w:val="000000" w:themeColor="text1"/>
          <w:sz w:val="28"/>
          <w:szCs w:val="28"/>
          <w:lang w:val="vi-VN"/>
        </w:rPr>
        <w:t>Bảo đảm pháp lý theo nghĩa rộng còn bao gồm vai trò của các tổ chức quốc tế và khu vực, tiêu biểu như Liên hợp quốc và ILO, thông qua việc xây dựng những điều ước và thoả thuận</w:t>
      </w:r>
      <w:r w:rsidR="00B43C3A" w:rsidRPr="00126058">
        <w:rPr>
          <w:color w:val="000000" w:themeColor="text1"/>
          <w:sz w:val="28"/>
          <w:szCs w:val="28"/>
          <w:lang w:val="vi-VN"/>
        </w:rPr>
        <w:t xml:space="preserve"> </w:t>
      </w:r>
      <w:r w:rsidRPr="00126058">
        <w:rPr>
          <w:color w:val="000000" w:themeColor="text1"/>
          <w:sz w:val="28"/>
          <w:szCs w:val="28"/>
          <w:lang w:val="vi-VN"/>
        </w:rPr>
        <w:t>quốc tế về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mà đã nêu ở các phần trên. Các điều ước và thoả thuận quốc tế khi đã được các quốc gia thông qua thì về danh nghĩa đã trở thành một bộ phận của pháp luật quốc gia, được áp dụng trực tiếp hoặc được “nội luật hoá” vào hệ thống pháp luật </w:t>
      </w:r>
      <w:r w:rsidR="00B43C3A" w:rsidRPr="00126058">
        <w:rPr>
          <w:color w:val="000000" w:themeColor="text1"/>
          <w:sz w:val="28"/>
          <w:szCs w:val="28"/>
          <w:lang w:val="vi-VN"/>
        </w:rPr>
        <w:t>quốc gia, và trở thành một công cụ pháp lý để hiện thực hoá các quyền của</w:t>
      </w:r>
      <w:r w:rsidR="00C53C7C" w:rsidRPr="00126058">
        <w:rPr>
          <w:color w:val="000000" w:themeColor="text1"/>
          <w:sz w:val="28"/>
          <w:szCs w:val="28"/>
          <w:lang w:val="vi-VN"/>
        </w:rPr>
        <w:t xml:space="preserve"> người LĐDT</w:t>
      </w:r>
      <w:r w:rsidR="00B43C3A" w:rsidRPr="00126058">
        <w:rPr>
          <w:color w:val="000000" w:themeColor="text1"/>
          <w:sz w:val="28"/>
          <w:szCs w:val="28"/>
          <w:lang w:val="vi-VN"/>
        </w:rPr>
        <w:t>.</w:t>
      </w:r>
      <w:bookmarkEnd w:id="210"/>
    </w:p>
    <w:p w:rsidR="00B43C3A" w:rsidRPr="00126058" w:rsidRDefault="00B43C3A" w:rsidP="00543693">
      <w:pPr>
        <w:widowControl w:val="0"/>
        <w:adjustRightInd w:val="0"/>
        <w:snapToGrid w:val="0"/>
        <w:spacing w:line="360" w:lineRule="auto"/>
        <w:ind w:firstLine="720"/>
        <w:jc w:val="both"/>
        <w:outlineLvl w:val="2"/>
        <w:rPr>
          <w:color w:val="000000" w:themeColor="text1"/>
          <w:sz w:val="28"/>
          <w:szCs w:val="28"/>
          <w:lang w:val="vi-VN"/>
        </w:rPr>
      </w:pPr>
      <w:bookmarkStart w:id="211" w:name="_Toc202450288"/>
      <w:r w:rsidRPr="00126058">
        <w:rPr>
          <w:i/>
          <w:iCs/>
          <w:color w:val="000000" w:themeColor="text1"/>
          <w:sz w:val="28"/>
          <w:szCs w:val="28"/>
          <w:lang w:val="vi-VN"/>
        </w:rPr>
        <w:lastRenderedPageBreak/>
        <w:t>Thứ ba, bảo đảm bằng hợp tác quốc tế và các cơ chế kinh tế-xã hội.</w:t>
      </w:r>
      <w:bookmarkEnd w:id="211"/>
    </w:p>
    <w:p w:rsidR="00B43C3A" w:rsidRPr="00126058" w:rsidRDefault="00B43C3A" w:rsidP="00543693">
      <w:pPr>
        <w:widowControl w:val="0"/>
        <w:adjustRightInd w:val="0"/>
        <w:snapToGrid w:val="0"/>
        <w:spacing w:line="360" w:lineRule="auto"/>
        <w:ind w:firstLine="720"/>
        <w:jc w:val="both"/>
        <w:outlineLvl w:val="2"/>
        <w:rPr>
          <w:color w:val="000000" w:themeColor="text1"/>
          <w:sz w:val="28"/>
          <w:szCs w:val="28"/>
          <w:lang w:val="vi-VN"/>
        </w:rPr>
      </w:pPr>
      <w:bookmarkStart w:id="212" w:name="_Toc202450289"/>
      <w:r w:rsidRPr="00126058">
        <w:rPr>
          <w:color w:val="000000" w:themeColor="text1"/>
          <w:sz w:val="28"/>
          <w:szCs w:val="28"/>
          <w:lang w:val="vi-VN"/>
        </w:rPr>
        <w:t>Bên cạnh các phương thức bảo đảm nêu trên, để hiện thực hoá các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cũng cần sử dụng một số phương thức khác, trong đó</w:t>
      </w:r>
      <w:r w:rsidRPr="00126058">
        <w:rPr>
          <w:color w:val="000000" w:themeColor="text1"/>
          <w:sz w:val="28"/>
          <w:szCs w:val="28"/>
        </w:rPr>
        <w:t xml:space="preserve"> bao</w:t>
      </w:r>
      <w:r w:rsidRPr="00126058">
        <w:rPr>
          <w:color w:val="000000" w:themeColor="text1"/>
          <w:sz w:val="28"/>
          <w:szCs w:val="28"/>
          <w:lang w:val="vi-VN"/>
        </w:rPr>
        <w:t xml:space="preserve"> gồm hợp tác quốc tế và các cơ chế kinh tế-xã hội.</w:t>
      </w:r>
      <w:bookmarkEnd w:id="212"/>
    </w:p>
    <w:p w:rsidR="00F436A5" w:rsidRPr="00126058" w:rsidRDefault="00F436A5" w:rsidP="00543693">
      <w:pPr>
        <w:widowControl w:val="0"/>
        <w:adjustRightInd w:val="0"/>
        <w:snapToGrid w:val="0"/>
        <w:spacing w:line="360" w:lineRule="auto"/>
        <w:ind w:firstLine="720"/>
        <w:jc w:val="both"/>
        <w:outlineLvl w:val="2"/>
        <w:rPr>
          <w:color w:val="000000" w:themeColor="text1"/>
          <w:sz w:val="28"/>
          <w:szCs w:val="28"/>
          <w:lang w:val="vi-VN"/>
        </w:rPr>
      </w:pPr>
      <w:bookmarkStart w:id="213" w:name="_Toc202450290"/>
      <w:r w:rsidRPr="00126058">
        <w:rPr>
          <w:color w:val="000000" w:themeColor="text1"/>
          <w:sz w:val="28"/>
          <w:szCs w:val="28"/>
          <w:lang w:val="vi-VN"/>
        </w:rPr>
        <w:t>Trước hết, về hợp tác quốc tế</w:t>
      </w:r>
      <w:r w:rsidR="00BE5C49" w:rsidRPr="00126058">
        <w:rPr>
          <w:color w:val="000000" w:themeColor="text1"/>
          <w:sz w:val="28"/>
          <w:szCs w:val="28"/>
          <w:lang w:val="vi-VN"/>
        </w:rPr>
        <w:t>:</w:t>
      </w:r>
      <w:r w:rsidRPr="00126058">
        <w:rPr>
          <w:color w:val="000000" w:themeColor="text1"/>
          <w:sz w:val="28"/>
          <w:szCs w:val="28"/>
          <w:lang w:val="vi-VN"/>
        </w:rPr>
        <w:t xml:space="preserve"> Do tính chất đặc thù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là phải làm việc ở nước ngoài, nên hợp tác quốc tế là yêu cầu không thể thiếu để bảo đảm quyền của nhóm xã hội này, đặc biệt trong bối cảnh toàn cầu hóa dẫn tới gia tăng dòng di cư lao động giữa các quốc gia. Thông qua các hiệp định, thỏa thuận song phương và đa phương, cũng như sự tham gia của các tổ chức quốc tế, các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sẽ được bảo đảm tốt hơn. Hợp tác quốc tế không chỉ tạo ra</w:t>
      </w:r>
      <w:r w:rsidR="008A32C8" w:rsidRPr="00126058">
        <w:rPr>
          <w:color w:val="000000" w:themeColor="text1"/>
          <w:sz w:val="28"/>
          <w:szCs w:val="28"/>
          <w:lang w:val="vi-VN"/>
        </w:rPr>
        <w:t xml:space="preserve"> </w:t>
      </w:r>
      <w:r w:rsidRPr="00126058">
        <w:rPr>
          <w:color w:val="000000" w:themeColor="text1"/>
          <w:sz w:val="28"/>
          <w:szCs w:val="28"/>
          <w:lang w:val="vi-VN"/>
        </w:rPr>
        <w:t>khuôn khổ pháp lý về bảo vệ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mà tất cả các quốc gia, kể cả nước nhận và gửi lao động, đều phải tuân thủ, mà còn giúp tăng cường sự giám sát, hợp tác, chia sẻ thông tin và hỗ trợ thực thi các chính sách bảo vệ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ở mỗi nước. Hợp tác quốc tế cũng bao gồm hợp tác song phương giữa các quốc gia (ví dụ, các nước xuất khẩu và nhập khẩu lao động thường ký kết thỏa thuận hợp tác về việc làm, quyền lợi, bảo hiểm xã hội và điều kiện làm việc) mà qua đó</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có thể được hỗ trợ pháp lý hay được bảo vệ hiệu quả khi có tranh chấp hoặc gặp rủi ro tại nước sở tại. Ở một số khu vực đã hình thành cơ chế hợp tác quốc tế của khu vực nhằm bảo vệ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chẳng hạn như ở Cộng đồng Kinh tế ASEAN – AEC (thông qua Tuyên bố ASEAN về bảo vệ và thúc đẩy quyền của </w:t>
      </w:r>
      <w:r w:rsidR="007F4CE2" w:rsidRPr="00126058">
        <w:rPr>
          <w:color w:val="000000" w:themeColor="text1"/>
          <w:sz w:val="28"/>
          <w:szCs w:val="28"/>
          <w:lang w:val="vi-VN"/>
        </w:rPr>
        <w:t>LĐDT</w:t>
      </w:r>
      <w:r w:rsidRPr="00126058">
        <w:rPr>
          <w:color w:val="000000" w:themeColor="text1"/>
          <w:sz w:val="28"/>
          <w:szCs w:val="28"/>
          <w:lang w:val="vi-VN"/>
        </w:rPr>
        <w:t>) hay</w:t>
      </w:r>
      <w:r w:rsidR="008A32C8" w:rsidRPr="00126058">
        <w:rPr>
          <w:color w:val="000000" w:themeColor="text1"/>
          <w:sz w:val="28"/>
          <w:szCs w:val="28"/>
          <w:lang w:val="vi-VN"/>
        </w:rPr>
        <w:t xml:space="preserve"> </w:t>
      </w:r>
      <w:r w:rsidRPr="00126058">
        <w:rPr>
          <w:color w:val="000000" w:themeColor="text1"/>
          <w:sz w:val="28"/>
          <w:szCs w:val="28"/>
          <w:lang w:val="vi-VN"/>
        </w:rPr>
        <w:t xml:space="preserve">Liên minh châu Âu (EU) (thông qua việc xây dựng chính sách chung về </w:t>
      </w:r>
      <w:r w:rsidR="007F4CE2" w:rsidRPr="00126058">
        <w:rPr>
          <w:color w:val="000000" w:themeColor="text1"/>
          <w:sz w:val="28"/>
          <w:szCs w:val="28"/>
          <w:lang w:val="vi-VN"/>
        </w:rPr>
        <w:t>LĐDT</w:t>
      </w:r>
      <w:r w:rsidRPr="00126058">
        <w:rPr>
          <w:color w:val="000000" w:themeColor="text1"/>
          <w:sz w:val="28"/>
          <w:szCs w:val="28"/>
          <w:lang w:val="vi-VN"/>
        </w:rPr>
        <w:t xml:space="preserve"> để bảo vệ lao động nhập cư trong khu vực). Một số hiệp định thương mại tự do thế hệ mới, ví dụ như Hiệp định Đối tác Toàn diện và Tiến bộ xuyên Thái Bình Dương (CPTPP), cũng đã đưa ra các tiêu chuẩn về lao động, bao gồm các quy định về bảo vệ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Điều này cho thấy tính đa dạng về cách thức hợp tác quốc tế trong vấn đề bảo vệ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w:t>
      </w:r>
      <w:bookmarkEnd w:id="213"/>
    </w:p>
    <w:p w:rsidR="00E16425" w:rsidRPr="00126058" w:rsidRDefault="00F436A5" w:rsidP="00543693">
      <w:pPr>
        <w:widowControl w:val="0"/>
        <w:adjustRightInd w:val="0"/>
        <w:snapToGrid w:val="0"/>
        <w:spacing w:line="360" w:lineRule="auto"/>
        <w:ind w:firstLine="720"/>
        <w:jc w:val="both"/>
        <w:outlineLvl w:val="2"/>
        <w:rPr>
          <w:color w:val="000000" w:themeColor="text1"/>
          <w:sz w:val="28"/>
          <w:szCs w:val="28"/>
          <w:lang w:val="vi-VN"/>
        </w:rPr>
      </w:pPr>
      <w:bookmarkStart w:id="214" w:name="_Toc202450291"/>
      <w:r w:rsidRPr="00126058">
        <w:rPr>
          <w:color w:val="000000" w:themeColor="text1"/>
          <w:sz w:val="28"/>
          <w:szCs w:val="28"/>
          <w:lang w:val="vi-VN"/>
        </w:rPr>
        <w:t>Liên quan đến các cơ chế kinh tế-xã hội</w:t>
      </w:r>
      <w:r w:rsidR="00BE5C49" w:rsidRPr="00126058">
        <w:rPr>
          <w:color w:val="000000" w:themeColor="text1"/>
          <w:sz w:val="28"/>
          <w:szCs w:val="28"/>
          <w:lang w:val="vi-VN"/>
        </w:rPr>
        <w:t>:</w:t>
      </w:r>
      <w:r w:rsidRPr="00126058">
        <w:rPr>
          <w:color w:val="000000" w:themeColor="text1"/>
          <w:sz w:val="28"/>
          <w:szCs w:val="28"/>
          <w:lang w:val="vi-VN"/>
        </w:rPr>
        <w:t xml:space="preserve"> Việc bảo đảm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cần có sự tham gia của </w:t>
      </w:r>
      <w:r w:rsidR="00E16425" w:rsidRPr="00126058">
        <w:rPr>
          <w:color w:val="000000" w:themeColor="text1"/>
          <w:sz w:val="28"/>
          <w:szCs w:val="28"/>
          <w:lang w:val="vi-VN"/>
        </w:rPr>
        <w:t>công đoàn và các</w:t>
      </w:r>
      <w:r w:rsidRPr="00126058">
        <w:rPr>
          <w:color w:val="000000" w:themeColor="text1"/>
          <w:sz w:val="28"/>
          <w:szCs w:val="28"/>
          <w:lang w:val="vi-VN"/>
        </w:rPr>
        <w:t xml:space="preserve"> tổ chức xã </w:t>
      </w:r>
      <w:r w:rsidR="00E16425" w:rsidRPr="00126058">
        <w:rPr>
          <w:color w:val="000000" w:themeColor="text1"/>
          <w:sz w:val="28"/>
          <w:szCs w:val="28"/>
          <w:lang w:val="vi-VN"/>
        </w:rPr>
        <w:t>hội để</w:t>
      </w:r>
      <w:r w:rsidR="00AD4FC3" w:rsidRPr="00126058">
        <w:rPr>
          <w:color w:val="000000" w:themeColor="text1"/>
          <w:sz w:val="28"/>
          <w:szCs w:val="28"/>
          <w:lang w:val="vi-VN"/>
        </w:rPr>
        <w:t xml:space="preserve"> giám sát </w:t>
      </w:r>
      <w:r w:rsidRPr="00126058">
        <w:rPr>
          <w:color w:val="000000" w:themeColor="text1"/>
          <w:sz w:val="28"/>
          <w:szCs w:val="28"/>
          <w:lang w:val="vi-VN"/>
        </w:rPr>
        <w:t xml:space="preserve">thường </w:t>
      </w:r>
      <w:r w:rsidRPr="00126058">
        <w:rPr>
          <w:color w:val="000000" w:themeColor="text1"/>
          <w:sz w:val="28"/>
          <w:szCs w:val="28"/>
          <w:lang w:val="vi-VN"/>
        </w:rPr>
        <w:lastRenderedPageBreak/>
        <w:t xml:space="preserve">xuyên </w:t>
      </w:r>
      <w:r w:rsidR="00E16425" w:rsidRPr="00126058">
        <w:rPr>
          <w:color w:val="000000" w:themeColor="text1"/>
          <w:sz w:val="28"/>
          <w:szCs w:val="28"/>
          <w:lang w:val="vi-VN"/>
        </w:rPr>
        <w:t>các chủ thể có nghĩa vụ và hỗ trợ kịp thời những</w:t>
      </w:r>
      <w:r w:rsidR="00C53C7C" w:rsidRPr="00126058">
        <w:rPr>
          <w:color w:val="000000" w:themeColor="text1"/>
          <w:sz w:val="28"/>
          <w:szCs w:val="28"/>
          <w:lang w:val="vi-VN"/>
        </w:rPr>
        <w:t xml:space="preserve"> người LĐDT</w:t>
      </w:r>
      <w:r w:rsidR="00E16425" w:rsidRPr="00126058">
        <w:rPr>
          <w:color w:val="000000" w:themeColor="text1"/>
          <w:sz w:val="28"/>
          <w:szCs w:val="28"/>
          <w:lang w:val="vi-VN"/>
        </w:rPr>
        <w:t xml:space="preserve"> gặp khó khăn. Trong vấn đề này, các</w:t>
      </w:r>
      <w:r w:rsidR="00AD4FC3" w:rsidRPr="00126058">
        <w:rPr>
          <w:color w:val="000000" w:themeColor="text1"/>
          <w:sz w:val="28"/>
          <w:szCs w:val="28"/>
          <w:lang w:val="vi-VN"/>
        </w:rPr>
        <w:t xml:space="preserve"> công đoàn</w:t>
      </w:r>
      <w:r w:rsidR="00E16425" w:rsidRPr="00126058">
        <w:rPr>
          <w:color w:val="000000" w:themeColor="text1"/>
          <w:sz w:val="28"/>
          <w:szCs w:val="28"/>
          <w:lang w:val="vi-VN"/>
        </w:rPr>
        <w:t xml:space="preserve"> thường đóng vai trò người bảo vệ quyền lợi cho</w:t>
      </w:r>
      <w:r w:rsidR="00C53C7C" w:rsidRPr="00126058">
        <w:rPr>
          <w:color w:val="000000" w:themeColor="text1"/>
          <w:sz w:val="28"/>
          <w:szCs w:val="28"/>
          <w:lang w:val="vi-VN"/>
        </w:rPr>
        <w:t xml:space="preserve"> người LĐDT</w:t>
      </w:r>
      <w:r w:rsidR="00AD4FC3" w:rsidRPr="00126058">
        <w:rPr>
          <w:color w:val="000000" w:themeColor="text1"/>
          <w:sz w:val="28"/>
          <w:szCs w:val="28"/>
          <w:lang w:val="vi-VN"/>
        </w:rPr>
        <w:t xml:space="preserve"> trước các hành vi vi phạm từ chủ sử dụng lao động</w:t>
      </w:r>
      <w:r w:rsidR="00E16425" w:rsidRPr="00126058">
        <w:rPr>
          <w:color w:val="000000" w:themeColor="text1"/>
          <w:sz w:val="28"/>
          <w:szCs w:val="28"/>
          <w:lang w:val="vi-VN"/>
        </w:rPr>
        <w:t xml:space="preserve"> và các doanh nghiệp xuất khẩu lao động. Trong khi đó, các tổ chức xã hội thường đóng vai trò tích cực trong việc cung cấp thông tin, tuyên truyền nâng cao nhận thức và </w:t>
      </w:r>
      <w:r w:rsidR="000532FC" w:rsidRPr="00126058">
        <w:rPr>
          <w:color w:val="000000" w:themeColor="text1"/>
          <w:sz w:val="28"/>
          <w:szCs w:val="28"/>
          <w:lang w:val="vi-VN"/>
        </w:rPr>
        <w:t xml:space="preserve"> TGPL</w:t>
      </w:r>
      <w:r w:rsidR="00E16425" w:rsidRPr="00126058">
        <w:rPr>
          <w:color w:val="000000" w:themeColor="text1"/>
          <w:sz w:val="28"/>
          <w:szCs w:val="28"/>
          <w:lang w:val="vi-VN"/>
        </w:rPr>
        <w:t xml:space="preserve"> cho</w:t>
      </w:r>
      <w:r w:rsidR="00C53C7C" w:rsidRPr="00126058">
        <w:rPr>
          <w:color w:val="000000" w:themeColor="text1"/>
          <w:sz w:val="28"/>
          <w:szCs w:val="28"/>
          <w:lang w:val="vi-VN"/>
        </w:rPr>
        <w:t xml:space="preserve"> người LĐDT</w:t>
      </w:r>
      <w:r w:rsidR="00E16425" w:rsidRPr="00126058">
        <w:rPr>
          <w:color w:val="000000" w:themeColor="text1"/>
          <w:sz w:val="28"/>
          <w:szCs w:val="28"/>
          <w:lang w:val="vi-VN"/>
        </w:rPr>
        <w:t>, bao gồm cả việc hỗ trợ họ trong việc kiện tụng trước toà.</w:t>
      </w:r>
      <w:bookmarkEnd w:id="214"/>
      <w:r w:rsidR="00E16425" w:rsidRPr="00126058">
        <w:rPr>
          <w:color w:val="000000" w:themeColor="text1"/>
          <w:sz w:val="28"/>
          <w:szCs w:val="28"/>
          <w:lang w:val="vi-VN"/>
        </w:rPr>
        <w:t xml:space="preserve"> </w:t>
      </w:r>
    </w:p>
    <w:p w:rsidR="00E16425" w:rsidRPr="00126058" w:rsidRDefault="00E16425" w:rsidP="00543693">
      <w:pPr>
        <w:widowControl w:val="0"/>
        <w:adjustRightInd w:val="0"/>
        <w:snapToGrid w:val="0"/>
        <w:spacing w:line="360" w:lineRule="auto"/>
        <w:ind w:firstLine="720"/>
        <w:jc w:val="both"/>
        <w:outlineLvl w:val="2"/>
        <w:rPr>
          <w:color w:val="000000" w:themeColor="text1"/>
          <w:sz w:val="28"/>
          <w:szCs w:val="28"/>
          <w:lang w:val="vi-VN"/>
        </w:rPr>
      </w:pPr>
      <w:bookmarkStart w:id="215" w:name="_Toc202450292"/>
      <w:r w:rsidRPr="00126058">
        <w:rPr>
          <w:color w:val="000000" w:themeColor="text1"/>
          <w:sz w:val="28"/>
          <w:szCs w:val="28"/>
          <w:lang w:val="vi-VN"/>
        </w:rPr>
        <w:t>Về mặt kinh tế, công đoàn và các tổ chức xã hội cũng thường đóng vai trò giúp đỡ</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gặp khó khăn. Tuy nhiên, trong vấn đề này, cách tiếp cận toàn diện và hiệu quả hơn đó là cung cấp b</w:t>
      </w:r>
      <w:r w:rsidR="00AD4FC3" w:rsidRPr="00126058">
        <w:rPr>
          <w:color w:val="000000" w:themeColor="text1"/>
          <w:sz w:val="28"/>
          <w:szCs w:val="28"/>
          <w:lang w:val="vi-VN"/>
        </w:rPr>
        <w:t xml:space="preserve">ảo hiểm xã hội và </w:t>
      </w:r>
      <w:r w:rsidRPr="00126058">
        <w:rPr>
          <w:color w:val="000000" w:themeColor="text1"/>
          <w:sz w:val="28"/>
          <w:szCs w:val="28"/>
          <w:lang w:val="vi-VN"/>
        </w:rPr>
        <w:t xml:space="preserve">bảo hiểm </w:t>
      </w:r>
      <w:r w:rsidR="00AD4FC3" w:rsidRPr="00126058">
        <w:rPr>
          <w:color w:val="000000" w:themeColor="text1"/>
          <w:sz w:val="28"/>
          <w:szCs w:val="28"/>
          <w:lang w:val="vi-VN"/>
        </w:rPr>
        <w:t>y tế</w:t>
      </w:r>
      <w:r w:rsidRPr="00126058">
        <w:rPr>
          <w:color w:val="000000" w:themeColor="text1"/>
          <w:sz w:val="28"/>
          <w:szCs w:val="28"/>
          <w:lang w:val="vi-VN"/>
        </w:rPr>
        <w:t xml:space="preserve"> cho</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thông qua các chương trình hoặc chính sách riêng của mỗi quốc gia, hoặc thông qua hiệp định giữa các quốc gia xuất khẩu và nhập khẩu lao động để cho phép</w:t>
      </w:r>
      <w:r w:rsidR="00C53C7C" w:rsidRPr="00126058">
        <w:rPr>
          <w:color w:val="000000" w:themeColor="text1"/>
          <w:sz w:val="28"/>
          <w:szCs w:val="28"/>
          <w:lang w:val="vi-VN"/>
        </w:rPr>
        <w:t xml:space="preserve"> người LĐDT</w:t>
      </w:r>
      <w:r w:rsidR="00AD4FC3" w:rsidRPr="00126058">
        <w:rPr>
          <w:color w:val="000000" w:themeColor="text1"/>
          <w:sz w:val="28"/>
          <w:szCs w:val="28"/>
          <w:lang w:val="vi-VN"/>
        </w:rPr>
        <w:t xml:space="preserve"> tham gia bảo hiểm như </w:t>
      </w:r>
      <w:r w:rsidR="003C6566" w:rsidRPr="00126058">
        <w:rPr>
          <w:color w:val="000000" w:themeColor="text1"/>
          <w:sz w:val="28"/>
          <w:szCs w:val="28"/>
          <w:lang w:val="vi-VN"/>
        </w:rPr>
        <w:t>NLĐ</w:t>
      </w:r>
      <w:r w:rsidR="00BE5C49" w:rsidRPr="00126058">
        <w:rPr>
          <w:color w:val="000000" w:themeColor="text1"/>
          <w:sz w:val="28"/>
          <w:szCs w:val="28"/>
          <w:lang w:val="vi-VN"/>
        </w:rPr>
        <w:t xml:space="preserve"> </w:t>
      </w:r>
      <w:r w:rsidR="00AD4FC3" w:rsidRPr="00126058">
        <w:rPr>
          <w:color w:val="000000" w:themeColor="text1"/>
          <w:sz w:val="28"/>
          <w:szCs w:val="28"/>
          <w:lang w:val="vi-VN"/>
        </w:rPr>
        <w:t>bản địa.</w:t>
      </w:r>
      <w:r w:rsidRPr="00126058">
        <w:rPr>
          <w:color w:val="000000" w:themeColor="text1"/>
          <w:sz w:val="28"/>
          <w:szCs w:val="28"/>
          <w:lang w:val="vi-VN"/>
        </w:rPr>
        <w:t xml:space="preserve"> Không chỉ vậy, hỗ trợ về kinh tế-xã hội còn thể hiện qua các</w:t>
      </w:r>
      <w:r w:rsidR="00AD4FC3" w:rsidRPr="00126058">
        <w:rPr>
          <w:color w:val="000000" w:themeColor="text1"/>
          <w:sz w:val="28"/>
          <w:szCs w:val="28"/>
          <w:lang w:val="vi-VN"/>
        </w:rPr>
        <w:t xml:space="preserve"> chương trình hỗ trợ tái hòa nhập</w:t>
      </w:r>
      <w:r w:rsidRPr="00126058">
        <w:rPr>
          <w:color w:val="000000" w:themeColor="text1"/>
          <w:sz w:val="28"/>
          <w:szCs w:val="28"/>
          <w:lang w:val="vi-VN"/>
        </w:rPr>
        <w:t>, g</w:t>
      </w:r>
      <w:r w:rsidR="00AD4FC3" w:rsidRPr="00126058">
        <w:rPr>
          <w:color w:val="000000" w:themeColor="text1"/>
          <w:sz w:val="28"/>
          <w:szCs w:val="28"/>
          <w:lang w:val="vi-VN"/>
        </w:rPr>
        <w:t>iúp</w:t>
      </w:r>
      <w:r w:rsidR="00C53C7C" w:rsidRPr="00126058">
        <w:rPr>
          <w:color w:val="000000" w:themeColor="text1"/>
          <w:sz w:val="28"/>
          <w:szCs w:val="28"/>
          <w:lang w:val="vi-VN"/>
        </w:rPr>
        <w:t xml:space="preserve"> người LĐDT</w:t>
      </w:r>
      <w:r w:rsidR="00AD4FC3" w:rsidRPr="00126058">
        <w:rPr>
          <w:color w:val="000000" w:themeColor="text1"/>
          <w:sz w:val="28"/>
          <w:szCs w:val="28"/>
          <w:lang w:val="vi-VN"/>
        </w:rPr>
        <w:t xml:space="preserve"> trở về nước và tìm kiếm việc làm sau khi hết hợp đồng</w:t>
      </w:r>
      <w:r w:rsidRPr="00126058">
        <w:rPr>
          <w:color w:val="000000" w:themeColor="text1"/>
          <w:sz w:val="28"/>
          <w:szCs w:val="28"/>
          <w:lang w:val="vi-VN"/>
        </w:rPr>
        <w:t xml:space="preserve"> làm việc ở nước ngoài. Những chương trình này có thể được xây dựng và vận hành bởi các</w:t>
      </w:r>
      <w:r w:rsidR="00BE5C49" w:rsidRPr="00126058">
        <w:rPr>
          <w:color w:val="000000" w:themeColor="text1"/>
          <w:sz w:val="28"/>
          <w:szCs w:val="28"/>
          <w:lang w:val="vi-VN"/>
        </w:rPr>
        <w:t xml:space="preserve"> cơ quan</w:t>
      </w:r>
      <w:r w:rsidRPr="00126058">
        <w:rPr>
          <w:color w:val="000000" w:themeColor="text1"/>
          <w:sz w:val="28"/>
          <w:szCs w:val="28"/>
          <w:lang w:val="vi-VN"/>
        </w:rPr>
        <w:t xml:space="preserve"> nhà nước và các tổ chức xã hội hoặc có sự kết hợp giữa hai chủ thể này.</w:t>
      </w:r>
      <w:bookmarkEnd w:id="215"/>
    </w:p>
    <w:p w:rsidR="0012145B" w:rsidRPr="00126058" w:rsidRDefault="005763B0" w:rsidP="00543693">
      <w:pPr>
        <w:pStyle w:val="ListParagraph"/>
        <w:numPr>
          <w:ilvl w:val="1"/>
          <w:numId w:val="12"/>
        </w:numPr>
        <w:tabs>
          <w:tab w:val="left" w:pos="709"/>
        </w:tabs>
        <w:adjustRightInd w:val="0"/>
        <w:snapToGrid w:val="0"/>
        <w:spacing w:line="360" w:lineRule="auto"/>
        <w:ind w:left="0" w:right="-1" w:firstLine="0"/>
        <w:contextualSpacing w:val="0"/>
        <w:jc w:val="both"/>
        <w:outlineLvl w:val="0"/>
        <w:rPr>
          <w:b/>
          <w:iCs/>
          <w:color w:val="000000" w:themeColor="text1"/>
          <w:sz w:val="28"/>
          <w:szCs w:val="28"/>
        </w:rPr>
      </w:pPr>
      <w:bookmarkStart w:id="216" w:name="_Toc202450293"/>
      <w:bookmarkEnd w:id="205"/>
      <w:r w:rsidRPr="00126058">
        <w:rPr>
          <w:b/>
          <w:iCs/>
          <w:color w:val="000000" w:themeColor="text1"/>
          <w:sz w:val="28"/>
          <w:szCs w:val="28"/>
          <w:lang w:val="vi-VN"/>
        </w:rPr>
        <w:t>P</w:t>
      </w:r>
      <w:r w:rsidR="0012145B" w:rsidRPr="00126058">
        <w:rPr>
          <w:b/>
          <w:iCs/>
          <w:color w:val="000000" w:themeColor="text1"/>
          <w:sz w:val="28"/>
          <w:szCs w:val="28"/>
          <w:lang w:val="vi-VN"/>
        </w:rPr>
        <w:t xml:space="preserve">háp luật </w:t>
      </w:r>
      <w:r w:rsidR="00817AEB" w:rsidRPr="00126058">
        <w:rPr>
          <w:b/>
          <w:iCs/>
          <w:color w:val="000000" w:themeColor="text1"/>
          <w:sz w:val="28"/>
          <w:szCs w:val="28"/>
          <w:lang w:val="vi-VN"/>
        </w:rPr>
        <w:t xml:space="preserve">về </w:t>
      </w:r>
      <w:r w:rsidR="0012145B" w:rsidRPr="00126058">
        <w:rPr>
          <w:b/>
          <w:iCs/>
          <w:color w:val="000000" w:themeColor="text1"/>
          <w:sz w:val="28"/>
          <w:szCs w:val="28"/>
          <w:lang w:val="vi-VN"/>
        </w:rPr>
        <w:t>bảo đảm quyền của người lao động di trú</w:t>
      </w:r>
      <w:bookmarkEnd w:id="216"/>
    </w:p>
    <w:p w:rsidR="0012145B" w:rsidRPr="00126058" w:rsidRDefault="0012145B" w:rsidP="00543693">
      <w:pPr>
        <w:pStyle w:val="ListParagraph"/>
        <w:widowControl w:val="0"/>
        <w:numPr>
          <w:ilvl w:val="2"/>
          <w:numId w:val="12"/>
        </w:numPr>
        <w:adjustRightInd w:val="0"/>
        <w:snapToGrid w:val="0"/>
        <w:spacing w:line="360" w:lineRule="auto"/>
        <w:ind w:left="0" w:right="-1" w:firstLine="0"/>
        <w:contextualSpacing w:val="0"/>
        <w:jc w:val="both"/>
        <w:outlineLvl w:val="0"/>
        <w:rPr>
          <w:b/>
          <w:i/>
          <w:color w:val="000000" w:themeColor="text1"/>
          <w:sz w:val="28"/>
          <w:szCs w:val="28"/>
          <w:lang w:val="vi-VN"/>
        </w:rPr>
      </w:pPr>
      <w:bookmarkStart w:id="217" w:name="_Toc202450294"/>
      <w:r w:rsidRPr="00126058">
        <w:rPr>
          <w:b/>
          <w:i/>
          <w:color w:val="000000" w:themeColor="text1"/>
          <w:sz w:val="28"/>
          <w:szCs w:val="28"/>
          <w:lang w:val="vi-VN"/>
        </w:rPr>
        <w:t>Khái niệm và vai trò của pháp luật bảo đảm quyền của người lao động di trú</w:t>
      </w:r>
      <w:bookmarkEnd w:id="217"/>
    </w:p>
    <w:p w:rsidR="00174166" w:rsidRPr="00126058" w:rsidRDefault="00174166" w:rsidP="00543693">
      <w:pPr>
        <w:pStyle w:val="ListParagraph"/>
        <w:widowControl w:val="0"/>
        <w:numPr>
          <w:ilvl w:val="3"/>
          <w:numId w:val="38"/>
        </w:numPr>
        <w:tabs>
          <w:tab w:val="left" w:pos="993"/>
        </w:tabs>
        <w:adjustRightInd w:val="0"/>
        <w:snapToGrid w:val="0"/>
        <w:spacing w:line="360" w:lineRule="auto"/>
        <w:ind w:left="0" w:right="-1" w:firstLine="0"/>
        <w:contextualSpacing w:val="0"/>
        <w:jc w:val="both"/>
        <w:outlineLvl w:val="0"/>
        <w:rPr>
          <w:bCs/>
          <w:i/>
          <w:color w:val="000000" w:themeColor="text1"/>
          <w:sz w:val="28"/>
          <w:szCs w:val="28"/>
          <w:lang w:val="vi-VN"/>
        </w:rPr>
      </w:pPr>
      <w:bookmarkStart w:id="218" w:name="_Toc190157356"/>
      <w:bookmarkStart w:id="219" w:name="_Toc190159483"/>
      <w:bookmarkStart w:id="220" w:name="_Toc202450295"/>
      <w:r w:rsidRPr="00126058">
        <w:rPr>
          <w:bCs/>
          <w:i/>
          <w:color w:val="000000" w:themeColor="text1"/>
          <w:sz w:val="28"/>
          <w:szCs w:val="28"/>
          <w:lang w:val="vi-VN"/>
        </w:rPr>
        <w:t>Khái niệm pháp luật bảo đảm quyền của người lao động di trú</w:t>
      </w:r>
      <w:bookmarkEnd w:id="218"/>
      <w:bookmarkEnd w:id="219"/>
      <w:bookmarkEnd w:id="220"/>
    </w:p>
    <w:p w:rsidR="00AC7DBE" w:rsidRPr="00126058" w:rsidRDefault="0012145B" w:rsidP="00543693">
      <w:pPr>
        <w:pStyle w:val="NormalWeb"/>
        <w:adjustRightInd w:val="0"/>
        <w:snapToGrid w:val="0"/>
        <w:spacing w:before="0" w:beforeAutospacing="0" w:after="0" w:afterAutospacing="0" w:line="360" w:lineRule="auto"/>
        <w:ind w:firstLine="720"/>
        <w:jc w:val="both"/>
        <w:rPr>
          <w:bCs/>
          <w:iCs/>
          <w:color w:val="000000" w:themeColor="text1"/>
          <w:sz w:val="28"/>
          <w:szCs w:val="28"/>
          <w:lang w:val="vi-VN"/>
        </w:rPr>
      </w:pPr>
      <w:r w:rsidRPr="00126058">
        <w:rPr>
          <w:bCs/>
          <w:iCs/>
          <w:color w:val="000000" w:themeColor="text1"/>
          <w:sz w:val="28"/>
          <w:szCs w:val="28"/>
          <w:lang w:val="vi-VN"/>
        </w:rPr>
        <w:t xml:space="preserve">Như đã đề cập ở mục trên, khái niệm bảo đảm hàm ý việc tạo mọi điều kiện thuận lợi, thông qua nhiều biện pháp, để một chủ thể nào đó </w:t>
      </w:r>
      <w:r w:rsidRPr="00126058">
        <w:rPr>
          <w:color w:val="000000" w:themeColor="text1"/>
          <w:sz w:val="28"/>
          <w:szCs w:val="28"/>
          <w:lang w:val="vi-VN"/>
        </w:rPr>
        <w:t xml:space="preserve">thực hiện được một việc gì đó cần thiết. Các biện pháp đó có thể về chính trị, </w:t>
      </w:r>
      <w:proofErr w:type="spellStart"/>
      <w:r w:rsidRPr="00126058">
        <w:rPr>
          <w:bCs/>
          <w:color w:val="000000" w:themeColor="text1"/>
          <w:sz w:val="28"/>
          <w:szCs w:val="28"/>
        </w:rPr>
        <w:t>kinh</w:t>
      </w:r>
      <w:proofErr w:type="spellEnd"/>
      <w:r w:rsidRPr="00126058">
        <w:rPr>
          <w:bCs/>
          <w:color w:val="000000" w:themeColor="text1"/>
          <w:sz w:val="28"/>
          <w:szCs w:val="28"/>
        </w:rPr>
        <w:t xml:space="preserve"> </w:t>
      </w:r>
      <w:proofErr w:type="spellStart"/>
      <w:r w:rsidRPr="00126058">
        <w:rPr>
          <w:bCs/>
          <w:color w:val="000000" w:themeColor="text1"/>
          <w:sz w:val="28"/>
          <w:szCs w:val="28"/>
        </w:rPr>
        <w:t>tế</w:t>
      </w:r>
      <w:proofErr w:type="spellEnd"/>
      <w:r w:rsidRPr="00126058">
        <w:rPr>
          <w:bCs/>
          <w:color w:val="000000" w:themeColor="text1"/>
          <w:sz w:val="28"/>
          <w:szCs w:val="28"/>
        </w:rPr>
        <w:t xml:space="preserve">, </w:t>
      </w:r>
      <w:proofErr w:type="spellStart"/>
      <w:r w:rsidRPr="00126058">
        <w:rPr>
          <w:bCs/>
          <w:color w:val="000000" w:themeColor="text1"/>
          <w:sz w:val="28"/>
          <w:szCs w:val="28"/>
        </w:rPr>
        <w:t>xã</w:t>
      </w:r>
      <w:proofErr w:type="spellEnd"/>
      <w:r w:rsidRPr="00126058">
        <w:rPr>
          <w:bCs/>
          <w:color w:val="000000" w:themeColor="text1"/>
          <w:sz w:val="28"/>
          <w:szCs w:val="28"/>
        </w:rPr>
        <w:t xml:space="preserve"> </w:t>
      </w:r>
      <w:proofErr w:type="spellStart"/>
      <w:r w:rsidRPr="00126058">
        <w:rPr>
          <w:bCs/>
          <w:color w:val="000000" w:themeColor="text1"/>
          <w:sz w:val="28"/>
          <w:szCs w:val="28"/>
        </w:rPr>
        <w:t>hội</w:t>
      </w:r>
      <w:proofErr w:type="spellEnd"/>
      <w:r w:rsidRPr="00126058">
        <w:rPr>
          <w:bCs/>
          <w:color w:val="000000" w:themeColor="text1"/>
          <w:sz w:val="28"/>
          <w:szCs w:val="28"/>
        </w:rPr>
        <w:t xml:space="preserve">, </w:t>
      </w:r>
      <w:proofErr w:type="spellStart"/>
      <w:r w:rsidRPr="00126058">
        <w:rPr>
          <w:bCs/>
          <w:color w:val="000000" w:themeColor="text1"/>
          <w:sz w:val="28"/>
          <w:szCs w:val="28"/>
        </w:rPr>
        <w:t>pháp</w:t>
      </w:r>
      <w:proofErr w:type="spellEnd"/>
      <w:r w:rsidRPr="00126058">
        <w:rPr>
          <w:bCs/>
          <w:color w:val="000000" w:themeColor="text1"/>
          <w:sz w:val="28"/>
          <w:szCs w:val="28"/>
        </w:rPr>
        <w:t xml:space="preserve"> </w:t>
      </w:r>
      <w:proofErr w:type="spellStart"/>
      <w:r w:rsidRPr="00126058">
        <w:rPr>
          <w:bCs/>
          <w:color w:val="000000" w:themeColor="text1"/>
          <w:sz w:val="28"/>
          <w:szCs w:val="28"/>
        </w:rPr>
        <w:t>lý</w:t>
      </w:r>
      <w:proofErr w:type="spellEnd"/>
      <w:r w:rsidRPr="00126058">
        <w:rPr>
          <w:bCs/>
          <w:color w:val="000000" w:themeColor="text1"/>
          <w:sz w:val="28"/>
          <w:szCs w:val="28"/>
          <w:lang w:val="vi-VN"/>
        </w:rPr>
        <w:t>,…hoặc là tổng hợp nhiều biện pháp, tuỳ vào từng bối cảnh.</w:t>
      </w:r>
      <w:r w:rsidRPr="00126058">
        <w:rPr>
          <w:color w:val="000000" w:themeColor="text1"/>
          <w:sz w:val="28"/>
          <w:szCs w:val="28"/>
          <w:lang w:val="vi-VN"/>
        </w:rPr>
        <w:t xml:space="preserve"> Trong đó, biện pháp bảo đảm về mặt pháp lý (bảo đảm bằng pháp luật) được đánh giá là có vai trò quan trọng hàng đầu trong việc bảo đảm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w:t>
      </w:r>
      <w:r w:rsidRPr="00126058">
        <w:rPr>
          <w:bCs/>
          <w:iCs/>
          <w:color w:val="000000" w:themeColor="text1"/>
          <w:sz w:val="28"/>
          <w:szCs w:val="28"/>
          <w:lang w:val="vi-VN"/>
        </w:rPr>
        <w:t xml:space="preserve"> </w:t>
      </w:r>
    </w:p>
    <w:p w:rsidR="0012145B" w:rsidRPr="00126058" w:rsidRDefault="0012145B" w:rsidP="00543693">
      <w:pPr>
        <w:widowControl w:val="0"/>
        <w:adjustRightInd w:val="0"/>
        <w:snapToGrid w:val="0"/>
        <w:spacing w:line="360" w:lineRule="auto"/>
        <w:ind w:firstLine="720"/>
        <w:jc w:val="both"/>
        <w:rPr>
          <w:color w:val="000000" w:themeColor="text1"/>
          <w:sz w:val="28"/>
          <w:szCs w:val="28"/>
        </w:rPr>
      </w:pPr>
      <w:r w:rsidRPr="00126058">
        <w:rPr>
          <w:color w:val="000000" w:themeColor="text1"/>
          <w:sz w:val="28"/>
          <w:szCs w:val="28"/>
        </w:rPr>
        <w:t xml:space="preserve">Theo </w:t>
      </w:r>
      <w:proofErr w:type="spellStart"/>
      <w:r w:rsidRPr="00126058">
        <w:rPr>
          <w:color w:val="000000" w:themeColor="text1"/>
          <w:sz w:val="28"/>
          <w:szCs w:val="28"/>
        </w:rPr>
        <w:t>Từ</w:t>
      </w:r>
      <w:proofErr w:type="spellEnd"/>
      <w:r w:rsidRPr="00126058">
        <w:rPr>
          <w:color w:val="000000" w:themeColor="text1"/>
          <w:sz w:val="28"/>
          <w:szCs w:val="28"/>
        </w:rPr>
        <w:t xml:space="preserve"> </w:t>
      </w:r>
      <w:proofErr w:type="spellStart"/>
      <w:r w:rsidRPr="00126058">
        <w:rPr>
          <w:color w:val="000000" w:themeColor="text1"/>
          <w:sz w:val="28"/>
          <w:szCs w:val="28"/>
        </w:rPr>
        <w:t>điển</w:t>
      </w:r>
      <w:proofErr w:type="spellEnd"/>
      <w:r w:rsidRPr="00126058">
        <w:rPr>
          <w:color w:val="000000" w:themeColor="text1"/>
          <w:sz w:val="28"/>
          <w:szCs w:val="28"/>
        </w:rPr>
        <w:t xml:space="preserve"> Oxford, </w:t>
      </w:r>
      <w:r w:rsidRPr="00126058">
        <w:rPr>
          <w:i/>
          <w:iCs/>
          <w:color w:val="000000" w:themeColor="text1"/>
          <w:sz w:val="28"/>
          <w:szCs w:val="28"/>
        </w:rPr>
        <w:t>“</w:t>
      </w:r>
      <w:proofErr w:type="spellStart"/>
      <w:r w:rsidRPr="00126058">
        <w:rPr>
          <w:i/>
          <w:iCs/>
          <w:color w:val="000000" w:themeColor="text1"/>
          <w:sz w:val="28"/>
          <w:szCs w:val="28"/>
        </w:rPr>
        <w:t>pháp</w:t>
      </w:r>
      <w:proofErr w:type="spellEnd"/>
      <w:r w:rsidRPr="00126058">
        <w:rPr>
          <w:i/>
          <w:iCs/>
          <w:color w:val="000000" w:themeColor="text1"/>
          <w:sz w:val="28"/>
          <w:szCs w:val="28"/>
        </w:rPr>
        <w:t xml:space="preserve"> </w:t>
      </w:r>
      <w:proofErr w:type="spellStart"/>
      <w:r w:rsidRPr="00126058">
        <w:rPr>
          <w:i/>
          <w:iCs/>
          <w:color w:val="000000" w:themeColor="text1"/>
          <w:sz w:val="28"/>
          <w:szCs w:val="28"/>
        </w:rPr>
        <w:t>luật</w:t>
      </w:r>
      <w:proofErr w:type="spellEnd"/>
      <w:r w:rsidRPr="00126058">
        <w:rPr>
          <w:i/>
          <w:iCs/>
          <w:color w:val="000000" w:themeColor="text1"/>
          <w:sz w:val="28"/>
          <w:szCs w:val="28"/>
        </w:rPr>
        <w:t xml:space="preserve"> </w:t>
      </w:r>
      <w:proofErr w:type="spellStart"/>
      <w:r w:rsidRPr="00126058">
        <w:rPr>
          <w:i/>
          <w:iCs/>
          <w:color w:val="000000" w:themeColor="text1"/>
          <w:sz w:val="28"/>
          <w:szCs w:val="28"/>
        </w:rPr>
        <w:t>là</w:t>
      </w:r>
      <w:proofErr w:type="spellEnd"/>
      <w:r w:rsidRPr="00126058">
        <w:rPr>
          <w:i/>
          <w:iCs/>
          <w:color w:val="000000" w:themeColor="text1"/>
          <w:sz w:val="28"/>
          <w:szCs w:val="28"/>
        </w:rPr>
        <w:t xml:space="preserve"> </w:t>
      </w:r>
      <w:proofErr w:type="spellStart"/>
      <w:r w:rsidRPr="00126058">
        <w:rPr>
          <w:i/>
          <w:iCs/>
          <w:color w:val="000000" w:themeColor="text1"/>
          <w:sz w:val="28"/>
          <w:szCs w:val="28"/>
        </w:rPr>
        <w:t>hệ</w:t>
      </w:r>
      <w:proofErr w:type="spellEnd"/>
      <w:r w:rsidRPr="00126058">
        <w:rPr>
          <w:i/>
          <w:iCs/>
          <w:color w:val="000000" w:themeColor="text1"/>
          <w:sz w:val="28"/>
          <w:szCs w:val="28"/>
        </w:rPr>
        <w:t xml:space="preserve"> </w:t>
      </w:r>
      <w:proofErr w:type="spellStart"/>
      <w:r w:rsidRPr="00126058">
        <w:rPr>
          <w:i/>
          <w:iCs/>
          <w:color w:val="000000" w:themeColor="text1"/>
          <w:sz w:val="28"/>
          <w:szCs w:val="28"/>
        </w:rPr>
        <w:t>thống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các</w:t>
      </w:r>
      <w:proofErr w:type="spellEnd"/>
      <w:r w:rsidRPr="00126058">
        <w:rPr>
          <w:i/>
          <w:iCs/>
          <w:color w:val="000000" w:themeColor="text1"/>
          <w:sz w:val="28"/>
          <w:szCs w:val="28"/>
        </w:rPr>
        <w:t xml:space="preserve"> </w:t>
      </w:r>
      <w:proofErr w:type="spellStart"/>
      <w:r w:rsidRPr="00126058">
        <w:rPr>
          <w:i/>
          <w:iCs/>
          <w:color w:val="000000" w:themeColor="text1"/>
          <w:sz w:val="28"/>
          <w:szCs w:val="28"/>
        </w:rPr>
        <w:t>quy</w:t>
      </w:r>
      <w:proofErr w:type="spellEnd"/>
      <w:r w:rsidRPr="00126058">
        <w:rPr>
          <w:i/>
          <w:iCs/>
          <w:color w:val="000000" w:themeColor="text1"/>
          <w:sz w:val="28"/>
          <w:szCs w:val="28"/>
        </w:rPr>
        <w:t xml:space="preserve"> </w:t>
      </w:r>
      <w:proofErr w:type="spellStart"/>
      <w:r w:rsidRPr="00126058">
        <w:rPr>
          <w:i/>
          <w:iCs/>
          <w:color w:val="000000" w:themeColor="text1"/>
          <w:sz w:val="28"/>
          <w:szCs w:val="28"/>
        </w:rPr>
        <w:t>tắc</w:t>
      </w:r>
      <w:proofErr w:type="spellEnd"/>
      <w:r w:rsidRPr="00126058">
        <w:rPr>
          <w:i/>
          <w:iCs/>
          <w:color w:val="000000" w:themeColor="text1"/>
          <w:sz w:val="28"/>
          <w:szCs w:val="28"/>
        </w:rPr>
        <w:t xml:space="preserve"> </w:t>
      </w:r>
      <w:proofErr w:type="spellStart"/>
      <w:r w:rsidRPr="00126058">
        <w:rPr>
          <w:i/>
          <w:iCs/>
          <w:color w:val="000000" w:themeColor="text1"/>
          <w:sz w:val="28"/>
          <w:szCs w:val="28"/>
        </w:rPr>
        <w:t>thực</w:t>
      </w:r>
      <w:proofErr w:type="spellEnd"/>
      <w:r w:rsidRPr="00126058">
        <w:rPr>
          <w:i/>
          <w:iCs/>
          <w:color w:val="000000" w:themeColor="text1"/>
          <w:sz w:val="28"/>
          <w:szCs w:val="28"/>
        </w:rPr>
        <w:t xml:space="preserve"> </w:t>
      </w:r>
      <w:proofErr w:type="spellStart"/>
      <w:r w:rsidRPr="00126058">
        <w:rPr>
          <w:i/>
          <w:iCs/>
          <w:color w:val="000000" w:themeColor="text1"/>
          <w:sz w:val="28"/>
          <w:szCs w:val="28"/>
        </w:rPr>
        <w:t>thi</w:t>
      </w:r>
      <w:proofErr w:type="spellEnd"/>
      <w:r w:rsidRPr="00126058">
        <w:rPr>
          <w:i/>
          <w:iCs/>
          <w:color w:val="000000" w:themeColor="text1"/>
          <w:sz w:val="28"/>
          <w:szCs w:val="28"/>
        </w:rPr>
        <w:t xml:space="preserve"> </w:t>
      </w:r>
      <w:proofErr w:type="spellStart"/>
      <w:r w:rsidRPr="00126058">
        <w:rPr>
          <w:i/>
          <w:iCs/>
          <w:color w:val="000000" w:themeColor="text1"/>
          <w:sz w:val="28"/>
          <w:szCs w:val="28"/>
        </w:rPr>
        <w:t>dùng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để</w:t>
      </w:r>
      <w:proofErr w:type="spellEnd"/>
      <w:r w:rsidRPr="00126058">
        <w:rPr>
          <w:i/>
          <w:iCs/>
          <w:color w:val="000000" w:themeColor="text1"/>
          <w:sz w:val="28"/>
          <w:szCs w:val="28"/>
        </w:rPr>
        <w:t xml:space="preserve"> </w:t>
      </w:r>
      <w:proofErr w:type="spellStart"/>
      <w:r w:rsidRPr="00126058">
        <w:rPr>
          <w:i/>
          <w:iCs/>
          <w:color w:val="000000" w:themeColor="text1"/>
          <w:sz w:val="28"/>
          <w:szCs w:val="28"/>
        </w:rPr>
        <w:t>quản</w:t>
      </w:r>
      <w:proofErr w:type="spellEnd"/>
      <w:r w:rsidRPr="00126058">
        <w:rPr>
          <w:i/>
          <w:iCs/>
          <w:color w:val="000000" w:themeColor="text1"/>
          <w:sz w:val="28"/>
          <w:szCs w:val="28"/>
        </w:rPr>
        <w:t xml:space="preserve"> </w:t>
      </w:r>
      <w:proofErr w:type="spellStart"/>
      <w:r w:rsidRPr="00126058">
        <w:rPr>
          <w:i/>
          <w:iCs/>
          <w:color w:val="000000" w:themeColor="text1"/>
          <w:sz w:val="28"/>
          <w:szCs w:val="28"/>
        </w:rPr>
        <w:t>lý</w:t>
      </w:r>
      <w:proofErr w:type="spellEnd"/>
      <w:r w:rsidRPr="00126058">
        <w:rPr>
          <w:i/>
          <w:iCs/>
          <w:color w:val="000000" w:themeColor="text1"/>
          <w:sz w:val="28"/>
          <w:szCs w:val="28"/>
        </w:rPr>
        <w:t xml:space="preserve"> </w:t>
      </w:r>
      <w:proofErr w:type="spellStart"/>
      <w:r w:rsidRPr="00126058">
        <w:rPr>
          <w:i/>
          <w:iCs/>
          <w:color w:val="000000" w:themeColor="text1"/>
          <w:sz w:val="28"/>
          <w:szCs w:val="28"/>
        </w:rPr>
        <w:t>bất</w:t>
      </w:r>
      <w:proofErr w:type="spellEnd"/>
      <w:r w:rsidRPr="00126058">
        <w:rPr>
          <w:i/>
          <w:iCs/>
          <w:color w:val="000000" w:themeColor="text1"/>
          <w:sz w:val="28"/>
          <w:szCs w:val="28"/>
        </w:rPr>
        <w:t xml:space="preserve"> </w:t>
      </w:r>
      <w:proofErr w:type="spellStart"/>
      <w:r w:rsidRPr="00126058">
        <w:rPr>
          <w:i/>
          <w:iCs/>
          <w:color w:val="000000" w:themeColor="text1"/>
          <w:sz w:val="28"/>
          <w:szCs w:val="28"/>
        </w:rPr>
        <w:t>kì</w:t>
      </w:r>
      <w:proofErr w:type="spellEnd"/>
      <w:r w:rsidRPr="00126058">
        <w:rPr>
          <w:i/>
          <w:iCs/>
          <w:color w:val="000000" w:themeColor="text1"/>
          <w:sz w:val="28"/>
          <w:szCs w:val="28"/>
        </w:rPr>
        <w:t xml:space="preserve"> </w:t>
      </w:r>
      <w:proofErr w:type="spellStart"/>
      <w:r w:rsidRPr="00126058">
        <w:rPr>
          <w:i/>
          <w:iCs/>
          <w:color w:val="000000" w:themeColor="text1"/>
          <w:sz w:val="28"/>
          <w:szCs w:val="28"/>
        </w:rPr>
        <w:t>xã</w:t>
      </w:r>
      <w:proofErr w:type="spellEnd"/>
      <w:r w:rsidRPr="00126058">
        <w:rPr>
          <w:i/>
          <w:iCs/>
          <w:color w:val="000000" w:themeColor="text1"/>
          <w:sz w:val="28"/>
          <w:szCs w:val="28"/>
        </w:rPr>
        <w:t xml:space="preserve"> </w:t>
      </w:r>
      <w:proofErr w:type="spellStart"/>
      <w:r w:rsidRPr="00126058">
        <w:rPr>
          <w:i/>
          <w:iCs/>
          <w:color w:val="000000" w:themeColor="text1"/>
          <w:sz w:val="28"/>
          <w:szCs w:val="28"/>
        </w:rPr>
        <w:t>hội</w:t>
      </w:r>
      <w:proofErr w:type="spellEnd"/>
      <w:r w:rsidRPr="00126058">
        <w:rPr>
          <w:i/>
          <w:iCs/>
          <w:color w:val="000000" w:themeColor="text1"/>
          <w:sz w:val="28"/>
          <w:szCs w:val="28"/>
        </w:rPr>
        <w:t xml:space="preserve"> </w:t>
      </w:r>
      <w:proofErr w:type="spellStart"/>
      <w:r w:rsidRPr="00126058">
        <w:rPr>
          <w:i/>
          <w:iCs/>
          <w:color w:val="000000" w:themeColor="text1"/>
          <w:sz w:val="28"/>
          <w:szCs w:val="28"/>
        </w:rPr>
        <w:t>nào</w:t>
      </w:r>
      <w:proofErr w:type="spellEnd"/>
      <w:r w:rsidRPr="00126058">
        <w:rPr>
          <w:i/>
          <w:iCs/>
          <w:color w:val="000000" w:themeColor="text1"/>
          <w:sz w:val="28"/>
          <w:szCs w:val="28"/>
        </w:rPr>
        <w:t>”</w:t>
      </w:r>
      <w:r w:rsidRPr="00126058">
        <w:rPr>
          <w:rStyle w:val="FootnoteReference"/>
          <w:color w:val="000000" w:themeColor="text1"/>
          <w:sz w:val="28"/>
          <w:szCs w:val="28"/>
        </w:rPr>
        <w:footnoteReference w:id="41"/>
      </w:r>
      <w:r w:rsidRPr="00126058">
        <w:rPr>
          <w:color w:val="000000" w:themeColor="text1"/>
          <w:sz w:val="28"/>
          <w:szCs w:val="28"/>
        </w:rPr>
        <w:t xml:space="preserve">. Ở </w:t>
      </w:r>
      <w:proofErr w:type="spellStart"/>
      <w:r w:rsidRPr="00126058">
        <w:rPr>
          <w:color w:val="000000" w:themeColor="text1"/>
          <w:sz w:val="28"/>
          <w:szCs w:val="28"/>
        </w:rPr>
        <w:t>Việt</w:t>
      </w:r>
      <w:proofErr w:type="spellEnd"/>
      <w:r w:rsidRPr="00126058">
        <w:rPr>
          <w:color w:val="000000" w:themeColor="text1"/>
          <w:sz w:val="28"/>
          <w:szCs w:val="28"/>
        </w:rPr>
        <w:t xml:space="preserve"> Nam,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thường</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hiểu</w:t>
      </w:r>
      <w:proofErr w:type="spellEnd"/>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lang w:val="vi-VN"/>
        </w:rPr>
        <w:t xml:space="preserve"> </w:t>
      </w:r>
      <w:proofErr w:type="spellStart"/>
      <w:r w:rsidRPr="00126058">
        <w:rPr>
          <w:i/>
          <w:iCs/>
          <w:color w:val="000000" w:themeColor="text1"/>
          <w:sz w:val="28"/>
          <w:szCs w:val="28"/>
        </w:rPr>
        <w:t>hệ</w:t>
      </w:r>
      <w:proofErr w:type="spellEnd"/>
      <w:r w:rsidRPr="00126058">
        <w:rPr>
          <w:i/>
          <w:iCs/>
          <w:color w:val="000000" w:themeColor="text1"/>
          <w:sz w:val="28"/>
          <w:szCs w:val="28"/>
        </w:rPr>
        <w:t xml:space="preserve"> </w:t>
      </w:r>
      <w:proofErr w:type="spellStart"/>
      <w:r w:rsidRPr="00126058">
        <w:rPr>
          <w:i/>
          <w:iCs/>
          <w:color w:val="000000" w:themeColor="text1"/>
          <w:sz w:val="28"/>
          <w:szCs w:val="28"/>
        </w:rPr>
        <w:t>thống</w:t>
      </w:r>
      <w:proofErr w:type="spellEnd"/>
      <w:r w:rsidRPr="00126058">
        <w:rPr>
          <w:i/>
          <w:iCs/>
          <w:color w:val="000000" w:themeColor="text1"/>
          <w:sz w:val="28"/>
          <w:szCs w:val="28"/>
        </w:rPr>
        <w:t xml:space="preserve"> </w:t>
      </w:r>
      <w:proofErr w:type="spellStart"/>
      <w:r w:rsidRPr="00126058">
        <w:rPr>
          <w:i/>
          <w:iCs/>
          <w:color w:val="000000" w:themeColor="text1"/>
          <w:sz w:val="28"/>
          <w:szCs w:val="28"/>
        </w:rPr>
        <w:lastRenderedPageBreak/>
        <w:t>quy</w:t>
      </w:r>
      <w:proofErr w:type="spellEnd"/>
      <w:r w:rsidRPr="00126058">
        <w:rPr>
          <w:i/>
          <w:iCs/>
          <w:color w:val="000000" w:themeColor="text1"/>
          <w:sz w:val="28"/>
          <w:szCs w:val="28"/>
        </w:rPr>
        <w:t xml:space="preserve"> </w:t>
      </w:r>
      <w:proofErr w:type="spellStart"/>
      <w:r w:rsidRPr="00126058">
        <w:rPr>
          <w:i/>
          <w:iCs/>
          <w:color w:val="000000" w:themeColor="text1"/>
          <w:sz w:val="28"/>
          <w:szCs w:val="28"/>
        </w:rPr>
        <w:t>tắc</w:t>
      </w:r>
      <w:proofErr w:type="spellEnd"/>
      <w:r w:rsidRPr="00126058">
        <w:rPr>
          <w:i/>
          <w:iCs/>
          <w:color w:val="000000" w:themeColor="text1"/>
          <w:sz w:val="28"/>
          <w:szCs w:val="28"/>
        </w:rPr>
        <w:t xml:space="preserve"> </w:t>
      </w:r>
      <w:proofErr w:type="spellStart"/>
      <w:r w:rsidRPr="00126058">
        <w:rPr>
          <w:i/>
          <w:iCs/>
          <w:color w:val="000000" w:themeColor="text1"/>
          <w:sz w:val="28"/>
          <w:szCs w:val="28"/>
        </w:rPr>
        <w:t>xử</w:t>
      </w:r>
      <w:proofErr w:type="spellEnd"/>
      <w:r w:rsidRPr="00126058">
        <w:rPr>
          <w:i/>
          <w:iCs/>
          <w:color w:val="000000" w:themeColor="text1"/>
          <w:sz w:val="28"/>
          <w:szCs w:val="28"/>
        </w:rPr>
        <w:t xml:space="preserve"> </w:t>
      </w:r>
      <w:proofErr w:type="spellStart"/>
      <w:r w:rsidRPr="00126058">
        <w:rPr>
          <w:i/>
          <w:iCs/>
          <w:color w:val="000000" w:themeColor="text1"/>
          <w:sz w:val="28"/>
          <w:szCs w:val="28"/>
        </w:rPr>
        <w:t>sự</w:t>
      </w:r>
      <w:proofErr w:type="spellEnd"/>
      <w:r w:rsidRPr="00126058">
        <w:rPr>
          <w:i/>
          <w:iCs/>
          <w:color w:val="000000" w:themeColor="text1"/>
          <w:sz w:val="28"/>
          <w:szCs w:val="28"/>
        </w:rPr>
        <w:t xml:space="preserve"> </w:t>
      </w:r>
      <w:proofErr w:type="spellStart"/>
      <w:r w:rsidRPr="00126058">
        <w:rPr>
          <w:i/>
          <w:iCs/>
          <w:color w:val="000000" w:themeColor="text1"/>
          <w:sz w:val="28"/>
          <w:szCs w:val="28"/>
        </w:rPr>
        <w:t>có</w:t>
      </w:r>
      <w:proofErr w:type="spellEnd"/>
      <w:r w:rsidRPr="00126058">
        <w:rPr>
          <w:i/>
          <w:iCs/>
          <w:color w:val="000000" w:themeColor="text1"/>
          <w:sz w:val="28"/>
          <w:szCs w:val="28"/>
        </w:rPr>
        <w:t xml:space="preserve"> </w:t>
      </w:r>
      <w:proofErr w:type="spellStart"/>
      <w:r w:rsidRPr="00126058">
        <w:rPr>
          <w:i/>
          <w:iCs/>
          <w:color w:val="000000" w:themeColor="text1"/>
          <w:sz w:val="28"/>
          <w:szCs w:val="28"/>
        </w:rPr>
        <w:t>tính</w:t>
      </w:r>
      <w:proofErr w:type="spellEnd"/>
      <w:r w:rsidRPr="00126058">
        <w:rPr>
          <w:i/>
          <w:iCs/>
          <w:color w:val="000000" w:themeColor="text1"/>
          <w:sz w:val="28"/>
          <w:szCs w:val="28"/>
        </w:rPr>
        <w:t xml:space="preserve"> </w:t>
      </w:r>
      <w:proofErr w:type="spellStart"/>
      <w:r w:rsidRPr="00126058">
        <w:rPr>
          <w:i/>
          <w:iCs/>
          <w:color w:val="000000" w:themeColor="text1"/>
          <w:sz w:val="28"/>
          <w:szCs w:val="28"/>
        </w:rPr>
        <w:t>bắt</w:t>
      </w:r>
      <w:proofErr w:type="spellEnd"/>
      <w:r w:rsidRPr="00126058">
        <w:rPr>
          <w:i/>
          <w:iCs/>
          <w:color w:val="000000" w:themeColor="text1"/>
          <w:sz w:val="28"/>
          <w:szCs w:val="28"/>
        </w:rPr>
        <w:t xml:space="preserve"> </w:t>
      </w:r>
      <w:proofErr w:type="spellStart"/>
      <w:r w:rsidRPr="00126058">
        <w:rPr>
          <w:i/>
          <w:iCs/>
          <w:color w:val="000000" w:themeColor="text1"/>
          <w:sz w:val="28"/>
          <w:szCs w:val="28"/>
        </w:rPr>
        <w:t>buộc</w:t>
      </w:r>
      <w:proofErr w:type="spellEnd"/>
      <w:r w:rsidRPr="00126058">
        <w:rPr>
          <w:i/>
          <w:iCs/>
          <w:color w:val="000000" w:themeColor="text1"/>
          <w:sz w:val="28"/>
          <w:szCs w:val="28"/>
        </w:rPr>
        <w:t xml:space="preserve"> </w:t>
      </w:r>
      <w:proofErr w:type="spellStart"/>
      <w:r w:rsidRPr="00126058">
        <w:rPr>
          <w:i/>
          <w:iCs/>
          <w:color w:val="000000" w:themeColor="text1"/>
          <w:sz w:val="28"/>
          <w:szCs w:val="28"/>
        </w:rPr>
        <w:t>chung</w:t>
      </w:r>
      <w:proofErr w:type="spellEnd"/>
      <w:r w:rsidRPr="00126058">
        <w:rPr>
          <w:i/>
          <w:iCs/>
          <w:color w:val="000000" w:themeColor="text1"/>
          <w:sz w:val="28"/>
          <w:szCs w:val="28"/>
          <w:lang w:val="vi-VN"/>
        </w:rPr>
        <w:t xml:space="preserve"> với mọi chủ thể trong xã hội</w:t>
      </w:r>
      <w:r w:rsidRPr="00126058">
        <w:rPr>
          <w:i/>
          <w:iCs/>
          <w:color w:val="000000" w:themeColor="text1"/>
          <w:sz w:val="28"/>
          <w:szCs w:val="28"/>
        </w:rPr>
        <w:t xml:space="preserve">, do </w:t>
      </w:r>
      <w:proofErr w:type="spellStart"/>
      <w:r w:rsidRPr="00126058">
        <w:rPr>
          <w:i/>
          <w:iCs/>
          <w:color w:val="000000" w:themeColor="text1"/>
          <w:sz w:val="28"/>
          <w:szCs w:val="28"/>
        </w:rPr>
        <w:t>nhà</w:t>
      </w:r>
      <w:proofErr w:type="spellEnd"/>
      <w:r w:rsidRPr="00126058">
        <w:rPr>
          <w:i/>
          <w:iCs/>
          <w:color w:val="000000" w:themeColor="text1"/>
          <w:sz w:val="28"/>
          <w:szCs w:val="28"/>
        </w:rPr>
        <w:t xml:space="preserve"> </w:t>
      </w:r>
      <w:proofErr w:type="spellStart"/>
      <w:r w:rsidRPr="00126058">
        <w:rPr>
          <w:i/>
          <w:iCs/>
          <w:color w:val="000000" w:themeColor="text1"/>
          <w:sz w:val="28"/>
          <w:szCs w:val="28"/>
        </w:rPr>
        <w:t>nước</w:t>
      </w:r>
      <w:proofErr w:type="spellEnd"/>
      <w:r w:rsidRPr="00126058">
        <w:rPr>
          <w:i/>
          <w:iCs/>
          <w:color w:val="000000" w:themeColor="text1"/>
          <w:sz w:val="28"/>
          <w:szCs w:val="28"/>
        </w:rPr>
        <w:t xml:space="preserve"> ban </w:t>
      </w:r>
      <w:proofErr w:type="spellStart"/>
      <w:r w:rsidRPr="00126058">
        <w:rPr>
          <w:i/>
          <w:iCs/>
          <w:color w:val="000000" w:themeColor="text1"/>
          <w:sz w:val="28"/>
          <w:szCs w:val="28"/>
        </w:rPr>
        <w:t>hành</w:t>
      </w:r>
      <w:proofErr w:type="spellEnd"/>
      <w:r w:rsidRPr="00126058">
        <w:rPr>
          <w:i/>
          <w:iCs/>
          <w:color w:val="000000" w:themeColor="text1"/>
          <w:sz w:val="28"/>
          <w:szCs w:val="28"/>
        </w:rPr>
        <w:t xml:space="preserve"> </w:t>
      </w:r>
      <w:proofErr w:type="spellStart"/>
      <w:r w:rsidRPr="00126058">
        <w:rPr>
          <w:i/>
          <w:iCs/>
          <w:color w:val="000000" w:themeColor="text1"/>
          <w:sz w:val="28"/>
          <w:szCs w:val="28"/>
        </w:rPr>
        <w:t>hoặc</w:t>
      </w:r>
      <w:proofErr w:type="spellEnd"/>
      <w:r w:rsidRPr="00126058">
        <w:rPr>
          <w:i/>
          <w:iCs/>
          <w:color w:val="000000" w:themeColor="text1"/>
          <w:sz w:val="28"/>
          <w:szCs w:val="28"/>
        </w:rPr>
        <w:t xml:space="preserve"> </w:t>
      </w:r>
      <w:proofErr w:type="spellStart"/>
      <w:r w:rsidRPr="00126058">
        <w:rPr>
          <w:i/>
          <w:iCs/>
          <w:color w:val="000000" w:themeColor="text1"/>
          <w:sz w:val="28"/>
          <w:szCs w:val="28"/>
        </w:rPr>
        <w:t>thừa</w:t>
      </w:r>
      <w:proofErr w:type="spellEnd"/>
      <w:r w:rsidRPr="00126058">
        <w:rPr>
          <w:i/>
          <w:iCs/>
          <w:color w:val="000000" w:themeColor="text1"/>
          <w:sz w:val="28"/>
          <w:szCs w:val="28"/>
        </w:rPr>
        <w:t xml:space="preserve"> </w:t>
      </w:r>
      <w:proofErr w:type="spellStart"/>
      <w:r w:rsidRPr="00126058">
        <w:rPr>
          <w:i/>
          <w:iCs/>
          <w:color w:val="000000" w:themeColor="text1"/>
          <w:sz w:val="28"/>
          <w:szCs w:val="28"/>
        </w:rPr>
        <w:t>nhận</w:t>
      </w:r>
      <w:proofErr w:type="spellEnd"/>
      <w:r w:rsidRPr="00126058">
        <w:rPr>
          <w:i/>
          <w:iCs/>
          <w:color w:val="000000" w:themeColor="text1"/>
          <w:sz w:val="28"/>
          <w:szCs w:val="28"/>
          <w:lang w:val="vi-VN"/>
        </w:rPr>
        <w:t xml:space="preserve"> và </w:t>
      </w:r>
      <w:proofErr w:type="spellStart"/>
      <w:r w:rsidRPr="00126058">
        <w:rPr>
          <w:i/>
          <w:iCs/>
          <w:color w:val="000000" w:themeColor="text1"/>
          <w:sz w:val="28"/>
          <w:szCs w:val="28"/>
        </w:rPr>
        <w:t>bảo</w:t>
      </w:r>
      <w:proofErr w:type="spellEnd"/>
      <w:r w:rsidRPr="00126058">
        <w:rPr>
          <w:i/>
          <w:iCs/>
          <w:color w:val="000000" w:themeColor="text1"/>
          <w:sz w:val="28"/>
          <w:szCs w:val="28"/>
        </w:rPr>
        <w:t xml:space="preserve"> </w:t>
      </w:r>
      <w:proofErr w:type="spellStart"/>
      <w:r w:rsidRPr="00126058">
        <w:rPr>
          <w:i/>
          <w:iCs/>
          <w:color w:val="000000" w:themeColor="text1"/>
          <w:sz w:val="28"/>
          <w:szCs w:val="28"/>
        </w:rPr>
        <w:t>đảm</w:t>
      </w:r>
      <w:proofErr w:type="spellEnd"/>
      <w:r w:rsidRPr="00126058">
        <w:rPr>
          <w:i/>
          <w:iCs/>
          <w:color w:val="000000" w:themeColor="text1"/>
          <w:sz w:val="28"/>
          <w:szCs w:val="28"/>
        </w:rPr>
        <w:t xml:space="preserve"> </w:t>
      </w:r>
      <w:proofErr w:type="spellStart"/>
      <w:r w:rsidRPr="00126058">
        <w:rPr>
          <w:i/>
          <w:iCs/>
          <w:color w:val="000000" w:themeColor="text1"/>
          <w:sz w:val="28"/>
          <w:szCs w:val="28"/>
        </w:rPr>
        <w:t>thực</w:t>
      </w:r>
      <w:proofErr w:type="spellEnd"/>
      <w:r w:rsidRPr="00126058">
        <w:rPr>
          <w:i/>
          <w:iCs/>
          <w:color w:val="000000" w:themeColor="text1"/>
          <w:sz w:val="28"/>
          <w:szCs w:val="28"/>
        </w:rPr>
        <w:t xml:space="preserve"> </w:t>
      </w:r>
      <w:proofErr w:type="spellStart"/>
      <w:r w:rsidRPr="00126058">
        <w:rPr>
          <w:i/>
          <w:iCs/>
          <w:color w:val="000000" w:themeColor="text1"/>
          <w:sz w:val="28"/>
          <w:szCs w:val="28"/>
        </w:rPr>
        <w:t>hiện</w:t>
      </w:r>
      <w:proofErr w:type="spellEnd"/>
      <w:r w:rsidRPr="00126058">
        <w:rPr>
          <w:i/>
          <w:iCs/>
          <w:color w:val="000000" w:themeColor="text1"/>
          <w:sz w:val="28"/>
          <w:szCs w:val="28"/>
        </w:rPr>
        <w:t xml:space="preserve"> </w:t>
      </w:r>
      <w:proofErr w:type="spellStart"/>
      <w:r w:rsidRPr="00126058">
        <w:rPr>
          <w:i/>
          <w:iCs/>
          <w:color w:val="000000" w:themeColor="text1"/>
          <w:sz w:val="28"/>
          <w:szCs w:val="28"/>
        </w:rPr>
        <w:t>nhằm</w:t>
      </w:r>
      <w:proofErr w:type="spellEnd"/>
      <w:r w:rsidRPr="00126058">
        <w:rPr>
          <w:i/>
          <w:iCs/>
          <w:color w:val="000000" w:themeColor="text1"/>
          <w:sz w:val="28"/>
          <w:szCs w:val="28"/>
        </w:rPr>
        <w:t xml:space="preserve"> </w:t>
      </w:r>
      <w:proofErr w:type="spellStart"/>
      <w:r w:rsidRPr="00126058">
        <w:rPr>
          <w:i/>
          <w:iCs/>
          <w:color w:val="000000" w:themeColor="text1"/>
          <w:sz w:val="28"/>
          <w:szCs w:val="28"/>
        </w:rPr>
        <w:t>điều</w:t>
      </w:r>
      <w:proofErr w:type="spellEnd"/>
      <w:r w:rsidRPr="00126058">
        <w:rPr>
          <w:i/>
          <w:iCs/>
          <w:color w:val="000000" w:themeColor="text1"/>
          <w:sz w:val="28"/>
          <w:szCs w:val="28"/>
        </w:rPr>
        <w:t xml:space="preserve"> </w:t>
      </w:r>
      <w:proofErr w:type="spellStart"/>
      <w:r w:rsidRPr="00126058">
        <w:rPr>
          <w:i/>
          <w:iCs/>
          <w:color w:val="000000" w:themeColor="text1"/>
          <w:sz w:val="28"/>
          <w:szCs w:val="28"/>
        </w:rPr>
        <w:t>chỉnh</w:t>
      </w:r>
      <w:proofErr w:type="spellEnd"/>
      <w:r w:rsidRPr="00126058">
        <w:rPr>
          <w:i/>
          <w:iCs/>
          <w:color w:val="000000" w:themeColor="text1"/>
          <w:sz w:val="28"/>
          <w:szCs w:val="28"/>
        </w:rPr>
        <w:t xml:space="preserve"> </w:t>
      </w:r>
      <w:proofErr w:type="spellStart"/>
      <w:r w:rsidRPr="00126058">
        <w:rPr>
          <w:i/>
          <w:iCs/>
          <w:color w:val="000000" w:themeColor="text1"/>
          <w:sz w:val="28"/>
          <w:szCs w:val="28"/>
        </w:rPr>
        <w:t>các</w:t>
      </w:r>
      <w:proofErr w:type="spellEnd"/>
      <w:r w:rsidRPr="00126058">
        <w:rPr>
          <w:i/>
          <w:iCs/>
          <w:color w:val="000000" w:themeColor="text1"/>
          <w:sz w:val="28"/>
          <w:szCs w:val="28"/>
        </w:rPr>
        <w:t xml:space="preserve"> </w:t>
      </w:r>
      <w:proofErr w:type="spellStart"/>
      <w:r w:rsidRPr="00126058">
        <w:rPr>
          <w:i/>
          <w:iCs/>
          <w:color w:val="000000" w:themeColor="text1"/>
          <w:sz w:val="28"/>
          <w:szCs w:val="28"/>
        </w:rPr>
        <w:t>quan</w:t>
      </w:r>
      <w:proofErr w:type="spellEnd"/>
      <w:r w:rsidRPr="00126058">
        <w:rPr>
          <w:i/>
          <w:iCs/>
          <w:color w:val="000000" w:themeColor="text1"/>
          <w:sz w:val="28"/>
          <w:szCs w:val="28"/>
        </w:rPr>
        <w:t xml:space="preserve"> </w:t>
      </w:r>
      <w:proofErr w:type="spellStart"/>
      <w:r w:rsidRPr="00126058">
        <w:rPr>
          <w:i/>
          <w:iCs/>
          <w:color w:val="000000" w:themeColor="text1"/>
          <w:sz w:val="28"/>
          <w:szCs w:val="28"/>
        </w:rPr>
        <w:t>hệ</w:t>
      </w:r>
      <w:proofErr w:type="spellEnd"/>
      <w:r w:rsidRPr="00126058">
        <w:rPr>
          <w:i/>
          <w:iCs/>
          <w:color w:val="000000" w:themeColor="text1"/>
          <w:sz w:val="28"/>
          <w:szCs w:val="28"/>
        </w:rPr>
        <w:t xml:space="preserve"> </w:t>
      </w:r>
      <w:proofErr w:type="spellStart"/>
      <w:r w:rsidRPr="00126058">
        <w:rPr>
          <w:i/>
          <w:iCs/>
          <w:color w:val="000000" w:themeColor="text1"/>
          <w:sz w:val="28"/>
          <w:szCs w:val="28"/>
        </w:rPr>
        <w:t>xã</w:t>
      </w:r>
      <w:proofErr w:type="spellEnd"/>
      <w:r w:rsidRPr="00126058">
        <w:rPr>
          <w:i/>
          <w:iCs/>
          <w:color w:val="000000" w:themeColor="text1"/>
          <w:sz w:val="28"/>
          <w:szCs w:val="28"/>
        </w:rPr>
        <w:t xml:space="preserve"> </w:t>
      </w:r>
      <w:proofErr w:type="spellStart"/>
      <w:r w:rsidRPr="00126058">
        <w:rPr>
          <w:i/>
          <w:iCs/>
          <w:color w:val="000000" w:themeColor="text1"/>
          <w:sz w:val="28"/>
          <w:szCs w:val="28"/>
        </w:rPr>
        <w:t>hội</w:t>
      </w:r>
      <w:proofErr w:type="spellEnd"/>
      <w:r w:rsidRPr="00126058">
        <w:rPr>
          <w:color w:val="000000" w:themeColor="text1"/>
          <w:sz w:val="28"/>
          <w:szCs w:val="28"/>
        </w:rPr>
        <w:t>.</w:t>
      </w:r>
      <w:r w:rsidRPr="00126058">
        <w:rPr>
          <w:color w:val="000000" w:themeColor="text1"/>
          <w:sz w:val="28"/>
          <w:szCs w:val="28"/>
          <w:lang w:val="vi-VN"/>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vai</w:t>
      </w:r>
      <w:proofErr w:type="spellEnd"/>
      <w:r w:rsidRPr="00126058">
        <w:rPr>
          <w:color w:val="000000" w:themeColor="text1"/>
          <w:sz w:val="28"/>
          <w:szCs w:val="28"/>
        </w:rPr>
        <w:t xml:space="preserve"> </w:t>
      </w:r>
      <w:proofErr w:type="spellStart"/>
      <w:r w:rsidRPr="00126058">
        <w:rPr>
          <w:color w:val="000000" w:themeColor="text1"/>
          <w:sz w:val="28"/>
          <w:szCs w:val="28"/>
        </w:rPr>
        <w:t>trò</w:t>
      </w:r>
      <w:proofErr w:type="spellEnd"/>
      <w:r w:rsidRPr="00126058">
        <w:rPr>
          <w:color w:val="000000" w:themeColor="text1"/>
          <w:sz w:val="28"/>
          <w:szCs w:val="28"/>
        </w:rPr>
        <w:t xml:space="preserve"> </w:t>
      </w:r>
      <w:proofErr w:type="spellStart"/>
      <w:r w:rsidRPr="00126058">
        <w:rPr>
          <w:color w:val="000000" w:themeColor="text1"/>
          <w:sz w:val="28"/>
          <w:szCs w:val="28"/>
        </w:rPr>
        <w:t>cốt</w:t>
      </w:r>
      <w:proofErr w:type="spellEnd"/>
      <w:r w:rsidRPr="00126058">
        <w:rPr>
          <w:color w:val="000000" w:themeColor="text1"/>
          <w:sz w:val="28"/>
          <w:szCs w:val="28"/>
        </w:rPr>
        <w:t xml:space="preserve"> </w:t>
      </w:r>
      <w:proofErr w:type="spellStart"/>
      <w:r w:rsidRPr="00126058">
        <w:rPr>
          <w:color w:val="000000" w:themeColor="text1"/>
          <w:sz w:val="28"/>
          <w:szCs w:val="28"/>
        </w:rPr>
        <w:t>yếu</w:t>
      </w:r>
      <w:proofErr w:type="spellEnd"/>
      <w:r w:rsidRPr="00126058">
        <w:rPr>
          <w:color w:val="000000" w:themeColor="text1"/>
          <w:sz w:val="28"/>
          <w:szCs w:val="28"/>
        </w:rPr>
        <w:t xml:space="preserve">, </w:t>
      </w:r>
      <w:proofErr w:type="spellStart"/>
      <w:r w:rsidRPr="00126058">
        <w:rPr>
          <w:color w:val="000000" w:themeColor="text1"/>
          <w:sz w:val="28"/>
          <w:szCs w:val="28"/>
        </w:rPr>
        <w:t>không</w:t>
      </w:r>
      <w:proofErr w:type="spellEnd"/>
      <w:r w:rsidRPr="00126058">
        <w:rPr>
          <w:color w:val="000000" w:themeColor="text1"/>
          <w:sz w:val="28"/>
          <w:szCs w:val="28"/>
        </w:rPr>
        <w:t xml:space="preserve"> </w:t>
      </w:r>
      <w:proofErr w:type="spellStart"/>
      <w:r w:rsidRPr="00126058">
        <w:rPr>
          <w:color w:val="000000" w:themeColor="text1"/>
          <w:sz w:val="28"/>
          <w:szCs w:val="28"/>
        </w:rPr>
        <w:t>thể</w:t>
      </w:r>
      <w:proofErr w:type="spellEnd"/>
      <w:r w:rsidRPr="00126058">
        <w:rPr>
          <w:color w:val="000000" w:themeColor="text1"/>
          <w:sz w:val="28"/>
          <w:szCs w:val="28"/>
        </w:rPr>
        <w:t xml:space="preserve"> </w:t>
      </w:r>
      <w:proofErr w:type="spellStart"/>
      <w:r w:rsidRPr="00126058">
        <w:rPr>
          <w:color w:val="000000" w:themeColor="text1"/>
          <w:sz w:val="28"/>
          <w:szCs w:val="28"/>
        </w:rPr>
        <w:t>thay</w:t>
      </w:r>
      <w:proofErr w:type="spellEnd"/>
      <w:r w:rsidRPr="00126058">
        <w:rPr>
          <w:color w:val="000000" w:themeColor="text1"/>
          <w:sz w:val="28"/>
          <w:szCs w:val="28"/>
        </w:rPr>
        <w:t xml:space="preserve"> </w:t>
      </w:r>
      <w:proofErr w:type="spellStart"/>
      <w:r w:rsidRPr="00126058">
        <w:rPr>
          <w:color w:val="000000" w:themeColor="text1"/>
          <w:sz w:val="28"/>
          <w:szCs w:val="28"/>
        </w:rPr>
        <w:t>thế</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bảo</w:t>
      </w:r>
      <w:proofErr w:type="spellEnd"/>
      <w:r w:rsidRPr="00126058">
        <w:rPr>
          <w:color w:val="000000" w:themeColor="text1"/>
          <w:sz w:val="28"/>
          <w:szCs w:val="28"/>
        </w:rPr>
        <w:t xml:space="preserve"> </w:t>
      </w:r>
      <w:proofErr w:type="spellStart"/>
      <w:r w:rsidRPr="00126058">
        <w:rPr>
          <w:color w:val="000000" w:themeColor="text1"/>
          <w:sz w:val="28"/>
          <w:szCs w:val="28"/>
        </w:rPr>
        <w:t>đảm</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con </w:t>
      </w:r>
      <w:proofErr w:type="spellStart"/>
      <w:r w:rsidRPr="00126058">
        <w:rPr>
          <w:color w:val="000000" w:themeColor="text1"/>
          <w:sz w:val="28"/>
          <w:szCs w:val="28"/>
        </w:rPr>
        <w:t>người</w:t>
      </w:r>
      <w:proofErr w:type="spellEnd"/>
      <w:r w:rsidRPr="00126058">
        <w:rPr>
          <w:color w:val="000000" w:themeColor="text1"/>
          <w:sz w:val="28"/>
          <w:szCs w:val="28"/>
        </w:rPr>
        <w:t xml:space="preserve"> </w:t>
      </w:r>
      <w:proofErr w:type="spellStart"/>
      <w:r w:rsidRPr="00126058">
        <w:rPr>
          <w:color w:val="000000" w:themeColor="text1"/>
          <w:sz w:val="28"/>
          <w:szCs w:val="28"/>
        </w:rPr>
        <w:t>nói</w:t>
      </w:r>
      <w:proofErr w:type="spellEnd"/>
      <w:r w:rsidRPr="00126058">
        <w:rPr>
          <w:color w:val="000000" w:themeColor="text1"/>
          <w:sz w:val="28"/>
          <w:szCs w:val="28"/>
        </w:rPr>
        <w:t xml:space="preserve"> </w:t>
      </w:r>
      <w:proofErr w:type="spellStart"/>
      <w:r w:rsidRPr="00126058">
        <w:rPr>
          <w:color w:val="000000" w:themeColor="text1"/>
          <w:sz w:val="28"/>
          <w:szCs w:val="28"/>
        </w:rPr>
        <w:t>chung</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đó</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00C53C7C" w:rsidRPr="00126058">
        <w:rPr>
          <w:color w:val="000000" w:themeColor="text1"/>
          <w:sz w:val="28"/>
          <w:szCs w:val="28"/>
          <w:lang w:val="vi-VN"/>
        </w:rPr>
        <w:t xml:space="preserve"> người LĐDT</w:t>
      </w:r>
      <w:r w:rsidRPr="00126058">
        <w:rPr>
          <w:color w:val="000000" w:themeColor="text1"/>
          <w:sz w:val="28"/>
          <w:szCs w:val="28"/>
        </w:rPr>
        <w:t xml:space="preserve">. </w:t>
      </w:r>
    </w:p>
    <w:p w:rsidR="002E3875" w:rsidRPr="00126058" w:rsidRDefault="00AC7DBE" w:rsidP="00543693">
      <w:pPr>
        <w:widowControl w:val="0"/>
        <w:adjustRightInd w:val="0"/>
        <w:snapToGrid w:val="0"/>
        <w:spacing w:line="360" w:lineRule="auto"/>
        <w:ind w:firstLine="720"/>
        <w:jc w:val="both"/>
        <w:rPr>
          <w:i/>
          <w:iCs/>
          <w:color w:val="000000" w:themeColor="text1"/>
          <w:sz w:val="28"/>
          <w:szCs w:val="28"/>
          <w:lang w:val="vi-VN"/>
        </w:rPr>
      </w:pPr>
      <w:r w:rsidRPr="00126058">
        <w:rPr>
          <w:color w:val="000000" w:themeColor="text1"/>
          <w:sz w:val="28"/>
          <w:szCs w:val="28"/>
          <w:lang w:val="vi-VN"/>
        </w:rPr>
        <w:t xml:space="preserve">Theo đó, cùng với </w:t>
      </w:r>
      <w:r w:rsidRPr="00126058">
        <w:rPr>
          <w:bCs/>
          <w:iCs/>
          <w:color w:val="000000" w:themeColor="text1"/>
          <w:sz w:val="28"/>
          <w:szCs w:val="28"/>
          <w:lang w:val="vi-VN"/>
        </w:rPr>
        <w:t>khái niệm bảo đảm quyền của</w:t>
      </w:r>
      <w:r w:rsidR="00C53C7C" w:rsidRPr="00126058">
        <w:rPr>
          <w:bCs/>
          <w:iCs/>
          <w:color w:val="000000" w:themeColor="text1"/>
          <w:sz w:val="28"/>
          <w:szCs w:val="28"/>
          <w:lang w:val="vi-VN"/>
        </w:rPr>
        <w:t xml:space="preserve"> người LĐDT</w:t>
      </w:r>
      <w:r w:rsidRPr="00126058">
        <w:rPr>
          <w:bCs/>
          <w:iCs/>
          <w:color w:val="000000" w:themeColor="text1"/>
          <w:sz w:val="28"/>
          <w:szCs w:val="28"/>
          <w:lang w:val="vi-VN"/>
        </w:rPr>
        <w:t xml:space="preserve"> theo phân tích tại mục 1.1.3, </w:t>
      </w:r>
      <w:r w:rsidR="00817AEB" w:rsidRPr="00126058">
        <w:rPr>
          <w:bCs/>
          <w:iCs/>
          <w:color w:val="000000" w:themeColor="text1"/>
          <w:sz w:val="28"/>
          <w:szCs w:val="28"/>
          <w:lang w:val="vi-VN"/>
        </w:rPr>
        <w:t>có thể</w:t>
      </w:r>
      <w:r w:rsidR="00BE5C49" w:rsidRPr="00126058">
        <w:rPr>
          <w:bCs/>
          <w:iCs/>
          <w:color w:val="000000" w:themeColor="text1"/>
          <w:sz w:val="28"/>
          <w:szCs w:val="28"/>
          <w:lang w:val="vi-VN"/>
        </w:rPr>
        <w:t xml:space="preserve"> </w:t>
      </w:r>
      <w:r w:rsidRPr="00126058">
        <w:rPr>
          <w:bCs/>
          <w:iCs/>
          <w:color w:val="000000" w:themeColor="text1"/>
          <w:sz w:val="28"/>
          <w:szCs w:val="28"/>
          <w:lang w:val="vi-VN"/>
        </w:rPr>
        <w:t>rút ra khái niệm</w:t>
      </w:r>
      <w:r w:rsidR="000E2FC7" w:rsidRPr="00126058">
        <w:rPr>
          <w:bCs/>
          <w:iCs/>
          <w:color w:val="000000" w:themeColor="text1"/>
          <w:sz w:val="28"/>
          <w:szCs w:val="28"/>
          <w:lang w:val="vi-VN"/>
        </w:rPr>
        <w:t>:</w:t>
      </w:r>
      <w:r w:rsidRPr="00126058">
        <w:rPr>
          <w:bCs/>
          <w:iCs/>
          <w:color w:val="000000" w:themeColor="text1"/>
          <w:sz w:val="28"/>
          <w:szCs w:val="28"/>
          <w:lang w:val="vi-VN"/>
        </w:rPr>
        <w:t xml:space="preserve"> </w:t>
      </w:r>
      <w:r w:rsidR="000E2FC7" w:rsidRPr="00126058">
        <w:rPr>
          <w:bCs/>
          <w:i/>
          <w:color w:val="000000" w:themeColor="text1"/>
          <w:sz w:val="28"/>
          <w:szCs w:val="28"/>
          <w:lang w:val="vi-VN"/>
        </w:rPr>
        <w:t>P</w:t>
      </w:r>
      <w:r w:rsidRPr="00126058">
        <w:rPr>
          <w:bCs/>
          <w:i/>
          <w:color w:val="000000" w:themeColor="text1"/>
          <w:sz w:val="28"/>
          <w:szCs w:val="28"/>
          <w:lang w:val="vi-VN"/>
        </w:rPr>
        <w:t>háp luật bảo đảm quyền của</w:t>
      </w:r>
      <w:r w:rsidR="00C53C7C" w:rsidRPr="00126058">
        <w:rPr>
          <w:bCs/>
          <w:i/>
          <w:color w:val="000000" w:themeColor="text1"/>
          <w:sz w:val="28"/>
          <w:szCs w:val="28"/>
          <w:lang w:val="vi-VN"/>
        </w:rPr>
        <w:t xml:space="preserve"> người LĐDT</w:t>
      </w:r>
      <w:r w:rsidRPr="00126058">
        <w:rPr>
          <w:bCs/>
          <w:i/>
          <w:color w:val="000000" w:themeColor="text1"/>
          <w:sz w:val="28"/>
          <w:szCs w:val="28"/>
          <w:lang w:val="vi-VN"/>
        </w:rPr>
        <w:t xml:space="preserve"> là hệ thống các quy </w:t>
      </w:r>
      <w:r w:rsidR="000E2FC7" w:rsidRPr="00126058">
        <w:rPr>
          <w:bCs/>
          <w:i/>
          <w:color w:val="000000" w:themeColor="text1"/>
          <w:sz w:val="28"/>
          <w:szCs w:val="28"/>
          <w:lang w:val="vi-VN"/>
        </w:rPr>
        <w:t>định do nhà nước ban hành hoặc thừa nhận,</w:t>
      </w:r>
      <w:r w:rsidR="00D905A0" w:rsidRPr="00126058">
        <w:rPr>
          <w:bCs/>
          <w:i/>
          <w:color w:val="000000" w:themeColor="text1"/>
          <w:sz w:val="28"/>
          <w:szCs w:val="28"/>
          <w:lang w:val="vi-VN"/>
        </w:rPr>
        <w:t xml:space="preserve"> </w:t>
      </w:r>
      <w:r w:rsidR="002E3875" w:rsidRPr="00126058">
        <w:rPr>
          <w:i/>
          <w:iCs/>
          <w:color w:val="000000" w:themeColor="text1"/>
          <w:sz w:val="28"/>
          <w:szCs w:val="28"/>
          <w:lang w:val="vi-VN"/>
        </w:rPr>
        <w:t>nhằm</w:t>
      </w:r>
      <w:r w:rsidR="000E2FC7" w:rsidRPr="00126058">
        <w:rPr>
          <w:i/>
          <w:iCs/>
          <w:color w:val="000000" w:themeColor="text1"/>
          <w:sz w:val="28"/>
          <w:szCs w:val="28"/>
          <w:lang w:val="vi-VN"/>
        </w:rPr>
        <w:t xml:space="preserve"> ghi nhận </w:t>
      </w:r>
      <w:r w:rsidR="001438B6" w:rsidRPr="00126058">
        <w:rPr>
          <w:i/>
          <w:iCs/>
          <w:color w:val="000000" w:themeColor="text1"/>
          <w:sz w:val="28"/>
          <w:szCs w:val="28"/>
          <w:lang w:val="vi-VN"/>
        </w:rPr>
        <w:t>các quyền và ràng buộc nghĩa vụ của các chủ thể có liên quan trọng việc tôn trọng, bảo vệ và thực hiện các</w:t>
      </w:r>
      <w:r w:rsidR="002E3875" w:rsidRPr="00126058">
        <w:rPr>
          <w:i/>
          <w:iCs/>
          <w:color w:val="000000" w:themeColor="text1"/>
          <w:sz w:val="28"/>
          <w:szCs w:val="28"/>
          <w:lang w:val="vi-VN"/>
        </w:rPr>
        <w:t xml:space="preserve"> quyền của</w:t>
      </w:r>
      <w:r w:rsidR="00C53C7C" w:rsidRPr="00126058">
        <w:rPr>
          <w:i/>
          <w:iCs/>
          <w:color w:val="000000" w:themeColor="text1"/>
          <w:sz w:val="28"/>
          <w:szCs w:val="28"/>
          <w:lang w:val="vi-VN"/>
        </w:rPr>
        <w:t xml:space="preserve"> người LĐDT</w:t>
      </w:r>
      <w:r w:rsidR="002E3875" w:rsidRPr="00126058">
        <w:rPr>
          <w:i/>
          <w:iCs/>
          <w:color w:val="000000" w:themeColor="text1"/>
          <w:sz w:val="28"/>
          <w:szCs w:val="28"/>
          <w:lang w:val="vi-VN"/>
        </w:rPr>
        <w:t xml:space="preserve"> trong thực tiễn.</w:t>
      </w:r>
    </w:p>
    <w:p w:rsidR="00AC7DBE" w:rsidRPr="00126058" w:rsidRDefault="00AC7DBE" w:rsidP="00543693">
      <w:pPr>
        <w:pStyle w:val="ListParagraph"/>
        <w:widowControl w:val="0"/>
        <w:numPr>
          <w:ilvl w:val="3"/>
          <w:numId w:val="38"/>
        </w:numPr>
        <w:tabs>
          <w:tab w:val="left" w:pos="993"/>
        </w:tabs>
        <w:adjustRightInd w:val="0"/>
        <w:snapToGrid w:val="0"/>
        <w:spacing w:line="360" w:lineRule="auto"/>
        <w:ind w:left="0" w:right="-1" w:firstLine="0"/>
        <w:contextualSpacing w:val="0"/>
        <w:jc w:val="both"/>
        <w:outlineLvl w:val="0"/>
        <w:rPr>
          <w:bCs/>
          <w:i/>
          <w:color w:val="000000" w:themeColor="text1"/>
          <w:sz w:val="28"/>
          <w:szCs w:val="28"/>
          <w:lang w:val="vi-VN"/>
        </w:rPr>
      </w:pPr>
      <w:bookmarkStart w:id="221" w:name="_Toc190157357"/>
      <w:bookmarkStart w:id="222" w:name="_Toc190159484"/>
      <w:bookmarkStart w:id="223" w:name="_Toc202450296"/>
      <w:r w:rsidRPr="00126058">
        <w:rPr>
          <w:bCs/>
          <w:i/>
          <w:color w:val="000000" w:themeColor="text1"/>
          <w:sz w:val="28"/>
          <w:szCs w:val="28"/>
          <w:lang w:val="vi-VN"/>
        </w:rPr>
        <w:t>Vai trò của pháp luật bảo đảm quyền của người lao động di trú</w:t>
      </w:r>
      <w:bookmarkEnd w:id="221"/>
      <w:bookmarkEnd w:id="222"/>
      <w:bookmarkEnd w:id="223"/>
    </w:p>
    <w:p w:rsidR="0012145B" w:rsidRPr="00126058" w:rsidRDefault="0012145B" w:rsidP="00543693">
      <w:pPr>
        <w:widowControl w:val="0"/>
        <w:adjustRightInd w:val="0"/>
        <w:snapToGrid w:val="0"/>
        <w:spacing w:line="360" w:lineRule="auto"/>
        <w:ind w:firstLine="720"/>
        <w:jc w:val="both"/>
        <w:rPr>
          <w:color w:val="000000" w:themeColor="text1"/>
          <w:sz w:val="28"/>
          <w:szCs w:val="28"/>
          <w:lang w:val="vi-VN"/>
        </w:rPr>
      </w:pPr>
      <w:r w:rsidRPr="00126058">
        <w:rPr>
          <w:bCs/>
          <w:iCs/>
          <w:color w:val="000000" w:themeColor="text1"/>
          <w:sz w:val="28"/>
          <w:szCs w:val="28"/>
          <w:lang w:val="vi-VN"/>
        </w:rPr>
        <w:t>Xét từ góc độ khái quát, vai trò của pháp luật bảo đảm quyền của</w:t>
      </w:r>
      <w:r w:rsidR="00C53C7C" w:rsidRPr="00126058">
        <w:rPr>
          <w:bCs/>
          <w:iCs/>
          <w:color w:val="000000" w:themeColor="text1"/>
          <w:sz w:val="28"/>
          <w:szCs w:val="28"/>
          <w:lang w:val="vi-VN"/>
        </w:rPr>
        <w:t xml:space="preserve"> người LĐDT</w:t>
      </w:r>
      <w:r w:rsidRPr="00126058">
        <w:rPr>
          <w:bCs/>
          <w:iCs/>
          <w:color w:val="000000" w:themeColor="text1"/>
          <w:sz w:val="28"/>
          <w:szCs w:val="28"/>
          <w:lang w:val="vi-VN"/>
        </w:rPr>
        <w:t xml:space="preserve"> được thể hiện qua những điểm căn bản sau đây:</w:t>
      </w:r>
    </w:p>
    <w:p w:rsidR="0012145B" w:rsidRPr="00126058" w:rsidRDefault="0012145B" w:rsidP="00543693">
      <w:pPr>
        <w:pStyle w:val="ListParagraph"/>
        <w:adjustRightInd w:val="0"/>
        <w:snapToGrid w:val="0"/>
        <w:spacing w:line="360" w:lineRule="auto"/>
        <w:ind w:left="0"/>
        <w:contextualSpacing w:val="0"/>
        <w:jc w:val="both"/>
        <w:rPr>
          <w:bCs/>
          <w:iCs/>
          <w:color w:val="000000" w:themeColor="text1"/>
          <w:sz w:val="28"/>
          <w:szCs w:val="28"/>
          <w:lang w:val="vi-VN"/>
        </w:rPr>
      </w:pPr>
      <w:r w:rsidRPr="00126058">
        <w:rPr>
          <w:bCs/>
          <w:iCs/>
          <w:color w:val="000000" w:themeColor="text1"/>
          <w:sz w:val="28"/>
          <w:szCs w:val="28"/>
          <w:lang w:val="vi-VN"/>
        </w:rPr>
        <w:tab/>
      </w:r>
      <w:r w:rsidRPr="00126058">
        <w:rPr>
          <w:bCs/>
          <w:i/>
          <w:color w:val="000000" w:themeColor="text1"/>
          <w:sz w:val="28"/>
          <w:szCs w:val="28"/>
          <w:lang w:val="vi-VN"/>
        </w:rPr>
        <w:t>Một là,</w:t>
      </w:r>
      <w:r w:rsidRPr="00126058">
        <w:rPr>
          <w:bCs/>
          <w:iCs/>
          <w:color w:val="000000" w:themeColor="text1"/>
          <w:sz w:val="28"/>
          <w:szCs w:val="28"/>
          <w:lang w:val="vi-VN"/>
        </w:rPr>
        <w:t xml:space="preserve"> pháp luật là phương tiện chính thức cụ thể hóa một cách chính thống các quyền và lợi ích hợp pháp của</w:t>
      </w:r>
      <w:r w:rsidR="00C53C7C" w:rsidRPr="00126058">
        <w:rPr>
          <w:bCs/>
          <w:iCs/>
          <w:color w:val="000000" w:themeColor="text1"/>
          <w:sz w:val="28"/>
          <w:szCs w:val="28"/>
          <w:lang w:val="vi-VN"/>
        </w:rPr>
        <w:t xml:space="preserve"> người LĐDT</w:t>
      </w:r>
      <w:r w:rsidRPr="00126058">
        <w:rPr>
          <w:bCs/>
          <w:iCs/>
          <w:color w:val="000000" w:themeColor="text1"/>
          <w:sz w:val="28"/>
          <w:szCs w:val="28"/>
          <w:lang w:val="vi-VN"/>
        </w:rPr>
        <w:t>. Các quyền và lợi ích hợp pháp của</w:t>
      </w:r>
      <w:r w:rsidR="00C53C7C" w:rsidRPr="00126058">
        <w:rPr>
          <w:bCs/>
          <w:iCs/>
          <w:color w:val="000000" w:themeColor="text1"/>
          <w:sz w:val="28"/>
          <w:szCs w:val="28"/>
          <w:lang w:val="vi-VN"/>
        </w:rPr>
        <w:t xml:space="preserve"> người LĐDT</w:t>
      </w:r>
      <w:r w:rsidRPr="00126058">
        <w:rPr>
          <w:bCs/>
          <w:iCs/>
          <w:color w:val="000000" w:themeColor="text1"/>
          <w:sz w:val="28"/>
          <w:szCs w:val="28"/>
          <w:lang w:val="vi-VN"/>
        </w:rPr>
        <w:t xml:space="preserve"> được pháp luật hóa sẽ mang tính bắt buộc, được mọi chủ thể trong xã hội thừa nhận, bảo vệ. Nếu không có sự thừa nhận của xã hội thông qua pháp luật thì các quyền và lợi ích hợp pháp của</w:t>
      </w:r>
      <w:r w:rsidR="00C53C7C" w:rsidRPr="00126058">
        <w:rPr>
          <w:bCs/>
          <w:iCs/>
          <w:color w:val="000000" w:themeColor="text1"/>
          <w:sz w:val="28"/>
          <w:szCs w:val="28"/>
          <w:lang w:val="vi-VN"/>
        </w:rPr>
        <w:t xml:space="preserve"> người LĐDT</w:t>
      </w:r>
      <w:r w:rsidRPr="00126058">
        <w:rPr>
          <w:bCs/>
          <w:iCs/>
          <w:color w:val="000000" w:themeColor="text1"/>
          <w:sz w:val="28"/>
          <w:szCs w:val="28"/>
          <w:lang w:val="vi-VN"/>
        </w:rPr>
        <w:t xml:space="preserve"> chưa trở thành quyền thực sự. </w:t>
      </w:r>
      <w:r w:rsidR="001438B6" w:rsidRPr="00126058">
        <w:rPr>
          <w:bCs/>
          <w:iCs/>
          <w:color w:val="000000" w:themeColor="text1"/>
          <w:sz w:val="28"/>
          <w:szCs w:val="28"/>
          <w:lang w:val="vi-VN"/>
        </w:rPr>
        <w:t>Chỉ</w:t>
      </w:r>
      <w:r w:rsidRPr="00126058">
        <w:rPr>
          <w:bCs/>
          <w:iCs/>
          <w:color w:val="000000" w:themeColor="text1"/>
          <w:sz w:val="28"/>
          <w:szCs w:val="28"/>
          <w:lang w:val="vi-VN"/>
        </w:rPr>
        <w:t xml:space="preserve"> khi các quyền và lợi ích hợp pháp của</w:t>
      </w:r>
      <w:r w:rsidR="00C53C7C" w:rsidRPr="00126058">
        <w:rPr>
          <w:bCs/>
          <w:iCs/>
          <w:color w:val="000000" w:themeColor="text1"/>
          <w:sz w:val="28"/>
          <w:szCs w:val="28"/>
          <w:lang w:val="vi-VN"/>
        </w:rPr>
        <w:t xml:space="preserve"> người LĐDT</w:t>
      </w:r>
      <w:r w:rsidRPr="00126058">
        <w:rPr>
          <w:bCs/>
          <w:iCs/>
          <w:color w:val="000000" w:themeColor="text1"/>
          <w:sz w:val="28"/>
          <w:szCs w:val="28"/>
          <w:lang w:val="vi-VN"/>
        </w:rPr>
        <w:t xml:space="preserve"> được quy định trong pháp luật thì </w:t>
      </w:r>
      <w:r w:rsidR="001438B6" w:rsidRPr="00126058">
        <w:rPr>
          <w:bCs/>
          <w:iCs/>
          <w:color w:val="000000" w:themeColor="text1"/>
          <w:sz w:val="28"/>
          <w:szCs w:val="28"/>
          <w:lang w:val="vi-VN"/>
        </w:rPr>
        <w:t>mới</w:t>
      </w:r>
      <w:r w:rsidRPr="00126058">
        <w:rPr>
          <w:bCs/>
          <w:iCs/>
          <w:color w:val="000000" w:themeColor="text1"/>
          <w:sz w:val="28"/>
          <w:szCs w:val="28"/>
          <w:lang w:val="vi-VN"/>
        </w:rPr>
        <w:t xml:space="preserve"> </w:t>
      </w:r>
      <w:r w:rsidR="001438B6" w:rsidRPr="00126058">
        <w:rPr>
          <w:bCs/>
          <w:iCs/>
          <w:color w:val="000000" w:themeColor="text1"/>
          <w:sz w:val="28"/>
          <w:szCs w:val="28"/>
          <w:lang w:val="vi-VN"/>
        </w:rPr>
        <w:t xml:space="preserve">là </w:t>
      </w:r>
      <w:r w:rsidRPr="00126058">
        <w:rPr>
          <w:bCs/>
          <w:iCs/>
          <w:color w:val="000000" w:themeColor="text1"/>
          <w:sz w:val="28"/>
          <w:szCs w:val="28"/>
          <w:lang w:val="vi-VN"/>
        </w:rPr>
        <w:t xml:space="preserve">quyền pháp lý, </w:t>
      </w:r>
      <w:r w:rsidR="001438B6" w:rsidRPr="00126058">
        <w:rPr>
          <w:bCs/>
          <w:iCs/>
          <w:color w:val="000000" w:themeColor="text1"/>
          <w:sz w:val="28"/>
          <w:szCs w:val="28"/>
          <w:lang w:val="vi-VN"/>
        </w:rPr>
        <w:t>từ đó trở thành</w:t>
      </w:r>
      <w:r w:rsidRPr="00126058">
        <w:rPr>
          <w:bCs/>
          <w:iCs/>
          <w:color w:val="000000" w:themeColor="text1"/>
          <w:sz w:val="28"/>
          <w:szCs w:val="28"/>
          <w:lang w:val="vi-VN"/>
        </w:rPr>
        <w:t xml:space="preserve"> những yêu cầu bắt buộc đối với </w:t>
      </w:r>
      <w:r w:rsidR="001438B6" w:rsidRPr="00126058">
        <w:rPr>
          <w:bCs/>
          <w:iCs/>
          <w:color w:val="000000" w:themeColor="text1"/>
          <w:sz w:val="28"/>
          <w:szCs w:val="28"/>
          <w:lang w:val="vi-VN"/>
        </w:rPr>
        <w:t>mọi chủ thể trong xã hội, bao gồm</w:t>
      </w:r>
      <w:r w:rsidRPr="00126058">
        <w:rPr>
          <w:bCs/>
          <w:iCs/>
          <w:color w:val="000000" w:themeColor="text1"/>
          <w:sz w:val="28"/>
          <w:szCs w:val="28"/>
          <w:lang w:val="vi-VN"/>
        </w:rPr>
        <w:t xml:space="preserve"> các cơ quan nhà nước của quốc gia đó. </w:t>
      </w:r>
    </w:p>
    <w:p w:rsidR="0012145B" w:rsidRPr="00126058" w:rsidRDefault="0012145B" w:rsidP="00543693">
      <w:pPr>
        <w:pStyle w:val="ListParagraph"/>
        <w:adjustRightInd w:val="0"/>
        <w:snapToGrid w:val="0"/>
        <w:spacing w:line="360" w:lineRule="auto"/>
        <w:ind w:left="0"/>
        <w:contextualSpacing w:val="0"/>
        <w:jc w:val="both"/>
        <w:rPr>
          <w:bCs/>
          <w:iCs/>
          <w:color w:val="000000" w:themeColor="text1"/>
          <w:sz w:val="28"/>
          <w:szCs w:val="28"/>
          <w:lang w:val="vi-VN"/>
        </w:rPr>
      </w:pPr>
      <w:r w:rsidRPr="00126058">
        <w:rPr>
          <w:bCs/>
          <w:iCs/>
          <w:color w:val="000000" w:themeColor="text1"/>
          <w:sz w:val="28"/>
          <w:szCs w:val="28"/>
          <w:lang w:val="vi-VN"/>
        </w:rPr>
        <w:tab/>
      </w:r>
      <w:r w:rsidRPr="00126058">
        <w:rPr>
          <w:bCs/>
          <w:i/>
          <w:color w:val="000000" w:themeColor="text1"/>
          <w:sz w:val="28"/>
          <w:szCs w:val="28"/>
          <w:lang w:val="vi-VN"/>
        </w:rPr>
        <w:t>Hai là</w:t>
      </w:r>
      <w:r w:rsidRPr="00126058">
        <w:rPr>
          <w:bCs/>
          <w:iCs/>
          <w:color w:val="000000" w:themeColor="text1"/>
          <w:sz w:val="28"/>
          <w:szCs w:val="28"/>
          <w:lang w:val="vi-VN"/>
        </w:rPr>
        <w:t>, pháp luật là công cụ sắc bén của các nhà nước trong việc thực hiện bảo vệ quyền và lợi ích hợp pháp của</w:t>
      </w:r>
      <w:r w:rsidR="00C53C7C" w:rsidRPr="00126058">
        <w:rPr>
          <w:bCs/>
          <w:iCs/>
          <w:color w:val="000000" w:themeColor="text1"/>
          <w:sz w:val="28"/>
          <w:szCs w:val="28"/>
          <w:lang w:val="vi-VN"/>
        </w:rPr>
        <w:t xml:space="preserve"> người LĐDT</w:t>
      </w:r>
      <w:r w:rsidRPr="00126058">
        <w:rPr>
          <w:bCs/>
          <w:iCs/>
          <w:color w:val="000000" w:themeColor="text1"/>
          <w:sz w:val="28"/>
          <w:szCs w:val="28"/>
          <w:lang w:val="vi-VN"/>
        </w:rPr>
        <w:t>. Tính sắc bén của pháp luật</w:t>
      </w:r>
      <w:r w:rsidR="008A32C8" w:rsidRPr="00126058">
        <w:rPr>
          <w:bCs/>
          <w:iCs/>
          <w:color w:val="000000" w:themeColor="text1"/>
          <w:sz w:val="28"/>
          <w:szCs w:val="28"/>
          <w:lang w:val="vi-VN"/>
        </w:rPr>
        <w:t xml:space="preserve"> </w:t>
      </w:r>
      <w:r w:rsidRPr="00126058">
        <w:rPr>
          <w:bCs/>
          <w:iCs/>
          <w:color w:val="000000" w:themeColor="text1"/>
          <w:sz w:val="28"/>
          <w:szCs w:val="28"/>
          <w:lang w:val="vi-VN"/>
        </w:rPr>
        <w:t xml:space="preserve"> thể hiện ở </w:t>
      </w:r>
      <w:r w:rsidR="001438B6" w:rsidRPr="00126058">
        <w:rPr>
          <w:bCs/>
          <w:iCs/>
          <w:color w:val="000000" w:themeColor="text1"/>
          <w:sz w:val="28"/>
          <w:szCs w:val="28"/>
          <w:lang w:val="vi-VN"/>
        </w:rPr>
        <w:t>việc, các</w:t>
      </w:r>
      <w:r w:rsidRPr="00126058">
        <w:rPr>
          <w:bCs/>
          <w:iCs/>
          <w:color w:val="000000" w:themeColor="text1"/>
          <w:sz w:val="28"/>
          <w:szCs w:val="28"/>
          <w:lang w:val="vi-VN"/>
        </w:rPr>
        <w:t xml:space="preserve"> quyền của</w:t>
      </w:r>
      <w:r w:rsidR="00C53C7C" w:rsidRPr="00126058">
        <w:rPr>
          <w:bCs/>
          <w:iCs/>
          <w:color w:val="000000" w:themeColor="text1"/>
          <w:sz w:val="28"/>
          <w:szCs w:val="28"/>
          <w:lang w:val="vi-VN"/>
        </w:rPr>
        <w:t xml:space="preserve"> người LĐDT</w:t>
      </w:r>
      <w:r w:rsidRPr="00126058">
        <w:rPr>
          <w:bCs/>
          <w:iCs/>
          <w:color w:val="000000" w:themeColor="text1"/>
          <w:sz w:val="28"/>
          <w:szCs w:val="28"/>
          <w:lang w:val="vi-VN"/>
        </w:rPr>
        <w:t xml:space="preserve"> được bảo đảm </w:t>
      </w:r>
      <w:r w:rsidR="001438B6" w:rsidRPr="00126058">
        <w:rPr>
          <w:bCs/>
          <w:iCs/>
          <w:color w:val="000000" w:themeColor="text1"/>
          <w:sz w:val="28"/>
          <w:szCs w:val="28"/>
          <w:lang w:val="vi-VN"/>
        </w:rPr>
        <w:t xml:space="preserve">thực hiện </w:t>
      </w:r>
      <w:r w:rsidRPr="00126058">
        <w:rPr>
          <w:bCs/>
          <w:iCs/>
          <w:color w:val="000000" w:themeColor="text1"/>
          <w:sz w:val="28"/>
          <w:szCs w:val="28"/>
          <w:lang w:val="vi-VN"/>
        </w:rPr>
        <w:t>bằng bộ máy</w:t>
      </w:r>
      <w:r w:rsidR="001438B6" w:rsidRPr="00126058">
        <w:rPr>
          <w:bCs/>
          <w:iCs/>
          <w:color w:val="000000" w:themeColor="text1"/>
          <w:sz w:val="28"/>
          <w:szCs w:val="28"/>
          <w:lang w:val="vi-VN"/>
        </w:rPr>
        <w:t xml:space="preserve"> </w:t>
      </w:r>
      <w:r w:rsidR="00235157" w:rsidRPr="00126058">
        <w:rPr>
          <w:bCs/>
          <w:iCs/>
          <w:color w:val="000000" w:themeColor="text1"/>
          <w:sz w:val="28"/>
          <w:szCs w:val="28"/>
          <w:lang w:val="vi-VN"/>
        </w:rPr>
        <w:t xml:space="preserve"> </w:t>
      </w:r>
      <w:r w:rsidR="001438B6" w:rsidRPr="00126058">
        <w:rPr>
          <w:bCs/>
          <w:iCs/>
          <w:color w:val="000000" w:themeColor="text1"/>
          <w:sz w:val="28"/>
          <w:szCs w:val="28"/>
          <w:lang w:val="vi-VN"/>
        </w:rPr>
        <w:t xml:space="preserve"> nhà nước</w:t>
      </w:r>
      <w:r w:rsidRPr="00126058">
        <w:rPr>
          <w:bCs/>
          <w:iCs/>
          <w:color w:val="000000" w:themeColor="text1"/>
          <w:sz w:val="28"/>
          <w:szCs w:val="28"/>
          <w:lang w:val="vi-VN"/>
        </w:rPr>
        <w:t xml:space="preserve">. Nhờ có </w:t>
      </w:r>
      <w:r w:rsidR="001438B6" w:rsidRPr="00126058">
        <w:rPr>
          <w:bCs/>
          <w:iCs/>
          <w:color w:val="000000" w:themeColor="text1"/>
          <w:sz w:val="28"/>
          <w:szCs w:val="28"/>
          <w:lang w:val="vi-VN"/>
        </w:rPr>
        <w:t>bộ máy đó</w:t>
      </w:r>
      <w:r w:rsidRPr="00126058">
        <w:rPr>
          <w:bCs/>
          <w:iCs/>
          <w:color w:val="000000" w:themeColor="text1"/>
          <w:sz w:val="28"/>
          <w:szCs w:val="28"/>
          <w:lang w:val="vi-VN"/>
        </w:rPr>
        <w:t xml:space="preserve"> mà mọi hành vi vi phạm quyền của</w:t>
      </w:r>
      <w:r w:rsidR="00C53C7C" w:rsidRPr="00126058">
        <w:rPr>
          <w:bCs/>
          <w:iCs/>
          <w:color w:val="000000" w:themeColor="text1"/>
          <w:sz w:val="28"/>
          <w:szCs w:val="28"/>
          <w:lang w:val="vi-VN"/>
        </w:rPr>
        <w:t xml:space="preserve"> người LĐDT</w:t>
      </w:r>
      <w:r w:rsidRPr="00126058">
        <w:rPr>
          <w:bCs/>
          <w:iCs/>
          <w:color w:val="000000" w:themeColor="text1"/>
          <w:sz w:val="28"/>
          <w:szCs w:val="28"/>
          <w:lang w:val="vi-VN"/>
        </w:rPr>
        <w:t xml:space="preserve"> đều có khả năng bị phát hiện nhanh chóng và xử lý kịp thời</w:t>
      </w:r>
      <w:r w:rsidR="001438B6" w:rsidRPr="00126058">
        <w:rPr>
          <w:bCs/>
          <w:iCs/>
          <w:color w:val="000000" w:themeColor="text1"/>
          <w:sz w:val="28"/>
          <w:szCs w:val="28"/>
          <w:lang w:val="vi-VN"/>
        </w:rPr>
        <w:t>, nghiêm minh</w:t>
      </w:r>
      <w:r w:rsidRPr="00126058">
        <w:rPr>
          <w:bCs/>
          <w:iCs/>
          <w:color w:val="000000" w:themeColor="text1"/>
          <w:sz w:val="28"/>
          <w:szCs w:val="28"/>
          <w:lang w:val="vi-VN"/>
        </w:rPr>
        <w:t xml:space="preserve">. </w:t>
      </w:r>
      <w:r w:rsidR="00817AEB" w:rsidRPr="00126058">
        <w:rPr>
          <w:bCs/>
          <w:iCs/>
          <w:color w:val="000000" w:themeColor="text1"/>
          <w:sz w:val="28"/>
          <w:szCs w:val="28"/>
          <w:lang w:val="vi-VN"/>
        </w:rPr>
        <w:t>Ngoài ra</w:t>
      </w:r>
      <w:r w:rsidRPr="00126058">
        <w:rPr>
          <w:bCs/>
          <w:iCs/>
          <w:color w:val="000000" w:themeColor="text1"/>
          <w:sz w:val="28"/>
          <w:szCs w:val="28"/>
          <w:lang w:val="vi-VN"/>
        </w:rPr>
        <w:t xml:space="preserve">, pháp luật của các quốc gia cũng quy định các biện pháp giáo dục, thuyết phục nhằm bảo đảm </w:t>
      </w:r>
      <w:r w:rsidR="001438B6" w:rsidRPr="00126058">
        <w:rPr>
          <w:bCs/>
          <w:iCs/>
          <w:color w:val="000000" w:themeColor="text1"/>
          <w:sz w:val="28"/>
          <w:szCs w:val="28"/>
          <w:lang w:val="vi-VN"/>
        </w:rPr>
        <w:t>các</w:t>
      </w:r>
      <w:r w:rsidRPr="00126058">
        <w:rPr>
          <w:bCs/>
          <w:iCs/>
          <w:color w:val="000000" w:themeColor="text1"/>
          <w:sz w:val="28"/>
          <w:szCs w:val="28"/>
          <w:lang w:val="vi-VN"/>
        </w:rPr>
        <w:t xml:space="preserve"> quyền của</w:t>
      </w:r>
      <w:r w:rsidR="00C53C7C" w:rsidRPr="00126058">
        <w:rPr>
          <w:bCs/>
          <w:iCs/>
          <w:color w:val="000000" w:themeColor="text1"/>
          <w:sz w:val="28"/>
          <w:szCs w:val="28"/>
          <w:lang w:val="vi-VN"/>
        </w:rPr>
        <w:t xml:space="preserve"> người LĐDT</w:t>
      </w:r>
      <w:r w:rsidRPr="00126058">
        <w:rPr>
          <w:bCs/>
          <w:iCs/>
          <w:color w:val="000000" w:themeColor="text1"/>
          <w:sz w:val="28"/>
          <w:szCs w:val="28"/>
          <w:lang w:val="vi-VN"/>
        </w:rPr>
        <w:t xml:space="preserve"> được tôn trọng và thực hiện trong thực tế.</w:t>
      </w:r>
    </w:p>
    <w:p w:rsidR="0012145B" w:rsidRPr="00126058" w:rsidRDefault="0012145B" w:rsidP="00543693">
      <w:pPr>
        <w:pStyle w:val="ListParagraph"/>
        <w:adjustRightInd w:val="0"/>
        <w:snapToGrid w:val="0"/>
        <w:spacing w:line="360" w:lineRule="auto"/>
        <w:ind w:left="0"/>
        <w:contextualSpacing w:val="0"/>
        <w:jc w:val="both"/>
        <w:rPr>
          <w:bCs/>
          <w:iCs/>
          <w:color w:val="000000" w:themeColor="text1"/>
          <w:sz w:val="28"/>
          <w:szCs w:val="28"/>
          <w:lang w:val="vi-VN"/>
        </w:rPr>
      </w:pPr>
      <w:r w:rsidRPr="00126058">
        <w:rPr>
          <w:bCs/>
          <w:iCs/>
          <w:color w:val="000000" w:themeColor="text1"/>
          <w:sz w:val="28"/>
          <w:szCs w:val="28"/>
          <w:lang w:val="vi-VN"/>
        </w:rPr>
        <w:lastRenderedPageBreak/>
        <w:tab/>
      </w:r>
      <w:r w:rsidRPr="00126058">
        <w:rPr>
          <w:bCs/>
          <w:i/>
          <w:color w:val="000000" w:themeColor="text1"/>
          <w:sz w:val="28"/>
          <w:szCs w:val="28"/>
          <w:lang w:val="vi-VN"/>
        </w:rPr>
        <w:t>Ba là</w:t>
      </w:r>
      <w:r w:rsidRPr="00126058">
        <w:rPr>
          <w:bCs/>
          <w:iCs/>
          <w:color w:val="000000" w:themeColor="text1"/>
          <w:sz w:val="28"/>
          <w:szCs w:val="28"/>
          <w:lang w:val="vi-VN"/>
        </w:rPr>
        <w:t xml:space="preserve">, pháp luật là tiền đề, cơ sở </w:t>
      </w:r>
      <w:r w:rsidR="001438B6" w:rsidRPr="00126058">
        <w:rPr>
          <w:bCs/>
          <w:iCs/>
          <w:color w:val="000000" w:themeColor="text1"/>
          <w:sz w:val="28"/>
          <w:szCs w:val="28"/>
          <w:lang w:val="vi-VN"/>
        </w:rPr>
        <w:t xml:space="preserve">và công cụ </w:t>
      </w:r>
      <w:r w:rsidRPr="00126058">
        <w:rPr>
          <w:bCs/>
          <w:iCs/>
          <w:color w:val="000000" w:themeColor="text1"/>
          <w:sz w:val="28"/>
          <w:szCs w:val="28"/>
          <w:lang w:val="vi-VN"/>
        </w:rPr>
        <w:t>để</w:t>
      </w:r>
      <w:r w:rsidR="00C53C7C" w:rsidRPr="00126058">
        <w:rPr>
          <w:bCs/>
          <w:iCs/>
          <w:color w:val="000000" w:themeColor="text1"/>
          <w:sz w:val="28"/>
          <w:szCs w:val="28"/>
          <w:lang w:val="vi-VN"/>
        </w:rPr>
        <w:t xml:space="preserve"> người LĐDT</w:t>
      </w:r>
      <w:r w:rsidR="001438B6" w:rsidRPr="00126058">
        <w:rPr>
          <w:bCs/>
          <w:iCs/>
          <w:color w:val="000000" w:themeColor="text1"/>
          <w:sz w:val="28"/>
          <w:szCs w:val="28"/>
          <w:lang w:val="vi-VN"/>
        </w:rPr>
        <w:t xml:space="preserve"> sử dụng khi cần </w:t>
      </w:r>
      <w:r w:rsidRPr="00126058">
        <w:rPr>
          <w:bCs/>
          <w:iCs/>
          <w:color w:val="000000" w:themeColor="text1"/>
          <w:sz w:val="28"/>
          <w:szCs w:val="28"/>
          <w:lang w:val="vi-VN"/>
        </w:rPr>
        <w:t>bảo vệ các quyền và lợi ích hợp pháp của họ. Không chỉ vậy, pháp luật cũng là căn cứ để</w:t>
      </w:r>
      <w:r w:rsidR="00C53C7C" w:rsidRPr="00126058">
        <w:rPr>
          <w:bCs/>
          <w:iCs/>
          <w:color w:val="000000" w:themeColor="text1"/>
          <w:sz w:val="28"/>
          <w:szCs w:val="28"/>
          <w:lang w:val="vi-VN"/>
        </w:rPr>
        <w:t xml:space="preserve"> người LĐDT</w:t>
      </w:r>
      <w:r w:rsidRPr="00126058">
        <w:rPr>
          <w:bCs/>
          <w:iCs/>
          <w:color w:val="000000" w:themeColor="text1"/>
          <w:sz w:val="28"/>
          <w:szCs w:val="28"/>
          <w:lang w:val="vi-VN"/>
        </w:rPr>
        <w:t xml:space="preserve"> đánh giá, kiểm tra, </w:t>
      </w:r>
      <w:r w:rsidR="001438B6" w:rsidRPr="00126058">
        <w:rPr>
          <w:bCs/>
          <w:iCs/>
          <w:color w:val="000000" w:themeColor="text1"/>
          <w:sz w:val="28"/>
          <w:szCs w:val="28"/>
          <w:lang w:val="vi-VN"/>
        </w:rPr>
        <w:t>giám sát</w:t>
      </w:r>
      <w:r w:rsidRPr="00126058">
        <w:rPr>
          <w:bCs/>
          <w:iCs/>
          <w:color w:val="000000" w:themeColor="text1"/>
          <w:sz w:val="28"/>
          <w:szCs w:val="28"/>
          <w:lang w:val="vi-VN"/>
        </w:rPr>
        <w:t xml:space="preserve"> hành </w:t>
      </w:r>
      <w:r w:rsidR="001438B6" w:rsidRPr="00126058">
        <w:rPr>
          <w:bCs/>
          <w:iCs/>
          <w:color w:val="000000" w:themeColor="text1"/>
          <w:sz w:val="28"/>
          <w:szCs w:val="28"/>
          <w:lang w:val="vi-VN"/>
        </w:rPr>
        <w:t>động của các chủ thể có liên quan</w:t>
      </w:r>
      <w:r w:rsidRPr="00126058">
        <w:rPr>
          <w:bCs/>
          <w:iCs/>
          <w:color w:val="000000" w:themeColor="text1"/>
          <w:sz w:val="28"/>
          <w:szCs w:val="28"/>
          <w:lang w:val="vi-VN"/>
        </w:rPr>
        <w:t>, từ đó đấu tranh bảo vệ quyền và lợi ích hợp pháp của mình.</w:t>
      </w:r>
    </w:p>
    <w:p w:rsidR="0012145B" w:rsidRPr="00126058" w:rsidRDefault="0012145B" w:rsidP="00543693">
      <w:pPr>
        <w:pStyle w:val="ListParagraph"/>
        <w:adjustRightInd w:val="0"/>
        <w:snapToGrid w:val="0"/>
        <w:spacing w:line="360" w:lineRule="auto"/>
        <w:ind w:left="0"/>
        <w:contextualSpacing w:val="0"/>
        <w:jc w:val="both"/>
        <w:rPr>
          <w:bCs/>
          <w:iCs/>
          <w:color w:val="000000" w:themeColor="text1"/>
          <w:sz w:val="28"/>
          <w:szCs w:val="28"/>
          <w:lang w:val="vi-VN"/>
        </w:rPr>
      </w:pPr>
      <w:r w:rsidRPr="00126058">
        <w:rPr>
          <w:bCs/>
          <w:iCs/>
          <w:color w:val="000000" w:themeColor="text1"/>
          <w:sz w:val="28"/>
          <w:szCs w:val="28"/>
          <w:lang w:val="vi-VN"/>
        </w:rPr>
        <w:tab/>
      </w:r>
      <w:r w:rsidRPr="00126058">
        <w:rPr>
          <w:bCs/>
          <w:i/>
          <w:color w:val="000000" w:themeColor="text1"/>
          <w:sz w:val="28"/>
          <w:szCs w:val="28"/>
          <w:lang w:val="vi-VN"/>
        </w:rPr>
        <w:t>Bốn là</w:t>
      </w:r>
      <w:r w:rsidRPr="00126058">
        <w:rPr>
          <w:bCs/>
          <w:iCs/>
          <w:color w:val="000000" w:themeColor="text1"/>
          <w:sz w:val="28"/>
          <w:szCs w:val="28"/>
          <w:lang w:val="vi-VN"/>
        </w:rPr>
        <w:t xml:space="preserve">, </w:t>
      </w:r>
      <w:r w:rsidR="001438B6" w:rsidRPr="00126058">
        <w:rPr>
          <w:bCs/>
          <w:iCs/>
          <w:color w:val="000000" w:themeColor="text1"/>
          <w:sz w:val="28"/>
          <w:szCs w:val="28"/>
          <w:lang w:val="vi-VN"/>
        </w:rPr>
        <w:t>do tính chất đặc thù của</w:t>
      </w:r>
      <w:r w:rsidR="00C53C7C" w:rsidRPr="00126058">
        <w:rPr>
          <w:bCs/>
          <w:iCs/>
          <w:color w:val="000000" w:themeColor="text1"/>
          <w:sz w:val="28"/>
          <w:szCs w:val="28"/>
          <w:lang w:val="vi-VN"/>
        </w:rPr>
        <w:t xml:space="preserve"> người LĐDT</w:t>
      </w:r>
      <w:r w:rsidR="001438B6" w:rsidRPr="00126058">
        <w:rPr>
          <w:bCs/>
          <w:iCs/>
          <w:color w:val="000000" w:themeColor="text1"/>
          <w:sz w:val="28"/>
          <w:szCs w:val="28"/>
          <w:lang w:val="vi-VN"/>
        </w:rPr>
        <w:t xml:space="preserve">, việc </w:t>
      </w:r>
      <w:r w:rsidR="005A7BE2" w:rsidRPr="00126058">
        <w:rPr>
          <w:bCs/>
          <w:iCs/>
          <w:color w:val="000000" w:themeColor="text1"/>
          <w:sz w:val="28"/>
          <w:szCs w:val="28"/>
          <w:lang w:val="vi-VN"/>
        </w:rPr>
        <w:t>bảo đảm</w:t>
      </w:r>
      <w:r w:rsidR="001438B6" w:rsidRPr="00126058">
        <w:rPr>
          <w:bCs/>
          <w:iCs/>
          <w:color w:val="000000" w:themeColor="text1"/>
          <w:sz w:val="28"/>
          <w:szCs w:val="28"/>
          <w:lang w:val="vi-VN"/>
        </w:rPr>
        <w:t xml:space="preserve"> quyền của họ đòi hỏi phải có sự cam kết và phối hợp giữa nhiều chủ thể. Trong bối cảnh đó, </w:t>
      </w:r>
      <w:r w:rsidRPr="00126058">
        <w:rPr>
          <w:bCs/>
          <w:iCs/>
          <w:color w:val="000000" w:themeColor="text1"/>
          <w:sz w:val="28"/>
          <w:szCs w:val="28"/>
          <w:lang w:val="vi-VN"/>
        </w:rPr>
        <w:t xml:space="preserve">pháp luật </w:t>
      </w:r>
      <w:r w:rsidR="001438B6" w:rsidRPr="00126058">
        <w:rPr>
          <w:bCs/>
          <w:iCs/>
          <w:color w:val="000000" w:themeColor="text1"/>
          <w:sz w:val="28"/>
          <w:szCs w:val="28"/>
          <w:lang w:val="vi-VN"/>
        </w:rPr>
        <w:t xml:space="preserve">chính </w:t>
      </w:r>
      <w:r w:rsidRPr="00126058">
        <w:rPr>
          <w:bCs/>
          <w:iCs/>
          <w:color w:val="000000" w:themeColor="text1"/>
          <w:sz w:val="28"/>
          <w:szCs w:val="28"/>
          <w:lang w:val="vi-VN"/>
        </w:rPr>
        <w:t xml:space="preserve">là phương tiện để thực hiện sự cam kết và phối hợp hành động giữa các </w:t>
      </w:r>
      <w:r w:rsidR="001438B6" w:rsidRPr="00126058">
        <w:rPr>
          <w:bCs/>
          <w:iCs/>
          <w:color w:val="000000" w:themeColor="text1"/>
          <w:sz w:val="28"/>
          <w:szCs w:val="28"/>
          <w:lang w:val="vi-VN"/>
        </w:rPr>
        <w:t xml:space="preserve">chủ thể có liên quan, bao gồm giữa các cơ quan nhà nước và các doanh nghiệp ở cả nước gốc và nước tiếp nhận lao động, giữa các </w:t>
      </w:r>
      <w:r w:rsidRPr="00126058">
        <w:rPr>
          <w:bCs/>
          <w:iCs/>
          <w:color w:val="000000" w:themeColor="text1"/>
          <w:sz w:val="28"/>
          <w:szCs w:val="28"/>
          <w:lang w:val="vi-VN"/>
        </w:rPr>
        <w:t>quốc gia</w:t>
      </w:r>
      <w:r w:rsidR="001438B6" w:rsidRPr="00126058">
        <w:rPr>
          <w:bCs/>
          <w:iCs/>
          <w:color w:val="000000" w:themeColor="text1"/>
          <w:sz w:val="28"/>
          <w:szCs w:val="28"/>
          <w:lang w:val="vi-VN"/>
        </w:rPr>
        <w:t xml:space="preserve"> gốc và quốc gia tiếp nhận lao động</w:t>
      </w:r>
      <w:r w:rsidRPr="00126058">
        <w:rPr>
          <w:bCs/>
          <w:iCs/>
          <w:color w:val="000000" w:themeColor="text1"/>
          <w:sz w:val="28"/>
          <w:szCs w:val="28"/>
          <w:lang w:val="vi-VN"/>
        </w:rPr>
        <w:t>.</w:t>
      </w:r>
      <w:r w:rsidR="008A32C8" w:rsidRPr="00126058">
        <w:rPr>
          <w:bCs/>
          <w:iCs/>
          <w:color w:val="000000" w:themeColor="text1"/>
          <w:sz w:val="28"/>
          <w:szCs w:val="28"/>
          <w:lang w:val="vi-VN"/>
        </w:rPr>
        <w:t xml:space="preserve"> </w:t>
      </w:r>
      <w:r w:rsidRPr="00126058">
        <w:rPr>
          <w:bCs/>
          <w:iCs/>
          <w:color w:val="000000" w:themeColor="text1"/>
          <w:sz w:val="28"/>
          <w:szCs w:val="28"/>
          <w:lang w:val="vi-VN"/>
        </w:rPr>
        <w:t xml:space="preserve"> </w:t>
      </w:r>
    </w:p>
    <w:p w:rsidR="0012145B" w:rsidRPr="00126058" w:rsidRDefault="0012145B" w:rsidP="00543693">
      <w:pPr>
        <w:widowControl w:val="0"/>
        <w:adjustRightInd w:val="0"/>
        <w:snapToGrid w:val="0"/>
        <w:spacing w:line="360" w:lineRule="auto"/>
        <w:ind w:firstLine="720"/>
        <w:jc w:val="both"/>
        <w:rPr>
          <w:color w:val="000000" w:themeColor="text1"/>
          <w:sz w:val="28"/>
          <w:szCs w:val="28"/>
          <w:lang w:val="vi-VN"/>
        </w:rPr>
      </w:pPr>
      <w:r w:rsidRPr="00126058">
        <w:rPr>
          <w:bCs/>
          <w:iCs/>
          <w:color w:val="000000" w:themeColor="text1"/>
          <w:sz w:val="28"/>
          <w:szCs w:val="28"/>
          <w:lang w:val="vi-VN"/>
        </w:rPr>
        <w:t>Xét từ góc độ cụ thể, vai trò của pháp luật trong bảo đảm quyền của</w:t>
      </w:r>
      <w:r w:rsidR="00C53C7C" w:rsidRPr="00126058">
        <w:rPr>
          <w:bCs/>
          <w:iCs/>
          <w:color w:val="000000" w:themeColor="text1"/>
          <w:sz w:val="28"/>
          <w:szCs w:val="28"/>
          <w:lang w:val="vi-VN"/>
        </w:rPr>
        <w:t xml:space="preserve"> người LĐDT</w:t>
      </w:r>
      <w:r w:rsidRPr="00126058">
        <w:rPr>
          <w:bCs/>
          <w:iCs/>
          <w:color w:val="000000" w:themeColor="text1"/>
          <w:sz w:val="28"/>
          <w:szCs w:val="28"/>
          <w:lang w:val="vi-VN"/>
        </w:rPr>
        <w:t xml:space="preserve"> được thể hiện như sau :</w:t>
      </w:r>
    </w:p>
    <w:p w:rsidR="0012145B" w:rsidRPr="00126058" w:rsidRDefault="0012145B" w:rsidP="00543693">
      <w:pPr>
        <w:widowControl w:val="0"/>
        <w:adjustRightInd w:val="0"/>
        <w:snapToGrid w:val="0"/>
        <w:spacing w:line="360" w:lineRule="auto"/>
        <w:ind w:firstLine="720"/>
        <w:jc w:val="both"/>
        <w:rPr>
          <w:color w:val="000000" w:themeColor="text1"/>
          <w:sz w:val="28"/>
          <w:szCs w:val="28"/>
          <w:lang w:val="vi-VN"/>
        </w:rPr>
      </w:pPr>
      <w:proofErr w:type="spellStart"/>
      <w:r w:rsidRPr="00126058">
        <w:rPr>
          <w:i/>
          <w:iCs/>
          <w:color w:val="000000" w:themeColor="text1"/>
          <w:sz w:val="28"/>
          <w:szCs w:val="28"/>
        </w:rPr>
        <w:t>Một</w:t>
      </w:r>
      <w:proofErr w:type="spellEnd"/>
      <w:r w:rsidRPr="00126058">
        <w:rPr>
          <w:i/>
          <w:iCs/>
          <w:color w:val="000000" w:themeColor="text1"/>
          <w:sz w:val="28"/>
          <w:szCs w:val="28"/>
          <w:lang w:val="vi-VN"/>
        </w:rPr>
        <w:t xml:space="preserve"> là</w:t>
      </w:r>
      <w:r w:rsidRPr="00126058">
        <w:rPr>
          <w:i/>
          <w:iCs/>
          <w:color w:val="000000" w:themeColor="text1"/>
          <w:sz w:val="28"/>
          <w:szCs w:val="28"/>
        </w:rPr>
        <w:t>,</w:t>
      </w:r>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ghi</w:t>
      </w:r>
      <w:proofErr w:type="spellEnd"/>
      <w:r w:rsidRPr="00126058">
        <w:rPr>
          <w:color w:val="000000" w:themeColor="text1"/>
          <w:sz w:val="28"/>
          <w:szCs w:val="28"/>
        </w:rPr>
        <w:t xml:space="preserve"> </w:t>
      </w:r>
      <w:proofErr w:type="spellStart"/>
      <w:r w:rsidRPr="00126058">
        <w:rPr>
          <w:color w:val="000000" w:themeColor="text1"/>
          <w:sz w:val="28"/>
          <w:szCs w:val="28"/>
        </w:rPr>
        <w:t>nhận</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lang w:val="vi-VN"/>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lang w:val="vi-VN"/>
        </w:rPr>
        <w:t xml:space="preserve"> thành viên trong gia đình họ, cũng như nghĩa vụ, trách nhiệm của các chủ thể có liên quan, từ đó </w:t>
      </w:r>
      <w:proofErr w:type="spellStart"/>
      <w:r w:rsidRPr="00126058">
        <w:rPr>
          <w:color w:val="000000" w:themeColor="text1"/>
          <w:sz w:val="28"/>
          <w:szCs w:val="28"/>
        </w:rPr>
        <w:t>tạo</w:t>
      </w:r>
      <w:proofErr w:type="spellEnd"/>
      <w:r w:rsidRPr="00126058">
        <w:rPr>
          <w:color w:val="000000" w:themeColor="text1"/>
          <w:sz w:val="28"/>
          <w:szCs w:val="28"/>
        </w:rPr>
        <w:t xml:space="preserve"> </w:t>
      </w:r>
      <w:proofErr w:type="spellStart"/>
      <w:r w:rsidRPr="00126058">
        <w:rPr>
          <w:color w:val="000000" w:themeColor="text1"/>
          <w:sz w:val="28"/>
          <w:szCs w:val="28"/>
        </w:rPr>
        <w:t>ra</w:t>
      </w:r>
      <w:proofErr w:type="spellEnd"/>
      <w:r w:rsidRPr="00126058">
        <w:rPr>
          <w:color w:val="000000" w:themeColor="text1"/>
          <w:sz w:val="28"/>
          <w:szCs w:val="28"/>
        </w:rPr>
        <w:t xml:space="preserve"> </w:t>
      </w:r>
      <w:proofErr w:type="spellStart"/>
      <w:r w:rsidRPr="00126058">
        <w:rPr>
          <w:color w:val="000000" w:themeColor="text1"/>
          <w:sz w:val="28"/>
          <w:szCs w:val="28"/>
        </w:rPr>
        <w:t>khuôn</w:t>
      </w:r>
      <w:proofErr w:type="spellEnd"/>
      <w:r w:rsidRPr="00126058">
        <w:rPr>
          <w:color w:val="000000" w:themeColor="text1"/>
          <w:sz w:val="28"/>
          <w:szCs w:val="28"/>
        </w:rPr>
        <w:t xml:space="preserve"> </w:t>
      </w:r>
      <w:proofErr w:type="spellStart"/>
      <w:r w:rsidRPr="00126058">
        <w:rPr>
          <w:color w:val="000000" w:themeColor="text1"/>
          <w:sz w:val="28"/>
          <w:szCs w:val="28"/>
        </w:rPr>
        <w:t>khổ</w:t>
      </w:r>
      <w:proofErr w:type="spellEnd"/>
      <w:r w:rsidRPr="00126058">
        <w:rPr>
          <w:color w:val="000000" w:themeColor="text1"/>
          <w:sz w:val="28"/>
          <w:szCs w:val="28"/>
        </w:rPr>
        <w:t xml:space="preserve"> </w:t>
      </w:r>
      <w:proofErr w:type="spellStart"/>
      <w:r w:rsidRPr="00126058">
        <w:rPr>
          <w:color w:val="000000" w:themeColor="text1"/>
          <w:sz w:val="28"/>
          <w:szCs w:val="28"/>
        </w:rPr>
        <w:t>bảo</w:t>
      </w:r>
      <w:proofErr w:type="spellEnd"/>
      <w:r w:rsidRPr="00126058">
        <w:rPr>
          <w:color w:val="000000" w:themeColor="text1"/>
          <w:sz w:val="28"/>
          <w:szCs w:val="28"/>
        </w:rPr>
        <w:t xml:space="preserve"> </w:t>
      </w:r>
      <w:proofErr w:type="spellStart"/>
      <w:r w:rsidRPr="00126058">
        <w:rPr>
          <w:color w:val="000000" w:themeColor="text1"/>
          <w:sz w:val="28"/>
          <w:szCs w:val="28"/>
        </w:rPr>
        <w:t>vệ</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lý</w:t>
      </w:r>
      <w:proofErr w:type="spellEnd"/>
      <w:r w:rsidRPr="00126058">
        <w:rPr>
          <w:color w:val="000000" w:themeColor="text1"/>
          <w:sz w:val="28"/>
          <w:szCs w:val="28"/>
        </w:rPr>
        <w:t xml:space="preserve"> </w:t>
      </w:r>
      <w:proofErr w:type="spellStart"/>
      <w:r w:rsidRPr="00126058">
        <w:rPr>
          <w:color w:val="000000" w:themeColor="text1"/>
          <w:sz w:val="28"/>
          <w:szCs w:val="28"/>
        </w:rPr>
        <w:t>với</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đó</w:t>
      </w:r>
      <w:proofErr w:type="spellEnd"/>
      <w:r w:rsidRPr="00126058">
        <w:rPr>
          <w:color w:val="000000" w:themeColor="text1"/>
          <w:sz w:val="28"/>
          <w:szCs w:val="28"/>
        </w:rPr>
        <w:t xml:space="preserve">. </w:t>
      </w:r>
      <w:r w:rsidRPr="00126058">
        <w:rPr>
          <w:color w:val="000000" w:themeColor="text1"/>
          <w:sz w:val="28"/>
          <w:szCs w:val="28"/>
          <w:lang w:val="vi-VN"/>
        </w:rPr>
        <w:t>K</w:t>
      </w:r>
      <w:proofErr w:type="spellStart"/>
      <w:r w:rsidRPr="00126058">
        <w:rPr>
          <w:color w:val="000000" w:themeColor="text1"/>
          <w:sz w:val="28"/>
          <w:szCs w:val="28"/>
        </w:rPr>
        <w:t>huôn</w:t>
      </w:r>
      <w:proofErr w:type="spellEnd"/>
      <w:r w:rsidRPr="00126058">
        <w:rPr>
          <w:color w:val="000000" w:themeColor="text1"/>
          <w:sz w:val="28"/>
          <w:szCs w:val="28"/>
        </w:rPr>
        <w:t xml:space="preserve"> </w:t>
      </w:r>
      <w:proofErr w:type="spellStart"/>
      <w:r w:rsidRPr="00126058">
        <w:rPr>
          <w:color w:val="000000" w:themeColor="text1"/>
          <w:sz w:val="28"/>
          <w:szCs w:val="28"/>
        </w:rPr>
        <w:t>khổ</w:t>
      </w:r>
      <w:proofErr w:type="spellEnd"/>
      <w:r w:rsidRPr="00126058">
        <w:rPr>
          <w:color w:val="000000" w:themeColor="text1"/>
          <w:sz w:val="28"/>
          <w:szCs w:val="28"/>
        </w:rPr>
        <w:t xml:space="preserve"> </w:t>
      </w:r>
      <w:proofErr w:type="spellStart"/>
      <w:r w:rsidRPr="00126058">
        <w:rPr>
          <w:color w:val="000000" w:themeColor="text1"/>
          <w:sz w:val="28"/>
          <w:szCs w:val="28"/>
        </w:rPr>
        <w:t>bảo</w:t>
      </w:r>
      <w:proofErr w:type="spellEnd"/>
      <w:r w:rsidRPr="00126058">
        <w:rPr>
          <w:color w:val="000000" w:themeColor="text1"/>
          <w:sz w:val="28"/>
          <w:szCs w:val="28"/>
        </w:rPr>
        <w:t xml:space="preserve"> </w:t>
      </w:r>
      <w:proofErr w:type="spellStart"/>
      <w:r w:rsidRPr="00126058">
        <w:rPr>
          <w:color w:val="000000" w:themeColor="text1"/>
          <w:sz w:val="28"/>
          <w:szCs w:val="28"/>
        </w:rPr>
        <w:t>vệ</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lý</w:t>
      </w:r>
      <w:proofErr w:type="spellEnd"/>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rPr>
        <w:t xml:space="preserve"> </w:t>
      </w:r>
      <w:proofErr w:type="spellStart"/>
      <w:r w:rsidRPr="00126058">
        <w:rPr>
          <w:color w:val="000000" w:themeColor="text1"/>
          <w:sz w:val="28"/>
          <w:szCs w:val="28"/>
        </w:rPr>
        <w:t>điều</w:t>
      </w:r>
      <w:proofErr w:type="spellEnd"/>
      <w:r w:rsidRPr="00126058">
        <w:rPr>
          <w:color w:val="000000" w:themeColor="text1"/>
          <w:sz w:val="28"/>
          <w:szCs w:val="28"/>
        </w:rPr>
        <w:t xml:space="preserve"> </w:t>
      </w:r>
      <w:proofErr w:type="spellStart"/>
      <w:r w:rsidRPr="00126058">
        <w:rPr>
          <w:color w:val="000000" w:themeColor="text1"/>
          <w:sz w:val="28"/>
          <w:szCs w:val="28"/>
        </w:rPr>
        <w:t>kiện</w:t>
      </w:r>
      <w:proofErr w:type="spellEnd"/>
      <w:r w:rsidRPr="00126058">
        <w:rPr>
          <w:color w:val="000000" w:themeColor="text1"/>
          <w:sz w:val="28"/>
          <w:szCs w:val="28"/>
        </w:rPr>
        <w:t xml:space="preserve"> </w:t>
      </w:r>
      <w:proofErr w:type="spellStart"/>
      <w:r w:rsidRPr="00126058">
        <w:rPr>
          <w:color w:val="000000" w:themeColor="text1"/>
          <w:sz w:val="28"/>
          <w:szCs w:val="28"/>
        </w:rPr>
        <w:t>đầu</w:t>
      </w:r>
      <w:proofErr w:type="spellEnd"/>
      <w:r w:rsidRPr="00126058">
        <w:rPr>
          <w:color w:val="000000" w:themeColor="text1"/>
          <w:sz w:val="28"/>
          <w:szCs w:val="28"/>
        </w:rPr>
        <w:t xml:space="preserve"> </w:t>
      </w:r>
      <w:proofErr w:type="spellStart"/>
      <w:r w:rsidRPr="00126058">
        <w:rPr>
          <w:color w:val="000000" w:themeColor="text1"/>
          <w:sz w:val="28"/>
          <w:szCs w:val="28"/>
        </w:rPr>
        <w:t>tiên</w:t>
      </w:r>
      <w:proofErr w:type="spellEnd"/>
      <w:r w:rsidRPr="00126058">
        <w:rPr>
          <w:color w:val="000000" w:themeColor="text1"/>
          <w:sz w:val="28"/>
          <w:szCs w:val="28"/>
        </w:rPr>
        <w:t xml:space="preserve"> </w:t>
      </w:r>
      <w:proofErr w:type="spellStart"/>
      <w:r w:rsidRPr="00126058">
        <w:rPr>
          <w:color w:val="000000" w:themeColor="text1"/>
          <w:sz w:val="28"/>
          <w:szCs w:val="28"/>
        </w:rPr>
        <w:t>để</w:t>
      </w:r>
      <w:proofErr w:type="spellEnd"/>
      <w:r w:rsidRPr="00126058">
        <w:rPr>
          <w:color w:val="000000" w:themeColor="text1"/>
          <w:sz w:val="28"/>
          <w:szCs w:val="28"/>
        </w:rPr>
        <w:t xml:space="preserve"> </w:t>
      </w:r>
      <w:proofErr w:type="spellStart"/>
      <w:r w:rsidRPr="00126058">
        <w:rPr>
          <w:color w:val="000000" w:themeColor="text1"/>
          <w:sz w:val="28"/>
          <w:szCs w:val="28"/>
        </w:rPr>
        <w:t>bảo</w:t>
      </w:r>
      <w:proofErr w:type="spellEnd"/>
      <w:r w:rsidRPr="00126058">
        <w:rPr>
          <w:color w:val="000000" w:themeColor="text1"/>
          <w:sz w:val="28"/>
          <w:szCs w:val="28"/>
        </w:rPr>
        <w:t xml:space="preserve"> </w:t>
      </w:r>
      <w:proofErr w:type="spellStart"/>
      <w:r w:rsidRPr="00126058">
        <w:rPr>
          <w:color w:val="000000" w:themeColor="text1"/>
          <w:sz w:val="28"/>
          <w:szCs w:val="28"/>
        </w:rPr>
        <w:t>đảm</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bởi</w:t>
      </w:r>
      <w:proofErr w:type="spellEnd"/>
      <w:r w:rsidRPr="00126058">
        <w:rPr>
          <w:color w:val="000000" w:themeColor="text1"/>
          <w:sz w:val="28"/>
          <w:szCs w:val="28"/>
        </w:rPr>
        <w:t xml:space="preserve"> </w:t>
      </w:r>
      <w:proofErr w:type="spellStart"/>
      <w:r w:rsidRPr="00126058">
        <w:rPr>
          <w:color w:val="000000" w:themeColor="text1"/>
          <w:sz w:val="28"/>
          <w:szCs w:val="28"/>
        </w:rPr>
        <w:t>lẽ</w:t>
      </w:r>
      <w:proofErr w:type="spellEnd"/>
      <w:r w:rsidRPr="00126058">
        <w:rPr>
          <w:color w:val="000000" w:themeColor="text1"/>
          <w:sz w:val="28"/>
          <w:szCs w:val="28"/>
        </w:rPr>
        <w:t xml:space="preserve"> </w:t>
      </w:r>
      <w:proofErr w:type="spellStart"/>
      <w:r w:rsidRPr="00126058">
        <w:rPr>
          <w:color w:val="000000" w:themeColor="text1"/>
          <w:sz w:val="28"/>
          <w:szCs w:val="28"/>
        </w:rPr>
        <w:t>chỉ</w:t>
      </w:r>
      <w:proofErr w:type="spellEnd"/>
      <w:r w:rsidRPr="00126058">
        <w:rPr>
          <w:color w:val="000000" w:themeColor="text1"/>
          <w:sz w:val="28"/>
          <w:szCs w:val="28"/>
        </w:rPr>
        <w:t xml:space="preserve"> </w:t>
      </w:r>
      <w:proofErr w:type="spellStart"/>
      <w:r w:rsidRPr="00126058">
        <w:rPr>
          <w:color w:val="000000" w:themeColor="text1"/>
          <w:sz w:val="28"/>
          <w:szCs w:val="28"/>
        </w:rPr>
        <w:t>khi</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khuôn</w:t>
      </w:r>
      <w:proofErr w:type="spellEnd"/>
      <w:r w:rsidRPr="00126058">
        <w:rPr>
          <w:color w:val="000000" w:themeColor="text1"/>
          <w:sz w:val="28"/>
          <w:szCs w:val="28"/>
        </w:rPr>
        <w:t xml:space="preserve"> </w:t>
      </w:r>
      <w:proofErr w:type="spellStart"/>
      <w:r w:rsidRPr="00126058">
        <w:rPr>
          <w:color w:val="000000" w:themeColor="text1"/>
          <w:sz w:val="28"/>
          <w:szCs w:val="28"/>
        </w:rPr>
        <w:t>khổ</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nghĩa</w:t>
      </w:r>
      <w:proofErr w:type="spellEnd"/>
      <w:r w:rsidRPr="00126058">
        <w:rPr>
          <w:color w:val="000000" w:themeColor="text1"/>
          <w:sz w:val="28"/>
          <w:szCs w:val="28"/>
        </w:rPr>
        <w:t xml:space="preserve"> </w:t>
      </w:r>
      <w:proofErr w:type="spellStart"/>
      <w:r w:rsidRPr="00126058">
        <w:rPr>
          <w:color w:val="000000" w:themeColor="text1"/>
          <w:sz w:val="28"/>
          <w:szCs w:val="28"/>
        </w:rPr>
        <w:t>vụ</w:t>
      </w:r>
      <w:proofErr w:type="spellEnd"/>
      <w:r w:rsidRPr="00126058">
        <w:rPr>
          <w:color w:val="000000" w:themeColor="text1"/>
          <w:sz w:val="28"/>
          <w:szCs w:val="28"/>
          <w:lang w:val="vi-VN"/>
        </w:rPr>
        <w:t>, trách nhiệm</w:t>
      </w:r>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lý</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lang w:val="vi-VN"/>
        </w:rPr>
        <w:t xml:space="preserve"> chủ thể trong quan hệ pháp luật</w:t>
      </w:r>
      <w:r w:rsidRPr="00126058">
        <w:rPr>
          <w:color w:val="000000" w:themeColor="text1"/>
          <w:sz w:val="28"/>
          <w:szCs w:val="28"/>
        </w:rPr>
        <w:t xml:space="preserve"> </w:t>
      </w:r>
      <w:proofErr w:type="spellStart"/>
      <w:r w:rsidRPr="00126058">
        <w:rPr>
          <w:color w:val="000000" w:themeColor="text1"/>
          <w:sz w:val="28"/>
          <w:szCs w:val="28"/>
        </w:rPr>
        <w:t>mới</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thể</w:t>
      </w:r>
      <w:proofErr w:type="spellEnd"/>
      <w:r w:rsidRPr="00126058">
        <w:rPr>
          <w:color w:val="000000" w:themeColor="text1"/>
          <w:sz w:val="28"/>
          <w:szCs w:val="28"/>
          <w:lang w:val="vi-VN"/>
        </w:rPr>
        <w:t xml:space="preserve"> hành xử đúng các quy tắc mà pháp luật đặt ra, và</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mới có </w:t>
      </w:r>
      <w:proofErr w:type="spellStart"/>
      <w:r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sở</w:t>
      </w:r>
      <w:proofErr w:type="spellEnd"/>
      <w:r w:rsidRPr="00126058">
        <w:rPr>
          <w:color w:val="000000" w:themeColor="text1"/>
          <w:sz w:val="28"/>
          <w:szCs w:val="28"/>
        </w:rPr>
        <w:t xml:space="preserve"> </w:t>
      </w:r>
      <w:proofErr w:type="spellStart"/>
      <w:r w:rsidRPr="00126058">
        <w:rPr>
          <w:color w:val="000000" w:themeColor="text1"/>
          <w:sz w:val="28"/>
          <w:szCs w:val="28"/>
        </w:rPr>
        <w:t>tìm</w:t>
      </w:r>
      <w:proofErr w:type="spellEnd"/>
      <w:r w:rsidRPr="00126058">
        <w:rPr>
          <w:color w:val="000000" w:themeColor="text1"/>
          <w:sz w:val="28"/>
          <w:szCs w:val="28"/>
        </w:rPr>
        <w:t xml:space="preserve"> </w:t>
      </w:r>
      <w:proofErr w:type="spellStart"/>
      <w:r w:rsidRPr="00126058">
        <w:rPr>
          <w:color w:val="000000" w:themeColor="text1"/>
          <w:sz w:val="28"/>
          <w:szCs w:val="28"/>
        </w:rPr>
        <w:t>kiếm</w:t>
      </w:r>
      <w:proofErr w:type="spellEnd"/>
      <w:r w:rsidRPr="00126058">
        <w:rPr>
          <w:color w:val="000000" w:themeColor="text1"/>
          <w:sz w:val="28"/>
          <w:szCs w:val="28"/>
        </w:rPr>
        <w:t xml:space="preserve"> </w:t>
      </w:r>
      <w:proofErr w:type="spellStart"/>
      <w:r w:rsidRPr="00126058">
        <w:rPr>
          <w:color w:val="000000" w:themeColor="text1"/>
          <w:sz w:val="28"/>
          <w:szCs w:val="28"/>
        </w:rPr>
        <w:t>sự</w:t>
      </w:r>
      <w:proofErr w:type="spellEnd"/>
      <w:r w:rsidRPr="00126058">
        <w:rPr>
          <w:color w:val="000000" w:themeColor="text1"/>
          <w:sz w:val="28"/>
          <w:szCs w:val="28"/>
        </w:rPr>
        <w:t xml:space="preserve"> </w:t>
      </w:r>
      <w:proofErr w:type="spellStart"/>
      <w:r w:rsidRPr="00126058">
        <w:rPr>
          <w:color w:val="000000" w:themeColor="text1"/>
          <w:sz w:val="28"/>
          <w:szCs w:val="28"/>
        </w:rPr>
        <w:t>đền</w:t>
      </w:r>
      <w:proofErr w:type="spellEnd"/>
      <w:r w:rsidRPr="00126058">
        <w:rPr>
          <w:color w:val="000000" w:themeColor="text1"/>
          <w:sz w:val="28"/>
          <w:szCs w:val="28"/>
        </w:rPr>
        <w:t xml:space="preserve"> </w:t>
      </w:r>
      <w:proofErr w:type="spellStart"/>
      <w:r w:rsidRPr="00126058">
        <w:rPr>
          <w:color w:val="000000" w:themeColor="text1"/>
          <w:sz w:val="28"/>
          <w:szCs w:val="28"/>
        </w:rPr>
        <w:t>bù</w:t>
      </w:r>
      <w:proofErr w:type="spellEnd"/>
      <w:r w:rsidRPr="00126058">
        <w:rPr>
          <w:color w:val="000000" w:themeColor="text1"/>
          <w:sz w:val="28"/>
          <w:szCs w:val="28"/>
          <w:lang w:val="vi-VN"/>
        </w:rPr>
        <w:t xml:space="preserve">, </w:t>
      </w:r>
      <w:proofErr w:type="spellStart"/>
      <w:r w:rsidRPr="00126058">
        <w:rPr>
          <w:color w:val="000000" w:themeColor="text1"/>
          <w:sz w:val="28"/>
          <w:szCs w:val="28"/>
        </w:rPr>
        <w:t>khắc</w:t>
      </w:r>
      <w:proofErr w:type="spellEnd"/>
      <w:r w:rsidRPr="00126058">
        <w:rPr>
          <w:color w:val="000000" w:themeColor="text1"/>
          <w:sz w:val="28"/>
          <w:szCs w:val="28"/>
        </w:rPr>
        <w:t xml:space="preserve"> </w:t>
      </w:r>
      <w:proofErr w:type="spellStart"/>
      <w:r w:rsidRPr="00126058">
        <w:rPr>
          <w:color w:val="000000" w:themeColor="text1"/>
          <w:sz w:val="28"/>
          <w:szCs w:val="28"/>
        </w:rPr>
        <w:t>phục</w:t>
      </w:r>
      <w:proofErr w:type="spellEnd"/>
      <w:r w:rsidRPr="00126058">
        <w:rPr>
          <w:color w:val="000000" w:themeColor="text1"/>
          <w:sz w:val="28"/>
          <w:szCs w:val="28"/>
          <w:lang w:val="vi-VN"/>
        </w:rPr>
        <w:t xml:space="preserve"> khi bị vi phạm quyền</w:t>
      </w:r>
      <w:r w:rsidRPr="00126058">
        <w:rPr>
          <w:color w:val="000000" w:themeColor="text1"/>
          <w:sz w:val="28"/>
          <w:szCs w:val="28"/>
        </w:rPr>
        <w:t xml:space="preserve"> </w:t>
      </w:r>
      <w:proofErr w:type="spellStart"/>
      <w:r w:rsidRPr="00126058">
        <w:rPr>
          <w:color w:val="000000" w:themeColor="text1"/>
          <w:sz w:val="28"/>
          <w:szCs w:val="28"/>
        </w:rPr>
        <w:t>theo</w:t>
      </w:r>
      <w:proofErr w:type="spellEnd"/>
      <w:r w:rsidRPr="00126058">
        <w:rPr>
          <w:color w:val="000000" w:themeColor="text1"/>
          <w:sz w:val="28"/>
          <w:szCs w:val="28"/>
        </w:rPr>
        <w:t xml:space="preserve"> </w:t>
      </w:r>
      <w:proofErr w:type="spellStart"/>
      <w:r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cách</w:t>
      </w:r>
      <w:proofErr w:type="spellEnd"/>
      <w:r w:rsidRPr="00126058">
        <w:rPr>
          <w:color w:val="000000" w:themeColor="text1"/>
          <w:sz w:val="28"/>
          <w:szCs w:val="28"/>
        </w:rPr>
        <w:t xml:space="preserve"> </w:t>
      </w:r>
      <w:proofErr w:type="spellStart"/>
      <w:r w:rsidRPr="00126058">
        <w:rPr>
          <w:color w:val="000000" w:themeColor="text1"/>
          <w:sz w:val="28"/>
          <w:szCs w:val="28"/>
        </w:rPr>
        <w:t>thức</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an </w:t>
      </w:r>
      <w:proofErr w:type="spellStart"/>
      <w:r w:rsidRPr="00126058">
        <w:rPr>
          <w:color w:val="000000" w:themeColor="text1"/>
          <w:sz w:val="28"/>
          <w:szCs w:val="28"/>
        </w:rPr>
        <w:t>toàn</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bằng</w:t>
      </w:r>
      <w:proofErr w:type="spellEnd"/>
      <w:r w:rsidRPr="00126058">
        <w:rPr>
          <w:color w:val="000000" w:themeColor="text1"/>
          <w:sz w:val="28"/>
          <w:szCs w:val="28"/>
        </w:rPr>
        <w:t>.</w:t>
      </w:r>
      <w:r w:rsidRPr="00126058">
        <w:rPr>
          <w:color w:val="000000" w:themeColor="text1"/>
          <w:sz w:val="28"/>
          <w:szCs w:val="28"/>
          <w:lang w:val="vi-VN"/>
        </w:rPr>
        <w:t xml:space="preserve"> </w:t>
      </w:r>
    </w:p>
    <w:p w:rsidR="0012145B" w:rsidRPr="00126058" w:rsidRDefault="0012145B" w:rsidP="00543693">
      <w:pPr>
        <w:widowControl w:val="0"/>
        <w:adjustRightInd w:val="0"/>
        <w:snapToGrid w:val="0"/>
        <w:spacing w:line="360" w:lineRule="auto"/>
        <w:ind w:firstLine="720"/>
        <w:jc w:val="both"/>
        <w:rPr>
          <w:color w:val="000000" w:themeColor="text1"/>
          <w:sz w:val="28"/>
          <w:szCs w:val="28"/>
        </w:rPr>
      </w:pPr>
      <w:r w:rsidRPr="00126058">
        <w:rPr>
          <w:i/>
          <w:iCs/>
          <w:color w:val="000000" w:themeColor="text1"/>
          <w:sz w:val="28"/>
          <w:szCs w:val="28"/>
          <w:lang w:val="vi-VN"/>
        </w:rPr>
        <w:t>H</w:t>
      </w:r>
      <w:r w:rsidRPr="00126058">
        <w:rPr>
          <w:i/>
          <w:iCs/>
          <w:color w:val="000000" w:themeColor="text1"/>
          <w:sz w:val="28"/>
          <w:szCs w:val="28"/>
        </w:rPr>
        <w:t>ai</w:t>
      </w:r>
      <w:r w:rsidRPr="00126058">
        <w:rPr>
          <w:i/>
          <w:iCs/>
          <w:color w:val="000000" w:themeColor="text1"/>
          <w:sz w:val="28"/>
          <w:szCs w:val="28"/>
          <w:lang w:val="vi-VN"/>
        </w:rPr>
        <w:t xml:space="preserve"> là</w:t>
      </w:r>
      <w:r w:rsidRPr="00126058">
        <w:rPr>
          <w:i/>
          <w:iCs/>
          <w:color w:val="000000" w:themeColor="text1"/>
          <w:sz w:val="28"/>
          <w:szCs w:val="28"/>
        </w:rPr>
        <w:t>,</w:t>
      </w:r>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quy</w:t>
      </w:r>
      <w:proofErr w:type="spellEnd"/>
      <w:r w:rsidRPr="00126058">
        <w:rPr>
          <w:color w:val="000000" w:themeColor="text1"/>
          <w:sz w:val="28"/>
          <w:szCs w:val="28"/>
        </w:rPr>
        <w:t xml:space="preserve"> </w:t>
      </w:r>
      <w:proofErr w:type="spellStart"/>
      <w:r w:rsidRPr="00126058">
        <w:rPr>
          <w:color w:val="000000" w:themeColor="text1"/>
          <w:sz w:val="28"/>
          <w:szCs w:val="28"/>
        </w:rPr>
        <w:t>định</w:t>
      </w:r>
      <w:proofErr w:type="spellEnd"/>
      <w:r w:rsidRPr="00126058">
        <w:rPr>
          <w:color w:val="000000" w:themeColor="text1"/>
          <w:sz w:val="28"/>
          <w:szCs w:val="28"/>
        </w:rPr>
        <w:t xml:space="preserve"> </w:t>
      </w:r>
      <w:proofErr w:type="spellStart"/>
      <w:r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khuôn</w:t>
      </w:r>
      <w:proofErr w:type="spellEnd"/>
      <w:r w:rsidRPr="00126058">
        <w:rPr>
          <w:color w:val="000000" w:themeColor="text1"/>
          <w:sz w:val="28"/>
          <w:szCs w:val="28"/>
        </w:rPr>
        <w:t xml:space="preserve"> </w:t>
      </w:r>
      <w:proofErr w:type="spellStart"/>
      <w:r w:rsidRPr="00126058">
        <w:rPr>
          <w:color w:val="000000" w:themeColor="text1"/>
          <w:sz w:val="28"/>
          <w:szCs w:val="28"/>
        </w:rPr>
        <w:t>khổ</w:t>
      </w:r>
      <w:proofErr w:type="spellEnd"/>
      <w:r w:rsidRPr="00126058">
        <w:rPr>
          <w:color w:val="000000" w:themeColor="text1"/>
          <w:sz w:val="28"/>
          <w:szCs w:val="28"/>
        </w:rPr>
        <w:t xml:space="preserve"> </w:t>
      </w:r>
      <w:proofErr w:type="spellStart"/>
      <w:r w:rsidRPr="00126058">
        <w:rPr>
          <w:color w:val="000000" w:themeColor="text1"/>
          <w:sz w:val="28"/>
          <w:szCs w:val="28"/>
        </w:rPr>
        <w:t>thể</w:t>
      </w:r>
      <w:proofErr w:type="spellEnd"/>
      <w:r w:rsidRPr="00126058">
        <w:rPr>
          <w:color w:val="000000" w:themeColor="text1"/>
          <w:sz w:val="28"/>
          <w:szCs w:val="28"/>
        </w:rPr>
        <w:t xml:space="preserve"> </w:t>
      </w:r>
      <w:proofErr w:type="spellStart"/>
      <w:r w:rsidRPr="00126058">
        <w:rPr>
          <w:color w:val="000000" w:themeColor="text1"/>
          <w:sz w:val="28"/>
          <w:szCs w:val="28"/>
        </w:rPr>
        <w:t>chế</w:t>
      </w:r>
      <w:proofErr w:type="spellEnd"/>
      <w:r w:rsidRPr="00126058">
        <w:rPr>
          <w:color w:val="000000" w:themeColor="text1"/>
          <w:sz w:val="28"/>
          <w:szCs w:val="28"/>
        </w:rPr>
        <w:t xml:space="preserve"> (</w:t>
      </w:r>
      <w:proofErr w:type="spellStart"/>
      <w:r w:rsidRPr="00126058">
        <w:rPr>
          <w:color w:val="000000" w:themeColor="text1"/>
          <w:sz w:val="28"/>
          <w:szCs w:val="28"/>
        </w:rPr>
        <w:t>tức</w:t>
      </w:r>
      <w:proofErr w:type="spellEnd"/>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quy</w:t>
      </w:r>
      <w:proofErr w:type="spellEnd"/>
      <w:r w:rsidRPr="00126058">
        <w:rPr>
          <w:color w:val="000000" w:themeColor="text1"/>
          <w:sz w:val="28"/>
          <w:szCs w:val="28"/>
        </w:rPr>
        <w:t xml:space="preserve"> </w:t>
      </w:r>
      <w:proofErr w:type="spellStart"/>
      <w:r w:rsidRPr="00126058">
        <w:rPr>
          <w:color w:val="000000" w:themeColor="text1"/>
          <w:sz w:val="28"/>
          <w:szCs w:val="28"/>
        </w:rPr>
        <w:t>trình</w:t>
      </w:r>
      <w:proofErr w:type="spellEnd"/>
      <w:r w:rsidRPr="00126058">
        <w:rPr>
          <w:color w:val="000000" w:themeColor="text1"/>
          <w:sz w:val="28"/>
          <w:szCs w:val="28"/>
        </w:rPr>
        <w:t xml:space="preserve">, </w:t>
      </w:r>
      <w:proofErr w:type="spellStart"/>
      <w:r w:rsidRPr="00126058">
        <w:rPr>
          <w:color w:val="000000" w:themeColor="text1"/>
          <w:sz w:val="28"/>
          <w:szCs w:val="28"/>
        </w:rPr>
        <w:t>thủ</w:t>
      </w:r>
      <w:proofErr w:type="spellEnd"/>
      <w:r w:rsidRPr="00126058">
        <w:rPr>
          <w:color w:val="000000" w:themeColor="text1"/>
          <w:sz w:val="28"/>
          <w:szCs w:val="28"/>
        </w:rPr>
        <w:t xml:space="preserve"> </w:t>
      </w:r>
      <w:proofErr w:type="spellStart"/>
      <w:r w:rsidRPr="00126058">
        <w:rPr>
          <w:color w:val="000000" w:themeColor="text1"/>
          <w:sz w:val="28"/>
          <w:szCs w:val="28"/>
        </w:rPr>
        <w:t>tục</w:t>
      </w:r>
      <w:proofErr w:type="spellEnd"/>
      <w:r w:rsidRPr="00126058">
        <w:rPr>
          <w:color w:val="000000" w:themeColor="text1"/>
          <w:sz w:val="28"/>
          <w:szCs w:val="28"/>
        </w:rPr>
        <w:t xml:space="preserve"> </w:t>
      </w:r>
      <w:proofErr w:type="spellStart"/>
      <w:r w:rsidRPr="00126058">
        <w:rPr>
          <w:color w:val="000000" w:themeColor="text1"/>
          <w:sz w:val="28"/>
          <w:szCs w:val="28"/>
        </w:rPr>
        <w:t>tố</w:t>
      </w:r>
      <w:proofErr w:type="spellEnd"/>
      <w:r w:rsidRPr="00126058">
        <w:rPr>
          <w:color w:val="000000" w:themeColor="text1"/>
          <w:sz w:val="28"/>
          <w:szCs w:val="28"/>
        </w:rPr>
        <w:t xml:space="preserve"> </w:t>
      </w:r>
      <w:proofErr w:type="spellStart"/>
      <w:r w:rsidRPr="00126058">
        <w:rPr>
          <w:color w:val="000000" w:themeColor="text1"/>
          <w:sz w:val="28"/>
          <w:szCs w:val="28"/>
        </w:rPr>
        <w:t>tụng</w:t>
      </w:r>
      <w:proofErr w:type="spellEnd"/>
      <w:r w:rsidRPr="00126058">
        <w:rPr>
          <w:color w:val="000000" w:themeColor="text1"/>
          <w:sz w:val="28"/>
          <w:szCs w:val="28"/>
        </w:rPr>
        <w:t xml:space="preserve">) </w:t>
      </w:r>
      <w:proofErr w:type="spellStart"/>
      <w:r w:rsidRPr="00126058">
        <w:rPr>
          <w:color w:val="000000" w:themeColor="text1"/>
          <w:sz w:val="28"/>
          <w:szCs w:val="28"/>
        </w:rPr>
        <w:t>để</w:t>
      </w:r>
      <w:proofErr w:type="spellEnd"/>
      <w:r w:rsidRPr="00126058">
        <w:rPr>
          <w:color w:val="000000" w:themeColor="text1"/>
          <w:sz w:val="28"/>
          <w:szCs w:val="28"/>
        </w:rPr>
        <w:t xml:space="preserve"> </w:t>
      </w:r>
      <w:proofErr w:type="spellStart"/>
      <w:r w:rsidRPr="00126058">
        <w:rPr>
          <w:color w:val="000000" w:themeColor="text1"/>
          <w:sz w:val="28"/>
          <w:szCs w:val="28"/>
        </w:rPr>
        <w:t>bảo</w:t>
      </w:r>
      <w:proofErr w:type="spellEnd"/>
      <w:r w:rsidRPr="00126058">
        <w:rPr>
          <w:color w:val="000000" w:themeColor="text1"/>
          <w:sz w:val="28"/>
          <w:szCs w:val="28"/>
        </w:rPr>
        <w:t xml:space="preserve"> </w:t>
      </w:r>
      <w:proofErr w:type="spellStart"/>
      <w:r w:rsidRPr="00126058">
        <w:rPr>
          <w:color w:val="000000" w:themeColor="text1"/>
          <w:sz w:val="28"/>
          <w:szCs w:val="28"/>
        </w:rPr>
        <w:t>vệ</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khi</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hành</w:t>
      </w:r>
      <w:proofErr w:type="spellEnd"/>
      <w:r w:rsidRPr="00126058">
        <w:rPr>
          <w:color w:val="000000" w:themeColor="text1"/>
          <w:sz w:val="28"/>
          <w:szCs w:val="28"/>
        </w:rPr>
        <w:t xml:space="preserve"> vi </w:t>
      </w:r>
      <w:proofErr w:type="spellStart"/>
      <w:r w:rsidRPr="00126058">
        <w:rPr>
          <w:color w:val="000000" w:themeColor="text1"/>
          <w:sz w:val="28"/>
          <w:szCs w:val="28"/>
        </w:rPr>
        <w:t>vi</w:t>
      </w:r>
      <w:proofErr w:type="spellEnd"/>
      <w:r w:rsidRPr="00126058">
        <w:rPr>
          <w:color w:val="000000" w:themeColor="text1"/>
          <w:sz w:val="28"/>
          <w:szCs w:val="28"/>
        </w:rPr>
        <w:t xml:space="preserve"> </w:t>
      </w:r>
      <w:proofErr w:type="spellStart"/>
      <w:r w:rsidRPr="00126058">
        <w:rPr>
          <w:color w:val="000000" w:themeColor="text1"/>
          <w:sz w:val="28"/>
          <w:szCs w:val="28"/>
        </w:rPr>
        <w:t>phạm</w:t>
      </w:r>
      <w:proofErr w:type="spellEnd"/>
      <w:r w:rsidRPr="00126058">
        <w:rPr>
          <w:color w:val="000000" w:themeColor="text1"/>
          <w:sz w:val="28"/>
          <w:szCs w:val="28"/>
        </w:rPr>
        <w:t xml:space="preserve">. </w:t>
      </w:r>
      <w:proofErr w:type="spellStart"/>
      <w:r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khuôn</w:t>
      </w:r>
      <w:proofErr w:type="spellEnd"/>
      <w:r w:rsidRPr="00126058">
        <w:rPr>
          <w:color w:val="000000" w:themeColor="text1"/>
          <w:sz w:val="28"/>
          <w:szCs w:val="28"/>
        </w:rPr>
        <w:t xml:space="preserve"> </w:t>
      </w:r>
      <w:proofErr w:type="spellStart"/>
      <w:r w:rsidRPr="00126058">
        <w:rPr>
          <w:color w:val="000000" w:themeColor="text1"/>
          <w:sz w:val="28"/>
          <w:szCs w:val="28"/>
        </w:rPr>
        <w:t>khổ</w:t>
      </w:r>
      <w:proofErr w:type="spellEnd"/>
      <w:r w:rsidRPr="00126058">
        <w:rPr>
          <w:color w:val="000000" w:themeColor="text1"/>
          <w:sz w:val="28"/>
          <w:szCs w:val="28"/>
        </w:rPr>
        <w:t xml:space="preserve"> </w:t>
      </w:r>
      <w:proofErr w:type="spellStart"/>
      <w:r w:rsidRPr="00126058">
        <w:rPr>
          <w:color w:val="000000" w:themeColor="text1"/>
          <w:sz w:val="28"/>
          <w:szCs w:val="28"/>
        </w:rPr>
        <w:t>bảo</w:t>
      </w:r>
      <w:proofErr w:type="spellEnd"/>
      <w:r w:rsidRPr="00126058">
        <w:rPr>
          <w:color w:val="000000" w:themeColor="text1"/>
          <w:sz w:val="28"/>
          <w:szCs w:val="28"/>
        </w:rPr>
        <w:t xml:space="preserve"> </w:t>
      </w:r>
      <w:proofErr w:type="spellStart"/>
      <w:r w:rsidRPr="00126058">
        <w:rPr>
          <w:color w:val="000000" w:themeColor="text1"/>
          <w:sz w:val="28"/>
          <w:szCs w:val="28"/>
        </w:rPr>
        <w:t>vệ</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lý</w:t>
      </w:r>
      <w:proofErr w:type="spellEnd"/>
      <w:r w:rsidRPr="00126058">
        <w:rPr>
          <w:color w:val="000000" w:themeColor="text1"/>
          <w:sz w:val="28"/>
          <w:szCs w:val="28"/>
        </w:rPr>
        <w:t xml:space="preserve"> </w:t>
      </w:r>
      <w:proofErr w:type="spellStart"/>
      <w:r w:rsidRPr="00126058">
        <w:rPr>
          <w:color w:val="000000" w:themeColor="text1"/>
          <w:sz w:val="28"/>
          <w:szCs w:val="28"/>
        </w:rPr>
        <w:t>đầy</w:t>
      </w:r>
      <w:proofErr w:type="spellEnd"/>
      <w:r w:rsidRPr="00126058">
        <w:rPr>
          <w:color w:val="000000" w:themeColor="text1"/>
          <w:sz w:val="28"/>
          <w:szCs w:val="28"/>
        </w:rPr>
        <w:t xml:space="preserve"> </w:t>
      </w:r>
      <w:proofErr w:type="spellStart"/>
      <w:r w:rsidRPr="00126058">
        <w:rPr>
          <w:color w:val="000000" w:themeColor="text1"/>
          <w:sz w:val="28"/>
          <w:szCs w:val="28"/>
        </w:rPr>
        <w:t>đủ</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phù</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rPr>
        <w:t xml:space="preserve"> </w:t>
      </w:r>
      <w:proofErr w:type="spellStart"/>
      <w:r w:rsidRPr="00126058">
        <w:rPr>
          <w:color w:val="000000" w:themeColor="text1"/>
          <w:sz w:val="28"/>
          <w:szCs w:val="28"/>
        </w:rPr>
        <w:t>cần</w:t>
      </w:r>
      <w:proofErr w:type="spellEnd"/>
      <w:r w:rsidRPr="00126058">
        <w:rPr>
          <w:color w:val="000000" w:themeColor="text1"/>
          <w:sz w:val="28"/>
          <w:szCs w:val="28"/>
        </w:rPr>
        <w:t xml:space="preserve"> </w:t>
      </w:r>
      <w:proofErr w:type="spellStart"/>
      <w:r w:rsidRPr="00126058">
        <w:rPr>
          <w:color w:val="000000" w:themeColor="text1"/>
          <w:sz w:val="28"/>
          <w:szCs w:val="28"/>
        </w:rPr>
        <w:t>thiết</w:t>
      </w:r>
      <w:proofErr w:type="spellEnd"/>
      <w:r w:rsidRPr="00126058">
        <w:rPr>
          <w:color w:val="000000" w:themeColor="text1"/>
          <w:sz w:val="28"/>
          <w:szCs w:val="28"/>
        </w:rPr>
        <w:t xml:space="preserve">, </w:t>
      </w:r>
      <w:proofErr w:type="spellStart"/>
      <w:r w:rsidRPr="00126058">
        <w:rPr>
          <w:color w:val="000000" w:themeColor="text1"/>
          <w:sz w:val="28"/>
          <w:szCs w:val="28"/>
        </w:rPr>
        <w:t>nhưng</w:t>
      </w:r>
      <w:proofErr w:type="spellEnd"/>
      <w:r w:rsidRPr="00126058">
        <w:rPr>
          <w:color w:val="000000" w:themeColor="text1"/>
          <w:sz w:val="28"/>
          <w:szCs w:val="28"/>
        </w:rPr>
        <w:t xml:space="preserve"> </w:t>
      </w:r>
      <w:proofErr w:type="spellStart"/>
      <w:r w:rsidRPr="00126058">
        <w:rPr>
          <w:color w:val="000000" w:themeColor="text1"/>
          <w:sz w:val="28"/>
          <w:szCs w:val="28"/>
        </w:rPr>
        <w:t>chúng</w:t>
      </w:r>
      <w:proofErr w:type="spellEnd"/>
      <w:r w:rsidRPr="00126058">
        <w:rPr>
          <w:color w:val="000000" w:themeColor="text1"/>
          <w:sz w:val="28"/>
          <w:szCs w:val="28"/>
        </w:rPr>
        <w:t xml:space="preserve"> </w:t>
      </w:r>
      <w:proofErr w:type="spellStart"/>
      <w:r w:rsidRPr="00126058">
        <w:rPr>
          <w:color w:val="000000" w:themeColor="text1"/>
          <w:sz w:val="28"/>
          <w:szCs w:val="28"/>
        </w:rPr>
        <w:t>sẽ</w:t>
      </w:r>
      <w:proofErr w:type="spellEnd"/>
      <w:r w:rsidRPr="00126058">
        <w:rPr>
          <w:color w:val="000000" w:themeColor="text1"/>
          <w:sz w:val="28"/>
          <w:szCs w:val="28"/>
        </w:rPr>
        <w:t xml:space="preserve"> </w:t>
      </w:r>
      <w:proofErr w:type="spellStart"/>
      <w:r w:rsidRPr="00126058">
        <w:rPr>
          <w:color w:val="000000" w:themeColor="text1"/>
          <w:sz w:val="28"/>
          <w:szCs w:val="28"/>
        </w:rPr>
        <w:t>chỉ</w:t>
      </w:r>
      <w:proofErr w:type="spellEnd"/>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rPr>
        <w:t xml:space="preserve"> </w:t>
      </w:r>
      <w:proofErr w:type="spellStart"/>
      <w:r w:rsidRPr="00126058">
        <w:rPr>
          <w:color w:val="000000" w:themeColor="text1"/>
          <w:sz w:val="28"/>
          <w:szCs w:val="28"/>
        </w:rPr>
        <w:t>lý</w:t>
      </w:r>
      <w:proofErr w:type="spellEnd"/>
      <w:r w:rsidRPr="00126058">
        <w:rPr>
          <w:color w:val="000000" w:themeColor="text1"/>
          <w:sz w:val="28"/>
          <w:szCs w:val="28"/>
        </w:rPr>
        <w:t xml:space="preserve"> </w:t>
      </w:r>
      <w:proofErr w:type="spellStart"/>
      <w:r w:rsidRPr="00126058">
        <w:rPr>
          <w:color w:val="000000" w:themeColor="text1"/>
          <w:sz w:val="28"/>
          <w:szCs w:val="28"/>
        </w:rPr>
        <w:t>thuyết</w:t>
      </w:r>
      <w:proofErr w:type="spellEnd"/>
      <w:r w:rsidRPr="00126058">
        <w:rPr>
          <w:color w:val="000000" w:themeColor="text1"/>
          <w:sz w:val="28"/>
          <w:szCs w:val="28"/>
        </w:rPr>
        <w:t xml:space="preserve"> </w:t>
      </w:r>
      <w:proofErr w:type="spellStart"/>
      <w:r w:rsidRPr="00126058">
        <w:rPr>
          <w:color w:val="000000" w:themeColor="text1"/>
          <w:sz w:val="28"/>
          <w:szCs w:val="28"/>
        </w:rPr>
        <w:t>nếu</w:t>
      </w:r>
      <w:proofErr w:type="spellEnd"/>
      <w:r w:rsidRPr="00126058">
        <w:rPr>
          <w:color w:val="000000" w:themeColor="text1"/>
          <w:sz w:val="28"/>
          <w:szCs w:val="28"/>
        </w:rPr>
        <w:t xml:space="preserve"> </w:t>
      </w:r>
      <w:proofErr w:type="spellStart"/>
      <w:r w:rsidRPr="00126058">
        <w:rPr>
          <w:color w:val="000000" w:themeColor="text1"/>
          <w:sz w:val="28"/>
          <w:szCs w:val="28"/>
        </w:rPr>
        <w:t>không</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hệ</w:t>
      </w:r>
      <w:proofErr w:type="spellEnd"/>
      <w:r w:rsidRPr="00126058">
        <w:rPr>
          <w:color w:val="000000" w:themeColor="text1"/>
          <w:sz w:val="28"/>
          <w:szCs w:val="28"/>
        </w:rPr>
        <w:t xml:space="preserve"> </w:t>
      </w:r>
      <w:proofErr w:type="spellStart"/>
      <w:r w:rsidRPr="00126058">
        <w:rPr>
          <w:color w:val="000000" w:themeColor="text1"/>
          <w:sz w:val="28"/>
          <w:szCs w:val="28"/>
        </w:rPr>
        <w:t>thống</w:t>
      </w:r>
      <w:proofErr w:type="spellEnd"/>
      <w:r w:rsidRPr="00126058">
        <w:rPr>
          <w:color w:val="000000" w:themeColor="text1"/>
          <w:sz w:val="28"/>
          <w:szCs w:val="28"/>
        </w:rPr>
        <w:t xml:space="preserve"> </w:t>
      </w:r>
      <w:proofErr w:type="spellStart"/>
      <w:r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quy</w:t>
      </w:r>
      <w:proofErr w:type="spellEnd"/>
      <w:r w:rsidRPr="00126058">
        <w:rPr>
          <w:color w:val="000000" w:themeColor="text1"/>
          <w:sz w:val="28"/>
          <w:szCs w:val="28"/>
        </w:rPr>
        <w:t xml:space="preserve"> </w:t>
      </w:r>
      <w:proofErr w:type="spellStart"/>
      <w:r w:rsidRPr="00126058">
        <w:rPr>
          <w:color w:val="000000" w:themeColor="text1"/>
          <w:sz w:val="28"/>
          <w:szCs w:val="28"/>
        </w:rPr>
        <w:t>trình</w:t>
      </w:r>
      <w:proofErr w:type="spellEnd"/>
      <w:r w:rsidRPr="00126058">
        <w:rPr>
          <w:color w:val="000000" w:themeColor="text1"/>
          <w:sz w:val="28"/>
          <w:szCs w:val="28"/>
        </w:rPr>
        <w:t xml:space="preserve">, </w:t>
      </w:r>
      <w:proofErr w:type="spellStart"/>
      <w:r w:rsidRPr="00126058">
        <w:rPr>
          <w:color w:val="000000" w:themeColor="text1"/>
          <w:sz w:val="28"/>
          <w:szCs w:val="28"/>
        </w:rPr>
        <w:t>thủ</w:t>
      </w:r>
      <w:proofErr w:type="spellEnd"/>
      <w:r w:rsidRPr="00126058">
        <w:rPr>
          <w:color w:val="000000" w:themeColor="text1"/>
          <w:sz w:val="28"/>
          <w:szCs w:val="28"/>
        </w:rPr>
        <w:t xml:space="preserve"> </w:t>
      </w:r>
      <w:proofErr w:type="spellStart"/>
      <w:r w:rsidRPr="00126058">
        <w:rPr>
          <w:color w:val="000000" w:themeColor="text1"/>
          <w:sz w:val="28"/>
          <w:szCs w:val="28"/>
        </w:rPr>
        <w:t>tục</w:t>
      </w:r>
      <w:proofErr w:type="spellEnd"/>
      <w:r w:rsidRPr="00126058">
        <w:rPr>
          <w:color w:val="000000" w:themeColor="text1"/>
          <w:sz w:val="28"/>
          <w:szCs w:val="28"/>
        </w:rPr>
        <w:t xml:space="preserve"> </w:t>
      </w:r>
      <w:proofErr w:type="spellStart"/>
      <w:r w:rsidRPr="00126058">
        <w:rPr>
          <w:color w:val="000000" w:themeColor="text1"/>
          <w:sz w:val="28"/>
          <w:szCs w:val="28"/>
        </w:rPr>
        <w:t>tố</w:t>
      </w:r>
      <w:proofErr w:type="spellEnd"/>
      <w:r w:rsidRPr="00126058">
        <w:rPr>
          <w:color w:val="000000" w:themeColor="text1"/>
          <w:sz w:val="28"/>
          <w:szCs w:val="28"/>
        </w:rPr>
        <w:t xml:space="preserve"> </w:t>
      </w:r>
      <w:proofErr w:type="spellStart"/>
      <w:r w:rsidRPr="00126058">
        <w:rPr>
          <w:color w:val="000000" w:themeColor="text1"/>
          <w:sz w:val="28"/>
          <w:szCs w:val="28"/>
        </w:rPr>
        <w:t>tụng</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thiết</w:t>
      </w:r>
      <w:proofErr w:type="spellEnd"/>
      <w:r w:rsidRPr="00126058">
        <w:rPr>
          <w:color w:val="000000" w:themeColor="text1"/>
          <w:sz w:val="28"/>
          <w:szCs w:val="28"/>
        </w:rPr>
        <w:t xml:space="preserve"> </w:t>
      </w:r>
      <w:proofErr w:type="spellStart"/>
      <w:r w:rsidRPr="00126058">
        <w:rPr>
          <w:color w:val="000000" w:themeColor="text1"/>
          <w:sz w:val="28"/>
          <w:szCs w:val="28"/>
        </w:rPr>
        <w:t>lập</w:t>
      </w:r>
      <w:proofErr w:type="spellEnd"/>
      <w:r w:rsidRPr="00126058">
        <w:rPr>
          <w:color w:val="000000" w:themeColor="text1"/>
          <w:sz w:val="28"/>
          <w:szCs w:val="28"/>
        </w:rPr>
        <w:t xml:space="preserve"> </w:t>
      </w:r>
      <w:proofErr w:type="spellStart"/>
      <w:r w:rsidRPr="00126058">
        <w:rPr>
          <w:color w:val="000000" w:themeColor="text1"/>
          <w:sz w:val="28"/>
          <w:szCs w:val="28"/>
        </w:rPr>
        <w:t>mà</w:t>
      </w:r>
      <w:proofErr w:type="spellEnd"/>
      <w:r w:rsidRPr="00126058">
        <w:rPr>
          <w:color w:val="000000" w:themeColor="text1"/>
          <w:sz w:val="28"/>
          <w:szCs w:val="28"/>
        </w:rPr>
        <w:t xml:space="preserve"> </w:t>
      </w:r>
      <w:proofErr w:type="spellStart"/>
      <w:r w:rsidRPr="00126058">
        <w:rPr>
          <w:color w:val="000000" w:themeColor="text1"/>
          <w:sz w:val="28"/>
          <w:szCs w:val="28"/>
        </w:rPr>
        <w:t>chủ</w:t>
      </w:r>
      <w:proofErr w:type="spellEnd"/>
      <w:r w:rsidRPr="00126058">
        <w:rPr>
          <w:color w:val="000000" w:themeColor="text1"/>
          <w:sz w:val="28"/>
          <w:szCs w:val="28"/>
        </w:rPr>
        <w:t xml:space="preserve"> </w:t>
      </w:r>
      <w:proofErr w:type="spellStart"/>
      <w:r w:rsidRPr="00126058">
        <w:rPr>
          <w:color w:val="000000" w:themeColor="text1"/>
          <w:sz w:val="28"/>
          <w:szCs w:val="28"/>
        </w:rPr>
        <w:t>thể</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thể</w:t>
      </w:r>
      <w:proofErr w:type="spellEnd"/>
      <w:r w:rsidRPr="00126058">
        <w:rPr>
          <w:color w:val="000000" w:themeColor="text1"/>
          <w:sz w:val="28"/>
          <w:szCs w:val="28"/>
        </w:rPr>
        <w:t xml:space="preserve"> </w:t>
      </w:r>
      <w:proofErr w:type="spellStart"/>
      <w:r w:rsidRPr="00126058">
        <w:rPr>
          <w:color w:val="000000" w:themeColor="text1"/>
          <w:sz w:val="28"/>
          <w:szCs w:val="28"/>
        </w:rPr>
        <w:t>vận</w:t>
      </w:r>
      <w:proofErr w:type="spellEnd"/>
      <w:r w:rsidRPr="00126058">
        <w:rPr>
          <w:color w:val="000000" w:themeColor="text1"/>
          <w:sz w:val="28"/>
          <w:szCs w:val="28"/>
        </w:rPr>
        <w:t xml:space="preserve"> </w:t>
      </w:r>
      <w:proofErr w:type="spellStart"/>
      <w:r w:rsidRPr="00126058">
        <w:rPr>
          <w:color w:val="000000" w:themeColor="text1"/>
          <w:sz w:val="28"/>
          <w:szCs w:val="28"/>
        </w:rPr>
        <w:t>dụng</w:t>
      </w:r>
      <w:proofErr w:type="spellEnd"/>
      <w:r w:rsidRPr="00126058">
        <w:rPr>
          <w:color w:val="000000" w:themeColor="text1"/>
          <w:sz w:val="28"/>
          <w:szCs w:val="28"/>
        </w:rPr>
        <w:t xml:space="preserve"> </w:t>
      </w:r>
      <w:proofErr w:type="spellStart"/>
      <w:r w:rsidRPr="00126058">
        <w:rPr>
          <w:color w:val="000000" w:themeColor="text1"/>
          <w:sz w:val="28"/>
          <w:szCs w:val="28"/>
        </w:rPr>
        <w:t>để</w:t>
      </w:r>
      <w:proofErr w:type="spellEnd"/>
      <w:r w:rsidRPr="00126058">
        <w:rPr>
          <w:color w:val="000000" w:themeColor="text1"/>
          <w:sz w:val="28"/>
          <w:szCs w:val="28"/>
        </w:rPr>
        <w:t xml:space="preserve"> </w:t>
      </w:r>
      <w:proofErr w:type="spellStart"/>
      <w:r w:rsidRPr="00126058">
        <w:rPr>
          <w:color w:val="000000" w:themeColor="text1"/>
          <w:sz w:val="28"/>
          <w:szCs w:val="28"/>
        </w:rPr>
        <w:t>đòi</w:t>
      </w:r>
      <w:proofErr w:type="spellEnd"/>
      <w:r w:rsidRPr="00126058">
        <w:rPr>
          <w:color w:val="000000" w:themeColor="text1"/>
          <w:sz w:val="28"/>
          <w:szCs w:val="28"/>
        </w:rPr>
        <w:t xml:space="preserve"> </w:t>
      </w:r>
      <w:proofErr w:type="spellStart"/>
      <w:r w:rsidRPr="00126058">
        <w:rPr>
          <w:color w:val="000000" w:themeColor="text1"/>
          <w:sz w:val="28"/>
          <w:szCs w:val="28"/>
        </w:rPr>
        <w:t>sự</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bằng</w:t>
      </w:r>
      <w:proofErr w:type="spellEnd"/>
      <w:r w:rsidRPr="00126058">
        <w:rPr>
          <w:color w:val="000000" w:themeColor="text1"/>
          <w:sz w:val="28"/>
          <w:szCs w:val="28"/>
        </w:rPr>
        <w:t xml:space="preserve"> </w:t>
      </w:r>
      <w:proofErr w:type="spellStart"/>
      <w:r w:rsidRPr="00126058">
        <w:rPr>
          <w:color w:val="000000" w:themeColor="text1"/>
          <w:sz w:val="28"/>
          <w:szCs w:val="28"/>
        </w:rPr>
        <w:t>khi</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mình</w:t>
      </w:r>
      <w:proofErr w:type="spellEnd"/>
      <w:r w:rsidRPr="00126058">
        <w:rPr>
          <w:color w:val="000000" w:themeColor="text1"/>
          <w:sz w:val="28"/>
          <w:szCs w:val="28"/>
        </w:rPr>
        <w:t xml:space="preserve"> </w:t>
      </w:r>
      <w:proofErr w:type="spellStart"/>
      <w:r w:rsidRPr="00126058">
        <w:rPr>
          <w:color w:val="000000" w:themeColor="text1"/>
          <w:sz w:val="28"/>
          <w:szCs w:val="28"/>
        </w:rPr>
        <w:t>bị</w:t>
      </w:r>
      <w:proofErr w:type="spellEnd"/>
      <w:r w:rsidRPr="00126058">
        <w:rPr>
          <w:color w:val="000000" w:themeColor="text1"/>
          <w:sz w:val="28"/>
          <w:szCs w:val="28"/>
        </w:rPr>
        <w:t xml:space="preserve"> vi </w:t>
      </w:r>
      <w:proofErr w:type="spellStart"/>
      <w:r w:rsidRPr="00126058">
        <w:rPr>
          <w:color w:val="000000" w:themeColor="text1"/>
          <w:sz w:val="28"/>
          <w:szCs w:val="28"/>
        </w:rPr>
        <w:t>phạm</w:t>
      </w:r>
      <w:proofErr w:type="spellEnd"/>
      <w:r w:rsidRPr="00126058">
        <w:rPr>
          <w:color w:val="000000" w:themeColor="text1"/>
          <w:sz w:val="28"/>
          <w:szCs w:val="28"/>
        </w:rPr>
        <w:t xml:space="preserve">. </w:t>
      </w:r>
      <w:r w:rsidRPr="00126058">
        <w:rPr>
          <w:color w:val="000000" w:themeColor="text1"/>
          <w:sz w:val="28"/>
          <w:szCs w:val="28"/>
          <w:lang w:val="vi-VN"/>
        </w:rPr>
        <w:t>K</w:t>
      </w:r>
      <w:proofErr w:type="spellStart"/>
      <w:r w:rsidRPr="00126058">
        <w:rPr>
          <w:color w:val="000000" w:themeColor="text1"/>
          <w:sz w:val="28"/>
          <w:szCs w:val="28"/>
        </w:rPr>
        <w:t>huôn</w:t>
      </w:r>
      <w:proofErr w:type="spellEnd"/>
      <w:r w:rsidRPr="00126058">
        <w:rPr>
          <w:color w:val="000000" w:themeColor="text1"/>
          <w:sz w:val="28"/>
          <w:szCs w:val="28"/>
        </w:rPr>
        <w:t xml:space="preserve"> </w:t>
      </w:r>
      <w:proofErr w:type="spellStart"/>
      <w:r w:rsidRPr="00126058">
        <w:rPr>
          <w:color w:val="000000" w:themeColor="text1"/>
          <w:sz w:val="28"/>
          <w:szCs w:val="28"/>
        </w:rPr>
        <w:t>khổ</w:t>
      </w:r>
      <w:proofErr w:type="spellEnd"/>
      <w:r w:rsidRPr="00126058">
        <w:rPr>
          <w:color w:val="000000" w:themeColor="text1"/>
          <w:sz w:val="28"/>
          <w:szCs w:val="28"/>
        </w:rPr>
        <w:t xml:space="preserve"> </w:t>
      </w:r>
      <w:proofErr w:type="spellStart"/>
      <w:r w:rsidRPr="00126058">
        <w:rPr>
          <w:color w:val="000000" w:themeColor="text1"/>
          <w:sz w:val="28"/>
          <w:szCs w:val="28"/>
        </w:rPr>
        <w:t>thể</w:t>
      </w:r>
      <w:proofErr w:type="spellEnd"/>
      <w:r w:rsidRPr="00126058">
        <w:rPr>
          <w:color w:val="000000" w:themeColor="text1"/>
          <w:sz w:val="28"/>
          <w:szCs w:val="28"/>
        </w:rPr>
        <w:t xml:space="preserve"> </w:t>
      </w:r>
      <w:proofErr w:type="spellStart"/>
      <w:r w:rsidRPr="00126058">
        <w:rPr>
          <w:color w:val="000000" w:themeColor="text1"/>
          <w:sz w:val="28"/>
          <w:szCs w:val="28"/>
        </w:rPr>
        <w:t>chế</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bảo</w:t>
      </w:r>
      <w:proofErr w:type="spellEnd"/>
      <w:r w:rsidRPr="00126058">
        <w:rPr>
          <w:color w:val="000000" w:themeColor="text1"/>
          <w:sz w:val="28"/>
          <w:szCs w:val="28"/>
        </w:rPr>
        <w:t xml:space="preserve"> </w:t>
      </w:r>
      <w:proofErr w:type="spellStart"/>
      <w:r w:rsidRPr="00126058">
        <w:rPr>
          <w:color w:val="000000" w:themeColor="text1"/>
          <w:sz w:val="28"/>
          <w:szCs w:val="28"/>
        </w:rPr>
        <w:t>vệ</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không</w:t>
      </w:r>
      <w:proofErr w:type="spellEnd"/>
      <w:r w:rsidRPr="00126058">
        <w:rPr>
          <w:color w:val="000000" w:themeColor="text1"/>
          <w:sz w:val="28"/>
          <w:szCs w:val="28"/>
        </w:rPr>
        <w:t xml:space="preserve"> </w:t>
      </w:r>
      <w:proofErr w:type="spellStart"/>
      <w:r w:rsidRPr="00126058">
        <w:rPr>
          <w:color w:val="000000" w:themeColor="text1"/>
          <w:sz w:val="28"/>
          <w:szCs w:val="28"/>
        </w:rPr>
        <w:t>chỉ</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tạo</w:t>
      </w:r>
      <w:proofErr w:type="spellEnd"/>
      <w:r w:rsidRPr="00126058">
        <w:rPr>
          <w:color w:val="000000" w:themeColor="text1"/>
          <w:sz w:val="28"/>
          <w:szCs w:val="28"/>
        </w:rPr>
        <w:t xml:space="preserve"> </w:t>
      </w:r>
      <w:proofErr w:type="spellStart"/>
      <w:r w:rsidRPr="00126058">
        <w:rPr>
          <w:color w:val="000000" w:themeColor="text1"/>
          <w:sz w:val="28"/>
          <w:szCs w:val="28"/>
        </w:rPr>
        <w:t>lập</w:t>
      </w:r>
      <w:proofErr w:type="spellEnd"/>
      <w:r w:rsidRPr="00126058">
        <w:rPr>
          <w:color w:val="000000" w:themeColor="text1"/>
          <w:sz w:val="28"/>
          <w:szCs w:val="28"/>
        </w:rPr>
        <w:t xml:space="preserve"> </w:t>
      </w:r>
      <w:proofErr w:type="spellStart"/>
      <w:r w:rsidRPr="00126058">
        <w:rPr>
          <w:color w:val="000000" w:themeColor="text1"/>
          <w:sz w:val="28"/>
          <w:szCs w:val="28"/>
        </w:rPr>
        <w:t>bởi</w:t>
      </w:r>
      <w:proofErr w:type="spellEnd"/>
      <w:r w:rsidRPr="00126058">
        <w:rPr>
          <w:color w:val="000000" w:themeColor="text1"/>
          <w:sz w:val="28"/>
          <w:szCs w:val="28"/>
        </w:rPr>
        <w:t xml:space="preserve"> </w:t>
      </w:r>
      <w:proofErr w:type="spellStart"/>
      <w:r w:rsidRPr="00126058">
        <w:rPr>
          <w:color w:val="000000" w:themeColor="text1"/>
          <w:sz w:val="28"/>
          <w:szCs w:val="28"/>
        </w:rPr>
        <w:t>hệ</w:t>
      </w:r>
      <w:proofErr w:type="spellEnd"/>
      <w:r w:rsidRPr="00126058">
        <w:rPr>
          <w:color w:val="000000" w:themeColor="text1"/>
          <w:sz w:val="28"/>
          <w:szCs w:val="28"/>
        </w:rPr>
        <w:t xml:space="preserve"> </w:t>
      </w:r>
      <w:proofErr w:type="spellStart"/>
      <w:r w:rsidRPr="00126058">
        <w:rPr>
          <w:color w:val="000000" w:themeColor="text1"/>
          <w:sz w:val="28"/>
          <w:szCs w:val="28"/>
        </w:rPr>
        <w:t>thống</w:t>
      </w:r>
      <w:proofErr w:type="spellEnd"/>
      <w:r w:rsidRPr="00126058">
        <w:rPr>
          <w:color w:val="000000" w:themeColor="text1"/>
          <w:sz w:val="28"/>
          <w:szCs w:val="28"/>
        </w:rPr>
        <w:t xml:space="preserve"> </w:t>
      </w:r>
      <w:proofErr w:type="spellStart"/>
      <w:r w:rsidRPr="00126058">
        <w:rPr>
          <w:color w:val="000000" w:themeColor="text1"/>
          <w:sz w:val="28"/>
          <w:szCs w:val="28"/>
        </w:rPr>
        <w:t>tư</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chính</w:t>
      </w:r>
      <w:proofErr w:type="spellEnd"/>
      <w:r w:rsidRPr="00126058">
        <w:rPr>
          <w:color w:val="000000" w:themeColor="text1"/>
          <w:sz w:val="28"/>
          <w:szCs w:val="28"/>
        </w:rPr>
        <w:t xml:space="preserve"> </w:t>
      </w:r>
      <w:proofErr w:type="spellStart"/>
      <w:r w:rsidRPr="00126058">
        <w:rPr>
          <w:color w:val="000000" w:themeColor="text1"/>
          <w:sz w:val="28"/>
          <w:szCs w:val="28"/>
        </w:rPr>
        <w:t>quy</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tòa</w:t>
      </w:r>
      <w:proofErr w:type="spellEnd"/>
      <w:r w:rsidRPr="00126058">
        <w:rPr>
          <w:color w:val="000000" w:themeColor="text1"/>
          <w:sz w:val="28"/>
          <w:szCs w:val="28"/>
        </w:rPr>
        <w:t xml:space="preserve"> </w:t>
      </w:r>
      <w:proofErr w:type="spellStart"/>
      <w:r w:rsidRPr="00126058">
        <w:rPr>
          <w:color w:val="000000" w:themeColor="text1"/>
          <w:sz w:val="28"/>
          <w:szCs w:val="28"/>
        </w:rPr>
        <w:t>án</w:t>
      </w:r>
      <w:proofErr w:type="spellEnd"/>
      <w:r w:rsidRPr="00126058">
        <w:rPr>
          <w:color w:val="000000" w:themeColor="text1"/>
          <w:sz w:val="28"/>
          <w:szCs w:val="28"/>
        </w:rPr>
        <w:t xml:space="preserve">, </w:t>
      </w:r>
      <w:proofErr w:type="spellStart"/>
      <w:r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r w:rsidRPr="00126058">
        <w:rPr>
          <w:color w:val="000000" w:themeColor="text1"/>
          <w:sz w:val="28"/>
          <w:szCs w:val="28"/>
          <w:lang w:val="vi-VN"/>
        </w:rPr>
        <w:t xml:space="preserve">thực hành quyền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tố</w:t>
      </w:r>
      <w:proofErr w:type="spellEnd"/>
      <w:r w:rsidRPr="00126058">
        <w:rPr>
          <w:color w:val="000000" w:themeColor="text1"/>
          <w:sz w:val="28"/>
          <w:szCs w:val="28"/>
        </w:rPr>
        <w:t xml:space="preserve">, </w:t>
      </w:r>
      <w:proofErr w:type="spellStart"/>
      <w:r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điều</w:t>
      </w:r>
      <w:proofErr w:type="spellEnd"/>
      <w:r w:rsidRPr="00126058">
        <w:rPr>
          <w:color w:val="000000" w:themeColor="text1"/>
          <w:sz w:val="28"/>
          <w:szCs w:val="28"/>
        </w:rPr>
        <w:t xml:space="preserve"> </w:t>
      </w:r>
      <w:proofErr w:type="spellStart"/>
      <w:r w:rsidRPr="00126058">
        <w:rPr>
          <w:color w:val="000000" w:themeColor="text1"/>
          <w:sz w:val="28"/>
          <w:szCs w:val="28"/>
        </w:rPr>
        <w:t>tra</w:t>
      </w:r>
      <w:proofErr w:type="spellEnd"/>
      <w:r w:rsidRPr="00126058">
        <w:rPr>
          <w:color w:val="000000" w:themeColor="text1"/>
          <w:sz w:val="28"/>
          <w:szCs w:val="28"/>
        </w:rPr>
        <w:t xml:space="preserve">...) </w:t>
      </w:r>
      <w:proofErr w:type="spellStart"/>
      <w:r w:rsidRPr="00126058">
        <w:rPr>
          <w:color w:val="000000" w:themeColor="text1"/>
          <w:sz w:val="28"/>
          <w:szCs w:val="28"/>
        </w:rPr>
        <w:t>mà</w:t>
      </w:r>
      <w:proofErr w:type="spellEnd"/>
      <w:r w:rsidRPr="00126058">
        <w:rPr>
          <w:color w:val="000000" w:themeColor="text1"/>
          <w:sz w:val="28"/>
          <w:szCs w:val="28"/>
        </w:rPr>
        <w:t xml:space="preserve"> </w:t>
      </w:r>
      <w:proofErr w:type="spellStart"/>
      <w:r w:rsidRPr="00126058">
        <w:rPr>
          <w:color w:val="000000" w:themeColor="text1"/>
          <w:sz w:val="28"/>
          <w:szCs w:val="28"/>
        </w:rPr>
        <w:t>còn</w:t>
      </w:r>
      <w:proofErr w:type="spellEnd"/>
      <w:r w:rsidRPr="00126058">
        <w:rPr>
          <w:color w:val="000000" w:themeColor="text1"/>
          <w:sz w:val="28"/>
          <w:szCs w:val="28"/>
        </w:rPr>
        <w:t xml:space="preserve"> </w:t>
      </w:r>
      <w:proofErr w:type="spellStart"/>
      <w:r w:rsidRPr="00126058">
        <w:rPr>
          <w:color w:val="000000" w:themeColor="text1"/>
          <w:sz w:val="28"/>
          <w:szCs w:val="28"/>
        </w:rPr>
        <w:t>bởi</w:t>
      </w:r>
      <w:proofErr w:type="spellEnd"/>
      <w:r w:rsidRPr="00126058">
        <w:rPr>
          <w:color w:val="000000" w:themeColor="text1"/>
          <w:sz w:val="28"/>
          <w:szCs w:val="28"/>
        </w:rPr>
        <w:t xml:space="preserve"> </w:t>
      </w:r>
      <w:proofErr w:type="spellStart"/>
      <w:r w:rsidRPr="00126058">
        <w:rPr>
          <w:color w:val="000000" w:themeColor="text1"/>
          <w:sz w:val="28"/>
          <w:szCs w:val="28"/>
        </w:rPr>
        <w:t>hệ</w:t>
      </w:r>
      <w:proofErr w:type="spellEnd"/>
      <w:r w:rsidRPr="00126058">
        <w:rPr>
          <w:color w:val="000000" w:themeColor="text1"/>
          <w:sz w:val="28"/>
          <w:szCs w:val="28"/>
        </w:rPr>
        <w:t xml:space="preserve"> </w:t>
      </w:r>
      <w:proofErr w:type="spellStart"/>
      <w:r w:rsidRPr="00126058">
        <w:rPr>
          <w:color w:val="000000" w:themeColor="text1"/>
          <w:sz w:val="28"/>
          <w:szCs w:val="28"/>
        </w:rPr>
        <w:t>thống</w:t>
      </w:r>
      <w:proofErr w:type="spellEnd"/>
      <w:r w:rsidRPr="00126058">
        <w:rPr>
          <w:color w:val="000000" w:themeColor="text1"/>
          <w:sz w:val="28"/>
          <w:szCs w:val="28"/>
        </w:rPr>
        <w:t xml:space="preserve"> </w:t>
      </w:r>
      <w:proofErr w:type="spellStart"/>
      <w:r w:rsidRPr="00126058">
        <w:rPr>
          <w:color w:val="000000" w:themeColor="text1"/>
          <w:sz w:val="28"/>
          <w:szCs w:val="28"/>
        </w:rPr>
        <w:t>tư</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không</w:t>
      </w:r>
      <w:proofErr w:type="spellEnd"/>
      <w:r w:rsidRPr="00126058">
        <w:rPr>
          <w:color w:val="000000" w:themeColor="text1"/>
          <w:sz w:val="28"/>
          <w:szCs w:val="28"/>
        </w:rPr>
        <w:t xml:space="preserve"> </w:t>
      </w:r>
      <w:proofErr w:type="spellStart"/>
      <w:r w:rsidRPr="00126058">
        <w:rPr>
          <w:color w:val="000000" w:themeColor="text1"/>
          <w:sz w:val="28"/>
          <w:szCs w:val="28"/>
        </w:rPr>
        <w:t>chính</w:t>
      </w:r>
      <w:proofErr w:type="spellEnd"/>
      <w:r w:rsidRPr="00126058">
        <w:rPr>
          <w:color w:val="000000" w:themeColor="text1"/>
          <w:sz w:val="28"/>
          <w:szCs w:val="28"/>
        </w:rPr>
        <w:t xml:space="preserve"> </w:t>
      </w:r>
      <w:proofErr w:type="spellStart"/>
      <w:r w:rsidRPr="00126058">
        <w:rPr>
          <w:color w:val="000000" w:themeColor="text1"/>
          <w:sz w:val="28"/>
          <w:szCs w:val="28"/>
        </w:rPr>
        <w:t>quy</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hệ</w:t>
      </w:r>
      <w:proofErr w:type="spellEnd"/>
      <w:r w:rsidRPr="00126058">
        <w:rPr>
          <w:color w:val="000000" w:themeColor="text1"/>
          <w:sz w:val="28"/>
          <w:szCs w:val="28"/>
        </w:rPr>
        <w:t xml:space="preserve"> </w:t>
      </w:r>
      <w:proofErr w:type="spellStart"/>
      <w:r w:rsidRPr="00126058">
        <w:rPr>
          <w:color w:val="000000" w:themeColor="text1"/>
          <w:sz w:val="28"/>
          <w:szCs w:val="28"/>
        </w:rPr>
        <w:t>thống</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giám</w:t>
      </w:r>
      <w:proofErr w:type="spellEnd"/>
      <w:r w:rsidRPr="00126058">
        <w:rPr>
          <w:color w:val="000000" w:themeColor="text1"/>
          <w:sz w:val="28"/>
          <w:szCs w:val="28"/>
        </w:rPr>
        <w:t xml:space="preserve"> </w:t>
      </w:r>
      <w:proofErr w:type="spellStart"/>
      <w:r w:rsidRPr="00126058">
        <w:rPr>
          <w:color w:val="000000" w:themeColor="text1"/>
          <w:sz w:val="28"/>
          <w:szCs w:val="28"/>
        </w:rPr>
        <w:t>sát</w:t>
      </w:r>
      <w:proofErr w:type="spellEnd"/>
      <w:r w:rsidRPr="00126058">
        <w:rPr>
          <w:color w:val="000000" w:themeColor="text1"/>
          <w:sz w:val="28"/>
          <w:szCs w:val="28"/>
        </w:rPr>
        <w:t xml:space="preserve"> (bao </w:t>
      </w:r>
      <w:proofErr w:type="spellStart"/>
      <w:r w:rsidRPr="00126058">
        <w:rPr>
          <w:color w:val="000000" w:themeColor="text1"/>
          <w:sz w:val="28"/>
          <w:szCs w:val="28"/>
        </w:rPr>
        <w:t>gồm</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dân</w:t>
      </w:r>
      <w:proofErr w:type="spellEnd"/>
      <w:r w:rsidRPr="00126058">
        <w:rPr>
          <w:color w:val="000000" w:themeColor="text1"/>
          <w:sz w:val="28"/>
          <w:szCs w:val="28"/>
        </w:rPr>
        <w:t xml:space="preserve"> </w:t>
      </w:r>
      <w:proofErr w:type="spellStart"/>
      <w:r w:rsidRPr="00126058">
        <w:rPr>
          <w:color w:val="000000" w:themeColor="text1"/>
          <w:sz w:val="28"/>
          <w:szCs w:val="28"/>
        </w:rPr>
        <w:t>cử</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tổ</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xã</w:t>
      </w:r>
      <w:proofErr w:type="spellEnd"/>
      <w:r w:rsidRPr="00126058">
        <w:rPr>
          <w:color w:val="000000" w:themeColor="text1"/>
          <w:sz w:val="28"/>
          <w:szCs w:val="28"/>
        </w:rPr>
        <w:t xml:space="preserve"> </w:t>
      </w:r>
      <w:proofErr w:type="spellStart"/>
      <w:r w:rsidRPr="00126058">
        <w:rPr>
          <w:color w:val="000000" w:themeColor="text1"/>
          <w:sz w:val="28"/>
          <w:szCs w:val="28"/>
        </w:rPr>
        <w:t>hội</w:t>
      </w:r>
      <w:proofErr w:type="spellEnd"/>
      <w:r w:rsidRPr="00126058">
        <w:rPr>
          <w:color w:val="000000" w:themeColor="text1"/>
          <w:sz w:val="28"/>
          <w:szCs w:val="28"/>
        </w:rPr>
        <w:t>...)</w:t>
      </w:r>
      <w:r w:rsidRPr="00126058">
        <w:rPr>
          <w:color w:val="000000" w:themeColor="text1"/>
          <w:sz w:val="28"/>
          <w:szCs w:val="28"/>
          <w:lang w:val="vi-VN"/>
        </w:rPr>
        <w:t xml:space="preserve">, </w:t>
      </w:r>
      <w:r w:rsidRPr="00126058">
        <w:rPr>
          <w:color w:val="000000" w:themeColor="text1"/>
          <w:sz w:val="28"/>
          <w:szCs w:val="28"/>
          <w:lang w:val="vi-VN"/>
        </w:rPr>
        <w:lastRenderedPageBreak/>
        <w:t>không chỉ ở quốc gia gốc mà cả ở quốc gia nơi có việc làm</w:t>
      </w:r>
      <w:r w:rsidRPr="00126058">
        <w:rPr>
          <w:color w:val="000000" w:themeColor="text1"/>
          <w:sz w:val="28"/>
          <w:szCs w:val="28"/>
        </w:rPr>
        <w:t xml:space="preserve">. </w:t>
      </w:r>
      <w:proofErr w:type="spellStart"/>
      <w:r w:rsidRPr="00126058">
        <w:rPr>
          <w:color w:val="000000" w:themeColor="text1"/>
          <w:sz w:val="28"/>
          <w:szCs w:val="28"/>
        </w:rPr>
        <w:t>Mỗi</w:t>
      </w:r>
      <w:proofErr w:type="spellEnd"/>
      <w:r w:rsidRPr="00126058">
        <w:rPr>
          <w:color w:val="000000" w:themeColor="text1"/>
          <w:sz w:val="28"/>
          <w:szCs w:val="28"/>
        </w:rPr>
        <w:t xml:space="preserve"> </w:t>
      </w:r>
      <w:proofErr w:type="spellStart"/>
      <w:r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từng</w:t>
      </w:r>
      <w:proofErr w:type="spellEnd"/>
      <w:r w:rsidRPr="00126058">
        <w:rPr>
          <w:color w:val="000000" w:themeColor="text1"/>
          <w:sz w:val="28"/>
          <w:szCs w:val="28"/>
        </w:rPr>
        <w:t xml:space="preserve"> </w:t>
      </w:r>
      <w:proofErr w:type="spellStart"/>
      <w:r w:rsidRPr="00126058">
        <w:rPr>
          <w:color w:val="000000" w:themeColor="text1"/>
          <w:sz w:val="28"/>
          <w:szCs w:val="28"/>
        </w:rPr>
        <w:t>hệ</w:t>
      </w:r>
      <w:proofErr w:type="spellEnd"/>
      <w:r w:rsidRPr="00126058">
        <w:rPr>
          <w:color w:val="000000" w:themeColor="text1"/>
          <w:sz w:val="28"/>
          <w:szCs w:val="28"/>
        </w:rPr>
        <w:t xml:space="preserve"> </w:t>
      </w:r>
      <w:proofErr w:type="spellStart"/>
      <w:r w:rsidRPr="00126058">
        <w:rPr>
          <w:color w:val="000000" w:themeColor="text1"/>
          <w:sz w:val="28"/>
          <w:szCs w:val="28"/>
        </w:rPr>
        <w:t>thống</w:t>
      </w:r>
      <w:proofErr w:type="spellEnd"/>
      <w:r w:rsidRPr="00126058">
        <w:rPr>
          <w:color w:val="000000" w:themeColor="text1"/>
          <w:sz w:val="28"/>
          <w:szCs w:val="28"/>
        </w:rPr>
        <w:t xml:space="preserve"> </w:t>
      </w:r>
      <w:proofErr w:type="spellStart"/>
      <w:r w:rsidRPr="00126058">
        <w:rPr>
          <w:color w:val="000000" w:themeColor="text1"/>
          <w:sz w:val="28"/>
          <w:szCs w:val="28"/>
        </w:rPr>
        <w:t>này</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những</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năng</w:t>
      </w:r>
      <w:proofErr w:type="spellEnd"/>
      <w:r w:rsidRPr="00126058">
        <w:rPr>
          <w:color w:val="000000" w:themeColor="text1"/>
          <w:sz w:val="28"/>
          <w:szCs w:val="28"/>
        </w:rPr>
        <w:t xml:space="preserve">, </w:t>
      </w:r>
      <w:proofErr w:type="spellStart"/>
      <w:r w:rsidRPr="00126058">
        <w:rPr>
          <w:color w:val="000000" w:themeColor="text1"/>
          <w:sz w:val="28"/>
          <w:szCs w:val="28"/>
        </w:rPr>
        <w:t>nhiệm</w:t>
      </w:r>
      <w:proofErr w:type="spellEnd"/>
      <w:r w:rsidRPr="00126058">
        <w:rPr>
          <w:color w:val="000000" w:themeColor="text1"/>
          <w:sz w:val="28"/>
          <w:szCs w:val="28"/>
        </w:rPr>
        <w:t xml:space="preserve"> </w:t>
      </w:r>
      <w:proofErr w:type="spellStart"/>
      <w:r w:rsidRPr="00126058">
        <w:rPr>
          <w:color w:val="000000" w:themeColor="text1"/>
          <w:sz w:val="28"/>
          <w:szCs w:val="28"/>
        </w:rPr>
        <w:t>vụ</w:t>
      </w:r>
      <w:proofErr w:type="spellEnd"/>
      <w:r w:rsidRPr="00126058">
        <w:rPr>
          <w:color w:val="000000" w:themeColor="text1"/>
          <w:sz w:val="28"/>
          <w:szCs w:val="28"/>
        </w:rPr>
        <w:t xml:space="preserve"> </w:t>
      </w:r>
      <w:proofErr w:type="spellStart"/>
      <w:r w:rsidRPr="00126058">
        <w:rPr>
          <w:color w:val="000000" w:themeColor="text1"/>
          <w:sz w:val="28"/>
          <w:szCs w:val="28"/>
        </w:rPr>
        <w:t>khác</w:t>
      </w:r>
      <w:proofErr w:type="spellEnd"/>
      <w:r w:rsidRPr="00126058">
        <w:rPr>
          <w:color w:val="000000" w:themeColor="text1"/>
          <w:sz w:val="28"/>
          <w:szCs w:val="28"/>
        </w:rPr>
        <w:t xml:space="preserve"> </w:t>
      </w:r>
      <w:proofErr w:type="spellStart"/>
      <w:r w:rsidRPr="00126058">
        <w:rPr>
          <w:color w:val="000000" w:themeColor="text1"/>
          <w:sz w:val="28"/>
          <w:szCs w:val="28"/>
        </w:rPr>
        <w:t>nhau</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do </w:t>
      </w:r>
      <w:proofErr w:type="spellStart"/>
      <w:r w:rsidRPr="00126058">
        <w:rPr>
          <w:color w:val="000000" w:themeColor="text1"/>
          <w:sz w:val="28"/>
          <w:szCs w:val="28"/>
        </w:rPr>
        <w:t>đó</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vai</w:t>
      </w:r>
      <w:proofErr w:type="spellEnd"/>
      <w:r w:rsidRPr="00126058">
        <w:rPr>
          <w:color w:val="000000" w:themeColor="text1"/>
          <w:sz w:val="28"/>
          <w:szCs w:val="28"/>
        </w:rPr>
        <w:t xml:space="preserve"> </w:t>
      </w:r>
      <w:proofErr w:type="spellStart"/>
      <w:r w:rsidRPr="00126058">
        <w:rPr>
          <w:color w:val="000000" w:themeColor="text1"/>
          <w:sz w:val="28"/>
          <w:szCs w:val="28"/>
        </w:rPr>
        <w:t>trò</w:t>
      </w:r>
      <w:proofErr w:type="spellEnd"/>
      <w:r w:rsidRPr="00126058">
        <w:rPr>
          <w:color w:val="000000" w:themeColor="text1"/>
          <w:sz w:val="28"/>
          <w:szCs w:val="28"/>
        </w:rPr>
        <w:t xml:space="preserve"> </w:t>
      </w:r>
      <w:proofErr w:type="spellStart"/>
      <w:r w:rsidRPr="00126058">
        <w:rPr>
          <w:color w:val="000000" w:themeColor="text1"/>
          <w:sz w:val="28"/>
          <w:szCs w:val="28"/>
        </w:rPr>
        <w:t>khác</w:t>
      </w:r>
      <w:proofErr w:type="spellEnd"/>
      <w:r w:rsidRPr="00126058">
        <w:rPr>
          <w:color w:val="000000" w:themeColor="text1"/>
          <w:sz w:val="28"/>
          <w:szCs w:val="28"/>
        </w:rPr>
        <w:t xml:space="preserve"> </w:t>
      </w:r>
      <w:proofErr w:type="spellStart"/>
      <w:r w:rsidRPr="00126058">
        <w:rPr>
          <w:color w:val="000000" w:themeColor="text1"/>
          <w:sz w:val="28"/>
          <w:szCs w:val="28"/>
        </w:rPr>
        <w:t>nhau</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bảo</w:t>
      </w:r>
      <w:proofErr w:type="spellEnd"/>
      <w:r w:rsidRPr="00126058">
        <w:rPr>
          <w:color w:val="000000" w:themeColor="text1"/>
          <w:sz w:val="28"/>
          <w:szCs w:val="28"/>
        </w:rPr>
        <w:t xml:space="preserve"> </w:t>
      </w:r>
      <w:proofErr w:type="spellStart"/>
      <w:r w:rsidRPr="00126058">
        <w:rPr>
          <w:color w:val="000000" w:themeColor="text1"/>
          <w:sz w:val="28"/>
          <w:szCs w:val="28"/>
        </w:rPr>
        <w:t>đảm</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w:t>
      </w:r>
    </w:p>
    <w:p w:rsidR="0012145B" w:rsidRPr="00126058" w:rsidRDefault="0012145B" w:rsidP="00543693">
      <w:pPr>
        <w:widowControl w:val="0"/>
        <w:adjustRightInd w:val="0"/>
        <w:snapToGrid w:val="0"/>
        <w:spacing w:line="360" w:lineRule="auto"/>
        <w:ind w:firstLine="720"/>
        <w:jc w:val="both"/>
        <w:rPr>
          <w:color w:val="000000" w:themeColor="text1"/>
          <w:sz w:val="28"/>
          <w:szCs w:val="28"/>
        </w:rPr>
      </w:pPr>
      <w:r w:rsidRPr="00126058">
        <w:rPr>
          <w:i/>
          <w:iCs/>
          <w:color w:val="000000" w:themeColor="text1"/>
          <w:sz w:val="28"/>
          <w:szCs w:val="28"/>
          <w:lang w:val="vi-VN"/>
        </w:rPr>
        <w:t>B</w:t>
      </w:r>
      <w:r w:rsidRPr="00126058">
        <w:rPr>
          <w:i/>
          <w:iCs/>
          <w:color w:val="000000" w:themeColor="text1"/>
          <w:sz w:val="28"/>
          <w:szCs w:val="28"/>
        </w:rPr>
        <w:t>a</w:t>
      </w:r>
      <w:r w:rsidRPr="00126058">
        <w:rPr>
          <w:i/>
          <w:iCs/>
          <w:color w:val="000000" w:themeColor="text1"/>
          <w:sz w:val="28"/>
          <w:szCs w:val="28"/>
          <w:lang w:val="vi-VN"/>
        </w:rPr>
        <w:t xml:space="preserve"> là</w:t>
      </w:r>
      <w:r w:rsidRPr="00126058">
        <w:rPr>
          <w:i/>
          <w:iCs/>
          <w:color w:val="000000" w:themeColor="text1"/>
          <w:sz w:val="28"/>
          <w:szCs w:val="28"/>
        </w:rPr>
        <w:t>,</w:t>
      </w:r>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quy</w:t>
      </w:r>
      <w:proofErr w:type="spellEnd"/>
      <w:r w:rsidRPr="00126058">
        <w:rPr>
          <w:color w:val="000000" w:themeColor="text1"/>
          <w:sz w:val="28"/>
          <w:szCs w:val="28"/>
        </w:rPr>
        <w:t xml:space="preserve"> </w:t>
      </w:r>
      <w:proofErr w:type="spellStart"/>
      <w:r w:rsidRPr="00126058">
        <w:rPr>
          <w:color w:val="000000" w:themeColor="text1"/>
          <w:sz w:val="28"/>
          <w:szCs w:val="28"/>
        </w:rPr>
        <w:t>định</w:t>
      </w:r>
      <w:proofErr w:type="spellEnd"/>
      <w:r w:rsidRPr="00126058">
        <w:rPr>
          <w:color w:val="000000" w:themeColor="text1"/>
          <w:sz w:val="28"/>
          <w:szCs w:val="28"/>
        </w:rPr>
        <w:t xml:space="preserve"> </w:t>
      </w:r>
      <w:proofErr w:type="spellStart"/>
      <w:r w:rsidRPr="00126058">
        <w:rPr>
          <w:color w:val="000000" w:themeColor="text1"/>
          <w:sz w:val="28"/>
          <w:szCs w:val="28"/>
        </w:rPr>
        <w:t>những</w:t>
      </w:r>
      <w:proofErr w:type="spellEnd"/>
      <w:r w:rsidRPr="00126058">
        <w:rPr>
          <w:color w:val="000000" w:themeColor="text1"/>
          <w:sz w:val="28"/>
          <w:szCs w:val="28"/>
        </w:rPr>
        <w:t xml:space="preserve"> </w:t>
      </w:r>
      <w:proofErr w:type="spellStart"/>
      <w:r w:rsidRPr="00126058">
        <w:rPr>
          <w:color w:val="000000" w:themeColor="text1"/>
          <w:sz w:val="28"/>
          <w:szCs w:val="28"/>
        </w:rPr>
        <w:t>thiết</w:t>
      </w:r>
      <w:proofErr w:type="spellEnd"/>
      <w:r w:rsidRPr="00126058">
        <w:rPr>
          <w:color w:val="000000" w:themeColor="text1"/>
          <w:sz w:val="28"/>
          <w:szCs w:val="28"/>
        </w:rPr>
        <w:t xml:space="preserve"> </w:t>
      </w:r>
      <w:proofErr w:type="spellStart"/>
      <w:r w:rsidRPr="00126058">
        <w:rPr>
          <w:color w:val="000000" w:themeColor="text1"/>
          <w:sz w:val="28"/>
          <w:szCs w:val="28"/>
        </w:rPr>
        <w:t>chế</w:t>
      </w:r>
      <w:proofErr w:type="spellEnd"/>
      <w:r w:rsidRPr="00126058">
        <w:rPr>
          <w:color w:val="000000" w:themeColor="text1"/>
          <w:sz w:val="28"/>
          <w:szCs w:val="28"/>
        </w:rPr>
        <w:t xml:space="preserve">, </w:t>
      </w:r>
      <w:proofErr w:type="spellStart"/>
      <w:r w:rsidRPr="00126058">
        <w:rPr>
          <w:color w:val="000000" w:themeColor="text1"/>
          <w:sz w:val="28"/>
          <w:szCs w:val="28"/>
        </w:rPr>
        <w:t>thể</w:t>
      </w:r>
      <w:proofErr w:type="spellEnd"/>
      <w:r w:rsidRPr="00126058">
        <w:rPr>
          <w:color w:val="000000" w:themeColor="text1"/>
          <w:sz w:val="28"/>
          <w:szCs w:val="28"/>
        </w:rPr>
        <w:t xml:space="preserve"> </w:t>
      </w:r>
      <w:proofErr w:type="spellStart"/>
      <w:r w:rsidRPr="00126058">
        <w:rPr>
          <w:color w:val="000000" w:themeColor="text1"/>
          <w:sz w:val="28"/>
          <w:szCs w:val="28"/>
        </w:rPr>
        <w:t>chế</w:t>
      </w:r>
      <w:proofErr w:type="spellEnd"/>
      <w:r w:rsidRPr="00126058">
        <w:rPr>
          <w:color w:val="000000" w:themeColor="text1"/>
          <w:sz w:val="28"/>
          <w:szCs w:val="28"/>
        </w:rPr>
        <w:t xml:space="preserve"> </w:t>
      </w:r>
      <w:proofErr w:type="spellStart"/>
      <w:r w:rsidRPr="00126058">
        <w:rPr>
          <w:color w:val="000000" w:themeColor="text1"/>
          <w:sz w:val="28"/>
          <w:szCs w:val="28"/>
        </w:rPr>
        <w:t>hỗ</w:t>
      </w:r>
      <w:proofErr w:type="spellEnd"/>
      <w:r w:rsidRPr="00126058">
        <w:rPr>
          <w:color w:val="000000" w:themeColor="text1"/>
          <w:sz w:val="28"/>
          <w:szCs w:val="28"/>
        </w:rPr>
        <w:t xml:space="preserve"> </w:t>
      </w:r>
      <w:proofErr w:type="spellStart"/>
      <w:r w:rsidRPr="00126058">
        <w:rPr>
          <w:color w:val="000000" w:themeColor="text1"/>
          <w:sz w:val="28"/>
          <w:szCs w:val="28"/>
        </w:rPr>
        <w:t>trợ</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lang w:val="vi-VN"/>
        </w:rPr>
        <w:t xml:space="preserve"> trong việc tự bảo vệ quyền của mình</w:t>
      </w:r>
      <w:r w:rsidR="00742749" w:rsidRPr="00126058">
        <w:rPr>
          <w:color w:val="000000" w:themeColor="text1"/>
          <w:sz w:val="28"/>
          <w:szCs w:val="28"/>
          <w:lang w:val="vi-VN"/>
        </w:rPr>
        <w:t xml:space="preserve"> khi</w:t>
      </w:r>
      <w:r w:rsidRPr="00126058">
        <w:rPr>
          <w:color w:val="000000" w:themeColor="text1"/>
          <w:sz w:val="28"/>
          <w:szCs w:val="28"/>
          <w:lang w:val="vi-VN"/>
        </w:rPr>
        <w:t xml:space="preserve"> bị vi phạm</w:t>
      </w:r>
      <w:r w:rsidRPr="00126058">
        <w:rPr>
          <w:color w:val="000000" w:themeColor="text1"/>
          <w:sz w:val="28"/>
          <w:szCs w:val="28"/>
        </w:rPr>
        <w:t xml:space="preserve">. Ở </w:t>
      </w:r>
      <w:proofErr w:type="spellStart"/>
      <w:r w:rsidR="00742749" w:rsidRPr="00126058">
        <w:rPr>
          <w:color w:val="000000" w:themeColor="text1"/>
          <w:sz w:val="28"/>
          <w:szCs w:val="28"/>
        </w:rPr>
        <w:t>mọi</w:t>
      </w:r>
      <w:proofErr w:type="spellEnd"/>
      <w:r w:rsidR="00742749" w:rsidRPr="00126058">
        <w:rPr>
          <w:color w:val="000000" w:themeColor="text1"/>
          <w:sz w:val="28"/>
          <w:szCs w:val="28"/>
          <w:lang w:val="vi-VN"/>
        </w:rPr>
        <w:t xml:space="preserve"> quốc gia, </w:t>
      </w:r>
      <w:proofErr w:type="spellStart"/>
      <w:r w:rsidR="00742749" w:rsidRPr="00126058">
        <w:rPr>
          <w:color w:val="000000" w:themeColor="text1"/>
          <w:sz w:val="28"/>
          <w:szCs w:val="28"/>
        </w:rPr>
        <w:t>việc</w:t>
      </w:r>
      <w:proofErr w:type="spellEnd"/>
      <w:r w:rsidR="00742749" w:rsidRPr="00126058">
        <w:rPr>
          <w:color w:val="000000" w:themeColor="text1"/>
          <w:sz w:val="28"/>
          <w:szCs w:val="28"/>
          <w:lang w:val="vi-VN"/>
        </w:rPr>
        <w:t xml:space="preserve"> </w:t>
      </w:r>
      <w:proofErr w:type="spellStart"/>
      <w:r w:rsidRPr="00126058">
        <w:rPr>
          <w:color w:val="000000" w:themeColor="text1"/>
          <w:sz w:val="28"/>
          <w:szCs w:val="28"/>
        </w:rPr>
        <w:t>tìm</w:t>
      </w:r>
      <w:proofErr w:type="spellEnd"/>
      <w:r w:rsidRPr="00126058">
        <w:rPr>
          <w:color w:val="000000" w:themeColor="text1"/>
          <w:sz w:val="28"/>
          <w:szCs w:val="28"/>
        </w:rPr>
        <w:t xml:space="preserve"> </w:t>
      </w:r>
      <w:proofErr w:type="spellStart"/>
      <w:r w:rsidRPr="00126058">
        <w:rPr>
          <w:color w:val="000000" w:themeColor="text1"/>
          <w:sz w:val="28"/>
          <w:szCs w:val="28"/>
        </w:rPr>
        <w:t>đòi</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lý</w:t>
      </w:r>
      <w:proofErr w:type="spellEnd"/>
      <w:r w:rsidRPr="00126058">
        <w:rPr>
          <w:color w:val="000000" w:themeColor="text1"/>
          <w:sz w:val="28"/>
          <w:szCs w:val="28"/>
        </w:rPr>
        <w:t xml:space="preserve"> </w:t>
      </w:r>
      <w:proofErr w:type="spellStart"/>
      <w:r w:rsidR="00742749" w:rsidRPr="00126058">
        <w:rPr>
          <w:color w:val="000000" w:themeColor="text1"/>
          <w:sz w:val="28"/>
          <w:szCs w:val="28"/>
        </w:rPr>
        <w:t>khi</w:t>
      </w:r>
      <w:proofErr w:type="spellEnd"/>
      <w:r w:rsidR="00742749" w:rsidRPr="00126058">
        <w:rPr>
          <w:color w:val="000000" w:themeColor="text1"/>
          <w:sz w:val="28"/>
          <w:szCs w:val="28"/>
          <w:lang w:val="vi-VN"/>
        </w:rPr>
        <w:t xml:space="preserve"> bị vi phạm quyền </w:t>
      </w:r>
      <w:proofErr w:type="spellStart"/>
      <w:r w:rsidRPr="00126058">
        <w:rPr>
          <w:color w:val="000000" w:themeColor="text1"/>
          <w:sz w:val="28"/>
          <w:szCs w:val="28"/>
        </w:rPr>
        <w:t>thường</w:t>
      </w:r>
      <w:proofErr w:type="spellEnd"/>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rPr>
        <w:t xml:space="preserve"> </w:t>
      </w:r>
      <w:proofErr w:type="spellStart"/>
      <w:r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quá</w:t>
      </w:r>
      <w:proofErr w:type="spellEnd"/>
      <w:r w:rsidRPr="00126058">
        <w:rPr>
          <w:color w:val="000000" w:themeColor="text1"/>
          <w:sz w:val="28"/>
          <w:szCs w:val="28"/>
        </w:rPr>
        <w:t xml:space="preserve"> </w:t>
      </w:r>
      <w:proofErr w:type="spellStart"/>
      <w:r w:rsidRPr="00126058">
        <w:rPr>
          <w:color w:val="000000" w:themeColor="text1"/>
          <w:sz w:val="28"/>
          <w:szCs w:val="28"/>
        </w:rPr>
        <w:t>trình</w:t>
      </w:r>
      <w:proofErr w:type="spellEnd"/>
      <w:r w:rsidRPr="00126058">
        <w:rPr>
          <w:color w:val="000000" w:themeColor="text1"/>
          <w:sz w:val="28"/>
          <w:szCs w:val="28"/>
        </w:rPr>
        <w:t xml:space="preserve"> </w:t>
      </w:r>
      <w:proofErr w:type="spellStart"/>
      <w:r w:rsidRPr="00126058">
        <w:rPr>
          <w:color w:val="000000" w:themeColor="text1"/>
          <w:sz w:val="28"/>
          <w:szCs w:val="28"/>
        </w:rPr>
        <w:t>khó</w:t>
      </w:r>
      <w:proofErr w:type="spellEnd"/>
      <w:r w:rsidRPr="00126058">
        <w:rPr>
          <w:color w:val="000000" w:themeColor="text1"/>
          <w:sz w:val="28"/>
          <w:szCs w:val="28"/>
        </w:rPr>
        <w:t xml:space="preserve"> </w:t>
      </w:r>
      <w:proofErr w:type="spellStart"/>
      <w:r w:rsidRPr="00126058">
        <w:rPr>
          <w:color w:val="000000" w:themeColor="text1"/>
          <w:sz w:val="28"/>
          <w:szCs w:val="28"/>
        </w:rPr>
        <w:t>khăn</w:t>
      </w:r>
      <w:proofErr w:type="spellEnd"/>
      <w:r w:rsidRPr="00126058">
        <w:rPr>
          <w:color w:val="000000" w:themeColor="text1"/>
          <w:sz w:val="28"/>
          <w:szCs w:val="28"/>
        </w:rPr>
        <w:t xml:space="preserve">, </w:t>
      </w:r>
      <w:proofErr w:type="spellStart"/>
      <w:r w:rsidRPr="00126058">
        <w:rPr>
          <w:color w:val="000000" w:themeColor="text1"/>
          <w:sz w:val="28"/>
          <w:szCs w:val="28"/>
        </w:rPr>
        <w:t>phức</w:t>
      </w:r>
      <w:proofErr w:type="spellEnd"/>
      <w:r w:rsidRPr="00126058">
        <w:rPr>
          <w:color w:val="000000" w:themeColor="text1"/>
          <w:sz w:val="28"/>
          <w:szCs w:val="28"/>
        </w:rPr>
        <w:t xml:space="preserve"> </w:t>
      </w:r>
      <w:proofErr w:type="spellStart"/>
      <w:r w:rsidRPr="00126058">
        <w:rPr>
          <w:color w:val="000000" w:themeColor="text1"/>
          <w:sz w:val="28"/>
          <w:szCs w:val="28"/>
        </w:rPr>
        <w:t>tạp</w:t>
      </w:r>
      <w:proofErr w:type="spellEnd"/>
      <w:r w:rsidRPr="00126058">
        <w:rPr>
          <w:color w:val="000000" w:themeColor="text1"/>
          <w:sz w:val="28"/>
          <w:szCs w:val="28"/>
        </w:rPr>
        <w:t xml:space="preserve">, </w:t>
      </w:r>
      <w:proofErr w:type="spellStart"/>
      <w:r w:rsidRPr="00126058">
        <w:rPr>
          <w:color w:val="000000" w:themeColor="text1"/>
          <w:sz w:val="28"/>
          <w:szCs w:val="28"/>
        </w:rPr>
        <w:t>nên</w:t>
      </w:r>
      <w:proofErr w:type="spellEnd"/>
      <w:r w:rsidRPr="00126058">
        <w:rPr>
          <w:color w:val="000000" w:themeColor="text1"/>
          <w:sz w:val="28"/>
          <w:szCs w:val="28"/>
        </w:rPr>
        <w:t xml:space="preserve"> </w:t>
      </w:r>
      <w:proofErr w:type="spellStart"/>
      <w:r w:rsidRPr="00126058">
        <w:rPr>
          <w:color w:val="000000" w:themeColor="text1"/>
          <w:sz w:val="28"/>
          <w:szCs w:val="28"/>
        </w:rPr>
        <w:t>để</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thể</w:t>
      </w:r>
      <w:proofErr w:type="spellEnd"/>
      <w:r w:rsidRPr="00126058">
        <w:rPr>
          <w:color w:val="000000" w:themeColor="text1"/>
          <w:sz w:val="28"/>
          <w:szCs w:val="28"/>
        </w:rPr>
        <w:t xml:space="preserve"> </w:t>
      </w:r>
      <w:proofErr w:type="spellStart"/>
      <w:r w:rsidRPr="00126058">
        <w:rPr>
          <w:color w:val="000000" w:themeColor="text1"/>
          <w:sz w:val="28"/>
          <w:szCs w:val="28"/>
        </w:rPr>
        <w:t>đạt</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giải</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bằng</w:t>
      </w:r>
      <w:proofErr w:type="spellEnd"/>
      <w:r w:rsidRPr="00126058">
        <w:rPr>
          <w:color w:val="000000" w:themeColor="text1"/>
          <w:sz w:val="28"/>
          <w:szCs w:val="28"/>
        </w:rPr>
        <w:t xml:space="preserve"> </w:t>
      </w:r>
      <w:proofErr w:type="spellStart"/>
      <w:r w:rsidRPr="00126058">
        <w:rPr>
          <w:color w:val="000000" w:themeColor="text1"/>
          <w:sz w:val="28"/>
          <w:szCs w:val="28"/>
        </w:rPr>
        <w:t>cho</w:t>
      </w:r>
      <w:proofErr w:type="spellEnd"/>
      <w:r w:rsidRPr="00126058">
        <w:rPr>
          <w:color w:val="000000" w:themeColor="text1"/>
          <w:sz w:val="28"/>
          <w:szCs w:val="28"/>
        </w:rPr>
        <w:t xml:space="preserve"> </w:t>
      </w:r>
      <w:proofErr w:type="spellStart"/>
      <w:r w:rsidRPr="00126058">
        <w:rPr>
          <w:color w:val="000000" w:themeColor="text1"/>
          <w:sz w:val="28"/>
          <w:szCs w:val="28"/>
        </w:rPr>
        <w:t>những</w:t>
      </w:r>
      <w:proofErr w:type="spellEnd"/>
      <w:r w:rsidRPr="00126058">
        <w:rPr>
          <w:color w:val="000000" w:themeColor="text1"/>
          <w:sz w:val="28"/>
          <w:szCs w:val="28"/>
        </w:rPr>
        <w:t xml:space="preserve"> </w:t>
      </w:r>
      <w:proofErr w:type="spellStart"/>
      <w:r w:rsidRPr="00126058">
        <w:rPr>
          <w:color w:val="000000" w:themeColor="text1"/>
          <w:sz w:val="28"/>
          <w:szCs w:val="28"/>
        </w:rPr>
        <w:t>bất</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lang w:val="vi-VN"/>
        </w:rPr>
        <w:t xml:space="preserve">, </w:t>
      </w:r>
      <w:proofErr w:type="spellStart"/>
      <w:r w:rsidRPr="00126058">
        <w:rPr>
          <w:color w:val="000000" w:themeColor="text1"/>
          <w:sz w:val="28"/>
          <w:szCs w:val="28"/>
        </w:rPr>
        <w:t>thiệt</w:t>
      </w:r>
      <w:proofErr w:type="spellEnd"/>
      <w:r w:rsidRPr="00126058">
        <w:rPr>
          <w:color w:val="000000" w:themeColor="text1"/>
          <w:sz w:val="28"/>
          <w:szCs w:val="28"/>
        </w:rPr>
        <w:t xml:space="preserve"> </w:t>
      </w:r>
      <w:proofErr w:type="spellStart"/>
      <w:r w:rsidRPr="00126058">
        <w:rPr>
          <w:color w:val="000000" w:themeColor="text1"/>
          <w:sz w:val="28"/>
          <w:szCs w:val="28"/>
        </w:rPr>
        <w:t>hại</w:t>
      </w:r>
      <w:proofErr w:type="spellEnd"/>
      <w:r w:rsidR="00742749" w:rsidRPr="00126058">
        <w:rPr>
          <w:color w:val="000000" w:themeColor="text1"/>
          <w:sz w:val="28"/>
          <w:szCs w:val="28"/>
          <w:lang w:val="vi-VN"/>
        </w:rPr>
        <w:t xml:space="preserve"> khi quyền của mình bị vi phạm</w:t>
      </w:r>
      <w:r w:rsidRPr="00126058">
        <w:rPr>
          <w:color w:val="000000" w:themeColor="text1"/>
          <w:sz w:val="28"/>
          <w:szCs w:val="28"/>
        </w:rPr>
        <w:t>,</w:t>
      </w:r>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cần</w:t>
      </w:r>
      <w:proofErr w:type="spellEnd"/>
      <w:r w:rsidRPr="00126058">
        <w:rPr>
          <w:color w:val="000000" w:themeColor="text1"/>
          <w:sz w:val="28"/>
          <w:szCs w:val="28"/>
        </w:rPr>
        <w:t xml:space="preserve"> </w:t>
      </w:r>
      <w:proofErr w:type="spellStart"/>
      <w:r w:rsidRPr="00126058">
        <w:rPr>
          <w:color w:val="000000" w:themeColor="text1"/>
          <w:sz w:val="28"/>
          <w:szCs w:val="28"/>
        </w:rPr>
        <w:t>phải</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sự</w:t>
      </w:r>
      <w:proofErr w:type="spellEnd"/>
      <w:r w:rsidRPr="00126058">
        <w:rPr>
          <w:color w:val="000000" w:themeColor="text1"/>
          <w:sz w:val="28"/>
          <w:szCs w:val="28"/>
        </w:rPr>
        <w:t xml:space="preserve"> </w:t>
      </w:r>
      <w:proofErr w:type="spellStart"/>
      <w:r w:rsidRPr="00126058">
        <w:rPr>
          <w:color w:val="000000" w:themeColor="text1"/>
          <w:sz w:val="28"/>
          <w:szCs w:val="28"/>
        </w:rPr>
        <w:t>hiểu</w:t>
      </w:r>
      <w:proofErr w:type="spellEnd"/>
      <w:r w:rsidRPr="00126058">
        <w:rPr>
          <w:color w:val="000000" w:themeColor="text1"/>
          <w:sz w:val="28"/>
          <w:szCs w:val="28"/>
        </w:rPr>
        <w:t xml:space="preserve"> </w:t>
      </w:r>
      <w:proofErr w:type="spellStart"/>
      <w:r w:rsidRPr="00126058">
        <w:rPr>
          <w:color w:val="000000" w:themeColor="text1"/>
          <w:sz w:val="28"/>
          <w:szCs w:val="28"/>
        </w:rPr>
        <w:t>biết</w:t>
      </w:r>
      <w:proofErr w:type="spellEnd"/>
      <w:r w:rsidRPr="00126058">
        <w:rPr>
          <w:color w:val="000000" w:themeColor="text1"/>
          <w:sz w:val="28"/>
          <w:szCs w:val="28"/>
        </w:rPr>
        <w:t xml:space="preserve"> </w:t>
      </w:r>
      <w:proofErr w:type="spellStart"/>
      <w:r w:rsidRPr="00126058">
        <w:rPr>
          <w:color w:val="000000" w:themeColor="text1"/>
          <w:sz w:val="28"/>
          <w:szCs w:val="28"/>
        </w:rPr>
        <w:t>cũng</w:t>
      </w:r>
      <w:proofErr w:type="spellEnd"/>
      <w:r w:rsidRPr="00126058">
        <w:rPr>
          <w:color w:val="000000" w:themeColor="text1"/>
          <w:sz w:val="28"/>
          <w:szCs w:val="28"/>
        </w:rPr>
        <w:t xml:space="preserve"> </w:t>
      </w:r>
      <w:proofErr w:type="spellStart"/>
      <w:r w:rsidRPr="00126058">
        <w:rPr>
          <w:color w:val="000000" w:themeColor="text1"/>
          <w:sz w:val="28"/>
          <w:szCs w:val="28"/>
        </w:rPr>
        <w:t>như</w:t>
      </w:r>
      <w:proofErr w:type="spellEnd"/>
      <w:r w:rsidRPr="00126058">
        <w:rPr>
          <w:color w:val="000000" w:themeColor="text1"/>
          <w:sz w:val="28"/>
          <w:szCs w:val="28"/>
        </w:rPr>
        <w:t xml:space="preserve"> </w:t>
      </w:r>
      <w:proofErr w:type="spellStart"/>
      <w:r w:rsidRPr="00126058">
        <w:rPr>
          <w:color w:val="000000" w:themeColor="text1"/>
          <w:sz w:val="28"/>
          <w:szCs w:val="28"/>
        </w:rPr>
        <w:t>khả</w:t>
      </w:r>
      <w:proofErr w:type="spellEnd"/>
      <w:r w:rsidRPr="00126058">
        <w:rPr>
          <w:color w:val="000000" w:themeColor="text1"/>
          <w:sz w:val="28"/>
          <w:szCs w:val="28"/>
        </w:rPr>
        <w:t xml:space="preserve"> </w:t>
      </w:r>
      <w:proofErr w:type="spellStart"/>
      <w:r w:rsidRPr="00126058">
        <w:rPr>
          <w:color w:val="000000" w:themeColor="text1"/>
          <w:sz w:val="28"/>
          <w:szCs w:val="28"/>
        </w:rPr>
        <w:t>năng</w:t>
      </w:r>
      <w:proofErr w:type="spellEnd"/>
      <w:r w:rsidRPr="00126058">
        <w:rPr>
          <w:color w:val="000000" w:themeColor="text1"/>
          <w:sz w:val="28"/>
          <w:szCs w:val="28"/>
        </w:rPr>
        <w:t xml:space="preserve"> </w:t>
      </w:r>
      <w:proofErr w:type="spellStart"/>
      <w:r w:rsidRPr="00126058">
        <w:rPr>
          <w:color w:val="000000" w:themeColor="text1"/>
          <w:sz w:val="28"/>
          <w:szCs w:val="28"/>
        </w:rPr>
        <w:t>theo</w:t>
      </w:r>
      <w:proofErr w:type="spellEnd"/>
      <w:r w:rsidRPr="00126058">
        <w:rPr>
          <w:color w:val="000000" w:themeColor="text1"/>
          <w:sz w:val="28"/>
          <w:szCs w:val="28"/>
        </w:rPr>
        <w:t xml:space="preserve"> </w:t>
      </w:r>
      <w:proofErr w:type="spellStart"/>
      <w:r w:rsidRPr="00126058">
        <w:rPr>
          <w:color w:val="000000" w:themeColor="text1"/>
          <w:sz w:val="28"/>
          <w:szCs w:val="28"/>
        </w:rPr>
        <w:t>đuổi</w:t>
      </w:r>
      <w:proofErr w:type="spellEnd"/>
      <w:r w:rsidRPr="00126058">
        <w:rPr>
          <w:color w:val="000000" w:themeColor="text1"/>
          <w:sz w:val="28"/>
          <w:szCs w:val="28"/>
        </w:rPr>
        <w:t xml:space="preserve"> </w:t>
      </w:r>
      <w:proofErr w:type="spellStart"/>
      <w:r w:rsidRPr="00126058">
        <w:rPr>
          <w:color w:val="000000" w:themeColor="text1"/>
          <w:sz w:val="28"/>
          <w:szCs w:val="28"/>
        </w:rPr>
        <w:t>tiến</w:t>
      </w:r>
      <w:proofErr w:type="spellEnd"/>
      <w:r w:rsidRPr="00126058">
        <w:rPr>
          <w:color w:val="000000" w:themeColor="text1"/>
          <w:sz w:val="28"/>
          <w:szCs w:val="28"/>
        </w:rPr>
        <w:t xml:space="preserve"> </w:t>
      </w:r>
      <w:proofErr w:type="spellStart"/>
      <w:r w:rsidRPr="00126058">
        <w:rPr>
          <w:color w:val="000000" w:themeColor="text1"/>
          <w:sz w:val="28"/>
          <w:szCs w:val="28"/>
        </w:rPr>
        <w:t>trình</w:t>
      </w:r>
      <w:proofErr w:type="spellEnd"/>
      <w:r w:rsidRPr="00126058">
        <w:rPr>
          <w:color w:val="000000" w:themeColor="text1"/>
          <w:sz w:val="28"/>
          <w:szCs w:val="28"/>
        </w:rPr>
        <w:t xml:space="preserve"> </w:t>
      </w:r>
      <w:proofErr w:type="spellStart"/>
      <w:r w:rsidRPr="00126058">
        <w:rPr>
          <w:color w:val="000000" w:themeColor="text1"/>
          <w:sz w:val="28"/>
          <w:szCs w:val="28"/>
        </w:rPr>
        <w:t>giải</w:t>
      </w:r>
      <w:proofErr w:type="spellEnd"/>
      <w:r w:rsidRPr="00126058">
        <w:rPr>
          <w:color w:val="000000" w:themeColor="text1"/>
          <w:sz w:val="28"/>
          <w:szCs w:val="28"/>
        </w:rPr>
        <w:t xml:space="preserve"> </w:t>
      </w:r>
      <w:proofErr w:type="spellStart"/>
      <w:r w:rsidRPr="00126058">
        <w:rPr>
          <w:color w:val="000000" w:themeColor="text1"/>
          <w:sz w:val="28"/>
          <w:szCs w:val="28"/>
        </w:rPr>
        <w:t>quyết</w:t>
      </w:r>
      <w:proofErr w:type="spellEnd"/>
      <w:r w:rsidRPr="00126058">
        <w:rPr>
          <w:color w:val="000000" w:themeColor="text1"/>
          <w:sz w:val="28"/>
          <w:szCs w:val="28"/>
        </w:rPr>
        <w:t xml:space="preserve"> </w:t>
      </w:r>
      <w:proofErr w:type="spellStart"/>
      <w:r w:rsidRPr="00126058">
        <w:rPr>
          <w:color w:val="000000" w:themeColor="text1"/>
          <w:sz w:val="28"/>
          <w:szCs w:val="28"/>
        </w:rPr>
        <w:t>vụ</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00742749" w:rsidRPr="00126058">
        <w:rPr>
          <w:color w:val="000000" w:themeColor="text1"/>
          <w:sz w:val="28"/>
          <w:szCs w:val="28"/>
        </w:rPr>
        <w:t>Điều</w:t>
      </w:r>
      <w:proofErr w:type="spellEnd"/>
      <w:r w:rsidR="00742749" w:rsidRPr="00126058">
        <w:rPr>
          <w:color w:val="000000" w:themeColor="text1"/>
          <w:sz w:val="28"/>
          <w:szCs w:val="28"/>
          <w:lang w:val="vi-VN"/>
        </w:rPr>
        <w:t xml:space="preserve"> </w:t>
      </w:r>
      <w:proofErr w:type="spellStart"/>
      <w:r w:rsidRPr="00126058">
        <w:rPr>
          <w:color w:val="000000" w:themeColor="text1"/>
          <w:sz w:val="28"/>
          <w:szCs w:val="28"/>
        </w:rPr>
        <w:t>này</w:t>
      </w:r>
      <w:proofErr w:type="spellEnd"/>
      <w:r w:rsidRPr="00126058">
        <w:rPr>
          <w:color w:val="000000" w:themeColor="text1"/>
          <w:sz w:val="28"/>
          <w:szCs w:val="28"/>
        </w:rPr>
        <w:t xml:space="preserve"> </w:t>
      </w:r>
      <w:proofErr w:type="spellStart"/>
      <w:r w:rsidRPr="00126058">
        <w:rPr>
          <w:color w:val="000000" w:themeColor="text1"/>
          <w:sz w:val="28"/>
          <w:szCs w:val="28"/>
        </w:rPr>
        <w:t>đòi</w:t>
      </w:r>
      <w:proofErr w:type="spellEnd"/>
      <w:r w:rsidRPr="00126058">
        <w:rPr>
          <w:color w:val="000000" w:themeColor="text1"/>
          <w:sz w:val="28"/>
          <w:szCs w:val="28"/>
        </w:rPr>
        <w:t xml:space="preserve"> </w:t>
      </w:r>
      <w:proofErr w:type="spellStart"/>
      <w:r w:rsidRPr="00126058">
        <w:rPr>
          <w:color w:val="000000" w:themeColor="text1"/>
          <w:sz w:val="28"/>
          <w:szCs w:val="28"/>
        </w:rPr>
        <w:t>hỏi</w:t>
      </w:r>
      <w:proofErr w:type="spellEnd"/>
      <w:r w:rsidRPr="00126058">
        <w:rPr>
          <w:color w:val="000000" w:themeColor="text1"/>
          <w:sz w:val="28"/>
          <w:szCs w:val="28"/>
        </w:rPr>
        <w:t xml:space="preserve"> </w:t>
      </w:r>
      <w:proofErr w:type="spellStart"/>
      <w:r w:rsidRPr="00126058">
        <w:rPr>
          <w:color w:val="000000" w:themeColor="text1"/>
          <w:sz w:val="28"/>
          <w:szCs w:val="28"/>
        </w:rPr>
        <w:t>phải</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những</w:t>
      </w:r>
      <w:proofErr w:type="spellEnd"/>
      <w:r w:rsidRPr="00126058">
        <w:rPr>
          <w:color w:val="000000" w:themeColor="text1"/>
          <w:sz w:val="28"/>
          <w:szCs w:val="28"/>
        </w:rPr>
        <w:t xml:space="preserve"> </w:t>
      </w:r>
      <w:proofErr w:type="spellStart"/>
      <w:r w:rsidRPr="00126058">
        <w:rPr>
          <w:color w:val="000000" w:themeColor="text1"/>
          <w:sz w:val="28"/>
          <w:szCs w:val="28"/>
        </w:rPr>
        <w:t>thiết</w:t>
      </w:r>
      <w:proofErr w:type="spellEnd"/>
      <w:r w:rsidRPr="00126058">
        <w:rPr>
          <w:color w:val="000000" w:themeColor="text1"/>
          <w:sz w:val="28"/>
          <w:szCs w:val="28"/>
        </w:rPr>
        <w:t xml:space="preserve"> </w:t>
      </w:r>
      <w:proofErr w:type="spellStart"/>
      <w:r w:rsidRPr="00126058">
        <w:rPr>
          <w:color w:val="000000" w:themeColor="text1"/>
          <w:sz w:val="28"/>
          <w:szCs w:val="28"/>
        </w:rPr>
        <w:t>chế</w:t>
      </w:r>
      <w:proofErr w:type="spellEnd"/>
      <w:r w:rsidRPr="00126058">
        <w:rPr>
          <w:color w:val="000000" w:themeColor="text1"/>
          <w:sz w:val="28"/>
          <w:szCs w:val="28"/>
        </w:rPr>
        <w:t xml:space="preserve">, </w:t>
      </w:r>
      <w:proofErr w:type="spellStart"/>
      <w:r w:rsidRPr="00126058">
        <w:rPr>
          <w:color w:val="000000" w:themeColor="text1"/>
          <w:sz w:val="28"/>
          <w:szCs w:val="28"/>
        </w:rPr>
        <w:t>thể</w:t>
      </w:r>
      <w:proofErr w:type="spellEnd"/>
      <w:r w:rsidRPr="00126058">
        <w:rPr>
          <w:color w:val="000000" w:themeColor="text1"/>
          <w:sz w:val="28"/>
          <w:szCs w:val="28"/>
        </w:rPr>
        <w:t xml:space="preserve"> </w:t>
      </w:r>
      <w:proofErr w:type="spellStart"/>
      <w:r w:rsidRPr="00126058">
        <w:rPr>
          <w:color w:val="000000" w:themeColor="text1"/>
          <w:sz w:val="28"/>
          <w:szCs w:val="28"/>
        </w:rPr>
        <w:t>chế</w:t>
      </w:r>
      <w:proofErr w:type="spellEnd"/>
      <w:r w:rsidRPr="00126058">
        <w:rPr>
          <w:color w:val="000000" w:themeColor="text1"/>
          <w:sz w:val="28"/>
          <w:szCs w:val="28"/>
        </w:rPr>
        <w:t xml:space="preserve"> </w:t>
      </w:r>
      <w:proofErr w:type="spellStart"/>
      <w:r w:rsidRPr="00126058">
        <w:rPr>
          <w:color w:val="000000" w:themeColor="text1"/>
          <w:sz w:val="28"/>
          <w:szCs w:val="28"/>
        </w:rPr>
        <w:t>hỗ</w:t>
      </w:r>
      <w:proofErr w:type="spellEnd"/>
      <w:r w:rsidRPr="00126058">
        <w:rPr>
          <w:color w:val="000000" w:themeColor="text1"/>
          <w:sz w:val="28"/>
          <w:szCs w:val="28"/>
        </w:rPr>
        <w:t xml:space="preserve"> </w:t>
      </w:r>
      <w:proofErr w:type="spellStart"/>
      <w:r w:rsidRPr="00126058">
        <w:rPr>
          <w:color w:val="000000" w:themeColor="text1"/>
          <w:sz w:val="28"/>
          <w:szCs w:val="28"/>
        </w:rPr>
        <w:t>trợ</w:t>
      </w:r>
      <w:proofErr w:type="spellEnd"/>
      <w:r w:rsidRPr="00126058">
        <w:rPr>
          <w:color w:val="000000" w:themeColor="text1"/>
          <w:sz w:val="28"/>
          <w:szCs w:val="28"/>
        </w:rPr>
        <w:t xml:space="preserve"> </w:t>
      </w:r>
      <w:proofErr w:type="spellStart"/>
      <w:r w:rsidRPr="00126058">
        <w:rPr>
          <w:color w:val="000000" w:themeColor="text1"/>
          <w:sz w:val="28"/>
          <w:szCs w:val="28"/>
        </w:rPr>
        <w:t>chủ</w:t>
      </w:r>
      <w:proofErr w:type="spellEnd"/>
      <w:r w:rsidRPr="00126058">
        <w:rPr>
          <w:color w:val="000000" w:themeColor="text1"/>
          <w:sz w:val="28"/>
          <w:szCs w:val="28"/>
        </w:rPr>
        <w:t xml:space="preserve"> </w:t>
      </w:r>
      <w:proofErr w:type="spellStart"/>
      <w:r w:rsidRPr="00126058">
        <w:rPr>
          <w:color w:val="000000" w:themeColor="text1"/>
          <w:sz w:val="28"/>
          <w:szCs w:val="28"/>
        </w:rPr>
        <w:t>thể</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đó</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trọng</w:t>
      </w:r>
      <w:proofErr w:type="spellEnd"/>
      <w:r w:rsidRPr="00126058">
        <w:rPr>
          <w:color w:val="000000" w:themeColor="text1"/>
          <w:sz w:val="28"/>
          <w:szCs w:val="28"/>
        </w:rPr>
        <w:t xml:space="preserve"> </w:t>
      </w:r>
      <w:proofErr w:type="spellStart"/>
      <w:r w:rsidRPr="00126058">
        <w:rPr>
          <w:color w:val="000000" w:themeColor="text1"/>
          <w:sz w:val="28"/>
          <w:szCs w:val="28"/>
        </w:rPr>
        <w:t>nhất</w:t>
      </w:r>
      <w:proofErr w:type="spellEnd"/>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rPr>
        <w:t xml:space="preserve"> </w:t>
      </w:r>
      <w:proofErr w:type="spellStart"/>
      <w:r w:rsidRPr="00126058">
        <w:rPr>
          <w:color w:val="000000" w:themeColor="text1"/>
          <w:sz w:val="28"/>
          <w:szCs w:val="28"/>
        </w:rPr>
        <w:t>hệ</w:t>
      </w:r>
      <w:proofErr w:type="spellEnd"/>
      <w:r w:rsidRPr="00126058">
        <w:rPr>
          <w:color w:val="000000" w:themeColor="text1"/>
          <w:sz w:val="28"/>
          <w:szCs w:val="28"/>
        </w:rPr>
        <w:t xml:space="preserve"> </w:t>
      </w:r>
      <w:proofErr w:type="spellStart"/>
      <w:r w:rsidRPr="00126058">
        <w:rPr>
          <w:color w:val="000000" w:themeColor="text1"/>
          <w:sz w:val="28"/>
          <w:szCs w:val="28"/>
        </w:rPr>
        <w:t>thống</w:t>
      </w:r>
      <w:proofErr w:type="spellEnd"/>
      <w:r w:rsidRPr="00126058">
        <w:rPr>
          <w:color w:val="000000" w:themeColor="text1"/>
          <w:sz w:val="28"/>
          <w:szCs w:val="28"/>
        </w:rPr>
        <w:t xml:space="preserve"> </w:t>
      </w:r>
      <w:proofErr w:type="spellStart"/>
      <w:r w:rsidRPr="00126058">
        <w:rPr>
          <w:color w:val="000000" w:themeColor="text1"/>
          <w:sz w:val="28"/>
          <w:szCs w:val="28"/>
        </w:rPr>
        <w:t>tư</w:t>
      </w:r>
      <w:proofErr w:type="spellEnd"/>
      <w:r w:rsidRPr="00126058">
        <w:rPr>
          <w:color w:val="000000" w:themeColor="text1"/>
          <w:sz w:val="28"/>
          <w:szCs w:val="28"/>
        </w:rPr>
        <w:t xml:space="preserve"> </w:t>
      </w:r>
      <w:proofErr w:type="spellStart"/>
      <w:r w:rsidRPr="00126058">
        <w:rPr>
          <w:color w:val="000000" w:themeColor="text1"/>
          <w:sz w:val="28"/>
          <w:szCs w:val="28"/>
        </w:rPr>
        <w:t>vấn</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r w:rsidR="004D1C51" w:rsidRPr="00126058">
        <w:rPr>
          <w:bCs/>
          <w:iCs/>
          <w:color w:val="000000" w:themeColor="text1"/>
          <w:sz w:val="28"/>
          <w:szCs w:val="28"/>
          <w:lang w:val="vi-VN"/>
        </w:rPr>
        <w:t>TGPL</w:t>
      </w:r>
      <w:r w:rsidRPr="00126058">
        <w:rPr>
          <w:color w:val="000000" w:themeColor="text1"/>
          <w:sz w:val="28"/>
          <w:szCs w:val="28"/>
          <w:lang w:val="vi-VN"/>
        </w:rPr>
        <w:t>,</w:t>
      </w:r>
      <w:r w:rsidRPr="00126058">
        <w:rPr>
          <w:color w:val="000000" w:themeColor="text1"/>
          <w:sz w:val="28"/>
          <w:szCs w:val="28"/>
        </w:rPr>
        <w:t xml:space="preserve"> </w:t>
      </w:r>
      <w:proofErr w:type="spellStart"/>
      <w:r w:rsidRPr="00126058">
        <w:rPr>
          <w:color w:val="000000" w:themeColor="text1"/>
          <w:sz w:val="28"/>
          <w:szCs w:val="28"/>
        </w:rPr>
        <w:t>hệ</w:t>
      </w:r>
      <w:proofErr w:type="spellEnd"/>
      <w:r w:rsidRPr="00126058">
        <w:rPr>
          <w:color w:val="000000" w:themeColor="text1"/>
          <w:sz w:val="28"/>
          <w:szCs w:val="28"/>
        </w:rPr>
        <w:t xml:space="preserve"> </w:t>
      </w:r>
      <w:proofErr w:type="spellStart"/>
      <w:r w:rsidRPr="00126058">
        <w:rPr>
          <w:color w:val="000000" w:themeColor="text1"/>
          <w:sz w:val="28"/>
          <w:szCs w:val="28"/>
        </w:rPr>
        <w:t>thống</w:t>
      </w:r>
      <w:proofErr w:type="spellEnd"/>
      <w:r w:rsidRPr="00126058">
        <w:rPr>
          <w:color w:val="000000" w:themeColor="text1"/>
          <w:sz w:val="28"/>
          <w:szCs w:val="28"/>
        </w:rPr>
        <w:t xml:space="preserve"> </w:t>
      </w:r>
      <w:proofErr w:type="spellStart"/>
      <w:r w:rsidRPr="00126058">
        <w:rPr>
          <w:color w:val="000000" w:themeColor="text1"/>
          <w:sz w:val="28"/>
          <w:szCs w:val="28"/>
        </w:rPr>
        <w:t>thông</w:t>
      </w:r>
      <w:proofErr w:type="spellEnd"/>
      <w:r w:rsidRPr="00126058">
        <w:rPr>
          <w:color w:val="000000" w:themeColor="text1"/>
          <w:sz w:val="28"/>
          <w:szCs w:val="28"/>
        </w:rPr>
        <w:t xml:space="preserve"> tin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Hệ</w:t>
      </w:r>
      <w:proofErr w:type="spellEnd"/>
      <w:r w:rsidRPr="00126058">
        <w:rPr>
          <w:color w:val="000000" w:themeColor="text1"/>
          <w:sz w:val="28"/>
          <w:szCs w:val="28"/>
        </w:rPr>
        <w:t xml:space="preserve"> </w:t>
      </w:r>
      <w:proofErr w:type="spellStart"/>
      <w:r w:rsidRPr="00126058">
        <w:rPr>
          <w:color w:val="000000" w:themeColor="text1"/>
          <w:sz w:val="28"/>
          <w:szCs w:val="28"/>
        </w:rPr>
        <w:t>thống</w:t>
      </w:r>
      <w:proofErr w:type="spellEnd"/>
      <w:r w:rsidRPr="00126058">
        <w:rPr>
          <w:color w:val="000000" w:themeColor="text1"/>
          <w:sz w:val="28"/>
          <w:szCs w:val="28"/>
        </w:rPr>
        <w:t xml:space="preserve"> </w:t>
      </w:r>
      <w:proofErr w:type="spellStart"/>
      <w:r w:rsidRPr="00126058">
        <w:rPr>
          <w:color w:val="000000" w:themeColor="text1"/>
          <w:sz w:val="28"/>
          <w:szCs w:val="28"/>
        </w:rPr>
        <w:t>này</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vai</w:t>
      </w:r>
      <w:proofErr w:type="spellEnd"/>
      <w:r w:rsidRPr="00126058">
        <w:rPr>
          <w:color w:val="000000" w:themeColor="text1"/>
          <w:sz w:val="28"/>
          <w:szCs w:val="28"/>
        </w:rPr>
        <w:t xml:space="preserve"> </w:t>
      </w:r>
      <w:proofErr w:type="spellStart"/>
      <w:r w:rsidRPr="00126058">
        <w:rPr>
          <w:color w:val="000000" w:themeColor="text1"/>
          <w:sz w:val="28"/>
          <w:szCs w:val="28"/>
        </w:rPr>
        <w:t>trò</w:t>
      </w:r>
      <w:proofErr w:type="spellEnd"/>
      <w:r w:rsidRPr="00126058">
        <w:rPr>
          <w:color w:val="000000" w:themeColor="text1"/>
          <w:sz w:val="28"/>
          <w:szCs w:val="28"/>
        </w:rPr>
        <w:t xml:space="preserve"> </w:t>
      </w:r>
      <w:proofErr w:type="spellStart"/>
      <w:r w:rsidRPr="00126058">
        <w:rPr>
          <w:color w:val="000000" w:themeColor="text1"/>
          <w:sz w:val="28"/>
          <w:szCs w:val="28"/>
        </w:rPr>
        <w:t>chính</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cung</w:t>
      </w:r>
      <w:proofErr w:type="spellEnd"/>
      <w:r w:rsidRPr="00126058">
        <w:rPr>
          <w:color w:val="000000" w:themeColor="text1"/>
          <w:sz w:val="28"/>
          <w:szCs w:val="28"/>
        </w:rPr>
        <w:t xml:space="preserve"> </w:t>
      </w:r>
      <w:proofErr w:type="spellStart"/>
      <w:r w:rsidRPr="00126058">
        <w:rPr>
          <w:color w:val="000000" w:themeColor="text1"/>
          <w:sz w:val="28"/>
          <w:szCs w:val="28"/>
        </w:rPr>
        <w:t>cấp</w:t>
      </w:r>
      <w:proofErr w:type="spellEnd"/>
      <w:r w:rsidRPr="00126058">
        <w:rPr>
          <w:color w:val="000000" w:themeColor="text1"/>
          <w:sz w:val="28"/>
          <w:szCs w:val="28"/>
        </w:rPr>
        <w:t xml:space="preserve"> </w:t>
      </w:r>
      <w:proofErr w:type="spellStart"/>
      <w:r w:rsidRPr="00126058">
        <w:rPr>
          <w:color w:val="000000" w:themeColor="text1"/>
          <w:sz w:val="28"/>
          <w:szCs w:val="28"/>
        </w:rPr>
        <w:t>những</w:t>
      </w:r>
      <w:proofErr w:type="spellEnd"/>
      <w:r w:rsidRPr="00126058">
        <w:rPr>
          <w:color w:val="000000" w:themeColor="text1"/>
          <w:sz w:val="28"/>
          <w:szCs w:val="28"/>
        </w:rPr>
        <w:t xml:space="preserve"> </w:t>
      </w:r>
      <w:proofErr w:type="spellStart"/>
      <w:r w:rsidRPr="00126058">
        <w:rPr>
          <w:color w:val="000000" w:themeColor="text1"/>
          <w:sz w:val="28"/>
          <w:szCs w:val="28"/>
        </w:rPr>
        <w:t>thông</w:t>
      </w:r>
      <w:proofErr w:type="spellEnd"/>
      <w:r w:rsidRPr="00126058">
        <w:rPr>
          <w:color w:val="000000" w:themeColor="text1"/>
          <w:sz w:val="28"/>
          <w:szCs w:val="28"/>
        </w:rPr>
        <w:t xml:space="preserve"> tin, </w:t>
      </w:r>
      <w:proofErr w:type="spellStart"/>
      <w:r w:rsidRPr="00126058">
        <w:rPr>
          <w:color w:val="000000" w:themeColor="text1"/>
          <w:sz w:val="28"/>
          <w:szCs w:val="28"/>
        </w:rPr>
        <w:t>kiến</w:t>
      </w:r>
      <w:proofErr w:type="spellEnd"/>
      <w:r w:rsidRPr="00126058">
        <w:rPr>
          <w:color w:val="000000" w:themeColor="text1"/>
          <w:sz w:val="28"/>
          <w:szCs w:val="28"/>
        </w:rPr>
        <w:t xml:space="preserve"> </w:t>
      </w:r>
      <w:proofErr w:type="spellStart"/>
      <w:r w:rsidRPr="00126058">
        <w:rPr>
          <w:color w:val="000000" w:themeColor="text1"/>
          <w:sz w:val="28"/>
          <w:szCs w:val="28"/>
        </w:rPr>
        <w:t>thức</w:t>
      </w:r>
      <w:proofErr w:type="spellEnd"/>
      <w:r w:rsidRPr="00126058">
        <w:rPr>
          <w:color w:val="000000" w:themeColor="text1"/>
          <w:sz w:val="28"/>
          <w:szCs w:val="28"/>
          <w:lang w:val="vi-VN"/>
        </w:rPr>
        <w:t>,</w:t>
      </w:r>
      <w:r w:rsidRPr="00126058">
        <w:rPr>
          <w:color w:val="000000" w:themeColor="text1"/>
          <w:sz w:val="28"/>
          <w:szCs w:val="28"/>
        </w:rPr>
        <w:t xml:space="preserve"> </w:t>
      </w:r>
      <w:proofErr w:type="spellStart"/>
      <w:r w:rsidRPr="00126058">
        <w:rPr>
          <w:color w:val="000000" w:themeColor="text1"/>
          <w:sz w:val="28"/>
          <w:szCs w:val="28"/>
        </w:rPr>
        <w:t>lời</w:t>
      </w:r>
      <w:proofErr w:type="spellEnd"/>
      <w:r w:rsidRPr="00126058">
        <w:rPr>
          <w:color w:val="000000" w:themeColor="text1"/>
          <w:sz w:val="28"/>
          <w:szCs w:val="28"/>
        </w:rPr>
        <w:t xml:space="preserve"> </w:t>
      </w:r>
      <w:proofErr w:type="spellStart"/>
      <w:r w:rsidRPr="00126058">
        <w:rPr>
          <w:color w:val="000000" w:themeColor="text1"/>
          <w:sz w:val="28"/>
          <w:szCs w:val="28"/>
        </w:rPr>
        <w:t>khuyên</w:t>
      </w:r>
      <w:proofErr w:type="spellEnd"/>
      <w:r w:rsidRPr="00126058">
        <w:rPr>
          <w:color w:val="000000" w:themeColor="text1"/>
          <w:sz w:val="28"/>
          <w:szCs w:val="28"/>
        </w:rPr>
        <w:t xml:space="preserve"> </w:t>
      </w:r>
      <w:proofErr w:type="spellStart"/>
      <w:r w:rsidRPr="00126058">
        <w:rPr>
          <w:color w:val="000000" w:themeColor="text1"/>
          <w:sz w:val="28"/>
          <w:szCs w:val="28"/>
        </w:rPr>
        <w:t>giúp</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đưa</w:t>
      </w:r>
      <w:proofErr w:type="spellEnd"/>
      <w:r w:rsidRPr="00126058">
        <w:rPr>
          <w:color w:val="000000" w:themeColor="text1"/>
          <w:sz w:val="28"/>
          <w:szCs w:val="28"/>
        </w:rPr>
        <w:t xml:space="preserve"> </w:t>
      </w:r>
      <w:proofErr w:type="spellStart"/>
      <w:r w:rsidRPr="00126058">
        <w:rPr>
          <w:color w:val="000000" w:themeColor="text1"/>
          <w:sz w:val="28"/>
          <w:szCs w:val="28"/>
        </w:rPr>
        <w:t>ra</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quyết</w:t>
      </w:r>
      <w:proofErr w:type="spellEnd"/>
      <w:r w:rsidRPr="00126058">
        <w:rPr>
          <w:color w:val="000000" w:themeColor="text1"/>
          <w:sz w:val="28"/>
          <w:szCs w:val="28"/>
        </w:rPr>
        <w:t xml:space="preserve"> </w:t>
      </w:r>
      <w:proofErr w:type="spellStart"/>
      <w:r w:rsidRPr="00126058">
        <w:rPr>
          <w:color w:val="000000" w:themeColor="text1"/>
          <w:sz w:val="28"/>
          <w:szCs w:val="28"/>
        </w:rPr>
        <w:t>định</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lựa</w:t>
      </w:r>
      <w:proofErr w:type="spellEnd"/>
      <w:r w:rsidRPr="00126058">
        <w:rPr>
          <w:color w:val="000000" w:themeColor="text1"/>
          <w:sz w:val="28"/>
          <w:szCs w:val="28"/>
        </w:rPr>
        <w:t xml:space="preserve"> </w:t>
      </w:r>
      <w:proofErr w:type="spellStart"/>
      <w:r w:rsidRPr="00126058">
        <w:rPr>
          <w:color w:val="000000" w:themeColor="text1"/>
          <w:sz w:val="28"/>
          <w:szCs w:val="28"/>
        </w:rPr>
        <w:t>chọn</w:t>
      </w:r>
      <w:proofErr w:type="spellEnd"/>
      <w:r w:rsidRPr="00126058">
        <w:rPr>
          <w:color w:val="000000" w:themeColor="text1"/>
          <w:sz w:val="28"/>
          <w:szCs w:val="28"/>
        </w:rPr>
        <w:t xml:space="preserve"> </w:t>
      </w:r>
      <w:proofErr w:type="spellStart"/>
      <w:r w:rsidRPr="00126058">
        <w:rPr>
          <w:color w:val="000000" w:themeColor="text1"/>
          <w:sz w:val="28"/>
          <w:szCs w:val="28"/>
        </w:rPr>
        <w:t>phù</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đồng</w:t>
      </w:r>
      <w:proofErr w:type="spellEnd"/>
      <w:r w:rsidRPr="00126058">
        <w:rPr>
          <w:color w:val="000000" w:themeColor="text1"/>
          <w:sz w:val="28"/>
          <w:szCs w:val="28"/>
          <w:lang w:val="vi-VN"/>
        </w:rPr>
        <w:t xml:space="preserve"> thời</w:t>
      </w:r>
      <w:r w:rsidRPr="00126058">
        <w:rPr>
          <w:color w:val="000000" w:themeColor="text1"/>
          <w:sz w:val="28"/>
          <w:szCs w:val="28"/>
        </w:rPr>
        <w:t xml:space="preserve"> </w:t>
      </w:r>
      <w:proofErr w:type="spellStart"/>
      <w:r w:rsidRPr="00126058">
        <w:rPr>
          <w:color w:val="000000" w:themeColor="text1"/>
          <w:sz w:val="28"/>
          <w:szCs w:val="28"/>
        </w:rPr>
        <w:t>cung</w:t>
      </w:r>
      <w:proofErr w:type="spellEnd"/>
      <w:r w:rsidRPr="00126058">
        <w:rPr>
          <w:color w:val="000000" w:themeColor="text1"/>
          <w:sz w:val="28"/>
          <w:szCs w:val="28"/>
        </w:rPr>
        <w:t xml:space="preserve"> </w:t>
      </w:r>
      <w:proofErr w:type="spellStart"/>
      <w:r w:rsidRPr="00126058">
        <w:rPr>
          <w:color w:val="000000" w:themeColor="text1"/>
          <w:sz w:val="28"/>
          <w:szCs w:val="28"/>
        </w:rPr>
        <w:t>cấp</w:t>
      </w:r>
      <w:proofErr w:type="spellEnd"/>
      <w:r w:rsidRPr="00126058">
        <w:rPr>
          <w:color w:val="000000" w:themeColor="text1"/>
          <w:sz w:val="28"/>
          <w:szCs w:val="28"/>
        </w:rPr>
        <w:t xml:space="preserve"> </w:t>
      </w:r>
      <w:proofErr w:type="spellStart"/>
      <w:r w:rsidRPr="00126058">
        <w:rPr>
          <w:color w:val="000000" w:themeColor="text1"/>
          <w:sz w:val="28"/>
          <w:szCs w:val="28"/>
        </w:rPr>
        <w:t>những</w:t>
      </w:r>
      <w:proofErr w:type="spellEnd"/>
      <w:r w:rsidRPr="00126058">
        <w:rPr>
          <w:color w:val="000000" w:themeColor="text1"/>
          <w:sz w:val="28"/>
          <w:szCs w:val="28"/>
        </w:rPr>
        <w:t xml:space="preserve"> </w:t>
      </w:r>
      <w:proofErr w:type="spellStart"/>
      <w:r w:rsidRPr="00126058">
        <w:rPr>
          <w:color w:val="000000" w:themeColor="text1"/>
          <w:sz w:val="28"/>
          <w:szCs w:val="28"/>
        </w:rPr>
        <w:t>dịch</w:t>
      </w:r>
      <w:proofErr w:type="spellEnd"/>
      <w:r w:rsidRPr="00126058">
        <w:rPr>
          <w:color w:val="000000" w:themeColor="text1"/>
          <w:sz w:val="28"/>
          <w:szCs w:val="28"/>
        </w:rPr>
        <w:t xml:space="preserve"> </w:t>
      </w:r>
      <w:proofErr w:type="spellStart"/>
      <w:r w:rsidRPr="00126058">
        <w:rPr>
          <w:color w:val="000000" w:themeColor="text1"/>
          <w:sz w:val="28"/>
          <w:szCs w:val="28"/>
        </w:rPr>
        <w:t>vụ</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lý</w:t>
      </w:r>
      <w:proofErr w:type="spellEnd"/>
      <w:r w:rsidRPr="00126058">
        <w:rPr>
          <w:color w:val="000000" w:themeColor="text1"/>
          <w:sz w:val="28"/>
          <w:szCs w:val="28"/>
        </w:rPr>
        <w:t xml:space="preserve"> </w:t>
      </w:r>
      <w:proofErr w:type="spellStart"/>
      <w:r w:rsidRPr="00126058">
        <w:rPr>
          <w:color w:val="000000" w:themeColor="text1"/>
          <w:sz w:val="28"/>
          <w:szCs w:val="28"/>
        </w:rPr>
        <w:t>miễn</w:t>
      </w:r>
      <w:proofErr w:type="spellEnd"/>
      <w:r w:rsidRPr="00126058">
        <w:rPr>
          <w:color w:val="000000" w:themeColor="text1"/>
          <w:sz w:val="28"/>
          <w:szCs w:val="28"/>
        </w:rPr>
        <w:t xml:space="preserve"> </w:t>
      </w:r>
      <w:proofErr w:type="spellStart"/>
      <w:r w:rsidRPr="00126058">
        <w:rPr>
          <w:color w:val="000000" w:themeColor="text1"/>
          <w:sz w:val="28"/>
          <w:szCs w:val="28"/>
        </w:rPr>
        <w:t>phí</w:t>
      </w:r>
      <w:proofErr w:type="spellEnd"/>
      <w:r w:rsidRPr="00126058">
        <w:rPr>
          <w:color w:val="000000" w:themeColor="text1"/>
          <w:sz w:val="28"/>
          <w:szCs w:val="28"/>
        </w:rPr>
        <w:t xml:space="preserve"> </w:t>
      </w:r>
      <w:proofErr w:type="spellStart"/>
      <w:r w:rsidRPr="00126058">
        <w:rPr>
          <w:color w:val="000000" w:themeColor="text1"/>
          <w:sz w:val="28"/>
          <w:szCs w:val="28"/>
        </w:rPr>
        <w:t>để</w:t>
      </w:r>
      <w:proofErr w:type="spellEnd"/>
      <w:r w:rsidRPr="00126058">
        <w:rPr>
          <w:color w:val="000000" w:themeColor="text1"/>
          <w:sz w:val="28"/>
          <w:szCs w:val="28"/>
        </w:rPr>
        <w:t xml:space="preserve"> </w:t>
      </w:r>
      <w:proofErr w:type="spellStart"/>
      <w:r w:rsidRPr="00126058">
        <w:rPr>
          <w:color w:val="000000" w:themeColor="text1"/>
          <w:sz w:val="28"/>
          <w:szCs w:val="28"/>
        </w:rPr>
        <w:t>giúp</w:t>
      </w:r>
      <w:proofErr w:type="spellEnd"/>
      <w:r w:rsidRPr="00126058">
        <w:rPr>
          <w:color w:val="000000" w:themeColor="text1"/>
          <w:sz w:val="28"/>
          <w:szCs w:val="28"/>
        </w:rPr>
        <w:t xml:space="preserve"> </w:t>
      </w:r>
      <w:proofErr w:type="spellStart"/>
      <w:r w:rsidRPr="00126058">
        <w:rPr>
          <w:color w:val="000000" w:themeColor="text1"/>
          <w:sz w:val="28"/>
          <w:szCs w:val="28"/>
        </w:rPr>
        <w:t>họ</w:t>
      </w:r>
      <w:proofErr w:type="spellEnd"/>
      <w:r w:rsidRPr="00126058">
        <w:rPr>
          <w:color w:val="000000" w:themeColor="text1"/>
          <w:sz w:val="28"/>
          <w:szCs w:val="28"/>
          <w:lang w:val="vi-VN"/>
        </w:rPr>
        <w:t xml:space="preserve"> </w:t>
      </w:r>
      <w:proofErr w:type="spellStart"/>
      <w:r w:rsidRPr="00126058">
        <w:rPr>
          <w:color w:val="000000" w:themeColor="text1"/>
          <w:sz w:val="28"/>
          <w:szCs w:val="28"/>
        </w:rPr>
        <w:t>theo</w:t>
      </w:r>
      <w:proofErr w:type="spellEnd"/>
      <w:r w:rsidRPr="00126058">
        <w:rPr>
          <w:color w:val="000000" w:themeColor="text1"/>
          <w:sz w:val="28"/>
          <w:szCs w:val="28"/>
        </w:rPr>
        <w:t xml:space="preserve"> </w:t>
      </w:r>
      <w:proofErr w:type="spellStart"/>
      <w:r w:rsidRPr="00126058">
        <w:rPr>
          <w:color w:val="000000" w:themeColor="text1"/>
          <w:sz w:val="28"/>
          <w:szCs w:val="28"/>
        </w:rPr>
        <w:t>đuổi</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vụ</w:t>
      </w:r>
      <w:proofErr w:type="spellEnd"/>
      <w:r w:rsidRPr="00126058">
        <w:rPr>
          <w:color w:val="000000" w:themeColor="text1"/>
          <w:sz w:val="28"/>
          <w:szCs w:val="28"/>
          <w:lang w:val="vi-VN"/>
        </w:rPr>
        <w:t xml:space="preserve"> kiện khi quyền của mình bị vi phạm</w:t>
      </w:r>
      <w:r w:rsidRPr="00126058">
        <w:rPr>
          <w:color w:val="000000" w:themeColor="text1"/>
          <w:sz w:val="28"/>
          <w:szCs w:val="28"/>
        </w:rPr>
        <w:t>.</w:t>
      </w:r>
    </w:p>
    <w:p w:rsidR="0012145B" w:rsidRPr="00126058" w:rsidRDefault="0012145B" w:rsidP="00543693">
      <w:pPr>
        <w:widowControl w:val="0"/>
        <w:adjustRightInd w:val="0"/>
        <w:snapToGrid w:val="0"/>
        <w:spacing w:line="360" w:lineRule="auto"/>
        <w:ind w:firstLine="720"/>
        <w:jc w:val="both"/>
        <w:rPr>
          <w:bCs/>
          <w:iCs/>
          <w:color w:val="000000" w:themeColor="text1"/>
          <w:sz w:val="28"/>
          <w:szCs w:val="28"/>
          <w:lang w:val="vi-VN"/>
        </w:rPr>
      </w:pPr>
      <w:r w:rsidRPr="00126058">
        <w:rPr>
          <w:color w:val="000000" w:themeColor="text1"/>
          <w:sz w:val="28"/>
          <w:szCs w:val="28"/>
          <w:lang w:val="vi-VN"/>
        </w:rPr>
        <w:t xml:space="preserve"> </w:t>
      </w:r>
      <w:r w:rsidRPr="00126058">
        <w:rPr>
          <w:bCs/>
          <w:iCs/>
          <w:color w:val="000000" w:themeColor="text1"/>
          <w:sz w:val="28"/>
          <w:szCs w:val="28"/>
          <w:lang w:val="vi-VN"/>
        </w:rPr>
        <w:t xml:space="preserve">Từ những phân tích ở trên, có thể thấy pháp luật có vai trò quan trọng hàng đầu trong việc </w:t>
      </w:r>
      <w:r w:rsidR="005A7BE2" w:rsidRPr="00126058">
        <w:rPr>
          <w:bCs/>
          <w:iCs/>
          <w:color w:val="000000" w:themeColor="text1"/>
          <w:sz w:val="28"/>
          <w:szCs w:val="28"/>
          <w:lang w:val="vi-VN"/>
        </w:rPr>
        <w:t>bảo đảm</w:t>
      </w:r>
      <w:r w:rsidRPr="00126058">
        <w:rPr>
          <w:bCs/>
          <w:iCs/>
          <w:color w:val="000000" w:themeColor="text1"/>
          <w:sz w:val="28"/>
          <w:szCs w:val="28"/>
          <w:lang w:val="vi-VN"/>
        </w:rPr>
        <w:t xml:space="preserve"> quyền của</w:t>
      </w:r>
      <w:r w:rsidR="00C53C7C" w:rsidRPr="00126058">
        <w:rPr>
          <w:bCs/>
          <w:iCs/>
          <w:color w:val="000000" w:themeColor="text1"/>
          <w:sz w:val="28"/>
          <w:szCs w:val="28"/>
          <w:lang w:val="vi-VN"/>
        </w:rPr>
        <w:t xml:space="preserve"> người LĐDT</w:t>
      </w:r>
      <w:r w:rsidRPr="00126058">
        <w:rPr>
          <w:bCs/>
          <w:iCs/>
          <w:color w:val="000000" w:themeColor="text1"/>
          <w:sz w:val="28"/>
          <w:szCs w:val="28"/>
          <w:lang w:val="vi-VN"/>
        </w:rPr>
        <w:t xml:space="preserve">. Để phát huy đầy đủ vai trò quan trọng của pháp luật trong việc </w:t>
      </w:r>
      <w:r w:rsidR="005A7BE2" w:rsidRPr="00126058">
        <w:rPr>
          <w:bCs/>
          <w:iCs/>
          <w:color w:val="000000" w:themeColor="text1"/>
          <w:sz w:val="28"/>
          <w:szCs w:val="28"/>
          <w:lang w:val="vi-VN"/>
        </w:rPr>
        <w:t>bảo đảm</w:t>
      </w:r>
      <w:r w:rsidRPr="00126058">
        <w:rPr>
          <w:bCs/>
          <w:iCs/>
          <w:color w:val="000000" w:themeColor="text1"/>
          <w:sz w:val="28"/>
          <w:szCs w:val="28"/>
          <w:lang w:val="vi-VN"/>
        </w:rPr>
        <w:t xml:space="preserve"> quyền của</w:t>
      </w:r>
      <w:r w:rsidR="00C53C7C" w:rsidRPr="00126058">
        <w:rPr>
          <w:bCs/>
          <w:iCs/>
          <w:color w:val="000000" w:themeColor="text1"/>
          <w:sz w:val="28"/>
          <w:szCs w:val="28"/>
          <w:lang w:val="vi-VN"/>
        </w:rPr>
        <w:t xml:space="preserve"> người LĐDT</w:t>
      </w:r>
      <w:r w:rsidRPr="00126058">
        <w:rPr>
          <w:bCs/>
          <w:iCs/>
          <w:color w:val="000000" w:themeColor="text1"/>
          <w:sz w:val="28"/>
          <w:szCs w:val="28"/>
          <w:lang w:val="vi-VN"/>
        </w:rPr>
        <w:t xml:space="preserve"> thì phải thể chế hóa c</w:t>
      </w:r>
      <w:r w:rsidR="00742749" w:rsidRPr="00126058">
        <w:rPr>
          <w:bCs/>
          <w:iCs/>
          <w:color w:val="000000" w:themeColor="text1"/>
          <w:sz w:val="28"/>
          <w:szCs w:val="28"/>
          <w:lang w:val="vi-VN"/>
        </w:rPr>
        <w:t>ác</w:t>
      </w:r>
      <w:r w:rsidRPr="00126058">
        <w:rPr>
          <w:bCs/>
          <w:iCs/>
          <w:color w:val="000000" w:themeColor="text1"/>
          <w:sz w:val="28"/>
          <w:szCs w:val="28"/>
          <w:lang w:val="vi-VN"/>
        </w:rPr>
        <w:t xml:space="preserve"> quyền</w:t>
      </w:r>
      <w:r w:rsidR="00C53C7C" w:rsidRPr="00126058">
        <w:rPr>
          <w:bCs/>
          <w:iCs/>
          <w:color w:val="000000" w:themeColor="text1"/>
          <w:sz w:val="28"/>
          <w:szCs w:val="28"/>
          <w:lang w:val="vi-VN"/>
        </w:rPr>
        <w:t xml:space="preserve"> người LĐDT</w:t>
      </w:r>
      <w:r w:rsidRPr="00126058">
        <w:rPr>
          <w:bCs/>
          <w:iCs/>
          <w:color w:val="000000" w:themeColor="text1"/>
          <w:sz w:val="28"/>
          <w:szCs w:val="28"/>
          <w:lang w:val="vi-VN"/>
        </w:rPr>
        <w:t xml:space="preserve"> thành quy định cụ thể trong hệ thống pháp luật của mỗi quốc gia, </w:t>
      </w:r>
      <w:r w:rsidR="00742749" w:rsidRPr="00126058">
        <w:rPr>
          <w:bCs/>
          <w:iCs/>
          <w:color w:val="000000" w:themeColor="text1"/>
          <w:sz w:val="28"/>
          <w:szCs w:val="28"/>
          <w:lang w:val="vi-VN"/>
        </w:rPr>
        <w:t xml:space="preserve">đồng thời </w:t>
      </w:r>
      <w:r w:rsidRPr="00126058">
        <w:rPr>
          <w:bCs/>
          <w:iCs/>
          <w:color w:val="000000" w:themeColor="text1"/>
          <w:sz w:val="28"/>
          <w:szCs w:val="28"/>
          <w:lang w:val="vi-VN"/>
        </w:rPr>
        <w:t xml:space="preserve">phải có </w:t>
      </w:r>
      <w:r w:rsidR="00742749" w:rsidRPr="00126058">
        <w:rPr>
          <w:bCs/>
          <w:iCs/>
          <w:color w:val="000000" w:themeColor="text1"/>
          <w:sz w:val="28"/>
          <w:szCs w:val="28"/>
          <w:lang w:val="vi-VN"/>
        </w:rPr>
        <w:t>các cơ chế để</w:t>
      </w:r>
      <w:r w:rsidRPr="00126058">
        <w:rPr>
          <w:bCs/>
          <w:iCs/>
          <w:color w:val="000000" w:themeColor="text1"/>
          <w:sz w:val="28"/>
          <w:szCs w:val="28"/>
          <w:lang w:val="vi-VN"/>
        </w:rPr>
        <w:t xml:space="preserve"> các quy định đó được thực hiện trong thực tế, </w:t>
      </w:r>
      <w:r w:rsidR="00742749" w:rsidRPr="00126058">
        <w:rPr>
          <w:bCs/>
          <w:iCs/>
          <w:color w:val="000000" w:themeColor="text1"/>
          <w:sz w:val="28"/>
          <w:szCs w:val="28"/>
          <w:lang w:val="vi-VN"/>
        </w:rPr>
        <w:t xml:space="preserve">tất cả </w:t>
      </w:r>
      <w:r w:rsidRPr="00126058">
        <w:rPr>
          <w:bCs/>
          <w:iCs/>
          <w:color w:val="000000" w:themeColor="text1"/>
          <w:sz w:val="28"/>
          <w:szCs w:val="28"/>
          <w:lang w:val="vi-VN"/>
        </w:rPr>
        <w:t>tạo thành</w:t>
      </w:r>
      <w:r w:rsidR="00742749" w:rsidRPr="00126058">
        <w:rPr>
          <w:bCs/>
          <w:iCs/>
          <w:color w:val="000000" w:themeColor="text1"/>
          <w:sz w:val="28"/>
          <w:szCs w:val="28"/>
          <w:lang w:val="vi-VN"/>
        </w:rPr>
        <w:t xml:space="preserve"> một khung khổ</w:t>
      </w:r>
      <w:r w:rsidRPr="00126058">
        <w:rPr>
          <w:bCs/>
          <w:iCs/>
          <w:color w:val="000000" w:themeColor="text1"/>
          <w:sz w:val="28"/>
          <w:szCs w:val="28"/>
          <w:lang w:val="vi-VN"/>
        </w:rPr>
        <w:t xml:space="preserve"> pháp lý vững chắc về quyền của</w:t>
      </w:r>
      <w:r w:rsidR="00C53C7C" w:rsidRPr="00126058">
        <w:rPr>
          <w:bCs/>
          <w:iCs/>
          <w:color w:val="000000" w:themeColor="text1"/>
          <w:sz w:val="28"/>
          <w:szCs w:val="28"/>
          <w:lang w:val="vi-VN"/>
        </w:rPr>
        <w:t xml:space="preserve"> người LĐDT</w:t>
      </w:r>
      <w:r w:rsidRPr="00126058">
        <w:rPr>
          <w:bCs/>
          <w:iCs/>
          <w:color w:val="000000" w:themeColor="text1"/>
          <w:sz w:val="28"/>
          <w:szCs w:val="28"/>
          <w:lang w:val="vi-VN"/>
        </w:rPr>
        <w:t>.</w:t>
      </w:r>
    </w:p>
    <w:p w:rsidR="0012145B" w:rsidRPr="00126058" w:rsidRDefault="0012145B" w:rsidP="00543693">
      <w:pPr>
        <w:pStyle w:val="ListParagraph"/>
        <w:numPr>
          <w:ilvl w:val="2"/>
          <w:numId w:val="12"/>
        </w:numPr>
        <w:adjustRightInd w:val="0"/>
        <w:snapToGrid w:val="0"/>
        <w:spacing w:line="360" w:lineRule="auto"/>
        <w:ind w:left="0" w:firstLine="0"/>
        <w:contextualSpacing w:val="0"/>
        <w:jc w:val="both"/>
        <w:outlineLvl w:val="0"/>
        <w:rPr>
          <w:b/>
          <w:i/>
          <w:color w:val="000000" w:themeColor="text1"/>
          <w:sz w:val="28"/>
          <w:szCs w:val="28"/>
          <w:lang w:val="vi-VN"/>
        </w:rPr>
      </w:pPr>
      <w:bookmarkStart w:id="224" w:name="_Toc202450297"/>
      <w:r w:rsidRPr="00126058">
        <w:rPr>
          <w:b/>
          <w:i/>
          <w:color w:val="000000" w:themeColor="text1"/>
          <w:sz w:val="28"/>
          <w:szCs w:val="28"/>
          <w:lang w:val="vi-VN"/>
        </w:rPr>
        <w:t>Nguồn pháp luật quốc tế và khu vực ASEAN về quyền của người lao động di trú</w:t>
      </w:r>
      <w:bookmarkEnd w:id="224"/>
    </w:p>
    <w:p w:rsidR="0012145B" w:rsidRPr="00126058" w:rsidRDefault="00D22E08" w:rsidP="00543693">
      <w:pPr>
        <w:tabs>
          <w:tab w:val="left" w:pos="142"/>
        </w:tabs>
        <w:adjustRightInd w:val="0"/>
        <w:snapToGrid w:val="0"/>
        <w:spacing w:line="360" w:lineRule="auto"/>
        <w:jc w:val="both"/>
        <w:rPr>
          <w:bCs/>
          <w:i/>
          <w:color w:val="000000" w:themeColor="text1"/>
          <w:sz w:val="28"/>
          <w:szCs w:val="28"/>
          <w:lang w:val="vi-VN"/>
        </w:rPr>
      </w:pPr>
      <w:r w:rsidRPr="00126058">
        <w:rPr>
          <w:bCs/>
          <w:i/>
          <w:color w:val="000000" w:themeColor="text1"/>
          <w:sz w:val="28"/>
          <w:szCs w:val="28"/>
        </w:rPr>
        <w:t xml:space="preserve">1.2.2.1 </w:t>
      </w:r>
      <w:r w:rsidR="0012145B" w:rsidRPr="00126058">
        <w:rPr>
          <w:bCs/>
          <w:i/>
          <w:color w:val="000000" w:themeColor="text1"/>
          <w:sz w:val="28"/>
          <w:szCs w:val="28"/>
          <w:lang w:val="vi-VN"/>
        </w:rPr>
        <w:t>Nguồn pháp luật quốc tế về quyền của người lao động di trú</w:t>
      </w:r>
    </w:p>
    <w:p w:rsidR="0012145B" w:rsidRPr="00126058" w:rsidRDefault="0012145B" w:rsidP="00543693">
      <w:pPr>
        <w:pStyle w:val="ListParagraph"/>
        <w:adjustRightInd w:val="0"/>
        <w:snapToGrid w:val="0"/>
        <w:spacing w:line="360" w:lineRule="auto"/>
        <w:ind w:left="0" w:firstLine="720"/>
        <w:contextualSpacing w:val="0"/>
        <w:jc w:val="both"/>
        <w:rPr>
          <w:color w:val="000000" w:themeColor="text1"/>
          <w:sz w:val="28"/>
          <w:szCs w:val="28"/>
          <w:lang w:val="vi-VN"/>
        </w:rPr>
      </w:pPr>
      <w:proofErr w:type="spellStart"/>
      <w:r w:rsidRPr="00126058">
        <w:rPr>
          <w:color w:val="000000" w:themeColor="text1"/>
          <w:sz w:val="28"/>
          <w:szCs w:val="28"/>
        </w:rPr>
        <w:t>Quyền</w:t>
      </w:r>
      <w:proofErr w:type="spellEnd"/>
      <w:r w:rsidRPr="00126058">
        <w:rPr>
          <w:color w:val="000000" w:themeColor="text1"/>
          <w:sz w:val="28"/>
          <w:szCs w:val="28"/>
        </w:rPr>
        <w:t xml:space="preserve"> con </w:t>
      </w:r>
      <w:proofErr w:type="spellStart"/>
      <w:r w:rsidRPr="00126058">
        <w:rPr>
          <w:color w:val="000000" w:themeColor="text1"/>
          <w:sz w:val="28"/>
          <w:szCs w:val="28"/>
        </w:rPr>
        <w:t>người</w:t>
      </w:r>
      <w:proofErr w:type="spellEnd"/>
      <w:r w:rsidRPr="00126058">
        <w:rPr>
          <w:color w:val="000000" w:themeColor="text1"/>
          <w:sz w:val="28"/>
          <w:szCs w:val="28"/>
        </w:rPr>
        <w:t xml:space="preserve"> </w:t>
      </w:r>
      <w:proofErr w:type="spellStart"/>
      <w:r w:rsidRPr="00126058">
        <w:rPr>
          <w:color w:val="000000" w:themeColor="text1"/>
          <w:sz w:val="28"/>
          <w:szCs w:val="28"/>
        </w:rPr>
        <w:t>nói</w:t>
      </w:r>
      <w:proofErr w:type="spellEnd"/>
      <w:r w:rsidRPr="00126058">
        <w:rPr>
          <w:color w:val="000000" w:themeColor="text1"/>
          <w:sz w:val="28"/>
          <w:szCs w:val="28"/>
        </w:rPr>
        <w:t xml:space="preserve"> </w:t>
      </w:r>
      <w:proofErr w:type="spellStart"/>
      <w:r w:rsidRPr="00126058">
        <w:rPr>
          <w:color w:val="000000" w:themeColor="text1"/>
          <w:sz w:val="28"/>
          <w:szCs w:val="28"/>
        </w:rPr>
        <w:t>chung</w:t>
      </w:r>
      <w:proofErr w:type="spellEnd"/>
      <w:r w:rsidRPr="00126058">
        <w:rPr>
          <w:color w:val="000000" w:themeColor="text1"/>
          <w:sz w:val="28"/>
          <w:szCs w:val="28"/>
          <w:lang w:val="vi-VN"/>
        </w:rPr>
        <w:t>,</w:t>
      </w:r>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nói</w:t>
      </w:r>
      <w:proofErr w:type="spellEnd"/>
      <w:r w:rsidRPr="00126058">
        <w:rPr>
          <w:color w:val="000000" w:themeColor="text1"/>
          <w:sz w:val="28"/>
          <w:szCs w:val="28"/>
        </w:rPr>
        <w:t xml:space="preserve"> </w:t>
      </w:r>
      <w:proofErr w:type="spellStart"/>
      <w:r w:rsidRPr="00126058">
        <w:rPr>
          <w:color w:val="000000" w:themeColor="text1"/>
          <w:sz w:val="28"/>
          <w:szCs w:val="28"/>
        </w:rPr>
        <w:t>riêng</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ghi</w:t>
      </w:r>
      <w:proofErr w:type="spellEnd"/>
      <w:r w:rsidRPr="00126058">
        <w:rPr>
          <w:color w:val="000000" w:themeColor="text1"/>
          <w:sz w:val="28"/>
          <w:szCs w:val="28"/>
        </w:rPr>
        <w:t xml:space="preserve"> </w:t>
      </w:r>
      <w:proofErr w:type="spellStart"/>
      <w:r w:rsidRPr="00126058">
        <w:rPr>
          <w:color w:val="000000" w:themeColor="text1"/>
          <w:sz w:val="28"/>
          <w:szCs w:val="28"/>
        </w:rPr>
        <w:t>nhận</w:t>
      </w:r>
      <w:proofErr w:type="spellEnd"/>
      <w:r w:rsidRPr="00126058">
        <w:rPr>
          <w:color w:val="000000" w:themeColor="text1"/>
          <w:sz w:val="28"/>
          <w:szCs w:val="28"/>
          <w:lang w:val="vi-VN"/>
        </w:rPr>
        <w:t>, bảo vệ</w:t>
      </w:r>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hệ</w:t>
      </w:r>
      <w:proofErr w:type="spellEnd"/>
      <w:r w:rsidRPr="00126058">
        <w:rPr>
          <w:color w:val="000000" w:themeColor="text1"/>
          <w:sz w:val="28"/>
          <w:szCs w:val="28"/>
        </w:rPr>
        <w:t xml:space="preserve"> </w:t>
      </w:r>
      <w:proofErr w:type="spellStart"/>
      <w:r w:rsidRPr="00126058">
        <w:rPr>
          <w:color w:val="000000" w:themeColor="text1"/>
          <w:sz w:val="28"/>
          <w:szCs w:val="28"/>
        </w:rPr>
        <w:t>thống</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văn</w:t>
      </w:r>
      <w:proofErr w:type="spellEnd"/>
      <w:r w:rsidRPr="00126058">
        <w:rPr>
          <w:color w:val="000000" w:themeColor="text1"/>
          <w:sz w:val="28"/>
          <w:szCs w:val="28"/>
        </w:rPr>
        <w:t xml:space="preserve"> </w:t>
      </w:r>
      <w:proofErr w:type="spellStart"/>
      <w:r w:rsidRPr="00126058">
        <w:rPr>
          <w:color w:val="000000" w:themeColor="text1"/>
          <w:sz w:val="28"/>
          <w:szCs w:val="28"/>
        </w:rPr>
        <w:t>kiện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nhân</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lang w:val="vi-VN"/>
        </w:rPr>
        <w:t>, bao</w:t>
      </w:r>
      <w:r w:rsidRPr="00126058">
        <w:rPr>
          <w:color w:val="000000" w:themeColor="text1"/>
          <w:sz w:val="28"/>
          <w:szCs w:val="28"/>
        </w:rPr>
        <w:t xml:space="preserve"> </w:t>
      </w:r>
      <w:proofErr w:type="spellStart"/>
      <w:r w:rsidRPr="00126058">
        <w:rPr>
          <w:color w:val="000000" w:themeColor="text1"/>
          <w:sz w:val="28"/>
          <w:szCs w:val="28"/>
        </w:rPr>
        <w:t>gồm</w:t>
      </w:r>
      <w:proofErr w:type="spellEnd"/>
      <w:r w:rsidRPr="00126058">
        <w:rPr>
          <w:color w:val="000000" w:themeColor="text1"/>
          <w:sz w:val="28"/>
          <w:szCs w:val="28"/>
        </w:rPr>
        <w:t xml:space="preserve">: </w:t>
      </w:r>
      <w:proofErr w:type="spellStart"/>
      <w:r w:rsidRPr="00126058">
        <w:rPr>
          <w:color w:val="000000" w:themeColor="text1"/>
          <w:sz w:val="28"/>
          <w:szCs w:val="28"/>
        </w:rPr>
        <w:t>Hiến</w:t>
      </w:r>
      <w:proofErr w:type="spellEnd"/>
      <w:r w:rsidRPr="00126058">
        <w:rPr>
          <w:color w:val="000000" w:themeColor="text1"/>
          <w:sz w:val="28"/>
          <w:szCs w:val="28"/>
        </w:rPr>
        <w:t xml:space="preserve"> </w:t>
      </w:r>
      <w:proofErr w:type="spellStart"/>
      <w:r w:rsidRPr="00126058">
        <w:rPr>
          <w:color w:val="000000" w:themeColor="text1"/>
          <w:sz w:val="28"/>
          <w:szCs w:val="28"/>
        </w:rPr>
        <w:t>chương</w:t>
      </w:r>
      <w:proofErr w:type="spellEnd"/>
      <w:r w:rsidRPr="00126058">
        <w:rPr>
          <w:color w:val="000000" w:themeColor="text1"/>
          <w:sz w:val="28"/>
          <w:szCs w:val="28"/>
        </w:rPr>
        <w:t xml:space="preserve"> </w:t>
      </w:r>
      <w:proofErr w:type="spellStart"/>
      <w:r w:rsidRPr="00126058">
        <w:rPr>
          <w:color w:val="000000" w:themeColor="text1"/>
          <w:sz w:val="28"/>
          <w:szCs w:val="28"/>
        </w:rPr>
        <w:t>Liên</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lang w:val="vi-VN"/>
        </w:rPr>
        <w:t xml:space="preserve"> 1945</w:t>
      </w:r>
      <w:r w:rsidRPr="00126058">
        <w:rPr>
          <w:color w:val="000000" w:themeColor="text1"/>
          <w:sz w:val="28"/>
          <w:szCs w:val="28"/>
        </w:rPr>
        <w:t xml:space="preserve">; </w:t>
      </w:r>
      <w:proofErr w:type="spellStart"/>
      <w:r w:rsidRPr="00126058">
        <w:rPr>
          <w:color w:val="000000" w:themeColor="text1"/>
          <w:sz w:val="28"/>
          <w:szCs w:val="28"/>
        </w:rPr>
        <w:t>Tuyên</w:t>
      </w:r>
      <w:proofErr w:type="spellEnd"/>
      <w:r w:rsidRPr="00126058">
        <w:rPr>
          <w:color w:val="000000" w:themeColor="text1"/>
          <w:sz w:val="28"/>
          <w:szCs w:val="28"/>
        </w:rPr>
        <w:t xml:space="preserve"> </w:t>
      </w:r>
      <w:proofErr w:type="spellStart"/>
      <w:r w:rsidRPr="00126058">
        <w:rPr>
          <w:color w:val="000000" w:themeColor="text1"/>
          <w:sz w:val="28"/>
          <w:szCs w:val="28"/>
        </w:rPr>
        <w:t>ngôn</w:t>
      </w:r>
      <w:proofErr w:type="spellEnd"/>
      <w:r w:rsidRPr="00126058">
        <w:rPr>
          <w:color w:val="000000" w:themeColor="text1"/>
          <w:sz w:val="28"/>
          <w:szCs w:val="28"/>
        </w:rPr>
        <w:t xml:space="preserve"> </w:t>
      </w:r>
      <w:proofErr w:type="spellStart"/>
      <w:r w:rsidRPr="00126058">
        <w:rPr>
          <w:color w:val="000000" w:themeColor="text1"/>
          <w:sz w:val="28"/>
          <w:szCs w:val="28"/>
        </w:rPr>
        <w:t>thế</w:t>
      </w:r>
      <w:proofErr w:type="spellEnd"/>
      <w:r w:rsidRPr="00126058">
        <w:rPr>
          <w:color w:val="000000" w:themeColor="text1"/>
          <w:sz w:val="28"/>
          <w:szCs w:val="28"/>
        </w:rPr>
        <w:t xml:space="preserve"> </w:t>
      </w:r>
      <w:proofErr w:type="spellStart"/>
      <w:r w:rsidRPr="00126058">
        <w:rPr>
          <w:color w:val="000000" w:themeColor="text1"/>
          <w:sz w:val="28"/>
          <w:szCs w:val="28"/>
        </w:rPr>
        <w:t>giới</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con </w:t>
      </w:r>
      <w:proofErr w:type="spellStart"/>
      <w:r w:rsidRPr="00126058">
        <w:rPr>
          <w:color w:val="000000" w:themeColor="text1"/>
          <w:sz w:val="28"/>
          <w:szCs w:val="28"/>
        </w:rPr>
        <w:t>người</w:t>
      </w:r>
      <w:proofErr w:type="spellEnd"/>
      <w:r w:rsidRPr="00126058">
        <w:rPr>
          <w:color w:val="000000" w:themeColor="text1"/>
          <w:sz w:val="28"/>
          <w:szCs w:val="28"/>
          <w:lang w:val="vi-VN"/>
        </w:rPr>
        <w:t xml:space="preserve"> 1948</w:t>
      </w:r>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dân</w:t>
      </w:r>
      <w:proofErr w:type="spellEnd"/>
      <w:r w:rsidRPr="00126058">
        <w:rPr>
          <w:color w:val="000000" w:themeColor="text1"/>
          <w:sz w:val="28"/>
          <w:szCs w:val="28"/>
        </w:rPr>
        <w:t xml:space="preserve"> </w:t>
      </w:r>
      <w:proofErr w:type="spellStart"/>
      <w:r w:rsidRPr="00126058">
        <w:rPr>
          <w:color w:val="000000" w:themeColor="text1"/>
          <w:sz w:val="28"/>
          <w:szCs w:val="28"/>
        </w:rPr>
        <w:t>sự</w:t>
      </w:r>
      <w:proofErr w:type="spellEnd"/>
      <w:r w:rsidRPr="00126058">
        <w:rPr>
          <w:color w:val="000000" w:themeColor="text1"/>
          <w:sz w:val="28"/>
          <w:szCs w:val="28"/>
        </w:rPr>
        <w:t xml:space="preserve">, </w:t>
      </w:r>
      <w:proofErr w:type="spellStart"/>
      <w:r w:rsidRPr="00126058">
        <w:rPr>
          <w:color w:val="000000" w:themeColor="text1"/>
          <w:sz w:val="28"/>
          <w:szCs w:val="28"/>
        </w:rPr>
        <w:t>chính</w:t>
      </w:r>
      <w:proofErr w:type="spellEnd"/>
      <w:r w:rsidRPr="00126058">
        <w:rPr>
          <w:color w:val="000000" w:themeColor="text1"/>
          <w:sz w:val="28"/>
          <w:szCs w:val="28"/>
        </w:rPr>
        <w:t xml:space="preserve"> </w:t>
      </w:r>
      <w:proofErr w:type="spellStart"/>
      <w:r w:rsidRPr="00126058">
        <w:rPr>
          <w:color w:val="000000" w:themeColor="text1"/>
          <w:sz w:val="28"/>
          <w:szCs w:val="28"/>
        </w:rPr>
        <w:t>trị</w:t>
      </w:r>
      <w:proofErr w:type="spellEnd"/>
      <w:r w:rsidRPr="00126058">
        <w:rPr>
          <w:color w:val="000000" w:themeColor="text1"/>
          <w:sz w:val="28"/>
          <w:szCs w:val="28"/>
        </w:rPr>
        <w:t xml:space="preserve"> </w:t>
      </w:r>
      <w:proofErr w:type="spellStart"/>
      <w:r w:rsidRPr="00126058">
        <w:rPr>
          <w:color w:val="000000" w:themeColor="text1"/>
          <w:sz w:val="28"/>
          <w:szCs w:val="28"/>
        </w:rPr>
        <w:t>năm</w:t>
      </w:r>
      <w:proofErr w:type="spellEnd"/>
      <w:r w:rsidRPr="00126058">
        <w:rPr>
          <w:color w:val="000000" w:themeColor="text1"/>
          <w:sz w:val="28"/>
          <w:szCs w:val="28"/>
        </w:rPr>
        <w:t xml:space="preserve"> 1966;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kinh</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rPr>
        <w:t xml:space="preserve">, </w:t>
      </w:r>
      <w:proofErr w:type="spellStart"/>
      <w:r w:rsidRPr="00126058">
        <w:rPr>
          <w:color w:val="000000" w:themeColor="text1"/>
          <w:sz w:val="28"/>
          <w:szCs w:val="28"/>
        </w:rPr>
        <w:t>xã</w:t>
      </w:r>
      <w:proofErr w:type="spellEnd"/>
      <w:r w:rsidRPr="00126058">
        <w:rPr>
          <w:color w:val="000000" w:themeColor="text1"/>
          <w:sz w:val="28"/>
          <w:szCs w:val="28"/>
        </w:rPr>
        <w:t xml:space="preserve"> </w:t>
      </w:r>
      <w:proofErr w:type="spellStart"/>
      <w:r w:rsidRPr="00126058">
        <w:rPr>
          <w:color w:val="000000" w:themeColor="text1"/>
          <w:sz w:val="28"/>
          <w:szCs w:val="28"/>
        </w:rPr>
        <w:t>hội</w:t>
      </w:r>
      <w:proofErr w:type="spellEnd"/>
      <w:r w:rsidRPr="00126058">
        <w:rPr>
          <w:color w:val="000000" w:themeColor="text1"/>
          <w:sz w:val="28"/>
          <w:szCs w:val="28"/>
        </w:rPr>
        <w:t xml:space="preserve">, </w:t>
      </w:r>
      <w:proofErr w:type="spellStart"/>
      <w:r w:rsidRPr="00126058">
        <w:rPr>
          <w:color w:val="000000" w:themeColor="text1"/>
          <w:sz w:val="28"/>
          <w:szCs w:val="28"/>
        </w:rPr>
        <w:t>văn</w:t>
      </w:r>
      <w:proofErr w:type="spellEnd"/>
      <w:r w:rsidRPr="00126058">
        <w:rPr>
          <w:color w:val="000000" w:themeColor="text1"/>
          <w:sz w:val="28"/>
          <w:szCs w:val="28"/>
        </w:rPr>
        <w:t xml:space="preserve"> </w:t>
      </w:r>
      <w:proofErr w:type="spellStart"/>
      <w:r w:rsidRPr="00126058">
        <w:rPr>
          <w:color w:val="000000" w:themeColor="text1"/>
          <w:sz w:val="28"/>
          <w:szCs w:val="28"/>
        </w:rPr>
        <w:t>hóa</w:t>
      </w:r>
      <w:proofErr w:type="spellEnd"/>
      <w:r w:rsidRPr="00126058">
        <w:rPr>
          <w:color w:val="000000" w:themeColor="text1"/>
          <w:sz w:val="28"/>
          <w:szCs w:val="28"/>
        </w:rPr>
        <w:t xml:space="preserve"> </w:t>
      </w:r>
      <w:proofErr w:type="spellStart"/>
      <w:r w:rsidRPr="00126058">
        <w:rPr>
          <w:color w:val="000000" w:themeColor="text1"/>
          <w:sz w:val="28"/>
          <w:szCs w:val="28"/>
        </w:rPr>
        <w:t>năm</w:t>
      </w:r>
      <w:proofErr w:type="spellEnd"/>
      <w:r w:rsidRPr="00126058">
        <w:rPr>
          <w:color w:val="000000" w:themeColor="text1"/>
          <w:sz w:val="28"/>
          <w:szCs w:val="28"/>
        </w:rPr>
        <w:t xml:space="preserve"> 1966</w:t>
      </w:r>
      <w:r w:rsidRPr="00126058">
        <w:rPr>
          <w:color w:val="000000" w:themeColor="text1"/>
          <w:sz w:val="28"/>
          <w:szCs w:val="28"/>
          <w:lang w:val="vi-VN"/>
        </w:rPr>
        <w:t xml:space="preserve"> và hàng trăm văn kiện khác. Hệ </w:t>
      </w:r>
      <w:r w:rsidRPr="00126058">
        <w:rPr>
          <w:color w:val="000000" w:themeColor="text1"/>
          <w:sz w:val="28"/>
          <w:szCs w:val="28"/>
          <w:lang w:val="vi-VN"/>
        </w:rPr>
        <w:lastRenderedPageBreak/>
        <w:t xml:space="preserve">thống hàng trăm văn kiện của luật nhân quyền quốc tế ghi nhận và bảo vệ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bản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lang w:val="vi-VN"/>
        </w:rPr>
        <w:t xml:space="preserve"> mọi cá nhân con người về </w:t>
      </w:r>
      <w:r w:rsidR="00817AEB" w:rsidRPr="00126058">
        <w:rPr>
          <w:color w:val="000000" w:themeColor="text1"/>
          <w:sz w:val="28"/>
          <w:szCs w:val="28"/>
          <w:lang w:val="vi-VN"/>
        </w:rPr>
        <w:t>các</w:t>
      </w:r>
      <w:r w:rsidRPr="00126058">
        <w:rPr>
          <w:color w:val="000000" w:themeColor="text1"/>
          <w:sz w:val="28"/>
          <w:szCs w:val="28"/>
          <w:lang w:val="vi-VN"/>
        </w:rPr>
        <w:t xml:space="preserve"> lĩnh vực: dân sự, chính trị, kinh tế, xã hội, văn hoá</w:t>
      </w:r>
      <w:r w:rsidR="00817AEB" w:rsidRPr="00126058">
        <w:rPr>
          <w:color w:val="000000" w:themeColor="text1"/>
          <w:sz w:val="28"/>
          <w:szCs w:val="28"/>
          <w:lang w:val="vi-VN"/>
        </w:rPr>
        <w:t>.</w:t>
      </w:r>
      <w:r w:rsidRPr="00126058">
        <w:rPr>
          <w:color w:val="000000" w:themeColor="text1"/>
          <w:sz w:val="28"/>
          <w:szCs w:val="28"/>
          <w:lang w:val="vi-VN"/>
        </w:rPr>
        <w:t xml:space="preserve"> Bên cạnh đó, hệ thống văn kiện của luật nhân quyền quốc tế còn đề cập đến quyền của các nhóm dễ bị tổn thương, như phụ nữ, trẻ em, người thiểu số, người tị nạn, người khuyết tật,</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…Những nhóm xã hội này, bên cạnh việc được hưởng các quyền phổ quát của mọi cá nhân, còn được hưởng một số quyền đặc thù với từng nhóm, xuất phát từ và để </w:t>
      </w:r>
      <w:r w:rsidR="00235157" w:rsidRPr="00126058">
        <w:rPr>
          <w:color w:val="000000" w:themeColor="text1"/>
          <w:sz w:val="28"/>
          <w:szCs w:val="28"/>
          <w:lang w:val="vi-VN"/>
        </w:rPr>
        <w:t>hoá giải</w:t>
      </w:r>
      <w:r w:rsidRPr="00126058">
        <w:rPr>
          <w:color w:val="000000" w:themeColor="text1"/>
          <w:sz w:val="28"/>
          <w:szCs w:val="28"/>
          <w:lang w:val="vi-VN"/>
        </w:rPr>
        <w:t xml:space="preserve"> những thách thức riêng mà mỗi nhóm phải đối mặt trong việc hưởng thụ các quyền phổ quát của họ. Những quyền đặc thù này được đề cập trong những điều ước và văn kiện pháp lý quốc tế chuyên biệt về quyền của từng nhóm, chẳng hạn như Công ước về quyền của trẻ em 1989, Công ước về xoá bỏ mọi hình thức phân biệt đối xử với phụ nữ 1979, Công ước về quyền của người khuyết tật 2007…</w:t>
      </w:r>
    </w:p>
    <w:p w:rsidR="0012145B" w:rsidRPr="00126058" w:rsidRDefault="0012145B" w:rsidP="00543693">
      <w:pPr>
        <w:pStyle w:val="ListParagraph"/>
        <w:adjustRightInd w:val="0"/>
        <w:snapToGrid w:val="0"/>
        <w:spacing w:line="360" w:lineRule="auto"/>
        <w:ind w:left="0" w:firstLine="720"/>
        <w:contextualSpacing w:val="0"/>
        <w:jc w:val="both"/>
        <w:rPr>
          <w:color w:val="000000" w:themeColor="text1"/>
          <w:sz w:val="28"/>
          <w:szCs w:val="28"/>
        </w:rPr>
      </w:pPr>
      <w:r w:rsidRPr="00126058">
        <w:rPr>
          <w:color w:val="000000" w:themeColor="text1"/>
          <w:sz w:val="28"/>
          <w:szCs w:val="28"/>
          <w:lang w:val="vi-VN"/>
        </w:rPr>
        <w:t>Đối với</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như đã đề cập ở trên, ngoài các quyền phổ quát của mọi cá nhân được bảo vệ trong hệ thống văn kiện của luật nhân quyền quốc tế nói chung, họ còn được hưởng một số quyền đặc thù được quy định trong một số văn kiện pháp luật quốc tế chuyên biệt, tiêu biểu là ICRMW và </w:t>
      </w:r>
      <w:r w:rsidR="00235157" w:rsidRPr="00126058">
        <w:rPr>
          <w:color w:val="000000" w:themeColor="text1"/>
          <w:sz w:val="28"/>
          <w:szCs w:val="28"/>
          <w:lang w:val="vi-VN"/>
        </w:rPr>
        <w:t>các</w:t>
      </w:r>
      <w:r w:rsidRPr="00126058">
        <w:rPr>
          <w:color w:val="000000" w:themeColor="text1"/>
          <w:sz w:val="28"/>
          <w:szCs w:val="28"/>
        </w:rPr>
        <w:t xml:space="preserve"> </w:t>
      </w:r>
      <w:r w:rsidRPr="00126058">
        <w:rPr>
          <w:color w:val="000000" w:themeColor="text1"/>
          <w:sz w:val="28"/>
          <w:szCs w:val="28"/>
          <w:lang w:val="vi-VN"/>
        </w:rPr>
        <w:t>c</w:t>
      </w:r>
      <w:proofErr w:type="spellStart"/>
      <w:r w:rsidRPr="00126058">
        <w:rPr>
          <w:color w:val="000000" w:themeColor="text1"/>
          <w:sz w:val="28"/>
          <w:szCs w:val="28"/>
        </w:rPr>
        <w:t>ông</w:t>
      </w:r>
      <w:proofErr w:type="spellEnd"/>
      <w:r w:rsidRPr="00126058">
        <w:rPr>
          <w:color w:val="000000" w:themeColor="text1"/>
          <w:sz w:val="28"/>
          <w:szCs w:val="28"/>
        </w:rPr>
        <w:t xml:space="preserve"> </w:t>
      </w:r>
      <w:proofErr w:type="spellStart"/>
      <w:r w:rsidRPr="00126058">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ILO, </w:t>
      </w:r>
      <w:proofErr w:type="spellStart"/>
      <w:r w:rsidRPr="00126058">
        <w:rPr>
          <w:color w:val="000000" w:themeColor="text1"/>
          <w:sz w:val="28"/>
          <w:szCs w:val="28"/>
        </w:rPr>
        <w:t>đó</w:t>
      </w:r>
      <w:proofErr w:type="spellEnd"/>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ước</w:t>
      </w:r>
      <w:proofErr w:type="spellEnd"/>
      <w:r w:rsidRPr="00126058">
        <w:rPr>
          <w:color w:val="000000" w:themeColor="text1"/>
          <w:sz w:val="28"/>
          <w:szCs w:val="28"/>
        </w:rPr>
        <w:t xml:space="preserve"> di </w:t>
      </w:r>
      <w:proofErr w:type="spellStart"/>
      <w:r w:rsidRPr="00126058">
        <w:rPr>
          <w:color w:val="000000" w:themeColor="text1"/>
          <w:sz w:val="28"/>
          <w:szCs w:val="28"/>
        </w:rPr>
        <w:t>trú</w:t>
      </w:r>
      <w:proofErr w:type="spellEnd"/>
      <w:r w:rsidRPr="00126058">
        <w:rPr>
          <w:color w:val="000000" w:themeColor="text1"/>
          <w:sz w:val="28"/>
          <w:szCs w:val="28"/>
        </w:rPr>
        <w:t xml:space="preserve"> </w:t>
      </w:r>
      <w:proofErr w:type="spellStart"/>
      <w:r w:rsidRPr="00126058">
        <w:rPr>
          <w:color w:val="000000" w:themeColor="text1"/>
          <w:sz w:val="28"/>
          <w:szCs w:val="28"/>
        </w:rPr>
        <w:t>vì</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r w:rsidR="009038FB" w:rsidRPr="00126058">
        <w:rPr>
          <w:color w:val="000000" w:themeColor="text1"/>
          <w:sz w:val="28"/>
          <w:szCs w:val="28"/>
          <w:lang w:val="vi-VN"/>
        </w:rPr>
        <w:t>(</w:t>
      </w:r>
      <w:r w:rsidR="001E379A" w:rsidRPr="00126058">
        <w:rPr>
          <w:color w:val="000000" w:themeColor="text1"/>
          <w:sz w:val="28"/>
          <w:szCs w:val="28"/>
          <w:lang w:val="vi-VN"/>
        </w:rPr>
        <w:t>C</w:t>
      </w:r>
      <w:r w:rsidR="009038FB" w:rsidRPr="00126058">
        <w:rPr>
          <w:color w:val="000000" w:themeColor="text1"/>
          <w:sz w:val="28"/>
          <w:szCs w:val="28"/>
          <w:lang w:val="vi-VN"/>
        </w:rPr>
        <w:t xml:space="preserve">ông ước số 97)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số</w:t>
      </w:r>
      <w:proofErr w:type="spellEnd"/>
      <w:r w:rsidRPr="00126058">
        <w:rPr>
          <w:color w:val="000000" w:themeColor="text1"/>
          <w:sz w:val="28"/>
          <w:szCs w:val="28"/>
        </w:rPr>
        <w:t xml:space="preserve"> 143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người</w:t>
      </w:r>
      <w:proofErr w:type="spellEnd"/>
      <w:r w:rsidRPr="00126058">
        <w:rPr>
          <w:color w:val="000000" w:themeColor="text1"/>
          <w:sz w:val="28"/>
          <w:szCs w:val="28"/>
        </w:rPr>
        <w:t xml:space="preserve"> di </w:t>
      </w:r>
      <w:proofErr w:type="spellStart"/>
      <w:r w:rsidRPr="00126058">
        <w:rPr>
          <w:color w:val="000000" w:themeColor="text1"/>
          <w:sz w:val="28"/>
          <w:szCs w:val="28"/>
        </w:rPr>
        <w:t>trú</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hoàn</w:t>
      </w:r>
      <w:proofErr w:type="spellEnd"/>
      <w:r w:rsidRPr="00126058">
        <w:rPr>
          <w:color w:val="000000" w:themeColor="text1"/>
          <w:sz w:val="28"/>
          <w:szCs w:val="28"/>
        </w:rPr>
        <w:t xml:space="preserve"> </w:t>
      </w:r>
      <w:proofErr w:type="spellStart"/>
      <w:r w:rsidRPr="00126058">
        <w:rPr>
          <w:color w:val="000000" w:themeColor="text1"/>
          <w:sz w:val="28"/>
          <w:szCs w:val="28"/>
        </w:rPr>
        <w:t>cảnh</w:t>
      </w:r>
      <w:proofErr w:type="spellEnd"/>
      <w:r w:rsidRPr="00126058">
        <w:rPr>
          <w:color w:val="000000" w:themeColor="text1"/>
          <w:sz w:val="28"/>
          <w:szCs w:val="28"/>
        </w:rPr>
        <w:t xml:space="preserve"> </w:t>
      </w:r>
      <w:proofErr w:type="spellStart"/>
      <w:r w:rsidRPr="00126058">
        <w:rPr>
          <w:color w:val="000000" w:themeColor="text1"/>
          <w:sz w:val="28"/>
          <w:szCs w:val="28"/>
        </w:rPr>
        <w:t>bị</w:t>
      </w:r>
      <w:proofErr w:type="spellEnd"/>
      <w:r w:rsidRPr="00126058">
        <w:rPr>
          <w:color w:val="000000" w:themeColor="text1"/>
          <w:sz w:val="28"/>
          <w:szCs w:val="28"/>
        </w:rPr>
        <w:t xml:space="preserve"> </w:t>
      </w:r>
      <w:proofErr w:type="spellStart"/>
      <w:r w:rsidRPr="00126058">
        <w:rPr>
          <w:color w:val="000000" w:themeColor="text1"/>
          <w:sz w:val="28"/>
          <w:szCs w:val="28"/>
        </w:rPr>
        <w:t>lạm</w:t>
      </w:r>
      <w:proofErr w:type="spellEnd"/>
      <w:r w:rsidRPr="00126058">
        <w:rPr>
          <w:color w:val="000000" w:themeColor="text1"/>
          <w:sz w:val="28"/>
          <w:szCs w:val="28"/>
        </w:rPr>
        <w:t xml:space="preserve"> </w:t>
      </w:r>
      <w:proofErr w:type="spellStart"/>
      <w:r w:rsidRPr="00126058">
        <w:rPr>
          <w:color w:val="000000" w:themeColor="text1"/>
          <w:sz w:val="28"/>
          <w:szCs w:val="28"/>
        </w:rPr>
        <w:t>dụng</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thúc</w:t>
      </w:r>
      <w:proofErr w:type="spellEnd"/>
      <w:r w:rsidRPr="00126058">
        <w:rPr>
          <w:color w:val="000000" w:themeColor="text1"/>
          <w:sz w:val="28"/>
          <w:szCs w:val="28"/>
        </w:rPr>
        <w:t xml:space="preserve"> </w:t>
      </w:r>
      <w:proofErr w:type="spellStart"/>
      <w:r w:rsidRPr="00126058">
        <w:rPr>
          <w:color w:val="000000" w:themeColor="text1"/>
          <w:sz w:val="28"/>
          <w:szCs w:val="28"/>
        </w:rPr>
        <w:t>đẩy</w:t>
      </w:r>
      <w:proofErr w:type="spellEnd"/>
      <w:r w:rsidRPr="00126058">
        <w:rPr>
          <w:color w:val="000000" w:themeColor="text1"/>
          <w:sz w:val="28"/>
          <w:szCs w:val="28"/>
        </w:rPr>
        <w:t xml:space="preserve"> </w:t>
      </w:r>
      <w:proofErr w:type="spellStart"/>
      <w:r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hội</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sự</w:t>
      </w:r>
      <w:proofErr w:type="spellEnd"/>
      <w:r w:rsidRPr="00126058">
        <w:rPr>
          <w:color w:val="000000" w:themeColor="text1"/>
          <w:sz w:val="28"/>
          <w:szCs w:val="28"/>
        </w:rPr>
        <w:t xml:space="preserve"> </w:t>
      </w:r>
      <w:proofErr w:type="spellStart"/>
      <w:r w:rsidRPr="00126058">
        <w:rPr>
          <w:color w:val="000000" w:themeColor="text1"/>
          <w:sz w:val="28"/>
          <w:szCs w:val="28"/>
        </w:rPr>
        <w:t>đối</w:t>
      </w:r>
      <w:proofErr w:type="spellEnd"/>
      <w:r w:rsidRPr="00126058">
        <w:rPr>
          <w:color w:val="000000" w:themeColor="text1"/>
          <w:sz w:val="28"/>
          <w:szCs w:val="28"/>
        </w:rPr>
        <w:t xml:space="preserve"> </w:t>
      </w:r>
      <w:proofErr w:type="spellStart"/>
      <w:r w:rsidRPr="00126058">
        <w:rPr>
          <w:color w:val="000000" w:themeColor="text1"/>
          <w:sz w:val="28"/>
          <w:szCs w:val="28"/>
        </w:rPr>
        <w:t>xử</w:t>
      </w:r>
      <w:proofErr w:type="spellEnd"/>
      <w:r w:rsidRPr="00126058">
        <w:rPr>
          <w:color w:val="000000" w:themeColor="text1"/>
          <w:sz w:val="28"/>
          <w:szCs w:val="28"/>
        </w:rPr>
        <w:t xml:space="preserve"> </w:t>
      </w:r>
      <w:proofErr w:type="spellStart"/>
      <w:r w:rsidRPr="00126058">
        <w:rPr>
          <w:color w:val="000000" w:themeColor="text1"/>
          <w:sz w:val="28"/>
          <w:szCs w:val="28"/>
        </w:rPr>
        <w:t>bình</w:t>
      </w:r>
      <w:proofErr w:type="spellEnd"/>
      <w:r w:rsidRPr="00126058">
        <w:rPr>
          <w:color w:val="000000" w:themeColor="text1"/>
          <w:sz w:val="28"/>
          <w:szCs w:val="28"/>
        </w:rPr>
        <w:t xml:space="preserve"> </w:t>
      </w:r>
      <w:proofErr w:type="spellStart"/>
      <w:r w:rsidRPr="00126058">
        <w:rPr>
          <w:color w:val="000000" w:themeColor="text1"/>
          <w:sz w:val="28"/>
          <w:szCs w:val="28"/>
        </w:rPr>
        <w:t>đẳng</w:t>
      </w:r>
      <w:proofErr w:type="spellEnd"/>
      <w:r w:rsidRPr="00126058">
        <w:rPr>
          <w:color w:val="000000" w:themeColor="text1"/>
          <w:sz w:val="28"/>
          <w:szCs w:val="28"/>
        </w:rPr>
        <w:t xml:space="preserve"> </w:t>
      </w:r>
      <w:proofErr w:type="spellStart"/>
      <w:r w:rsidRPr="00126058">
        <w:rPr>
          <w:color w:val="000000" w:themeColor="text1"/>
          <w:sz w:val="28"/>
          <w:szCs w:val="28"/>
        </w:rPr>
        <w:t>với</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00235157" w:rsidRPr="00126058">
        <w:rPr>
          <w:color w:val="000000" w:themeColor="text1"/>
          <w:sz w:val="28"/>
          <w:szCs w:val="28"/>
          <w:lang w:val="vi-VN"/>
        </w:rPr>
        <w:t xml:space="preserve"> và Công ước số 181</w:t>
      </w:r>
      <w:r w:rsidR="00235157" w:rsidRPr="00126058">
        <w:rPr>
          <w:color w:val="000000" w:themeColor="text1"/>
          <w:sz w:val="28"/>
          <w:szCs w:val="28"/>
          <w:lang w:val="vi-VN"/>
        </w:rPr>
        <w:tab/>
        <w:t>về dịch vụ việc làm tư nhân</w:t>
      </w:r>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lang w:val="vi-VN"/>
        </w:rPr>
        <w:t xml:space="preserve"> c</w:t>
      </w:r>
      <w:proofErr w:type="spellStart"/>
      <w:r w:rsidRPr="00126058">
        <w:rPr>
          <w:color w:val="000000" w:themeColor="text1"/>
          <w:sz w:val="28"/>
          <w:szCs w:val="28"/>
        </w:rPr>
        <w:t>ông</w:t>
      </w:r>
      <w:proofErr w:type="spellEnd"/>
      <w:r w:rsidRPr="00126058">
        <w:rPr>
          <w:color w:val="000000" w:themeColor="text1"/>
          <w:sz w:val="28"/>
          <w:szCs w:val="28"/>
        </w:rPr>
        <w:t xml:space="preserve"> </w:t>
      </w:r>
      <w:proofErr w:type="spellStart"/>
      <w:r w:rsidRPr="00126058">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này</w:t>
      </w:r>
      <w:proofErr w:type="spellEnd"/>
      <w:r w:rsidRPr="00126058">
        <w:rPr>
          <w:color w:val="000000" w:themeColor="text1"/>
          <w:sz w:val="28"/>
          <w:szCs w:val="28"/>
        </w:rPr>
        <w:t xml:space="preserve"> </w:t>
      </w:r>
      <w:proofErr w:type="spellStart"/>
      <w:r w:rsidRPr="00126058">
        <w:rPr>
          <w:color w:val="000000" w:themeColor="text1"/>
          <w:sz w:val="28"/>
          <w:szCs w:val="28"/>
        </w:rPr>
        <w:t>khẳng</w:t>
      </w:r>
      <w:proofErr w:type="spellEnd"/>
      <w:r w:rsidRPr="00126058">
        <w:rPr>
          <w:color w:val="000000" w:themeColor="text1"/>
          <w:sz w:val="28"/>
          <w:szCs w:val="28"/>
        </w:rPr>
        <w:t xml:space="preserve"> </w:t>
      </w:r>
      <w:proofErr w:type="spellStart"/>
      <w:r w:rsidRPr="00126058">
        <w:rPr>
          <w:color w:val="000000" w:themeColor="text1"/>
          <w:sz w:val="28"/>
          <w:szCs w:val="28"/>
        </w:rPr>
        <w:t>định</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lang w:val="vi-VN"/>
        </w:rPr>
        <w:t xml:space="preserve"> pháp </w:t>
      </w:r>
      <w:proofErr w:type="spellStart"/>
      <w:r w:rsidRPr="00126058">
        <w:rPr>
          <w:color w:val="000000" w:themeColor="text1"/>
          <w:sz w:val="28"/>
          <w:szCs w:val="28"/>
        </w:rPr>
        <w:t>có</w:t>
      </w:r>
      <w:proofErr w:type="spellEnd"/>
      <w:r w:rsidRPr="00126058">
        <w:rPr>
          <w:color w:val="000000" w:themeColor="text1"/>
          <w:sz w:val="28"/>
          <w:szCs w:val="28"/>
          <w:lang w:val="vi-VN"/>
        </w:rPr>
        <w:t xml:space="preserve"> quyền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đối</w:t>
      </w:r>
      <w:proofErr w:type="spellEnd"/>
      <w:r w:rsidRPr="00126058">
        <w:rPr>
          <w:color w:val="000000" w:themeColor="text1"/>
          <w:sz w:val="28"/>
          <w:szCs w:val="28"/>
        </w:rPr>
        <w:t xml:space="preserve"> </w:t>
      </w:r>
      <w:proofErr w:type="spellStart"/>
      <w:r w:rsidRPr="00126058">
        <w:rPr>
          <w:color w:val="000000" w:themeColor="text1"/>
          <w:sz w:val="28"/>
          <w:szCs w:val="28"/>
        </w:rPr>
        <w:t>xử</w:t>
      </w:r>
      <w:proofErr w:type="spellEnd"/>
      <w:r w:rsidRPr="00126058">
        <w:rPr>
          <w:color w:val="000000" w:themeColor="text1"/>
          <w:sz w:val="28"/>
          <w:szCs w:val="28"/>
        </w:rPr>
        <w:t xml:space="preserve"> </w:t>
      </w:r>
      <w:proofErr w:type="spellStart"/>
      <w:r w:rsidRPr="00126058">
        <w:rPr>
          <w:color w:val="000000" w:themeColor="text1"/>
          <w:sz w:val="28"/>
          <w:szCs w:val="28"/>
        </w:rPr>
        <w:t>bình</w:t>
      </w:r>
      <w:proofErr w:type="spellEnd"/>
      <w:r w:rsidRPr="00126058">
        <w:rPr>
          <w:color w:val="000000" w:themeColor="text1"/>
          <w:sz w:val="28"/>
          <w:szCs w:val="28"/>
        </w:rPr>
        <w:t xml:space="preserve"> </w:t>
      </w:r>
      <w:proofErr w:type="spellStart"/>
      <w:r w:rsidRPr="00126058">
        <w:rPr>
          <w:color w:val="000000" w:themeColor="text1"/>
          <w:sz w:val="28"/>
          <w:szCs w:val="28"/>
        </w:rPr>
        <w:t>đẳng</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hưởng</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điều</w:t>
      </w:r>
      <w:proofErr w:type="spellEnd"/>
      <w:r w:rsidRPr="00126058">
        <w:rPr>
          <w:color w:val="000000" w:themeColor="text1"/>
          <w:sz w:val="28"/>
          <w:szCs w:val="28"/>
        </w:rPr>
        <w:t xml:space="preserve"> </w:t>
      </w:r>
      <w:proofErr w:type="spellStart"/>
      <w:r w:rsidRPr="00126058">
        <w:rPr>
          <w:color w:val="000000" w:themeColor="text1"/>
          <w:sz w:val="28"/>
          <w:szCs w:val="28"/>
        </w:rPr>
        <w:t>kiện</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chế</w:t>
      </w:r>
      <w:proofErr w:type="spellEnd"/>
      <w:r w:rsidRPr="00126058">
        <w:rPr>
          <w:color w:val="000000" w:themeColor="text1"/>
          <w:sz w:val="28"/>
          <w:szCs w:val="28"/>
        </w:rPr>
        <w:t xml:space="preserve"> </w:t>
      </w:r>
      <w:proofErr w:type="spellStart"/>
      <w:r w:rsidRPr="00126058">
        <w:rPr>
          <w:color w:val="000000" w:themeColor="text1"/>
          <w:sz w:val="28"/>
          <w:szCs w:val="28"/>
        </w:rPr>
        <w:t>độ</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an </w:t>
      </w:r>
      <w:proofErr w:type="spellStart"/>
      <w:r w:rsidRPr="00126058">
        <w:rPr>
          <w:color w:val="000000" w:themeColor="text1"/>
          <w:sz w:val="28"/>
          <w:szCs w:val="28"/>
        </w:rPr>
        <w:t>sinh</w:t>
      </w:r>
      <w:proofErr w:type="spellEnd"/>
      <w:r w:rsidRPr="00126058">
        <w:rPr>
          <w:color w:val="000000" w:themeColor="text1"/>
          <w:sz w:val="28"/>
          <w:szCs w:val="28"/>
        </w:rPr>
        <w:t xml:space="preserve"> </w:t>
      </w:r>
      <w:proofErr w:type="spellStart"/>
      <w:r w:rsidRPr="00126058">
        <w:rPr>
          <w:color w:val="000000" w:themeColor="text1"/>
          <w:sz w:val="28"/>
          <w:szCs w:val="28"/>
        </w:rPr>
        <w:t>xã</w:t>
      </w:r>
      <w:proofErr w:type="spellEnd"/>
      <w:r w:rsidRPr="00126058">
        <w:rPr>
          <w:color w:val="000000" w:themeColor="text1"/>
          <w:sz w:val="28"/>
          <w:szCs w:val="28"/>
        </w:rPr>
        <w:t xml:space="preserve"> </w:t>
      </w:r>
      <w:proofErr w:type="spellStart"/>
      <w:r w:rsidRPr="00126058">
        <w:rPr>
          <w:color w:val="000000" w:themeColor="text1"/>
          <w:sz w:val="28"/>
          <w:szCs w:val="28"/>
        </w:rPr>
        <w:t>hội</w:t>
      </w:r>
      <w:proofErr w:type="spellEnd"/>
      <w:r w:rsidRPr="00126058">
        <w:rPr>
          <w:color w:val="000000" w:themeColor="text1"/>
          <w:sz w:val="28"/>
          <w:szCs w:val="28"/>
        </w:rPr>
        <w:t xml:space="preserve">, </w:t>
      </w:r>
      <w:proofErr w:type="spellStart"/>
      <w:r w:rsidRPr="00126058">
        <w:rPr>
          <w:color w:val="000000" w:themeColor="text1"/>
          <w:sz w:val="28"/>
          <w:szCs w:val="28"/>
        </w:rPr>
        <w:t>giáo</w:t>
      </w:r>
      <w:proofErr w:type="spellEnd"/>
      <w:r w:rsidRPr="00126058">
        <w:rPr>
          <w:color w:val="000000" w:themeColor="text1"/>
          <w:sz w:val="28"/>
          <w:szCs w:val="28"/>
        </w:rPr>
        <w:t xml:space="preserve"> </w:t>
      </w:r>
      <w:proofErr w:type="spellStart"/>
      <w:r w:rsidRPr="00126058">
        <w:rPr>
          <w:color w:val="000000" w:themeColor="text1"/>
          <w:sz w:val="28"/>
          <w:szCs w:val="28"/>
        </w:rPr>
        <w:t>dục</w:t>
      </w:r>
      <w:proofErr w:type="spellEnd"/>
      <w:r w:rsidRPr="00126058">
        <w:rPr>
          <w:color w:val="000000" w:themeColor="text1"/>
          <w:sz w:val="28"/>
          <w:szCs w:val="28"/>
          <w:lang w:val="vi-VN"/>
        </w:rPr>
        <w:t>, tư pháp…như</w:t>
      </w:r>
      <w:r w:rsidRPr="00126058">
        <w:rPr>
          <w:color w:val="000000" w:themeColor="text1"/>
          <w:sz w:val="28"/>
          <w:szCs w:val="28"/>
        </w:rPr>
        <w:t xml:space="preserve"> </w:t>
      </w:r>
      <w:proofErr w:type="spellStart"/>
      <w:r w:rsidRPr="00126058">
        <w:rPr>
          <w:color w:val="000000" w:themeColor="text1"/>
          <w:sz w:val="28"/>
          <w:szCs w:val="28"/>
        </w:rPr>
        <w:t>với</w:t>
      </w:r>
      <w:proofErr w:type="spellEnd"/>
      <w:r w:rsidRPr="00126058">
        <w:rPr>
          <w:color w:val="000000" w:themeColor="text1"/>
          <w:sz w:val="28"/>
          <w:szCs w:val="28"/>
        </w:rPr>
        <w:t xml:space="preserve"> </w:t>
      </w:r>
      <w:r w:rsidR="00AF34EA" w:rsidRPr="00126058">
        <w:rPr>
          <w:color w:val="000000" w:themeColor="text1"/>
          <w:sz w:val="28"/>
          <w:szCs w:val="28"/>
        </w:rPr>
        <w:t xml:space="preserve">NLĐ </w:t>
      </w:r>
      <w:proofErr w:type="spellStart"/>
      <w:r w:rsidRPr="00126058">
        <w:rPr>
          <w:color w:val="000000" w:themeColor="text1"/>
          <w:sz w:val="28"/>
          <w:szCs w:val="28"/>
        </w:rPr>
        <w:t>bản</w:t>
      </w:r>
      <w:proofErr w:type="spellEnd"/>
      <w:r w:rsidRPr="00126058">
        <w:rPr>
          <w:color w:val="000000" w:themeColor="text1"/>
          <w:sz w:val="28"/>
          <w:szCs w:val="28"/>
        </w:rPr>
        <w:t xml:space="preserve"> </w:t>
      </w:r>
      <w:proofErr w:type="spellStart"/>
      <w:r w:rsidRPr="00126058">
        <w:rPr>
          <w:color w:val="000000" w:themeColor="text1"/>
          <w:sz w:val="28"/>
          <w:szCs w:val="28"/>
        </w:rPr>
        <w:t>địa</w:t>
      </w:r>
      <w:proofErr w:type="spellEnd"/>
      <w:r w:rsidRPr="00126058">
        <w:rPr>
          <w:color w:val="000000" w:themeColor="text1"/>
          <w:sz w:val="28"/>
          <w:szCs w:val="28"/>
        </w:rPr>
        <w:t xml:space="preserve">. </w:t>
      </w:r>
    </w:p>
    <w:p w:rsidR="0012145B" w:rsidRPr="00126058" w:rsidRDefault="0012145B" w:rsidP="00543693">
      <w:pPr>
        <w:pStyle w:val="ListParagraph"/>
        <w:adjustRightInd w:val="0"/>
        <w:snapToGrid w:val="0"/>
        <w:spacing w:line="360" w:lineRule="auto"/>
        <w:ind w:left="0" w:firstLine="720"/>
        <w:contextualSpacing w:val="0"/>
        <w:jc w:val="both"/>
        <w:rPr>
          <w:b/>
          <w:bCs/>
          <w:i/>
          <w:iCs/>
          <w:color w:val="000000" w:themeColor="text1"/>
          <w:sz w:val="28"/>
          <w:szCs w:val="28"/>
        </w:rPr>
      </w:pPr>
      <w:r w:rsidRPr="00126058">
        <w:rPr>
          <w:b/>
          <w:bCs/>
          <w:i/>
          <w:iCs/>
          <w:color w:val="000000" w:themeColor="text1"/>
          <w:sz w:val="28"/>
          <w:szCs w:val="28"/>
          <w:lang w:val="vi-VN"/>
        </w:rPr>
        <w:t xml:space="preserve">(a) Công ước quốc tế về quyền của người lao động di trú và các thành viên trong gia đình họ, 1990 </w:t>
      </w:r>
    </w:p>
    <w:p w:rsidR="0012145B" w:rsidRPr="00126058" w:rsidRDefault="0012145B" w:rsidP="001E379A">
      <w:pPr>
        <w:widowControl w:val="0"/>
        <w:adjustRightInd w:val="0"/>
        <w:snapToGrid w:val="0"/>
        <w:spacing w:line="360" w:lineRule="auto"/>
        <w:ind w:firstLine="720"/>
        <w:jc w:val="both"/>
        <w:rPr>
          <w:color w:val="000000" w:themeColor="text1"/>
          <w:sz w:val="28"/>
          <w:szCs w:val="28"/>
          <w:lang w:val="pt-BR"/>
        </w:rPr>
      </w:pPr>
      <w:proofErr w:type="spellStart"/>
      <w:r w:rsidRPr="00126058">
        <w:rPr>
          <w:color w:val="000000" w:themeColor="text1"/>
          <w:sz w:val="28"/>
          <w:szCs w:val="28"/>
          <w:lang w:val="pt-BR"/>
        </w:rPr>
        <w:t>Mặc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dù</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hệ</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thống</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các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điều</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ước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quốc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tế</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về</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quyền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của</w:t>
      </w:r>
      <w:proofErr w:type="spellEnd"/>
      <w:r w:rsidR="00C53C7C" w:rsidRPr="00126058">
        <w:rPr>
          <w:color w:val="000000" w:themeColor="text1"/>
          <w:sz w:val="28"/>
          <w:szCs w:val="28"/>
          <w:lang w:val="pt-BR"/>
        </w:rPr>
        <w:t xml:space="preserve"> </w:t>
      </w:r>
      <w:proofErr w:type="spellStart"/>
      <w:r w:rsidR="00C53C7C" w:rsidRPr="00126058">
        <w:rPr>
          <w:color w:val="000000" w:themeColor="text1"/>
          <w:sz w:val="28"/>
          <w:szCs w:val="28"/>
          <w:lang w:val="pt-BR"/>
        </w:rPr>
        <w:t>người</w:t>
      </w:r>
      <w:proofErr w:type="spellEnd"/>
      <w:r w:rsidR="00C53C7C" w:rsidRPr="00126058">
        <w:rPr>
          <w:color w:val="000000" w:themeColor="text1"/>
          <w:sz w:val="28"/>
          <w:szCs w:val="28"/>
          <w:lang w:val="pt-BR"/>
        </w:rPr>
        <w:t xml:space="preserve"> LĐDT</w:t>
      </w:r>
      <w:r w:rsidRPr="00126058">
        <w:rPr>
          <w:color w:val="000000" w:themeColor="text1"/>
          <w:sz w:val="28"/>
          <w:szCs w:val="28"/>
          <w:lang w:val="pt-BR"/>
        </w:rPr>
        <w:t xml:space="preserve"> </w:t>
      </w:r>
      <w:proofErr w:type="spellStart"/>
      <w:r w:rsidRPr="00126058">
        <w:rPr>
          <w:color w:val="000000" w:themeColor="text1"/>
          <w:sz w:val="28"/>
          <w:szCs w:val="28"/>
          <w:lang w:val="pt-BR"/>
        </w:rPr>
        <w:t>bao</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gồm</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nhiều</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văn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kiện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cho</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đến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nay</w:t>
      </w:r>
      <w:proofErr w:type="spellEnd"/>
      <w:r w:rsidRPr="00126058">
        <w:rPr>
          <w:color w:val="000000" w:themeColor="text1"/>
          <w:sz w:val="28"/>
          <w:szCs w:val="28"/>
          <w:lang w:val="pt-BR"/>
        </w:rPr>
        <w:t xml:space="preserve">, ICRMW </w:t>
      </w:r>
      <w:proofErr w:type="spellStart"/>
      <w:r w:rsidRPr="00126058">
        <w:rPr>
          <w:color w:val="000000" w:themeColor="text1"/>
          <w:sz w:val="28"/>
          <w:szCs w:val="28"/>
          <w:lang w:val="pt-BR"/>
        </w:rPr>
        <w:t>vẫn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được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coi</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là</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điều</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ước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trực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tiếp</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và</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toàn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diện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nhất</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về</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vấn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đề</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này</w:t>
      </w:r>
      <w:proofErr w:type="spellEnd"/>
      <w:r w:rsidRPr="00126058">
        <w:rPr>
          <w:color w:val="000000" w:themeColor="text1"/>
          <w:sz w:val="28"/>
          <w:szCs w:val="28"/>
          <w:lang w:val="pt-BR"/>
        </w:rPr>
        <w:t xml:space="preserve"> </w:t>
      </w:r>
      <w:r w:rsidRPr="00126058">
        <w:rPr>
          <w:rStyle w:val="FootnoteReference"/>
          <w:color w:val="000000" w:themeColor="text1"/>
          <w:sz w:val="28"/>
          <w:szCs w:val="28"/>
          <w:lang w:val="pt-BR"/>
        </w:rPr>
        <w:footnoteReference w:id="42"/>
      </w:r>
      <w:r w:rsidRPr="00126058">
        <w:rPr>
          <w:color w:val="000000" w:themeColor="text1"/>
          <w:sz w:val="28"/>
          <w:szCs w:val="28"/>
          <w:lang w:val="pt-BR"/>
        </w:rPr>
        <w:t>.</w:t>
      </w:r>
      <w:r w:rsidR="001E379A" w:rsidRPr="00126058">
        <w:rPr>
          <w:color w:val="000000" w:themeColor="text1"/>
          <w:sz w:val="28"/>
          <w:szCs w:val="28"/>
          <w:lang w:val="vi-VN"/>
        </w:rPr>
        <w:t xml:space="preserve"> </w:t>
      </w:r>
      <w:proofErr w:type="spellStart"/>
      <w:r w:rsidRPr="00126058">
        <w:rPr>
          <w:color w:val="000000" w:themeColor="text1"/>
          <w:sz w:val="28"/>
          <w:szCs w:val="28"/>
          <w:lang w:val="pt-BR"/>
        </w:rPr>
        <w:t>Công</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ước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đã</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ghi</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nhận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một</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hệ</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thống</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quyền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con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người</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lastRenderedPageBreak/>
        <w:t>của</w:t>
      </w:r>
      <w:proofErr w:type="spellEnd"/>
      <w:r w:rsidR="00C53C7C" w:rsidRPr="00126058">
        <w:rPr>
          <w:color w:val="000000" w:themeColor="text1"/>
          <w:sz w:val="28"/>
          <w:szCs w:val="28"/>
          <w:lang w:val="pt-BR"/>
        </w:rPr>
        <w:t xml:space="preserve"> </w:t>
      </w:r>
      <w:proofErr w:type="spellStart"/>
      <w:r w:rsidR="00C53C7C" w:rsidRPr="00126058">
        <w:rPr>
          <w:color w:val="000000" w:themeColor="text1"/>
          <w:sz w:val="28"/>
          <w:szCs w:val="28"/>
          <w:lang w:val="pt-BR"/>
        </w:rPr>
        <w:t>người</w:t>
      </w:r>
      <w:proofErr w:type="spellEnd"/>
      <w:r w:rsidR="00C53C7C" w:rsidRPr="00126058">
        <w:rPr>
          <w:color w:val="000000" w:themeColor="text1"/>
          <w:sz w:val="28"/>
          <w:szCs w:val="28"/>
          <w:lang w:val="pt-BR"/>
        </w:rPr>
        <w:t xml:space="preserve"> LĐDT</w:t>
      </w:r>
      <w:r w:rsidRPr="00126058">
        <w:rPr>
          <w:color w:val="000000" w:themeColor="text1"/>
          <w:sz w:val="28"/>
          <w:szCs w:val="28"/>
          <w:lang w:val="pt-BR"/>
        </w:rPr>
        <w:t xml:space="preserve"> </w:t>
      </w:r>
      <w:proofErr w:type="spellStart"/>
      <w:r w:rsidRPr="00126058">
        <w:rPr>
          <w:color w:val="000000" w:themeColor="text1"/>
          <w:sz w:val="28"/>
          <w:szCs w:val="28"/>
          <w:lang w:val="pt-BR"/>
        </w:rPr>
        <w:t>khá</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toàn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diện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và</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cụ</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thể</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đóng</w:t>
      </w:r>
      <w:proofErr w:type="spellEnd"/>
      <w:r w:rsidRPr="00126058">
        <w:rPr>
          <w:color w:val="000000" w:themeColor="text1"/>
          <w:sz w:val="28"/>
          <w:szCs w:val="28"/>
          <w:lang w:val="pt-BR"/>
        </w:rPr>
        <w:t xml:space="preserve"> vai </w:t>
      </w:r>
      <w:proofErr w:type="spellStart"/>
      <w:r w:rsidRPr="00126058">
        <w:rPr>
          <w:color w:val="000000" w:themeColor="text1"/>
          <w:sz w:val="28"/>
          <w:szCs w:val="28"/>
          <w:lang w:val="pt-BR"/>
        </w:rPr>
        <w:t>trò</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nền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tảng</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pháp</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lý</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cho</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việc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bảo</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vệ</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các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quyền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của</w:t>
      </w:r>
      <w:proofErr w:type="spellEnd"/>
      <w:r w:rsidR="00C53C7C" w:rsidRPr="00126058">
        <w:rPr>
          <w:color w:val="000000" w:themeColor="text1"/>
          <w:sz w:val="28"/>
          <w:szCs w:val="28"/>
          <w:lang w:val="pt-BR"/>
        </w:rPr>
        <w:t xml:space="preserve"> </w:t>
      </w:r>
      <w:proofErr w:type="spellStart"/>
      <w:r w:rsidR="00C53C7C" w:rsidRPr="00126058">
        <w:rPr>
          <w:color w:val="000000" w:themeColor="text1"/>
          <w:sz w:val="28"/>
          <w:szCs w:val="28"/>
          <w:lang w:val="pt-BR"/>
        </w:rPr>
        <w:t>người</w:t>
      </w:r>
      <w:proofErr w:type="spellEnd"/>
      <w:r w:rsidR="00C53C7C" w:rsidRPr="00126058">
        <w:rPr>
          <w:color w:val="000000" w:themeColor="text1"/>
          <w:sz w:val="28"/>
          <w:szCs w:val="28"/>
          <w:lang w:val="pt-BR"/>
        </w:rPr>
        <w:t xml:space="preserve"> LĐDT</w:t>
      </w:r>
      <w:r w:rsidRPr="00126058">
        <w:rPr>
          <w:color w:val="000000" w:themeColor="text1"/>
          <w:sz w:val="28"/>
          <w:szCs w:val="28"/>
          <w:lang w:val="pt-BR"/>
        </w:rPr>
        <w:t xml:space="preserve"> </w:t>
      </w:r>
      <w:proofErr w:type="spellStart"/>
      <w:r w:rsidRPr="00126058">
        <w:rPr>
          <w:color w:val="000000" w:themeColor="text1"/>
          <w:sz w:val="28"/>
          <w:szCs w:val="28"/>
          <w:lang w:val="pt-BR"/>
        </w:rPr>
        <w:t>trên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thực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tế</w:t>
      </w:r>
      <w:proofErr w:type="spellEnd"/>
      <w:r w:rsidRPr="00126058">
        <w:rPr>
          <w:color w:val="000000" w:themeColor="text1"/>
          <w:sz w:val="28"/>
          <w:szCs w:val="28"/>
          <w:lang w:val="vi-VN"/>
        </w:rPr>
        <w:t>, cụ thể</w:t>
      </w:r>
      <w:r w:rsidRPr="00126058">
        <w:rPr>
          <w:color w:val="000000" w:themeColor="text1"/>
          <w:sz w:val="28"/>
          <w:szCs w:val="28"/>
          <w:lang w:val="pt-BR"/>
        </w:rPr>
        <w:t xml:space="preserve"> </w:t>
      </w:r>
      <w:proofErr w:type="spellStart"/>
      <w:r w:rsidRPr="00126058">
        <w:rPr>
          <w:color w:val="000000" w:themeColor="text1"/>
          <w:sz w:val="28"/>
          <w:szCs w:val="28"/>
          <w:lang w:val="pt-BR"/>
        </w:rPr>
        <w:t>bao</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gồm</w:t>
      </w:r>
      <w:proofErr w:type="spellEnd"/>
      <w:r w:rsidRPr="00126058">
        <w:rPr>
          <w:color w:val="000000" w:themeColor="text1"/>
          <w:sz w:val="28"/>
          <w:szCs w:val="28"/>
          <w:lang w:val="pt-BR"/>
        </w:rPr>
        <w:t>:</w:t>
      </w:r>
    </w:p>
    <w:p w:rsidR="0012145B" w:rsidRPr="00126058" w:rsidRDefault="0012145B" w:rsidP="00543693">
      <w:pPr>
        <w:widowControl w:val="0"/>
        <w:adjustRightInd w:val="0"/>
        <w:snapToGrid w:val="0"/>
        <w:spacing w:line="360" w:lineRule="auto"/>
        <w:ind w:firstLine="720"/>
        <w:jc w:val="both"/>
        <w:rPr>
          <w:color w:val="000000" w:themeColor="text1"/>
          <w:sz w:val="28"/>
          <w:szCs w:val="28"/>
          <w:lang w:val="pt-BR"/>
        </w:rPr>
      </w:pPr>
      <w:proofErr w:type="spellStart"/>
      <w:r w:rsidRPr="00126058">
        <w:rPr>
          <w:color w:val="000000" w:themeColor="text1"/>
          <w:sz w:val="28"/>
          <w:szCs w:val="28"/>
          <w:lang w:val="pt-BR"/>
        </w:rPr>
        <w:t>Các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quyền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con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người</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cơ</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bản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được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đề</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cập</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trong</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Phần</w:t>
      </w:r>
      <w:proofErr w:type="spellEnd"/>
      <w:r w:rsidRPr="00126058">
        <w:rPr>
          <w:color w:val="000000" w:themeColor="text1"/>
          <w:sz w:val="28"/>
          <w:szCs w:val="28"/>
          <w:lang w:val="pt-BR"/>
        </w:rPr>
        <w:t xml:space="preserve"> III (</w:t>
      </w:r>
      <w:proofErr w:type="spellStart"/>
      <w:r w:rsidRPr="00126058">
        <w:rPr>
          <w:color w:val="000000" w:themeColor="text1"/>
          <w:sz w:val="28"/>
          <w:szCs w:val="28"/>
          <w:lang w:val="pt-BR"/>
        </w:rPr>
        <w:t>từ</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Điều</w:t>
      </w:r>
      <w:proofErr w:type="spellEnd"/>
      <w:r w:rsidRPr="00126058">
        <w:rPr>
          <w:color w:val="000000" w:themeColor="text1"/>
          <w:sz w:val="28"/>
          <w:szCs w:val="28"/>
          <w:lang w:val="pt-BR"/>
        </w:rPr>
        <w:t xml:space="preserve"> 8 - 32). </w:t>
      </w:r>
      <w:proofErr w:type="spellStart"/>
      <w:r w:rsidRPr="00126058">
        <w:rPr>
          <w:color w:val="000000" w:themeColor="text1"/>
          <w:sz w:val="28"/>
          <w:szCs w:val="28"/>
          <w:lang w:val="pt-BR"/>
        </w:rPr>
        <w:t>Tại</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phần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này</w:t>
      </w:r>
      <w:proofErr w:type="spellEnd"/>
      <w:r w:rsidRPr="00126058">
        <w:rPr>
          <w:color w:val="000000" w:themeColor="text1"/>
          <w:sz w:val="28"/>
          <w:szCs w:val="28"/>
          <w:lang w:val="pt-BR"/>
        </w:rPr>
        <w:t xml:space="preserve">, </w:t>
      </w:r>
      <w:r w:rsidRPr="00126058">
        <w:rPr>
          <w:color w:val="000000" w:themeColor="text1"/>
          <w:sz w:val="28"/>
          <w:szCs w:val="28"/>
          <w:lang w:val="vi-VN"/>
        </w:rPr>
        <w:t>C</w:t>
      </w:r>
      <w:proofErr w:type="spellStart"/>
      <w:r w:rsidRPr="00126058">
        <w:rPr>
          <w:color w:val="000000" w:themeColor="text1"/>
          <w:sz w:val="28"/>
          <w:szCs w:val="28"/>
          <w:lang w:val="pt-BR"/>
        </w:rPr>
        <w:t>ông</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ước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tái</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khẳng</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định</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các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quyền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dân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sự</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chính</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trị</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được</w:t>
      </w:r>
      <w:proofErr w:type="spellEnd"/>
      <w:r w:rsidRPr="00126058">
        <w:rPr>
          <w:color w:val="000000" w:themeColor="text1"/>
          <w:sz w:val="28"/>
          <w:szCs w:val="28"/>
          <w:lang w:val="pt-BR"/>
        </w:rPr>
        <w:t xml:space="preserve"> </w:t>
      </w:r>
      <w:r w:rsidRPr="00126058">
        <w:rPr>
          <w:color w:val="000000" w:themeColor="text1"/>
          <w:sz w:val="28"/>
          <w:szCs w:val="28"/>
          <w:lang w:val="vi-VN"/>
        </w:rPr>
        <w:t>Công ước quốc tế về các quyền dân sự và chính trị</w:t>
      </w:r>
      <w:r w:rsidRPr="00126058">
        <w:rPr>
          <w:color w:val="000000" w:themeColor="text1"/>
          <w:sz w:val="28"/>
          <w:szCs w:val="28"/>
          <w:lang w:val="pt-BR"/>
        </w:rPr>
        <w:t xml:space="preserve"> </w:t>
      </w:r>
      <w:r w:rsidRPr="00126058">
        <w:rPr>
          <w:color w:val="000000" w:themeColor="text1"/>
          <w:sz w:val="28"/>
          <w:szCs w:val="28"/>
          <w:lang w:val="vi-VN"/>
        </w:rPr>
        <w:t xml:space="preserve">1966 </w:t>
      </w:r>
      <w:proofErr w:type="spellStart"/>
      <w:r w:rsidRPr="00126058">
        <w:rPr>
          <w:color w:val="000000" w:themeColor="text1"/>
          <w:sz w:val="28"/>
          <w:szCs w:val="28"/>
          <w:lang w:val="pt-BR"/>
        </w:rPr>
        <w:t>ghi</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nhận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và</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được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áp</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dụng</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cho</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tất</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cả</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mọi</w:t>
      </w:r>
      <w:proofErr w:type="spellEnd"/>
      <w:r w:rsidR="00C53C7C" w:rsidRPr="00126058">
        <w:rPr>
          <w:color w:val="000000" w:themeColor="text1"/>
          <w:sz w:val="28"/>
          <w:szCs w:val="28"/>
          <w:lang w:val="pt-BR"/>
        </w:rPr>
        <w:t xml:space="preserve"> </w:t>
      </w:r>
      <w:proofErr w:type="spellStart"/>
      <w:r w:rsidR="00C53C7C" w:rsidRPr="00126058">
        <w:rPr>
          <w:color w:val="000000" w:themeColor="text1"/>
          <w:sz w:val="28"/>
          <w:szCs w:val="28"/>
          <w:lang w:val="pt-BR"/>
        </w:rPr>
        <w:t>người</w:t>
      </w:r>
      <w:proofErr w:type="spellEnd"/>
      <w:r w:rsidR="00C53C7C" w:rsidRPr="00126058">
        <w:rPr>
          <w:color w:val="000000" w:themeColor="text1"/>
          <w:sz w:val="28"/>
          <w:szCs w:val="28"/>
          <w:lang w:val="pt-BR"/>
        </w:rPr>
        <w:t xml:space="preserve"> LĐDT</w:t>
      </w:r>
      <w:r w:rsidRPr="00126058">
        <w:rPr>
          <w:color w:val="000000" w:themeColor="text1"/>
          <w:sz w:val="28"/>
          <w:szCs w:val="28"/>
          <w:lang w:val="vi-VN"/>
        </w:rPr>
        <w:t>,</w:t>
      </w:r>
      <w:r w:rsidRPr="00126058">
        <w:rPr>
          <w:color w:val="000000" w:themeColor="text1"/>
          <w:sz w:val="28"/>
          <w:szCs w:val="28"/>
          <w:lang w:val="pt-BR"/>
        </w:rPr>
        <w:t xml:space="preserve"> </w:t>
      </w:r>
      <w:proofErr w:type="spellStart"/>
      <w:r w:rsidRPr="00126058">
        <w:rPr>
          <w:color w:val="000000" w:themeColor="text1"/>
          <w:sz w:val="28"/>
          <w:szCs w:val="28"/>
          <w:lang w:val="pt-BR"/>
        </w:rPr>
        <w:t>kể</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cả</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lao</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động</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hợp</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pháp</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lao</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động</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bất</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hợp</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pháp</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và</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những</w:t>
      </w:r>
      <w:proofErr w:type="spellEnd"/>
      <w:r w:rsidRPr="00126058">
        <w:rPr>
          <w:color w:val="000000" w:themeColor="text1"/>
          <w:sz w:val="28"/>
          <w:szCs w:val="28"/>
          <w:lang w:val="vi-VN"/>
        </w:rPr>
        <w:t xml:space="preserve"> thành viên trong </w:t>
      </w:r>
      <w:proofErr w:type="spellStart"/>
      <w:r w:rsidRPr="00126058">
        <w:rPr>
          <w:color w:val="000000" w:themeColor="text1"/>
          <w:sz w:val="28"/>
          <w:szCs w:val="28"/>
          <w:lang w:val="pt-BR"/>
        </w:rPr>
        <w:t>gia</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đình</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của</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họ</w:t>
      </w:r>
      <w:proofErr w:type="spellEnd"/>
      <w:r w:rsidRPr="00126058">
        <w:rPr>
          <w:color w:val="000000" w:themeColor="text1"/>
          <w:sz w:val="28"/>
          <w:szCs w:val="28"/>
          <w:lang w:val="vi-VN"/>
        </w:rPr>
        <w:t xml:space="preserve"> đi kèm</w:t>
      </w:r>
      <w:r w:rsidRPr="00126058">
        <w:rPr>
          <w:color w:val="000000" w:themeColor="text1"/>
          <w:sz w:val="28"/>
          <w:szCs w:val="28"/>
          <w:lang w:val="pt-BR"/>
        </w:rPr>
        <w:t>, v</w:t>
      </w:r>
      <w:r w:rsidRPr="00126058">
        <w:rPr>
          <w:color w:val="000000" w:themeColor="text1"/>
          <w:sz w:val="28"/>
          <w:szCs w:val="28"/>
          <w:lang w:val="vi-VN"/>
        </w:rPr>
        <w:t xml:space="preserve">í dụ như </w:t>
      </w:r>
      <w:proofErr w:type="spellStart"/>
      <w:r w:rsidRPr="00126058">
        <w:rPr>
          <w:color w:val="000000" w:themeColor="text1"/>
          <w:sz w:val="28"/>
          <w:szCs w:val="28"/>
          <w:lang w:val="pt-BR"/>
        </w:rPr>
        <w:t>các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quyền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quyền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sống</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Điều</w:t>
      </w:r>
      <w:proofErr w:type="spellEnd"/>
      <w:r w:rsidRPr="00126058">
        <w:rPr>
          <w:color w:val="000000" w:themeColor="text1"/>
          <w:sz w:val="28"/>
          <w:szCs w:val="28"/>
          <w:lang w:val="pt-BR"/>
        </w:rPr>
        <w:t xml:space="preserve"> 9), </w:t>
      </w:r>
      <w:proofErr w:type="spellStart"/>
      <w:r w:rsidRPr="00126058">
        <w:rPr>
          <w:color w:val="000000" w:themeColor="text1"/>
          <w:sz w:val="28"/>
          <w:szCs w:val="28"/>
          <w:lang w:val="pt-BR"/>
        </w:rPr>
        <w:t>quyền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không</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bị</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tra</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tấn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hoặc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đối</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xử</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hay</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trừng</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phạt</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tàn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ác</w:t>
      </w:r>
      <w:proofErr w:type="spellEnd"/>
      <w:r w:rsidRPr="00126058">
        <w:rPr>
          <w:color w:val="000000" w:themeColor="text1"/>
          <w:sz w:val="28"/>
          <w:szCs w:val="28"/>
          <w:lang w:val="pt-BR"/>
        </w:rPr>
        <w:t xml:space="preserve">, vô </w:t>
      </w:r>
      <w:proofErr w:type="spellStart"/>
      <w:r w:rsidRPr="00126058">
        <w:rPr>
          <w:color w:val="000000" w:themeColor="text1"/>
          <w:sz w:val="28"/>
          <w:szCs w:val="28"/>
          <w:lang w:val="pt-BR"/>
        </w:rPr>
        <w:t>nhân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đạo</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hoặc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hạ</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thấp</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nhân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phẩm</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Điều</w:t>
      </w:r>
      <w:proofErr w:type="spellEnd"/>
      <w:r w:rsidRPr="00126058">
        <w:rPr>
          <w:color w:val="000000" w:themeColor="text1"/>
          <w:sz w:val="28"/>
          <w:szCs w:val="28"/>
          <w:lang w:val="pt-BR"/>
        </w:rPr>
        <w:t xml:space="preserve"> 10), </w:t>
      </w:r>
      <w:proofErr w:type="spellStart"/>
      <w:r w:rsidRPr="00126058">
        <w:rPr>
          <w:color w:val="000000" w:themeColor="text1"/>
          <w:sz w:val="28"/>
          <w:szCs w:val="28"/>
          <w:lang w:val="pt-BR"/>
        </w:rPr>
        <w:t>quyền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tự</w:t>
      </w:r>
      <w:proofErr w:type="spellEnd"/>
      <w:r w:rsidRPr="00126058">
        <w:rPr>
          <w:color w:val="000000" w:themeColor="text1"/>
          <w:sz w:val="28"/>
          <w:szCs w:val="28"/>
          <w:lang w:val="pt-BR"/>
        </w:rPr>
        <w:t xml:space="preserve"> do </w:t>
      </w:r>
      <w:proofErr w:type="spellStart"/>
      <w:r w:rsidRPr="00126058">
        <w:rPr>
          <w:color w:val="000000" w:themeColor="text1"/>
          <w:sz w:val="28"/>
          <w:szCs w:val="28"/>
          <w:lang w:val="pt-BR"/>
        </w:rPr>
        <w:t>ngôn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luận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Điều</w:t>
      </w:r>
      <w:proofErr w:type="spellEnd"/>
      <w:r w:rsidRPr="00126058">
        <w:rPr>
          <w:color w:val="000000" w:themeColor="text1"/>
          <w:sz w:val="28"/>
          <w:szCs w:val="28"/>
          <w:lang w:val="pt-BR"/>
        </w:rPr>
        <w:t xml:space="preserve"> 13)... </w:t>
      </w:r>
      <w:proofErr w:type="spellStart"/>
      <w:r w:rsidRPr="00126058">
        <w:rPr>
          <w:color w:val="000000" w:themeColor="text1"/>
          <w:sz w:val="28"/>
          <w:szCs w:val="28"/>
          <w:lang w:val="pt-BR"/>
        </w:rPr>
        <w:t>Các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quyền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cơ</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bản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trong</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Phần</w:t>
      </w:r>
      <w:proofErr w:type="spellEnd"/>
      <w:r w:rsidRPr="00126058">
        <w:rPr>
          <w:color w:val="000000" w:themeColor="text1"/>
          <w:sz w:val="28"/>
          <w:szCs w:val="28"/>
          <w:lang w:val="pt-BR"/>
        </w:rPr>
        <w:t xml:space="preserve"> III </w:t>
      </w:r>
      <w:proofErr w:type="spellStart"/>
      <w:r w:rsidRPr="00126058">
        <w:rPr>
          <w:color w:val="000000" w:themeColor="text1"/>
          <w:sz w:val="28"/>
          <w:szCs w:val="28"/>
          <w:lang w:val="pt-BR"/>
        </w:rPr>
        <w:t>của</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Công</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ước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nhằm</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bảo</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đảm</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cho</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mọi</w:t>
      </w:r>
      <w:proofErr w:type="spellEnd"/>
      <w:r w:rsidR="00C53C7C" w:rsidRPr="00126058">
        <w:rPr>
          <w:color w:val="000000" w:themeColor="text1"/>
          <w:sz w:val="28"/>
          <w:szCs w:val="28"/>
          <w:lang w:val="pt-BR"/>
        </w:rPr>
        <w:t xml:space="preserve"> </w:t>
      </w:r>
      <w:proofErr w:type="spellStart"/>
      <w:r w:rsidR="00C53C7C" w:rsidRPr="00126058">
        <w:rPr>
          <w:color w:val="000000" w:themeColor="text1"/>
          <w:sz w:val="28"/>
          <w:szCs w:val="28"/>
          <w:lang w:val="pt-BR"/>
        </w:rPr>
        <w:t>người</w:t>
      </w:r>
      <w:proofErr w:type="spellEnd"/>
      <w:r w:rsidR="00C53C7C" w:rsidRPr="00126058">
        <w:rPr>
          <w:color w:val="000000" w:themeColor="text1"/>
          <w:sz w:val="28"/>
          <w:szCs w:val="28"/>
          <w:lang w:val="pt-BR"/>
        </w:rPr>
        <w:t xml:space="preserve"> LĐDT</w:t>
      </w:r>
      <w:r w:rsidRPr="00126058">
        <w:rPr>
          <w:color w:val="000000" w:themeColor="text1"/>
          <w:sz w:val="28"/>
          <w:szCs w:val="28"/>
          <w:lang w:val="pt-BR"/>
        </w:rPr>
        <w:t xml:space="preserve">, </w:t>
      </w:r>
      <w:proofErr w:type="spellStart"/>
      <w:r w:rsidRPr="00126058">
        <w:rPr>
          <w:color w:val="000000" w:themeColor="text1"/>
          <w:sz w:val="28"/>
          <w:szCs w:val="28"/>
          <w:lang w:val="pt-BR"/>
        </w:rPr>
        <w:t>kể</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cả</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những</w:t>
      </w:r>
      <w:proofErr w:type="spellEnd"/>
      <w:r w:rsidRPr="00126058">
        <w:rPr>
          <w:color w:val="000000" w:themeColor="text1"/>
          <w:sz w:val="28"/>
          <w:szCs w:val="28"/>
          <w:lang w:val="pt-BR"/>
        </w:rPr>
        <w:t xml:space="preserve"> </w:t>
      </w:r>
      <w:r w:rsidR="001C04F1" w:rsidRPr="00126058">
        <w:rPr>
          <w:color w:val="000000" w:themeColor="text1"/>
          <w:sz w:val="28"/>
          <w:szCs w:val="28"/>
          <w:shd w:val="clear" w:color="auto" w:fill="FFFFFF"/>
          <w:lang w:val="vi-VN"/>
        </w:rPr>
        <w:t>n</w:t>
      </w:r>
      <w:proofErr w:type="spellStart"/>
      <w:r w:rsidR="001C04F1" w:rsidRPr="00126058">
        <w:rPr>
          <w:color w:val="000000" w:themeColor="text1"/>
          <w:sz w:val="28"/>
          <w:szCs w:val="28"/>
          <w:shd w:val="clear" w:color="auto" w:fill="FFFFFF"/>
        </w:rPr>
        <w:t>gười</w:t>
      </w:r>
      <w:proofErr w:type="spellEnd"/>
      <w:r w:rsidR="001C04F1" w:rsidRPr="00126058">
        <w:rPr>
          <w:color w:val="000000" w:themeColor="text1"/>
          <w:sz w:val="28"/>
          <w:szCs w:val="28"/>
          <w:shd w:val="clear" w:color="auto" w:fill="FFFFFF"/>
          <w:lang w:val="vi-VN"/>
        </w:rPr>
        <w:t xml:space="preserve"> </w:t>
      </w:r>
      <w:proofErr w:type="spellStart"/>
      <w:r w:rsidRPr="00126058">
        <w:rPr>
          <w:color w:val="000000" w:themeColor="text1"/>
          <w:sz w:val="28"/>
          <w:szCs w:val="28"/>
          <w:lang w:val="pt-BR"/>
        </w:rPr>
        <w:t>không</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có</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giấy</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tờ</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hợp</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pháp</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trong</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mọi</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trường</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hợp</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đều</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không</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bị</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phân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biệt</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đối</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xử</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được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tôn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trọng</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và</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được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hưởng</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các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quyền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con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người</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cơ</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bản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mà</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bất</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kì</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một</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thành</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viên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nào</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trong</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cộng</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đồng</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nhân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loại</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đều</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được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hưởng</w:t>
      </w:r>
      <w:proofErr w:type="spellEnd"/>
      <w:r w:rsidRPr="00126058">
        <w:rPr>
          <w:color w:val="000000" w:themeColor="text1"/>
          <w:sz w:val="28"/>
          <w:szCs w:val="28"/>
          <w:lang w:val="pt-BR"/>
        </w:rPr>
        <w:t>.</w:t>
      </w:r>
    </w:p>
    <w:p w:rsidR="0012145B" w:rsidRPr="00126058" w:rsidRDefault="0012145B" w:rsidP="00543693">
      <w:pPr>
        <w:widowControl w:val="0"/>
        <w:adjustRightInd w:val="0"/>
        <w:snapToGrid w:val="0"/>
        <w:spacing w:line="360" w:lineRule="auto"/>
        <w:ind w:firstLine="720"/>
        <w:jc w:val="both"/>
        <w:rPr>
          <w:color w:val="000000" w:themeColor="text1"/>
          <w:sz w:val="28"/>
          <w:szCs w:val="28"/>
          <w:lang w:val="vi-VN"/>
        </w:rPr>
      </w:pPr>
      <w:proofErr w:type="spellStart"/>
      <w:r w:rsidRPr="00126058">
        <w:rPr>
          <w:color w:val="000000" w:themeColor="text1"/>
          <w:sz w:val="28"/>
          <w:szCs w:val="28"/>
          <w:lang w:val="pt-BR"/>
        </w:rPr>
        <w:t>Bên</w:t>
      </w:r>
      <w:proofErr w:type="spellEnd"/>
      <w:r w:rsidRPr="00126058">
        <w:rPr>
          <w:color w:val="000000" w:themeColor="text1"/>
          <w:sz w:val="28"/>
          <w:szCs w:val="28"/>
          <w:lang w:val="vi-VN"/>
        </w:rPr>
        <w:t xml:space="preserve"> cạnh</w:t>
      </w:r>
      <w:r w:rsidRPr="00126058">
        <w:rPr>
          <w:color w:val="000000" w:themeColor="text1"/>
          <w:sz w:val="28"/>
          <w:szCs w:val="28"/>
          <w:lang w:val="pt-BR"/>
        </w:rPr>
        <w:t xml:space="preserve"> </w:t>
      </w:r>
      <w:proofErr w:type="spellStart"/>
      <w:r w:rsidRPr="00126058">
        <w:rPr>
          <w:color w:val="000000" w:themeColor="text1"/>
          <w:sz w:val="28"/>
          <w:szCs w:val="28"/>
          <w:lang w:val="pt-BR"/>
        </w:rPr>
        <w:t>các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quyền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chung</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áp</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dụng</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cho</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mọi</w:t>
      </w:r>
      <w:proofErr w:type="spellEnd"/>
      <w:r w:rsidR="00C53C7C" w:rsidRPr="00126058">
        <w:rPr>
          <w:color w:val="000000" w:themeColor="text1"/>
          <w:sz w:val="28"/>
          <w:szCs w:val="28"/>
          <w:lang w:val="pt-BR"/>
        </w:rPr>
        <w:t xml:space="preserve"> </w:t>
      </w:r>
      <w:proofErr w:type="spellStart"/>
      <w:r w:rsidR="00C53C7C" w:rsidRPr="00126058">
        <w:rPr>
          <w:color w:val="000000" w:themeColor="text1"/>
          <w:sz w:val="28"/>
          <w:szCs w:val="28"/>
          <w:lang w:val="pt-BR"/>
        </w:rPr>
        <w:t>người</w:t>
      </w:r>
      <w:proofErr w:type="spellEnd"/>
      <w:r w:rsidR="00C53C7C" w:rsidRPr="00126058">
        <w:rPr>
          <w:color w:val="000000" w:themeColor="text1"/>
          <w:sz w:val="28"/>
          <w:szCs w:val="28"/>
          <w:lang w:val="pt-BR"/>
        </w:rPr>
        <w:t xml:space="preserve"> LĐDT</w:t>
      </w:r>
      <w:r w:rsidRPr="00126058">
        <w:rPr>
          <w:color w:val="000000" w:themeColor="text1"/>
          <w:sz w:val="28"/>
          <w:szCs w:val="28"/>
          <w:lang w:val="pt-BR"/>
        </w:rPr>
        <w:t xml:space="preserve">, </w:t>
      </w:r>
      <w:proofErr w:type="spellStart"/>
      <w:r w:rsidRPr="00126058">
        <w:rPr>
          <w:color w:val="000000" w:themeColor="text1"/>
          <w:sz w:val="28"/>
          <w:szCs w:val="28"/>
          <w:lang w:val="pt-BR"/>
        </w:rPr>
        <w:t>những</w:t>
      </w:r>
      <w:proofErr w:type="spellEnd"/>
      <w:r w:rsidR="00C53C7C" w:rsidRPr="00126058">
        <w:rPr>
          <w:color w:val="000000" w:themeColor="text1"/>
          <w:sz w:val="28"/>
          <w:szCs w:val="28"/>
          <w:lang w:val="pt-BR"/>
        </w:rPr>
        <w:t xml:space="preserve"> </w:t>
      </w:r>
      <w:proofErr w:type="spellStart"/>
      <w:r w:rsidR="00C53C7C" w:rsidRPr="00126058">
        <w:rPr>
          <w:color w:val="000000" w:themeColor="text1"/>
          <w:sz w:val="28"/>
          <w:szCs w:val="28"/>
          <w:lang w:val="pt-BR"/>
        </w:rPr>
        <w:t>người</w:t>
      </w:r>
      <w:proofErr w:type="spellEnd"/>
      <w:r w:rsidR="00C53C7C" w:rsidRPr="00126058">
        <w:rPr>
          <w:color w:val="000000" w:themeColor="text1"/>
          <w:sz w:val="28"/>
          <w:szCs w:val="28"/>
          <w:lang w:val="pt-BR"/>
        </w:rPr>
        <w:t xml:space="preserve"> LĐDT</w:t>
      </w:r>
      <w:r w:rsidRPr="00126058">
        <w:rPr>
          <w:color w:val="000000" w:themeColor="text1"/>
          <w:sz w:val="28"/>
          <w:szCs w:val="28"/>
          <w:lang w:val="pt-BR"/>
        </w:rPr>
        <w:t xml:space="preserve"> </w:t>
      </w:r>
      <w:proofErr w:type="spellStart"/>
      <w:r w:rsidRPr="00126058">
        <w:rPr>
          <w:color w:val="000000" w:themeColor="text1"/>
          <w:sz w:val="28"/>
          <w:szCs w:val="28"/>
          <w:lang w:val="pt-BR"/>
        </w:rPr>
        <w:t>và</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các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thành</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viên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gia</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đình</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họ</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có</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giấy</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tờ</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hợp</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pháp</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được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hưởng</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các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quyền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khác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nêu</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trong</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Phần</w:t>
      </w:r>
      <w:proofErr w:type="spellEnd"/>
      <w:r w:rsidRPr="00126058">
        <w:rPr>
          <w:color w:val="000000" w:themeColor="text1"/>
          <w:sz w:val="28"/>
          <w:szCs w:val="28"/>
          <w:lang w:val="pt-BR"/>
        </w:rPr>
        <w:t xml:space="preserve"> IV </w:t>
      </w:r>
      <w:proofErr w:type="spellStart"/>
      <w:r w:rsidRPr="00126058">
        <w:rPr>
          <w:color w:val="000000" w:themeColor="text1"/>
          <w:sz w:val="28"/>
          <w:szCs w:val="28"/>
          <w:lang w:val="pt-BR"/>
        </w:rPr>
        <w:t>Công</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ước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từ</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Điều</w:t>
      </w:r>
      <w:proofErr w:type="spellEnd"/>
      <w:r w:rsidRPr="00126058">
        <w:rPr>
          <w:color w:val="000000" w:themeColor="text1"/>
          <w:sz w:val="28"/>
          <w:szCs w:val="28"/>
          <w:lang w:val="pt-BR"/>
        </w:rPr>
        <w:t xml:space="preserve"> 36-56), </w:t>
      </w:r>
      <w:proofErr w:type="spellStart"/>
      <w:r w:rsidRPr="00126058">
        <w:rPr>
          <w:color w:val="000000" w:themeColor="text1"/>
          <w:sz w:val="28"/>
          <w:szCs w:val="28"/>
          <w:lang w:val="pt-BR"/>
        </w:rPr>
        <w:t>bao</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gồm</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các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nhóm</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quyền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liên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quan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đến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bình</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đẳng</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không</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phân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biệt</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đối</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xử</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hỗ</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trợ</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tiếp</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cận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đối</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với</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các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dịch</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vụ</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về</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giáo</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dục</w:t>
      </w:r>
      <w:proofErr w:type="spellEnd"/>
      <w:r w:rsidRPr="00126058">
        <w:rPr>
          <w:color w:val="000000" w:themeColor="text1"/>
          <w:sz w:val="28"/>
          <w:szCs w:val="28"/>
          <w:lang w:val="pt-BR"/>
        </w:rPr>
        <w:t xml:space="preserve">, y </w:t>
      </w:r>
      <w:proofErr w:type="spellStart"/>
      <w:r w:rsidRPr="00126058">
        <w:rPr>
          <w:color w:val="000000" w:themeColor="text1"/>
          <w:sz w:val="28"/>
          <w:szCs w:val="28"/>
          <w:lang w:val="pt-BR"/>
        </w:rPr>
        <w:t>tế</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nhà</w:t>
      </w:r>
      <w:proofErr w:type="spellEnd"/>
      <w:r w:rsidRPr="00126058">
        <w:rPr>
          <w:color w:val="000000" w:themeColor="text1"/>
          <w:sz w:val="28"/>
          <w:szCs w:val="28"/>
          <w:lang w:val="pt-BR"/>
        </w:rPr>
        <w:t xml:space="preserve"> ở, </w:t>
      </w:r>
      <w:proofErr w:type="spellStart"/>
      <w:r w:rsidRPr="00126058">
        <w:rPr>
          <w:color w:val="000000" w:themeColor="text1"/>
          <w:sz w:val="28"/>
          <w:szCs w:val="28"/>
          <w:lang w:val="pt-BR"/>
        </w:rPr>
        <w:t>việc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làm</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giống</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như</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công</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dân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của</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quốc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gia</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mà</w:t>
      </w:r>
      <w:proofErr w:type="spellEnd"/>
      <w:r w:rsidR="00C53C7C" w:rsidRPr="00126058">
        <w:rPr>
          <w:color w:val="000000" w:themeColor="text1"/>
          <w:sz w:val="28"/>
          <w:szCs w:val="28"/>
          <w:lang w:val="pt-BR"/>
        </w:rPr>
        <w:t xml:space="preserve"> </w:t>
      </w:r>
      <w:proofErr w:type="spellStart"/>
      <w:r w:rsidR="00C53C7C" w:rsidRPr="00126058">
        <w:rPr>
          <w:color w:val="000000" w:themeColor="text1"/>
          <w:sz w:val="28"/>
          <w:szCs w:val="28"/>
          <w:lang w:val="pt-BR"/>
        </w:rPr>
        <w:t>người</w:t>
      </w:r>
      <w:proofErr w:type="spellEnd"/>
      <w:r w:rsidR="00C53C7C" w:rsidRPr="00126058">
        <w:rPr>
          <w:color w:val="000000" w:themeColor="text1"/>
          <w:sz w:val="28"/>
          <w:szCs w:val="28"/>
          <w:lang w:val="pt-BR"/>
        </w:rPr>
        <w:t xml:space="preserve"> LĐDT</w:t>
      </w:r>
      <w:r w:rsidRPr="00126058">
        <w:rPr>
          <w:color w:val="000000" w:themeColor="text1"/>
          <w:sz w:val="28"/>
          <w:szCs w:val="28"/>
          <w:lang w:val="pt-BR"/>
        </w:rPr>
        <w:t xml:space="preserve"> </w:t>
      </w:r>
      <w:proofErr w:type="spellStart"/>
      <w:r w:rsidRPr="00126058">
        <w:rPr>
          <w:color w:val="000000" w:themeColor="text1"/>
          <w:sz w:val="28"/>
          <w:szCs w:val="28"/>
          <w:lang w:val="pt-BR"/>
        </w:rPr>
        <w:t>đến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làm</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việc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Các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quy</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định</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trong</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phần</w:t>
      </w:r>
      <w:proofErr w:type="spellEnd"/>
      <w:r w:rsidRPr="00126058">
        <w:rPr>
          <w:color w:val="000000" w:themeColor="text1"/>
          <w:sz w:val="28"/>
          <w:szCs w:val="28"/>
          <w:lang w:val="pt-BR"/>
        </w:rPr>
        <w:t xml:space="preserve"> IV </w:t>
      </w:r>
      <w:proofErr w:type="spellStart"/>
      <w:r w:rsidRPr="00126058">
        <w:rPr>
          <w:color w:val="000000" w:themeColor="text1"/>
          <w:sz w:val="28"/>
          <w:szCs w:val="28"/>
          <w:lang w:val="pt-BR"/>
        </w:rPr>
        <w:t>của</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Công</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ước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là</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những</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đảm</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bảo</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pháp</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lý</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chắc</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chắn</w:t>
      </w:r>
      <w:proofErr w:type="spellEnd"/>
      <w:r w:rsidRPr="00126058">
        <w:rPr>
          <w:color w:val="000000" w:themeColor="text1"/>
          <w:sz w:val="28"/>
          <w:szCs w:val="28"/>
          <w:lang w:val="pt-BR"/>
        </w:rPr>
        <w:t xml:space="preserve"> </w:t>
      </w:r>
      <w:proofErr w:type="spellStart"/>
      <w:r w:rsidR="00235157" w:rsidRPr="00126058">
        <w:rPr>
          <w:color w:val="000000" w:themeColor="text1"/>
          <w:sz w:val="28"/>
          <w:szCs w:val="28"/>
          <w:lang w:val="pt-BR"/>
        </w:rPr>
        <w:t>và</w:t>
      </w:r>
      <w:proofErr w:type="spellEnd"/>
      <w:r w:rsidR="00235157" w:rsidRPr="00126058">
        <w:rPr>
          <w:color w:val="000000" w:themeColor="text1"/>
          <w:sz w:val="28"/>
          <w:szCs w:val="28"/>
          <w:lang w:val="vi-VN"/>
        </w:rPr>
        <w:t xml:space="preserve"> rộng rãi </w:t>
      </w:r>
      <w:proofErr w:type="spellStart"/>
      <w:r w:rsidRPr="00126058">
        <w:rPr>
          <w:color w:val="000000" w:themeColor="text1"/>
          <w:sz w:val="28"/>
          <w:szCs w:val="28"/>
          <w:lang w:val="pt-BR"/>
        </w:rPr>
        <w:t>hơn</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dành</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cho</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những</w:t>
      </w:r>
      <w:proofErr w:type="spellEnd"/>
      <w:r w:rsidR="00C53C7C" w:rsidRPr="00126058">
        <w:rPr>
          <w:color w:val="000000" w:themeColor="text1"/>
          <w:sz w:val="28"/>
          <w:szCs w:val="28"/>
          <w:lang w:val="pt-BR"/>
        </w:rPr>
        <w:t xml:space="preserve"> </w:t>
      </w:r>
      <w:proofErr w:type="spellStart"/>
      <w:r w:rsidR="00C53C7C" w:rsidRPr="00126058">
        <w:rPr>
          <w:color w:val="000000" w:themeColor="text1"/>
          <w:sz w:val="28"/>
          <w:szCs w:val="28"/>
          <w:lang w:val="pt-BR"/>
        </w:rPr>
        <w:t>người</w:t>
      </w:r>
      <w:proofErr w:type="spellEnd"/>
      <w:r w:rsidR="00C53C7C" w:rsidRPr="00126058">
        <w:rPr>
          <w:color w:val="000000" w:themeColor="text1"/>
          <w:sz w:val="28"/>
          <w:szCs w:val="28"/>
          <w:lang w:val="pt-BR"/>
        </w:rPr>
        <w:t xml:space="preserve"> LĐDT</w:t>
      </w:r>
      <w:r w:rsidRPr="00126058">
        <w:rPr>
          <w:color w:val="000000" w:themeColor="text1"/>
          <w:sz w:val="28"/>
          <w:szCs w:val="28"/>
          <w:lang w:val="pt-BR"/>
        </w:rPr>
        <w:t xml:space="preserve"> </w:t>
      </w:r>
      <w:proofErr w:type="spellStart"/>
      <w:r w:rsidRPr="00126058">
        <w:rPr>
          <w:color w:val="000000" w:themeColor="text1"/>
          <w:sz w:val="28"/>
          <w:szCs w:val="28"/>
          <w:lang w:val="pt-BR"/>
        </w:rPr>
        <w:t>và</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gia</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đình</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của</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họ</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khi</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có</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giấy</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tờ</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hợp</w:t>
      </w:r>
      <w:proofErr w:type="spellEnd"/>
      <w:r w:rsidRPr="00126058">
        <w:rPr>
          <w:color w:val="000000" w:themeColor="text1"/>
          <w:sz w:val="28"/>
          <w:szCs w:val="28"/>
          <w:lang w:val="pt-BR"/>
        </w:rPr>
        <w:t xml:space="preserve"> </w:t>
      </w:r>
      <w:proofErr w:type="spellStart"/>
      <w:r w:rsidRPr="00126058">
        <w:rPr>
          <w:color w:val="000000" w:themeColor="text1"/>
          <w:sz w:val="28"/>
          <w:szCs w:val="28"/>
          <w:lang w:val="pt-BR"/>
        </w:rPr>
        <w:t>pháp</w:t>
      </w:r>
      <w:proofErr w:type="spellEnd"/>
      <w:r w:rsidRPr="00126058">
        <w:rPr>
          <w:color w:val="000000" w:themeColor="text1"/>
          <w:sz w:val="28"/>
          <w:szCs w:val="28"/>
          <w:lang w:val="pt-BR"/>
        </w:rPr>
        <w:t xml:space="preserve">. </w:t>
      </w:r>
    </w:p>
    <w:p w:rsidR="0012145B" w:rsidRPr="00126058" w:rsidRDefault="0012145B" w:rsidP="00543693">
      <w:pPr>
        <w:widowControl w:val="0"/>
        <w:adjustRightInd w:val="0"/>
        <w:snapToGrid w:val="0"/>
        <w:spacing w:line="360" w:lineRule="auto"/>
        <w:ind w:firstLine="720"/>
        <w:jc w:val="both"/>
        <w:rPr>
          <w:color w:val="000000" w:themeColor="text1"/>
          <w:sz w:val="28"/>
          <w:szCs w:val="28"/>
        </w:rPr>
      </w:pPr>
      <w:proofErr w:type="spellStart"/>
      <w:r w:rsidRPr="00126058">
        <w:rPr>
          <w:color w:val="000000" w:themeColor="text1"/>
          <w:sz w:val="28"/>
          <w:szCs w:val="28"/>
        </w:rPr>
        <w:t>Ngoài</w:t>
      </w:r>
      <w:proofErr w:type="spellEnd"/>
      <w:r w:rsidRPr="00126058">
        <w:rPr>
          <w:color w:val="000000" w:themeColor="text1"/>
          <w:sz w:val="28"/>
          <w:szCs w:val="28"/>
          <w:lang w:val="vi-VN"/>
        </w:rPr>
        <w:t xml:space="preserve"> ra, t</w:t>
      </w:r>
      <w:proofErr w:type="spellStart"/>
      <w:r w:rsidRPr="00126058">
        <w:rPr>
          <w:color w:val="000000" w:themeColor="text1"/>
          <w:sz w:val="28"/>
          <w:szCs w:val="28"/>
        </w:rPr>
        <w:t>u</w:t>
      </w:r>
      <w:r w:rsidRPr="00126058">
        <w:rPr>
          <w:rFonts w:ascii="Cambria Math" w:hAnsi="Cambria Math" w:cs="Cambria Math"/>
          <w:color w:val="000000" w:themeColor="text1"/>
          <w:sz w:val="28"/>
          <w:szCs w:val="28"/>
        </w:rPr>
        <w:t>̛</w:t>
      </w:r>
      <w:r w:rsidRPr="00126058">
        <w:rPr>
          <w:color w:val="000000" w:themeColor="text1"/>
          <w:sz w:val="28"/>
          <w:szCs w:val="28"/>
        </w:rPr>
        <w:t>o</w:t>
      </w:r>
      <w:r w:rsidRPr="00126058">
        <w:rPr>
          <w:rFonts w:ascii="Cambria Math" w:hAnsi="Cambria Math" w:cs="Cambria Math"/>
          <w:color w:val="000000" w:themeColor="text1"/>
          <w:sz w:val="28"/>
          <w:szCs w:val="28"/>
        </w:rPr>
        <w:t>̛</w:t>
      </w:r>
      <w:r w:rsidRPr="00126058">
        <w:rPr>
          <w:color w:val="000000" w:themeColor="text1"/>
          <w:sz w:val="28"/>
          <w:szCs w:val="28"/>
        </w:rPr>
        <w:t>ng</w:t>
      </w:r>
      <w:proofErr w:type="spellEnd"/>
      <w:r w:rsidRPr="00126058">
        <w:rPr>
          <w:color w:val="000000" w:themeColor="text1"/>
          <w:sz w:val="28"/>
          <w:szCs w:val="28"/>
        </w:rPr>
        <w:t xml:space="preserve"> </w:t>
      </w:r>
      <w:proofErr w:type="spellStart"/>
      <w:r w:rsidRPr="00126058">
        <w:rPr>
          <w:color w:val="000000" w:themeColor="text1"/>
          <w:sz w:val="28"/>
          <w:szCs w:val="28"/>
        </w:rPr>
        <w:t>tư</w:t>
      </w:r>
      <w:proofErr w:type="spellEnd"/>
      <w:r w:rsidRPr="00126058">
        <w:rPr>
          <w:color w:val="000000" w:themeColor="text1"/>
          <w:sz w:val="28"/>
          <w:szCs w:val="28"/>
        </w:rPr>
        <w:t xml:space="preserve">̣ </w:t>
      </w:r>
      <w:proofErr w:type="spellStart"/>
      <w:r w:rsidRPr="00126058">
        <w:rPr>
          <w:color w:val="000000" w:themeColor="text1"/>
          <w:sz w:val="28"/>
          <w:szCs w:val="28"/>
        </w:rPr>
        <w:t>nhu</w:t>
      </w:r>
      <w:proofErr w:type="spellEnd"/>
      <w:r w:rsidRPr="00126058">
        <w:rPr>
          <w:rFonts w:ascii="Cambria Math" w:hAnsi="Cambria Math" w:cs="Cambria Math"/>
          <w:color w:val="000000" w:themeColor="text1"/>
          <w:sz w:val="28"/>
          <w:szCs w:val="28"/>
        </w:rPr>
        <w:t>̛</w:t>
      </w:r>
      <w:r w:rsidRPr="00126058">
        <w:rPr>
          <w:color w:val="000000" w:themeColor="text1"/>
          <w:sz w:val="28"/>
          <w:szCs w:val="28"/>
        </w:rPr>
        <w:t xml:space="preserve"> </w:t>
      </w:r>
      <w:proofErr w:type="spellStart"/>
      <w:r w:rsidRPr="00126058">
        <w:rPr>
          <w:color w:val="000000" w:themeColor="text1"/>
          <w:sz w:val="28"/>
          <w:szCs w:val="28"/>
        </w:rPr>
        <w:t>với</w:t>
      </w:r>
      <w:proofErr w:type="spellEnd"/>
      <w:r w:rsidRPr="00126058">
        <w:rPr>
          <w:color w:val="000000" w:themeColor="text1"/>
          <w:sz w:val="28"/>
          <w:szCs w:val="28"/>
        </w:rPr>
        <w:t xml:space="preserve"> </w:t>
      </w:r>
      <w:proofErr w:type="spellStart"/>
      <w:r w:rsidRPr="00126058">
        <w:rPr>
          <w:color w:val="000000" w:themeColor="text1"/>
          <w:sz w:val="28"/>
          <w:szCs w:val="28"/>
        </w:rPr>
        <w:t>những</w:t>
      </w:r>
      <w:proofErr w:type="spellEnd"/>
      <w:r w:rsidRPr="00126058">
        <w:rPr>
          <w:color w:val="000000" w:themeColor="text1"/>
          <w:sz w:val="28"/>
          <w:szCs w:val="28"/>
        </w:rPr>
        <w:t xml:space="preserve"> </w:t>
      </w:r>
      <w:proofErr w:type="spellStart"/>
      <w:r w:rsidRPr="00126058">
        <w:rPr>
          <w:color w:val="000000" w:themeColor="text1"/>
          <w:sz w:val="28"/>
          <w:szCs w:val="28"/>
        </w:rPr>
        <w:t>nhóm</w:t>
      </w:r>
      <w:proofErr w:type="spellEnd"/>
      <w:r w:rsidRPr="00126058">
        <w:rPr>
          <w:color w:val="000000" w:themeColor="text1"/>
          <w:sz w:val="28"/>
          <w:szCs w:val="28"/>
        </w:rPr>
        <w:t xml:space="preserve"> </w:t>
      </w:r>
      <w:proofErr w:type="spellStart"/>
      <w:r w:rsidRPr="00126058">
        <w:rPr>
          <w:color w:val="000000" w:themeColor="text1"/>
          <w:sz w:val="28"/>
          <w:szCs w:val="28"/>
        </w:rPr>
        <w:t>xa</w:t>
      </w:r>
      <w:proofErr w:type="spellEnd"/>
      <w:r w:rsidRPr="00126058">
        <w:rPr>
          <w:color w:val="000000" w:themeColor="text1"/>
          <w:sz w:val="28"/>
          <w:szCs w:val="28"/>
        </w:rPr>
        <w:t xml:space="preserve">̃ </w:t>
      </w:r>
      <w:proofErr w:type="spellStart"/>
      <w:r w:rsidRPr="00126058">
        <w:rPr>
          <w:color w:val="000000" w:themeColor="text1"/>
          <w:sz w:val="28"/>
          <w:szCs w:val="28"/>
        </w:rPr>
        <w:t>h</w:t>
      </w:r>
      <w:r w:rsidR="00CC2C83" w:rsidRPr="00126058">
        <w:rPr>
          <w:color w:val="000000" w:themeColor="text1"/>
          <w:sz w:val="28"/>
          <w:szCs w:val="28"/>
        </w:rPr>
        <w:t>ộ</w:t>
      </w:r>
      <w:r w:rsidRPr="00126058">
        <w:rPr>
          <w:color w:val="000000" w:themeColor="text1"/>
          <w:sz w:val="28"/>
          <w:szCs w:val="28"/>
        </w:rPr>
        <w:t>i</w:t>
      </w:r>
      <w:proofErr w:type="spellEnd"/>
      <w:r w:rsidRPr="00126058">
        <w:rPr>
          <w:color w:val="000000" w:themeColor="text1"/>
          <w:sz w:val="28"/>
          <w:szCs w:val="28"/>
        </w:rPr>
        <w:t xml:space="preserve"> </w:t>
      </w:r>
      <w:proofErr w:type="spellStart"/>
      <w:r w:rsidRPr="00126058">
        <w:rPr>
          <w:color w:val="000000" w:themeColor="text1"/>
          <w:sz w:val="28"/>
          <w:szCs w:val="28"/>
        </w:rPr>
        <w:t>dê</w:t>
      </w:r>
      <w:proofErr w:type="spellEnd"/>
      <w:r w:rsidRPr="00126058">
        <w:rPr>
          <w:color w:val="000000" w:themeColor="text1"/>
          <w:sz w:val="28"/>
          <w:szCs w:val="28"/>
        </w:rPr>
        <w:t xml:space="preserve">̃ bị </w:t>
      </w:r>
      <w:proofErr w:type="spellStart"/>
      <w:r w:rsidRPr="00126058">
        <w:rPr>
          <w:color w:val="000000" w:themeColor="text1"/>
          <w:sz w:val="28"/>
          <w:szCs w:val="28"/>
        </w:rPr>
        <w:t>tổn</w:t>
      </w:r>
      <w:proofErr w:type="spellEnd"/>
      <w:r w:rsidRPr="00126058">
        <w:rPr>
          <w:color w:val="000000" w:themeColor="text1"/>
          <w:sz w:val="28"/>
          <w:szCs w:val="28"/>
        </w:rPr>
        <w:t xml:space="preserve"> </w:t>
      </w:r>
      <w:proofErr w:type="spellStart"/>
      <w:r w:rsidR="00CC2C83" w:rsidRPr="00126058">
        <w:rPr>
          <w:color w:val="000000" w:themeColor="text1"/>
          <w:sz w:val="28"/>
          <w:szCs w:val="28"/>
        </w:rPr>
        <w:t>thương</w:t>
      </w:r>
      <w:proofErr w:type="spellEnd"/>
      <w:r w:rsidRPr="00126058">
        <w:rPr>
          <w:color w:val="000000" w:themeColor="text1"/>
          <w:sz w:val="28"/>
          <w:szCs w:val="28"/>
        </w:rPr>
        <w:t xml:space="preserve"> </w:t>
      </w:r>
      <w:proofErr w:type="spellStart"/>
      <w:r w:rsidRPr="00126058">
        <w:rPr>
          <w:color w:val="000000" w:themeColor="text1"/>
          <w:sz w:val="28"/>
          <w:szCs w:val="28"/>
        </w:rPr>
        <w:t>khác</w:t>
      </w:r>
      <w:proofErr w:type="spellEnd"/>
      <w:r w:rsidRPr="00126058">
        <w:rPr>
          <w:color w:val="000000" w:themeColor="text1"/>
          <w:sz w:val="28"/>
          <w:szCs w:val="28"/>
        </w:rPr>
        <w:t xml:space="preserve"> </w:t>
      </w:r>
      <w:proofErr w:type="spellStart"/>
      <w:r w:rsidRPr="00126058">
        <w:rPr>
          <w:color w:val="000000" w:themeColor="text1"/>
          <w:sz w:val="28"/>
          <w:szCs w:val="28"/>
        </w:rPr>
        <w:t>nhu</w:t>
      </w:r>
      <w:proofErr w:type="spellEnd"/>
      <w:r w:rsidRPr="00126058">
        <w:rPr>
          <w:rFonts w:ascii="Cambria Math" w:hAnsi="Cambria Math" w:cs="Cambria Math"/>
          <w:color w:val="000000" w:themeColor="text1"/>
          <w:sz w:val="28"/>
          <w:szCs w:val="28"/>
        </w:rPr>
        <w:t>̛</w:t>
      </w:r>
      <w:r w:rsidRPr="00126058">
        <w:rPr>
          <w:color w:val="000000" w:themeColor="text1"/>
          <w:sz w:val="28"/>
          <w:szCs w:val="28"/>
        </w:rPr>
        <w:t xml:space="preserve"> </w:t>
      </w:r>
      <w:proofErr w:type="spellStart"/>
      <w:r w:rsidRPr="00126058">
        <w:rPr>
          <w:color w:val="000000" w:themeColor="text1"/>
          <w:sz w:val="28"/>
          <w:szCs w:val="28"/>
        </w:rPr>
        <w:t>phu</w:t>
      </w:r>
      <w:proofErr w:type="spellEnd"/>
      <w:r w:rsidRPr="00126058">
        <w:rPr>
          <w:color w:val="000000" w:themeColor="text1"/>
          <w:sz w:val="28"/>
          <w:szCs w:val="28"/>
        </w:rPr>
        <w:t xml:space="preserve">̣ </w:t>
      </w:r>
      <w:proofErr w:type="spellStart"/>
      <w:r w:rsidRPr="00126058">
        <w:rPr>
          <w:color w:val="000000" w:themeColor="text1"/>
          <w:sz w:val="28"/>
          <w:szCs w:val="28"/>
        </w:rPr>
        <w:t>nư</w:t>
      </w:r>
      <w:proofErr w:type="spellEnd"/>
      <w:r w:rsidRPr="00126058">
        <w:rPr>
          <w:color w:val="000000" w:themeColor="text1"/>
          <w:sz w:val="28"/>
          <w:szCs w:val="28"/>
        </w:rPr>
        <w:t xml:space="preserve">̃, </w:t>
      </w:r>
      <w:proofErr w:type="spellStart"/>
      <w:r w:rsidRPr="00126058">
        <w:rPr>
          <w:color w:val="000000" w:themeColor="text1"/>
          <w:sz w:val="28"/>
          <w:szCs w:val="28"/>
        </w:rPr>
        <w:t>tre</w:t>
      </w:r>
      <w:proofErr w:type="spellEnd"/>
      <w:r w:rsidRPr="00126058">
        <w:rPr>
          <w:color w:val="000000" w:themeColor="text1"/>
          <w:sz w:val="28"/>
          <w:szCs w:val="28"/>
        </w:rPr>
        <w:t xml:space="preserve">̉ </w:t>
      </w:r>
      <w:proofErr w:type="spellStart"/>
      <w:r w:rsidRPr="00126058">
        <w:rPr>
          <w:color w:val="000000" w:themeColor="text1"/>
          <w:sz w:val="28"/>
          <w:szCs w:val="28"/>
        </w:rPr>
        <w:t>em</w:t>
      </w:r>
      <w:proofErr w:type="spellEnd"/>
      <w:r w:rsidRPr="00126058">
        <w:rPr>
          <w:color w:val="000000" w:themeColor="text1"/>
          <w:sz w:val="28"/>
          <w:szCs w:val="28"/>
        </w:rPr>
        <w:t xml:space="preserve">, </w:t>
      </w:r>
      <w:proofErr w:type="spellStart"/>
      <w:r w:rsidR="00CC2C83" w:rsidRPr="00126058">
        <w:rPr>
          <w:color w:val="000000" w:themeColor="text1"/>
          <w:sz w:val="28"/>
          <w:szCs w:val="28"/>
        </w:rPr>
        <w:t>người</w:t>
      </w:r>
      <w:proofErr w:type="spellEnd"/>
      <w:r w:rsidRPr="00126058">
        <w:rPr>
          <w:color w:val="000000" w:themeColor="text1"/>
          <w:sz w:val="28"/>
          <w:szCs w:val="28"/>
        </w:rPr>
        <w:t xml:space="preserve"> </w:t>
      </w:r>
      <w:proofErr w:type="spellStart"/>
      <w:r w:rsidRPr="00126058">
        <w:rPr>
          <w:color w:val="000000" w:themeColor="text1"/>
          <w:sz w:val="28"/>
          <w:szCs w:val="28"/>
        </w:rPr>
        <w:t>thiểu</w:t>
      </w:r>
      <w:proofErr w:type="spellEnd"/>
      <w:r w:rsidRPr="00126058">
        <w:rPr>
          <w:color w:val="000000" w:themeColor="text1"/>
          <w:sz w:val="28"/>
          <w:szCs w:val="28"/>
        </w:rPr>
        <w:t xml:space="preserve"> </w:t>
      </w:r>
      <w:proofErr w:type="spellStart"/>
      <w:r w:rsidRPr="00126058">
        <w:rPr>
          <w:color w:val="000000" w:themeColor="text1"/>
          <w:sz w:val="28"/>
          <w:szCs w:val="28"/>
        </w:rPr>
        <w:t>sô</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quyền</w:t>
      </w:r>
      <w:proofErr w:type="spellEnd"/>
      <w:r w:rsidRPr="00126058">
        <w:rPr>
          <w:color w:val="000000" w:themeColor="text1"/>
          <w:sz w:val="28"/>
          <w:szCs w:val="28"/>
        </w:rPr>
        <w:t xml:space="preserve"> con </w:t>
      </w:r>
      <w:proofErr w:type="spellStart"/>
      <w:r w:rsidR="00CC2C83" w:rsidRPr="00126058">
        <w:rPr>
          <w:color w:val="000000" w:themeColor="text1"/>
          <w:sz w:val="28"/>
          <w:szCs w:val="28"/>
        </w:rPr>
        <w:t>người</w:t>
      </w:r>
      <w:proofErr w:type="spellEnd"/>
      <w:r w:rsidRPr="00126058">
        <w:rPr>
          <w:color w:val="000000" w:themeColor="text1"/>
          <w:sz w:val="28"/>
          <w:szCs w:val="28"/>
        </w:rPr>
        <w:t xml:space="preserve">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Pr="00126058">
        <w:rPr>
          <w:color w:val="000000" w:themeColor="text1"/>
          <w:sz w:val="28"/>
          <w:szCs w:val="28"/>
        </w:rPr>
        <w:t>quy</w:t>
      </w:r>
      <w:proofErr w:type="spellEnd"/>
      <w:r w:rsidRPr="00126058">
        <w:rPr>
          <w:color w:val="000000" w:themeColor="text1"/>
          <w:sz w:val="28"/>
          <w:szCs w:val="28"/>
        </w:rPr>
        <w:t xml:space="preserve"> </w:t>
      </w:r>
      <w:proofErr w:type="spellStart"/>
      <w:r w:rsidRPr="00126058">
        <w:rPr>
          <w:color w:val="000000" w:themeColor="text1"/>
          <w:sz w:val="28"/>
          <w:szCs w:val="28"/>
        </w:rPr>
        <w:t>định</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ICRMW </w:t>
      </w:r>
      <w:proofErr w:type="spellStart"/>
      <w:r w:rsidRPr="00126058">
        <w:rPr>
          <w:color w:val="000000" w:themeColor="text1"/>
          <w:sz w:val="28"/>
          <w:szCs w:val="28"/>
        </w:rPr>
        <w:t>đa</w:t>
      </w:r>
      <w:proofErr w:type="spellEnd"/>
      <w:r w:rsidRPr="00126058">
        <w:rPr>
          <w:color w:val="000000" w:themeColor="text1"/>
          <w:sz w:val="28"/>
          <w:szCs w:val="28"/>
        </w:rPr>
        <w:t xml:space="preserve">̃ </w:t>
      </w:r>
      <w:proofErr w:type="spellStart"/>
      <w:r w:rsidRPr="00126058">
        <w:rPr>
          <w:color w:val="000000" w:themeColor="text1"/>
          <w:sz w:val="28"/>
          <w:szCs w:val="28"/>
        </w:rPr>
        <w:t>tính</w:t>
      </w:r>
      <w:proofErr w:type="spellEnd"/>
      <w:r w:rsidRPr="00126058">
        <w:rPr>
          <w:color w:val="000000" w:themeColor="text1"/>
          <w:sz w:val="28"/>
          <w:szCs w:val="28"/>
        </w:rPr>
        <w:t xml:space="preserve"> </w:t>
      </w:r>
      <w:proofErr w:type="spellStart"/>
      <w:r w:rsidRPr="00126058">
        <w:rPr>
          <w:color w:val="000000" w:themeColor="text1"/>
          <w:sz w:val="28"/>
          <w:szCs w:val="28"/>
        </w:rPr>
        <w:t>đến</w:t>
      </w:r>
      <w:proofErr w:type="spellEnd"/>
      <w:r w:rsidRPr="00126058">
        <w:rPr>
          <w:color w:val="000000" w:themeColor="text1"/>
          <w:sz w:val="28"/>
          <w:szCs w:val="28"/>
        </w:rPr>
        <w:t xml:space="preserve"> </w:t>
      </w:r>
      <w:proofErr w:type="spellStart"/>
      <w:r w:rsidRPr="00126058">
        <w:rPr>
          <w:color w:val="000000" w:themeColor="text1"/>
          <w:sz w:val="28"/>
          <w:szCs w:val="28"/>
        </w:rPr>
        <w:t>hoàn</w:t>
      </w:r>
      <w:proofErr w:type="spellEnd"/>
      <w:r w:rsidRPr="00126058">
        <w:rPr>
          <w:color w:val="000000" w:themeColor="text1"/>
          <w:sz w:val="28"/>
          <w:szCs w:val="28"/>
        </w:rPr>
        <w:t xml:space="preserve"> </w:t>
      </w:r>
      <w:proofErr w:type="spellStart"/>
      <w:r w:rsidRPr="00126058">
        <w:rPr>
          <w:color w:val="000000" w:themeColor="text1"/>
          <w:sz w:val="28"/>
          <w:szCs w:val="28"/>
        </w:rPr>
        <w:t>cảnh</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những</w:t>
      </w:r>
      <w:proofErr w:type="spellEnd"/>
      <w:r w:rsidRPr="00126058">
        <w:rPr>
          <w:color w:val="000000" w:themeColor="text1"/>
          <w:sz w:val="28"/>
          <w:szCs w:val="28"/>
        </w:rPr>
        <w:t xml:space="preserve"> </w:t>
      </w:r>
      <w:proofErr w:type="spellStart"/>
      <w:r w:rsidRPr="00126058">
        <w:rPr>
          <w:color w:val="000000" w:themeColor="text1"/>
          <w:sz w:val="28"/>
          <w:szCs w:val="28"/>
        </w:rPr>
        <w:t>nhu</w:t>
      </w:r>
      <w:proofErr w:type="spellEnd"/>
      <w:r w:rsidRPr="00126058">
        <w:rPr>
          <w:color w:val="000000" w:themeColor="text1"/>
          <w:sz w:val="28"/>
          <w:szCs w:val="28"/>
        </w:rPr>
        <w:t xml:space="preserve"> </w:t>
      </w:r>
      <w:proofErr w:type="spellStart"/>
      <w:r w:rsidRPr="00126058">
        <w:rPr>
          <w:color w:val="000000" w:themeColor="text1"/>
          <w:sz w:val="28"/>
          <w:szCs w:val="28"/>
        </w:rPr>
        <w:t>cầu</w:t>
      </w:r>
      <w:proofErr w:type="spellEnd"/>
      <w:r w:rsidRPr="00126058">
        <w:rPr>
          <w:color w:val="000000" w:themeColor="text1"/>
          <w:sz w:val="28"/>
          <w:szCs w:val="28"/>
        </w:rPr>
        <w:t xml:space="preserve"> </w:t>
      </w:r>
      <w:proofErr w:type="spellStart"/>
      <w:r w:rsidRPr="00126058">
        <w:rPr>
          <w:color w:val="000000" w:themeColor="text1"/>
          <w:sz w:val="28"/>
          <w:szCs w:val="28"/>
        </w:rPr>
        <w:t>đạ</w:t>
      </w:r>
      <w:r w:rsidRPr="00126058">
        <w:rPr>
          <w:rFonts w:ascii="Cambria Math" w:hAnsi="Cambria Math" w:cs="Cambria Math"/>
          <w:color w:val="000000" w:themeColor="text1"/>
          <w:sz w:val="28"/>
          <w:szCs w:val="28"/>
        </w:rPr>
        <w:t>̆</w:t>
      </w:r>
      <w:r w:rsidRPr="00126058">
        <w:rPr>
          <w:color w:val="000000" w:themeColor="text1"/>
          <w:sz w:val="28"/>
          <w:szCs w:val="28"/>
        </w:rPr>
        <w:t>c</w:t>
      </w:r>
      <w:proofErr w:type="spellEnd"/>
      <w:r w:rsidRPr="00126058">
        <w:rPr>
          <w:color w:val="000000" w:themeColor="text1"/>
          <w:sz w:val="28"/>
          <w:szCs w:val="28"/>
        </w:rPr>
        <w:t xml:space="preserve"> </w:t>
      </w:r>
      <w:proofErr w:type="spellStart"/>
      <w:r w:rsidRPr="00126058">
        <w:rPr>
          <w:color w:val="000000" w:themeColor="text1"/>
          <w:sz w:val="28"/>
          <w:szCs w:val="28"/>
        </w:rPr>
        <w:t>thu</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Pr="00126058">
        <w:rPr>
          <w:color w:val="000000" w:themeColor="text1"/>
          <w:sz w:val="28"/>
          <w:szCs w:val="28"/>
        </w:rPr>
        <w:t xml:space="preserve"> </w:t>
      </w:r>
      <w:proofErr w:type="spellStart"/>
      <w:r w:rsidRPr="00126058">
        <w:rPr>
          <w:color w:val="000000" w:themeColor="text1"/>
          <w:sz w:val="28"/>
          <w:szCs w:val="28"/>
        </w:rPr>
        <w:t>nhóm</w:t>
      </w:r>
      <w:proofErr w:type="spellEnd"/>
      <w:r w:rsidRPr="00126058">
        <w:rPr>
          <w:color w:val="000000" w:themeColor="text1"/>
          <w:sz w:val="28"/>
          <w:szCs w:val="28"/>
        </w:rPr>
        <w:t xml:space="preserve">. </w:t>
      </w:r>
      <w:proofErr w:type="spellStart"/>
      <w:r w:rsidRPr="00126058">
        <w:rPr>
          <w:color w:val="000000" w:themeColor="text1"/>
          <w:sz w:val="28"/>
          <w:szCs w:val="28"/>
        </w:rPr>
        <w:t>Những</w:t>
      </w:r>
      <w:proofErr w:type="spellEnd"/>
      <w:r w:rsidRPr="00126058">
        <w:rPr>
          <w:color w:val="000000" w:themeColor="text1"/>
          <w:sz w:val="28"/>
          <w:szCs w:val="28"/>
        </w:rPr>
        <w:t xml:space="preserve"> </w:t>
      </w:r>
      <w:proofErr w:type="spellStart"/>
      <w:r w:rsidRPr="00126058">
        <w:rPr>
          <w:color w:val="000000" w:themeColor="text1"/>
          <w:sz w:val="28"/>
          <w:szCs w:val="28"/>
        </w:rPr>
        <w:t>quyền</w:t>
      </w:r>
      <w:proofErr w:type="spellEnd"/>
      <w:r w:rsidRPr="00126058">
        <w:rPr>
          <w:color w:val="000000" w:themeColor="text1"/>
          <w:sz w:val="28"/>
          <w:szCs w:val="28"/>
        </w:rPr>
        <w:t xml:space="preserve"> </w:t>
      </w:r>
      <w:proofErr w:type="spellStart"/>
      <w:r w:rsidRPr="00126058">
        <w:rPr>
          <w:color w:val="000000" w:themeColor="text1"/>
          <w:sz w:val="28"/>
          <w:szCs w:val="28"/>
        </w:rPr>
        <w:t>đạ</w:t>
      </w:r>
      <w:r w:rsidRPr="00126058">
        <w:rPr>
          <w:rFonts w:ascii="Cambria Math" w:hAnsi="Cambria Math" w:cs="Cambria Math"/>
          <w:color w:val="000000" w:themeColor="text1"/>
          <w:sz w:val="28"/>
          <w:szCs w:val="28"/>
        </w:rPr>
        <w:t>̆</w:t>
      </w:r>
      <w:r w:rsidRPr="00126058">
        <w:rPr>
          <w:color w:val="000000" w:themeColor="text1"/>
          <w:sz w:val="28"/>
          <w:szCs w:val="28"/>
        </w:rPr>
        <w:t>c</w:t>
      </w:r>
      <w:proofErr w:type="spellEnd"/>
      <w:r w:rsidRPr="00126058">
        <w:rPr>
          <w:color w:val="000000" w:themeColor="text1"/>
          <w:sz w:val="28"/>
          <w:szCs w:val="28"/>
        </w:rPr>
        <w:t xml:space="preserve"> </w:t>
      </w:r>
      <w:proofErr w:type="spellStart"/>
      <w:r w:rsidRPr="00126058">
        <w:rPr>
          <w:color w:val="000000" w:themeColor="text1"/>
          <w:sz w:val="28"/>
          <w:szCs w:val="28"/>
        </w:rPr>
        <w:t>thu</w:t>
      </w:r>
      <w:proofErr w:type="spellEnd"/>
      <w:r w:rsidRPr="00126058">
        <w:rPr>
          <w:color w:val="000000" w:themeColor="text1"/>
          <w:sz w:val="28"/>
          <w:szCs w:val="28"/>
        </w:rPr>
        <w:t xml:space="preserve">̀ </w:t>
      </w:r>
      <w:proofErr w:type="spellStart"/>
      <w:r w:rsidRPr="00126058">
        <w:rPr>
          <w:color w:val="000000" w:themeColor="text1"/>
          <w:sz w:val="28"/>
          <w:szCs w:val="28"/>
        </w:rPr>
        <w:t>này</w:t>
      </w:r>
      <w:proofErr w:type="spellEnd"/>
      <w:r w:rsidRPr="00126058">
        <w:rPr>
          <w:color w:val="000000" w:themeColor="text1"/>
          <w:sz w:val="28"/>
          <w:szCs w:val="28"/>
        </w:rPr>
        <w:t xml:space="preserve"> chỉ có </w:t>
      </w:r>
      <w:proofErr w:type="spellStart"/>
      <w:r w:rsidRPr="00126058">
        <w:rPr>
          <w:color w:val="000000" w:themeColor="text1"/>
          <w:sz w:val="28"/>
          <w:szCs w:val="28"/>
        </w:rPr>
        <w:t>thê</w:t>
      </w:r>
      <w:proofErr w:type="spellEnd"/>
      <w:r w:rsidRPr="00126058">
        <w:rPr>
          <w:color w:val="000000" w:themeColor="text1"/>
          <w:sz w:val="28"/>
          <w:szCs w:val="28"/>
        </w:rPr>
        <w:t xml:space="preserve">̉ </w:t>
      </w:r>
      <w:proofErr w:type="spellStart"/>
      <w:r w:rsidRPr="00126058">
        <w:rPr>
          <w:color w:val="000000" w:themeColor="text1"/>
          <w:sz w:val="28"/>
          <w:szCs w:val="28"/>
        </w:rPr>
        <w:t>áp</w:t>
      </w:r>
      <w:proofErr w:type="spellEnd"/>
      <w:r w:rsidRPr="00126058">
        <w:rPr>
          <w:color w:val="000000" w:themeColor="text1"/>
          <w:sz w:val="28"/>
          <w:szCs w:val="28"/>
        </w:rPr>
        <w:t xml:space="preserve"> </w:t>
      </w:r>
      <w:proofErr w:type="spellStart"/>
      <w:r w:rsidRPr="00126058">
        <w:rPr>
          <w:color w:val="000000" w:themeColor="text1"/>
          <w:sz w:val="28"/>
          <w:szCs w:val="28"/>
        </w:rPr>
        <w:t>dụng</w:t>
      </w:r>
      <w:proofErr w:type="spellEnd"/>
      <w:r w:rsidRPr="00126058">
        <w:rPr>
          <w:color w:val="000000" w:themeColor="text1"/>
          <w:sz w:val="28"/>
          <w:szCs w:val="28"/>
        </w:rPr>
        <w:t xml:space="preserve"> </w:t>
      </w:r>
      <w:proofErr w:type="spellStart"/>
      <w:r w:rsidRPr="00126058">
        <w:rPr>
          <w:color w:val="000000" w:themeColor="text1"/>
          <w:sz w:val="28"/>
          <w:szCs w:val="28"/>
        </w:rPr>
        <w:t>với</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mà </w:t>
      </w:r>
      <w:proofErr w:type="spellStart"/>
      <w:r w:rsidRPr="00126058">
        <w:rPr>
          <w:color w:val="000000" w:themeColor="text1"/>
          <w:sz w:val="28"/>
          <w:szCs w:val="28"/>
        </w:rPr>
        <w:t>kh</w:t>
      </w:r>
      <w:r w:rsidR="0091320D" w:rsidRPr="00126058">
        <w:rPr>
          <w:color w:val="000000" w:themeColor="text1"/>
          <w:sz w:val="28"/>
          <w:szCs w:val="28"/>
        </w:rPr>
        <w:t>ô</w:t>
      </w:r>
      <w:r w:rsidRPr="00126058">
        <w:rPr>
          <w:color w:val="000000" w:themeColor="text1"/>
          <w:sz w:val="28"/>
          <w:szCs w:val="28"/>
        </w:rPr>
        <w:t>ng</w:t>
      </w:r>
      <w:proofErr w:type="spellEnd"/>
      <w:r w:rsidRPr="00126058">
        <w:rPr>
          <w:color w:val="000000" w:themeColor="text1"/>
          <w:sz w:val="28"/>
          <w:szCs w:val="28"/>
        </w:rPr>
        <w:t xml:space="preserve"> </w:t>
      </w:r>
      <w:proofErr w:type="spellStart"/>
      <w:r w:rsidRPr="00126058">
        <w:rPr>
          <w:color w:val="000000" w:themeColor="text1"/>
          <w:sz w:val="28"/>
          <w:szCs w:val="28"/>
        </w:rPr>
        <w:t>áp</w:t>
      </w:r>
      <w:proofErr w:type="spellEnd"/>
      <w:r w:rsidRPr="00126058">
        <w:rPr>
          <w:color w:val="000000" w:themeColor="text1"/>
          <w:sz w:val="28"/>
          <w:szCs w:val="28"/>
        </w:rPr>
        <w:t xml:space="preserve"> </w:t>
      </w:r>
      <w:proofErr w:type="spellStart"/>
      <w:r w:rsidRPr="00126058">
        <w:rPr>
          <w:color w:val="000000" w:themeColor="text1"/>
          <w:sz w:val="28"/>
          <w:szCs w:val="28"/>
        </w:rPr>
        <w:t>dụng</w:t>
      </w:r>
      <w:proofErr w:type="spellEnd"/>
      <w:r w:rsidRPr="00126058">
        <w:rPr>
          <w:color w:val="000000" w:themeColor="text1"/>
          <w:sz w:val="28"/>
          <w:szCs w:val="28"/>
        </w:rPr>
        <w:t xml:space="preserve"> </w:t>
      </w:r>
      <w:proofErr w:type="spellStart"/>
      <w:r w:rsidRPr="00126058">
        <w:rPr>
          <w:color w:val="000000" w:themeColor="text1"/>
          <w:sz w:val="28"/>
          <w:szCs w:val="28"/>
        </w:rPr>
        <w:t>với</w:t>
      </w:r>
      <w:proofErr w:type="spellEnd"/>
      <w:r w:rsidRPr="00126058">
        <w:rPr>
          <w:color w:val="000000" w:themeColor="text1"/>
          <w:sz w:val="28"/>
          <w:szCs w:val="28"/>
        </w:rPr>
        <w:t xml:space="preserve"> </w:t>
      </w:r>
      <w:proofErr w:type="spellStart"/>
      <w:r w:rsidRPr="00126058">
        <w:rPr>
          <w:color w:val="000000" w:themeColor="text1"/>
          <w:sz w:val="28"/>
          <w:szCs w:val="28"/>
        </w:rPr>
        <w:t>bất</w:t>
      </w:r>
      <w:proofErr w:type="spellEnd"/>
      <w:r w:rsidRPr="00126058">
        <w:rPr>
          <w:color w:val="000000" w:themeColor="text1"/>
          <w:sz w:val="28"/>
          <w:szCs w:val="28"/>
        </w:rPr>
        <w:t xml:space="preserve"> </w:t>
      </w:r>
      <w:proofErr w:type="spellStart"/>
      <w:r w:rsidRPr="00126058">
        <w:rPr>
          <w:color w:val="000000" w:themeColor="text1"/>
          <w:sz w:val="28"/>
          <w:szCs w:val="28"/>
        </w:rPr>
        <w:t>ky</w:t>
      </w:r>
      <w:proofErr w:type="spellEnd"/>
      <w:r w:rsidRPr="00126058">
        <w:rPr>
          <w:color w:val="000000" w:themeColor="text1"/>
          <w:sz w:val="28"/>
          <w:szCs w:val="28"/>
        </w:rPr>
        <w:t xml:space="preserve">̀ </w:t>
      </w:r>
      <w:proofErr w:type="spellStart"/>
      <w:r w:rsidRPr="00126058">
        <w:rPr>
          <w:color w:val="000000" w:themeColor="text1"/>
          <w:sz w:val="28"/>
          <w:szCs w:val="28"/>
        </w:rPr>
        <w:t>nhóm</w:t>
      </w:r>
      <w:proofErr w:type="spellEnd"/>
      <w:r w:rsidRPr="00126058">
        <w:rPr>
          <w:color w:val="000000" w:themeColor="text1"/>
          <w:sz w:val="28"/>
          <w:szCs w:val="28"/>
        </w:rPr>
        <w:t xml:space="preserve"> </w:t>
      </w:r>
      <w:proofErr w:type="spellStart"/>
      <w:r w:rsidRPr="00126058">
        <w:rPr>
          <w:color w:val="000000" w:themeColor="text1"/>
          <w:sz w:val="28"/>
          <w:szCs w:val="28"/>
        </w:rPr>
        <w:t>xa</w:t>
      </w:r>
      <w:proofErr w:type="spellEnd"/>
      <w:r w:rsidRPr="00126058">
        <w:rPr>
          <w:color w:val="000000" w:themeColor="text1"/>
          <w:sz w:val="28"/>
          <w:szCs w:val="28"/>
        </w:rPr>
        <w:t xml:space="preserve">̃ </w:t>
      </w:r>
      <w:proofErr w:type="spellStart"/>
      <w:r w:rsidRPr="00126058">
        <w:rPr>
          <w:color w:val="000000" w:themeColor="text1"/>
          <w:sz w:val="28"/>
          <w:szCs w:val="28"/>
        </w:rPr>
        <w:t>h</w:t>
      </w:r>
      <w:r w:rsidR="00CC2C83" w:rsidRPr="00126058">
        <w:rPr>
          <w:color w:val="000000" w:themeColor="text1"/>
          <w:sz w:val="28"/>
          <w:szCs w:val="28"/>
        </w:rPr>
        <w:t>ộ</w:t>
      </w:r>
      <w:r w:rsidRPr="00126058">
        <w:rPr>
          <w:color w:val="000000" w:themeColor="text1"/>
          <w:sz w:val="28"/>
          <w:szCs w:val="28"/>
        </w:rPr>
        <w:t>i</w:t>
      </w:r>
      <w:proofErr w:type="spellEnd"/>
      <w:r w:rsidRPr="00126058">
        <w:rPr>
          <w:color w:val="000000" w:themeColor="text1"/>
          <w:sz w:val="28"/>
          <w:szCs w:val="28"/>
        </w:rPr>
        <w:t xml:space="preserve"> </w:t>
      </w:r>
      <w:proofErr w:type="spellStart"/>
      <w:r w:rsidRPr="00126058">
        <w:rPr>
          <w:color w:val="000000" w:themeColor="text1"/>
          <w:sz w:val="28"/>
          <w:szCs w:val="28"/>
        </w:rPr>
        <w:t>nào</w:t>
      </w:r>
      <w:proofErr w:type="spellEnd"/>
      <w:r w:rsidRPr="00126058">
        <w:rPr>
          <w:color w:val="000000" w:themeColor="text1"/>
          <w:sz w:val="28"/>
          <w:szCs w:val="28"/>
        </w:rPr>
        <w:t xml:space="preserve"> </w:t>
      </w:r>
      <w:proofErr w:type="spellStart"/>
      <w:r w:rsidRPr="00126058">
        <w:rPr>
          <w:color w:val="000000" w:themeColor="text1"/>
          <w:sz w:val="28"/>
          <w:szCs w:val="28"/>
        </w:rPr>
        <w:t>khác</w:t>
      </w:r>
      <w:proofErr w:type="spellEnd"/>
      <w:r w:rsidRPr="00126058">
        <w:rPr>
          <w:color w:val="000000" w:themeColor="text1"/>
          <w:sz w:val="28"/>
          <w:szCs w:val="28"/>
          <w:lang w:val="vi-VN"/>
        </w:rPr>
        <w:t>,</w:t>
      </w:r>
      <w:r w:rsidRPr="00126058">
        <w:rPr>
          <w:color w:val="000000" w:themeColor="text1"/>
          <w:sz w:val="28"/>
          <w:szCs w:val="28"/>
        </w:rPr>
        <w:t xml:space="preserve"> </w:t>
      </w:r>
      <w:proofErr w:type="spellStart"/>
      <w:r w:rsidRPr="00126058">
        <w:rPr>
          <w:color w:val="000000" w:themeColor="text1"/>
          <w:sz w:val="28"/>
          <w:szCs w:val="28"/>
        </w:rPr>
        <w:t>tie</w:t>
      </w:r>
      <w:r w:rsidRPr="00126058">
        <w:rPr>
          <w:rFonts w:ascii="Cambria Math" w:hAnsi="Cambria Math" w:cs="Cambria Math"/>
          <w:color w:val="000000" w:themeColor="text1"/>
          <w:sz w:val="28"/>
          <w:szCs w:val="28"/>
        </w:rPr>
        <w:t>̂</w:t>
      </w:r>
      <w:r w:rsidRPr="00126058">
        <w:rPr>
          <w:color w:val="000000" w:themeColor="text1"/>
          <w:sz w:val="28"/>
          <w:szCs w:val="28"/>
        </w:rPr>
        <w:t>u</w:t>
      </w:r>
      <w:proofErr w:type="spellEnd"/>
      <w:r w:rsidRPr="00126058">
        <w:rPr>
          <w:color w:val="000000" w:themeColor="text1"/>
          <w:sz w:val="28"/>
          <w:szCs w:val="28"/>
        </w:rPr>
        <w:t xml:space="preserve"> </w:t>
      </w:r>
      <w:proofErr w:type="spellStart"/>
      <w:r w:rsidRPr="00126058">
        <w:rPr>
          <w:color w:val="000000" w:themeColor="text1"/>
          <w:sz w:val="28"/>
          <w:szCs w:val="28"/>
        </w:rPr>
        <w:t>biểu</w:t>
      </w:r>
      <w:proofErr w:type="spellEnd"/>
      <w:r w:rsidRPr="00126058">
        <w:rPr>
          <w:color w:val="000000" w:themeColor="text1"/>
          <w:sz w:val="28"/>
          <w:szCs w:val="28"/>
        </w:rPr>
        <w:t xml:space="preserve"> </w:t>
      </w:r>
      <w:proofErr w:type="spellStart"/>
      <w:r w:rsidRPr="00126058">
        <w:rPr>
          <w:color w:val="000000" w:themeColor="text1"/>
          <w:sz w:val="28"/>
          <w:szCs w:val="28"/>
        </w:rPr>
        <w:t>nhu</w:t>
      </w:r>
      <w:proofErr w:type="spellEnd"/>
      <w:r w:rsidRPr="00126058">
        <w:rPr>
          <w:rFonts w:ascii="Cambria Math" w:hAnsi="Cambria Math" w:cs="Cambria Math"/>
          <w:color w:val="000000" w:themeColor="text1"/>
          <w:sz w:val="28"/>
          <w:szCs w:val="28"/>
        </w:rPr>
        <w:t>̛</w:t>
      </w:r>
      <w:r w:rsidRPr="00126058">
        <w:rPr>
          <w:color w:val="000000" w:themeColor="text1"/>
          <w:sz w:val="28"/>
          <w:szCs w:val="28"/>
        </w:rPr>
        <w:t xml:space="preserve">: </w:t>
      </w:r>
      <w:proofErr w:type="spellStart"/>
      <w:r w:rsidRPr="00126058">
        <w:rPr>
          <w:color w:val="000000" w:themeColor="text1"/>
          <w:sz w:val="28"/>
          <w:szCs w:val="28"/>
        </w:rPr>
        <w:t>Quyền</w:t>
      </w:r>
      <w:proofErr w:type="spellEnd"/>
      <w:r w:rsidRPr="00126058">
        <w:rPr>
          <w:color w:val="000000" w:themeColor="text1"/>
          <w:sz w:val="28"/>
          <w:szCs w:val="28"/>
        </w:rPr>
        <w:t xml:space="preserve"> </w:t>
      </w:r>
      <w:proofErr w:type="spellStart"/>
      <w:r w:rsidRPr="00126058">
        <w:rPr>
          <w:color w:val="000000" w:themeColor="text1"/>
          <w:sz w:val="28"/>
          <w:szCs w:val="28"/>
        </w:rPr>
        <w:t>mang</w:t>
      </w:r>
      <w:proofErr w:type="spellEnd"/>
      <w:r w:rsidRPr="00126058">
        <w:rPr>
          <w:color w:val="000000" w:themeColor="text1"/>
          <w:sz w:val="28"/>
          <w:szCs w:val="28"/>
        </w:rPr>
        <w:t xml:space="preserve"> </w:t>
      </w:r>
      <w:proofErr w:type="spellStart"/>
      <w:r w:rsidRPr="00126058">
        <w:rPr>
          <w:color w:val="000000" w:themeColor="text1"/>
          <w:sz w:val="28"/>
          <w:szCs w:val="28"/>
        </w:rPr>
        <w:t>theo</w:t>
      </w:r>
      <w:proofErr w:type="spellEnd"/>
      <w:r w:rsidRPr="00126058">
        <w:rPr>
          <w:color w:val="000000" w:themeColor="text1"/>
          <w:sz w:val="28"/>
          <w:szCs w:val="28"/>
        </w:rPr>
        <w:t xml:space="preserve"> </w:t>
      </w:r>
      <w:proofErr w:type="spellStart"/>
      <w:r w:rsidRPr="00126058">
        <w:rPr>
          <w:color w:val="000000" w:themeColor="text1"/>
          <w:sz w:val="28"/>
          <w:szCs w:val="28"/>
        </w:rPr>
        <w:t>sô</w:t>
      </w:r>
      <w:proofErr w:type="spellEnd"/>
      <w:r w:rsidRPr="00126058">
        <w:rPr>
          <w:color w:val="000000" w:themeColor="text1"/>
          <w:sz w:val="28"/>
          <w:szCs w:val="28"/>
        </w:rPr>
        <w:t xml:space="preserve">́ </w:t>
      </w:r>
      <w:proofErr w:type="spellStart"/>
      <w:r w:rsidRPr="00126058">
        <w:rPr>
          <w:color w:val="000000" w:themeColor="text1"/>
          <w:sz w:val="28"/>
          <w:szCs w:val="28"/>
        </w:rPr>
        <w:t>tiền</w:t>
      </w:r>
      <w:proofErr w:type="spellEnd"/>
      <w:r w:rsidRPr="00126058">
        <w:rPr>
          <w:color w:val="000000" w:themeColor="text1"/>
          <w:sz w:val="28"/>
          <w:szCs w:val="28"/>
        </w:rPr>
        <w:t xml:space="preserve"> </w:t>
      </w:r>
      <w:proofErr w:type="spellStart"/>
      <w:r w:rsidRPr="00126058">
        <w:rPr>
          <w:color w:val="000000" w:themeColor="text1"/>
          <w:sz w:val="28"/>
          <w:szCs w:val="28"/>
        </w:rPr>
        <w:t>kiếm</w:t>
      </w:r>
      <w:proofErr w:type="spellEnd"/>
      <w:r w:rsidRPr="00126058">
        <w:rPr>
          <w:color w:val="000000" w:themeColor="text1"/>
          <w:sz w:val="28"/>
          <w:szCs w:val="28"/>
        </w:rPr>
        <w:t xml:space="preserve">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tiết</w:t>
      </w:r>
      <w:proofErr w:type="spellEnd"/>
      <w:r w:rsidRPr="00126058">
        <w:rPr>
          <w:color w:val="000000" w:themeColor="text1"/>
          <w:sz w:val="28"/>
          <w:szCs w:val="28"/>
        </w:rPr>
        <w:t xml:space="preserve"> </w:t>
      </w:r>
      <w:proofErr w:type="spellStart"/>
      <w:r w:rsidRPr="00126058">
        <w:rPr>
          <w:color w:val="000000" w:themeColor="text1"/>
          <w:sz w:val="28"/>
          <w:szCs w:val="28"/>
        </w:rPr>
        <w:t>kiẹ</w:t>
      </w:r>
      <w:r w:rsidRPr="00126058">
        <w:rPr>
          <w:rFonts w:ascii="Cambria Math" w:hAnsi="Cambria Math" w:cs="Cambria Math"/>
          <w:color w:val="000000" w:themeColor="text1"/>
          <w:sz w:val="28"/>
          <w:szCs w:val="28"/>
        </w:rPr>
        <w:t>̂</w:t>
      </w:r>
      <w:r w:rsidRPr="00126058">
        <w:rPr>
          <w:color w:val="000000" w:themeColor="text1"/>
          <w:sz w:val="28"/>
          <w:szCs w:val="28"/>
        </w:rPr>
        <w:t>m</w:t>
      </w:r>
      <w:proofErr w:type="spellEnd"/>
      <w:r w:rsidRPr="00126058">
        <w:rPr>
          <w:color w:val="000000" w:themeColor="text1"/>
          <w:sz w:val="28"/>
          <w:szCs w:val="28"/>
        </w:rPr>
        <w:t xml:space="preserve"> </w:t>
      </w:r>
      <w:proofErr w:type="spellStart"/>
      <w:r w:rsidRPr="00126058">
        <w:rPr>
          <w:color w:val="000000" w:themeColor="text1"/>
          <w:sz w:val="28"/>
          <w:szCs w:val="28"/>
        </w:rPr>
        <w:t>khi</w:t>
      </w:r>
      <w:proofErr w:type="spellEnd"/>
      <w:r w:rsidRPr="00126058">
        <w:rPr>
          <w:color w:val="000000" w:themeColor="text1"/>
          <w:sz w:val="28"/>
          <w:szCs w:val="28"/>
        </w:rPr>
        <w:t xml:space="preserve"> </w:t>
      </w:r>
      <w:proofErr w:type="spellStart"/>
      <w:r w:rsidRPr="00126058">
        <w:rPr>
          <w:color w:val="000000" w:themeColor="text1"/>
          <w:sz w:val="28"/>
          <w:szCs w:val="28"/>
        </w:rPr>
        <w:t>hồi</w:t>
      </w:r>
      <w:proofErr w:type="spellEnd"/>
      <w:r w:rsidRPr="00126058">
        <w:rPr>
          <w:color w:val="000000" w:themeColor="text1"/>
          <w:sz w:val="28"/>
          <w:szCs w:val="28"/>
        </w:rPr>
        <w:t xml:space="preserve"> </w:t>
      </w:r>
      <w:proofErr w:type="spellStart"/>
      <w:r w:rsidRPr="00126058">
        <w:rPr>
          <w:color w:val="000000" w:themeColor="text1"/>
          <w:sz w:val="28"/>
          <w:szCs w:val="28"/>
        </w:rPr>
        <w:t>hu</w:t>
      </w:r>
      <w:r w:rsidRPr="00126058">
        <w:rPr>
          <w:rFonts w:ascii="Cambria Math" w:hAnsi="Cambria Math" w:cs="Cambria Math"/>
          <w:color w:val="000000" w:themeColor="text1"/>
          <w:sz w:val="28"/>
          <w:szCs w:val="28"/>
        </w:rPr>
        <w:t>̛</w:t>
      </w:r>
      <w:r w:rsidRPr="00126058">
        <w:rPr>
          <w:color w:val="000000" w:themeColor="text1"/>
          <w:sz w:val="28"/>
          <w:szCs w:val="28"/>
        </w:rPr>
        <w:t>o</w:t>
      </w:r>
      <w:r w:rsidRPr="00126058">
        <w:rPr>
          <w:rFonts w:ascii="Cambria Math" w:hAnsi="Cambria Math" w:cs="Cambria Math"/>
          <w:color w:val="000000" w:themeColor="text1"/>
          <w:sz w:val="28"/>
          <w:szCs w:val="28"/>
        </w:rPr>
        <w:t>̛</w:t>
      </w:r>
      <w:r w:rsidRPr="00126058">
        <w:rPr>
          <w:color w:val="000000" w:themeColor="text1"/>
          <w:sz w:val="28"/>
          <w:szCs w:val="28"/>
        </w:rPr>
        <w:t>ng</w:t>
      </w:r>
      <w:proofErr w:type="spellEnd"/>
      <w:r w:rsidRPr="00126058">
        <w:rPr>
          <w:color w:val="000000" w:themeColor="text1"/>
          <w:sz w:val="28"/>
          <w:szCs w:val="28"/>
        </w:rPr>
        <w:t xml:space="preserve"> (</w:t>
      </w:r>
      <w:proofErr w:type="spellStart"/>
      <w:r w:rsidRPr="00126058">
        <w:rPr>
          <w:color w:val="000000" w:themeColor="text1"/>
          <w:sz w:val="28"/>
          <w:szCs w:val="28"/>
        </w:rPr>
        <w:t>Điều</w:t>
      </w:r>
      <w:proofErr w:type="spellEnd"/>
      <w:r w:rsidRPr="00126058">
        <w:rPr>
          <w:color w:val="000000" w:themeColor="text1"/>
          <w:sz w:val="28"/>
          <w:szCs w:val="28"/>
        </w:rPr>
        <w:t xml:space="preserve"> 26); </w:t>
      </w:r>
      <w:proofErr w:type="spellStart"/>
      <w:r w:rsidRPr="00126058">
        <w:rPr>
          <w:color w:val="000000" w:themeColor="text1"/>
          <w:sz w:val="28"/>
          <w:szCs w:val="28"/>
        </w:rPr>
        <w:t>Quyền</w:t>
      </w:r>
      <w:proofErr w:type="spellEnd"/>
      <w:r w:rsidRPr="00126058">
        <w:rPr>
          <w:color w:val="000000" w:themeColor="text1"/>
          <w:sz w:val="28"/>
          <w:szCs w:val="28"/>
        </w:rPr>
        <w:t xml:space="preserve"> </w:t>
      </w:r>
      <w:proofErr w:type="spellStart"/>
      <w:r w:rsidRPr="00126058">
        <w:rPr>
          <w:color w:val="000000" w:themeColor="text1"/>
          <w:sz w:val="28"/>
          <w:szCs w:val="28"/>
        </w:rPr>
        <w:t>kh</w:t>
      </w:r>
      <w:r w:rsidR="0091320D" w:rsidRPr="00126058">
        <w:rPr>
          <w:color w:val="000000" w:themeColor="text1"/>
          <w:sz w:val="28"/>
          <w:szCs w:val="28"/>
        </w:rPr>
        <w:t>ô</w:t>
      </w:r>
      <w:r w:rsidRPr="00126058">
        <w:rPr>
          <w:color w:val="000000" w:themeColor="text1"/>
          <w:sz w:val="28"/>
          <w:szCs w:val="28"/>
        </w:rPr>
        <w:t>ng</w:t>
      </w:r>
      <w:proofErr w:type="spellEnd"/>
      <w:r w:rsidRPr="00126058">
        <w:rPr>
          <w:color w:val="000000" w:themeColor="text1"/>
          <w:sz w:val="28"/>
          <w:szCs w:val="28"/>
        </w:rPr>
        <w:t xml:space="preserve"> bị </w:t>
      </w:r>
      <w:proofErr w:type="spellStart"/>
      <w:r w:rsidRPr="00126058">
        <w:rPr>
          <w:color w:val="000000" w:themeColor="text1"/>
          <w:sz w:val="28"/>
          <w:szCs w:val="28"/>
        </w:rPr>
        <w:t>trục</w:t>
      </w:r>
      <w:proofErr w:type="spellEnd"/>
      <w:r w:rsidRPr="00126058">
        <w:rPr>
          <w:color w:val="000000" w:themeColor="text1"/>
          <w:sz w:val="28"/>
          <w:szCs w:val="28"/>
        </w:rPr>
        <w:t xml:space="preserve"> </w:t>
      </w:r>
      <w:proofErr w:type="spellStart"/>
      <w:r w:rsidRPr="00126058">
        <w:rPr>
          <w:color w:val="000000" w:themeColor="text1"/>
          <w:sz w:val="28"/>
          <w:szCs w:val="28"/>
        </w:rPr>
        <w:t>xuất</w:t>
      </w:r>
      <w:proofErr w:type="spellEnd"/>
      <w:r w:rsidRPr="00126058">
        <w:rPr>
          <w:color w:val="000000" w:themeColor="text1"/>
          <w:sz w:val="28"/>
          <w:szCs w:val="28"/>
        </w:rPr>
        <w:t xml:space="preserve"> </w:t>
      </w:r>
      <w:proofErr w:type="spellStart"/>
      <w:r w:rsidRPr="00126058">
        <w:rPr>
          <w:color w:val="000000" w:themeColor="text1"/>
          <w:sz w:val="28"/>
          <w:szCs w:val="28"/>
        </w:rPr>
        <w:t>tạ</w:t>
      </w:r>
      <w:r w:rsidRPr="00126058">
        <w:rPr>
          <w:rFonts w:ascii="Cambria Math" w:hAnsi="Cambria Math" w:cs="Cambria Math"/>
          <w:color w:val="000000" w:themeColor="text1"/>
          <w:sz w:val="28"/>
          <w:szCs w:val="28"/>
        </w:rPr>
        <w:t>̂</w:t>
      </w:r>
      <w:r w:rsidRPr="00126058">
        <w:rPr>
          <w:color w:val="000000" w:themeColor="text1"/>
          <w:sz w:val="28"/>
          <w:szCs w:val="28"/>
        </w:rPr>
        <w:t>p</w:t>
      </w:r>
      <w:proofErr w:type="spellEnd"/>
      <w:r w:rsidRPr="00126058">
        <w:rPr>
          <w:color w:val="000000" w:themeColor="text1"/>
          <w:sz w:val="28"/>
          <w:szCs w:val="28"/>
        </w:rPr>
        <w:t xml:space="preserve"> </w:t>
      </w:r>
      <w:proofErr w:type="spellStart"/>
      <w:r w:rsidRPr="00126058">
        <w:rPr>
          <w:color w:val="000000" w:themeColor="text1"/>
          <w:sz w:val="28"/>
          <w:szCs w:val="28"/>
        </w:rPr>
        <w:t>thê</w:t>
      </w:r>
      <w:proofErr w:type="spellEnd"/>
      <w:r w:rsidRPr="00126058">
        <w:rPr>
          <w:color w:val="000000" w:themeColor="text1"/>
          <w:sz w:val="28"/>
          <w:szCs w:val="28"/>
        </w:rPr>
        <w:t>̉ (</w:t>
      </w:r>
      <w:proofErr w:type="spellStart"/>
      <w:r w:rsidRPr="00126058">
        <w:rPr>
          <w:color w:val="000000" w:themeColor="text1"/>
          <w:sz w:val="28"/>
          <w:szCs w:val="28"/>
        </w:rPr>
        <w:t>Điều</w:t>
      </w:r>
      <w:proofErr w:type="spellEnd"/>
      <w:r w:rsidRPr="00126058">
        <w:rPr>
          <w:color w:val="000000" w:themeColor="text1"/>
          <w:sz w:val="28"/>
          <w:szCs w:val="28"/>
        </w:rPr>
        <w:t xml:space="preserve"> 22); </w:t>
      </w:r>
      <w:proofErr w:type="spellStart"/>
      <w:r w:rsidRPr="00126058">
        <w:rPr>
          <w:color w:val="000000" w:themeColor="text1"/>
          <w:sz w:val="28"/>
          <w:szCs w:val="28"/>
        </w:rPr>
        <w:t>Quyền</w:t>
      </w:r>
      <w:proofErr w:type="spellEnd"/>
      <w:r w:rsidRPr="00126058">
        <w:rPr>
          <w:color w:val="000000" w:themeColor="text1"/>
          <w:sz w:val="28"/>
          <w:szCs w:val="28"/>
        </w:rPr>
        <w:t xml:space="preserve">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00CC2C83" w:rsidRPr="00126058">
        <w:rPr>
          <w:color w:val="000000" w:themeColor="text1"/>
          <w:sz w:val="28"/>
          <w:szCs w:val="28"/>
        </w:rPr>
        <w:t>nhận</w:t>
      </w:r>
      <w:proofErr w:type="spellEnd"/>
      <w:r w:rsidRPr="00126058">
        <w:rPr>
          <w:color w:val="000000" w:themeColor="text1"/>
          <w:sz w:val="28"/>
          <w:szCs w:val="28"/>
        </w:rPr>
        <w:t xml:space="preserve"> </w:t>
      </w:r>
      <w:proofErr w:type="spellStart"/>
      <w:r w:rsidRPr="00126058">
        <w:rPr>
          <w:color w:val="000000" w:themeColor="text1"/>
          <w:sz w:val="28"/>
          <w:szCs w:val="28"/>
        </w:rPr>
        <w:t>sư</w:t>
      </w:r>
      <w:proofErr w:type="spellEnd"/>
      <w:r w:rsidRPr="00126058">
        <w:rPr>
          <w:color w:val="000000" w:themeColor="text1"/>
          <w:sz w:val="28"/>
          <w:szCs w:val="28"/>
        </w:rPr>
        <w:t xml:space="preserve">̣ </w:t>
      </w:r>
      <w:proofErr w:type="spellStart"/>
      <w:r w:rsidRPr="00126058">
        <w:rPr>
          <w:color w:val="000000" w:themeColor="text1"/>
          <w:sz w:val="28"/>
          <w:szCs w:val="28"/>
        </w:rPr>
        <w:t>hô</w:t>
      </w:r>
      <w:proofErr w:type="spellEnd"/>
      <w:r w:rsidRPr="00126058">
        <w:rPr>
          <w:color w:val="000000" w:themeColor="text1"/>
          <w:sz w:val="28"/>
          <w:szCs w:val="28"/>
        </w:rPr>
        <w:t xml:space="preserve">̃ </w:t>
      </w:r>
      <w:proofErr w:type="spellStart"/>
      <w:r w:rsidRPr="00126058">
        <w:rPr>
          <w:color w:val="000000" w:themeColor="text1"/>
          <w:sz w:val="28"/>
          <w:szCs w:val="28"/>
        </w:rPr>
        <w:t>trơ</w:t>
      </w:r>
      <w:proofErr w:type="spellEnd"/>
      <w:r w:rsidRPr="00126058">
        <w:rPr>
          <w:color w:val="000000" w:themeColor="text1"/>
          <w:sz w:val="28"/>
          <w:szCs w:val="28"/>
        </w:rPr>
        <w:t xml:space="preserve">̣, </w:t>
      </w:r>
      <w:proofErr w:type="spellStart"/>
      <w:r w:rsidRPr="00126058">
        <w:rPr>
          <w:color w:val="000000" w:themeColor="text1"/>
          <w:sz w:val="28"/>
          <w:szCs w:val="28"/>
        </w:rPr>
        <w:t>bảo</w:t>
      </w:r>
      <w:proofErr w:type="spellEnd"/>
      <w:r w:rsidRPr="00126058">
        <w:rPr>
          <w:color w:val="000000" w:themeColor="text1"/>
          <w:sz w:val="28"/>
          <w:szCs w:val="28"/>
        </w:rPr>
        <w:t xml:space="preserve"> </w:t>
      </w:r>
      <w:proofErr w:type="spellStart"/>
      <w:r w:rsidR="007610BD" w:rsidRPr="00126058">
        <w:rPr>
          <w:color w:val="000000" w:themeColor="text1"/>
          <w:sz w:val="28"/>
          <w:szCs w:val="28"/>
        </w:rPr>
        <w:t>vệ</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Pr="00126058">
        <w:rPr>
          <w:color w:val="000000" w:themeColor="text1"/>
          <w:sz w:val="28"/>
          <w:szCs w:val="28"/>
        </w:rPr>
        <w:t xml:space="preserve"> </w:t>
      </w:r>
      <w:proofErr w:type="spellStart"/>
      <w:r w:rsidR="008B7326" w:rsidRPr="00126058">
        <w:rPr>
          <w:color w:val="000000" w:themeColor="text1"/>
          <w:sz w:val="28"/>
          <w:szCs w:val="28"/>
        </w:rPr>
        <w:t>một</w:t>
      </w:r>
      <w:proofErr w:type="spellEnd"/>
      <w:r w:rsidRPr="00126058">
        <w:rPr>
          <w:color w:val="000000" w:themeColor="text1"/>
          <w:sz w:val="28"/>
          <w:szCs w:val="28"/>
        </w:rPr>
        <w:t xml:space="preserve"> </w:t>
      </w:r>
      <w:proofErr w:type="spellStart"/>
      <w:r w:rsidR="001D4257"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ngoại</w:t>
      </w:r>
      <w:proofErr w:type="spellEnd"/>
      <w:r w:rsidRPr="00126058">
        <w:rPr>
          <w:color w:val="000000" w:themeColor="text1"/>
          <w:sz w:val="28"/>
          <w:szCs w:val="28"/>
        </w:rPr>
        <w:t xml:space="preserve"> </w:t>
      </w:r>
      <w:proofErr w:type="spellStart"/>
      <w:r w:rsidRPr="00126058">
        <w:rPr>
          <w:color w:val="000000" w:themeColor="text1"/>
          <w:sz w:val="28"/>
          <w:szCs w:val="28"/>
        </w:rPr>
        <w:t>giao</w:t>
      </w:r>
      <w:proofErr w:type="spellEnd"/>
      <w:r w:rsidRPr="00126058">
        <w:rPr>
          <w:color w:val="000000" w:themeColor="text1"/>
          <w:sz w:val="28"/>
          <w:szCs w:val="28"/>
        </w:rPr>
        <w:t xml:space="preserve"> </w:t>
      </w:r>
      <w:proofErr w:type="spellStart"/>
      <w:r w:rsidR="00CC2C83" w:rsidRPr="00126058">
        <w:rPr>
          <w:color w:val="000000" w:themeColor="text1"/>
          <w:sz w:val="28"/>
          <w:szCs w:val="28"/>
        </w:rPr>
        <w:t>hoặc</w:t>
      </w:r>
      <w:proofErr w:type="spellEnd"/>
      <w:r w:rsidRPr="00126058">
        <w:rPr>
          <w:color w:val="000000" w:themeColor="text1"/>
          <w:sz w:val="28"/>
          <w:szCs w:val="28"/>
        </w:rPr>
        <w:t xml:space="preserve"> </w:t>
      </w:r>
      <w:proofErr w:type="spellStart"/>
      <w:r w:rsidRPr="00126058">
        <w:rPr>
          <w:color w:val="000000" w:themeColor="text1"/>
          <w:sz w:val="28"/>
          <w:szCs w:val="28"/>
        </w:rPr>
        <w:t>lãnh</w:t>
      </w:r>
      <w:proofErr w:type="spellEnd"/>
      <w:r w:rsidRPr="00126058">
        <w:rPr>
          <w:color w:val="000000" w:themeColor="text1"/>
          <w:sz w:val="28"/>
          <w:szCs w:val="28"/>
        </w:rPr>
        <w:t xml:space="preserve"> </w:t>
      </w:r>
      <w:proofErr w:type="spellStart"/>
      <w:r w:rsidRPr="00126058">
        <w:rPr>
          <w:color w:val="000000" w:themeColor="text1"/>
          <w:sz w:val="28"/>
          <w:szCs w:val="28"/>
        </w:rPr>
        <w:t>sư</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Pr="00126058">
        <w:rPr>
          <w:color w:val="000000" w:themeColor="text1"/>
          <w:sz w:val="28"/>
          <w:szCs w:val="28"/>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xuất</w:t>
      </w:r>
      <w:proofErr w:type="spellEnd"/>
      <w:r w:rsidRPr="00126058">
        <w:rPr>
          <w:color w:val="000000" w:themeColor="text1"/>
          <w:sz w:val="28"/>
          <w:szCs w:val="28"/>
        </w:rPr>
        <w:t xml:space="preserve"> </w:t>
      </w:r>
      <w:proofErr w:type="spellStart"/>
      <w:r w:rsidRPr="00126058">
        <w:rPr>
          <w:color w:val="000000" w:themeColor="text1"/>
          <w:sz w:val="28"/>
          <w:szCs w:val="28"/>
        </w:rPr>
        <w:t>xư</w:t>
      </w:r>
      <w:proofErr w:type="spellEnd"/>
      <w:r w:rsidRPr="00126058">
        <w:rPr>
          <w:color w:val="000000" w:themeColor="text1"/>
          <w:sz w:val="28"/>
          <w:szCs w:val="28"/>
        </w:rPr>
        <w:t xml:space="preserve">́, </w:t>
      </w:r>
      <w:proofErr w:type="spellStart"/>
      <w:r w:rsidR="00CC2C83" w:rsidRPr="00126058">
        <w:rPr>
          <w:color w:val="000000" w:themeColor="text1"/>
          <w:sz w:val="28"/>
          <w:szCs w:val="28"/>
        </w:rPr>
        <w:t>hoặc</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Pr="00126058">
        <w:rPr>
          <w:color w:val="000000" w:themeColor="text1"/>
          <w:sz w:val="28"/>
          <w:szCs w:val="28"/>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đại</w:t>
      </w:r>
      <w:proofErr w:type="spellEnd"/>
      <w:r w:rsidRPr="00126058">
        <w:rPr>
          <w:color w:val="000000" w:themeColor="text1"/>
          <w:sz w:val="28"/>
          <w:szCs w:val="28"/>
        </w:rPr>
        <w:t xml:space="preserve"> </w:t>
      </w:r>
      <w:proofErr w:type="spellStart"/>
      <w:r w:rsidRPr="00126058">
        <w:rPr>
          <w:color w:val="000000" w:themeColor="text1"/>
          <w:sz w:val="28"/>
          <w:szCs w:val="28"/>
        </w:rPr>
        <w:t>diẹ</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cho</w:t>
      </w:r>
      <w:proofErr w:type="spellEnd"/>
      <w:r w:rsidRPr="00126058">
        <w:rPr>
          <w:color w:val="000000" w:themeColor="text1"/>
          <w:sz w:val="28"/>
          <w:szCs w:val="28"/>
        </w:rPr>
        <w:t xml:space="preserve"> </w:t>
      </w:r>
      <w:proofErr w:type="spellStart"/>
      <w:r w:rsidRPr="00126058">
        <w:rPr>
          <w:color w:val="000000" w:themeColor="text1"/>
          <w:sz w:val="28"/>
          <w:szCs w:val="28"/>
        </w:rPr>
        <w:t>lợi</w:t>
      </w:r>
      <w:proofErr w:type="spellEnd"/>
      <w:r w:rsidRPr="00126058">
        <w:rPr>
          <w:color w:val="000000" w:themeColor="text1"/>
          <w:sz w:val="28"/>
          <w:szCs w:val="28"/>
        </w:rPr>
        <w:t xml:space="preserve"> </w:t>
      </w:r>
      <w:proofErr w:type="spellStart"/>
      <w:r w:rsidRPr="00126058">
        <w:rPr>
          <w:color w:val="000000" w:themeColor="text1"/>
          <w:sz w:val="28"/>
          <w:szCs w:val="28"/>
        </w:rPr>
        <w:t>ích</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Pr="00126058">
        <w:rPr>
          <w:color w:val="000000" w:themeColor="text1"/>
          <w:sz w:val="28"/>
          <w:szCs w:val="28"/>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xuất</w:t>
      </w:r>
      <w:proofErr w:type="spellEnd"/>
      <w:r w:rsidRPr="00126058">
        <w:rPr>
          <w:color w:val="000000" w:themeColor="text1"/>
          <w:sz w:val="28"/>
          <w:szCs w:val="28"/>
        </w:rPr>
        <w:t xml:space="preserve"> </w:t>
      </w:r>
      <w:proofErr w:type="spellStart"/>
      <w:r w:rsidRPr="00126058">
        <w:rPr>
          <w:color w:val="000000" w:themeColor="text1"/>
          <w:sz w:val="28"/>
          <w:szCs w:val="28"/>
        </w:rPr>
        <w:t>xư</w:t>
      </w:r>
      <w:proofErr w:type="spellEnd"/>
      <w:r w:rsidRPr="00126058">
        <w:rPr>
          <w:color w:val="000000" w:themeColor="text1"/>
          <w:sz w:val="28"/>
          <w:szCs w:val="28"/>
        </w:rPr>
        <w:t xml:space="preserve">́ </w:t>
      </w:r>
      <w:proofErr w:type="spellStart"/>
      <w:r w:rsidRPr="00126058">
        <w:rPr>
          <w:color w:val="000000" w:themeColor="text1"/>
          <w:sz w:val="28"/>
          <w:szCs w:val="28"/>
        </w:rPr>
        <w:t>khi</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lastRenderedPageBreak/>
        <w:t>quyền</w:t>
      </w:r>
      <w:proofErr w:type="spellEnd"/>
      <w:r w:rsidRPr="00126058">
        <w:rPr>
          <w:color w:val="000000" w:themeColor="text1"/>
          <w:sz w:val="28"/>
          <w:szCs w:val="28"/>
        </w:rPr>
        <w:t xml:space="preserve">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Pr="00126058">
        <w:rPr>
          <w:color w:val="000000" w:themeColor="text1"/>
          <w:sz w:val="28"/>
          <w:szCs w:val="28"/>
        </w:rPr>
        <w:t>thừa</w:t>
      </w:r>
      <w:proofErr w:type="spellEnd"/>
      <w:r w:rsidRPr="00126058">
        <w:rPr>
          <w:color w:val="000000" w:themeColor="text1"/>
          <w:sz w:val="28"/>
          <w:szCs w:val="28"/>
        </w:rPr>
        <w:t xml:space="preserve"> </w:t>
      </w:r>
      <w:proofErr w:type="spellStart"/>
      <w:r w:rsidR="00CC2C83" w:rsidRPr="00126058">
        <w:rPr>
          <w:color w:val="000000" w:themeColor="text1"/>
          <w:sz w:val="28"/>
          <w:szCs w:val="28"/>
        </w:rPr>
        <w:t>nhận</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C</w:t>
      </w:r>
      <w:r w:rsidR="0091320D" w:rsidRPr="00126058">
        <w:rPr>
          <w:color w:val="000000" w:themeColor="text1"/>
          <w:sz w:val="28"/>
          <w:szCs w:val="28"/>
        </w:rPr>
        <w:t>ô</w:t>
      </w:r>
      <w:r w:rsidRPr="00126058">
        <w:rPr>
          <w:color w:val="000000" w:themeColor="text1"/>
          <w:sz w:val="28"/>
          <w:szCs w:val="28"/>
        </w:rPr>
        <w:t>ng</w:t>
      </w:r>
      <w:proofErr w:type="spellEnd"/>
      <w:r w:rsidRPr="00126058">
        <w:rPr>
          <w:color w:val="000000" w:themeColor="text1"/>
          <w:sz w:val="28"/>
          <w:szCs w:val="28"/>
        </w:rPr>
        <w:t xml:space="preserve"> </w:t>
      </w:r>
      <w:proofErr w:type="spellStart"/>
      <w:r w:rsidR="00CC1BC9">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này</w:t>
      </w:r>
      <w:proofErr w:type="spellEnd"/>
      <w:r w:rsidRPr="00126058">
        <w:rPr>
          <w:color w:val="000000" w:themeColor="text1"/>
          <w:sz w:val="28"/>
          <w:szCs w:val="28"/>
        </w:rPr>
        <w:t xml:space="preserve"> bị vi </w:t>
      </w:r>
      <w:proofErr w:type="spellStart"/>
      <w:r w:rsidRPr="00126058">
        <w:rPr>
          <w:color w:val="000000" w:themeColor="text1"/>
          <w:sz w:val="28"/>
          <w:szCs w:val="28"/>
        </w:rPr>
        <w:t>phạm</w:t>
      </w:r>
      <w:proofErr w:type="spellEnd"/>
      <w:r w:rsidRPr="00126058">
        <w:rPr>
          <w:color w:val="000000" w:themeColor="text1"/>
          <w:sz w:val="28"/>
          <w:szCs w:val="28"/>
        </w:rPr>
        <w:t xml:space="preserve"> (</w:t>
      </w:r>
      <w:proofErr w:type="spellStart"/>
      <w:r w:rsidRPr="00126058">
        <w:rPr>
          <w:color w:val="000000" w:themeColor="text1"/>
          <w:sz w:val="28"/>
          <w:szCs w:val="28"/>
        </w:rPr>
        <w:t>Điều</w:t>
      </w:r>
      <w:proofErr w:type="spellEnd"/>
      <w:r w:rsidRPr="00126058">
        <w:rPr>
          <w:color w:val="000000" w:themeColor="text1"/>
          <w:sz w:val="28"/>
          <w:szCs w:val="28"/>
        </w:rPr>
        <w:t xml:space="preserve"> 23)... </w:t>
      </w:r>
      <w:r w:rsidRPr="00126058">
        <w:rPr>
          <w:rStyle w:val="FootnoteReference"/>
          <w:color w:val="000000" w:themeColor="text1"/>
          <w:sz w:val="28"/>
          <w:szCs w:val="28"/>
        </w:rPr>
        <w:footnoteReference w:id="43"/>
      </w:r>
    </w:p>
    <w:p w:rsidR="0012145B" w:rsidRPr="00126058" w:rsidRDefault="0012145B" w:rsidP="00543693">
      <w:pPr>
        <w:widowControl w:val="0"/>
        <w:adjustRightInd w:val="0"/>
        <w:snapToGrid w:val="0"/>
        <w:spacing w:line="360" w:lineRule="auto"/>
        <w:ind w:firstLine="720"/>
        <w:jc w:val="both"/>
        <w:rPr>
          <w:color w:val="000000" w:themeColor="text1"/>
          <w:sz w:val="28"/>
          <w:szCs w:val="28"/>
        </w:rPr>
      </w:pPr>
      <w:r w:rsidRPr="00126058">
        <w:rPr>
          <w:color w:val="000000" w:themeColor="text1"/>
          <w:sz w:val="28"/>
          <w:szCs w:val="28"/>
          <w:lang w:val="vi-VN"/>
        </w:rPr>
        <w:t>Bên cạnh đó, ICRMW còn đề ra 3 nguyên tắc định hướng cho việc bảo đảm các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bao gồm: </w:t>
      </w:r>
      <w:r w:rsidRPr="00126058">
        <w:rPr>
          <w:i/>
          <w:iCs/>
          <w:color w:val="000000" w:themeColor="text1"/>
          <w:sz w:val="28"/>
          <w:szCs w:val="28"/>
          <w:lang w:val="vi-VN"/>
        </w:rPr>
        <w:t>Một là</w:t>
      </w:r>
      <w:r w:rsidRPr="00126058">
        <w:rPr>
          <w:color w:val="000000" w:themeColor="text1"/>
          <w:sz w:val="28"/>
          <w:szCs w:val="28"/>
          <w:lang w:val="vi-VN"/>
        </w:rPr>
        <w:t>, k</w:t>
      </w:r>
      <w:proofErr w:type="spellStart"/>
      <w:r w:rsidRPr="00126058">
        <w:rPr>
          <w:color w:val="000000" w:themeColor="text1"/>
          <w:sz w:val="28"/>
          <w:szCs w:val="28"/>
        </w:rPr>
        <w:t>h</w:t>
      </w:r>
      <w:r w:rsidR="0091320D" w:rsidRPr="00126058">
        <w:rPr>
          <w:color w:val="000000" w:themeColor="text1"/>
          <w:sz w:val="28"/>
          <w:szCs w:val="28"/>
        </w:rPr>
        <w:t>ô</w:t>
      </w:r>
      <w:r w:rsidRPr="00126058">
        <w:rPr>
          <w:color w:val="000000" w:themeColor="text1"/>
          <w:sz w:val="28"/>
          <w:szCs w:val="28"/>
        </w:rPr>
        <w:t>ng</w:t>
      </w:r>
      <w:proofErr w:type="spellEnd"/>
      <w:r w:rsidRPr="00126058">
        <w:rPr>
          <w:color w:val="000000" w:themeColor="text1"/>
          <w:sz w:val="28"/>
          <w:szCs w:val="28"/>
        </w:rPr>
        <w:t xml:space="preserve"> </w:t>
      </w:r>
      <w:proofErr w:type="spellStart"/>
      <w:r w:rsidRPr="00126058">
        <w:rPr>
          <w:color w:val="000000" w:themeColor="text1"/>
          <w:sz w:val="28"/>
          <w:szCs w:val="28"/>
        </w:rPr>
        <w:t>ph</w:t>
      </w:r>
      <w:r w:rsidR="0091320D" w:rsidRPr="00126058">
        <w:rPr>
          <w:color w:val="000000" w:themeColor="text1"/>
          <w:sz w:val="28"/>
          <w:szCs w:val="28"/>
        </w:rPr>
        <w:t>â</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biẹ</w:t>
      </w:r>
      <w:r w:rsidRPr="00126058">
        <w:rPr>
          <w:rFonts w:ascii="Cambria Math" w:hAnsi="Cambria Math" w:cs="Cambria Math"/>
          <w:color w:val="000000" w:themeColor="text1"/>
          <w:sz w:val="28"/>
          <w:szCs w:val="28"/>
        </w:rPr>
        <w:t>̂</w:t>
      </w:r>
      <w:r w:rsidRPr="00126058">
        <w:rPr>
          <w:color w:val="000000" w:themeColor="text1"/>
          <w:sz w:val="28"/>
          <w:szCs w:val="28"/>
        </w:rPr>
        <w:t>t</w:t>
      </w:r>
      <w:proofErr w:type="spellEnd"/>
      <w:r w:rsidRPr="00126058">
        <w:rPr>
          <w:color w:val="000000" w:themeColor="text1"/>
          <w:sz w:val="28"/>
          <w:szCs w:val="28"/>
        </w:rPr>
        <w:t xml:space="preserve"> </w:t>
      </w:r>
      <w:proofErr w:type="spellStart"/>
      <w:r w:rsidRPr="00126058">
        <w:rPr>
          <w:color w:val="000000" w:themeColor="text1"/>
          <w:sz w:val="28"/>
          <w:szCs w:val="28"/>
        </w:rPr>
        <w:t>đối</w:t>
      </w:r>
      <w:proofErr w:type="spellEnd"/>
      <w:r w:rsidRPr="00126058">
        <w:rPr>
          <w:color w:val="000000" w:themeColor="text1"/>
          <w:sz w:val="28"/>
          <w:szCs w:val="28"/>
        </w:rPr>
        <w:t xml:space="preserve"> </w:t>
      </w:r>
      <w:proofErr w:type="spellStart"/>
      <w:r w:rsidRPr="00126058">
        <w:rPr>
          <w:color w:val="000000" w:themeColor="text1"/>
          <w:sz w:val="28"/>
          <w:szCs w:val="28"/>
        </w:rPr>
        <w:t>xư</w:t>
      </w:r>
      <w:proofErr w:type="spellEnd"/>
      <w:r w:rsidRPr="00126058">
        <w:rPr>
          <w:color w:val="000000" w:themeColor="text1"/>
          <w:sz w:val="28"/>
          <w:szCs w:val="28"/>
        </w:rPr>
        <w:t xml:space="preserve">̉: </w:t>
      </w:r>
      <w:proofErr w:type="spellStart"/>
      <w:r w:rsidRPr="00126058">
        <w:rPr>
          <w:color w:val="000000" w:themeColor="text1"/>
          <w:sz w:val="28"/>
          <w:szCs w:val="28"/>
        </w:rPr>
        <w:t>Nguye</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tắc</w:t>
      </w:r>
      <w:proofErr w:type="spellEnd"/>
      <w:r w:rsidRPr="00126058">
        <w:rPr>
          <w:color w:val="000000" w:themeColor="text1"/>
          <w:sz w:val="28"/>
          <w:szCs w:val="28"/>
        </w:rPr>
        <w:t xml:space="preserve"> </w:t>
      </w:r>
      <w:proofErr w:type="spellStart"/>
      <w:r w:rsidRPr="00126058">
        <w:rPr>
          <w:color w:val="000000" w:themeColor="text1"/>
          <w:sz w:val="28"/>
          <w:szCs w:val="28"/>
        </w:rPr>
        <w:t>này</w:t>
      </w:r>
      <w:proofErr w:type="spellEnd"/>
      <w:r w:rsidRPr="00126058">
        <w:rPr>
          <w:color w:val="000000" w:themeColor="text1"/>
          <w:sz w:val="28"/>
          <w:szCs w:val="28"/>
        </w:rPr>
        <w:t xml:space="preserve">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Pr="00126058">
        <w:rPr>
          <w:color w:val="000000" w:themeColor="text1"/>
          <w:sz w:val="28"/>
          <w:szCs w:val="28"/>
        </w:rPr>
        <w:t>ne</w:t>
      </w:r>
      <w:r w:rsidRPr="00126058">
        <w:rPr>
          <w:rFonts w:ascii="Cambria Math" w:hAnsi="Cambria Math" w:cs="Cambria Math"/>
          <w:color w:val="000000" w:themeColor="text1"/>
          <w:sz w:val="28"/>
          <w:szCs w:val="28"/>
        </w:rPr>
        <w:t>̂</w:t>
      </w:r>
      <w:r w:rsidRPr="00126058">
        <w:rPr>
          <w:color w:val="000000" w:themeColor="text1"/>
          <w:sz w:val="28"/>
          <w:szCs w:val="28"/>
        </w:rPr>
        <w:t>u</w:t>
      </w:r>
      <w:proofErr w:type="spellEnd"/>
      <w:r w:rsidRPr="00126058">
        <w:rPr>
          <w:color w:val="000000" w:themeColor="text1"/>
          <w:sz w:val="28"/>
          <w:szCs w:val="28"/>
        </w:rPr>
        <w:t xml:space="preserve"> ở </w:t>
      </w:r>
      <w:proofErr w:type="spellStart"/>
      <w:r w:rsidRPr="00126058">
        <w:rPr>
          <w:color w:val="000000" w:themeColor="text1"/>
          <w:sz w:val="28"/>
          <w:szCs w:val="28"/>
        </w:rPr>
        <w:t>Điều</w:t>
      </w:r>
      <w:proofErr w:type="spellEnd"/>
      <w:r w:rsidRPr="00126058">
        <w:rPr>
          <w:color w:val="000000" w:themeColor="text1"/>
          <w:sz w:val="28"/>
          <w:szCs w:val="28"/>
        </w:rPr>
        <w:t xml:space="preserve"> 1, </w:t>
      </w:r>
      <w:proofErr w:type="spellStart"/>
      <w:r w:rsidRPr="00126058">
        <w:rPr>
          <w:color w:val="000000" w:themeColor="text1"/>
          <w:sz w:val="28"/>
          <w:szCs w:val="28"/>
        </w:rPr>
        <w:t>nghĩa</w:t>
      </w:r>
      <w:proofErr w:type="spellEnd"/>
      <w:r w:rsidRPr="00126058">
        <w:rPr>
          <w:color w:val="000000" w:themeColor="text1"/>
          <w:sz w:val="28"/>
          <w:szCs w:val="28"/>
        </w:rPr>
        <w:t xml:space="preserve"> là </w:t>
      </w:r>
      <w:proofErr w:type="spellStart"/>
      <w:r w:rsidRPr="00126058">
        <w:rPr>
          <w:color w:val="000000" w:themeColor="text1"/>
          <w:sz w:val="28"/>
          <w:szCs w:val="28"/>
        </w:rPr>
        <w:t>tất</w:t>
      </w:r>
      <w:proofErr w:type="spellEnd"/>
      <w:r w:rsidRPr="00126058">
        <w:rPr>
          <w:color w:val="000000" w:themeColor="text1"/>
          <w:sz w:val="28"/>
          <w:szCs w:val="28"/>
        </w:rPr>
        <w:t xml:space="preserve"> cả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quyền</w:t>
      </w:r>
      <w:proofErr w:type="spellEnd"/>
      <w:r w:rsidRPr="00126058">
        <w:rPr>
          <w:color w:val="000000" w:themeColor="text1"/>
          <w:sz w:val="28"/>
          <w:szCs w:val="28"/>
        </w:rPr>
        <w:t xml:space="preserve">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Pr="00126058">
        <w:rPr>
          <w:color w:val="000000" w:themeColor="text1"/>
          <w:sz w:val="28"/>
          <w:szCs w:val="28"/>
        </w:rPr>
        <w:t>xác</w:t>
      </w:r>
      <w:proofErr w:type="spellEnd"/>
      <w:r w:rsidRPr="00126058">
        <w:rPr>
          <w:color w:val="000000" w:themeColor="text1"/>
          <w:sz w:val="28"/>
          <w:szCs w:val="28"/>
        </w:rPr>
        <w:t xml:space="preserve"> </w:t>
      </w:r>
      <w:proofErr w:type="spellStart"/>
      <w:r w:rsidRPr="00126058">
        <w:rPr>
          <w:color w:val="000000" w:themeColor="text1"/>
          <w:sz w:val="28"/>
          <w:szCs w:val="28"/>
        </w:rPr>
        <w:t>lạ</w:t>
      </w:r>
      <w:r w:rsidRPr="00126058">
        <w:rPr>
          <w:rFonts w:ascii="Cambria Math" w:hAnsi="Cambria Math" w:cs="Cambria Math"/>
          <w:color w:val="000000" w:themeColor="text1"/>
          <w:sz w:val="28"/>
          <w:szCs w:val="28"/>
        </w:rPr>
        <w:t>̂</w:t>
      </w:r>
      <w:r w:rsidRPr="00126058">
        <w:rPr>
          <w:color w:val="000000" w:themeColor="text1"/>
          <w:sz w:val="28"/>
          <w:szCs w:val="28"/>
        </w:rPr>
        <w:t>p</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C</w:t>
      </w:r>
      <w:r w:rsidR="0091320D" w:rsidRPr="00126058">
        <w:rPr>
          <w:color w:val="000000" w:themeColor="text1"/>
          <w:sz w:val="28"/>
          <w:szCs w:val="28"/>
        </w:rPr>
        <w:t>ô</w:t>
      </w:r>
      <w:r w:rsidRPr="00126058">
        <w:rPr>
          <w:color w:val="000000" w:themeColor="text1"/>
          <w:sz w:val="28"/>
          <w:szCs w:val="28"/>
        </w:rPr>
        <w:t>ng</w:t>
      </w:r>
      <w:proofErr w:type="spellEnd"/>
      <w:r w:rsidRPr="00126058">
        <w:rPr>
          <w:color w:val="000000" w:themeColor="text1"/>
          <w:sz w:val="28"/>
          <w:szCs w:val="28"/>
        </w:rPr>
        <w:t xml:space="preserve"> </w:t>
      </w:r>
      <w:proofErr w:type="spellStart"/>
      <w:r w:rsidR="00CC1BC9">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phải</w:t>
      </w:r>
      <w:proofErr w:type="spellEnd"/>
      <w:r w:rsidRPr="00126058">
        <w:rPr>
          <w:color w:val="000000" w:themeColor="text1"/>
          <w:sz w:val="28"/>
          <w:szCs w:val="28"/>
        </w:rPr>
        <w:t xml:space="preserve">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Pr="00126058">
        <w:rPr>
          <w:color w:val="000000" w:themeColor="text1"/>
          <w:sz w:val="28"/>
          <w:szCs w:val="28"/>
        </w:rPr>
        <w:t>áp</w:t>
      </w:r>
      <w:proofErr w:type="spellEnd"/>
      <w:r w:rsidRPr="00126058">
        <w:rPr>
          <w:color w:val="000000" w:themeColor="text1"/>
          <w:sz w:val="28"/>
          <w:szCs w:val="28"/>
        </w:rPr>
        <w:t xml:space="preserve"> </w:t>
      </w:r>
      <w:proofErr w:type="spellStart"/>
      <w:r w:rsidRPr="00126058">
        <w:rPr>
          <w:color w:val="000000" w:themeColor="text1"/>
          <w:sz w:val="28"/>
          <w:szCs w:val="28"/>
        </w:rPr>
        <w:t>dụng</w:t>
      </w:r>
      <w:proofErr w:type="spellEnd"/>
      <w:r w:rsidRPr="00126058">
        <w:rPr>
          <w:color w:val="000000" w:themeColor="text1"/>
          <w:sz w:val="28"/>
          <w:szCs w:val="28"/>
        </w:rPr>
        <w:t xml:space="preserve"> </w:t>
      </w:r>
      <w:proofErr w:type="spellStart"/>
      <w:r w:rsidR="008B7326"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cách</w:t>
      </w:r>
      <w:proofErr w:type="spellEnd"/>
      <w:r w:rsidRPr="00126058">
        <w:rPr>
          <w:color w:val="000000" w:themeColor="text1"/>
          <w:sz w:val="28"/>
          <w:szCs w:val="28"/>
        </w:rPr>
        <w:t xml:space="preserve"> </w:t>
      </w:r>
      <w:proofErr w:type="spellStart"/>
      <w:r w:rsidRPr="00126058">
        <w:rPr>
          <w:color w:val="000000" w:themeColor="text1"/>
          <w:sz w:val="28"/>
          <w:szCs w:val="28"/>
        </w:rPr>
        <w:t>bình</w:t>
      </w:r>
      <w:proofErr w:type="spellEnd"/>
      <w:r w:rsidRPr="00126058">
        <w:rPr>
          <w:color w:val="000000" w:themeColor="text1"/>
          <w:sz w:val="28"/>
          <w:szCs w:val="28"/>
        </w:rPr>
        <w:t xml:space="preserve"> </w:t>
      </w:r>
      <w:proofErr w:type="spellStart"/>
      <w:r w:rsidRPr="00126058">
        <w:rPr>
          <w:color w:val="000000" w:themeColor="text1"/>
          <w:sz w:val="28"/>
          <w:szCs w:val="28"/>
        </w:rPr>
        <w:t>đẳng</w:t>
      </w:r>
      <w:proofErr w:type="spellEnd"/>
      <w:r w:rsidRPr="00126058">
        <w:rPr>
          <w:color w:val="000000" w:themeColor="text1"/>
          <w:sz w:val="28"/>
          <w:szCs w:val="28"/>
        </w:rPr>
        <w:t xml:space="preserve"> </w:t>
      </w:r>
      <w:proofErr w:type="spellStart"/>
      <w:r w:rsidRPr="00126058">
        <w:rPr>
          <w:color w:val="000000" w:themeColor="text1"/>
          <w:sz w:val="28"/>
          <w:szCs w:val="28"/>
        </w:rPr>
        <w:t>cho</w:t>
      </w:r>
      <w:proofErr w:type="spellEnd"/>
      <w:r w:rsidRPr="00126058">
        <w:rPr>
          <w:color w:val="000000" w:themeColor="text1"/>
          <w:sz w:val="28"/>
          <w:szCs w:val="28"/>
        </w:rPr>
        <w:t xml:space="preserve"> </w:t>
      </w:r>
      <w:proofErr w:type="spellStart"/>
      <w:r w:rsidRPr="00126058">
        <w:rPr>
          <w:color w:val="000000" w:themeColor="text1"/>
          <w:sz w:val="28"/>
          <w:szCs w:val="28"/>
        </w:rPr>
        <w:t>tất</w:t>
      </w:r>
      <w:proofErr w:type="spellEnd"/>
      <w:r w:rsidRPr="00126058">
        <w:rPr>
          <w:color w:val="000000" w:themeColor="text1"/>
          <w:sz w:val="28"/>
          <w:szCs w:val="28"/>
        </w:rPr>
        <w:t xml:space="preserve"> cả </w:t>
      </w:r>
      <w:proofErr w:type="spellStart"/>
      <w:r w:rsidRPr="00126058">
        <w:rPr>
          <w:color w:val="000000" w:themeColor="text1"/>
          <w:sz w:val="28"/>
          <w:szCs w:val="28"/>
        </w:rPr>
        <w:t>mọi</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kh</w:t>
      </w:r>
      <w:r w:rsidR="0091320D" w:rsidRPr="00126058">
        <w:rPr>
          <w:color w:val="000000" w:themeColor="text1"/>
          <w:sz w:val="28"/>
          <w:szCs w:val="28"/>
        </w:rPr>
        <w:t>ô</w:t>
      </w:r>
      <w:r w:rsidRPr="00126058">
        <w:rPr>
          <w:color w:val="000000" w:themeColor="text1"/>
          <w:sz w:val="28"/>
          <w:szCs w:val="28"/>
        </w:rPr>
        <w:t>ng</w:t>
      </w:r>
      <w:proofErr w:type="spellEnd"/>
      <w:r w:rsidRPr="00126058">
        <w:rPr>
          <w:color w:val="000000" w:themeColor="text1"/>
          <w:sz w:val="28"/>
          <w:szCs w:val="28"/>
        </w:rPr>
        <w:t xml:space="preserve">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Pr="00126058">
        <w:rPr>
          <w:color w:val="000000" w:themeColor="text1"/>
          <w:sz w:val="28"/>
          <w:szCs w:val="28"/>
        </w:rPr>
        <w:t>tạo</w:t>
      </w:r>
      <w:proofErr w:type="spellEnd"/>
      <w:r w:rsidRPr="00126058">
        <w:rPr>
          <w:color w:val="000000" w:themeColor="text1"/>
          <w:sz w:val="28"/>
          <w:szCs w:val="28"/>
        </w:rPr>
        <w:t xml:space="preserve"> </w:t>
      </w:r>
      <w:proofErr w:type="spellStart"/>
      <w:r w:rsidRPr="00126058">
        <w:rPr>
          <w:color w:val="000000" w:themeColor="text1"/>
          <w:sz w:val="28"/>
          <w:szCs w:val="28"/>
        </w:rPr>
        <w:t>ra</w:t>
      </w:r>
      <w:proofErr w:type="spellEnd"/>
      <w:r w:rsidRPr="00126058">
        <w:rPr>
          <w:color w:val="000000" w:themeColor="text1"/>
          <w:sz w:val="28"/>
          <w:szCs w:val="28"/>
        </w:rPr>
        <w:t xml:space="preserve"> </w:t>
      </w:r>
      <w:proofErr w:type="spellStart"/>
      <w:r w:rsidRPr="00126058">
        <w:rPr>
          <w:color w:val="000000" w:themeColor="text1"/>
          <w:sz w:val="28"/>
          <w:szCs w:val="28"/>
        </w:rPr>
        <w:t>bất</w:t>
      </w:r>
      <w:proofErr w:type="spellEnd"/>
      <w:r w:rsidRPr="00126058">
        <w:rPr>
          <w:color w:val="000000" w:themeColor="text1"/>
          <w:sz w:val="28"/>
          <w:szCs w:val="28"/>
        </w:rPr>
        <w:t xml:space="preserve"> </w:t>
      </w:r>
      <w:proofErr w:type="spellStart"/>
      <w:r w:rsidRPr="00126058">
        <w:rPr>
          <w:color w:val="000000" w:themeColor="text1"/>
          <w:sz w:val="28"/>
          <w:szCs w:val="28"/>
        </w:rPr>
        <w:t>ky</w:t>
      </w:r>
      <w:proofErr w:type="spellEnd"/>
      <w:r w:rsidRPr="00126058">
        <w:rPr>
          <w:color w:val="000000" w:themeColor="text1"/>
          <w:sz w:val="28"/>
          <w:szCs w:val="28"/>
        </w:rPr>
        <w:t xml:space="preserve">̀ </w:t>
      </w:r>
      <w:proofErr w:type="spellStart"/>
      <w:r w:rsidRPr="00126058">
        <w:rPr>
          <w:color w:val="000000" w:themeColor="text1"/>
          <w:sz w:val="28"/>
          <w:szCs w:val="28"/>
        </w:rPr>
        <w:t>sư</w:t>
      </w:r>
      <w:proofErr w:type="spellEnd"/>
      <w:r w:rsidRPr="00126058">
        <w:rPr>
          <w:color w:val="000000" w:themeColor="text1"/>
          <w:sz w:val="28"/>
          <w:szCs w:val="28"/>
        </w:rPr>
        <w:t xml:space="preserve">̣ </w:t>
      </w:r>
      <w:proofErr w:type="spellStart"/>
      <w:r w:rsidRPr="00126058">
        <w:rPr>
          <w:color w:val="000000" w:themeColor="text1"/>
          <w:sz w:val="28"/>
          <w:szCs w:val="28"/>
        </w:rPr>
        <w:t>áp</w:t>
      </w:r>
      <w:proofErr w:type="spellEnd"/>
      <w:r w:rsidRPr="00126058">
        <w:rPr>
          <w:color w:val="000000" w:themeColor="text1"/>
          <w:sz w:val="28"/>
          <w:szCs w:val="28"/>
        </w:rPr>
        <w:t xml:space="preserve"> </w:t>
      </w:r>
      <w:proofErr w:type="spellStart"/>
      <w:r w:rsidRPr="00126058">
        <w:rPr>
          <w:color w:val="000000" w:themeColor="text1"/>
          <w:sz w:val="28"/>
          <w:szCs w:val="28"/>
        </w:rPr>
        <w:t>dụng</w:t>
      </w:r>
      <w:proofErr w:type="spellEnd"/>
      <w:r w:rsidRPr="00126058">
        <w:rPr>
          <w:color w:val="000000" w:themeColor="text1"/>
          <w:sz w:val="28"/>
          <w:szCs w:val="28"/>
        </w:rPr>
        <w:t xml:space="preserve"> hay </w:t>
      </w:r>
      <w:proofErr w:type="spellStart"/>
      <w:r w:rsidRPr="00126058">
        <w:rPr>
          <w:color w:val="000000" w:themeColor="text1"/>
          <w:sz w:val="28"/>
          <w:szCs w:val="28"/>
        </w:rPr>
        <w:t>đối</w:t>
      </w:r>
      <w:proofErr w:type="spellEnd"/>
      <w:r w:rsidRPr="00126058">
        <w:rPr>
          <w:color w:val="000000" w:themeColor="text1"/>
          <w:sz w:val="28"/>
          <w:szCs w:val="28"/>
        </w:rPr>
        <w:t xml:space="preserve"> </w:t>
      </w:r>
      <w:proofErr w:type="spellStart"/>
      <w:r w:rsidRPr="00126058">
        <w:rPr>
          <w:color w:val="000000" w:themeColor="text1"/>
          <w:sz w:val="28"/>
          <w:szCs w:val="28"/>
        </w:rPr>
        <w:t>xư</w:t>
      </w:r>
      <w:proofErr w:type="spellEnd"/>
      <w:r w:rsidRPr="00126058">
        <w:rPr>
          <w:color w:val="000000" w:themeColor="text1"/>
          <w:sz w:val="28"/>
          <w:szCs w:val="28"/>
        </w:rPr>
        <w:t xml:space="preserve">̉ </w:t>
      </w:r>
      <w:proofErr w:type="spellStart"/>
      <w:r w:rsidRPr="00126058">
        <w:rPr>
          <w:color w:val="000000" w:themeColor="text1"/>
          <w:sz w:val="28"/>
          <w:szCs w:val="28"/>
        </w:rPr>
        <w:t>khác</w:t>
      </w:r>
      <w:proofErr w:type="spellEnd"/>
      <w:r w:rsidRPr="00126058">
        <w:rPr>
          <w:color w:val="000000" w:themeColor="text1"/>
          <w:sz w:val="28"/>
          <w:szCs w:val="28"/>
        </w:rPr>
        <w:t xml:space="preserve"> </w:t>
      </w:r>
      <w:proofErr w:type="spellStart"/>
      <w:r w:rsidRPr="00126058">
        <w:rPr>
          <w:color w:val="000000" w:themeColor="text1"/>
          <w:sz w:val="28"/>
          <w:szCs w:val="28"/>
        </w:rPr>
        <w:t>biẹ</w:t>
      </w:r>
      <w:r w:rsidRPr="00126058">
        <w:rPr>
          <w:rFonts w:ascii="Cambria Math" w:hAnsi="Cambria Math" w:cs="Cambria Math"/>
          <w:color w:val="000000" w:themeColor="text1"/>
          <w:sz w:val="28"/>
          <w:szCs w:val="28"/>
        </w:rPr>
        <w:t>̂</w:t>
      </w:r>
      <w:r w:rsidRPr="00126058">
        <w:rPr>
          <w:color w:val="000000" w:themeColor="text1"/>
          <w:sz w:val="28"/>
          <w:szCs w:val="28"/>
        </w:rPr>
        <w:t>t</w:t>
      </w:r>
      <w:proofErr w:type="spellEnd"/>
      <w:r w:rsidRPr="00126058">
        <w:rPr>
          <w:color w:val="000000" w:themeColor="text1"/>
          <w:sz w:val="28"/>
          <w:szCs w:val="28"/>
        </w:rPr>
        <w:t xml:space="preserve"> </w:t>
      </w:r>
      <w:proofErr w:type="spellStart"/>
      <w:r w:rsidRPr="00126058">
        <w:rPr>
          <w:color w:val="000000" w:themeColor="text1"/>
          <w:sz w:val="28"/>
          <w:szCs w:val="28"/>
        </w:rPr>
        <w:t>nào</w:t>
      </w:r>
      <w:proofErr w:type="spellEnd"/>
      <w:r w:rsidRPr="00126058">
        <w:rPr>
          <w:color w:val="000000" w:themeColor="text1"/>
          <w:sz w:val="28"/>
          <w:szCs w:val="28"/>
        </w:rPr>
        <w:t xml:space="preserve"> </w:t>
      </w:r>
      <w:proofErr w:type="spellStart"/>
      <w:r w:rsidRPr="00126058">
        <w:rPr>
          <w:color w:val="000000" w:themeColor="text1"/>
          <w:sz w:val="28"/>
          <w:szCs w:val="28"/>
        </w:rPr>
        <w:t>dựa</w:t>
      </w:r>
      <w:proofErr w:type="spellEnd"/>
      <w:r w:rsidRPr="00126058">
        <w:rPr>
          <w:color w:val="000000" w:themeColor="text1"/>
          <w:sz w:val="28"/>
          <w:szCs w:val="28"/>
        </w:rPr>
        <w:t xml:space="preserve"> </w:t>
      </w:r>
      <w:proofErr w:type="spellStart"/>
      <w:r w:rsidRPr="00126058">
        <w:rPr>
          <w:color w:val="000000" w:themeColor="text1"/>
          <w:sz w:val="28"/>
          <w:szCs w:val="28"/>
        </w:rPr>
        <w:t>tre</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bất</w:t>
      </w:r>
      <w:proofErr w:type="spellEnd"/>
      <w:r w:rsidRPr="00126058">
        <w:rPr>
          <w:color w:val="000000" w:themeColor="text1"/>
          <w:sz w:val="28"/>
          <w:szCs w:val="28"/>
        </w:rPr>
        <w:t xml:space="preserve"> </w:t>
      </w:r>
      <w:proofErr w:type="spellStart"/>
      <w:r w:rsidRPr="00126058">
        <w:rPr>
          <w:color w:val="000000" w:themeColor="text1"/>
          <w:sz w:val="28"/>
          <w:szCs w:val="28"/>
        </w:rPr>
        <w:t>ky</w:t>
      </w:r>
      <w:proofErr w:type="spellEnd"/>
      <w:r w:rsidRPr="00126058">
        <w:rPr>
          <w:color w:val="000000" w:themeColor="text1"/>
          <w:sz w:val="28"/>
          <w:szCs w:val="28"/>
        </w:rPr>
        <w:t xml:space="preserve">̀ </w:t>
      </w:r>
      <w:proofErr w:type="spellStart"/>
      <w:r w:rsidRPr="00126058">
        <w:rPr>
          <w:color w:val="000000" w:themeColor="text1"/>
          <w:sz w:val="28"/>
          <w:szCs w:val="28"/>
        </w:rPr>
        <w:t>yếu</w:t>
      </w:r>
      <w:proofErr w:type="spellEnd"/>
      <w:r w:rsidRPr="00126058">
        <w:rPr>
          <w:color w:val="000000" w:themeColor="text1"/>
          <w:sz w:val="28"/>
          <w:szCs w:val="28"/>
        </w:rPr>
        <w:t xml:space="preserve"> </w:t>
      </w:r>
      <w:proofErr w:type="spellStart"/>
      <w:r w:rsidRPr="00126058">
        <w:rPr>
          <w:color w:val="000000" w:themeColor="text1"/>
          <w:sz w:val="28"/>
          <w:szCs w:val="28"/>
        </w:rPr>
        <w:t>tô</w:t>
      </w:r>
      <w:proofErr w:type="spellEnd"/>
      <w:r w:rsidRPr="00126058">
        <w:rPr>
          <w:color w:val="000000" w:themeColor="text1"/>
          <w:sz w:val="28"/>
          <w:szCs w:val="28"/>
        </w:rPr>
        <w:t xml:space="preserve">́ </w:t>
      </w:r>
      <w:proofErr w:type="spellStart"/>
      <w:r w:rsidRPr="00126058">
        <w:rPr>
          <w:color w:val="000000" w:themeColor="text1"/>
          <w:sz w:val="28"/>
          <w:szCs w:val="28"/>
        </w:rPr>
        <w:t>nào</w:t>
      </w:r>
      <w:proofErr w:type="spellEnd"/>
      <w:r w:rsidRPr="00126058">
        <w:rPr>
          <w:color w:val="000000" w:themeColor="text1"/>
          <w:sz w:val="28"/>
          <w:szCs w:val="28"/>
        </w:rPr>
        <w:t xml:space="preserve"> </w:t>
      </w:r>
      <w:proofErr w:type="spellStart"/>
      <w:r w:rsidRPr="00126058">
        <w:rPr>
          <w:color w:val="000000" w:themeColor="text1"/>
          <w:sz w:val="28"/>
          <w:szCs w:val="28"/>
        </w:rPr>
        <w:t>vê</w:t>
      </w:r>
      <w:proofErr w:type="spellEnd"/>
      <w:r w:rsidRPr="00126058">
        <w:rPr>
          <w:color w:val="000000" w:themeColor="text1"/>
          <w:sz w:val="28"/>
          <w:szCs w:val="28"/>
        </w:rPr>
        <w:t xml:space="preserve">̀ </w:t>
      </w:r>
      <w:proofErr w:type="spellStart"/>
      <w:r w:rsidRPr="00126058">
        <w:rPr>
          <w:color w:val="000000" w:themeColor="text1"/>
          <w:sz w:val="28"/>
          <w:szCs w:val="28"/>
        </w:rPr>
        <w:t>d</w:t>
      </w:r>
      <w:r w:rsidR="0091320D" w:rsidRPr="00126058">
        <w:rPr>
          <w:color w:val="000000" w:themeColor="text1"/>
          <w:sz w:val="28"/>
          <w:szCs w:val="28"/>
        </w:rPr>
        <w:t>â</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t</w:t>
      </w:r>
      <w:r w:rsidR="00CC2C83" w:rsidRPr="00126058">
        <w:rPr>
          <w:color w:val="000000" w:themeColor="text1"/>
          <w:sz w:val="28"/>
          <w:szCs w:val="28"/>
        </w:rPr>
        <w:t>ộ</w:t>
      </w:r>
      <w:r w:rsidRPr="00126058">
        <w:rPr>
          <w:color w:val="000000" w:themeColor="text1"/>
          <w:sz w:val="28"/>
          <w:szCs w:val="28"/>
        </w:rPr>
        <w:t>c</w:t>
      </w:r>
      <w:proofErr w:type="spellEnd"/>
      <w:r w:rsidRPr="00126058">
        <w:rPr>
          <w:color w:val="000000" w:themeColor="text1"/>
          <w:sz w:val="28"/>
          <w:szCs w:val="28"/>
        </w:rPr>
        <w:t xml:space="preserve">, </w:t>
      </w:r>
      <w:proofErr w:type="spellStart"/>
      <w:r w:rsidRPr="00126058">
        <w:rPr>
          <w:color w:val="000000" w:themeColor="text1"/>
          <w:sz w:val="28"/>
          <w:szCs w:val="28"/>
        </w:rPr>
        <w:t>chủng</w:t>
      </w:r>
      <w:proofErr w:type="spellEnd"/>
      <w:r w:rsidRPr="00126058">
        <w:rPr>
          <w:color w:val="000000" w:themeColor="text1"/>
          <w:sz w:val="28"/>
          <w:szCs w:val="28"/>
        </w:rPr>
        <w:t xml:space="preserve"> </w:t>
      </w:r>
      <w:proofErr w:type="spellStart"/>
      <w:r w:rsidRPr="00126058">
        <w:rPr>
          <w:color w:val="000000" w:themeColor="text1"/>
          <w:sz w:val="28"/>
          <w:szCs w:val="28"/>
        </w:rPr>
        <w:t>t</w:t>
      </w:r>
      <w:r w:rsidR="00CC2C83" w:rsidRPr="00126058">
        <w:rPr>
          <w:color w:val="000000" w:themeColor="text1"/>
          <w:sz w:val="28"/>
          <w:szCs w:val="28"/>
        </w:rPr>
        <w:t>ộ</w:t>
      </w:r>
      <w:r w:rsidRPr="00126058">
        <w:rPr>
          <w:color w:val="000000" w:themeColor="text1"/>
          <w:sz w:val="28"/>
          <w:szCs w:val="28"/>
        </w:rPr>
        <w:t>c</w:t>
      </w:r>
      <w:proofErr w:type="spellEnd"/>
      <w:r w:rsidRPr="00126058">
        <w:rPr>
          <w:color w:val="000000" w:themeColor="text1"/>
          <w:sz w:val="28"/>
          <w:szCs w:val="28"/>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tịch</w:t>
      </w:r>
      <w:proofErr w:type="spellEnd"/>
      <w:r w:rsidRPr="00126058">
        <w:rPr>
          <w:color w:val="000000" w:themeColor="text1"/>
          <w:sz w:val="28"/>
          <w:szCs w:val="28"/>
        </w:rPr>
        <w:t xml:space="preserve">, </w:t>
      </w:r>
      <w:proofErr w:type="spellStart"/>
      <w:r w:rsidRPr="00126058">
        <w:rPr>
          <w:color w:val="000000" w:themeColor="text1"/>
          <w:sz w:val="28"/>
          <w:szCs w:val="28"/>
        </w:rPr>
        <w:t>ng</w:t>
      </w:r>
      <w:r w:rsidR="0091320D" w:rsidRPr="00126058">
        <w:rPr>
          <w:color w:val="000000" w:themeColor="text1"/>
          <w:sz w:val="28"/>
          <w:szCs w:val="28"/>
        </w:rPr>
        <w:t>ô</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ngư</w:t>
      </w:r>
      <w:proofErr w:type="spellEnd"/>
      <w:r w:rsidRPr="00126058">
        <w:rPr>
          <w:color w:val="000000" w:themeColor="text1"/>
          <w:sz w:val="28"/>
          <w:szCs w:val="28"/>
        </w:rPr>
        <w:t xml:space="preserve">̃, </w:t>
      </w:r>
      <w:proofErr w:type="spellStart"/>
      <w:r w:rsidRPr="00126058">
        <w:rPr>
          <w:color w:val="000000" w:themeColor="text1"/>
          <w:sz w:val="28"/>
          <w:szCs w:val="28"/>
        </w:rPr>
        <w:t>đ</w:t>
      </w:r>
      <w:r w:rsidR="00CC2C83" w:rsidRPr="00126058">
        <w:rPr>
          <w:color w:val="000000" w:themeColor="text1"/>
          <w:sz w:val="28"/>
          <w:szCs w:val="28"/>
        </w:rPr>
        <w:t>ộ</w:t>
      </w:r>
      <w:proofErr w:type="spellEnd"/>
      <w:r w:rsidRPr="00126058">
        <w:rPr>
          <w:color w:val="000000" w:themeColor="text1"/>
          <w:sz w:val="28"/>
          <w:szCs w:val="28"/>
        </w:rPr>
        <w:t xml:space="preserve"> </w:t>
      </w:r>
      <w:proofErr w:type="spellStart"/>
      <w:r w:rsidRPr="00126058">
        <w:rPr>
          <w:color w:val="000000" w:themeColor="text1"/>
          <w:sz w:val="28"/>
          <w:szCs w:val="28"/>
        </w:rPr>
        <w:t>tuổi</w:t>
      </w:r>
      <w:proofErr w:type="spellEnd"/>
      <w:r w:rsidRPr="00126058">
        <w:rPr>
          <w:color w:val="000000" w:themeColor="text1"/>
          <w:sz w:val="28"/>
          <w:szCs w:val="28"/>
        </w:rPr>
        <w:t xml:space="preserve">, </w:t>
      </w:r>
      <w:proofErr w:type="spellStart"/>
      <w:r w:rsidRPr="00126058">
        <w:rPr>
          <w:color w:val="000000" w:themeColor="text1"/>
          <w:sz w:val="28"/>
          <w:szCs w:val="28"/>
        </w:rPr>
        <w:t>địa</w:t>
      </w:r>
      <w:proofErr w:type="spellEnd"/>
      <w:r w:rsidRPr="00126058">
        <w:rPr>
          <w:color w:val="000000" w:themeColor="text1"/>
          <w:sz w:val="28"/>
          <w:szCs w:val="28"/>
        </w:rPr>
        <w:t xml:space="preserve"> vị </w:t>
      </w:r>
      <w:proofErr w:type="spellStart"/>
      <w:r w:rsidRPr="00126058">
        <w:rPr>
          <w:color w:val="000000" w:themeColor="text1"/>
          <w:sz w:val="28"/>
          <w:szCs w:val="28"/>
        </w:rPr>
        <w:t>xa</w:t>
      </w:r>
      <w:proofErr w:type="spellEnd"/>
      <w:r w:rsidRPr="00126058">
        <w:rPr>
          <w:color w:val="000000" w:themeColor="text1"/>
          <w:sz w:val="28"/>
          <w:szCs w:val="28"/>
        </w:rPr>
        <w:t xml:space="preserve">̃ </w:t>
      </w:r>
      <w:proofErr w:type="spellStart"/>
      <w:r w:rsidRPr="00126058">
        <w:rPr>
          <w:color w:val="000000" w:themeColor="text1"/>
          <w:sz w:val="28"/>
          <w:szCs w:val="28"/>
        </w:rPr>
        <w:t>h</w:t>
      </w:r>
      <w:r w:rsidR="00CC2C83" w:rsidRPr="00126058">
        <w:rPr>
          <w:color w:val="000000" w:themeColor="text1"/>
          <w:sz w:val="28"/>
          <w:szCs w:val="28"/>
        </w:rPr>
        <w:t>ộ</w:t>
      </w:r>
      <w:r w:rsidRPr="00126058">
        <w:rPr>
          <w:color w:val="000000" w:themeColor="text1"/>
          <w:sz w:val="28"/>
          <w:szCs w:val="28"/>
        </w:rPr>
        <w:t>i</w:t>
      </w:r>
      <w:proofErr w:type="spellEnd"/>
      <w:r w:rsidRPr="00126058">
        <w:rPr>
          <w:color w:val="000000" w:themeColor="text1"/>
          <w:sz w:val="28"/>
          <w:szCs w:val="28"/>
        </w:rPr>
        <w:t xml:space="preserve">, </w:t>
      </w:r>
      <w:proofErr w:type="spellStart"/>
      <w:r w:rsidRPr="00126058">
        <w:rPr>
          <w:color w:val="000000" w:themeColor="text1"/>
          <w:sz w:val="28"/>
          <w:szCs w:val="28"/>
        </w:rPr>
        <w:t>nghê</w:t>
      </w:r>
      <w:proofErr w:type="spellEnd"/>
      <w:r w:rsidRPr="00126058">
        <w:rPr>
          <w:color w:val="000000" w:themeColor="text1"/>
          <w:sz w:val="28"/>
          <w:szCs w:val="28"/>
        </w:rPr>
        <w:t xml:space="preserve">̀ </w:t>
      </w:r>
      <w:proofErr w:type="spellStart"/>
      <w:r w:rsidRPr="00126058">
        <w:rPr>
          <w:color w:val="000000" w:themeColor="text1"/>
          <w:sz w:val="28"/>
          <w:szCs w:val="28"/>
        </w:rPr>
        <w:t>nghiẹ</w:t>
      </w:r>
      <w:r w:rsidRPr="00126058">
        <w:rPr>
          <w:rFonts w:ascii="Cambria Math" w:hAnsi="Cambria Math" w:cs="Cambria Math"/>
          <w:color w:val="000000" w:themeColor="text1"/>
          <w:sz w:val="28"/>
          <w:szCs w:val="28"/>
        </w:rPr>
        <w:t>̂</w:t>
      </w:r>
      <w:r w:rsidRPr="00126058">
        <w:rPr>
          <w:color w:val="000000" w:themeColor="text1"/>
          <w:sz w:val="28"/>
          <w:szCs w:val="28"/>
        </w:rPr>
        <w:t>p</w:t>
      </w:r>
      <w:proofErr w:type="spellEnd"/>
      <w:r w:rsidRPr="00126058">
        <w:rPr>
          <w:color w:val="000000" w:themeColor="text1"/>
          <w:sz w:val="28"/>
          <w:szCs w:val="28"/>
        </w:rPr>
        <w:t xml:space="preserve">, </w:t>
      </w:r>
      <w:proofErr w:type="spellStart"/>
      <w:r w:rsidRPr="00126058">
        <w:rPr>
          <w:color w:val="000000" w:themeColor="text1"/>
          <w:sz w:val="28"/>
          <w:szCs w:val="28"/>
        </w:rPr>
        <w:t>giới</w:t>
      </w:r>
      <w:proofErr w:type="spellEnd"/>
      <w:r w:rsidRPr="00126058">
        <w:rPr>
          <w:color w:val="000000" w:themeColor="text1"/>
          <w:sz w:val="28"/>
          <w:szCs w:val="28"/>
        </w:rPr>
        <w:t xml:space="preserve"> </w:t>
      </w:r>
      <w:proofErr w:type="spellStart"/>
      <w:r w:rsidRPr="00126058">
        <w:rPr>
          <w:color w:val="000000" w:themeColor="text1"/>
          <w:sz w:val="28"/>
          <w:szCs w:val="28"/>
        </w:rPr>
        <w:t>tính</w:t>
      </w:r>
      <w:proofErr w:type="spellEnd"/>
      <w:r w:rsidRPr="00126058">
        <w:rPr>
          <w:color w:val="000000" w:themeColor="text1"/>
          <w:sz w:val="28"/>
          <w:szCs w:val="28"/>
        </w:rPr>
        <w:t xml:space="preserve">, </w:t>
      </w:r>
      <w:proofErr w:type="spellStart"/>
      <w:r w:rsidRPr="00126058">
        <w:rPr>
          <w:color w:val="000000" w:themeColor="text1"/>
          <w:sz w:val="28"/>
          <w:szCs w:val="28"/>
        </w:rPr>
        <w:t>t</w:t>
      </w:r>
      <w:r w:rsidR="0091320D" w:rsidRPr="00126058">
        <w:rPr>
          <w:color w:val="000000" w:themeColor="text1"/>
          <w:sz w:val="28"/>
          <w:szCs w:val="28"/>
        </w:rPr>
        <w:t>ô</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giáo</w:t>
      </w:r>
      <w:proofErr w:type="spellEnd"/>
      <w:r w:rsidRPr="00126058">
        <w:rPr>
          <w:color w:val="000000" w:themeColor="text1"/>
          <w:sz w:val="28"/>
          <w:szCs w:val="28"/>
        </w:rPr>
        <w:t xml:space="preserve">, </w:t>
      </w:r>
      <w:proofErr w:type="spellStart"/>
      <w:r w:rsidRPr="00126058">
        <w:rPr>
          <w:color w:val="000000" w:themeColor="text1"/>
          <w:sz w:val="28"/>
          <w:szCs w:val="28"/>
        </w:rPr>
        <w:t>tín</w:t>
      </w:r>
      <w:proofErr w:type="spellEnd"/>
      <w:r w:rsidRPr="00126058">
        <w:rPr>
          <w:color w:val="000000" w:themeColor="text1"/>
          <w:sz w:val="28"/>
          <w:szCs w:val="28"/>
        </w:rPr>
        <w:t xml:space="preserve"> </w:t>
      </w:r>
      <w:proofErr w:type="spellStart"/>
      <w:r w:rsidRPr="00126058">
        <w:rPr>
          <w:color w:val="000000" w:themeColor="text1"/>
          <w:sz w:val="28"/>
          <w:szCs w:val="28"/>
        </w:rPr>
        <w:t>ngu</w:t>
      </w:r>
      <w:r w:rsidRPr="00126058">
        <w:rPr>
          <w:rFonts w:ascii="Cambria Math" w:hAnsi="Cambria Math" w:cs="Cambria Math"/>
          <w:color w:val="000000" w:themeColor="text1"/>
          <w:sz w:val="28"/>
          <w:szCs w:val="28"/>
        </w:rPr>
        <w:t>̛</w:t>
      </w:r>
      <w:r w:rsidRPr="00126058">
        <w:rPr>
          <w:color w:val="000000" w:themeColor="text1"/>
          <w:sz w:val="28"/>
          <w:szCs w:val="28"/>
        </w:rPr>
        <w:t>ỡng</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điểm</w:t>
      </w:r>
      <w:proofErr w:type="spellEnd"/>
      <w:r w:rsidRPr="00126058">
        <w:rPr>
          <w:color w:val="000000" w:themeColor="text1"/>
          <w:sz w:val="28"/>
          <w:szCs w:val="28"/>
        </w:rPr>
        <w:t xml:space="preserve"> </w:t>
      </w:r>
      <w:proofErr w:type="spellStart"/>
      <w:r w:rsidRPr="00126058">
        <w:rPr>
          <w:color w:val="000000" w:themeColor="text1"/>
          <w:sz w:val="28"/>
          <w:szCs w:val="28"/>
        </w:rPr>
        <w:t>xa</w:t>
      </w:r>
      <w:proofErr w:type="spellEnd"/>
      <w:r w:rsidRPr="00126058">
        <w:rPr>
          <w:color w:val="000000" w:themeColor="text1"/>
          <w:sz w:val="28"/>
          <w:szCs w:val="28"/>
        </w:rPr>
        <w:t xml:space="preserve">̃ </w:t>
      </w:r>
      <w:proofErr w:type="spellStart"/>
      <w:r w:rsidRPr="00126058">
        <w:rPr>
          <w:color w:val="000000" w:themeColor="text1"/>
          <w:sz w:val="28"/>
          <w:szCs w:val="28"/>
        </w:rPr>
        <w:t>h</w:t>
      </w:r>
      <w:r w:rsidR="00CC2C83" w:rsidRPr="00126058">
        <w:rPr>
          <w:color w:val="000000" w:themeColor="text1"/>
          <w:sz w:val="28"/>
          <w:szCs w:val="28"/>
        </w:rPr>
        <w:t>ộ</w:t>
      </w:r>
      <w:r w:rsidRPr="00126058">
        <w:rPr>
          <w:color w:val="000000" w:themeColor="text1"/>
          <w:sz w:val="28"/>
          <w:szCs w:val="28"/>
        </w:rPr>
        <w:t>i</w:t>
      </w:r>
      <w:proofErr w:type="spellEnd"/>
      <w:r w:rsidRPr="00126058">
        <w:rPr>
          <w:color w:val="000000" w:themeColor="text1"/>
          <w:sz w:val="28"/>
          <w:szCs w:val="28"/>
          <w:lang w:val="vi-VN"/>
        </w:rPr>
        <w:t>,</w:t>
      </w:r>
      <w:r w:rsidRPr="00126058">
        <w:rPr>
          <w:color w:val="000000" w:themeColor="text1"/>
          <w:sz w:val="28"/>
          <w:szCs w:val="28"/>
        </w:rPr>
        <w:t xml:space="preserve">... </w:t>
      </w:r>
      <w:r w:rsidRPr="00126058">
        <w:rPr>
          <w:i/>
          <w:iCs/>
          <w:color w:val="000000" w:themeColor="text1"/>
          <w:sz w:val="28"/>
          <w:szCs w:val="28"/>
        </w:rPr>
        <w:t>Hai</w:t>
      </w:r>
      <w:r w:rsidRPr="00126058">
        <w:rPr>
          <w:i/>
          <w:iCs/>
          <w:color w:val="000000" w:themeColor="text1"/>
          <w:sz w:val="28"/>
          <w:szCs w:val="28"/>
          <w:lang w:val="vi-VN"/>
        </w:rPr>
        <w:t xml:space="preserve"> là,</w:t>
      </w:r>
      <w:r w:rsidRPr="00126058">
        <w:rPr>
          <w:color w:val="000000" w:themeColor="text1"/>
          <w:sz w:val="28"/>
          <w:szCs w:val="28"/>
          <w:lang w:val="vi-VN"/>
        </w:rPr>
        <w:t xml:space="preserve"> đ</w:t>
      </w:r>
      <w:proofErr w:type="spellStart"/>
      <w:r w:rsidRPr="00126058">
        <w:rPr>
          <w:color w:val="000000" w:themeColor="text1"/>
          <w:sz w:val="28"/>
          <w:szCs w:val="28"/>
        </w:rPr>
        <w:t>ối</w:t>
      </w:r>
      <w:proofErr w:type="spellEnd"/>
      <w:r w:rsidRPr="00126058">
        <w:rPr>
          <w:color w:val="000000" w:themeColor="text1"/>
          <w:sz w:val="28"/>
          <w:szCs w:val="28"/>
        </w:rPr>
        <w:t xml:space="preserve"> </w:t>
      </w:r>
      <w:proofErr w:type="spellStart"/>
      <w:r w:rsidRPr="00126058">
        <w:rPr>
          <w:color w:val="000000" w:themeColor="text1"/>
          <w:sz w:val="28"/>
          <w:szCs w:val="28"/>
        </w:rPr>
        <w:t>xư</w:t>
      </w:r>
      <w:proofErr w:type="spellEnd"/>
      <w:r w:rsidRPr="00126058">
        <w:rPr>
          <w:color w:val="000000" w:themeColor="text1"/>
          <w:sz w:val="28"/>
          <w:szCs w:val="28"/>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(national treatment) </w:t>
      </w:r>
      <w:proofErr w:type="spellStart"/>
      <w:r w:rsidRPr="00126058">
        <w:rPr>
          <w:color w:val="000000" w:themeColor="text1"/>
          <w:sz w:val="28"/>
          <w:szCs w:val="28"/>
        </w:rPr>
        <w:t>với</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Nguye</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tắc</w:t>
      </w:r>
      <w:proofErr w:type="spellEnd"/>
      <w:r w:rsidRPr="00126058">
        <w:rPr>
          <w:color w:val="000000" w:themeColor="text1"/>
          <w:sz w:val="28"/>
          <w:szCs w:val="28"/>
        </w:rPr>
        <w:t xml:space="preserve"> </w:t>
      </w:r>
      <w:proofErr w:type="spellStart"/>
      <w:r w:rsidRPr="00126058">
        <w:rPr>
          <w:color w:val="000000" w:themeColor="text1"/>
          <w:sz w:val="28"/>
          <w:szCs w:val="28"/>
        </w:rPr>
        <w:t>này</w:t>
      </w:r>
      <w:proofErr w:type="spellEnd"/>
      <w:r w:rsidRPr="00126058">
        <w:rPr>
          <w:color w:val="000000" w:themeColor="text1"/>
          <w:sz w:val="28"/>
          <w:szCs w:val="28"/>
        </w:rPr>
        <w:t xml:space="preserve">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Pr="00126058">
        <w:rPr>
          <w:color w:val="000000" w:themeColor="text1"/>
          <w:sz w:val="28"/>
          <w:szCs w:val="28"/>
        </w:rPr>
        <w:t>đê</w:t>
      </w:r>
      <w:proofErr w:type="spellEnd"/>
      <w:r w:rsidRPr="00126058">
        <w:rPr>
          <w:color w:val="000000" w:themeColor="text1"/>
          <w:sz w:val="28"/>
          <w:szCs w:val="28"/>
        </w:rPr>
        <w:t xml:space="preserve">̀ </w:t>
      </w:r>
      <w:proofErr w:type="spellStart"/>
      <w:r w:rsidRPr="00126058">
        <w:rPr>
          <w:color w:val="000000" w:themeColor="text1"/>
          <w:sz w:val="28"/>
          <w:szCs w:val="28"/>
        </w:rPr>
        <w:t>cạ</w:t>
      </w:r>
      <w:r w:rsidRPr="00126058">
        <w:rPr>
          <w:rFonts w:ascii="Cambria Math" w:hAnsi="Cambria Math" w:cs="Cambria Math"/>
          <w:color w:val="000000" w:themeColor="text1"/>
          <w:sz w:val="28"/>
          <w:szCs w:val="28"/>
        </w:rPr>
        <w:t>̂</w:t>
      </w:r>
      <w:r w:rsidRPr="00126058">
        <w:rPr>
          <w:color w:val="000000" w:themeColor="text1"/>
          <w:sz w:val="28"/>
          <w:szCs w:val="28"/>
        </w:rPr>
        <w:t>p</w:t>
      </w:r>
      <w:proofErr w:type="spellEnd"/>
      <w:r w:rsidRPr="00126058">
        <w:rPr>
          <w:color w:val="000000" w:themeColor="text1"/>
          <w:sz w:val="28"/>
          <w:szCs w:val="28"/>
        </w:rPr>
        <w:t xml:space="preserve"> ở </w:t>
      </w:r>
      <w:proofErr w:type="spellStart"/>
      <w:r w:rsidRPr="00126058">
        <w:rPr>
          <w:color w:val="000000" w:themeColor="text1"/>
          <w:sz w:val="28"/>
          <w:szCs w:val="28"/>
        </w:rPr>
        <w:t>Điều</w:t>
      </w:r>
      <w:proofErr w:type="spellEnd"/>
      <w:r w:rsidRPr="00126058">
        <w:rPr>
          <w:color w:val="000000" w:themeColor="text1"/>
          <w:sz w:val="28"/>
          <w:szCs w:val="28"/>
        </w:rPr>
        <w:t xml:space="preserve"> 25, </w:t>
      </w:r>
      <w:proofErr w:type="spellStart"/>
      <w:r w:rsidRPr="00126058">
        <w:rPr>
          <w:color w:val="000000" w:themeColor="text1"/>
          <w:sz w:val="28"/>
          <w:szCs w:val="28"/>
        </w:rPr>
        <w:t>theo</w:t>
      </w:r>
      <w:proofErr w:type="spellEnd"/>
      <w:r w:rsidRPr="00126058">
        <w:rPr>
          <w:color w:val="000000" w:themeColor="text1"/>
          <w:sz w:val="28"/>
          <w:szCs w:val="28"/>
        </w:rPr>
        <w:t xml:space="preserve"> </w:t>
      </w:r>
      <w:proofErr w:type="spellStart"/>
      <w:r w:rsidRPr="00126058">
        <w:rPr>
          <w:color w:val="000000" w:themeColor="text1"/>
          <w:sz w:val="28"/>
          <w:szCs w:val="28"/>
        </w:rPr>
        <w:t>đo</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phải</w:t>
      </w:r>
      <w:proofErr w:type="spellEnd"/>
      <w:r w:rsidRPr="00126058">
        <w:rPr>
          <w:color w:val="000000" w:themeColor="text1"/>
          <w:sz w:val="28"/>
          <w:szCs w:val="28"/>
        </w:rPr>
        <w:t xml:space="preserve"> </w:t>
      </w:r>
      <w:proofErr w:type="spellStart"/>
      <w:r w:rsidRPr="00126058">
        <w:rPr>
          <w:color w:val="000000" w:themeColor="text1"/>
          <w:sz w:val="28"/>
          <w:szCs w:val="28"/>
        </w:rPr>
        <w:t>bảo</w:t>
      </w:r>
      <w:proofErr w:type="spellEnd"/>
      <w:r w:rsidRPr="00126058">
        <w:rPr>
          <w:color w:val="000000" w:themeColor="text1"/>
          <w:sz w:val="28"/>
          <w:szCs w:val="28"/>
        </w:rPr>
        <w:t xml:space="preserve"> </w:t>
      </w:r>
      <w:proofErr w:type="spellStart"/>
      <w:r w:rsidRPr="00126058">
        <w:rPr>
          <w:color w:val="000000" w:themeColor="text1"/>
          <w:sz w:val="28"/>
          <w:szCs w:val="28"/>
        </w:rPr>
        <w:t>đảm</w:t>
      </w:r>
      <w:proofErr w:type="spellEnd"/>
      <w:r w:rsidRPr="00126058">
        <w:rPr>
          <w:color w:val="000000" w:themeColor="text1"/>
          <w:sz w:val="28"/>
          <w:szCs w:val="28"/>
        </w:rPr>
        <w:t xml:space="preserve"> </w:t>
      </w:r>
      <w:proofErr w:type="spellStart"/>
      <w:r w:rsidRPr="00126058">
        <w:rPr>
          <w:color w:val="000000" w:themeColor="text1"/>
          <w:sz w:val="28"/>
          <w:szCs w:val="28"/>
        </w:rPr>
        <w:t>cho</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đang</w:t>
      </w:r>
      <w:proofErr w:type="spellEnd"/>
      <w:r w:rsidRPr="00126058">
        <w:rPr>
          <w:color w:val="000000" w:themeColor="text1"/>
          <w:sz w:val="28"/>
          <w:szCs w:val="28"/>
        </w:rPr>
        <w:t xml:space="preserve"> </w:t>
      </w:r>
      <w:proofErr w:type="spellStart"/>
      <w:r w:rsidRPr="00126058">
        <w:rPr>
          <w:color w:val="000000" w:themeColor="text1"/>
          <w:sz w:val="28"/>
          <w:szCs w:val="28"/>
        </w:rPr>
        <w:t>làm</w:t>
      </w:r>
      <w:proofErr w:type="spellEnd"/>
      <w:r w:rsidRPr="00126058">
        <w:rPr>
          <w:color w:val="000000" w:themeColor="text1"/>
          <w:sz w:val="28"/>
          <w:szCs w:val="28"/>
        </w:rPr>
        <w:t xml:space="preserve"> </w:t>
      </w:r>
      <w:proofErr w:type="spellStart"/>
      <w:r w:rsidR="00CC2C83" w:rsidRPr="00126058">
        <w:rPr>
          <w:color w:val="000000" w:themeColor="text1"/>
          <w:sz w:val="28"/>
          <w:szCs w:val="28"/>
        </w:rPr>
        <w:t>việc</w:t>
      </w:r>
      <w:proofErr w:type="spellEnd"/>
      <w:r w:rsidRPr="00126058">
        <w:rPr>
          <w:color w:val="000000" w:themeColor="text1"/>
          <w:sz w:val="28"/>
          <w:szCs w:val="28"/>
        </w:rPr>
        <w:t xml:space="preserve"> ở </w:t>
      </w:r>
      <w:proofErr w:type="spellStart"/>
      <w:r w:rsidRPr="00126058">
        <w:rPr>
          <w:color w:val="000000" w:themeColor="text1"/>
          <w:sz w:val="28"/>
          <w:szCs w:val="28"/>
        </w:rPr>
        <w:t>n</w:t>
      </w:r>
      <w:r w:rsidR="00CC1BC9">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mình</w:t>
      </w:r>
      <w:proofErr w:type="spellEnd"/>
      <w:r w:rsidRPr="00126058">
        <w:rPr>
          <w:color w:val="000000" w:themeColor="text1"/>
          <w:sz w:val="28"/>
          <w:szCs w:val="28"/>
        </w:rPr>
        <w:t xml:space="preserve">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Pr="00126058">
        <w:rPr>
          <w:color w:val="000000" w:themeColor="text1"/>
          <w:sz w:val="28"/>
          <w:szCs w:val="28"/>
        </w:rPr>
        <w:t>hu</w:t>
      </w:r>
      <w:r w:rsidRPr="00126058">
        <w:rPr>
          <w:rFonts w:ascii="Cambria Math" w:hAnsi="Cambria Math" w:cs="Cambria Math"/>
          <w:color w:val="000000" w:themeColor="text1"/>
          <w:sz w:val="28"/>
          <w:szCs w:val="28"/>
        </w:rPr>
        <w:t>̛</w:t>
      </w:r>
      <w:r w:rsidRPr="00126058">
        <w:rPr>
          <w:color w:val="000000" w:themeColor="text1"/>
          <w:sz w:val="28"/>
          <w:szCs w:val="28"/>
        </w:rPr>
        <w:t>ởng</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quyền</w:t>
      </w:r>
      <w:proofErr w:type="spellEnd"/>
      <w:r w:rsidRPr="00126058">
        <w:rPr>
          <w:color w:val="000000" w:themeColor="text1"/>
          <w:sz w:val="28"/>
          <w:szCs w:val="28"/>
        </w:rPr>
        <w:t xml:space="preserve"> mà </w:t>
      </w:r>
      <w:r w:rsidR="003C6566" w:rsidRPr="00126058">
        <w:rPr>
          <w:color w:val="000000" w:themeColor="text1"/>
          <w:sz w:val="28"/>
          <w:szCs w:val="28"/>
        </w:rPr>
        <w:t>NLĐ</w:t>
      </w:r>
      <w:r w:rsidRPr="00126058">
        <w:rPr>
          <w:color w:val="000000" w:themeColor="text1"/>
          <w:sz w:val="28"/>
          <w:szCs w:val="28"/>
        </w:rPr>
        <w:t xml:space="preserve"> </w:t>
      </w:r>
      <w:proofErr w:type="spellStart"/>
      <w:r w:rsidRPr="00126058">
        <w:rPr>
          <w:color w:val="000000" w:themeColor="text1"/>
          <w:sz w:val="28"/>
          <w:szCs w:val="28"/>
        </w:rPr>
        <w:t>n</w:t>
      </w:r>
      <w:r w:rsidR="00CC1BC9">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mình</w:t>
      </w:r>
      <w:proofErr w:type="spellEnd"/>
      <w:r w:rsidRPr="00126058">
        <w:rPr>
          <w:color w:val="000000" w:themeColor="text1"/>
          <w:sz w:val="28"/>
          <w:szCs w:val="28"/>
        </w:rPr>
        <w:t xml:space="preserve"> </w:t>
      </w:r>
      <w:proofErr w:type="spellStart"/>
      <w:r w:rsidRPr="00126058">
        <w:rPr>
          <w:color w:val="000000" w:themeColor="text1"/>
          <w:sz w:val="28"/>
          <w:szCs w:val="28"/>
        </w:rPr>
        <w:t>đang</w:t>
      </w:r>
      <w:proofErr w:type="spellEnd"/>
      <w:r w:rsidRPr="00126058">
        <w:rPr>
          <w:color w:val="000000" w:themeColor="text1"/>
          <w:sz w:val="28"/>
          <w:szCs w:val="28"/>
        </w:rPr>
        <w:t xml:space="preserve">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Pr="00126058">
        <w:rPr>
          <w:color w:val="000000" w:themeColor="text1"/>
          <w:sz w:val="28"/>
          <w:szCs w:val="28"/>
        </w:rPr>
        <w:t>hu</w:t>
      </w:r>
      <w:r w:rsidRPr="00126058">
        <w:rPr>
          <w:rFonts w:ascii="Cambria Math" w:hAnsi="Cambria Math" w:cs="Cambria Math"/>
          <w:color w:val="000000" w:themeColor="text1"/>
          <w:sz w:val="28"/>
          <w:szCs w:val="28"/>
        </w:rPr>
        <w:t>̛</w:t>
      </w:r>
      <w:r w:rsidRPr="00126058">
        <w:rPr>
          <w:color w:val="000000" w:themeColor="text1"/>
          <w:sz w:val="28"/>
          <w:szCs w:val="28"/>
        </w:rPr>
        <w:t>ởng</w:t>
      </w:r>
      <w:proofErr w:type="spellEnd"/>
      <w:r w:rsidRPr="00126058">
        <w:rPr>
          <w:color w:val="000000" w:themeColor="text1"/>
          <w:sz w:val="28"/>
          <w:szCs w:val="28"/>
        </w:rPr>
        <w:t xml:space="preserve">. </w:t>
      </w:r>
      <w:proofErr w:type="spellStart"/>
      <w:r w:rsidRPr="00126058">
        <w:rPr>
          <w:color w:val="000000" w:themeColor="text1"/>
          <w:sz w:val="28"/>
          <w:szCs w:val="28"/>
        </w:rPr>
        <w:t>Nói</w:t>
      </w:r>
      <w:proofErr w:type="spellEnd"/>
      <w:r w:rsidRPr="00126058">
        <w:rPr>
          <w:color w:val="000000" w:themeColor="text1"/>
          <w:sz w:val="28"/>
          <w:szCs w:val="28"/>
        </w:rPr>
        <w:t xml:space="preserve"> </w:t>
      </w:r>
      <w:proofErr w:type="spellStart"/>
      <w:r w:rsidRPr="00126058">
        <w:rPr>
          <w:color w:val="000000" w:themeColor="text1"/>
          <w:sz w:val="28"/>
          <w:szCs w:val="28"/>
        </w:rPr>
        <w:t>cách</w:t>
      </w:r>
      <w:proofErr w:type="spellEnd"/>
      <w:r w:rsidRPr="00126058">
        <w:rPr>
          <w:color w:val="000000" w:themeColor="text1"/>
          <w:sz w:val="28"/>
          <w:szCs w:val="28"/>
        </w:rPr>
        <w:t xml:space="preserve"> </w:t>
      </w:r>
      <w:proofErr w:type="spellStart"/>
      <w:r w:rsidRPr="00126058">
        <w:rPr>
          <w:color w:val="000000" w:themeColor="text1"/>
          <w:sz w:val="28"/>
          <w:szCs w:val="28"/>
        </w:rPr>
        <w:t>khác</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chê</w:t>
      </w:r>
      <w:proofErr w:type="spellEnd"/>
      <w:r w:rsidRPr="00126058">
        <w:rPr>
          <w:color w:val="000000" w:themeColor="text1"/>
          <w:sz w:val="28"/>
          <w:szCs w:val="28"/>
        </w:rPr>
        <w:t xml:space="preserve">́ </w:t>
      </w:r>
      <w:proofErr w:type="spellStart"/>
      <w:r w:rsidRPr="00126058">
        <w:rPr>
          <w:color w:val="000000" w:themeColor="text1"/>
          <w:sz w:val="28"/>
          <w:szCs w:val="28"/>
        </w:rPr>
        <w:t>đ</w:t>
      </w:r>
      <w:r w:rsidR="00CC2C83" w:rsidRPr="00126058">
        <w:rPr>
          <w:color w:val="000000" w:themeColor="text1"/>
          <w:sz w:val="28"/>
          <w:szCs w:val="28"/>
        </w:rPr>
        <w:t>ộ</w:t>
      </w:r>
      <w:proofErr w:type="spellEnd"/>
      <w:r w:rsidRPr="00126058">
        <w:rPr>
          <w:color w:val="000000" w:themeColor="text1"/>
          <w:sz w:val="28"/>
          <w:szCs w:val="28"/>
        </w:rPr>
        <w:t xml:space="preserve"> </w:t>
      </w:r>
      <w:proofErr w:type="spellStart"/>
      <w:r w:rsidRPr="00126058">
        <w:rPr>
          <w:color w:val="000000" w:themeColor="text1"/>
          <w:sz w:val="28"/>
          <w:szCs w:val="28"/>
        </w:rPr>
        <w:t>áp</w:t>
      </w:r>
      <w:proofErr w:type="spellEnd"/>
      <w:r w:rsidRPr="00126058">
        <w:rPr>
          <w:color w:val="000000" w:themeColor="text1"/>
          <w:sz w:val="28"/>
          <w:szCs w:val="28"/>
        </w:rPr>
        <w:t xml:space="preserve"> </w:t>
      </w:r>
      <w:proofErr w:type="spellStart"/>
      <w:r w:rsidRPr="00126058">
        <w:rPr>
          <w:color w:val="000000" w:themeColor="text1"/>
          <w:sz w:val="28"/>
          <w:szCs w:val="28"/>
        </w:rPr>
        <w:t>dụng</w:t>
      </w:r>
      <w:proofErr w:type="spellEnd"/>
      <w:r w:rsidRPr="00126058">
        <w:rPr>
          <w:color w:val="000000" w:themeColor="text1"/>
          <w:sz w:val="28"/>
          <w:szCs w:val="28"/>
        </w:rPr>
        <w:t xml:space="preserve"> </w:t>
      </w:r>
      <w:proofErr w:type="spellStart"/>
      <w:r w:rsidRPr="00126058">
        <w:rPr>
          <w:color w:val="000000" w:themeColor="text1"/>
          <w:sz w:val="28"/>
          <w:szCs w:val="28"/>
        </w:rPr>
        <w:t>với</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phải</w:t>
      </w:r>
      <w:proofErr w:type="spellEnd"/>
      <w:r w:rsidRPr="00126058">
        <w:rPr>
          <w:color w:val="000000" w:themeColor="text1"/>
          <w:sz w:val="28"/>
          <w:szCs w:val="28"/>
        </w:rPr>
        <w:t xml:space="preserve"> “</w:t>
      </w:r>
      <w:proofErr w:type="spellStart"/>
      <w:r w:rsidRPr="00126058">
        <w:rPr>
          <w:color w:val="000000" w:themeColor="text1"/>
          <w:sz w:val="28"/>
          <w:szCs w:val="28"/>
        </w:rPr>
        <w:t>kh</w:t>
      </w:r>
      <w:r w:rsidR="0091320D" w:rsidRPr="00126058">
        <w:rPr>
          <w:color w:val="000000" w:themeColor="text1"/>
          <w:sz w:val="28"/>
          <w:szCs w:val="28"/>
        </w:rPr>
        <w:t>ô</w:t>
      </w:r>
      <w:r w:rsidRPr="00126058">
        <w:rPr>
          <w:color w:val="000000" w:themeColor="text1"/>
          <w:sz w:val="28"/>
          <w:szCs w:val="28"/>
        </w:rPr>
        <w:t>ng</w:t>
      </w:r>
      <w:proofErr w:type="spellEnd"/>
      <w:r w:rsidRPr="00126058">
        <w:rPr>
          <w:color w:val="000000" w:themeColor="text1"/>
          <w:sz w:val="28"/>
          <w:szCs w:val="28"/>
        </w:rPr>
        <w:t xml:space="preserve">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Pr="00126058">
        <w:rPr>
          <w:color w:val="000000" w:themeColor="text1"/>
          <w:sz w:val="28"/>
          <w:szCs w:val="28"/>
        </w:rPr>
        <w:t>kém</w:t>
      </w:r>
      <w:proofErr w:type="spellEnd"/>
      <w:r w:rsidRPr="00126058">
        <w:rPr>
          <w:color w:val="000000" w:themeColor="text1"/>
          <w:sz w:val="28"/>
          <w:szCs w:val="28"/>
        </w:rPr>
        <w:t xml:space="preserve"> </w:t>
      </w:r>
      <w:proofErr w:type="spellStart"/>
      <w:r w:rsidRPr="00126058">
        <w:rPr>
          <w:color w:val="000000" w:themeColor="text1"/>
          <w:sz w:val="28"/>
          <w:szCs w:val="28"/>
        </w:rPr>
        <w:t>thuạ</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lợi</w:t>
      </w:r>
      <w:proofErr w:type="spellEnd"/>
      <w:r w:rsidRPr="00126058">
        <w:rPr>
          <w:color w:val="000000" w:themeColor="text1"/>
          <w:sz w:val="28"/>
          <w:szCs w:val="28"/>
        </w:rPr>
        <w:t xml:space="preserve"> </w:t>
      </w:r>
      <w:proofErr w:type="spellStart"/>
      <w:r w:rsidRPr="00126058">
        <w:rPr>
          <w:color w:val="000000" w:themeColor="text1"/>
          <w:sz w:val="28"/>
          <w:szCs w:val="28"/>
        </w:rPr>
        <w:t>ho</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so </w:t>
      </w:r>
      <w:proofErr w:type="spellStart"/>
      <w:r w:rsidRPr="00126058">
        <w:rPr>
          <w:color w:val="000000" w:themeColor="text1"/>
          <w:sz w:val="28"/>
          <w:szCs w:val="28"/>
        </w:rPr>
        <w:t>với</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chê</w:t>
      </w:r>
      <w:proofErr w:type="spellEnd"/>
      <w:r w:rsidRPr="00126058">
        <w:rPr>
          <w:color w:val="000000" w:themeColor="text1"/>
          <w:sz w:val="28"/>
          <w:szCs w:val="28"/>
        </w:rPr>
        <w:t xml:space="preserve">́ </w:t>
      </w:r>
      <w:proofErr w:type="spellStart"/>
      <w:r w:rsidRPr="00126058">
        <w:rPr>
          <w:color w:val="000000" w:themeColor="text1"/>
          <w:sz w:val="28"/>
          <w:szCs w:val="28"/>
        </w:rPr>
        <w:t>đ</w:t>
      </w:r>
      <w:r w:rsidR="00CC2C83" w:rsidRPr="00126058">
        <w:rPr>
          <w:color w:val="000000" w:themeColor="text1"/>
          <w:sz w:val="28"/>
          <w:szCs w:val="28"/>
        </w:rPr>
        <w:t>ộ</w:t>
      </w:r>
      <w:proofErr w:type="spellEnd"/>
      <w:r w:rsidRPr="00126058">
        <w:rPr>
          <w:color w:val="000000" w:themeColor="text1"/>
          <w:sz w:val="28"/>
          <w:szCs w:val="28"/>
        </w:rPr>
        <w:t xml:space="preserve"> </w:t>
      </w:r>
      <w:proofErr w:type="spellStart"/>
      <w:r w:rsidRPr="00126058">
        <w:rPr>
          <w:color w:val="000000" w:themeColor="text1"/>
          <w:sz w:val="28"/>
          <w:szCs w:val="28"/>
        </w:rPr>
        <w:t>áp</w:t>
      </w:r>
      <w:proofErr w:type="spellEnd"/>
      <w:r w:rsidRPr="00126058">
        <w:rPr>
          <w:color w:val="000000" w:themeColor="text1"/>
          <w:sz w:val="28"/>
          <w:szCs w:val="28"/>
        </w:rPr>
        <w:t xml:space="preserve"> </w:t>
      </w:r>
      <w:proofErr w:type="spellStart"/>
      <w:r w:rsidRPr="00126058">
        <w:rPr>
          <w:color w:val="000000" w:themeColor="text1"/>
          <w:sz w:val="28"/>
          <w:szCs w:val="28"/>
        </w:rPr>
        <w:t>dụng</w:t>
      </w:r>
      <w:proofErr w:type="spellEnd"/>
      <w:r w:rsidRPr="00126058">
        <w:rPr>
          <w:color w:val="000000" w:themeColor="text1"/>
          <w:sz w:val="28"/>
          <w:szCs w:val="28"/>
        </w:rPr>
        <w:t xml:space="preserve"> </w:t>
      </w:r>
      <w:proofErr w:type="spellStart"/>
      <w:r w:rsidRPr="00126058">
        <w:rPr>
          <w:color w:val="000000" w:themeColor="text1"/>
          <w:sz w:val="28"/>
          <w:szCs w:val="28"/>
        </w:rPr>
        <w:t>với</w:t>
      </w:r>
      <w:proofErr w:type="spellEnd"/>
      <w:r w:rsidRPr="00126058">
        <w:rPr>
          <w:color w:val="000000" w:themeColor="text1"/>
          <w:sz w:val="28"/>
          <w:szCs w:val="28"/>
        </w:rPr>
        <w:t xml:space="preserve"> </w:t>
      </w:r>
      <w:r w:rsidR="003C6566" w:rsidRPr="00126058">
        <w:rPr>
          <w:color w:val="000000" w:themeColor="text1"/>
          <w:sz w:val="28"/>
          <w:szCs w:val="28"/>
        </w:rPr>
        <w:t>NLĐ</w:t>
      </w:r>
      <w:r w:rsidRPr="00126058">
        <w:rPr>
          <w:color w:val="000000" w:themeColor="text1"/>
          <w:sz w:val="28"/>
          <w:szCs w:val="28"/>
        </w:rPr>
        <w:t xml:space="preserve"> là </w:t>
      </w:r>
      <w:proofErr w:type="spellStart"/>
      <w:r w:rsidR="0091320D" w:rsidRPr="00126058">
        <w:rPr>
          <w:color w:val="000000" w:themeColor="text1"/>
          <w:sz w:val="28"/>
          <w:szCs w:val="28"/>
        </w:rPr>
        <w:t>công</w:t>
      </w:r>
      <w:proofErr w:type="spellEnd"/>
      <w:r w:rsidR="0091320D" w:rsidRPr="00126058">
        <w:rPr>
          <w:color w:val="000000" w:themeColor="text1"/>
          <w:sz w:val="28"/>
          <w:szCs w:val="28"/>
        </w:rPr>
        <w:t xml:space="preserve"> </w:t>
      </w:r>
      <w:proofErr w:type="spellStart"/>
      <w:r w:rsidR="0091320D" w:rsidRPr="00126058">
        <w:rPr>
          <w:color w:val="000000" w:themeColor="text1"/>
          <w:sz w:val="28"/>
          <w:szCs w:val="28"/>
        </w:rPr>
        <w:t>dân</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Pr="00126058">
        <w:rPr>
          <w:color w:val="000000" w:themeColor="text1"/>
          <w:sz w:val="28"/>
          <w:szCs w:val="28"/>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gốc</w:t>
      </w:r>
      <w:proofErr w:type="spellEnd"/>
      <w:r w:rsidRPr="00126058">
        <w:rPr>
          <w:color w:val="000000" w:themeColor="text1"/>
          <w:sz w:val="28"/>
          <w:szCs w:val="28"/>
        </w:rPr>
        <w:t xml:space="preserve">, cụ </w:t>
      </w:r>
      <w:proofErr w:type="spellStart"/>
      <w:r w:rsidRPr="00126058">
        <w:rPr>
          <w:color w:val="000000" w:themeColor="text1"/>
          <w:sz w:val="28"/>
          <w:szCs w:val="28"/>
        </w:rPr>
        <w:t>thê</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vấn</w:t>
      </w:r>
      <w:proofErr w:type="spellEnd"/>
      <w:r w:rsidRPr="00126058">
        <w:rPr>
          <w:color w:val="000000" w:themeColor="text1"/>
          <w:sz w:val="28"/>
          <w:szCs w:val="28"/>
        </w:rPr>
        <w:t xml:space="preserve"> </w:t>
      </w:r>
      <w:proofErr w:type="spellStart"/>
      <w:r w:rsidRPr="00126058">
        <w:rPr>
          <w:color w:val="000000" w:themeColor="text1"/>
          <w:sz w:val="28"/>
          <w:szCs w:val="28"/>
        </w:rPr>
        <w:t>đê</w:t>
      </w:r>
      <w:proofErr w:type="spellEnd"/>
      <w:r w:rsidRPr="00126058">
        <w:rPr>
          <w:color w:val="000000" w:themeColor="text1"/>
          <w:sz w:val="28"/>
          <w:szCs w:val="28"/>
        </w:rPr>
        <w:t xml:space="preserve">̀ </w:t>
      </w:r>
      <w:proofErr w:type="spellStart"/>
      <w:r w:rsidRPr="00126058">
        <w:rPr>
          <w:color w:val="000000" w:themeColor="text1"/>
          <w:sz w:val="28"/>
          <w:szCs w:val="28"/>
        </w:rPr>
        <w:t>nhu</w:t>
      </w:r>
      <w:proofErr w:type="spellEnd"/>
      <w:r w:rsidRPr="00126058">
        <w:rPr>
          <w:rFonts w:ascii="Cambria Math" w:hAnsi="Cambria Math" w:cs="Cambria Math"/>
          <w:color w:val="000000" w:themeColor="text1"/>
          <w:sz w:val="28"/>
          <w:szCs w:val="28"/>
        </w:rPr>
        <w:t>̛</w:t>
      </w:r>
      <w:r w:rsidRPr="00126058">
        <w:rPr>
          <w:color w:val="000000" w:themeColor="text1"/>
          <w:sz w:val="28"/>
          <w:szCs w:val="28"/>
        </w:rPr>
        <w:t xml:space="preserve"> </w:t>
      </w:r>
      <w:proofErr w:type="spellStart"/>
      <w:r w:rsidRPr="00126058">
        <w:rPr>
          <w:color w:val="000000" w:themeColor="text1"/>
          <w:sz w:val="28"/>
          <w:szCs w:val="28"/>
        </w:rPr>
        <w:t>thu</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điều</w:t>
      </w:r>
      <w:proofErr w:type="spellEnd"/>
      <w:r w:rsidRPr="00126058">
        <w:rPr>
          <w:color w:val="000000" w:themeColor="text1"/>
          <w:sz w:val="28"/>
          <w:szCs w:val="28"/>
        </w:rPr>
        <w:t xml:space="preserve"> </w:t>
      </w:r>
      <w:proofErr w:type="spellStart"/>
      <w:r w:rsidRPr="00126058">
        <w:rPr>
          <w:color w:val="000000" w:themeColor="text1"/>
          <w:sz w:val="28"/>
          <w:szCs w:val="28"/>
        </w:rPr>
        <w:t>kiẹ</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làm</w:t>
      </w:r>
      <w:proofErr w:type="spellEnd"/>
      <w:r w:rsidRPr="00126058">
        <w:rPr>
          <w:color w:val="000000" w:themeColor="text1"/>
          <w:sz w:val="28"/>
          <w:szCs w:val="28"/>
        </w:rPr>
        <w:t xml:space="preserve"> </w:t>
      </w:r>
      <w:proofErr w:type="spellStart"/>
      <w:r w:rsidR="00CC2C83"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tie</w:t>
      </w:r>
      <w:r w:rsidRPr="00126058">
        <w:rPr>
          <w:rFonts w:ascii="Cambria Math" w:hAnsi="Cambria Math" w:cs="Cambria Math"/>
          <w:color w:val="000000" w:themeColor="text1"/>
          <w:sz w:val="28"/>
          <w:szCs w:val="28"/>
        </w:rPr>
        <w:t>̂</w:t>
      </w:r>
      <w:r w:rsidRPr="00126058">
        <w:rPr>
          <w:color w:val="000000" w:themeColor="text1"/>
          <w:sz w:val="28"/>
          <w:szCs w:val="28"/>
        </w:rPr>
        <w:t>u</w:t>
      </w:r>
      <w:proofErr w:type="spellEnd"/>
      <w:r w:rsidRPr="00126058">
        <w:rPr>
          <w:color w:val="000000" w:themeColor="text1"/>
          <w:sz w:val="28"/>
          <w:szCs w:val="28"/>
        </w:rPr>
        <w:t xml:space="preserve"> </w:t>
      </w:r>
      <w:proofErr w:type="spellStart"/>
      <w:r w:rsidRPr="00126058">
        <w:rPr>
          <w:color w:val="000000" w:themeColor="text1"/>
          <w:sz w:val="28"/>
          <w:szCs w:val="28"/>
        </w:rPr>
        <w:t>chuẩn</w:t>
      </w:r>
      <w:proofErr w:type="spellEnd"/>
      <w:r w:rsidRPr="00126058">
        <w:rPr>
          <w:color w:val="000000" w:themeColor="text1"/>
          <w:sz w:val="28"/>
          <w:szCs w:val="28"/>
        </w:rPr>
        <w:t xml:space="preserve"> </w:t>
      </w:r>
      <w:proofErr w:type="spellStart"/>
      <w:r w:rsidRPr="00126058">
        <w:rPr>
          <w:color w:val="000000" w:themeColor="text1"/>
          <w:sz w:val="28"/>
          <w:szCs w:val="28"/>
        </w:rPr>
        <w:t>tuyển</w:t>
      </w:r>
      <w:proofErr w:type="spellEnd"/>
      <w:r w:rsidRPr="00126058">
        <w:rPr>
          <w:color w:val="000000" w:themeColor="text1"/>
          <w:sz w:val="28"/>
          <w:szCs w:val="28"/>
        </w:rPr>
        <w:t xml:space="preserve"> </w:t>
      </w:r>
      <w:proofErr w:type="spellStart"/>
      <w:r w:rsidRPr="00126058">
        <w:rPr>
          <w:color w:val="000000" w:themeColor="text1"/>
          <w:sz w:val="28"/>
          <w:szCs w:val="28"/>
        </w:rPr>
        <w:t>dụng</w:t>
      </w:r>
      <w:proofErr w:type="spellEnd"/>
      <w:r w:rsidRPr="00126058">
        <w:rPr>
          <w:color w:val="000000" w:themeColor="text1"/>
          <w:sz w:val="28"/>
          <w:szCs w:val="28"/>
          <w:lang w:val="vi-VN"/>
        </w:rPr>
        <w:t xml:space="preserve">, </w:t>
      </w:r>
      <w:r w:rsidRPr="00126058">
        <w:rPr>
          <w:color w:val="000000" w:themeColor="text1"/>
          <w:sz w:val="28"/>
          <w:szCs w:val="28"/>
        </w:rPr>
        <w:t>...</w:t>
      </w:r>
      <w:r w:rsidRPr="00126058">
        <w:rPr>
          <w:color w:val="000000" w:themeColor="text1"/>
          <w:sz w:val="28"/>
          <w:szCs w:val="28"/>
          <w:lang w:val="vi-VN"/>
        </w:rPr>
        <w:t xml:space="preserve"> </w:t>
      </w:r>
      <w:r w:rsidRPr="00126058">
        <w:rPr>
          <w:i/>
          <w:iCs/>
          <w:color w:val="000000" w:themeColor="text1"/>
          <w:sz w:val="28"/>
          <w:szCs w:val="28"/>
          <w:lang w:val="vi-VN"/>
        </w:rPr>
        <w:t>Ba là</w:t>
      </w:r>
      <w:r w:rsidRPr="00126058">
        <w:rPr>
          <w:color w:val="000000" w:themeColor="text1"/>
          <w:sz w:val="28"/>
          <w:szCs w:val="28"/>
          <w:lang w:val="vi-VN"/>
        </w:rPr>
        <w:t>, c</w:t>
      </w:r>
      <w:proofErr w:type="spellStart"/>
      <w:r w:rsidRPr="00126058">
        <w:rPr>
          <w:color w:val="000000" w:themeColor="text1"/>
          <w:sz w:val="28"/>
          <w:szCs w:val="28"/>
        </w:rPr>
        <w:t>ác</w:t>
      </w:r>
      <w:proofErr w:type="spellEnd"/>
      <w:r w:rsidRPr="00126058">
        <w:rPr>
          <w:color w:val="000000" w:themeColor="text1"/>
          <w:sz w:val="28"/>
          <w:szCs w:val="28"/>
        </w:rPr>
        <w:t xml:space="preserve"> </w:t>
      </w:r>
      <w:proofErr w:type="spellStart"/>
      <w:r w:rsidRPr="00126058">
        <w:rPr>
          <w:color w:val="000000" w:themeColor="text1"/>
          <w:sz w:val="28"/>
          <w:szCs w:val="28"/>
        </w:rPr>
        <w:t>quyền</w:t>
      </w:r>
      <w:proofErr w:type="spellEnd"/>
      <w:r w:rsidRPr="00126058">
        <w:rPr>
          <w:color w:val="000000" w:themeColor="text1"/>
          <w:sz w:val="28"/>
          <w:szCs w:val="28"/>
        </w:rPr>
        <w:t xml:space="preserve">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Pr="00126058">
        <w:rPr>
          <w:color w:val="000000" w:themeColor="text1"/>
          <w:sz w:val="28"/>
          <w:szCs w:val="28"/>
        </w:rPr>
        <w:t>áp</w:t>
      </w:r>
      <w:proofErr w:type="spellEnd"/>
      <w:r w:rsidRPr="00126058">
        <w:rPr>
          <w:color w:val="000000" w:themeColor="text1"/>
          <w:sz w:val="28"/>
          <w:szCs w:val="28"/>
        </w:rPr>
        <w:t xml:space="preserve"> </w:t>
      </w:r>
      <w:proofErr w:type="spellStart"/>
      <w:r w:rsidRPr="00126058">
        <w:rPr>
          <w:color w:val="000000" w:themeColor="text1"/>
          <w:sz w:val="28"/>
          <w:szCs w:val="28"/>
        </w:rPr>
        <w:t>dụng</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suốt</w:t>
      </w:r>
      <w:proofErr w:type="spellEnd"/>
      <w:r w:rsidRPr="00126058">
        <w:rPr>
          <w:color w:val="000000" w:themeColor="text1"/>
          <w:sz w:val="28"/>
          <w:szCs w:val="28"/>
        </w:rPr>
        <w:t xml:space="preserve"> quá </w:t>
      </w:r>
      <w:proofErr w:type="spellStart"/>
      <w:r w:rsidRPr="00126058">
        <w:rPr>
          <w:color w:val="000000" w:themeColor="text1"/>
          <w:sz w:val="28"/>
          <w:szCs w:val="28"/>
        </w:rPr>
        <w:t>trình</w:t>
      </w:r>
      <w:proofErr w:type="spellEnd"/>
      <w:r w:rsidRPr="00126058">
        <w:rPr>
          <w:color w:val="000000" w:themeColor="text1"/>
          <w:sz w:val="28"/>
          <w:szCs w:val="28"/>
        </w:rPr>
        <w:t xml:space="preserve"> di cu</w:t>
      </w:r>
      <w:r w:rsidRPr="00126058">
        <w:rPr>
          <w:rFonts w:ascii="Cambria Math" w:hAnsi="Cambria Math" w:cs="Cambria Math"/>
          <w:color w:val="000000" w:themeColor="text1"/>
          <w:sz w:val="28"/>
          <w:szCs w:val="28"/>
        </w:rPr>
        <w:t>̛</w:t>
      </w:r>
      <w:r w:rsidRPr="00126058">
        <w:rPr>
          <w:color w:val="000000" w:themeColor="text1"/>
          <w:sz w:val="28"/>
          <w:szCs w:val="28"/>
        </w:rPr>
        <w:t xml:space="preserve"> </w:t>
      </w:r>
      <w:proofErr w:type="spellStart"/>
      <w:r w:rsidR="00E16780" w:rsidRPr="00126058">
        <w:rPr>
          <w:color w:val="000000" w:themeColor="text1"/>
          <w:sz w:val="28"/>
          <w:szCs w:val="28"/>
        </w:rPr>
        <w:t>lao</w:t>
      </w:r>
      <w:proofErr w:type="spellEnd"/>
      <w:r w:rsidR="00E16780" w:rsidRPr="00126058">
        <w:rPr>
          <w:color w:val="000000" w:themeColor="text1"/>
          <w:sz w:val="28"/>
          <w:szCs w:val="28"/>
        </w:rPr>
        <w:t xml:space="preserve"> </w:t>
      </w:r>
      <w:proofErr w:type="spellStart"/>
      <w:r w:rsidR="00E16780"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Nguye</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tắc</w:t>
      </w:r>
      <w:proofErr w:type="spellEnd"/>
      <w:r w:rsidRPr="00126058">
        <w:rPr>
          <w:color w:val="000000" w:themeColor="text1"/>
          <w:sz w:val="28"/>
          <w:szCs w:val="28"/>
        </w:rPr>
        <w:t xml:space="preserve"> </w:t>
      </w:r>
      <w:proofErr w:type="spellStart"/>
      <w:r w:rsidRPr="00126058">
        <w:rPr>
          <w:color w:val="000000" w:themeColor="text1"/>
          <w:sz w:val="28"/>
          <w:szCs w:val="28"/>
        </w:rPr>
        <w:t>này</w:t>
      </w:r>
      <w:proofErr w:type="spellEnd"/>
      <w:r w:rsidRPr="00126058">
        <w:rPr>
          <w:color w:val="000000" w:themeColor="text1"/>
          <w:sz w:val="28"/>
          <w:szCs w:val="28"/>
        </w:rPr>
        <w:t xml:space="preserve"> </w:t>
      </w:r>
      <w:proofErr w:type="spellStart"/>
      <w:r w:rsidRPr="00126058">
        <w:rPr>
          <w:color w:val="000000" w:themeColor="text1"/>
          <w:sz w:val="28"/>
          <w:szCs w:val="28"/>
        </w:rPr>
        <w:t>cũng</w:t>
      </w:r>
      <w:proofErr w:type="spellEnd"/>
      <w:r w:rsidRPr="00126058">
        <w:rPr>
          <w:color w:val="000000" w:themeColor="text1"/>
          <w:sz w:val="28"/>
          <w:szCs w:val="28"/>
        </w:rPr>
        <w:t xml:space="preserve">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Pr="00126058">
        <w:rPr>
          <w:color w:val="000000" w:themeColor="text1"/>
          <w:sz w:val="28"/>
          <w:szCs w:val="28"/>
        </w:rPr>
        <w:t>đê</w:t>
      </w:r>
      <w:proofErr w:type="spellEnd"/>
      <w:r w:rsidRPr="00126058">
        <w:rPr>
          <w:color w:val="000000" w:themeColor="text1"/>
          <w:sz w:val="28"/>
          <w:szCs w:val="28"/>
        </w:rPr>
        <w:t xml:space="preserve">̀ </w:t>
      </w:r>
      <w:proofErr w:type="spellStart"/>
      <w:r w:rsidRPr="00126058">
        <w:rPr>
          <w:color w:val="000000" w:themeColor="text1"/>
          <w:sz w:val="28"/>
          <w:szCs w:val="28"/>
        </w:rPr>
        <w:t>cạ</w:t>
      </w:r>
      <w:r w:rsidRPr="00126058">
        <w:rPr>
          <w:rFonts w:ascii="Cambria Math" w:hAnsi="Cambria Math" w:cs="Cambria Math"/>
          <w:color w:val="000000" w:themeColor="text1"/>
          <w:sz w:val="28"/>
          <w:szCs w:val="28"/>
        </w:rPr>
        <w:t>̂</w:t>
      </w:r>
      <w:r w:rsidRPr="00126058">
        <w:rPr>
          <w:color w:val="000000" w:themeColor="text1"/>
          <w:sz w:val="28"/>
          <w:szCs w:val="28"/>
        </w:rPr>
        <w:t>p</w:t>
      </w:r>
      <w:proofErr w:type="spellEnd"/>
      <w:r w:rsidRPr="00126058">
        <w:rPr>
          <w:color w:val="000000" w:themeColor="text1"/>
          <w:sz w:val="28"/>
          <w:szCs w:val="28"/>
        </w:rPr>
        <w:t xml:space="preserve"> ở </w:t>
      </w:r>
      <w:proofErr w:type="spellStart"/>
      <w:r w:rsidRPr="00126058">
        <w:rPr>
          <w:color w:val="000000" w:themeColor="text1"/>
          <w:sz w:val="28"/>
          <w:szCs w:val="28"/>
        </w:rPr>
        <w:t>Điều</w:t>
      </w:r>
      <w:proofErr w:type="spellEnd"/>
      <w:r w:rsidRPr="00126058">
        <w:rPr>
          <w:color w:val="000000" w:themeColor="text1"/>
          <w:sz w:val="28"/>
          <w:szCs w:val="28"/>
        </w:rPr>
        <w:t xml:space="preserve"> 1.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đo</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phải</w:t>
      </w:r>
      <w:proofErr w:type="spellEnd"/>
      <w:r w:rsidRPr="00126058">
        <w:rPr>
          <w:color w:val="000000" w:themeColor="text1"/>
          <w:sz w:val="28"/>
          <w:szCs w:val="28"/>
        </w:rPr>
        <w:t xml:space="preserve"> </w:t>
      </w:r>
      <w:proofErr w:type="spellStart"/>
      <w:r w:rsidRPr="00126058">
        <w:rPr>
          <w:color w:val="000000" w:themeColor="text1"/>
          <w:sz w:val="28"/>
          <w:szCs w:val="28"/>
        </w:rPr>
        <w:t>bảo</w:t>
      </w:r>
      <w:proofErr w:type="spellEnd"/>
      <w:r w:rsidRPr="00126058">
        <w:rPr>
          <w:color w:val="000000" w:themeColor="text1"/>
          <w:sz w:val="28"/>
          <w:szCs w:val="28"/>
        </w:rPr>
        <w:t xml:space="preserve"> </w:t>
      </w:r>
      <w:proofErr w:type="spellStart"/>
      <w:r w:rsidRPr="00126058">
        <w:rPr>
          <w:color w:val="000000" w:themeColor="text1"/>
          <w:sz w:val="28"/>
          <w:szCs w:val="28"/>
        </w:rPr>
        <w:t>đảm</w:t>
      </w:r>
      <w:proofErr w:type="spellEnd"/>
      <w:r w:rsidRPr="00126058">
        <w:rPr>
          <w:color w:val="000000" w:themeColor="text1"/>
          <w:sz w:val="28"/>
          <w:szCs w:val="28"/>
        </w:rPr>
        <w:t xml:space="preserve"> </w:t>
      </w:r>
      <w:proofErr w:type="spellStart"/>
      <w:r w:rsidRPr="00126058">
        <w:rPr>
          <w:color w:val="000000" w:themeColor="text1"/>
          <w:sz w:val="28"/>
          <w:szCs w:val="28"/>
        </w:rPr>
        <w:t>sư</w:t>
      </w:r>
      <w:proofErr w:type="spellEnd"/>
      <w:r w:rsidRPr="00126058">
        <w:rPr>
          <w:color w:val="000000" w:themeColor="text1"/>
          <w:sz w:val="28"/>
          <w:szCs w:val="28"/>
        </w:rPr>
        <w:t xml:space="preserve">̣ </w:t>
      </w:r>
      <w:proofErr w:type="spellStart"/>
      <w:r w:rsidRPr="00126058">
        <w:rPr>
          <w:color w:val="000000" w:themeColor="text1"/>
          <w:sz w:val="28"/>
          <w:szCs w:val="28"/>
        </w:rPr>
        <w:t>bảo</w:t>
      </w:r>
      <w:proofErr w:type="spellEnd"/>
      <w:r w:rsidRPr="00126058">
        <w:rPr>
          <w:color w:val="000000" w:themeColor="text1"/>
          <w:sz w:val="28"/>
          <w:szCs w:val="28"/>
        </w:rPr>
        <w:t xml:space="preserve"> </w:t>
      </w:r>
      <w:proofErr w:type="spellStart"/>
      <w:r w:rsidR="007610BD" w:rsidRPr="00126058">
        <w:rPr>
          <w:color w:val="000000" w:themeColor="text1"/>
          <w:sz w:val="28"/>
          <w:szCs w:val="28"/>
        </w:rPr>
        <w:t>vệ</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quyền</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mọi</w:t>
      </w:r>
      <w:proofErr w:type="spellEnd"/>
      <w:r w:rsidRPr="00126058">
        <w:rPr>
          <w:color w:val="000000" w:themeColor="text1"/>
          <w:sz w:val="28"/>
          <w:szCs w:val="28"/>
        </w:rPr>
        <w:t xml:space="preserve"> </w:t>
      </w:r>
      <w:proofErr w:type="spellStart"/>
      <w:r w:rsidRPr="00126058">
        <w:rPr>
          <w:color w:val="000000" w:themeColor="text1"/>
          <w:sz w:val="28"/>
          <w:szCs w:val="28"/>
        </w:rPr>
        <w:t>giai</w:t>
      </w:r>
      <w:proofErr w:type="spellEnd"/>
      <w:r w:rsidRPr="00126058">
        <w:rPr>
          <w:color w:val="000000" w:themeColor="text1"/>
          <w:sz w:val="28"/>
          <w:szCs w:val="28"/>
        </w:rPr>
        <w:t xml:space="preserve"> </w:t>
      </w:r>
      <w:proofErr w:type="spellStart"/>
      <w:r w:rsidRPr="00126058">
        <w:rPr>
          <w:color w:val="000000" w:themeColor="text1"/>
          <w:sz w:val="28"/>
          <w:szCs w:val="28"/>
        </w:rPr>
        <w:t>đoạn</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Pr="00126058">
        <w:rPr>
          <w:color w:val="000000" w:themeColor="text1"/>
          <w:sz w:val="28"/>
          <w:szCs w:val="28"/>
        </w:rPr>
        <w:t xml:space="preserve"> </w:t>
      </w:r>
      <w:proofErr w:type="spellStart"/>
      <w:r w:rsidRPr="00126058">
        <w:rPr>
          <w:color w:val="000000" w:themeColor="text1"/>
          <w:sz w:val="28"/>
          <w:szCs w:val="28"/>
        </w:rPr>
        <w:t>tiến</w:t>
      </w:r>
      <w:proofErr w:type="spellEnd"/>
      <w:r w:rsidRPr="00126058">
        <w:rPr>
          <w:color w:val="000000" w:themeColor="text1"/>
          <w:sz w:val="28"/>
          <w:szCs w:val="28"/>
        </w:rPr>
        <w:t xml:space="preserve"> </w:t>
      </w:r>
      <w:proofErr w:type="spellStart"/>
      <w:r w:rsidRPr="00126058">
        <w:rPr>
          <w:color w:val="000000" w:themeColor="text1"/>
          <w:sz w:val="28"/>
          <w:szCs w:val="28"/>
        </w:rPr>
        <w:t>trình</w:t>
      </w:r>
      <w:proofErr w:type="spellEnd"/>
      <w:r w:rsidRPr="00126058">
        <w:rPr>
          <w:color w:val="000000" w:themeColor="text1"/>
          <w:sz w:val="28"/>
          <w:szCs w:val="28"/>
        </w:rPr>
        <w:t xml:space="preserve"> di </w:t>
      </w:r>
      <w:proofErr w:type="spellStart"/>
      <w:r w:rsidRPr="00126058">
        <w:rPr>
          <w:color w:val="000000" w:themeColor="text1"/>
          <w:sz w:val="28"/>
          <w:szCs w:val="28"/>
        </w:rPr>
        <w:t>trú</w:t>
      </w:r>
      <w:proofErr w:type="spellEnd"/>
      <w:r w:rsidRPr="00126058">
        <w:rPr>
          <w:color w:val="000000" w:themeColor="text1"/>
          <w:sz w:val="28"/>
          <w:szCs w:val="28"/>
        </w:rPr>
        <w:t xml:space="preserve"> </w:t>
      </w:r>
      <w:proofErr w:type="spellStart"/>
      <w:r w:rsidR="00E16780" w:rsidRPr="00126058">
        <w:rPr>
          <w:color w:val="000000" w:themeColor="text1"/>
          <w:sz w:val="28"/>
          <w:szCs w:val="28"/>
        </w:rPr>
        <w:t>lao</w:t>
      </w:r>
      <w:proofErr w:type="spellEnd"/>
      <w:r w:rsidR="00E16780" w:rsidRPr="00126058">
        <w:rPr>
          <w:color w:val="000000" w:themeColor="text1"/>
          <w:sz w:val="28"/>
          <w:szCs w:val="28"/>
        </w:rPr>
        <w:t xml:space="preserve"> </w:t>
      </w:r>
      <w:proofErr w:type="spellStart"/>
      <w:r w:rsidR="00E16780" w:rsidRPr="00126058">
        <w:rPr>
          <w:color w:val="000000" w:themeColor="text1"/>
          <w:sz w:val="28"/>
          <w:szCs w:val="28"/>
        </w:rPr>
        <w:t>động</w:t>
      </w:r>
      <w:proofErr w:type="spellEnd"/>
      <w:r w:rsidRPr="00126058">
        <w:rPr>
          <w:color w:val="000000" w:themeColor="text1"/>
          <w:sz w:val="28"/>
          <w:szCs w:val="28"/>
        </w:rPr>
        <w:t xml:space="preserve">, bao </w:t>
      </w:r>
      <w:proofErr w:type="spellStart"/>
      <w:r w:rsidRPr="00126058">
        <w:rPr>
          <w:color w:val="000000" w:themeColor="text1"/>
          <w:sz w:val="28"/>
          <w:szCs w:val="28"/>
        </w:rPr>
        <w:t>gồm</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giai</w:t>
      </w:r>
      <w:proofErr w:type="spellEnd"/>
      <w:r w:rsidRPr="00126058">
        <w:rPr>
          <w:color w:val="000000" w:themeColor="text1"/>
          <w:sz w:val="28"/>
          <w:szCs w:val="28"/>
        </w:rPr>
        <w:t xml:space="preserve"> </w:t>
      </w:r>
      <w:proofErr w:type="spellStart"/>
      <w:r w:rsidRPr="00126058">
        <w:rPr>
          <w:color w:val="000000" w:themeColor="text1"/>
          <w:sz w:val="28"/>
          <w:szCs w:val="28"/>
        </w:rPr>
        <w:t>đoạn</w:t>
      </w:r>
      <w:proofErr w:type="spellEnd"/>
      <w:r w:rsidRPr="00126058">
        <w:rPr>
          <w:color w:val="000000" w:themeColor="text1"/>
          <w:sz w:val="28"/>
          <w:szCs w:val="28"/>
        </w:rPr>
        <w:t xml:space="preserve"> </w:t>
      </w:r>
      <w:proofErr w:type="spellStart"/>
      <w:r w:rsidRPr="00126058">
        <w:rPr>
          <w:color w:val="000000" w:themeColor="text1"/>
          <w:sz w:val="28"/>
          <w:szCs w:val="28"/>
        </w:rPr>
        <w:t>chuẩn</w:t>
      </w:r>
      <w:proofErr w:type="spellEnd"/>
      <w:r w:rsidRPr="00126058">
        <w:rPr>
          <w:color w:val="000000" w:themeColor="text1"/>
          <w:sz w:val="28"/>
          <w:szCs w:val="28"/>
        </w:rPr>
        <w:t xml:space="preserve"> bị, </w:t>
      </w:r>
      <w:proofErr w:type="spellStart"/>
      <w:r w:rsidRPr="00126058">
        <w:rPr>
          <w:color w:val="000000" w:themeColor="text1"/>
          <w:sz w:val="28"/>
          <w:szCs w:val="28"/>
        </w:rPr>
        <w:t>tre</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ờng</w:t>
      </w:r>
      <w:proofErr w:type="spellEnd"/>
      <w:r w:rsidRPr="00126058">
        <w:rPr>
          <w:color w:val="000000" w:themeColor="text1"/>
          <w:sz w:val="28"/>
          <w:szCs w:val="28"/>
        </w:rPr>
        <w:t xml:space="preserve"> </w:t>
      </w:r>
      <w:proofErr w:type="spellStart"/>
      <w:r w:rsidRPr="00126058">
        <w:rPr>
          <w:color w:val="000000" w:themeColor="text1"/>
          <w:sz w:val="28"/>
          <w:szCs w:val="28"/>
        </w:rPr>
        <w:t>đi</w:t>
      </w:r>
      <w:proofErr w:type="spellEnd"/>
      <w:r w:rsidRPr="00126058">
        <w:rPr>
          <w:color w:val="000000" w:themeColor="text1"/>
          <w:sz w:val="28"/>
          <w:szCs w:val="28"/>
        </w:rPr>
        <w:t xml:space="preserve"> </w:t>
      </w:r>
      <w:proofErr w:type="spellStart"/>
      <w:r w:rsidRPr="00126058">
        <w:rPr>
          <w:color w:val="000000" w:themeColor="text1"/>
          <w:sz w:val="28"/>
          <w:szCs w:val="28"/>
        </w:rPr>
        <w:t>đến</w:t>
      </w:r>
      <w:proofErr w:type="spellEnd"/>
      <w:r w:rsidRPr="00126058">
        <w:rPr>
          <w:color w:val="000000" w:themeColor="text1"/>
          <w:sz w:val="28"/>
          <w:szCs w:val="28"/>
        </w:rPr>
        <w:t xml:space="preserve">, </w:t>
      </w:r>
      <w:proofErr w:type="spellStart"/>
      <w:r w:rsidRPr="00126058">
        <w:rPr>
          <w:color w:val="000000" w:themeColor="text1"/>
          <w:sz w:val="28"/>
          <w:szCs w:val="28"/>
        </w:rPr>
        <w:t>khi</w:t>
      </w:r>
      <w:proofErr w:type="spellEnd"/>
      <w:r w:rsidRPr="00126058">
        <w:rPr>
          <w:color w:val="000000" w:themeColor="text1"/>
          <w:sz w:val="28"/>
          <w:szCs w:val="28"/>
        </w:rPr>
        <w:t xml:space="preserve"> </w:t>
      </w:r>
      <w:proofErr w:type="spellStart"/>
      <w:r w:rsidRPr="00126058">
        <w:rPr>
          <w:color w:val="000000" w:themeColor="text1"/>
          <w:sz w:val="28"/>
          <w:szCs w:val="28"/>
        </w:rPr>
        <w:t>làm</w:t>
      </w:r>
      <w:proofErr w:type="spellEnd"/>
      <w:r w:rsidRPr="00126058">
        <w:rPr>
          <w:color w:val="000000" w:themeColor="text1"/>
          <w:sz w:val="28"/>
          <w:szCs w:val="28"/>
        </w:rPr>
        <w:t xml:space="preserve"> </w:t>
      </w:r>
      <w:proofErr w:type="spellStart"/>
      <w:r w:rsidR="00CC2C83" w:rsidRPr="00126058">
        <w:rPr>
          <w:color w:val="000000" w:themeColor="text1"/>
          <w:sz w:val="28"/>
          <w:szCs w:val="28"/>
        </w:rPr>
        <w:t>việc</w:t>
      </w:r>
      <w:proofErr w:type="spellEnd"/>
      <w:r w:rsidRPr="00126058">
        <w:rPr>
          <w:color w:val="000000" w:themeColor="text1"/>
          <w:sz w:val="28"/>
          <w:szCs w:val="28"/>
        </w:rPr>
        <w:t xml:space="preserve"> ở </w:t>
      </w:r>
      <w:proofErr w:type="spellStart"/>
      <w:r w:rsidRPr="00126058">
        <w:rPr>
          <w:color w:val="000000" w:themeColor="text1"/>
          <w:sz w:val="28"/>
          <w:szCs w:val="28"/>
        </w:rPr>
        <w:t>n</w:t>
      </w:r>
      <w:r w:rsidR="00CC1BC9">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tiếp</w:t>
      </w:r>
      <w:proofErr w:type="spellEnd"/>
      <w:r w:rsidRPr="00126058">
        <w:rPr>
          <w:color w:val="000000" w:themeColor="text1"/>
          <w:sz w:val="28"/>
          <w:szCs w:val="28"/>
        </w:rPr>
        <w:t xml:space="preserve"> </w:t>
      </w:r>
      <w:proofErr w:type="spellStart"/>
      <w:r w:rsidR="00CC2C83" w:rsidRPr="00126058">
        <w:rPr>
          <w:color w:val="000000" w:themeColor="text1"/>
          <w:sz w:val="28"/>
          <w:szCs w:val="28"/>
        </w:rPr>
        <w:t>nhận</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khi</w:t>
      </w:r>
      <w:proofErr w:type="spellEnd"/>
      <w:r w:rsidRPr="00126058">
        <w:rPr>
          <w:color w:val="000000" w:themeColor="text1"/>
          <w:sz w:val="28"/>
          <w:szCs w:val="28"/>
        </w:rPr>
        <w:t xml:space="preserve"> </w:t>
      </w:r>
      <w:proofErr w:type="spellStart"/>
      <w:r w:rsidRPr="00126058">
        <w:rPr>
          <w:color w:val="000000" w:themeColor="text1"/>
          <w:sz w:val="28"/>
          <w:szCs w:val="28"/>
        </w:rPr>
        <w:t>trơ</w:t>
      </w:r>
      <w:proofErr w:type="spellEnd"/>
      <w:r w:rsidRPr="00126058">
        <w:rPr>
          <w:color w:val="000000" w:themeColor="text1"/>
          <w:sz w:val="28"/>
          <w:szCs w:val="28"/>
        </w:rPr>
        <w:t xml:space="preserve">̉ </w:t>
      </w:r>
      <w:proofErr w:type="spellStart"/>
      <w:r w:rsidRPr="00126058">
        <w:rPr>
          <w:color w:val="000000" w:themeColor="text1"/>
          <w:sz w:val="28"/>
          <w:szCs w:val="28"/>
        </w:rPr>
        <w:t>vê</w:t>
      </w:r>
      <w:proofErr w:type="spellEnd"/>
      <w:r w:rsidRPr="00126058">
        <w:rPr>
          <w:color w:val="000000" w:themeColor="text1"/>
          <w:sz w:val="28"/>
          <w:szCs w:val="28"/>
        </w:rPr>
        <w:t xml:space="preserve">̀ </w:t>
      </w:r>
      <w:proofErr w:type="spellStart"/>
      <w:r w:rsidRPr="00126058">
        <w:rPr>
          <w:color w:val="000000" w:themeColor="text1"/>
          <w:sz w:val="28"/>
          <w:szCs w:val="28"/>
        </w:rPr>
        <w:t>n</w:t>
      </w:r>
      <w:r w:rsidR="00CC1BC9">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gốc</w:t>
      </w:r>
      <w:proofErr w:type="spellEnd"/>
      <w:r w:rsidRPr="00126058">
        <w:rPr>
          <w:color w:val="000000" w:themeColor="text1"/>
          <w:sz w:val="28"/>
          <w:szCs w:val="28"/>
        </w:rPr>
        <w:t>.</w:t>
      </w:r>
      <w:r w:rsidRPr="00126058">
        <w:rPr>
          <w:rStyle w:val="FootnoteReference"/>
          <w:color w:val="000000" w:themeColor="text1"/>
          <w:sz w:val="28"/>
          <w:szCs w:val="28"/>
        </w:rPr>
        <w:footnoteReference w:id="44"/>
      </w:r>
      <w:r w:rsidRPr="00126058">
        <w:rPr>
          <w:color w:val="000000" w:themeColor="text1"/>
          <w:sz w:val="28"/>
          <w:szCs w:val="28"/>
        </w:rPr>
        <w:t xml:space="preserve"> </w:t>
      </w:r>
    </w:p>
    <w:p w:rsidR="0012145B" w:rsidRPr="00126058" w:rsidRDefault="0012145B" w:rsidP="00543693">
      <w:pPr>
        <w:tabs>
          <w:tab w:val="left" w:pos="1843"/>
        </w:tabs>
        <w:adjustRightInd w:val="0"/>
        <w:snapToGrid w:val="0"/>
        <w:spacing w:line="360" w:lineRule="auto"/>
        <w:ind w:left="540"/>
        <w:jc w:val="both"/>
        <w:rPr>
          <w:b/>
          <w:i/>
          <w:color w:val="000000" w:themeColor="text1"/>
          <w:sz w:val="28"/>
          <w:szCs w:val="28"/>
          <w:lang w:val="vi-VN"/>
        </w:rPr>
      </w:pPr>
      <w:r w:rsidRPr="00126058">
        <w:rPr>
          <w:b/>
          <w:i/>
          <w:color w:val="000000" w:themeColor="text1"/>
          <w:sz w:val="28"/>
          <w:szCs w:val="28"/>
          <w:lang w:val="vi-VN"/>
        </w:rPr>
        <w:t xml:space="preserve"> (b) Công ước số 97 của ILO</w:t>
      </w:r>
    </w:p>
    <w:p w:rsidR="0012145B" w:rsidRPr="00126058" w:rsidRDefault="0012145B" w:rsidP="001E379A">
      <w:pPr>
        <w:pStyle w:val="ListParagraph"/>
        <w:adjustRightInd w:val="0"/>
        <w:snapToGrid w:val="0"/>
        <w:spacing w:line="360" w:lineRule="auto"/>
        <w:ind w:left="0" w:firstLine="720"/>
        <w:contextualSpacing w:val="0"/>
        <w:jc w:val="both"/>
        <w:rPr>
          <w:color w:val="000000" w:themeColor="text1"/>
          <w:sz w:val="28"/>
          <w:szCs w:val="28"/>
          <w:lang w:val="vi-VN"/>
        </w:rPr>
      </w:pPr>
      <w:proofErr w:type="spellStart"/>
      <w:r w:rsidRPr="00126058">
        <w:rPr>
          <w:color w:val="000000" w:themeColor="text1"/>
          <w:sz w:val="28"/>
          <w:szCs w:val="28"/>
        </w:rPr>
        <w:t>C</w:t>
      </w:r>
      <w:r w:rsidR="0091320D" w:rsidRPr="00126058">
        <w:rPr>
          <w:color w:val="000000" w:themeColor="text1"/>
          <w:sz w:val="28"/>
          <w:szCs w:val="28"/>
        </w:rPr>
        <w:t>ô</w:t>
      </w:r>
      <w:r w:rsidRPr="00126058">
        <w:rPr>
          <w:color w:val="000000" w:themeColor="text1"/>
          <w:sz w:val="28"/>
          <w:szCs w:val="28"/>
        </w:rPr>
        <w:t>ng</w:t>
      </w:r>
      <w:proofErr w:type="spellEnd"/>
      <w:r w:rsidRPr="00126058">
        <w:rPr>
          <w:color w:val="000000" w:themeColor="text1"/>
          <w:sz w:val="28"/>
          <w:szCs w:val="28"/>
        </w:rPr>
        <w:t xml:space="preserve"> </w:t>
      </w:r>
      <w:proofErr w:type="spellStart"/>
      <w:r w:rsidR="00CC1BC9">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này</w:t>
      </w:r>
      <w:proofErr w:type="spellEnd"/>
      <w:r w:rsidRPr="00126058">
        <w:rPr>
          <w:color w:val="000000" w:themeColor="text1"/>
          <w:sz w:val="28"/>
          <w:szCs w:val="28"/>
        </w:rPr>
        <w:t xml:space="preserve">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ILO </w:t>
      </w:r>
      <w:proofErr w:type="spellStart"/>
      <w:r w:rsidRPr="00126058">
        <w:rPr>
          <w:color w:val="000000" w:themeColor="text1"/>
          <w:sz w:val="28"/>
          <w:szCs w:val="28"/>
        </w:rPr>
        <w:t>th</w:t>
      </w:r>
      <w:r w:rsidR="0091320D" w:rsidRPr="00126058">
        <w:rPr>
          <w:color w:val="000000" w:themeColor="text1"/>
          <w:sz w:val="28"/>
          <w:szCs w:val="28"/>
        </w:rPr>
        <w:t>ô</w:t>
      </w:r>
      <w:r w:rsidRPr="00126058">
        <w:rPr>
          <w:color w:val="000000" w:themeColor="text1"/>
          <w:sz w:val="28"/>
          <w:szCs w:val="28"/>
        </w:rPr>
        <w:t>ng</w:t>
      </w:r>
      <w:proofErr w:type="spellEnd"/>
      <w:r w:rsidRPr="00126058">
        <w:rPr>
          <w:color w:val="000000" w:themeColor="text1"/>
          <w:sz w:val="28"/>
          <w:szCs w:val="28"/>
        </w:rPr>
        <w:t xml:space="preserve"> qua </w:t>
      </w:r>
      <w:proofErr w:type="spellStart"/>
      <w:r w:rsidRPr="00126058">
        <w:rPr>
          <w:color w:val="000000" w:themeColor="text1"/>
          <w:sz w:val="28"/>
          <w:szCs w:val="28"/>
        </w:rPr>
        <w:t>tại</w:t>
      </w:r>
      <w:proofErr w:type="spellEnd"/>
      <w:r w:rsidRPr="00126058">
        <w:rPr>
          <w:color w:val="000000" w:themeColor="text1"/>
          <w:sz w:val="28"/>
          <w:szCs w:val="28"/>
        </w:rPr>
        <w:t xml:space="preserve"> </w:t>
      </w:r>
      <w:proofErr w:type="spellStart"/>
      <w:r w:rsidRPr="00126058">
        <w:rPr>
          <w:color w:val="000000" w:themeColor="text1"/>
          <w:sz w:val="28"/>
          <w:szCs w:val="28"/>
        </w:rPr>
        <w:t>ky</w:t>
      </w:r>
      <w:proofErr w:type="spellEnd"/>
      <w:r w:rsidRPr="00126058">
        <w:rPr>
          <w:color w:val="000000" w:themeColor="text1"/>
          <w:sz w:val="28"/>
          <w:szCs w:val="28"/>
        </w:rPr>
        <w:t xml:space="preserve">̀ </w:t>
      </w:r>
      <w:proofErr w:type="spellStart"/>
      <w:r w:rsidRPr="00126058">
        <w:rPr>
          <w:color w:val="000000" w:themeColor="text1"/>
          <w:sz w:val="28"/>
          <w:szCs w:val="28"/>
        </w:rPr>
        <w:t>họp</w:t>
      </w:r>
      <w:proofErr w:type="spellEnd"/>
      <w:r w:rsidRPr="00126058">
        <w:rPr>
          <w:color w:val="000000" w:themeColor="text1"/>
          <w:sz w:val="28"/>
          <w:szCs w:val="28"/>
        </w:rPr>
        <w:t xml:space="preserve"> </w:t>
      </w:r>
      <w:proofErr w:type="spellStart"/>
      <w:r w:rsidRPr="00126058">
        <w:rPr>
          <w:color w:val="000000" w:themeColor="text1"/>
          <w:sz w:val="28"/>
          <w:szCs w:val="28"/>
        </w:rPr>
        <w:t>toàn</w:t>
      </w:r>
      <w:proofErr w:type="spellEnd"/>
      <w:r w:rsidRPr="00126058">
        <w:rPr>
          <w:color w:val="000000" w:themeColor="text1"/>
          <w:sz w:val="28"/>
          <w:szCs w:val="28"/>
        </w:rPr>
        <w:t xml:space="preserve"> </w:t>
      </w:r>
      <w:proofErr w:type="spellStart"/>
      <w:r w:rsidRPr="00126058">
        <w:rPr>
          <w:color w:val="000000" w:themeColor="text1"/>
          <w:sz w:val="28"/>
          <w:szCs w:val="28"/>
        </w:rPr>
        <w:t>thê</w:t>
      </w:r>
      <w:proofErr w:type="spellEnd"/>
      <w:r w:rsidRPr="00126058">
        <w:rPr>
          <w:color w:val="000000" w:themeColor="text1"/>
          <w:sz w:val="28"/>
          <w:szCs w:val="28"/>
        </w:rPr>
        <w:t xml:space="preserve">̉ </w:t>
      </w:r>
      <w:proofErr w:type="spellStart"/>
      <w:r w:rsidRPr="00126058">
        <w:rPr>
          <w:color w:val="000000" w:themeColor="text1"/>
          <w:sz w:val="28"/>
          <w:szCs w:val="28"/>
        </w:rPr>
        <w:t>lần</w:t>
      </w:r>
      <w:proofErr w:type="spellEnd"/>
      <w:r w:rsidRPr="00126058">
        <w:rPr>
          <w:color w:val="000000" w:themeColor="text1"/>
          <w:sz w:val="28"/>
          <w:szCs w:val="28"/>
        </w:rPr>
        <w:t xml:space="preserve"> </w:t>
      </w:r>
      <w:proofErr w:type="spellStart"/>
      <w:r w:rsidRPr="00126058">
        <w:rPr>
          <w:color w:val="000000" w:themeColor="text1"/>
          <w:sz w:val="28"/>
          <w:szCs w:val="28"/>
        </w:rPr>
        <w:t>thư</w:t>
      </w:r>
      <w:proofErr w:type="spellEnd"/>
      <w:r w:rsidRPr="00126058">
        <w:rPr>
          <w:color w:val="000000" w:themeColor="text1"/>
          <w:sz w:val="28"/>
          <w:szCs w:val="28"/>
        </w:rPr>
        <w:t xml:space="preserve">́ 30, </w:t>
      </w:r>
      <w:proofErr w:type="spellStart"/>
      <w:r w:rsidRPr="00126058">
        <w:rPr>
          <w:color w:val="000000" w:themeColor="text1"/>
          <w:sz w:val="28"/>
          <w:szCs w:val="28"/>
        </w:rPr>
        <w:t>ngày</w:t>
      </w:r>
      <w:proofErr w:type="spellEnd"/>
      <w:r w:rsidRPr="00126058">
        <w:rPr>
          <w:color w:val="000000" w:themeColor="text1"/>
          <w:sz w:val="28"/>
          <w:szCs w:val="28"/>
        </w:rPr>
        <w:t xml:space="preserve"> 8</w:t>
      </w:r>
      <w:r w:rsidRPr="00126058">
        <w:rPr>
          <w:color w:val="000000" w:themeColor="text1"/>
          <w:sz w:val="28"/>
          <w:szCs w:val="28"/>
          <w:lang w:val="vi-VN"/>
        </w:rPr>
        <w:t>/</w:t>
      </w:r>
      <w:r w:rsidRPr="00126058">
        <w:rPr>
          <w:color w:val="000000" w:themeColor="text1"/>
          <w:sz w:val="28"/>
          <w:szCs w:val="28"/>
        </w:rPr>
        <w:t>6</w:t>
      </w:r>
      <w:r w:rsidRPr="00126058">
        <w:rPr>
          <w:color w:val="000000" w:themeColor="text1"/>
          <w:sz w:val="28"/>
          <w:szCs w:val="28"/>
          <w:lang w:val="vi-VN"/>
        </w:rPr>
        <w:t>/</w:t>
      </w:r>
      <w:r w:rsidRPr="00126058">
        <w:rPr>
          <w:color w:val="000000" w:themeColor="text1"/>
          <w:sz w:val="28"/>
          <w:szCs w:val="28"/>
        </w:rPr>
        <w:t xml:space="preserve">1949, </w:t>
      </w:r>
      <w:proofErr w:type="spellStart"/>
      <w:r w:rsidRPr="00126058">
        <w:rPr>
          <w:color w:val="000000" w:themeColor="text1"/>
          <w:sz w:val="28"/>
          <w:szCs w:val="28"/>
        </w:rPr>
        <w:t>co</w:t>
      </w:r>
      <w:proofErr w:type="spellEnd"/>
      <w:r w:rsidRPr="00126058">
        <w:rPr>
          <w:color w:val="000000" w:themeColor="text1"/>
          <w:sz w:val="28"/>
          <w:szCs w:val="28"/>
        </w:rPr>
        <w:t xml:space="preserve">́ </w:t>
      </w:r>
      <w:proofErr w:type="spellStart"/>
      <w:r w:rsidRPr="00126058">
        <w:rPr>
          <w:color w:val="000000" w:themeColor="text1"/>
          <w:sz w:val="28"/>
          <w:szCs w:val="28"/>
        </w:rPr>
        <w:t>hiẹ</w:t>
      </w:r>
      <w:r w:rsidRPr="00126058">
        <w:rPr>
          <w:rFonts w:ascii="Cambria Math" w:hAnsi="Cambria Math" w:cs="Cambria Math"/>
          <w:color w:val="000000" w:themeColor="text1"/>
          <w:sz w:val="28"/>
          <w:szCs w:val="28"/>
        </w:rPr>
        <w:t>̂</w:t>
      </w:r>
      <w:r w:rsidRPr="00126058">
        <w:rPr>
          <w:color w:val="000000" w:themeColor="text1"/>
          <w:sz w:val="28"/>
          <w:szCs w:val="28"/>
        </w:rPr>
        <w:t>u</w:t>
      </w:r>
      <w:proofErr w:type="spellEnd"/>
      <w:r w:rsidRPr="00126058">
        <w:rPr>
          <w:color w:val="000000" w:themeColor="text1"/>
          <w:sz w:val="28"/>
          <w:szCs w:val="28"/>
        </w:rPr>
        <w:t xml:space="preserve"> </w:t>
      </w:r>
      <w:proofErr w:type="spellStart"/>
      <w:r w:rsidRPr="00126058">
        <w:rPr>
          <w:color w:val="000000" w:themeColor="text1"/>
          <w:sz w:val="28"/>
          <w:szCs w:val="28"/>
        </w:rPr>
        <w:t>lực</w:t>
      </w:r>
      <w:proofErr w:type="spellEnd"/>
      <w:r w:rsidRPr="00126058">
        <w:rPr>
          <w:color w:val="000000" w:themeColor="text1"/>
          <w:sz w:val="28"/>
          <w:szCs w:val="28"/>
        </w:rPr>
        <w:t xml:space="preserve"> </w:t>
      </w:r>
      <w:proofErr w:type="spellStart"/>
      <w:r w:rsidRPr="00126058">
        <w:rPr>
          <w:color w:val="000000" w:themeColor="text1"/>
          <w:sz w:val="28"/>
          <w:szCs w:val="28"/>
        </w:rPr>
        <w:t>tư</w:t>
      </w:r>
      <w:proofErr w:type="spellEnd"/>
      <w:r w:rsidRPr="00126058">
        <w:rPr>
          <w:color w:val="000000" w:themeColor="text1"/>
          <w:sz w:val="28"/>
          <w:szCs w:val="28"/>
        </w:rPr>
        <w:t>̀ 22</w:t>
      </w:r>
      <w:r w:rsidRPr="00126058">
        <w:rPr>
          <w:color w:val="000000" w:themeColor="text1"/>
          <w:sz w:val="28"/>
          <w:szCs w:val="28"/>
          <w:lang w:val="vi-VN"/>
        </w:rPr>
        <w:t>/</w:t>
      </w:r>
      <w:r w:rsidRPr="00126058">
        <w:rPr>
          <w:color w:val="000000" w:themeColor="text1"/>
          <w:sz w:val="28"/>
          <w:szCs w:val="28"/>
        </w:rPr>
        <w:t>01</w:t>
      </w:r>
      <w:r w:rsidRPr="00126058">
        <w:rPr>
          <w:color w:val="000000" w:themeColor="text1"/>
          <w:sz w:val="28"/>
          <w:szCs w:val="28"/>
          <w:lang w:val="vi-VN"/>
        </w:rPr>
        <w:t>/</w:t>
      </w:r>
      <w:r w:rsidRPr="00126058">
        <w:rPr>
          <w:color w:val="000000" w:themeColor="text1"/>
          <w:sz w:val="28"/>
          <w:szCs w:val="28"/>
        </w:rPr>
        <w:t xml:space="preserve">1952. </w:t>
      </w:r>
      <w:r w:rsidR="001E379A" w:rsidRPr="00126058">
        <w:rPr>
          <w:color w:val="000000" w:themeColor="text1"/>
          <w:sz w:val="28"/>
          <w:szCs w:val="28"/>
          <w:lang w:val="vi-VN"/>
        </w:rPr>
        <w:t>N</w:t>
      </w:r>
      <w:proofErr w:type="spellStart"/>
      <w:r w:rsidR="00CC2C83" w:rsidRPr="00126058">
        <w:rPr>
          <w:color w:val="000000" w:themeColor="text1"/>
          <w:sz w:val="28"/>
          <w:szCs w:val="28"/>
        </w:rPr>
        <w:t>ộ</w:t>
      </w:r>
      <w:r w:rsidRPr="00126058">
        <w:rPr>
          <w:color w:val="000000" w:themeColor="text1"/>
          <w:sz w:val="28"/>
          <w:szCs w:val="28"/>
        </w:rPr>
        <w:t>i</w:t>
      </w:r>
      <w:proofErr w:type="spellEnd"/>
      <w:r w:rsidRPr="00126058">
        <w:rPr>
          <w:color w:val="000000" w:themeColor="text1"/>
          <w:sz w:val="28"/>
          <w:szCs w:val="28"/>
        </w:rPr>
        <w:t xml:space="preserve"> dung</w:t>
      </w:r>
      <w:r w:rsidR="001E379A" w:rsidRPr="00126058">
        <w:rPr>
          <w:color w:val="000000" w:themeColor="text1"/>
          <w:sz w:val="28"/>
          <w:szCs w:val="28"/>
          <w:lang w:val="vi-VN"/>
        </w:rPr>
        <w:t xml:space="preserve"> của</w:t>
      </w:r>
      <w:r w:rsidRPr="00126058">
        <w:rPr>
          <w:i/>
          <w:iCs/>
          <w:color w:val="000000" w:themeColor="text1"/>
          <w:sz w:val="28"/>
          <w:szCs w:val="28"/>
        </w:rPr>
        <w:t xml:space="preserve"> </w:t>
      </w:r>
      <w:proofErr w:type="spellStart"/>
      <w:r w:rsidRPr="00126058">
        <w:rPr>
          <w:color w:val="000000" w:themeColor="text1"/>
          <w:sz w:val="28"/>
          <w:szCs w:val="28"/>
        </w:rPr>
        <w:t>C</w:t>
      </w:r>
      <w:r w:rsidR="0091320D" w:rsidRPr="00126058">
        <w:rPr>
          <w:color w:val="000000" w:themeColor="text1"/>
          <w:sz w:val="28"/>
          <w:szCs w:val="28"/>
        </w:rPr>
        <w:t>ô</w:t>
      </w:r>
      <w:r w:rsidRPr="00126058">
        <w:rPr>
          <w:color w:val="000000" w:themeColor="text1"/>
          <w:sz w:val="28"/>
          <w:szCs w:val="28"/>
        </w:rPr>
        <w:t>ng</w:t>
      </w:r>
      <w:proofErr w:type="spellEnd"/>
      <w:r w:rsidRPr="00126058">
        <w:rPr>
          <w:color w:val="000000" w:themeColor="text1"/>
          <w:sz w:val="28"/>
          <w:szCs w:val="28"/>
        </w:rPr>
        <w:t xml:space="preserve"> </w:t>
      </w:r>
      <w:proofErr w:type="spellStart"/>
      <w:r w:rsidR="00CC1BC9">
        <w:rPr>
          <w:color w:val="000000" w:themeColor="text1"/>
          <w:sz w:val="28"/>
          <w:szCs w:val="28"/>
        </w:rPr>
        <w:t>ước</w:t>
      </w:r>
      <w:proofErr w:type="spellEnd"/>
      <w:r w:rsidRPr="00126058">
        <w:rPr>
          <w:color w:val="000000" w:themeColor="text1"/>
          <w:sz w:val="28"/>
          <w:szCs w:val="28"/>
        </w:rPr>
        <w:t xml:space="preserve"> </w:t>
      </w:r>
      <w:proofErr w:type="spellStart"/>
      <w:r w:rsidR="001E379A" w:rsidRPr="00126058">
        <w:rPr>
          <w:color w:val="000000" w:themeColor="text1"/>
          <w:sz w:val="28"/>
          <w:szCs w:val="28"/>
        </w:rPr>
        <w:t>gồm</w:t>
      </w:r>
      <w:proofErr w:type="spellEnd"/>
      <w:r w:rsidRPr="00126058">
        <w:rPr>
          <w:color w:val="000000" w:themeColor="text1"/>
          <w:sz w:val="28"/>
          <w:szCs w:val="28"/>
        </w:rPr>
        <w:t xml:space="preserve"> </w:t>
      </w:r>
      <w:proofErr w:type="spellStart"/>
      <w:r w:rsidRPr="00126058">
        <w:rPr>
          <w:color w:val="000000" w:themeColor="text1"/>
          <w:sz w:val="28"/>
          <w:szCs w:val="28"/>
        </w:rPr>
        <w:t>hai</w:t>
      </w:r>
      <w:proofErr w:type="spellEnd"/>
      <w:r w:rsidRPr="00126058">
        <w:rPr>
          <w:color w:val="000000" w:themeColor="text1"/>
          <w:sz w:val="28"/>
          <w:szCs w:val="28"/>
        </w:rPr>
        <w:t xml:space="preserve"> </w:t>
      </w:r>
      <w:proofErr w:type="spellStart"/>
      <w:r w:rsidRPr="00126058">
        <w:rPr>
          <w:color w:val="000000" w:themeColor="text1"/>
          <w:sz w:val="28"/>
          <w:szCs w:val="28"/>
        </w:rPr>
        <w:t>phần</w:t>
      </w:r>
      <w:proofErr w:type="spellEnd"/>
      <w:r w:rsidRPr="00126058">
        <w:rPr>
          <w:color w:val="000000" w:themeColor="text1"/>
          <w:sz w:val="28"/>
          <w:szCs w:val="28"/>
        </w:rPr>
        <w:t xml:space="preserve"> </w:t>
      </w:r>
      <w:proofErr w:type="spellStart"/>
      <w:r w:rsidRPr="00126058">
        <w:rPr>
          <w:color w:val="000000" w:themeColor="text1"/>
          <w:sz w:val="28"/>
          <w:szCs w:val="28"/>
        </w:rPr>
        <w:t>chính</w:t>
      </w:r>
      <w:proofErr w:type="spellEnd"/>
      <w:r w:rsidRPr="00126058">
        <w:rPr>
          <w:color w:val="000000" w:themeColor="text1"/>
          <w:sz w:val="28"/>
          <w:szCs w:val="28"/>
        </w:rPr>
        <w:t xml:space="preserve">. </w:t>
      </w:r>
      <w:proofErr w:type="spellStart"/>
      <w:r w:rsidRPr="00126058">
        <w:rPr>
          <w:color w:val="000000" w:themeColor="text1"/>
          <w:sz w:val="28"/>
          <w:szCs w:val="28"/>
        </w:rPr>
        <w:t>Phần</w:t>
      </w:r>
      <w:proofErr w:type="spellEnd"/>
      <w:r w:rsidRPr="00126058">
        <w:rPr>
          <w:color w:val="000000" w:themeColor="text1"/>
          <w:sz w:val="28"/>
          <w:szCs w:val="28"/>
        </w:rPr>
        <w:t xml:space="preserve"> I </w:t>
      </w:r>
      <w:proofErr w:type="spellStart"/>
      <w:r w:rsidRPr="00126058">
        <w:rPr>
          <w:color w:val="000000" w:themeColor="text1"/>
          <w:sz w:val="28"/>
          <w:szCs w:val="28"/>
        </w:rPr>
        <w:t>đê</w:t>
      </w:r>
      <w:proofErr w:type="spellEnd"/>
      <w:r w:rsidRPr="00126058">
        <w:rPr>
          <w:color w:val="000000" w:themeColor="text1"/>
          <w:sz w:val="28"/>
          <w:szCs w:val="28"/>
        </w:rPr>
        <w:t xml:space="preserve">̀ </w:t>
      </w:r>
      <w:proofErr w:type="spellStart"/>
      <w:r w:rsidRPr="00126058">
        <w:rPr>
          <w:color w:val="000000" w:themeColor="text1"/>
          <w:sz w:val="28"/>
          <w:szCs w:val="28"/>
        </w:rPr>
        <w:t>cạ</w:t>
      </w:r>
      <w:r w:rsidRPr="00126058">
        <w:rPr>
          <w:rFonts w:ascii="Cambria Math" w:hAnsi="Cambria Math" w:cs="Cambria Math"/>
          <w:color w:val="000000" w:themeColor="text1"/>
          <w:sz w:val="28"/>
          <w:szCs w:val="28"/>
        </w:rPr>
        <w:t>̂</w:t>
      </w:r>
      <w:r w:rsidRPr="00126058">
        <w:rPr>
          <w:color w:val="000000" w:themeColor="text1"/>
          <w:sz w:val="28"/>
          <w:szCs w:val="28"/>
        </w:rPr>
        <w:t>p</w:t>
      </w:r>
      <w:proofErr w:type="spellEnd"/>
      <w:r w:rsidRPr="00126058">
        <w:rPr>
          <w:color w:val="000000" w:themeColor="text1"/>
          <w:sz w:val="28"/>
          <w:szCs w:val="28"/>
        </w:rPr>
        <w:t xml:space="preserve"> </w:t>
      </w:r>
      <w:proofErr w:type="spellStart"/>
      <w:r w:rsidR="00CC2C83"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i/>
          <w:iCs/>
          <w:color w:val="000000" w:themeColor="text1"/>
          <w:sz w:val="28"/>
          <w:szCs w:val="28"/>
        </w:rPr>
        <w:t>hô</w:t>
      </w:r>
      <w:proofErr w:type="spellEnd"/>
      <w:r w:rsidRPr="00126058">
        <w:rPr>
          <w:i/>
          <w:iCs/>
          <w:color w:val="000000" w:themeColor="text1"/>
          <w:sz w:val="28"/>
          <w:szCs w:val="28"/>
        </w:rPr>
        <w:t xml:space="preserve">̃ </w:t>
      </w:r>
      <w:proofErr w:type="spellStart"/>
      <w:r w:rsidRPr="00126058">
        <w:rPr>
          <w:i/>
          <w:iCs/>
          <w:color w:val="000000" w:themeColor="text1"/>
          <w:sz w:val="28"/>
          <w:szCs w:val="28"/>
        </w:rPr>
        <w:t>trơ</w:t>
      </w:r>
      <w:proofErr w:type="spellEnd"/>
      <w:r w:rsidRPr="00126058">
        <w:rPr>
          <w:i/>
          <w:iCs/>
          <w:color w:val="000000" w:themeColor="text1"/>
          <w:sz w:val="28"/>
          <w:szCs w:val="28"/>
        </w:rPr>
        <w:t xml:space="preserve">̣ </w:t>
      </w:r>
      <w:proofErr w:type="spellStart"/>
      <w:r w:rsidRPr="00126058">
        <w:rPr>
          <w:i/>
          <w:iCs/>
          <w:color w:val="000000" w:themeColor="text1"/>
          <w:sz w:val="28"/>
          <w:szCs w:val="28"/>
        </w:rPr>
        <w:t>va</w:t>
      </w:r>
      <w:proofErr w:type="spellEnd"/>
      <w:r w:rsidRPr="00126058">
        <w:rPr>
          <w:i/>
          <w:iCs/>
          <w:color w:val="000000" w:themeColor="text1"/>
          <w:sz w:val="28"/>
          <w:szCs w:val="28"/>
        </w:rPr>
        <w:t xml:space="preserve">̀ </w:t>
      </w:r>
      <w:proofErr w:type="spellStart"/>
      <w:r w:rsidRPr="00126058">
        <w:rPr>
          <w:i/>
          <w:iCs/>
          <w:color w:val="000000" w:themeColor="text1"/>
          <w:sz w:val="28"/>
          <w:szCs w:val="28"/>
        </w:rPr>
        <w:t>bảo</w:t>
      </w:r>
      <w:proofErr w:type="spellEnd"/>
      <w:r w:rsidRPr="00126058">
        <w:rPr>
          <w:i/>
          <w:iCs/>
          <w:color w:val="000000" w:themeColor="text1"/>
          <w:sz w:val="28"/>
          <w:szCs w:val="28"/>
        </w:rPr>
        <w:t xml:space="preserve"> </w:t>
      </w:r>
      <w:proofErr w:type="spellStart"/>
      <w:r w:rsidR="007610BD" w:rsidRPr="00126058">
        <w:rPr>
          <w:i/>
          <w:iCs/>
          <w:color w:val="000000" w:themeColor="text1"/>
          <w:sz w:val="28"/>
          <w:szCs w:val="28"/>
        </w:rPr>
        <w:t>vệ</w:t>
      </w:r>
      <w:proofErr w:type="spellEnd"/>
      <w:r w:rsidR="00C53C7C" w:rsidRPr="00126058">
        <w:rPr>
          <w:i/>
          <w:iCs/>
          <w:color w:val="000000" w:themeColor="text1"/>
          <w:sz w:val="28"/>
          <w:szCs w:val="28"/>
        </w:rPr>
        <w:t xml:space="preserve"> </w:t>
      </w:r>
      <w:proofErr w:type="spellStart"/>
      <w:r w:rsidR="00C53C7C" w:rsidRPr="00126058">
        <w:rPr>
          <w:i/>
          <w:iCs/>
          <w:color w:val="000000" w:themeColor="text1"/>
          <w:sz w:val="28"/>
          <w:szCs w:val="28"/>
        </w:rPr>
        <w:t>người</w:t>
      </w:r>
      <w:proofErr w:type="spellEnd"/>
      <w:r w:rsidR="00C53C7C" w:rsidRPr="00126058">
        <w:rPr>
          <w:i/>
          <w:iCs/>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Phần</w:t>
      </w:r>
      <w:proofErr w:type="spellEnd"/>
      <w:r w:rsidRPr="00126058">
        <w:rPr>
          <w:color w:val="000000" w:themeColor="text1"/>
          <w:sz w:val="28"/>
          <w:szCs w:val="28"/>
        </w:rPr>
        <w:t xml:space="preserve"> II </w:t>
      </w:r>
      <w:proofErr w:type="spellStart"/>
      <w:r w:rsidRPr="00126058">
        <w:rPr>
          <w:color w:val="000000" w:themeColor="text1"/>
          <w:sz w:val="28"/>
          <w:szCs w:val="28"/>
        </w:rPr>
        <w:t>đê</w:t>
      </w:r>
      <w:proofErr w:type="spellEnd"/>
      <w:r w:rsidRPr="00126058">
        <w:rPr>
          <w:color w:val="000000" w:themeColor="text1"/>
          <w:sz w:val="28"/>
          <w:szCs w:val="28"/>
        </w:rPr>
        <w:t xml:space="preserve">̀ </w:t>
      </w:r>
      <w:proofErr w:type="spellStart"/>
      <w:r w:rsidRPr="00126058">
        <w:rPr>
          <w:color w:val="000000" w:themeColor="text1"/>
          <w:sz w:val="28"/>
          <w:szCs w:val="28"/>
        </w:rPr>
        <w:t>cạ</w:t>
      </w:r>
      <w:r w:rsidRPr="00126058">
        <w:rPr>
          <w:rFonts w:ascii="Cambria Math" w:hAnsi="Cambria Math" w:cs="Cambria Math"/>
          <w:color w:val="000000" w:themeColor="text1"/>
          <w:sz w:val="28"/>
          <w:szCs w:val="28"/>
        </w:rPr>
        <w:t>̂</w:t>
      </w:r>
      <w:r w:rsidRPr="00126058">
        <w:rPr>
          <w:color w:val="000000" w:themeColor="text1"/>
          <w:sz w:val="28"/>
          <w:szCs w:val="28"/>
        </w:rPr>
        <w:t>p</w:t>
      </w:r>
      <w:proofErr w:type="spellEnd"/>
      <w:r w:rsidRPr="00126058">
        <w:rPr>
          <w:color w:val="000000" w:themeColor="text1"/>
          <w:sz w:val="28"/>
          <w:szCs w:val="28"/>
        </w:rPr>
        <w:t xml:space="preserve"> </w:t>
      </w:r>
      <w:proofErr w:type="spellStart"/>
      <w:r w:rsidR="00CC2C83"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i/>
          <w:iCs/>
          <w:color w:val="000000" w:themeColor="text1"/>
          <w:sz w:val="28"/>
          <w:szCs w:val="28"/>
        </w:rPr>
        <w:t>đối</w:t>
      </w:r>
      <w:proofErr w:type="spellEnd"/>
      <w:r w:rsidRPr="00126058">
        <w:rPr>
          <w:i/>
          <w:iCs/>
          <w:color w:val="000000" w:themeColor="text1"/>
          <w:sz w:val="28"/>
          <w:szCs w:val="28"/>
        </w:rPr>
        <w:t xml:space="preserve"> </w:t>
      </w:r>
      <w:proofErr w:type="spellStart"/>
      <w:r w:rsidRPr="00126058">
        <w:rPr>
          <w:i/>
          <w:iCs/>
          <w:color w:val="000000" w:themeColor="text1"/>
          <w:sz w:val="28"/>
          <w:szCs w:val="28"/>
        </w:rPr>
        <w:t>xư</w:t>
      </w:r>
      <w:proofErr w:type="spellEnd"/>
      <w:r w:rsidRPr="00126058">
        <w:rPr>
          <w:i/>
          <w:iCs/>
          <w:color w:val="000000" w:themeColor="text1"/>
          <w:sz w:val="28"/>
          <w:szCs w:val="28"/>
        </w:rPr>
        <w:t xml:space="preserve">̉ </w:t>
      </w:r>
      <w:proofErr w:type="spellStart"/>
      <w:r w:rsidRPr="00126058">
        <w:rPr>
          <w:i/>
          <w:iCs/>
          <w:color w:val="000000" w:themeColor="text1"/>
          <w:sz w:val="28"/>
          <w:szCs w:val="28"/>
        </w:rPr>
        <w:t>bình</w:t>
      </w:r>
      <w:proofErr w:type="spellEnd"/>
      <w:r w:rsidRPr="00126058">
        <w:rPr>
          <w:i/>
          <w:iCs/>
          <w:color w:val="000000" w:themeColor="text1"/>
          <w:sz w:val="28"/>
          <w:szCs w:val="28"/>
        </w:rPr>
        <w:t xml:space="preserve"> </w:t>
      </w:r>
      <w:proofErr w:type="spellStart"/>
      <w:r w:rsidRPr="00126058">
        <w:rPr>
          <w:i/>
          <w:iCs/>
          <w:color w:val="000000" w:themeColor="text1"/>
          <w:sz w:val="28"/>
          <w:szCs w:val="28"/>
        </w:rPr>
        <w:t>đẳng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với</w:t>
      </w:r>
      <w:proofErr w:type="spellEnd"/>
      <w:r w:rsidR="00C53C7C" w:rsidRPr="00126058">
        <w:rPr>
          <w:i/>
          <w:iCs/>
          <w:color w:val="000000" w:themeColor="text1"/>
          <w:sz w:val="28"/>
          <w:szCs w:val="28"/>
        </w:rPr>
        <w:t xml:space="preserve"> </w:t>
      </w:r>
      <w:proofErr w:type="spellStart"/>
      <w:r w:rsidR="00C53C7C" w:rsidRPr="00126058">
        <w:rPr>
          <w:i/>
          <w:iCs/>
          <w:color w:val="000000" w:themeColor="text1"/>
          <w:sz w:val="28"/>
          <w:szCs w:val="28"/>
        </w:rPr>
        <w:t>người</w:t>
      </w:r>
      <w:proofErr w:type="spellEnd"/>
      <w:r w:rsidR="00C53C7C" w:rsidRPr="00126058">
        <w:rPr>
          <w:i/>
          <w:iCs/>
          <w:color w:val="000000" w:themeColor="text1"/>
          <w:sz w:val="28"/>
          <w:szCs w:val="28"/>
        </w:rPr>
        <w:t xml:space="preserve"> LĐDT</w:t>
      </w:r>
      <w:r w:rsidRPr="00126058">
        <w:rPr>
          <w:i/>
          <w:iCs/>
          <w:color w:val="000000" w:themeColor="text1"/>
          <w:sz w:val="28"/>
          <w:szCs w:val="28"/>
        </w:rPr>
        <w:t xml:space="preserve">. </w:t>
      </w:r>
      <w:r w:rsidRPr="00126058">
        <w:rPr>
          <w:color w:val="000000" w:themeColor="text1"/>
          <w:sz w:val="28"/>
          <w:szCs w:val="28"/>
        </w:rPr>
        <w:t xml:space="preserve">Theo </w:t>
      </w:r>
      <w:proofErr w:type="spellStart"/>
      <w:r w:rsidRPr="00126058">
        <w:rPr>
          <w:color w:val="000000" w:themeColor="text1"/>
          <w:sz w:val="28"/>
          <w:szCs w:val="28"/>
        </w:rPr>
        <w:t>Phần</w:t>
      </w:r>
      <w:proofErr w:type="spellEnd"/>
      <w:r w:rsidRPr="00126058">
        <w:rPr>
          <w:color w:val="000000" w:themeColor="text1"/>
          <w:sz w:val="28"/>
          <w:szCs w:val="28"/>
        </w:rPr>
        <w:t xml:space="preserve"> I,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0043578C" w:rsidRPr="00126058">
        <w:rPr>
          <w:color w:val="000000" w:themeColor="text1"/>
          <w:sz w:val="28"/>
          <w:szCs w:val="28"/>
        </w:rPr>
        <w:t>thành</w:t>
      </w:r>
      <w:proofErr w:type="spellEnd"/>
      <w:r w:rsidR="0043578C" w:rsidRPr="00126058">
        <w:rPr>
          <w:color w:val="000000" w:themeColor="text1"/>
          <w:sz w:val="28"/>
          <w:szCs w:val="28"/>
        </w:rPr>
        <w:t xml:space="preserve"> </w:t>
      </w:r>
      <w:proofErr w:type="spellStart"/>
      <w:r w:rsidR="0043578C" w:rsidRPr="00126058">
        <w:rPr>
          <w:color w:val="000000" w:themeColor="text1"/>
          <w:sz w:val="28"/>
          <w:szCs w:val="28"/>
        </w:rPr>
        <w:t>viên</w:t>
      </w:r>
      <w:proofErr w:type="spellEnd"/>
      <w:r w:rsidRPr="00126058">
        <w:rPr>
          <w:color w:val="000000" w:themeColor="text1"/>
          <w:sz w:val="28"/>
          <w:szCs w:val="28"/>
        </w:rPr>
        <w:t xml:space="preserve"> có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nghĩa</w:t>
      </w:r>
      <w:proofErr w:type="spellEnd"/>
      <w:r w:rsidRPr="00126058">
        <w:rPr>
          <w:color w:val="000000" w:themeColor="text1"/>
          <w:sz w:val="28"/>
          <w:szCs w:val="28"/>
        </w:rPr>
        <w:t xml:space="preserve"> vụ</w:t>
      </w:r>
      <w:r w:rsidRPr="00126058">
        <w:rPr>
          <w:color w:val="000000" w:themeColor="text1"/>
          <w:sz w:val="28"/>
          <w:szCs w:val="28"/>
          <w:lang w:val="vi-VN"/>
        </w:rPr>
        <w:t xml:space="preserve"> sau</w:t>
      </w:r>
      <w:r w:rsidRPr="00126058">
        <w:rPr>
          <w:color w:val="000000" w:themeColor="text1"/>
          <w:sz w:val="28"/>
          <w:szCs w:val="28"/>
        </w:rPr>
        <w:t xml:space="preserve">: </w:t>
      </w:r>
    </w:p>
    <w:p w:rsidR="0012145B" w:rsidRPr="00126058" w:rsidRDefault="0012145B" w:rsidP="00543693">
      <w:pPr>
        <w:pStyle w:val="NormalWeb"/>
        <w:numPr>
          <w:ilvl w:val="0"/>
          <w:numId w:val="1"/>
        </w:numPr>
        <w:tabs>
          <w:tab w:val="left" w:pos="851"/>
        </w:tabs>
        <w:adjustRightInd w:val="0"/>
        <w:snapToGrid w:val="0"/>
        <w:spacing w:before="0" w:beforeAutospacing="0" w:after="0" w:afterAutospacing="0" w:line="360" w:lineRule="auto"/>
        <w:ind w:left="0" w:firstLine="709"/>
        <w:jc w:val="both"/>
        <w:rPr>
          <w:color w:val="000000" w:themeColor="text1"/>
          <w:sz w:val="28"/>
          <w:szCs w:val="28"/>
        </w:rPr>
      </w:pPr>
      <w:proofErr w:type="spellStart"/>
      <w:r w:rsidRPr="00126058">
        <w:rPr>
          <w:color w:val="000000" w:themeColor="text1"/>
          <w:sz w:val="28"/>
          <w:szCs w:val="28"/>
        </w:rPr>
        <w:t>Cung</w:t>
      </w:r>
      <w:proofErr w:type="spellEnd"/>
      <w:r w:rsidRPr="00126058">
        <w:rPr>
          <w:color w:val="000000" w:themeColor="text1"/>
          <w:sz w:val="28"/>
          <w:szCs w:val="28"/>
        </w:rPr>
        <w:t xml:space="preserve"> </w:t>
      </w:r>
      <w:proofErr w:type="spellStart"/>
      <w:r w:rsidRPr="00126058">
        <w:rPr>
          <w:color w:val="000000" w:themeColor="text1"/>
          <w:sz w:val="28"/>
          <w:szCs w:val="28"/>
        </w:rPr>
        <w:t>cấp</w:t>
      </w:r>
      <w:proofErr w:type="spellEnd"/>
      <w:r w:rsidRPr="00126058">
        <w:rPr>
          <w:color w:val="000000" w:themeColor="text1"/>
          <w:sz w:val="28"/>
          <w:szCs w:val="28"/>
        </w:rPr>
        <w:t xml:space="preserve"> </w:t>
      </w:r>
      <w:proofErr w:type="spellStart"/>
      <w:r w:rsidRPr="00126058">
        <w:rPr>
          <w:color w:val="000000" w:themeColor="text1"/>
          <w:sz w:val="28"/>
          <w:szCs w:val="28"/>
        </w:rPr>
        <w:t>cho</w:t>
      </w:r>
      <w:proofErr w:type="spellEnd"/>
      <w:r w:rsidRPr="00126058">
        <w:rPr>
          <w:color w:val="000000" w:themeColor="text1"/>
          <w:sz w:val="28"/>
          <w:szCs w:val="28"/>
        </w:rPr>
        <w:t xml:space="preserve"> </w:t>
      </w:r>
      <w:proofErr w:type="spellStart"/>
      <w:r w:rsidRPr="00126058">
        <w:rPr>
          <w:color w:val="000000" w:themeColor="text1"/>
          <w:sz w:val="28"/>
          <w:szCs w:val="28"/>
        </w:rPr>
        <w:t>Va</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phòng</w:t>
      </w:r>
      <w:proofErr w:type="spellEnd"/>
      <w:r w:rsidRPr="00126058">
        <w:rPr>
          <w:color w:val="000000" w:themeColor="text1"/>
          <w:sz w:val="28"/>
          <w:szCs w:val="28"/>
        </w:rPr>
        <w:t xml:space="preserve"> </w:t>
      </w:r>
      <w:r w:rsidR="00E16780" w:rsidRPr="00126058">
        <w:rPr>
          <w:color w:val="000000" w:themeColor="text1"/>
          <w:sz w:val="28"/>
          <w:szCs w:val="28"/>
        </w:rPr>
        <w:t xml:space="preserve">Lao </w:t>
      </w:r>
      <w:proofErr w:type="spellStart"/>
      <w:r w:rsidR="00E16780"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tê</w:t>
      </w:r>
      <w:proofErr w:type="spellEnd"/>
      <w:r w:rsidRPr="00126058">
        <w:rPr>
          <w:color w:val="000000" w:themeColor="text1"/>
          <w:sz w:val="28"/>
          <w:szCs w:val="28"/>
        </w:rPr>
        <w:t>́</w:t>
      </w:r>
      <w:r w:rsidRPr="00126058">
        <w:rPr>
          <w:color w:val="000000" w:themeColor="text1"/>
          <w:sz w:val="28"/>
          <w:szCs w:val="28"/>
          <w:lang w:val="vi-VN"/>
        </w:rPr>
        <w:t xml:space="preserve"> và</w:t>
      </w:r>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n</w:t>
      </w:r>
      <w:r w:rsidR="00CC1BC9">
        <w:rPr>
          <w:color w:val="000000" w:themeColor="text1"/>
          <w:sz w:val="28"/>
          <w:szCs w:val="28"/>
        </w:rPr>
        <w:t>ước</w:t>
      </w:r>
      <w:proofErr w:type="spellEnd"/>
      <w:r w:rsidRPr="00126058">
        <w:rPr>
          <w:color w:val="000000" w:themeColor="text1"/>
          <w:sz w:val="28"/>
          <w:szCs w:val="28"/>
        </w:rPr>
        <w:t xml:space="preserve"> </w:t>
      </w:r>
      <w:proofErr w:type="spellStart"/>
      <w:r w:rsidR="0043578C" w:rsidRPr="00126058">
        <w:rPr>
          <w:color w:val="000000" w:themeColor="text1"/>
          <w:sz w:val="28"/>
          <w:szCs w:val="28"/>
        </w:rPr>
        <w:t>thành</w:t>
      </w:r>
      <w:proofErr w:type="spellEnd"/>
      <w:r w:rsidR="0043578C" w:rsidRPr="00126058">
        <w:rPr>
          <w:color w:val="000000" w:themeColor="text1"/>
          <w:sz w:val="28"/>
          <w:szCs w:val="28"/>
        </w:rPr>
        <w:t xml:space="preserve"> </w:t>
      </w:r>
      <w:proofErr w:type="spellStart"/>
      <w:r w:rsidR="0043578C" w:rsidRPr="00126058">
        <w:rPr>
          <w:color w:val="000000" w:themeColor="text1"/>
          <w:sz w:val="28"/>
          <w:szCs w:val="28"/>
        </w:rPr>
        <w:t>viên</w:t>
      </w:r>
      <w:proofErr w:type="spellEnd"/>
      <w:r w:rsidRPr="00126058">
        <w:rPr>
          <w:color w:val="000000" w:themeColor="text1"/>
          <w:sz w:val="28"/>
          <w:szCs w:val="28"/>
        </w:rPr>
        <w:t xml:space="preserve"> </w:t>
      </w:r>
      <w:proofErr w:type="spellStart"/>
      <w:r w:rsidRPr="00126058">
        <w:rPr>
          <w:color w:val="000000" w:themeColor="text1"/>
          <w:sz w:val="28"/>
          <w:szCs w:val="28"/>
        </w:rPr>
        <w:t>khác</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cho</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r w:rsidRPr="00126058">
        <w:rPr>
          <w:color w:val="000000" w:themeColor="text1"/>
          <w:sz w:val="28"/>
          <w:szCs w:val="28"/>
          <w:lang w:val="vi-VN"/>
        </w:rPr>
        <w:t>n</w:t>
      </w:r>
      <w:proofErr w:type="spellStart"/>
      <w:r w:rsidRPr="00126058">
        <w:rPr>
          <w:color w:val="000000" w:themeColor="text1"/>
          <w:sz w:val="28"/>
          <w:szCs w:val="28"/>
        </w:rPr>
        <w:t>hững</w:t>
      </w:r>
      <w:proofErr w:type="spellEnd"/>
      <w:r w:rsidRPr="00126058">
        <w:rPr>
          <w:color w:val="000000" w:themeColor="text1"/>
          <w:sz w:val="28"/>
          <w:szCs w:val="28"/>
        </w:rPr>
        <w:t xml:space="preserve"> </w:t>
      </w:r>
      <w:proofErr w:type="spellStart"/>
      <w:r w:rsidRPr="00126058">
        <w:rPr>
          <w:color w:val="000000" w:themeColor="text1"/>
          <w:sz w:val="28"/>
          <w:szCs w:val="28"/>
        </w:rPr>
        <w:t>th</w:t>
      </w:r>
      <w:r w:rsidR="0091320D" w:rsidRPr="00126058">
        <w:rPr>
          <w:color w:val="000000" w:themeColor="text1"/>
          <w:sz w:val="28"/>
          <w:szCs w:val="28"/>
        </w:rPr>
        <w:t>ô</w:t>
      </w:r>
      <w:r w:rsidRPr="00126058">
        <w:rPr>
          <w:color w:val="000000" w:themeColor="text1"/>
          <w:sz w:val="28"/>
          <w:szCs w:val="28"/>
        </w:rPr>
        <w:t>ng</w:t>
      </w:r>
      <w:proofErr w:type="spellEnd"/>
      <w:r w:rsidRPr="00126058">
        <w:rPr>
          <w:color w:val="000000" w:themeColor="text1"/>
          <w:sz w:val="28"/>
          <w:szCs w:val="28"/>
        </w:rPr>
        <w:t xml:space="preserve"> tin </w:t>
      </w:r>
      <w:proofErr w:type="spellStart"/>
      <w:r w:rsidRPr="00126058">
        <w:rPr>
          <w:color w:val="000000" w:themeColor="text1"/>
          <w:sz w:val="28"/>
          <w:szCs w:val="28"/>
        </w:rPr>
        <w:t>lie</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đến</w:t>
      </w:r>
      <w:proofErr w:type="spellEnd"/>
      <w:r w:rsidRPr="00126058">
        <w:rPr>
          <w:color w:val="000000" w:themeColor="text1"/>
          <w:sz w:val="28"/>
          <w:szCs w:val="28"/>
        </w:rPr>
        <w:t xml:space="preserve">: (a) </w:t>
      </w:r>
      <w:r w:rsidRPr="00126058">
        <w:rPr>
          <w:color w:val="000000" w:themeColor="text1"/>
          <w:sz w:val="28"/>
          <w:szCs w:val="28"/>
          <w:lang w:val="vi-VN"/>
        </w:rPr>
        <w:t>Các</w:t>
      </w:r>
      <w:r w:rsidRPr="00126058">
        <w:rPr>
          <w:color w:val="000000" w:themeColor="text1"/>
          <w:sz w:val="28"/>
          <w:szCs w:val="28"/>
        </w:rPr>
        <w:t xml:space="preserve"> </w:t>
      </w:r>
      <w:proofErr w:type="spellStart"/>
      <w:r w:rsidRPr="00126058">
        <w:rPr>
          <w:color w:val="000000" w:themeColor="text1"/>
          <w:sz w:val="28"/>
          <w:szCs w:val="28"/>
        </w:rPr>
        <w:t>chính</w:t>
      </w:r>
      <w:proofErr w:type="spellEnd"/>
      <w:r w:rsidRPr="00126058">
        <w:rPr>
          <w:color w:val="000000" w:themeColor="text1"/>
          <w:sz w:val="28"/>
          <w:szCs w:val="28"/>
        </w:rPr>
        <w:t xml:space="preserve"> </w:t>
      </w:r>
      <w:proofErr w:type="spellStart"/>
      <w:r w:rsidRPr="00126058">
        <w:rPr>
          <w:color w:val="000000" w:themeColor="text1"/>
          <w:sz w:val="28"/>
          <w:szCs w:val="28"/>
        </w:rPr>
        <w:t>sách</w:t>
      </w:r>
      <w:proofErr w:type="spellEnd"/>
      <w:r w:rsidRPr="00126058">
        <w:rPr>
          <w:color w:val="000000" w:themeColor="text1"/>
          <w:sz w:val="28"/>
          <w:szCs w:val="28"/>
        </w:rPr>
        <w:t xml:space="preserve">, </w:t>
      </w:r>
      <w:proofErr w:type="spellStart"/>
      <w:r w:rsidRPr="00126058">
        <w:rPr>
          <w:color w:val="000000" w:themeColor="text1"/>
          <w:sz w:val="28"/>
          <w:szCs w:val="28"/>
        </w:rPr>
        <w:t>pháp</w:t>
      </w:r>
      <w:proofErr w:type="spellEnd"/>
      <w:r w:rsidRPr="00126058">
        <w:rPr>
          <w:color w:val="000000" w:themeColor="text1"/>
          <w:sz w:val="28"/>
          <w:szCs w:val="28"/>
        </w:rPr>
        <w:t xml:space="preserve"> </w:t>
      </w:r>
      <w:proofErr w:type="spellStart"/>
      <w:r w:rsidR="000D4CAA"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quy</w:t>
      </w:r>
      <w:proofErr w:type="spellEnd"/>
      <w:r w:rsidRPr="00126058">
        <w:rPr>
          <w:color w:val="000000" w:themeColor="text1"/>
          <w:sz w:val="28"/>
          <w:szCs w:val="28"/>
        </w:rPr>
        <w:t xml:space="preserve"> </w:t>
      </w:r>
      <w:proofErr w:type="spellStart"/>
      <w:r w:rsidRPr="00126058">
        <w:rPr>
          <w:color w:val="000000" w:themeColor="text1"/>
          <w:sz w:val="28"/>
          <w:szCs w:val="28"/>
        </w:rPr>
        <w:t>định</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Pr="00126058">
        <w:rPr>
          <w:color w:val="000000" w:themeColor="text1"/>
          <w:sz w:val="28"/>
          <w:szCs w:val="28"/>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vê</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vấn</w:t>
      </w:r>
      <w:proofErr w:type="spellEnd"/>
      <w:r w:rsidRPr="00126058">
        <w:rPr>
          <w:color w:val="000000" w:themeColor="text1"/>
          <w:sz w:val="28"/>
          <w:szCs w:val="28"/>
        </w:rPr>
        <w:t xml:space="preserve"> </w:t>
      </w:r>
      <w:proofErr w:type="spellStart"/>
      <w:r w:rsidRPr="00126058">
        <w:rPr>
          <w:color w:val="000000" w:themeColor="text1"/>
          <w:sz w:val="28"/>
          <w:szCs w:val="28"/>
        </w:rPr>
        <w:t>đê</w:t>
      </w:r>
      <w:proofErr w:type="spellEnd"/>
      <w:r w:rsidRPr="00126058">
        <w:rPr>
          <w:color w:val="000000" w:themeColor="text1"/>
          <w:sz w:val="28"/>
          <w:szCs w:val="28"/>
        </w:rPr>
        <w:t xml:space="preserve">̀ di </w:t>
      </w:r>
      <w:proofErr w:type="spellStart"/>
      <w:r w:rsidRPr="00126058">
        <w:rPr>
          <w:color w:val="000000" w:themeColor="text1"/>
          <w:sz w:val="28"/>
          <w:szCs w:val="28"/>
        </w:rPr>
        <w:t>tru</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nhạ</w:t>
      </w:r>
      <w:r w:rsidRPr="00126058">
        <w:rPr>
          <w:rFonts w:ascii="Cambria Math" w:hAnsi="Cambria Math" w:cs="Cambria Math"/>
          <w:color w:val="000000" w:themeColor="text1"/>
          <w:sz w:val="28"/>
          <w:szCs w:val="28"/>
        </w:rPr>
        <w:t>̂</w:t>
      </w:r>
      <w:r w:rsidRPr="00126058">
        <w:rPr>
          <w:color w:val="000000" w:themeColor="text1"/>
          <w:sz w:val="28"/>
          <w:szCs w:val="28"/>
        </w:rPr>
        <w:t>p</w:t>
      </w:r>
      <w:proofErr w:type="spellEnd"/>
      <w:r w:rsidRPr="00126058">
        <w:rPr>
          <w:color w:val="000000" w:themeColor="text1"/>
          <w:sz w:val="28"/>
          <w:szCs w:val="28"/>
        </w:rPr>
        <w:t xml:space="preserve"> cu</w:t>
      </w:r>
      <w:r w:rsidRPr="00126058">
        <w:rPr>
          <w:rFonts w:ascii="Cambria Math" w:hAnsi="Cambria Math" w:cs="Cambria Math"/>
          <w:color w:val="000000" w:themeColor="text1"/>
          <w:sz w:val="28"/>
          <w:szCs w:val="28"/>
        </w:rPr>
        <w:t>̛</w:t>
      </w:r>
      <w:r w:rsidRPr="00126058">
        <w:rPr>
          <w:color w:val="000000" w:themeColor="text1"/>
          <w:sz w:val="28"/>
          <w:szCs w:val="28"/>
        </w:rPr>
        <w:t xml:space="preserve">; (b)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quy</w:t>
      </w:r>
      <w:proofErr w:type="spellEnd"/>
      <w:r w:rsidRPr="00126058">
        <w:rPr>
          <w:color w:val="000000" w:themeColor="text1"/>
          <w:sz w:val="28"/>
          <w:szCs w:val="28"/>
        </w:rPr>
        <w:t xml:space="preserve"> </w:t>
      </w:r>
      <w:proofErr w:type="spellStart"/>
      <w:r w:rsidRPr="00126058">
        <w:rPr>
          <w:color w:val="000000" w:themeColor="text1"/>
          <w:sz w:val="28"/>
          <w:szCs w:val="28"/>
        </w:rPr>
        <w:t>định</w:t>
      </w:r>
      <w:proofErr w:type="spellEnd"/>
      <w:r w:rsidRPr="00126058">
        <w:rPr>
          <w:color w:val="000000" w:themeColor="text1"/>
          <w:sz w:val="28"/>
          <w:szCs w:val="28"/>
        </w:rPr>
        <w:t xml:space="preserve"> </w:t>
      </w:r>
      <w:proofErr w:type="spellStart"/>
      <w:r w:rsidRPr="00126058">
        <w:rPr>
          <w:color w:val="000000" w:themeColor="text1"/>
          <w:sz w:val="28"/>
          <w:szCs w:val="28"/>
        </w:rPr>
        <w:t>đạ</w:t>
      </w:r>
      <w:r w:rsidRPr="00126058">
        <w:rPr>
          <w:rFonts w:ascii="Cambria Math" w:hAnsi="Cambria Math" w:cs="Cambria Math"/>
          <w:color w:val="000000" w:themeColor="text1"/>
          <w:sz w:val="28"/>
          <w:szCs w:val="28"/>
        </w:rPr>
        <w:t>̆</w:t>
      </w:r>
      <w:r w:rsidRPr="00126058">
        <w:rPr>
          <w:color w:val="000000" w:themeColor="text1"/>
          <w:sz w:val="28"/>
          <w:szCs w:val="28"/>
        </w:rPr>
        <w:t>c</w:t>
      </w:r>
      <w:proofErr w:type="spellEnd"/>
      <w:r w:rsidRPr="00126058">
        <w:rPr>
          <w:color w:val="000000" w:themeColor="text1"/>
          <w:sz w:val="28"/>
          <w:szCs w:val="28"/>
        </w:rPr>
        <w:t xml:space="preserve"> </w:t>
      </w:r>
      <w:proofErr w:type="spellStart"/>
      <w:r w:rsidRPr="00126058">
        <w:rPr>
          <w:color w:val="000000" w:themeColor="text1"/>
          <w:sz w:val="28"/>
          <w:szCs w:val="28"/>
        </w:rPr>
        <w:lastRenderedPageBreak/>
        <w:t>biẹ</w:t>
      </w:r>
      <w:r w:rsidRPr="00126058">
        <w:rPr>
          <w:rFonts w:ascii="Cambria Math" w:hAnsi="Cambria Math" w:cs="Cambria Math"/>
          <w:color w:val="000000" w:themeColor="text1"/>
          <w:sz w:val="28"/>
          <w:szCs w:val="28"/>
        </w:rPr>
        <w:t>̂</w:t>
      </w:r>
      <w:r w:rsidRPr="00126058">
        <w:rPr>
          <w:color w:val="000000" w:themeColor="text1"/>
          <w:sz w:val="28"/>
          <w:szCs w:val="28"/>
        </w:rPr>
        <w:t>t</w:t>
      </w:r>
      <w:proofErr w:type="spellEnd"/>
      <w:r w:rsidRPr="00126058">
        <w:rPr>
          <w:color w:val="000000" w:themeColor="text1"/>
          <w:sz w:val="28"/>
          <w:szCs w:val="28"/>
        </w:rPr>
        <w:t xml:space="preserve"> </w:t>
      </w:r>
      <w:r w:rsidRPr="00126058">
        <w:rPr>
          <w:color w:val="000000" w:themeColor="text1"/>
          <w:sz w:val="28"/>
          <w:szCs w:val="28"/>
          <w:lang w:val="vi-VN"/>
        </w:rPr>
        <w:t xml:space="preserve">liên quan đến vấn đề </w:t>
      </w:r>
      <w:r w:rsidRPr="00126058">
        <w:rPr>
          <w:color w:val="000000" w:themeColor="text1"/>
          <w:sz w:val="28"/>
          <w:szCs w:val="28"/>
        </w:rPr>
        <w:t xml:space="preserve">di </w:t>
      </w:r>
      <w:proofErr w:type="spellStart"/>
      <w:r w:rsidRPr="00126058">
        <w:rPr>
          <w:color w:val="000000" w:themeColor="text1"/>
          <w:sz w:val="28"/>
          <w:szCs w:val="28"/>
        </w:rPr>
        <w:t>tru</w:t>
      </w:r>
      <w:proofErr w:type="spellEnd"/>
      <w:r w:rsidRPr="00126058">
        <w:rPr>
          <w:color w:val="000000" w:themeColor="text1"/>
          <w:sz w:val="28"/>
          <w:szCs w:val="28"/>
        </w:rPr>
        <w:t xml:space="preserve">́ vì </w:t>
      </w:r>
      <w:proofErr w:type="spellStart"/>
      <w:r w:rsidR="00CC2C83"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làm</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điều</w:t>
      </w:r>
      <w:proofErr w:type="spellEnd"/>
      <w:r w:rsidRPr="00126058">
        <w:rPr>
          <w:color w:val="000000" w:themeColor="text1"/>
          <w:sz w:val="28"/>
          <w:szCs w:val="28"/>
        </w:rPr>
        <w:t xml:space="preserve"> </w:t>
      </w:r>
      <w:proofErr w:type="spellStart"/>
      <w:r w:rsidRPr="00126058">
        <w:rPr>
          <w:color w:val="000000" w:themeColor="text1"/>
          <w:sz w:val="28"/>
          <w:szCs w:val="28"/>
        </w:rPr>
        <w:t>kiẹ</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làm</w:t>
      </w:r>
      <w:proofErr w:type="spellEnd"/>
      <w:r w:rsidRPr="00126058">
        <w:rPr>
          <w:color w:val="000000" w:themeColor="text1"/>
          <w:sz w:val="28"/>
          <w:szCs w:val="28"/>
        </w:rPr>
        <w:t xml:space="preserve"> </w:t>
      </w:r>
      <w:proofErr w:type="spellStart"/>
      <w:r w:rsidR="00CC2C83"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cũng</w:t>
      </w:r>
      <w:proofErr w:type="spellEnd"/>
      <w:r w:rsidRPr="00126058">
        <w:rPr>
          <w:color w:val="000000" w:themeColor="text1"/>
          <w:sz w:val="28"/>
          <w:szCs w:val="28"/>
        </w:rPr>
        <w:t xml:space="preserve"> </w:t>
      </w:r>
      <w:proofErr w:type="spellStart"/>
      <w:r w:rsidRPr="00126058">
        <w:rPr>
          <w:color w:val="000000" w:themeColor="text1"/>
          <w:sz w:val="28"/>
          <w:szCs w:val="28"/>
        </w:rPr>
        <w:t>nhu</w:t>
      </w:r>
      <w:proofErr w:type="spellEnd"/>
      <w:r w:rsidRPr="00126058">
        <w:rPr>
          <w:rFonts w:ascii="Cambria Math" w:hAnsi="Cambria Math" w:cs="Cambria Math"/>
          <w:color w:val="000000" w:themeColor="text1"/>
          <w:sz w:val="28"/>
          <w:szCs w:val="28"/>
        </w:rPr>
        <w:t>̛</w:t>
      </w:r>
      <w:r w:rsidRPr="00126058">
        <w:rPr>
          <w:color w:val="000000" w:themeColor="text1"/>
          <w:sz w:val="28"/>
          <w:szCs w:val="28"/>
        </w:rPr>
        <w:t xml:space="preserve"> </w:t>
      </w:r>
      <w:proofErr w:type="spellStart"/>
      <w:r w:rsidRPr="00126058">
        <w:rPr>
          <w:color w:val="000000" w:themeColor="text1"/>
          <w:sz w:val="28"/>
          <w:szCs w:val="28"/>
        </w:rPr>
        <w:t>nghê</w:t>
      </w:r>
      <w:proofErr w:type="spellEnd"/>
      <w:r w:rsidRPr="00126058">
        <w:rPr>
          <w:color w:val="000000" w:themeColor="text1"/>
          <w:sz w:val="28"/>
          <w:szCs w:val="28"/>
        </w:rPr>
        <w:t xml:space="preserve">̀ </w:t>
      </w:r>
      <w:proofErr w:type="spellStart"/>
      <w:r w:rsidRPr="00126058">
        <w:rPr>
          <w:color w:val="000000" w:themeColor="text1"/>
          <w:sz w:val="28"/>
          <w:szCs w:val="28"/>
        </w:rPr>
        <w:t>nghiẹ</w:t>
      </w:r>
      <w:r w:rsidRPr="00126058">
        <w:rPr>
          <w:rFonts w:ascii="Cambria Math" w:hAnsi="Cambria Math" w:cs="Cambria Math"/>
          <w:color w:val="000000" w:themeColor="text1"/>
          <w:sz w:val="28"/>
          <w:szCs w:val="28"/>
        </w:rPr>
        <w:t>̂</w:t>
      </w:r>
      <w:r w:rsidRPr="00126058">
        <w:rPr>
          <w:color w:val="000000" w:themeColor="text1"/>
          <w:sz w:val="28"/>
          <w:szCs w:val="28"/>
        </w:rPr>
        <w:t>p</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Pr="00126058">
        <w:rPr>
          <w:color w:val="000000" w:themeColor="text1"/>
          <w:sz w:val="28"/>
          <w:szCs w:val="28"/>
        </w:rPr>
        <w:t xml:space="preserve"> </w:t>
      </w:r>
      <w:proofErr w:type="spellStart"/>
      <w:r w:rsidRPr="00126058">
        <w:rPr>
          <w:color w:val="000000" w:themeColor="text1"/>
          <w:sz w:val="28"/>
          <w:szCs w:val="28"/>
        </w:rPr>
        <w:t>những</w:t>
      </w:r>
      <w:proofErr w:type="spellEnd"/>
      <w:r w:rsidRPr="00126058">
        <w:rPr>
          <w:color w:val="000000" w:themeColor="text1"/>
          <w:sz w:val="28"/>
          <w:szCs w:val="28"/>
        </w:rPr>
        <w:t xml:space="preserve"> </w:t>
      </w:r>
      <w:proofErr w:type="spellStart"/>
      <w:r w:rsidR="00CC2C83" w:rsidRPr="00126058">
        <w:rPr>
          <w:color w:val="000000" w:themeColor="text1"/>
          <w:sz w:val="28"/>
          <w:szCs w:val="28"/>
        </w:rPr>
        <w:t>người</w:t>
      </w:r>
      <w:proofErr w:type="spellEnd"/>
      <w:r w:rsidRPr="00126058">
        <w:rPr>
          <w:color w:val="000000" w:themeColor="text1"/>
          <w:sz w:val="28"/>
          <w:szCs w:val="28"/>
        </w:rPr>
        <w:t xml:space="preserve"> di </w:t>
      </w:r>
      <w:proofErr w:type="spellStart"/>
      <w:r w:rsidRPr="00126058">
        <w:rPr>
          <w:color w:val="000000" w:themeColor="text1"/>
          <w:sz w:val="28"/>
          <w:szCs w:val="28"/>
        </w:rPr>
        <w:t>tru</w:t>
      </w:r>
      <w:proofErr w:type="spellEnd"/>
      <w:r w:rsidRPr="00126058">
        <w:rPr>
          <w:color w:val="000000" w:themeColor="text1"/>
          <w:sz w:val="28"/>
          <w:szCs w:val="28"/>
        </w:rPr>
        <w:t xml:space="preserve">́ vì </w:t>
      </w:r>
      <w:proofErr w:type="spellStart"/>
      <w:r w:rsidR="00CC2C83"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làm</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(c) </w:t>
      </w:r>
      <w:proofErr w:type="spellStart"/>
      <w:r w:rsidRPr="00126058">
        <w:rPr>
          <w:color w:val="000000" w:themeColor="text1"/>
          <w:sz w:val="28"/>
          <w:szCs w:val="28"/>
        </w:rPr>
        <w:t>Những</w:t>
      </w:r>
      <w:proofErr w:type="spellEnd"/>
      <w:r w:rsidRPr="00126058">
        <w:rPr>
          <w:color w:val="000000" w:themeColor="text1"/>
          <w:sz w:val="28"/>
          <w:szCs w:val="28"/>
        </w:rPr>
        <w:t xml:space="preserve"> </w:t>
      </w:r>
      <w:proofErr w:type="spellStart"/>
      <w:r w:rsidRPr="00126058">
        <w:rPr>
          <w:color w:val="000000" w:themeColor="text1"/>
          <w:sz w:val="28"/>
          <w:szCs w:val="28"/>
        </w:rPr>
        <w:t>thỏa</w:t>
      </w:r>
      <w:proofErr w:type="spellEnd"/>
      <w:r w:rsidRPr="00126058">
        <w:rPr>
          <w:color w:val="000000" w:themeColor="text1"/>
          <w:sz w:val="28"/>
          <w:szCs w:val="28"/>
        </w:rPr>
        <w:t xml:space="preserve"> </w:t>
      </w:r>
      <w:proofErr w:type="spellStart"/>
      <w:r w:rsidRPr="00126058">
        <w:rPr>
          <w:color w:val="000000" w:themeColor="text1"/>
          <w:sz w:val="28"/>
          <w:szCs w:val="28"/>
        </w:rPr>
        <w:t>thuạ</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chung</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thỏa</w:t>
      </w:r>
      <w:proofErr w:type="spellEnd"/>
      <w:r w:rsidRPr="00126058">
        <w:rPr>
          <w:color w:val="000000" w:themeColor="text1"/>
          <w:sz w:val="28"/>
          <w:szCs w:val="28"/>
        </w:rPr>
        <w:t xml:space="preserve"> </w:t>
      </w:r>
      <w:proofErr w:type="spellStart"/>
      <w:r w:rsidRPr="00126058">
        <w:rPr>
          <w:color w:val="000000" w:themeColor="text1"/>
          <w:sz w:val="28"/>
          <w:szCs w:val="28"/>
        </w:rPr>
        <w:t>thuạ</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đạ</w:t>
      </w:r>
      <w:r w:rsidRPr="00126058">
        <w:rPr>
          <w:rFonts w:ascii="Cambria Math" w:hAnsi="Cambria Math" w:cs="Cambria Math"/>
          <w:color w:val="000000" w:themeColor="text1"/>
          <w:sz w:val="28"/>
          <w:szCs w:val="28"/>
        </w:rPr>
        <w:t>̆</w:t>
      </w:r>
      <w:r w:rsidRPr="00126058">
        <w:rPr>
          <w:color w:val="000000" w:themeColor="text1"/>
          <w:sz w:val="28"/>
          <w:szCs w:val="28"/>
        </w:rPr>
        <w:t>c</w:t>
      </w:r>
      <w:proofErr w:type="spellEnd"/>
      <w:r w:rsidRPr="00126058">
        <w:rPr>
          <w:color w:val="000000" w:themeColor="text1"/>
          <w:sz w:val="28"/>
          <w:szCs w:val="28"/>
        </w:rPr>
        <w:t xml:space="preserve"> </w:t>
      </w:r>
      <w:proofErr w:type="spellStart"/>
      <w:r w:rsidRPr="00126058">
        <w:rPr>
          <w:color w:val="000000" w:themeColor="text1"/>
          <w:sz w:val="28"/>
          <w:szCs w:val="28"/>
        </w:rPr>
        <w:t>biẹ</w:t>
      </w:r>
      <w:r w:rsidRPr="00126058">
        <w:rPr>
          <w:rFonts w:ascii="Cambria Math" w:hAnsi="Cambria Math" w:cs="Cambria Math"/>
          <w:color w:val="000000" w:themeColor="text1"/>
          <w:sz w:val="28"/>
          <w:szCs w:val="28"/>
        </w:rPr>
        <w:t>̂</w:t>
      </w:r>
      <w:r w:rsidRPr="00126058">
        <w:rPr>
          <w:color w:val="000000" w:themeColor="text1"/>
          <w:sz w:val="28"/>
          <w:szCs w:val="28"/>
        </w:rPr>
        <w:t>t</w:t>
      </w:r>
      <w:proofErr w:type="spellEnd"/>
      <w:r w:rsidRPr="00126058">
        <w:rPr>
          <w:color w:val="000000" w:themeColor="text1"/>
          <w:sz w:val="28"/>
          <w:szCs w:val="28"/>
        </w:rPr>
        <w:t xml:space="preserve"> </w:t>
      </w:r>
      <w:proofErr w:type="spellStart"/>
      <w:r w:rsidRPr="00126058">
        <w:rPr>
          <w:color w:val="000000" w:themeColor="text1"/>
          <w:sz w:val="28"/>
          <w:szCs w:val="28"/>
        </w:rPr>
        <w:t>vê</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vấn</w:t>
      </w:r>
      <w:proofErr w:type="spellEnd"/>
      <w:r w:rsidRPr="00126058">
        <w:rPr>
          <w:color w:val="000000" w:themeColor="text1"/>
          <w:sz w:val="28"/>
          <w:szCs w:val="28"/>
        </w:rPr>
        <w:t xml:space="preserve"> </w:t>
      </w:r>
      <w:proofErr w:type="spellStart"/>
      <w:r w:rsidRPr="00126058">
        <w:rPr>
          <w:color w:val="000000" w:themeColor="text1"/>
          <w:sz w:val="28"/>
          <w:szCs w:val="28"/>
        </w:rPr>
        <w:t>đê</w:t>
      </w:r>
      <w:proofErr w:type="spellEnd"/>
      <w:r w:rsidRPr="00126058">
        <w:rPr>
          <w:color w:val="000000" w:themeColor="text1"/>
          <w:sz w:val="28"/>
          <w:szCs w:val="28"/>
        </w:rPr>
        <w:t xml:space="preserve">̀ mà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n</w:t>
      </w:r>
      <w:r w:rsidR="00CC1BC9">
        <w:rPr>
          <w:color w:val="000000" w:themeColor="text1"/>
          <w:sz w:val="28"/>
          <w:szCs w:val="28"/>
        </w:rPr>
        <w:t>ước</w:t>
      </w:r>
      <w:proofErr w:type="spellEnd"/>
      <w:r w:rsidRPr="00126058">
        <w:rPr>
          <w:color w:val="000000" w:themeColor="text1"/>
          <w:sz w:val="28"/>
          <w:szCs w:val="28"/>
        </w:rPr>
        <w:t xml:space="preserve"> </w:t>
      </w:r>
      <w:proofErr w:type="spellStart"/>
      <w:r w:rsidR="0043578C" w:rsidRPr="00126058">
        <w:rPr>
          <w:color w:val="000000" w:themeColor="text1"/>
          <w:sz w:val="28"/>
          <w:szCs w:val="28"/>
        </w:rPr>
        <w:t>thành</w:t>
      </w:r>
      <w:proofErr w:type="spellEnd"/>
      <w:r w:rsidR="0043578C" w:rsidRPr="00126058">
        <w:rPr>
          <w:color w:val="000000" w:themeColor="text1"/>
          <w:sz w:val="28"/>
          <w:szCs w:val="28"/>
        </w:rPr>
        <w:t xml:space="preserve"> </w:t>
      </w:r>
      <w:proofErr w:type="spellStart"/>
      <w:r w:rsidR="0043578C" w:rsidRPr="00126058">
        <w:rPr>
          <w:color w:val="000000" w:themeColor="text1"/>
          <w:sz w:val="28"/>
          <w:szCs w:val="28"/>
        </w:rPr>
        <w:t>viên</w:t>
      </w:r>
      <w:proofErr w:type="spellEnd"/>
      <w:r w:rsidRPr="00126058">
        <w:rPr>
          <w:color w:val="000000" w:themeColor="text1"/>
          <w:sz w:val="28"/>
          <w:szCs w:val="28"/>
        </w:rPr>
        <w:t xml:space="preserve"> </w:t>
      </w:r>
      <w:proofErr w:type="spellStart"/>
      <w:r w:rsidRPr="00126058">
        <w:rPr>
          <w:color w:val="000000" w:themeColor="text1"/>
          <w:sz w:val="28"/>
          <w:szCs w:val="28"/>
        </w:rPr>
        <w:t>đa</w:t>
      </w:r>
      <w:proofErr w:type="spellEnd"/>
      <w:r w:rsidRPr="00126058">
        <w:rPr>
          <w:color w:val="000000" w:themeColor="text1"/>
          <w:sz w:val="28"/>
          <w:szCs w:val="28"/>
        </w:rPr>
        <w:t xml:space="preserve">̃ </w:t>
      </w:r>
      <w:proofErr w:type="spellStart"/>
      <w:r w:rsidRPr="00126058">
        <w:rPr>
          <w:color w:val="000000" w:themeColor="text1"/>
          <w:sz w:val="28"/>
          <w:szCs w:val="28"/>
        </w:rPr>
        <w:t>th</w:t>
      </w:r>
      <w:r w:rsidR="0091320D" w:rsidRPr="00126058">
        <w:rPr>
          <w:color w:val="000000" w:themeColor="text1"/>
          <w:sz w:val="28"/>
          <w:szCs w:val="28"/>
        </w:rPr>
        <w:t>ô</w:t>
      </w:r>
      <w:r w:rsidRPr="00126058">
        <w:rPr>
          <w:color w:val="000000" w:themeColor="text1"/>
          <w:sz w:val="28"/>
          <w:szCs w:val="28"/>
        </w:rPr>
        <w:t>ng</w:t>
      </w:r>
      <w:proofErr w:type="spellEnd"/>
      <w:r w:rsidRPr="00126058">
        <w:rPr>
          <w:color w:val="000000" w:themeColor="text1"/>
          <w:sz w:val="28"/>
          <w:szCs w:val="28"/>
        </w:rPr>
        <w:t xml:space="preserve"> qua</w:t>
      </w:r>
      <w:r w:rsidRPr="00126058">
        <w:rPr>
          <w:color w:val="000000" w:themeColor="text1"/>
          <w:sz w:val="28"/>
          <w:szCs w:val="28"/>
          <w:lang w:val="vi-VN"/>
        </w:rPr>
        <w:t xml:space="preserve"> </w:t>
      </w:r>
      <w:r w:rsidRPr="00126058">
        <w:rPr>
          <w:color w:val="000000" w:themeColor="text1"/>
          <w:sz w:val="28"/>
          <w:szCs w:val="28"/>
        </w:rPr>
        <w:t>(</w:t>
      </w:r>
      <w:proofErr w:type="spellStart"/>
      <w:r w:rsidRPr="00126058">
        <w:rPr>
          <w:color w:val="000000" w:themeColor="text1"/>
          <w:sz w:val="28"/>
          <w:szCs w:val="28"/>
        </w:rPr>
        <w:t>Điều</w:t>
      </w:r>
      <w:proofErr w:type="spellEnd"/>
      <w:r w:rsidRPr="00126058">
        <w:rPr>
          <w:color w:val="000000" w:themeColor="text1"/>
          <w:sz w:val="28"/>
          <w:szCs w:val="28"/>
        </w:rPr>
        <w:t xml:space="preserve"> 1 </w:t>
      </w:r>
      <w:proofErr w:type="spellStart"/>
      <w:r w:rsidRPr="00126058">
        <w:rPr>
          <w:color w:val="000000" w:themeColor="text1"/>
          <w:sz w:val="28"/>
          <w:szCs w:val="28"/>
        </w:rPr>
        <w:t>va</w:t>
      </w:r>
      <w:proofErr w:type="spellEnd"/>
      <w:r w:rsidRPr="00126058">
        <w:rPr>
          <w:color w:val="000000" w:themeColor="text1"/>
          <w:sz w:val="28"/>
          <w:szCs w:val="28"/>
        </w:rPr>
        <w:t xml:space="preserve">̀ 2). </w:t>
      </w:r>
    </w:p>
    <w:p w:rsidR="0012145B" w:rsidRPr="00126058" w:rsidRDefault="0012145B" w:rsidP="00543693">
      <w:pPr>
        <w:pStyle w:val="NormalWeb"/>
        <w:numPr>
          <w:ilvl w:val="0"/>
          <w:numId w:val="1"/>
        </w:numPr>
        <w:tabs>
          <w:tab w:val="left" w:pos="851"/>
        </w:tabs>
        <w:adjustRightInd w:val="0"/>
        <w:snapToGrid w:val="0"/>
        <w:spacing w:before="0" w:beforeAutospacing="0" w:after="0" w:afterAutospacing="0" w:line="360" w:lineRule="auto"/>
        <w:ind w:left="0" w:firstLine="709"/>
        <w:jc w:val="both"/>
        <w:rPr>
          <w:color w:val="000000" w:themeColor="text1"/>
          <w:sz w:val="28"/>
          <w:szCs w:val="28"/>
        </w:rPr>
      </w:pPr>
      <w:proofErr w:type="spellStart"/>
      <w:r w:rsidRPr="00126058">
        <w:rPr>
          <w:color w:val="000000" w:themeColor="text1"/>
          <w:sz w:val="28"/>
          <w:szCs w:val="28"/>
        </w:rPr>
        <w:t>Hô</w:t>
      </w:r>
      <w:proofErr w:type="spellEnd"/>
      <w:r w:rsidRPr="00126058">
        <w:rPr>
          <w:color w:val="000000" w:themeColor="text1"/>
          <w:sz w:val="28"/>
          <w:szCs w:val="28"/>
        </w:rPr>
        <w:t xml:space="preserve">̃ </w:t>
      </w:r>
      <w:proofErr w:type="spellStart"/>
      <w:r w:rsidRPr="00126058">
        <w:rPr>
          <w:color w:val="000000" w:themeColor="text1"/>
          <w:sz w:val="28"/>
          <w:szCs w:val="28"/>
        </w:rPr>
        <w:t>trơ</w:t>
      </w:r>
      <w:proofErr w:type="spellEnd"/>
      <w:r w:rsidRPr="00126058">
        <w:rPr>
          <w:color w:val="000000" w:themeColor="text1"/>
          <w:sz w:val="28"/>
          <w:szCs w:val="28"/>
        </w:rPr>
        <w:t xml:space="preserve">̣ </w:t>
      </w:r>
      <w:proofErr w:type="spellStart"/>
      <w:r w:rsidR="00CC2C83"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đi</w:t>
      </w:r>
      <w:proofErr w:type="spellEnd"/>
      <w:r w:rsidRPr="00126058">
        <w:rPr>
          <w:color w:val="000000" w:themeColor="text1"/>
          <w:sz w:val="28"/>
          <w:szCs w:val="28"/>
        </w:rPr>
        <w:t xml:space="preserve"> </w:t>
      </w:r>
      <w:proofErr w:type="spellStart"/>
      <w:r w:rsidRPr="00126058">
        <w:rPr>
          <w:color w:val="000000" w:themeColor="text1"/>
          <w:sz w:val="28"/>
          <w:szCs w:val="28"/>
        </w:rPr>
        <w:t>lại</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tiếp</w:t>
      </w:r>
      <w:proofErr w:type="spellEnd"/>
      <w:r w:rsidRPr="00126058">
        <w:rPr>
          <w:color w:val="000000" w:themeColor="text1"/>
          <w:sz w:val="28"/>
          <w:szCs w:val="28"/>
        </w:rPr>
        <w:t xml:space="preserve"> </w:t>
      </w:r>
      <w:proofErr w:type="spellStart"/>
      <w:r w:rsidR="00CC2C83" w:rsidRPr="00126058">
        <w:rPr>
          <w:color w:val="000000" w:themeColor="text1"/>
          <w:sz w:val="28"/>
          <w:szCs w:val="28"/>
        </w:rPr>
        <w:t>nhận</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Điều</w:t>
      </w:r>
      <w:proofErr w:type="spellEnd"/>
      <w:r w:rsidRPr="00126058">
        <w:rPr>
          <w:color w:val="000000" w:themeColor="text1"/>
          <w:sz w:val="28"/>
          <w:szCs w:val="28"/>
        </w:rPr>
        <w:t xml:space="preserve"> 4). </w:t>
      </w:r>
    </w:p>
    <w:p w:rsidR="0012145B" w:rsidRPr="00126058" w:rsidRDefault="0012145B" w:rsidP="00543693">
      <w:pPr>
        <w:pStyle w:val="NormalWeb"/>
        <w:numPr>
          <w:ilvl w:val="0"/>
          <w:numId w:val="1"/>
        </w:numPr>
        <w:tabs>
          <w:tab w:val="left" w:pos="851"/>
        </w:tabs>
        <w:adjustRightInd w:val="0"/>
        <w:snapToGrid w:val="0"/>
        <w:spacing w:before="0" w:beforeAutospacing="0" w:after="0" w:afterAutospacing="0" w:line="360" w:lineRule="auto"/>
        <w:ind w:left="0" w:firstLine="709"/>
        <w:jc w:val="both"/>
        <w:rPr>
          <w:color w:val="000000" w:themeColor="text1"/>
          <w:sz w:val="28"/>
          <w:szCs w:val="28"/>
        </w:rPr>
      </w:pPr>
      <w:proofErr w:type="spellStart"/>
      <w:r w:rsidRPr="00126058">
        <w:rPr>
          <w:color w:val="000000" w:themeColor="text1"/>
          <w:sz w:val="28"/>
          <w:szCs w:val="28"/>
        </w:rPr>
        <w:t>Duy</w:t>
      </w:r>
      <w:proofErr w:type="spellEnd"/>
      <w:r w:rsidRPr="00126058">
        <w:rPr>
          <w:color w:val="000000" w:themeColor="text1"/>
          <w:sz w:val="28"/>
          <w:szCs w:val="28"/>
        </w:rPr>
        <w:t xml:space="preserve"> trì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cung</w:t>
      </w:r>
      <w:proofErr w:type="spellEnd"/>
      <w:r w:rsidRPr="00126058">
        <w:rPr>
          <w:color w:val="000000" w:themeColor="text1"/>
          <w:sz w:val="28"/>
          <w:szCs w:val="28"/>
        </w:rPr>
        <w:t xml:space="preserve"> </w:t>
      </w:r>
      <w:proofErr w:type="spellStart"/>
      <w:r w:rsidRPr="00126058">
        <w:rPr>
          <w:color w:val="000000" w:themeColor="text1"/>
          <w:sz w:val="28"/>
          <w:szCs w:val="28"/>
        </w:rPr>
        <w:t>cấp</w:t>
      </w:r>
      <w:proofErr w:type="spellEnd"/>
      <w:r w:rsidRPr="00126058">
        <w:rPr>
          <w:color w:val="000000" w:themeColor="text1"/>
          <w:sz w:val="28"/>
          <w:szCs w:val="28"/>
        </w:rPr>
        <w:t xml:space="preserve"> </w:t>
      </w:r>
      <w:proofErr w:type="spellStart"/>
      <w:r w:rsidRPr="00126058">
        <w:rPr>
          <w:color w:val="000000" w:themeColor="text1"/>
          <w:sz w:val="28"/>
          <w:szCs w:val="28"/>
        </w:rPr>
        <w:t>những</w:t>
      </w:r>
      <w:proofErr w:type="spellEnd"/>
      <w:r w:rsidRPr="00126058">
        <w:rPr>
          <w:color w:val="000000" w:themeColor="text1"/>
          <w:sz w:val="28"/>
          <w:szCs w:val="28"/>
        </w:rPr>
        <w:t xml:space="preserve"> </w:t>
      </w:r>
      <w:proofErr w:type="spellStart"/>
      <w:r w:rsidRPr="00126058">
        <w:rPr>
          <w:color w:val="000000" w:themeColor="text1"/>
          <w:sz w:val="28"/>
          <w:szCs w:val="28"/>
        </w:rPr>
        <w:t>dịch</w:t>
      </w:r>
      <w:proofErr w:type="spellEnd"/>
      <w:r w:rsidRPr="00126058">
        <w:rPr>
          <w:color w:val="000000" w:themeColor="text1"/>
          <w:sz w:val="28"/>
          <w:szCs w:val="28"/>
        </w:rPr>
        <w:t xml:space="preserve"> vụ </w:t>
      </w:r>
      <w:proofErr w:type="spellStart"/>
      <w:r w:rsidRPr="00126058">
        <w:rPr>
          <w:color w:val="000000" w:themeColor="text1"/>
          <w:sz w:val="28"/>
          <w:szCs w:val="28"/>
        </w:rPr>
        <w:t>thích</w:t>
      </w:r>
      <w:proofErr w:type="spellEnd"/>
      <w:r w:rsidRPr="00126058">
        <w:rPr>
          <w:color w:val="000000" w:themeColor="text1"/>
          <w:sz w:val="28"/>
          <w:szCs w:val="28"/>
        </w:rPr>
        <w:t xml:space="preserve"> </w:t>
      </w:r>
      <w:proofErr w:type="spellStart"/>
      <w:r w:rsidRPr="00126058">
        <w:rPr>
          <w:color w:val="000000" w:themeColor="text1"/>
          <w:sz w:val="28"/>
          <w:szCs w:val="28"/>
        </w:rPr>
        <w:t>đáng</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miễn</w:t>
      </w:r>
      <w:proofErr w:type="spellEnd"/>
      <w:r w:rsidRPr="00126058">
        <w:rPr>
          <w:color w:val="000000" w:themeColor="text1"/>
          <w:sz w:val="28"/>
          <w:szCs w:val="28"/>
        </w:rPr>
        <w:t xml:space="preserve"> phí </w:t>
      </w:r>
      <w:proofErr w:type="spellStart"/>
      <w:r w:rsidRPr="00126058">
        <w:rPr>
          <w:color w:val="000000" w:themeColor="text1"/>
          <w:sz w:val="28"/>
          <w:szCs w:val="28"/>
        </w:rPr>
        <w:t>đê</w:t>
      </w:r>
      <w:proofErr w:type="spellEnd"/>
      <w:r w:rsidRPr="00126058">
        <w:rPr>
          <w:color w:val="000000" w:themeColor="text1"/>
          <w:sz w:val="28"/>
          <w:szCs w:val="28"/>
        </w:rPr>
        <w:t xml:space="preserve">̉ </w:t>
      </w:r>
      <w:proofErr w:type="spellStart"/>
      <w:r w:rsidRPr="00126058">
        <w:rPr>
          <w:color w:val="000000" w:themeColor="text1"/>
          <w:sz w:val="28"/>
          <w:szCs w:val="28"/>
        </w:rPr>
        <w:t>hô</w:t>
      </w:r>
      <w:proofErr w:type="spellEnd"/>
      <w:r w:rsidRPr="00126058">
        <w:rPr>
          <w:color w:val="000000" w:themeColor="text1"/>
          <w:sz w:val="28"/>
          <w:szCs w:val="28"/>
        </w:rPr>
        <w:t xml:space="preserve">̃ </w:t>
      </w:r>
      <w:proofErr w:type="spellStart"/>
      <w:r w:rsidRPr="00126058">
        <w:rPr>
          <w:color w:val="000000" w:themeColor="text1"/>
          <w:sz w:val="28"/>
          <w:szCs w:val="28"/>
        </w:rPr>
        <w:t>trơ</w:t>
      </w:r>
      <w:proofErr w:type="spellEnd"/>
      <w:r w:rsidRPr="00126058">
        <w:rPr>
          <w:color w:val="000000" w:themeColor="text1"/>
          <w:sz w:val="28"/>
          <w:szCs w:val="28"/>
        </w:rPr>
        <w:t xml:space="preserve">̣ </w:t>
      </w:r>
      <w:proofErr w:type="spellStart"/>
      <w:r w:rsidRPr="00126058">
        <w:rPr>
          <w:color w:val="000000" w:themeColor="text1"/>
          <w:sz w:val="28"/>
          <w:szCs w:val="28"/>
        </w:rPr>
        <w:t>những</w:t>
      </w:r>
      <w:proofErr w:type="spellEnd"/>
      <w:r w:rsidRPr="00126058">
        <w:rPr>
          <w:color w:val="000000" w:themeColor="text1"/>
          <w:sz w:val="28"/>
          <w:szCs w:val="28"/>
        </w:rPr>
        <w:t xml:space="preserve"> </w:t>
      </w:r>
      <w:proofErr w:type="spellStart"/>
      <w:r w:rsidR="00CC2C83" w:rsidRPr="00126058">
        <w:rPr>
          <w:color w:val="000000" w:themeColor="text1"/>
          <w:sz w:val="28"/>
          <w:szCs w:val="28"/>
        </w:rPr>
        <w:t>người</w:t>
      </w:r>
      <w:proofErr w:type="spellEnd"/>
      <w:r w:rsidRPr="00126058">
        <w:rPr>
          <w:color w:val="000000" w:themeColor="text1"/>
          <w:sz w:val="28"/>
          <w:szCs w:val="28"/>
        </w:rPr>
        <w:t xml:space="preserve"> di </w:t>
      </w:r>
      <w:proofErr w:type="spellStart"/>
      <w:r w:rsidRPr="00126058">
        <w:rPr>
          <w:color w:val="000000" w:themeColor="text1"/>
          <w:sz w:val="28"/>
          <w:szCs w:val="28"/>
        </w:rPr>
        <w:t>tru</w:t>
      </w:r>
      <w:proofErr w:type="spellEnd"/>
      <w:r w:rsidRPr="00126058">
        <w:rPr>
          <w:color w:val="000000" w:themeColor="text1"/>
          <w:sz w:val="28"/>
          <w:szCs w:val="28"/>
        </w:rPr>
        <w:t xml:space="preserve">́ vì </w:t>
      </w:r>
      <w:proofErr w:type="spellStart"/>
      <w:r w:rsidR="00CC2C83"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làm</w:t>
      </w:r>
      <w:proofErr w:type="spellEnd"/>
      <w:r w:rsidRPr="00126058">
        <w:rPr>
          <w:color w:val="000000" w:themeColor="text1"/>
          <w:sz w:val="28"/>
          <w:szCs w:val="28"/>
        </w:rPr>
        <w:t xml:space="preserve"> (</w:t>
      </w:r>
      <w:proofErr w:type="spellStart"/>
      <w:r w:rsidRPr="00126058">
        <w:rPr>
          <w:color w:val="000000" w:themeColor="text1"/>
          <w:sz w:val="28"/>
          <w:szCs w:val="28"/>
        </w:rPr>
        <w:t>Điều</w:t>
      </w:r>
      <w:proofErr w:type="spellEnd"/>
      <w:r w:rsidRPr="00126058">
        <w:rPr>
          <w:color w:val="000000" w:themeColor="text1"/>
          <w:sz w:val="28"/>
          <w:szCs w:val="28"/>
        </w:rPr>
        <w:t xml:space="preserve"> 2),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đo</w:t>
      </w:r>
      <w:proofErr w:type="spellEnd"/>
      <w:r w:rsidRPr="00126058">
        <w:rPr>
          <w:color w:val="000000" w:themeColor="text1"/>
          <w:sz w:val="28"/>
          <w:szCs w:val="28"/>
        </w:rPr>
        <w:t xml:space="preserve">́ bao </w:t>
      </w:r>
      <w:proofErr w:type="spellStart"/>
      <w:r w:rsidRPr="00126058">
        <w:rPr>
          <w:color w:val="000000" w:themeColor="text1"/>
          <w:sz w:val="28"/>
          <w:szCs w:val="28"/>
        </w:rPr>
        <w:t>gồm</w:t>
      </w:r>
      <w:proofErr w:type="spellEnd"/>
      <w:r w:rsidRPr="00126058">
        <w:rPr>
          <w:color w:val="000000" w:themeColor="text1"/>
          <w:sz w:val="28"/>
          <w:szCs w:val="28"/>
        </w:rPr>
        <w:t xml:space="preserve">: </w:t>
      </w:r>
      <w:proofErr w:type="spellStart"/>
      <w:r w:rsidRPr="00126058">
        <w:rPr>
          <w:color w:val="000000" w:themeColor="text1"/>
          <w:sz w:val="28"/>
          <w:szCs w:val="28"/>
        </w:rPr>
        <w:t>dịch</w:t>
      </w:r>
      <w:proofErr w:type="spellEnd"/>
      <w:r w:rsidRPr="00126058">
        <w:rPr>
          <w:color w:val="000000" w:themeColor="text1"/>
          <w:sz w:val="28"/>
          <w:szCs w:val="28"/>
        </w:rPr>
        <w:t xml:space="preserve"> vụ y </w:t>
      </w:r>
      <w:proofErr w:type="spellStart"/>
      <w:r w:rsidRPr="00126058">
        <w:rPr>
          <w:color w:val="000000" w:themeColor="text1"/>
          <w:sz w:val="28"/>
          <w:szCs w:val="28"/>
        </w:rPr>
        <w:t>tê</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điều</w:t>
      </w:r>
      <w:proofErr w:type="spellEnd"/>
      <w:r w:rsidRPr="00126058">
        <w:rPr>
          <w:color w:val="000000" w:themeColor="text1"/>
          <w:sz w:val="28"/>
          <w:szCs w:val="28"/>
        </w:rPr>
        <w:t xml:space="preserve"> </w:t>
      </w:r>
      <w:proofErr w:type="spellStart"/>
      <w:r w:rsidRPr="00126058">
        <w:rPr>
          <w:color w:val="000000" w:themeColor="text1"/>
          <w:sz w:val="28"/>
          <w:szCs w:val="28"/>
        </w:rPr>
        <w:t>kiẹ</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sinh</w:t>
      </w:r>
      <w:proofErr w:type="spellEnd"/>
      <w:r w:rsidRPr="00126058">
        <w:rPr>
          <w:color w:val="000000" w:themeColor="text1"/>
          <w:sz w:val="28"/>
          <w:szCs w:val="28"/>
        </w:rPr>
        <w:t xml:space="preserve"> </w:t>
      </w:r>
      <w:proofErr w:type="spellStart"/>
      <w:r w:rsidRPr="00126058">
        <w:rPr>
          <w:color w:val="000000" w:themeColor="text1"/>
          <w:sz w:val="28"/>
          <w:szCs w:val="28"/>
        </w:rPr>
        <w:t>hoạt</w:t>
      </w:r>
      <w:proofErr w:type="spellEnd"/>
      <w:r w:rsidRPr="00126058">
        <w:rPr>
          <w:color w:val="000000" w:themeColor="text1"/>
          <w:sz w:val="28"/>
          <w:szCs w:val="28"/>
        </w:rPr>
        <w:t xml:space="preserve"> </w:t>
      </w:r>
      <w:proofErr w:type="spellStart"/>
      <w:r w:rsidR="007610BD" w:rsidRPr="00126058">
        <w:rPr>
          <w:color w:val="000000" w:themeColor="text1"/>
          <w:sz w:val="28"/>
          <w:szCs w:val="28"/>
        </w:rPr>
        <w:t>vệ</w:t>
      </w:r>
      <w:proofErr w:type="spellEnd"/>
      <w:r w:rsidRPr="00126058">
        <w:rPr>
          <w:color w:val="000000" w:themeColor="text1"/>
          <w:sz w:val="28"/>
          <w:szCs w:val="28"/>
        </w:rPr>
        <w:t xml:space="preserve"> </w:t>
      </w:r>
      <w:proofErr w:type="spellStart"/>
      <w:r w:rsidRPr="00126058">
        <w:rPr>
          <w:color w:val="000000" w:themeColor="text1"/>
          <w:sz w:val="28"/>
          <w:szCs w:val="28"/>
        </w:rPr>
        <w:t>sinh</w:t>
      </w:r>
      <w:proofErr w:type="spellEnd"/>
      <w:r w:rsidRPr="00126058">
        <w:rPr>
          <w:color w:val="000000" w:themeColor="text1"/>
          <w:sz w:val="28"/>
          <w:szCs w:val="28"/>
        </w:rPr>
        <w:t xml:space="preserve"> cả </w:t>
      </w:r>
      <w:proofErr w:type="spellStart"/>
      <w:r w:rsidRPr="00126058">
        <w:rPr>
          <w:color w:val="000000" w:themeColor="text1"/>
          <w:sz w:val="28"/>
          <w:szCs w:val="28"/>
        </w:rPr>
        <w:t>khi</w:t>
      </w:r>
      <w:proofErr w:type="spellEnd"/>
      <w:r w:rsidRPr="00126058">
        <w:rPr>
          <w:color w:val="000000" w:themeColor="text1"/>
          <w:sz w:val="28"/>
          <w:szCs w:val="28"/>
        </w:rPr>
        <w:t xml:space="preserve"> </w:t>
      </w:r>
      <w:proofErr w:type="spellStart"/>
      <w:r w:rsidRPr="00126058">
        <w:rPr>
          <w:color w:val="000000" w:themeColor="text1"/>
          <w:sz w:val="28"/>
          <w:szCs w:val="28"/>
        </w:rPr>
        <w:t>đi</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khi</w:t>
      </w:r>
      <w:proofErr w:type="spellEnd"/>
      <w:r w:rsidRPr="00126058">
        <w:rPr>
          <w:color w:val="000000" w:themeColor="text1"/>
          <w:sz w:val="28"/>
          <w:szCs w:val="28"/>
        </w:rPr>
        <w:t xml:space="preserve"> </w:t>
      </w:r>
      <w:proofErr w:type="spellStart"/>
      <w:r w:rsidRPr="00126058">
        <w:rPr>
          <w:color w:val="000000" w:themeColor="text1"/>
          <w:sz w:val="28"/>
          <w:szCs w:val="28"/>
        </w:rPr>
        <w:t>đến</w:t>
      </w:r>
      <w:proofErr w:type="spellEnd"/>
      <w:r w:rsidRPr="00126058">
        <w:rPr>
          <w:color w:val="000000" w:themeColor="text1"/>
          <w:sz w:val="28"/>
          <w:szCs w:val="28"/>
        </w:rPr>
        <w:t xml:space="preserve">, cả </w:t>
      </w:r>
      <w:proofErr w:type="spellStart"/>
      <w:r w:rsidRPr="00126058">
        <w:rPr>
          <w:color w:val="000000" w:themeColor="text1"/>
          <w:sz w:val="28"/>
          <w:szCs w:val="28"/>
        </w:rPr>
        <w:t>với</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với</w:t>
      </w:r>
      <w:proofErr w:type="spellEnd"/>
      <w:r w:rsidRPr="00126058">
        <w:rPr>
          <w:color w:val="000000" w:themeColor="text1"/>
          <w:sz w:val="28"/>
          <w:szCs w:val="28"/>
        </w:rPr>
        <w:t xml:space="preserve"> </w:t>
      </w:r>
      <w:proofErr w:type="spellStart"/>
      <w:r w:rsidRPr="00126058">
        <w:rPr>
          <w:color w:val="000000" w:themeColor="text1"/>
          <w:sz w:val="28"/>
          <w:szCs w:val="28"/>
        </w:rPr>
        <w:t>những</w:t>
      </w:r>
      <w:proofErr w:type="spellEnd"/>
      <w:r w:rsidRPr="00126058">
        <w:rPr>
          <w:color w:val="000000" w:themeColor="text1"/>
          <w:sz w:val="28"/>
          <w:szCs w:val="28"/>
        </w:rPr>
        <w:t xml:space="preserve"> </w:t>
      </w:r>
      <w:proofErr w:type="spellStart"/>
      <w:r w:rsidR="0043578C" w:rsidRPr="00126058">
        <w:rPr>
          <w:color w:val="000000" w:themeColor="text1"/>
          <w:sz w:val="28"/>
          <w:szCs w:val="28"/>
        </w:rPr>
        <w:t>thành</w:t>
      </w:r>
      <w:proofErr w:type="spellEnd"/>
      <w:r w:rsidR="0043578C" w:rsidRPr="00126058">
        <w:rPr>
          <w:color w:val="000000" w:themeColor="text1"/>
          <w:sz w:val="28"/>
          <w:szCs w:val="28"/>
        </w:rPr>
        <w:t xml:space="preserve"> </w:t>
      </w:r>
      <w:proofErr w:type="spellStart"/>
      <w:r w:rsidR="0043578C" w:rsidRPr="00126058">
        <w:rPr>
          <w:color w:val="000000" w:themeColor="text1"/>
          <w:sz w:val="28"/>
          <w:szCs w:val="28"/>
        </w:rPr>
        <w:t>viên</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đình</w:t>
      </w:r>
      <w:proofErr w:type="spellEnd"/>
      <w:r w:rsidRPr="00126058">
        <w:rPr>
          <w:color w:val="000000" w:themeColor="text1"/>
          <w:sz w:val="28"/>
          <w:szCs w:val="28"/>
        </w:rPr>
        <w:t xml:space="preserve"> họ </w:t>
      </w:r>
      <w:proofErr w:type="spellStart"/>
      <w:r w:rsidRPr="00126058">
        <w:rPr>
          <w:color w:val="000000" w:themeColor="text1"/>
          <w:sz w:val="28"/>
          <w:szCs w:val="28"/>
        </w:rPr>
        <w:t>đi</w:t>
      </w:r>
      <w:proofErr w:type="spellEnd"/>
      <w:r w:rsidRPr="00126058">
        <w:rPr>
          <w:color w:val="000000" w:themeColor="text1"/>
          <w:sz w:val="28"/>
          <w:szCs w:val="28"/>
        </w:rPr>
        <w:t xml:space="preserve"> </w:t>
      </w:r>
      <w:proofErr w:type="spellStart"/>
      <w:r w:rsidRPr="00126058">
        <w:rPr>
          <w:color w:val="000000" w:themeColor="text1"/>
          <w:sz w:val="28"/>
          <w:szCs w:val="28"/>
        </w:rPr>
        <w:t>kèm</w:t>
      </w:r>
      <w:proofErr w:type="spellEnd"/>
      <w:r w:rsidRPr="00126058">
        <w:rPr>
          <w:color w:val="000000" w:themeColor="text1"/>
          <w:sz w:val="28"/>
          <w:szCs w:val="28"/>
        </w:rPr>
        <w:t xml:space="preserve"> (</w:t>
      </w:r>
      <w:proofErr w:type="spellStart"/>
      <w:r w:rsidRPr="00126058">
        <w:rPr>
          <w:color w:val="000000" w:themeColor="text1"/>
          <w:sz w:val="28"/>
          <w:szCs w:val="28"/>
        </w:rPr>
        <w:t>Điều</w:t>
      </w:r>
      <w:proofErr w:type="spellEnd"/>
      <w:r w:rsidRPr="00126058">
        <w:rPr>
          <w:color w:val="000000" w:themeColor="text1"/>
          <w:sz w:val="28"/>
          <w:szCs w:val="28"/>
        </w:rPr>
        <w:t xml:space="preserve"> 4), </w:t>
      </w:r>
      <w:proofErr w:type="spellStart"/>
      <w:r w:rsidRPr="00126058">
        <w:rPr>
          <w:color w:val="000000" w:themeColor="text1"/>
          <w:sz w:val="28"/>
          <w:szCs w:val="28"/>
        </w:rPr>
        <w:t>dịch</w:t>
      </w:r>
      <w:proofErr w:type="spellEnd"/>
      <w:r w:rsidRPr="00126058">
        <w:rPr>
          <w:color w:val="000000" w:themeColor="text1"/>
          <w:sz w:val="28"/>
          <w:szCs w:val="28"/>
        </w:rPr>
        <w:t xml:space="preserve"> vụ </w:t>
      </w:r>
      <w:proofErr w:type="spellStart"/>
      <w:r w:rsidR="00CC2C83"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làm</w:t>
      </w:r>
      <w:proofErr w:type="spellEnd"/>
      <w:r w:rsidRPr="00126058">
        <w:rPr>
          <w:color w:val="000000" w:themeColor="text1"/>
          <w:sz w:val="28"/>
          <w:szCs w:val="28"/>
        </w:rPr>
        <w:t xml:space="preserve"> (</w:t>
      </w:r>
      <w:proofErr w:type="spellStart"/>
      <w:r w:rsidRPr="00126058">
        <w:rPr>
          <w:color w:val="000000" w:themeColor="text1"/>
          <w:sz w:val="28"/>
          <w:szCs w:val="28"/>
        </w:rPr>
        <w:t>Điều</w:t>
      </w:r>
      <w:proofErr w:type="spellEnd"/>
      <w:r w:rsidRPr="00126058">
        <w:rPr>
          <w:color w:val="000000" w:themeColor="text1"/>
          <w:sz w:val="28"/>
          <w:szCs w:val="28"/>
        </w:rPr>
        <w:t xml:space="preserve"> 7). </w:t>
      </w:r>
    </w:p>
    <w:p w:rsidR="0012145B" w:rsidRPr="00126058" w:rsidRDefault="0012145B" w:rsidP="00543693">
      <w:pPr>
        <w:pStyle w:val="NormalWeb"/>
        <w:numPr>
          <w:ilvl w:val="0"/>
          <w:numId w:val="1"/>
        </w:numPr>
        <w:tabs>
          <w:tab w:val="left" w:pos="851"/>
          <w:tab w:val="left" w:pos="1134"/>
        </w:tabs>
        <w:adjustRightInd w:val="0"/>
        <w:snapToGrid w:val="0"/>
        <w:spacing w:before="0" w:beforeAutospacing="0" w:after="0" w:afterAutospacing="0" w:line="360" w:lineRule="auto"/>
        <w:ind w:left="0" w:firstLine="709"/>
        <w:jc w:val="both"/>
        <w:rPr>
          <w:color w:val="000000" w:themeColor="text1"/>
          <w:sz w:val="28"/>
          <w:szCs w:val="28"/>
        </w:rPr>
      </w:pPr>
      <w:proofErr w:type="spellStart"/>
      <w:r w:rsidRPr="00126058">
        <w:rPr>
          <w:color w:val="000000" w:themeColor="text1"/>
          <w:sz w:val="28"/>
          <w:szCs w:val="28"/>
        </w:rPr>
        <w:t>Hợp</w:t>
      </w:r>
      <w:proofErr w:type="spellEnd"/>
      <w:r w:rsidRPr="00126058">
        <w:rPr>
          <w:color w:val="000000" w:themeColor="text1"/>
          <w:sz w:val="28"/>
          <w:szCs w:val="28"/>
        </w:rPr>
        <w:t xml:space="preserve"> </w:t>
      </w:r>
      <w:proofErr w:type="spellStart"/>
      <w:r w:rsidRPr="00126058">
        <w:rPr>
          <w:color w:val="000000" w:themeColor="text1"/>
          <w:sz w:val="28"/>
          <w:szCs w:val="28"/>
        </w:rPr>
        <w:t>tác</w:t>
      </w:r>
      <w:proofErr w:type="spellEnd"/>
      <w:r w:rsidRPr="00126058">
        <w:rPr>
          <w:color w:val="000000" w:themeColor="text1"/>
          <w:sz w:val="28"/>
          <w:szCs w:val="28"/>
        </w:rPr>
        <w:t xml:space="preserve"> </w:t>
      </w:r>
      <w:proofErr w:type="spellStart"/>
      <w:r w:rsidRPr="00126058">
        <w:rPr>
          <w:color w:val="000000" w:themeColor="text1"/>
          <w:sz w:val="28"/>
          <w:szCs w:val="28"/>
        </w:rPr>
        <w:t>với</w:t>
      </w:r>
      <w:proofErr w:type="spellEnd"/>
      <w:r w:rsidRPr="00126058">
        <w:rPr>
          <w:color w:val="000000" w:themeColor="text1"/>
          <w:sz w:val="28"/>
          <w:szCs w:val="28"/>
        </w:rPr>
        <w:t xml:space="preserve"> </w:t>
      </w:r>
      <w:proofErr w:type="spellStart"/>
      <w:r w:rsidRPr="00126058">
        <w:rPr>
          <w:color w:val="000000" w:themeColor="text1"/>
          <w:sz w:val="28"/>
          <w:szCs w:val="28"/>
        </w:rPr>
        <w:t>nhau</w:t>
      </w:r>
      <w:proofErr w:type="spellEnd"/>
      <w:r w:rsidRPr="00126058">
        <w:rPr>
          <w:color w:val="000000" w:themeColor="text1"/>
          <w:sz w:val="28"/>
          <w:szCs w:val="28"/>
        </w:rPr>
        <w:t xml:space="preserve"> </w:t>
      </w:r>
      <w:proofErr w:type="spellStart"/>
      <w:r w:rsidRPr="00126058">
        <w:rPr>
          <w:color w:val="000000" w:themeColor="text1"/>
          <w:sz w:val="28"/>
          <w:szCs w:val="28"/>
        </w:rPr>
        <w:t>đê</w:t>
      </w:r>
      <w:proofErr w:type="spellEnd"/>
      <w:r w:rsidRPr="00126058">
        <w:rPr>
          <w:color w:val="000000" w:themeColor="text1"/>
          <w:sz w:val="28"/>
          <w:szCs w:val="28"/>
        </w:rPr>
        <w:t xml:space="preserve">̉ </w:t>
      </w:r>
      <w:proofErr w:type="spellStart"/>
      <w:r w:rsidRPr="00126058">
        <w:rPr>
          <w:color w:val="000000" w:themeColor="text1"/>
          <w:sz w:val="28"/>
          <w:szCs w:val="28"/>
        </w:rPr>
        <w:t>chống</w:t>
      </w:r>
      <w:proofErr w:type="spellEnd"/>
      <w:r w:rsidRPr="00126058">
        <w:rPr>
          <w:color w:val="000000" w:themeColor="text1"/>
          <w:sz w:val="28"/>
          <w:szCs w:val="28"/>
        </w:rPr>
        <w:t xml:space="preserve"> </w:t>
      </w:r>
      <w:proofErr w:type="spellStart"/>
      <w:r w:rsidRPr="00126058">
        <w:rPr>
          <w:color w:val="000000" w:themeColor="text1"/>
          <w:sz w:val="28"/>
          <w:szCs w:val="28"/>
        </w:rPr>
        <w:t>sư</w:t>
      </w:r>
      <w:proofErr w:type="spellEnd"/>
      <w:r w:rsidRPr="00126058">
        <w:rPr>
          <w:color w:val="000000" w:themeColor="text1"/>
          <w:sz w:val="28"/>
          <w:szCs w:val="28"/>
        </w:rPr>
        <w:t xml:space="preserve">̣ </w:t>
      </w:r>
      <w:proofErr w:type="spellStart"/>
      <w:r w:rsidRPr="00126058">
        <w:rPr>
          <w:color w:val="000000" w:themeColor="text1"/>
          <w:sz w:val="28"/>
          <w:szCs w:val="28"/>
        </w:rPr>
        <w:t>tuye</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truyền</w:t>
      </w:r>
      <w:proofErr w:type="spellEnd"/>
      <w:r w:rsidRPr="00126058">
        <w:rPr>
          <w:color w:val="000000" w:themeColor="text1"/>
          <w:sz w:val="28"/>
          <w:szCs w:val="28"/>
        </w:rPr>
        <w:t xml:space="preserve"> </w:t>
      </w:r>
      <w:proofErr w:type="spellStart"/>
      <w:r w:rsidRPr="00126058">
        <w:rPr>
          <w:color w:val="000000" w:themeColor="text1"/>
          <w:sz w:val="28"/>
          <w:szCs w:val="28"/>
        </w:rPr>
        <w:t>lẹ</w:t>
      </w:r>
      <w:r w:rsidRPr="00126058">
        <w:rPr>
          <w:rFonts w:ascii="Cambria Math" w:hAnsi="Cambria Math" w:cs="Cambria Math"/>
          <w:color w:val="000000" w:themeColor="text1"/>
          <w:sz w:val="28"/>
          <w:szCs w:val="28"/>
        </w:rPr>
        <w:t>̂</w:t>
      </w:r>
      <w:r w:rsidRPr="00126058">
        <w:rPr>
          <w:color w:val="000000" w:themeColor="text1"/>
          <w:sz w:val="28"/>
          <w:szCs w:val="28"/>
        </w:rPr>
        <w:t>ch</w:t>
      </w:r>
      <w:proofErr w:type="spellEnd"/>
      <w:r w:rsidRPr="00126058">
        <w:rPr>
          <w:color w:val="000000" w:themeColor="text1"/>
          <w:sz w:val="28"/>
          <w:szCs w:val="28"/>
        </w:rPr>
        <w:t xml:space="preserve"> </w:t>
      </w:r>
      <w:proofErr w:type="spellStart"/>
      <w:r w:rsidRPr="00126058">
        <w:rPr>
          <w:color w:val="000000" w:themeColor="text1"/>
          <w:sz w:val="28"/>
          <w:szCs w:val="28"/>
        </w:rPr>
        <w:t>lạc</w:t>
      </w:r>
      <w:proofErr w:type="spellEnd"/>
      <w:r w:rsidRPr="00126058">
        <w:rPr>
          <w:color w:val="000000" w:themeColor="text1"/>
          <w:sz w:val="28"/>
          <w:szCs w:val="28"/>
        </w:rPr>
        <w:t xml:space="preserve"> </w:t>
      </w:r>
      <w:proofErr w:type="spellStart"/>
      <w:r w:rsidRPr="00126058">
        <w:rPr>
          <w:color w:val="000000" w:themeColor="text1"/>
          <w:sz w:val="28"/>
          <w:szCs w:val="28"/>
        </w:rPr>
        <w:t>vê</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vấn</w:t>
      </w:r>
      <w:proofErr w:type="spellEnd"/>
      <w:r w:rsidRPr="00126058">
        <w:rPr>
          <w:color w:val="000000" w:themeColor="text1"/>
          <w:sz w:val="28"/>
          <w:szCs w:val="28"/>
        </w:rPr>
        <w:t xml:space="preserve"> </w:t>
      </w:r>
      <w:proofErr w:type="spellStart"/>
      <w:r w:rsidRPr="00126058">
        <w:rPr>
          <w:color w:val="000000" w:themeColor="text1"/>
          <w:sz w:val="28"/>
          <w:szCs w:val="28"/>
        </w:rPr>
        <w:t>đê</w:t>
      </w:r>
      <w:proofErr w:type="spellEnd"/>
      <w:r w:rsidRPr="00126058">
        <w:rPr>
          <w:color w:val="000000" w:themeColor="text1"/>
          <w:sz w:val="28"/>
          <w:szCs w:val="28"/>
        </w:rPr>
        <w:t xml:space="preserve">̀ di </w:t>
      </w:r>
      <w:proofErr w:type="spellStart"/>
      <w:r w:rsidRPr="00126058">
        <w:rPr>
          <w:color w:val="000000" w:themeColor="text1"/>
          <w:sz w:val="28"/>
          <w:szCs w:val="28"/>
        </w:rPr>
        <w:t>tru</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nhạ</w:t>
      </w:r>
      <w:r w:rsidRPr="00126058">
        <w:rPr>
          <w:rFonts w:ascii="Cambria Math" w:hAnsi="Cambria Math" w:cs="Cambria Math"/>
          <w:color w:val="000000" w:themeColor="text1"/>
          <w:sz w:val="28"/>
          <w:szCs w:val="28"/>
        </w:rPr>
        <w:t>̂</w:t>
      </w:r>
      <w:r w:rsidRPr="00126058">
        <w:rPr>
          <w:color w:val="000000" w:themeColor="text1"/>
          <w:sz w:val="28"/>
          <w:szCs w:val="28"/>
        </w:rPr>
        <w:t>p</w:t>
      </w:r>
      <w:proofErr w:type="spellEnd"/>
      <w:r w:rsidRPr="00126058">
        <w:rPr>
          <w:color w:val="000000" w:themeColor="text1"/>
          <w:sz w:val="28"/>
          <w:szCs w:val="28"/>
        </w:rPr>
        <w:t xml:space="preserve"> cu</w:t>
      </w:r>
      <w:r w:rsidRPr="00126058">
        <w:rPr>
          <w:rFonts w:ascii="Cambria Math" w:hAnsi="Cambria Math" w:cs="Cambria Math"/>
          <w:color w:val="000000" w:themeColor="text1"/>
          <w:sz w:val="28"/>
          <w:szCs w:val="28"/>
        </w:rPr>
        <w:t>̛</w:t>
      </w:r>
      <w:r w:rsidRPr="00126058">
        <w:rPr>
          <w:color w:val="000000" w:themeColor="text1"/>
          <w:sz w:val="28"/>
          <w:szCs w:val="28"/>
        </w:rPr>
        <w:t xml:space="preserve"> (</w:t>
      </w:r>
      <w:proofErr w:type="spellStart"/>
      <w:r w:rsidRPr="00126058">
        <w:rPr>
          <w:color w:val="000000" w:themeColor="text1"/>
          <w:sz w:val="28"/>
          <w:szCs w:val="28"/>
        </w:rPr>
        <w:t>Điều</w:t>
      </w:r>
      <w:proofErr w:type="spellEnd"/>
      <w:r w:rsidRPr="00126058">
        <w:rPr>
          <w:color w:val="000000" w:themeColor="text1"/>
          <w:sz w:val="28"/>
          <w:szCs w:val="28"/>
        </w:rPr>
        <w:t xml:space="preserve"> 3). </w:t>
      </w:r>
    </w:p>
    <w:p w:rsidR="0012145B" w:rsidRPr="00126058" w:rsidRDefault="0012145B" w:rsidP="00543693">
      <w:pPr>
        <w:pStyle w:val="NormalWeb"/>
        <w:tabs>
          <w:tab w:val="left" w:pos="709"/>
          <w:tab w:val="left" w:pos="851"/>
        </w:tabs>
        <w:adjustRightInd w:val="0"/>
        <w:snapToGrid w:val="0"/>
        <w:spacing w:before="0" w:beforeAutospacing="0" w:after="0" w:afterAutospacing="0" w:line="360" w:lineRule="auto"/>
        <w:jc w:val="both"/>
        <w:rPr>
          <w:color w:val="000000" w:themeColor="text1"/>
          <w:sz w:val="28"/>
          <w:szCs w:val="28"/>
        </w:rPr>
      </w:pPr>
      <w:r w:rsidRPr="00126058">
        <w:rPr>
          <w:color w:val="000000" w:themeColor="text1"/>
          <w:sz w:val="28"/>
          <w:szCs w:val="28"/>
        </w:rPr>
        <w:tab/>
      </w:r>
      <w:proofErr w:type="spellStart"/>
      <w:r w:rsidRPr="00126058">
        <w:rPr>
          <w:color w:val="000000" w:themeColor="text1"/>
          <w:sz w:val="28"/>
          <w:szCs w:val="28"/>
        </w:rPr>
        <w:t>Phần</w:t>
      </w:r>
      <w:proofErr w:type="spellEnd"/>
      <w:r w:rsidRPr="00126058">
        <w:rPr>
          <w:color w:val="000000" w:themeColor="text1"/>
          <w:sz w:val="28"/>
          <w:szCs w:val="28"/>
        </w:rPr>
        <w:t xml:space="preserve"> II </w:t>
      </w:r>
      <w:proofErr w:type="spellStart"/>
      <w:r w:rsidRPr="00126058">
        <w:rPr>
          <w:color w:val="000000" w:themeColor="text1"/>
          <w:sz w:val="28"/>
          <w:szCs w:val="28"/>
        </w:rPr>
        <w:t>của</w:t>
      </w:r>
      <w:proofErr w:type="spellEnd"/>
      <w:r w:rsidRPr="00126058">
        <w:rPr>
          <w:color w:val="000000" w:themeColor="text1"/>
          <w:sz w:val="28"/>
          <w:szCs w:val="28"/>
          <w:lang w:val="vi-VN"/>
        </w:rPr>
        <w:t xml:space="preserve"> Công ước </w:t>
      </w:r>
      <w:proofErr w:type="spellStart"/>
      <w:r w:rsidRPr="00126058">
        <w:rPr>
          <w:color w:val="000000" w:themeColor="text1"/>
          <w:sz w:val="28"/>
          <w:szCs w:val="28"/>
        </w:rPr>
        <w:t>đê</w:t>
      </w:r>
      <w:proofErr w:type="spellEnd"/>
      <w:r w:rsidRPr="00126058">
        <w:rPr>
          <w:color w:val="000000" w:themeColor="text1"/>
          <w:sz w:val="28"/>
          <w:szCs w:val="28"/>
        </w:rPr>
        <w:t xml:space="preserve">̀ </w:t>
      </w:r>
      <w:proofErr w:type="spellStart"/>
      <w:r w:rsidRPr="00126058">
        <w:rPr>
          <w:color w:val="000000" w:themeColor="text1"/>
          <w:sz w:val="28"/>
          <w:szCs w:val="28"/>
        </w:rPr>
        <w:t>cạ</w:t>
      </w:r>
      <w:r w:rsidRPr="00126058">
        <w:rPr>
          <w:rFonts w:ascii="Cambria Math" w:hAnsi="Cambria Math" w:cs="Cambria Math"/>
          <w:color w:val="000000" w:themeColor="text1"/>
          <w:sz w:val="28"/>
          <w:szCs w:val="28"/>
        </w:rPr>
        <w:t>̂</w:t>
      </w:r>
      <w:r w:rsidRPr="00126058">
        <w:rPr>
          <w:color w:val="000000" w:themeColor="text1"/>
          <w:sz w:val="28"/>
          <w:szCs w:val="28"/>
        </w:rPr>
        <w:t>p</w:t>
      </w:r>
      <w:proofErr w:type="spellEnd"/>
      <w:r w:rsidRPr="00126058">
        <w:rPr>
          <w:color w:val="000000" w:themeColor="text1"/>
          <w:sz w:val="28"/>
          <w:szCs w:val="28"/>
        </w:rPr>
        <w:t xml:space="preserve"> </w:t>
      </w:r>
      <w:proofErr w:type="spellStart"/>
      <w:r w:rsidRPr="00126058">
        <w:rPr>
          <w:color w:val="000000" w:themeColor="text1"/>
          <w:sz w:val="28"/>
          <w:szCs w:val="28"/>
        </w:rPr>
        <w:t>đến</w:t>
      </w:r>
      <w:proofErr w:type="spellEnd"/>
      <w:r w:rsidRPr="00126058">
        <w:rPr>
          <w:color w:val="000000" w:themeColor="text1"/>
          <w:sz w:val="28"/>
          <w:szCs w:val="28"/>
        </w:rPr>
        <w:t xml:space="preserve"> </w:t>
      </w:r>
      <w:proofErr w:type="spellStart"/>
      <w:r w:rsidR="00CC2C83"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đối</w:t>
      </w:r>
      <w:proofErr w:type="spellEnd"/>
      <w:r w:rsidRPr="00126058">
        <w:rPr>
          <w:color w:val="000000" w:themeColor="text1"/>
          <w:sz w:val="28"/>
          <w:szCs w:val="28"/>
        </w:rPr>
        <w:t xml:space="preserve"> </w:t>
      </w:r>
      <w:proofErr w:type="spellStart"/>
      <w:r w:rsidRPr="00126058">
        <w:rPr>
          <w:color w:val="000000" w:themeColor="text1"/>
          <w:sz w:val="28"/>
          <w:szCs w:val="28"/>
        </w:rPr>
        <w:t>xư</w:t>
      </w:r>
      <w:proofErr w:type="spellEnd"/>
      <w:r w:rsidRPr="00126058">
        <w:rPr>
          <w:color w:val="000000" w:themeColor="text1"/>
          <w:sz w:val="28"/>
          <w:szCs w:val="28"/>
        </w:rPr>
        <w:t xml:space="preserve">̉ </w:t>
      </w:r>
      <w:proofErr w:type="spellStart"/>
      <w:r w:rsidRPr="00126058">
        <w:rPr>
          <w:color w:val="000000" w:themeColor="text1"/>
          <w:sz w:val="28"/>
          <w:szCs w:val="28"/>
        </w:rPr>
        <w:t>bình</w:t>
      </w:r>
      <w:proofErr w:type="spellEnd"/>
      <w:r w:rsidRPr="00126058">
        <w:rPr>
          <w:color w:val="000000" w:themeColor="text1"/>
          <w:sz w:val="28"/>
          <w:szCs w:val="28"/>
        </w:rPr>
        <w:t xml:space="preserve"> </w:t>
      </w:r>
      <w:proofErr w:type="spellStart"/>
      <w:r w:rsidRPr="00126058">
        <w:rPr>
          <w:color w:val="000000" w:themeColor="text1"/>
          <w:sz w:val="28"/>
          <w:szCs w:val="28"/>
        </w:rPr>
        <w:t>đẳng</w:t>
      </w:r>
      <w:proofErr w:type="spellEnd"/>
      <w:r w:rsidRPr="00126058">
        <w:rPr>
          <w:color w:val="000000" w:themeColor="text1"/>
          <w:sz w:val="28"/>
          <w:szCs w:val="28"/>
        </w:rPr>
        <w:t xml:space="preserve"> </w:t>
      </w:r>
      <w:proofErr w:type="spellStart"/>
      <w:r w:rsidRPr="00126058">
        <w:rPr>
          <w:color w:val="000000" w:themeColor="text1"/>
          <w:sz w:val="28"/>
          <w:szCs w:val="28"/>
        </w:rPr>
        <w:t>với</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theo</w:t>
      </w:r>
      <w:proofErr w:type="spellEnd"/>
      <w:r w:rsidRPr="00126058">
        <w:rPr>
          <w:color w:val="000000" w:themeColor="text1"/>
          <w:sz w:val="28"/>
          <w:szCs w:val="28"/>
          <w:lang w:val="vi-VN"/>
        </w:rPr>
        <w:t xml:space="preserve"> đó,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0043578C" w:rsidRPr="00126058">
        <w:rPr>
          <w:color w:val="000000" w:themeColor="text1"/>
          <w:sz w:val="28"/>
          <w:szCs w:val="28"/>
        </w:rPr>
        <w:t>thành</w:t>
      </w:r>
      <w:proofErr w:type="spellEnd"/>
      <w:r w:rsidR="0043578C" w:rsidRPr="00126058">
        <w:rPr>
          <w:color w:val="000000" w:themeColor="text1"/>
          <w:sz w:val="28"/>
          <w:szCs w:val="28"/>
        </w:rPr>
        <w:t xml:space="preserve"> </w:t>
      </w:r>
      <w:proofErr w:type="spellStart"/>
      <w:r w:rsidR="0043578C" w:rsidRPr="00126058">
        <w:rPr>
          <w:color w:val="000000" w:themeColor="text1"/>
          <w:sz w:val="28"/>
          <w:szCs w:val="28"/>
        </w:rPr>
        <w:t>viên</w:t>
      </w:r>
      <w:proofErr w:type="spellEnd"/>
      <w:r w:rsidRPr="00126058">
        <w:rPr>
          <w:color w:val="000000" w:themeColor="text1"/>
          <w:sz w:val="28"/>
          <w:szCs w:val="28"/>
        </w:rPr>
        <w:t xml:space="preserve"> có </w:t>
      </w:r>
      <w:proofErr w:type="spellStart"/>
      <w:r w:rsidRPr="00126058">
        <w:rPr>
          <w:color w:val="000000" w:themeColor="text1"/>
          <w:sz w:val="28"/>
          <w:szCs w:val="28"/>
        </w:rPr>
        <w:t>những</w:t>
      </w:r>
      <w:proofErr w:type="spellEnd"/>
      <w:r w:rsidRPr="00126058">
        <w:rPr>
          <w:color w:val="000000" w:themeColor="text1"/>
          <w:sz w:val="28"/>
          <w:szCs w:val="28"/>
        </w:rPr>
        <w:t xml:space="preserve"> </w:t>
      </w:r>
      <w:proofErr w:type="spellStart"/>
      <w:r w:rsidRPr="00126058">
        <w:rPr>
          <w:color w:val="000000" w:themeColor="text1"/>
          <w:sz w:val="28"/>
          <w:szCs w:val="28"/>
        </w:rPr>
        <w:t>nghĩa</w:t>
      </w:r>
      <w:proofErr w:type="spellEnd"/>
      <w:r w:rsidRPr="00126058">
        <w:rPr>
          <w:color w:val="000000" w:themeColor="text1"/>
          <w:sz w:val="28"/>
          <w:szCs w:val="28"/>
        </w:rPr>
        <w:t xml:space="preserve"> vụ</w:t>
      </w:r>
      <w:r w:rsidRPr="00126058">
        <w:rPr>
          <w:color w:val="000000" w:themeColor="text1"/>
          <w:sz w:val="28"/>
          <w:szCs w:val="28"/>
          <w:lang w:val="vi-VN"/>
        </w:rPr>
        <w:t xml:space="preserve"> như</w:t>
      </w:r>
      <w:r w:rsidRPr="00126058">
        <w:rPr>
          <w:color w:val="000000" w:themeColor="text1"/>
          <w:sz w:val="28"/>
          <w:szCs w:val="28"/>
        </w:rPr>
        <w:t xml:space="preserve">: </w:t>
      </w:r>
    </w:p>
    <w:p w:rsidR="0012145B" w:rsidRPr="00126058" w:rsidRDefault="0012145B" w:rsidP="00543693">
      <w:pPr>
        <w:pStyle w:val="NormalWeb"/>
        <w:numPr>
          <w:ilvl w:val="0"/>
          <w:numId w:val="1"/>
        </w:numPr>
        <w:tabs>
          <w:tab w:val="left" w:pos="851"/>
          <w:tab w:val="left" w:pos="1134"/>
        </w:tabs>
        <w:adjustRightInd w:val="0"/>
        <w:snapToGrid w:val="0"/>
        <w:spacing w:before="0" w:beforeAutospacing="0" w:after="0" w:afterAutospacing="0" w:line="360" w:lineRule="auto"/>
        <w:ind w:left="0" w:firstLine="709"/>
        <w:jc w:val="both"/>
        <w:rPr>
          <w:color w:val="000000" w:themeColor="text1"/>
          <w:sz w:val="28"/>
          <w:szCs w:val="28"/>
        </w:rPr>
      </w:pPr>
      <w:proofErr w:type="spellStart"/>
      <w:r w:rsidRPr="00126058">
        <w:rPr>
          <w:color w:val="000000" w:themeColor="text1"/>
          <w:sz w:val="28"/>
          <w:szCs w:val="28"/>
        </w:rPr>
        <w:t>Áp</w:t>
      </w:r>
      <w:proofErr w:type="spellEnd"/>
      <w:r w:rsidRPr="00126058">
        <w:rPr>
          <w:color w:val="000000" w:themeColor="text1"/>
          <w:sz w:val="28"/>
          <w:szCs w:val="28"/>
        </w:rPr>
        <w:t xml:space="preserve"> </w:t>
      </w:r>
      <w:proofErr w:type="spellStart"/>
      <w:r w:rsidRPr="00126058">
        <w:rPr>
          <w:color w:val="000000" w:themeColor="text1"/>
          <w:sz w:val="28"/>
          <w:szCs w:val="28"/>
        </w:rPr>
        <w:t>dụng</w:t>
      </w:r>
      <w:proofErr w:type="spellEnd"/>
      <w:r w:rsidRPr="00126058">
        <w:rPr>
          <w:color w:val="000000" w:themeColor="text1"/>
          <w:sz w:val="28"/>
          <w:szCs w:val="28"/>
        </w:rPr>
        <w:t xml:space="preserve"> </w:t>
      </w:r>
      <w:proofErr w:type="spellStart"/>
      <w:r w:rsidRPr="00126058">
        <w:rPr>
          <w:color w:val="000000" w:themeColor="text1"/>
          <w:sz w:val="28"/>
          <w:szCs w:val="28"/>
        </w:rPr>
        <w:t>chê</w:t>
      </w:r>
      <w:proofErr w:type="spellEnd"/>
      <w:r w:rsidRPr="00126058">
        <w:rPr>
          <w:color w:val="000000" w:themeColor="text1"/>
          <w:sz w:val="28"/>
          <w:szCs w:val="28"/>
        </w:rPr>
        <w:t xml:space="preserve">́ </w:t>
      </w:r>
      <w:proofErr w:type="spellStart"/>
      <w:r w:rsidRPr="00126058">
        <w:rPr>
          <w:color w:val="000000" w:themeColor="text1"/>
          <w:sz w:val="28"/>
          <w:szCs w:val="28"/>
        </w:rPr>
        <w:t>đ</w:t>
      </w:r>
      <w:r w:rsidR="00CC2C83" w:rsidRPr="00126058">
        <w:rPr>
          <w:color w:val="000000" w:themeColor="text1"/>
          <w:sz w:val="28"/>
          <w:szCs w:val="28"/>
        </w:rPr>
        <w:t>ộ</w:t>
      </w:r>
      <w:proofErr w:type="spellEnd"/>
      <w:r w:rsidRPr="00126058">
        <w:rPr>
          <w:color w:val="000000" w:themeColor="text1"/>
          <w:sz w:val="28"/>
          <w:szCs w:val="28"/>
        </w:rPr>
        <w:t xml:space="preserve"> </w:t>
      </w:r>
      <w:proofErr w:type="spellStart"/>
      <w:r w:rsidRPr="00126058">
        <w:rPr>
          <w:color w:val="000000" w:themeColor="text1"/>
          <w:sz w:val="28"/>
          <w:szCs w:val="28"/>
        </w:rPr>
        <w:t>đối</w:t>
      </w:r>
      <w:proofErr w:type="spellEnd"/>
      <w:r w:rsidRPr="00126058">
        <w:rPr>
          <w:color w:val="000000" w:themeColor="text1"/>
          <w:sz w:val="28"/>
          <w:szCs w:val="28"/>
        </w:rPr>
        <w:t xml:space="preserve"> </w:t>
      </w:r>
      <w:proofErr w:type="spellStart"/>
      <w:r w:rsidRPr="00126058">
        <w:rPr>
          <w:color w:val="000000" w:themeColor="text1"/>
          <w:sz w:val="28"/>
          <w:szCs w:val="28"/>
        </w:rPr>
        <w:t>xư</w:t>
      </w:r>
      <w:proofErr w:type="spellEnd"/>
      <w:r w:rsidRPr="00126058">
        <w:rPr>
          <w:color w:val="000000" w:themeColor="text1"/>
          <w:sz w:val="28"/>
          <w:szCs w:val="28"/>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với</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tức</w:t>
      </w:r>
      <w:proofErr w:type="spellEnd"/>
      <w:r w:rsidR="00235157" w:rsidRPr="00126058">
        <w:rPr>
          <w:color w:val="000000" w:themeColor="text1"/>
          <w:sz w:val="28"/>
          <w:szCs w:val="28"/>
          <w:lang w:val="vi-VN"/>
        </w:rPr>
        <w:t xml:space="preserve"> là</w:t>
      </w:r>
      <w:r w:rsidRPr="00126058">
        <w:rPr>
          <w:color w:val="000000" w:themeColor="text1"/>
          <w:sz w:val="28"/>
          <w:szCs w:val="28"/>
        </w:rPr>
        <w:t xml:space="preserve"> </w:t>
      </w:r>
      <w:proofErr w:type="spellStart"/>
      <w:r w:rsidRPr="00126058">
        <w:rPr>
          <w:color w:val="000000" w:themeColor="text1"/>
          <w:sz w:val="28"/>
          <w:szCs w:val="28"/>
        </w:rPr>
        <w:t>sư</w:t>
      </w:r>
      <w:proofErr w:type="spellEnd"/>
      <w:r w:rsidRPr="00126058">
        <w:rPr>
          <w:color w:val="000000" w:themeColor="text1"/>
          <w:sz w:val="28"/>
          <w:szCs w:val="28"/>
        </w:rPr>
        <w:t xml:space="preserve">̣ </w:t>
      </w:r>
      <w:proofErr w:type="spellStart"/>
      <w:r w:rsidRPr="00126058">
        <w:rPr>
          <w:color w:val="000000" w:themeColor="text1"/>
          <w:sz w:val="28"/>
          <w:szCs w:val="28"/>
        </w:rPr>
        <w:t>đối</w:t>
      </w:r>
      <w:proofErr w:type="spellEnd"/>
      <w:r w:rsidRPr="00126058">
        <w:rPr>
          <w:color w:val="000000" w:themeColor="text1"/>
          <w:sz w:val="28"/>
          <w:szCs w:val="28"/>
        </w:rPr>
        <w:t xml:space="preserve"> </w:t>
      </w:r>
      <w:proofErr w:type="spellStart"/>
      <w:r w:rsidRPr="00126058">
        <w:rPr>
          <w:color w:val="000000" w:themeColor="text1"/>
          <w:sz w:val="28"/>
          <w:szCs w:val="28"/>
        </w:rPr>
        <w:t>xư</w:t>
      </w:r>
      <w:proofErr w:type="spellEnd"/>
      <w:r w:rsidRPr="00126058">
        <w:rPr>
          <w:color w:val="000000" w:themeColor="text1"/>
          <w:sz w:val="28"/>
          <w:szCs w:val="28"/>
        </w:rPr>
        <w:t xml:space="preserve">̉ ở </w:t>
      </w:r>
      <w:proofErr w:type="spellStart"/>
      <w:r w:rsidRPr="00126058">
        <w:rPr>
          <w:color w:val="000000" w:themeColor="text1"/>
          <w:sz w:val="28"/>
          <w:szCs w:val="28"/>
        </w:rPr>
        <w:t>mức</w:t>
      </w:r>
      <w:proofErr w:type="spellEnd"/>
      <w:r w:rsidRPr="00126058">
        <w:rPr>
          <w:color w:val="000000" w:themeColor="text1"/>
          <w:sz w:val="28"/>
          <w:szCs w:val="28"/>
        </w:rPr>
        <w:t xml:space="preserve"> </w:t>
      </w:r>
      <w:proofErr w:type="spellStart"/>
      <w:r w:rsidRPr="00126058">
        <w:rPr>
          <w:color w:val="000000" w:themeColor="text1"/>
          <w:sz w:val="28"/>
          <w:szCs w:val="28"/>
        </w:rPr>
        <w:t>kh</w:t>
      </w:r>
      <w:r w:rsidR="0091320D" w:rsidRPr="00126058">
        <w:rPr>
          <w:color w:val="000000" w:themeColor="text1"/>
          <w:sz w:val="28"/>
          <w:szCs w:val="28"/>
        </w:rPr>
        <w:t>ô</w:t>
      </w:r>
      <w:r w:rsidRPr="00126058">
        <w:rPr>
          <w:color w:val="000000" w:themeColor="text1"/>
          <w:sz w:val="28"/>
          <w:szCs w:val="28"/>
        </w:rPr>
        <w:t>ng</w:t>
      </w:r>
      <w:proofErr w:type="spellEnd"/>
      <w:r w:rsidRPr="00126058">
        <w:rPr>
          <w:color w:val="000000" w:themeColor="text1"/>
          <w:sz w:val="28"/>
          <w:szCs w:val="28"/>
        </w:rPr>
        <w:t xml:space="preserve"> </w:t>
      </w:r>
      <w:proofErr w:type="spellStart"/>
      <w:r w:rsidRPr="00126058">
        <w:rPr>
          <w:color w:val="000000" w:themeColor="text1"/>
          <w:sz w:val="28"/>
          <w:szCs w:val="28"/>
        </w:rPr>
        <w:t>kém</w:t>
      </w:r>
      <w:proofErr w:type="spellEnd"/>
      <w:r w:rsidRPr="00126058">
        <w:rPr>
          <w:color w:val="000000" w:themeColor="text1"/>
          <w:sz w:val="28"/>
          <w:szCs w:val="28"/>
        </w:rPr>
        <w:t xml:space="preserve"> </w:t>
      </w:r>
      <w:proofErr w:type="spellStart"/>
      <w:r w:rsidRPr="00126058">
        <w:rPr>
          <w:color w:val="000000" w:themeColor="text1"/>
          <w:sz w:val="28"/>
          <w:szCs w:val="28"/>
        </w:rPr>
        <w:t>ho</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sư</w:t>
      </w:r>
      <w:proofErr w:type="spellEnd"/>
      <w:r w:rsidRPr="00126058">
        <w:rPr>
          <w:color w:val="000000" w:themeColor="text1"/>
          <w:sz w:val="28"/>
          <w:szCs w:val="28"/>
        </w:rPr>
        <w:t xml:space="preserve">̣ </w:t>
      </w:r>
      <w:proofErr w:type="spellStart"/>
      <w:r w:rsidRPr="00126058">
        <w:rPr>
          <w:color w:val="000000" w:themeColor="text1"/>
          <w:sz w:val="28"/>
          <w:szCs w:val="28"/>
        </w:rPr>
        <w:t>đối</w:t>
      </w:r>
      <w:proofErr w:type="spellEnd"/>
      <w:r w:rsidRPr="00126058">
        <w:rPr>
          <w:color w:val="000000" w:themeColor="text1"/>
          <w:sz w:val="28"/>
          <w:szCs w:val="28"/>
        </w:rPr>
        <w:t xml:space="preserve"> </w:t>
      </w:r>
      <w:proofErr w:type="spellStart"/>
      <w:r w:rsidRPr="00126058">
        <w:rPr>
          <w:color w:val="000000" w:themeColor="text1"/>
          <w:sz w:val="28"/>
          <w:szCs w:val="28"/>
        </w:rPr>
        <w:t>xư</w:t>
      </w:r>
      <w:proofErr w:type="spellEnd"/>
      <w:r w:rsidRPr="00126058">
        <w:rPr>
          <w:color w:val="000000" w:themeColor="text1"/>
          <w:sz w:val="28"/>
          <w:szCs w:val="28"/>
        </w:rPr>
        <w:t xml:space="preserve">̉ </w:t>
      </w:r>
      <w:proofErr w:type="spellStart"/>
      <w:r w:rsidRPr="00126058">
        <w:rPr>
          <w:color w:val="000000" w:themeColor="text1"/>
          <w:sz w:val="28"/>
          <w:szCs w:val="28"/>
        </w:rPr>
        <w:t>với</w:t>
      </w:r>
      <w:proofErr w:type="spellEnd"/>
      <w:r w:rsidRPr="00126058">
        <w:rPr>
          <w:color w:val="000000" w:themeColor="text1"/>
          <w:sz w:val="28"/>
          <w:szCs w:val="28"/>
        </w:rPr>
        <w:t xml:space="preserve"> </w:t>
      </w:r>
      <w:proofErr w:type="spellStart"/>
      <w:r w:rsidR="0091320D" w:rsidRPr="00126058">
        <w:rPr>
          <w:color w:val="000000" w:themeColor="text1"/>
          <w:sz w:val="28"/>
          <w:szCs w:val="28"/>
        </w:rPr>
        <w:t>công</w:t>
      </w:r>
      <w:proofErr w:type="spellEnd"/>
      <w:r w:rsidR="0091320D" w:rsidRPr="00126058">
        <w:rPr>
          <w:color w:val="000000" w:themeColor="text1"/>
          <w:sz w:val="28"/>
          <w:szCs w:val="28"/>
        </w:rPr>
        <w:t xml:space="preserve"> </w:t>
      </w:r>
      <w:proofErr w:type="spellStart"/>
      <w:r w:rsidR="0091320D" w:rsidRPr="00126058">
        <w:rPr>
          <w:color w:val="000000" w:themeColor="text1"/>
          <w:sz w:val="28"/>
          <w:szCs w:val="28"/>
        </w:rPr>
        <w:t>dân</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Pr="00126058">
        <w:rPr>
          <w:color w:val="000000" w:themeColor="text1"/>
          <w:sz w:val="28"/>
          <w:szCs w:val="28"/>
        </w:rPr>
        <w:t xml:space="preserve"> </w:t>
      </w:r>
      <w:proofErr w:type="spellStart"/>
      <w:r w:rsidRPr="00126058">
        <w:rPr>
          <w:color w:val="000000" w:themeColor="text1"/>
          <w:sz w:val="28"/>
          <w:szCs w:val="28"/>
        </w:rPr>
        <w:t>n</w:t>
      </w:r>
      <w:r w:rsidR="00CC1BC9">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mình</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vấn</w:t>
      </w:r>
      <w:proofErr w:type="spellEnd"/>
      <w:r w:rsidRPr="00126058">
        <w:rPr>
          <w:color w:val="000000" w:themeColor="text1"/>
          <w:sz w:val="28"/>
          <w:szCs w:val="28"/>
        </w:rPr>
        <w:t xml:space="preserve"> </w:t>
      </w:r>
      <w:proofErr w:type="spellStart"/>
      <w:r w:rsidRPr="00126058">
        <w:rPr>
          <w:color w:val="000000" w:themeColor="text1"/>
          <w:sz w:val="28"/>
          <w:szCs w:val="28"/>
        </w:rPr>
        <w:t>đê</w:t>
      </w:r>
      <w:proofErr w:type="spellEnd"/>
      <w:r w:rsidRPr="00126058">
        <w:rPr>
          <w:color w:val="000000" w:themeColor="text1"/>
          <w:sz w:val="28"/>
          <w:szCs w:val="28"/>
        </w:rPr>
        <w:t xml:space="preserve">̀ </w:t>
      </w:r>
      <w:proofErr w:type="spellStart"/>
      <w:r w:rsidRPr="00126058">
        <w:rPr>
          <w:color w:val="000000" w:themeColor="text1"/>
          <w:sz w:val="28"/>
          <w:szCs w:val="28"/>
        </w:rPr>
        <w:t>vê</w:t>
      </w:r>
      <w:proofErr w:type="spellEnd"/>
      <w:r w:rsidRPr="00126058">
        <w:rPr>
          <w:color w:val="000000" w:themeColor="text1"/>
          <w:sz w:val="28"/>
          <w:szCs w:val="28"/>
        </w:rPr>
        <w:t xml:space="preserve">̀ </w:t>
      </w:r>
      <w:proofErr w:type="spellStart"/>
      <w:r w:rsidRPr="00126058">
        <w:rPr>
          <w:color w:val="000000" w:themeColor="text1"/>
          <w:sz w:val="28"/>
          <w:szCs w:val="28"/>
        </w:rPr>
        <w:t>hành</w:t>
      </w:r>
      <w:proofErr w:type="spellEnd"/>
      <w:r w:rsidRPr="00126058">
        <w:rPr>
          <w:color w:val="000000" w:themeColor="text1"/>
          <w:sz w:val="28"/>
          <w:szCs w:val="28"/>
        </w:rPr>
        <w:t xml:space="preserve"> </w:t>
      </w:r>
      <w:proofErr w:type="spellStart"/>
      <w:r w:rsidRPr="00126058">
        <w:rPr>
          <w:color w:val="000000" w:themeColor="text1"/>
          <w:sz w:val="28"/>
          <w:szCs w:val="28"/>
        </w:rPr>
        <w:t>chính</w:t>
      </w:r>
      <w:proofErr w:type="spellEnd"/>
      <w:r w:rsidRPr="00126058">
        <w:rPr>
          <w:color w:val="000000" w:themeColor="text1"/>
          <w:sz w:val="28"/>
          <w:szCs w:val="28"/>
        </w:rPr>
        <w:t xml:space="preserve">, </w:t>
      </w:r>
      <w:proofErr w:type="spellStart"/>
      <w:r w:rsidRPr="00126058">
        <w:rPr>
          <w:color w:val="000000" w:themeColor="text1"/>
          <w:sz w:val="28"/>
          <w:szCs w:val="28"/>
        </w:rPr>
        <w:t>tiền</w:t>
      </w:r>
      <w:proofErr w:type="spellEnd"/>
      <w:r w:rsidRPr="00126058">
        <w:rPr>
          <w:color w:val="000000" w:themeColor="text1"/>
          <w:sz w:val="28"/>
          <w:szCs w:val="28"/>
        </w:rPr>
        <w:t xml:space="preserve"> </w:t>
      </w:r>
      <w:proofErr w:type="spellStart"/>
      <w:r w:rsidRPr="00126058">
        <w:rPr>
          <w:color w:val="000000" w:themeColor="text1"/>
          <w:sz w:val="28"/>
          <w:szCs w:val="28"/>
        </w:rPr>
        <w:t>c</w:t>
      </w:r>
      <w:r w:rsidR="0091320D" w:rsidRPr="00126058">
        <w:rPr>
          <w:color w:val="000000" w:themeColor="text1"/>
          <w:sz w:val="28"/>
          <w:szCs w:val="28"/>
        </w:rPr>
        <w:t>ô</w:t>
      </w:r>
      <w:r w:rsidRPr="00126058">
        <w:rPr>
          <w:color w:val="000000" w:themeColor="text1"/>
          <w:sz w:val="28"/>
          <w:szCs w:val="28"/>
        </w:rPr>
        <w:t>ng</w:t>
      </w:r>
      <w:proofErr w:type="spellEnd"/>
      <w:r w:rsidRPr="00126058">
        <w:rPr>
          <w:color w:val="000000" w:themeColor="text1"/>
          <w:sz w:val="28"/>
          <w:szCs w:val="28"/>
        </w:rPr>
        <w:t xml:space="preserve">, </w:t>
      </w:r>
      <w:proofErr w:type="spellStart"/>
      <w:r w:rsidRPr="00126058">
        <w:rPr>
          <w:color w:val="000000" w:themeColor="text1"/>
          <w:sz w:val="28"/>
          <w:szCs w:val="28"/>
        </w:rPr>
        <w:t>thời</w:t>
      </w:r>
      <w:proofErr w:type="spellEnd"/>
      <w:r w:rsidRPr="00126058">
        <w:rPr>
          <w:color w:val="000000" w:themeColor="text1"/>
          <w:sz w:val="28"/>
          <w:szCs w:val="28"/>
        </w:rPr>
        <w:t xml:space="preserve"> </w:t>
      </w:r>
      <w:proofErr w:type="spellStart"/>
      <w:r w:rsidRPr="00126058">
        <w:rPr>
          <w:color w:val="000000" w:themeColor="text1"/>
          <w:sz w:val="28"/>
          <w:szCs w:val="28"/>
        </w:rPr>
        <w:t>giơ</w:t>
      </w:r>
      <w:proofErr w:type="spellEnd"/>
      <w:r w:rsidRPr="00126058">
        <w:rPr>
          <w:color w:val="000000" w:themeColor="text1"/>
          <w:sz w:val="28"/>
          <w:szCs w:val="28"/>
        </w:rPr>
        <w:t xml:space="preserve">̀ </w:t>
      </w:r>
      <w:proofErr w:type="spellStart"/>
      <w:r w:rsidRPr="00126058">
        <w:rPr>
          <w:color w:val="000000" w:themeColor="text1"/>
          <w:sz w:val="28"/>
          <w:szCs w:val="28"/>
        </w:rPr>
        <w:t>làm</w:t>
      </w:r>
      <w:proofErr w:type="spellEnd"/>
      <w:r w:rsidRPr="00126058">
        <w:rPr>
          <w:color w:val="000000" w:themeColor="text1"/>
          <w:sz w:val="28"/>
          <w:szCs w:val="28"/>
        </w:rPr>
        <w:t xml:space="preserve"> </w:t>
      </w:r>
      <w:proofErr w:type="spellStart"/>
      <w:r w:rsidR="00CC2C83"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nghi</w:t>
      </w:r>
      <w:proofErr w:type="spellEnd"/>
      <w:r w:rsidRPr="00126058">
        <w:rPr>
          <w:color w:val="000000" w:themeColor="text1"/>
          <w:sz w:val="28"/>
          <w:szCs w:val="28"/>
        </w:rPr>
        <w:t xml:space="preserve">̉ </w:t>
      </w:r>
      <w:proofErr w:type="spellStart"/>
      <w:r w:rsidRPr="00126058">
        <w:rPr>
          <w:color w:val="000000" w:themeColor="text1"/>
          <w:sz w:val="28"/>
          <w:szCs w:val="28"/>
        </w:rPr>
        <w:t>ngo</w:t>
      </w:r>
      <w:r w:rsidRPr="00126058">
        <w:rPr>
          <w:rFonts w:ascii="Cambria Math" w:hAnsi="Cambria Math" w:cs="Cambria Math"/>
          <w:color w:val="000000" w:themeColor="text1"/>
          <w:sz w:val="28"/>
          <w:szCs w:val="28"/>
        </w:rPr>
        <w:t>̛</w:t>
      </w:r>
      <w:r w:rsidRPr="00126058">
        <w:rPr>
          <w:color w:val="000000" w:themeColor="text1"/>
          <w:sz w:val="28"/>
          <w:szCs w:val="28"/>
        </w:rPr>
        <w:t>i</w:t>
      </w:r>
      <w:proofErr w:type="spellEnd"/>
      <w:r w:rsidRPr="00126058">
        <w:rPr>
          <w:color w:val="000000" w:themeColor="text1"/>
          <w:sz w:val="28"/>
          <w:szCs w:val="28"/>
        </w:rPr>
        <w:t xml:space="preserve">, </w:t>
      </w:r>
      <w:proofErr w:type="spellStart"/>
      <w:r w:rsidRPr="00126058">
        <w:rPr>
          <w:color w:val="000000" w:themeColor="text1"/>
          <w:sz w:val="28"/>
          <w:szCs w:val="28"/>
        </w:rPr>
        <w:t>tuổi</w:t>
      </w:r>
      <w:proofErr w:type="spellEnd"/>
      <w:r w:rsidRPr="00126058">
        <w:rPr>
          <w:color w:val="000000" w:themeColor="text1"/>
          <w:sz w:val="28"/>
          <w:szCs w:val="28"/>
        </w:rPr>
        <w:t xml:space="preserve"> </w:t>
      </w:r>
      <w:proofErr w:type="spellStart"/>
      <w:r w:rsidR="00E16780" w:rsidRPr="00126058">
        <w:rPr>
          <w:color w:val="000000" w:themeColor="text1"/>
          <w:sz w:val="28"/>
          <w:szCs w:val="28"/>
        </w:rPr>
        <w:t>lao</w:t>
      </w:r>
      <w:proofErr w:type="spellEnd"/>
      <w:r w:rsidR="00E16780" w:rsidRPr="00126058">
        <w:rPr>
          <w:color w:val="000000" w:themeColor="text1"/>
          <w:sz w:val="28"/>
          <w:szCs w:val="28"/>
        </w:rPr>
        <w:t xml:space="preserve"> </w:t>
      </w:r>
      <w:proofErr w:type="spellStart"/>
      <w:r w:rsidR="00E16780"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tối</w:t>
      </w:r>
      <w:proofErr w:type="spellEnd"/>
      <w:r w:rsidRPr="00126058">
        <w:rPr>
          <w:color w:val="000000" w:themeColor="text1"/>
          <w:sz w:val="28"/>
          <w:szCs w:val="28"/>
        </w:rPr>
        <w:t xml:space="preserve"> </w:t>
      </w:r>
      <w:proofErr w:type="spellStart"/>
      <w:r w:rsidRPr="00126058">
        <w:rPr>
          <w:color w:val="000000" w:themeColor="text1"/>
          <w:sz w:val="28"/>
          <w:szCs w:val="28"/>
        </w:rPr>
        <w:t>thiểu</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vê</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khía</w:t>
      </w:r>
      <w:proofErr w:type="spellEnd"/>
      <w:r w:rsidRPr="00126058">
        <w:rPr>
          <w:color w:val="000000" w:themeColor="text1"/>
          <w:sz w:val="28"/>
          <w:szCs w:val="28"/>
        </w:rPr>
        <w:t xml:space="preserve"> </w:t>
      </w:r>
      <w:proofErr w:type="spellStart"/>
      <w:r w:rsidRPr="00126058">
        <w:rPr>
          <w:color w:val="000000" w:themeColor="text1"/>
          <w:sz w:val="28"/>
          <w:szCs w:val="28"/>
        </w:rPr>
        <w:t>cạnh</w:t>
      </w:r>
      <w:proofErr w:type="spellEnd"/>
      <w:r w:rsidRPr="00126058">
        <w:rPr>
          <w:color w:val="000000" w:themeColor="text1"/>
          <w:sz w:val="28"/>
          <w:szCs w:val="28"/>
        </w:rPr>
        <w:t xml:space="preserve"> </w:t>
      </w:r>
      <w:proofErr w:type="spellStart"/>
      <w:r w:rsidRPr="00126058">
        <w:rPr>
          <w:color w:val="000000" w:themeColor="text1"/>
          <w:sz w:val="28"/>
          <w:szCs w:val="28"/>
        </w:rPr>
        <w:t>khác</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hẹ</w:t>
      </w:r>
      <w:proofErr w:type="spellEnd"/>
      <w:r w:rsidRPr="00126058">
        <w:rPr>
          <w:rFonts w:ascii="Cambria Math" w:hAnsi="Cambria Math" w:cs="Cambria Math"/>
          <w:color w:val="000000" w:themeColor="text1"/>
          <w:sz w:val="28"/>
          <w:szCs w:val="28"/>
        </w:rPr>
        <w:t>̂</w:t>
      </w:r>
      <w:r w:rsidRPr="00126058">
        <w:rPr>
          <w:color w:val="000000" w:themeColor="text1"/>
          <w:sz w:val="28"/>
          <w:szCs w:val="28"/>
        </w:rPr>
        <w:t xml:space="preserve"> </w:t>
      </w:r>
      <w:proofErr w:type="spellStart"/>
      <w:r w:rsidR="00E16780" w:rsidRPr="00126058">
        <w:rPr>
          <w:color w:val="000000" w:themeColor="text1"/>
          <w:sz w:val="28"/>
          <w:szCs w:val="28"/>
        </w:rPr>
        <w:t>lao</w:t>
      </w:r>
      <w:proofErr w:type="spellEnd"/>
      <w:r w:rsidR="00E16780" w:rsidRPr="00126058">
        <w:rPr>
          <w:color w:val="000000" w:themeColor="text1"/>
          <w:sz w:val="28"/>
          <w:szCs w:val="28"/>
        </w:rPr>
        <w:t xml:space="preserve"> </w:t>
      </w:r>
      <w:proofErr w:type="spellStart"/>
      <w:r w:rsidR="00E16780"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kê</w:t>
      </w:r>
      <w:proofErr w:type="spellEnd"/>
      <w:r w:rsidRPr="00126058">
        <w:rPr>
          <w:color w:val="000000" w:themeColor="text1"/>
          <w:sz w:val="28"/>
          <w:szCs w:val="28"/>
        </w:rPr>
        <w:t xml:space="preserve">̉ cả </w:t>
      </w:r>
      <w:proofErr w:type="spellStart"/>
      <w:r w:rsidR="00CC2C83"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nhạ</w:t>
      </w:r>
      <w:r w:rsidRPr="00126058">
        <w:rPr>
          <w:rFonts w:ascii="Cambria Math" w:hAnsi="Cambria Math" w:cs="Cambria Math"/>
          <w:color w:val="000000" w:themeColor="text1"/>
          <w:sz w:val="28"/>
          <w:szCs w:val="28"/>
        </w:rPr>
        <w:t>̂</w:t>
      </w:r>
      <w:r w:rsidRPr="00126058">
        <w:rPr>
          <w:color w:val="000000" w:themeColor="text1"/>
          <w:sz w:val="28"/>
          <w:szCs w:val="28"/>
        </w:rPr>
        <w:t>p</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c</w:t>
      </w:r>
      <w:r w:rsidR="0091320D" w:rsidRPr="00126058">
        <w:rPr>
          <w:color w:val="000000" w:themeColor="text1"/>
          <w:sz w:val="28"/>
          <w:szCs w:val="28"/>
        </w:rPr>
        <w:t>ô</w:t>
      </w:r>
      <w:r w:rsidRPr="00126058">
        <w:rPr>
          <w:color w:val="000000" w:themeColor="text1"/>
          <w:sz w:val="28"/>
          <w:szCs w:val="28"/>
        </w:rPr>
        <w:t>ng</w:t>
      </w:r>
      <w:proofErr w:type="spellEnd"/>
      <w:r w:rsidRPr="00126058">
        <w:rPr>
          <w:color w:val="000000" w:themeColor="text1"/>
          <w:sz w:val="28"/>
          <w:szCs w:val="28"/>
        </w:rPr>
        <w:t xml:space="preserve"> </w:t>
      </w:r>
      <w:proofErr w:type="spellStart"/>
      <w:r w:rsidRPr="00126058">
        <w:rPr>
          <w:color w:val="000000" w:themeColor="text1"/>
          <w:sz w:val="28"/>
          <w:szCs w:val="28"/>
        </w:rPr>
        <w:t>đoàn</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tham</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x</w:t>
      </w:r>
      <w:r w:rsidR="0091320D" w:rsidRPr="00126058">
        <w:rPr>
          <w:color w:val="000000" w:themeColor="text1"/>
          <w:sz w:val="28"/>
          <w:szCs w:val="28"/>
        </w:rPr>
        <w:t>â</w:t>
      </w:r>
      <w:r w:rsidRPr="00126058">
        <w:rPr>
          <w:color w:val="000000" w:themeColor="text1"/>
          <w:sz w:val="28"/>
          <w:szCs w:val="28"/>
        </w:rPr>
        <w:t>y</w:t>
      </w:r>
      <w:proofErr w:type="spellEnd"/>
      <w:r w:rsidRPr="00126058">
        <w:rPr>
          <w:color w:val="000000" w:themeColor="text1"/>
          <w:sz w:val="28"/>
          <w:szCs w:val="28"/>
        </w:rPr>
        <w:t xml:space="preserve"> </w:t>
      </w:r>
      <w:proofErr w:type="spellStart"/>
      <w:r w:rsidRPr="00126058">
        <w:rPr>
          <w:color w:val="000000" w:themeColor="text1"/>
          <w:sz w:val="28"/>
          <w:szCs w:val="28"/>
        </w:rPr>
        <w:t>dựng</w:t>
      </w:r>
      <w:proofErr w:type="spellEnd"/>
      <w:r w:rsidRPr="00126058">
        <w:rPr>
          <w:color w:val="000000" w:themeColor="text1"/>
          <w:sz w:val="28"/>
          <w:szCs w:val="28"/>
        </w:rPr>
        <w:t xml:space="preserve">, </w:t>
      </w:r>
      <w:proofErr w:type="spellStart"/>
      <w:r w:rsidRPr="00126058">
        <w:rPr>
          <w:color w:val="000000" w:themeColor="text1"/>
          <w:sz w:val="28"/>
          <w:szCs w:val="28"/>
        </w:rPr>
        <w:t>ky</w:t>
      </w:r>
      <w:proofErr w:type="spellEnd"/>
      <w:r w:rsidRPr="00126058">
        <w:rPr>
          <w:color w:val="000000" w:themeColor="text1"/>
          <w:sz w:val="28"/>
          <w:szCs w:val="28"/>
        </w:rPr>
        <w:t xml:space="preserve">́ </w:t>
      </w:r>
      <w:proofErr w:type="spellStart"/>
      <w:r w:rsidRPr="00126058">
        <w:rPr>
          <w:color w:val="000000" w:themeColor="text1"/>
          <w:sz w:val="28"/>
          <w:szCs w:val="28"/>
        </w:rPr>
        <w:t>kết</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thỏa</w:t>
      </w:r>
      <w:proofErr w:type="spellEnd"/>
      <w:r w:rsidRPr="00126058">
        <w:rPr>
          <w:color w:val="000000" w:themeColor="text1"/>
          <w:sz w:val="28"/>
          <w:szCs w:val="28"/>
        </w:rPr>
        <w:t xml:space="preserve"> </w:t>
      </w:r>
      <w:proofErr w:type="spellStart"/>
      <w:r w:rsidR="00CC1BC9">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tạ</w:t>
      </w:r>
      <w:r w:rsidRPr="00126058">
        <w:rPr>
          <w:rFonts w:ascii="Cambria Math" w:hAnsi="Cambria Math" w:cs="Cambria Math"/>
          <w:color w:val="000000" w:themeColor="text1"/>
          <w:sz w:val="28"/>
          <w:szCs w:val="28"/>
        </w:rPr>
        <w:t>̂</w:t>
      </w:r>
      <w:r w:rsidRPr="00126058">
        <w:rPr>
          <w:color w:val="000000" w:themeColor="text1"/>
          <w:sz w:val="28"/>
          <w:szCs w:val="28"/>
        </w:rPr>
        <w:t>p</w:t>
      </w:r>
      <w:proofErr w:type="spellEnd"/>
      <w:r w:rsidRPr="00126058">
        <w:rPr>
          <w:color w:val="000000" w:themeColor="text1"/>
          <w:sz w:val="28"/>
          <w:szCs w:val="28"/>
        </w:rPr>
        <w:t xml:space="preserve"> </w:t>
      </w:r>
      <w:proofErr w:type="spellStart"/>
      <w:r w:rsidRPr="00126058">
        <w:rPr>
          <w:color w:val="000000" w:themeColor="text1"/>
          <w:sz w:val="28"/>
          <w:szCs w:val="28"/>
        </w:rPr>
        <w:t>thê</w:t>
      </w:r>
      <w:proofErr w:type="spellEnd"/>
      <w:r w:rsidRPr="00126058">
        <w:rPr>
          <w:color w:val="000000" w:themeColor="text1"/>
          <w:sz w:val="28"/>
          <w:szCs w:val="28"/>
        </w:rPr>
        <w:t xml:space="preserve">̉, hay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vấn</w:t>
      </w:r>
      <w:proofErr w:type="spellEnd"/>
      <w:r w:rsidRPr="00126058">
        <w:rPr>
          <w:color w:val="000000" w:themeColor="text1"/>
          <w:sz w:val="28"/>
          <w:szCs w:val="28"/>
        </w:rPr>
        <w:t xml:space="preserve"> </w:t>
      </w:r>
      <w:proofErr w:type="spellStart"/>
      <w:r w:rsidRPr="00126058">
        <w:rPr>
          <w:color w:val="000000" w:themeColor="text1"/>
          <w:sz w:val="28"/>
          <w:szCs w:val="28"/>
        </w:rPr>
        <w:t>đê</w:t>
      </w:r>
      <w:proofErr w:type="spellEnd"/>
      <w:r w:rsidRPr="00126058">
        <w:rPr>
          <w:color w:val="000000" w:themeColor="text1"/>
          <w:sz w:val="28"/>
          <w:szCs w:val="28"/>
        </w:rPr>
        <w:t xml:space="preserve">̀ </w:t>
      </w:r>
      <w:proofErr w:type="spellStart"/>
      <w:r w:rsidRPr="00126058">
        <w:rPr>
          <w:color w:val="000000" w:themeColor="text1"/>
          <w:sz w:val="28"/>
          <w:szCs w:val="28"/>
        </w:rPr>
        <w:t>vê</w:t>
      </w:r>
      <w:proofErr w:type="spellEnd"/>
      <w:r w:rsidRPr="00126058">
        <w:rPr>
          <w:color w:val="000000" w:themeColor="text1"/>
          <w:sz w:val="28"/>
          <w:szCs w:val="28"/>
        </w:rPr>
        <w:t xml:space="preserve">̀ </w:t>
      </w:r>
      <w:proofErr w:type="spellStart"/>
      <w:r w:rsidRPr="00126058">
        <w:rPr>
          <w:color w:val="000000" w:themeColor="text1"/>
          <w:sz w:val="28"/>
          <w:szCs w:val="28"/>
        </w:rPr>
        <w:t>no</w:t>
      </w:r>
      <w:r w:rsidRPr="00126058">
        <w:rPr>
          <w:rFonts w:ascii="Cambria Math" w:hAnsi="Cambria Math" w:cs="Cambria Math"/>
          <w:color w:val="000000" w:themeColor="text1"/>
          <w:sz w:val="28"/>
          <w:szCs w:val="28"/>
        </w:rPr>
        <w:t>̛</w:t>
      </w:r>
      <w:r w:rsidRPr="00126058">
        <w:rPr>
          <w:color w:val="000000" w:themeColor="text1"/>
          <w:sz w:val="28"/>
          <w:szCs w:val="28"/>
        </w:rPr>
        <w:t>i</w:t>
      </w:r>
      <w:proofErr w:type="spellEnd"/>
      <w:r w:rsidRPr="00126058">
        <w:rPr>
          <w:color w:val="000000" w:themeColor="text1"/>
          <w:sz w:val="28"/>
          <w:szCs w:val="28"/>
        </w:rPr>
        <w:t xml:space="preserve"> ở, an </w:t>
      </w:r>
      <w:proofErr w:type="spellStart"/>
      <w:r w:rsidRPr="00126058">
        <w:rPr>
          <w:color w:val="000000" w:themeColor="text1"/>
          <w:sz w:val="28"/>
          <w:szCs w:val="28"/>
        </w:rPr>
        <w:t>sinh</w:t>
      </w:r>
      <w:proofErr w:type="spellEnd"/>
      <w:r w:rsidRPr="00126058">
        <w:rPr>
          <w:color w:val="000000" w:themeColor="text1"/>
          <w:sz w:val="28"/>
          <w:szCs w:val="28"/>
        </w:rPr>
        <w:t xml:space="preserve"> </w:t>
      </w:r>
      <w:proofErr w:type="spellStart"/>
      <w:r w:rsidRPr="00126058">
        <w:rPr>
          <w:color w:val="000000" w:themeColor="text1"/>
          <w:sz w:val="28"/>
          <w:szCs w:val="28"/>
        </w:rPr>
        <w:t>xa</w:t>
      </w:r>
      <w:proofErr w:type="spellEnd"/>
      <w:r w:rsidRPr="00126058">
        <w:rPr>
          <w:color w:val="000000" w:themeColor="text1"/>
          <w:sz w:val="28"/>
          <w:szCs w:val="28"/>
        </w:rPr>
        <w:t xml:space="preserve">̃ </w:t>
      </w:r>
      <w:proofErr w:type="spellStart"/>
      <w:r w:rsidRPr="00126058">
        <w:rPr>
          <w:color w:val="000000" w:themeColor="text1"/>
          <w:sz w:val="28"/>
          <w:szCs w:val="28"/>
        </w:rPr>
        <w:t>h</w:t>
      </w:r>
      <w:r w:rsidR="00CC2C83" w:rsidRPr="00126058">
        <w:rPr>
          <w:color w:val="000000" w:themeColor="text1"/>
          <w:sz w:val="28"/>
          <w:szCs w:val="28"/>
        </w:rPr>
        <w:t>ộ</w:t>
      </w:r>
      <w:r w:rsidRPr="00126058">
        <w:rPr>
          <w:color w:val="000000" w:themeColor="text1"/>
          <w:sz w:val="28"/>
          <w:szCs w:val="28"/>
        </w:rPr>
        <w:t>i</w:t>
      </w:r>
      <w:proofErr w:type="spellEnd"/>
      <w:r w:rsidRPr="00126058">
        <w:rPr>
          <w:color w:val="000000" w:themeColor="text1"/>
          <w:sz w:val="28"/>
          <w:szCs w:val="28"/>
        </w:rPr>
        <w:t xml:space="preserve">, </w:t>
      </w:r>
      <w:proofErr w:type="spellStart"/>
      <w:r w:rsidRPr="00126058">
        <w:rPr>
          <w:color w:val="000000" w:themeColor="text1"/>
          <w:sz w:val="28"/>
          <w:szCs w:val="28"/>
        </w:rPr>
        <w:t>thuê</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thu</w:t>
      </w:r>
      <w:proofErr w:type="spellEnd"/>
      <w:r w:rsidRPr="00126058">
        <w:rPr>
          <w:color w:val="000000" w:themeColor="text1"/>
          <w:sz w:val="28"/>
          <w:szCs w:val="28"/>
        </w:rPr>
        <w:t xml:space="preserve">̉ </w:t>
      </w:r>
      <w:proofErr w:type="spellStart"/>
      <w:r w:rsidRPr="00126058">
        <w:rPr>
          <w:color w:val="000000" w:themeColor="text1"/>
          <w:sz w:val="28"/>
          <w:szCs w:val="28"/>
        </w:rPr>
        <w:t>tục</w:t>
      </w:r>
      <w:proofErr w:type="spellEnd"/>
      <w:r w:rsidRPr="00126058">
        <w:rPr>
          <w:color w:val="000000" w:themeColor="text1"/>
          <w:sz w:val="28"/>
          <w:szCs w:val="28"/>
        </w:rPr>
        <w:t xml:space="preserve"> </w:t>
      </w:r>
      <w:proofErr w:type="spellStart"/>
      <w:r w:rsidRPr="00126058">
        <w:rPr>
          <w:color w:val="000000" w:themeColor="text1"/>
          <w:sz w:val="28"/>
          <w:szCs w:val="28"/>
        </w:rPr>
        <w:t>tô</w:t>
      </w:r>
      <w:proofErr w:type="spellEnd"/>
      <w:r w:rsidRPr="00126058">
        <w:rPr>
          <w:color w:val="000000" w:themeColor="text1"/>
          <w:sz w:val="28"/>
          <w:szCs w:val="28"/>
        </w:rPr>
        <w:t xml:space="preserve">́ </w:t>
      </w:r>
      <w:proofErr w:type="spellStart"/>
      <w:r w:rsidRPr="00126058">
        <w:rPr>
          <w:color w:val="000000" w:themeColor="text1"/>
          <w:sz w:val="28"/>
          <w:szCs w:val="28"/>
        </w:rPr>
        <w:t>tụng</w:t>
      </w:r>
      <w:proofErr w:type="spellEnd"/>
      <w:r w:rsidRPr="00126058">
        <w:rPr>
          <w:color w:val="000000" w:themeColor="text1"/>
          <w:sz w:val="28"/>
          <w:szCs w:val="28"/>
        </w:rPr>
        <w:t>... (</w:t>
      </w:r>
      <w:proofErr w:type="spellStart"/>
      <w:r w:rsidRPr="00126058">
        <w:rPr>
          <w:color w:val="000000" w:themeColor="text1"/>
          <w:sz w:val="28"/>
          <w:szCs w:val="28"/>
        </w:rPr>
        <w:t>Điều</w:t>
      </w:r>
      <w:proofErr w:type="spellEnd"/>
      <w:r w:rsidRPr="00126058">
        <w:rPr>
          <w:color w:val="000000" w:themeColor="text1"/>
          <w:sz w:val="28"/>
          <w:szCs w:val="28"/>
        </w:rPr>
        <w:t xml:space="preserve"> 6) </w:t>
      </w:r>
    </w:p>
    <w:p w:rsidR="0012145B" w:rsidRPr="00126058" w:rsidRDefault="0012145B" w:rsidP="00543693">
      <w:pPr>
        <w:pStyle w:val="NormalWeb"/>
        <w:numPr>
          <w:ilvl w:val="0"/>
          <w:numId w:val="1"/>
        </w:numPr>
        <w:tabs>
          <w:tab w:val="left" w:pos="851"/>
          <w:tab w:val="left" w:pos="1134"/>
        </w:tabs>
        <w:adjustRightInd w:val="0"/>
        <w:snapToGrid w:val="0"/>
        <w:spacing w:before="0" w:beforeAutospacing="0" w:after="0" w:afterAutospacing="0" w:line="360" w:lineRule="auto"/>
        <w:ind w:left="0" w:firstLine="709"/>
        <w:jc w:val="both"/>
        <w:rPr>
          <w:color w:val="000000" w:themeColor="text1"/>
          <w:sz w:val="28"/>
          <w:szCs w:val="28"/>
        </w:rPr>
      </w:pPr>
      <w:r w:rsidRPr="00126058">
        <w:rPr>
          <w:color w:val="000000" w:themeColor="text1"/>
          <w:sz w:val="28"/>
          <w:szCs w:val="28"/>
        </w:rPr>
        <w:t xml:space="preserve">Cho </w:t>
      </w:r>
      <w:proofErr w:type="spellStart"/>
      <w:r w:rsidRPr="00126058">
        <w:rPr>
          <w:color w:val="000000" w:themeColor="text1"/>
          <w:sz w:val="28"/>
          <w:szCs w:val="28"/>
        </w:rPr>
        <w:t>phép</w:t>
      </w:r>
      <w:proofErr w:type="spellEnd"/>
      <w:r w:rsidRPr="00126058">
        <w:rPr>
          <w:color w:val="000000" w:themeColor="text1"/>
          <w:sz w:val="28"/>
          <w:szCs w:val="28"/>
        </w:rPr>
        <w:t xml:space="preserve"> </w:t>
      </w:r>
      <w:proofErr w:type="spellStart"/>
      <w:r w:rsidRPr="00126058">
        <w:rPr>
          <w:color w:val="000000" w:themeColor="text1"/>
          <w:sz w:val="28"/>
          <w:szCs w:val="28"/>
        </w:rPr>
        <w:t>những</w:t>
      </w:r>
      <w:proofErr w:type="spellEnd"/>
      <w:r w:rsidRPr="00126058">
        <w:rPr>
          <w:color w:val="000000" w:themeColor="text1"/>
          <w:sz w:val="28"/>
          <w:szCs w:val="28"/>
        </w:rPr>
        <w:t xml:space="preserve"> </w:t>
      </w:r>
      <w:proofErr w:type="spellStart"/>
      <w:r w:rsidR="00CC2C83" w:rsidRPr="00126058">
        <w:rPr>
          <w:color w:val="000000" w:themeColor="text1"/>
          <w:sz w:val="28"/>
          <w:szCs w:val="28"/>
        </w:rPr>
        <w:t>người</w:t>
      </w:r>
      <w:proofErr w:type="spellEnd"/>
      <w:r w:rsidRPr="00126058">
        <w:rPr>
          <w:color w:val="000000" w:themeColor="text1"/>
          <w:sz w:val="28"/>
          <w:szCs w:val="28"/>
        </w:rPr>
        <w:t xml:space="preserve"> di </w:t>
      </w:r>
      <w:proofErr w:type="spellStart"/>
      <w:r w:rsidRPr="00126058">
        <w:rPr>
          <w:color w:val="000000" w:themeColor="text1"/>
          <w:sz w:val="28"/>
          <w:szCs w:val="28"/>
        </w:rPr>
        <w:t>tru</w:t>
      </w:r>
      <w:proofErr w:type="spellEnd"/>
      <w:r w:rsidRPr="00126058">
        <w:rPr>
          <w:color w:val="000000" w:themeColor="text1"/>
          <w:sz w:val="28"/>
          <w:szCs w:val="28"/>
        </w:rPr>
        <w:t xml:space="preserve">́ vì </w:t>
      </w:r>
      <w:proofErr w:type="spellStart"/>
      <w:r w:rsidR="00CC2C83"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làm</w:t>
      </w:r>
      <w:proofErr w:type="spellEnd"/>
      <w:r w:rsidRPr="00126058">
        <w:rPr>
          <w:color w:val="000000" w:themeColor="text1"/>
          <w:sz w:val="28"/>
          <w:szCs w:val="28"/>
        </w:rPr>
        <w:t xml:space="preserve">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Pr="00126058">
        <w:rPr>
          <w:color w:val="000000" w:themeColor="text1"/>
          <w:sz w:val="28"/>
          <w:szCs w:val="28"/>
        </w:rPr>
        <w:t>chuyển</w:t>
      </w:r>
      <w:proofErr w:type="spellEnd"/>
      <w:r w:rsidRPr="00126058">
        <w:rPr>
          <w:color w:val="000000" w:themeColor="text1"/>
          <w:sz w:val="28"/>
          <w:szCs w:val="28"/>
        </w:rPr>
        <w:t xml:space="preserve"> </w:t>
      </w:r>
      <w:proofErr w:type="spellStart"/>
      <w:r w:rsidRPr="00126058">
        <w:rPr>
          <w:color w:val="000000" w:themeColor="text1"/>
          <w:sz w:val="28"/>
          <w:szCs w:val="28"/>
        </w:rPr>
        <w:t>thu</w:t>
      </w:r>
      <w:proofErr w:type="spellEnd"/>
      <w:r w:rsidRPr="00126058">
        <w:rPr>
          <w:color w:val="000000" w:themeColor="text1"/>
          <w:sz w:val="28"/>
          <w:szCs w:val="28"/>
        </w:rPr>
        <w:t xml:space="preserve"> </w:t>
      </w:r>
      <w:proofErr w:type="spellStart"/>
      <w:r w:rsidRPr="00126058">
        <w:rPr>
          <w:color w:val="000000" w:themeColor="text1"/>
          <w:sz w:val="28"/>
          <w:szCs w:val="28"/>
        </w:rPr>
        <w:t>nhạ</w:t>
      </w:r>
      <w:r w:rsidRPr="00126058">
        <w:rPr>
          <w:rFonts w:ascii="Cambria Math" w:hAnsi="Cambria Math" w:cs="Cambria Math"/>
          <w:color w:val="000000" w:themeColor="text1"/>
          <w:sz w:val="28"/>
          <w:szCs w:val="28"/>
        </w:rPr>
        <w:t>̂</w:t>
      </w:r>
      <w:r w:rsidRPr="00126058">
        <w:rPr>
          <w:color w:val="000000" w:themeColor="text1"/>
          <w:sz w:val="28"/>
          <w:szCs w:val="28"/>
        </w:rPr>
        <w:t>p</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tiền</w:t>
      </w:r>
      <w:proofErr w:type="spellEnd"/>
      <w:r w:rsidRPr="00126058">
        <w:rPr>
          <w:color w:val="000000" w:themeColor="text1"/>
          <w:sz w:val="28"/>
          <w:szCs w:val="28"/>
        </w:rPr>
        <w:t xml:space="preserve"> </w:t>
      </w:r>
      <w:proofErr w:type="spellStart"/>
      <w:r w:rsidRPr="00126058">
        <w:rPr>
          <w:color w:val="000000" w:themeColor="text1"/>
          <w:sz w:val="28"/>
          <w:szCs w:val="28"/>
        </w:rPr>
        <w:t>tiết</w:t>
      </w:r>
      <w:proofErr w:type="spellEnd"/>
      <w:r w:rsidRPr="00126058">
        <w:rPr>
          <w:color w:val="000000" w:themeColor="text1"/>
          <w:sz w:val="28"/>
          <w:szCs w:val="28"/>
        </w:rPr>
        <w:t xml:space="preserve"> </w:t>
      </w:r>
      <w:proofErr w:type="spellStart"/>
      <w:r w:rsidRPr="00126058">
        <w:rPr>
          <w:color w:val="000000" w:themeColor="text1"/>
          <w:sz w:val="28"/>
          <w:szCs w:val="28"/>
        </w:rPr>
        <w:t>kiẹ</w:t>
      </w:r>
      <w:r w:rsidRPr="00126058">
        <w:rPr>
          <w:rFonts w:ascii="Cambria Math" w:hAnsi="Cambria Math" w:cs="Cambria Math"/>
          <w:color w:val="000000" w:themeColor="text1"/>
          <w:sz w:val="28"/>
          <w:szCs w:val="28"/>
        </w:rPr>
        <w:t>̂</w:t>
      </w:r>
      <w:r w:rsidRPr="00126058">
        <w:rPr>
          <w:color w:val="000000" w:themeColor="text1"/>
          <w:sz w:val="28"/>
          <w:szCs w:val="28"/>
        </w:rPr>
        <w:t>m</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Pr="00126058">
        <w:rPr>
          <w:color w:val="000000" w:themeColor="text1"/>
          <w:sz w:val="28"/>
          <w:szCs w:val="28"/>
        </w:rPr>
        <w:t xml:space="preserve"> họ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n</w:t>
      </w:r>
      <w:r w:rsidR="00CC1BC9">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họ</w:t>
      </w:r>
      <w:proofErr w:type="spellEnd"/>
      <w:r w:rsidRPr="00126058">
        <w:rPr>
          <w:color w:val="000000" w:themeColor="text1"/>
          <w:sz w:val="28"/>
          <w:szCs w:val="28"/>
        </w:rPr>
        <w:t xml:space="preserve"> (</w:t>
      </w:r>
      <w:proofErr w:type="spellStart"/>
      <w:r w:rsidRPr="00126058">
        <w:rPr>
          <w:color w:val="000000" w:themeColor="text1"/>
          <w:sz w:val="28"/>
          <w:szCs w:val="28"/>
        </w:rPr>
        <w:t>Điều</w:t>
      </w:r>
      <w:proofErr w:type="spellEnd"/>
      <w:r w:rsidRPr="00126058">
        <w:rPr>
          <w:color w:val="000000" w:themeColor="text1"/>
          <w:sz w:val="28"/>
          <w:szCs w:val="28"/>
        </w:rPr>
        <w:t xml:space="preserve"> 8). </w:t>
      </w:r>
    </w:p>
    <w:p w:rsidR="0012145B" w:rsidRPr="00126058" w:rsidRDefault="0012145B" w:rsidP="00543693">
      <w:pPr>
        <w:pStyle w:val="NormalWeb"/>
        <w:tabs>
          <w:tab w:val="left" w:pos="709"/>
        </w:tabs>
        <w:adjustRightInd w:val="0"/>
        <w:snapToGrid w:val="0"/>
        <w:spacing w:before="0" w:beforeAutospacing="0" w:after="0" w:afterAutospacing="0" w:line="360" w:lineRule="auto"/>
        <w:jc w:val="both"/>
        <w:rPr>
          <w:color w:val="000000" w:themeColor="text1"/>
          <w:sz w:val="28"/>
          <w:szCs w:val="28"/>
        </w:rPr>
      </w:pPr>
      <w:r w:rsidRPr="00126058">
        <w:rPr>
          <w:color w:val="000000" w:themeColor="text1"/>
          <w:sz w:val="28"/>
          <w:szCs w:val="28"/>
        </w:rPr>
        <w:tab/>
      </w:r>
      <w:proofErr w:type="spellStart"/>
      <w:r w:rsidRPr="00126058">
        <w:rPr>
          <w:color w:val="000000" w:themeColor="text1"/>
          <w:sz w:val="28"/>
          <w:szCs w:val="28"/>
        </w:rPr>
        <w:t>Ngoài</w:t>
      </w:r>
      <w:proofErr w:type="spellEnd"/>
      <w:r w:rsidRPr="00126058">
        <w:rPr>
          <w:color w:val="000000" w:themeColor="text1"/>
          <w:sz w:val="28"/>
          <w:szCs w:val="28"/>
        </w:rPr>
        <w:t xml:space="preserve"> </w:t>
      </w:r>
      <w:proofErr w:type="spellStart"/>
      <w:r w:rsidRPr="00126058">
        <w:rPr>
          <w:color w:val="000000" w:themeColor="text1"/>
          <w:sz w:val="28"/>
          <w:szCs w:val="28"/>
        </w:rPr>
        <w:t>những</w:t>
      </w:r>
      <w:proofErr w:type="spellEnd"/>
      <w:r w:rsidRPr="00126058">
        <w:rPr>
          <w:color w:val="000000" w:themeColor="text1"/>
          <w:sz w:val="28"/>
          <w:szCs w:val="28"/>
        </w:rPr>
        <w:t xml:space="preserve"> </w:t>
      </w:r>
      <w:proofErr w:type="spellStart"/>
      <w:r w:rsidRPr="00126058">
        <w:rPr>
          <w:color w:val="000000" w:themeColor="text1"/>
          <w:sz w:val="28"/>
          <w:szCs w:val="28"/>
        </w:rPr>
        <w:t>n</w:t>
      </w:r>
      <w:r w:rsidR="00CC2C83" w:rsidRPr="00126058">
        <w:rPr>
          <w:color w:val="000000" w:themeColor="text1"/>
          <w:sz w:val="28"/>
          <w:szCs w:val="28"/>
        </w:rPr>
        <w:t>ộ</w:t>
      </w:r>
      <w:r w:rsidRPr="00126058">
        <w:rPr>
          <w:color w:val="000000" w:themeColor="text1"/>
          <w:sz w:val="28"/>
          <w:szCs w:val="28"/>
        </w:rPr>
        <w:t>i</w:t>
      </w:r>
      <w:proofErr w:type="spellEnd"/>
      <w:r w:rsidRPr="00126058">
        <w:rPr>
          <w:color w:val="000000" w:themeColor="text1"/>
          <w:sz w:val="28"/>
          <w:szCs w:val="28"/>
        </w:rPr>
        <w:t xml:space="preserve"> dung </w:t>
      </w:r>
      <w:proofErr w:type="spellStart"/>
      <w:r w:rsidRPr="00126058">
        <w:rPr>
          <w:color w:val="000000" w:themeColor="text1"/>
          <w:sz w:val="28"/>
          <w:szCs w:val="28"/>
        </w:rPr>
        <w:t>tre</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C</w:t>
      </w:r>
      <w:r w:rsidR="0091320D" w:rsidRPr="00126058">
        <w:rPr>
          <w:color w:val="000000" w:themeColor="text1"/>
          <w:sz w:val="28"/>
          <w:szCs w:val="28"/>
        </w:rPr>
        <w:t>ô</w:t>
      </w:r>
      <w:r w:rsidRPr="00126058">
        <w:rPr>
          <w:color w:val="000000" w:themeColor="text1"/>
          <w:sz w:val="28"/>
          <w:szCs w:val="28"/>
        </w:rPr>
        <w:t>ng</w:t>
      </w:r>
      <w:proofErr w:type="spellEnd"/>
      <w:r w:rsidRPr="00126058">
        <w:rPr>
          <w:color w:val="000000" w:themeColor="text1"/>
          <w:sz w:val="28"/>
          <w:szCs w:val="28"/>
        </w:rPr>
        <w:t xml:space="preserve"> </w:t>
      </w:r>
      <w:proofErr w:type="spellStart"/>
      <w:r w:rsidR="00CC1BC9">
        <w:rPr>
          <w:color w:val="000000" w:themeColor="text1"/>
          <w:sz w:val="28"/>
          <w:szCs w:val="28"/>
        </w:rPr>
        <w:t>ước</w:t>
      </w:r>
      <w:proofErr w:type="spellEnd"/>
      <w:r w:rsidRPr="00126058">
        <w:rPr>
          <w:color w:val="000000" w:themeColor="text1"/>
          <w:sz w:val="28"/>
          <w:szCs w:val="28"/>
          <w:lang w:val="vi-VN"/>
        </w:rPr>
        <w:t xml:space="preserve"> số 97</w:t>
      </w:r>
      <w:r w:rsidRPr="00126058">
        <w:rPr>
          <w:color w:val="000000" w:themeColor="text1"/>
          <w:sz w:val="28"/>
          <w:szCs w:val="28"/>
        </w:rPr>
        <w:t xml:space="preserve"> </w:t>
      </w:r>
      <w:proofErr w:type="spellStart"/>
      <w:r w:rsidRPr="00126058">
        <w:rPr>
          <w:color w:val="000000" w:themeColor="text1"/>
          <w:sz w:val="28"/>
          <w:szCs w:val="28"/>
        </w:rPr>
        <w:t>còn</w:t>
      </w:r>
      <w:proofErr w:type="spellEnd"/>
      <w:r w:rsidRPr="00126058">
        <w:rPr>
          <w:color w:val="000000" w:themeColor="text1"/>
          <w:sz w:val="28"/>
          <w:szCs w:val="28"/>
        </w:rPr>
        <w:t xml:space="preserve"> bao </w:t>
      </w:r>
      <w:proofErr w:type="spellStart"/>
      <w:r w:rsidRPr="00126058">
        <w:rPr>
          <w:color w:val="000000" w:themeColor="text1"/>
          <w:sz w:val="28"/>
          <w:szCs w:val="28"/>
        </w:rPr>
        <w:t>gồm</w:t>
      </w:r>
      <w:proofErr w:type="spellEnd"/>
      <w:r w:rsidRPr="00126058">
        <w:rPr>
          <w:color w:val="000000" w:themeColor="text1"/>
          <w:sz w:val="28"/>
          <w:szCs w:val="28"/>
        </w:rPr>
        <w:t xml:space="preserve"> </w:t>
      </w:r>
      <w:proofErr w:type="spellStart"/>
      <w:r w:rsidRPr="00126058">
        <w:rPr>
          <w:color w:val="000000" w:themeColor="text1"/>
          <w:sz w:val="28"/>
          <w:szCs w:val="28"/>
        </w:rPr>
        <w:t>ba</w:t>
      </w:r>
      <w:proofErr w:type="spellEnd"/>
      <w:r w:rsidRPr="00126058">
        <w:rPr>
          <w:color w:val="000000" w:themeColor="text1"/>
          <w:sz w:val="28"/>
          <w:szCs w:val="28"/>
        </w:rPr>
        <w:t xml:space="preserve"> </w:t>
      </w:r>
      <w:proofErr w:type="spellStart"/>
      <w:r w:rsidRPr="00126058">
        <w:rPr>
          <w:color w:val="000000" w:themeColor="text1"/>
          <w:sz w:val="28"/>
          <w:szCs w:val="28"/>
        </w:rPr>
        <w:t>Phu</w:t>
      </w:r>
      <w:proofErr w:type="spellEnd"/>
      <w:r w:rsidRPr="00126058">
        <w:rPr>
          <w:color w:val="000000" w:themeColor="text1"/>
          <w:sz w:val="28"/>
          <w:szCs w:val="28"/>
        </w:rPr>
        <w:t xml:space="preserve">̣ </w:t>
      </w:r>
      <w:proofErr w:type="spellStart"/>
      <w:r w:rsidRPr="00126058">
        <w:rPr>
          <w:color w:val="000000" w:themeColor="text1"/>
          <w:sz w:val="28"/>
          <w:szCs w:val="28"/>
        </w:rPr>
        <w:t>lục</w:t>
      </w:r>
      <w:proofErr w:type="spellEnd"/>
      <w:r w:rsidRPr="00126058">
        <w:rPr>
          <w:color w:val="000000" w:themeColor="text1"/>
          <w:sz w:val="28"/>
          <w:szCs w:val="28"/>
        </w:rPr>
        <w:t xml:space="preserve"> </w:t>
      </w:r>
      <w:proofErr w:type="spellStart"/>
      <w:r w:rsidRPr="00126058">
        <w:rPr>
          <w:color w:val="000000" w:themeColor="text1"/>
          <w:sz w:val="28"/>
          <w:szCs w:val="28"/>
        </w:rPr>
        <w:t>đê</w:t>
      </w:r>
      <w:proofErr w:type="spellEnd"/>
      <w:r w:rsidRPr="00126058">
        <w:rPr>
          <w:color w:val="000000" w:themeColor="text1"/>
          <w:sz w:val="28"/>
          <w:szCs w:val="28"/>
        </w:rPr>
        <w:t xml:space="preserve">̀ </w:t>
      </w:r>
      <w:proofErr w:type="spellStart"/>
      <w:r w:rsidRPr="00126058">
        <w:rPr>
          <w:color w:val="000000" w:themeColor="text1"/>
          <w:sz w:val="28"/>
          <w:szCs w:val="28"/>
        </w:rPr>
        <w:t>cạ</w:t>
      </w:r>
      <w:r w:rsidRPr="00126058">
        <w:rPr>
          <w:rFonts w:ascii="Cambria Math" w:hAnsi="Cambria Math" w:cs="Cambria Math"/>
          <w:color w:val="000000" w:themeColor="text1"/>
          <w:sz w:val="28"/>
          <w:szCs w:val="28"/>
        </w:rPr>
        <w:t>̂</w:t>
      </w:r>
      <w:r w:rsidRPr="00126058">
        <w:rPr>
          <w:color w:val="000000" w:themeColor="text1"/>
          <w:sz w:val="28"/>
          <w:szCs w:val="28"/>
        </w:rPr>
        <w:t>p</w:t>
      </w:r>
      <w:proofErr w:type="spellEnd"/>
      <w:r w:rsidRPr="00126058">
        <w:rPr>
          <w:color w:val="000000" w:themeColor="text1"/>
          <w:sz w:val="28"/>
          <w:szCs w:val="28"/>
        </w:rPr>
        <w:t xml:space="preserve"> </w:t>
      </w:r>
      <w:proofErr w:type="spellStart"/>
      <w:r w:rsidRPr="00126058">
        <w:rPr>
          <w:color w:val="000000" w:themeColor="text1"/>
          <w:sz w:val="28"/>
          <w:szCs w:val="28"/>
        </w:rPr>
        <w:t>đến</w:t>
      </w:r>
      <w:proofErr w:type="spellEnd"/>
      <w:r w:rsidRPr="00126058">
        <w:rPr>
          <w:color w:val="000000" w:themeColor="text1"/>
          <w:sz w:val="28"/>
          <w:szCs w:val="28"/>
        </w:rPr>
        <w:t xml:space="preserve"> </w:t>
      </w:r>
      <w:proofErr w:type="spellStart"/>
      <w:r w:rsidRPr="00126058">
        <w:rPr>
          <w:color w:val="000000" w:themeColor="text1"/>
          <w:sz w:val="28"/>
          <w:szCs w:val="28"/>
        </w:rPr>
        <w:t>những</w:t>
      </w:r>
      <w:proofErr w:type="spellEnd"/>
      <w:r w:rsidRPr="00126058">
        <w:rPr>
          <w:color w:val="000000" w:themeColor="text1"/>
          <w:sz w:val="28"/>
          <w:szCs w:val="28"/>
        </w:rPr>
        <w:t xml:space="preserve"> </w:t>
      </w:r>
      <w:proofErr w:type="spellStart"/>
      <w:r w:rsidRPr="00126058">
        <w:rPr>
          <w:color w:val="000000" w:themeColor="text1"/>
          <w:sz w:val="28"/>
          <w:szCs w:val="28"/>
        </w:rPr>
        <w:t>quy</w:t>
      </w:r>
      <w:proofErr w:type="spellEnd"/>
      <w:r w:rsidRPr="00126058">
        <w:rPr>
          <w:color w:val="000000" w:themeColor="text1"/>
          <w:sz w:val="28"/>
          <w:szCs w:val="28"/>
        </w:rPr>
        <w:t xml:space="preserve"> </w:t>
      </w:r>
      <w:proofErr w:type="spellStart"/>
      <w:r w:rsidRPr="00126058">
        <w:rPr>
          <w:color w:val="000000" w:themeColor="text1"/>
          <w:sz w:val="28"/>
          <w:szCs w:val="28"/>
        </w:rPr>
        <w:t>định</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hu</w:t>
      </w:r>
      <w:r w:rsidRPr="00126058">
        <w:rPr>
          <w:rFonts w:ascii="Cambria Math" w:hAnsi="Cambria Math" w:cs="Cambria Math"/>
          <w:color w:val="000000" w:themeColor="text1"/>
          <w:sz w:val="28"/>
          <w:szCs w:val="28"/>
        </w:rPr>
        <w:t>̛</w:t>
      </w:r>
      <w:r w:rsidRPr="00126058">
        <w:rPr>
          <w:color w:val="000000" w:themeColor="text1"/>
          <w:sz w:val="28"/>
          <w:szCs w:val="28"/>
        </w:rPr>
        <w:t>ớng</w:t>
      </w:r>
      <w:proofErr w:type="spellEnd"/>
      <w:r w:rsidRPr="00126058">
        <w:rPr>
          <w:color w:val="000000" w:themeColor="text1"/>
          <w:sz w:val="28"/>
          <w:szCs w:val="28"/>
        </w:rPr>
        <w:t xml:space="preserve"> </w:t>
      </w:r>
      <w:proofErr w:type="spellStart"/>
      <w:r w:rsidRPr="00126058">
        <w:rPr>
          <w:color w:val="000000" w:themeColor="text1"/>
          <w:sz w:val="28"/>
          <w:szCs w:val="28"/>
        </w:rPr>
        <w:t>dẫn</w:t>
      </w:r>
      <w:proofErr w:type="spellEnd"/>
      <w:r w:rsidRPr="00126058">
        <w:rPr>
          <w:color w:val="000000" w:themeColor="text1"/>
          <w:sz w:val="28"/>
          <w:szCs w:val="28"/>
        </w:rPr>
        <w:t xml:space="preserve"> cụ </w:t>
      </w:r>
      <w:proofErr w:type="spellStart"/>
      <w:r w:rsidRPr="00126058">
        <w:rPr>
          <w:color w:val="000000" w:themeColor="text1"/>
          <w:sz w:val="28"/>
          <w:szCs w:val="28"/>
        </w:rPr>
        <w:t>thê</w:t>
      </w:r>
      <w:proofErr w:type="spellEnd"/>
      <w:r w:rsidRPr="00126058">
        <w:rPr>
          <w:color w:val="000000" w:themeColor="text1"/>
          <w:sz w:val="28"/>
          <w:szCs w:val="28"/>
        </w:rPr>
        <w:t xml:space="preserve">̉ </w:t>
      </w:r>
      <w:proofErr w:type="spellStart"/>
      <w:r w:rsidRPr="00126058">
        <w:rPr>
          <w:color w:val="000000" w:themeColor="text1"/>
          <w:sz w:val="28"/>
          <w:szCs w:val="28"/>
        </w:rPr>
        <w:t>nhằm</w:t>
      </w:r>
      <w:proofErr w:type="spellEnd"/>
      <w:r w:rsidRPr="00126058">
        <w:rPr>
          <w:color w:val="000000" w:themeColor="text1"/>
          <w:sz w:val="28"/>
          <w:szCs w:val="28"/>
        </w:rPr>
        <w:t xml:space="preserve"> </w:t>
      </w:r>
      <w:proofErr w:type="spellStart"/>
      <w:r w:rsidRPr="00126058">
        <w:rPr>
          <w:color w:val="000000" w:themeColor="text1"/>
          <w:sz w:val="28"/>
          <w:szCs w:val="28"/>
        </w:rPr>
        <w:t>bảo</w:t>
      </w:r>
      <w:proofErr w:type="spellEnd"/>
      <w:r w:rsidRPr="00126058">
        <w:rPr>
          <w:color w:val="000000" w:themeColor="text1"/>
          <w:sz w:val="28"/>
          <w:szCs w:val="28"/>
        </w:rPr>
        <w:t xml:space="preserve"> </w:t>
      </w:r>
      <w:proofErr w:type="spellStart"/>
      <w:r w:rsidR="007610BD" w:rsidRPr="00126058">
        <w:rPr>
          <w:color w:val="000000" w:themeColor="text1"/>
          <w:sz w:val="28"/>
          <w:szCs w:val="28"/>
        </w:rPr>
        <w:t>vệ</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quyền</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đo</w:t>
      </w:r>
      <w:proofErr w:type="spellEnd"/>
      <w:r w:rsidRPr="00126058">
        <w:rPr>
          <w:color w:val="000000" w:themeColor="text1"/>
          <w:sz w:val="28"/>
          <w:szCs w:val="28"/>
        </w:rPr>
        <w:t xml:space="preserve">́: </w:t>
      </w:r>
      <w:proofErr w:type="spellStart"/>
      <w:r w:rsidRPr="00126058">
        <w:rPr>
          <w:color w:val="000000" w:themeColor="text1"/>
          <w:sz w:val="28"/>
          <w:szCs w:val="28"/>
        </w:rPr>
        <w:t>Phu</w:t>
      </w:r>
      <w:proofErr w:type="spellEnd"/>
      <w:r w:rsidRPr="00126058">
        <w:rPr>
          <w:color w:val="000000" w:themeColor="text1"/>
          <w:sz w:val="28"/>
          <w:szCs w:val="28"/>
        </w:rPr>
        <w:t xml:space="preserve">̣ </w:t>
      </w:r>
      <w:proofErr w:type="spellStart"/>
      <w:r w:rsidRPr="00126058">
        <w:rPr>
          <w:color w:val="000000" w:themeColor="text1"/>
          <w:sz w:val="28"/>
          <w:szCs w:val="28"/>
        </w:rPr>
        <w:t>lục</w:t>
      </w:r>
      <w:proofErr w:type="spellEnd"/>
      <w:r w:rsidRPr="00126058">
        <w:rPr>
          <w:color w:val="000000" w:themeColor="text1"/>
          <w:sz w:val="28"/>
          <w:szCs w:val="28"/>
        </w:rPr>
        <w:t xml:space="preserve"> 1 </w:t>
      </w:r>
      <w:proofErr w:type="spellStart"/>
      <w:r w:rsidRPr="00126058">
        <w:rPr>
          <w:color w:val="000000" w:themeColor="text1"/>
          <w:sz w:val="28"/>
          <w:szCs w:val="28"/>
        </w:rPr>
        <w:t>đê</w:t>
      </w:r>
      <w:proofErr w:type="spellEnd"/>
      <w:r w:rsidRPr="00126058">
        <w:rPr>
          <w:color w:val="000000" w:themeColor="text1"/>
          <w:sz w:val="28"/>
          <w:szCs w:val="28"/>
        </w:rPr>
        <w:t xml:space="preserve">̀ </w:t>
      </w:r>
      <w:proofErr w:type="spellStart"/>
      <w:r w:rsidRPr="00126058">
        <w:rPr>
          <w:color w:val="000000" w:themeColor="text1"/>
          <w:sz w:val="28"/>
          <w:szCs w:val="28"/>
        </w:rPr>
        <w:t>cạ</w:t>
      </w:r>
      <w:r w:rsidRPr="00126058">
        <w:rPr>
          <w:rFonts w:ascii="Cambria Math" w:hAnsi="Cambria Math" w:cs="Cambria Math"/>
          <w:color w:val="000000" w:themeColor="text1"/>
          <w:sz w:val="28"/>
          <w:szCs w:val="28"/>
        </w:rPr>
        <w:t>̂</w:t>
      </w:r>
      <w:r w:rsidRPr="00126058">
        <w:rPr>
          <w:color w:val="000000" w:themeColor="text1"/>
          <w:sz w:val="28"/>
          <w:szCs w:val="28"/>
        </w:rPr>
        <w:t>p</w:t>
      </w:r>
      <w:proofErr w:type="spellEnd"/>
      <w:r w:rsidRPr="00126058">
        <w:rPr>
          <w:color w:val="000000" w:themeColor="text1"/>
          <w:sz w:val="28"/>
          <w:szCs w:val="28"/>
        </w:rPr>
        <w:t xml:space="preserve"> </w:t>
      </w:r>
      <w:proofErr w:type="spellStart"/>
      <w:r w:rsidRPr="00126058">
        <w:rPr>
          <w:color w:val="000000" w:themeColor="text1"/>
          <w:sz w:val="28"/>
          <w:szCs w:val="28"/>
        </w:rPr>
        <w:t>đến</w:t>
      </w:r>
      <w:proofErr w:type="spellEnd"/>
      <w:r w:rsidRPr="00126058">
        <w:rPr>
          <w:color w:val="000000" w:themeColor="text1"/>
          <w:sz w:val="28"/>
          <w:szCs w:val="28"/>
        </w:rPr>
        <w:t xml:space="preserve"> </w:t>
      </w:r>
      <w:proofErr w:type="spellStart"/>
      <w:r w:rsidR="00CC2C83"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tuyển</w:t>
      </w:r>
      <w:proofErr w:type="spellEnd"/>
      <w:r w:rsidRPr="00126058">
        <w:rPr>
          <w:color w:val="000000" w:themeColor="text1"/>
          <w:sz w:val="28"/>
          <w:szCs w:val="28"/>
        </w:rPr>
        <w:t xml:space="preserve"> </w:t>
      </w:r>
      <w:proofErr w:type="spellStart"/>
      <w:r w:rsidRPr="00126058">
        <w:rPr>
          <w:color w:val="000000" w:themeColor="text1"/>
          <w:sz w:val="28"/>
          <w:szCs w:val="28"/>
        </w:rPr>
        <w:t>dụng</w:t>
      </w:r>
      <w:proofErr w:type="spellEnd"/>
      <w:r w:rsidRPr="00126058">
        <w:rPr>
          <w:color w:val="000000" w:themeColor="text1"/>
          <w:sz w:val="28"/>
          <w:szCs w:val="28"/>
        </w:rPr>
        <w:t xml:space="preserve">, </w:t>
      </w:r>
      <w:proofErr w:type="spellStart"/>
      <w:r w:rsidRPr="00126058">
        <w:rPr>
          <w:color w:val="000000" w:themeColor="text1"/>
          <w:sz w:val="28"/>
          <w:szCs w:val="28"/>
        </w:rPr>
        <w:t>bô</w:t>
      </w:r>
      <w:proofErr w:type="spellEnd"/>
      <w:r w:rsidRPr="00126058">
        <w:rPr>
          <w:color w:val="000000" w:themeColor="text1"/>
          <w:sz w:val="28"/>
          <w:szCs w:val="28"/>
        </w:rPr>
        <w:t xml:space="preserve">́ trí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điều</w:t>
      </w:r>
      <w:proofErr w:type="spellEnd"/>
      <w:r w:rsidRPr="00126058">
        <w:rPr>
          <w:color w:val="000000" w:themeColor="text1"/>
          <w:sz w:val="28"/>
          <w:szCs w:val="28"/>
        </w:rPr>
        <w:t xml:space="preserve"> </w:t>
      </w:r>
      <w:proofErr w:type="spellStart"/>
      <w:r w:rsidRPr="00126058">
        <w:rPr>
          <w:color w:val="000000" w:themeColor="text1"/>
          <w:sz w:val="28"/>
          <w:szCs w:val="28"/>
        </w:rPr>
        <w:t>kiẹ</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00E16780" w:rsidRPr="00126058">
        <w:rPr>
          <w:color w:val="000000" w:themeColor="text1"/>
          <w:sz w:val="28"/>
          <w:szCs w:val="28"/>
        </w:rPr>
        <w:t>lao</w:t>
      </w:r>
      <w:proofErr w:type="spellEnd"/>
      <w:r w:rsidR="00E16780" w:rsidRPr="00126058">
        <w:rPr>
          <w:color w:val="000000" w:themeColor="text1"/>
          <w:sz w:val="28"/>
          <w:szCs w:val="28"/>
        </w:rPr>
        <w:t xml:space="preserve"> </w:t>
      </w:r>
      <w:proofErr w:type="spellStart"/>
      <w:r w:rsidR="00E16780"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Pr="00126058">
        <w:rPr>
          <w:color w:val="000000" w:themeColor="text1"/>
          <w:sz w:val="28"/>
          <w:szCs w:val="28"/>
        </w:rPr>
        <w:t xml:space="preserve"> </w:t>
      </w:r>
      <w:proofErr w:type="spellStart"/>
      <w:r w:rsidRPr="00126058">
        <w:rPr>
          <w:color w:val="000000" w:themeColor="text1"/>
          <w:sz w:val="28"/>
          <w:szCs w:val="28"/>
        </w:rPr>
        <w:t>những</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Pr="00126058">
        <w:rPr>
          <w:color w:val="000000" w:themeColor="text1"/>
          <w:sz w:val="28"/>
          <w:szCs w:val="28"/>
        </w:rPr>
        <w:t>tuyển</w:t>
      </w:r>
      <w:proofErr w:type="spellEnd"/>
      <w:r w:rsidRPr="00126058">
        <w:rPr>
          <w:color w:val="000000" w:themeColor="text1"/>
          <w:sz w:val="28"/>
          <w:szCs w:val="28"/>
        </w:rPr>
        <w:t xml:space="preserve"> </w:t>
      </w:r>
      <w:proofErr w:type="spellStart"/>
      <w:r w:rsidRPr="00126058">
        <w:rPr>
          <w:color w:val="000000" w:themeColor="text1"/>
          <w:sz w:val="28"/>
          <w:szCs w:val="28"/>
        </w:rPr>
        <w:t>dụng</w:t>
      </w:r>
      <w:proofErr w:type="spellEnd"/>
      <w:r w:rsidRPr="00126058">
        <w:rPr>
          <w:color w:val="000000" w:themeColor="text1"/>
          <w:sz w:val="28"/>
          <w:szCs w:val="28"/>
        </w:rPr>
        <w:t xml:space="preserve"> mà </w:t>
      </w:r>
      <w:proofErr w:type="spellStart"/>
      <w:r w:rsidRPr="00126058">
        <w:rPr>
          <w:color w:val="000000" w:themeColor="text1"/>
          <w:sz w:val="28"/>
          <w:szCs w:val="28"/>
        </w:rPr>
        <w:t>kh</w:t>
      </w:r>
      <w:r w:rsidR="0091320D" w:rsidRPr="00126058">
        <w:rPr>
          <w:color w:val="000000" w:themeColor="text1"/>
          <w:sz w:val="28"/>
          <w:szCs w:val="28"/>
        </w:rPr>
        <w:t>ô</w:t>
      </w:r>
      <w:r w:rsidRPr="00126058">
        <w:rPr>
          <w:color w:val="000000" w:themeColor="text1"/>
          <w:sz w:val="28"/>
          <w:szCs w:val="28"/>
        </w:rPr>
        <w:t>ng</w:t>
      </w:r>
      <w:proofErr w:type="spellEnd"/>
      <w:r w:rsidRPr="00126058">
        <w:rPr>
          <w:color w:val="000000" w:themeColor="text1"/>
          <w:sz w:val="28"/>
          <w:szCs w:val="28"/>
        </w:rPr>
        <w:t xml:space="preserve"> </w:t>
      </w:r>
      <w:proofErr w:type="spellStart"/>
      <w:r w:rsidRPr="00126058">
        <w:rPr>
          <w:color w:val="000000" w:themeColor="text1"/>
          <w:sz w:val="28"/>
          <w:szCs w:val="28"/>
        </w:rPr>
        <w:t>theo</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thỏa</w:t>
      </w:r>
      <w:proofErr w:type="spellEnd"/>
      <w:r w:rsidRPr="00126058">
        <w:rPr>
          <w:color w:val="000000" w:themeColor="text1"/>
          <w:sz w:val="28"/>
          <w:szCs w:val="28"/>
        </w:rPr>
        <w:t xml:space="preserve"> </w:t>
      </w:r>
      <w:proofErr w:type="spellStart"/>
      <w:r w:rsidRPr="00126058">
        <w:rPr>
          <w:color w:val="000000" w:themeColor="text1"/>
          <w:sz w:val="28"/>
          <w:szCs w:val="28"/>
        </w:rPr>
        <w:t>thuạ</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do </w:t>
      </w:r>
      <w:proofErr w:type="spellStart"/>
      <w:r w:rsidRPr="00126058">
        <w:rPr>
          <w:color w:val="000000" w:themeColor="text1"/>
          <w:sz w:val="28"/>
          <w:szCs w:val="28"/>
        </w:rPr>
        <w:t>chính</w:t>
      </w:r>
      <w:proofErr w:type="spellEnd"/>
      <w:r w:rsidRPr="00126058">
        <w:rPr>
          <w:color w:val="000000" w:themeColor="text1"/>
          <w:sz w:val="28"/>
          <w:szCs w:val="28"/>
        </w:rPr>
        <w:t xml:space="preserve"> </w:t>
      </w:r>
      <w:proofErr w:type="spellStart"/>
      <w:r w:rsidRPr="00126058">
        <w:rPr>
          <w:color w:val="000000" w:themeColor="text1"/>
          <w:sz w:val="28"/>
          <w:szCs w:val="28"/>
        </w:rPr>
        <w:t>quyền</w:t>
      </w:r>
      <w:proofErr w:type="spellEnd"/>
      <w:r w:rsidRPr="00126058">
        <w:rPr>
          <w:color w:val="000000" w:themeColor="text1"/>
          <w:sz w:val="28"/>
          <w:szCs w:val="28"/>
        </w:rPr>
        <w:t xml:space="preserve"> </w:t>
      </w:r>
      <w:proofErr w:type="spellStart"/>
      <w:r w:rsidRPr="00126058">
        <w:rPr>
          <w:color w:val="000000" w:themeColor="text1"/>
          <w:sz w:val="28"/>
          <w:szCs w:val="28"/>
        </w:rPr>
        <w:t>bảo</w:t>
      </w:r>
      <w:proofErr w:type="spellEnd"/>
      <w:r w:rsidRPr="00126058">
        <w:rPr>
          <w:color w:val="000000" w:themeColor="text1"/>
          <w:sz w:val="28"/>
          <w:szCs w:val="28"/>
        </w:rPr>
        <w:t xml:space="preserve"> </w:t>
      </w:r>
      <w:proofErr w:type="spellStart"/>
      <w:r w:rsidRPr="00126058">
        <w:rPr>
          <w:color w:val="000000" w:themeColor="text1"/>
          <w:sz w:val="28"/>
          <w:szCs w:val="28"/>
        </w:rPr>
        <w:t>trơ</w:t>
      </w:r>
      <w:proofErr w:type="spellEnd"/>
      <w:r w:rsidRPr="00126058">
        <w:rPr>
          <w:color w:val="000000" w:themeColor="text1"/>
          <w:sz w:val="28"/>
          <w:szCs w:val="28"/>
        </w:rPr>
        <w:t xml:space="preserve">̣ </w:t>
      </w:r>
      <w:proofErr w:type="spellStart"/>
      <w:r w:rsidRPr="00126058">
        <w:rPr>
          <w:color w:val="000000" w:themeColor="text1"/>
          <w:sz w:val="28"/>
          <w:szCs w:val="28"/>
        </w:rPr>
        <w:t>đê</w:t>
      </w:r>
      <w:proofErr w:type="spellEnd"/>
      <w:r w:rsidRPr="00126058">
        <w:rPr>
          <w:color w:val="000000" w:themeColor="text1"/>
          <w:sz w:val="28"/>
          <w:szCs w:val="28"/>
        </w:rPr>
        <w:t xml:space="preserve">̉ </w:t>
      </w:r>
      <w:proofErr w:type="spellStart"/>
      <w:r w:rsidRPr="00126058">
        <w:rPr>
          <w:color w:val="000000" w:themeColor="text1"/>
          <w:sz w:val="28"/>
          <w:szCs w:val="28"/>
        </w:rPr>
        <w:t>đi</w:t>
      </w:r>
      <w:proofErr w:type="spellEnd"/>
      <w:r w:rsidRPr="00126058">
        <w:rPr>
          <w:color w:val="000000" w:themeColor="text1"/>
          <w:sz w:val="28"/>
          <w:szCs w:val="28"/>
        </w:rPr>
        <w:t xml:space="preserve"> </w:t>
      </w:r>
      <w:proofErr w:type="spellStart"/>
      <w:r w:rsidRPr="00126058">
        <w:rPr>
          <w:color w:val="000000" w:themeColor="text1"/>
          <w:sz w:val="28"/>
          <w:szCs w:val="28"/>
        </w:rPr>
        <w:t>theo</w:t>
      </w:r>
      <w:proofErr w:type="spellEnd"/>
      <w:r w:rsidRPr="00126058">
        <w:rPr>
          <w:color w:val="000000" w:themeColor="text1"/>
          <w:sz w:val="28"/>
          <w:szCs w:val="28"/>
        </w:rPr>
        <w:t xml:space="preserve"> </w:t>
      </w:r>
      <w:proofErr w:type="spellStart"/>
      <w:r w:rsidRPr="00126058">
        <w:rPr>
          <w:color w:val="000000" w:themeColor="text1"/>
          <w:sz w:val="28"/>
          <w:szCs w:val="28"/>
        </w:rPr>
        <w:t>nhóm</w:t>
      </w:r>
      <w:proofErr w:type="spellEnd"/>
      <w:r w:rsidRPr="00126058">
        <w:rPr>
          <w:color w:val="000000" w:themeColor="text1"/>
          <w:sz w:val="28"/>
          <w:szCs w:val="28"/>
        </w:rPr>
        <w:t xml:space="preserve">. </w:t>
      </w:r>
      <w:proofErr w:type="spellStart"/>
      <w:r w:rsidRPr="00126058">
        <w:rPr>
          <w:color w:val="000000" w:themeColor="text1"/>
          <w:sz w:val="28"/>
          <w:szCs w:val="28"/>
        </w:rPr>
        <w:t>Phu</w:t>
      </w:r>
      <w:proofErr w:type="spellEnd"/>
      <w:r w:rsidRPr="00126058">
        <w:rPr>
          <w:color w:val="000000" w:themeColor="text1"/>
          <w:sz w:val="28"/>
          <w:szCs w:val="28"/>
        </w:rPr>
        <w:t xml:space="preserve">̣ </w:t>
      </w:r>
      <w:proofErr w:type="spellStart"/>
      <w:r w:rsidRPr="00126058">
        <w:rPr>
          <w:color w:val="000000" w:themeColor="text1"/>
          <w:sz w:val="28"/>
          <w:szCs w:val="28"/>
        </w:rPr>
        <w:t>lục</w:t>
      </w:r>
      <w:proofErr w:type="spellEnd"/>
      <w:r w:rsidRPr="00126058">
        <w:rPr>
          <w:color w:val="000000" w:themeColor="text1"/>
          <w:sz w:val="28"/>
          <w:szCs w:val="28"/>
        </w:rPr>
        <w:t xml:space="preserve"> II </w:t>
      </w:r>
      <w:proofErr w:type="spellStart"/>
      <w:r w:rsidRPr="00126058">
        <w:rPr>
          <w:color w:val="000000" w:themeColor="text1"/>
          <w:sz w:val="28"/>
          <w:szCs w:val="28"/>
        </w:rPr>
        <w:t>đê</w:t>
      </w:r>
      <w:proofErr w:type="spellEnd"/>
      <w:r w:rsidRPr="00126058">
        <w:rPr>
          <w:color w:val="000000" w:themeColor="text1"/>
          <w:sz w:val="28"/>
          <w:szCs w:val="28"/>
        </w:rPr>
        <w:t xml:space="preserve">̀ </w:t>
      </w:r>
      <w:proofErr w:type="spellStart"/>
      <w:r w:rsidRPr="00126058">
        <w:rPr>
          <w:color w:val="000000" w:themeColor="text1"/>
          <w:sz w:val="28"/>
          <w:szCs w:val="28"/>
        </w:rPr>
        <w:t>cạ</w:t>
      </w:r>
      <w:r w:rsidRPr="00126058">
        <w:rPr>
          <w:rFonts w:ascii="Cambria Math" w:hAnsi="Cambria Math" w:cs="Cambria Math"/>
          <w:color w:val="000000" w:themeColor="text1"/>
          <w:sz w:val="28"/>
          <w:szCs w:val="28"/>
        </w:rPr>
        <w:t>̂</w:t>
      </w:r>
      <w:r w:rsidRPr="00126058">
        <w:rPr>
          <w:color w:val="000000" w:themeColor="text1"/>
          <w:sz w:val="28"/>
          <w:szCs w:val="28"/>
        </w:rPr>
        <w:t>p</w:t>
      </w:r>
      <w:proofErr w:type="spellEnd"/>
      <w:r w:rsidRPr="00126058">
        <w:rPr>
          <w:color w:val="000000" w:themeColor="text1"/>
          <w:sz w:val="28"/>
          <w:szCs w:val="28"/>
        </w:rPr>
        <w:t xml:space="preserve"> </w:t>
      </w:r>
      <w:proofErr w:type="spellStart"/>
      <w:r w:rsidRPr="00126058">
        <w:rPr>
          <w:color w:val="000000" w:themeColor="text1"/>
          <w:sz w:val="28"/>
          <w:szCs w:val="28"/>
        </w:rPr>
        <w:t>đến</w:t>
      </w:r>
      <w:proofErr w:type="spellEnd"/>
      <w:r w:rsidRPr="00126058">
        <w:rPr>
          <w:color w:val="000000" w:themeColor="text1"/>
          <w:sz w:val="28"/>
          <w:szCs w:val="28"/>
        </w:rPr>
        <w:t xml:space="preserve"> </w:t>
      </w:r>
      <w:proofErr w:type="spellStart"/>
      <w:r w:rsidR="00CC2C83"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tuyển</w:t>
      </w:r>
      <w:proofErr w:type="spellEnd"/>
      <w:r w:rsidRPr="00126058">
        <w:rPr>
          <w:color w:val="000000" w:themeColor="text1"/>
          <w:sz w:val="28"/>
          <w:szCs w:val="28"/>
        </w:rPr>
        <w:t xml:space="preserve"> </w:t>
      </w:r>
      <w:proofErr w:type="spellStart"/>
      <w:r w:rsidRPr="00126058">
        <w:rPr>
          <w:color w:val="000000" w:themeColor="text1"/>
          <w:sz w:val="28"/>
          <w:szCs w:val="28"/>
        </w:rPr>
        <w:t>dụng</w:t>
      </w:r>
      <w:proofErr w:type="spellEnd"/>
      <w:r w:rsidRPr="00126058">
        <w:rPr>
          <w:color w:val="000000" w:themeColor="text1"/>
          <w:sz w:val="28"/>
          <w:szCs w:val="28"/>
        </w:rPr>
        <w:t xml:space="preserve">, </w:t>
      </w:r>
      <w:proofErr w:type="spellStart"/>
      <w:r w:rsidRPr="00126058">
        <w:rPr>
          <w:color w:val="000000" w:themeColor="text1"/>
          <w:sz w:val="28"/>
          <w:szCs w:val="28"/>
        </w:rPr>
        <w:t>bô</w:t>
      </w:r>
      <w:proofErr w:type="spellEnd"/>
      <w:r w:rsidRPr="00126058">
        <w:rPr>
          <w:color w:val="000000" w:themeColor="text1"/>
          <w:sz w:val="28"/>
          <w:szCs w:val="28"/>
        </w:rPr>
        <w:t xml:space="preserve">́ trí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điều</w:t>
      </w:r>
      <w:proofErr w:type="spellEnd"/>
      <w:r w:rsidRPr="00126058">
        <w:rPr>
          <w:color w:val="000000" w:themeColor="text1"/>
          <w:sz w:val="28"/>
          <w:szCs w:val="28"/>
        </w:rPr>
        <w:t xml:space="preserve"> </w:t>
      </w:r>
      <w:proofErr w:type="spellStart"/>
      <w:r w:rsidRPr="00126058">
        <w:rPr>
          <w:color w:val="000000" w:themeColor="text1"/>
          <w:sz w:val="28"/>
          <w:szCs w:val="28"/>
        </w:rPr>
        <w:t>kiẹ</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00E16780" w:rsidRPr="00126058">
        <w:rPr>
          <w:color w:val="000000" w:themeColor="text1"/>
          <w:sz w:val="28"/>
          <w:szCs w:val="28"/>
        </w:rPr>
        <w:t>lao</w:t>
      </w:r>
      <w:proofErr w:type="spellEnd"/>
      <w:r w:rsidR="00E16780" w:rsidRPr="00126058">
        <w:rPr>
          <w:color w:val="000000" w:themeColor="text1"/>
          <w:sz w:val="28"/>
          <w:szCs w:val="28"/>
        </w:rPr>
        <w:t xml:space="preserve"> </w:t>
      </w:r>
      <w:proofErr w:type="spellStart"/>
      <w:r w:rsidR="00E16780"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Pr="00126058">
        <w:rPr>
          <w:color w:val="000000" w:themeColor="text1"/>
          <w:sz w:val="28"/>
          <w:szCs w:val="28"/>
        </w:rPr>
        <w:t xml:space="preserve"> </w:t>
      </w:r>
      <w:proofErr w:type="spellStart"/>
      <w:r w:rsidRPr="00126058">
        <w:rPr>
          <w:color w:val="000000" w:themeColor="text1"/>
          <w:sz w:val="28"/>
          <w:szCs w:val="28"/>
        </w:rPr>
        <w:t>những</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Pr="00126058">
        <w:rPr>
          <w:color w:val="000000" w:themeColor="text1"/>
          <w:sz w:val="28"/>
          <w:szCs w:val="28"/>
        </w:rPr>
        <w:t>tuyển</w:t>
      </w:r>
      <w:proofErr w:type="spellEnd"/>
      <w:r w:rsidRPr="00126058">
        <w:rPr>
          <w:color w:val="000000" w:themeColor="text1"/>
          <w:sz w:val="28"/>
          <w:szCs w:val="28"/>
        </w:rPr>
        <w:t xml:space="preserve"> </w:t>
      </w:r>
      <w:proofErr w:type="spellStart"/>
      <w:r w:rsidRPr="00126058">
        <w:rPr>
          <w:color w:val="000000" w:themeColor="text1"/>
          <w:sz w:val="28"/>
          <w:szCs w:val="28"/>
        </w:rPr>
        <w:t>dụng</w:t>
      </w:r>
      <w:proofErr w:type="spellEnd"/>
      <w:r w:rsidRPr="00126058">
        <w:rPr>
          <w:color w:val="000000" w:themeColor="text1"/>
          <w:sz w:val="28"/>
          <w:szCs w:val="28"/>
        </w:rPr>
        <w:t xml:space="preserve"> </w:t>
      </w:r>
      <w:proofErr w:type="spellStart"/>
      <w:r w:rsidRPr="00126058">
        <w:rPr>
          <w:color w:val="000000" w:themeColor="text1"/>
          <w:sz w:val="28"/>
          <w:szCs w:val="28"/>
        </w:rPr>
        <w:t>theo</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thỏa</w:t>
      </w:r>
      <w:proofErr w:type="spellEnd"/>
      <w:r w:rsidRPr="00126058">
        <w:rPr>
          <w:color w:val="000000" w:themeColor="text1"/>
          <w:sz w:val="28"/>
          <w:szCs w:val="28"/>
        </w:rPr>
        <w:t xml:space="preserve"> </w:t>
      </w:r>
      <w:proofErr w:type="spellStart"/>
      <w:r w:rsidRPr="00126058">
        <w:rPr>
          <w:color w:val="000000" w:themeColor="text1"/>
          <w:sz w:val="28"/>
          <w:szCs w:val="28"/>
        </w:rPr>
        <w:t>thuạ</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do </w:t>
      </w:r>
      <w:proofErr w:type="spellStart"/>
      <w:r w:rsidRPr="00126058">
        <w:rPr>
          <w:color w:val="000000" w:themeColor="text1"/>
          <w:sz w:val="28"/>
          <w:szCs w:val="28"/>
        </w:rPr>
        <w:t>chính</w:t>
      </w:r>
      <w:proofErr w:type="spellEnd"/>
      <w:r w:rsidRPr="00126058">
        <w:rPr>
          <w:color w:val="000000" w:themeColor="text1"/>
          <w:sz w:val="28"/>
          <w:szCs w:val="28"/>
        </w:rPr>
        <w:t xml:space="preserve"> </w:t>
      </w:r>
      <w:proofErr w:type="spellStart"/>
      <w:r w:rsidRPr="00126058">
        <w:rPr>
          <w:color w:val="000000" w:themeColor="text1"/>
          <w:sz w:val="28"/>
          <w:szCs w:val="28"/>
        </w:rPr>
        <w:t>quyền</w:t>
      </w:r>
      <w:proofErr w:type="spellEnd"/>
      <w:r w:rsidRPr="00126058">
        <w:rPr>
          <w:color w:val="000000" w:themeColor="text1"/>
          <w:sz w:val="28"/>
          <w:szCs w:val="28"/>
        </w:rPr>
        <w:t xml:space="preserve"> </w:t>
      </w:r>
      <w:proofErr w:type="spellStart"/>
      <w:r w:rsidRPr="00126058">
        <w:rPr>
          <w:color w:val="000000" w:themeColor="text1"/>
          <w:sz w:val="28"/>
          <w:szCs w:val="28"/>
        </w:rPr>
        <w:t>bảo</w:t>
      </w:r>
      <w:proofErr w:type="spellEnd"/>
      <w:r w:rsidRPr="00126058">
        <w:rPr>
          <w:color w:val="000000" w:themeColor="text1"/>
          <w:sz w:val="28"/>
          <w:szCs w:val="28"/>
        </w:rPr>
        <w:t xml:space="preserve"> </w:t>
      </w:r>
      <w:proofErr w:type="spellStart"/>
      <w:r w:rsidRPr="00126058">
        <w:rPr>
          <w:color w:val="000000" w:themeColor="text1"/>
          <w:sz w:val="28"/>
          <w:szCs w:val="28"/>
        </w:rPr>
        <w:t>trơ</w:t>
      </w:r>
      <w:proofErr w:type="spellEnd"/>
      <w:r w:rsidRPr="00126058">
        <w:rPr>
          <w:color w:val="000000" w:themeColor="text1"/>
          <w:sz w:val="28"/>
          <w:szCs w:val="28"/>
        </w:rPr>
        <w:t xml:space="preserve">̣ </w:t>
      </w:r>
      <w:proofErr w:type="spellStart"/>
      <w:r w:rsidRPr="00126058">
        <w:rPr>
          <w:color w:val="000000" w:themeColor="text1"/>
          <w:sz w:val="28"/>
          <w:szCs w:val="28"/>
        </w:rPr>
        <w:t>đê</w:t>
      </w:r>
      <w:proofErr w:type="spellEnd"/>
      <w:r w:rsidRPr="00126058">
        <w:rPr>
          <w:color w:val="000000" w:themeColor="text1"/>
          <w:sz w:val="28"/>
          <w:szCs w:val="28"/>
        </w:rPr>
        <w:t xml:space="preserve">̉ </w:t>
      </w:r>
      <w:proofErr w:type="spellStart"/>
      <w:r w:rsidRPr="00126058">
        <w:rPr>
          <w:color w:val="000000" w:themeColor="text1"/>
          <w:sz w:val="28"/>
          <w:szCs w:val="28"/>
        </w:rPr>
        <w:t>đi</w:t>
      </w:r>
      <w:proofErr w:type="spellEnd"/>
      <w:r w:rsidRPr="00126058">
        <w:rPr>
          <w:color w:val="000000" w:themeColor="text1"/>
          <w:sz w:val="28"/>
          <w:szCs w:val="28"/>
        </w:rPr>
        <w:t xml:space="preserve"> </w:t>
      </w:r>
      <w:proofErr w:type="spellStart"/>
      <w:r w:rsidRPr="00126058">
        <w:rPr>
          <w:color w:val="000000" w:themeColor="text1"/>
          <w:sz w:val="28"/>
          <w:szCs w:val="28"/>
        </w:rPr>
        <w:t>theo</w:t>
      </w:r>
      <w:proofErr w:type="spellEnd"/>
      <w:r w:rsidRPr="00126058">
        <w:rPr>
          <w:color w:val="000000" w:themeColor="text1"/>
          <w:sz w:val="28"/>
          <w:szCs w:val="28"/>
        </w:rPr>
        <w:t xml:space="preserve"> </w:t>
      </w:r>
      <w:proofErr w:type="spellStart"/>
      <w:r w:rsidRPr="00126058">
        <w:rPr>
          <w:color w:val="000000" w:themeColor="text1"/>
          <w:sz w:val="28"/>
          <w:szCs w:val="28"/>
        </w:rPr>
        <w:t>nhóm</w:t>
      </w:r>
      <w:proofErr w:type="spellEnd"/>
      <w:r w:rsidRPr="00126058">
        <w:rPr>
          <w:color w:val="000000" w:themeColor="text1"/>
          <w:sz w:val="28"/>
          <w:szCs w:val="28"/>
        </w:rPr>
        <w:t xml:space="preserve">. </w:t>
      </w:r>
      <w:proofErr w:type="spellStart"/>
      <w:r w:rsidRPr="00126058">
        <w:rPr>
          <w:color w:val="000000" w:themeColor="text1"/>
          <w:sz w:val="28"/>
          <w:szCs w:val="28"/>
        </w:rPr>
        <w:t>Phu</w:t>
      </w:r>
      <w:proofErr w:type="spellEnd"/>
      <w:r w:rsidRPr="00126058">
        <w:rPr>
          <w:color w:val="000000" w:themeColor="text1"/>
          <w:sz w:val="28"/>
          <w:szCs w:val="28"/>
        </w:rPr>
        <w:t xml:space="preserve">̣ </w:t>
      </w:r>
      <w:proofErr w:type="spellStart"/>
      <w:r w:rsidRPr="00126058">
        <w:rPr>
          <w:color w:val="000000" w:themeColor="text1"/>
          <w:sz w:val="28"/>
          <w:szCs w:val="28"/>
        </w:rPr>
        <w:t>lục</w:t>
      </w:r>
      <w:proofErr w:type="spellEnd"/>
      <w:r w:rsidRPr="00126058">
        <w:rPr>
          <w:color w:val="000000" w:themeColor="text1"/>
          <w:sz w:val="28"/>
          <w:szCs w:val="28"/>
        </w:rPr>
        <w:t xml:space="preserve"> III </w:t>
      </w:r>
      <w:proofErr w:type="spellStart"/>
      <w:r w:rsidRPr="00126058">
        <w:rPr>
          <w:color w:val="000000" w:themeColor="text1"/>
          <w:sz w:val="28"/>
          <w:szCs w:val="28"/>
        </w:rPr>
        <w:t>đê</w:t>
      </w:r>
      <w:proofErr w:type="spellEnd"/>
      <w:r w:rsidRPr="00126058">
        <w:rPr>
          <w:color w:val="000000" w:themeColor="text1"/>
          <w:sz w:val="28"/>
          <w:szCs w:val="28"/>
        </w:rPr>
        <w:t xml:space="preserve">̀ </w:t>
      </w:r>
      <w:proofErr w:type="spellStart"/>
      <w:r w:rsidRPr="00126058">
        <w:rPr>
          <w:color w:val="000000" w:themeColor="text1"/>
          <w:sz w:val="28"/>
          <w:szCs w:val="28"/>
        </w:rPr>
        <w:t>cạ</w:t>
      </w:r>
      <w:r w:rsidRPr="00126058">
        <w:rPr>
          <w:rFonts w:ascii="Cambria Math" w:hAnsi="Cambria Math" w:cs="Cambria Math"/>
          <w:color w:val="000000" w:themeColor="text1"/>
          <w:sz w:val="28"/>
          <w:szCs w:val="28"/>
        </w:rPr>
        <w:t>̂</w:t>
      </w:r>
      <w:r w:rsidRPr="00126058">
        <w:rPr>
          <w:color w:val="000000" w:themeColor="text1"/>
          <w:sz w:val="28"/>
          <w:szCs w:val="28"/>
        </w:rPr>
        <w:t>p</w:t>
      </w:r>
      <w:proofErr w:type="spellEnd"/>
      <w:r w:rsidRPr="00126058">
        <w:rPr>
          <w:color w:val="000000" w:themeColor="text1"/>
          <w:sz w:val="28"/>
          <w:szCs w:val="28"/>
        </w:rPr>
        <w:t xml:space="preserve"> </w:t>
      </w:r>
      <w:proofErr w:type="spellStart"/>
      <w:r w:rsidRPr="00126058">
        <w:rPr>
          <w:color w:val="000000" w:themeColor="text1"/>
          <w:sz w:val="28"/>
          <w:szCs w:val="28"/>
        </w:rPr>
        <w:t>đến</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vấn</w:t>
      </w:r>
      <w:proofErr w:type="spellEnd"/>
      <w:r w:rsidRPr="00126058">
        <w:rPr>
          <w:color w:val="000000" w:themeColor="text1"/>
          <w:sz w:val="28"/>
          <w:szCs w:val="28"/>
        </w:rPr>
        <w:t xml:space="preserve"> </w:t>
      </w:r>
      <w:proofErr w:type="spellStart"/>
      <w:r w:rsidRPr="00126058">
        <w:rPr>
          <w:color w:val="000000" w:themeColor="text1"/>
          <w:sz w:val="28"/>
          <w:szCs w:val="28"/>
        </w:rPr>
        <w:t>đê</w:t>
      </w:r>
      <w:proofErr w:type="spellEnd"/>
      <w:r w:rsidRPr="00126058">
        <w:rPr>
          <w:color w:val="000000" w:themeColor="text1"/>
          <w:sz w:val="28"/>
          <w:szCs w:val="28"/>
        </w:rPr>
        <w:t xml:space="preserve">̀ </w:t>
      </w:r>
      <w:proofErr w:type="spellStart"/>
      <w:r w:rsidRPr="00126058">
        <w:rPr>
          <w:color w:val="000000" w:themeColor="text1"/>
          <w:sz w:val="28"/>
          <w:szCs w:val="28"/>
        </w:rPr>
        <w:t>lie</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đến</w:t>
      </w:r>
      <w:proofErr w:type="spellEnd"/>
      <w:r w:rsidRPr="00126058">
        <w:rPr>
          <w:color w:val="000000" w:themeColor="text1"/>
          <w:sz w:val="28"/>
          <w:szCs w:val="28"/>
        </w:rPr>
        <w:t xml:space="preserve"> </w:t>
      </w:r>
      <w:proofErr w:type="spellStart"/>
      <w:r w:rsidRPr="00126058">
        <w:rPr>
          <w:color w:val="000000" w:themeColor="text1"/>
          <w:sz w:val="28"/>
          <w:szCs w:val="28"/>
        </w:rPr>
        <w:t>tài</w:t>
      </w:r>
      <w:proofErr w:type="spellEnd"/>
      <w:r w:rsidRPr="00126058">
        <w:rPr>
          <w:color w:val="000000" w:themeColor="text1"/>
          <w:sz w:val="28"/>
          <w:szCs w:val="28"/>
        </w:rPr>
        <w:t xml:space="preserve"> </w:t>
      </w:r>
      <w:proofErr w:type="spellStart"/>
      <w:r w:rsidRPr="00126058">
        <w:rPr>
          <w:color w:val="000000" w:themeColor="text1"/>
          <w:sz w:val="28"/>
          <w:szCs w:val="28"/>
        </w:rPr>
        <w:t>sản</w:t>
      </w:r>
      <w:proofErr w:type="spellEnd"/>
      <w:r w:rsidRPr="00126058">
        <w:rPr>
          <w:color w:val="000000" w:themeColor="text1"/>
          <w:sz w:val="28"/>
          <w:szCs w:val="28"/>
        </w:rPr>
        <w:t xml:space="preserve"> cá </w:t>
      </w:r>
      <w:proofErr w:type="spellStart"/>
      <w:r w:rsidRPr="00126058">
        <w:rPr>
          <w:color w:val="000000" w:themeColor="text1"/>
          <w:sz w:val="28"/>
          <w:szCs w:val="28"/>
        </w:rPr>
        <w:t>nh</w:t>
      </w:r>
      <w:r w:rsidR="0091320D" w:rsidRPr="00126058">
        <w:rPr>
          <w:color w:val="000000" w:themeColor="text1"/>
          <w:sz w:val="28"/>
          <w:szCs w:val="28"/>
        </w:rPr>
        <w:t>â</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dụng</w:t>
      </w:r>
      <w:proofErr w:type="spellEnd"/>
      <w:r w:rsidRPr="00126058">
        <w:rPr>
          <w:color w:val="000000" w:themeColor="text1"/>
          <w:sz w:val="28"/>
          <w:szCs w:val="28"/>
        </w:rPr>
        <w:t xml:space="preserve"> cụ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thiết</w:t>
      </w:r>
      <w:proofErr w:type="spellEnd"/>
      <w:r w:rsidRPr="00126058">
        <w:rPr>
          <w:color w:val="000000" w:themeColor="text1"/>
          <w:sz w:val="28"/>
          <w:szCs w:val="28"/>
        </w:rPr>
        <w:t xml:space="preserve"> bị </w:t>
      </w:r>
      <w:proofErr w:type="spellStart"/>
      <w:r w:rsidRPr="00126058">
        <w:rPr>
          <w:color w:val="000000" w:themeColor="text1"/>
          <w:sz w:val="28"/>
          <w:szCs w:val="28"/>
        </w:rPr>
        <w:t>với</w:t>
      </w:r>
      <w:proofErr w:type="spellEnd"/>
      <w:r w:rsidRPr="00126058">
        <w:rPr>
          <w:color w:val="000000" w:themeColor="text1"/>
          <w:sz w:val="28"/>
          <w:szCs w:val="28"/>
        </w:rPr>
        <w:t xml:space="preserve"> </w:t>
      </w:r>
      <w:proofErr w:type="spellStart"/>
      <w:r w:rsidRPr="00126058">
        <w:rPr>
          <w:color w:val="000000" w:themeColor="text1"/>
          <w:sz w:val="28"/>
          <w:szCs w:val="28"/>
        </w:rPr>
        <w:t>những</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
    <w:p w:rsidR="0012145B" w:rsidRPr="00126058" w:rsidRDefault="0012145B" w:rsidP="00543693">
      <w:pPr>
        <w:pStyle w:val="NormalWeb"/>
        <w:adjustRightInd w:val="0"/>
        <w:snapToGrid w:val="0"/>
        <w:spacing w:before="0" w:beforeAutospacing="0" w:after="0" w:afterAutospacing="0" w:line="360" w:lineRule="auto"/>
        <w:ind w:firstLine="720"/>
        <w:jc w:val="both"/>
        <w:rPr>
          <w:b/>
          <w:bCs/>
          <w:color w:val="000000" w:themeColor="text1"/>
          <w:sz w:val="28"/>
          <w:szCs w:val="28"/>
          <w:lang w:val="vi-VN"/>
        </w:rPr>
      </w:pPr>
      <w:r w:rsidRPr="00126058">
        <w:rPr>
          <w:b/>
          <w:bCs/>
          <w:i/>
          <w:iCs/>
          <w:color w:val="000000" w:themeColor="text1"/>
          <w:sz w:val="28"/>
          <w:szCs w:val="28"/>
          <w:lang w:val="vi-VN"/>
        </w:rPr>
        <w:t xml:space="preserve">(c) </w:t>
      </w:r>
      <w:proofErr w:type="spellStart"/>
      <w:r w:rsidRPr="00126058">
        <w:rPr>
          <w:b/>
          <w:bCs/>
          <w:i/>
          <w:iCs/>
          <w:color w:val="000000" w:themeColor="text1"/>
          <w:sz w:val="28"/>
          <w:szCs w:val="28"/>
        </w:rPr>
        <w:t>C</w:t>
      </w:r>
      <w:r w:rsidR="0091320D" w:rsidRPr="00126058">
        <w:rPr>
          <w:b/>
          <w:bCs/>
          <w:i/>
          <w:iCs/>
          <w:color w:val="000000" w:themeColor="text1"/>
          <w:sz w:val="28"/>
          <w:szCs w:val="28"/>
        </w:rPr>
        <w:t>ô</w:t>
      </w:r>
      <w:r w:rsidRPr="00126058">
        <w:rPr>
          <w:b/>
          <w:bCs/>
          <w:i/>
          <w:iCs/>
          <w:color w:val="000000" w:themeColor="text1"/>
          <w:sz w:val="28"/>
          <w:szCs w:val="28"/>
        </w:rPr>
        <w:t>ng</w:t>
      </w:r>
      <w:proofErr w:type="spellEnd"/>
      <w:r w:rsidRPr="00126058">
        <w:rPr>
          <w:b/>
          <w:bCs/>
          <w:i/>
          <w:iCs/>
          <w:color w:val="000000" w:themeColor="text1"/>
          <w:sz w:val="28"/>
          <w:szCs w:val="28"/>
        </w:rPr>
        <w:t xml:space="preserve"> </w:t>
      </w:r>
      <w:proofErr w:type="spellStart"/>
      <w:r w:rsidR="00CC1BC9">
        <w:rPr>
          <w:b/>
          <w:bCs/>
          <w:i/>
          <w:iCs/>
          <w:color w:val="000000" w:themeColor="text1"/>
          <w:sz w:val="28"/>
          <w:szCs w:val="28"/>
        </w:rPr>
        <w:t>ước</w:t>
      </w:r>
      <w:proofErr w:type="spellEnd"/>
      <w:r w:rsidRPr="00126058">
        <w:rPr>
          <w:b/>
          <w:bCs/>
          <w:i/>
          <w:iCs/>
          <w:color w:val="000000" w:themeColor="text1"/>
          <w:sz w:val="28"/>
          <w:szCs w:val="28"/>
        </w:rPr>
        <w:t xml:space="preserve"> </w:t>
      </w:r>
      <w:proofErr w:type="spellStart"/>
      <w:r w:rsidRPr="00126058">
        <w:rPr>
          <w:b/>
          <w:bCs/>
          <w:i/>
          <w:iCs/>
          <w:color w:val="000000" w:themeColor="text1"/>
          <w:sz w:val="28"/>
          <w:szCs w:val="28"/>
        </w:rPr>
        <w:t>sô</w:t>
      </w:r>
      <w:proofErr w:type="spellEnd"/>
      <w:r w:rsidRPr="00126058">
        <w:rPr>
          <w:b/>
          <w:bCs/>
          <w:i/>
          <w:iCs/>
          <w:color w:val="000000" w:themeColor="text1"/>
          <w:sz w:val="28"/>
          <w:szCs w:val="28"/>
        </w:rPr>
        <w:t xml:space="preserve">́ 143 </w:t>
      </w:r>
      <w:proofErr w:type="spellStart"/>
      <w:r w:rsidRPr="00126058">
        <w:rPr>
          <w:b/>
          <w:bCs/>
          <w:i/>
          <w:iCs/>
          <w:color w:val="000000" w:themeColor="text1"/>
          <w:sz w:val="28"/>
          <w:szCs w:val="28"/>
        </w:rPr>
        <w:t>của</w:t>
      </w:r>
      <w:proofErr w:type="spellEnd"/>
      <w:r w:rsidRPr="00126058">
        <w:rPr>
          <w:b/>
          <w:bCs/>
          <w:i/>
          <w:iCs/>
          <w:color w:val="000000" w:themeColor="text1"/>
          <w:sz w:val="28"/>
          <w:szCs w:val="28"/>
          <w:lang w:val="vi-VN"/>
        </w:rPr>
        <w:t xml:space="preserve"> ILO</w:t>
      </w:r>
    </w:p>
    <w:p w:rsidR="0012145B" w:rsidRPr="00126058" w:rsidRDefault="0012145B" w:rsidP="00543693">
      <w:pPr>
        <w:pStyle w:val="NormalWeb"/>
        <w:adjustRightInd w:val="0"/>
        <w:snapToGrid w:val="0"/>
        <w:spacing w:before="0" w:beforeAutospacing="0" w:after="0" w:afterAutospacing="0" w:line="360" w:lineRule="auto"/>
        <w:ind w:firstLine="720"/>
        <w:jc w:val="both"/>
        <w:rPr>
          <w:color w:val="000000" w:themeColor="text1"/>
          <w:sz w:val="28"/>
          <w:szCs w:val="28"/>
        </w:rPr>
      </w:pPr>
      <w:proofErr w:type="spellStart"/>
      <w:r w:rsidRPr="00126058">
        <w:rPr>
          <w:color w:val="000000" w:themeColor="text1"/>
          <w:sz w:val="28"/>
          <w:szCs w:val="28"/>
        </w:rPr>
        <w:lastRenderedPageBreak/>
        <w:t>C</w:t>
      </w:r>
      <w:r w:rsidR="0091320D" w:rsidRPr="00126058">
        <w:rPr>
          <w:color w:val="000000" w:themeColor="text1"/>
          <w:sz w:val="28"/>
          <w:szCs w:val="28"/>
        </w:rPr>
        <w:t>ô</w:t>
      </w:r>
      <w:r w:rsidRPr="00126058">
        <w:rPr>
          <w:color w:val="000000" w:themeColor="text1"/>
          <w:sz w:val="28"/>
          <w:szCs w:val="28"/>
        </w:rPr>
        <w:t>ng</w:t>
      </w:r>
      <w:proofErr w:type="spellEnd"/>
      <w:r w:rsidRPr="00126058">
        <w:rPr>
          <w:color w:val="000000" w:themeColor="text1"/>
          <w:sz w:val="28"/>
          <w:szCs w:val="28"/>
        </w:rPr>
        <w:t xml:space="preserve"> </w:t>
      </w:r>
      <w:proofErr w:type="spellStart"/>
      <w:r w:rsidR="00CC1BC9">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này</w:t>
      </w:r>
      <w:proofErr w:type="spellEnd"/>
      <w:r w:rsidRPr="00126058">
        <w:rPr>
          <w:color w:val="000000" w:themeColor="text1"/>
          <w:sz w:val="28"/>
          <w:szCs w:val="28"/>
        </w:rPr>
        <w:t xml:space="preserve">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ILO </w:t>
      </w:r>
      <w:proofErr w:type="spellStart"/>
      <w:r w:rsidRPr="00126058">
        <w:rPr>
          <w:color w:val="000000" w:themeColor="text1"/>
          <w:sz w:val="28"/>
          <w:szCs w:val="28"/>
        </w:rPr>
        <w:t>th</w:t>
      </w:r>
      <w:r w:rsidR="0091320D" w:rsidRPr="00126058">
        <w:rPr>
          <w:color w:val="000000" w:themeColor="text1"/>
          <w:sz w:val="28"/>
          <w:szCs w:val="28"/>
        </w:rPr>
        <w:t>ô</w:t>
      </w:r>
      <w:r w:rsidRPr="00126058">
        <w:rPr>
          <w:color w:val="000000" w:themeColor="text1"/>
          <w:sz w:val="28"/>
          <w:szCs w:val="28"/>
        </w:rPr>
        <w:t>ng</w:t>
      </w:r>
      <w:proofErr w:type="spellEnd"/>
      <w:r w:rsidRPr="00126058">
        <w:rPr>
          <w:color w:val="000000" w:themeColor="text1"/>
          <w:sz w:val="28"/>
          <w:szCs w:val="28"/>
        </w:rPr>
        <w:t xml:space="preserve"> qua </w:t>
      </w:r>
      <w:proofErr w:type="spellStart"/>
      <w:r w:rsidRPr="00126058">
        <w:rPr>
          <w:color w:val="000000" w:themeColor="text1"/>
          <w:sz w:val="28"/>
          <w:szCs w:val="28"/>
        </w:rPr>
        <w:t>tại</w:t>
      </w:r>
      <w:proofErr w:type="spellEnd"/>
      <w:r w:rsidRPr="00126058">
        <w:rPr>
          <w:color w:val="000000" w:themeColor="text1"/>
          <w:sz w:val="28"/>
          <w:szCs w:val="28"/>
        </w:rPr>
        <w:t xml:space="preserve"> </w:t>
      </w:r>
      <w:proofErr w:type="spellStart"/>
      <w:r w:rsidRPr="00126058">
        <w:rPr>
          <w:color w:val="000000" w:themeColor="text1"/>
          <w:sz w:val="28"/>
          <w:szCs w:val="28"/>
        </w:rPr>
        <w:t>ky</w:t>
      </w:r>
      <w:proofErr w:type="spellEnd"/>
      <w:r w:rsidRPr="00126058">
        <w:rPr>
          <w:color w:val="000000" w:themeColor="text1"/>
          <w:sz w:val="28"/>
          <w:szCs w:val="28"/>
        </w:rPr>
        <w:t xml:space="preserve">̀ </w:t>
      </w:r>
      <w:proofErr w:type="spellStart"/>
      <w:r w:rsidRPr="00126058">
        <w:rPr>
          <w:color w:val="000000" w:themeColor="text1"/>
          <w:sz w:val="28"/>
          <w:szCs w:val="28"/>
        </w:rPr>
        <w:t>họp</w:t>
      </w:r>
      <w:proofErr w:type="spellEnd"/>
      <w:r w:rsidRPr="00126058">
        <w:rPr>
          <w:color w:val="000000" w:themeColor="text1"/>
          <w:sz w:val="28"/>
          <w:szCs w:val="28"/>
        </w:rPr>
        <w:t xml:space="preserve"> </w:t>
      </w:r>
      <w:proofErr w:type="spellStart"/>
      <w:r w:rsidRPr="00126058">
        <w:rPr>
          <w:color w:val="000000" w:themeColor="text1"/>
          <w:sz w:val="28"/>
          <w:szCs w:val="28"/>
        </w:rPr>
        <w:t>thư</w:t>
      </w:r>
      <w:proofErr w:type="spellEnd"/>
      <w:r w:rsidRPr="00126058">
        <w:rPr>
          <w:color w:val="000000" w:themeColor="text1"/>
          <w:sz w:val="28"/>
          <w:szCs w:val="28"/>
        </w:rPr>
        <w:t xml:space="preserve">́ 60, </w:t>
      </w:r>
      <w:proofErr w:type="spellStart"/>
      <w:r w:rsidRPr="00126058">
        <w:rPr>
          <w:color w:val="000000" w:themeColor="text1"/>
          <w:sz w:val="28"/>
          <w:szCs w:val="28"/>
        </w:rPr>
        <w:t>ngày</w:t>
      </w:r>
      <w:proofErr w:type="spellEnd"/>
      <w:r w:rsidRPr="00126058">
        <w:rPr>
          <w:color w:val="000000" w:themeColor="text1"/>
          <w:sz w:val="28"/>
          <w:szCs w:val="28"/>
        </w:rPr>
        <w:t xml:space="preserve"> 4/6/1975 </w:t>
      </w:r>
      <w:proofErr w:type="spellStart"/>
      <w:r w:rsidRPr="00126058">
        <w:rPr>
          <w:color w:val="000000" w:themeColor="text1"/>
          <w:sz w:val="28"/>
          <w:szCs w:val="28"/>
        </w:rPr>
        <w:t>va</w:t>
      </w:r>
      <w:proofErr w:type="spellEnd"/>
      <w:r w:rsidRPr="00126058">
        <w:rPr>
          <w:color w:val="000000" w:themeColor="text1"/>
          <w:sz w:val="28"/>
          <w:szCs w:val="28"/>
        </w:rPr>
        <w:t xml:space="preserve">̀ có </w:t>
      </w:r>
      <w:proofErr w:type="spellStart"/>
      <w:r w:rsidRPr="00126058">
        <w:rPr>
          <w:color w:val="000000" w:themeColor="text1"/>
          <w:sz w:val="28"/>
          <w:szCs w:val="28"/>
        </w:rPr>
        <w:t>hiẹ</w:t>
      </w:r>
      <w:r w:rsidRPr="00126058">
        <w:rPr>
          <w:rFonts w:ascii="Cambria Math" w:hAnsi="Cambria Math" w:cs="Cambria Math"/>
          <w:color w:val="000000" w:themeColor="text1"/>
          <w:sz w:val="28"/>
          <w:szCs w:val="28"/>
        </w:rPr>
        <w:t>̂</w:t>
      </w:r>
      <w:r w:rsidRPr="00126058">
        <w:rPr>
          <w:color w:val="000000" w:themeColor="text1"/>
          <w:sz w:val="28"/>
          <w:szCs w:val="28"/>
        </w:rPr>
        <w:t>u</w:t>
      </w:r>
      <w:proofErr w:type="spellEnd"/>
      <w:r w:rsidRPr="00126058">
        <w:rPr>
          <w:color w:val="000000" w:themeColor="text1"/>
          <w:sz w:val="28"/>
          <w:szCs w:val="28"/>
        </w:rPr>
        <w:t xml:space="preserve"> </w:t>
      </w:r>
      <w:proofErr w:type="spellStart"/>
      <w:r w:rsidRPr="00126058">
        <w:rPr>
          <w:color w:val="000000" w:themeColor="text1"/>
          <w:sz w:val="28"/>
          <w:szCs w:val="28"/>
        </w:rPr>
        <w:t>lực</w:t>
      </w:r>
      <w:proofErr w:type="spellEnd"/>
      <w:r w:rsidRPr="00126058">
        <w:rPr>
          <w:color w:val="000000" w:themeColor="text1"/>
          <w:sz w:val="28"/>
          <w:szCs w:val="28"/>
        </w:rPr>
        <w:t xml:space="preserve"> </w:t>
      </w:r>
      <w:proofErr w:type="spellStart"/>
      <w:r w:rsidRPr="00126058">
        <w:rPr>
          <w:color w:val="000000" w:themeColor="text1"/>
          <w:sz w:val="28"/>
          <w:szCs w:val="28"/>
        </w:rPr>
        <w:t>tư</w:t>
      </w:r>
      <w:proofErr w:type="spellEnd"/>
      <w:r w:rsidRPr="00126058">
        <w:rPr>
          <w:color w:val="000000" w:themeColor="text1"/>
          <w:sz w:val="28"/>
          <w:szCs w:val="28"/>
        </w:rPr>
        <w:t>̀ 09/12/1978</w:t>
      </w:r>
      <w:r w:rsidR="001E379A" w:rsidRPr="00126058">
        <w:rPr>
          <w:color w:val="000000" w:themeColor="text1"/>
          <w:sz w:val="28"/>
          <w:szCs w:val="28"/>
          <w:lang w:val="vi-VN"/>
        </w:rPr>
        <w:t xml:space="preserve"> nhằm </w:t>
      </w:r>
      <w:proofErr w:type="spellStart"/>
      <w:r w:rsidRPr="00126058">
        <w:rPr>
          <w:color w:val="000000" w:themeColor="text1"/>
          <w:sz w:val="28"/>
          <w:szCs w:val="28"/>
        </w:rPr>
        <w:t>bô</w:t>
      </w:r>
      <w:proofErr w:type="spellEnd"/>
      <w:r w:rsidRPr="00126058">
        <w:rPr>
          <w:color w:val="000000" w:themeColor="text1"/>
          <w:sz w:val="28"/>
          <w:szCs w:val="28"/>
        </w:rPr>
        <w:t xml:space="preserve">̉ sung </w:t>
      </w:r>
      <w:proofErr w:type="spellStart"/>
      <w:r w:rsidRPr="00126058">
        <w:rPr>
          <w:color w:val="000000" w:themeColor="text1"/>
          <w:sz w:val="28"/>
          <w:szCs w:val="28"/>
        </w:rPr>
        <w:t>cho</w:t>
      </w:r>
      <w:proofErr w:type="spellEnd"/>
      <w:r w:rsidRPr="00126058">
        <w:rPr>
          <w:color w:val="000000" w:themeColor="text1"/>
          <w:sz w:val="28"/>
          <w:szCs w:val="28"/>
        </w:rPr>
        <w:t xml:space="preserve"> </w:t>
      </w:r>
      <w:proofErr w:type="spellStart"/>
      <w:r w:rsidRPr="00126058">
        <w:rPr>
          <w:color w:val="000000" w:themeColor="text1"/>
          <w:sz w:val="28"/>
          <w:szCs w:val="28"/>
        </w:rPr>
        <w:t>C</w:t>
      </w:r>
      <w:r w:rsidR="0091320D" w:rsidRPr="00126058">
        <w:rPr>
          <w:color w:val="000000" w:themeColor="text1"/>
          <w:sz w:val="28"/>
          <w:szCs w:val="28"/>
        </w:rPr>
        <w:t>ô</w:t>
      </w:r>
      <w:r w:rsidRPr="00126058">
        <w:rPr>
          <w:color w:val="000000" w:themeColor="text1"/>
          <w:sz w:val="28"/>
          <w:szCs w:val="28"/>
        </w:rPr>
        <w:t>ng</w:t>
      </w:r>
      <w:proofErr w:type="spellEnd"/>
      <w:r w:rsidRPr="00126058">
        <w:rPr>
          <w:color w:val="000000" w:themeColor="text1"/>
          <w:sz w:val="28"/>
          <w:szCs w:val="28"/>
        </w:rPr>
        <w:t xml:space="preserve"> </w:t>
      </w:r>
      <w:proofErr w:type="spellStart"/>
      <w:r w:rsidR="00CC1BC9">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sô</w:t>
      </w:r>
      <w:proofErr w:type="spellEnd"/>
      <w:r w:rsidRPr="00126058">
        <w:rPr>
          <w:color w:val="000000" w:themeColor="text1"/>
          <w:sz w:val="28"/>
          <w:szCs w:val="28"/>
        </w:rPr>
        <w:t xml:space="preserve">́ 97 </w:t>
      </w:r>
      <w:proofErr w:type="spellStart"/>
      <w:r w:rsidRPr="00126058">
        <w:rPr>
          <w:color w:val="000000" w:themeColor="text1"/>
          <w:sz w:val="28"/>
          <w:szCs w:val="28"/>
        </w:rPr>
        <w:t>na</w:t>
      </w:r>
      <w:r w:rsidRPr="00126058">
        <w:rPr>
          <w:rFonts w:ascii="Cambria Math" w:hAnsi="Cambria Math" w:cs="Cambria Math"/>
          <w:color w:val="000000" w:themeColor="text1"/>
          <w:sz w:val="28"/>
          <w:szCs w:val="28"/>
        </w:rPr>
        <w:t>̆</w:t>
      </w:r>
      <w:r w:rsidRPr="00126058">
        <w:rPr>
          <w:color w:val="000000" w:themeColor="text1"/>
          <w:sz w:val="28"/>
          <w:szCs w:val="28"/>
        </w:rPr>
        <w:t>m</w:t>
      </w:r>
      <w:proofErr w:type="spellEnd"/>
      <w:r w:rsidRPr="00126058">
        <w:rPr>
          <w:color w:val="000000" w:themeColor="text1"/>
          <w:sz w:val="28"/>
          <w:szCs w:val="28"/>
        </w:rPr>
        <w:t xml:space="preserve"> 1949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C</w:t>
      </w:r>
      <w:r w:rsidR="0091320D" w:rsidRPr="00126058">
        <w:rPr>
          <w:color w:val="000000" w:themeColor="text1"/>
          <w:sz w:val="28"/>
          <w:szCs w:val="28"/>
        </w:rPr>
        <w:t>ô</w:t>
      </w:r>
      <w:r w:rsidRPr="00126058">
        <w:rPr>
          <w:color w:val="000000" w:themeColor="text1"/>
          <w:sz w:val="28"/>
          <w:szCs w:val="28"/>
        </w:rPr>
        <w:t>ng</w:t>
      </w:r>
      <w:proofErr w:type="spellEnd"/>
      <w:r w:rsidRPr="00126058">
        <w:rPr>
          <w:color w:val="000000" w:themeColor="text1"/>
          <w:sz w:val="28"/>
          <w:szCs w:val="28"/>
        </w:rPr>
        <w:t xml:space="preserve"> </w:t>
      </w:r>
      <w:proofErr w:type="spellStart"/>
      <w:r w:rsidR="00CC1BC9">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vê</w:t>
      </w:r>
      <w:proofErr w:type="spellEnd"/>
      <w:r w:rsidRPr="00126058">
        <w:rPr>
          <w:color w:val="000000" w:themeColor="text1"/>
          <w:sz w:val="28"/>
          <w:szCs w:val="28"/>
        </w:rPr>
        <w:t xml:space="preserve">̀ </w:t>
      </w:r>
      <w:proofErr w:type="spellStart"/>
      <w:r w:rsidRPr="00126058">
        <w:rPr>
          <w:color w:val="000000" w:themeColor="text1"/>
          <w:sz w:val="28"/>
          <w:szCs w:val="28"/>
        </w:rPr>
        <w:t>Ph</w:t>
      </w:r>
      <w:r w:rsidR="0091320D" w:rsidRPr="00126058">
        <w:rPr>
          <w:color w:val="000000" w:themeColor="text1"/>
          <w:sz w:val="28"/>
          <w:szCs w:val="28"/>
        </w:rPr>
        <w:t>â</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biẹ</w:t>
      </w:r>
      <w:r w:rsidRPr="00126058">
        <w:rPr>
          <w:rFonts w:ascii="Cambria Math" w:hAnsi="Cambria Math" w:cs="Cambria Math"/>
          <w:color w:val="000000" w:themeColor="text1"/>
          <w:sz w:val="28"/>
          <w:szCs w:val="28"/>
        </w:rPr>
        <w:t>̂</w:t>
      </w:r>
      <w:r w:rsidRPr="00126058">
        <w:rPr>
          <w:color w:val="000000" w:themeColor="text1"/>
          <w:sz w:val="28"/>
          <w:szCs w:val="28"/>
        </w:rPr>
        <w:t>t</w:t>
      </w:r>
      <w:proofErr w:type="spellEnd"/>
      <w:r w:rsidRPr="00126058">
        <w:rPr>
          <w:color w:val="000000" w:themeColor="text1"/>
          <w:sz w:val="28"/>
          <w:szCs w:val="28"/>
        </w:rPr>
        <w:t xml:space="preserve"> </w:t>
      </w:r>
      <w:proofErr w:type="spellStart"/>
      <w:r w:rsidRPr="00126058">
        <w:rPr>
          <w:color w:val="000000" w:themeColor="text1"/>
          <w:sz w:val="28"/>
          <w:szCs w:val="28"/>
        </w:rPr>
        <w:t>đối</w:t>
      </w:r>
      <w:proofErr w:type="spellEnd"/>
      <w:r w:rsidRPr="00126058">
        <w:rPr>
          <w:color w:val="000000" w:themeColor="text1"/>
          <w:sz w:val="28"/>
          <w:szCs w:val="28"/>
        </w:rPr>
        <w:t xml:space="preserve"> </w:t>
      </w:r>
      <w:proofErr w:type="spellStart"/>
      <w:r w:rsidRPr="00126058">
        <w:rPr>
          <w:color w:val="000000" w:themeColor="text1"/>
          <w:sz w:val="28"/>
          <w:szCs w:val="28"/>
        </w:rPr>
        <w:t>xư</w:t>
      </w:r>
      <w:proofErr w:type="spellEnd"/>
      <w:r w:rsidRPr="00126058">
        <w:rPr>
          <w:color w:val="000000" w:themeColor="text1"/>
          <w:sz w:val="28"/>
          <w:szCs w:val="28"/>
        </w:rPr>
        <w:t>̉ (</w:t>
      </w:r>
      <w:proofErr w:type="spellStart"/>
      <w:r w:rsidR="00CC2C83"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làm</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Nghê</w:t>
      </w:r>
      <w:proofErr w:type="spellEnd"/>
      <w:r w:rsidRPr="00126058">
        <w:rPr>
          <w:color w:val="000000" w:themeColor="text1"/>
          <w:sz w:val="28"/>
          <w:szCs w:val="28"/>
        </w:rPr>
        <w:t xml:space="preserve">̀ </w:t>
      </w:r>
      <w:proofErr w:type="spellStart"/>
      <w:r w:rsidRPr="00126058">
        <w:rPr>
          <w:color w:val="000000" w:themeColor="text1"/>
          <w:sz w:val="28"/>
          <w:szCs w:val="28"/>
        </w:rPr>
        <w:t>nghiẹ</w:t>
      </w:r>
      <w:r w:rsidRPr="00126058">
        <w:rPr>
          <w:rFonts w:ascii="Cambria Math" w:hAnsi="Cambria Math" w:cs="Cambria Math"/>
          <w:color w:val="000000" w:themeColor="text1"/>
          <w:sz w:val="28"/>
          <w:szCs w:val="28"/>
        </w:rPr>
        <w:t>̂</w:t>
      </w:r>
      <w:r w:rsidRPr="00126058">
        <w:rPr>
          <w:color w:val="000000" w:themeColor="text1"/>
          <w:sz w:val="28"/>
          <w:szCs w:val="28"/>
        </w:rPr>
        <w:t>p</w:t>
      </w:r>
      <w:proofErr w:type="spellEnd"/>
      <w:r w:rsidRPr="00126058">
        <w:rPr>
          <w:color w:val="000000" w:themeColor="text1"/>
          <w:sz w:val="28"/>
          <w:szCs w:val="28"/>
        </w:rPr>
        <w:t xml:space="preserve">) </w:t>
      </w:r>
      <w:proofErr w:type="spellStart"/>
      <w:r w:rsidRPr="00126058">
        <w:rPr>
          <w:color w:val="000000" w:themeColor="text1"/>
          <w:sz w:val="28"/>
          <w:szCs w:val="28"/>
        </w:rPr>
        <w:t>na</w:t>
      </w:r>
      <w:r w:rsidRPr="00126058">
        <w:rPr>
          <w:rFonts w:ascii="Cambria Math" w:hAnsi="Cambria Math" w:cs="Cambria Math"/>
          <w:color w:val="000000" w:themeColor="text1"/>
          <w:sz w:val="28"/>
          <w:szCs w:val="28"/>
        </w:rPr>
        <w:t>̆</w:t>
      </w:r>
      <w:r w:rsidRPr="00126058">
        <w:rPr>
          <w:color w:val="000000" w:themeColor="text1"/>
          <w:sz w:val="28"/>
          <w:szCs w:val="28"/>
        </w:rPr>
        <w:t>m</w:t>
      </w:r>
      <w:proofErr w:type="spellEnd"/>
      <w:r w:rsidRPr="00126058">
        <w:rPr>
          <w:color w:val="000000" w:themeColor="text1"/>
          <w:sz w:val="28"/>
          <w:szCs w:val="28"/>
        </w:rPr>
        <w:t xml:space="preserve"> 1958. </w:t>
      </w:r>
      <w:proofErr w:type="spellStart"/>
      <w:r w:rsidRPr="00126058">
        <w:rPr>
          <w:color w:val="000000" w:themeColor="text1"/>
          <w:sz w:val="28"/>
          <w:szCs w:val="28"/>
        </w:rPr>
        <w:t>Chính</w:t>
      </w:r>
      <w:proofErr w:type="spellEnd"/>
      <w:r w:rsidRPr="00126058">
        <w:rPr>
          <w:color w:val="000000" w:themeColor="text1"/>
          <w:sz w:val="28"/>
          <w:szCs w:val="28"/>
        </w:rPr>
        <w:t xml:space="preserve"> vì </w:t>
      </w:r>
      <w:proofErr w:type="spellStart"/>
      <w:r w:rsidR="00B42380" w:rsidRPr="00126058">
        <w:rPr>
          <w:color w:val="000000" w:themeColor="text1"/>
          <w:sz w:val="28"/>
          <w:szCs w:val="28"/>
        </w:rPr>
        <w:t>vậy</w:t>
      </w:r>
      <w:proofErr w:type="spellEnd"/>
      <w:r w:rsidRPr="00126058">
        <w:rPr>
          <w:color w:val="000000" w:themeColor="text1"/>
          <w:sz w:val="28"/>
          <w:szCs w:val="28"/>
        </w:rPr>
        <w:t xml:space="preserve">, </w:t>
      </w:r>
      <w:proofErr w:type="spellStart"/>
      <w:r w:rsidRPr="00126058">
        <w:rPr>
          <w:color w:val="000000" w:themeColor="text1"/>
          <w:sz w:val="28"/>
          <w:szCs w:val="28"/>
        </w:rPr>
        <w:t>be</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cạnh</w:t>
      </w:r>
      <w:proofErr w:type="spellEnd"/>
      <w:r w:rsidRPr="00126058">
        <w:rPr>
          <w:color w:val="000000" w:themeColor="text1"/>
          <w:sz w:val="28"/>
          <w:szCs w:val="28"/>
        </w:rPr>
        <w:t xml:space="preserve"> </w:t>
      </w:r>
      <w:proofErr w:type="spellStart"/>
      <w:r w:rsidR="00CC2C83"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tái</w:t>
      </w:r>
      <w:proofErr w:type="spellEnd"/>
      <w:r w:rsidRPr="00126058">
        <w:rPr>
          <w:color w:val="000000" w:themeColor="text1"/>
          <w:sz w:val="28"/>
          <w:szCs w:val="28"/>
        </w:rPr>
        <w:t xml:space="preserve"> </w:t>
      </w:r>
      <w:proofErr w:type="spellStart"/>
      <w:r w:rsidRPr="00126058">
        <w:rPr>
          <w:color w:val="000000" w:themeColor="text1"/>
          <w:sz w:val="28"/>
          <w:szCs w:val="28"/>
        </w:rPr>
        <w:t>khẳng</w:t>
      </w:r>
      <w:proofErr w:type="spellEnd"/>
      <w:r w:rsidRPr="00126058">
        <w:rPr>
          <w:color w:val="000000" w:themeColor="text1"/>
          <w:sz w:val="28"/>
          <w:szCs w:val="28"/>
        </w:rPr>
        <w:t xml:space="preserve"> </w:t>
      </w:r>
      <w:proofErr w:type="spellStart"/>
      <w:r w:rsidRPr="00126058">
        <w:rPr>
          <w:color w:val="000000" w:themeColor="text1"/>
          <w:sz w:val="28"/>
          <w:szCs w:val="28"/>
        </w:rPr>
        <w:t>đinh</w:t>
      </w:r>
      <w:proofErr w:type="spellEnd"/>
      <w:r w:rsidRPr="00126058">
        <w:rPr>
          <w:color w:val="000000" w:themeColor="text1"/>
          <w:sz w:val="28"/>
          <w:szCs w:val="28"/>
        </w:rPr>
        <w:t xml:space="preserve"> </w:t>
      </w:r>
      <w:proofErr w:type="spellStart"/>
      <w:r w:rsidRPr="00126058">
        <w:rPr>
          <w:color w:val="000000" w:themeColor="text1"/>
          <w:sz w:val="28"/>
          <w:szCs w:val="28"/>
        </w:rPr>
        <w:t>nghĩa</w:t>
      </w:r>
      <w:proofErr w:type="spellEnd"/>
      <w:r w:rsidRPr="00126058">
        <w:rPr>
          <w:color w:val="000000" w:themeColor="text1"/>
          <w:sz w:val="28"/>
          <w:szCs w:val="28"/>
        </w:rPr>
        <w:t xml:space="preserve"> vụ </w:t>
      </w:r>
      <w:proofErr w:type="spellStart"/>
      <w:r w:rsidRPr="00126058">
        <w:rPr>
          <w:color w:val="000000" w:themeColor="text1"/>
          <w:sz w:val="28"/>
          <w:szCs w:val="28"/>
        </w:rPr>
        <w:t>của</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0043578C" w:rsidRPr="00126058">
        <w:rPr>
          <w:color w:val="000000" w:themeColor="text1"/>
          <w:sz w:val="28"/>
          <w:szCs w:val="28"/>
        </w:rPr>
        <w:t>thành</w:t>
      </w:r>
      <w:proofErr w:type="spellEnd"/>
      <w:r w:rsidR="0043578C" w:rsidRPr="00126058">
        <w:rPr>
          <w:color w:val="000000" w:themeColor="text1"/>
          <w:sz w:val="28"/>
          <w:szCs w:val="28"/>
        </w:rPr>
        <w:t xml:space="preserve"> </w:t>
      </w:r>
      <w:proofErr w:type="spellStart"/>
      <w:r w:rsidR="0043578C" w:rsidRPr="00126058">
        <w:rPr>
          <w:color w:val="000000" w:themeColor="text1"/>
          <w:sz w:val="28"/>
          <w:szCs w:val="28"/>
        </w:rPr>
        <w:t>viên</w:t>
      </w:r>
      <w:proofErr w:type="spellEnd"/>
      <w:r w:rsidRPr="00126058">
        <w:rPr>
          <w:color w:val="000000" w:themeColor="text1"/>
          <w:sz w:val="28"/>
          <w:szCs w:val="28"/>
        </w:rPr>
        <w:t xml:space="preserve"> </w:t>
      </w:r>
      <w:proofErr w:type="spellStart"/>
      <w:r w:rsidRPr="00126058">
        <w:rPr>
          <w:color w:val="000000" w:themeColor="text1"/>
          <w:sz w:val="28"/>
          <w:szCs w:val="28"/>
        </w:rPr>
        <w:t>cần</w:t>
      </w:r>
      <w:proofErr w:type="spellEnd"/>
      <w:r w:rsidRPr="00126058">
        <w:rPr>
          <w:color w:val="000000" w:themeColor="text1"/>
          <w:sz w:val="28"/>
          <w:szCs w:val="28"/>
        </w:rPr>
        <w:t xml:space="preserve"> </w:t>
      </w:r>
      <w:proofErr w:type="spellStart"/>
      <w:r w:rsidRPr="00126058">
        <w:rPr>
          <w:color w:val="000000" w:themeColor="text1"/>
          <w:sz w:val="28"/>
          <w:szCs w:val="28"/>
        </w:rPr>
        <w:t>phải</w:t>
      </w:r>
      <w:proofErr w:type="spellEnd"/>
      <w:r w:rsidRPr="00126058">
        <w:rPr>
          <w:color w:val="000000" w:themeColor="text1"/>
          <w:sz w:val="28"/>
          <w:szCs w:val="28"/>
        </w:rPr>
        <w:t xml:space="preserve"> </w:t>
      </w:r>
      <w:proofErr w:type="spellStart"/>
      <w:r w:rsidRPr="00126058">
        <w:rPr>
          <w:color w:val="000000" w:themeColor="text1"/>
          <w:sz w:val="28"/>
          <w:szCs w:val="28"/>
        </w:rPr>
        <w:t>t</w:t>
      </w:r>
      <w:r w:rsidR="0091320D" w:rsidRPr="00126058">
        <w:rPr>
          <w:color w:val="000000" w:themeColor="text1"/>
          <w:sz w:val="28"/>
          <w:szCs w:val="28"/>
        </w:rPr>
        <w:t>ô</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quyền</w:t>
      </w:r>
      <w:proofErr w:type="spellEnd"/>
      <w:r w:rsidRPr="00126058">
        <w:rPr>
          <w:color w:val="000000" w:themeColor="text1"/>
          <w:sz w:val="28"/>
          <w:szCs w:val="28"/>
        </w:rPr>
        <w:t xml:space="preserve"> con </w:t>
      </w:r>
      <w:proofErr w:type="spellStart"/>
      <w:r w:rsidR="00CC2C83" w:rsidRPr="00126058">
        <w:rPr>
          <w:color w:val="000000" w:themeColor="text1"/>
          <w:sz w:val="28"/>
          <w:szCs w:val="28"/>
        </w:rPr>
        <w:t>người</w:t>
      </w:r>
      <w:proofErr w:type="spellEnd"/>
      <w:r w:rsidRPr="00126058">
        <w:rPr>
          <w:color w:val="000000" w:themeColor="text1"/>
          <w:sz w:val="28"/>
          <w:szCs w:val="28"/>
        </w:rPr>
        <w:t xml:space="preserve"> </w:t>
      </w:r>
      <w:proofErr w:type="spellStart"/>
      <w:r w:rsidR="001D4257"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bản</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Pr="00126058">
        <w:rPr>
          <w:color w:val="000000" w:themeColor="text1"/>
          <w:sz w:val="28"/>
          <w:szCs w:val="28"/>
        </w:rPr>
        <w:t xml:space="preserve"> </w:t>
      </w:r>
      <w:proofErr w:type="spellStart"/>
      <w:r w:rsidRPr="00126058">
        <w:rPr>
          <w:color w:val="000000" w:themeColor="text1"/>
          <w:sz w:val="28"/>
          <w:szCs w:val="28"/>
        </w:rPr>
        <w:t>tất</w:t>
      </w:r>
      <w:proofErr w:type="spellEnd"/>
      <w:r w:rsidRPr="00126058">
        <w:rPr>
          <w:color w:val="000000" w:themeColor="text1"/>
          <w:sz w:val="28"/>
          <w:szCs w:val="28"/>
        </w:rPr>
        <w:t xml:space="preserve"> cả</w:t>
      </w:r>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Điều</w:t>
      </w:r>
      <w:proofErr w:type="spellEnd"/>
      <w:r w:rsidRPr="00126058">
        <w:rPr>
          <w:color w:val="000000" w:themeColor="text1"/>
          <w:sz w:val="28"/>
          <w:szCs w:val="28"/>
        </w:rPr>
        <w:t xml:space="preserve"> 1), </w:t>
      </w:r>
      <w:proofErr w:type="spellStart"/>
      <w:r w:rsidRPr="00126058">
        <w:rPr>
          <w:color w:val="000000" w:themeColor="text1"/>
          <w:sz w:val="28"/>
          <w:szCs w:val="28"/>
        </w:rPr>
        <w:t>C</w:t>
      </w:r>
      <w:r w:rsidR="0091320D" w:rsidRPr="00126058">
        <w:rPr>
          <w:color w:val="000000" w:themeColor="text1"/>
          <w:sz w:val="28"/>
          <w:szCs w:val="28"/>
        </w:rPr>
        <w:t>ô</w:t>
      </w:r>
      <w:r w:rsidRPr="00126058">
        <w:rPr>
          <w:color w:val="000000" w:themeColor="text1"/>
          <w:sz w:val="28"/>
          <w:szCs w:val="28"/>
        </w:rPr>
        <w:t>ng</w:t>
      </w:r>
      <w:proofErr w:type="spellEnd"/>
      <w:r w:rsidRPr="00126058">
        <w:rPr>
          <w:color w:val="000000" w:themeColor="text1"/>
          <w:sz w:val="28"/>
          <w:szCs w:val="28"/>
        </w:rPr>
        <w:t xml:space="preserve"> </w:t>
      </w:r>
      <w:proofErr w:type="spellStart"/>
      <w:r w:rsidR="00CC1BC9">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đê</w:t>
      </w:r>
      <w:proofErr w:type="spellEnd"/>
      <w:r w:rsidRPr="00126058">
        <w:rPr>
          <w:color w:val="000000" w:themeColor="text1"/>
          <w:sz w:val="28"/>
          <w:szCs w:val="28"/>
        </w:rPr>
        <w:t xml:space="preserve">̀ </w:t>
      </w:r>
      <w:proofErr w:type="spellStart"/>
      <w:r w:rsidRPr="00126058">
        <w:rPr>
          <w:color w:val="000000" w:themeColor="text1"/>
          <w:sz w:val="28"/>
          <w:szCs w:val="28"/>
        </w:rPr>
        <w:t>cạ</w:t>
      </w:r>
      <w:r w:rsidRPr="00126058">
        <w:rPr>
          <w:rFonts w:ascii="Cambria Math" w:hAnsi="Cambria Math" w:cs="Cambria Math"/>
          <w:color w:val="000000" w:themeColor="text1"/>
          <w:sz w:val="28"/>
          <w:szCs w:val="28"/>
        </w:rPr>
        <w:t>̂</w:t>
      </w:r>
      <w:r w:rsidRPr="00126058">
        <w:rPr>
          <w:color w:val="000000" w:themeColor="text1"/>
          <w:sz w:val="28"/>
          <w:szCs w:val="28"/>
        </w:rPr>
        <w:t>p</w:t>
      </w:r>
      <w:proofErr w:type="spellEnd"/>
      <w:r w:rsidRPr="00126058">
        <w:rPr>
          <w:color w:val="000000" w:themeColor="text1"/>
          <w:sz w:val="28"/>
          <w:szCs w:val="28"/>
        </w:rPr>
        <w:t xml:space="preserve"> </w:t>
      </w:r>
      <w:proofErr w:type="spellStart"/>
      <w:r w:rsidRPr="00126058">
        <w:rPr>
          <w:color w:val="000000" w:themeColor="text1"/>
          <w:sz w:val="28"/>
          <w:szCs w:val="28"/>
        </w:rPr>
        <w:t>đến</w:t>
      </w:r>
      <w:proofErr w:type="spellEnd"/>
      <w:r w:rsidRPr="00126058">
        <w:rPr>
          <w:color w:val="000000" w:themeColor="text1"/>
          <w:sz w:val="28"/>
          <w:szCs w:val="28"/>
          <w:lang w:val="vi-VN"/>
        </w:rPr>
        <w:t xml:space="preserve"> một số vấn đề</w:t>
      </w:r>
      <w:r w:rsidRPr="00126058">
        <w:rPr>
          <w:color w:val="000000" w:themeColor="text1"/>
          <w:sz w:val="28"/>
          <w:szCs w:val="28"/>
        </w:rPr>
        <w:t xml:space="preserve"> mà </w:t>
      </w:r>
      <w:proofErr w:type="spellStart"/>
      <w:r w:rsidRPr="00126058">
        <w:rPr>
          <w:color w:val="000000" w:themeColor="text1"/>
          <w:sz w:val="28"/>
          <w:szCs w:val="28"/>
        </w:rPr>
        <w:t>hai</w:t>
      </w:r>
      <w:proofErr w:type="spellEnd"/>
      <w:r w:rsidRPr="00126058">
        <w:rPr>
          <w:color w:val="000000" w:themeColor="text1"/>
          <w:sz w:val="28"/>
          <w:szCs w:val="28"/>
        </w:rPr>
        <w:t xml:space="preserve"> </w:t>
      </w:r>
      <w:proofErr w:type="spellStart"/>
      <w:r w:rsidRPr="00126058">
        <w:rPr>
          <w:color w:val="000000" w:themeColor="text1"/>
          <w:sz w:val="28"/>
          <w:szCs w:val="28"/>
        </w:rPr>
        <w:t>C</w:t>
      </w:r>
      <w:r w:rsidR="0091320D" w:rsidRPr="00126058">
        <w:rPr>
          <w:color w:val="000000" w:themeColor="text1"/>
          <w:sz w:val="28"/>
          <w:szCs w:val="28"/>
        </w:rPr>
        <w:t>ô</w:t>
      </w:r>
      <w:r w:rsidRPr="00126058">
        <w:rPr>
          <w:color w:val="000000" w:themeColor="text1"/>
          <w:sz w:val="28"/>
          <w:szCs w:val="28"/>
        </w:rPr>
        <w:t>ng</w:t>
      </w:r>
      <w:proofErr w:type="spellEnd"/>
      <w:r w:rsidRPr="00126058">
        <w:rPr>
          <w:color w:val="000000" w:themeColor="text1"/>
          <w:sz w:val="28"/>
          <w:szCs w:val="28"/>
        </w:rPr>
        <w:t xml:space="preserve"> </w:t>
      </w:r>
      <w:proofErr w:type="spellStart"/>
      <w:r w:rsidR="00CC1BC9">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đa</w:t>
      </w:r>
      <w:proofErr w:type="spellEnd"/>
      <w:r w:rsidRPr="00126058">
        <w:rPr>
          <w:color w:val="000000" w:themeColor="text1"/>
          <w:sz w:val="28"/>
          <w:szCs w:val="28"/>
        </w:rPr>
        <w:t xml:space="preserve">̃ </w:t>
      </w:r>
      <w:proofErr w:type="spellStart"/>
      <w:r w:rsidRPr="00126058">
        <w:rPr>
          <w:color w:val="000000" w:themeColor="text1"/>
          <w:sz w:val="28"/>
          <w:szCs w:val="28"/>
        </w:rPr>
        <w:t>ne</w:t>
      </w:r>
      <w:r w:rsidRPr="00126058">
        <w:rPr>
          <w:rFonts w:ascii="Cambria Math" w:hAnsi="Cambria Math" w:cs="Cambria Math"/>
          <w:color w:val="000000" w:themeColor="text1"/>
          <w:sz w:val="28"/>
          <w:szCs w:val="28"/>
        </w:rPr>
        <w:t>̂</w:t>
      </w:r>
      <w:r w:rsidRPr="00126058">
        <w:rPr>
          <w:color w:val="000000" w:themeColor="text1"/>
          <w:sz w:val="28"/>
          <w:szCs w:val="28"/>
        </w:rPr>
        <w:t>u</w:t>
      </w:r>
      <w:proofErr w:type="spellEnd"/>
      <w:r w:rsidRPr="00126058">
        <w:rPr>
          <w:color w:val="000000" w:themeColor="text1"/>
          <w:sz w:val="28"/>
          <w:szCs w:val="28"/>
        </w:rPr>
        <w:t xml:space="preserve"> </w:t>
      </w:r>
      <w:proofErr w:type="spellStart"/>
      <w:r w:rsidR="006E1F7C" w:rsidRPr="00126058">
        <w:rPr>
          <w:color w:val="000000" w:themeColor="text1"/>
          <w:sz w:val="28"/>
          <w:szCs w:val="28"/>
        </w:rPr>
        <w:t>chưa</w:t>
      </w:r>
      <w:proofErr w:type="spellEnd"/>
      <w:r w:rsidRPr="00126058">
        <w:rPr>
          <w:color w:val="000000" w:themeColor="text1"/>
          <w:sz w:val="28"/>
          <w:szCs w:val="28"/>
        </w:rPr>
        <w:t xml:space="preserve"> </w:t>
      </w:r>
      <w:proofErr w:type="spellStart"/>
      <w:r w:rsidRPr="00126058">
        <w:rPr>
          <w:color w:val="000000" w:themeColor="text1"/>
          <w:sz w:val="28"/>
          <w:szCs w:val="28"/>
        </w:rPr>
        <w:t>quy</w:t>
      </w:r>
      <w:proofErr w:type="spellEnd"/>
      <w:r w:rsidRPr="00126058">
        <w:rPr>
          <w:color w:val="000000" w:themeColor="text1"/>
          <w:sz w:val="28"/>
          <w:szCs w:val="28"/>
          <w:lang w:val="vi-VN"/>
        </w:rPr>
        <w:t xml:space="preserve"> định</w:t>
      </w:r>
      <w:r w:rsidRPr="00126058">
        <w:rPr>
          <w:color w:val="000000" w:themeColor="text1"/>
          <w:sz w:val="28"/>
          <w:szCs w:val="28"/>
        </w:rPr>
        <w:t xml:space="preserve"> </w:t>
      </w:r>
      <w:proofErr w:type="spellStart"/>
      <w:r w:rsidRPr="00126058">
        <w:rPr>
          <w:color w:val="000000" w:themeColor="text1"/>
          <w:sz w:val="28"/>
          <w:szCs w:val="28"/>
        </w:rPr>
        <w:t>ro</w:t>
      </w:r>
      <w:proofErr w:type="spellEnd"/>
      <w:r w:rsidRPr="00126058">
        <w:rPr>
          <w:color w:val="000000" w:themeColor="text1"/>
          <w:sz w:val="28"/>
          <w:szCs w:val="28"/>
        </w:rPr>
        <w:t xml:space="preserve">̃, cụ </w:t>
      </w:r>
      <w:proofErr w:type="spellStart"/>
      <w:r w:rsidRPr="00126058">
        <w:rPr>
          <w:color w:val="000000" w:themeColor="text1"/>
          <w:sz w:val="28"/>
          <w:szCs w:val="28"/>
        </w:rPr>
        <w:t>thê</w:t>
      </w:r>
      <w:proofErr w:type="spellEnd"/>
      <w:r w:rsidRPr="00126058">
        <w:rPr>
          <w:color w:val="000000" w:themeColor="text1"/>
          <w:sz w:val="28"/>
          <w:szCs w:val="28"/>
        </w:rPr>
        <w:t xml:space="preserve">̉ </w:t>
      </w:r>
      <w:proofErr w:type="spellStart"/>
      <w:r w:rsidRPr="00126058">
        <w:rPr>
          <w:color w:val="000000" w:themeColor="text1"/>
          <w:sz w:val="28"/>
          <w:szCs w:val="28"/>
        </w:rPr>
        <w:t>nhu</w:t>
      </w:r>
      <w:proofErr w:type="spellEnd"/>
      <w:r w:rsidRPr="00126058">
        <w:rPr>
          <w:rFonts w:ascii="Cambria Math" w:hAnsi="Cambria Math" w:cs="Cambria Math"/>
          <w:color w:val="000000" w:themeColor="text1"/>
          <w:sz w:val="28"/>
          <w:szCs w:val="28"/>
        </w:rPr>
        <w:t>̛</w:t>
      </w:r>
      <w:r w:rsidRPr="00126058">
        <w:rPr>
          <w:color w:val="000000" w:themeColor="text1"/>
          <w:sz w:val="28"/>
          <w:szCs w:val="28"/>
        </w:rPr>
        <w:t xml:space="preserve"> </w:t>
      </w:r>
      <w:proofErr w:type="spellStart"/>
      <w:r w:rsidRPr="00126058">
        <w:rPr>
          <w:color w:val="000000" w:themeColor="text1"/>
          <w:sz w:val="28"/>
          <w:szCs w:val="28"/>
        </w:rPr>
        <w:t>sau</w:t>
      </w:r>
      <w:proofErr w:type="spellEnd"/>
      <w:r w:rsidRPr="00126058">
        <w:rPr>
          <w:color w:val="000000" w:themeColor="text1"/>
          <w:sz w:val="28"/>
          <w:szCs w:val="28"/>
        </w:rPr>
        <w:t xml:space="preserve">: </w:t>
      </w:r>
    </w:p>
    <w:p w:rsidR="0012145B" w:rsidRPr="00126058" w:rsidRDefault="0012145B" w:rsidP="00543693">
      <w:pPr>
        <w:pStyle w:val="NormalWeb"/>
        <w:numPr>
          <w:ilvl w:val="0"/>
          <w:numId w:val="1"/>
        </w:numPr>
        <w:tabs>
          <w:tab w:val="left" w:pos="851"/>
        </w:tabs>
        <w:adjustRightInd w:val="0"/>
        <w:snapToGrid w:val="0"/>
        <w:spacing w:before="0" w:beforeAutospacing="0" w:after="0" w:afterAutospacing="0" w:line="360" w:lineRule="auto"/>
        <w:ind w:left="0" w:firstLine="709"/>
        <w:jc w:val="both"/>
        <w:rPr>
          <w:color w:val="000000" w:themeColor="text1"/>
          <w:sz w:val="28"/>
          <w:szCs w:val="28"/>
        </w:rPr>
      </w:pPr>
      <w:proofErr w:type="spellStart"/>
      <w:r w:rsidRPr="00126058">
        <w:rPr>
          <w:color w:val="000000" w:themeColor="text1"/>
          <w:sz w:val="28"/>
          <w:szCs w:val="28"/>
        </w:rPr>
        <w:t>Ye</w:t>
      </w:r>
      <w:r w:rsidRPr="00126058">
        <w:rPr>
          <w:rFonts w:ascii="Cambria Math" w:hAnsi="Cambria Math" w:cs="Cambria Math"/>
          <w:color w:val="000000" w:themeColor="text1"/>
          <w:sz w:val="28"/>
          <w:szCs w:val="28"/>
        </w:rPr>
        <w:t>̂</w:t>
      </w:r>
      <w:r w:rsidRPr="00126058">
        <w:rPr>
          <w:color w:val="000000" w:themeColor="text1"/>
          <w:sz w:val="28"/>
          <w:szCs w:val="28"/>
        </w:rPr>
        <w:t>u</w:t>
      </w:r>
      <w:proofErr w:type="spellEnd"/>
      <w:r w:rsidRPr="00126058">
        <w:rPr>
          <w:color w:val="000000" w:themeColor="text1"/>
          <w:sz w:val="28"/>
          <w:szCs w:val="28"/>
        </w:rPr>
        <w:t xml:space="preserve"> </w:t>
      </w:r>
      <w:proofErr w:type="spellStart"/>
      <w:r w:rsidRPr="00126058">
        <w:rPr>
          <w:color w:val="000000" w:themeColor="text1"/>
          <w:sz w:val="28"/>
          <w:szCs w:val="28"/>
        </w:rPr>
        <w:t>cầu</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0043578C" w:rsidRPr="00126058">
        <w:rPr>
          <w:color w:val="000000" w:themeColor="text1"/>
          <w:sz w:val="28"/>
          <w:szCs w:val="28"/>
        </w:rPr>
        <w:t>thành</w:t>
      </w:r>
      <w:proofErr w:type="spellEnd"/>
      <w:r w:rsidR="0043578C" w:rsidRPr="00126058">
        <w:rPr>
          <w:color w:val="000000" w:themeColor="text1"/>
          <w:sz w:val="28"/>
          <w:szCs w:val="28"/>
        </w:rPr>
        <w:t xml:space="preserve"> </w:t>
      </w:r>
      <w:proofErr w:type="spellStart"/>
      <w:r w:rsidR="0043578C" w:rsidRPr="00126058">
        <w:rPr>
          <w:color w:val="000000" w:themeColor="text1"/>
          <w:sz w:val="28"/>
          <w:szCs w:val="28"/>
        </w:rPr>
        <w:t>viên</w:t>
      </w:r>
      <w:proofErr w:type="spellEnd"/>
      <w:r w:rsidRPr="00126058">
        <w:rPr>
          <w:color w:val="000000" w:themeColor="text1"/>
          <w:sz w:val="28"/>
          <w:szCs w:val="28"/>
        </w:rPr>
        <w:t xml:space="preserve"> </w:t>
      </w:r>
      <w:proofErr w:type="spellStart"/>
      <w:r w:rsidRPr="00126058">
        <w:rPr>
          <w:color w:val="000000" w:themeColor="text1"/>
          <w:sz w:val="28"/>
          <w:szCs w:val="28"/>
        </w:rPr>
        <w:t>khảo</w:t>
      </w:r>
      <w:proofErr w:type="spellEnd"/>
      <w:r w:rsidRPr="00126058">
        <w:rPr>
          <w:color w:val="000000" w:themeColor="text1"/>
          <w:sz w:val="28"/>
          <w:szCs w:val="28"/>
        </w:rPr>
        <w:t xml:space="preserve"> </w:t>
      </w:r>
      <w:proofErr w:type="spellStart"/>
      <w:r w:rsidRPr="00126058">
        <w:rPr>
          <w:color w:val="000000" w:themeColor="text1"/>
          <w:sz w:val="28"/>
          <w:szCs w:val="28"/>
        </w:rPr>
        <w:t>sát</w:t>
      </w:r>
      <w:proofErr w:type="spellEnd"/>
      <w:r w:rsidRPr="00126058">
        <w:rPr>
          <w:color w:val="000000" w:themeColor="text1"/>
          <w:sz w:val="28"/>
          <w:szCs w:val="28"/>
        </w:rPr>
        <w:t xml:space="preserve"> </w:t>
      </w:r>
      <w:proofErr w:type="spellStart"/>
      <w:r w:rsidRPr="00126058">
        <w:rPr>
          <w:color w:val="000000" w:themeColor="text1"/>
          <w:sz w:val="28"/>
          <w:szCs w:val="28"/>
        </w:rPr>
        <w:t>tình</w:t>
      </w:r>
      <w:proofErr w:type="spellEnd"/>
      <w:r w:rsidRPr="00126058">
        <w:rPr>
          <w:color w:val="000000" w:themeColor="text1"/>
          <w:sz w:val="28"/>
          <w:szCs w:val="28"/>
        </w:rPr>
        <w:t xml:space="preserve"> </w:t>
      </w:r>
      <w:proofErr w:type="spellStart"/>
      <w:r w:rsidRPr="00126058">
        <w:rPr>
          <w:color w:val="000000" w:themeColor="text1"/>
          <w:sz w:val="28"/>
          <w:szCs w:val="28"/>
        </w:rPr>
        <w:t>hình</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Pr="00126058">
        <w:rPr>
          <w:color w:val="000000" w:themeColor="text1"/>
          <w:sz w:val="28"/>
          <w:szCs w:val="28"/>
        </w:rPr>
        <w:t>tuyển</w:t>
      </w:r>
      <w:proofErr w:type="spellEnd"/>
      <w:r w:rsidRPr="00126058">
        <w:rPr>
          <w:color w:val="000000" w:themeColor="text1"/>
          <w:sz w:val="28"/>
          <w:szCs w:val="28"/>
        </w:rPr>
        <w:t xml:space="preserve"> </w:t>
      </w:r>
      <w:proofErr w:type="spellStart"/>
      <w:r w:rsidRPr="00126058">
        <w:rPr>
          <w:color w:val="000000" w:themeColor="text1"/>
          <w:sz w:val="28"/>
          <w:szCs w:val="28"/>
        </w:rPr>
        <w:t>dụng</w:t>
      </w:r>
      <w:proofErr w:type="spellEnd"/>
      <w:r w:rsidRPr="00126058">
        <w:rPr>
          <w:color w:val="000000" w:themeColor="text1"/>
          <w:sz w:val="28"/>
          <w:szCs w:val="28"/>
        </w:rPr>
        <w:t xml:space="preserve"> </w:t>
      </w:r>
      <w:proofErr w:type="spellStart"/>
      <w:r w:rsidRPr="00126058">
        <w:rPr>
          <w:color w:val="000000" w:themeColor="text1"/>
          <w:sz w:val="28"/>
          <w:szCs w:val="28"/>
        </w:rPr>
        <w:t>trái</w:t>
      </w:r>
      <w:proofErr w:type="spellEnd"/>
      <w:r w:rsidRPr="00126058">
        <w:rPr>
          <w:color w:val="000000" w:themeColor="text1"/>
          <w:sz w:val="28"/>
          <w:szCs w:val="28"/>
        </w:rPr>
        <w:t xml:space="preserve"> </w:t>
      </w:r>
      <w:proofErr w:type="spellStart"/>
      <w:r w:rsidRPr="00126058">
        <w:rPr>
          <w:color w:val="000000" w:themeColor="text1"/>
          <w:sz w:val="28"/>
          <w:szCs w:val="28"/>
        </w:rPr>
        <w:t>phép</w:t>
      </w:r>
      <w:proofErr w:type="spellEnd"/>
      <w:r w:rsidRPr="00126058">
        <w:rPr>
          <w:color w:val="000000" w:themeColor="text1"/>
          <w:sz w:val="28"/>
          <w:szCs w:val="28"/>
        </w:rPr>
        <w:t xml:space="preserve"> </w:t>
      </w:r>
      <w:proofErr w:type="spellStart"/>
      <w:r w:rsidRPr="00126058">
        <w:rPr>
          <w:color w:val="000000" w:themeColor="text1"/>
          <w:sz w:val="28"/>
          <w:szCs w:val="28"/>
        </w:rPr>
        <w:t>đang</w:t>
      </w:r>
      <w:proofErr w:type="spellEnd"/>
      <w:r w:rsidRPr="00126058">
        <w:rPr>
          <w:color w:val="000000" w:themeColor="text1"/>
          <w:sz w:val="28"/>
          <w:szCs w:val="28"/>
        </w:rPr>
        <w:t xml:space="preserve"> </w:t>
      </w:r>
      <w:proofErr w:type="spellStart"/>
      <w:r w:rsidRPr="00126058">
        <w:rPr>
          <w:color w:val="000000" w:themeColor="text1"/>
          <w:sz w:val="28"/>
          <w:szCs w:val="28"/>
        </w:rPr>
        <w:t>làm</w:t>
      </w:r>
      <w:proofErr w:type="spellEnd"/>
      <w:r w:rsidRPr="00126058">
        <w:rPr>
          <w:color w:val="000000" w:themeColor="text1"/>
          <w:sz w:val="28"/>
          <w:szCs w:val="28"/>
        </w:rPr>
        <w:t xml:space="preserve"> </w:t>
      </w:r>
      <w:proofErr w:type="spellStart"/>
      <w:r w:rsidR="00CC2C83" w:rsidRPr="00126058">
        <w:rPr>
          <w:color w:val="000000" w:themeColor="text1"/>
          <w:sz w:val="28"/>
          <w:szCs w:val="28"/>
        </w:rPr>
        <w:t>việc</w:t>
      </w:r>
      <w:proofErr w:type="spellEnd"/>
      <w:r w:rsidRPr="00126058">
        <w:rPr>
          <w:color w:val="000000" w:themeColor="text1"/>
          <w:sz w:val="28"/>
          <w:szCs w:val="28"/>
        </w:rPr>
        <w:t xml:space="preserve"> ở </w:t>
      </w:r>
      <w:proofErr w:type="spellStart"/>
      <w:r w:rsidRPr="00126058">
        <w:rPr>
          <w:color w:val="000000" w:themeColor="text1"/>
          <w:sz w:val="28"/>
          <w:szCs w:val="28"/>
        </w:rPr>
        <w:t>n</w:t>
      </w:r>
      <w:r w:rsidR="00CC1BC9">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mình</w:t>
      </w:r>
      <w:proofErr w:type="spellEnd"/>
      <w:r w:rsidRPr="00126058">
        <w:rPr>
          <w:color w:val="000000" w:themeColor="text1"/>
          <w:sz w:val="28"/>
          <w:szCs w:val="28"/>
        </w:rPr>
        <w:t xml:space="preserve"> </w:t>
      </w:r>
      <w:proofErr w:type="spellStart"/>
      <w:r w:rsidR="00CC2C83" w:rsidRPr="00126058">
        <w:rPr>
          <w:color w:val="000000" w:themeColor="text1"/>
          <w:sz w:val="28"/>
          <w:szCs w:val="28"/>
        </w:rPr>
        <w:t>hoặc</w:t>
      </w:r>
      <w:proofErr w:type="spellEnd"/>
      <w:r w:rsidRPr="00126058">
        <w:rPr>
          <w:color w:val="000000" w:themeColor="text1"/>
          <w:sz w:val="28"/>
          <w:szCs w:val="28"/>
        </w:rPr>
        <w:t xml:space="preserve">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00CC2C83" w:rsidRPr="00126058">
        <w:rPr>
          <w:color w:val="000000" w:themeColor="text1"/>
          <w:sz w:val="28"/>
          <w:szCs w:val="28"/>
        </w:rPr>
        <w:t>đưa</w:t>
      </w:r>
      <w:proofErr w:type="spellEnd"/>
      <w:r w:rsidRPr="00126058">
        <w:rPr>
          <w:color w:val="000000" w:themeColor="text1"/>
          <w:sz w:val="28"/>
          <w:szCs w:val="28"/>
        </w:rPr>
        <w:t xml:space="preserve"> qua </w:t>
      </w:r>
      <w:proofErr w:type="spellStart"/>
      <w:r w:rsidRPr="00126058">
        <w:rPr>
          <w:color w:val="000000" w:themeColor="text1"/>
          <w:sz w:val="28"/>
          <w:szCs w:val="28"/>
        </w:rPr>
        <w:t>n</w:t>
      </w:r>
      <w:r w:rsidR="00CC1BC9">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mình</w:t>
      </w:r>
      <w:proofErr w:type="spellEnd"/>
      <w:r w:rsidRPr="00126058">
        <w:rPr>
          <w:color w:val="000000" w:themeColor="text1"/>
          <w:sz w:val="28"/>
          <w:szCs w:val="28"/>
        </w:rPr>
        <w:t xml:space="preserve"> </w:t>
      </w:r>
      <w:proofErr w:type="spellStart"/>
      <w:r w:rsidRPr="00126058">
        <w:rPr>
          <w:color w:val="000000" w:themeColor="text1"/>
          <w:sz w:val="28"/>
          <w:szCs w:val="28"/>
        </w:rPr>
        <w:t>đê</w:t>
      </w:r>
      <w:proofErr w:type="spellEnd"/>
      <w:r w:rsidRPr="00126058">
        <w:rPr>
          <w:color w:val="000000" w:themeColor="text1"/>
          <w:sz w:val="28"/>
          <w:szCs w:val="28"/>
        </w:rPr>
        <w:t xml:space="preserve">̉ sang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n</w:t>
      </w:r>
      <w:r w:rsidR="00CC1BC9">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khác</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tình</w:t>
      </w:r>
      <w:proofErr w:type="spellEnd"/>
      <w:r w:rsidRPr="00126058">
        <w:rPr>
          <w:color w:val="000000" w:themeColor="text1"/>
          <w:sz w:val="28"/>
          <w:szCs w:val="28"/>
        </w:rPr>
        <w:t xml:space="preserve"> </w:t>
      </w:r>
      <w:proofErr w:type="spellStart"/>
      <w:r w:rsidRPr="00126058">
        <w:rPr>
          <w:color w:val="000000" w:themeColor="text1"/>
          <w:sz w:val="28"/>
          <w:szCs w:val="28"/>
        </w:rPr>
        <w:t>trạng</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Pr="00126058">
        <w:rPr>
          <w:color w:val="000000" w:themeColor="text1"/>
          <w:sz w:val="28"/>
          <w:szCs w:val="28"/>
        </w:rPr>
        <w:t xml:space="preserve"> </w:t>
      </w:r>
      <w:proofErr w:type="spellStart"/>
      <w:r w:rsidRPr="00126058">
        <w:rPr>
          <w:color w:val="000000" w:themeColor="text1"/>
          <w:sz w:val="28"/>
          <w:szCs w:val="28"/>
        </w:rPr>
        <w:t>những</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dạng</w:t>
      </w:r>
      <w:proofErr w:type="spellEnd"/>
      <w:r w:rsidRPr="00126058">
        <w:rPr>
          <w:color w:val="000000" w:themeColor="text1"/>
          <w:sz w:val="28"/>
          <w:szCs w:val="28"/>
        </w:rPr>
        <w:t xml:space="preserve"> </w:t>
      </w:r>
      <w:proofErr w:type="spellStart"/>
      <w:r w:rsidRPr="00126058">
        <w:rPr>
          <w:color w:val="000000" w:themeColor="text1"/>
          <w:sz w:val="28"/>
          <w:szCs w:val="28"/>
        </w:rPr>
        <w:t>này</w:t>
      </w:r>
      <w:proofErr w:type="spellEnd"/>
      <w:r w:rsidRPr="00126058">
        <w:rPr>
          <w:color w:val="000000" w:themeColor="text1"/>
          <w:sz w:val="28"/>
          <w:szCs w:val="28"/>
        </w:rPr>
        <w:t xml:space="preserve"> (</w:t>
      </w:r>
      <w:proofErr w:type="spellStart"/>
      <w:r w:rsidRPr="00126058">
        <w:rPr>
          <w:color w:val="000000" w:themeColor="text1"/>
          <w:sz w:val="28"/>
          <w:szCs w:val="28"/>
        </w:rPr>
        <w:t>Điều</w:t>
      </w:r>
      <w:proofErr w:type="spellEnd"/>
      <w:r w:rsidRPr="00126058">
        <w:rPr>
          <w:color w:val="000000" w:themeColor="text1"/>
          <w:sz w:val="28"/>
          <w:szCs w:val="28"/>
        </w:rPr>
        <w:t xml:space="preserve"> 2). </w:t>
      </w:r>
    </w:p>
    <w:p w:rsidR="0012145B" w:rsidRPr="00126058" w:rsidRDefault="0012145B" w:rsidP="00543693">
      <w:pPr>
        <w:pStyle w:val="NormalWeb"/>
        <w:numPr>
          <w:ilvl w:val="0"/>
          <w:numId w:val="1"/>
        </w:numPr>
        <w:tabs>
          <w:tab w:val="left" w:pos="851"/>
        </w:tabs>
        <w:adjustRightInd w:val="0"/>
        <w:snapToGrid w:val="0"/>
        <w:spacing w:before="0" w:beforeAutospacing="0" w:after="0" w:afterAutospacing="0" w:line="360" w:lineRule="auto"/>
        <w:ind w:left="0" w:right="-283" w:firstLine="709"/>
        <w:jc w:val="both"/>
        <w:rPr>
          <w:color w:val="000000" w:themeColor="text1"/>
          <w:sz w:val="28"/>
          <w:szCs w:val="28"/>
        </w:rPr>
      </w:pPr>
      <w:proofErr w:type="spellStart"/>
      <w:r w:rsidRPr="00126058">
        <w:rPr>
          <w:color w:val="000000" w:themeColor="text1"/>
          <w:sz w:val="28"/>
          <w:szCs w:val="28"/>
        </w:rPr>
        <w:t>Áp</w:t>
      </w:r>
      <w:proofErr w:type="spellEnd"/>
      <w:r w:rsidRPr="00126058">
        <w:rPr>
          <w:color w:val="000000" w:themeColor="text1"/>
          <w:sz w:val="28"/>
          <w:szCs w:val="28"/>
        </w:rPr>
        <w:t xml:space="preserve"> </w:t>
      </w:r>
      <w:proofErr w:type="spellStart"/>
      <w:r w:rsidRPr="00126058">
        <w:rPr>
          <w:color w:val="000000" w:themeColor="text1"/>
          <w:sz w:val="28"/>
          <w:szCs w:val="28"/>
        </w:rPr>
        <w:t>dụng</w:t>
      </w:r>
      <w:proofErr w:type="spellEnd"/>
      <w:r w:rsidRPr="00126058">
        <w:rPr>
          <w:color w:val="000000" w:themeColor="text1"/>
          <w:sz w:val="28"/>
          <w:szCs w:val="28"/>
        </w:rPr>
        <w:t xml:space="preserve"> </w:t>
      </w:r>
      <w:proofErr w:type="spellStart"/>
      <w:r w:rsidRPr="00126058">
        <w:rPr>
          <w:color w:val="000000" w:themeColor="text1"/>
          <w:sz w:val="28"/>
          <w:szCs w:val="28"/>
        </w:rPr>
        <w:t>những</w:t>
      </w:r>
      <w:proofErr w:type="spellEnd"/>
      <w:r w:rsidRPr="00126058">
        <w:rPr>
          <w:color w:val="000000" w:themeColor="text1"/>
          <w:sz w:val="28"/>
          <w:szCs w:val="28"/>
        </w:rPr>
        <w:t xml:space="preserve"> </w:t>
      </w:r>
      <w:proofErr w:type="spellStart"/>
      <w:r w:rsidR="006E1F7C" w:rsidRPr="00126058">
        <w:rPr>
          <w:color w:val="000000" w:themeColor="text1"/>
          <w:sz w:val="28"/>
          <w:szCs w:val="28"/>
        </w:rPr>
        <w:t>biện</w:t>
      </w:r>
      <w:proofErr w:type="spellEnd"/>
      <w:r w:rsidRPr="00126058">
        <w:rPr>
          <w:color w:val="000000" w:themeColor="text1"/>
          <w:sz w:val="28"/>
          <w:szCs w:val="28"/>
        </w:rPr>
        <w:t xml:space="preserve"> </w:t>
      </w:r>
      <w:proofErr w:type="spellStart"/>
      <w:r w:rsidRPr="00126058">
        <w:rPr>
          <w:color w:val="000000" w:themeColor="text1"/>
          <w:sz w:val="28"/>
          <w:szCs w:val="28"/>
        </w:rPr>
        <w:t>pháp</w:t>
      </w:r>
      <w:proofErr w:type="spellEnd"/>
      <w:r w:rsidRPr="00126058">
        <w:rPr>
          <w:color w:val="000000" w:themeColor="text1"/>
          <w:sz w:val="28"/>
          <w:szCs w:val="28"/>
        </w:rPr>
        <w:t xml:space="preserve"> </w:t>
      </w:r>
      <w:proofErr w:type="spellStart"/>
      <w:r w:rsidRPr="00126058">
        <w:rPr>
          <w:color w:val="000000" w:themeColor="text1"/>
          <w:sz w:val="28"/>
          <w:szCs w:val="28"/>
        </w:rPr>
        <w:t>cần</w:t>
      </w:r>
      <w:proofErr w:type="spellEnd"/>
      <w:r w:rsidRPr="00126058">
        <w:rPr>
          <w:color w:val="000000" w:themeColor="text1"/>
          <w:sz w:val="28"/>
          <w:szCs w:val="28"/>
        </w:rPr>
        <w:t xml:space="preserve"> </w:t>
      </w:r>
      <w:proofErr w:type="spellStart"/>
      <w:r w:rsidRPr="00126058">
        <w:rPr>
          <w:color w:val="000000" w:themeColor="text1"/>
          <w:sz w:val="28"/>
          <w:szCs w:val="28"/>
        </w:rPr>
        <w:t>thiết</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phu</w:t>
      </w:r>
      <w:proofErr w:type="spellEnd"/>
      <w:r w:rsidRPr="00126058">
        <w:rPr>
          <w:color w:val="000000" w:themeColor="text1"/>
          <w:sz w:val="28"/>
          <w:szCs w:val="28"/>
        </w:rPr>
        <w:t xml:space="preserve">̀ </w:t>
      </w:r>
      <w:proofErr w:type="spellStart"/>
      <w:r w:rsidRPr="00126058">
        <w:rPr>
          <w:color w:val="000000" w:themeColor="text1"/>
          <w:sz w:val="28"/>
          <w:szCs w:val="28"/>
        </w:rPr>
        <w:t>hợp</w:t>
      </w:r>
      <w:proofErr w:type="spellEnd"/>
      <w:r w:rsidRPr="00126058">
        <w:rPr>
          <w:color w:val="000000" w:themeColor="text1"/>
          <w:sz w:val="28"/>
          <w:szCs w:val="28"/>
        </w:rPr>
        <w:t xml:space="preserve"> </w:t>
      </w:r>
      <w:proofErr w:type="spellStart"/>
      <w:r w:rsidRPr="00126058">
        <w:rPr>
          <w:color w:val="000000" w:themeColor="text1"/>
          <w:sz w:val="28"/>
          <w:szCs w:val="28"/>
        </w:rPr>
        <w:t>đê</w:t>
      </w:r>
      <w:proofErr w:type="spellEnd"/>
      <w:r w:rsidRPr="00126058">
        <w:rPr>
          <w:color w:val="000000" w:themeColor="text1"/>
          <w:sz w:val="28"/>
          <w:szCs w:val="28"/>
        </w:rPr>
        <w:t xml:space="preserve">̉ </w:t>
      </w:r>
      <w:proofErr w:type="spellStart"/>
      <w:r w:rsidRPr="00126058">
        <w:rPr>
          <w:color w:val="000000" w:themeColor="text1"/>
          <w:sz w:val="28"/>
          <w:szCs w:val="28"/>
        </w:rPr>
        <w:t>nga</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chạ</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dòng</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bất</w:t>
      </w:r>
      <w:proofErr w:type="spellEnd"/>
      <w:r w:rsidRPr="00126058">
        <w:rPr>
          <w:color w:val="000000" w:themeColor="text1"/>
          <w:sz w:val="28"/>
          <w:szCs w:val="28"/>
        </w:rPr>
        <w:t xml:space="preserve"> </w:t>
      </w:r>
      <w:proofErr w:type="spellStart"/>
      <w:r w:rsidRPr="00126058">
        <w:rPr>
          <w:color w:val="000000" w:themeColor="text1"/>
          <w:sz w:val="28"/>
          <w:szCs w:val="28"/>
        </w:rPr>
        <w:t>hợp</w:t>
      </w:r>
      <w:proofErr w:type="spellEnd"/>
      <w:r w:rsidRPr="00126058">
        <w:rPr>
          <w:color w:val="000000" w:themeColor="text1"/>
          <w:sz w:val="28"/>
          <w:szCs w:val="28"/>
        </w:rPr>
        <w:t xml:space="preserve"> </w:t>
      </w:r>
      <w:proofErr w:type="spellStart"/>
      <w:r w:rsidRPr="00126058">
        <w:rPr>
          <w:color w:val="000000" w:themeColor="text1"/>
          <w:sz w:val="28"/>
          <w:szCs w:val="28"/>
        </w:rPr>
        <w:t>pháp</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00CC2C83"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tuyển</w:t>
      </w:r>
      <w:proofErr w:type="spellEnd"/>
      <w:r w:rsidRPr="00126058">
        <w:rPr>
          <w:color w:val="000000" w:themeColor="text1"/>
          <w:sz w:val="28"/>
          <w:szCs w:val="28"/>
        </w:rPr>
        <w:t xml:space="preserve"> </w:t>
      </w:r>
      <w:proofErr w:type="spellStart"/>
      <w:r w:rsidRPr="00126058">
        <w:rPr>
          <w:color w:val="000000" w:themeColor="text1"/>
          <w:sz w:val="28"/>
          <w:szCs w:val="28"/>
        </w:rPr>
        <w:t>dụng</w:t>
      </w:r>
      <w:proofErr w:type="spellEnd"/>
      <w:r w:rsidRPr="00126058">
        <w:rPr>
          <w:color w:val="000000" w:themeColor="text1"/>
          <w:sz w:val="28"/>
          <w:szCs w:val="28"/>
        </w:rPr>
        <w:t xml:space="preserve"> </w:t>
      </w:r>
      <w:proofErr w:type="spellStart"/>
      <w:r w:rsidRPr="00126058">
        <w:rPr>
          <w:color w:val="000000" w:themeColor="text1"/>
          <w:sz w:val="28"/>
          <w:szCs w:val="28"/>
        </w:rPr>
        <w:t>bất</w:t>
      </w:r>
      <w:proofErr w:type="spellEnd"/>
      <w:r w:rsidRPr="00126058">
        <w:rPr>
          <w:color w:val="000000" w:themeColor="text1"/>
          <w:sz w:val="28"/>
          <w:szCs w:val="28"/>
        </w:rPr>
        <w:t xml:space="preserve"> </w:t>
      </w:r>
      <w:proofErr w:type="spellStart"/>
      <w:r w:rsidRPr="00126058">
        <w:rPr>
          <w:color w:val="000000" w:themeColor="text1"/>
          <w:sz w:val="28"/>
          <w:szCs w:val="28"/>
        </w:rPr>
        <w:t>hợp</w:t>
      </w:r>
      <w:proofErr w:type="spellEnd"/>
      <w:r w:rsidRPr="00126058">
        <w:rPr>
          <w:color w:val="000000" w:themeColor="text1"/>
          <w:sz w:val="28"/>
          <w:szCs w:val="28"/>
        </w:rPr>
        <w:t xml:space="preserve"> </w:t>
      </w:r>
      <w:proofErr w:type="spellStart"/>
      <w:r w:rsidRPr="00126058">
        <w:rPr>
          <w:color w:val="000000" w:themeColor="text1"/>
          <w:sz w:val="28"/>
          <w:szCs w:val="28"/>
        </w:rPr>
        <w:t>pháp</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Điều</w:t>
      </w:r>
      <w:proofErr w:type="spellEnd"/>
      <w:r w:rsidRPr="00126058">
        <w:rPr>
          <w:color w:val="000000" w:themeColor="text1"/>
          <w:sz w:val="28"/>
          <w:szCs w:val="28"/>
        </w:rPr>
        <w:t xml:space="preserve"> 3). </w:t>
      </w:r>
    </w:p>
    <w:p w:rsidR="0012145B" w:rsidRPr="00126058" w:rsidRDefault="0012145B" w:rsidP="00543693">
      <w:pPr>
        <w:pStyle w:val="NormalWeb"/>
        <w:numPr>
          <w:ilvl w:val="0"/>
          <w:numId w:val="1"/>
        </w:numPr>
        <w:tabs>
          <w:tab w:val="left" w:pos="851"/>
        </w:tabs>
        <w:adjustRightInd w:val="0"/>
        <w:snapToGrid w:val="0"/>
        <w:spacing w:before="0" w:beforeAutospacing="0" w:after="0" w:afterAutospacing="0" w:line="360" w:lineRule="auto"/>
        <w:ind w:left="0" w:right="-425" w:firstLine="709"/>
        <w:jc w:val="both"/>
        <w:rPr>
          <w:color w:val="000000" w:themeColor="text1"/>
          <w:sz w:val="28"/>
          <w:szCs w:val="28"/>
        </w:rPr>
      </w:pPr>
      <w:proofErr w:type="spellStart"/>
      <w:r w:rsidRPr="00126058">
        <w:rPr>
          <w:color w:val="000000" w:themeColor="text1"/>
          <w:sz w:val="28"/>
          <w:szCs w:val="28"/>
        </w:rPr>
        <w:t>Truy</w:t>
      </w:r>
      <w:proofErr w:type="spellEnd"/>
      <w:r w:rsidRPr="00126058">
        <w:rPr>
          <w:color w:val="000000" w:themeColor="text1"/>
          <w:sz w:val="28"/>
          <w:szCs w:val="28"/>
        </w:rPr>
        <w:t xml:space="preserve"> </w:t>
      </w:r>
      <w:proofErr w:type="spellStart"/>
      <w:r w:rsidRPr="00126058">
        <w:rPr>
          <w:color w:val="000000" w:themeColor="text1"/>
          <w:sz w:val="28"/>
          <w:szCs w:val="28"/>
        </w:rPr>
        <w:t>cứu</w:t>
      </w:r>
      <w:proofErr w:type="spellEnd"/>
      <w:r w:rsidRPr="00126058">
        <w:rPr>
          <w:color w:val="000000" w:themeColor="text1"/>
          <w:sz w:val="28"/>
          <w:szCs w:val="28"/>
        </w:rPr>
        <w:t xml:space="preserve"> </w:t>
      </w:r>
      <w:proofErr w:type="spellStart"/>
      <w:r w:rsidRPr="00126058">
        <w:rPr>
          <w:color w:val="000000" w:themeColor="text1"/>
          <w:sz w:val="28"/>
          <w:szCs w:val="28"/>
        </w:rPr>
        <w:t>hình</w:t>
      </w:r>
      <w:proofErr w:type="spellEnd"/>
      <w:r w:rsidRPr="00126058">
        <w:rPr>
          <w:color w:val="000000" w:themeColor="text1"/>
          <w:sz w:val="28"/>
          <w:szCs w:val="28"/>
        </w:rPr>
        <w:t xml:space="preserve"> </w:t>
      </w:r>
      <w:proofErr w:type="spellStart"/>
      <w:r w:rsidRPr="00126058">
        <w:rPr>
          <w:color w:val="000000" w:themeColor="text1"/>
          <w:sz w:val="28"/>
          <w:szCs w:val="28"/>
        </w:rPr>
        <w:t>sư</w:t>
      </w:r>
      <w:proofErr w:type="spellEnd"/>
      <w:r w:rsidRPr="00126058">
        <w:rPr>
          <w:color w:val="000000" w:themeColor="text1"/>
          <w:sz w:val="28"/>
          <w:szCs w:val="28"/>
        </w:rPr>
        <w:t xml:space="preserve">̣ </w:t>
      </w:r>
      <w:proofErr w:type="spellStart"/>
      <w:r w:rsidRPr="00126058">
        <w:rPr>
          <w:color w:val="000000" w:themeColor="text1"/>
          <w:sz w:val="28"/>
          <w:szCs w:val="28"/>
        </w:rPr>
        <w:t>những</w:t>
      </w:r>
      <w:proofErr w:type="spellEnd"/>
      <w:r w:rsidRPr="00126058">
        <w:rPr>
          <w:color w:val="000000" w:themeColor="text1"/>
          <w:sz w:val="28"/>
          <w:szCs w:val="28"/>
        </w:rPr>
        <w:t xml:space="preserve"> </w:t>
      </w:r>
      <w:proofErr w:type="spellStart"/>
      <w:r w:rsidRPr="00126058">
        <w:rPr>
          <w:color w:val="000000" w:themeColor="text1"/>
          <w:sz w:val="28"/>
          <w:szCs w:val="28"/>
        </w:rPr>
        <w:t>ke</w:t>
      </w:r>
      <w:proofErr w:type="spellEnd"/>
      <w:r w:rsidRPr="00126058">
        <w:rPr>
          <w:color w:val="000000" w:themeColor="text1"/>
          <w:sz w:val="28"/>
          <w:szCs w:val="28"/>
        </w:rPr>
        <w:t xml:space="preserve">̉ </w:t>
      </w:r>
      <w:proofErr w:type="spellStart"/>
      <w:r w:rsidRPr="00126058">
        <w:rPr>
          <w:color w:val="000000" w:themeColor="text1"/>
          <w:sz w:val="28"/>
          <w:szCs w:val="28"/>
        </w:rPr>
        <w:t>tô</w:t>
      </w:r>
      <w:proofErr w:type="spellEnd"/>
      <w:r w:rsidRPr="00126058">
        <w:rPr>
          <w:color w:val="000000" w:themeColor="text1"/>
          <w:sz w:val="28"/>
          <w:szCs w:val="28"/>
        </w:rPr>
        <w:t xml:space="preserve">̉ </w:t>
      </w:r>
      <w:proofErr w:type="spellStart"/>
      <w:r w:rsidRPr="00126058">
        <w:rPr>
          <w:color w:val="000000" w:themeColor="text1"/>
          <w:sz w:val="28"/>
          <w:szCs w:val="28"/>
        </w:rPr>
        <w:t>chức</w:t>
      </w:r>
      <w:proofErr w:type="spellEnd"/>
      <w:r w:rsidRPr="00126058">
        <w:rPr>
          <w:color w:val="000000" w:themeColor="text1"/>
          <w:sz w:val="28"/>
          <w:szCs w:val="28"/>
        </w:rPr>
        <w:t xml:space="preserve"> </w:t>
      </w:r>
      <w:proofErr w:type="spellStart"/>
      <w:r w:rsidRPr="00126058">
        <w:rPr>
          <w:color w:val="000000" w:themeColor="text1"/>
          <w:sz w:val="28"/>
          <w:szCs w:val="28"/>
        </w:rPr>
        <w:t>bu</w:t>
      </w:r>
      <w:r w:rsidR="0091320D" w:rsidRPr="00126058">
        <w:rPr>
          <w:color w:val="000000" w:themeColor="text1"/>
          <w:sz w:val="28"/>
          <w:szCs w:val="28"/>
        </w:rPr>
        <w:t>ô</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bán</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Điều</w:t>
      </w:r>
      <w:proofErr w:type="spellEnd"/>
      <w:r w:rsidRPr="00126058">
        <w:rPr>
          <w:color w:val="000000" w:themeColor="text1"/>
          <w:sz w:val="28"/>
          <w:szCs w:val="28"/>
        </w:rPr>
        <w:t xml:space="preserve"> 5). </w:t>
      </w:r>
    </w:p>
    <w:p w:rsidR="0012145B" w:rsidRPr="00126058" w:rsidRDefault="0012145B" w:rsidP="00543693">
      <w:pPr>
        <w:pStyle w:val="NormalWeb"/>
        <w:numPr>
          <w:ilvl w:val="0"/>
          <w:numId w:val="1"/>
        </w:numPr>
        <w:tabs>
          <w:tab w:val="left" w:pos="851"/>
        </w:tabs>
        <w:adjustRightInd w:val="0"/>
        <w:snapToGrid w:val="0"/>
        <w:spacing w:before="0" w:beforeAutospacing="0" w:after="0" w:afterAutospacing="0" w:line="360" w:lineRule="auto"/>
        <w:ind w:left="0" w:firstLine="709"/>
        <w:jc w:val="both"/>
        <w:rPr>
          <w:color w:val="000000" w:themeColor="text1"/>
          <w:sz w:val="28"/>
          <w:szCs w:val="28"/>
        </w:rPr>
      </w:pPr>
      <w:proofErr w:type="spellStart"/>
      <w:r w:rsidRPr="00126058">
        <w:rPr>
          <w:color w:val="000000" w:themeColor="text1"/>
          <w:sz w:val="28"/>
          <w:szCs w:val="28"/>
        </w:rPr>
        <w:t>Áp</w:t>
      </w:r>
      <w:proofErr w:type="spellEnd"/>
      <w:r w:rsidRPr="00126058">
        <w:rPr>
          <w:color w:val="000000" w:themeColor="text1"/>
          <w:sz w:val="28"/>
          <w:szCs w:val="28"/>
        </w:rPr>
        <w:t xml:space="preserve"> </w:t>
      </w:r>
      <w:proofErr w:type="spellStart"/>
      <w:r w:rsidRPr="00126058">
        <w:rPr>
          <w:color w:val="000000" w:themeColor="text1"/>
          <w:sz w:val="28"/>
          <w:szCs w:val="28"/>
        </w:rPr>
        <w:t>dụng</w:t>
      </w:r>
      <w:proofErr w:type="spellEnd"/>
      <w:r w:rsidRPr="00126058">
        <w:rPr>
          <w:color w:val="000000" w:themeColor="text1"/>
          <w:sz w:val="28"/>
          <w:szCs w:val="28"/>
        </w:rPr>
        <w:t xml:space="preserve"> </w:t>
      </w:r>
      <w:proofErr w:type="spellStart"/>
      <w:r w:rsidRPr="00126058">
        <w:rPr>
          <w:color w:val="000000" w:themeColor="text1"/>
          <w:sz w:val="28"/>
          <w:szCs w:val="28"/>
        </w:rPr>
        <w:t>những</w:t>
      </w:r>
      <w:proofErr w:type="spellEnd"/>
      <w:r w:rsidRPr="00126058">
        <w:rPr>
          <w:color w:val="000000" w:themeColor="text1"/>
          <w:sz w:val="28"/>
          <w:szCs w:val="28"/>
        </w:rPr>
        <w:t xml:space="preserve"> </w:t>
      </w:r>
      <w:proofErr w:type="spellStart"/>
      <w:r w:rsidRPr="00126058">
        <w:rPr>
          <w:color w:val="000000" w:themeColor="text1"/>
          <w:sz w:val="28"/>
          <w:szCs w:val="28"/>
        </w:rPr>
        <w:t>chê</w:t>
      </w:r>
      <w:proofErr w:type="spellEnd"/>
      <w:r w:rsidRPr="00126058">
        <w:rPr>
          <w:color w:val="000000" w:themeColor="text1"/>
          <w:sz w:val="28"/>
          <w:szCs w:val="28"/>
        </w:rPr>
        <w:t xml:space="preserve">́ </w:t>
      </w:r>
      <w:proofErr w:type="spellStart"/>
      <w:r w:rsidRPr="00126058">
        <w:rPr>
          <w:color w:val="000000" w:themeColor="text1"/>
          <w:sz w:val="28"/>
          <w:szCs w:val="28"/>
        </w:rPr>
        <w:t>tài</w:t>
      </w:r>
      <w:proofErr w:type="spellEnd"/>
      <w:r w:rsidRPr="00126058">
        <w:rPr>
          <w:color w:val="000000" w:themeColor="text1"/>
          <w:sz w:val="28"/>
          <w:szCs w:val="28"/>
        </w:rPr>
        <w:t xml:space="preserve"> </w:t>
      </w:r>
      <w:proofErr w:type="spellStart"/>
      <w:r w:rsidRPr="00126058">
        <w:rPr>
          <w:color w:val="000000" w:themeColor="text1"/>
          <w:sz w:val="28"/>
          <w:szCs w:val="28"/>
        </w:rPr>
        <w:t>hành</w:t>
      </w:r>
      <w:proofErr w:type="spellEnd"/>
      <w:r w:rsidRPr="00126058">
        <w:rPr>
          <w:color w:val="000000" w:themeColor="text1"/>
          <w:sz w:val="28"/>
          <w:szCs w:val="28"/>
        </w:rPr>
        <w:t xml:space="preserve"> </w:t>
      </w:r>
      <w:proofErr w:type="spellStart"/>
      <w:r w:rsidRPr="00126058">
        <w:rPr>
          <w:color w:val="000000" w:themeColor="text1"/>
          <w:sz w:val="28"/>
          <w:szCs w:val="28"/>
        </w:rPr>
        <w:t>chính</w:t>
      </w:r>
      <w:proofErr w:type="spellEnd"/>
      <w:r w:rsidRPr="00126058">
        <w:rPr>
          <w:color w:val="000000" w:themeColor="text1"/>
          <w:sz w:val="28"/>
          <w:szCs w:val="28"/>
        </w:rPr>
        <w:t xml:space="preserve">, </w:t>
      </w:r>
      <w:proofErr w:type="spellStart"/>
      <w:r w:rsidRPr="00126058">
        <w:rPr>
          <w:color w:val="000000" w:themeColor="text1"/>
          <w:sz w:val="28"/>
          <w:szCs w:val="28"/>
        </w:rPr>
        <w:t>d</w:t>
      </w:r>
      <w:r w:rsidR="0091320D" w:rsidRPr="00126058">
        <w:rPr>
          <w:color w:val="000000" w:themeColor="text1"/>
          <w:sz w:val="28"/>
          <w:szCs w:val="28"/>
        </w:rPr>
        <w:t>â</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sư</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hình</w:t>
      </w:r>
      <w:proofErr w:type="spellEnd"/>
      <w:r w:rsidRPr="00126058">
        <w:rPr>
          <w:color w:val="000000" w:themeColor="text1"/>
          <w:sz w:val="28"/>
          <w:szCs w:val="28"/>
        </w:rPr>
        <w:t xml:space="preserve"> </w:t>
      </w:r>
      <w:proofErr w:type="spellStart"/>
      <w:r w:rsidRPr="00126058">
        <w:rPr>
          <w:color w:val="000000" w:themeColor="text1"/>
          <w:sz w:val="28"/>
          <w:szCs w:val="28"/>
        </w:rPr>
        <w:t>sư</w:t>
      </w:r>
      <w:proofErr w:type="spellEnd"/>
      <w:r w:rsidRPr="00126058">
        <w:rPr>
          <w:color w:val="000000" w:themeColor="text1"/>
          <w:sz w:val="28"/>
          <w:szCs w:val="28"/>
        </w:rPr>
        <w:t xml:space="preserve">̣ </w:t>
      </w:r>
      <w:proofErr w:type="spellStart"/>
      <w:r w:rsidRPr="00126058">
        <w:rPr>
          <w:color w:val="000000" w:themeColor="text1"/>
          <w:sz w:val="28"/>
          <w:szCs w:val="28"/>
        </w:rPr>
        <w:t>đối</w:t>
      </w:r>
      <w:proofErr w:type="spellEnd"/>
      <w:r w:rsidRPr="00126058">
        <w:rPr>
          <w:color w:val="000000" w:themeColor="text1"/>
          <w:sz w:val="28"/>
          <w:szCs w:val="28"/>
        </w:rPr>
        <w:t xml:space="preserve"> </w:t>
      </w:r>
      <w:proofErr w:type="spellStart"/>
      <w:r w:rsidRPr="00126058">
        <w:rPr>
          <w:color w:val="000000" w:themeColor="text1"/>
          <w:sz w:val="28"/>
          <w:szCs w:val="28"/>
        </w:rPr>
        <w:t>với</w:t>
      </w:r>
      <w:proofErr w:type="spellEnd"/>
      <w:r w:rsidRPr="00126058">
        <w:rPr>
          <w:color w:val="000000" w:themeColor="text1"/>
          <w:sz w:val="28"/>
          <w:szCs w:val="28"/>
        </w:rPr>
        <w:t xml:space="preserve"> </w:t>
      </w:r>
      <w:proofErr w:type="spellStart"/>
      <w:r w:rsidRPr="00126058">
        <w:rPr>
          <w:color w:val="000000" w:themeColor="text1"/>
          <w:sz w:val="28"/>
          <w:szCs w:val="28"/>
        </w:rPr>
        <w:t>những</w:t>
      </w:r>
      <w:proofErr w:type="spellEnd"/>
      <w:r w:rsidRPr="00126058">
        <w:rPr>
          <w:color w:val="000000" w:themeColor="text1"/>
          <w:sz w:val="28"/>
          <w:szCs w:val="28"/>
        </w:rPr>
        <w:t xml:space="preserve"> </w:t>
      </w:r>
      <w:proofErr w:type="spellStart"/>
      <w:r w:rsidRPr="00126058">
        <w:rPr>
          <w:color w:val="000000" w:themeColor="text1"/>
          <w:sz w:val="28"/>
          <w:szCs w:val="28"/>
        </w:rPr>
        <w:t>ke</w:t>
      </w:r>
      <w:proofErr w:type="spellEnd"/>
      <w:r w:rsidRPr="00126058">
        <w:rPr>
          <w:color w:val="000000" w:themeColor="text1"/>
          <w:sz w:val="28"/>
          <w:szCs w:val="28"/>
        </w:rPr>
        <w:t xml:space="preserve">̉ </w:t>
      </w:r>
      <w:proofErr w:type="spellStart"/>
      <w:r w:rsidRPr="00126058">
        <w:rPr>
          <w:color w:val="000000" w:themeColor="text1"/>
          <w:sz w:val="28"/>
          <w:szCs w:val="28"/>
        </w:rPr>
        <w:t>tuyển</w:t>
      </w:r>
      <w:proofErr w:type="spellEnd"/>
      <w:r w:rsidRPr="00126058">
        <w:rPr>
          <w:color w:val="000000" w:themeColor="text1"/>
          <w:sz w:val="28"/>
          <w:szCs w:val="28"/>
        </w:rPr>
        <w:t xml:space="preserve"> </w:t>
      </w:r>
      <w:proofErr w:type="spellStart"/>
      <w:r w:rsidRPr="00126058">
        <w:rPr>
          <w:color w:val="000000" w:themeColor="text1"/>
          <w:sz w:val="28"/>
          <w:szCs w:val="28"/>
        </w:rPr>
        <w:t>dụng</w:t>
      </w:r>
      <w:proofErr w:type="spellEnd"/>
      <w:r w:rsidRPr="00126058">
        <w:rPr>
          <w:color w:val="000000" w:themeColor="text1"/>
          <w:sz w:val="28"/>
          <w:szCs w:val="28"/>
        </w:rPr>
        <w:t xml:space="preserve"> </w:t>
      </w:r>
      <w:proofErr w:type="spellStart"/>
      <w:r w:rsidRPr="00126058">
        <w:rPr>
          <w:color w:val="000000" w:themeColor="text1"/>
          <w:sz w:val="28"/>
          <w:szCs w:val="28"/>
        </w:rPr>
        <w:t>trái</w:t>
      </w:r>
      <w:proofErr w:type="spellEnd"/>
      <w:r w:rsidRPr="00126058">
        <w:rPr>
          <w:color w:val="000000" w:themeColor="text1"/>
          <w:sz w:val="28"/>
          <w:szCs w:val="28"/>
        </w:rPr>
        <w:t xml:space="preserve"> </w:t>
      </w:r>
      <w:proofErr w:type="spellStart"/>
      <w:r w:rsidRPr="00126058">
        <w:rPr>
          <w:color w:val="000000" w:themeColor="text1"/>
          <w:sz w:val="28"/>
          <w:szCs w:val="28"/>
        </w:rPr>
        <w:t>phép</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Điều</w:t>
      </w:r>
      <w:proofErr w:type="spellEnd"/>
      <w:r w:rsidRPr="00126058">
        <w:rPr>
          <w:color w:val="000000" w:themeColor="text1"/>
          <w:sz w:val="28"/>
          <w:szCs w:val="28"/>
        </w:rPr>
        <w:t xml:space="preserve"> 6). </w:t>
      </w:r>
    </w:p>
    <w:p w:rsidR="0012145B" w:rsidRPr="00126058" w:rsidRDefault="0012145B" w:rsidP="00543693">
      <w:pPr>
        <w:pStyle w:val="NormalWeb"/>
        <w:numPr>
          <w:ilvl w:val="0"/>
          <w:numId w:val="1"/>
        </w:numPr>
        <w:tabs>
          <w:tab w:val="left" w:pos="851"/>
        </w:tabs>
        <w:adjustRightInd w:val="0"/>
        <w:snapToGrid w:val="0"/>
        <w:spacing w:before="0" w:beforeAutospacing="0" w:after="0" w:afterAutospacing="0" w:line="360" w:lineRule="auto"/>
        <w:ind w:left="0" w:firstLine="709"/>
        <w:jc w:val="both"/>
        <w:rPr>
          <w:color w:val="000000" w:themeColor="text1"/>
          <w:sz w:val="28"/>
          <w:szCs w:val="28"/>
        </w:rPr>
      </w:pPr>
      <w:proofErr w:type="spellStart"/>
      <w:r w:rsidRPr="00126058">
        <w:rPr>
          <w:color w:val="000000" w:themeColor="text1"/>
          <w:sz w:val="28"/>
          <w:szCs w:val="28"/>
        </w:rPr>
        <w:t>Th</w:t>
      </w:r>
      <w:r w:rsidR="0091320D" w:rsidRPr="00126058">
        <w:rPr>
          <w:color w:val="000000" w:themeColor="text1"/>
          <w:sz w:val="28"/>
          <w:szCs w:val="28"/>
        </w:rPr>
        <w:t>ô</w:t>
      </w:r>
      <w:r w:rsidRPr="00126058">
        <w:rPr>
          <w:color w:val="000000" w:themeColor="text1"/>
          <w:sz w:val="28"/>
          <w:szCs w:val="28"/>
        </w:rPr>
        <w:t>ng</w:t>
      </w:r>
      <w:proofErr w:type="spellEnd"/>
      <w:r w:rsidRPr="00126058">
        <w:rPr>
          <w:color w:val="000000" w:themeColor="text1"/>
          <w:sz w:val="28"/>
          <w:szCs w:val="28"/>
        </w:rPr>
        <w:t xml:space="preserve"> qua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thực</w:t>
      </w:r>
      <w:proofErr w:type="spellEnd"/>
      <w:r w:rsidRPr="00126058">
        <w:rPr>
          <w:color w:val="000000" w:themeColor="text1"/>
          <w:sz w:val="28"/>
          <w:szCs w:val="28"/>
        </w:rPr>
        <w:t xml:space="preserve"> </w:t>
      </w:r>
      <w:proofErr w:type="spellStart"/>
      <w:r w:rsidR="001D4257" w:rsidRPr="00126058">
        <w:rPr>
          <w:color w:val="000000" w:themeColor="text1"/>
          <w:sz w:val="28"/>
          <w:szCs w:val="28"/>
        </w:rPr>
        <w:t>hiện</w:t>
      </w:r>
      <w:proofErr w:type="spellEnd"/>
      <w:r w:rsidRPr="00126058">
        <w:rPr>
          <w:color w:val="000000" w:themeColor="text1"/>
          <w:sz w:val="28"/>
          <w:szCs w:val="28"/>
        </w:rPr>
        <w:t xml:space="preserve"> </w:t>
      </w:r>
      <w:proofErr w:type="spellStart"/>
      <w:r w:rsidRPr="00126058">
        <w:rPr>
          <w:color w:val="000000" w:themeColor="text1"/>
          <w:sz w:val="28"/>
          <w:szCs w:val="28"/>
        </w:rPr>
        <w:t>chính</w:t>
      </w:r>
      <w:proofErr w:type="spellEnd"/>
      <w:r w:rsidRPr="00126058">
        <w:rPr>
          <w:color w:val="000000" w:themeColor="text1"/>
          <w:sz w:val="28"/>
          <w:szCs w:val="28"/>
        </w:rPr>
        <w:t xml:space="preserve"> </w:t>
      </w:r>
      <w:proofErr w:type="spellStart"/>
      <w:r w:rsidRPr="00126058">
        <w:rPr>
          <w:color w:val="000000" w:themeColor="text1"/>
          <w:sz w:val="28"/>
          <w:szCs w:val="28"/>
        </w:rPr>
        <w:t>sách</w:t>
      </w:r>
      <w:proofErr w:type="spellEnd"/>
      <w:r w:rsidRPr="00126058">
        <w:rPr>
          <w:color w:val="000000" w:themeColor="text1"/>
          <w:sz w:val="28"/>
          <w:szCs w:val="28"/>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vê</w:t>
      </w:r>
      <w:proofErr w:type="spellEnd"/>
      <w:r w:rsidRPr="00126058">
        <w:rPr>
          <w:color w:val="000000" w:themeColor="text1"/>
          <w:sz w:val="28"/>
          <w:szCs w:val="28"/>
        </w:rPr>
        <w:t xml:space="preserve">̀ </w:t>
      </w:r>
      <w:proofErr w:type="spellStart"/>
      <w:r w:rsidRPr="00126058">
        <w:rPr>
          <w:color w:val="000000" w:themeColor="text1"/>
          <w:sz w:val="28"/>
          <w:szCs w:val="28"/>
        </w:rPr>
        <w:t>thúc</w:t>
      </w:r>
      <w:proofErr w:type="spellEnd"/>
      <w:r w:rsidRPr="00126058">
        <w:rPr>
          <w:color w:val="000000" w:themeColor="text1"/>
          <w:sz w:val="28"/>
          <w:szCs w:val="28"/>
        </w:rPr>
        <w:t xml:space="preserve"> </w:t>
      </w:r>
      <w:proofErr w:type="spellStart"/>
      <w:r w:rsidRPr="00126058">
        <w:rPr>
          <w:color w:val="000000" w:themeColor="text1"/>
          <w:sz w:val="28"/>
          <w:szCs w:val="28"/>
        </w:rPr>
        <w:t>đẩy</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bảo</w:t>
      </w:r>
      <w:proofErr w:type="spellEnd"/>
      <w:r w:rsidRPr="00126058">
        <w:rPr>
          <w:color w:val="000000" w:themeColor="text1"/>
          <w:sz w:val="28"/>
          <w:szCs w:val="28"/>
        </w:rPr>
        <w:t xml:space="preserve"> </w:t>
      </w:r>
      <w:proofErr w:type="spellStart"/>
      <w:r w:rsidRPr="00126058">
        <w:rPr>
          <w:color w:val="000000" w:themeColor="text1"/>
          <w:sz w:val="28"/>
          <w:szCs w:val="28"/>
        </w:rPr>
        <w:t>đảm</w:t>
      </w:r>
      <w:proofErr w:type="spellEnd"/>
      <w:r w:rsidRPr="00126058">
        <w:rPr>
          <w:color w:val="000000" w:themeColor="text1"/>
          <w:sz w:val="28"/>
          <w:szCs w:val="28"/>
        </w:rPr>
        <w:t xml:space="preserve"> </w:t>
      </w:r>
      <w:proofErr w:type="spellStart"/>
      <w:r w:rsidRPr="00126058">
        <w:rPr>
          <w:color w:val="000000" w:themeColor="text1"/>
          <w:sz w:val="28"/>
          <w:szCs w:val="28"/>
        </w:rPr>
        <w:t>sư</w:t>
      </w:r>
      <w:proofErr w:type="spellEnd"/>
      <w:r w:rsidRPr="00126058">
        <w:rPr>
          <w:color w:val="000000" w:themeColor="text1"/>
          <w:sz w:val="28"/>
          <w:szCs w:val="28"/>
        </w:rPr>
        <w:t xml:space="preserve">̣ </w:t>
      </w:r>
      <w:proofErr w:type="spellStart"/>
      <w:r w:rsidRPr="00126058">
        <w:rPr>
          <w:color w:val="000000" w:themeColor="text1"/>
          <w:sz w:val="28"/>
          <w:szCs w:val="28"/>
        </w:rPr>
        <w:t>bình</w:t>
      </w:r>
      <w:proofErr w:type="spellEnd"/>
      <w:r w:rsidRPr="00126058">
        <w:rPr>
          <w:color w:val="000000" w:themeColor="text1"/>
          <w:sz w:val="28"/>
          <w:szCs w:val="28"/>
        </w:rPr>
        <w:t xml:space="preserve"> </w:t>
      </w:r>
      <w:proofErr w:type="spellStart"/>
      <w:r w:rsidRPr="00126058">
        <w:rPr>
          <w:color w:val="000000" w:themeColor="text1"/>
          <w:sz w:val="28"/>
          <w:szCs w:val="28"/>
        </w:rPr>
        <w:t>đẳng</w:t>
      </w:r>
      <w:proofErr w:type="spellEnd"/>
      <w:r w:rsidRPr="00126058">
        <w:rPr>
          <w:color w:val="000000" w:themeColor="text1"/>
          <w:sz w:val="28"/>
          <w:szCs w:val="28"/>
        </w:rPr>
        <w:t xml:space="preserve"> </w:t>
      </w:r>
      <w:proofErr w:type="spellStart"/>
      <w:r w:rsidRPr="00126058">
        <w:rPr>
          <w:color w:val="000000" w:themeColor="text1"/>
          <w:sz w:val="28"/>
          <w:szCs w:val="28"/>
        </w:rPr>
        <w:t>vê</w:t>
      </w:r>
      <w:proofErr w:type="spellEnd"/>
      <w:r w:rsidRPr="00126058">
        <w:rPr>
          <w:color w:val="000000" w:themeColor="text1"/>
          <w:sz w:val="28"/>
          <w:szCs w:val="28"/>
        </w:rPr>
        <w:t xml:space="preserve">̀ </w:t>
      </w:r>
      <w:proofErr w:type="spellStart"/>
      <w:r w:rsidR="001D4257"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h</w:t>
      </w:r>
      <w:r w:rsidR="00CC2C83" w:rsidRPr="00126058">
        <w:rPr>
          <w:color w:val="000000" w:themeColor="text1"/>
          <w:sz w:val="28"/>
          <w:szCs w:val="28"/>
        </w:rPr>
        <w:t>ộ</w:t>
      </w:r>
      <w:r w:rsidRPr="00126058">
        <w:rPr>
          <w:color w:val="000000" w:themeColor="text1"/>
          <w:sz w:val="28"/>
          <w:szCs w:val="28"/>
        </w:rPr>
        <w:t>i</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đối</w:t>
      </w:r>
      <w:proofErr w:type="spellEnd"/>
      <w:r w:rsidRPr="00126058">
        <w:rPr>
          <w:color w:val="000000" w:themeColor="text1"/>
          <w:sz w:val="28"/>
          <w:szCs w:val="28"/>
        </w:rPr>
        <w:t xml:space="preserve"> </w:t>
      </w:r>
      <w:proofErr w:type="spellStart"/>
      <w:r w:rsidRPr="00126058">
        <w:rPr>
          <w:color w:val="000000" w:themeColor="text1"/>
          <w:sz w:val="28"/>
          <w:szCs w:val="28"/>
        </w:rPr>
        <w:t>xư</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00E16780" w:rsidRPr="00126058">
        <w:rPr>
          <w:color w:val="000000" w:themeColor="text1"/>
          <w:sz w:val="28"/>
          <w:szCs w:val="28"/>
        </w:rPr>
        <w:t>lao</w:t>
      </w:r>
      <w:proofErr w:type="spellEnd"/>
      <w:r w:rsidR="00E16780" w:rsidRPr="00126058">
        <w:rPr>
          <w:color w:val="000000" w:themeColor="text1"/>
          <w:sz w:val="28"/>
          <w:szCs w:val="28"/>
        </w:rPr>
        <w:t xml:space="preserve"> </w:t>
      </w:r>
      <w:proofErr w:type="spellStart"/>
      <w:r w:rsidR="00E16780"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00CC2C83"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làm</w:t>
      </w:r>
      <w:proofErr w:type="spellEnd"/>
      <w:r w:rsidRPr="00126058">
        <w:rPr>
          <w:color w:val="000000" w:themeColor="text1"/>
          <w:sz w:val="28"/>
          <w:szCs w:val="28"/>
        </w:rPr>
        <w:t xml:space="preserve">, </w:t>
      </w:r>
      <w:proofErr w:type="gramStart"/>
      <w:r w:rsidRPr="00126058">
        <w:rPr>
          <w:color w:val="000000" w:themeColor="text1"/>
          <w:sz w:val="28"/>
          <w:szCs w:val="28"/>
        </w:rPr>
        <w:t>an</w:t>
      </w:r>
      <w:proofErr w:type="gramEnd"/>
      <w:r w:rsidRPr="00126058">
        <w:rPr>
          <w:color w:val="000000" w:themeColor="text1"/>
          <w:sz w:val="28"/>
          <w:szCs w:val="28"/>
        </w:rPr>
        <w:t xml:space="preserve"> </w:t>
      </w:r>
      <w:proofErr w:type="spellStart"/>
      <w:r w:rsidRPr="00126058">
        <w:rPr>
          <w:color w:val="000000" w:themeColor="text1"/>
          <w:sz w:val="28"/>
          <w:szCs w:val="28"/>
        </w:rPr>
        <w:t>sinh</w:t>
      </w:r>
      <w:proofErr w:type="spellEnd"/>
      <w:r w:rsidRPr="00126058">
        <w:rPr>
          <w:color w:val="000000" w:themeColor="text1"/>
          <w:sz w:val="28"/>
          <w:szCs w:val="28"/>
        </w:rPr>
        <w:t xml:space="preserve"> </w:t>
      </w:r>
      <w:proofErr w:type="spellStart"/>
      <w:r w:rsidRPr="00126058">
        <w:rPr>
          <w:color w:val="000000" w:themeColor="text1"/>
          <w:sz w:val="28"/>
          <w:szCs w:val="28"/>
        </w:rPr>
        <w:t>xa</w:t>
      </w:r>
      <w:proofErr w:type="spellEnd"/>
      <w:r w:rsidRPr="00126058">
        <w:rPr>
          <w:color w:val="000000" w:themeColor="text1"/>
          <w:sz w:val="28"/>
          <w:szCs w:val="28"/>
        </w:rPr>
        <w:t xml:space="preserve">̃ </w:t>
      </w:r>
      <w:proofErr w:type="spellStart"/>
      <w:r w:rsidRPr="00126058">
        <w:rPr>
          <w:color w:val="000000" w:themeColor="text1"/>
          <w:sz w:val="28"/>
          <w:szCs w:val="28"/>
        </w:rPr>
        <w:t>h</w:t>
      </w:r>
      <w:r w:rsidR="00CC2C83" w:rsidRPr="00126058">
        <w:rPr>
          <w:color w:val="000000" w:themeColor="text1"/>
          <w:sz w:val="28"/>
          <w:szCs w:val="28"/>
        </w:rPr>
        <w:t>ộ</w:t>
      </w:r>
      <w:r w:rsidRPr="00126058">
        <w:rPr>
          <w:color w:val="000000" w:themeColor="text1"/>
          <w:sz w:val="28"/>
          <w:szCs w:val="28"/>
        </w:rPr>
        <w:t>i</w:t>
      </w:r>
      <w:proofErr w:type="spellEnd"/>
      <w:r w:rsidRPr="00126058">
        <w:rPr>
          <w:color w:val="000000" w:themeColor="text1"/>
          <w:sz w:val="28"/>
          <w:szCs w:val="28"/>
        </w:rPr>
        <w:t xml:space="preserve">, </w:t>
      </w:r>
      <w:proofErr w:type="spellStart"/>
      <w:r w:rsidRPr="00126058">
        <w:rPr>
          <w:color w:val="000000" w:themeColor="text1"/>
          <w:sz w:val="28"/>
          <w:szCs w:val="28"/>
        </w:rPr>
        <w:t>c</w:t>
      </w:r>
      <w:r w:rsidR="0091320D" w:rsidRPr="00126058">
        <w:rPr>
          <w:color w:val="000000" w:themeColor="text1"/>
          <w:sz w:val="28"/>
          <w:szCs w:val="28"/>
        </w:rPr>
        <w:t>ô</w:t>
      </w:r>
      <w:r w:rsidRPr="00126058">
        <w:rPr>
          <w:color w:val="000000" w:themeColor="text1"/>
          <w:sz w:val="28"/>
          <w:szCs w:val="28"/>
        </w:rPr>
        <w:t>ng</w:t>
      </w:r>
      <w:proofErr w:type="spellEnd"/>
      <w:r w:rsidRPr="00126058">
        <w:rPr>
          <w:color w:val="000000" w:themeColor="text1"/>
          <w:sz w:val="28"/>
          <w:szCs w:val="28"/>
        </w:rPr>
        <w:t xml:space="preserve"> </w:t>
      </w:r>
      <w:proofErr w:type="spellStart"/>
      <w:r w:rsidRPr="00126058">
        <w:rPr>
          <w:color w:val="000000" w:themeColor="text1"/>
          <w:sz w:val="28"/>
          <w:szCs w:val="28"/>
        </w:rPr>
        <w:t>đoàn</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quyền</w:t>
      </w:r>
      <w:proofErr w:type="spellEnd"/>
      <w:r w:rsidRPr="00126058">
        <w:rPr>
          <w:color w:val="000000" w:themeColor="text1"/>
          <w:sz w:val="28"/>
          <w:szCs w:val="28"/>
        </w:rPr>
        <w:t xml:space="preserve"> </w:t>
      </w:r>
      <w:proofErr w:type="spellStart"/>
      <w:r w:rsidRPr="00126058">
        <w:rPr>
          <w:color w:val="000000" w:themeColor="text1"/>
          <w:sz w:val="28"/>
          <w:szCs w:val="28"/>
        </w:rPr>
        <w:t>va</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hóa</w:t>
      </w:r>
      <w:proofErr w:type="spellEnd"/>
      <w:r w:rsidRPr="00126058">
        <w:rPr>
          <w:color w:val="000000" w:themeColor="text1"/>
          <w:sz w:val="28"/>
          <w:szCs w:val="28"/>
        </w:rPr>
        <w:t xml:space="preserve">, </w:t>
      </w:r>
      <w:proofErr w:type="spellStart"/>
      <w:r w:rsidRPr="00126058">
        <w:rPr>
          <w:color w:val="000000" w:themeColor="text1"/>
          <w:sz w:val="28"/>
          <w:szCs w:val="28"/>
        </w:rPr>
        <w:t>tư</w:t>
      </w:r>
      <w:proofErr w:type="spellEnd"/>
      <w:r w:rsidRPr="00126058">
        <w:rPr>
          <w:color w:val="000000" w:themeColor="text1"/>
          <w:sz w:val="28"/>
          <w:szCs w:val="28"/>
        </w:rPr>
        <w:t xml:space="preserve">̣ do cá </w:t>
      </w:r>
      <w:proofErr w:type="spellStart"/>
      <w:r w:rsidRPr="00126058">
        <w:rPr>
          <w:color w:val="000000" w:themeColor="text1"/>
          <w:sz w:val="28"/>
          <w:szCs w:val="28"/>
        </w:rPr>
        <w:t>nh</w:t>
      </w:r>
      <w:r w:rsidR="0091320D" w:rsidRPr="00126058">
        <w:rPr>
          <w:color w:val="000000" w:themeColor="text1"/>
          <w:sz w:val="28"/>
          <w:szCs w:val="28"/>
        </w:rPr>
        <w:t>â</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tạ</w:t>
      </w:r>
      <w:r w:rsidRPr="00126058">
        <w:rPr>
          <w:rFonts w:ascii="Cambria Math" w:hAnsi="Cambria Math" w:cs="Cambria Math"/>
          <w:color w:val="000000" w:themeColor="text1"/>
          <w:sz w:val="28"/>
          <w:szCs w:val="28"/>
        </w:rPr>
        <w:t>̂</w:t>
      </w:r>
      <w:r w:rsidRPr="00126058">
        <w:rPr>
          <w:color w:val="000000" w:themeColor="text1"/>
          <w:sz w:val="28"/>
          <w:szCs w:val="28"/>
        </w:rPr>
        <w:t>p</w:t>
      </w:r>
      <w:proofErr w:type="spellEnd"/>
      <w:r w:rsidRPr="00126058">
        <w:rPr>
          <w:color w:val="000000" w:themeColor="text1"/>
          <w:sz w:val="28"/>
          <w:szCs w:val="28"/>
        </w:rPr>
        <w:t xml:space="preserve"> </w:t>
      </w:r>
      <w:proofErr w:type="spellStart"/>
      <w:r w:rsidRPr="00126058">
        <w:rPr>
          <w:color w:val="000000" w:themeColor="text1"/>
          <w:sz w:val="28"/>
          <w:szCs w:val="28"/>
        </w:rPr>
        <w:t>thê</w:t>
      </w:r>
      <w:proofErr w:type="spellEnd"/>
      <w:r w:rsidRPr="00126058">
        <w:rPr>
          <w:color w:val="000000" w:themeColor="text1"/>
          <w:sz w:val="28"/>
          <w:szCs w:val="28"/>
        </w:rPr>
        <w:t xml:space="preserve">̉ </w:t>
      </w:r>
      <w:proofErr w:type="spellStart"/>
      <w:r w:rsidRPr="00126058">
        <w:rPr>
          <w:color w:val="000000" w:themeColor="text1"/>
          <w:sz w:val="28"/>
          <w:szCs w:val="28"/>
        </w:rPr>
        <w:t>đối</w:t>
      </w:r>
      <w:proofErr w:type="spellEnd"/>
      <w:r w:rsidRPr="00126058">
        <w:rPr>
          <w:color w:val="000000" w:themeColor="text1"/>
          <w:sz w:val="28"/>
          <w:szCs w:val="28"/>
        </w:rPr>
        <w:t xml:space="preserve"> </w:t>
      </w:r>
      <w:proofErr w:type="spellStart"/>
      <w:r w:rsidRPr="00126058">
        <w:rPr>
          <w:color w:val="000000" w:themeColor="text1"/>
          <w:sz w:val="28"/>
          <w:szCs w:val="28"/>
        </w:rPr>
        <w:t>với</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0043578C" w:rsidRPr="00126058">
        <w:rPr>
          <w:color w:val="000000" w:themeColor="text1"/>
          <w:sz w:val="28"/>
          <w:szCs w:val="28"/>
        </w:rPr>
        <w:t>thành</w:t>
      </w:r>
      <w:proofErr w:type="spellEnd"/>
      <w:r w:rsidR="0043578C" w:rsidRPr="00126058">
        <w:rPr>
          <w:color w:val="000000" w:themeColor="text1"/>
          <w:sz w:val="28"/>
          <w:szCs w:val="28"/>
        </w:rPr>
        <w:t xml:space="preserve"> </w:t>
      </w:r>
      <w:proofErr w:type="spellStart"/>
      <w:r w:rsidR="0043578C" w:rsidRPr="00126058">
        <w:rPr>
          <w:color w:val="000000" w:themeColor="text1"/>
          <w:sz w:val="28"/>
          <w:szCs w:val="28"/>
        </w:rPr>
        <w:t>viên</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đình</w:t>
      </w:r>
      <w:proofErr w:type="spellEnd"/>
      <w:r w:rsidRPr="00126058">
        <w:rPr>
          <w:color w:val="000000" w:themeColor="text1"/>
          <w:sz w:val="28"/>
          <w:szCs w:val="28"/>
        </w:rPr>
        <w:t xml:space="preserve"> họ </w:t>
      </w:r>
      <w:proofErr w:type="spellStart"/>
      <w:r w:rsidRPr="00126058">
        <w:rPr>
          <w:color w:val="000000" w:themeColor="text1"/>
          <w:sz w:val="28"/>
          <w:szCs w:val="28"/>
        </w:rPr>
        <w:t>sống</w:t>
      </w:r>
      <w:proofErr w:type="spellEnd"/>
      <w:r w:rsidRPr="00126058">
        <w:rPr>
          <w:color w:val="000000" w:themeColor="text1"/>
          <w:sz w:val="28"/>
          <w:szCs w:val="28"/>
        </w:rPr>
        <w:t xml:space="preserve"> </w:t>
      </w:r>
      <w:proofErr w:type="spellStart"/>
      <w:r w:rsidRPr="00126058">
        <w:rPr>
          <w:color w:val="000000" w:themeColor="text1"/>
          <w:sz w:val="28"/>
          <w:szCs w:val="28"/>
        </w:rPr>
        <w:t>hợp</w:t>
      </w:r>
      <w:proofErr w:type="spellEnd"/>
      <w:r w:rsidRPr="00126058">
        <w:rPr>
          <w:color w:val="000000" w:themeColor="text1"/>
          <w:sz w:val="28"/>
          <w:szCs w:val="28"/>
        </w:rPr>
        <w:t xml:space="preserve"> </w:t>
      </w:r>
      <w:proofErr w:type="spellStart"/>
      <w:r w:rsidRPr="00126058">
        <w:rPr>
          <w:color w:val="000000" w:themeColor="text1"/>
          <w:sz w:val="28"/>
          <w:szCs w:val="28"/>
        </w:rPr>
        <w:t>pháp</w:t>
      </w:r>
      <w:proofErr w:type="spellEnd"/>
      <w:r w:rsidRPr="00126058">
        <w:rPr>
          <w:color w:val="000000" w:themeColor="text1"/>
          <w:sz w:val="28"/>
          <w:szCs w:val="28"/>
        </w:rPr>
        <w:t xml:space="preserve"> </w:t>
      </w:r>
      <w:proofErr w:type="spellStart"/>
      <w:r w:rsidRPr="00126058">
        <w:rPr>
          <w:color w:val="000000" w:themeColor="text1"/>
          <w:sz w:val="28"/>
          <w:szCs w:val="28"/>
        </w:rPr>
        <w:t>tre</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lãnh</w:t>
      </w:r>
      <w:proofErr w:type="spellEnd"/>
      <w:r w:rsidRPr="00126058">
        <w:rPr>
          <w:color w:val="000000" w:themeColor="text1"/>
          <w:sz w:val="28"/>
          <w:szCs w:val="28"/>
        </w:rPr>
        <w:t xml:space="preserve"> </w:t>
      </w:r>
      <w:proofErr w:type="spellStart"/>
      <w:r w:rsidRPr="00126058">
        <w:rPr>
          <w:color w:val="000000" w:themeColor="text1"/>
          <w:sz w:val="28"/>
          <w:szCs w:val="28"/>
        </w:rPr>
        <w:t>thô</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Pr="00126058">
        <w:rPr>
          <w:color w:val="000000" w:themeColor="text1"/>
          <w:sz w:val="28"/>
          <w:szCs w:val="28"/>
        </w:rPr>
        <w:t xml:space="preserve"> </w:t>
      </w:r>
      <w:proofErr w:type="spellStart"/>
      <w:r w:rsidRPr="00126058">
        <w:rPr>
          <w:color w:val="000000" w:themeColor="text1"/>
          <w:sz w:val="28"/>
          <w:szCs w:val="28"/>
        </w:rPr>
        <w:t>mình</w:t>
      </w:r>
      <w:proofErr w:type="spellEnd"/>
      <w:r w:rsidRPr="00126058">
        <w:rPr>
          <w:color w:val="000000" w:themeColor="text1"/>
          <w:sz w:val="28"/>
          <w:szCs w:val="28"/>
        </w:rPr>
        <w:t xml:space="preserve"> (</w:t>
      </w:r>
      <w:proofErr w:type="spellStart"/>
      <w:r w:rsidRPr="00126058">
        <w:rPr>
          <w:color w:val="000000" w:themeColor="text1"/>
          <w:sz w:val="28"/>
          <w:szCs w:val="28"/>
        </w:rPr>
        <w:t>Điều</w:t>
      </w:r>
      <w:proofErr w:type="spellEnd"/>
      <w:r w:rsidRPr="00126058">
        <w:rPr>
          <w:color w:val="000000" w:themeColor="text1"/>
          <w:sz w:val="28"/>
          <w:szCs w:val="28"/>
        </w:rPr>
        <w:t xml:space="preserve"> 7). </w:t>
      </w:r>
    </w:p>
    <w:p w:rsidR="00CE1904" w:rsidRPr="00126058" w:rsidRDefault="0012145B" w:rsidP="00543693">
      <w:pPr>
        <w:pStyle w:val="NormalWeb"/>
        <w:numPr>
          <w:ilvl w:val="0"/>
          <w:numId w:val="1"/>
        </w:numPr>
        <w:tabs>
          <w:tab w:val="left" w:pos="851"/>
        </w:tabs>
        <w:adjustRightInd w:val="0"/>
        <w:snapToGrid w:val="0"/>
        <w:spacing w:before="0" w:beforeAutospacing="0" w:after="0" w:afterAutospacing="0" w:line="360" w:lineRule="auto"/>
        <w:ind w:left="0" w:firstLine="709"/>
        <w:jc w:val="both"/>
        <w:rPr>
          <w:color w:val="000000" w:themeColor="text1"/>
          <w:sz w:val="28"/>
          <w:szCs w:val="28"/>
        </w:rPr>
      </w:pPr>
      <w:proofErr w:type="spellStart"/>
      <w:r w:rsidRPr="00126058">
        <w:rPr>
          <w:color w:val="000000" w:themeColor="text1"/>
          <w:sz w:val="28"/>
          <w:szCs w:val="28"/>
        </w:rPr>
        <w:t>Thực</w:t>
      </w:r>
      <w:proofErr w:type="spellEnd"/>
      <w:r w:rsidRPr="00126058">
        <w:rPr>
          <w:color w:val="000000" w:themeColor="text1"/>
          <w:sz w:val="28"/>
          <w:szCs w:val="28"/>
        </w:rPr>
        <w:t xml:space="preserve"> </w:t>
      </w:r>
      <w:proofErr w:type="spellStart"/>
      <w:r w:rsidR="001D4257" w:rsidRPr="00126058">
        <w:rPr>
          <w:color w:val="000000" w:themeColor="text1"/>
          <w:sz w:val="28"/>
          <w:szCs w:val="28"/>
        </w:rPr>
        <w:t>hiện</w:t>
      </w:r>
      <w:proofErr w:type="spellEnd"/>
      <w:r w:rsidRPr="00126058">
        <w:rPr>
          <w:color w:val="000000" w:themeColor="text1"/>
          <w:sz w:val="28"/>
          <w:szCs w:val="28"/>
        </w:rPr>
        <w:t xml:space="preserve"> </w:t>
      </w:r>
      <w:proofErr w:type="spellStart"/>
      <w:r w:rsidRPr="00126058">
        <w:rPr>
          <w:color w:val="000000" w:themeColor="text1"/>
          <w:sz w:val="28"/>
          <w:szCs w:val="28"/>
        </w:rPr>
        <w:t>những</w:t>
      </w:r>
      <w:proofErr w:type="spellEnd"/>
      <w:r w:rsidRPr="00126058">
        <w:rPr>
          <w:color w:val="000000" w:themeColor="text1"/>
          <w:sz w:val="28"/>
          <w:szCs w:val="28"/>
        </w:rPr>
        <w:t xml:space="preserve"> </w:t>
      </w:r>
      <w:proofErr w:type="spellStart"/>
      <w:r w:rsidR="006E1F7C" w:rsidRPr="00126058">
        <w:rPr>
          <w:color w:val="000000" w:themeColor="text1"/>
          <w:sz w:val="28"/>
          <w:szCs w:val="28"/>
        </w:rPr>
        <w:t>biện</w:t>
      </w:r>
      <w:proofErr w:type="spellEnd"/>
      <w:r w:rsidRPr="00126058">
        <w:rPr>
          <w:color w:val="000000" w:themeColor="text1"/>
          <w:sz w:val="28"/>
          <w:szCs w:val="28"/>
        </w:rPr>
        <w:t xml:space="preserve"> </w:t>
      </w:r>
      <w:proofErr w:type="spellStart"/>
      <w:r w:rsidRPr="00126058">
        <w:rPr>
          <w:color w:val="000000" w:themeColor="text1"/>
          <w:sz w:val="28"/>
          <w:szCs w:val="28"/>
        </w:rPr>
        <w:t>pháp</w:t>
      </w:r>
      <w:proofErr w:type="spellEnd"/>
      <w:r w:rsidRPr="00126058">
        <w:rPr>
          <w:color w:val="000000" w:themeColor="text1"/>
          <w:sz w:val="28"/>
          <w:szCs w:val="28"/>
        </w:rPr>
        <w:t xml:space="preserve"> </w:t>
      </w:r>
      <w:proofErr w:type="spellStart"/>
      <w:r w:rsidRPr="00126058">
        <w:rPr>
          <w:color w:val="000000" w:themeColor="text1"/>
          <w:sz w:val="28"/>
          <w:szCs w:val="28"/>
        </w:rPr>
        <w:t>cần</w:t>
      </w:r>
      <w:proofErr w:type="spellEnd"/>
      <w:r w:rsidRPr="00126058">
        <w:rPr>
          <w:color w:val="000000" w:themeColor="text1"/>
          <w:sz w:val="28"/>
          <w:szCs w:val="28"/>
        </w:rPr>
        <w:t xml:space="preserve"> </w:t>
      </w:r>
      <w:proofErr w:type="spellStart"/>
      <w:r w:rsidRPr="00126058">
        <w:rPr>
          <w:color w:val="000000" w:themeColor="text1"/>
          <w:sz w:val="28"/>
          <w:szCs w:val="28"/>
        </w:rPr>
        <w:t>thiết</w:t>
      </w:r>
      <w:proofErr w:type="spellEnd"/>
      <w:r w:rsidRPr="00126058">
        <w:rPr>
          <w:color w:val="000000" w:themeColor="text1"/>
          <w:sz w:val="28"/>
          <w:szCs w:val="28"/>
        </w:rPr>
        <w:t xml:space="preserve"> </w:t>
      </w:r>
      <w:proofErr w:type="spellStart"/>
      <w:r w:rsidRPr="00126058">
        <w:rPr>
          <w:color w:val="000000" w:themeColor="text1"/>
          <w:sz w:val="28"/>
          <w:szCs w:val="28"/>
        </w:rPr>
        <w:t>đê</w:t>
      </w:r>
      <w:proofErr w:type="spellEnd"/>
      <w:r w:rsidRPr="00126058">
        <w:rPr>
          <w:color w:val="000000" w:themeColor="text1"/>
          <w:sz w:val="28"/>
          <w:szCs w:val="28"/>
        </w:rPr>
        <w:t xml:space="preserve">̉ </w:t>
      </w:r>
      <w:proofErr w:type="spellStart"/>
      <w:r w:rsidRPr="00126058">
        <w:rPr>
          <w:color w:val="000000" w:themeColor="text1"/>
          <w:sz w:val="28"/>
          <w:szCs w:val="28"/>
        </w:rPr>
        <w:t>tạo</w:t>
      </w:r>
      <w:proofErr w:type="spellEnd"/>
      <w:r w:rsidRPr="00126058">
        <w:rPr>
          <w:color w:val="000000" w:themeColor="text1"/>
          <w:sz w:val="28"/>
          <w:szCs w:val="28"/>
        </w:rPr>
        <w:t xml:space="preserve"> </w:t>
      </w:r>
      <w:proofErr w:type="spellStart"/>
      <w:r w:rsidRPr="00126058">
        <w:rPr>
          <w:color w:val="000000" w:themeColor="text1"/>
          <w:sz w:val="28"/>
          <w:szCs w:val="28"/>
        </w:rPr>
        <w:t>điều</w:t>
      </w:r>
      <w:proofErr w:type="spellEnd"/>
      <w:r w:rsidRPr="00126058">
        <w:rPr>
          <w:color w:val="000000" w:themeColor="text1"/>
          <w:sz w:val="28"/>
          <w:szCs w:val="28"/>
        </w:rPr>
        <w:t xml:space="preserve"> </w:t>
      </w:r>
      <w:proofErr w:type="spellStart"/>
      <w:r w:rsidRPr="00126058">
        <w:rPr>
          <w:color w:val="000000" w:themeColor="text1"/>
          <w:sz w:val="28"/>
          <w:szCs w:val="28"/>
        </w:rPr>
        <w:t>kiẹ</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tái</w:t>
      </w:r>
      <w:proofErr w:type="spellEnd"/>
      <w:r w:rsidRPr="00126058">
        <w:rPr>
          <w:color w:val="000000" w:themeColor="text1"/>
          <w:sz w:val="28"/>
          <w:szCs w:val="28"/>
        </w:rPr>
        <w:t xml:space="preserve"> </w:t>
      </w:r>
      <w:proofErr w:type="spellStart"/>
      <w:r w:rsidRPr="00126058">
        <w:rPr>
          <w:color w:val="000000" w:themeColor="text1"/>
          <w:sz w:val="28"/>
          <w:szCs w:val="28"/>
        </w:rPr>
        <w:t>đoàn</w:t>
      </w:r>
      <w:proofErr w:type="spellEnd"/>
      <w:r w:rsidRPr="00126058">
        <w:rPr>
          <w:color w:val="000000" w:themeColor="text1"/>
          <w:sz w:val="28"/>
          <w:szCs w:val="28"/>
        </w:rPr>
        <w:t xml:space="preserve"> </w:t>
      </w:r>
      <w:proofErr w:type="spellStart"/>
      <w:r w:rsidRPr="00126058">
        <w:rPr>
          <w:color w:val="000000" w:themeColor="text1"/>
          <w:sz w:val="28"/>
          <w:szCs w:val="28"/>
        </w:rPr>
        <w:t>tu</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đình</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Pr="00126058">
        <w:rPr>
          <w:color w:val="000000" w:themeColor="text1"/>
          <w:sz w:val="28"/>
          <w:szCs w:val="28"/>
        </w:rPr>
        <w:t xml:space="preserve"> </w:t>
      </w:r>
      <w:proofErr w:type="spellStart"/>
      <w:r w:rsidRPr="00126058">
        <w:rPr>
          <w:color w:val="000000" w:themeColor="text1"/>
          <w:sz w:val="28"/>
          <w:szCs w:val="28"/>
        </w:rPr>
        <w:t>tất</w:t>
      </w:r>
      <w:proofErr w:type="spellEnd"/>
      <w:r w:rsidRPr="00126058">
        <w:rPr>
          <w:color w:val="000000" w:themeColor="text1"/>
          <w:sz w:val="28"/>
          <w:szCs w:val="28"/>
        </w:rPr>
        <w:t xml:space="preserve"> cả</w:t>
      </w:r>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cu</w:t>
      </w:r>
      <w:r w:rsidRPr="00126058">
        <w:rPr>
          <w:rFonts w:ascii="Cambria Math" w:hAnsi="Cambria Math" w:cs="Cambria Math"/>
          <w:color w:val="000000" w:themeColor="text1"/>
          <w:sz w:val="28"/>
          <w:szCs w:val="28"/>
        </w:rPr>
        <w:t>̛</w:t>
      </w:r>
      <w:r w:rsidRPr="00126058">
        <w:rPr>
          <w:color w:val="000000" w:themeColor="text1"/>
          <w:sz w:val="28"/>
          <w:szCs w:val="28"/>
        </w:rPr>
        <w:t xml:space="preserve"> </w:t>
      </w:r>
      <w:proofErr w:type="spellStart"/>
      <w:r w:rsidRPr="00126058">
        <w:rPr>
          <w:color w:val="000000" w:themeColor="text1"/>
          <w:sz w:val="28"/>
          <w:szCs w:val="28"/>
        </w:rPr>
        <w:t>tru</w:t>
      </w:r>
      <w:proofErr w:type="spellEnd"/>
      <w:r w:rsidRPr="00126058">
        <w:rPr>
          <w:color w:val="000000" w:themeColor="text1"/>
          <w:sz w:val="28"/>
          <w:szCs w:val="28"/>
        </w:rPr>
        <w:t xml:space="preserve">́ </w:t>
      </w:r>
      <w:proofErr w:type="spellStart"/>
      <w:r w:rsidRPr="00126058">
        <w:rPr>
          <w:color w:val="000000" w:themeColor="text1"/>
          <w:sz w:val="28"/>
          <w:szCs w:val="28"/>
        </w:rPr>
        <w:t>hợp</w:t>
      </w:r>
      <w:proofErr w:type="spellEnd"/>
      <w:r w:rsidRPr="00126058">
        <w:rPr>
          <w:color w:val="000000" w:themeColor="text1"/>
          <w:sz w:val="28"/>
          <w:szCs w:val="28"/>
        </w:rPr>
        <w:t xml:space="preserve"> </w:t>
      </w:r>
      <w:proofErr w:type="spellStart"/>
      <w:r w:rsidRPr="00126058">
        <w:rPr>
          <w:color w:val="000000" w:themeColor="text1"/>
          <w:sz w:val="28"/>
          <w:szCs w:val="28"/>
        </w:rPr>
        <w:t>pháp</w:t>
      </w:r>
      <w:proofErr w:type="spellEnd"/>
      <w:r w:rsidRPr="00126058">
        <w:rPr>
          <w:color w:val="000000" w:themeColor="text1"/>
          <w:sz w:val="28"/>
          <w:szCs w:val="28"/>
        </w:rPr>
        <w:t xml:space="preserve"> </w:t>
      </w:r>
      <w:proofErr w:type="spellStart"/>
      <w:r w:rsidRPr="00126058">
        <w:rPr>
          <w:color w:val="000000" w:themeColor="text1"/>
          <w:sz w:val="28"/>
          <w:szCs w:val="28"/>
        </w:rPr>
        <w:t>tre</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lãnh</w:t>
      </w:r>
      <w:proofErr w:type="spellEnd"/>
      <w:r w:rsidRPr="00126058">
        <w:rPr>
          <w:color w:val="000000" w:themeColor="text1"/>
          <w:sz w:val="28"/>
          <w:szCs w:val="28"/>
        </w:rPr>
        <w:t xml:space="preserve"> </w:t>
      </w:r>
      <w:proofErr w:type="spellStart"/>
      <w:r w:rsidRPr="00126058">
        <w:rPr>
          <w:color w:val="000000" w:themeColor="text1"/>
          <w:sz w:val="28"/>
          <w:szCs w:val="28"/>
        </w:rPr>
        <w:t>thô</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Pr="00126058">
        <w:rPr>
          <w:color w:val="000000" w:themeColor="text1"/>
          <w:sz w:val="28"/>
          <w:szCs w:val="28"/>
        </w:rPr>
        <w:t xml:space="preserve"> </w:t>
      </w:r>
      <w:proofErr w:type="spellStart"/>
      <w:r w:rsidRPr="00126058">
        <w:rPr>
          <w:color w:val="000000" w:themeColor="text1"/>
          <w:sz w:val="28"/>
          <w:szCs w:val="28"/>
        </w:rPr>
        <w:t>mình</w:t>
      </w:r>
      <w:proofErr w:type="spellEnd"/>
      <w:r w:rsidRPr="00126058">
        <w:rPr>
          <w:color w:val="000000" w:themeColor="text1"/>
          <w:sz w:val="28"/>
          <w:szCs w:val="28"/>
        </w:rPr>
        <w:t xml:space="preserve"> (</w:t>
      </w:r>
      <w:proofErr w:type="spellStart"/>
      <w:r w:rsidRPr="00126058">
        <w:rPr>
          <w:color w:val="000000" w:themeColor="text1"/>
          <w:sz w:val="28"/>
          <w:szCs w:val="28"/>
        </w:rPr>
        <w:t>Điều</w:t>
      </w:r>
      <w:proofErr w:type="spellEnd"/>
      <w:r w:rsidRPr="00126058">
        <w:rPr>
          <w:color w:val="000000" w:themeColor="text1"/>
          <w:sz w:val="28"/>
          <w:szCs w:val="28"/>
        </w:rPr>
        <w:t xml:space="preserve"> 8). </w:t>
      </w:r>
    </w:p>
    <w:p w:rsidR="006B7057" w:rsidRPr="00126058" w:rsidRDefault="00235157" w:rsidP="00543693">
      <w:pPr>
        <w:pStyle w:val="NormalWeb"/>
        <w:adjustRightInd w:val="0"/>
        <w:snapToGrid w:val="0"/>
        <w:spacing w:before="0" w:beforeAutospacing="0" w:after="0" w:afterAutospacing="0" w:line="360" w:lineRule="auto"/>
        <w:ind w:firstLine="709"/>
        <w:jc w:val="both"/>
        <w:rPr>
          <w:b/>
          <w:bCs/>
          <w:color w:val="000000" w:themeColor="text1"/>
          <w:sz w:val="28"/>
          <w:szCs w:val="28"/>
          <w:lang w:val="vi-VN"/>
        </w:rPr>
      </w:pPr>
      <w:r w:rsidRPr="00126058">
        <w:rPr>
          <w:b/>
          <w:bCs/>
          <w:i/>
          <w:iCs/>
          <w:color w:val="000000" w:themeColor="text1"/>
          <w:sz w:val="28"/>
          <w:szCs w:val="28"/>
          <w:lang w:val="vi-VN"/>
        </w:rPr>
        <w:t xml:space="preserve">(d) </w:t>
      </w:r>
      <w:proofErr w:type="spellStart"/>
      <w:r w:rsidRPr="00126058">
        <w:rPr>
          <w:b/>
          <w:bCs/>
          <w:i/>
          <w:iCs/>
          <w:color w:val="000000" w:themeColor="text1"/>
          <w:sz w:val="28"/>
          <w:szCs w:val="28"/>
        </w:rPr>
        <w:t>Công</w:t>
      </w:r>
      <w:proofErr w:type="spellEnd"/>
      <w:r w:rsidRPr="00126058">
        <w:rPr>
          <w:b/>
          <w:bCs/>
          <w:i/>
          <w:iCs/>
          <w:color w:val="000000" w:themeColor="text1"/>
          <w:sz w:val="28"/>
          <w:szCs w:val="28"/>
        </w:rPr>
        <w:t xml:space="preserve"> </w:t>
      </w:r>
      <w:proofErr w:type="spellStart"/>
      <w:r w:rsidR="00CC1BC9">
        <w:rPr>
          <w:b/>
          <w:bCs/>
          <w:i/>
          <w:iCs/>
          <w:color w:val="000000" w:themeColor="text1"/>
          <w:sz w:val="28"/>
          <w:szCs w:val="28"/>
        </w:rPr>
        <w:t>ước</w:t>
      </w:r>
      <w:proofErr w:type="spellEnd"/>
      <w:r w:rsidRPr="00126058">
        <w:rPr>
          <w:b/>
          <w:bCs/>
          <w:i/>
          <w:iCs/>
          <w:color w:val="000000" w:themeColor="text1"/>
          <w:sz w:val="28"/>
          <w:szCs w:val="28"/>
        </w:rPr>
        <w:t xml:space="preserve"> </w:t>
      </w:r>
      <w:proofErr w:type="spellStart"/>
      <w:r w:rsidRPr="00126058">
        <w:rPr>
          <w:b/>
          <w:bCs/>
          <w:i/>
          <w:iCs/>
          <w:color w:val="000000" w:themeColor="text1"/>
          <w:sz w:val="28"/>
          <w:szCs w:val="28"/>
        </w:rPr>
        <w:t>sô</w:t>
      </w:r>
      <w:proofErr w:type="spellEnd"/>
      <w:r w:rsidRPr="00126058">
        <w:rPr>
          <w:b/>
          <w:bCs/>
          <w:i/>
          <w:iCs/>
          <w:color w:val="000000" w:themeColor="text1"/>
          <w:sz w:val="28"/>
          <w:szCs w:val="28"/>
        </w:rPr>
        <w:t>́ 1</w:t>
      </w:r>
      <w:r w:rsidRPr="00126058">
        <w:rPr>
          <w:b/>
          <w:bCs/>
          <w:i/>
          <w:iCs/>
          <w:color w:val="000000" w:themeColor="text1"/>
          <w:sz w:val="28"/>
          <w:szCs w:val="28"/>
          <w:lang w:val="vi-VN"/>
        </w:rPr>
        <w:t>81</w:t>
      </w:r>
      <w:r w:rsidRPr="00126058">
        <w:rPr>
          <w:b/>
          <w:bCs/>
          <w:i/>
          <w:iCs/>
          <w:color w:val="000000" w:themeColor="text1"/>
          <w:sz w:val="28"/>
          <w:szCs w:val="28"/>
        </w:rPr>
        <w:t xml:space="preserve"> </w:t>
      </w:r>
      <w:proofErr w:type="spellStart"/>
      <w:r w:rsidRPr="00126058">
        <w:rPr>
          <w:b/>
          <w:bCs/>
          <w:i/>
          <w:iCs/>
          <w:color w:val="000000" w:themeColor="text1"/>
          <w:sz w:val="28"/>
          <w:szCs w:val="28"/>
        </w:rPr>
        <w:t>của</w:t>
      </w:r>
      <w:proofErr w:type="spellEnd"/>
      <w:r w:rsidRPr="00126058">
        <w:rPr>
          <w:b/>
          <w:bCs/>
          <w:i/>
          <w:iCs/>
          <w:color w:val="000000" w:themeColor="text1"/>
          <w:sz w:val="28"/>
          <w:szCs w:val="28"/>
          <w:lang w:val="vi-VN"/>
        </w:rPr>
        <w:t xml:space="preserve"> ILO</w:t>
      </w:r>
    </w:p>
    <w:p w:rsidR="00235157" w:rsidRPr="00126058" w:rsidRDefault="006B7057" w:rsidP="00543693">
      <w:pPr>
        <w:pStyle w:val="NormalWeb"/>
        <w:adjustRightInd w:val="0"/>
        <w:snapToGrid w:val="0"/>
        <w:spacing w:before="0" w:beforeAutospacing="0" w:after="0" w:afterAutospacing="0" w:line="360" w:lineRule="auto"/>
        <w:ind w:firstLine="709"/>
        <w:jc w:val="both"/>
        <w:rPr>
          <w:color w:val="000000" w:themeColor="text1"/>
          <w:sz w:val="28"/>
          <w:szCs w:val="28"/>
        </w:rPr>
      </w:pP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số</w:t>
      </w:r>
      <w:proofErr w:type="spellEnd"/>
      <w:r w:rsidRPr="00126058">
        <w:rPr>
          <w:color w:val="000000" w:themeColor="text1"/>
          <w:sz w:val="28"/>
          <w:szCs w:val="28"/>
        </w:rPr>
        <w:t xml:space="preserve"> 181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tổ</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dịch</w:t>
      </w:r>
      <w:proofErr w:type="spellEnd"/>
      <w:r w:rsidRPr="00126058">
        <w:rPr>
          <w:color w:val="000000" w:themeColor="text1"/>
          <w:sz w:val="28"/>
          <w:szCs w:val="28"/>
        </w:rPr>
        <w:t xml:space="preserve"> </w:t>
      </w:r>
      <w:proofErr w:type="spellStart"/>
      <w:r w:rsidRPr="00126058">
        <w:rPr>
          <w:color w:val="000000" w:themeColor="text1"/>
          <w:sz w:val="28"/>
          <w:szCs w:val="28"/>
        </w:rPr>
        <w:t>vụ</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tư</w:t>
      </w:r>
      <w:proofErr w:type="spellEnd"/>
      <w:r w:rsidRPr="00126058">
        <w:rPr>
          <w:color w:val="000000" w:themeColor="text1"/>
          <w:sz w:val="28"/>
          <w:szCs w:val="28"/>
        </w:rPr>
        <w:t xml:space="preserve"> </w:t>
      </w:r>
      <w:proofErr w:type="spellStart"/>
      <w:r w:rsidRPr="00126058">
        <w:rPr>
          <w:color w:val="000000" w:themeColor="text1"/>
          <w:sz w:val="28"/>
          <w:szCs w:val="28"/>
        </w:rPr>
        <w:t>nhân</w:t>
      </w:r>
      <w:proofErr w:type="spellEnd"/>
      <w:r w:rsidRPr="00126058">
        <w:rPr>
          <w:color w:val="000000" w:themeColor="text1"/>
          <w:sz w:val="28"/>
          <w:szCs w:val="28"/>
          <w:lang w:val="vi-VN"/>
        </w:rPr>
        <w:t xml:space="preserve"> được </w:t>
      </w:r>
      <w:r w:rsidRPr="00126058">
        <w:rPr>
          <w:color w:val="000000" w:themeColor="text1"/>
          <w:sz w:val="28"/>
          <w:szCs w:val="28"/>
        </w:rPr>
        <w:t>ILO</w:t>
      </w:r>
      <w:r w:rsidRPr="00126058">
        <w:rPr>
          <w:color w:val="000000" w:themeColor="text1"/>
          <w:sz w:val="28"/>
          <w:szCs w:val="28"/>
          <w:lang w:val="vi-VN"/>
        </w:rPr>
        <w:t xml:space="preserve"> thông qua</w:t>
      </w:r>
      <w:r w:rsidRPr="00126058">
        <w:rPr>
          <w:color w:val="000000" w:themeColor="text1"/>
          <w:sz w:val="28"/>
          <w:szCs w:val="28"/>
        </w:rPr>
        <w:t xml:space="preserve"> </w:t>
      </w:r>
      <w:proofErr w:type="spellStart"/>
      <w:r w:rsidRPr="00126058">
        <w:rPr>
          <w:color w:val="000000" w:themeColor="text1"/>
          <w:sz w:val="28"/>
          <w:szCs w:val="28"/>
        </w:rPr>
        <w:t>năm</w:t>
      </w:r>
      <w:proofErr w:type="spellEnd"/>
      <w:r w:rsidRPr="00126058">
        <w:rPr>
          <w:color w:val="000000" w:themeColor="text1"/>
          <w:sz w:val="28"/>
          <w:szCs w:val="28"/>
        </w:rPr>
        <w:t xml:space="preserve"> 1997 </w:t>
      </w:r>
      <w:proofErr w:type="spellStart"/>
      <w:r w:rsidRPr="00126058">
        <w:rPr>
          <w:color w:val="000000" w:themeColor="text1"/>
          <w:sz w:val="28"/>
          <w:szCs w:val="28"/>
        </w:rPr>
        <w:t>nhằm</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hóa</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điều</w:t>
      </w:r>
      <w:proofErr w:type="spellEnd"/>
      <w:r w:rsidRPr="00126058">
        <w:rPr>
          <w:color w:val="000000" w:themeColor="text1"/>
          <w:sz w:val="28"/>
          <w:szCs w:val="28"/>
        </w:rPr>
        <w:t xml:space="preserve"> </w:t>
      </w:r>
      <w:proofErr w:type="spellStart"/>
      <w:r w:rsidRPr="00126058">
        <w:rPr>
          <w:color w:val="000000" w:themeColor="text1"/>
          <w:sz w:val="28"/>
          <w:szCs w:val="28"/>
        </w:rPr>
        <w:t>chỉnh</w:t>
      </w:r>
      <w:proofErr w:type="spellEnd"/>
      <w:r w:rsidRPr="00126058">
        <w:rPr>
          <w:color w:val="000000" w:themeColor="text1"/>
          <w:sz w:val="28"/>
          <w:szCs w:val="28"/>
        </w:rPr>
        <w:t xml:space="preserve"> </w:t>
      </w:r>
      <w:proofErr w:type="spellStart"/>
      <w:r w:rsidRPr="00126058">
        <w:rPr>
          <w:color w:val="000000" w:themeColor="text1"/>
          <w:sz w:val="28"/>
          <w:szCs w:val="28"/>
        </w:rPr>
        <w:t>hoạt</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tổ</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dịch</w:t>
      </w:r>
      <w:proofErr w:type="spellEnd"/>
      <w:r w:rsidRPr="00126058">
        <w:rPr>
          <w:color w:val="000000" w:themeColor="text1"/>
          <w:sz w:val="28"/>
          <w:szCs w:val="28"/>
        </w:rPr>
        <w:t xml:space="preserve"> </w:t>
      </w:r>
      <w:proofErr w:type="spellStart"/>
      <w:r w:rsidRPr="00126058">
        <w:rPr>
          <w:color w:val="000000" w:themeColor="text1"/>
          <w:sz w:val="28"/>
          <w:szCs w:val="28"/>
        </w:rPr>
        <w:t>vụ</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tư</w:t>
      </w:r>
      <w:proofErr w:type="spellEnd"/>
      <w:r w:rsidRPr="00126058">
        <w:rPr>
          <w:color w:val="000000" w:themeColor="text1"/>
          <w:sz w:val="28"/>
          <w:szCs w:val="28"/>
        </w:rPr>
        <w:t xml:space="preserve"> </w:t>
      </w:r>
      <w:proofErr w:type="spellStart"/>
      <w:r w:rsidRPr="00126058">
        <w:rPr>
          <w:color w:val="000000" w:themeColor="text1"/>
          <w:sz w:val="28"/>
          <w:szCs w:val="28"/>
        </w:rPr>
        <w:t>nhân</w:t>
      </w:r>
      <w:proofErr w:type="spellEnd"/>
      <w:r w:rsidRPr="00126058">
        <w:rPr>
          <w:color w:val="000000" w:themeColor="text1"/>
          <w:sz w:val="28"/>
          <w:szCs w:val="28"/>
        </w:rPr>
        <w:t xml:space="preserve">, </w:t>
      </w:r>
      <w:proofErr w:type="spellStart"/>
      <w:r w:rsidRPr="00126058">
        <w:rPr>
          <w:color w:val="000000" w:themeColor="text1"/>
          <w:sz w:val="28"/>
          <w:szCs w:val="28"/>
        </w:rPr>
        <w:t>đồng</w:t>
      </w:r>
      <w:proofErr w:type="spellEnd"/>
      <w:r w:rsidRPr="00126058">
        <w:rPr>
          <w:color w:val="000000" w:themeColor="text1"/>
          <w:sz w:val="28"/>
          <w:szCs w:val="28"/>
        </w:rPr>
        <w:t xml:space="preserve"> </w:t>
      </w:r>
      <w:proofErr w:type="spellStart"/>
      <w:r w:rsidRPr="00126058">
        <w:rPr>
          <w:color w:val="000000" w:themeColor="text1"/>
          <w:sz w:val="28"/>
          <w:szCs w:val="28"/>
        </w:rPr>
        <w:t>thời</w:t>
      </w:r>
      <w:proofErr w:type="spellEnd"/>
      <w:r w:rsidRPr="00126058">
        <w:rPr>
          <w:color w:val="000000" w:themeColor="text1"/>
          <w:sz w:val="28"/>
          <w:szCs w:val="28"/>
        </w:rPr>
        <w:t xml:space="preserve"> </w:t>
      </w:r>
      <w:proofErr w:type="spellStart"/>
      <w:r w:rsidRPr="00126058">
        <w:rPr>
          <w:color w:val="000000" w:themeColor="text1"/>
          <w:sz w:val="28"/>
          <w:szCs w:val="28"/>
        </w:rPr>
        <w:t>bảo</w:t>
      </w:r>
      <w:proofErr w:type="spellEnd"/>
      <w:r w:rsidRPr="00126058">
        <w:rPr>
          <w:color w:val="000000" w:themeColor="text1"/>
          <w:sz w:val="28"/>
          <w:szCs w:val="28"/>
        </w:rPr>
        <w:t xml:space="preserve"> </w:t>
      </w:r>
      <w:proofErr w:type="spellStart"/>
      <w:r w:rsidRPr="00126058">
        <w:rPr>
          <w:color w:val="000000" w:themeColor="text1"/>
          <w:sz w:val="28"/>
          <w:szCs w:val="28"/>
        </w:rPr>
        <w:t>vệ</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lợi</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LĐDT</w:t>
      </w:r>
      <w:r w:rsidRPr="00126058">
        <w:rPr>
          <w:color w:val="000000" w:themeColor="text1"/>
          <w:sz w:val="28"/>
          <w:szCs w:val="28"/>
          <w:lang w:val="vi-VN"/>
        </w:rPr>
        <w:t xml:space="preserve"> cũng như</w:t>
      </w:r>
      <w:r w:rsidRPr="00126058">
        <w:rPr>
          <w:color w:val="000000" w:themeColor="text1"/>
          <w:sz w:val="28"/>
          <w:szCs w:val="28"/>
        </w:rPr>
        <w:t xml:space="preserve"> </w:t>
      </w:r>
      <w:proofErr w:type="spellStart"/>
      <w:r w:rsidRPr="00126058">
        <w:rPr>
          <w:color w:val="000000" w:themeColor="text1"/>
          <w:sz w:val="28"/>
          <w:szCs w:val="28"/>
        </w:rPr>
        <w:t>bảo</w:t>
      </w:r>
      <w:proofErr w:type="spellEnd"/>
      <w:r w:rsidRPr="00126058">
        <w:rPr>
          <w:color w:val="000000" w:themeColor="text1"/>
          <w:sz w:val="28"/>
          <w:szCs w:val="28"/>
        </w:rPr>
        <w:t xml:space="preserve"> </w:t>
      </w:r>
      <w:proofErr w:type="spellStart"/>
      <w:r w:rsidRPr="00126058">
        <w:rPr>
          <w:color w:val="000000" w:themeColor="text1"/>
          <w:sz w:val="28"/>
          <w:szCs w:val="28"/>
        </w:rPr>
        <w:t>đảm</w:t>
      </w:r>
      <w:proofErr w:type="spellEnd"/>
      <w:r w:rsidRPr="00126058">
        <w:rPr>
          <w:color w:val="000000" w:themeColor="text1"/>
          <w:sz w:val="28"/>
          <w:szCs w:val="28"/>
        </w:rPr>
        <w:t xml:space="preserve"> </w:t>
      </w:r>
      <w:proofErr w:type="spellStart"/>
      <w:r w:rsidRPr="00126058">
        <w:rPr>
          <w:color w:val="000000" w:themeColor="text1"/>
          <w:sz w:val="28"/>
          <w:szCs w:val="28"/>
        </w:rPr>
        <w:t>sự</w:t>
      </w:r>
      <w:proofErr w:type="spellEnd"/>
      <w:r w:rsidRPr="00126058">
        <w:rPr>
          <w:color w:val="000000" w:themeColor="text1"/>
          <w:sz w:val="28"/>
          <w:szCs w:val="28"/>
        </w:rPr>
        <w:t xml:space="preserve"> </w:t>
      </w:r>
      <w:proofErr w:type="spellStart"/>
      <w:r w:rsidRPr="00126058">
        <w:rPr>
          <w:color w:val="000000" w:themeColor="text1"/>
          <w:sz w:val="28"/>
          <w:szCs w:val="28"/>
        </w:rPr>
        <w:t>vận</w:t>
      </w:r>
      <w:proofErr w:type="spellEnd"/>
      <w:r w:rsidRPr="00126058">
        <w:rPr>
          <w:color w:val="000000" w:themeColor="text1"/>
          <w:sz w:val="28"/>
          <w:szCs w:val="28"/>
        </w:rPr>
        <w:t xml:space="preserve"> </w:t>
      </w:r>
      <w:proofErr w:type="spellStart"/>
      <w:r w:rsidRPr="00126058">
        <w:rPr>
          <w:color w:val="000000" w:themeColor="text1"/>
          <w:sz w:val="28"/>
          <w:szCs w:val="28"/>
        </w:rPr>
        <w:t>hành</w:t>
      </w:r>
      <w:proofErr w:type="spellEnd"/>
      <w:r w:rsidRPr="00126058">
        <w:rPr>
          <w:color w:val="000000" w:themeColor="text1"/>
          <w:sz w:val="28"/>
          <w:szCs w:val="28"/>
        </w:rPr>
        <w:t xml:space="preserve"> </w:t>
      </w:r>
      <w:proofErr w:type="spellStart"/>
      <w:r w:rsidRPr="00126058">
        <w:rPr>
          <w:color w:val="000000" w:themeColor="text1"/>
          <w:sz w:val="28"/>
          <w:szCs w:val="28"/>
        </w:rPr>
        <w:t>hiệu</w:t>
      </w:r>
      <w:proofErr w:type="spellEnd"/>
      <w:r w:rsidRPr="00126058">
        <w:rPr>
          <w:color w:val="000000" w:themeColor="text1"/>
          <w:sz w:val="28"/>
          <w:szCs w:val="28"/>
        </w:rPr>
        <w:t xml:space="preserve"> </w:t>
      </w:r>
      <w:proofErr w:type="spellStart"/>
      <w:r w:rsidRPr="00126058">
        <w:rPr>
          <w:color w:val="000000" w:themeColor="text1"/>
          <w:sz w:val="28"/>
          <w:szCs w:val="28"/>
        </w:rPr>
        <w:t>quả</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thị</w:t>
      </w:r>
      <w:proofErr w:type="spellEnd"/>
      <w:r w:rsidRPr="00126058">
        <w:rPr>
          <w:color w:val="000000" w:themeColor="text1"/>
          <w:sz w:val="28"/>
          <w:szCs w:val="28"/>
        </w:rPr>
        <w:t xml:space="preserve"> </w:t>
      </w:r>
      <w:proofErr w:type="spellStart"/>
      <w:r w:rsidRPr="00126058">
        <w:rPr>
          <w:color w:val="000000" w:themeColor="text1"/>
          <w:sz w:val="28"/>
          <w:szCs w:val="28"/>
        </w:rPr>
        <w:t>trường</w:t>
      </w:r>
      <w:proofErr w:type="spellEnd"/>
      <w:r w:rsidRPr="00126058">
        <w:rPr>
          <w:color w:val="000000" w:themeColor="text1"/>
          <w:sz w:val="28"/>
          <w:szCs w:val="28"/>
        </w:rPr>
        <w:t xml:space="preserve"> di</w:t>
      </w:r>
      <w:r w:rsidRPr="00126058">
        <w:rPr>
          <w:color w:val="000000" w:themeColor="text1"/>
          <w:sz w:val="28"/>
          <w:szCs w:val="28"/>
          <w:lang w:val="vi-VN"/>
        </w:rPr>
        <w:t xml:space="preserve"> trú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w:t>
      </w:r>
      <w:r w:rsidRPr="00126058">
        <w:rPr>
          <w:color w:val="000000" w:themeColor="text1"/>
          <w:sz w:val="28"/>
          <w:szCs w:val="28"/>
          <w:lang w:val="vi-VN"/>
        </w:rPr>
        <w:t xml:space="preserve"> Theo Công ước, c</w:t>
      </w:r>
      <w:proofErr w:type="spellStart"/>
      <w:r w:rsidRPr="00126058">
        <w:rPr>
          <w:color w:val="000000" w:themeColor="text1"/>
          <w:sz w:val="28"/>
          <w:szCs w:val="28"/>
        </w:rPr>
        <w:t>ác</w:t>
      </w:r>
      <w:proofErr w:type="spellEnd"/>
      <w:r w:rsidRPr="00126058">
        <w:rPr>
          <w:color w:val="000000" w:themeColor="text1"/>
          <w:sz w:val="28"/>
          <w:szCs w:val="28"/>
        </w:rPr>
        <w:t xml:space="preserve"> </w:t>
      </w:r>
      <w:proofErr w:type="spellStart"/>
      <w:r w:rsidRPr="00126058">
        <w:rPr>
          <w:color w:val="000000" w:themeColor="text1"/>
          <w:sz w:val="28"/>
          <w:szCs w:val="28"/>
        </w:rPr>
        <w:t>tổ</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dịch</w:t>
      </w:r>
      <w:proofErr w:type="spellEnd"/>
      <w:r w:rsidRPr="00126058">
        <w:rPr>
          <w:color w:val="000000" w:themeColor="text1"/>
          <w:sz w:val="28"/>
          <w:szCs w:val="28"/>
        </w:rPr>
        <w:t xml:space="preserve"> </w:t>
      </w:r>
      <w:proofErr w:type="spellStart"/>
      <w:r w:rsidRPr="00126058">
        <w:rPr>
          <w:color w:val="000000" w:themeColor="text1"/>
          <w:sz w:val="28"/>
          <w:szCs w:val="28"/>
        </w:rPr>
        <w:t>vụ</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tư</w:t>
      </w:r>
      <w:proofErr w:type="spellEnd"/>
      <w:r w:rsidRPr="00126058">
        <w:rPr>
          <w:color w:val="000000" w:themeColor="text1"/>
          <w:sz w:val="28"/>
          <w:szCs w:val="28"/>
        </w:rPr>
        <w:t xml:space="preserve"> </w:t>
      </w:r>
      <w:proofErr w:type="spellStart"/>
      <w:r w:rsidRPr="00126058">
        <w:rPr>
          <w:color w:val="000000" w:themeColor="text1"/>
          <w:sz w:val="28"/>
          <w:szCs w:val="28"/>
        </w:rPr>
        <w:t>nhân</w:t>
      </w:r>
      <w:proofErr w:type="spellEnd"/>
      <w:r w:rsidRPr="00126058">
        <w:rPr>
          <w:color w:val="000000" w:themeColor="text1"/>
          <w:sz w:val="28"/>
          <w:szCs w:val="28"/>
        </w:rPr>
        <w:t xml:space="preserve"> </w:t>
      </w:r>
      <w:proofErr w:type="spellStart"/>
      <w:r w:rsidRPr="00126058">
        <w:rPr>
          <w:color w:val="000000" w:themeColor="text1"/>
          <w:sz w:val="28"/>
          <w:szCs w:val="28"/>
        </w:rPr>
        <w:t>phải</w:t>
      </w:r>
      <w:proofErr w:type="spellEnd"/>
      <w:r w:rsidRPr="00126058">
        <w:rPr>
          <w:color w:val="000000" w:themeColor="text1"/>
          <w:sz w:val="28"/>
          <w:szCs w:val="28"/>
        </w:rPr>
        <w:t xml:space="preserve"> </w:t>
      </w:r>
      <w:proofErr w:type="spellStart"/>
      <w:r w:rsidRPr="00126058">
        <w:rPr>
          <w:color w:val="000000" w:themeColor="text1"/>
          <w:sz w:val="28"/>
          <w:szCs w:val="28"/>
        </w:rPr>
        <w:t>tôn</w:t>
      </w:r>
      <w:proofErr w:type="spellEnd"/>
      <w:r w:rsidRPr="00126058">
        <w:rPr>
          <w:color w:val="000000" w:themeColor="text1"/>
          <w:sz w:val="28"/>
          <w:szCs w:val="28"/>
        </w:rPr>
        <w:t xml:space="preserve"> </w:t>
      </w:r>
      <w:proofErr w:type="spellStart"/>
      <w:r w:rsidRPr="00126058">
        <w:rPr>
          <w:color w:val="000000" w:themeColor="text1"/>
          <w:sz w:val="28"/>
          <w:szCs w:val="28"/>
        </w:rPr>
        <w:t>trọng</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bao </w:t>
      </w:r>
      <w:proofErr w:type="spellStart"/>
      <w:r w:rsidRPr="00126058">
        <w:rPr>
          <w:color w:val="000000" w:themeColor="text1"/>
          <w:sz w:val="28"/>
          <w:szCs w:val="28"/>
        </w:rPr>
        <w:t>gồm</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tự</w:t>
      </w:r>
      <w:proofErr w:type="spellEnd"/>
      <w:r w:rsidRPr="00126058">
        <w:rPr>
          <w:color w:val="000000" w:themeColor="text1"/>
          <w:sz w:val="28"/>
          <w:szCs w:val="28"/>
        </w:rPr>
        <w:t xml:space="preserve"> do </w:t>
      </w:r>
      <w:proofErr w:type="spellStart"/>
      <w:r w:rsidRPr="00126058">
        <w:rPr>
          <w:color w:val="000000" w:themeColor="text1"/>
          <w:sz w:val="28"/>
          <w:szCs w:val="28"/>
        </w:rPr>
        <w:t>lập</w:t>
      </w:r>
      <w:proofErr w:type="spellEnd"/>
      <w:r w:rsidRPr="00126058">
        <w:rPr>
          <w:color w:val="000000" w:themeColor="text1"/>
          <w:sz w:val="28"/>
          <w:szCs w:val="28"/>
        </w:rPr>
        <w:t xml:space="preserve"> </w:t>
      </w:r>
      <w:proofErr w:type="spellStart"/>
      <w:r w:rsidRPr="00126058">
        <w:rPr>
          <w:color w:val="000000" w:themeColor="text1"/>
          <w:sz w:val="28"/>
          <w:szCs w:val="28"/>
        </w:rPr>
        <w:t>hội</w:t>
      </w:r>
      <w:proofErr w:type="spellEnd"/>
      <w:r w:rsidRPr="00126058">
        <w:rPr>
          <w:color w:val="000000" w:themeColor="text1"/>
          <w:sz w:val="28"/>
          <w:szCs w:val="28"/>
        </w:rPr>
        <w:t xml:space="preserve">, </w:t>
      </w:r>
      <w:proofErr w:type="spellStart"/>
      <w:r w:rsidRPr="00126058">
        <w:rPr>
          <w:color w:val="000000" w:themeColor="text1"/>
          <w:sz w:val="28"/>
          <w:szCs w:val="28"/>
        </w:rPr>
        <w:t>thương</w:t>
      </w:r>
      <w:proofErr w:type="spellEnd"/>
      <w:r w:rsidRPr="00126058">
        <w:rPr>
          <w:color w:val="000000" w:themeColor="text1"/>
          <w:sz w:val="28"/>
          <w:szCs w:val="28"/>
        </w:rPr>
        <w:t xml:space="preserve"> </w:t>
      </w:r>
      <w:proofErr w:type="spellStart"/>
      <w:r w:rsidRPr="00126058">
        <w:rPr>
          <w:color w:val="000000" w:themeColor="text1"/>
          <w:sz w:val="28"/>
          <w:szCs w:val="28"/>
        </w:rPr>
        <w:t>lượng</w:t>
      </w:r>
      <w:proofErr w:type="spellEnd"/>
      <w:r w:rsidRPr="00126058">
        <w:rPr>
          <w:color w:val="000000" w:themeColor="text1"/>
          <w:sz w:val="28"/>
          <w:szCs w:val="28"/>
        </w:rPr>
        <w:t xml:space="preserve"> </w:t>
      </w:r>
      <w:proofErr w:type="spellStart"/>
      <w:r w:rsidRPr="00126058">
        <w:rPr>
          <w:color w:val="000000" w:themeColor="text1"/>
          <w:sz w:val="28"/>
          <w:szCs w:val="28"/>
        </w:rPr>
        <w:t>tập</w:t>
      </w:r>
      <w:proofErr w:type="spellEnd"/>
      <w:r w:rsidRPr="00126058">
        <w:rPr>
          <w:color w:val="000000" w:themeColor="text1"/>
          <w:sz w:val="28"/>
          <w:szCs w:val="28"/>
        </w:rPr>
        <w:t xml:space="preserve"> </w:t>
      </w:r>
      <w:proofErr w:type="spellStart"/>
      <w:r w:rsidRPr="00126058">
        <w:rPr>
          <w:color w:val="000000" w:themeColor="text1"/>
          <w:sz w:val="28"/>
          <w:szCs w:val="28"/>
        </w:rPr>
        <w:t>thể</w:t>
      </w:r>
      <w:proofErr w:type="spellEnd"/>
      <w:r w:rsidRPr="00126058">
        <w:rPr>
          <w:color w:val="000000" w:themeColor="text1"/>
          <w:sz w:val="28"/>
          <w:szCs w:val="28"/>
        </w:rPr>
        <w:t xml:space="preserve">, </w:t>
      </w:r>
      <w:proofErr w:type="spellStart"/>
      <w:r w:rsidRPr="00126058">
        <w:rPr>
          <w:color w:val="000000" w:themeColor="text1"/>
          <w:sz w:val="28"/>
          <w:szCs w:val="28"/>
        </w:rPr>
        <w:t>điều</w:t>
      </w:r>
      <w:proofErr w:type="spellEnd"/>
      <w:r w:rsidRPr="00126058">
        <w:rPr>
          <w:color w:val="000000" w:themeColor="text1"/>
          <w:sz w:val="28"/>
          <w:szCs w:val="28"/>
        </w:rPr>
        <w:t xml:space="preserve"> </w:t>
      </w:r>
      <w:proofErr w:type="spellStart"/>
      <w:r w:rsidRPr="00126058">
        <w:rPr>
          <w:color w:val="000000" w:themeColor="text1"/>
          <w:sz w:val="28"/>
          <w:szCs w:val="28"/>
        </w:rPr>
        <w:t>kiện</w:t>
      </w:r>
      <w:proofErr w:type="spellEnd"/>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bằng</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an</w:t>
      </w:r>
      <w:proofErr w:type="spellEnd"/>
      <w:r w:rsidRPr="00126058">
        <w:rPr>
          <w:color w:val="000000" w:themeColor="text1"/>
          <w:sz w:val="28"/>
          <w:szCs w:val="28"/>
        </w:rPr>
        <w:t xml:space="preserve"> </w:t>
      </w:r>
      <w:proofErr w:type="spellStart"/>
      <w:r w:rsidRPr="00126058">
        <w:rPr>
          <w:color w:val="000000" w:themeColor="text1"/>
          <w:sz w:val="28"/>
          <w:szCs w:val="28"/>
        </w:rPr>
        <w:t>toàn</w:t>
      </w:r>
      <w:proofErr w:type="spellEnd"/>
      <w:r w:rsidRPr="00126058">
        <w:rPr>
          <w:color w:val="000000" w:themeColor="text1"/>
          <w:sz w:val="28"/>
          <w:szCs w:val="28"/>
        </w:rPr>
        <w:t>.</w:t>
      </w:r>
      <w:r w:rsidRPr="00126058">
        <w:rPr>
          <w:color w:val="000000" w:themeColor="text1"/>
          <w:sz w:val="28"/>
          <w:szCs w:val="28"/>
          <w:lang w:val="vi-VN"/>
        </w:rPr>
        <w:t xml:space="preserve"> Không chỉ vậy, Công ước còn ràng buộc trách nhiệm của các nước thành viên </w:t>
      </w:r>
      <w:proofErr w:type="spellStart"/>
      <w:r w:rsidRPr="00126058">
        <w:rPr>
          <w:color w:val="000000" w:themeColor="text1"/>
          <w:sz w:val="28"/>
          <w:szCs w:val="28"/>
        </w:rPr>
        <w:t>trong</w:t>
      </w:r>
      <w:proofErr w:type="spellEnd"/>
      <w:r w:rsidRPr="00126058">
        <w:rPr>
          <w:color w:val="000000" w:themeColor="text1"/>
          <w:sz w:val="28"/>
          <w:szCs w:val="28"/>
          <w:lang w:val="vi-VN"/>
        </w:rPr>
        <w:t xml:space="preserve"> việc</w:t>
      </w:r>
      <w:r w:rsidRPr="00126058">
        <w:rPr>
          <w:color w:val="000000" w:themeColor="text1"/>
          <w:sz w:val="28"/>
          <w:szCs w:val="28"/>
        </w:rPr>
        <w:t xml:space="preserve"> ban </w:t>
      </w:r>
      <w:proofErr w:type="spellStart"/>
      <w:r w:rsidRPr="00126058">
        <w:rPr>
          <w:color w:val="000000" w:themeColor="text1"/>
          <w:sz w:val="28"/>
          <w:szCs w:val="28"/>
        </w:rPr>
        <w:t>hành</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thiết</w:t>
      </w:r>
      <w:proofErr w:type="spellEnd"/>
      <w:r w:rsidRPr="00126058">
        <w:rPr>
          <w:color w:val="000000" w:themeColor="text1"/>
          <w:sz w:val="28"/>
          <w:szCs w:val="28"/>
        </w:rPr>
        <w:t xml:space="preserve"> </w:t>
      </w:r>
      <w:proofErr w:type="spellStart"/>
      <w:r w:rsidRPr="00126058">
        <w:rPr>
          <w:color w:val="000000" w:themeColor="text1"/>
          <w:sz w:val="28"/>
          <w:szCs w:val="28"/>
        </w:rPr>
        <w:t>lập</w:t>
      </w:r>
      <w:proofErr w:type="spellEnd"/>
      <w:r w:rsidRPr="00126058">
        <w:rPr>
          <w:color w:val="000000" w:themeColor="text1"/>
          <w:sz w:val="28"/>
          <w:szCs w:val="28"/>
        </w:rPr>
        <w:t xml:space="preserve"> </w:t>
      </w:r>
      <w:proofErr w:type="spellStart"/>
      <w:r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chế</w:t>
      </w:r>
      <w:proofErr w:type="spellEnd"/>
      <w:r w:rsidRPr="00126058">
        <w:rPr>
          <w:color w:val="000000" w:themeColor="text1"/>
          <w:sz w:val="28"/>
          <w:szCs w:val="28"/>
        </w:rPr>
        <w:t xml:space="preserve"> </w:t>
      </w:r>
      <w:proofErr w:type="spellStart"/>
      <w:r w:rsidRPr="00126058">
        <w:rPr>
          <w:color w:val="000000" w:themeColor="text1"/>
          <w:sz w:val="28"/>
          <w:szCs w:val="28"/>
        </w:rPr>
        <w:t>kiểm</w:t>
      </w:r>
      <w:proofErr w:type="spellEnd"/>
      <w:r w:rsidRPr="00126058">
        <w:rPr>
          <w:color w:val="000000" w:themeColor="text1"/>
          <w:sz w:val="28"/>
          <w:szCs w:val="28"/>
        </w:rPr>
        <w:t xml:space="preserve"> </w:t>
      </w:r>
      <w:proofErr w:type="spellStart"/>
      <w:r w:rsidRPr="00126058">
        <w:rPr>
          <w:color w:val="000000" w:themeColor="text1"/>
          <w:sz w:val="28"/>
          <w:szCs w:val="28"/>
        </w:rPr>
        <w:t>tra</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giám</w:t>
      </w:r>
      <w:proofErr w:type="spellEnd"/>
      <w:r w:rsidRPr="00126058">
        <w:rPr>
          <w:color w:val="000000" w:themeColor="text1"/>
          <w:sz w:val="28"/>
          <w:szCs w:val="28"/>
        </w:rPr>
        <w:t xml:space="preserve"> </w:t>
      </w:r>
      <w:proofErr w:type="spellStart"/>
      <w:r w:rsidRPr="00126058">
        <w:rPr>
          <w:color w:val="000000" w:themeColor="text1"/>
          <w:sz w:val="28"/>
          <w:szCs w:val="28"/>
        </w:rPr>
        <w:t>sát</w:t>
      </w:r>
      <w:proofErr w:type="spellEnd"/>
      <w:r w:rsidRPr="00126058">
        <w:rPr>
          <w:color w:val="000000" w:themeColor="text1"/>
          <w:sz w:val="28"/>
          <w:szCs w:val="28"/>
        </w:rPr>
        <w:t xml:space="preserve"> </w:t>
      </w:r>
      <w:proofErr w:type="spellStart"/>
      <w:r w:rsidRPr="00126058">
        <w:rPr>
          <w:color w:val="000000" w:themeColor="text1"/>
          <w:sz w:val="28"/>
          <w:szCs w:val="28"/>
        </w:rPr>
        <w:t>hoạt</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tổ</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dịch</w:t>
      </w:r>
      <w:proofErr w:type="spellEnd"/>
      <w:r w:rsidRPr="00126058">
        <w:rPr>
          <w:color w:val="000000" w:themeColor="text1"/>
          <w:sz w:val="28"/>
          <w:szCs w:val="28"/>
        </w:rPr>
        <w:t xml:space="preserve"> </w:t>
      </w:r>
      <w:proofErr w:type="spellStart"/>
      <w:r w:rsidRPr="00126058">
        <w:rPr>
          <w:color w:val="000000" w:themeColor="text1"/>
          <w:sz w:val="28"/>
          <w:szCs w:val="28"/>
        </w:rPr>
        <w:lastRenderedPageBreak/>
        <w:t>vụ</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tư</w:t>
      </w:r>
      <w:proofErr w:type="spellEnd"/>
      <w:r w:rsidRPr="00126058">
        <w:rPr>
          <w:color w:val="000000" w:themeColor="text1"/>
          <w:sz w:val="28"/>
          <w:szCs w:val="28"/>
        </w:rPr>
        <w:t xml:space="preserve"> </w:t>
      </w:r>
      <w:proofErr w:type="spellStart"/>
      <w:r w:rsidRPr="00126058">
        <w:rPr>
          <w:color w:val="000000" w:themeColor="text1"/>
          <w:sz w:val="28"/>
          <w:szCs w:val="28"/>
        </w:rPr>
        <w:t>nhân</w:t>
      </w:r>
      <w:proofErr w:type="spellEnd"/>
      <w:r w:rsidRPr="00126058">
        <w:rPr>
          <w:color w:val="000000" w:themeColor="text1"/>
          <w:sz w:val="28"/>
          <w:szCs w:val="28"/>
        </w:rPr>
        <w:t>.</w:t>
      </w:r>
      <w:r w:rsidRPr="00126058">
        <w:rPr>
          <w:color w:val="000000" w:themeColor="text1"/>
          <w:sz w:val="28"/>
          <w:szCs w:val="28"/>
          <w:lang w:val="vi-VN"/>
        </w:rPr>
        <w:t xml:space="preserve"> Công ước khuyến khích sự p</w:t>
      </w:r>
      <w:proofErr w:type="spellStart"/>
      <w:r w:rsidRPr="00126058">
        <w:rPr>
          <w:color w:val="000000" w:themeColor="text1"/>
          <w:sz w:val="28"/>
          <w:szCs w:val="28"/>
        </w:rPr>
        <w:t>hối</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giữa</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tổ</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tư</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dịch</w:t>
      </w:r>
      <w:proofErr w:type="spellEnd"/>
      <w:r w:rsidRPr="00126058">
        <w:rPr>
          <w:color w:val="000000" w:themeColor="text1"/>
          <w:sz w:val="28"/>
          <w:szCs w:val="28"/>
        </w:rPr>
        <w:t xml:space="preserve"> </w:t>
      </w:r>
      <w:proofErr w:type="spellStart"/>
      <w:r w:rsidRPr="00126058">
        <w:rPr>
          <w:color w:val="000000" w:themeColor="text1"/>
          <w:sz w:val="28"/>
          <w:szCs w:val="28"/>
        </w:rPr>
        <w:t>vụ</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để</w:t>
      </w:r>
      <w:proofErr w:type="spellEnd"/>
      <w:r w:rsidRPr="00126058">
        <w:rPr>
          <w:color w:val="000000" w:themeColor="text1"/>
          <w:sz w:val="28"/>
          <w:szCs w:val="28"/>
        </w:rPr>
        <w:t xml:space="preserve"> </w:t>
      </w:r>
      <w:proofErr w:type="spellStart"/>
      <w:r w:rsidRPr="00126058">
        <w:rPr>
          <w:color w:val="000000" w:themeColor="text1"/>
          <w:sz w:val="28"/>
          <w:szCs w:val="28"/>
        </w:rPr>
        <w:t>bảo</w:t>
      </w:r>
      <w:proofErr w:type="spellEnd"/>
      <w:r w:rsidRPr="00126058">
        <w:rPr>
          <w:color w:val="000000" w:themeColor="text1"/>
          <w:sz w:val="28"/>
          <w:szCs w:val="28"/>
        </w:rPr>
        <w:t xml:space="preserve"> </w:t>
      </w:r>
      <w:proofErr w:type="spellStart"/>
      <w:r w:rsidRPr="00126058">
        <w:rPr>
          <w:color w:val="000000" w:themeColor="text1"/>
          <w:sz w:val="28"/>
          <w:szCs w:val="28"/>
        </w:rPr>
        <w:t>đảm</w:t>
      </w:r>
      <w:proofErr w:type="spellEnd"/>
      <w:r w:rsidRPr="00126058">
        <w:rPr>
          <w:color w:val="000000" w:themeColor="text1"/>
          <w:sz w:val="28"/>
          <w:szCs w:val="28"/>
        </w:rPr>
        <w:t xml:space="preserve"> </w:t>
      </w:r>
      <w:proofErr w:type="spellStart"/>
      <w:r w:rsidRPr="00126058">
        <w:rPr>
          <w:color w:val="000000" w:themeColor="text1"/>
          <w:sz w:val="28"/>
          <w:szCs w:val="28"/>
        </w:rPr>
        <w:t>sự</w:t>
      </w:r>
      <w:proofErr w:type="spellEnd"/>
      <w:r w:rsidRPr="00126058">
        <w:rPr>
          <w:color w:val="000000" w:themeColor="text1"/>
          <w:sz w:val="28"/>
          <w:szCs w:val="28"/>
        </w:rPr>
        <w:t xml:space="preserve"> </w:t>
      </w:r>
      <w:proofErr w:type="spellStart"/>
      <w:r w:rsidRPr="00126058">
        <w:rPr>
          <w:color w:val="000000" w:themeColor="text1"/>
          <w:sz w:val="28"/>
          <w:szCs w:val="28"/>
        </w:rPr>
        <w:t>minh</w:t>
      </w:r>
      <w:proofErr w:type="spellEnd"/>
      <w:r w:rsidRPr="00126058">
        <w:rPr>
          <w:color w:val="000000" w:themeColor="text1"/>
          <w:sz w:val="28"/>
          <w:szCs w:val="28"/>
        </w:rPr>
        <w:t xml:space="preserve"> </w:t>
      </w:r>
      <w:proofErr w:type="spellStart"/>
      <w:r w:rsidRPr="00126058">
        <w:rPr>
          <w:color w:val="000000" w:themeColor="text1"/>
          <w:sz w:val="28"/>
          <w:szCs w:val="28"/>
        </w:rPr>
        <w:t>bạch</w:t>
      </w:r>
      <w:proofErr w:type="spellEnd"/>
      <w:r w:rsidRPr="00126058">
        <w:rPr>
          <w:color w:val="000000" w:themeColor="text1"/>
          <w:sz w:val="28"/>
          <w:szCs w:val="28"/>
        </w:rPr>
        <w:t xml:space="preserve">, </w:t>
      </w:r>
      <w:proofErr w:type="spellStart"/>
      <w:r w:rsidRPr="00126058">
        <w:rPr>
          <w:color w:val="000000" w:themeColor="text1"/>
          <w:sz w:val="28"/>
          <w:szCs w:val="28"/>
        </w:rPr>
        <w:t>hiệu</w:t>
      </w:r>
      <w:proofErr w:type="spellEnd"/>
      <w:r w:rsidRPr="00126058">
        <w:rPr>
          <w:color w:val="000000" w:themeColor="text1"/>
          <w:sz w:val="28"/>
          <w:szCs w:val="28"/>
        </w:rPr>
        <w:t xml:space="preserve"> </w:t>
      </w:r>
      <w:proofErr w:type="spellStart"/>
      <w:r w:rsidRPr="00126058">
        <w:rPr>
          <w:color w:val="000000" w:themeColor="text1"/>
          <w:sz w:val="28"/>
          <w:szCs w:val="28"/>
        </w:rPr>
        <w:t>quả</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bằng</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thị</w:t>
      </w:r>
      <w:proofErr w:type="spellEnd"/>
      <w:r w:rsidRPr="00126058">
        <w:rPr>
          <w:color w:val="000000" w:themeColor="text1"/>
          <w:sz w:val="28"/>
          <w:szCs w:val="28"/>
        </w:rPr>
        <w:t xml:space="preserve"> </w:t>
      </w:r>
      <w:proofErr w:type="spellStart"/>
      <w:r w:rsidRPr="00126058">
        <w:rPr>
          <w:color w:val="000000" w:themeColor="text1"/>
          <w:sz w:val="28"/>
          <w:szCs w:val="28"/>
        </w:rPr>
        <w:t>trường</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lang w:val="vi-VN"/>
        </w:rPr>
        <w:t>, cũng như sự</w:t>
      </w:r>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tác</w:t>
      </w:r>
      <w:proofErr w:type="spellEnd"/>
      <w:r w:rsidRPr="00126058">
        <w:rPr>
          <w:color w:val="000000" w:themeColor="text1"/>
          <w:sz w:val="28"/>
          <w:szCs w:val="28"/>
        </w:rPr>
        <w:t xml:space="preserve"> </w:t>
      </w:r>
      <w:proofErr w:type="spellStart"/>
      <w:r w:rsidRPr="00126058">
        <w:rPr>
          <w:color w:val="000000" w:themeColor="text1"/>
          <w:sz w:val="28"/>
          <w:szCs w:val="28"/>
        </w:rPr>
        <w:t>giữa</w:t>
      </w:r>
      <w:proofErr w:type="spellEnd"/>
      <w:r w:rsidRPr="00126058">
        <w:rPr>
          <w:color w:val="000000" w:themeColor="text1"/>
          <w:sz w:val="28"/>
          <w:szCs w:val="28"/>
          <w:lang w:val="vi-VN"/>
        </w:rPr>
        <w:t xml:space="preserve"> các quốc gia </w:t>
      </w:r>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lĩnh</w:t>
      </w:r>
      <w:proofErr w:type="spellEnd"/>
      <w:r w:rsidRPr="00126058">
        <w:rPr>
          <w:color w:val="000000" w:themeColor="text1"/>
          <w:sz w:val="28"/>
          <w:szCs w:val="28"/>
        </w:rPr>
        <w:t xml:space="preserve"> </w:t>
      </w:r>
      <w:proofErr w:type="spellStart"/>
      <w:r w:rsidRPr="00126058">
        <w:rPr>
          <w:color w:val="000000" w:themeColor="text1"/>
          <w:sz w:val="28"/>
          <w:szCs w:val="28"/>
        </w:rPr>
        <w:t>vực</w:t>
      </w:r>
      <w:proofErr w:type="spellEnd"/>
      <w:r w:rsidRPr="00126058">
        <w:rPr>
          <w:color w:val="000000" w:themeColor="text1"/>
          <w:sz w:val="28"/>
          <w:szCs w:val="28"/>
        </w:rPr>
        <w:t xml:space="preserve"> di </w:t>
      </w:r>
      <w:proofErr w:type="spellStart"/>
      <w:r w:rsidRPr="00126058">
        <w:rPr>
          <w:color w:val="000000" w:themeColor="text1"/>
          <w:sz w:val="28"/>
          <w:szCs w:val="28"/>
        </w:rPr>
        <w:t>cư</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dịch</w:t>
      </w:r>
      <w:proofErr w:type="spellEnd"/>
      <w:r w:rsidRPr="00126058">
        <w:rPr>
          <w:color w:val="000000" w:themeColor="text1"/>
          <w:sz w:val="28"/>
          <w:szCs w:val="28"/>
        </w:rPr>
        <w:t xml:space="preserve"> </w:t>
      </w:r>
      <w:proofErr w:type="spellStart"/>
      <w:r w:rsidRPr="00126058">
        <w:rPr>
          <w:color w:val="000000" w:themeColor="text1"/>
          <w:sz w:val="28"/>
          <w:szCs w:val="28"/>
        </w:rPr>
        <w:t>vụ</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rPr>
        <w:t xml:space="preserve">, </w:t>
      </w:r>
      <w:proofErr w:type="spellStart"/>
      <w:r w:rsidRPr="00126058">
        <w:rPr>
          <w:color w:val="000000" w:themeColor="text1"/>
          <w:sz w:val="28"/>
          <w:szCs w:val="28"/>
        </w:rPr>
        <w:t>nhằm</w:t>
      </w:r>
      <w:proofErr w:type="spellEnd"/>
      <w:r w:rsidRPr="00126058">
        <w:rPr>
          <w:color w:val="000000" w:themeColor="text1"/>
          <w:sz w:val="28"/>
          <w:szCs w:val="28"/>
        </w:rPr>
        <w:t xml:space="preserve"> </w:t>
      </w:r>
      <w:proofErr w:type="spellStart"/>
      <w:r w:rsidR="005A7BE2" w:rsidRPr="00126058">
        <w:rPr>
          <w:color w:val="000000" w:themeColor="text1"/>
          <w:sz w:val="28"/>
          <w:szCs w:val="28"/>
        </w:rPr>
        <w:t>bảo</w:t>
      </w:r>
      <w:proofErr w:type="spellEnd"/>
      <w:r w:rsidR="005A7BE2" w:rsidRPr="00126058">
        <w:rPr>
          <w:color w:val="000000" w:themeColor="text1"/>
          <w:sz w:val="28"/>
          <w:szCs w:val="28"/>
        </w:rPr>
        <w:t xml:space="preserve"> </w:t>
      </w:r>
      <w:proofErr w:type="spellStart"/>
      <w:r w:rsidR="005A7BE2" w:rsidRPr="00126058">
        <w:rPr>
          <w:color w:val="000000" w:themeColor="text1"/>
          <w:sz w:val="28"/>
          <w:szCs w:val="28"/>
        </w:rPr>
        <w:t>đảm</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lợi</w:t>
      </w:r>
      <w:proofErr w:type="spellEnd"/>
      <w:r w:rsidRPr="00126058">
        <w:rPr>
          <w:color w:val="000000" w:themeColor="text1"/>
          <w:sz w:val="28"/>
          <w:szCs w:val="28"/>
        </w:rPr>
        <w:t xml:space="preserve"> </w:t>
      </w:r>
      <w:proofErr w:type="spellStart"/>
      <w:r w:rsidRPr="00126058">
        <w:rPr>
          <w:color w:val="000000" w:themeColor="text1"/>
          <w:sz w:val="28"/>
          <w:szCs w:val="28"/>
        </w:rPr>
        <w:t>ích</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w:t>
      </w:r>
    </w:p>
    <w:p w:rsidR="0012145B" w:rsidRPr="00126058" w:rsidRDefault="0012145B" w:rsidP="00543693">
      <w:pPr>
        <w:pStyle w:val="NormalWeb"/>
        <w:tabs>
          <w:tab w:val="left" w:pos="851"/>
        </w:tabs>
        <w:adjustRightInd w:val="0"/>
        <w:snapToGrid w:val="0"/>
        <w:spacing w:before="0" w:beforeAutospacing="0" w:after="0" w:afterAutospacing="0" w:line="360" w:lineRule="auto"/>
        <w:ind w:left="709"/>
        <w:jc w:val="both"/>
        <w:rPr>
          <w:color w:val="000000" w:themeColor="text1"/>
          <w:sz w:val="28"/>
          <w:szCs w:val="28"/>
        </w:rPr>
      </w:pPr>
      <w:r w:rsidRPr="00126058">
        <w:rPr>
          <w:b/>
          <w:bCs/>
          <w:i/>
          <w:iCs/>
          <w:color w:val="000000" w:themeColor="text1"/>
          <w:sz w:val="28"/>
          <w:szCs w:val="28"/>
          <w:lang w:val="vi-VN"/>
        </w:rPr>
        <w:t>(</w:t>
      </w:r>
      <w:r w:rsidR="006B7057" w:rsidRPr="00126058">
        <w:rPr>
          <w:b/>
          <w:bCs/>
          <w:i/>
          <w:iCs/>
          <w:color w:val="000000" w:themeColor="text1"/>
          <w:sz w:val="28"/>
          <w:szCs w:val="28"/>
          <w:lang w:val="vi-VN"/>
        </w:rPr>
        <w:t>đ</w:t>
      </w:r>
      <w:r w:rsidRPr="00126058">
        <w:rPr>
          <w:b/>
          <w:bCs/>
          <w:i/>
          <w:iCs/>
          <w:color w:val="000000" w:themeColor="text1"/>
          <w:sz w:val="28"/>
          <w:szCs w:val="28"/>
          <w:lang w:val="vi-VN"/>
        </w:rPr>
        <w:t>) Nghị định thư Palermo</w:t>
      </w:r>
    </w:p>
    <w:p w:rsidR="0012145B" w:rsidRPr="00126058" w:rsidRDefault="00CE1904" w:rsidP="00543693">
      <w:pPr>
        <w:pStyle w:val="NormalWeb"/>
        <w:tabs>
          <w:tab w:val="left" w:pos="709"/>
        </w:tabs>
        <w:adjustRightInd w:val="0"/>
        <w:snapToGrid w:val="0"/>
        <w:spacing w:before="0" w:beforeAutospacing="0" w:after="0" w:afterAutospacing="0" w:line="360" w:lineRule="auto"/>
        <w:jc w:val="both"/>
        <w:rPr>
          <w:color w:val="000000" w:themeColor="text1"/>
          <w:sz w:val="28"/>
          <w:szCs w:val="28"/>
        </w:rPr>
      </w:pPr>
      <w:r w:rsidRPr="00126058">
        <w:rPr>
          <w:color w:val="000000" w:themeColor="text1"/>
          <w:sz w:val="28"/>
          <w:szCs w:val="28"/>
          <w:lang w:val="vi-VN"/>
        </w:rPr>
        <w:tab/>
      </w:r>
      <w:r w:rsidR="0012145B" w:rsidRPr="00126058">
        <w:rPr>
          <w:color w:val="000000" w:themeColor="text1"/>
          <w:sz w:val="28"/>
          <w:szCs w:val="28"/>
          <w:lang w:val="vi-VN"/>
        </w:rPr>
        <w:t>Bên cạnh ICRMW và hai Công ước số 97, 143 của ILO, vấn đề bảo vệ quyền của</w:t>
      </w:r>
      <w:r w:rsidR="00C53C7C" w:rsidRPr="00126058">
        <w:rPr>
          <w:color w:val="000000" w:themeColor="text1"/>
          <w:sz w:val="28"/>
          <w:szCs w:val="28"/>
          <w:lang w:val="vi-VN"/>
        </w:rPr>
        <w:t xml:space="preserve"> người LĐDT</w:t>
      </w:r>
      <w:r w:rsidR="0012145B" w:rsidRPr="00126058">
        <w:rPr>
          <w:color w:val="000000" w:themeColor="text1"/>
          <w:sz w:val="28"/>
          <w:szCs w:val="28"/>
          <w:lang w:val="vi-VN"/>
        </w:rPr>
        <w:t xml:space="preserve"> còn được đề cập trong một số văn kiện quốc tế khác, mà tiêu biểu là</w:t>
      </w:r>
      <w:r w:rsidR="0012145B" w:rsidRPr="00126058">
        <w:rPr>
          <w:color w:val="000000" w:themeColor="text1"/>
          <w:sz w:val="28"/>
          <w:szCs w:val="28"/>
        </w:rPr>
        <w:t xml:space="preserve"> Nghị </w:t>
      </w:r>
      <w:proofErr w:type="spellStart"/>
      <w:r w:rsidR="0012145B" w:rsidRPr="00126058">
        <w:rPr>
          <w:color w:val="000000" w:themeColor="text1"/>
          <w:sz w:val="28"/>
          <w:szCs w:val="28"/>
        </w:rPr>
        <w:t>định</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thu</w:t>
      </w:r>
      <w:proofErr w:type="spellEnd"/>
      <w:r w:rsidR="0012145B" w:rsidRPr="00126058">
        <w:rPr>
          <w:rFonts w:ascii="Cambria Math" w:hAnsi="Cambria Math" w:cs="Cambria Math"/>
          <w:color w:val="000000" w:themeColor="text1"/>
          <w:sz w:val="28"/>
          <w:szCs w:val="28"/>
        </w:rPr>
        <w:t>̛</w:t>
      </w:r>
      <w:r w:rsidR="0012145B" w:rsidRPr="00126058">
        <w:rPr>
          <w:color w:val="000000" w:themeColor="text1"/>
          <w:sz w:val="28"/>
          <w:szCs w:val="28"/>
        </w:rPr>
        <w:t xml:space="preserve"> </w:t>
      </w:r>
      <w:proofErr w:type="spellStart"/>
      <w:r w:rsidR="0012145B" w:rsidRPr="00126058">
        <w:rPr>
          <w:color w:val="000000" w:themeColor="text1"/>
          <w:sz w:val="28"/>
          <w:szCs w:val="28"/>
        </w:rPr>
        <w:t>vê</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nga</w:t>
      </w:r>
      <w:r w:rsidR="0012145B" w:rsidRPr="00126058">
        <w:rPr>
          <w:rFonts w:ascii="Cambria Math" w:hAnsi="Cambria Math" w:cs="Cambria Math"/>
          <w:color w:val="000000" w:themeColor="text1"/>
          <w:sz w:val="28"/>
          <w:szCs w:val="28"/>
        </w:rPr>
        <w:t>̆</w:t>
      </w:r>
      <w:r w:rsidR="0012145B" w:rsidRPr="00126058">
        <w:rPr>
          <w:color w:val="000000" w:themeColor="text1"/>
          <w:sz w:val="28"/>
          <w:szCs w:val="28"/>
        </w:rPr>
        <w:t>n</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ngừa</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phòng</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chống</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va</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trừng</w:t>
      </w:r>
      <w:proofErr w:type="spellEnd"/>
      <w:r w:rsidR="0012145B" w:rsidRPr="00126058">
        <w:rPr>
          <w:color w:val="000000" w:themeColor="text1"/>
          <w:sz w:val="28"/>
          <w:szCs w:val="28"/>
        </w:rPr>
        <w:t xml:space="preserve"> trị </w:t>
      </w:r>
      <w:proofErr w:type="spellStart"/>
      <w:r w:rsidR="00CC2C83" w:rsidRPr="00126058">
        <w:rPr>
          <w:color w:val="000000" w:themeColor="text1"/>
          <w:sz w:val="28"/>
          <w:szCs w:val="28"/>
        </w:rPr>
        <w:t>việc</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bu</w:t>
      </w:r>
      <w:r w:rsidR="0091320D" w:rsidRPr="00126058">
        <w:rPr>
          <w:color w:val="000000" w:themeColor="text1"/>
          <w:sz w:val="28"/>
          <w:szCs w:val="28"/>
        </w:rPr>
        <w:t>ô</w:t>
      </w:r>
      <w:r w:rsidR="0012145B" w:rsidRPr="00126058">
        <w:rPr>
          <w:color w:val="000000" w:themeColor="text1"/>
          <w:sz w:val="28"/>
          <w:szCs w:val="28"/>
        </w:rPr>
        <w:t>n</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bán</w:t>
      </w:r>
      <w:proofErr w:type="spellEnd"/>
      <w:r w:rsidR="0012145B" w:rsidRPr="00126058">
        <w:rPr>
          <w:color w:val="000000" w:themeColor="text1"/>
          <w:sz w:val="28"/>
          <w:szCs w:val="28"/>
        </w:rPr>
        <w:t xml:space="preserve"> </w:t>
      </w:r>
      <w:proofErr w:type="spellStart"/>
      <w:r w:rsidR="00CC2C83" w:rsidRPr="00126058">
        <w:rPr>
          <w:color w:val="000000" w:themeColor="text1"/>
          <w:sz w:val="28"/>
          <w:szCs w:val="28"/>
        </w:rPr>
        <w:t>người</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đạ</w:t>
      </w:r>
      <w:r w:rsidR="0012145B" w:rsidRPr="00126058">
        <w:rPr>
          <w:rFonts w:ascii="Cambria Math" w:hAnsi="Cambria Math" w:cs="Cambria Math"/>
          <w:color w:val="000000" w:themeColor="text1"/>
          <w:sz w:val="28"/>
          <w:szCs w:val="28"/>
        </w:rPr>
        <w:t>̆</w:t>
      </w:r>
      <w:r w:rsidR="0012145B" w:rsidRPr="00126058">
        <w:rPr>
          <w:color w:val="000000" w:themeColor="text1"/>
          <w:sz w:val="28"/>
          <w:szCs w:val="28"/>
        </w:rPr>
        <w:t>c</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biẹ</w:t>
      </w:r>
      <w:r w:rsidR="0012145B" w:rsidRPr="00126058">
        <w:rPr>
          <w:rFonts w:ascii="Cambria Math" w:hAnsi="Cambria Math" w:cs="Cambria Math"/>
          <w:color w:val="000000" w:themeColor="text1"/>
          <w:sz w:val="28"/>
          <w:szCs w:val="28"/>
        </w:rPr>
        <w:t>̂</w:t>
      </w:r>
      <w:r w:rsidR="0012145B" w:rsidRPr="00126058">
        <w:rPr>
          <w:color w:val="000000" w:themeColor="text1"/>
          <w:sz w:val="28"/>
          <w:szCs w:val="28"/>
        </w:rPr>
        <w:t>t</w:t>
      </w:r>
      <w:proofErr w:type="spellEnd"/>
      <w:r w:rsidR="0012145B" w:rsidRPr="00126058">
        <w:rPr>
          <w:color w:val="000000" w:themeColor="text1"/>
          <w:sz w:val="28"/>
          <w:szCs w:val="28"/>
        </w:rPr>
        <w:t xml:space="preserve"> là </w:t>
      </w:r>
      <w:proofErr w:type="spellStart"/>
      <w:r w:rsidR="0012145B" w:rsidRPr="00126058">
        <w:rPr>
          <w:color w:val="000000" w:themeColor="text1"/>
          <w:sz w:val="28"/>
          <w:szCs w:val="28"/>
        </w:rPr>
        <w:t>phu</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nư</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va</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tre</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em</w:t>
      </w:r>
      <w:proofErr w:type="spellEnd"/>
      <w:r w:rsidR="0012145B" w:rsidRPr="00126058">
        <w:rPr>
          <w:color w:val="000000" w:themeColor="text1"/>
          <w:sz w:val="28"/>
          <w:szCs w:val="28"/>
        </w:rPr>
        <w:t xml:space="preserve"> (Nghị </w:t>
      </w:r>
      <w:proofErr w:type="spellStart"/>
      <w:r w:rsidR="0012145B" w:rsidRPr="00126058">
        <w:rPr>
          <w:color w:val="000000" w:themeColor="text1"/>
          <w:sz w:val="28"/>
          <w:szCs w:val="28"/>
        </w:rPr>
        <w:t>định</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thu</w:t>
      </w:r>
      <w:proofErr w:type="spellEnd"/>
      <w:r w:rsidR="0012145B" w:rsidRPr="00126058">
        <w:rPr>
          <w:rFonts w:ascii="Cambria Math" w:hAnsi="Cambria Math" w:cs="Cambria Math"/>
          <w:color w:val="000000" w:themeColor="text1"/>
          <w:sz w:val="28"/>
          <w:szCs w:val="28"/>
        </w:rPr>
        <w:t>̛</w:t>
      </w:r>
      <w:r w:rsidR="0012145B" w:rsidRPr="00126058">
        <w:rPr>
          <w:color w:val="000000" w:themeColor="text1"/>
          <w:sz w:val="28"/>
          <w:szCs w:val="28"/>
        </w:rPr>
        <w:t xml:space="preserve"> Palermo)</w:t>
      </w:r>
      <w:r w:rsidR="0012145B" w:rsidRPr="00126058">
        <w:rPr>
          <w:color w:val="000000" w:themeColor="text1"/>
          <w:sz w:val="28"/>
          <w:szCs w:val="28"/>
          <w:lang w:val="vi-VN"/>
        </w:rPr>
        <w:t xml:space="preserve"> -</w:t>
      </w:r>
      <w:r w:rsidR="0012145B" w:rsidRPr="00126058">
        <w:rPr>
          <w:color w:val="000000" w:themeColor="text1"/>
          <w:sz w:val="28"/>
          <w:szCs w:val="28"/>
        </w:rPr>
        <w:t xml:space="preserve"> </w:t>
      </w:r>
      <w:proofErr w:type="spellStart"/>
      <w:r w:rsidR="0012145B" w:rsidRPr="00126058">
        <w:rPr>
          <w:color w:val="000000" w:themeColor="text1"/>
          <w:sz w:val="28"/>
          <w:szCs w:val="28"/>
        </w:rPr>
        <w:t>đu</w:t>
      </w:r>
      <w:r w:rsidR="0012145B" w:rsidRPr="00126058">
        <w:rPr>
          <w:rFonts w:ascii="Cambria Math" w:hAnsi="Cambria Math" w:cs="Cambria Math"/>
          <w:color w:val="000000" w:themeColor="text1"/>
          <w:sz w:val="28"/>
          <w:szCs w:val="28"/>
        </w:rPr>
        <w:t>̛</w:t>
      </w:r>
      <w:r w:rsidR="0012145B" w:rsidRPr="00126058">
        <w:rPr>
          <w:color w:val="000000" w:themeColor="text1"/>
          <w:sz w:val="28"/>
          <w:szCs w:val="28"/>
        </w:rPr>
        <w:t>ợc</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Đại</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h</w:t>
      </w:r>
      <w:r w:rsidR="00CC2C83" w:rsidRPr="00126058">
        <w:rPr>
          <w:color w:val="000000" w:themeColor="text1"/>
          <w:sz w:val="28"/>
          <w:szCs w:val="28"/>
        </w:rPr>
        <w:t>ộ</w:t>
      </w:r>
      <w:r w:rsidR="0012145B" w:rsidRPr="00126058">
        <w:rPr>
          <w:color w:val="000000" w:themeColor="text1"/>
          <w:sz w:val="28"/>
          <w:szCs w:val="28"/>
        </w:rPr>
        <w:t>i</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đồng</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Lie</w:t>
      </w:r>
      <w:r w:rsidR="0012145B" w:rsidRPr="00126058">
        <w:rPr>
          <w:rFonts w:ascii="Cambria Math" w:hAnsi="Cambria Math" w:cs="Cambria Math"/>
          <w:color w:val="000000" w:themeColor="text1"/>
          <w:sz w:val="28"/>
          <w:szCs w:val="28"/>
        </w:rPr>
        <w:t>̂</w:t>
      </w:r>
      <w:r w:rsidR="0012145B" w:rsidRPr="00126058">
        <w:rPr>
          <w:color w:val="000000" w:themeColor="text1"/>
          <w:sz w:val="28"/>
          <w:szCs w:val="28"/>
        </w:rPr>
        <w:t>n</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Hợp</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Quốc</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th</w:t>
      </w:r>
      <w:r w:rsidR="0091320D" w:rsidRPr="00126058">
        <w:rPr>
          <w:color w:val="000000" w:themeColor="text1"/>
          <w:sz w:val="28"/>
          <w:szCs w:val="28"/>
        </w:rPr>
        <w:t>ô</w:t>
      </w:r>
      <w:r w:rsidR="0012145B" w:rsidRPr="00126058">
        <w:rPr>
          <w:color w:val="000000" w:themeColor="text1"/>
          <w:sz w:val="28"/>
          <w:szCs w:val="28"/>
        </w:rPr>
        <w:t>ng</w:t>
      </w:r>
      <w:proofErr w:type="spellEnd"/>
      <w:r w:rsidR="0012145B" w:rsidRPr="00126058">
        <w:rPr>
          <w:color w:val="000000" w:themeColor="text1"/>
          <w:sz w:val="28"/>
          <w:szCs w:val="28"/>
        </w:rPr>
        <w:t xml:space="preserve"> qua </w:t>
      </w:r>
      <w:proofErr w:type="spellStart"/>
      <w:r w:rsidR="0012145B" w:rsidRPr="00126058">
        <w:rPr>
          <w:color w:val="000000" w:themeColor="text1"/>
          <w:sz w:val="28"/>
          <w:szCs w:val="28"/>
        </w:rPr>
        <w:t>ngày</w:t>
      </w:r>
      <w:proofErr w:type="spellEnd"/>
      <w:r w:rsidR="0012145B" w:rsidRPr="00126058">
        <w:rPr>
          <w:color w:val="000000" w:themeColor="text1"/>
          <w:sz w:val="28"/>
          <w:szCs w:val="28"/>
        </w:rPr>
        <w:t xml:space="preserve"> 15/11/2000 </w:t>
      </w:r>
      <w:proofErr w:type="spellStart"/>
      <w:r w:rsidR="0012145B" w:rsidRPr="00126058">
        <w:rPr>
          <w:color w:val="000000" w:themeColor="text1"/>
          <w:sz w:val="28"/>
          <w:szCs w:val="28"/>
        </w:rPr>
        <w:t>đê</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bô</w:t>
      </w:r>
      <w:proofErr w:type="spellEnd"/>
      <w:r w:rsidR="0012145B" w:rsidRPr="00126058">
        <w:rPr>
          <w:color w:val="000000" w:themeColor="text1"/>
          <w:sz w:val="28"/>
          <w:szCs w:val="28"/>
        </w:rPr>
        <w:t xml:space="preserve">̉ sung </w:t>
      </w:r>
      <w:proofErr w:type="spellStart"/>
      <w:r w:rsidR="0012145B" w:rsidRPr="00126058">
        <w:rPr>
          <w:color w:val="000000" w:themeColor="text1"/>
          <w:sz w:val="28"/>
          <w:szCs w:val="28"/>
        </w:rPr>
        <w:t>C</w:t>
      </w:r>
      <w:r w:rsidR="0091320D" w:rsidRPr="00126058">
        <w:rPr>
          <w:color w:val="000000" w:themeColor="text1"/>
          <w:sz w:val="28"/>
          <w:szCs w:val="28"/>
        </w:rPr>
        <w:t>ô</w:t>
      </w:r>
      <w:r w:rsidR="0012145B" w:rsidRPr="00126058">
        <w:rPr>
          <w:color w:val="000000" w:themeColor="text1"/>
          <w:sz w:val="28"/>
          <w:szCs w:val="28"/>
        </w:rPr>
        <w:t>ng</w:t>
      </w:r>
      <w:proofErr w:type="spellEnd"/>
      <w:r w:rsidR="0012145B" w:rsidRPr="00126058">
        <w:rPr>
          <w:color w:val="000000" w:themeColor="text1"/>
          <w:sz w:val="28"/>
          <w:szCs w:val="28"/>
        </w:rPr>
        <w:t xml:space="preserve"> </w:t>
      </w:r>
      <w:proofErr w:type="spellStart"/>
      <w:r w:rsidR="00CC1BC9">
        <w:rPr>
          <w:color w:val="000000" w:themeColor="text1"/>
          <w:sz w:val="28"/>
          <w:szCs w:val="28"/>
        </w:rPr>
        <w:t>ước</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vê</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chống</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t</w:t>
      </w:r>
      <w:r w:rsidR="00CC2C83" w:rsidRPr="00126058">
        <w:rPr>
          <w:color w:val="000000" w:themeColor="text1"/>
          <w:sz w:val="28"/>
          <w:szCs w:val="28"/>
        </w:rPr>
        <w:t>ộ</w:t>
      </w:r>
      <w:r w:rsidR="0012145B" w:rsidRPr="00126058">
        <w:rPr>
          <w:color w:val="000000" w:themeColor="text1"/>
          <w:sz w:val="28"/>
          <w:szCs w:val="28"/>
        </w:rPr>
        <w:t>i</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phạm</w:t>
      </w:r>
      <w:proofErr w:type="spellEnd"/>
      <w:r w:rsidR="0012145B" w:rsidRPr="00126058">
        <w:rPr>
          <w:color w:val="000000" w:themeColor="text1"/>
          <w:sz w:val="28"/>
          <w:szCs w:val="28"/>
        </w:rPr>
        <w:t xml:space="preserve"> có </w:t>
      </w:r>
      <w:proofErr w:type="spellStart"/>
      <w:r w:rsidR="0012145B" w:rsidRPr="00126058">
        <w:rPr>
          <w:color w:val="000000" w:themeColor="text1"/>
          <w:sz w:val="28"/>
          <w:szCs w:val="28"/>
        </w:rPr>
        <w:t>tô</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chức</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xuye</w:t>
      </w:r>
      <w:r w:rsidR="0012145B" w:rsidRPr="00126058">
        <w:rPr>
          <w:rFonts w:ascii="Cambria Math" w:hAnsi="Cambria Math" w:cs="Cambria Math"/>
          <w:color w:val="000000" w:themeColor="text1"/>
          <w:sz w:val="28"/>
          <w:szCs w:val="28"/>
        </w:rPr>
        <w:t>̂</w:t>
      </w:r>
      <w:r w:rsidR="0012145B" w:rsidRPr="00126058">
        <w:rPr>
          <w:color w:val="000000" w:themeColor="text1"/>
          <w:sz w:val="28"/>
          <w:szCs w:val="28"/>
        </w:rPr>
        <w:t>n</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quốc</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gia</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của</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Lie</w:t>
      </w:r>
      <w:r w:rsidR="0012145B" w:rsidRPr="00126058">
        <w:rPr>
          <w:rFonts w:ascii="Cambria Math" w:hAnsi="Cambria Math" w:cs="Cambria Math"/>
          <w:color w:val="000000" w:themeColor="text1"/>
          <w:sz w:val="28"/>
          <w:szCs w:val="28"/>
        </w:rPr>
        <w:t>̂</w:t>
      </w:r>
      <w:r w:rsidR="0012145B" w:rsidRPr="00126058">
        <w:rPr>
          <w:color w:val="000000" w:themeColor="text1"/>
          <w:sz w:val="28"/>
          <w:szCs w:val="28"/>
        </w:rPr>
        <w:t>n</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Hợp</w:t>
      </w:r>
      <w:proofErr w:type="spellEnd"/>
      <w:r w:rsidR="0012145B" w:rsidRPr="00126058">
        <w:rPr>
          <w:color w:val="000000" w:themeColor="text1"/>
          <w:sz w:val="28"/>
          <w:szCs w:val="28"/>
        </w:rPr>
        <w:t xml:space="preserve"> </w:t>
      </w:r>
      <w:proofErr w:type="spellStart"/>
      <w:r w:rsidR="0012145B" w:rsidRPr="00126058">
        <w:rPr>
          <w:color w:val="000000" w:themeColor="text1"/>
          <w:sz w:val="28"/>
          <w:szCs w:val="28"/>
        </w:rPr>
        <w:t>Quốc</w:t>
      </w:r>
      <w:proofErr w:type="spellEnd"/>
      <w:r w:rsidR="0012145B" w:rsidRPr="00126058">
        <w:rPr>
          <w:color w:val="000000" w:themeColor="text1"/>
          <w:sz w:val="28"/>
          <w:szCs w:val="28"/>
        </w:rPr>
        <w:t>.</w:t>
      </w:r>
      <w:r w:rsidR="0012145B" w:rsidRPr="00126058">
        <w:rPr>
          <w:rStyle w:val="FootnoteReference"/>
          <w:rFonts w:eastAsiaTheme="majorEastAsia"/>
          <w:color w:val="000000" w:themeColor="text1"/>
          <w:sz w:val="28"/>
          <w:szCs w:val="28"/>
        </w:rPr>
        <w:footnoteReference w:id="45"/>
      </w:r>
      <w:r w:rsidR="0012145B" w:rsidRPr="00126058">
        <w:rPr>
          <w:color w:val="000000" w:themeColor="text1"/>
          <w:sz w:val="28"/>
          <w:szCs w:val="28"/>
        </w:rPr>
        <w:t xml:space="preserve"> </w:t>
      </w:r>
    </w:p>
    <w:p w:rsidR="001E379A" w:rsidRPr="00126058" w:rsidRDefault="0012145B" w:rsidP="00543693">
      <w:pPr>
        <w:pStyle w:val="ListParagraph"/>
        <w:adjustRightInd w:val="0"/>
        <w:snapToGrid w:val="0"/>
        <w:spacing w:line="360" w:lineRule="auto"/>
        <w:ind w:left="0" w:firstLine="720"/>
        <w:contextualSpacing w:val="0"/>
        <w:jc w:val="both"/>
        <w:rPr>
          <w:color w:val="000000" w:themeColor="text1"/>
          <w:sz w:val="28"/>
          <w:szCs w:val="28"/>
          <w:lang w:val="vi-VN"/>
        </w:rPr>
      </w:pPr>
      <w:proofErr w:type="spellStart"/>
      <w:r w:rsidRPr="00126058">
        <w:rPr>
          <w:color w:val="000000" w:themeColor="text1"/>
          <w:sz w:val="28"/>
          <w:szCs w:val="28"/>
        </w:rPr>
        <w:t>Trong</w:t>
      </w:r>
      <w:proofErr w:type="spellEnd"/>
      <w:r w:rsidRPr="00126058">
        <w:rPr>
          <w:color w:val="000000" w:themeColor="text1"/>
          <w:sz w:val="28"/>
          <w:szCs w:val="28"/>
        </w:rPr>
        <w:t xml:space="preserve"> Nghị </w:t>
      </w:r>
      <w:proofErr w:type="spellStart"/>
      <w:r w:rsidRPr="00126058">
        <w:rPr>
          <w:color w:val="000000" w:themeColor="text1"/>
          <w:sz w:val="28"/>
          <w:szCs w:val="28"/>
        </w:rPr>
        <w:t>định</w:t>
      </w:r>
      <w:proofErr w:type="spellEnd"/>
      <w:r w:rsidRPr="00126058">
        <w:rPr>
          <w:color w:val="000000" w:themeColor="text1"/>
          <w:sz w:val="28"/>
          <w:szCs w:val="28"/>
        </w:rPr>
        <w:t xml:space="preserve"> </w:t>
      </w:r>
      <w:proofErr w:type="spellStart"/>
      <w:r w:rsidRPr="00126058">
        <w:rPr>
          <w:color w:val="000000" w:themeColor="text1"/>
          <w:sz w:val="28"/>
          <w:szCs w:val="28"/>
        </w:rPr>
        <w:t>thu</w:t>
      </w:r>
      <w:proofErr w:type="spellEnd"/>
      <w:r w:rsidRPr="00126058">
        <w:rPr>
          <w:rFonts w:ascii="Cambria Math" w:hAnsi="Cambria Math" w:cs="Cambria Math"/>
          <w:color w:val="000000" w:themeColor="text1"/>
          <w:sz w:val="28"/>
          <w:szCs w:val="28"/>
        </w:rPr>
        <w:t>̛</w:t>
      </w:r>
      <w:r w:rsidRPr="00126058">
        <w:rPr>
          <w:color w:val="000000" w:themeColor="text1"/>
          <w:sz w:val="28"/>
          <w:szCs w:val="28"/>
        </w:rPr>
        <w:t xml:space="preserve"> Palermo, </w:t>
      </w:r>
      <w:proofErr w:type="spellStart"/>
      <w:r w:rsidRPr="00126058">
        <w:rPr>
          <w:color w:val="000000" w:themeColor="text1"/>
          <w:sz w:val="28"/>
          <w:szCs w:val="28"/>
        </w:rPr>
        <w:t>thuạ</w:t>
      </w:r>
      <w:r w:rsidRPr="00126058">
        <w:rPr>
          <w:rFonts w:ascii="Cambria Math" w:hAnsi="Cambria Math" w:cs="Cambria Math"/>
          <w:color w:val="000000" w:themeColor="text1"/>
          <w:sz w:val="28"/>
          <w:szCs w:val="28"/>
        </w:rPr>
        <w:t>̂</w:t>
      </w:r>
      <w:r w:rsidRPr="00126058">
        <w:rPr>
          <w:color w:val="000000" w:themeColor="text1"/>
          <w:sz w:val="28"/>
          <w:szCs w:val="28"/>
        </w:rPr>
        <w:t>t</w:t>
      </w:r>
      <w:proofErr w:type="spellEnd"/>
      <w:r w:rsidRPr="00126058">
        <w:rPr>
          <w:color w:val="000000" w:themeColor="text1"/>
          <w:sz w:val="28"/>
          <w:szCs w:val="28"/>
        </w:rPr>
        <w:t xml:space="preserve"> </w:t>
      </w:r>
      <w:proofErr w:type="spellStart"/>
      <w:r w:rsidRPr="00126058">
        <w:rPr>
          <w:color w:val="000000" w:themeColor="text1"/>
          <w:sz w:val="28"/>
          <w:szCs w:val="28"/>
        </w:rPr>
        <w:t>ngư</w:t>
      </w:r>
      <w:proofErr w:type="spellEnd"/>
      <w:r w:rsidRPr="00126058">
        <w:rPr>
          <w:color w:val="000000" w:themeColor="text1"/>
          <w:sz w:val="28"/>
          <w:szCs w:val="28"/>
        </w:rPr>
        <w:t>̃ “</w:t>
      </w:r>
      <w:proofErr w:type="spellStart"/>
      <w:r w:rsidRPr="00126058">
        <w:rPr>
          <w:i/>
          <w:iCs/>
          <w:color w:val="000000" w:themeColor="text1"/>
          <w:sz w:val="28"/>
          <w:szCs w:val="28"/>
        </w:rPr>
        <w:t>bu</w:t>
      </w:r>
      <w:r w:rsidR="0091320D" w:rsidRPr="00126058">
        <w:rPr>
          <w:i/>
          <w:iCs/>
          <w:color w:val="000000" w:themeColor="text1"/>
          <w:sz w:val="28"/>
          <w:szCs w:val="28"/>
        </w:rPr>
        <w:t>ô</w:t>
      </w:r>
      <w:r w:rsidRPr="00126058">
        <w:rPr>
          <w:i/>
          <w:iCs/>
          <w:color w:val="000000" w:themeColor="text1"/>
          <w:sz w:val="28"/>
          <w:szCs w:val="28"/>
        </w:rPr>
        <w:t>n</w:t>
      </w:r>
      <w:proofErr w:type="spellEnd"/>
      <w:r w:rsidRPr="00126058">
        <w:rPr>
          <w:i/>
          <w:iCs/>
          <w:color w:val="000000" w:themeColor="text1"/>
          <w:sz w:val="28"/>
          <w:szCs w:val="28"/>
        </w:rPr>
        <w:t xml:space="preserve"> </w:t>
      </w:r>
      <w:proofErr w:type="spellStart"/>
      <w:r w:rsidRPr="00126058">
        <w:rPr>
          <w:i/>
          <w:iCs/>
          <w:color w:val="000000" w:themeColor="text1"/>
          <w:sz w:val="28"/>
          <w:szCs w:val="28"/>
        </w:rPr>
        <w:t>bán</w:t>
      </w:r>
      <w:proofErr w:type="spellEnd"/>
      <w:r w:rsidRPr="00126058">
        <w:rPr>
          <w:i/>
          <w:iCs/>
          <w:color w:val="000000" w:themeColor="text1"/>
          <w:sz w:val="28"/>
          <w:szCs w:val="28"/>
        </w:rPr>
        <w:t xml:space="preserve"> </w:t>
      </w:r>
      <w:proofErr w:type="spellStart"/>
      <w:r w:rsidR="00CC2C83" w:rsidRPr="00126058">
        <w:rPr>
          <w:i/>
          <w:iCs/>
          <w:color w:val="000000" w:themeColor="text1"/>
          <w:sz w:val="28"/>
          <w:szCs w:val="28"/>
        </w:rPr>
        <w:t>người</w:t>
      </w:r>
      <w:proofErr w:type="spellEnd"/>
      <w:r w:rsidRPr="00126058">
        <w:rPr>
          <w:color w:val="000000" w:themeColor="text1"/>
          <w:sz w:val="28"/>
          <w:szCs w:val="28"/>
        </w:rPr>
        <w:t xml:space="preserve">” </w:t>
      </w:r>
      <w:proofErr w:type="spellStart"/>
      <w:r w:rsidRPr="00126058">
        <w:rPr>
          <w:color w:val="000000" w:themeColor="text1"/>
          <w:sz w:val="28"/>
          <w:szCs w:val="28"/>
        </w:rPr>
        <w:t>đê</w:t>
      </w:r>
      <w:proofErr w:type="spellEnd"/>
      <w:r w:rsidRPr="00126058">
        <w:rPr>
          <w:color w:val="000000" w:themeColor="text1"/>
          <w:sz w:val="28"/>
          <w:szCs w:val="28"/>
        </w:rPr>
        <w:t xml:space="preserve">̀ </w:t>
      </w:r>
      <w:proofErr w:type="spellStart"/>
      <w:r w:rsidRPr="00126058">
        <w:rPr>
          <w:color w:val="000000" w:themeColor="text1"/>
          <w:sz w:val="28"/>
          <w:szCs w:val="28"/>
        </w:rPr>
        <w:t>cạ</w:t>
      </w:r>
      <w:r w:rsidRPr="00126058">
        <w:rPr>
          <w:rFonts w:ascii="Cambria Math" w:hAnsi="Cambria Math" w:cs="Cambria Math"/>
          <w:color w:val="000000" w:themeColor="text1"/>
          <w:sz w:val="28"/>
          <w:szCs w:val="28"/>
        </w:rPr>
        <w:t>̂</w:t>
      </w:r>
      <w:r w:rsidRPr="00126058">
        <w:rPr>
          <w:color w:val="000000" w:themeColor="text1"/>
          <w:sz w:val="28"/>
          <w:szCs w:val="28"/>
        </w:rPr>
        <w:t>p</w:t>
      </w:r>
      <w:proofErr w:type="spellEnd"/>
      <w:r w:rsidRPr="00126058">
        <w:rPr>
          <w:color w:val="000000" w:themeColor="text1"/>
          <w:sz w:val="28"/>
          <w:szCs w:val="28"/>
        </w:rPr>
        <w:t xml:space="preserve"> </w:t>
      </w:r>
      <w:proofErr w:type="spellStart"/>
      <w:r w:rsidRPr="00126058">
        <w:rPr>
          <w:color w:val="000000" w:themeColor="text1"/>
          <w:sz w:val="28"/>
          <w:szCs w:val="28"/>
        </w:rPr>
        <w:t>tới</w:t>
      </w:r>
      <w:proofErr w:type="spellEnd"/>
      <w:r w:rsidRPr="00126058">
        <w:rPr>
          <w:color w:val="000000" w:themeColor="text1"/>
          <w:sz w:val="28"/>
          <w:szCs w:val="28"/>
        </w:rPr>
        <w:t xml:space="preserve"> </w:t>
      </w:r>
      <w:proofErr w:type="spellStart"/>
      <w:r w:rsidRPr="00126058">
        <w:rPr>
          <w:color w:val="000000" w:themeColor="text1"/>
          <w:sz w:val="28"/>
          <w:szCs w:val="28"/>
        </w:rPr>
        <w:t>những</w:t>
      </w:r>
      <w:proofErr w:type="spellEnd"/>
      <w:r w:rsidRPr="00126058">
        <w:rPr>
          <w:color w:val="000000" w:themeColor="text1"/>
          <w:sz w:val="28"/>
          <w:szCs w:val="28"/>
        </w:rPr>
        <w:t xml:space="preserve"> </w:t>
      </w:r>
      <w:proofErr w:type="spellStart"/>
      <w:r w:rsidRPr="00126058">
        <w:rPr>
          <w:color w:val="000000" w:themeColor="text1"/>
          <w:sz w:val="28"/>
          <w:szCs w:val="28"/>
        </w:rPr>
        <w:t>lạm</w:t>
      </w:r>
      <w:proofErr w:type="spellEnd"/>
      <w:r w:rsidRPr="00126058">
        <w:rPr>
          <w:color w:val="000000" w:themeColor="text1"/>
          <w:sz w:val="28"/>
          <w:szCs w:val="28"/>
        </w:rPr>
        <w:t xml:space="preserve"> </w:t>
      </w:r>
      <w:proofErr w:type="spellStart"/>
      <w:r w:rsidRPr="00126058">
        <w:rPr>
          <w:color w:val="000000" w:themeColor="text1"/>
          <w:sz w:val="28"/>
          <w:szCs w:val="28"/>
        </w:rPr>
        <w:t>dụng</w:t>
      </w:r>
      <w:proofErr w:type="spellEnd"/>
      <w:r w:rsidRPr="00126058">
        <w:rPr>
          <w:color w:val="000000" w:themeColor="text1"/>
          <w:sz w:val="28"/>
          <w:szCs w:val="28"/>
        </w:rPr>
        <w:t xml:space="preserve"> </w:t>
      </w:r>
      <w:proofErr w:type="spellStart"/>
      <w:r w:rsidRPr="00126058">
        <w:rPr>
          <w:color w:val="000000" w:themeColor="text1"/>
          <w:sz w:val="28"/>
          <w:szCs w:val="28"/>
        </w:rPr>
        <w:t>nghie</w:t>
      </w:r>
      <w:r w:rsidRPr="00126058">
        <w:rPr>
          <w:rFonts w:ascii="Cambria Math" w:hAnsi="Cambria Math" w:cs="Cambria Math"/>
          <w:color w:val="000000" w:themeColor="text1"/>
          <w:sz w:val="28"/>
          <w:szCs w:val="28"/>
        </w:rPr>
        <w:t>̂</w:t>
      </w:r>
      <w:r w:rsidRPr="00126058">
        <w:rPr>
          <w:color w:val="000000" w:themeColor="text1"/>
          <w:sz w:val="28"/>
          <w:szCs w:val="28"/>
        </w:rPr>
        <w:t>m</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vê</w:t>
      </w:r>
      <w:proofErr w:type="spellEnd"/>
      <w:r w:rsidRPr="00126058">
        <w:rPr>
          <w:color w:val="000000" w:themeColor="text1"/>
          <w:sz w:val="28"/>
          <w:szCs w:val="28"/>
        </w:rPr>
        <w:t xml:space="preserve">̀ </w:t>
      </w:r>
      <w:proofErr w:type="spellStart"/>
      <w:r w:rsidRPr="00126058">
        <w:rPr>
          <w:color w:val="000000" w:themeColor="text1"/>
          <w:sz w:val="28"/>
          <w:szCs w:val="28"/>
        </w:rPr>
        <w:t>thê</w:t>
      </w:r>
      <w:proofErr w:type="spellEnd"/>
      <w:r w:rsidRPr="00126058">
        <w:rPr>
          <w:color w:val="000000" w:themeColor="text1"/>
          <w:sz w:val="28"/>
          <w:szCs w:val="28"/>
        </w:rPr>
        <w:t xml:space="preserve">̉ </w:t>
      </w:r>
      <w:proofErr w:type="spellStart"/>
      <w:r w:rsidRPr="00126058">
        <w:rPr>
          <w:color w:val="000000" w:themeColor="text1"/>
          <w:sz w:val="28"/>
          <w:szCs w:val="28"/>
        </w:rPr>
        <w:t>chất</w:t>
      </w:r>
      <w:proofErr w:type="spellEnd"/>
      <w:r w:rsidRPr="00126058">
        <w:rPr>
          <w:color w:val="000000" w:themeColor="text1"/>
          <w:sz w:val="28"/>
          <w:szCs w:val="28"/>
        </w:rPr>
        <w:t xml:space="preserve">, </w:t>
      </w:r>
      <w:proofErr w:type="spellStart"/>
      <w:r w:rsidRPr="00126058">
        <w:rPr>
          <w:color w:val="000000" w:themeColor="text1"/>
          <w:sz w:val="28"/>
          <w:szCs w:val="28"/>
        </w:rPr>
        <w:t>tinh</w:t>
      </w:r>
      <w:proofErr w:type="spellEnd"/>
      <w:r w:rsidRPr="00126058">
        <w:rPr>
          <w:color w:val="000000" w:themeColor="text1"/>
          <w:sz w:val="28"/>
          <w:szCs w:val="28"/>
        </w:rPr>
        <w:t xml:space="preserve"> </w:t>
      </w:r>
      <w:proofErr w:type="spellStart"/>
      <w:r w:rsidRPr="00126058">
        <w:rPr>
          <w:color w:val="000000" w:themeColor="text1"/>
          <w:sz w:val="28"/>
          <w:szCs w:val="28"/>
        </w:rPr>
        <w:t>thần</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tình</w:t>
      </w:r>
      <w:proofErr w:type="spellEnd"/>
      <w:r w:rsidRPr="00126058">
        <w:rPr>
          <w:color w:val="000000" w:themeColor="text1"/>
          <w:sz w:val="28"/>
          <w:szCs w:val="28"/>
        </w:rPr>
        <w:t xml:space="preserve"> </w:t>
      </w:r>
      <w:proofErr w:type="spellStart"/>
      <w:r w:rsidRPr="00126058">
        <w:rPr>
          <w:color w:val="000000" w:themeColor="text1"/>
          <w:sz w:val="28"/>
          <w:szCs w:val="28"/>
        </w:rPr>
        <w:t>dục</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Pr="00126058">
        <w:rPr>
          <w:color w:val="000000" w:themeColor="text1"/>
          <w:sz w:val="28"/>
          <w:szCs w:val="28"/>
        </w:rPr>
        <w:t xml:space="preserve"> </w:t>
      </w:r>
      <w:proofErr w:type="spellStart"/>
      <w:r w:rsidRPr="00126058">
        <w:rPr>
          <w:color w:val="000000" w:themeColor="text1"/>
          <w:sz w:val="28"/>
          <w:szCs w:val="28"/>
        </w:rPr>
        <w:t>nạn</w:t>
      </w:r>
      <w:proofErr w:type="spellEnd"/>
      <w:r w:rsidRPr="00126058">
        <w:rPr>
          <w:color w:val="000000" w:themeColor="text1"/>
          <w:sz w:val="28"/>
          <w:szCs w:val="28"/>
        </w:rPr>
        <w:t xml:space="preserve"> </w:t>
      </w:r>
      <w:proofErr w:type="spellStart"/>
      <w:r w:rsidRPr="00126058">
        <w:rPr>
          <w:color w:val="000000" w:themeColor="text1"/>
          <w:sz w:val="28"/>
          <w:szCs w:val="28"/>
        </w:rPr>
        <w:t>nh</w:t>
      </w:r>
      <w:r w:rsidR="0091320D" w:rsidRPr="00126058">
        <w:rPr>
          <w:color w:val="000000" w:themeColor="text1"/>
          <w:sz w:val="28"/>
          <w:szCs w:val="28"/>
        </w:rPr>
        <w:t>â</w:t>
      </w:r>
      <w:r w:rsidRPr="00126058">
        <w:rPr>
          <w:color w:val="000000" w:themeColor="text1"/>
          <w:sz w:val="28"/>
          <w:szCs w:val="28"/>
        </w:rPr>
        <w:t>n</w:t>
      </w:r>
      <w:proofErr w:type="spellEnd"/>
      <w:r w:rsidRPr="00126058">
        <w:rPr>
          <w:color w:val="000000" w:themeColor="text1"/>
          <w:sz w:val="28"/>
          <w:szCs w:val="28"/>
        </w:rPr>
        <w:t xml:space="preserve">, mà </w:t>
      </w:r>
      <w:proofErr w:type="spellStart"/>
      <w:r w:rsidRPr="00126058">
        <w:rPr>
          <w:color w:val="000000" w:themeColor="text1"/>
          <w:sz w:val="28"/>
          <w:szCs w:val="28"/>
        </w:rPr>
        <w:t>nhiều</w:t>
      </w:r>
      <w:proofErr w:type="spellEnd"/>
      <w:r w:rsidRPr="00126058">
        <w:rPr>
          <w:color w:val="000000" w:themeColor="text1"/>
          <w:sz w:val="28"/>
          <w:szCs w:val="28"/>
        </w:rPr>
        <w:t xml:space="preserve"> </w:t>
      </w:r>
      <w:proofErr w:type="spellStart"/>
      <w:r w:rsidRPr="00126058">
        <w:rPr>
          <w:color w:val="000000" w:themeColor="text1"/>
          <w:sz w:val="28"/>
          <w:szCs w:val="28"/>
        </w:rPr>
        <w:t>tru</w:t>
      </w:r>
      <w:r w:rsidRPr="00126058">
        <w:rPr>
          <w:rFonts w:ascii="Cambria Math" w:hAnsi="Cambria Math" w:cs="Cambria Math"/>
          <w:color w:val="000000" w:themeColor="text1"/>
          <w:sz w:val="28"/>
          <w:szCs w:val="28"/>
        </w:rPr>
        <w:t>̛</w:t>
      </w:r>
      <w:r w:rsidRPr="00126058">
        <w:rPr>
          <w:color w:val="000000" w:themeColor="text1"/>
          <w:sz w:val="28"/>
          <w:szCs w:val="28"/>
        </w:rPr>
        <w:t>ờng</w:t>
      </w:r>
      <w:proofErr w:type="spellEnd"/>
      <w:r w:rsidRPr="00126058">
        <w:rPr>
          <w:color w:val="000000" w:themeColor="text1"/>
          <w:sz w:val="28"/>
          <w:szCs w:val="28"/>
        </w:rPr>
        <w:t xml:space="preserve"> </w:t>
      </w:r>
      <w:proofErr w:type="spellStart"/>
      <w:r w:rsidRPr="00126058">
        <w:rPr>
          <w:color w:val="000000" w:themeColor="text1"/>
          <w:sz w:val="28"/>
          <w:szCs w:val="28"/>
        </w:rPr>
        <w:t>hợp</w:t>
      </w:r>
      <w:proofErr w:type="spellEnd"/>
      <w:r w:rsidRPr="00126058">
        <w:rPr>
          <w:color w:val="000000" w:themeColor="text1"/>
          <w:sz w:val="28"/>
          <w:szCs w:val="28"/>
        </w:rPr>
        <w:t xml:space="preserve"> </w:t>
      </w:r>
      <w:proofErr w:type="spellStart"/>
      <w:r w:rsidRPr="00126058">
        <w:rPr>
          <w:color w:val="000000" w:themeColor="text1"/>
          <w:sz w:val="28"/>
          <w:szCs w:val="28"/>
        </w:rPr>
        <w:t>chính</w:t>
      </w:r>
      <w:proofErr w:type="spellEnd"/>
      <w:r w:rsidRPr="00126058">
        <w:rPr>
          <w:color w:val="000000" w:themeColor="text1"/>
          <w:sz w:val="28"/>
          <w:szCs w:val="28"/>
        </w:rPr>
        <w:t xml:space="preserve"> là </w:t>
      </w:r>
      <w:proofErr w:type="spellStart"/>
      <w:r w:rsidRPr="00126058">
        <w:rPr>
          <w:color w:val="000000" w:themeColor="text1"/>
          <w:sz w:val="28"/>
          <w:szCs w:val="28"/>
        </w:rPr>
        <w:t>những</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lang w:val="vi-VN"/>
        </w:rPr>
        <w:t xml:space="preserve">. Cụ thể, </w:t>
      </w:r>
      <w:proofErr w:type="spellStart"/>
      <w:r w:rsidRPr="00126058">
        <w:rPr>
          <w:color w:val="000000" w:themeColor="text1"/>
          <w:sz w:val="28"/>
          <w:szCs w:val="28"/>
        </w:rPr>
        <w:t>khái</w:t>
      </w:r>
      <w:proofErr w:type="spellEnd"/>
      <w:r w:rsidRPr="00126058">
        <w:rPr>
          <w:color w:val="000000" w:themeColor="text1"/>
          <w:sz w:val="28"/>
          <w:szCs w:val="28"/>
        </w:rPr>
        <w:t xml:space="preserve"> </w:t>
      </w:r>
      <w:proofErr w:type="spellStart"/>
      <w:r w:rsidRPr="00126058">
        <w:rPr>
          <w:color w:val="000000" w:themeColor="text1"/>
          <w:sz w:val="28"/>
          <w:szCs w:val="28"/>
        </w:rPr>
        <w:t>niẹ</w:t>
      </w:r>
      <w:r w:rsidRPr="00126058">
        <w:rPr>
          <w:rFonts w:ascii="Cambria Math" w:hAnsi="Cambria Math" w:cs="Cambria Math"/>
          <w:color w:val="000000" w:themeColor="text1"/>
          <w:sz w:val="28"/>
          <w:szCs w:val="28"/>
        </w:rPr>
        <w:t>̂</w:t>
      </w:r>
      <w:r w:rsidRPr="00126058">
        <w:rPr>
          <w:color w:val="000000" w:themeColor="text1"/>
          <w:sz w:val="28"/>
          <w:szCs w:val="28"/>
        </w:rPr>
        <w:t>m</w:t>
      </w:r>
      <w:proofErr w:type="spellEnd"/>
      <w:r w:rsidRPr="00126058">
        <w:rPr>
          <w:color w:val="000000" w:themeColor="text1"/>
          <w:sz w:val="28"/>
          <w:szCs w:val="28"/>
        </w:rPr>
        <w:t xml:space="preserve"> “</w:t>
      </w:r>
      <w:proofErr w:type="spellStart"/>
      <w:r w:rsidRPr="00126058">
        <w:rPr>
          <w:color w:val="000000" w:themeColor="text1"/>
          <w:sz w:val="28"/>
          <w:szCs w:val="28"/>
        </w:rPr>
        <w:t>bu</w:t>
      </w:r>
      <w:r w:rsidR="0091320D" w:rsidRPr="00126058">
        <w:rPr>
          <w:color w:val="000000" w:themeColor="text1"/>
          <w:sz w:val="28"/>
          <w:szCs w:val="28"/>
        </w:rPr>
        <w:t>ô</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bán</w:t>
      </w:r>
      <w:proofErr w:type="spellEnd"/>
      <w:r w:rsidRPr="00126058">
        <w:rPr>
          <w:color w:val="000000" w:themeColor="text1"/>
          <w:sz w:val="28"/>
          <w:szCs w:val="28"/>
        </w:rPr>
        <w:t xml:space="preserve"> </w:t>
      </w:r>
      <w:proofErr w:type="spellStart"/>
      <w:r w:rsidR="00CC2C83" w:rsidRPr="00126058">
        <w:rPr>
          <w:color w:val="000000" w:themeColor="text1"/>
          <w:sz w:val="28"/>
          <w:szCs w:val="28"/>
        </w:rPr>
        <w:t>người</w:t>
      </w:r>
      <w:proofErr w:type="spellEnd"/>
      <w:r w:rsidRPr="00126058">
        <w:rPr>
          <w:color w:val="000000" w:themeColor="text1"/>
          <w:sz w:val="28"/>
          <w:szCs w:val="28"/>
        </w:rPr>
        <w:t xml:space="preserve">” (human trafficking) </w:t>
      </w:r>
      <w:proofErr w:type="spellStart"/>
      <w:r w:rsidRPr="00126058">
        <w:rPr>
          <w:color w:val="000000" w:themeColor="text1"/>
          <w:sz w:val="28"/>
          <w:szCs w:val="28"/>
        </w:rPr>
        <w:t>theo</w:t>
      </w:r>
      <w:proofErr w:type="spellEnd"/>
      <w:r w:rsidRPr="00126058">
        <w:rPr>
          <w:color w:val="000000" w:themeColor="text1"/>
          <w:sz w:val="28"/>
          <w:szCs w:val="28"/>
        </w:rPr>
        <w:t xml:space="preserve"> </w:t>
      </w:r>
      <w:proofErr w:type="spellStart"/>
      <w:r w:rsidRPr="00126058">
        <w:rPr>
          <w:color w:val="000000" w:themeColor="text1"/>
          <w:sz w:val="28"/>
          <w:szCs w:val="28"/>
        </w:rPr>
        <w:t>định</w:t>
      </w:r>
      <w:proofErr w:type="spellEnd"/>
      <w:r w:rsidRPr="00126058">
        <w:rPr>
          <w:color w:val="000000" w:themeColor="text1"/>
          <w:sz w:val="28"/>
          <w:szCs w:val="28"/>
        </w:rPr>
        <w:t xml:space="preserve"> </w:t>
      </w:r>
      <w:proofErr w:type="spellStart"/>
      <w:r w:rsidRPr="00126058">
        <w:rPr>
          <w:color w:val="000000" w:themeColor="text1"/>
          <w:sz w:val="28"/>
          <w:szCs w:val="28"/>
        </w:rPr>
        <w:t>nghĩa</w:t>
      </w:r>
      <w:proofErr w:type="spellEnd"/>
      <w:r w:rsidRPr="00126058">
        <w:rPr>
          <w:color w:val="000000" w:themeColor="text1"/>
          <w:sz w:val="28"/>
          <w:szCs w:val="28"/>
        </w:rPr>
        <w:t xml:space="preserve"> </w:t>
      </w:r>
      <w:proofErr w:type="spellStart"/>
      <w:r w:rsidRPr="00126058">
        <w:rPr>
          <w:color w:val="000000" w:themeColor="text1"/>
          <w:sz w:val="28"/>
          <w:szCs w:val="28"/>
        </w:rPr>
        <w:t>tại</w:t>
      </w:r>
      <w:proofErr w:type="spellEnd"/>
      <w:r w:rsidRPr="00126058">
        <w:rPr>
          <w:color w:val="000000" w:themeColor="text1"/>
          <w:sz w:val="28"/>
          <w:szCs w:val="28"/>
        </w:rPr>
        <w:t xml:space="preserve"> </w:t>
      </w:r>
      <w:proofErr w:type="spellStart"/>
      <w:r w:rsidRPr="00126058">
        <w:rPr>
          <w:color w:val="000000" w:themeColor="text1"/>
          <w:sz w:val="28"/>
          <w:szCs w:val="28"/>
        </w:rPr>
        <w:t>Điều</w:t>
      </w:r>
      <w:proofErr w:type="spellEnd"/>
      <w:r w:rsidRPr="00126058">
        <w:rPr>
          <w:color w:val="000000" w:themeColor="text1"/>
          <w:sz w:val="28"/>
          <w:szCs w:val="28"/>
        </w:rPr>
        <w:t xml:space="preserve"> 3(a) Nghị </w:t>
      </w:r>
      <w:proofErr w:type="spellStart"/>
      <w:r w:rsidRPr="00126058">
        <w:rPr>
          <w:color w:val="000000" w:themeColor="text1"/>
          <w:sz w:val="28"/>
          <w:szCs w:val="28"/>
        </w:rPr>
        <w:t>định</w:t>
      </w:r>
      <w:proofErr w:type="spellEnd"/>
      <w:r w:rsidRPr="00126058">
        <w:rPr>
          <w:color w:val="000000" w:themeColor="text1"/>
          <w:sz w:val="28"/>
          <w:szCs w:val="28"/>
        </w:rPr>
        <w:t xml:space="preserve"> </w:t>
      </w:r>
      <w:proofErr w:type="spellStart"/>
      <w:r w:rsidRPr="00126058">
        <w:rPr>
          <w:color w:val="000000" w:themeColor="text1"/>
          <w:sz w:val="28"/>
          <w:szCs w:val="28"/>
        </w:rPr>
        <w:t>thu</w:t>
      </w:r>
      <w:proofErr w:type="spellEnd"/>
      <w:r w:rsidRPr="00126058">
        <w:rPr>
          <w:rFonts w:ascii="Cambria Math" w:hAnsi="Cambria Math" w:cs="Cambria Math"/>
          <w:color w:val="000000" w:themeColor="text1"/>
          <w:sz w:val="28"/>
          <w:szCs w:val="28"/>
        </w:rPr>
        <w:t>̛</w:t>
      </w:r>
      <w:r w:rsidRPr="00126058">
        <w:rPr>
          <w:color w:val="000000" w:themeColor="text1"/>
          <w:sz w:val="28"/>
          <w:szCs w:val="28"/>
        </w:rPr>
        <w:t xml:space="preserve"> Palermo,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Pr="00126058">
        <w:rPr>
          <w:color w:val="000000" w:themeColor="text1"/>
          <w:sz w:val="28"/>
          <w:szCs w:val="28"/>
        </w:rPr>
        <w:t>hiểu</w:t>
      </w:r>
      <w:proofErr w:type="spellEnd"/>
      <w:r w:rsidRPr="00126058">
        <w:rPr>
          <w:color w:val="000000" w:themeColor="text1"/>
          <w:sz w:val="28"/>
          <w:szCs w:val="28"/>
        </w:rPr>
        <w:t xml:space="preserve"> là </w:t>
      </w:r>
      <w:proofErr w:type="spellStart"/>
      <w:r w:rsidR="00CC2C83" w:rsidRPr="00126058">
        <w:rPr>
          <w:color w:val="000000" w:themeColor="text1"/>
          <w:sz w:val="28"/>
          <w:szCs w:val="28"/>
        </w:rPr>
        <w:t>việc</w:t>
      </w:r>
      <w:proofErr w:type="spellEnd"/>
      <w:r w:rsidRPr="00126058">
        <w:rPr>
          <w:color w:val="000000" w:themeColor="text1"/>
          <w:sz w:val="28"/>
          <w:szCs w:val="28"/>
        </w:rPr>
        <w:t>: “...</w:t>
      </w:r>
      <w:proofErr w:type="spellStart"/>
      <w:r w:rsidRPr="00126058">
        <w:rPr>
          <w:i/>
          <w:iCs/>
          <w:color w:val="000000" w:themeColor="text1"/>
          <w:sz w:val="28"/>
          <w:szCs w:val="28"/>
        </w:rPr>
        <w:t>tuyển</w:t>
      </w:r>
      <w:proofErr w:type="spellEnd"/>
      <w:r w:rsidRPr="00126058">
        <w:rPr>
          <w:i/>
          <w:iCs/>
          <w:color w:val="000000" w:themeColor="text1"/>
          <w:sz w:val="28"/>
          <w:szCs w:val="28"/>
        </w:rPr>
        <w:t xml:space="preserve"> </w:t>
      </w:r>
      <w:proofErr w:type="spellStart"/>
      <w:r w:rsidRPr="00126058">
        <w:rPr>
          <w:i/>
          <w:iCs/>
          <w:color w:val="000000" w:themeColor="text1"/>
          <w:sz w:val="28"/>
          <w:szCs w:val="28"/>
        </w:rPr>
        <w:t>m</w:t>
      </w:r>
      <w:r w:rsidR="00CC2C83" w:rsidRPr="00126058">
        <w:rPr>
          <w:i/>
          <w:iCs/>
          <w:color w:val="000000" w:themeColor="text1"/>
          <w:sz w:val="28"/>
          <w:szCs w:val="28"/>
        </w:rPr>
        <w:t>ộ</w:t>
      </w:r>
      <w:proofErr w:type="spellEnd"/>
      <w:r w:rsidRPr="00126058">
        <w:rPr>
          <w:i/>
          <w:iCs/>
          <w:color w:val="000000" w:themeColor="text1"/>
          <w:sz w:val="28"/>
          <w:szCs w:val="28"/>
        </w:rPr>
        <w:t xml:space="preserve">, </w:t>
      </w:r>
      <w:proofErr w:type="spellStart"/>
      <w:r w:rsidRPr="00126058">
        <w:rPr>
          <w:i/>
          <w:iCs/>
          <w:color w:val="000000" w:themeColor="text1"/>
          <w:sz w:val="28"/>
          <w:szCs w:val="28"/>
        </w:rPr>
        <w:t>vạ</w:t>
      </w:r>
      <w:r w:rsidRPr="00126058">
        <w:rPr>
          <w:rFonts w:ascii="Cambria Math" w:hAnsi="Cambria Math" w:cs="Cambria Math"/>
          <w:i/>
          <w:iCs/>
          <w:color w:val="000000" w:themeColor="text1"/>
          <w:sz w:val="28"/>
          <w:szCs w:val="28"/>
        </w:rPr>
        <w:t>̂</w:t>
      </w:r>
      <w:r w:rsidRPr="00126058">
        <w:rPr>
          <w:i/>
          <w:iCs/>
          <w:color w:val="000000" w:themeColor="text1"/>
          <w:sz w:val="28"/>
          <w:szCs w:val="28"/>
        </w:rPr>
        <w:t>n</w:t>
      </w:r>
      <w:proofErr w:type="spellEnd"/>
      <w:r w:rsidRPr="00126058">
        <w:rPr>
          <w:i/>
          <w:iCs/>
          <w:color w:val="000000" w:themeColor="text1"/>
          <w:sz w:val="28"/>
          <w:szCs w:val="28"/>
        </w:rPr>
        <w:t xml:space="preserve"> </w:t>
      </w:r>
      <w:proofErr w:type="spellStart"/>
      <w:r w:rsidRPr="00126058">
        <w:rPr>
          <w:i/>
          <w:iCs/>
          <w:color w:val="000000" w:themeColor="text1"/>
          <w:sz w:val="28"/>
          <w:szCs w:val="28"/>
        </w:rPr>
        <w:t>chuyển</w:t>
      </w:r>
      <w:proofErr w:type="spellEnd"/>
      <w:r w:rsidRPr="00126058">
        <w:rPr>
          <w:i/>
          <w:iCs/>
          <w:color w:val="000000" w:themeColor="text1"/>
          <w:sz w:val="28"/>
          <w:szCs w:val="28"/>
        </w:rPr>
        <w:t xml:space="preserve">, </w:t>
      </w:r>
      <w:proofErr w:type="spellStart"/>
      <w:r w:rsidRPr="00126058">
        <w:rPr>
          <w:i/>
          <w:iCs/>
          <w:color w:val="000000" w:themeColor="text1"/>
          <w:sz w:val="28"/>
          <w:szCs w:val="28"/>
        </w:rPr>
        <w:t>chuyển</w:t>
      </w:r>
      <w:proofErr w:type="spellEnd"/>
      <w:r w:rsidRPr="00126058">
        <w:rPr>
          <w:i/>
          <w:iCs/>
          <w:color w:val="000000" w:themeColor="text1"/>
          <w:sz w:val="28"/>
          <w:szCs w:val="28"/>
        </w:rPr>
        <w:t xml:space="preserve"> </w:t>
      </w:r>
      <w:proofErr w:type="spellStart"/>
      <w:r w:rsidRPr="00126058">
        <w:rPr>
          <w:i/>
          <w:iCs/>
          <w:color w:val="000000" w:themeColor="text1"/>
          <w:sz w:val="28"/>
          <w:szCs w:val="28"/>
        </w:rPr>
        <w:t>giao</w:t>
      </w:r>
      <w:proofErr w:type="spellEnd"/>
      <w:r w:rsidRPr="00126058">
        <w:rPr>
          <w:i/>
          <w:iCs/>
          <w:color w:val="000000" w:themeColor="text1"/>
          <w:sz w:val="28"/>
          <w:szCs w:val="28"/>
        </w:rPr>
        <w:t xml:space="preserve">, </w:t>
      </w:r>
      <w:proofErr w:type="spellStart"/>
      <w:r w:rsidRPr="00126058">
        <w:rPr>
          <w:i/>
          <w:iCs/>
          <w:color w:val="000000" w:themeColor="text1"/>
          <w:sz w:val="28"/>
          <w:szCs w:val="28"/>
        </w:rPr>
        <w:t>giấu</w:t>
      </w:r>
      <w:proofErr w:type="spellEnd"/>
      <w:r w:rsidRPr="00126058">
        <w:rPr>
          <w:i/>
          <w:iCs/>
          <w:color w:val="000000" w:themeColor="text1"/>
          <w:sz w:val="28"/>
          <w:szCs w:val="28"/>
        </w:rPr>
        <w:t xml:space="preserve"> </w:t>
      </w:r>
      <w:proofErr w:type="spellStart"/>
      <w:r w:rsidRPr="00126058">
        <w:rPr>
          <w:i/>
          <w:iCs/>
          <w:color w:val="000000" w:themeColor="text1"/>
          <w:sz w:val="28"/>
          <w:szCs w:val="28"/>
        </w:rPr>
        <w:t>giếm</w:t>
      </w:r>
      <w:proofErr w:type="spellEnd"/>
      <w:r w:rsidRPr="00126058">
        <w:rPr>
          <w:i/>
          <w:iCs/>
          <w:color w:val="000000" w:themeColor="text1"/>
          <w:sz w:val="28"/>
          <w:szCs w:val="28"/>
        </w:rPr>
        <w:t xml:space="preserve"> </w:t>
      </w:r>
      <w:proofErr w:type="spellStart"/>
      <w:r w:rsidRPr="00126058">
        <w:rPr>
          <w:i/>
          <w:iCs/>
          <w:color w:val="000000" w:themeColor="text1"/>
          <w:sz w:val="28"/>
          <w:szCs w:val="28"/>
        </w:rPr>
        <w:t>va</w:t>
      </w:r>
      <w:proofErr w:type="spellEnd"/>
      <w:r w:rsidRPr="00126058">
        <w:rPr>
          <w:i/>
          <w:iCs/>
          <w:color w:val="000000" w:themeColor="text1"/>
          <w:sz w:val="28"/>
          <w:szCs w:val="28"/>
        </w:rPr>
        <w:t xml:space="preserve">̀ </w:t>
      </w:r>
      <w:proofErr w:type="spellStart"/>
      <w:r w:rsidRPr="00126058">
        <w:rPr>
          <w:i/>
          <w:iCs/>
          <w:color w:val="000000" w:themeColor="text1"/>
          <w:sz w:val="28"/>
          <w:szCs w:val="28"/>
        </w:rPr>
        <w:t>tiếp</w:t>
      </w:r>
      <w:proofErr w:type="spellEnd"/>
      <w:r w:rsidRPr="00126058">
        <w:rPr>
          <w:i/>
          <w:iCs/>
          <w:color w:val="000000" w:themeColor="text1"/>
          <w:sz w:val="28"/>
          <w:szCs w:val="28"/>
        </w:rPr>
        <w:t xml:space="preserve"> </w:t>
      </w:r>
      <w:proofErr w:type="spellStart"/>
      <w:r w:rsidR="00CC2C83" w:rsidRPr="00126058">
        <w:rPr>
          <w:i/>
          <w:iCs/>
          <w:color w:val="000000" w:themeColor="text1"/>
          <w:sz w:val="28"/>
          <w:szCs w:val="28"/>
        </w:rPr>
        <w:t>nhận</w:t>
      </w:r>
      <w:proofErr w:type="spellEnd"/>
      <w:r w:rsidRPr="00126058">
        <w:rPr>
          <w:i/>
          <w:iCs/>
          <w:color w:val="000000" w:themeColor="text1"/>
          <w:sz w:val="28"/>
          <w:szCs w:val="28"/>
        </w:rPr>
        <w:t xml:space="preserve"> </w:t>
      </w:r>
      <w:proofErr w:type="spellStart"/>
      <w:r w:rsidR="00CC2C83" w:rsidRPr="00126058">
        <w:rPr>
          <w:i/>
          <w:iCs/>
          <w:color w:val="000000" w:themeColor="text1"/>
          <w:sz w:val="28"/>
          <w:szCs w:val="28"/>
        </w:rPr>
        <w:t>người</w:t>
      </w:r>
      <w:proofErr w:type="spellEnd"/>
      <w:r w:rsidRPr="00126058">
        <w:rPr>
          <w:i/>
          <w:iCs/>
          <w:color w:val="000000" w:themeColor="text1"/>
          <w:sz w:val="28"/>
          <w:szCs w:val="28"/>
        </w:rPr>
        <w:t xml:space="preserve"> </w:t>
      </w:r>
      <w:proofErr w:type="spellStart"/>
      <w:r w:rsidRPr="00126058">
        <w:rPr>
          <w:i/>
          <w:iCs/>
          <w:color w:val="000000" w:themeColor="text1"/>
          <w:sz w:val="28"/>
          <w:szCs w:val="28"/>
        </w:rPr>
        <w:t>nhằm</w:t>
      </w:r>
      <w:proofErr w:type="spellEnd"/>
      <w:r w:rsidRPr="00126058">
        <w:rPr>
          <w:i/>
          <w:iCs/>
          <w:color w:val="000000" w:themeColor="text1"/>
          <w:sz w:val="28"/>
          <w:szCs w:val="28"/>
        </w:rPr>
        <w:t xml:space="preserve"> </w:t>
      </w:r>
      <w:proofErr w:type="spellStart"/>
      <w:r w:rsidRPr="00126058">
        <w:rPr>
          <w:i/>
          <w:iCs/>
          <w:color w:val="000000" w:themeColor="text1"/>
          <w:sz w:val="28"/>
          <w:szCs w:val="28"/>
        </w:rPr>
        <w:t>mục</w:t>
      </w:r>
      <w:proofErr w:type="spellEnd"/>
      <w:r w:rsidRPr="00126058">
        <w:rPr>
          <w:i/>
          <w:iCs/>
          <w:color w:val="000000" w:themeColor="text1"/>
          <w:sz w:val="28"/>
          <w:szCs w:val="28"/>
        </w:rPr>
        <w:t xml:space="preserve"> </w:t>
      </w:r>
      <w:proofErr w:type="spellStart"/>
      <w:r w:rsidRPr="00126058">
        <w:rPr>
          <w:i/>
          <w:iCs/>
          <w:color w:val="000000" w:themeColor="text1"/>
          <w:sz w:val="28"/>
          <w:szCs w:val="28"/>
        </w:rPr>
        <w:t>đích</w:t>
      </w:r>
      <w:proofErr w:type="spellEnd"/>
      <w:r w:rsidRPr="00126058">
        <w:rPr>
          <w:i/>
          <w:iCs/>
          <w:color w:val="000000" w:themeColor="text1"/>
          <w:sz w:val="28"/>
          <w:szCs w:val="28"/>
        </w:rPr>
        <w:t xml:space="preserve"> </w:t>
      </w:r>
      <w:proofErr w:type="spellStart"/>
      <w:r w:rsidRPr="00126058">
        <w:rPr>
          <w:i/>
          <w:iCs/>
          <w:color w:val="000000" w:themeColor="text1"/>
          <w:sz w:val="28"/>
          <w:szCs w:val="28"/>
        </w:rPr>
        <w:t>bóc</w:t>
      </w:r>
      <w:proofErr w:type="spellEnd"/>
      <w:r w:rsidRPr="00126058">
        <w:rPr>
          <w:i/>
          <w:iCs/>
          <w:color w:val="000000" w:themeColor="text1"/>
          <w:sz w:val="28"/>
          <w:szCs w:val="28"/>
        </w:rPr>
        <w:t xml:space="preserve"> </w:t>
      </w:r>
      <w:proofErr w:type="spellStart"/>
      <w:r w:rsidRPr="00126058">
        <w:rPr>
          <w:i/>
          <w:iCs/>
          <w:color w:val="000000" w:themeColor="text1"/>
          <w:sz w:val="28"/>
          <w:szCs w:val="28"/>
        </w:rPr>
        <w:t>l</w:t>
      </w:r>
      <w:r w:rsidR="00CC2C83" w:rsidRPr="00126058">
        <w:rPr>
          <w:i/>
          <w:iCs/>
          <w:color w:val="000000" w:themeColor="text1"/>
          <w:sz w:val="28"/>
          <w:szCs w:val="28"/>
        </w:rPr>
        <w:t>ộ</w:t>
      </w:r>
      <w:r w:rsidRPr="00126058">
        <w:rPr>
          <w:i/>
          <w:iCs/>
          <w:color w:val="000000" w:themeColor="text1"/>
          <w:sz w:val="28"/>
          <w:szCs w:val="28"/>
        </w:rPr>
        <w:t>t</w:t>
      </w:r>
      <w:proofErr w:type="spellEnd"/>
      <w:r w:rsidRPr="00126058">
        <w:rPr>
          <w:i/>
          <w:iCs/>
          <w:color w:val="000000" w:themeColor="text1"/>
          <w:sz w:val="28"/>
          <w:szCs w:val="28"/>
        </w:rPr>
        <w:t xml:space="preserve">, </w:t>
      </w:r>
      <w:proofErr w:type="spellStart"/>
      <w:r w:rsidRPr="00126058">
        <w:rPr>
          <w:i/>
          <w:iCs/>
          <w:color w:val="000000" w:themeColor="text1"/>
          <w:sz w:val="28"/>
          <w:szCs w:val="28"/>
        </w:rPr>
        <w:t>bằng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cách</w:t>
      </w:r>
      <w:proofErr w:type="spellEnd"/>
      <w:r w:rsidRPr="00126058">
        <w:rPr>
          <w:i/>
          <w:iCs/>
          <w:color w:val="000000" w:themeColor="text1"/>
          <w:sz w:val="28"/>
          <w:szCs w:val="28"/>
        </w:rPr>
        <w:t xml:space="preserve"> </w:t>
      </w:r>
      <w:proofErr w:type="spellStart"/>
      <w:r w:rsidRPr="00126058">
        <w:rPr>
          <w:i/>
          <w:iCs/>
          <w:color w:val="000000" w:themeColor="text1"/>
          <w:sz w:val="28"/>
          <w:szCs w:val="28"/>
        </w:rPr>
        <w:t>sư</w:t>
      </w:r>
      <w:proofErr w:type="spellEnd"/>
      <w:r w:rsidRPr="00126058">
        <w:rPr>
          <w:i/>
          <w:iCs/>
          <w:color w:val="000000" w:themeColor="text1"/>
          <w:sz w:val="28"/>
          <w:szCs w:val="28"/>
        </w:rPr>
        <w:t xml:space="preserve">̉ </w:t>
      </w:r>
      <w:proofErr w:type="spellStart"/>
      <w:r w:rsidRPr="00126058">
        <w:rPr>
          <w:i/>
          <w:iCs/>
          <w:color w:val="000000" w:themeColor="text1"/>
          <w:sz w:val="28"/>
          <w:szCs w:val="28"/>
        </w:rPr>
        <w:t>dụng</w:t>
      </w:r>
      <w:proofErr w:type="spellEnd"/>
      <w:r w:rsidRPr="00126058">
        <w:rPr>
          <w:i/>
          <w:iCs/>
          <w:color w:val="000000" w:themeColor="text1"/>
          <w:sz w:val="28"/>
          <w:szCs w:val="28"/>
        </w:rPr>
        <w:t xml:space="preserve"> hay </w:t>
      </w:r>
      <w:proofErr w:type="spellStart"/>
      <w:r w:rsidRPr="00126058">
        <w:rPr>
          <w:i/>
          <w:iCs/>
          <w:color w:val="000000" w:themeColor="text1"/>
          <w:sz w:val="28"/>
          <w:szCs w:val="28"/>
        </w:rPr>
        <w:t>đe</w:t>
      </w:r>
      <w:proofErr w:type="spellEnd"/>
      <w:r w:rsidRPr="00126058">
        <w:rPr>
          <w:i/>
          <w:iCs/>
          <w:color w:val="000000" w:themeColor="text1"/>
          <w:sz w:val="28"/>
          <w:szCs w:val="28"/>
        </w:rPr>
        <w:t xml:space="preserve"> </w:t>
      </w:r>
      <w:proofErr w:type="spellStart"/>
      <w:r w:rsidRPr="00126058">
        <w:rPr>
          <w:i/>
          <w:iCs/>
          <w:color w:val="000000" w:themeColor="text1"/>
          <w:sz w:val="28"/>
          <w:szCs w:val="28"/>
        </w:rPr>
        <w:t>doa</w:t>
      </w:r>
      <w:proofErr w:type="spellEnd"/>
      <w:r w:rsidRPr="00126058">
        <w:rPr>
          <w:i/>
          <w:iCs/>
          <w:color w:val="000000" w:themeColor="text1"/>
          <w:sz w:val="28"/>
          <w:szCs w:val="28"/>
        </w:rPr>
        <w:t xml:space="preserve">̣ </w:t>
      </w:r>
      <w:proofErr w:type="spellStart"/>
      <w:r w:rsidRPr="00126058">
        <w:rPr>
          <w:i/>
          <w:iCs/>
          <w:color w:val="000000" w:themeColor="text1"/>
          <w:sz w:val="28"/>
          <w:szCs w:val="28"/>
        </w:rPr>
        <w:t>sư</w:t>
      </w:r>
      <w:proofErr w:type="spellEnd"/>
      <w:r w:rsidRPr="00126058">
        <w:rPr>
          <w:i/>
          <w:iCs/>
          <w:color w:val="000000" w:themeColor="text1"/>
          <w:sz w:val="28"/>
          <w:szCs w:val="28"/>
        </w:rPr>
        <w:t xml:space="preserve">̉ </w:t>
      </w:r>
      <w:proofErr w:type="spellStart"/>
      <w:r w:rsidRPr="00126058">
        <w:rPr>
          <w:i/>
          <w:iCs/>
          <w:color w:val="000000" w:themeColor="text1"/>
          <w:sz w:val="28"/>
          <w:szCs w:val="28"/>
        </w:rPr>
        <w:t>dụng</w:t>
      </w:r>
      <w:proofErr w:type="spellEnd"/>
      <w:r w:rsidRPr="00126058">
        <w:rPr>
          <w:i/>
          <w:iCs/>
          <w:color w:val="000000" w:themeColor="text1"/>
          <w:sz w:val="28"/>
          <w:szCs w:val="28"/>
        </w:rPr>
        <w:t xml:space="preserve"> vũ </w:t>
      </w:r>
      <w:proofErr w:type="spellStart"/>
      <w:r w:rsidRPr="00126058">
        <w:rPr>
          <w:i/>
          <w:iCs/>
          <w:color w:val="000000" w:themeColor="text1"/>
          <w:sz w:val="28"/>
          <w:szCs w:val="28"/>
        </w:rPr>
        <w:t>lực</w:t>
      </w:r>
      <w:proofErr w:type="spellEnd"/>
      <w:r w:rsidRPr="00126058">
        <w:rPr>
          <w:i/>
          <w:iCs/>
          <w:color w:val="000000" w:themeColor="text1"/>
          <w:sz w:val="28"/>
          <w:szCs w:val="28"/>
        </w:rPr>
        <w:t xml:space="preserve"> hay </w:t>
      </w:r>
      <w:proofErr w:type="spellStart"/>
      <w:r w:rsidRPr="00126058">
        <w:rPr>
          <w:i/>
          <w:iCs/>
          <w:color w:val="000000" w:themeColor="text1"/>
          <w:sz w:val="28"/>
          <w:szCs w:val="28"/>
        </w:rPr>
        <w:t>những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hình</w:t>
      </w:r>
      <w:proofErr w:type="spellEnd"/>
      <w:r w:rsidRPr="00126058">
        <w:rPr>
          <w:i/>
          <w:iCs/>
          <w:color w:val="000000" w:themeColor="text1"/>
          <w:sz w:val="28"/>
          <w:szCs w:val="28"/>
        </w:rPr>
        <w:t xml:space="preserve"> </w:t>
      </w:r>
      <w:proofErr w:type="spellStart"/>
      <w:r w:rsidRPr="00126058">
        <w:rPr>
          <w:i/>
          <w:iCs/>
          <w:color w:val="000000" w:themeColor="text1"/>
          <w:sz w:val="28"/>
          <w:szCs w:val="28"/>
        </w:rPr>
        <w:t>thức</w:t>
      </w:r>
      <w:proofErr w:type="spellEnd"/>
      <w:r w:rsidRPr="00126058">
        <w:rPr>
          <w:i/>
          <w:iCs/>
          <w:color w:val="000000" w:themeColor="text1"/>
          <w:sz w:val="28"/>
          <w:szCs w:val="28"/>
        </w:rPr>
        <w:t xml:space="preserve"> </w:t>
      </w:r>
      <w:proofErr w:type="spellStart"/>
      <w:r w:rsidRPr="00126058">
        <w:rPr>
          <w:i/>
          <w:iCs/>
          <w:color w:val="000000" w:themeColor="text1"/>
          <w:sz w:val="28"/>
          <w:szCs w:val="28"/>
        </w:rPr>
        <w:t>ép</w:t>
      </w:r>
      <w:proofErr w:type="spellEnd"/>
      <w:r w:rsidRPr="00126058">
        <w:rPr>
          <w:i/>
          <w:iCs/>
          <w:color w:val="000000" w:themeColor="text1"/>
          <w:sz w:val="28"/>
          <w:szCs w:val="28"/>
        </w:rPr>
        <w:t xml:space="preserve"> </w:t>
      </w:r>
      <w:proofErr w:type="spellStart"/>
      <w:r w:rsidRPr="00126058">
        <w:rPr>
          <w:i/>
          <w:iCs/>
          <w:color w:val="000000" w:themeColor="text1"/>
          <w:sz w:val="28"/>
          <w:szCs w:val="28"/>
        </w:rPr>
        <w:t>bu</w:t>
      </w:r>
      <w:r w:rsidR="00CC2C83" w:rsidRPr="00126058">
        <w:rPr>
          <w:i/>
          <w:iCs/>
          <w:color w:val="000000" w:themeColor="text1"/>
          <w:sz w:val="28"/>
          <w:szCs w:val="28"/>
        </w:rPr>
        <w:t>ộ</w:t>
      </w:r>
      <w:r w:rsidRPr="00126058">
        <w:rPr>
          <w:i/>
          <w:iCs/>
          <w:color w:val="000000" w:themeColor="text1"/>
          <w:sz w:val="28"/>
          <w:szCs w:val="28"/>
        </w:rPr>
        <w:t>c</w:t>
      </w:r>
      <w:proofErr w:type="spellEnd"/>
      <w:r w:rsidRPr="00126058">
        <w:rPr>
          <w:i/>
          <w:iCs/>
          <w:color w:val="000000" w:themeColor="text1"/>
          <w:sz w:val="28"/>
          <w:szCs w:val="28"/>
        </w:rPr>
        <w:t xml:space="preserve"> </w:t>
      </w:r>
      <w:proofErr w:type="spellStart"/>
      <w:r w:rsidRPr="00126058">
        <w:rPr>
          <w:i/>
          <w:iCs/>
          <w:color w:val="000000" w:themeColor="text1"/>
          <w:sz w:val="28"/>
          <w:szCs w:val="28"/>
        </w:rPr>
        <w:t>khác</w:t>
      </w:r>
      <w:proofErr w:type="spellEnd"/>
      <w:r w:rsidRPr="00126058">
        <w:rPr>
          <w:i/>
          <w:iCs/>
          <w:color w:val="000000" w:themeColor="text1"/>
          <w:sz w:val="28"/>
          <w:szCs w:val="28"/>
        </w:rPr>
        <w:t xml:space="preserve">, </w:t>
      </w:r>
      <w:proofErr w:type="spellStart"/>
      <w:r w:rsidR="00CC2C83" w:rsidRPr="00126058">
        <w:rPr>
          <w:i/>
          <w:iCs/>
          <w:color w:val="000000" w:themeColor="text1"/>
          <w:sz w:val="28"/>
          <w:szCs w:val="28"/>
        </w:rPr>
        <w:t>hoặc</w:t>
      </w:r>
      <w:proofErr w:type="spellEnd"/>
      <w:r w:rsidRPr="00126058">
        <w:rPr>
          <w:i/>
          <w:iCs/>
          <w:color w:val="000000" w:themeColor="text1"/>
          <w:sz w:val="28"/>
          <w:szCs w:val="28"/>
        </w:rPr>
        <w:t xml:space="preserve"> </w:t>
      </w:r>
      <w:proofErr w:type="spellStart"/>
      <w:r w:rsidRPr="00126058">
        <w:rPr>
          <w:i/>
          <w:iCs/>
          <w:color w:val="000000" w:themeColor="text1"/>
          <w:sz w:val="28"/>
          <w:szCs w:val="28"/>
        </w:rPr>
        <w:t>th</w:t>
      </w:r>
      <w:r w:rsidR="0091320D" w:rsidRPr="00126058">
        <w:rPr>
          <w:i/>
          <w:iCs/>
          <w:color w:val="000000" w:themeColor="text1"/>
          <w:sz w:val="28"/>
          <w:szCs w:val="28"/>
        </w:rPr>
        <w:t>ô</w:t>
      </w:r>
      <w:r w:rsidRPr="00126058">
        <w:rPr>
          <w:i/>
          <w:iCs/>
          <w:color w:val="000000" w:themeColor="text1"/>
          <w:sz w:val="28"/>
          <w:szCs w:val="28"/>
        </w:rPr>
        <w:t>ng</w:t>
      </w:r>
      <w:proofErr w:type="spellEnd"/>
      <w:r w:rsidRPr="00126058">
        <w:rPr>
          <w:i/>
          <w:iCs/>
          <w:color w:val="000000" w:themeColor="text1"/>
          <w:sz w:val="28"/>
          <w:szCs w:val="28"/>
        </w:rPr>
        <w:t xml:space="preserve"> qua </w:t>
      </w:r>
      <w:proofErr w:type="spellStart"/>
      <w:r w:rsidR="00CC2C83" w:rsidRPr="00126058">
        <w:rPr>
          <w:i/>
          <w:iCs/>
          <w:color w:val="000000" w:themeColor="text1"/>
          <w:sz w:val="28"/>
          <w:szCs w:val="28"/>
        </w:rPr>
        <w:t>việc</w:t>
      </w:r>
      <w:proofErr w:type="spellEnd"/>
      <w:r w:rsidRPr="00126058">
        <w:rPr>
          <w:i/>
          <w:iCs/>
          <w:color w:val="000000" w:themeColor="text1"/>
          <w:sz w:val="28"/>
          <w:szCs w:val="28"/>
        </w:rPr>
        <w:t xml:space="preserve"> </w:t>
      </w:r>
      <w:proofErr w:type="spellStart"/>
      <w:r w:rsidRPr="00126058">
        <w:rPr>
          <w:i/>
          <w:iCs/>
          <w:color w:val="000000" w:themeColor="text1"/>
          <w:sz w:val="28"/>
          <w:szCs w:val="28"/>
        </w:rPr>
        <w:t>bắt</w:t>
      </w:r>
      <w:proofErr w:type="spellEnd"/>
      <w:r w:rsidRPr="00126058">
        <w:rPr>
          <w:i/>
          <w:iCs/>
          <w:color w:val="000000" w:themeColor="text1"/>
          <w:sz w:val="28"/>
          <w:szCs w:val="28"/>
        </w:rPr>
        <w:t xml:space="preserve"> </w:t>
      </w:r>
      <w:proofErr w:type="spellStart"/>
      <w:r w:rsidRPr="00126058">
        <w:rPr>
          <w:i/>
          <w:iCs/>
          <w:color w:val="000000" w:themeColor="text1"/>
          <w:sz w:val="28"/>
          <w:szCs w:val="28"/>
        </w:rPr>
        <w:t>cóc</w:t>
      </w:r>
      <w:proofErr w:type="spellEnd"/>
      <w:r w:rsidRPr="00126058">
        <w:rPr>
          <w:i/>
          <w:iCs/>
          <w:color w:val="000000" w:themeColor="text1"/>
          <w:sz w:val="28"/>
          <w:szCs w:val="28"/>
        </w:rPr>
        <w:t xml:space="preserve">, </w:t>
      </w:r>
      <w:proofErr w:type="spellStart"/>
      <w:r w:rsidRPr="00126058">
        <w:rPr>
          <w:i/>
          <w:iCs/>
          <w:color w:val="000000" w:themeColor="text1"/>
          <w:sz w:val="28"/>
          <w:szCs w:val="28"/>
        </w:rPr>
        <w:t>gian</w:t>
      </w:r>
      <w:proofErr w:type="spellEnd"/>
      <w:r w:rsidRPr="00126058">
        <w:rPr>
          <w:i/>
          <w:iCs/>
          <w:color w:val="000000" w:themeColor="text1"/>
          <w:sz w:val="28"/>
          <w:szCs w:val="28"/>
        </w:rPr>
        <w:t xml:space="preserve"> </w:t>
      </w:r>
      <w:proofErr w:type="spellStart"/>
      <w:r w:rsidRPr="00126058">
        <w:rPr>
          <w:i/>
          <w:iCs/>
          <w:color w:val="000000" w:themeColor="text1"/>
          <w:sz w:val="28"/>
          <w:szCs w:val="28"/>
        </w:rPr>
        <w:t>tra</w:t>
      </w:r>
      <w:proofErr w:type="spellEnd"/>
      <w:r w:rsidRPr="00126058">
        <w:rPr>
          <w:i/>
          <w:iCs/>
          <w:color w:val="000000" w:themeColor="text1"/>
          <w:sz w:val="28"/>
          <w:szCs w:val="28"/>
        </w:rPr>
        <w:t xml:space="preserve">́, </w:t>
      </w:r>
      <w:proofErr w:type="spellStart"/>
      <w:r w:rsidRPr="00126058">
        <w:rPr>
          <w:i/>
          <w:iCs/>
          <w:color w:val="000000" w:themeColor="text1"/>
          <w:sz w:val="28"/>
          <w:szCs w:val="28"/>
        </w:rPr>
        <w:t>lừa</w:t>
      </w:r>
      <w:proofErr w:type="spellEnd"/>
      <w:r w:rsidRPr="00126058">
        <w:rPr>
          <w:i/>
          <w:iCs/>
          <w:color w:val="000000" w:themeColor="text1"/>
          <w:sz w:val="28"/>
          <w:szCs w:val="28"/>
        </w:rPr>
        <w:t xml:space="preserve"> </w:t>
      </w:r>
      <w:proofErr w:type="spellStart"/>
      <w:r w:rsidRPr="00126058">
        <w:rPr>
          <w:i/>
          <w:iCs/>
          <w:color w:val="000000" w:themeColor="text1"/>
          <w:sz w:val="28"/>
          <w:szCs w:val="28"/>
        </w:rPr>
        <w:t>gạt</w:t>
      </w:r>
      <w:proofErr w:type="spellEnd"/>
      <w:r w:rsidRPr="00126058">
        <w:rPr>
          <w:i/>
          <w:iCs/>
          <w:color w:val="000000" w:themeColor="text1"/>
          <w:sz w:val="28"/>
          <w:szCs w:val="28"/>
        </w:rPr>
        <w:t xml:space="preserve">, hay </w:t>
      </w:r>
      <w:proofErr w:type="spellStart"/>
      <w:r w:rsidRPr="00126058">
        <w:rPr>
          <w:i/>
          <w:iCs/>
          <w:color w:val="000000" w:themeColor="text1"/>
          <w:sz w:val="28"/>
          <w:szCs w:val="28"/>
        </w:rPr>
        <w:t>lạm</w:t>
      </w:r>
      <w:proofErr w:type="spellEnd"/>
      <w:r w:rsidRPr="00126058">
        <w:rPr>
          <w:i/>
          <w:iCs/>
          <w:color w:val="000000" w:themeColor="text1"/>
          <w:sz w:val="28"/>
          <w:szCs w:val="28"/>
        </w:rPr>
        <w:t xml:space="preserve"> </w:t>
      </w:r>
      <w:proofErr w:type="spellStart"/>
      <w:r w:rsidRPr="00126058">
        <w:rPr>
          <w:i/>
          <w:iCs/>
          <w:color w:val="000000" w:themeColor="text1"/>
          <w:sz w:val="28"/>
          <w:szCs w:val="28"/>
        </w:rPr>
        <w:t>dụng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quyền</w:t>
      </w:r>
      <w:proofErr w:type="spellEnd"/>
      <w:r w:rsidRPr="00126058">
        <w:rPr>
          <w:i/>
          <w:iCs/>
          <w:color w:val="000000" w:themeColor="text1"/>
          <w:sz w:val="28"/>
          <w:szCs w:val="28"/>
        </w:rPr>
        <w:t xml:space="preserve"> </w:t>
      </w:r>
      <w:proofErr w:type="spellStart"/>
      <w:r w:rsidRPr="00126058">
        <w:rPr>
          <w:i/>
          <w:iCs/>
          <w:color w:val="000000" w:themeColor="text1"/>
          <w:sz w:val="28"/>
          <w:szCs w:val="28"/>
        </w:rPr>
        <w:t>lực</w:t>
      </w:r>
      <w:proofErr w:type="spellEnd"/>
      <w:r w:rsidRPr="00126058">
        <w:rPr>
          <w:i/>
          <w:iCs/>
          <w:color w:val="000000" w:themeColor="text1"/>
          <w:sz w:val="28"/>
          <w:szCs w:val="28"/>
        </w:rPr>
        <w:t xml:space="preserve"> </w:t>
      </w:r>
      <w:proofErr w:type="spellStart"/>
      <w:r w:rsidR="00CC2C83" w:rsidRPr="00126058">
        <w:rPr>
          <w:i/>
          <w:iCs/>
          <w:color w:val="000000" w:themeColor="text1"/>
          <w:sz w:val="28"/>
          <w:szCs w:val="28"/>
        </w:rPr>
        <w:t>hoặc</w:t>
      </w:r>
      <w:proofErr w:type="spellEnd"/>
      <w:r w:rsidRPr="00126058">
        <w:rPr>
          <w:i/>
          <w:iCs/>
          <w:color w:val="000000" w:themeColor="text1"/>
          <w:sz w:val="28"/>
          <w:szCs w:val="28"/>
        </w:rPr>
        <w:t xml:space="preserve"> vị </w:t>
      </w:r>
      <w:proofErr w:type="spellStart"/>
      <w:r w:rsidRPr="00126058">
        <w:rPr>
          <w:i/>
          <w:iCs/>
          <w:color w:val="000000" w:themeColor="text1"/>
          <w:sz w:val="28"/>
          <w:szCs w:val="28"/>
        </w:rPr>
        <w:t>thê</w:t>
      </w:r>
      <w:proofErr w:type="spellEnd"/>
      <w:r w:rsidRPr="00126058">
        <w:rPr>
          <w:i/>
          <w:iCs/>
          <w:color w:val="000000" w:themeColor="text1"/>
          <w:sz w:val="28"/>
          <w:szCs w:val="28"/>
        </w:rPr>
        <w:t xml:space="preserve">́ </w:t>
      </w:r>
      <w:proofErr w:type="spellStart"/>
      <w:r w:rsidRPr="00126058">
        <w:rPr>
          <w:i/>
          <w:iCs/>
          <w:color w:val="000000" w:themeColor="text1"/>
          <w:sz w:val="28"/>
          <w:szCs w:val="28"/>
        </w:rPr>
        <w:t>dê</w:t>
      </w:r>
      <w:proofErr w:type="spellEnd"/>
      <w:r w:rsidRPr="00126058">
        <w:rPr>
          <w:i/>
          <w:iCs/>
          <w:color w:val="000000" w:themeColor="text1"/>
          <w:sz w:val="28"/>
          <w:szCs w:val="28"/>
        </w:rPr>
        <w:t xml:space="preserve">̃ bị </w:t>
      </w:r>
      <w:proofErr w:type="spellStart"/>
      <w:r w:rsidRPr="00126058">
        <w:rPr>
          <w:i/>
          <w:iCs/>
          <w:color w:val="000000" w:themeColor="text1"/>
          <w:sz w:val="28"/>
          <w:szCs w:val="28"/>
        </w:rPr>
        <w:t>tổn</w:t>
      </w:r>
      <w:proofErr w:type="spellEnd"/>
      <w:r w:rsidRPr="00126058">
        <w:rPr>
          <w:i/>
          <w:iCs/>
          <w:color w:val="000000" w:themeColor="text1"/>
          <w:sz w:val="28"/>
          <w:szCs w:val="28"/>
        </w:rPr>
        <w:t xml:space="preserve"> </w:t>
      </w:r>
      <w:proofErr w:type="spellStart"/>
      <w:r w:rsidR="00CC2C83" w:rsidRPr="00126058">
        <w:rPr>
          <w:i/>
          <w:iCs/>
          <w:color w:val="000000" w:themeColor="text1"/>
          <w:sz w:val="28"/>
          <w:szCs w:val="28"/>
        </w:rPr>
        <w:t>thương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của</w:t>
      </w:r>
      <w:proofErr w:type="spellEnd"/>
      <w:r w:rsidRPr="00126058">
        <w:rPr>
          <w:i/>
          <w:iCs/>
          <w:color w:val="000000" w:themeColor="text1"/>
          <w:sz w:val="28"/>
          <w:szCs w:val="28"/>
        </w:rPr>
        <w:t xml:space="preserve"> </w:t>
      </w:r>
      <w:proofErr w:type="spellStart"/>
      <w:r w:rsidR="008B7326" w:rsidRPr="00126058">
        <w:rPr>
          <w:i/>
          <w:iCs/>
          <w:color w:val="000000" w:themeColor="text1"/>
          <w:sz w:val="28"/>
          <w:szCs w:val="28"/>
        </w:rPr>
        <w:t>một</w:t>
      </w:r>
      <w:proofErr w:type="spellEnd"/>
      <w:r w:rsidRPr="00126058">
        <w:rPr>
          <w:i/>
          <w:iCs/>
          <w:color w:val="000000" w:themeColor="text1"/>
          <w:sz w:val="28"/>
          <w:szCs w:val="28"/>
        </w:rPr>
        <w:t xml:space="preserve"> </w:t>
      </w:r>
      <w:proofErr w:type="spellStart"/>
      <w:r w:rsidR="00CC2C83" w:rsidRPr="00126058">
        <w:rPr>
          <w:i/>
          <w:iCs/>
          <w:color w:val="000000" w:themeColor="text1"/>
          <w:sz w:val="28"/>
          <w:szCs w:val="28"/>
        </w:rPr>
        <w:t>người</w:t>
      </w:r>
      <w:proofErr w:type="spellEnd"/>
      <w:r w:rsidRPr="00126058">
        <w:rPr>
          <w:i/>
          <w:iCs/>
          <w:color w:val="000000" w:themeColor="text1"/>
          <w:sz w:val="28"/>
          <w:szCs w:val="28"/>
        </w:rPr>
        <w:t xml:space="preserve"> </w:t>
      </w:r>
      <w:proofErr w:type="spellStart"/>
      <w:r w:rsidR="00CC2C83" w:rsidRPr="00126058">
        <w:rPr>
          <w:i/>
          <w:iCs/>
          <w:color w:val="000000" w:themeColor="text1"/>
          <w:sz w:val="28"/>
          <w:szCs w:val="28"/>
        </w:rPr>
        <w:t>hoặc</w:t>
      </w:r>
      <w:proofErr w:type="spellEnd"/>
      <w:r w:rsidRPr="00126058">
        <w:rPr>
          <w:i/>
          <w:iCs/>
          <w:color w:val="000000" w:themeColor="text1"/>
          <w:sz w:val="28"/>
          <w:szCs w:val="28"/>
        </w:rPr>
        <w:t xml:space="preserve"> </w:t>
      </w:r>
      <w:proofErr w:type="spellStart"/>
      <w:r w:rsidRPr="00126058">
        <w:rPr>
          <w:i/>
          <w:iCs/>
          <w:color w:val="000000" w:themeColor="text1"/>
          <w:sz w:val="28"/>
          <w:szCs w:val="28"/>
        </w:rPr>
        <w:t>bằng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cách</w:t>
      </w:r>
      <w:proofErr w:type="spellEnd"/>
      <w:r w:rsidRPr="00126058">
        <w:rPr>
          <w:i/>
          <w:iCs/>
          <w:color w:val="000000" w:themeColor="text1"/>
          <w:sz w:val="28"/>
          <w:szCs w:val="28"/>
        </w:rPr>
        <w:t xml:space="preserve"> </w:t>
      </w:r>
      <w:proofErr w:type="spellStart"/>
      <w:r w:rsidR="00CC2C83" w:rsidRPr="00126058">
        <w:rPr>
          <w:i/>
          <w:iCs/>
          <w:color w:val="000000" w:themeColor="text1"/>
          <w:sz w:val="28"/>
          <w:szCs w:val="28"/>
        </w:rPr>
        <w:t>đưa</w:t>
      </w:r>
      <w:proofErr w:type="spellEnd"/>
      <w:r w:rsidRPr="00126058">
        <w:rPr>
          <w:i/>
          <w:iCs/>
          <w:color w:val="000000" w:themeColor="text1"/>
          <w:sz w:val="28"/>
          <w:szCs w:val="28"/>
        </w:rPr>
        <w:t xml:space="preserve"> hay </w:t>
      </w:r>
      <w:proofErr w:type="spellStart"/>
      <w:r w:rsidR="00CC2C83" w:rsidRPr="00126058">
        <w:rPr>
          <w:i/>
          <w:iCs/>
          <w:color w:val="000000" w:themeColor="text1"/>
          <w:sz w:val="28"/>
          <w:szCs w:val="28"/>
        </w:rPr>
        <w:t>nhận</w:t>
      </w:r>
      <w:proofErr w:type="spellEnd"/>
      <w:r w:rsidRPr="00126058">
        <w:rPr>
          <w:i/>
          <w:iCs/>
          <w:color w:val="000000" w:themeColor="text1"/>
          <w:sz w:val="28"/>
          <w:szCs w:val="28"/>
        </w:rPr>
        <w:t xml:space="preserve"> </w:t>
      </w:r>
      <w:proofErr w:type="spellStart"/>
      <w:r w:rsidRPr="00126058">
        <w:rPr>
          <w:i/>
          <w:iCs/>
          <w:color w:val="000000" w:themeColor="text1"/>
          <w:sz w:val="28"/>
          <w:szCs w:val="28"/>
        </w:rPr>
        <w:t>tiền</w:t>
      </w:r>
      <w:proofErr w:type="spellEnd"/>
      <w:r w:rsidRPr="00126058">
        <w:rPr>
          <w:i/>
          <w:iCs/>
          <w:color w:val="000000" w:themeColor="text1"/>
          <w:sz w:val="28"/>
          <w:szCs w:val="28"/>
        </w:rPr>
        <w:t xml:space="preserve"> </w:t>
      </w:r>
      <w:proofErr w:type="spellStart"/>
      <w:r w:rsidRPr="00126058">
        <w:rPr>
          <w:i/>
          <w:iCs/>
          <w:color w:val="000000" w:themeColor="text1"/>
          <w:sz w:val="28"/>
          <w:szCs w:val="28"/>
        </w:rPr>
        <w:t>đê</w:t>
      </w:r>
      <w:proofErr w:type="spellEnd"/>
      <w:r w:rsidRPr="00126058">
        <w:rPr>
          <w:i/>
          <w:iCs/>
          <w:color w:val="000000" w:themeColor="text1"/>
          <w:sz w:val="28"/>
          <w:szCs w:val="28"/>
        </w:rPr>
        <w:t xml:space="preserve">̉ </w:t>
      </w:r>
      <w:proofErr w:type="spellStart"/>
      <w:r w:rsidRPr="00126058">
        <w:rPr>
          <w:i/>
          <w:iCs/>
          <w:color w:val="000000" w:themeColor="text1"/>
          <w:sz w:val="28"/>
          <w:szCs w:val="28"/>
        </w:rPr>
        <w:t>đạt</w:t>
      </w:r>
      <w:proofErr w:type="spellEnd"/>
      <w:r w:rsidRPr="00126058">
        <w:rPr>
          <w:i/>
          <w:iCs/>
          <w:color w:val="000000" w:themeColor="text1"/>
          <w:sz w:val="28"/>
          <w:szCs w:val="28"/>
        </w:rPr>
        <w:t xml:space="preserve"> </w:t>
      </w:r>
      <w:proofErr w:type="spellStart"/>
      <w:r w:rsidRPr="00126058">
        <w:rPr>
          <w:i/>
          <w:iCs/>
          <w:color w:val="000000" w:themeColor="text1"/>
          <w:sz w:val="28"/>
          <w:szCs w:val="28"/>
        </w:rPr>
        <w:t>đu</w:t>
      </w:r>
      <w:r w:rsidRPr="00126058">
        <w:rPr>
          <w:rFonts w:ascii="Cambria Math" w:hAnsi="Cambria Math" w:cs="Cambria Math"/>
          <w:i/>
          <w:iCs/>
          <w:color w:val="000000" w:themeColor="text1"/>
          <w:sz w:val="28"/>
          <w:szCs w:val="28"/>
        </w:rPr>
        <w:t>̛</w:t>
      </w:r>
      <w:r w:rsidRPr="00126058">
        <w:rPr>
          <w:i/>
          <w:iCs/>
          <w:color w:val="000000" w:themeColor="text1"/>
          <w:sz w:val="28"/>
          <w:szCs w:val="28"/>
        </w:rPr>
        <w:t>ợc</w:t>
      </w:r>
      <w:proofErr w:type="spellEnd"/>
      <w:r w:rsidRPr="00126058">
        <w:rPr>
          <w:i/>
          <w:iCs/>
          <w:color w:val="000000" w:themeColor="text1"/>
          <w:sz w:val="28"/>
          <w:szCs w:val="28"/>
        </w:rPr>
        <w:t xml:space="preserve"> </w:t>
      </w:r>
      <w:proofErr w:type="spellStart"/>
      <w:r w:rsidRPr="00126058">
        <w:rPr>
          <w:i/>
          <w:iCs/>
          <w:color w:val="000000" w:themeColor="text1"/>
          <w:sz w:val="28"/>
          <w:szCs w:val="28"/>
        </w:rPr>
        <w:t>sư</w:t>
      </w:r>
      <w:proofErr w:type="spellEnd"/>
      <w:r w:rsidRPr="00126058">
        <w:rPr>
          <w:i/>
          <w:iCs/>
          <w:color w:val="000000" w:themeColor="text1"/>
          <w:sz w:val="28"/>
          <w:szCs w:val="28"/>
        </w:rPr>
        <w:t xml:space="preserve">̣ </w:t>
      </w:r>
      <w:proofErr w:type="spellStart"/>
      <w:r w:rsidRPr="00126058">
        <w:rPr>
          <w:i/>
          <w:iCs/>
          <w:color w:val="000000" w:themeColor="text1"/>
          <w:sz w:val="28"/>
          <w:szCs w:val="28"/>
        </w:rPr>
        <w:t>đồng</w:t>
      </w:r>
      <w:proofErr w:type="spellEnd"/>
      <w:r w:rsidRPr="00126058">
        <w:rPr>
          <w:i/>
          <w:iCs/>
          <w:color w:val="000000" w:themeColor="text1"/>
          <w:sz w:val="28"/>
          <w:szCs w:val="28"/>
        </w:rPr>
        <w:t xml:space="preserve"> ý </w:t>
      </w:r>
      <w:proofErr w:type="spellStart"/>
      <w:r w:rsidRPr="00126058">
        <w:rPr>
          <w:i/>
          <w:iCs/>
          <w:color w:val="000000" w:themeColor="text1"/>
          <w:sz w:val="28"/>
          <w:szCs w:val="28"/>
        </w:rPr>
        <w:t>của</w:t>
      </w:r>
      <w:proofErr w:type="spellEnd"/>
      <w:r w:rsidRPr="00126058">
        <w:rPr>
          <w:i/>
          <w:iCs/>
          <w:color w:val="000000" w:themeColor="text1"/>
          <w:sz w:val="28"/>
          <w:szCs w:val="28"/>
        </w:rPr>
        <w:t xml:space="preserve"> </w:t>
      </w:r>
      <w:proofErr w:type="spellStart"/>
      <w:r w:rsidR="008B7326" w:rsidRPr="00126058">
        <w:rPr>
          <w:i/>
          <w:iCs/>
          <w:color w:val="000000" w:themeColor="text1"/>
          <w:sz w:val="28"/>
          <w:szCs w:val="28"/>
        </w:rPr>
        <w:t>một</w:t>
      </w:r>
      <w:proofErr w:type="spellEnd"/>
      <w:r w:rsidRPr="00126058">
        <w:rPr>
          <w:i/>
          <w:iCs/>
          <w:color w:val="000000" w:themeColor="text1"/>
          <w:sz w:val="28"/>
          <w:szCs w:val="28"/>
        </w:rPr>
        <w:t xml:space="preserve"> </w:t>
      </w:r>
      <w:proofErr w:type="spellStart"/>
      <w:r w:rsidR="00CC2C83" w:rsidRPr="00126058">
        <w:rPr>
          <w:i/>
          <w:iCs/>
          <w:color w:val="000000" w:themeColor="text1"/>
          <w:sz w:val="28"/>
          <w:szCs w:val="28"/>
        </w:rPr>
        <w:t>người</w:t>
      </w:r>
      <w:proofErr w:type="spellEnd"/>
      <w:r w:rsidRPr="00126058">
        <w:rPr>
          <w:i/>
          <w:iCs/>
          <w:color w:val="000000" w:themeColor="text1"/>
          <w:sz w:val="28"/>
          <w:szCs w:val="28"/>
        </w:rPr>
        <w:t xml:space="preserve"> </w:t>
      </w:r>
      <w:proofErr w:type="spellStart"/>
      <w:r w:rsidRPr="00126058">
        <w:rPr>
          <w:i/>
          <w:iCs/>
          <w:color w:val="000000" w:themeColor="text1"/>
          <w:sz w:val="28"/>
          <w:szCs w:val="28"/>
        </w:rPr>
        <w:t>đang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kiểm</w:t>
      </w:r>
      <w:proofErr w:type="spellEnd"/>
      <w:r w:rsidRPr="00126058">
        <w:rPr>
          <w:i/>
          <w:iCs/>
          <w:color w:val="000000" w:themeColor="text1"/>
          <w:sz w:val="28"/>
          <w:szCs w:val="28"/>
        </w:rPr>
        <w:t xml:space="preserve"> </w:t>
      </w:r>
      <w:proofErr w:type="spellStart"/>
      <w:r w:rsidRPr="00126058">
        <w:rPr>
          <w:i/>
          <w:iCs/>
          <w:color w:val="000000" w:themeColor="text1"/>
          <w:sz w:val="28"/>
          <w:szCs w:val="28"/>
        </w:rPr>
        <w:t>soát</w:t>
      </w:r>
      <w:proofErr w:type="spellEnd"/>
      <w:r w:rsidRPr="00126058">
        <w:rPr>
          <w:i/>
          <w:iCs/>
          <w:color w:val="000000" w:themeColor="text1"/>
          <w:sz w:val="28"/>
          <w:szCs w:val="28"/>
        </w:rPr>
        <w:t xml:space="preserve"> </w:t>
      </w:r>
      <w:proofErr w:type="spellStart"/>
      <w:r w:rsidR="00CC2C83" w:rsidRPr="00126058">
        <w:rPr>
          <w:i/>
          <w:iCs/>
          <w:color w:val="000000" w:themeColor="text1"/>
          <w:sz w:val="28"/>
          <w:szCs w:val="28"/>
        </w:rPr>
        <w:t>người</w:t>
      </w:r>
      <w:proofErr w:type="spellEnd"/>
      <w:r w:rsidRPr="00126058">
        <w:rPr>
          <w:i/>
          <w:iCs/>
          <w:color w:val="000000" w:themeColor="text1"/>
          <w:sz w:val="28"/>
          <w:szCs w:val="28"/>
        </w:rPr>
        <w:t xml:space="preserve"> </w:t>
      </w:r>
      <w:proofErr w:type="spellStart"/>
      <w:r w:rsidRPr="00126058">
        <w:rPr>
          <w:i/>
          <w:iCs/>
          <w:color w:val="000000" w:themeColor="text1"/>
          <w:sz w:val="28"/>
          <w:szCs w:val="28"/>
        </w:rPr>
        <w:t>khác</w:t>
      </w:r>
      <w:proofErr w:type="spellEnd"/>
      <w:r w:rsidRPr="00126058">
        <w:rPr>
          <w:i/>
          <w:iCs/>
          <w:color w:val="000000" w:themeColor="text1"/>
          <w:sz w:val="28"/>
          <w:szCs w:val="28"/>
        </w:rPr>
        <w:t>”</w:t>
      </w:r>
      <w:r w:rsidRPr="00126058">
        <w:rPr>
          <w:color w:val="000000" w:themeColor="text1"/>
          <w:sz w:val="28"/>
          <w:szCs w:val="28"/>
        </w:rPr>
        <w:t xml:space="preserve">. </w:t>
      </w:r>
      <w:proofErr w:type="spellStart"/>
      <w:r w:rsidRPr="00126058">
        <w:rPr>
          <w:color w:val="000000" w:themeColor="text1"/>
          <w:sz w:val="28"/>
          <w:szCs w:val="28"/>
        </w:rPr>
        <w:t>Ngoài</w:t>
      </w:r>
      <w:proofErr w:type="spellEnd"/>
      <w:r w:rsidRPr="00126058">
        <w:rPr>
          <w:color w:val="000000" w:themeColor="text1"/>
          <w:sz w:val="28"/>
          <w:szCs w:val="28"/>
        </w:rPr>
        <w:t xml:space="preserve"> </w:t>
      </w:r>
      <w:proofErr w:type="spellStart"/>
      <w:r w:rsidRPr="00126058">
        <w:rPr>
          <w:color w:val="000000" w:themeColor="text1"/>
          <w:sz w:val="28"/>
          <w:szCs w:val="28"/>
        </w:rPr>
        <w:t>định</w:t>
      </w:r>
      <w:proofErr w:type="spellEnd"/>
      <w:r w:rsidRPr="00126058">
        <w:rPr>
          <w:color w:val="000000" w:themeColor="text1"/>
          <w:sz w:val="28"/>
          <w:szCs w:val="28"/>
        </w:rPr>
        <w:t xml:space="preserve"> </w:t>
      </w:r>
      <w:proofErr w:type="spellStart"/>
      <w:r w:rsidRPr="00126058">
        <w:rPr>
          <w:color w:val="000000" w:themeColor="text1"/>
          <w:sz w:val="28"/>
          <w:szCs w:val="28"/>
        </w:rPr>
        <w:t>nghĩa</w:t>
      </w:r>
      <w:proofErr w:type="spellEnd"/>
      <w:r w:rsidRPr="00126058">
        <w:rPr>
          <w:color w:val="000000" w:themeColor="text1"/>
          <w:sz w:val="28"/>
          <w:szCs w:val="28"/>
        </w:rPr>
        <w:t xml:space="preserve"> “</w:t>
      </w:r>
      <w:proofErr w:type="spellStart"/>
      <w:r w:rsidRPr="00126058">
        <w:rPr>
          <w:color w:val="000000" w:themeColor="text1"/>
          <w:sz w:val="28"/>
          <w:szCs w:val="28"/>
        </w:rPr>
        <w:t>bu</w:t>
      </w:r>
      <w:r w:rsidR="0091320D" w:rsidRPr="00126058">
        <w:rPr>
          <w:color w:val="000000" w:themeColor="text1"/>
          <w:sz w:val="28"/>
          <w:szCs w:val="28"/>
        </w:rPr>
        <w:t>ô</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bán</w:t>
      </w:r>
      <w:proofErr w:type="spellEnd"/>
      <w:r w:rsidRPr="00126058">
        <w:rPr>
          <w:color w:val="000000" w:themeColor="text1"/>
          <w:sz w:val="28"/>
          <w:szCs w:val="28"/>
        </w:rPr>
        <w:t xml:space="preserve"> </w:t>
      </w:r>
      <w:proofErr w:type="spellStart"/>
      <w:r w:rsidR="00CC2C83" w:rsidRPr="00126058">
        <w:rPr>
          <w:color w:val="000000" w:themeColor="text1"/>
          <w:sz w:val="28"/>
          <w:szCs w:val="28"/>
        </w:rPr>
        <w:t>người</w:t>
      </w:r>
      <w:proofErr w:type="spellEnd"/>
      <w:r w:rsidRPr="00126058">
        <w:rPr>
          <w:color w:val="000000" w:themeColor="text1"/>
          <w:sz w:val="28"/>
          <w:szCs w:val="28"/>
        </w:rPr>
        <w:t xml:space="preserve">”, Nghị </w:t>
      </w:r>
      <w:proofErr w:type="spellStart"/>
      <w:r w:rsidRPr="00126058">
        <w:rPr>
          <w:color w:val="000000" w:themeColor="text1"/>
          <w:sz w:val="28"/>
          <w:szCs w:val="28"/>
        </w:rPr>
        <w:t>định</w:t>
      </w:r>
      <w:proofErr w:type="spellEnd"/>
      <w:r w:rsidRPr="00126058">
        <w:rPr>
          <w:color w:val="000000" w:themeColor="text1"/>
          <w:sz w:val="28"/>
          <w:szCs w:val="28"/>
        </w:rPr>
        <w:t xml:space="preserve"> </w:t>
      </w:r>
      <w:proofErr w:type="spellStart"/>
      <w:r w:rsidRPr="00126058">
        <w:rPr>
          <w:color w:val="000000" w:themeColor="text1"/>
          <w:sz w:val="28"/>
          <w:szCs w:val="28"/>
        </w:rPr>
        <w:t>thu</w:t>
      </w:r>
      <w:proofErr w:type="spellEnd"/>
      <w:r w:rsidRPr="00126058">
        <w:rPr>
          <w:rFonts w:ascii="Cambria Math" w:hAnsi="Cambria Math" w:cs="Cambria Math"/>
          <w:color w:val="000000" w:themeColor="text1"/>
          <w:sz w:val="28"/>
          <w:szCs w:val="28"/>
        </w:rPr>
        <w:t>̛</w:t>
      </w:r>
      <w:r w:rsidRPr="00126058">
        <w:rPr>
          <w:color w:val="000000" w:themeColor="text1"/>
          <w:sz w:val="28"/>
          <w:szCs w:val="28"/>
        </w:rPr>
        <w:t xml:space="preserve"> Palermo </w:t>
      </w:r>
      <w:proofErr w:type="spellStart"/>
      <w:r w:rsidRPr="00126058">
        <w:rPr>
          <w:color w:val="000000" w:themeColor="text1"/>
          <w:sz w:val="28"/>
          <w:szCs w:val="28"/>
        </w:rPr>
        <w:t>còn</w:t>
      </w:r>
      <w:proofErr w:type="spellEnd"/>
      <w:r w:rsidRPr="00126058">
        <w:rPr>
          <w:color w:val="000000" w:themeColor="text1"/>
          <w:sz w:val="28"/>
          <w:szCs w:val="28"/>
          <w:lang w:val="vi-VN"/>
        </w:rPr>
        <w:t xml:space="preserve"> quy định bốn nội dung quan trọng khác, </w:t>
      </w:r>
      <w:r w:rsidRPr="00126058">
        <w:rPr>
          <w:color w:val="000000" w:themeColor="text1"/>
          <w:sz w:val="28"/>
          <w:szCs w:val="28"/>
        </w:rPr>
        <w:t xml:space="preserve">bao </w:t>
      </w:r>
      <w:proofErr w:type="spellStart"/>
      <w:r w:rsidRPr="00126058">
        <w:rPr>
          <w:color w:val="000000" w:themeColor="text1"/>
          <w:sz w:val="28"/>
          <w:szCs w:val="28"/>
        </w:rPr>
        <w:t>gồm</w:t>
      </w:r>
      <w:proofErr w:type="spellEnd"/>
      <w:r w:rsidRPr="00126058">
        <w:rPr>
          <w:color w:val="000000" w:themeColor="text1"/>
          <w:sz w:val="28"/>
          <w:szCs w:val="28"/>
        </w:rPr>
        <w:t xml:space="preserve">: </w:t>
      </w:r>
      <w:proofErr w:type="spellStart"/>
      <w:r w:rsidRPr="00126058">
        <w:rPr>
          <w:color w:val="000000" w:themeColor="text1"/>
          <w:sz w:val="28"/>
          <w:szCs w:val="28"/>
        </w:rPr>
        <w:t>Thứ</w:t>
      </w:r>
      <w:proofErr w:type="spellEnd"/>
      <w:r w:rsidRPr="00126058">
        <w:rPr>
          <w:color w:val="000000" w:themeColor="text1"/>
          <w:sz w:val="28"/>
          <w:szCs w:val="28"/>
          <w:lang w:val="vi-VN"/>
        </w:rPr>
        <w:t xml:space="preserve"> nhất,</w:t>
      </w:r>
      <w:r w:rsidRPr="00126058">
        <w:rPr>
          <w:color w:val="000000" w:themeColor="text1"/>
          <w:sz w:val="28"/>
          <w:szCs w:val="28"/>
        </w:rPr>
        <w:t xml:space="preserve"> </w:t>
      </w:r>
      <w:r w:rsidRPr="00126058">
        <w:rPr>
          <w:color w:val="000000" w:themeColor="text1"/>
          <w:sz w:val="28"/>
          <w:szCs w:val="28"/>
          <w:lang w:val="vi-VN"/>
        </w:rPr>
        <w:t>n</w:t>
      </w:r>
      <w:proofErr w:type="spellStart"/>
      <w:r w:rsidRPr="00126058">
        <w:rPr>
          <w:color w:val="000000" w:themeColor="text1"/>
          <w:sz w:val="28"/>
          <w:szCs w:val="28"/>
        </w:rPr>
        <w:t>ghĩa</w:t>
      </w:r>
      <w:proofErr w:type="spellEnd"/>
      <w:r w:rsidRPr="00126058">
        <w:rPr>
          <w:color w:val="000000" w:themeColor="text1"/>
          <w:sz w:val="28"/>
          <w:szCs w:val="28"/>
        </w:rPr>
        <w:t xml:space="preserve"> vụ </w:t>
      </w:r>
      <w:proofErr w:type="spellStart"/>
      <w:r w:rsidRPr="00126058">
        <w:rPr>
          <w:color w:val="000000" w:themeColor="text1"/>
          <w:sz w:val="28"/>
          <w:szCs w:val="28"/>
        </w:rPr>
        <w:t>hình</w:t>
      </w:r>
      <w:proofErr w:type="spellEnd"/>
      <w:r w:rsidRPr="00126058">
        <w:rPr>
          <w:color w:val="000000" w:themeColor="text1"/>
          <w:sz w:val="28"/>
          <w:szCs w:val="28"/>
        </w:rPr>
        <w:t xml:space="preserve"> </w:t>
      </w:r>
      <w:proofErr w:type="spellStart"/>
      <w:r w:rsidRPr="00126058">
        <w:rPr>
          <w:color w:val="000000" w:themeColor="text1"/>
          <w:sz w:val="28"/>
          <w:szCs w:val="28"/>
        </w:rPr>
        <w:t>sư</w:t>
      </w:r>
      <w:proofErr w:type="spellEnd"/>
      <w:r w:rsidRPr="00126058">
        <w:rPr>
          <w:color w:val="000000" w:themeColor="text1"/>
          <w:sz w:val="28"/>
          <w:szCs w:val="28"/>
        </w:rPr>
        <w:t xml:space="preserve">̣ </w:t>
      </w:r>
      <w:proofErr w:type="spellStart"/>
      <w:r w:rsidRPr="00126058">
        <w:rPr>
          <w:color w:val="000000" w:themeColor="text1"/>
          <w:sz w:val="28"/>
          <w:szCs w:val="28"/>
        </w:rPr>
        <w:t>hóa</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hành</w:t>
      </w:r>
      <w:proofErr w:type="spellEnd"/>
      <w:r w:rsidRPr="00126058">
        <w:rPr>
          <w:color w:val="000000" w:themeColor="text1"/>
          <w:sz w:val="28"/>
          <w:szCs w:val="28"/>
        </w:rPr>
        <w:t xml:space="preserve"> vi </w:t>
      </w:r>
      <w:proofErr w:type="spellStart"/>
      <w:r w:rsidRPr="00126058">
        <w:rPr>
          <w:color w:val="000000" w:themeColor="text1"/>
          <w:sz w:val="28"/>
          <w:szCs w:val="28"/>
        </w:rPr>
        <w:t>bu</w:t>
      </w:r>
      <w:r w:rsidR="0091320D" w:rsidRPr="00126058">
        <w:rPr>
          <w:color w:val="000000" w:themeColor="text1"/>
          <w:sz w:val="28"/>
          <w:szCs w:val="28"/>
        </w:rPr>
        <w:t>ô</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bán</w:t>
      </w:r>
      <w:proofErr w:type="spellEnd"/>
      <w:r w:rsidRPr="00126058">
        <w:rPr>
          <w:color w:val="000000" w:themeColor="text1"/>
          <w:sz w:val="28"/>
          <w:szCs w:val="28"/>
        </w:rPr>
        <w:t xml:space="preserve"> </w:t>
      </w:r>
      <w:proofErr w:type="spellStart"/>
      <w:r w:rsidR="00CC2C83" w:rsidRPr="00126058">
        <w:rPr>
          <w:color w:val="000000" w:themeColor="text1"/>
          <w:sz w:val="28"/>
          <w:szCs w:val="28"/>
        </w:rPr>
        <w:t>người</w:t>
      </w:r>
      <w:proofErr w:type="spellEnd"/>
      <w:r w:rsidR="006B7057" w:rsidRPr="00126058">
        <w:rPr>
          <w:color w:val="000000" w:themeColor="text1"/>
          <w:sz w:val="28"/>
          <w:szCs w:val="28"/>
          <w:lang w:val="vi-VN"/>
        </w:rPr>
        <w:t>.</w:t>
      </w:r>
      <w:r w:rsidRPr="00126058">
        <w:rPr>
          <w:color w:val="000000" w:themeColor="text1"/>
          <w:sz w:val="28"/>
          <w:szCs w:val="28"/>
        </w:rPr>
        <w:t xml:space="preserve"> </w:t>
      </w:r>
      <w:proofErr w:type="spellStart"/>
      <w:r w:rsidRPr="00126058">
        <w:rPr>
          <w:color w:val="000000" w:themeColor="text1"/>
          <w:sz w:val="28"/>
          <w:szCs w:val="28"/>
        </w:rPr>
        <w:t>Thứ</w:t>
      </w:r>
      <w:proofErr w:type="spellEnd"/>
      <w:r w:rsidRPr="00126058">
        <w:rPr>
          <w:color w:val="000000" w:themeColor="text1"/>
          <w:sz w:val="28"/>
          <w:szCs w:val="28"/>
          <w:lang w:val="vi-VN"/>
        </w:rPr>
        <w:t xml:space="preserve"> hai, b</w:t>
      </w:r>
      <w:proofErr w:type="spellStart"/>
      <w:r w:rsidRPr="00126058">
        <w:rPr>
          <w:color w:val="000000" w:themeColor="text1"/>
          <w:sz w:val="28"/>
          <w:szCs w:val="28"/>
        </w:rPr>
        <w:t>ảo</w:t>
      </w:r>
      <w:proofErr w:type="spellEnd"/>
      <w:r w:rsidRPr="00126058">
        <w:rPr>
          <w:color w:val="000000" w:themeColor="text1"/>
          <w:sz w:val="28"/>
          <w:szCs w:val="28"/>
        </w:rPr>
        <w:t xml:space="preserve"> </w:t>
      </w:r>
      <w:proofErr w:type="spellStart"/>
      <w:r w:rsidR="007610BD" w:rsidRPr="00126058">
        <w:rPr>
          <w:color w:val="000000" w:themeColor="text1"/>
          <w:sz w:val="28"/>
          <w:szCs w:val="28"/>
        </w:rPr>
        <w:t>vệ</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hô</w:t>
      </w:r>
      <w:proofErr w:type="spellEnd"/>
      <w:r w:rsidRPr="00126058">
        <w:rPr>
          <w:color w:val="000000" w:themeColor="text1"/>
          <w:sz w:val="28"/>
          <w:szCs w:val="28"/>
        </w:rPr>
        <w:t xml:space="preserve">̃ </w:t>
      </w:r>
      <w:proofErr w:type="spellStart"/>
      <w:r w:rsidRPr="00126058">
        <w:rPr>
          <w:color w:val="000000" w:themeColor="text1"/>
          <w:sz w:val="28"/>
          <w:szCs w:val="28"/>
        </w:rPr>
        <w:t>trơ</w:t>
      </w:r>
      <w:proofErr w:type="spellEnd"/>
      <w:r w:rsidRPr="00126058">
        <w:rPr>
          <w:color w:val="000000" w:themeColor="text1"/>
          <w:sz w:val="28"/>
          <w:szCs w:val="28"/>
        </w:rPr>
        <w:t xml:space="preserve">̣ </w:t>
      </w:r>
      <w:proofErr w:type="spellStart"/>
      <w:r w:rsidRPr="00126058">
        <w:rPr>
          <w:color w:val="000000" w:themeColor="text1"/>
          <w:sz w:val="28"/>
          <w:szCs w:val="28"/>
        </w:rPr>
        <w:t>nạn</w:t>
      </w:r>
      <w:proofErr w:type="spellEnd"/>
      <w:r w:rsidRPr="00126058">
        <w:rPr>
          <w:color w:val="000000" w:themeColor="text1"/>
          <w:sz w:val="28"/>
          <w:szCs w:val="28"/>
        </w:rPr>
        <w:t xml:space="preserve"> </w:t>
      </w:r>
      <w:proofErr w:type="spellStart"/>
      <w:r w:rsidRPr="00126058">
        <w:rPr>
          <w:color w:val="000000" w:themeColor="text1"/>
          <w:sz w:val="28"/>
          <w:szCs w:val="28"/>
        </w:rPr>
        <w:t>nh</w:t>
      </w:r>
      <w:r w:rsidR="0091320D" w:rsidRPr="00126058">
        <w:rPr>
          <w:color w:val="000000" w:themeColor="text1"/>
          <w:sz w:val="28"/>
          <w:szCs w:val="28"/>
        </w:rPr>
        <w:t>â</w:t>
      </w:r>
      <w:r w:rsidRPr="00126058">
        <w:rPr>
          <w:color w:val="000000" w:themeColor="text1"/>
          <w:sz w:val="28"/>
          <w:szCs w:val="28"/>
        </w:rPr>
        <w:t>n</w:t>
      </w:r>
      <w:proofErr w:type="spellEnd"/>
      <w:r w:rsidRPr="00126058">
        <w:rPr>
          <w:color w:val="000000" w:themeColor="text1"/>
          <w:sz w:val="28"/>
          <w:szCs w:val="28"/>
        </w:rPr>
        <w:t xml:space="preserve"> bị </w:t>
      </w:r>
      <w:proofErr w:type="spellStart"/>
      <w:r w:rsidRPr="00126058">
        <w:rPr>
          <w:color w:val="000000" w:themeColor="text1"/>
          <w:sz w:val="28"/>
          <w:szCs w:val="28"/>
        </w:rPr>
        <w:t>bu</w:t>
      </w:r>
      <w:r w:rsidR="0091320D" w:rsidRPr="00126058">
        <w:rPr>
          <w:color w:val="000000" w:themeColor="text1"/>
          <w:sz w:val="28"/>
          <w:szCs w:val="28"/>
        </w:rPr>
        <w:t>ô</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bán</w:t>
      </w:r>
      <w:proofErr w:type="spellEnd"/>
      <w:r w:rsidR="006B7057" w:rsidRPr="00126058">
        <w:rPr>
          <w:color w:val="000000" w:themeColor="text1"/>
          <w:sz w:val="28"/>
          <w:szCs w:val="28"/>
          <w:lang w:val="vi-VN"/>
        </w:rPr>
        <w:t>.</w:t>
      </w:r>
      <w:r w:rsidRPr="00126058">
        <w:rPr>
          <w:color w:val="000000" w:themeColor="text1"/>
          <w:sz w:val="28"/>
          <w:szCs w:val="28"/>
        </w:rPr>
        <w:t xml:space="preserve"> </w:t>
      </w:r>
      <w:proofErr w:type="spellStart"/>
      <w:r w:rsidRPr="00126058">
        <w:rPr>
          <w:color w:val="000000" w:themeColor="text1"/>
          <w:sz w:val="28"/>
          <w:szCs w:val="28"/>
        </w:rPr>
        <w:t>Thứ</w:t>
      </w:r>
      <w:proofErr w:type="spellEnd"/>
      <w:r w:rsidRPr="00126058">
        <w:rPr>
          <w:color w:val="000000" w:themeColor="text1"/>
          <w:sz w:val="28"/>
          <w:szCs w:val="28"/>
          <w:lang w:val="vi-VN"/>
        </w:rPr>
        <w:t xml:space="preserve"> ba, h</w:t>
      </w:r>
      <w:proofErr w:type="spellStart"/>
      <w:r w:rsidRPr="00126058">
        <w:rPr>
          <w:color w:val="000000" w:themeColor="text1"/>
          <w:sz w:val="28"/>
          <w:szCs w:val="28"/>
        </w:rPr>
        <w:t>ợp</w:t>
      </w:r>
      <w:proofErr w:type="spellEnd"/>
      <w:r w:rsidRPr="00126058">
        <w:rPr>
          <w:color w:val="000000" w:themeColor="text1"/>
          <w:sz w:val="28"/>
          <w:szCs w:val="28"/>
        </w:rPr>
        <w:t xml:space="preserve"> </w:t>
      </w:r>
      <w:proofErr w:type="spellStart"/>
      <w:r w:rsidRPr="00126058">
        <w:rPr>
          <w:color w:val="000000" w:themeColor="text1"/>
          <w:sz w:val="28"/>
          <w:szCs w:val="28"/>
        </w:rPr>
        <w:t>tác</w:t>
      </w:r>
      <w:proofErr w:type="spellEnd"/>
      <w:r w:rsidRPr="00126058">
        <w:rPr>
          <w:color w:val="000000" w:themeColor="text1"/>
          <w:sz w:val="28"/>
          <w:szCs w:val="28"/>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tê</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00CC2C83"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phòng</w:t>
      </w:r>
      <w:proofErr w:type="spellEnd"/>
      <w:r w:rsidRPr="00126058">
        <w:rPr>
          <w:color w:val="000000" w:themeColor="text1"/>
          <w:sz w:val="28"/>
          <w:szCs w:val="28"/>
        </w:rPr>
        <w:t xml:space="preserve">, </w:t>
      </w:r>
      <w:proofErr w:type="spellStart"/>
      <w:r w:rsidRPr="00126058">
        <w:rPr>
          <w:color w:val="000000" w:themeColor="text1"/>
          <w:sz w:val="28"/>
          <w:szCs w:val="28"/>
        </w:rPr>
        <w:t>chống</w:t>
      </w:r>
      <w:proofErr w:type="spellEnd"/>
      <w:r w:rsidRPr="00126058">
        <w:rPr>
          <w:color w:val="000000" w:themeColor="text1"/>
          <w:sz w:val="28"/>
          <w:szCs w:val="28"/>
        </w:rPr>
        <w:t xml:space="preserve"> </w:t>
      </w:r>
      <w:proofErr w:type="spellStart"/>
      <w:r w:rsidRPr="00126058">
        <w:rPr>
          <w:color w:val="000000" w:themeColor="text1"/>
          <w:sz w:val="28"/>
          <w:szCs w:val="28"/>
        </w:rPr>
        <w:t>bu</w:t>
      </w:r>
      <w:r w:rsidR="0091320D" w:rsidRPr="00126058">
        <w:rPr>
          <w:color w:val="000000" w:themeColor="text1"/>
          <w:sz w:val="28"/>
          <w:szCs w:val="28"/>
        </w:rPr>
        <w:t>ô</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bán</w:t>
      </w:r>
      <w:proofErr w:type="spellEnd"/>
      <w:r w:rsidRPr="00126058">
        <w:rPr>
          <w:color w:val="000000" w:themeColor="text1"/>
          <w:sz w:val="28"/>
          <w:szCs w:val="28"/>
        </w:rPr>
        <w:t xml:space="preserve"> </w:t>
      </w:r>
      <w:proofErr w:type="spellStart"/>
      <w:r w:rsidR="00CC2C83" w:rsidRPr="00126058">
        <w:rPr>
          <w:color w:val="000000" w:themeColor="text1"/>
          <w:sz w:val="28"/>
          <w:szCs w:val="28"/>
        </w:rPr>
        <w:t>người</w:t>
      </w:r>
      <w:proofErr w:type="spellEnd"/>
      <w:r w:rsidR="006B7057" w:rsidRPr="00126058">
        <w:rPr>
          <w:color w:val="000000" w:themeColor="text1"/>
          <w:sz w:val="28"/>
          <w:szCs w:val="28"/>
          <w:lang w:val="vi-VN"/>
        </w:rPr>
        <w:t>.</w:t>
      </w:r>
      <w:r w:rsidRPr="00126058">
        <w:rPr>
          <w:color w:val="000000" w:themeColor="text1"/>
          <w:sz w:val="28"/>
          <w:szCs w:val="28"/>
        </w:rPr>
        <w:t xml:space="preserve"> Th</w:t>
      </w:r>
      <w:r w:rsidRPr="00126058">
        <w:rPr>
          <w:color w:val="000000" w:themeColor="text1"/>
          <w:sz w:val="28"/>
          <w:szCs w:val="28"/>
          <w:lang w:val="vi-VN"/>
        </w:rPr>
        <w:t xml:space="preserve">ứ tư, </w:t>
      </w:r>
      <w:proofErr w:type="spellStart"/>
      <w:r w:rsidRPr="00126058">
        <w:rPr>
          <w:color w:val="000000" w:themeColor="text1"/>
          <w:sz w:val="28"/>
          <w:szCs w:val="28"/>
        </w:rPr>
        <w:t>ye</w:t>
      </w:r>
      <w:r w:rsidRPr="00126058">
        <w:rPr>
          <w:rFonts w:ascii="Cambria Math" w:hAnsi="Cambria Math" w:cs="Cambria Math"/>
          <w:color w:val="000000" w:themeColor="text1"/>
          <w:sz w:val="28"/>
          <w:szCs w:val="28"/>
        </w:rPr>
        <w:t>̂</w:t>
      </w:r>
      <w:r w:rsidRPr="00126058">
        <w:rPr>
          <w:color w:val="000000" w:themeColor="text1"/>
          <w:sz w:val="28"/>
          <w:szCs w:val="28"/>
        </w:rPr>
        <w:t>u</w:t>
      </w:r>
      <w:proofErr w:type="spellEnd"/>
      <w:r w:rsidRPr="00126058">
        <w:rPr>
          <w:color w:val="000000" w:themeColor="text1"/>
          <w:sz w:val="28"/>
          <w:szCs w:val="28"/>
        </w:rPr>
        <w:t xml:space="preserve"> </w:t>
      </w:r>
      <w:proofErr w:type="spellStart"/>
      <w:r w:rsidRPr="00126058">
        <w:rPr>
          <w:color w:val="000000" w:themeColor="text1"/>
          <w:sz w:val="28"/>
          <w:szCs w:val="28"/>
        </w:rPr>
        <w:t>cầu</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0043578C" w:rsidRPr="00126058">
        <w:rPr>
          <w:color w:val="000000" w:themeColor="text1"/>
          <w:sz w:val="28"/>
          <w:szCs w:val="28"/>
        </w:rPr>
        <w:t>thành</w:t>
      </w:r>
      <w:proofErr w:type="spellEnd"/>
      <w:r w:rsidR="0043578C" w:rsidRPr="00126058">
        <w:rPr>
          <w:color w:val="000000" w:themeColor="text1"/>
          <w:sz w:val="28"/>
          <w:szCs w:val="28"/>
        </w:rPr>
        <w:t xml:space="preserve"> </w:t>
      </w:r>
      <w:proofErr w:type="spellStart"/>
      <w:r w:rsidR="0043578C" w:rsidRPr="00126058">
        <w:rPr>
          <w:color w:val="000000" w:themeColor="text1"/>
          <w:sz w:val="28"/>
          <w:szCs w:val="28"/>
        </w:rPr>
        <w:t>viên</w:t>
      </w:r>
      <w:proofErr w:type="spellEnd"/>
      <w:r w:rsidRPr="00126058">
        <w:rPr>
          <w:color w:val="000000" w:themeColor="text1"/>
          <w:sz w:val="28"/>
          <w:szCs w:val="28"/>
        </w:rPr>
        <w:t xml:space="preserve"> </w:t>
      </w:r>
      <w:proofErr w:type="spellStart"/>
      <w:r w:rsidRPr="00126058">
        <w:rPr>
          <w:color w:val="000000" w:themeColor="text1"/>
          <w:sz w:val="28"/>
          <w:szCs w:val="28"/>
        </w:rPr>
        <w:t>phải</w:t>
      </w:r>
      <w:proofErr w:type="spellEnd"/>
      <w:r w:rsidRPr="00126058">
        <w:rPr>
          <w:color w:val="000000" w:themeColor="text1"/>
          <w:sz w:val="28"/>
          <w:szCs w:val="28"/>
        </w:rPr>
        <w:t xml:space="preserve"> </w:t>
      </w:r>
      <w:proofErr w:type="spellStart"/>
      <w:r w:rsidRPr="00126058">
        <w:rPr>
          <w:color w:val="000000" w:themeColor="text1"/>
          <w:sz w:val="28"/>
          <w:szCs w:val="28"/>
        </w:rPr>
        <w:t>ta</w:t>
      </w:r>
      <w:r w:rsidRPr="00126058">
        <w:rPr>
          <w:rFonts w:ascii="Cambria Math" w:hAnsi="Cambria Math" w:cs="Cambria Math"/>
          <w:color w:val="000000" w:themeColor="text1"/>
          <w:sz w:val="28"/>
          <w:szCs w:val="28"/>
        </w:rPr>
        <w:t>̆</w:t>
      </w:r>
      <w:r w:rsidRPr="00126058">
        <w:rPr>
          <w:color w:val="000000" w:themeColor="text1"/>
          <w:sz w:val="28"/>
          <w:szCs w:val="28"/>
        </w:rPr>
        <w:t>ng</w:t>
      </w:r>
      <w:proofErr w:type="spellEnd"/>
      <w:r w:rsidRPr="00126058">
        <w:rPr>
          <w:color w:val="000000" w:themeColor="text1"/>
          <w:sz w:val="28"/>
          <w:szCs w:val="28"/>
        </w:rPr>
        <w:t xml:space="preserve"> </w:t>
      </w:r>
      <w:proofErr w:type="spellStart"/>
      <w:r w:rsidRPr="00126058">
        <w:rPr>
          <w:color w:val="000000" w:themeColor="text1"/>
          <w:sz w:val="28"/>
          <w:szCs w:val="28"/>
        </w:rPr>
        <w:t>cu</w:t>
      </w:r>
      <w:r w:rsidRPr="00126058">
        <w:rPr>
          <w:rFonts w:ascii="Cambria Math" w:hAnsi="Cambria Math" w:cs="Cambria Math"/>
          <w:color w:val="000000" w:themeColor="text1"/>
          <w:sz w:val="28"/>
          <w:szCs w:val="28"/>
        </w:rPr>
        <w:t>̛</w:t>
      </w:r>
      <w:r w:rsidRPr="00126058">
        <w:rPr>
          <w:color w:val="000000" w:themeColor="text1"/>
          <w:sz w:val="28"/>
          <w:szCs w:val="28"/>
        </w:rPr>
        <w:t>ờng</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006E1F7C" w:rsidRPr="00126058">
        <w:rPr>
          <w:color w:val="000000" w:themeColor="text1"/>
          <w:sz w:val="28"/>
          <w:szCs w:val="28"/>
        </w:rPr>
        <w:t>biện</w:t>
      </w:r>
      <w:proofErr w:type="spellEnd"/>
      <w:r w:rsidRPr="00126058">
        <w:rPr>
          <w:color w:val="000000" w:themeColor="text1"/>
          <w:sz w:val="28"/>
          <w:szCs w:val="28"/>
        </w:rPr>
        <w:t xml:space="preserve"> </w:t>
      </w:r>
      <w:proofErr w:type="spellStart"/>
      <w:r w:rsidRPr="00126058">
        <w:rPr>
          <w:color w:val="000000" w:themeColor="text1"/>
          <w:sz w:val="28"/>
          <w:szCs w:val="28"/>
        </w:rPr>
        <w:t>pháp</w:t>
      </w:r>
      <w:proofErr w:type="spellEnd"/>
      <w:r w:rsidRPr="00126058">
        <w:rPr>
          <w:color w:val="000000" w:themeColor="text1"/>
          <w:sz w:val="28"/>
          <w:szCs w:val="28"/>
        </w:rPr>
        <w:t xml:space="preserve"> </w:t>
      </w:r>
      <w:proofErr w:type="spellStart"/>
      <w:r w:rsidRPr="00126058">
        <w:rPr>
          <w:color w:val="000000" w:themeColor="text1"/>
          <w:sz w:val="28"/>
          <w:szCs w:val="28"/>
        </w:rPr>
        <w:t>kiểm</w:t>
      </w:r>
      <w:proofErr w:type="spellEnd"/>
      <w:r w:rsidRPr="00126058">
        <w:rPr>
          <w:color w:val="000000" w:themeColor="text1"/>
          <w:sz w:val="28"/>
          <w:szCs w:val="28"/>
        </w:rPr>
        <w:t xml:space="preserve"> </w:t>
      </w:r>
      <w:proofErr w:type="spellStart"/>
      <w:r w:rsidRPr="00126058">
        <w:rPr>
          <w:color w:val="000000" w:themeColor="text1"/>
          <w:sz w:val="28"/>
          <w:szCs w:val="28"/>
        </w:rPr>
        <w:t>soát</w:t>
      </w:r>
      <w:proofErr w:type="spellEnd"/>
      <w:r w:rsidRPr="00126058">
        <w:rPr>
          <w:color w:val="000000" w:themeColor="text1"/>
          <w:sz w:val="28"/>
          <w:szCs w:val="28"/>
        </w:rPr>
        <w:t xml:space="preserve"> </w:t>
      </w:r>
      <w:proofErr w:type="spellStart"/>
      <w:r w:rsidR="00CC2C83" w:rsidRPr="00126058">
        <w:rPr>
          <w:color w:val="000000" w:themeColor="text1"/>
          <w:sz w:val="28"/>
          <w:szCs w:val="28"/>
        </w:rPr>
        <w:t>biên</w:t>
      </w:r>
      <w:proofErr w:type="spellEnd"/>
      <w:r w:rsidRPr="00126058">
        <w:rPr>
          <w:color w:val="000000" w:themeColor="text1"/>
          <w:sz w:val="28"/>
          <w:szCs w:val="28"/>
        </w:rPr>
        <w:t xml:space="preserve"> </w:t>
      </w:r>
      <w:proofErr w:type="spellStart"/>
      <w:r w:rsidRPr="00126058">
        <w:rPr>
          <w:color w:val="000000" w:themeColor="text1"/>
          <w:sz w:val="28"/>
          <w:szCs w:val="28"/>
        </w:rPr>
        <w:t>giới</w:t>
      </w:r>
      <w:proofErr w:type="spellEnd"/>
      <w:r w:rsidRPr="00126058">
        <w:rPr>
          <w:color w:val="000000" w:themeColor="text1"/>
          <w:sz w:val="28"/>
          <w:szCs w:val="28"/>
        </w:rPr>
        <w:t xml:space="preserve"> </w:t>
      </w:r>
      <w:proofErr w:type="spellStart"/>
      <w:r w:rsidRPr="00126058">
        <w:rPr>
          <w:color w:val="000000" w:themeColor="text1"/>
          <w:sz w:val="28"/>
          <w:szCs w:val="28"/>
        </w:rPr>
        <w:t>đê</w:t>
      </w:r>
      <w:proofErr w:type="spellEnd"/>
      <w:r w:rsidRPr="00126058">
        <w:rPr>
          <w:color w:val="000000" w:themeColor="text1"/>
          <w:sz w:val="28"/>
          <w:szCs w:val="28"/>
        </w:rPr>
        <w:t xml:space="preserve">̉ </w:t>
      </w:r>
      <w:proofErr w:type="spellStart"/>
      <w:r w:rsidRPr="00126058">
        <w:rPr>
          <w:color w:val="000000" w:themeColor="text1"/>
          <w:sz w:val="28"/>
          <w:szCs w:val="28"/>
        </w:rPr>
        <w:t>chống</w:t>
      </w:r>
      <w:proofErr w:type="spellEnd"/>
      <w:r w:rsidRPr="00126058">
        <w:rPr>
          <w:color w:val="000000" w:themeColor="text1"/>
          <w:sz w:val="28"/>
          <w:szCs w:val="28"/>
        </w:rPr>
        <w:t xml:space="preserve"> </w:t>
      </w:r>
      <w:proofErr w:type="spellStart"/>
      <w:r w:rsidRPr="00126058">
        <w:rPr>
          <w:color w:val="000000" w:themeColor="text1"/>
          <w:sz w:val="28"/>
          <w:szCs w:val="28"/>
        </w:rPr>
        <w:t>bu</w:t>
      </w:r>
      <w:r w:rsidR="0091320D" w:rsidRPr="00126058">
        <w:rPr>
          <w:color w:val="000000" w:themeColor="text1"/>
          <w:sz w:val="28"/>
          <w:szCs w:val="28"/>
        </w:rPr>
        <w:t>ô</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bán</w:t>
      </w:r>
      <w:proofErr w:type="spellEnd"/>
      <w:r w:rsidRPr="00126058">
        <w:rPr>
          <w:color w:val="000000" w:themeColor="text1"/>
          <w:sz w:val="28"/>
          <w:szCs w:val="28"/>
        </w:rPr>
        <w:t xml:space="preserve"> </w:t>
      </w:r>
      <w:proofErr w:type="spellStart"/>
      <w:r w:rsidR="00CC2C83" w:rsidRPr="00126058">
        <w:rPr>
          <w:color w:val="000000" w:themeColor="text1"/>
          <w:sz w:val="28"/>
          <w:szCs w:val="28"/>
        </w:rPr>
        <w:t>người</w:t>
      </w:r>
      <w:proofErr w:type="spellEnd"/>
      <w:r w:rsidR="001E379A" w:rsidRPr="00126058">
        <w:rPr>
          <w:color w:val="000000" w:themeColor="text1"/>
          <w:sz w:val="28"/>
          <w:szCs w:val="28"/>
          <w:lang w:val="vi-VN"/>
        </w:rPr>
        <w:t>.</w:t>
      </w:r>
    </w:p>
    <w:p w:rsidR="006B44EA" w:rsidRPr="00126058" w:rsidRDefault="001E379A" w:rsidP="00543693">
      <w:pPr>
        <w:pStyle w:val="ListParagraph"/>
        <w:adjustRightInd w:val="0"/>
        <w:snapToGrid w:val="0"/>
        <w:spacing w:line="360" w:lineRule="auto"/>
        <w:ind w:left="0" w:firstLine="720"/>
        <w:contextualSpacing w:val="0"/>
        <w:jc w:val="both"/>
        <w:rPr>
          <w:color w:val="000000" w:themeColor="text1"/>
          <w:sz w:val="28"/>
          <w:szCs w:val="28"/>
          <w:lang w:val="vi-VN"/>
        </w:rPr>
      </w:pPr>
      <w:r w:rsidRPr="00126058">
        <w:rPr>
          <w:color w:val="000000" w:themeColor="text1"/>
          <w:sz w:val="28"/>
          <w:szCs w:val="28"/>
          <w:lang w:val="vi-VN"/>
        </w:rPr>
        <w:lastRenderedPageBreak/>
        <w:t xml:space="preserve"> </w:t>
      </w:r>
      <w:proofErr w:type="spellStart"/>
      <w:r w:rsidR="006B44EA" w:rsidRPr="00126058">
        <w:rPr>
          <w:color w:val="000000" w:themeColor="text1"/>
          <w:sz w:val="28"/>
          <w:szCs w:val="28"/>
        </w:rPr>
        <w:t>Từ</w:t>
      </w:r>
      <w:proofErr w:type="spellEnd"/>
      <w:r w:rsidR="006B44EA" w:rsidRPr="00126058">
        <w:rPr>
          <w:color w:val="000000" w:themeColor="text1"/>
          <w:sz w:val="28"/>
          <w:szCs w:val="28"/>
          <w:lang w:val="vi-VN"/>
        </w:rPr>
        <w:t xml:space="preserve"> những phân tích ở trên, có thể thấy các văn bản </w:t>
      </w:r>
      <w:proofErr w:type="spellStart"/>
      <w:r w:rsidR="006B44EA" w:rsidRPr="00126058">
        <w:rPr>
          <w:color w:val="000000" w:themeColor="text1"/>
          <w:sz w:val="28"/>
          <w:szCs w:val="28"/>
        </w:rPr>
        <w:t>pháp</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luật</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quốc</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tế</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về</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quyền</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của</w:t>
      </w:r>
      <w:proofErr w:type="spellEnd"/>
      <w:r w:rsidR="006B44EA" w:rsidRPr="00126058">
        <w:rPr>
          <w:color w:val="000000" w:themeColor="text1"/>
          <w:sz w:val="28"/>
          <w:szCs w:val="28"/>
          <w:lang w:val="vi-VN"/>
        </w:rPr>
        <w:t xml:space="preserve"> </w:t>
      </w:r>
      <w:r w:rsidR="006B44EA" w:rsidRPr="00126058">
        <w:rPr>
          <w:color w:val="000000" w:themeColor="text1"/>
          <w:sz w:val="28"/>
          <w:szCs w:val="28"/>
        </w:rPr>
        <w:t xml:space="preserve">LĐDT </w:t>
      </w:r>
      <w:proofErr w:type="spellStart"/>
      <w:r w:rsidR="006B44EA" w:rsidRPr="00126058">
        <w:rPr>
          <w:color w:val="000000" w:themeColor="text1"/>
          <w:sz w:val="28"/>
          <w:szCs w:val="28"/>
        </w:rPr>
        <w:t>có</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phạm</w:t>
      </w:r>
      <w:proofErr w:type="spellEnd"/>
      <w:r w:rsidR="006B44EA" w:rsidRPr="00126058">
        <w:rPr>
          <w:color w:val="000000" w:themeColor="text1"/>
          <w:sz w:val="28"/>
          <w:szCs w:val="28"/>
        </w:rPr>
        <w:t xml:space="preserve"> vi bao </w:t>
      </w:r>
      <w:proofErr w:type="spellStart"/>
      <w:r w:rsidR="006B44EA" w:rsidRPr="00126058">
        <w:rPr>
          <w:color w:val="000000" w:themeColor="text1"/>
          <w:sz w:val="28"/>
          <w:szCs w:val="28"/>
        </w:rPr>
        <w:t>quát</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rộng</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không</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chỉ</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công</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nhận</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các</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quyền</w:t>
      </w:r>
      <w:proofErr w:type="spellEnd"/>
      <w:r w:rsidR="006B44EA" w:rsidRPr="00126058">
        <w:rPr>
          <w:color w:val="000000" w:themeColor="text1"/>
          <w:sz w:val="28"/>
          <w:szCs w:val="28"/>
        </w:rPr>
        <w:t xml:space="preserve"> con </w:t>
      </w:r>
      <w:proofErr w:type="spellStart"/>
      <w:r w:rsidR="006B44EA" w:rsidRPr="00126058">
        <w:rPr>
          <w:color w:val="000000" w:themeColor="text1"/>
          <w:sz w:val="28"/>
          <w:szCs w:val="28"/>
        </w:rPr>
        <w:t>người</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phổ</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quát</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cho</w:t>
      </w:r>
      <w:proofErr w:type="spellEnd"/>
      <w:r w:rsidR="006B44EA" w:rsidRPr="00126058">
        <w:rPr>
          <w:color w:val="000000" w:themeColor="text1"/>
          <w:sz w:val="28"/>
          <w:szCs w:val="28"/>
        </w:rPr>
        <w:t xml:space="preserve"> LĐDT </w:t>
      </w:r>
      <w:proofErr w:type="spellStart"/>
      <w:r w:rsidR="006B44EA" w:rsidRPr="00126058">
        <w:rPr>
          <w:color w:val="000000" w:themeColor="text1"/>
          <w:sz w:val="28"/>
          <w:szCs w:val="28"/>
        </w:rPr>
        <w:t>mà</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còn</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xác</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lập</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các</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quyền</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đặc</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thù</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nhằm</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bảo</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vệ</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họ</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khỏi</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các</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hình</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thức</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phân</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biệt</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đối</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xử</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bóc</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lột</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và</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xâm</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phạm</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nhân</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phẩm</w:t>
      </w:r>
      <w:proofErr w:type="spellEnd"/>
      <w:r w:rsidR="006B44EA" w:rsidRPr="00126058">
        <w:rPr>
          <w:color w:val="000000" w:themeColor="text1"/>
          <w:sz w:val="28"/>
          <w:szCs w:val="28"/>
        </w:rPr>
        <w:t xml:space="preserve">. </w:t>
      </w:r>
      <w:r w:rsidR="006B44EA" w:rsidRPr="00126058">
        <w:rPr>
          <w:color w:val="000000" w:themeColor="text1"/>
          <w:sz w:val="28"/>
          <w:szCs w:val="28"/>
          <w:lang w:val="vi-VN"/>
        </w:rPr>
        <w:t xml:space="preserve">Các văn bản </w:t>
      </w:r>
      <w:r w:rsidR="008D25A6" w:rsidRPr="00126058">
        <w:rPr>
          <w:color w:val="000000" w:themeColor="text1"/>
          <w:sz w:val="28"/>
          <w:szCs w:val="28"/>
          <w:lang w:val="vi-VN"/>
        </w:rPr>
        <w:t xml:space="preserve">này  </w:t>
      </w:r>
      <w:r w:rsidR="006B44EA" w:rsidRPr="00126058">
        <w:rPr>
          <w:color w:val="000000" w:themeColor="text1"/>
          <w:sz w:val="28"/>
          <w:szCs w:val="28"/>
        </w:rPr>
        <w:t xml:space="preserve"> </w:t>
      </w:r>
      <w:proofErr w:type="spellStart"/>
      <w:r w:rsidR="006B44EA" w:rsidRPr="00126058">
        <w:rPr>
          <w:color w:val="000000" w:themeColor="text1"/>
          <w:sz w:val="28"/>
          <w:szCs w:val="28"/>
        </w:rPr>
        <w:t>góp</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phần</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nâng</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cao</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nhận</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thức</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thúc</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đẩy</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cải</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cách</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luật</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pháp</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quốc</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gia</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và</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tạo</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cơ</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sở</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cho</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hợp</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tác</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quốc</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tế</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về</w:t>
      </w:r>
      <w:proofErr w:type="spellEnd"/>
      <w:r w:rsidR="006B44EA" w:rsidRPr="00126058">
        <w:rPr>
          <w:color w:val="000000" w:themeColor="text1"/>
          <w:sz w:val="28"/>
          <w:szCs w:val="28"/>
        </w:rPr>
        <w:t xml:space="preserve"> </w:t>
      </w:r>
      <w:proofErr w:type="spellStart"/>
      <w:r w:rsidR="006B44EA" w:rsidRPr="00126058">
        <w:rPr>
          <w:color w:val="000000" w:themeColor="text1"/>
          <w:sz w:val="28"/>
          <w:szCs w:val="28"/>
        </w:rPr>
        <w:t>bảo</w:t>
      </w:r>
      <w:proofErr w:type="spellEnd"/>
      <w:r w:rsidR="006B44EA" w:rsidRPr="00126058">
        <w:rPr>
          <w:color w:val="000000" w:themeColor="text1"/>
          <w:sz w:val="28"/>
          <w:szCs w:val="28"/>
          <w:lang w:val="vi-VN"/>
        </w:rPr>
        <w:t xml:space="preserve"> vệ quyền của</w:t>
      </w:r>
      <w:r w:rsidR="00C53C7C" w:rsidRPr="00126058">
        <w:rPr>
          <w:color w:val="000000" w:themeColor="text1"/>
          <w:sz w:val="28"/>
          <w:szCs w:val="28"/>
          <w:lang w:val="vi-VN"/>
        </w:rPr>
        <w:t xml:space="preserve"> người LĐDT</w:t>
      </w:r>
      <w:r w:rsidR="006B44EA" w:rsidRPr="00126058">
        <w:rPr>
          <w:color w:val="000000" w:themeColor="text1"/>
          <w:sz w:val="28"/>
          <w:szCs w:val="28"/>
          <w:lang w:val="vi-VN"/>
        </w:rPr>
        <w:t xml:space="preserve"> trên thế giới</w:t>
      </w:r>
      <w:r w:rsidR="006B44EA" w:rsidRPr="00126058">
        <w:rPr>
          <w:color w:val="000000" w:themeColor="text1"/>
          <w:sz w:val="28"/>
          <w:szCs w:val="28"/>
        </w:rPr>
        <w:t xml:space="preserve">. </w:t>
      </w:r>
      <w:r w:rsidR="008D25A6" w:rsidRPr="00126058">
        <w:rPr>
          <w:color w:val="000000" w:themeColor="text1"/>
          <w:sz w:val="28"/>
          <w:szCs w:val="28"/>
          <w:lang w:val="vi-VN"/>
        </w:rPr>
        <w:t xml:space="preserve"> </w:t>
      </w:r>
    </w:p>
    <w:p w:rsidR="0012145B" w:rsidRPr="00126058" w:rsidRDefault="00D22E08" w:rsidP="00543693">
      <w:pPr>
        <w:tabs>
          <w:tab w:val="left" w:pos="284"/>
        </w:tabs>
        <w:adjustRightInd w:val="0"/>
        <w:snapToGrid w:val="0"/>
        <w:spacing w:line="360" w:lineRule="auto"/>
        <w:jc w:val="both"/>
        <w:rPr>
          <w:bCs/>
          <w:i/>
          <w:color w:val="000000" w:themeColor="text1"/>
          <w:sz w:val="28"/>
          <w:szCs w:val="28"/>
          <w:lang w:val="vi-VN"/>
        </w:rPr>
      </w:pPr>
      <w:r w:rsidRPr="00126058">
        <w:rPr>
          <w:bCs/>
          <w:i/>
          <w:color w:val="000000" w:themeColor="text1"/>
          <w:sz w:val="28"/>
          <w:szCs w:val="28"/>
        </w:rPr>
        <w:t xml:space="preserve">1.2.2.2. </w:t>
      </w:r>
      <w:r w:rsidR="0012145B" w:rsidRPr="00126058">
        <w:rPr>
          <w:bCs/>
          <w:i/>
          <w:color w:val="000000" w:themeColor="text1"/>
          <w:sz w:val="28"/>
          <w:szCs w:val="28"/>
          <w:lang w:val="vi-VN"/>
        </w:rPr>
        <w:t>Nguồn pháp luật khu vực ASEAN về quyền của người lao động di trú</w:t>
      </w:r>
    </w:p>
    <w:p w:rsidR="0012145B" w:rsidRPr="00126058" w:rsidRDefault="0012145B" w:rsidP="008D25A6">
      <w:pPr>
        <w:pStyle w:val="ListParagraph"/>
        <w:adjustRightInd w:val="0"/>
        <w:snapToGrid w:val="0"/>
        <w:spacing w:line="360" w:lineRule="auto"/>
        <w:ind w:left="0" w:firstLine="720"/>
        <w:contextualSpacing w:val="0"/>
        <w:jc w:val="both"/>
        <w:rPr>
          <w:color w:val="000000" w:themeColor="text1"/>
          <w:sz w:val="28"/>
          <w:szCs w:val="28"/>
          <w:lang w:val="vi-VN"/>
        </w:rPr>
      </w:pPr>
      <w:r w:rsidRPr="00126058">
        <w:rPr>
          <w:color w:val="000000" w:themeColor="text1"/>
          <w:sz w:val="28"/>
          <w:szCs w:val="28"/>
          <w:lang w:val="vi-VN"/>
        </w:rPr>
        <w:t>Bổ sung cho các điều ước quốc tế nêu trên, ở khu vực ASEAN, c</w:t>
      </w:r>
      <w:proofErr w:type="spellStart"/>
      <w:r w:rsidRPr="00126058">
        <w:rPr>
          <w:color w:val="000000" w:themeColor="text1"/>
          <w:sz w:val="28"/>
          <w:szCs w:val="28"/>
        </w:rPr>
        <w:t>ác</w:t>
      </w:r>
      <w:proofErr w:type="spellEnd"/>
      <w:r w:rsidRPr="00126058">
        <w:rPr>
          <w:color w:val="000000" w:themeColor="text1"/>
          <w:sz w:val="28"/>
          <w:szCs w:val="28"/>
        </w:rPr>
        <w:t xml:space="preserve"> </w:t>
      </w:r>
      <w:proofErr w:type="spellStart"/>
      <w:r w:rsidRPr="00126058">
        <w:rPr>
          <w:color w:val="000000" w:themeColor="text1"/>
          <w:sz w:val="28"/>
          <w:szCs w:val="28"/>
        </w:rPr>
        <w:t>n</w:t>
      </w:r>
      <w:r w:rsidR="00CC1BC9">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khối</w:t>
      </w:r>
      <w:proofErr w:type="spellEnd"/>
      <w:r w:rsidRPr="00126058">
        <w:rPr>
          <w:color w:val="000000" w:themeColor="text1"/>
          <w:sz w:val="28"/>
          <w:szCs w:val="28"/>
        </w:rPr>
        <w:t xml:space="preserve"> </w:t>
      </w:r>
      <w:proofErr w:type="spellStart"/>
      <w:r w:rsidRPr="00126058">
        <w:rPr>
          <w:color w:val="000000" w:themeColor="text1"/>
          <w:sz w:val="28"/>
          <w:szCs w:val="28"/>
        </w:rPr>
        <w:t>đa</w:t>
      </w:r>
      <w:proofErr w:type="spellEnd"/>
      <w:r w:rsidRPr="00126058">
        <w:rPr>
          <w:color w:val="000000" w:themeColor="text1"/>
          <w:sz w:val="28"/>
          <w:szCs w:val="28"/>
        </w:rPr>
        <w:t xml:space="preserve">̃ </w:t>
      </w:r>
      <w:proofErr w:type="spellStart"/>
      <w:r w:rsidRPr="00126058">
        <w:rPr>
          <w:color w:val="000000" w:themeColor="text1"/>
          <w:sz w:val="28"/>
          <w:szCs w:val="28"/>
        </w:rPr>
        <w:t>th</w:t>
      </w:r>
      <w:r w:rsidR="0091320D" w:rsidRPr="00126058">
        <w:rPr>
          <w:color w:val="000000" w:themeColor="text1"/>
          <w:sz w:val="28"/>
          <w:szCs w:val="28"/>
        </w:rPr>
        <w:t>ô</w:t>
      </w:r>
      <w:r w:rsidRPr="00126058">
        <w:rPr>
          <w:color w:val="000000" w:themeColor="text1"/>
          <w:sz w:val="28"/>
          <w:szCs w:val="28"/>
        </w:rPr>
        <w:t>ng</w:t>
      </w:r>
      <w:proofErr w:type="spellEnd"/>
      <w:r w:rsidRPr="00126058">
        <w:rPr>
          <w:color w:val="000000" w:themeColor="text1"/>
          <w:sz w:val="28"/>
          <w:szCs w:val="28"/>
        </w:rPr>
        <w:t xml:space="preserve"> qua </w:t>
      </w:r>
      <w:proofErr w:type="spellStart"/>
      <w:r w:rsidRPr="00126058">
        <w:rPr>
          <w:color w:val="000000" w:themeColor="text1"/>
          <w:sz w:val="28"/>
          <w:szCs w:val="28"/>
        </w:rPr>
        <w:t>Tuye</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bô</w:t>
      </w:r>
      <w:proofErr w:type="spellEnd"/>
      <w:r w:rsidRPr="00126058">
        <w:rPr>
          <w:color w:val="000000" w:themeColor="text1"/>
          <w:sz w:val="28"/>
          <w:szCs w:val="28"/>
        </w:rPr>
        <w:t xml:space="preserve">́ ASEAN </w:t>
      </w:r>
      <w:proofErr w:type="spellStart"/>
      <w:r w:rsidRPr="00126058">
        <w:rPr>
          <w:color w:val="000000" w:themeColor="text1"/>
          <w:sz w:val="28"/>
          <w:szCs w:val="28"/>
        </w:rPr>
        <w:t>vê</w:t>
      </w:r>
      <w:proofErr w:type="spellEnd"/>
      <w:r w:rsidRPr="00126058">
        <w:rPr>
          <w:color w:val="000000" w:themeColor="text1"/>
          <w:sz w:val="28"/>
          <w:szCs w:val="28"/>
        </w:rPr>
        <w:t xml:space="preserve">̀ </w:t>
      </w:r>
      <w:proofErr w:type="spellStart"/>
      <w:r w:rsidRPr="00126058">
        <w:rPr>
          <w:color w:val="000000" w:themeColor="text1"/>
          <w:sz w:val="28"/>
          <w:szCs w:val="28"/>
        </w:rPr>
        <w:t>bảo</w:t>
      </w:r>
      <w:proofErr w:type="spellEnd"/>
      <w:r w:rsidRPr="00126058">
        <w:rPr>
          <w:color w:val="000000" w:themeColor="text1"/>
          <w:sz w:val="28"/>
          <w:szCs w:val="28"/>
        </w:rPr>
        <w:t xml:space="preserve"> </w:t>
      </w:r>
      <w:proofErr w:type="spellStart"/>
      <w:r w:rsidR="007610BD" w:rsidRPr="00126058">
        <w:rPr>
          <w:color w:val="000000" w:themeColor="text1"/>
          <w:sz w:val="28"/>
          <w:szCs w:val="28"/>
        </w:rPr>
        <w:t>vệ</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thúc</w:t>
      </w:r>
      <w:proofErr w:type="spellEnd"/>
      <w:r w:rsidRPr="00126058">
        <w:rPr>
          <w:color w:val="000000" w:themeColor="text1"/>
          <w:sz w:val="28"/>
          <w:szCs w:val="28"/>
        </w:rPr>
        <w:t xml:space="preserve"> </w:t>
      </w:r>
      <w:proofErr w:type="spellStart"/>
      <w:r w:rsidRPr="00126058">
        <w:rPr>
          <w:color w:val="000000" w:themeColor="text1"/>
          <w:sz w:val="28"/>
          <w:szCs w:val="28"/>
        </w:rPr>
        <w:t>đẩy</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quyền</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tại</w:t>
      </w:r>
      <w:proofErr w:type="spellEnd"/>
      <w:r w:rsidRPr="00126058">
        <w:rPr>
          <w:color w:val="000000" w:themeColor="text1"/>
          <w:sz w:val="28"/>
          <w:szCs w:val="28"/>
        </w:rPr>
        <w:t xml:space="preserve"> </w:t>
      </w:r>
      <w:proofErr w:type="spellStart"/>
      <w:r w:rsidRPr="00126058">
        <w:rPr>
          <w:color w:val="000000" w:themeColor="text1"/>
          <w:sz w:val="28"/>
          <w:szCs w:val="28"/>
        </w:rPr>
        <w:t>H</w:t>
      </w:r>
      <w:r w:rsidR="00CC2C83" w:rsidRPr="00126058">
        <w:rPr>
          <w:color w:val="000000" w:themeColor="text1"/>
          <w:sz w:val="28"/>
          <w:szCs w:val="28"/>
        </w:rPr>
        <w:t>ộ</w:t>
      </w:r>
      <w:r w:rsidRPr="00126058">
        <w:rPr>
          <w:color w:val="000000" w:themeColor="text1"/>
          <w:sz w:val="28"/>
          <w:szCs w:val="28"/>
        </w:rPr>
        <w:t>i</w:t>
      </w:r>
      <w:proofErr w:type="spellEnd"/>
      <w:r w:rsidRPr="00126058">
        <w:rPr>
          <w:color w:val="000000" w:themeColor="text1"/>
          <w:sz w:val="28"/>
          <w:szCs w:val="28"/>
        </w:rPr>
        <w:t xml:space="preserve"> </w:t>
      </w:r>
      <w:proofErr w:type="spellStart"/>
      <w:r w:rsidRPr="00126058">
        <w:rPr>
          <w:color w:val="000000" w:themeColor="text1"/>
          <w:sz w:val="28"/>
          <w:szCs w:val="28"/>
        </w:rPr>
        <w:t>nghi</w:t>
      </w:r>
      <w:proofErr w:type="spellEnd"/>
      <w:r w:rsidRPr="00126058">
        <w:rPr>
          <w:color w:val="000000" w:themeColor="text1"/>
          <w:sz w:val="28"/>
          <w:szCs w:val="28"/>
        </w:rPr>
        <w:t xml:space="preserve">̣ </w:t>
      </w:r>
      <w:proofErr w:type="spellStart"/>
      <w:r w:rsidRPr="00126058">
        <w:rPr>
          <w:color w:val="000000" w:themeColor="text1"/>
          <w:sz w:val="28"/>
          <w:szCs w:val="28"/>
        </w:rPr>
        <w:t>cấp</w:t>
      </w:r>
      <w:proofErr w:type="spellEnd"/>
      <w:r w:rsidRPr="00126058">
        <w:rPr>
          <w:color w:val="000000" w:themeColor="text1"/>
          <w:sz w:val="28"/>
          <w:szCs w:val="28"/>
        </w:rPr>
        <w:t xml:space="preserve"> </w:t>
      </w:r>
      <w:proofErr w:type="spellStart"/>
      <w:r w:rsidRPr="00126058">
        <w:rPr>
          <w:color w:val="000000" w:themeColor="text1"/>
          <w:sz w:val="28"/>
          <w:szCs w:val="28"/>
        </w:rPr>
        <w:t>cao</w:t>
      </w:r>
      <w:proofErr w:type="spellEnd"/>
      <w:r w:rsidRPr="00126058">
        <w:rPr>
          <w:color w:val="000000" w:themeColor="text1"/>
          <w:sz w:val="28"/>
          <w:szCs w:val="28"/>
        </w:rPr>
        <w:t xml:space="preserve"> ASEAN </w:t>
      </w:r>
      <w:proofErr w:type="spellStart"/>
      <w:r w:rsidRPr="00126058">
        <w:rPr>
          <w:color w:val="000000" w:themeColor="text1"/>
          <w:sz w:val="28"/>
          <w:szCs w:val="28"/>
        </w:rPr>
        <w:t>họp</w:t>
      </w:r>
      <w:proofErr w:type="spellEnd"/>
      <w:r w:rsidRPr="00126058">
        <w:rPr>
          <w:color w:val="000000" w:themeColor="text1"/>
          <w:sz w:val="28"/>
          <w:szCs w:val="28"/>
        </w:rPr>
        <w:t xml:space="preserve"> </w:t>
      </w:r>
      <w:proofErr w:type="spellStart"/>
      <w:r w:rsidRPr="00126058">
        <w:rPr>
          <w:color w:val="000000" w:themeColor="text1"/>
          <w:sz w:val="28"/>
          <w:szCs w:val="28"/>
        </w:rPr>
        <w:t>ngày</w:t>
      </w:r>
      <w:proofErr w:type="spellEnd"/>
      <w:r w:rsidRPr="00126058">
        <w:rPr>
          <w:color w:val="000000" w:themeColor="text1"/>
          <w:sz w:val="28"/>
          <w:szCs w:val="28"/>
        </w:rPr>
        <w:t xml:space="preserve"> 19/2/2007 </w:t>
      </w:r>
      <w:proofErr w:type="spellStart"/>
      <w:r w:rsidRPr="00126058">
        <w:rPr>
          <w:color w:val="000000" w:themeColor="text1"/>
          <w:sz w:val="28"/>
          <w:szCs w:val="28"/>
        </w:rPr>
        <w:t>tại</w:t>
      </w:r>
      <w:proofErr w:type="spellEnd"/>
      <w:r w:rsidRPr="00126058">
        <w:rPr>
          <w:color w:val="000000" w:themeColor="text1"/>
          <w:sz w:val="28"/>
          <w:szCs w:val="28"/>
        </w:rPr>
        <w:t xml:space="preserve"> Cebu, </w:t>
      </w:r>
      <w:proofErr w:type="spellStart"/>
      <w:r w:rsidRPr="00126058">
        <w:rPr>
          <w:color w:val="000000" w:themeColor="text1"/>
          <w:sz w:val="28"/>
          <w:szCs w:val="28"/>
        </w:rPr>
        <w:t>Philippin</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đo</w:t>
      </w:r>
      <w:proofErr w:type="spellEnd"/>
      <w:r w:rsidRPr="00126058">
        <w:rPr>
          <w:color w:val="000000" w:themeColor="text1"/>
          <w:sz w:val="28"/>
          <w:szCs w:val="28"/>
        </w:rPr>
        <w:t xml:space="preserve">́ </w:t>
      </w:r>
      <w:proofErr w:type="spellStart"/>
      <w:r w:rsidRPr="00126058">
        <w:rPr>
          <w:color w:val="000000" w:themeColor="text1"/>
          <w:sz w:val="28"/>
          <w:szCs w:val="28"/>
        </w:rPr>
        <w:t>thừa</w:t>
      </w:r>
      <w:proofErr w:type="spellEnd"/>
      <w:r w:rsidRPr="00126058">
        <w:rPr>
          <w:color w:val="000000" w:themeColor="text1"/>
          <w:sz w:val="28"/>
          <w:szCs w:val="28"/>
        </w:rPr>
        <w:t xml:space="preserve"> </w:t>
      </w:r>
      <w:proofErr w:type="spellStart"/>
      <w:r w:rsidR="00CC2C83" w:rsidRPr="00126058">
        <w:rPr>
          <w:color w:val="000000" w:themeColor="text1"/>
          <w:sz w:val="28"/>
          <w:szCs w:val="28"/>
        </w:rPr>
        <w:t>nhận</w:t>
      </w:r>
      <w:proofErr w:type="spellEnd"/>
      <w:r w:rsidRPr="00126058">
        <w:rPr>
          <w:color w:val="000000" w:themeColor="text1"/>
          <w:sz w:val="28"/>
          <w:szCs w:val="28"/>
        </w:rPr>
        <w:t xml:space="preserve"> </w:t>
      </w:r>
      <w:proofErr w:type="spellStart"/>
      <w:r w:rsidRPr="00126058">
        <w:rPr>
          <w:color w:val="000000" w:themeColor="text1"/>
          <w:sz w:val="28"/>
          <w:szCs w:val="28"/>
        </w:rPr>
        <w:t>trách</w:t>
      </w:r>
      <w:proofErr w:type="spellEnd"/>
      <w:r w:rsidRPr="00126058">
        <w:rPr>
          <w:color w:val="000000" w:themeColor="text1"/>
          <w:sz w:val="28"/>
          <w:szCs w:val="28"/>
        </w:rPr>
        <w:t xml:space="preserve"> </w:t>
      </w:r>
      <w:proofErr w:type="spellStart"/>
      <w:r w:rsidR="00CC2C83" w:rsidRPr="00126058">
        <w:rPr>
          <w:color w:val="000000" w:themeColor="text1"/>
          <w:sz w:val="28"/>
          <w:szCs w:val="28"/>
        </w:rPr>
        <w:t>nhiệm</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n</w:t>
      </w:r>
      <w:r w:rsidR="00CC1BC9">
        <w:rPr>
          <w:color w:val="000000" w:themeColor="text1"/>
          <w:sz w:val="28"/>
          <w:szCs w:val="28"/>
        </w:rPr>
        <w:t>ước</w:t>
      </w:r>
      <w:proofErr w:type="spellEnd"/>
      <w:r w:rsidRPr="00126058">
        <w:rPr>
          <w:color w:val="000000" w:themeColor="text1"/>
          <w:sz w:val="28"/>
          <w:szCs w:val="28"/>
        </w:rPr>
        <w:t xml:space="preserve"> </w:t>
      </w:r>
      <w:proofErr w:type="spellStart"/>
      <w:r w:rsidR="00CC2C83" w:rsidRPr="00126058">
        <w:rPr>
          <w:color w:val="000000" w:themeColor="text1"/>
          <w:sz w:val="28"/>
          <w:szCs w:val="28"/>
        </w:rPr>
        <w:t>nhận</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n</w:t>
      </w:r>
      <w:r w:rsidR="00CC1BC9">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gốc</w:t>
      </w:r>
      <w:proofErr w:type="spellEnd"/>
      <w:r w:rsidRPr="00126058">
        <w:rPr>
          <w:color w:val="000000" w:themeColor="text1"/>
          <w:sz w:val="28"/>
          <w:szCs w:val="28"/>
        </w:rPr>
        <w:t xml:space="preserve"> </w:t>
      </w:r>
      <w:proofErr w:type="spellStart"/>
      <w:r w:rsidRPr="00126058">
        <w:rPr>
          <w:color w:val="000000" w:themeColor="text1"/>
          <w:sz w:val="28"/>
          <w:szCs w:val="28"/>
        </w:rPr>
        <w:t>cũng</w:t>
      </w:r>
      <w:proofErr w:type="spellEnd"/>
      <w:r w:rsidRPr="00126058">
        <w:rPr>
          <w:color w:val="000000" w:themeColor="text1"/>
          <w:sz w:val="28"/>
          <w:szCs w:val="28"/>
        </w:rPr>
        <w:t xml:space="preserve"> </w:t>
      </w:r>
      <w:proofErr w:type="spellStart"/>
      <w:r w:rsidRPr="00126058">
        <w:rPr>
          <w:color w:val="000000" w:themeColor="text1"/>
          <w:sz w:val="28"/>
          <w:szCs w:val="28"/>
        </w:rPr>
        <w:t>nhu</w:t>
      </w:r>
      <w:proofErr w:type="spellEnd"/>
      <w:r w:rsidRPr="00126058">
        <w:rPr>
          <w:rFonts w:ascii="Cambria Math" w:hAnsi="Cambria Math" w:cs="Cambria Math"/>
          <w:color w:val="000000" w:themeColor="text1"/>
          <w:sz w:val="28"/>
          <w:szCs w:val="28"/>
        </w:rPr>
        <w:t>̛</w:t>
      </w:r>
      <w:r w:rsidRPr="00126058">
        <w:rPr>
          <w:color w:val="000000" w:themeColor="text1"/>
          <w:sz w:val="28"/>
          <w:szCs w:val="28"/>
        </w:rPr>
        <w:t xml:space="preserve"> </w:t>
      </w:r>
      <w:proofErr w:type="spellStart"/>
      <w:r w:rsidRPr="00126058">
        <w:rPr>
          <w:color w:val="000000" w:themeColor="text1"/>
          <w:sz w:val="28"/>
          <w:szCs w:val="28"/>
        </w:rPr>
        <w:t>của</w:t>
      </w:r>
      <w:proofErr w:type="spellEnd"/>
      <w:r w:rsidRPr="00126058">
        <w:rPr>
          <w:color w:val="000000" w:themeColor="text1"/>
          <w:sz w:val="28"/>
          <w:szCs w:val="28"/>
        </w:rPr>
        <w:t xml:space="preserve"> </w:t>
      </w:r>
      <w:proofErr w:type="spellStart"/>
      <w:r w:rsidRPr="00126058">
        <w:rPr>
          <w:color w:val="000000" w:themeColor="text1"/>
          <w:sz w:val="28"/>
          <w:szCs w:val="28"/>
        </w:rPr>
        <w:t>Hiẹ</w:t>
      </w:r>
      <w:r w:rsidRPr="00126058">
        <w:rPr>
          <w:rFonts w:ascii="Cambria Math" w:hAnsi="Cambria Math" w:cs="Cambria Math"/>
          <w:color w:val="000000" w:themeColor="text1"/>
          <w:sz w:val="28"/>
          <w:szCs w:val="28"/>
        </w:rPr>
        <w:t>̂</w:t>
      </w:r>
      <w:r w:rsidRPr="00126058">
        <w:rPr>
          <w:color w:val="000000" w:themeColor="text1"/>
          <w:sz w:val="28"/>
          <w:szCs w:val="28"/>
        </w:rPr>
        <w:t>p</w:t>
      </w:r>
      <w:proofErr w:type="spellEnd"/>
      <w:r w:rsidRPr="00126058">
        <w:rPr>
          <w:color w:val="000000" w:themeColor="text1"/>
          <w:sz w:val="28"/>
          <w:szCs w:val="28"/>
        </w:rPr>
        <w:t xml:space="preserve"> </w:t>
      </w:r>
      <w:proofErr w:type="spellStart"/>
      <w:r w:rsidRPr="00126058">
        <w:rPr>
          <w:color w:val="000000" w:themeColor="text1"/>
          <w:sz w:val="28"/>
          <w:szCs w:val="28"/>
        </w:rPr>
        <w:t>h</w:t>
      </w:r>
      <w:r w:rsidR="00CC2C83" w:rsidRPr="00126058">
        <w:rPr>
          <w:color w:val="000000" w:themeColor="text1"/>
          <w:sz w:val="28"/>
          <w:szCs w:val="28"/>
        </w:rPr>
        <w:t>ộ</w:t>
      </w:r>
      <w:r w:rsidRPr="00126058">
        <w:rPr>
          <w:color w:val="000000" w:themeColor="text1"/>
          <w:sz w:val="28"/>
          <w:szCs w:val="28"/>
        </w:rPr>
        <w:t>i</w:t>
      </w:r>
      <w:proofErr w:type="spellEnd"/>
      <w:r w:rsidRPr="00126058">
        <w:rPr>
          <w:color w:val="000000" w:themeColor="text1"/>
          <w:sz w:val="28"/>
          <w:szCs w:val="28"/>
        </w:rPr>
        <w:t xml:space="preserve"> ASEAN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vấn</w:t>
      </w:r>
      <w:proofErr w:type="spellEnd"/>
      <w:r w:rsidRPr="00126058">
        <w:rPr>
          <w:color w:val="000000" w:themeColor="text1"/>
          <w:sz w:val="28"/>
          <w:szCs w:val="28"/>
        </w:rPr>
        <w:t xml:space="preserve"> </w:t>
      </w:r>
      <w:proofErr w:type="spellStart"/>
      <w:r w:rsidRPr="00126058">
        <w:rPr>
          <w:color w:val="000000" w:themeColor="text1"/>
          <w:sz w:val="28"/>
          <w:szCs w:val="28"/>
        </w:rPr>
        <w:t>đê</w:t>
      </w:r>
      <w:proofErr w:type="spellEnd"/>
      <w:r w:rsidRPr="00126058">
        <w:rPr>
          <w:color w:val="000000" w:themeColor="text1"/>
          <w:sz w:val="28"/>
          <w:szCs w:val="28"/>
        </w:rPr>
        <w:t xml:space="preserve">̀ </w:t>
      </w:r>
      <w:proofErr w:type="spellStart"/>
      <w:r w:rsidRPr="00126058">
        <w:rPr>
          <w:color w:val="000000" w:themeColor="text1"/>
          <w:sz w:val="28"/>
          <w:szCs w:val="28"/>
        </w:rPr>
        <w:t>này</w:t>
      </w:r>
      <w:proofErr w:type="spellEnd"/>
      <w:r w:rsidRPr="00126058">
        <w:rPr>
          <w:rStyle w:val="FootnoteReference"/>
          <w:rFonts w:eastAsiaTheme="majorEastAsia"/>
          <w:color w:val="000000" w:themeColor="text1"/>
          <w:sz w:val="28"/>
          <w:szCs w:val="28"/>
        </w:rPr>
        <w:footnoteReference w:id="46"/>
      </w:r>
      <w:r w:rsidRPr="00126058">
        <w:rPr>
          <w:color w:val="000000" w:themeColor="text1"/>
          <w:sz w:val="28"/>
          <w:szCs w:val="28"/>
        </w:rPr>
        <w:t xml:space="preserve">. </w:t>
      </w:r>
      <w:proofErr w:type="spellStart"/>
      <w:r w:rsidRPr="00126058">
        <w:rPr>
          <w:color w:val="000000" w:themeColor="text1"/>
          <w:sz w:val="28"/>
          <w:szCs w:val="28"/>
        </w:rPr>
        <w:t>Tuye</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bô</w:t>
      </w:r>
      <w:proofErr w:type="spellEnd"/>
      <w:r w:rsidRPr="00126058">
        <w:rPr>
          <w:color w:val="000000" w:themeColor="text1"/>
          <w:sz w:val="28"/>
          <w:szCs w:val="28"/>
        </w:rPr>
        <w:t xml:space="preserve">́ </w:t>
      </w:r>
      <w:proofErr w:type="spellStart"/>
      <w:r w:rsidRPr="00126058">
        <w:rPr>
          <w:color w:val="000000" w:themeColor="text1"/>
          <w:sz w:val="28"/>
          <w:szCs w:val="28"/>
        </w:rPr>
        <w:t>cũng</w:t>
      </w:r>
      <w:proofErr w:type="spellEnd"/>
      <w:r w:rsidRPr="00126058">
        <w:rPr>
          <w:color w:val="000000" w:themeColor="text1"/>
          <w:sz w:val="28"/>
          <w:szCs w:val="28"/>
        </w:rPr>
        <w:t xml:space="preserve"> </w:t>
      </w:r>
      <w:proofErr w:type="spellStart"/>
      <w:r w:rsidRPr="00126058">
        <w:rPr>
          <w:color w:val="000000" w:themeColor="text1"/>
          <w:sz w:val="28"/>
          <w:szCs w:val="28"/>
        </w:rPr>
        <w:t>ye</w:t>
      </w:r>
      <w:r w:rsidRPr="00126058">
        <w:rPr>
          <w:rFonts w:ascii="Cambria Math" w:hAnsi="Cambria Math" w:cs="Cambria Math"/>
          <w:color w:val="000000" w:themeColor="text1"/>
          <w:sz w:val="28"/>
          <w:szCs w:val="28"/>
        </w:rPr>
        <w:t>̂</w:t>
      </w:r>
      <w:r w:rsidRPr="00126058">
        <w:rPr>
          <w:color w:val="000000" w:themeColor="text1"/>
          <w:sz w:val="28"/>
          <w:szCs w:val="28"/>
        </w:rPr>
        <w:t>u</w:t>
      </w:r>
      <w:proofErr w:type="spellEnd"/>
      <w:r w:rsidRPr="00126058">
        <w:rPr>
          <w:color w:val="000000" w:themeColor="text1"/>
          <w:sz w:val="28"/>
          <w:szCs w:val="28"/>
        </w:rPr>
        <w:t xml:space="preserve"> </w:t>
      </w:r>
      <w:proofErr w:type="spellStart"/>
      <w:r w:rsidRPr="00126058">
        <w:rPr>
          <w:color w:val="000000" w:themeColor="text1"/>
          <w:sz w:val="28"/>
          <w:szCs w:val="28"/>
        </w:rPr>
        <w:t>cầu</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n</w:t>
      </w:r>
      <w:r w:rsidR="00CC1BC9">
        <w:rPr>
          <w:color w:val="000000" w:themeColor="text1"/>
          <w:sz w:val="28"/>
          <w:szCs w:val="28"/>
        </w:rPr>
        <w:t>ước</w:t>
      </w:r>
      <w:proofErr w:type="spellEnd"/>
      <w:r w:rsidRPr="00126058">
        <w:rPr>
          <w:color w:val="000000" w:themeColor="text1"/>
          <w:sz w:val="28"/>
          <w:szCs w:val="28"/>
        </w:rPr>
        <w:t xml:space="preserve"> </w:t>
      </w:r>
      <w:proofErr w:type="spellStart"/>
      <w:r w:rsidR="0043578C" w:rsidRPr="00126058">
        <w:rPr>
          <w:color w:val="000000" w:themeColor="text1"/>
          <w:sz w:val="28"/>
          <w:szCs w:val="28"/>
        </w:rPr>
        <w:t>thành</w:t>
      </w:r>
      <w:proofErr w:type="spellEnd"/>
      <w:r w:rsidR="0043578C" w:rsidRPr="00126058">
        <w:rPr>
          <w:color w:val="000000" w:themeColor="text1"/>
          <w:sz w:val="28"/>
          <w:szCs w:val="28"/>
        </w:rPr>
        <w:t xml:space="preserve"> </w:t>
      </w:r>
      <w:proofErr w:type="spellStart"/>
      <w:r w:rsidR="0043578C" w:rsidRPr="00126058">
        <w:rPr>
          <w:color w:val="000000" w:themeColor="text1"/>
          <w:sz w:val="28"/>
          <w:szCs w:val="28"/>
        </w:rPr>
        <w:t>viên</w:t>
      </w:r>
      <w:proofErr w:type="spellEnd"/>
      <w:r w:rsidRPr="00126058">
        <w:rPr>
          <w:color w:val="000000" w:themeColor="text1"/>
          <w:sz w:val="28"/>
          <w:szCs w:val="28"/>
        </w:rPr>
        <w:t xml:space="preserve"> </w:t>
      </w:r>
      <w:proofErr w:type="spellStart"/>
      <w:r w:rsidRPr="00126058">
        <w:rPr>
          <w:color w:val="000000" w:themeColor="text1"/>
          <w:sz w:val="28"/>
          <w:szCs w:val="28"/>
        </w:rPr>
        <w:t>làm</w:t>
      </w:r>
      <w:proofErr w:type="spellEnd"/>
      <w:r w:rsidRPr="00126058">
        <w:rPr>
          <w:color w:val="000000" w:themeColor="text1"/>
          <w:sz w:val="28"/>
          <w:szCs w:val="28"/>
        </w:rPr>
        <w:t xml:space="preserve"> </w:t>
      </w:r>
      <w:proofErr w:type="spellStart"/>
      <w:r w:rsidRPr="00126058">
        <w:rPr>
          <w:color w:val="000000" w:themeColor="text1"/>
          <w:sz w:val="28"/>
          <w:szCs w:val="28"/>
        </w:rPr>
        <w:t>hài</w:t>
      </w:r>
      <w:proofErr w:type="spellEnd"/>
      <w:r w:rsidRPr="00126058">
        <w:rPr>
          <w:color w:val="000000" w:themeColor="text1"/>
          <w:sz w:val="28"/>
          <w:szCs w:val="28"/>
        </w:rPr>
        <w:t xml:space="preserve"> </w:t>
      </w:r>
      <w:proofErr w:type="spellStart"/>
      <w:r w:rsidRPr="00126058">
        <w:rPr>
          <w:color w:val="000000" w:themeColor="text1"/>
          <w:sz w:val="28"/>
          <w:szCs w:val="28"/>
        </w:rPr>
        <w:t>hòa</w:t>
      </w:r>
      <w:proofErr w:type="spellEnd"/>
      <w:r w:rsidRPr="00126058">
        <w:rPr>
          <w:color w:val="000000" w:themeColor="text1"/>
          <w:sz w:val="28"/>
          <w:szCs w:val="28"/>
        </w:rPr>
        <w:t xml:space="preserve"> </w:t>
      </w:r>
      <w:proofErr w:type="spellStart"/>
      <w:r w:rsidRPr="00126058">
        <w:rPr>
          <w:color w:val="000000" w:themeColor="text1"/>
          <w:sz w:val="28"/>
          <w:szCs w:val="28"/>
        </w:rPr>
        <w:t>pháp</w:t>
      </w:r>
      <w:proofErr w:type="spellEnd"/>
      <w:r w:rsidRPr="00126058">
        <w:rPr>
          <w:color w:val="000000" w:themeColor="text1"/>
          <w:sz w:val="28"/>
          <w:szCs w:val="28"/>
        </w:rPr>
        <w:t xml:space="preserve"> </w:t>
      </w:r>
      <w:proofErr w:type="spellStart"/>
      <w:r w:rsidR="000D4CAA"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với</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tie</w:t>
      </w:r>
      <w:r w:rsidRPr="00126058">
        <w:rPr>
          <w:rFonts w:ascii="Cambria Math" w:hAnsi="Cambria Math" w:cs="Cambria Math"/>
          <w:color w:val="000000" w:themeColor="text1"/>
          <w:sz w:val="28"/>
          <w:szCs w:val="28"/>
        </w:rPr>
        <w:t>̂</w:t>
      </w:r>
      <w:r w:rsidRPr="00126058">
        <w:rPr>
          <w:color w:val="000000" w:themeColor="text1"/>
          <w:sz w:val="28"/>
          <w:szCs w:val="28"/>
        </w:rPr>
        <w:t>u</w:t>
      </w:r>
      <w:proofErr w:type="spellEnd"/>
      <w:r w:rsidRPr="00126058">
        <w:rPr>
          <w:color w:val="000000" w:themeColor="text1"/>
          <w:sz w:val="28"/>
          <w:szCs w:val="28"/>
        </w:rPr>
        <w:t xml:space="preserve"> </w:t>
      </w:r>
      <w:proofErr w:type="spellStart"/>
      <w:r w:rsidRPr="00126058">
        <w:rPr>
          <w:color w:val="000000" w:themeColor="text1"/>
          <w:sz w:val="28"/>
          <w:szCs w:val="28"/>
        </w:rPr>
        <w:t>chuẩn</w:t>
      </w:r>
      <w:proofErr w:type="spellEnd"/>
      <w:r w:rsidRPr="00126058">
        <w:rPr>
          <w:color w:val="000000" w:themeColor="text1"/>
          <w:sz w:val="28"/>
          <w:szCs w:val="28"/>
        </w:rPr>
        <w:t xml:space="preserve"> </w:t>
      </w:r>
      <w:proofErr w:type="spellStart"/>
      <w:r w:rsidR="00E16780" w:rsidRPr="00126058">
        <w:rPr>
          <w:color w:val="000000" w:themeColor="text1"/>
          <w:sz w:val="28"/>
          <w:szCs w:val="28"/>
        </w:rPr>
        <w:t>lao</w:t>
      </w:r>
      <w:proofErr w:type="spellEnd"/>
      <w:r w:rsidR="00E16780" w:rsidRPr="00126058">
        <w:rPr>
          <w:color w:val="000000" w:themeColor="text1"/>
          <w:sz w:val="28"/>
          <w:szCs w:val="28"/>
        </w:rPr>
        <w:t xml:space="preserve"> </w:t>
      </w:r>
      <w:proofErr w:type="spellStart"/>
      <w:r w:rsidR="00E16780" w:rsidRPr="00126058">
        <w:rPr>
          <w:color w:val="000000" w:themeColor="text1"/>
          <w:sz w:val="28"/>
          <w:szCs w:val="28"/>
        </w:rPr>
        <w:t>động</w:t>
      </w:r>
      <w:proofErr w:type="spellEnd"/>
      <w:r w:rsidRPr="00126058">
        <w:rPr>
          <w:color w:val="000000" w:themeColor="text1"/>
          <w:sz w:val="28"/>
          <w:szCs w:val="28"/>
        </w:rPr>
        <w:t xml:space="preserve"> </w:t>
      </w:r>
      <w:proofErr w:type="spellStart"/>
      <w:r w:rsidR="001D4257"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bản</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Pr="00126058">
        <w:rPr>
          <w:color w:val="000000" w:themeColor="text1"/>
          <w:sz w:val="28"/>
          <w:szCs w:val="28"/>
        </w:rPr>
        <w:t xml:space="preserve"> ILO</w:t>
      </w:r>
      <w:r w:rsidR="008D25A6" w:rsidRPr="00126058">
        <w:rPr>
          <w:color w:val="000000" w:themeColor="text1"/>
          <w:sz w:val="28"/>
          <w:szCs w:val="28"/>
          <w:lang w:val="vi-VN"/>
        </w:rPr>
        <w:t>, nhằm</w:t>
      </w:r>
      <w:r w:rsidRPr="00126058">
        <w:rPr>
          <w:color w:val="000000" w:themeColor="text1"/>
          <w:sz w:val="28"/>
          <w:szCs w:val="28"/>
        </w:rPr>
        <w:t xml:space="preserve"> </w:t>
      </w:r>
      <w:proofErr w:type="spellStart"/>
      <w:r w:rsidRPr="00126058">
        <w:rPr>
          <w:color w:val="000000" w:themeColor="text1"/>
          <w:sz w:val="28"/>
          <w:szCs w:val="28"/>
        </w:rPr>
        <w:t>làm</w:t>
      </w:r>
      <w:proofErr w:type="spellEnd"/>
      <w:r w:rsidRPr="00126058">
        <w:rPr>
          <w:color w:val="000000" w:themeColor="text1"/>
          <w:sz w:val="28"/>
          <w:szCs w:val="28"/>
        </w:rPr>
        <w:t xml:space="preserve"> </w:t>
      </w:r>
      <w:proofErr w:type="spellStart"/>
      <w:r w:rsidRPr="00126058">
        <w:rPr>
          <w:color w:val="000000" w:themeColor="text1"/>
          <w:sz w:val="28"/>
          <w:szCs w:val="28"/>
        </w:rPr>
        <w:t>cho</w:t>
      </w:r>
      <w:proofErr w:type="spellEnd"/>
      <w:r w:rsidRPr="00126058">
        <w:rPr>
          <w:color w:val="000000" w:themeColor="text1"/>
          <w:sz w:val="28"/>
          <w:szCs w:val="28"/>
        </w:rPr>
        <w:t xml:space="preserve"> </w:t>
      </w:r>
      <w:proofErr w:type="spellStart"/>
      <w:r w:rsidRPr="00126058">
        <w:rPr>
          <w:color w:val="000000" w:themeColor="text1"/>
          <w:sz w:val="28"/>
          <w:szCs w:val="28"/>
        </w:rPr>
        <w:t>pháp</w:t>
      </w:r>
      <w:proofErr w:type="spellEnd"/>
      <w:r w:rsidRPr="00126058">
        <w:rPr>
          <w:color w:val="000000" w:themeColor="text1"/>
          <w:sz w:val="28"/>
          <w:szCs w:val="28"/>
        </w:rPr>
        <w:t xml:space="preserve"> </w:t>
      </w:r>
      <w:proofErr w:type="spellStart"/>
      <w:r w:rsidR="000D4CAA"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n</w:t>
      </w:r>
      <w:r w:rsidR="00CC1BC9">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khối</w:t>
      </w:r>
      <w:proofErr w:type="spellEnd"/>
      <w:r w:rsidRPr="00126058">
        <w:rPr>
          <w:color w:val="000000" w:themeColor="text1"/>
          <w:sz w:val="28"/>
          <w:szCs w:val="28"/>
        </w:rPr>
        <w:t xml:space="preserve">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Pr="00126058">
        <w:rPr>
          <w:color w:val="000000" w:themeColor="text1"/>
          <w:sz w:val="28"/>
          <w:szCs w:val="28"/>
        </w:rPr>
        <w:t>áp</w:t>
      </w:r>
      <w:proofErr w:type="spellEnd"/>
      <w:r w:rsidRPr="00126058">
        <w:rPr>
          <w:color w:val="000000" w:themeColor="text1"/>
          <w:sz w:val="28"/>
          <w:szCs w:val="28"/>
        </w:rPr>
        <w:t xml:space="preserve"> </w:t>
      </w:r>
      <w:proofErr w:type="spellStart"/>
      <w:r w:rsidRPr="00126058">
        <w:rPr>
          <w:color w:val="000000" w:themeColor="text1"/>
          <w:sz w:val="28"/>
          <w:szCs w:val="28"/>
        </w:rPr>
        <w:t>dụng</w:t>
      </w:r>
      <w:proofErr w:type="spellEnd"/>
      <w:r w:rsidRPr="00126058">
        <w:rPr>
          <w:color w:val="000000" w:themeColor="text1"/>
          <w:sz w:val="28"/>
          <w:szCs w:val="28"/>
        </w:rPr>
        <w:t xml:space="preserve"> </w:t>
      </w:r>
      <w:proofErr w:type="spellStart"/>
      <w:r w:rsidRPr="00126058">
        <w:rPr>
          <w:color w:val="000000" w:themeColor="text1"/>
          <w:sz w:val="28"/>
          <w:szCs w:val="28"/>
        </w:rPr>
        <w:t>bình</w:t>
      </w:r>
      <w:proofErr w:type="spellEnd"/>
      <w:r w:rsidRPr="00126058">
        <w:rPr>
          <w:color w:val="000000" w:themeColor="text1"/>
          <w:sz w:val="28"/>
          <w:szCs w:val="28"/>
        </w:rPr>
        <w:t xml:space="preserve"> </w:t>
      </w:r>
      <w:proofErr w:type="spellStart"/>
      <w:r w:rsidRPr="00126058">
        <w:rPr>
          <w:color w:val="000000" w:themeColor="text1"/>
          <w:sz w:val="28"/>
          <w:szCs w:val="28"/>
        </w:rPr>
        <w:t>đẳng</w:t>
      </w:r>
      <w:proofErr w:type="spellEnd"/>
      <w:r w:rsidRPr="00126058">
        <w:rPr>
          <w:color w:val="000000" w:themeColor="text1"/>
          <w:sz w:val="28"/>
          <w:szCs w:val="28"/>
        </w:rPr>
        <w:t xml:space="preserve"> </w:t>
      </w:r>
      <w:proofErr w:type="spellStart"/>
      <w:r w:rsidRPr="00126058">
        <w:rPr>
          <w:color w:val="000000" w:themeColor="text1"/>
          <w:sz w:val="28"/>
          <w:szCs w:val="28"/>
        </w:rPr>
        <w:t>với</w:t>
      </w:r>
      <w:proofErr w:type="spellEnd"/>
      <w:r w:rsidRPr="00126058">
        <w:rPr>
          <w:color w:val="000000" w:themeColor="text1"/>
          <w:sz w:val="28"/>
          <w:szCs w:val="28"/>
        </w:rPr>
        <w:t xml:space="preserve"> </w:t>
      </w:r>
      <w:proofErr w:type="spellStart"/>
      <w:r w:rsidRPr="00126058">
        <w:rPr>
          <w:color w:val="000000" w:themeColor="text1"/>
          <w:sz w:val="28"/>
          <w:szCs w:val="28"/>
        </w:rPr>
        <w:t>mọi</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bất</w:t>
      </w:r>
      <w:proofErr w:type="spellEnd"/>
      <w:r w:rsidRPr="00126058">
        <w:rPr>
          <w:color w:val="000000" w:themeColor="text1"/>
          <w:sz w:val="28"/>
          <w:szCs w:val="28"/>
        </w:rPr>
        <w:t xml:space="preserve"> </w:t>
      </w:r>
      <w:proofErr w:type="spellStart"/>
      <w:r w:rsidRPr="00126058">
        <w:rPr>
          <w:color w:val="000000" w:themeColor="text1"/>
          <w:sz w:val="28"/>
          <w:szCs w:val="28"/>
        </w:rPr>
        <w:t>kê</w:t>
      </w:r>
      <w:proofErr w:type="spellEnd"/>
      <w:r w:rsidRPr="00126058">
        <w:rPr>
          <w:color w:val="000000" w:themeColor="text1"/>
          <w:sz w:val="28"/>
          <w:szCs w:val="28"/>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tịch</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Pr="00126058">
        <w:rPr>
          <w:color w:val="000000" w:themeColor="text1"/>
          <w:sz w:val="28"/>
          <w:szCs w:val="28"/>
        </w:rPr>
        <w:t xml:space="preserve"> họ</w:t>
      </w:r>
      <w:r w:rsidRPr="00126058">
        <w:rPr>
          <w:rStyle w:val="FootnoteReference"/>
          <w:rFonts w:eastAsiaTheme="majorEastAsia"/>
          <w:color w:val="000000" w:themeColor="text1"/>
          <w:sz w:val="28"/>
          <w:szCs w:val="28"/>
        </w:rPr>
        <w:footnoteReference w:id="47"/>
      </w:r>
      <w:r w:rsidRPr="00126058">
        <w:rPr>
          <w:color w:val="000000" w:themeColor="text1"/>
          <w:sz w:val="28"/>
          <w:szCs w:val="28"/>
        </w:rPr>
        <w:t xml:space="preserve">. </w:t>
      </w:r>
      <w:proofErr w:type="spellStart"/>
      <w:r w:rsidRPr="00126058">
        <w:rPr>
          <w:color w:val="000000" w:themeColor="text1"/>
          <w:sz w:val="28"/>
          <w:szCs w:val="28"/>
        </w:rPr>
        <w:t>Tuye</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r w:rsidR="008D25A6" w:rsidRPr="00126058">
        <w:rPr>
          <w:color w:val="000000" w:themeColor="text1"/>
          <w:sz w:val="28"/>
          <w:szCs w:val="28"/>
          <w:lang w:val="vi-VN"/>
        </w:rPr>
        <w:t>bố</w:t>
      </w:r>
      <w:r w:rsidRPr="00126058">
        <w:rPr>
          <w:color w:val="000000" w:themeColor="text1"/>
          <w:sz w:val="28"/>
          <w:szCs w:val="28"/>
          <w:lang w:val="vi-VN"/>
        </w:rPr>
        <w:t xml:space="preserve"> </w:t>
      </w:r>
      <w:proofErr w:type="spellStart"/>
      <w:r w:rsidRPr="00126058">
        <w:rPr>
          <w:color w:val="000000" w:themeColor="text1"/>
          <w:sz w:val="28"/>
          <w:szCs w:val="28"/>
        </w:rPr>
        <w:t>xác</w:t>
      </w:r>
      <w:proofErr w:type="spellEnd"/>
      <w:r w:rsidRPr="00126058">
        <w:rPr>
          <w:color w:val="000000" w:themeColor="text1"/>
          <w:sz w:val="28"/>
          <w:szCs w:val="28"/>
        </w:rPr>
        <w:t xml:space="preserve"> </w:t>
      </w:r>
      <w:proofErr w:type="spellStart"/>
      <w:r w:rsidRPr="00126058">
        <w:rPr>
          <w:color w:val="000000" w:themeColor="text1"/>
          <w:sz w:val="28"/>
          <w:szCs w:val="28"/>
        </w:rPr>
        <w:t>định</w:t>
      </w:r>
      <w:proofErr w:type="spellEnd"/>
      <w:r w:rsidRPr="00126058">
        <w:rPr>
          <w:color w:val="000000" w:themeColor="text1"/>
          <w:sz w:val="28"/>
          <w:szCs w:val="28"/>
        </w:rPr>
        <w:t xml:space="preserve"> </w:t>
      </w:r>
      <w:proofErr w:type="spellStart"/>
      <w:r w:rsidRPr="00126058">
        <w:rPr>
          <w:color w:val="000000" w:themeColor="text1"/>
          <w:sz w:val="28"/>
          <w:szCs w:val="28"/>
        </w:rPr>
        <w:t>những</w:t>
      </w:r>
      <w:proofErr w:type="spellEnd"/>
      <w:r w:rsidRPr="00126058">
        <w:rPr>
          <w:color w:val="000000" w:themeColor="text1"/>
          <w:sz w:val="28"/>
          <w:szCs w:val="28"/>
        </w:rPr>
        <w:t xml:space="preserve"> </w:t>
      </w:r>
      <w:r w:rsidR="001C3DBC" w:rsidRPr="00126058">
        <w:rPr>
          <w:color w:val="000000" w:themeColor="text1"/>
          <w:sz w:val="28"/>
          <w:szCs w:val="28"/>
        </w:rPr>
        <w:t>c</w:t>
      </w:r>
      <w:r w:rsidRPr="00126058">
        <w:rPr>
          <w:color w:val="000000" w:themeColor="text1"/>
          <w:sz w:val="28"/>
          <w:szCs w:val="28"/>
        </w:rPr>
        <w:t xml:space="preserve">am </w:t>
      </w:r>
      <w:proofErr w:type="spellStart"/>
      <w:r w:rsidRPr="00126058">
        <w:rPr>
          <w:color w:val="000000" w:themeColor="text1"/>
          <w:sz w:val="28"/>
          <w:szCs w:val="28"/>
        </w:rPr>
        <w:t>kết</w:t>
      </w:r>
      <w:proofErr w:type="spellEnd"/>
      <w:r w:rsidRPr="00126058">
        <w:rPr>
          <w:color w:val="000000" w:themeColor="text1"/>
          <w:sz w:val="28"/>
          <w:szCs w:val="28"/>
        </w:rPr>
        <w:t xml:space="preserve"> </w:t>
      </w:r>
      <w:proofErr w:type="spellStart"/>
      <w:r w:rsidRPr="00126058">
        <w:rPr>
          <w:color w:val="000000" w:themeColor="text1"/>
          <w:sz w:val="28"/>
          <w:szCs w:val="28"/>
        </w:rPr>
        <w:t>chung</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n</w:t>
      </w:r>
      <w:r w:rsidR="00CC1BC9">
        <w:rPr>
          <w:color w:val="000000" w:themeColor="text1"/>
          <w:sz w:val="28"/>
          <w:szCs w:val="28"/>
        </w:rPr>
        <w:t>ước</w:t>
      </w:r>
      <w:proofErr w:type="spellEnd"/>
      <w:r w:rsidRPr="00126058">
        <w:rPr>
          <w:color w:val="000000" w:themeColor="text1"/>
          <w:sz w:val="28"/>
          <w:szCs w:val="28"/>
        </w:rPr>
        <w:t xml:space="preserve"> ASEAN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00CC2C83"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bảo</w:t>
      </w:r>
      <w:proofErr w:type="spellEnd"/>
      <w:r w:rsidRPr="00126058">
        <w:rPr>
          <w:color w:val="000000" w:themeColor="text1"/>
          <w:sz w:val="28"/>
          <w:szCs w:val="28"/>
        </w:rPr>
        <w:t xml:space="preserve"> </w:t>
      </w:r>
      <w:proofErr w:type="spellStart"/>
      <w:r w:rsidR="007610BD" w:rsidRPr="00126058">
        <w:rPr>
          <w:color w:val="000000" w:themeColor="text1"/>
          <w:sz w:val="28"/>
          <w:szCs w:val="28"/>
        </w:rPr>
        <w:t>vệ</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thúc</w:t>
      </w:r>
      <w:proofErr w:type="spellEnd"/>
      <w:r w:rsidRPr="00126058">
        <w:rPr>
          <w:color w:val="000000" w:themeColor="text1"/>
          <w:sz w:val="28"/>
          <w:szCs w:val="28"/>
        </w:rPr>
        <w:t xml:space="preserve"> </w:t>
      </w:r>
      <w:proofErr w:type="spellStart"/>
      <w:r w:rsidRPr="00126058">
        <w:rPr>
          <w:color w:val="000000" w:themeColor="text1"/>
          <w:sz w:val="28"/>
          <w:szCs w:val="28"/>
        </w:rPr>
        <w:t>đẩy</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quyền</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008D25A6" w:rsidRPr="00126058">
        <w:rPr>
          <w:color w:val="000000" w:themeColor="text1"/>
          <w:sz w:val="28"/>
          <w:szCs w:val="28"/>
        </w:rPr>
        <w:t>tiêu</w:t>
      </w:r>
      <w:proofErr w:type="spellEnd"/>
      <w:r w:rsidR="008D25A6" w:rsidRPr="00126058">
        <w:rPr>
          <w:color w:val="000000" w:themeColor="text1"/>
          <w:sz w:val="28"/>
          <w:szCs w:val="28"/>
          <w:lang w:val="vi-VN"/>
        </w:rPr>
        <w:t xml:space="preserve"> biểu</w:t>
      </w:r>
      <w:r w:rsidRPr="00126058">
        <w:rPr>
          <w:color w:val="000000" w:themeColor="text1"/>
          <w:sz w:val="28"/>
          <w:szCs w:val="28"/>
        </w:rPr>
        <w:t xml:space="preserve"> </w:t>
      </w:r>
      <w:proofErr w:type="spellStart"/>
      <w:r w:rsidRPr="00126058">
        <w:rPr>
          <w:color w:val="000000" w:themeColor="text1"/>
          <w:sz w:val="28"/>
          <w:szCs w:val="28"/>
        </w:rPr>
        <w:t>nh</w:t>
      </w:r>
      <w:r w:rsidR="008D25A6" w:rsidRPr="00126058">
        <w:rPr>
          <w:color w:val="000000" w:themeColor="text1"/>
          <w:sz w:val="28"/>
          <w:szCs w:val="28"/>
        </w:rPr>
        <w:t>ư</w:t>
      </w:r>
      <w:proofErr w:type="spellEnd"/>
      <w:r w:rsidRPr="00126058">
        <w:rPr>
          <w:color w:val="000000" w:themeColor="text1"/>
          <w:sz w:val="28"/>
          <w:szCs w:val="28"/>
        </w:rPr>
        <w:t xml:space="preserve">: </w:t>
      </w:r>
      <w:proofErr w:type="spellStart"/>
      <w:r w:rsidRPr="00126058">
        <w:rPr>
          <w:color w:val="000000" w:themeColor="text1"/>
          <w:sz w:val="28"/>
          <w:szCs w:val="28"/>
        </w:rPr>
        <w:t>Thúc</w:t>
      </w:r>
      <w:proofErr w:type="spellEnd"/>
      <w:r w:rsidRPr="00126058">
        <w:rPr>
          <w:color w:val="000000" w:themeColor="text1"/>
          <w:sz w:val="28"/>
          <w:szCs w:val="28"/>
        </w:rPr>
        <w:t xml:space="preserve"> </w:t>
      </w:r>
      <w:proofErr w:type="spellStart"/>
      <w:r w:rsidRPr="00126058">
        <w:rPr>
          <w:color w:val="000000" w:themeColor="text1"/>
          <w:sz w:val="28"/>
          <w:szCs w:val="28"/>
        </w:rPr>
        <w:t>đẩy</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001D4257"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h</w:t>
      </w:r>
      <w:r w:rsidR="00CC2C83" w:rsidRPr="00126058">
        <w:rPr>
          <w:color w:val="000000" w:themeColor="text1"/>
          <w:sz w:val="28"/>
          <w:szCs w:val="28"/>
        </w:rPr>
        <w:t>ộ</w:t>
      </w:r>
      <w:r w:rsidRPr="00126058">
        <w:rPr>
          <w:color w:val="000000" w:themeColor="text1"/>
          <w:sz w:val="28"/>
          <w:szCs w:val="28"/>
        </w:rPr>
        <w:t>i</w:t>
      </w:r>
      <w:proofErr w:type="spellEnd"/>
      <w:r w:rsidRPr="00126058">
        <w:rPr>
          <w:color w:val="000000" w:themeColor="text1"/>
          <w:sz w:val="28"/>
          <w:szCs w:val="28"/>
        </w:rPr>
        <w:t xml:space="preserve"> </w:t>
      </w:r>
      <w:proofErr w:type="spellStart"/>
      <w:r w:rsidR="00CC2C83"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làm</w:t>
      </w:r>
      <w:proofErr w:type="spellEnd"/>
      <w:r w:rsidRPr="00126058">
        <w:rPr>
          <w:color w:val="000000" w:themeColor="text1"/>
          <w:sz w:val="28"/>
          <w:szCs w:val="28"/>
        </w:rPr>
        <w:t xml:space="preserve"> </w:t>
      </w:r>
      <w:proofErr w:type="spellStart"/>
      <w:r w:rsidRPr="00126058">
        <w:rPr>
          <w:color w:val="000000" w:themeColor="text1"/>
          <w:sz w:val="28"/>
          <w:szCs w:val="28"/>
        </w:rPr>
        <w:t>tư</w:t>
      </w:r>
      <w:proofErr w:type="spellEnd"/>
      <w:r w:rsidRPr="00126058">
        <w:rPr>
          <w:color w:val="000000" w:themeColor="text1"/>
          <w:sz w:val="28"/>
          <w:szCs w:val="28"/>
        </w:rPr>
        <w:t xml:space="preserve">̉ </w:t>
      </w:r>
      <w:proofErr w:type="spellStart"/>
      <w:r w:rsidRPr="00126058">
        <w:rPr>
          <w:color w:val="000000" w:themeColor="text1"/>
          <w:sz w:val="28"/>
          <w:szCs w:val="28"/>
        </w:rPr>
        <w:t>tê</w:t>
      </w:r>
      <w:proofErr w:type="spellEnd"/>
      <w:r w:rsidRPr="00126058">
        <w:rPr>
          <w:color w:val="000000" w:themeColor="text1"/>
          <w:sz w:val="28"/>
          <w:szCs w:val="28"/>
        </w:rPr>
        <w:t xml:space="preserve">́, </w:t>
      </w:r>
      <w:proofErr w:type="spellStart"/>
      <w:r w:rsidRPr="00126058">
        <w:rPr>
          <w:color w:val="000000" w:themeColor="text1"/>
          <w:sz w:val="28"/>
          <w:szCs w:val="28"/>
        </w:rPr>
        <w:t>nh</w:t>
      </w:r>
      <w:r w:rsidR="0091320D" w:rsidRPr="00126058">
        <w:rPr>
          <w:color w:val="000000" w:themeColor="text1"/>
          <w:sz w:val="28"/>
          <w:szCs w:val="28"/>
        </w:rPr>
        <w:t>â</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bản</w:t>
      </w:r>
      <w:proofErr w:type="spellEnd"/>
      <w:r w:rsidRPr="00126058">
        <w:rPr>
          <w:color w:val="000000" w:themeColor="text1"/>
          <w:sz w:val="28"/>
          <w:szCs w:val="28"/>
        </w:rPr>
        <w:t xml:space="preserve">, </w:t>
      </w:r>
      <w:proofErr w:type="spellStart"/>
      <w:r w:rsidRPr="00126058">
        <w:rPr>
          <w:color w:val="000000" w:themeColor="text1"/>
          <w:sz w:val="28"/>
          <w:szCs w:val="28"/>
        </w:rPr>
        <w:t>sinh</w:t>
      </w:r>
      <w:proofErr w:type="spellEnd"/>
      <w:r w:rsidRPr="00126058">
        <w:rPr>
          <w:color w:val="000000" w:themeColor="text1"/>
          <w:sz w:val="28"/>
          <w:szCs w:val="28"/>
        </w:rPr>
        <w:t xml:space="preserve"> </w:t>
      </w:r>
      <w:proofErr w:type="spellStart"/>
      <w:r w:rsidRPr="00126058">
        <w:rPr>
          <w:color w:val="000000" w:themeColor="text1"/>
          <w:sz w:val="28"/>
          <w:szCs w:val="28"/>
        </w:rPr>
        <w:t>lợi</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Pr="00126058">
        <w:rPr>
          <w:color w:val="000000" w:themeColor="text1"/>
          <w:sz w:val="28"/>
          <w:szCs w:val="28"/>
        </w:rPr>
        <w:t>t</w:t>
      </w:r>
      <w:r w:rsidR="0091320D" w:rsidRPr="00126058">
        <w:rPr>
          <w:color w:val="000000" w:themeColor="text1"/>
          <w:sz w:val="28"/>
          <w:szCs w:val="28"/>
        </w:rPr>
        <w:t>ô</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nh</w:t>
      </w:r>
      <w:r w:rsidR="0091320D" w:rsidRPr="00126058">
        <w:rPr>
          <w:color w:val="000000" w:themeColor="text1"/>
          <w:sz w:val="28"/>
          <w:szCs w:val="28"/>
        </w:rPr>
        <w:t>â</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phẩm</w:t>
      </w:r>
      <w:proofErr w:type="spellEnd"/>
      <w:r w:rsidRPr="00126058">
        <w:rPr>
          <w:color w:val="000000" w:themeColor="text1"/>
          <w:sz w:val="28"/>
          <w:szCs w:val="28"/>
        </w:rPr>
        <w:t xml:space="preserve"> </w:t>
      </w:r>
      <w:proofErr w:type="spellStart"/>
      <w:r w:rsidRPr="00126058">
        <w:rPr>
          <w:color w:val="000000" w:themeColor="text1"/>
          <w:sz w:val="28"/>
          <w:szCs w:val="28"/>
        </w:rPr>
        <w:t>cho</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Thực</w:t>
      </w:r>
      <w:proofErr w:type="spellEnd"/>
      <w:r w:rsidRPr="00126058">
        <w:rPr>
          <w:color w:val="000000" w:themeColor="text1"/>
          <w:sz w:val="28"/>
          <w:szCs w:val="28"/>
        </w:rPr>
        <w:t xml:space="preserve"> </w:t>
      </w:r>
      <w:proofErr w:type="spellStart"/>
      <w:r w:rsidR="001D4257" w:rsidRPr="00126058">
        <w:rPr>
          <w:color w:val="000000" w:themeColor="text1"/>
          <w:sz w:val="28"/>
          <w:szCs w:val="28"/>
        </w:rPr>
        <w:t>hiện</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006E1F7C" w:rsidRPr="00126058">
        <w:rPr>
          <w:color w:val="000000" w:themeColor="text1"/>
          <w:sz w:val="28"/>
          <w:szCs w:val="28"/>
        </w:rPr>
        <w:t>biện</w:t>
      </w:r>
      <w:proofErr w:type="spellEnd"/>
      <w:r w:rsidRPr="00126058">
        <w:rPr>
          <w:color w:val="000000" w:themeColor="text1"/>
          <w:sz w:val="28"/>
          <w:szCs w:val="28"/>
        </w:rPr>
        <w:t xml:space="preserve"> </w:t>
      </w:r>
      <w:proofErr w:type="spellStart"/>
      <w:r w:rsidRPr="00126058">
        <w:rPr>
          <w:color w:val="000000" w:themeColor="text1"/>
          <w:sz w:val="28"/>
          <w:szCs w:val="28"/>
        </w:rPr>
        <w:t>pháp</w:t>
      </w:r>
      <w:proofErr w:type="spellEnd"/>
      <w:r w:rsidRPr="00126058">
        <w:rPr>
          <w:color w:val="000000" w:themeColor="text1"/>
          <w:sz w:val="28"/>
          <w:szCs w:val="28"/>
        </w:rPr>
        <w:t xml:space="preserve"> cụ </w:t>
      </w:r>
      <w:proofErr w:type="spellStart"/>
      <w:r w:rsidRPr="00126058">
        <w:rPr>
          <w:color w:val="000000" w:themeColor="text1"/>
          <w:sz w:val="28"/>
          <w:szCs w:val="28"/>
        </w:rPr>
        <w:t>thê</w:t>
      </w:r>
      <w:proofErr w:type="spellEnd"/>
      <w:r w:rsidRPr="00126058">
        <w:rPr>
          <w:color w:val="000000" w:themeColor="text1"/>
          <w:sz w:val="28"/>
          <w:szCs w:val="28"/>
        </w:rPr>
        <w:t xml:space="preserve">̉ </w:t>
      </w:r>
      <w:proofErr w:type="spellStart"/>
      <w:r w:rsidRPr="00126058">
        <w:rPr>
          <w:color w:val="000000" w:themeColor="text1"/>
          <w:sz w:val="28"/>
          <w:szCs w:val="28"/>
        </w:rPr>
        <w:t>đê</w:t>
      </w:r>
      <w:proofErr w:type="spellEnd"/>
      <w:r w:rsidRPr="00126058">
        <w:rPr>
          <w:color w:val="000000" w:themeColor="text1"/>
          <w:sz w:val="28"/>
          <w:szCs w:val="28"/>
        </w:rPr>
        <w:t xml:space="preserve">̉ </w:t>
      </w:r>
      <w:proofErr w:type="spellStart"/>
      <w:r w:rsidRPr="00126058">
        <w:rPr>
          <w:color w:val="000000" w:themeColor="text1"/>
          <w:sz w:val="28"/>
          <w:szCs w:val="28"/>
        </w:rPr>
        <w:t>nga</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chạ</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chấm</w:t>
      </w:r>
      <w:proofErr w:type="spellEnd"/>
      <w:r w:rsidRPr="00126058">
        <w:rPr>
          <w:color w:val="000000" w:themeColor="text1"/>
          <w:sz w:val="28"/>
          <w:szCs w:val="28"/>
        </w:rPr>
        <w:t xml:space="preserve"> </w:t>
      </w:r>
      <w:proofErr w:type="spellStart"/>
      <w:r w:rsidRPr="00126058">
        <w:rPr>
          <w:color w:val="000000" w:themeColor="text1"/>
          <w:sz w:val="28"/>
          <w:szCs w:val="28"/>
        </w:rPr>
        <w:t>dứt</w:t>
      </w:r>
      <w:proofErr w:type="spellEnd"/>
      <w:r w:rsidRPr="00126058">
        <w:rPr>
          <w:color w:val="000000" w:themeColor="text1"/>
          <w:sz w:val="28"/>
          <w:szCs w:val="28"/>
        </w:rPr>
        <w:t xml:space="preserve"> </w:t>
      </w:r>
      <w:proofErr w:type="spellStart"/>
      <w:r w:rsidRPr="00126058">
        <w:rPr>
          <w:color w:val="000000" w:themeColor="text1"/>
          <w:sz w:val="28"/>
          <w:szCs w:val="28"/>
        </w:rPr>
        <w:t>tình</w:t>
      </w:r>
      <w:proofErr w:type="spellEnd"/>
      <w:r w:rsidRPr="00126058">
        <w:rPr>
          <w:color w:val="000000" w:themeColor="text1"/>
          <w:sz w:val="28"/>
          <w:szCs w:val="28"/>
        </w:rPr>
        <w:t xml:space="preserve"> </w:t>
      </w:r>
      <w:proofErr w:type="spellStart"/>
      <w:r w:rsidRPr="00126058">
        <w:rPr>
          <w:color w:val="000000" w:themeColor="text1"/>
          <w:sz w:val="28"/>
          <w:szCs w:val="28"/>
        </w:rPr>
        <w:t>trạng</w:t>
      </w:r>
      <w:proofErr w:type="spellEnd"/>
      <w:r w:rsidRPr="00126058">
        <w:rPr>
          <w:color w:val="000000" w:themeColor="text1"/>
          <w:sz w:val="28"/>
          <w:szCs w:val="28"/>
        </w:rPr>
        <w:t xml:space="preserve"> </w:t>
      </w:r>
      <w:proofErr w:type="spellStart"/>
      <w:r w:rsidR="00CC2C83" w:rsidRPr="00126058">
        <w:rPr>
          <w:color w:val="000000" w:themeColor="text1"/>
          <w:sz w:val="28"/>
          <w:szCs w:val="28"/>
        </w:rPr>
        <w:t>đưa</w:t>
      </w:r>
      <w:proofErr w:type="spellEnd"/>
      <w:r w:rsidRPr="00126058">
        <w:rPr>
          <w:color w:val="000000" w:themeColor="text1"/>
          <w:sz w:val="28"/>
          <w:szCs w:val="28"/>
        </w:rPr>
        <w:t xml:space="preserve"> </w:t>
      </w:r>
      <w:proofErr w:type="spellStart"/>
      <w:r w:rsidRPr="00126058">
        <w:rPr>
          <w:color w:val="000000" w:themeColor="text1"/>
          <w:sz w:val="28"/>
          <w:szCs w:val="28"/>
        </w:rPr>
        <w:t>lạ</w:t>
      </w:r>
      <w:r w:rsidRPr="00126058">
        <w:rPr>
          <w:rFonts w:ascii="Cambria Math" w:hAnsi="Cambria Math" w:cs="Cambria Math"/>
          <w:color w:val="000000" w:themeColor="text1"/>
          <w:sz w:val="28"/>
          <w:szCs w:val="28"/>
        </w:rPr>
        <w:t>̂</w:t>
      </w:r>
      <w:r w:rsidRPr="00126058">
        <w:rPr>
          <w:color w:val="000000" w:themeColor="text1"/>
          <w:sz w:val="28"/>
          <w:szCs w:val="28"/>
        </w:rPr>
        <w:t>u</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bu</w:t>
      </w:r>
      <w:r w:rsidR="0091320D" w:rsidRPr="00126058">
        <w:rPr>
          <w:color w:val="000000" w:themeColor="text1"/>
          <w:sz w:val="28"/>
          <w:szCs w:val="28"/>
        </w:rPr>
        <w:t>ô</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bán</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đo</w:t>
      </w:r>
      <w:proofErr w:type="spellEnd"/>
      <w:r w:rsidRPr="00126058">
        <w:rPr>
          <w:color w:val="000000" w:themeColor="text1"/>
          <w:sz w:val="28"/>
          <w:szCs w:val="28"/>
        </w:rPr>
        <w:t xml:space="preserve">́ bao </w:t>
      </w:r>
      <w:proofErr w:type="spellStart"/>
      <w:r w:rsidRPr="00126058">
        <w:rPr>
          <w:color w:val="000000" w:themeColor="text1"/>
          <w:sz w:val="28"/>
          <w:szCs w:val="28"/>
        </w:rPr>
        <w:t>gồm</w:t>
      </w:r>
      <w:proofErr w:type="spellEnd"/>
      <w:r w:rsidRPr="00126058">
        <w:rPr>
          <w:color w:val="000000" w:themeColor="text1"/>
          <w:sz w:val="28"/>
          <w:szCs w:val="28"/>
        </w:rPr>
        <w:t xml:space="preserve"> </w:t>
      </w:r>
      <w:proofErr w:type="spellStart"/>
      <w:r w:rsidR="00CC2C83" w:rsidRPr="00126058">
        <w:rPr>
          <w:color w:val="000000" w:themeColor="text1"/>
          <w:sz w:val="28"/>
          <w:szCs w:val="28"/>
        </w:rPr>
        <w:t>việc</w:t>
      </w:r>
      <w:proofErr w:type="spellEnd"/>
      <w:r w:rsidRPr="00126058">
        <w:rPr>
          <w:color w:val="000000" w:themeColor="text1"/>
          <w:sz w:val="28"/>
          <w:szCs w:val="28"/>
        </w:rPr>
        <w:t xml:space="preserve"> </w:t>
      </w:r>
      <w:proofErr w:type="spellStart"/>
      <w:r w:rsidR="001C3DBC" w:rsidRPr="00126058">
        <w:rPr>
          <w:color w:val="000000" w:themeColor="text1"/>
          <w:sz w:val="28"/>
          <w:szCs w:val="28"/>
        </w:rPr>
        <w:t>áp</w:t>
      </w:r>
      <w:proofErr w:type="spellEnd"/>
      <w:r w:rsidR="001C3DBC" w:rsidRPr="00126058">
        <w:rPr>
          <w:color w:val="000000" w:themeColor="text1"/>
          <w:sz w:val="28"/>
          <w:szCs w:val="28"/>
          <w:lang w:val="vi-VN"/>
        </w:rPr>
        <w:t xml:space="preserve"> dụng những</w:t>
      </w:r>
      <w:r w:rsidRPr="00126058">
        <w:rPr>
          <w:color w:val="000000" w:themeColor="text1"/>
          <w:sz w:val="28"/>
          <w:szCs w:val="28"/>
        </w:rPr>
        <w:t xml:space="preserve"> </w:t>
      </w:r>
      <w:proofErr w:type="spellStart"/>
      <w:r w:rsidRPr="00126058">
        <w:rPr>
          <w:color w:val="000000" w:themeColor="text1"/>
          <w:sz w:val="28"/>
          <w:szCs w:val="28"/>
        </w:rPr>
        <w:t>chê</w:t>
      </w:r>
      <w:proofErr w:type="spellEnd"/>
      <w:r w:rsidRPr="00126058">
        <w:rPr>
          <w:color w:val="000000" w:themeColor="text1"/>
          <w:sz w:val="28"/>
          <w:szCs w:val="28"/>
        </w:rPr>
        <w:t xml:space="preserve">́ </w:t>
      </w:r>
      <w:proofErr w:type="spellStart"/>
      <w:r w:rsidRPr="00126058">
        <w:rPr>
          <w:color w:val="000000" w:themeColor="text1"/>
          <w:sz w:val="28"/>
          <w:szCs w:val="28"/>
        </w:rPr>
        <w:t>tài</w:t>
      </w:r>
      <w:proofErr w:type="spellEnd"/>
      <w:r w:rsidRPr="00126058">
        <w:rPr>
          <w:color w:val="000000" w:themeColor="text1"/>
          <w:sz w:val="28"/>
          <w:szCs w:val="28"/>
        </w:rPr>
        <w:t xml:space="preserve"> </w:t>
      </w:r>
      <w:proofErr w:type="spellStart"/>
      <w:r w:rsidRPr="00126058">
        <w:rPr>
          <w:color w:val="000000" w:themeColor="text1"/>
          <w:sz w:val="28"/>
          <w:szCs w:val="28"/>
        </w:rPr>
        <w:t>nghie</w:t>
      </w:r>
      <w:r w:rsidRPr="00126058">
        <w:rPr>
          <w:rFonts w:ascii="Cambria Math" w:hAnsi="Cambria Math" w:cs="Cambria Math"/>
          <w:color w:val="000000" w:themeColor="text1"/>
          <w:sz w:val="28"/>
          <w:szCs w:val="28"/>
        </w:rPr>
        <w:t>̂</w:t>
      </w:r>
      <w:r w:rsidRPr="00126058">
        <w:rPr>
          <w:color w:val="000000" w:themeColor="text1"/>
          <w:sz w:val="28"/>
          <w:szCs w:val="28"/>
        </w:rPr>
        <w:t>m</w:t>
      </w:r>
      <w:proofErr w:type="spellEnd"/>
      <w:r w:rsidRPr="00126058">
        <w:rPr>
          <w:color w:val="000000" w:themeColor="text1"/>
          <w:sz w:val="28"/>
          <w:szCs w:val="28"/>
        </w:rPr>
        <w:t xml:space="preserve"> </w:t>
      </w:r>
      <w:proofErr w:type="spellStart"/>
      <w:r w:rsidRPr="00126058">
        <w:rPr>
          <w:color w:val="000000" w:themeColor="text1"/>
          <w:sz w:val="28"/>
          <w:szCs w:val="28"/>
        </w:rPr>
        <w:t>khắc</w:t>
      </w:r>
      <w:proofErr w:type="spellEnd"/>
      <w:r w:rsidRPr="00126058">
        <w:rPr>
          <w:color w:val="000000" w:themeColor="text1"/>
          <w:sz w:val="28"/>
          <w:szCs w:val="28"/>
        </w:rPr>
        <w:t xml:space="preserve"> </w:t>
      </w:r>
      <w:proofErr w:type="spellStart"/>
      <w:r w:rsidRPr="00126058">
        <w:rPr>
          <w:color w:val="000000" w:themeColor="text1"/>
          <w:sz w:val="28"/>
          <w:szCs w:val="28"/>
        </w:rPr>
        <w:t>cho</w:t>
      </w:r>
      <w:proofErr w:type="spellEnd"/>
      <w:r w:rsidRPr="00126058">
        <w:rPr>
          <w:color w:val="000000" w:themeColor="text1"/>
          <w:sz w:val="28"/>
          <w:szCs w:val="28"/>
        </w:rPr>
        <w:t xml:space="preserve"> </w:t>
      </w:r>
      <w:proofErr w:type="spellStart"/>
      <w:r w:rsidRPr="00126058">
        <w:rPr>
          <w:color w:val="000000" w:themeColor="text1"/>
          <w:sz w:val="28"/>
          <w:szCs w:val="28"/>
        </w:rPr>
        <w:t>những</w:t>
      </w:r>
      <w:proofErr w:type="spellEnd"/>
      <w:r w:rsidRPr="00126058">
        <w:rPr>
          <w:color w:val="000000" w:themeColor="text1"/>
          <w:sz w:val="28"/>
          <w:szCs w:val="28"/>
        </w:rPr>
        <w:t xml:space="preserve"> </w:t>
      </w:r>
      <w:proofErr w:type="spellStart"/>
      <w:r w:rsidRPr="00126058">
        <w:rPr>
          <w:color w:val="000000" w:themeColor="text1"/>
          <w:sz w:val="28"/>
          <w:szCs w:val="28"/>
        </w:rPr>
        <w:t>ke</w:t>
      </w:r>
      <w:proofErr w:type="spellEnd"/>
      <w:r w:rsidRPr="00126058">
        <w:rPr>
          <w:color w:val="000000" w:themeColor="text1"/>
          <w:sz w:val="28"/>
          <w:szCs w:val="28"/>
        </w:rPr>
        <w:t xml:space="preserve">̉ </w:t>
      </w:r>
      <w:proofErr w:type="spellStart"/>
      <w:r w:rsidRPr="00126058">
        <w:rPr>
          <w:color w:val="000000" w:themeColor="text1"/>
          <w:sz w:val="28"/>
          <w:szCs w:val="28"/>
        </w:rPr>
        <w:t>thực</w:t>
      </w:r>
      <w:proofErr w:type="spellEnd"/>
      <w:r w:rsidRPr="00126058">
        <w:rPr>
          <w:color w:val="000000" w:themeColor="text1"/>
          <w:sz w:val="28"/>
          <w:szCs w:val="28"/>
        </w:rPr>
        <w:t xml:space="preserve"> </w:t>
      </w:r>
      <w:proofErr w:type="spellStart"/>
      <w:r w:rsidR="001D4257" w:rsidRPr="00126058">
        <w:rPr>
          <w:color w:val="000000" w:themeColor="text1"/>
          <w:sz w:val="28"/>
          <w:szCs w:val="28"/>
        </w:rPr>
        <w:t>hiện</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hành</w:t>
      </w:r>
      <w:proofErr w:type="spellEnd"/>
      <w:r w:rsidRPr="00126058">
        <w:rPr>
          <w:color w:val="000000" w:themeColor="text1"/>
          <w:sz w:val="28"/>
          <w:szCs w:val="28"/>
        </w:rPr>
        <w:t xml:space="preserve"> vi </w:t>
      </w:r>
      <w:proofErr w:type="spellStart"/>
      <w:r w:rsidRPr="00126058">
        <w:rPr>
          <w:color w:val="000000" w:themeColor="text1"/>
          <w:sz w:val="28"/>
          <w:szCs w:val="28"/>
        </w:rPr>
        <w:t>nhu</w:t>
      </w:r>
      <w:proofErr w:type="spellEnd"/>
      <w:r w:rsidRPr="00126058">
        <w:rPr>
          <w:rFonts w:ascii="Cambria Math" w:hAnsi="Cambria Math" w:cs="Cambria Math"/>
          <w:color w:val="000000" w:themeColor="text1"/>
          <w:sz w:val="28"/>
          <w:szCs w:val="28"/>
        </w:rPr>
        <w:t>̛</w:t>
      </w:r>
      <w:r w:rsidRPr="00126058">
        <w:rPr>
          <w:color w:val="000000" w:themeColor="text1"/>
          <w:sz w:val="28"/>
          <w:szCs w:val="28"/>
        </w:rPr>
        <w:t xml:space="preserve"> </w:t>
      </w:r>
      <w:proofErr w:type="spellStart"/>
      <w:r w:rsidR="00B42380" w:rsidRPr="00126058">
        <w:rPr>
          <w:color w:val="000000" w:themeColor="text1"/>
          <w:sz w:val="28"/>
          <w:szCs w:val="28"/>
        </w:rPr>
        <w:t>vậy</w:t>
      </w:r>
      <w:proofErr w:type="spellEnd"/>
      <w:r w:rsidRPr="00126058">
        <w:rPr>
          <w:color w:val="000000" w:themeColor="text1"/>
          <w:sz w:val="28"/>
          <w:szCs w:val="28"/>
        </w:rPr>
        <w:t xml:space="preserve">; </w:t>
      </w:r>
      <w:proofErr w:type="spellStart"/>
      <w:r w:rsidRPr="00126058">
        <w:rPr>
          <w:color w:val="000000" w:themeColor="text1"/>
          <w:sz w:val="28"/>
          <w:szCs w:val="28"/>
        </w:rPr>
        <w:t>Hô</w:t>
      </w:r>
      <w:proofErr w:type="spellEnd"/>
      <w:r w:rsidRPr="00126058">
        <w:rPr>
          <w:color w:val="000000" w:themeColor="text1"/>
          <w:sz w:val="28"/>
          <w:szCs w:val="28"/>
        </w:rPr>
        <w:t xml:space="preserve">̃ </w:t>
      </w:r>
      <w:proofErr w:type="spellStart"/>
      <w:r w:rsidRPr="00126058">
        <w:rPr>
          <w:color w:val="000000" w:themeColor="text1"/>
          <w:sz w:val="28"/>
          <w:szCs w:val="28"/>
        </w:rPr>
        <w:t>trơ</w:t>
      </w:r>
      <w:proofErr w:type="spellEnd"/>
      <w:r w:rsidRPr="00126058">
        <w:rPr>
          <w:color w:val="000000" w:themeColor="text1"/>
          <w:sz w:val="28"/>
          <w:szCs w:val="28"/>
        </w:rPr>
        <w:t xml:space="preserve">̣ </w:t>
      </w:r>
      <w:proofErr w:type="spellStart"/>
      <w:r w:rsidR="00CC2C83" w:rsidRPr="00126058">
        <w:rPr>
          <w:color w:val="000000" w:themeColor="text1"/>
          <w:sz w:val="28"/>
          <w:szCs w:val="28"/>
        </w:rPr>
        <w:t>việc</w:t>
      </w:r>
      <w:proofErr w:type="spellEnd"/>
      <w:r w:rsidRPr="00126058">
        <w:rPr>
          <w:color w:val="000000" w:themeColor="text1"/>
          <w:sz w:val="28"/>
          <w:szCs w:val="28"/>
        </w:rPr>
        <w:t xml:space="preserve"> chia sẻ </w:t>
      </w:r>
      <w:proofErr w:type="spellStart"/>
      <w:r w:rsidRPr="00126058">
        <w:rPr>
          <w:color w:val="000000" w:themeColor="text1"/>
          <w:sz w:val="28"/>
          <w:szCs w:val="28"/>
        </w:rPr>
        <w:t>dư</w:t>
      </w:r>
      <w:proofErr w:type="spellEnd"/>
      <w:r w:rsidRPr="00126058">
        <w:rPr>
          <w:color w:val="000000" w:themeColor="text1"/>
          <w:sz w:val="28"/>
          <w:szCs w:val="28"/>
        </w:rPr>
        <w:t xml:space="preserve">̃ </w:t>
      </w:r>
      <w:proofErr w:type="spellStart"/>
      <w:r w:rsidRPr="00126058">
        <w:rPr>
          <w:color w:val="000000" w:themeColor="text1"/>
          <w:sz w:val="28"/>
          <w:szCs w:val="28"/>
        </w:rPr>
        <w:t>liẹ</w:t>
      </w:r>
      <w:r w:rsidRPr="00126058">
        <w:rPr>
          <w:rFonts w:ascii="Cambria Math" w:hAnsi="Cambria Math" w:cs="Cambria Math"/>
          <w:color w:val="000000" w:themeColor="text1"/>
          <w:sz w:val="28"/>
          <w:szCs w:val="28"/>
        </w:rPr>
        <w:t>̂</w:t>
      </w:r>
      <w:r w:rsidRPr="00126058">
        <w:rPr>
          <w:color w:val="000000" w:themeColor="text1"/>
          <w:sz w:val="28"/>
          <w:szCs w:val="28"/>
        </w:rPr>
        <w:t>u</w:t>
      </w:r>
      <w:proofErr w:type="spellEnd"/>
      <w:r w:rsidRPr="00126058">
        <w:rPr>
          <w:color w:val="000000" w:themeColor="text1"/>
          <w:sz w:val="28"/>
          <w:szCs w:val="28"/>
        </w:rPr>
        <w:t xml:space="preserve"> </w:t>
      </w:r>
      <w:proofErr w:type="spellStart"/>
      <w:r w:rsidRPr="00126058">
        <w:rPr>
          <w:color w:val="000000" w:themeColor="text1"/>
          <w:sz w:val="28"/>
          <w:szCs w:val="28"/>
        </w:rPr>
        <w:t>vê</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vấn</w:t>
      </w:r>
      <w:proofErr w:type="spellEnd"/>
      <w:r w:rsidRPr="00126058">
        <w:rPr>
          <w:color w:val="000000" w:themeColor="text1"/>
          <w:sz w:val="28"/>
          <w:szCs w:val="28"/>
        </w:rPr>
        <w:t xml:space="preserve"> </w:t>
      </w:r>
      <w:proofErr w:type="spellStart"/>
      <w:r w:rsidRPr="00126058">
        <w:rPr>
          <w:color w:val="000000" w:themeColor="text1"/>
          <w:sz w:val="28"/>
          <w:szCs w:val="28"/>
        </w:rPr>
        <w:t>đê</w:t>
      </w:r>
      <w:proofErr w:type="spellEnd"/>
      <w:r w:rsidRPr="00126058">
        <w:rPr>
          <w:color w:val="000000" w:themeColor="text1"/>
          <w:sz w:val="28"/>
          <w:szCs w:val="28"/>
        </w:rPr>
        <w:t xml:space="preserve">̀ </w:t>
      </w:r>
      <w:proofErr w:type="spellStart"/>
      <w:r w:rsidRPr="00126058">
        <w:rPr>
          <w:color w:val="000000" w:themeColor="text1"/>
          <w:sz w:val="28"/>
          <w:szCs w:val="28"/>
        </w:rPr>
        <w:t>lie</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đến</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nhằm</w:t>
      </w:r>
      <w:proofErr w:type="spellEnd"/>
      <w:r w:rsidRPr="00126058">
        <w:rPr>
          <w:color w:val="000000" w:themeColor="text1"/>
          <w:sz w:val="28"/>
          <w:szCs w:val="28"/>
        </w:rPr>
        <w:t xml:space="preserve"> </w:t>
      </w:r>
      <w:proofErr w:type="spellStart"/>
      <w:r w:rsidRPr="00126058">
        <w:rPr>
          <w:color w:val="000000" w:themeColor="text1"/>
          <w:sz w:val="28"/>
          <w:szCs w:val="28"/>
        </w:rPr>
        <w:t>ta</w:t>
      </w:r>
      <w:r w:rsidRPr="00126058">
        <w:rPr>
          <w:rFonts w:ascii="Cambria Math" w:hAnsi="Cambria Math" w:cs="Cambria Math"/>
          <w:color w:val="000000" w:themeColor="text1"/>
          <w:sz w:val="28"/>
          <w:szCs w:val="28"/>
        </w:rPr>
        <w:t>̆</w:t>
      </w:r>
      <w:r w:rsidRPr="00126058">
        <w:rPr>
          <w:color w:val="000000" w:themeColor="text1"/>
          <w:sz w:val="28"/>
          <w:szCs w:val="28"/>
        </w:rPr>
        <w:t>ng</w:t>
      </w:r>
      <w:proofErr w:type="spellEnd"/>
      <w:r w:rsidRPr="00126058">
        <w:rPr>
          <w:color w:val="000000" w:themeColor="text1"/>
          <w:sz w:val="28"/>
          <w:szCs w:val="28"/>
        </w:rPr>
        <w:t xml:space="preserve"> </w:t>
      </w:r>
      <w:proofErr w:type="spellStart"/>
      <w:r w:rsidRPr="00126058">
        <w:rPr>
          <w:color w:val="000000" w:themeColor="text1"/>
          <w:sz w:val="28"/>
          <w:szCs w:val="28"/>
        </w:rPr>
        <w:t>cu</w:t>
      </w:r>
      <w:r w:rsidRPr="00126058">
        <w:rPr>
          <w:rFonts w:ascii="Cambria Math" w:hAnsi="Cambria Math" w:cs="Cambria Math"/>
          <w:color w:val="000000" w:themeColor="text1"/>
          <w:sz w:val="28"/>
          <w:szCs w:val="28"/>
        </w:rPr>
        <w:t>̛</w:t>
      </w:r>
      <w:r w:rsidRPr="00126058">
        <w:rPr>
          <w:color w:val="000000" w:themeColor="text1"/>
          <w:sz w:val="28"/>
          <w:szCs w:val="28"/>
        </w:rPr>
        <w:t>ờng</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chính</w:t>
      </w:r>
      <w:proofErr w:type="spellEnd"/>
      <w:r w:rsidRPr="00126058">
        <w:rPr>
          <w:color w:val="000000" w:themeColor="text1"/>
          <w:sz w:val="28"/>
          <w:szCs w:val="28"/>
        </w:rPr>
        <w:t xml:space="preserve"> </w:t>
      </w:r>
      <w:proofErr w:type="spellStart"/>
      <w:r w:rsidRPr="00126058">
        <w:rPr>
          <w:color w:val="000000" w:themeColor="text1"/>
          <w:sz w:val="28"/>
          <w:szCs w:val="28"/>
        </w:rPr>
        <w:t>sách</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chu</w:t>
      </w:r>
      <w:r w:rsidRPr="00126058">
        <w:rPr>
          <w:rFonts w:ascii="Cambria Math" w:hAnsi="Cambria Math" w:cs="Cambria Math"/>
          <w:color w:val="000000" w:themeColor="text1"/>
          <w:sz w:val="28"/>
          <w:szCs w:val="28"/>
        </w:rPr>
        <w:t>̛</w:t>
      </w:r>
      <w:r w:rsidRPr="00126058">
        <w:rPr>
          <w:color w:val="000000" w:themeColor="text1"/>
          <w:sz w:val="28"/>
          <w:szCs w:val="28"/>
        </w:rPr>
        <w:t>o</w:t>
      </w:r>
      <w:r w:rsidRPr="00126058">
        <w:rPr>
          <w:rFonts w:ascii="Cambria Math" w:hAnsi="Cambria Math" w:cs="Cambria Math"/>
          <w:color w:val="000000" w:themeColor="text1"/>
          <w:sz w:val="28"/>
          <w:szCs w:val="28"/>
        </w:rPr>
        <w:t>̛</w:t>
      </w:r>
      <w:r w:rsidRPr="00126058">
        <w:rPr>
          <w:color w:val="000000" w:themeColor="text1"/>
          <w:sz w:val="28"/>
          <w:szCs w:val="28"/>
        </w:rPr>
        <w:t>ng</w:t>
      </w:r>
      <w:proofErr w:type="spellEnd"/>
      <w:r w:rsidRPr="00126058">
        <w:rPr>
          <w:color w:val="000000" w:themeColor="text1"/>
          <w:sz w:val="28"/>
          <w:szCs w:val="28"/>
        </w:rPr>
        <w:t xml:space="preserve"> </w:t>
      </w:r>
      <w:proofErr w:type="spellStart"/>
      <w:r w:rsidRPr="00126058">
        <w:rPr>
          <w:color w:val="000000" w:themeColor="text1"/>
          <w:sz w:val="28"/>
          <w:szCs w:val="28"/>
        </w:rPr>
        <w:t>trình</w:t>
      </w:r>
      <w:proofErr w:type="spellEnd"/>
      <w:r w:rsidRPr="00126058">
        <w:rPr>
          <w:color w:val="000000" w:themeColor="text1"/>
          <w:sz w:val="28"/>
          <w:szCs w:val="28"/>
        </w:rPr>
        <w:t xml:space="preserve"> </w:t>
      </w:r>
      <w:proofErr w:type="spellStart"/>
      <w:r w:rsidRPr="00126058">
        <w:rPr>
          <w:color w:val="000000" w:themeColor="text1"/>
          <w:sz w:val="28"/>
          <w:szCs w:val="28"/>
        </w:rPr>
        <w:t>lie</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đến</w:t>
      </w:r>
      <w:proofErr w:type="spellEnd"/>
      <w:r w:rsidR="00C53C7C" w:rsidRPr="00126058">
        <w:rPr>
          <w:color w:val="000000" w:themeColor="text1"/>
          <w:sz w:val="28"/>
          <w:szCs w:val="28"/>
          <w:lang w:val="vi-VN"/>
        </w:rPr>
        <w:t xml:space="preserve"> người LĐDT</w:t>
      </w:r>
      <w:r w:rsidRPr="00126058">
        <w:rPr>
          <w:color w:val="000000" w:themeColor="text1"/>
          <w:sz w:val="28"/>
          <w:szCs w:val="28"/>
        </w:rPr>
        <w:t xml:space="preserve"> ở cả </w:t>
      </w:r>
      <w:proofErr w:type="spellStart"/>
      <w:r w:rsidRPr="00126058">
        <w:rPr>
          <w:color w:val="000000" w:themeColor="text1"/>
          <w:sz w:val="28"/>
          <w:szCs w:val="28"/>
        </w:rPr>
        <w:t>n</w:t>
      </w:r>
      <w:r w:rsidR="00CC1BC9">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xuất</w:t>
      </w:r>
      <w:proofErr w:type="spellEnd"/>
      <w:r w:rsidRPr="00126058">
        <w:rPr>
          <w:color w:val="000000" w:themeColor="text1"/>
          <w:sz w:val="28"/>
          <w:szCs w:val="28"/>
        </w:rPr>
        <w:t xml:space="preserve"> </w:t>
      </w:r>
      <w:proofErr w:type="spellStart"/>
      <w:r w:rsidRPr="00126058">
        <w:rPr>
          <w:color w:val="000000" w:themeColor="text1"/>
          <w:sz w:val="28"/>
          <w:szCs w:val="28"/>
        </w:rPr>
        <w:t>khẩu</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tiếp</w:t>
      </w:r>
      <w:proofErr w:type="spellEnd"/>
      <w:r w:rsidRPr="00126058">
        <w:rPr>
          <w:color w:val="000000" w:themeColor="text1"/>
          <w:sz w:val="28"/>
          <w:szCs w:val="28"/>
        </w:rPr>
        <w:t xml:space="preserve"> </w:t>
      </w:r>
      <w:proofErr w:type="spellStart"/>
      <w:r w:rsidR="00CC2C83" w:rsidRPr="00126058">
        <w:rPr>
          <w:color w:val="000000" w:themeColor="text1"/>
          <w:sz w:val="28"/>
          <w:szCs w:val="28"/>
        </w:rPr>
        <w:t>nhận</w:t>
      </w:r>
      <w:proofErr w:type="spellEnd"/>
      <w:r w:rsidRPr="00126058">
        <w:rPr>
          <w:color w:val="000000" w:themeColor="text1"/>
          <w:sz w:val="28"/>
          <w:szCs w:val="28"/>
        </w:rPr>
        <w:t xml:space="preserve"> </w:t>
      </w:r>
      <w:proofErr w:type="spellStart"/>
      <w:r w:rsidR="00E16780" w:rsidRPr="00126058">
        <w:rPr>
          <w:color w:val="000000" w:themeColor="text1"/>
          <w:sz w:val="28"/>
          <w:szCs w:val="28"/>
        </w:rPr>
        <w:t>lao</w:t>
      </w:r>
      <w:proofErr w:type="spellEnd"/>
      <w:r w:rsidR="00E16780" w:rsidRPr="00126058">
        <w:rPr>
          <w:color w:val="000000" w:themeColor="text1"/>
          <w:sz w:val="28"/>
          <w:szCs w:val="28"/>
        </w:rPr>
        <w:t xml:space="preserve"> </w:t>
      </w:r>
      <w:proofErr w:type="spellStart"/>
      <w:r w:rsidR="00E16780" w:rsidRPr="00126058">
        <w:rPr>
          <w:color w:val="000000" w:themeColor="text1"/>
          <w:sz w:val="28"/>
          <w:szCs w:val="28"/>
        </w:rPr>
        <w:t>động</w:t>
      </w:r>
      <w:proofErr w:type="spellEnd"/>
      <w:r w:rsidR="008D25A6" w:rsidRPr="00126058">
        <w:rPr>
          <w:color w:val="000000" w:themeColor="text1"/>
          <w:sz w:val="28"/>
          <w:szCs w:val="28"/>
          <w:lang w:val="vi-VN"/>
        </w:rPr>
        <w:t>..</w:t>
      </w:r>
    </w:p>
    <w:p w:rsidR="006B44EA" w:rsidRPr="00126058" w:rsidRDefault="006B44EA" w:rsidP="009F5E52">
      <w:pPr>
        <w:pStyle w:val="NormalWeb"/>
        <w:tabs>
          <w:tab w:val="left" w:pos="1134"/>
        </w:tabs>
        <w:adjustRightInd w:val="0"/>
        <w:snapToGrid w:val="0"/>
        <w:spacing w:before="0" w:beforeAutospacing="0" w:after="0" w:afterAutospacing="0" w:line="360" w:lineRule="auto"/>
        <w:ind w:firstLine="709"/>
        <w:jc w:val="both"/>
        <w:rPr>
          <w:color w:val="000000" w:themeColor="text1"/>
          <w:sz w:val="28"/>
          <w:szCs w:val="28"/>
        </w:rPr>
      </w:pPr>
      <w:r w:rsidRPr="00126058">
        <w:rPr>
          <w:color w:val="000000" w:themeColor="text1"/>
          <w:sz w:val="28"/>
          <w:szCs w:val="28"/>
        </w:rPr>
        <w:t xml:space="preserve"> </w:t>
      </w:r>
      <w:proofErr w:type="spellStart"/>
      <w:r w:rsidRPr="00126058">
        <w:rPr>
          <w:color w:val="000000" w:themeColor="text1"/>
          <w:sz w:val="28"/>
          <w:szCs w:val="28"/>
        </w:rPr>
        <w:t>Mặc</w:t>
      </w:r>
      <w:proofErr w:type="spellEnd"/>
      <w:r w:rsidRPr="00126058">
        <w:rPr>
          <w:color w:val="000000" w:themeColor="text1"/>
          <w:sz w:val="28"/>
          <w:szCs w:val="28"/>
        </w:rPr>
        <w:t xml:space="preserve"> </w:t>
      </w:r>
      <w:proofErr w:type="spellStart"/>
      <w:r w:rsidRPr="00126058">
        <w:rPr>
          <w:color w:val="000000" w:themeColor="text1"/>
          <w:sz w:val="28"/>
          <w:szCs w:val="28"/>
        </w:rPr>
        <w:t>dù</w:t>
      </w:r>
      <w:proofErr w:type="spellEnd"/>
      <w:r w:rsidRPr="00126058">
        <w:rPr>
          <w:color w:val="000000" w:themeColor="text1"/>
          <w:sz w:val="28"/>
          <w:szCs w:val="28"/>
        </w:rPr>
        <w:t xml:space="preserve"> </w:t>
      </w:r>
      <w:proofErr w:type="spellStart"/>
      <w:r w:rsidRPr="00126058">
        <w:rPr>
          <w:color w:val="000000" w:themeColor="text1"/>
          <w:sz w:val="28"/>
          <w:szCs w:val="28"/>
        </w:rPr>
        <w:t>đã</w:t>
      </w:r>
      <w:proofErr w:type="spellEnd"/>
      <w:r w:rsidRPr="00126058">
        <w:rPr>
          <w:color w:val="000000" w:themeColor="text1"/>
          <w:sz w:val="28"/>
          <w:szCs w:val="28"/>
        </w:rPr>
        <w:t xml:space="preserve"> </w:t>
      </w:r>
      <w:proofErr w:type="spellStart"/>
      <w:r w:rsidR="001D0A07" w:rsidRPr="00126058">
        <w:rPr>
          <w:color w:val="000000" w:themeColor="text1"/>
          <w:sz w:val="28"/>
          <w:szCs w:val="28"/>
        </w:rPr>
        <w:t>hàm</w:t>
      </w:r>
      <w:proofErr w:type="spellEnd"/>
      <w:r w:rsidR="001D0A07" w:rsidRPr="00126058">
        <w:rPr>
          <w:color w:val="000000" w:themeColor="text1"/>
          <w:sz w:val="28"/>
          <w:szCs w:val="28"/>
          <w:lang w:val="vi-VN"/>
        </w:rPr>
        <w:t xml:space="preserve"> chứa những</w:t>
      </w:r>
      <w:r w:rsidRPr="00126058">
        <w:rPr>
          <w:color w:val="000000" w:themeColor="text1"/>
          <w:sz w:val="28"/>
          <w:szCs w:val="28"/>
        </w:rPr>
        <w:t xml:space="preserve"> cam </w:t>
      </w:r>
      <w:proofErr w:type="spellStart"/>
      <w:r w:rsidRPr="00126058">
        <w:rPr>
          <w:color w:val="000000" w:themeColor="text1"/>
          <w:sz w:val="28"/>
          <w:szCs w:val="28"/>
        </w:rPr>
        <w:t>kết</w:t>
      </w:r>
      <w:proofErr w:type="spellEnd"/>
      <w:r w:rsidRPr="00126058">
        <w:rPr>
          <w:color w:val="000000" w:themeColor="text1"/>
          <w:sz w:val="28"/>
          <w:szCs w:val="28"/>
        </w:rPr>
        <w:t xml:space="preserve"> </w:t>
      </w:r>
      <w:proofErr w:type="spellStart"/>
      <w:r w:rsidRPr="00126058">
        <w:rPr>
          <w:color w:val="000000" w:themeColor="text1"/>
          <w:sz w:val="28"/>
          <w:szCs w:val="28"/>
        </w:rPr>
        <w:t>chính</w:t>
      </w:r>
      <w:proofErr w:type="spellEnd"/>
      <w:r w:rsidRPr="00126058">
        <w:rPr>
          <w:color w:val="000000" w:themeColor="text1"/>
          <w:sz w:val="28"/>
          <w:szCs w:val="28"/>
        </w:rPr>
        <w:t xml:space="preserve"> </w:t>
      </w:r>
      <w:proofErr w:type="spellStart"/>
      <w:r w:rsidRPr="00126058">
        <w:rPr>
          <w:color w:val="000000" w:themeColor="text1"/>
          <w:sz w:val="28"/>
          <w:szCs w:val="28"/>
        </w:rPr>
        <w:t>trị</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trọng</w:t>
      </w:r>
      <w:proofErr w:type="spellEnd"/>
      <w:r w:rsidR="001D0A07" w:rsidRPr="00126058">
        <w:rPr>
          <w:color w:val="000000" w:themeColor="text1"/>
          <w:sz w:val="28"/>
          <w:szCs w:val="28"/>
          <w:lang w:val="vi-VN"/>
        </w:rPr>
        <w:t>, nhưng</w:t>
      </w:r>
      <w:r w:rsidRPr="00126058">
        <w:rPr>
          <w:color w:val="000000" w:themeColor="text1"/>
          <w:sz w:val="28"/>
          <w:szCs w:val="28"/>
        </w:rPr>
        <w:t xml:space="preserve"> </w:t>
      </w:r>
      <w:proofErr w:type="spellStart"/>
      <w:r w:rsidRPr="00126058">
        <w:rPr>
          <w:color w:val="000000" w:themeColor="text1"/>
          <w:sz w:val="28"/>
          <w:szCs w:val="28"/>
        </w:rPr>
        <w:t>Tuyên</w:t>
      </w:r>
      <w:proofErr w:type="spellEnd"/>
      <w:r w:rsidRPr="00126058">
        <w:rPr>
          <w:color w:val="000000" w:themeColor="text1"/>
          <w:sz w:val="28"/>
          <w:szCs w:val="28"/>
        </w:rPr>
        <w:t xml:space="preserve"> </w:t>
      </w:r>
      <w:proofErr w:type="spellStart"/>
      <w:r w:rsidRPr="00126058">
        <w:rPr>
          <w:color w:val="000000" w:themeColor="text1"/>
          <w:sz w:val="28"/>
          <w:szCs w:val="28"/>
        </w:rPr>
        <w:t>bố</w:t>
      </w:r>
      <w:proofErr w:type="spellEnd"/>
      <w:r w:rsidRPr="00126058">
        <w:rPr>
          <w:color w:val="000000" w:themeColor="text1"/>
          <w:sz w:val="28"/>
          <w:szCs w:val="28"/>
        </w:rPr>
        <w:t xml:space="preserve"> ASEAN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bảo</w:t>
      </w:r>
      <w:proofErr w:type="spellEnd"/>
      <w:r w:rsidRPr="00126058">
        <w:rPr>
          <w:color w:val="000000" w:themeColor="text1"/>
          <w:sz w:val="28"/>
          <w:szCs w:val="28"/>
        </w:rPr>
        <w:t xml:space="preserve"> </w:t>
      </w:r>
      <w:proofErr w:type="spellStart"/>
      <w:r w:rsidRPr="00126058">
        <w:rPr>
          <w:color w:val="000000" w:themeColor="text1"/>
          <w:sz w:val="28"/>
          <w:szCs w:val="28"/>
        </w:rPr>
        <w:t>vệ</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thúc</w:t>
      </w:r>
      <w:proofErr w:type="spellEnd"/>
      <w:r w:rsidRPr="00126058">
        <w:rPr>
          <w:color w:val="000000" w:themeColor="text1"/>
          <w:sz w:val="28"/>
          <w:szCs w:val="28"/>
        </w:rPr>
        <w:t xml:space="preserve"> </w:t>
      </w:r>
      <w:proofErr w:type="spellStart"/>
      <w:r w:rsidRPr="00126058">
        <w:rPr>
          <w:color w:val="000000" w:themeColor="text1"/>
          <w:sz w:val="28"/>
          <w:szCs w:val="28"/>
        </w:rPr>
        <w:t>đẩy</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chủ</w:t>
      </w:r>
      <w:proofErr w:type="spellEnd"/>
      <w:r w:rsidRPr="00126058">
        <w:rPr>
          <w:color w:val="000000" w:themeColor="text1"/>
          <w:sz w:val="28"/>
          <w:szCs w:val="28"/>
        </w:rPr>
        <w:t xml:space="preserve"> </w:t>
      </w:r>
      <w:proofErr w:type="spellStart"/>
      <w:r w:rsidRPr="00126058">
        <w:rPr>
          <w:color w:val="000000" w:themeColor="text1"/>
          <w:sz w:val="28"/>
          <w:szCs w:val="28"/>
        </w:rPr>
        <w:t>yếu</w:t>
      </w:r>
      <w:proofErr w:type="spellEnd"/>
      <w:r w:rsidRPr="00126058">
        <w:rPr>
          <w:color w:val="000000" w:themeColor="text1"/>
          <w:sz w:val="28"/>
          <w:szCs w:val="28"/>
        </w:rPr>
        <w:t xml:space="preserve"> </w:t>
      </w:r>
      <w:proofErr w:type="spellStart"/>
      <w:r w:rsidRPr="00126058">
        <w:rPr>
          <w:color w:val="000000" w:themeColor="text1"/>
          <w:sz w:val="28"/>
          <w:szCs w:val="28"/>
        </w:rPr>
        <w:t>mang</w:t>
      </w:r>
      <w:proofErr w:type="spellEnd"/>
      <w:r w:rsidRPr="00126058">
        <w:rPr>
          <w:color w:val="000000" w:themeColor="text1"/>
          <w:sz w:val="28"/>
          <w:szCs w:val="28"/>
        </w:rPr>
        <w:t xml:space="preserve"> </w:t>
      </w:r>
      <w:proofErr w:type="spellStart"/>
      <w:r w:rsidRPr="00126058">
        <w:rPr>
          <w:color w:val="000000" w:themeColor="text1"/>
          <w:sz w:val="28"/>
          <w:szCs w:val="28"/>
        </w:rPr>
        <w:t>tính</w:t>
      </w:r>
      <w:proofErr w:type="spellEnd"/>
      <w:r w:rsidRPr="00126058">
        <w:rPr>
          <w:color w:val="000000" w:themeColor="text1"/>
          <w:sz w:val="28"/>
          <w:szCs w:val="28"/>
        </w:rPr>
        <w:t xml:space="preserve"> </w:t>
      </w:r>
      <w:proofErr w:type="spellStart"/>
      <w:r w:rsidR="001D0A07" w:rsidRPr="00126058">
        <w:rPr>
          <w:color w:val="000000" w:themeColor="text1"/>
          <w:sz w:val="28"/>
          <w:szCs w:val="28"/>
        </w:rPr>
        <w:t>khuyến</w:t>
      </w:r>
      <w:proofErr w:type="spellEnd"/>
      <w:r w:rsidR="001D0A07" w:rsidRPr="00126058">
        <w:rPr>
          <w:color w:val="000000" w:themeColor="text1"/>
          <w:sz w:val="28"/>
          <w:szCs w:val="28"/>
          <w:lang w:val="vi-VN"/>
        </w:rPr>
        <w:t xml:space="preserve"> nghị</w:t>
      </w:r>
      <w:r w:rsidRPr="00126058">
        <w:rPr>
          <w:color w:val="000000" w:themeColor="text1"/>
          <w:sz w:val="28"/>
          <w:szCs w:val="28"/>
        </w:rPr>
        <w:t xml:space="preserve">, </w:t>
      </w:r>
      <w:proofErr w:type="spellStart"/>
      <w:r w:rsidRPr="00126058">
        <w:rPr>
          <w:color w:val="000000" w:themeColor="text1"/>
          <w:sz w:val="28"/>
          <w:szCs w:val="28"/>
        </w:rPr>
        <w:t>chưa</w:t>
      </w:r>
      <w:proofErr w:type="spellEnd"/>
      <w:r w:rsidRPr="00126058">
        <w:rPr>
          <w:color w:val="000000" w:themeColor="text1"/>
          <w:sz w:val="28"/>
          <w:szCs w:val="28"/>
        </w:rPr>
        <w:t xml:space="preserve"> </w:t>
      </w:r>
      <w:proofErr w:type="spellStart"/>
      <w:r w:rsidR="001D0A07" w:rsidRPr="00126058">
        <w:rPr>
          <w:color w:val="000000" w:themeColor="text1"/>
          <w:sz w:val="28"/>
          <w:szCs w:val="28"/>
        </w:rPr>
        <w:t>phải</w:t>
      </w:r>
      <w:proofErr w:type="spellEnd"/>
      <w:r w:rsidR="001D0A07" w:rsidRPr="00126058">
        <w:rPr>
          <w:color w:val="000000" w:themeColor="text1"/>
          <w:sz w:val="28"/>
          <w:szCs w:val="28"/>
          <w:lang w:val="vi-VN"/>
        </w:rPr>
        <w:t xml:space="preserve"> là một điều ước quốc tế có hiệu lực</w:t>
      </w:r>
      <w:r w:rsidRPr="00126058">
        <w:rPr>
          <w:color w:val="000000" w:themeColor="text1"/>
          <w:sz w:val="28"/>
          <w:szCs w:val="28"/>
        </w:rPr>
        <w:t xml:space="preserve"> </w:t>
      </w:r>
      <w:proofErr w:type="spellStart"/>
      <w:r w:rsidRPr="00126058">
        <w:rPr>
          <w:color w:val="000000" w:themeColor="text1"/>
          <w:sz w:val="28"/>
          <w:szCs w:val="28"/>
        </w:rPr>
        <w:t>ràng</w:t>
      </w:r>
      <w:proofErr w:type="spellEnd"/>
      <w:r w:rsidRPr="00126058">
        <w:rPr>
          <w:color w:val="000000" w:themeColor="text1"/>
          <w:sz w:val="28"/>
          <w:szCs w:val="28"/>
        </w:rPr>
        <w:t xml:space="preserve"> </w:t>
      </w:r>
      <w:proofErr w:type="spellStart"/>
      <w:r w:rsidRPr="00126058">
        <w:rPr>
          <w:color w:val="000000" w:themeColor="text1"/>
          <w:sz w:val="28"/>
          <w:szCs w:val="28"/>
        </w:rPr>
        <w:t>buộc</w:t>
      </w:r>
      <w:proofErr w:type="spellEnd"/>
      <w:r w:rsidRPr="00126058">
        <w:rPr>
          <w:color w:val="000000" w:themeColor="text1"/>
          <w:sz w:val="28"/>
          <w:szCs w:val="28"/>
        </w:rPr>
        <w:t xml:space="preserve"> </w:t>
      </w:r>
      <w:proofErr w:type="spellStart"/>
      <w:r w:rsidR="001D0A07" w:rsidRPr="00126058">
        <w:rPr>
          <w:color w:val="000000" w:themeColor="text1"/>
          <w:sz w:val="28"/>
          <w:szCs w:val="28"/>
        </w:rPr>
        <w:t>về</w:t>
      </w:r>
      <w:proofErr w:type="spellEnd"/>
      <w:r w:rsidR="001D0A07" w:rsidRPr="00126058">
        <w:rPr>
          <w:color w:val="000000" w:themeColor="text1"/>
          <w:sz w:val="28"/>
          <w:szCs w:val="28"/>
          <w:lang w:val="vi-VN"/>
        </w:rPr>
        <w:t xml:space="preserve"> mặt pháp lý, và chưa có cơ chế</w:t>
      </w:r>
      <w:r w:rsidRPr="00126058">
        <w:rPr>
          <w:color w:val="000000" w:themeColor="text1"/>
          <w:sz w:val="28"/>
          <w:szCs w:val="28"/>
        </w:rPr>
        <w:t xml:space="preserve"> </w:t>
      </w:r>
      <w:proofErr w:type="spellStart"/>
      <w:r w:rsidRPr="00126058">
        <w:rPr>
          <w:color w:val="000000" w:themeColor="text1"/>
          <w:sz w:val="28"/>
          <w:szCs w:val="28"/>
        </w:rPr>
        <w:t>giám</w:t>
      </w:r>
      <w:proofErr w:type="spellEnd"/>
      <w:r w:rsidRPr="00126058">
        <w:rPr>
          <w:color w:val="000000" w:themeColor="text1"/>
          <w:sz w:val="28"/>
          <w:szCs w:val="28"/>
        </w:rPr>
        <w:t xml:space="preserve"> </w:t>
      </w:r>
      <w:proofErr w:type="spellStart"/>
      <w:r w:rsidRPr="00126058">
        <w:rPr>
          <w:color w:val="000000" w:themeColor="text1"/>
          <w:sz w:val="28"/>
          <w:szCs w:val="28"/>
        </w:rPr>
        <w:t>sát</w:t>
      </w:r>
      <w:proofErr w:type="spellEnd"/>
      <w:r w:rsidRPr="00126058">
        <w:rPr>
          <w:color w:val="000000" w:themeColor="text1"/>
          <w:sz w:val="28"/>
          <w:szCs w:val="28"/>
        </w:rPr>
        <w:t xml:space="preserve"> </w:t>
      </w:r>
      <w:proofErr w:type="spellStart"/>
      <w:r w:rsidR="001D0A07" w:rsidRPr="00126058">
        <w:rPr>
          <w:color w:val="000000" w:themeColor="text1"/>
          <w:sz w:val="28"/>
          <w:szCs w:val="28"/>
        </w:rPr>
        <w:t>thực</w:t>
      </w:r>
      <w:proofErr w:type="spellEnd"/>
      <w:r w:rsidR="001D0A07" w:rsidRPr="00126058">
        <w:rPr>
          <w:color w:val="000000" w:themeColor="text1"/>
          <w:sz w:val="28"/>
          <w:szCs w:val="28"/>
          <w:lang w:val="vi-VN"/>
        </w:rPr>
        <w:t xml:space="preserve"> thi</w:t>
      </w:r>
      <w:r w:rsidRPr="00126058">
        <w:rPr>
          <w:color w:val="000000" w:themeColor="text1"/>
          <w:sz w:val="28"/>
          <w:szCs w:val="28"/>
        </w:rPr>
        <w:t xml:space="preserve">. </w:t>
      </w:r>
      <w:proofErr w:type="spellStart"/>
      <w:r w:rsidR="001D0A07" w:rsidRPr="00126058">
        <w:rPr>
          <w:color w:val="000000" w:themeColor="text1"/>
          <w:sz w:val="28"/>
          <w:szCs w:val="28"/>
        </w:rPr>
        <w:t>Những</w:t>
      </w:r>
      <w:proofErr w:type="spellEnd"/>
      <w:r w:rsidR="001D0A07" w:rsidRPr="00126058">
        <w:rPr>
          <w:color w:val="000000" w:themeColor="text1"/>
          <w:sz w:val="28"/>
          <w:szCs w:val="28"/>
          <w:lang w:val="vi-VN"/>
        </w:rPr>
        <w:t xml:space="preserve"> </w:t>
      </w:r>
      <w:r w:rsidRPr="00126058">
        <w:rPr>
          <w:color w:val="000000" w:themeColor="text1"/>
          <w:sz w:val="28"/>
          <w:szCs w:val="28"/>
        </w:rPr>
        <w:t xml:space="preserve">cam </w:t>
      </w:r>
      <w:proofErr w:type="spellStart"/>
      <w:r w:rsidRPr="00126058">
        <w:rPr>
          <w:color w:val="000000" w:themeColor="text1"/>
          <w:sz w:val="28"/>
          <w:szCs w:val="28"/>
        </w:rPr>
        <w:t>kết</w:t>
      </w:r>
      <w:proofErr w:type="spellEnd"/>
      <w:r w:rsidRPr="00126058">
        <w:rPr>
          <w:color w:val="000000" w:themeColor="text1"/>
          <w:sz w:val="28"/>
          <w:szCs w:val="28"/>
        </w:rPr>
        <w:t xml:space="preserve"> </w:t>
      </w:r>
      <w:proofErr w:type="spellStart"/>
      <w:r w:rsidR="001D0A07" w:rsidRPr="00126058">
        <w:rPr>
          <w:color w:val="000000" w:themeColor="text1"/>
          <w:sz w:val="28"/>
          <w:szCs w:val="28"/>
        </w:rPr>
        <w:t>trong</w:t>
      </w:r>
      <w:proofErr w:type="spellEnd"/>
      <w:r w:rsidR="001D0A07" w:rsidRPr="00126058">
        <w:rPr>
          <w:color w:val="000000" w:themeColor="text1"/>
          <w:sz w:val="28"/>
          <w:szCs w:val="28"/>
          <w:lang w:val="vi-VN"/>
        </w:rPr>
        <w:t xml:space="preserve"> Tuyên bố</w:t>
      </w:r>
      <w:r w:rsidRPr="00126058">
        <w:rPr>
          <w:color w:val="000000" w:themeColor="text1"/>
          <w:sz w:val="28"/>
          <w:szCs w:val="28"/>
        </w:rPr>
        <w:t xml:space="preserve"> </w:t>
      </w:r>
      <w:proofErr w:type="spellStart"/>
      <w:r w:rsidRPr="00126058">
        <w:rPr>
          <w:color w:val="000000" w:themeColor="text1"/>
          <w:sz w:val="28"/>
          <w:szCs w:val="28"/>
        </w:rPr>
        <w:t>này</w:t>
      </w:r>
      <w:proofErr w:type="spellEnd"/>
      <w:r w:rsidRPr="00126058">
        <w:rPr>
          <w:color w:val="000000" w:themeColor="text1"/>
          <w:sz w:val="28"/>
          <w:szCs w:val="28"/>
        </w:rPr>
        <w:t xml:space="preserve"> </w:t>
      </w:r>
      <w:proofErr w:type="spellStart"/>
      <w:r w:rsidRPr="00126058">
        <w:rPr>
          <w:color w:val="000000" w:themeColor="text1"/>
          <w:sz w:val="28"/>
          <w:szCs w:val="28"/>
        </w:rPr>
        <w:t>phản</w:t>
      </w:r>
      <w:proofErr w:type="spellEnd"/>
      <w:r w:rsidRPr="00126058">
        <w:rPr>
          <w:color w:val="000000" w:themeColor="text1"/>
          <w:sz w:val="28"/>
          <w:szCs w:val="28"/>
        </w:rPr>
        <w:t xml:space="preserve"> </w:t>
      </w:r>
      <w:proofErr w:type="spellStart"/>
      <w:r w:rsidRPr="00126058">
        <w:rPr>
          <w:color w:val="000000" w:themeColor="text1"/>
          <w:sz w:val="28"/>
          <w:szCs w:val="28"/>
        </w:rPr>
        <w:t>ánh</w:t>
      </w:r>
      <w:proofErr w:type="spellEnd"/>
      <w:r w:rsidRPr="00126058">
        <w:rPr>
          <w:color w:val="000000" w:themeColor="text1"/>
          <w:sz w:val="28"/>
          <w:szCs w:val="28"/>
        </w:rPr>
        <w:t xml:space="preserve"> </w:t>
      </w:r>
      <w:proofErr w:type="spellStart"/>
      <w:r w:rsidRPr="00126058">
        <w:rPr>
          <w:color w:val="000000" w:themeColor="text1"/>
          <w:sz w:val="28"/>
          <w:szCs w:val="28"/>
        </w:rPr>
        <w:t>sự</w:t>
      </w:r>
      <w:proofErr w:type="spellEnd"/>
      <w:r w:rsidRPr="00126058">
        <w:rPr>
          <w:color w:val="000000" w:themeColor="text1"/>
          <w:sz w:val="28"/>
          <w:szCs w:val="28"/>
        </w:rPr>
        <w:t xml:space="preserve"> </w:t>
      </w:r>
      <w:proofErr w:type="spellStart"/>
      <w:r w:rsidRPr="00126058">
        <w:rPr>
          <w:color w:val="000000" w:themeColor="text1"/>
          <w:sz w:val="28"/>
          <w:szCs w:val="28"/>
        </w:rPr>
        <w:lastRenderedPageBreak/>
        <w:t>tiến</w:t>
      </w:r>
      <w:proofErr w:type="spellEnd"/>
      <w:r w:rsidRPr="00126058">
        <w:rPr>
          <w:color w:val="000000" w:themeColor="text1"/>
          <w:sz w:val="28"/>
          <w:szCs w:val="28"/>
        </w:rPr>
        <w:t xml:space="preserve"> </w:t>
      </w:r>
      <w:proofErr w:type="spellStart"/>
      <w:r w:rsidRPr="00126058">
        <w:rPr>
          <w:color w:val="000000" w:themeColor="text1"/>
          <w:sz w:val="28"/>
          <w:szCs w:val="28"/>
        </w:rPr>
        <w:t>bộ</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nhận</w:t>
      </w:r>
      <w:proofErr w:type="spellEnd"/>
      <w:r w:rsidRPr="00126058">
        <w:rPr>
          <w:color w:val="000000" w:themeColor="text1"/>
          <w:sz w:val="28"/>
          <w:szCs w:val="28"/>
        </w:rPr>
        <w:t xml:space="preserve"> </w:t>
      </w:r>
      <w:proofErr w:type="spellStart"/>
      <w:r w:rsidRPr="00126058">
        <w:rPr>
          <w:color w:val="000000" w:themeColor="text1"/>
          <w:sz w:val="28"/>
          <w:szCs w:val="28"/>
        </w:rPr>
        <w:t>thức</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001D0A07" w:rsidRPr="00126058">
        <w:rPr>
          <w:color w:val="000000" w:themeColor="text1"/>
          <w:sz w:val="28"/>
          <w:szCs w:val="28"/>
        </w:rPr>
        <w:t>các</w:t>
      </w:r>
      <w:proofErr w:type="spellEnd"/>
      <w:r w:rsidR="001D0A07" w:rsidRPr="00126058">
        <w:rPr>
          <w:color w:val="000000" w:themeColor="text1"/>
          <w:sz w:val="28"/>
          <w:szCs w:val="28"/>
          <w:lang w:val="vi-VN"/>
        </w:rPr>
        <w:t xml:space="preserve"> nước </w:t>
      </w:r>
      <w:r w:rsidRPr="00126058">
        <w:rPr>
          <w:color w:val="000000" w:themeColor="text1"/>
          <w:sz w:val="28"/>
          <w:szCs w:val="28"/>
        </w:rPr>
        <w:t>ASEAN</w:t>
      </w:r>
      <w:r w:rsidR="001D0A07" w:rsidRPr="00126058">
        <w:rPr>
          <w:color w:val="000000" w:themeColor="text1"/>
          <w:sz w:val="28"/>
          <w:szCs w:val="28"/>
          <w:lang w:val="vi-VN"/>
        </w:rPr>
        <w:t xml:space="preserve"> về quyền của</w:t>
      </w:r>
      <w:r w:rsidR="00C53C7C" w:rsidRPr="00126058">
        <w:rPr>
          <w:color w:val="000000" w:themeColor="text1"/>
          <w:sz w:val="28"/>
          <w:szCs w:val="28"/>
          <w:lang w:val="vi-VN"/>
        </w:rPr>
        <w:t xml:space="preserve"> người LĐDT</w:t>
      </w:r>
      <w:r w:rsidR="001D0A07" w:rsidRPr="00126058">
        <w:rPr>
          <w:color w:val="000000" w:themeColor="text1"/>
          <w:sz w:val="28"/>
          <w:szCs w:val="28"/>
          <w:lang w:val="vi-VN"/>
        </w:rPr>
        <w:t>, thông qua việc</w:t>
      </w:r>
      <w:r w:rsidRPr="00126058">
        <w:rPr>
          <w:color w:val="000000" w:themeColor="text1"/>
          <w:sz w:val="28"/>
          <w:szCs w:val="28"/>
        </w:rPr>
        <w:t xml:space="preserve"> </w:t>
      </w:r>
      <w:proofErr w:type="spellStart"/>
      <w:r w:rsidRPr="00126058">
        <w:rPr>
          <w:color w:val="000000" w:themeColor="text1"/>
          <w:sz w:val="28"/>
          <w:szCs w:val="28"/>
        </w:rPr>
        <w:t>thừa</w:t>
      </w:r>
      <w:proofErr w:type="spellEnd"/>
      <w:r w:rsidRPr="00126058">
        <w:rPr>
          <w:color w:val="000000" w:themeColor="text1"/>
          <w:sz w:val="28"/>
          <w:szCs w:val="28"/>
        </w:rPr>
        <w:t xml:space="preserve"> </w:t>
      </w:r>
      <w:proofErr w:type="spellStart"/>
      <w:r w:rsidRPr="00126058">
        <w:rPr>
          <w:color w:val="000000" w:themeColor="text1"/>
          <w:sz w:val="28"/>
          <w:szCs w:val="28"/>
        </w:rPr>
        <w:t>nhận</w:t>
      </w:r>
      <w:proofErr w:type="spellEnd"/>
      <w:r w:rsidRPr="00126058">
        <w:rPr>
          <w:color w:val="000000" w:themeColor="text1"/>
          <w:sz w:val="28"/>
          <w:szCs w:val="28"/>
        </w:rPr>
        <w:t xml:space="preserve"> </w:t>
      </w:r>
      <w:proofErr w:type="spellStart"/>
      <w:r w:rsidRPr="00126058">
        <w:rPr>
          <w:color w:val="000000" w:themeColor="text1"/>
          <w:sz w:val="28"/>
          <w:szCs w:val="28"/>
        </w:rPr>
        <w:t>vai</w:t>
      </w:r>
      <w:proofErr w:type="spellEnd"/>
      <w:r w:rsidRPr="00126058">
        <w:rPr>
          <w:color w:val="000000" w:themeColor="text1"/>
          <w:sz w:val="28"/>
          <w:szCs w:val="28"/>
        </w:rPr>
        <w:t xml:space="preserve"> </w:t>
      </w:r>
      <w:proofErr w:type="spellStart"/>
      <w:r w:rsidRPr="00126058">
        <w:rPr>
          <w:color w:val="000000" w:themeColor="text1"/>
          <w:sz w:val="28"/>
          <w:szCs w:val="28"/>
        </w:rPr>
        <w:t>trò</w:t>
      </w:r>
      <w:proofErr w:type="spellEnd"/>
      <w:r w:rsidRPr="00126058">
        <w:rPr>
          <w:color w:val="000000" w:themeColor="text1"/>
          <w:sz w:val="28"/>
          <w:szCs w:val="28"/>
        </w:rPr>
        <w:t xml:space="preserve"> </w:t>
      </w:r>
      <w:proofErr w:type="spellStart"/>
      <w:r w:rsidRPr="00126058">
        <w:rPr>
          <w:color w:val="000000" w:themeColor="text1"/>
          <w:sz w:val="28"/>
          <w:szCs w:val="28"/>
        </w:rPr>
        <w:t>trung</w:t>
      </w:r>
      <w:proofErr w:type="spellEnd"/>
      <w:r w:rsidRPr="00126058">
        <w:rPr>
          <w:color w:val="000000" w:themeColor="text1"/>
          <w:sz w:val="28"/>
          <w:szCs w:val="28"/>
        </w:rPr>
        <w:t xml:space="preserve"> </w:t>
      </w:r>
      <w:proofErr w:type="spellStart"/>
      <w:r w:rsidRPr="00126058">
        <w:rPr>
          <w:color w:val="000000" w:themeColor="text1"/>
          <w:sz w:val="28"/>
          <w:szCs w:val="28"/>
        </w:rPr>
        <w:t>tâm</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001D0A07"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001D0A07" w:rsidRPr="00126058">
        <w:rPr>
          <w:color w:val="000000" w:themeColor="text1"/>
          <w:sz w:val="28"/>
          <w:szCs w:val="28"/>
        </w:rPr>
        <w:t>sự</w:t>
      </w:r>
      <w:proofErr w:type="spellEnd"/>
      <w:r w:rsidR="001D0A07" w:rsidRPr="00126058">
        <w:rPr>
          <w:color w:val="000000" w:themeColor="text1"/>
          <w:sz w:val="28"/>
          <w:szCs w:val="28"/>
          <w:lang w:val="vi-VN"/>
        </w:rPr>
        <w:t xml:space="preserve"> </w:t>
      </w:r>
      <w:proofErr w:type="spellStart"/>
      <w:r w:rsidRPr="00126058">
        <w:rPr>
          <w:color w:val="000000" w:themeColor="text1"/>
          <w:sz w:val="28"/>
          <w:szCs w:val="28"/>
        </w:rPr>
        <w:t>phát</w:t>
      </w:r>
      <w:proofErr w:type="spellEnd"/>
      <w:r w:rsidRPr="00126058">
        <w:rPr>
          <w:color w:val="000000" w:themeColor="text1"/>
          <w:sz w:val="28"/>
          <w:szCs w:val="28"/>
        </w:rPr>
        <w:t xml:space="preserve"> </w:t>
      </w:r>
      <w:proofErr w:type="spellStart"/>
      <w:r w:rsidRPr="00126058">
        <w:rPr>
          <w:color w:val="000000" w:themeColor="text1"/>
          <w:sz w:val="28"/>
          <w:szCs w:val="28"/>
        </w:rPr>
        <w:t>triển</w:t>
      </w:r>
      <w:proofErr w:type="spellEnd"/>
      <w:r w:rsidRPr="00126058">
        <w:rPr>
          <w:color w:val="000000" w:themeColor="text1"/>
          <w:sz w:val="28"/>
          <w:szCs w:val="28"/>
        </w:rPr>
        <w:t xml:space="preserve"> </w:t>
      </w:r>
      <w:proofErr w:type="spellStart"/>
      <w:r w:rsidRPr="00126058">
        <w:rPr>
          <w:color w:val="000000" w:themeColor="text1"/>
          <w:sz w:val="28"/>
          <w:szCs w:val="28"/>
        </w:rPr>
        <w:t>kinh</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rPr>
        <w:t xml:space="preserve"> </w:t>
      </w:r>
      <w:proofErr w:type="spellStart"/>
      <w:r w:rsidR="001D0A07" w:rsidRPr="00126058">
        <w:rPr>
          <w:color w:val="000000" w:themeColor="text1"/>
          <w:sz w:val="28"/>
          <w:szCs w:val="28"/>
        </w:rPr>
        <w:t>của</w:t>
      </w:r>
      <w:proofErr w:type="spellEnd"/>
      <w:r w:rsidR="001D0A07" w:rsidRPr="00126058">
        <w:rPr>
          <w:color w:val="000000" w:themeColor="text1"/>
          <w:sz w:val="28"/>
          <w:szCs w:val="28"/>
          <w:lang w:val="vi-VN"/>
        </w:rPr>
        <w:t xml:space="preserve"> </w:t>
      </w:r>
      <w:proofErr w:type="spellStart"/>
      <w:r w:rsidRPr="00126058">
        <w:rPr>
          <w:color w:val="000000" w:themeColor="text1"/>
          <w:sz w:val="28"/>
          <w:szCs w:val="28"/>
        </w:rPr>
        <w:t>khu</w:t>
      </w:r>
      <w:proofErr w:type="spellEnd"/>
      <w:r w:rsidRPr="00126058">
        <w:rPr>
          <w:color w:val="000000" w:themeColor="text1"/>
          <w:sz w:val="28"/>
          <w:szCs w:val="28"/>
        </w:rPr>
        <w:t xml:space="preserve"> </w:t>
      </w:r>
      <w:proofErr w:type="spellStart"/>
      <w:r w:rsidRPr="00126058">
        <w:rPr>
          <w:color w:val="000000" w:themeColor="text1"/>
          <w:sz w:val="28"/>
          <w:szCs w:val="28"/>
        </w:rPr>
        <w:t>vực</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nhu</w:t>
      </w:r>
      <w:proofErr w:type="spellEnd"/>
      <w:r w:rsidRPr="00126058">
        <w:rPr>
          <w:color w:val="000000" w:themeColor="text1"/>
          <w:sz w:val="28"/>
          <w:szCs w:val="28"/>
        </w:rPr>
        <w:t xml:space="preserve"> </w:t>
      </w:r>
      <w:proofErr w:type="spellStart"/>
      <w:r w:rsidRPr="00126058">
        <w:rPr>
          <w:color w:val="000000" w:themeColor="text1"/>
          <w:sz w:val="28"/>
          <w:szCs w:val="28"/>
        </w:rPr>
        <w:t>cầu</w:t>
      </w:r>
      <w:proofErr w:type="spellEnd"/>
      <w:r w:rsidRPr="00126058">
        <w:rPr>
          <w:color w:val="000000" w:themeColor="text1"/>
          <w:sz w:val="28"/>
          <w:szCs w:val="28"/>
        </w:rPr>
        <w:t xml:space="preserve"> </w:t>
      </w:r>
      <w:proofErr w:type="spellStart"/>
      <w:r w:rsidRPr="00126058">
        <w:rPr>
          <w:color w:val="000000" w:themeColor="text1"/>
          <w:sz w:val="28"/>
          <w:szCs w:val="28"/>
        </w:rPr>
        <w:t>cấp</w:t>
      </w:r>
      <w:proofErr w:type="spellEnd"/>
      <w:r w:rsidRPr="00126058">
        <w:rPr>
          <w:color w:val="000000" w:themeColor="text1"/>
          <w:sz w:val="28"/>
          <w:szCs w:val="28"/>
        </w:rPr>
        <w:t xml:space="preserve"> </w:t>
      </w:r>
      <w:proofErr w:type="spellStart"/>
      <w:r w:rsidRPr="00126058">
        <w:rPr>
          <w:color w:val="000000" w:themeColor="text1"/>
          <w:sz w:val="28"/>
          <w:szCs w:val="28"/>
        </w:rPr>
        <w:t>thiết</w:t>
      </w:r>
      <w:proofErr w:type="spellEnd"/>
      <w:r w:rsidRPr="00126058">
        <w:rPr>
          <w:color w:val="000000" w:themeColor="text1"/>
          <w:sz w:val="28"/>
          <w:szCs w:val="28"/>
        </w:rPr>
        <w:t xml:space="preserve"> </w:t>
      </w:r>
      <w:proofErr w:type="spellStart"/>
      <w:r w:rsidRPr="00126058">
        <w:rPr>
          <w:color w:val="000000" w:themeColor="text1"/>
          <w:sz w:val="28"/>
          <w:szCs w:val="28"/>
        </w:rPr>
        <w:t>bảo</w:t>
      </w:r>
      <w:proofErr w:type="spellEnd"/>
      <w:r w:rsidRPr="00126058">
        <w:rPr>
          <w:color w:val="000000" w:themeColor="text1"/>
          <w:sz w:val="28"/>
          <w:szCs w:val="28"/>
        </w:rPr>
        <w:t xml:space="preserve"> </w:t>
      </w:r>
      <w:proofErr w:type="spellStart"/>
      <w:r w:rsidRPr="00126058">
        <w:rPr>
          <w:color w:val="000000" w:themeColor="text1"/>
          <w:sz w:val="28"/>
          <w:szCs w:val="28"/>
        </w:rPr>
        <w:t>vệ</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lợi</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họ</w:t>
      </w:r>
      <w:proofErr w:type="spellEnd"/>
      <w:r w:rsidRPr="00126058">
        <w:rPr>
          <w:color w:val="000000" w:themeColor="text1"/>
          <w:sz w:val="28"/>
          <w:szCs w:val="28"/>
        </w:rPr>
        <w:t xml:space="preserve"> </w:t>
      </w:r>
      <w:proofErr w:type="spellStart"/>
      <w:r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cách</w:t>
      </w:r>
      <w:proofErr w:type="spellEnd"/>
      <w:r w:rsidRPr="00126058">
        <w:rPr>
          <w:color w:val="000000" w:themeColor="text1"/>
          <w:sz w:val="28"/>
          <w:szCs w:val="28"/>
        </w:rPr>
        <w:t xml:space="preserve"> </w:t>
      </w:r>
      <w:proofErr w:type="spellStart"/>
      <w:r w:rsidRPr="00126058">
        <w:rPr>
          <w:color w:val="000000" w:themeColor="text1"/>
          <w:sz w:val="28"/>
          <w:szCs w:val="28"/>
        </w:rPr>
        <w:t>toàn</w:t>
      </w:r>
      <w:proofErr w:type="spellEnd"/>
      <w:r w:rsidRPr="00126058">
        <w:rPr>
          <w:color w:val="000000" w:themeColor="text1"/>
          <w:sz w:val="28"/>
          <w:szCs w:val="28"/>
        </w:rPr>
        <w:t xml:space="preserve"> </w:t>
      </w:r>
      <w:proofErr w:type="spellStart"/>
      <w:r w:rsidRPr="00126058">
        <w:rPr>
          <w:color w:val="000000" w:themeColor="text1"/>
          <w:sz w:val="28"/>
          <w:szCs w:val="28"/>
        </w:rPr>
        <w:t>diện</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nhân</w:t>
      </w:r>
      <w:proofErr w:type="spellEnd"/>
      <w:r w:rsidRPr="00126058">
        <w:rPr>
          <w:color w:val="000000" w:themeColor="text1"/>
          <w:sz w:val="28"/>
          <w:szCs w:val="28"/>
        </w:rPr>
        <w:t xml:space="preserve"> </w:t>
      </w:r>
      <w:proofErr w:type="spellStart"/>
      <w:r w:rsidRPr="00126058">
        <w:rPr>
          <w:color w:val="000000" w:themeColor="text1"/>
          <w:sz w:val="28"/>
          <w:szCs w:val="28"/>
        </w:rPr>
        <w:t>văn</w:t>
      </w:r>
      <w:proofErr w:type="spellEnd"/>
      <w:r w:rsidR="001D0A07" w:rsidRPr="00126058">
        <w:rPr>
          <w:color w:val="000000" w:themeColor="text1"/>
          <w:sz w:val="28"/>
          <w:szCs w:val="28"/>
          <w:lang w:val="vi-VN"/>
        </w:rPr>
        <w:t>; cũng như thông qua n</w:t>
      </w:r>
      <w:proofErr w:type="spellStart"/>
      <w:r w:rsidRPr="00126058">
        <w:rPr>
          <w:color w:val="000000" w:themeColor="text1"/>
          <w:sz w:val="28"/>
          <w:szCs w:val="28"/>
        </w:rPr>
        <w:t>hững</w:t>
      </w:r>
      <w:proofErr w:type="spellEnd"/>
      <w:r w:rsidRPr="00126058">
        <w:rPr>
          <w:color w:val="000000" w:themeColor="text1"/>
          <w:sz w:val="28"/>
          <w:szCs w:val="28"/>
        </w:rPr>
        <w:t xml:space="preserve"> </w:t>
      </w:r>
      <w:proofErr w:type="spellStart"/>
      <w:r w:rsidRPr="00126058">
        <w:rPr>
          <w:color w:val="000000" w:themeColor="text1"/>
          <w:sz w:val="28"/>
          <w:szCs w:val="28"/>
        </w:rPr>
        <w:t>nguyên</w:t>
      </w:r>
      <w:proofErr w:type="spellEnd"/>
      <w:r w:rsidRPr="00126058">
        <w:rPr>
          <w:color w:val="000000" w:themeColor="text1"/>
          <w:sz w:val="28"/>
          <w:szCs w:val="28"/>
        </w:rPr>
        <w:t xml:space="preserve"> </w:t>
      </w:r>
      <w:proofErr w:type="spellStart"/>
      <w:r w:rsidRPr="00126058">
        <w:rPr>
          <w:color w:val="000000" w:themeColor="text1"/>
          <w:sz w:val="28"/>
          <w:szCs w:val="28"/>
        </w:rPr>
        <w:t>tắc</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nhân</w:t>
      </w:r>
      <w:proofErr w:type="spellEnd"/>
      <w:r w:rsidRPr="00126058">
        <w:rPr>
          <w:color w:val="000000" w:themeColor="text1"/>
          <w:sz w:val="28"/>
          <w:szCs w:val="28"/>
        </w:rPr>
        <w:t xml:space="preserve"> </w:t>
      </w:r>
      <w:proofErr w:type="spellStart"/>
      <w:r w:rsidRPr="00126058">
        <w:rPr>
          <w:color w:val="000000" w:themeColor="text1"/>
          <w:sz w:val="28"/>
          <w:szCs w:val="28"/>
        </w:rPr>
        <w:t>phẩm</w:t>
      </w:r>
      <w:proofErr w:type="spellEnd"/>
      <w:r w:rsidRPr="00126058">
        <w:rPr>
          <w:color w:val="000000" w:themeColor="text1"/>
          <w:sz w:val="28"/>
          <w:szCs w:val="28"/>
        </w:rPr>
        <w:t xml:space="preserve">, </w:t>
      </w:r>
      <w:proofErr w:type="spellStart"/>
      <w:r w:rsidRPr="00126058">
        <w:rPr>
          <w:color w:val="000000" w:themeColor="text1"/>
          <w:sz w:val="28"/>
          <w:szCs w:val="28"/>
        </w:rPr>
        <w:t>không</w:t>
      </w:r>
      <w:proofErr w:type="spellEnd"/>
      <w:r w:rsidRPr="00126058">
        <w:rPr>
          <w:color w:val="000000" w:themeColor="text1"/>
          <w:sz w:val="28"/>
          <w:szCs w:val="28"/>
        </w:rPr>
        <w:t xml:space="preserve"> </w:t>
      </w:r>
      <w:proofErr w:type="spellStart"/>
      <w:r w:rsidRPr="00126058">
        <w:rPr>
          <w:color w:val="000000" w:themeColor="text1"/>
          <w:sz w:val="28"/>
          <w:szCs w:val="28"/>
        </w:rPr>
        <w:t>phân</w:t>
      </w:r>
      <w:proofErr w:type="spellEnd"/>
      <w:r w:rsidRPr="00126058">
        <w:rPr>
          <w:color w:val="000000" w:themeColor="text1"/>
          <w:sz w:val="28"/>
          <w:szCs w:val="28"/>
        </w:rPr>
        <w:t xml:space="preserve"> </w:t>
      </w:r>
      <w:proofErr w:type="spellStart"/>
      <w:r w:rsidRPr="00126058">
        <w:rPr>
          <w:color w:val="000000" w:themeColor="text1"/>
          <w:sz w:val="28"/>
          <w:szCs w:val="28"/>
        </w:rPr>
        <w:t>biệt</w:t>
      </w:r>
      <w:proofErr w:type="spellEnd"/>
      <w:r w:rsidRPr="00126058">
        <w:rPr>
          <w:color w:val="000000" w:themeColor="text1"/>
          <w:sz w:val="28"/>
          <w:szCs w:val="28"/>
        </w:rPr>
        <w:t xml:space="preserve"> </w:t>
      </w:r>
      <w:proofErr w:type="spellStart"/>
      <w:r w:rsidRPr="00126058">
        <w:rPr>
          <w:color w:val="000000" w:themeColor="text1"/>
          <w:sz w:val="28"/>
          <w:szCs w:val="28"/>
        </w:rPr>
        <w:t>đối</w:t>
      </w:r>
      <w:proofErr w:type="spellEnd"/>
      <w:r w:rsidRPr="00126058">
        <w:rPr>
          <w:color w:val="000000" w:themeColor="text1"/>
          <w:sz w:val="28"/>
          <w:szCs w:val="28"/>
        </w:rPr>
        <w:t xml:space="preserve"> </w:t>
      </w:r>
      <w:proofErr w:type="spellStart"/>
      <w:r w:rsidRPr="00126058">
        <w:rPr>
          <w:color w:val="000000" w:themeColor="text1"/>
          <w:sz w:val="28"/>
          <w:szCs w:val="28"/>
        </w:rPr>
        <w:t>xử</w:t>
      </w:r>
      <w:proofErr w:type="spellEnd"/>
      <w:r w:rsidRPr="00126058">
        <w:rPr>
          <w:color w:val="000000" w:themeColor="text1"/>
          <w:sz w:val="28"/>
          <w:szCs w:val="28"/>
        </w:rPr>
        <w:t xml:space="preserve">, </w:t>
      </w:r>
      <w:proofErr w:type="spellStart"/>
      <w:r w:rsidRPr="00126058">
        <w:rPr>
          <w:color w:val="000000" w:themeColor="text1"/>
          <w:sz w:val="28"/>
          <w:szCs w:val="28"/>
        </w:rPr>
        <w:t>tăng</w:t>
      </w:r>
      <w:proofErr w:type="spellEnd"/>
      <w:r w:rsidRPr="00126058">
        <w:rPr>
          <w:color w:val="000000" w:themeColor="text1"/>
          <w:sz w:val="28"/>
          <w:szCs w:val="28"/>
        </w:rPr>
        <w:t xml:space="preserve"> </w:t>
      </w:r>
      <w:proofErr w:type="spellStart"/>
      <w:r w:rsidRPr="00126058">
        <w:rPr>
          <w:color w:val="000000" w:themeColor="text1"/>
          <w:sz w:val="28"/>
          <w:szCs w:val="28"/>
        </w:rPr>
        <w:t>cường</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tác</w:t>
      </w:r>
      <w:proofErr w:type="spellEnd"/>
      <w:r w:rsidRPr="00126058">
        <w:rPr>
          <w:color w:val="000000" w:themeColor="text1"/>
          <w:sz w:val="28"/>
          <w:szCs w:val="28"/>
        </w:rPr>
        <w:t xml:space="preserve"> song </w:t>
      </w:r>
      <w:proofErr w:type="spellStart"/>
      <w:r w:rsidRPr="00126058">
        <w:rPr>
          <w:color w:val="000000" w:themeColor="text1"/>
          <w:sz w:val="28"/>
          <w:szCs w:val="28"/>
        </w:rPr>
        <w:t>phương</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đa</w:t>
      </w:r>
      <w:proofErr w:type="spellEnd"/>
      <w:r w:rsidRPr="00126058">
        <w:rPr>
          <w:color w:val="000000" w:themeColor="text1"/>
          <w:sz w:val="28"/>
          <w:szCs w:val="28"/>
        </w:rPr>
        <w:t xml:space="preserve"> </w:t>
      </w:r>
      <w:proofErr w:type="spellStart"/>
      <w:r w:rsidRPr="00126058">
        <w:rPr>
          <w:color w:val="000000" w:themeColor="text1"/>
          <w:sz w:val="28"/>
          <w:szCs w:val="28"/>
        </w:rPr>
        <w:t>phương</w:t>
      </w:r>
      <w:proofErr w:type="spellEnd"/>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rPr>
        <w:t xml:space="preserve"> </w:t>
      </w:r>
      <w:proofErr w:type="spellStart"/>
      <w:r w:rsidRPr="00126058">
        <w:rPr>
          <w:color w:val="000000" w:themeColor="text1"/>
          <w:sz w:val="28"/>
          <w:szCs w:val="28"/>
        </w:rPr>
        <w:t>nền</w:t>
      </w:r>
      <w:proofErr w:type="spellEnd"/>
      <w:r w:rsidRPr="00126058">
        <w:rPr>
          <w:color w:val="000000" w:themeColor="text1"/>
          <w:sz w:val="28"/>
          <w:szCs w:val="28"/>
        </w:rPr>
        <w:t xml:space="preserve"> </w:t>
      </w:r>
      <w:proofErr w:type="spellStart"/>
      <w:r w:rsidRPr="00126058">
        <w:rPr>
          <w:color w:val="000000" w:themeColor="text1"/>
          <w:sz w:val="28"/>
          <w:szCs w:val="28"/>
        </w:rPr>
        <w:t>tảng</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trọng</w:t>
      </w:r>
      <w:proofErr w:type="spellEnd"/>
      <w:r w:rsidRPr="00126058">
        <w:rPr>
          <w:color w:val="000000" w:themeColor="text1"/>
          <w:sz w:val="28"/>
          <w:szCs w:val="28"/>
        </w:rPr>
        <w:t xml:space="preserve"> </w:t>
      </w:r>
      <w:proofErr w:type="spellStart"/>
      <w:r w:rsidRPr="00126058">
        <w:rPr>
          <w:color w:val="000000" w:themeColor="text1"/>
          <w:sz w:val="28"/>
          <w:szCs w:val="28"/>
        </w:rPr>
        <w:t>cho</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cải</w:t>
      </w:r>
      <w:proofErr w:type="spellEnd"/>
      <w:r w:rsidRPr="00126058">
        <w:rPr>
          <w:color w:val="000000" w:themeColor="text1"/>
          <w:sz w:val="28"/>
          <w:szCs w:val="28"/>
        </w:rPr>
        <w:t xml:space="preserve"> </w:t>
      </w:r>
      <w:proofErr w:type="spellStart"/>
      <w:r w:rsidRPr="00126058">
        <w:rPr>
          <w:color w:val="000000" w:themeColor="text1"/>
          <w:sz w:val="28"/>
          <w:szCs w:val="28"/>
        </w:rPr>
        <w:t>cách</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001D0A07" w:rsidRPr="00126058">
        <w:rPr>
          <w:color w:val="000000" w:themeColor="text1"/>
          <w:sz w:val="28"/>
          <w:szCs w:val="28"/>
          <w:lang w:val="vi-VN"/>
        </w:rPr>
        <w:t xml:space="preserve"> về vấn đề này</w:t>
      </w:r>
      <w:r w:rsidRPr="00126058">
        <w:rPr>
          <w:color w:val="000000" w:themeColor="text1"/>
          <w:sz w:val="28"/>
          <w:szCs w:val="28"/>
        </w:rPr>
        <w:t xml:space="preserve">. </w:t>
      </w:r>
      <w:proofErr w:type="spellStart"/>
      <w:r w:rsidRPr="00126058">
        <w:rPr>
          <w:color w:val="000000" w:themeColor="text1"/>
          <w:sz w:val="28"/>
          <w:szCs w:val="28"/>
        </w:rPr>
        <w:t>Tuy</w:t>
      </w:r>
      <w:proofErr w:type="spellEnd"/>
      <w:r w:rsidRPr="00126058">
        <w:rPr>
          <w:color w:val="000000" w:themeColor="text1"/>
          <w:sz w:val="28"/>
          <w:szCs w:val="28"/>
        </w:rPr>
        <w:t xml:space="preserve"> </w:t>
      </w:r>
      <w:proofErr w:type="spellStart"/>
      <w:r w:rsidRPr="00126058">
        <w:rPr>
          <w:color w:val="000000" w:themeColor="text1"/>
          <w:sz w:val="28"/>
          <w:szCs w:val="28"/>
        </w:rPr>
        <w:t>nhiên</w:t>
      </w:r>
      <w:proofErr w:type="spellEnd"/>
      <w:r w:rsidRPr="00126058">
        <w:rPr>
          <w:color w:val="000000" w:themeColor="text1"/>
          <w:sz w:val="28"/>
          <w:szCs w:val="28"/>
        </w:rPr>
        <w:t>,</w:t>
      </w:r>
      <w:r w:rsidR="001D0A07" w:rsidRPr="00126058">
        <w:rPr>
          <w:color w:val="000000" w:themeColor="text1"/>
          <w:sz w:val="28"/>
          <w:szCs w:val="28"/>
          <w:lang w:val="vi-VN"/>
        </w:rPr>
        <w:t xml:space="preserve"> việc thực hiện những cam kết đó</w:t>
      </w:r>
      <w:r w:rsidRPr="00126058">
        <w:rPr>
          <w:color w:val="000000" w:themeColor="text1"/>
          <w:sz w:val="28"/>
          <w:szCs w:val="28"/>
        </w:rPr>
        <w:t xml:space="preserve"> </w:t>
      </w:r>
      <w:proofErr w:type="spellStart"/>
      <w:r w:rsidRPr="00126058">
        <w:rPr>
          <w:color w:val="000000" w:themeColor="text1"/>
          <w:sz w:val="28"/>
          <w:szCs w:val="28"/>
        </w:rPr>
        <w:t>phụ</w:t>
      </w:r>
      <w:proofErr w:type="spellEnd"/>
      <w:r w:rsidRPr="00126058">
        <w:rPr>
          <w:color w:val="000000" w:themeColor="text1"/>
          <w:sz w:val="28"/>
          <w:szCs w:val="28"/>
        </w:rPr>
        <w:t xml:space="preserve"> </w:t>
      </w:r>
      <w:proofErr w:type="spellStart"/>
      <w:r w:rsidRPr="00126058">
        <w:rPr>
          <w:color w:val="000000" w:themeColor="text1"/>
          <w:sz w:val="28"/>
          <w:szCs w:val="28"/>
        </w:rPr>
        <w:t>thuộc</w:t>
      </w:r>
      <w:proofErr w:type="spellEnd"/>
      <w:r w:rsidRPr="00126058">
        <w:rPr>
          <w:color w:val="000000" w:themeColor="text1"/>
          <w:sz w:val="28"/>
          <w:szCs w:val="28"/>
        </w:rPr>
        <w:t xml:space="preserve"> </w:t>
      </w:r>
      <w:proofErr w:type="spellStart"/>
      <w:r w:rsidRPr="00126058">
        <w:rPr>
          <w:color w:val="000000" w:themeColor="text1"/>
          <w:sz w:val="28"/>
          <w:szCs w:val="28"/>
        </w:rPr>
        <w:t>vào</w:t>
      </w:r>
      <w:proofErr w:type="spellEnd"/>
      <w:r w:rsidRPr="00126058">
        <w:rPr>
          <w:color w:val="000000" w:themeColor="text1"/>
          <w:sz w:val="28"/>
          <w:szCs w:val="28"/>
        </w:rPr>
        <w:t xml:space="preserve"> </w:t>
      </w:r>
      <w:proofErr w:type="spellStart"/>
      <w:r w:rsidRPr="00126058">
        <w:rPr>
          <w:color w:val="000000" w:themeColor="text1"/>
          <w:sz w:val="28"/>
          <w:szCs w:val="28"/>
        </w:rPr>
        <w:t>mức</w:t>
      </w:r>
      <w:proofErr w:type="spellEnd"/>
      <w:r w:rsidRPr="00126058">
        <w:rPr>
          <w:color w:val="000000" w:themeColor="text1"/>
          <w:sz w:val="28"/>
          <w:szCs w:val="28"/>
        </w:rPr>
        <w:t xml:space="preserve"> </w:t>
      </w:r>
      <w:proofErr w:type="spellStart"/>
      <w:r w:rsidRPr="00126058">
        <w:rPr>
          <w:color w:val="000000" w:themeColor="text1"/>
          <w:sz w:val="28"/>
          <w:szCs w:val="28"/>
        </w:rPr>
        <w:t>độ</w:t>
      </w:r>
      <w:proofErr w:type="spellEnd"/>
      <w:r w:rsidRPr="00126058">
        <w:rPr>
          <w:color w:val="000000" w:themeColor="text1"/>
          <w:sz w:val="28"/>
          <w:szCs w:val="28"/>
        </w:rPr>
        <w:t xml:space="preserve"> </w:t>
      </w:r>
      <w:proofErr w:type="spellStart"/>
      <w:r w:rsidRPr="00126058">
        <w:rPr>
          <w:color w:val="000000" w:themeColor="text1"/>
          <w:sz w:val="28"/>
          <w:szCs w:val="28"/>
        </w:rPr>
        <w:t>tự</w:t>
      </w:r>
      <w:proofErr w:type="spellEnd"/>
      <w:r w:rsidRPr="00126058">
        <w:rPr>
          <w:color w:val="000000" w:themeColor="text1"/>
          <w:sz w:val="28"/>
          <w:szCs w:val="28"/>
        </w:rPr>
        <w:t xml:space="preserve"> </w:t>
      </w:r>
      <w:proofErr w:type="spellStart"/>
      <w:r w:rsidRPr="00126058">
        <w:rPr>
          <w:color w:val="000000" w:themeColor="text1"/>
          <w:sz w:val="28"/>
          <w:szCs w:val="28"/>
        </w:rPr>
        <w:t>nguyện</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thiện</w:t>
      </w:r>
      <w:proofErr w:type="spellEnd"/>
      <w:r w:rsidRPr="00126058">
        <w:rPr>
          <w:color w:val="000000" w:themeColor="text1"/>
          <w:sz w:val="28"/>
          <w:szCs w:val="28"/>
        </w:rPr>
        <w:t xml:space="preserve"> </w:t>
      </w:r>
      <w:proofErr w:type="spellStart"/>
      <w:r w:rsidRPr="00126058">
        <w:rPr>
          <w:color w:val="000000" w:themeColor="text1"/>
          <w:sz w:val="28"/>
          <w:szCs w:val="28"/>
        </w:rPr>
        <w:t>chí</w:t>
      </w:r>
      <w:proofErr w:type="spellEnd"/>
      <w:r w:rsidRPr="00126058">
        <w:rPr>
          <w:color w:val="000000" w:themeColor="text1"/>
          <w:sz w:val="28"/>
          <w:szCs w:val="28"/>
        </w:rPr>
        <w:t xml:space="preserve"> </w:t>
      </w:r>
      <w:proofErr w:type="spellStart"/>
      <w:r w:rsidRPr="00126058">
        <w:rPr>
          <w:color w:val="000000" w:themeColor="text1"/>
          <w:sz w:val="28"/>
          <w:szCs w:val="28"/>
        </w:rPr>
        <w:t>chính</w:t>
      </w:r>
      <w:proofErr w:type="spellEnd"/>
      <w:r w:rsidRPr="00126058">
        <w:rPr>
          <w:color w:val="000000" w:themeColor="text1"/>
          <w:sz w:val="28"/>
          <w:szCs w:val="28"/>
        </w:rPr>
        <w:t xml:space="preserve"> </w:t>
      </w:r>
      <w:proofErr w:type="spellStart"/>
      <w:r w:rsidRPr="00126058">
        <w:rPr>
          <w:color w:val="000000" w:themeColor="text1"/>
          <w:sz w:val="28"/>
          <w:szCs w:val="28"/>
        </w:rPr>
        <w:t>trị</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thành</w:t>
      </w:r>
      <w:proofErr w:type="spellEnd"/>
      <w:r w:rsidRPr="00126058">
        <w:rPr>
          <w:color w:val="000000" w:themeColor="text1"/>
          <w:sz w:val="28"/>
          <w:szCs w:val="28"/>
        </w:rPr>
        <w:t xml:space="preserve"> </w:t>
      </w:r>
      <w:proofErr w:type="spellStart"/>
      <w:r w:rsidRPr="00126058">
        <w:rPr>
          <w:color w:val="000000" w:themeColor="text1"/>
          <w:sz w:val="28"/>
          <w:szCs w:val="28"/>
        </w:rPr>
        <w:t>viên</w:t>
      </w:r>
      <w:proofErr w:type="spellEnd"/>
      <w:r w:rsidRPr="00126058">
        <w:rPr>
          <w:color w:val="000000" w:themeColor="text1"/>
          <w:sz w:val="28"/>
          <w:szCs w:val="28"/>
        </w:rPr>
        <w:t xml:space="preserve">, </w:t>
      </w:r>
      <w:proofErr w:type="spellStart"/>
      <w:r w:rsidRPr="00126058">
        <w:rPr>
          <w:color w:val="000000" w:themeColor="text1"/>
          <w:sz w:val="28"/>
          <w:szCs w:val="28"/>
        </w:rPr>
        <w:t>khiến</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thực</w:t>
      </w:r>
      <w:proofErr w:type="spellEnd"/>
      <w:r w:rsidRPr="00126058">
        <w:rPr>
          <w:color w:val="000000" w:themeColor="text1"/>
          <w:sz w:val="28"/>
          <w:szCs w:val="28"/>
        </w:rPr>
        <w:t xml:space="preserve"> </w:t>
      </w:r>
      <w:proofErr w:type="spellStart"/>
      <w:r w:rsidRPr="00126058">
        <w:rPr>
          <w:color w:val="000000" w:themeColor="text1"/>
          <w:sz w:val="28"/>
          <w:szCs w:val="28"/>
        </w:rPr>
        <w:t>thi</w:t>
      </w:r>
      <w:proofErr w:type="spellEnd"/>
      <w:r w:rsidRPr="00126058">
        <w:rPr>
          <w:color w:val="000000" w:themeColor="text1"/>
          <w:sz w:val="28"/>
          <w:szCs w:val="28"/>
        </w:rPr>
        <w:t xml:space="preserve"> </w:t>
      </w:r>
      <w:proofErr w:type="spellStart"/>
      <w:r w:rsidRPr="00126058">
        <w:rPr>
          <w:color w:val="000000" w:themeColor="text1"/>
          <w:sz w:val="28"/>
          <w:szCs w:val="28"/>
        </w:rPr>
        <w:t>chưa</w:t>
      </w:r>
      <w:proofErr w:type="spellEnd"/>
      <w:r w:rsidRPr="00126058">
        <w:rPr>
          <w:color w:val="000000" w:themeColor="text1"/>
          <w:sz w:val="28"/>
          <w:szCs w:val="28"/>
        </w:rPr>
        <w:t xml:space="preserve"> </w:t>
      </w:r>
      <w:proofErr w:type="spellStart"/>
      <w:r w:rsidRPr="00126058">
        <w:rPr>
          <w:color w:val="000000" w:themeColor="text1"/>
          <w:sz w:val="28"/>
          <w:szCs w:val="28"/>
        </w:rPr>
        <w:t>đồng</w:t>
      </w:r>
      <w:proofErr w:type="spellEnd"/>
      <w:r w:rsidRPr="00126058">
        <w:rPr>
          <w:color w:val="000000" w:themeColor="text1"/>
          <w:sz w:val="28"/>
          <w:szCs w:val="28"/>
        </w:rPr>
        <w:t xml:space="preserve"> </w:t>
      </w:r>
      <w:proofErr w:type="spellStart"/>
      <w:r w:rsidRPr="00126058">
        <w:rPr>
          <w:color w:val="000000" w:themeColor="text1"/>
          <w:sz w:val="28"/>
          <w:szCs w:val="28"/>
        </w:rPr>
        <w:t>đều</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chưa</w:t>
      </w:r>
      <w:proofErr w:type="spellEnd"/>
      <w:r w:rsidRPr="00126058">
        <w:rPr>
          <w:color w:val="000000" w:themeColor="text1"/>
          <w:sz w:val="28"/>
          <w:szCs w:val="28"/>
        </w:rPr>
        <w:t xml:space="preserve"> </w:t>
      </w:r>
      <w:proofErr w:type="spellStart"/>
      <w:r w:rsidRPr="00126058">
        <w:rPr>
          <w:color w:val="000000" w:themeColor="text1"/>
          <w:sz w:val="28"/>
          <w:szCs w:val="28"/>
        </w:rPr>
        <w:t>mang</w:t>
      </w:r>
      <w:proofErr w:type="spellEnd"/>
      <w:r w:rsidRPr="00126058">
        <w:rPr>
          <w:color w:val="000000" w:themeColor="text1"/>
          <w:sz w:val="28"/>
          <w:szCs w:val="28"/>
        </w:rPr>
        <w:t xml:space="preserve"> </w:t>
      </w:r>
      <w:proofErr w:type="spellStart"/>
      <w:r w:rsidRPr="00126058">
        <w:rPr>
          <w:color w:val="000000" w:themeColor="text1"/>
          <w:sz w:val="28"/>
          <w:szCs w:val="28"/>
        </w:rPr>
        <w:t>lại</w:t>
      </w:r>
      <w:proofErr w:type="spellEnd"/>
      <w:r w:rsidRPr="00126058">
        <w:rPr>
          <w:color w:val="000000" w:themeColor="text1"/>
          <w:sz w:val="28"/>
          <w:szCs w:val="28"/>
        </w:rPr>
        <w:t xml:space="preserve"> </w:t>
      </w:r>
      <w:proofErr w:type="spellStart"/>
      <w:r w:rsidRPr="00126058">
        <w:rPr>
          <w:color w:val="000000" w:themeColor="text1"/>
          <w:sz w:val="28"/>
          <w:szCs w:val="28"/>
        </w:rPr>
        <w:t>cải</w:t>
      </w:r>
      <w:proofErr w:type="spellEnd"/>
      <w:r w:rsidRPr="00126058">
        <w:rPr>
          <w:color w:val="000000" w:themeColor="text1"/>
          <w:sz w:val="28"/>
          <w:szCs w:val="28"/>
        </w:rPr>
        <w:t xml:space="preserve"> </w:t>
      </w:r>
      <w:proofErr w:type="spellStart"/>
      <w:r w:rsidRPr="00126058">
        <w:rPr>
          <w:color w:val="000000" w:themeColor="text1"/>
          <w:sz w:val="28"/>
          <w:szCs w:val="28"/>
        </w:rPr>
        <w:t>thiện</w:t>
      </w:r>
      <w:proofErr w:type="spellEnd"/>
      <w:r w:rsidRPr="00126058">
        <w:rPr>
          <w:color w:val="000000" w:themeColor="text1"/>
          <w:sz w:val="28"/>
          <w:szCs w:val="28"/>
        </w:rPr>
        <w:t xml:space="preserve"> </w:t>
      </w:r>
      <w:proofErr w:type="spellStart"/>
      <w:r w:rsidRPr="00126058">
        <w:rPr>
          <w:color w:val="000000" w:themeColor="text1"/>
          <w:sz w:val="28"/>
          <w:szCs w:val="28"/>
        </w:rPr>
        <w:t>rõ</w:t>
      </w:r>
      <w:proofErr w:type="spellEnd"/>
      <w:r w:rsidRPr="00126058">
        <w:rPr>
          <w:color w:val="000000" w:themeColor="text1"/>
          <w:sz w:val="28"/>
          <w:szCs w:val="28"/>
        </w:rPr>
        <w:t xml:space="preserve"> </w:t>
      </w:r>
      <w:proofErr w:type="spellStart"/>
      <w:r w:rsidRPr="00126058">
        <w:rPr>
          <w:color w:val="000000" w:themeColor="text1"/>
          <w:sz w:val="28"/>
          <w:szCs w:val="28"/>
        </w:rPr>
        <w:t>rệt</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lợi</w:t>
      </w:r>
      <w:proofErr w:type="spellEnd"/>
      <w:r w:rsidRPr="00126058">
        <w:rPr>
          <w:color w:val="000000" w:themeColor="text1"/>
          <w:sz w:val="28"/>
          <w:szCs w:val="28"/>
        </w:rPr>
        <w:t xml:space="preserve"> </w:t>
      </w:r>
      <w:proofErr w:type="spellStart"/>
      <w:r w:rsidRPr="00126058">
        <w:rPr>
          <w:color w:val="000000" w:themeColor="text1"/>
          <w:sz w:val="28"/>
          <w:szCs w:val="28"/>
        </w:rPr>
        <w:t>thực</w:t>
      </w:r>
      <w:proofErr w:type="spellEnd"/>
      <w:r w:rsidRPr="00126058">
        <w:rPr>
          <w:color w:val="000000" w:themeColor="text1"/>
          <w:sz w:val="28"/>
          <w:szCs w:val="28"/>
        </w:rPr>
        <w:t xml:space="preserve"> </w:t>
      </w:r>
      <w:proofErr w:type="spellStart"/>
      <w:r w:rsidRPr="00126058">
        <w:rPr>
          <w:color w:val="000000" w:themeColor="text1"/>
          <w:sz w:val="28"/>
          <w:szCs w:val="28"/>
        </w:rPr>
        <w:t>chất</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toàn</w:t>
      </w:r>
      <w:proofErr w:type="spellEnd"/>
      <w:r w:rsidRPr="00126058">
        <w:rPr>
          <w:color w:val="000000" w:themeColor="text1"/>
          <w:sz w:val="28"/>
          <w:szCs w:val="28"/>
        </w:rPr>
        <w:t xml:space="preserve"> </w:t>
      </w:r>
      <w:proofErr w:type="spellStart"/>
      <w:r w:rsidRPr="00126058">
        <w:rPr>
          <w:color w:val="000000" w:themeColor="text1"/>
          <w:sz w:val="28"/>
          <w:szCs w:val="28"/>
        </w:rPr>
        <w:t>khối</w:t>
      </w:r>
      <w:proofErr w:type="spellEnd"/>
      <w:r w:rsidRPr="00126058">
        <w:rPr>
          <w:color w:val="000000" w:themeColor="text1"/>
          <w:sz w:val="28"/>
          <w:szCs w:val="28"/>
        </w:rPr>
        <w:t>.</w:t>
      </w:r>
    </w:p>
    <w:p w:rsidR="0012145B" w:rsidRPr="00126058" w:rsidRDefault="0012145B" w:rsidP="00543693">
      <w:pPr>
        <w:pStyle w:val="ListParagraph"/>
        <w:numPr>
          <w:ilvl w:val="2"/>
          <w:numId w:val="12"/>
        </w:numPr>
        <w:tabs>
          <w:tab w:val="left" w:pos="709"/>
        </w:tabs>
        <w:adjustRightInd w:val="0"/>
        <w:snapToGrid w:val="0"/>
        <w:spacing w:line="360" w:lineRule="auto"/>
        <w:ind w:left="0" w:firstLine="0"/>
        <w:contextualSpacing w:val="0"/>
        <w:jc w:val="both"/>
        <w:outlineLvl w:val="0"/>
        <w:rPr>
          <w:b/>
          <w:i/>
          <w:color w:val="000000" w:themeColor="text1"/>
          <w:sz w:val="28"/>
          <w:szCs w:val="28"/>
          <w:lang w:val="vi-VN"/>
        </w:rPr>
      </w:pPr>
      <w:r w:rsidRPr="00126058">
        <w:rPr>
          <w:b/>
          <w:i/>
          <w:color w:val="000000" w:themeColor="text1"/>
          <w:sz w:val="28"/>
          <w:szCs w:val="28"/>
          <w:lang w:val="vi-VN"/>
        </w:rPr>
        <w:t xml:space="preserve"> </w:t>
      </w:r>
      <w:bookmarkStart w:id="225" w:name="_Toc202450298"/>
      <w:r w:rsidRPr="00126058">
        <w:rPr>
          <w:b/>
          <w:i/>
          <w:color w:val="000000" w:themeColor="text1"/>
          <w:sz w:val="28"/>
          <w:szCs w:val="28"/>
          <w:lang w:val="vi-VN"/>
        </w:rPr>
        <w:t>Nội dung pháp luật về bảo đảm quyền</w:t>
      </w:r>
      <w:r w:rsidRPr="00126058">
        <w:rPr>
          <w:b/>
          <w:i/>
          <w:color w:val="000000" w:themeColor="text1"/>
          <w:sz w:val="28"/>
          <w:szCs w:val="28"/>
        </w:rPr>
        <w:t xml:space="preserve"> </w:t>
      </w:r>
      <w:proofErr w:type="spellStart"/>
      <w:r w:rsidRPr="00126058">
        <w:rPr>
          <w:b/>
          <w:i/>
          <w:color w:val="000000" w:themeColor="text1"/>
          <w:sz w:val="28"/>
          <w:szCs w:val="28"/>
        </w:rPr>
        <w:t>của</w:t>
      </w:r>
      <w:proofErr w:type="spellEnd"/>
      <w:r w:rsidRPr="00126058">
        <w:rPr>
          <w:b/>
          <w:i/>
          <w:color w:val="000000" w:themeColor="text1"/>
          <w:sz w:val="28"/>
          <w:szCs w:val="28"/>
        </w:rPr>
        <w:t xml:space="preserve"> </w:t>
      </w:r>
      <w:proofErr w:type="spellStart"/>
      <w:r w:rsidRPr="00126058">
        <w:rPr>
          <w:b/>
          <w:i/>
          <w:color w:val="000000" w:themeColor="text1"/>
          <w:sz w:val="28"/>
          <w:szCs w:val="28"/>
        </w:rPr>
        <w:t>người</w:t>
      </w:r>
      <w:proofErr w:type="spellEnd"/>
      <w:r w:rsidRPr="00126058">
        <w:rPr>
          <w:b/>
          <w:i/>
          <w:color w:val="000000" w:themeColor="text1"/>
          <w:sz w:val="28"/>
          <w:szCs w:val="28"/>
        </w:rPr>
        <w:t xml:space="preserve"> </w:t>
      </w:r>
      <w:proofErr w:type="spellStart"/>
      <w:r w:rsidRPr="00126058">
        <w:rPr>
          <w:b/>
          <w:i/>
          <w:color w:val="000000" w:themeColor="text1"/>
          <w:sz w:val="28"/>
          <w:szCs w:val="28"/>
        </w:rPr>
        <w:t>lao</w:t>
      </w:r>
      <w:proofErr w:type="spellEnd"/>
      <w:r w:rsidRPr="00126058">
        <w:rPr>
          <w:b/>
          <w:i/>
          <w:color w:val="000000" w:themeColor="text1"/>
          <w:sz w:val="28"/>
          <w:szCs w:val="28"/>
        </w:rPr>
        <w:t xml:space="preserve"> </w:t>
      </w:r>
      <w:proofErr w:type="spellStart"/>
      <w:r w:rsidRPr="00126058">
        <w:rPr>
          <w:b/>
          <w:i/>
          <w:color w:val="000000" w:themeColor="text1"/>
          <w:sz w:val="28"/>
          <w:szCs w:val="28"/>
        </w:rPr>
        <w:t>động</w:t>
      </w:r>
      <w:proofErr w:type="spellEnd"/>
      <w:r w:rsidRPr="00126058">
        <w:rPr>
          <w:b/>
          <w:i/>
          <w:color w:val="000000" w:themeColor="text1"/>
          <w:sz w:val="28"/>
          <w:szCs w:val="28"/>
        </w:rPr>
        <w:t xml:space="preserve"> di </w:t>
      </w:r>
      <w:proofErr w:type="spellStart"/>
      <w:r w:rsidRPr="00126058">
        <w:rPr>
          <w:b/>
          <w:i/>
          <w:color w:val="000000" w:themeColor="text1"/>
          <w:sz w:val="28"/>
          <w:szCs w:val="28"/>
        </w:rPr>
        <w:t>trú</w:t>
      </w:r>
      <w:proofErr w:type="spellEnd"/>
      <w:r w:rsidRPr="00126058">
        <w:rPr>
          <w:b/>
          <w:i/>
          <w:color w:val="000000" w:themeColor="text1"/>
          <w:sz w:val="28"/>
          <w:szCs w:val="28"/>
        </w:rPr>
        <w:t xml:space="preserve"> </w:t>
      </w:r>
      <w:proofErr w:type="spellStart"/>
      <w:r w:rsidRPr="00126058">
        <w:rPr>
          <w:b/>
          <w:i/>
          <w:color w:val="000000" w:themeColor="text1"/>
          <w:sz w:val="28"/>
          <w:szCs w:val="28"/>
        </w:rPr>
        <w:t>theo</w:t>
      </w:r>
      <w:proofErr w:type="spellEnd"/>
      <w:r w:rsidRPr="00126058">
        <w:rPr>
          <w:b/>
          <w:i/>
          <w:color w:val="000000" w:themeColor="text1"/>
          <w:sz w:val="28"/>
          <w:szCs w:val="28"/>
          <w:lang w:val="vi-VN"/>
        </w:rPr>
        <w:t xml:space="preserve"> luật nhân quyền quốc tế</w:t>
      </w:r>
      <w:bookmarkEnd w:id="225"/>
      <w:r w:rsidR="008A32C8" w:rsidRPr="00126058">
        <w:rPr>
          <w:b/>
          <w:i/>
          <w:color w:val="000000" w:themeColor="text1"/>
          <w:sz w:val="28"/>
          <w:szCs w:val="28"/>
        </w:rPr>
        <w:t xml:space="preserve"> </w:t>
      </w:r>
    </w:p>
    <w:p w:rsidR="0012145B" w:rsidRPr="00126058" w:rsidRDefault="0012145B" w:rsidP="009F5E52">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Mặc dù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được bảo vệ bởi nhiều điều ước quốc tế, song ICRMW là văn kiện quy định một cách toàn diện và cụ thể nhất về vấn đề này.</w:t>
      </w:r>
      <w:r w:rsidR="009F5E52" w:rsidRPr="00126058">
        <w:rPr>
          <w:color w:val="000000" w:themeColor="text1"/>
          <w:sz w:val="28"/>
          <w:szCs w:val="28"/>
          <w:lang w:val="vi-VN"/>
        </w:rPr>
        <w:t xml:space="preserve"> </w:t>
      </w:r>
      <w:r w:rsidRPr="00126058">
        <w:rPr>
          <w:color w:val="000000" w:themeColor="text1"/>
          <w:sz w:val="28"/>
          <w:szCs w:val="28"/>
          <w:lang w:val="vi-VN"/>
        </w:rPr>
        <w:t>Xét từ góc độ đối tượng áp dụng, có thể chia các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trong ICRMW thành ba loại: Các quyền được áp dụng chung cho mọi</w:t>
      </w:r>
      <w:r w:rsidR="00C53C7C" w:rsidRPr="00126058">
        <w:rPr>
          <w:color w:val="000000" w:themeColor="text1"/>
          <w:sz w:val="28"/>
          <w:szCs w:val="28"/>
          <w:lang w:val="vi-VN"/>
        </w:rPr>
        <w:t xml:space="preserve"> người LĐDT</w:t>
      </w:r>
      <w:r w:rsidRPr="00126058">
        <w:rPr>
          <w:color w:val="000000" w:themeColor="text1"/>
          <w:sz w:val="28"/>
          <w:szCs w:val="28"/>
          <w:lang w:val="vi-VN"/>
        </w:rPr>
        <w:t>, cả hợp pháp và bất hợp pháp; những quyền dành riêng cho nhóm</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hợp pháp; và những quyền áp dụng cho một số nhóm LĐDT đặc thù khác. </w:t>
      </w:r>
    </w:p>
    <w:p w:rsidR="0012145B" w:rsidRPr="00126058" w:rsidRDefault="0012145B" w:rsidP="002D710C">
      <w:pPr>
        <w:pStyle w:val="ListParagraph"/>
        <w:numPr>
          <w:ilvl w:val="3"/>
          <w:numId w:val="12"/>
        </w:numPr>
        <w:tabs>
          <w:tab w:val="left" w:pos="851"/>
          <w:tab w:val="left" w:pos="993"/>
        </w:tabs>
        <w:adjustRightInd w:val="0"/>
        <w:snapToGrid w:val="0"/>
        <w:spacing w:line="360" w:lineRule="auto"/>
        <w:ind w:left="0" w:firstLine="0"/>
        <w:contextualSpacing w:val="0"/>
        <w:jc w:val="both"/>
        <w:rPr>
          <w:color w:val="000000" w:themeColor="text1"/>
          <w:sz w:val="28"/>
          <w:szCs w:val="28"/>
        </w:rPr>
      </w:pPr>
      <w:proofErr w:type="spellStart"/>
      <w:r w:rsidRPr="00126058">
        <w:rPr>
          <w:i/>
          <w:iCs/>
          <w:color w:val="000000" w:themeColor="text1"/>
          <w:sz w:val="28"/>
          <w:szCs w:val="28"/>
        </w:rPr>
        <w:t>Các</w:t>
      </w:r>
      <w:proofErr w:type="spellEnd"/>
      <w:r w:rsidRPr="00126058">
        <w:rPr>
          <w:i/>
          <w:iCs/>
          <w:color w:val="000000" w:themeColor="text1"/>
          <w:sz w:val="28"/>
          <w:szCs w:val="28"/>
        </w:rPr>
        <w:t xml:space="preserve"> </w:t>
      </w:r>
      <w:proofErr w:type="spellStart"/>
      <w:r w:rsidRPr="00126058">
        <w:rPr>
          <w:i/>
          <w:iCs/>
          <w:color w:val="000000" w:themeColor="text1"/>
          <w:sz w:val="28"/>
          <w:szCs w:val="28"/>
        </w:rPr>
        <w:t>quyền</w:t>
      </w:r>
      <w:proofErr w:type="spellEnd"/>
      <w:r w:rsidRPr="00126058">
        <w:rPr>
          <w:i/>
          <w:iCs/>
          <w:color w:val="000000" w:themeColor="text1"/>
          <w:sz w:val="28"/>
          <w:szCs w:val="28"/>
        </w:rPr>
        <w:t xml:space="preserve"> con </w:t>
      </w:r>
      <w:proofErr w:type="spellStart"/>
      <w:r w:rsidR="00CC2C83" w:rsidRPr="00126058">
        <w:rPr>
          <w:i/>
          <w:iCs/>
          <w:color w:val="000000" w:themeColor="text1"/>
          <w:sz w:val="28"/>
          <w:szCs w:val="28"/>
        </w:rPr>
        <w:t>người</w:t>
      </w:r>
      <w:proofErr w:type="spellEnd"/>
      <w:r w:rsidRPr="00126058">
        <w:rPr>
          <w:i/>
          <w:iCs/>
          <w:color w:val="000000" w:themeColor="text1"/>
          <w:sz w:val="28"/>
          <w:szCs w:val="28"/>
        </w:rPr>
        <w:t xml:space="preserve"> </w:t>
      </w:r>
      <w:proofErr w:type="spellStart"/>
      <w:r w:rsidRPr="00126058">
        <w:rPr>
          <w:i/>
          <w:iCs/>
          <w:color w:val="000000" w:themeColor="text1"/>
          <w:sz w:val="28"/>
          <w:szCs w:val="28"/>
        </w:rPr>
        <w:t>áp</w:t>
      </w:r>
      <w:proofErr w:type="spellEnd"/>
      <w:r w:rsidRPr="00126058">
        <w:rPr>
          <w:i/>
          <w:iCs/>
          <w:color w:val="000000" w:themeColor="text1"/>
          <w:sz w:val="28"/>
          <w:szCs w:val="28"/>
        </w:rPr>
        <w:t xml:space="preserve"> </w:t>
      </w:r>
      <w:proofErr w:type="spellStart"/>
      <w:r w:rsidRPr="00126058">
        <w:rPr>
          <w:i/>
          <w:iCs/>
          <w:color w:val="000000" w:themeColor="text1"/>
          <w:sz w:val="28"/>
          <w:szCs w:val="28"/>
        </w:rPr>
        <w:t>dụng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chung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cho</w:t>
      </w:r>
      <w:proofErr w:type="spellEnd"/>
      <w:r w:rsidRPr="00126058">
        <w:rPr>
          <w:i/>
          <w:iCs/>
          <w:color w:val="000000" w:themeColor="text1"/>
          <w:sz w:val="28"/>
          <w:szCs w:val="28"/>
        </w:rPr>
        <w:t xml:space="preserve"> </w:t>
      </w:r>
      <w:proofErr w:type="spellStart"/>
      <w:r w:rsidRPr="00126058">
        <w:rPr>
          <w:i/>
          <w:iCs/>
          <w:color w:val="000000" w:themeColor="text1"/>
          <w:sz w:val="28"/>
          <w:szCs w:val="28"/>
        </w:rPr>
        <w:t>mọi</w:t>
      </w:r>
      <w:proofErr w:type="spellEnd"/>
      <w:r w:rsidR="00D86DC3" w:rsidRPr="00126058">
        <w:rPr>
          <w:i/>
          <w:iCs/>
          <w:color w:val="000000" w:themeColor="text1"/>
          <w:sz w:val="28"/>
          <w:szCs w:val="28"/>
          <w:lang w:val="vi-VN"/>
        </w:rPr>
        <w:t xml:space="preserve"> người </w:t>
      </w:r>
      <w:r w:rsidR="00BC5F6A" w:rsidRPr="00126058">
        <w:rPr>
          <w:i/>
          <w:iCs/>
          <w:color w:val="000000" w:themeColor="text1"/>
          <w:sz w:val="28"/>
          <w:szCs w:val="28"/>
          <w:lang w:val="vi-VN"/>
        </w:rPr>
        <w:t>lao động di trú</w:t>
      </w:r>
      <w:r w:rsidRPr="00126058">
        <w:rPr>
          <w:color w:val="000000" w:themeColor="text1"/>
          <w:sz w:val="28"/>
          <w:szCs w:val="28"/>
        </w:rPr>
        <w:t xml:space="preserve"> </w:t>
      </w:r>
    </w:p>
    <w:p w:rsidR="0012145B" w:rsidRPr="00126058" w:rsidRDefault="0012145B" w:rsidP="002D710C">
      <w:pPr>
        <w:pStyle w:val="ListParagraph"/>
        <w:adjustRightInd w:val="0"/>
        <w:snapToGrid w:val="0"/>
        <w:spacing w:line="360" w:lineRule="auto"/>
        <w:ind w:left="0" w:firstLine="720"/>
        <w:contextualSpacing w:val="0"/>
        <w:jc w:val="both"/>
        <w:rPr>
          <w:rFonts w:eastAsia="Calibri"/>
          <w:color w:val="000000" w:themeColor="text1"/>
          <w:sz w:val="28"/>
          <w:szCs w:val="28"/>
        </w:rPr>
      </w:pPr>
      <w:proofErr w:type="spellStart"/>
      <w:r w:rsidRPr="00126058">
        <w:rPr>
          <w:color w:val="000000" w:themeColor="text1"/>
          <w:sz w:val="28"/>
          <w:szCs w:val="28"/>
        </w:rPr>
        <w:t>Những</w:t>
      </w:r>
      <w:proofErr w:type="spellEnd"/>
      <w:r w:rsidRPr="00126058">
        <w:rPr>
          <w:color w:val="000000" w:themeColor="text1"/>
          <w:sz w:val="28"/>
          <w:szCs w:val="28"/>
          <w:lang w:val="vi-VN"/>
        </w:rPr>
        <w:t xml:space="preserve"> quyền này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Pr="00126058">
        <w:rPr>
          <w:color w:val="000000" w:themeColor="text1"/>
          <w:sz w:val="28"/>
          <w:szCs w:val="28"/>
        </w:rPr>
        <w:t>đê</w:t>
      </w:r>
      <w:proofErr w:type="spellEnd"/>
      <w:r w:rsidRPr="00126058">
        <w:rPr>
          <w:color w:val="000000" w:themeColor="text1"/>
          <w:sz w:val="28"/>
          <w:szCs w:val="28"/>
        </w:rPr>
        <w:t xml:space="preserve">̀ </w:t>
      </w:r>
      <w:proofErr w:type="spellStart"/>
      <w:r w:rsidRPr="00126058">
        <w:rPr>
          <w:color w:val="000000" w:themeColor="text1"/>
          <w:sz w:val="28"/>
          <w:szCs w:val="28"/>
        </w:rPr>
        <w:t>cạ</w:t>
      </w:r>
      <w:r w:rsidRPr="00126058">
        <w:rPr>
          <w:rFonts w:ascii="Cambria Math" w:hAnsi="Cambria Math" w:cs="Cambria Math"/>
          <w:color w:val="000000" w:themeColor="text1"/>
          <w:sz w:val="28"/>
          <w:szCs w:val="28"/>
        </w:rPr>
        <w:t>̂</w:t>
      </w:r>
      <w:r w:rsidRPr="00126058">
        <w:rPr>
          <w:color w:val="000000" w:themeColor="text1"/>
          <w:sz w:val="28"/>
          <w:szCs w:val="28"/>
        </w:rPr>
        <w:t>p</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Phần</w:t>
      </w:r>
      <w:proofErr w:type="spellEnd"/>
      <w:r w:rsidRPr="00126058">
        <w:rPr>
          <w:color w:val="000000" w:themeColor="text1"/>
          <w:sz w:val="28"/>
          <w:szCs w:val="28"/>
        </w:rPr>
        <w:t xml:space="preserve"> III (</w:t>
      </w:r>
      <w:proofErr w:type="spellStart"/>
      <w:r w:rsidRPr="00126058">
        <w:rPr>
          <w:color w:val="000000" w:themeColor="text1"/>
          <w:sz w:val="28"/>
          <w:szCs w:val="28"/>
        </w:rPr>
        <w:t>tư</w:t>
      </w:r>
      <w:proofErr w:type="spellEnd"/>
      <w:r w:rsidRPr="00126058">
        <w:rPr>
          <w:color w:val="000000" w:themeColor="text1"/>
          <w:sz w:val="28"/>
          <w:szCs w:val="28"/>
        </w:rPr>
        <w:t xml:space="preserve">̀ </w:t>
      </w:r>
      <w:proofErr w:type="spellStart"/>
      <w:r w:rsidRPr="00126058">
        <w:rPr>
          <w:color w:val="000000" w:themeColor="text1"/>
          <w:sz w:val="28"/>
          <w:szCs w:val="28"/>
        </w:rPr>
        <w:t>Điều</w:t>
      </w:r>
      <w:proofErr w:type="spellEnd"/>
      <w:r w:rsidRPr="00126058">
        <w:rPr>
          <w:color w:val="000000" w:themeColor="text1"/>
          <w:sz w:val="28"/>
          <w:szCs w:val="28"/>
        </w:rPr>
        <w:t xml:space="preserve"> 8 </w:t>
      </w:r>
      <w:proofErr w:type="spellStart"/>
      <w:r w:rsidRPr="00126058">
        <w:rPr>
          <w:color w:val="000000" w:themeColor="text1"/>
          <w:sz w:val="28"/>
          <w:szCs w:val="28"/>
        </w:rPr>
        <w:t>đến</w:t>
      </w:r>
      <w:proofErr w:type="spellEnd"/>
      <w:r w:rsidRPr="00126058">
        <w:rPr>
          <w:color w:val="000000" w:themeColor="text1"/>
          <w:sz w:val="28"/>
          <w:szCs w:val="28"/>
        </w:rPr>
        <w:t xml:space="preserve"> 32) </w:t>
      </w:r>
      <w:proofErr w:type="spellStart"/>
      <w:r w:rsidRPr="00126058">
        <w:rPr>
          <w:color w:val="000000" w:themeColor="text1"/>
          <w:sz w:val="28"/>
          <w:szCs w:val="28"/>
        </w:rPr>
        <w:t>của</w:t>
      </w:r>
      <w:proofErr w:type="spellEnd"/>
      <w:r w:rsidRPr="00126058">
        <w:rPr>
          <w:color w:val="000000" w:themeColor="text1"/>
          <w:sz w:val="28"/>
          <w:szCs w:val="28"/>
        </w:rPr>
        <w:t xml:space="preserve"> ICRMW,</w:t>
      </w:r>
      <w:r w:rsidR="001C3DBC" w:rsidRPr="00126058">
        <w:rPr>
          <w:color w:val="000000" w:themeColor="text1"/>
          <w:sz w:val="28"/>
          <w:szCs w:val="28"/>
          <w:lang w:val="vi-VN"/>
        </w:rPr>
        <w:t xml:space="preserve"> </w:t>
      </w:r>
      <w:r w:rsidRPr="00126058">
        <w:rPr>
          <w:color w:val="000000" w:themeColor="text1"/>
          <w:sz w:val="28"/>
          <w:szCs w:val="28"/>
        </w:rPr>
        <w:t xml:space="preserve">bao </w:t>
      </w:r>
      <w:proofErr w:type="spellStart"/>
      <w:r w:rsidRPr="00126058">
        <w:rPr>
          <w:color w:val="000000" w:themeColor="text1"/>
          <w:sz w:val="28"/>
          <w:szCs w:val="28"/>
        </w:rPr>
        <w:t>gồm</w:t>
      </w:r>
      <w:proofErr w:type="spellEnd"/>
      <w:r w:rsidRPr="00126058">
        <w:rPr>
          <w:color w:val="000000" w:themeColor="text1"/>
          <w:sz w:val="28"/>
          <w:szCs w:val="28"/>
          <w:lang w:val="vi-VN"/>
        </w:rPr>
        <w:t xml:space="preserve"> các quyền như:</w:t>
      </w:r>
      <w:r w:rsidRPr="00126058">
        <w:rPr>
          <w:color w:val="000000" w:themeColor="text1"/>
          <w:sz w:val="28"/>
          <w:szCs w:val="28"/>
        </w:rPr>
        <w:t xml:space="preserve"> </w:t>
      </w:r>
      <w:proofErr w:type="spellStart"/>
      <w:r w:rsidRPr="00126058">
        <w:rPr>
          <w:color w:val="000000" w:themeColor="text1"/>
          <w:sz w:val="28"/>
          <w:szCs w:val="28"/>
        </w:rPr>
        <w:t>Quyền</w:t>
      </w:r>
      <w:proofErr w:type="spellEnd"/>
      <w:r w:rsidRPr="00126058">
        <w:rPr>
          <w:color w:val="000000" w:themeColor="text1"/>
          <w:sz w:val="28"/>
          <w:szCs w:val="28"/>
        </w:rPr>
        <w:t xml:space="preserve"> </w:t>
      </w:r>
      <w:proofErr w:type="spellStart"/>
      <w:r w:rsidRPr="00126058">
        <w:rPr>
          <w:color w:val="000000" w:themeColor="text1"/>
          <w:sz w:val="28"/>
          <w:szCs w:val="28"/>
        </w:rPr>
        <w:t>sống</w:t>
      </w:r>
      <w:proofErr w:type="spellEnd"/>
      <w:r w:rsidRPr="00126058">
        <w:rPr>
          <w:color w:val="000000" w:themeColor="text1"/>
          <w:sz w:val="28"/>
          <w:szCs w:val="28"/>
        </w:rPr>
        <w:t xml:space="preserve"> (</w:t>
      </w:r>
      <w:proofErr w:type="spellStart"/>
      <w:r w:rsidRPr="00126058">
        <w:rPr>
          <w:color w:val="000000" w:themeColor="text1"/>
          <w:sz w:val="28"/>
          <w:szCs w:val="28"/>
        </w:rPr>
        <w:t>Điều</w:t>
      </w:r>
      <w:proofErr w:type="spellEnd"/>
      <w:r w:rsidRPr="00126058">
        <w:rPr>
          <w:color w:val="000000" w:themeColor="text1"/>
          <w:sz w:val="28"/>
          <w:szCs w:val="28"/>
        </w:rPr>
        <w:t xml:space="preserve"> 9)</w:t>
      </w:r>
      <w:r w:rsidRPr="00126058">
        <w:rPr>
          <w:color w:val="000000" w:themeColor="text1"/>
          <w:sz w:val="28"/>
          <w:szCs w:val="28"/>
          <w:lang w:val="vi-VN"/>
        </w:rPr>
        <w:t xml:space="preserve">; </w:t>
      </w:r>
      <w:proofErr w:type="spellStart"/>
      <w:r w:rsidRPr="00126058">
        <w:rPr>
          <w:rFonts w:eastAsia="Calibri"/>
          <w:color w:val="000000" w:themeColor="text1"/>
          <w:sz w:val="28"/>
          <w:szCs w:val="28"/>
        </w:rPr>
        <w:t>Quyền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đu</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ợc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thừa</w:t>
      </w:r>
      <w:proofErr w:type="spellEnd"/>
      <w:r w:rsidRPr="00126058">
        <w:rPr>
          <w:rFonts w:eastAsia="Calibri"/>
          <w:color w:val="000000" w:themeColor="text1"/>
          <w:sz w:val="28"/>
          <w:szCs w:val="28"/>
        </w:rPr>
        <w:t xml:space="preserve"> </w:t>
      </w:r>
      <w:proofErr w:type="spellStart"/>
      <w:r w:rsidR="00CC2C83" w:rsidRPr="00126058">
        <w:rPr>
          <w:rFonts w:eastAsia="Calibri"/>
          <w:color w:val="000000" w:themeColor="text1"/>
          <w:sz w:val="28"/>
          <w:szCs w:val="28"/>
        </w:rPr>
        <w:t>nhận</w:t>
      </w:r>
      <w:proofErr w:type="spellEnd"/>
      <w:r w:rsidRPr="00126058">
        <w:rPr>
          <w:rFonts w:eastAsia="Calibri"/>
          <w:color w:val="000000" w:themeColor="text1"/>
          <w:sz w:val="28"/>
          <w:szCs w:val="28"/>
        </w:rPr>
        <w:t xml:space="preserve"> là </w:t>
      </w:r>
      <w:proofErr w:type="spellStart"/>
      <w:r w:rsidRPr="00126058">
        <w:rPr>
          <w:rFonts w:eastAsia="Calibri"/>
          <w:color w:val="000000" w:themeColor="text1"/>
          <w:sz w:val="28"/>
          <w:szCs w:val="28"/>
        </w:rPr>
        <w:t>thê</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nh</w:t>
      </w:r>
      <w:r w:rsidR="0091320D" w:rsidRPr="00126058">
        <w:rPr>
          <w:rFonts w:eastAsia="Calibri"/>
          <w:color w:val="000000" w:themeColor="text1"/>
          <w:sz w:val="28"/>
          <w:szCs w:val="28"/>
        </w:rPr>
        <w:t>â</w:t>
      </w:r>
      <w:r w:rsidRPr="00126058">
        <w:rPr>
          <w:rFonts w:eastAsia="Calibri"/>
          <w:color w:val="000000" w:themeColor="text1"/>
          <w:sz w:val="28"/>
          <w:szCs w:val="28"/>
        </w:rPr>
        <w:t>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tr</w:t>
      </w:r>
      <w:r w:rsidR="00CC1BC9">
        <w:rPr>
          <w:rFonts w:eastAsia="Calibri"/>
          <w:color w:val="000000" w:themeColor="text1"/>
          <w:sz w:val="28"/>
          <w:szCs w:val="28"/>
        </w:rPr>
        <w:t>ước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pháp</w:t>
      </w:r>
      <w:proofErr w:type="spellEnd"/>
      <w:r w:rsidRPr="00126058">
        <w:rPr>
          <w:rFonts w:eastAsia="Calibri"/>
          <w:color w:val="000000" w:themeColor="text1"/>
          <w:sz w:val="28"/>
          <w:szCs w:val="28"/>
        </w:rPr>
        <w:t xml:space="preserve"> </w:t>
      </w:r>
      <w:proofErr w:type="spellStart"/>
      <w:r w:rsidR="000D4CAA" w:rsidRPr="00126058">
        <w:rPr>
          <w:rFonts w:eastAsia="Calibri"/>
          <w:color w:val="000000" w:themeColor="text1"/>
          <w:sz w:val="28"/>
          <w:szCs w:val="28"/>
        </w:rPr>
        <w:t>luật</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Điều</w:t>
      </w:r>
      <w:proofErr w:type="spellEnd"/>
      <w:r w:rsidRPr="00126058">
        <w:rPr>
          <w:rFonts w:eastAsia="Calibri"/>
          <w:color w:val="000000" w:themeColor="text1"/>
          <w:sz w:val="28"/>
          <w:szCs w:val="28"/>
        </w:rPr>
        <w:t xml:space="preserve"> 24)</w:t>
      </w:r>
      <w:r w:rsidRPr="00126058">
        <w:rPr>
          <w:rFonts w:eastAsia="Calibri"/>
          <w:color w:val="000000" w:themeColor="text1"/>
          <w:sz w:val="28"/>
          <w:szCs w:val="28"/>
          <w:lang w:val="vi-VN"/>
        </w:rPr>
        <w:t xml:space="preserve">; </w:t>
      </w:r>
      <w:proofErr w:type="spellStart"/>
      <w:r w:rsidRPr="00126058">
        <w:rPr>
          <w:rFonts w:eastAsia="Calibri"/>
          <w:color w:val="000000" w:themeColor="text1"/>
          <w:sz w:val="28"/>
          <w:szCs w:val="28"/>
        </w:rPr>
        <w:t>Quyền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kh</w:t>
      </w:r>
      <w:r w:rsidR="0091320D" w:rsidRPr="00126058">
        <w:rPr>
          <w:rFonts w:eastAsia="Calibri"/>
          <w:color w:val="000000" w:themeColor="text1"/>
          <w:sz w:val="28"/>
          <w:szCs w:val="28"/>
        </w:rPr>
        <w:t>ô</w:t>
      </w:r>
      <w:r w:rsidRPr="00126058">
        <w:rPr>
          <w:rFonts w:eastAsia="Calibri"/>
          <w:color w:val="000000" w:themeColor="text1"/>
          <w:sz w:val="28"/>
          <w:szCs w:val="28"/>
        </w:rPr>
        <w:t>ng</w:t>
      </w:r>
      <w:proofErr w:type="spellEnd"/>
      <w:r w:rsidRPr="00126058">
        <w:rPr>
          <w:rFonts w:eastAsia="Calibri"/>
          <w:color w:val="000000" w:themeColor="text1"/>
          <w:sz w:val="28"/>
          <w:szCs w:val="28"/>
        </w:rPr>
        <w:t xml:space="preserve"> bị </w:t>
      </w:r>
      <w:proofErr w:type="spellStart"/>
      <w:r w:rsidRPr="00126058">
        <w:rPr>
          <w:rFonts w:eastAsia="Calibri"/>
          <w:color w:val="000000" w:themeColor="text1"/>
          <w:sz w:val="28"/>
          <w:szCs w:val="28"/>
        </w:rPr>
        <w:t>tra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tấn</w:t>
      </w:r>
      <w:proofErr w:type="spellEnd"/>
      <w:r w:rsidRPr="00126058">
        <w:rPr>
          <w:rFonts w:eastAsia="Calibri"/>
          <w:color w:val="000000" w:themeColor="text1"/>
          <w:sz w:val="28"/>
          <w:szCs w:val="28"/>
        </w:rPr>
        <w:t xml:space="preserve"> </w:t>
      </w:r>
      <w:proofErr w:type="spellStart"/>
      <w:r w:rsidR="00CC2C83" w:rsidRPr="00126058">
        <w:rPr>
          <w:rFonts w:eastAsia="Calibri"/>
          <w:color w:val="000000" w:themeColor="text1"/>
          <w:sz w:val="28"/>
          <w:szCs w:val="28"/>
        </w:rPr>
        <w:t>hoặc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đối</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xư</w:t>
      </w:r>
      <w:proofErr w:type="spellEnd"/>
      <w:r w:rsidRPr="00126058">
        <w:rPr>
          <w:rFonts w:eastAsia="Calibri"/>
          <w:color w:val="000000" w:themeColor="text1"/>
          <w:sz w:val="28"/>
          <w:szCs w:val="28"/>
        </w:rPr>
        <w:t xml:space="preserve">̉ hay </w:t>
      </w:r>
      <w:proofErr w:type="spellStart"/>
      <w:r w:rsidRPr="00126058">
        <w:rPr>
          <w:rFonts w:eastAsia="Calibri"/>
          <w:color w:val="000000" w:themeColor="text1"/>
          <w:sz w:val="28"/>
          <w:szCs w:val="28"/>
        </w:rPr>
        <w:t>trừng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phạt</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tàn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ác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v</w:t>
      </w:r>
      <w:r w:rsidR="0091320D" w:rsidRPr="00126058">
        <w:rPr>
          <w:rFonts w:eastAsia="Calibri"/>
          <w:color w:val="000000" w:themeColor="text1"/>
          <w:sz w:val="28"/>
          <w:szCs w:val="28"/>
        </w:rPr>
        <w:t>ô</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nh</w:t>
      </w:r>
      <w:r w:rsidR="0091320D" w:rsidRPr="00126058">
        <w:rPr>
          <w:rFonts w:eastAsia="Calibri"/>
          <w:color w:val="000000" w:themeColor="text1"/>
          <w:sz w:val="28"/>
          <w:szCs w:val="28"/>
        </w:rPr>
        <w:t>â</w:t>
      </w:r>
      <w:r w:rsidRPr="00126058">
        <w:rPr>
          <w:rFonts w:eastAsia="Calibri"/>
          <w:color w:val="000000" w:themeColor="text1"/>
          <w:sz w:val="28"/>
          <w:szCs w:val="28"/>
        </w:rPr>
        <w:t>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đạo</w:t>
      </w:r>
      <w:proofErr w:type="spellEnd"/>
      <w:r w:rsidRPr="00126058">
        <w:rPr>
          <w:rFonts w:eastAsia="Calibri"/>
          <w:color w:val="000000" w:themeColor="text1"/>
          <w:sz w:val="28"/>
          <w:szCs w:val="28"/>
        </w:rPr>
        <w:t xml:space="preserve"> </w:t>
      </w:r>
      <w:proofErr w:type="spellStart"/>
      <w:r w:rsidR="00CC2C83" w:rsidRPr="00126058">
        <w:rPr>
          <w:rFonts w:eastAsia="Calibri"/>
          <w:color w:val="000000" w:themeColor="text1"/>
          <w:sz w:val="28"/>
          <w:szCs w:val="28"/>
        </w:rPr>
        <w:t>hoặc</w:t>
      </w:r>
      <w:proofErr w:type="spellEnd"/>
      <w:r w:rsidRPr="00126058">
        <w:rPr>
          <w:rFonts w:eastAsia="Calibri"/>
          <w:color w:val="000000" w:themeColor="text1"/>
          <w:sz w:val="28"/>
          <w:szCs w:val="28"/>
        </w:rPr>
        <w:t xml:space="preserve"> hạ </w:t>
      </w:r>
      <w:proofErr w:type="spellStart"/>
      <w:r w:rsidRPr="00126058">
        <w:rPr>
          <w:rFonts w:eastAsia="Calibri"/>
          <w:color w:val="000000" w:themeColor="text1"/>
          <w:sz w:val="28"/>
          <w:szCs w:val="28"/>
        </w:rPr>
        <w:t>thấp</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nh</w:t>
      </w:r>
      <w:r w:rsidR="0091320D" w:rsidRPr="00126058">
        <w:rPr>
          <w:rFonts w:eastAsia="Calibri"/>
          <w:color w:val="000000" w:themeColor="text1"/>
          <w:sz w:val="28"/>
          <w:szCs w:val="28"/>
        </w:rPr>
        <w:t>â</w:t>
      </w:r>
      <w:r w:rsidRPr="00126058">
        <w:rPr>
          <w:rFonts w:eastAsia="Calibri"/>
          <w:color w:val="000000" w:themeColor="text1"/>
          <w:sz w:val="28"/>
          <w:szCs w:val="28"/>
        </w:rPr>
        <w:t>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phẩm</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Điều</w:t>
      </w:r>
      <w:proofErr w:type="spellEnd"/>
      <w:r w:rsidRPr="00126058">
        <w:rPr>
          <w:rFonts w:eastAsia="Calibri"/>
          <w:color w:val="000000" w:themeColor="text1"/>
          <w:sz w:val="28"/>
          <w:szCs w:val="28"/>
        </w:rPr>
        <w:t xml:space="preserve"> 10)</w:t>
      </w:r>
      <w:r w:rsidRPr="00126058">
        <w:rPr>
          <w:rFonts w:eastAsia="Calibri"/>
          <w:color w:val="000000" w:themeColor="text1"/>
          <w:sz w:val="28"/>
          <w:szCs w:val="28"/>
          <w:lang w:val="vi-VN"/>
        </w:rPr>
        <w:t xml:space="preserve">; </w:t>
      </w:r>
      <w:proofErr w:type="spellStart"/>
      <w:r w:rsidRPr="00126058">
        <w:rPr>
          <w:rFonts w:eastAsia="Calibri"/>
          <w:color w:val="000000" w:themeColor="text1"/>
          <w:sz w:val="28"/>
          <w:szCs w:val="28"/>
        </w:rPr>
        <w:t>Quyền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kh</w:t>
      </w:r>
      <w:r w:rsidR="0091320D" w:rsidRPr="00126058">
        <w:rPr>
          <w:rFonts w:eastAsia="Calibri"/>
          <w:color w:val="000000" w:themeColor="text1"/>
          <w:sz w:val="28"/>
          <w:szCs w:val="28"/>
        </w:rPr>
        <w:t>ô</w:t>
      </w:r>
      <w:r w:rsidRPr="00126058">
        <w:rPr>
          <w:rFonts w:eastAsia="Calibri"/>
          <w:color w:val="000000" w:themeColor="text1"/>
          <w:sz w:val="28"/>
          <w:szCs w:val="28"/>
        </w:rPr>
        <w:t>ng</w:t>
      </w:r>
      <w:proofErr w:type="spellEnd"/>
      <w:r w:rsidRPr="00126058">
        <w:rPr>
          <w:rFonts w:eastAsia="Calibri"/>
          <w:color w:val="000000" w:themeColor="text1"/>
          <w:sz w:val="28"/>
          <w:szCs w:val="28"/>
        </w:rPr>
        <w:t xml:space="preserve"> bị </w:t>
      </w:r>
      <w:proofErr w:type="spellStart"/>
      <w:r w:rsidRPr="00126058">
        <w:rPr>
          <w:rFonts w:eastAsia="Calibri"/>
          <w:color w:val="000000" w:themeColor="text1"/>
          <w:sz w:val="28"/>
          <w:szCs w:val="28"/>
        </w:rPr>
        <w:t>bắt</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làm</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n</w:t>
      </w:r>
      <w:r w:rsidR="0091320D" w:rsidRPr="00126058">
        <w:rPr>
          <w:rFonts w:eastAsia="Calibri"/>
          <w:color w:val="000000" w:themeColor="text1"/>
          <w:sz w:val="28"/>
          <w:szCs w:val="28"/>
        </w:rPr>
        <w:t>ô</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lẹ</w:t>
      </w:r>
      <w:proofErr w:type="spellEnd"/>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 xml:space="preserve"> hay </w:t>
      </w:r>
      <w:proofErr w:type="spellStart"/>
      <w:r w:rsidRPr="00126058">
        <w:rPr>
          <w:rFonts w:eastAsia="Calibri"/>
          <w:color w:val="000000" w:themeColor="text1"/>
          <w:sz w:val="28"/>
          <w:szCs w:val="28"/>
        </w:rPr>
        <w:t>n</w:t>
      </w:r>
      <w:r w:rsidR="0091320D" w:rsidRPr="00126058">
        <w:rPr>
          <w:rFonts w:eastAsia="Calibri"/>
          <w:color w:val="000000" w:themeColor="text1"/>
          <w:sz w:val="28"/>
          <w:szCs w:val="28"/>
        </w:rPr>
        <w:t>ô</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dịch</w:t>
      </w:r>
      <w:proofErr w:type="spellEnd"/>
      <w:r w:rsidRPr="00126058">
        <w:rPr>
          <w:rFonts w:eastAsia="Calibri"/>
          <w:color w:val="000000" w:themeColor="text1"/>
          <w:sz w:val="28"/>
          <w:szCs w:val="28"/>
        </w:rPr>
        <w:t xml:space="preserve">, bị </w:t>
      </w:r>
      <w:proofErr w:type="spellStart"/>
      <w:r w:rsidR="00E16780" w:rsidRPr="00126058">
        <w:rPr>
          <w:rFonts w:eastAsia="Calibri"/>
          <w:color w:val="000000" w:themeColor="text1"/>
          <w:sz w:val="28"/>
          <w:szCs w:val="28"/>
        </w:rPr>
        <w:t>lao</w:t>
      </w:r>
      <w:proofErr w:type="spellEnd"/>
      <w:r w:rsidR="00E16780" w:rsidRPr="00126058">
        <w:rPr>
          <w:rFonts w:eastAsia="Calibri"/>
          <w:color w:val="000000" w:themeColor="text1"/>
          <w:sz w:val="28"/>
          <w:szCs w:val="28"/>
        </w:rPr>
        <w:t xml:space="preserve"> </w:t>
      </w:r>
      <w:proofErr w:type="spellStart"/>
      <w:r w:rsidR="00E16780" w:rsidRPr="00126058">
        <w:rPr>
          <w:rFonts w:eastAsia="Calibri"/>
          <w:color w:val="000000" w:themeColor="text1"/>
          <w:sz w:val="28"/>
          <w:szCs w:val="28"/>
        </w:rPr>
        <w:t>động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cu</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ỡng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bức</w:t>
      </w:r>
      <w:proofErr w:type="spellEnd"/>
      <w:r w:rsidRPr="00126058">
        <w:rPr>
          <w:rFonts w:eastAsia="Calibri"/>
          <w:color w:val="000000" w:themeColor="text1"/>
          <w:sz w:val="28"/>
          <w:szCs w:val="28"/>
        </w:rPr>
        <w:t xml:space="preserve"> hay </w:t>
      </w:r>
      <w:proofErr w:type="spellStart"/>
      <w:r w:rsidRPr="00126058">
        <w:rPr>
          <w:rFonts w:eastAsia="Calibri"/>
          <w:color w:val="000000" w:themeColor="text1"/>
          <w:sz w:val="28"/>
          <w:szCs w:val="28"/>
        </w:rPr>
        <w:t>bắt</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bu</w:t>
      </w:r>
      <w:r w:rsidR="00CC2C83" w:rsidRPr="00126058">
        <w:rPr>
          <w:rFonts w:eastAsia="Calibri"/>
          <w:color w:val="000000" w:themeColor="text1"/>
          <w:sz w:val="28"/>
          <w:szCs w:val="28"/>
        </w:rPr>
        <w:t>ộ</w:t>
      </w:r>
      <w:r w:rsidRPr="00126058">
        <w:rPr>
          <w:rFonts w:eastAsia="Calibri"/>
          <w:color w:val="000000" w:themeColor="text1"/>
          <w:sz w:val="28"/>
          <w:szCs w:val="28"/>
        </w:rPr>
        <w:t>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Điều</w:t>
      </w:r>
      <w:proofErr w:type="spellEnd"/>
      <w:r w:rsidRPr="00126058">
        <w:rPr>
          <w:rFonts w:eastAsia="Calibri"/>
          <w:color w:val="000000" w:themeColor="text1"/>
          <w:sz w:val="28"/>
          <w:szCs w:val="28"/>
        </w:rPr>
        <w:t xml:space="preserve"> 11)</w:t>
      </w:r>
      <w:r w:rsidRPr="00126058">
        <w:rPr>
          <w:rFonts w:eastAsia="Calibri"/>
          <w:color w:val="000000" w:themeColor="text1"/>
          <w:sz w:val="28"/>
          <w:szCs w:val="28"/>
          <w:lang w:val="vi-VN"/>
        </w:rPr>
        <w:t xml:space="preserve">; </w:t>
      </w:r>
      <w:proofErr w:type="spellStart"/>
      <w:r w:rsidRPr="00126058">
        <w:rPr>
          <w:rFonts w:eastAsia="Calibri"/>
          <w:color w:val="000000" w:themeColor="text1"/>
          <w:sz w:val="28"/>
          <w:szCs w:val="28"/>
        </w:rPr>
        <w:t>Quyền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đu</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ợc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bảo</w:t>
      </w:r>
      <w:proofErr w:type="spellEnd"/>
      <w:r w:rsidRPr="00126058">
        <w:rPr>
          <w:rFonts w:eastAsia="Calibri"/>
          <w:color w:val="000000" w:themeColor="text1"/>
          <w:sz w:val="28"/>
          <w:szCs w:val="28"/>
        </w:rPr>
        <w:t xml:space="preserve"> </w:t>
      </w:r>
      <w:proofErr w:type="spellStart"/>
      <w:r w:rsidR="007610BD" w:rsidRPr="00126058">
        <w:rPr>
          <w:rFonts w:eastAsia="Calibri"/>
          <w:color w:val="000000" w:themeColor="text1"/>
          <w:sz w:val="28"/>
          <w:szCs w:val="28"/>
        </w:rPr>
        <w:t>vệ</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sư</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rie</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tu</w:t>
      </w:r>
      <w:proofErr w:type="spellEnd"/>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Điều</w:t>
      </w:r>
      <w:proofErr w:type="spellEnd"/>
      <w:r w:rsidRPr="00126058">
        <w:rPr>
          <w:rFonts w:eastAsia="Calibri"/>
          <w:color w:val="000000" w:themeColor="text1"/>
          <w:sz w:val="28"/>
          <w:szCs w:val="28"/>
        </w:rPr>
        <w:t xml:space="preserve"> 14)</w:t>
      </w:r>
      <w:r w:rsidRPr="00126058">
        <w:rPr>
          <w:rFonts w:eastAsia="Calibri"/>
          <w:color w:val="000000" w:themeColor="text1"/>
          <w:sz w:val="28"/>
          <w:szCs w:val="28"/>
          <w:lang w:val="vi-VN"/>
        </w:rPr>
        <w:t xml:space="preserve">; </w:t>
      </w:r>
      <w:proofErr w:type="spellStart"/>
      <w:r w:rsidRPr="00126058">
        <w:rPr>
          <w:rFonts w:eastAsia="Calibri"/>
          <w:color w:val="000000" w:themeColor="text1"/>
          <w:sz w:val="28"/>
          <w:szCs w:val="28"/>
        </w:rPr>
        <w:t>Quyền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sơ</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hữu</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tài</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sản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Điều</w:t>
      </w:r>
      <w:proofErr w:type="spellEnd"/>
      <w:r w:rsidRPr="00126058">
        <w:rPr>
          <w:rFonts w:eastAsia="Calibri"/>
          <w:color w:val="000000" w:themeColor="text1"/>
          <w:sz w:val="28"/>
          <w:szCs w:val="28"/>
        </w:rPr>
        <w:t xml:space="preserve"> 15)</w:t>
      </w:r>
      <w:r w:rsidRPr="00126058">
        <w:rPr>
          <w:rFonts w:eastAsia="Calibri"/>
          <w:color w:val="000000" w:themeColor="text1"/>
          <w:sz w:val="28"/>
          <w:szCs w:val="28"/>
          <w:lang w:val="vi-VN"/>
        </w:rPr>
        <w:t xml:space="preserve">; </w:t>
      </w:r>
      <w:proofErr w:type="spellStart"/>
      <w:r w:rsidRPr="00126058">
        <w:rPr>
          <w:rFonts w:eastAsia="Calibri"/>
          <w:color w:val="000000" w:themeColor="text1"/>
          <w:sz w:val="28"/>
          <w:szCs w:val="28"/>
        </w:rPr>
        <w:t>Quyền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tư</w:t>
      </w:r>
      <w:proofErr w:type="spellEnd"/>
      <w:r w:rsidRPr="00126058">
        <w:rPr>
          <w:rFonts w:eastAsia="Calibri"/>
          <w:color w:val="000000" w:themeColor="text1"/>
          <w:sz w:val="28"/>
          <w:szCs w:val="28"/>
        </w:rPr>
        <w:t xml:space="preserve">̣ do </w:t>
      </w:r>
      <w:proofErr w:type="spellStart"/>
      <w:r w:rsidRPr="00126058">
        <w:rPr>
          <w:rFonts w:eastAsia="Calibri"/>
          <w:color w:val="000000" w:themeColor="text1"/>
          <w:sz w:val="28"/>
          <w:szCs w:val="28"/>
        </w:rPr>
        <w:t>chính</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kiến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tín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ngu</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ỡng</w:t>
      </w:r>
      <w:proofErr w:type="spellEnd"/>
      <w:r w:rsidRPr="00126058">
        <w:rPr>
          <w:rFonts w:eastAsia="Calibri"/>
          <w:color w:val="000000" w:themeColor="text1"/>
          <w:sz w:val="28"/>
          <w:szCs w:val="28"/>
        </w:rPr>
        <w:t xml:space="preserve">, </w:t>
      </w:r>
      <w:proofErr w:type="spellStart"/>
      <w:r w:rsidR="00CC2C83" w:rsidRPr="00126058">
        <w:rPr>
          <w:rFonts w:eastAsia="Calibri"/>
          <w:color w:val="000000" w:themeColor="text1"/>
          <w:sz w:val="28"/>
          <w:szCs w:val="28"/>
        </w:rPr>
        <w:t>nhận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thức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va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w:t>
      </w:r>
      <w:r w:rsidR="0091320D" w:rsidRPr="00126058">
        <w:rPr>
          <w:rFonts w:eastAsia="Calibri"/>
          <w:color w:val="000000" w:themeColor="text1"/>
          <w:sz w:val="28"/>
          <w:szCs w:val="28"/>
        </w:rPr>
        <w:t>ô</w:t>
      </w:r>
      <w:r w:rsidRPr="00126058">
        <w:rPr>
          <w:rFonts w:eastAsia="Calibri"/>
          <w:color w:val="000000" w:themeColor="text1"/>
          <w:sz w:val="28"/>
          <w:szCs w:val="28"/>
        </w:rPr>
        <w:t>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giáo</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Điều</w:t>
      </w:r>
      <w:proofErr w:type="spellEnd"/>
      <w:r w:rsidRPr="00126058">
        <w:rPr>
          <w:rFonts w:eastAsia="Calibri"/>
          <w:color w:val="000000" w:themeColor="text1"/>
          <w:sz w:val="28"/>
          <w:szCs w:val="28"/>
        </w:rPr>
        <w:t xml:space="preserve"> 12)</w:t>
      </w:r>
      <w:r w:rsidRPr="00126058">
        <w:rPr>
          <w:rFonts w:eastAsia="Calibri"/>
          <w:color w:val="000000" w:themeColor="text1"/>
          <w:sz w:val="28"/>
          <w:szCs w:val="28"/>
          <w:lang w:val="vi-VN"/>
        </w:rPr>
        <w:t xml:space="preserve">; </w:t>
      </w:r>
      <w:proofErr w:type="spellStart"/>
      <w:r w:rsidRPr="00126058">
        <w:rPr>
          <w:rFonts w:eastAsia="Calibri"/>
          <w:color w:val="000000" w:themeColor="text1"/>
          <w:sz w:val="28"/>
          <w:szCs w:val="28"/>
        </w:rPr>
        <w:t>Quyền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tư</w:t>
      </w:r>
      <w:proofErr w:type="spellEnd"/>
      <w:r w:rsidRPr="00126058">
        <w:rPr>
          <w:rFonts w:eastAsia="Calibri"/>
          <w:color w:val="000000" w:themeColor="text1"/>
          <w:sz w:val="28"/>
          <w:szCs w:val="28"/>
        </w:rPr>
        <w:t xml:space="preserve">̣ do </w:t>
      </w:r>
      <w:proofErr w:type="spellStart"/>
      <w:r w:rsidRPr="00126058">
        <w:rPr>
          <w:rFonts w:eastAsia="Calibri"/>
          <w:color w:val="000000" w:themeColor="text1"/>
          <w:sz w:val="28"/>
          <w:szCs w:val="28"/>
        </w:rPr>
        <w:t>ng</w:t>
      </w:r>
      <w:r w:rsidR="0091320D" w:rsidRPr="00126058">
        <w:rPr>
          <w:rFonts w:eastAsia="Calibri"/>
          <w:color w:val="000000" w:themeColor="text1"/>
          <w:sz w:val="28"/>
          <w:szCs w:val="28"/>
        </w:rPr>
        <w:t>ô</w:t>
      </w:r>
      <w:r w:rsidRPr="00126058">
        <w:rPr>
          <w:rFonts w:eastAsia="Calibri"/>
          <w:color w:val="000000" w:themeColor="text1"/>
          <w:sz w:val="28"/>
          <w:szCs w:val="28"/>
        </w:rPr>
        <w:t>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luạ</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Điều</w:t>
      </w:r>
      <w:proofErr w:type="spellEnd"/>
      <w:r w:rsidRPr="00126058">
        <w:rPr>
          <w:rFonts w:eastAsia="Calibri"/>
          <w:color w:val="000000" w:themeColor="text1"/>
          <w:sz w:val="28"/>
          <w:szCs w:val="28"/>
        </w:rPr>
        <w:t xml:space="preserve"> 13)</w:t>
      </w:r>
      <w:r w:rsidRPr="00126058">
        <w:rPr>
          <w:rFonts w:eastAsia="Calibri"/>
          <w:color w:val="000000" w:themeColor="text1"/>
          <w:sz w:val="28"/>
          <w:szCs w:val="28"/>
          <w:lang w:val="vi-VN"/>
        </w:rPr>
        <w:t xml:space="preserve">; </w:t>
      </w:r>
      <w:proofErr w:type="spellStart"/>
      <w:r w:rsidRPr="00126058">
        <w:rPr>
          <w:rFonts w:eastAsia="Calibri"/>
          <w:color w:val="000000" w:themeColor="text1"/>
          <w:sz w:val="28"/>
          <w:szCs w:val="28"/>
        </w:rPr>
        <w:t>Quyền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tư</w:t>
      </w:r>
      <w:proofErr w:type="spellEnd"/>
      <w:r w:rsidRPr="00126058">
        <w:rPr>
          <w:rFonts w:eastAsia="Calibri"/>
          <w:color w:val="000000" w:themeColor="text1"/>
          <w:sz w:val="28"/>
          <w:szCs w:val="28"/>
        </w:rPr>
        <w:t xml:space="preserve">̣ do </w:t>
      </w:r>
      <w:proofErr w:type="spellStart"/>
      <w:r w:rsidRPr="00126058">
        <w:rPr>
          <w:rFonts w:eastAsia="Calibri"/>
          <w:color w:val="000000" w:themeColor="text1"/>
          <w:sz w:val="28"/>
          <w:szCs w:val="28"/>
        </w:rPr>
        <w:t>rời</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khỏi</w:t>
      </w:r>
      <w:proofErr w:type="spellEnd"/>
      <w:r w:rsidRPr="00126058">
        <w:rPr>
          <w:rFonts w:eastAsia="Calibri"/>
          <w:color w:val="000000" w:themeColor="text1"/>
          <w:sz w:val="28"/>
          <w:szCs w:val="28"/>
        </w:rPr>
        <w:t xml:space="preserve"> </w:t>
      </w:r>
      <w:proofErr w:type="spellStart"/>
      <w:r w:rsidR="00CC2C83" w:rsidRPr="00126058">
        <w:rPr>
          <w:rFonts w:eastAsia="Calibri"/>
          <w:color w:val="000000" w:themeColor="text1"/>
          <w:sz w:val="28"/>
          <w:szCs w:val="28"/>
        </w:rPr>
        <w:t>hoặc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trơ</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vê</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bất</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ky</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quốc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gia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nào</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kê</w:t>
      </w:r>
      <w:proofErr w:type="spellEnd"/>
      <w:r w:rsidRPr="00126058">
        <w:rPr>
          <w:rFonts w:eastAsia="Calibri"/>
          <w:color w:val="000000" w:themeColor="text1"/>
          <w:sz w:val="28"/>
          <w:szCs w:val="28"/>
        </w:rPr>
        <w:t xml:space="preserve">̉ cả </w:t>
      </w:r>
      <w:proofErr w:type="spellStart"/>
      <w:r w:rsidRPr="00126058">
        <w:rPr>
          <w:rFonts w:eastAsia="Calibri"/>
          <w:color w:val="000000" w:themeColor="text1"/>
          <w:sz w:val="28"/>
          <w:szCs w:val="28"/>
        </w:rPr>
        <w:t>n</w:t>
      </w:r>
      <w:r w:rsidR="00CC1BC9">
        <w:rPr>
          <w:rFonts w:eastAsia="Calibri"/>
          <w:color w:val="000000" w:themeColor="text1"/>
          <w:sz w:val="28"/>
          <w:szCs w:val="28"/>
        </w:rPr>
        <w:t>ước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xuất</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xư</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vào</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bất</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ky</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thời</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điểm</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nào</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Điều</w:t>
      </w:r>
      <w:proofErr w:type="spellEnd"/>
      <w:r w:rsidRPr="00126058">
        <w:rPr>
          <w:rFonts w:eastAsia="Calibri"/>
          <w:color w:val="000000" w:themeColor="text1"/>
          <w:sz w:val="28"/>
          <w:szCs w:val="28"/>
        </w:rPr>
        <w:t xml:space="preserve"> 8)</w:t>
      </w:r>
      <w:r w:rsidRPr="00126058">
        <w:rPr>
          <w:rFonts w:eastAsia="Calibri"/>
          <w:color w:val="000000" w:themeColor="text1"/>
          <w:sz w:val="28"/>
          <w:szCs w:val="28"/>
          <w:lang w:val="vi-VN"/>
        </w:rPr>
        <w:t xml:space="preserve">; </w:t>
      </w:r>
      <w:proofErr w:type="spellStart"/>
      <w:r w:rsidRPr="00126058">
        <w:rPr>
          <w:rFonts w:eastAsia="Calibri"/>
          <w:color w:val="000000" w:themeColor="text1"/>
          <w:sz w:val="28"/>
          <w:szCs w:val="28"/>
        </w:rPr>
        <w:t>Quyền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đu</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ợc</w:t>
      </w:r>
      <w:proofErr w:type="spellEnd"/>
      <w:r w:rsidRPr="00126058">
        <w:rPr>
          <w:rFonts w:eastAsia="Calibri"/>
          <w:color w:val="000000" w:themeColor="text1"/>
          <w:sz w:val="28"/>
          <w:szCs w:val="28"/>
        </w:rPr>
        <w:t xml:space="preserve"> </w:t>
      </w:r>
      <w:proofErr w:type="spellStart"/>
      <w:r w:rsidR="00CC2C83" w:rsidRPr="00126058">
        <w:rPr>
          <w:rFonts w:eastAsia="Calibri"/>
          <w:color w:val="000000" w:themeColor="text1"/>
          <w:sz w:val="28"/>
          <w:szCs w:val="28"/>
        </w:rPr>
        <w:t>nhận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sư</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cha</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m</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sóc</w:t>
      </w:r>
      <w:proofErr w:type="spellEnd"/>
      <w:r w:rsidRPr="00126058">
        <w:rPr>
          <w:rFonts w:eastAsia="Calibri"/>
          <w:color w:val="000000" w:themeColor="text1"/>
          <w:sz w:val="28"/>
          <w:szCs w:val="28"/>
        </w:rPr>
        <w:t xml:space="preserve"> y </w:t>
      </w:r>
      <w:proofErr w:type="spellStart"/>
      <w:r w:rsidRPr="00126058">
        <w:rPr>
          <w:rFonts w:eastAsia="Calibri"/>
          <w:color w:val="000000" w:themeColor="text1"/>
          <w:sz w:val="28"/>
          <w:szCs w:val="28"/>
        </w:rPr>
        <w:t>tê</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khẩn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cấp</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cần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thiết</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tre</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n</w:t>
      </w:r>
      <w:proofErr w:type="spellEnd"/>
      <w:r w:rsidRPr="00126058">
        <w:rPr>
          <w:rFonts w:eastAsia="Calibri"/>
          <w:color w:val="000000" w:themeColor="text1"/>
          <w:sz w:val="28"/>
          <w:szCs w:val="28"/>
        </w:rPr>
        <w:t xml:space="preserve"> </w:t>
      </w:r>
      <w:proofErr w:type="spellStart"/>
      <w:r w:rsidR="001D4257" w:rsidRPr="00126058">
        <w:rPr>
          <w:rFonts w:eastAsia="Calibri"/>
          <w:color w:val="000000" w:themeColor="text1"/>
          <w:sz w:val="28"/>
          <w:szCs w:val="28"/>
        </w:rPr>
        <w:t>cơ</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sơ</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đối</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xư</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bình</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đẳng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nhu</w:t>
      </w:r>
      <w:proofErr w:type="spellEnd"/>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các</w:t>
      </w:r>
      <w:proofErr w:type="spellEnd"/>
      <w:r w:rsidRPr="00126058">
        <w:rPr>
          <w:rFonts w:eastAsia="Calibri"/>
          <w:color w:val="000000" w:themeColor="text1"/>
          <w:sz w:val="28"/>
          <w:szCs w:val="28"/>
        </w:rPr>
        <w:t xml:space="preserve"> </w:t>
      </w:r>
      <w:proofErr w:type="spellStart"/>
      <w:r w:rsidR="0091320D" w:rsidRPr="00126058">
        <w:rPr>
          <w:rFonts w:eastAsia="Calibri"/>
          <w:color w:val="000000" w:themeColor="text1"/>
          <w:sz w:val="28"/>
          <w:szCs w:val="28"/>
        </w:rPr>
        <w:t>công</w:t>
      </w:r>
      <w:proofErr w:type="spellEnd"/>
      <w:r w:rsidR="0091320D" w:rsidRPr="00126058">
        <w:rPr>
          <w:rFonts w:eastAsia="Calibri"/>
          <w:color w:val="000000" w:themeColor="text1"/>
          <w:sz w:val="28"/>
          <w:szCs w:val="28"/>
        </w:rPr>
        <w:t xml:space="preserve"> </w:t>
      </w:r>
      <w:proofErr w:type="spellStart"/>
      <w:r w:rsidR="0091320D" w:rsidRPr="00126058">
        <w:rPr>
          <w:rFonts w:eastAsia="Calibri"/>
          <w:color w:val="000000" w:themeColor="text1"/>
          <w:sz w:val="28"/>
          <w:szCs w:val="28"/>
        </w:rPr>
        <w:t>dân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của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quốc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gia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lie</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quan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Điều</w:t>
      </w:r>
      <w:proofErr w:type="spellEnd"/>
      <w:r w:rsidRPr="00126058">
        <w:rPr>
          <w:rFonts w:eastAsia="Calibri"/>
          <w:color w:val="000000" w:themeColor="text1"/>
          <w:sz w:val="28"/>
          <w:szCs w:val="28"/>
        </w:rPr>
        <w:t xml:space="preserve"> 28)</w:t>
      </w:r>
      <w:r w:rsidRPr="00126058">
        <w:rPr>
          <w:rFonts w:eastAsia="Calibri"/>
          <w:color w:val="000000" w:themeColor="text1"/>
          <w:sz w:val="28"/>
          <w:szCs w:val="28"/>
          <w:lang w:val="vi-VN"/>
        </w:rPr>
        <w:t xml:space="preserve">; </w:t>
      </w:r>
      <w:proofErr w:type="spellStart"/>
      <w:r w:rsidRPr="00126058">
        <w:rPr>
          <w:rFonts w:eastAsia="Calibri"/>
          <w:color w:val="000000" w:themeColor="text1"/>
          <w:sz w:val="28"/>
          <w:szCs w:val="28"/>
        </w:rPr>
        <w:t>Quyền</w:t>
      </w:r>
      <w:proofErr w:type="spellEnd"/>
      <w:r w:rsidRPr="00126058">
        <w:rPr>
          <w:rFonts w:eastAsia="Calibri"/>
          <w:color w:val="000000" w:themeColor="text1"/>
          <w:sz w:val="28"/>
          <w:szCs w:val="28"/>
        </w:rPr>
        <w:t xml:space="preserve"> có họ </w:t>
      </w:r>
      <w:proofErr w:type="spellStart"/>
      <w:r w:rsidRPr="00126058">
        <w:rPr>
          <w:rFonts w:eastAsia="Calibri"/>
          <w:color w:val="000000" w:themeColor="text1"/>
          <w:sz w:val="28"/>
          <w:szCs w:val="28"/>
        </w:rPr>
        <w:t>te</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đu</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ợc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khai</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sinh</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va</w:t>
      </w:r>
      <w:proofErr w:type="spellEnd"/>
      <w:r w:rsidRPr="00126058">
        <w:rPr>
          <w:rFonts w:eastAsia="Calibri"/>
          <w:color w:val="000000" w:themeColor="text1"/>
          <w:sz w:val="28"/>
          <w:szCs w:val="28"/>
        </w:rPr>
        <w:t xml:space="preserve">̀ có </w:t>
      </w:r>
      <w:proofErr w:type="spellStart"/>
      <w:r w:rsidRPr="00126058">
        <w:rPr>
          <w:rFonts w:eastAsia="Calibri"/>
          <w:color w:val="000000" w:themeColor="text1"/>
          <w:sz w:val="28"/>
          <w:szCs w:val="28"/>
        </w:rPr>
        <w:t>quốc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tịch</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của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tre</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em</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các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gia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lastRenderedPageBreak/>
        <w:t>đình</w:t>
      </w:r>
      <w:proofErr w:type="spellEnd"/>
      <w:r w:rsidRPr="00126058">
        <w:rPr>
          <w:rFonts w:eastAsia="Calibri"/>
          <w:color w:val="000000" w:themeColor="text1"/>
          <w:sz w:val="28"/>
          <w:szCs w:val="28"/>
        </w:rPr>
        <w:t xml:space="preserve"> </w:t>
      </w:r>
      <w:proofErr w:type="spellStart"/>
      <w:r w:rsidR="00E16780" w:rsidRPr="00126058">
        <w:rPr>
          <w:rFonts w:eastAsia="Calibri"/>
          <w:color w:val="000000" w:themeColor="text1"/>
          <w:sz w:val="28"/>
          <w:szCs w:val="28"/>
        </w:rPr>
        <w:t>lao</w:t>
      </w:r>
      <w:proofErr w:type="spellEnd"/>
      <w:r w:rsidR="00E16780" w:rsidRPr="00126058">
        <w:rPr>
          <w:rFonts w:eastAsia="Calibri"/>
          <w:color w:val="000000" w:themeColor="text1"/>
          <w:sz w:val="28"/>
          <w:szCs w:val="28"/>
        </w:rPr>
        <w:t xml:space="preserve"> </w:t>
      </w:r>
      <w:proofErr w:type="spellStart"/>
      <w:r w:rsidR="00E16780" w:rsidRPr="00126058">
        <w:rPr>
          <w:rFonts w:eastAsia="Calibri"/>
          <w:color w:val="000000" w:themeColor="text1"/>
          <w:sz w:val="28"/>
          <w:szCs w:val="28"/>
        </w:rPr>
        <w:t>động</w:t>
      </w:r>
      <w:proofErr w:type="spellEnd"/>
      <w:r w:rsidRPr="00126058">
        <w:rPr>
          <w:rFonts w:eastAsia="Calibri"/>
          <w:color w:val="000000" w:themeColor="text1"/>
          <w:sz w:val="28"/>
          <w:szCs w:val="28"/>
        </w:rPr>
        <w:t xml:space="preserve"> di </w:t>
      </w:r>
      <w:proofErr w:type="spellStart"/>
      <w:r w:rsidRPr="00126058">
        <w:rPr>
          <w:rFonts w:eastAsia="Calibri"/>
          <w:color w:val="000000" w:themeColor="text1"/>
          <w:sz w:val="28"/>
          <w:szCs w:val="28"/>
        </w:rPr>
        <w:t>tru</w:t>
      </w:r>
      <w:proofErr w:type="spellEnd"/>
      <w:r w:rsidRPr="00126058">
        <w:rPr>
          <w:rFonts w:eastAsia="Calibri"/>
          <w:color w:val="000000" w:themeColor="text1"/>
          <w:sz w:val="28"/>
          <w:szCs w:val="28"/>
        </w:rPr>
        <w:t>́ (</w:t>
      </w:r>
      <w:proofErr w:type="spellStart"/>
      <w:r w:rsidRPr="00126058">
        <w:rPr>
          <w:rFonts w:eastAsia="Calibri"/>
          <w:color w:val="000000" w:themeColor="text1"/>
          <w:sz w:val="28"/>
          <w:szCs w:val="28"/>
        </w:rPr>
        <w:t>Điều</w:t>
      </w:r>
      <w:proofErr w:type="spellEnd"/>
      <w:r w:rsidRPr="00126058">
        <w:rPr>
          <w:rFonts w:eastAsia="Calibri"/>
          <w:color w:val="000000" w:themeColor="text1"/>
          <w:sz w:val="28"/>
          <w:szCs w:val="28"/>
        </w:rPr>
        <w:t xml:space="preserve"> 26)</w:t>
      </w:r>
      <w:r w:rsidRPr="00126058">
        <w:rPr>
          <w:rFonts w:eastAsia="Calibri"/>
          <w:color w:val="000000" w:themeColor="text1"/>
          <w:sz w:val="28"/>
          <w:szCs w:val="28"/>
          <w:lang w:val="vi-VN"/>
        </w:rPr>
        <w:t xml:space="preserve">; </w:t>
      </w:r>
      <w:proofErr w:type="spellStart"/>
      <w:r w:rsidRPr="00126058">
        <w:rPr>
          <w:rFonts w:eastAsia="Calibri"/>
          <w:color w:val="000000" w:themeColor="text1"/>
          <w:sz w:val="28"/>
          <w:szCs w:val="28"/>
        </w:rPr>
        <w:t>Quyền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của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tre</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em</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các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gia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đình</w:t>
      </w:r>
      <w:proofErr w:type="spellEnd"/>
      <w:r w:rsidRPr="00126058">
        <w:rPr>
          <w:rFonts w:eastAsia="Calibri"/>
          <w:color w:val="000000" w:themeColor="text1"/>
          <w:sz w:val="28"/>
          <w:szCs w:val="28"/>
        </w:rPr>
        <w:t xml:space="preserve"> </w:t>
      </w:r>
      <w:proofErr w:type="spellStart"/>
      <w:r w:rsidR="00E16780" w:rsidRPr="00126058">
        <w:rPr>
          <w:rFonts w:eastAsia="Calibri"/>
          <w:color w:val="000000" w:themeColor="text1"/>
          <w:sz w:val="28"/>
          <w:szCs w:val="28"/>
        </w:rPr>
        <w:t>lao</w:t>
      </w:r>
      <w:proofErr w:type="spellEnd"/>
      <w:r w:rsidR="00E16780" w:rsidRPr="00126058">
        <w:rPr>
          <w:rFonts w:eastAsia="Calibri"/>
          <w:color w:val="000000" w:themeColor="text1"/>
          <w:sz w:val="28"/>
          <w:szCs w:val="28"/>
        </w:rPr>
        <w:t xml:space="preserve"> </w:t>
      </w:r>
      <w:proofErr w:type="spellStart"/>
      <w:r w:rsidR="00E16780" w:rsidRPr="00126058">
        <w:rPr>
          <w:rFonts w:eastAsia="Calibri"/>
          <w:color w:val="000000" w:themeColor="text1"/>
          <w:sz w:val="28"/>
          <w:szCs w:val="28"/>
        </w:rPr>
        <w:t>động</w:t>
      </w:r>
      <w:proofErr w:type="spellEnd"/>
      <w:r w:rsidRPr="00126058">
        <w:rPr>
          <w:rFonts w:eastAsia="Calibri"/>
          <w:color w:val="000000" w:themeColor="text1"/>
          <w:sz w:val="28"/>
          <w:szCs w:val="28"/>
        </w:rPr>
        <w:t xml:space="preserve"> di </w:t>
      </w:r>
      <w:proofErr w:type="spellStart"/>
      <w:r w:rsidRPr="00126058">
        <w:rPr>
          <w:rFonts w:eastAsia="Calibri"/>
          <w:color w:val="000000" w:themeColor="text1"/>
          <w:sz w:val="28"/>
          <w:szCs w:val="28"/>
        </w:rPr>
        <w:t>tru</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đu</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ợc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tiếp</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cạ</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giáo</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dục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tre</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n</w:t>
      </w:r>
      <w:proofErr w:type="spellEnd"/>
      <w:r w:rsidRPr="00126058">
        <w:rPr>
          <w:rFonts w:eastAsia="Calibri"/>
          <w:color w:val="000000" w:themeColor="text1"/>
          <w:sz w:val="28"/>
          <w:szCs w:val="28"/>
        </w:rPr>
        <w:t xml:space="preserve"> </w:t>
      </w:r>
      <w:proofErr w:type="spellStart"/>
      <w:r w:rsidR="001D4257" w:rsidRPr="00126058">
        <w:rPr>
          <w:rFonts w:eastAsia="Calibri"/>
          <w:color w:val="000000" w:themeColor="text1"/>
          <w:sz w:val="28"/>
          <w:szCs w:val="28"/>
        </w:rPr>
        <w:t>cơ</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sơ</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đối</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xư</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bình</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đẳng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nhu</w:t>
      </w:r>
      <w:proofErr w:type="spellEnd"/>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các</w:t>
      </w:r>
      <w:proofErr w:type="spellEnd"/>
      <w:r w:rsidRPr="00126058">
        <w:rPr>
          <w:rFonts w:eastAsia="Calibri"/>
          <w:color w:val="000000" w:themeColor="text1"/>
          <w:sz w:val="28"/>
          <w:szCs w:val="28"/>
        </w:rPr>
        <w:t xml:space="preserve"> </w:t>
      </w:r>
      <w:proofErr w:type="spellStart"/>
      <w:r w:rsidR="0091320D" w:rsidRPr="00126058">
        <w:rPr>
          <w:rFonts w:eastAsia="Calibri"/>
          <w:color w:val="000000" w:themeColor="text1"/>
          <w:sz w:val="28"/>
          <w:szCs w:val="28"/>
        </w:rPr>
        <w:t>công</w:t>
      </w:r>
      <w:proofErr w:type="spellEnd"/>
      <w:r w:rsidR="0091320D" w:rsidRPr="00126058">
        <w:rPr>
          <w:rFonts w:eastAsia="Calibri"/>
          <w:color w:val="000000" w:themeColor="text1"/>
          <w:sz w:val="28"/>
          <w:szCs w:val="28"/>
        </w:rPr>
        <w:t xml:space="preserve"> </w:t>
      </w:r>
      <w:proofErr w:type="spellStart"/>
      <w:r w:rsidR="0091320D" w:rsidRPr="00126058">
        <w:rPr>
          <w:rFonts w:eastAsia="Calibri"/>
          <w:color w:val="000000" w:themeColor="text1"/>
          <w:sz w:val="28"/>
          <w:szCs w:val="28"/>
        </w:rPr>
        <w:t>dân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của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quốc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gia</w:t>
      </w:r>
      <w:proofErr w:type="spellEnd"/>
      <w:r w:rsidRPr="00126058">
        <w:rPr>
          <w:rFonts w:eastAsia="Calibri"/>
          <w:color w:val="000000" w:themeColor="text1"/>
          <w:sz w:val="28"/>
          <w:szCs w:val="28"/>
        </w:rPr>
        <w:t xml:space="preserve"> mà cha mẹ </w:t>
      </w:r>
      <w:proofErr w:type="spellStart"/>
      <w:r w:rsidRPr="00126058">
        <w:rPr>
          <w:rFonts w:eastAsia="Calibri"/>
          <w:color w:val="000000" w:themeColor="text1"/>
          <w:sz w:val="28"/>
          <w:szCs w:val="28"/>
        </w:rPr>
        <w:t>đang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làm</w:t>
      </w:r>
      <w:proofErr w:type="spellEnd"/>
      <w:r w:rsidRPr="00126058">
        <w:rPr>
          <w:rFonts w:eastAsia="Calibri"/>
          <w:color w:val="000000" w:themeColor="text1"/>
          <w:sz w:val="28"/>
          <w:szCs w:val="28"/>
        </w:rPr>
        <w:t xml:space="preserve"> </w:t>
      </w:r>
      <w:proofErr w:type="spellStart"/>
      <w:r w:rsidR="00CC2C83" w:rsidRPr="00126058">
        <w:rPr>
          <w:rFonts w:eastAsia="Calibri"/>
          <w:color w:val="000000" w:themeColor="text1"/>
          <w:sz w:val="28"/>
          <w:szCs w:val="28"/>
        </w:rPr>
        <w:t>việc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Điều</w:t>
      </w:r>
      <w:proofErr w:type="spellEnd"/>
      <w:r w:rsidRPr="00126058">
        <w:rPr>
          <w:rFonts w:eastAsia="Calibri"/>
          <w:color w:val="000000" w:themeColor="text1"/>
          <w:sz w:val="28"/>
          <w:szCs w:val="28"/>
        </w:rPr>
        <w:t xml:space="preserve"> 30)</w:t>
      </w:r>
      <w:r w:rsidRPr="00126058">
        <w:rPr>
          <w:rFonts w:eastAsia="Calibri"/>
          <w:color w:val="000000" w:themeColor="text1"/>
          <w:sz w:val="28"/>
          <w:szCs w:val="28"/>
          <w:lang w:val="vi-VN"/>
        </w:rPr>
        <w:t xml:space="preserve">; </w:t>
      </w:r>
      <w:proofErr w:type="spellStart"/>
      <w:r w:rsidRPr="00126058">
        <w:rPr>
          <w:rFonts w:eastAsia="Calibri"/>
          <w:color w:val="000000" w:themeColor="text1"/>
          <w:sz w:val="28"/>
          <w:szCs w:val="28"/>
        </w:rPr>
        <w:t>Quyền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đu</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ợc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w:t>
      </w:r>
      <w:r w:rsidR="0091320D" w:rsidRPr="00126058">
        <w:rPr>
          <w:rFonts w:eastAsia="Calibri"/>
          <w:color w:val="000000" w:themeColor="text1"/>
          <w:sz w:val="28"/>
          <w:szCs w:val="28"/>
        </w:rPr>
        <w:t>ô</w:t>
      </w:r>
      <w:r w:rsidRPr="00126058">
        <w:rPr>
          <w:rFonts w:eastAsia="Calibri"/>
          <w:color w:val="000000" w:themeColor="text1"/>
          <w:sz w:val="28"/>
          <w:szCs w:val="28"/>
        </w:rPr>
        <w:t>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trọng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va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duy</w:t>
      </w:r>
      <w:proofErr w:type="spellEnd"/>
      <w:r w:rsidRPr="00126058">
        <w:rPr>
          <w:rFonts w:eastAsia="Calibri"/>
          <w:color w:val="000000" w:themeColor="text1"/>
          <w:sz w:val="28"/>
          <w:szCs w:val="28"/>
        </w:rPr>
        <w:t xml:space="preserve"> trì </w:t>
      </w:r>
      <w:proofErr w:type="spellStart"/>
      <w:r w:rsidRPr="00126058">
        <w:rPr>
          <w:rFonts w:eastAsia="Calibri"/>
          <w:color w:val="000000" w:themeColor="text1"/>
          <w:sz w:val="28"/>
          <w:szCs w:val="28"/>
        </w:rPr>
        <w:t>bản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sắc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va</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hoa</w:t>
      </w:r>
      <w:proofErr w:type="spellEnd"/>
      <w:r w:rsidRPr="00126058">
        <w:rPr>
          <w:rFonts w:eastAsia="Calibri"/>
          <w:color w:val="000000" w:themeColor="text1"/>
          <w:sz w:val="28"/>
          <w:szCs w:val="28"/>
        </w:rPr>
        <w:t>́ (</w:t>
      </w:r>
      <w:proofErr w:type="spellStart"/>
      <w:r w:rsidRPr="00126058">
        <w:rPr>
          <w:rFonts w:eastAsia="Calibri"/>
          <w:color w:val="000000" w:themeColor="text1"/>
          <w:sz w:val="28"/>
          <w:szCs w:val="28"/>
        </w:rPr>
        <w:t>Điều</w:t>
      </w:r>
      <w:proofErr w:type="spellEnd"/>
      <w:r w:rsidRPr="00126058">
        <w:rPr>
          <w:rFonts w:eastAsia="Calibri"/>
          <w:color w:val="000000" w:themeColor="text1"/>
          <w:sz w:val="28"/>
          <w:szCs w:val="28"/>
        </w:rPr>
        <w:t xml:space="preserve"> 26)</w:t>
      </w:r>
      <w:r w:rsidRPr="00126058">
        <w:rPr>
          <w:rFonts w:eastAsia="Calibri"/>
          <w:color w:val="000000" w:themeColor="text1"/>
          <w:sz w:val="28"/>
          <w:szCs w:val="28"/>
          <w:lang w:val="vi-VN"/>
        </w:rPr>
        <w:t xml:space="preserve">; </w:t>
      </w:r>
      <w:proofErr w:type="spellStart"/>
      <w:r w:rsidRPr="00126058">
        <w:rPr>
          <w:rFonts w:eastAsia="Calibri"/>
          <w:color w:val="000000" w:themeColor="text1"/>
          <w:sz w:val="28"/>
          <w:szCs w:val="28"/>
        </w:rPr>
        <w:t>Quyền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mang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theo</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sô</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tiền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kiếm</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đu</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ợc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va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tiết</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kiẹ</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m</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khi</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hồi</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hu</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o</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Điều</w:t>
      </w:r>
      <w:proofErr w:type="spellEnd"/>
      <w:r w:rsidRPr="00126058">
        <w:rPr>
          <w:rFonts w:eastAsia="Calibri"/>
          <w:color w:val="000000" w:themeColor="text1"/>
          <w:sz w:val="28"/>
          <w:szCs w:val="28"/>
        </w:rPr>
        <w:t xml:space="preserve"> 26)</w:t>
      </w:r>
      <w:r w:rsidRPr="00126058">
        <w:rPr>
          <w:rFonts w:eastAsia="Calibri"/>
          <w:color w:val="000000" w:themeColor="text1"/>
          <w:sz w:val="28"/>
          <w:szCs w:val="28"/>
          <w:lang w:val="vi-VN"/>
        </w:rPr>
        <w:t xml:space="preserve">; </w:t>
      </w:r>
      <w:proofErr w:type="spellStart"/>
      <w:r w:rsidRPr="00126058">
        <w:rPr>
          <w:rFonts w:eastAsia="Calibri"/>
          <w:color w:val="000000" w:themeColor="text1"/>
          <w:sz w:val="28"/>
          <w:szCs w:val="28"/>
        </w:rPr>
        <w:t>Quyền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kh</w:t>
      </w:r>
      <w:r w:rsidR="0091320D" w:rsidRPr="00126058">
        <w:rPr>
          <w:rFonts w:eastAsia="Calibri"/>
          <w:color w:val="000000" w:themeColor="text1"/>
          <w:sz w:val="28"/>
          <w:szCs w:val="28"/>
        </w:rPr>
        <w:t>ô</w:t>
      </w:r>
      <w:r w:rsidRPr="00126058">
        <w:rPr>
          <w:rFonts w:eastAsia="Calibri"/>
          <w:color w:val="000000" w:themeColor="text1"/>
          <w:sz w:val="28"/>
          <w:szCs w:val="28"/>
        </w:rPr>
        <w:t>ng</w:t>
      </w:r>
      <w:proofErr w:type="spellEnd"/>
      <w:r w:rsidRPr="00126058">
        <w:rPr>
          <w:rFonts w:eastAsia="Calibri"/>
          <w:color w:val="000000" w:themeColor="text1"/>
          <w:sz w:val="28"/>
          <w:szCs w:val="28"/>
        </w:rPr>
        <w:t xml:space="preserve"> bị </w:t>
      </w:r>
      <w:proofErr w:type="spellStart"/>
      <w:r w:rsidRPr="00126058">
        <w:rPr>
          <w:rFonts w:eastAsia="Calibri"/>
          <w:color w:val="000000" w:themeColor="text1"/>
          <w:sz w:val="28"/>
          <w:szCs w:val="28"/>
        </w:rPr>
        <w:t>trục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xuất</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tạ</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p</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thê</w:t>
      </w:r>
      <w:proofErr w:type="spellEnd"/>
      <w:r w:rsidRPr="00126058">
        <w:rPr>
          <w:rFonts w:eastAsia="Calibri"/>
          <w:color w:val="000000" w:themeColor="text1"/>
          <w:sz w:val="28"/>
          <w:szCs w:val="28"/>
        </w:rPr>
        <w:t>̉ (</w:t>
      </w:r>
      <w:proofErr w:type="spellStart"/>
      <w:r w:rsidRPr="00126058">
        <w:rPr>
          <w:rFonts w:eastAsia="Calibri"/>
          <w:color w:val="000000" w:themeColor="text1"/>
          <w:sz w:val="28"/>
          <w:szCs w:val="28"/>
        </w:rPr>
        <w:t>Điều</w:t>
      </w:r>
      <w:proofErr w:type="spellEnd"/>
      <w:r w:rsidRPr="00126058">
        <w:rPr>
          <w:rFonts w:eastAsia="Calibri"/>
          <w:color w:val="000000" w:themeColor="text1"/>
          <w:sz w:val="28"/>
          <w:szCs w:val="28"/>
        </w:rPr>
        <w:t xml:space="preserve"> 22)</w:t>
      </w:r>
      <w:r w:rsidRPr="00126058">
        <w:rPr>
          <w:rFonts w:eastAsia="Calibri"/>
          <w:color w:val="000000" w:themeColor="text1"/>
          <w:sz w:val="28"/>
          <w:szCs w:val="28"/>
          <w:lang w:val="vi-VN"/>
        </w:rPr>
        <w:t xml:space="preserve">; </w:t>
      </w:r>
      <w:proofErr w:type="spellStart"/>
      <w:r w:rsidRPr="00126058">
        <w:rPr>
          <w:rFonts w:eastAsia="Calibri"/>
          <w:color w:val="000000" w:themeColor="text1"/>
          <w:sz w:val="28"/>
          <w:szCs w:val="28"/>
        </w:rPr>
        <w:t>Quyền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đu</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ợc</w:t>
      </w:r>
      <w:proofErr w:type="spellEnd"/>
      <w:r w:rsidRPr="00126058">
        <w:rPr>
          <w:rFonts w:eastAsia="Calibri"/>
          <w:color w:val="000000" w:themeColor="text1"/>
          <w:sz w:val="28"/>
          <w:szCs w:val="28"/>
        </w:rPr>
        <w:t xml:space="preserve"> </w:t>
      </w:r>
      <w:proofErr w:type="spellStart"/>
      <w:r w:rsidR="00CC2C83" w:rsidRPr="00126058">
        <w:rPr>
          <w:rFonts w:eastAsia="Calibri"/>
          <w:color w:val="000000" w:themeColor="text1"/>
          <w:sz w:val="28"/>
          <w:szCs w:val="28"/>
        </w:rPr>
        <w:t>nhận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sư</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hô</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trơ</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bảo</w:t>
      </w:r>
      <w:proofErr w:type="spellEnd"/>
      <w:r w:rsidRPr="00126058">
        <w:rPr>
          <w:rFonts w:eastAsia="Calibri"/>
          <w:color w:val="000000" w:themeColor="text1"/>
          <w:sz w:val="28"/>
          <w:szCs w:val="28"/>
        </w:rPr>
        <w:t xml:space="preserve"> </w:t>
      </w:r>
      <w:proofErr w:type="spellStart"/>
      <w:r w:rsidR="007610BD" w:rsidRPr="00126058">
        <w:rPr>
          <w:rFonts w:eastAsia="Calibri"/>
          <w:color w:val="000000" w:themeColor="text1"/>
          <w:sz w:val="28"/>
          <w:szCs w:val="28"/>
        </w:rPr>
        <w:t>vệ</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của</w:t>
      </w:r>
      <w:proofErr w:type="spellEnd"/>
      <w:r w:rsidRPr="00126058">
        <w:rPr>
          <w:rFonts w:eastAsia="Calibri"/>
          <w:color w:val="000000" w:themeColor="text1"/>
          <w:sz w:val="28"/>
          <w:szCs w:val="28"/>
        </w:rPr>
        <w:t xml:space="preserve"> </w:t>
      </w:r>
      <w:proofErr w:type="spellStart"/>
      <w:r w:rsidR="008B7326" w:rsidRPr="00126058">
        <w:rPr>
          <w:rFonts w:eastAsia="Calibri"/>
          <w:color w:val="000000" w:themeColor="text1"/>
          <w:sz w:val="28"/>
          <w:szCs w:val="28"/>
        </w:rPr>
        <w:t>một</w:t>
      </w:r>
      <w:proofErr w:type="spellEnd"/>
      <w:r w:rsidRPr="00126058">
        <w:rPr>
          <w:rFonts w:eastAsia="Calibri"/>
          <w:color w:val="000000" w:themeColor="text1"/>
          <w:sz w:val="28"/>
          <w:szCs w:val="28"/>
        </w:rPr>
        <w:t xml:space="preserve"> </w:t>
      </w:r>
      <w:proofErr w:type="spellStart"/>
      <w:r w:rsidR="001D4257" w:rsidRPr="00126058">
        <w:rPr>
          <w:rFonts w:eastAsia="Calibri"/>
          <w:color w:val="000000" w:themeColor="text1"/>
          <w:sz w:val="28"/>
          <w:szCs w:val="28"/>
        </w:rPr>
        <w:t>cơ</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quan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ngoại</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giao</w:t>
      </w:r>
      <w:proofErr w:type="spellEnd"/>
      <w:r w:rsidRPr="00126058">
        <w:rPr>
          <w:rFonts w:eastAsia="Calibri"/>
          <w:color w:val="000000" w:themeColor="text1"/>
          <w:sz w:val="28"/>
          <w:szCs w:val="28"/>
        </w:rPr>
        <w:t xml:space="preserve"> </w:t>
      </w:r>
      <w:proofErr w:type="spellStart"/>
      <w:r w:rsidR="00CC2C83" w:rsidRPr="00126058">
        <w:rPr>
          <w:rFonts w:eastAsia="Calibri"/>
          <w:color w:val="000000" w:themeColor="text1"/>
          <w:sz w:val="28"/>
          <w:szCs w:val="28"/>
        </w:rPr>
        <w:t>hoặc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lãnh</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sư</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của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quốc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gia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gốc</w:t>
      </w:r>
      <w:proofErr w:type="spellEnd"/>
      <w:r w:rsidRPr="00126058">
        <w:rPr>
          <w:rFonts w:eastAsia="Calibri"/>
          <w:color w:val="000000" w:themeColor="text1"/>
          <w:sz w:val="28"/>
          <w:szCs w:val="28"/>
        </w:rPr>
        <w:t xml:space="preserve">, </w:t>
      </w:r>
      <w:proofErr w:type="spellStart"/>
      <w:r w:rsidR="00CC2C83" w:rsidRPr="00126058">
        <w:rPr>
          <w:rFonts w:eastAsia="Calibri"/>
          <w:color w:val="000000" w:themeColor="text1"/>
          <w:sz w:val="28"/>
          <w:szCs w:val="28"/>
        </w:rPr>
        <w:t>hoặc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của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quốc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gia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đại</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diẹ</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cho</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lợi</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ích</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của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quốc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gia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gốc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khi</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các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quyền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đu</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ợc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thừa</w:t>
      </w:r>
      <w:proofErr w:type="spellEnd"/>
      <w:r w:rsidRPr="00126058">
        <w:rPr>
          <w:rFonts w:eastAsia="Calibri"/>
          <w:color w:val="000000" w:themeColor="text1"/>
          <w:sz w:val="28"/>
          <w:szCs w:val="28"/>
        </w:rPr>
        <w:t xml:space="preserve"> </w:t>
      </w:r>
      <w:proofErr w:type="spellStart"/>
      <w:r w:rsidR="00CC2C83" w:rsidRPr="00126058">
        <w:rPr>
          <w:rFonts w:eastAsia="Calibri"/>
          <w:color w:val="000000" w:themeColor="text1"/>
          <w:sz w:val="28"/>
          <w:szCs w:val="28"/>
        </w:rPr>
        <w:t>nhận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trong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w:t>
      </w:r>
      <w:r w:rsidR="0091320D" w:rsidRPr="00126058">
        <w:rPr>
          <w:rFonts w:eastAsia="Calibri"/>
          <w:color w:val="000000" w:themeColor="text1"/>
          <w:sz w:val="28"/>
          <w:szCs w:val="28"/>
        </w:rPr>
        <w:t>ô</w:t>
      </w:r>
      <w:r w:rsidRPr="00126058">
        <w:rPr>
          <w:rFonts w:eastAsia="Calibri"/>
          <w:color w:val="000000" w:themeColor="text1"/>
          <w:sz w:val="28"/>
          <w:szCs w:val="28"/>
        </w:rPr>
        <w:t>ng</w:t>
      </w:r>
      <w:proofErr w:type="spellEnd"/>
      <w:r w:rsidRPr="00126058">
        <w:rPr>
          <w:rFonts w:eastAsia="Calibri"/>
          <w:color w:val="000000" w:themeColor="text1"/>
          <w:sz w:val="28"/>
          <w:szCs w:val="28"/>
        </w:rPr>
        <w:t xml:space="preserve"> </w:t>
      </w:r>
      <w:proofErr w:type="spellStart"/>
      <w:r w:rsidR="00CC1BC9">
        <w:rPr>
          <w:rFonts w:eastAsia="Calibri"/>
          <w:color w:val="000000" w:themeColor="text1"/>
          <w:sz w:val="28"/>
          <w:szCs w:val="28"/>
        </w:rPr>
        <w:t>ước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này</w:t>
      </w:r>
      <w:proofErr w:type="spellEnd"/>
      <w:r w:rsidRPr="00126058">
        <w:rPr>
          <w:rFonts w:eastAsia="Calibri"/>
          <w:color w:val="000000" w:themeColor="text1"/>
          <w:sz w:val="28"/>
          <w:szCs w:val="28"/>
        </w:rPr>
        <w:t xml:space="preserve"> bị vi </w:t>
      </w:r>
      <w:proofErr w:type="spellStart"/>
      <w:r w:rsidRPr="00126058">
        <w:rPr>
          <w:rFonts w:eastAsia="Calibri"/>
          <w:color w:val="000000" w:themeColor="text1"/>
          <w:sz w:val="28"/>
          <w:szCs w:val="28"/>
        </w:rPr>
        <w:t>phạm</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Điều</w:t>
      </w:r>
      <w:proofErr w:type="spellEnd"/>
      <w:r w:rsidRPr="00126058">
        <w:rPr>
          <w:rFonts w:eastAsia="Calibri"/>
          <w:color w:val="000000" w:themeColor="text1"/>
          <w:sz w:val="28"/>
          <w:szCs w:val="28"/>
        </w:rPr>
        <w:t xml:space="preserve"> 23)</w:t>
      </w:r>
      <w:r w:rsidRPr="00126058">
        <w:rPr>
          <w:rFonts w:eastAsia="Calibri"/>
          <w:color w:val="000000" w:themeColor="text1"/>
          <w:sz w:val="28"/>
          <w:szCs w:val="28"/>
          <w:lang w:val="vi-VN"/>
        </w:rPr>
        <w:t xml:space="preserve">; </w:t>
      </w:r>
      <w:proofErr w:type="spellStart"/>
      <w:r w:rsidRPr="00126058">
        <w:rPr>
          <w:rFonts w:eastAsia="Calibri"/>
          <w:color w:val="000000" w:themeColor="text1"/>
          <w:sz w:val="28"/>
          <w:szCs w:val="28"/>
        </w:rPr>
        <w:t>Quyền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tư</w:t>
      </w:r>
      <w:proofErr w:type="spellEnd"/>
      <w:r w:rsidRPr="00126058">
        <w:rPr>
          <w:rFonts w:eastAsia="Calibri"/>
          <w:color w:val="000000" w:themeColor="text1"/>
          <w:sz w:val="28"/>
          <w:szCs w:val="28"/>
        </w:rPr>
        <w:t xml:space="preserve">̣ do </w:t>
      </w:r>
      <w:proofErr w:type="spellStart"/>
      <w:r w:rsidRPr="00126058">
        <w:rPr>
          <w:rFonts w:eastAsia="Calibri"/>
          <w:color w:val="000000" w:themeColor="text1"/>
          <w:sz w:val="28"/>
          <w:szCs w:val="28"/>
        </w:rPr>
        <w:t>va</w:t>
      </w:r>
      <w:proofErr w:type="spellEnd"/>
      <w:r w:rsidRPr="00126058">
        <w:rPr>
          <w:rFonts w:eastAsia="Calibri"/>
          <w:color w:val="000000" w:themeColor="text1"/>
          <w:sz w:val="28"/>
          <w:szCs w:val="28"/>
        </w:rPr>
        <w:t xml:space="preserve">̀ an </w:t>
      </w:r>
      <w:proofErr w:type="spellStart"/>
      <w:r w:rsidRPr="00126058">
        <w:rPr>
          <w:rFonts w:eastAsia="Calibri"/>
          <w:color w:val="000000" w:themeColor="text1"/>
          <w:sz w:val="28"/>
          <w:szCs w:val="28"/>
        </w:rPr>
        <w:t>toàn</w:t>
      </w:r>
      <w:proofErr w:type="spellEnd"/>
      <w:r w:rsidRPr="00126058">
        <w:rPr>
          <w:rFonts w:eastAsia="Calibri"/>
          <w:color w:val="000000" w:themeColor="text1"/>
          <w:sz w:val="28"/>
          <w:szCs w:val="28"/>
        </w:rPr>
        <w:t xml:space="preserve"> cá </w:t>
      </w:r>
      <w:proofErr w:type="spellStart"/>
      <w:r w:rsidRPr="00126058">
        <w:rPr>
          <w:rFonts w:eastAsia="Calibri"/>
          <w:color w:val="000000" w:themeColor="text1"/>
          <w:sz w:val="28"/>
          <w:szCs w:val="28"/>
        </w:rPr>
        <w:t>nh</w:t>
      </w:r>
      <w:r w:rsidR="0091320D" w:rsidRPr="00126058">
        <w:rPr>
          <w:rFonts w:eastAsia="Calibri"/>
          <w:color w:val="000000" w:themeColor="text1"/>
          <w:sz w:val="28"/>
          <w:szCs w:val="28"/>
        </w:rPr>
        <w:t>â</w:t>
      </w:r>
      <w:r w:rsidRPr="00126058">
        <w:rPr>
          <w:rFonts w:eastAsia="Calibri"/>
          <w:color w:val="000000" w:themeColor="text1"/>
          <w:sz w:val="28"/>
          <w:szCs w:val="28"/>
        </w:rPr>
        <w:t>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Điều</w:t>
      </w:r>
      <w:proofErr w:type="spellEnd"/>
      <w:r w:rsidRPr="00126058">
        <w:rPr>
          <w:rFonts w:eastAsia="Calibri"/>
          <w:color w:val="000000" w:themeColor="text1"/>
          <w:sz w:val="28"/>
          <w:szCs w:val="28"/>
        </w:rPr>
        <w:t xml:space="preserve"> 16, 21), bao </w:t>
      </w:r>
      <w:proofErr w:type="spellStart"/>
      <w:r w:rsidRPr="00126058">
        <w:rPr>
          <w:rFonts w:eastAsia="Calibri"/>
          <w:color w:val="000000" w:themeColor="text1"/>
          <w:sz w:val="28"/>
          <w:szCs w:val="28"/>
        </w:rPr>
        <w:t>gồm</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sư</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bảo</w:t>
      </w:r>
      <w:proofErr w:type="spellEnd"/>
      <w:r w:rsidRPr="00126058">
        <w:rPr>
          <w:rFonts w:eastAsia="Calibri"/>
          <w:color w:val="000000" w:themeColor="text1"/>
          <w:sz w:val="28"/>
          <w:szCs w:val="28"/>
        </w:rPr>
        <w:t xml:space="preserve"> </w:t>
      </w:r>
      <w:proofErr w:type="spellStart"/>
      <w:r w:rsidR="007610BD" w:rsidRPr="00126058">
        <w:rPr>
          <w:rFonts w:eastAsia="Calibri"/>
          <w:color w:val="000000" w:themeColor="text1"/>
          <w:sz w:val="28"/>
          <w:szCs w:val="28"/>
        </w:rPr>
        <w:t>vệ</w:t>
      </w:r>
      <w:proofErr w:type="spellEnd"/>
      <w:r w:rsidRPr="00126058">
        <w:rPr>
          <w:rFonts w:eastAsia="Calibri"/>
          <w:color w:val="000000" w:themeColor="text1"/>
          <w:sz w:val="28"/>
          <w:szCs w:val="28"/>
        </w:rPr>
        <w:t xml:space="preserve"> </w:t>
      </w:r>
      <w:r w:rsidR="003C6566" w:rsidRPr="00126058">
        <w:rPr>
          <w:rFonts w:eastAsia="Calibri"/>
          <w:color w:val="000000" w:themeColor="text1"/>
          <w:sz w:val="28"/>
          <w:szCs w:val="28"/>
        </w:rPr>
        <w:t>NLĐ</w:t>
      </w:r>
      <w:r w:rsidRPr="00126058">
        <w:rPr>
          <w:rFonts w:eastAsia="Calibri"/>
          <w:color w:val="000000" w:themeColor="text1"/>
          <w:sz w:val="28"/>
          <w:szCs w:val="28"/>
        </w:rPr>
        <w:t xml:space="preserve"> cu</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tru</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va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các</w:t>
      </w:r>
      <w:proofErr w:type="spellEnd"/>
      <w:r w:rsidRPr="00126058">
        <w:rPr>
          <w:rFonts w:eastAsia="Calibri"/>
          <w:color w:val="000000" w:themeColor="text1"/>
          <w:sz w:val="28"/>
          <w:szCs w:val="28"/>
        </w:rPr>
        <w:t xml:space="preserve"> </w:t>
      </w:r>
      <w:proofErr w:type="spellStart"/>
      <w:r w:rsidR="0043578C" w:rsidRPr="00126058">
        <w:rPr>
          <w:rFonts w:eastAsia="Calibri"/>
          <w:color w:val="000000" w:themeColor="text1"/>
          <w:sz w:val="28"/>
          <w:szCs w:val="28"/>
        </w:rPr>
        <w:t>thành</w:t>
      </w:r>
      <w:proofErr w:type="spellEnd"/>
      <w:r w:rsidR="0043578C" w:rsidRPr="00126058">
        <w:rPr>
          <w:rFonts w:eastAsia="Calibri"/>
          <w:color w:val="000000" w:themeColor="text1"/>
          <w:sz w:val="28"/>
          <w:szCs w:val="28"/>
        </w:rPr>
        <w:t xml:space="preserve"> </w:t>
      </w:r>
      <w:proofErr w:type="spellStart"/>
      <w:r w:rsidR="0043578C" w:rsidRPr="00126058">
        <w:rPr>
          <w:rFonts w:eastAsia="Calibri"/>
          <w:color w:val="000000" w:themeColor="text1"/>
          <w:sz w:val="28"/>
          <w:szCs w:val="28"/>
        </w:rPr>
        <w:t>viên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trong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gia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đình</w:t>
      </w:r>
      <w:proofErr w:type="spellEnd"/>
      <w:r w:rsidRPr="00126058">
        <w:rPr>
          <w:rFonts w:eastAsia="Calibri"/>
          <w:color w:val="000000" w:themeColor="text1"/>
          <w:sz w:val="28"/>
          <w:szCs w:val="28"/>
        </w:rPr>
        <w:t xml:space="preserve"> họ </w:t>
      </w:r>
      <w:proofErr w:type="spellStart"/>
      <w:r w:rsidRPr="00126058">
        <w:rPr>
          <w:rFonts w:eastAsia="Calibri"/>
          <w:color w:val="000000" w:themeColor="text1"/>
          <w:sz w:val="28"/>
          <w:szCs w:val="28"/>
        </w:rPr>
        <w:t>khỏi</w:t>
      </w:r>
      <w:proofErr w:type="spellEnd"/>
      <w:r w:rsidRPr="00126058">
        <w:rPr>
          <w:rFonts w:eastAsia="Calibri"/>
          <w:color w:val="000000" w:themeColor="text1"/>
          <w:sz w:val="28"/>
          <w:szCs w:val="28"/>
        </w:rPr>
        <w:t xml:space="preserve"> bị </w:t>
      </w:r>
      <w:proofErr w:type="spellStart"/>
      <w:r w:rsidRPr="00126058">
        <w:rPr>
          <w:rFonts w:eastAsia="Calibri"/>
          <w:color w:val="000000" w:themeColor="text1"/>
          <w:sz w:val="28"/>
          <w:szCs w:val="28"/>
        </w:rPr>
        <w:t>tùy</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tiẹ</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tịch</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thu</w:t>
      </w:r>
      <w:proofErr w:type="spellEnd"/>
      <w:r w:rsidRPr="00126058">
        <w:rPr>
          <w:rFonts w:eastAsia="Calibri"/>
          <w:color w:val="000000" w:themeColor="text1"/>
          <w:sz w:val="28"/>
          <w:szCs w:val="28"/>
        </w:rPr>
        <w:t xml:space="preserve"> </w:t>
      </w:r>
      <w:proofErr w:type="spellStart"/>
      <w:r w:rsidR="00CC2C83" w:rsidRPr="00126058">
        <w:rPr>
          <w:rFonts w:eastAsia="Calibri"/>
          <w:color w:val="000000" w:themeColor="text1"/>
          <w:sz w:val="28"/>
          <w:szCs w:val="28"/>
        </w:rPr>
        <w:t>hoặc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hủy</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các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giấy</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tơ</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tùy</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th</w:t>
      </w:r>
      <w:r w:rsidR="0091320D" w:rsidRPr="00126058">
        <w:rPr>
          <w:rFonts w:eastAsia="Calibri"/>
          <w:color w:val="000000" w:themeColor="text1"/>
          <w:sz w:val="28"/>
          <w:szCs w:val="28"/>
        </w:rPr>
        <w:t>â</w:t>
      </w:r>
      <w:r w:rsidRPr="00126058">
        <w:rPr>
          <w:rFonts w:eastAsia="Calibri"/>
          <w:color w:val="000000" w:themeColor="text1"/>
          <w:sz w:val="28"/>
          <w:szCs w:val="28"/>
        </w:rPr>
        <w:t>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giấy</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nhạ</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p</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cảnh</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lu</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u</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tru</w:t>
      </w:r>
      <w:proofErr w:type="spellEnd"/>
      <w:r w:rsidRPr="00126058">
        <w:rPr>
          <w:rFonts w:eastAsia="Calibri"/>
          <w:color w:val="000000" w:themeColor="text1"/>
          <w:sz w:val="28"/>
          <w:szCs w:val="28"/>
        </w:rPr>
        <w:t>́, cu</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tru</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hành</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nghê</w:t>
      </w:r>
      <w:proofErr w:type="spellEnd"/>
      <w:r w:rsidRPr="00126058">
        <w:rPr>
          <w:rFonts w:eastAsia="Calibri"/>
          <w:color w:val="000000" w:themeColor="text1"/>
          <w:sz w:val="28"/>
          <w:szCs w:val="28"/>
        </w:rPr>
        <w:t xml:space="preserve">̀ </w:t>
      </w:r>
      <w:proofErr w:type="spellStart"/>
      <w:r w:rsidR="00CC2C83" w:rsidRPr="00126058">
        <w:rPr>
          <w:rFonts w:eastAsia="Calibri"/>
          <w:color w:val="000000" w:themeColor="text1"/>
          <w:sz w:val="28"/>
          <w:szCs w:val="28"/>
        </w:rPr>
        <w:t>hoặc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giấy</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phép</w:t>
      </w:r>
      <w:proofErr w:type="spellEnd"/>
      <w:r w:rsidRPr="00126058">
        <w:rPr>
          <w:rFonts w:eastAsia="Calibri"/>
          <w:color w:val="000000" w:themeColor="text1"/>
          <w:sz w:val="28"/>
          <w:szCs w:val="28"/>
        </w:rPr>
        <w:t xml:space="preserve"> </w:t>
      </w:r>
      <w:proofErr w:type="spellStart"/>
      <w:r w:rsidR="00E16780" w:rsidRPr="00126058">
        <w:rPr>
          <w:rFonts w:eastAsia="Calibri"/>
          <w:color w:val="000000" w:themeColor="text1"/>
          <w:sz w:val="28"/>
          <w:szCs w:val="28"/>
        </w:rPr>
        <w:t>lao</w:t>
      </w:r>
      <w:proofErr w:type="spellEnd"/>
      <w:r w:rsidR="00E16780" w:rsidRPr="00126058">
        <w:rPr>
          <w:rFonts w:eastAsia="Calibri"/>
          <w:color w:val="000000" w:themeColor="text1"/>
          <w:sz w:val="28"/>
          <w:szCs w:val="28"/>
        </w:rPr>
        <w:t xml:space="preserve"> </w:t>
      </w:r>
      <w:proofErr w:type="spellStart"/>
      <w:r w:rsidR="00E16780" w:rsidRPr="00126058">
        <w:rPr>
          <w:rFonts w:eastAsia="Calibri"/>
          <w:color w:val="000000" w:themeColor="text1"/>
          <w:sz w:val="28"/>
          <w:szCs w:val="28"/>
        </w:rPr>
        <w:t>động</w:t>
      </w:r>
      <w:proofErr w:type="spellEnd"/>
      <w:r w:rsidRPr="00126058">
        <w:rPr>
          <w:rFonts w:eastAsia="Calibri"/>
          <w:color w:val="000000" w:themeColor="text1"/>
          <w:sz w:val="28"/>
          <w:szCs w:val="28"/>
          <w:lang w:val="vi-VN"/>
        </w:rPr>
        <w:t xml:space="preserve">; </w:t>
      </w:r>
      <w:proofErr w:type="spellStart"/>
      <w:r w:rsidRPr="00126058">
        <w:rPr>
          <w:rFonts w:eastAsia="Calibri"/>
          <w:color w:val="000000" w:themeColor="text1"/>
          <w:sz w:val="28"/>
          <w:szCs w:val="28"/>
        </w:rPr>
        <w:t>Các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quyền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trong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tô</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tụng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hình</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sư</w:t>
      </w:r>
      <w:proofErr w:type="spellEnd"/>
      <w:r w:rsidRPr="00126058">
        <w:rPr>
          <w:rFonts w:eastAsia="Calibri"/>
          <w:color w:val="000000" w:themeColor="text1"/>
          <w:sz w:val="28"/>
          <w:szCs w:val="28"/>
        </w:rPr>
        <w:t>̣ (</w:t>
      </w:r>
      <w:proofErr w:type="spellStart"/>
      <w:r w:rsidRPr="00126058">
        <w:rPr>
          <w:rFonts w:eastAsia="Calibri"/>
          <w:color w:val="000000" w:themeColor="text1"/>
          <w:sz w:val="28"/>
          <w:szCs w:val="28"/>
        </w:rPr>
        <w:t>Điều</w:t>
      </w:r>
      <w:proofErr w:type="spellEnd"/>
      <w:r w:rsidRPr="00126058">
        <w:rPr>
          <w:rFonts w:eastAsia="Calibri"/>
          <w:color w:val="000000" w:themeColor="text1"/>
          <w:sz w:val="28"/>
          <w:szCs w:val="28"/>
        </w:rPr>
        <w:t xml:space="preserve"> 17, 18, 19), bao </w:t>
      </w:r>
      <w:proofErr w:type="spellStart"/>
      <w:r w:rsidRPr="00126058">
        <w:rPr>
          <w:rFonts w:eastAsia="Calibri"/>
          <w:color w:val="000000" w:themeColor="text1"/>
          <w:sz w:val="28"/>
          <w:szCs w:val="28"/>
        </w:rPr>
        <w:t>gồm</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quyền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đu</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ợc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đối</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xư</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nh</w:t>
      </w:r>
      <w:r w:rsidR="0091320D" w:rsidRPr="00126058">
        <w:rPr>
          <w:rFonts w:eastAsia="Calibri"/>
          <w:color w:val="000000" w:themeColor="text1"/>
          <w:sz w:val="28"/>
          <w:szCs w:val="28"/>
        </w:rPr>
        <w:t>â</w:t>
      </w:r>
      <w:r w:rsidRPr="00126058">
        <w:rPr>
          <w:rFonts w:eastAsia="Calibri"/>
          <w:color w:val="000000" w:themeColor="text1"/>
          <w:sz w:val="28"/>
          <w:szCs w:val="28"/>
        </w:rPr>
        <w:t>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đạo</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đu</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ợc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xét</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xư</w:t>
      </w:r>
      <w:proofErr w:type="spellEnd"/>
      <w:r w:rsidRPr="00126058">
        <w:rPr>
          <w:rFonts w:eastAsia="Calibri"/>
          <w:color w:val="000000" w:themeColor="text1"/>
          <w:sz w:val="28"/>
          <w:szCs w:val="28"/>
        </w:rPr>
        <w:t xml:space="preserve">̉ </w:t>
      </w:r>
      <w:proofErr w:type="spellStart"/>
      <w:r w:rsidR="008B7326" w:rsidRPr="00126058">
        <w:rPr>
          <w:rFonts w:eastAsia="Calibri"/>
          <w:color w:val="000000" w:themeColor="text1"/>
          <w:sz w:val="28"/>
          <w:szCs w:val="28"/>
        </w:rPr>
        <w:t>một</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cách</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w:t>
      </w:r>
      <w:r w:rsidR="0091320D" w:rsidRPr="00126058">
        <w:rPr>
          <w:rFonts w:eastAsia="Calibri"/>
          <w:color w:val="000000" w:themeColor="text1"/>
          <w:sz w:val="28"/>
          <w:szCs w:val="28"/>
        </w:rPr>
        <w:t>ô</w:t>
      </w:r>
      <w:r w:rsidRPr="00126058">
        <w:rPr>
          <w:rFonts w:eastAsia="Calibri"/>
          <w:color w:val="000000" w:themeColor="text1"/>
          <w:sz w:val="28"/>
          <w:szCs w:val="28"/>
        </w:rPr>
        <w:t>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bằng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va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đu</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ợc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áp</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dụng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những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tie</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u</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chuẩn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tu</w:t>
      </w:r>
      <w:proofErr w:type="spellEnd"/>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pháp</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của</w:t>
      </w:r>
      <w:proofErr w:type="spellEnd"/>
      <w:r w:rsidRPr="00126058">
        <w:rPr>
          <w:rFonts w:eastAsia="Calibri"/>
          <w:color w:val="000000" w:themeColor="text1"/>
          <w:sz w:val="28"/>
          <w:szCs w:val="28"/>
        </w:rPr>
        <w:t xml:space="preserve"> </w:t>
      </w:r>
      <w:proofErr w:type="spellStart"/>
      <w:r w:rsidR="008B7326" w:rsidRPr="00126058">
        <w:rPr>
          <w:rFonts w:eastAsia="Calibri"/>
          <w:color w:val="000000" w:themeColor="text1"/>
          <w:sz w:val="28"/>
          <w:szCs w:val="28"/>
        </w:rPr>
        <w:t>một</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xa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h</w:t>
      </w:r>
      <w:r w:rsidR="00CC2C83" w:rsidRPr="00126058">
        <w:rPr>
          <w:rFonts w:eastAsia="Calibri"/>
          <w:color w:val="000000" w:themeColor="text1"/>
          <w:sz w:val="28"/>
          <w:szCs w:val="28"/>
        </w:rPr>
        <w:t>ộ</w:t>
      </w:r>
      <w:r w:rsidRPr="00126058">
        <w:rPr>
          <w:rFonts w:eastAsia="Calibri"/>
          <w:color w:val="000000" w:themeColor="text1"/>
          <w:sz w:val="28"/>
          <w:szCs w:val="28"/>
        </w:rPr>
        <w:t>i</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va</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minh</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nhu</w:t>
      </w:r>
      <w:proofErr w:type="spellEnd"/>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kh</w:t>
      </w:r>
      <w:r w:rsidR="0091320D" w:rsidRPr="00126058">
        <w:rPr>
          <w:rFonts w:eastAsia="Calibri"/>
          <w:color w:val="000000" w:themeColor="text1"/>
          <w:sz w:val="28"/>
          <w:szCs w:val="28"/>
        </w:rPr>
        <w:t>ô</w:t>
      </w:r>
      <w:r w:rsidRPr="00126058">
        <w:rPr>
          <w:rFonts w:eastAsia="Calibri"/>
          <w:color w:val="000000" w:themeColor="text1"/>
          <w:sz w:val="28"/>
          <w:szCs w:val="28"/>
        </w:rPr>
        <w:t>ng</w:t>
      </w:r>
      <w:proofErr w:type="spellEnd"/>
      <w:r w:rsidRPr="00126058">
        <w:rPr>
          <w:rFonts w:eastAsia="Calibri"/>
          <w:color w:val="000000" w:themeColor="text1"/>
          <w:sz w:val="28"/>
          <w:szCs w:val="28"/>
        </w:rPr>
        <w:t xml:space="preserve"> bị </w:t>
      </w:r>
      <w:proofErr w:type="spellStart"/>
      <w:r w:rsidRPr="00126058">
        <w:rPr>
          <w:rFonts w:eastAsia="Calibri"/>
          <w:color w:val="000000" w:themeColor="text1"/>
          <w:sz w:val="28"/>
          <w:szCs w:val="28"/>
        </w:rPr>
        <w:t>áp</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dụng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hồi</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tô</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kh</w:t>
      </w:r>
      <w:r w:rsidR="0091320D" w:rsidRPr="00126058">
        <w:rPr>
          <w:rFonts w:eastAsia="Calibri"/>
          <w:color w:val="000000" w:themeColor="text1"/>
          <w:sz w:val="28"/>
          <w:szCs w:val="28"/>
        </w:rPr>
        <w:t>ô</w:t>
      </w:r>
      <w:r w:rsidRPr="00126058">
        <w:rPr>
          <w:rFonts w:eastAsia="Calibri"/>
          <w:color w:val="000000" w:themeColor="text1"/>
          <w:sz w:val="28"/>
          <w:szCs w:val="28"/>
        </w:rPr>
        <w:t>ng</w:t>
      </w:r>
      <w:proofErr w:type="spellEnd"/>
      <w:r w:rsidRPr="00126058">
        <w:rPr>
          <w:rFonts w:eastAsia="Calibri"/>
          <w:color w:val="000000" w:themeColor="text1"/>
          <w:sz w:val="28"/>
          <w:szCs w:val="28"/>
        </w:rPr>
        <w:t xml:space="preserve"> bị </w:t>
      </w:r>
      <w:proofErr w:type="spellStart"/>
      <w:r w:rsidRPr="00126058">
        <w:rPr>
          <w:rFonts w:eastAsia="Calibri"/>
          <w:color w:val="000000" w:themeColor="text1"/>
          <w:sz w:val="28"/>
          <w:szCs w:val="28"/>
        </w:rPr>
        <w:t>bo</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tu</w:t>
      </w:r>
      <w:proofErr w:type="spellEnd"/>
      <w:r w:rsidRPr="00126058">
        <w:rPr>
          <w:rFonts w:eastAsia="Calibri"/>
          <w:color w:val="000000" w:themeColor="text1"/>
          <w:sz w:val="28"/>
          <w:szCs w:val="28"/>
        </w:rPr>
        <w:t xml:space="preserve">̀ vì </w:t>
      </w:r>
      <w:proofErr w:type="spellStart"/>
      <w:r w:rsidRPr="00126058">
        <w:rPr>
          <w:rFonts w:eastAsia="Calibri"/>
          <w:color w:val="000000" w:themeColor="text1"/>
          <w:sz w:val="28"/>
          <w:szCs w:val="28"/>
        </w:rPr>
        <w:t>kh</w:t>
      </w:r>
      <w:r w:rsidR="0091320D" w:rsidRPr="00126058">
        <w:rPr>
          <w:rFonts w:eastAsia="Calibri"/>
          <w:color w:val="000000" w:themeColor="text1"/>
          <w:sz w:val="28"/>
          <w:szCs w:val="28"/>
        </w:rPr>
        <w:t>ô</w:t>
      </w:r>
      <w:r w:rsidRPr="00126058">
        <w:rPr>
          <w:rFonts w:eastAsia="Calibri"/>
          <w:color w:val="000000" w:themeColor="text1"/>
          <w:sz w:val="28"/>
          <w:szCs w:val="28"/>
        </w:rPr>
        <w:t>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hoàn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thành</w:t>
      </w:r>
      <w:proofErr w:type="spellEnd"/>
      <w:r w:rsidRPr="00126058">
        <w:rPr>
          <w:rFonts w:eastAsia="Calibri"/>
          <w:color w:val="000000" w:themeColor="text1"/>
          <w:sz w:val="28"/>
          <w:szCs w:val="28"/>
        </w:rPr>
        <w:t xml:space="preserve"> </w:t>
      </w:r>
      <w:proofErr w:type="spellStart"/>
      <w:r w:rsidR="008B7326" w:rsidRPr="00126058">
        <w:rPr>
          <w:rFonts w:eastAsia="Calibri"/>
          <w:color w:val="000000" w:themeColor="text1"/>
          <w:sz w:val="28"/>
          <w:szCs w:val="28"/>
        </w:rPr>
        <w:t>một</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nghĩa</w:t>
      </w:r>
      <w:proofErr w:type="spellEnd"/>
      <w:r w:rsidRPr="00126058">
        <w:rPr>
          <w:rFonts w:eastAsia="Calibri"/>
          <w:color w:val="000000" w:themeColor="text1"/>
          <w:sz w:val="28"/>
          <w:szCs w:val="28"/>
        </w:rPr>
        <w:t xml:space="preserve"> vụ </w:t>
      </w:r>
      <w:proofErr w:type="spellStart"/>
      <w:r w:rsidRPr="00126058">
        <w:rPr>
          <w:rFonts w:eastAsia="Calibri"/>
          <w:color w:val="000000" w:themeColor="text1"/>
          <w:sz w:val="28"/>
          <w:szCs w:val="28"/>
        </w:rPr>
        <w:t>hợp</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đồng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kh</w:t>
      </w:r>
      <w:r w:rsidR="0091320D" w:rsidRPr="00126058">
        <w:rPr>
          <w:rFonts w:eastAsia="Calibri"/>
          <w:color w:val="000000" w:themeColor="text1"/>
          <w:sz w:val="28"/>
          <w:szCs w:val="28"/>
        </w:rPr>
        <w:t>ô</w:t>
      </w:r>
      <w:r w:rsidRPr="00126058">
        <w:rPr>
          <w:rFonts w:eastAsia="Calibri"/>
          <w:color w:val="000000" w:themeColor="text1"/>
          <w:sz w:val="28"/>
          <w:szCs w:val="28"/>
        </w:rPr>
        <w:t>ng</w:t>
      </w:r>
      <w:proofErr w:type="spellEnd"/>
      <w:r w:rsidRPr="00126058">
        <w:rPr>
          <w:rFonts w:eastAsia="Calibri"/>
          <w:color w:val="000000" w:themeColor="text1"/>
          <w:sz w:val="28"/>
          <w:szCs w:val="28"/>
        </w:rPr>
        <w:t xml:space="preserve"> bị </w:t>
      </w:r>
      <w:proofErr w:type="spellStart"/>
      <w:r w:rsidRPr="00126058">
        <w:rPr>
          <w:rFonts w:eastAsia="Calibri"/>
          <w:color w:val="000000" w:themeColor="text1"/>
          <w:sz w:val="28"/>
          <w:szCs w:val="28"/>
        </w:rPr>
        <w:t>bu</w:t>
      </w:r>
      <w:r w:rsidR="00CC2C83" w:rsidRPr="00126058">
        <w:rPr>
          <w:rFonts w:eastAsia="Calibri"/>
          <w:color w:val="000000" w:themeColor="text1"/>
          <w:sz w:val="28"/>
          <w:szCs w:val="28"/>
        </w:rPr>
        <w:t>ộ</w:t>
      </w:r>
      <w:r w:rsidRPr="00126058">
        <w:rPr>
          <w:rFonts w:eastAsia="Calibri"/>
          <w:color w:val="000000" w:themeColor="text1"/>
          <w:sz w:val="28"/>
          <w:szCs w:val="28"/>
        </w:rPr>
        <w:t>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phải</w:t>
      </w:r>
      <w:proofErr w:type="spellEnd"/>
      <w:r w:rsidRPr="00126058">
        <w:rPr>
          <w:rFonts w:eastAsia="Calibri"/>
          <w:color w:val="000000" w:themeColor="text1"/>
          <w:sz w:val="28"/>
          <w:szCs w:val="28"/>
        </w:rPr>
        <w:t xml:space="preserve"> </w:t>
      </w:r>
      <w:proofErr w:type="spellStart"/>
      <w:r w:rsidR="00CC2C83" w:rsidRPr="00126058">
        <w:rPr>
          <w:rFonts w:eastAsia="Calibri"/>
          <w:color w:val="000000" w:themeColor="text1"/>
          <w:sz w:val="28"/>
          <w:szCs w:val="28"/>
        </w:rPr>
        <w:t>đưa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ra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lời</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khai</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chống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lại</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chính</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mình</w:t>
      </w:r>
      <w:proofErr w:type="spellEnd"/>
      <w:r w:rsidRPr="00126058">
        <w:rPr>
          <w:rFonts w:eastAsia="Calibri"/>
          <w:color w:val="000000" w:themeColor="text1"/>
          <w:sz w:val="28"/>
          <w:szCs w:val="28"/>
        </w:rPr>
        <w:t xml:space="preserve"> </w:t>
      </w:r>
      <w:proofErr w:type="spellStart"/>
      <w:r w:rsidR="00CC2C83" w:rsidRPr="00126058">
        <w:rPr>
          <w:rFonts w:eastAsia="Calibri"/>
          <w:color w:val="000000" w:themeColor="text1"/>
          <w:sz w:val="28"/>
          <w:szCs w:val="28"/>
        </w:rPr>
        <w:t>hoặc</w:t>
      </w:r>
      <w:proofErr w:type="spellEnd"/>
      <w:r w:rsidRPr="00126058">
        <w:rPr>
          <w:rFonts w:eastAsia="Calibri"/>
          <w:color w:val="000000" w:themeColor="text1"/>
          <w:sz w:val="28"/>
          <w:szCs w:val="28"/>
        </w:rPr>
        <w:t xml:space="preserve"> </w:t>
      </w:r>
      <w:proofErr w:type="spellStart"/>
      <w:r w:rsidR="00CC2C83" w:rsidRPr="00126058">
        <w:rPr>
          <w:rFonts w:eastAsia="Calibri"/>
          <w:color w:val="000000" w:themeColor="text1"/>
          <w:sz w:val="28"/>
          <w:szCs w:val="28"/>
        </w:rPr>
        <w:t>nhận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w:t>
      </w:r>
      <w:r w:rsidR="00CC2C83" w:rsidRPr="00126058">
        <w:rPr>
          <w:rFonts w:eastAsia="Calibri"/>
          <w:color w:val="000000" w:themeColor="text1"/>
          <w:sz w:val="28"/>
          <w:szCs w:val="28"/>
        </w:rPr>
        <w:t>ộ</w:t>
      </w:r>
      <w:r w:rsidRPr="00126058">
        <w:rPr>
          <w:rFonts w:eastAsia="Calibri"/>
          <w:color w:val="000000" w:themeColor="text1"/>
          <w:sz w:val="28"/>
          <w:szCs w:val="28"/>
        </w:rPr>
        <w:t>i</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co</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quyền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bào</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chữa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va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đu</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ợc</w:t>
      </w:r>
      <w:proofErr w:type="spellEnd"/>
      <w:r w:rsidRPr="00126058">
        <w:rPr>
          <w:rFonts w:eastAsia="Calibri"/>
          <w:color w:val="000000" w:themeColor="text1"/>
          <w:sz w:val="28"/>
          <w:szCs w:val="28"/>
        </w:rPr>
        <w:t xml:space="preserve"> </w:t>
      </w:r>
      <w:proofErr w:type="spellStart"/>
      <w:r w:rsidR="00CC2C83" w:rsidRPr="00126058">
        <w:rPr>
          <w:rFonts w:eastAsia="Calibri"/>
          <w:color w:val="000000" w:themeColor="text1"/>
          <w:sz w:val="28"/>
          <w:szCs w:val="28"/>
        </w:rPr>
        <w:t>nhận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các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trơ</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giúp</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pháp</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ly</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cần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thiết</w:t>
      </w:r>
      <w:proofErr w:type="spellEnd"/>
      <w:r w:rsidRPr="00126058">
        <w:rPr>
          <w:rFonts w:eastAsia="Calibri"/>
          <w:color w:val="000000" w:themeColor="text1"/>
          <w:sz w:val="28"/>
          <w:szCs w:val="28"/>
          <w:lang w:val="vi-VN"/>
        </w:rPr>
        <w:t xml:space="preserve">; </w:t>
      </w:r>
      <w:proofErr w:type="spellStart"/>
      <w:r w:rsidRPr="00126058">
        <w:rPr>
          <w:rFonts w:eastAsia="Calibri"/>
          <w:color w:val="000000" w:themeColor="text1"/>
          <w:sz w:val="28"/>
          <w:szCs w:val="28"/>
        </w:rPr>
        <w:t>Quyền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đu</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ợc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đối</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xư</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bình</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đẳng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nhu</w:t>
      </w:r>
      <w:proofErr w:type="spellEnd"/>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các</w:t>
      </w:r>
      <w:proofErr w:type="spellEnd"/>
      <w:r w:rsidRPr="00126058">
        <w:rPr>
          <w:rFonts w:eastAsia="Calibri"/>
          <w:color w:val="000000" w:themeColor="text1"/>
          <w:sz w:val="28"/>
          <w:szCs w:val="28"/>
        </w:rPr>
        <w:t xml:space="preserve"> </w:t>
      </w:r>
      <w:proofErr w:type="spellStart"/>
      <w:r w:rsidR="0091320D" w:rsidRPr="00126058">
        <w:rPr>
          <w:rFonts w:eastAsia="Calibri"/>
          <w:color w:val="000000" w:themeColor="text1"/>
          <w:sz w:val="28"/>
          <w:szCs w:val="28"/>
        </w:rPr>
        <w:t>công</w:t>
      </w:r>
      <w:proofErr w:type="spellEnd"/>
      <w:r w:rsidR="0091320D" w:rsidRPr="00126058">
        <w:rPr>
          <w:rFonts w:eastAsia="Calibri"/>
          <w:color w:val="000000" w:themeColor="text1"/>
          <w:sz w:val="28"/>
          <w:szCs w:val="28"/>
        </w:rPr>
        <w:t xml:space="preserve"> </w:t>
      </w:r>
      <w:proofErr w:type="spellStart"/>
      <w:r w:rsidR="0091320D" w:rsidRPr="00126058">
        <w:rPr>
          <w:rFonts w:eastAsia="Calibri"/>
          <w:color w:val="000000" w:themeColor="text1"/>
          <w:sz w:val="28"/>
          <w:szCs w:val="28"/>
        </w:rPr>
        <w:t>dân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của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quốc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gia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tiếp</w:t>
      </w:r>
      <w:proofErr w:type="spellEnd"/>
      <w:r w:rsidRPr="00126058">
        <w:rPr>
          <w:rFonts w:eastAsia="Calibri"/>
          <w:color w:val="000000" w:themeColor="text1"/>
          <w:sz w:val="28"/>
          <w:szCs w:val="28"/>
        </w:rPr>
        <w:t xml:space="preserve"> </w:t>
      </w:r>
      <w:proofErr w:type="spellStart"/>
      <w:r w:rsidR="00CC2C83" w:rsidRPr="00126058">
        <w:rPr>
          <w:rFonts w:eastAsia="Calibri"/>
          <w:color w:val="000000" w:themeColor="text1"/>
          <w:sz w:val="28"/>
          <w:szCs w:val="28"/>
        </w:rPr>
        <w:t>nhận</w:t>
      </w:r>
      <w:proofErr w:type="spellEnd"/>
      <w:r w:rsidRPr="00126058">
        <w:rPr>
          <w:rFonts w:eastAsia="Calibri"/>
          <w:color w:val="000000" w:themeColor="text1"/>
          <w:sz w:val="28"/>
          <w:szCs w:val="28"/>
        </w:rPr>
        <w:t xml:space="preserve"> </w:t>
      </w:r>
      <w:proofErr w:type="spellStart"/>
      <w:r w:rsidR="00E16780" w:rsidRPr="00126058">
        <w:rPr>
          <w:rFonts w:eastAsia="Calibri"/>
          <w:color w:val="000000" w:themeColor="text1"/>
          <w:sz w:val="28"/>
          <w:szCs w:val="28"/>
        </w:rPr>
        <w:t>lao</w:t>
      </w:r>
      <w:proofErr w:type="spellEnd"/>
      <w:r w:rsidR="00E16780" w:rsidRPr="00126058">
        <w:rPr>
          <w:rFonts w:eastAsia="Calibri"/>
          <w:color w:val="000000" w:themeColor="text1"/>
          <w:sz w:val="28"/>
          <w:szCs w:val="28"/>
        </w:rPr>
        <w:t xml:space="preserve"> </w:t>
      </w:r>
      <w:proofErr w:type="spellStart"/>
      <w:r w:rsidR="00E16780" w:rsidRPr="00126058">
        <w:rPr>
          <w:rFonts w:eastAsia="Calibri"/>
          <w:color w:val="000000" w:themeColor="text1"/>
          <w:sz w:val="28"/>
          <w:szCs w:val="28"/>
        </w:rPr>
        <w:t>động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lie</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quan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đến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những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vấn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đê</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nhu</w:t>
      </w:r>
      <w:proofErr w:type="spellEnd"/>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tra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thu</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lao</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điều</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kiẹ</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làm</w:t>
      </w:r>
      <w:proofErr w:type="spellEnd"/>
      <w:r w:rsidRPr="00126058">
        <w:rPr>
          <w:rFonts w:eastAsia="Calibri"/>
          <w:color w:val="000000" w:themeColor="text1"/>
          <w:sz w:val="28"/>
          <w:szCs w:val="28"/>
        </w:rPr>
        <w:t xml:space="preserve"> </w:t>
      </w:r>
      <w:proofErr w:type="spellStart"/>
      <w:r w:rsidR="00CC2C83" w:rsidRPr="00126058">
        <w:rPr>
          <w:rFonts w:eastAsia="Calibri"/>
          <w:color w:val="000000" w:themeColor="text1"/>
          <w:sz w:val="28"/>
          <w:szCs w:val="28"/>
        </w:rPr>
        <w:t>việc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tuyển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dụng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thời</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giơ</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làm</w:t>
      </w:r>
      <w:proofErr w:type="spellEnd"/>
      <w:r w:rsidRPr="00126058">
        <w:rPr>
          <w:rFonts w:eastAsia="Calibri"/>
          <w:color w:val="000000" w:themeColor="text1"/>
          <w:sz w:val="28"/>
          <w:szCs w:val="28"/>
        </w:rPr>
        <w:t xml:space="preserve"> </w:t>
      </w:r>
      <w:proofErr w:type="spellStart"/>
      <w:r w:rsidR="00CC2C83" w:rsidRPr="00126058">
        <w:rPr>
          <w:rFonts w:eastAsia="Calibri"/>
          <w:color w:val="000000" w:themeColor="text1"/>
          <w:sz w:val="28"/>
          <w:szCs w:val="28"/>
        </w:rPr>
        <w:t>việc</w:t>
      </w:r>
      <w:proofErr w:type="spellEnd"/>
      <w:r w:rsidRPr="00126058">
        <w:rPr>
          <w:rFonts w:eastAsia="Calibri"/>
          <w:color w:val="000000" w:themeColor="text1"/>
          <w:sz w:val="28"/>
          <w:szCs w:val="28"/>
        </w:rPr>
        <w:t xml:space="preserve">, an </w:t>
      </w:r>
      <w:proofErr w:type="spellStart"/>
      <w:r w:rsidRPr="00126058">
        <w:rPr>
          <w:rFonts w:eastAsia="Calibri"/>
          <w:color w:val="000000" w:themeColor="text1"/>
          <w:sz w:val="28"/>
          <w:szCs w:val="28"/>
        </w:rPr>
        <w:t>toàn</w:t>
      </w:r>
      <w:proofErr w:type="spellEnd"/>
      <w:r w:rsidRPr="00126058">
        <w:rPr>
          <w:rFonts w:eastAsia="Calibri"/>
          <w:color w:val="000000" w:themeColor="text1"/>
          <w:sz w:val="28"/>
          <w:szCs w:val="28"/>
        </w:rPr>
        <w:t xml:space="preserve"> </w:t>
      </w:r>
      <w:proofErr w:type="spellStart"/>
      <w:r w:rsidR="007610BD" w:rsidRPr="00126058">
        <w:rPr>
          <w:rFonts w:eastAsia="Calibri"/>
          <w:color w:val="000000" w:themeColor="text1"/>
          <w:sz w:val="28"/>
          <w:szCs w:val="28"/>
        </w:rPr>
        <w:t>vệ</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sinh</w:t>
      </w:r>
      <w:proofErr w:type="spellEnd"/>
      <w:r w:rsidRPr="00126058">
        <w:rPr>
          <w:rFonts w:eastAsia="Calibri"/>
          <w:color w:val="000000" w:themeColor="text1"/>
          <w:sz w:val="28"/>
          <w:szCs w:val="28"/>
        </w:rPr>
        <w:t xml:space="preserve"> </w:t>
      </w:r>
      <w:proofErr w:type="spellStart"/>
      <w:r w:rsidR="00E16780" w:rsidRPr="00126058">
        <w:rPr>
          <w:rFonts w:eastAsia="Calibri"/>
          <w:color w:val="000000" w:themeColor="text1"/>
          <w:sz w:val="28"/>
          <w:szCs w:val="28"/>
        </w:rPr>
        <w:t>lao</w:t>
      </w:r>
      <w:proofErr w:type="spellEnd"/>
      <w:r w:rsidR="00E16780" w:rsidRPr="00126058">
        <w:rPr>
          <w:rFonts w:eastAsia="Calibri"/>
          <w:color w:val="000000" w:themeColor="text1"/>
          <w:sz w:val="28"/>
          <w:szCs w:val="28"/>
        </w:rPr>
        <w:t xml:space="preserve"> </w:t>
      </w:r>
      <w:proofErr w:type="spellStart"/>
      <w:r w:rsidR="00E16780" w:rsidRPr="00126058">
        <w:rPr>
          <w:rFonts w:eastAsia="Calibri"/>
          <w:color w:val="000000" w:themeColor="text1"/>
          <w:sz w:val="28"/>
          <w:szCs w:val="28"/>
        </w:rPr>
        <w:t>động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chấm</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dứt</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quan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hẹ</w:t>
      </w:r>
      <w:proofErr w:type="spellEnd"/>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 xml:space="preserve"> </w:t>
      </w:r>
      <w:proofErr w:type="spellStart"/>
      <w:r w:rsidR="00E16780" w:rsidRPr="00126058">
        <w:rPr>
          <w:rFonts w:eastAsia="Calibri"/>
          <w:color w:val="000000" w:themeColor="text1"/>
          <w:sz w:val="28"/>
          <w:szCs w:val="28"/>
        </w:rPr>
        <w:t>lao</w:t>
      </w:r>
      <w:proofErr w:type="spellEnd"/>
      <w:r w:rsidR="00E16780" w:rsidRPr="00126058">
        <w:rPr>
          <w:rFonts w:eastAsia="Calibri"/>
          <w:color w:val="000000" w:themeColor="text1"/>
          <w:sz w:val="28"/>
          <w:szCs w:val="28"/>
        </w:rPr>
        <w:t xml:space="preserve"> </w:t>
      </w:r>
      <w:proofErr w:type="spellStart"/>
      <w:r w:rsidR="00E16780" w:rsidRPr="00126058">
        <w:rPr>
          <w:rFonts w:eastAsia="Calibri"/>
          <w:color w:val="000000" w:themeColor="text1"/>
          <w:sz w:val="28"/>
          <w:szCs w:val="28"/>
        </w:rPr>
        <w:t>động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w:t>
      </w:r>
      <w:r w:rsidR="00CC2C83" w:rsidRPr="00126058">
        <w:rPr>
          <w:rFonts w:eastAsia="Calibri"/>
          <w:color w:val="000000" w:themeColor="text1"/>
          <w:sz w:val="28"/>
          <w:szCs w:val="28"/>
        </w:rPr>
        <w:t>ộ</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tuổi</w:t>
      </w:r>
      <w:proofErr w:type="spellEnd"/>
      <w:r w:rsidRPr="00126058">
        <w:rPr>
          <w:rFonts w:eastAsia="Calibri"/>
          <w:color w:val="000000" w:themeColor="text1"/>
          <w:sz w:val="28"/>
          <w:szCs w:val="28"/>
        </w:rPr>
        <w:t xml:space="preserve"> </w:t>
      </w:r>
      <w:proofErr w:type="spellStart"/>
      <w:r w:rsidR="00E16780" w:rsidRPr="00126058">
        <w:rPr>
          <w:rFonts w:eastAsia="Calibri"/>
          <w:color w:val="000000" w:themeColor="text1"/>
          <w:sz w:val="28"/>
          <w:szCs w:val="28"/>
        </w:rPr>
        <w:t>lao</w:t>
      </w:r>
      <w:proofErr w:type="spellEnd"/>
      <w:r w:rsidR="00E16780" w:rsidRPr="00126058">
        <w:rPr>
          <w:rFonts w:eastAsia="Calibri"/>
          <w:color w:val="000000" w:themeColor="text1"/>
          <w:sz w:val="28"/>
          <w:szCs w:val="28"/>
        </w:rPr>
        <w:t xml:space="preserve"> </w:t>
      </w:r>
      <w:proofErr w:type="spellStart"/>
      <w:r w:rsidR="00E16780" w:rsidRPr="00126058">
        <w:rPr>
          <w:rFonts w:eastAsia="Calibri"/>
          <w:color w:val="000000" w:themeColor="text1"/>
          <w:sz w:val="28"/>
          <w:szCs w:val="28"/>
        </w:rPr>
        <w:t>động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tối</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thiểu</w:t>
      </w:r>
      <w:proofErr w:type="spellEnd"/>
      <w:r w:rsidRPr="00126058">
        <w:rPr>
          <w:rFonts w:eastAsia="Calibri"/>
          <w:color w:val="000000" w:themeColor="text1"/>
          <w:sz w:val="28"/>
          <w:szCs w:val="28"/>
        </w:rPr>
        <w:t>... (</w:t>
      </w:r>
      <w:proofErr w:type="spellStart"/>
      <w:r w:rsidRPr="00126058">
        <w:rPr>
          <w:rFonts w:eastAsia="Calibri"/>
          <w:color w:val="000000" w:themeColor="text1"/>
          <w:sz w:val="28"/>
          <w:szCs w:val="28"/>
        </w:rPr>
        <w:t>Điều</w:t>
      </w:r>
      <w:proofErr w:type="spellEnd"/>
      <w:r w:rsidRPr="00126058">
        <w:rPr>
          <w:rFonts w:eastAsia="Calibri"/>
          <w:color w:val="000000" w:themeColor="text1"/>
          <w:sz w:val="28"/>
          <w:szCs w:val="28"/>
        </w:rPr>
        <w:t xml:space="preserve"> 25)</w:t>
      </w:r>
      <w:r w:rsidRPr="00126058">
        <w:rPr>
          <w:rFonts w:eastAsia="Calibri"/>
          <w:color w:val="000000" w:themeColor="text1"/>
          <w:sz w:val="28"/>
          <w:szCs w:val="28"/>
          <w:lang w:val="vi-VN"/>
        </w:rPr>
        <w:t xml:space="preserve">; </w:t>
      </w:r>
      <w:proofErr w:type="spellStart"/>
      <w:r w:rsidRPr="00126058">
        <w:rPr>
          <w:rFonts w:eastAsia="Calibri"/>
          <w:color w:val="000000" w:themeColor="text1"/>
          <w:sz w:val="28"/>
          <w:szCs w:val="28"/>
        </w:rPr>
        <w:t>Quyền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đu</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ợc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tham</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gia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w:t>
      </w:r>
      <w:r w:rsidR="0091320D" w:rsidRPr="00126058">
        <w:rPr>
          <w:rFonts w:eastAsia="Calibri"/>
          <w:color w:val="000000" w:themeColor="text1"/>
          <w:sz w:val="28"/>
          <w:szCs w:val="28"/>
        </w:rPr>
        <w:t>ô</w:t>
      </w:r>
      <w:r w:rsidRPr="00126058">
        <w:rPr>
          <w:rFonts w:eastAsia="Calibri"/>
          <w:color w:val="000000" w:themeColor="text1"/>
          <w:sz w:val="28"/>
          <w:szCs w:val="28"/>
        </w:rPr>
        <w:t>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đoàn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va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các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hiẹ</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p</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h</w:t>
      </w:r>
      <w:r w:rsidR="00CC2C83" w:rsidRPr="00126058">
        <w:rPr>
          <w:rFonts w:eastAsia="Calibri"/>
          <w:color w:val="000000" w:themeColor="text1"/>
          <w:sz w:val="28"/>
          <w:szCs w:val="28"/>
        </w:rPr>
        <w:t>ộ</w:t>
      </w:r>
      <w:r w:rsidRPr="00126058">
        <w:rPr>
          <w:rFonts w:eastAsia="Calibri"/>
          <w:color w:val="000000" w:themeColor="text1"/>
          <w:sz w:val="28"/>
          <w:szCs w:val="28"/>
        </w:rPr>
        <w:t>i</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khác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đu</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ợc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thành</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lạ</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p</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theo</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pháp</w:t>
      </w:r>
      <w:proofErr w:type="spellEnd"/>
      <w:r w:rsidRPr="00126058">
        <w:rPr>
          <w:rFonts w:eastAsia="Calibri"/>
          <w:color w:val="000000" w:themeColor="text1"/>
          <w:sz w:val="28"/>
          <w:szCs w:val="28"/>
        </w:rPr>
        <w:t xml:space="preserve"> </w:t>
      </w:r>
      <w:proofErr w:type="spellStart"/>
      <w:r w:rsidR="000D4CAA" w:rsidRPr="00126058">
        <w:rPr>
          <w:rFonts w:eastAsia="Calibri"/>
          <w:color w:val="000000" w:themeColor="text1"/>
          <w:sz w:val="28"/>
          <w:szCs w:val="28"/>
        </w:rPr>
        <w:t>luật</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Điều</w:t>
      </w:r>
      <w:proofErr w:type="spellEnd"/>
      <w:r w:rsidRPr="00126058">
        <w:rPr>
          <w:rFonts w:eastAsia="Calibri"/>
          <w:color w:val="000000" w:themeColor="text1"/>
          <w:sz w:val="28"/>
          <w:szCs w:val="28"/>
        </w:rPr>
        <w:t xml:space="preserve"> 26)</w:t>
      </w:r>
      <w:r w:rsidRPr="00126058">
        <w:rPr>
          <w:rFonts w:eastAsia="Calibri"/>
          <w:color w:val="000000" w:themeColor="text1"/>
          <w:sz w:val="28"/>
          <w:szCs w:val="28"/>
          <w:lang w:val="vi-VN"/>
        </w:rPr>
        <w:t xml:space="preserve">; </w:t>
      </w:r>
      <w:proofErr w:type="spellStart"/>
      <w:r w:rsidRPr="00126058">
        <w:rPr>
          <w:rFonts w:eastAsia="Calibri"/>
          <w:color w:val="000000" w:themeColor="text1"/>
          <w:sz w:val="28"/>
          <w:szCs w:val="28"/>
        </w:rPr>
        <w:t>Quyền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hu</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ởng</w:t>
      </w:r>
      <w:proofErr w:type="spellEnd"/>
      <w:r w:rsidRPr="00126058">
        <w:rPr>
          <w:rFonts w:eastAsia="Calibri"/>
          <w:color w:val="000000" w:themeColor="text1"/>
          <w:sz w:val="28"/>
          <w:szCs w:val="28"/>
        </w:rPr>
        <w:t xml:space="preserve"> an </w:t>
      </w:r>
      <w:proofErr w:type="spellStart"/>
      <w:r w:rsidRPr="00126058">
        <w:rPr>
          <w:rFonts w:eastAsia="Calibri"/>
          <w:color w:val="000000" w:themeColor="text1"/>
          <w:sz w:val="28"/>
          <w:szCs w:val="28"/>
        </w:rPr>
        <w:t>sinh</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xa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h</w:t>
      </w:r>
      <w:r w:rsidR="00CC2C83" w:rsidRPr="00126058">
        <w:rPr>
          <w:rFonts w:eastAsia="Calibri"/>
          <w:color w:val="000000" w:themeColor="text1"/>
          <w:sz w:val="28"/>
          <w:szCs w:val="28"/>
        </w:rPr>
        <w:t>ộ</w:t>
      </w:r>
      <w:r w:rsidRPr="00126058">
        <w:rPr>
          <w:rFonts w:eastAsia="Calibri"/>
          <w:color w:val="000000" w:themeColor="text1"/>
          <w:sz w:val="28"/>
          <w:szCs w:val="28"/>
        </w:rPr>
        <w:t>i</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tu</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o</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tư</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nhu</w:t>
      </w:r>
      <w:proofErr w:type="spellEnd"/>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mức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w:t>
      </w:r>
      <w:r w:rsidR="00CC2C83" w:rsidRPr="00126058">
        <w:rPr>
          <w:rFonts w:eastAsia="Calibri"/>
          <w:color w:val="000000" w:themeColor="text1"/>
          <w:sz w:val="28"/>
          <w:szCs w:val="28"/>
        </w:rPr>
        <w:t>ộ</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dành</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cho</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những</w:t>
      </w:r>
      <w:proofErr w:type="spellEnd"/>
      <w:r w:rsidRPr="00126058">
        <w:rPr>
          <w:rFonts w:eastAsia="Calibri"/>
          <w:color w:val="000000" w:themeColor="text1"/>
          <w:sz w:val="28"/>
          <w:szCs w:val="28"/>
        </w:rPr>
        <w:t xml:space="preserve"> </w:t>
      </w:r>
      <w:proofErr w:type="spellStart"/>
      <w:r w:rsidR="0091320D" w:rsidRPr="00126058">
        <w:rPr>
          <w:rFonts w:eastAsia="Calibri"/>
          <w:color w:val="000000" w:themeColor="text1"/>
          <w:sz w:val="28"/>
          <w:szCs w:val="28"/>
        </w:rPr>
        <w:t>công</w:t>
      </w:r>
      <w:proofErr w:type="spellEnd"/>
      <w:r w:rsidR="0091320D" w:rsidRPr="00126058">
        <w:rPr>
          <w:rFonts w:eastAsia="Calibri"/>
          <w:color w:val="000000" w:themeColor="text1"/>
          <w:sz w:val="28"/>
          <w:szCs w:val="28"/>
        </w:rPr>
        <w:t xml:space="preserve"> </w:t>
      </w:r>
      <w:proofErr w:type="spellStart"/>
      <w:r w:rsidR="0091320D" w:rsidRPr="00126058">
        <w:rPr>
          <w:rFonts w:eastAsia="Calibri"/>
          <w:color w:val="000000" w:themeColor="text1"/>
          <w:sz w:val="28"/>
          <w:szCs w:val="28"/>
        </w:rPr>
        <w:t>dân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sơ</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tại</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nếu</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đáp</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ứng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những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ye</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u</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cầu</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trong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pháp</w:t>
      </w:r>
      <w:proofErr w:type="spellEnd"/>
      <w:r w:rsidRPr="00126058">
        <w:rPr>
          <w:rFonts w:eastAsia="Calibri"/>
          <w:color w:val="000000" w:themeColor="text1"/>
          <w:sz w:val="28"/>
          <w:szCs w:val="28"/>
        </w:rPr>
        <w:t xml:space="preserve"> </w:t>
      </w:r>
      <w:proofErr w:type="spellStart"/>
      <w:r w:rsidR="000D4CAA" w:rsidRPr="00126058">
        <w:rPr>
          <w:rFonts w:eastAsia="Calibri"/>
          <w:color w:val="000000" w:themeColor="text1"/>
          <w:sz w:val="28"/>
          <w:szCs w:val="28"/>
        </w:rPr>
        <w:t>luật</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của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n</w:t>
      </w:r>
      <w:r w:rsidR="00CC1BC9">
        <w:rPr>
          <w:rFonts w:eastAsia="Calibri"/>
          <w:color w:val="000000" w:themeColor="text1"/>
          <w:sz w:val="28"/>
          <w:szCs w:val="28"/>
        </w:rPr>
        <w:t>ước</w:t>
      </w:r>
      <w:proofErr w:type="spellEnd"/>
      <w:r w:rsidRPr="00126058">
        <w:rPr>
          <w:rFonts w:eastAsia="Calibri"/>
          <w:color w:val="000000" w:themeColor="text1"/>
          <w:sz w:val="28"/>
          <w:szCs w:val="28"/>
        </w:rPr>
        <w:t xml:space="preserve"> </w:t>
      </w:r>
      <w:proofErr w:type="spellStart"/>
      <w:r w:rsidR="00CC2C83" w:rsidRPr="00126058">
        <w:rPr>
          <w:rFonts w:eastAsia="Calibri"/>
          <w:color w:val="000000" w:themeColor="text1"/>
          <w:sz w:val="28"/>
          <w:szCs w:val="28"/>
        </w:rPr>
        <w:t>nhận</w:t>
      </w:r>
      <w:proofErr w:type="spellEnd"/>
      <w:r w:rsidRPr="00126058">
        <w:rPr>
          <w:rFonts w:eastAsia="Calibri"/>
          <w:color w:val="000000" w:themeColor="text1"/>
          <w:sz w:val="28"/>
          <w:szCs w:val="28"/>
        </w:rPr>
        <w:t xml:space="preserve"> </w:t>
      </w:r>
      <w:proofErr w:type="spellStart"/>
      <w:r w:rsidR="00E16780" w:rsidRPr="00126058">
        <w:rPr>
          <w:rFonts w:eastAsia="Calibri"/>
          <w:color w:val="000000" w:themeColor="text1"/>
          <w:sz w:val="28"/>
          <w:szCs w:val="28"/>
        </w:rPr>
        <w:t>lao</w:t>
      </w:r>
      <w:proofErr w:type="spellEnd"/>
      <w:r w:rsidR="00E16780" w:rsidRPr="00126058">
        <w:rPr>
          <w:rFonts w:eastAsia="Calibri"/>
          <w:color w:val="000000" w:themeColor="text1"/>
          <w:sz w:val="28"/>
          <w:szCs w:val="28"/>
        </w:rPr>
        <w:t xml:space="preserve"> </w:t>
      </w:r>
      <w:proofErr w:type="spellStart"/>
      <w:r w:rsidR="00E16780" w:rsidRPr="00126058">
        <w:rPr>
          <w:rFonts w:eastAsia="Calibri"/>
          <w:color w:val="000000" w:themeColor="text1"/>
          <w:sz w:val="28"/>
          <w:szCs w:val="28"/>
        </w:rPr>
        <w:t>động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va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trong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các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điều</w:t>
      </w:r>
      <w:proofErr w:type="spellEnd"/>
      <w:r w:rsidRPr="00126058">
        <w:rPr>
          <w:rFonts w:eastAsia="Calibri"/>
          <w:color w:val="000000" w:themeColor="text1"/>
          <w:sz w:val="28"/>
          <w:szCs w:val="28"/>
        </w:rPr>
        <w:t xml:space="preserve"> </w:t>
      </w:r>
      <w:proofErr w:type="spellStart"/>
      <w:r w:rsidR="00CC1BC9">
        <w:rPr>
          <w:rFonts w:eastAsia="Calibri"/>
          <w:color w:val="000000" w:themeColor="text1"/>
          <w:sz w:val="28"/>
          <w:szCs w:val="28"/>
        </w:rPr>
        <w:t>ước</w:t>
      </w:r>
      <w:proofErr w:type="spellEnd"/>
      <w:r w:rsidRPr="00126058">
        <w:rPr>
          <w:rFonts w:eastAsia="Calibri"/>
          <w:color w:val="000000" w:themeColor="text1"/>
          <w:sz w:val="28"/>
          <w:szCs w:val="28"/>
        </w:rPr>
        <w:t xml:space="preserve"> song </w:t>
      </w:r>
      <w:proofErr w:type="spellStart"/>
      <w:r w:rsidRPr="00126058">
        <w:rPr>
          <w:rFonts w:eastAsia="Calibri"/>
          <w:color w:val="000000" w:themeColor="text1"/>
          <w:sz w:val="28"/>
          <w:szCs w:val="28"/>
        </w:rPr>
        <w:t>phu</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o</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phu</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o</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ng</w:t>
      </w:r>
      <w:proofErr w:type="spellEnd"/>
      <w:r w:rsidRPr="00126058">
        <w:rPr>
          <w:rFonts w:eastAsia="Calibri"/>
          <w:color w:val="000000" w:themeColor="text1"/>
          <w:sz w:val="28"/>
          <w:szCs w:val="28"/>
        </w:rPr>
        <w:t xml:space="preserve"> có </w:t>
      </w:r>
      <w:proofErr w:type="spellStart"/>
      <w:r w:rsidRPr="00126058">
        <w:rPr>
          <w:rFonts w:eastAsia="Calibri"/>
          <w:color w:val="000000" w:themeColor="text1"/>
          <w:sz w:val="28"/>
          <w:szCs w:val="28"/>
        </w:rPr>
        <w:t>lie</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quan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Điều</w:t>
      </w:r>
      <w:proofErr w:type="spellEnd"/>
      <w:r w:rsidRPr="00126058">
        <w:rPr>
          <w:rFonts w:eastAsia="Calibri"/>
          <w:color w:val="000000" w:themeColor="text1"/>
          <w:sz w:val="28"/>
          <w:szCs w:val="28"/>
        </w:rPr>
        <w:t xml:space="preserve"> 27). </w:t>
      </w:r>
    </w:p>
    <w:p w:rsidR="0012145B" w:rsidRPr="00126058" w:rsidRDefault="0012145B" w:rsidP="00543693">
      <w:pPr>
        <w:pStyle w:val="NormalWeb"/>
        <w:tabs>
          <w:tab w:val="left" w:pos="709"/>
        </w:tabs>
        <w:adjustRightInd w:val="0"/>
        <w:snapToGrid w:val="0"/>
        <w:spacing w:before="0" w:beforeAutospacing="0" w:after="0" w:afterAutospacing="0" w:line="360" w:lineRule="auto"/>
        <w:jc w:val="both"/>
        <w:rPr>
          <w:rFonts w:eastAsia="Calibri"/>
          <w:color w:val="000000" w:themeColor="text1"/>
          <w:sz w:val="28"/>
          <w:szCs w:val="28"/>
          <w:lang w:val="vi-VN"/>
        </w:rPr>
      </w:pPr>
      <w:r w:rsidRPr="00126058">
        <w:rPr>
          <w:rFonts w:eastAsia="Calibri"/>
          <w:color w:val="000000" w:themeColor="text1"/>
          <w:sz w:val="28"/>
          <w:szCs w:val="28"/>
        </w:rPr>
        <w:tab/>
      </w:r>
      <w:proofErr w:type="spellStart"/>
      <w:r w:rsidRPr="00126058">
        <w:rPr>
          <w:rFonts w:eastAsia="Calibri"/>
          <w:color w:val="000000" w:themeColor="text1"/>
          <w:sz w:val="28"/>
          <w:szCs w:val="28"/>
        </w:rPr>
        <w:t>Có</w:t>
      </w:r>
      <w:proofErr w:type="spellEnd"/>
      <w:r w:rsidRPr="00126058">
        <w:rPr>
          <w:rFonts w:eastAsia="Calibri"/>
          <w:color w:val="000000" w:themeColor="text1"/>
          <w:sz w:val="28"/>
          <w:szCs w:val="28"/>
          <w:lang w:val="vi-VN"/>
        </w:rPr>
        <w:t xml:space="preserve"> thể thấy hệ thống các quyền áp dụng chung nêu trên về cơ bản chính là các quyền phổ quát của con người được ghi nhận trong các văn kiện khác của luật nhân quyền quốc tế, song đã được chọn lọc và “đặc định hoá” phù hợp với hoàn cảnh của</w:t>
      </w:r>
      <w:r w:rsidR="00C53C7C" w:rsidRPr="00126058">
        <w:rPr>
          <w:rFonts w:eastAsia="Calibri"/>
          <w:color w:val="000000" w:themeColor="text1"/>
          <w:sz w:val="28"/>
          <w:szCs w:val="28"/>
          <w:lang w:val="vi-VN"/>
        </w:rPr>
        <w:t xml:space="preserve"> người LĐDT</w:t>
      </w:r>
      <w:r w:rsidRPr="00126058">
        <w:rPr>
          <w:rFonts w:eastAsia="Calibri"/>
          <w:color w:val="000000" w:themeColor="text1"/>
          <w:sz w:val="28"/>
          <w:szCs w:val="28"/>
          <w:lang w:val="vi-VN"/>
        </w:rPr>
        <w:t xml:space="preserve"> (ví dụ như các q</w:t>
      </w:r>
      <w:proofErr w:type="spellStart"/>
      <w:r w:rsidRPr="00126058">
        <w:rPr>
          <w:rFonts w:eastAsia="Calibri"/>
          <w:color w:val="000000" w:themeColor="text1"/>
          <w:sz w:val="28"/>
          <w:szCs w:val="28"/>
        </w:rPr>
        <w:t>uyền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mang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theo</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sô</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tiền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kiếm</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đu</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ợc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va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tiết</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kiẹ</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m</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khi</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hồi</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hu</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o</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Điều</w:t>
      </w:r>
      <w:proofErr w:type="spellEnd"/>
      <w:r w:rsidRPr="00126058">
        <w:rPr>
          <w:rFonts w:eastAsia="Calibri"/>
          <w:color w:val="000000" w:themeColor="text1"/>
          <w:sz w:val="28"/>
          <w:szCs w:val="28"/>
        </w:rPr>
        <w:t xml:space="preserve"> 26)</w:t>
      </w:r>
      <w:r w:rsidRPr="00126058">
        <w:rPr>
          <w:rFonts w:eastAsia="Calibri"/>
          <w:color w:val="000000" w:themeColor="text1"/>
          <w:sz w:val="28"/>
          <w:szCs w:val="28"/>
          <w:lang w:val="vi-VN"/>
        </w:rPr>
        <w:t>; q</w:t>
      </w:r>
      <w:proofErr w:type="spellStart"/>
      <w:r w:rsidRPr="00126058">
        <w:rPr>
          <w:rFonts w:eastAsia="Calibri"/>
          <w:color w:val="000000" w:themeColor="text1"/>
          <w:sz w:val="28"/>
          <w:szCs w:val="28"/>
        </w:rPr>
        <w:t>uyền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kh</w:t>
      </w:r>
      <w:r w:rsidR="0091320D" w:rsidRPr="00126058">
        <w:rPr>
          <w:rFonts w:eastAsia="Calibri"/>
          <w:color w:val="000000" w:themeColor="text1"/>
          <w:sz w:val="28"/>
          <w:szCs w:val="28"/>
        </w:rPr>
        <w:t>ô</w:t>
      </w:r>
      <w:r w:rsidRPr="00126058">
        <w:rPr>
          <w:rFonts w:eastAsia="Calibri"/>
          <w:color w:val="000000" w:themeColor="text1"/>
          <w:sz w:val="28"/>
          <w:szCs w:val="28"/>
        </w:rPr>
        <w:t>ng</w:t>
      </w:r>
      <w:proofErr w:type="spellEnd"/>
      <w:r w:rsidRPr="00126058">
        <w:rPr>
          <w:rFonts w:eastAsia="Calibri"/>
          <w:color w:val="000000" w:themeColor="text1"/>
          <w:sz w:val="28"/>
          <w:szCs w:val="28"/>
        </w:rPr>
        <w:t xml:space="preserve"> bị </w:t>
      </w:r>
      <w:proofErr w:type="spellStart"/>
      <w:r w:rsidRPr="00126058">
        <w:rPr>
          <w:rFonts w:eastAsia="Calibri"/>
          <w:color w:val="000000" w:themeColor="text1"/>
          <w:sz w:val="28"/>
          <w:szCs w:val="28"/>
        </w:rPr>
        <w:t>trục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xuất</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tạ</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p</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thê</w:t>
      </w:r>
      <w:proofErr w:type="spellEnd"/>
      <w:r w:rsidRPr="00126058">
        <w:rPr>
          <w:rFonts w:eastAsia="Calibri"/>
          <w:color w:val="000000" w:themeColor="text1"/>
          <w:sz w:val="28"/>
          <w:szCs w:val="28"/>
        </w:rPr>
        <w:t>̉ (</w:t>
      </w:r>
      <w:proofErr w:type="spellStart"/>
      <w:r w:rsidRPr="00126058">
        <w:rPr>
          <w:rFonts w:eastAsia="Calibri"/>
          <w:color w:val="000000" w:themeColor="text1"/>
          <w:sz w:val="28"/>
          <w:szCs w:val="28"/>
        </w:rPr>
        <w:t>Điều</w:t>
      </w:r>
      <w:proofErr w:type="spellEnd"/>
      <w:r w:rsidRPr="00126058">
        <w:rPr>
          <w:rFonts w:eastAsia="Calibri"/>
          <w:color w:val="000000" w:themeColor="text1"/>
          <w:sz w:val="28"/>
          <w:szCs w:val="28"/>
        </w:rPr>
        <w:t xml:space="preserve"> 22)</w:t>
      </w:r>
      <w:r w:rsidRPr="00126058">
        <w:rPr>
          <w:rFonts w:eastAsia="Calibri"/>
          <w:color w:val="000000" w:themeColor="text1"/>
          <w:sz w:val="28"/>
          <w:szCs w:val="28"/>
          <w:lang w:val="vi-VN"/>
        </w:rPr>
        <w:t>; q</w:t>
      </w:r>
      <w:proofErr w:type="spellStart"/>
      <w:r w:rsidRPr="00126058">
        <w:rPr>
          <w:rFonts w:eastAsia="Calibri"/>
          <w:color w:val="000000" w:themeColor="text1"/>
          <w:sz w:val="28"/>
          <w:szCs w:val="28"/>
        </w:rPr>
        <w:t>uyền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đu</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ợc</w:t>
      </w:r>
      <w:proofErr w:type="spellEnd"/>
      <w:r w:rsidRPr="00126058">
        <w:rPr>
          <w:rFonts w:eastAsia="Calibri"/>
          <w:color w:val="000000" w:themeColor="text1"/>
          <w:sz w:val="28"/>
          <w:szCs w:val="28"/>
        </w:rPr>
        <w:t xml:space="preserve"> </w:t>
      </w:r>
      <w:proofErr w:type="spellStart"/>
      <w:r w:rsidR="00CC2C83" w:rsidRPr="00126058">
        <w:rPr>
          <w:rFonts w:eastAsia="Calibri"/>
          <w:color w:val="000000" w:themeColor="text1"/>
          <w:sz w:val="28"/>
          <w:szCs w:val="28"/>
        </w:rPr>
        <w:t>nhận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sư</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hô</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trơ</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bảo</w:t>
      </w:r>
      <w:proofErr w:type="spellEnd"/>
      <w:r w:rsidRPr="00126058">
        <w:rPr>
          <w:rFonts w:eastAsia="Calibri"/>
          <w:color w:val="000000" w:themeColor="text1"/>
          <w:sz w:val="28"/>
          <w:szCs w:val="28"/>
        </w:rPr>
        <w:t xml:space="preserve"> </w:t>
      </w:r>
      <w:proofErr w:type="spellStart"/>
      <w:r w:rsidR="007610BD" w:rsidRPr="00126058">
        <w:rPr>
          <w:rFonts w:eastAsia="Calibri"/>
          <w:color w:val="000000" w:themeColor="text1"/>
          <w:sz w:val="28"/>
          <w:szCs w:val="28"/>
        </w:rPr>
        <w:t>vệ</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của</w:t>
      </w:r>
      <w:proofErr w:type="spellEnd"/>
      <w:r w:rsidRPr="00126058">
        <w:rPr>
          <w:rFonts w:eastAsia="Calibri"/>
          <w:color w:val="000000" w:themeColor="text1"/>
          <w:sz w:val="28"/>
          <w:szCs w:val="28"/>
        </w:rPr>
        <w:t xml:space="preserve"> </w:t>
      </w:r>
      <w:proofErr w:type="spellStart"/>
      <w:r w:rsidR="008B7326" w:rsidRPr="00126058">
        <w:rPr>
          <w:rFonts w:eastAsia="Calibri"/>
          <w:color w:val="000000" w:themeColor="text1"/>
          <w:sz w:val="28"/>
          <w:szCs w:val="28"/>
        </w:rPr>
        <w:t>một</w:t>
      </w:r>
      <w:proofErr w:type="spellEnd"/>
      <w:r w:rsidRPr="00126058">
        <w:rPr>
          <w:rFonts w:eastAsia="Calibri"/>
          <w:color w:val="000000" w:themeColor="text1"/>
          <w:sz w:val="28"/>
          <w:szCs w:val="28"/>
        </w:rPr>
        <w:t xml:space="preserve"> </w:t>
      </w:r>
      <w:proofErr w:type="spellStart"/>
      <w:r w:rsidR="001D4257" w:rsidRPr="00126058">
        <w:rPr>
          <w:rFonts w:eastAsia="Calibri"/>
          <w:color w:val="000000" w:themeColor="text1"/>
          <w:sz w:val="28"/>
          <w:szCs w:val="28"/>
        </w:rPr>
        <w:t>cơ</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quan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ngoại</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giao</w:t>
      </w:r>
      <w:proofErr w:type="spellEnd"/>
      <w:r w:rsidRPr="00126058">
        <w:rPr>
          <w:rFonts w:eastAsia="Calibri"/>
          <w:color w:val="000000" w:themeColor="text1"/>
          <w:sz w:val="28"/>
          <w:szCs w:val="28"/>
        </w:rPr>
        <w:t xml:space="preserve"> </w:t>
      </w:r>
      <w:proofErr w:type="spellStart"/>
      <w:r w:rsidR="00CC2C83" w:rsidRPr="00126058">
        <w:rPr>
          <w:rFonts w:eastAsia="Calibri"/>
          <w:color w:val="000000" w:themeColor="text1"/>
          <w:sz w:val="28"/>
          <w:szCs w:val="28"/>
        </w:rPr>
        <w:t>hoặc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lãnh</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sư</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của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quốc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lastRenderedPageBreak/>
        <w:t>gia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gốc</w:t>
      </w:r>
      <w:proofErr w:type="spellEnd"/>
      <w:r w:rsidRPr="00126058">
        <w:rPr>
          <w:rFonts w:eastAsia="Calibri"/>
          <w:color w:val="000000" w:themeColor="text1"/>
          <w:sz w:val="28"/>
          <w:szCs w:val="28"/>
        </w:rPr>
        <w:t xml:space="preserve">, </w:t>
      </w:r>
      <w:proofErr w:type="spellStart"/>
      <w:r w:rsidR="00CC2C83" w:rsidRPr="00126058">
        <w:rPr>
          <w:rFonts w:eastAsia="Calibri"/>
          <w:color w:val="000000" w:themeColor="text1"/>
          <w:sz w:val="28"/>
          <w:szCs w:val="28"/>
        </w:rPr>
        <w:t>hoặc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của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quốc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gia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đại</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diẹ</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cho</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lợi</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ích</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của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quốc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gia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gốc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Điều</w:t>
      </w:r>
      <w:proofErr w:type="spellEnd"/>
      <w:r w:rsidRPr="00126058">
        <w:rPr>
          <w:rFonts w:eastAsia="Calibri"/>
          <w:color w:val="000000" w:themeColor="text1"/>
          <w:sz w:val="28"/>
          <w:szCs w:val="28"/>
        </w:rPr>
        <w:t xml:space="preserve"> 23)</w:t>
      </w:r>
      <w:r w:rsidRPr="00126058">
        <w:rPr>
          <w:rFonts w:eastAsia="Calibri"/>
          <w:color w:val="000000" w:themeColor="text1"/>
          <w:sz w:val="28"/>
          <w:szCs w:val="28"/>
          <w:lang w:val="vi-VN"/>
        </w:rPr>
        <w:t>). Hệ thống các quyền áp dụng chung nêu trên giúp bảo đảm mọi</w:t>
      </w:r>
      <w:r w:rsidR="00C53C7C" w:rsidRPr="00126058">
        <w:rPr>
          <w:rFonts w:eastAsia="Calibri"/>
          <w:color w:val="000000" w:themeColor="text1"/>
          <w:sz w:val="28"/>
          <w:szCs w:val="28"/>
          <w:lang w:val="vi-VN"/>
        </w:rPr>
        <w:t xml:space="preserve"> người LĐDT</w:t>
      </w:r>
      <w:r w:rsidRPr="00126058">
        <w:rPr>
          <w:rFonts w:eastAsia="Calibri"/>
          <w:color w:val="000000" w:themeColor="text1"/>
          <w:sz w:val="28"/>
          <w:szCs w:val="28"/>
          <w:lang w:val="vi-VN"/>
        </w:rPr>
        <w:t>, kể cả những người không có giấy tờ hợp pháp, đều được đối xử nhân đạo, được bảo vệ tính mạng, danh dự, nhân phẩm và được hỗ trợ, bao gồm hỗ trợ về mặt pháp lý, khi cần thiết.</w:t>
      </w:r>
    </w:p>
    <w:p w:rsidR="0012145B" w:rsidRPr="00126058" w:rsidRDefault="0012145B" w:rsidP="00543693">
      <w:pPr>
        <w:pStyle w:val="ListParagraph"/>
        <w:numPr>
          <w:ilvl w:val="3"/>
          <w:numId w:val="12"/>
        </w:numPr>
        <w:tabs>
          <w:tab w:val="left" w:pos="993"/>
        </w:tabs>
        <w:adjustRightInd w:val="0"/>
        <w:snapToGrid w:val="0"/>
        <w:spacing w:line="360" w:lineRule="auto"/>
        <w:ind w:left="0" w:firstLine="0"/>
        <w:contextualSpacing w:val="0"/>
        <w:jc w:val="both"/>
        <w:rPr>
          <w:color w:val="000000" w:themeColor="text1"/>
          <w:sz w:val="28"/>
          <w:szCs w:val="28"/>
        </w:rPr>
      </w:pPr>
      <w:proofErr w:type="spellStart"/>
      <w:r w:rsidRPr="00126058">
        <w:rPr>
          <w:i/>
          <w:iCs/>
          <w:color w:val="000000" w:themeColor="text1"/>
          <w:sz w:val="28"/>
          <w:szCs w:val="28"/>
        </w:rPr>
        <w:t>Các</w:t>
      </w:r>
      <w:proofErr w:type="spellEnd"/>
      <w:r w:rsidRPr="00126058">
        <w:rPr>
          <w:i/>
          <w:iCs/>
          <w:color w:val="000000" w:themeColor="text1"/>
          <w:sz w:val="28"/>
          <w:szCs w:val="28"/>
        </w:rPr>
        <w:t xml:space="preserve"> </w:t>
      </w:r>
      <w:proofErr w:type="spellStart"/>
      <w:r w:rsidRPr="00126058">
        <w:rPr>
          <w:i/>
          <w:iCs/>
          <w:color w:val="000000" w:themeColor="text1"/>
          <w:sz w:val="28"/>
          <w:szCs w:val="28"/>
        </w:rPr>
        <w:t>quyền</w:t>
      </w:r>
      <w:proofErr w:type="spellEnd"/>
      <w:r w:rsidRPr="00126058">
        <w:rPr>
          <w:i/>
          <w:iCs/>
          <w:color w:val="000000" w:themeColor="text1"/>
          <w:sz w:val="28"/>
          <w:szCs w:val="28"/>
        </w:rPr>
        <w:t xml:space="preserve"> </w:t>
      </w:r>
      <w:proofErr w:type="spellStart"/>
      <w:r w:rsidRPr="00126058">
        <w:rPr>
          <w:i/>
          <w:iCs/>
          <w:color w:val="000000" w:themeColor="text1"/>
          <w:sz w:val="28"/>
          <w:szCs w:val="28"/>
        </w:rPr>
        <w:t>bổ</w:t>
      </w:r>
      <w:proofErr w:type="spellEnd"/>
      <w:r w:rsidRPr="00126058">
        <w:rPr>
          <w:i/>
          <w:iCs/>
          <w:color w:val="000000" w:themeColor="text1"/>
          <w:sz w:val="28"/>
          <w:szCs w:val="28"/>
        </w:rPr>
        <w:t xml:space="preserve"> sung </w:t>
      </w:r>
      <w:proofErr w:type="spellStart"/>
      <w:r w:rsidRPr="00126058">
        <w:rPr>
          <w:i/>
          <w:iCs/>
          <w:color w:val="000000" w:themeColor="text1"/>
          <w:sz w:val="28"/>
          <w:szCs w:val="28"/>
        </w:rPr>
        <w:t>áp</w:t>
      </w:r>
      <w:proofErr w:type="spellEnd"/>
      <w:r w:rsidRPr="00126058">
        <w:rPr>
          <w:i/>
          <w:iCs/>
          <w:color w:val="000000" w:themeColor="text1"/>
          <w:sz w:val="28"/>
          <w:szCs w:val="28"/>
        </w:rPr>
        <w:t xml:space="preserve"> </w:t>
      </w:r>
      <w:proofErr w:type="spellStart"/>
      <w:r w:rsidRPr="00126058">
        <w:rPr>
          <w:i/>
          <w:iCs/>
          <w:color w:val="000000" w:themeColor="text1"/>
          <w:sz w:val="28"/>
          <w:szCs w:val="28"/>
        </w:rPr>
        <w:t>dụng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cho</w:t>
      </w:r>
      <w:proofErr w:type="spellEnd"/>
      <w:r w:rsidRPr="00126058">
        <w:rPr>
          <w:i/>
          <w:iCs/>
          <w:color w:val="000000" w:themeColor="text1"/>
          <w:sz w:val="28"/>
          <w:szCs w:val="28"/>
        </w:rPr>
        <w:t xml:space="preserve"> </w:t>
      </w:r>
      <w:proofErr w:type="spellStart"/>
      <w:r w:rsidRPr="00126058">
        <w:rPr>
          <w:i/>
          <w:iCs/>
          <w:color w:val="000000" w:themeColor="text1"/>
          <w:sz w:val="28"/>
          <w:szCs w:val="28"/>
        </w:rPr>
        <w:t>những</w:t>
      </w:r>
      <w:proofErr w:type="spellEnd"/>
      <w:r w:rsidRPr="00126058">
        <w:rPr>
          <w:i/>
          <w:iCs/>
          <w:color w:val="000000" w:themeColor="text1"/>
          <w:sz w:val="28"/>
          <w:szCs w:val="28"/>
        </w:rPr>
        <w:t xml:space="preserve"> </w:t>
      </w:r>
      <w:r w:rsidR="00D86DC3" w:rsidRPr="00126058">
        <w:rPr>
          <w:i/>
          <w:iCs/>
          <w:color w:val="000000" w:themeColor="text1"/>
          <w:sz w:val="28"/>
          <w:szCs w:val="28"/>
          <w:lang w:val="vi-VN"/>
        </w:rPr>
        <w:t xml:space="preserve">người </w:t>
      </w:r>
      <w:r w:rsidR="00BC5F6A" w:rsidRPr="00126058">
        <w:rPr>
          <w:i/>
          <w:iCs/>
          <w:color w:val="000000" w:themeColor="text1"/>
          <w:sz w:val="28"/>
          <w:szCs w:val="28"/>
          <w:lang w:val="vi-VN"/>
        </w:rPr>
        <w:t>lao động di trú</w:t>
      </w:r>
      <w:r w:rsidRPr="00126058">
        <w:rPr>
          <w:i/>
          <w:iCs/>
          <w:color w:val="000000" w:themeColor="text1"/>
          <w:sz w:val="28"/>
          <w:szCs w:val="28"/>
        </w:rPr>
        <w:t xml:space="preserve"> có </w:t>
      </w:r>
      <w:proofErr w:type="spellStart"/>
      <w:r w:rsidRPr="00126058">
        <w:rPr>
          <w:i/>
          <w:iCs/>
          <w:color w:val="000000" w:themeColor="text1"/>
          <w:sz w:val="28"/>
          <w:szCs w:val="28"/>
        </w:rPr>
        <w:t>giấy</w:t>
      </w:r>
      <w:proofErr w:type="spellEnd"/>
      <w:r w:rsidRPr="00126058">
        <w:rPr>
          <w:i/>
          <w:iCs/>
          <w:color w:val="000000" w:themeColor="text1"/>
          <w:sz w:val="28"/>
          <w:szCs w:val="28"/>
        </w:rPr>
        <w:t xml:space="preserve"> </w:t>
      </w:r>
      <w:proofErr w:type="spellStart"/>
      <w:r w:rsidRPr="00126058">
        <w:rPr>
          <w:i/>
          <w:iCs/>
          <w:color w:val="000000" w:themeColor="text1"/>
          <w:sz w:val="28"/>
          <w:szCs w:val="28"/>
        </w:rPr>
        <w:t>tơ</w:t>
      </w:r>
      <w:proofErr w:type="spellEnd"/>
      <w:r w:rsidRPr="00126058">
        <w:rPr>
          <w:i/>
          <w:iCs/>
          <w:color w:val="000000" w:themeColor="text1"/>
          <w:sz w:val="28"/>
          <w:szCs w:val="28"/>
        </w:rPr>
        <w:t xml:space="preserve">̀ </w:t>
      </w:r>
      <w:proofErr w:type="spellStart"/>
      <w:r w:rsidRPr="00126058">
        <w:rPr>
          <w:i/>
          <w:iCs/>
          <w:color w:val="000000" w:themeColor="text1"/>
          <w:sz w:val="28"/>
          <w:szCs w:val="28"/>
        </w:rPr>
        <w:t>hợp</w:t>
      </w:r>
      <w:proofErr w:type="spellEnd"/>
      <w:r w:rsidRPr="00126058">
        <w:rPr>
          <w:rFonts w:eastAsia="Calibri"/>
          <w:i/>
          <w:iCs/>
          <w:color w:val="000000" w:themeColor="text1"/>
          <w:sz w:val="28"/>
          <w:szCs w:val="28"/>
        </w:rPr>
        <w:t xml:space="preserve"> </w:t>
      </w:r>
      <w:proofErr w:type="spellStart"/>
      <w:r w:rsidRPr="00126058">
        <w:rPr>
          <w:rFonts w:eastAsia="Calibri"/>
          <w:i/>
          <w:iCs/>
          <w:color w:val="000000" w:themeColor="text1"/>
          <w:sz w:val="28"/>
          <w:szCs w:val="28"/>
        </w:rPr>
        <w:t>pháp</w:t>
      </w:r>
      <w:proofErr w:type="spellEnd"/>
    </w:p>
    <w:p w:rsidR="0012145B" w:rsidRPr="00126058" w:rsidRDefault="0012145B" w:rsidP="00543693">
      <w:pPr>
        <w:pStyle w:val="ListParagraph"/>
        <w:adjustRightInd w:val="0"/>
        <w:snapToGrid w:val="0"/>
        <w:spacing w:line="360" w:lineRule="auto"/>
        <w:ind w:left="0" w:firstLine="720"/>
        <w:contextualSpacing w:val="0"/>
        <w:jc w:val="both"/>
        <w:rPr>
          <w:rFonts w:eastAsia="Calibri"/>
          <w:color w:val="000000" w:themeColor="text1"/>
          <w:sz w:val="28"/>
          <w:szCs w:val="28"/>
        </w:rPr>
      </w:pPr>
      <w:proofErr w:type="spellStart"/>
      <w:r w:rsidRPr="00126058">
        <w:rPr>
          <w:color w:val="000000" w:themeColor="text1"/>
          <w:sz w:val="28"/>
          <w:szCs w:val="28"/>
        </w:rPr>
        <w:t>Những</w:t>
      </w:r>
      <w:proofErr w:type="spellEnd"/>
      <w:r w:rsidRPr="00126058">
        <w:rPr>
          <w:color w:val="000000" w:themeColor="text1"/>
          <w:sz w:val="28"/>
          <w:szCs w:val="28"/>
          <w:lang w:val="vi-VN"/>
        </w:rPr>
        <w:t xml:space="preserve"> quyền này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Pr="00126058">
        <w:rPr>
          <w:color w:val="000000" w:themeColor="text1"/>
          <w:sz w:val="28"/>
          <w:szCs w:val="28"/>
        </w:rPr>
        <w:t>đê</w:t>
      </w:r>
      <w:proofErr w:type="spellEnd"/>
      <w:r w:rsidRPr="00126058">
        <w:rPr>
          <w:color w:val="000000" w:themeColor="text1"/>
          <w:sz w:val="28"/>
          <w:szCs w:val="28"/>
        </w:rPr>
        <w:t xml:space="preserve">̀ </w:t>
      </w:r>
      <w:proofErr w:type="spellStart"/>
      <w:r w:rsidRPr="00126058">
        <w:rPr>
          <w:color w:val="000000" w:themeColor="text1"/>
          <w:sz w:val="28"/>
          <w:szCs w:val="28"/>
        </w:rPr>
        <w:t>cạ</w:t>
      </w:r>
      <w:r w:rsidRPr="00126058">
        <w:rPr>
          <w:rFonts w:ascii="Cambria Math" w:hAnsi="Cambria Math" w:cs="Cambria Math"/>
          <w:color w:val="000000" w:themeColor="text1"/>
          <w:sz w:val="28"/>
          <w:szCs w:val="28"/>
        </w:rPr>
        <w:t>̂</w:t>
      </w:r>
      <w:r w:rsidRPr="00126058">
        <w:rPr>
          <w:color w:val="000000" w:themeColor="text1"/>
          <w:sz w:val="28"/>
          <w:szCs w:val="28"/>
        </w:rPr>
        <w:t>p</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lang w:val="vi-VN"/>
        </w:rPr>
        <w:t xml:space="preserve"> </w:t>
      </w:r>
      <w:proofErr w:type="spellStart"/>
      <w:r w:rsidRPr="00126058">
        <w:rPr>
          <w:rFonts w:eastAsia="Calibri"/>
          <w:color w:val="000000" w:themeColor="text1"/>
          <w:sz w:val="28"/>
          <w:szCs w:val="28"/>
        </w:rPr>
        <w:t>Phần</w:t>
      </w:r>
      <w:proofErr w:type="spellEnd"/>
      <w:r w:rsidRPr="00126058">
        <w:rPr>
          <w:rFonts w:eastAsia="Calibri"/>
          <w:color w:val="000000" w:themeColor="text1"/>
          <w:sz w:val="28"/>
          <w:szCs w:val="28"/>
        </w:rPr>
        <w:t xml:space="preserve"> IV </w:t>
      </w:r>
      <w:proofErr w:type="spellStart"/>
      <w:r w:rsidRPr="00126058">
        <w:rPr>
          <w:rFonts w:eastAsia="Calibri"/>
          <w:color w:val="000000" w:themeColor="text1"/>
          <w:sz w:val="28"/>
          <w:szCs w:val="28"/>
        </w:rPr>
        <w:t>của</w:t>
      </w:r>
      <w:proofErr w:type="spellEnd"/>
      <w:r w:rsidRPr="00126058">
        <w:rPr>
          <w:rFonts w:eastAsia="Calibri"/>
          <w:color w:val="000000" w:themeColor="text1"/>
          <w:sz w:val="28"/>
          <w:szCs w:val="28"/>
        </w:rPr>
        <w:t xml:space="preserve"> ICRMW (</w:t>
      </w:r>
      <w:proofErr w:type="spellStart"/>
      <w:r w:rsidRPr="00126058">
        <w:rPr>
          <w:rFonts w:eastAsia="Calibri"/>
          <w:color w:val="000000" w:themeColor="text1"/>
          <w:sz w:val="28"/>
          <w:szCs w:val="28"/>
        </w:rPr>
        <w:t>tư</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Điều</w:t>
      </w:r>
      <w:proofErr w:type="spellEnd"/>
      <w:r w:rsidRPr="00126058">
        <w:rPr>
          <w:rFonts w:eastAsia="Calibri"/>
          <w:color w:val="000000" w:themeColor="text1"/>
          <w:sz w:val="28"/>
          <w:szCs w:val="28"/>
        </w:rPr>
        <w:t xml:space="preserve"> 36 </w:t>
      </w:r>
      <w:proofErr w:type="spellStart"/>
      <w:r w:rsidRPr="00126058">
        <w:rPr>
          <w:rFonts w:eastAsia="Calibri"/>
          <w:color w:val="000000" w:themeColor="text1"/>
          <w:sz w:val="28"/>
          <w:szCs w:val="28"/>
        </w:rPr>
        <w:t>đến</w:t>
      </w:r>
      <w:proofErr w:type="spellEnd"/>
      <w:r w:rsidRPr="00126058">
        <w:rPr>
          <w:rFonts w:eastAsia="Calibri"/>
          <w:color w:val="000000" w:themeColor="text1"/>
          <w:sz w:val="28"/>
          <w:szCs w:val="28"/>
        </w:rPr>
        <w:t xml:space="preserve"> 56), bao </w:t>
      </w:r>
      <w:proofErr w:type="spellStart"/>
      <w:r w:rsidRPr="00126058">
        <w:rPr>
          <w:rFonts w:eastAsia="Calibri"/>
          <w:color w:val="000000" w:themeColor="text1"/>
          <w:sz w:val="28"/>
          <w:szCs w:val="28"/>
        </w:rPr>
        <w:t>gồm</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Quyền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đu</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ợc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th</w:t>
      </w:r>
      <w:r w:rsidR="0091320D" w:rsidRPr="00126058">
        <w:rPr>
          <w:rFonts w:eastAsia="Calibri"/>
          <w:color w:val="000000" w:themeColor="text1"/>
          <w:sz w:val="28"/>
          <w:szCs w:val="28"/>
        </w:rPr>
        <w:t>ô</w:t>
      </w:r>
      <w:r w:rsidRPr="00126058">
        <w:rPr>
          <w:rFonts w:eastAsia="Calibri"/>
          <w:color w:val="000000" w:themeColor="text1"/>
          <w:sz w:val="28"/>
          <w:szCs w:val="28"/>
        </w:rPr>
        <w:t>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báo</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đầy</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đu</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vê</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mọi</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điều</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kiẹ</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lie</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quan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đến</w:t>
      </w:r>
      <w:proofErr w:type="spellEnd"/>
      <w:r w:rsidRPr="00126058">
        <w:rPr>
          <w:rFonts w:eastAsia="Calibri"/>
          <w:color w:val="000000" w:themeColor="text1"/>
          <w:sz w:val="28"/>
          <w:szCs w:val="28"/>
        </w:rPr>
        <w:t xml:space="preserve"> </w:t>
      </w:r>
      <w:proofErr w:type="spellStart"/>
      <w:r w:rsidR="00CC2C83" w:rsidRPr="00126058">
        <w:rPr>
          <w:rFonts w:eastAsia="Calibri"/>
          <w:color w:val="000000" w:themeColor="text1"/>
          <w:sz w:val="28"/>
          <w:szCs w:val="28"/>
        </w:rPr>
        <w:t>việc</w:t>
      </w:r>
      <w:proofErr w:type="spellEnd"/>
      <w:r w:rsidRPr="00126058">
        <w:rPr>
          <w:rFonts w:eastAsia="Calibri"/>
          <w:color w:val="000000" w:themeColor="text1"/>
          <w:sz w:val="28"/>
          <w:szCs w:val="28"/>
        </w:rPr>
        <w:t xml:space="preserve"> cu</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tru</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va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các</w:t>
      </w:r>
      <w:proofErr w:type="spellEnd"/>
      <w:r w:rsidRPr="00126058">
        <w:rPr>
          <w:rFonts w:eastAsia="Calibri"/>
          <w:color w:val="000000" w:themeColor="text1"/>
          <w:sz w:val="28"/>
          <w:szCs w:val="28"/>
        </w:rPr>
        <w:t xml:space="preserve"> </w:t>
      </w:r>
      <w:proofErr w:type="spellStart"/>
      <w:r w:rsidR="0091320D" w:rsidRPr="00126058">
        <w:rPr>
          <w:rFonts w:eastAsia="Calibri"/>
          <w:color w:val="000000" w:themeColor="text1"/>
          <w:sz w:val="28"/>
          <w:szCs w:val="28"/>
        </w:rPr>
        <w:t>công</w:t>
      </w:r>
      <w:proofErr w:type="spellEnd"/>
      <w:r w:rsidR="0091320D" w:rsidRPr="00126058">
        <w:rPr>
          <w:rFonts w:eastAsia="Calibri"/>
          <w:color w:val="000000" w:themeColor="text1"/>
          <w:sz w:val="28"/>
          <w:szCs w:val="28"/>
        </w:rPr>
        <w:t xml:space="preserve"> </w:t>
      </w:r>
      <w:proofErr w:type="spellStart"/>
      <w:r w:rsidR="0091320D" w:rsidRPr="00126058">
        <w:rPr>
          <w:rFonts w:eastAsia="Calibri"/>
          <w:color w:val="000000" w:themeColor="text1"/>
          <w:sz w:val="28"/>
          <w:szCs w:val="28"/>
        </w:rPr>
        <w:t>việc</w:t>
      </w:r>
      <w:proofErr w:type="spellEnd"/>
      <w:r w:rsidRPr="00126058">
        <w:rPr>
          <w:rFonts w:eastAsia="Calibri"/>
          <w:color w:val="000000" w:themeColor="text1"/>
          <w:sz w:val="28"/>
          <w:szCs w:val="28"/>
        </w:rPr>
        <w:t xml:space="preserve"> mà họ sẽ </w:t>
      </w:r>
      <w:proofErr w:type="spellStart"/>
      <w:r w:rsidRPr="00126058">
        <w:rPr>
          <w:rFonts w:eastAsia="Calibri"/>
          <w:color w:val="000000" w:themeColor="text1"/>
          <w:sz w:val="28"/>
          <w:szCs w:val="28"/>
        </w:rPr>
        <w:t>phải</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làm</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Điều</w:t>
      </w:r>
      <w:proofErr w:type="spellEnd"/>
      <w:r w:rsidRPr="00126058">
        <w:rPr>
          <w:rFonts w:eastAsia="Calibri"/>
          <w:color w:val="000000" w:themeColor="text1"/>
          <w:sz w:val="28"/>
          <w:szCs w:val="28"/>
        </w:rPr>
        <w:t xml:space="preserve"> 37)</w:t>
      </w:r>
      <w:r w:rsidRPr="00126058">
        <w:rPr>
          <w:rFonts w:eastAsia="Calibri"/>
          <w:color w:val="000000" w:themeColor="text1"/>
          <w:sz w:val="28"/>
          <w:szCs w:val="28"/>
          <w:lang w:val="vi-VN"/>
        </w:rPr>
        <w:t xml:space="preserve">; </w:t>
      </w:r>
      <w:proofErr w:type="spellStart"/>
      <w:r w:rsidRPr="00126058">
        <w:rPr>
          <w:rFonts w:eastAsia="Calibri"/>
          <w:color w:val="000000" w:themeColor="text1"/>
          <w:sz w:val="28"/>
          <w:szCs w:val="28"/>
        </w:rPr>
        <w:t>Quyền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đu</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ợc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vắng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mạ</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t</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tạm</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thời</w:t>
      </w:r>
      <w:proofErr w:type="spellEnd"/>
      <w:r w:rsidRPr="00126058">
        <w:rPr>
          <w:rFonts w:eastAsia="Calibri"/>
          <w:color w:val="000000" w:themeColor="text1"/>
          <w:sz w:val="28"/>
          <w:szCs w:val="28"/>
        </w:rPr>
        <w:t xml:space="preserve"> mà </w:t>
      </w:r>
      <w:proofErr w:type="spellStart"/>
      <w:r w:rsidRPr="00126058">
        <w:rPr>
          <w:rFonts w:eastAsia="Calibri"/>
          <w:color w:val="000000" w:themeColor="text1"/>
          <w:sz w:val="28"/>
          <w:szCs w:val="28"/>
        </w:rPr>
        <w:t>kh</w:t>
      </w:r>
      <w:r w:rsidR="0091320D" w:rsidRPr="00126058">
        <w:rPr>
          <w:rFonts w:eastAsia="Calibri"/>
          <w:color w:val="000000" w:themeColor="text1"/>
          <w:sz w:val="28"/>
          <w:szCs w:val="28"/>
        </w:rPr>
        <w:t>ô</w:t>
      </w:r>
      <w:r w:rsidRPr="00126058">
        <w:rPr>
          <w:rFonts w:eastAsia="Calibri"/>
          <w:color w:val="000000" w:themeColor="text1"/>
          <w:sz w:val="28"/>
          <w:szCs w:val="28"/>
        </w:rPr>
        <w:t>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ảnh</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hu</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ởng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đến</w:t>
      </w:r>
      <w:proofErr w:type="spellEnd"/>
      <w:r w:rsidRPr="00126058">
        <w:rPr>
          <w:rFonts w:eastAsia="Calibri"/>
          <w:color w:val="000000" w:themeColor="text1"/>
          <w:sz w:val="28"/>
          <w:szCs w:val="28"/>
        </w:rPr>
        <w:t xml:space="preserve"> </w:t>
      </w:r>
      <w:proofErr w:type="spellStart"/>
      <w:r w:rsidR="00CC2C83" w:rsidRPr="00126058">
        <w:rPr>
          <w:rFonts w:eastAsia="Calibri"/>
          <w:color w:val="000000" w:themeColor="text1"/>
          <w:sz w:val="28"/>
          <w:szCs w:val="28"/>
        </w:rPr>
        <w:t>việc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đu</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ợc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phép</w:t>
      </w:r>
      <w:proofErr w:type="spellEnd"/>
      <w:r w:rsidRPr="00126058">
        <w:rPr>
          <w:rFonts w:eastAsia="Calibri"/>
          <w:color w:val="000000" w:themeColor="text1"/>
          <w:sz w:val="28"/>
          <w:szCs w:val="28"/>
        </w:rPr>
        <w:t xml:space="preserve"> cu</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tru</w:t>
      </w:r>
      <w:proofErr w:type="spellEnd"/>
      <w:r w:rsidRPr="00126058">
        <w:rPr>
          <w:rFonts w:eastAsia="Calibri"/>
          <w:color w:val="000000" w:themeColor="text1"/>
          <w:sz w:val="28"/>
          <w:szCs w:val="28"/>
        </w:rPr>
        <w:t xml:space="preserve">́ </w:t>
      </w:r>
      <w:proofErr w:type="spellStart"/>
      <w:r w:rsidR="00CC2C83" w:rsidRPr="00126058">
        <w:rPr>
          <w:rFonts w:eastAsia="Calibri"/>
          <w:color w:val="000000" w:themeColor="text1"/>
          <w:sz w:val="28"/>
          <w:szCs w:val="28"/>
        </w:rPr>
        <w:t>hoặc</w:t>
      </w:r>
      <w:proofErr w:type="spellEnd"/>
      <w:r w:rsidRPr="00126058">
        <w:rPr>
          <w:rFonts w:eastAsia="Calibri"/>
          <w:color w:val="000000" w:themeColor="text1"/>
          <w:sz w:val="28"/>
          <w:szCs w:val="28"/>
        </w:rPr>
        <w:t xml:space="preserve"> </w:t>
      </w:r>
      <w:proofErr w:type="spellStart"/>
      <w:r w:rsidR="00E16780" w:rsidRPr="00126058">
        <w:rPr>
          <w:rFonts w:eastAsia="Calibri"/>
          <w:color w:val="000000" w:themeColor="text1"/>
          <w:sz w:val="28"/>
          <w:szCs w:val="28"/>
        </w:rPr>
        <w:t>lao</w:t>
      </w:r>
      <w:proofErr w:type="spellEnd"/>
      <w:r w:rsidR="00E16780" w:rsidRPr="00126058">
        <w:rPr>
          <w:rFonts w:eastAsia="Calibri"/>
          <w:color w:val="000000" w:themeColor="text1"/>
          <w:sz w:val="28"/>
          <w:szCs w:val="28"/>
        </w:rPr>
        <w:t xml:space="preserve"> </w:t>
      </w:r>
      <w:proofErr w:type="spellStart"/>
      <w:r w:rsidR="00E16780" w:rsidRPr="00126058">
        <w:rPr>
          <w:rFonts w:eastAsia="Calibri"/>
          <w:color w:val="000000" w:themeColor="text1"/>
          <w:sz w:val="28"/>
          <w:szCs w:val="28"/>
        </w:rPr>
        <w:t>động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Điều</w:t>
      </w:r>
      <w:proofErr w:type="spellEnd"/>
      <w:r w:rsidRPr="00126058">
        <w:rPr>
          <w:rFonts w:eastAsia="Calibri"/>
          <w:color w:val="000000" w:themeColor="text1"/>
          <w:sz w:val="28"/>
          <w:szCs w:val="28"/>
        </w:rPr>
        <w:t xml:space="preserve"> 38)</w:t>
      </w:r>
      <w:r w:rsidRPr="00126058">
        <w:rPr>
          <w:rFonts w:eastAsia="Calibri"/>
          <w:color w:val="000000" w:themeColor="text1"/>
          <w:sz w:val="28"/>
          <w:szCs w:val="28"/>
          <w:lang w:val="vi-VN"/>
        </w:rPr>
        <w:t>;</w:t>
      </w:r>
      <w:r w:rsidR="008A32C8" w:rsidRPr="00126058">
        <w:rPr>
          <w:rFonts w:eastAsia="Calibri"/>
          <w:color w:val="000000" w:themeColor="text1"/>
          <w:sz w:val="28"/>
          <w:szCs w:val="28"/>
          <w:lang w:val="vi-VN"/>
        </w:rPr>
        <w:t xml:space="preserve"> </w:t>
      </w:r>
      <w:proofErr w:type="spellStart"/>
      <w:r w:rsidRPr="00126058">
        <w:rPr>
          <w:rFonts w:eastAsia="Calibri"/>
          <w:color w:val="000000" w:themeColor="text1"/>
          <w:sz w:val="28"/>
          <w:szCs w:val="28"/>
        </w:rPr>
        <w:t>Quyền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tư</w:t>
      </w:r>
      <w:proofErr w:type="spellEnd"/>
      <w:r w:rsidRPr="00126058">
        <w:rPr>
          <w:rFonts w:eastAsia="Calibri"/>
          <w:color w:val="000000" w:themeColor="text1"/>
          <w:sz w:val="28"/>
          <w:szCs w:val="28"/>
        </w:rPr>
        <w:t xml:space="preserve">̣ do </w:t>
      </w:r>
      <w:proofErr w:type="spellStart"/>
      <w:r w:rsidRPr="00126058">
        <w:rPr>
          <w:rFonts w:eastAsia="Calibri"/>
          <w:color w:val="000000" w:themeColor="text1"/>
          <w:sz w:val="28"/>
          <w:szCs w:val="28"/>
        </w:rPr>
        <w:t>đi</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lại</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va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tư</w:t>
      </w:r>
      <w:proofErr w:type="spellEnd"/>
      <w:r w:rsidRPr="00126058">
        <w:rPr>
          <w:rFonts w:eastAsia="Calibri"/>
          <w:color w:val="000000" w:themeColor="text1"/>
          <w:sz w:val="28"/>
          <w:szCs w:val="28"/>
        </w:rPr>
        <w:t xml:space="preserve">̣ do </w:t>
      </w:r>
      <w:proofErr w:type="spellStart"/>
      <w:r w:rsidRPr="00126058">
        <w:rPr>
          <w:rFonts w:eastAsia="Calibri"/>
          <w:color w:val="000000" w:themeColor="text1"/>
          <w:sz w:val="28"/>
          <w:szCs w:val="28"/>
        </w:rPr>
        <w:t>lựa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chọn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no</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i</w:t>
      </w:r>
      <w:proofErr w:type="spellEnd"/>
      <w:r w:rsidRPr="00126058">
        <w:rPr>
          <w:rFonts w:eastAsia="Calibri"/>
          <w:color w:val="000000" w:themeColor="text1"/>
          <w:sz w:val="28"/>
          <w:szCs w:val="28"/>
        </w:rPr>
        <w:t xml:space="preserve"> cu</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tru</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trong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lãnh</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thô</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của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quốc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gia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no</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i</w:t>
      </w:r>
      <w:proofErr w:type="spellEnd"/>
      <w:r w:rsidRPr="00126058">
        <w:rPr>
          <w:rFonts w:eastAsia="Calibri"/>
          <w:color w:val="000000" w:themeColor="text1"/>
          <w:sz w:val="28"/>
          <w:szCs w:val="28"/>
        </w:rPr>
        <w:t xml:space="preserve"> có </w:t>
      </w:r>
      <w:proofErr w:type="spellStart"/>
      <w:r w:rsidR="00CC2C83" w:rsidRPr="00126058">
        <w:rPr>
          <w:rFonts w:eastAsia="Calibri"/>
          <w:color w:val="000000" w:themeColor="text1"/>
          <w:sz w:val="28"/>
          <w:szCs w:val="28"/>
        </w:rPr>
        <w:t>việc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làm</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Điều</w:t>
      </w:r>
      <w:proofErr w:type="spellEnd"/>
      <w:r w:rsidRPr="00126058">
        <w:rPr>
          <w:rFonts w:eastAsia="Calibri"/>
          <w:color w:val="000000" w:themeColor="text1"/>
          <w:sz w:val="28"/>
          <w:szCs w:val="28"/>
        </w:rPr>
        <w:t xml:space="preserve"> 39)</w:t>
      </w:r>
      <w:r w:rsidRPr="00126058">
        <w:rPr>
          <w:rFonts w:eastAsia="Calibri"/>
          <w:color w:val="000000" w:themeColor="text1"/>
          <w:sz w:val="28"/>
          <w:szCs w:val="28"/>
          <w:lang w:val="vi-VN"/>
        </w:rPr>
        <w:t xml:space="preserve">; </w:t>
      </w:r>
      <w:proofErr w:type="spellStart"/>
      <w:r w:rsidRPr="00126058">
        <w:rPr>
          <w:rFonts w:eastAsia="Calibri"/>
          <w:color w:val="000000" w:themeColor="text1"/>
          <w:sz w:val="28"/>
          <w:szCs w:val="28"/>
        </w:rPr>
        <w:t>Quyền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lạ</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p</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h</w:t>
      </w:r>
      <w:r w:rsidR="00CC2C83" w:rsidRPr="00126058">
        <w:rPr>
          <w:rFonts w:eastAsia="Calibri"/>
          <w:color w:val="000000" w:themeColor="text1"/>
          <w:sz w:val="28"/>
          <w:szCs w:val="28"/>
        </w:rPr>
        <w:t>ộ</w:t>
      </w:r>
      <w:r w:rsidRPr="00126058">
        <w:rPr>
          <w:rFonts w:eastAsia="Calibri"/>
          <w:color w:val="000000" w:themeColor="text1"/>
          <w:sz w:val="28"/>
          <w:szCs w:val="28"/>
        </w:rPr>
        <w:t>i</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va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tham</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gia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các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nghiẹ</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p</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đoàn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tại</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quốc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gia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no</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i</w:t>
      </w:r>
      <w:proofErr w:type="spellEnd"/>
      <w:r w:rsidRPr="00126058">
        <w:rPr>
          <w:rFonts w:eastAsia="Calibri"/>
          <w:color w:val="000000" w:themeColor="text1"/>
          <w:sz w:val="28"/>
          <w:szCs w:val="28"/>
        </w:rPr>
        <w:t xml:space="preserve"> có </w:t>
      </w:r>
      <w:proofErr w:type="spellStart"/>
      <w:r w:rsidR="00CC2C83" w:rsidRPr="00126058">
        <w:rPr>
          <w:rFonts w:eastAsia="Calibri"/>
          <w:color w:val="000000" w:themeColor="text1"/>
          <w:sz w:val="28"/>
          <w:szCs w:val="28"/>
        </w:rPr>
        <w:t>việc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làm</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Điều</w:t>
      </w:r>
      <w:proofErr w:type="spellEnd"/>
      <w:r w:rsidRPr="00126058">
        <w:rPr>
          <w:rFonts w:eastAsia="Calibri"/>
          <w:color w:val="000000" w:themeColor="text1"/>
          <w:sz w:val="28"/>
          <w:szCs w:val="28"/>
        </w:rPr>
        <w:t xml:space="preserve"> 40)</w:t>
      </w:r>
      <w:r w:rsidRPr="00126058">
        <w:rPr>
          <w:rFonts w:eastAsia="Calibri"/>
          <w:color w:val="000000" w:themeColor="text1"/>
          <w:sz w:val="28"/>
          <w:szCs w:val="28"/>
          <w:lang w:val="vi-VN"/>
        </w:rPr>
        <w:t xml:space="preserve">; </w:t>
      </w:r>
      <w:proofErr w:type="spellStart"/>
      <w:r w:rsidRPr="00126058">
        <w:rPr>
          <w:rFonts w:eastAsia="Calibri"/>
          <w:color w:val="000000" w:themeColor="text1"/>
          <w:sz w:val="28"/>
          <w:szCs w:val="28"/>
        </w:rPr>
        <w:t>Quyền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tham</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gia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vào</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các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vấn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đê</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w:t>
      </w:r>
      <w:r w:rsidR="0091320D" w:rsidRPr="00126058">
        <w:rPr>
          <w:rFonts w:eastAsia="Calibri"/>
          <w:color w:val="000000" w:themeColor="text1"/>
          <w:sz w:val="28"/>
          <w:szCs w:val="28"/>
        </w:rPr>
        <w:t>ô</w:t>
      </w:r>
      <w:r w:rsidRPr="00126058">
        <w:rPr>
          <w:rFonts w:eastAsia="Calibri"/>
          <w:color w:val="000000" w:themeColor="text1"/>
          <w:sz w:val="28"/>
          <w:szCs w:val="28"/>
        </w:rPr>
        <w:t>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w:t>
      </w:r>
      <w:r w:rsidR="00CC2C83" w:rsidRPr="00126058">
        <w:rPr>
          <w:rFonts w:eastAsia="Calibri"/>
          <w:color w:val="000000" w:themeColor="text1"/>
          <w:sz w:val="28"/>
          <w:szCs w:val="28"/>
        </w:rPr>
        <w:t>ộ</w:t>
      </w:r>
      <w:r w:rsidRPr="00126058">
        <w:rPr>
          <w:rFonts w:eastAsia="Calibri"/>
          <w:color w:val="000000" w:themeColor="text1"/>
          <w:sz w:val="28"/>
          <w:szCs w:val="28"/>
        </w:rPr>
        <w:t>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bầu</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cư</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va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đu</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ợc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bầu</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trong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các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cu</w:t>
      </w:r>
      <w:r w:rsidR="00CC2C83" w:rsidRPr="00126058">
        <w:rPr>
          <w:rFonts w:eastAsia="Calibri"/>
          <w:color w:val="000000" w:themeColor="text1"/>
          <w:sz w:val="28"/>
          <w:szCs w:val="28"/>
        </w:rPr>
        <w:t>ộ</w:t>
      </w:r>
      <w:r w:rsidRPr="00126058">
        <w:rPr>
          <w:rFonts w:eastAsia="Calibri"/>
          <w:color w:val="000000" w:themeColor="text1"/>
          <w:sz w:val="28"/>
          <w:szCs w:val="28"/>
        </w:rPr>
        <w:t>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bầu</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cư</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tại</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quốc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gia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gốc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Điều</w:t>
      </w:r>
      <w:proofErr w:type="spellEnd"/>
      <w:r w:rsidRPr="00126058">
        <w:rPr>
          <w:rFonts w:eastAsia="Calibri"/>
          <w:color w:val="000000" w:themeColor="text1"/>
          <w:sz w:val="28"/>
          <w:szCs w:val="28"/>
        </w:rPr>
        <w:t xml:space="preserve"> 41)</w:t>
      </w:r>
      <w:r w:rsidRPr="00126058">
        <w:rPr>
          <w:rFonts w:eastAsia="Calibri"/>
          <w:color w:val="000000" w:themeColor="text1"/>
          <w:sz w:val="28"/>
          <w:szCs w:val="28"/>
          <w:lang w:val="vi-VN"/>
        </w:rPr>
        <w:t xml:space="preserve">; </w:t>
      </w:r>
      <w:proofErr w:type="spellStart"/>
      <w:r w:rsidRPr="00126058">
        <w:rPr>
          <w:rFonts w:eastAsia="Calibri"/>
          <w:color w:val="000000" w:themeColor="text1"/>
          <w:sz w:val="28"/>
          <w:szCs w:val="28"/>
        </w:rPr>
        <w:t>Quyền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đu</w:t>
      </w:r>
      <w:r w:rsidRPr="00126058">
        <w:rPr>
          <w:rFonts w:ascii="Cambria Math" w:eastAsia="Calibri" w:hAnsi="Cambria Math" w:cs="Cambria Math"/>
          <w:color w:val="000000" w:themeColor="text1"/>
          <w:sz w:val="28"/>
          <w:szCs w:val="28"/>
        </w:rPr>
        <w:t>̛</w:t>
      </w:r>
      <w:r w:rsidRPr="00126058">
        <w:rPr>
          <w:rFonts w:eastAsia="Calibri"/>
          <w:color w:val="000000" w:themeColor="text1"/>
          <w:sz w:val="28"/>
          <w:szCs w:val="28"/>
        </w:rPr>
        <w:t>ợc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bảo</w:t>
      </w:r>
      <w:proofErr w:type="spellEnd"/>
      <w:r w:rsidRPr="00126058">
        <w:rPr>
          <w:rFonts w:eastAsia="Calibri"/>
          <w:color w:val="000000" w:themeColor="text1"/>
          <w:sz w:val="28"/>
          <w:szCs w:val="28"/>
        </w:rPr>
        <w:t xml:space="preserve"> </w:t>
      </w:r>
      <w:proofErr w:type="spellStart"/>
      <w:r w:rsidR="007610BD" w:rsidRPr="00126058">
        <w:rPr>
          <w:rFonts w:eastAsia="Calibri"/>
          <w:color w:val="000000" w:themeColor="text1"/>
          <w:sz w:val="28"/>
          <w:szCs w:val="28"/>
        </w:rPr>
        <w:t>vệ</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va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hô</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trơ</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đê</w:t>
      </w:r>
      <w:proofErr w:type="spellEnd"/>
      <w:r w:rsidRPr="00126058">
        <w:rPr>
          <w:rFonts w:eastAsia="Calibri"/>
          <w:color w:val="000000" w:themeColor="text1"/>
          <w:sz w:val="28"/>
          <w:szCs w:val="28"/>
        </w:rPr>
        <w:t xml:space="preserve">̉ có </w:t>
      </w:r>
      <w:proofErr w:type="spellStart"/>
      <w:r w:rsidRPr="00126058">
        <w:rPr>
          <w:rFonts w:eastAsia="Calibri"/>
          <w:color w:val="000000" w:themeColor="text1"/>
          <w:sz w:val="28"/>
          <w:szCs w:val="28"/>
        </w:rPr>
        <w:t>cu</w:t>
      </w:r>
      <w:r w:rsidR="00CC2C83" w:rsidRPr="00126058">
        <w:rPr>
          <w:rFonts w:eastAsia="Calibri"/>
          <w:color w:val="000000" w:themeColor="text1"/>
          <w:sz w:val="28"/>
          <w:szCs w:val="28"/>
        </w:rPr>
        <w:t>ộ</w:t>
      </w:r>
      <w:r w:rsidRPr="00126058">
        <w:rPr>
          <w:rFonts w:eastAsia="Calibri"/>
          <w:color w:val="000000" w:themeColor="text1"/>
          <w:sz w:val="28"/>
          <w:szCs w:val="28"/>
        </w:rPr>
        <w:t>c</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sống</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gia</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đình</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hợp</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nhất</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Điều</w:t>
      </w:r>
      <w:proofErr w:type="spellEnd"/>
      <w:r w:rsidRPr="00126058">
        <w:rPr>
          <w:rFonts w:eastAsia="Calibri"/>
          <w:color w:val="000000" w:themeColor="text1"/>
          <w:sz w:val="28"/>
          <w:szCs w:val="28"/>
        </w:rPr>
        <w:t xml:space="preserve"> 44)</w:t>
      </w:r>
      <w:r w:rsidRPr="00126058">
        <w:rPr>
          <w:rFonts w:eastAsia="Calibri"/>
          <w:color w:val="000000" w:themeColor="text1"/>
          <w:sz w:val="28"/>
          <w:szCs w:val="28"/>
          <w:lang w:val="vi-VN"/>
        </w:rPr>
        <w:t xml:space="preserve">; </w:t>
      </w:r>
      <w:proofErr w:type="spellStart"/>
      <w:r w:rsidRPr="00126058">
        <w:rPr>
          <w:color w:val="000000" w:themeColor="text1"/>
          <w:sz w:val="28"/>
          <w:szCs w:val="28"/>
        </w:rPr>
        <w:t>Quyền</w:t>
      </w:r>
      <w:proofErr w:type="spellEnd"/>
      <w:r w:rsidRPr="00126058">
        <w:rPr>
          <w:color w:val="000000" w:themeColor="text1"/>
          <w:sz w:val="28"/>
          <w:szCs w:val="28"/>
        </w:rPr>
        <w:t xml:space="preserve">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Pr="00126058">
        <w:rPr>
          <w:color w:val="000000" w:themeColor="text1"/>
          <w:sz w:val="28"/>
          <w:szCs w:val="28"/>
        </w:rPr>
        <w:t>chuyển</w:t>
      </w:r>
      <w:proofErr w:type="spellEnd"/>
      <w:r w:rsidRPr="00126058">
        <w:rPr>
          <w:color w:val="000000" w:themeColor="text1"/>
          <w:sz w:val="28"/>
          <w:szCs w:val="28"/>
        </w:rPr>
        <w:t xml:space="preserve"> </w:t>
      </w:r>
      <w:proofErr w:type="spellStart"/>
      <w:r w:rsidRPr="00126058">
        <w:rPr>
          <w:color w:val="000000" w:themeColor="text1"/>
          <w:sz w:val="28"/>
          <w:szCs w:val="28"/>
        </w:rPr>
        <w:t>thu</w:t>
      </w:r>
      <w:proofErr w:type="spellEnd"/>
      <w:r w:rsidRPr="00126058">
        <w:rPr>
          <w:color w:val="000000" w:themeColor="text1"/>
          <w:sz w:val="28"/>
          <w:szCs w:val="28"/>
        </w:rPr>
        <w:t xml:space="preserve"> </w:t>
      </w:r>
      <w:proofErr w:type="spellStart"/>
      <w:r w:rsidRPr="00126058">
        <w:rPr>
          <w:color w:val="000000" w:themeColor="text1"/>
          <w:sz w:val="28"/>
          <w:szCs w:val="28"/>
        </w:rPr>
        <w:t>nhạ</w:t>
      </w:r>
      <w:r w:rsidRPr="00126058">
        <w:rPr>
          <w:rFonts w:ascii="Cambria Math" w:hAnsi="Cambria Math" w:cs="Cambria Math"/>
          <w:color w:val="000000" w:themeColor="text1"/>
          <w:sz w:val="28"/>
          <w:szCs w:val="28"/>
        </w:rPr>
        <w:t>̂</w:t>
      </w:r>
      <w:r w:rsidRPr="00126058">
        <w:rPr>
          <w:color w:val="000000" w:themeColor="text1"/>
          <w:sz w:val="28"/>
          <w:szCs w:val="28"/>
        </w:rPr>
        <w:t>p</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tiết</w:t>
      </w:r>
      <w:proofErr w:type="spellEnd"/>
      <w:r w:rsidRPr="00126058">
        <w:rPr>
          <w:color w:val="000000" w:themeColor="text1"/>
          <w:sz w:val="28"/>
          <w:szCs w:val="28"/>
        </w:rPr>
        <w:t xml:space="preserve"> </w:t>
      </w:r>
      <w:proofErr w:type="spellStart"/>
      <w:r w:rsidRPr="00126058">
        <w:rPr>
          <w:color w:val="000000" w:themeColor="text1"/>
          <w:sz w:val="28"/>
          <w:szCs w:val="28"/>
        </w:rPr>
        <w:t>kiẹ</w:t>
      </w:r>
      <w:r w:rsidRPr="00126058">
        <w:rPr>
          <w:rFonts w:ascii="Cambria Math" w:hAnsi="Cambria Math" w:cs="Cambria Math"/>
          <w:color w:val="000000" w:themeColor="text1"/>
          <w:sz w:val="28"/>
          <w:szCs w:val="28"/>
        </w:rPr>
        <w:t>̂</w:t>
      </w:r>
      <w:r w:rsidRPr="00126058">
        <w:rPr>
          <w:color w:val="000000" w:themeColor="text1"/>
          <w:sz w:val="28"/>
          <w:szCs w:val="28"/>
        </w:rPr>
        <w:t>m</w:t>
      </w:r>
      <w:proofErr w:type="spellEnd"/>
      <w:r w:rsidRPr="00126058">
        <w:rPr>
          <w:color w:val="000000" w:themeColor="text1"/>
          <w:sz w:val="28"/>
          <w:szCs w:val="28"/>
        </w:rPr>
        <w:t xml:space="preserve"> </w:t>
      </w:r>
      <w:proofErr w:type="spellStart"/>
      <w:r w:rsidRPr="00126058">
        <w:rPr>
          <w:color w:val="000000" w:themeColor="text1"/>
          <w:sz w:val="28"/>
          <w:szCs w:val="28"/>
        </w:rPr>
        <w:t>đê</w:t>
      </w:r>
      <w:proofErr w:type="spellEnd"/>
      <w:r w:rsidRPr="00126058">
        <w:rPr>
          <w:color w:val="000000" w:themeColor="text1"/>
          <w:sz w:val="28"/>
          <w:szCs w:val="28"/>
        </w:rPr>
        <w:t xml:space="preserve">̉ chu </w:t>
      </w:r>
      <w:proofErr w:type="spellStart"/>
      <w:r w:rsidRPr="00126058">
        <w:rPr>
          <w:color w:val="000000" w:themeColor="text1"/>
          <w:sz w:val="28"/>
          <w:szCs w:val="28"/>
        </w:rPr>
        <w:t>cấp</w:t>
      </w:r>
      <w:proofErr w:type="spellEnd"/>
      <w:r w:rsidRPr="00126058">
        <w:rPr>
          <w:color w:val="000000" w:themeColor="text1"/>
          <w:sz w:val="28"/>
          <w:szCs w:val="28"/>
        </w:rPr>
        <w:t xml:space="preserve"> </w:t>
      </w:r>
      <w:proofErr w:type="spellStart"/>
      <w:r w:rsidRPr="00126058">
        <w:rPr>
          <w:color w:val="000000" w:themeColor="text1"/>
          <w:sz w:val="28"/>
          <w:szCs w:val="28"/>
        </w:rPr>
        <w:t>cho</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đình</w:t>
      </w:r>
      <w:proofErr w:type="spellEnd"/>
      <w:r w:rsidRPr="00126058">
        <w:rPr>
          <w:color w:val="000000" w:themeColor="text1"/>
          <w:sz w:val="28"/>
          <w:szCs w:val="28"/>
        </w:rPr>
        <w:t xml:space="preserve"> </w:t>
      </w:r>
      <w:proofErr w:type="spellStart"/>
      <w:r w:rsidRPr="00126058">
        <w:rPr>
          <w:color w:val="000000" w:themeColor="text1"/>
          <w:sz w:val="28"/>
          <w:szCs w:val="28"/>
        </w:rPr>
        <w:t>tư</w:t>
      </w:r>
      <w:proofErr w:type="spellEnd"/>
      <w:r w:rsidRPr="00126058">
        <w:rPr>
          <w:color w:val="000000" w:themeColor="text1"/>
          <w:sz w:val="28"/>
          <w:szCs w:val="28"/>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no</w:t>
      </w:r>
      <w:r w:rsidRPr="00126058">
        <w:rPr>
          <w:rFonts w:ascii="Cambria Math" w:hAnsi="Cambria Math" w:cs="Cambria Math"/>
          <w:color w:val="000000" w:themeColor="text1"/>
          <w:sz w:val="28"/>
          <w:szCs w:val="28"/>
        </w:rPr>
        <w:t>̛</w:t>
      </w:r>
      <w:r w:rsidRPr="00126058">
        <w:rPr>
          <w:color w:val="000000" w:themeColor="text1"/>
          <w:sz w:val="28"/>
          <w:szCs w:val="28"/>
        </w:rPr>
        <w:t>i</w:t>
      </w:r>
      <w:proofErr w:type="spellEnd"/>
      <w:r w:rsidRPr="00126058">
        <w:rPr>
          <w:color w:val="000000" w:themeColor="text1"/>
          <w:sz w:val="28"/>
          <w:szCs w:val="28"/>
        </w:rPr>
        <w:t xml:space="preserve"> có </w:t>
      </w:r>
      <w:proofErr w:type="spellStart"/>
      <w:r w:rsidR="00CC2C83"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làm</w:t>
      </w:r>
      <w:proofErr w:type="spellEnd"/>
      <w:r w:rsidRPr="00126058">
        <w:rPr>
          <w:color w:val="000000" w:themeColor="text1"/>
          <w:sz w:val="28"/>
          <w:szCs w:val="28"/>
        </w:rPr>
        <w:t xml:space="preserve"> </w:t>
      </w:r>
      <w:proofErr w:type="spellStart"/>
      <w:r w:rsidRPr="00126058">
        <w:rPr>
          <w:color w:val="000000" w:themeColor="text1"/>
          <w:sz w:val="28"/>
          <w:szCs w:val="28"/>
        </w:rPr>
        <w:t>đến</w:t>
      </w:r>
      <w:proofErr w:type="spellEnd"/>
      <w:r w:rsidRPr="00126058">
        <w:rPr>
          <w:color w:val="000000" w:themeColor="text1"/>
          <w:sz w:val="28"/>
          <w:szCs w:val="28"/>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gốc</w:t>
      </w:r>
      <w:proofErr w:type="spellEnd"/>
      <w:r w:rsidRPr="00126058">
        <w:rPr>
          <w:color w:val="000000" w:themeColor="text1"/>
          <w:sz w:val="28"/>
          <w:szCs w:val="28"/>
        </w:rPr>
        <w:t xml:space="preserve"> </w:t>
      </w:r>
      <w:proofErr w:type="spellStart"/>
      <w:r w:rsidR="00CC2C83" w:rsidRPr="00126058">
        <w:rPr>
          <w:color w:val="000000" w:themeColor="text1"/>
          <w:sz w:val="28"/>
          <w:szCs w:val="28"/>
        </w:rPr>
        <w:t>hoặc</w:t>
      </w:r>
      <w:proofErr w:type="spellEnd"/>
      <w:r w:rsidRPr="00126058">
        <w:rPr>
          <w:color w:val="000000" w:themeColor="text1"/>
          <w:sz w:val="28"/>
          <w:szCs w:val="28"/>
        </w:rPr>
        <w:t xml:space="preserve"> </w:t>
      </w:r>
      <w:proofErr w:type="spellStart"/>
      <w:r w:rsidRPr="00126058">
        <w:rPr>
          <w:color w:val="000000" w:themeColor="text1"/>
          <w:sz w:val="28"/>
          <w:szCs w:val="28"/>
        </w:rPr>
        <w:t>đến</w:t>
      </w:r>
      <w:proofErr w:type="spellEnd"/>
      <w:r w:rsidRPr="00126058">
        <w:rPr>
          <w:color w:val="000000" w:themeColor="text1"/>
          <w:sz w:val="28"/>
          <w:szCs w:val="28"/>
        </w:rPr>
        <w:t xml:space="preserve"> </w:t>
      </w:r>
      <w:proofErr w:type="spellStart"/>
      <w:r w:rsidRPr="00126058">
        <w:rPr>
          <w:color w:val="000000" w:themeColor="text1"/>
          <w:sz w:val="28"/>
          <w:szCs w:val="28"/>
        </w:rPr>
        <w:t>bất</w:t>
      </w:r>
      <w:proofErr w:type="spellEnd"/>
      <w:r w:rsidRPr="00126058">
        <w:rPr>
          <w:color w:val="000000" w:themeColor="text1"/>
          <w:sz w:val="28"/>
          <w:szCs w:val="28"/>
        </w:rPr>
        <w:t xml:space="preserve"> </w:t>
      </w:r>
      <w:proofErr w:type="spellStart"/>
      <w:r w:rsidRPr="00126058">
        <w:rPr>
          <w:color w:val="000000" w:themeColor="text1"/>
          <w:sz w:val="28"/>
          <w:szCs w:val="28"/>
        </w:rPr>
        <w:t>cư</w:t>
      </w:r>
      <w:proofErr w:type="spellEnd"/>
      <w:r w:rsidRPr="00126058">
        <w:rPr>
          <w:color w:val="000000" w:themeColor="text1"/>
          <w:sz w:val="28"/>
          <w:szCs w:val="28"/>
        </w:rPr>
        <w:t xml:space="preserve">́ </w:t>
      </w:r>
      <w:proofErr w:type="spellStart"/>
      <w:r w:rsidR="008B7326"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nào</w:t>
      </w:r>
      <w:proofErr w:type="spellEnd"/>
      <w:r w:rsidRPr="00126058">
        <w:rPr>
          <w:color w:val="000000" w:themeColor="text1"/>
          <w:sz w:val="28"/>
          <w:szCs w:val="28"/>
        </w:rPr>
        <w:t xml:space="preserve"> </w:t>
      </w:r>
      <w:proofErr w:type="spellStart"/>
      <w:r w:rsidRPr="00126058">
        <w:rPr>
          <w:color w:val="000000" w:themeColor="text1"/>
          <w:sz w:val="28"/>
          <w:szCs w:val="28"/>
        </w:rPr>
        <w:t>khác</w:t>
      </w:r>
      <w:proofErr w:type="spellEnd"/>
      <w:r w:rsidRPr="00126058">
        <w:rPr>
          <w:color w:val="000000" w:themeColor="text1"/>
          <w:sz w:val="28"/>
          <w:szCs w:val="28"/>
        </w:rPr>
        <w:t xml:space="preserve"> (</w:t>
      </w:r>
      <w:proofErr w:type="spellStart"/>
      <w:r w:rsidRPr="00126058">
        <w:rPr>
          <w:color w:val="000000" w:themeColor="text1"/>
          <w:sz w:val="28"/>
          <w:szCs w:val="28"/>
        </w:rPr>
        <w:t>Điều</w:t>
      </w:r>
      <w:proofErr w:type="spellEnd"/>
      <w:r w:rsidRPr="00126058">
        <w:rPr>
          <w:color w:val="000000" w:themeColor="text1"/>
          <w:sz w:val="28"/>
          <w:szCs w:val="28"/>
        </w:rPr>
        <w:t xml:space="preserve"> 47)</w:t>
      </w:r>
      <w:r w:rsidRPr="00126058">
        <w:rPr>
          <w:color w:val="000000" w:themeColor="text1"/>
          <w:sz w:val="28"/>
          <w:szCs w:val="28"/>
          <w:lang w:val="vi-VN"/>
        </w:rPr>
        <w:t xml:space="preserve">; </w:t>
      </w:r>
      <w:proofErr w:type="spellStart"/>
      <w:r w:rsidRPr="00126058">
        <w:rPr>
          <w:color w:val="000000" w:themeColor="text1"/>
          <w:sz w:val="28"/>
          <w:szCs w:val="28"/>
        </w:rPr>
        <w:t>Quyền</w:t>
      </w:r>
      <w:proofErr w:type="spellEnd"/>
      <w:r w:rsidRPr="00126058">
        <w:rPr>
          <w:color w:val="000000" w:themeColor="text1"/>
          <w:sz w:val="28"/>
          <w:szCs w:val="28"/>
        </w:rPr>
        <w:t xml:space="preserve">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Pr="00126058">
        <w:rPr>
          <w:color w:val="000000" w:themeColor="text1"/>
          <w:sz w:val="28"/>
          <w:szCs w:val="28"/>
        </w:rPr>
        <w:t>đối</w:t>
      </w:r>
      <w:proofErr w:type="spellEnd"/>
      <w:r w:rsidRPr="00126058">
        <w:rPr>
          <w:color w:val="000000" w:themeColor="text1"/>
          <w:sz w:val="28"/>
          <w:szCs w:val="28"/>
        </w:rPr>
        <w:t xml:space="preserve"> </w:t>
      </w:r>
      <w:proofErr w:type="spellStart"/>
      <w:r w:rsidRPr="00126058">
        <w:rPr>
          <w:color w:val="000000" w:themeColor="text1"/>
          <w:sz w:val="28"/>
          <w:szCs w:val="28"/>
        </w:rPr>
        <w:t>xư</w:t>
      </w:r>
      <w:proofErr w:type="spellEnd"/>
      <w:r w:rsidRPr="00126058">
        <w:rPr>
          <w:color w:val="000000" w:themeColor="text1"/>
          <w:sz w:val="28"/>
          <w:szCs w:val="28"/>
        </w:rPr>
        <w:t xml:space="preserve">̉ </w:t>
      </w:r>
      <w:proofErr w:type="spellStart"/>
      <w:r w:rsidRPr="00126058">
        <w:rPr>
          <w:color w:val="000000" w:themeColor="text1"/>
          <w:sz w:val="28"/>
          <w:szCs w:val="28"/>
        </w:rPr>
        <w:t>bình</w:t>
      </w:r>
      <w:proofErr w:type="spellEnd"/>
      <w:r w:rsidRPr="00126058">
        <w:rPr>
          <w:color w:val="000000" w:themeColor="text1"/>
          <w:sz w:val="28"/>
          <w:szCs w:val="28"/>
        </w:rPr>
        <w:t xml:space="preserve"> </w:t>
      </w:r>
      <w:proofErr w:type="spellStart"/>
      <w:r w:rsidRPr="00126058">
        <w:rPr>
          <w:color w:val="000000" w:themeColor="text1"/>
          <w:sz w:val="28"/>
          <w:szCs w:val="28"/>
        </w:rPr>
        <w:t>đẳng</w:t>
      </w:r>
      <w:proofErr w:type="spellEnd"/>
      <w:r w:rsidRPr="00126058">
        <w:rPr>
          <w:color w:val="000000" w:themeColor="text1"/>
          <w:sz w:val="28"/>
          <w:szCs w:val="28"/>
        </w:rPr>
        <w:t xml:space="preserve"> </w:t>
      </w:r>
      <w:proofErr w:type="spellStart"/>
      <w:r w:rsidRPr="00126058">
        <w:rPr>
          <w:color w:val="000000" w:themeColor="text1"/>
          <w:sz w:val="28"/>
          <w:szCs w:val="28"/>
        </w:rPr>
        <w:t>nhu</w:t>
      </w:r>
      <w:proofErr w:type="spellEnd"/>
      <w:r w:rsidRPr="00126058">
        <w:rPr>
          <w:rFonts w:ascii="Cambria Math" w:hAnsi="Cambria Math" w:cs="Cambria Math"/>
          <w:color w:val="000000" w:themeColor="text1"/>
          <w:sz w:val="28"/>
          <w:szCs w:val="28"/>
        </w:rPr>
        <w:t>̛</w:t>
      </w:r>
      <w:r w:rsidRPr="00126058">
        <w:rPr>
          <w:color w:val="000000" w:themeColor="text1"/>
          <w:sz w:val="28"/>
          <w:szCs w:val="28"/>
        </w:rPr>
        <w:t xml:space="preserve"> </w:t>
      </w:r>
      <w:proofErr w:type="spellStart"/>
      <w:r w:rsidR="0091320D" w:rsidRPr="00126058">
        <w:rPr>
          <w:color w:val="000000" w:themeColor="text1"/>
          <w:sz w:val="28"/>
          <w:szCs w:val="28"/>
        </w:rPr>
        <w:t>công</w:t>
      </w:r>
      <w:proofErr w:type="spellEnd"/>
      <w:r w:rsidR="0091320D" w:rsidRPr="00126058">
        <w:rPr>
          <w:color w:val="000000" w:themeColor="text1"/>
          <w:sz w:val="28"/>
          <w:szCs w:val="28"/>
        </w:rPr>
        <w:t xml:space="preserve"> </w:t>
      </w:r>
      <w:proofErr w:type="spellStart"/>
      <w:r w:rsidR="0091320D" w:rsidRPr="00126058">
        <w:rPr>
          <w:color w:val="000000" w:themeColor="text1"/>
          <w:sz w:val="28"/>
          <w:szCs w:val="28"/>
        </w:rPr>
        <w:t>dân</w:t>
      </w:r>
      <w:proofErr w:type="spellEnd"/>
      <w:r w:rsidRPr="00126058">
        <w:rPr>
          <w:color w:val="000000" w:themeColor="text1"/>
          <w:sz w:val="28"/>
          <w:szCs w:val="28"/>
        </w:rPr>
        <w:t xml:space="preserve"> </w:t>
      </w:r>
      <w:proofErr w:type="spellStart"/>
      <w:r w:rsidRPr="00126058">
        <w:rPr>
          <w:color w:val="000000" w:themeColor="text1"/>
          <w:sz w:val="28"/>
          <w:szCs w:val="28"/>
        </w:rPr>
        <w:t>sơ</w:t>
      </w:r>
      <w:proofErr w:type="spellEnd"/>
      <w:r w:rsidRPr="00126058">
        <w:rPr>
          <w:color w:val="000000" w:themeColor="text1"/>
          <w:sz w:val="28"/>
          <w:szCs w:val="28"/>
        </w:rPr>
        <w:t xml:space="preserve">̉ </w:t>
      </w:r>
      <w:proofErr w:type="spellStart"/>
      <w:r w:rsidRPr="00126058">
        <w:rPr>
          <w:color w:val="000000" w:themeColor="text1"/>
          <w:sz w:val="28"/>
          <w:szCs w:val="28"/>
        </w:rPr>
        <w:t>tại</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vấn</w:t>
      </w:r>
      <w:proofErr w:type="spellEnd"/>
      <w:r w:rsidRPr="00126058">
        <w:rPr>
          <w:color w:val="000000" w:themeColor="text1"/>
          <w:sz w:val="28"/>
          <w:szCs w:val="28"/>
        </w:rPr>
        <w:t xml:space="preserve"> </w:t>
      </w:r>
      <w:proofErr w:type="spellStart"/>
      <w:r w:rsidRPr="00126058">
        <w:rPr>
          <w:color w:val="000000" w:themeColor="text1"/>
          <w:sz w:val="28"/>
          <w:szCs w:val="28"/>
        </w:rPr>
        <w:t>đê</w:t>
      </w:r>
      <w:proofErr w:type="spellEnd"/>
      <w:r w:rsidRPr="00126058">
        <w:rPr>
          <w:color w:val="000000" w:themeColor="text1"/>
          <w:sz w:val="28"/>
          <w:szCs w:val="28"/>
        </w:rPr>
        <w:t xml:space="preserve">̀ </w:t>
      </w:r>
      <w:proofErr w:type="spellStart"/>
      <w:r w:rsidRPr="00126058">
        <w:rPr>
          <w:color w:val="000000" w:themeColor="text1"/>
          <w:sz w:val="28"/>
          <w:szCs w:val="28"/>
        </w:rPr>
        <w:t>vê</w:t>
      </w:r>
      <w:proofErr w:type="spellEnd"/>
      <w:r w:rsidRPr="00126058">
        <w:rPr>
          <w:color w:val="000000" w:themeColor="text1"/>
          <w:sz w:val="28"/>
          <w:szCs w:val="28"/>
        </w:rPr>
        <w:t xml:space="preserve">̀ </w:t>
      </w:r>
      <w:proofErr w:type="spellStart"/>
      <w:r w:rsidRPr="00126058">
        <w:rPr>
          <w:color w:val="000000" w:themeColor="text1"/>
          <w:sz w:val="28"/>
          <w:szCs w:val="28"/>
        </w:rPr>
        <w:t>thuê</w:t>
      </w:r>
      <w:proofErr w:type="spellEnd"/>
      <w:r w:rsidRPr="00126058">
        <w:rPr>
          <w:color w:val="000000" w:themeColor="text1"/>
          <w:sz w:val="28"/>
          <w:szCs w:val="28"/>
        </w:rPr>
        <w:t>́ (</w:t>
      </w:r>
      <w:proofErr w:type="spellStart"/>
      <w:r w:rsidRPr="00126058">
        <w:rPr>
          <w:color w:val="000000" w:themeColor="text1"/>
          <w:sz w:val="28"/>
          <w:szCs w:val="28"/>
        </w:rPr>
        <w:t>Điều</w:t>
      </w:r>
      <w:proofErr w:type="spellEnd"/>
      <w:r w:rsidRPr="00126058">
        <w:rPr>
          <w:color w:val="000000" w:themeColor="text1"/>
          <w:sz w:val="28"/>
          <w:szCs w:val="28"/>
        </w:rPr>
        <w:t xml:space="preserve"> 48)</w:t>
      </w:r>
      <w:r w:rsidRPr="00126058">
        <w:rPr>
          <w:color w:val="000000" w:themeColor="text1"/>
          <w:sz w:val="28"/>
          <w:szCs w:val="28"/>
          <w:lang w:val="vi-VN"/>
        </w:rPr>
        <w:t xml:space="preserve">; </w:t>
      </w:r>
      <w:proofErr w:type="spellStart"/>
      <w:r w:rsidRPr="00126058">
        <w:rPr>
          <w:color w:val="000000" w:themeColor="text1"/>
          <w:sz w:val="28"/>
          <w:szCs w:val="28"/>
        </w:rPr>
        <w:t>Quyền</w:t>
      </w:r>
      <w:proofErr w:type="spellEnd"/>
      <w:r w:rsidRPr="00126058">
        <w:rPr>
          <w:color w:val="000000" w:themeColor="text1"/>
          <w:sz w:val="28"/>
          <w:szCs w:val="28"/>
        </w:rPr>
        <w:t xml:space="preserve"> </w:t>
      </w:r>
      <w:proofErr w:type="spellStart"/>
      <w:r w:rsidRPr="00126058">
        <w:rPr>
          <w:color w:val="000000" w:themeColor="text1"/>
          <w:sz w:val="28"/>
          <w:szCs w:val="28"/>
        </w:rPr>
        <w:t>tư</w:t>
      </w:r>
      <w:proofErr w:type="spellEnd"/>
      <w:r w:rsidRPr="00126058">
        <w:rPr>
          <w:color w:val="000000" w:themeColor="text1"/>
          <w:sz w:val="28"/>
          <w:szCs w:val="28"/>
        </w:rPr>
        <w:t xml:space="preserve">̣ do </w:t>
      </w:r>
      <w:proofErr w:type="spellStart"/>
      <w:r w:rsidRPr="00126058">
        <w:rPr>
          <w:color w:val="000000" w:themeColor="text1"/>
          <w:sz w:val="28"/>
          <w:szCs w:val="28"/>
        </w:rPr>
        <w:t>lựa</w:t>
      </w:r>
      <w:proofErr w:type="spellEnd"/>
      <w:r w:rsidRPr="00126058">
        <w:rPr>
          <w:color w:val="000000" w:themeColor="text1"/>
          <w:sz w:val="28"/>
          <w:szCs w:val="28"/>
        </w:rPr>
        <w:t xml:space="preserve"> </w:t>
      </w:r>
      <w:proofErr w:type="spellStart"/>
      <w:r w:rsidRPr="00126058">
        <w:rPr>
          <w:color w:val="000000" w:themeColor="text1"/>
          <w:sz w:val="28"/>
          <w:szCs w:val="28"/>
        </w:rPr>
        <w:t>chọn</w:t>
      </w:r>
      <w:proofErr w:type="spellEnd"/>
      <w:r w:rsidRPr="00126058">
        <w:rPr>
          <w:color w:val="000000" w:themeColor="text1"/>
          <w:sz w:val="28"/>
          <w:szCs w:val="28"/>
        </w:rPr>
        <w:t xml:space="preserve"> </w:t>
      </w:r>
      <w:proofErr w:type="spellStart"/>
      <w:r w:rsidR="0091320D" w:rsidRPr="00126058">
        <w:rPr>
          <w:color w:val="000000" w:themeColor="text1"/>
          <w:sz w:val="28"/>
          <w:szCs w:val="28"/>
        </w:rPr>
        <w:t>công</w:t>
      </w:r>
      <w:proofErr w:type="spellEnd"/>
      <w:r w:rsidR="0091320D" w:rsidRPr="00126058">
        <w:rPr>
          <w:color w:val="000000" w:themeColor="text1"/>
          <w:sz w:val="28"/>
          <w:szCs w:val="28"/>
        </w:rPr>
        <w:t xml:space="preserve"> </w:t>
      </w:r>
      <w:proofErr w:type="spellStart"/>
      <w:r w:rsidR="0091320D" w:rsidRPr="00126058">
        <w:rPr>
          <w:color w:val="000000" w:themeColor="text1"/>
          <w:sz w:val="28"/>
          <w:szCs w:val="28"/>
        </w:rPr>
        <w:t>việc</w:t>
      </w:r>
      <w:proofErr w:type="spellEnd"/>
      <w:r w:rsidRPr="00126058">
        <w:rPr>
          <w:color w:val="000000" w:themeColor="text1"/>
          <w:sz w:val="28"/>
          <w:szCs w:val="28"/>
        </w:rPr>
        <w:t xml:space="preserve"> có </w:t>
      </w:r>
      <w:proofErr w:type="spellStart"/>
      <w:r w:rsidRPr="00126058">
        <w:rPr>
          <w:color w:val="000000" w:themeColor="text1"/>
          <w:sz w:val="28"/>
          <w:szCs w:val="28"/>
        </w:rPr>
        <w:t>hu</w:t>
      </w:r>
      <w:r w:rsidRPr="00126058">
        <w:rPr>
          <w:rFonts w:ascii="Cambria Math" w:hAnsi="Cambria Math" w:cs="Cambria Math"/>
          <w:color w:val="000000" w:themeColor="text1"/>
          <w:sz w:val="28"/>
          <w:szCs w:val="28"/>
        </w:rPr>
        <w:t>̛</w:t>
      </w:r>
      <w:r w:rsidRPr="00126058">
        <w:rPr>
          <w:color w:val="000000" w:themeColor="text1"/>
          <w:sz w:val="28"/>
          <w:szCs w:val="28"/>
        </w:rPr>
        <w:t>ởng</w:t>
      </w:r>
      <w:proofErr w:type="spellEnd"/>
      <w:r w:rsidRPr="00126058">
        <w:rPr>
          <w:color w:val="000000" w:themeColor="text1"/>
          <w:sz w:val="28"/>
          <w:szCs w:val="28"/>
        </w:rPr>
        <w:t xml:space="preserve"> </w:t>
      </w:r>
      <w:proofErr w:type="spellStart"/>
      <w:r w:rsidRPr="00126058">
        <w:rPr>
          <w:color w:val="000000" w:themeColor="text1"/>
          <w:sz w:val="28"/>
          <w:szCs w:val="28"/>
        </w:rPr>
        <w:t>lu</w:t>
      </w:r>
      <w:r w:rsidRPr="00126058">
        <w:rPr>
          <w:rFonts w:ascii="Cambria Math" w:hAnsi="Cambria Math" w:cs="Cambria Math"/>
          <w:color w:val="000000" w:themeColor="text1"/>
          <w:sz w:val="28"/>
          <w:szCs w:val="28"/>
        </w:rPr>
        <w:t>̛</w:t>
      </w:r>
      <w:r w:rsidRPr="00126058">
        <w:rPr>
          <w:color w:val="000000" w:themeColor="text1"/>
          <w:sz w:val="28"/>
          <w:szCs w:val="28"/>
        </w:rPr>
        <w:t>o</w:t>
      </w:r>
      <w:r w:rsidRPr="00126058">
        <w:rPr>
          <w:rFonts w:ascii="Cambria Math" w:hAnsi="Cambria Math" w:cs="Cambria Math"/>
          <w:color w:val="000000" w:themeColor="text1"/>
          <w:sz w:val="28"/>
          <w:szCs w:val="28"/>
        </w:rPr>
        <w:t>̛</w:t>
      </w:r>
      <w:r w:rsidRPr="00126058">
        <w:rPr>
          <w:color w:val="000000" w:themeColor="text1"/>
          <w:sz w:val="28"/>
          <w:szCs w:val="28"/>
        </w:rPr>
        <w:t>ng</w:t>
      </w:r>
      <w:proofErr w:type="spellEnd"/>
      <w:r w:rsidRPr="00126058">
        <w:rPr>
          <w:color w:val="000000" w:themeColor="text1"/>
          <w:sz w:val="28"/>
          <w:szCs w:val="28"/>
        </w:rPr>
        <w:t xml:space="preserve"> (</w:t>
      </w:r>
      <w:proofErr w:type="spellStart"/>
      <w:r w:rsidRPr="00126058">
        <w:rPr>
          <w:color w:val="000000" w:themeColor="text1"/>
          <w:sz w:val="28"/>
          <w:szCs w:val="28"/>
        </w:rPr>
        <w:t>Điều</w:t>
      </w:r>
      <w:proofErr w:type="spellEnd"/>
      <w:r w:rsidRPr="00126058">
        <w:rPr>
          <w:color w:val="000000" w:themeColor="text1"/>
          <w:sz w:val="28"/>
          <w:szCs w:val="28"/>
        </w:rPr>
        <w:t xml:space="preserve"> 52)</w:t>
      </w:r>
      <w:r w:rsidRPr="00126058">
        <w:rPr>
          <w:color w:val="000000" w:themeColor="text1"/>
          <w:sz w:val="28"/>
          <w:szCs w:val="28"/>
          <w:lang w:val="vi-VN"/>
        </w:rPr>
        <w:t xml:space="preserve">; </w:t>
      </w:r>
      <w:proofErr w:type="spellStart"/>
      <w:r w:rsidRPr="00126058">
        <w:rPr>
          <w:color w:val="000000" w:themeColor="text1"/>
          <w:sz w:val="28"/>
          <w:szCs w:val="28"/>
        </w:rPr>
        <w:t>Quyền</w:t>
      </w:r>
      <w:proofErr w:type="spellEnd"/>
      <w:r w:rsidRPr="00126058">
        <w:rPr>
          <w:color w:val="000000" w:themeColor="text1"/>
          <w:sz w:val="28"/>
          <w:szCs w:val="28"/>
        </w:rPr>
        <w:t xml:space="preserve">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Pr="00126058">
        <w:rPr>
          <w:color w:val="000000" w:themeColor="text1"/>
          <w:sz w:val="28"/>
          <w:szCs w:val="28"/>
        </w:rPr>
        <w:t>đối</w:t>
      </w:r>
      <w:proofErr w:type="spellEnd"/>
      <w:r w:rsidRPr="00126058">
        <w:rPr>
          <w:color w:val="000000" w:themeColor="text1"/>
          <w:sz w:val="28"/>
          <w:szCs w:val="28"/>
        </w:rPr>
        <w:t xml:space="preserve"> </w:t>
      </w:r>
      <w:proofErr w:type="spellStart"/>
      <w:r w:rsidRPr="00126058">
        <w:rPr>
          <w:color w:val="000000" w:themeColor="text1"/>
          <w:sz w:val="28"/>
          <w:szCs w:val="28"/>
        </w:rPr>
        <w:t>xư</w:t>
      </w:r>
      <w:proofErr w:type="spellEnd"/>
      <w:r w:rsidRPr="00126058">
        <w:rPr>
          <w:color w:val="000000" w:themeColor="text1"/>
          <w:sz w:val="28"/>
          <w:szCs w:val="28"/>
        </w:rPr>
        <w:t xml:space="preserve">̉ </w:t>
      </w:r>
      <w:proofErr w:type="spellStart"/>
      <w:r w:rsidRPr="00126058">
        <w:rPr>
          <w:color w:val="000000" w:themeColor="text1"/>
          <w:sz w:val="28"/>
          <w:szCs w:val="28"/>
        </w:rPr>
        <w:t>bình</w:t>
      </w:r>
      <w:proofErr w:type="spellEnd"/>
      <w:r w:rsidRPr="00126058">
        <w:rPr>
          <w:color w:val="000000" w:themeColor="text1"/>
          <w:sz w:val="28"/>
          <w:szCs w:val="28"/>
        </w:rPr>
        <w:t xml:space="preserve"> </w:t>
      </w:r>
      <w:proofErr w:type="spellStart"/>
      <w:r w:rsidRPr="00126058">
        <w:rPr>
          <w:color w:val="000000" w:themeColor="text1"/>
          <w:sz w:val="28"/>
          <w:szCs w:val="28"/>
        </w:rPr>
        <w:t>đẳng</w:t>
      </w:r>
      <w:proofErr w:type="spellEnd"/>
      <w:r w:rsidRPr="00126058">
        <w:rPr>
          <w:color w:val="000000" w:themeColor="text1"/>
          <w:sz w:val="28"/>
          <w:szCs w:val="28"/>
        </w:rPr>
        <w:t xml:space="preserve"> </w:t>
      </w:r>
      <w:proofErr w:type="spellStart"/>
      <w:r w:rsidRPr="00126058">
        <w:rPr>
          <w:color w:val="000000" w:themeColor="text1"/>
          <w:sz w:val="28"/>
          <w:szCs w:val="28"/>
        </w:rPr>
        <w:t>nhu</w:t>
      </w:r>
      <w:proofErr w:type="spellEnd"/>
      <w:r w:rsidRPr="00126058">
        <w:rPr>
          <w:rFonts w:ascii="Cambria Math" w:hAnsi="Cambria Math" w:cs="Cambria Math"/>
          <w:color w:val="000000" w:themeColor="text1"/>
          <w:sz w:val="28"/>
          <w:szCs w:val="28"/>
        </w:rPr>
        <w:t>̛</w:t>
      </w:r>
      <w:r w:rsidRPr="00126058">
        <w:rPr>
          <w:color w:val="000000" w:themeColor="text1"/>
          <w:sz w:val="28"/>
          <w:szCs w:val="28"/>
        </w:rPr>
        <w:t xml:space="preserve"> </w:t>
      </w:r>
      <w:proofErr w:type="spellStart"/>
      <w:r w:rsidRPr="00126058">
        <w:rPr>
          <w:color w:val="000000" w:themeColor="text1"/>
          <w:sz w:val="28"/>
          <w:szCs w:val="28"/>
        </w:rPr>
        <w:t>với</w:t>
      </w:r>
      <w:proofErr w:type="spellEnd"/>
      <w:r w:rsidRPr="00126058">
        <w:rPr>
          <w:color w:val="000000" w:themeColor="text1"/>
          <w:sz w:val="28"/>
          <w:szCs w:val="28"/>
        </w:rPr>
        <w:t xml:space="preserve"> </w:t>
      </w:r>
      <w:proofErr w:type="spellStart"/>
      <w:r w:rsidR="0091320D" w:rsidRPr="00126058">
        <w:rPr>
          <w:color w:val="000000" w:themeColor="text1"/>
          <w:sz w:val="28"/>
          <w:szCs w:val="28"/>
        </w:rPr>
        <w:t>công</w:t>
      </w:r>
      <w:proofErr w:type="spellEnd"/>
      <w:r w:rsidR="0091320D" w:rsidRPr="00126058">
        <w:rPr>
          <w:color w:val="000000" w:themeColor="text1"/>
          <w:sz w:val="28"/>
          <w:szCs w:val="28"/>
        </w:rPr>
        <w:t xml:space="preserve"> </w:t>
      </w:r>
      <w:proofErr w:type="spellStart"/>
      <w:r w:rsidR="0091320D" w:rsidRPr="00126058">
        <w:rPr>
          <w:color w:val="000000" w:themeColor="text1"/>
          <w:sz w:val="28"/>
          <w:szCs w:val="28"/>
        </w:rPr>
        <w:t>dân</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Pr="00126058">
        <w:rPr>
          <w:color w:val="000000" w:themeColor="text1"/>
          <w:sz w:val="28"/>
          <w:szCs w:val="28"/>
        </w:rPr>
        <w:t xml:space="preserve"> </w:t>
      </w:r>
      <w:proofErr w:type="spellStart"/>
      <w:r w:rsidRPr="00126058">
        <w:rPr>
          <w:color w:val="000000" w:themeColor="text1"/>
          <w:sz w:val="28"/>
          <w:szCs w:val="28"/>
        </w:rPr>
        <w:t>n</w:t>
      </w:r>
      <w:r w:rsidR="00CC1BC9">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sơ</w:t>
      </w:r>
      <w:proofErr w:type="spellEnd"/>
      <w:r w:rsidRPr="00126058">
        <w:rPr>
          <w:color w:val="000000" w:themeColor="text1"/>
          <w:sz w:val="28"/>
          <w:szCs w:val="28"/>
        </w:rPr>
        <w:t xml:space="preserve">̉ </w:t>
      </w:r>
      <w:proofErr w:type="spellStart"/>
      <w:r w:rsidRPr="00126058">
        <w:rPr>
          <w:color w:val="000000" w:themeColor="text1"/>
          <w:sz w:val="28"/>
          <w:szCs w:val="28"/>
        </w:rPr>
        <w:t>tại</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vấn</w:t>
      </w:r>
      <w:proofErr w:type="spellEnd"/>
      <w:r w:rsidRPr="00126058">
        <w:rPr>
          <w:color w:val="000000" w:themeColor="text1"/>
          <w:sz w:val="28"/>
          <w:szCs w:val="28"/>
        </w:rPr>
        <w:t xml:space="preserve"> </w:t>
      </w:r>
      <w:proofErr w:type="spellStart"/>
      <w:r w:rsidRPr="00126058">
        <w:rPr>
          <w:color w:val="000000" w:themeColor="text1"/>
          <w:sz w:val="28"/>
          <w:szCs w:val="28"/>
        </w:rPr>
        <w:t>đê</w:t>
      </w:r>
      <w:proofErr w:type="spellEnd"/>
      <w:r w:rsidRPr="00126058">
        <w:rPr>
          <w:color w:val="000000" w:themeColor="text1"/>
          <w:sz w:val="28"/>
          <w:szCs w:val="28"/>
        </w:rPr>
        <w:t xml:space="preserve">̀ </w:t>
      </w:r>
      <w:proofErr w:type="spellStart"/>
      <w:r w:rsidRPr="00126058">
        <w:rPr>
          <w:color w:val="000000" w:themeColor="text1"/>
          <w:sz w:val="28"/>
          <w:szCs w:val="28"/>
        </w:rPr>
        <w:t>vê</w:t>
      </w:r>
      <w:proofErr w:type="spellEnd"/>
      <w:r w:rsidRPr="00126058">
        <w:rPr>
          <w:color w:val="000000" w:themeColor="text1"/>
          <w:sz w:val="28"/>
          <w:szCs w:val="28"/>
        </w:rPr>
        <w:t xml:space="preserve">̀ </w:t>
      </w:r>
      <w:proofErr w:type="spellStart"/>
      <w:r w:rsidR="00E16780" w:rsidRPr="00126058">
        <w:rPr>
          <w:color w:val="000000" w:themeColor="text1"/>
          <w:sz w:val="28"/>
          <w:szCs w:val="28"/>
        </w:rPr>
        <w:t>lao</w:t>
      </w:r>
      <w:proofErr w:type="spellEnd"/>
      <w:r w:rsidR="00E16780" w:rsidRPr="00126058">
        <w:rPr>
          <w:color w:val="000000" w:themeColor="text1"/>
          <w:sz w:val="28"/>
          <w:szCs w:val="28"/>
        </w:rPr>
        <w:t xml:space="preserve"> </w:t>
      </w:r>
      <w:proofErr w:type="spellStart"/>
      <w:r w:rsidR="00E16780" w:rsidRPr="00126058">
        <w:rPr>
          <w:color w:val="000000" w:themeColor="text1"/>
          <w:sz w:val="28"/>
          <w:szCs w:val="28"/>
        </w:rPr>
        <w:t>động</w:t>
      </w:r>
      <w:proofErr w:type="spellEnd"/>
      <w:r w:rsidRPr="00126058">
        <w:rPr>
          <w:color w:val="000000" w:themeColor="text1"/>
          <w:sz w:val="28"/>
          <w:szCs w:val="28"/>
        </w:rPr>
        <w:t xml:space="preserve">, </w:t>
      </w:r>
      <w:proofErr w:type="spellStart"/>
      <w:r w:rsidR="00CC2C83"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làm</w:t>
      </w:r>
      <w:proofErr w:type="spellEnd"/>
      <w:r w:rsidRPr="00126058">
        <w:rPr>
          <w:color w:val="000000" w:themeColor="text1"/>
          <w:sz w:val="28"/>
          <w:szCs w:val="28"/>
        </w:rPr>
        <w:t xml:space="preserve"> (</w:t>
      </w:r>
      <w:proofErr w:type="spellStart"/>
      <w:r w:rsidRPr="00126058">
        <w:rPr>
          <w:color w:val="000000" w:themeColor="text1"/>
          <w:sz w:val="28"/>
          <w:szCs w:val="28"/>
        </w:rPr>
        <w:t>Điều</w:t>
      </w:r>
      <w:proofErr w:type="spellEnd"/>
      <w:r w:rsidRPr="00126058">
        <w:rPr>
          <w:color w:val="000000" w:themeColor="text1"/>
          <w:sz w:val="28"/>
          <w:szCs w:val="28"/>
        </w:rPr>
        <w:t xml:space="preserve"> 54, </w:t>
      </w:r>
      <w:r w:rsidRPr="00126058">
        <w:rPr>
          <w:color w:val="000000" w:themeColor="text1"/>
          <w:sz w:val="28"/>
          <w:szCs w:val="28"/>
          <w:lang w:val="vi-VN"/>
        </w:rPr>
        <w:t xml:space="preserve">Điều </w:t>
      </w:r>
      <w:r w:rsidRPr="00126058">
        <w:rPr>
          <w:color w:val="000000" w:themeColor="text1"/>
          <w:sz w:val="28"/>
          <w:szCs w:val="28"/>
        </w:rPr>
        <w:t>55)</w:t>
      </w:r>
      <w:r w:rsidRPr="00126058">
        <w:rPr>
          <w:color w:val="000000" w:themeColor="text1"/>
          <w:sz w:val="28"/>
          <w:szCs w:val="28"/>
          <w:lang w:val="vi-VN"/>
        </w:rPr>
        <w:t xml:space="preserve">; </w:t>
      </w:r>
      <w:proofErr w:type="spellStart"/>
      <w:r w:rsidRPr="00126058">
        <w:rPr>
          <w:color w:val="000000" w:themeColor="text1"/>
          <w:sz w:val="28"/>
          <w:szCs w:val="28"/>
        </w:rPr>
        <w:t>Quyền</w:t>
      </w:r>
      <w:proofErr w:type="spellEnd"/>
      <w:r w:rsidRPr="00126058">
        <w:rPr>
          <w:color w:val="000000" w:themeColor="text1"/>
          <w:sz w:val="28"/>
          <w:szCs w:val="28"/>
        </w:rPr>
        <w:t xml:space="preserve"> </w:t>
      </w:r>
      <w:proofErr w:type="spellStart"/>
      <w:r w:rsidRPr="00126058">
        <w:rPr>
          <w:color w:val="000000" w:themeColor="text1"/>
          <w:sz w:val="28"/>
          <w:szCs w:val="28"/>
        </w:rPr>
        <w:t>kh</w:t>
      </w:r>
      <w:r w:rsidR="0091320D" w:rsidRPr="00126058">
        <w:rPr>
          <w:color w:val="000000" w:themeColor="text1"/>
          <w:sz w:val="28"/>
          <w:szCs w:val="28"/>
        </w:rPr>
        <w:t>ô</w:t>
      </w:r>
      <w:r w:rsidRPr="00126058">
        <w:rPr>
          <w:color w:val="000000" w:themeColor="text1"/>
          <w:sz w:val="28"/>
          <w:szCs w:val="28"/>
        </w:rPr>
        <w:t>ng</w:t>
      </w:r>
      <w:proofErr w:type="spellEnd"/>
      <w:r w:rsidRPr="00126058">
        <w:rPr>
          <w:color w:val="000000" w:themeColor="text1"/>
          <w:sz w:val="28"/>
          <w:szCs w:val="28"/>
        </w:rPr>
        <w:t xml:space="preserve"> bị </w:t>
      </w:r>
      <w:proofErr w:type="spellStart"/>
      <w:r w:rsidRPr="00126058">
        <w:rPr>
          <w:color w:val="000000" w:themeColor="text1"/>
          <w:sz w:val="28"/>
          <w:szCs w:val="28"/>
        </w:rPr>
        <w:t>trục</w:t>
      </w:r>
      <w:proofErr w:type="spellEnd"/>
      <w:r w:rsidRPr="00126058">
        <w:rPr>
          <w:color w:val="000000" w:themeColor="text1"/>
          <w:sz w:val="28"/>
          <w:szCs w:val="28"/>
        </w:rPr>
        <w:t xml:space="preserve"> </w:t>
      </w:r>
      <w:proofErr w:type="spellStart"/>
      <w:r w:rsidRPr="00126058">
        <w:rPr>
          <w:color w:val="000000" w:themeColor="text1"/>
          <w:sz w:val="28"/>
          <w:szCs w:val="28"/>
        </w:rPr>
        <w:t>xuất</w:t>
      </w:r>
      <w:proofErr w:type="spellEnd"/>
      <w:r w:rsidRPr="00126058">
        <w:rPr>
          <w:color w:val="000000" w:themeColor="text1"/>
          <w:sz w:val="28"/>
          <w:szCs w:val="28"/>
        </w:rPr>
        <w:t xml:space="preserve"> </w:t>
      </w:r>
      <w:proofErr w:type="spellStart"/>
      <w:r w:rsidR="008B7326"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cách</w:t>
      </w:r>
      <w:proofErr w:type="spellEnd"/>
      <w:r w:rsidRPr="00126058">
        <w:rPr>
          <w:color w:val="000000" w:themeColor="text1"/>
          <w:sz w:val="28"/>
          <w:szCs w:val="28"/>
        </w:rPr>
        <w:t xml:space="preserve"> </w:t>
      </w:r>
      <w:proofErr w:type="spellStart"/>
      <w:r w:rsidRPr="00126058">
        <w:rPr>
          <w:color w:val="000000" w:themeColor="text1"/>
          <w:sz w:val="28"/>
          <w:szCs w:val="28"/>
        </w:rPr>
        <w:t>tuy</w:t>
      </w:r>
      <w:proofErr w:type="spellEnd"/>
      <w:r w:rsidRPr="00126058">
        <w:rPr>
          <w:color w:val="000000" w:themeColor="text1"/>
          <w:sz w:val="28"/>
          <w:szCs w:val="28"/>
        </w:rPr>
        <w:t xml:space="preserve">̀ </w:t>
      </w:r>
      <w:proofErr w:type="spellStart"/>
      <w:r w:rsidRPr="00126058">
        <w:rPr>
          <w:color w:val="000000" w:themeColor="text1"/>
          <w:sz w:val="28"/>
          <w:szCs w:val="28"/>
        </w:rPr>
        <w:t>tiẹ</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Điều</w:t>
      </w:r>
      <w:proofErr w:type="spellEnd"/>
      <w:r w:rsidRPr="00126058">
        <w:rPr>
          <w:color w:val="000000" w:themeColor="text1"/>
          <w:sz w:val="28"/>
          <w:szCs w:val="28"/>
        </w:rPr>
        <w:t xml:space="preserve"> 56)</w:t>
      </w:r>
      <w:r w:rsidRPr="00126058">
        <w:rPr>
          <w:color w:val="000000" w:themeColor="text1"/>
          <w:sz w:val="28"/>
          <w:szCs w:val="28"/>
          <w:lang w:val="vi-VN"/>
        </w:rPr>
        <w:t xml:space="preserve">; </w:t>
      </w:r>
      <w:proofErr w:type="spellStart"/>
      <w:r w:rsidRPr="00126058">
        <w:rPr>
          <w:color w:val="000000" w:themeColor="text1"/>
          <w:sz w:val="28"/>
          <w:szCs w:val="28"/>
        </w:rPr>
        <w:t>Quyền</w:t>
      </w:r>
      <w:proofErr w:type="spellEnd"/>
      <w:r w:rsidRPr="00126058">
        <w:rPr>
          <w:color w:val="000000" w:themeColor="text1"/>
          <w:sz w:val="28"/>
          <w:szCs w:val="28"/>
        </w:rPr>
        <w:t xml:space="preserve">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Pr="00126058">
        <w:rPr>
          <w:color w:val="000000" w:themeColor="text1"/>
          <w:sz w:val="28"/>
          <w:szCs w:val="28"/>
        </w:rPr>
        <w:t>hô</w:t>
      </w:r>
      <w:proofErr w:type="spellEnd"/>
      <w:r w:rsidRPr="00126058">
        <w:rPr>
          <w:color w:val="000000" w:themeColor="text1"/>
          <w:sz w:val="28"/>
          <w:szCs w:val="28"/>
        </w:rPr>
        <w:t xml:space="preserve">̃ </w:t>
      </w:r>
      <w:proofErr w:type="spellStart"/>
      <w:r w:rsidRPr="00126058">
        <w:rPr>
          <w:color w:val="000000" w:themeColor="text1"/>
          <w:sz w:val="28"/>
          <w:szCs w:val="28"/>
        </w:rPr>
        <w:t>trơ</w:t>
      </w:r>
      <w:proofErr w:type="spellEnd"/>
      <w:r w:rsidRPr="00126058">
        <w:rPr>
          <w:color w:val="000000" w:themeColor="text1"/>
          <w:sz w:val="28"/>
          <w:szCs w:val="28"/>
        </w:rPr>
        <w:t xml:space="preserve">̣ </w:t>
      </w:r>
      <w:proofErr w:type="spellStart"/>
      <w:r w:rsidRPr="00126058">
        <w:rPr>
          <w:color w:val="000000" w:themeColor="text1"/>
          <w:sz w:val="28"/>
          <w:szCs w:val="28"/>
        </w:rPr>
        <w:t>tiếp</w:t>
      </w:r>
      <w:proofErr w:type="spellEnd"/>
      <w:r w:rsidRPr="00126058">
        <w:rPr>
          <w:color w:val="000000" w:themeColor="text1"/>
          <w:sz w:val="28"/>
          <w:szCs w:val="28"/>
        </w:rPr>
        <w:t xml:space="preserve"> </w:t>
      </w:r>
      <w:proofErr w:type="spellStart"/>
      <w:r w:rsidRPr="00126058">
        <w:rPr>
          <w:color w:val="000000" w:themeColor="text1"/>
          <w:sz w:val="28"/>
          <w:szCs w:val="28"/>
        </w:rPr>
        <w:t>cạ</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với</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thu</w:t>
      </w:r>
      <w:proofErr w:type="spellEnd"/>
      <w:r w:rsidRPr="00126058">
        <w:rPr>
          <w:color w:val="000000" w:themeColor="text1"/>
          <w:sz w:val="28"/>
          <w:szCs w:val="28"/>
        </w:rPr>
        <w:t xml:space="preserve">̉ </w:t>
      </w:r>
      <w:proofErr w:type="spellStart"/>
      <w:r w:rsidRPr="00126058">
        <w:rPr>
          <w:color w:val="000000" w:themeColor="text1"/>
          <w:sz w:val="28"/>
          <w:szCs w:val="28"/>
        </w:rPr>
        <w:t>tục</w:t>
      </w:r>
      <w:proofErr w:type="spellEnd"/>
      <w:r w:rsidRPr="00126058">
        <w:rPr>
          <w:color w:val="000000" w:themeColor="text1"/>
          <w:sz w:val="28"/>
          <w:szCs w:val="28"/>
        </w:rPr>
        <w:t xml:space="preserve"> hay </w:t>
      </w:r>
      <w:proofErr w:type="spellStart"/>
      <w:r w:rsidRPr="00126058">
        <w:rPr>
          <w:color w:val="000000" w:themeColor="text1"/>
          <w:sz w:val="28"/>
          <w:szCs w:val="28"/>
        </w:rPr>
        <w:t>thê</w:t>
      </w:r>
      <w:proofErr w:type="spellEnd"/>
      <w:r w:rsidRPr="00126058">
        <w:rPr>
          <w:color w:val="000000" w:themeColor="text1"/>
          <w:sz w:val="28"/>
          <w:szCs w:val="28"/>
        </w:rPr>
        <w:t xml:space="preserve">̉ </w:t>
      </w:r>
      <w:proofErr w:type="spellStart"/>
      <w:r w:rsidRPr="00126058">
        <w:rPr>
          <w:color w:val="000000" w:themeColor="text1"/>
          <w:sz w:val="28"/>
          <w:szCs w:val="28"/>
        </w:rPr>
        <w:t>chê</w:t>
      </w:r>
      <w:proofErr w:type="spellEnd"/>
      <w:r w:rsidRPr="00126058">
        <w:rPr>
          <w:color w:val="000000" w:themeColor="text1"/>
          <w:sz w:val="28"/>
          <w:szCs w:val="28"/>
        </w:rPr>
        <w:t xml:space="preserve">́ </w:t>
      </w:r>
      <w:proofErr w:type="spellStart"/>
      <w:r w:rsidRPr="00126058">
        <w:rPr>
          <w:color w:val="000000" w:themeColor="text1"/>
          <w:sz w:val="28"/>
          <w:szCs w:val="28"/>
        </w:rPr>
        <w:t>nhằm</w:t>
      </w:r>
      <w:proofErr w:type="spellEnd"/>
      <w:r w:rsidRPr="00126058">
        <w:rPr>
          <w:color w:val="000000" w:themeColor="text1"/>
          <w:sz w:val="28"/>
          <w:szCs w:val="28"/>
        </w:rPr>
        <w:t xml:space="preserve"> </w:t>
      </w:r>
      <w:proofErr w:type="spellStart"/>
      <w:r w:rsidRPr="00126058">
        <w:rPr>
          <w:color w:val="000000" w:themeColor="text1"/>
          <w:sz w:val="28"/>
          <w:szCs w:val="28"/>
        </w:rPr>
        <w:t>thực</w:t>
      </w:r>
      <w:proofErr w:type="spellEnd"/>
      <w:r w:rsidRPr="00126058">
        <w:rPr>
          <w:color w:val="000000" w:themeColor="text1"/>
          <w:sz w:val="28"/>
          <w:szCs w:val="28"/>
        </w:rPr>
        <w:t xml:space="preserve"> </w:t>
      </w:r>
      <w:proofErr w:type="spellStart"/>
      <w:r w:rsidR="001D4257" w:rsidRPr="00126058">
        <w:rPr>
          <w:color w:val="000000" w:themeColor="text1"/>
          <w:sz w:val="28"/>
          <w:szCs w:val="28"/>
        </w:rPr>
        <w:t>hiện</w:t>
      </w:r>
      <w:proofErr w:type="spellEnd"/>
      <w:r w:rsidRPr="00126058">
        <w:rPr>
          <w:color w:val="000000" w:themeColor="text1"/>
          <w:sz w:val="28"/>
          <w:szCs w:val="28"/>
        </w:rPr>
        <w:t xml:space="preserve"> </w:t>
      </w:r>
      <w:proofErr w:type="spellStart"/>
      <w:r w:rsidRPr="00126058">
        <w:rPr>
          <w:color w:val="000000" w:themeColor="text1"/>
          <w:sz w:val="28"/>
          <w:szCs w:val="28"/>
        </w:rPr>
        <w:t>những</w:t>
      </w:r>
      <w:proofErr w:type="spellEnd"/>
      <w:r w:rsidRPr="00126058">
        <w:rPr>
          <w:color w:val="000000" w:themeColor="text1"/>
          <w:sz w:val="28"/>
          <w:szCs w:val="28"/>
        </w:rPr>
        <w:t xml:space="preserve"> </w:t>
      </w:r>
      <w:proofErr w:type="spellStart"/>
      <w:r w:rsidRPr="00126058">
        <w:rPr>
          <w:color w:val="000000" w:themeColor="text1"/>
          <w:sz w:val="28"/>
          <w:szCs w:val="28"/>
        </w:rPr>
        <w:t>nhu</w:t>
      </w:r>
      <w:proofErr w:type="spellEnd"/>
      <w:r w:rsidRPr="00126058">
        <w:rPr>
          <w:color w:val="000000" w:themeColor="text1"/>
          <w:sz w:val="28"/>
          <w:szCs w:val="28"/>
        </w:rPr>
        <w:t xml:space="preserve"> </w:t>
      </w:r>
      <w:proofErr w:type="spellStart"/>
      <w:r w:rsidRPr="00126058">
        <w:rPr>
          <w:color w:val="000000" w:themeColor="text1"/>
          <w:sz w:val="28"/>
          <w:szCs w:val="28"/>
        </w:rPr>
        <w:t>cầu</w:t>
      </w:r>
      <w:proofErr w:type="spellEnd"/>
      <w:r w:rsidRPr="00126058">
        <w:rPr>
          <w:color w:val="000000" w:themeColor="text1"/>
          <w:sz w:val="28"/>
          <w:szCs w:val="28"/>
        </w:rPr>
        <w:t xml:space="preserve">, </w:t>
      </w:r>
      <w:proofErr w:type="spellStart"/>
      <w:r w:rsidRPr="00126058">
        <w:rPr>
          <w:color w:val="000000" w:themeColor="text1"/>
          <w:sz w:val="28"/>
          <w:szCs w:val="28"/>
        </w:rPr>
        <w:t>nguyẹ</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vọng</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nghĩa</w:t>
      </w:r>
      <w:proofErr w:type="spellEnd"/>
      <w:r w:rsidRPr="00126058">
        <w:rPr>
          <w:color w:val="000000" w:themeColor="text1"/>
          <w:sz w:val="28"/>
          <w:szCs w:val="28"/>
        </w:rPr>
        <w:t xml:space="preserve"> vụ </w:t>
      </w:r>
      <w:proofErr w:type="spellStart"/>
      <w:r w:rsidRPr="00126058">
        <w:rPr>
          <w:color w:val="000000" w:themeColor="text1"/>
          <w:sz w:val="28"/>
          <w:szCs w:val="28"/>
        </w:rPr>
        <w:t>đạ</w:t>
      </w:r>
      <w:r w:rsidRPr="00126058">
        <w:rPr>
          <w:rFonts w:ascii="Cambria Math" w:hAnsi="Cambria Math" w:cs="Cambria Math"/>
          <w:color w:val="000000" w:themeColor="text1"/>
          <w:sz w:val="28"/>
          <w:szCs w:val="28"/>
        </w:rPr>
        <w:t>̆</w:t>
      </w:r>
      <w:r w:rsidRPr="00126058">
        <w:rPr>
          <w:color w:val="000000" w:themeColor="text1"/>
          <w:sz w:val="28"/>
          <w:szCs w:val="28"/>
        </w:rPr>
        <w:t>c</w:t>
      </w:r>
      <w:proofErr w:type="spellEnd"/>
      <w:r w:rsidRPr="00126058">
        <w:rPr>
          <w:color w:val="000000" w:themeColor="text1"/>
          <w:sz w:val="28"/>
          <w:szCs w:val="28"/>
        </w:rPr>
        <w:t xml:space="preserve"> </w:t>
      </w:r>
      <w:proofErr w:type="spellStart"/>
      <w:r w:rsidRPr="00126058">
        <w:rPr>
          <w:color w:val="000000" w:themeColor="text1"/>
          <w:sz w:val="28"/>
          <w:szCs w:val="28"/>
        </w:rPr>
        <w:t>biẹ</w:t>
      </w:r>
      <w:r w:rsidRPr="00126058">
        <w:rPr>
          <w:rFonts w:ascii="Cambria Math" w:hAnsi="Cambria Math" w:cs="Cambria Math"/>
          <w:color w:val="000000" w:themeColor="text1"/>
          <w:sz w:val="28"/>
          <w:szCs w:val="28"/>
        </w:rPr>
        <w:t>̂</w:t>
      </w:r>
      <w:r w:rsidRPr="00126058">
        <w:rPr>
          <w:color w:val="000000" w:themeColor="text1"/>
          <w:sz w:val="28"/>
          <w:szCs w:val="28"/>
        </w:rPr>
        <w:t>t</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0043578C" w:rsidRPr="00126058">
        <w:rPr>
          <w:color w:val="000000" w:themeColor="text1"/>
          <w:sz w:val="28"/>
          <w:szCs w:val="28"/>
        </w:rPr>
        <w:t>thành</w:t>
      </w:r>
      <w:proofErr w:type="spellEnd"/>
      <w:r w:rsidR="0043578C" w:rsidRPr="00126058">
        <w:rPr>
          <w:color w:val="000000" w:themeColor="text1"/>
          <w:sz w:val="28"/>
          <w:szCs w:val="28"/>
        </w:rPr>
        <w:t xml:space="preserve"> </w:t>
      </w:r>
      <w:proofErr w:type="spellStart"/>
      <w:r w:rsidR="0043578C" w:rsidRPr="00126058">
        <w:rPr>
          <w:color w:val="000000" w:themeColor="text1"/>
          <w:sz w:val="28"/>
          <w:szCs w:val="28"/>
        </w:rPr>
        <w:t>viên</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đình</w:t>
      </w:r>
      <w:proofErr w:type="spellEnd"/>
      <w:r w:rsidRPr="00126058">
        <w:rPr>
          <w:color w:val="000000" w:themeColor="text1"/>
          <w:sz w:val="28"/>
          <w:szCs w:val="28"/>
        </w:rPr>
        <w:t xml:space="preserve"> họ ở cả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gốc</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no</w:t>
      </w:r>
      <w:r w:rsidRPr="00126058">
        <w:rPr>
          <w:rFonts w:ascii="Cambria Math" w:hAnsi="Cambria Math" w:cs="Cambria Math"/>
          <w:color w:val="000000" w:themeColor="text1"/>
          <w:sz w:val="28"/>
          <w:szCs w:val="28"/>
        </w:rPr>
        <w:t>̛</w:t>
      </w:r>
      <w:r w:rsidRPr="00126058">
        <w:rPr>
          <w:color w:val="000000" w:themeColor="text1"/>
          <w:sz w:val="28"/>
          <w:szCs w:val="28"/>
        </w:rPr>
        <w:t>i</w:t>
      </w:r>
      <w:proofErr w:type="spellEnd"/>
      <w:r w:rsidRPr="00126058">
        <w:rPr>
          <w:color w:val="000000" w:themeColor="text1"/>
          <w:sz w:val="28"/>
          <w:szCs w:val="28"/>
        </w:rPr>
        <w:t xml:space="preserve"> có </w:t>
      </w:r>
      <w:proofErr w:type="spellStart"/>
      <w:r w:rsidR="00CC2C83"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làm</w:t>
      </w:r>
      <w:proofErr w:type="spellEnd"/>
      <w:r w:rsidRPr="00126058">
        <w:rPr>
          <w:color w:val="000000" w:themeColor="text1"/>
          <w:sz w:val="28"/>
          <w:szCs w:val="28"/>
        </w:rPr>
        <w:t xml:space="preserve"> (</w:t>
      </w:r>
      <w:proofErr w:type="spellStart"/>
      <w:r w:rsidRPr="00126058">
        <w:rPr>
          <w:color w:val="000000" w:themeColor="text1"/>
          <w:sz w:val="28"/>
          <w:szCs w:val="28"/>
        </w:rPr>
        <w:t>Điều</w:t>
      </w:r>
      <w:proofErr w:type="spellEnd"/>
      <w:r w:rsidRPr="00126058">
        <w:rPr>
          <w:color w:val="000000" w:themeColor="text1"/>
          <w:sz w:val="28"/>
          <w:szCs w:val="28"/>
        </w:rPr>
        <w:t xml:space="preserve"> 42)</w:t>
      </w:r>
      <w:r w:rsidRPr="00126058">
        <w:rPr>
          <w:color w:val="000000" w:themeColor="text1"/>
          <w:sz w:val="28"/>
          <w:szCs w:val="28"/>
          <w:lang w:val="vi-VN"/>
        </w:rPr>
        <w:t>;</w:t>
      </w:r>
      <w:r w:rsidRPr="00126058">
        <w:rPr>
          <w:color w:val="000000" w:themeColor="text1"/>
          <w:sz w:val="28"/>
          <w:szCs w:val="28"/>
        </w:rPr>
        <w:t xml:space="preserve"> </w:t>
      </w:r>
      <w:proofErr w:type="spellStart"/>
      <w:r w:rsidRPr="00126058">
        <w:rPr>
          <w:color w:val="000000" w:themeColor="text1"/>
          <w:sz w:val="28"/>
          <w:szCs w:val="28"/>
        </w:rPr>
        <w:t>Quyền</w:t>
      </w:r>
      <w:proofErr w:type="spellEnd"/>
      <w:r w:rsidRPr="00126058">
        <w:rPr>
          <w:color w:val="000000" w:themeColor="text1"/>
          <w:sz w:val="28"/>
          <w:szCs w:val="28"/>
        </w:rPr>
        <w:t xml:space="preserve">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Pr="00126058">
        <w:rPr>
          <w:color w:val="000000" w:themeColor="text1"/>
          <w:sz w:val="28"/>
          <w:szCs w:val="28"/>
        </w:rPr>
        <w:t>đối</w:t>
      </w:r>
      <w:proofErr w:type="spellEnd"/>
      <w:r w:rsidRPr="00126058">
        <w:rPr>
          <w:color w:val="000000" w:themeColor="text1"/>
          <w:sz w:val="28"/>
          <w:szCs w:val="28"/>
        </w:rPr>
        <w:t xml:space="preserve"> </w:t>
      </w:r>
      <w:proofErr w:type="spellStart"/>
      <w:r w:rsidRPr="00126058">
        <w:rPr>
          <w:color w:val="000000" w:themeColor="text1"/>
          <w:sz w:val="28"/>
          <w:szCs w:val="28"/>
        </w:rPr>
        <w:t>xư</w:t>
      </w:r>
      <w:proofErr w:type="spellEnd"/>
      <w:r w:rsidRPr="00126058">
        <w:rPr>
          <w:color w:val="000000" w:themeColor="text1"/>
          <w:sz w:val="28"/>
          <w:szCs w:val="28"/>
        </w:rPr>
        <w:t xml:space="preserve">̉ </w:t>
      </w:r>
      <w:proofErr w:type="spellStart"/>
      <w:r w:rsidRPr="00126058">
        <w:rPr>
          <w:color w:val="000000" w:themeColor="text1"/>
          <w:sz w:val="28"/>
          <w:szCs w:val="28"/>
        </w:rPr>
        <w:t>bình</w:t>
      </w:r>
      <w:proofErr w:type="spellEnd"/>
      <w:r w:rsidRPr="00126058">
        <w:rPr>
          <w:color w:val="000000" w:themeColor="text1"/>
          <w:sz w:val="28"/>
          <w:szCs w:val="28"/>
        </w:rPr>
        <w:t xml:space="preserve"> </w:t>
      </w:r>
      <w:proofErr w:type="spellStart"/>
      <w:r w:rsidRPr="00126058">
        <w:rPr>
          <w:color w:val="000000" w:themeColor="text1"/>
          <w:sz w:val="28"/>
          <w:szCs w:val="28"/>
        </w:rPr>
        <w:t>đẳng</w:t>
      </w:r>
      <w:proofErr w:type="spellEnd"/>
      <w:r w:rsidRPr="00126058">
        <w:rPr>
          <w:color w:val="000000" w:themeColor="text1"/>
          <w:sz w:val="28"/>
          <w:szCs w:val="28"/>
        </w:rPr>
        <w:t xml:space="preserve"> </w:t>
      </w:r>
      <w:proofErr w:type="spellStart"/>
      <w:r w:rsidRPr="00126058">
        <w:rPr>
          <w:color w:val="000000" w:themeColor="text1"/>
          <w:sz w:val="28"/>
          <w:szCs w:val="28"/>
        </w:rPr>
        <w:t>nhu</w:t>
      </w:r>
      <w:proofErr w:type="spellEnd"/>
      <w:r w:rsidRPr="00126058">
        <w:rPr>
          <w:rFonts w:ascii="Cambria Math" w:hAnsi="Cambria Math" w:cs="Cambria Math"/>
          <w:color w:val="000000" w:themeColor="text1"/>
          <w:sz w:val="28"/>
          <w:szCs w:val="28"/>
        </w:rPr>
        <w:t>̛</w:t>
      </w:r>
      <w:r w:rsidRPr="00126058">
        <w:rPr>
          <w:color w:val="000000" w:themeColor="text1"/>
          <w:sz w:val="28"/>
          <w:szCs w:val="28"/>
        </w:rPr>
        <w:t xml:space="preserve"> </w:t>
      </w:r>
      <w:proofErr w:type="spellStart"/>
      <w:r w:rsidR="0091320D" w:rsidRPr="00126058">
        <w:rPr>
          <w:color w:val="000000" w:themeColor="text1"/>
          <w:sz w:val="28"/>
          <w:szCs w:val="28"/>
        </w:rPr>
        <w:t>công</w:t>
      </w:r>
      <w:proofErr w:type="spellEnd"/>
      <w:r w:rsidR="0091320D" w:rsidRPr="00126058">
        <w:rPr>
          <w:color w:val="000000" w:themeColor="text1"/>
          <w:sz w:val="28"/>
          <w:szCs w:val="28"/>
        </w:rPr>
        <w:t xml:space="preserve"> </w:t>
      </w:r>
      <w:proofErr w:type="spellStart"/>
      <w:r w:rsidR="0091320D" w:rsidRPr="00126058">
        <w:rPr>
          <w:color w:val="000000" w:themeColor="text1"/>
          <w:sz w:val="28"/>
          <w:szCs w:val="28"/>
        </w:rPr>
        <w:t>dân</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Pr="00126058">
        <w:rPr>
          <w:color w:val="000000" w:themeColor="text1"/>
          <w:sz w:val="28"/>
          <w:szCs w:val="28"/>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no</w:t>
      </w:r>
      <w:r w:rsidRPr="00126058">
        <w:rPr>
          <w:rFonts w:ascii="Cambria Math" w:hAnsi="Cambria Math" w:cs="Cambria Math"/>
          <w:color w:val="000000" w:themeColor="text1"/>
          <w:sz w:val="28"/>
          <w:szCs w:val="28"/>
        </w:rPr>
        <w:t>̛</w:t>
      </w:r>
      <w:r w:rsidRPr="00126058">
        <w:rPr>
          <w:color w:val="000000" w:themeColor="text1"/>
          <w:sz w:val="28"/>
          <w:szCs w:val="28"/>
        </w:rPr>
        <w:t>i</w:t>
      </w:r>
      <w:proofErr w:type="spellEnd"/>
      <w:r w:rsidRPr="00126058">
        <w:rPr>
          <w:color w:val="000000" w:themeColor="text1"/>
          <w:sz w:val="28"/>
          <w:szCs w:val="28"/>
        </w:rPr>
        <w:t xml:space="preserve"> có </w:t>
      </w:r>
      <w:proofErr w:type="spellStart"/>
      <w:r w:rsidR="00CC2C83"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làm</w:t>
      </w:r>
      <w:proofErr w:type="spellEnd"/>
      <w:r w:rsidRPr="00126058">
        <w:rPr>
          <w:color w:val="000000" w:themeColor="text1"/>
          <w:sz w:val="28"/>
          <w:szCs w:val="28"/>
        </w:rPr>
        <w:t xml:space="preserve"> </w:t>
      </w:r>
      <w:proofErr w:type="spellStart"/>
      <w:r w:rsidRPr="00126058">
        <w:rPr>
          <w:color w:val="000000" w:themeColor="text1"/>
          <w:sz w:val="28"/>
          <w:szCs w:val="28"/>
        </w:rPr>
        <w:t>lie</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đến</w:t>
      </w:r>
      <w:proofErr w:type="spellEnd"/>
      <w:r w:rsidRPr="00126058">
        <w:rPr>
          <w:color w:val="000000" w:themeColor="text1"/>
          <w:sz w:val="28"/>
          <w:szCs w:val="28"/>
        </w:rPr>
        <w:t xml:space="preserve"> </w:t>
      </w:r>
      <w:proofErr w:type="spellStart"/>
      <w:r w:rsidR="00CC2C83"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tiếp</w:t>
      </w:r>
      <w:proofErr w:type="spellEnd"/>
      <w:r w:rsidRPr="00126058">
        <w:rPr>
          <w:color w:val="000000" w:themeColor="text1"/>
          <w:sz w:val="28"/>
          <w:szCs w:val="28"/>
        </w:rPr>
        <w:t xml:space="preserve"> </w:t>
      </w:r>
      <w:proofErr w:type="spellStart"/>
      <w:r w:rsidRPr="00126058">
        <w:rPr>
          <w:color w:val="000000" w:themeColor="text1"/>
          <w:sz w:val="28"/>
          <w:szCs w:val="28"/>
        </w:rPr>
        <w:t>cạ</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tô</w:t>
      </w:r>
      <w:proofErr w:type="spellEnd"/>
      <w:r w:rsidRPr="00126058">
        <w:rPr>
          <w:color w:val="000000" w:themeColor="text1"/>
          <w:sz w:val="28"/>
          <w:szCs w:val="28"/>
        </w:rPr>
        <w:t xml:space="preserve">̉ </w:t>
      </w:r>
      <w:proofErr w:type="spellStart"/>
      <w:r w:rsidRPr="00126058">
        <w:rPr>
          <w:color w:val="000000" w:themeColor="text1"/>
          <w:sz w:val="28"/>
          <w:szCs w:val="28"/>
        </w:rPr>
        <w:t>chức</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dịch</w:t>
      </w:r>
      <w:proofErr w:type="spellEnd"/>
      <w:r w:rsidRPr="00126058">
        <w:rPr>
          <w:color w:val="000000" w:themeColor="text1"/>
          <w:sz w:val="28"/>
          <w:szCs w:val="28"/>
        </w:rPr>
        <w:t xml:space="preserve"> vụ </w:t>
      </w:r>
      <w:proofErr w:type="spellStart"/>
      <w:r w:rsidRPr="00126058">
        <w:rPr>
          <w:color w:val="000000" w:themeColor="text1"/>
          <w:sz w:val="28"/>
          <w:szCs w:val="28"/>
        </w:rPr>
        <w:t>giáo</w:t>
      </w:r>
      <w:proofErr w:type="spellEnd"/>
      <w:r w:rsidRPr="00126058">
        <w:rPr>
          <w:color w:val="000000" w:themeColor="text1"/>
          <w:sz w:val="28"/>
          <w:szCs w:val="28"/>
        </w:rPr>
        <w:t xml:space="preserve"> </w:t>
      </w:r>
      <w:proofErr w:type="spellStart"/>
      <w:r w:rsidRPr="00126058">
        <w:rPr>
          <w:color w:val="000000" w:themeColor="text1"/>
          <w:sz w:val="28"/>
          <w:szCs w:val="28"/>
        </w:rPr>
        <w:t>dục</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dịch</w:t>
      </w:r>
      <w:proofErr w:type="spellEnd"/>
      <w:r w:rsidRPr="00126058">
        <w:rPr>
          <w:color w:val="000000" w:themeColor="text1"/>
          <w:sz w:val="28"/>
          <w:szCs w:val="28"/>
        </w:rPr>
        <w:t xml:space="preserve"> vụ </w:t>
      </w:r>
      <w:proofErr w:type="spellStart"/>
      <w:r w:rsidRPr="00126058">
        <w:rPr>
          <w:color w:val="000000" w:themeColor="text1"/>
          <w:sz w:val="28"/>
          <w:szCs w:val="28"/>
        </w:rPr>
        <w:t>hu</w:t>
      </w:r>
      <w:r w:rsidRPr="00126058">
        <w:rPr>
          <w:rFonts w:ascii="Cambria Math" w:hAnsi="Cambria Math" w:cs="Cambria Math"/>
          <w:color w:val="000000" w:themeColor="text1"/>
          <w:sz w:val="28"/>
          <w:szCs w:val="28"/>
        </w:rPr>
        <w:t>̛</w:t>
      </w:r>
      <w:r w:rsidRPr="00126058">
        <w:rPr>
          <w:color w:val="000000" w:themeColor="text1"/>
          <w:sz w:val="28"/>
          <w:szCs w:val="28"/>
        </w:rPr>
        <w:t>ớng</w:t>
      </w:r>
      <w:proofErr w:type="spellEnd"/>
      <w:r w:rsidRPr="00126058">
        <w:rPr>
          <w:color w:val="000000" w:themeColor="text1"/>
          <w:sz w:val="28"/>
          <w:szCs w:val="28"/>
        </w:rPr>
        <w:t xml:space="preserve"> </w:t>
      </w:r>
      <w:proofErr w:type="spellStart"/>
      <w:r w:rsidRPr="00126058">
        <w:rPr>
          <w:color w:val="000000" w:themeColor="text1"/>
          <w:sz w:val="28"/>
          <w:szCs w:val="28"/>
        </w:rPr>
        <w:t>nghiẹ</w:t>
      </w:r>
      <w:r w:rsidRPr="00126058">
        <w:rPr>
          <w:rFonts w:ascii="Cambria Math" w:hAnsi="Cambria Math" w:cs="Cambria Math"/>
          <w:color w:val="000000" w:themeColor="text1"/>
          <w:sz w:val="28"/>
          <w:szCs w:val="28"/>
        </w:rPr>
        <w:t>̂</w:t>
      </w:r>
      <w:r w:rsidRPr="00126058">
        <w:rPr>
          <w:color w:val="000000" w:themeColor="text1"/>
          <w:sz w:val="28"/>
          <w:szCs w:val="28"/>
        </w:rPr>
        <w:t>p</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00CC2C83"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làm</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001D4257"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sơ</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tô</w:t>
      </w:r>
      <w:proofErr w:type="spellEnd"/>
      <w:r w:rsidRPr="00126058">
        <w:rPr>
          <w:color w:val="000000" w:themeColor="text1"/>
          <w:sz w:val="28"/>
          <w:szCs w:val="28"/>
        </w:rPr>
        <w:t xml:space="preserve">̉ </w:t>
      </w:r>
      <w:proofErr w:type="spellStart"/>
      <w:r w:rsidRPr="00126058">
        <w:rPr>
          <w:color w:val="000000" w:themeColor="text1"/>
          <w:sz w:val="28"/>
          <w:szCs w:val="28"/>
        </w:rPr>
        <w:t>chức</w:t>
      </w:r>
      <w:proofErr w:type="spellEnd"/>
      <w:r w:rsidRPr="00126058">
        <w:rPr>
          <w:color w:val="000000" w:themeColor="text1"/>
          <w:sz w:val="28"/>
          <w:szCs w:val="28"/>
        </w:rPr>
        <w:t xml:space="preserve"> </w:t>
      </w:r>
      <w:proofErr w:type="spellStart"/>
      <w:r w:rsidRPr="00126058">
        <w:rPr>
          <w:color w:val="000000" w:themeColor="text1"/>
          <w:sz w:val="28"/>
          <w:szCs w:val="28"/>
        </w:rPr>
        <w:t>đào</w:t>
      </w:r>
      <w:proofErr w:type="spellEnd"/>
      <w:r w:rsidRPr="00126058">
        <w:rPr>
          <w:color w:val="000000" w:themeColor="text1"/>
          <w:sz w:val="28"/>
          <w:szCs w:val="28"/>
        </w:rPr>
        <w:t xml:space="preserve"> </w:t>
      </w:r>
      <w:proofErr w:type="spellStart"/>
      <w:r w:rsidRPr="00126058">
        <w:rPr>
          <w:color w:val="000000" w:themeColor="text1"/>
          <w:sz w:val="28"/>
          <w:szCs w:val="28"/>
        </w:rPr>
        <w:t>tạo</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tái</w:t>
      </w:r>
      <w:proofErr w:type="spellEnd"/>
      <w:r w:rsidRPr="00126058">
        <w:rPr>
          <w:color w:val="000000" w:themeColor="text1"/>
          <w:sz w:val="28"/>
          <w:szCs w:val="28"/>
        </w:rPr>
        <w:t xml:space="preserve"> </w:t>
      </w:r>
      <w:proofErr w:type="spellStart"/>
      <w:r w:rsidRPr="00126058">
        <w:rPr>
          <w:color w:val="000000" w:themeColor="text1"/>
          <w:sz w:val="28"/>
          <w:szCs w:val="28"/>
        </w:rPr>
        <w:t>đào</w:t>
      </w:r>
      <w:proofErr w:type="spellEnd"/>
      <w:r w:rsidRPr="00126058">
        <w:rPr>
          <w:color w:val="000000" w:themeColor="text1"/>
          <w:sz w:val="28"/>
          <w:szCs w:val="28"/>
        </w:rPr>
        <w:t xml:space="preserve"> </w:t>
      </w:r>
      <w:proofErr w:type="spellStart"/>
      <w:r w:rsidRPr="00126058">
        <w:rPr>
          <w:color w:val="000000" w:themeColor="text1"/>
          <w:sz w:val="28"/>
          <w:szCs w:val="28"/>
        </w:rPr>
        <w:t>tạo</w:t>
      </w:r>
      <w:proofErr w:type="spellEnd"/>
      <w:r w:rsidRPr="00126058">
        <w:rPr>
          <w:color w:val="000000" w:themeColor="text1"/>
          <w:sz w:val="28"/>
          <w:szCs w:val="28"/>
        </w:rPr>
        <w:t xml:space="preserve"> </w:t>
      </w:r>
      <w:proofErr w:type="spellStart"/>
      <w:r w:rsidRPr="00126058">
        <w:rPr>
          <w:color w:val="000000" w:themeColor="text1"/>
          <w:sz w:val="28"/>
          <w:szCs w:val="28"/>
        </w:rPr>
        <w:t>nghê</w:t>
      </w:r>
      <w:proofErr w:type="spellEnd"/>
      <w:r w:rsidRPr="00126058">
        <w:rPr>
          <w:color w:val="000000" w:themeColor="text1"/>
          <w:sz w:val="28"/>
          <w:szCs w:val="28"/>
        </w:rPr>
        <w:t xml:space="preserve">̀, </w:t>
      </w:r>
      <w:proofErr w:type="spellStart"/>
      <w:r w:rsidRPr="00126058">
        <w:rPr>
          <w:color w:val="000000" w:themeColor="text1"/>
          <w:sz w:val="28"/>
          <w:szCs w:val="28"/>
        </w:rPr>
        <w:t>nha</w:t>
      </w:r>
      <w:proofErr w:type="spellEnd"/>
      <w:r w:rsidRPr="00126058">
        <w:rPr>
          <w:color w:val="000000" w:themeColor="text1"/>
          <w:sz w:val="28"/>
          <w:szCs w:val="28"/>
        </w:rPr>
        <w:t xml:space="preserve">̀ ở,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dịch</w:t>
      </w:r>
      <w:proofErr w:type="spellEnd"/>
      <w:r w:rsidRPr="00126058">
        <w:rPr>
          <w:color w:val="000000" w:themeColor="text1"/>
          <w:sz w:val="28"/>
          <w:szCs w:val="28"/>
        </w:rPr>
        <w:t xml:space="preserve"> vụ </w:t>
      </w:r>
      <w:proofErr w:type="spellStart"/>
      <w:r w:rsidRPr="00126058">
        <w:rPr>
          <w:color w:val="000000" w:themeColor="text1"/>
          <w:sz w:val="28"/>
          <w:szCs w:val="28"/>
        </w:rPr>
        <w:t>xa</w:t>
      </w:r>
      <w:proofErr w:type="spellEnd"/>
      <w:r w:rsidRPr="00126058">
        <w:rPr>
          <w:color w:val="000000" w:themeColor="text1"/>
          <w:sz w:val="28"/>
          <w:szCs w:val="28"/>
        </w:rPr>
        <w:t xml:space="preserve">̃ </w:t>
      </w:r>
      <w:proofErr w:type="spellStart"/>
      <w:r w:rsidRPr="00126058">
        <w:rPr>
          <w:color w:val="000000" w:themeColor="text1"/>
          <w:sz w:val="28"/>
          <w:szCs w:val="28"/>
        </w:rPr>
        <w:t>h</w:t>
      </w:r>
      <w:r w:rsidR="00CC2C83" w:rsidRPr="00126058">
        <w:rPr>
          <w:color w:val="000000" w:themeColor="text1"/>
          <w:sz w:val="28"/>
          <w:szCs w:val="28"/>
        </w:rPr>
        <w:t>ộ</w:t>
      </w:r>
      <w:r w:rsidRPr="00126058">
        <w:rPr>
          <w:color w:val="000000" w:themeColor="text1"/>
          <w:sz w:val="28"/>
          <w:szCs w:val="28"/>
        </w:rPr>
        <w:t>i</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y </w:t>
      </w:r>
      <w:proofErr w:type="spellStart"/>
      <w:r w:rsidRPr="00126058">
        <w:rPr>
          <w:color w:val="000000" w:themeColor="text1"/>
          <w:sz w:val="28"/>
          <w:szCs w:val="28"/>
        </w:rPr>
        <w:t>tê</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hợp</w:t>
      </w:r>
      <w:proofErr w:type="spellEnd"/>
      <w:r w:rsidRPr="00126058">
        <w:rPr>
          <w:color w:val="000000" w:themeColor="text1"/>
          <w:sz w:val="28"/>
          <w:szCs w:val="28"/>
        </w:rPr>
        <w:t xml:space="preserve"> </w:t>
      </w:r>
      <w:proofErr w:type="spellStart"/>
      <w:r w:rsidRPr="00126058">
        <w:rPr>
          <w:color w:val="000000" w:themeColor="text1"/>
          <w:sz w:val="28"/>
          <w:szCs w:val="28"/>
        </w:rPr>
        <w:t>tác</w:t>
      </w:r>
      <w:proofErr w:type="spellEnd"/>
      <w:r w:rsidRPr="00126058">
        <w:rPr>
          <w:color w:val="000000" w:themeColor="text1"/>
          <w:sz w:val="28"/>
          <w:szCs w:val="28"/>
        </w:rPr>
        <w:t xml:space="preserve"> </w:t>
      </w:r>
      <w:proofErr w:type="spellStart"/>
      <w:r w:rsidRPr="00126058">
        <w:rPr>
          <w:color w:val="000000" w:themeColor="text1"/>
          <w:sz w:val="28"/>
          <w:szCs w:val="28"/>
        </w:rPr>
        <w:t>xa</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doanh</w:t>
      </w:r>
      <w:proofErr w:type="spellEnd"/>
      <w:r w:rsidRPr="00126058">
        <w:rPr>
          <w:color w:val="000000" w:themeColor="text1"/>
          <w:sz w:val="28"/>
          <w:szCs w:val="28"/>
        </w:rPr>
        <w:t xml:space="preserve"> </w:t>
      </w:r>
      <w:proofErr w:type="spellStart"/>
      <w:r w:rsidRPr="00126058">
        <w:rPr>
          <w:color w:val="000000" w:themeColor="text1"/>
          <w:sz w:val="28"/>
          <w:szCs w:val="28"/>
        </w:rPr>
        <w:t>nghiẹ</w:t>
      </w:r>
      <w:r w:rsidRPr="00126058">
        <w:rPr>
          <w:rFonts w:ascii="Cambria Math" w:hAnsi="Cambria Math" w:cs="Cambria Math"/>
          <w:color w:val="000000" w:themeColor="text1"/>
          <w:sz w:val="28"/>
          <w:szCs w:val="28"/>
        </w:rPr>
        <w:t>̂</w:t>
      </w:r>
      <w:r w:rsidRPr="00126058">
        <w:rPr>
          <w:color w:val="000000" w:themeColor="text1"/>
          <w:sz w:val="28"/>
          <w:szCs w:val="28"/>
        </w:rPr>
        <w:t>p</w:t>
      </w:r>
      <w:proofErr w:type="spellEnd"/>
      <w:r w:rsidRPr="00126058">
        <w:rPr>
          <w:color w:val="000000" w:themeColor="text1"/>
          <w:sz w:val="28"/>
          <w:szCs w:val="28"/>
        </w:rPr>
        <w:t xml:space="preserve"> </w:t>
      </w:r>
      <w:proofErr w:type="spellStart"/>
      <w:r w:rsidRPr="00126058">
        <w:rPr>
          <w:color w:val="000000" w:themeColor="text1"/>
          <w:sz w:val="28"/>
          <w:szCs w:val="28"/>
        </w:rPr>
        <w:t>tư</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đời</w:t>
      </w:r>
      <w:proofErr w:type="spellEnd"/>
      <w:r w:rsidRPr="00126058">
        <w:rPr>
          <w:color w:val="000000" w:themeColor="text1"/>
          <w:sz w:val="28"/>
          <w:szCs w:val="28"/>
        </w:rPr>
        <w:t xml:space="preserve"> </w:t>
      </w:r>
      <w:proofErr w:type="spellStart"/>
      <w:r w:rsidRPr="00126058">
        <w:rPr>
          <w:color w:val="000000" w:themeColor="text1"/>
          <w:sz w:val="28"/>
          <w:szCs w:val="28"/>
        </w:rPr>
        <w:t>sống</w:t>
      </w:r>
      <w:proofErr w:type="spellEnd"/>
      <w:r w:rsidRPr="00126058">
        <w:rPr>
          <w:color w:val="000000" w:themeColor="text1"/>
          <w:sz w:val="28"/>
          <w:szCs w:val="28"/>
        </w:rPr>
        <w:t xml:space="preserve"> </w:t>
      </w:r>
      <w:proofErr w:type="spellStart"/>
      <w:r w:rsidRPr="00126058">
        <w:rPr>
          <w:color w:val="000000" w:themeColor="text1"/>
          <w:sz w:val="28"/>
          <w:szCs w:val="28"/>
        </w:rPr>
        <w:t>va</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hóa</w:t>
      </w:r>
      <w:proofErr w:type="spellEnd"/>
      <w:r w:rsidRPr="00126058">
        <w:rPr>
          <w:color w:val="000000" w:themeColor="text1"/>
          <w:sz w:val="28"/>
          <w:szCs w:val="28"/>
        </w:rPr>
        <w:t xml:space="preserve"> (</w:t>
      </w:r>
      <w:proofErr w:type="spellStart"/>
      <w:r w:rsidRPr="00126058">
        <w:rPr>
          <w:color w:val="000000" w:themeColor="text1"/>
          <w:sz w:val="28"/>
          <w:szCs w:val="28"/>
        </w:rPr>
        <w:t>Điều</w:t>
      </w:r>
      <w:proofErr w:type="spellEnd"/>
      <w:r w:rsidRPr="00126058">
        <w:rPr>
          <w:color w:val="000000" w:themeColor="text1"/>
          <w:sz w:val="28"/>
          <w:szCs w:val="28"/>
        </w:rPr>
        <w:t xml:space="preserve"> 43)</w:t>
      </w:r>
      <w:r w:rsidRPr="00126058">
        <w:rPr>
          <w:color w:val="000000" w:themeColor="text1"/>
          <w:sz w:val="28"/>
          <w:szCs w:val="28"/>
          <w:lang w:val="vi-VN"/>
        </w:rPr>
        <w:t>;</w:t>
      </w:r>
      <w:r w:rsidRPr="00126058">
        <w:rPr>
          <w:color w:val="000000" w:themeColor="text1"/>
          <w:sz w:val="28"/>
          <w:szCs w:val="28"/>
        </w:rPr>
        <w:t xml:space="preserve"> </w:t>
      </w:r>
      <w:proofErr w:type="spellStart"/>
      <w:r w:rsidRPr="00126058">
        <w:rPr>
          <w:color w:val="000000" w:themeColor="text1"/>
          <w:sz w:val="28"/>
          <w:szCs w:val="28"/>
        </w:rPr>
        <w:t>Quyền</w:t>
      </w:r>
      <w:proofErr w:type="spellEnd"/>
      <w:r w:rsidRPr="00126058">
        <w:rPr>
          <w:color w:val="000000" w:themeColor="text1"/>
          <w:sz w:val="28"/>
          <w:szCs w:val="28"/>
        </w:rPr>
        <w:t xml:space="preserve"> </w:t>
      </w:r>
      <w:proofErr w:type="spellStart"/>
      <w:r w:rsidRPr="00126058">
        <w:rPr>
          <w:color w:val="000000" w:themeColor="text1"/>
          <w:sz w:val="28"/>
          <w:szCs w:val="28"/>
        </w:rPr>
        <w:t>bình</w:t>
      </w:r>
      <w:proofErr w:type="spellEnd"/>
      <w:r w:rsidRPr="00126058">
        <w:rPr>
          <w:color w:val="000000" w:themeColor="text1"/>
          <w:sz w:val="28"/>
          <w:szCs w:val="28"/>
        </w:rPr>
        <w:t xml:space="preserve"> </w:t>
      </w:r>
      <w:proofErr w:type="spellStart"/>
      <w:r w:rsidRPr="00126058">
        <w:rPr>
          <w:color w:val="000000" w:themeColor="text1"/>
          <w:sz w:val="28"/>
          <w:szCs w:val="28"/>
        </w:rPr>
        <w:t>đẳng</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0043578C" w:rsidRPr="00126058">
        <w:rPr>
          <w:color w:val="000000" w:themeColor="text1"/>
          <w:sz w:val="28"/>
          <w:szCs w:val="28"/>
        </w:rPr>
        <w:t>thành</w:t>
      </w:r>
      <w:proofErr w:type="spellEnd"/>
      <w:r w:rsidR="0043578C" w:rsidRPr="00126058">
        <w:rPr>
          <w:color w:val="000000" w:themeColor="text1"/>
          <w:sz w:val="28"/>
          <w:szCs w:val="28"/>
        </w:rPr>
        <w:t xml:space="preserve"> </w:t>
      </w:r>
      <w:proofErr w:type="spellStart"/>
      <w:r w:rsidR="0043578C" w:rsidRPr="00126058">
        <w:rPr>
          <w:color w:val="000000" w:themeColor="text1"/>
          <w:sz w:val="28"/>
          <w:szCs w:val="28"/>
        </w:rPr>
        <w:t>viên</w:t>
      </w:r>
      <w:proofErr w:type="spellEnd"/>
      <w:r w:rsidRPr="00126058">
        <w:rPr>
          <w:color w:val="000000" w:themeColor="text1"/>
          <w:sz w:val="28"/>
          <w:szCs w:val="28"/>
        </w:rPr>
        <w:t xml:space="preserve"> </w:t>
      </w:r>
      <w:proofErr w:type="spellStart"/>
      <w:r w:rsidRPr="00126058">
        <w:rPr>
          <w:color w:val="000000" w:themeColor="text1"/>
          <w:sz w:val="28"/>
          <w:szCs w:val="28"/>
        </w:rPr>
        <w:lastRenderedPageBreak/>
        <w:t>trong</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đình</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với</w:t>
      </w:r>
      <w:proofErr w:type="spellEnd"/>
      <w:r w:rsidRPr="00126058">
        <w:rPr>
          <w:color w:val="000000" w:themeColor="text1"/>
          <w:sz w:val="28"/>
          <w:szCs w:val="28"/>
        </w:rPr>
        <w:t xml:space="preserve"> </w:t>
      </w:r>
      <w:proofErr w:type="spellStart"/>
      <w:r w:rsidR="00CC2C83" w:rsidRPr="00126058">
        <w:rPr>
          <w:color w:val="000000" w:themeColor="text1"/>
          <w:sz w:val="28"/>
          <w:szCs w:val="28"/>
        </w:rPr>
        <w:t>người</w:t>
      </w:r>
      <w:proofErr w:type="spellEnd"/>
      <w:r w:rsidRPr="00126058">
        <w:rPr>
          <w:color w:val="000000" w:themeColor="text1"/>
          <w:sz w:val="28"/>
          <w:szCs w:val="28"/>
        </w:rPr>
        <w:t xml:space="preserve"> </w:t>
      </w:r>
      <w:proofErr w:type="spellStart"/>
      <w:r w:rsidRPr="00126058">
        <w:rPr>
          <w:color w:val="000000" w:themeColor="text1"/>
          <w:sz w:val="28"/>
          <w:szCs w:val="28"/>
        </w:rPr>
        <w:t>d</w:t>
      </w:r>
      <w:r w:rsidR="0091320D" w:rsidRPr="00126058">
        <w:rPr>
          <w:color w:val="000000" w:themeColor="text1"/>
          <w:sz w:val="28"/>
          <w:szCs w:val="28"/>
        </w:rPr>
        <w:t>â</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bản</w:t>
      </w:r>
      <w:proofErr w:type="spellEnd"/>
      <w:r w:rsidRPr="00126058">
        <w:rPr>
          <w:color w:val="000000" w:themeColor="text1"/>
          <w:sz w:val="28"/>
          <w:szCs w:val="28"/>
        </w:rPr>
        <w:t xml:space="preserve"> </w:t>
      </w:r>
      <w:proofErr w:type="spellStart"/>
      <w:r w:rsidRPr="00126058">
        <w:rPr>
          <w:color w:val="000000" w:themeColor="text1"/>
          <w:sz w:val="28"/>
          <w:szCs w:val="28"/>
        </w:rPr>
        <w:t>địa</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vấn</w:t>
      </w:r>
      <w:proofErr w:type="spellEnd"/>
      <w:r w:rsidRPr="00126058">
        <w:rPr>
          <w:color w:val="000000" w:themeColor="text1"/>
          <w:sz w:val="28"/>
          <w:szCs w:val="28"/>
        </w:rPr>
        <w:t xml:space="preserve"> </w:t>
      </w:r>
      <w:proofErr w:type="spellStart"/>
      <w:r w:rsidRPr="00126058">
        <w:rPr>
          <w:color w:val="000000" w:themeColor="text1"/>
          <w:sz w:val="28"/>
          <w:szCs w:val="28"/>
        </w:rPr>
        <w:t>đê</w:t>
      </w:r>
      <w:proofErr w:type="spellEnd"/>
      <w:r w:rsidRPr="00126058">
        <w:rPr>
          <w:color w:val="000000" w:themeColor="text1"/>
          <w:sz w:val="28"/>
          <w:szCs w:val="28"/>
        </w:rPr>
        <w:t>̀: (</w:t>
      </w:r>
      <w:proofErr w:type="spellStart"/>
      <w:r w:rsidRPr="00126058">
        <w:rPr>
          <w:color w:val="000000" w:themeColor="text1"/>
          <w:sz w:val="28"/>
          <w:szCs w:val="28"/>
        </w:rPr>
        <w:t>i</w:t>
      </w:r>
      <w:proofErr w:type="spellEnd"/>
      <w:r w:rsidRPr="00126058">
        <w:rPr>
          <w:color w:val="000000" w:themeColor="text1"/>
          <w:sz w:val="28"/>
          <w:szCs w:val="28"/>
        </w:rPr>
        <w:t xml:space="preserve">) </w:t>
      </w:r>
      <w:proofErr w:type="spellStart"/>
      <w:r w:rsidRPr="00126058">
        <w:rPr>
          <w:color w:val="000000" w:themeColor="text1"/>
          <w:sz w:val="28"/>
          <w:szCs w:val="28"/>
        </w:rPr>
        <w:t>Tiếp</w:t>
      </w:r>
      <w:proofErr w:type="spellEnd"/>
      <w:r w:rsidRPr="00126058">
        <w:rPr>
          <w:color w:val="000000" w:themeColor="text1"/>
          <w:sz w:val="28"/>
          <w:szCs w:val="28"/>
        </w:rPr>
        <w:t xml:space="preserve"> </w:t>
      </w:r>
      <w:proofErr w:type="spellStart"/>
      <w:r w:rsidRPr="00126058">
        <w:rPr>
          <w:color w:val="000000" w:themeColor="text1"/>
          <w:sz w:val="28"/>
          <w:szCs w:val="28"/>
        </w:rPr>
        <w:t>cạ</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với</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tô</w:t>
      </w:r>
      <w:proofErr w:type="spellEnd"/>
      <w:r w:rsidRPr="00126058">
        <w:rPr>
          <w:color w:val="000000" w:themeColor="text1"/>
          <w:sz w:val="28"/>
          <w:szCs w:val="28"/>
        </w:rPr>
        <w:t xml:space="preserve">̉ </w:t>
      </w:r>
      <w:proofErr w:type="spellStart"/>
      <w:r w:rsidRPr="00126058">
        <w:rPr>
          <w:color w:val="000000" w:themeColor="text1"/>
          <w:sz w:val="28"/>
          <w:szCs w:val="28"/>
        </w:rPr>
        <w:t>chức</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dịch</w:t>
      </w:r>
      <w:proofErr w:type="spellEnd"/>
      <w:r w:rsidRPr="00126058">
        <w:rPr>
          <w:color w:val="000000" w:themeColor="text1"/>
          <w:sz w:val="28"/>
          <w:szCs w:val="28"/>
        </w:rPr>
        <w:t xml:space="preserve"> vụ </w:t>
      </w:r>
      <w:proofErr w:type="spellStart"/>
      <w:r w:rsidRPr="00126058">
        <w:rPr>
          <w:color w:val="000000" w:themeColor="text1"/>
          <w:sz w:val="28"/>
          <w:szCs w:val="28"/>
        </w:rPr>
        <w:t>giáo</w:t>
      </w:r>
      <w:proofErr w:type="spellEnd"/>
      <w:r w:rsidRPr="00126058">
        <w:rPr>
          <w:color w:val="000000" w:themeColor="text1"/>
          <w:sz w:val="28"/>
          <w:szCs w:val="28"/>
        </w:rPr>
        <w:t xml:space="preserve"> </w:t>
      </w:r>
      <w:proofErr w:type="spellStart"/>
      <w:r w:rsidRPr="00126058">
        <w:rPr>
          <w:color w:val="000000" w:themeColor="text1"/>
          <w:sz w:val="28"/>
          <w:szCs w:val="28"/>
        </w:rPr>
        <w:t>dục</w:t>
      </w:r>
      <w:proofErr w:type="spellEnd"/>
      <w:r w:rsidRPr="00126058">
        <w:rPr>
          <w:color w:val="000000" w:themeColor="text1"/>
          <w:sz w:val="28"/>
          <w:szCs w:val="28"/>
        </w:rPr>
        <w:t xml:space="preserve">; (ii) </w:t>
      </w:r>
      <w:proofErr w:type="spellStart"/>
      <w:r w:rsidRPr="00126058">
        <w:rPr>
          <w:color w:val="000000" w:themeColor="text1"/>
          <w:sz w:val="28"/>
          <w:szCs w:val="28"/>
        </w:rPr>
        <w:t>Tiếp</w:t>
      </w:r>
      <w:proofErr w:type="spellEnd"/>
      <w:r w:rsidRPr="00126058">
        <w:rPr>
          <w:color w:val="000000" w:themeColor="text1"/>
          <w:sz w:val="28"/>
          <w:szCs w:val="28"/>
        </w:rPr>
        <w:t xml:space="preserve"> </w:t>
      </w:r>
      <w:proofErr w:type="spellStart"/>
      <w:r w:rsidRPr="00126058">
        <w:rPr>
          <w:color w:val="000000" w:themeColor="text1"/>
          <w:sz w:val="28"/>
          <w:szCs w:val="28"/>
        </w:rPr>
        <w:t>cạ</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với</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tô</w:t>
      </w:r>
      <w:proofErr w:type="spellEnd"/>
      <w:r w:rsidRPr="00126058">
        <w:rPr>
          <w:color w:val="000000" w:themeColor="text1"/>
          <w:sz w:val="28"/>
          <w:szCs w:val="28"/>
        </w:rPr>
        <w:t xml:space="preserve">̉ </w:t>
      </w:r>
      <w:proofErr w:type="spellStart"/>
      <w:r w:rsidRPr="00126058">
        <w:rPr>
          <w:color w:val="000000" w:themeColor="text1"/>
          <w:sz w:val="28"/>
          <w:szCs w:val="28"/>
        </w:rPr>
        <w:t>chức</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dịch</w:t>
      </w:r>
      <w:proofErr w:type="spellEnd"/>
      <w:r w:rsidRPr="00126058">
        <w:rPr>
          <w:color w:val="000000" w:themeColor="text1"/>
          <w:sz w:val="28"/>
          <w:szCs w:val="28"/>
        </w:rPr>
        <w:t xml:space="preserve"> vụ </w:t>
      </w:r>
      <w:proofErr w:type="spellStart"/>
      <w:r w:rsidRPr="00126058">
        <w:rPr>
          <w:color w:val="000000" w:themeColor="text1"/>
          <w:sz w:val="28"/>
          <w:szCs w:val="28"/>
        </w:rPr>
        <w:t>hu</w:t>
      </w:r>
      <w:r w:rsidRPr="00126058">
        <w:rPr>
          <w:rFonts w:ascii="Cambria Math" w:hAnsi="Cambria Math" w:cs="Cambria Math"/>
          <w:color w:val="000000" w:themeColor="text1"/>
          <w:sz w:val="28"/>
          <w:szCs w:val="28"/>
        </w:rPr>
        <w:t>̛</w:t>
      </w:r>
      <w:r w:rsidRPr="00126058">
        <w:rPr>
          <w:color w:val="000000" w:themeColor="text1"/>
          <w:sz w:val="28"/>
          <w:szCs w:val="28"/>
        </w:rPr>
        <w:t>ớng</w:t>
      </w:r>
      <w:proofErr w:type="spellEnd"/>
      <w:r w:rsidRPr="00126058">
        <w:rPr>
          <w:color w:val="000000" w:themeColor="text1"/>
          <w:sz w:val="28"/>
          <w:szCs w:val="28"/>
        </w:rPr>
        <w:t xml:space="preserve"> </w:t>
      </w:r>
      <w:proofErr w:type="spellStart"/>
      <w:r w:rsidRPr="00126058">
        <w:rPr>
          <w:color w:val="000000" w:themeColor="text1"/>
          <w:sz w:val="28"/>
          <w:szCs w:val="28"/>
        </w:rPr>
        <w:t>nghiẹ</w:t>
      </w:r>
      <w:r w:rsidRPr="00126058">
        <w:rPr>
          <w:rFonts w:ascii="Cambria Math" w:hAnsi="Cambria Math" w:cs="Cambria Math"/>
          <w:color w:val="000000" w:themeColor="text1"/>
          <w:sz w:val="28"/>
          <w:szCs w:val="28"/>
        </w:rPr>
        <w:t>̂</w:t>
      </w:r>
      <w:r w:rsidRPr="00126058">
        <w:rPr>
          <w:color w:val="000000" w:themeColor="text1"/>
          <w:sz w:val="28"/>
          <w:szCs w:val="28"/>
        </w:rPr>
        <w:t>p</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đào</w:t>
      </w:r>
      <w:proofErr w:type="spellEnd"/>
      <w:r w:rsidRPr="00126058">
        <w:rPr>
          <w:color w:val="000000" w:themeColor="text1"/>
          <w:sz w:val="28"/>
          <w:szCs w:val="28"/>
        </w:rPr>
        <w:t xml:space="preserve"> </w:t>
      </w:r>
      <w:proofErr w:type="spellStart"/>
      <w:r w:rsidRPr="00126058">
        <w:rPr>
          <w:color w:val="000000" w:themeColor="text1"/>
          <w:sz w:val="28"/>
          <w:szCs w:val="28"/>
        </w:rPr>
        <w:t>tạo</w:t>
      </w:r>
      <w:proofErr w:type="spellEnd"/>
      <w:r w:rsidRPr="00126058">
        <w:rPr>
          <w:color w:val="000000" w:themeColor="text1"/>
          <w:sz w:val="28"/>
          <w:szCs w:val="28"/>
        </w:rPr>
        <w:t xml:space="preserve"> </w:t>
      </w:r>
      <w:proofErr w:type="spellStart"/>
      <w:r w:rsidRPr="00126058">
        <w:rPr>
          <w:color w:val="000000" w:themeColor="text1"/>
          <w:sz w:val="28"/>
          <w:szCs w:val="28"/>
        </w:rPr>
        <w:t>nghê</w:t>
      </w:r>
      <w:proofErr w:type="spellEnd"/>
      <w:r w:rsidRPr="00126058">
        <w:rPr>
          <w:color w:val="000000" w:themeColor="text1"/>
          <w:sz w:val="28"/>
          <w:szCs w:val="28"/>
        </w:rPr>
        <w:t xml:space="preserve">̀; (iii) </w:t>
      </w:r>
      <w:proofErr w:type="spellStart"/>
      <w:r w:rsidRPr="00126058">
        <w:rPr>
          <w:color w:val="000000" w:themeColor="text1"/>
          <w:sz w:val="28"/>
          <w:szCs w:val="28"/>
        </w:rPr>
        <w:t>Tiếp</w:t>
      </w:r>
      <w:proofErr w:type="spellEnd"/>
      <w:r w:rsidRPr="00126058">
        <w:rPr>
          <w:color w:val="000000" w:themeColor="text1"/>
          <w:sz w:val="28"/>
          <w:szCs w:val="28"/>
        </w:rPr>
        <w:t xml:space="preserve"> </w:t>
      </w:r>
      <w:proofErr w:type="spellStart"/>
      <w:r w:rsidRPr="00126058">
        <w:rPr>
          <w:color w:val="000000" w:themeColor="text1"/>
          <w:sz w:val="28"/>
          <w:szCs w:val="28"/>
        </w:rPr>
        <w:t>cạ</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với</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dịch</w:t>
      </w:r>
      <w:proofErr w:type="spellEnd"/>
      <w:r w:rsidRPr="00126058">
        <w:rPr>
          <w:color w:val="000000" w:themeColor="text1"/>
          <w:sz w:val="28"/>
          <w:szCs w:val="28"/>
        </w:rPr>
        <w:t xml:space="preserve"> vụ y </w:t>
      </w:r>
      <w:proofErr w:type="spellStart"/>
      <w:r w:rsidRPr="00126058">
        <w:rPr>
          <w:color w:val="000000" w:themeColor="text1"/>
          <w:sz w:val="28"/>
          <w:szCs w:val="28"/>
        </w:rPr>
        <w:t>tê</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xa</w:t>
      </w:r>
      <w:proofErr w:type="spellEnd"/>
      <w:r w:rsidRPr="00126058">
        <w:rPr>
          <w:color w:val="000000" w:themeColor="text1"/>
          <w:sz w:val="28"/>
          <w:szCs w:val="28"/>
        </w:rPr>
        <w:t xml:space="preserve">̃ </w:t>
      </w:r>
      <w:proofErr w:type="spellStart"/>
      <w:r w:rsidRPr="00126058">
        <w:rPr>
          <w:color w:val="000000" w:themeColor="text1"/>
          <w:sz w:val="28"/>
          <w:szCs w:val="28"/>
        </w:rPr>
        <w:t>h</w:t>
      </w:r>
      <w:r w:rsidR="00CC2C83" w:rsidRPr="00126058">
        <w:rPr>
          <w:color w:val="000000" w:themeColor="text1"/>
          <w:sz w:val="28"/>
          <w:szCs w:val="28"/>
        </w:rPr>
        <w:t>ộ</w:t>
      </w:r>
      <w:r w:rsidRPr="00126058">
        <w:rPr>
          <w:color w:val="000000" w:themeColor="text1"/>
          <w:sz w:val="28"/>
          <w:szCs w:val="28"/>
        </w:rPr>
        <w:t>i</w:t>
      </w:r>
      <w:proofErr w:type="spellEnd"/>
      <w:r w:rsidRPr="00126058">
        <w:rPr>
          <w:color w:val="000000" w:themeColor="text1"/>
          <w:sz w:val="28"/>
          <w:szCs w:val="28"/>
        </w:rPr>
        <w:t xml:space="preserve">; (iv) </w:t>
      </w:r>
      <w:proofErr w:type="spellStart"/>
      <w:r w:rsidRPr="00126058">
        <w:rPr>
          <w:color w:val="000000" w:themeColor="text1"/>
          <w:sz w:val="28"/>
          <w:szCs w:val="28"/>
        </w:rPr>
        <w:t>Tiếp</w:t>
      </w:r>
      <w:proofErr w:type="spellEnd"/>
      <w:r w:rsidRPr="00126058">
        <w:rPr>
          <w:color w:val="000000" w:themeColor="text1"/>
          <w:sz w:val="28"/>
          <w:szCs w:val="28"/>
        </w:rPr>
        <w:t xml:space="preserve"> </w:t>
      </w:r>
      <w:proofErr w:type="spellStart"/>
      <w:r w:rsidRPr="00126058">
        <w:rPr>
          <w:color w:val="000000" w:themeColor="text1"/>
          <w:sz w:val="28"/>
          <w:szCs w:val="28"/>
        </w:rPr>
        <w:t>cạ</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tham</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đời</w:t>
      </w:r>
      <w:proofErr w:type="spellEnd"/>
      <w:r w:rsidRPr="00126058">
        <w:rPr>
          <w:color w:val="000000" w:themeColor="text1"/>
          <w:sz w:val="28"/>
          <w:szCs w:val="28"/>
        </w:rPr>
        <w:t xml:space="preserve"> </w:t>
      </w:r>
      <w:proofErr w:type="spellStart"/>
      <w:r w:rsidRPr="00126058">
        <w:rPr>
          <w:color w:val="000000" w:themeColor="text1"/>
          <w:sz w:val="28"/>
          <w:szCs w:val="28"/>
        </w:rPr>
        <w:t>sống</w:t>
      </w:r>
      <w:proofErr w:type="spellEnd"/>
      <w:r w:rsidRPr="00126058">
        <w:rPr>
          <w:color w:val="000000" w:themeColor="text1"/>
          <w:sz w:val="28"/>
          <w:szCs w:val="28"/>
        </w:rPr>
        <w:t xml:space="preserve"> </w:t>
      </w:r>
      <w:proofErr w:type="spellStart"/>
      <w:r w:rsidRPr="00126058">
        <w:rPr>
          <w:color w:val="000000" w:themeColor="text1"/>
          <w:sz w:val="28"/>
          <w:szCs w:val="28"/>
        </w:rPr>
        <w:t>va</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hóa</w:t>
      </w:r>
      <w:proofErr w:type="spellEnd"/>
      <w:r w:rsidRPr="00126058">
        <w:rPr>
          <w:color w:val="000000" w:themeColor="text1"/>
          <w:sz w:val="28"/>
          <w:szCs w:val="28"/>
        </w:rPr>
        <w:t xml:space="preserve"> (</w:t>
      </w:r>
      <w:proofErr w:type="spellStart"/>
      <w:r w:rsidRPr="00126058">
        <w:rPr>
          <w:color w:val="000000" w:themeColor="text1"/>
          <w:sz w:val="28"/>
          <w:szCs w:val="28"/>
        </w:rPr>
        <w:t>Điều</w:t>
      </w:r>
      <w:proofErr w:type="spellEnd"/>
      <w:r w:rsidRPr="00126058">
        <w:rPr>
          <w:color w:val="000000" w:themeColor="text1"/>
          <w:sz w:val="28"/>
          <w:szCs w:val="28"/>
        </w:rPr>
        <w:t xml:space="preserve"> 45)</w:t>
      </w:r>
      <w:r w:rsidRPr="00126058">
        <w:rPr>
          <w:color w:val="000000" w:themeColor="text1"/>
          <w:sz w:val="28"/>
          <w:szCs w:val="28"/>
          <w:lang w:val="vi-VN"/>
        </w:rPr>
        <w:t xml:space="preserve">; </w:t>
      </w:r>
      <w:proofErr w:type="spellStart"/>
      <w:r w:rsidRPr="00126058">
        <w:rPr>
          <w:color w:val="000000" w:themeColor="text1"/>
          <w:sz w:val="28"/>
          <w:szCs w:val="28"/>
        </w:rPr>
        <w:t>Quyền</w:t>
      </w:r>
      <w:proofErr w:type="spellEnd"/>
      <w:r w:rsidRPr="00126058">
        <w:rPr>
          <w:color w:val="000000" w:themeColor="text1"/>
          <w:sz w:val="28"/>
          <w:szCs w:val="28"/>
        </w:rPr>
        <w:t xml:space="preserve">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Pr="00126058">
        <w:rPr>
          <w:color w:val="000000" w:themeColor="text1"/>
          <w:sz w:val="28"/>
          <w:szCs w:val="28"/>
        </w:rPr>
        <w:t>miễn</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loại</w:t>
      </w:r>
      <w:proofErr w:type="spellEnd"/>
      <w:r w:rsidRPr="00126058">
        <w:rPr>
          <w:color w:val="000000" w:themeColor="text1"/>
          <w:sz w:val="28"/>
          <w:szCs w:val="28"/>
        </w:rPr>
        <w:t xml:space="preserve"> </w:t>
      </w:r>
      <w:proofErr w:type="spellStart"/>
      <w:r w:rsidRPr="00126058">
        <w:rPr>
          <w:color w:val="000000" w:themeColor="text1"/>
          <w:sz w:val="28"/>
          <w:szCs w:val="28"/>
        </w:rPr>
        <w:t>thuê</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phí </w:t>
      </w:r>
      <w:proofErr w:type="spellStart"/>
      <w:r w:rsidRPr="00126058">
        <w:rPr>
          <w:color w:val="000000" w:themeColor="text1"/>
          <w:sz w:val="28"/>
          <w:szCs w:val="28"/>
        </w:rPr>
        <w:t>xuất</w:t>
      </w:r>
      <w:proofErr w:type="spellEnd"/>
      <w:r w:rsidRPr="00126058">
        <w:rPr>
          <w:color w:val="000000" w:themeColor="text1"/>
          <w:sz w:val="28"/>
          <w:szCs w:val="28"/>
        </w:rPr>
        <w:t xml:space="preserve"> </w:t>
      </w:r>
      <w:proofErr w:type="spellStart"/>
      <w:r w:rsidRPr="00126058">
        <w:rPr>
          <w:color w:val="000000" w:themeColor="text1"/>
          <w:sz w:val="28"/>
          <w:szCs w:val="28"/>
        </w:rPr>
        <w:t>nhạ</w:t>
      </w:r>
      <w:r w:rsidRPr="00126058">
        <w:rPr>
          <w:rFonts w:ascii="Cambria Math" w:hAnsi="Cambria Math" w:cs="Cambria Math"/>
          <w:color w:val="000000" w:themeColor="text1"/>
          <w:sz w:val="28"/>
          <w:szCs w:val="28"/>
        </w:rPr>
        <w:t>̂</w:t>
      </w:r>
      <w:r w:rsidRPr="00126058">
        <w:rPr>
          <w:color w:val="000000" w:themeColor="text1"/>
          <w:sz w:val="28"/>
          <w:szCs w:val="28"/>
        </w:rPr>
        <w:t>p</w:t>
      </w:r>
      <w:proofErr w:type="spellEnd"/>
      <w:r w:rsidRPr="00126058">
        <w:rPr>
          <w:color w:val="000000" w:themeColor="text1"/>
          <w:sz w:val="28"/>
          <w:szCs w:val="28"/>
        </w:rPr>
        <w:t xml:space="preserve"> </w:t>
      </w:r>
      <w:proofErr w:type="spellStart"/>
      <w:r w:rsidRPr="00126058">
        <w:rPr>
          <w:color w:val="000000" w:themeColor="text1"/>
          <w:sz w:val="28"/>
          <w:szCs w:val="28"/>
        </w:rPr>
        <w:t>khẩu</w:t>
      </w:r>
      <w:proofErr w:type="spellEnd"/>
      <w:r w:rsidRPr="00126058">
        <w:rPr>
          <w:color w:val="000000" w:themeColor="text1"/>
          <w:sz w:val="28"/>
          <w:szCs w:val="28"/>
        </w:rPr>
        <w:t xml:space="preserve"> </w:t>
      </w:r>
      <w:proofErr w:type="spellStart"/>
      <w:r w:rsidRPr="00126058">
        <w:rPr>
          <w:color w:val="000000" w:themeColor="text1"/>
          <w:sz w:val="28"/>
          <w:szCs w:val="28"/>
        </w:rPr>
        <w:t>đối</w:t>
      </w:r>
      <w:proofErr w:type="spellEnd"/>
      <w:r w:rsidRPr="00126058">
        <w:rPr>
          <w:color w:val="000000" w:themeColor="text1"/>
          <w:sz w:val="28"/>
          <w:szCs w:val="28"/>
        </w:rPr>
        <w:t xml:space="preserve"> </w:t>
      </w:r>
      <w:proofErr w:type="spellStart"/>
      <w:r w:rsidRPr="00126058">
        <w:rPr>
          <w:color w:val="000000" w:themeColor="text1"/>
          <w:sz w:val="28"/>
          <w:szCs w:val="28"/>
        </w:rPr>
        <w:t>với</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thiết</w:t>
      </w:r>
      <w:proofErr w:type="spellEnd"/>
      <w:r w:rsidRPr="00126058">
        <w:rPr>
          <w:color w:val="000000" w:themeColor="text1"/>
          <w:sz w:val="28"/>
          <w:szCs w:val="28"/>
        </w:rPr>
        <w:t xml:space="preserve"> bị, </w:t>
      </w:r>
      <w:proofErr w:type="spellStart"/>
      <w:r w:rsidRPr="00126058">
        <w:rPr>
          <w:color w:val="000000" w:themeColor="text1"/>
          <w:sz w:val="28"/>
          <w:szCs w:val="28"/>
        </w:rPr>
        <w:t>đô</w:t>
      </w:r>
      <w:proofErr w:type="spellEnd"/>
      <w:r w:rsidRPr="00126058">
        <w:rPr>
          <w:color w:val="000000" w:themeColor="text1"/>
          <w:sz w:val="28"/>
          <w:szCs w:val="28"/>
        </w:rPr>
        <w:t xml:space="preserve">̀ </w:t>
      </w:r>
      <w:proofErr w:type="spellStart"/>
      <w:r w:rsidRPr="00126058">
        <w:rPr>
          <w:color w:val="000000" w:themeColor="text1"/>
          <w:sz w:val="28"/>
          <w:szCs w:val="28"/>
        </w:rPr>
        <w:t>dùng</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đình</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cá </w:t>
      </w:r>
      <w:proofErr w:type="spellStart"/>
      <w:r w:rsidRPr="00126058">
        <w:rPr>
          <w:color w:val="000000" w:themeColor="text1"/>
          <w:sz w:val="28"/>
          <w:szCs w:val="28"/>
        </w:rPr>
        <w:t>nh</w:t>
      </w:r>
      <w:r w:rsidR="0091320D" w:rsidRPr="00126058">
        <w:rPr>
          <w:color w:val="000000" w:themeColor="text1"/>
          <w:sz w:val="28"/>
          <w:szCs w:val="28"/>
        </w:rPr>
        <w:t>â</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cũng</w:t>
      </w:r>
      <w:proofErr w:type="spellEnd"/>
      <w:r w:rsidRPr="00126058">
        <w:rPr>
          <w:color w:val="000000" w:themeColor="text1"/>
          <w:sz w:val="28"/>
          <w:szCs w:val="28"/>
        </w:rPr>
        <w:t xml:space="preserve"> </w:t>
      </w:r>
      <w:proofErr w:type="spellStart"/>
      <w:r w:rsidRPr="00126058">
        <w:rPr>
          <w:color w:val="000000" w:themeColor="text1"/>
          <w:sz w:val="28"/>
          <w:szCs w:val="28"/>
        </w:rPr>
        <w:t>nhu</w:t>
      </w:r>
      <w:proofErr w:type="spellEnd"/>
      <w:r w:rsidRPr="00126058">
        <w:rPr>
          <w:rFonts w:ascii="Cambria Math" w:hAnsi="Cambria Math" w:cs="Cambria Math"/>
          <w:color w:val="000000" w:themeColor="text1"/>
          <w:sz w:val="28"/>
          <w:szCs w:val="28"/>
        </w:rPr>
        <w:t>̛</w:t>
      </w:r>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dụng</w:t>
      </w:r>
      <w:proofErr w:type="spellEnd"/>
      <w:r w:rsidRPr="00126058">
        <w:rPr>
          <w:color w:val="000000" w:themeColor="text1"/>
          <w:sz w:val="28"/>
          <w:szCs w:val="28"/>
        </w:rPr>
        <w:t xml:space="preserve"> cụ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thiết</w:t>
      </w:r>
      <w:proofErr w:type="spellEnd"/>
      <w:r w:rsidRPr="00126058">
        <w:rPr>
          <w:color w:val="000000" w:themeColor="text1"/>
          <w:sz w:val="28"/>
          <w:szCs w:val="28"/>
        </w:rPr>
        <w:t xml:space="preserve"> bị </w:t>
      </w:r>
      <w:proofErr w:type="spellStart"/>
      <w:r w:rsidRPr="00126058">
        <w:rPr>
          <w:color w:val="000000" w:themeColor="text1"/>
          <w:sz w:val="28"/>
          <w:szCs w:val="28"/>
        </w:rPr>
        <w:t>cần</w:t>
      </w:r>
      <w:proofErr w:type="spellEnd"/>
      <w:r w:rsidRPr="00126058">
        <w:rPr>
          <w:color w:val="000000" w:themeColor="text1"/>
          <w:sz w:val="28"/>
          <w:szCs w:val="28"/>
        </w:rPr>
        <w:t xml:space="preserve"> </w:t>
      </w:r>
      <w:proofErr w:type="spellStart"/>
      <w:r w:rsidRPr="00126058">
        <w:rPr>
          <w:color w:val="000000" w:themeColor="text1"/>
          <w:sz w:val="28"/>
          <w:szCs w:val="28"/>
        </w:rPr>
        <w:t>thiết</w:t>
      </w:r>
      <w:proofErr w:type="spellEnd"/>
      <w:r w:rsidRPr="00126058">
        <w:rPr>
          <w:color w:val="000000" w:themeColor="text1"/>
          <w:sz w:val="28"/>
          <w:szCs w:val="28"/>
        </w:rPr>
        <w:t xml:space="preserve"> </w:t>
      </w:r>
      <w:proofErr w:type="spellStart"/>
      <w:r w:rsidRPr="00126058">
        <w:rPr>
          <w:color w:val="000000" w:themeColor="text1"/>
          <w:sz w:val="28"/>
          <w:szCs w:val="28"/>
        </w:rPr>
        <w:t>đê</w:t>
      </w:r>
      <w:proofErr w:type="spellEnd"/>
      <w:r w:rsidRPr="00126058">
        <w:rPr>
          <w:color w:val="000000" w:themeColor="text1"/>
          <w:sz w:val="28"/>
          <w:szCs w:val="28"/>
        </w:rPr>
        <w:t xml:space="preserve">̉ </w:t>
      </w:r>
      <w:proofErr w:type="spellStart"/>
      <w:r w:rsidRPr="00126058">
        <w:rPr>
          <w:color w:val="000000" w:themeColor="text1"/>
          <w:sz w:val="28"/>
          <w:szCs w:val="28"/>
        </w:rPr>
        <w:t>làm</w:t>
      </w:r>
      <w:proofErr w:type="spellEnd"/>
      <w:r w:rsidRPr="00126058">
        <w:rPr>
          <w:color w:val="000000" w:themeColor="text1"/>
          <w:sz w:val="28"/>
          <w:szCs w:val="28"/>
        </w:rPr>
        <w:t xml:space="preserve"> </w:t>
      </w:r>
      <w:proofErr w:type="spellStart"/>
      <w:r w:rsidR="008B7326" w:rsidRPr="00126058">
        <w:rPr>
          <w:color w:val="000000" w:themeColor="text1"/>
          <w:sz w:val="28"/>
          <w:szCs w:val="28"/>
        </w:rPr>
        <w:t>một</w:t>
      </w:r>
      <w:proofErr w:type="spellEnd"/>
      <w:r w:rsidRPr="00126058">
        <w:rPr>
          <w:color w:val="000000" w:themeColor="text1"/>
          <w:sz w:val="28"/>
          <w:szCs w:val="28"/>
        </w:rPr>
        <w:t xml:space="preserve"> </w:t>
      </w:r>
      <w:proofErr w:type="spellStart"/>
      <w:r w:rsidR="0091320D" w:rsidRPr="00126058">
        <w:rPr>
          <w:color w:val="000000" w:themeColor="text1"/>
          <w:sz w:val="28"/>
          <w:szCs w:val="28"/>
        </w:rPr>
        <w:t>công</w:t>
      </w:r>
      <w:proofErr w:type="spellEnd"/>
      <w:r w:rsidR="0091320D" w:rsidRPr="00126058">
        <w:rPr>
          <w:color w:val="000000" w:themeColor="text1"/>
          <w:sz w:val="28"/>
          <w:szCs w:val="28"/>
        </w:rPr>
        <w:t xml:space="preserve"> </w:t>
      </w:r>
      <w:proofErr w:type="spellStart"/>
      <w:r w:rsidR="0091320D" w:rsidRPr="00126058">
        <w:rPr>
          <w:color w:val="000000" w:themeColor="text1"/>
          <w:sz w:val="28"/>
          <w:szCs w:val="28"/>
        </w:rPr>
        <w:t>việc</w:t>
      </w:r>
      <w:proofErr w:type="spellEnd"/>
      <w:r w:rsidRPr="00126058">
        <w:rPr>
          <w:color w:val="000000" w:themeColor="text1"/>
          <w:sz w:val="28"/>
          <w:szCs w:val="28"/>
        </w:rPr>
        <w:t xml:space="preserve"> có </w:t>
      </w:r>
      <w:proofErr w:type="spellStart"/>
      <w:r w:rsidRPr="00126058">
        <w:rPr>
          <w:color w:val="000000" w:themeColor="text1"/>
          <w:sz w:val="28"/>
          <w:szCs w:val="28"/>
        </w:rPr>
        <w:t>hu</w:t>
      </w:r>
      <w:r w:rsidRPr="00126058">
        <w:rPr>
          <w:rFonts w:ascii="Cambria Math" w:hAnsi="Cambria Math" w:cs="Cambria Math"/>
          <w:color w:val="000000" w:themeColor="text1"/>
          <w:sz w:val="28"/>
          <w:szCs w:val="28"/>
        </w:rPr>
        <w:t>̛</w:t>
      </w:r>
      <w:r w:rsidRPr="00126058">
        <w:rPr>
          <w:color w:val="000000" w:themeColor="text1"/>
          <w:sz w:val="28"/>
          <w:szCs w:val="28"/>
        </w:rPr>
        <w:t>ởng</w:t>
      </w:r>
      <w:proofErr w:type="spellEnd"/>
      <w:r w:rsidRPr="00126058">
        <w:rPr>
          <w:color w:val="000000" w:themeColor="text1"/>
          <w:sz w:val="28"/>
          <w:szCs w:val="28"/>
        </w:rPr>
        <w:t xml:space="preserve"> </w:t>
      </w:r>
      <w:proofErr w:type="spellStart"/>
      <w:r w:rsidRPr="00126058">
        <w:rPr>
          <w:color w:val="000000" w:themeColor="text1"/>
          <w:sz w:val="28"/>
          <w:szCs w:val="28"/>
        </w:rPr>
        <w:t>lu</w:t>
      </w:r>
      <w:r w:rsidRPr="00126058">
        <w:rPr>
          <w:rFonts w:ascii="Cambria Math" w:hAnsi="Cambria Math" w:cs="Cambria Math"/>
          <w:color w:val="000000" w:themeColor="text1"/>
          <w:sz w:val="28"/>
          <w:szCs w:val="28"/>
        </w:rPr>
        <w:t>̛</w:t>
      </w:r>
      <w:r w:rsidRPr="00126058">
        <w:rPr>
          <w:color w:val="000000" w:themeColor="text1"/>
          <w:sz w:val="28"/>
          <w:szCs w:val="28"/>
        </w:rPr>
        <w:t>o</w:t>
      </w:r>
      <w:r w:rsidRPr="00126058">
        <w:rPr>
          <w:rFonts w:ascii="Cambria Math" w:hAnsi="Cambria Math" w:cs="Cambria Math"/>
          <w:color w:val="000000" w:themeColor="text1"/>
          <w:sz w:val="28"/>
          <w:szCs w:val="28"/>
        </w:rPr>
        <w:t>̛</w:t>
      </w:r>
      <w:r w:rsidRPr="00126058">
        <w:rPr>
          <w:color w:val="000000" w:themeColor="text1"/>
          <w:sz w:val="28"/>
          <w:szCs w:val="28"/>
        </w:rPr>
        <w:t>ng</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tru</w:t>
      </w:r>
      <w:r w:rsidRPr="00126058">
        <w:rPr>
          <w:rFonts w:ascii="Cambria Math" w:hAnsi="Cambria Math" w:cs="Cambria Math"/>
          <w:color w:val="000000" w:themeColor="text1"/>
          <w:sz w:val="28"/>
          <w:szCs w:val="28"/>
        </w:rPr>
        <w:t>̛</w:t>
      </w:r>
      <w:r w:rsidRPr="00126058">
        <w:rPr>
          <w:color w:val="000000" w:themeColor="text1"/>
          <w:sz w:val="28"/>
          <w:szCs w:val="28"/>
        </w:rPr>
        <w:t>ờng</w:t>
      </w:r>
      <w:proofErr w:type="spellEnd"/>
      <w:r w:rsidRPr="00126058">
        <w:rPr>
          <w:color w:val="000000" w:themeColor="text1"/>
          <w:sz w:val="28"/>
          <w:szCs w:val="28"/>
        </w:rPr>
        <w:t xml:space="preserve"> </w:t>
      </w:r>
      <w:proofErr w:type="spellStart"/>
      <w:r w:rsidRPr="00126058">
        <w:rPr>
          <w:color w:val="000000" w:themeColor="text1"/>
          <w:sz w:val="28"/>
          <w:szCs w:val="28"/>
        </w:rPr>
        <w:t>hợp</w:t>
      </w:r>
      <w:proofErr w:type="spellEnd"/>
      <w:r w:rsidRPr="00126058">
        <w:rPr>
          <w:color w:val="000000" w:themeColor="text1"/>
          <w:sz w:val="28"/>
          <w:szCs w:val="28"/>
        </w:rPr>
        <w:t xml:space="preserve"> (</w:t>
      </w:r>
      <w:proofErr w:type="spellStart"/>
      <w:r w:rsidRPr="00126058">
        <w:rPr>
          <w:color w:val="000000" w:themeColor="text1"/>
          <w:sz w:val="28"/>
          <w:szCs w:val="28"/>
        </w:rPr>
        <w:t>Điều</w:t>
      </w:r>
      <w:proofErr w:type="spellEnd"/>
      <w:r w:rsidRPr="00126058">
        <w:rPr>
          <w:color w:val="000000" w:themeColor="text1"/>
          <w:sz w:val="28"/>
          <w:szCs w:val="28"/>
        </w:rPr>
        <w:t xml:space="preserve"> 46)</w:t>
      </w:r>
      <w:r w:rsidRPr="00126058">
        <w:rPr>
          <w:color w:val="000000" w:themeColor="text1"/>
          <w:sz w:val="28"/>
          <w:szCs w:val="28"/>
          <w:lang w:val="vi-VN"/>
        </w:rPr>
        <w:t xml:space="preserve">; </w:t>
      </w:r>
      <w:proofErr w:type="spellStart"/>
      <w:r w:rsidRPr="00126058">
        <w:rPr>
          <w:color w:val="000000" w:themeColor="text1"/>
          <w:sz w:val="28"/>
          <w:szCs w:val="28"/>
        </w:rPr>
        <w:t>Quyền</w:t>
      </w:r>
      <w:proofErr w:type="spellEnd"/>
      <w:r w:rsidRPr="00126058">
        <w:rPr>
          <w:color w:val="000000" w:themeColor="text1"/>
          <w:sz w:val="28"/>
          <w:szCs w:val="28"/>
        </w:rPr>
        <w:t xml:space="preserve">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Pr="00126058">
        <w:rPr>
          <w:color w:val="000000" w:themeColor="text1"/>
          <w:sz w:val="28"/>
          <w:szCs w:val="28"/>
        </w:rPr>
        <w:t>cấp</w:t>
      </w:r>
      <w:proofErr w:type="spellEnd"/>
      <w:r w:rsidRPr="00126058">
        <w:rPr>
          <w:color w:val="000000" w:themeColor="text1"/>
          <w:sz w:val="28"/>
          <w:szCs w:val="28"/>
        </w:rPr>
        <w:t xml:space="preserve"> </w:t>
      </w:r>
      <w:proofErr w:type="spellStart"/>
      <w:r w:rsidRPr="00126058">
        <w:rPr>
          <w:color w:val="000000" w:themeColor="text1"/>
          <w:sz w:val="28"/>
          <w:szCs w:val="28"/>
        </w:rPr>
        <w:t>giấy</w:t>
      </w:r>
      <w:proofErr w:type="spellEnd"/>
      <w:r w:rsidRPr="00126058">
        <w:rPr>
          <w:color w:val="000000" w:themeColor="text1"/>
          <w:sz w:val="28"/>
          <w:szCs w:val="28"/>
        </w:rPr>
        <w:t xml:space="preserve"> </w:t>
      </w:r>
      <w:proofErr w:type="spellStart"/>
      <w:r w:rsidRPr="00126058">
        <w:rPr>
          <w:color w:val="000000" w:themeColor="text1"/>
          <w:sz w:val="28"/>
          <w:szCs w:val="28"/>
        </w:rPr>
        <w:t>phép</w:t>
      </w:r>
      <w:proofErr w:type="spellEnd"/>
      <w:r w:rsidRPr="00126058">
        <w:rPr>
          <w:color w:val="000000" w:themeColor="text1"/>
          <w:sz w:val="28"/>
          <w:szCs w:val="28"/>
        </w:rPr>
        <w:t xml:space="preserve"> cu</w:t>
      </w:r>
      <w:r w:rsidRPr="00126058">
        <w:rPr>
          <w:rFonts w:ascii="Cambria Math" w:hAnsi="Cambria Math" w:cs="Cambria Math"/>
          <w:color w:val="000000" w:themeColor="text1"/>
          <w:sz w:val="28"/>
          <w:szCs w:val="28"/>
        </w:rPr>
        <w:t>̛</w:t>
      </w:r>
      <w:r w:rsidRPr="00126058">
        <w:rPr>
          <w:color w:val="000000" w:themeColor="text1"/>
          <w:sz w:val="28"/>
          <w:szCs w:val="28"/>
        </w:rPr>
        <w:t xml:space="preserve"> </w:t>
      </w:r>
      <w:proofErr w:type="spellStart"/>
      <w:r w:rsidRPr="00126058">
        <w:rPr>
          <w:color w:val="000000" w:themeColor="text1"/>
          <w:sz w:val="28"/>
          <w:szCs w:val="28"/>
        </w:rPr>
        <w:t>tru</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khoảng</w:t>
      </w:r>
      <w:proofErr w:type="spellEnd"/>
      <w:r w:rsidRPr="00126058">
        <w:rPr>
          <w:color w:val="000000" w:themeColor="text1"/>
          <w:sz w:val="28"/>
          <w:szCs w:val="28"/>
        </w:rPr>
        <w:t xml:space="preserve"> </w:t>
      </w:r>
      <w:proofErr w:type="spellStart"/>
      <w:r w:rsidRPr="00126058">
        <w:rPr>
          <w:color w:val="000000" w:themeColor="text1"/>
          <w:sz w:val="28"/>
          <w:szCs w:val="28"/>
        </w:rPr>
        <w:t>thời</w:t>
      </w:r>
      <w:proofErr w:type="spellEnd"/>
      <w:r w:rsidRPr="00126058">
        <w:rPr>
          <w:color w:val="000000" w:themeColor="text1"/>
          <w:sz w:val="28"/>
          <w:szCs w:val="28"/>
        </w:rPr>
        <w:t xml:space="preserve"> </w:t>
      </w:r>
      <w:proofErr w:type="spellStart"/>
      <w:r w:rsidRPr="00126058">
        <w:rPr>
          <w:color w:val="000000" w:themeColor="text1"/>
          <w:sz w:val="28"/>
          <w:szCs w:val="28"/>
        </w:rPr>
        <w:t>gian</w:t>
      </w:r>
      <w:proofErr w:type="spellEnd"/>
      <w:r w:rsidRPr="00126058">
        <w:rPr>
          <w:color w:val="000000" w:themeColor="text1"/>
          <w:sz w:val="28"/>
          <w:szCs w:val="28"/>
        </w:rPr>
        <w:t xml:space="preserve"> </w:t>
      </w:r>
      <w:proofErr w:type="spellStart"/>
      <w:r w:rsidRPr="00126058">
        <w:rPr>
          <w:color w:val="000000" w:themeColor="text1"/>
          <w:sz w:val="28"/>
          <w:szCs w:val="28"/>
        </w:rPr>
        <w:t>ít</w:t>
      </w:r>
      <w:proofErr w:type="spellEnd"/>
      <w:r w:rsidRPr="00126058">
        <w:rPr>
          <w:color w:val="000000" w:themeColor="text1"/>
          <w:sz w:val="28"/>
          <w:szCs w:val="28"/>
        </w:rPr>
        <w:t xml:space="preserve"> </w:t>
      </w:r>
      <w:proofErr w:type="spellStart"/>
      <w:r w:rsidRPr="00126058">
        <w:rPr>
          <w:color w:val="000000" w:themeColor="text1"/>
          <w:sz w:val="28"/>
          <w:szCs w:val="28"/>
        </w:rPr>
        <w:t>nhất</w:t>
      </w:r>
      <w:proofErr w:type="spellEnd"/>
      <w:r w:rsidRPr="00126058">
        <w:rPr>
          <w:color w:val="000000" w:themeColor="text1"/>
          <w:sz w:val="28"/>
          <w:szCs w:val="28"/>
        </w:rPr>
        <w:t xml:space="preserve"> </w:t>
      </w:r>
      <w:proofErr w:type="spellStart"/>
      <w:r w:rsidRPr="00126058">
        <w:rPr>
          <w:color w:val="000000" w:themeColor="text1"/>
          <w:sz w:val="28"/>
          <w:szCs w:val="28"/>
        </w:rPr>
        <w:t>bằng</w:t>
      </w:r>
      <w:proofErr w:type="spellEnd"/>
      <w:r w:rsidRPr="00126058">
        <w:rPr>
          <w:color w:val="000000" w:themeColor="text1"/>
          <w:sz w:val="28"/>
          <w:szCs w:val="28"/>
        </w:rPr>
        <w:t xml:space="preserve"> </w:t>
      </w:r>
      <w:proofErr w:type="spellStart"/>
      <w:r w:rsidRPr="00126058">
        <w:rPr>
          <w:color w:val="000000" w:themeColor="text1"/>
          <w:sz w:val="28"/>
          <w:szCs w:val="28"/>
        </w:rPr>
        <w:t>với</w:t>
      </w:r>
      <w:proofErr w:type="spellEnd"/>
      <w:r w:rsidRPr="00126058">
        <w:rPr>
          <w:color w:val="000000" w:themeColor="text1"/>
          <w:sz w:val="28"/>
          <w:szCs w:val="28"/>
        </w:rPr>
        <w:t xml:space="preserve"> </w:t>
      </w:r>
      <w:proofErr w:type="spellStart"/>
      <w:r w:rsidRPr="00126058">
        <w:rPr>
          <w:color w:val="000000" w:themeColor="text1"/>
          <w:sz w:val="28"/>
          <w:szCs w:val="28"/>
        </w:rPr>
        <w:t>thời</w:t>
      </w:r>
      <w:proofErr w:type="spellEnd"/>
      <w:r w:rsidRPr="00126058">
        <w:rPr>
          <w:color w:val="000000" w:themeColor="text1"/>
          <w:sz w:val="28"/>
          <w:szCs w:val="28"/>
        </w:rPr>
        <w:t xml:space="preserve"> </w:t>
      </w:r>
      <w:proofErr w:type="spellStart"/>
      <w:r w:rsidRPr="00126058">
        <w:rPr>
          <w:color w:val="000000" w:themeColor="text1"/>
          <w:sz w:val="28"/>
          <w:szCs w:val="28"/>
        </w:rPr>
        <w:t>hạn</w:t>
      </w:r>
      <w:proofErr w:type="spellEnd"/>
      <w:r w:rsidRPr="00126058">
        <w:rPr>
          <w:color w:val="000000" w:themeColor="text1"/>
          <w:sz w:val="28"/>
          <w:szCs w:val="28"/>
        </w:rPr>
        <w:t xml:space="preserve">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Pr="00126058">
        <w:rPr>
          <w:color w:val="000000" w:themeColor="text1"/>
          <w:sz w:val="28"/>
          <w:szCs w:val="28"/>
        </w:rPr>
        <w:t>phép</w:t>
      </w:r>
      <w:proofErr w:type="spellEnd"/>
      <w:r w:rsidRPr="00126058">
        <w:rPr>
          <w:color w:val="000000" w:themeColor="text1"/>
          <w:sz w:val="28"/>
          <w:szCs w:val="28"/>
        </w:rPr>
        <w:t xml:space="preserve"> </w:t>
      </w:r>
      <w:proofErr w:type="spellStart"/>
      <w:r w:rsidRPr="00126058">
        <w:rPr>
          <w:color w:val="000000" w:themeColor="text1"/>
          <w:sz w:val="28"/>
          <w:szCs w:val="28"/>
        </w:rPr>
        <w:t>làm</w:t>
      </w:r>
      <w:proofErr w:type="spellEnd"/>
      <w:r w:rsidRPr="00126058">
        <w:rPr>
          <w:color w:val="000000" w:themeColor="text1"/>
          <w:sz w:val="28"/>
          <w:szCs w:val="28"/>
        </w:rPr>
        <w:t xml:space="preserve"> </w:t>
      </w:r>
      <w:proofErr w:type="spellStart"/>
      <w:r w:rsidR="0091320D" w:rsidRPr="00126058">
        <w:rPr>
          <w:color w:val="000000" w:themeColor="text1"/>
          <w:sz w:val="28"/>
          <w:szCs w:val="28"/>
        </w:rPr>
        <w:t>công</w:t>
      </w:r>
      <w:proofErr w:type="spellEnd"/>
      <w:r w:rsidR="0091320D" w:rsidRPr="00126058">
        <w:rPr>
          <w:color w:val="000000" w:themeColor="text1"/>
          <w:sz w:val="28"/>
          <w:szCs w:val="28"/>
        </w:rPr>
        <w:t xml:space="preserve"> </w:t>
      </w:r>
      <w:proofErr w:type="spellStart"/>
      <w:r w:rsidR="0091320D" w:rsidRPr="00126058">
        <w:rPr>
          <w:color w:val="000000" w:themeColor="text1"/>
          <w:sz w:val="28"/>
          <w:szCs w:val="28"/>
        </w:rPr>
        <w:t>việc</w:t>
      </w:r>
      <w:proofErr w:type="spellEnd"/>
      <w:r w:rsidRPr="00126058">
        <w:rPr>
          <w:color w:val="000000" w:themeColor="text1"/>
          <w:sz w:val="28"/>
          <w:szCs w:val="28"/>
        </w:rPr>
        <w:t xml:space="preserve"> có </w:t>
      </w:r>
      <w:proofErr w:type="spellStart"/>
      <w:r w:rsidRPr="00126058">
        <w:rPr>
          <w:color w:val="000000" w:themeColor="text1"/>
          <w:sz w:val="28"/>
          <w:szCs w:val="28"/>
        </w:rPr>
        <w:t>hu</w:t>
      </w:r>
      <w:r w:rsidRPr="00126058">
        <w:rPr>
          <w:rFonts w:ascii="Cambria Math" w:hAnsi="Cambria Math" w:cs="Cambria Math"/>
          <w:color w:val="000000" w:themeColor="text1"/>
          <w:sz w:val="28"/>
          <w:szCs w:val="28"/>
        </w:rPr>
        <w:t>̛</w:t>
      </w:r>
      <w:r w:rsidRPr="00126058">
        <w:rPr>
          <w:color w:val="000000" w:themeColor="text1"/>
          <w:sz w:val="28"/>
          <w:szCs w:val="28"/>
        </w:rPr>
        <w:t>ởng</w:t>
      </w:r>
      <w:proofErr w:type="spellEnd"/>
      <w:r w:rsidRPr="00126058">
        <w:rPr>
          <w:color w:val="000000" w:themeColor="text1"/>
          <w:sz w:val="28"/>
          <w:szCs w:val="28"/>
        </w:rPr>
        <w:t xml:space="preserve"> </w:t>
      </w:r>
      <w:proofErr w:type="spellStart"/>
      <w:r w:rsidRPr="00126058">
        <w:rPr>
          <w:color w:val="000000" w:themeColor="text1"/>
          <w:sz w:val="28"/>
          <w:szCs w:val="28"/>
        </w:rPr>
        <w:t>lu</w:t>
      </w:r>
      <w:r w:rsidRPr="00126058">
        <w:rPr>
          <w:rFonts w:ascii="Cambria Math" w:hAnsi="Cambria Math" w:cs="Cambria Math"/>
          <w:color w:val="000000" w:themeColor="text1"/>
          <w:sz w:val="28"/>
          <w:szCs w:val="28"/>
        </w:rPr>
        <w:t>̛</w:t>
      </w:r>
      <w:r w:rsidRPr="00126058">
        <w:rPr>
          <w:color w:val="000000" w:themeColor="text1"/>
          <w:sz w:val="28"/>
          <w:szCs w:val="28"/>
        </w:rPr>
        <w:t>o</w:t>
      </w:r>
      <w:r w:rsidRPr="00126058">
        <w:rPr>
          <w:rFonts w:ascii="Cambria Math" w:hAnsi="Cambria Math" w:cs="Cambria Math"/>
          <w:color w:val="000000" w:themeColor="text1"/>
          <w:sz w:val="28"/>
          <w:szCs w:val="28"/>
        </w:rPr>
        <w:t>̛</w:t>
      </w:r>
      <w:r w:rsidRPr="00126058">
        <w:rPr>
          <w:color w:val="000000" w:themeColor="text1"/>
          <w:sz w:val="28"/>
          <w:szCs w:val="28"/>
        </w:rPr>
        <w:t>ng</w:t>
      </w:r>
      <w:proofErr w:type="spellEnd"/>
      <w:r w:rsidRPr="00126058">
        <w:rPr>
          <w:color w:val="000000" w:themeColor="text1"/>
          <w:sz w:val="28"/>
          <w:szCs w:val="28"/>
        </w:rPr>
        <w:t xml:space="preserve"> (</w:t>
      </w:r>
      <w:proofErr w:type="spellStart"/>
      <w:r w:rsidRPr="00126058">
        <w:rPr>
          <w:color w:val="000000" w:themeColor="text1"/>
          <w:sz w:val="28"/>
          <w:szCs w:val="28"/>
        </w:rPr>
        <w:t>Điều</w:t>
      </w:r>
      <w:proofErr w:type="spellEnd"/>
      <w:r w:rsidRPr="00126058">
        <w:rPr>
          <w:color w:val="000000" w:themeColor="text1"/>
          <w:sz w:val="28"/>
          <w:szCs w:val="28"/>
        </w:rPr>
        <w:t xml:space="preserve"> 49). </w:t>
      </w:r>
    </w:p>
    <w:p w:rsidR="0012145B" w:rsidRPr="00126058" w:rsidRDefault="0012145B" w:rsidP="00543693">
      <w:pPr>
        <w:pStyle w:val="NormalWeb"/>
        <w:tabs>
          <w:tab w:val="left" w:pos="1134"/>
        </w:tabs>
        <w:adjustRightInd w:val="0"/>
        <w:snapToGrid w:val="0"/>
        <w:spacing w:before="0" w:beforeAutospacing="0" w:after="0" w:afterAutospacing="0" w:line="360" w:lineRule="auto"/>
        <w:ind w:firstLine="709"/>
        <w:jc w:val="both"/>
        <w:rPr>
          <w:i/>
          <w:iCs/>
          <w:color w:val="000000" w:themeColor="text1"/>
          <w:sz w:val="28"/>
          <w:szCs w:val="28"/>
          <w:lang w:val="vi-VN"/>
        </w:rPr>
      </w:pPr>
      <w:r w:rsidRPr="00126058">
        <w:rPr>
          <w:color w:val="000000" w:themeColor="text1"/>
          <w:sz w:val="28"/>
          <w:szCs w:val="28"/>
          <w:lang w:val="vi-VN"/>
        </w:rPr>
        <w:t>Có thể thấy những quyền bổ sung nêu trên đã đặt vị trí pháp lý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gần như ngang bằng với </w:t>
      </w:r>
      <w:r w:rsidR="00AF34EA" w:rsidRPr="00126058">
        <w:rPr>
          <w:color w:val="000000" w:themeColor="text1"/>
          <w:sz w:val="28"/>
          <w:szCs w:val="28"/>
        </w:rPr>
        <w:t>NLĐ</w:t>
      </w:r>
      <w:r w:rsidR="00AF34EA" w:rsidRPr="00126058">
        <w:rPr>
          <w:color w:val="000000" w:themeColor="text1"/>
          <w:sz w:val="28"/>
          <w:szCs w:val="28"/>
          <w:lang w:val="vi-VN"/>
        </w:rPr>
        <w:t xml:space="preserve"> </w:t>
      </w:r>
      <w:r w:rsidRPr="00126058">
        <w:rPr>
          <w:color w:val="000000" w:themeColor="text1"/>
          <w:sz w:val="28"/>
          <w:szCs w:val="28"/>
          <w:lang w:val="vi-VN"/>
        </w:rPr>
        <w:t>bản địa, đặc biệt là xét trên phương diện về kinh tế. Điều này là để phản ánh một nguyên tắc cơ bản của ICRMW là “đối xử quốc gia” (</w:t>
      </w:r>
      <w:r w:rsidRPr="00126058">
        <w:rPr>
          <w:i/>
          <w:iCs/>
          <w:color w:val="000000" w:themeColor="text1"/>
          <w:sz w:val="28"/>
          <w:szCs w:val="28"/>
          <w:lang w:val="vi-VN"/>
        </w:rPr>
        <w:t>national treatment,</w:t>
      </w:r>
      <w:r w:rsidRPr="00126058">
        <w:rPr>
          <w:color w:val="000000" w:themeColor="text1"/>
          <w:sz w:val="28"/>
          <w:szCs w:val="28"/>
          <w:lang w:val="vi-VN"/>
        </w:rPr>
        <w:t xml:space="preserve"> hay đối xử như với </w:t>
      </w:r>
      <w:r w:rsidR="00AF34EA" w:rsidRPr="00126058">
        <w:rPr>
          <w:color w:val="000000" w:themeColor="text1"/>
          <w:sz w:val="28"/>
          <w:szCs w:val="28"/>
        </w:rPr>
        <w:t>NLĐ</w:t>
      </w:r>
      <w:r w:rsidR="00AF34EA" w:rsidRPr="00126058">
        <w:rPr>
          <w:color w:val="000000" w:themeColor="text1"/>
          <w:sz w:val="28"/>
          <w:szCs w:val="28"/>
          <w:lang w:val="vi-VN"/>
        </w:rPr>
        <w:t xml:space="preserve"> </w:t>
      </w:r>
      <w:r w:rsidRPr="00126058">
        <w:rPr>
          <w:color w:val="000000" w:themeColor="text1"/>
          <w:sz w:val="28"/>
          <w:szCs w:val="28"/>
          <w:lang w:val="vi-VN"/>
        </w:rPr>
        <w:t>nước mình) với</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hợp pháp. Thêm vào đó, các quyền bổ sung nêu trên cũng phản ánh cách tiếp cận nền tảng của ICRMW, mà được đề cập ngay trong Lời nói đầu của Công ước này, đó là: trong khi cần bảo vệ các quyền cơ bản của mọi</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thì việc </w:t>
      </w:r>
      <w:proofErr w:type="spellStart"/>
      <w:r w:rsidRPr="00126058">
        <w:rPr>
          <w:i/>
          <w:iCs/>
          <w:color w:val="000000" w:themeColor="text1"/>
          <w:sz w:val="28"/>
          <w:szCs w:val="28"/>
          <w:shd w:val="clear" w:color="auto" w:fill="FFFFFF"/>
        </w:rPr>
        <w:t>dành</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thêm</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một</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số</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quyền</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cho</w:t>
      </w:r>
      <w:proofErr w:type="spellEnd"/>
      <w:r w:rsidR="00C53C7C" w:rsidRPr="00126058">
        <w:rPr>
          <w:i/>
          <w:iCs/>
          <w:color w:val="000000" w:themeColor="text1"/>
          <w:sz w:val="28"/>
          <w:szCs w:val="28"/>
          <w:shd w:val="clear" w:color="auto" w:fill="FFFFFF"/>
        </w:rPr>
        <w:t xml:space="preserve"> </w:t>
      </w:r>
      <w:proofErr w:type="spellStart"/>
      <w:r w:rsidR="00C53C7C" w:rsidRPr="00126058">
        <w:rPr>
          <w:i/>
          <w:iCs/>
          <w:color w:val="000000" w:themeColor="text1"/>
          <w:sz w:val="28"/>
          <w:szCs w:val="28"/>
          <w:shd w:val="clear" w:color="auto" w:fill="FFFFFF"/>
        </w:rPr>
        <w:t>người</w:t>
      </w:r>
      <w:proofErr w:type="spellEnd"/>
      <w:r w:rsidR="00C53C7C" w:rsidRPr="00126058">
        <w:rPr>
          <w:i/>
          <w:iCs/>
          <w:color w:val="000000" w:themeColor="text1"/>
          <w:sz w:val="28"/>
          <w:szCs w:val="28"/>
          <w:shd w:val="clear" w:color="auto" w:fill="FFFFFF"/>
        </w:rPr>
        <w:t xml:space="preserve"> LĐDT</w:t>
      </w:r>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hợp</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pháp</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và</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các</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thành</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viên</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gia</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đình</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họ</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sẽ</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khích</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lệ</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mọi</w:t>
      </w:r>
      <w:proofErr w:type="spellEnd"/>
      <w:r w:rsidR="00C53C7C" w:rsidRPr="00126058">
        <w:rPr>
          <w:i/>
          <w:iCs/>
          <w:color w:val="000000" w:themeColor="text1"/>
          <w:sz w:val="28"/>
          <w:szCs w:val="28"/>
          <w:shd w:val="clear" w:color="auto" w:fill="FFFFFF"/>
        </w:rPr>
        <w:t xml:space="preserve"> </w:t>
      </w:r>
      <w:proofErr w:type="spellStart"/>
      <w:r w:rsidR="00C53C7C" w:rsidRPr="00126058">
        <w:rPr>
          <w:i/>
          <w:iCs/>
          <w:color w:val="000000" w:themeColor="text1"/>
          <w:sz w:val="28"/>
          <w:szCs w:val="28"/>
          <w:shd w:val="clear" w:color="auto" w:fill="FFFFFF"/>
        </w:rPr>
        <w:t>người</w:t>
      </w:r>
      <w:proofErr w:type="spellEnd"/>
      <w:r w:rsidR="00C53C7C" w:rsidRPr="00126058">
        <w:rPr>
          <w:i/>
          <w:iCs/>
          <w:color w:val="000000" w:themeColor="text1"/>
          <w:sz w:val="28"/>
          <w:szCs w:val="28"/>
          <w:shd w:val="clear" w:color="auto" w:fill="FFFFFF"/>
        </w:rPr>
        <w:t xml:space="preserve"> LĐDT</w:t>
      </w:r>
      <w:r w:rsidRPr="00126058" w:rsidDel="009D1C9B">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và</w:t>
      </w:r>
      <w:proofErr w:type="spellEnd"/>
      <w:r w:rsidRPr="00126058">
        <w:rPr>
          <w:i/>
          <w:iCs/>
          <w:color w:val="000000" w:themeColor="text1"/>
          <w:sz w:val="28"/>
          <w:szCs w:val="28"/>
          <w:shd w:val="clear" w:color="auto" w:fill="FFFFFF"/>
        </w:rPr>
        <w:t xml:space="preserve"> </w:t>
      </w:r>
      <w:r w:rsidR="000907E3" w:rsidRPr="00126058">
        <w:rPr>
          <w:i/>
          <w:iCs/>
          <w:color w:val="000000" w:themeColor="text1"/>
          <w:sz w:val="28"/>
          <w:szCs w:val="28"/>
          <w:lang w:val="vi-VN"/>
        </w:rPr>
        <w:t>NSDLĐ</w:t>
      </w:r>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tôn</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trọng</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và</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chấp</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hành</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pháp</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luật</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cũng</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như</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các</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thủ</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tục</w:t>
      </w:r>
      <w:proofErr w:type="spellEnd"/>
      <w:r w:rsidRPr="00126058">
        <w:rPr>
          <w:i/>
          <w:iCs/>
          <w:color w:val="000000" w:themeColor="text1"/>
          <w:sz w:val="28"/>
          <w:szCs w:val="28"/>
          <w:shd w:val="clear" w:color="auto" w:fill="FFFFFF"/>
        </w:rPr>
        <w:t xml:space="preserve"> do </w:t>
      </w:r>
      <w:proofErr w:type="spellStart"/>
      <w:r w:rsidRPr="00126058">
        <w:rPr>
          <w:i/>
          <w:iCs/>
          <w:color w:val="000000" w:themeColor="text1"/>
          <w:sz w:val="28"/>
          <w:szCs w:val="28"/>
          <w:shd w:val="clear" w:color="auto" w:fill="FFFFFF"/>
        </w:rPr>
        <w:t>các</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quốc</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gia</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liên</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quan</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thiết</w:t>
      </w:r>
      <w:proofErr w:type="spellEnd"/>
      <w:r w:rsidRPr="00126058">
        <w:rPr>
          <w:i/>
          <w:iCs/>
          <w:color w:val="000000" w:themeColor="text1"/>
          <w:sz w:val="28"/>
          <w:szCs w:val="28"/>
          <w:shd w:val="clear" w:color="auto" w:fill="FFFFFF"/>
        </w:rPr>
        <w:t xml:space="preserve"> </w:t>
      </w:r>
      <w:proofErr w:type="spellStart"/>
      <w:r w:rsidRPr="00126058">
        <w:rPr>
          <w:i/>
          <w:iCs/>
          <w:color w:val="000000" w:themeColor="text1"/>
          <w:sz w:val="28"/>
          <w:szCs w:val="28"/>
          <w:shd w:val="clear" w:color="auto" w:fill="FFFFFF"/>
        </w:rPr>
        <w:t>lập</w:t>
      </w:r>
      <w:proofErr w:type="spellEnd"/>
      <w:r w:rsidRPr="00126058">
        <w:rPr>
          <w:color w:val="000000" w:themeColor="text1"/>
          <w:sz w:val="28"/>
          <w:szCs w:val="28"/>
          <w:shd w:val="clear" w:color="auto" w:fill="FFFFFF"/>
          <w:lang w:val="vi-VN"/>
        </w:rPr>
        <w:t>. Nói cách khác, những quyền bổ sung này còn nhằm để thúc đẩy việc di trú lao động đúng pháp luật, hạn chế tình trạng di trú lao động bất hợp pháp mà cũng theo Lời nói đầu của ICRMW: “</w:t>
      </w:r>
      <w:r w:rsidR="00AF34EA" w:rsidRPr="00126058">
        <w:rPr>
          <w:i/>
          <w:iCs/>
          <w:color w:val="000000" w:themeColor="text1"/>
          <w:sz w:val="28"/>
          <w:szCs w:val="28"/>
        </w:rPr>
        <w:t>NLĐ</w:t>
      </w:r>
      <w:r w:rsidR="00AF34EA" w:rsidRPr="00126058">
        <w:rPr>
          <w:i/>
          <w:iCs/>
          <w:color w:val="000000" w:themeColor="text1"/>
          <w:sz w:val="28"/>
          <w:szCs w:val="28"/>
          <w:lang w:val="vi-VN"/>
        </w:rPr>
        <w:t xml:space="preserve"> </w:t>
      </w:r>
      <w:r w:rsidRPr="00126058">
        <w:rPr>
          <w:i/>
          <w:iCs/>
          <w:color w:val="000000" w:themeColor="text1"/>
          <w:sz w:val="28"/>
          <w:szCs w:val="28"/>
          <w:lang w:val="vi-VN"/>
        </w:rPr>
        <w:t xml:space="preserve">không có giấy tờ hoặc ở trong tình trạng bất hợp pháp thường được tuyển dụng trong các môi trường làm việc kém thuận lợi hơn so với những </w:t>
      </w:r>
      <w:r w:rsidR="00AF34EA" w:rsidRPr="00126058">
        <w:rPr>
          <w:i/>
          <w:iCs/>
          <w:color w:val="000000" w:themeColor="text1"/>
          <w:sz w:val="28"/>
          <w:szCs w:val="28"/>
        </w:rPr>
        <w:t>NLĐ</w:t>
      </w:r>
      <w:r w:rsidR="00AF34EA" w:rsidRPr="00126058">
        <w:rPr>
          <w:i/>
          <w:iCs/>
          <w:color w:val="000000" w:themeColor="text1"/>
          <w:sz w:val="28"/>
          <w:szCs w:val="28"/>
          <w:lang w:val="vi-VN"/>
        </w:rPr>
        <w:t xml:space="preserve"> </w:t>
      </w:r>
      <w:r w:rsidRPr="00126058">
        <w:rPr>
          <w:i/>
          <w:iCs/>
          <w:color w:val="000000" w:themeColor="text1"/>
          <w:sz w:val="28"/>
          <w:szCs w:val="28"/>
          <w:lang w:val="vi-VN"/>
        </w:rPr>
        <w:t xml:space="preserve">khác, và rằng một số </w:t>
      </w:r>
      <w:r w:rsidR="000907E3" w:rsidRPr="00126058">
        <w:rPr>
          <w:i/>
          <w:iCs/>
          <w:color w:val="000000" w:themeColor="text1"/>
          <w:sz w:val="28"/>
          <w:szCs w:val="28"/>
          <w:lang w:val="vi-VN"/>
        </w:rPr>
        <w:t>NSDLĐ</w:t>
      </w:r>
      <w:r w:rsidRPr="00126058">
        <w:rPr>
          <w:i/>
          <w:iCs/>
          <w:color w:val="000000" w:themeColor="text1"/>
          <w:sz w:val="28"/>
          <w:szCs w:val="28"/>
          <w:lang w:val="vi-VN"/>
        </w:rPr>
        <w:t xml:space="preserve"> xem đây là cơ hội để tìm kiếm những lao động đó nhằm thu lợi từ cạnh tranh không lành mạnh”.</w:t>
      </w:r>
    </w:p>
    <w:p w:rsidR="0012145B" w:rsidRPr="00126058" w:rsidRDefault="0012145B" w:rsidP="00543693">
      <w:pPr>
        <w:pStyle w:val="ListParagraph"/>
        <w:numPr>
          <w:ilvl w:val="3"/>
          <w:numId w:val="12"/>
        </w:numPr>
        <w:tabs>
          <w:tab w:val="left" w:pos="993"/>
        </w:tabs>
        <w:adjustRightInd w:val="0"/>
        <w:snapToGrid w:val="0"/>
        <w:spacing w:line="360" w:lineRule="auto"/>
        <w:ind w:left="0" w:firstLine="0"/>
        <w:contextualSpacing w:val="0"/>
        <w:jc w:val="both"/>
        <w:rPr>
          <w:i/>
          <w:iCs/>
          <w:color w:val="000000" w:themeColor="text1"/>
          <w:sz w:val="28"/>
          <w:szCs w:val="28"/>
        </w:rPr>
      </w:pPr>
      <w:proofErr w:type="spellStart"/>
      <w:r w:rsidRPr="00126058">
        <w:rPr>
          <w:i/>
          <w:iCs/>
          <w:color w:val="000000" w:themeColor="text1"/>
          <w:sz w:val="28"/>
          <w:szCs w:val="28"/>
        </w:rPr>
        <w:t>Những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quyền</w:t>
      </w:r>
      <w:proofErr w:type="spellEnd"/>
      <w:r w:rsidRPr="00126058">
        <w:rPr>
          <w:i/>
          <w:iCs/>
          <w:color w:val="000000" w:themeColor="text1"/>
          <w:sz w:val="28"/>
          <w:szCs w:val="28"/>
        </w:rPr>
        <w:t xml:space="preserve"> </w:t>
      </w:r>
      <w:proofErr w:type="spellStart"/>
      <w:r w:rsidRPr="00126058">
        <w:rPr>
          <w:i/>
          <w:iCs/>
          <w:color w:val="000000" w:themeColor="text1"/>
          <w:sz w:val="28"/>
          <w:szCs w:val="28"/>
        </w:rPr>
        <w:t>áp</w:t>
      </w:r>
      <w:proofErr w:type="spellEnd"/>
      <w:r w:rsidRPr="00126058">
        <w:rPr>
          <w:i/>
          <w:iCs/>
          <w:color w:val="000000" w:themeColor="text1"/>
          <w:sz w:val="28"/>
          <w:szCs w:val="28"/>
        </w:rPr>
        <w:t xml:space="preserve"> </w:t>
      </w:r>
      <w:proofErr w:type="spellStart"/>
      <w:r w:rsidRPr="00126058">
        <w:rPr>
          <w:i/>
          <w:iCs/>
          <w:color w:val="000000" w:themeColor="text1"/>
          <w:sz w:val="28"/>
          <w:szCs w:val="28"/>
        </w:rPr>
        <w:t>dụng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cho</w:t>
      </w:r>
      <w:proofErr w:type="spellEnd"/>
      <w:r w:rsidRPr="00126058">
        <w:rPr>
          <w:i/>
          <w:iCs/>
          <w:color w:val="000000" w:themeColor="text1"/>
          <w:sz w:val="28"/>
          <w:szCs w:val="28"/>
        </w:rPr>
        <w:t xml:space="preserve"> </w:t>
      </w:r>
      <w:proofErr w:type="spellStart"/>
      <w:r w:rsidRPr="00126058">
        <w:rPr>
          <w:i/>
          <w:iCs/>
          <w:color w:val="000000" w:themeColor="text1"/>
          <w:sz w:val="28"/>
          <w:szCs w:val="28"/>
        </w:rPr>
        <w:t>một</w:t>
      </w:r>
      <w:proofErr w:type="spellEnd"/>
      <w:r w:rsidRPr="00126058">
        <w:rPr>
          <w:i/>
          <w:iCs/>
          <w:color w:val="000000" w:themeColor="text1"/>
          <w:sz w:val="28"/>
          <w:szCs w:val="28"/>
        </w:rPr>
        <w:t xml:space="preserve"> </w:t>
      </w:r>
      <w:proofErr w:type="spellStart"/>
      <w:r w:rsidRPr="00126058">
        <w:rPr>
          <w:i/>
          <w:iCs/>
          <w:color w:val="000000" w:themeColor="text1"/>
          <w:sz w:val="28"/>
          <w:szCs w:val="28"/>
        </w:rPr>
        <w:t>số</w:t>
      </w:r>
      <w:proofErr w:type="spellEnd"/>
      <w:r w:rsidRPr="00126058">
        <w:rPr>
          <w:i/>
          <w:iCs/>
          <w:color w:val="000000" w:themeColor="text1"/>
          <w:sz w:val="28"/>
          <w:szCs w:val="28"/>
        </w:rPr>
        <w:t xml:space="preserve"> </w:t>
      </w:r>
      <w:proofErr w:type="spellStart"/>
      <w:r w:rsidRPr="00126058">
        <w:rPr>
          <w:i/>
          <w:iCs/>
          <w:color w:val="000000" w:themeColor="text1"/>
          <w:sz w:val="28"/>
          <w:szCs w:val="28"/>
        </w:rPr>
        <w:t>nhóm</w:t>
      </w:r>
      <w:proofErr w:type="spellEnd"/>
      <w:r w:rsidRPr="00126058">
        <w:rPr>
          <w:i/>
          <w:iCs/>
          <w:color w:val="000000" w:themeColor="text1"/>
          <w:sz w:val="28"/>
          <w:szCs w:val="28"/>
        </w:rPr>
        <w:t xml:space="preserve"> </w:t>
      </w:r>
      <w:r w:rsidR="00D37C01" w:rsidRPr="00126058">
        <w:rPr>
          <w:i/>
          <w:iCs/>
          <w:color w:val="000000" w:themeColor="text1"/>
          <w:sz w:val="28"/>
          <w:szCs w:val="28"/>
          <w:lang w:val="vi-VN"/>
        </w:rPr>
        <w:t xml:space="preserve">người </w:t>
      </w:r>
      <w:r w:rsidR="00BC5F6A" w:rsidRPr="00126058">
        <w:rPr>
          <w:i/>
          <w:iCs/>
          <w:color w:val="000000" w:themeColor="text1"/>
          <w:sz w:val="28"/>
          <w:szCs w:val="28"/>
          <w:lang w:val="vi-VN"/>
        </w:rPr>
        <w:t>lao động di trú</w:t>
      </w:r>
      <w:r w:rsidRPr="00126058">
        <w:rPr>
          <w:i/>
          <w:iCs/>
          <w:color w:val="000000" w:themeColor="text1"/>
          <w:sz w:val="28"/>
          <w:szCs w:val="28"/>
        </w:rPr>
        <w:t xml:space="preserve"> </w:t>
      </w:r>
      <w:proofErr w:type="spellStart"/>
      <w:r w:rsidRPr="00126058">
        <w:rPr>
          <w:i/>
          <w:iCs/>
          <w:color w:val="000000" w:themeColor="text1"/>
          <w:sz w:val="28"/>
          <w:szCs w:val="28"/>
        </w:rPr>
        <w:t>đặc</w:t>
      </w:r>
      <w:proofErr w:type="spellEnd"/>
      <w:r w:rsidRPr="00126058">
        <w:rPr>
          <w:i/>
          <w:iCs/>
          <w:color w:val="000000" w:themeColor="text1"/>
          <w:sz w:val="28"/>
          <w:szCs w:val="28"/>
        </w:rPr>
        <w:t xml:space="preserve"> </w:t>
      </w:r>
      <w:proofErr w:type="spellStart"/>
      <w:r w:rsidRPr="00126058">
        <w:rPr>
          <w:i/>
          <w:iCs/>
          <w:color w:val="000000" w:themeColor="text1"/>
          <w:sz w:val="28"/>
          <w:szCs w:val="28"/>
        </w:rPr>
        <w:t>thù</w:t>
      </w:r>
      <w:proofErr w:type="spellEnd"/>
      <w:r w:rsidRPr="00126058">
        <w:rPr>
          <w:i/>
          <w:iCs/>
          <w:color w:val="000000" w:themeColor="text1"/>
          <w:sz w:val="28"/>
          <w:szCs w:val="28"/>
        </w:rPr>
        <w:t xml:space="preserve"> </w:t>
      </w:r>
      <w:proofErr w:type="spellStart"/>
      <w:r w:rsidRPr="00126058">
        <w:rPr>
          <w:i/>
          <w:iCs/>
          <w:color w:val="000000" w:themeColor="text1"/>
          <w:sz w:val="28"/>
          <w:szCs w:val="28"/>
        </w:rPr>
        <w:t>khác</w:t>
      </w:r>
      <w:proofErr w:type="spellEnd"/>
    </w:p>
    <w:p w:rsidR="0012145B" w:rsidRPr="00126058" w:rsidRDefault="0012145B" w:rsidP="00543693">
      <w:pPr>
        <w:pStyle w:val="ListParagraph"/>
        <w:adjustRightInd w:val="0"/>
        <w:snapToGrid w:val="0"/>
        <w:spacing w:line="360" w:lineRule="auto"/>
        <w:ind w:left="0" w:firstLine="720"/>
        <w:contextualSpacing w:val="0"/>
        <w:jc w:val="both"/>
        <w:rPr>
          <w:rFonts w:eastAsia="Calibri"/>
          <w:color w:val="000000" w:themeColor="text1"/>
          <w:sz w:val="28"/>
          <w:szCs w:val="28"/>
          <w:lang w:val="vi-VN"/>
        </w:rPr>
      </w:pPr>
      <w:proofErr w:type="spellStart"/>
      <w:r w:rsidRPr="00126058">
        <w:rPr>
          <w:color w:val="000000" w:themeColor="text1"/>
          <w:sz w:val="28"/>
          <w:szCs w:val="28"/>
        </w:rPr>
        <w:t>Những</w:t>
      </w:r>
      <w:proofErr w:type="spellEnd"/>
      <w:r w:rsidRPr="00126058">
        <w:rPr>
          <w:color w:val="000000" w:themeColor="text1"/>
          <w:sz w:val="28"/>
          <w:szCs w:val="28"/>
          <w:lang w:val="vi-VN"/>
        </w:rPr>
        <w:t xml:space="preserve"> quyền này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Pr="00126058">
        <w:rPr>
          <w:color w:val="000000" w:themeColor="text1"/>
          <w:sz w:val="28"/>
          <w:szCs w:val="28"/>
        </w:rPr>
        <w:t>đê</w:t>
      </w:r>
      <w:proofErr w:type="spellEnd"/>
      <w:r w:rsidRPr="00126058">
        <w:rPr>
          <w:color w:val="000000" w:themeColor="text1"/>
          <w:sz w:val="28"/>
          <w:szCs w:val="28"/>
        </w:rPr>
        <w:t xml:space="preserve">̀ </w:t>
      </w:r>
      <w:proofErr w:type="spellStart"/>
      <w:r w:rsidRPr="00126058">
        <w:rPr>
          <w:color w:val="000000" w:themeColor="text1"/>
          <w:sz w:val="28"/>
          <w:szCs w:val="28"/>
        </w:rPr>
        <w:t>cạ</w:t>
      </w:r>
      <w:r w:rsidRPr="00126058">
        <w:rPr>
          <w:rFonts w:ascii="Cambria Math" w:hAnsi="Cambria Math" w:cs="Cambria Math"/>
          <w:color w:val="000000" w:themeColor="text1"/>
          <w:sz w:val="28"/>
          <w:szCs w:val="28"/>
        </w:rPr>
        <w:t>̂</w:t>
      </w:r>
      <w:r w:rsidRPr="00126058">
        <w:rPr>
          <w:color w:val="000000" w:themeColor="text1"/>
          <w:sz w:val="28"/>
          <w:szCs w:val="28"/>
        </w:rPr>
        <w:t>p</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lang w:val="vi-VN"/>
        </w:rPr>
        <w:t xml:space="preserve"> </w:t>
      </w:r>
      <w:proofErr w:type="spellStart"/>
      <w:r w:rsidRPr="00126058">
        <w:rPr>
          <w:rFonts w:eastAsia="Calibri"/>
          <w:color w:val="000000" w:themeColor="text1"/>
          <w:sz w:val="28"/>
          <w:szCs w:val="28"/>
        </w:rPr>
        <w:t>Phần</w:t>
      </w:r>
      <w:proofErr w:type="spellEnd"/>
      <w:r w:rsidRPr="00126058">
        <w:rPr>
          <w:rFonts w:eastAsia="Calibri"/>
          <w:color w:val="000000" w:themeColor="text1"/>
          <w:sz w:val="28"/>
          <w:szCs w:val="28"/>
        </w:rPr>
        <w:t xml:space="preserve"> V </w:t>
      </w:r>
      <w:proofErr w:type="spellStart"/>
      <w:r w:rsidRPr="00126058">
        <w:rPr>
          <w:rFonts w:eastAsia="Calibri"/>
          <w:color w:val="000000" w:themeColor="text1"/>
          <w:sz w:val="28"/>
          <w:szCs w:val="28"/>
        </w:rPr>
        <w:t>của</w:t>
      </w:r>
      <w:proofErr w:type="spellEnd"/>
      <w:r w:rsidRPr="00126058">
        <w:rPr>
          <w:rFonts w:eastAsia="Calibri"/>
          <w:color w:val="000000" w:themeColor="text1"/>
          <w:sz w:val="28"/>
          <w:szCs w:val="28"/>
        </w:rPr>
        <w:t xml:space="preserve"> ICRMW (</w:t>
      </w:r>
      <w:proofErr w:type="spellStart"/>
      <w:r w:rsidRPr="00126058">
        <w:rPr>
          <w:rFonts w:eastAsia="Calibri"/>
          <w:color w:val="000000" w:themeColor="text1"/>
          <w:sz w:val="28"/>
          <w:szCs w:val="28"/>
        </w:rPr>
        <w:t>tư</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Điều</w:t>
      </w:r>
      <w:proofErr w:type="spellEnd"/>
      <w:r w:rsidRPr="00126058">
        <w:rPr>
          <w:rFonts w:eastAsia="Calibri"/>
          <w:color w:val="000000" w:themeColor="text1"/>
          <w:sz w:val="28"/>
          <w:szCs w:val="28"/>
        </w:rPr>
        <w:t xml:space="preserve"> </w:t>
      </w:r>
      <w:r w:rsidRPr="00126058">
        <w:rPr>
          <w:rFonts w:eastAsia="Calibri"/>
          <w:color w:val="000000" w:themeColor="text1"/>
          <w:sz w:val="28"/>
          <w:szCs w:val="28"/>
          <w:lang w:val="vi-VN"/>
        </w:rPr>
        <w:t>57</w:t>
      </w:r>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đến</w:t>
      </w:r>
      <w:proofErr w:type="spellEnd"/>
      <w:r w:rsidRPr="00126058">
        <w:rPr>
          <w:rFonts w:eastAsia="Calibri"/>
          <w:color w:val="000000" w:themeColor="text1"/>
          <w:sz w:val="28"/>
          <w:szCs w:val="28"/>
        </w:rPr>
        <w:t xml:space="preserve"> 6</w:t>
      </w:r>
      <w:r w:rsidRPr="00126058">
        <w:rPr>
          <w:rFonts w:eastAsia="Calibri"/>
          <w:color w:val="000000" w:themeColor="text1"/>
          <w:sz w:val="28"/>
          <w:szCs w:val="28"/>
          <w:lang w:val="vi-VN"/>
        </w:rPr>
        <w:t>3</w:t>
      </w:r>
      <w:r w:rsidRPr="00126058">
        <w:rPr>
          <w:rFonts w:eastAsia="Calibri"/>
          <w:color w:val="000000" w:themeColor="text1"/>
          <w:sz w:val="28"/>
          <w:szCs w:val="28"/>
        </w:rPr>
        <w:t>)</w:t>
      </w:r>
      <w:r w:rsidRPr="00126058">
        <w:rPr>
          <w:rFonts w:eastAsia="Calibri"/>
          <w:color w:val="000000" w:themeColor="text1"/>
          <w:sz w:val="28"/>
          <w:szCs w:val="28"/>
          <w:lang w:val="vi-VN"/>
        </w:rPr>
        <w:t>. Nguyên tắc chung là tuỳ theo vị thế hợp pháp hay không hợp pháp, các nhóm</w:t>
      </w:r>
      <w:r w:rsidR="00C53C7C" w:rsidRPr="00126058">
        <w:rPr>
          <w:rFonts w:eastAsia="Calibri"/>
          <w:color w:val="000000" w:themeColor="text1"/>
          <w:sz w:val="28"/>
          <w:szCs w:val="28"/>
          <w:lang w:val="vi-VN"/>
        </w:rPr>
        <w:t xml:space="preserve"> người LĐDT</w:t>
      </w:r>
      <w:r w:rsidRPr="00126058">
        <w:rPr>
          <w:rFonts w:eastAsia="Calibri"/>
          <w:color w:val="000000" w:themeColor="text1"/>
          <w:sz w:val="28"/>
          <w:szCs w:val="28"/>
          <w:lang w:val="vi-VN"/>
        </w:rPr>
        <w:t xml:space="preserve"> đặc thù được liệt kê trong </w:t>
      </w:r>
      <w:proofErr w:type="spellStart"/>
      <w:r w:rsidRPr="00126058">
        <w:rPr>
          <w:rFonts w:eastAsia="Calibri"/>
          <w:color w:val="000000" w:themeColor="text1"/>
          <w:sz w:val="28"/>
          <w:szCs w:val="28"/>
        </w:rPr>
        <w:t>Phần</w:t>
      </w:r>
      <w:proofErr w:type="spellEnd"/>
      <w:r w:rsidRPr="00126058">
        <w:rPr>
          <w:rFonts w:eastAsia="Calibri"/>
          <w:color w:val="000000" w:themeColor="text1"/>
          <w:sz w:val="28"/>
          <w:szCs w:val="28"/>
        </w:rPr>
        <w:t xml:space="preserve"> V </w:t>
      </w:r>
      <w:proofErr w:type="spellStart"/>
      <w:r w:rsidRPr="00126058">
        <w:rPr>
          <w:rFonts w:eastAsia="Calibri"/>
          <w:color w:val="000000" w:themeColor="text1"/>
          <w:sz w:val="28"/>
          <w:szCs w:val="28"/>
        </w:rPr>
        <w:t>của</w:t>
      </w:r>
      <w:proofErr w:type="spellEnd"/>
      <w:r w:rsidRPr="00126058">
        <w:rPr>
          <w:rFonts w:eastAsia="Calibri"/>
          <w:color w:val="000000" w:themeColor="text1"/>
          <w:sz w:val="28"/>
          <w:szCs w:val="28"/>
        </w:rPr>
        <w:t xml:space="preserve"> ICRMW</w:t>
      </w:r>
      <w:r w:rsidRPr="00126058">
        <w:rPr>
          <w:rFonts w:eastAsia="Calibri"/>
          <w:color w:val="000000" w:themeColor="text1"/>
          <w:sz w:val="28"/>
          <w:szCs w:val="28"/>
          <w:lang w:val="vi-VN"/>
        </w:rPr>
        <w:t xml:space="preserve"> sẽ được hưởng các </w:t>
      </w:r>
      <w:r w:rsidRPr="00126058">
        <w:rPr>
          <w:rFonts w:eastAsia="Calibri"/>
          <w:color w:val="000000" w:themeColor="text1"/>
          <w:sz w:val="28"/>
          <w:szCs w:val="28"/>
          <w:lang w:val="vi-VN"/>
        </w:rPr>
        <w:lastRenderedPageBreak/>
        <w:t xml:space="preserve">quyền nêu ở các </w:t>
      </w:r>
      <w:proofErr w:type="spellStart"/>
      <w:r w:rsidRPr="00126058">
        <w:rPr>
          <w:rFonts w:eastAsia="Calibri"/>
          <w:color w:val="000000" w:themeColor="text1"/>
          <w:sz w:val="28"/>
          <w:szCs w:val="28"/>
        </w:rPr>
        <w:t>Phần</w:t>
      </w:r>
      <w:proofErr w:type="spellEnd"/>
      <w:r w:rsidRPr="00126058">
        <w:rPr>
          <w:rFonts w:eastAsia="Calibri"/>
          <w:color w:val="000000" w:themeColor="text1"/>
          <w:sz w:val="28"/>
          <w:szCs w:val="28"/>
          <w:lang w:val="vi-VN"/>
        </w:rPr>
        <w:t xml:space="preserve"> II</w:t>
      </w:r>
      <w:r w:rsidR="00BC5F6A" w:rsidRPr="00126058">
        <w:rPr>
          <w:rFonts w:eastAsia="Calibri"/>
          <w:color w:val="000000" w:themeColor="text1"/>
          <w:sz w:val="28"/>
          <w:szCs w:val="28"/>
          <w:lang w:val="vi-VN"/>
        </w:rPr>
        <w:t>I</w:t>
      </w:r>
      <w:r w:rsidRPr="00126058">
        <w:rPr>
          <w:rFonts w:eastAsia="Calibri"/>
          <w:color w:val="000000" w:themeColor="text1"/>
          <w:sz w:val="28"/>
          <w:szCs w:val="28"/>
          <w:lang w:val="vi-VN"/>
        </w:rPr>
        <w:t xml:space="preserve"> và</w:t>
      </w:r>
      <w:r w:rsidRPr="00126058">
        <w:rPr>
          <w:rFonts w:eastAsia="Calibri"/>
          <w:color w:val="000000" w:themeColor="text1"/>
          <w:sz w:val="28"/>
          <w:szCs w:val="28"/>
        </w:rPr>
        <w:t xml:space="preserve"> </w:t>
      </w:r>
      <w:r w:rsidRPr="00126058">
        <w:rPr>
          <w:rFonts w:eastAsia="Calibri"/>
          <w:color w:val="000000" w:themeColor="text1"/>
          <w:sz w:val="28"/>
          <w:szCs w:val="28"/>
          <w:lang w:val="vi-VN"/>
        </w:rPr>
        <w:t>I</w:t>
      </w:r>
      <w:r w:rsidRPr="00126058">
        <w:rPr>
          <w:rFonts w:eastAsia="Calibri"/>
          <w:color w:val="000000" w:themeColor="text1"/>
          <w:sz w:val="28"/>
          <w:szCs w:val="28"/>
        </w:rPr>
        <w:t xml:space="preserve">V </w:t>
      </w:r>
      <w:proofErr w:type="spellStart"/>
      <w:r w:rsidRPr="00126058">
        <w:rPr>
          <w:rFonts w:eastAsia="Calibri"/>
          <w:color w:val="000000" w:themeColor="text1"/>
          <w:sz w:val="28"/>
          <w:szCs w:val="28"/>
        </w:rPr>
        <w:t>của</w:t>
      </w:r>
      <w:proofErr w:type="spellEnd"/>
      <w:r w:rsidRPr="00126058">
        <w:rPr>
          <w:rFonts w:eastAsia="Calibri"/>
          <w:color w:val="000000" w:themeColor="text1"/>
          <w:sz w:val="28"/>
          <w:szCs w:val="28"/>
        </w:rPr>
        <w:t xml:space="preserve"> ICRMW</w:t>
      </w:r>
      <w:r w:rsidRPr="00126058">
        <w:rPr>
          <w:rFonts w:eastAsia="Calibri"/>
          <w:color w:val="000000" w:themeColor="text1"/>
          <w:sz w:val="28"/>
          <w:szCs w:val="28"/>
          <w:lang w:val="vi-VN"/>
        </w:rPr>
        <w:t>. Dù vậy, tuỳ theo tính chất đặc thù trong công việc của họ, quyền của mỗi nhóm này có thể được điều chỉnh nhất định.</w:t>
      </w:r>
    </w:p>
    <w:p w:rsidR="0012145B" w:rsidRPr="00126058" w:rsidRDefault="0012145B" w:rsidP="00543693">
      <w:pPr>
        <w:pStyle w:val="ListParagraph"/>
        <w:adjustRightInd w:val="0"/>
        <w:snapToGrid w:val="0"/>
        <w:spacing w:line="360" w:lineRule="auto"/>
        <w:ind w:left="0" w:firstLine="720"/>
        <w:contextualSpacing w:val="0"/>
        <w:jc w:val="both"/>
        <w:rPr>
          <w:color w:val="000000" w:themeColor="text1"/>
          <w:sz w:val="28"/>
          <w:szCs w:val="28"/>
          <w:shd w:val="clear" w:color="auto" w:fill="FFFFFF"/>
          <w:lang w:val="vi-VN"/>
        </w:rPr>
      </w:pPr>
      <w:r w:rsidRPr="00126058">
        <w:rPr>
          <w:rFonts w:eastAsia="Calibri"/>
          <w:color w:val="000000" w:themeColor="text1"/>
          <w:sz w:val="28"/>
          <w:szCs w:val="28"/>
          <w:lang w:val="vi-VN"/>
        </w:rPr>
        <w:t xml:space="preserve">- </w:t>
      </w:r>
      <w:r w:rsidRPr="00126058">
        <w:rPr>
          <w:i/>
          <w:iCs/>
          <w:color w:val="000000" w:themeColor="text1"/>
          <w:sz w:val="28"/>
          <w:szCs w:val="28"/>
          <w:shd w:val="clear" w:color="auto" w:fill="FFFFFF"/>
          <w:lang w:val="vi-VN"/>
        </w:rPr>
        <w:t>Các quyền dành cho nhân công vùng biên (Điều 58), nhân công theo mùa (Điều 59), nhân công lưu động (Điều 60):</w:t>
      </w:r>
      <w:r w:rsidRPr="00126058">
        <w:rPr>
          <w:color w:val="000000" w:themeColor="text1"/>
          <w:sz w:val="28"/>
          <w:szCs w:val="28"/>
          <w:shd w:val="clear" w:color="auto" w:fill="FFFFFF"/>
          <w:lang w:val="vi-VN"/>
        </w:rPr>
        <w:t xml:space="preserve"> Những</w:t>
      </w:r>
      <w:r w:rsidR="00C53C7C" w:rsidRPr="00126058">
        <w:rPr>
          <w:color w:val="000000" w:themeColor="text1"/>
          <w:sz w:val="28"/>
          <w:szCs w:val="28"/>
          <w:shd w:val="clear" w:color="auto" w:fill="FFFFFF"/>
          <w:lang w:val="vi-VN"/>
        </w:rPr>
        <w:t xml:space="preserve"> người LĐDT</w:t>
      </w:r>
      <w:r w:rsidRPr="00126058">
        <w:rPr>
          <w:color w:val="000000" w:themeColor="text1"/>
          <w:sz w:val="28"/>
          <w:szCs w:val="28"/>
          <w:shd w:val="clear" w:color="auto" w:fill="FFFFFF"/>
          <w:lang w:val="vi-VN"/>
        </w:rPr>
        <w:t xml:space="preserve"> dạng này đều được hưởng những quyền của</w:t>
      </w:r>
      <w:r w:rsidR="00C53C7C" w:rsidRPr="00126058">
        <w:rPr>
          <w:color w:val="000000" w:themeColor="text1"/>
          <w:sz w:val="28"/>
          <w:szCs w:val="28"/>
          <w:shd w:val="clear" w:color="auto" w:fill="FFFFFF"/>
          <w:lang w:val="vi-VN"/>
        </w:rPr>
        <w:t xml:space="preserve"> người LĐDT</w:t>
      </w:r>
      <w:r w:rsidRPr="00126058">
        <w:rPr>
          <w:color w:val="000000" w:themeColor="text1"/>
          <w:sz w:val="28"/>
          <w:szCs w:val="28"/>
          <w:shd w:val="clear" w:color="auto" w:fill="FFFFFF"/>
          <w:lang w:val="vi-VN"/>
        </w:rPr>
        <w:t xml:space="preserve"> hợp pháp nêu trong phần IV của ICRMW, kể cả khi họ qua lại giữa biên giới hai nước mà không cư trú thường xuyên tại quốc gia nơi có việc làm (nhân công vùng biên), hoặc khi họ chỉ có mặt ở quốc gia nơi có việc làm một thời gian nhất định trong năm (nhân công theo mùa), và phải di chuyển đi đến nhiều nước khác nhau trong khi thực hiện công việc (nhân công lưu động).</w:t>
      </w:r>
    </w:p>
    <w:p w:rsidR="0012145B" w:rsidRPr="00126058" w:rsidRDefault="0012145B" w:rsidP="00543693">
      <w:pPr>
        <w:pStyle w:val="ListParagraph"/>
        <w:adjustRightInd w:val="0"/>
        <w:snapToGrid w:val="0"/>
        <w:spacing w:line="360" w:lineRule="auto"/>
        <w:ind w:left="0" w:firstLine="720"/>
        <w:contextualSpacing w:val="0"/>
        <w:jc w:val="both"/>
        <w:rPr>
          <w:color w:val="000000" w:themeColor="text1"/>
          <w:sz w:val="28"/>
          <w:szCs w:val="28"/>
          <w:shd w:val="clear" w:color="auto" w:fill="FFFFFF"/>
          <w:lang w:val="vi-VN"/>
        </w:rPr>
      </w:pPr>
      <w:r w:rsidRPr="00126058">
        <w:rPr>
          <w:rFonts w:eastAsia="Calibri"/>
          <w:color w:val="000000" w:themeColor="text1"/>
          <w:sz w:val="28"/>
          <w:szCs w:val="28"/>
          <w:lang w:val="vi-VN"/>
        </w:rPr>
        <w:t xml:space="preserve">- </w:t>
      </w:r>
      <w:r w:rsidRPr="00126058">
        <w:rPr>
          <w:i/>
          <w:iCs/>
          <w:color w:val="000000" w:themeColor="text1"/>
          <w:sz w:val="28"/>
          <w:szCs w:val="28"/>
          <w:shd w:val="clear" w:color="auto" w:fill="FFFFFF"/>
          <w:lang w:val="vi-VN"/>
        </w:rPr>
        <w:t xml:space="preserve">Các quyền dành cho nhân công theo dự án (Điều 61): </w:t>
      </w:r>
      <w:r w:rsidRPr="00126058">
        <w:rPr>
          <w:color w:val="000000" w:themeColor="text1"/>
          <w:sz w:val="28"/>
          <w:szCs w:val="28"/>
          <w:shd w:val="clear" w:color="auto" w:fill="FFFFFF"/>
          <w:lang w:val="vi-VN"/>
        </w:rPr>
        <w:t>Những</w:t>
      </w:r>
      <w:r w:rsidR="00C53C7C" w:rsidRPr="00126058">
        <w:rPr>
          <w:color w:val="000000" w:themeColor="text1"/>
          <w:sz w:val="28"/>
          <w:szCs w:val="28"/>
          <w:shd w:val="clear" w:color="auto" w:fill="FFFFFF"/>
          <w:lang w:val="vi-VN"/>
        </w:rPr>
        <w:t xml:space="preserve"> người LĐDT</w:t>
      </w:r>
      <w:r w:rsidRPr="00126058">
        <w:rPr>
          <w:color w:val="000000" w:themeColor="text1"/>
          <w:sz w:val="28"/>
          <w:szCs w:val="28"/>
          <w:shd w:val="clear" w:color="auto" w:fill="FFFFFF"/>
          <w:lang w:val="vi-VN"/>
        </w:rPr>
        <w:t xml:space="preserve"> dạng này và các thành viên gia đình họ cũng được hưởng những quyền của</w:t>
      </w:r>
      <w:r w:rsidR="00C53C7C" w:rsidRPr="00126058">
        <w:rPr>
          <w:color w:val="000000" w:themeColor="text1"/>
          <w:sz w:val="28"/>
          <w:szCs w:val="28"/>
          <w:shd w:val="clear" w:color="auto" w:fill="FFFFFF"/>
          <w:lang w:val="vi-VN"/>
        </w:rPr>
        <w:t xml:space="preserve"> người LĐDT</w:t>
      </w:r>
      <w:r w:rsidRPr="00126058">
        <w:rPr>
          <w:color w:val="000000" w:themeColor="text1"/>
          <w:sz w:val="28"/>
          <w:szCs w:val="28"/>
          <w:shd w:val="clear" w:color="auto" w:fill="FFFFFF"/>
          <w:lang w:val="vi-VN"/>
        </w:rPr>
        <w:t xml:space="preserve"> hợp pháp nêu trong phần IV của ICRMW, ngoại trừ tư cách bình đẳng với </w:t>
      </w:r>
      <w:r w:rsidR="00AF34EA" w:rsidRPr="00126058">
        <w:rPr>
          <w:color w:val="000000" w:themeColor="text1"/>
          <w:sz w:val="28"/>
          <w:szCs w:val="28"/>
        </w:rPr>
        <w:t>NLĐ</w:t>
      </w:r>
      <w:r w:rsidR="00AF34EA" w:rsidRPr="00126058">
        <w:rPr>
          <w:color w:val="000000" w:themeColor="text1"/>
          <w:sz w:val="28"/>
          <w:szCs w:val="28"/>
          <w:shd w:val="clear" w:color="auto" w:fill="FFFFFF"/>
          <w:lang w:val="vi-VN"/>
        </w:rPr>
        <w:t xml:space="preserve"> </w:t>
      </w:r>
      <w:r w:rsidRPr="00126058">
        <w:rPr>
          <w:color w:val="000000" w:themeColor="text1"/>
          <w:sz w:val="28"/>
          <w:szCs w:val="28"/>
          <w:shd w:val="clear" w:color="auto" w:fill="FFFFFF"/>
          <w:lang w:val="vi-VN"/>
        </w:rPr>
        <w:t xml:space="preserve">bản địa trong việc hưởng các quyền như: Quyền với tiếp cận các dịch vụ hướng nghiệp và việc làm; quyền tiếp cận các cơ sở và tổ chức đào tạo và tái đào tạo nghề; Quyền có nhà ở, kể cả quyền sử dụng các chương trình nhà ở và xã hội, và được bảo vệ khỏi việc bóc lột liên quan đến tiền thuê nhà (quy định trong Điều 43 khoản 1 (b, c,d). Lý do là vì những quy định này liên quan đến các chương trình xã hội về nhà ở. Ngoài ra, các thành viên trong giai đình nhóm </w:t>
      </w:r>
      <w:r w:rsidRPr="00126058">
        <w:rPr>
          <w:color w:val="000000" w:themeColor="text1"/>
          <w:sz w:val="28"/>
          <w:szCs w:val="28"/>
          <w:lang w:val="vi-VN"/>
        </w:rPr>
        <w:t>LĐDT</w:t>
      </w:r>
      <w:r w:rsidRPr="00126058">
        <w:rPr>
          <w:color w:val="000000" w:themeColor="text1"/>
          <w:sz w:val="28"/>
          <w:szCs w:val="28"/>
          <w:shd w:val="clear" w:color="auto" w:fill="FFFFFF"/>
          <w:lang w:val="vi-VN"/>
        </w:rPr>
        <w:t xml:space="preserve"> này cũng không được hưởng vị thế bình đẳng với người bản địa trong việc hưởng thụ các quyền như: Quyền tiếp cận các tổ chức và dịch vụ hướng nghiệp và đào tạo nghề (nêu ở Điều 45 khoản 1 (b)); Các quyền liên quan đến việc làm (nêu tại các Điều từ 52 đến 55 ICRMW).</w:t>
      </w:r>
    </w:p>
    <w:p w:rsidR="0012145B" w:rsidRPr="00126058" w:rsidRDefault="0012145B" w:rsidP="00543693">
      <w:pPr>
        <w:pStyle w:val="ListParagraph"/>
        <w:adjustRightInd w:val="0"/>
        <w:snapToGrid w:val="0"/>
        <w:spacing w:line="360" w:lineRule="auto"/>
        <w:ind w:left="0" w:firstLine="720"/>
        <w:contextualSpacing w:val="0"/>
        <w:jc w:val="both"/>
        <w:rPr>
          <w:color w:val="000000" w:themeColor="text1"/>
          <w:sz w:val="28"/>
          <w:szCs w:val="28"/>
          <w:shd w:val="clear" w:color="auto" w:fill="FFFFFF"/>
          <w:lang w:val="vi-VN"/>
        </w:rPr>
      </w:pPr>
      <w:r w:rsidRPr="00126058">
        <w:rPr>
          <w:rFonts w:eastAsia="Calibri"/>
          <w:color w:val="000000" w:themeColor="text1"/>
          <w:sz w:val="28"/>
          <w:szCs w:val="28"/>
          <w:lang w:val="vi-VN"/>
        </w:rPr>
        <w:t xml:space="preserve">- </w:t>
      </w:r>
      <w:r w:rsidRPr="00126058">
        <w:rPr>
          <w:i/>
          <w:iCs/>
          <w:color w:val="000000" w:themeColor="text1"/>
          <w:sz w:val="28"/>
          <w:szCs w:val="28"/>
          <w:shd w:val="clear" w:color="auto" w:fill="FFFFFF"/>
          <w:lang w:val="vi-VN"/>
        </w:rPr>
        <w:t xml:space="preserve">Các quyền dành cho nhân công lao động chuyên dụng (Điều 62): </w:t>
      </w:r>
      <w:r w:rsidRPr="00126058">
        <w:rPr>
          <w:color w:val="000000" w:themeColor="text1"/>
          <w:sz w:val="28"/>
          <w:szCs w:val="28"/>
          <w:shd w:val="clear" w:color="auto" w:fill="FFFFFF"/>
          <w:lang w:val="vi-VN"/>
        </w:rPr>
        <w:t>Những</w:t>
      </w:r>
      <w:r w:rsidR="00C53C7C" w:rsidRPr="00126058">
        <w:rPr>
          <w:color w:val="000000" w:themeColor="text1"/>
          <w:sz w:val="28"/>
          <w:szCs w:val="28"/>
          <w:shd w:val="clear" w:color="auto" w:fill="FFFFFF"/>
          <w:lang w:val="vi-VN"/>
        </w:rPr>
        <w:t xml:space="preserve"> người LĐDT</w:t>
      </w:r>
      <w:r w:rsidRPr="00126058">
        <w:rPr>
          <w:color w:val="000000" w:themeColor="text1"/>
          <w:sz w:val="28"/>
          <w:szCs w:val="28"/>
          <w:shd w:val="clear" w:color="auto" w:fill="FFFFFF"/>
          <w:lang w:val="vi-VN"/>
        </w:rPr>
        <w:t xml:space="preserve"> dạng này</w:t>
      </w:r>
      <w:r w:rsidRPr="00126058">
        <w:rPr>
          <w:i/>
          <w:iCs/>
          <w:color w:val="000000" w:themeColor="text1"/>
          <w:sz w:val="28"/>
          <w:szCs w:val="28"/>
          <w:shd w:val="clear" w:color="auto" w:fill="FFFFFF"/>
          <w:lang w:val="vi-VN"/>
        </w:rPr>
        <w:t xml:space="preserve"> </w:t>
      </w:r>
      <w:r w:rsidRPr="00126058">
        <w:rPr>
          <w:color w:val="000000" w:themeColor="text1"/>
          <w:sz w:val="28"/>
          <w:szCs w:val="28"/>
          <w:shd w:val="clear" w:color="auto" w:fill="FFFFFF"/>
          <w:lang w:val="vi-VN"/>
        </w:rPr>
        <w:t>cũng được hưởng những quyền của</w:t>
      </w:r>
      <w:r w:rsidR="00C53C7C" w:rsidRPr="00126058">
        <w:rPr>
          <w:color w:val="000000" w:themeColor="text1"/>
          <w:sz w:val="28"/>
          <w:szCs w:val="28"/>
          <w:shd w:val="clear" w:color="auto" w:fill="FFFFFF"/>
          <w:lang w:val="vi-VN"/>
        </w:rPr>
        <w:t xml:space="preserve"> người LĐDT</w:t>
      </w:r>
      <w:r w:rsidRPr="00126058">
        <w:rPr>
          <w:color w:val="000000" w:themeColor="text1"/>
          <w:sz w:val="28"/>
          <w:szCs w:val="28"/>
          <w:shd w:val="clear" w:color="auto" w:fill="FFFFFF"/>
          <w:lang w:val="vi-VN"/>
        </w:rPr>
        <w:t xml:space="preserve"> hợp pháp nêu trong phần IV của ICRMW, ngoại trừ những quyền quy định trong Điều 43 khoản 1 (b, c,d) (đã nêu ở trên) liên quan đến các chương trình xã hội về nhà ở, và các quyền nêu ở Điều 52 (quyền bình đẳng với người bản địa trong việc tự do </w:t>
      </w:r>
      <w:r w:rsidRPr="00126058">
        <w:rPr>
          <w:color w:val="000000" w:themeColor="text1"/>
          <w:sz w:val="28"/>
          <w:szCs w:val="28"/>
          <w:shd w:val="clear" w:color="auto" w:fill="FFFFFF"/>
          <w:lang w:val="vi-VN"/>
        </w:rPr>
        <w:lastRenderedPageBreak/>
        <w:t>lựa chọn công việc có hưởng lương) và Điều 54 khoản 1 (d) (quyền bình đẳng với người bản địa trong việc tiếp cận các công ăn việc làm khác trong trường hợp mất việc hoặc hết thời hạn lao động hưởng lương). Các thành viên gia đình của nhân công lao động chuyên dụng cũng được hưởng các quyền liên quan đến thành viên gia đình</w:t>
      </w:r>
      <w:r w:rsidR="00C53C7C" w:rsidRPr="00126058">
        <w:rPr>
          <w:color w:val="000000" w:themeColor="text1"/>
          <w:sz w:val="28"/>
          <w:szCs w:val="28"/>
          <w:shd w:val="clear" w:color="auto" w:fill="FFFFFF"/>
          <w:lang w:val="vi-VN"/>
        </w:rPr>
        <w:t xml:space="preserve"> người LĐDT</w:t>
      </w:r>
      <w:r w:rsidRPr="00126058">
        <w:rPr>
          <w:color w:val="000000" w:themeColor="text1"/>
          <w:sz w:val="28"/>
          <w:szCs w:val="28"/>
          <w:shd w:val="clear" w:color="auto" w:fill="FFFFFF"/>
          <w:lang w:val="vi-VN"/>
        </w:rPr>
        <w:t xml:space="preserve"> được quy định trong phần IV ICRMW, ngoại trừ quy định của Điều 53 (quyền bình đẳng với người bản địa trong việc tự do lựa chọn công việc có hưởng lương).</w:t>
      </w:r>
    </w:p>
    <w:p w:rsidR="0012145B" w:rsidRPr="00126058" w:rsidRDefault="0012145B" w:rsidP="00543693">
      <w:pPr>
        <w:pStyle w:val="ListParagraph"/>
        <w:adjustRightInd w:val="0"/>
        <w:snapToGrid w:val="0"/>
        <w:spacing w:line="360" w:lineRule="auto"/>
        <w:ind w:left="0" w:firstLine="720"/>
        <w:contextualSpacing w:val="0"/>
        <w:jc w:val="both"/>
        <w:rPr>
          <w:color w:val="000000" w:themeColor="text1"/>
          <w:sz w:val="28"/>
          <w:szCs w:val="28"/>
          <w:shd w:val="clear" w:color="auto" w:fill="FFFFFF"/>
          <w:lang w:val="vi-VN"/>
        </w:rPr>
      </w:pPr>
      <w:r w:rsidRPr="00126058">
        <w:rPr>
          <w:rFonts w:eastAsia="Calibri"/>
          <w:color w:val="000000" w:themeColor="text1"/>
          <w:sz w:val="28"/>
          <w:szCs w:val="28"/>
          <w:lang w:val="vi-VN"/>
        </w:rPr>
        <w:t xml:space="preserve">- </w:t>
      </w:r>
      <w:r w:rsidRPr="00126058">
        <w:rPr>
          <w:i/>
          <w:iCs/>
          <w:color w:val="000000" w:themeColor="text1"/>
          <w:sz w:val="28"/>
          <w:szCs w:val="28"/>
          <w:shd w:val="clear" w:color="auto" w:fill="FFFFFF"/>
          <w:lang w:val="vi-VN"/>
        </w:rPr>
        <w:t xml:space="preserve">Các quyền dành cho nhân công tự chủ (Điều 63): </w:t>
      </w:r>
      <w:r w:rsidRPr="00126058">
        <w:rPr>
          <w:color w:val="000000" w:themeColor="text1"/>
          <w:sz w:val="28"/>
          <w:szCs w:val="28"/>
          <w:shd w:val="clear" w:color="auto" w:fill="FFFFFF"/>
          <w:lang w:val="vi-VN"/>
        </w:rPr>
        <w:t>Những</w:t>
      </w:r>
      <w:r w:rsidR="00C53C7C" w:rsidRPr="00126058">
        <w:rPr>
          <w:color w:val="000000" w:themeColor="text1"/>
          <w:sz w:val="28"/>
          <w:szCs w:val="28"/>
          <w:shd w:val="clear" w:color="auto" w:fill="FFFFFF"/>
          <w:lang w:val="vi-VN"/>
        </w:rPr>
        <w:t xml:space="preserve"> người LĐDT</w:t>
      </w:r>
      <w:r w:rsidRPr="00126058">
        <w:rPr>
          <w:color w:val="000000" w:themeColor="text1"/>
          <w:sz w:val="28"/>
          <w:szCs w:val="28"/>
          <w:shd w:val="clear" w:color="auto" w:fill="FFFFFF"/>
          <w:lang w:val="vi-VN"/>
        </w:rPr>
        <w:t xml:space="preserve"> dạng này</w:t>
      </w:r>
      <w:r w:rsidRPr="00126058">
        <w:rPr>
          <w:i/>
          <w:iCs/>
          <w:color w:val="000000" w:themeColor="text1"/>
          <w:sz w:val="28"/>
          <w:szCs w:val="28"/>
          <w:shd w:val="clear" w:color="auto" w:fill="FFFFFF"/>
          <w:lang w:val="vi-VN"/>
        </w:rPr>
        <w:t xml:space="preserve"> </w:t>
      </w:r>
      <w:r w:rsidRPr="00126058">
        <w:rPr>
          <w:color w:val="000000" w:themeColor="text1"/>
          <w:sz w:val="28"/>
          <w:szCs w:val="28"/>
          <w:shd w:val="clear" w:color="auto" w:fill="FFFFFF"/>
          <w:lang w:val="vi-VN"/>
        </w:rPr>
        <w:t>cũng được hưởng những quyền của</w:t>
      </w:r>
      <w:r w:rsidR="00C53C7C" w:rsidRPr="00126058">
        <w:rPr>
          <w:color w:val="000000" w:themeColor="text1"/>
          <w:sz w:val="28"/>
          <w:szCs w:val="28"/>
          <w:shd w:val="clear" w:color="auto" w:fill="FFFFFF"/>
          <w:lang w:val="vi-VN"/>
        </w:rPr>
        <w:t xml:space="preserve"> người LĐDT</w:t>
      </w:r>
      <w:r w:rsidRPr="00126058">
        <w:rPr>
          <w:color w:val="000000" w:themeColor="text1"/>
          <w:sz w:val="28"/>
          <w:szCs w:val="28"/>
          <w:shd w:val="clear" w:color="auto" w:fill="FFFFFF"/>
          <w:lang w:val="vi-VN"/>
        </w:rPr>
        <w:t xml:space="preserve"> hợp pháp nêu trong Phần IV của ICRMW, ngoại trừ những quyền áp dụng riêng đối với nhân công có </w:t>
      </w:r>
      <w:r w:rsidR="000532FC" w:rsidRPr="00126058">
        <w:rPr>
          <w:color w:val="000000" w:themeColor="text1"/>
          <w:sz w:val="28"/>
          <w:szCs w:val="28"/>
          <w:shd w:val="clear" w:color="auto" w:fill="FFFFFF"/>
          <w:lang w:val="vi-VN"/>
        </w:rPr>
        <w:t>HĐLĐ</w:t>
      </w:r>
      <w:r w:rsidRPr="00126058">
        <w:rPr>
          <w:color w:val="000000" w:themeColor="text1"/>
          <w:sz w:val="28"/>
          <w:szCs w:val="28"/>
          <w:shd w:val="clear" w:color="auto" w:fill="FFFFFF"/>
          <w:lang w:val="vi-VN"/>
        </w:rPr>
        <w:t>.</w:t>
      </w:r>
    </w:p>
    <w:p w:rsidR="0012145B" w:rsidRPr="00126058" w:rsidRDefault="0012145B" w:rsidP="00543693">
      <w:pPr>
        <w:pStyle w:val="NormalWeb"/>
        <w:tabs>
          <w:tab w:val="left" w:pos="1134"/>
        </w:tabs>
        <w:adjustRightInd w:val="0"/>
        <w:snapToGrid w:val="0"/>
        <w:spacing w:before="0" w:beforeAutospacing="0" w:after="0" w:afterAutospacing="0" w:line="360" w:lineRule="auto"/>
        <w:ind w:firstLine="709"/>
        <w:jc w:val="both"/>
        <w:rPr>
          <w:color w:val="000000" w:themeColor="text1"/>
          <w:sz w:val="28"/>
          <w:szCs w:val="28"/>
        </w:rPr>
      </w:pPr>
      <w:r w:rsidRPr="00126058">
        <w:rPr>
          <w:color w:val="000000" w:themeColor="text1"/>
          <w:sz w:val="28"/>
          <w:szCs w:val="28"/>
        </w:rPr>
        <w:t xml:space="preserve">Theo </w:t>
      </w:r>
      <w:proofErr w:type="spellStart"/>
      <w:r w:rsidRPr="00126058">
        <w:rPr>
          <w:color w:val="000000" w:themeColor="text1"/>
          <w:sz w:val="28"/>
          <w:szCs w:val="28"/>
        </w:rPr>
        <w:t>Điều</w:t>
      </w:r>
      <w:proofErr w:type="spellEnd"/>
      <w:r w:rsidRPr="00126058">
        <w:rPr>
          <w:color w:val="000000" w:themeColor="text1"/>
          <w:sz w:val="28"/>
          <w:szCs w:val="28"/>
        </w:rPr>
        <w:t xml:space="preserve"> 33 ICRMW, </w:t>
      </w:r>
      <w:proofErr w:type="spellStart"/>
      <w:r w:rsidRPr="00126058">
        <w:rPr>
          <w:color w:val="000000" w:themeColor="text1"/>
          <w:sz w:val="28"/>
          <w:szCs w:val="28"/>
        </w:rPr>
        <w:t>tùy</w:t>
      </w:r>
      <w:proofErr w:type="spellEnd"/>
      <w:r w:rsidRPr="00126058">
        <w:rPr>
          <w:color w:val="000000" w:themeColor="text1"/>
          <w:sz w:val="28"/>
          <w:szCs w:val="28"/>
        </w:rPr>
        <w:t xml:space="preserve"> </w:t>
      </w:r>
      <w:proofErr w:type="spellStart"/>
      <w:r w:rsidRPr="00126058">
        <w:rPr>
          <w:color w:val="000000" w:themeColor="text1"/>
          <w:sz w:val="28"/>
          <w:szCs w:val="28"/>
        </w:rPr>
        <w:t>từng</w:t>
      </w:r>
      <w:proofErr w:type="spellEnd"/>
      <w:r w:rsidRPr="00126058">
        <w:rPr>
          <w:color w:val="000000" w:themeColor="text1"/>
          <w:sz w:val="28"/>
          <w:szCs w:val="28"/>
        </w:rPr>
        <w:t xml:space="preserve"> </w:t>
      </w:r>
      <w:proofErr w:type="spellStart"/>
      <w:r w:rsidRPr="00126058">
        <w:rPr>
          <w:color w:val="000000" w:themeColor="text1"/>
          <w:sz w:val="28"/>
          <w:szCs w:val="28"/>
        </w:rPr>
        <w:t>tru</w:t>
      </w:r>
      <w:r w:rsidRPr="00126058">
        <w:rPr>
          <w:rFonts w:ascii="Cambria Math" w:hAnsi="Cambria Math" w:cs="Cambria Math"/>
          <w:color w:val="000000" w:themeColor="text1"/>
          <w:sz w:val="28"/>
          <w:szCs w:val="28"/>
        </w:rPr>
        <w:t>̛</w:t>
      </w:r>
      <w:r w:rsidRPr="00126058">
        <w:rPr>
          <w:color w:val="000000" w:themeColor="text1"/>
          <w:sz w:val="28"/>
          <w:szCs w:val="28"/>
        </w:rPr>
        <w:t>ờng</w:t>
      </w:r>
      <w:proofErr w:type="spellEnd"/>
      <w:r w:rsidRPr="00126058">
        <w:rPr>
          <w:color w:val="000000" w:themeColor="text1"/>
          <w:sz w:val="28"/>
          <w:szCs w:val="28"/>
        </w:rPr>
        <w:t xml:space="preserve"> </w:t>
      </w:r>
      <w:proofErr w:type="spellStart"/>
      <w:r w:rsidRPr="00126058">
        <w:rPr>
          <w:color w:val="000000" w:themeColor="text1"/>
          <w:sz w:val="28"/>
          <w:szCs w:val="28"/>
        </w:rPr>
        <w:t>hợp</w:t>
      </w:r>
      <w:proofErr w:type="spellEnd"/>
      <w:r w:rsidRPr="00126058">
        <w:rPr>
          <w:color w:val="000000" w:themeColor="text1"/>
          <w:sz w:val="28"/>
          <w:szCs w:val="28"/>
        </w:rPr>
        <w:t xml:space="preserve"> cụ </w:t>
      </w:r>
      <w:proofErr w:type="spellStart"/>
      <w:r w:rsidRPr="00126058">
        <w:rPr>
          <w:color w:val="000000" w:themeColor="text1"/>
          <w:sz w:val="28"/>
          <w:szCs w:val="28"/>
        </w:rPr>
        <w:t>thê</w:t>
      </w:r>
      <w:proofErr w:type="spellEnd"/>
      <w:r w:rsidRPr="00126058">
        <w:rPr>
          <w:color w:val="000000" w:themeColor="text1"/>
          <w:sz w:val="28"/>
          <w:szCs w:val="28"/>
        </w:rPr>
        <w:t>̉,</w:t>
      </w:r>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0043578C" w:rsidRPr="00126058">
        <w:rPr>
          <w:color w:val="000000" w:themeColor="text1"/>
          <w:sz w:val="28"/>
          <w:szCs w:val="28"/>
        </w:rPr>
        <w:t>thành</w:t>
      </w:r>
      <w:proofErr w:type="spellEnd"/>
      <w:r w:rsidR="0043578C" w:rsidRPr="00126058">
        <w:rPr>
          <w:color w:val="000000" w:themeColor="text1"/>
          <w:sz w:val="28"/>
          <w:szCs w:val="28"/>
        </w:rPr>
        <w:t xml:space="preserve"> </w:t>
      </w:r>
      <w:proofErr w:type="spellStart"/>
      <w:r w:rsidR="0043578C" w:rsidRPr="00126058">
        <w:rPr>
          <w:color w:val="000000" w:themeColor="text1"/>
          <w:sz w:val="28"/>
          <w:szCs w:val="28"/>
        </w:rPr>
        <w:t>viên</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đình</w:t>
      </w:r>
      <w:proofErr w:type="spellEnd"/>
      <w:r w:rsidRPr="00126058">
        <w:rPr>
          <w:color w:val="000000" w:themeColor="text1"/>
          <w:sz w:val="28"/>
          <w:szCs w:val="28"/>
        </w:rPr>
        <w:t xml:space="preserve"> họ </w:t>
      </w:r>
      <w:proofErr w:type="spellStart"/>
      <w:r w:rsidRPr="00126058">
        <w:rPr>
          <w:color w:val="000000" w:themeColor="text1"/>
          <w:sz w:val="28"/>
          <w:szCs w:val="28"/>
        </w:rPr>
        <w:t>phải</w:t>
      </w:r>
      <w:proofErr w:type="spellEnd"/>
      <w:r w:rsidRPr="00126058">
        <w:rPr>
          <w:color w:val="000000" w:themeColor="text1"/>
          <w:sz w:val="28"/>
          <w:szCs w:val="28"/>
        </w:rPr>
        <w:t xml:space="preserve">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xuất</w:t>
      </w:r>
      <w:proofErr w:type="spellEnd"/>
      <w:r w:rsidRPr="00126058">
        <w:rPr>
          <w:color w:val="000000" w:themeColor="text1"/>
          <w:sz w:val="28"/>
          <w:szCs w:val="28"/>
        </w:rPr>
        <w:t xml:space="preserve"> </w:t>
      </w:r>
      <w:proofErr w:type="spellStart"/>
      <w:r w:rsidRPr="00126058">
        <w:rPr>
          <w:color w:val="000000" w:themeColor="text1"/>
          <w:sz w:val="28"/>
          <w:szCs w:val="28"/>
        </w:rPr>
        <w:t>xư</w:t>
      </w:r>
      <w:proofErr w:type="spellEnd"/>
      <w:r w:rsidRPr="00126058">
        <w:rPr>
          <w:color w:val="000000" w:themeColor="text1"/>
          <w:sz w:val="28"/>
          <w:szCs w:val="28"/>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no</w:t>
      </w:r>
      <w:r w:rsidRPr="00126058">
        <w:rPr>
          <w:rFonts w:ascii="Cambria Math" w:hAnsi="Cambria Math" w:cs="Cambria Math"/>
          <w:color w:val="000000" w:themeColor="text1"/>
          <w:sz w:val="28"/>
          <w:szCs w:val="28"/>
        </w:rPr>
        <w:t>̛</w:t>
      </w:r>
      <w:r w:rsidRPr="00126058">
        <w:rPr>
          <w:color w:val="000000" w:themeColor="text1"/>
          <w:sz w:val="28"/>
          <w:szCs w:val="28"/>
        </w:rPr>
        <w:t>i</w:t>
      </w:r>
      <w:proofErr w:type="spellEnd"/>
      <w:r w:rsidRPr="00126058">
        <w:rPr>
          <w:color w:val="000000" w:themeColor="text1"/>
          <w:sz w:val="28"/>
          <w:szCs w:val="28"/>
        </w:rPr>
        <w:t xml:space="preserve"> có </w:t>
      </w:r>
      <w:proofErr w:type="spellStart"/>
      <w:r w:rsidR="00CC2C83"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làm</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quá </w:t>
      </w:r>
      <w:proofErr w:type="spellStart"/>
      <w:r w:rsidRPr="00126058">
        <w:rPr>
          <w:color w:val="000000" w:themeColor="text1"/>
          <w:sz w:val="28"/>
          <w:szCs w:val="28"/>
        </w:rPr>
        <w:t>cảnh</w:t>
      </w:r>
      <w:proofErr w:type="spellEnd"/>
      <w:r w:rsidRPr="00126058">
        <w:rPr>
          <w:color w:val="000000" w:themeColor="text1"/>
          <w:sz w:val="28"/>
          <w:szCs w:val="28"/>
        </w:rPr>
        <w:t xml:space="preserve"> </w:t>
      </w:r>
      <w:proofErr w:type="spellStart"/>
      <w:r w:rsidRPr="00126058">
        <w:rPr>
          <w:color w:val="000000" w:themeColor="text1"/>
          <w:sz w:val="28"/>
          <w:szCs w:val="28"/>
        </w:rPr>
        <w:t>th</w:t>
      </w:r>
      <w:r w:rsidR="0091320D" w:rsidRPr="00126058">
        <w:rPr>
          <w:color w:val="000000" w:themeColor="text1"/>
          <w:sz w:val="28"/>
          <w:szCs w:val="28"/>
        </w:rPr>
        <w:t>ô</w:t>
      </w:r>
      <w:r w:rsidRPr="00126058">
        <w:rPr>
          <w:color w:val="000000" w:themeColor="text1"/>
          <w:sz w:val="28"/>
          <w:szCs w:val="28"/>
        </w:rPr>
        <w:t>ng</w:t>
      </w:r>
      <w:proofErr w:type="spellEnd"/>
      <w:r w:rsidRPr="00126058">
        <w:rPr>
          <w:color w:val="000000" w:themeColor="text1"/>
          <w:sz w:val="28"/>
          <w:szCs w:val="28"/>
        </w:rPr>
        <w:t xml:space="preserve"> </w:t>
      </w:r>
      <w:proofErr w:type="spellStart"/>
      <w:r w:rsidRPr="00126058">
        <w:rPr>
          <w:color w:val="000000" w:themeColor="text1"/>
          <w:sz w:val="28"/>
          <w:szCs w:val="28"/>
        </w:rPr>
        <w:t>báo</w:t>
      </w:r>
      <w:proofErr w:type="spellEnd"/>
      <w:r w:rsidRPr="00126058">
        <w:rPr>
          <w:color w:val="000000" w:themeColor="text1"/>
          <w:sz w:val="28"/>
          <w:szCs w:val="28"/>
        </w:rPr>
        <w:t xml:space="preserve"> </w:t>
      </w:r>
      <w:proofErr w:type="spellStart"/>
      <w:r w:rsidRPr="00126058">
        <w:rPr>
          <w:color w:val="000000" w:themeColor="text1"/>
          <w:sz w:val="28"/>
          <w:szCs w:val="28"/>
        </w:rPr>
        <w:t>vê</w:t>
      </w:r>
      <w:proofErr w:type="spellEnd"/>
      <w:r w:rsidRPr="00126058">
        <w:rPr>
          <w:color w:val="000000" w:themeColor="text1"/>
          <w:sz w:val="28"/>
          <w:szCs w:val="28"/>
        </w:rPr>
        <w:t xml:space="preserve">̀: (a)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quyền</w:t>
      </w:r>
      <w:proofErr w:type="spellEnd"/>
      <w:r w:rsidRPr="00126058">
        <w:rPr>
          <w:color w:val="000000" w:themeColor="text1"/>
          <w:sz w:val="28"/>
          <w:szCs w:val="28"/>
        </w:rPr>
        <w:t xml:space="preserve"> họ có </w:t>
      </w:r>
      <w:proofErr w:type="spellStart"/>
      <w:r w:rsidRPr="00126058">
        <w:rPr>
          <w:color w:val="000000" w:themeColor="text1"/>
          <w:sz w:val="28"/>
          <w:szCs w:val="28"/>
        </w:rPr>
        <w:t>theo</w:t>
      </w:r>
      <w:proofErr w:type="spellEnd"/>
      <w:r w:rsidRPr="00126058">
        <w:rPr>
          <w:color w:val="000000" w:themeColor="text1"/>
          <w:sz w:val="28"/>
          <w:szCs w:val="28"/>
        </w:rPr>
        <w:t xml:space="preserve"> </w:t>
      </w:r>
      <w:proofErr w:type="spellStart"/>
      <w:r w:rsidRPr="00126058">
        <w:rPr>
          <w:color w:val="000000" w:themeColor="text1"/>
          <w:sz w:val="28"/>
          <w:szCs w:val="28"/>
        </w:rPr>
        <w:t>quy</w:t>
      </w:r>
      <w:proofErr w:type="spellEnd"/>
      <w:r w:rsidRPr="00126058">
        <w:rPr>
          <w:color w:val="000000" w:themeColor="text1"/>
          <w:sz w:val="28"/>
          <w:szCs w:val="28"/>
        </w:rPr>
        <w:t xml:space="preserve"> </w:t>
      </w:r>
      <w:proofErr w:type="spellStart"/>
      <w:r w:rsidRPr="00126058">
        <w:rPr>
          <w:color w:val="000000" w:themeColor="text1"/>
          <w:sz w:val="28"/>
          <w:szCs w:val="28"/>
        </w:rPr>
        <w:t>định</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Pr="00126058">
        <w:rPr>
          <w:color w:val="000000" w:themeColor="text1"/>
          <w:sz w:val="28"/>
          <w:szCs w:val="28"/>
        </w:rPr>
        <w:t xml:space="preserve"> </w:t>
      </w:r>
      <w:proofErr w:type="spellStart"/>
      <w:r w:rsidRPr="00126058">
        <w:rPr>
          <w:color w:val="000000" w:themeColor="text1"/>
          <w:sz w:val="28"/>
          <w:szCs w:val="28"/>
        </w:rPr>
        <w:t>C</w:t>
      </w:r>
      <w:r w:rsidR="0091320D" w:rsidRPr="00126058">
        <w:rPr>
          <w:color w:val="000000" w:themeColor="text1"/>
          <w:sz w:val="28"/>
          <w:szCs w:val="28"/>
        </w:rPr>
        <w:t>ô</w:t>
      </w:r>
      <w:r w:rsidRPr="00126058">
        <w:rPr>
          <w:color w:val="000000" w:themeColor="text1"/>
          <w:sz w:val="28"/>
          <w:szCs w:val="28"/>
        </w:rPr>
        <w:t>ng</w:t>
      </w:r>
      <w:proofErr w:type="spellEnd"/>
      <w:r w:rsidRPr="00126058">
        <w:rPr>
          <w:color w:val="000000" w:themeColor="text1"/>
          <w:sz w:val="28"/>
          <w:szCs w:val="28"/>
        </w:rPr>
        <w:t xml:space="preserve"> </w:t>
      </w:r>
      <w:proofErr w:type="spellStart"/>
      <w:r w:rsidR="00CC1BC9">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này</w:t>
      </w:r>
      <w:proofErr w:type="spellEnd"/>
      <w:r w:rsidRPr="00126058">
        <w:rPr>
          <w:color w:val="000000" w:themeColor="text1"/>
          <w:sz w:val="28"/>
          <w:szCs w:val="28"/>
        </w:rPr>
        <w:t xml:space="preserve">; (b)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điều</w:t>
      </w:r>
      <w:proofErr w:type="spellEnd"/>
      <w:r w:rsidRPr="00126058">
        <w:rPr>
          <w:color w:val="000000" w:themeColor="text1"/>
          <w:sz w:val="28"/>
          <w:szCs w:val="28"/>
        </w:rPr>
        <w:t xml:space="preserve"> </w:t>
      </w:r>
      <w:proofErr w:type="spellStart"/>
      <w:r w:rsidRPr="00126058">
        <w:rPr>
          <w:color w:val="000000" w:themeColor="text1"/>
          <w:sz w:val="28"/>
          <w:szCs w:val="28"/>
        </w:rPr>
        <w:t>kiẹ</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vê</w:t>
      </w:r>
      <w:proofErr w:type="spellEnd"/>
      <w:r w:rsidRPr="00126058">
        <w:rPr>
          <w:color w:val="000000" w:themeColor="text1"/>
          <w:sz w:val="28"/>
          <w:szCs w:val="28"/>
        </w:rPr>
        <w:t xml:space="preserve">̀ </w:t>
      </w:r>
      <w:proofErr w:type="spellStart"/>
      <w:r w:rsidR="00CC2C83"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chấp</w:t>
      </w:r>
      <w:proofErr w:type="spellEnd"/>
      <w:r w:rsidRPr="00126058">
        <w:rPr>
          <w:color w:val="000000" w:themeColor="text1"/>
          <w:sz w:val="28"/>
          <w:szCs w:val="28"/>
        </w:rPr>
        <w:t xml:space="preserve"> </w:t>
      </w:r>
      <w:proofErr w:type="spellStart"/>
      <w:r w:rsidR="00CC2C83" w:rsidRPr="00126058">
        <w:rPr>
          <w:color w:val="000000" w:themeColor="text1"/>
          <w:sz w:val="28"/>
          <w:szCs w:val="28"/>
        </w:rPr>
        <w:t>nhận</w:t>
      </w:r>
      <w:proofErr w:type="spellEnd"/>
      <w:r w:rsidRPr="00126058">
        <w:rPr>
          <w:color w:val="000000" w:themeColor="text1"/>
          <w:sz w:val="28"/>
          <w:szCs w:val="28"/>
        </w:rPr>
        <w:t xml:space="preserve"> họ,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quyền</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nghĩa</w:t>
      </w:r>
      <w:proofErr w:type="spellEnd"/>
      <w:r w:rsidRPr="00126058">
        <w:rPr>
          <w:color w:val="000000" w:themeColor="text1"/>
          <w:sz w:val="28"/>
          <w:szCs w:val="28"/>
        </w:rPr>
        <w:t xml:space="preserve"> vụ </w:t>
      </w:r>
      <w:proofErr w:type="spellStart"/>
      <w:r w:rsidRPr="00126058">
        <w:rPr>
          <w:color w:val="000000" w:themeColor="text1"/>
          <w:sz w:val="28"/>
          <w:szCs w:val="28"/>
        </w:rPr>
        <w:t>của</w:t>
      </w:r>
      <w:proofErr w:type="spellEnd"/>
      <w:r w:rsidRPr="00126058">
        <w:rPr>
          <w:color w:val="000000" w:themeColor="text1"/>
          <w:sz w:val="28"/>
          <w:szCs w:val="28"/>
        </w:rPr>
        <w:t xml:space="preserve"> họ </w:t>
      </w:r>
      <w:proofErr w:type="spellStart"/>
      <w:r w:rsidRPr="00126058">
        <w:rPr>
          <w:color w:val="000000" w:themeColor="text1"/>
          <w:sz w:val="28"/>
          <w:szCs w:val="28"/>
        </w:rPr>
        <w:t>theo</w:t>
      </w:r>
      <w:proofErr w:type="spellEnd"/>
      <w:r w:rsidRPr="00126058">
        <w:rPr>
          <w:color w:val="000000" w:themeColor="text1"/>
          <w:sz w:val="28"/>
          <w:szCs w:val="28"/>
        </w:rPr>
        <w:t xml:space="preserve"> </w:t>
      </w:r>
      <w:proofErr w:type="spellStart"/>
      <w:r w:rsidRPr="00126058">
        <w:rPr>
          <w:color w:val="000000" w:themeColor="text1"/>
          <w:sz w:val="28"/>
          <w:szCs w:val="28"/>
        </w:rPr>
        <w:t>pháp</w:t>
      </w:r>
      <w:proofErr w:type="spellEnd"/>
      <w:r w:rsidRPr="00126058">
        <w:rPr>
          <w:color w:val="000000" w:themeColor="text1"/>
          <w:sz w:val="28"/>
          <w:szCs w:val="28"/>
        </w:rPr>
        <w:t xml:space="preserve"> </w:t>
      </w:r>
      <w:proofErr w:type="spellStart"/>
      <w:r w:rsidR="000D4CAA"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thực</w:t>
      </w:r>
      <w:proofErr w:type="spellEnd"/>
      <w:r w:rsidRPr="00126058">
        <w:rPr>
          <w:color w:val="000000" w:themeColor="text1"/>
          <w:sz w:val="28"/>
          <w:szCs w:val="28"/>
        </w:rPr>
        <w:t xml:space="preserve"> </w:t>
      </w:r>
      <w:proofErr w:type="spellStart"/>
      <w:r w:rsidRPr="00126058">
        <w:rPr>
          <w:color w:val="000000" w:themeColor="text1"/>
          <w:sz w:val="28"/>
          <w:szCs w:val="28"/>
        </w:rPr>
        <w:t>tiễn</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Pr="00126058">
        <w:rPr>
          <w:color w:val="000000" w:themeColor="text1"/>
          <w:sz w:val="28"/>
          <w:szCs w:val="28"/>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lie</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những</w:t>
      </w:r>
      <w:proofErr w:type="spellEnd"/>
      <w:r w:rsidRPr="00126058">
        <w:rPr>
          <w:color w:val="000000" w:themeColor="text1"/>
          <w:sz w:val="28"/>
          <w:szCs w:val="28"/>
        </w:rPr>
        <w:t xml:space="preserve"> </w:t>
      </w:r>
      <w:proofErr w:type="spellStart"/>
      <w:r w:rsidRPr="00126058">
        <w:rPr>
          <w:color w:val="000000" w:themeColor="text1"/>
          <w:sz w:val="28"/>
          <w:szCs w:val="28"/>
        </w:rPr>
        <w:t>vấn</w:t>
      </w:r>
      <w:proofErr w:type="spellEnd"/>
      <w:r w:rsidRPr="00126058">
        <w:rPr>
          <w:color w:val="000000" w:themeColor="text1"/>
          <w:sz w:val="28"/>
          <w:szCs w:val="28"/>
        </w:rPr>
        <w:t xml:space="preserve"> </w:t>
      </w:r>
      <w:proofErr w:type="spellStart"/>
      <w:r w:rsidRPr="00126058">
        <w:rPr>
          <w:color w:val="000000" w:themeColor="text1"/>
          <w:sz w:val="28"/>
          <w:szCs w:val="28"/>
        </w:rPr>
        <w:t>đê</w:t>
      </w:r>
      <w:proofErr w:type="spellEnd"/>
      <w:r w:rsidRPr="00126058">
        <w:rPr>
          <w:color w:val="000000" w:themeColor="text1"/>
          <w:sz w:val="28"/>
          <w:szCs w:val="28"/>
        </w:rPr>
        <w:t xml:space="preserve">̀ </w:t>
      </w:r>
      <w:proofErr w:type="spellStart"/>
      <w:r w:rsidRPr="00126058">
        <w:rPr>
          <w:color w:val="000000" w:themeColor="text1"/>
          <w:sz w:val="28"/>
          <w:szCs w:val="28"/>
        </w:rPr>
        <w:t>khác</w:t>
      </w:r>
      <w:proofErr w:type="spellEnd"/>
      <w:r w:rsidRPr="00126058">
        <w:rPr>
          <w:color w:val="000000" w:themeColor="text1"/>
          <w:sz w:val="28"/>
          <w:szCs w:val="28"/>
        </w:rPr>
        <w:t xml:space="preserve"> </w:t>
      </w:r>
      <w:proofErr w:type="spellStart"/>
      <w:r w:rsidRPr="00126058">
        <w:rPr>
          <w:color w:val="000000" w:themeColor="text1"/>
          <w:sz w:val="28"/>
          <w:szCs w:val="28"/>
        </w:rPr>
        <w:t>giúp</w:t>
      </w:r>
      <w:proofErr w:type="spellEnd"/>
      <w:r w:rsidRPr="00126058">
        <w:rPr>
          <w:color w:val="000000" w:themeColor="text1"/>
          <w:sz w:val="28"/>
          <w:szCs w:val="28"/>
        </w:rPr>
        <w:t xml:space="preserve"> họ </w:t>
      </w:r>
      <w:proofErr w:type="spellStart"/>
      <w:r w:rsidRPr="00126058">
        <w:rPr>
          <w:color w:val="000000" w:themeColor="text1"/>
          <w:sz w:val="28"/>
          <w:szCs w:val="28"/>
        </w:rPr>
        <w:t>tu</w:t>
      </w:r>
      <w:r w:rsidR="0091320D" w:rsidRPr="00126058">
        <w:rPr>
          <w:color w:val="000000" w:themeColor="text1"/>
          <w:sz w:val="28"/>
          <w:szCs w:val="28"/>
        </w:rPr>
        <w:t>â</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thu</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thu</w:t>
      </w:r>
      <w:proofErr w:type="spellEnd"/>
      <w:r w:rsidRPr="00126058">
        <w:rPr>
          <w:color w:val="000000" w:themeColor="text1"/>
          <w:sz w:val="28"/>
          <w:szCs w:val="28"/>
        </w:rPr>
        <w:t xml:space="preserve">̉ </w:t>
      </w:r>
      <w:proofErr w:type="spellStart"/>
      <w:r w:rsidRPr="00126058">
        <w:rPr>
          <w:color w:val="000000" w:themeColor="text1"/>
          <w:sz w:val="28"/>
          <w:szCs w:val="28"/>
        </w:rPr>
        <w:t>tục</w:t>
      </w:r>
      <w:proofErr w:type="spellEnd"/>
      <w:r w:rsidRPr="00126058">
        <w:rPr>
          <w:color w:val="000000" w:themeColor="text1"/>
          <w:sz w:val="28"/>
          <w:szCs w:val="28"/>
        </w:rPr>
        <w:t xml:space="preserve"> </w:t>
      </w:r>
      <w:proofErr w:type="spellStart"/>
      <w:r w:rsidRPr="00126058">
        <w:rPr>
          <w:color w:val="000000" w:themeColor="text1"/>
          <w:sz w:val="28"/>
          <w:szCs w:val="28"/>
        </w:rPr>
        <w:t>hành</w:t>
      </w:r>
      <w:proofErr w:type="spellEnd"/>
      <w:r w:rsidRPr="00126058">
        <w:rPr>
          <w:color w:val="000000" w:themeColor="text1"/>
          <w:sz w:val="28"/>
          <w:szCs w:val="28"/>
        </w:rPr>
        <w:t xml:space="preserve"> </w:t>
      </w:r>
      <w:proofErr w:type="spellStart"/>
      <w:r w:rsidRPr="00126058">
        <w:rPr>
          <w:color w:val="000000" w:themeColor="text1"/>
          <w:sz w:val="28"/>
          <w:szCs w:val="28"/>
        </w:rPr>
        <w:t>chính</w:t>
      </w:r>
      <w:proofErr w:type="spellEnd"/>
      <w:r w:rsidRPr="00126058">
        <w:rPr>
          <w:color w:val="000000" w:themeColor="text1"/>
          <w:sz w:val="28"/>
          <w:szCs w:val="28"/>
        </w:rPr>
        <w:t xml:space="preserve"> hay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thu</w:t>
      </w:r>
      <w:proofErr w:type="spellEnd"/>
      <w:r w:rsidRPr="00126058">
        <w:rPr>
          <w:color w:val="000000" w:themeColor="text1"/>
          <w:sz w:val="28"/>
          <w:szCs w:val="28"/>
        </w:rPr>
        <w:t xml:space="preserve">̉ </w:t>
      </w:r>
      <w:proofErr w:type="spellStart"/>
      <w:r w:rsidRPr="00126058">
        <w:rPr>
          <w:color w:val="000000" w:themeColor="text1"/>
          <w:sz w:val="28"/>
          <w:szCs w:val="28"/>
        </w:rPr>
        <w:t>tục</w:t>
      </w:r>
      <w:proofErr w:type="spellEnd"/>
      <w:r w:rsidRPr="00126058">
        <w:rPr>
          <w:color w:val="000000" w:themeColor="text1"/>
          <w:sz w:val="28"/>
          <w:szCs w:val="28"/>
        </w:rPr>
        <w:t xml:space="preserve"> </w:t>
      </w:r>
      <w:proofErr w:type="spellStart"/>
      <w:r w:rsidRPr="00126058">
        <w:rPr>
          <w:color w:val="000000" w:themeColor="text1"/>
          <w:sz w:val="28"/>
          <w:szCs w:val="28"/>
        </w:rPr>
        <w:t>khác</w:t>
      </w:r>
      <w:proofErr w:type="spellEnd"/>
      <w:r w:rsidRPr="00126058">
        <w:rPr>
          <w:color w:val="000000" w:themeColor="text1"/>
          <w:sz w:val="28"/>
          <w:szCs w:val="28"/>
        </w:rPr>
        <w:t xml:space="preserve"> </w:t>
      </w:r>
      <w:proofErr w:type="spellStart"/>
      <w:r w:rsidRPr="00126058">
        <w:rPr>
          <w:color w:val="000000" w:themeColor="text1"/>
          <w:sz w:val="28"/>
          <w:szCs w:val="28"/>
        </w:rPr>
        <w:t>tại</w:t>
      </w:r>
      <w:proofErr w:type="spellEnd"/>
      <w:r w:rsidRPr="00126058">
        <w:rPr>
          <w:color w:val="000000" w:themeColor="text1"/>
          <w:sz w:val="28"/>
          <w:szCs w:val="28"/>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đo</w:t>
      </w:r>
      <w:proofErr w:type="spellEnd"/>
      <w:r w:rsidRPr="00126058">
        <w:rPr>
          <w:color w:val="000000" w:themeColor="text1"/>
          <w:sz w:val="28"/>
          <w:szCs w:val="28"/>
        </w:rPr>
        <w:t xml:space="preserve">́. </w:t>
      </w:r>
      <w:proofErr w:type="spellStart"/>
      <w:r w:rsidRPr="00126058">
        <w:rPr>
          <w:color w:val="000000" w:themeColor="text1"/>
          <w:sz w:val="28"/>
          <w:szCs w:val="28"/>
        </w:rPr>
        <w:t>Điều</w:t>
      </w:r>
      <w:proofErr w:type="spellEnd"/>
      <w:r w:rsidRPr="00126058">
        <w:rPr>
          <w:color w:val="000000" w:themeColor="text1"/>
          <w:sz w:val="28"/>
          <w:szCs w:val="28"/>
        </w:rPr>
        <w:t xml:space="preserve"> </w:t>
      </w:r>
      <w:proofErr w:type="spellStart"/>
      <w:r w:rsidRPr="00126058">
        <w:rPr>
          <w:color w:val="000000" w:themeColor="text1"/>
          <w:sz w:val="28"/>
          <w:szCs w:val="28"/>
        </w:rPr>
        <w:t>này</w:t>
      </w:r>
      <w:proofErr w:type="spellEnd"/>
      <w:r w:rsidRPr="00126058">
        <w:rPr>
          <w:color w:val="000000" w:themeColor="text1"/>
          <w:sz w:val="28"/>
          <w:szCs w:val="28"/>
        </w:rPr>
        <w:t xml:space="preserve"> </w:t>
      </w:r>
      <w:proofErr w:type="spellStart"/>
      <w:r w:rsidRPr="00126058">
        <w:rPr>
          <w:color w:val="000000" w:themeColor="text1"/>
          <w:sz w:val="28"/>
          <w:szCs w:val="28"/>
        </w:rPr>
        <w:t>cũng</w:t>
      </w:r>
      <w:proofErr w:type="spellEnd"/>
      <w:r w:rsidRPr="00126058">
        <w:rPr>
          <w:color w:val="000000" w:themeColor="text1"/>
          <w:sz w:val="28"/>
          <w:szCs w:val="28"/>
        </w:rPr>
        <w:t xml:space="preserve"> </w:t>
      </w:r>
      <w:proofErr w:type="spellStart"/>
      <w:r w:rsidRPr="00126058">
        <w:rPr>
          <w:color w:val="000000" w:themeColor="text1"/>
          <w:sz w:val="28"/>
          <w:szCs w:val="28"/>
        </w:rPr>
        <w:t>ye</w:t>
      </w:r>
      <w:r w:rsidRPr="00126058">
        <w:rPr>
          <w:rFonts w:ascii="Cambria Math" w:hAnsi="Cambria Math" w:cs="Cambria Math"/>
          <w:color w:val="000000" w:themeColor="text1"/>
          <w:sz w:val="28"/>
          <w:szCs w:val="28"/>
        </w:rPr>
        <w:t>̂</w:t>
      </w:r>
      <w:r w:rsidRPr="00126058">
        <w:rPr>
          <w:color w:val="000000" w:themeColor="text1"/>
          <w:sz w:val="28"/>
          <w:szCs w:val="28"/>
        </w:rPr>
        <w:t>u</w:t>
      </w:r>
      <w:proofErr w:type="spellEnd"/>
      <w:r w:rsidRPr="00126058">
        <w:rPr>
          <w:color w:val="000000" w:themeColor="text1"/>
          <w:sz w:val="28"/>
          <w:szCs w:val="28"/>
        </w:rPr>
        <w:t xml:space="preserve"> </w:t>
      </w:r>
      <w:proofErr w:type="spellStart"/>
      <w:r w:rsidRPr="00126058">
        <w:rPr>
          <w:color w:val="000000" w:themeColor="text1"/>
          <w:sz w:val="28"/>
          <w:szCs w:val="28"/>
        </w:rPr>
        <w:t>cầu</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0043578C" w:rsidRPr="00126058">
        <w:rPr>
          <w:color w:val="000000" w:themeColor="text1"/>
          <w:sz w:val="28"/>
          <w:szCs w:val="28"/>
        </w:rPr>
        <w:t>thành</w:t>
      </w:r>
      <w:proofErr w:type="spellEnd"/>
      <w:r w:rsidR="0043578C" w:rsidRPr="00126058">
        <w:rPr>
          <w:color w:val="000000" w:themeColor="text1"/>
          <w:sz w:val="28"/>
          <w:szCs w:val="28"/>
        </w:rPr>
        <w:t xml:space="preserve"> </w:t>
      </w:r>
      <w:proofErr w:type="spellStart"/>
      <w:r w:rsidR="0043578C" w:rsidRPr="00126058">
        <w:rPr>
          <w:color w:val="000000" w:themeColor="text1"/>
          <w:sz w:val="28"/>
          <w:szCs w:val="28"/>
        </w:rPr>
        <w:t>viên</w:t>
      </w:r>
      <w:proofErr w:type="spellEnd"/>
      <w:r w:rsidRPr="00126058">
        <w:rPr>
          <w:color w:val="000000" w:themeColor="text1"/>
          <w:sz w:val="28"/>
          <w:szCs w:val="28"/>
        </w:rPr>
        <w:t xml:space="preserve"> </w:t>
      </w:r>
      <w:proofErr w:type="spellStart"/>
      <w:r w:rsidRPr="00126058">
        <w:rPr>
          <w:color w:val="000000" w:themeColor="text1"/>
          <w:sz w:val="28"/>
          <w:szCs w:val="28"/>
        </w:rPr>
        <w:t>phải</w:t>
      </w:r>
      <w:proofErr w:type="spellEnd"/>
      <w:r w:rsidRPr="00126058">
        <w:rPr>
          <w:color w:val="000000" w:themeColor="text1"/>
          <w:sz w:val="28"/>
          <w:szCs w:val="28"/>
        </w:rPr>
        <w:t xml:space="preserve"> </w:t>
      </w:r>
      <w:proofErr w:type="spellStart"/>
      <w:r w:rsidRPr="00126058">
        <w:rPr>
          <w:color w:val="000000" w:themeColor="text1"/>
          <w:sz w:val="28"/>
          <w:szCs w:val="28"/>
        </w:rPr>
        <w:t>áp</w:t>
      </w:r>
      <w:proofErr w:type="spellEnd"/>
      <w:r w:rsidRPr="00126058">
        <w:rPr>
          <w:color w:val="000000" w:themeColor="text1"/>
          <w:sz w:val="28"/>
          <w:szCs w:val="28"/>
        </w:rPr>
        <w:t xml:space="preserve"> </w:t>
      </w:r>
      <w:proofErr w:type="spellStart"/>
      <w:r w:rsidRPr="00126058">
        <w:rPr>
          <w:color w:val="000000" w:themeColor="text1"/>
          <w:sz w:val="28"/>
          <w:szCs w:val="28"/>
        </w:rPr>
        <w:t>dụng</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006E1F7C" w:rsidRPr="00126058">
        <w:rPr>
          <w:color w:val="000000" w:themeColor="text1"/>
          <w:sz w:val="28"/>
          <w:szCs w:val="28"/>
        </w:rPr>
        <w:t>biện</w:t>
      </w:r>
      <w:proofErr w:type="spellEnd"/>
      <w:r w:rsidRPr="00126058">
        <w:rPr>
          <w:color w:val="000000" w:themeColor="text1"/>
          <w:sz w:val="28"/>
          <w:szCs w:val="28"/>
        </w:rPr>
        <w:t xml:space="preserve"> </w:t>
      </w:r>
      <w:proofErr w:type="spellStart"/>
      <w:r w:rsidRPr="00126058">
        <w:rPr>
          <w:color w:val="000000" w:themeColor="text1"/>
          <w:sz w:val="28"/>
          <w:szCs w:val="28"/>
        </w:rPr>
        <w:t>pháp</w:t>
      </w:r>
      <w:proofErr w:type="spellEnd"/>
      <w:r w:rsidRPr="00126058">
        <w:rPr>
          <w:color w:val="000000" w:themeColor="text1"/>
          <w:sz w:val="28"/>
          <w:szCs w:val="28"/>
        </w:rPr>
        <w:t xml:space="preserve"> </w:t>
      </w:r>
      <w:proofErr w:type="spellStart"/>
      <w:r w:rsidRPr="00126058">
        <w:rPr>
          <w:color w:val="000000" w:themeColor="text1"/>
          <w:sz w:val="28"/>
          <w:szCs w:val="28"/>
        </w:rPr>
        <w:t>thích</w:t>
      </w:r>
      <w:proofErr w:type="spellEnd"/>
      <w:r w:rsidRPr="00126058">
        <w:rPr>
          <w:color w:val="000000" w:themeColor="text1"/>
          <w:sz w:val="28"/>
          <w:szCs w:val="28"/>
        </w:rPr>
        <w:t xml:space="preserve"> </w:t>
      </w:r>
      <w:proofErr w:type="spellStart"/>
      <w:r w:rsidRPr="00126058">
        <w:rPr>
          <w:color w:val="000000" w:themeColor="text1"/>
          <w:sz w:val="28"/>
          <w:szCs w:val="28"/>
        </w:rPr>
        <w:t>hợp</w:t>
      </w:r>
      <w:proofErr w:type="spellEnd"/>
      <w:r w:rsidRPr="00126058">
        <w:rPr>
          <w:color w:val="000000" w:themeColor="text1"/>
          <w:sz w:val="28"/>
          <w:szCs w:val="28"/>
        </w:rPr>
        <w:t xml:space="preserve"> </w:t>
      </w:r>
      <w:proofErr w:type="spellStart"/>
      <w:r w:rsidRPr="00126058">
        <w:rPr>
          <w:color w:val="000000" w:themeColor="text1"/>
          <w:sz w:val="28"/>
          <w:szCs w:val="28"/>
        </w:rPr>
        <w:t>đê</w:t>
      </w:r>
      <w:proofErr w:type="spellEnd"/>
      <w:r w:rsidRPr="00126058">
        <w:rPr>
          <w:color w:val="000000" w:themeColor="text1"/>
          <w:sz w:val="28"/>
          <w:szCs w:val="28"/>
        </w:rPr>
        <w:t xml:space="preserve">̉ </w:t>
      </w:r>
      <w:proofErr w:type="spellStart"/>
      <w:r w:rsidRPr="00126058">
        <w:rPr>
          <w:color w:val="000000" w:themeColor="text1"/>
          <w:sz w:val="28"/>
          <w:szCs w:val="28"/>
        </w:rPr>
        <w:t>cung</w:t>
      </w:r>
      <w:proofErr w:type="spellEnd"/>
      <w:r w:rsidRPr="00126058">
        <w:rPr>
          <w:color w:val="000000" w:themeColor="text1"/>
          <w:sz w:val="28"/>
          <w:szCs w:val="28"/>
        </w:rPr>
        <w:t xml:space="preserve"> </w:t>
      </w:r>
      <w:proofErr w:type="spellStart"/>
      <w:r w:rsidRPr="00126058">
        <w:rPr>
          <w:color w:val="000000" w:themeColor="text1"/>
          <w:sz w:val="28"/>
          <w:szCs w:val="28"/>
        </w:rPr>
        <w:t>cấp</w:t>
      </w:r>
      <w:proofErr w:type="spellEnd"/>
      <w:r w:rsidRPr="00126058">
        <w:rPr>
          <w:color w:val="000000" w:themeColor="text1"/>
          <w:sz w:val="28"/>
          <w:szCs w:val="28"/>
        </w:rPr>
        <w:t xml:space="preserve"> </w:t>
      </w:r>
      <w:proofErr w:type="spellStart"/>
      <w:r w:rsidRPr="00126058">
        <w:rPr>
          <w:color w:val="000000" w:themeColor="text1"/>
          <w:sz w:val="28"/>
          <w:szCs w:val="28"/>
        </w:rPr>
        <w:t>những</w:t>
      </w:r>
      <w:proofErr w:type="spellEnd"/>
      <w:r w:rsidRPr="00126058">
        <w:rPr>
          <w:color w:val="000000" w:themeColor="text1"/>
          <w:sz w:val="28"/>
          <w:szCs w:val="28"/>
        </w:rPr>
        <w:t xml:space="preserve"> </w:t>
      </w:r>
      <w:proofErr w:type="spellStart"/>
      <w:r w:rsidRPr="00126058">
        <w:rPr>
          <w:color w:val="000000" w:themeColor="text1"/>
          <w:sz w:val="28"/>
          <w:szCs w:val="28"/>
        </w:rPr>
        <w:t>th</w:t>
      </w:r>
      <w:r w:rsidR="0091320D" w:rsidRPr="00126058">
        <w:rPr>
          <w:color w:val="000000" w:themeColor="text1"/>
          <w:sz w:val="28"/>
          <w:szCs w:val="28"/>
        </w:rPr>
        <w:t>ô</w:t>
      </w:r>
      <w:r w:rsidRPr="00126058">
        <w:rPr>
          <w:color w:val="000000" w:themeColor="text1"/>
          <w:sz w:val="28"/>
          <w:szCs w:val="28"/>
        </w:rPr>
        <w:t>ng</w:t>
      </w:r>
      <w:proofErr w:type="spellEnd"/>
      <w:r w:rsidRPr="00126058">
        <w:rPr>
          <w:color w:val="000000" w:themeColor="text1"/>
          <w:sz w:val="28"/>
          <w:szCs w:val="28"/>
        </w:rPr>
        <w:t xml:space="preserve"> tin </w:t>
      </w:r>
      <w:proofErr w:type="spellStart"/>
      <w:r w:rsidRPr="00126058">
        <w:rPr>
          <w:color w:val="000000" w:themeColor="text1"/>
          <w:sz w:val="28"/>
          <w:szCs w:val="28"/>
        </w:rPr>
        <w:t>nói</w:t>
      </w:r>
      <w:proofErr w:type="spellEnd"/>
      <w:r w:rsidRPr="00126058">
        <w:rPr>
          <w:color w:val="000000" w:themeColor="text1"/>
          <w:sz w:val="28"/>
          <w:szCs w:val="28"/>
        </w:rPr>
        <w:t xml:space="preserve"> </w:t>
      </w:r>
      <w:proofErr w:type="spellStart"/>
      <w:r w:rsidRPr="00126058">
        <w:rPr>
          <w:color w:val="000000" w:themeColor="text1"/>
          <w:sz w:val="28"/>
          <w:szCs w:val="28"/>
        </w:rPr>
        <w:t>tre</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008B7326"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cách</w:t>
      </w:r>
      <w:proofErr w:type="spellEnd"/>
      <w:r w:rsidRPr="00126058">
        <w:rPr>
          <w:color w:val="000000" w:themeColor="text1"/>
          <w:sz w:val="28"/>
          <w:szCs w:val="28"/>
        </w:rPr>
        <w:t xml:space="preserve"> </w:t>
      </w:r>
      <w:proofErr w:type="spellStart"/>
      <w:r w:rsidRPr="00126058">
        <w:rPr>
          <w:color w:val="000000" w:themeColor="text1"/>
          <w:sz w:val="28"/>
          <w:szCs w:val="28"/>
        </w:rPr>
        <w:t>miễn</w:t>
      </w:r>
      <w:proofErr w:type="spellEnd"/>
      <w:r w:rsidRPr="00126058">
        <w:rPr>
          <w:color w:val="000000" w:themeColor="text1"/>
          <w:sz w:val="28"/>
          <w:szCs w:val="28"/>
        </w:rPr>
        <w:t xml:space="preserve"> phí </w:t>
      </w:r>
      <w:proofErr w:type="spellStart"/>
      <w:r w:rsidRPr="00126058">
        <w:rPr>
          <w:color w:val="000000" w:themeColor="text1"/>
          <w:sz w:val="28"/>
          <w:szCs w:val="28"/>
        </w:rPr>
        <w:t>cho</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0043578C" w:rsidRPr="00126058">
        <w:rPr>
          <w:color w:val="000000" w:themeColor="text1"/>
          <w:sz w:val="28"/>
          <w:szCs w:val="28"/>
        </w:rPr>
        <w:t>thành</w:t>
      </w:r>
      <w:proofErr w:type="spellEnd"/>
      <w:r w:rsidR="0043578C" w:rsidRPr="00126058">
        <w:rPr>
          <w:color w:val="000000" w:themeColor="text1"/>
          <w:sz w:val="28"/>
          <w:szCs w:val="28"/>
        </w:rPr>
        <w:t xml:space="preserve"> </w:t>
      </w:r>
      <w:proofErr w:type="spellStart"/>
      <w:r w:rsidR="0043578C" w:rsidRPr="00126058">
        <w:rPr>
          <w:color w:val="000000" w:themeColor="text1"/>
          <w:sz w:val="28"/>
          <w:szCs w:val="28"/>
        </w:rPr>
        <w:t>viên</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đình</w:t>
      </w:r>
      <w:proofErr w:type="spellEnd"/>
      <w:r w:rsidRPr="00126058">
        <w:rPr>
          <w:color w:val="000000" w:themeColor="text1"/>
          <w:sz w:val="28"/>
          <w:szCs w:val="28"/>
        </w:rPr>
        <w:t xml:space="preserve"> họ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chừng</w:t>
      </w:r>
      <w:proofErr w:type="spellEnd"/>
      <w:r w:rsidRPr="00126058">
        <w:rPr>
          <w:color w:val="000000" w:themeColor="text1"/>
          <w:sz w:val="28"/>
          <w:szCs w:val="28"/>
        </w:rPr>
        <w:t xml:space="preserve"> </w:t>
      </w:r>
      <w:proofErr w:type="spellStart"/>
      <w:r w:rsidRPr="00126058">
        <w:rPr>
          <w:color w:val="000000" w:themeColor="text1"/>
          <w:sz w:val="28"/>
          <w:szCs w:val="28"/>
        </w:rPr>
        <w:t>mực</w:t>
      </w:r>
      <w:proofErr w:type="spellEnd"/>
      <w:r w:rsidRPr="00126058">
        <w:rPr>
          <w:color w:val="000000" w:themeColor="text1"/>
          <w:sz w:val="28"/>
          <w:szCs w:val="28"/>
        </w:rPr>
        <w:t xml:space="preserve"> có </w:t>
      </w:r>
      <w:proofErr w:type="spellStart"/>
      <w:r w:rsidRPr="00126058">
        <w:rPr>
          <w:color w:val="000000" w:themeColor="text1"/>
          <w:sz w:val="28"/>
          <w:szCs w:val="28"/>
        </w:rPr>
        <w:t>thê</w:t>
      </w:r>
      <w:proofErr w:type="spellEnd"/>
      <w:r w:rsidRPr="00126058">
        <w:rPr>
          <w:color w:val="000000" w:themeColor="text1"/>
          <w:sz w:val="28"/>
          <w:szCs w:val="28"/>
        </w:rPr>
        <w:t xml:space="preserve">̉, </w:t>
      </w:r>
      <w:proofErr w:type="spellStart"/>
      <w:r w:rsidRPr="00126058">
        <w:rPr>
          <w:color w:val="000000" w:themeColor="text1"/>
          <w:sz w:val="28"/>
          <w:szCs w:val="28"/>
        </w:rPr>
        <w:t>bằng</w:t>
      </w:r>
      <w:proofErr w:type="spellEnd"/>
      <w:r w:rsidRPr="00126058">
        <w:rPr>
          <w:color w:val="000000" w:themeColor="text1"/>
          <w:sz w:val="28"/>
          <w:szCs w:val="28"/>
        </w:rPr>
        <w:t xml:space="preserve"> </w:t>
      </w:r>
      <w:proofErr w:type="spellStart"/>
      <w:r w:rsidRPr="00126058">
        <w:rPr>
          <w:color w:val="000000" w:themeColor="text1"/>
          <w:sz w:val="28"/>
          <w:szCs w:val="28"/>
        </w:rPr>
        <w:t>ng</w:t>
      </w:r>
      <w:r w:rsidR="0091320D" w:rsidRPr="00126058">
        <w:rPr>
          <w:color w:val="000000" w:themeColor="text1"/>
          <w:sz w:val="28"/>
          <w:szCs w:val="28"/>
        </w:rPr>
        <w:t>ô</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ngư</w:t>
      </w:r>
      <w:proofErr w:type="spellEnd"/>
      <w:r w:rsidRPr="00126058">
        <w:rPr>
          <w:color w:val="000000" w:themeColor="text1"/>
          <w:sz w:val="28"/>
          <w:szCs w:val="28"/>
        </w:rPr>
        <w:t xml:space="preserve">̃ mà họ có </w:t>
      </w:r>
      <w:proofErr w:type="spellStart"/>
      <w:r w:rsidRPr="00126058">
        <w:rPr>
          <w:color w:val="000000" w:themeColor="text1"/>
          <w:sz w:val="28"/>
          <w:szCs w:val="28"/>
        </w:rPr>
        <w:t>thê</w:t>
      </w:r>
      <w:proofErr w:type="spellEnd"/>
      <w:r w:rsidRPr="00126058">
        <w:rPr>
          <w:color w:val="000000" w:themeColor="text1"/>
          <w:sz w:val="28"/>
          <w:szCs w:val="28"/>
        </w:rPr>
        <w:t xml:space="preserve">̉ </w:t>
      </w:r>
      <w:proofErr w:type="spellStart"/>
      <w:r w:rsidRPr="00126058">
        <w:rPr>
          <w:color w:val="000000" w:themeColor="text1"/>
          <w:sz w:val="28"/>
          <w:szCs w:val="28"/>
        </w:rPr>
        <w:t>hiểu</w:t>
      </w:r>
      <w:proofErr w:type="spellEnd"/>
      <w:r w:rsidRPr="00126058">
        <w:rPr>
          <w:color w:val="000000" w:themeColor="text1"/>
          <w:sz w:val="28"/>
          <w:szCs w:val="28"/>
        </w:rPr>
        <w:t xml:space="preserve">. </w:t>
      </w:r>
    </w:p>
    <w:p w:rsidR="0012145B" w:rsidRPr="00126058" w:rsidRDefault="0012145B" w:rsidP="00543693">
      <w:pPr>
        <w:pStyle w:val="NormalWeb"/>
        <w:tabs>
          <w:tab w:val="left" w:pos="1134"/>
        </w:tabs>
        <w:adjustRightInd w:val="0"/>
        <w:snapToGrid w:val="0"/>
        <w:spacing w:before="0" w:beforeAutospacing="0" w:after="0" w:afterAutospacing="0" w:line="360" w:lineRule="auto"/>
        <w:ind w:firstLine="709"/>
        <w:jc w:val="both"/>
        <w:rPr>
          <w:color w:val="000000" w:themeColor="text1"/>
          <w:sz w:val="28"/>
          <w:szCs w:val="28"/>
        </w:rPr>
      </w:pPr>
      <w:r w:rsidRPr="00126058">
        <w:rPr>
          <w:color w:val="000000" w:themeColor="text1"/>
          <w:sz w:val="28"/>
          <w:szCs w:val="28"/>
          <w:shd w:val="clear" w:color="auto" w:fill="FFFFFF"/>
          <w:lang w:val="vi-VN"/>
        </w:rPr>
        <w:t xml:space="preserve">Nhìn từ một khía cạnh khác, </w:t>
      </w:r>
      <w:r w:rsidRPr="00126058">
        <w:rPr>
          <w:color w:val="000000" w:themeColor="text1"/>
          <w:sz w:val="28"/>
          <w:szCs w:val="28"/>
          <w:lang w:val="vi-VN"/>
        </w:rPr>
        <w:t>t</w:t>
      </w:r>
      <w:proofErr w:type="spellStart"/>
      <w:r w:rsidRPr="00126058">
        <w:rPr>
          <w:color w:val="000000" w:themeColor="text1"/>
          <w:sz w:val="28"/>
          <w:szCs w:val="28"/>
        </w:rPr>
        <w:t>heo</w:t>
      </w:r>
      <w:proofErr w:type="spellEnd"/>
      <w:r w:rsidRPr="00126058">
        <w:rPr>
          <w:color w:val="000000" w:themeColor="text1"/>
          <w:sz w:val="28"/>
          <w:szCs w:val="28"/>
        </w:rPr>
        <w:t xml:space="preserve"> </w:t>
      </w:r>
      <w:proofErr w:type="spellStart"/>
      <w:r w:rsidRPr="00126058">
        <w:rPr>
          <w:color w:val="000000" w:themeColor="text1"/>
          <w:sz w:val="28"/>
          <w:szCs w:val="28"/>
        </w:rPr>
        <w:t>nguye</w:t>
      </w:r>
      <w:r w:rsidRPr="00126058">
        <w:rPr>
          <w:rFonts w:ascii="Cambria Math" w:hAnsi="Cambria Math" w:cs="Cambria Math"/>
          <w:color w:val="000000" w:themeColor="text1"/>
          <w:sz w:val="28"/>
          <w:szCs w:val="28"/>
        </w:rPr>
        <w:t>̂</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tắc</w:t>
      </w:r>
      <w:proofErr w:type="spellEnd"/>
      <w:r w:rsidRPr="00126058">
        <w:rPr>
          <w:color w:val="000000" w:themeColor="text1"/>
          <w:sz w:val="28"/>
          <w:szCs w:val="28"/>
        </w:rPr>
        <w:t xml:space="preserve"> </w:t>
      </w:r>
      <w:proofErr w:type="spellStart"/>
      <w:r w:rsidRPr="00126058">
        <w:rPr>
          <w:color w:val="000000" w:themeColor="text1"/>
          <w:sz w:val="28"/>
          <w:szCs w:val="28"/>
        </w:rPr>
        <w:t>chung</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Pr="00126058">
        <w:rPr>
          <w:color w:val="000000" w:themeColor="text1"/>
          <w:sz w:val="28"/>
          <w:szCs w:val="28"/>
        </w:rPr>
        <w:t xml:space="preserve"> </w:t>
      </w:r>
      <w:proofErr w:type="spellStart"/>
      <w:r w:rsidR="000D4CAA"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nh</w:t>
      </w:r>
      <w:r w:rsidR="0091320D" w:rsidRPr="00126058">
        <w:rPr>
          <w:color w:val="000000" w:themeColor="text1"/>
          <w:sz w:val="28"/>
          <w:szCs w:val="28"/>
        </w:rPr>
        <w:t>â</w:t>
      </w:r>
      <w:r w:rsidRPr="00126058">
        <w:rPr>
          <w:color w:val="000000" w:themeColor="text1"/>
          <w:sz w:val="28"/>
          <w:szCs w:val="28"/>
        </w:rPr>
        <w:t>n</w:t>
      </w:r>
      <w:proofErr w:type="spellEnd"/>
      <w:r w:rsidRPr="00126058">
        <w:rPr>
          <w:color w:val="000000" w:themeColor="text1"/>
          <w:sz w:val="28"/>
          <w:szCs w:val="28"/>
        </w:rPr>
        <w:t xml:space="preserve"> </w:t>
      </w:r>
      <w:proofErr w:type="spellStart"/>
      <w:r w:rsidRPr="00126058">
        <w:rPr>
          <w:color w:val="000000" w:themeColor="text1"/>
          <w:sz w:val="28"/>
          <w:szCs w:val="28"/>
        </w:rPr>
        <w:t>quyền</w:t>
      </w:r>
      <w:proofErr w:type="spellEnd"/>
      <w:r w:rsidRPr="00126058">
        <w:rPr>
          <w:color w:val="000000" w:themeColor="text1"/>
          <w:sz w:val="28"/>
          <w:szCs w:val="28"/>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tê</w:t>
      </w:r>
      <w:proofErr w:type="spellEnd"/>
      <w:r w:rsidRPr="00126058">
        <w:rPr>
          <w:color w:val="000000" w:themeColor="text1"/>
          <w:sz w:val="28"/>
          <w:szCs w:val="28"/>
        </w:rPr>
        <w:t xml:space="preserve">́, </w:t>
      </w:r>
      <w:proofErr w:type="spellStart"/>
      <w:r w:rsidR="008B7326"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sô</w:t>
      </w:r>
      <w:proofErr w:type="spellEnd"/>
      <w:r w:rsidRPr="00126058">
        <w:rPr>
          <w:color w:val="000000" w:themeColor="text1"/>
          <w:sz w:val="28"/>
          <w:szCs w:val="28"/>
        </w:rPr>
        <w:t xml:space="preserve">́ </w:t>
      </w:r>
      <w:proofErr w:type="spellStart"/>
      <w:r w:rsidRPr="00126058">
        <w:rPr>
          <w:color w:val="000000" w:themeColor="text1"/>
          <w:sz w:val="28"/>
          <w:szCs w:val="28"/>
        </w:rPr>
        <w:t>quyền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đã nêu ở các mục trên</w:t>
      </w:r>
      <w:r w:rsidRPr="00126058">
        <w:rPr>
          <w:color w:val="000000" w:themeColor="text1"/>
          <w:sz w:val="28"/>
          <w:szCs w:val="28"/>
        </w:rPr>
        <w:t xml:space="preserve">, </w:t>
      </w:r>
      <w:proofErr w:type="spellStart"/>
      <w:r w:rsidRPr="00126058">
        <w:rPr>
          <w:color w:val="000000" w:themeColor="text1"/>
          <w:sz w:val="28"/>
          <w:szCs w:val="28"/>
        </w:rPr>
        <w:t>đặc</w:t>
      </w:r>
      <w:proofErr w:type="spellEnd"/>
      <w:r w:rsidRPr="00126058">
        <w:rPr>
          <w:color w:val="000000" w:themeColor="text1"/>
          <w:sz w:val="28"/>
          <w:szCs w:val="28"/>
          <w:lang w:val="vi-VN"/>
        </w:rPr>
        <w:t xml:space="preserve"> biệt là các quyền dân sự, </w:t>
      </w:r>
      <w:r w:rsidRPr="00126058">
        <w:rPr>
          <w:color w:val="000000" w:themeColor="text1"/>
          <w:sz w:val="28"/>
          <w:szCs w:val="28"/>
        </w:rPr>
        <w:t xml:space="preserve">ví dụ </w:t>
      </w:r>
      <w:proofErr w:type="spellStart"/>
      <w:r w:rsidRPr="00126058">
        <w:rPr>
          <w:color w:val="000000" w:themeColor="text1"/>
          <w:sz w:val="28"/>
          <w:szCs w:val="28"/>
        </w:rPr>
        <w:t>nhu</w:t>
      </w:r>
      <w:proofErr w:type="spellEnd"/>
      <w:r w:rsidRPr="00126058">
        <w:rPr>
          <w:rFonts w:ascii="Cambria Math" w:hAnsi="Cambria Math" w:cs="Cambria Math"/>
          <w:color w:val="000000" w:themeColor="text1"/>
          <w:sz w:val="28"/>
          <w:szCs w:val="28"/>
        </w:rPr>
        <w:t>̛</w:t>
      </w:r>
      <w:r w:rsidRPr="00126058">
        <w:rPr>
          <w:color w:val="000000" w:themeColor="text1"/>
          <w:sz w:val="28"/>
          <w:szCs w:val="28"/>
        </w:rPr>
        <w:t xml:space="preserve"> </w:t>
      </w:r>
      <w:proofErr w:type="spellStart"/>
      <w:r w:rsidRPr="00126058">
        <w:rPr>
          <w:color w:val="000000" w:themeColor="text1"/>
          <w:sz w:val="28"/>
          <w:szCs w:val="28"/>
        </w:rPr>
        <w:t>quyền</w:t>
      </w:r>
      <w:proofErr w:type="spellEnd"/>
      <w:r w:rsidRPr="00126058">
        <w:rPr>
          <w:color w:val="000000" w:themeColor="text1"/>
          <w:sz w:val="28"/>
          <w:szCs w:val="28"/>
        </w:rPr>
        <w:t xml:space="preserve"> </w:t>
      </w:r>
      <w:proofErr w:type="spellStart"/>
      <w:r w:rsidRPr="00126058">
        <w:rPr>
          <w:color w:val="000000" w:themeColor="text1"/>
          <w:sz w:val="28"/>
          <w:szCs w:val="28"/>
        </w:rPr>
        <w:t>tư</w:t>
      </w:r>
      <w:proofErr w:type="spellEnd"/>
      <w:r w:rsidRPr="00126058">
        <w:rPr>
          <w:color w:val="000000" w:themeColor="text1"/>
          <w:sz w:val="28"/>
          <w:szCs w:val="28"/>
        </w:rPr>
        <w:t xml:space="preserve">̣ do </w:t>
      </w:r>
      <w:proofErr w:type="spellStart"/>
      <w:r w:rsidRPr="00126058">
        <w:rPr>
          <w:color w:val="000000" w:themeColor="text1"/>
          <w:sz w:val="28"/>
          <w:szCs w:val="28"/>
        </w:rPr>
        <w:t>đi</w:t>
      </w:r>
      <w:proofErr w:type="spellEnd"/>
      <w:r w:rsidRPr="00126058">
        <w:rPr>
          <w:color w:val="000000" w:themeColor="text1"/>
          <w:sz w:val="28"/>
          <w:szCs w:val="28"/>
        </w:rPr>
        <w:t xml:space="preserve"> </w:t>
      </w:r>
      <w:proofErr w:type="spellStart"/>
      <w:r w:rsidRPr="00126058">
        <w:rPr>
          <w:color w:val="000000" w:themeColor="text1"/>
          <w:sz w:val="28"/>
          <w:szCs w:val="28"/>
        </w:rPr>
        <w:t>lại</w:t>
      </w:r>
      <w:proofErr w:type="spellEnd"/>
      <w:r w:rsidRPr="00126058">
        <w:rPr>
          <w:color w:val="000000" w:themeColor="text1"/>
          <w:sz w:val="28"/>
          <w:szCs w:val="28"/>
        </w:rPr>
        <w:t xml:space="preserve">, </w:t>
      </w:r>
      <w:proofErr w:type="spellStart"/>
      <w:r w:rsidRPr="00126058">
        <w:rPr>
          <w:color w:val="000000" w:themeColor="text1"/>
          <w:sz w:val="28"/>
          <w:szCs w:val="28"/>
        </w:rPr>
        <w:t>tư</w:t>
      </w:r>
      <w:proofErr w:type="spellEnd"/>
      <w:r w:rsidRPr="00126058">
        <w:rPr>
          <w:color w:val="000000" w:themeColor="text1"/>
          <w:sz w:val="28"/>
          <w:szCs w:val="28"/>
        </w:rPr>
        <w:t xml:space="preserve">̣ do </w:t>
      </w:r>
      <w:proofErr w:type="spellStart"/>
      <w:r w:rsidRPr="00126058">
        <w:rPr>
          <w:color w:val="000000" w:themeColor="text1"/>
          <w:sz w:val="28"/>
          <w:szCs w:val="28"/>
        </w:rPr>
        <w:t>lựa</w:t>
      </w:r>
      <w:proofErr w:type="spellEnd"/>
      <w:r w:rsidRPr="00126058">
        <w:rPr>
          <w:color w:val="000000" w:themeColor="text1"/>
          <w:sz w:val="28"/>
          <w:szCs w:val="28"/>
        </w:rPr>
        <w:t xml:space="preserve"> </w:t>
      </w:r>
      <w:proofErr w:type="spellStart"/>
      <w:r w:rsidRPr="00126058">
        <w:rPr>
          <w:color w:val="000000" w:themeColor="text1"/>
          <w:sz w:val="28"/>
          <w:szCs w:val="28"/>
        </w:rPr>
        <w:t>chọn</w:t>
      </w:r>
      <w:proofErr w:type="spellEnd"/>
      <w:r w:rsidRPr="00126058">
        <w:rPr>
          <w:color w:val="000000" w:themeColor="text1"/>
          <w:sz w:val="28"/>
          <w:szCs w:val="28"/>
        </w:rPr>
        <w:t xml:space="preserve"> </w:t>
      </w:r>
      <w:proofErr w:type="spellStart"/>
      <w:r w:rsidRPr="00126058">
        <w:rPr>
          <w:color w:val="000000" w:themeColor="text1"/>
          <w:sz w:val="28"/>
          <w:szCs w:val="28"/>
        </w:rPr>
        <w:t>no</w:t>
      </w:r>
      <w:r w:rsidRPr="00126058">
        <w:rPr>
          <w:rFonts w:ascii="Cambria Math" w:hAnsi="Cambria Math" w:cs="Cambria Math"/>
          <w:color w:val="000000" w:themeColor="text1"/>
          <w:sz w:val="28"/>
          <w:szCs w:val="28"/>
        </w:rPr>
        <w:t>̛</w:t>
      </w:r>
      <w:r w:rsidRPr="00126058">
        <w:rPr>
          <w:color w:val="000000" w:themeColor="text1"/>
          <w:sz w:val="28"/>
          <w:szCs w:val="28"/>
        </w:rPr>
        <w:t>i</w:t>
      </w:r>
      <w:proofErr w:type="spellEnd"/>
      <w:r w:rsidRPr="00126058">
        <w:rPr>
          <w:color w:val="000000" w:themeColor="text1"/>
          <w:sz w:val="28"/>
          <w:szCs w:val="28"/>
        </w:rPr>
        <w:t xml:space="preserve"> cu</w:t>
      </w:r>
      <w:r w:rsidRPr="00126058">
        <w:rPr>
          <w:rFonts w:ascii="Cambria Math" w:hAnsi="Cambria Math" w:cs="Cambria Math"/>
          <w:color w:val="000000" w:themeColor="text1"/>
          <w:sz w:val="28"/>
          <w:szCs w:val="28"/>
        </w:rPr>
        <w:t>̛</w:t>
      </w:r>
      <w:r w:rsidRPr="00126058">
        <w:rPr>
          <w:color w:val="000000" w:themeColor="text1"/>
          <w:sz w:val="28"/>
          <w:szCs w:val="28"/>
        </w:rPr>
        <w:t xml:space="preserve"> </w:t>
      </w:r>
      <w:proofErr w:type="spellStart"/>
      <w:r w:rsidRPr="00126058">
        <w:rPr>
          <w:color w:val="000000" w:themeColor="text1"/>
          <w:sz w:val="28"/>
          <w:szCs w:val="28"/>
        </w:rPr>
        <w:t>tru</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lãnh</w:t>
      </w:r>
      <w:proofErr w:type="spellEnd"/>
      <w:r w:rsidRPr="00126058">
        <w:rPr>
          <w:color w:val="000000" w:themeColor="text1"/>
          <w:sz w:val="28"/>
          <w:szCs w:val="28"/>
        </w:rPr>
        <w:t xml:space="preserve"> </w:t>
      </w:r>
      <w:proofErr w:type="spellStart"/>
      <w:r w:rsidRPr="00126058">
        <w:rPr>
          <w:color w:val="000000" w:themeColor="text1"/>
          <w:sz w:val="28"/>
          <w:szCs w:val="28"/>
        </w:rPr>
        <w:t>thô</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Pr="00126058">
        <w:rPr>
          <w:color w:val="000000" w:themeColor="text1"/>
          <w:sz w:val="28"/>
          <w:szCs w:val="28"/>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no</w:t>
      </w:r>
      <w:r w:rsidRPr="00126058">
        <w:rPr>
          <w:rFonts w:ascii="Cambria Math" w:hAnsi="Cambria Math" w:cs="Cambria Math"/>
          <w:color w:val="000000" w:themeColor="text1"/>
          <w:sz w:val="28"/>
          <w:szCs w:val="28"/>
        </w:rPr>
        <w:t>̛</w:t>
      </w:r>
      <w:r w:rsidRPr="00126058">
        <w:rPr>
          <w:color w:val="000000" w:themeColor="text1"/>
          <w:sz w:val="28"/>
          <w:szCs w:val="28"/>
        </w:rPr>
        <w:t>i</w:t>
      </w:r>
      <w:proofErr w:type="spellEnd"/>
      <w:r w:rsidRPr="00126058">
        <w:rPr>
          <w:color w:val="000000" w:themeColor="text1"/>
          <w:sz w:val="28"/>
          <w:szCs w:val="28"/>
        </w:rPr>
        <w:t xml:space="preserve"> có </w:t>
      </w:r>
      <w:proofErr w:type="spellStart"/>
      <w:r w:rsidR="00CC2C83"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làm</w:t>
      </w:r>
      <w:proofErr w:type="spellEnd"/>
      <w:r w:rsidRPr="00126058">
        <w:rPr>
          <w:color w:val="000000" w:themeColor="text1"/>
          <w:sz w:val="28"/>
          <w:szCs w:val="28"/>
        </w:rPr>
        <w:t xml:space="preserve">, </w:t>
      </w:r>
      <w:proofErr w:type="spellStart"/>
      <w:r w:rsidRPr="00126058">
        <w:rPr>
          <w:color w:val="000000" w:themeColor="text1"/>
          <w:sz w:val="28"/>
          <w:szCs w:val="28"/>
        </w:rPr>
        <w:t>quyền</w:t>
      </w:r>
      <w:proofErr w:type="spellEnd"/>
      <w:r w:rsidRPr="00126058">
        <w:rPr>
          <w:color w:val="000000" w:themeColor="text1"/>
          <w:sz w:val="28"/>
          <w:szCs w:val="28"/>
        </w:rPr>
        <w:t xml:space="preserve"> </w:t>
      </w:r>
      <w:proofErr w:type="spellStart"/>
      <w:r w:rsidRPr="00126058">
        <w:rPr>
          <w:color w:val="000000" w:themeColor="text1"/>
          <w:sz w:val="28"/>
          <w:szCs w:val="28"/>
        </w:rPr>
        <w:t>lạ</w:t>
      </w:r>
      <w:r w:rsidRPr="00126058">
        <w:rPr>
          <w:rFonts w:ascii="Cambria Math" w:hAnsi="Cambria Math" w:cs="Cambria Math"/>
          <w:color w:val="000000" w:themeColor="text1"/>
          <w:sz w:val="28"/>
          <w:szCs w:val="28"/>
        </w:rPr>
        <w:t>̂</w:t>
      </w:r>
      <w:r w:rsidRPr="00126058">
        <w:rPr>
          <w:color w:val="000000" w:themeColor="text1"/>
          <w:sz w:val="28"/>
          <w:szCs w:val="28"/>
        </w:rPr>
        <w:t>p</w:t>
      </w:r>
      <w:proofErr w:type="spellEnd"/>
      <w:r w:rsidRPr="00126058">
        <w:rPr>
          <w:color w:val="000000" w:themeColor="text1"/>
          <w:sz w:val="28"/>
          <w:szCs w:val="28"/>
        </w:rPr>
        <w:t xml:space="preserve"> </w:t>
      </w:r>
      <w:proofErr w:type="spellStart"/>
      <w:r w:rsidRPr="00126058">
        <w:rPr>
          <w:color w:val="000000" w:themeColor="text1"/>
          <w:sz w:val="28"/>
          <w:szCs w:val="28"/>
        </w:rPr>
        <w:t>h</w:t>
      </w:r>
      <w:r w:rsidR="00CC2C83" w:rsidRPr="00126058">
        <w:rPr>
          <w:color w:val="000000" w:themeColor="text1"/>
          <w:sz w:val="28"/>
          <w:szCs w:val="28"/>
        </w:rPr>
        <w:t>ộ</w:t>
      </w:r>
      <w:r w:rsidRPr="00126058">
        <w:rPr>
          <w:color w:val="000000" w:themeColor="text1"/>
          <w:sz w:val="28"/>
          <w:szCs w:val="28"/>
        </w:rPr>
        <w:t>i</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tham</w:t>
      </w:r>
      <w:proofErr w:type="spellEnd"/>
      <w:r w:rsidRPr="00126058">
        <w:rPr>
          <w:color w:val="000000" w:themeColor="text1"/>
          <w:sz w:val="28"/>
          <w:szCs w:val="28"/>
          <w:lang w:val="vi-VN"/>
        </w:rPr>
        <w:t xml:space="preserve"> gia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nghiẹ</w:t>
      </w:r>
      <w:r w:rsidRPr="00126058">
        <w:rPr>
          <w:rFonts w:ascii="Cambria Math" w:hAnsi="Cambria Math" w:cs="Cambria Math"/>
          <w:color w:val="000000" w:themeColor="text1"/>
          <w:sz w:val="28"/>
          <w:szCs w:val="28"/>
        </w:rPr>
        <w:t>̂</w:t>
      </w:r>
      <w:r w:rsidRPr="00126058">
        <w:rPr>
          <w:color w:val="000000" w:themeColor="text1"/>
          <w:sz w:val="28"/>
          <w:szCs w:val="28"/>
        </w:rPr>
        <w:t>p</w:t>
      </w:r>
      <w:proofErr w:type="spellEnd"/>
      <w:r w:rsidRPr="00126058">
        <w:rPr>
          <w:color w:val="000000" w:themeColor="text1"/>
          <w:sz w:val="28"/>
          <w:szCs w:val="28"/>
        </w:rPr>
        <w:t xml:space="preserve"> </w:t>
      </w:r>
      <w:proofErr w:type="spellStart"/>
      <w:r w:rsidRPr="00126058">
        <w:rPr>
          <w:color w:val="000000" w:themeColor="text1"/>
          <w:sz w:val="28"/>
          <w:szCs w:val="28"/>
        </w:rPr>
        <w:t>đoàn</w:t>
      </w:r>
      <w:proofErr w:type="spellEnd"/>
      <w:r w:rsidRPr="00126058">
        <w:rPr>
          <w:color w:val="000000" w:themeColor="text1"/>
          <w:sz w:val="28"/>
          <w:szCs w:val="28"/>
        </w:rPr>
        <w:t xml:space="preserve">,... có </w:t>
      </w:r>
      <w:proofErr w:type="spellStart"/>
      <w:r w:rsidRPr="00126058">
        <w:rPr>
          <w:color w:val="000000" w:themeColor="text1"/>
          <w:sz w:val="28"/>
          <w:szCs w:val="28"/>
        </w:rPr>
        <w:t>thê</w:t>
      </w:r>
      <w:proofErr w:type="spellEnd"/>
      <w:r w:rsidRPr="00126058">
        <w:rPr>
          <w:color w:val="000000" w:themeColor="text1"/>
          <w:sz w:val="28"/>
          <w:szCs w:val="28"/>
        </w:rPr>
        <w:t xml:space="preserve">̉ </w:t>
      </w:r>
      <w:proofErr w:type="spellStart"/>
      <w:r w:rsidRPr="00126058">
        <w:rPr>
          <w:color w:val="000000" w:themeColor="text1"/>
          <w:sz w:val="28"/>
          <w:szCs w:val="28"/>
        </w:rPr>
        <w:t>phải</w:t>
      </w:r>
      <w:proofErr w:type="spellEnd"/>
      <w:r w:rsidRPr="00126058">
        <w:rPr>
          <w:color w:val="000000" w:themeColor="text1"/>
          <w:sz w:val="28"/>
          <w:szCs w:val="28"/>
        </w:rPr>
        <w:t xml:space="preserve"> </w:t>
      </w:r>
      <w:proofErr w:type="spellStart"/>
      <w:r w:rsidRPr="00126058">
        <w:rPr>
          <w:color w:val="000000" w:themeColor="text1"/>
          <w:sz w:val="28"/>
          <w:szCs w:val="28"/>
        </w:rPr>
        <w:t>chịu</w:t>
      </w:r>
      <w:proofErr w:type="spellEnd"/>
      <w:r w:rsidRPr="00126058">
        <w:rPr>
          <w:color w:val="000000" w:themeColor="text1"/>
          <w:sz w:val="28"/>
          <w:szCs w:val="28"/>
        </w:rPr>
        <w:t xml:space="preserve"> </w:t>
      </w:r>
      <w:proofErr w:type="spellStart"/>
      <w:r w:rsidRPr="00126058">
        <w:rPr>
          <w:color w:val="000000" w:themeColor="text1"/>
          <w:sz w:val="28"/>
          <w:szCs w:val="28"/>
        </w:rPr>
        <w:t>những</w:t>
      </w:r>
      <w:proofErr w:type="spellEnd"/>
      <w:r w:rsidRPr="00126058">
        <w:rPr>
          <w:color w:val="000000" w:themeColor="text1"/>
          <w:sz w:val="28"/>
          <w:szCs w:val="28"/>
        </w:rPr>
        <w:t xml:space="preserve"> </w:t>
      </w:r>
      <w:proofErr w:type="spellStart"/>
      <w:r w:rsidRPr="00126058">
        <w:rPr>
          <w:color w:val="000000" w:themeColor="text1"/>
          <w:sz w:val="28"/>
          <w:szCs w:val="28"/>
        </w:rPr>
        <w:t>hạn</w:t>
      </w:r>
      <w:proofErr w:type="spellEnd"/>
      <w:r w:rsidRPr="00126058">
        <w:rPr>
          <w:color w:val="000000" w:themeColor="text1"/>
          <w:sz w:val="28"/>
          <w:szCs w:val="28"/>
        </w:rPr>
        <w:t xml:space="preserve"> </w:t>
      </w:r>
      <w:proofErr w:type="spellStart"/>
      <w:r w:rsidRPr="00126058">
        <w:rPr>
          <w:color w:val="000000" w:themeColor="text1"/>
          <w:sz w:val="28"/>
          <w:szCs w:val="28"/>
        </w:rPr>
        <w:t>chê</w:t>
      </w:r>
      <w:proofErr w:type="spellEnd"/>
      <w:r w:rsidRPr="00126058">
        <w:rPr>
          <w:color w:val="000000" w:themeColor="text1"/>
          <w:sz w:val="28"/>
          <w:szCs w:val="28"/>
        </w:rPr>
        <w:t xml:space="preserve">́ do </w:t>
      </w:r>
      <w:proofErr w:type="spellStart"/>
      <w:r w:rsidRPr="00126058">
        <w:rPr>
          <w:color w:val="000000" w:themeColor="text1"/>
          <w:sz w:val="28"/>
          <w:szCs w:val="28"/>
        </w:rPr>
        <w:t>pháp</w:t>
      </w:r>
      <w:proofErr w:type="spellEnd"/>
      <w:r w:rsidRPr="00126058">
        <w:rPr>
          <w:color w:val="000000" w:themeColor="text1"/>
          <w:sz w:val="28"/>
          <w:szCs w:val="28"/>
        </w:rPr>
        <w:t xml:space="preserve"> </w:t>
      </w:r>
      <w:proofErr w:type="spellStart"/>
      <w:r w:rsidR="000D4CAA"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lang w:val="vi-VN"/>
        </w:rPr>
        <w:t xml:space="preserve"> gia nơi có việc làm </w:t>
      </w:r>
      <w:proofErr w:type="spellStart"/>
      <w:r w:rsidRPr="00126058">
        <w:rPr>
          <w:color w:val="000000" w:themeColor="text1"/>
          <w:sz w:val="28"/>
          <w:szCs w:val="28"/>
        </w:rPr>
        <w:t>quy</w:t>
      </w:r>
      <w:proofErr w:type="spellEnd"/>
      <w:r w:rsidRPr="00126058">
        <w:rPr>
          <w:color w:val="000000" w:themeColor="text1"/>
          <w:sz w:val="28"/>
          <w:szCs w:val="28"/>
        </w:rPr>
        <w:t xml:space="preserve"> </w:t>
      </w:r>
      <w:proofErr w:type="spellStart"/>
      <w:r w:rsidRPr="00126058">
        <w:rPr>
          <w:color w:val="000000" w:themeColor="text1"/>
          <w:sz w:val="28"/>
          <w:szCs w:val="28"/>
        </w:rPr>
        <w:t>định</w:t>
      </w:r>
      <w:proofErr w:type="spellEnd"/>
      <w:r w:rsidRPr="00126058">
        <w:rPr>
          <w:color w:val="000000" w:themeColor="text1"/>
          <w:sz w:val="28"/>
          <w:szCs w:val="28"/>
          <w:lang w:val="vi-VN"/>
        </w:rPr>
        <w:t>, với điều kiện những hạn chế đó là</w:t>
      </w:r>
      <w:r w:rsidRPr="00126058">
        <w:rPr>
          <w:color w:val="000000" w:themeColor="text1"/>
          <w:sz w:val="28"/>
          <w:szCs w:val="28"/>
        </w:rPr>
        <w:t xml:space="preserve"> </w:t>
      </w:r>
      <w:proofErr w:type="spellStart"/>
      <w:r w:rsidRPr="00126058">
        <w:rPr>
          <w:color w:val="000000" w:themeColor="text1"/>
          <w:sz w:val="28"/>
          <w:szCs w:val="28"/>
        </w:rPr>
        <w:t>cần</w:t>
      </w:r>
      <w:proofErr w:type="spellEnd"/>
      <w:r w:rsidRPr="00126058">
        <w:rPr>
          <w:color w:val="000000" w:themeColor="text1"/>
          <w:sz w:val="28"/>
          <w:szCs w:val="28"/>
        </w:rPr>
        <w:t xml:space="preserve"> </w:t>
      </w:r>
      <w:proofErr w:type="spellStart"/>
      <w:r w:rsidRPr="00126058">
        <w:rPr>
          <w:color w:val="000000" w:themeColor="text1"/>
          <w:sz w:val="28"/>
          <w:szCs w:val="28"/>
        </w:rPr>
        <w:t>thiết</w:t>
      </w:r>
      <w:proofErr w:type="spellEnd"/>
      <w:r w:rsidRPr="00126058">
        <w:rPr>
          <w:color w:val="000000" w:themeColor="text1"/>
          <w:sz w:val="28"/>
          <w:szCs w:val="28"/>
        </w:rPr>
        <w:t xml:space="preserve"> </w:t>
      </w:r>
      <w:proofErr w:type="spellStart"/>
      <w:r w:rsidRPr="00126058">
        <w:rPr>
          <w:color w:val="000000" w:themeColor="text1"/>
          <w:sz w:val="28"/>
          <w:szCs w:val="28"/>
        </w:rPr>
        <w:t>đê</w:t>
      </w:r>
      <w:proofErr w:type="spellEnd"/>
      <w:r w:rsidRPr="00126058">
        <w:rPr>
          <w:color w:val="000000" w:themeColor="text1"/>
          <w:sz w:val="28"/>
          <w:szCs w:val="28"/>
        </w:rPr>
        <w:t xml:space="preserve">̉ </w:t>
      </w:r>
      <w:proofErr w:type="spellStart"/>
      <w:r w:rsidRPr="00126058">
        <w:rPr>
          <w:color w:val="000000" w:themeColor="text1"/>
          <w:sz w:val="28"/>
          <w:szCs w:val="28"/>
        </w:rPr>
        <w:t>bảo</w:t>
      </w:r>
      <w:proofErr w:type="spellEnd"/>
      <w:r w:rsidRPr="00126058">
        <w:rPr>
          <w:color w:val="000000" w:themeColor="text1"/>
          <w:sz w:val="28"/>
          <w:szCs w:val="28"/>
        </w:rPr>
        <w:t xml:space="preserve"> </w:t>
      </w:r>
      <w:proofErr w:type="spellStart"/>
      <w:r w:rsidR="007610BD" w:rsidRPr="00126058">
        <w:rPr>
          <w:color w:val="000000" w:themeColor="text1"/>
          <w:sz w:val="28"/>
          <w:szCs w:val="28"/>
        </w:rPr>
        <w:t>vệ</w:t>
      </w:r>
      <w:proofErr w:type="spellEnd"/>
      <w:r w:rsidRPr="00126058">
        <w:rPr>
          <w:color w:val="000000" w:themeColor="text1"/>
          <w:sz w:val="28"/>
          <w:szCs w:val="28"/>
        </w:rPr>
        <w:t xml:space="preserve"> an </w:t>
      </w:r>
      <w:proofErr w:type="spellStart"/>
      <w:r w:rsidRPr="00126058">
        <w:rPr>
          <w:color w:val="000000" w:themeColor="text1"/>
          <w:sz w:val="28"/>
          <w:szCs w:val="28"/>
        </w:rPr>
        <w:t>ninh</w:t>
      </w:r>
      <w:proofErr w:type="spellEnd"/>
      <w:r w:rsidRPr="00126058">
        <w:rPr>
          <w:color w:val="000000" w:themeColor="text1"/>
          <w:sz w:val="28"/>
          <w:szCs w:val="28"/>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trạ</w:t>
      </w:r>
      <w:r w:rsidRPr="00126058">
        <w:rPr>
          <w:rFonts w:ascii="Cambria Math" w:hAnsi="Cambria Math" w:cs="Cambria Math"/>
          <w:color w:val="000000" w:themeColor="text1"/>
          <w:sz w:val="28"/>
          <w:szCs w:val="28"/>
        </w:rPr>
        <w:t>̂</w:t>
      </w:r>
      <w:r w:rsidRPr="00126058">
        <w:rPr>
          <w:color w:val="000000" w:themeColor="text1"/>
          <w:sz w:val="28"/>
          <w:szCs w:val="28"/>
        </w:rPr>
        <w:t>t</w:t>
      </w:r>
      <w:proofErr w:type="spellEnd"/>
      <w:r w:rsidRPr="00126058">
        <w:rPr>
          <w:color w:val="000000" w:themeColor="text1"/>
          <w:sz w:val="28"/>
          <w:szCs w:val="28"/>
        </w:rPr>
        <w:t xml:space="preserve"> </w:t>
      </w:r>
      <w:proofErr w:type="spellStart"/>
      <w:r w:rsidRPr="00126058">
        <w:rPr>
          <w:color w:val="000000" w:themeColor="text1"/>
          <w:sz w:val="28"/>
          <w:szCs w:val="28"/>
        </w:rPr>
        <w:t>tư</w:t>
      </w:r>
      <w:proofErr w:type="spellEnd"/>
      <w:r w:rsidRPr="00126058">
        <w:rPr>
          <w:color w:val="000000" w:themeColor="text1"/>
          <w:sz w:val="28"/>
          <w:szCs w:val="28"/>
        </w:rPr>
        <w:t xml:space="preserve">̣ </w:t>
      </w:r>
      <w:proofErr w:type="spellStart"/>
      <w:r w:rsidRPr="00126058">
        <w:rPr>
          <w:color w:val="000000" w:themeColor="text1"/>
          <w:sz w:val="28"/>
          <w:szCs w:val="28"/>
        </w:rPr>
        <w:t>c</w:t>
      </w:r>
      <w:r w:rsidR="0091320D" w:rsidRPr="00126058">
        <w:rPr>
          <w:color w:val="000000" w:themeColor="text1"/>
          <w:sz w:val="28"/>
          <w:szCs w:val="28"/>
        </w:rPr>
        <w:t>ô</w:t>
      </w:r>
      <w:r w:rsidRPr="00126058">
        <w:rPr>
          <w:color w:val="000000" w:themeColor="text1"/>
          <w:sz w:val="28"/>
          <w:szCs w:val="28"/>
        </w:rPr>
        <w:t>ng</w:t>
      </w:r>
      <w:proofErr w:type="spellEnd"/>
      <w:r w:rsidRPr="00126058">
        <w:rPr>
          <w:color w:val="000000" w:themeColor="text1"/>
          <w:sz w:val="28"/>
          <w:szCs w:val="28"/>
        </w:rPr>
        <w:t xml:space="preserve"> </w:t>
      </w:r>
      <w:proofErr w:type="spellStart"/>
      <w:r w:rsidRPr="00126058">
        <w:rPr>
          <w:color w:val="000000" w:themeColor="text1"/>
          <w:sz w:val="28"/>
          <w:szCs w:val="28"/>
        </w:rPr>
        <w:t>c</w:t>
      </w:r>
      <w:r w:rsidR="00CC2C83" w:rsidRPr="00126058">
        <w:rPr>
          <w:color w:val="000000" w:themeColor="text1"/>
          <w:sz w:val="28"/>
          <w:szCs w:val="28"/>
        </w:rPr>
        <w:t>ộ</w:t>
      </w:r>
      <w:r w:rsidRPr="00126058">
        <w:rPr>
          <w:color w:val="000000" w:themeColor="text1"/>
          <w:sz w:val="28"/>
          <w:szCs w:val="28"/>
        </w:rPr>
        <w:t>ng</w:t>
      </w:r>
      <w:proofErr w:type="spellEnd"/>
      <w:r w:rsidRPr="00126058">
        <w:rPr>
          <w:color w:val="000000" w:themeColor="text1"/>
          <w:sz w:val="28"/>
          <w:szCs w:val="28"/>
        </w:rPr>
        <w:t xml:space="preserve">, </w:t>
      </w:r>
      <w:proofErr w:type="spellStart"/>
      <w:r w:rsidRPr="00126058">
        <w:rPr>
          <w:color w:val="000000" w:themeColor="text1"/>
          <w:sz w:val="28"/>
          <w:szCs w:val="28"/>
        </w:rPr>
        <w:t>sức</w:t>
      </w:r>
      <w:proofErr w:type="spellEnd"/>
      <w:r w:rsidRPr="00126058">
        <w:rPr>
          <w:color w:val="000000" w:themeColor="text1"/>
          <w:sz w:val="28"/>
          <w:szCs w:val="28"/>
        </w:rPr>
        <w:t xml:space="preserve"> </w:t>
      </w:r>
      <w:proofErr w:type="spellStart"/>
      <w:r w:rsidRPr="00126058">
        <w:rPr>
          <w:color w:val="000000" w:themeColor="text1"/>
          <w:sz w:val="28"/>
          <w:szCs w:val="28"/>
        </w:rPr>
        <w:t>khỏe</w:t>
      </w:r>
      <w:proofErr w:type="spellEnd"/>
      <w:r w:rsidRPr="00126058">
        <w:rPr>
          <w:color w:val="000000" w:themeColor="text1"/>
          <w:sz w:val="28"/>
          <w:szCs w:val="28"/>
        </w:rPr>
        <w:t xml:space="preserve"> hay </w:t>
      </w:r>
      <w:proofErr w:type="spellStart"/>
      <w:r w:rsidRPr="00126058">
        <w:rPr>
          <w:color w:val="000000" w:themeColor="text1"/>
          <w:sz w:val="28"/>
          <w:szCs w:val="28"/>
        </w:rPr>
        <w:t>đạo</w:t>
      </w:r>
      <w:proofErr w:type="spellEnd"/>
      <w:r w:rsidRPr="00126058">
        <w:rPr>
          <w:color w:val="000000" w:themeColor="text1"/>
          <w:sz w:val="28"/>
          <w:szCs w:val="28"/>
        </w:rPr>
        <w:t xml:space="preserve"> </w:t>
      </w:r>
      <w:proofErr w:type="spellStart"/>
      <w:r w:rsidRPr="00126058">
        <w:rPr>
          <w:color w:val="000000" w:themeColor="text1"/>
          <w:sz w:val="28"/>
          <w:szCs w:val="28"/>
        </w:rPr>
        <w:t>đức</w:t>
      </w:r>
      <w:proofErr w:type="spellEnd"/>
      <w:r w:rsidRPr="00126058">
        <w:rPr>
          <w:color w:val="000000" w:themeColor="text1"/>
          <w:sz w:val="28"/>
          <w:szCs w:val="28"/>
        </w:rPr>
        <w:t xml:space="preserve"> </w:t>
      </w:r>
      <w:proofErr w:type="spellStart"/>
      <w:r w:rsidRPr="00126058">
        <w:rPr>
          <w:color w:val="000000" w:themeColor="text1"/>
          <w:sz w:val="28"/>
          <w:szCs w:val="28"/>
        </w:rPr>
        <w:t>c</w:t>
      </w:r>
      <w:r w:rsidR="00CC2C83" w:rsidRPr="00126058">
        <w:rPr>
          <w:color w:val="000000" w:themeColor="text1"/>
          <w:sz w:val="28"/>
          <w:szCs w:val="28"/>
        </w:rPr>
        <w:t>ộ</w:t>
      </w:r>
      <w:r w:rsidRPr="00126058">
        <w:rPr>
          <w:color w:val="000000" w:themeColor="text1"/>
          <w:sz w:val="28"/>
          <w:szCs w:val="28"/>
        </w:rPr>
        <w:t>ng</w:t>
      </w:r>
      <w:proofErr w:type="spellEnd"/>
      <w:r w:rsidRPr="00126058">
        <w:rPr>
          <w:color w:val="000000" w:themeColor="text1"/>
          <w:sz w:val="28"/>
          <w:szCs w:val="28"/>
        </w:rPr>
        <w:t xml:space="preserve"> </w:t>
      </w:r>
      <w:proofErr w:type="spellStart"/>
      <w:r w:rsidRPr="00126058">
        <w:rPr>
          <w:color w:val="000000" w:themeColor="text1"/>
          <w:sz w:val="28"/>
          <w:szCs w:val="28"/>
        </w:rPr>
        <w:t>đồng</w:t>
      </w:r>
      <w:proofErr w:type="spellEnd"/>
      <w:r w:rsidRPr="00126058">
        <w:rPr>
          <w:color w:val="000000" w:themeColor="text1"/>
          <w:sz w:val="28"/>
          <w:szCs w:val="28"/>
        </w:rPr>
        <w:t xml:space="preserve">, hay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quyền</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tư</w:t>
      </w:r>
      <w:proofErr w:type="spellEnd"/>
      <w:r w:rsidRPr="00126058">
        <w:rPr>
          <w:color w:val="000000" w:themeColor="text1"/>
          <w:sz w:val="28"/>
          <w:szCs w:val="28"/>
        </w:rPr>
        <w:t xml:space="preserve">̣ do </w:t>
      </w:r>
      <w:proofErr w:type="spellStart"/>
      <w:r w:rsidRPr="00126058">
        <w:rPr>
          <w:color w:val="000000" w:themeColor="text1"/>
          <w:sz w:val="28"/>
          <w:szCs w:val="28"/>
        </w:rPr>
        <w:t>của</w:t>
      </w:r>
      <w:proofErr w:type="spellEnd"/>
      <w:r w:rsidRPr="00126058">
        <w:rPr>
          <w:color w:val="000000" w:themeColor="text1"/>
          <w:sz w:val="28"/>
          <w:szCs w:val="28"/>
        </w:rPr>
        <w:t xml:space="preserve"> </w:t>
      </w:r>
      <w:proofErr w:type="spellStart"/>
      <w:r w:rsidR="00CC2C83" w:rsidRPr="00126058">
        <w:rPr>
          <w:color w:val="000000" w:themeColor="text1"/>
          <w:sz w:val="28"/>
          <w:szCs w:val="28"/>
        </w:rPr>
        <w:t>người</w:t>
      </w:r>
      <w:proofErr w:type="spellEnd"/>
      <w:r w:rsidRPr="00126058">
        <w:rPr>
          <w:color w:val="000000" w:themeColor="text1"/>
          <w:sz w:val="28"/>
          <w:szCs w:val="28"/>
        </w:rPr>
        <w:t xml:space="preserve"> </w:t>
      </w:r>
      <w:proofErr w:type="spellStart"/>
      <w:r w:rsidRPr="00126058">
        <w:rPr>
          <w:color w:val="000000" w:themeColor="text1"/>
          <w:sz w:val="28"/>
          <w:szCs w:val="28"/>
        </w:rPr>
        <w:t>khác</w:t>
      </w:r>
      <w:proofErr w:type="spellEnd"/>
      <w:r w:rsidRPr="00126058">
        <w:rPr>
          <w:color w:val="000000" w:themeColor="text1"/>
          <w:sz w:val="28"/>
          <w:szCs w:val="28"/>
        </w:rPr>
        <w:t>.</w:t>
      </w:r>
    </w:p>
    <w:p w:rsidR="007C44D3" w:rsidRPr="00126058" w:rsidRDefault="007C44D3" w:rsidP="00543693">
      <w:pPr>
        <w:pStyle w:val="NormalWeb"/>
        <w:tabs>
          <w:tab w:val="left" w:pos="1134"/>
        </w:tabs>
        <w:adjustRightInd w:val="0"/>
        <w:snapToGrid w:val="0"/>
        <w:spacing w:before="0" w:beforeAutospacing="0" w:after="0" w:afterAutospacing="0" w:line="360" w:lineRule="auto"/>
        <w:ind w:firstLine="709"/>
        <w:jc w:val="both"/>
        <w:rPr>
          <w:color w:val="000000" w:themeColor="text1"/>
          <w:sz w:val="28"/>
          <w:szCs w:val="28"/>
          <w:lang w:val="vi-VN"/>
        </w:rPr>
      </w:pPr>
      <w:proofErr w:type="spellStart"/>
      <w:r w:rsidRPr="00126058">
        <w:rPr>
          <w:color w:val="000000" w:themeColor="text1"/>
          <w:sz w:val="28"/>
          <w:szCs w:val="28"/>
        </w:rPr>
        <w:t>Từ</w:t>
      </w:r>
      <w:proofErr w:type="spellEnd"/>
      <w:r w:rsidRPr="00126058">
        <w:rPr>
          <w:color w:val="000000" w:themeColor="text1"/>
          <w:sz w:val="28"/>
          <w:szCs w:val="28"/>
        </w:rPr>
        <w:t xml:space="preserve"> </w:t>
      </w:r>
      <w:proofErr w:type="spellStart"/>
      <w:r w:rsidRPr="00126058">
        <w:rPr>
          <w:color w:val="000000" w:themeColor="text1"/>
          <w:sz w:val="28"/>
          <w:szCs w:val="28"/>
        </w:rPr>
        <w:t>những</w:t>
      </w:r>
      <w:proofErr w:type="spellEnd"/>
      <w:r w:rsidRPr="00126058">
        <w:rPr>
          <w:color w:val="000000" w:themeColor="text1"/>
          <w:sz w:val="28"/>
          <w:szCs w:val="28"/>
        </w:rPr>
        <w:t xml:space="preserve"> </w:t>
      </w:r>
      <w:proofErr w:type="spellStart"/>
      <w:r w:rsidRPr="00126058">
        <w:rPr>
          <w:color w:val="000000" w:themeColor="text1"/>
          <w:sz w:val="28"/>
          <w:szCs w:val="28"/>
        </w:rPr>
        <w:t>phân</w:t>
      </w:r>
      <w:proofErr w:type="spellEnd"/>
      <w:r w:rsidRPr="00126058">
        <w:rPr>
          <w:color w:val="000000" w:themeColor="text1"/>
          <w:sz w:val="28"/>
          <w:szCs w:val="28"/>
        </w:rPr>
        <w:t xml:space="preserve"> </w:t>
      </w:r>
      <w:proofErr w:type="spellStart"/>
      <w:r w:rsidRPr="00126058">
        <w:rPr>
          <w:color w:val="000000" w:themeColor="text1"/>
          <w:sz w:val="28"/>
          <w:szCs w:val="28"/>
        </w:rPr>
        <w:t>tích</w:t>
      </w:r>
      <w:proofErr w:type="spellEnd"/>
      <w:r w:rsidRPr="00126058">
        <w:rPr>
          <w:color w:val="000000" w:themeColor="text1"/>
          <w:sz w:val="28"/>
          <w:szCs w:val="28"/>
          <w:lang w:val="vi-VN"/>
        </w:rPr>
        <w:t xml:space="preserve"> ở trên</w:t>
      </w:r>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thể</w:t>
      </w:r>
      <w:proofErr w:type="spellEnd"/>
      <w:r w:rsidRPr="00126058">
        <w:rPr>
          <w:color w:val="000000" w:themeColor="text1"/>
          <w:sz w:val="28"/>
          <w:szCs w:val="28"/>
        </w:rPr>
        <w:t xml:space="preserve"> </w:t>
      </w:r>
      <w:proofErr w:type="spellStart"/>
      <w:r w:rsidRPr="00126058">
        <w:rPr>
          <w:color w:val="000000" w:themeColor="text1"/>
          <w:sz w:val="28"/>
          <w:szCs w:val="28"/>
        </w:rPr>
        <w:t>thấy</w:t>
      </w:r>
      <w:proofErr w:type="spellEnd"/>
      <w:r w:rsidRPr="00126058">
        <w:rPr>
          <w:color w:val="000000" w:themeColor="text1"/>
          <w:sz w:val="28"/>
          <w:szCs w:val="28"/>
          <w:lang w:val="vi-VN"/>
        </w:rPr>
        <w:t xml:space="preserve"> các văn bản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đặc</w:t>
      </w:r>
      <w:proofErr w:type="spellEnd"/>
      <w:r w:rsidRPr="00126058">
        <w:rPr>
          <w:color w:val="000000" w:themeColor="text1"/>
          <w:sz w:val="28"/>
          <w:szCs w:val="28"/>
        </w:rPr>
        <w:t xml:space="preserve"> </w:t>
      </w:r>
      <w:proofErr w:type="spellStart"/>
      <w:r w:rsidRPr="00126058">
        <w:rPr>
          <w:color w:val="000000" w:themeColor="text1"/>
          <w:sz w:val="28"/>
          <w:szCs w:val="28"/>
        </w:rPr>
        <w:t>biệt</w:t>
      </w:r>
      <w:proofErr w:type="spellEnd"/>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rPr>
        <w:t xml:space="preserve"> ICRMW, </w:t>
      </w:r>
      <w:proofErr w:type="spellStart"/>
      <w:r w:rsidRPr="00126058">
        <w:rPr>
          <w:color w:val="000000" w:themeColor="text1"/>
          <w:sz w:val="28"/>
          <w:szCs w:val="28"/>
        </w:rPr>
        <w:t>đã</w:t>
      </w:r>
      <w:proofErr w:type="spellEnd"/>
      <w:r w:rsidRPr="00126058">
        <w:rPr>
          <w:color w:val="000000" w:themeColor="text1"/>
          <w:sz w:val="28"/>
          <w:szCs w:val="28"/>
        </w:rPr>
        <w:t xml:space="preserve"> </w:t>
      </w:r>
      <w:proofErr w:type="spellStart"/>
      <w:r w:rsidRPr="00126058">
        <w:rPr>
          <w:color w:val="000000" w:themeColor="text1"/>
          <w:sz w:val="28"/>
          <w:szCs w:val="28"/>
        </w:rPr>
        <w:t>xác</w:t>
      </w:r>
      <w:proofErr w:type="spellEnd"/>
      <w:r w:rsidRPr="00126058">
        <w:rPr>
          <w:color w:val="000000" w:themeColor="text1"/>
          <w:sz w:val="28"/>
          <w:szCs w:val="28"/>
          <w:lang w:val="vi-VN"/>
        </w:rPr>
        <w:t xml:space="preserve"> lập</w:t>
      </w:r>
      <w:r w:rsidRPr="00126058">
        <w:rPr>
          <w:color w:val="000000" w:themeColor="text1"/>
          <w:sz w:val="28"/>
          <w:szCs w:val="28"/>
        </w:rPr>
        <w:t xml:space="preserve"> </w:t>
      </w:r>
      <w:proofErr w:type="spellStart"/>
      <w:r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hệ</w:t>
      </w:r>
      <w:proofErr w:type="spellEnd"/>
      <w:r w:rsidRPr="00126058">
        <w:rPr>
          <w:color w:val="000000" w:themeColor="text1"/>
          <w:sz w:val="28"/>
          <w:szCs w:val="28"/>
        </w:rPr>
        <w:t xml:space="preserve"> </w:t>
      </w:r>
      <w:proofErr w:type="spellStart"/>
      <w:r w:rsidRPr="00126058">
        <w:rPr>
          <w:color w:val="000000" w:themeColor="text1"/>
          <w:sz w:val="28"/>
          <w:szCs w:val="28"/>
        </w:rPr>
        <w:t>thống</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toàn</w:t>
      </w:r>
      <w:proofErr w:type="spellEnd"/>
      <w:r w:rsidRPr="00126058">
        <w:rPr>
          <w:color w:val="000000" w:themeColor="text1"/>
          <w:sz w:val="28"/>
          <w:szCs w:val="28"/>
        </w:rPr>
        <w:t xml:space="preserve"> </w:t>
      </w:r>
      <w:proofErr w:type="spellStart"/>
      <w:r w:rsidRPr="00126058">
        <w:rPr>
          <w:color w:val="000000" w:themeColor="text1"/>
          <w:sz w:val="28"/>
          <w:szCs w:val="28"/>
        </w:rPr>
        <w:lastRenderedPageBreak/>
        <w:t>diện</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nhân</w:t>
      </w:r>
      <w:proofErr w:type="spellEnd"/>
      <w:r w:rsidRPr="00126058">
        <w:rPr>
          <w:color w:val="000000" w:themeColor="text1"/>
          <w:sz w:val="28"/>
          <w:szCs w:val="28"/>
        </w:rPr>
        <w:t xml:space="preserve"> </w:t>
      </w:r>
      <w:proofErr w:type="spellStart"/>
      <w:r w:rsidRPr="00126058">
        <w:rPr>
          <w:color w:val="000000" w:themeColor="text1"/>
          <w:sz w:val="28"/>
          <w:szCs w:val="28"/>
        </w:rPr>
        <w:t>văn</w:t>
      </w:r>
      <w:proofErr w:type="spellEnd"/>
      <w:r w:rsidRPr="00126058">
        <w:rPr>
          <w:color w:val="000000" w:themeColor="text1"/>
          <w:sz w:val="28"/>
          <w:szCs w:val="28"/>
        </w:rPr>
        <w:t xml:space="preserve">, bao </w:t>
      </w:r>
      <w:proofErr w:type="spellStart"/>
      <w:r w:rsidRPr="00126058">
        <w:rPr>
          <w:color w:val="000000" w:themeColor="text1"/>
          <w:sz w:val="28"/>
          <w:szCs w:val="28"/>
        </w:rPr>
        <w:t>trùm</w:t>
      </w:r>
      <w:proofErr w:type="spellEnd"/>
      <w:r w:rsidRPr="00126058">
        <w:rPr>
          <w:color w:val="000000" w:themeColor="text1"/>
          <w:sz w:val="28"/>
          <w:szCs w:val="28"/>
        </w:rPr>
        <w:t xml:space="preserve"> </w:t>
      </w:r>
      <w:proofErr w:type="spellStart"/>
      <w:r w:rsidRPr="00126058">
        <w:rPr>
          <w:color w:val="000000" w:themeColor="text1"/>
          <w:sz w:val="28"/>
          <w:szCs w:val="28"/>
        </w:rPr>
        <w:t>mọi</w:t>
      </w:r>
      <w:proofErr w:type="spellEnd"/>
      <w:r w:rsidRPr="00126058">
        <w:rPr>
          <w:color w:val="000000" w:themeColor="text1"/>
          <w:sz w:val="28"/>
          <w:szCs w:val="28"/>
        </w:rPr>
        <w:t xml:space="preserve"> </w:t>
      </w:r>
      <w:proofErr w:type="spellStart"/>
      <w:r w:rsidRPr="00126058">
        <w:rPr>
          <w:color w:val="000000" w:themeColor="text1"/>
          <w:sz w:val="28"/>
          <w:szCs w:val="28"/>
        </w:rPr>
        <w:t>khía</w:t>
      </w:r>
      <w:proofErr w:type="spellEnd"/>
      <w:r w:rsidRPr="00126058">
        <w:rPr>
          <w:color w:val="000000" w:themeColor="text1"/>
          <w:sz w:val="28"/>
          <w:szCs w:val="28"/>
        </w:rPr>
        <w:t xml:space="preserve"> </w:t>
      </w:r>
      <w:proofErr w:type="spellStart"/>
      <w:r w:rsidRPr="00126058">
        <w:rPr>
          <w:color w:val="000000" w:themeColor="text1"/>
          <w:sz w:val="28"/>
          <w:szCs w:val="28"/>
        </w:rPr>
        <w:t>cạnh</w:t>
      </w:r>
      <w:proofErr w:type="spellEnd"/>
      <w:r w:rsidRPr="00126058">
        <w:rPr>
          <w:color w:val="000000" w:themeColor="text1"/>
          <w:sz w:val="28"/>
          <w:szCs w:val="28"/>
        </w:rPr>
        <w:t xml:space="preserve"> </w:t>
      </w:r>
      <w:proofErr w:type="spellStart"/>
      <w:r w:rsidRPr="00126058">
        <w:rPr>
          <w:color w:val="000000" w:themeColor="text1"/>
          <w:sz w:val="28"/>
          <w:szCs w:val="28"/>
        </w:rPr>
        <w:t>đời</w:t>
      </w:r>
      <w:proofErr w:type="spellEnd"/>
      <w:r w:rsidRPr="00126058">
        <w:rPr>
          <w:color w:val="000000" w:themeColor="text1"/>
          <w:sz w:val="28"/>
          <w:szCs w:val="28"/>
        </w:rPr>
        <w:t xml:space="preserve"> </w:t>
      </w:r>
      <w:proofErr w:type="spellStart"/>
      <w:r w:rsidRPr="00126058">
        <w:rPr>
          <w:color w:val="000000" w:themeColor="text1"/>
          <w:sz w:val="28"/>
          <w:szCs w:val="28"/>
        </w:rPr>
        <w:t>sống</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LĐDT – </w:t>
      </w:r>
      <w:proofErr w:type="spellStart"/>
      <w:r w:rsidRPr="00126058">
        <w:rPr>
          <w:color w:val="000000" w:themeColor="text1"/>
          <w:sz w:val="28"/>
          <w:szCs w:val="28"/>
        </w:rPr>
        <w:t>từ</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bảo</w:t>
      </w:r>
      <w:proofErr w:type="spellEnd"/>
      <w:r w:rsidRPr="00126058">
        <w:rPr>
          <w:color w:val="000000" w:themeColor="text1"/>
          <w:sz w:val="28"/>
          <w:szCs w:val="28"/>
        </w:rPr>
        <w:t xml:space="preserve"> </w:t>
      </w:r>
      <w:proofErr w:type="spellStart"/>
      <w:r w:rsidRPr="00126058">
        <w:rPr>
          <w:color w:val="000000" w:themeColor="text1"/>
          <w:sz w:val="28"/>
          <w:szCs w:val="28"/>
        </w:rPr>
        <w:t>vệ</w:t>
      </w:r>
      <w:proofErr w:type="spellEnd"/>
      <w:r w:rsidRPr="00126058">
        <w:rPr>
          <w:color w:val="000000" w:themeColor="text1"/>
          <w:sz w:val="28"/>
          <w:szCs w:val="28"/>
        </w:rPr>
        <w:t xml:space="preserve"> </w:t>
      </w:r>
      <w:proofErr w:type="spellStart"/>
      <w:r w:rsidRPr="00126058">
        <w:rPr>
          <w:color w:val="000000" w:themeColor="text1"/>
          <w:sz w:val="28"/>
          <w:szCs w:val="28"/>
        </w:rPr>
        <w:t>nhân</w:t>
      </w:r>
      <w:proofErr w:type="spellEnd"/>
      <w:r w:rsidRPr="00126058">
        <w:rPr>
          <w:color w:val="000000" w:themeColor="text1"/>
          <w:sz w:val="28"/>
          <w:szCs w:val="28"/>
        </w:rPr>
        <w:t xml:space="preserve"> </w:t>
      </w:r>
      <w:proofErr w:type="spellStart"/>
      <w:r w:rsidRPr="00126058">
        <w:rPr>
          <w:color w:val="000000" w:themeColor="text1"/>
          <w:sz w:val="28"/>
          <w:szCs w:val="28"/>
        </w:rPr>
        <w:t>phẩm</w:t>
      </w:r>
      <w:proofErr w:type="spellEnd"/>
      <w:r w:rsidRPr="00126058">
        <w:rPr>
          <w:color w:val="000000" w:themeColor="text1"/>
          <w:sz w:val="28"/>
          <w:szCs w:val="28"/>
        </w:rPr>
        <w:t xml:space="preserve">, </w:t>
      </w:r>
      <w:proofErr w:type="spellStart"/>
      <w:r w:rsidRPr="00126058">
        <w:rPr>
          <w:color w:val="000000" w:themeColor="text1"/>
          <w:sz w:val="28"/>
          <w:szCs w:val="28"/>
        </w:rPr>
        <w:t>tính</w:t>
      </w:r>
      <w:proofErr w:type="spellEnd"/>
      <w:r w:rsidRPr="00126058">
        <w:rPr>
          <w:color w:val="000000" w:themeColor="text1"/>
          <w:sz w:val="28"/>
          <w:szCs w:val="28"/>
        </w:rPr>
        <w:t xml:space="preserve"> </w:t>
      </w:r>
      <w:proofErr w:type="spellStart"/>
      <w:r w:rsidRPr="00126058">
        <w:rPr>
          <w:color w:val="000000" w:themeColor="text1"/>
          <w:sz w:val="28"/>
          <w:szCs w:val="28"/>
        </w:rPr>
        <w:t>mạng</w:t>
      </w:r>
      <w:proofErr w:type="spellEnd"/>
      <w:r w:rsidRPr="00126058">
        <w:rPr>
          <w:color w:val="000000" w:themeColor="text1"/>
          <w:sz w:val="28"/>
          <w:szCs w:val="28"/>
        </w:rPr>
        <w:t xml:space="preserve">, </w:t>
      </w:r>
      <w:proofErr w:type="spellStart"/>
      <w:r w:rsidRPr="00126058">
        <w:rPr>
          <w:color w:val="000000" w:themeColor="text1"/>
          <w:sz w:val="28"/>
          <w:szCs w:val="28"/>
        </w:rPr>
        <w:t>đến</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tiếp</w:t>
      </w:r>
      <w:proofErr w:type="spellEnd"/>
      <w:r w:rsidRPr="00126058">
        <w:rPr>
          <w:color w:val="000000" w:themeColor="text1"/>
          <w:sz w:val="28"/>
          <w:szCs w:val="28"/>
        </w:rPr>
        <w:t xml:space="preserve"> </w:t>
      </w:r>
      <w:proofErr w:type="spellStart"/>
      <w:r w:rsidRPr="00126058">
        <w:rPr>
          <w:color w:val="000000" w:themeColor="text1"/>
          <w:sz w:val="28"/>
          <w:szCs w:val="28"/>
        </w:rPr>
        <w:t>cận</w:t>
      </w:r>
      <w:proofErr w:type="spellEnd"/>
      <w:r w:rsidRPr="00126058">
        <w:rPr>
          <w:color w:val="000000" w:themeColor="text1"/>
          <w:sz w:val="28"/>
          <w:szCs w:val="28"/>
        </w:rPr>
        <w:t xml:space="preserve"> </w:t>
      </w:r>
      <w:proofErr w:type="spellStart"/>
      <w:r w:rsidRPr="00126058">
        <w:rPr>
          <w:color w:val="000000" w:themeColor="text1"/>
          <w:sz w:val="28"/>
          <w:szCs w:val="28"/>
        </w:rPr>
        <w:t>giáo</w:t>
      </w:r>
      <w:proofErr w:type="spellEnd"/>
      <w:r w:rsidRPr="00126058">
        <w:rPr>
          <w:color w:val="000000" w:themeColor="text1"/>
          <w:sz w:val="28"/>
          <w:szCs w:val="28"/>
        </w:rPr>
        <w:t xml:space="preserve"> </w:t>
      </w:r>
      <w:proofErr w:type="spellStart"/>
      <w:r w:rsidRPr="00126058">
        <w:rPr>
          <w:color w:val="000000" w:themeColor="text1"/>
          <w:sz w:val="28"/>
          <w:szCs w:val="28"/>
        </w:rPr>
        <w:t>dục</w:t>
      </w:r>
      <w:proofErr w:type="spellEnd"/>
      <w:r w:rsidRPr="00126058">
        <w:rPr>
          <w:color w:val="000000" w:themeColor="text1"/>
          <w:sz w:val="28"/>
          <w:szCs w:val="28"/>
        </w:rPr>
        <w:t xml:space="preserve">, y </w:t>
      </w:r>
      <w:proofErr w:type="spellStart"/>
      <w:r w:rsidRPr="00126058">
        <w:rPr>
          <w:color w:val="000000" w:themeColor="text1"/>
          <w:sz w:val="28"/>
          <w:szCs w:val="28"/>
        </w:rPr>
        <w:t>tế</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đời</w:t>
      </w:r>
      <w:proofErr w:type="spellEnd"/>
      <w:r w:rsidRPr="00126058">
        <w:rPr>
          <w:color w:val="000000" w:themeColor="text1"/>
          <w:sz w:val="28"/>
          <w:szCs w:val="28"/>
        </w:rPr>
        <w:t xml:space="preserve"> </w:t>
      </w:r>
      <w:proofErr w:type="spellStart"/>
      <w:r w:rsidRPr="00126058">
        <w:rPr>
          <w:color w:val="000000" w:themeColor="text1"/>
          <w:sz w:val="28"/>
          <w:szCs w:val="28"/>
        </w:rPr>
        <w:t>sống</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đình</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này</w:t>
      </w:r>
      <w:proofErr w:type="spellEnd"/>
      <w:r w:rsidRPr="00126058">
        <w:rPr>
          <w:color w:val="000000" w:themeColor="text1"/>
          <w:sz w:val="28"/>
          <w:szCs w:val="28"/>
        </w:rPr>
        <w:t xml:space="preserve"> </w:t>
      </w:r>
      <w:proofErr w:type="spellStart"/>
      <w:r w:rsidRPr="00126058">
        <w:rPr>
          <w:color w:val="000000" w:themeColor="text1"/>
          <w:sz w:val="28"/>
          <w:szCs w:val="28"/>
        </w:rPr>
        <w:t>không</w:t>
      </w:r>
      <w:proofErr w:type="spellEnd"/>
      <w:r w:rsidRPr="00126058">
        <w:rPr>
          <w:color w:val="000000" w:themeColor="text1"/>
          <w:sz w:val="28"/>
          <w:szCs w:val="28"/>
        </w:rPr>
        <w:t xml:space="preserve"> </w:t>
      </w:r>
      <w:proofErr w:type="spellStart"/>
      <w:r w:rsidRPr="00126058">
        <w:rPr>
          <w:color w:val="000000" w:themeColor="text1"/>
          <w:sz w:val="28"/>
          <w:szCs w:val="28"/>
        </w:rPr>
        <w:t>chỉ</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áp</w:t>
      </w:r>
      <w:proofErr w:type="spellEnd"/>
      <w:r w:rsidRPr="00126058">
        <w:rPr>
          <w:color w:val="000000" w:themeColor="text1"/>
          <w:sz w:val="28"/>
          <w:szCs w:val="28"/>
        </w:rPr>
        <w:t xml:space="preserve"> </w:t>
      </w:r>
      <w:proofErr w:type="spellStart"/>
      <w:r w:rsidRPr="00126058">
        <w:rPr>
          <w:color w:val="000000" w:themeColor="text1"/>
          <w:sz w:val="28"/>
          <w:szCs w:val="28"/>
        </w:rPr>
        <w:t>dụng</w:t>
      </w:r>
      <w:proofErr w:type="spellEnd"/>
      <w:r w:rsidRPr="00126058">
        <w:rPr>
          <w:color w:val="000000" w:themeColor="text1"/>
          <w:sz w:val="28"/>
          <w:szCs w:val="28"/>
        </w:rPr>
        <w:t xml:space="preserve"> </w:t>
      </w:r>
      <w:proofErr w:type="spellStart"/>
      <w:r w:rsidRPr="00126058">
        <w:rPr>
          <w:color w:val="000000" w:themeColor="text1"/>
          <w:sz w:val="28"/>
          <w:szCs w:val="28"/>
        </w:rPr>
        <w:t>chung</w:t>
      </w:r>
      <w:proofErr w:type="spellEnd"/>
      <w:r w:rsidRPr="00126058">
        <w:rPr>
          <w:color w:val="000000" w:themeColor="text1"/>
          <w:sz w:val="28"/>
          <w:szCs w:val="28"/>
        </w:rPr>
        <w:t xml:space="preserve"> </w:t>
      </w:r>
      <w:proofErr w:type="spellStart"/>
      <w:r w:rsidRPr="00126058">
        <w:rPr>
          <w:color w:val="000000" w:themeColor="text1"/>
          <w:sz w:val="28"/>
          <w:szCs w:val="28"/>
        </w:rPr>
        <w:t>cho</w:t>
      </w:r>
      <w:proofErr w:type="spellEnd"/>
      <w:r w:rsidRPr="00126058">
        <w:rPr>
          <w:color w:val="000000" w:themeColor="text1"/>
          <w:sz w:val="28"/>
          <w:szCs w:val="28"/>
        </w:rPr>
        <w:t xml:space="preserve"> </w:t>
      </w:r>
      <w:proofErr w:type="spellStart"/>
      <w:r w:rsidRPr="00126058">
        <w:rPr>
          <w:color w:val="000000" w:themeColor="text1"/>
          <w:sz w:val="28"/>
          <w:szCs w:val="28"/>
        </w:rPr>
        <w:t>tất</w:t>
      </w:r>
      <w:proofErr w:type="spellEnd"/>
      <w:r w:rsidRPr="00126058">
        <w:rPr>
          <w:color w:val="000000" w:themeColor="text1"/>
          <w:sz w:val="28"/>
          <w:szCs w:val="28"/>
        </w:rPr>
        <w:t xml:space="preserve"> </w:t>
      </w:r>
      <w:proofErr w:type="spellStart"/>
      <w:r w:rsidRPr="00126058">
        <w:rPr>
          <w:color w:val="000000" w:themeColor="text1"/>
          <w:sz w:val="28"/>
          <w:szCs w:val="28"/>
        </w:rPr>
        <w:t>cả</w:t>
      </w:r>
      <w:proofErr w:type="spellEnd"/>
      <w:r w:rsidRPr="00126058">
        <w:rPr>
          <w:color w:val="000000" w:themeColor="text1"/>
          <w:sz w:val="28"/>
          <w:szCs w:val="28"/>
        </w:rPr>
        <w:t xml:space="preserve"> LĐDT </w:t>
      </w:r>
      <w:proofErr w:type="spellStart"/>
      <w:r w:rsidRPr="00126058">
        <w:rPr>
          <w:color w:val="000000" w:themeColor="text1"/>
          <w:sz w:val="28"/>
          <w:szCs w:val="28"/>
        </w:rPr>
        <w:t>mà</w:t>
      </w:r>
      <w:proofErr w:type="spellEnd"/>
      <w:r w:rsidRPr="00126058">
        <w:rPr>
          <w:color w:val="000000" w:themeColor="text1"/>
          <w:sz w:val="28"/>
          <w:szCs w:val="28"/>
        </w:rPr>
        <w:t xml:space="preserve"> </w:t>
      </w:r>
      <w:proofErr w:type="spellStart"/>
      <w:r w:rsidRPr="00126058">
        <w:rPr>
          <w:color w:val="000000" w:themeColor="text1"/>
          <w:sz w:val="28"/>
          <w:szCs w:val="28"/>
        </w:rPr>
        <w:t>còn</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mở</w:t>
      </w:r>
      <w:proofErr w:type="spellEnd"/>
      <w:r w:rsidRPr="00126058">
        <w:rPr>
          <w:color w:val="000000" w:themeColor="text1"/>
          <w:sz w:val="28"/>
          <w:szCs w:val="28"/>
        </w:rPr>
        <w:t xml:space="preserve"> </w:t>
      </w:r>
      <w:proofErr w:type="spellStart"/>
      <w:r w:rsidRPr="00126058">
        <w:rPr>
          <w:color w:val="000000" w:themeColor="text1"/>
          <w:sz w:val="28"/>
          <w:szCs w:val="28"/>
        </w:rPr>
        <w:t>rộng</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đặc</w:t>
      </w:r>
      <w:proofErr w:type="spellEnd"/>
      <w:r w:rsidRPr="00126058">
        <w:rPr>
          <w:color w:val="000000" w:themeColor="text1"/>
          <w:sz w:val="28"/>
          <w:szCs w:val="28"/>
        </w:rPr>
        <w:t xml:space="preserve"> </w:t>
      </w:r>
      <w:proofErr w:type="spellStart"/>
      <w:r w:rsidRPr="00126058">
        <w:rPr>
          <w:color w:val="000000" w:themeColor="text1"/>
          <w:sz w:val="28"/>
          <w:szCs w:val="28"/>
        </w:rPr>
        <w:t>định</w:t>
      </w:r>
      <w:proofErr w:type="spellEnd"/>
      <w:r w:rsidRPr="00126058">
        <w:rPr>
          <w:color w:val="000000" w:themeColor="text1"/>
          <w:sz w:val="28"/>
          <w:szCs w:val="28"/>
        </w:rPr>
        <w:t xml:space="preserve"> </w:t>
      </w:r>
      <w:proofErr w:type="spellStart"/>
      <w:r w:rsidRPr="00126058">
        <w:rPr>
          <w:color w:val="000000" w:themeColor="text1"/>
          <w:sz w:val="28"/>
          <w:szCs w:val="28"/>
        </w:rPr>
        <w:t>hóa</w:t>
      </w:r>
      <w:proofErr w:type="spellEnd"/>
      <w:r w:rsidRPr="00126058">
        <w:rPr>
          <w:color w:val="000000" w:themeColor="text1"/>
          <w:sz w:val="28"/>
          <w:szCs w:val="28"/>
        </w:rPr>
        <w:t xml:space="preserve"> </w:t>
      </w:r>
      <w:proofErr w:type="spellStart"/>
      <w:r w:rsidRPr="00126058">
        <w:rPr>
          <w:color w:val="000000" w:themeColor="text1"/>
          <w:sz w:val="28"/>
          <w:szCs w:val="28"/>
        </w:rPr>
        <w:t>cho</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nhóm</w:t>
      </w:r>
      <w:proofErr w:type="spellEnd"/>
      <w:r w:rsidRPr="00126058">
        <w:rPr>
          <w:color w:val="000000" w:themeColor="text1"/>
          <w:sz w:val="28"/>
          <w:szCs w:val="28"/>
        </w:rPr>
        <w:t xml:space="preserve"> LĐDT </w:t>
      </w:r>
      <w:proofErr w:type="spellStart"/>
      <w:r w:rsidRPr="00126058">
        <w:rPr>
          <w:color w:val="000000" w:themeColor="text1"/>
          <w:sz w:val="28"/>
          <w:szCs w:val="28"/>
        </w:rPr>
        <w:t>đặc</w:t>
      </w:r>
      <w:proofErr w:type="spellEnd"/>
      <w:r w:rsidRPr="00126058">
        <w:rPr>
          <w:color w:val="000000" w:themeColor="text1"/>
          <w:sz w:val="28"/>
          <w:szCs w:val="28"/>
        </w:rPr>
        <w:t xml:space="preserve"> </w:t>
      </w:r>
      <w:proofErr w:type="spellStart"/>
      <w:r w:rsidRPr="00126058">
        <w:rPr>
          <w:color w:val="000000" w:themeColor="text1"/>
          <w:sz w:val="28"/>
          <w:szCs w:val="28"/>
        </w:rPr>
        <w:t>thù</w:t>
      </w:r>
      <w:proofErr w:type="spellEnd"/>
      <w:r w:rsidRPr="00126058">
        <w:rPr>
          <w:color w:val="000000" w:themeColor="text1"/>
          <w:sz w:val="28"/>
          <w:szCs w:val="28"/>
        </w:rPr>
        <w:t xml:space="preserve">. </w:t>
      </w:r>
      <w:proofErr w:type="spellStart"/>
      <w:r w:rsidRPr="00126058">
        <w:rPr>
          <w:color w:val="000000" w:themeColor="text1"/>
          <w:sz w:val="28"/>
          <w:szCs w:val="28"/>
        </w:rPr>
        <w:t>Những</w:t>
      </w:r>
      <w:proofErr w:type="spellEnd"/>
      <w:r w:rsidRPr="00126058">
        <w:rPr>
          <w:color w:val="000000" w:themeColor="text1"/>
          <w:sz w:val="28"/>
          <w:szCs w:val="28"/>
          <w:lang w:val="vi-VN"/>
        </w:rPr>
        <w:t xml:space="preserve"> văn bản</w:t>
      </w:r>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nêu</w:t>
      </w:r>
      <w:proofErr w:type="spellEnd"/>
      <w:r w:rsidRPr="00126058">
        <w:rPr>
          <w:color w:val="000000" w:themeColor="text1"/>
          <w:sz w:val="28"/>
          <w:szCs w:val="28"/>
          <w:lang w:val="vi-VN"/>
        </w:rPr>
        <w:t xml:space="preserve"> trên</w:t>
      </w:r>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rPr>
        <w:t xml:space="preserve"> </w:t>
      </w:r>
      <w:proofErr w:type="spellStart"/>
      <w:r w:rsidRPr="00126058">
        <w:rPr>
          <w:color w:val="000000" w:themeColor="text1"/>
          <w:sz w:val="28"/>
          <w:szCs w:val="28"/>
        </w:rPr>
        <w:t>nền</w:t>
      </w:r>
      <w:proofErr w:type="spellEnd"/>
      <w:r w:rsidRPr="00126058">
        <w:rPr>
          <w:color w:val="000000" w:themeColor="text1"/>
          <w:sz w:val="28"/>
          <w:szCs w:val="28"/>
        </w:rPr>
        <w:t xml:space="preserve"> </w:t>
      </w:r>
      <w:proofErr w:type="spellStart"/>
      <w:r w:rsidRPr="00126058">
        <w:rPr>
          <w:color w:val="000000" w:themeColor="text1"/>
          <w:sz w:val="28"/>
          <w:szCs w:val="28"/>
        </w:rPr>
        <w:t>tảng</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trọng</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thúc</w:t>
      </w:r>
      <w:proofErr w:type="spellEnd"/>
      <w:r w:rsidRPr="00126058">
        <w:rPr>
          <w:color w:val="000000" w:themeColor="text1"/>
          <w:sz w:val="28"/>
          <w:szCs w:val="28"/>
        </w:rPr>
        <w:t xml:space="preserve"> </w:t>
      </w:r>
      <w:proofErr w:type="spellStart"/>
      <w:r w:rsidRPr="00126058">
        <w:rPr>
          <w:color w:val="000000" w:themeColor="text1"/>
          <w:sz w:val="28"/>
          <w:szCs w:val="28"/>
        </w:rPr>
        <w:t>đẩy</w:t>
      </w:r>
      <w:proofErr w:type="spellEnd"/>
      <w:r w:rsidRPr="00126058">
        <w:rPr>
          <w:color w:val="000000" w:themeColor="text1"/>
          <w:sz w:val="28"/>
          <w:szCs w:val="28"/>
        </w:rPr>
        <w:t xml:space="preserve"> di </w:t>
      </w:r>
      <w:proofErr w:type="spellStart"/>
      <w:r w:rsidRPr="00126058">
        <w:rPr>
          <w:color w:val="000000" w:themeColor="text1"/>
          <w:sz w:val="28"/>
          <w:szCs w:val="28"/>
        </w:rPr>
        <w:t>trú</w:t>
      </w:r>
      <w:proofErr w:type="spellEnd"/>
      <w:r w:rsidRPr="00126058">
        <w:rPr>
          <w:color w:val="000000" w:themeColor="text1"/>
          <w:sz w:val="28"/>
          <w:szCs w:val="28"/>
          <w:lang w:val="vi-VN"/>
        </w:rPr>
        <w:t xml:space="preserve"> lao động</w:t>
      </w:r>
      <w:r w:rsidRPr="00126058">
        <w:rPr>
          <w:color w:val="000000" w:themeColor="text1"/>
          <w:sz w:val="28"/>
          <w:szCs w:val="28"/>
        </w:rPr>
        <w:t xml:space="preserve"> an </w:t>
      </w:r>
      <w:proofErr w:type="spellStart"/>
      <w:r w:rsidRPr="00126058">
        <w:rPr>
          <w:color w:val="000000" w:themeColor="text1"/>
          <w:sz w:val="28"/>
          <w:szCs w:val="28"/>
        </w:rPr>
        <w:t>toàn</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nhân</w:t>
      </w:r>
      <w:proofErr w:type="spellEnd"/>
      <w:r w:rsidRPr="00126058">
        <w:rPr>
          <w:color w:val="000000" w:themeColor="text1"/>
          <w:sz w:val="28"/>
          <w:szCs w:val="28"/>
        </w:rPr>
        <w:t xml:space="preserve"> </w:t>
      </w:r>
      <w:proofErr w:type="spellStart"/>
      <w:r w:rsidRPr="00126058">
        <w:rPr>
          <w:color w:val="000000" w:themeColor="text1"/>
          <w:sz w:val="28"/>
          <w:szCs w:val="28"/>
        </w:rPr>
        <w:t>đạo</w:t>
      </w:r>
      <w:proofErr w:type="spellEnd"/>
      <w:r w:rsidRPr="00126058">
        <w:rPr>
          <w:color w:val="000000" w:themeColor="text1"/>
          <w:sz w:val="28"/>
          <w:szCs w:val="28"/>
        </w:rPr>
        <w:t xml:space="preserve">, </w:t>
      </w:r>
      <w:proofErr w:type="spellStart"/>
      <w:r w:rsidRPr="00126058">
        <w:rPr>
          <w:color w:val="000000" w:themeColor="text1"/>
          <w:sz w:val="28"/>
          <w:szCs w:val="28"/>
        </w:rPr>
        <w:t>nhưng</w:t>
      </w:r>
      <w:proofErr w:type="spellEnd"/>
      <w:r w:rsidRPr="00126058">
        <w:rPr>
          <w:color w:val="000000" w:themeColor="text1"/>
          <w:sz w:val="28"/>
          <w:szCs w:val="28"/>
        </w:rPr>
        <w:t xml:space="preserve"> </w:t>
      </w:r>
      <w:proofErr w:type="spellStart"/>
      <w:r w:rsidRPr="00126058">
        <w:rPr>
          <w:color w:val="000000" w:themeColor="text1"/>
          <w:sz w:val="28"/>
          <w:szCs w:val="28"/>
        </w:rPr>
        <w:t>để</w:t>
      </w:r>
      <w:proofErr w:type="spellEnd"/>
      <w:r w:rsidRPr="00126058">
        <w:rPr>
          <w:color w:val="000000" w:themeColor="text1"/>
          <w:sz w:val="28"/>
          <w:szCs w:val="28"/>
        </w:rPr>
        <w:t xml:space="preserve"> </w:t>
      </w:r>
      <w:proofErr w:type="spellStart"/>
      <w:r w:rsidRPr="00126058">
        <w:rPr>
          <w:color w:val="000000" w:themeColor="text1"/>
          <w:sz w:val="28"/>
          <w:szCs w:val="28"/>
        </w:rPr>
        <w:t>phát</w:t>
      </w:r>
      <w:proofErr w:type="spellEnd"/>
      <w:r w:rsidRPr="00126058">
        <w:rPr>
          <w:color w:val="000000" w:themeColor="text1"/>
          <w:sz w:val="28"/>
          <w:szCs w:val="28"/>
        </w:rPr>
        <w:t xml:space="preserve"> </w:t>
      </w:r>
      <w:proofErr w:type="spellStart"/>
      <w:r w:rsidRPr="00126058">
        <w:rPr>
          <w:color w:val="000000" w:themeColor="text1"/>
          <w:sz w:val="28"/>
          <w:szCs w:val="28"/>
        </w:rPr>
        <w:t>huy</w:t>
      </w:r>
      <w:proofErr w:type="spellEnd"/>
      <w:r w:rsidRPr="00126058">
        <w:rPr>
          <w:color w:val="000000" w:themeColor="text1"/>
          <w:sz w:val="28"/>
          <w:szCs w:val="28"/>
        </w:rPr>
        <w:t xml:space="preserve"> </w:t>
      </w:r>
      <w:proofErr w:type="spellStart"/>
      <w:r w:rsidRPr="00126058">
        <w:rPr>
          <w:color w:val="000000" w:themeColor="text1"/>
          <w:sz w:val="28"/>
          <w:szCs w:val="28"/>
        </w:rPr>
        <w:t>đầy</w:t>
      </w:r>
      <w:proofErr w:type="spellEnd"/>
      <w:r w:rsidRPr="00126058">
        <w:rPr>
          <w:color w:val="000000" w:themeColor="text1"/>
          <w:sz w:val="28"/>
          <w:szCs w:val="28"/>
        </w:rPr>
        <w:t xml:space="preserve"> </w:t>
      </w:r>
      <w:proofErr w:type="spellStart"/>
      <w:r w:rsidRPr="00126058">
        <w:rPr>
          <w:color w:val="000000" w:themeColor="text1"/>
          <w:sz w:val="28"/>
          <w:szCs w:val="28"/>
        </w:rPr>
        <w:t>đủ</w:t>
      </w:r>
      <w:proofErr w:type="spellEnd"/>
      <w:r w:rsidRPr="00126058">
        <w:rPr>
          <w:color w:val="000000" w:themeColor="text1"/>
          <w:sz w:val="28"/>
          <w:szCs w:val="28"/>
        </w:rPr>
        <w:t xml:space="preserve"> </w:t>
      </w:r>
      <w:proofErr w:type="spellStart"/>
      <w:r w:rsidRPr="00126058">
        <w:rPr>
          <w:color w:val="000000" w:themeColor="text1"/>
          <w:sz w:val="28"/>
          <w:szCs w:val="28"/>
        </w:rPr>
        <w:t>hiệu</w:t>
      </w:r>
      <w:proofErr w:type="spellEnd"/>
      <w:r w:rsidRPr="00126058">
        <w:rPr>
          <w:color w:val="000000" w:themeColor="text1"/>
          <w:sz w:val="28"/>
          <w:szCs w:val="28"/>
        </w:rPr>
        <w:t xml:space="preserve"> </w:t>
      </w:r>
      <w:proofErr w:type="spellStart"/>
      <w:r w:rsidRPr="00126058">
        <w:rPr>
          <w:color w:val="000000" w:themeColor="text1"/>
          <w:sz w:val="28"/>
          <w:szCs w:val="28"/>
        </w:rPr>
        <w:t>lực</w:t>
      </w:r>
      <w:proofErr w:type="spellEnd"/>
      <w:r w:rsidRPr="00126058">
        <w:rPr>
          <w:color w:val="000000" w:themeColor="text1"/>
          <w:sz w:val="28"/>
          <w:szCs w:val="28"/>
        </w:rPr>
        <w:t xml:space="preserve">, </w:t>
      </w:r>
      <w:proofErr w:type="spellStart"/>
      <w:r w:rsidRPr="00126058">
        <w:rPr>
          <w:color w:val="000000" w:themeColor="text1"/>
          <w:sz w:val="28"/>
          <w:szCs w:val="28"/>
        </w:rPr>
        <w:t>cần</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sự</w:t>
      </w:r>
      <w:proofErr w:type="spellEnd"/>
      <w:r w:rsidRPr="00126058">
        <w:rPr>
          <w:color w:val="000000" w:themeColor="text1"/>
          <w:sz w:val="28"/>
          <w:szCs w:val="28"/>
        </w:rPr>
        <w:t xml:space="preserve"> </w:t>
      </w:r>
      <w:proofErr w:type="spellStart"/>
      <w:r w:rsidRPr="00126058">
        <w:rPr>
          <w:color w:val="000000" w:themeColor="text1"/>
          <w:sz w:val="28"/>
          <w:szCs w:val="28"/>
        </w:rPr>
        <w:t>giám</w:t>
      </w:r>
      <w:proofErr w:type="spellEnd"/>
      <w:r w:rsidRPr="00126058">
        <w:rPr>
          <w:color w:val="000000" w:themeColor="text1"/>
          <w:sz w:val="28"/>
          <w:szCs w:val="28"/>
        </w:rPr>
        <w:t xml:space="preserve"> </w:t>
      </w:r>
      <w:proofErr w:type="spellStart"/>
      <w:r w:rsidRPr="00126058">
        <w:rPr>
          <w:color w:val="000000" w:themeColor="text1"/>
          <w:sz w:val="28"/>
          <w:szCs w:val="28"/>
        </w:rPr>
        <w:t>sát</w:t>
      </w:r>
      <w:proofErr w:type="spellEnd"/>
      <w:r w:rsidRPr="00126058">
        <w:rPr>
          <w:color w:val="000000" w:themeColor="text1"/>
          <w:sz w:val="28"/>
          <w:szCs w:val="28"/>
        </w:rPr>
        <w:t xml:space="preserve"> </w:t>
      </w:r>
      <w:proofErr w:type="spellStart"/>
      <w:r w:rsidRPr="00126058">
        <w:rPr>
          <w:color w:val="000000" w:themeColor="text1"/>
          <w:sz w:val="28"/>
          <w:szCs w:val="28"/>
        </w:rPr>
        <w:t>chặt</w:t>
      </w:r>
      <w:proofErr w:type="spellEnd"/>
      <w:r w:rsidRPr="00126058">
        <w:rPr>
          <w:color w:val="000000" w:themeColor="text1"/>
          <w:sz w:val="28"/>
          <w:szCs w:val="28"/>
        </w:rPr>
        <w:t xml:space="preserve"> </w:t>
      </w:r>
      <w:proofErr w:type="spellStart"/>
      <w:r w:rsidRPr="00126058">
        <w:rPr>
          <w:color w:val="000000" w:themeColor="text1"/>
          <w:sz w:val="28"/>
          <w:szCs w:val="28"/>
        </w:rPr>
        <w:t>chẽ</w:t>
      </w:r>
      <w:proofErr w:type="spellEnd"/>
      <w:r w:rsidRPr="00126058">
        <w:rPr>
          <w:color w:val="000000" w:themeColor="text1"/>
          <w:sz w:val="28"/>
          <w:szCs w:val="28"/>
        </w:rPr>
        <w:t xml:space="preserve">, </w:t>
      </w:r>
      <w:proofErr w:type="spellStart"/>
      <w:r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chế</w:t>
      </w:r>
      <w:proofErr w:type="spellEnd"/>
      <w:r w:rsidRPr="00126058">
        <w:rPr>
          <w:color w:val="000000" w:themeColor="text1"/>
          <w:sz w:val="28"/>
          <w:szCs w:val="28"/>
        </w:rPr>
        <w:t xml:space="preserve"> </w:t>
      </w:r>
      <w:proofErr w:type="spellStart"/>
      <w:r w:rsidRPr="00126058">
        <w:rPr>
          <w:color w:val="000000" w:themeColor="text1"/>
          <w:sz w:val="28"/>
          <w:szCs w:val="28"/>
        </w:rPr>
        <w:t>thực</w:t>
      </w:r>
      <w:proofErr w:type="spellEnd"/>
      <w:r w:rsidRPr="00126058">
        <w:rPr>
          <w:color w:val="000000" w:themeColor="text1"/>
          <w:sz w:val="28"/>
          <w:szCs w:val="28"/>
        </w:rPr>
        <w:t xml:space="preserve"> </w:t>
      </w:r>
      <w:proofErr w:type="spellStart"/>
      <w:r w:rsidRPr="00126058">
        <w:rPr>
          <w:color w:val="000000" w:themeColor="text1"/>
          <w:sz w:val="28"/>
          <w:szCs w:val="28"/>
        </w:rPr>
        <w:t>thi</w:t>
      </w:r>
      <w:proofErr w:type="spellEnd"/>
      <w:r w:rsidRPr="00126058">
        <w:rPr>
          <w:color w:val="000000" w:themeColor="text1"/>
          <w:sz w:val="28"/>
          <w:szCs w:val="28"/>
        </w:rPr>
        <w:t xml:space="preserve"> </w:t>
      </w:r>
      <w:proofErr w:type="spellStart"/>
      <w:r w:rsidRPr="00126058">
        <w:rPr>
          <w:color w:val="000000" w:themeColor="text1"/>
          <w:sz w:val="28"/>
          <w:szCs w:val="28"/>
        </w:rPr>
        <w:t>hiệu</w:t>
      </w:r>
      <w:proofErr w:type="spellEnd"/>
      <w:r w:rsidRPr="00126058">
        <w:rPr>
          <w:color w:val="000000" w:themeColor="text1"/>
          <w:sz w:val="28"/>
          <w:szCs w:val="28"/>
        </w:rPr>
        <w:t xml:space="preserve"> </w:t>
      </w:r>
      <w:proofErr w:type="spellStart"/>
      <w:r w:rsidRPr="00126058">
        <w:rPr>
          <w:color w:val="000000" w:themeColor="text1"/>
          <w:sz w:val="28"/>
          <w:szCs w:val="28"/>
        </w:rPr>
        <w:t>quả</w:t>
      </w:r>
      <w:proofErr w:type="spellEnd"/>
      <w:r w:rsidRPr="00126058">
        <w:rPr>
          <w:color w:val="000000" w:themeColor="text1"/>
          <w:sz w:val="28"/>
          <w:szCs w:val="28"/>
        </w:rPr>
        <w:t xml:space="preserve"> </w:t>
      </w:r>
      <w:proofErr w:type="spellStart"/>
      <w:r w:rsidRPr="00126058">
        <w:rPr>
          <w:color w:val="000000" w:themeColor="text1"/>
          <w:sz w:val="28"/>
          <w:szCs w:val="28"/>
        </w:rPr>
        <w:t>hơn</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tăng</w:t>
      </w:r>
      <w:proofErr w:type="spellEnd"/>
      <w:r w:rsidRPr="00126058">
        <w:rPr>
          <w:color w:val="000000" w:themeColor="text1"/>
          <w:sz w:val="28"/>
          <w:szCs w:val="28"/>
        </w:rPr>
        <w:t xml:space="preserve"> </w:t>
      </w:r>
      <w:proofErr w:type="spellStart"/>
      <w:r w:rsidRPr="00126058">
        <w:rPr>
          <w:color w:val="000000" w:themeColor="text1"/>
          <w:sz w:val="28"/>
          <w:szCs w:val="28"/>
        </w:rPr>
        <w:t>cường</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tác</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rPr>
        <w:t xml:space="preserve"> </w:t>
      </w:r>
      <w:proofErr w:type="spellStart"/>
      <w:r w:rsidRPr="00126058">
        <w:rPr>
          <w:color w:val="000000" w:themeColor="text1"/>
          <w:sz w:val="28"/>
          <w:szCs w:val="28"/>
        </w:rPr>
        <w:t>liên</w:t>
      </w:r>
      <w:proofErr w:type="spellEnd"/>
      <w:r w:rsidRPr="00126058">
        <w:rPr>
          <w:color w:val="000000" w:themeColor="text1"/>
          <w:sz w:val="28"/>
          <w:szCs w:val="28"/>
        </w:rPr>
        <w:t xml:space="preserve"> </w:t>
      </w:r>
      <w:proofErr w:type="spellStart"/>
      <w:r w:rsidRPr="00126058">
        <w:rPr>
          <w:color w:val="000000" w:themeColor="text1"/>
          <w:sz w:val="28"/>
          <w:szCs w:val="28"/>
        </w:rPr>
        <w:t>chính</w:t>
      </w:r>
      <w:proofErr w:type="spellEnd"/>
      <w:r w:rsidRPr="00126058">
        <w:rPr>
          <w:color w:val="000000" w:themeColor="text1"/>
          <w:sz w:val="28"/>
          <w:szCs w:val="28"/>
        </w:rPr>
        <w:t xml:space="preserve"> </w:t>
      </w:r>
      <w:proofErr w:type="spellStart"/>
      <w:r w:rsidRPr="00126058">
        <w:rPr>
          <w:color w:val="000000" w:themeColor="text1"/>
          <w:sz w:val="28"/>
          <w:szCs w:val="28"/>
        </w:rPr>
        <w:t>phủ</w:t>
      </w:r>
      <w:proofErr w:type="spellEnd"/>
      <w:r w:rsidRPr="00126058">
        <w:rPr>
          <w:color w:val="000000" w:themeColor="text1"/>
          <w:sz w:val="28"/>
          <w:szCs w:val="28"/>
        </w:rPr>
        <w:t>.</w:t>
      </w:r>
      <w:r w:rsidRPr="00126058">
        <w:rPr>
          <w:color w:val="000000" w:themeColor="text1"/>
          <w:sz w:val="28"/>
          <w:szCs w:val="28"/>
          <w:lang w:val="vi-VN"/>
        </w:rPr>
        <w:t xml:space="preserve"> T</w:t>
      </w:r>
      <w:proofErr w:type="spellStart"/>
      <w:r w:rsidRPr="00126058">
        <w:rPr>
          <w:color w:val="000000" w:themeColor="text1"/>
          <w:sz w:val="28"/>
          <w:szCs w:val="28"/>
        </w:rPr>
        <w:t>hực</w:t>
      </w:r>
      <w:proofErr w:type="spellEnd"/>
      <w:r w:rsidRPr="00126058">
        <w:rPr>
          <w:color w:val="000000" w:themeColor="text1"/>
          <w:sz w:val="28"/>
          <w:szCs w:val="28"/>
          <w:lang w:val="vi-VN"/>
        </w:rPr>
        <w:t xml:space="preserve"> tiễn trên thế giới cho thấy,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thực</w:t>
      </w:r>
      <w:proofErr w:type="spellEnd"/>
      <w:r w:rsidRPr="00126058">
        <w:rPr>
          <w:color w:val="000000" w:themeColor="text1"/>
          <w:sz w:val="28"/>
          <w:szCs w:val="28"/>
          <w:lang w:val="vi-VN"/>
        </w:rPr>
        <w:t xml:space="preserve"> hiện những văn bản pháp luật quốc tế nêu trên</w:t>
      </w:r>
      <w:r w:rsidRPr="00126058">
        <w:rPr>
          <w:color w:val="000000" w:themeColor="text1"/>
          <w:sz w:val="28"/>
          <w:szCs w:val="28"/>
        </w:rPr>
        <w:t xml:space="preserve"> </w:t>
      </w:r>
      <w:proofErr w:type="spellStart"/>
      <w:r w:rsidRPr="00126058">
        <w:rPr>
          <w:color w:val="000000" w:themeColor="text1"/>
          <w:sz w:val="28"/>
          <w:szCs w:val="28"/>
        </w:rPr>
        <w:t>phụ</w:t>
      </w:r>
      <w:proofErr w:type="spellEnd"/>
      <w:r w:rsidRPr="00126058">
        <w:rPr>
          <w:color w:val="000000" w:themeColor="text1"/>
          <w:sz w:val="28"/>
          <w:szCs w:val="28"/>
        </w:rPr>
        <w:t xml:space="preserve"> </w:t>
      </w:r>
      <w:proofErr w:type="spellStart"/>
      <w:r w:rsidRPr="00126058">
        <w:rPr>
          <w:color w:val="000000" w:themeColor="text1"/>
          <w:sz w:val="28"/>
          <w:szCs w:val="28"/>
        </w:rPr>
        <w:t>thuộc</w:t>
      </w:r>
      <w:proofErr w:type="spellEnd"/>
      <w:r w:rsidRPr="00126058">
        <w:rPr>
          <w:color w:val="000000" w:themeColor="text1"/>
          <w:sz w:val="28"/>
          <w:szCs w:val="28"/>
        </w:rPr>
        <w:t xml:space="preserve"> </w:t>
      </w:r>
      <w:proofErr w:type="spellStart"/>
      <w:r w:rsidRPr="00126058">
        <w:rPr>
          <w:color w:val="000000" w:themeColor="text1"/>
          <w:sz w:val="28"/>
          <w:szCs w:val="28"/>
        </w:rPr>
        <w:t>rất</w:t>
      </w:r>
      <w:proofErr w:type="spellEnd"/>
      <w:r w:rsidRPr="00126058">
        <w:rPr>
          <w:color w:val="000000" w:themeColor="text1"/>
          <w:sz w:val="28"/>
          <w:szCs w:val="28"/>
          <w:lang w:val="vi-VN"/>
        </w:rPr>
        <w:t xml:space="preserve"> nhiều</w:t>
      </w:r>
      <w:r w:rsidRPr="00126058">
        <w:rPr>
          <w:color w:val="000000" w:themeColor="text1"/>
          <w:sz w:val="28"/>
          <w:szCs w:val="28"/>
        </w:rPr>
        <w:t xml:space="preserve"> </w:t>
      </w:r>
      <w:proofErr w:type="spellStart"/>
      <w:r w:rsidRPr="00126058">
        <w:rPr>
          <w:color w:val="000000" w:themeColor="text1"/>
          <w:sz w:val="28"/>
          <w:szCs w:val="28"/>
        </w:rPr>
        <w:t>vào</w:t>
      </w:r>
      <w:proofErr w:type="spellEnd"/>
      <w:r w:rsidRPr="00126058">
        <w:rPr>
          <w:color w:val="000000" w:themeColor="text1"/>
          <w:sz w:val="28"/>
          <w:szCs w:val="28"/>
        </w:rPr>
        <w:t xml:space="preserve"> </w:t>
      </w:r>
      <w:proofErr w:type="spellStart"/>
      <w:r w:rsidRPr="00126058">
        <w:rPr>
          <w:color w:val="000000" w:themeColor="text1"/>
          <w:sz w:val="28"/>
          <w:szCs w:val="28"/>
        </w:rPr>
        <w:t>thiện</w:t>
      </w:r>
      <w:proofErr w:type="spellEnd"/>
      <w:r w:rsidRPr="00126058">
        <w:rPr>
          <w:color w:val="000000" w:themeColor="text1"/>
          <w:sz w:val="28"/>
          <w:szCs w:val="28"/>
        </w:rPr>
        <w:t xml:space="preserve"> </w:t>
      </w:r>
      <w:proofErr w:type="spellStart"/>
      <w:r w:rsidRPr="00126058">
        <w:rPr>
          <w:color w:val="000000" w:themeColor="text1"/>
          <w:sz w:val="28"/>
          <w:szCs w:val="28"/>
        </w:rPr>
        <w:t>chí</w:t>
      </w:r>
      <w:proofErr w:type="spellEnd"/>
      <w:r w:rsidRPr="00126058">
        <w:rPr>
          <w:color w:val="000000" w:themeColor="text1"/>
          <w:sz w:val="28"/>
          <w:szCs w:val="28"/>
          <w:lang w:val="vi-VN"/>
        </w:rPr>
        <w:t>,</w:t>
      </w:r>
      <w:r w:rsidRPr="00126058">
        <w:rPr>
          <w:color w:val="000000" w:themeColor="text1"/>
          <w:sz w:val="28"/>
          <w:szCs w:val="28"/>
        </w:rPr>
        <w:t xml:space="preserve"> </w:t>
      </w:r>
      <w:proofErr w:type="spellStart"/>
      <w:r w:rsidRPr="00126058">
        <w:rPr>
          <w:color w:val="000000" w:themeColor="text1"/>
          <w:sz w:val="28"/>
          <w:szCs w:val="28"/>
        </w:rPr>
        <w:t>khả</w:t>
      </w:r>
      <w:proofErr w:type="spellEnd"/>
      <w:r w:rsidRPr="00126058">
        <w:rPr>
          <w:color w:val="000000" w:themeColor="text1"/>
          <w:sz w:val="28"/>
          <w:szCs w:val="28"/>
        </w:rPr>
        <w:t xml:space="preserve"> </w:t>
      </w:r>
      <w:proofErr w:type="spellStart"/>
      <w:r w:rsidRPr="00126058">
        <w:rPr>
          <w:color w:val="000000" w:themeColor="text1"/>
          <w:sz w:val="28"/>
          <w:szCs w:val="28"/>
        </w:rPr>
        <w:t>năng</w:t>
      </w:r>
      <w:proofErr w:type="spellEnd"/>
      <w:r w:rsidRPr="00126058">
        <w:rPr>
          <w:color w:val="000000" w:themeColor="text1"/>
          <w:sz w:val="28"/>
          <w:szCs w:val="28"/>
        </w:rPr>
        <w:t xml:space="preserve"> </w:t>
      </w:r>
      <w:proofErr w:type="spellStart"/>
      <w:r w:rsidRPr="00126058">
        <w:rPr>
          <w:color w:val="000000" w:themeColor="text1"/>
          <w:sz w:val="28"/>
          <w:szCs w:val="28"/>
        </w:rPr>
        <w:t>tổ</w:t>
      </w:r>
      <w:proofErr w:type="spellEnd"/>
      <w:r w:rsidRPr="00126058">
        <w:rPr>
          <w:color w:val="000000" w:themeColor="text1"/>
          <w:sz w:val="28"/>
          <w:szCs w:val="28"/>
          <w:lang w:val="vi-VN"/>
        </w:rPr>
        <w:t xml:space="preserve"> chức</w:t>
      </w:r>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từng</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lang w:val="vi-VN"/>
        </w:rPr>
        <w:t xml:space="preserve"> trong một số trường hợp,</w:t>
      </w:r>
      <w:r w:rsidRPr="00126058">
        <w:rPr>
          <w:color w:val="000000" w:themeColor="text1"/>
          <w:sz w:val="28"/>
          <w:szCs w:val="28"/>
        </w:rPr>
        <w:t xml:space="preserve"> </w:t>
      </w:r>
      <w:proofErr w:type="spellStart"/>
      <w:r w:rsidRPr="00126058">
        <w:rPr>
          <w:color w:val="000000" w:themeColor="text1"/>
          <w:sz w:val="28"/>
          <w:szCs w:val="28"/>
        </w:rPr>
        <w:t>bị</w:t>
      </w:r>
      <w:proofErr w:type="spellEnd"/>
      <w:r w:rsidRPr="00126058">
        <w:rPr>
          <w:color w:val="000000" w:themeColor="text1"/>
          <w:sz w:val="28"/>
          <w:szCs w:val="28"/>
        </w:rPr>
        <w:t xml:space="preserve"> </w:t>
      </w:r>
      <w:proofErr w:type="spellStart"/>
      <w:r w:rsidRPr="00126058">
        <w:rPr>
          <w:color w:val="000000" w:themeColor="text1"/>
          <w:sz w:val="28"/>
          <w:szCs w:val="28"/>
        </w:rPr>
        <w:t>giới</w:t>
      </w:r>
      <w:proofErr w:type="spellEnd"/>
      <w:r w:rsidRPr="00126058">
        <w:rPr>
          <w:color w:val="000000" w:themeColor="text1"/>
          <w:sz w:val="28"/>
          <w:szCs w:val="28"/>
        </w:rPr>
        <w:t xml:space="preserve"> </w:t>
      </w:r>
      <w:proofErr w:type="spellStart"/>
      <w:r w:rsidRPr="00126058">
        <w:rPr>
          <w:color w:val="000000" w:themeColor="text1"/>
          <w:sz w:val="28"/>
          <w:szCs w:val="28"/>
        </w:rPr>
        <w:t>hạn</w:t>
      </w:r>
      <w:proofErr w:type="spellEnd"/>
      <w:r w:rsidRPr="00126058">
        <w:rPr>
          <w:color w:val="000000" w:themeColor="text1"/>
          <w:sz w:val="28"/>
          <w:szCs w:val="28"/>
        </w:rPr>
        <w:t xml:space="preserve"> </w:t>
      </w:r>
      <w:proofErr w:type="spellStart"/>
      <w:r w:rsidRPr="00126058">
        <w:rPr>
          <w:color w:val="000000" w:themeColor="text1"/>
          <w:sz w:val="28"/>
          <w:szCs w:val="28"/>
        </w:rPr>
        <w:t>đáng</w:t>
      </w:r>
      <w:proofErr w:type="spellEnd"/>
      <w:r w:rsidRPr="00126058">
        <w:rPr>
          <w:color w:val="000000" w:themeColor="text1"/>
          <w:sz w:val="28"/>
          <w:szCs w:val="28"/>
          <w:lang w:val="vi-VN"/>
        </w:rPr>
        <w:t xml:space="preserve"> kể </w:t>
      </w:r>
      <w:proofErr w:type="spellStart"/>
      <w:r w:rsidRPr="00126058">
        <w:rPr>
          <w:color w:val="000000" w:themeColor="text1"/>
          <w:sz w:val="28"/>
          <w:szCs w:val="28"/>
        </w:rPr>
        <w:t>bởi</w:t>
      </w:r>
      <w:proofErr w:type="spellEnd"/>
      <w:r w:rsidRPr="00126058">
        <w:rPr>
          <w:color w:val="000000" w:themeColor="text1"/>
          <w:sz w:val="28"/>
          <w:szCs w:val="28"/>
        </w:rPr>
        <w:t xml:space="preserve"> </w:t>
      </w:r>
      <w:proofErr w:type="spellStart"/>
      <w:r w:rsidRPr="00126058">
        <w:rPr>
          <w:color w:val="000000" w:themeColor="text1"/>
          <w:sz w:val="28"/>
          <w:szCs w:val="28"/>
        </w:rPr>
        <w:t>những</w:t>
      </w:r>
      <w:proofErr w:type="spellEnd"/>
      <w:r w:rsidRPr="00126058">
        <w:rPr>
          <w:color w:val="000000" w:themeColor="text1"/>
          <w:sz w:val="28"/>
          <w:szCs w:val="28"/>
          <w:lang w:val="vi-VN"/>
        </w:rPr>
        <w:t xml:space="preserve"> lý do</w:t>
      </w:r>
      <w:r w:rsidRPr="00126058">
        <w:rPr>
          <w:color w:val="000000" w:themeColor="text1"/>
          <w:sz w:val="28"/>
          <w:szCs w:val="28"/>
        </w:rPr>
        <w:t xml:space="preserve"> </w:t>
      </w:r>
      <w:proofErr w:type="spellStart"/>
      <w:r w:rsidRPr="00126058">
        <w:rPr>
          <w:color w:val="000000" w:themeColor="text1"/>
          <w:sz w:val="28"/>
          <w:szCs w:val="28"/>
        </w:rPr>
        <w:t>bảo</w:t>
      </w:r>
      <w:proofErr w:type="spellEnd"/>
      <w:r w:rsidRPr="00126058">
        <w:rPr>
          <w:color w:val="000000" w:themeColor="text1"/>
          <w:sz w:val="28"/>
          <w:szCs w:val="28"/>
        </w:rPr>
        <w:t xml:space="preserve"> </w:t>
      </w:r>
      <w:proofErr w:type="spellStart"/>
      <w:r w:rsidRPr="00126058">
        <w:rPr>
          <w:color w:val="000000" w:themeColor="text1"/>
          <w:sz w:val="28"/>
          <w:szCs w:val="28"/>
        </w:rPr>
        <w:t>vệ</w:t>
      </w:r>
      <w:proofErr w:type="spellEnd"/>
      <w:r w:rsidRPr="00126058">
        <w:rPr>
          <w:color w:val="000000" w:themeColor="text1"/>
          <w:sz w:val="28"/>
          <w:szCs w:val="28"/>
        </w:rPr>
        <w:t xml:space="preserve"> </w:t>
      </w:r>
      <w:proofErr w:type="spellStart"/>
      <w:r w:rsidRPr="00126058">
        <w:rPr>
          <w:color w:val="000000" w:themeColor="text1"/>
          <w:sz w:val="28"/>
          <w:szCs w:val="28"/>
        </w:rPr>
        <w:t>an</w:t>
      </w:r>
      <w:proofErr w:type="spellEnd"/>
      <w:r w:rsidRPr="00126058">
        <w:rPr>
          <w:color w:val="000000" w:themeColor="text1"/>
          <w:sz w:val="28"/>
          <w:szCs w:val="28"/>
        </w:rPr>
        <w:t xml:space="preserve"> </w:t>
      </w:r>
      <w:proofErr w:type="spellStart"/>
      <w:r w:rsidRPr="00126058">
        <w:rPr>
          <w:color w:val="000000" w:themeColor="text1"/>
          <w:sz w:val="28"/>
          <w:szCs w:val="28"/>
        </w:rPr>
        <w:t>ninh</w:t>
      </w:r>
      <w:proofErr w:type="spellEnd"/>
      <w:r w:rsidRPr="00126058">
        <w:rPr>
          <w:color w:val="000000" w:themeColor="text1"/>
          <w:sz w:val="28"/>
          <w:szCs w:val="28"/>
          <w:lang w:val="vi-VN"/>
        </w:rPr>
        <w:t>, lợi ích</w:t>
      </w:r>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hoặc</w:t>
      </w:r>
      <w:proofErr w:type="spellEnd"/>
      <w:r w:rsidRPr="00126058">
        <w:rPr>
          <w:color w:val="000000" w:themeColor="text1"/>
          <w:sz w:val="28"/>
          <w:szCs w:val="28"/>
        </w:rPr>
        <w:t xml:space="preserve"> </w:t>
      </w:r>
      <w:proofErr w:type="spellStart"/>
      <w:r w:rsidRPr="00126058">
        <w:rPr>
          <w:color w:val="000000" w:themeColor="text1"/>
          <w:sz w:val="28"/>
          <w:szCs w:val="28"/>
        </w:rPr>
        <w:t>trật</w:t>
      </w:r>
      <w:proofErr w:type="spellEnd"/>
      <w:r w:rsidRPr="00126058">
        <w:rPr>
          <w:color w:val="000000" w:themeColor="text1"/>
          <w:sz w:val="28"/>
          <w:szCs w:val="28"/>
        </w:rPr>
        <w:t xml:space="preserve"> </w:t>
      </w:r>
      <w:proofErr w:type="spellStart"/>
      <w:r w:rsidRPr="00126058">
        <w:rPr>
          <w:color w:val="000000" w:themeColor="text1"/>
          <w:sz w:val="28"/>
          <w:szCs w:val="28"/>
        </w:rPr>
        <w:t>tự</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cộng</w:t>
      </w:r>
      <w:proofErr w:type="spellEnd"/>
      <w:r w:rsidRPr="00126058">
        <w:rPr>
          <w:color w:val="000000" w:themeColor="text1"/>
          <w:sz w:val="28"/>
          <w:szCs w:val="28"/>
        </w:rPr>
        <w:t>.</w:t>
      </w:r>
    </w:p>
    <w:p w:rsidR="00A06CD2" w:rsidRPr="00126058" w:rsidRDefault="00636B54" w:rsidP="00543693">
      <w:pPr>
        <w:widowControl w:val="0"/>
        <w:adjustRightInd w:val="0"/>
        <w:snapToGrid w:val="0"/>
        <w:spacing w:line="360" w:lineRule="auto"/>
        <w:jc w:val="both"/>
        <w:outlineLvl w:val="0"/>
        <w:rPr>
          <w:b/>
          <w:iCs/>
          <w:color w:val="000000" w:themeColor="text1"/>
          <w:sz w:val="28"/>
          <w:szCs w:val="28"/>
          <w:lang w:val="vi-VN"/>
        </w:rPr>
      </w:pPr>
      <w:bookmarkStart w:id="226" w:name="_Toc202450299"/>
      <w:r w:rsidRPr="00126058">
        <w:rPr>
          <w:b/>
          <w:iCs/>
          <w:color w:val="000000" w:themeColor="text1"/>
          <w:sz w:val="28"/>
          <w:szCs w:val="28"/>
        </w:rPr>
        <w:t xml:space="preserve">1.3. </w:t>
      </w:r>
      <w:proofErr w:type="spellStart"/>
      <w:r w:rsidRPr="00126058">
        <w:rPr>
          <w:b/>
          <w:iCs/>
          <w:color w:val="000000" w:themeColor="text1"/>
          <w:sz w:val="28"/>
          <w:szCs w:val="28"/>
        </w:rPr>
        <w:t>Những</w:t>
      </w:r>
      <w:proofErr w:type="spellEnd"/>
      <w:r w:rsidRPr="00126058">
        <w:rPr>
          <w:b/>
          <w:iCs/>
          <w:color w:val="000000" w:themeColor="text1"/>
          <w:sz w:val="28"/>
          <w:szCs w:val="28"/>
        </w:rPr>
        <w:t xml:space="preserve"> </w:t>
      </w:r>
      <w:proofErr w:type="spellStart"/>
      <w:r w:rsidRPr="00126058">
        <w:rPr>
          <w:b/>
          <w:iCs/>
          <w:color w:val="000000" w:themeColor="text1"/>
          <w:sz w:val="28"/>
          <w:szCs w:val="28"/>
        </w:rPr>
        <w:t>yếu</w:t>
      </w:r>
      <w:proofErr w:type="spellEnd"/>
      <w:r w:rsidRPr="00126058">
        <w:rPr>
          <w:b/>
          <w:iCs/>
          <w:color w:val="000000" w:themeColor="text1"/>
          <w:sz w:val="28"/>
          <w:szCs w:val="28"/>
        </w:rPr>
        <w:t xml:space="preserve"> </w:t>
      </w:r>
      <w:proofErr w:type="spellStart"/>
      <w:r w:rsidRPr="00126058">
        <w:rPr>
          <w:b/>
          <w:iCs/>
          <w:color w:val="000000" w:themeColor="text1"/>
          <w:sz w:val="28"/>
          <w:szCs w:val="28"/>
        </w:rPr>
        <w:t>tố</w:t>
      </w:r>
      <w:proofErr w:type="spellEnd"/>
      <w:r w:rsidRPr="00126058">
        <w:rPr>
          <w:b/>
          <w:iCs/>
          <w:color w:val="000000" w:themeColor="text1"/>
          <w:sz w:val="28"/>
          <w:szCs w:val="28"/>
        </w:rPr>
        <w:t xml:space="preserve"> </w:t>
      </w:r>
      <w:proofErr w:type="spellStart"/>
      <w:r w:rsidRPr="00126058">
        <w:rPr>
          <w:b/>
          <w:iCs/>
          <w:color w:val="000000" w:themeColor="text1"/>
          <w:sz w:val="28"/>
          <w:szCs w:val="28"/>
        </w:rPr>
        <w:t>tác</w:t>
      </w:r>
      <w:proofErr w:type="spellEnd"/>
      <w:r w:rsidRPr="00126058">
        <w:rPr>
          <w:b/>
          <w:iCs/>
          <w:color w:val="000000" w:themeColor="text1"/>
          <w:sz w:val="28"/>
          <w:szCs w:val="28"/>
        </w:rPr>
        <w:t xml:space="preserve"> </w:t>
      </w:r>
      <w:proofErr w:type="spellStart"/>
      <w:r w:rsidRPr="00126058">
        <w:rPr>
          <w:b/>
          <w:iCs/>
          <w:color w:val="000000" w:themeColor="text1"/>
          <w:sz w:val="28"/>
          <w:szCs w:val="28"/>
        </w:rPr>
        <w:t>động</w:t>
      </w:r>
      <w:proofErr w:type="spellEnd"/>
      <w:r w:rsidR="001C4825" w:rsidRPr="00126058">
        <w:rPr>
          <w:b/>
          <w:iCs/>
          <w:color w:val="000000" w:themeColor="text1"/>
          <w:sz w:val="28"/>
          <w:szCs w:val="28"/>
          <w:lang w:val="vi-VN"/>
        </w:rPr>
        <w:t xml:space="preserve"> và tiêu chí đánh giá pháp luật trong việc</w:t>
      </w:r>
      <w:r w:rsidRPr="00126058">
        <w:rPr>
          <w:b/>
          <w:iCs/>
          <w:color w:val="000000" w:themeColor="text1"/>
          <w:sz w:val="28"/>
          <w:szCs w:val="28"/>
        </w:rPr>
        <w:t xml:space="preserve"> </w:t>
      </w:r>
      <w:proofErr w:type="spellStart"/>
      <w:r w:rsidRPr="00126058">
        <w:rPr>
          <w:b/>
          <w:iCs/>
          <w:color w:val="000000" w:themeColor="text1"/>
          <w:sz w:val="28"/>
          <w:szCs w:val="28"/>
        </w:rPr>
        <w:t>bảo</w:t>
      </w:r>
      <w:proofErr w:type="spellEnd"/>
      <w:r w:rsidRPr="00126058">
        <w:rPr>
          <w:b/>
          <w:iCs/>
          <w:color w:val="000000" w:themeColor="text1"/>
          <w:sz w:val="28"/>
          <w:szCs w:val="28"/>
        </w:rPr>
        <w:t xml:space="preserve"> </w:t>
      </w:r>
      <w:proofErr w:type="spellStart"/>
      <w:r w:rsidRPr="00126058">
        <w:rPr>
          <w:b/>
          <w:iCs/>
          <w:color w:val="000000" w:themeColor="text1"/>
          <w:sz w:val="28"/>
          <w:szCs w:val="28"/>
        </w:rPr>
        <w:t>đảm</w:t>
      </w:r>
      <w:proofErr w:type="spellEnd"/>
      <w:r w:rsidRPr="00126058">
        <w:rPr>
          <w:b/>
          <w:iCs/>
          <w:color w:val="000000" w:themeColor="text1"/>
          <w:sz w:val="28"/>
          <w:szCs w:val="28"/>
        </w:rPr>
        <w:t xml:space="preserve"> </w:t>
      </w:r>
      <w:proofErr w:type="spellStart"/>
      <w:r w:rsidRPr="00126058">
        <w:rPr>
          <w:b/>
          <w:iCs/>
          <w:color w:val="000000" w:themeColor="text1"/>
          <w:sz w:val="28"/>
          <w:szCs w:val="28"/>
        </w:rPr>
        <w:t>quyền</w:t>
      </w:r>
      <w:proofErr w:type="spellEnd"/>
      <w:r w:rsidRPr="00126058">
        <w:rPr>
          <w:b/>
          <w:iCs/>
          <w:color w:val="000000" w:themeColor="text1"/>
          <w:sz w:val="28"/>
          <w:szCs w:val="28"/>
        </w:rPr>
        <w:t xml:space="preserve"> </w:t>
      </w:r>
      <w:proofErr w:type="spellStart"/>
      <w:r w:rsidRPr="00126058">
        <w:rPr>
          <w:b/>
          <w:iCs/>
          <w:color w:val="000000" w:themeColor="text1"/>
          <w:sz w:val="28"/>
          <w:szCs w:val="28"/>
        </w:rPr>
        <w:t>của</w:t>
      </w:r>
      <w:proofErr w:type="spellEnd"/>
      <w:r w:rsidRPr="00126058">
        <w:rPr>
          <w:b/>
          <w:iCs/>
          <w:color w:val="000000" w:themeColor="text1"/>
          <w:sz w:val="28"/>
          <w:szCs w:val="28"/>
        </w:rPr>
        <w:t xml:space="preserve"> </w:t>
      </w:r>
      <w:proofErr w:type="spellStart"/>
      <w:r w:rsidRPr="00126058">
        <w:rPr>
          <w:b/>
          <w:iCs/>
          <w:color w:val="000000" w:themeColor="text1"/>
          <w:sz w:val="28"/>
          <w:szCs w:val="28"/>
        </w:rPr>
        <w:t>người</w:t>
      </w:r>
      <w:proofErr w:type="spellEnd"/>
      <w:r w:rsidRPr="00126058">
        <w:rPr>
          <w:b/>
          <w:iCs/>
          <w:color w:val="000000" w:themeColor="text1"/>
          <w:sz w:val="28"/>
          <w:szCs w:val="28"/>
        </w:rPr>
        <w:t xml:space="preserve"> </w:t>
      </w:r>
      <w:proofErr w:type="spellStart"/>
      <w:r w:rsidRPr="00126058">
        <w:rPr>
          <w:b/>
          <w:iCs/>
          <w:color w:val="000000" w:themeColor="text1"/>
          <w:sz w:val="28"/>
          <w:szCs w:val="28"/>
        </w:rPr>
        <w:t>lao</w:t>
      </w:r>
      <w:proofErr w:type="spellEnd"/>
      <w:r w:rsidRPr="00126058">
        <w:rPr>
          <w:b/>
          <w:iCs/>
          <w:color w:val="000000" w:themeColor="text1"/>
          <w:sz w:val="28"/>
          <w:szCs w:val="28"/>
        </w:rPr>
        <w:t xml:space="preserve"> </w:t>
      </w:r>
      <w:proofErr w:type="spellStart"/>
      <w:r w:rsidRPr="00126058">
        <w:rPr>
          <w:b/>
          <w:iCs/>
          <w:color w:val="000000" w:themeColor="text1"/>
          <w:sz w:val="28"/>
          <w:szCs w:val="28"/>
        </w:rPr>
        <w:t>động</w:t>
      </w:r>
      <w:proofErr w:type="spellEnd"/>
      <w:r w:rsidRPr="00126058">
        <w:rPr>
          <w:b/>
          <w:iCs/>
          <w:color w:val="000000" w:themeColor="text1"/>
          <w:sz w:val="28"/>
          <w:szCs w:val="28"/>
        </w:rPr>
        <w:t xml:space="preserve"> di </w:t>
      </w:r>
      <w:proofErr w:type="spellStart"/>
      <w:r w:rsidRPr="00126058">
        <w:rPr>
          <w:b/>
          <w:iCs/>
          <w:color w:val="000000" w:themeColor="text1"/>
          <w:sz w:val="28"/>
          <w:szCs w:val="28"/>
        </w:rPr>
        <w:t>trú</w:t>
      </w:r>
      <w:bookmarkEnd w:id="226"/>
      <w:proofErr w:type="spellEnd"/>
      <w:r w:rsidR="008A32C8" w:rsidRPr="00126058">
        <w:rPr>
          <w:b/>
          <w:iCs/>
          <w:color w:val="000000" w:themeColor="text1"/>
          <w:sz w:val="28"/>
          <w:szCs w:val="28"/>
        </w:rPr>
        <w:t xml:space="preserve"> </w:t>
      </w:r>
      <w:r w:rsidR="001C4825" w:rsidRPr="00126058">
        <w:rPr>
          <w:b/>
          <w:iCs/>
          <w:color w:val="000000" w:themeColor="text1"/>
          <w:sz w:val="28"/>
          <w:szCs w:val="28"/>
          <w:lang w:val="vi-VN"/>
        </w:rPr>
        <w:t xml:space="preserve"> </w:t>
      </w:r>
    </w:p>
    <w:p w:rsidR="00A06CD2" w:rsidRPr="00126058" w:rsidRDefault="001C4825" w:rsidP="00956FCE">
      <w:pPr>
        <w:pStyle w:val="ListParagraph"/>
        <w:widowControl w:val="0"/>
        <w:numPr>
          <w:ilvl w:val="0"/>
          <w:numId w:val="22"/>
        </w:numPr>
        <w:adjustRightInd w:val="0"/>
        <w:snapToGrid w:val="0"/>
        <w:spacing w:line="360" w:lineRule="auto"/>
        <w:ind w:left="0" w:firstLine="0"/>
        <w:contextualSpacing w:val="0"/>
        <w:jc w:val="both"/>
        <w:outlineLvl w:val="0"/>
        <w:rPr>
          <w:bCs/>
          <w:i/>
          <w:color w:val="000000" w:themeColor="text1"/>
          <w:sz w:val="28"/>
          <w:szCs w:val="28"/>
          <w:lang w:val="vi-VN"/>
        </w:rPr>
      </w:pPr>
      <w:bookmarkStart w:id="227" w:name="_Toc202450300"/>
      <w:r w:rsidRPr="00126058">
        <w:rPr>
          <w:b/>
          <w:i/>
          <w:color w:val="000000" w:themeColor="text1"/>
          <w:sz w:val="28"/>
          <w:szCs w:val="28"/>
          <w:lang w:val="vi-VN"/>
        </w:rPr>
        <w:t>Những yếu tố tác động đến pháp luật bảo đảm quyền của người lao động di trú</w:t>
      </w:r>
      <w:bookmarkEnd w:id="227"/>
      <w:r w:rsidRPr="00126058">
        <w:rPr>
          <w:b/>
          <w:i/>
          <w:color w:val="000000" w:themeColor="text1"/>
          <w:sz w:val="28"/>
          <w:szCs w:val="28"/>
          <w:lang w:val="vi-VN"/>
        </w:rPr>
        <w:t xml:space="preserve">   </w:t>
      </w:r>
    </w:p>
    <w:p w:rsidR="00121F3D" w:rsidRPr="00126058" w:rsidRDefault="00A06CD2" w:rsidP="00543693">
      <w:pPr>
        <w:adjustRightInd w:val="0"/>
        <w:snapToGrid w:val="0"/>
        <w:spacing w:line="360" w:lineRule="auto"/>
        <w:ind w:firstLine="720"/>
        <w:jc w:val="both"/>
        <w:rPr>
          <w:color w:val="000000" w:themeColor="text1"/>
          <w:sz w:val="28"/>
          <w:szCs w:val="28"/>
          <w:lang w:val="vi-VN"/>
        </w:rPr>
      </w:pPr>
      <w:r w:rsidRPr="00126058">
        <w:rPr>
          <w:bCs/>
          <w:iCs/>
          <w:color w:val="000000" w:themeColor="text1"/>
          <w:sz w:val="28"/>
          <w:szCs w:val="28"/>
          <w:lang w:val="vi-VN"/>
        </w:rPr>
        <w:t xml:space="preserve">Xét tổng quát, việc </w:t>
      </w:r>
      <w:r w:rsidR="001C4825" w:rsidRPr="00126058">
        <w:rPr>
          <w:bCs/>
          <w:iCs/>
          <w:color w:val="000000" w:themeColor="text1"/>
          <w:sz w:val="28"/>
          <w:szCs w:val="28"/>
          <w:lang w:val="vi-VN"/>
        </w:rPr>
        <w:t>bảo đảm quyền con người bằng pháp luật</w:t>
      </w:r>
      <w:r w:rsidRPr="00126058">
        <w:rPr>
          <w:bCs/>
          <w:iCs/>
          <w:color w:val="000000" w:themeColor="text1"/>
          <w:sz w:val="28"/>
          <w:szCs w:val="28"/>
          <w:lang w:val="vi-VN"/>
        </w:rPr>
        <w:t xml:space="preserve"> </w:t>
      </w:r>
      <w:r w:rsidRPr="00126058">
        <w:rPr>
          <w:color w:val="000000" w:themeColor="text1"/>
          <w:sz w:val="28"/>
          <w:szCs w:val="28"/>
          <w:lang w:val="vi-VN"/>
        </w:rPr>
        <w:t>ở các quốc gia đều chịu sự tác động của các yếu tố</w:t>
      </w:r>
      <w:r w:rsidR="001C4825" w:rsidRPr="00126058">
        <w:rPr>
          <w:color w:val="000000" w:themeColor="text1"/>
          <w:sz w:val="28"/>
          <w:szCs w:val="28"/>
          <w:lang w:val="vi-VN"/>
        </w:rPr>
        <w:t xml:space="preserve"> về chính trị, kinh tế, văn hoá, xã hội. </w:t>
      </w:r>
      <w:r w:rsidR="00121F3D" w:rsidRPr="00126058">
        <w:rPr>
          <w:color w:val="000000" w:themeColor="text1"/>
          <w:sz w:val="28"/>
          <w:szCs w:val="28"/>
          <w:lang w:val="vi-VN"/>
        </w:rPr>
        <w:t xml:space="preserve">Xét riêng trong vấn đề </w:t>
      </w:r>
      <w:proofErr w:type="spellStart"/>
      <w:r w:rsidR="00121F3D" w:rsidRPr="00126058">
        <w:rPr>
          <w:color w:val="000000" w:themeColor="text1"/>
          <w:sz w:val="28"/>
          <w:szCs w:val="28"/>
        </w:rPr>
        <w:t>bảo</w:t>
      </w:r>
      <w:proofErr w:type="spellEnd"/>
      <w:r w:rsidR="00121F3D" w:rsidRPr="00126058">
        <w:rPr>
          <w:color w:val="000000" w:themeColor="text1"/>
          <w:sz w:val="28"/>
          <w:szCs w:val="28"/>
        </w:rPr>
        <w:t xml:space="preserve"> </w:t>
      </w:r>
      <w:proofErr w:type="spellStart"/>
      <w:r w:rsidR="00121F3D" w:rsidRPr="00126058">
        <w:rPr>
          <w:color w:val="000000" w:themeColor="text1"/>
          <w:sz w:val="28"/>
          <w:szCs w:val="28"/>
        </w:rPr>
        <w:t>đảm</w:t>
      </w:r>
      <w:proofErr w:type="spellEnd"/>
      <w:r w:rsidR="00121F3D" w:rsidRPr="00126058">
        <w:rPr>
          <w:color w:val="000000" w:themeColor="text1"/>
          <w:sz w:val="28"/>
          <w:szCs w:val="28"/>
        </w:rPr>
        <w:t xml:space="preserve"> </w:t>
      </w:r>
      <w:proofErr w:type="spellStart"/>
      <w:r w:rsidR="00121F3D" w:rsidRPr="00126058">
        <w:rPr>
          <w:color w:val="000000" w:themeColor="text1"/>
          <w:sz w:val="28"/>
          <w:szCs w:val="28"/>
        </w:rPr>
        <w:t>quyền</w:t>
      </w:r>
      <w:proofErr w:type="spellEnd"/>
      <w:r w:rsidR="00121F3D" w:rsidRPr="00126058">
        <w:rPr>
          <w:color w:val="000000" w:themeColor="text1"/>
          <w:sz w:val="28"/>
          <w:szCs w:val="28"/>
        </w:rPr>
        <w:t xml:space="preserve"> </w:t>
      </w:r>
      <w:proofErr w:type="spellStart"/>
      <w:r w:rsidR="00121F3D" w:rsidRPr="00126058">
        <w:rPr>
          <w:color w:val="000000" w:themeColor="text1"/>
          <w:sz w:val="28"/>
          <w:szCs w:val="28"/>
        </w:rPr>
        <w:t>của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00121F3D" w:rsidRPr="00126058">
        <w:rPr>
          <w:color w:val="000000" w:themeColor="text1"/>
          <w:sz w:val="28"/>
          <w:szCs w:val="28"/>
          <w:lang w:val="vi-VN"/>
        </w:rPr>
        <w:t>,</w:t>
      </w:r>
      <w:r w:rsidR="001C4825" w:rsidRPr="00126058">
        <w:rPr>
          <w:color w:val="000000" w:themeColor="text1"/>
          <w:sz w:val="28"/>
          <w:szCs w:val="28"/>
          <w:lang w:val="vi-VN"/>
        </w:rPr>
        <w:t xml:space="preserve"> ngoài những yếu tố </w:t>
      </w:r>
      <w:proofErr w:type="spellStart"/>
      <w:r w:rsidR="001C4825" w:rsidRPr="00126058">
        <w:rPr>
          <w:color w:val="000000" w:themeColor="text1"/>
          <w:sz w:val="28"/>
          <w:szCs w:val="28"/>
        </w:rPr>
        <w:t>chung</w:t>
      </w:r>
      <w:proofErr w:type="spellEnd"/>
      <w:r w:rsidR="001C4825" w:rsidRPr="00126058">
        <w:rPr>
          <w:color w:val="000000" w:themeColor="text1"/>
          <w:sz w:val="28"/>
          <w:szCs w:val="28"/>
          <w:lang w:val="vi-VN"/>
        </w:rPr>
        <w:t xml:space="preserve"> </w:t>
      </w:r>
      <w:proofErr w:type="spellStart"/>
      <w:r w:rsidR="00121F3D" w:rsidRPr="00126058">
        <w:rPr>
          <w:color w:val="000000" w:themeColor="text1"/>
          <w:sz w:val="28"/>
          <w:szCs w:val="28"/>
        </w:rPr>
        <w:t>còn</w:t>
      </w:r>
      <w:proofErr w:type="spellEnd"/>
      <w:r w:rsidR="00121F3D" w:rsidRPr="00126058">
        <w:rPr>
          <w:color w:val="000000" w:themeColor="text1"/>
          <w:sz w:val="28"/>
          <w:szCs w:val="28"/>
          <w:lang w:val="vi-VN"/>
        </w:rPr>
        <w:t xml:space="preserve"> chịu ảnh hưởng của</w:t>
      </w:r>
      <w:r w:rsidR="00121F3D" w:rsidRPr="00126058">
        <w:rPr>
          <w:color w:val="000000" w:themeColor="text1"/>
          <w:sz w:val="28"/>
          <w:szCs w:val="28"/>
        </w:rPr>
        <w:t xml:space="preserve"> </w:t>
      </w:r>
      <w:proofErr w:type="spellStart"/>
      <w:r w:rsidR="00121F3D" w:rsidRPr="00126058">
        <w:rPr>
          <w:color w:val="000000" w:themeColor="text1"/>
          <w:sz w:val="28"/>
          <w:szCs w:val="28"/>
        </w:rPr>
        <w:t>một</w:t>
      </w:r>
      <w:proofErr w:type="spellEnd"/>
      <w:r w:rsidR="00121F3D" w:rsidRPr="00126058">
        <w:rPr>
          <w:color w:val="000000" w:themeColor="text1"/>
          <w:sz w:val="28"/>
          <w:szCs w:val="28"/>
          <w:lang w:val="vi-VN"/>
        </w:rPr>
        <w:t xml:space="preserve"> số</w:t>
      </w:r>
      <w:r w:rsidR="00121F3D" w:rsidRPr="00126058">
        <w:rPr>
          <w:color w:val="000000" w:themeColor="text1"/>
          <w:sz w:val="28"/>
          <w:szCs w:val="28"/>
        </w:rPr>
        <w:t xml:space="preserve"> </w:t>
      </w:r>
      <w:proofErr w:type="spellStart"/>
      <w:r w:rsidR="00121F3D" w:rsidRPr="00126058">
        <w:rPr>
          <w:color w:val="000000" w:themeColor="text1"/>
          <w:sz w:val="28"/>
          <w:szCs w:val="28"/>
        </w:rPr>
        <w:t>yếu</w:t>
      </w:r>
      <w:proofErr w:type="spellEnd"/>
      <w:r w:rsidR="00121F3D" w:rsidRPr="00126058">
        <w:rPr>
          <w:color w:val="000000" w:themeColor="text1"/>
          <w:sz w:val="28"/>
          <w:szCs w:val="28"/>
          <w:lang w:val="vi-VN"/>
        </w:rPr>
        <w:t xml:space="preserve"> tố </w:t>
      </w:r>
      <w:proofErr w:type="spellStart"/>
      <w:r w:rsidR="00121F3D" w:rsidRPr="00126058">
        <w:rPr>
          <w:color w:val="000000" w:themeColor="text1"/>
          <w:sz w:val="28"/>
          <w:szCs w:val="28"/>
        </w:rPr>
        <w:t>đặc</w:t>
      </w:r>
      <w:proofErr w:type="spellEnd"/>
      <w:r w:rsidR="00121F3D" w:rsidRPr="00126058">
        <w:rPr>
          <w:color w:val="000000" w:themeColor="text1"/>
          <w:sz w:val="28"/>
          <w:szCs w:val="28"/>
        </w:rPr>
        <w:t xml:space="preserve"> </w:t>
      </w:r>
      <w:proofErr w:type="spellStart"/>
      <w:r w:rsidR="00121F3D" w:rsidRPr="00126058">
        <w:rPr>
          <w:color w:val="000000" w:themeColor="text1"/>
          <w:sz w:val="28"/>
          <w:szCs w:val="28"/>
        </w:rPr>
        <w:t>thù</w:t>
      </w:r>
      <w:proofErr w:type="spellEnd"/>
      <w:r w:rsidR="00121F3D" w:rsidRPr="00126058">
        <w:rPr>
          <w:color w:val="000000" w:themeColor="text1"/>
          <w:sz w:val="28"/>
          <w:szCs w:val="28"/>
        </w:rPr>
        <w:t xml:space="preserve"> </w:t>
      </w:r>
      <w:proofErr w:type="spellStart"/>
      <w:r w:rsidR="00121F3D" w:rsidRPr="00126058">
        <w:rPr>
          <w:color w:val="000000" w:themeColor="text1"/>
          <w:sz w:val="28"/>
          <w:szCs w:val="28"/>
        </w:rPr>
        <w:t>như</w:t>
      </w:r>
      <w:proofErr w:type="spellEnd"/>
      <w:r w:rsidR="00121F3D" w:rsidRPr="00126058">
        <w:rPr>
          <w:color w:val="000000" w:themeColor="text1"/>
          <w:sz w:val="28"/>
          <w:szCs w:val="28"/>
          <w:lang w:val="vi-VN"/>
        </w:rPr>
        <w:t xml:space="preserve"> sau:</w:t>
      </w:r>
    </w:p>
    <w:p w:rsidR="00121F3D" w:rsidRPr="00126058" w:rsidRDefault="00121F3D" w:rsidP="00543693">
      <w:pPr>
        <w:adjustRightInd w:val="0"/>
        <w:snapToGrid w:val="0"/>
        <w:spacing w:line="360" w:lineRule="auto"/>
        <w:ind w:firstLine="720"/>
        <w:jc w:val="both"/>
        <w:rPr>
          <w:color w:val="000000" w:themeColor="text1"/>
          <w:sz w:val="28"/>
          <w:szCs w:val="28"/>
          <w:lang w:val="vi-VN"/>
        </w:rPr>
      </w:pPr>
      <w:r w:rsidRPr="00126058">
        <w:rPr>
          <w:rStyle w:val="Strong"/>
          <w:b w:val="0"/>
          <w:bCs w:val="0"/>
          <w:i/>
          <w:iCs/>
          <w:color w:val="000000" w:themeColor="text1"/>
          <w:sz w:val="28"/>
          <w:szCs w:val="28"/>
        </w:rPr>
        <w:t>Th</w:t>
      </w:r>
      <w:r w:rsidRPr="00126058">
        <w:rPr>
          <w:rStyle w:val="Strong"/>
          <w:b w:val="0"/>
          <w:bCs w:val="0"/>
          <w:i/>
          <w:iCs/>
          <w:color w:val="000000" w:themeColor="text1"/>
          <w:sz w:val="28"/>
          <w:szCs w:val="28"/>
          <w:lang w:val="vi-VN"/>
        </w:rPr>
        <w:t>ứ nhất là t</w:t>
      </w:r>
      <w:proofErr w:type="spellStart"/>
      <w:r w:rsidRPr="00126058">
        <w:rPr>
          <w:rStyle w:val="Strong"/>
          <w:b w:val="0"/>
          <w:bCs w:val="0"/>
          <w:i/>
          <w:iCs/>
          <w:color w:val="000000" w:themeColor="text1"/>
          <w:sz w:val="28"/>
          <w:szCs w:val="28"/>
        </w:rPr>
        <w:t>ính</w:t>
      </w:r>
      <w:proofErr w:type="spellEnd"/>
      <w:r w:rsidRPr="00126058">
        <w:rPr>
          <w:rStyle w:val="Strong"/>
          <w:b w:val="0"/>
          <w:bCs w:val="0"/>
          <w:i/>
          <w:iCs/>
          <w:color w:val="000000" w:themeColor="text1"/>
          <w:sz w:val="28"/>
          <w:szCs w:val="28"/>
        </w:rPr>
        <w:t xml:space="preserve"> </w:t>
      </w:r>
      <w:proofErr w:type="spellStart"/>
      <w:r w:rsidRPr="00126058">
        <w:rPr>
          <w:rStyle w:val="Strong"/>
          <w:b w:val="0"/>
          <w:bCs w:val="0"/>
          <w:i/>
          <w:iCs/>
          <w:color w:val="000000" w:themeColor="text1"/>
          <w:sz w:val="28"/>
          <w:szCs w:val="28"/>
        </w:rPr>
        <w:t>liên</w:t>
      </w:r>
      <w:proofErr w:type="spellEnd"/>
      <w:r w:rsidRPr="00126058">
        <w:rPr>
          <w:rStyle w:val="Strong"/>
          <w:b w:val="0"/>
          <w:bCs w:val="0"/>
          <w:i/>
          <w:iCs/>
          <w:color w:val="000000" w:themeColor="text1"/>
          <w:sz w:val="28"/>
          <w:szCs w:val="28"/>
        </w:rPr>
        <w:t xml:space="preserve"> </w:t>
      </w:r>
      <w:proofErr w:type="spellStart"/>
      <w:r w:rsidRPr="00126058">
        <w:rPr>
          <w:rStyle w:val="Strong"/>
          <w:b w:val="0"/>
          <w:bCs w:val="0"/>
          <w:i/>
          <w:iCs/>
          <w:color w:val="000000" w:themeColor="text1"/>
          <w:sz w:val="28"/>
          <w:szCs w:val="28"/>
        </w:rPr>
        <w:t>quốc</w:t>
      </w:r>
      <w:proofErr w:type="spellEnd"/>
      <w:r w:rsidRPr="00126058">
        <w:rPr>
          <w:rStyle w:val="Strong"/>
          <w:b w:val="0"/>
          <w:bCs w:val="0"/>
          <w:i/>
          <w:iCs/>
          <w:color w:val="000000" w:themeColor="text1"/>
          <w:sz w:val="28"/>
          <w:szCs w:val="28"/>
        </w:rPr>
        <w:t xml:space="preserve"> </w:t>
      </w:r>
      <w:proofErr w:type="spellStart"/>
      <w:r w:rsidRPr="00126058">
        <w:rPr>
          <w:rStyle w:val="Strong"/>
          <w:b w:val="0"/>
          <w:bCs w:val="0"/>
          <w:i/>
          <w:iCs/>
          <w:color w:val="000000" w:themeColor="text1"/>
          <w:sz w:val="28"/>
          <w:szCs w:val="28"/>
        </w:rPr>
        <w:t>gia</w:t>
      </w:r>
      <w:proofErr w:type="spellEnd"/>
      <w:r w:rsidRPr="00126058">
        <w:rPr>
          <w:rStyle w:val="Strong"/>
          <w:b w:val="0"/>
          <w:bCs w:val="0"/>
          <w:i/>
          <w:iCs/>
          <w:color w:val="000000" w:themeColor="text1"/>
          <w:sz w:val="28"/>
          <w:szCs w:val="28"/>
          <w:lang w:val="vi-VN"/>
        </w:rPr>
        <w:t xml:space="preserve"> của việc di trú lao động:</w:t>
      </w:r>
      <w:r w:rsidRPr="00126058">
        <w:rPr>
          <w:rStyle w:val="Strong"/>
          <w:i/>
          <w:iCs/>
          <w:color w:val="000000" w:themeColor="text1"/>
          <w:sz w:val="28"/>
          <w:szCs w:val="28"/>
          <w:lang w:val="vi-VN"/>
        </w:rPr>
        <w:t xml:space="preserve"> </w:t>
      </w:r>
      <w:proofErr w:type="spellStart"/>
      <w:r w:rsidRPr="00126058">
        <w:rPr>
          <w:color w:val="000000" w:themeColor="text1"/>
          <w:sz w:val="28"/>
          <w:szCs w:val="28"/>
        </w:rPr>
        <w:t>Hoạt</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r w:rsidRPr="00126058">
        <w:rPr>
          <w:color w:val="000000" w:themeColor="text1"/>
          <w:sz w:val="28"/>
          <w:szCs w:val="28"/>
          <w:lang w:val="vi-VN"/>
        </w:rPr>
        <w:t>không giới hạn trong</w:t>
      </w:r>
      <w:r w:rsidRPr="00126058">
        <w:rPr>
          <w:color w:val="000000" w:themeColor="text1"/>
          <w:sz w:val="28"/>
          <w:szCs w:val="28"/>
        </w:rPr>
        <w:t xml:space="preserve"> </w:t>
      </w:r>
      <w:proofErr w:type="spellStart"/>
      <w:r w:rsidRPr="00126058">
        <w:rPr>
          <w:color w:val="000000" w:themeColor="text1"/>
          <w:sz w:val="28"/>
          <w:szCs w:val="28"/>
        </w:rPr>
        <w:t>biên</w:t>
      </w:r>
      <w:proofErr w:type="spellEnd"/>
      <w:r w:rsidRPr="00126058">
        <w:rPr>
          <w:color w:val="000000" w:themeColor="text1"/>
          <w:sz w:val="28"/>
          <w:szCs w:val="28"/>
        </w:rPr>
        <w:t xml:space="preserve"> </w:t>
      </w:r>
      <w:proofErr w:type="spellStart"/>
      <w:r w:rsidRPr="00126058">
        <w:rPr>
          <w:color w:val="000000" w:themeColor="text1"/>
          <w:sz w:val="28"/>
          <w:szCs w:val="28"/>
        </w:rPr>
        <w:t>giới</w:t>
      </w:r>
      <w:proofErr w:type="spellEnd"/>
      <w:r w:rsidRPr="00126058">
        <w:rPr>
          <w:color w:val="000000" w:themeColor="text1"/>
          <w:sz w:val="28"/>
          <w:szCs w:val="28"/>
          <w:lang w:val="vi-VN"/>
        </w:rPr>
        <w:t>, lãnh thổ của</w:t>
      </w:r>
      <w:r w:rsidRPr="00126058">
        <w:rPr>
          <w:color w:val="000000" w:themeColor="text1"/>
          <w:sz w:val="28"/>
          <w:szCs w:val="28"/>
        </w:rPr>
        <w:t xml:space="preserve"> </w:t>
      </w:r>
      <w:proofErr w:type="spellStart"/>
      <w:r w:rsidRPr="00126058">
        <w:rPr>
          <w:color w:val="000000" w:themeColor="text1"/>
          <w:sz w:val="28"/>
          <w:szCs w:val="28"/>
        </w:rPr>
        <w:t>một</w:t>
      </w:r>
      <w:proofErr w:type="spellEnd"/>
      <w:r w:rsidRPr="00126058">
        <w:rPr>
          <w:color w:val="000000" w:themeColor="text1"/>
          <w:sz w:val="28"/>
          <w:szCs w:val="28"/>
          <w:lang w:val="vi-VN"/>
        </w:rPr>
        <w:t xml:space="preserve"> nước, mà </w:t>
      </w:r>
      <w:proofErr w:type="spellStart"/>
      <w:r w:rsidRPr="00126058">
        <w:rPr>
          <w:color w:val="000000" w:themeColor="text1"/>
          <w:sz w:val="28"/>
          <w:szCs w:val="28"/>
        </w:rPr>
        <w:t>có</w:t>
      </w:r>
      <w:proofErr w:type="spellEnd"/>
      <w:r w:rsidRPr="00126058">
        <w:rPr>
          <w:color w:val="000000" w:themeColor="text1"/>
          <w:sz w:val="28"/>
          <w:szCs w:val="28"/>
          <w:lang w:val="vi-VN"/>
        </w:rPr>
        <w:t xml:space="preserve"> tính chất liên quốc gia. Đ</w:t>
      </w:r>
      <w:proofErr w:type="spellStart"/>
      <w:r w:rsidRPr="00126058">
        <w:rPr>
          <w:color w:val="000000" w:themeColor="text1"/>
          <w:sz w:val="28"/>
          <w:szCs w:val="28"/>
        </w:rPr>
        <w:t>iều</w:t>
      </w:r>
      <w:proofErr w:type="spellEnd"/>
      <w:r w:rsidRPr="00126058">
        <w:rPr>
          <w:color w:val="000000" w:themeColor="text1"/>
          <w:sz w:val="28"/>
          <w:szCs w:val="28"/>
        </w:rPr>
        <w:t xml:space="preserve"> </w:t>
      </w:r>
      <w:proofErr w:type="spellStart"/>
      <w:r w:rsidRPr="00126058">
        <w:rPr>
          <w:color w:val="000000" w:themeColor="text1"/>
          <w:sz w:val="28"/>
          <w:szCs w:val="28"/>
        </w:rPr>
        <w:t>này</w:t>
      </w:r>
      <w:proofErr w:type="spellEnd"/>
      <w:r w:rsidRPr="00126058">
        <w:rPr>
          <w:color w:val="000000" w:themeColor="text1"/>
          <w:sz w:val="28"/>
          <w:szCs w:val="28"/>
        </w:rPr>
        <w:t xml:space="preserve"> </w:t>
      </w:r>
      <w:proofErr w:type="spellStart"/>
      <w:r w:rsidRPr="00126058">
        <w:rPr>
          <w:color w:val="000000" w:themeColor="text1"/>
          <w:sz w:val="28"/>
          <w:szCs w:val="28"/>
        </w:rPr>
        <w:t>khiến</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lang w:val="vi-VN"/>
        </w:rPr>
        <w:t xml:space="preserve"> xây dựng và</w:t>
      </w:r>
      <w:r w:rsidRPr="00126058">
        <w:rPr>
          <w:color w:val="000000" w:themeColor="text1"/>
          <w:sz w:val="28"/>
          <w:szCs w:val="28"/>
        </w:rPr>
        <w:t xml:space="preserve"> </w:t>
      </w:r>
      <w:proofErr w:type="spellStart"/>
      <w:r w:rsidRPr="00126058">
        <w:rPr>
          <w:color w:val="000000" w:themeColor="text1"/>
          <w:sz w:val="28"/>
          <w:szCs w:val="28"/>
        </w:rPr>
        <w:t>thực</w:t>
      </w:r>
      <w:proofErr w:type="spellEnd"/>
      <w:r w:rsidRPr="00126058">
        <w:rPr>
          <w:color w:val="000000" w:themeColor="text1"/>
          <w:sz w:val="28"/>
          <w:szCs w:val="28"/>
          <w:lang w:val="vi-VN"/>
        </w:rPr>
        <w:t xml:space="preserve"> hiện</w:t>
      </w:r>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để</w:t>
      </w:r>
      <w:proofErr w:type="spellEnd"/>
      <w:r w:rsidRPr="00126058">
        <w:rPr>
          <w:color w:val="000000" w:themeColor="text1"/>
          <w:sz w:val="28"/>
          <w:szCs w:val="28"/>
          <w:lang w:val="vi-VN"/>
        </w:rPr>
        <w:t xml:space="preserve"> </w:t>
      </w:r>
      <w:proofErr w:type="spellStart"/>
      <w:r w:rsidRPr="00126058">
        <w:rPr>
          <w:color w:val="000000" w:themeColor="text1"/>
          <w:sz w:val="28"/>
          <w:szCs w:val="28"/>
        </w:rPr>
        <w:t>bảo</w:t>
      </w:r>
      <w:proofErr w:type="spellEnd"/>
      <w:r w:rsidRPr="00126058">
        <w:rPr>
          <w:color w:val="000000" w:themeColor="text1"/>
          <w:sz w:val="28"/>
          <w:szCs w:val="28"/>
        </w:rPr>
        <w:t xml:space="preserve"> </w:t>
      </w:r>
      <w:proofErr w:type="spellStart"/>
      <w:r w:rsidRPr="00126058">
        <w:rPr>
          <w:color w:val="000000" w:themeColor="text1"/>
          <w:sz w:val="28"/>
          <w:szCs w:val="28"/>
        </w:rPr>
        <w:t>đảm</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trở</w:t>
      </w:r>
      <w:proofErr w:type="spellEnd"/>
      <w:r w:rsidRPr="00126058">
        <w:rPr>
          <w:color w:val="000000" w:themeColor="text1"/>
          <w:sz w:val="28"/>
          <w:szCs w:val="28"/>
        </w:rPr>
        <w:t xml:space="preserve"> </w:t>
      </w:r>
      <w:proofErr w:type="spellStart"/>
      <w:r w:rsidRPr="00126058">
        <w:rPr>
          <w:color w:val="000000" w:themeColor="text1"/>
          <w:sz w:val="28"/>
          <w:szCs w:val="28"/>
        </w:rPr>
        <w:t>nên</w:t>
      </w:r>
      <w:proofErr w:type="spellEnd"/>
      <w:r w:rsidRPr="00126058">
        <w:rPr>
          <w:color w:val="000000" w:themeColor="text1"/>
          <w:sz w:val="28"/>
          <w:szCs w:val="28"/>
        </w:rPr>
        <w:t xml:space="preserve"> </w:t>
      </w:r>
      <w:proofErr w:type="spellStart"/>
      <w:r w:rsidRPr="00126058">
        <w:rPr>
          <w:color w:val="000000" w:themeColor="text1"/>
          <w:sz w:val="28"/>
          <w:szCs w:val="28"/>
        </w:rPr>
        <w:t>phức</w:t>
      </w:r>
      <w:proofErr w:type="spellEnd"/>
      <w:r w:rsidRPr="00126058">
        <w:rPr>
          <w:color w:val="000000" w:themeColor="text1"/>
          <w:sz w:val="28"/>
          <w:szCs w:val="28"/>
        </w:rPr>
        <w:t xml:space="preserve"> </w:t>
      </w:r>
      <w:proofErr w:type="spellStart"/>
      <w:r w:rsidRPr="00126058">
        <w:rPr>
          <w:color w:val="000000" w:themeColor="text1"/>
          <w:sz w:val="28"/>
          <w:szCs w:val="28"/>
        </w:rPr>
        <w:t>tạp</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lang w:val="vi-VN"/>
        </w:rPr>
        <w:t xml:space="preserve"> thực tế, c</w:t>
      </w:r>
      <w:proofErr w:type="spellStart"/>
      <w:r w:rsidRPr="00126058">
        <w:rPr>
          <w:color w:val="000000" w:themeColor="text1"/>
          <w:sz w:val="28"/>
          <w:szCs w:val="28"/>
        </w:rPr>
        <w:t>ác</w:t>
      </w:r>
      <w:proofErr w:type="spellEnd"/>
      <w:r w:rsidRPr="00126058">
        <w:rPr>
          <w:color w:val="000000" w:themeColor="text1"/>
          <w:sz w:val="28"/>
          <w:szCs w:val="28"/>
        </w:rPr>
        <w:t xml:space="preserve"> </w:t>
      </w:r>
      <w:proofErr w:type="spellStart"/>
      <w:r w:rsidRPr="00126058">
        <w:rPr>
          <w:color w:val="000000" w:themeColor="text1"/>
          <w:sz w:val="28"/>
          <w:szCs w:val="28"/>
        </w:rPr>
        <w:t>vấn</w:t>
      </w:r>
      <w:proofErr w:type="spellEnd"/>
      <w:r w:rsidRPr="00126058">
        <w:rPr>
          <w:color w:val="000000" w:themeColor="text1"/>
          <w:sz w:val="28"/>
          <w:szCs w:val="28"/>
        </w:rPr>
        <w:t xml:space="preserve"> </w:t>
      </w:r>
      <w:proofErr w:type="spellStart"/>
      <w:r w:rsidRPr="00126058">
        <w:rPr>
          <w:color w:val="000000" w:themeColor="text1"/>
          <w:sz w:val="28"/>
          <w:szCs w:val="28"/>
        </w:rPr>
        <w:t>đề</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lý</w:t>
      </w:r>
      <w:proofErr w:type="spellEnd"/>
      <w:r w:rsidRPr="00126058">
        <w:rPr>
          <w:color w:val="000000" w:themeColor="text1"/>
          <w:sz w:val="28"/>
          <w:szCs w:val="28"/>
        </w:rPr>
        <w:t xml:space="preserve"> </w:t>
      </w:r>
      <w:proofErr w:type="spellStart"/>
      <w:r w:rsidRPr="00126058">
        <w:rPr>
          <w:color w:val="000000" w:themeColor="text1"/>
          <w:sz w:val="28"/>
          <w:szCs w:val="28"/>
        </w:rPr>
        <w:t>liên</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đến</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lang w:val="vi-VN"/>
        </w:rPr>
        <w:t xml:space="preserve"> của</w:t>
      </w:r>
      <w:r w:rsidR="00C53C7C" w:rsidRPr="00126058">
        <w:rPr>
          <w:color w:val="000000" w:themeColor="text1"/>
          <w:sz w:val="28"/>
          <w:szCs w:val="28"/>
          <w:lang w:val="vi-VN"/>
        </w:rPr>
        <w:t xml:space="preserve"> người LĐDT</w:t>
      </w:r>
      <w:r w:rsidRPr="00126058">
        <w:rPr>
          <w:color w:val="000000" w:themeColor="text1"/>
          <w:sz w:val="28"/>
          <w:szCs w:val="28"/>
        </w:rPr>
        <w:t xml:space="preserve"> </w:t>
      </w:r>
      <w:proofErr w:type="spellStart"/>
      <w:r w:rsidRPr="00126058">
        <w:rPr>
          <w:color w:val="000000" w:themeColor="text1"/>
          <w:sz w:val="28"/>
          <w:szCs w:val="28"/>
        </w:rPr>
        <w:t>thường</w:t>
      </w:r>
      <w:proofErr w:type="spellEnd"/>
      <w:r w:rsidRPr="00126058">
        <w:rPr>
          <w:color w:val="000000" w:themeColor="text1"/>
          <w:sz w:val="28"/>
          <w:szCs w:val="28"/>
        </w:rPr>
        <w:t xml:space="preserve"> </w:t>
      </w:r>
      <w:proofErr w:type="spellStart"/>
      <w:r w:rsidRPr="00126058">
        <w:rPr>
          <w:color w:val="000000" w:themeColor="text1"/>
          <w:sz w:val="28"/>
          <w:szCs w:val="28"/>
        </w:rPr>
        <w:t>phải</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giải</w:t>
      </w:r>
      <w:proofErr w:type="spellEnd"/>
      <w:r w:rsidRPr="00126058">
        <w:rPr>
          <w:color w:val="000000" w:themeColor="text1"/>
          <w:sz w:val="28"/>
          <w:szCs w:val="28"/>
        </w:rPr>
        <w:t xml:space="preserve"> </w:t>
      </w:r>
      <w:proofErr w:type="spellStart"/>
      <w:r w:rsidRPr="00126058">
        <w:rPr>
          <w:color w:val="000000" w:themeColor="text1"/>
          <w:sz w:val="28"/>
          <w:szCs w:val="28"/>
        </w:rPr>
        <w:t>quyết</w:t>
      </w:r>
      <w:proofErr w:type="spellEnd"/>
      <w:r w:rsidRPr="00126058">
        <w:rPr>
          <w:color w:val="000000" w:themeColor="text1"/>
          <w:sz w:val="28"/>
          <w:szCs w:val="28"/>
        </w:rPr>
        <w:t xml:space="preserve"> </w:t>
      </w:r>
      <w:proofErr w:type="spellStart"/>
      <w:r w:rsidRPr="00126058">
        <w:rPr>
          <w:color w:val="000000" w:themeColor="text1"/>
          <w:sz w:val="28"/>
          <w:szCs w:val="28"/>
        </w:rPr>
        <w:t>dựa</w:t>
      </w:r>
      <w:proofErr w:type="spellEnd"/>
      <w:r w:rsidRPr="00126058">
        <w:rPr>
          <w:color w:val="000000" w:themeColor="text1"/>
          <w:sz w:val="28"/>
          <w:szCs w:val="28"/>
        </w:rPr>
        <w:t xml:space="preserve"> </w:t>
      </w:r>
      <w:proofErr w:type="spellStart"/>
      <w:r w:rsidRPr="00126058">
        <w:rPr>
          <w:color w:val="000000" w:themeColor="text1"/>
          <w:sz w:val="28"/>
          <w:szCs w:val="28"/>
        </w:rPr>
        <w:t>trên</w:t>
      </w:r>
      <w:proofErr w:type="spellEnd"/>
      <w:r w:rsidRPr="00126058">
        <w:rPr>
          <w:color w:val="000000" w:themeColor="text1"/>
          <w:sz w:val="28"/>
          <w:szCs w:val="28"/>
        </w:rPr>
        <w:t xml:space="preserve"> </w:t>
      </w:r>
      <w:proofErr w:type="spellStart"/>
      <w:r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sở</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cả</w:t>
      </w:r>
      <w:proofErr w:type="spellEnd"/>
      <w:r w:rsidRPr="00126058">
        <w:rPr>
          <w:color w:val="000000" w:themeColor="text1"/>
          <w:sz w:val="28"/>
          <w:szCs w:val="28"/>
        </w:rPr>
        <w:t xml:space="preserve">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gốc</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nước</w:t>
      </w:r>
      <w:proofErr w:type="spellEnd"/>
      <w:r w:rsidRPr="00126058">
        <w:rPr>
          <w:color w:val="000000" w:themeColor="text1"/>
          <w:sz w:val="28"/>
          <w:szCs w:val="28"/>
          <w:lang w:val="vi-VN"/>
        </w:rPr>
        <w:t xml:space="preserve"> có việc làm (và đôi khi là cả nước trung chuyển lao động); ngoài ra còn phải căn cứ vào các tiêu chuẩn pháp luật quốc tế về nhân quyền</w:t>
      </w:r>
      <w:r w:rsidRPr="00126058">
        <w:rPr>
          <w:color w:val="000000" w:themeColor="text1"/>
          <w:sz w:val="28"/>
          <w:szCs w:val="28"/>
        </w:rPr>
        <w:t xml:space="preserve">. </w:t>
      </w:r>
      <w:proofErr w:type="spellStart"/>
      <w:r w:rsidRPr="00126058">
        <w:rPr>
          <w:color w:val="000000" w:themeColor="text1"/>
          <w:sz w:val="28"/>
          <w:szCs w:val="28"/>
        </w:rPr>
        <w:t>Sự</w:t>
      </w:r>
      <w:proofErr w:type="spellEnd"/>
      <w:r w:rsidRPr="00126058">
        <w:rPr>
          <w:color w:val="000000" w:themeColor="text1"/>
          <w:sz w:val="28"/>
          <w:szCs w:val="28"/>
        </w:rPr>
        <w:t xml:space="preserve"> </w:t>
      </w:r>
      <w:proofErr w:type="spellStart"/>
      <w:r w:rsidRPr="00126058">
        <w:rPr>
          <w:color w:val="000000" w:themeColor="text1"/>
          <w:sz w:val="28"/>
          <w:szCs w:val="28"/>
        </w:rPr>
        <w:t>khác</w:t>
      </w:r>
      <w:proofErr w:type="spellEnd"/>
      <w:r w:rsidRPr="00126058">
        <w:rPr>
          <w:color w:val="000000" w:themeColor="text1"/>
          <w:sz w:val="28"/>
          <w:szCs w:val="28"/>
        </w:rPr>
        <w:t xml:space="preserve"> </w:t>
      </w:r>
      <w:proofErr w:type="spellStart"/>
      <w:r w:rsidRPr="00126058">
        <w:rPr>
          <w:color w:val="000000" w:themeColor="text1"/>
          <w:sz w:val="28"/>
          <w:szCs w:val="28"/>
        </w:rPr>
        <w:t>biệt</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hệ</w:t>
      </w:r>
      <w:proofErr w:type="spellEnd"/>
      <w:r w:rsidRPr="00126058">
        <w:rPr>
          <w:color w:val="000000" w:themeColor="text1"/>
          <w:sz w:val="28"/>
          <w:szCs w:val="28"/>
        </w:rPr>
        <w:t xml:space="preserve"> </w:t>
      </w:r>
      <w:proofErr w:type="spellStart"/>
      <w:r w:rsidRPr="00126058">
        <w:rPr>
          <w:color w:val="000000" w:themeColor="text1"/>
          <w:sz w:val="28"/>
          <w:szCs w:val="28"/>
        </w:rPr>
        <w:t>thống</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lang w:val="vi-VN"/>
        </w:rPr>
        <w:t xml:space="preserve"> và cơ chế tổ chức thực thi pháp luật</w:t>
      </w:r>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lang w:val="vi-VN"/>
        </w:rPr>
        <w:t xml:space="preserve">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gốc</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nước</w:t>
      </w:r>
      <w:proofErr w:type="spellEnd"/>
      <w:r w:rsidRPr="00126058">
        <w:rPr>
          <w:color w:val="000000" w:themeColor="text1"/>
          <w:sz w:val="28"/>
          <w:szCs w:val="28"/>
          <w:lang w:val="vi-VN"/>
        </w:rPr>
        <w:t xml:space="preserve"> có việc làm</w:t>
      </w:r>
      <w:r w:rsidRPr="00126058">
        <w:rPr>
          <w:color w:val="000000" w:themeColor="text1"/>
          <w:sz w:val="28"/>
          <w:szCs w:val="28"/>
        </w:rPr>
        <w:t xml:space="preserve"> </w:t>
      </w:r>
      <w:proofErr w:type="spellStart"/>
      <w:r w:rsidRPr="00126058">
        <w:rPr>
          <w:color w:val="000000" w:themeColor="text1"/>
          <w:sz w:val="28"/>
          <w:szCs w:val="28"/>
        </w:rPr>
        <w:t>thường</w:t>
      </w:r>
      <w:proofErr w:type="spellEnd"/>
      <w:r w:rsidRPr="00126058">
        <w:rPr>
          <w:color w:val="000000" w:themeColor="text1"/>
          <w:sz w:val="28"/>
          <w:szCs w:val="28"/>
        </w:rPr>
        <w:t xml:space="preserve"> </w:t>
      </w:r>
      <w:proofErr w:type="spellStart"/>
      <w:r w:rsidRPr="00126058">
        <w:rPr>
          <w:color w:val="000000" w:themeColor="text1"/>
          <w:sz w:val="28"/>
          <w:szCs w:val="28"/>
        </w:rPr>
        <w:t>gây</w:t>
      </w:r>
      <w:proofErr w:type="spellEnd"/>
      <w:r w:rsidRPr="00126058">
        <w:rPr>
          <w:color w:val="000000" w:themeColor="text1"/>
          <w:sz w:val="28"/>
          <w:szCs w:val="28"/>
        </w:rPr>
        <w:t xml:space="preserve"> </w:t>
      </w:r>
      <w:proofErr w:type="spellStart"/>
      <w:r w:rsidRPr="00126058">
        <w:rPr>
          <w:color w:val="000000" w:themeColor="text1"/>
          <w:sz w:val="28"/>
          <w:szCs w:val="28"/>
        </w:rPr>
        <w:t>ra</w:t>
      </w:r>
      <w:proofErr w:type="spellEnd"/>
      <w:r w:rsidRPr="00126058">
        <w:rPr>
          <w:color w:val="000000" w:themeColor="text1"/>
          <w:sz w:val="28"/>
          <w:szCs w:val="28"/>
        </w:rPr>
        <w:t xml:space="preserve"> </w:t>
      </w:r>
      <w:proofErr w:type="spellStart"/>
      <w:r w:rsidRPr="00126058">
        <w:rPr>
          <w:color w:val="000000" w:themeColor="text1"/>
          <w:sz w:val="28"/>
          <w:szCs w:val="28"/>
        </w:rPr>
        <w:t>nhiều</w:t>
      </w:r>
      <w:proofErr w:type="spellEnd"/>
      <w:r w:rsidRPr="00126058">
        <w:rPr>
          <w:color w:val="000000" w:themeColor="text1"/>
          <w:sz w:val="28"/>
          <w:szCs w:val="28"/>
        </w:rPr>
        <w:t xml:space="preserve"> </w:t>
      </w:r>
      <w:proofErr w:type="spellStart"/>
      <w:r w:rsidRPr="00126058">
        <w:rPr>
          <w:color w:val="000000" w:themeColor="text1"/>
          <w:sz w:val="28"/>
          <w:szCs w:val="28"/>
        </w:rPr>
        <w:t>khó</w:t>
      </w:r>
      <w:proofErr w:type="spellEnd"/>
      <w:r w:rsidRPr="00126058">
        <w:rPr>
          <w:color w:val="000000" w:themeColor="text1"/>
          <w:sz w:val="28"/>
          <w:szCs w:val="28"/>
        </w:rPr>
        <w:t xml:space="preserve"> </w:t>
      </w:r>
      <w:proofErr w:type="spellStart"/>
      <w:r w:rsidRPr="00126058">
        <w:rPr>
          <w:color w:val="000000" w:themeColor="text1"/>
          <w:sz w:val="28"/>
          <w:szCs w:val="28"/>
        </w:rPr>
        <w:t>khăn</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bảo</w:t>
      </w:r>
      <w:proofErr w:type="spellEnd"/>
      <w:r w:rsidRPr="00126058">
        <w:rPr>
          <w:color w:val="000000" w:themeColor="text1"/>
          <w:sz w:val="28"/>
          <w:szCs w:val="28"/>
        </w:rPr>
        <w:t xml:space="preserve"> </w:t>
      </w:r>
      <w:proofErr w:type="spellStart"/>
      <w:r w:rsidRPr="00126058">
        <w:rPr>
          <w:color w:val="000000" w:themeColor="text1"/>
          <w:sz w:val="28"/>
          <w:szCs w:val="28"/>
        </w:rPr>
        <w:t>vệ</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lang w:val="vi-VN"/>
        </w:rPr>
        <w:t xml:space="preserve"> một cách kịp thời, hiệu quả</w:t>
      </w:r>
      <w:r w:rsidRPr="00126058">
        <w:rPr>
          <w:color w:val="000000" w:themeColor="text1"/>
          <w:sz w:val="28"/>
          <w:szCs w:val="28"/>
        </w:rPr>
        <w:t>.</w:t>
      </w:r>
      <w:r w:rsidRPr="00126058">
        <w:rPr>
          <w:color w:val="000000" w:themeColor="text1"/>
          <w:sz w:val="28"/>
          <w:szCs w:val="28"/>
          <w:lang w:val="vi-VN"/>
        </w:rPr>
        <w:t xml:space="preserve"> </w:t>
      </w:r>
    </w:p>
    <w:p w:rsidR="00121F3D" w:rsidRPr="00126058" w:rsidRDefault="00121F3D" w:rsidP="00543693">
      <w:pPr>
        <w:adjustRightInd w:val="0"/>
        <w:snapToGrid w:val="0"/>
        <w:spacing w:line="360" w:lineRule="auto"/>
        <w:ind w:firstLine="720"/>
        <w:jc w:val="both"/>
        <w:rPr>
          <w:rStyle w:val="Strong"/>
          <w:b w:val="0"/>
          <w:bCs w:val="0"/>
          <w:color w:val="000000" w:themeColor="text1"/>
          <w:sz w:val="28"/>
          <w:szCs w:val="28"/>
          <w:lang w:val="vi-VN"/>
        </w:rPr>
      </w:pPr>
      <w:proofErr w:type="spellStart"/>
      <w:r w:rsidRPr="00126058">
        <w:rPr>
          <w:rStyle w:val="Strong"/>
          <w:b w:val="0"/>
          <w:bCs w:val="0"/>
          <w:i/>
          <w:iCs/>
          <w:color w:val="000000" w:themeColor="text1"/>
          <w:sz w:val="28"/>
          <w:szCs w:val="28"/>
        </w:rPr>
        <w:lastRenderedPageBreak/>
        <w:t>Thứ</w:t>
      </w:r>
      <w:proofErr w:type="spellEnd"/>
      <w:r w:rsidRPr="00126058">
        <w:rPr>
          <w:rStyle w:val="Strong"/>
          <w:b w:val="0"/>
          <w:bCs w:val="0"/>
          <w:i/>
          <w:iCs/>
          <w:color w:val="000000" w:themeColor="text1"/>
          <w:sz w:val="28"/>
          <w:szCs w:val="28"/>
          <w:lang w:val="vi-VN"/>
        </w:rPr>
        <w:t xml:space="preserve"> hai là t</w:t>
      </w:r>
      <w:proofErr w:type="spellStart"/>
      <w:r w:rsidRPr="00126058">
        <w:rPr>
          <w:rStyle w:val="Strong"/>
          <w:b w:val="0"/>
          <w:bCs w:val="0"/>
          <w:i/>
          <w:iCs/>
          <w:color w:val="000000" w:themeColor="text1"/>
          <w:sz w:val="28"/>
          <w:szCs w:val="28"/>
        </w:rPr>
        <w:t>ính</w:t>
      </w:r>
      <w:proofErr w:type="spellEnd"/>
      <w:r w:rsidRPr="00126058">
        <w:rPr>
          <w:rStyle w:val="Strong"/>
          <w:b w:val="0"/>
          <w:bCs w:val="0"/>
          <w:i/>
          <w:iCs/>
          <w:color w:val="000000" w:themeColor="text1"/>
          <w:sz w:val="28"/>
          <w:szCs w:val="28"/>
        </w:rPr>
        <w:t xml:space="preserve"> </w:t>
      </w:r>
      <w:proofErr w:type="spellStart"/>
      <w:r w:rsidRPr="00126058">
        <w:rPr>
          <w:rStyle w:val="Strong"/>
          <w:b w:val="0"/>
          <w:bCs w:val="0"/>
          <w:i/>
          <w:iCs/>
          <w:color w:val="000000" w:themeColor="text1"/>
          <w:sz w:val="28"/>
          <w:szCs w:val="28"/>
        </w:rPr>
        <w:t>phức</w:t>
      </w:r>
      <w:proofErr w:type="spellEnd"/>
      <w:r w:rsidRPr="00126058">
        <w:rPr>
          <w:rStyle w:val="Strong"/>
          <w:b w:val="0"/>
          <w:bCs w:val="0"/>
          <w:i/>
          <w:iCs/>
          <w:color w:val="000000" w:themeColor="text1"/>
          <w:sz w:val="28"/>
          <w:szCs w:val="28"/>
        </w:rPr>
        <w:t xml:space="preserve"> </w:t>
      </w:r>
      <w:proofErr w:type="spellStart"/>
      <w:r w:rsidRPr="00126058">
        <w:rPr>
          <w:rStyle w:val="Strong"/>
          <w:b w:val="0"/>
          <w:bCs w:val="0"/>
          <w:i/>
          <w:iCs/>
          <w:color w:val="000000" w:themeColor="text1"/>
          <w:sz w:val="28"/>
          <w:szCs w:val="28"/>
        </w:rPr>
        <w:t>tạp</w:t>
      </w:r>
      <w:proofErr w:type="spellEnd"/>
      <w:r w:rsidRPr="00126058">
        <w:rPr>
          <w:rStyle w:val="Strong"/>
          <w:b w:val="0"/>
          <w:bCs w:val="0"/>
          <w:i/>
          <w:iCs/>
          <w:color w:val="000000" w:themeColor="text1"/>
          <w:sz w:val="28"/>
          <w:szCs w:val="28"/>
          <w:lang w:val="vi-VN"/>
        </w:rPr>
        <w:t xml:space="preserve"> của hoạt động di trú lao động:</w:t>
      </w:r>
      <w:r w:rsidR="00C53C7C" w:rsidRPr="00126058">
        <w:rPr>
          <w:rStyle w:val="Strong"/>
          <w:b w:val="0"/>
          <w:bCs w:val="0"/>
          <w:color w:val="000000" w:themeColor="text1"/>
          <w:sz w:val="28"/>
          <w:szCs w:val="28"/>
          <w:lang w:val="vi-VN"/>
        </w:rPr>
        <w:t xml:space="preserve"> người LĐDT</w:t>
      </w:r>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rPr>
        <w:t xml:space="preserve"> </w:t>
      </w:r>
      <w:proofErr w:type="spellStart"/>
      <w:r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nhóm</w:t>
      </w:r>
      <w:proofErr w:type="spellEnd"/>
      <w:r w:rsidRPr="00126058">
        <w:rPr>
          <w:color w:val="000000" w:themeColor="text1"/>
          <w:sz w:val="28"/>
          <w:szCs w:val="28"/>
        </w:rPr>
        <w:t xml:space="preserve"> </w:t>
      </w:r>
      <w:proofErr w:type="spellStart"/>
      <w:r w:rsidRPr="00126058">
        <w:rPr>
          <w:color w:val="000000" w:themeColor="text1"/>
          <w:sz w:val="28"/>
          <w:szCs w:val="28"/>
        </w:rPr>
        <w:t>đối</w:t>
      </w:r>
      <w:proofErr w:type="spellEnd"/>
      <w:r w:rsidRPr="00126058">
        <w:rPr>
          <w:color w:val="000000" w:themeColor="text1"/>
          <w:sz w:val="28"/>
          <w:szCs w:val="28"/>
        </w:rPr>
        <w:t xml:space="preserve"> </w:t>
      </w:r>
      <w:proofErr w:type="spellStart"/>
      <w:r w:rsidRPr="00126058">
        <w:rPr>
          <w:color w:val="000000" w:themeColor="text1"/>
          <w:sz w:val="28"/>
          <w:szCs w:val="28"/>
        </w:rPr>
        <w:t>tượng</w:t>
      </w:r>
      <w:proofErr w:type="spellEnd"/>
      <w:r w:rsidRPr="00126058">
        <w:rPr>
          <w:color w:val="000000" w:themeColor="text1"/>
          <w:sz w:val="28"/>
          <w:szCs w:val="28"/>
        </w:rPr>
        <w:t xml:space="preserve"> </w:t>
      </w:r>
      <w:proofErr w:type="spellStart"/>
      <w:r w:rsidRPr="00126058">
        <w:rPr>
          <w:color w:val="000000" w:themeColor="text1"/>
          <w:sz w:val="28"/>
          <w:szCs w:val="28"/>
        </w:rPr>
        <w:t>đa</w:t>
      </w:r>
      <w:proofErr w:type="spellEnd"/>
      <w:r w:rsidRPr="00126058">
        <w:rPr>
          <w:color w:val="000000" w:themeColor="text1"/>
          <w:sz w:val="28"/>
          <w:szCs w:val="28"/>
        </w:rPr>
        <w:t xml:space="preserve"> </w:t>
      </w:r>
      <w:proofErr w:type="spellStart"/>
      <w:r w:rsidRPr="00126058">
        <w:rPr>
          <w:color w:val="000000" w:themeColor="text1"/>
          <w:sz w:val="28"/>
          <w:szCs w:val="28"/>
        </w:rPr>
        <w:t>dạng</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văn</w:t>
      </w:r>
      <w:proofErr w:type="spellEnd"/>
      <w:r w:rsidRPr="00126058">
        <w:rPr>
          <w:color w:val="000000" w:themeColor="text1"/>
          <w:sz w:val="28"/>
          <w:szCs w:val="28"/>
          <w:lang w:val="vi-VN"/>
        </w:rPr>
        <w:t xml:space="preserve"> hoá, lối sống</w:t>
      </w:r>
      <w:r w:rsidRPr="00126058">
        <w:rPr>
          <w:color w:val="000000" w:themeColor="text1"/>
          <w:sz w:val="28"/>
          <w:szCs w:val="28"/>
        </w:rPr>
        <w:t xml:space="preserve">, </w:t>
      </w:r>
      <w:proofErr w:type="spellStart"/>
      <w:r w:rsidRPr="00126058">
        <w:rPr>
          <w:color w:val="000000" w:themeColor="text1"/>
          <w:sz w:val="28"/>
          <w:szCs w:val="28"/>
        </w:rPr>
        <w:t>trình</w:t>
      </w:r>
      <w:proofErr w:type="spellEnd"/>
      <w:r w:rsidRPr="00126058">
        <w:rPr>
          <w:color w:val="000000" w:themeColor="text1"/>
          <w:sz w:val="28"/>
          <w:szCs w:val="28"/>
        </w:rPr>
        <w:t xml:space="preserve"> </w:t>
      </w:r>
      <w:proofErr w:type="spellStart"/>
      <w:r w:rsidRPr="00126058">
        <w:rPr>
          <w:color w:val="000000" w:themeColor="text1"/>
          <w:sz w:val="28"/>
          <w:szCs w:val="28"/>
        </w:rPr>
        <w:t>độ</w:t>
      </w:r>
      <w:proofErr w:type="spellEnd"/>
      <w:r w:rsidRPr="00126058">
        <w:rPr>
          <w:color w:val="000000" w:themeColor="text1"/>
          <w:sz w:val="28"/>
          <w:szCs w:val="28"/>
        </w:rPr>
        <w:t xml:space="preserve">, </w:t>
      </w:r>
      <w:proofErr w:type="spellStart"/>
      <w:r w:rsidRPr="00126058">
        <w:rPr>
          <w:color w:val="000000" w:themeColor="text1"/>
          <w:sz w:val="28"/>
          <w:szCs w:val="28"/>
        </w:rPr>
        <w:t>kinh</w:t>
      </w:r>
      <w:proofErr w:type="spellEnd"/>
      <w:r w:rsidRPr="00126058">
        <w:rPr>
          <w:color w:val="000000" w:themeColor="text1"/>
          <w:sz w:val="28"/>
          <w:szCs w:val="28"/>
        </w:rPr>
        <w:t xml:space="preserve"> </w:t>
      </w:r>
      <w:proofErr w:type="spellStart"/>
      <w:r w:rsidRPr="00126058">
        <w:rPr>
          <w:color w:val="000000" w:themeColor="text1"/>
          <w:sz w:val="28"/>
          <w:szCs w:val="28"/>
        </w:rPr>
        <w:t>nghiệm</w:t>
      </w:r>
      <w:proofErr w:type="spellEnd"/>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cả</w:t>
      </w:r>
      <w:proofErr w:type="spellEnd"/>
      <w:r w:rsidRPr="00126058">
        <w:rPr>
          <w:color w:val="000000" w:themeColor="text1"/>
          <w:sz w:val="28"/>
          <w:szCs w:val="28"/>
        </w:rPr>
        <w:t xml:space="preserve"> </w:t>
      </w:r>
      <w:proofErr w:type="spellStart"/>
      <w:r w:rsidRPr="00126058">
        <w:rPr>
          <w:color w:val="000000" w:themeColor="text1"/>
          <w:sz w:val="28"/>
          <w:szCs w:val="28"/>
        </w:rPr>
        <w:t>tình</w:t>
      </w:r>
      <w:proofErr w:type="spellEnd"/>
      <w:r w:rsidRPr="00126058">
        <w:rPr>
          <w:color w:val="000000" w:themeColor="text1"/>
          <w:sz w:val="28"/>
          <w:szCs w:val="28"/>
        </w:rPr>
        <w:t xml:space="preserve"> </w:t>
      </w:r>
      <w:proofErr w:type="spellStart"/>
      <w:r w:rsidRPr="00126058">
        <w:rPr>
          <w:color w:val="000000" w:themeColor="text1"/>
          <w:sz w:val="28"/>
          <w:szCs w:val="28"/>
        </w:rPr>
        <w:t>trạng</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lý</w:t>
      </w:r>
      <w:proofErr w:type="spellEnd"/>
      <w:r w:rsidRPr="00126058">
        <w:rPr>
          <w:color w:val="000000" w:themeColor="text1"/>
          <w:sz w:val="28"/>
          <w:szCs w:val="28"/>
        </w:rPr>
        <w:t xml:space="preserve">. </w:t>
      </w:r>
      <w:proofErr w:type="spellStart"/>
      <w:r w:rsidRPr="00126058">
        <w:rPr>
          <w:color w:val="000000" w:themeColor="text1"/>
          <w:sz w:val="28"/>
          <w:szCs w:val="28"/>
        </w:rPr>
        <w:t>Điều</w:t>
      </w:r>
      <w:proofErr w:type="spellEnd"/>
      <w:r w:rsidRPr="00126058">
        <w:rPr>
          <w:color w:val="000000" w:themeColor="text1"/>
          <w:sz w:val="28"/>
          <w:szCs w:val="28"/>
        </w:rPr>
        <w:t xml:space="preserve"> </w:t>
      </w:r>
      <w:proofErr w:type="spellStart"/>
      <w:r w:rsidRPr="00126058">
        <w:rPr>
          <w:color w:val="000000" w:themeColor="text1"/>
          <w:sz w:val="28"/>
          <w:szCs w:val="28"/>
        </w:rPr>
        <w:t>này</w:t>
      </w:r>
      <w:proofErr w:type="spellEnd"/>
      <w:r w:rsidRPr="00126058">
        <w:rPr>
          <w:color w:val="000000" w:themeColor="text1"/>
          <w:sz w:val="28"/>
          <w:szCs w:val="28"/>
        </w:rPr>
        <w:t xml:space="preserve"> </w:t>
      </w:r>
      <w:proofErr w:type="spellStart"/>
      <w:r w:rsidRPr="00126058">
        <w:rPr>
          <w:color w:val="000000" w:themeColor="text1"/>
          <w:sz w:val="28"/>
          <w:szCs w:val="28"/>
        </w:rPr>
        <w:t>dẫn</w:t>
      </w:r>
      <w:proofErr w:type="spellEnd"/>
      <w:r w:rsidRPr="00126058">
        <w:rPr>
          <w:color w:val="000000" w:themeColor="text1"/>
          <w:sz w:val="28"/>
          <w:szCs w:val="28"/>
        </w:rPr>
        <w:t xml:space="preserve"> </w:t>
      </w:r>
      <w:proofErr w:type="spellStart"/>
      <w:r w:rsidRPr="00126058">
        <w:rPr>
          <w:color w:val="000000" w:themeColor="text1"/>
          <w:sz w:val="28"/>
          <w:szCs w:val="28"/>
        </w:rPr>
        <w:t>đến</w:t>
      </w:r>
      <w:proofErr w:type="spellEnd"/>
      <w:r w:rsidRPr="00126058">
        <w:rPr>
          <w:color w:val="000000" w:themeColor="text1"/>
          <w:sz w:val="28"/>
          <w:szCs w:val="28"/>
        </w:rPr>
        <w:t xml:space="preserve"> </w:t>
      </w:r>
      <w:proofErr w:type="spellStart"/>
      <w:r w:rsidRPr="00126058">
        <w:rPr>
          <w:color w:val="000000" w:themeColor="text1"/>
          <w:sz w:val="28"/>
          <w:szCs w:val="28"/>
        </w:rPr>
        <w:t>những</w:t>
      </w:r>
      <w:proofErr w:type="spellEnd"/>
      <w:r w:rsidRPr="00126058">
        <w:rPr>
          <w:color w:val="000000" w:themeColor="text1"/>
          <w:sz w:val="28"/>
          <w:szCs w:val="28"/>
        </w:rPr>
        <w:t xml:space="preserve"> </w:t>
      </w:r>
      <w:proofErr w:type="spellStart"/>
      <w:r w:rsidRPr="00126058">
        <w:rPr>
          <w:color w:val="000000" w:themeColor="text1"/>
          <w:sz w:val="28"/>
          <w:szCs w:val="28"/>
        </w:rPr>
        <w:t>nhu</w:t>
      </w:r>
      <w:proofErr w:type="spellEnd"/>
      <w:r w:rsidRPr="00126058">
        <w:rPr>
          <w:color w:val="000000" w:themeColor="text1"/>
          <w:sz w:val="28"/>
          <w:szCs w:val="28"/>
        </w:rPr>
        <w:t xml:space="preserve"> </w:t>
      </w:r>
      <w:proofErr w:type="spellStart"/>
      <w:r w:rsidRPr="00126058">
        <w:rPr>
          <w:color w:val="000000" w:themeColor="text1"/>
          <w:sz w:val="28"/>
          <w:szCs w:val="28"/>
        </w:rPr>
        <w:t>cầu</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vấn</w:t>
      </w:r>
      <w:proofErr w:type="spellEnd"/>
      <w:r w:rsidRPr="00126058">
        <w:rPr>
          <w:color w:val="000000" w:themeColor="text1"/>
          <w:sz w:val="28"/>
          <w:szCs w:val="28"/>
        </w:rPr>
        <w:t xml:space="preserve"> </w:t>
      </w:r>
      <w:proofErr w:type="spellStart"/>
      <w:r w:rsidRPr="00126058">
        <w:rPr>
          <w:color w:val="000000" w:themeColor="text1"/>
          <w:sz w:val="28"/>
          <w:szCs w:val="28"/>
        </w:rPr>
        <w:t>đề</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lý</w:t>
      </w:r>
      <w:proofErr w:type="spellEnd"/>
      <w:r w:rsidRPr="00126058">
        <w:rPr>
          <w:color w:val="000000" w:themeColor="text1"/>
          <w:sz w:val="28"/>
          <w:szCs w:val="28"/>
        </w:rPr>
        <w:t xml:space="preserve"> </w:t>
      </w:r>
      <w:proofErr w:type="spellStart"/>
      <w:r w:rsidRPr="00126058">
        <w:rPr>
          <w:color w:val="000000" w:themeColor="text1"/>
          <w:sz w:val="28"/>
          <w:szCs w:val="28"/>
        </w:rPr>
        <w:t>khác</w:t>
      </w:r>
      <w:proofErr w:type="spellEnd"/>
      <w:r w:rsidRPr="00126058">
        <w:rPr>
          <w:color w:val="000000" w:themeColor="text1"/>
          <w:sz w:val="28"/>
          <w:szCs w:val="28"/>
        </w:rPr>
        <w:t xml:space="preserve"> </w:t>
      </w:r>
      <w:proofErr w:type="spellStart"/>
      <w:r w:rsidRPr="00126058">
        <w:rPr>
          <w:color w:val="000000" w:themeColor="text1"/>
          <w:sz w:val="28"/>
          <w:szCs w:val="28"/>
        </w:rPr>
        <w:t>nhau</w:t>
      </w:r>
      <w:proofErr w:type="spellEnd"/>
      <w:r w:rsidRPr="00126058">
        <w:rPr>
          <w:color w:val="000000" w:themeColor="text1"/>
          <w:sz w:val="28"/>
          <w:szCs w:val="28"/>
          <w:lang w:val="vi-VN"/>
        </w:rPr>
        <w:t xml:space="preserve"> khi bảo đảm các quyền của họ</w:t>
      </w:r>
      <w:r w:rsidRPr="00126058">
        <w:rPr>
          <w:color w:val="000000" w:themeColor="text1"/>
          <w:sz w:val="28"/>
          <w:szCs w:val="28"/>
        </w:rPr>
        <w:t xml:space="preserve">, </w:t>
      </w:r>
      <w:proofErr w:type="spellStart"/>
      <w:r w:rsidRPr="00126058">
        <w:rPr>
          <w:color w:val="000000" w:themeColor="text1"/>
          <w:sz w:val="28"/>
          <w:szCs w:val="28"/>
        </w:rPr>
        <w:t>mà</w:t>
      </w:r>
      <w:proofErr w:type="spellEnd"/>
      <w:r w:rsidRPr="00126058">
        <w:rPr>
          <w:color w:val="000000" w:themeColor="text1"/>
          <w:sz w:val="28"/>
          <w:szCs w:val="28"/>
          <w:lang w:val="vi-VN"/>
        </w:rPr>
        <w:t xml:space="preserve"> </w:t>
      </w:r>
      <w:proofErr w:type="spellStart"/>
      <w:r w:rsidRPr="00126058">
        <w:rPr>
          <w:color w:val="000000" w:themeColor="text1"/>
          <w:sz w:val="28"/>
          <w:szCs w:val="28"/>
        </w:rPr>
        <w:t>đòi</w:t>
      </w:r>
      <w:proofErr w:type="spellEnd"/>
      <w:r w:rsidRPr="00126058">
        <w:rPr>
          <w:color w:val="000000" w:themeColor="text1"/>
          <w:sz w:val="28"/>
          <w:szCs w:val="28"/>
        </w:rPr>
        <w:t xml:space="preserve"> </w:t>
      </w:r>
      <w:proofErr w:type="spellStart"/>
      <w:r w:rsidRPr="00126058">
        <w:rPr>
          <w:color w:val="000000" w:themeColor="text1"/>
          <w:sz w:val="28"/>
          <w:szCs w:val="28"/>
        </w:rPr>
        <w:t>hỏi</w:t>
      </w:r>
      <w:proofErr w:type="spellEnd"/>
      <w:r w:rsidRPr="00126058">
        <w:rPr>
          <w:color w:val="000000" w:themeColor="text1"/>
          <w:sz w:val="28"/>
          <w:szCs w:val="28"/>
          <w:lang w:val="vi-VN"/>
        </w:rPr>
        <w:t xml:space="preserve"> khi xây dựng và tổ chức thực hiện</w:t>
      </w:r>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phải</w:t>
      </w:r>
      <w:proofErr w:type="spellEnd"/>
      <w:r w:rsidRPr="00126058">
        <w:rPr>
          <w:color w:val="000000" w:themeColor="text1"/>
          <w:sz w:val="28"/>
          <w:szCs w:val="28"/>
        </w:rPr>
        <w:t xml:space="preserve"> </w:t>
      </w:r>
      <w:proofErr w:type="spellStart"/>
      <w:r w:rsidRPr="00126058">
        <w:rPr>
          <w:color w:val="000000" w:themeColor="text1"/>
          <w:sz w:val="28"/>
          <w:szCs w:val="28"/>
        </w:rPr>
        <w:t>linh</w:t>
      </w:r>
      <w:proofErr w:type="spellEnd"/>
      <w:r w:rsidRPr="00126058">
        <w:rPr>
          <w:color w:val="000000" w:themeColor="text1"/>
          <w:sz w:val="28"/>
          <w:szCs w:val="28"/>
        </w:rPr>
        <w:t xml:space="preserve"> </w:t>
      </w:r>
      <w:proofErr w:type="spellStart"/>
      <w:r w:rsidRPr="00126058">
        <w:rPr>
          <w:color w:val="000000" w:themeColor="text1"/>
          <w:sz w:val="28"/>
          <w:szCs w:val="28"/>
        </w:rPr>
        <w:t>hoạt</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bao </w:t>
      </w:r>
      <w:proofErr w:type="spellStart"/>
      <w:r w:rsidRPr="00126058">
        <w:rPr>
          <w:color w:val="000000" w:themeColor="text1"/>
          <w:sz w:val="28"/>
          <w:szCs w:val="28"/>
        </w:rPr>
        <w:t>quát</w:t>
      </w:r>
      <w:proofErr w:type="spellEnd"/>
      <w:r w:rsidRPr="00126058">
        <w:rPr>
          <w:color w:val="000000" w:themeColor="text1"/>
          <w:sz w:val="28"/>
          <w:szCs w:val="28"/>
        </w:rPr>
        <w:t xml:space="preserve">. </w:t>
      </w:r>
      <w:proofErr w:type="spellStart"/>
      <w:r w:rsidRPr="00126058">
        <w:rPr>
          <w:color w:val="000000" w:themeColor="text1"/>
          <w:sz w:val="28"/>
          <w:szCs w:val="28"/>
        </w:rPr>
        <w:t>Khôn</w:t>
      </w:r>
      <w:proofErr w:type="spellEnd"/>
      <w:r w:rsidRPr="00126058">
        <w:rPr>
          <w:color w:val="000000" w:themeColor="text1"/>
          <w:sz w:val="28"/>
          <w:szCs w:val="28"/>
          <w:lang w:val="vi-VN"/>
        </w:rPr>
        <w:t>g chỉ vậy, do di trú lao động là một tiến trình liên quốc gia, nên v</w:t>
      </w:r>
      <w:proofErr w:type="spellStart"/>
      <w:r w:rsidRPr="00126058">
        <w:rPr>
          <w:color w:val="000000" w:themeColor="text1"/>
          <w:sz w:val="28"/>
          <w:szCs w:val="28"/>
        </w:rPr>
        <w:t>iệc</w:t>
      </w:r>
      <w:proofErr w:type="spellEnd"/>
      <w:r w:rsidRPr="00126058">
        <w:rPr>
          <w:color w:val="000000" w:themeColor="text1"/>
          <w:sz w:val="28"/>
          <w:szCs w:val="28"/>
        </w:rPr>
        <w:t xml:space="preserve"> </w:t>
      </w:r>
      <w:proofErr w:type="spellStart"/>
      <w:r w:rsidRPr="00126058">
        <w:rPr>
          <w:color w:val="000000" w:themeColor="text1"/>
          <w:sz w:val="28"/>
          <w:szCs w:val="28"/>
        </w:rPr>
        <w:t>bảo</w:t>
      </w:r>
      <w:proofErr w:type="spellEnd"/>
      <w:r w:rsidRPr="00126058">
        <w:rPr>
          <w:color w:val="000000" w:themeColor="text1"/>
          <w:sz w:val="28"/>
          <w:szCs w:val="28"/>
        </w:rPr>
        <w:t xml:space="preserve"> </w:t>
      </w:r>
      <w:proofErr w:type="spellStart"/>
      <w:r w:rsidRPr="00126058">
        <w:rPr>
          <w:color w:val="000000" w:themeColor="text1"/>
          <w:sz w:val="28"/>
          <w:szCs w:val="28"/>
        </w:rPr>
        <w:t>đảm</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không</w:t>
      </w:r>
      <w:proofErr w:type="spellEnd"/>
      <w:r w:rsidRPr="00126058">
        <w:rPr>
          <w:color w:val="000000" w:themeColor="text1"/>
          <w:sz w:val="28"/>
          <w:szCs w:val="28"/>
        </w:rPr>
        <w:t xml:space="preserve"> </w:t>
      </w:r>
      <w:proofErr w:type="spellStart"/>
      <w:r w:rsidRPr="00126058">
        <w:rPr>
          <w:color w:val="000000" w:themeColor="text1"/>
          <w:sz w:val="28"/>
          <w:szCs w:val="28"/>
        </w:rPr>
        <w:t>chỉ</w:t>
      </w:r>
      <w:proofErr w:type="spellEnd"/>
      <w:r w:rsidRPr="00126058">
        <w:rPr>
          <w:color w:val="000000" w:themeColor="text1"/>
          <w:sz w:val="28"/>
          <w:szCs w:val="28"/>
        </w:rPr>
        <w:t xml:space="preserve"> </w:t>
      </w:r>
      <w:proofErr w:type="spellStart"/>
      <w:r w:rsidRPr="00126058">
        <w:rPr>
          <w:color w:val="000000" w:themeColor="text1"/>
          <w:sz w:val="28"/>
          <w:szCs w:val="28"/>
        </w:rPr>
        <w:t>liên</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đến</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mà</w:t>
      </w:r>
      <w:proofErr w:type="spellEnd"/>
      <w:r w:rsidRPr="00126058">
        <w:rPr>
          <w:color w:val="000000" w:themeColor="text1"/>
          <w:sz w:val="28"/>
          <w:szCs w:val="28"/>
        </w:rPr>
        <w:t xml:space="preserve"> </w:t>
      </w:r>
      <w:proofErr w:type="spellStart"/>
      <w:r w:rsidRPr="00126058">
        <w:rPr>
          <w:color w:val="000000" w:themeColor="text1"/>
          <w:sz w:val="28"/>
          <w:szCs w:val="28"/>
        </w:rPr>
        <w:t>còn</w:t>
      </w:r>
      <w:proofErr w:type="spellEnd"/>
      <w:r w:rsidRPr="00126058">
        <w:rPr>
          <w:color w:val="000000" w:themeColor="text1"/>
          <w:sz w:val="28"/>
          <w:szCs w:val="28"/>
        </w:rPr>
        <w:t xml:space="preserve"> </w:t>
      </w:r>
      <w:proofErr w:type="spellStart"/>
      <w:r w:rsidR="007C44D3" w:rsidRPr="00126058">
        <w:rPr>
          <w:color w:val="000000" w:themeColor="text1"/>
          <w:sz w:val="28"/>
          <w:szCs w:val="28"/>
        </w:rPr>
        <w:t>gắn</w:t>
      </w:r>
      <w:proofErr w:type="spellEnd"/>
      <w:r w:rsidR="007C44D3" w:rsidRPr="00126058">
        <w:rPr>
          <w:color w:val="000000" w:themeColor="text1"/>
          <w:sz w:val="28"/>
          <w:szCs w:val="28"/>
          <w:lang w:val="vi-VN"/>
        </w:rPr>
        <w:t xml:space="preserve"> kết </w:t>
      </w:r>
      <w:proofErr w:type="spellStart"/>
      <w:r w:rsidRPr="00126058">
        <w:rPr>
          <w:color w:val="000000" w:themeColor="text1"/>
          <w:sz w:val="28"/>
          <w:szCs w:val="28"/>
        </w:rPr>
        <w:t>nhiều</w:t>
      </w:r>
      <w:proofErr w:type="spellEnd"/>
      <w:r w:rsidRPr="00126058">
        <w:rPr>
          <w:color w:val="000000" w:themeColor="text1"/>
          <w:sz w:val="28"/>
          <w:szCs w:val="28"/>
        </w:rPr>
        <w:t xml:space="preserve"> </w:t>
      </w:r>
      <w:proofErr w:type="spellStart"/>
      <w:r w:rsidRPr="00126058">
        <w:rPr>
          <w:color w:val="000000" w:themeColor="text1"/>
          <w:sz w:val="28"/>
          <w:szCs w:val="28"/>
        </w:rPr>
        <w:t>lĩnh</w:t>
      </w:r>
      <w:proofErr w:type="spellEnd"/>
      <w:r w:rsidRPr="00126058">
        <w:rPr>
          <w:color w:val="000000" w:themeColor="text1"/>
          <w:sz w:val="28"/>
          <w:szCs w:val="28"/>
        </w:rPr>
        <w:t xml:space="preserve"> </w:t>
      </w:r>
      <w:proofErr w:type="spellStart"/>
      <w:r w:rsidRPr="00126058">
        <w:rPr>
          <w:color w:val="000000" w:themeColor="text1"/>
          <w:sz w:val="28"/>
          <w:szCs w:val="28"/>
        </w:rPr>
        <w:t>vực</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khác</w:t>
      </w:r>
      <w:proofErr w:type="spellEnd"/>
      <w:r w:rsidR="007C44D3" w:rsidRPr="00126058">
        <w:rPr>
          <w:color w:val="000000" w:themeColor="text1"/>
          <w:sz w:val="28"/>
          <w:szCs w:val="28"/>
          <w:lang w:val="vi-VN"/>
        </w:rPr>
        <w:t xml:space="preserve"> nhau</w:t>
      </w:r>
      <w:r w:rsidRPr="00126058">
        <w:rPr>
          <w:color w:val="000000" w:themeColor="text1"/>
          <w:sz w:val="28"/>
          <w:szCs w:val="28"/>
          <w:lang w:val="vi-VN"/>
        </w:rPr>
        <w:t xml:space="preserve"> của cả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gốc</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nước</w:t>
      </w:r>
      <w:proofErr w:type="spellEnd"/>
      <w:r w:rsidRPr="00126058">
        <w:rPr>
          <w:color w:val="000000" w:themeColor="text1"/>
          <w:sz w:val="28"/>
          <w:szCs w:val="28"/>
          <w:lang w:val="vi-VN"/>
        </w:rPr>
        <w:t xml:space="preserve"> có việc làm, </w:t>
      </w:r>
      <w:proofErr w:type="spellStart"/>
      <w:r w:rsidRPr="00126058">
        <w:rPr>
          <w:color w:val="000000" w:themeColor="text1"/>
          <w:sz w:val="28"/>
          <w:szCs w:val="28"/>
        </w:rPr>
        <w:t>như</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lang w:val="vi-VN"/>
        </w:rPr>
        <w:t xml:space="preserve"> về</w:t>
      </w:r>
      <w:r w:rsidRPr="00126058">
        <w:rPr>
          <w:color w:val="000000" w:themeColor="text1"/>
          <w:sz w:val="28"/>
          <w:szCs w:val="28"/>
        </w:rPr>
        <w:t xml:space="preserve"> </w:t>
      </w:r>
      <w:proofErr w:type="spellStart"/>
      <w:r w:rsidRPr="00126058">
        <w:rPr>
          <w:color w:val="000000" w:themeColor="text1"/>
          <w:sz w:val="28"/>
          <w:szCs w:val="28"/>
        </w:rPr>
        <w:t>nhập</w:t>
      </w:r>
      <w:proofErr w:type="spellEnd"/>
      <w:r w:rsidRPr="00126058">
        <w:rPr>
          <w:color w:val="000000" w:themeColor="text1"/>
          <w:sz w:val="28"/>
          <w:szCs w:val="28"/>
        </w:rPr>
        <w:t xml:space="preserve"> </w:t>
      </w:r>
      <w:proofErr w:type="spellStart"/>
      <w:r w:rsidRPr="00126058">
        <w:rPr>
          <w:color w:val="000000" w:themeColor="text1"/>
          <w:sz w:val="28"/>
          <w:szCs w:val="28"/>
        </w:rPr>
        <w:t>cư</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hình</w:t>
      </w:r>
      <w:proofErr w:type="spellEnd"/>
      <w:r w:rsidRPr="00126058">
        <w:rPr>
          <w:color w:val="000000" w:themeColor="text1"/>
          <w:sz w:val="28"/>
          <w:szCs w:val="28"/>
        </w:rPr>
        <w:t xml:space="preserve"> </w:t>
      </w:r>
      <w:proofErr w:type="spellStart"/>
      <w:r w:rsidRPr="00126058">
        <w:rPr>
          <w:color w:val="000000" w:themeColor="text1"/>
          <w:sz w:val="28"/>
          <w:szCs w:val="28"/>
        </w:rPr>
        <w:t>sự</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lang w:val="vi-VN"/>
        </w:rPr>
        <w:t xml:space="preserve"> luật hành chính,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dân</w:t>
      </w:r>
      <w:proofErr w:type="spellEnd"/>
      <w:r w:rsidRPr="00126058">
        <w:rPr>
          <w:color w:val="000000" w:themeColor="text1"/>
          <w:sz w:val="28"/>
          <w:szCs w:val="28"/>
        </w:rPr>
        <w:t xml:space="preserve"> </w:t>
      </w:r>
      <w:proofErr w:type="spellStart"/>
      <w:proofErr w:type="gramStart"/>
      <w:r w:rsidRPr="00126058">
        <w:rPr>
          <w:color w:val="000000" w:themeColor="text1"/>
          <w:sz w:val="28"/>
          <w:szCs w:val="28"/>
        </w:rPr>
        <w:t>sự</w:t>
      </w:r>
      <w:proofErr w:type="spellEnd"/>
      <w:r w:rsidRPr="00126058">
        <w:rPr>
          <w:color w:val="000000" w:themeColor="text1"/>
          <w:sz w:val="28"/>
          <w:szCs w:val="28"/>
          <w:lang w:val="vi-VN"/>
        </w:rPr>
        <w:t>,</w:t>
      </w:r>
      <w:r w:rsidRPr="00126058">
        <w:rPr>
          <w:color w:val="000000" w:themeColor="text1"/>
          <w:sz w:val="28"/>
          <w:szCs w:val="28"/>
        </w:rPr>
        <w:t>…</w:t>
      </w:r>
      <w:proofErr w:type="gramEnd"/>
      <w:r w:rsidRPr="00126058">
        <w:rPr>
          <w:color w:val="000000" w:themeColor="text1"/>
          <w:sz w:val="28"/>
          <w:szCs w:val="28"/>
        </w:rPr>
        <w:t xml:space="preserve"> </w:t>
      </w:r>
      <w:proofErr w:type="spellStart"/>
      <w:r w:rsidRPr="00126058">
        <w:rPr>
          <w:color w:val="000000" w:themeColor="text1"/>
          <w:sz w:val="28"/>
          <w:szCs w:val="28"/>
        </w:rPr>
        <w:t>Điều</w:t>
      </w:r>
      <w:proofErr w:type="spellEnd"/>
      <w:r w:rsidRPr="00126058">
        <w:rPr>
          <w:color w:val="000000" w:themeColor="text1"/>
          <w:sz w:val="28"/>
          <w:szCs w:val="28"/>
        </w:rPr>
        <w:t xml:space="preserve"> </w:t>
      </w:r>
      <w:proofErr w:type="spellStart"/>
      <w:r w:rsidRPr="00126058">
        <w:rPr>
          <w:color w:val="000000" w:themeColor="text1"/>
          <w:sz w:val="28"/>
          <w:szCs w:val="28"/>
        </w:rPr>
        <w:t>này</w:t>
      </w:r>
      <w:proofErr w:type="spellEnd"/>
      <w:r w:rsidRPr="00126058">
        <w:rPr>
          <w:color w:val="000000" w:themeColor="text1"/>
          <w:sz w:val="28"/>
          <w:szCs w:val="28"/>
        </w:rPr>
        <w:t xml:space="preserve"> </w:t>
      </w:r>
      <w:proofErr w:type="spellStart"/>
      <w:r w:rsidRPr="00126058">
        <w:rPr>
          <w:color w:val="000000" w:themeColor="text1"/>
          <w:sz w:val="28"/>
          <w:szCs w:val="28"/>
        </w:rPr>
        <w:t>đòi</w:t>
      </w:r>
      <w:proofErr w:type="spellEnd"/>
      <w:r w:rsidRPr="00126058">
        <w:rPr>
          <w:color w:val="000000" w:themeColor="text1"/>
          <w:sz w:val="28"/>
          <w:szCs w:val="28"/>
        </w:rPr>
        <w:t xml:space="preserve"> </w:t>
      </w:r>
      <w:proofErr w:type="spellStart"/>
      <w:r w:rsidRPr="00126058">
        <w:rPr>
          <w:color w:val="000000" w:themeColor="text1"/>
          <w:sz w:val="28"/>
          <w:szCs w:val="28"/>
        </w:rPr>
        <w:t>hỏi</w:t>
      </w:r>
      <w:proofErr w:type="spellEnd"/>
      <w:r w:rsidRPr="00126058">
        <w:rPr>
          <w:color w:val="000000" w:themeColor="text1"/>
          <w:sz w:val="28"/>
          <w:szCs w:val="28"/>
        </w:rPr>
        <w:t xml:space="preserve"> </w:t>
      </w:r>
      <w:proofErr w:type="spellStart"/>
      <w:r w:rsidRPr="00126058">
        <w:rPr>
          <w:color w:val="000000" w:themeColor="text1"/>
          <w:sz w:val="28"/>
          <w:szCs w:val="28"/>
        </w:rPr>
        <w:t>sự</w:t>
      </w:r>
      <w:proofErr w:type="spellEnd"/>
      <w:r w:rsidRPr="00126058">
        <w:rPr>
          <w:color w:val="000000" w:themeColor="text1"/>
          <w:sz w:val="28"/>
          <w:szCs w:val="28"/>
        </w:rPr>
        <w:t xml:space="preserve"> </w:t>
      </w:r>
      <w:proofErr w:type="spellStart"/>
      <w:r w:rsidRPr="00126058">
        <w:rPr>
          <w:color w:val="000000" w:themeColor="text1"/>
          <w:sz w:val="28"/>
          <w:szCs w:val="28"/>
        </w:rPr>
        <w:t>phối</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chặt</w:t>
      </w:r>
      <w:proofErr w:type="spellEnd"/>
      <w:r w:rsidRPr="00126058">
        <w:rPr>
          <w:color w:val="000000" w:themeColor="text1"/>
          <w:sz w:val="28"/>
          <w:szCs w:val="28"/>
        </w:rPr>
        <w:t xml:space="preserve"> </w:t>
      </w:r>
      <w:proofErr w:type="spellStart"/>
      <w:r w:rsidRPr="00126058">
        <w:rPr>
          <w:color w:val="000000" w:themeColor="text1"/>
          <w:sz w:val="28"/>
          <w:szCs w:val="28"/>
        </w:rPr>
        <w:t>chẽ</w:t>
      </w:r>
      <w:proofErr w:type="spellEnd"/>
      <w:r w:rsidRPr="00126058">
        <w:rPr>
          <w:color w:val="000000" w:themeColor="text1"/>
          <w:sz w:val="28"/>
          <w:szCs w:val="28"/>
        </w:rPr>
        <w:t xml:space="preserve"> </w:t>
      </w:r>
      <w:proofErr w:type="spellStart"/>
      <w:r w:rsidRPr="00126058">
        <w:rPr>
          <w:color w:val="000000" w:themeColor="text1"/>
          <w:sz w:val="28"/>
          <w:szCs w:val="28"/>
        </w:rPr>
        <w:t>giữa</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năng</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lang w:val="vi-VN"/>
        </w:rPr>
        <w:t xml:space="preserve"> các nước </w:t>
      </w:r>
      <w:proofErr w:type="spellStart"/>
      <w:r w:rsidRPr="00126058">
        <w:rPr>
          <w:color w:val="000000" w:themeColor="text1"/>
          <w:sz w:val="28"/>
          <w:szCs w:val="28"/>
        </w:rPr>
        <w:t>để</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lang w:val="vi-VN"/>
        </w:rPr>
        <w:t xml:space="preserve"> thể </w:t>
      </w:r>
      <w:proofErr w:type="spellStart"/>
      <w:r w:rsidRPr="00126058">
        <w:rPr>
          <w:color w:val="000000" w:themeColor="text1"/>
          <w:sz w:val="28"/>
          <w:szCs w:val="28"/>
        </w:rPr>
        <w:t>giải</w:t>
      </w:r>
      <w:proofErr w:type="spellEnd"/>
      <w:r w:rsidRPr="00126058">
        <w:rPr>
          <w:color w:val="000000" w:themeColor="text1"/>
          <w:sz w:val="28"/>
          <w:szCs w:val="28"/>
        </w:rPr>
        <w:t xml:space="preserve"> </w:t>
      </w:r>
      <w:proofErr w:type="spellStart"/>
      <w:r w:rsidRPr="00126058">
        <w:rPr>
          <w:color w:val="000000" w:themeColor="text1"/>
          <w:sz w:val="28"/>
          <w:szCs w:val="28"/>
        </w:rPr>
        <w:t>quyết</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vấn</w:t>
      </w:r>
      <w:proofErr w:type="spellEnd"/>
      <w:r w:rsidRPr="00126058">
        <w:rPr>
          <w:color w:val="000000" w:themeColor="text1"/>
          <w:sz w:val="28"/>
          <w:szCs w:val="28"/>
        </w:rPr>
        <w:t xml:space="preserve"> </w:t>
      </w:r>
      <w:proofErr w:type="spellStart"/>
      <w:r w:rsidRPr="00126058">
        <w:rPr>
          <w:color w:val="000000" w:themeColor="text1"/>
          <w:sz w:val="28"/>
          <w:szCs w:val="28"/>
        </w:rPr>
        <w:t>đề</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lý</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lang w:val="vi-VN"/>
        </w:rPr>
        <w:t xml:space="preserve">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w:t>
      </w:r>
      <w:proofErr w:type="spellStart"/>
      <w:r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cách</w:t>
      </w:r>
      <w:proofErr w:type="spellEnd"/>
      <w:r w:rsidRPr="00126058">
        <w:rPr>
          <w:color w:val="000000" w:themeColor="text1"/>
          <w:sz w:val="28"/>
          <w:szCs w:val="28"/>
        </w:rPr>
        <w:t xml:space="preserve"> </w:t>
      </w:r>
      <w:proofErr w:type="spellStart"/>
      <w:r w:rsidRPr="00126058">
        <w:rPr>
          <w:color w:val="000000" w:themeColor="text1"/>
          <w:sz w:val="28"/>
          <w:szCs w:val="28"/>
        </w:rPr>
        <w:t>toàn</w:t>
      </w:r>
      <w:proofErr w:type="spellEnd"/>
      <w:r w:rsidRPr="00126058">
        <w:rPr>
          <w:color w:val="000000" w:themeColor="text1"/>
          <w:sz w:val="28"/>
          <w:szCs w:val="28"/>
        </w:rPr>
        <w:t xml:space="preserve"> </w:t>
      </w:r>
      <w:proofErr w:type="spellStart"/>
      <w:r w:rsidRPr="00126058">
        <w:rPr>
          <w:color w:val="000000" w:themeColor="text1"/>
          <w:sz w:val="28"/>
          <w:szCs w:val="28"/>
        </w:rPr>
        <w:t>diện</w:t>
      </w:r>
      <w:proofErr w:type="spellEnd"/>
      <w:r w:rsidRPr="00126058">
        <w:rPr>
          <w:color w:val="000000" w:themeColor="text1"/>
          <w:sz w:val="28"/>
          <w:szCs w:val="28"/>
          <w:lang w:val="vi-VN"/>
        </w:rPr>
        <w:t xml:space="preserve"> và hợp lý</w:t>
      </w:r>
      <w:r w:rsidRPr="00126058">
        <w:rPr>
          <w:color w:val="000000" w:themeColor="text1"/>
          <w:sz w:val="28"/>
          <w:szCs w:val="28"/>
        </w:rPr>
        <w:t>.</w:t>
      </w:r>
    </w:p>
    <w:p w:rsidR="00126058" w:rsidRPr="00956FCE" w:rsidRDefault="00121F3D" w:rsidP="00956FCE">
      <w:pPr>
        <w:adjustRightInd w:val="0"/>
        <w:snapToGrid w:val="0"/>
        <w:spacing w:line="360" w:lineRule="auto"/>
        <w:ind w:firstLine="720"/>
        <w:jc w:val="both"/>
        <w:rPr>
          <w:color w:val="000000" w:themeColor="text1"/>
          <w:sz w:val="28"/>
          <w:szCs w:val="28"/>
        </w:rPr>
      </w:pPr>
      <w:proofErr w:type="spellStart"/>
      <w:r w:rsidRPr="00126058">
        <w:rPr>
          <w:rStyle w:val="Strong"/>
          <w:b w:val="0"/>
          <w:bCs w:val="0"/>
          <w:i/>
          <w:iCs/>
          <w:color w:val="000000" w:themeColor="text1"/>
          <w:sz w:val="28"/>
          <w:szCs w:val="28"/>
        </w:rPr>
        <w:t>Thứ</w:t>
      </w:r>
      <w:proofErr w:type="spellEnd"/>
      <w:r w:rsidRPr="00126058">
        <w:rPr>
          <w:rStyle w:val="Strong"/>
          <w:b w:val="0"/>
          <w:bCs w:val="0"/>
          <w:i/>
          <w:iCs/>
          <w:color w:val="000000" w:themeColor="text1"/>
          <w:sz w:val="28"/>
          <w:szCs w:val="28"/>
        </w:rPr>
        <w:t xml:space="preserve"> </w:t>
      </w:r>
      <w:proofErr w:type="spellStart"/>
      <w:r w:rsidRPr="00126058">
        <w:rPr>
          <w:rStyle w:val="Strong"/>
          <w:b w:val="0"/>
          <w:bCs w:val="0"/>
          <w:i/>
          <w:iCs/>
          <w:color w:val="000000" w:themeColor="text1"/>
          <w:sz w:val="28"/>
          <w:szCs w:val="28"/>
        </w:rPr>
        <w:t>ba</w:t>
      </w:r>
      <w:proofErr w:type="spellEnd"/>
      <w:r w:rsidRPr="00126058">
        <w:rPr>
          <w:rStyle w:val="Strong"/>
          <w:b w:val="0"/>
          <w:bCs w:val="0"/>
          <w:i/>
          <w:iCs/>
          <w:color w:val="000000" w:themeColor="text1"/>
          <w:sz w:val="28"/>
          <w:szCs w:val="28"/>
        </w:rPr>
        <w:t xml:space="preserve"> </w:t>
      </w:r>
      <w:proofErr w:type="spellStart"/>
      <w:r w:rsidRPr="00126058">
        <w:rPr>
          <w:rStyle w:val="Strong"/>
          <w:b w:val="0"/>
          <w:bCs w:val="0"/>
          <w:i/>
          <w:iCs/>
          <w:color w:val="000000" w:themeColor="text1"/>
          <w:sz w:val="28"/>
          <w:szCs w:val="28"/>
        </w:rPr>
        <w:t>là</w:t>
      </w:r>
      <w:proofErr w:type="spellEnd"/>
      <w:r w:rsidRPr="00126058">
        <w:rPr>
          <w:rStyle w:val="Strong"/>
          <w:b w:val="0"/>
          <w:bCs w:val="0"/>
          <w:i/>
          <w:iCs/>
          <w:color w:val="000000" w:themeColor="text1"/>
          <w:sz w:val="28"/>
          <w:szCs w:val="28"/>
        </w:rPr>
        <w:t xml:space="preserve"> </w:t>
      </w:r>
      <w:proofErr w:type="spellStart"/>
      <w:r w:rsidRPr="00126058">
        <w:rPr>
          <w:rStyle w:val="Strong"/>
          <w:b w:val="0"/>
          <w:bCs w:val="0"/>
          <w:i/>
          <w:iCs/>
          <w:color w:val="000000" w:themeColor="text1"/>
          <w:sz w:val="28"/>
          <w:szCs w:val="28"/>
        </w:rPr>
        <w:t>tính</w:t>
      </w:r>
      <w:proofErr w:type="spellEnd"/>
      <w:r w:rsidRPr="00126058">
        <w:rPr>
          <w:rStyle w:val="Strong"/>
          <w:b w:val="0"/>
          <w:bCs w:val="0"/>
          <w:i/>
          <w:iCs/>
          <w:color w:val="000000" w:themeColor="text1"/>
          <w:sz w:val="28"/>
          <w:szCs w:val="28"/>
        </w:rPr>
        <w:t xml:space="preserve"> </w:t>
      </w:r>
      <w:proofErr w:type="spellStart"/>
      <w:r w:rsidRPr="00126058">
        <w:rPr>
          <w:rStyle w:val="Strong"/>
          <w:b w:val="0"/>
          <w:bCs w:val="0"/>
          <w:i/>
          <w:iCs/>
          <w:color w:val="000000" w:themeColor="text1"/>
          <w:sz w:val="28"/>
          <w:szCs w:val="28"/>
        </w:rPr>
        <w:t>nhạy</w:t>
      </w:r>
      <w:proofErr w:type="spellEnd"/>
      <w:r w:rsidRPr="00126058">
        <w:rPr>
          <w:rStyle w:val="Strong"/>
          <w:b w:val="0"/>
          <w:bCs w:val="0"/>
          <w:i/>
          <w:iCs/>
          <w:color w:val="000000" w:themeColor="text1"/>
          <w:sz w:val="28"/>
          <w:szCs w:val="28"/>
        </w:rPr>
        <w:t xml:space="preserve"> </w:t>
      </w:r>
      <w:proofErr w:type="spellStart"/>
      <w:r w:rsidRPr="00126058">
        <w:rPr>
          <w:rStyle w:val="Strong"/>
          <w:b w:val="0"/>
          <w:bCs w:val="0"/>
          <w:i/>
          <w:iCs/>
          <w:color w:val="000000" w:themeColor="text1"/>
          <w:sz w:val="28"/>
          <w:szCs w:val="28"/>
        </w:rPr>
        <w:t>cảm</w:t>
      </w:r>
      <w:proofErr w:type="spellEnd"/>
      <w:r w:rsidRPr="00126058">
        <w:rPr>
          <w:rStyle w:val="Strong"/>
          <w:b w:val="0"/>
          <w:bCs w:val="0"/>
          <w:i/>
          <w:iCs/>
          <w:color w:val="000000" w:themeColor="text1"/>
          <w:sz w:val="28"/>
          <w:szCs w:val="28"/>
          <w:lang w:val="vi-VN"/>
        </w:rPr>
        <w:t>:</w:t>
      </w:r>
      <w:r w:rsidRPr="00126058">
        <w:rPr>
          <w:rStyle w:val="Strong"/>
          <w:b w:val="0"/>
          <w:bCs w:val="0"/>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bảo</w:t>
      </w:r>
      <w:proofErr w:type="spellEnd"/>
      <w:r w:rsidRPr="00126058">
        <w:rPr>
          <w:color w:val="000000" w:themeColor="text1"/>
          <w:sz w:val="28"/>
          <w:szCs w:val="28"/>
        </w:rPr>
        <w:t xml:space="preserve"> </w:t>
      </w:r>
      <w:proofErr w:type="spellStart"/>
      <w:r w:rsidRPr="00126058">
        <w:rPr>
          <w:color w:val="000000" w:themeColor="text1"/>
          <w:sz w:val="28"/>
          <w:szCs w:val="28"/>
        </w:rPr>
        <w:t>đảm</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lang w:val="vi-VN"/>
        </w:rPr>
        <w:t xml:space="preserve"> một số trường hợp là khá nhạy cảm.</w:t>
      </w:r>
      <w:r w:rsidRPr="00126058">
        <w:rPr>
          <w:color w:val="000000" w:themeColor="text1"/>
          <w:sz w:val="28"/>
          <w:szCs w:val="28"/>
        </w:rPr>
        <w:t xml:space="preserve"> </w:t>
      </w:r>
      <w:proofErr w:type="spellStart"/>
      <w:r w:rsidRPr="00126058">
        <w:rPr>
          <w:color w:val="000000" w:themeColor="text1"/>
          <w:sz w:val="28"/>
          <w:szCs w:val="28"/>
        </w:rPr>
        <w:t>Tính</w:t>
      </w:r>
      <w:proofErr w:type="spellEnd"/>
      <w:r w:rsidRPr="00126058">
        <w:rPr>
          <w:color w:val="000000" w:themeColor="text1"/>
          <w:sz w:val="28"/>
          <w:szCs w:val="28"/>
        </w:rPr>
        <w:t xml:space="preserve"> </w:t>
      </w:r>
      <w:proofErr w:type="spellStart"/>
      <w:r w:rsidRPr="00126058">
        <w:rPr>
          <w:color w:val="000000" w:themeColor="text1"/>
          <w:sz w:val="28"/>
          <w:szCs w:val="28"/>
        </w:rPr>
        <w:t>đa</w:t>
      </w:r>
      <w:proofErr w:type="spellEnd"/>
      <w:r w:rsidRPr="00126058">
        <w:rPr>
          <w:color w:val="000000" w:themeColor="text1"/>
          <w:sz w:val="28"/>
          <w:szCs w:val="28"/>
        </w:rPr>
        <w:t xml:space="preserve"> </w:t>
      </w:r>
      <w:proofErr w:type="spellStart"/>
      <w:r w:rsidRPr="00126058">
        <w:rPr>
          <w:color w:val="000000" w:themeColor="text1"/>
          <w:sz w:val="28"/>
          <w:szCs w:val="28"/>
        </w:rPr>
        <w:t>dạng</w:t>
      </w:r>
      <w:proofErr w:type="spellEnd"/>
      <w:r w:rsidRPr="00126058">
        <w:rPr>
          <w:color w:val="000000" w:themeColor="text1"/>
          <w:sz w:val="28"/>
          <w:szCs w:val="28"/>
          <w:lang w:val="vi-VN"/>
        </w:rPr>
        <w:t>, dễ bị tổn thương</w:t>
      </w:r>
      <w:r w:rsidRPr="00126058">
        <w:rPr>
          <w:color w:val="000000" w:themeColor="text1"/>
          <w:sz w:val="28"/>
          <w:szCs w:val="28"/>
        </w:rPr>
        <w:t xml:space="preserve"> </w:t>
      </w:r>
      <w:proofErr w:type="spellStart"/>
      <w:r w:rsidRPr="00126058">
        <w:rPr>
          <w:color w:val="000000" w:themeColor="text1"/>
          <w:sz w:val="28"/>
          <w:szCs w:val="28"/>
        </w:rPr>
        <w:t>của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lang w:val="vi-VN"/>
        </w:rPr>
        <w:t xml:space="preserve"> và</w:t>
      </w:r>
      <w:r w:rsidRPr="00126058">
        <w:rPr>
          <w:color w:val="000000" w:themeColor="text1"/>
          <w:sz w:val="28"/>
          <w:szCs w:val="28"/>
        </w:rPr>
        <w:t xml:space="preserve"> </w:t>
      </w:r>
      <w:proofErr w:type="spellStart"/>
      <w:r w:rsidRPr="00126058">
        <w:rPr>
          <w:color w:val="000000" w:themeColor="text1"/>
          <w:sz w:val="28"/>
          <w:szCs w:val="28"/>
        </w:rPr>
        <w:t>tính</w:t>
      </w:r>
      <w:proofErr w:type="spellEnd"/>
      <w:r w:rsidRPr="00126058">
        <w:rPr>
          <w:color w:val="000000" w:themeColor="text1"/>
          <w:sz w:val="28"/>
          <w:szCs w:val="28"/>
        </w:rPr>
        <w:t xml:space="preserve"> </w:t>
      </w:r>
      <w:proofErr w:type="spellStart"/>
      <w:r w:rsidRPr="00126058">
        <w:rPr>
          <w:color w:val="000000" w:themeColor="text1"/>
          <w:sz w:val="28"/>
          <w:szCs w:val="28"/>
        </w:rPr>
        <w:t>xuyên</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hoạt</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lang w:val="vi-VN"/>
        </w:rPr>
        <w:t xml:space="preserve"> họ</w:t>
      </w:r>
      <w:r w:rsidRPr="00126058">
        <w:rPr>
          <w:color w:val="000000" w:themeColor="text1"/>
          <w:sz w:val="28"/>
          <w:szCs w:val="28"/>
        </w:rPr>
        <w:t xml:space="preserve"> </w:t>
      </w:r>
      <w:proofErr w:type="spellStart"/>
      <w:r w:rsidRPr="00126058">
        <w:rPr>
          <w:color w:val="000000" w:themeColor="text1"/>
          <w:sz w:val="28"/>
          <w:szCs w:val="28"/>
        </w:rPr>
        <w:t>tạo</w:t>
      </w:r>
      <w:proofErr w:type="spellEnd"/>
      <w:r w:rsidRPr="00126058">
        <w:rPr>
          <w:color w:val="000000" w:themeColor="text1"/>
          <w:sz w:val="28"/>
          <w:szCs w:val="28"/>
        </w:rPr>
        <w:t xml:space="preserve"> </w:t>
      </w:r>
      <w:proofErr w:type="spellStart"/>
      <w:r w:rsidRPr="00126058">
        <w:rPr>
          <w:color w:val="000000" w:themeColor="text1"/>
          <w:sz w:val="28"/>
          <w:szCs w:val="28"/>
        </w:rPr>
        <w:t>ra</w:t>
      </w:r>
      <w:proofErr w:type="spellEnd"/>
      <w:r w:rsidRPr="00126058">
        <w:rPr>
          <w:color w:val="000000" w:themeColor="text1"/>
          <w:sz w:val="28"/>
          <w:szCs w:val="28"/>
        </w:rPr>
        <w:t xml:space="preserve"> </w:t>
      </w:r>
      <w:proofErr w:type="spellStart"/>
      <w:r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bối</w:t>
      </w:r>
      <w:proofErr w:type="spellEnd"/>
      <w:r w:rsidRPr="00126058">
        <w:rPr>
          <w:color w:val="000000" w:themeColor="text1"/>
          <w:sz w:val="28"/>
          <w:szCs w:val="28"/>
          <w:lang w:val="vi-VN"/>
        </w:rPr>
        <w:t xml:space="preserve"> cảnh pháp lý</w:t>
      </w:r>
      <w:r w:rsidRPr="00126058">
        <w:rPr>
          <w:color w:val="000000" w:themeColor="text1"/>
          <w:sz w:val="28"/>
          <w:szCs w:val="28"/>
        </w:rPr>
        <w:t xml:space="preserve"> </w:t>
      </w:r>
      <w:proofErr w:type="spellStart"/>
      <w:r w:rsidRPr="00126058">
        <w:rPr>
          <w:color w:val="000000" w:themeColor="text1"/>
          <w:sz w:val="28"/>
          <w:szCs w:val="28"/>
        </w:rPr>
        <w:t>đầy</w:t>
      </w:r>
      <w:proofErr w:type="spellEnd"/>
      <w:r w:rsidRPr="00126058">
        <w:rPr>
          <w:color w:val="000000" w:themeColor="text1"/>
          <w:sz w:val="28"/>
          <w:szCs w:val="28"/>
        </w:rPr>
        <w:t xml:space="preserve"> </w:t>
      </w:r>
      <w:proofErr w:type="spellStart"/>
      <w:r w:rsidRPr="00126058">
        <w:rPr>
          <w:color w:val="000000" w:themeColor="text1"/>
          <w:sz w:val="28"/>
          <w:szCs w:val="28"/>
        </w:rPr>
        <w:t>thách</w:t>
      </w:r>
      <w:proofErr w:type="spellEnd"/>
      <w:r w:rsidRPr="00126058">
        <w:rPr>
          <w:color w:val="000000" w:themeColor="text1"/>
          <w:sz w:val="28"/>
          <w:szCs w:val="28"/>
        </w:rPr>
        <w:t xml:space="preserve"> </w:t>
      </w:r>
      <w:proofErr w:type="spellStart"/>
      <w:r w:rsidRPr="00126058">
        <w:rPr>
          <w:color w:val="000000" w:themeColor="text1"/>
          <w:sz w:val="28"/>
          <w:szCs w:val="28"/>
        </w:rPr>
        <w:t>thức</w:t>
      </w:r>
      <w:proofErr w:type="spellEnd"/>
      <w:r w:rsidRPr="00126058">
        <w:rPr>
          <w:color w:val="000000" w:themeColor="text1"/>
          <w:sz w:val="28"/>
          <w:szCs w:val="28"/>
        </w:rPr>
        <w:t xml:space="preserve">. </w:t>
      </w:r>
      <w:proofErr w:type="spellStart"/>
      <w:r w:rsidRPr="00126058">
        <w:rPr>
          <w:color w:val="000000" w:themeColor="text1"/>
          <w:sz w:val="28"/>
          <w:szCs w:val="28"/>
        </w:rPr>
        <w:t>Mỗi</w:t>
      </w:r>
      <w:proofErr w:type="spellEnd"/>
      <w:r w:rsidRPr="00126058">
        <w:rPr>
          <w:color w:val="000000" w:themeColor="text1"/>
          <w:sz w:val="28"/>
          <w:szCs w:val="28"/>
        </w:rPr>
        <w:t xml:space="preserve"> </w:t>
      </w:r>
      <w:proofErr w:type="spellStart"/>
      <w:r w:rsidRPr="00126058">
        <w:rPr>
          <w:color w:val="000000" w:themeColor="text1"/>
          <w:sz w:val="28"/>
          <w:szCs w:val="28"/>
        </w:rPr>
        <w:t>chín</w:t>
      </w:r>
      <w:proofErr w:type="spellEnd"/>
      <w:r w:rsidRPr="00126058">
        <w:rPr>
          <w:color w:val="000000" w:themeColor="text1"/>
          <w:sz w:val="28"/>
          <w:szCs w:val="28"/>
          <w:lang w:val="vi-VN"/>
        </w:rPr>
        <w:t>h sách, quy</w:t>
      </w:r>
      <w:r w:rsidRPr="00126058">
        <w:rPr>
          <w:color w:val="000000" w:themeColor="text1"/>
          <w:sz w:val="28"/>
          <w:szCs w:val="28"/>
        </w:rPr>
        <w:t xml:space="preserve"> </w:t>
      </w:r>
      <w:proofErr w:type="spellStart"/>
      <w:r w:rsidRPr="00126058">
        <w:rPr>
          <w:color w:val="000000" w:themeColor="text1"/>
          <w:sz w:val="28"/>
          <w:szCs w:val="28"/>
        </w:rPr>
        <w:t>định</w:t>
      </w:r>
      <w:proofErr w:type="spellEnd"/>
      <w:r w:rsidRPr="00126058">
        <w:rPr>
          <w:color w:val="000000" w:themeColor="text1"/>
          <w:sz w:val="28"/>
          <w:szCs w:val="28"/>
          <w:lang w:val="vi-VN"/>
        </w:rPr>
        <w:t xml:space="preserve"> pháp luật</w:t>
      </w:r>
      <w:r w:rsidRPr="00126058">
        <w:rPr>
          <w:color w:val="000000" w:themeColor="text1"/>
          <w:sz w:val="28"/>
          <w:szCs w:val="28"/>
        </w:rPr>
        <w:t xml:space="preserve"> </w:t>
      </w:r>
      <w:proofErr w:type="spellStart"/>
      <w:r w:rsidRPr="00126058">
        <w:rPr>
          <w:color w:val="000000" w:themeColor="text1"/>
          <w:sz w:val="28"/>
          <w:szCs w:val="28"/>
        </w:rPr>
        <w:t>liên</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đến</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lang w:val="vi-VN"/>
        </w:rPr>
        <w:t xml:space="preserve"> của</w:t>
      </w:r>
      <w:r w:rsidR="00C53C7C" w:rsidRPr="00126058">
        <w:rPr>
          <w:color w:val="000000" w:themeColor="text1"/>
          <w:sz w:val="28"/>
          <w:szCs w:val="28"/>
          <w:lang w:val="vi-VN"/>
        </w:rPr>
        <w:t xml:space="preserve"> người LĐDT</w:t>
      </w:r>
      <w:r w:rsidRPr="00126058">
        <w:rPr>
          <w:color w:val="000000" w:themeColor="text1"/>
          <w:sz w:val="28"/>
          <w:szCs w:val="28"/>
        </w:rPr>
        <w:t xml:space="preserve"> </w:t>
      </w:r>
      <w:proofErr w:type="spellStart"/>
      <w:r w:rsidRPr="00126058">
        <w:rPr>
          <w:color w:val="000000" w:themeColor="text1"/>
          <w:sz w:val="28"/>
          <w:szCs w:val="28"/>
        </w:rPr>
        <w:t>đều</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thể</w:t>
      </w:r>
      <w:proofErr w:type="spellEnd"/>
      <w:r w:rsidRPr="00126058">
        <w:rPr>
          <w:color w:val="000000" w:themeColor="text1"/>
          <w:sz w:val="28"/>
          <w:szCs w:val="28"/>
        </w:rPr>
        <w:t xml:space="preserve"> </w:t>
      </w:r>
      <w:proofErr w:type="spellStart"/>
      <w:r w:rsidRPr="00126058">
        <w:rPr>
          <w:color w:val="000000" w:themeColor="text1"/>
          <w:sz w:val="28"/>
          <w:szCs w:val="28"/>
        </w:rPr>
        <w:t>tác</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sâu</w:t>
      </w:r>
      <w:proofErr w:type="spellEnd"/>
      <w:r w:rsidRPr="00126058">
        <w:rPr>
          <w:color w:val="000000" w:themeColor="text1"/>
          <w:sz w:val="28"/>
          <w:szCs w:val="28"/>
        </w:rPr>
        <w:t xml:space="preserve"> </w:t>
      </w:r>
      <w:proofErr w:type="spellStart"/>
      <w:r w:rsidRPr="00126058">
        <w:rPr>
          <w:color w:val="000000" w:themeColor="text1"/>
          <w:sz w:val="28"/>
          <w:szCs w:val="28"/>
        </w:rPr>
        <w:t>sắc</w:t>
      </w:r>
      <w:proofErr w:type="spellEnd"/>
      <w:r w:rsidRPr="00126058">
        <w:rPr>
          <w:color w:val="000000" w:themeColor="text1"/>
          <w:sz w:val="28"/>
          <w:szCs w:val="28"/>
        </w:rPr>
        <w:t xml:space="preserve"> </w:t>
      </w:r>
      <w:proofErr w:type="spellStart"/>
      <w:r w:rsidRPr="00126058">
        <w:rPr>
          <w:color w:val="000000" w:themeColor="text1"/>
          <w:sz w:val="28"/>
          <w:szCs w:val="28"/>
        </w:rPr>
        <w:t>đến</w:t>
      </w:r>
      <w:proofErr w:type="spellEnd"/>
      <w:r w:rsidRPr="00126058">
        <w:rPr>
          <w:color w:val="000000" w:themeColor="text1"/>
          <w:sz w:val="28"/>
          <w:szCs w:val="28"/>
        </w:rPr>
        <w:t xml:space="preserve"> </w:t>
      </w:r>
      <w:proofErr w:type="spellStart"/>
      <w:r w:rsidRPr="00126058">
        <w:rPr>
          <w:color w:val="000000" w:themeColor="text1"/>
          <w:sz w:val="28"/>
          <w:szCs w:val="28"/>
        </w:rPr>
        <w:t>trật</w:t>
      </w:r>
      <w:proofErr w:type="spellEnd"/>
      <w:r w:rsidRPr="00126058">
        <w:rPr>
          <w:color w:val="000000" w:themeColor="text1"/>
          <w:sz w:val="28"/>
          <w:szCs w:val="28"/>
          <w:lang w:val="vi-VN"/>
        </w:rPr>
        <w:t xml:space="preserve"> tự, </w:t>
      </w:r>
      <w:proofErr w:type="gramStart"/>
      <w:r w:rsidRPr="00126058">
        <w:rPr>
          <w:color w:val="000000" w:themeColor="text1"/>
          <w:sz w:val="28"/>
          <w:szCs w:val="28"/>
          <w:lang w:val="vi-VN"/>
        </w:rPr>
        <w:t>an</w:t>
      </w:r>
      <w:proofErr w:type="gramEnd"/>
      <w:r w:rsidRPr="00126058">
        <w:rPr>
          <w:color w:val="000000" w:themeColor="text1"/>
          <w:sz w:val="28"/>
          <w:szCs w:val="28"/>
          <w:lang w:val="vi-VN"/>
        </w:rPr>
        <w:t xml:space="preserve"> ninh </w:t>
      </w:r>
      <w:proofErr w:type="spellStart"/>
      <w:r w:rsidRPr="00126058">
        <w:rPr>
          <w:color w:val="000000" w:themeColor="text1"/>
          <w:sz w:val="28"/>
          <w:szCs w:val="28"/>
        </w:rPr>
        <w:t>xã</w:t>
      </w:r>
      <w:proofErr w:type="spellEnd"/>
      <w:r w:rsidRPr="00126058">
        <w:rPr>
          <w:color w:val="000000" w:themeColor="text1"/>
          <w:sz w:val="28"/>
          <w:szCs w:val="28"/>
        </w:rPr>
        <w:t xml:space="preserve"> </w:t>
      </w:r>
      <w:proofErr w:type="spellStart"/>
      <w:r w:rsidRPr="00126058">
        <w:rPr>
          <w:color w:val="000000" w:themeColor="text1"/>
          <w:sz w:val="28"/>
          <w:szCs w:val="28"/>
        </w:rPr>
        <w:t>hội</w:t>
      </w:r>
      <w:proofErr w:type="spellEnd"/>
      <w:r w:rsidRPr="00126058">
        <w:rPr>
          <w:color w:val="000000" w:themeColor="text1"/>
          <w:sz w:val="28"/>
          <w:szCs w:val="28"/>
          <w:lang w:val="vi-VN"/>
        </w:rPr>
        <w:t xml:space="preserve"> của cả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gốc</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nước</w:t>
      </w:r>
      <w:proofErr w:type="spellEnd"/>
      <w:r w:rsidRPr="00126058">
        <w:rPr>
          <w:color w:val="000000" w:themeColor="text1"/>
          <w:sz w:val="28"/>
          <w:szCs w:val="28"/>
          <w:lang w:val="vi-VN"/>
        </w:rPr>
        <w:t xml:space="preserve"> có việc làm</w:t>
      </w:r>
      <w:r w:rsidRPr="00126058">
        <w:rPr>
          <w:color w:val="000000" w:themeColor="text1"/>
          <w:sz w:val="28"/>
          <w:szCs w:val="28"/>
        </w:rPr>
        <w:t>,</w:t>
      </w:r>
      <w:r w:rsidRPr="00126058">
        <w:rPr>
          <w:color w:val="000000" w:themeColor="text1"/>
          <w:sz w:val="28"/>
          <w:szCs w:val="28"/>
          <w:lang w:val="vi-VN"/>
        </w:rPr>
        <w:t xml:space="preserve"> cũng như đến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hệ</w:t>
      </w:r>
      <w:proofErr w:type="spellEnd"/>
      <w:r w:rsidRPr="00126058">
        <w:rPr>
          <w:color w:val="000000" w:themeColor="text1"/>
          <w:sz w:val="28"/>
          <w:szCs w:val="28"/>
          <w:lang w:val="vi-VN"/>
        </w:rPr>
        <w:t xml:space="preserve"> kinh tế,</w:t>
      </w:r>
      <w:r w:rsidRPr="00126058">
        <w:rPr>
          <w:color w:val="000000" w:themeColor="text1"/>
          <w:sz w:val="28"/>
          <w:szCs w:val="28"/>
        </w:rPr>
        <w:t xml:space="preserve"> </w:t>
      </w:r>
      <w:proofErr w:type="spellStart"/>
      <w:r w:rsidRPr="00126058">
        <w:rPr>
          <w:color w:val="000000" w:themeColor="text1"/>
          <w:sz w:val="28"/>
          <w:szCs w:val="28"/>
        </w:rPr>
        <w:t>ngoại</w:t>
      </w:r>
      <w:proofErr w:type="spellEnd"/>
      <w:r w:rsidRPr="00126058">
        <w:rPr>
          <w:color w:val="000000" w:themeColor="text1"/>
          <w:sz w:val="28"/>
          <w:szCs w:val="28"/>
        </w:rPr>
        <w:t xml:space="preserve"> </w:t>
      </w:r>
      <w:proofErr w:type="spellStart"/>
      <w:r w:rsidRPr="00126058">
        <w:rPr>
          <w:color w:val="000000" w:themeColor="text1"/>
          <w:sz w:val="28"/>
          <w:szCs w:val="28"/>
        </w:rPr>
        <w:t>giao</w:t>
      </w:r>
      <w:proofErr w:type="spellEnd"/>
      <w:r w:rsidRPr="00126058">
        <w:rPr>
          <w:color w:val="000000" w:themeColor="text1"/>
          <w:sz w:val="28"/>
          <w:szCs w:val="28"/>
        </w:rPr>
        <w:t xml:space="preserve"> </w:t>
      </w:r>
      <w:proofErr w:type="spellStart"/>
      <w:r w:rsidRPr="00126058">
        <w:rPr>
          <w:color w:val="000000" w:themeColor="text1"/>
          <w:sz w:val="28"/>
          <w:szCs w:val="28"/>
        </w:rPr>
        <w:t>giữa</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lang w:val="vi-VN"/>
        </w:rPr>
        <w:t xml:space="preserve"> gia đó.</w:t>
      </w:r>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lang w:val="vi-VN"/>
        </w:rPr>
        <w:t xml:space="preserve"> thực tế,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cân</w:t>
      </w:r>
      <w:proofErr w:type="spellEnd"/>
      <w:r w:rsidRPr="00126058">
        <w:rPr>
          <w:color w:val="000000" w:themeColor="text1"/>
          <w:sz w:val="28"/>
          <w:szCs w:val="28"/>
        </w:rPr>
        <w:t xml:space="preserve"> </w:t>
      </w:r>
      <w:proofErr w:type="spellStart"/>
      <w:r w:rsidRPr="00126058">
        <w:rPr>
          <w:color w:val="000000" w:themeColor="text1"/>
          <w:sz w:val="28"/>
          <w:szCs w:val="28"/>
        </w:rPr>
        <w:t>bằng</w:t>
      </w:r>
      <w:proofErr w:type="spellEnd"/>
      <w:r w:rsidRPr="00126058">
        <w:rPr>
          <w:color w:val="000000" w:themeColor="text1"/>
          <w:sz w:val="28"/>
          <w:szCs w:val="28"/>
          <w:lang w:val="vi-VN"/>
        </w:rPr>
        <w:t xml:space="preserve"> các quyền,</w:t>
      </w:r>
      <w:r w:rsidRPr="00126058">
        <w:rPr>
          <w:color w:val="000000" w:themeColor="text1"/>
          <w:sz w:val="28"/>
          <w:szCs w:val="28"/>
        </w:rPr>
        <w:t xml:space="preserve"> </w:t>
      </w:r>
      <w:proofErr w:type="spellStart"/>
      <w:r w:rsidRPr="00126058">
        <w:rPr>
          <w:color w:val="000000" w:themeColor="text1"/>
          <w:sz w:val="28"/>
          <w:szCs w:val="28"/>
        </w:rPr>
        <w:t>lợi</w:t>
      </w:r>
      <w:proofErr w:type="spellEnd"/>
      <w:r w:rsidRPr="00126058">
        <w:rPr>
          <w:color w:val="000000" w:themeColor="text1"/>
          <w:sz w:val="28"/>
          <w:szCs w:val="28"/>
        </w:rPr>
        <w:t xml:space="preserve"> </w:t>
      </w:r>
      <w:proofErr w:type="spellStart"/>
      <w:r w:rsidRPr="00126058">
        <w:rPr>
          <w:color w:val="000000" w:themeColor="text1"/>
          <w:sz w:val="28"/>
          <w:szCs w:val="28"/>
        </w:rPr>
        <w:t>ích</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r w:rsidRPr="00126058">
        <w:rPr>
          <w:color w:val="000000" w:themeColor="text1"/>
          <w:sz w:val="28"/>
          <w:szCs w:val="28"/>
          <w:lang w:val="vi-VN"/>
        </w:rPr>
        <w:t>NSDLĐ</w:t>
      </w:r>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xã</w:t>
      </w:r>
      <w:proofErr w:type="spellEnd"/>
      <w:r w:rsidRPr="00126058">
        <w:rPr>
          <w:color w:val="000000" w:themeColor="text1"/>
          <w:sz w:val="28"/>
          <w:szCs w:val="28"/>
        </w:rPr>
        <w:t xml:space="preserve"> </w:t>
      </w:r>
      <w:proofErr w:type="spellStart"/>
      <w:r w:rsidRPr="00126058">
        <w:rPr>
          <w:color w:val="000000" w:themeColor="text1"/>
          <w:sz w:val="28"/>
          <w:szCs w:val="28"/>
        </w:rPr>
        <w:t>hội</w:t>
      </w:r>
      <w:proofErr w:type="spellEnd"/>
      <w:r w:rsidRPr="00126058">
        <w:rPr>
          <w:color w:val="000000" w:themeColor="text1"/>
          <w:sz w:val="28"/>
          <w:szCs w:val="28"/>
        </w:rPr>
        <w:t xml:space="preserve"> </w:t>
      </w:r>
      <w:proofErr w:type="spellStart"/>
      <w:r w:rsidRPr="00126058">
        <w:rPr>
          <w:color w:val="000000" w:themeColor="text1"/>
          <w:sz w:val="28"/>
          <w:szCs w:val="28"/>
        </w:rPr>
        <w:t>nói</w:t>
      </w:r>
      <w:proofErr w:type="spellEnd"/>
      <w:r w:rsidRPr="00126058">
        <w:rPr>
          <w:color w:val="000000" w:themeColor="text1"/>
          <w:sz w:val="28"/>
          <w:szCs w:val="28"/>
        </w:rPr>
        <w:t xml:space="preserve"> </w:t>
      </w:r>
      <w:proofErr w:type="spellStart"/>
      <w:r w:rsidRPr="00126058">
        <w:rPr>
          <w:color w:val="000000" w:themeColor="text1"/>
          <w:sz w:val="28"/>
          <w:szCs w:val="28"/>
        </w:rPr>
        <w:t>chung</w:t>
      </w:r>
      <w:proofErr w:type="spellEnd"/>
      <w:r w:rsidRPr="00126058">
        <w:rPr>
          <w:color w:val="000000" w:themeColor="text1"/>
          <w:sz w:val="28"/>
          <w:szCs w:val="28"/>
          <w:lang w:val="vi-VN"/>
        </w:rPr>
        <w:t xml:space="preserve"> ở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gốc</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nước</w:t>
      </w:r>
      <w:proofErr w:type="spellEnd"/>
      <w:r w:rsidRPr="00126058">
        <w:rPr>
          <w:color w:val="000000" w:themeColor="text1"/>
          <w:sz w:val="28"/>
          <w:szCs w:val="28"/>
          <w:lang w:val="vi-VN"/>
        </w:rPr>
        <w:t xml:space="preserve"> có việc làm luôn</w:t>
      </w:r>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rPr>
        <w:t xml:space="preserve"> </w:t>
      </w:r>
      <w:proofErr w:type="spellStart"/>
      <w:r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bài</w:t>
      </w:r>
      <w:proofErr w:type="spellEnd"/>
      <w:r w:rsidRPr="00126058">
        <w:rPr>
          <w:color w:val="000000" w:themeColor="text1"/>
          <w:sz w:val="28"/>
          <w:szCs w:val="28"/>
        </w:rPr>
        <w:t xml:space="preserve"> </w:t>
      </w:r>
      <w:proofErr w:type="spellStart"/>
      <w:r w:rsidRPr="00126058">
        <w:rPr>
          <w:color w:val="000000" w:themeColor="text1"/>
          <w:sz w:val="28"/>
          <w:szCs w:val="28"/>
        </w:rPr>
        <w:t>toán</w:t>
      </w:r>
      <w:proofErr w:type="spellEnd"/>
      <w:r w:rsidRPr="00126058">
        <w:rPr>
          <w:color w:val="000000" w:themeColor="text1"/>
          <w:sz w:val="28"/>
          <w:szCs w:val="28"/>
        </w:rPr>
        <w:t xml:space="preserve"> </w:t>
      </w:r>
      <w:proofErr w:type="spellStart"/>
      <w:r w:rsidRPr="00126058">
        <w:rPr>
          <w:color w:val="000000" w:themeColor="text1"/>
          <w:sz w:val="28"/>
          <w:szCs w:val="28"/>
        </w:rPr>
        <w:t>khó</w:t>
      </w:r>
      <w:proofErr w:type="spellEnd"/>
      <w:r w:rsidRPr="00126058">
        <w:rPr>
          <w:color w:val="000000" w:themeColor="text1"/>
          <w:sz w:val="28"/>
          <w:szCs w:val="28"/>
        </w:rPr>
        <w:t>.</w:t>
      </w:r>
      <w:r w:rsidRPr="00126058">
        <w:rPr>
          <w:color w:val="000000" w:themeColor="text1"/>
          <w:sz w:val="28"/>
          <w:szCs w:val="28"/>
          <w:lang w:val="vi-VN"/>
        </w:rPr>
        <w:t xml:space="preserve"> Tất cả đòi hỏi</w:t>
      </w:r>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xây</w:t>
      </w:r>
      <w:proofErr w:type="spellEnd"/>
      <w:r w:rsidRPr="00126058">
        <w:rPr>
          <w:color w:val="000000" w:themeColor="text1"/>
          <w:sz w:val="28"/>
          <w:szCs w:val="28"/>
        </w:rPr>
        <w:t xml:space="preserve"> </w:t>
      </w:r>
      <w:proofErr w:type="spellStart"/>
      <w:r w:rsidRPr="00126058">
        <w:rPr>
          <w:color w:val="000000" w:themeColor="text1"/>
          <w:sz w:val="28"/>
          <w:szCs w:val="28"/>
        </w:rPr>
        <w:t>dựng</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thực</w:t>
      </w:r>
      <w:proofErr w:type="spellEnd"/>
      <w:r w:rsidRPr="00126058">
        <w:rPr>
          <w:color w:val="000000" w:themeColor="text1"/>
          <w:sz w:val="28"/>
          <w:szCs w:val="28"/>
        </w:rPr>
        <w:t xml:space="preserve"> </w:t>
      </w:r>
      <w:proofErr w:type="spellStart"/>
      <w:r w:rsidRPr="00126058">
        <w:rPr>
          <w:color w:val="000000" w:themeColor="text1"/>
          <w:sz w:val="28"/>
          <w:szCs w:val="28"/>
        </w:rPr>
        <w:t>thi</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lang w:val="vi-VN"/>
        </w:rPr>
        <w:t xml:space="preserve"> của</w:t>
      </w:r>
      <w:r w:rsidR="00C53C7C" w:rsidRPr="00126058">
        <w:rPr>
          <w:color w:val="000000" w:themeColor="text1"/>
          <w:sz w:val="28"/>
          <w:szCs w:val="28"/>
          <w:lang w:val="vi-VN"/>
        </w:rPr>
        <w:t xml:space="preserve"> người LĐDT</w:t>
      </w:r>
      <w:r w:rsidRPr="00126058">
        <w:rPr>
          <w:color w:val="000000" w:themeColor="text1"/>
          <w:sz w:val="28"/>
          <w:szCs w:val="28"/>
        </w:rPr>
        <w:t xml:space="preserve"> </w:t>
      </w:r>
      <w:proofErr w:type="spellStart"/>
      <w:r w:rsidRPr="00126058">
        <w:rPr>
          <w:color w:val="000000" w:themeColor="text1"/>
          <w:sz w:val="28"/>
          <w:szCs w:val="28"/>
        </w:rPr>
        <w:t>phải</w:t>
      </w:r>
      <w:proofErr w:type="spellEnd"/>
      <w:r w:rsidRPr="00126058">
        <w:rPr>
          <w:color w:val="000000" w:themeColor="text1"/>
          <w:sz w:val="28"/>
          <w:szCs w:val="28"/>
          <w:lang w:val="vi-VN"/>
        </w:rPr>
        <w:t xml:space="preserve"> có</w:t>
      </w:r>
      <w:r w:rsidRPr="00126058">
        <w:rPr>
          <w:color w:val="000000" w:themeColor="text1"/>
          <w:sz w:val="28"/>
          <w:szCs w:val="28"/>
        </w:rPr>
        <w:t xml:space="preserve"> </w:t>
      </w:r>
      <w:proofErr w:type="spellStart"/>
      <w:r w:rsidRPr="00126058">
        <w:rPr>
          <w:color w:val="000000" w:themeColor="text1"/>
          <w:sz w:val="28"/>
          <w:szCs w:val="28"/>
        </w:rPr>
        <w:t>sự</w:t>
      </w:r>
      <w:proofErr w:type="spellEnd"/>
      <w:r w:rsidRPr="00126058">
        <w:rPr>
          <w:color w:val="000000" w:themeColor="text1"/>
          <w:sz w:val="28"/>
          <w:szCs w:val="28"/>
        </w:rPr>
        <w:t xml:space="preserve"> </w:t>
      </w:r>
      <w:proofErr w:type="spellStart"/>
      <w:r w:rsidRPr="00126058">
        <w:rPr>
          <w:color w:val="000000" w:themeColor="text1"/>
          <w:sz w:val="28"/>
          <w:szCs w:val="28"/>
        </w:rPr>
        <w:t>cân</w:t>
      </w:r>
      <w:proofErr w:type="spellEnd"/>
      <w:r w:rsidRPr="00126058">
        <w:rPr>
          <w:color w:val="000000" w:themeColor="text1"/>
          <w:sz w:val="28"/>
          <w:szCs w:val="28"/>
        </w:rPr>
        <w:t xml:space="preserve"> </w:t>
      </w:r>
      <w:proofErr w:type="spellStart"/>
      <w:r w:rsidRPr="00126058">
        <w:rPr>
          <w:color w:val="000000" w:themeColor="text1"/>
          <w:sz w:val="28"/>
          <w:szCs w:val="28"/>
        </w:rPr>
        <w:t>nhắc</w:t>
      </w:r>
      <w:proofErr w:type="spellEnd"/>
      <w:r w:rsidRPr="00126058">
        <w:rPr>
          <w:color w:val="000000" w:themeColor="text1"/>
          <w:sz w:val="28"/>
          <w:szCs w:val="28"/>
        </w:rPr>
        <w:t xml:space="preserve"> </w:t>
      </w:r>
      <w:proofErr w:type="spellStart"/>
      <w:r w:rsidRPr="00126058">
        <w:rPr>
          <w:color w:val="000000" w:themeColor="text1"/>
          <w:sz w:val="28"/>
          <w:szCs w:val="28"/>
        </w:rPr>
        <w:t>cẩn</w:t>
      </w:r>
      <w:proofErr w:type="spellEnd"/>
      <w:r w:rsidRPr="00126058">
        <w:rPr>
          <w:color w:val="000000" w:themeColor="text1"/>
          <w:sz w:val="28"/>
          <w:szCs w:val="28"/>
          <w:lang w:val="vi-VN"/>
        </w:rPr>
        <w:t xml:space="preserve"> thận, </w:t>
      </w:r>
      <w:proofErr w:type="spellStart"/>
      <w:r w:rsidRPr="00126058">
        <w:rPr>
          <w:color w:val="000000" w:themeColor="text1"/>
          <w:sz w:val="28"/>
          <w:szCs w:val="28"/>
        </w:rPr>
        <w:t>kỹ</w:t>
      </w:r>
      <w:proofErr w:type="spellEnd"/>
      <w:r w:rsidRPr="00126058">
        <w:rPr>
          <w:color w:val="000000" w:themeColor="text1"/>
          <w:sz w:val="28"/>
          <w:szCs w:val="28"/>
        </w:rPr>
        <w:t xml:space="preserve"> </w:t>
      </w:r>
      <w:proofErr w:type="spellStart"/>
      <w:r w:rsidRPr="00126058">
        <w:rPr>
          <w:color w:val="000000" w:themeColor="text1"/>
          <w:sz w:val="28"/>
          <w:szCs w:val="28"/>
        </w:rPr>
        <w:t>lưỡng</w:t>
      </w:r>
      <w:proofErr w:type="spellEnd"/>
      <w:r w:rsidRPr="00126058">
        <w:rPr>
          <w:color w:val="000000" w:themeColor="text1"/>
          <w:sz w:val="28"/>
          <w:szCs w:val="28"/>
          <w:lang w:val="vi-VN"/>
        </w:rPr>
        <w:t xml:space="preserve"> về nhiều khía cạnh để vừa bảo đảm được các quyền của họ, vừa</w:t>
      </w:r>
      <w:r w:rsidRPr="00126058">
        <w:rPr>
          <w:color w:val="000000" w:themeColor="text1"/>
          <w:sz w:val="28"/>
          <w:szCs w:val="28"/>
        </w:rPr>
        <w:t xml:space="preserve"> </w:t>
      </w:r>
      <w:proofErr w:type="spellStart"/>
      <w:r w:rsidRPr="00126058">
        <w:rPr>
          <w:color w:val="000000" w:themeColor="text1"/>
          <w:sz w:val="28"/>
          <w:szCs w:val="28"/>
        </w:rPr>
        <w:t>tránh</w:t>
      </w:r>
      <w:proofErr w:type="spellEnd"/>
      <w:r w:rsidRPr="00126058">
        <w:rPr>
          <w:color w:val="000000" w:themeColor="text1"/>
          <w:sz w:val="28"/>
          <w:szCs w:val="28"/>
        </w:rPr>
        <w:t xml:space="preserve"> </w:t>
      </w:r>
      <w:proofErr w:type="spellStart"/>
      <w:r w:rsidRPr="00126058">
        <w:rPr>
          <w:color w:val="000000" w:themeColor="text1"/>
          <w:sz w:val="28"/>
          <w:szCs w:val="28"/>
        </w:rPr>
        <w:t>gây</w:t>
      </w:r>
      <w:proofErr w:type="spellEnd"/>
      <w:r w:rsidRPr="00126058">
        <w:rPr>
          <w:color w:val="000000" w:themeColor="text1"/>
          <w:sz w:val="28"/>
          <w:szCs w:val="28"/>
        </w:rPr>
        <w:t xml:space="preserve"> </w:t>
      </w:r>
      <w:proofErr w:type="spellStart"/>
      <w:r w:rsidRPr="00126058">
        <w:rPr>
          <w:color w:val="000000" w:themeColor="text1"/>
          <w:sz w:val="28"/>
          <w:szCs w:val="28"/>
        </w:rPr>
        <w:t>ra</w:t>
      </w:r>
      <w:proofErr w:type="spellEnd"/>
      <w:r w:rsidRPr="00126058">
        <w:rPr>
          <w:color w:val="000000" w:themeColor="text1"/>
          <w:sz w:val="28"/>
          <w:szCs w:val="28"/>
        </w:rPr>
        <w:t xml:space="preserve"> </w:t>
      </w:r>
      <w:proofErr w:type="spellStart"/>
      <w:r w:rsidRPr="00126058">
        <w:rPr>
          <w:color w:val="000000" w:themeColor="text1"/>
          <w:sz w:val="28"/>
          <w:szCs w:val="28"/>
        </w:rPr>
        <w:t>những</w:t>
      </w:r>
      <w:proofErr w:type="spellEnd"/>
      <w:r w:rsidRPr="00126058">
        <w:rPr>
          <w:color w:val="000000" w:themeColor="text1"/>
          <w:sz w:val="28"/>
          <w:szCs w:val="28"/>
        </w:rPr>
        <w:t xml:space="preserve"> </w:t>
      </w:r>
      <w:proofErr w:type="spellStart"/>
      <w:r w:rsidRPr="00126058">
        <w:rPr>
          <w:color w:val="000000" w:themeColor="text1"/>
          <w:sz w:val="28"/>
          <w:szCs w:val="28"/>
        </w:rPr>
        <w:t>hậu</w:t>
      </w:r>
      <w:proofErr w:type="spellEnd"/>
      <w:r w:rsidRPr="00126058">
        <w:rPr>
          <w:color w:val="000000" w:themeColor="text1"/>
          <w:sz w:val="28"/>
          <w:szCs w:val="28"/>
        </w:rPr>
        <w:t xml:space="preserve"> </w:t>
      </w:r>
      <w:proofErr w:type="spellStart"/>
      <w:r w:rsidRPr="00126058">
        <w:rPr>
          <w:color w:val="000000" w:themeColor="text1"/>
          <w:sz w:val="28"/>
          <w:szCs w:val="28"/>
        </w:rPr>
        <w:t>quả</w:t>
      </w:r>
      <w:proofErr w:type="spellEnd"/>
      <w:r w:rsidRPr="00126058">
        <w:rPr>
          <w:color w:val="000000" w:themeColor="text1"/>
          <w:sz w:val="28"/>
          <w:szCs w:val="28"/>
        </w:rPr>
        <w:t xml:space="preserve"> </w:t>
      </w:r>
      <w:proofErr w:type="spellStart"/>
      <w:r w:rsidRPr="00126058">
        <w:rPr>
          <w:color w:val="000000" w:themeColor="text1"/>
          <w:sz w:val="28"/>
          <w:szCs w:val="28"/>
        </w:rPr>
        <w:t>tiêu</w:t>
      </w:r>
      <w:proofErr w:type="spellEnd"/>
      <w:r w:rsidRPr="00126058">
        <w:rPr>
          <w:color w:val="000000" w:themeColor="text1"/>
          <w:sz w:val="28"/>
          <w:szCs w:val="28"/>
        </w:rPr>
        <w:t xml:space="preserve"> </w:t>
      </w:r>
      <w:proofErr w:type="spellStart"/>
      <w:r w:rsidRPr="00126058">
        <w:rPr>
          <w:color w:val="000000" w:themeColor="text1"/>
          <w:sz w:val="28"/>
          <w:szCs w:val="28"/>
        </w:rPr>
        <w:t>cực</w:t>
      </w:r>
      <w:proofErr w:type="spellEnd"/>
      <w:r w:rsidRPr="00126058">
        <w:rPr>
          <w:color w:val="000000" w:themeColor="text1"/>
          <w:sz w:val="28"/>
          <w:szCs w:val="28"/>
          <w:lang w:val="vi-VN"/>
        </w:rPr>
        <w:t xml:space="preserve"> về các phương diện khác</w:t>
      </w:r>
      <w:r w:rsidRPr="00126058">
        <w:rPr>
          <w:color w:val="000000" w:themeColor="text1"/>
          <w:sz w:val="28"/>
          <w:szCs w:val="28"/>
        </w:rPr>
        <w:t>.</w:t>
      </w:r>
    </w:p>
    <w:p w:rsidR="00A06CD2" w:rsidRPr="00126058" w:rsidRDefault="001C4825" w:rsidP="00543693">
      <w:pPr>
        <w:widowControl w:val="0"/>
        <w:adjustRightInd w:val="0"/>
        <w:snapToGrid w:val="0"/>
        <w:spacing w:line="360" w:lineRule="auto"/>
        <w:jc w:val="both"/>
        <w:outlineLvl w:val="0"/>
        <w:rPr>
          <w:bCs/>
          <w:i/>
          <w:color w:val="000000" w:themeColor="text1"/>
          <w:sz w:val="28"/>
          <w:szCs w:val="28"/>
          <w:lang w:val="vi-VN"/>
        </w:rPr>
      </w:pPr>
      <w:bookmarkStart w:id="228" w:name="_Toc202450301"/>
      <w:r w:rsidRPr="00126058">
        <w:rPr>
          <w:b/>
          <w:bCs/>
          <w:i/>
          <w:color w:val="000000" w:themeColor="text1"/>
          <w:sz w:val="28"/>
          <w:szCs w:val="28"/>
        </w:rPr>
        <w:t>1.3.</w:t>
      </w:r>
      <w:r w:rsidRPr="00126058">
        <w:rPr>
          <w:b/>
          <w:bCs/>
          <w:i/>
          <w:color w:val="000000" w:themeColor="text1"/>
          <w:sz w:val="28"/>
          <w:szCs w:val="28"/>
          <w:lang w:val="vi-VN"/>
        </w:rPr>
        <w:t>2.</w:t>
      </w:r>
      <w:r w:rsidRPr="00126058">
        <w:rPr>
          <w:b/>
          <w:bCs/>
          <w:i/>
          <w:color w:val="000000" w:themeColor="text1"/>
          <w:sz w:val="28"/>
          <w:szCs w:val="28"/>
        </w:rPr>
        <w:t xml:space="preserve"> </w:t>
      </w:r>
      <w:proofErr w:type="spellStart"/>
      <w:r w:rsidRPr="00126058">
        <w:rPr>
          <w:b/>
          <w:bCs/>
          <w:i/>
          <w:color w:val="000000" w:themeColor="text1"/>
          <w:sz w:val="28"/>
          <w:szCs w:val="28"/>
        </w:rPr>
        <w:t>Những</w:t>
      </w:r>
      <w:proofErr w:type="spellEnd"/>
      <w:r w:rsidRPr="00126058">
        <w:rPr>
          <w:b/>
          <w:bCs/>
          <w:i/>
          <w:color w:val="000000" w:themeColor="text1"/>
          <w:sz w:val="28"/>
          <w:szCs w:val="28"/>
          <w:lang w:val="vi-VN"/>
        </w:rPr>
        <w:t xml:space="preserve"> tiêu chí đánh giá pháp luật về</w:t>
      </w:r>
      <w:r w:rsidRPr="00126058">
        <w:rPr>
          <w:b/>
          <w:bCs/>
          <w:i/>
          <w:color w:val="000000" w:themeColor="text1"/>
          <w:sz w:val="28"/>
          <w:szCs w:val="28"/>
        </w:rPr>
        <w:t xml:space="preserve"> </w:t>
      </w:r>
      <w:proofErr w:type="spellStart"/>
      <w:r w:rsidRPr="00126058">
        <w:rPr>
          <w:b/>
          <w:bCs/>
          <w:i/>
          <w:color w:val="000000" w:themeColor="text1"/>
          <w:sz w:val="28"/>
          <w:szCs w:val="28"/>
        </w:rPr>
        <w:t>bảo</w:t>
      </w:r>
      <w:proofErr w:type="spellEnd"/>
      <w:r w:rsidRPr="00126058">
        <w:rPr>
          <w:b/>
          <w:bCs/>
          <w:i/>
          <w:color w:val="000000" w:themeColor="text1"/>
          <w:sz w:val="28"/>
          <w:szCs w:val="28"/>
        </w:rPr>
        <w:t xml:space="preserve"> </w:t>
      </w:r>
      <w:proofErr w:type="spellStart"/>
      <w:r w:rsidRPr="00126058">
        <w:rPr>
          <w:b/>
          <w:bCs/>
          <w:i/>
          <w:color w:val="000000" w:themeColor="text1"/>
          <w:sz w:val="28"/>
          <w:szCs w:val="28"/>
        </w:rPr>
        <w:t>đảm</w:t>
      </w:r>
      <w:proofErr w:type="spellEnd"/>
      <w:r w:rsidRPr="00126058">
        <w:rPr>
          <w:b/>
          <w:bCs/>
          <w:i/>
          <w:color w:val="000000" w:themeColor="text1"/>
          <w:sz w:val="28"/>
          <w:szCs w:val="28"/>
        </w:rPr>
        <w:t xml:space="preserve"> </w:t>
      </w:r>
      <w:proofErr w:type="spellStart"/>
      <w:r w:rsidRPr="00126058">
        <w:rPr>
          <w:b/>
          <w:bCs/>
          <w:i/>
          <w:color w:val="000000" w:themeColor="text1"/>
          <w:sz w:val="28"/>
          <w:szCs w:val="28"/>
        </w:rPr>
        <w:t>quyền</w:t>
      </w:r>
      <w:proofErr w:type="spellEnd"/>
      <w:r w:rsidRPr="00126058">
        <w:rPr>
          <w:b/>
          <w:bCs/>
          <w:i/>
          <w:color w:val="000000" w:themeColor="text1"/>
          <w:sz w:val="28"/>
          <w:szCs w:val="28"/>
        </w:rPr>
        <w:t xml:space="preserve"> </w:t>
      </w:r>
      <w:proofErr w:type="spellStart"/>
      <w:r w:rsidRPr="00126058">
        <w:rPr>
          <w:b/>
          <w:bCs/>
          <w:i/>
          <w:color w:val="000000" w:themeColor="text1"/>
          <w:sz w:val="28"/>
          <w:szCs w:val="28"/>
        </w:rPr>
        <w:t>của</w:t>
      </w:r>
      <w:proofErr w:type="spellEnd"/>
      <w:r w:rsidRPr="00126058">
        <w:rPr>
          <w:b/>
          <w:bCs/>
          <w:i/>
          <w:color w:val="000000" w:themeColor="text1"/>
          <w:sz w:val="28"/>
          <w:szCs w:val="28"/>
        </w:rPr>
        <w:t xml:space="preserve"> </w:t>
      </w:r>
      <w:proofErr w:type="spellStart"/>
      <w:r w:rsidRPr="00126058">
        <w:rPr>
          <w:b/>
          <w:bCs/>
          <w:i/>
          <w:color w:val="000000" w:themeColor="text1"/>
          <w:sz w:val="28"/>
          <w:szCs w:val="28"/>
        </w:rPr>
        <w:t>người</w:t>
      </w:r>
      <w:proofErr w:type="spellEnd"/>
      <w:r w:rsidRPr="00126058">
        <w:rPr>
          <w:b/>
          <w:bCs/>
          <w:i/>
          <w:color w:val="000000" w:themeColor="text1"/>
          <w:sz w:val="28"/>
          <w:szCs w:val="28"/>
        </w:rPr>
        <w:t xml:space="preserve"> </w:t>
      </w:r>
      <w:proofErr w:type="spellStart"/>
      <w:r w:rsidRPr="00126058">
        <w:rPr>
          <w:b/>
          <w:bCs/>
          <w:i/>
          <w:color w:val="000000" w:themeColor="text1"/>
          <w:sz w:val="28"/>
          <w:szCs w:val="28"/>
        </w:rPr>
        <w:t>lao</w:t>
      </w:r>
      <w:proofErr w:type="spellEnd"/>
      <w:r w:rsidRPr="00126058">
        <w:rPr>
          <w:b/>
          <w:bCs/>
          <w:i/>
          <w:color w:val="000000" w:themeColor="text1"/>
          <w:sz w:val="28"/>
          <w:szCs w:val="28"/>
        </w:rPr>
        <w:t xml:space="preserve"> </w:t>
      </w:r>
      <w:proofErr w:type="spellStart"/>
      <w:r w:rsidRPr="00126058">
        <w:rPr>
          <w:b/>
          <w:bCs/>
          <w:i/>
          <w:color w:val="000000" w:themeColor="text1"/>
          <w:sz w:val="28"/>
          <w:szCs w:val="28"/>
        </w:rPr>
        <w:t>động</w:t>
      </w:r>
      <w:proofErr w:type="spellEnd"/>
      <w:r w:rsidRPr="00126058">
        <w:rPr>
          <w:bCs/>
          <w:i/>
          <w:color w:val="000000" w:themeColor="text1"/>
          <w:sz w:val="28"/>
          <w:szCs w:val="28"/>
        </w:rPr>
        <w:t xml:space="preserve"> </w:t>
      </w:r>
      <w:r w:rsidRPr="00126058">
        <w:rPr>
          <w:b/>
          <w:bCs/>
          <w:i/>
          <w:color w:val="000000" w:themeColor="text1"/>
          <w:sz w:val="28"/>
          <w:szCs w:val="28"/>
        </w:rPr>
        <w:t xml:space="preserve">di </w:t>
      </w:r>
      <w:proofErr w:type="spellStart"/>
      <w:r w:rsidRPr="00126058">
        <w:rPr>
          <w:b/>
          <w:bCs/>
          <w:i/>
          <w:color w:val="000000" w:themeColor="text1"/>
          <w:sz w:val="28"/>
          <w:szCs w:val="28"/>
        </w:rPr>
        <w:t>trú</w:t>
      </w:r>
      <w:bookmarkEnd w:id="228"/>
      <w:proofErr w:type="spellEnd"/>
      <w:r w:rsidRPr="00126058">
        <w:rPr>
          <w:bCs/>
          <w:i/>
          <w:color w:val="000000" w:themeColor="text1"/>
          <w:sz w:val="28"/>
          <w:szCs w:val="28"/>
        </w:rPr>
        <w:t xml:space="preserve"> </w:t>
      </w:r>
      <w:r w:rsidRPr="00126058">
        <w:rPr>
          <w:bCs/>
          <w:i/>
          <w:color w:val="000000" w:themeColor="text1"/>
          <w:sz w:val="28"/>
          <w:szCs w:val="28"/>
          <w:lang w:val="vi-VN"/>
        </w:rPr>
        <w:t xml:space="preserve">  </w:t>
      </w:r>
    </w:p>
    <w:p w:rsidR="00A06CD2" w:rsidRPr="00126058" w:rsidRDefault="00A06CD2" w:rsidP="00543693">
      <w:pPr>
        <w:widowControl w:val="0"/>
        <w:autoSpaceDE w:val="0"/>
        <w:autoSpaceDN w:val="0"/>
        <w:adjustRightInd w:val="0"/>
        <w:snapToGrid w:val="0"/>
        <w:spacing w:line="360" w:lineRule="auto"/>
        <w:ind w:firstLine="720"/>
        <w:jc w:val="both"/>
        <w:rPr>
          <w:bCs/>
          <w:iCs/>
          <w:color w:val="000000" w:themeColor="text1"/>
          <w:sz w:val="28"/>
          <w:szCs w:val="28"/>
          <w:lang w:val="vi-VN"/>
        </w:rPr>
      </w:pPr>
      <w:r w:rsidRPr="00126058">
        <w:rPr>
          <w:bCs/>
          <w:iCs/>
          <w:color w:val="000000" w:themeColor="text1"/>
          <w:sz w:val="28"/>
          <w:szCs w:val="28"/>
          <w:lang w:val="vi-VN"/>
        </w:rPr>
        <w:t>Hoàn thiện pháp luật là mục tiêu hướng tới và là trách nhiệm thường xuyên của các nhà nước, để có thể quản trị quốc gia một cách kịp thời, hiệu quả. Trong lĩnh vực quyền con người, hoàn thiện pháp luật giúp bảo đảm tốt nhất các quyền con người trong thực tế. Để việc bảo đảm quyền của</w:t>
      </w:r>
      <w:r w:rsidR="00C53C7C" w:rsidRPr="00126058">
        <w:rPr>
          <w:bCs/>
          <w:iCs/>
          <w:color w:val="000000" w:themeColor="text1"/>
          <w:sz w:val="28"/>
          <w:szCs w:val="28"/>
          <w:lang w:val="vi-VN"/>
        </w:rPr>
        <w:t xml:space="preserve"> người LĐDT</w:t>
      </w:r>
      <w:r w:rsidRPr="00126058">
        <w:rPr>
          <w:bCs/>
          <w:iCs/>
          <w:color w:val="000000" w:themeColor="text1"/>
          <w:sz w:val="28"/>
          <w:szCs w:val="28"/>
          <w:lang w:val="vi-VN"/>
        </w:rPr>
        <w:t xml:space="preserve"> có hiệu quả</w:t>
      </w:r>
      <w:r w:rsidR="001C3DBC" w:rsidRPr="00126058">
        <w:rPr>
          <w:bCs/>
          <w:iCs/>
          <w:color w:val="000000" w:themeColor="text1"/>
          <w:sz w:val="28"/>
          <w:szCs w:val="28"/>
          <w:lang w:val="vi-VN"/>
        </w:rPr>
        <w:t>,</w:t>
      </w:r>
      <w:r w:rsidRPr="00126058">
        <w:rPr>
          <w:bCs/>
          <w:iCs/>
          <w:color w:val="000000" w:themeColor="text1"/>
          <w:sz w:val="28"/>
          <w:szCs w:val="28"/>
          <w:lang w:val="vi-VN"/>
        </w:rPr>
        <w:t xml:space="preserve"> hệ thống pháp luật cần đạt được các tiêu chí cụ thể:</w:t>
      </w:r>
    </w:p>
    <w:p w:rsidR="00A06CD2" w:rsidRPr="00126058" w:rsidRDefault="00A06CD2" w:rsidP="00543693">
      <w:pPr>
        <w:pStyle w:val="TOC4"/>
        <w:adjustRightInd w:val="0"/>
        <w:snapToGrid w:val="0"/>
        <w:rPr>
          <w:rFonts w:ascii="Times New Roman" w:hAnsi="Times New Roman" w:cs="Times New Roman"/>
          <w:i/>
          <w:iCs/>
          <w:color w:val="000000" w:themeColor="text1"/>
          <w:sz w:val="28"/>
          <w:szCs w:val="28"/>
        </w:rPr>
      </w:pPr>
      <w:proofErr w:type="spellStart"/>
      <w:r w:rsidRPr="00126058">
        <w:rPr>
          <w:rFonts w:ascii="Times New Roman" w:hAnsi="Times New Roman" w:cs="Times New Roman"/>
          <w:i/>
          <w:iCs/>
          <w:color w:val="000000" w:themeColor="text1"/>
          <w:sz w:val="28"/>
          <w:szCs w:val="28"/>
        </w:rPr>
        <w:lastRenderedPageBreak/>
        <w:t>Thứ</w:t>
      </w:r>
      <w:proofErr w:type="spellEnd"/>
      <w:r w:rsidRPr="00126058">
        <w:rPr>
          <w:rFonts w:ascii="Times New Roman" w:hAnsi="Times New Roman" w:cs="Times New Roman"/>
          <w:i/>
          <w:iCs/>
          <w:color w:val="000000" w:themeColor="text1"/>
          <w:sz w:val="28"/>
          <w:szCs w:val="28"/>
        </w:rPr>
        <w:t xml:space="preserve"> </w:t>
      </w:r>
      <w:proofErr w:type="spellStart"/>
      <w:r w:rsidRPr="00126058">
        <w:rPr>
          <w:rFonts w:ascii="Times New Roman" w:hAnsi="Times New Roman" w:cs="Times New Roman"/>
          <w:i/>
          <w:iCs/>
          <w:color w:val="000000" w:themeColor="text1"/>
          <w:sz w:val="28"/>
          <w:szCs w:val="28"/>
        </w:rPr>
        <w:t>nhất</w:t>
      </w:r>
      <w:proofErr w:type="spellEnd"/>
      <w:r w:rsidRPr="00126058">
        <w:rPr>
          <w:rFonts w:ascii="Times New Roman" w:hAnsi="Times New Roman" w:cs="Times New Roman"/>
          <w:i/>
          <w:iCs/>
          <w:color w:val="000000" w:themeColor="text1"/>
          <w:sz w:val="28"/>
          <w:szCs w:val="28"/>
        </w:rPr>
        <w:t xml:space="preserve">, </w:t>
      </w:r>
      <w:proofErr w:type="spellStart"/>
      <w:r w:rsidRPr="00126058">
        <w:rPr>
          <w:rFonts w:ascii="Times New Roman" w:hAnsi="Times New Roman" w:cs="Times New Roman"/>
          <w:i/>
          <w:iCs/>
          <w:color w:val="000000" w:themeColor="text1"/>
          <w:sz w:val="28"/>
          <w:szCs w:val="28"/>
        </w:rPr>
        <w:t>các</w:t>
      </w:r>
      <w:proofErr w:type="spellEnd"/>
      <w:r w:rsidRPr="00126058">
        <w:rPr>
          <w:rFonts w:ascii="Times New Roman" w:hAnsi="Times New Roman" w:cs="Times New Roman"/>
          <w:i/>
          <w:iCs/>
          <w:color w:val="000000" w:themeColor="text1"/>
          <w:sz w:val="28"/>
          <w:szCs w:val="28"/>
        </w:rPr>
        <w:t xml:space="preserve"> </w:t>
      </w:r>
      <w:proofErr w:type="spellStart"/>
      <w:r w:rsidRPr="00126058">
        <w:rPr>
          <w:rFonts w:ascii="Times New Roman" w:hAnsi="Times New Roman" w:cs="Times New Roman"/>
          <w:i/>
          <w:iCs/>
          <w:color w:val="000000" w:themeColor="text1"/>
          <w:sz w:val="28"/>
          <w:szCs w:val="28"/>
        </w:rPr>
        <w:t>tiêu</w:t>
      </w:r>
      <w:proofErr w:type="spellEnd"/>
      <w:r w:rsidRPr="00126058">
        <w:rPr>
          <w:rFonts w:ascii="Times New Roman" w:hAnsi="Times New Roman" w:cs="Times New Roman"/>
          <w:i/>
          <w:iCs/>
          <w:color w:val="000000" w:themeColor="text1"/>
          <w:sz w:val="28"/>
          <w:szCs w:val="28"/>
        </w:rPr>
        <w:t xml:space="preserve"> </w:t>
      </w:r>
      <w:proofErr w:type="spellStart"/>
      <w:r w:rsidRPr="00126058">
        <w:rPr>
          <w:rFonts w:ascii="Times New Roman" w:hAnsi="Times New Roman" w:cs="Times New Roman"/>
          <w:i/>
          <w:iCs/>
          <w:color w:val="000000" w:themeColor="text1"/>
          <w:sz w:val="28"/>
          <w:szCs w:val="28"/>
        </w:rPr>
        <w:t>chí</w:t>
      </w:r>
      <w:proofErr w:type="spellEnd"/>
      <w:r w:rsidRPr="00126058">
        <w:rPr>
          <w:rFonts w:ascii="Times New Roman" w:hAnsi="Times New Roman" w:cs="Times New Roman"/>
          <w:i/>
          <w:iCs/>
          <w:color w:val="000000" w:themeColor="text1"/>
          <w:sz w:val="28"/>
          <w:szCs w:val="28"/>
        </w:rPr>
        <w:t xml:space="preserve"> </w:t>
      </w:r>
      <w:proofErr w:type="spellStart"/>
      <w:r w:rsidRPr="00126058">
        <w:rPr>
          <w:rFonts w:ascii="Times New Roman" w:hAnsi="Times New Roman" w:cs="Times New Roman"/>
          <w:i/>
          <w:iCs/>
          <w:color w:val="000000" w:themeColor="text1"/>
          <w:sz w:val="28"/>
          <w:szCs w:val="28"/>
        </w:rPr>
        <w:t>về</w:t>
      </w:r>
      <w:proofErr w:type="spellEnd"/>
      <w:r w:rsidRPr="00126058">
        <w:rPr>
          <w:rFonts w:ascii="Times New Roman" w:hAnsi="Times New Roman" w:cs="Times New Roman"/>
          <w:i/>
          <w:iCs/>
          <w:color w:val="000000" w:themeColor="text1"/>
          <w:sz w:val="28"/>
          <w:szCs w:val="28"/>
        </w:rPr>
        <w:t xml:space="preserve"> </w:t>
      </w:r>
      <w:proofErr w:type="spellStart"/>
      <w:r w:rsidRPr="00126058">
        <w:rPr>
          <w:rFonts w:ascii="Times New Roman" w:hAnsi="Times New Roman" w:cs="Times New Roman"/>
          <w:i/>
          <w:iCs/>
          <w:color w:val="000000" w:themeColor="text1"/>
          <w:sz w:val="28"/>
          <w:szCs w:val="28"/>
        </w:rPr>
        <w:t>nội</w:t>
      </w:r>
      <w:proofErr w:type="spellEnd"/>
      <w:r w:rsidRPr="00126058">
        <w:rPr>
          <w:rFonts w:ascii="Times New Roman" w:hAnsi="Times New Roman" w:cs="Times New Roman"/>
          <w:i/>
          <w:iCs/>
          <w:color w:val="000000" w:themeColor="text1"/>
          <w:sz w:val="28"/>
          <w:szCs w:val="28"/>
        </w:rPr>
        <w:t xml:space="preserve"> dung </w:t>
      </w:r>
      <w:proofErr w:type="spellStart"/>
      <w:r w:rsidRPr="00126058">
        <w:rPr>
          <w:rFonts w:ascii="Times New Roman" w:hAnsi="Times New Roman" w:cs="Times New Roman"/>
          <w:i/>
          <w:iCs/>
          <w:color w:val="000000" w:themeColor="text1"/>
          <w:sz w:val="28"/>
          <w:szCs w:val="28"/>
        </w:rPr>
        <w:t>pháp</w:t>
      </w:r>
      <w:proofErr w:type="spellEnd"/>
      <w:r w:rsidRPr="00126058">
        <w:rPr>
          <w:rFonts w:ascii="Times New Roman" w:hAnsi="Times New Roman" w:cs="Times New Roman"/>
          <w:i/>
          <w:iCs/>
          <w:color w:val="000000" w:themeColor="text1"/>
          <w:sz w:val="28"/>
          <w:szCs w:val="28"/>
        </w:rPr>
        <w:t xml:space="preserve"> </w:t>
      </w:r>
      <w:proofErr w:type="spellStart"/>
      <w:r w:rsidRPr="00126058">
        <w:rPr>
          <w:rFonts w:ascii="Times New Roman" w:hAnsi="Times New Roman" w:cs="Times New Roman"/>
          <w:i/>
          <w:iCs/>
          <w:color w:val="000000" w:themeColor="text1"/>
          <w:sz w:val="28"/>
          <w:szCs w:val="28"/>
        </w:rPr>
        <w:t>luật</w:t>
      </w:r>
      <w:proofErr w:type="spellEnd"/>
    </w:p>
    <w:p w:rsidR="00A06CD2" w:rsidRPr="00126058" w:rsidRDefault="00A06CD2" w:rsidP="007C44D3">
      <w:pPr>
        <w:widowControl w:val="0"/>
        <w:adjustRightInd w:val="0"/>
        <w:snapToGrid w:val="0"/>
        <w:spacing w:line="360" w:lineRule="auto"/>
        <w:ind w:firstLine="720"/>
        <w:jc w:val="both"/>
        <w:rPr>
          <w:color w:val="000000" w:themeColor="text1"/>
          <w:sz w:val="28"/>
          <w:szCs w:val="28"/>
        </w:rPr>
      </w:pPr>
      <w:proofErr w:type="spellStart"/>
      <w:r w:rsidRPr="00126058">
        <w:rPr>
          <w:color w:val="000000" w:themeColor="text1"/>
          <w:sz w:val="28"/>
          <w:szCs w:val="28"/>
        </w:rPr>
        <w:t>Xét</w:t>
      </w:r>
      <w:proofErr w:type="spellEnd"/>
      <w:r w:rsidRPr="00126058">
        <w:rPr>
          <w:color w:val="000000" w:themeColor="text1"/>
          <w:sz w:val="28"/>
          <w:szCs w:val="28"/>
          <w:lang w:val="vi-VN"/>
        </w:rPr>
        <w:t xml:space="preserve"> từ góc độ nội dung, </w:t>
      </w:r>
      <w:proofErr w:type="spellStart"/>
      <w:r w:rsidRPr="00126058">
        <w:rPr>
          <w:rFonts w:eastAsia="Calibri"/>
          <w:color w:val="000000" w:themeColor="text1"/>
          <w:sz w:val="28"/>
          <w:szCs w:val="28"/>
        </w:rPr>
        <w:t>pháp</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luật</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về</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quyền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của</w:t>
      </w:r>
      <w:proofErr w:type="spellEnd"/>
      <w:r w:rsidR="00C53C7C" w:rsidRPr="00126058">
        <w:rPr>
          <w:rFonts w:eastAsia="Calibri"/>
          <w:color w:val="000000" w:themeColor="text1"/>
          <w:sz w:val="28"/>
          <w:szCs w:val="28"/>
        </w:rPr>
        <w:t xml:space="preserve"> </w:t>
      </w:r>
      <w:proofErr w:type="spellStart"/>
      <w:r w:rsidR="00C53C7C" w:rsidRPr="00126058">
        <w:rPr>
          <w:rFonts w:eastAsia="Calibri"/>
          <w:color w:val="000000" w:themeColor="text1"/>
          <w:sz w:val="28"/>
          <w:szCs w:val="28"/>
        </w:rPr>
        <w:t>người</w:t>
      </w:r>
      <w:proofErr w:type="spellEnd"/>
      <w:r w:rsidR="00C53C7C" w:rsidRPr="00126058">
        <w:rPr>
          <w:rFonts w:eastAsia="Calibri"/>
          <w:color w:val="000000" w:themeColor="text1"/>
          <w:sz w:val="28"/>
          <w:szCs w:val="28"/>
        </w:rPr>
        <w:t xml:space="preserve"> LĐDT</w:t>
      </w:r>
      <w:r w:rsidRPr="00126058">
        <w:rPr>
          <w:rFonts w:eastAsia="Calibri"/>
          <w:color w:val="000000" w:themeColor="text1"/>
          <w:sz w:val="28"/>
          <w:szCs w:val="28"/>
          <w:lang w:val="vi-VN"/>
        </w:rPr>
        <w:t xml:space="preserve"> phải có tính phù hợp và tính tương thích.</w:t>
      </w:r>
      <w:r w:rsidR="007C44D3" w:rsidRPr="00126058">
        <w:rPr>
          <w:i/>
          <w:iCs/>
          <w:color w:val="000000" w:themeColor="text1"/>
          <w:sz w:val="28"/>
          <w:szCs w:val="28"/>
          <w:lang w:val="vi-VN"/>
        </w:rPr>
        <w:t xml:space="preserve"> </w:t>
      </w:r>
      <w:proofErr w:type="spellStart"/>
      <w:r w:rsidRPr="00126058">
        <w:rPr>
          <w:color w:val="000000" w:themeColor="text1"/>
          <w:sz w:val="28"/>
          <w:szCs w:val="28"/>
        </w:rPr>
        <w:t>Tính</w:t>
      </w:r>
      <w:proofErr w:type="spellEnd"/>
      <w:r w:rsidRPr="00126058">
        <w:rPr>
          <w:color w:val="000000" w:themeColor="text1"/>
          <w:sz w:val="28"/>
          <w:szCs w:val="28"/>
        </w:rPr>
        <w:t xml:space="preserve"> </w:t>
      </w:r>
      <w:proofErr w:type="spellStart"/>
      <w:r w:rsidRPr="00126058">
        <w:rPr>
          <w:color w:val="000000" w:themeColor="text1"/>
          <w:sz w:val="28"/>
          <w:szCs w:val="28"/>
        </w:rPr>
        <w:t>phù</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lang w:val="vi-VN"/>
        </w:rPr>
        <w:t xml:space="preserve"> thể hiện qua các khía cạnh như: (i)</w:t>
      </w:r>
      <w:r w:rsidRPr="00126058">
        <w:rPr>
          <w:color w:val="000000" w:themeColor="text1"/>
          <w:sz w:val="28"/>
          <w:szCs w:val="28"/>
        </w:rPr>
        <w:t xml:space="preserve"> </w:t>
      </w:r>
      <w:proofErr w:type="spellStart"/>
      <w:r w:rsidRPr="00126058">
        <w:rPr>
          <w:color w:val="000000" w:themeColor="text1"/>
          <w:sz w:val="28"/>
          <w:szCs w:val="28"/>
        </w:rPr>
        <w:t>Phù</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với</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nguyên</w:t>
      </w:r>
      <w:proofErr w:type="spellEnd"/>
      <w:r w:rsidRPr="00126058">
        <w:rPr>
          <w:color w:val="000000" w:themeColor="text1"/>
          <w:sz w:val="28"/>
          <w:szCs w:val="28"/>
        </w:rPr>
        <w:t xml:space="preserve"> </w:t>
      </w:r>
      <w:proofErr w:type="spellStart"/>
      <w:r w:rsidRPr="00126058">
        <w:rPr>
          <w:color w:val="000000" w:themeColor="text1"/>
          <w:sz w:val="28"/>
          <w:szCs w:val="28"/>
        </w:rPr>
        <w:t>tắc</w:t>
      </w:r>
      <w:proofErr w:type="spellEnd"/>
      <w:r w:rsidRPr="00126058">
        <w:rPr>
          <w:color w:val="000000" w:themeColor="text1"/>
          <w:sz w:val="28"/>
          <w:szCs w:val="28"/>
        </w:rPr>
        <w:t xml:space="preserve"> </w:t>
      </w:r>
      <w:proofErr w:type="spellStart"/>
      <w:r w:rsidRPr="00126058">
        <w:rPr>
          <w:color w:val="000000" w:themeColor="text1"/>
          <w:sz w:val="28"/>
          <w:szCs w:val="28"/>
        </w:rPr>
        <w:t>xây</w:t>
      </w:r>
      <w:proofErr w:type="spellEnd"/>
      <w:r w:rsidRPr="00126058">
        <w:rPr>
          <w:color w:val="000000" w:themeColor="text1"/>
          <w:sz w:val="28"/>
          <w:szCs w:val="28"/>
        </w:rPr>
        <w:t xml:space="preserve"> </w:t>
      </w:r>
      <w:proofErr w:type="spellStart"/>
      <w:r w:rsidRPr="00126058">
        <w:rPr>
          <w:color w:val="000000" w:themeColor="text1"/>
          <w:sz w:val="28"/>
          <w:szCs w:val="28"/>
        </w:rPr>
        <w:t>dựng</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Mỗi</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thể</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những</w:t>
      </w:r>
      <w:proofErr w:type="spellEnd"/>
      <w:r w:rsidRPr="00126058">
        <w:rPr>
          <w:color w:val="000000" w:themeColor="text1"/>
          <w:sz w:val="28"/>
          <w:szCs w:val="28"/>
        </w:rPr>
        <w:t xml:space="preserve"> </w:t>
      </w:r>
      <w:proofErr w:type="spellStart"/>
      <w:r w:rsidRPr="00126058">
        <w:rPr>
          <w:color w:val="000000" w:themeColor="text1"/>
          <w:sz w:val="28"/>
          <w:szCs w:val="28"/>
        </w:rPr>
        <w:t>nguyên</w:t>
      </w:r>
      <w:proofErr w:type="spellEnd"/>
      <w:r w:rsidRPr="00126058">
        <w:rPr>
          <w:color w:val="000000" w:themeColor="text1"/>
          <w:sz w:val="28"/>
          <w:szCs w:val="28"/>
        </w:rPr>
        <w:t xml:space="preserve"> </w:t>
      </w:r>
      <w:proofErr w:type="spellStart"/>
      <w:r w:rsidRPr="00126058">
        <w:rPr>
          <w:color w:val="000000" w:themeColor="text1"/>
          <w:sz w:val="28"/>
          <w:szCs w:val="28"/>
        </w:rPr>
        <w:t>tắc</w:t>
      </w:r>
      <w:proofErr w:type="spellEnd"/>
      <w:r w:rsidRPr="00126058">
        <w:rPr>
          <w:color w:val="000000" w:themeColor="text1"/>
          <w:sz w:val="28"/>
          <w:szCs w:val="28"/>
        </w:rPr>
        <w:t xml:space="preserve"> </w:t>
      </w:r>
      <w:proofErr w:type="spellStart"/>
      <w:r w:rsidRPr="00126058">
        <w:rPr>
          <w:color w:val="000000" w:themeColor="text1"/>
          <w:sz w:val="28"/>
          <w:szCs w:val="28"/>
        </w:rPr>
        <w:t>riêng</w:t>
      </w:r>
      <w:proofErr w:type="spellEnd"/>
      <w:r w:rsidRPr="00126058">
        <w:rPr>
          <w:color w:val="000000" w:themeColor="text1"/>
          <w:sz w:val="28"/>
          <w:szCs w:val="28"/>
        </w:rPr>
        <w:t xml:space="preserve">, </w:t>
      </w:r>
      <w:proofErr w:type="spellStart"/>
      <w:r w:rsidRPr="00126058">
        <w:rPr>
          <w:color w:val="000000" w:themeColor="text1"/>
          <w:sz w:val="28"/>
          <w:szCs w:val="28"/>
        </w:rPr>
        <w:t>tuy</w:t>
      </w:r>
      <w:proofErr w:type="spellEnd"/>
      <w:r w:rsidRPr="00126058">
        <w:rPr>
          <w:color w:val="000000" w:themeColor="text1"/>
          <w:sz w:val="28"/>
          <w:szCs w:val="28"/>
        </w:rPr>
        <w:t xml:space="preserve"> </w:t>
      </w:r>
      <w:proofErr w:type="spellStart"/>
      <w:r w:rsidRPr="00126058">
        <w:rPr>
          <w:color w:val="000000" w:themeColor="text1"/>
          <w:sz w:val="28"/>
          <w:szCs w:val="28"/>
        </w:rPr>
        <w:t>nhiên</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số</w:t>
      </w:r>
      <w:proofErr w:type="spellEnd"/>
      <w:r w:rsidRPr="00126058">
        <w:rPr>
          <w:color w:val="000000" w:themeColor="text1"/>
          <w:sz w:val="28"/>
          <w:szCs w:val="28"/>
        </w:rPr>
        <w:t xml:space="preserve"> </w:t>
      </w:r>
      <w:proofErr w:type="spellStart"/>
      <w:r w:rsidRPr="00126058">
        <w:rPr>
          <w:color w:val="000000" w:themeColor="text1"/>
          <w:sz w:val="28"/>
          <w:szCs w:val="28"/>
        </w:rPr>
        <w:t>nguyên</w:t>
      </w:r>
      <w:proofErr w:type="spellEnd"/>
      <w:r w:rsidRPr="00126058">
        <w:rPr>
          <w:color w:val="000000" w:themeColor="text1"/>
          <w:sz w:val="28"/>
          <w:szCs w:val="28"/>
        </w:rPr>
        <w:t xml:space="preserve"> </w:t>
      </w:r>
      <w:proofErr w:type="spellStart"/>
      <w:r w:rsidRPr="00126058">
        <w:rPr>
          <w:color w:val="000000" w:themeColor="text1"/>
          <w:sz w:val="28"/>
          <w:szCs w:val="28"/>
        </w:rPr>
        <w:t>tắc</w:t>
      </w:r>
      <w:proofErr w:type="spellEnd"/>
      <w:r w:rsidRPr="00126058">
        <w:rPr>
          <w:color w:val="000000" w:themeColor="text1"/>
          <w:sz w:val="28"/>
          <w:szCs w:val="28"/>
        </w:rPr>
        <w:t xml:space="preserve"> </w:t>
      </w:r>
      <w:proofErr w:type="spellStart"/>
      <w:r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bản</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lang w:val="vi-VN"/>
        </w:rPr>
        <w:t xml:space="preserve"> xây dựng pháp luật </w:t>
      </w:r>
      <w:proofErr w:type="spellStart"/>
      <w:r w:rsidRPr="00126058">
        <w:rPr>
          <w:color w:val="000000" w:themeColor="text1"/>
          <w:sz w:val="28"/>
          <w:szCs w:val="28"/>
        </w:rPr>
        <w:t>mà</w:t>
      </w:r>
      <w:proofErr w:type="spellEnd"/>
      <w:r w:rsidRPr="00126058">
        <w:rPr>
          <w:color w:val="000000" w:themeColor="text1"/>
          <w:sz w:val="28"/>
          <w:szCs w:val="28"/>
        </w:rPr>
        <w:t xml:space="preserve"> </w:t>
      </w:r>
      <w:proofErr w:type="spellStart"/>
      <w:r w:rsidRPr="00126058">
        <w:rPr>
          <w:color w:val="000000" w:themeColor="text1"/>
          <w:sz w:val="28"/>
          <w:szCs w:val="28"/>
        </w:rPr>
        <w:t>hầu</w:t>
      </w:r>
      <w:proofErr w:type="spellEnd"/>
      <w:r w:rsidRPr="00126058">
        <w:rPr>
          <w:color w:val="000000" w:themeColor="text1"/>
          <w:sz w:val="28"/>
          <w:szCs w:val="28"/>
        </w:rPr>
        <w:t xml:space="preserve"> </w:t>
      </w:r>
      <w:proofErr w:type="spellStart"/>
      <w:r w:rsidRPr="00126058">
        <w:rPr>
          <w:color w:val="000000" w:themeColor="text1"/>
          <w:sz w:val="28"/>
          <w:szCs w:val="28"/>
        </w:rPr>
        <w:t>hết</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lang w:val="vi-VN"/>
        </w:rPr>
        <w:t xml:space="preserve"> đều áp dụng, đó là các</w:t>
      </w:r>
      <w:r w:rsidRPr="00126058">
        <w:rPr>
          <w:color w:val="000000" w:themeColor="text1"/>
          <w:sz w:val="28"/>
          <w:szCs w:val="28"/>
        </w:rPr>
        <w:t xml:space="preserve"> </w:t>
      </w:r>
      <w:proofErr w:type="spellStart"/>
      <w:r w:rsidRPr="00126058">
        <w:rPr>
          <w:color w:val="000000" w:themeColor="text1"/>
          <w:sz w:val="28"/>
          <w:szCs w:val="28"/>
        </w:rPr>
        <w:t>nguyên</w:t>
      </w:r>
      <w:proofErr w:type="spellEnd"/>
      <w:r w:rsidRPr="00126058">
        <w:rPr>
          <w:color w:val="000000" w:themeColor="text1"/>
          <w:sz w:val="28"/>
          <w:szCs w:val="28"/>
        </w:rPr>
        <w:t xml:space="preserve"> </w:t>
      </w:r>
      <w:proofErr w:type="spellStart"/>
      <w:r w:rsidRPr="00126058">
        <w:rPr>
          <w:color w:val="000000" w:themeColor="text1"/>
          <w:sz w:val="28"/>
          <w:szCs w:val="28"/>
        </w:rPr>
        <w:t>tắc</w:t>
      </w:r>
      <w:proofErr w:type="spellEnd"/>
      <w:r w:rsidRPr="00126058">
        <w:rPr>
          <w:color w:val="000000" w:themeColor="text1"/>
          <w:sz w:val="28"/>
          <w:szCs w:val="28"/>
        </w:rPr>
        <w:t xml:space="preserve"> </w:t>
      </w:r>
      <w:proofErr w:type="spellStart"/>
      <w:r w:rsidRPr="00126058">
        <w:rPr>
          <w:color w:val="000000" w:themeColor="text1"/>
          <w:sz w:val="28"/>
          <w:szCs w:val="28"/>
        </w:rPr>
        <w:t>khách</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nguyên</w:t>
      </w:r>
      <w:proofErr w:type="spellEnd"/>
      <w:r w:rsidRPr="00126058">
        <w:rPr>
          <w:color w:val="000000" w:themeColor="text1"/>
          <w:sz w:val="28"/>
          <w:szCs w:val="28"/>
        </w:rPr>
        <w:t xml:space="preserve"> </w:t>
      </w:r>
      <w:proofErr w:type="spellStart"/>
      <w:r w:rsidRPr="00126058">
        <w:rPr>
          <w:color w:val="000000" w:themeColor="text1"/>
          <w:sz w:val="28"/>
          <w:szCs w:val="28"/>
        </w:rPr>
        <w:t>tắc</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hiến</w:t>
      </w:r>
      <w:proofErr w:type="spellEnd"/>
      <w:r w:rsidRPr="00126058">
        <w:rPr>
          <w:color w:val="000000" w:themeColor="text1"/>
          <w:sz w:val="28"/>
          <w:szCs w:val="28"/>
        </w:rPr>
        <w:t xml:space="preserve">, </w:t>
      </w:r>
      <w:proofErr w:type="spellStart"/>
      <w:r w:rsidRPr="00126058">
        <w:rPr>
          <w:color w:val="000000" w:themeColor="text1"/>
          <w:sz w:val="28"/>
          <w:szCs w:val="28"/>
        </w:rPr>
        <w:t>nguyên</w:t>
      </w:r>
      <w:proofErr w:type="spellEnd"/>
      <w:r w:rsidRPr="00126058">
        <w:rPr>
          <w:color w:val="000000" w:themeColor="text1"/>
          <w:sz w:val="28"/>
          <w:szCs w:val="28"/>
        </w:rPr>
        <w:t xml:space="preserve"> </w:t>
      </w:r>
      <w:proofErr w:type="spellStart"/>
      <w:r w:rsidRPr="00126058">
        <w:rPr>
          <w:color w:val="000000" w:themeColor="text1"/>
          <w:sz w:val="28"/>
          <w:szCs w:val="28"/>
        </w:rPr>
        <w:t>tắc</w:t>
      </w:r>
      <w:proofErr w:type="spellEnd"/>
      <w:r w:rsidRPr="00126058">
        <w:rPr>
          <w:color w:val="000000" w:themeColor="text1"/>
          <w:sz w:val="28"/>
          <w:szCs w:val="28"/>
        </w:rPr>
        <w:t xml:space="preserve"> </w:t>
      </w:r>
      <w:proofErr w:type="spellStart"/>
      <w:r w:rsidRPr="00126058">
        <w:rPr>
          <w:color w:val="000000" w:themeColor="text1"/>
          <w:sz w:val="28"/>
          <w:szCs w:val="28"/>
        </w:rPr>
        <w:t>dân</w:t>
      </w:r>
      <w:proofErr w:type="spellEnd"/>
      <w:r w:rsidRPr="00126058">
        <w:rPr>
          <w:color w:val="000000" w:themeColor="text1"/>
          <w:sz w:val="28"/>
          <w:szCs w:val="28"/>
        </w:rPr>
        <w:t xml:space="preserve"> </w:t>
      </w:r>
      <w:proofErr w:type="spellStart"/>
      <w:r w:rsidRPr="00126058">
        <w:rPr>
          <w:color w:val="000000" w:themeColor="text1"/>
          <w:sz w:val="28"/>
          <w:szCs w:val="28"/>
        </w:rPr>
        <w:t>chủ</w:t>
      </w:r>
      <w:proofErr w:type="spellEnd"/>
      <w:r w:rsidRPr="00126058">
        <w:rPr>
          <w:color w:val="000000" w:themeColor="text1"/>
          <w:sz w:val="28"/>
          <w:szCs w:val="28"/>
        </w:rPr>
        <w:t>,</w:t>
      </w:r>
      <w:r w:rsidRPr="00126058">
        <w:rPr>
          <w:color w:val="000000" w:themeColor="text1"/>
          <w:sz w:val="28"/>
          <w:szCs w:val="28"/>
          <w:lang w:val="vi-VN"/>
        </w:rPr>
        <w:t xml:space="preserve"> </w:t>
      </w:r>
      <w:proofErr w:type="spellStart"/>
      <w:r w:rsidRPr="00126058">
        <w:rPr>
          <w:color w:val="000000" w:themeColor="text1"/>
          <w:sz w:val="28"/>
          <w:szCs w:val="28"/>
        </w:rPr>
        <w:t>nguyên</w:t>
      </w:r>
      <w:proofErr w:type="spellEnd"/>
      <w:r w:rsidRPr="00126058">
        <w:rPr>
          <w:color w:val="000000" w:themeColor="text1"/>
          <w:sz w:val="28"/>
          <w:szCs w:val="28"/>
        </w:rPr>
        <w:t xml:space="preserve"> </w:t>
      </w:r>
      <w:proofErr w:type="spellStart"/>
      <w:r w:rsidRPr="00126058">
        <w:rPr>
          <w:color w:val="000000" w:themeColor="text1"/>
          <w:sz w:val="28"/>
          <w:szCs w:val="28"/>
        </w:rPr>
        <w:t>tắc</w:t>
      </w:r>
      <w:proofErr w:type="spellEnd"/>
      <w:r w:rsidRPr="00126058">
        <w:rPr>
          <w:color w:val="000000" w:themeColor="text1"/>
          <w:sz w:val="28"/>
          <w:szCs w:val="28"/>
        </w:rPr>
        <w:t xml:space="preserve"> </w:t>
      </w:r>
      <w:proofErr w:type="spellStart"/>
      <w:r w:rsidRPr="00126058">
        <w:rPr>
          <w:color w:val="000000" w:themeColor="text1"/>
          <w:sz w:val="28"/>
          <w:szCs w:val="28"/>
        </w:rPr>
        <w:t>đạo</w:t>
      </w:r>
      <w:proofErr w:type="spellEnd"/>
      <w:r w:rsidRPr="00126058">
        <w:rPr>
          <w:color w:val="000000" w:themeColor="text1"/>
          <w:sz w:val="28"/>
          <w:szCs w:val="28"/>
        </w:rPr>
        <w:t xml:space="preserve"> </w:t>
      </w:r>
      <w:proofErr w:type="spellStart"/>
      <w:r w:rsidRPr="00126058">
        <w:rPr>
          <w:color w:val="000000" w:themeColor="text1"/>
          <w:sz w:val="28"/>
          <w:szCs w:val="28"/>
        </w:rPr>
        <w:t>đứ</w:t>
      </w:r>
      <w:proofErr w:type="spellEnd"/>
      <w:r w:rsidRPr="00126058">
        <w:rPr>
          <w:color w:val="000000" w:themeColor="text1"/>
          <w:sz w:val="28"/>
          <w:szCs w:val="28"/>
          <w:lang w:val="vi-VN"/>
        </w:rPr>
        <w:t>c,</w:t>
      </w:r>
      <w:r w:rsidRPr="00126058">
        <w:rPr>
          <w:color w:val="000000" w:themeColor="text1"/>
          <w:sz w:val="28"/>
          <w:szCs w:val="28"/>
        </w:rPr>
        <w:t xml:space="preserve"> </w:t>
      </w:r>
      <w:proofErr w:type="spellStart"/>
      <w:r w:rsidRPr="00126058">
        <w:rPr>
          <w:color w:val="000000" w:themeColor="text1"/>
          <w:sz w:val="28"/>
          <w:szCs w:val="28"/>
        </w:rPr>
        <w:t>nguyên</w:t>
      </w:r>
      <w:proofErr w:type="spellEnd"/>
      <w:r w:rsidRPr="00126058">
        <w:rPr>
          <w:color w:val="000000" w:themeColor="text1"/>
          <w:sz w:val="28"/>
          <w:szCs w:val="28"/>
        </w:rPr>
        <w:t xml:space="preserve"> </w:t>
      </w:r>
      <w:proofErr w:type="spellStart"/>
      <w:r w:rsidRPr="00126058">
        <w:rPr>
          <w:color w:val="000000" w:themeColor="text1"/>
          <w:sz w:val="28"/>
          <w:szCs w:val="28"/>
        </w:rPr>
        <w:t>tắc</w:t>
      </w:r>
      <w:proofErr w:type="spellEnd"/>
      <w:r w:rsidRPr="00126058">
        <w:rPr>
          <w:color w:val="000000" w:themeColor="text1"/>
          <w:sz w:val="28"/>
          <w:szCs w:val="28"/>
        </w:rPr>
        <w:t xml:space="preserve"> </w:t>
      </w:r>
      <w:proofErr w:type="spellStart"/>
      <w:r w:rsidRPr="00126058">
        <w:rPr>
          <w:color w:val="000000" w:themeColor="text1"/>
          <w:sz w:val="28"/>
          <w:szCs w:val="28"/>
        </w:rPr>
        <w:t>bảo</w:t>
      </w:r>
      <w:proofErr w:type="spellEnd"/>
      <w:r w:rsidRPr="00126058">
        <w:rPr>
          <w:color w:val="000000" w:themeColor="text1"/>
          <w:sz w:val="28"/>
          <w:szCs w:val="28"/>
        </w:rPr>
        <w:t xml:space="preserve"> </w:t>
      </w:r>
      <w:proofErr w:type="spellStart"/>
      <w:r w:rsidRPr="00126058">
        <w:rPr>
          <w:color w:val="000000" w:themeColor="text1"/>
          <w:sz w:val="28"/>
          <w:szCs w:val="28"/>
        </w:rPr>
        <w:t>đảm</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con </w:t>
      </w:r>
      <w:proofErr w:type="spellStart"/>
      <w:r w:rsidRPr="00126058">
        <w:rPr>
          <w:color w:val="000000" w:themeColor="text1"/>
          <w:sz w:val="28"/>
          <w:szCs w:val="28"/>
        </w:rPr>
        <w:t>người</w:t>
      </w:r>
      <w:proofErr w:type="spellEnd"/>
      <w:r w:rsidRPr="00126058">
        <w:rPr>
          <w:color w:val="000000" w:themeColor="text1"/>
          <w:sz w:val="28"/>
          <w:szCs w:val="28"/>
          <w:lang w:val="vi-VN"/>
        </w:rPr>
        <w:t xml:space="preserve">…(ii) </w:t>
      </w:r>
      <w:proofErr w:type="spellStart"/>
      <w:r w:rsidRPr="00126058">
        <w:rPr>
          <w:color w:val="000000" w:themeColor="text1"/>
          <w:sz w:val="28"/>
          <w:szCs w:val="28"/>
        </w:rPr>
        <w:t>Phù</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với</w:t>
      </w:r>
      <w:proofErr w:type="spellEnd"/>
      <w:r w:rsidRPr="00126058">
        <w:rPr>
          <w:color w:val="000000" w:themeColor="text1"/>
          <w:sz w:val="28"/>
          <w:szCs w:val="28"/>
        </w:rPr>
        <w:t xml:space="preserve"> </w:t>
      </w:r>
      <w:proofErr w:type="spellStart"/>
      <w:r w:rsidRPr="00126058">
        <w:rPr>
          <w:color w:val="000000" w:themeColor="text1"/>
          <w:sz w:val="28"/>
          <w:szCs w:val="28"/>
        </w:rPr>
        <w:t>điều</w:t>
      </w:r>
      <w:proofErr w:type="spellEnd"/>
      <w:r w:rsidRPr="00126058">
        <w:rPr>
          <w:color w:val="000000" w:themeColor="text1"/>
          <w:sz w:val="28"/>
          <w:szCs w:val="28"/>
          <w:lang w:val="vi-VN"/>
        </w:rPr>
        <w:t xml:space="preserve"> kiện, hoàn cảnh</w:t>
      </w:r>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Khi </w:t>
      </w:r>
      <w:proofErr w:type="spellStart"/>
      <w:r w:rsidRPr="00126058">
        <w:rPr>
          <w:color w:val="000000" w:themeColor="text1"/>
          <w:sz w:val="28"/>
          <w:szCs w:val="28"/>
        </w:rPr>
        <w:t>xây</w:t>
      </w:r>
      <w:proofErr w:type="spellEnd"/>
      <w:r w:rsidRPr="00126058">
        <w:rPr>
          <w:color w:val="000000" w:themeColor="text1"/>
          <w:sz w:val="28"/>
          <w:szCs w:val="28"/>
        </w:rPr>
        <w:t xml:space="preserve"> </w:t>
      </w:r>
      <w:proofErr w:type="spellStart"/>
      <w:r w:rsidRPr="00126058">
        <w:rPr>
          <w:color w:val="000000" w:themeColor="text1"/>
          <w:sz w:val="28"/>
          <w:szCs w:val="28"/>
        </w:rPr>
        <w:t>dựng</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điều</w:t>
      </w:r>
      <w:proofErr w:type="spellEnd"/>
      <w:r w:rsidRPr="00126058">
        <w:rPr>
          <w:color w:val="000000" w:themeColor="text1"/>
          <w:sz w:val="28"/>
          <w:szCs w:val="28"/>
          <w:lang w:val="vi-VN"/>
        </w:rPr>
        <w:t xml:space="preserve"> kiện, hoàn cảnh</w:t>
      </w:r>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đất</w:t>
      </w:r>
      <w:proofErr w:type="spellEnd"/>
      <w:r w:rsidRPr="00126058">
        <w:rPr>
          <w:color w:val="000000" w:themeColor="text1"/>
          <w:sz w:val="28"/>
          <w:szCs w:val="28"/>
          <w:lang w:val="vi-VN"/>
        </w:rPr>
        <w:t xml:space="preserve"> nước</w:t>
      </w:r>
      <w:r w:rsidRPr="00126058">
        <w:rPr>
          <w:color w:val="000000" w:themeColor="text1"/>
          <w:sz w:val="28"/>
          <w:szCs w:val="28"/>
        </w:rPr>
        <w:t xml:space="preserve"> </w:t>
      </w:r>
      <w:proofErr w:type="spellStart"/>
      <w:r w:rsidRPr="00126058">
        <w:rPr>
          <w:color w:val="000000" w:themeColor="text1"/>
          <w:sz w:val="28"/>
          <w:szCs w:val="28"/>
        </w:rPr>
        <w:t>cũng</w:t>
      </w:r>
      <w:proofErr w:type="spellEnd"/>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rPr>
        <w:t xml:space="preserve"> </w:t>
      </w:r>
      <w:proofErr w:type="spellStart"/>
      <w:r w:rsidRPr="00126058">
        <w:rPr>
          <w:color w:val="000000" w:themeColor="text1"/>
          <w:sz w:val="28"/>
          <w:szCs w:val="28"/>
        </w:rPr>
        <w:t>yếu</w:t>
      </w:r>
      <w:proofErr w:type="spellEnd"/>
      <w:r w:rsidRPr="00126058">
        <w:rPr>
          <w:color w:val="000000" w:themeColor="text1"/>
          <w:sz w:val="28"/>
          <w:szCs w:val="28"/>
        </w:rPr>
        <w:t xml:space="preserve"> </w:t>
      </w:r>
      <w:proofErr w:type="spellStart"/>
      <w:r w:rsidRPr="00126058">
        <w:rPr>
          <w:color w:val="000000" w:themeColor="text1"/>
          <w:sz w:val="28"/>
          <w:szCs w:val="28"/>
        </w:rPr>
        <w:t>tố</w:t>
      </w:r>
      <w:proofErr w:type="spellEnd"/>
      <w:r w:rsidRPr="00126058">
        <w:rPr>
          <w:color w:val="000000" w:themeColor="text1"/>
          <w:sz w:val="28"/>
          <w:szCs w:val="28"/>
        </w:rPr>
        <w:t xml:space="preserve"> </w:t>
      </w:r>
      <w:proofErr w:type="spellStart"/>
      <w:r w:rsidRPr="00126058">
        <w:rPr>
          <w:color w:val="000000" w:themeColor="text1"/>
          <w:sz w:val="28"/>
          <w:szCs w:val="28"/>
        </w:rPr>
        <w:t>không</w:t>
      </w:r>
      <w:proofErr w:type="spellEnd"/>
      <w:r w:rsidRPr="00126058">
        <w:rPr>
          <w:color w:val="000000" w:themeColor="text1"/>
          <w:sz w:val="28"/>
          <w:szCs w:val="28"/>
          <w:lang w:val="vi-VN"/>
        </w:rPr>
        <w:t xml:space="preserve"> thể bỏ qua,</w:t>
      </w:r>
      <w:r w:rsidRPr="00126058">
        <w:rPr>
          <w:color w:val="000000" w:themeColor="text1"/>
          <w:sz w:val="28"/>
          <w:szCs w:val="28"/>
        </w:rPr>
        <w:t xml:space="preserve"> </w:t>
      </w:r>
      <w:proofErr w:type="spellStart"/>
      <w:r w:rsidRPr="00126058">
        <w:rPr>
          <w:color w:val="000000" w:themeColor="text1"/>
          <w:sz w:val="28"/>
          <w:szCs w:val="28"/>
        </w:rPr>
        <w:t>bởi</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xâ</w:t>
      </w:r>
      <w:proofErr w:type="spellEnd"/>
      <w:r w:rsidRPr="00126058">
        <w:rPr>
          <w:color w:val="000000" w:themeColor="text1"/>
          <w:sz w:val="28"/>
          <w:szCs w:val="28"/>
          <w:lang w:val="vi-VN"/>
        </w:rPr>
        <w:t>y dựng là</w:t>
      </w:r>
      <w:r w:rsidRPr="00126058">
        <w:rPr>
          <w:color w:val="000000" w:themeColor="text1"/>
          <w:sz w:val="28"/>
          <w:szCs w:val="28"/>
        </w:rPr>
        <w:t xml:space="preserve"> </w:t>
      </w:r>
      <w:proofErr w:type="spellStart"/>
      <w:r w:rsidRPr="00126058">
        <w:rPr>
          <w:color w:val="000000" w:themeColor="text1"/>
          <w:sz w:val="28"/>
          <w:szCs w:val="28"/>
        </w:rPr>
        <w:t>để</w:t>
      </w:r>
      <w:proofErr w:type="spellEnd"/>
      <w:r w:rsidRPr="00126058">
        <w:rPr>
          <w:color w:val="000000" w:themeColor="text1"/>
          <w:sz w:val="28"/>
          <w:szCs w:val="28"/>
        </w:rPr>
        <w:t xml:space="preserve"> </w:t>
      </w:r>
      <w:proofErr w:type="spellStart"/>
      <w:r w:rsidRPr="00126058">
        <w:rPr>
          <w:color w:val="000000" w:themeColor="text1"/>
          <w:sz w:val="28"/>
          <w:szCs w:val="28"/>
        </w:rPr>
        <w:t>áp</w:t>
      </w:r>
      <w:proofErr w:type="spellEnd"/>
      <w:r w:rsidRPr="00126058">
        <w:rPr>
          <w:color w:val="000000" w:themeColor="text1"/>
          <w:sz w:val="28"/>
          <w:szCs w:val="28"/>
        </w:rPr>
        <w:t xml:space="preserve"> </w:t>
      </w:r>
      <w:proofErr w:type="spellStart"/>
      <w:r w:rsidRPr="00126058">
        <w:rPr>
          <w:color w:val="000000" w:themeColor="text1"/>
          <w:sz w:val="28"/>
          <w:szCs w:val="28"/>
        </w:rPr>
        <w:t>dụng</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lãnh</w:t>
      </w:r>
      <w:proofErr w:type="spellEnd"/>
      <w:r w:rsidRPr="00126058">
        <w:rPr>
          <w:color w:val="000000" w:themeColor="text1"/>
          <w:sz w:val="28"/>
          <w:szCs w:val="28"/>
        </w:rPr>
        <w:t xml:space="preserve"> </w:t>
      </w:r>
      <w:proofErr w:type="spellStart"/>
      <w:r w:rsidRPr="00126058">
        <w:rPr>
          <w:color w:val="000000" w:themeColor="text1"/>
          <w:sz w:val="28"/>
          <w:szCs w:val="28"/>
        </w:rPr>
        <w:t>thổ</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nên</w:t>
      </w:r>
      <w:proofErr w:type="spellEnd"/>
      <w:r w:rsidRPr="00126058">
        <w:rPr>
          <w:color w:val="000000" w:themeColor="text1"/>
          <w:sz w:val="28"/>
          <w:szCs w:val="28"/>
        </w:rPr>
        <w:t xml:space="preserve"> </w:t>
      </w:r>
      <w:proofErr w:type="spellStart"/>
      <w:r w:rsidRPr="00126058">
        <w:rPr>
          <w:color w:val="000000" w:themeColor="text1"/>
          <w:sz w:val="28"/>
          <w:szCs w:val="28"/>
        </w:rPr>
        <w:t>nội</w:t>
      </w:r>
      <w:proofErr w:type="spellEnd"/>
      <w:r w:rsidRPr="00126058">
        <w:rPr>
          <w:color w:val="000000" w:themeColor="text1"/>
          <w:sz w:val="28"/>
          <w:szCs w:val="28"/>
        </w:rPr>
        <w:t xml:space="preserve"> dung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nó</w:t>
      </w:r>
      <w:proofErr w:type="spellEnd"/>
      <w:r w:rsidRPr="00126058">
        <w:rPr>
          <w:color w:val="000000" w:themeColor="text1"/>
          <w:sz w:val="28"/>
          <w:szCs w:val="28"/>
        </w:rPr>
        <w:t xml:space="preserve"> </w:t>
      </w:r>
      <w:proofErr w:type="spellStart"/>
      <w:r w:rsidRPr="00126058">
        <w:rPr>
          <w:color w:val="000000" w:themeColor="text1"/>
          <w:sz w:val="28"/>
          <w:szCs w:val="28"/>
        </w:rPr>
        <w:t>phải</w:t>
      </w:r>
      <w:proofErr w:type="spellEnd"/>
      <w:r w:rsidRPr="00126058">
        <w:rPr>
          <w:color w:val="000000" w:themeColor="text1"/>
          <w:sz w:val="28"/>
          <w:szCs w:val="28"/>
          <w:lang w:val="vi-VN"/>
        </w:rPr>
        <w:t xml:space="preserve"> </w:t>
      </w:r>
      <w:proofErr w:type="spellStart"/>
      <w:r w:rsidRPr="00126058">
        <w:rPr>
          <w:color w:val="000000" w:themeColor="text1"/>
          <w:sz w:val="28"/>
          <w:szCs w:val="28"/>
        </w:rPr>
        <w:t>phản</w:t>
      </w:r>
      <w:proofErr w:type="spellEnd"/>
      <w:r w:rsidRPr="00126058">
        <w:rPr>
          <w:color w:val="000000" w:themeColor="text1"/>
          <w:sz w:val="28"/>
          <w:szCs w:val="28"/>
        </w:rPr>
        <w:t xml:space="preserve"> </w:t>
      </w:r>
      <w:proofErr w:type="spellStart"/>
      <w:r w:rsidRPr="00126058">
        <w:rPr>
          <w:color w:val="000000" w:themeColor="text1"/>
          <w:sz w:val="28"/>
          <w:szCs w:val="28"/>
        </w:rPr>
        <w:t>ánh</w:t>
      </w:r>
      <w:proofErr w:type="spellEnd"/>
      <w:r w:rsidRPr="00126058">
        <w:rPr>
          <w:color w:val="000000" w:themeColor="text1"/>
          <w:sz w:val="28"/>
          <w:szCs w:val="28"/>
          <w:lang w:val="vi-VN"/>
        </w:rPr>
        <w:t xml:space="preserve"> và phù hợp với điều kiện, hoàn cảnh về </w:t>
      </w:r>
      <w:proofErr w:type="spellStart"/>
      <w:r w:rsidRPr="00126058">
        <w:rPr>
          <w:color w:val="000000" w:themeColor="text1"/>
          <w:sz w:val="28"/>
          <w:szCs w:val="28"/>
        </w:rPr>
        <w:t>chính</w:t>
      </w:r>
      <w:proofErr w:type="spellEnd"/>
      <w:r w:rsidRPr="00126058">
        <w:rPr>
          <w:color w:val="000000" w:themeColor="text1"/>
          <w:sz w:val="28"/>
          <w:szCs w:val="28"/>
        </w:rPr>
        <w:t xml:space="preserve"> </w:t>
      </w:r>
      <w:proofErr w:type="spellStart"/>
      <w:r w:rsidRPr="00126058">
        <w:rPr>
          <w:color w:val="000000" w:themeColor="text1"/>
          <w:sz w:val="28"/>
          <w:szCs w:val="28"/>
        </w:rPr>
        <w:t>trị</w:t>
      </w:r>
      <w:proofErr w:type="spellEnd"/>
      <w:r w:rsidRPr="00126058">
        <w:rPr>
          <w:color w:val="000000" w:themeColor="text1"/>
          <w:sz w:val="28"/>
          <w:szCs w:val="28"/>
        </w:rPr>
        <w:t xml:space="preserve">, </w:t>
      </w:r>
      <w:proofErr w:type="spellStart"/>
      <w:r w:rsidRPr="00126058">
        <w:rPr>
          <w:color w:val="000000" w:themeColor="text1"/>
          <w:sz w:val="28"/>
          <w:szCs w:val="28"/>
        </w:rPr>
        <w:t>kinh</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rPr>
        <w:t xml:space="preserve">, </w:t>
      </w:r>
      <w:proofErr w:type="spellStart"/>
      <w:r w:rsidRPr="00126058">
        <w:rPr>
          <w:color w:val="000000" w:themeColor="text1"/>
          <w:sz w:val="28"/>
          <w:szCs w:val="28"/>
        </w:rPr>
        <w:t>xã</w:t>
      </w:r>
      <w:proofErr w:type="spellEnd"/>
      <w:r w:rsidRPr="00126058">
        <w:rPr>
          <w:color w:val="000000" w:themeColor="text1"/>
          <w:sz w:val="28"/>
          <w:szCs w:val="28"/>
        </w:rPr>
        <w:t xml:space="preserve"> </w:t>
      </w:r>
      <w:proofErr w:type="spellStart"/>
      <w:r w:rsidRPr="00126058">
        <w:rPr>
          <w:color w:val="000000" w:themeColor="text1"/>
          <w:sz w:val="28"/>
          <w:szCs w:val="28"/>
        </w:rPr>
        <w:t>hội</w:t>
      </w:r>
      <w:proofErr w:type="spellEnd"/>
      <w:r w:rsidRPr="00126058">
        <w:rPr>
          <w:color w:val="000000" w:themeColor="text1"/>
          <w:sz w:val="28"/>
          <w:szCs w:val="28"/>
          <w:lang w:val="vi-VN"/>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đó</w:t>
      </w:r>
      <w:proofErr w:type="spellEnd"/>
      <w:r w:rsidRPr="00126058">
        <w:rPr>
          <w:color w:val="000000" w:themeColor="text1"/>
          <w:sz w:val="28"/>
          <w:szCs w:val="28"/>
          <w:lang w:val="vi-VN"/>
        </w:rPr>
        <w:t>.</w:t>
      </w:r>
      <w:r w:rsidR="007C44D3" w:rsidRPr="00126058">
        <w:rPr>
          <w:color w:val="000000" w:themeColor="text1"/>
          <w:sz w:val="28"/>
          <w:szCs w:val="28"/>
          <w:lang w:val="vi-VN"/>
        </w:rPr>
        <w:t xml:space="preserve"> </w:t>
      </w:r>
      <w:proofErr w:type="spellStart"/>
      <w:r w:rsidRPr="00126058">
        <w:rPr>
          <w:color w:val="000000" w:themeColor="text1"/>
          <w:sz w:val="28"/>
          <w:szCs w:val="28"/>
        </w:rPr>
        <w:t>Tính</w:t>
      </w:r>
      <w:proofErr w:type="spellEnd"/>
      <w:r w:rsidRPr="00126058">
        <w:rPr>
          <w:color w:val="000000" w:themeColor="text1"/>
          <w:sz w:val="28"/>
          <w:szCs w:val="28"/>
        </w:rPr>
        <w:t xml:space="preserve"> </w:t>
      </w:r>
      <w:proofErr w:type="spellStart"/>
      <w:r w:rsidRPr="00126058">
        <w:rPr>
          <w:color w:val="000000" w:themeColor="text1"/>
          <w:sz w:val="28"/>
          <w:szCs w:val="28"/>
        </w:rPr>
        <w:t>tương</w:t>
      </w:r>
      <w:proofErr w:type="spellEnd"/>
      <w:r w:rsidRPr="00126058">
        <w:rPr>
          <w:color w:val="000000" w:themeColor="text1"/>
          <w:sz w:val="28"/>
          <w:szCs w:val="28"/>
        </w:rPr>
        <w:t xml:space="preserve"> </w:t>
      </w:r>
      <w:proofErr w:type="spellStart"/>
      <w:r w:rsidRPr="00126058">
        <w:rPr>
          <w:color w:val="000000" w:themeColor="text1"/>
          <w:sz w:val="28"/>
          <w:szCs w:val="28"/>
        </w:rPr>
        <w:t>thích</w:t>
      </w:r>
      <w:proofErr w:type="spellEnd"/>
      <w:r w:rsidRPr="00126058">
        <w:rPr>
          <w:color w:val="000000" w:themeColor="text1"/>
          <w:sz w:val="28"/>
          <w:szCs w:val="28"/>
        </w:rPr>
        <w:t xml:space="preserve"> </w:t>
      </w:r>
      <w:proofErr w:type="spellStart"/>
      <w:r w:rsidRPr="00126058">
        <w:rPr>
          <w:color w:val="000000" w:themeColor="text1"/>
          <w:sz w:val="28"/>
          <w:szCs w:val="28"/>
        </w:rPr>
        <w:t>chủ</w:t>
      </w:r>
      <w:proofErr w:type="spellEnd"/>
      <w:r w:rsidRPr="00126058">
        <w:rPr>
          <w:color w:val="000000" w:themeColor="text1"/>
          <w:sz w:val="28"/>
          <w:szCs w:val="28"/>
          <w:lang w:val="vi-VN"/>
        </w:rPr>
        <w:t xml:space="preserve"> yếu thể hiện qua mối quan hệ với</w:t>
      </w:r>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lang w:val="vi-VN"/>
        </w:rPr>
        <w:t xml:space="preserve">. Trong thời đại toàn cầu hoá ngày nay, không một quốc gia nào có thể hoàn toàn đứng ngoài lề hoạt động của cộng đồng quốc tế. Vì vậy, việc xây dựng, </w:t>
      </w:r>
      <w:proofErr w:type="spellStart"/>
      <w:r w:rsidRPr="00126058">
        <w:rPr>
          <w:color w:val="000000" w:themeColor="text1"/>
          <w:sz w:val="28"/>
          <w:szCs w:val="28"/>
        </w:rPr>
        <w:t>hoàn</w:t>
      </w:r>
      <w:proofErr w:type="spellEnd"/>
      <w:r w:rsidRPr="00126058">
        <w:rPr>
          <w:color w:val="000000" w:themeColor="text1"/>
          <w:sz w:val="28"/>
          <w:szCs w:val="28"/>
        </w:rPr>
        <w:t xml:space="preserve"> </w:t>
      </w:r>
      <w:proofErr w:type="spellStart"/>
      <w:r w:rsidRPr="00126058">
        <w:rPr>
          <w:color w:val="000000" w:themeColor="text1"/>
          <w:sz w:val="28"/>
          <w:szCs w:val="28"/>
        </w:rPr>
        <w:t>thiện</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lang w:val="vi-VN"/>
        </w:rPr>
        <w:t xml:space="preserve"> quốc gia phải tính đến pháp luật quốc tế, đặc biệt là phải bảo đảm sự tương thích với</w:t>
      </w:r>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điều</w:t>
      </w:r>
      <w:proofErr w:type="spellEnd"/>
      <w:r w:rsidRPr="00126058">
        <w:rPr>
          <w:color w:val="000000" w:themeColor="text1"/>
          <w:sz w:val="28"/>
          <w:szCs w:val="28"/>
        </w:rPr>
        <w:t xml:space="preserve"> </w:t>
      </w:r>
      <w:proofErr w:type="spellStart"/>
      <w:r w:rsidRPr="00126058">
        <w:rPr>
          <w:color w:val="000000" w:themeColor="text1"/>
          <w:sz w:val="28"/>
          <w:szCs w:val="28"/>
        </w:rPr>
        <w:t>ước</w:t>
      </w:r>
      <w:proofErr w:type="spellEnd"/>
      <w:r w:rsidRPr="00126058">
        <w:rPr>
          <w:color w:val="000000" w:themeColor="text1"/>
          <w:sz w:val="28"/>
          <w:szCs w:val="28"/>
          <w:lang w:val="vi-VN"/>
        </w:rPr>
        <w:t>, thoả thuận</w:t>
      </w:r>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rPr>
        <w:t xml:space="preserve"> </w:t>
      </w:r>
      <w:proofErr w:type="spellStart"/>
      <w:r w:rsidRPr="00126058">
        <w:rPr>
          <w:color w:val="000000" w:themeColor="text1"/>
          <w:sz w:val="28"/>
          <w:szCs w:val="28"/>
        </w:rPr>
        <w:t>mà</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lang w:val="vi-VN"/>
        </w:rPr>
        <w:t xml:space="preserve"> đã cam kết</w:t>
      </w:r>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này</w:t>
      </w:r>
      <w:proofErr w:type="spellEnd"/>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rPr>
        <w:t xml:space="preserve"> </w:t>
      </w:r>
      <w:proofErr w:type="spellStart"/>
      <w:r w:rsidRPr="00126058">
        <w:rPr>
          <w:color w:val="000000" w:themeColor="text1"/>
          <w:sz w:val="28"/>
          <w:szCs w:val="28"/>
        </w:rPr>
        <w:t>để</w:t>
      </w:r>
      <w:proofErr w:type="spellEnd"/>
      <w:r w:rsidRPr="00126058">
        <w:rPr>
          <w:color w:val="000000" w:themeColor="text1"/>
          <w:sz w:val="28"/>
          <w:szCs w:val="28"/>
        </w:rPr>
        <w:t xml:space="preserve"> </w:t>
      </w:r>
      <w:proofErr w:type="spellStart"/>
      <w:r w:rsidRPr="00126058">
        <w:rPr>
          <w:color w:val="000000" w:themeColor="text1"/>
          <w:sz w:val="28"/>
          <w:szCs w:val="28"/>
        </w:rPr>
        <w:t>tiếp</w:t>
      </w:r>
      <w:proofErr w:type="spellEnd"/>
      <w:r w:rsidRPr="00126058">
        <w:rPr>
          <w:color w:val="000000" w:themeColor="text1"/>
          <w:sz w:val="28"/>
          <w:szCs w:val="28"/>
        </w:rPr>
        <w:t xml:space="preserve"> </w:t>
      </w:r>
      <w:proofErr w:type="spellStart"/>
      <w:r w:rsidRPr="00126058">
        <w:rPr>
          <w:color w:val="000000" w:themeColor="text1"/>
          <w:sz w:val="28"/>
          <w:szCs w:val="28"/>
        </w:rPr>
        <w:t>thu</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phát</w:t>
      </w:r>
      <w:proofErr w:type="spellEnd"/>
      <w:r w:rsidRPr="00126058">
        <w:rPr>
          <w:color w:val="000000" w:themeColor="text1"/>
          <w:sz w:val="28"/>
          <w:szCs w:val="28"/>
        </w:rPr>
        <w:t xml:space="preserve"> </w:t>
      </w:r>
      <w:proofErr w:type="spellStart"/>
      <w:r w:rsidRPr="00126058">
        <w:rPr>
          <w:color w:val="000000" w:themeColor="text1"/>
          <w:sz w:val="28"/>
          <w:szCs w:val="28"/>
        </w:rPr>
        <w:t>huy</w:t>
      </w:r>
      <w:proofErr w:type="spellEnd"/>
      <w:r w:rsidRPr="00126058">
        <w:rPr>
          <w:color w:val="000000" w:themeColor="text1"/>
          <w:sz w:val="28"/>
          <w:szCs w:val="28"/>
        </w:rPr>
        <w:t xml:space="preserve"> </w:t>
      </w:r>
      <w:proofErr w:type="spellStart"/>
      <w:r w:rsidRPr="00126058">
        <w:rPr>
          <w:color w:val="000000" w:themeColor="text1"/>
          <w:sz w:val="28"/>
          <w:szCs w:val="28"/>
        </w:rPr>
        <w:t>những</w:t>
      </w:r>
      <w:proofErr w:type="spellEnd"/>
      <w:r w:rsidRPr="00126058">
        <w:rPr>
          <w:color w:val="000000" w:themeColor="text1"/>
          <w:sz w:val="28"/>
          <w:szCs w:val="28"/>
        </w:rPr>
        <w:t xml:space="preserve"> </w:t>
      </w:r>
      <w:proofErr w:type="spellStart"/>
      <w:r w:rsidRPr="00126058">
        <w:rPr>
          <w:color w:val="000000" w:themeColor="text1"/>
          <w:sz w:val="28"/>
          <w:szCs w:val="28"/>
        </w:rPr>
        <w:t>giá</w:t>
      </w:r>
      <w:proofErr w:type="spellEnd"/>
      <w:r w:rsidRPr="00126058">
        <w:rPr>
          <w:color w:val="000000" w:themeColor="text1"/>
          <w:sz w:val="28"/>
          <w:szCs w:val="28"/>
        </w:rPr>
        <w:t xml:space="preserve"> </w:t>
      </w:r>
      <w:proofErr w:type="spellStart"/>
      <w:r w:rsidRPr="00126058">
        <w:rPr>
          <w:color w:val="000000" w:themeColor="text1"/>
          <w:sz w:val="28"/>
          <w:szCs w:val="28"/>
        </w:rPr>
        <w:t>trị</w:t>
      </w:r>
      <w:proofErr w:type="spellEnd"/>
      <w:r w:rsidRPr="00126058">
        <w:rPr>
          <w:color w:val="000000" w:themeColor="text1"/>
          <w:sz w:val="28"/>
          <w:szCs w:val="28"/>
        </w:rPr>
        <w:t xml:space="preserve"> </w:t>
      </w:r>
      <w:proofErr w:type="spellStart"/>
      <w:r w:rsidRPr="00126058">
        <w:rPr>
          <w:color w:val="000000" w:themeColor="text1"/>
          <w:sz w:val="28"/>
          <w:szCs w:val="28"/>
        </w:rPr>
        <w:t>tiến</w:t>
      </w:r>
      <w:proofErr w:type="spellEnd"/>
      <w:r w:rsidRPr="00126058">
        <w:rPr>
          <w:color w:val="000000" w:themeColor="text1"/>
          <w:sz w:val="28"/>
          <w:szCs w:val="28"/>
        </w:rPr>
        <w:t xml:space="preserve"> </w:t>
      </w:r>
      <w:proofErr w:type="spellStart"/>
      <w:r w:rsidRPr="00126058">
        <w:rPr>
          <w:color w:val="000000" w:themeColor="text1"/>
          <w:sz w:val="28"/>
          <w:szCs w:val="28"/>
        </w:rPr>
        <w:t>bộ</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nhân</w:t>
      </w:r>
      <w:proofErr w:type="spellEnd"/>
      <w:r w:rsidRPr="00126058">
        <w:rPr>
          <w:color w:val="000000" w:themeColor="text1"/>
          <w:sz w:val="28"/>
          <w:szCs w:val="28"/>
        </w:rPr>
        <w:t xml:space="preserve"> </w:t>
      </w:r>
      <w:proofErr w:type="spellStart"/>
      <w:r w:rsidRPr="00126058">
        <w:rPr>
          <w:color w:val="000000" w:themeColor="text1"/>
          <w:sz w:val="28"/>
          <w:szCs w:val="28"/>
        </w:rPr>
        <w:t>loại</w:t>
      </w:r>
      <w:proofErr w:type="spellEnd"/>
      <w:r w:rsidRPr="00126058">
        <w:rPr>
          <w:color w:val="000000" w:themeColor="text1"/>
          <w:sz w:val="28"/>
          <w:szCs w:val="28"/>
        </w:rPr>
        <w:t xml:space="preserve">, </w:t>
      </w:r>
      <w:proofErr w:type="spellStart"/>
      <w:r w:rsidRPr="00126058">
        <w:rPr>
          <w:color w:val="000000" w:themeColor="text1"/>
          <w:sz w:val="28"/>
          <w:szCs w:val="28"/>
        </w:rPr>
        <w:t>đồng</w:t>
      </w:r>
      <w:proofErr w:type="spellEnd"/>
      <w:r w:rsidRPr="00126058">
        <w:rPr>
          <w:color w:val="000000" w:themeColor="text1"/>
          <w:sz w:val="28"/>
          <w:szCs w:val="28"/>
        </w:rPr>
        <w:t xml:space="preserve"> </w:t>
      </w:r>
      <w:proofErr w:type="spellStart"/>
      <w:r w:rsidRPr="00126058">
        <w:rPr>
          <w:color w:val="000000" w:themeColor="text1"/>
          <w:sz w:val="28"/>
          <w:szCs w:val="28"/>
        </w:rPr>
        <w:t>thời</w:t>
      </w:r>
      <w:proofErr w:type="spellEnd"/>
      <w:r w:rsidRPr="00126058">
        <w:rPr>
          <w:color w:val="000000" w:themeColor="text1"/>
          <w:sz w:val="28"/>
          <w:szCs w:val="28"/>
        </w:rPr>
        <w:t xml:space="preserve"> </w:t>
      </w:r>
      <w:proofErr w:type="spellStart"/>
      <w:r w:rsidRPr="00126058">
        <w:rPr>
          <w:color w:val="000000" w:themeColor="text1"/>
          <w:sz w:val="28"/>
          <w:szCs w:val="28"/>
        </w:rPr>
        <w:t>xây</w:t>
      </w:r>
      <w:proofErr w:type="spellEnd"/>
      <w:r w:rsidRPr="00126058">
        <w:rPr>
          <w:color w:val="000000" w:themeColor="text1"/>
          <w:sz w:val="28"/>
          <w:szCs w:val="28"/>
        </w:rPr>
        <w:t xml:space="preserve"> </w:t>
      </w:r>
      <w:proofErr w:type="spellStart"/>
      <w:r w:rsidRPr="00126058">
        <w:rPr>
          <w:color w:val="000000" w:themeColor="text1"/>
          <w:sz w:val="28"/>
          <w:szCs w:val="28"/>
        </w:rPr>
        <w:t>dựng</w:t>
      </w:r>
      <w:proofErr w:type="spellEnd"/>
      <w:r w:rsidRPr="00126058">
        <w:rPr>
          <w:color w:val="000000" w:themeColor="text1"/>
          <w:sz w:val="28"/>
          <w:szCs w:val="28"/>
        </w:rPr>
        <w:t xml:space="preserve">, </w:t>
      </w:r>
      <w:proofErr w:type="spellStart"/>
      <w:r w:rsidRPr="00126058">
        <w:rPr>
          <w:color w:val="000000" w:themeColor="text1"/>
          <w:sz w:val="28"/>
          <w:szCs w:val="28"/>
        </w:rPr>
        <w:t>củng</w:t>
      </w:r>
      <w:proofErr w:type="spellEnd"/>
      <w:r w:rsidRPr="00126058">
        <w:rPr>
          <w:color w:val="000000" w:themeColor="text1"/>
          <w:sz w:val="28"/>
          <w:szCs w:val="28"/>
        </w:rPr>
        <w:t xml:space="preserve"> </w:t>
      </w:r>
      <w:proofErr w:type="spellStart"/>
      <w:r w:rsidRPr="00126058">
        <w:rPr>
          <w:color w:val="000000" w:themeColor="text1"/>
          <w:sz w:val="28"/>
          <w:szCs w:val="28"/>
        </w:rPr>
        <w:t>cố</w:t>
      </w:r>
      <w:proofErr w:type="spellEnd"/>
      <w:r w:rsidRPr="00126058">
        <w:rPr>
          <w:color w:val="000000" w:themeColor="text1"/>
          <w:sz w:val="28"/>
          <w:szCs w:val="28"/>
        </w:rPr>
        <w:t xml:space="preserve"> </w:t>
      </w:r>
      <w:proofErr w:type="spellStart"/>
      <w:r w:rsidRPr="00126058">
        <w:rPr>
          <w:color w:val="000000" w:themeColor="text1"/>
          <w:sz w:val="28"/>
          <w:szCs w:val="28"/>
        </w:rPr>
        <w:t>mối</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hệ</w:t>
      </w:r>
      <w:proofErr w:type="spellEnd"/>
      <w:r w:rsidRPr="00126058">
        <w:rPr>
          <w:color w:val="000000" w:themeColor="text1"/>
          <w:sz w:val="28"/>
          <w:szCs w:val="28"/>
        </w:rPr>
        <w:t xml:space="preserve"> </w:t>
      </w:r>
      <w:proofErr w:type="spellStart"/>
      <w:r w:rsidRPr="00126058">
        <w:rPr>
          <w:color w:val="000000" w:themeColor="text1"/>
          <w:sz w:val="28"/>
          <w:szCs w:val="28"/>
        </w:rPr>
        <w:t>với</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tổ</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rPr>
        <w:t>.</w:t>
      </w:r>
    </w:p>
    <w:p w:rsidR="00A06CD2" w:rsidRPr="00126058" w:rsidRDefault="00A06CD2" w:rsidP="00543693">
      <w:pPr>
        <w:pStyle w:val="TOC4"/>
        <w:adjustRightInd w:val="0"/>
        <w:snapToGrid w:val="0"/>
        <w:rPr>
          <w:rFonts w:ascii="Times New Roman" w:hAnsi="Times New Roman" w:cs="Times New Roman"/>
          <w:i/>
          <w:iCs/>
          <w:color w:val="000000" w:themeColor="text1"/>
          <w:sz w:val="28"/>
          <w:szCs w:val="28"/>
        </w:rPr>
      </w:pPr>
      <w:proofErr w:type="spellStart"/>
      <w:r w:rsidRPr="00126058">
        <w:rPr>
          <w:rFonts w:ascii="Times New Roman" w:hAnsi="Times New Roman" w:cs="Times New Roman"/>
          <w:i/>
          <w:iCs/>
          <w:color w:val="000000" w:themeColor="text1"/>
          <w:sz w:val="28"/>
          <w:szCs w:val="28"/>
        </w:rPr>
        <w:t>Thứ</w:t>
      </w:r>
      <w:proofErr w:type="spellEnd"/>
      <w:r w:rsidRPr="00126058">
        <w:rPr>
          <w:rFonts w:ascii="Times New Roman" w:hAnsi="Times New Roman" w:cs="Times New Roman"/>
          <w:i/>
          <w:iCs/>
          <w:color w:val="000000" w:themeColor="text1"/>
          <w:sz w:val="28"/>
          <w:szCs w:val="28"/>
        </w:rPr>
        <w:t xml:space="preserve"> </w:t>
      </w:r>
      <w:proofErr w:type="spellStart"/>
      <w:r w:rsidRPr="00126058">
        <w:rPr>
          <w:rFonts w:ascii="Times New Roman" w:hAnsi="Times New Roman" w:cs="Times New Roman"/>
          <w:i/>
          <w:iCs/>
          <w:color w:val="000000" w:themeColor="text1"/>
          <w:sz w:val="28"/>
          <w:szCs w:val="28"/>
        </w:rPr>
        <w:t>hai</w:t>
      </w:r>
      <w:proofErr w:type="spellEnd"/>
      <w:r w:rsidRPr="00126058">
        <w:rPr>
          <w:rFonts w:ascii="Times New Roman" w:hAnsi="Times New Roman" w:cs="Times New Roman"/>
          <w:i/>
          <w:iCs/>
          <w:color w:val="000000" w:themeColor="text1"/>
          <w:sz w:val="28"/>
          <w:szCs w:val="28"/>
        </w:rPr>
        <w:t xml:space="preserve">, </w:t>
      </w:r>
      <w:proofErr w:type="spellStart"/>
      <w:r w:rsidRPr="00126058">
        <w:rPr>
          <w:rFonts w:ascii="Times New Roman" w:hAnsi="Times New Roman" w:cs="Times New Roman"/>
          <w:i/>
          <w:iCs/>
          <w:color w:val="000000" w:themeColor="text1"/>
          <w:sz w:val="28"/>
          <w:szCs w:val="28"/>
        </w:rPr>
        <w:t>các</w:t>
      </w:r>
      <w:proofErr w:type="spellEnd"/>
      <w:r w:rsidRPr="00126058">
        <w:rPr>
          <w:rFonts w:ascii="Times New Roman" w:hAnsi="Times New Roman" w:cs="Times New Roman"/>
          <w:i/>
          <w:iCs/>
          <w:color w:val="000000" w:themeColor="text1"/>
          <w:sz w:val="28"/>
          <w:szCs w:val="28"/>
        </w:rPr>
        <w:t xml:space="preserve"> </w:t>
      </w:r>
      <w:proofErr w:type="spellStart"/>
      <w:r w:rsidRPr="00126058">
        <w:rPr>
          <w:rFonts w:ascii="Times New Roman" w:hAnsi="Times New Roman" w:cs="Times New Roman"/>
          <w:i/>
          <w:iCs/>
          <w:color w:val="000000" w:themeColor="text1"/>
          <w:sz w:val="28"/>
          <w:szCs w:val="28"/>
        </w:rPr>
        <w:t>tiêu</w:t>
      </w:r>
      <w:proofErr w:type="spellEnd"/>
      <w:r w:rsidRPr="00126058">
        <w:rPr>
          <w:rFonts w:ascii="Times New Roman" w:hAnsi="Times New Roman" w:cs="Times New Roman"/>
          <w:i/>
          <w:iCs/>
          <w:color w:val="000000" w:themeColor="text1"/>
          <w:sz w:val="28"/>
          <w:szCs w:val="28"/>
        </w:rPr>
        <w:t xml:space="preserve"> </w:t>
      </w:r>
      <w:proofErr w:type="spellStart"/>
      <w:r w:rsidRPr="00126058">
        <w:rPr>
          <w:rFonts w:ascii="Times New Roman" w:hAnsi="Times New Roman" w:cs="Times New Roman"/>
          <w:i/>
          <w:iCs/>
          <w:color w:val="000000" w:themeColor="text1"/>
          <w:sz w:val="28"/>
          <w:szCs w:val="28"/>
        </w:rPr>
        <w:t>chí</w:t>
      </w:r>
      <w:proofErr w:type="spellEnd"/>
      <w:r w:rsidRPr="00126058">
        <w:rPr>
          <w:rFonts w:ascii="Times New Roman" w:hAnsi="Times New Roman" w:cs="Times New Roman"/>
          <w:i/>
          <w:iCs/>
          <w:color w:val="000000" w:themeColor="text1"/>
          <w:sz w:val="28"/>
          <w:szCs w:val="28"/>
        </w:rPr>
        <w:t xml:space="preserve"> </w:t>
      </w:r>
      <w:proofErr w:type="spellStart"/>
      <w:r w:rsidRPr="00126058">
        <w:rPr>
          <w:rFonts w:ascii="Times New Roman" w:hAnsi="Times New Roman" w:cs="Times New Roman"/>
          <w:i/>
          <w:iCs/>
          <w:color w:val="000000" w:themeColor="text1"/>
          <w:sz w:val="28"/>
          <w:szCs w:val="28"/>
        </w:rPr>
        <w:t>về</w:t>
      </w:r>
      <w:proofErr w:type="spellEnd"/>
      <w:r w:rsidRPr="00126058">
        <w:rPr>
          <w:rFonts w:ascii="Times New Roman" w:hAnsi="Times New Roman" w:cs="Times New Roman"/>
          <w:i/>
          <w:iCs/>
          <w:color w:val="000000" w:themeColor="text1"/>
          <w:sz w:val="28"/>
          <w:szCs w:val="28"/>
        </w:rPr>
        <w:t xml:space="preserve"> </w:t>
      </w:r>
      <w:proofErr w:type="spellStart"/>
      <w:r w:rsidRPr="00126058">
        <w:rPr>
          <w:rFonts w:ascii="Times New Roman" w:hAnsi="Times New Roman" w:cs="Times New Roman"/>
          <w:i/>
          <w:iCs/>
          <w:color w:val="000000" w:themeColor="text1"/>
          <w:sz w:val="28"/>
          <w:szCs w:val="28"/>
        </w:rPr>
        <w:t>hình</w:t>
      </w:r>
      <w:proofErr w:type="spellEnd"/>
      <w:r w:rsidRPr="00126058">
        <w:rPr>
          <w:rFonts w:ascii="Times New Roman" w:hAnsi="Times New Roman" w:cs="Times New Roman"/>
          <w:i/>
          <w:iCs/>
          <w:color w:val="000000" w:themeColor="text1"/>
          <w:sz w:val="28"/>
          <w:szCs w:val="28"/>
        </w:rPr>
        <w:t xml:space="preserve"> </w:t>
      </w:r>
      <w:proofErr w:type="spellStart"/>
      <w:r w:rsidRPr="00126058">
        <w:rPr>
          <w:rFonts w:ascii="Times New Roman" w:hAnsi="Times New Roman" w:cs="Times New Roman"/>
          <w:i/>
          <w:iCs/>
          <w:color w:val="000000" w:themeColor="text1"/>
          <w:sz w:val="28"/>
          <w:szCs w:val="28"/>
        </w:rPr>
        <w:t>thức</w:t>
      </w:r>
      <w:proofErr w:type="spellEnd"/>
      <w:r w:rsidRPr="00126058">
        <w:rPr>
          <w:rFonts w:ascii="Times New Roman" w:hAnsi="Times New Roman" w:cs="Times New Roman"/>
          <w:i/>
          <w:iCs/>
          <w:color w:val="000000" w:themeColor="text1"/>
          <w:sz w:val="28"/>
          <w:szCs w:val="28"/>
        </w:rPr>
        <w:t xml:space="preserve"> </w:t>
      </w:r>
      <w:proofErr w:type="spellStart"/>
      <w:r w:rsidRPr="00126058">
        <w:rPr>
          <w:rFonts w:ascii="Times New Roman" w:hAnsi="Times New Roman" w:cs="Times New Roman"/>
          <w:i/>
          <w:iCs/>
          <w:color w:val="000000" w:themeColor="text1"/>
          <w:sz w:val="28"/>
          <w:szCs w:val="28"/>
        </w:rPr>
        <w:t>pháp</w:t>
      </w:r>
      <w:proofErr w:type="spellEnd"/>
      <w:r w:rsidRPr="00126058">
        <w:rPr>
          <w:rFonts w:ascii="Times New Roman" w:hAnsi="Times New Roman" w:cs="Times New Roman"/>
          <w:i/>
          <w:iCs/>
          <w:color w:val="000000" w:themeColor="text1"/>
          <w:sz w:val="28"/>
          <w:szCs w:val="28"/>
        </w:rPr>
        <w:t xml:space="preserve"> </w:t>
      </w:r>
      <w:proofErr w:type="spellStart"/>
      <w:r w:rsidRPr="00126058">
        <w:rPr>
          <w:rFonts w:ascii="Times New Roman" w:hAnsi="Times New Roman" w:cs="Times New Roman"/>
          <w:i/>
          <w:iCs/>
          <w:color w:val="000000" w:themeColor="text1"/>
          <w:sz w:val="28"/>
          <w:szCs w:val="28"/>
        </w:rPr>
        <w:t>luật</w:t>
      </w:r>
      <w:proofErr w:type="spellEnd"/>
    </w:p>
    <w:p w:rsidR="00A06CD2" w:rsidRPr="00126058" w:rsidRDefault="00A06CD2" w:rsidP="00543693">
      <w:pPr>
        <w:widowControl w:val="0"/>
        <w:adjustRightInd w:val="0"/>
        <w:snapToGrid w:val="0"/>
        <w:spacing w:line="360" w:lineRule="auto"/>
        <w:ind w:firstLine="720"/>
        <w:jc w:val="both"/>
        <w:rPr>
          <w:rFonts w:eastAsia="Calibri"/>
          <w:color w:val="000000" w:themeColor="text1"/>
          <w:sz w:val="28"/>
          <w:szCs w:val="28"/>
          <w:lang w:val="vi-VN"/>
        </w:rPr>
      </w:pPr>
      <w:proofErr w:type="spellStart"/>
      <w:r w:rsidRPr="00126058">
        <w:rPr>
          <w:color w:val="000000" w:themeColor="text1"/>
          <w:sz w:val="28"/>
          <w:szCs w:val="28"/>
        </w:rPr>
        <w:t>Xét</w:t>
      </w:r>
      <w:proofErr w:type="spellEnd"/>
      <w:r w:rsidRPr="00126058">
        <w:rPr>
          <w:color w:val="000000" w:themeColor="text1"/>
          <w:sz w:val="28"/>
          <w:szCs w:val="28"/>
          <w:lang w:val="vi-VN"/>
        </w:rPr>
        <w:t xml:space="preserve"> từ góc độ hình thức, </w:t>
      </w:r>
      <w:proofErr w:type="spellStart"/>
      <w:r w:rsidRPr="00126058">
        <w:rPr>
          <w:rFonts w:eastAsia="Calibri"/>
          <w:color w:val="000000" w:themeColor="text1"/>
          <w:sz w:val="28"/>
          <w:szCs w:val="28"/>
        </w:rPr>
        <w:t>pháp</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luật</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về</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quyền</w:t>
      </w:r>
      <w:proofErr w:type="spellEnd"/>
      <w:r w:rsidRPr="00126058">
        <w:rPr>
          <w:rFonts w:eastAsia="Calibri"/>
          <w:color w:val="000000" w:themeColor="text1"/>
          <w:sz w:val="28"/>
          <w:szCs w:val="28"/>
        </w:rPr>
        <w:t xml:space="preserve"> </w:t>
      </w:r>
      <w:proofErr w:type="spellStart"/>
      <w:r w:rsidRPr="00126058">
        <w:rPr>
          <w:rFonts w:eastAsia="Calibri"/>
          <w:color w:val="000000" w:themeColor="text1"/>
          <w:sz w:val="28"/>
          <w:szCs w:val="28"/>
        </w:rPr>
        <w:t>của</w:t>
      </w:r>
      <w:proofErr w:type="spellEnd"/>
      <w:r w:rsidR="00C53C7C" w:rsidRPr="00126058">
        <w:rPr>
          <w:rFonts w:eastAsia="Calibri"/>
          <w:color w:val="000000" w:themeColor="text1"/>
          <w:sz w:val="28"/>
          <w:szCs w:val="28"/>
        </w:rPr>
        <w:t xml:space="preserve"> </w:t>
      </w:r>
      <w:proofErr w:type="spellStart"/>
      <w:r w:rsidR="00C53C7C" w:rsidRPr="00126058">
        <w:rPr>
          <w:rFonts w:eastAsia="Calibri"/>
          <w:color w:val="000000" w:themeColor="text1"/>
          <w:sz w:val="28"/>
          <w:szCs w:val="28"/>
        </w:rPr>
        <w:t>người</w:t>
      </w:r>
      <w:proofErr w:type="spellEnd"/>
      <w:r w:rsidR="00C53C7C" w:rsidRPr="00126058">
        <w:rPr>
          <w:rFonts w:eastAsia="Calibri"/>
          <w:color w:val="000000" w:themeColor="text1"/>
          <w:sz w:val="28"/>
          <w:szCs w:val="28"/>
        </w:rPr>
        <w:t xml:space="preserve"> LĐDT</w:t>
      </w:r>
      <w:r w:rsidRPr="00126058">
        <w:rPr>
          <w:rFonts w:eastAsia="Calibri"/>
          <w:color w:val="000000" w:themeColor="text1"/>
          <w:sz w:val="28"/>
          <w:szCs w:val="28"/>
          <w:lang w:val="vi-VN"/>
        </w:rPr>
        <w:t xml:space="preserve"> phải bảo đảm các tiêu chí sau đây:</w:t>
      </w:r>
    </w:p>
    <w:p w:rsidR="00A06CD2" w:rsidRPr="00126058" w:rsidRDefault="00A06CD2" w:rsidP="00543693">
      <w:pPr>
        <w:widowControl w:val="0"/>
        <w:autoSpaceDE w:val="0"/>
        <w:autoSpaceDN w:val="0"/>
        <w:adjustRightInd w:val="0"/>
        <w:snapToGrid w:val="0"/>
        <w:spacing w:line="360" w:lineRule="auto"/>
        <w:ind w:firstLine="720"/>
        <w:jc w:val="both"/>
        <w:rPr>
          <w:rFonts w:eastAsia="Calibri"/>
          <w:i/>
          <w:iCs/>
          <w:color w:val="000000" w:themeColor="text1"/>
          <w:spacing w:val="-2"/>
          <w:sz w:val="28"/>
          <w:szCs w:val="28"/>
        </w:rPr>
      </w:pPr>
      <w:r w:rsidRPr="00126058">
        <w:rPr>
          <w:rFonts w:eastAsia="Calibri"/>
          <w:i/>
          <w:iCs/>
          <w:color w:val="000000" w:themeColor="text1"/>
          <w:spacing w:val="-2"/>
          <w:sz w:val="28"/>
          <w:szCs w:val="28"/>
          <w:lang w:val="vi-VN"/>
        </w:rPr>
        <w:t>-</w:t>
      </w:r>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Tính</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toàn</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diện</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thống</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nhất</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đồng</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bộ</w:t>
      </w:r>
      <w:proofErr w:type="spellEnd"/>
    </w:p>
    <w:p w:rsidR="00A06CD2" w:rsidRPr="00126058" w:rsidRDefault="00A06CD2" w:rsidP="00543693">
      <w:pPr>
        <w:widowControl w:val="0"/>
        <w:autoSpaceDE w:val="0"/>
        <w:autoSpaceDN w:val="0"/>
        <w:adjustRightInd w:val="0"/>
        <w:snapToGrid w:val="0"/>
        <w:spacing w:line="360" w:lineRule="auto"/>
        <w:ind w:firstLine="720"/>
        <w:jc w:val="both"/>
        <w:rPr>
          <w:rFonts w:eastAsia="Calibri"/>
          <w:bCs/>
          <w:i/>
          <w:color w:val="000000" w:themeColor="text1"/>
          <w:spacing w:val="-2"/>
          <w:sz w:val="28"/>
          <w:szCs w:val="28"/>
        </w:rPr>
      </w:pPr>
      <w:proofErr w:type="spellStart"/>
      <w:r w:rsidRPr="00126058">
        <w:rPr>
          <w:rFonts w:eastAsia="Calibri"/>
          <w:bCs/>
          <w:color w:val="000000" w:themeColor="text1"/>
          <w:spacing w:val="-2"/>
          <w:sz w:val="28"/>
          <w:szCs w:val="28"/>
        </w:rPr>
        <w:t>Tính</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toàn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diện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thống</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nhất</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đồng</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bộ</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của</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pháp</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luật</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về</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quyền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của</w:t>
      </w:r>
      <w:proofErr w:type="spellEnd"/>
      <w:r w:rsidR="00C53C7C" w:rsidRPr="00126058">
        <w:rPr>
          <w:rFonts w:eastAsia="Calibri"/>
          <w:bCs/>
          <w:color w:val="000000" w:themeColor="text1"/>
          <w:spacing w:val="-2"/>
          <w:sz w:val="28"/>
          <w:szCs w:val="28"/>
        </w:rPr>
        <w:t xml:space="preserve"> </w:t>
      </w:r>
      <w:proofErr w:type="spellStart"/>
      <w:r w:rsidR="00C53C7C" w:rsidRPr="00126058">
        <w:rPr>
          <w:rFonts w:eastAsia="Calibri"/>
          <w:bCs/>
          <w:color w:val="000000" w:themeColor="text1"/>
          <w:spacing w:val="-2"/>
          <w:sz w:val="28"/>
          <w:szCs w:val="28"/>
        </w:rPr>
        <w:t>người</w:t>
      </w:r>
      <w:proofErr w:type="spellEnd"/>
      <w:r w:rsidR="00C53C7C" w:rsidRPr="00126058">
        <w:rPr>
          <w:rFonts w:eastAsia="Calibri"/>
          <w:bCs/>
          <w:color w:val="000000" w:themeColor="text1"/>
          <w:spacing w:val="-2"/>
          <w:sz w:val="28"/>
          <w:szCs w:val="28"/>
        </w:rPr>
        <w:t xml:space="preserve"> LĐDT</w:t>
      </w:r>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trước</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hết</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được</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hiểu</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là</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có</w:t>
      </w:r>
      <w:proofErr w:type="spellEnd"/>
      <w:r w:rsidRPr="00126058">
        <w:rPr>
          <w:rFonts w:eastAsia="Calibri"/>
          <w:bCs/>
          <w:color w:val="000000" w:themeColor="text1"/>
          <w:spacing w:val="-2"/>
          <w:sz w:val="28"/>
          <w:szCs w:val="28"/>
        </w:rPr>
        <w:t xml:space="preserve"> </w:t>
      </w:r>
      <w:proofErr w:type="spellStart"/>
      <w:r w:rsidRPr="00126058">
        <w:rPr>
          <w:rFonts w:eastAsia="Calibri"/>
          <w:bCs/>
          <w:i/>
          <w:iCs/>
          <w:color w:val="000000" w:themeColor="text1"/>
          <w:spacing w:val="-2"/>
          <w:sz w:val="28"/>
          <w:szCs w:val="28"/>
        </w:rPr>
        <w:t>đầy</w:t>
      </w:r>
      <w:proofErr w:type="spellEnd"/>
      <w:r w:rsidRPr="00126058">
        <w:rPr>
          <w:rFonts w:eastAsia="Calibri"/>
          <w:bCs/>
          <w:i/>
          <w:iCs/>
          <w:color w:val="000000" w:themeColor="text1"/>
          <w:spacing w:val="-2"/>
          <w:sz w:val="28"/>
          <w:szCs w:val="28"/>
        </w:rPr>
        <w:t xml:space="preserve"> </w:t>
      </w:r>
      <w:proofErr w:type="spellStart"/>
      <w:r w:rsidRPr="00126058">
        <w:rPr>
          <w:rFonts w:eastAsia="Calibri"/>
          <w:bCs/>
          <w:i/>
          <w:iCs/>
          <w:color w:val="000000" w:themeColor="text1"/>
          <w:spacing w:val="-2"/>
          <w:sz w:val="28"/>
          <w:szCs w:val="28"/>
        </w:rPr>
        <w:t>đủ</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các</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quy</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phạm</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pháp</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luật</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điều</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chỉnh</w:t>
      </w:r>
      <w:proofErr w:type="spellEnd"/>
      <w:r w:rsidRPr="00126058">
        <w:rPr>
          <w:rFonts w:eastAsia="Calibri"/>
          <w:bCs/>
          <w:color w:val="000000" w:themeColor="text1"/>
          <w:spacing w:val="-2"/>
          <w:sz w:val="28"/>
          <w:szCs w:val="28"/>
        </w:rPr>
        <w:t xml:space="preserve"> bao </w:t>
      </w:r>
      <w:proofErr w:type="spellStart"/>
      <w:r w:rsidRPr="00126058">
        <w:rPr>
          <w:rFonts w:eastAsia="Calibri"/>
          <w:bCs/>
          <w:color w:val="000000" w:themeColor="text1"/>
          <w:spacing w:val="-2"/>
          <w:sz w:val="28"/>
          <w:szCs w:val="28"/>
        </w:rPr>
        <w:t>quát</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nhất</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các</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quan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hệ</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xã</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hội</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có</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tính</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điển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hình</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phổ</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biến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liên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quan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đến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quyền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của</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nhóm</w:t>
      </w:r>
      <w:proofErr w:type="spellEnd"/>
      <w:r w:rsidRPr="00126058">
        <w:rPr>
          <w:rFonts w:eastAsia="Calibri"/>
          <w:bCs/>
          <w:color w:val="000000" w:themeColor="text1"/>
          <w:spacing w:val="-2"/>
          <w:sz w:val="28"/>
          <w:szCs w:val="28"/>
          <w:lang w:val="vi-VN"/>
        </w:rPr>
        <w:t xml:space="preserve"> xã hội này</w:t>
      </w:r>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Xét</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từ</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tiêu</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chí</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này</w:t>
      </w:r>
      <w:proofErr w:type="spellEnd"/>
      <w:r w:rsidRPr="00126058">
        <w:rPr>
          <w:rFonts w:eastAsia="Calibri"/>
          <w:bCs/>
          <w:color w:val="000000" w:themeColor="text1"/>
          <w:spacing w:val="-2"/>
          <w:sz w:val="28"/>
          <w:szCs w:val="28"/>
        </w:rPr>
        <w:t xml:space="preserve">, ở </w:t>
      </w:r>
      <w:proofErr w:type="spellStart"/>
      <w:r w:rsidRPr="00126058">
        <w:rPr>
          <w:rFonts w:eastAsia="Calibri"/>
          <w:bCs/>
          <w:color w:val="000000" w:themeColor="text1"/>
          <w:spacing w:val="-2"/>
          <w:sz w:val="28"/>
          <w:szCs w:val="28"/>
        </w:rPr>
        <w:t>mức</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độ</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tối</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thiểu</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pháp</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luật</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về</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quyền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của</w:t>
      </w:r>
      <w:proofErr w:type="spellEnd"/>
      <w:r w:rsidR="00C53C7C" w:rsidRPr="00126058">
        <w:rPr>
          <w:rFonts w:eastAsia="Calibri"/>
          <w:bCs/>
          <w:color w:val="000000" w:themeColor="text1"/>
          <w:spacing w:val="-2"/>
          <w:sz w:val="28"/>
          <w:szCs w:val="28"/>
        </w:rPr>
        <w:t xml:space="preserve"> </w:t>
      </w:r>
      <w:proofErr w:type="spellStart"/>
      <w:r w:rsidR="00C53C7C" w:rsidRPr="00126058">
        <w:rPr>
          <w:rFonts w:eastAsia="Calibri"/>
          <w:bCs/>
          <w:color w:val="000000" w:themeColor="text1"/>
          <w:spacing w:val="-2"/>
          <w:sz w:val="28"/>
          <w:szCs w:val="28"/>
        </w:rPr>
        <w:t>người</w:t>
      </w:r>
      <w:proofErr w:type="spellEnd"/>
      <w:r w:rsidR="00C53C7C" w:rsidRPr="00126058">
        <w:rPr>
          <w:rFonts w:eastAsia="Calibri"/>
          <w:bCs/>
          <w:color w:val="000000" w:themeColor="text1"/>
          <w:spacing w:val="-2"/>
          <w:sz w:val="28"/>
          <w:szCs w:val="28"/>
        </w:rPr>
        <w:t xml:space="preserve"> LĐDT</w:t>
      </w:r>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cần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có</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các</w:t>
      </w:r>
      <w:proofErr w:type="spellEnd"/>
      <w:r w:rsidRPr="00126058">
        <w:rPr>
          <w:rFonts w:eastAsia="Calibri"/>
          <w:bCs/>
          <w:color w:val="000000" w:themeColor="text1"/>
          <w:spacing w:val="-2"/>
          <w:sz w:val="28"/>
          <w:szCs w:val="28"/>
        </w:rPr>
        <w:t xml:space="preserve"> </w:t>
      </w:r>
      <w:proofErr w:type="spellStart"/>
      <w:r w:rsidRPr="00126058">
        <w:rPr>
          <w:color w:val="000000" w:themeColor="text1"/>
          <w:spacing w:val="-2"/>
          <w:sz w:val="28"/>
          <w:szCs w:val="28"/>
          <w:shd w:val="clear" w:color="auto" w:fill="FFFFFF"/>
        </w:rPr>
        <w:t>quy</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định</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về</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quyền</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của</w:t>
      </w:r>
      <w:proofErr w:type="spellEnd"/>
      <w:r w:rsidR="00C53C7C" w:rsidRPr="00126058">
        <w:rPr>
          <w:color w:val="000000" w:themeColor="text1"/>
          <w:spacing w:val="-2"/>
          <w:sz w:val="28"/>
          <w:szCs w:val="28"/>
          <w:shd w:val="clear" w:color="auto" w:fill="FFFFFF"/>
        </w:rPr>
        <w:t xml:space="preserve"> </w:t>
      </w:r>
      <w:proofErr w:type="spellStart"/>
      <w:r w:rsidR="00C53C7C" w:rsidRPr="00126058">
        <w:rPr>
          <w:color w:val="000000" w:themeColor="text1"/>
          <w:spacing w:val="-2"/>
          <w:sz w:val="28"/>
          <w:szCs w:val="28"/>
          <w:shd w:val="clear" w:color="auto" w:fill="FFFFFF"/>
        </w:rPr>
        <w:t>người</w:t>
      </w:r>
      <w:proofErr w:type="spellEnd"/>
      <w:r w:rsidR="00C53C7C" w:rsidRPr="00126058">
        <w:rPr>
          <w:color w:val="000000" w:themeColor="text1"/>
          <w:spacing w:val="-2"/>
          <w:sz w:val="28"/>
          <w:szCs w:val="28"/>
          <w:shd w:val="clear" w:color="auto" w:fill="FFFFFF"/>
        </w:rPr>
        <w:t xml:space="preserve"> LĐDT</w:t>
      </w:r>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về</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trách</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nhiệm</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của</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các</w:t>
      </w:r>
      <w:proofErr w:type="spellEnd"/>
      <w:r w:rsidRPr="00126058">
        <w:rPr>
          <w:color w:val="000000" w:themeColor="text1"/>
          <w:spacing w:val="-2"/>
          <w:sz w:val="28"/>
          <w:szCs w:val="28"/>
          <w:shd w:val="clear" w:color="auto" w:fill="FFFFFF"/>
          <w:lang w:val="vi-VN"/>
        </w:rPr>
        <w:t xml:space="preserve"> chủ thể liên quan (N</w:t>
      </w:r>
      <w:proofErr w:type="spellStart"/>
      <w:r w:rsidRPr="00126058">
        <w:rPr>
          <w:color w:val="000000" w:themeColor="text1"/>
          <w:spacing w:val="-2"/>
          <w:sz w:val="28"/>
          <w:szCs w:val="28"/>
          <w:shd w:val="clear" w:color="auto" w:fill="FFFFFF"/>
        </w:rPr>
        <w:t>hà</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nước</w:t>
      </w:r>
      <w:proofErr w:type="spellEnd"/>
      <w:r w:rsidRPr="00126058">
        <w:rPr>
          <w:color w:val="000000" w:themeColor="text1"/>
          <w:spacing w:val="-2"/>
          <w:sz w:val="28"/>
          <w:szCs w:val="28"/>
          <w:shd w:val="clear" w:color="auto" w:fill="FFFFFF"/>
          <w:lang w:val="vi-VN"/>
        </w:rPr>
        <w:t>, doanh nghiệp,</w:t>
      </w:r>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xã</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hội</w:t>
      </w:r>
      <w:proofErr w:type="spellEnd"/>
      <w:r w:rsidRPr="00126058">
        <w:rPr>
          <w:color w:val="000000" w:themeColor="text1"/>
          <w:spacing w:val="-2"/>
          <w:sz w:val="28"/>
          <w:szCs w:val="28"/>
          <w:shd w:val="clear" w:color="auto" w:fill="FFFFFF"/>
          <w:lang w:val="vi-VN"/>
        </w:rPr>
        <w:t>, gia đình…)</w:t>
      </w:r>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trong</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việc</w:t>
      </w:r>
      <w:proofErr w:type="spellEnd"/>
      <w:r w:rsidRPr="00126058">
        <w:rPr>
          <w:color w:val="000000" w:themeColor="text1"/>
          <w:spacing w:val="-2"/>
          <w:sz w:val="28"/>
          <w:szCs w:val="28"/>
          <w:shd w:val="clear" w:color="auto" w:fill="FFFFFF"/>
          <w:lang w:val="vi-VN"/>
        </w:rPr>
        <w:t xml:space="preserve"> tôn trọng, bảo vệ, bảo đảm các quyền của</w:t>
      </w:r>
      <w:r w:rsidR="00C53C7C" w:rsidRPr="00126058">
        <w:rPr>
          <w:color w:val="000000" w:themeColor="text1"/>
          <w:spacing w:val="-2"/>
          <w:sz w:val="28"/>
          <w:szCs w:val="28"/>
          <w:shd w:val="clear" w:color="auto" w:fill="FFFFFF"/>
        </w:rPr>
        <w:t xml:space="preserve"> </w:t>
      </w:r>
      <w:proofErr w:type="spellStart"/>
      <w:r w:rsidR="00C53C7C" w:rsidRPr="00126058">
        <w:rPr>
          <w:color w:val="000000" w:themeColor="text1"/>
          <w:spacing w:val="-2"/>
          <w:sz w:val="28"/>
          <w:szCs w:val="28"/>
          <w:shd w:val="clear" w:color="auto" w:fill="FFFFFF"/>
        </w:rPr>
        <w:t>người</w:t>
      </w:r>
      <w:proofErr w:type="spellEnd"/>
      <w:r w:rsidR="00C53C7C" w:rsidRPr="00126058">
        <w:rPr>
          <w:color w:val="000000" w:themeColor="text1"/>
          <w:spacing w:val="-2"/>
          <w:sz w:val="28"/>
          <w:szCs w:val="28"/>
          <w:shd w:val="clear" w:color="auto" w:fill="FFFFFF"/>
        </w:rPr>
        <w:t xml:space="preserve"> LĐDT</w:t>
      </w:r>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về</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cơ</w:t>
      </w:r>
      <w:proofErr w:type="spellEnd"/>
      <w:r w:rsidRPr="00126058">
        <w:rPr>
          <w:color w:val="000000" w:themeColor="text1"/>
          <w:spacing w:val="-2"/>
          <w:sz w:val="28"/>
          <w:szCs w:val="28"/>
          <w:shd w:val="clear" w:color="auto" w:fill="FFFFFF"/>
          <w:lang w:val="vi-VN"/>
        </w:rPr>
        <w:t xml:space="preserve"> chế bảo hộ, bảo vệ</w:t>
      </w:r>
      <w:r w:rsidR="00C53C7C" w:rsidRPr="00126058">
        <w:rPr>
          <w:color w:val="000000" w:themeColor="text1"/>
          <w:spacing w:val="-2"/>
          <w:sz w:val="28"/>
          <w:szCs w:val="28"/>
          <w:shd w:val="clear" w:color="auto" w:fill="FFFFFF"/>
          <w:lang w:val="vi-VN"/>
        </w:rPr>
        <w:t xml:space="preserve"> người LĐDT</w:t>
      </w:r>
      <w:r w:rsidRPr="00126058">
        <w:rPr>
          <w:color w:val="000000" w:themeColor="text1"/>
          <w:spacing w:val="-2"/>
          <w:sz w:val="28"/>
          <w:szCs w:val="28"/>
          <w:shd w:val="clear" w:color="auto" w:fill="FFFFFF"/>
          <w:lang w:val="vi-VN"/>
        </w:rPr>
        <w:t xml:space="preserve"> </w:t>
      </w:r>
      <w:r w:rsidRPr="00126058">
        <w:rPr>
          <w:color w:val="000000" w:themeColor="text1"/>
          <w:spacing w:val="-2"/>
          <w:sz w:val="28"/>
          <w:szCs w:val="28"/>
          <w:shd w:val="clear" w:color="auto" w:fill="FFFFFF"/>
          <w:lang w:val="vi-VN"/>
        </w:rPr>
        <w:lastRenderedPageBreak/>
        <w:t>trong mọi giai đoạn của quá trình di trú lao động, đặc biệt là trong thời gian làm việc ở nước ngoài..</w:t>
      </w:r>
      <w:r w:rsidRPr="00126058">
        <w:rPr>
          <w:color w:val="000000" w:themeColor="text1"/>
          <w:spacing w:val="-2"/>
          <w:sz w:val="28"/>
          <w:szCs w:val="28"/>
          <w:shd w:val="clear" w:color="auto" w:fill="FFFFFF"/>
        </w:rPr>
        <w:t xml:space="preserve">. Ở </w:t>
      </w:r>
      <w:proofErr w:type="spellStart"/>
      <w:r w:rsidRPr="00126058">
        <w:rPr>
          <w:color w:val="000000" w:themeColor="text1"/>
          <w:spacing w:val="-2"/>
          <w:sz w:val="28"/>
          <w:szCs w:val="28"/>
          <w:shd w:val="clear" w:color="auto" w:fill="FFFFFF"/>
        </w:rPr>
        <w:t>mức</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độ</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rộng</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lớn</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hơn</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khái</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niệm</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đầy</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đủ</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của</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pháp</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luật</w:t>
      </w:r>
      <w:proofErr w:type="spellEnd"/>
      <w:r w:rsidRPr="00126058">
        <w:rPr>
          <w:color w:val="000000" w:themeColor="text1"/>
          <w:spacing w:val="-2"/>
          <w:sz w:val="28"/>
          <w:szCs w:val="28"/>
          <w:shd w:val="clear" w:color="auto" w:fill="FFFFFF"/>
        </w:rPr>
        <w:t xml:space="preserve"> </w:t>
      </w:r>
      <w:proofErr w:type="spellStart"/>
      <w:r w:rsidRPr="00126058">
        <w:rPr>
          <w:rFonts w:eastAsia="Calibri"/>
          <w:bCs/>
          <w:color w:val="000000" w:themeColor="text1"/>
          <w:spacing w:val="-2"/>
          <w:sz w:val="28"/>
          <w:szCs w:val="28"/>
        </w:rPr>
        <w:t>về</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quyền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của</w:t>
      </w:r>
      <w:proofErr w:type="spellEnd"/>
      <w:r w:rsidR="00C53C7C" w:rsidRPr="00126058">
        <w:rPr>
          <w:rFonts w:eastAsia="Calibri"/>
          <w:bCs/>
          <w:color w:val="000000" w:themeColor="text1"/>
          <w:spacing w:val="-2"/>
          <w:sz w:val="28"/>
          <w:szCs w:val="28"/>
        </w:rPr>
        <w:t xml:space="preserve"> </w:t>
      </w:r>
      <w:proofErr w:type="spellStart"/>
      <w:r w:rsidR="00C53C7C" w:rsidRPr="00126058">
        <w:rPr>
          <w:rFonts w:eastAsia="Calibri"/>
          <w:bCs/>
          <w:color w:val="000000" w:themeColor="text1"/>
          <w:spacing w:val="-2"/>
          <w:sz w:val="28"/>
          <w:szCs w:val="28"/>
        </w:rPr>
        <w:t>người</w:t>
      </w:r>
      <w:proofErr w:type="spellEnd"/>
      <w:r w:rsidR="00C53C7C" w:rsidRPr="00126058">
        <w:rPr>
          <w:rFonts w:eastAsia="Calibri"/>
          <w:bCs/>
          <w:color w:val="000000" w:themeColor="text1"/>
          <w:spacing w:val="-2"/>
          <w:sz w:val="28"/>
          <w:szCs w:val="28"/>
        </w:rPr>
        <w:t xml:space="preserve"> LĐDT</w:t>
      </w:r>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còn</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thể</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hiện</w:t>
      </w:r>
      <w:proofErr w:type="spellEnd"/>
      <w:r w:rsidRPr="00126058">
        <w:rPr>
          <w:color w:val="000000" w:themeColor="text1"/>
          <w:spacing w:val="-2"/>
          <w:sz w:val="28"/>
          <w:szCs w:val="28"/>
          <w:shd w:val="clear" w:color="auto" w:fill="FFFFFF"/>
        </w:rPr>
        <w:t xml:space="preserve"> ở </w:t>
      </w:r>
      <w:proofErr w:type="spellStart"/>
      <w:r w:rsidRPr="00126058">
        <w:rPr>
          <w:color w:val="000000" w:themeColor="text1"/>
          <w:spacing w:val="-2"/>
          <w:sz w:val="28"/>
          <w:szCs w:val="28"/>
          <w:shd w:val="clear" w:color="auto" w:fill="FFFFFF"/>
        </w:rPr>
        <w:t>khả</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năng</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dự</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đoán</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sự</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phát</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triển</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của</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các</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quy</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phạm</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pháp</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luật</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về</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vấn</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đề</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này</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trong</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tương</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lai</w:t>
      </w:r>
      <w:proofErr w:type="spellEnd"/>
      <w:r w:rsidRPr="00126058">
        <w:rPr>
          <w:color w:val="000000" w:themeColor="text1"/>
          <w:spacing w:val="-2"/>
          <w:sz w:val="28"/>
          <w:szCs w:val="28"/>
          <w:shd w:val="clear" w:color="auto" w:fill="FFFFFF"/>
        </w:rPr>
        <w:t>.</w:t>
      </w:r>
      <w:r w:rsidR="008A32C8" w:rsidRPr="00126058">
        <w:rPr>
          <w:color w:val="000000" w:themeColor="text1"/>
          <w:spacing w:val="-2"/>
          <w:sz w:val="28"/>
          <w:szCs w:val="28"/>
          <w:shd w:val="clear" w:color="auto" w:fill="FFFFFF"/>
        </w:rPr>
        <w:t xml:space="preserve"> </w:t>
      </w:r>
    </w:p>
    <w:p w:rsidR="00A06CD2" w:rsidRPr="00126058" w:rsidRDefault="00A06CD2" w:rsidP="00543693">
      <w:pPr>
        <w:widowControl w:val="0"/>
        <w:autoSpaceDE w:val="0"/>
        <w:autoSpaceDN w:val="0"/>
        <w:adjustRightInd w:val="0"/>
        <w:snapToGrid w:val="0"/>
        <w:spacing w:line="360" w:lineRule="auto"/>
        <w:ind w:firstLine="720"/>
        <w:jc w:val="both"/>
        <w:rPr>
          <w:color w:val="000000" w:themeColor="text1"/>
          <w:spacing w:val="-2"/>
          <w:sz w:val="28"/>
          <w:szCs w:val="28"/>
        </w:rPr>
      </w:pPr>
      <w:proofErr w:type="spellStart"/>
      <w:r w:rsidRPr="00126058">
        <w:rPr>
          <w:rFonts w:eastAsia="Calibri"/>
          <w:bCs/>
          <w:color w:val="000000" w:themeColor="text1"/>
          <w:spacing w:val="-2"/>
          <w:sz w:val="28"/>
          <w:szCs w:val="28"/>
        </w:rPr>
        <w:t>Tính</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toàn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diện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thống</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nhất</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đồng</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bộ</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của</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pháp</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luật</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về</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quyền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của</w:t>
      </w:r>
      <w:proofErr w:type="spellEnd"/>
      <w:r w:rsidR="00C53C7C" w:rsidRPr="00126058">
        <w:rPr>
          <w:rFonts w:eastAsia="Calibri"/>
          <w:bCs/>
          <w:color w:val="000000" w:themeColor="text1"/>
          <w:spacing w:val="-2"/>
          <w:sz w:val="28"/>
          <w:szCs w:val="28"/>
        </w:rPr>
        <w:t xml:space="preserve"> </w:t>
      </w:r>
      <w:proofErr w:type="spellStart"/>
      <w:r w:rsidR="00C53C7C" w:rsidRPr="00126058">
        <w:rPr>
          <w:rFonts w:eastAsia="Calibri"/>
          <w:bCs/>
          <w:color w:val="000000" w:themeColor="text1"/>
          <w:spacing w:val="-2"/>
          <w:sz w:val="28"/>
          <w:szCs w:val="28"/>
        </w:rPr>
        <w:t>người</w:t>
      </w:r>
      <w:proofErr w:type="spellEnd"/>
      <w:r w:rsidR="00C53C7C" w:rsidRPr="00126058">
        <w:rPr>
          <w:rFonts w:eastAsia="Calibri"/>
          <w:bCs/>
          <w:color w:val="000000" w:themeColor="text1"/>
          <w:spacing w:val="-2"/>
          <w:sz w:val="28"/>
          <w:szCs w:val="28"/>
        </w:rPr>
        <w:t xml:space="preserve"> LĐDT</w:t>
      </w:r>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còn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cần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được</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hiểu</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là</w:t>
      </w:r>
      <w:proofErr w:type="spellEnd"/>
      <w:r w:rsidRPr="00126058">
        <w:rPr>
          <w:rFonts w:eastAsia="Calibri"/>
          <w:bCs/>
          <w:color w:val="000000" w:themeColor="text1"/>
          <w:spacing w:val="-2"/>
          <w:sz w:val="28"/>
          <w:szCs w:val="28"/>
        </w:rPr>
        <w:t xml:space="preserve"> </w:t>
      </w:r>
      <w:proofErr w:type="spellStart"/>
      <w:r w:rsidRPr="00126058">
        <w:rPr>
          <w:rStyle w:val="PageNumber"/>
          <w:color w:val="000000" w:themeColor="text1"/>
          <w:spacing w:val="-2"/>
          <w:sz w:val="28"/>
          <w:szCs w:val="28"/>
        </w:rPr>
        <w:t>không</w:t>
      </w:r>
      <w:proofErr w:type="spellEnd"/>
      <w:r w:rsidRPr="00126058">
        <w:rPr>
          <w:rStyle w:val="PageNumber"/>
          <w:color w:val="000000" w:themeColor="text1"/>
          <w:spacing w:val="-2"/>
          <w:sz w:val="28"/>
          <w:szCs w:val="28"/>
        </w:rPr>
        <w:t xml:space="preserve"> </w:t>
      </w:r>
      <w:proofErr w:type="spellStart"/>
      <w:r w:rsidRPr="00126058">
        <w:rPr>
          <w:rStyle w:val="PageNumber"/>
          <w:color w:val="000000" w:themeColor="text1"/>
          <w:spacing w:val="-2"/>
          <w:sz w:val="28"/>
          <w:szCs w:val="28"/>
        </w:rPr>
        <w:t>có</w:t>
      </w:r>
      <w:proofErr w:type="spellEnd"/>
      <w:r w:rsidRPr="00126058">
        <w:rPr>
          <w:rStyle w:val="PageNumber"/>
          <w:color w:val="000000" w:themeColor="text1"/>
          <w:spacing w:val="-2"/>
          <w:sz w:val="28"/>
          <w:szCs w:val="28"/>
        </w:rPr>
        <w:t xml:space="preserve"> </w:t>
      </w:r>
      <w:proofErr w:type="spellStart"/>
      <w:r w:rsidRPr="00126058">
        <w:rPr>
          <w:rStyle w:val="PageNumber"/>
          <w:color w:val="000000" w:themeColor="text1"/>
          <w:spacing w:val="-2"/>
          <w:sz w:val="28"/>
          <w:szCs w:val="28"/>
        </w:rPr>
        <w:t>sự</w:t>
      </w:r>
      <w:proofErr w:type="spellEnd"/>
      <w:r w:rsidRPr="00126058">
        <w:rPr>
          <w:rStyle w:val="PageNumber"/>
          <w:color w:val="000000" w:themeColor="text1"/>
          <w:spacing w:val="-2"/>
          <w:sz w:val="28"/>
          <w:szCs w:val="28"/>
        </w:rPr>
        <w:t xml:space="preserve"> </w:t>
      </w:r>
      <w:proofErr w:type="spellStart"/>
      <w:r w:rsidRPr="00126058">
        <w:rPr>
          <w:rStyle w:val="PageNumber"/>
          <w:color w:val="000000" w:themeColor="text1"/>
          <w:spacing w:val="-2"/>
          <w:sz w:val="28"/>
          <w:szCs w:val="28"/>
        </w:rPr>
        <w:t>chồng</w:t>
      </w:r>
      <w:proofErr w:type="spellEnd"/>
      <w:r w:rsidRPr="00126058">
        <w:rPr>
          <w:rStyle w:val="PageNumber"/>
          <w:color w:val="000000" w:themeColor="text1"/>
          <w:spacing w:val="-2"/>
          <w:sz w:val="28"/>
          <w:szCs w:val="28"/>
        </w:rPr>
        <w:t xml:space="preserve"> </w:t>
      </w:r>
      <w:proofErr w:type="spellStart"/>
      <w:r w:rsidRPr="00126058">
        <w:rPr>
          <w:rStyle w:val="PageNumber"/>
          <w:color w:val="000000" w:themeColor="text1"/>
          <w:spacing w:val="-2"/>
          <w:sz w:val="28"/>
          <w:szCs w:val="28"/>
        </w:rPr>
        <w:t>chéo</w:t>
      </w:r>
      <w:proofErr w:type="spellEnd"/>
      <w:r w:rsidRPr="00126058">
        <w:rPr>
          <w:rStyle w:val="PageNumber"/>
          <w:color w:val="000000" w:themeColor="text1"/>
          <w:spacing w:val="-2"/>
          <w:sz w:val="28"/>
          <w:szCs w:val="28"/>
        </w:rPr>
        <w:t xml:space="preserve">, </w:t>
      </w:r>
      <w:proofErr w:type="spellStart"/>
      <w:r w:rsidRPr="00126058">
        <w:rPr>
          <w:rStyle w:val="PageNumber"/>
          <w:color w:val="000000" w:themeColor="text1"/>
          <w:spacing w:val="-2"/>
          <w:sz w:val="28"/>
          <w:szCs w:val="28"/>
        </w:rPr>
        <w:t>mâu</w:t>
      </w:r>
      <w:proofErr w:type="spellEnd"/>
      <w:r w:rsidRPr="00126058">
        <w:rPr>
          <w:rStyle w:val="PageNumber"/>
          <w:color w:val="000000" w:themeColor="text1"/>
          <w:spacing w:val="-2"/>
          <w:sz w:val="28"/>
          <w:szCs w:val="28"/>
        </w:rPr>
        <w:t xml:space="preserve"> </w:t>
      </w:r>
      <w:proofErr w:type="spellStart"/>
      <w:r w:rsidRPr="00126058">
        <w:rPr>
          <w:rStyle w:val="PageNumber"/>
          <w:color w:val="000000" w:themeColor="text1"/>
          <w:spacing w:val="-2"/>
          <w:sz w:val="28"/>
          <w:szCs w:val="28"/>
        </w:rPr>
        <w:t>thuẫn</w:t>
      </w:r>
      <w:proofErr w:type="spellEnd"/>
      <w:r w:rsidRPr="00126058">
        <w:rPr>
          <w:rStyle w:val="PageNumber"/>
          <w:color w:val="000000" w:themeColor="text1"/>
          <w:spacing w:val="-2"/>
          <w:sz w:val="28"/>
          <w:szCs w:val="28"/>
        </w:rPr>
        <w:t xml:space="preserve"> </w:t>
      </w:r>
      <w:proofErr w:type="spellStart"/>
      <w:r w:rsidRPr="00126058">
        <w:rPr>
          <w:rStyle w:val="PageNumber"/>
          <w:color w:val="000000" w:themeColor="text1"/>
          <w:spacing w:val="-2"/>
          <w:sz w:val="28"/>
          <w:szCs w:val="28"/>
        </w:rPr>
        <w:t>trong</w:t>
      </w:r>
      <w:proofErr w:type="spellEnd"/>
      <w:r w:rsidRPr="00126058">
        <w:rPr>
          <w:rStyle w:val="PageNumber"/>
          <w:color w:val="000000" w:themeColor="text1"/>
          <w:spacing w:val="-2"/>
          <w:sz w:val="28"/>
          <w:szCs w:val="28"/>
        </w:rPr>
        <w:t xml:space="preserve"> </w:t>
      </w:r>
      <w:proofErr w:type="spellStart"/>
      <w:r w:rsidRPr="00126058">
        <w:rPr>
          <w:color w:val="000000" w:themeColor="text1"/>
          <w:spacing w:val="-2"/>
          <w:sz w:val="28"/>
          <w:szCs w:val="28"/>
        </w:rPr>
        <w:t>các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quy</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phạm</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pháp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luật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chế</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định</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ngành</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luật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và</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hệ</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thống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pháp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luật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về</w:t>
      </w:r>
      <w:proofErr w:type="spellEnd"/>
      <w:r w:rsidR="00C53C7C" w:rsidRPr="00126058">
        <w:rPr>
          <w:color w:val="000000" w:themeColor="text1"/>
          <w:spacing w:val="-2"/>
          <w:sz w:val="28"/>
          <w:szCs w:val="28"/>
        </w:rPr>
        <w:t xml:space="preserve"> </w:t>
      </w:r>
      <w:proofErr w:type="spellStart"/>
      <w:r w:rsidR="00C53C7C" w:rsidRPr="00126058">
        <w:rPr>
          <w:color w:val="000000" w:themeColor="text1"/>
          <w:spacing w:val="-2"/>
          <w:sz w:val="28"/>
          <w:szCs w:val="28"/>
        </w:rPr>
        <w:t>người</w:t>
      </w:r>
      <w:proofErr w:type="spellEnd"/>
      <w:r w:rsidR="00C53C7C" w:rsidRPr="00126058">
        <w:rPr>
          <w:color w:val="000000" w:themeColor="text1"/>
          <w:spacing w:val="-2"/>
          <w:sz w:val="28"/>
          <w:szCs w:val="28"/>
        </w:rPr>
        <w:t xml:space="preserve"> LĐDT</w:t>
      </w:r>
      <w:r w:rsidRPr="00126058">
        <w:rPr>
          <w:color w:val="000000" w:themeColor="text1"/>
          <w:spacing w:val="-2"/>
          <w:sz w:val="28"/>
          <w:szCs w:val="28"/>
        </w:rPr>
        <w:t xml:space="preserve">. </w:t>
      </w:r>
      <w:proofErr w:type="spellStart"/>
      <w:r w:rsidRPr="00126058">
        <w:rPr>
          <w:color w:val="000000" w:themeColor="text1"/>
          <w:spacing w:val="-2"/>
          <w:sz w:val="28"/>
          <w:szCs w:val="28"/>
        </w:rPr>
        <w:t>Điều</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này</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có</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nghĩa</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là</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các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quy</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định</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pháp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luật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về</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quyền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của</w:t>
      </w:r>
      <w:proofErr w:type="spellEnd"/>
      <w:r w:rsidR="00C53C7C" w:rsidRPr="00126058">
        <w:rPr>
          <w:color w:val="000000" w:themeColor="text1"/>
          <w:spacing w:val="-2"/>
          <w:sz w:val="28"/>
          <w:szCs w:val="28"/>
        </w:rPr>
        <w:t xml:space="preserve"> </w:t>
      </w:r>
      <w:proofErr w:type="spellStart"/>
      <w:r w:rsidR="00C53C7C" w:rsidRPr="00126058">
        <w:rPr>
          <w:color w:val="000000" w:themeColor="text1"/>
          <w:spacing w:val="-2"/>
          <w:sz w:val="28"/>
          <w:szCs w:val="28"/>
        </w:rPr>
        <w:t>người</w:t>
      </w:r>
      <w:proofErr w:type="spellEnd"/>
      <w:r w:rsidR="00C53C7C" w:rsidRPr="00126058">
        <w:rPr>
          <w:color w:val="000000" w:themeColor="text1"/>
          <w:spacing w:val="-2"/>
          <w:sz w:val="28"/>
          <w:szCs w:val="28"/>
        </w:rPr>
        <w:t xml:space="preserve"> LĐDT</w:t>
      </w:r>
      <w:r w:rsidRPr="00126058">
        <w:rPr>
          <w:color w:val="000000" w:themeColor="text1"/>
          <w:spacing w:val="-2"/>
          <w:sz w:val="28"/>
          <w:szCs w:val="28"/>
        </w:rPr>
        <w:t xml:space="preserve"> </w:t>
      </w:r>
      <w:proofErr w:type="spellStart"/>
      <w:r w:rsidRPr="00126058">
        <w:rPr>
          <w:color w:val="000000" w:themeColor="text1"/>
          <w:spacing w:val="-2"/>
          <w:sz w:val="28"/>
          <w:szCs w:val="28"/>
        </w:rPr>
        <w:t>phải</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được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xây</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dựng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một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cách</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có</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hệ</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thống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theo</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trình</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tự</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từ</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cao</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xuống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thấp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trong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đó</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những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văn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bản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quy</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phạm</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pháp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luật</w:t>
      </w:r>
      <w:proofErr w:type="spellEnd"/>
      <w:r w:rsidRPr="00126058">
        <w:rPr>
          <w:color w:val="000000" w:themeColor="text1"/>
          <w:spacing w:val="-2"/>
          <w:sz w:val="28"/>
          <w:szCs w:val="28"/>
        </w:rPr>
        <w:t xml:space="preserve"> ở </w:t>
      </w:r>
      <w:proofErr w:type="spellStart"/>
      <w:r w:rsidRPr="00126058">
        <w:rPr>
          <w:color w:val="000000" w:themeColor="text1"/>
          <w:spacing w:val="-2"/>
          <w:sz w:val="28"/>
          <w:szCs w:val="28"/>
        </w:rPr>
        <w:t>bậc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thấp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hơn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phải</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cụ</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thể</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hoá</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và</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không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được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trái</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với</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nội</w:t>
      </w:r>
      <w:proofErr w:type="spellEnd"/>
      <w:r w:rsidRPr="00126058">
        <w:rPr>
          <w:color w:val="000000" w:themeColor="text1"/>
          <w:spacing w:val="-2"/>
          <w:sz w:val="28"/>
          <w:szCs w:val="28"/>
        </w:rPr>
        <w:t xml:space="preserve"> dung </w:t>
      </w:r>
      <w:proofErr w:type="spellStart"/>
      <w:r w:rsidRPr="00126058">
        <w:rPr>
          <w:color w:val="000000" w:themeColor="text1"/>
          <w:spacing w:val="-2"/>
          <w:sz w:val="28"/>
          <w:szCs w:val="28"/>
        </w:rPr>
        <w:t>của</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các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văn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bản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quy</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phạm</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pháp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luật</w:t>
      </w:r>
      <w:proofErr w:type="spellEnd"/>
      <w:r w:rsidRPr="00126058">
        <w:rPr>
          <w:color w:val="000000" w:themeColor="text1"/>
          <w:spacing w:val="-2"/>
          <w:sz w:val="28"/>
          <w:szCs w:val="28"/>
        </w:rPr>
        <w:t xml:space="preserve"> ở </w:t>
      </w:r>
      <w:proofErr w:type="spellStart"/>
      <w:r w:rsidRPr="00126058">
        <w:rPr>
          <w:color w:val="000000" w:themeColor="text1"/>
          <w:spacing w:val="-2"/>
          <w:sz w:val="28"/>
          <w:szCs w:val="28"/>
        </w:rPr>
        <w:t>bậc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cao</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hơn</w:t>
      </w:r>
      <w:proofErr w:type="spellEnd"/>
      <w:r w:rsidRPr="00126058">
        <w:rPr>
          <w:color w:val="000000" w:themeColor="text1"/>
          <w:spacing w:val="-2"/>
          <w:sz w:val="28"/>
          <w:szCs w:val="28"/>
        </w:rPr>
        <w:t>.</w:t>
      </w:r>
    </w:p>
    <w:p w:rsidR="00A06CD2" w:rsidRPr="00126058" w:rsidRDefault="00A06CD2" w:rsidP="00543693">
      <w:pPr>
        <w:widowControl w:val="0"/>
        <w:shd w:val="clear" w:color="auto" w:fill="FFFFFF"/>
        <w:adjustRightInd w:val="0"/>
        <w:snapToGrid w:val="0"/>
        <w:spacing w:line="360" w:lineRule="auto"/>
        <w:ind w:firstLine="720"/>
        <w:jc w:val="both"/>
        <w:outlineLvl w:val="0"/>
        <w:rPr>
          <w:rFonts w:eastAsia="Calibri"/>
          <w:i/>
          <w:iCs/>
          <w:color w:val="000000" w:themeColor="text1"/>
          <w:spacing w:val="-2"/>
          <w:sz w:val="28"/>
          <w:szCs w:val="28"/>
          <w:lang w:val="vi-VN"/>
        </w:rPr>
      </w:pPr>
      <w:bookmarkStart w:id="229" w:name="_Toc187682257"/>
      <w:bookmarkStart w:id="230" w:name="_Toc190156194"/>
      <w:bookmarkStart w:id="231" w:name="_Toc190157362"/>
      <w:bookmarkStart w:id="232" w:name="_Toc190159489"/>
      <w:bookmarkStart w:id="233" w:name="_Toc202450302"/>
      <w:r w:rsidRPr="00126058">
        <w:rPr>
          <w:rFonts w:eastAsia="Calibri"/>
          <w:i/>
          <w:iCs/>
          <w:color w:val="000000" w:themeColor="text1"/>
          <w:spacing w:val="-2"/>
          <w:sz w:val="28"/>
          <w:szCs w:val="28"/>
          <w:lang w:val="vi-VN"/>
        </w:rPr>
        <w:t>-</w:t>
      </w:r>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Tính</w:t>
      </w:r>
      <w:proofErr w:type="spellEnd"/>
      <w:r w:rsidRPr="00126058">
        <w:rPr>
          <w:rFonts w:eastAsia="Calibri"/>
          <w:i/>
          <w:iCs/>
          <w:color w:val="000000" w:themeColor="text1"/>
          <w:spacing w:val="-2"/>
          <w:sz w:val="28"/>
          <w:szCs w:val="28"/>
        </w:rPr>
        <w:t xml:space="preserve"> khoa </w:t>
      </w:r>
      <w:proofErr w:type="spellStart"/>
      <w:r w:rsidRPr="00126058">
        <w:rPr>
          <w:rFonts w:eastAsia="Calibri"/>
          <w:i/>
          <w:iCs/>
          <w:color w:val="000000" w:themeColor="text1"/>
          <w:spacing w:val="-2"/>
          <w:sz w:val="28"/>
          <w:szCs w:val="28"/>
        </w:rPr>
        <w:t>học</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cụ</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thể</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rõ</w:t>
      </w:r>
      <w:proofErr w:type="spellEnd"/>
      <w:r w:rsidRPr="00126058">
        <w:rPr>
          <w:rFonts w:eastAsia="Calibri"/>
          <w:i/>
          <w:iCs/>
          <w:color w:val="000000" w:themeColor="text1"/>
          <w:spacing w:val="-2"/>
          <w:sz w:val="28"/>
          <w:szCs w:val="28"/>
        </w:rPr>
        <w:t xml:space="preserve"> </w:t>
      </w:r>
      <w:proofErr w:type="spellStart"/>
      <w:r w:rsidRPr="00126058">
        <w:rPr>
          <w:rFonts w:eastAsia="Calibri"/>
          <w:i/>
          <w:iCs/>
          <w:color w:val="000000" w:themeColor="text1"/>
          <w:spacing w:val="-2"/>
          <w:sz w:val="28"/>
          <w:szCs w:val="28"/>
        </w:rPr>
        <w:t>ràng</w:t>
      </w:r>
      <w:bookmarkEnd w:id="229"/>
      <w:bookmarkEnd w:id="230"/>
      <w:bookmarkEnd w:id="231"/>
      <w:bookmarkEnd w:id="232"/>
      <w:bookmarkEnd w:id="233"/>
      <w:proofErr w:type="spellEnd"/>
    </w:p>
    <w:p w:rsidR="00A06CD2" w:rsidRPr="00126058" w:rsidRDefault="00A06CD2" w:rsidP="00543693">
      <w:pPr>
        <w:widowControl w:val="0"/>
        <w:shd w:val="clear" w:color="auto" w:fill="FFFFFF"/>
        <w:adjustRightInd w:val="0"/>
        <w:snapToGrid w:val="0"/>
        <w:spacing w:line="360" w:lineRule="auto"/>
        <w:ind w:firstLine="720"/>
        <w:jc w:val="both"/>
        <w:outlineLvl w:val="0"/>
        <w:rPr>
          <w:rFonts w:eastAsia="Calibri"/>
          <w:color w:val="000000" w:themeColor="text1"/>
          <w:spacing w:val="-2"/>
          <w:sz w:val="28"/>
          <w:szCs w:val="28"/>
        </w:rPr>
      </w:pPr>
      <w:r w:rsidRPr="00126058">
        <w:rPr>
          <w:rFonts w:eastAsia="Calibri"/>
          <w:i/>
          <w:iCs/>
          <w:color w:val="000000" w:themeColor="text1"/>
          <w:spacing w:val="-2"/>
          <w:sz w:val="28"/>
          <w:szCs w:val="28"/>
          <w:lang w:val="vi-VN"/>
        </w:rPr>
        <w:t xml:space="preserve"> </w:t>
      </w:r>
      <w:bookmarkStart w:id="234" w:name="_Toc187682258"/>
      <w:bookmarkStart w:id="235" w:name="_Toc190156195"/>
      <w:bookmarkStart w:id="236" w:name="_Toc190157363"/>
      <w:bookmarkStart w:id="237" w:name="_Toc190159490"/>
      <w:bookmarkStart w:id="238" w:name="_Toc202450303"/>
      <w:proofErr w:type="spellStart"/>
      <w:r w:rsidRPr="00126058">
        <w:rPr>
          <w:rFonts w:eastAsia="Calibri"/>
          <w:bCs/>
          <w:color w:val="000000" w:themeColor="text1"/>
          <w:spacing w:val="-2"/>
          <w:sz w:val="28"/>
          <w:szCs w:val="28"/>
        </w:rPr>
        <w:t>Tính</w:t>
      </w:r>
      <w:proofErr w:type="spellEnd"/>
      <w:r w:rsidRPr="00126058">
        <w:rPr>
          <w:rFonts w:eastAsia="Calibri"/>
          <w:bCs/>
          <w:color w:val="000000" w:themeColor="text1"/>
          <w:spacing w:val="-2"/>
          <w:sz w:val="28"/>
          <w:szCs w:val="28"/>
        </w:rPr>
        <w:t xml:space="preserve"> khoa </w:t>
      </w:r>
      <w:proofErr w:type="spellStart"/>
      <w:r w:rsidRPr="00126058">
        <w:rPr>
          <w:rFonts w:eastAsia="Calibri"/>
          <w:bCs/>
          <w:color w:val="000000" w:themeColor="text1"/>
          <w:spacing w:val="-2"/>
          <w:sz w:val="28"/>
          <w:szCs w:val="28"/>
        </w:rPr>
        <w:t>học</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cụ</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thể</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rõ</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ràng</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của</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pháp</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luật</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về</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quyền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của</w:t>
      </w:r>
      <w:proofErr w:type="spellEnd"/>
      <w:r w:rsidR="00C53C7C" w:rsidRPr="00126058">
        <w:rPr>
          <w:rFonts w:eastAsia="Calibri"/>
          <w:bCs/>
          <w:color w:val="000000" w:themeColor="text1"/>
          <w:spacing w:val="-2"/>
          <w:sz w:val="28"/>
          <w:szCs w:val="28"/>
        </w:rPr>
        <w:t xml:space="preserve"> </w:t>
      </w:r>
      <w:proofErr w:type="spellStart"/>
      <w:r w:rsidR="00C53C7C" w:rsidRPr="00126058">
        <w:rPr>
          <w:rFonts w:eastAsia="Calibri"/>
          <w:bCs/>
          <w:color w:val="000000" w:themeColor="text1"/>
          <w:spacing w:val="-2"/>
          <w:sz w:val="28"/>
          <w:szCs w:val="28"/>
        </w:rPr>
        <w:t>người</w:t>
      </w:r>
      <w:proofErr w:type="spellEnd"/>
      <w:r w:rsidR="00C53C7C" w:rsidRPr="00126058">
        <w:rPr>
          <w:rFonts w:eastAsia="Calibri"/>
          <w:bCs/>
          <w:color w:val="000000" w:themeColor="text1"/>
          <w:spacing w:val="-2"/>
          <w:sz w:val="28"/>
          <w:szCs w:val="28"/>
        </w:rPr>
        <w:t xml:space="preserve"> LĐDT</w:t>
      </w:r>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được</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hiểu</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là</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pháp</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luật</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phải</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được</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xây</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dựng</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đúng</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hình</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thức</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văn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bản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và</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kỹ</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thuật</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lập</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pháp</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quy</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định</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cụ</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thể</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nội</w:t>
      </w:r>
      <w:proofErr w:type="spellEnd"/>
      <w:r w:rsidRPr="00126058">
        <w:rPr>
          <w:rFonts w:eastAsia="Calibri"/>
          <w:bCs/>
          <w:color w:val="000000" w:themeColor="text1"/>
          <w:spacing w:val="-2"/>
          <w:sz w:val="28"/>
          <w:szCs w:val="28"/>
        </w:rPr>
        <w:t xml:space="preserve"> dung </w:t>
      </w:r>
      <w:proofErr w:type="spellStart"/>
      <w:r w:rsidRPr="00126058">
        <w:rPr>
          <w:rFonts w:eastAsia="Calibri"/>
          <w:bCs/>
          <w:color w:val="000000" w:themeColor="text1"/>
          <w:spacing w:val="-2"/>
          <w:sz w:val="28"/>
          <w:szCs w:val="28"/>
        </w:rPr>
        <w:t>cần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điều</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chỉnh</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không</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quy</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định</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chung</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chung</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dẫn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đến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khó</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thực</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hiện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trên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thực</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tế</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Bên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cạnh</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đó</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tiêu</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chí</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này</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cũng</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đòi</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hỏi</w:t>
      </w:r>
      <w:proofErr w:type="spellEnd"/>
      <w:r w:rsidRPr="00126058">
        <w:rPr>
          <w:rFonts w:eastAsia="Calibri"/>
          <w:bCs/>
          <w:color w:val="000000" w:themeColor="text1"/>
          <w:spacing w:val="-2"/>
          <w:sz w:val="28"/>
          <w:szCs w:val="28"/>
        </w:rPr>
        <w:t xml:space="preserve"> </w:t>
      </w:r>
      <w:proofErr w:type="spellStart"/>
      <w:r w:rsidRPr="00126058">
        <w:rPr>
          <w:color w:val="000000" w:themeColor="text1"/>
          <w:spacing w:val="-2"/>
          <w:sz w:val="28"/>
          <w:szCs w:val="28"/>
        </w:rPr>
        <w:t>các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quy</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định</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của</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pháp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luật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về</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quyền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của</w:t>
      </w:r>
      <w:proofErr w:type="spellEnd"/>
      <w:r w:rsidR="00C53C7C" w:rsidRPr="00126058">
        <w:rPr>
          <w:color w:val="000000" w:themeColor="text1"/>
          <w:spacing w:val="-2"/>
          <w:sz w:val="28"/>
          <w:szCs w:val="28"/>
        </w:rPr>
        <w:t xml:space="preserve"> </w:t>
      </w:r>
      <w:proofErr w:type="spellStart"/>
      <w:r w:rsidR="00C53C7C" w:rsidRPr="00126058">
        <w:rPr>
          <w:color w:val="000000" w:themeColor="text1"/>
          <w:spacing w:val="-2"/>
          <w:sz w:val="28"/>
          <w:szCs w:val="28"/>
        </w:rPr>
        <w:t>người</w:t>
      </w:r>
      <w:proofErr w:type="spellEnd"/>
      <w:r w:rsidR="00C53C7C" w:rsidRPr="00126058">
        <w:rPr>
          <w:color w:val="000000" w:themeColor="text1"/>
          <w:spacing w:val="-2"/>
          <w:sz w:val="28"/>
          <w:szCs w:val="28"/>
        </w:rPr>
        <w:t xml:space="preserve"> LĐDT</w:t>
      </w:r>
      <w:r w:rsidRPr="00126058">
        <w:rPr>
          <w:color w:val="000000" w:themeColor="text1"/>
          <w:spacing w:val="-2"/>
          <w:sz w:val="28"/>
          <w:szCs w:val="28"/>
        </w:rPr>
        <w:t xml:space="preserve"> </w:t>
      </w:r>
      <w:proofErr w:type="spellStart"/>
      <w:r w:rsidRPr="00126058">
        <w:rPr>
          <w:color w:val="000000" w:themeColor="text1"/>
          <w:spacing w:val="-2"/>
          <w:sz w:val="28"/>
          <w:szCs w:val="28"/>
        </w:rPr>
        <w:t>phải</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đơn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giản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dễ</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hiểu</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và</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dễ</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thực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hiện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dễ</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áp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dụng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được</w:t>
      </w:r>
      <w:proofErr w:type="spellEnd"/>
      <w:r w:rsidRPr="00126058">
        <w:rPr>
          <w:color w:val="000000" w:themeColor="text1"/>
          <w:spacing w:val="-2"/>
          <w:sz w:val="28"/>
          <w:szCs w:val="28"/>
        </w:rPr>
        <w:t xml:space="preserve"> ban </w:t>
      </w:r>
      <w:proofErr w:type="spellStart"/>
      <w:r w:rsidRPr="00126058">
        <w:rPr>
          <w:color w:val="000000" w:themeColor="text1"/>
          <w:spacing w:val="-2"/>
          <w:sz w:val="28"/>
          <w:szCs w:val="28"/>
        </w:rPr>
        <w:t>hành</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đúng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lúc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kịp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thời</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đáp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ứng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những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nhu</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cầu</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mà</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cuộc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sống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đang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đặt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ra.</w:t>
      </w:r>
      <w:bookmarkEnd w:id="234"/>
      <w:bookmarkEnd w:id="235"/>
      <w:bookmarkEnd w:id="236"/>
      <w:bookmarkEnd w:id="237"/>
      <w:bookmarkEnd w:id="238"/>
      <w:proofErr w:type="spellEnd"/>
      <w:r w:rsidRPr="00126058">
        <w:rPr>
          <w:color w:val="000000" w:themeColor="text1"/>
          <w:spacing w:val="-2"/>
          <w:sz w:val="28"/>
          <w:szCs w:val="28"/>
        </w:rPr>
        <w:t xml:space="preserve"> </w:t>
      </w:r>
    </w:p>
    <w:p w:rsidR="00A06CD2" w:rsidRPr="00126058" w:rsidRDefault="00A06CD2" w:rsidP="00543693">
      <w:pPr>
        <w:widowControl w:val="0"/>
        <w:shd w:val="clear" w:color="auto" w:fill="FFFFFF"/>
        <w:adjustRightInd w:val="0"/>
        <w:snapToGrid w:val="0"/>
        <w:spacing w:line="360" w:lineRule="auto"/>
        <w:ind w:firstLine="720"/>
        <w:jc w:val="both"/>
        <w:outlineLvl w:val="0"/>
        <w:rPr>
          <w:rFonts w:eastAsia="Gulim"/>
          <w:color w:val="000000" w:themeColor="text1"/>
          <w:spacing w:val="-2"/>
          <w:sz w:val="28"/>
          <w:szCs w:val="28"/>
        </w:rPr>
      </w:pPr>
      <w:bookmarkStart w:id="239" w:name="_Toc187682259"/>
      <w:bookmarkStart w:id="240" w:name="_Toc190156196"/>
      <w:bookmarkStart w:id="241" w:name="_Toc190157364"/>
      <w:bookmarkStart w:id="242" w:name="_Toc190159491"/>
      <w:bookmarkStart w:id="243" w:name="_Toc202450304"/>
      <w:proofErr w:type="spellStart"/>
      <w:r w:rsidRPr="00126058">
        <w:rPr>
          <w:color w:val="000000" w:themeColor="text1"/>
          <w:spacing w:val="-2"/>
          <w:sz w:val="28"/>
          <w:szCs w:val="28"/>
        </w:rPr>
        <w:t>Trong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thực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tế</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các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yêu</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cầu</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về</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tính</w:t>
      </w:r>
      <w:proofErr w:type="spellEnd"/>
      <w:r w:rsidRPr="00126058">
        <w:rPr>
          <w:color w:val="000000" w:themeColor="text1"/>
          <w:spacing w:val="-2"/>
          <w:sz w:val="28"/>
          <w:szCs w:val="28"/>
        </w:rPr>
        <w:t xml:space="preserve"> khoa </w:t>
      </w:r>
      <w:proofErr w:type="spellStart"/>
      <w:r w:rsidRPr="00126058">
        <w:rPr>
          <w:color w:val="000000" w:themeColor="text1"/>
          <w:spacing w:val="-2"/>
          <w:sz w:val="28"/>
          <w:szCs w:val="28"/>
        </w:rPr>
        <w:t>học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cụ</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thể</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rõ</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ràng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có</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mối</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quan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hệ</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gắn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bó</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tác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động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bổ</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trợ</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cho</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nhau</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Chẳng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hạn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để</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đáp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ứng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nhu</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cầu</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quyền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được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bảo</w:t>
      </w:r>
      <w:proofErr w:type="spellEnd"/>
      <w:r w:rsidRPr="00126058">
        <w:rPr>
          <w:color w:val="000000" w:themeColor="text1"/>
          <w:spacing w:val="-2"/>
          <w:sz w:val="28"/>
          <w:szCs w:val="28"/>
          <w:lang w:val="vi-VN"/>
        </w:rPr>
        <w:t xml:space="preserve"> vệ, bảo hộ</w:t>
      </w:r>
      <w:r w:rsidRPr="00126058">
        <w:rPr>
          <w:color w:val="000000" w:themeColor="text1"/>
          <w:spacing w:val="-2"/>
          <w:sz w:val="28"/>
          <w:szCs w:val="28"/>
        </w:rPr>
        <w:t xml:space="preserve"> </w:t>
      </w:r>
      <w:proofErr w:type="spellStart"/>
      <w:r w:rsidRPr="00126058">
        <w:rPr>
          <w:color w:val="000000" w:themeColor="text1"/>
          <w:spacing w:val="-2"/>
          <w:sz w:val="28"/>
          <w:szCs w:val="28"/>
        </w:rPr>
        <w:t>của</w:t>
      </w:r>
      <w:proofErr w:type="spellEnd"/>
      <w:r w:rsidR="00C53C7C" w:rsidRPr="00126058">
        <w:rPr>
          <w:color w:val="000000" w:themeColor="text1"/>
          <w:spacing w:val="-2"/>
          <w:sz w:val="28"/>
          <w:szCs w:val="28"/>
        </w:rPr>
        <w:t xml:space="preserve"> </w:t>
      </w:r>
      <w:proofErr w:type="spellStart"/>
      <w:r w:rsidR="00C53C7C" w:rsidRPr="00126058">
        <w:rPr>
          <w:color w:val="000000" w:themeColor="text1"/>
          <w:spacing w:val="-2"/>
          <w:sz w:val="28"/>
          <w:szCs w:val="28"/>
        </w:rPr>
        <w:t>người</w:t>
      </w:r>
      <w:proofErr w:type="spellEnd"/>
      <w:r w:rsidR="00C53C7C" w:rsidRPr="00126058">
        <w:rPr>
          <w:color w:val="000000" w:themeColor="text1"/>
          <w:spacing w:val="-2"/>
          <w:sz w:val="28"/>
          <w:szCs w:val="28"/>
        </w:rPr>
        <w:t xml:space="preserve"> LĐDT</w:t>
      </w:r>
      <w:r w:rsidRPr="00126058">
        <w:rPr>
          <w:color w:val="000000" w:themeColor="text1"/>
          <w:spacing w:val="-2"/>
          <w:sz w:val="28"/>
          <w:szCs w:val="28"/>
          <w:lang w:val="vi-VN"/>
        </w:rPr>
        <w:t xml:space="preserve"> khi làm việc ở nước ngoài</w:t>
      </w:r>
      <w:r w:rsidRPr="00126058">
        <w:rPr>
          <w:color w:val="000000" w:themeColor="text1"/>
          <w:spacing w:val="-2"/>
          <w:sz w:val="28"/>
          <w:szCs w:val="28"/>
        </w:rPr>
        <w:t xml:space="preserve">, </w:t>
      </w:r>
      <w:proofErr w:type="spellStart"/>
      <w:r w:rsidRPr="00126058">
        <w:rPr>
          <w:color w:val="000000" w:themeColor="text1"/>
          <w:spacing w:val="-2"/>
          <w:sz w:val="28"/>
          <w:szCs w:val="28"/>
        </w:rPr>
        <w:t>pháp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luật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của</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nhiều</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quốc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gia</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quy</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định</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việc</w:t>
      </w:r>
      <w:proofErr w:type="spellEnd"/>
      <w:r w:rsidRPr="00126058">
        <w:rPr>
          <w:color w:val="000000" w:themeColor="text1"/>
          <w:spacing w:val="-2"/>
          <w:sz w:val="28"/>
          <w:szCs w:val="28"/>
          <w:lang w:val="vi-VN"/>
        </w:rPr>
        <w:t xml:space="preserve"> lập ra các đường dây nóng và các thiết chế phối hợp giữa doanh nghiệp xuất khẩu lao động, cơ quan ngoại giao, lãnh sự của nước gửi lao động với cơ quan cảnh sát và doanh nghiệp sử dụng</w:t>
      </w:r>
      <w:r w:rsidR="00C53C7C" w:rsidRPr="00126058">
        <w:rPr>
          <w:color w:val="000000" w:themeColor="text1"/>
          <w:spacing w:val="-2"/>
          <w:sz w:val="28"/>
          <w:szCs w:val="28"/>
          <w:lang w:val="vi-VN"/>
        </w:rPr>
        <w:t xml:space="preserve"> người LĐDT</w:t>
      </w:r>
      <w:r w:rsidRPr="00126058">
        <w:rPr>
          <w:color w:val="000000" w:themeColor="text1"/>
          <w:spacing w:val="-2"/>
          <w:sz w:val="28"/>
          <w:szCs w:val="28"/>
          <w:lang w:val="vi-VN"/>
        </w:rPr>
        <w:t xml:space="preserve"> ở nước có việc làm, trong đó nêu rõ trách nhiệm và sự phối hợp giữa các chủ thể có liên quan trong từng trường hợp.</w:t>
      </w:r>
      <w:r w:rsidRPr="00126058">
        <w:rPr>
          <w:rFonts w:eastAsia="Gulim"/>
          <w:color w:val="000000" w:themeColor="text1"/>
          <w:spacing w:val="-2"/>
          <w:sz w:val="28"/>
          <w:szCs w:val="28"/>
          <w:lang w:val="vi-VN"/>
        </w:rPr>
        <w:t xml:space="preserve"> Những q</w:t>
      </w:r>
      <w:proofErr w:type="spellStart"/>
      <w:r w:rsidRPr="00126058">
        <w:rPr>
          <w:rFonts w:eastAsia="Gulim"/>
          <w:color w:val="000000" w:themeColor="text1"/>
          <w:spacing w:val="-2"/>
          <w:sz w:val="28"/>
          <w:szCs w:val="28"/>
        </w:rPr>
        <w:t>uy</w:t>
      </w:r>
      <w:proofErr w:type="spellEnd"/>
      <w:r w:rsidRPr="00126058">
        <w:rPr>
          <w:rFonts w:eastAsia="Gulim"/>
          <w:color w:val="000000" w:themeColor="text1"/>
          <w:spacing w:val="-2"/>
          <w:sz w:val="28"/>
          <w:szCs w:val="28"/>
        </w:rPr>
        <w:t xml:space="preserve"> </w:t>
      </w:r>
      <w:proofErr w:type="spellStart"/>
      <w:r w:rsidRPr="00126058">
        <w:rPr>
          <w:rFonts w:eastAsia="Gulim"/>
          <w:color w:val="000000" w:themeColor="text1"/>
          <w:spacing w:val="-2"/>
          <w:sz w:val="28"/>
          <w:szCs w:val="28"/>
        </w:rPr>
        <w:t>định</w:t>
      </w:r>
      <w:proofErr w:type="spellEnd"/>
      <w:r w:rsidRPr="00126058">
        <w:rPr>
          <w:rFonts w:eastAsia="Gulim"/>
          <w:color w:val="000000" w:themeColor="text1"/>
          <w:spacing w:val="-2"/>
          <w:sz w:val="28"/>
          <w:szCs w:val="28"/>
        </w:rPr>
        <w:t xml:space="preserve"> </w:t>
      </w:r>
      <w:proofErr w:type="spellStart"/>
      <w:r w:rsidRPr="00126058">
        <w:rPr>
          <w:rFonts w:eastAsia="Gulim"/>
          <w:color w:val="000000" w:themeColor="text1"/>
          <w:spacing w:val="-2"/>
          <w:sz w:val="28"/>
          <w:szCs w:val="28"/>
        </w:rPr>
        <w:t>như</w:t>
      </w:r>
      <w:proofErr w:type="spellEnd"/>
      <w:r w:rsidRPr="00126058">
        <w:rPr>
          <w:rFonts w:eastAsia="Gulim"/>
          <w:color w:val="000000" w:themeColor="text1"/>
          <w:spacing w:val="-2"/>
          <w:sz w:val="28"/>
          <w:szCs w:val="28"/>
          <w:lang w:val="vi-VN"/>
        </w:rPr>
        <w:t xml:space="preserve"> vậy có thể xem là</w:t>
      </w:r>
      <w:r w:rsidRPr="00126058">
        <w:rPr>
          <w:rFonts w:eastAsia="Gulim"/>
          <w:color w:val="000000" w:themeColor="text1"/>
          <w:spacing w:val="-2"/>
          <w:sz w:val="28"/>
          <w:szCs w:val="28"/>
        </w:rPr>
        <w:t xml:space="preserve"> </w:t>
      </w:r>
      <w:proofErr w:type="spellStart"/>
      <w:r w:rsidRPr="00126058">
        <w:rPr>
          <w:rFonts w:eastAsia="Gulim"/>
          <w:color w:val="000000" w:themeColor="text1"/>
          <w:spacing w:val="-2"/>
          <w:sz w:val="28"/>
          <w:szCs w:val="28"/>
        </w:rPr>
        <w:t>minh</w:t>
      </w:r>
      <w:proofErr w:type="spellEnd"/>
      <w:r w:rsidRPr="00126058">
        <w:rPr>
          <w:rFonts w:eastAsia="Gulim"/>
          <w:color w:val="000000" w:themeColor="text1"/>
          <w:spacing w:val="-2"/>
          <w:sz w:val="28"/>
          <w:szCs w:val="28"/>
        </w:rPr>
        <w:t xml:space="preserve"> </w:t>
      </w:r>
      <w:proofErr w:type="spellStart"/>
      <w:r w:rsidRPr="00126058">
        <w:rPr>
          <w:rFonts w:eastAsia="Gulim"/>
          <w:color w:val="000000" w:themeColor="text1"/>
          <w:spacing w:val="-2"/>
          <w:sz w:val="28"/>
          <w:szCs w:val="28"/>
        </w:rPr>
        <w:t>chứng</w:t>
      </w:r>
      <w:proofErr w:type="spellEnd"/>
      <w:r w:rsidRPr="00126058">
        <w:rPr>
          <w:rFonts w:eastAsia="Gulim"/>
          <w:color w:val="000000" w:themeColor="text1"/>
          <w:spacing w:val="-2"/>
          <w:sz w:val="28"/>
          <w:szCs w:val="28"/>
        </w:rPr>
        <w:t xml:space="preserve"> </w:t>
      </w:r>
      <w:proofErr w:type="spellStart"/>
      <w:r w:rsidRPr="00126058">
        <w:rPr>
          <w:rFonts w:eastAsia="Gulim"/>
          <w:color w:val="000000" w:themeColor="text1"/>
          <w:spacing w:val="-2"/>
          <w:sz w:val="28"/>
          <w:szCs w:val="28"/>
        </w:rPr>
        <w:t>về</w:t>
      </w:r>
      <w:proofErr w:type="spellEnd"/>
      <w:r w:rsidRPr="00126058">
        <w:rPr>
          <w:rFonts w:eastAsia="Gulim"/>
          <w:color w:val="000000" w:themeColor="text1"/>
          <w:spacing w:val="-2"/>
          <w:sz w:val="28"/>
          <w:szCs w:val="28"/>
        </w:rPr>
        <w:t xml:space="preserve"> </w:t>
      </w:r>
      <w:proofErr w:type="spellStart"/>
      <w:r w:rsidRPr="00126058">
        <w:rPr>
          <w:rFonts w:eastAsia="Gulim"/>
          <w:color w:val="000000" w:themeColor="text1"/>
          <w:spacing w:val="-2"/>
          <w:sz w:val="28"/>
          <w:szCs w:val="28"/>
        </w:rPr>
        <w:t>tính</w:t>
      </w:r>
      <w:proofErr w:type="spellEnd"/>
      <w:r w:rsidRPr="00126058">
        <w:rPr>
          <w:rFonts w:eastAsia="Gulim"/>
          <w:color w:val="000000" w:themeColor="text1"/>
          <w:spacing w:val="-2"/>
          <w:sz w:val="28"/>
          <w:szCs w:val="28"/>
        </w:rPr>
        <w:t xml:space="preserve"> </w:t>
      </w:r>
      <w:proofErr w:type="spellStart"/>
      <w:r w:rsidRPr="00126058">
        <w:rPr>
          <w:rFonts w:eastAsia="Gulim"/>
          <w:color w:val="000000" w:themeColor="text1"/>
          <w:spacing w:val="-2"/>
          <w:sz w:val="28"/>
          <w:szCs w:val="28"/>
        </w:rPr>
        <w:t>cụ</w:t>
      </w:r>
      <w:proofErr w:type="spellEnd"/>
      <w:r w:rsidRPr="00126058">
        <w:rPr>
          <w:rFonts w:eastAsia="Gulim"/>
          <w:color w:val="000000" w:themeColor="text1"/>
          <w:spacing w:val="-2"/>
          <w:sz w:val="28"/>
          <w:szCs w:val="28"/>
        </w:rPr>
        <w:t xml:space="preserve"> </w:t>
      </w:r>
      <w:proofErr w:type="spellStart"/>
      <w:r w:rsidRPr="00126058">
        <w:rPr>
          <w:rFonts w:eastAsia="Gulim"/>
          <w:color w:val="000000" w:themeColor="text1"/>
          <w:spacing w:val="-2"/>
          <w:sz w:val="28"/>
          <w:szCs w:val="28"/>
        </w:rPr>
        <w:t>thể</w:t>
      </w:r>
      <w:proofErr w:type="spellEnd"/>
      <w:r w:rsidRPr="00126058">
        <w:rPr>
          <w:rFonts w:eastAsia="Gulim"/>
          <w:color w:val="000000" w:themeColor="text1"/>
          <w:spacing w:val="-2"/>
          <w:sz w:val="28"/>
          <w:szCs w:val="28"/>
        </w:rPr>
        <w:t xml:space="preserve">, </w:t>
      </w:r>
      <w:proofErr w:type="spellStart"/>
      <w:r w:rsidRPr="00126058">
        <w:rPr>
          <w:rFonts w:eastAsia="Gulim"/>
          <w:color w:val="000000" w:themeColor="text1"/>
          <w:spacing w:val="-2"/>
          <w:sz w:val="28"/>
          <w:szCs w:val="28"/>
        </w:rPr>
        <w:t>rõ</w:t>
      </w:r>
      <w:proofErr w:type="spellEnd"/>
      <w:r w:rsidRPr="00126058">
        <w:rPr>
          <w:rFonts w:eastAsia="Gulim"/>
          <w:color w:val="000000" w:themeColor="text1"/>
          <w:spacing w:val="-2"/>
          <w:sz w:val="28"/>
          <w:szCs w:val="28"/>
        </w:rPr>
        <w:t xml:space="preserve"> </w:t>
      </w:r>
      <w:proofErr w:type="spellStart"/>
      <w:r w:rsidRPr="00126058">
        <w:rPr>
          <w:rFonts w:eastAsia="Gulim"/>
          <w:color w:val="000000" w:themeColor="text1"/>
          <w:spacing w:val="-2"/>
          <w:sz w:val="28"/>
          <w:szCs w:val="28"/>
        </w:rPr>
        <w:t>ràng</w:t>
      </w:r>
      <w:proofErr w:type="spellEnd"/>
      <w:r w:rsidRPr="00126058">
        <w:rPr>
          <w:rFonts w:eastAsia="Gulim"/>
          <w:color w:val="000000" w:themeColor="text1"/>
          <w:spacing w:val="-2"/>
          <w:sz w:val="28"/>
          <w:szCs w:val="28"/>
        </w:rPr>
        <w:t xml:space="preserve">, </w:t>
      </w:r>
      <w:proofErr w:type="spellStart"/>
      <w:r w:rsidRPr="00126058">
        <w:rPr>
          <w:rFonts w:eastAsia="Gulim"/>
          <w:color w:val="000000" w:themeColor="text1"/>
          <w:spacing w:val="-2"/>
          <w:sz w:val="28"/>
          <w:szCs w:val="28"/>
        </w:rPr>
        <w:t>phù</w:t>
      </w:r>
      <w:proofErr w:type="spellEnd"/>
      <w:r w:rsidRPr="00126058">
        <w:rPr>
          <w:rFonts w:eastAsia="Gulim"/>
          <w:color w:val="000000" w:themeColor="text1"/>
          <w:spacing w:val="-2"/>
          <w:sz w:val="28"/>
          <w:szCs w:val="28"/>
        </w:rPr>
        <w:t xml:space="preserve"> </w:t>
      </w:r>
      <w:proofErr w:type="spellStart"/>
      <w:r w:rsidRPr="00126058">
        <w:rPr>
          <w:rFonts w:eastAsia="Gulim"/>
          <w:color w:val="000000" w:themeColor="text1"/>
          <w:spacing w:val="-2"/>
          <w:sz w:val="28"/>
          <w:szCs w:val="28"/>
        </w:rPr>
        <w:t>hợp</w:t>
      </w:r>
      <w:proofErr w:type="spellEnd"/>
      <w:r w:rsidRPr="00126058">
        <w:rPr>
          <w:rFonts w:eastAsia="Gulim"/>
          <w:color w:val="000000" w:themeColor="text1"/>
          <w:spacing w:val="-2"/>
          <w:sz w:val="28"/>
          <w:szCs w:val="28"/>
        </w:rPr>
        <w:t xml:space="preserve">, </w:t>
      </w:r>
      <w:proofErr w:type="spellStart"/>
      <w:r w:rsidRPr="00126058">
        <w:rPr>
          <w:rFonts w:eastAsia="Gulim"/>
          <w:color w:val="000000" w:themeColor="text1"/>
          <w:spacing w:val="-2"/>
          <w:sz w:val="28"/>
          <w:szCs w:val="28"/>
        </w:rPr>
        <w:t>khả</w:t>
      </w:r>
      <w:proofErr w:type="spellEnd"/>
      <w:r w:rsidRPr="00126058">
        <w:rPr>
          <w:rFonts w:eastAsia="Gulim"/>
          <w:color w:val="000000" w:themeColor="text1"/>
          <w:spacing w:val="-2"/>
          <w:sz w:val="28"/>
          <w:szCs w:val="28"/>
        </w:rPr>
        <w:t xml:space="preserve"> </w:t>
      </w:r>
      <w:proofErr w:type="spellStart"/>
      <w:r w:rsidRPr="00126058">
        <w:rPr>
          <w:rFonts w:eastAsia="Gulim"/>
          <w:color w:val="000000" w:themeColor="text1"/>
          <w:spacing w:val="-2"/>
          <w:sz w:val="28"/>
          <w:szCs w:val="28"/>
        </w:rPr>
        <w:t>thi</w:t>
      </w:r>
      <w:proofErr w:type="spellEnd"/>
      <w:r w:rsidRPr="00126058">
        <w:rPr>
          <w:rFonts w:eastAsia="Gulim"/>
          <w:color w:val="000000" w:themeColor="text1"/>
          <w:spacing w:val="-2"/>
          <w:sz w:val="28"/>
          <w:szCs w:val="28"/>
        </w:rPr>
        <w:t xml:space="preserve"> </w:t>
      </w:r>
      <w:proofErr w:type="spellStart"/>
      <w:r w:rsidRPr="00126058">
        <w:rPr>
          <w:rFonts w:eastAsia="Gulim"/>
          <w:color w:val="000000" w:themeColor="text1"/>
          <w:spacing w:val="-2"/>
          <w:sz w:val="28"/>
          <w:szCs w:val="28"/>
        </w:rPr>
        <w:t>của</w:t>
      </w:r>
      <w:proofErr w:type="spellEnd"/>
      <w:r w:rsidRPr="00126058">
        <w:rPr>
          <w:rFonts w:eastAsia="Gulim"/>
          <w:color w:val="000000" w:themeColor="text1"/>
          <w:spacing w:val="-2"/>
          <w:sz w:val="28"/>
          <w:szCs w:val="28"/>
        </w:rPr>
        <w:t xml:space="preserve"> </w:t>
      </w:r>
      <w:proofErr w:type="spellStart"/>
      <w:r w:rsidRPr="00126058">
        <w:rPr>
          <w:rFonts w:eastAsia="Gulim"/>
          <w:color w:val="000000" w:themeColor="text1"/>
          <w:spacing w:val="-2"/>
          <w:sz w:val="28"/>
          <w:szCs w:val="28"/>
        </w:rPr>
        <w:t>pháp</w:t>
      </w:r>
      <w:proofErr w:type="spellEnd"/>
      <w:r w:rsidRPr="00126058">
        <w:rPr>
          <w:rFonts w:eastAsia="Gulim"/>
          <w:color w:val="000000" w:themeColor="text1"/>
          <w:spacing w:val="-2"/>
          <w:sz w:val="28"/>
          <w:szCs w:val="28"/>
        </w:rPr>
        <w:t xml:space="preserve"> </w:t>
      </w:r>
      <w:proofErr w:type="spellStart"/>
      <w:r w:rsidRPr="00126058">
        <w:rPr>
          <w:rFonts w:eastAsia="Gulim"/>
          <w:color w:val="000000" w:themeColor="text1"/>
          <w:spacing w:val="-2"/>
          <w:sz w:val="28"/>
          <w:szCs w:val="28"/>
        </w:rPr>
        <w:t>luật</w:t>
      </w:r>
      <w:proofErr w:type="spellEnd"/>
      <w:r w:rsidRPr="00126058">
        <w:rPr>
          <w:rFonts w:eastAsia="Gulim"/>
          <w:color w:val="000000" w:themeColor="text1"/>
          <w:spacing w:val="-2"/>
          <w:sz w:val="28"/>
          <w:szCs w:val="28"/>
        </w:rPr>
        <w:t xml:space="preserve"> </w:t>
      </w:r>
      <w:proofErr w:type="spellStart"/>
      <w:r w:rsidRPr="00126058">
        <w:rPr>
          <w:rFonts w:eastAsia="Gulim"/>
          <w:color w:val="000000" w:themeColor="text1"/>
          <w:spacing w:val="-2"/>
          <w:sz w:val="28"/>
          <w:szCs w:val="28"/>
        </w:rPr>
        <w:t>về</w:t>
      </w:r>
      <w:proofErr w:type="spellEnd"/>
      <w:r w:rsidRPr="00126058">
        <w:rPr>
          <w:rFonts w:eastAsia="Gulim"/>
          <w:color w:val="000000" w:themeColor="text1"/>
          <w:spacing w:val="-2"/>
          <w:sz w:val="28"/>
          <w:szCs w:val="28"/>
        </w:rPr>
        <w:t xml:space="preserve"> </w:t>
      </w:r>
      <w:proofErr w:type="spellStart"/>
      <w:r w:rsidRPr="00126058">
        <w:rPr>
          <w:rFonts w:eastAsia="Gulim"/>
          <w:color w:val="000000" w:themeColor="text1"/>
          <w:spacing w:val="-2"/>
          <w:sz w:val="28"/>
          <w:szCs w:val="28"/>
        </w:rPr>
        <w:t>quyền</w:t>
      </w:r>
      <w:proofErr w:type="spellEnd"/>
      <w:r w:rsidRPr="00126058">
        <w:rPr>
          <w:rFonts w:eastAsia="Gulim"/>
          <w:color w:val="000000" w:themeColor="text1"/>
          <w:spacing w:val="-2"/>
          <w:sz w:val="28"/>
          <w:szCs w:val="28"/>
        </w:rPr>
        <w:t xml:space="preserve"> </w:t>
      </w:r>
      <w:proofErr w:type="spellStart"/>
      <w:r w:rsidRPr="00126058">
        <w:rPr>
          <w:rFonts w:eastAsia="Gulim"/>
          <w:color w:val="000000" w:themeColor="text1"/>
          <w:spacing w:val="-2"/>
          <w:sz w:val="28"/>
          <w:szCs w:val="28"/>
        </w:rPr>
        <w:t>của</w:t>
      </w:r>
      <w:proofErr w:type="spellEnd"/>
      <w:r w:rsidR="00C53C7C" w:rsidRPr="00126058">
        <w:rPr>
          <w:rFonts w:eastAsia="Gulim"/>
          <w:color w:val="000000" w:themeColor="text1"/>
          <w:spacing w:val="-2"/>
          <w:sz w:val="28"/>
          <w:szCs w:val="28"/>
        </w:rPr>
        <w:t xml:space="preserve"> </w:t>
      </w:r>
      <w:proofErr w:type="spellStart"/>
      <w:r w:rsidR="00C53C7C" w:rsidRPr="00126058">
        <w:rPr>
          <w:rFonts w:eastAsia="Gulim"/>
          <w:color w:val="000000" w:themeColor="text1"/>
          <w:spacing w:val="-2"/>
          <w:sz w:val="28"/>
          <w:szCs w:val="28"/>
        </w:rPr>
        <w:t>người</w:t>
      </w:r>
      <w:proofErr w:type="spellEnd"/>
      <w:r w:rsidR="00C53C7C" w:rsidRPr="00126058">
        <w:rPr>
          <w:rFonts w:eastAsia="Gulim"/>
          <w:color w:val="000000" w:themeColor="text1"/>
          <w:spacing w:val="-2"/>
          <w:sz w:val="28"/>
          <w:szCs w:val="28"/>
        </w:rPr>
        <w:t xml:space="preserve"> LĐDT</w:t>
      </w:r>
      <w:r w:rsidRPr="00126058">
        <w:rPr>
          <w:rFonts w:eastAsia="Gulim"/>
          <w:color w:val="000000" w:themeColor="text1"/>
          <w:spacing w:val="-2"/>
          <w:sz w:val="28"/>
          <w:szCs w:val="28"/>
        </w:rPr>
        <w:t>.</w:t>
      </w:r>
      <w:bookmarkEnd w:id="239"/>
      <w:bookmarkEnd w:id="240"/>
      <w:bookmarkEnd w:id="241"/>
      <w:bookmarkEnd w:id="242"/>
      <w:bookmarkEnd w:id="243"/>
    </w:p>
    <w:p w:rsidR="00A06CD2" w:rsidRPr="00126058" w:rsidRDefault="00A06CD2" w:rsidP="00543693">
      <w:pPr>
        <w:widowControl w:val="0"/>
        <w:adjustRightInd w:val="0"/>
        <w:snapToGrid w:val="0"/>
        <w:spacing w:line="360" w:lineRule="auto"/>
        <w:ind w:firstLine="720"/>
        <w:jc w:val="both"/>
        <w:rPr>
          <w:i/>
          <w:iCs/>
          <w:color w:val="000000" w:themeColor="text1"/>
          <w:spacing w:val="-2"/>
          <w:sz w:val="28"/>
          <w:szCs w:val="28"/>
        </w:rPr>
      </w:pPr>
      <w:r w:rsidRPr="00126058">
        <w:rPr>
          <w:i/>
          <w:iCs/>
          <w:color w:val="000000" w:themeColor="text1"/>
          <w:spacing w:val="-2"/>
          <w:sz w:val="28"/>
          <w:szCs w:val="28"/>
        </w:rPr>
        <w:t xml:space="preserve">- </w:t>
      </w:r>
      <w:proofErr w:type="spellStart"/>
      <w:r w:rsidRPr="00126058">
        <w:rPr>
          <w:i/>
          <w:iCs/>
          <w:color w:val="000000" w:themeColor="text1"/>
          <w:spacing w:val="-2"/>
          <w:sz w:val="28"/>
          <w:szCs w:val="28"/>
        </w:rPr>
        <w:t>Tính</w:t>
      </w:r>
      <w:proofErr w:type="spellEnd"/>
      <w:r w:rsidRPr="00126058">
        <w:rPr>
          <w:i/>
          <w:iCs/>
          <w:color w:val="000000" w:themeColor="text1"/>
          <w:spacing w:val="-2"/>
          <w:sz w:val="28"/>
          <w:szCs w:val="28"/>
        </w:rPr>
        <w:t xml:space="preserve"> </w:t>
      </w:r>
      <w:proofErr w:type="spellStart"/>
      <w:r w:rsidRPr="00126058">
        <w:rPr>
          <w:i/>
          <w:iCs/>
          <w:color w:val="000000" w:themeColor="text1"/>
          <w:spacing w:val="-2"/>
          <w:sz w:val="28"/>
          <w:szCs w:val="28"/>
        </w:rPr>
        <w:t>minh</w:t>
      </w:r>
      <w:proofErr w:type="spellEnd"/>
      <w:r w:rsidRPr="00126058">
        <w:rPr>
          <w:i/>
          <w:iCs/>
          <w:color w:val="000000" w:themeColor="text1"/>
          <w:spacing w:val="-2"/>
          <w:sz w:val="28"/>
          <w:szCs w:val="28"/>
        </w:rPr>
        <w:t xml:space="preserve"> </w:t>
      </w:r>
      <w:proofErr w:type="spellStart"/>
      <w:r w:rsidRPr="00126058">
        <w:rPr>
          <w:i/>
          <w:iCs/>
          <w:color w:val="000000" w:themeColor="text1"/>
          <w:spacing w:val="-2"/>
          <w:sz w:val="28"/>
          <w:szCs w:val="28"/>
        </w:rPr>
        <w:t>bạch</w:t>
      </w:r>
      <w:proofErr w:type="spellEnd"/>
      <w:r w:rsidRPr="00126058">
        <w:rPr>
          <w:i/>
          <w:iCs/>
          <w:color w:val="000000" w:themeColor="text1"/>
          <w:spacing w:val="-2"/>
          <w:sz w:val="28"/>
          <w:szCs w:val="28"/>
        </w:rPr>
        <w:t xml:space="preserve">, </w:t>
      </w:r>
      <w:proofErr w:type="spellStart"/>
      <w:r w:rsidRPr="00126058">
        <w:rPr>
          <w:i/>
          <w:iCs/>
          <w:color w:val="000000" w:themeColor="text1"/>
          <w:spacing w:val="-2"/>
          <w:sz w:val="28"/>
          <w:szCs w:val="28"/>
        </w:rPr>
        <w:t>hiệu</w:t>
      </w:r>
      <w:proofErr w:type="spellEnd"/>
      <w:r w:rsidRPr="00126058">
        <w:rPr>
          <w:i/>
          <w:iCs/>
          <w:color w:val="000000" w:themeColor="text1"/>
          <w:spacing w:val="-2"/>
          <w:sz w:val="28"/>
          <w:szCs w:val="28"/>
        </w:rPr>
        <w:t xml:space="preserve"> </w:t>
      </w:r>
      <w:proofErr w:type="spellStart"/>
      <w:r w:rsidRPr="00126058">
        <w:rPr>
          <w:i/>
          <w:iCs/>
          <w:color w:val="000000" w:themeColor="text1"/>
          <w:spacing w:val="-2"/>
          <w:sz w:val="28"/>
          <w:szCs w:val="28"/>
        </w:rPr>
        <w:t>quả</w:t>
      </w:r>
      <w:proofErr w:type="spellEnd"/>
      <w:r w:rsidRPr="00126058">
        <w:rPr>
          <w:i/>
          <w:iCs/>
          <w:color w:val="000000" w:themeColor="text1"/>
          <w:spacing w:val="-2"/>
          <w:sz w:val="28"/>
          <w:szCs w:val="28"/>
        </w:rPr>
        <w:t xml:space="preserve"> </w:t>
      </w:r>
      <w:proofErr w:type="spellStart"/>
      <w:r w:rsidRPr="00126058">
        <w:rPr>
          <w:i/>
          <w:iCs/>
          <w:color w:val="000000" w:themeColor="text1"/>
          <w:spacing w:val="-2"/>
          <w:sz w:val="28"/>
          <w:szCs w:val="28"/>
        </w:rPr>
        <w:t>và</w:t>
      </w:r>
      <w:proofErr w:type="spellEnd"/>
      <w:r w:rsidRPr="00126058">
        <w:rPr>
          <w:i/>
          <w:iCs/>
          <w:color w:val="000000" w:themeColor="text1"/>
          <w:spacing w:val="-2"/>
          <w:sz w:val="28"/>
          <w:szCs w:val="28"/>
        </w:rPr>
        <w:t xml:space="preserve"> </w:t>
      </w:r>
      <w:proofErr w:type="spellStart"/>
      <w:r w:rsidRPr="00126058">
        <w:rPr>
          <w:i/>
          <w:iCs/>
          <w:color w:val="000000" w:themeColor="text1"/>
          <w:spacing w:val="-2"/>
          <w:sz w:val="28"/>
          <w:szCs w:val="28"/>
        </w:rPr>
        <w:t>khả</w:t>
      </w:r>
      <w:proofErr w:type="spellEnd"/>
      <w:r w:rsidRPr="00126058">
        <w:rPr>
          <w:i/>
          <w:iCs/>
          <w:color w:val="000000" w:themeColor="text1"/>
          <w:spacing w:val="-2"/>
          <w:sz w:val="28"/>
          <w:szCs w:val="28"/>
        </w:rPr>
        <w:t xml:space="preserve"> </w:t>
      </w:r>
      <w:proofErr w:type="spellStart"/>
      <w:r w:rsidRPr="00126058">
        <w:rPr>
          <w:i/>
          <w:iCs/>
          <w:color w:val="000000" w:themeColor="text1"/>
          <w:spacing w:val="-2"/>
          <w:sz w:val="28"/>
          <w:szCs w:val="28"/>
        </w:rPr>
        <w:t>thi</w:t>
      </w:r>
      <w:proofErr w:type="spellEnd"/>
    </w:p>
    <w:p w:rsidR="00A06CD2" w:rsidRPr="00126058" w:rsidRDefault="00A06CD2" w:rsidP="00543693">
      <w:pPr>
        <w:widowControl w:val="0"/>
        <w:adjustRightInd w:val="0"/>
        <w:snapToGrid w:val="0"/>
        <w:spacing w:line="360" w:lineRule="auto"/>
        <w:ind w:firstLine="720"/>
        <w:jc w:val="both"/>
        <w:rPr>
          <w:color w:val="000000" w:themeColor="text1"/>
          <w:sz w:val="28"/>
          <w:szCs w:val="28"/>
        </w:rPr>
      </w:pPr>
      <w:proofErr w:type="spellStart"/>
      <w:r w:rsidRPr="00126058">
        <w:rPr>
          <w:color w:val="000000" w:themeColor="text1"/>
          <w:spacing w:val="-2"/>
          <w:sz w:val="28"/>
          <w:szCs w:val="28"/>
        </w:rPr>
        <w:lastRenderedPageBreak/>
        <w:t>Tính</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minh</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bạch</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của</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pháp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luật</w:t>
      </w:r>
      <w:proofErr w:type="spellEnd"/>
      <w:r w:rsidRPr="00126058">
        <w:rPr>
          <w:color w:val="000000" w:themeColor="text1"/>
          <w:spacing w:val="-2"/>
          <w:sz w:val="28"/>
          <w:szCs w:val="28"/>
        </w:rPr>
        <w:t xml:space="preserve"> </w:t>
      </w:r>
      <w:proofErr w:type="spellStart"/>
      <w:r w:rsidRPr="00126058">
        <w:rPr>
          <w:rFonts w:eastAsia="Calibri"/>
          <w:bCs/>
          <w:color w:val="000000" w:themeColor="text1"/>
          <w:spacing w:val="-2"/>
          <w:sz w:val="28"/>
          <w:szCs w:val="28"/>
        </w:rPr>
        <w:t>về</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quyền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của</w:t>
      </w:r>
      <w:proofErr w:type="spellEnd"/>
      <w:r w:rsidR="00C53C7C" w:rsidRPr="00126058">
        <w:rPr>
          <w:rFonts w:eastAsia="Calibri"/>
          <w:bCs/>
          <w:color w:val="000000" w:themeColor="text1"/>
          <w:spacing w:val="-2"/>
          <w:sz w:val="28"/>
          <w:szCs w:val="28"/>
        </w:rPr>
        <w:t xml:space="preserve"> </w:t>
      </w:r>
      <w:proofErr w:type="spellStart"/>
      <w:r w:rsidR="00C53C7C" w:rsidRPr="00126058">
        <w:rPr>
          <w:rFonts w:eastAsia="Calibri"/>
          <w:bCs/>
          <w:color w:val="000000" w:themeColor="text1"/>
          <w:spacing w:val="-2"/>
          <w:sz w:val="28"/>
          <w:szCs w:val="28"/>
        </w:rPr>
        <w:t>người</w:t>
      </w:r>
      <w:proofErr w:type="spellEnd"/>
      <w:r w:rsidR="00C53C7C" w:rsidRPr="00126058">
        <w:rPr>
          <w:rFonts w:eastAsia="Calibri"/>
          <w:bCs/>
          <w:color w:val="000000" w:themeColor="text1"/>
          <w:spacing w:val="-2"/>
          <w:sz w:val="28"/>
          <w:szCs w:val="28"/>
        </w:rPr>
        <w:t xml:space="preserve"> LĐDT</w:t>
      </w:r>
      <w:r w:rsidRPr="00126058">
        <w:rPr>
          <w:color w:val="000000" w:themeColor="text1"/>
          <w:spacing w:val="-2"/>
          <w:sz w:val="28"/>
          <w:szCs w:val="28"/>
        </w:rPr>
        <w:t xml:space="preserve"> </w:t>
      </w:r>
      <w:proofErr w:type="spellStart"/>
      <w:r w:rsidRPr="00126058">
        <w:rPr>
          <w:color w:val="000000" w:themeColor="text1"/>
          <w:spacing w:val="-2"/>
          <w:sz w:val="28"/>
          <w:szCs w:val="28"/>
        </w:rPr>
        <w:t>được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thể</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hiện</w:t>
      </w:r>
      <w:proofErr w:type="spellEnd"/>
      <w:r w:rsidRPr="00126058">
        <w:rPr>
          <w:color w:val="000000" w:themeColor="text1"/>
          <w:spacing w:val="-2"/>
          <w:sz w:val="28"/>
          <w:szCs w:val="28"/>
        </w:rPr>
        <w:t xml:space="preserve"> ở </w:t>
      </w:r>
      <w:proofErr w:type="spellStart"/>
      <w:r w:rsidRPr="00126058">
        <w:rPr>
          <w:color w:val="000000" w:themeColor="text1"/>
          <w:spacing w:val="-2"/>
          <w:sz w:val="28"/>
          <w:szCs w:val="28"/>
        </w:rPr>
        <w:t>sự</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công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khai</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về</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mục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đích</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và</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nội</w:t>
      </w:r>
      <w:proofErr w:type="spellEnd"/>
      <w:r w:rsidRPr="00126058">
        <w:rPr>
          <w:color w:val="000000" w:themeColor="text1"/>
          <w:spacing w:val="-2"/>
          <w:sz w:val="28"/>
          <w:szCs w:val="28"/>
        </w:rPr>
        <w:t xml:space="preserve"> dung </w:t>
      </w:r>
      <w:proofErr w:type="spellStart"/>
      <w:r w:rsidRPr="00126058">
        <w:rPr>
          <w:color w:val="000000" w:themeColor="text1"/>
          <w:spacing w:val="-2"/>
          <w:sz w:val="28"/>
          <w:szCs w:val="28"/>
        </w:rPr>
        <w:t>của</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các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văn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bản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chế</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định</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pháp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luật</w:t>
      </w:r>
      <w:proofErr w:type="spellEnd"/>
      <w:r w:rsidRPr="00126058">
        <w:rPr>
          <w:color w:val="000000" w:themeColor="text1"/>
          <w:spacing w:val="-2"/>
          <w:sz w:val="28"/>
          <w:szCs w:val="28"/>
          <w:lang w:val="vi-VN"/>
        </w:rPr>
        <w:t xml:space="preserve"> có liên quan</w:t>
      </w:r>
      <w:r w:rsidRPr="00126058">
        <w:rPr>
          <w:color w:val="000000" w:themeColor="text1"/>
          <w:spacing w:val="-2"/>
          <w:sz w:val="28"/>
          <w:szCs w:val="28"/>
        </w:rPr>
        <w:t xml:space="preserve">. </w:t>
      </w:r>
      <w:proofErr w:type="spellStart"/>
      <w:r w:rsidRPr="00126058">
        <w:rPr>
          <w:color w:val="000000" w:themeColor="text1"/>
          <w:spacing w:val="-2"/>
          <w:sz w:val="28"/>
          <w:szCs w:val="28"/>
        </w:rPr>
        <w:t>Điều</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này</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nhằm</w:t>
      </w:r>
      <w:proofErr w:type="spellEnd"/>
      <w:r w:rsidRPr="00126058">
        <w:rPr>
          <w:color w:val="000000" w:themeColor="text1"/>
          <w:spacing w:val="-2"/>
          <w:sz w:val="28"/>
          <w:szCs w:val="28"/>
        </w:rPr>
        <w:t xml:space="preserve"> </w:t>
      </w:r>
      <w:proofErr w:type="spellStart"/>
      <w:r w:rsidR="005A7BE2" w:rsidRPr="00126058">
        <w:rPr>
          <w:color w:val="000000" w:themeColor="text1"/>
          <w:spacing w:val="-2"/>
          <w:sz w:val="28"/>
          <w:szCs w:val="28"/>
        </w:rPr>
        <w:t>bảo</w:t>
      </w:r>
      <w:proofErr w:type="spellEnd"/>
      <w:r w:rsidR="005A7BE2" w:rsidRPr="00126058">
        <w:rPr>
          <w:color w:val="000000" w:themeColor="text1"/>
          <w:spacing w:val="-2"/>
          <w:sz w:val="28"/>
          <w:szCs w:val="28"/>
        </w:rPr>
        <w:t xml:space="preserve"> </w:t>
      </w:r>
      <w:proofErr w:type="spellStart"/>
      <w:r w:rsidR="005A7BE2" w:rsidRPr="00126058">
        <w:rPr>
          <w:color w:val="000000" w:themeColor="text1"/>
          <w:spacing w:val="-2"/>
          <w:sz w:val="28"/>
          <w:szCs w:val="28"/>
        </w:rPr>
        <w:t>đảm</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để</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mọi</w:t>
      </w:r>
      <w:proofErr w:type="spellEnd"/>
      <w:r w:rsidR="00C53C7C" w:rsidRPr="00126058">
        <w:rPr>
          <w:rFonts w:eastAsia="Calibri"/>
          <w:bCs/>
          <w:color w:val="000000" w:themeColor="text1"/>
          <w:spacing w:val="-2"/>
          <w:sz w:val="28"/>
          <w:szCs w:val="28"/>
        </w:rPr>
        <w:t xml:space="preserve"> </w:t>
      </w:r>
      <w:proofErr w:type="spellStart"/>
      <w:r w:rsidR="00C53C7C" w:rsidRPr="00126058">
        <w:rPr>
          <w:rFonts w:eastAsia="Calibri"/>
          <w:bCs/>
          <w:color w:val="000000" w:themeColor="text1"/>
          <w:spacing w:val="-2"/>
          <w:sz w:val="28"/>
          <w:szCs w:val="28"/>
        </w:rPr>
        <w:t>người</w:t>
      </w:r>
      <w:proofErr w:type="spellEnd"/>
      <w:r w:rsidR="00C53C7C" w:rsidRPr="00126058">
        <w:rPr>
          <w:rFonts w:eastAsia="Calibri"/>
          <w:bCs/>
          <w:color w:val="000000" w:themeColor="text1"/>
          <w:spacing w:val="-2"/>
          <w:sz w:val="28"/>
          <w:szCs w:val="28"/>
        </w:rPr>
        <w:t xml:space="preserve"> LĐDT</w:t>
      </w:r>
      <w:r w:rsidRPr="00126058">
        <w:rPr>
          <w:color w:val="000000" w:themeColor="text1"/>
          <w:spacing w:val="-2"/>
          <w:sz w:val="28"/>
          <w:szCs w:val="28"/>
        </w:rPr>
        <w:t xml:space="preserve"> </w:t>
      </w:r>
      <w:proofErr w:type="spellStart"/>
      <w:r w:rsidRPr="00126058">
        <w:rPr>
          <w:color w:val="000000" w:themeColor="text1"/>
          <w:spacing w:val="-2"/>
          <w:sz w:val="28"/>
          <w:szCs w:val="28"/>
        </w:rPr>
        <w:t>và</w:t>
      </w:r>
      <w:proofErr w:type="spellEnd"/>
      <w:r w:rsidRPr="00126058">
        <w:rPr>
          <w:color w:val="000000" w:themeColor="text1"/>
          <w:spacing w:val="-2"/>
          <w:sz w:val="28"/>
          <w:szCs w:val="28"/>
          <w:lang w:val="vi-VN"/>
        </w:rPr>
        <w:t xml:space="preserve"> các chủ thể khác có nhu cầu đều </w:t>
      </w:r>
      <w:proofErr w:type="spellStart"/>
      <w:r w:rsidRPr="00126058">
        <w:rPr>
          <w:color w:val="000000" w:themeColor="text1"/>
          <w:spacing w:val="-2"/>
          <w:sz w:val="28"/>
          <w:szCs w:val="28"/>
        </w:rPr>
        <w:t>có</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thể</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tiếp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cận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vận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dụng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thực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hiện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các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quy</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định</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pháp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luật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và</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tham</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gia</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tích</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cực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vào</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các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quan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hệ</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pháp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luật</w:t>
      </w:r>
      <w:proofErr w:type="spellEnd"/>
      <w:r w:rsidRPr="00126058">
        <w:rPr>
          <w:color w:val="000000" w:themeColor="text1"/>
          <w:spacing w:val="-2"/>
          <w:sz w:val="28"/>
          <w:szCs w:val="28"/>
          <w:lang w:val="vi-VN"/>
        </w:rPr>
        <w:t xml:space="preserve"> </w:t>
      </w:r>
      <w:proofErr w:type="spellStart"/>
      <w:r w:rsidRPr="00126058">
        <w:rPr>
          <w:rFonts w:eastAsia="Calibri"/>
          <w:bCs/>
          <w:color w:val="000000" w:themeColor="text1"/>
          <w:spacing w:val="-2"/>
          <w:sz w:val="28"/>
          <w:szCs w:val="28"/>
        </w:rPr>
        <w:t>về</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quyền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của</w:t>
      </w:r>
      <w:proofErr w:type="spellEnd"/>
      <w:r w:rsidR="00C53C7C" w:rsidRPr="00126058">
        <w:rPr>
          <w:rFonts w:eastAsia="Calibri"/>
          <w:bCs/>
          <w:color w:val="000000" w:themeColor="text1"/>
          <w:spacing w:val="-2"/>
          <w:sz w:val="28"/>
          <w:szCs w:val="28"/>
        </w:rPr>
        <w:t xml:space="preserve"> </w:t>
      </w:r>
      <w:proofErr w:type="spellStart"/>
      <w:r w:rsidR="00C53C7C" w:rsidRPr="00126058">
        <w:rPr>
          <w:rFonts w:eastAsia="Calibri"/>
          <w:bCs/>
          <w:color w:val="000000" w:themeColor="text1"/>
          <w:spacing w:val="-2"/>
          <w:sz w:val="28"/>
          <w:szCs w:val="28"/>
        </w:rPr>
        <w:t>người</w:t>
      </w:r>
      <w:proofErr w:type="spellEnd"/>
      <w:r w:rsidR="00C53C7C" w:rsidRPr="00126058">
        <w:rPr>
          <w:rFonts w:eastAsia="Calibri"/>
          <w:bCs/>
          <w:color w:val="000000" w:themeColor="text1"/>
          <w:spacing w:val="-2"/>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Tính</w:t>
      </w:r>
      <w:proofErr w:type="spellEnd"/>
      <w:r w:rsidRPr="00126058">
        <w:rPr>
          <w:color w:val="000000" w:themeColor="text1"/>
          <w:sz w:val="28"/>
          <w:szCs w:val="28"/>
        </w:rPr>
        <w:t xml:space="preserve"> </w:t>
      </w:r>
      <w:proofErr w:type="spellStart"/>
      <w:r w:rsidRPr="00126058">
        <w:rPr>
          <w:color w:val="000000" w:themeColor="text1"/>
          <w:sz w:val="28"/>
          <w:szCs w:val="28"/>
        </w:rPr>
        <w:t>hiệu</w:t>
      </w:r>
      <w:proofErr w:type="spellEnd"/>
      <w:r w:rsidRPr="00126058">
        <w:rPr>
          <w:color w:val="000000" w:themeColor="text1"/>
          <w:sz w:val="28"/>
          <w:szCs w:val="28"/>
        </w:rPr>
        <w:t xml:space="preserve"> </w:t>
      </w:r>
      <w:proofErr w:type="spellStart"/>
      <w:r w:rsidRPr="00126058">
        <w:rPr>
          <w:color w:val="000000" w:themeColor="text1"/>
          <w:sz w:val="28"/>
          <w:szCs w:val="28"/>
        </w:rPr>
        <w:t>quả</w:t>
      </w:r>
      <w:proofErr w:type="spellEnd"/>
      <w:r w:rsidRPr="00126058">
        <w:rPr>
          <w:color w:val="000000" w:themeColor="text1"/>
          <w:sz w:val="28"/>
          <w:szCs w:val="28"/>
        </w:rPr>
        <w:t xml:space="preserve">, </w:t>
      </w:r>
      <w:proofErr w:type="spellStart"/>
      <w:r w:rsidRPr="00126058">
        <w:rPr>
          <w:color w:val="000000" w:themeColor="text1"/>
          <w:sz w:val="28"/>
          <w:szCs w:val="28"/>
        </w:rPr>
        <w:t>khả</w:t>
      </w:r>
      <w:proofErr w:type="spellEnd"/>
      <w:r w:rsidRPr="00126058">
        <w:rPr>
          <w:color w:val="000000" w:themeColor="text1"/>
          <w:sz w:val="28"/>
          <w:szCs w:val="28"/>
        </w:rPr>
        <w:t xml:space="preserve"> </w:t>
      </w:r>
      <w:proofErr w:type="spellStart"/>
      <w:r w:rsidRPr="00126058">
        <w:rPr>
          <w:color w:val="000000" w:themeColor="text1"/>
          <w:sz w:val="28"/>
          <w:szCs w:val="28"/>
        </w:rPr>
        <w:t>thi</w:t>
      </w:r>
      <w:proofErr w:type="spellEnd"/>
      <w:r w:rsidRPr="00126058">
        <w:rPr>
          <w:color w:val="000000" w:themeColor="text1"/>
          <w:sz w:val="28"/>
          <w:szCs w:val="28"/>
        </w:rPr>
        <w:t xml:space="preserve"> </w:t>
      </w:r>
      <w:proofErr w:type="spellStart"/>
      <w:r w:rsidRPr="00126058">
        <w:rPr>
          <w:color w:val="000000" w:themeColor="text1"/>
          <w:sz w:val="28"/>
          <w:szCs w:val="28"/>
        </w:rPr>
        <w:t>thể</w:t>
      </w:r>
      <w:proofErr w:type="spellEnd"/>
      <w:r w:rsidRPr="00126058">
        <w:rPr>
          <w:color w:val="000000" w:themeColor="text1"/>
          <w:sz w:val="28"/>
          <w:szCs w:val="28"/>
        </w:rPr>
        <w:t xml:space="preserve"> </w:t>
      </w:r>
      <w:proofErr w:type="spellStart"/>
      <w:r w:rsidRPr="00126058">
        <w:rPr>
          <w:color w:val="000000" w:themeColor="text1"/>
          <w:sz w:val="28"/>
          <w:szCs w:val="28"/>
        </w:rPr>
        <w:t>hiện</w:t>
      </w:r>
      <w:proofErr w:type="spellEnd"/>
      <w:r w:rsidRPr="00126058">
        <w:rPr>
          <w:color w:val="000000" w:themeColor="text1"/>
          <w:sz w:val="28"/>
          <w:szCs w:val="28"/>
        </w:rPr>
        <w:t xml:space="preserve"> ở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quy</w:t>
      </w:r>
      <w:proofErr w:type="spellEnd"/>
      <w:r w:rsidRPr="00126058">
        <w:rPr>
          <w:color w:val="000000" w:themeColor="text1"/>
          <w:sz w:val="28"/>
          <w:szCs w:val="28"/>
        </w:rPr>
        <w:t xml:space="preserve"> </w:t>
      </w:r>
      <w:proofErr w:type="spellStart"/>
      <w:r w:rsidRPr="00126058">
        <w:rPr>
          <w:color w:val="000000" w:themeColor="text1"/>
          <w:sz w:val="28"/>
          <w:szCs w:val="28"/>
        </w:rPr>
        <w:t>định</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lang w:val="vi-VN"/>
        </w:rPr>
        <w:t xml:space="preserve"> </w:t>
      </w:r>
      <w:proofErr w:type="spellStart"/>
      <w:r w:rsidRPr="00126058">
        <w:rPr>
          <w:rFonts w:eastAsia="Calibri"/>
          <w:bCs/>
          <w:color w:val="000000" w:themeColor="text1"/>
          <w:spacing w:val="-2"/>
          <w:sz w:val="28"/>
          <w:szCs w:val="28"/>
        </w:rPr>
        <w:t>quyền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của</w:t>
      </w:r>
      <w:proofErr w:type="spellEnd"/>
      <w:r w:rsidR="00C53C7C" w:rsidRPr="00126058">
        <w:rPr>
          <w:rFonts w:eastAsia="Calibri"/>
          <w:bCs/>
          <w:color w:val="000000" w:themeColor="text1"/>
          <w:spacing w:val="-2"/>
          <w:sz w:val="28"/>
          <w:szCs w:val="28"/>
        </w:rPr>
        <w:t xml:space="preserve"> </w:t>
      </w:r>
      <w:proofErr w:type="spellStart"/>
      <w:r w:rsidR="00C53C7C" w:rsidRPr="00126058">
        <w:rPr>
          <w:rFonts w:eastAsia="Calibri"/>
          <w:bCs/>
          <w:color w:val="000000" w:themeColor="text1"/>
          <w:spacing w:val="-2"/>
          <w:sz w:val="28"/>
          <w:szCs w:val="28"/>
        </w:rPr>
        <w:t>người</w:t>
      </w:r>
      <w:proofErr w:type="spellEnd"/>
      <w:r w:rsidR="00C53C7C" w:rsidRPr="00126058">
        <w:rPr>
          <w:rFonts w:eastAsia="Calibri"/>
          <w:bCs/>
          <w:color w:val="000000" w:themeColor="text1"/>
          <w:spacing w:val="-2"/>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phải</w:t>
      </w:r>
      <w:proofErr w:type="spellEnd"/>
      <w:r w:rsidRPr="00126058">
        <w:rPr>
          <w:color w:val="000000" w:themeColor="text1"/>
          <w:sz w:val="28"/>
          <w:szCs w:val="28"/>
        </w:rPr>
        <w:t xml:space="preserve"> </w:t>
      </w:r>
      <w:proofErr w:type="spellStart"/>
      <w:r w:rsidRPr="00126058">
        <w:rPr>
          <w:color w:val="000000" w:themeColor="text1"/>
          <w:sz w:val="28"/>
          <w:szCs w:val="28"/>
        </w:rPr>
        <w:t>phù</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với</w:t>
      </w:r>
      <w:proofErr w:type="spellEnd"/>
      <w:r w:rsidRPr="00126058">
        <w:rPr>
          <w:color w:val="000000" w:themeColor="text1"/>
          <w:sz w:val="28"/>
          <w:szCs w:val="28"/>
        </w:rPr>
        <w:t xml:space="preserve"> </w:t>
      </w:r>
      <w:proofErr w:type="spellStart"/>
      <w:r w:rsidRPr="00126058">
        <w:rPr>
          <w:color w:val="000000" w:themeColor="text1"/>
          <w:sz w:val="28"/>
          <w:szCs w:val="28"/>
        </w:rPr>
        <w:t>điều</w:t>
      </w:r>
      <w:proofErr w:type="spellEnd"/>
      <w:r w:rsidRPr="00126058">
        <w:rPr>
          <w:color w:val="000000" w:themeColor="text1"/>
          <w:sz w:val="28"/>
          <w:szCs w:val="28"/>
        </w:rPr>
        <w:t xml:space="preserve"> </w:t>
      </w:r>
      <w:proofErr w:type="spellStart"/>
      <w:r w:rsidRPr="00126058">
        <w:rPr>
          <w:color w:val="000000" w:themeColor="text1"/>
          <w:sz w:val="28"/>
          <w:szCs w:val="28"/>
        </w:rPr>
        <w:t>kiện</w:t>
      </w:r>
      <w:proofErr w:type="spellEnd"/>
      <w:r w:rsidRPr="00126058">
        <w:rPr>
          <w:color w:val="000000" w:themeColor="text1"/>
          <w:sz w:val="28"/>
          <w:szCs w:val="28"/>
        </w:rPr>
        <w:t xml:space="preserve">, </w:t>
      </w:r>
      <w:proofErr w:type="spellStart"/>
      <w:r w:rsidRPr="00126058">
        <w:rPr>
          <w:color w:val="000000" w:themeColor="text1"/>
          <w:sz w:val="28"/>
          <w:szCs w:val="28"/>
        </w:rPr>
        <w:t>hoàn</w:t>
      </w:r>
      <w:proofErr w:type="spellEnd"/>
      <w:r w:rsidRPr="00126058">
        <w:rPr>
          <w:color w:val="000000" w:themeColor="text1"/>
          <w:sz w:val="28"/>
          <w:szCs w:val="28"/>
        </w:rPr>
        <w:t xml:space="preserve"> </w:t>
      </w:r>
      <w:proofErr w:type="spellStart"/>
      <w:r w:rsidRPr="00126058">
        <w:rPr>
          <w:color w:val="000000" w:themeColor="text1"/>
          <w:sz w:val="28"/>
          <w:szCs w:val="28"/>
        </w:rPr>
        <w:t>cảnh</w:t>
      </w:r>
      <w:proofErr w:type="spellEnd"/>
      <w:r w:rsidRPr="00126058">
        <w:rPr>
          <w:color w:val="000000" w:themeColor="text1"/>
          <w:sz w:val="28"/>
          <w:szCs w:val="28"/>
        </w:rPr>
        <w:t xml:space="preserve">, </w:t>
      </w:r>
      <w:proofErr w:type="spellStart"/>
      <w:r w:rsidRPr="00126058">
        <w:rPr>
          <w:color w:val="000000" w:themeColor="text1"/>
          <w:sz w:val="28"/>
          <w:szCs w:val="28"/>
        </w:rPr>
        <w:t>nguồn</w:t>
      </w:r>
      <w:proofErr w:type="spellEnd"/>
      <w:r w:rsidRPr="00126058">
        <w:rPr>
          <w:color w:val="000000" w:themeColor="text1"/>
          <w:sz w:val="28"/>
          <w:szCs w:val="28"/>
        </w:rPr>
        <w:t xml:space="preserve"> </w:t>
      </w:r>
      <w:proofErr w:type="spellStart"/>
      <w:r w:rsidRPr="00126058">
        <w:rPr>
          <w:color w:val="000000" w:themeColor="text1"/>
          <w:sz w:val="28"/>
          <w:szCs w:val="28"/>
        </w:rPr>
        <w:t>lực</w:t>
      </w:r>
      <w:proofErr w:type="spellEnd"/>
      <w:r w:rsidRPr="00126058">
        <w:rPr>
          <w:color w:val="000000" w:themeColor="text1"/>
          <w:sz w:val="28"/>
          <w:szCs w:val="28"/>
        </w:rPr>
        <w:t xml:space="preserve"> </w:t>
      </w:r>
      <w:proofErr w:type="spellStart"/>
      <w:r w:rsidRPr="00126058">
        <w:rPr>
          <w:color w:val="000000" w:themeColor="text1"/>
          <w:sz w:val="28"/>
          <w:szCs w:val="28"/>
        </w:rPr>
        <w:t>sẵn</w:t>
      </w:r>
      <w:proofErr w:type="spellEnd"/>
      <w:r w:rsidRPr="00126058">
        <w:rPr>
          <w:color w:val="000000" w:themeColor="text1"/>
          <w:sz w:val="28"/>
          <w:szCs w:val="28"/>
          <w:lang w:val="vi-VN"/>
        </w:rPr>
        <w:t xml:space="preserve"> có.</w:t>
      </w:r>
      <w:r w:rsidRPr="00126058">
        <w:rPr>
          <w:color w:val="000000" w:themeColor="text1"/>
          <w:sz w:val="28"/>
          <w:szCs w:val="28"/>
        </w:rPr>
        <w:t xml:space="preserve"> </w:t>
      </w:r>
      <w:proofErr w:type="spellStart"/>
      <w:r w:rsidRPr="00126058">
        <w:rPr>
          <w:color w:val="000000" w:themeColor="text1"/>
          <w:sz w:val="28"/>
          <w:szCs w:val="28"/>
        </w:rPr>
        <w:t>Điều</w:t>
      </w:r>
      <w:proofErr w:type="spellEnd"/>
      <w:r w:rsidRPr="00126058">
        <w:rPr>
          <w:color w:val="000000" w:themeColor="text1"/>
          <w:sz w:val="28"/>
          <w:szCs w:val="28"/>
        </w:rPr>
        <w:t xml:space="preserve"> </w:t>
      </w:r>
      <w:proofErr w:type="spellStart"/>
      <w:r w:rsidRPr="00126058">
        <w:rPr>
          <w:color w:val="000000" w:themeColor="text1"/>
          <w:sz w:val="28"/>
          <w:szCs w:val="28"/>
        </w:rPr>
        <w:t>này</w:t>
      </w:r>
      <w:proofErr w:type="spellEnd"/>
      <w:r w:rsidRPr="00126058">
        <w:rPr>
          <w:color w:val="000000" w:themeColor="text1"/>
          <w:sz w:val="28"/>
          <w:szCs w:val="28"/>
        </w:rPr>
        <w:t xml:space="preserve"> </w:t>
      </w:r>
      <w:proofErr w:type="spellStart"/>
      <w:r w:rsidRPr="00126058">
        <w:rPr>
          <w:color w:val="000000" w:themeColor="text1"/>
          <w:sz w:val="28"/>
          <w:szCs w:val="28"/>
        </w:rPr>
        <w:t>nhằm</w:t>
      </w:r>
      <w:proofErr w:type="spellEnd"/>
      <w:r w:rsidRPr="00126058">
        <w:rPr>
          <w:color w:val="000000" w:themeColor="text1"/>
          <w:sz w:val="28"/>
          <w:szCs w:val="28"/>
        </w:rPr>
        <w:t xml:space="preserve"> </w:t>
      </w:r>
      <w:proofErr w:type="spellStart"/>
      <w:r w:rsidRPr="00126058">
        <w:rPr>
          <w:color w:val="000000" w:themeColor="text1"/>
          <w:sz w:val="28"/>
          <w:szCs w:val="28"/>
        </w:rPr>
        <w:t>bảo</w:t>
      </w:r>
      <w:proofErr w:type="spellEnd"/>
      <w:r w:rsidRPr="00126058">
        <w:rPr>
          <w:color w:val="000000" w:themeColor="text1"/>
          <w:sz w:val="28"/>
          <w:szCs w:val="28"/>
        </w:rPr>
        <w:t xml:space="preserve"> </w:t>
      </w:r>
      <w:proofErr w:type="spellStart"/>
      <w:r w:rsidRPr="00126058">
        <w:rPr>
          <w:color w:val="000000" w:themeColor="text1"/>
          <w:sz w:val="28"/>
          <w:szCs w:val="28"/>
        </w:rPr>
        <w:t>đảm</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quy</w:t>
      </w:r>
      <w:proofErr w:type="spellEnd"/>
      <w:r w:rsidRPr="00126058">
        <w:rPr>
          <w:color w:val="000000" w:themeColor="text1"/>
          <w:sz w:val="28"/>
          <w:szCs w:val="28"/>
        </w:rPr>
        <w:t xml:space="preserve"> </w:t>
      </w:r>
      <w:proofErr w:type="spellStart"/>
      <w:r w:rsidRPr="00126058">
        <w:rPr>
          <w:color w:val="000000" w:themeColor="text1"/>
          <w:sz w:val="28"/>
          <w:szCs w:val="28"/>
        </w:rPr>
        <w:t>định</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sau</w:t>
      </w:r>
      <w:proofErr w:type="spellEnd"/>
      <w:r w:rsidRPr="00126058">
        <w:rPr>
          <w:color w:val="000000" w:themeColor="text1"/>
          <w:sz w:val="28"/>
          <w:szCs w:val="28"/>
        </w:rPr>
        <w:t xml:space="preserve"> </w:t>
      </w:r>
      <w:proofErr w:type="spellStart"/>
      <w:r w:rsidRPr="00126058">
        <w:rPr>
          <w:color w:val="000000" w:themeColor="text1"/>
          <w:sz w:val="28"/>
          <w:szCs w:val="28"/>
        </w:rPr>
        <w:t>khi</w:t>
      </w:r>
      <w:proofErr w:type="spellEnd"/>
      <w:r w:rsidRPr="00126058">
        <w:rPr>
          <w:color w:val="000000" w:themeColor="text1"/>
          <w:sz w:val="28"/>
          <w:szCs w:val="28"/>
        </w:rPr>
        <w:t xml:space="preserve"> ban </w:t>
      </w:r>
      <w:proofErr w:type="spellStart"/>
      <w:r w:rsidRPr="00126058">
        <w:rPr>
          <w:color w:val="000000" w:themeColor="text1"/>
          <w:sz w:val="28"/>
          <w:szCs w:val="28"/>
        </w:rPr>
        <w:t>hành</w:t>
      </w:r>
      <w:proofErr w:type="spellEnd"/>
      <w:r w:rsidRPr="00126058">
        <w:rPr>
          <w:color w:val="000000" w:themeColor="text1"/>
          <w:sz w:val="28"/>
          <w:szCs w:val="28"/>
        </w:rPr>
        <w:t xml:space="preserve"> </w:t>
      </w:r>
      <w:proofErr w:type="spellStart"/>
      <w:r w:rsidRPr="00126058">
        <w:rPr>
          <w:color w:val="000000" w:themeColor="text1"/>
          <w:sz w:val="28"/>
          <w:szCs w:val="28"/>
        </w:rPr>
        <w:t>sẽ</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thi</w:t>
      </w:r>
      <w:proofErr w:type="spellEnd"/>
      <w:r w:rsidRPr="00126058">
        <w:rPr>
          <w:color w:val="000000" w:themeColor="text1"/>
          <w:sz w:val="28"/>
          <w:szCs w:val="28"/>
        </w:rPr>
        <w:t xml:space="preserve"> </w:t>
      </w:r>
      <w:proofErr w:type="spellStart"/>
      <w:r w:rsidRPr="00126058">
        <w:rPr>
          <w:color w:val="000000" w:themeColor="text1"/>
          <w:sz w:val="28"/>
          <w:szCs w:val="28"/>
        </w:rPr>
        <w:t>hành</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tuân</w:t>
      </w:r>
      <w:proofErr w:type="spellEnd"/>
      <w:r w:rsidRPr="00126058">
        <w:rPr>
          <w:color w:val="000000" w:themeColor="text1"/>
          <w:sz w:val="28"/>
          <w:szCs w:val="28"/>
        </w:rPr>
        <w:t xml:space="preserve"> </w:t>
      </w:r>
      <w:proofErr w:type="spellStart"/>
      <w:r w:rsidRPr="00126058">
        <w:rPr>
          <w:color w:val="000000" w:themeColor="text1"/>
          <w:sz w:val="28"/>
          <w:szCs w:val="28"/>
        </w:rPr>
        <w:t>thủ</w:t>
      </w:r>
      <w:proofErr w:type="spellEnd"/>
      <w:r w:rsidRPr="00126058">
        <w:rPr>
          <w:color w:val="000000" w:themeColor="text1"/>
          <w:sz w:val="28"/>
          <w:szCs w:val="28"/>
        </w:rPr>
        <w:t xml:space="preserve"> </w:t>
      </w:r>
      <w:proofErr w:type="spellStart"/>
      <w:r w:rsidRPr="00126058">
        <w:rPr>
          <w:color w:val="000000" w:themeColor="text1"/>
          <w:sz w:val="28"/>
          <w:szCs w:val="28"/>
        </w:rPr>
        <w:t>nghiêm</w:t>
      </w:r>
      <w:proofErr w:type="spellEnd"/>
      <w:r w:rsidRPr="00126058">
        <w:rPr>
          <w:color w:val="000000" w:themeColor="text1"/>
          <w:sz w:val="28"/>
          <w:szCs w:val="28"/>
        </w:rPr>
        <w:t xml:space="preserve"> </w:t>
      </w:r>
      <w:proofErr w:type="spellStart"/>
      <w:r w:rsidRPr="00126058">
        <w:rPr>
          <w:color w:val="000000" w:themeColor="text1"/>
          <w:sz w:val="28"/>
          <w:szCs w:val="28"/>
        </w:rPr>
        <w:t>chính</w:t>
      </w:r>
      <w:proofErr w:type="spellEnd"/>
      <w:r w:rsidRPr="00126058">
        <w:rPr>
          <w:color w:val="000000" w:themeColor="text1"/>
          <w:sz w:val="28"/>
          <w:szCs w:val="28"/>
        </w:rPr>
        <w:t xml:space="preserve"> </w:t>
      </w:r>
      <w:proofErr w:type="spellStart"/>
      <w:r w:rsidRPr="00126058">
        <w:rPr>
          <w:color w:val="000000" w:themeColor="text1"/>
          <w:sz w:val="28"/>
          <w:szCs w:val="28"/>
        </w:rPr>
        <w:t>mà</w:t>
      </w:r>
      <w:proofErr w:type="spellEnd"/>
      <w:r w:rsidRPr="00126058">
        <w:rPr>
          <w:color w:val="000000" w:themeColor="text1"/>
          <w:sz w:val="28"/>
          <w:szCs w:val="28"/>
        </w:rPr>
        <w:t xml:space="preserve"> </w:t>
      </w:r>
      <w:proofErr w:type="spellStart"/>
      <w:r w:rsidRPr="00126058">
        <w:rPr>
          <w:color w:val="000000" w:themeColor="text1"/>
          <w:sz w:val="28"/>
          <w:szCs w:val="28"/>
        </w:rPr>
        <w:t>không</w:t>
      </w:r>
      <w:proofErr w:type="spellEnd"/>
      <w:r w:rsidRPr="00126058">
        <w:rPr>
          <w:color w:val="000000" w:themeColor="text1"/>
          <w:sz w:val="28"/>
          <w:szCs w:val="28"/>
        </w:rPr>
        <w:t xml:space="preserve"> </w:t>
      </w:r>
      <w:proofErr w:type="spellStart"/>
      <w:r w:rsidRPr="00126058">
        <w:rPr>
          <w:color w:val="000000" w:themeColor="text1"/>
          <w:sz w:val="28"/>
          <w:szCs w:val="28"/>
        </w:rPr>
        <w:t>gặp</w:t>
      </w:r>
      <w:proofErr w:type="spellEnd"/>
      <w:r w:rsidRPr="00126058">
        <w:rPr>
          <w:color w:val="000000" w:themeColor="text1"/>
          <w:sz w:val="28"/>
          <w:szCs w:val="28"/>
        </w:rPr>
        <w:t xml:space="preserve"> </w:t>
      </w:r>
      <w:proofErr w:type="spellStart"/>
      <w:r w:rsidRPr="00126058">
        <w:rPr>
          <w:color w:val="000000" w:themeColor="text1"/>
          <w:sz w:val="28"/>
          <w:szCs w:val="28"/>
        </w:rPr>
        <w:t>những</w:t>
      </w:r>
      <w:proofErr w:type="spellEnd"/>
      <w:r w:rsidRPr="00126058">
        <w:rPr>
          <w:color w:val="000000" w:themeColor="text1"/>
          <w:sz w:val="28"/>
          <w:szCs w:val="28"/>
        </w:rPr>
        <w:t xml:space="preserve"> </w:t>
      </w:r>
      <w:proofErr w:type="spellStart"/>
      <w:r w:rsidRPr="00126058">
        <w:rPr>
          <w:color w:val="000000" w:themeColor="text1"/>
          <w:sz w:val="28"/>
          <w:szCs w:val="28"/>
        </w:rPr>
        <w:t>trở</w:t>
      </w:r>
      <w:proofErr w:type="spellEnd"/>
      <w:r w:rsidRPr="00126058">
        <w:rPr>
          <w:color w:val="000000" w:themeColor="text1"/>
          <w:sz w:val="28"/>
          <w:szCs w:val="28"/>
        </w:rPr>
        <w:t xml:space="preserve"> </w:t>
      </w:r>
      <w:proofErr w:type="spellStart"/>
      <w:r w:rsidRPr="00126058">
        <w:rPr>
          <w:color w:val="000000" w:themeColor="text1"/>
          <w:sz w:val="28"/>
          <w:szCs w:val="28"/>
        </w:rPr>
        <w:t>ngại</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mặt</w:t>
      </w:r>
      <w:proofErr w:type="spellEnd"/>
      <w:r w:rsidRPr="00126058">
        <w:rPr>
          <w:color w:val="000000" w:themeColor="text1"/>
          <w:sz w:val="28"/>
          <w:szCs w:val="28"/>
        </w:rPr>
        <w:t xml:space="preserve"> </w:t>
      </w:r>
      <w:proofErr w:type="spellStart"/>
      <w:r w:rsidRPr="00126058">
        <w:rPr>
          <w:color w:val="000000" w:themeColor="text1"/>
          <w:sz w:val="28"/>
          <w:szCs w:val="28"/>
        </w:rPr>
        <w:t>kỹ</w:t>
      </w:r>
      <w:proofErr w:type="spellEnd"/>
      <w:r w:rsidRPr="00126058">
        <w:rPr>
          <w:color w:val="000000" w:themeColor="text1"/>
          <w:sz w:val="28"/>
          <w:szCs w:val="28"/>
        </w:rPr>
        <w:t xml:space="preserve"> </w:t>
      </w:r>
      <w:proofErr w:type="spellStart"/>
      <w:r w:rsidRPr="00126058">
        <w:rPr>
          <w:color w:val="000000" w:themeColor="text1"/>
          <w:sz w:val="28"/>
          <w:szCs w:val="28"/>
        </w:rPr>
        <w:t>thuật</w:t>
      </w:r>
      <w:proofErr w:type="spellEnd"/>
      <w:r w:rsidRPr="00126058">
        <w:rPr>
          <w:color w:val="000000" w:themeColor="text1"/>
          <w:sz w:val="28"/>
          <w:szCs w:val="28"/>
          <w:lang w:val="vi-VN"/>
        </w:rPr>
        <w:t>.</w:t>
      </w:r>
    </w:p>
    <w:p w:rsidR="00A06CD2" w:rsidRPr="00126058" w:rsidRDefault="00A06CD2" w:rsidP="00543693">
      <w:pPr>
        <w:widowControl w:val="0"/>
        <w:adjustRightInd w:val="0"/>
        <w:snapToGrid w:val="0"/>
        <w:spacing w:line="360" w:lineRule="auto"/>
        <w:ind w:firstLine="720"/>
        <w:jc w:val="both"/>
        <w:rPr>
          <w:i/>
          <w:iCs/>
          <w:color w:val="000000" w:themeColor="text1"/>
          <w:sz w:val="28"/>
          <w:szCs w:val="28"/>
          <w:lang w:val="vi-VN"/>
        </w:rPr>
      </w:pPr>
      <w:r w:rsidRPr="00126058">
        <w:rPr>
          <w:i/>
          <w:iCs/>
          <w:color w:val="000000" w:themeColor="text1"/>
          <w:sz w:val="28"/>
          <w:szCs w:val="28"/>
          <w:lang w:val="vi-VN"/>
        </w:rPr>
        <w:t xml:space="preserve"> - Tính </w:t>
      </w:r>
      <w:proofErr w:type="spellStart"/>
      <w:r w:rsidRPr="00126058">
        <w:rPr>
          <w:i/>
          <w:iCs/>
          <w:color w:val="000000" w:themeColor="text1"/>
          <w:sz w:val="28"/>
          <w:szCs w:val="28"/>
        </w:rPr>
        <w:t>phổ</w:t>
      </w:r>
      <w:proofErr w:type="spellEnd"/>
      <w:r w:rsidRPr="00126058">
        <w:rPr>
          <w:i/>
          <w:iCs/>
          <w:color w:val="000000" w:themeColor="text1"/>
          <w:sz w:val="28"/>
          <w:szCs w:val="28"/>
        </w:rPr>
        <w:t xml:space="preserve"> </w:t>
      </w:r>
      <w:proofErr w:type="spellStart"/>
      <w:r w:rsidRPr="00126058">
        <w:rPr>
          <w:i/>
          <w:iCs/>
          <w:color w:val="000000" w:themeColor="text1"/>
          <w:sz w:val="28"/>
          <w:szCs w:val="28"/>
        </w:rPr>
        <w:t>thông</w:t>
      </w:r>
      <w:proofErr w:type="spellEnd"/>
      <w:r w:rsidRPr="00126058">
        <w:rPr>
          <w:i/>
          <w:iCs/>
          <w:color w:val="000000" w:themeColor="text1"/>
          <w:sz w:val="28"/>
          <w:szCs w:val="28"/>
          <w:lang w:val="vi-VN"/>
        </w:rPr>
        <w:t>, chính xác</w:t>
      </w:r>
      <w:r w:rsidRPr="00126058">
        <w:rPr>
          <w:i/>
          <w:iCs/>
          <w:color w:val="000000" w:themeColor="text1"/>
          <w:sz w:val="28"/>
          <w:szCs w:val="28"/>
        </w:rPr>
        <w:t xml:space="preserve"> </w:t>
      </w:r>
      <w:proofErr w:type="spellStart"/>
      <w:r w:rsidRPr="00126058">
        <w:rPr>
          <w:i/>
          <w:iCs/>
          <w:color w:val="000000" w:themeColor="text1"/>
          <w:sz w:val="28"/>
          <w:szCs w:val="28"/>
        </w:rPr>
        <w:t>và</w:t>
      </w:r>
      <w:proofErr w:type="spellEnd"/>
      <w:r w:rsidRPr="00126058">
        <w:rPr>
          <w:i/>
          <w:iCs/>
          <w:color w:val="000000" w:themeColor="text1"/>
          <w:sz w:val="28"/>
          <w:szCs w:val="28"/>
        </w:rPr>
        <w:t xml:space="preserve"> </w:t>
      </w:r>
      <w:proofErr w:type="spellStart"/>
      <w:r w:rsidRPr="00126058">
        <w:rPr>
          <w:i/>
          <w:iCs/>
          <w:color w:val="000000" w:themeColor="text1"/>
          <w:sz w:val="28"/>
          <w:szCs w:val="28"/>
        </w:rPr>
        <w:t>ổn</w:t>
      </w:r>
      <w:proofErr w:type="spellEnd"/>
      <w:r w:rsidRPr="00126058">
        <w:rPr>
          <w:i/>
          <w:iCs/>
          <w:color w:val="000000" w:themeColor="text1"/>
          <w:sz w:val="28"/>
          <w:szCs w:val="28"/>
        </w:rPr>
        <w:t xml:space="preserve"> </w:t>
      </w:r>
      <w:proofErr w:type="spellStart"/>
      <w:r w:rsidRPr="00126058">
        <w:rPr>
          <w:i/>
          <w:iCs/>
          <w:color w:val="000000" w:themeColor="text1"/>
          <w:sz w:val="28"/>
          <w:szCs w:val="28"/>
        </w:rPr>
        <w:t>định</w:t>
      </w:r>
      <w:proofErr w:type="spellEnd"/>
    </w:p>
    <w:p w:rsidR="00121F3D" w:rsidRPr="00126058" w:rsidRDefault="00A06CD2" w:rsidP="00543693">
      <w:pPr>
        <w:widowControl w:val="0"/>
        <w:autoSpaceDE w:val="0"/>
        <w:autoSpaceDN w:val="0"/>
        <w:adjustRightInd w:val="0"/>
        <w:snapToGrid w:val="0"/>
        <w:spacing w:line="360" w:lineRule="auto"/>
        <w:ind w:firstLine="720"/>
        <w:jc w:val="both"/>
        <w:rPr>
          <w:color w:val="000000" w:themeColor="text1"/>
          <w:sz w:val="28"/>
          <w:szCs w:val="28"/>
        </w:rPr>
      </w:pPr>
      <w:proofErr w:type="spellStart"/>
      <w:r w:rsidRPr="00126058">
        <w:rPr>
          <w:color w:val="000000" w:themeColor="text1"/>
          <w:sz w:val="28"/>
          <w:szCs w:val="28"/>
        </w:rPr>
        <w:t>Tiêu</w:t>
      </w:r>
      <w:proofErr w:type="spellEnd"/>
      <w:r w:rsidRPr="00126058">
        <w:rPr>
          <w:color w:val="000000" w:themeColor="text1"/>
          <w:sz w:val="28"/>
          <w:szCs w:val="28"/>
          <w:lang w:val="vi-VN"/>
        </w:rPr>
        <w:t xml:space="preserve"> chí này đặc biệt liên quan đến h</w:t>
      </w:r>
      <w:proofErr w:type="spellStart"/>
      <w:r w:rsidRPr="00126058">
        <w:rPr>
          <w:color w:val="000000" w:themeColor="text1"/>
          <w:sz w:val="28"/>
          <w:szCs w:val="28"/>
        </w:rPr>
        <w:t>ình</w:t>
      </w:r>
      <w:proofErr w:type="spellEnd"/>
      <w:r w:rsidRPr="00126058">
        <w:rPr>
          <w:color w:val="000000" w:themeColor="text1"/>
          <w:sz w:val="28"/>
          <w:szCs w:val="28"/>
        </w:rPr>
        <w:t xml:space="preserve"> </w:t>
      </w:r>
      <w:proofErr w:type="spellStart"/>
      <w:r w:rsidRPr="00126058">
        <w:rPr>
          <w:color w:val="000000" w:themeColor="text1"/>
          <w:sz w:val="28"/>
          <w:szCs w:val="28"/>
        </w:rPr>
        <w:t>thức</w:t>
      </w:r>
      <w:proofErr w:type="spellEnd"/>
      <w:r w:rsidRPr="00126058">
        <w:rPr>
          <w:color w:val="000000" w:themeColor="text1"/>
          <w:sz w:val="28"/>
          <w:szCs w:val="28"/>
        </w:rPr>
        <w:t xml:space="preserve"> </w:t>
      </w:r>
      <w:proofErr w:type="spellStart"/>
      <w:r w:rsidRPr="00126058">
        <w:rPr>
          <w:color w:val="000000" w:themeColor="text1"/>
          <w:sz w:val="28"/>
          <w:szCs w:val="28"/>
        </w:rPr>
        <w:t>văn</w:t>
      </w:r>
      <w:proofErr w:type="spellEnd"/>
      <w:r w:rsidRPr="00126058">
        <w:rPr>
          <w:color w:val="000000" w:themeColor="text1"/>
          <w:sz w:val="28"/>
          <w:szCs w:val="28"/>
        </w:rPr>
        <w:t xml:space="preserve"> </w:t>
      </w:r>
      <w:proofErr w:type="spellStart"/>
      <w:r w:rsidRPr="00126058">
        <w:rPr>
          <w:color w:val="000000" w:themeColor="text1"/>
          <w:sz w:val="28"/>
          <w:szCs w:val="28"/>
        </w:rPr>
        <w:t>bản</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kỹ</w:t>
      </w:r>
      <w:proofErr w:type="spellEnd"/>
      <w:r w:rsidRPr="00126058">
        <w:rPr>
          <w:color w:val="000000" w:themeColor="text1"/>
          <w:sz w:val="28"/>
          <w:szCs w:val="28"/>
        </w:rPr>
        <w:t xml:space="preserve"> </w:t>
      </w:r>
      <w:proofErr w:type="spellStart"/>
      <w:r w:rsidRPr="00126058">
        <w:rPr>
          <w:color w:val="000000" w:themeColor="text1"/>
          <w:sz w:val="28"/>
          <w:szCs w:val="28"/>
        </w:rPr>
        <w:t>thuật</w:t>
      </w:r>
      <w:proofErr w:type="spellEnd"/>
      <w:r w:rsidRPr="00126058">
        <w:rPr>
          <w:color w:val="000000" w:themeColor="text1"/>
          <w:sz w:val="28"/>
          <w:szCs w:val="28"/>
        </w:rPr>
        <w:t xml:space="preserve"> </w:t>
      </w:r>
      <w:proofErr w:type="spellStart"/>
      <w:r w:rsidRPr="00126058">
        <w:rPr>
          <w:color w:val="000000" w:themeColor="text1"/>
          <w:sz w:val="28"/>
          <w:szCs w:val="28"/>
        </w:rPr>
        <w:t>lập</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lang w:val="vi-VN"/>
        </w:rPr>
        <w:t>, theo đó, q</w:t>
      </w:r>
      <w:proofErr w:type="spellStart"/>
      <w:r w:rsidRPr="00126058">
        <w:rPr>
          <w:color w:val="000000" w:themeColor="text1"/>
          <w:sz w:val="28"/>
          <w:szCs w:val="28"/>
        </w:rPr>
        <w:t>uá</w:t>
      </w:r>
      <w:proofErr w:type="spellEnd"/>
      <w:r w:rsidRPr="00126058">
        <w:rPr>
          <w:color w:val="000000" w:themeColor="text1"/>
          <w:sz w:val="28"/>
          <w:szCs w:val="28"/>
        </w:rPr>
        <w:t xml:space="preserve"> </w:t>
      </w:r>
      <w:proofErr w:type="spellStart"/>
      <w:r w:rsidRPr="00126058">
        <w:rPr>
          <w:color w:val="000000" w:themeColor="text1"/>
          <w:sz w:val="28"/>
          <w:szCs w:val="28"/>
        </w:rPr>
        <w:t>trình</w:t>
      </w:r>
      <w:proofErr w:type="spellEnd"/>
      <w:r w:rsidRPr="00126058">
        <w:rPr>
          <w:color w:val="000000" w:themeColor="text1"/>
          <w:sz w:val="28"/>
          <w:szCs w:val="28"/>
        </w:rPr>
        <w:t xml:space="preserve"> </w:t>
      </w:r>
      <w:proofErr w:type="spellStart"/>
      <w:r w:rsidRPr="00126058">
        <w:rPr>
          <w:color w:val="000000" w:themeColor="text1"/>
          <w:sz w:val="28"/>
          <w:szCs w:val="28"/>
        </w:rPr>
        <w:t>xây</w:t>
      </w:r>
      <w:proofErr w:type="spellEnd"/>
      <w:r w:rsidRPr="00126058">
        <w:rPr>
          <w:color w:val="000000" w:themeColor="text1"/>
          <w:sz w:val="28"/>
          <w:szCs w:val="28"/>
        </w:rPr>
        <w:t xml:space="preserve"> </w:t>
      </w:r>
      <w:proofErr w:type="spellStart"/>
      <w:r w:rsidRPr="00126058">
        <w:rPr>
          <w:color w:val="000000" w:themeColor="text1"/>
          <w:sz w:val="28"/>
          <w:szCs w:val="28"/>
        </w:rPr>
        <w:t>dựng</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hoàn</w:t>
      </w:r>
      <w:proofErr w:type="spellEnd"/>
      <w:r w:rsidRPr="00126058">
        <w:rPr>
          <w:color w:val="000000" w:themeColor="text1"/>
          <w:sz w:val="28"/>
          <w:szCs w:val="28"/>
        </w:rPr>
        <w:t xml:space="preserve"> </w:t>
      </w:r>
      <w:proofErr w:type="spellStart"/>
      <w:r w:rsidRPr="00126058">
        <w:rPr>
          <w:color w:val="000000" w:themeColor="text1"/>
          <w:sz w:val="28"/>
          <w:szCs w:val="28"/>
        </w:rPr>
        <w:t>thiện</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rFonts w:eastAsia="Calibri"/>
          <w:bCs/>
          <w:color w:val="000000" w:themeColor="text1"/>
          <w:spacing w:val="-2"/>
          <w:sz w:val="28"/>
          <w:szCs w:val="28"/>
        </w:rPr>
        <w:t>của</w:t>
      </w:r>
      <w:proofErr w:type="spellEnd"/>
      <w:r w:rsidR="00C53C7C" w:rsidRPr="00126058">
        <w:rPr>
          <w:rFonts w:eastAsia="Calibri"/>
          <w:bCs/>
          <w:color w:val="000000" w:themeColor="text1"/>
          <w:spacing w:val="-2"/>
          <w:sz w:val="28"/>
          <w:szCs w:val="28"/>
        </w:rPr>
        <w:t xml:space="preserve"> </w:t>
      </w:r>
      <w:proofErr w:type="spellStart"/>
      <w:r w:rsidR="00C53C7C" w:rsidRPr="00126058">
        <w:rPr>
          <w:rFonts w:eastAsia="Calibri"/>
          <w:bCs/>
          <w:color w:val="000000" w:themeColor="text1"/>
          <w:spacing w:val="-2"/>
          <w:sz w:val="28"/>
          <w:szCs w:val="28"/>
        </w:rPr>
        <w:t>người</w:t>
      </w:r>
      <w:proofErr w:type="spellEnd"/>
      <w:r w:rsidR="00C53C7C" w:rsidRPr="00126058">
        <w:rPr>
          <w:rFonts w:eastAsia="Calibri"/>
          <w:bCs/>
          <w:color w:val="000000" w:themeColor="text1"/>
          <w:spacing w:val="-2"/>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phải</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tiến</w:t>
      </w:r>
      <w:proofErr w:type="spellEnd"/>
      <w:r w:rsidRPr="00126058">
        <w:rPr>
          <w:color w:val="000000" w:themeColor="text1"/>
          <w:sz w:val="28"/>
          <w:szCs w:val="28"/>
        </w:rPr>
        <w:t xml:space="preserve"> </w:t>
      </w:r>
      <w:proofErr w:type="spellStart"/>
      <w:r w:rsidRPr="00126058">
        <w:rPr>
          <w:color w:val="000000" w:themeColor="text1"/>
          <w:sz w:val="28"/>
          <w:szCs w:val="28"/>
        </w:rPr>
        <w:t>hành</w:t>
      </w:r>
      <w:proofErr w:type="spellEnd"/>
      <w:r w:rsidRPr="00126058">
        <w:rPr>
          <w:color w:val="000000" w:themeColor="text1"/>
          <w:sz w:val="28"/>
          <w:szCs w:val="28"/>
        </w:rPr>
        <w:t xml:space="preserve"> </w:t>
      </w:r>
      <w:proofErr w:type="spellStart"/>
      <w:r w:rsidRPr="00126058">
        <w:rPr>
          <w:color w:val="000000" w:themeColor="text1"/>
          <w:sz w:val="28"/>
          <w:szCs w:val="28"/>
        </w:rPr>
        <w:t>dựa</w:t>
      </w:r>
      <w:proofErr w:type="spellEnd"/>
      <w:r w:rsidRPr="00126058">
        <w:rPr>
          <w:color w:val="000000" w:themeColor="text1"/>
          <w:sz w:val="28"/>
          <w:szCs w:val="28"/>
        </w:rPr>
        <w:t xml:space="preserve"> </w:t>
      </w:r>
      <w:proofErr w:type="spellStart"/>
      <w:r w:rsidRPr="00126058">
        <w:rPr>
          <w:color w:val="000000" w:themeColor="text1"/>
          <w:sz w:val="28"/>
          <w:szCs w:val="28"/>
        </w:rPr>
        <w:t>trên</w:t>
      </w:r>
      <w:proofErr w:type="spellEnd"/>
      <w:r w:rsidRPr="00126058">
        <w:rPr>
          <w:color w:val="000000" w:themeColor="text1"/>
          <w:sz w:val="28"/>
          <w:szCs w:val="28"/>
        </w:rPr>
        <w:t xml:space="preserve"> </w:t>
      </w:r>
      <w:proofErr w:type="spellStart"/>
      <w:r w:rsidRPr="00126058">
        <w:rPr>
          <w:color w:val="000000" w:themeColor="text1"/>
          <w:sz w:val="28"/>
          <w:szCs w:val="28"/>
        </w:rPr>
        <w:t>những</w:t>
      </w:r>
      <w:proofErr w:type="spellEnd"/>
      <w:r w:rsidRPr="00126058">
        <w:rPr>
          <w:color w:val="000000" w:themeColor="text1"/>
          <w:sz w:val="28"/>
          <w:szCs w:val="28"/>
        </w:rPr>
        <w:t xml:space="preserve"> </w:t>
      </w:r>
      <w:proofErr w:type="spellStart"/>
      <w:r w:rsidRPr="00126058">
        <w:rPr>
          <w:color w:val="000000" w:themeColor="text1"/>
          <w:sz w:val="28"/>
          <w:szCs w:val="28"/>
        </w:rPr>
        <w:t>nguyên</w:t>
      </w:r>
      <w:proofErr w:type="spellEnd"/>
      <w:r w:rsidRPr="00126058">
        <w:rPr>
          <w:color w:val="000000" w:themeColor="text1"/>
          <w:sz w:val="28"/>
          <w:szCs w:val="28"/>
        </w:rPr>
        <w:t xml:space="preserve"> </w:t>
      </w:r>
      <w:proofErr w:type="spellStart"/>
      <w:r w:rsidRPr="00126058">
        <w:rPr>
          <w:color w:val="000000" w:themeColor="text1"/>
          <w:sz w:val="28"/>
          <w:szCs w:val="28"/>
        </w:rPr>
        <w:t>tắc</w:t>
      </w:r>
      <w:proofErr w:type="spellEnd"/>
      <w:r w:rsidRPr="00126058">
        <w:rPr>
          <w:color w:val="000000" w:themeColor="text1"/>
          <w:sz w:val="28"/>
          <w:szCs w:val="28"/>
        </w:rPr>
        <w:t xml:space="preserve"> </w:t>
      </w:r>
      <w:proofErr w:type="spellStart"/>
      <w:r w:rsidRPr="00126058">
        <w:rPr>
          <w:color w:val="000000" w:themeColor="text1"/>
          <w:sz w:val="28"/>
          <w:szCs w:val="28"/>
        </w:rPr>
        <w:t>nhất</w:t>
      </w:r>
      <w:proofErr w:type="spellEnd"/>
      <w:r w:rsidRPr="00126058">
        <w:rPr>
          <w:color w:val="000000" w:themeColor="text1"/>
          <w:sz w:val="28"/>
          <w:szCs w:val="28"/>
        </w:rPr>
        <w:t xml:space="preserve"> </w:t>
      </w:r>
      <w:proofErr w:type="spellStart"/>
      <w:r w:rsidRPr="00126058">
        <w:rPr>
          <w:color w:val="000000" w:themeColor="text1"/>
          <w:sz w:val="28"/>
          <w:szCs w:val="28"/>
        </w:rPr>
        <w:t>định</w:t>
      </w:r>
      <w:proofErr w:type="spellEnd"/>
      <w:r w:rsidRPr="00126058">
        <w:rPr>
          <w:color w:val="000000" w:themeColor="text1"/>
          <w:sz w:val="28"/>
          <w:szCs w:val="28"/>
        </w:rPr>
        <w:t xml:space="preserve"> </w:t>
      </w:r>
      <w:proofErr w:type="spellStart"/>
      <w:r w:rsidRPr="00126058">
        <w:rPr>
          <w:color w:val="000000" w:themeColor="text1"/>
          <w:sz w:val="28"/>
          <w:szCs w:val="28"/>
        </w:rPr>
        <w:t>để</w:t>
      </w:r>
      <w:proofErr w:type="spellEnd"/>
      <w:r w:rsidRPr="00126058">
        <w:rPr>
          <w:color w:val="000000" w:themeColor="text1"/>
          <w:sz w:val="28"/>
          <w:szCs w:val="28"/>
        </w:rPr>
        <w:t xml:space="preserve"> </w:t>
      </w:r>
      <w:proofErr w:type="spellStart"/>
      <w:r w:rsidRPr="00126058">
        <w:rPr>
          <w:color w:val="000000" w:themeColor="text1"/>
          <w:sz w:val="28"/>
          <w:szCs w:val="28"/>
        </w:rPr>
        <w:t>không</w:t>
      </w:r>
      <w:proofErr w:type="spellEnd"/>
      <w:r w:rsidRPr="00126058">
        <w:rPr>
          <w:color w:val="000000" w:themeColor="text1"/>
          <w:sz w:val="28"/>
          <w:szCs w:val="28"/>
          <w:lang w:val="vi-VN"/>
        </w:rPr>
        <w:t xml:space="preserve"> chỉ </w:t>
      </w:r>
      <w:proofErr w:type="spellStart"/>
      <w:r w:rsidR="005A7BE2" w:rsidRPr="00126058">
        <w:rPr>
          <w:color w:val="000000" w:themeColor="text1"/>
          <w:sz w:val="28"/>
          <w:szCs w:val="28"/>
        </w:rPr>
        <w:t>bảo</w:t>
      </w:r>
      <w:proofErr w:type="spellEnd"/>
      <w:r w:rsidR="005A7BE2" w:rsidRPr="00126058">
        <w:rPr>
          <w:color w:val="000000" w:themeColor="text1"/>
          <w:sz w:val="28"/>
          <w:szCs w:val="28"/>
        </w:rPr>
        <w:t xml:space="preserve"> </w:t>
      </w:r>
      <w:proofErr w:type="spellStart"/>
      <w:r w:rsidR="005A7BE2" w:rsidRPr="00126058">
        <w:rPr>
          <w:color w:val="000000" w:themeColor="text1"/>
          <w:sz w:val="28"/>
          <w:szCs w:val="28"/>
        </w:rPr>
        <w:t>đảm</w:t>
      </w:r>
      <w:proofErr w:type="spellEnd"/>
      <w:r w:rsidRPr="00126058">
        <w:rPr>
          <w:color w:val="000000" w:themeColor="text1"/>
          <w:sz w:val="28"/>
          <w:szCs w:val="28"/>
        </w:rPr>
        <w:t xml:space="preserve"> </w:t>
      </w:r>
      <w:proofErr w:type="spellStart"/>
      <w:r w:rsidR="001C3DBC" w:rsidRPr="00126058">
        <w:rPr>
          <w:color w:val="000000" w:themeColor="text1"/>
          <w:sz w:val="28"/>
          <w:szCs w:val="28"/>
        </w:rPr>
        <w:t>sự</w:t>
      </w:r>
      <w:proofErr w:type="spellEnd"/>
      <w:r w:rsidRPr="00126058">
        <w:rPr>
          <w:color w:val="000000" w:themeColor="text1"/>
          <w:sz w:val="28"/>
          <w:szCs w:val="28"/>
        </w:rPr>
        <w:t xml:space="preserve"> logic,</w:t>
      </w:r>
      <w:r w:rsidRPr="00126058">
        <w:rPr>
          <w:color w:val="000000" w:themeColor="text1"/>
          <w:sz w:val="28"/>
          <w:szCs w:val="28"/>
          <w:lang w:val="vi-VN"/>
        </w:rPr>
        <w:t xml:space="preserve"> mà còn </w:t>
      </w:r>
      <w:r w:rsidR="00384146" w:rsidRPr="00126058">
        <w:rPr>
          <w:color w:val="000000" w:themeColor="text1"/>
          <w:sz w:val="28"/>
          <w:szCs w:val="28"/>
        </w:rPr>
        <w:t>bao</w:t>
      </w:r>
      <w:r w:rsidR="00384146" w:rsidRPr="00126058">
        <w:rPr>
          <w:color w:val="000000" w:themeColor="text1"/>
          <w:sz w:val="28"/>
          <w:szCs w:val="28"/>
          <w:lang w:val="vi-VN"/>
        </w:rPr>
        <w:t xml:space="preserve"> gồm tính </w:t>
      </w:r>
      <w:r w:rsidRPr="00126058">
        <w:rPr>
          <w:color w:val="000000" w:themeColor="text1"/>
          <w:sz w:val="28"/>
          <w:szCs w:val="28"/>
          <w:lang w:val="vi-VN"/>
        </w:rPr>
        <w:t>chính xác</w:t>
      </w:r>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ổn</w:t>
      </w:r>
      <w:proofErr w:type="spellEnd"/>
      <w:r w:rsidRPr="00126058">
        <w:rPr>
          <w:color w:val="000000" w:themeColor="text1"/>
          <w:sz w:val="28"/>
          <w:szCs w:val="28"/>
        </w:rPr>
        <w:t xml:space="preserve"> </w:t>
      </w:r>
      <w:proofErr w:type="spellStart"/>
      <w:r w:rsidRPr="00126058">
        <w:rPr>
          <w:color w:val="000000" w:themeColor="text1"/>
          <w:sz w:val="28"/>
          <w:szCs w:val="28"/>
        </w:rPr>
        <w:t>định</w:t>
      </w:r>
      <w:proofErr w:type="spellEnd"/>
      <w:r w:rsidRPr="00126058">
        <w:rPr>
          <w:color w:val="000000" w:themeColor="text1"/>
          <w:sz w:val="28"/>
          <w:szCs w:val="28"/>
        </w:rPr>
        <w:t xml:space="preserve">. </w:t>
      </w:r>
      <w:proofErr w:type="spellStart"/>
      <w:r w:rsidRPr="00126058">
        <w:rPr>
          <w:color w:val="000000" w:themeColor="text1"/>
          <w:sz w:val="28"/>
          <w:szCs w:val="28"/>
        </w:rPr>
        <w:t>Hình</w:t>
      </w:r>
      <w:proofErr w:type="spellEnd"/>
      <w:r w:rsidRPr="00126058">
        <w:rPr>
          <w:color w:val="000000" w:themeColor="text1"/>
          <w:sz w:val="28"/>
          <w:szCs w:val="28"/>
        </w:rPr>
        <w:t xml:space="preserve"> </w:t>
      </w:r>
      <w:proofErr w:type="spellStart"/>
      <w:r w:rsidRPr="00126058">
        <w:rPr>
          <w:color w:val="000000" w:themeColor="text1"/>
          <w:sz w:val="28"/>
          <w:szCs w:val="28"/>
        </w:rPr>
        <w:t>thức</w:t>
      </w:r>
      <w:proofErr w:type="spellEnd"/>
      <w:r w:rsidRPr="00126058">
        <w:rPr>
          <w:color w:val="000000" w:themeColor="text1"/>
          <w:sz w:val="28"/>
          <w:szCs w:val="28"/>
        </w:rPr>
        <w:t xml:space="preserve"> </w:t>
      </w:r>
      <w:proofErr w:type="spellStart"/>
      <w:r w:rsidRPr="00126058">
        <w:rPr>
          <w:color w:val="000000" w:themeColor="text1"/>
          <w:sz w:val="28"/>
          <w:szCs w:val="28"/>
        </w:rPr>
        <w:t>văn</w:t>
      </w:r>
      <w:proofErr w:type="spellEnd"/>
      <w:r w:rsidRPr="00126058">
        <w:rPr>
          <w:color w:val="000000" w:themeColor="text1"/>
          <w:sz w:val="28"/>
          <w:szCs w:val="28"/>
        </w:rPr>
        <w:t xml:space="preserve"> </w:t>
      </w:r>
      <w:proofErr w:type="spellStart"/>
      <w:r w:rsidRPr="00126058">
        <w:rPr>
          <w:color w:val="000000" w:themeColor="text1"/>
          <w:sz w:val="28"/>
          <w:szCs w:val="28"/>
        </w:rPr>
        <w:t>bản</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lang w:val="vi-VN"/>
        </w:rPr>
        <w:t xml:space="preserve"> luật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sự</w:t>
      </w:r>
      <w:proofErr w:type="spellEnd"/>
      <w:r w:rsidRPr="00126058">
        <w:rPr>
          <w:color w:val="000000" w:themeColor="text1"/>
          <w:sz w:val="28"/>
          <w:szCs w:val="28"/>
        </w:rPr>
        <w:t xml:space="preserve"> </w:t>
      </w:r>
      <w:proofErr w:type="spellStart"/>
      <w:r w:rsidRPr="00126058">
        <w:rPr>
          <w:color w:val="000000" w:themeColor="text1"/>
          <w:sz w:val="28"/>
          <w:szCs w:val="28"/>
        </w:rPr>
        <w:t>khác</w:t>
      </w:r>
      <w:proofErr w:type="spellEnd"/>
      <w:r w:rsidRPr="00126058">
        <w:rPr>
          <w:color w:val="000000" w:themeColor="text1"/>
          <w:sz w:val="28"/>
          <w:szCs w:val="28"/>
        </w:rPr>
        <w:t xml:space="preserve"> </w:t>
      </w:r>
      <w:proofErr w:type="spellStart"/>
      <w:r w:rsidRPr="00126058">
        <w:rPr>
          <w:color w:val="000000" w:themeColor="text1"/>
          <w:sz w:val="28"/>
          <w:szCs w:val="28"/>
        </w:rPr>
        <w:t>biệt</w:t>
      </w:r>
      <w:proofErr w:type="spellEnd"/>
      <w:r w:rsidRPr="00126058">
        <w:rPr>
          <w:color w:val="000000" w:themeColor="text1"/>
          <w:sz w:val="28"/>
          <w:szCs w:val="28"/>
          <w:lang w:val="vi-VN"/>
        </w:rPr>
        <w:t xml:space="preserve"> nhất định</w:t>
      </w:r>
      <w:r w:rsidRPr="00126058">
        <w:rPr>
          <w:color w:val="000000" w:themeColor="text1"/>
          <w:sz w:val="28"/>
          <w:szCs w:val="28"/>
        </w:rPr>
        <w:t xml:space="preserve"> </w:t>
      </w:r>
      <w:proofErr w:type="spellStart"/>
      <w:r w:rsidRPr="00126058">
        <w:rPr>
          <w:color w:val="000000" w:themeColor="text1"/>
          <w:sz w:val="28"/>
          <w:szCs w:val="28"/>
        </w:rPr>
        <w:t>giữa</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song </w:t>
      </w:r>
      <w:proofErr w:type="spellStart"/>
      <w:r w:rsidRPr="00126058">
        <w:rPr>
          <w:color w:val="000000" w:themeColor="text1"/>
          <w:sz w:val="28"/>
          <w:szCs w:val="28"/>
        </w:rPr>
        <w:t>có</w:t>
      </w:r>
      <w:proofErr w:type="spellEnd"/>
      <w:r w:rsidRPr="00126058">
        <w:rPr>
          <w:color w:val="000000" w:themeColor="text1"/>
          <w:sz w:val="28"/>
          <w:szCs w:val="28"/>
          <w:lang w:val="vi-VN"/>
        </w:rPr>
        <w:t xml:space="preserve"> một quy tắc chung đó là</w:t>
      </w:r>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văn</w:t>
      </w:r>
      <w:proofErr w:type="spellEnd"/>
      <w:r w:rsidRPr="00126058">
        <w:rPr>
          <w:color w:val="000000" w:themeColor="text1"/>
          <w:sz w:val="28"/>
          <w:szCs w:val="28"/>
        </w:rPr>
        <w:t xml:space="preserve"> </w:t>
      </w:r>
      <w:proofErr w:type="spellStart"/>
      <w:r w:rsidRPr="00126058">
        <w:rPr>
          <w:color w:val="000000" w:themeColor="text1"/>
          <w:sz w:val="28"/>
          <w:szCs w:val="28"/>
        </w:rPr>
        <w:t>bản</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lang w:val="vi-VN"/>
        </w:rPr>
        <w:t xml:space="preserve"> hệ thống pháp luật của</w:t>
      </w:r>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phải</w:t>
      </w:r>
      <w:proofErr w:type="spellEnd"/>
      <w:r w:rsidRPr="00126058">
        <w:rPr>
          <w:color w:val="000000" w:themeColor="text1"/>
          <w:sz w:val="28"/>
          <w:szCs w:val="28"/>
        </w:rPr>
        <w:t xml:space="preserve"> </w:t>
      </w:r>
      <w:proofErr w:type="spellStart"/>
      <w:r w:rsidRPr="00126058">
        <w:rPr>
          <w:color w:val="000000" w:themeColor="text1"/>
          <w:sz w:val="28"/>
          <w:szCs w:val="28"/>
        </w:rPr>
        <w:t>luôn</w:t>
      </w:r>
      <w:proofErr w:type="spellEnd"/>
      <w:r w:rsidRPr="00126058">
        <w:rPr>
          <w:color w:val="000000" w:themeColor="text1"/>
          <w:sz w:val="28"/>
          <w:szCs w:val="28"/>
        </w:rPr>
        <w:t xml:space="preserve"> </w:t>
      </w:r>
      <w:proofErr w:type="spellStart"/>
      <w:r w:rsidR="005A7BE2" w:rsidRPr="00126058">
        <w:rPr>
          <w:color w:val="000000" w:themeColor="text1"/>
          <w:sz w:val="28"/>
          <w:szCs w:val="28"/>
        </w:rPr>
        <w:t>bảo</w:t>
      </w:r>
      <w:proofErr w:type="spellEnd"/>
      <w:r w:rsidR="005A7BE2" w:rsidRPr="00126058">
        <w:rPr>
          <w:color w:val="000000" w:themeColor="text1"/>
          <w:sz w:val="28"/>
          <w:szCs w:val="28"/>
        </w:rPr>
        <w:t xml:space="preserve"> </w:t>
      </w:r>
      <w:proofErr w:type="spellStart"/>
      <w:r w:rsidR="005A7BE2" w:rsidRPr="00126058">
        <w:rPr>
          <w:color w:val="000000" w:themeColor="text1"/>
          <w:sz w:val="28"/>
          <w:szCs w:val="28"/>
        </w:rPr>
        <w:t>đảm</w:t>
      </w:r>
      <w:proofErr w:type="spellEnd"/>
      <w:r w:rsidRPr="00126058">
        <w:rPr>
          <w:color w:val="000000" w:themeColor="text1"/>
          <w:sz w:val="28"/>
          <w:szCs w:val="28"/>
        </w:rPr>
        <w:t xml:space="preserve"> </w:t>
      </w:r>
      <w:proofErr w:type="spellStart"/>
      <w:r w:rsidRPr="00126058">
        <w:rPr>
          <w:color w:val="000000" w:themeColor="text1"/>
          <w:sz w:val="28"/>
          <w:szCs w:val="28"/>
        </w:rPr>
        <w:t>thống</w:t>
      </w:r>
      <w:proofErr w:type="spellEnd"/>
      <w:r w:rsidRPr="00126058">
        <w:rPr>
          <w:color w:val="000000" w:themeColor="text1"/>
          <w:sz w:val="28"/>
          <w:szCs w:val="28"/>
        </w:rPr>
        <w:t xml:space="preserve"> </w:t>
      </w:r>
      <w:proofErr w:type="spellStart"/>
      <w:r w:rsidRPr="00126058">
        <w:rPr>
          <w:color w:val="000000" w:themeColor="text1"/>
          <w:sz w:val="28"/>
          <w:szCs w:val="28"/>
        </w:rPr>
        <w:t>nhất</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hình</w:t>
      </w:r>
      <w:proofErr w:type="spellEnd"/>
      <w:r w:rsidRPr="00126058">
        <w:rPr>
          <w:color w:val="000000" w:themeColor="text1"/>
          <w:sz w:val="28"/>
          <w:szCs w:val="28"/>
        </w:rPr>
        <w:t xml:space="preserve"> </w:t>
      </w:r>
      <w:proofErr w:type="spellStart"/>
      <w:r w:rsidRPr="00126058">
        <w:rPr>
          <w:color w:val="000000" w:themeColor="text1"/>
          <w:sz w:val="28"/>
          <w:szCs w:val="28"/>
        </w:rPr>
        <w:t>thức</w:t>
      </w:r>
      <w:proofErr w:type="spellEnd"/>
      <w:r w:rsidRPr="00126058">
        <w:rPr>
          <w:color w:val="000000" w:themeColor="text1"/>
          <w:sz w:val="28"/>
          <w:szCs w:val="28"/>
        </w:rPr>
        <w:t xml:space="preserve"> </w:t>
      </w:r>
      <w:proofErr w:type="spellStart"/>
      <w:r w:rsidRPr="00126058">
        <w:rPr>
          <w:color w:val="000000" w:themeColor="text1"/>
          <w:sz w:val="28"/>
          <w:szCs w:val="28"/>
        </w:rPr>
        <w:t>trình</w:t>
      </w:r>
      <w:proofErr w:type="spellEnd"/>
      <w:r w:rsidRPr="00126058">
        <w:rPr>
          <w:color w:val="000000" w:themeColor="text1"/>
          <w:sz w:val="28"/>
          <w:szCs w:val="28"/>
        </w:rPr>
        <w:t xml:space="preserve"> </w:t>
      </w:r>
      <w:proofErr w:type="spellStart"/>
      <w:r w:rsidRPr="00126058">
        <w:rPr>
          <w:color w:val="000000" w:themeColor="text1"/>
          <w:sz w:val="28"/>
          <w:szCs w:val="28"/>
        </w:rPr>
        <w:t>bày</w:t>
      </w:r>
      <w:proofErr w:type="spellEnd"/>
      <w:r w:rsidRPr="00126058">
        <w:rPr>
          <w:color w:val="000000" w:themeColor="text1"/>
          <w:sz w:val="28"/>
          <w:szCs w:val="28"/>
        </w:rPr>
        <w:t xml:space="preserve">, </w:t>
      </w:r>
      <w:proofErr w:type="spellStart"/>
      <w:r w:rsidRPr="00126058">
        <w:rPr>
          <w:color w:val="000000" w:themeColor="text1"/>
          <w:sz w:val="28"/>
          <w:szCs w:val="28"/>
        </w:rPr>
        <w:t>kết</w:t>
      </w:r>
      <w:proofErr w:type="spellEnd"/>
      <w:r w:rsidRPr="00126058">
        <w:rPr>
          <w:color w:val="000000" w:themeColor="text1"/>
          <w:sz w:val="28"/>
          <w:szCs w:val="28"/>
        </w:rPr>
        <w:t xml:space="preserve"> </w:t>
      </w:r>
      <w:proofErr w:type="spellStart"/>
      <w:r w:rsidRPr="00126058">
        <w:rPr>
          <w:color w:val="000000" w:themeColor="text1"/>
          <w:sz w:val="28"/>
          <w:szCs w:val="28"/>
        </w:rPr>
        <w:t>cấu</w:t>
      </w:r>
      <w:proofErr w:type="spellEnd"/>
      <w:r w:rsidRPr="00126058">
        <w:rPr>
          <w:color w:val="000000" w:themeColor="text1"/>
          <w:sz w:val="28"/>
          <w:szCs w:val="28"/>
          <w:lang w:val="vi-VN"/>
        </w:rPr>
        <w:t>,</w:t>
      </w:r>
      <w:r w:rsidRPr="00126058">
        <w:rPr>
          <w:color w:val="000000" w:themeColor="text1"/>
          <w:sz w:val="28"/>
          <w:szCs w:val="28"/>
        </w:rPr>
        <w:t xml:space="preserve"> </w:t>
      </w:r>
      <w:proofErr w:type="spellStart"/>
      <w:r w:rsidRPr="00126058">
        <w:rPr>
          <w:color w:val="000000" w:themeColor="text1"/>
          <w:sz w:val="28"/>
          <w:szCs w:val="28"/>
        </w:rPr>
        <w:t>bố</w:t>
      </w:r>
      <w:proofErr w:type="spellEnd"/>
      <w:r w:rsidRPr="00126058">
        <w:rPr>
          <w:color w:val="000000" w:themeColor="text1"/>
          <w:sz w:val="28"/>
          <w:szCs w:val="28"/>
        </w:rPr>
        <w:t xml:space="preserve"> </w:t>
      </w:r>
      <w:proofErr w:type="spellStart"/>
      <w:r w:rsidRPr="00126058">
        <w:rPr>
          <w:color w:val="000000" w:themeColor="text1"/>
          <w:sz w:val="28"/>
          <w:szCs w:val="28"/>
        </w:rPr>
        <w:t>cục</w:t>
      </w:r>
      <w:proofErr w:type="spellEnd"/>
      <w:r w:rsidRPr="00126058">
        <w:rPr>
          <w:color w:val="000000" w:themeColor="text1"/>
          <w:sz w:val="28"/>
          <w:szCs w:val="28"/>
        </w:rPr>
        <w:t xml:space="preserve">. </w:t>
      </w:r>
      <w:proofErr w:type="spellStart"/>
      <w:r w:rsidRPr="00126058">
        <w:rPr>
          <w:color w:val="000000" w:themeColor="text1"/>
          <w:sz w:val="28"/>
          <w:szCs w:val="28"/>
        </w:rPr>
        <w:t>Bên</w:t>
      </w:r>
      <w:proofErr w:type="spellEnd"/>
      <w:r w:rsidRPr="00126058">
        <w:rPr>
          <w:color w:val="000000" w:themeColor="text1"/>
          <w:sz w:val="28"/>
          <w:szCs w:val="28"/>
        </w:rPr>
        <w:t xml:space="preserve"> </w:t>
      </w:r>
      <w:proofErr w:type="spellStart"/>
      <w:r w:rsidRPr="00126058">
        <w:rPr>
          <w:color w:val="000000" w:themeColor="text1"/>
          <w:sz w:val="28"/>
          <w:szCs w:val="28"/>
        </w:rPr>
        <w:t>cạnh</w:t>
      </w:r>
      <w:proofErr w:type="spellEnd"/>
      <w:r w:rsidRPr="00126058">
        <w:rPr>
          <w:color w:val="000000" w:themeColor="text1"/>
          <w:sz w:val="28"/>
          <w:szCs w:val="28"/>
        </w:rPr>
        <w:t xml:space="preserve"> </w:t>
      </w:r>
      <w:proofErr w:type="spellStart"/>
      <w:r w:rsidRPr="00126058">
        <w:rPr>
          <w:color w:val="000000" w:themeColor="text1"/>
          <w:sz w:val="28"/>
          <w:szCs w:val="28"/>
        </w:rPr>
        <w:t>đó</w:t>
      </w:r>
      <w:proofErr w:type="spellEnd"/>
      <w:r w:rsidRPr="00126058">
        <w:rPr>
          <w:color w:val="000000" w:themeColor="text1"/>
          <w:sz w:val="28"/>
          <w:szCs w:val="28"/>
        </w:rPr>
        <w:t xml:space="preserve">, </w:t>
      </w:r>
      <w:proofErr w:type="spellStart"/>
      <w:r w:rsidRPr="00126058">
        <w:rPr>
          <w:color w:val="000000" w:themeColor="text1"/>
          <w:sz w:val="28"/>
          <w:szCs w:val="28"/>
        </w:rPr>
        <w:t>xét</w:t>
      </w:r>
      <w:proofErr w:type="spellEnd"/>
      <w:r w:rsidRPr="00126058">
        <w:rPr>
          <w:color w:val="000000" w:themeColor="text1"/>
          <w:sz w:val="28"/>
          <w:szCs w:val="28"/>
          <w:lang w:val="vi-VN"/>
        </w:rPr>
        <w:t xml:space="preserve"> về</w:t>
      </w:r>
      <w:r w:rsidRPr="00126058">
        <w:rPr>
          <w:color w:val="000000" w:themeColor="text1"/>
          <w:sz w:val="28"/>
          <w:szCs w:val="28"/>
        </w:rPr>
        <w:t xml:space="preserve"> </w:t>
      </w:r>
      <w:proofErr w:type="spellStart"/>
      <w:r w:rsidRPr="00126058">
        <w:rPr>
          <w:color w:val="000000" w:themeColor="text1"/>
          <w:sz w:val="28"/>
          <w:szCs w:val="28"/>
        </w:rPr>
        <w:t>mặt</w:t>
      </w:r>
      <w:proofErr w:type="spellEnd"/>
      <w:r w:rsidRPr="00126058">
        <w:rPr>
          <w:color w:val="000000" w:themeColor="text1"/>
          <w:sz w:val="28"/>
          <w:szCs w:val="28"/>
        </w:rPr>
        <w:t xml:space="preserve"> </w:t>
      </w:r>
      <w:proofErr w:type="spellStart"/>
      <w:r w:rsidRPr="00126058">
        <w:rPr>
          <w:color w:val="000000" w:themeColor="text1"/>
          <w:sz w:val="28"/>
          <w:szCs w:val="28"/>
        </w:rPr>
        <w:t>kỹ</w:t>
      </w:r>
      <w:proofErr w:type="spellEnd"/>
      <w:r w:rsidRPr="00126058">
        <w:rPr>
          <w:color w:val="000000" w:themeColor="text1"/>
          <w:sz w:val="28"/>
          <w:szCs w:val="28"/>
        </w:rPr>
        <w:t xml:space="preserve"> </w:t>
      </w:r>
      <w:proofErr w:type="spellStart"/>
      <w:r w:rsidRPr="00126058">
        <w:rPr>
          <w:color w:val="000000" w:themeColor="text1"/>
          <w:sz w:val="28"/>
          <w:szCs w:val="28"/>
        </w:rPr>
        <w:t>thuật</w:t>
      </w:r>
      <w:proofErr w:type="spellEnd"/>
      <w:r w:rsidRPr="00126058">
        <w:rPr>
          <w:color w:val="000000" w:themeColor="text1"/>
          <w:sz w:val="28"/>
          <w:szCs w:val="28"/>
        </w:rPr>
        <w:t xml:space="preserve"> </w:t>
      </w:r>
      <w:proofErr w:type="spellStart"/>
      <w:r w:rsidRPr="00126058">
        <w:rPr>
          <w:color w:val="000000" w:themeColor="text1"/>
          <w:sz w:val="28"/>
          <w:szCs w:val="28"/>
        </w:rPr>
        <w:t>lập</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lang w:val="vi-VN"/>
        </w:rPr>
        <w:t>, cần</w:t>
      </w:r>
      <w:r w:rsidRPr="00126058">
        <w:rPr>
          <w:color w:val="000000" w:themeColor="text1"/>
          <w:sz w:val="28"/>
          <w:szCs w:val="28"/>
        </w:rPr>
        <w:t xml:space="preserve"> </w:t>
      </w:r>
      <w:proofErr w:type="spellStart"/>
      <w:r w:rsidRPr="00126058">
        <w:rPr>
          <w:color w:val="000000" w:themeColor="text1"/>
          <w:sz w:val="28"/>
          <w:szCs w:val="28"/>
        </w:rPr>
        <w:t>bảo</w:t>
      </w:r>
      <w:proofErr w:type="spellEnd"/>
      <w:r w:rsidRPr="00126058">
        <w:rPr>
          <w:color w:val="000000" w:themeColor="text1"/>
          <w:sz w:val="28"/>
          <w:szCs w:val="28"/>
        </w:rPr>
        <w:t xml:space="preserve"> </w:t>
      </w:r>
      <w:proofErr w:type="spellStart"/>
      <w:r w:rsidRPr="00126058">
        <w:rPr>
          <w:color w:val="000000" w:themeColor="text1"/>
          <w:sz w:val="28"/>
          <w:szCs w:val="28"/>
        </w:rPr>
        <w:t>đảm</w:t>
      </w:r>
      <w:proofErr w:type="spellEnd"/>
      <w:r w:rsidRPr="00126058">
        <w:rPr>
          <w:color w:val="000000" w:themeColor="text1"/>
          <w:sz w:val="28"/>
          <w:szCs w:val="28"/>
        </w:rPr>
        <w:t xml:space="preserve"> </w:t>
      </w:r>
      <w:proofErr w:type="spellStart"/>
      <w:r w:rsidRPr="00126058">
        <w:rPr>
          <w:color w:val="000000" w:themeColor="text1"/>
          <w:sz w:val="28"/>
          <w:szCs w:val="28"/>
        </w:rPr>
        <w:t>rằng</w:t>
      </w:r>
      <w:proofErr w:type="spellEnd"/>
      <w:r w:rsidRPr="00126058">
        <w:rPr>
          <w:color w:val="000000" w:themeColor="text1"/>
          <w:sz w:val="28"/>
          <w:szCs w:val="28"/>
          <w:lang w:val="vi-VN"/>
        </w:rPr>
        <w:t xml:space="preserve"> các </w:t>
      </w:r>
      <w:proofErr w:type="spellStart"/>
      <w:r w:rsidRPr="00126058">
        <w:rPr>
          <w:color w:val="000000" w:themeColor="text1"/>
          <w:sz w:val="28"/>
          <w:szCs w:val="28"/>
        </w:rPr>
        <w:t>quy</w:t>
      </w:r>
      <w:proofErr w:type="spellEnd"/>
      <w:r w:rsidRPr="00126058">
        <w:rPr>
          <w:color w:val="000000" w:themeColor="text1"/>
          <w:sz w:val="28"/>
          <w:szCs w:val="28"/>
        </w:rPr>
        <w:t xml:space="preserve"> </w:t>
      </w:r>
      <w:proofErr w:type="spellStart"/>
      <w:r w:rsidRPr="00126058">
        <w:rPr>
          <w:color w:val="000000" w:themeColor="text1"/>
          <w:sz w:val="28"/>
          <w:szCs w:val="28"/>
        </w:rPr>
        <w:t>định</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soạn</w:t>
      </w:r>
      <w:proofErr w:type="spellEnd"/>
      <w:r w:rsidRPr="00126058">
        <w:rPr>
          <w:color w:val="000000" w:themeColor="text1"/>
          <w:sz w:val="28"/>
          <w:szCs w:val="28"/>
        </w:rPr>
        <w:t xml:space="preserve"> </w:t>
      </w:r>
      <w:proofErr w:type="spellStart"/>
      <w:r w:rsidRPr="00126058">
        <w:rPr>
          <w:color w:val="000000" w:themeColor="text1"/>
          <w:sz w:val="28"/>
          <w:szCs w:val="28"/>
        </w:rPr>
        <w:t>thảo</w:t>
      </w:r>
      <w:proofErr w:type="spellEnd"/>
      <w:r w:rsidRPr="00126058">
        <w:rPr>
          <w:color w:val="000000" w:themeColor="text1"/>
          <w:sz w:val="28"/>
          <w:szCs w:val="28"/>
        </w:rPr>
        <w:t xml:space="preserve"> </w:t>
      </w:r>
      <w:proofErr w:type="spellStart"/>
      <w:r w:rsidRPr="00126058">
        <w:rPr>
          <w:color w:val="000000" w:themeColor="text1"/>
          <w:sz w:val="28"/>
          <w:szCs w:val="28"/>
        </w:rPr>
        <w:t>với</w:t>
      </w:r>
      <w:proofErr w:type="spellEnd"/>
      <w:r w:rsidRPr="00126058">
        <w:rPr>
          <w:color w:val="000000" w:themeColor="text1"/>
          <w:sz w:val="28"/>
          <w:szCs w:val="28"/>
        </w:rPr>
        <w:t xml:space="preserve"> </w:t>
      </w:r>
      <w:proofErr w:type="spellStart"/>
      <w:r w:rsidRPr="00126058">
        <w:rPr>
          <w:color w:val="000000" w:themeColor="text1"/>
          <w:sz w:val="28"/>
          <w:szCs w:val="28"/>
        </w:rPr>
        <w:t>ngôn</w:t>
      </w:r>
      <w:proofErr w:type="spellEnd"/>
      <w:r w:rsidRPr="00126058">
        <w:rPr>
          <w:color w:val="000000" w:themeColor="text1"/>
          <w:sz w:val="28"/>
          <w:szCs w:val="28"/>
        </w:rPr>
        <w:t xml:space="preserve"> </w:t>
      </w:r>
      <w:proofErr w:type="spellStart"/>
      <w:r w:rsidRPr="00126058">
        <w:rPr>
          <w:color w:val="000000" w:themeColor="text1"/>
          <w:sz w:val="28"/>
          <w:szCs w:val="28"/>
        </w:rPr>
        <w:t>từ</w:t>
      </w:r>
      <w:proofErr w:type="spellEnd"/>
      <w:r w:rsidRPr="00126058">
        <w:rPr>
          <w:color w:val="000000" w:themeColor="text1"/>
          <w:sz w:val="28"/>
          <w:szCs w:val="28"/>
        </w:rPr>
        <w:t xml:space="preserve"> </w:t>
      </w:r>
      <w:proofErr w:type="spellStart"/>
      <w:r w:rsidRPr="00126058">
        <w:rPr>
          <w:color w:val="000000" w:themeColor="text1"/>
          <w:sz w:val="28"/>
          <w:szCs w:val="28"/>
        </w:rPr>
        <w:t>phổ</w:t>
      </w:r>
      <w:proofErr w:type="spellEnd"/>
      <w:r w:rsidRPr="00126058">
        <w:rPr>
          <w:color w:val="000000" w:themeColor="text1"/>
          <w:sz w:val="28"/>
          <w:szCs w:val="28"/>
        </w:rPr>
        <w:t xml:space="preserve"> </w:t>
      </w:r>
      <w:proofErr w:type="spellStart"/>
      <w:r w:rsidRPr="00126058">
        <w:rPr>
          <w:color w:val="000000" w:themeColor="text1"/>
          <w:sz w:val="28"/>
          <w:szCs w:val="28"/>
        </w:rPr>
        <w:t>thông</w:t>
      </w:r>
      <w:proofErr w:type="spellEnd"/>
      <w:r w:rsidRPr="00126058">
        <w:rPr>
          <w:color w:val="000000" w:themeColor="text1"/>
          <w:sz w:val="28"/>
          <w:szCs w:val="28"/>
        </w:rPr>
        <w:t xml:space="preserve">, </w:t>
      </w:r>
      <w:proofErr w:type="spellStart"/>
      <w:r w:rsidRPr="00126058">
        <w:rPr>
          <w:color w:val="000000" w:themeColor="text1"/>
          <w:sz w:val="28"/>
          <w:szCs w:val="28"/>
        </w:rPr>
        <w:t>thống</w:t>
      </w:r>
      <w:proofErr w:type="spellEnd"/>
      <w:r w:rsidRPr="00126058">
        <w:rPr>
          <w:color w:val="000000" w:themeColor="text1"/>
          <w:sz w:val="28"/>
          <w:szCs w:val="28"/>
        </w:rPr>
        <w:t xml:space="preserve"> </w:t>
      </w:r>
      <w:proofErr w:type="spellStart"/>
      <w:r w:rsidRPr="00126058">
        <w:rPr>
          <w:color w:val="000000" w:themeColor="text1"/>
          <w:sz w:val="28"/>
          <w:szCs w:val="28"/>
        </w:rPr>
        <w:t>nhất</w:t>
      </w:r>
      <w:proofErr w:type="spellEnd"/>
      <w:r w:rsidRPr="00126058">
        <w:rPr>
          <w:color w:val="000000" w:themeColor="text1"/>
          <w:sz w:val="28"/>
          <w:szCs w:val="28"/>
          <w:lang w:val="vi-VN"/>
        </w:rPr>
        <w:t>, chính xác</w:t>
      </w:r>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phù</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với</w:t>
      </w:r>
      <w:proofErr w:type="spellEnd"/>
      <w:r w:rsidRPr="00126058">
        <w:rPr>
          <w:color w:val="000000" w:themeColor="text1"/>
          <w:sz w:val="28"/>
          <w:szCs w:val="28"/>
        </w:rPr>
        <w:t xml:space="preserve"> </w:t>
      </w:r>
      <w:proofErr w:type="spellStart"/>
      <w:r w:rsidRPr="00126058">
        <w:rPr>
          <w:color w:val="000000" w:themeColor="text1"/>
          <w:sz w:val="28"/>
          <w:szCs w:val="28"/>
        </w:rPr>
        <w:t>từng</w:t>
      </w:r>
      <w:proofErr w:type="spellEnd"/>
      <w:r w:rsidRPr="00126058">
        <w:rPr>
          <w:color w:val="000000" w:themeColor="text1"/>
          <w:sz w:val="28"/>
          <w:szCs w:val="28"/>
        </w:rPr>
        <w:t xml:space="preserve"> </w:t>
      </w:r>
      <w:proofErr w:type="spellStart"/>
      <w:r w:rsidRPr="00126058">
        <w:rPr>
          <w:color w:val="000000" w:themeColor="text1"/>
          <w:sz w:val="28"/>
          <w:szCs w:val="28"/>
        </w:rPr>
        <w:t>loại</w:t>
      </w:r>
      <w:proofErr w:type="spellEnd"/>
      <w:r w:rsidRPr="00126058">
        <w:rPr>
          <w:color w:val="000000" w:themeColor="text1"/>
          <w:sz w:val="28"/>
          <w:szCs w:val="28"/>
        </w:rPr>
        <w:t xml:space="preserve"> </w:t>
      </w:r>
      <w:proofErr w:type="spellStart"/>
      <w:r w:rsidRPr="00126058">
        <w:rPr>
          <w:color w:val="000000" w:themeColor="text1"/>
          <w:sz w:val="28"/>
          <w:szCs w:val="28"/>
        </w:rPr>
        <w:t>văn</w:t>
      </w:r>
      <w:proofErr w:type="spellEnd"/>
      <w:r w:rsidRPr="00126058">
        <w:rPr>
          <w:color w:val="000000" w:themeColor="text1"/>
          <w:sz w:val="28"/>
          <w:szCs w:val="28"/>
        </w:rPr>
        <w:t xml:space="preserve"> </w:t>
      </w:r>
      <w:proofErr w:type="spellStart"/>
      <w:r w:rsidRPr="00126058">
        <w:rPr>
          <w:color w:val="000000" w:themeColor="text1"/>
          <w:sz w:val="28"/>
          <w:szCs w:val="28"/>
        </w:rPr>
        <w:t>bản</w:t>
      </w:r>
      <w:proofErr w:type="spellEnd"/>
      <w:r w:rsidRPr="00126058">
        <w:rPr>
          <w:color w:val="000000" w:themeColor="text1"/>
          <w:sz w:val="28"/>
          <w:szCs w:val="28"/>
        </w:rPr>
        <w:t>.</w:t>
      </w:r>
    </w:p>
    <w:p w:rsidR="001C4825" w:rsidRPr="00126058" w:rsidRDefault="001C4825" w:rsidP="00543693">
      <w:pPr>
        <w:widowControl w:val="0"/>
        <w:autoSpaceDE w:val="0"/>
        <w:autoSpaceDN w:val="0"/>
        <w:adjustRightInd w:val="0"/>
        <w:snapToGrid w:val="0"/>
        <w:spacing w:line="360" w:lineRule="auto"/>
        <w:ind w:firstLine="720"/>
        <w:jc w:val="both"/>
        <w:rPr>
          <w:color w:val="000000" w:themeColor="text1"/>
          <w:sz w:val="28"/>
          <w:szCs w:val="28"/>
        </w:rPr>
      </w:pPr>
    </w:p>
    <w:p w:rsidR="007F5CA9" w:rsidRPr="00126058" w:rsidRDefault="007F5CA9" w:rsidP="003C6566">
      <w:pPr>
        <w:adjustRightInd w:val="0"/>
        <w:snapToGrid w:val="0"/>
        <w:spacing w:line="360" w:lineRule="auto"/>
        <w:jc w:val="center"/>
        <w:outlineLvl w:val="0"/>
        <w:rPr>
          <w:b/>
          <w:bCs/>
          <w:iCs/>
          <w:color w:val="000000" w:themeColor="text1"/>
          <w:sz w:val="28"/>
          <w:szCs w:val="28"/>
          <w:lang w:val="vi-VN"/>
        </w:rPr>
      </w:pPr>
      <w:bookmarkStart w:id="244" w:name="_Toc202450305"/>
      <w:r w:rsidRPr="00126058">
        <w:rPr>
          <w:b/>
          <w:bCs/>
          <w:iCs/>
          <w:color w:val="000000" w:themeColor="text1"/>
          <w:sz w:val="28"/>
          <w:szCs w:val="28"/>
        </w:rPr>
        <w:t>KẾT LUẬN CHƯƠNG</w:t>
      </w:r>
      <w:r w:rsidR="0012145B" w:rsidRPr="00126058">
        <w:rPr>
          <w:b/>
          <w:bCs/>
          <w:iCs/>
          <w:color w:val="000000" w:themeColor="text1"/>
          <w:sz w:val="28"/>
          <w:szCs w:val="28"/>
        </w:rPr>
        <w:t xml:space="preserve"> </w:t>
      </w:r>
      <w:r w:rsidR="0012145B" w:rsidRPr="00126058">
        <w:rPr>
          <w:b/>
          <w:bCs/>
          <w:iCs/>
          <w:color w:val="000000" w:themeColor="text1"/>
          <w:sz w:val="28"/>
          <w:szCs w:val="28"/>
          <w:lang w:val="vi-VN"/>
        </w:rPr>
        <w:t>1</w:t>
      </w:r>
      <w:bookmarkEnd w:id="244"/>
    </w:p>
    <w:p w:rsidR="007F5CA9" w:rsidRPr="00126058" w:rsidRDefault="007F5CA9" w:rsidP="007F5CA9">
      <w:pPr>
        <w:adjustRightInd w:val="0"/>
        <w:snapToGrid w:val="0"/>
        <w:spacing w:line="360" w:lineRule="auto"/>
        <w:ind w:firstLine="720"/>
        <w:jc w:val="both"/>
        <w:rPr>
          <w:iCs/>
          <w:color w:val="000000" w:themeColor="text1"/>
          <w:sz w:val="28"/>
          <w:szCs w:val="28"/>
          <w:lang w:val="vi-VN"/>
        </w:rPr>
      </w:pPr>
      <w:r w:rsidRPr="00126058">
        <w:rPr>
          <w:iCs/>
          <w:color w:val="000000" w:themeColor="text1"/>
          <w:sz w:val="28"/>
          <w:szCs w:val="28"/>
          <w:lang w:val="vi-VN"/>
        </w:rPr>
        <w:t>Chương 1 của luận án đã trình bày và phân tích có hệ thống các vấn đề lý luận và pháp lý liên quan đến việc bảo đảm quyền của</w:t>
      </w:r>
      <w:r w:rsidR="00C53C7C" w:rsidRPr="00126058">
        <w:rPr>
          <w:iCs/>
          <w:color w:val="000000" w:themeColor="text1"/>
          <w:sz w:val="28"/>
          <w:szCs w:val="28"/>
          <w:lang w:val="vi-VN"/>
        </w:rPr>
        <w:t xml:space="preserve"> người LĐDT</w:t>
      </w:r>
      <w:r w:rsidRPr="00126058">
        <w:rPr>
          <w:iCs/>
          <w:color w:val="000000" w:themeColor="text1"/>
          <w:sz w:val="28"/>
          <w:szCs w:val="28"/>
          <w:lang w:val="vi-VN"/>
        </w:rPr>
        <w:t>, qua đó xác lập cơ sở khoa họ</w:t>
      </w:r>
      <w:r w:rsidR="007C44D3" w:rsidRPr="00126058">
        <w:rPr>
          <w:iCs/>
          <w:color w:val="000000" w:themeColor="text1"/>
          <w:sz w:val="28"/>
          <w:szCs w:val="28"/>
          <w:lang w:val="vi-VN"/>
        </w:rPr>
        <w:t>c</w:t>
      </w:r>
      <w:r w:rsidRPr="00126058">
        <w:rPr>
          <w:iCs/>
          <w:color w:val="000000" w:themeColor="text1"/>
          <w:sz w:val="28"/>
          <w:szCs w:val="28"/>
          <w:lang w:val="vi-VN"/>
        </w:rPr>
        <w:t xml:space="preserve"> cho các chương tiếp theo.</w:t>
      </w:r>
    </w:p>
    <w:p w:rsidR="007B5F2A" w:rsidRPr="00126058" w:rsidRDefault="007F5CA9" w:rsidP="007B5F2A">
      <w:pPr>
        <w:adjustRightInd w:val="0"/>
        <w:snapToGrid w:val="0"/>
        <w:spacing w:line="360" w:lineRule="auto"/>
        <w:ind w:firstLine="720"/>
        <w:jc w:val="both"/>
        <w:rPr>
          <w:iCs/>
          <w:color w:val="000000" w:themeColor="text1"/>
          <w:sz w:val="28"/>
          <w:szCs w:val="28"/>
          <w:lang w:val="vi-VN"/>
        </w:rPr>
      </w:pPr>
      <w:r w:rsidRPr="00126058">
        <w:rPr>
          <w:iCs/>
          <w:color w:val="000000" w:themeColor="text1"/>
          <w:sz w:val="28"/>
          <w:szCs w:val="28"/>
          <w:lang w:val="vi-VN"/>
        </w:rPr>
        <w:t>Về phương diện lý luận, chương này đã làm rõ các khái niệm cốt lõi như:</w:t>
      </w:r>
      <w:r w:rsidR="00C53C7C" w:rsidRPr="00126058">
        <w:rPr>
          <w:iCs/>
          <w:color w:val="000000" w:themeColor="text1"/>
          <w:sz w:val="28"/>
          <w:szCs w:val="28"/>
          <w:lang w:val="vi-VN"/>
        </w:rPr>
        <w:t xml:space="preserve"> người LĐDT</w:t>
      </w:r>
      <w:r w:rsidRPr="00126058">
        <w:rPr>
          <w:iCs/>
          <w:color w:val="000000" w:themeColor="text1"/>
          <w:sz w:val="28"/>
          <w:szCs w:val="28"/>
          <w:lang w:val="vi-VN"/>
        </w:rPr>
        <w:t>, quyền của</w:t>
      </w:r>
      <w:r w:rsidR="00C53C7C" w:rsidRPr="00126058">
        <w:rPr>
          <w:iCs/>
          <w:color w:val="000000" w:themeColor="text1"/>
          <w:sz w:val="28"/>
          <w:szCs w:val="28"/>
          <w:lang w:val="vi-VN"/>
        </w:rPr>
        <w:t xml:space="preserve"> người LĐDT</w:t>
      </w:r>
      <w:r w:rsidRPr="00126058">
        <w:rPr>
          <w:iCs/>
          <w:color w:val="000000" w:themeColor="text1"/>
          <w:sz w:val="28"/>
          <w:szCs w:val="28"/>
          <w:lang w:val="vi-VN"/>
        </w:rPr>
        <w:t>, cùng với đặc điểm dễ bị tổn thương và tính chất đặc thù của nhóm đối tượng này trong bối cảnh toàn cầu hóa thị trường lao động. Các quyền của</w:t>
      </w:r>
      <w:r w:rsidR="00C53C7C" w:rsidRPr="00126058">
        <w:rPr>
          <w:iCs/>
          <w:color w:val="000000" w:themeColor="text1"/>
          <w:sz w:val="28"/>
          <w:szCs w:val="28"/>
          <w:lang w:val="vi-VN"/>
        </w:rPr>
        <w:t xml:space="preserve"> người LĐDT</w:t>
      </w:r>
      <w:r w:rsidRPr="00126058">
        <w:rPr>
          <w:iCs/>
          <w:color w:val="000000" w:themeColor="text1"/>
          <w:sz w:val="28"/>
          <w:szCs w:val="28"/>
          <w:lang w:val="vi-VN"/>
        </w:rPr>
        <w:t xml:space="preserve"> được tiếp cận trên nền tảng lý thuyết nhân quyền hiện đại, trong đó quyền làm việc và được bảo vệ tại nơi làm việc được </w:t>
      </w:r>
      <w:r w:rsidRPr="00126058">
        <w:rPr>
          <w:iCs/>
          <w:color w:val="000000" w:themeColor="text1"/>
          <w:sz w:val="28"/>
          <w:szCs w:val="28"/>
          <w:lang w:val="vi-VN"/>
        </w:rPr>
        <w:lastRenderedPageBreak/>
        <w:t xml:space="preserve">nhìn nhận như những quyền con người phổ quát nhưng cần được thiết kế riêng biệt đối với nhóm dễ bị tổn thương. </w:t>
      </w:r>
      <w:r w:rsidR="007B5F2A" w:rsidRPr="00126058">
        <w:rPr>
          <w:iCs/>
          <w:color w:val="000000" w:themeColor="text1"/>
          <w:sz w:val="28"/>
          <w:szCs w:val="28"/>
          <w:lang w:val="vi-VN"/>
        </w:rPr>
        <w:t>Chương này của l</w:t>
      </w:r>
      <w:r w:rsidRPr="00126058">
        <w:rPr>
          <w:iCs/>
          <w:color w:val="000000" w:themeColor="text1"/>
          <w:sz w:val="28"/>
          <w:szCs w:val="28"/>
          <w:lang w:val="vi-VN"/>
        </w:rPr>
        <w:t>uận án đã chỉ ra rằng việc bảo đảm quyền của</w:t>
      </w:r>
      <w:r w:rsidR="00C53C7C" w:rsidRPr="00126058">
        <w:rPr>
          <w:iCs/>
          <w:color w:val="000000" w:themeColor="text1"/>
          <w:sz w:val="28"/>
          <w:szCs w:val="28"/>
          <w:lang w:val="vi-VN"/>
        </w:rPr>
        <w:t xml:space="preserve"> người LĐDT</w:t>
      </w:r>
      <w:r w:rsidRPr="00126058">
        <w:rPr>
          <w:iCs/>
          <w:color w:val="000000" w:themeColor="text1"/>
          <w:sz w:val="28"/>
          <w:szCs w:val="28"/>
          <w:lang w:val="vi-VN"/>
        </w:rPr>
        <w:t xml:space="preserve"> không chỉ là vấn đề chính sách xã hội, mà còn là một nội dung thiết yếu của nghĩa vụ nhân quyền của </w:t>
      </w:r>
      <w:r w:rsidR="007B5F2A" w:rsidRPr="00126058">
        <w:rPr>
          <w:iCs/>
          <w:color w:val="000000" w:themeColor="text1"/>
          <w:sz w:val="28"/>
          <w:szCs w:val="28"/>
          <w:lang w:val="vi-VN"/>
        </w:rPr>
        <w:t>các n</w:t>
      </w:r>
      <w:r w:rsidRPr="00126058">
        <w:rPr>
          <w:iCs/>
          <w:color w:val="000000" w:themeColor="text1"/>
          <w:sz w:val="28"/>
          <w:szCs w:val="28"/>
          <w:lang w:val="vi-VN"/>
        </w:rPr>
        <w:t>hà nước.</w:t>
      </w:r>
    </w:p>
    <w:p w:rsidR="007F5CA9" w:rsidRPr="00126058" w:rsidRDefault="007F5CA9" w:rsidP="007B5F2A">
      <w:pPr>
        <w:adjustRightInd w:val="0"/>
        <w:snapToGrid w:val="0"/>
        <w:spacing w:line="360" w:lineRule="auto"/>
        <w:ind w:firstLine="720"/>
        <w:jc w:val="both"/>
        <w:rPr>
          <w:iCs/>
          <w:color w:val="000000" w:themeColor="text1"/>
          <w:sz w:val="28"/>
          <w:szCs w:val="28"/>
          <w:lang w:val="vi-VN"/>
        </w:rPr>
      </w:pPr>
      <w:r w:rsidRPr="00126058">
        <w:rPr>
          <w:iCs/>
          <w:color w:val="000000" w:themeColor="text1"/>
          <w:sz w:val="28"/>
          <w:szCs w:val="28"/>
          <w:lang w:val="vi-VN"/>
        </w:rPr>
        <w:t xml:space="preserve">Về phương diện pháp lý, chương này đã hệ thống hóa và phân tích </w:t>
      </w:r>
      <w:r w:rsidR="009E5729" w:rsidRPr="00126058">
        <w:rPr>
          <w:iCs/>
          <w:color w:val="000000" w:themeColor="text1"/>
          <w:sz w:val="28"/>
          <w:szCs w:val="28"/>
          <w:lang w:val="vi-VN"/>
        </w:rPr>
        <w:t>hệ thống pháp luật</w:t>
      </w:r>
      <w:r w:rsidRPr="00126058">
        <w:rPr>
          <w:iCs/>
          <w:color w:val="000000" w:themeColor="text1"/>
          <w:sz w:val="28"/>
          <w:szCs w:val="28"/>
          <w:lang w:val="vi-VN"/>
        </w:rPr>
        <w:t xml:space="preserve"> quốc tế và khu vực liên quan đến bảo vệ quyền của</w:t>
      </w:r>
      <w:r w:rsidR="00C53C7C" w:rsidRPr="00126058">
        <w:rPr>
          <w:iCs/>
          <w:color w:val="000000" w:themeColor="text1"/>
          <w:sz w:val="28"/>
          <w:szCs w:val="28"/>
          <w:lang w:val="vi-VN"/>
        </w:rPr>
        <w:t xml:space="preserve"> người LĐDT</w:t>
      </w:r>
      <w:r w:rsidRPr="00126058">
        <w:rPr>
          <w:iCs/>
          <w:color w:val="000000" w:themeColor="text1"/>
          <w:sz w:val="28"/>
          <w:szCs w:val="28"/>
          <w:lang w:val="vi-VN"/>
        </w:rPr>
        <w:t>, với trọng tâm là ICMW</w:t>
      </w:r>
      <w:r w:rsidR="009F5E52" w:rsidRPr="00126058">
        <w:rPr>
          <w:iCs/>
          <w:color w:val="000000" w:themeColor="text1"/>
          <w:sz w:val="28"/>
          <w:szCs w:val="28"/>
          <w:lang w:val="vi-VN"/>
        </w:rPr>
        <w:t xml:space="preserve"> và</w:t>
      </w:r>
      <w:r w:rsidRPr="00126058">
        <w:rPr>
          <w:iCs/>
          <w:color w:val="000000" w:themeColor="text1"/>
          <w:sz w:val="28"/>
          <w:szCs w:val="28"/>
          <w:lang w:val="vi-VN"/>
        </w:rPr>
        <w:t xml:space="preserve"> các công ước của ILO</w:t>
      </w:r>
      <w:r w:rsidR="009F5E52" w:rsidRPr="00126058">
        <w:rPr>
          <w:iCs/>
          <w:color w:val="000000" w:themeColor="text1"/>
          <w:sz w:val="28"/>
          <w:szCs w:val="28"/>
          <w:lang w:val="vi-VN"/>
        </w:rPr>
        <w:t>..</w:t>
      </w:r>
      <w:r w:rsidRPr="00126058">
        <w:rPr>
          <w:iCs/>
          <w:color w:val="000000" w:themeColor="text1"/>
          <w:sz w:val="28"/>
          <w:szCs w:val="28"/>
          <w:lang w:val="vi-VN"/>
        </w:rPr>
        <w:t>. Các nguyên tắc pháp lý nền tảng như không phân biệt đối xử, bình đẳng trước pháp luật, tôn trọng nhân phẩm, và tiếp cận công lý được luận án khẳng định là cơ sở để xây dựng chuẩn mực pháp lý đối với</w:t>
      </w:r>
      <w:r w:rsidR="00C53C7C" w:rsidRPr="00126058">
        <w:rPr>
          <w:iCs/>
          <w:color w:val="000000" w:themeColor="text1"/>
          <w:sz w:val="28"/>
          <w:szCs w:val="28"/>
          <w:lang w:val="vi-VN"/>
        </w:rPr>
        <w:t xml:space="preserve"> người LĐDT</w:t>
      </w:r>
      <w:r w:rsidRPr="00126058">
        <w:rPr>
          <w:iCs/>
          <w:color w:val="000000" w:themeColor="text1"/>
          <w:sz w:val="28"/>
          <w:szCs w:val="28"/>
          <w:lang w:val="vi-VN"/>
        </w:rPr>
        <w:t xml:space="preserve">. Qua đó, </w:t>
      </w:r>
      <w:r w:rsidR="007B5F2A" w:rsidRPr="00126058">
        <w:rPr>
          <w:iCs/>
          <w:color w:val="000000" w:themeColor="text1"/>
          <w:sz w:val="28"/>
          <w:szCs w:val="28"/>
          <w:lang w:val="vi-VN"/>
        </w:rPr>
        <w:t xml:space="preserve">chương này của </w:t>
      </w:r>
      <w:r w:rsidRPr="00126058">
        <w:rPr>
          <w:iCs/>
          <w:color w:val="000000" w:themeColor="text1"/>
          <w:sz w:val="28"/>
          <w:szCs w:val="28"/>
          <w:lang w:val="vi-VN"/>
        </w:rPr>
        <w:t>luận án thiết lập được nền tảng pháp lý so sánh quan trọng để đối chiếu với pháp luật Việt Nam ở các chương sau.</w:t>
      </w:r>
    </w:p>
    <w:p w:rsidR="007F5CA9" w:rsidRPr="00126058" w:rsidRDefault="007F5CA9" w:rsidP="007B5F2A">
      <w:pPr>
        <w:adjustRightInd w:val="0"/>
        <w:snapToGrid w:val="0"/>
        <w:spacing w:line="360" w:lineRule="auto"/>
        <w:ind w:firstLine="720"/>
        <w:jc w:val="both"/>
        <w:rPr>
          <w:iCs/>
          <w:color w:val="000000" w:themeColor="text1"/>
          <w:sz w:val="28"/>
          <w:szCs w:val="28"/>
          <w:lang w:val="vi-VN"/>
        </w:rPr>
      </w:pPr>
      <w:r w:rsidRPr="00126058">
        <w:rPr>
          <w:iCs/>
          <w:color w:val="000000" w:themeColor="text1"/>
          <w:sz w:val="28"/>
          <w:szCs w:val="28"/>
          <w:lang w:val="vi-VN"/>
        </w:rPr>
        <w:t>Ngoài ra, chương này</w:t>
      </w:r>
      <w:r w:rsidR="007B5F2A" w:rsidRPr="00126058">
        <w:rPr>
          <w:iCs/>
          <w:color w:val="000000" w:themeColor="text1"/>
          <w:sz w:val="28"/>
          <w:szCs w:val="28"/>
          <w:lang w:val="vi-VN"/>
        </w:rPr>
        <w:t xml:space="preserve"> của luận án</w:t>
      </w:r>
      <w:r w:rsidRPr="00126058">
        <w:rPr>
          <w:iCs/>
          <w:color w:val="000000" w:themeColor="text1"/>
          <w:sz w:val="28"/>
          <w:szCs w:val="28"/>
          <w:lang w:val="vi-VN"/>
        </w:rPr>
        <w:t xml:space="preserve"> cũng nhận diện rõ các yếu tố tác động đến việc bảo đảm quyền của</w:t>
      </w:r>
      <w:r w:rsidR="00C53C7C" w:rsidRPr="00126058">
        <w:rPr>
          <w:iCs/>
          <w:color w:val="000000" w:themeColor="text1"/>
          <w:sz w:val="28"/>
          <w:szCs w:val="28"/>
          <w:lang w:val="vi-VN"/>
        </w:rPr>
        <w:t xml:space="preserve"> người LĐDT</w:t>
      </w:r>
      <w:r w:rsidRPr="00126058">
        <w:rPr>
          <w:iCs/>
          <w:color w:val="000000" w:themeColor="text1"/>
          <w:sz w:val="28"/>
          <w:szCs w:val="28"/>
          <w:lang w:val="vi-VN"/>
        </w:rPr>
        <w:t xml:space="preserve"> như: mức độ hoàn thiện của thể chế pháp luật, năng lực thực thi của bộ máy nhà nước, trình độ nhận thức của </w:t>
      </w:r>
      <w:r w:rsidR="004C004C" w:rsidRPr="00126058">
        <w:rPr>
          <w:iCs/>
          <w:color w:val="000000" w:themeColor="text1"/>
          <w:sz w:val="28"/>
          <w:szCs w:val="28"/>
          <w:lang w:val="vi-VN"/>
        </w:rPr>
        <w:t>NSDLĐ</w:t>
      </w:r>
      <w:r w:rsidRPr="00126058">
        <w:rPr>
          <w:iCs/>
          <w:color w:val="000000" w:themeColor="text1"/>
          <w:sz w:val="28"/>
          <w:szCs w:val="28"/>
          <w:lang w:val="vi-VN"/>
        </w:rPr>
        <w:t xml:space="preserve"> – người lao động – cộng đồng, và bối cảnh kinh tế – xã hội tại cả nước gửi và tiếp nhận lao động. Trên cơ sở đó, chương</w:t>
      </w:r>
      <w:r w:rsidR="007B5F2A" w:rsidRPr="00126058">
        <w:rPr>
          <w:iCs/>
          <w:color w:val="000000" w:themeColor="text1"/>
          <w:sz w:val="28"/>
          <w:szCs w:val="28"/>
          <w:lang w:val="vi-VN"/>
        </w:rPr>
        <w:t xml:space="preserve"> này</w:t>
      </w:r>
      <w:r w:rsidRPr="00126058">
        <w:rPr>
          <w:iCs/>
          <w:color w:val="000000" w:themeColor="text1"/>
          <w:sz w:val="28"/>
          <w:szCs w:val="28"/>
          <w:lang w:val="vi-VN"/>
        </w:rPr>
        <w:t xml:space="preserve"> đã đề xuất một hệ tiêu chí đánh giá pháp luật về bảo đảm quyền của</w:t>
      </w:r>
      <w:r w:rsidR="00C53C7C" w:rsidRPr="00126058">
        <w:rPr>
          <w:iCs/>
          <w:color w:val="000000" w:themeColor="text1"/>
          <w:sz w:val="28"/>
          <w:szCs w:val="28"/>
          <w:lang w:val="vi-VN"/>
        </w:rPr>
        <w:t xml:space="preserve"> người LĐDT</w:t>
      </w:r>
      <w:r w:rsidRPr="00126058">
        <w:rPr>
          <w:iCs/>
          <w:color w:val="000000" w:themeColor="text1"/>
          <w:sz w:val="28"/>
          <w:szCs w:val="28"/>
          <w:lang w:val="vi-VN"/>
        </w:rPr>
        <w:t>, làm công cụ phân tích nhất quán cho các chương tiếp theo.</w:t>
      </w:r>
    </w:p>
    <w:p w:rsidR="007F5CA9" w:rsidRPr="00126058" w:rsidRDefault="007B5F2A" w:rsidP="007F5CA9">
      <w:pPr>
        <w:adjustRightInd w:val="0"/>
        <w:snapToGrid w:val="0"/>
        <w:spacing w:line="360" w:lineRule="auto"/>
        <w:ind w:firstLine="720"/>
        <w:jc w:val="both"/>
        <w:rPr>
          <w:iCs/>
          <w:color w:val="000000" w:themeColor="text1"/>
          <w:sz w:val="28"/>
          <w:szCs w:val="28"/>
          <w:lang w:val="vi-VN"/>
        </w:rPr>
      </w:pPr>
      <w:r w:rsidRPr="00126058">
        <w:rPr>
          <w:iCs/>
          <w:color w:val="000000" w:themeColor="text1"/>
          <w:sz w:val="28"/>
          <w:szCs w:val="28"/>
          <w:lang w:val="vi-VN"/>
        </w:rPr>
        <w:t>Xét t</w:t>
      </w:r>
      <w:r w:rsidR="007F5CA9" w:rsidRPr="00126058">
        <w:rPr>
          <w:iCs/>
          <w:color w:val="000000" w:themeColor="text1"/>
          <w:sz w:val="28"/>
          <w:szCs w:val="28"/>
          <w:lang w:val="vi-VN"/>
        </w:rPr>
        <w:t xml:space="preserve">ổng thể, </w:t>
      </w:r>
      <w:r w:rsidRPr="00126058">
        <w:rPr>
          <w:iCs/>
          <w:color w:val="000000" w:themeColor="text1"/>
          <w:sz w:val="28"/>
          <w:szCs w:val="28"/>
          <w:lang w:val="vi-VN"/>
        </w:rPr>
        <w:t>C</w:t>
      </w:r>
      <w:r w:rsidR="007F5CA9" w:rsidRPr="00126058">
        <w:rPr>
          <w:iCs/>
          <w:color w:val="000000" w:themeColor="text1"/>
          <w:sz w:val="28"/>
          <w:szCs w:val="28"/>
          <w:lang w:val="vi-VN"/>
        </w:rPr>
        <w:t xml:space="preserve">hương </w:t>
      </w:r>
      <w:r w:rsidRPr="00126058">
        <w:rPr>
          <w:iCs/>
          <w:color w:val="000000" w:themeColor="text1"/>
          <w:sz w:val="28"/>
          <w:szCs w:val="28"/>
          <w:lang w:val="vi-VN"/>
        </w:rPr>
        <w:t>1 của luận án</w:t>
      </w:r>
      <w:r w:rsidR="007F5CA9" w:rsidRPr="00126058">
        <w:rPr>
          <w:iCs/>
          <w:color w:val="000000" w:themeColor="text1"/>
          <w:sz w:val="28"/>
          <w:szCs w:val="28"/>
          <w:lang w:val="vi-VN"/>
        </w:rPr>
        <w:t xml:space="preserve"> đóng vai trò là nền tảng lý luận – pháp lý – đánh giá, giúp định hướng toàn bộ cấu trúc và nội dung nghiên cứu của luận án. Những nội dung đã được xác lập trong chương</w:t>
      </w:r>
      <w:r w:rsidRPr="00126058">
        <w:rPr>
          <w:iCs/>
          <w:color w:val="000000" w:themeColor="text1"/>
          <w:sz w:val="28"/>
          <w:szCs w:val="28"/>
          <w:lang w:val="vi-VN"/>
        </w:rPr>
        <w:t xml:space="preserve"> này</w:t>
      </w:r>
      <w:r w:rsidR="007F5CA9" w:rsidRPr="00126058">
        <w:rPr>
          <w:iCs/>
          <w:color w:val="000000" w:themeColor="text1"/>
          <w:sz w:val="28"/>
          <w:szCs w:val="28"/>
          <w:lang w:val="vi-VN"/>
        </w:rPr>
        <w:t xml:space="preserve"> là cơ sở để phân tích thực trạng, nhận diện những bất cập trong pháp luật Việt Nam, đồng thời làm nền cho việc đề xuất các định hướng và giải pháp hoàn thiện pháp luật nhằm nâng cao hiệu quả bảo đảm quyền của</w:t>
      </w:r>
      <w:r w:rsidR="00C53C7C" w:rsidRPr="00126058">
        <w:rPr>
          <w:iCs/>
          <w:color w:val="000000" w:themeColor="text1"/>
          <w:sz w:val="28"/>
          <w:szCs w:val="28"/>
          <w:lang w:val="vi-VN"/>
        </w:rPr>
        <w:t xml:space="preserve"> người LĐDT</w:t>
      </w:r>
      <w:r w:rsidR="007F5CA9" w:rsidRPr="00126058">
        <w:rPr>
          <w:iCs/>
          <w:color w:val="000000" w:themeColor="text1"/>
          <w:sz w:val="28"/>
          <w:szCs w:val="28"/>
          <w:lang w:val="vi-VN"/>
        </w:rPr>
        <w:t xml:space="preserve"> ở Việt Nam</w:t>
      </w:r>
      <w:r w:rsidRPr="00126058">
        <w:rPr>
          <w:iCs/>
          <w:color w:val="000000" w:themeColor="text1"/>
          <w:sz w:val="28"/>
          <w:szCs w:val="28"/>
          <w:lang w:val="vi-VN"/>
        </w:rPr>
        <w:t xml:space="preserve"> ở hai chương tiếp theo</w:t>
      </w:r>
      <w:r w:rsidR="007F5CA9" w:rsidRPr="00126058">
        <w:rPr>
          <w:iCs/>
          <w:color w:val="000000" w:themeColor="text1"/>
          <w:sz w:val="28"/>
          <w:szCs w:val="28"/>
          <w:lang w:val="vi-VN"/>
        </w:rPr>
        <w:t>.</w:t>
      </w:r>
    </w:p>
    <w:p w:rsidR="0013432F" w:rsidRPr="00126058" w:rsidRDefault="0013432F" w:rsidP="00543693">
      <w:pPr>
        <w:adjustRightInd w:val="0"/>
        <w:snapToGrid w:val="0"/>
        <w:spacing w:line="360" w:lineRule="auto"/>
        <w:ind w:firstLine="720"/>
        <w:jc w:val="both"/>
        <w:rPr>
          <w:iCs/>
          <w:color w:val="000000" w:themeColor="text1"/>
          <w:sz w:val="28"/>
          <w:szCs w:val="28"/>
          <w:lang w:val="vi-VN"/>
        </w:rPr>
      </w:pPr>
    </w:p>
    <w:p w:rsidR="0013432F" w:rsidRPr="00126058" w:rsidRDefault="0013432F" w:rsidP="00543693">
      <w:pPr>
        <w:adjustRightInd w:val="0"/>
        <w:snapToGrid w:val="0"/>
        <w:spacing w:line="360" w:lineRule="auto"/>
        <w:ind w:firstLine="720"/>
        <w:jc w:val="both"/>
        <w:rPr>
          <w:iCs/>
          <w:color w:val="000000" w:themeColor="text1"/>
          <w:sz w:val="28"/>
          <w:szCs w:val="28"/>
          <w:lang w:val="vi-VN"/>
        </w:rPr>
      </w:pPr>
    </w:p>
    <w:p w:rsidR="0013432F" w:rsidRPr="00126058" w:rsidRDefault="0013432F" w:rsidP="00543693">
      <w:pPr>
        <w:adjustRightInd w:val="0"/>
        <w:snapToGrid w:val="0"/>
        <w:spacing w:line="360" w:lineRule="auto"/>
        <w:ind w:firstLine="720"/>
        <w:jc w:val="both"/>
        <w:rPr>
          <w:iCs/>
          <w:color w:val="000000" w:themeColor="text1"/>
          <w:sz w:val="28"/>
          <w:szCs w:val="28"/>
          <w:lang w:val="vi-VN"/>
        </w:rPr>
      </w:pPr>
    </w:p>
    <w:p w:rsidR="0013432F" w:rsidRPr="00126058" w:rsidRDefault="0013432F" w:rsidP="00543693">
      <w:pPr>
        <w:adjustRightInd w:val="0"/>
        <w:snapToGrid w:val="0"/>
        <w:spacing w:line="360" w:lineRule="auto"/>
        <w:ind w:firstLine="720"/>
        <w:jc w:val="both"/>
        <w:rPr>
          <w:iCs/>
          <w:color w:val="000000" w:themeColor="text1"/>
          <w:sz w:val="28"/>
          <w:szCs w:val="28"/>
          <w:lang w:val="vi-VN"/>
        </w:rPr>
      </w:pPr>
    </w:p>
    <w:p w:rsidR="00956FCE" w:rsidRDefault="00956FCE">
      <w:pPr>
        <w:rPr>
          <w:b/>
          <w:bCs/>
          <w:iCs/>
          <w:color w:val="000000" w:themeColor="text1"/>
          <w:sz w:val="28"/>
          <w:szCs w:val="28"/>
        </w:rPr>
      </w:pPr>
      <w:bookmarkStart w:id="245" w:name="_Toc202450306"/>
      <w:r>
        <w:rPr>
          <w:b/>
          <w:bCs/>
          <w:iCs/>
          <w:color w:val="000000" w:themeColor="text1"/>
          <w:sz w:val="28"/>
          <w:szCs w:val="28"/>
        </w:rPr>
        <w:br w:type="page"/>
      </w:r>
    </w:p>
    <w:p w:rsidR="006B12AC" w:rsidRPr="00126058" w:rsidRDefault="0012145B" w:rsidP="00543693">
      <w:pPr>
        <w:adjustRightInd w:val="0"/>
        <w:snapToGrid w:val="0"/>
        <w:spacing w:line="360" w:lineRule="auto"/>
        <w:ind w:right="-283"/>
        <w:jc w:val="center"/>
        <w:outlineLvl w:val="0"/>
        <w:rPr>
          <w:b/>
          <w:bCs/>
          <w:iCs/>
          <w:color w:val="000000" w:themeColor="text1"/>
          <w:sz w:val="28"/>
          <w:szCs w:val="28"/>
          <w:lang w:val="vi-VN"/>
        </w:rPr>
      </w:pPr>
      <w:r w:rsidRPr="00126058">
        <w:rPr>
          <w:b/>
          <w:bCs/>
          <w:iCs/>
          <w:color w:val="000000" w:themeColor="text1"/>
          <w:sz w:val="28"/>
          <w:szCs w:val="28"/>
        </w:rPr>
        <w:lastRenderedPageBreak/>
        <w:t xml:space="preserve">CHƯƠNG </w:t>
      </w:r>
      <w:r w:rsidRPr="00126058">
        <w:rPr>
          <w:b/>
          <w:bCs/>
          <w:iCs/>
          <w:color w:val="000000" w:themeColor="text1"/>
          <w:sz w:val="28"/>
          <w:szCs w:val="28"/>
          <w:lang w:val="vi-VN"/>
        </w:rPr>
        <w:t>2</w:t>
      </w:r>
      <w:bookmarkEnd w:id="245"/>
    </w:p>
    <w:p w:rsidR="0012145B" w:rsidRPr="00126058" w:rsidRDefault="0012145B" w:rsidP="00543693">
      <w:pPr>
        <w:adjustRightInd w:val="0"/>
        <w:snapToGrid w:val="0"/>
        <w:spacing w:line="360" w:lineRule="auto"/>
        <w:ind w:right="-283"/>
        <w:jc w:val="center"/>
        <w:outlineLvl w:val="0"/>
        <w:rPr>
          <w:b/>
          <w:bCs/>
          <w:iCs/>
          <w:color w:val="000000" w:themeColor="text1"/>
          <w:sz w:val="28"/>
          <w:szCs w:val="28"/>
          <w:lang w:val="vi-VN"/>
        </w:rPr>
      </w:pPr>
      <w:bookmarkStart w:id="246" w:name="_Toc202450307"/>
      <w:r w:rsidRPr="00126058">
        <w:rPr>
          <w:b/>
          <w:bCs/>
          <w:iCs/>
          <w:color w:val="000000" w:themeColor="text1"/>
          <w:sz w:val="28"/>
          <w:szCs w:val="28"/>
          <w:lang w:val="vi-VN"/>
        </w:rPr>
        <w:t xml:space="preserve">THỰC TRẠNG </w:t>
      </w:r>
      <w:r w:rsidRPr="00126058">
        <w:rPr>
          <w:b/>
          <w:bCs/>
          <w:iCs/>
          <w:color w:val="000000" w:themeColor="text1"/>
          <w:sz w:val="28"/>
          <w:szCs w:val="28"/>
        </w:rPr>
        <w:t>BẢO</w:t>
      </w:r>
      <w:r w:rsidRPr="00126058">
        <w:rPr>
          <w:b/>
          <w:bCs/>
          <w:iCs/>
          <w:color w:val="000000" w:themeColor="text1"/>
          <w:sz w:val="28"/>
          <w:szCs w:val="28"/>
          <w:lang w:val="vi-VN"/>
        </w:rPr>
        <w:t xml:space="preserve"> ĐẢM QUYỀN CỦA NGƯỜI LAO ĐỘNG DI TRÚ THEO PHÁP LUẬT VIỆT NAM</w:t>
      </w:r>
      <w:bookmarkEnd w:id="246"/>
    </w:p>
    <w:p w:rsidR="00CB401D" w:rsidRPr="00126058" w:rsidRDefault="00CB401D" w:rsidP="00AD105C">
      <w:pPr>
        <w:pStyle w:val="ListParagraph"/>
        <w:numPr>
          <w:ilvl w:val="1"/>
          <w:numId w:val="18"/>
        </w:numPr>
        <w:adjustRightInd w:val="0"/>
        <w:snapToGrid w:val="0"/>
        <w:spacing w:line="360" w:lineRule="auto"/>
        <w:ind w:left="0" w:firstLine="0"/>
        <w:contextualSpacing w:val="0"/>
        <w:jc w:val="both"/>
        <w:outlineLvl w:val="0"/>
        <w:rPr>
          <w:bCs/>
          <w:i/>
          <w:color w:val="000000" w:themeColor="text1"/>
          <w:sz w:val="28"/>
          <w:szCs w:val="28"/>
          <w:lang w:val="vi-VN"/>
        </w:rPr>
      </w:pPr>
      <w:bookmarkStart w:id="247" w:name="_Toc202450308"/>
      <w:r w:rsidRPr="00126058">
        <w:rPr>
          <w:rFonts w:eastAsiaTheme="minorHAnsi"/>
          <w:b/>
          <w:iCs/>
          <w:color w:val="000000" w:themeColor="text1"/>
          <w:sz w:val="28"/>
          <w:szCs w:val="28"/>
          <w:lang w:val="vi-VN"/>
        </w:rPr>
        <w:t xml:space="preserve">Bối cảnh, những yếu tố tác động và thực trạng quy định pháp luật của Việt Nam về bảo đảm quyền của người lao động di </w:t>
      </w:r>
      <w:r w:rsidRPr="00126058">
        <w:rPr>
          <w:b/>
          <w:iCs/>
          <w:color w:val="000000" w:themeColor="text1"/>
          <w:sz w:val="28"/>
          <w:szCs w:val="28"/>
          <w:lang w:val="vi-VN"/>
        </w:rPr>
        <w:t>trú</w:t>
      </w:r>
      <w:bookmarkStart w:id="248" w:name="_Toc86604967"/>
      <w:bookmarkEnd w:id="247"/>
      <w:r w:rsidRPr="00126058">
        <w:rPr>
          <w:b/>
          <w:iCs/>
          <w:color w:val="000000" w:themeColor="text1"/>
          <w:sz w:val="28"/>
          <w:szCs w:val="28"/>
          <w:lang w:val="vi-VN"/>
        </w:rPr>
        <w:t xml:space="preserve"> </w:t>
      </w:r>
    </w:p>
    <w:p w:rsidR="00CB401D" w:rsidRPr="00126058" w:rsidRDefault="00CB401D" w:rsidP="00543693">
      <w:pPr>
        <w:pStyle w:val="ListParagraph"/>
        <w:numPr>
          <w:ilvl w:val="0"/>
          <w:numId w:val="30"/>
        </w:numPr>
        <w:adjustRightInd w:val="0"/>
        <w:snapToGrid w:val="0"/>
        <w:spacing w:line="360" w:lineRule="auto"/>
        <w:ind w:left="0" w:firstLine="0"/>
        <w:contextualSpacing w:val="0"/>
        <w:jc w:val="both"/>
        <w:outlineLvl w:val="0"/>
        <w:rPr>
          <w:bCs/>
          <w:i/>
          <w:color w:val="000000" w:themeColor="text1"/>
          <w:sz w:val="28"/>
          <w:szCs w:val="28"/>
          <w:lang w:val="vi-VN"/>
        </w:rPr>
      </w:pPr>
      <w:bookmarkStart w:id="249" w:name="_Toc202450309"/>
      <w:r w:rsidRPr="00126058">
        <w:rPr>
          <w:b/>
          <w:i/>
          <w:color w:val="000000" w:themeColor="text1"/>
          <w:sz w:val="28"/>
          <w:szCs w:val="28"/>
          <w:lang w:val="vi-VN"/>
        </w:rPr>
        <w:t xml:space="preserve">Bối cảnh và những yếu tố tác động đến pháp luật Việt Nam về bảo đảm </w:t>
      </w:r>
      <w:r w:rsidRPr="00126058">
        <w:rPr>
          <w:rFonts w:eastAsiaTheme="minorHAnsi"/>
          <w:b/>
          <w:i/>
          <w:color w:val="000000" w:themeColor="text1"/>
          <w:sz w:val="28"/>
          <w:szCs w:val="28"/>
          <w:lang w:val="vi-VN"/>
        </w:rPr>
        <w:t xml:space="preserve">quyền của người lao động di </w:t>
      </w:r>
      <w:r w:rsidRPr="00126058">
        <w:rPr>
          <w:b/>
          <w:i/>
          <w:color w:val="000000" w:themeColor="text1"/>
          <w:sz w:val="28"/>
          <w:szCs w:val="28"/>
          <w:lang w:val="vi-VN"/>
        </w:rPr>
        <w:t>trú</w:t>
      </w:r>
      <w:bookmarkEnd w:id="249"/>
    </w:p>
    <w:p w:rsidR="00820A54" w:rsidRPr="00126058" w:rsidRDefault="00820A54" w:rsidP="00D63588">
      <w:pPr>
        <w:adjustRightInd w:val="0"/>
        <w:snapToGrid w:val="0"/>
        <w:spacing w:line="360" w:lineRule="auto"/>
        <w:ind w:firstLine="720"/>
        <w:jc w:val="both"/>
        <w:rPr>
          <w:bCs/>
          <w:i/>
          <w:color w:val="000000" w:themeColor="text1"/>
          <w:sz w:val="28"/>
          <w:szCs w:val="28"/>
          <w:lang w:val="vi-VN"/>
        </w:rPr>
      </w:pPr>
      <w:r w:rsidRPr="00126058">
        <w:rPr>
          <w:bCs/>
          <w:i/>
          <w:color w:val="000000" w:themeColor="text1"/>
          <w:sz w:val="28"/>
          <w:szCs w:val="28"/>
          <w:lang w:val="vi-VN"/>
        </w:rPr>
        <w:t>2.1.1.1.Bối cảnh</w:t>
      </w:r>
    </w:p>
    <w:p w:rsidR="005C63A8" w:rsidRPr="00126058" w:rsidRDefault="005C63A8" w:rsidP="00D63588">
      <w:pPr>
        <w:adjustRightInd w:val="0"/>
        <w:snapToGrid w:val="0"/>
        <w:spacing w:line="360" w:lineRule="auto"/>
        <w:ind w:firstLine="720"/>
        <w:jc w:val="both"/>
        <w:rPr>
          <w:bCs/>
          <w:iCs/>
          <w:color w:val="000000" w:themeColor="text1"/>
          <w:sz w:val="28"/>
          <w:szCs w:val="28"/>
          <w:lang w:val="vi-VN"/>
        </w:rPr>
      </w:pPr>
      <w:r w:rsidRPr="00126058">
        <w:rPr>
          <w:bCs/>
          <w:iCs/>
          <w:color w:val="000000" w:themeColor="text1"/>
          <w:sz w:val="28"/>
          <w:szCs w:val="28"/>
          <w:lang w:val="vi-VN"/>
        </w:rPr>
        <w:t>Phù hợp với xu hướng</w:t>
      </w:r>
      <w:r w:rsidR="00CB401D" w:rsidRPr="00126058">
        <w:rPr>
          <w:bCs/>
          <w:iCs/>
          <w:color w:val="000000" w:themeColor="text1"/>
          <w:sz w:val="28"/>
          <w:szCs w:val="28"/>
          <w:lang w:val="vi-VN"/>
        </w:rPr>
        <w:t xml:space="preserve"> toàn cầu hoá thị trường lao động</w:t>
      </w:r>
      <w:r w:rsidR="00802AD1" w:rsidRPr="00126058">
        <w:rPr>
          <w:bCs/>
          <w:iCs/>
          <w:color w:val="000000" w:themeColor="text1"/>
          <w:sz w:val="28"/>
          <w:szCs w:val="28"/>
          <w:lang w:val="vi-VN"/>
        </w:rPr>
        <w:t xml:space="preserve"> diễn ra mạnh mẽ trên thế giới</w:t>
      </w:r>
      <w:r w:rsidRPr="00126058">
        <w:rPr>
          <w:bCs/>
          <w:iCs/>
          <w:color w:val="000000" w:themeColor="text1"/>
          <w:sz w:val="28"/>
          <w:szCs w:val="28"/>
          <w:lang w:val="vi-VN"/>
        </w:rPr>
        <w:t>,</w:t>
      </w:r>
      <w:r w:rsidR="00CB401D" w:rsidRPr="00126058">
        <w:rPr>
          <w:bCs/>
          <w:iCs/>
          <w:color w:val="000000" w:themeColor="text1"/>
          <w:sz w:val="28"/>
          <w:szCs w:val="28"/>
          <w:lang w:val="vi-VN"/>
        </w:rPr>
        <w:t xml:space="preserve"> </w:t>
      </w:r>
      <w:r w:rsidRPr="00126058">
        <w:rPr>
          <w:bCs/>
          <w:iCs/>
          <w:color w:val="000000" w:themeColor="text1"/>
          <w:sz w:val="28"/>
          <w:szCs w:val="28"/>
          <w:lang w:val="vi-VN"/>
        </w:rPr>
        <w:t>kể từ đầu thập niên 2010, Việt Nam chứng kiến</w:t>
      </w:r>
      <w:r w:rsidR="00CB401D" w:rsidRPr="00126058">
        <w:rPr>
          <w:bCs/>
          <w:iCs/>
          <w:color w:val="000000" w:themeColor="text1"/>
          <w:sz w:val="28"/>
          <w:szCs w:val="28"/>
          <w:lang w:val="vi-VN"/>
        </w:rPr>
        <w:t xml:space="preserve"> sự gia tăng đáng kể số lượng </w:t>
      </w:r>
      <w:r w:rsidR="003C6566" w:rsidRPr="00126058">
        <w:rPr>
          <w:bCs/>
          <w:iCs/>
          <w:color w:val="000000" w:themeColor="text1"/>
          <w:sz w:val="28"/>
          <w:szCs w:val="28"/>
          <w:lang w:val="vi-VN"/>
        </w:rPr>
        <w:t>NLĐ</w:t>
      </w:r>
      <w:r w:rsidRPr="00126058">
        <w:rPr>
          <w:bCs/>
          <w:iCs/>
          <w:color w:val="000000" w:themeColor="text1"/>
          <w:sz w:val="28"/>
          <w:szCs w:val="28"/>
          <w:lang w:val="vi-VN"/>
        </w:rPr>
        <w:t xml:space="preserve"> trong nước </w:t>
      </w:r>
      <w:r w:rsidR="00CB401D" w:rsidRPr="00126058">
        <w:rPr>
          <w:bCs/>
          <w:iCs/>
          <w:color w:val="000000" w:themeColor="text1"/>
          <w:sz w:val="28"/>
          <w:szCs w:val="28"/>
          <w:lang w:val="vi-VN"/>
        </w:rPr>
        <w:t xml:space="preserve">đi làm việc ở nước ngoài, </w:t>
      </w:r>
      <w:r w:rsidRPr="00126058">
        <w:rPr>
          <w:bCs/>
          <w:iCs/>
          <w:color w:val="000000" w:themeColor="text1"/>
          <w:sz w:val="28"/>
          <w:szCs w:val="28"/>
          <w:lang w:val="vi-VN"/>
        </w:rPr>
        <w:t xml:space="preserve">và gần đây là số lượng </w:t>
      </w:r>
      <w:r w:rsidR="00DB6EFF" w:rsidRPr="00126058">
        <w:rPr>
          <w:bCs/>
          <w:iCs/>
          <w:color w:val="000000" w:themeColor="text1"/>
          <w:sz w:val="28"/>
          <w:szCs w:val="28"/>
          <w:lang w:val="vi-VN"/>
        </w:rPr>
        <w:t>NLĐNN</w:t>
      </w:r>
      <w:r w:rsidRPr="00126058">
        <w:rPr>
          <w:bCs/>
          <w:iCs/>
          <w:color w:val="000000" w:themeColor="text1"/>
          <w:sz w:val="28"/>
          <w:szCs w:val="28"/>
          <w:lang w:val="vi-VN"/>
        </w:rPr>
        <w:t xml:space="preserve"> đến làm việc tại Việt Nam. Thực trạng đó khiến cho </w:t>
      </w:r>
      <w:r w:rsidR="00CB401D" w:rsidRPr="00126058">
        <w:rPr>
          <w:bCs/>
          <w:iCs/>
          <w:color w:val="000000" w:themeColor="text1"/>
          <w:sz w:val="28"/>
          <w:szCs w:val="28"/>
          <w:lang w:val="vi-VN"/>
        </w:rPr>
        <w:t>vấn đề bảo đảm quyền của</w:t>
      </w:r>
      <w:r w:rsidR="00C53C7C" w:rsidRPr="00126058">
        <w:rPr>
          <w:bCs/>
          <w:iCs/>
          <w:color w:val="000000" w:themeColor="text1"/>
          <w:sz w:val="28"/>
          <w:szCs w:val="28"/>
          <w:lang w:val="vi-VN"/>
        </w:rPr>
        <w:t xml:space="preserve"> người LĐDT</w:t>
      </w:r>
      <w:r w:rsidR="00F311AF" w:rsidRPr="00126058">
        <w:rPr>
          <w:bCs/>
          <w:iCs/>
          <w:color w:val="000000" w:themeColor="text1"/>
          <w:sz w:val="28"/>
          <w:szCs w:val="28"/>
          <w:lang w:val="vi-VN"/>
        </w:rPr>
        <w:t xml:space="preserve"> </w:t>
      </w:r>
      <w:r w:rsidR="00CB401D" w:rsidRPr="00126058">
        <w:rPr>
          <w:bCs/>
          <w:iCs/>
          <w:color w:val="000000" w:themeColor="text1"/>
          <w:sz w:val="28"/>
          <w:szCs w:val="28"/>
          <w:lang w:val="vi-VN"/>
        </w:rPr>
        <w:t>đã trở thành một yêu cầu cấp thiết cả về mặt pháp lý, chính sách và thực tiễn.</w:t>
      </w:r>
    </w:p>
    <w:p w:rsidR="00CB401D" w:rsidRPr="00126058" w:rsidRDefault="00CB401D" w:rsidP="00AD105C">
      <w:pPr>
        <w:adjustRightInd w:val="0"/>
        <w:snapToGrid w:val="0"/>
        <w:spacing w:line="360" w:lineRule="auto"/>
        <w:ind w:firstLine="720"/>
        <w:jc w:val="both"/>
        <w:outlineLvl w:val="0"/>
        <w:rPr>
          <w:bCs/>
          <w:iCs/>
          <w:color w:val="000000" w:themeColor="text1"/>
          <w:sz w:val="28"/>
          <w:szCs w:val="28"/>
          <w:lang w:val="vi-VN"/>
        </w:rPr>
      </w:pPr>
      <w:r w:rsidRPr="00126058">
        <w:rPr>
          <w:bCs/>
          <w:iCs/>
          <w:color w:val="000000" w:themeColor="text1"/>
          <w:sz w:val="28"/>
          <w:szCs w:val="28"/>
          <w:lang w:val="vi-VN"/>
        </w:rPr>
        <w:t xml:space="preserve"> </w:t>
      </w:r>
      <w:bookmarkStart w:id="250" w:name="_Toc202450310"/>
      <w:r w:rsidR="005C63A8" w:rsidRPr="00126058">
        <w:rPr>
          <w:bCs/>
          <w:iCs/>
          <w:color w:val="000000" w:themeColor="text1"/>
          <w:sz w:val="28"/>
          <w:szCs w:val="28"/>
          <w:lang w:val="vi-VN"/>
        </w:rPr>
        <w:t>Liên quan đến</w:t>
      </w:r>
      <w:r w:rsidR="00B61270" w:rsidRPr="00126058">
        <w:rPr>
          <w:bCs/>
          <w:iCs/>
          <w:color w:val="000000" w:themeColor="text1"/>
          <w:sz w:val="28"/>
          <w:szCs w:val="28"/>
          <w:lang w:val="vi-VN"/>
        </w:rPr>
        <w:t xml:space="preserve"> xu hướng </w:t>
      </w:r>
      <w:r w:rsidR="002D417E" w:rsidRPr="00126058">
        <w:rPr>
          <w:bCs/>
          <w:iCs/>
          <w:color w:val="000000" w:themeColor="text1"/>
          <w:sz w:val="28"/>
          <w:szCs w:val="28"/>
          <w:lang w:val="vi-VN"/>
        </w:rPr>
        <w:t>NLĐVN</w:t>
      </w:r>
      <w:r w:rsidR="00B61270" w:rsidRPr="00126058">
        <w:rPr>
          <w:bCs/>
          <w:iCs/>
          <w:color w:val="000000" w:themeColor="text1"/>
          <w:sz w:val="28"/>
          <w:szCs w:val="28"/>
          <w:lang w:val="vi-VN"/>
        </w:rPr>
        <w:t xml:space="preserve"> đi làm việc ở nước ngoài, t</w:t>
      </w:r>
      <w:r w:rsidRPr="00126058">
        <w:rPr>
          <w:bCs/>
          <w:iCs/>
          <w:color w:val="000000" w:themeColor="text1"/>
          <w:sz w:val="28"/>
          <w:szCs w:val="28"/>
          <w:lang w:val="vi-VN"/>
        </w:rPr>
        <w:t xml:space="preserve">heo </w:t>
      </w:r>
      <w:r w:rsidR="00CA7FF4" w:rsidRPr="00126058">
        <w:rPr>
          <w:bCs/>
          <w:iCs/>
          <w:color w:val="000000" w:themeColor="text1"/>
          <w:sz w:val="28"/>
          <w:szCs w:val="28"/>
          <w:lang w:val="vi-VN"/>
        </w:rPr>
        <w:t>Bộ LĐ-TB&amp;XH</w:t>
      </w:r>
      <w:r w:rsidR="00B61270" w:rsidRPr="00126058">
        <w:rPr>
          <w:bCs/>
          <w:iCs/>
          <w:color w:val="000000" w:themeColor="text1"/>
          <w:sz w:val="28"/>
          <w:szCs w:val="28"/>
          <w:lang w:val="vi-VN"/>
        </w:rPr>
        <w:t xml:space="preserve"> (</w:t>
      </w:r>
      <w:r w:rsidR="00DB6EFF" w:rsidRPr="00126058">
        <w:rPr>
          <w:bCs/>
          <w:iCs/>
          <w:color w:val="000000" w:themeColor="text1"/>
          <w:sz w:val="28"/>
          <w:szCs w:val="28"/>
          <w:lang w:val="vi-VN"/>
        </w:rPr>
        <w:t>nay là Bộ Nội vụ</w:t>
      </w:r>
      <w:r w:rsidR="00B61270" w:rsidRPr="00126058">
        <w:rPr>
          <w:bCs/>
          <w:iCs/>
          <w:color w:val="000000" w:themeColor="text1"/>
          <w:sz w:val="28"/>
          <w:szCs w:val="28"/>
          <w:lang w:val="vi-VN"/>
        </w:rPr>
        <w:t>)</w:t>
      </w:r>
      <w:r w:rsidRPr="00126058">
        <w:rPr>
          <w:bCs/>
          <w:iCs/>
          <w:color w:val="000000" w:themeColor="text1"/>
          <w:sz w:val="28"/>
          <w:szCs w:val="28"/>
          <w:lang w:val="vi-VN"/>
        </w:rPr>
        <w:t>, trong giai đoạn 2010–2022, Việt Nam đã đưa hơn 1,3 triệu lao động đi làm việc ở hơn 40 quốc gia và vùng lãnh thổ, với số lượng hàng năm dao động từ 90.000 đến 140.000 người</w:t>
      </w:r>
      <w:r w:rsidRPr="00126058">
        <w:rPr>
          <w:rStyle w:val="FootnoteReference"/>
          <w:bCs/>
          <w:iCs/>
          <w:color w:val="000000" w:themeColor="text1"/>
          <w:sz w:val="28"/>
          <w:szCs w:val="28"/>
          <w:lang w:val="vi-VN"/>
        </w:rPr>
        <w:footnoteReference w:id="48"/>
      </w:r>
      <w:r w:rsidR="00D63588" w:rsidRPr="00126058">
        <w:rPr>
          <w:bCs/>
          <w:iCs/>
          <w:color w:val="000000" w:themeColor="text1"/>
          <w:sz w:val="28"/>
          <w:szCs w:val="28"/>
          <w:lang w:val="vi-VN"/>
        </w:rPr>
        <w:t>, c</w:t>
      </w:r>
      <w:r w:rsidR="00D63588" w:rsidRPr="00126058">
        <w:rPr>
          <w:color w:val="000000" w:themeColor="text1"/>
          <w:sz w:val="28"/>
          <w:szCs w:val="28"/>
          <w:lang w:val="vi-VN"/>
        </w:rPr>
        <w:t>òn theo Bộ</w:t>
      </w:r>
      <w:r w:rsidR="00820A54" w:rsidRPr="00126058">
        <w:rPr>
          <w:color w:val="000000" w:themeColor="text1"/>
          <w:sz w:val="28"/>
          <w:szCs w:val="28"/>
          <w:lang w:val="vi-VN"/>
        </w:rPr>
        <w:t xml:space="preserve"> </w:t>
      </w:r>
      <w:r w:rsidR="00D63588" w:rsidRPr="00126058">
        <w:rPr>
          <w:color w:val="000000" w:themeColor="text1"/>
          <w:sz w:val="28"/>
          <w:szCs w:val="28"/>
          <w:lang w:val="vi-VN"/>
        </w:rPr>
        <w:t xml:space="preserve">Ngoại giao, trong giai đoạn 2017–2023, </w:t>
      </w:r>
      <w:r w:rsidR="00D63588" w:rsidRPr="00126058">
        <w:rPr>
          <w:bCs/>
          <w:iCs/>
          <w:color w:val="000000" w:themeColor="text1"/>
          <w:sz w:val="28"/>
          <w:szCs w:val="28"/>
          <w:lang w:val="vi-VN"/>
        </w:rPr>
        <w:t>Việt Nam đã đưa</w:t>
      </w:r>
      <w:r w:rsidR="00D63588" w:rsidRPr="00126058">
        <w:rPr>
          <w:color w:val="000000" w:themeColor="text1"/>
          <w:sz w:val="28"/>
          <w:szCs w:val="28"/>
          <w:lang w:val="vi-VN"/>
        </w:rPr>
        <w:t xml:space="preserve"> gần 860.000 </w:t>
      </w:r>
      <w:r w:rsidR="00D56D9A" w:rsidRPr="00126058">
        <w:rPr>
          <w:color w:val="000000" w:themeColor="text1"/>
          <w:sz w:val="28"/>
          <w:szCs w:val="28"/>
          <w:lang w:val="vi-VN"/>
        </w:rPr>
        <w:t>NLĐVN</w:t>
      </w:r>
      <w:r w:rsidR="00D63588" w:rsidRPr="00126058">
        <w:rPr>
          <w:color w:val="000000" w:themeColor="text1"/>
          <w:sz w:val="28"/>
          <w:szCs w:val="28"/>
          <w:lang w:val="vi-VN"/>
        </w:rPr>
        <w:t xml:space="preserve"> đi làm việc ở nước ngoài theo hợp đồng, với số lượng trung bình hơn 100.000 người mỗi năm</w:t>
      </w:r>
      <w:r w:rsidR="00D63588" w:rsidRPr="00126058">
        <w:rPr>
          <w:rStyle w:val="FootnoteReference"/>
          <w:color w:val="000000" w:themeColor="text1"/>
          <w:sz w:val="28"/>
          <w:szCs w:val="28"/>
          <w:lang w:val="vi-VN"/>
        </w:rPr>
        <w:footnoteReference w:id="49"/>
      </w:r>
      <w:r w:rsidR="00B61270" w:rsidRPr="00126058">
        <w:rPr>
          <w:color w:val="000000" w:themeColor="text1"/>
          <w:sz w:val="28"/>
          <w:szCs w:val="28"/>
          <w:lang w:val="vi-VN"/>
        </w:rPr>
        <w:t>. Nhìn chung, có</w:t>
      </w:r>
      <w:r w:rsidR="00B61270" w:rsidRPr="00126058">
        <w:rPr>
          <w:bCs/>
          <w:iCs/>
          <w:color w:val="000000" w:themeColor="text1"/>
          <w:sz w:val="28"/>
          <w:szCs w:val="28"/>
          <w:lang w:val="vi-VN"/>
        </w:rPr>
        <w:t xml:space="preserve"> sự gia tăng mạnh mẽ số lượng </w:t>
      </w:r>
      <w:r w:rsidR="002D417E" w:rsidRPr="00126058">
        <w:rPr>
          <w:bCs/>
          <w:iCs/>
          <w:color w:val="000000" w:themeColor="text1"/>
          <w:sz w:val="28"/>
          <w:szCs w:val="28"/>
          <w:lang w:val="vi-VN"/>
        </w:rPr>
        <w:t>NLĐVN</w:t>
      </w:r>
      <w:r w:rsidR="00B61270" w:rsidRPr="00126058">
        <w:rPr>
          <w:bCs/>
          <w:iCs/>
          <w:color w:val="000000" w:themeColor="text1"/>
          <w:sz w:val="28"/>
          <w:szCs w:val="28"/>
          <w:lang w:val="vi-VN"/>
        </w:rPr>
        <w:t xml:space="preserve"> đi làm việc ở nước ngoài từ năm 2013 đến năm 2019, sau đó giảm mạnh trong giai đoạn 2020–2021 do đại dịch COVID-19, và phục hồi trở lại vào năm 2022</w:t>
      </w:r>
      <w:r w:rsidR="00B34D6B" w:rsidRPr="00126058">
        <w:rPr>
          <w:bCs/>
          <w:iCs/>
          <w:color w:val="000000" w:themeColor="text1"/>
          <w:sz w:val="28"/>
          <w:szCs w:val="28"/>
          <w:lang w:val="vi-VN"/>
        </w:rPr>
        <w:t xml:space="preserve"> </w:t>
      </w:r>
      <w:r w:rsidR="00DB59C6" w:rsidRPr="00126058">
        <w:rPr>
          <w:color w:val="000000" w:themeColor="text1"/>
          <w:sz w:val="28"/>
          <w:szCs w:val="28"/>
          <w:lang w:val="vi-VN"/>
        </w:rPr>
        <w:t>(cụ thể hơn xin xem biểu đồ dưới đây)</w:t>
      </w:r>
      <w:r w:rsidR="004E18E0" w:rsidRPr="00126058">
        <w:rPr>
          <w:color w:val="000000" w:themeColor="text1"/>
          <w:sz w:val="28"/>
          <w:szCs w:val="28"/>
          <w:lang w:val="vi-VN"/>
        </w:rPr>
        <w:t>.</w:t>
      </w:r>
      <w:r w:rsidR="00DB59C6" w:rsidRPr="00126058">
        <w:rPr>
          <w:rStyle w:val="FootnoteReference"/>
          <w:color w:val="000000" w:themeColor="text1"/>
          <w:sz w:val="28"/>
          <w:szCs w:val="28"/>
          <w:lang w:val="vi-VN"/>
        </w:rPr>
        <w:footnoteReference w:id="50"/>
      </w:r>
      <w:bookmarkEnd w:id="250"/>
      <w:r w:rsidR="00D63588" w:rsidRPr="00126058">
        <w:rPr>
          <w:bCs/>
          <w:iCs/>
          <w:color w:val="000000" w:themeColor="text1"/>
          <w:sz w:val="28"/>
          <w:szCs w:val="28"/>
          <w:lang w:val="vi-VN"/>
        </w:rPr>
        <w:t xml:space="preserve"> </w:t>
      </w:r>
    </w:p>
    <w:p w:rsidR="00DB59C6" w:rsidRPr="00126058" w:rsidRDefault="00DB59C6" w:rsidP="00AD105C">
      <w:pPr>
        <w:adjustRightInd w:val="0"/>
        <w:snapToGrid w:val="0"/>
        <w:spacing w:line="360" w:lineRule="auto"/>
        <w:jc w:val="both"/>
        <w:rPr>
          <w:bCs/>
          <w:iCs/>
          <w:color w:val="000000" w:themeColor="text1"/>
          <w:sz w:val="28"/>
          <w:szCs w:val="28"/>
          <w:lang w:val="vi-VN"/>
        </w:rPr>
      </w:pPr>
      <w:r w:rsidRPr="00126058">
        <w:rPr>
          <w:bCs/>
          <w:iCs/>
          <w:noProof/>
          <w:color w:val="000000" w:themeColor="text1"/>
          <w:sz w:val="28"/>
          <w:szCs w:val="28"/>
          <w:lang w:val="vi-VN" w:eastAsia="vi-VN"/>
          <w14:ligatures w14:val="standardContextual"/>
        </w:rPr>
        <w:lastRenderedPageBreak/>
        <w:drawing>
          <wp:inline distT="0" distB="0" distL="0" distR="0" wp14:anchorId="63E58423" wp14:editId="770B317E">
            <wp:extent cx="5760720" cy="2853690"/>
            <wp:effectExtent l="0" t="0" r="5080" b="3810"/>
            <wp:docPr id="16264991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499101" name="Picture 162649910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60720" cy="2853690"/>
                    </a:xfrm>
                    <a:prstGeom prst="rect">
                      <a:avLst/>
                    </a:prstGeom>
                  </pic:spPr>
                </pic:pic>
              </a:graphicData>
            </a:graphic>
          </wp:inline>
        </w:drawing>
      </w:r>
    </w:p>
    <w:p w:rsidR="00824976" w:rsidRPr="00126058" w:rsidRDefault="00824976" w:rsidP="00AD105C">
      <w:pPr>
        <w:adjustRightInd w:val="0"/>
        <w:snapToGrid w:val="0"/>
        <w:spacing w:line="360" w:lineRule="auto"/>
        <w:ind w:firstLine="720"/>
        <w:jc w:val="both"/>
        <w:rPr>
          <w:color w:val="000000" w:themeColor="text1"/>
          <w:spacing w:val="-2"/>
          <w:sz w:val="28"/>
          <w:szCs w:val="28"/>
          <w:lang w:val="vi-VN"/>
        </w:rPr>
      </w:pPr>
      <w:r w:rsidRPr="00126058">
        <w:rPr>
          <w:color w:val="000000" w:themeColor="text1"/>
          <w:spacing w:val="-2"/>
          <w:sz w:val="28"/>
          <w:szCs w:val="28"/>
          <w:lang w:val="vi-VN"/>
        </w:rPr>
        <w:t>Bảng dưới đây cung cấp thêm thông tin chi tiết về số liệu NLĐVN đi làm việc ở nước ngoài theo hợp đồng ở các thị trường lớn, trong năm từ 2007 đến 2023.</w:t>
      </w:r>
    </w:p>
    <w:p w:rsidR="00824976" w:rsidRPr="00126058" w:rsidRDefault="00824976" w:rsidP="00824976">
      <w:pPr>
        <w:adjustRightInd w:val="0"/>
        <w:snapToGrid w:val="0"/>
        <w:spacing w:line="360" w:lineRule="auto"/>
        <w:jc w:val="center"/>
        <w:rPr>
          <w:b/>
          <w:bCs/>
          <w:color w:val="000000" w:themeColor="text1"/>
          <w:spacing w:val="-2"/>
          <w:sz w:val="28"/>
          <w:szCs w:val="28"/>
          <w:lang w:val="vi-VN"/>
        </w:rPr>
      </w:pPr>
      <w:r w:rsidRPr="00126058">
        <w:rPr>
          <w:b/>
          <w:bCs/>
          <w:color w:val="000000" w:themeColor="text1"/>
          <w:spacing w:val="-2"/>
          <w:sz w:val="28"/>
          <w:szCs w:val="28"/>
          <w:lang w:val="vi-VN"/>
        </w:rPr>
        <w:t>Số liệu người lao động Việt Nam đi làm việc ở nước ngoài theo hợp đồng ở các thị trường lớn trong các năm từ 2007 đến 2023</w:t>
      </w:r>
    </w:p>
    <w:tbl>
      <w:tblPr>
        <w:tblStyle w:val="TableGrid0"/>
        <w:tblW w:w="10232" w:type="dxa"/>
        <w:tblInd w:w="-133" w:type="dxa"/>
        <w:tblCellMar>
          <w:top w:w="90" w:type="dxa"/>
          <w:left w:w="151" w:type="dxa"/>
          <w:bottom w:w="56" w:type="dxa"/>
          <w:right w:w="43" w:type="dxa"/>
        </w:tblCellMar>
        <w:tblLook w:val="04A0" w:firstRow="1" w:lastRow="0" w:firstColumn="1" w:lastColumn="0" w:noHBand="0" w:noVBand="1"/>
      </w:tblPr>
      <w:tblGrid>
        <w:gridCol w:w="715"/>
        <w:gridCol w:w="914"/>
        <w:gridCol w:w="809"/>
        <w:gridCol w:w="809"/>
        <w:gridCol w:w="809"/>
        <w:gridCol w:w="807"/>
        <w:gridCol w:w="809"/>
        <w:gridCol w:w="812"/>
        <w:gridCol w:w="709"/>
        <w:gridCol w:w="812"/>
        <w:gridCol w:w="712"/>
        <w:gridCol w:w="809"/>
        <w:gridCol w:w="709"/>
      </w:tblGrid>
      <w:tr w:rsidR="00824976" w:rsidRPr="001E4ABE" w:rsidTr="00126058">
        <w:trPr>
          <w:trHeight w:val="751"/>
        </w:trPr>
        <w:tc>
          <w:tcPr>
            <w:tcW w:w="715" w:type="dxa"/>
            <w:vMerge w:val="restart"/>
            <w:tcBorders>
              <w:top w:val="single" w:sz="4" w:space="0" w:color="000000"/>
              <w:left w:val="single" w:sz="4" w:space="0" w:color="000000"/>
              <w:bottom w:val="single" w:sz="4" w:space="0" w:color="000000"/>
              <w:right w:val="single" w:sz="4" w:space="0" w:color="000000"/>
            </w:tcBorders>
            <w:vAlign w:val="center"/>
          </w:tcPr>
          <w:p w:rsidR="00824976" w:rsidRPr="001E4ABE" w:rsidRDefault="00824976" w:rsidP="00126058">
            <w:pPr>
              <w:adjustRightInd w:val="0"/>
              <w:snapToGrid w:val="0"/>
              <w:spacing w:before="120"/>
              <w:ind w:right="109"/>
              <w:rPr>
                <w:color w:val="000000" w:themeColor="text1"/>
                <w:sz w:val="20"/>
                <w:szCs w:val="20"/>
              </w:rPr>
            </w:pPr>
            <w:r w:rsidRPr="001E4ABE">
              <w:rPr>
                <w:b/>
                <w:color w:val="000000" w:themeColor="text1"/>
                <w:sz w:val="20"/>
                <w:szCs w:val="20"/>
              </w:rPr>
              <w:t xml:space="preserve">Năm </w:t>
            </w:r>
          </w:p>
        </w:tc>
        <w:tc>
          <w:tcPr>
            <w:tcW w:w="1723" w:type="dxa"/>
            <w:gridSpan w:val="2"/>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rPr>
                <w:color w:val="000000" w:themeColor="text1"/>
                <w:sz w:val="20"/>
                <w:szCs w:val="20"/>
              </w:rPr>
            </w:pPr>
            <w:r w:rsidRPr="001E4ABE">
              <w:rPr>
                <w:b/>
                <w:color w:val="000000" w:themeColor="text1"/>
                <w:sz w:val="20"/>
                <w:szCs w:val="20"/>
              </w:rPr>
              <w:t xml:space="preserve">Số lao động đi làm việc ở nước ngoài </w:t>
            </w:r>
          </w:p>
        </w:tc>
        <w:tc>
          <w:tcPr>
            <w:tcW w:w="1618" w:type="dxa"/>
            <w:gridSpan w:val="2"/>
            <w:tcBorders>
              <w:top w:val="single" w:sz="4" w:space="0" w:color="000000"/>
              <w:left w:val="single" w:sz="4" w:space="0" w:color="000000"/>
              <w:bottom w:val="single" w:sz="4" w:space="0" w:color="000000"/>
              <w:right w:val="single" w:sz="4" w:space="0" w:color="000000"/>
            </w:tcBorders>
            <w:vAlign w:val="center"/>
          </w:tcPr>
          <w:p w:rsidR="00824976" w:rsidRPr="001E4ABE" w:rsidRDefault="00824976" w:rsidP="00126058">
            <w:pPr>
              <w:adjustRightInd w:val="0"/>
              <w:snapToGrid w:val="0"/>
              <w:spacing w:before="120"/>
              <w:ind w:right="113"/>
              <w:rPr>
                <w:color w:val="000000" w:themeColor="text1"/>
                <w:sz w:val="20"/>
                <w:szCs w:val="20"/>
              </w:rPr>
            </w:pPr>
            <w:r w:rsidRPr="001E4ABE">
              <w:rPr>
                <w:b/>
                <w:color w:val="000000" w:themeColor="text1"/>
                <w:sz w:val="20"/>
                <w:szCs w:val="20"/>
              </w:rPr>
              <w:t xml:space="preserve">Đài Loan </w:t>
            </w:r>
          </w:p>
        </w:tc>
        <w:tc>
          <w:tcPr>
            <w:tcW w:w="1616" w:type="dxa"/>
            <w:gridSpan w:val="2"/>
            <w:tcBorders>
              <w:top w:val="single" w:sz="4" w:space="0" w:color="000000"/>
              <w:left w:val="single" w:sz="4" w:space="0" w:color="000000"/>
              <w:bottom w:val="single" w:sz="4" w:space="0" w:color="000000"/>
              <w:right w:val="single" w:sz="4" w:space="0" w:color="000000"/>
            </w:tcBorders>
            <w:vAlign w:val="center"/>
          </w:tcPr>
          <w:p w:rsidR="00824976" w:rsidRPr="001E4ABE" w:rsidRDefault="00824976" w:rsidP="00126058">
            <w:pPr>
              <w:adjustRightInd w:val="0"/>
              <w:snapToGrid w:val="0"/>
              <w:spacing w:before="120"/>
              <w:ind w:right="109"/>
              <w:rPr>
                <w:color w:val="000000" w:themeColor="text1"/>
                <w:sz w:val="20"/>
                <w:szCs w:val="20"/>
              </w:rPr>
            </w:pPr>
            <w:r w:rsidRPr="001E4ABE">
              <w:rPr>
                <w:b/>
                <w:color w:val="000000" w:themeColor="text1"/>
                <w:sz w:val="20"/>
                <w:szCs w:val="20"/>
              </w:rPr>
              <w:t xml:space="preserve">Nhật Bản </w:t>
            </w:r>
          </w:p>
        </w:tc>
        <w:tc>
          <w:tcPr>
            <w:tcW w:w="1520" w:type="dxa"/>
            <w:gridSpan w:val="2"/>
            <w:tcBorders>
              <w:top w:val="single" w:sz="4" w:space="0" w:color="000000"/>
              <w:left w:val="single" w:sz="4" w:space="0" w:color="000000"/>
              <w:bottom w:val="single" w:sz="4" w:space="0" w:color="000000"/>
              <w:right w:val="single" w:sz="4" w:space="0" w:color="000000"/>
            </w:tcBorders>
            <w:vAlign w:val="center"/>
          </w:tcPr>
          <w:p w:rsidR="00824976" w:rsidRPr="001E4ABE" w:rsidRDefault="00824976" w:rsidP="00126058">
            <w:pPr>
              <w:adjustRightInd w:val="0"/>
              <w:snapToGrid w:val="0"/>
              <w:spacing w:before="120"/>
              <w:ind w:right="109"/>
              <w:rPr>
                <w:color w:val="000000" w:themeColor="text1"/>
                <w:sz w:val="20"/>
                <w:szCs w:val="20"/>
              </w:rPr>
            </w:pPr>
            <w:r w:rsidRPr="001E4ABE">
              <w:rPr>
                <w:b/>
                <w:color w:val="000000" w:themeColor="text1"/>
                <w:sz w:val="20"/>
                <w:szCs w:val="20"/>
              </w:rPr>
              <w:t xml:space="preserve">Hàn Quốc </w:t>
            </w:r>
          </w:p>
        </w:tc>
        <w:tc>
          <w:tcPr>
            <w:tcW w:w="1522" w:type="dxa"/>
            <w:gridSpan w:val="2"/>
            <w:tcBorders>
              <w:top w:val="single" w:sz="4" w:space="0" w:color="000000"/>
              <w:left w:val="single" w:sz="4" w:space="0" w:color="000000"/>
              <w:bottom w:val="single" w:sz="4" w:space="0" w:color="000000"/>
              <w:right w:val="single" w:sz="4" w:space="0" w:color="000000"/>
            </w:tcBorders>
            <w:vAlign w:val="center"/>
          </w:tcPr>
          <w:p w:rsidR="00824976" w:rsidRPr="001E4ABE" w:rsidRDefault="00824976" w:rsidP="00126058">
            <w:pPr>
              <w:adjustRightInd w:val="0"/>
              <w:snapToGrid w:val="0"/>
              <w:spacing w:before="120"/>
              <w:ind w:right="111"/>
              <w:rPr>
                <w:color w:val="000000" w:themeColor="text1"/>
                <w:sz w:val="20"/>
                <w:szCs w:val="20"/>
              </w:rPr>
            </w:pPr>
            <w:r w:rsidRPr="001E4ABE">
              <w:rPr>
                <w:b/>
                <w:color w:val="000000" w:themeColor="text1"/>
                <w:sz w:val="20"/>
                <w:szCs w:val="20"/>
              </w:rPr>
              <w:t xml:space="preserve">Malaysia </w:t>
            </w:r>
          </w:p>
        </w:tc>
        <w:tc>
          <w:tcPr>
            <w:tcW w:w="1518" w:type="dxa"/>
            <w:gridSpan w:val="2"/>
            <w:tcBorders>
              <w:top w:val="single" w:sz="4" w:space="0" w:color="000000"/>
              <w:left w:val="single" w:sz="4" w:space="0" w:color="000000"/>
              <w:bottom w:val="single" w:sz="4" w:space="0" w:color="000000"/>
              <w:right w:val="single" w:sz="4" w:space="0" w:color="000000"/>
            </w:tcBorders>
            <w:vAlign w:val="center"/>
          </w:tcPr>
          <w:p w:rsidR="00824976" w:rsidRPr="001E4ABE" w:rsidRDefault="00824976" w:rsidP="00126058">
            <w:pPr>
              <w:adjustRightInd w:val="0"/>
              <w:snapToGrid w:val="0"/>
              <w:spacing w:before="120"/>
              <w:ind w:right="110"/>
              <w:rPr>
                <w:color w:val="000000" w:themeColor="text1"/>
                <w:sz w:val="20"/>
                <w:szCs w:val="20"/>
              </w:rPr>
            </w:pPr>
            <w:r w:rsidRPr="001E4ABE">
              <w:rPr>
                <w:b/>
                <w:color w:val="000000" w:themeColor="text1"/>
                <w:sz w:val="20"/>
                <w:szCs w:val="20"/>
              </w:rPr>
              <w:t xml:space="preserve">Khác </w:t>
            </w:r>
          </w:p>
        </w:tc>
      </w:tr>
      <w:tr w:rsidR="00824976" w:rsidRPr="001E4ABE" w:rsidTr="00126058">
        <w:trPr>
          <w:trHeight w:val="461"/>
        </w:trPr>
        <w:tc>
          <w:tcPr>
            <w:tcW w:w="715" w:type="dxa"/>
            <w:vMerge/>
            <w:tcBorders>
              <w:top w:val="nil"/>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rPr>
                <w:color w:val="000000" w:themeColor="text1"/>
                <w:sz w:val="20"/>
                <w:szCs w:val="20"/>
              </w:rPr>
            </w:pPr>
          </w:p>
        </w:tc>
        <w:tc>
          <w:tcPr>
            <w:tcW w:w="914" w:type="dxa"/>
            <w:tcBorders>
              <w:top w:val="single" w:sz="4" w:space="0" w:color="000000"/>
              <w:left w:val="single" w:sz="4" w:space="0" w:color="000000"/>
              <w:bottom w:val="single" w:sz="4" w:space="0" w:color="000000"/>
              <w:right w:val="single" w:sz="4" w:space="0" w:color="000000"/>
            </w:tcBorders>
            <w:vAlign w:val="center"/>
          </w:tcPr>
          <w:p w:rsidR="00824976" w:rsidRPr="001E4ABE" w:rsidRDefault="00824976" w:rsidP="00126058">
            <w:pPr>
              <w:adjustRightInd w:val="0"/>
              <w:snapToGrid w:val="0"/>
              <w:spacing w:before="120"/>
              <w:ind w:right="115"/>
              <w:rPr>
                <w:i/>
                <w:iCs/>
                <w:color w:val="000000" w:themeColor="text1"/>
                <w:sz w:val="20"/>
                <w:szCs w:val="20"/>
              </w:rPr>
            </w:pPr>
            <w:r w:rsidRPr="001E4ABE">
              <w:rPr>
                <w:i/>
                <w:iCs/>
                <w:color w:val="000000" w:themeColor="text1"/>
                <w:sz w:val="20"/>
                <w:szCs w:val="20"/>
              </w:rPr>
              <w:t>Tổng số</w:t>
            </w:r>
          </w:p>
        </w:tc>
        <w:tc>
          <w:tcPr>
            <w:tcW w:w="809" w:type="dxa"/>
            <w:tcBorders>
              <w:top w:val="single" w:sz="4" w:space="0" w:color="000000"/>
              <w:left w:val="single" w:sz="4" w:space="0" w:color="000000"/>
              <w:bottom w:val="single" w:sz="4" w:space="0" w:color="000000"/>
              <w:right w:val="single" w:sz="4" w:space="0" w:color="000000"/>
            </w:tcBorders>
            <w:vAlign w:val="center"/>
          </w:tcPr>
          <w:p w:rsidR="00824976" w:rsidRPr="001E4ABE" w:rsidRDefault="00824976" w:rsidP="00126058">
            <w:pPr>
              <w:adjustRightInd w:val="0"/>
              <w:snapToGrid w:val="0"/>
              <w:spacing w:before="120"/>
              <w:ind w:right="112"/>
              <w:rPr>
                <w:i/>
                <w:iCs/>
                <w:color w:val="000000" w:themeColor="text1"/>
                <w:sz w:val="20"/>
                <w:szCs w:val="20"/>
              </w:rPr>
            </w:pPr>
            <w:r w:rsidRPr="001E4ABE">
              <w:rPr>
                <w:i/>
                <w:iCs/>
                <w:color w:val="000000" w:themeColor="text1"/>
                <w:sz w:val="20"/>
                <w:szCs w:val="20"/>
              </w:rPr>
              <w:t>Nữ</w:t>
            </w:r>
          </w:p>
        </w:tc>
        <w:tc>
          <w:tcPr>
            <w:tcW w:w="809" w:type="dxa"/>
            <w:tcBorders>
              <w:top w:val="single" w:sz="4" w:space="0" w:color="000000"/>
              <w:left w:val="single" w:sz="4" w:space="0" w:color="000000"/>
              <w:bottom w:val="single" w:sz="4" w:space="0" w:color="000000"/>
              <w:right w:val="single" w:sz="4" w:space="0" w:color="000000"/>
            </w:tcBorders>
            <w:vAlign w:val="center"/>
          </w:tcPr>
          <w:p w:rsidR="00824976" w:rsidRPr="001E4ABE" w:rsidRDefault="00824976" w:rsidP="00126058">
            <w:pPr>
              <w:adjustRightInd w:val="0"/>
              <w:snapToGrid w:val="0"/>
              <w:spacing w:before="120"/>
              <w:ind w:right="112"/>
              <w:rPr>
                <w:i/>
                <w:iCs/>
                <w:color w:val="000000" w:themeColor="text1"/>
                <w:sz w:val="20"/>
                <w:szCs w:val="20"/>
              </w:rPr>
            </w:pPr>
            <w:r w:rsidRPr="001E4ABE">
              <w:rPr>
                <w:i/>
                <w:iCs/>
                <w:color w:val="000000" w:themeColor="text1"/>
                <w:sz w:val="20"/>
                <w:szCs w:val="20"/>
              </w:rPr>
              <w:t>Tổng số</w:t>
            </w:r>
          </w:p>
        </w:tc>
        <w:tc>
          <w:tcPr>
            <w:tcW w:w="809" w:type="dxa"/>
            <w:tcBorders>
              <w:top w:val="single" w:sz="4" w:space="0" w:color="000000"/>
              <w:left w:val="single" w:sz="4" w:space="0" w:color="000000"/>
              <w:bottom w:val="single" w:sz="4" w:space="0" w:color="000000"/>
              <w:right w:val="single" w:sz="4" w:space="0" w:color="000000"/>
            </w:tcBorders>
            <w:vAlign w:val="center"/>
          </w:tcPr>
          <w:p w:rsidR="00824976" w:rsidRPr="001E4ABE" w:rsidRDefault="00824976" w:rsidP="00126058">
            <w:pPr>
              <w:adjustRightInd w:val="0"/>
              <w:snapToGrid w:val="0"/>
              <w:spacing w:before="120"/>
              <w:ind w:right="112"/>
              <w:rPr>
                <w:i/>
                <w:iCs/>
                <w:color w:val="000000" w:themeColor="text1"/>
                <w:sz w:val="20"/>
                <w:szCs w:val="20"/>
              </w:rPr>
            </w:pPr>
            <w:r w:rsidRPr="001E4ABE">
              <w:rPr>
                <w:i/>
                <w:iCs/>
                <w:color w:val="000000" w:themeColor="text1"/>
                <w:sz w:val="20"/>
                <w:szCs w:val="20"/>
              </w:rPr>
              <w:t>Nữ</w:t>
            </w:r>
          </w:p>
        </w:tc>
        <w:tc>
          <w:tcPr>
            <w:tcW w:w="807" w:type="dxa"/>
            <w:tcBorders>
              <w:top w:val="single" w:sz="4" w:space="0" w:color="000000"/>
              <w:left w:val="single" w:sz="4" w:space="0" w:color="000000"/>
              <w:bottom w:val="single" w:sz="4" w:space="0" w:color="000000"/>
              <w:right w:val="single" w:sz="4" w:space="0" w:color="000000"/>
            </w:tcBorders>
            <w:vAlign w:val="center"/>
          </w:tcPr>
          <w:p w:rsidR="00824976" w:rsidRPr="001E4ABE" w:rsidRDefault="00824976" w:rsidP="00126058">
            <w:pPr>
              <w:adjustRightInd w:val="0"/>
              <w:snapToGrid w:val="0"/>
              <w:spacing w:before="120"/>
              <w:ind w:left="14"/>
              <w:rPr>
                <w:i/>
                <w:iCs/>
                <w:color w:val="000000" w:themeColor="text1"/>
                <w:sz w:val="20"/>
                <w:szCs w:val="20"/>
              </w:rPr>
            </w:pPr>
            <w:r w:rsidRPr="001E4ABE">
              <w:rPr>
                <w:i/>
                <w:iCs/>
                <w:color w:val="000000" w:themeColor="text1"/>
                <w:sz w:val="20"/>
                <w:szCs w:val="20"/>
              </w:rPr>
              <w:t>Tổng số</w:t>
            </w:r>
          </w:p>
        </w:tc>
        <w:tc>
          <w:tcPr>
            <w:tcW w:w="809" w:type="dxa"/>
            <w:tcBorders>
              <w:top w:val="single" w:sz="4" w:space="0" w:color="000000"/>
              <w:left w:val="single" w:sz="4" w:space="0" w:color="000000"/>
              <w:bottom w:val="single" w:sz="4" w:space="0" w:color="000000"/>
              <w:right w:val="single" w:sz="4" w:space="0" w:color="000000"/>
            </w:tcBorders>
            <w:vAlign w:val="center"/>
          </w:tcPr>
          <w:p w:rsidR="00824976" w:rsidRPr="001E4ABE" w:rsidRDefault="00824976" w:rsidP="00126058">
            <w:pPr>
              <w:adjustRightInd w:val="0"/>
              <w:snapToGrid w:val="0"/>
              <w:spacing w:before="120"/>
              <w:ind w:right="110"/>
              <w:rPr>
                <w:i/>
                <w:iCs/>
                <w:color w:val="000000" w:themeColor="text1"/>
                <w:sz w:val="20"/>
                <w:szCs w:val="20"/>
              </w:rPr>
            </w:pPr>
            <w:r w:rsidRPr="001E4ABE">
              <w:rPr>
                <w:i/>
                <w:iCs/>
                <w:color w:val="000000" w:themeColor="text1"/>
                <w:sz w:val="20"/>
                <w:szCs w:val="20"/>
              </w:rPr>
              <w:t>Nữ</w:t>
            </w:r>
          </w:p>
        </w:tc>
        <w:tc>
          <w:tcPr>
            <w:tcW w:w="811" w:type="dxa"/>
            <w:tcBorders>
              <w:top w:val="single" w:sz="4" w:space="0" w:color="000000"/>
              <w:left w:val="single" w:sz="4" w:space="0" w:color="000000"/>
              <w:bottom w:val="single" w:sz="4" w:space="0" w:color="000000"/>
              <w:right w:val="single" w:sz="4" w:space="0" w:color="000000"/>
            </w:tcBorders>
            <w:vAlign w:val="center"/>
          </w:tcPr>
          <w:p w:rsidR="00824976" w:rsidRPr="001E4ABE" w:rsidRDefault="00824976" w:rsidP="00126058">
            <w:pPr>
              <w:adjustRightInd w:val="0"/>
              <w:snapToGrid w:val="0"/>
              <w:spacing w:before="120"/>
              <w:ind w:left="36"/>
              <w:rPr>
                <w:i/>
                <w:iCs/>
                <w:color w:val="000000" w:themeColor="text1"/>
                <w:sz w:val="20"/>
                <w:szCs w:val="20"/>
              </w:rPr>
            </w:pPr>
            <w:r w:rsidRPr="001E4ABE">
              <w:rPr>
                <w:i/>
                <w:iCs/>
                <w:color w:val="000000" w:themeColor="text1"/>
                <w:sz w:val="20"/>
                <w:szCs w:val="20"/>
              </w:rPr>
              <w:t>Tổng số</w:t>
            </w:r>
          </w:p>
        </w:tc>
        <w:tc>
          <w:tcPr>
            <w:tcW w:w="709" w:type="dxa"/>
            <w:tcBorders>
              <w:top w:val="single" w:sz="4" w:space="0" w:color="000000"/>
              <w:left w:val="single" w:sz="4" w:space="0" w:color="000000"/>
              <w:bottom w:val="single" w:sz="4" w:space="0" w:color="000000"/>
              <w:right w:val="single" w:sz="4" w:space="0" w:color="000000"/>
            </w:tcBorders>
            <w:vAlign w:val="center"/>
          </w:tcPr>
          <w:p w:rsidR="00824976" w:rsidRPr="001E4ABE" w:rsidRDefault="00824976" w:rsidP="00126058">
            <w:pPr>
              <w:adjustRightInd w:val="0"/>
              <w:snapToGrid w:val="0"/>
              <w:spacing w:before="120"/>
              <w:ind w:right="115"/>
              <w:rPr>
                <w:i/>
                <w:iCs/>
                <w:color w:val="000000" w:themeColor="text1"/>
                <w:sz w:val="20"/>
                <w:szCs w:val="20"/>
              </w:rPr>
            </w:pPr>
            <w:r w:rsidRPr="001E4ABE">
              <w:rPr>
                <w:i/>
                <w:iCs/>
                <w:color w:val="000000" w:themeColor="text1"/>
                <w:sz w:val="20"/>
                <w:szCs w:val="20"/>
              </w:rPr>
              <w:t>Nữ</w:t>
            </w:r>
          </w:p>
        </w:tc>
        <w:tc>
          <w:tcPr>
            <w:tcW w:w="811" w:type="dxa"/>
            <w:tcBorders>
              <w:top w:val="single" w:sz="4" w:space="0" w:color="000000"/>
              <w:left w:val="single" w:sz="4" w:space="0" w:color="000000"/>
              <w:bottom w:val="single" w:sz="4" w:space="0" w:color="000000"/>
              <w:right w:val="single" w:sz="4" w:space="0" w:color="000000"/>
            </w:tcBorders>
            <w:vAlign w:val="center"/>
          </w:tcPr>
          <w:p w:rsidR="00824976" w:rsidRPr="001E4ABE" w:rsidRDefault="00824976" w:rsidP="00126058">
            <w:pPr>
              <w:adjustRightInd w:val="0"/>
              <w:snapToGrid w:val="0"/>
              <w:spacing w:before="120"/>
              <w:ind w:left="26"/>
              <w:rPr>
                <w:i/>
                <w:iCs/>
                <w:color w:val="000000" w:themeColor="text1"/>
                <w:sz w:val="20"/>
                <w:szCs w:val="20"/>
              </w:rPr>
            </w:pPr>
            <w:r w:rsidRPr="001E4ABE">
              <w:rPr>
                <w:i/>
                <w:iCs/>
                <w:color w:val="000000" w:themeColor="text1"/>
                <w:sz w:val="20"/>
                <w:szCs w:val="20"/>
              </w:rPr>
              <w:t>Tổng số</w:t>
            </w:r>
          </w:p>
        </w:tc>
        <w:tc>
          <w:tcPr>
            <w:tcW w:w="711" w:type="dxa"/>
            <w:tcBorders>
              <w:top w:val="single" w:sz="4" w:space="0" w:color="000000"/>
              <w:left w:val="single" w:sz="4" w:space="0" w:color="000000"/>
              <w:bottom w:val="single" w:sz="4" w:space="0" w:color="000000"/>
              <w:right w:val="single" w:sz="4" w:space="0" w:color="000000"/>
            </w:tcBorders>
            <w:vAlign w:val="center"/>
          </w:tcPr>
          <w:p w:rsidR="00824976" w:rsidRPr="001E4ABE" w:rsidRDefault="00824976" w:rsidP="00126058">
            <w:pPr>
              <w:adjustRightInd w:val="0"/>
              <w:snapToGrid w:val="0"/>
              <w:spacing w:before="120"/>
              <w:ind w:right="117"/>
              <w:rPr>
                <w:i/>
                <w:iCs/>
                <w:color w:val="000000" w:themeColor="text1"/>
                <w:sz w:val="20"/>
                <w:szCs w:val="20"/>
              </w:rPr>
            </w:pPr>
            <w:r w:rsidRPr="001E4ABE">
              <w:rPr>
                <w:i/>
                <w:iCs/>
                <w:color w:val="000000" w:themeColor="text1"/>
                <w:sz w:val="20"/>
                <w:szCs w:val="20"/>
              </w:rPr>
              <w:t>Nữ</w:t>
            </w:r>
          </w:p>
        </w:tc>
        <w:tc>
          <w:tcPr>
            <w:tcW w:w="809" w:type="dxa"/>
            <w:tcBorders>
              <w:top w:val="single" w:sz="4" w:space="0" w:color="000000"/>
              <w:left w:val="single" w:sz="4" w:space="0" w:color="000000"/>
              <w:bottom w:val="single" w:sz="4" w:space="0" w:color="000000"/>
              <w:right w:val="single" w:sz="4" w:space="0" w:color="000000"/>
            </w:tcBorders>
            <w:vAlign w:val="center"/>
          </w:tcPr>
          <w:p w:rsidR="00824976" w:rsidRPr="001E4ABE" w:rsidRDefault="00824976" w:rsidP="00126058">
            <w:pPr>
              <w:adjustRightInd w:val="0"/>
              <w:snapToGrid w:val="0"/>
              <w:spacing w:before="120"/>
              <w:ind w:left="27"/>
              <w:rPr>
                <w:i/>
                <w:iCs/>
                <w:color w:val="000000" w:themeColor="text1"/>
                <w:sz w:val="20"/>
                <w:szCs w:val="20"/>
              </w:rPr>
            </w:pPr>
            <w:r w:rsidRPr="001E4ABE">
              <w:rPr>
                <w:i/>
                <w:iCs/>
                <w:color w:val="000000" w:themeColor="text1"/>
                <w:sz w:val="20"/>
                <w:szCs w:val="20"/>
              </w:rPr>
              <w:t>Tổng số</w:t>
            </w:r>
          </w:p>
        </w:tc>
        <w:tc>
          <w:tcPr>
            <w:tcW w:w="709" w:type="dxa"/>
            <w:tcBorders>
              <w:top w:val="single" w:sz="4" w:space="0" w:color="000000"/>
              <w:left w:val="single" w:sz="4" w:space="0" w:color="000000"/>
              <w:bottom w:val="single" w:sz="4" w:space="0" w:color="000000"/>
              <w:right w:val="single" w:sz="4" w:space="0" w:color="000000"/>
            </w:tcBorders>
            <w:vAlign w:val="center"/>
          </w:tcPr>
          <w:p w:rsidR="00824976" w:rsidRPr="001E4ABE" w:rsidRDefault="00824976" w:rsidP="00126058">
            <w:pPr>
              <w:adjustRightInd w:val="0"/>
              <w:snapToGrid w:val="0"/>
              <w:spacing w:before="120"/>
              <w:ind w:right="112"/>
              <w:rPr>
                <w:i/>
                <w:iCs/>
                <w:color w:val="000000" w:themeColor="text1"/>
                <w:sz w:val="20"/>
                <w:szCs w:val="20"/>
              </w:rPr>
            </w:pPr>
            <w:r w:rsidRPr="001E4ABE">
              <w:rPr>
                <w:i/>
                <w:iCs/>
                <w:color w:val="000000" w:themeColor="text1"/>
                <w:sz w:val="20"/>
                <w:szCs w:val="20"/>
              </w:rPr>
              <w:t>Nữ</w:t>
            </w:r>
          </w:p>
        </w:tc>
      </w:tr>
      <w:tr w:rsidR="00824976" w:rsidRPr="001E4ABE" w:rsidTr="00126058">
        <w:trPr>
          <w:trHeight w:val="458"/>
        </w:trPr>
        <w:tc>
          <w:tcPr>
            <w:tcW w:w="715"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111"/>
              <w:rPr>
                <w:color w:val="000000" w:themeColor="text1"/>
                <w:sz w:val="20"/>
                <w:szCs w:val="20"/>
              </w:rPr>
            </w:pPr>
            <w:r w:rsidRPr="001E4ABE">
              <w:rPr>
                <w:b/>
                <w:color w:val="000000" w:themeColor="text1"/>
                <w:sz w:val="20"/>
                <w:szCs w:val="20"/>
              </w:rPr>
              <w:t xml:space="preserve">2007 </w:t>
            </w:r>
          </w:p>
        </w:tc>
        <w:tc>
          <w:tcPr>
            <w:tcW w:w="914"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b/>
                <w:bCs/>
                <w:color w:val="000000" w:themeColor="text1"/>
                <w:sz w:val="20"/>
                <w:szCs w:val="20"/>
              </w:rPr>
            </w:pPr>
            <w:r w:rsidRPr="001E4ABE">
              <w:rPr>
                <w:b/>
                <w:bCs/>
                <w:color w:val="000000" w:themeColor="text1"/>
                <w:sz w:val="20"/>
                <w:szCs w:val="20"/>
              </w:rPr>
              <w:t xml:space="preserve">85.020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28.278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23.640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2"/>
              <w:jc w:val="right"/>
              <w:rPr>
                <w:color w:val="000000" w:themeColor="text1"/>
                <w:sz w:val="20"/>
                <w:szCs w:val="20"/>
              </w:rPr>
            </w:pPr>
            <w:r w:rsidRPr="001E4ABE">
              <w:rPr>
                <w:color w:val="000000" w:themeColor="text1"/>
                <w:sz w:val="20"/>
                <w:szCs w:val="20"/>
              </w:rPr>
              <w:t xml:space="preserve"> </w:t>
            </w:r>
          </w:p>
        </w:tc>
        <w:tc>
          <w:tcPr>
            <w:tcW w:w="807"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3"/>
              <w:jc w:val="right"/>
              <w:rPr>
                <w:color w:val="000000" w:themeColor="text1"/>
                <w:sz w:val="20"/>
                <w:szCs w:val="20"/>
              </w:rPr>
            </w:pPr>
            <w:r w:rsidRPr="001E4ABE">
              <w:rPr>
                <w:color w:val="000000" w:themeColor="text1"/>
                <w:sz w:val="20"/>
                <w:szCs w:val="20"/>
              </w:rPr>
              <w:t xml:space="preserve">5.517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2"/>
              <w:jc w:val="right"/>
              <w:rPr>
                <w:color w:val="000000" w:themeColor="text1"/>
                <w:sz w:val="20"/>
                <w:szCs w:val="20"/>
              </w:rPr>
            </w:pPr>
            <w:r w:rsidRPr="001E4ABE">
              <w:rPr>
                <w:color w:val="000000" w:themeColor="text1"/>
                <w:sz w:val="20"/>
                <w:szCs w:val="20"/>
              </w:rPr>
              <w:t xml:space="preserve"> </w:t>
            </w:r>
          </w:p>
        </w:tc>
        <w:tc>
          <w:tcPr>
            <w:tcW w:w="8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rPr>
            </w:pPr>
            <w:r w:rsidRPr="001E4ABE">
              <w:rPr>
                <w:color w:val="000000" w:themeColor="text1"/>
                <w:sz w:val="20"/>
                <w:szCs w:val="20"/>
              </w:rPr>
              <w:t xml:space="preserve">12.187 </w:t>
            </w:r>
          </w:p>
        </w:tc>
        <w:tc>
          <w:tcPr>
            <w:tcW w:w="7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2"/>
              <w:jc w:val="right"/>
              <w:rPr>
                <w:color w:val="000000" w:themeColor="text1"/>
                <w:sz w:val="20"/>
                <w:szCs w:val="20"/>
              </w:rPr>
            </w:pPr>
            <w:r w:rsidRPr="001E4ABE">
              <w:rPr>
                <w:color w:val="000000" w:themeColor="text1"/>
                <w:sz w:val="20"/>
                <w:szCs w:val="20"/>
              </w:rPr>
              <w:t xml:space="preserve"> </w:t>
            </w:r>
          </w:p>
        </w:tc>
        <w:tc>
          <w:tcPr>
            <w:tcW w:w="8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rPr>
            </w:pPr>
            <w:r w:rsidRPr="001E4ABE">
              <w:rPr>
                <w:color w:val="000000" w:themeColor="text1"/>
                <w:sz w:val="20"/>
                <w:szCs w:val="20"/>
              </w:rPr>
              <w:t xml:space="preserve">26.704 </w:t>
            </w:r>
          </w:p>
        </w:tc>
        <w:tc>
          <w:tcPr>
            <w:tcW w:w="7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5"/>
              <w:jc w:val="right"/>
              <w:rPr>
                <w:color w:val="000000" w:themeColor="text1"/>
                <w:sz w:val="20"/>
                <w:szCs w:val="20"/>
              </w:rPr>
            </w:pPr>
            <w:r w:rsidRPr="001E4ABE">
              <w:rPr>
                <w:color w:val="000000" w:themeColor="text1"/>
                <w:sz w:val="20"/>
                <w:szCs w:val="20"/>
              </w:rPr>
              <w:t xml:space="preserve">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16.972 </w:t>
            </w:r>
          </w:p>
        </w:tc>
        <w:tc>
          <w:tcPr>
            <w:tcW w:w="7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2"/>
              <w:jc w:val="right"/>
              <w:rPr>
                <w:color w:val="000000" w:themeColor="text1"/>
                <w:sz w:val="20"/>
                <w:szCs w:val="20"/>
              </w:rPr>
            </w:pPr>
            <w:r w:rsidRPr="001E4ABE">
              <w:rPr>
                <w:color w:val="000000" w:themeColor="text1"/>
                <w:sz w:val="20"/>
                <w:szCs w:val="20"/>
              </w:rPr>
              <w:t xml:space="preserve"> </w:t>
            </w:r>
          </w:p>
        </w:tc>
      </w:tr>
      <w:tr w:rsidR="00824976" w:rsidRPr="001E4ABE" w:rsidTr="00126058">
        <w:trPr>
          <w:trHeight w:val="456"/>
        </w:trPr>
        <w:tc>
          <w:tcPr>
            <w:tcW w:w="715"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111"/>
              <w:rPr>
                <w:color w:val="000000" w:themeColor="text1"/>
                <w:sz w:val="20"/>
                <w:szCs w:val="20"/>
              </w:rPr>
            </w:pPr>
            <w:r w:rsidRPr="001E4ABE">
              <w:rPr>
                <w:b/>
                <w:color w:val="000000" w:themeColor="text1"/>
                <w:sz w:val="20"/>
                <w:szCs w:val="20"/>
              </w:rPr>
              <w:t xml:space="preserve">2008 </w:t>
            </w:r>
          </w:p>
        </w:tc>
        <w:tc>
          <w:tcPr>
            <w:tcW w:w="914"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b/>
                <w:bCs/>
                <w:color w:val="000000" w:themeColor="text1"/>
                <w:sz w:val="20"/>
                <w:szCs w:val="20"/>
              </w:rPr>
            </w:pPr>
            <w:r w:rsidRPr="001E4ABE">
              <w:rPr>
                <w:b/>
                <w:bCs/>
                <w:color w:val="000000" w:themeColor="text1"/>
                <w:sz w:val="20"/>
                <w:szCs w:val="20"/>
              </w:rPr>
              <w:t xml:space="preserve">86.990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28.598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31.631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13.903 </w:t>
            </w:r>
          </w:p>
        </w:tc>
        <w:tc>
          <w:tcPr>
            <w:tcW w:w="807"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3"/>
              <w:jc w:val="right"/>
              <w:rPr>
                <w:color w:val="000000" w:themeColor="text1"/>
                <w:sz w:val="20"/>
                <w:szCs w:val="20"/>
              </w:rPr>
            </w:pPr>
            <w:r w:rsidRPr="001E4ABE">
              <w:rPr>
                <w:color w:val="000000" w:themeColor="text1"/>
                <w:sz w:val="20"/>
                <w:szCs w:val="20"/>
              </w:rPr>
              <w:t xml:space="preserve">6.142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1.822 </w:t>
            </w:r>
          </w:p>
        </w:tc>
        <w:tc>
          <w:tcPr>
            <w:tcW w:w="8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rPr>
            </w:pPr>
            <w:r w:rsidRPr="001E4ABE">
              <w:rPr>
                <w:color w:val="000000" w:themeColor="text1"/>
                <w:sz w:val="20"/>
                <w:szCs w:val="20"/>
              </w:rPr>
              <w:t xml:space="preserve">18.141 </w:t>
            </w:r>
          </w:p>
        </w:tc>
        <w:tc>
          <w:tcPr>
            <w:tcW w:w="7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2.077 </w:t>
            </w:r>
          </w:p>
        </w:tc>
        <w:tc>
          <w:tcPr>
            <w:tcW w:w="8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rPr>
            </w:pPr>
            <w:r w:rsidRPr="001E4ABE">
              <w:rPr>
                <w:color w:val="000000" w:themeColor="text1"/>
                <w:sz w:val="20"/>
                <w:szCs w:val="20"/>
              </w:rPr>
              <w:t xml:space="preserve">7.810 </w:t>
            </w:r>
          </w:p>
        </w:tc>
        <w:tc>
          <w:tcPr>
            <w:tcW w:w="7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rPr>
            </w:pPr>
            <w:r w:rsidRPr="001E4ABE">
              <w:rPr>
                <w:color w:val="000000" w:themeColor="text1"/>
                <w:sz w:val="20"/>
                <w:szCs w:val="20"/>
              </w:rPr>
              <w:t xml:space="preserve">4.158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23.266 </w:t>
            </w:r>
          </w:p>
        </w:tc>
        <w:tc>
          <w:tcPr>
            <w:tcW w:w="7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6.638 </w:t>
            </w:r>
          </w:p>
        </w:tc>
      </w:tr>
      <w:tr w:rsidR="00824976" w:rsidRPr="001E4ABE" w:rsidTr="00126058">
        <w:trPr>
          <w:trHeight w:val="458"/>
        </w:trPr>
        <w:tc>
          <w:tcPr>
            <w:tcW w:w="715"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111"/>
              <w:rPr>
                <w:color w:val="000000" w:themeColor="text1"/>
                <w:sz w:val="20"/>
                <w:szCs w:val="20"/>
              </w:rPr>
            </w:pPr>
            <w:r w:rsidRPr="001E4ABE">
              <w:rPr>
                <w:b/>
                <w:color w:val="000000" w:themeColor="text1"/>
                <w:sz w:val="20"/>
                <w:szCs w:val="20"/>
              </w:rPr>
              <w:t xml:space="preserve">2009 </w:t>
            </w:r>
          </w:p>
        </w:tc>
        <w:tc>
          <w:tcPr>
            <w:tcW w:w="914"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b/>
                <w:bCs/>
                <w:color w:val="000000" w:themeColor="text1"/>
                <w:sz w:val="20"/>
                <w:szCs w:val="20"/>
              </w:rPr>
            </w:pPr>
            <w:r w:rsidRPr="001E4ABE">
              <w:rPr>
                <w:b/>
                <w:bCs/>
                <w:color w:val="000000" w:themeColor="text1"/>
                <w:sz w:val="20"/>
                <w:szCs w:val="20"/>
              </w:rPr>
              <w:t xml:space="preserve">73.028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22.020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17.766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8.329 </w:t>
            </w:r>
          </w:p>
        </w:tc>
        <w:tc>
          <w:tcPr>
            <w:tcW w:w="807"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3"/>
              <w:jc w:val="right"/>
              <w:rPr>
                <w:color w:val="000000" w:themeColor="text1"/>
                <w:sz w:val="20"/>
                <w:szCs w:val="20"/>
              </w:rPr>
            </w:pPr>
            <w:r w:rsidRPr="001E4ABE">
              <w:rPr>
                <w:color w:val="000000" w:themeColor="text1"/>
                <w:sz w:val="20"/>
                <w:szCs w:val="20"/>
              </w:rPr>
              <w:t xml:space="preserve">4.740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1.767 </w:t>
            </w:r>
          </w:p>
        </w:tc>
        <w:tc>
          <w:tcPr>
            <w:tcW w:w="8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rPr>
            </w:pPr>
            <w:r w:rsidRPr="001E4ABE">
              <w:rPr>
                <w:color w:val="000000" w:themeColor="text1"/>
                <w:sz w:val="20"/>
                <w:szCs w:val="20"/>
              </w:rPr>
              <w:t xml:space="preserve">6.451 </w:t>
            </w:r>
          </w:p>
        </w:tc>
        <w:tc>
          <w:tcPr>
            <w:tcW w:w="7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1.171 </w:t>
            </w:r>
          </w:p>
        </w:tc>
        <w:tc>
          <w:tcPr>
            <w:tcW w:w="8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rPr>
            </w:pPr>
            <w:r w:rsidRPr="001E4ABE">
              <w:rPr>
                <w:color w:val="000000" w:themeColor="text1"/>
                <w:sz w:val="20"/>
                <w:szCs w:val="20"/>
              </w:rPr>
              <w:t xml:space="preserve">2.084 </w:t>
            </w:r>
          </w:p>
        </w:tc>
        <w:tc>
          <w:tcPr>
            <w:tcW w:w="7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rPr>
            </w:pPr>
            <w:r w:rsidRPr="001E4ABE">
              <w:rPr>
                <w:color w:val="000000" w:themeColor="text1"/>
                <w:sz w:val="20"/>
                <w:szCs w:val="20"/>
              </w:rPr>
              <w:t xml:space="preserve">1.604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41.987 </w:t>
            </w:r>
          </w:p>
        </w:tc>
        <w:tc>
          <w:tcPr>
            <w:tcW w:w="7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9.149 </w:t>
            </w:r>
          </w:p>
        </w:tc>
      </w:tr>
      <w:tr w:rsidR="00824976" w:rsidRPr="001E4ABE" w:rsidTr="00126058">
        <w:trPr>
          <w:trHeight w:val="458"/>
        </w:trPr>
        <w:tc>
          <w:tcPr>
            <w:tcW w:w="715"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111"/>
              <w:rPr>
                <w:color w:val="000000" w:themeColor="text1"/>
                <w:sz w:val="20"/>
                <w:szCs w:val="20"/>
              </w:rPr>
            </w:pPr>
            <w:r w:rsidRPr="001E4ABE">
              <w:rPr>
                <w:b/>
                <w:color w:val="000000" w:themeColor="text1"/>
                <w:sz w:val="20"/>
                <w:szCs w:val="20"/>
              </w:rPr>
              <w:t xml:space="preserve">2010 </w:t>
            </w:r>
          </w:p>
        </w:tc>
        <w:tc>
          <w:tcPr>
            <w:tcW w:w="914"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b/>
                <w:bCs/>
                <w:color w:val="000000" w:themeColor="text1"/>
                <w:sz w:val="20"/>
                <w:szCs w:val="20"/>
              </w:rPr>
            </w:pPr>
            <w:r w:rsidRPr="001E4ABE">
              <w:rPr>
                <w:b/>
                <w:bCs/>
                <w:color w:val="000000" w:themeColor="text1"/>
                <w:sz w:val="20"/>
                <w:szCs w:val="20"/>
              </w:rPr>
              <w:t xml:space="preserve">85.546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28.573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28.499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12.911 </w:t>
            </w:r>
          </w:p>
        </w:tc>
        <w:tc>
          <w:tcPr>
            <w:tcW w:w="807"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3"/>
              <w:jc w:val="right"/>
              <w:rPr>
                <w:color w:val="000000" w:themeColor="text1"/>
                <w:sz w:val="20"/>
                <w:szCs w:val="20"/>
              </w:rPr>
            </w:pPr>
            <w:r w:rsidRPr="001E4ABE">
              <w:rPr>
                <w:color w:val="000000" w:themeColor="text1"/>
                <w:sz w:val="20"/>
                <w:szCs w:val="20"/>
              </w:rPr>
              <w:t xml:space="preserve">4.913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1.452 </w:t>
            </w:r>
          </w:p>
        </w:tc>
        <w:tc>
          <w:tcPr>
            <w:tcW w:w="8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rPr>
            </w:pPr>
            <w:r w:rsidRPr="001E4ABE">
              <w:rPr>
                <w:color w:val="000000" w:themeColor="text1"/>
                <w:sz w:val="20"/>
                <w:szCs w:val="20"/>
              </w:rPr>
              <w:t xml:space="preserve">8.628 </w:t>
            </w:r>
          </w:p>
        </w:tc>
        <w:tc>
          <w:tcPr>
            <w:tcW w:w="7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1.000 </w:t>
            </w:r>
          </w:p>
        </w:tc>
        <w:tc>
          <w:tcPr>
            <w:tcW w:w="8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rPr>
            </w:pPr>
            <w:r w:rsidRPr="001E4ABE">
              <w:rPr>
                <w:color w:val="000000" w:themeColor="text1"/>
                <w:sz w:val="20"/>
                <w:szCs w:val="20"/>
              </w:rPr>
              <w:t xml:space="preserve">11.741 </w:t>
            </w:r>
          </w:p>
        </w:tc>
        <w:tc>
          <w:tcPr>
            <w:tcW w:w="7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rPr>
            </w:pPr>
            <w:r w:rsidRPr="001E4ABE">
              <w:rPr>
                <w:color w:val="000000" w:themeColor="text1"/>
                <w:sz w:val="20"/>
                <w:szCs w:val="20"/>
              </w:rPr>
              <w:t xml:space="preserve">5.502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31.765 </w:t>
            </w:r>
          </w:p>
        </w:tc>
        <w:tc>
          <w:tcPr>
            <w:tcW w:w="7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7.708 </w:t>
            </w:r>
          </w:p>
        </w:tc>
      </w:tr>
      <w:tr w:rsidR="00824976" w:rsidRPr="001E4ABE" w:rsidTr="00126058">
        <w:trPr>
          <w:trHeight w:val="456"/>
        </w:trPr>
        <w:tc>
          <w:tcPr>
            <w:tcW w:w="715"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111"/>
              <w:rPr>
                <w:color w:val="000000" w:themeColor="text1"/>
                <w:sz w:val="20"/>
                <w:szCs w:val="20"/>
              </w:rPr>
            </w:pPr>
            <w:r w:rsidRPr="001E4ABE">
              <w:rPr>
                <w:b/>
                <w:color w:val="000000" w:themeColor="text1"/>
                <w:sz w:val="20"/>
                <w:szCs w:val="20"/>
              </w:rPr>
              <w:t xml:space="preserve">2011 </w:t>
            </w:r>
          </w:p>
        </w:tc>
        <w:tc>
          <w:tcPr>
            <w:tcW w:w="914"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b/>
                <w:bCs/>
                <w:color w:val="000000" w:themeColor="text1"/>
                <w:sz w:val="20"/>
                <w:szCs w:val="20"/>
              </w:rPr>
            </w:pPr>
            <w:r w:rsidRPr="001E4ABE">
              <w:rPr>
                <w:b/>
                <w:bCs/>
                <w:color w:val="000000" w:themeColor="text1"/>
                <w:sz w:val="20"/>
                <w:szCs w:val="20"/>
              </w:rPr>
              <w:t xml:space="preserve">88.298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31.990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38.796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17.872 </w:t>
            </w:r>
          </w:p>
        </w:tc>
        <w:tc>
          <w:tcPr>
            <w:tcW w:w="807"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3"/>
              <w:jc w:val="right"/>
              <w:rPr>
                <w:color w:val="000000" w:themeColor="text1"/>
                <w:sz w:val="20"/>
                <w:szCs w:val="20"/>
              </w:rPr>
            </w:pPr>
            <w:r w:rsidRPr="001E4ABE">
              <w:rPr>
                <w:color w:val="000000" w:themeColor="text1"/>
                <w:sz w:val="20"/>
                <w:szCs w:val="20"/>
              </w:rPr>
              <w:t xml:space="preserve">6.985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2.221 </w:t>
            </w:r>
          </w:p>
        </w:tc>
        <w:tc>
          <w:tcPr>
            <w:tcW w:w="8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rPr>
            </w:pPr>
            <w:r w:rsidRPr="001E4ABE">
              <w:rPr>
                <w:color w:val="000000" w:themeColor="text1"/>
                <w:sz w:val="20"/>
                <w:szCs w:val="20"/>
              </w:rPr>
              <w:t xml:space="preserve">15.214 </w:t>
            </w:r>
          </w:p>
        </w:tc>
        <w:tc>
          <w:tcPr>
            <w:tcW w:w="7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1.995 </w:t>
            </w:r>
          </w:p>
        </w:tc>
        <w:tc>
          <w:tcPr>
            <w:tcW w:w="8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rPr>
            </w:pPr>
            <w:r w:rsidRPr="001E4ABE">
              <w:rPr>
                <w:color w:val="000000" w:themeColor="text1"/>
                <w:sz w:val="20"/>
                <w:szCs w:val="20"/>
              </w:rPr>
              <w:t xml:space="preserve">9.977 </w:t>
            </w:r>
          </w:p>
        </w:tc>
        <w:tc>
          <w:tcPr>
            <w:tcW w:w="7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rPr>
            </w:pPr>
            <w:r w:rsidRPr="001E4ABE">
              <w:rPr>
                <w:color w:val="000000" w:themeColor="text1"/>
                <w:sz w:val="20"/>
                <w:szCs w:val="20"/>
              </w:rPr>
              <w:t xml:space="preserve">4.650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17.326 </w:t>
            </w:r>
          </w:p>
        </w:tc>
        <w:tc>
          <w:tcPr>
            <w:tcW w:w="7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5.674 </w:t>
            </w:r>
          </w:p>
        </w:tc>
      </w:tr>
      <w:tr w:rsidR="00824976" w:rsidRPr="001E4ABE" w:rsidTr="00126058">
        <w:trPr>
          <w:trHeight w:val="458"/>
        </w:trPr>
        <w:tc>
          <w:tcPr>
            <w:tcW w:w="715"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111"/>
              <w:rPr>
                <w:color w:val="000000" w:themeColor="text1"/>
                <w:sz w:val="20"/>
                <w:szCs w:val="20"/>
              </w:rPr>
            </w:pPr>
            <w:r w:rsidRPr="001E4ABE">
              <w:rPr>
                <w:b/>
                <w:color w:val="000000" w:themeColor="text1"/>
                <w:sz w:val="20"/>
                <w:szCs w:val="20"/>
              </w:rPr>
              <w:t xml:space="preserve">2012 </w:t>
            </w:r>
          </w:p>
        </w:tc>
        <w:tc>
          <w:tcPr>
            <w:tcW w:w="914"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b/>
                <w:bCs/>
                <w:color w:val="000000" w:themeColor="text1"/>
                <w:sz w:val="20"/>
                <w:szCs w:val="20"/>
              </w:rPr>
            </w:pPr>
            <w:r w:rsidRPr="001E4ABE">
              <w:rPr>
                <w:b/>
                <w:bCs/>
                <w:color w:val="000000" w:themeColor="text1"/>
                <w:sz w:val="20"/>
                <w:szCs w:val="20"/>
              </w:rPr>
              <w:t xml:space="preserve">80.320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26.784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30.533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11.095 </w:t>
            </w:r>
          </w:p>
        </w:tc>
        <w:tc>
          <w:tcPr>
            <w:tcW w:w="807"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3"/>
              <w:jc w:val="right"/>
              <w:rPr>
                <w:color w:val="000000" w:themeColor="text1"/>
                <w:sz w:val="20"/>
                <w:szCs w:val="20"/>
              </w:rPr>
            </w:pPr>
            <w:r w:rsidRPr="001E4ABE">
              <w:rPr>
                <w:color w:val="000000" w:themeColor="text1"/>
                <w:sz w:val="20"/>
                <w:szCs w:val="20"/>
              </w:rPr>
              <w:t xml:space="preserve">8.775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2.221 </w:t>
            </w:r>
          </w:p>
        </w:tc>
        <w:tc>
          <w:tcPr>
            <w:tcW w:w="8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rPr>
            </w:pPr>
            <w:r w:rsidRPr="001E4ABE">
              <w:rPr>
                <w:color w:val="000000" w:themeColor="text1"/>
                <w:sz w:val="20"/>
                <w:szCs w:val="20"/>
              </w:rPr>
              <w:t xml:space="preserve">9.228 </w:t>
            </w:r>
          </w:p>
        </w:tc>
        <w:tc>
          <w:tcPr>
            <w:tcW w:w="7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606 </w:t>
            </w:r>
          </w:p>
        </w:tc>
        <w:tc>
          <w:tcPr>
            <w:tcW w:w="8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rPr>
            </w:pPr>
            <w:r w:rsidRPr="001E4ABE">
              <w:rPr>
                <w:color w:val="000000" w:themeColor="text1"/>
                <w:sz w:val="20"/>
                <w:szCs w:val="20"/>
              </w:rPr>
              <w:t xml:space="preserve">9.298 </w:t>
            </w:r>
          </w:p>
        </w:tc>
        <w:tc>
          <w:tcPr>
            <w:tcW w:w="7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rPr>
            </w:pPr>
            <w:r w:rsidRPr="001E4ABE">
              <w:rPr>
                <w:color w:val="000000" w:themeColor="text1"/>
                <w:sz w:val="20"/>
                <w:szCs w:val="20"/>
              </w:rPr>
              <w:t xml:space="preserve">3.563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22.486 </w:t>
            </w:r>
          </w:p>
        </w:tc>
        <w:tc>
          <w:tcPr>
            <w:tcW w:w="7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9.299 </w:t>
            </w:r>
          </w:p>
        </w:tc>
      </w:tr>
      <w:tr w:rsidR="00824976" w:rsidRPr="001E4ABE" w:rsidTr="00126058">
        <w:trPr>
          <w:trHeight w:val="458"/>
        </w:trPr>
        <w:tc>
          <w:tcPr>
            <w:tcW w:w="715"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111"/>
              <w:rPr>
                <w:color w:val="000000" w:themeColor="text1"/>
                <w:sz w:val="20"/>
                <w:szCs w:val="20"/>
              </w:rPr>
            </w:pPr>
            <w:r w:rsidRPr="001E4ABE">
              <w:rPr>
                <w:b/>
                <w:color w:val="000000" w:themeColor="text1"/>
                <w:sz w:val="20"/>
                <w:szCs w:val="20"/>
              </w:rPr>
              <w:t xml:space="preserve">2013 </w:t>
            </w:r>
          </w:p>
        </w:tc>
        <w:tc>
          <w:tcPr>
            <w:tcW w:w="914"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b/>
                <w:bCs/>
                <w:color w:val="000000" w:themeColor="text1"/>
                <w:sz w:val="20"/>
                <w:szCs w:val="20"/>
              </w:rPr>
            </w:pPr>
            <w:r w:rsidRPr="001E4ABE">
              <w:rPr>
                <w:b/>
                <w:bCs/>
                <w:color w:val="000000" w:themeColor="text1"/>
                <w:sz w:val="20"/>
                <w:szCs w:val="20"/>
              </w:rPr>
              <w:t xml:space="preserve">88.155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31.769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46.368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19.596 </w:t>
            </w:r>
          </w:p>
        </w:tc>
        <w:tc>
          <w:tcPr>
            <w:tcW w:w="807"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3"/>
              <w:jc w:val="right"/>
              <w:rPr>
                <w:color w:val="000000" w:themeColor="text1"/>
                <w:sz w:val="20"/>
                <w:szCs w:val="20"/>
              </w:rPr>
            </w:pPr>
            <w:r w:rsidRPr="001E4ABE">
              <w:rPr>
                <w:color w:val="000000" w:themeColor="text1"/>
                <w:sz w:val="20"/>
                <w:szCs w:val="20"/>
              </w:rPr>
              <w:t xml:space="preserve">9.686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2.668 </w:t>
            </w:r>
          </w:p>
        </w:tc>
        <w:tc>
          <w:tcPr>
            <w:tcW w:w="8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rPr>
            </w:pPr>
            <w:r w:rsidRPr="001E4ABE">
              <w:rPr>
                <w:color w:val="000000" w:themeColor="text1"/>
                <w:sz w:val="20"/>
                <w:szCs w:val="20"/>
              </w:rPr>
              <w:t xml:space="preserve">5.446 </w:t>
            </w:r>
          </w:p>
        </w:tc>
        <w:tc>
          <w:tcPr>
            <w:tcW w:w="7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448 </w:t>
            </w:r>
          </w:p>
        </w:tc>
        <w:tc>
          <w:tcPr>
            <w:tcW w:w="8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rPr>
            </w:pPr>
            <w:r w:rsidRPr="001E4ABE">
              <w:rPr>
                <w:color w:val="000000" w:themeColor="text1"/>
                <w:sz w:val="20"/>
                <w:szCs w:val="20"/>
              </w:rPr>
              <w:t xml:space="preserve">7.564 </w:t>
            </w:r>
          </w:p>
        </w:tc>
        <w:tc>
          <w:tcPr>
            <w:tcW w:w="7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rPr>
            </w:pPr>
            <w:r w:rsidRPr="001E4ABE">
              <w:rPr>
                <w:color w:val="000000" w:themeColor="text1"/>
                <w:sz w:val="20"/>
                <w:szCs w:val="20"/>
              </w:rPr>
              <w:t xml:space="preserve">2.419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19.091 </w:t>
            </w:r>
          </w:p>
        </w:tc>
        <w:tc>
          <w:tcPr>
            <w:tcW w:w="7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6.638 </w:t>
            </w:r>
          </w:p>
        </w:tc>
      </w:tr>
      <w:tr w:rsidR="00824976" w:rsidRPr="001E4ABE" w:rsidTr="00126058">
        <w:trPr>
          <w:trHeight w:val="456"/>
        </w:trPr>
        <w:tc>
          <w:tcPr>
            <w:tcW w:w="715"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111"/>
              <w:rPr>
                <w:color w:val="000000" w:themeColor="text1"/>
                <w:sz w:val="20"/>
                <w:szCs w:val="20"/>
              </w:rPr>
            </w:pPr>
            <w:r w:rsidRPr="001E4ABE">
              <w:rPr>
                <w:b/>
                <w:color w:val="000000" w:themeColor="text1"/>
                <w:sz w:val="20"/>
                <w:szCs w:val="20"/>
              </w:rPr>
              <w:lastRenderedPageBreak/>
              <w:t xml:space="preserve">2014 </w:t>
            </w:r>
          </w:p>
        </w:tc>
        <w:tc>
          <w:tcPr>
            <w:tcW w:w="914"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70"/>
              <w:jc w:val="right"/>
              <w:rPr>
                <w:b/>
                <w:bCs/>
                <w:color w:val="000000" w:themeColor="text1"/>
                <w:sz w:val="20"/>
                <w:szCs w:val="20"/>
              </w:rPr>
            </w:pPr>
            <w:r w:rsidRPr="001E4ABE">
              <w:rPr>
                <w:b/>
                <w:bCs/>
                <w:color w:val="000000" w:themeColor="text1"/>
                <w:sz w:val="20"/>
                <w:szCs w:val="20"/>
              </w:rPr>
              <w:t xml:space="preserve">106.840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40.063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62.124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24.643 </w:t>
            </w:r>
          </w:p>
        </w:tc>
        <w:tc>
          <w:tcPr>
            <w:tcW w:w="807"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3"/>
              <w:jc w:val="right"/>
              <w:rPr>
                <w:color w:val="000000" w:themeColor="text1"/>
                <w:sz w:val="20"/>
                <w:szCs w:val="20"/>
              </w:rPr>
            </w:pPr>
            <w:r w:rsidRPr="001E4ABE">
              <w:rPr>
                <w:color w:val="000000" w:themeColor="text1"/>
                <w:sz w:val="20"/>
                <w:szCs w:val="20"/>
              </w:rPr>
              <w:t xml:space="preserve">19.766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7.589 </w:t>
            </w:r>
          </w:p>
        </w:tc>
        <w:tc>
          <w:tcPr>
            <w:tcW w:w="8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rPr>
            </w:pPr>
            <w:r w:rsidRPr="001E4ABE">
              <w:rPr>
                <w:color w:val="000000" w:themeColor="text1"/>
                <w:sz w:val="20"/>
                <w:szCs w:val="20"/>
              </w:rPr>
              <w:t xml:space="preserve">7.242 </w:t>
            </w:r>
          </w:p>
        </w:tc>
        <w:tc>
          <w:tcPr>
            <w:tcW w:w="7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652 </w:t>
            </w:r>
          </w:p>
        </w:tc>
        <w:tc>
          <w:tcPr>
            <w:tcW w:w="8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rPr>
            </w:pPr>
            <w:r w:rsidRPr="001E4ABE">
              <w:rPr>
                <w:color w:val="000000" w:themeColor="text1"/>
                <w:sz w:val="20"/>
                <w:szCs w:val="20"/>
              </w:rPr>
              <w:t xml:space="preserve">5.139 </w:t>
            </w:r>
          </w:p>
        </w:tc>
        <w:tc>
          <w:tcPr>
            <w:tcW w:w="7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rPr>
            </w:pPr>
            <w:r w:rsidRPr="001E4ABE">
              <w:rPr>
                <w:color w:val="000000" w:themeColor="text1"/>
                <w:sz w:val="20"/>
                <w:szCs w:val="20"/>
              </w:rPr>
              <w:t xml:space="preserve">2.249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12.569 </w:t>
            </w:r>
          </w:p>
        </w:tc>
        <w:tc>
          <w:tcPr>
            <w:tcW w:w="7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4.930 </w:t>
            </w:r>
          </w:p>
        </w:tc>
      </w:tr>
      <w:tr w:rsidR="00824976" w:rsidRPr="001E4ABE" w:rsidTr="00126058">
        <w:trPr>
          <w:trHeight w:val="458"/>
        </w:trPr>
        <w:tc>
          <w:tcPr>
            <w:tcW w:w="715"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111"/>
              <w:rPr>
                <w:color w:val="000000" w:themeColor="text1"/>
                <w:sz w:val="20"/>
                <w:szCs w:val="20"/>
              </w:rPr>
            </w:pPr>
            <w:r w:rsidRPr="001E4ABE">
              <w:rPr>
                <w:b/>
                <w:color w:val="000000" w:themeColor="text1"/>
                <w:sz w:val="20"/>
                <w:szCs w:val="20"/>
              </w:rPr>
              <w:t xml:space="preserve">2015 </w:t>
            </w:r>
          </w:p>
        </w:tc>
        <w:tc>
          <w:tcPr>
            <w:tcW w:w="914"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70"/>
              <w:jc w:val="right"/>
              <w:rPr>
                <w:b/>
                <w:bCs/>
                <w:color w:val="000000" w:themeColor="text1"/>
                <w:sz w:val="20"/>
                <w:szCs w:val="20"/>
              </w:rPr>
            </w:pPr>
            <w:r w:rsidRPr="001E4ABE">
              <w:rPr>
                <w:b/>
                <w:bCs/>
                <w:color w:val="000000" w:themeColor="text1"/>
                <w:sz w:val="20"/>
                <w:szCs w:val="20"/>
              </w:rPr>
              <w:t xml:space="preserve">115.980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38.640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67.121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19.901 </w:t>
            </w:r>
          </w:p>
        </w:tc>
        <w:tc>
          <w:tcPr>
            <w:tcW w:w="807"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3"/>
              <w:jc w:val="right"/>
              <w:rPr>
                <w:color w:val="000000" w:themeColor="text1"/>
                <w:sz w:val="20"/>
                <w:szCs w:val="20"/>
              </w:rPr>
            </w:pPr>
            <w:r w:rsidRPr="001E4ABE">
              <w:rPr>
                <w:color w:val="000000" w:themeColor="text1"/>
                <w:sz w:val="20"/>
                <w:szCs w:val="20"/>
              </w:rPr>
              <w:t xml:space="preserve">27.010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11.154 </w:t>
            </w:r>
          </w:p>
        </w:tc>
        <w:tc>
          <w:tcPr>
            <w:tcW w:w="8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rPr>
            </w:pPr>
            <w:r w:rsidRPr="001E4ABE">
              <w:rPr>
                <w:color w:val="000000" w:themeColor="text1"/>
                <w:sz w:val="20"/>
                <w:szCs w:val="20"/>
              </w:rPr>
              <w:t xml:space="preserve">6.019 </w:t>
            </w:r>
          </w:p>
        </w:tc>
        <w:tc>
          <w:tcPr>
            <w:tcW w:w="7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426 </w:t>
            </w:r>
          </w:p>
        </w:tc>
        <w:tc>
          <w:tcPr>
            <w:tcW w:w="8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rPr>
            </w:pPr>
            <w:r w:rsidRPr="001E4ABE">
              <w:rPr>
                <w:color w:val="000000" w:themeColor="text1"/>
                <w:sz w:val="20"/>
                <w:szCs w:val="20"/>
              </w:rPr>
              <w:t xml:space="preserve">7.354 </w:t>
            </w:r>
          </w:p>
        </w:tc>
        <w:tc>
          <w:tcPr>
            <w:tcW w:w="7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rPr>
            </w:pPr>
            <w:r w:rsidRPr="001E4ABE">
              <w:rPr>
                <w:color w:val="000000" w:themeColor="text1"/>
                <w:sz w:val="20"/>
                <w:szCs w:val="20"/>
              </w:rPr>
              <w:t xml:space="preserve">4.255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8.476 </w:t>
            </w:r>
          </w:p>
        </w:tc>
        <w:tc>
          <w:tcPr>
            <w:tcW w:w="7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2.904 </w:t>
            </w:r>
          </w:p>
        </w:tc>
      </w:tr>
      <w:tr w:rsidR="00824976" w:rsidRPr="001E4ABE" w:rsidTr="00126058">
        <w:trPr>
          <w:trHeight w:val="456"/>
        </w:trPr>
        <w:tc>
          <w:tcPr>
            <w:tcW w:w="715"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111"/>
              <w:rPr>
                <w:color w:val="000000" w:themeColor="text1"/>
                <w:sz w:val="20"/>
                <w:szCs w:val="20"/>
              </w:rPr>
            </w:pPr>
            <w:r w:rsidRPr="001E4ABE">
              <w:rPr>
                <w:b/>
                <w:color w:val="000000" w:themeColor="text1"/>
                <w:sz w:val="20"/>
                <w:szCs w:val="20"/>
              </w:rPr>
              <w:t xml:space="preserve">2016 </w:t>
            </w:r>
          </w:p>
        </w:tc>
        <w:tc>
          <w:tcPr>
            <w:tcW w:w="914"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70"/>
              <w:jc w:val="right"/>
              <w:rPr>
                <w:b/>
                <w:bCs/>
                <w:color w:val="000000" w:themeColor="text1"/>
                <w:sz w:val="20"/>
                <w:szCs w:val="20"/>
              </w:rPr>
            </w:pPr>
            <w:r w:rsidRPr="001E4ABE">
              <w:rPr>
                <w:b/>
                <w:bCs/>
                <w:color w:val="000000" w:themeColor="text1"/>
                <w:sz w:val="20"/>
                <w:szCs w:val="20"/>
              </w:rPr>
              <w:t xml:space="preserve">126.296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46.063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68.244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23.823 </w:t>
            </w:r>
          </w:p>
        </w:tc>
        <w:tc>
          <w:tcPr>
            <w:tcW w:w="807"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3"/>
              <w:jc w:val="right"/>
              <w:rPr>
                <w:color w:val="000000" w:themeColor="text1"/>
                <w:sz w:val="20"/>
                <w:szCs w:val="20"/>
              </w:rPr>
            </w:pPr>
            <w:r w:rsidRPr="001E4ABE">
              <w:rPr>
                <w:color w:val="000000" w:themeColor="text1"/>
                <w:sz w:val="20"/>
                <w:szCs w:val="20"/>
              </w:rPr>
              <w:t xml:space="preserve">39.938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16.750 </w:t>
            </w:r>
          </w:p>
        </w:tc>
        <w:tc>
          <w:tcPr>
            <w:tcW w:w="8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rPr>
            </w:pPr>
            <w:r w:rsidRPr="001E4ABE">
              <w:rPr>
                <w:color w:val="000000" w:themeColor="text1"/>
                <w:sz w:val="20"/>
                <w:szCs w:val="20"/>
              </w:rPr>
              <w:t xml:space="preserve">8.482 </w:t>
            </w:r>
          </w:p>
        </w:tc>
        <w:tc>
          <w:tcPr>
            <w:tcW w:w="7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712 </w:t>
            </w:r>
          </w:p>
        </w:tc>
        <w:tc>
          <w:tcPr>
            <w:tcW w:w="8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rPr>
            </w:pPr>
            <w:r w:rsidRPr="001E4ABE">
              <w:rPr>
                <w:color w:val="000000" w:themeColor="text1"/>
                <w:sz w:val="20"/>
                <w:szCs w:val="20"/>
              </w:rPr>
              <w:t xml:space="preserve">2.079 </w:t>
            </w:r>
          </w:p>
        </w:tc>
        <w:tc>
          <w:tcPr>
            <w:tcW w:w="7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rPr>
            </w:pPr>
            <w:r w:rsidRPr="001E4ABE">
              <w:rPr>
                <w:color w:val="000000" w:themeColor="text1"/>
                <w:sz w:val="20"/>
                <w:szCs w:val="20"/>
              </w:rPr>
              <w:t xml:space="preserve">1.087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7.553 </w:t>
            </w:r>
          </w:p>
        </w:tc>
        <w:tc>
          <w:tcPr>
            <w:tcW w:w="7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3.664 </w:t>
            </w:r>
          </w:p>
        </w:tc>
      </w:tr>
      <w:tr w:rsidR="00824976" w:rsidRPr="001E4ABE" w:rsidTr="00126058">
        <w:trPr>
          <w:trHeight w:val="459"/>
        </w:trPr>
        <w:tc>
          <w:tcPr>
            <w:tcW w:w="715"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111"/>
              <w:rPr>
                <w:color w:val="000000" w:themeColor="text1"/>
                <w:sz w:val="20"/>
                <w:szCs w:val="20"/>
              </w:rPr>
            </w:pPr>
            <w:r w:rsidRPr="001E4ABE">
              <w:rPr>
                <w:b/>
                <w:color w:val="000000" w:themeColor="text1"/>
                <w:sz w:val="20"/>
                <w:szCs w:val="20"/>
              </w:rPr>
              <w:t xml:space="preserve">2017 </w:t>
            </w:r>
          </w:p>
        </w:tc>
        <w:tc>
          <w:tcPr>
            <w:tcW w:w="914"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70"/>
              <w:jc w:val="right"/>
              <w:rPr>
                <w:b/>
                <w:bCs/>
                <w:color w:val="000000" w:themeColor="text1"/>
                <w:sz w:val="20"/>
                <w:szCs w:val="20"/>
              </w:rPr>
            </w:pPr>
            <w:r w:rsidRPr="001E4ABE">
              <w:rPr>
                <w:b/>
                <w:bCs/>
                <w:color w:val="000000" w:themeColor="text1"/>
                <w:sz w:val="20"/>
                <w:szCs w:val="20"/>
              </w:rPr>
              <w:t xml:space="preserve">134.751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53.340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66.926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23.530 </w:t>
            </w:r>
          </w:p>
        </w:tc>
        <w:tc>
          <w:tcPr>
            <w:tcW w:w="807"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3"/>
              <w:jc w:val="right"/>
              <w:rPr>
                <w:color w:val="000000" w:themeColor="text1"/>
                <w:sz w:val="20"/>
                <w:szCs w:val="20"/>
              </w:rPr>
            </w:pPr>
            <w:r w:rsidRPr="001E4ABE">
              <w:rPr>
                <w:color w:val="000000" w:themeColor="text1"/>
                <w:sz w:val="20"/>
                <w:szCs w:val="20"/>
              </w:rPr>
              <w:t xml:space="preserve">54.504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24.502 </w:t>
            </w:r>
          </w:p>
        </w:tc>
        <w:tc>
          <w:tcPr>
            <w:tcW w:w="8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rPr>
            </w:pPr>
            <w:r w:rsidRPr="001E4ABE">
              <w:rPr>
                <w:color w:val="000000" w:themeColor="text1"/>
                <w:sz w:val="20"/>
                <w:szCs w:val="20"/>
              </w:rPr>
              <w:t xml:space="preserve">5.178 </w:t>
            </w:r>
          </w:p>
        </w:tc>
        <w:tc>
          <w:tcPr>
            <w:tcW w:w="7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473 </w:t>
            </w:r>
          </w:p>
        </w:tc>
        <w:tc>
          <w:tcPr>
            <w:tcW w:w="8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rPr>
            </w:pPr>
            <w:r w:rsidRPr="001E4ABE">
              <w:rPr>
                <w:color w:val="000000" w:themeColor="text1"/>
                <w:sz w:val="20"/>
                <w:szCs w:val="20"/>
              </w:rPr>
              <w:t xml:space="preserve">1.551 </w:t>
            </w:r>
          </w:p>
        </w:tc>
        <w:tc>
          <w:tcPr>
            <w:tcW w:w="7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rPr>
            </w:pPr>
            <w:r w:rsidRPr="001E4ABE">
              <w:rPr>
                <w:color w:val="000000" w:themeColor="text1"/>
                <w:sz w:val="20"/>
                <w:szCs w:val="20"/>
              </w:rPr>
              <w:t xml:space="preserve">794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6.592 </w:t>
            </w:r>
          </w:p>
        </w:tc>
        <w:tc>
          <w:tcPr>
            <w:tcW w:w="7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4.041 </w:t>
            </w:r>
          </w:p>
        </w:tc>
      </w:tr>
      <w:tr w:rsidR="00824976" w:rsidRPr="001E4ABE" w:rsidTr="00126058">
        <w:trPr>
          <w:trHeight w:val="458"/>
        </w:trPr>
        <w:tc>
          <w:tcPr>
            <w:tcW w:w="715"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111"/>
              <w:rPr>
                <w:color w:val="000000" w:themeColor="text1"/>
                <w:sz w:val="20"/>
                <w:szCs w:val="20"/>
              </w:rPr>
            </w:pPr>
            <w:r w:rsidRPr="001E4ABE">
              <w:rPr>
                <w:b/>
                <w:color w:val="000000" w:themeColor="text1"/>
                <w:sz w:val="20"/>
                <w:szCs w:val="20"/>
              </w:rPr>
              <w:t xml:space="preserve">2018 </w:t>
            </w:r>
          </w:p>
        </w:tc>
        <w:tc>
          <w:tcPr>
            <w:tcW w:w="914"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70"/>
              <w:jc w:val="right"/>
              <w:rPr>
                <w:b/>
                <w:bCs/>
                <w:color w:val="000000" w:themeColor="text1"/>
                <w:sz w:val="20"/>
                <w:szCs w:val="20"/>
              </w:rPr>
            </w:pPr>
            <w:r w:rsidRPr="001E4ABE">
              <w:rPr>
                <w:b/>
                <w:bCs/>
                <w:color w:val="000000" w:themeColor="text1"/>
                <w:sz w:val="20"/>
                <w:szCs w:val="20"/>
              </w:rPr>
              <w:t xml:space="preserve">142.860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50.292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60.369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19.273 </w:t>
            </w:r>
          </w:p>
        </w:tc>
        <w:tc>
          <w:tcPr>
            <w:tcW w:w="807"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3"/>
              <w:jc w:val="right"/>
              <w:rPr>
                <w:color w:val="000000" w:themeColor="text1"/>
                <w:sz w:val="20"/>
                <w:szCs w:val="20"/>
              </w:rPr>
            </w:pPr>
            <w:r w:rsidRPr="001E4ABE">
              <w:rPr>
                <w:color w:val="000000" w:themeColor="text1"/>
                <w:sz w:val="20"/>
                <w:szCs w:val="20"/>
              </w:rPr>
              <w:t xml:space="preserve">68.737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27.610 </w:t>
            </w:r>
          </w:p>
        </w:tc>
        <w:tc>
          <w:tcPr>
            <w:tcW w:w="8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rPr>
            </w:pPr>
            <w:r w:rsidRPr="001E4ABE">
              <w:rPr>
                <w:color w:val="000000" w:themeColor="text1"/>
                <w:sz w:val="20"/>
                <w:szCs w:val="20"/>
              </w:rPr>
              <w:t xml:space="preserve">6.538 </w:t>
            </w:r>
          </w:p>
        </w:tc>
        <w:tc>
          <w:tcPr>
            <w:tcW w:w="7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736 </w:t>
            </w:r>
          </w:p>
        </w:tc>
        <w:tc>
          <w:tcPr>
            <w:tcW w:w="8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rPr>
            </w:pPr>
            <w:r w:rsidRPr="001E4ABE">
              <w:rPr>
                <w:color w:val="000000" w:themeColor="text1"/>
                <w:sz w:val="20"/>
                <w:szCs w:val="20"/>
              </w:rPr>
              <w:t xml:space="preserve">1.102 </w:t>
            </w:r>
          </w:p>
        </w:tc>
        <w:tc>
          <w:tcPr>
            <w:tcW w:w="7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rPr>
            </w:pPr>
            <w:r w:rsidRPr="001E4ABE">
              <w:rPr>
                <w:color w:val="000000" w:themeColor="text1"/>
                <w:sz w:val="20"/>
                <w:szCs w:val="20"/>
              </w:rPr>
              <w:t xml:space="preserve">634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6.114 </w:t>
            </w:r>
          </w:p>
        </w:tc>
        <w:tc>
          <w:tcPr>
            <w:tcW w:w="7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2.039 </w:t>
            </w:r>
          </w:p>
        </w:tc>
      </w:tr>
      <w:tr w:rsidR="00824976" w:rsidRPr="001E4ABE" w:rsidTr="00126058">
        <w:trPr>
          <w:trHeight w:val="456"/>
        </w:trPr>
        <w:tc>
          <w:tcPr>
            <w:tcW w:w="715"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111"/>
              <w:rPr>
                <w:color w:val="000000" w:themeColor="text1"/>
                <w:sz w:val="20"/>
                <w:szCs w:val="20"/>
              </w:rPr>
            </w:pPr>
            <w:r w:rsidRPr="001E4ABE">
              <w:rPr>
                <w:b/>
                <w:color w:val="000000" w:themeColor="text1"/>
                <w:sz w:val="20"/>
                <w:szCs w:val="20"/>
              </w:rPr>
              <w:t xml:space="preserve">2019 </w:t>
            </w:r>
          </w:p>
        </w:tc>
        <w:tc>
          <w:tcPr>
            <w:tcW w:w="914"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70"/>
              <w:jc w:val="right"/>
              <w:rPr>
                <w:b/>
                <w:bCs/>
                <w:color w:val="000000" w:themeColor="text1"/>
                <w:sz w:val="20"/>
                <w:szCs w:val="20"/>
                <w:lang w:val="en-GB"/>
              </w:rPr>
            </w:pPr>
            <w:r w:rsidRPr="001E4ABE">
              <w:rPr>
                <w:b/>
                <w:bCs/>
                <w:color w:val="000000" w:themeColor="text1"/>
                <w:sz w:val="20"/>
                <w:szCs w:val="20"/>
              </w:rPr>
              <w:t xml:space="preserve">153.030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54.700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54.480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18.287 </w:t>
            </w:r>
          </w:p>
        </w:tc>
        <w:tc>
          <w:tcPr>
            <w:tcW w:w="807"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3"/>
              <w:jc w:val="right"/>
              <w:rPr>
                <w:color w:val="000000" w:themeColor="text1"/>
                <w:sz w:val="20"/>
                <w:szCs w:val="20"/>
              </w:rPr>
            </w:pPr>
            <w:r w:rsidRPr="001E4ABE">
              <w:rPr>
                <w:color w:val="000000" w:themeColor="text1"/>
                <w:sz w:val="20"/>
                <w:szCs w:val="20"/>
              </w:rPr>
              <w:t xml:space="preserve">82.703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34.321 </w:t>
            </w:r>
          </w:p>
        </w:tc>
        <w:tc>
          <w:tcPr>
            <w:tcW w:w="8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rPr>
            </w:pPr>
            <w:r w:rsidRPr="001E4ABE">
              <w:rPr>
                <w:color w:val="000000" w:themeColor="text1"/>
                <w:sz w:val="20"/>
                <w:szCs w:val="20"/>
              </w:rPr>
              <w:t xml:space="preserve">7.501 </w:t>
            </w:r>
          </w:p>
        </w:tc>
        <w:tc>
          <w:tcPr>
            <w:tcW w:w="7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514 </w:t>
            </w:r>
          </w:p>
        </w:tc>
        <w:tc>
          <w:tcPr>
            <w:tcW w:w="8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rPr>
            </w:pPr>
            <w:r w:rsidRPr="001E4ABE">
              <w:rPr>
                <w:color w:val="000000" w:themeColor="text1"/>
                <w:sz w:val="20"/>
                <w:szCs w:val="20"/>
              </w:rPr>
              <w:t xml:space="preserve">454 </w:t>
            </w:r>
          </w:p>
        </w:tc>
        <w:tc>
          <w:tcPr>
            <w:tcW w:w="7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rPr>
            </w:pPr>
            <w:r w:rsidRPr="001E4ABE">
              <w:rPr>
                <w:color w:val="000000" w:themeColor="text1"/>
                <w:sz w:val="20"/>
                <w:szCs w:val="20"/>
              </w:rPr>
              <w:t xml:space="preserve">138 </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7.892 </w:t>
            </w:r>
          </w:p>
        </w:tc>
        <w:tc>
          <w:tcPr>
            <w:tcW w:w="7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rPr>
            </w:pPr>
            <w:r w:rsidRPr="001E4ABE">
              <w:rPr>
                <w:color w:val="000000" w:themeColor="text1"/>
                <w:sz w:val="20"/>
                <w:szCs w:val="20"/>
              </w:rPr>
              <w:t xml:space="preserve">1.440 </w:t>
            </w:r>
          </w:p>
        </w:tc>
      </w:tr>
      <w:tr w:rsidR="00824976" w:rsidRPr="001E4ABE" w:rsidTr="00126058">
        <w:trPr>
          <w:trHeight w:val="456"/>
        </w:trPr>
        <w:tc>
          <w:tcPr>
            <w:tcW w:w="715"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111"/>
              <w:rPr>
                <w:b/>
                <w:color w:val="000000" w:themeColor="text1"/>
                <w:sz w:val="20"/>
                <w:szCs w:val="20"/>
                <w:lang w:val="en-GB"/>
              </w:rPr>
            </w:pPr>
            <w:r w:rsidRPr="001E4ABE">
              <w:rPr>
                <w:b/>
                <w:color w:val="000000" w:themeColor="text1"/>
                <w:sz w:val="20"/>
                <w:szCs w:val="20"/>
                <w:lang w:val="en-GB"/>
              </w:rPr>
              <w:t>2020</w:t>
            </w:r>
          </w:p>
        </w:tc>
        <w:tc>
          <w:tcPr>
            <w:tcW w:w="914"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70"/>
              <w:jc w:val="right"/>
              <w:rPr>
                <w:b/>
                <w:bCs/>
                <w:color w:val="000000" w:themeColor="text1"/>
                <w:sz w:val="20"/>
                <w:szCs w:val="20"/>
                <w:lang w:val="en-GB"/>
              </w:rPr>
            </w:pPr>
            <w:r w:rsidRPr="001E4ABE">
              <w:rPr>
                <w:b/>
                <w:bCs/>
                <w:color w:val="000000" w:themeColor="text1"/>
                <w:sz w:val="20"/>
                <w:szCs w:val="20"/>
                <w:lang w:val="en-GB"/>
              </w:rPr>
              <w:t>78</w:t>
            </w:r>
            <w:r w:rsidRPr="001E4ABE">
              <w:rPr>
                <w:b/>
                <w:bCs/>
                <w:color w:val="000000" w:themeColor="text1"/>
                <w:sz w:val="20"/>
                <w:szCs w:val="20"/>
              </w:rPr>
              <w:t>.</w:t>
            </w:r>
            <w:r w:rsidRPr="001E4ABE">
              <w:rPr>
                <w:b/>
                <w:bCs/>
                <w:color w:val="000000" w:themeColor="text1"/>
                <w:sz w:val="20"/>
                <w:szCs w:val="20"/>
                <w:lang w:val="en-GB"/>
              </w:rPr>
              <w:t>641</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lang w:val="en-GB"/>
              </w:rPr>
            </w:pPr>
            <w:r w:rsidRPr="001E4ABE">
              <w:rPr>
                <w:color w:val="000000" w:themeColor="text1"/>
                <w:sz w:val="20"/>
                <w:szCs w:val="20"/>
                <w:lang w:val="en-GB"/>
              </w:rPr>
              <w:t>28</w:t>
            </w:r>
            <w:r w:rsidRPr="001E4ABE">
              <w:rPr>
                <w:color w:val="000000" w:themeColor="text1"/>
                <w:sz w:val="20"/>
                <w:szCs w:val="20"/>
              </w:rPr>
              <w:t>.</w:t>
            </w:r>
            <w:r w:rsidRPr="001E4ABE">
              <w:rPr>
                <w:color w:val="000000" w:themeColor="text1"/>
                <w:sz w:val="20"/>
                <w:szCs w:val="20"/>
                <w:lang w:val="en-GB"/>
              </w:rPr>
              <w:t>786</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lang w:val="en-GB"/>
              </w:rPr>
            </w:pPr>
            <w:r w:rsidRPr="001E4ABE">
              <w:rPr>
                <w:color w:val="000000" w:themeColor="text1"/>
                <w:sz w:val="20"/>
                <w:szCs w:val="20"/>
                <w:lang w:val="en-GB"/>
              </w:rPr>
              <w:t>34</w:t>
            </w:r>
            <w:r w:rsidRPr="001E4ABE">
              <w:rPr>
                <w:color w:val="000000" w:themeColor="text1"/>
                <w:sz w:val="20"/>
                <w:szCs w:val="20"/>
              </w:rPr>
              <w:t>.</w:t>
            </w:r>
            <w:r w:rsidRPr="001E4ABE">
              <w:rPr>
                <w:color w:val="000000" w:themeColor="text1"/>
                <w:sz w:val="20"/>
                <w:szCs w:val="20"/>
                <w:lang w:val="en-GB"/>
              </w:rPr>
              <w:t>573</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lang w:val="en-GB"/>
              </w:rPr>
            </w:pPr>
            <w:r w:rsidRPr="001E4ABE">
              <w:rPr>
                <w:color w:val="000000" w:themeColor="text1"/>
                <w:sz w:val="20"/>
                <w:szCs w:val="20"/>
                <w:lang w:val="en-GB"/>
              </w:rPr>
              <w:t>12</w:t>
            </w:r>
            <w:r w:rsidRPr="001E4ABE">
              <w:rPr>
                <w:color w:val="000000" w:themeColor="text1"/>
                <w:sz w:val="20"/>
                <w:szCs w:val="20"/>
              </w:rPr>
              <w:t>.</w:t>
            </w:r>
            <w:r w:rsidRPr="001E4ABE">
              <w:rPr>
                <w:color w:val="000000" w:themeColor="text1"/>
                <w:sz w:val="20"/>
                <w:szCs w:val="20"/>
                <w:lang w:val="en-GB"/>
              </w:rPr>
              <w:t>452</w:t>
            </w:r>
          </w:p>
        </w:tc>
        <w:tc>
          <w:tcPr>
            <w:tcW w:w="807"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3"/>
              <w:jc w:val="right"/>
              <w:rPr>
                <w:color w:val="000000" w:themeColor="text1"/>
                <w:sz w:val="20"/>
                <w:szCs w:val="20"/>
                <w:lang w:val="en-GB"/>
              </w:rPr>
            </w:pPr>
            <w:r w:rsidRPr="001E4ABE">
              <w:rPr>
                <w:color w:val="000000" w:themeColor="text1"/>
                <w:sz w:val="20"/>
                <w:szCs w:val="20"/>
                <w:lang w:val="en-GB"/>
              </w:rPr>
              <w:t>38</w:t>
            </w:r>
            <w:r w:rsidRPr="001E4ABE">
              <w:rPr>
                <w:color w:val="000000" w:themeColor="text1"/>
                <w:sz w:val="20"/>
                <w:szCs w:val="20"/>
              </w:rPr>
              <w:t>.</w:t>
            </w:r>
            <w:r w:rsidRPr="001E4ABE">
              <w:rPr>
                <w:color w:val="000000" w:themeColor="text1"/>
                <w:sz w:val="20"/>
                <w:szCs w:val="20"/>
                <w:lang w:val="en-GB"/>
              </w:rPr>
              <w:t>891</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lang w:val="en-GB"/>
              </w:rPr>
            </w:pPr>
            <w:r w:rsidRPr="001E4ABE">
              <w:rPr>
                <w:color w:val="000000" w:themeColor="text1"/>
                <w:sz w:val="20"/>
                <w:szCs w:val="20"/>
                <w:lang w:val="en-GB"/>
              </w:rPr>
              <w:t>15</w:t>
            </w:r>
            <w:r w:rsidRPr="001E4ABE">
              <w:rPr>
                <w:color w:val="000000" w:themeColor="text1"/>
                <w:sz w:val="20"/>
                <w:szCs w:val="20"/>
              </w:rPr>
              <w:t>.</w:t>
            </w:r>
            <w:r w:rsidRPr="001E4ABE">
              <w:rPr>
                <w:color w:val="000000" w:themeColor="text1"/>
                <w:sz w:val="20"/>
                <w:szCs w:val="20"/>
                <w:lang w:val="en-GB"/>
              </w:rPr>
              <w:t>900</w:t>
            </w:r>
          </w:p>
        </w:tc>
        <w:tc>
          <w:tcPr>
            <w:tcW w:w="8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lang w:val="en-GB"/>
              </w:rPr>
            </w:pPr>
            <w:r w:rsidRPr="001E4ABE">
              <w:rPr>
                <w:color w:val="000000" w:themeColor="text1"/>
                <w:sz w:val="20"/>
                <w:szCs w:val="20"/>
                <w:lang w:val="en-GB"/>
              </w:rPr>
              <w:t>1</w:t>
            </w:r>
            <w:r w:rsidRPr="001E4ABE">
              <w:rPr>
                <w:color w:val="000000" w:themeColor="text1"/>
                <w:sz w:val="20"/>
                <w:szCs w:val="20"/>
              </w:rPr>
              <w:t>.</w:t>
            </w:r>
            <w:r w:rsidRPr="001E4ABE">
              <w:rPr>
                <w:color w:val="000000" w:themeColor="text1"/>
                <w:sz w:val="20"/>
                <w:szCs w:val="20"/>
                <w:lang w:val="en-GB"/>
              </w:rPr>
              <w:t>309</w:t>
            </w:r>
          </w:p>
        </w:tc>
        <w:tc>
          <w:tcPr>
            <w:tcW w:w="7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lang w:val="en-GB"/>
              </w:rPr>
            </w:pPr>
            <w:r w:rsidRPr="001E4ABE">
              <w:rPr>
                <w:color w:val="000000" w:themeColor="text1"/>
                <w:sz w:val="20"/>
                <w:szCs w:val="20"/>
                <w:lang w:val="en-GB"/>
              </w:rPr>
              <w:t>44</w:t>
            </w:r>
          </w:p>
        </w:tc>
        <w:tc>
          <w:tcPr>
            <w:tcW w:w="8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lang w:val="en-GB"/>
              </w:rPr>
            </w:pPr>
            <w:r w:rsidRPr="001E4ABE">
              <w:rPr>
                <w:color w:val="000000" w:themeColor="text1"/>
                <w:sz w:val="20"/>
                <w:szCs w:val="20"/>
                <w:lang w:val="en-GB"/>
              </w:rPr>
              <w:t>104</w:t>
            </w:r>
          </w:p>
        </w:tc>
        <w:tc>
          <w:tcPr>
            <w:tcW w:w="7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lang w:val="en-GB"/>
              </w:rPr>
            </w:pPr>
            <w:r w:rsidRPr="001E4ABE">
              <w:rPr>
                <w:color w:val="000000" w:themeColor="text1"/>
                <w:sz w:val="20"/>
                <w:szCs w:val="20"/>
                <w:lang w:val="en-GB"/>
              </w:rPr>
              <w:t>65</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lang w:val="en-GB"/>
              </w:rPr>
            </w:pPr>
            <w:r w:rsidRPr="001E4ABE">
              <w:rPr>
                <w:color w:val="000000" w:themeColor="text1"/>
                <w:sz w:val="20"/>
                <w:szCs w:val="20"/>
                <w:lang w:val="en-GB"/>
              </w:rPr>
              <w:t>3</w:t>
            </w:r>
            <w:r w:rsidRPr="001E4ABE">
              <w:rPr>
                <w:color w:val="000000" w:themeColor="text1"/>
                <w:sz w:val="20"/>
                <w:szCs w:val="20"/>
              </w:rPr>
              <w:t>.</w:t>
            </w:r>
            <w:r w:rsidRPr="001E4ABE">
              <w:rPr>
                <w:color w:val="000000" w:themeColor="text1"/>
                <w:sz w:val="20"/>
                <w:szCs w:val="20"/>
                <w:lang w:val="en-GB"/>
              </w:rPr>
              <w:t>764</w:t>
            </w:r>
          </w:p>
        </w:tc>
        <w:tc>
          <w:tcPr>
            <w:tcW w:w="7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lang w:val="en-GB"/>
              </w:rPr>
            </w:pPr>
            <w:r w:rsidRPr="001E4ABE">
              <w:rPr>
                <w:color w:val="000000" w:themeColor="text1"/>
                <w:sz w:val="20"/>
                <w:szCs w:val="20"/>
                <w:lang w:val="en-GB"/>
              </w:rPr>
              <w:t>325</w:t>
            </w:r>
          </w:p>
        </w:tc>
      </w:tr>
      <w:tr w:rsidR="00824976" w:rsidRPr="001E4ABE" w:rsidTr="00126058">
        <w:trPr>
          <w:trHeight w:val="456"/>
        </w:trPr>
        <w:tc>
          <w:tcPr>
            <w:tcW w:w="715"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111"/>
              <w:rPr>
                <w:b/>
                <w:color w:val="000000" w:themeColor="text1"/>
                <w:sz w:val="20"/>
                <w:szCs w:val="20"/>
                <w:lang w:val="en-GB"/>
              </w:rPr>
            </w:pPr>
            <w:r w:rsidRPr="001E4ABE">
              <w:rPr>
                <w:b/>
                <w:color w:val="000000" w:themeColor="text1"/>
                <w:sz w:val="20"/>
                <w:szCs w:val="20"/>
                <w:lang w:val="en-GB"/>
              </w:rPr>
              <w:t>2021</w:t>
            </w:r>
          </w:p>
        </w:tc>
        <w:tc>
          <w:tcPr>
            <w:tcW w:w="914"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70"/>
              <w:jc w:val="right"/>
              <w:rPr>
                <w:b/>
                <w:bCs/>
                <w:color w:val="000000" w:themeColor="text1"/>
                <w:sz w:val="20"/>
                <w:szCs w:val="20"/>
                <w:lang w:val="en-GB"/>
              </w:rPr>
            </w:pPr>
            <w:r w:rsidRPr="001E4ABE">
              <w:rPr>
                <w:b/>
                <w:bCs/>
                <w:color w:val="000000" w:themeColor="text1"/>
                <w:sz w:val="20"/>
                <w:szCs w:val="20"/>
                <w:lang w:val="en-GB"/>
              </w:rPr>
              <w:t>45</w:t>
            </w:r>
            <w:r w:rsidRPr="001E4ABE">
              <w:rPr>
                <w:b/>
                <w:bCs/>
                <w:color w:val="000000" w:themeColor="text1"/>
                <w:sz w:val="20"/>
                <w:szCs w:val="20"/>
              </w:rPr>
              <w:t>.</w:t>
            </w:r>
            <w:r w:rsidRPr="001E4ABE">
              <w:rPr>
                <w:b/>
                <w:bCs/>
                <w:color w:val="000000" w:themeColor="text1"/>
                <w:sz w:val="20"/>
                <w:szCs w:val="20"/>
                <w:lang w:val="en-GB"/>
              </w:rPr>
              <w:t>058</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lang w:val="en-GB"/>
              </w:rPr>
            </w:pPr>
            <w:r w:rsidRPr="001E4ABE">
              <w:rPr>
                <w:color w:val="000000" w:themeColor="text1"/>
                <w:sz w:val="20"/>
                <w:szCs w:val="20"/>
                <w:lang w:val="en-GB"/>
              </w:rPr>
              <w:t>15</w:t>
            </w:r>
            <w:r w:rsidRPr="001E4ABE">
              <w:rPr>
                <w:color w:val="000000" w:themeColor="text1"/>
                <w:sz w:val="20"/>
                <w:szCs w:val="20"/>
              </w:rPr>
              <w:t>.</w:t>
            </w:r>
            <w:r w:rsidRPr="001E4ABE">
              <w:rPr>
                <w:color w:val="000000" w:themeColor="text1"/>
                <w:sz w:val="20"/>
                <w:szCs w:val="20"/>
                <w:lang w:val="en-GB"/>
              </w:rPr>
              <w:t>177</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lang w:val="en-GB"/>
              </w:rPr>
            </w:pPr>
            <w:r w:rsidRPr="001E4ABE">
              <w:rPr>
                <w:color w:val="000000" w:themeColor="text1"/>
                <w:sz w:val="20"/>
                <w:szCs w:val="20"/>
                <w:lang w:val="en-GB"/>
              </w:rPr>
              <w:t>19</w:t>
            </w:r>
            <w:r w:rsidRPr="001E4ABE">
              <w:rPr>
                <w:color w:val="000000" w:themeColor="text1"/>
                <w:sz w:val="20"/>
                <w:szCs w:val="20"/>
              </w:rPr>
              <w:t>.</w:t>
            </w:r>
            <w:r w:rsidRPr="001E4ABE">
              <w:rPr>
                <w:color w:val="000000" w:themeColor="text1"/>
                <w:sz w:val="20"/>
                <w:szCs w:val="20"/>
                <w:lang w:val="en-GB"/>
              </w:rPr>
              <w:t>531</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lang w:val="en-GB"/>
              </w:rPr>
            </w:pPr>
            <w:r w:rsidRPr="001E4ABE">
              <w:rPr>
                <w:color w:val="000000" w:themeColor="text1"/>
                <w:sz w:val="20"/>
                <w:szCs w:val="20"/>
                <w:lang w:val="en-GB"/>
              </w:rPr>
              <w:t>6</w:t>
            </w:r>
            <w:r w:rsidRPr="001E4ABE">
              <w:rPr>
                <w:color w:val="000000" w:themeColor="text1"/>
                <w:sz w:val="20"/>
                <w:szCs w:val="20"/>
              </w:rPr>
              <w:t>.</w:t>
            </w:r>
            <w:r w:rsidRPr="001E4ABE">
              <w:rPr>
                <w:color w:val="000000" w:themeColor="text1"/>
                <w:sz w:val="20"/>
                <w:szCs w:val="20"/>
                <w:lang w:val="en-GB"/>
              </w:rPr>
              <w:t>487</w:t>
            </w:r>
          </w:p>
        </w:tc>
        <w:tc>
          <w:tcPr>
            <w:tcW w:w="807"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3"/>
              <w:jc w:val="right"/>
              <w:rPr>
                <w:color w:val="000000" w:themeColor="text1"/>
                <w:sz w:val="20"/>
                <w:szCs w:val="20"/>
                <w:lang w:val="en-GB"/>
              </w:rPr>
            </w:pPr>
            <w:r w:rsidRPr="001E4ABE">
              <w:rPr>
                <w:color w:val="000000" w:themeColor="text1"/>
                <w:sz w:val="20"/>
                <w:szCs w:val="20"/>
                <w:lang w:val="en-GB"/>
              </w:rPr>
              <w:t>19</w:t>
            </w:r>
            <w:r w:rsidRPr="001E4ABE">
              <w:rPr>
                <w:color w:val="000000" w:themeColor="text1"/>
                <w:sz w:val="20"/>
                <w:szCs w:val="20"/>
              </w:rPr>
              <w:t>.</w:t>
            </w:r>
            <w:r w:rsidRPr="001E4ABE">
              <w:rPr>
                <w:color w:val="000000" w:themeColor="text1"/>
                <w:sz w:val="20"/>
                <w:szCs w:val="20"/>
                <w:lang w:val="en-GB"/>
              </w:rPr>
              <w:t>510</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lang w:val="en-GB"/>
              </w:rPr>
            </w:pPr>
            <w:r w:rsidRPr="001E4ABE">
              <w:rPr>
                <w:color w:val="000000" w:themeColor="text1"/>
                <w:sz w:val="20"/>
                <w:szCs w:val="20"/>
                <w:lang w:val="en-GB"/>
              </w:rPr>
              <w:t>8</w:t>
            </w:r>
            <w:r w:rsidRPr="001E4ABE">
              <w:rPr>
                <w:color w:val="000000" w:themeColor="text1"/>
                <w:sz w:val="20"/>
                <w:szCs w:val="20"/>
              </w:rPr>
              <w:t>.</w:t>
            </w:r>
            <w:r w:rsidRPr="001E4ABE">
              <w:rPr>
                <w:color w:val="000000" w:themeColor="text1"/>
                <w:sz w:val="20"/>
                <w:szCs w:val="20"/>
                <w:lang w:val="en-GB"/>
              </w:rPr>
              <w:t>335</w:t>
            </w:r>
          </w:p>
        </w:tc>
        <w:tc>
          <w:tcPr>
            <w:tcW w:w="8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lang w:val="en-GB"/>
              </w:rPr>
            </w:pPr>
            <w:r w:rsidRPr="001E4ABE">
              <w:rPr>
                <w:color w:val="000000" w:themeColor="text1"/>
                <w:sz w:val="20"/>
                <w:szCs w:val="20"/>
                <w:lang w:val="en-GB"/>
              </w:rPr>
              <w:t>1</w:t>
            </w:r>
            <w:r w:rsidRPr="001E4ABE">
              <w:rPr>
                <w:color w:val="000000" w:themeColor="text1"/>
                <w:sz w:val="20"/>
                <w:szCs w:val="20"/>
              </w:rPr>
              <w:t>.</w:t>
            </w:r>
            <w:r w:rsidRPr="001E4ABE">
              <w:rPr>
                <w:color w:val="000000" w:themeColor="text1"/>
                <w:sz w:val="20"/>
                <w:szCs w:val="20"/>
                <w:lang w:val="en-GB"/>
              </w:rPr>
              <w:t>036</w:t>
            </w:r>
          </w:p>
        </w:tc>
        <w:tc>
          <w:tcPr>
            <w:tcW w:w="7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lang w:val="en-GB"/>
              </w:rPr>
            </w:pPr>
            <w:r w:rsidRPr="001E4ABE">
              <w:rPr>
                <w:color w:val="000000" w:themeColor="text1"/>
                <w:sz w:val="20"/>
                <w:szCs w:val="20"/>
                <w:lang w:val="en-GB"/>
              </w:rPr>
              <w:t>6</w:t>
            </w:r>
          </w:p>
        </w:tc>
        <w:tc>
          <w:tcPr>
            <w:tcW w:w="8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lang w:val="en-GB"/>
              </w:rPr>
            </w:pPr>
            <w:r w:rsidRPr="001E4ABE">
              <w:rPr>
                <w:color w:val="000000" w:themeColor="text1"/>
                <w:sz w:val="20"/>
                <w:szCs w:val="20"/>
                <w:lang w:val="en-GB"/>
              </w:rPr>
              <w:t>0</w:t>
            </w:r>
          </w:p>
        </w:tc>
        <w:tc>
          <w:tcPr>
            <w:tcW w:w="7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lang w:val="en-GB"/>
              </w:rPr>
            </w:pPr>
            <w:r w:rsidRPr="001E4ABE">
              <w:rPr>
                <w:color w:val="000000" w:themeColor="text1"/>
                <w:sz w:val="20"/>
                <w:szCs w:val="20"/>
                <w:lang w:val="en-GB"/>
              </w:rPr>
              <w:t>0</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lang w:val="en-GB"/>
              </w:rPr>
            </w:pPr>
            <w:r w:rsidRPr="001E4ABE">
              <w:rPr>
                <w:color w:val="000000" w:themeColor="text1"/>
                <w:sz w:val="20"/>
                <w:szCs w:val="20"/>
                <w:lang w:val="en-GB"/>
              </w:rPr>
              <w:t>4</w:t>
            </w:r>
            <w:r w:rsidRPr="001E4ABE">
              <w:rPr>
                <w:color w:val="000000" w:themeColor="text1"/>
                <w:sz w:val="20"/>
                <w:szCs w:val="20"/>
              </w:rPr>
              <w:t>.</w:t>
            </w:r>
            <w:r w:rsidRPr="001E4ABE">
              <w:rPr>
                <w:color w:val="000000" w:themeColor="text1"/>
                <w:sz w:val="20"/>
                <w:szCs w:val="20"/>
                <w:lang w:val="en-GB"/>
              </w:rPr>
              <w:t>981</w:t>
            </w:r>
          </w:p>
        </w:tc>
        <w:tc>
          <w:tcPr>
            <w:tcW w:w="7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lang w:val="en-GB"/>
              </w:rPr>
            </w:pPr>
            <w:r w:rsidRPr="001E4ABE">
              <w:rPr>
                <w:color w:val="000000" w:themeColor="text1"/>
                <w:sz w:val="20"/>
                <w:szCs w:val="20"/>
                <w:lang w:val="en-GB"/>
              </w:rPr>
              <w:t>349</w:t>
            </w:r>
          </w:p>
        </w:tc>
      </w:tr>
      <w:tr w:rsidR="00824976" w:rsidRPr="001E4ABE" w:rsidTr="00126058">
        <w:trPr>
          <w:trHeight w:val="456"/>
        </w:trPr>
        <w:tc>
          <w:tcPr>
            <w:tcW w:w="715"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111"/>
              <w:rPr>
                <w:b/>
                <w:color w:val="000000" w:themeColor="text1"/>
                <w:sz w:val="20"/>
                <w:szCs w:val="20"/>
                <w:lang w:val="en-GB"/>
              </w:rPr>
            </w:pPr>
            <w:r w:rsidRPr="001E4ABE">
              <w:rPr>
                <w:b/>
                <w:color w:val="000000" w:themeColor="text1"/>
                <w:sz w:val="20"/>
                <w:szCs w:val="20"/>
                <w:lang w:val="en-GB"/>
              </w:rPr>
              <w:t>2022</w:t>
            </w:r>
          </w:p>
        </w:tc>
        <w:tc>
          <w:tcPr>
            <w:tcW w:w="914"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70"/>
              <w:jc w:val="right"/>
              <w:rPr>
                <w:b/>
                <w:bCs/>
                <w:color w:val="000000" w:themeColor="text1"/>
                <w:sz w:val="20"/>
                <w:szCs w:val="20"/>
                <w:lang w:val="en-GB"/>
              </w:rPr>
            </w:pPr>
            <w:r w:rsidRPr="001E4ABE">
              <w:rPr>
                <w:b/>
                <w:bCs/>
                <w:color w:val="000000" w:themeColor="text1"/>
                <w:sz w:val="20"/>
                <w:szCs w:val="20"/>
                <w:lang w:val="en-GB"/>
              </w:rPr>
              <w:t>142</w:t>
            </w:r>
            <w:r w:rsidRPr="001E4ABE">
              <w:rPr>
                <w:b/>
                <w:bCs/>
                <w:color w:val="000000" w:themeColor="text1"/>
                <w:sz w:val="20"/>
                <w:szCs w:val="20"/>
              </w:rPr>
              <w:t>.</w:t>
            </w:r>
            <w:r w:rsidRPr="001E4ABE">
              <w:rPr>
                <w:b/>
                <w:bCs/>
                <w:color w:val="000000" w:themeColor="text1"/>
                <w:sz w:val="20"/>
                <w:szCs w:val="20"/>
                <w:lang w:val="en-GB"/>
              </w:rPr>
              <w:t>779</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lang w:val="en-GB"/>
              </w:rPr>
            </w:pPr>
            <w:r w:rsidRPr="001E4ABE">
              <w:rPr>
                <w:color w:val="000000" w:themeColor="text1"/>
                <w:sz w:val="20"/>
                <w:szCs w:val="20"/>
                <w:lang w:val="en-GB"/>
              </w:rPr>
              <w:t>52</w:t>
            </w:r>
            <w:r w:rsidRPr="001E4ABE">
              <w:rPr>
                <w:color w:val="000000" w:themeColor="text1"/>
                <w:sz w:val="20"/>
                <w:szCs w:val="20"/>
              </w:rPr>
              <w:t>.</w:t>
            </w:r>
            <w:r w:rsidRPr="001E4ABE">
              <w:rPr>
                <w:color w:val="000000" w:themeColor="text1"/>
                <w:sz w:val="20"/>
                <w:szCs w:val="20"/>
                <w:lang w:val="en-GB"/>
              </w:rPr>
              <w:t>840</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lang w:val="en-GB"/>
              </w:rPr>
            </w:pPr>
            <w:r w:rsidRPr="001E4ABE">
              <w:rPr>
                <w:color w:val="000000" w:themeColor="text1"/>
                <w:sz w:val="20"/>
                <w:szCs w:val="20"/>
                <w:lang w:val="en-GB"/>
              </w:rPr>
              <w:t>58</w:t>
            </w:r>
            <w:r w:rsidRPr="001E4ABE">
              <w:rPr>
                <w:color w:val="000000" w:themeColor="text1"/>
                <w:sz w:val="20"/>
                <w:szCs w:val="20"/>
              </w:rPr>
              <w:t>.</w:t>
            </w:r>
            <w:r w:rsidRPr="001E4ABE">
              <w:rPr>
                <w:color w:val="000000" w:themeColor="text1"/>
                <w:sz w:val="20"/>
                <w:szCs w:val="20"/>
                <w:lang w:val="en-GB"/>
              </w:rPr>
              <w:t>113</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lang w:val="en-GB"/>
              </w:rPr>
            </w:pPr>
            <w:r w:rsidRPr="001E4ABE">
              <w:rPr>
                <w:color w:val="000000" w:themeColor="text1"/>
                <w:sz w:val="20"/>
                <w:szCs w:val="20"/>
                <w:lang w:val="en-GB"/>
              </w:rPr>
              <w:t>16</w:t>
            </w:r>
            <w:r w:rsidRPr="001E4ABE">
              <w:rPr>
                <w:color w:val="000000" w:themeColor="text1"/>
                <w:sz w:val="20"/>
                <w:szCs w:val="20"/>
              </w:rPr>
              <w:t>.</w:t>
            </w:r>
            <w:r w:rsidRPr="001E4ABE">
              <w:rPr>
                <w:color w:val="000000" w:themeColor="text1"/>
                <w:sz w:val="20"/>
                <w:szCs w:val="20"/>
                <w:lang w:val="en-GB"/>
              </w:rPr>
              <w:t>853</w:t>
            </w:r>
          </w:p>
        </w:tc>
        <w:tc>
          <w:tcPr>
            <w:tcW w:w="807"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3"/>
              <w:jc w:val="right"/>
              <w:rPr>
                <w:color w:val="000000" w:themeColor="text1"/>
                <w:sz w:val="20"/>
                <w:szCs w:val="20"/>
                <w:lang w:val="en-GB"/>
              </w:rPr>
            </w:pPr>
            <w:r w:rsidRPr="001E4ABE">
              <w:rPr>
                <w:color w:val="000000" w:themeColor="text1"/>
                <w:sz w:val="20"/>
                <w:szCs w:val="20"/>
                <w:lang w:val="en-GB"/>
              </w:rPr>
              <w:t>66</w:t>
            </w:r>
            <w:r w:rsidRPr="001E4ABE">
              <w:rPr>
                <w:color w:val="000000" w:themeColor="text1"/>
                <w:sz w:val="20"/>
                <w:szCs w:val="20"/>
              </w:rPr>
              <w:t>.</w:t>
            </w:r>
            <w:r w:rsidRPr="001E4ABE">
              <w:rPr>
                <w:color w:val="000000" w:themeColor="text1"/>
                <w:sz w:val="20"/>
                <w:szCs w:val="20"/>
                <w:lang w:val="en-GB"/>
              </w:rPr>
              <w:t>726</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lang w:val="en-GB"/>
              </w:rPr>
            </w:pPr>
            <w:r w:rsidRPr="001E4ABE">
              <w:rPr>
                <w:color w:val="000000" w:themeColor="text1"/>
                <w:sz w:val="20"/>
                <w:szCs w:val="20"/>
                <w:lang w:val="en-GB"/>
              </w:rPr>
              <w:t>30</w:t>
            </w:r>
            <w:r w:rsidRPr="001E4ABE">
              <w:rPr>
                <w:color w:val="000000" w:themeColor="text1"/>
                <w:sz w:val="20"/>
                <w:szCs w:val="20"/>
              </w:rPr>
              <w:t>.</w:t>
            </w:r>
            <w:r w:rsidRPr="001E4ABE">
              <w:rPr>
                <w:color w:val="000000" w:themeColor="text1"/>
                <w:sz w:val="20"/>
                <w:szCs w:val="20"/>
                <w:lang w:val="en-GB"/>
              </w:rPr>
              <w:t>027</w:t>
            </w:r>
          </w:p>
        </w:tc>
        <w:tc>
          <w:tcPr>
            <w:tcW w:w="8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lang w:val="en-GB"/>
              </w:rPr>
            </w:pPr>
            <w:r w:rsidRPr="001E4ABE">
              <w:rPr>
                <w:color w:val="000000" w:themeColor="text1"/>
                <w:sz w:val="20"/>
                <w:szCs w:val="20"/>
                <w:lang w:val="en-GB"/>
              </w:rPr>
              <w:t>8</w:t>
            </w:r>
            <w:r w:rsidRPr="001E4ABE">
              <w:rPr>
                <w:color w:val="000000" w:themeColor="text1"/>
                <w:sz w:val="20"/>
                <w:szCs w:val="20"/>
              </w:rPr>
              <w:t>.</w:t>
            </w:r>
            <w:r w:rsidRPr="001E4ABE">
              <w:rPr>
                <w:color w:val="000000" w:themeColor="text1"/>
                <w:sz w:val="20"/>
                <w:szCs w:val="20"/>
                <w:lang w:val="en-GB"/>
              </w:rPr>
              <w:t>462</w:t>
            </w:r>
          </w:p>
        </w:tc>
        <w:tc>
          <w:tcPr>
            <w:tcW w:w="7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lang w:val="en-GB"/>
              </w:rPr>
            </w:pPr>
            <w:r w:rsidRPr="001E4ABE">
              <w:rPr>
                <w:color w:val="000000" w:themeColor="text1"/>
                <w:sz w:val="20"/>
                <w:szCs w:val="20"/>
                <w:lang w:val="en-GB"/>
              </w:rPr>
              <w:t>4</w:t>
            </w:r>
            <w:r w:rsidRPr="001E4ABE">
              <w:rPr>
                <w:color w:val="000000" w:themeColor="text1"/>
                <w:sz w:val="20"/>
                <w:szCs w:val="20"/>
              </w:rPr>
              <w:t>.</w:t>
            </w:r>
            <w:r w:rsidRPr="001E4ABE">
              <w:rPr>
                <w:color w:val="000000" w:themeColor="text1"/>
                <w:sz w:val="20"/>
                <w:szCs w:val="20"/>
                <w:lang w:val="en-GB"/>
              </w:rPr>
              <w:t>860</w:t>
            </w:r>
          </w:p>
        </w:tc>
        <w:tc>
          <w:tcPr>
            <w:tcW w:w="8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lang w:val="en-GB"/>
              </w:rPr>
            </w:pPr>
            <w:r w:rsidRPr="001E4ABE">
              <w:rPr>
                <w:color w:val="000000" w:themeColor="text1"/>
                <w:sz w:val="20"/>
                <w:szCs w:val="20"/>
                <w:lang w:val="en-GB"/>
              </w:rPr>
              <w:t>508</w:t>
            </w:r>
          </w:p>
        </w:tc>
        <w:tc>
          <w:tcPr>
            <w:tcW w:w="7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lang w:val="en-GB"/>
              </w:rPr>
            </w:pPr>
            <w:r w:rsidRPr="001E4ABE">
              <w:rPr>
                <w:color w:val="000000" w:themeColor="text1"/>
                <w:sz w:val="20"/>
                <w:szCs w:val="20"/>
                <w:lang w:val="en-GB"/>
              </w:rPr>
              <w:t>370</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lang w:val="en-GB"/>
              </w:rPr>
            </w:pPr>
            <w:r w:rsidRPr="001E4ABE">
              <w:rPr>
                <w:color w:val="000000" w:themeColor="text1"/>
                <w:sz w:val="20"/>
                <w:szCs w:val="20"/>
                <w:lang w:val="en-GB"/>
              </w:rPr>
              <w:t>8</w:t>
            </w:r>
            <w:r w:rsidRPr="001E4ABE">
              <w:rPr>
                <w:color w:val="000000" w:themeColor="text1"/>
                <w:sz w:val="20"/>
                <w:szCs w:val="20"/>
              </w:rPr>
              <w:t>.</w:t>
            </w:r>
            <w:r w:rsidRPr="001E4ABE">
              <w:rPr>
                <w:color w:val="000000" w:themeColor="text1"/>
                <w:sz w:val="20"/>
                <w:szCs w:val="20"/>
                <w:lang w:val="en-GB"/>
              </w:rPr>
              <w:t>970</w:t>
            </w:r>
          </w:p>
        </w:tc>
        <w:tc>
          <w:tcPr>
            <w:tcW w:w="7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lang w:val="en-GB"/>
              </w:rPr>
            </w:pPr>
            <w:r w:rsidRPr="001E4ABE">
              <w:rPr>
                <w:color w:val="000000" w:themeColor="text1"/>
                <w:sz w:val="20"/>
                <w:szCs w:val="20"/>
                <w:lang w:val="en-GB"/>
              </w:rPr>
              <w:t>730</w:t>
            </w:r>
          </w:p>
        </w:tc>
      </w:tr>
      <w:tr w:rsidR="00824976" w:rsidRPr="001E4ABE" w:rsidTr="00126058">
        <w:trPr>
          <w:trHeight w:val="456"/>
        </w:trPr>
        <w:tc>
          <w:tcPr>
            <w:tcW w:w="715"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111"/>
              <w:rPr>
                <w:b/>
                <w:color w:val="000000" w:themeColor="text1"/>
                <w:sz w:val="20"/>
                <w:szCs w:val="20"/>
                <w:lang w:val="en-GB"/>
              </w:rPr>
            </w:pPr>
            <w:r w:rsidRPr="001E4ABE">
              <w:rPr>
                <w:b/>
                <w:color w:val="000000" w:themeColor="text1"/>
                <w:sz w:val="20"/>
                <w:szCs w:val="20"/>
                <w:lang w:val="en-GB"/>
              </w:rPr>
              <w:t>2023</w:t>
            </w:r>
          </w:p>
        </w:tc>
        <w:tc>
          <w:tcPr>
            <w:tcW w:w="914"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70"/>
              <w:jc w:val="right"/>
              <w:rPr>
                <w:b/>
                <w:bCs/>
                <w:color w:val="000000" w:themeColor="text1"/>
                <w:sz w:val="20"/>
                <w:szCs w:val="20"/>
                <w:lang w:val="en-GB"/>
              </w:rPr>
            </w:pPr>
            <w:r w:rsidRPr="001E4ABE">
              <w:rPr>
                <w:b/>
                <w:bCs/>
                <w:color w:val="000000" w:themeColor="text1"/>
                <w:sz w:val="20"/>
                <w:szCs w:val="20"/>
                <w:lang w:val="en-GB"/>
              </w:rPr>
              <w:t>159</w:t>
            </w:r>
            <w:r w:rsidRPr="001E4ABE">
              <w:rPr>
                <w:b/>
                <w:bCs/>
                <w:color w:val="000000" w:themeColor="text1"/>
                <w:sz w:val="20"/>
                <w:szCs w:val="20"/>
              </w:rPr>
              <w:t>.</w:t>
            </w:r>
            <w:r w:rsidRPr="001E4ABE">
              <w:rPr>
                <w:b/>
                <w:bCs/>
                <w:color w:val="000000" w:themeColor="text1"/>
                <w:sz w:val="20"/>
                <w:szCs w:val="20"/>
                <w:lang w:val="en-GB"/>
              </w:rPr>
              <w:t>986</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lang w:val="en-GB"/>
              </w:rPr>
            </w:pPr>
            <w:r w:rsidRPr="001E4ABE">
              <w:rPr>
                <w:color w:val="000000" w:themeColor="text1"/>
                <w:sz w:val="20"/>
                <w:szCs w:val="20"/>
                <w:lang w:val="en-GB"/>
              </w:rPr>
              <w:t>55</w:t>
            </w:r>
            <w:r w:rsidRPr="001E4ABE">
              <w:rPr>
                <w:color w:val="000000" w:themeColor="text1"/>
                <w:sz w:val="20"/>
                <w:szCs w:val="20"/>
              </w:rPr>
              <w:t>.</w:t>
            </w:r>
            <w:r w:rsidRPr="001E4ABE">
              <w:rPr>
                <w:color w:val="000000" w:themeColor="text1"/>
                <w:sz w:val="20"/>
                <w:szCs w:val="20"/>
                <w:lang w:val="en-GB"/>
              </w:rPr>
              <w:t>804</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lang w:val="en-GB"/>
              </w:rPr>
            </w:pPr>
            <w:r w:rsidRPr="001E4ABE">
              <w:rPr>
                <w:color w:val="000000" w:themeColor="text1"/>
                <w:sz w:val="20"/>
                <w:szCs w:val="20"/>
                <w:lang w:val="en-GB"/>
              </w:rPr>
              <w:t>58</w:t>
            </w:r>
            <w:r w:rsidRPr="001E4ABE">
              <w:rPr>
                <w:color w:val="000000" w:themeColor="text1"/>
                <w:sz w:val="20"/>
                <w:szCs w:val="20"/>
              </w:rPr>
              <w:t>.</w:t>
            </w:r>
            <w:r w:rsidRPr="001E4ABE">
              <w:rPr>
                <w:color w:val="000000" w:themeColor="text1"/>
                <w:sz w:val="20"/>
                <w:szCs w:val="20"/>
                <w:lang w:val="en-GB"/>
              </w:rPr>
              <w:t>620</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lang w:val="en-GB"/>
              </w:rPr>
            </w:pPr>
            <w:r w:rsidRPr="001E4ABE">
              <w:rPr>
                <w:color w:val="000000" w:themeColor="text1"/>
                <w:sz w:val="20"/>
                <w:szCs w:val="20"/>
                <w:lang w:val="en-GB"/>
              </w:rPr>
              <w:t>18</w:t>
            </w:r>
            <w:r w:rsidRPr="001E4ABE">
              <w:rPr>
                <w:color w:val="000000" w:themeColor="text1"/>
                <w:sz w:val="20"/>
                <w:szCs w:val="20"/>
              </w:rPr>
              <w:t>.</w:t>
            </w:r>
            <w:r w:rsidRPr="001E4ABE">
              <w:rPr>
                <w:color w:val="000000" w:themeColor="text1"/>
                <w:sz w:val="20"/>
                <w:szCs w:val="20"/>
                <w:lang w:val="en-GB"/>
              </w:rPr>
              <w:t>430</w:t>
            </w:r>
          </w:p>
        </w:tc>
        <w:tc>
          <w:tcPr>
            <w:tcW w:w="807"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3"/>
              <w:jc w:val="right"/>
              <w:rPr>
                <w:color w:val="000000" w:themeColor="text1"/>
                <w:sz w:val="20"/>
                <w:szCs w:val="20"/>
                <w:lang w:val="en-GB"/>
              </w:rPr>
            </w:pPr>
            <w:r w:rsidRPr="001E4ABE">
              <w:rPr>
                <w:color w:val="000000" w:themeColor="text1"/>
                <w:sz w:val="20"/>
                <w:szCs w:val="20"/>
                <w:lang w:val="en-GB"/>
              </w:rPr>
              <w:t>80</w:t>
            </w:r>
            <w:r w:rsidRPr="001E4ABE">
              <w:rPr>
                <w:color w:val="000000" w:themeColor="text1"/>
                <w:sz w:val="20"/>
                <w:szCs w:val="20"/>
              </w:rPr>
              <w:t>.</w:t>
            </w:r>
            <w:r w:rsidRPr="001E4ABE">
              <w:rPr>
                <w:color w:val="000000" w:themeColor="text1"/>
                <w:sz w:val="20"/>
                <w:szCs w:val="20"/>
                <w:lang w:val="en-GB"/>
              </w:rPr>
              <w:t>010</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lang w:val="en-GB"/>
              </w:rPr>
            </w:pPr>
            <w:r w:rsidRPr="001E4ABE">
              <w:rPr>
                <w:color w:val="000000" w:themeColor="text1"/>
                <w:sz w:val="20"/>
                <w:szCs w:val="20"/>
                <w:lang w:val="en-GB"/>
              </w:rPr>
              <w:t>34</w:t>
            </w:r>
            <w:r w:rsidRPr="001E4ABE">
              <w:rPr>
                <w:color w:val="000000" w:themeColor="text1"/>
                <w:sz w:val="20"/>
                <w:szCs w:val="20"/>
              </w:rPr>
              <w:t>.</w:t>
            </w:r>
            <w:r w:rsidRPr="001E4ABE">
              <w:rPr>
                <w:color w:val="000000" w:themeColor="text1"/>
                <w:sz w:val="20"/>
                <w:szCs w:val="20"/>
                <w:lang w:val="en-GB"/>
              </w:rPr>
              <w:t>523</w:t>
            </w:r>
          </w:p>
        </w:tc>
        <w:tc>
          <w:tcPr>
            <w:tcW w:w="8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lang w:val="en-GB"/>
              </w:rPr>
            </w:pPr>
            <w:r w:rsidRPr="001E4ABE">
              <w:rPr>
                <w:color w:val="000000" w:themeColor="text1"/>
                <w:sz w:val="20"/>
                <w:szCs w:val="20"/>
                <w:lang w:val="en-GB"/>
              </w:rPr>
              <w:t>11</w:t>
            </w:r>
            <w:r w:rsidRPr="001E4ABE">
              <w:rPr>
                <w:color w:val="000000" w:themeColor="text1"/>
                <w:sz w:val="20"/>
                <w:szCs w:val="20"/>
              </w:rPr>
              <w:t>.</w:t>
            </w:r>
            <w:r w:rsidRPr="001E4ABE">
              <w:rPr>
                <w:color w:val="000000" w:themeColor="text1"/>
                <w:sz w:val="20"/>
                <w:szCs w:val="20"/>
                <w:lang w:val="en-GB"/>
              </w:rPr>
              <w:t>626</w:t>
            </w:r>
          </w:p>
        </w:tc>
        <w:tc>
          <w:tcPr>
            <w:tcW w:w="7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lang w:val="en-GB"/>
              </w:rPr>
            </w:pPr>
            <w:r w:rsidRPr="001E4ABE">
              <w:rPr>
                <w:color w:val="000000" w:themeColor="text1"/>
                <w:sz w:val="20"/>
                <w:szCs w:val="20"/>
                <w:lang w:val="en-GB"/>
              </w:rPr>
              <w:t>1</w:t>
            </w:r>
            <w:r w:rsidRPr="001E4ABE">
              <w:rPr>
                <w:color w:val="000000" w:themeColor="text1"/>
                <w:sz w:val="20"/>
                <w:szCs w:val="20"/>
              </w:rPr>
              <w:t>.</w:t>
            </w:r>
            <w:r w:rsidRPr="001E4ABE">
              <w:rPr>
                <w:color w:val="000000" w:themeColor="text1"/>
                <w:sz w:val="20"/>
                <w:szCs w:val="20"/>
                <w:lang w:val="en-GB"/>
              </w:rPr>
              <w:t>073</w:t>
            </w:r>
          </w:p>
        </w:tc>
        <w:tc>
          <w:tcPr>
            <w:tcW w:w="8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lang w:val="en-GB"/>
              </w:rPr>
            </w:pPr>
            <w:r w:rsidRPr="001E4ABE">
              <w:rPr>
                <w:color w:val="000000" w:themeColor="text1"/>
                <w:sz w:val="20"/>
                <w:szCs w:val="20"/>
                <w:lang w:val="en-GB"/>
              </w:rPr>
              <w:t>480</w:t>
            </w:r>
          </w:p>
        </w:tc>
        <w:tc>
          <w:tcPr>
            <w:tcW w:w="711"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7"/>
              <w:jc w:val="right"/>
              <w:rPr>
                <w:color w:val="000000" w:themeColor="text1"/>
                <w:sz w:val="20"/>
                <w:szCs w:val="20"/>
                <w:lang w:val="en-GB"/>
              </w:rPr>
            </w:pPr>
            <w:r w:rsidRPr="001E4ABE">
              <w:rPr>
                <w:color w:val="000000" w:themeColor="text1"/>
                <w:sz w:val="20"/>
                <w:szCs w:val="20"/>
                <w:lang w:val="en-GB"/>
              </w:rPr>
              <w:t>185</w:t>
            </w:r>
          </w:p>
        </w:tc>
        <w:tc>
          <w:tcPr>
            <w:tcW w:w="8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lang w:val="en-GB"/>
              </w:rPr>
            </w:pPr>
            <w:r w:rsidRPr="001E4ABE">
              <w:rPr>
                <w:color w:val="000000" w:themeColor="text1"/>
                <w:sz w:val="20"/>
                <w:szCs w:val="20"/>
                <w:lang w:val="en-GB"/>
              </w:rPr>
              <w:t>9</w:t>
            </w:r>
            <w:r w:rsidRPr="001E4ABE">
              <w:rPr>
                <w:color w:val="000000" w:themeColor="text1"/>
                <w:sz w:val="20"/>
                <w:szCs w:val="20"/>
              </w:rPr>
              <w:t>.</w:t>
            </w:r>
            <w:r w:rsidRPr="001E4ABE">
              <w:rPr>
                <w:color w:val="000000" w:themeColor="text1"/>
                <w:sz w:val="20"/>
                <w:szCs w:val="20"/>
                <w:lang w:val="en-GB"/>
              </w:rPr>
              <w:t>250</w:t>
            </w:r>
          </w:p>
        </w:tc>
        <w:tc>
          <w:tcPr>
            <w:tcW w:w="709" w:type="dxa"/>
            <w:tcBorders>
              <w:top w:val="single" w:sz="4" w:space="0" w:color="000000"/>
              <w:left w:val="single" w:sz="4" w:space="0" w:color="000000"/>
              <w:bottom w:val="single" w:sz="4" w:space="0" w:color="000000"/>
              <w:right w:val="single" w:sz="4" w:space="0" w:color="000000"/>
            </w:tcBorders>
          </w:tcPr>
          <w:p w:rsidR="00824976" w:rsidRPr="001E4ABE" w:rsidRDefault="00824976" w:rsidP="00126058">
            <w:pPr>
              <w:adjustRightInd w:val="0"/>
              <w:snapToGrid w:val="0"/>
              <w:spacing w:before="120"/>
              <w:ind w:right="65"/>
              <w:jc w:val="right"/>
              <w:rPr>
                <w:color w:val="000000" w:themeColor="text1"/>
                <w:sz w:val="20"/>
                <w:szCs w:val="20"/>
                <w:lang w:val="en-GB"/>
              </w:rPr>
            </w:pPr>
            <w:r w:rsidRPr="001E4ABE">
              <w:rPr>
                <w:color w:val="000000" w:themeColor="text1"/>
                <w:sz w:val="20"/>
                <w:szCs w:val="20"/>
                <w:lang w:val="en-GB"/>
              </w:rPr>
              <w:t>1</w:t>
            </w:r>
            <w:r w:rsidRPr="001E4ABE">
              <w:rPr>
                <w:color w:val="000000" w:themeColor="text1"/>
                <w:sz w:val="20"/>
                <w:szCs w:val="20"/>
              </w:rPr>
              <w:t>.</w:t>
            </w:r>
            <w:r w:rsidRPr="001E4ABE">
              <w:rPr>
                <w:color w:val="000000" w:themeColor="text1"/>
                <w:sz w:val="20"/>
                <w:szCs w:val="20"/>
                <w:lang w:val="en-GB"/>
              </w:rPr>
              <w:t>593</w:t>
            </w:r>
          </w:p>
        </w:tc>
      </w:tr>
    </w:tbl>
    <w:p w:rsidR="00824976" w:rsidRPr="00126058" w:rsidRDefault="00824976" w:rsidP="00824976">
      <w:pPr>
        <w:adjustRightInd w:val="0"/>
        <w:snapToGrid w:val="0"/>
        <w:spacing w:line="360" w:lineRule="auto"/>
        <w:rPr>
          <w:i/>
          <w:iCs/>
          <w:color w:val="000000" w:themeColor="text1"/>
          <w:sz w:val="28"/>
          <w:szCs w:val="28"/>
          <w:lang w:val="vi-VN"/>
        </w:rPr>
      </w:pPr>
      <w:r w:rsidRPr="00126058">
        <w:rPr>
          <w:i/>
          <w:iCs/>
          <w:color w:val="000000" w:themeColor="text1"/>
          <w:sz w:val="28"/>
          <w:szCs w:val="28"/>
          <w:lang w:val="vi-VN"/>
        </w:rPr>
        <w:t xml:space="preserve">Nguồn: Cục quản lý lao động ngoài nước, </w:t>
      </w:r>
      <w:r w:rsidR="00C53C7C" w:rsidRPr="00126058">
        <w:rPr>
          <w:i/>
          <w:iCs/>
          <w:color w:val="000000" w:themeColor="text1"/>
          <w:sz w:val="28"/>
          <w:szCs w:val="28"/>
          <w:lang w:val="vi-VN"/>
        </w:rPr>
        <w:t>Bộ LĐ-TB&amp;XH (nay là Bộ Nội vụ)</w:t>
      </w:r>
    </w:p>
    <w:p w:rsidR="00DB59C6" w:rsidRPr="00126058" w:rsidRDefault="00820A54">
      <w:pPr>
        <w:adjustRightInd w:val="0"/>
        <w:snapToGrid w:val="0"/>
        <w:spacing w:line="360" w:lineRule="auto"/>
        <w:ind w:firstLine="720"/>
        <w:jc w:val="both"/>
        <w:outlineLvl w:val="0"/>
        <w:rPr>
          <w:color w:val="000000" w:themeColor="text1"/>
          <w:sz w:val="28"/>
          <w:szCs w:val="28"/>
          <w:lang w:val="vi-VN"/>
        </w:rPr>
      </w:pPr>
      <w:bookmarkStart w:id="251" w:name="_Toc202450311"/>
      <w:r w:rsidRPr="00126058">
        <w:rPr>
          <w:bCs/>
          <w:iCs/>
          <w:color w:val="000000" w:themeColor="text1"/>
          <w:sz w:val="28"/>
          <w:szCs w:val="28"/>
          <w:lang w:val="vi-VN"/>
        </w:rPr>
        <w:t xml:space="preserve">Xét chung, </w:t>
      </w:r>
      <w:r w:rsidR="007F4CE2" w:rsidRPr="00126058">
        <w:rPr>
          <w:bCs/>
          <w:iCs/>
          <w:color w:val="000000" w:themeColor="text1"/>
          <w:sz w:val="28"/>
          <w:szCs w:val="28"/>
          <w:lang w:val="vi-VN"/>
        </w:rPr>
        <w:t>LĐDT</w:t>
      </w:r>
      <w:r w:rsidR="00DB59C6" w:rsidRPr="00126058">
        <w:rPr>
          <w:bCs/>
          <w:iCs/>
          <w:color w:val="000000" w:themeColor="text1"/>
          <w:sz w:val="28"/>
          <w:szCs w:val="28"/>
          <w:lang w:val="vi-VN"/>
        </w:rPr>
        <w:t xml:space="preserve"> hiện đóng góp quan trọng vào tăng trưởng kinh tế của nước ta thông qua nguồn kiều hối (chỉ tính riêng lao động đi làm việc ở nước ngoài theo hợp đồng đã chuyển về nước khoảng</w:t>
      </w:r>
      <w:r w:rsidR="00DB59C6" w:rsidRPr="00126058">
        <w:rPr>
          <w:color w:val="000000" w:themeColor="text1"/>
          <w:sz w:val="28"/>
          <w:szCs w:val="28"/>
          <w:lang w:val="vi-VN"/>
        </w:rPr>
        <w:t xml:space="preserve"> 3,5–4 tỷ USD</w:t>
      </w:r>
      <w:r w:rsidR="00DB59C6" w:rsidRPr="00126058">
        <w:rPr>
          <w:rStyle w:val="FootnoteReference"/>
          <w:color w:val="000000" w:themeColor="text1"/>
          <w:sz w:val="28"/>
          <w:szCs w:val="28"/>
          <w:lang w:val="vi-VN"/>
        </w:rPr>
        <w:footnoteReference w:id="51"/>
      </w:r>
      <w:r w:rsidR="00DB59C6" w:rsidRPr="00126058">
        <w:rPr>
          <w:color w:val="000000" w:themeColor="text1"/>
          <w:sz w:val="28"/>
          <w:szCs w:val="28"/>
          <w:lang w:val="vi-VN"/>
        </w:rPr>
        <w:t xml:space="preserve"> trong tổng số hơn 10 tỷ USD kiều hối mỗi năm).</w:t>
      </w:r>
      <w:bookmarkEnd w:id="251"/>
    </w:p>
    <w:p w:rsidR="00B94106" w:rsidRPr="00126058" w:rsidRDefault="00B61270" w:rsidP="00B61270">
      <w:pPr>
        <w:adjustRightInd w:val="0"/>
        <w:snapToGrid w:val="0"/>
        <w:spacing w:line="360" w:lineRule="auto"/>
        <w:ind w:firstLine="720"/>
        <w:jc w:val="both"/>
        <w:outlineLvl w:val="0"/>
        <w:rPr>
          <w:bCs/>
          <w:iCs/>
          <w:color w:val="000000" w:themeColor="text1"/>
          <w:sz w:val="28"/>
          <w:szCs w:val="28"/>
          <w:lang w:val="vi-VN"/>
        </w:rPr>
      </w:pPr>
      <w:bookmarkStart w:id="252" w:name="_Toc202450312"/>
      <w:r w:rsidRPr="00126058">
        <w:rPr>
          <w:bCs/>
          <w:iCs/>
          <w:color w:val="000000" w:themeColor="text1"/>
          <w:sz w:val="28"/>
          <w:szCs w:val="28"/>
          <w:lang w:val="vi-VN"/>
        </w:rPr>
        <w:t xml:space="preserve">Liên quan đến xu hướng </w:t>
      </w:r>
      <w:r w:rsidR="00DB6EFF" w:rsidRPr="00126058">
        <w:rPr>
          <w:bCs/>
          <w:iCs/>
          <w:color w:val="000000" w:themeColor="text1"/>
          <w:sz w:val="28"/>
          <w:szCs w:val="28"/>
          <w:lang w:val="vi-VN"/>
        </w:rPr>
        <w:t>NLĐNN</w:t>
      </w:r>
      <w:r w:rsidRPr="00126058">
        <w:rPr>
          <w:bCs/>
          <w:iCs/>
          <w:color w:val="000000" w:themeColor="text1"/>
          <w:sz w:val="28"/>
          <w:szCs w:val="28"/>
          <w:lang w:val="vi-VN"/>
        </w:rPr>
        <w:t xml:space="preserve"> đến Việt Nam làm việc, từ năm 2010 đến nay, Việt Nam đã chứng kiến xu hướng gia tăng ổn định số lượng </w:t>
      </w:r>
      <w:r w:rsidR="00DB6EFF" w:rsidRPr="00126058">
        <w:rPr>
          <w:bCs/>
          <w:iCs/>
          <w:color w:val="000000" w:themeColor="text1"/>
          <w:sz w:val="28"/>
          <w:szCs w:val="28"/>
          <w:lang w:val="vi-VN"/>
        </w:rPr>
        <w:t>NLĐNN</w:t>
      </w:r>
      <w:r w:rsidRPr="00126058">
        <w:rPr>
          <w:bCs/>
          <w:iCs/>
          <w:color w:val="000000" w:themeColor="text1"/>
          <w:sz w:val="28"/>
          <w:szCs w:val="28"/>
          <w:lang w:val="vi-VN"/>
        </w:rPr>
        <w:t xml:space="preserve"> đến làm việc, đặc biệt tại các khu công nghiệp, công trình xây dựng lớn, và các dự án có vốn đầu tư trực tiếp nước ngoài (FDI). Cũng theo MOLISA</w:t>
      </w:r>
      <w:r w:rsidR="003C6566" w:rsidRPr="00126058">
        <w:rPr>
          <w:bCs/>
          <w:iCs/>
          <w:color w:val="000000" w:themeColor="text1"/>
          <w:sz w:val="28"/>
          <w:szCs w:val="28"/>
          <w:lang w:val="vi-VN"/>
        </w:rPr>
        <w:t xml:space="preserve"> (nay là Bộ Nội vụ)</w:t>
      </w:r>
      <w:r w:rsidRPr="00126058">
        <w:rPr>
          <w:bCs/>
          <w:iCs/>
          <w:color w:val="000000" w:themeColor="text1"/>
          <w:sz w:val="28"/>
          <w:szCs w:val="28"/>
          <w:lang w:val="vi-VN"/>
        </w:rPr>
        <w:t xml:space="preserve">, ở thời điểm năm 2011 cả nước có khoảng 74.000 </w:t>
      </w:r>
      <w:r w:rsidR="007F4CE2" w:rsidRPr="00126058">
        <w:rPr>
          <w:bCs/>
          <w:iCs/>
          <w:color w:val="000000" w:themeColor="text1"/>
          <w:sz w:val="28"/>
          <w:szCs w:val="28"/>
          <w:lang w:val="vi-VN"/>
        </w:rPr>
        <w:t>NLĐNN</w:t>
      </w:r>
      <w:r w:rsidRPr="00126058">
        <w:rPr>
          <w:bCs/>
          <w:iCs/>
          <w:color w:val="000000" w:themeColor="text1"/>
          <w:sz w:val="28"/>
          <w:szCs w:val="28"/>
          <w:lang w:val="vi-VN"/>
        </w:rPr>
        <w:t xml:space="preserve">, nhưng con số này đã tăng lên 91.200 người vào năm 2019. Đến năm 2021, do tác động của đại dịch COVID-19, số lượng này giảm còn khoảng 72.000 người, nhưng đã phục hồi nhanh chóng trong giai đoạn 2022–2023 (ước tính trên 85.000 người làm việc hợp </w:t>
      </w:r>
      <w:r w:rsidRPr="00126058">
        <w:rPr>
          <w:bCs/>
          <w:iCs/>
          <w:color w:val="000000" w:themeColor="text1"/>
          <w:sz w:val="28"/>
          <w:szCs w:val="28"/>
          <w:lang w:val="vi-VN"/>
        </w:rPr>
        <w:lastRenderedPageBreak/>
        <w:t>pháp)</w:t>
      </w:r>
      <w:r w:rsidRPr="00126058">
        <w:rPr>
          <w:rStyle w:val="FootnoteReference"/>
          <w:bCs/>
          <w:iCs/>
          <w:color w:val="000000" w:themeColor="text1"/>
          <w:sz w:val="28"/>
          <w:szCs w:val="28"/>
          <w:lang w:val="vi-VN"/>
        </w:rPr>
        <w:footnoteReference w:id="52"/>
      </w:r>
      <w:r w:rsidR="004E18E0" w:rsidRPr="00126058">
        <w:rPr>
          <w:bCs/>
          <w:iCs/>
          <w:color w:val="000000" w:themeColor="text1"/>
          <w:sz w:val="28"/>
          <w:szCs w:val="28"/>
          <w:lang w:val="vi-VN"/>
        </w:rPr>
        <w:t xml:space="preserve"> (xem thêm </w:t>
      </w:r>
      <w:r w:rsidR="003C6566" w:rsidRPr="00126058">
        <w:rPr>
          <w:bCs/>
          <w:iCs/>
          <w:color w:val="000000" w:themeColor="text1"/>
          <w:sz w:val="28"/>
          <w:szCs w:val="28"/>
          <w:lang w:val="vi-VN"/>
        </w:rPr>
        <w:t>biểu</w:t>
      </w:r>
      <w:r w:rsidR="004E18E0" w:rsidRPr="00126058">
        <w:rPr>
          <w:bCs/>
          <w:iCs/>
          <w:color w:val="000000" w:themeColor="text1"/>
          <w:sz w:val="28"/>
          <w:szCs w:val="28"/>
          <w:lang w:val="vi-VN"/>
        </w:rPr>
        <w:t xml:space="preserve"> đồ dưới đây</w:t>
      </w:r>
      <w:r w:rsidR="004E18E0" w:rsidRPr="00126058">
        <w:rPr>
          <w:rStyle w:val="FootnoteReference"/>
          <w:color w:val="000000" w:themeColor="text1"/>
          <w:sz w:val="28"/>
          <w:szCs w:val="28"/>
          <w:lang w:val="vi-VN"/>
        </w:rPr>
        <w:footnoteReference w:id="53"/>
      </w:r>
      <w:r w:rsidR="004E18E0" w:rsidRPr="00126058">
        <w:rPr>
          <w:bCs/>
          <w:iCs/>
          <w:color w:val="000000" w:themeColor="text1"/>
          <w:sz w:val="28"/>
          <w:szCs w:val="28"/>
          <w:lang w:val="vi-VN"/>
        </w:rPr>
        <w:t>).</w:t>
      </w:r>
      <w:r w:rsidRPr="00126058">
        <w:rPr>
          <w:bCs/>
          <w:iCs/>
          <w:color w:val="000000" w:themeColor="text1"/>
          <w:sz w:val="28"/>
          <w:szCs w:val="28"/>
          <w:lang w:val="vi-VN"/>
        </w:rPr>
        <w:t xml:space="preserve">  Đa số </w:t>
      </w:r>
      <w:r w:rsidR="007F4CE2" w:rsidRPr="00126058">
        <w:rPr>
          <w:bCs/>
          <w:iCs/>
          <w:color w:val="000000" w:themeColor="text1"/>
          <w:sz w:val="28"/>
          <w:szCs w:val="28"/>
          <w:lang w:val="vi-VN"/>
        </w:rPr>
        <w:t>NLĐNN</w:t>
      </w:r>
      <w:r w:rsidRPr="00126058">
        <w:rPr>
          <w:bCs/>
          <w:iCs/>
          <w:color w:val="000000" w:themeColor="text1"/>
          <w:sz w:val="28"/>
          <w:szCs w:val="28"/>
          <w:lang w:val="vi-VN"/>
        </w:rPr>
        <w:t xml:space="preserve"> đến từ các quốc gia châu Á như Trung Quốc, Hàn Quốc, Nhật Bản, Đài Loan; ngoài ra còn có các chuyên gia đến từ Mỹ, Úc và các nước châu Âu. Họ chủ yếu làm việc trong các ngành kỹ thuật, quản lý dự án, tài chính, giáo dục và công nghệ thông tin. Việc gia tăng này phản ánh nhu cầu cao về chuyên gia trong quá trình công nghiệp hóa và chuyển đổi số tại Việt Nam</w:t>
      </w:r>
      <w:r w:rsidRPr="00126058">
        <w:rPr>
          <w:rStyle w:val="FootnoteReference"/>
          <w:bCs/>
          <w:iCs/>
          <w:color w:val="000000" w:themeColor="text1"/>
          <w:sz w:val="28"/>
          <w:szCs w:val="28"/>
          <w:lang w:val="vi-VN"/>
        </w:rPr>
        <w:footnoteReference w:id="54"/>
      </w:r>
      <w:r w:rsidR="00B94106" w:rsidRPr="00126058">
        <w:rPr>
          <w:bCs/>
          <w:iCs/>
          <w:color w:val="000000" w:themeColor="text1"/>
          <w:sz w:val="28"/>
          <w:szCs w:val="28"/>
          <w:lang w:val="vi-VN"/>
        </w:rPr>
        <w:t>.</w:t>
      </w:r>
      <w:bookmarkEnd w:id="252"/>
    </w:p>
    <w:p w:rsidR="004E18E0" w:rsidRPr="00126058" w:rsidRDefault="004E18E0" w:rsidP="00AD105C">
      <w:pPr>
        <w:adjustRightInd w:val="0"/>
        <w:snapToGrid w:val="0"/>
        <w:spacing w:line="360" w:lineRule="auto"/>
        <w:jc w:val="both"/>
        <w:outlineLvl w:val="0"/>
        <w:rPr>
          <w:bCs/>
          <w:iCs/>
          <w:color w:val="000000" w:themeColor="text1"/>
          <w:sz w:val="28"/>
          <w:szCs w:val="28"/>
          <w:lang w:val="vi-VN"/>
        </w:rPr>
      </w:pPr>
      <w:bookmarkStart w:id="253" w:name="_Toc202450313"/>
      <w:r w:rsidRPr="00126058">
        <w:rPr>
          <w:bCs/>
          <w:iCs/>
          <w:noProof/>
          <w:color w:val="000000" w:themeColor="text1"/>
          <w:sz w:val="28"/>
          <w:szCs w:val="28"/>
          <w:lang w:val="vi-VN" w:eastAsia="vi-VN"/>
          <w14:ligatures w14:val="standardContextual"/>
        </w:rPr>
        <w:drawing>
          <wp:inline distT="0" distB="0" distL="0" distR="0" wp14:anchorId="03769581" wp14:editId="77522A89">
            <wp:extent cx="5760720" cy="2853690"/>
            <wp:effectExtent l="0" t="0" r="5080" b="3810"/>
            <wp:docPr id="8768769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876903" name="Picture 876876903"/>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60720" cy="2853690"/>
                    </a:xfrm>
                    <a:prstGeom prst="rect">
                      <a:avLst/>
                    </a:prstGeom>
                  </pic:spPr>
                </pic:pic>
              </a:graphicData>
            </a:graphic>
          </wp:inline>
        </w:drawing>
      </w:r>
      <w:bookmarkEnd w:id="253"/>
    </w:p>
    <w:p w:rsidR="00F55CC5" w:rsidRPr="00126058" w:rsidRDefault="00F55CC5" w:rsidP="00F55CC5">
      <w:pPr>
        <w:adjustRightInd w:val="0"/>
        <w:snapToGrid w:val="0"/>
        <w:spacing w:line="360" w:lineRule="auto"/>
        <w:ind w:firstLine="720"/>
        <w:jc w:val="both"/>
        <w:outlineLvl w:val="0"/>
        <w:rPr>
          <w:color w:val="000000" w:themeColor="text1"/>
          <w:sz w:val="28"/>
          <w:szCs w:val="28"/>
          <w:lang w:val="vi-VN"/>
        </w:rPr>
      </w:pPr>
      <w:bookmarkStart w:id="254" w:name="_Toc202450314"/>
      <w:r w:rsidRPr="00126058">
        <w:rPr>
          <w:color w:val="000000" w:themeColor="text1"/>
          <w:sz w:val="28"/>
          <w:szCs w:val="28"/>
          <w:lang w:val="vi-VN"/>
        </w:rPr>
        <w:t xml:space="preserve">Biểu đồ trên cho thấy diễn biến số lượng </w:t>
      </w:r>
      <w:r w:rsidR="00DB6EFF" w:rsidRPr="00126058">
        <w:rPr>
          <w:color w:val="000000" w:themeColor="text1"/>
          <w:sz w:val="28"/>
          <w:szCs w:val="28"/>
          <w:lang w:val="vi-VN"/>
        </w:rPr>
        <w:t>NLĐNN</w:t>
      </w:r>
      <w:r w:rsidRPr="00126058">
        <w:rPr>
          <w:color w:val="000000" w:themeColor="text1"/>
          <w:sz w:val="28"/>
          <w:szCs w:val="28"/>
          <w:lang w:val="vi-VN"/>
        </w:rPr>
        <w:t xml:space="preserve"> làm việc tại Việt Nam từ năm 2010 đến 2023, qua đó cho thấy sự gia tăng trong giai đoạn 2010–2019, sự sụt giảm trong giai đoạn 2020–2021 (do ảnh hưởng của đại dịch COVID-19) và sự phục hồi nhanh trong giai đoạn 2022–2023. Như vậy, có thể thấy sự tương đồng trong diễn biến về số lượng </w:t>
      </w:r>
      <w:r w:rsidR="002D417E" w:rsidRPr="00126058">
        <w:rPr>
          <w:color w:val="000000" w:themeColor="text1"/>
          <w:sz w:val="28"/>
          <w:szCs w:val="28"/>
          <w:lang w:val="vi-VN"/>
        </w:rPr>
        <w:t>NLĐVN</w:t>
      </w:r>
      <w:r w:rsidRPr="00126058">
        <w:rPr>
          <w:color w:val="000000" w:themeColor="text1"/>
          <w:sz w:val="28"/>
          <w:szCs w:val="28"/>
          <w:lang w:val="vi-VN"/>
        </w:rPr>
        <w:t xml:space="preserve"> đi làm việc ở nước ngoài và số lượng </w:t>
      </w:r>
      <w:r w:rsidR="00DB6EFF" w:rsidRPr="00126058">
        <w:rPr>
          <w:color w:val="000000" w:themeColor="text1"/>
          <w:sz w:val="28"/>
          <w:szCs w:val="28"/>
          <w:lang w:val="vi-VN"/>
        </w:rPr>
        <w:t>NLĐNN</w:t>
      </w:r>
      <w:r w:rsidRPr="00126058">
        <w:rPr>
          <w:color w:val="000000" w:themeColor="text1"/>
          <w:sz w:val="28"/>
          <w:szCs w:val="28"/>
          <w:lang w:val="vi-VN"/>
        </w:rPr>
        <w:t xml:space="preserve"> đến Việt Nam làm việc trong toàn bộ giai đoạn.</w:t>
      </w:r>
      <w:bookmarkEnd w:id="254"/>
    </w:p>
    <w:p w:rsidR="00B34D6B" w:rsidRPr="00126058" w:rsidRDefault="00B94106" w:rsidP="00B34D6B">
      <w:pPr>
        <w:adjustRightInd w:val="0"/>
        <w:snapToGrid w:val="0"/>
        <w:spacing w:line="360" w:lineRule="auto"/>
        <w:ind w:firstLine="720"/>
        <w:jc w:val="both"/>
        <w:outlineLvl w:val="0"/>
        <w:rPr>
          <w:bCs/>
          <w:iCs/>
          <w:color w:val="000000" w:themeColor="text1"/>
          <w:sz w:val="28"/>
          <w:szCs w:val="28"/>
          <w:lang w:val="vi-VN"/>
        </w:rPr>
      </w:pPr>
      <w:bookmarkStart w:id="255" w:name="_Toc202450315"/>
      <w:r w:rsidRPr="00126058">
        <w:rPr>
          <w:color w:val="000000" w:themeColor="text1"/>
          <w:sz w:val="28"/>
          <w:szCs w:val="28"/>
          <w:lang w:val="vi-VN"/>
        </w:rPr>
        <w:t xml:space="preserve">Xét về mặt pháp luật, Việt Nam đã tích cực hội nhập toàn cầu, tham gia ký kết một số công ước của ILO về vấn đề di trú lao động, đồng thời tích cực ký kết nhiều hiệp định hợp tác lao động song phương với các nước tiếp nhận lao động </w:t>
      </w:r>
      <w:r w:rsidRPr="00126058">
        <w:rPr>
          <w:color w:val="000000" w:themeColor="text1"/>
          <w:sz w:val="28"/>
          <w:szCs w:val="28"/>
          <w:lang w:val="vi-VN"/>
        </w:rPr>
        <w:lastRenderedPageBreak/>
        <w:t xml:space="preserve">như Hàn Quốc, Nhật Bản, Đài Loan, UAE… nhằm thúc đẩy đưa </w:t>
      </w:r>
      <w:r w:rsidR="00D56D9A" w:rsidRPr="00126058">
        <w:rPr>
          <w:color w:val="000000" w:themeColor="text1"/>
          <w:sz w:val="28"/>
          <w:szCs w:val="28"/>
          <w:lang w:val="vi-VN"/>
        </w:rPr>
        <w:t>NLĐVN</w:t>
      </w:r>
      <w:r w:rsidRPr="00126058">
        <w:rPr>
          <w:color w:val="000000" w:themeColor="text1"/>
          <w:sz w:val="28"/>
          <w:szCs w:val="28"/>
          <w:lang w:val="vi-VN"/>
        </w:rPr>
        <w:t xml:space="preserve"> ra nước ngoài và bảo vệ quyền họ tại nước tiếp nhận. Nhà nước cũng đã ban hành Luật Người lao động Việt Nam đi làm việc ở nước ngoài theo hợp đồng vào các năm 2006, 202</w:t>
      </w:r>
      <w:r w:rsidR="003C6566" w:rsidRPr="00126058">
        <w:rPr>
          <w:color w:val="000000" w:themeColor="text1"/>
          <w:sz w:val="28"/>
          <w:szCs w:val="28"/>
          <w:lang w:val="vi-VN"/>
        </w:rPr>
        <w:t>0</w:t>
      </w:r>
      <w:r w:rsidRPr="00126058">
        <w:rPr>
          <w:color w:val="000000" w:themeColor="text1"/>
          <w:sz w:val="28"/>
          <w:szCs w:val="28"/>
          <w:lang w:val="vi-VN"/>
        </w:rPr>
        <w:t xml:space="preserve"> nhằm bảo vệ quyền của nhóm xã hội này trong mọi giai đoạn của quá trình di trú lao động. Bên cạnh đó, </w:t>
      </w:r>
      <w:r w:rsidR="00B61270" w:rsidRPr="00126058">
        <w:rPr>
          <w:bCs/>
          <w:iCs/>
          <w:color w:val="000000" w:themeColor="text1"/>
          <w:sz w:val="28"/>
          <w:szCs w:val="28"/>
          <w:lang w:val="vi-VN"/>
        </w:rPr>
        <w:t>Việt Nam</w:t>
      </w:r>
      <w:r w:rsidRPr="00126058">
        <w:rPr>
          <w:bCs/>
          <w:iCs/>
          <w:color w:val="000000" w:themeColor="text1"/>
          <w:sz w:val="28"/>
          <w:szCs w:val="28"/>
          <w:lang w:val="vi-VN"/>
        </w:rPr>
        <w:t xml:space="preserve"> cũng</w:t>
      </w:r>
      <w:r w:rsidR="00B61270" w:rsidRPr="00126058">
        <w:rPr>
          <w:bCs/>
          <w:iCs/>
          <w:color w:val="000000" w:themeColor="text1"/>
          <w:sz w:val="28"/>
          <w:szCs w:val="28"/>
          <w:lang w:val="vi-VN"/>
        </w:rPr>
        <w:t xml:space="preserve"> đã có </w:t>
      </w:r>
      <w:r w:rsidRPr="00126058">
        <w:rPr>
          <w:bCs/>
          <w:iCs/>
          <w:color w:val="000000" w:themeColor="text1"/>
          <w:sz w:val="28"/>
          <w:szCs w:val="28"/>
          <w:lang w:val="vi-VN"/>
        </w:rPr>
        <w:t xml:space="preserve">những văn bản </w:t>
      </w:r>
      <w:r w:rsidR="00B61270" w:rsidRPr="00126058">
        <w:rPr>
          <w:bCs/>
          <w:iCs/>
          <w:color w:val="000000" w:themeColor="text1"/>
          <w:sz w:val="28"/>
          <w:szCs w:val="28"/>
          <w:lang w:val="vi-VN"/>
        </w:rPr>
        <w:t xml:space="preserve">pháp luật điều chỉnh hoạt động của </w:t>
      </w:r>
      <w:r w:rsidR="007F4CE2" w:rsidRPr="00126058">
        <w:rPr>
          <w:bCs/>
          <w:iCs/>
          <w:color w:val="000000" w:themeColor="text1"/>
          <w:sz w:val="28"/>
          <w:szCs w:val="28"/>
          <w:lang w:val="vi-VN"/>
        </w:rPr>
        <w:t>NLĐNN</w:t>
      </w:r>
      <w:r w:rsidR="00B61270" w:rsidRPr="00126058">
        <w:rPr>
          <w:bCs/>
          <w:iCs/>
          <w:color w:val="000000" w:themeColor="text1"/>
          <w:sz w:val="28"/>
          <w:szCs w:val="28"/>
          <w:lang w:val="vi-VN"/>
        </w:rPr>
        <w:t xml:space="preserve">, nổi bật là </w:t>
      </w:r>
      <w:r w:rsidRPr="00126058">
        <w:rPr>
          <w:bCs/>
          <w:iCs/>
          <w:color w:val="000000" w:themeColor="text1"/>
          <w:sz w:val="28"/>
          <w:szCs w:val="28"/>
          <w:lang w:val="vi-VN"/>
        </w:rPr>
        <w:t>Bộ l</w:t>
      </w:r>
      <w:r w:rsidR="00B61270" w:rsidRPr="00126058">
        <w:rPr>
          <w:bCs/>
          <w:iCs/>
          <w:color w:val="000000" w:themeColor="text1"/>
          <w:sz w:val="28"/>
          <w:szCs w:val="28"/>
          <w:lang w:val="vi-VN"/>
        </w:rPr>
        <w:t xml:space="preserve">uật Lao động 2019 và Nghị định số 152/2020/NĐ-CP về </w:t>
      </w:r>
      <w:r w:rsidR="00DB6EFF" w:rsidRPr="00126058">
        <w:rPr>
          <w:bCs/>
          <w:iCs/>
          <w:color w:val="000000" w:themeColor="text1"/>
          <w:sz w:val="28"/>
          <w:szCs w:val="28"/>
          <w:lang w:val="vi-VN"/>
        </w:rPr>
        <w:t>NLĐNN</w:t>
      </w:r>
      <w:r w:rsidR="00B61270" w:rsidRPr="00126058">
        <w:rPr>
          <w:bCs/>
          <w:iCs/>
          <w:color w:val="000000" w:themeColor="text1"/>
          <w:sz w:val="28"/>
          <w:szCs w:val="28"/>
          <w:lang w:val="vi-VN"/>
        </w:rPr>
        <w:t xml:space="preserve"> làm việc tại Việt Nam. Các </w:t>
      </w:r>
      <w:r w:rsidR="00B34D6B" w:rsidRPr="00126058">
        <w:rPr>
          <w:bCs/>
          <w:iCs/>
          <w:color w:val="000000" w:themeColor="text1"/>
          <w:sz w:val="28"/>
          <w:szCs w:val="28"/>
          <w:lang w:val="vi-VN"/>
        </w:rPr>
        <w:t xml:space="preserve">văn bản pháp luật này </w:t>
      </w:r>
      <w:r w:rsidR="00B61270" w:rsidRPr="00126058">
        <w:rPr>
          <w:bCs/>
          <w:iCs/>
          <w:color w:val="000000" w:themeColor="text1"/>
          <w:sz w:val="28"/>
          <w:szCs w:val="28"/>
          <w:lang w:val="vi-VN"/>
        </w:rPr>
        <w:t>yêu cầu giấy phép lao động, hợp đồng rõ ràng và bảo hiểm xã hội bắt buộc</w:t>
      </w:r>
      <w:r w:rsidR="00B34D6B" w:rsidRPr="00126058">
        <w:rPr>
          <w:rStyle w:val="FootnoteReference"/>
          <w:bCs/>
          <w:iCs/>
          <w:color w:val="000000" w:themeColor="text1"/>
          <w:sz w:val="28"/>
          <w:szCs w:val="28"/>
          <w:lang w:val="vi-VN"/>
        </w:rPr>
        <w:footnoteReference w:id="55"/>
      </w:r>
      <w:r w:rsidR="00B61270" w:rsidRPr="00126058">
        <w:rPr>
          <w:bCs/>
          <w:iCs/>
          <w:color w:val="000000" w:themeColor="text1"/>
          <w:sz w:val="28"/>
          <w:szCs w:val="28"/>
          <w:lang w:val="vi-VN"/>
        </w:rPr>
        <w:t xml:space="preserve">. </w:t>
      </w:r>
      <w:r w:rsidR="00B34D6B" w:rsidRPr="00126058">
        <w:rPr>
          <w:bCs/>
          <w:iCs/>
          <w:color w:val="000000" w:themeColor="text1"/>
          <w:sz w:val="28"/>
          <w:szCs w:val="28"/>
          <w:lang w:val="vi-VN"/>
        </w:rPr>
        <w:t>Tuy nhiên, theo đánh giá chung của nhiều tổ chức và chuyên gia, khung khổ pháp luật về bảo đảm quyền của</w:t>
      </w:r>
      <w:r w:rsidR="00C53C7C" w:rsidRPr="00126058">
        <w:rPr>
          <w:bCs/>
          <w:iCs/>
          <w:color w:val="000000" w:themeColor="text1"/>
          <w:sz w:val="28"/>
          <w:szCs w:val="28"/>
          <w:lang w:val="vi-VN"/>
        </w:rPr>
        <w:t xml:space="preserve"> người LĐDT</w:t>
      </w:r>
      <w:r w:rsidR="00B34D6B" w:rsidRPr="00126058">
        <w:rPr>
          <w:bCs/>
          <w:iCs/>
          <w:color w:val="000000" w:themeColor="text1"/>
          <w:sz w:val="28"/>
          <w:szCs w:val="28"/>
          <w:lang w:val="vi-VN"/>
        </w:rPr>
        <w:t>, cả của</w:t>
      </w:r>
      <w:r w:rsidR="00C53C7C" w:rsidRPr="00126058">
        <w:rPr>
          <w:bCs/>
          <w:iCs/>
          <w:color w:val="000000" w:themeColor="text1"/>
          <w:sz w:val="28"/>
          <w:szCs w:val="28"/>
          <w:lang w:val="vi-VN"/>
        </w:rPr>
        <w:t xml:space="preserve"> người LĐDT</w:t>
      </w:r>
      <w:r w:rsidR="00B34D6B" w:rsidRPr="00126058">
        <w:rPr>
          <w:bCs/>
          <w:iCs/>
          <w:color w:val="000000" w:themeColor="text1"/>
          <w:sz w:val="28"/>
          <w:szCs w:val="28"/>
          <w:lang w:val="vi-VN"/>
        </w:rPr>
        <w:t xml:space="preserve"> Việt Nam đi làm việc ở nước ngoài, và</w:t>
      </w:r>
      <w:r w:rsidR="00C53C7C" w:rsidRPr="00126058">
        <w:rPr>
          <w:bCs/>
          <w:iCs/>
          <w:color w:val="000000" w:themeColor="text1"/>
          <w:sz w:val="28"/>
          <w:szCs w:val="28"/>
          <w:lang w:val="vi-VN"/>
        </w:rPr>
        <w:t xml:space="preserve"> </w:t>
      </w:r>
      <w:r w:rsidR="002D417E" w:rsidRPr="00126058">
        <w:rPr>
          <w:bCs/>
          <w:iCs/>
          <w:color w:val="000000" w:themeColor="text1"/>
          <w:sz w:val="28"/>
          <w:szCs w:val="28"/>
          <w:lang w:val="vi-VN"/>
        </w:rPr>
        <w:t>NLĐNN</w:t>
      </w:r>
      <w:r w:rsidR="00B34D6B" w:rsidRPr="00126058">
        <w:rPr>
          <w:bCs/>
          <w:iCs/>
          <w:color w:val="000000" w:themeColor="text1"/>
          <w:sz w:val="28"/>
          <w:szCs w:val="28"/>
          <w:lang w:val="vi-VN"/>
        </w:rPr>
        <w:t xml:space="preserve"> đến làm việc ở Việt Nam, vẫn còn nhiều hạn chế.</w:t>
      </w:r>
      <w:bookmarkEnd w:id="255"/>
      <w:r w:rsidR="00B34D6B" w:rsidRPr="00126058">
        <w:rPr>
          <w:bCs/>
          <w:iCs/>
          <w:color w:val="000000" w:themeColor="text1"/>
          <w:sz w:val="28"/>
          <w:szCs w:val="28"/>
          <w:lang w:val="vi-VN"/>
        </w:rPr>
        <w:t xml:space="preserve"> </w:t>
      </w:r>
    </w:p>
    <w:p w:rsidR="00802AD1" w:rsidRPr="00126058" w:rsidRDefault="005C63A8" w:rsidP="00B34D6B">
      <w:pPr>
        <w:adjustRightInd w:val="0"/>
        <w:snapToGrid w:val="0"/>
        <w:spacing w:line="360" w:lineRule="auto"/>
        <w:ind w:firstLine="720"/>
        <w:jc w:val="both"/>
        <w:outlineLvl w:val="0"/>
        <w:rPr>
          <w:bCs/>
          <w:iCs/>
          <w:color w:val="000000" w:themeColor="text1"/>
          <w:sz w:val="28"/>
          <w:szCs w:val="28"/>
          <w:lang w:val="vi-VN"/>
        </w:rPr>
      </w:pPr>
      <w:bookmarkStart w:id="256" w:name="_Toc202450316"/>
      <w:r w:rsidRPr="00126058">
        <w:rPr>
          <w:color w:val="000000" w:themeColor="text1"/>
          <w:sz w:val="28"/>
          <w:szCs w:val="28"/>
          <w:lang w:val="vi-VN"/>
        </w:rPr>
        <w:t xml:space="preserve">Bối cảnh </w:t>
      </w:r>
      <w:r w:rsidR="00B34D6B" w:rsidRPr="00126058">
        <w:rPr>
          <w:color w:val="000000" w:themeColor="text1"/>
          <w:sz w:val="28"/>
          <w:szCs w:val="28"/>
          <w:lang w:val="vi-VN"/>
        </w:rPr>
        <w:t>nêu</w:t>
      </w:r>
      <w:r w:rsidRPr="00126058">
        <w:rPr>
          <w:color w:val="000000" w:themeColor="text1"/>
          <w:sz w:val="28"/>
          <w:szCs w:val="28"/>
          <w:lang w:val="vi-VN"/>
        </w:rPr>
        <w:t xml:space="preserve"> trên đặt ra</w:t>
      </w:r>
      <w:r w:rsidR="004E18E0" w:rsidRPr="00126058">
        <w:rPr>
          <w:color w:val="000000" w:themeColor="text1"/>
          <w:sz w:val="28"/>
          <w:szCs w:val="28"/>
          <w:lang w:val="vi-VN"/>
        </w:rPr>
        <w:t xml:space="preserve"> những thuận lợi nhưng cũng đặt ra nhiều</w:t>
      </w:r>
      <w:r w:rsidRPr="00126058">
        <w:rPr>
          <w:color w:val="000000" w:themeColor="text1"/>
          <w:sz w:val="28"/>
          <w:szCs w:val="28"/>
          <w:lang w:val="vi-VN"/>
        </w:rPr>
        <w:t xml:space="preserve"> thách thức cho việc </w:t>
      </w:r>
      <w:r w:rsidR="005A7BE2" w:rsidRPr="00126058">
        <w:rPr>
          <w:color w:val="000000" w:themeColor="text1"/>
          <w:sz w:val="28"/>
          <w:szCs w:val="28"/>
          <w:lang w:val="vi-VN"/>
        </w:rPr>
        <w:t>bảo đảm</w:t>
      </w:r>
      <w:r w:rsidRPr="00126058">
        <w:rPr>
          <w:color w:val="000000" w:themeColor="text1"/>
          <w:sz w:val="28"/>
          <w:szCs w:val="28"/>
          <w:lang w:val="vi-VN"/>
        </w:rPr>
        <w:t xml:space="preserve"> quyền của</w:t>
      </w:r>
      <w:r w:rsidR="00C53C7C" w:rsidRPr="00126058">
        <w:rPr>
          <w:color w:val="000000" w:themeColor="text1"/>
          <w:sz w:val="28"/>
          <w:szCs w:val="28"/>
          <w:lang w:val="vi-VN"/>
        </w:rPr>
        <w:t xml:space="preserve"> người LĐDT</w:t>
      </w:r>
      <w:r w:rsidR="00B34D6B" w:rsidRPr="00126058">
        <w:rPr>
          <w:color w:val="000000" w:themeColor="text1"/>
          <w:sz w:val="28"/>
          <w:szCs w:val="28"/>
          <w:lang w:val="vi-VN"/>
        </w:rPr>
        <w:t xml:space="preserve">, </w:t>
      </w:r>
      <w:r w:rsidR="00B34D6B" w:rsidRPr="00126058">
        <w:rPr>
          <w:bCs/>
          <w:iCs/>
          <w:color w:val="000000" w:themeColor="text1"/>
          <w:sz w:val="28"/>
          <w:szCs w:val="28"/>
          <w:lang w:val="vi-VN"/>
        </w:rPr>
        <w:t>cả của</w:t>
      </w:r>
      <w:r w:rsidR="00C53C7C" w:rsidRPr="00126058">
        <w:rPr>
          <w:bCs/>
          <w:iCs/>
          <w:color w:val="000000" w:themeColor="text1"/>
          <w:sz w:val="28"/>
          <w:szCs w:val="28"/>
          <w:lang w:val="vi-VN"/>
        </w:rPr>
        <w:t xml:space="preserve"> người LĐDT</w:t>
      </w:r>
      <w:r w:rsidR="00B34D6B" w:rsidRPr="00126058">
        <w:rPr>
          <w:bCs/>
          <w:iCs/>
          <w:color w:val="000000" w:themeColor="text1"/>
          <w:sz w:val="28"/>
          <w:szCs w:val="28"/>
          <w:lang w:val="vi-VN"/>
        </w:rPr>
        <w:t xml:space="preserve"> Việt Nam đi làm việc ở nước ngoài, và</w:t>
      </w:r>
      <w:r w:rsidR="00C53C7C" w:rsidRPr="00126058">
        <w:rPr>
          <w:bCs/>
          <w:iCs/>
          <w:color w:val="000000" w:themeColor="text1"/>
          <w:sz w:val="28"/>
          <w:szCs w:val="28"/>
          <w:lang w:val="vi-VN"/>
        </w:rPr>
        <w:t xml:space="preserve"> </w:t>
      </w:r>
      <w:r w:rsidR="002D417E" w:rsidRPr="00126058">
        <w:rPr>
          <w:bCs/>
          <w:iCs/>
          <w:color w:val="000000" w:themeColor="text1"/>
          <w:sz w:val="28"/>
          <w:szCs w:val="28"/>
          <w:lang w:val="vi-VN"/>
        </w:rPr>
        <w:t>NLĐNN</w:t>
      </w:r>
      <w:r w:rsidR="00B34D6B" w:rsidRPr="00126058">
        <w:rPr>
          <w:bCs/>
          <w:iCs/>
          <w:color w:val="000000" w:themeColor="text1"/>
          <w:sz w:val="28"/>
          <w:szCs w:val="28"/>
          <w:lang w:val="vi-VN"/>
        </w:rPr>
        <w:t xml:space="preserve"> đến làm việc ở Việt Nam</w:t>
      </w:r>
      <w:r w:rsidR="004E18E0" w:rsidRPr="00126058">
        <w:rPr>
          <w:bCs/>
          <w:iCs/>
          <w:color w:val="000000" w:themeColor="text1"/>
          <w:sz w:val="28"/>
          <w:szCs w:val="28"/>
          <w:lang w:val="vi-VN"/>
        </w:rPr>
        <w:t>. Để giải quyết những thách thức đó, yêu cầu đầu tiên và quan trọng bậc nhất là h</w:t>
      </w:r>
      <w:r w:rsidRPr="00126058">
        <w:rPr>
          <w:color w:val="000000" w:themeColor="text1"/>
          <w:sz w:val="28"/>
          <w:szCs w:val="28"/>
          <w:lang w:val="vi-VN"/>
        </w:rPr>
        <w:t xml:space="preserve">oàn thiện khung </w:t>
      </w:r>
      <w:r w:rsidR="004E18E0" w:rsidRPr="00126058">
        <w:rPr>
          <w:color w:val="000000" w:themeColor="text1"/>
          <w:sz w:val="28"/>
          <w:szCs w:val="28"/>
          <w:lang w:val="vi-VN"/>
        </w:rPr>
        <w:t xml:space="preserve">khổ pháp luật của Việt Nam về vấn đề này, bảo đảm phù hợp </w:t>
      </w:r>
      <w:r w:rsidRPr="00126058">
        <w:rPr>
          <w:color w:val="000000" w:themeColor="text1"/>
          <w:sz w:val="28"/>
          <w:szCs w:val="28"/>
          <w:lang w:val="vi-VN"/>
        </w:rPr>
        <w:t>các cam kết quốc tế</w:t>
      </w:r>
      <w:r w:rsidR="004E18E0" w:rsidRPr="00126058">
        <w:rPr>
          <w:color w:val="000000" w:themeColor="text1"/>
          <w:sz w:val="28"/>
          <w:szCs w:val="28"/>
          <w:lang w:val="vi-VN"/>
        </w:rPr>
        <w:t xml:space="preserve"> và phù hợp với điều kiện, hoàn cảnh của Việt Nam.</w:t>
      </w:r>
      <w:bookmarkEnd w:id="256"/>
    </w:p>
    <w:p w:rsidR="00820A54" w:rsidRPr="00126058" w:rsidRDefault="00820A54" w:rsidP="00820A54">
      <w:pPr>
        <w:adjustRightInd w:val="0"/>
        <w:snapToGrid w:val="0"/>
        <w:spacing w:line="360" w:lineRule="auto"/>
        <w:ind w:firstLine="720"/>
        <w:jc w:val="both"/>
        <w:rPr>
          <w:bCs/>
          <w:i/>
          <w:color w:val="000000" w:themeColor="text1"/>
          <w:sz w:val="28"/>
          <w:szCs w:val="28"/>
          <w:lang w:val="vi-VN"/>
        </w:rPr>
      </w:pPr>
      <w:r w:rsidRPr="00126058">
        <w:rPr>
          <w:bCs/>
          <w:i/>
          <w:color w:val="000000" w:themeColor="text1"/>
          <w:sz w:val="28"/>
          <w:szCs w:val="28"/>
          <w:lang w:val="vi-VN"/>
        </w:rPr>
        <w:t>2.1.1.2.Những yếu tố tác động</w:t>
      </w:r>
    </w:p>
    <w:p w:rsidR="00CB401D" w:rsidRPr="00126058" w:rsidRDefault="00CB401D" w:rsidP="00AD105C">
      <w:pPr>
        <w:adjustRightInd w:val="0"/>
        <w:snapToGrid w:val="0"/>
        <w:spacing w:line="360" w:lineRule="auto"/>
        <w:ind w:firstLine="720"/>
        <w:jc w:val="both"/>
        <w:outlineLvl w:val="0"/>
        <w:rPr>
          <w:bCs/>
          <w:iCs/>
          <w:color w:val="000000" w:themeColor="text1"/>
          <w:sz w:val="28"/>
          <w:szCs w:val="28"/>
          <w:lang w:val="vi-VN"/>
        </w:rPr>
      </w:pPr>
      <w:bookmarkStart w:id="257" w:name="_Toc202450317"/>
      <w:r w:rsidRPr="00126058">
        <w:rPr>
          <w:bCs/>
          <w:iCs/>
          <w:color w:val="000000" w:themeColor="text1"/>
          <w:sz w:val="28"/>
          <w:szCs w:val="28"/>
          <w:lang w:val="vi-VN"/>
        </w:rPr>
        <w:t>Trong bối cảnh nêu trên,</w:t>
      </w:r>
      <w:r w:rsidR="004E18E0" w:rsidRPr="00126058">
        <w:rPr>
          <w:bCs/>
          <w:iCs/>
          <w:color w:val="000000" w:themeColor="text1"/>
          <w:sz w:val="28"/>
          <w:szCs w:val="28"/>
          <w:lang w:val="vi-VN"/>
        </w:rPr>
        <w:t xml:space="preserve"> có thể thấy</w:t>
      </w:r>
      <w:r w:rsidRPr="00126058">
        <w:rPr>
          <w:bCs/>
          <w:iCs/>
          <w:color w:val="000000" w:themeColor="text1"/>
          <w:sz w:val="28"/>
          <w:szCs w:val="28"/>
          <w:lang w:val="vi-VN"/>
        </w:rPr>
        <w:t xml:space="preserve"> </w:t>
      </w:r>
      <w:r w:rsidR="004E18E0" w:rsidRPr="00126058">
        <w:rPr>
          <w:bCs/>
          <w:iCs/>
          <w:color w:val="000000" w:themeColor="text1"/>
          <w:sz w:val="28"/>
          <w:szCs w:val="28"/>
          <w:lang w:val="vi-VN"/>
        </w:rPr>
        <w:t>việc</w:t>
      </w:r>
      <w:r w:rsidRPr="00126058">
        <w:rPr>
          <w:bCs/>
          <w:iCs/>
          <w:color w:val="000000" w:themeColor="text1"/>
          <w:sz w:val="28"/>
          <w:szCs w:val="28"/>
          <w:lang w:val="vi-VN"/>
        </w:rPr>
        <w:t xml:space="preserve"> </w:t>
      </w:r>
      <w:r w:rsidR="00F55CC5" w:rsidRPr="00126058">
        <w:rPr>
          <w:bCs/>
          <w:iCs/>
          <w:color w:val="000000" w:themeColor="text1"/>
          <w:sz w:val="28"/>
          <w:szCs w:val="28"/>
          <w:lang w:val="vi-VN"/>
        </w:rPr>
        <w:t xml:space="preserve">hoàn thiện pháp luật để </w:t>
      </w:r>
      <w:r w:rsidRPr="00126058">
        <w:rPr>
          <w:bCs/>
          <w:iCs/>
          <w:color w:val="000000" w:themeColor="text1"/>
          <w:sz w:val="28"/>
          <w:szCs w:val="28"/>
          <w:lang w:val="vi-VN"/>
        </w:rPr>
        <w:t>bảo đảm quyền của</w:t>
      </w:r>
      <w:r w:rsidR="00C53C7C" w:rsidRPr="00126058">
        <w:rPr>
          <w:bCs/>
          <w:iCs/>
          <w:color w:val="000000" w:themeColor="text1"/>
          <w:sz w:val="28"/>
          <w:szCs w:val="28"/>
          <w:lang w:val="vi-VN"/>
        </w:rPr>
        <w:t xml:space="preserve"> người LĐDT</w:t>
      </w:r>
      <w:r w:rsidR="00F311AF" w:rsidRPr="00126058">
        <w:rPr>
          <w:bCs/>
          <w:iCs/>
          <w:color w:val="000000" w:themeColor="text1"/>
          <w:sz w:val="28"/>
          <w:szCs w:val="28"/>
          <w:lang w:val="vi-VN"/>
        </w:rPr>
        <w:t xml:space="preserve"> </w:t>
      </w:r>
      <w:r w:rsidR="004E18E0" w:rsidRPr="00126058">
        <w:rPr>
          <w:bCs/>
          <w:iCs/>
          <w:color w:val="000000" w:themeColor="text1"/>
          <w:sz w:val="28"/>
          <w:szCs w:val="28"/>
          <w:lang w:val="vi-VN"/>
        </w:rPr>
        <w:t xml:space="preserve">ở Việt Nam </w:t>
      </w:r>
      <w:r w:rsidRPr="00126058">
        <w:rPr>
          <w:bCs/>
          <w:iCs/>
          <w:color w:val="000000" w:themeColor="text1"/>
          <w:sz w:val="28"/>
          <w:szCs w:val="28"/>
          <w:lang w:val="vi-VN"/>
        </w:rPr>
        <w:t xml:space="preserve">chịu </w:t>
      </w:r>
      <w:r w:rsidR="004E18E0" w:rsidRPr="00126058">
        <w:rPr>
          <w:bCs/>
          <w:iCs/>
          <w:color w:val="000000" w:themeColor="text1"/>
          <w:sz w:val="28"/>
          <w:szCs w:val="28"/>
          <w:lang w:val="vi-VN"/>
        </w:rPr>
        <w:t xml:space="preserve">sự </w:t>
      </w:r>
      <w:r w:rsidRPr="00126058">
        <w:rPr>
          <w:bCs/>
          <w:iCs/>
          <w:color w:val="000000" w:themeColor="text1"/>
          <w:sz w:val="28"/>
          <w:szCs w:val="28"/>
          <w:lang w:val="vi-VN"/>
        </w:rPr>
        <w:t>tác động bởi</w:t>
      </w:r>
      <w:r w:rsidR="004E18E0" w:rsidRPr="00126058">
        <w:rPr>
          <w:bCs/>
          <w:iCs/>
          <w:color w:val="000000" w:themeColor="text1"/>
          <w:sz w:val="28"/>
          <w:szCs w:val="28"/>
          <w:lang w:val="vi-VN"/>
        </w:rPr>
        <w:t xml:space="preserve"> </w:t>
      </w:r>
      <w:r w:rsidRPr="00126058">
        <w:rPr>
          <w:bCs/>
          <w:iCs/>
          <w:color w:val="000000" w:themeColor="text1"/>
          <w:sz w:val="28"/>
          <w:szCs w:val="28"/>
          <w:lang w:val="vi-VN"/>
        </w:rPr>
        <w:t xml:space="preserve">các yếu tố </w:t>
      </w:r>
      <w:r w:rsidR="004E18E0" w:rsidRPr="00126058">
        <w:rPr>
          <w:bCs/>
          <w:iCs/>
          <w:color w:val="000000" w:themeColor="text1"/>
          <w:sz w:val="28"/>
          <w:szCs w:val="28"/>
          <w:lang w:val="vi-VN"/>
        </w:rPr>
        <w:t>s</w:t>
      </w:r>
      <w:r w:rsidRPr="00126058">
        <w:rPr>
          <w:bCs/>
          <w:iCs/>
          <w:color w:val="000000" w:themeColor="text1"/>
          <w:sz w:val="28"/>
          <w:szCs w:val="28"/>
          <w:lang w:val="vi-VN"/>
        </w:rPr>
        <w:t>au</w:t>
      </w:r>
      <w:r w:rsidR="004E18E0" w:rsidRPr="00126058">
        <w:rPr>
          <w:bCs/>
          <w:iCs/>
          <w:color w:val="000000" w:themeColor="text1"/>
          <w:sz w:val="28"/>
          <w:szCs w:val="28"/>
          <w:lang w:val="vi-VN"/>
        </w:rPr>
        <w:t xml:space="preserve"> đây</w:t>
      </w:r>
      <w:r w:rsidRPr="00126058">
        <w:rPr>
          <w:bCs/>
          <w:iCs/>
          <w:color w:val="000000" w:themeColor="text1"/>
          <w:sz w:val="28"/>
          <w:szCs w:val="28"/>
          <w:lang w:val="vi-VN"/>
        </w:rPr>
        <w:t>:</w:t>
      </w:r>
      <w:bookmarkEnd w:id="257"/>
    </w:p>
    <w:p w:rsidR="00CB401D" w:rsidRPr="00126058" w:rsidRDefault="00CB401D" w:rsidP="00CB401D">
      <w:pPr>
        <w:adjustRightInd w:val="0"/>
        <w:snapToGrid w:val="0"/>
        <w:spacing w:line="360" w:lineRule="auto"/>
        <w:ind w:firstLine="720"/>
        <w:jc w:val="both"/>
        <w:outlineLvl w:val="0"/>
        <w:rPr>
          <w:bCs/>
          <w:iCs/>
          <w:color w:val="000000" w:themeColor="text1"/>
          <w:sz w:val="28"/>
          <w:szCs w:val="28"/>
          <w:lang w:val="vi-VN"/>
        </w:rPr>
      </w:pPr>
      <w:bookmarkStart w:id="258" w:name="_Toc202450318"/>
      <w:r w:rsidRPr="00126058">
        <w:rPr>
          <w:bCs/>
          <w:i/>
          <w:color w:val="000000" w:themeColor="text1"/>
          <w:sz w:val="28"/>
          <w:szCs w:val="28"/>
          <w:lang w:val="vi-VN"/>
        </w:rPr>
        <w:t>Thứ nhất, yếu tố kinh tế – xã hội trong nước:</w:t>
      </w:r>
      <w:r w:rsidRPr="00126058">
        <w:rPr>
          <w:bCs/>
          <w:iCs/>
          <w:color w:val="000000" w:themeColor="text1"/>
          <w:sz w:val="28"/>
          <w:szCs w:val="28"/>
          <w:lang w:val="vi-VN"/>
        </w:rPr>
        <w:t xml:space="preserve"> Tình trạng thất nghiệp và thiếu việc làm ở một số khu vực nông thôn, sự chênh lệch phát triển giữa các vùng miền, cùng với nhu cầu nâng cao thu nhập là những nguyên nhân chính thúc đẩy quá trình di trú vì mục đích kinh tế</w:t>
      </w:r>
      <w:r w:rsidRPr="00126058">
        <w:rPr>
          <w:rStyle w:val="FootnoteReference"/>
          <w:bCs/>
          <w:iCs/>
          <w:color w:val="000000" w:themeColor="text1"/>
          <w:sz w:val="28"/>
          <w:szCs w:val="28"/>
          <w:lang w:val="vi-VN"/>
        </w:rPr>
        <w:footnoteReference w:id="56"/>
      </w:r>
      <w:r w:rsidRPr="00126058">
        <w:rPr>
          <w:bCs/>
          <w:iCs/>
          <w:color w:val="000000" w:themeColor="text1"/>
          <w:sz w:val="28"/>
          <w:szCs w:val="28"/>
          <w:lang w:val="vi-VN"/>
        </w:rPr>
        <w:t xml:space="preserve">. Điều này đỏi hỏi pháp luật </w:t>
      </w:r>
      <w:r w:rsidR="00F311AF" w:rsidRPr="00126058">
        <w:rPr>
          <w:bCs/>
          <w:iCs/>
          <w:color w:val="000000" w:themeColor="text1"/>
          <w:sz w:val="28"/>
          <w:szCs w:val="28"/>
          <w:lang w:val="vi-VN"/>
        </w:rPr>
        <w:t xml:space="preserve">vừa </w:t>
      </w:r>
      <w:r w:rsidRPr="00126058">
        <w:rPr>
          <w:bCs/>
          <w:iCs/>
          <w:color w:val="000000" w:themeColor="text1"/>
          <w:sz w:val="28"/>
          <w:szCs w:val="28"/>
          <w:lang w:val="vi-VN"/>
        </w:rPr>
        <w:t>phải bảo vệ quyền lợi của</w:t>
      </w:r>
      <w:r w:rsidR="00C53C7C" w:rsidRPr="00126058">
        <w:rPr>
          <w:bCs/>
          <w:iCs/>
          <w:color w:val="000000" w:themeColor="text1"/>
          <w:sz w:val="28"/>
          <w:szCs w:val="28"/>
          <w:lang w:val="vi-VN"/>
        </w:rPr>
        <w:t xml:space="preserve"> người LĐDT</w:t>
      </w:r>
      <w:r w:rsidRPr="00126058">
        <w:rPr>
          <w:bCs/>
          <w:iCs/>
          <w:color w:val="000000" w:themeColor="text1"/>
          <w:sz w:val="28"/>
          <w:szCs w:val="28"/>
          <w:lang w:val="vi-VN"/>
        </w:rPr>
        <w:t xml:space="preserve">, vừa </w:t>
      </w:r>
      <w:r w:rsidR="00F311AF" w:rsidRPr="00126058">
        <w:rPr>
          <w:bCs/>
          <w:iCs/>
          <w:color w:val="000000" w:themeColor="text1"/>
          <w:sz w:val="28"/>
          <w:szCs w:val="28"/>
          <w:lang w:val="vi-VN"/>
        </w:rPr>
        <w:t xml:space="preserve">phải </w:t>
      </w:r>
      <w:r w:rsidRPr="00126058">
        <w:rPr>
          <w:bCs/>
          <w:iCs/>
          <w:color w:val="000000" w:themeColor="text1"/>
          <w:sz w:val="28"/>
          <w:szCs w:val="28"/>
          <w:lang w:val="vi-VN"/>
        </w:rPr>
        <w:t>định hướng xuất khẩu lao động theo hướng có trách nhiệm và bền vững.</w:t>
      </w:r>
      <w:bookmarkEnd w:id="258"/>
    </w:p>
    <w:p w:rsidR="00CB401D" w:rsidRPr="00126058" w:rsidRDefault="00CB401D" w:rsidP="00AD105C">
      <w:pPr>
        <w:adjustRightInd w:val="0"/>
        <w:snapToGrid w:val="0"/>
        <w:spacing w:line="360" w:lineRule="auto"/>
        <w:ind w:firstLine="720"/>
        <w:jc w:val="both"/>
        <w:outlineLvl w:val="0"/>
        <w:rPr>
          <w:bCs/>
          <w:iCs/>
          <w:color w:val="000000" w:themeColor="text1"/>
          <w:sz w:val="28"/>
          <w:szCs w:val="28"/>
          <w:lang w:val="vi-VN"/>
        </w:rPr>
      </w:pPr>
      <w:bookmarkStart w:id="259" w:name="_Toc202450319"/>
      <w:r w:rsidRPr="00126058">
        <w:rPr>
          <w:bCs/>
          <w:i/>
          <w:color w:val="000000" w:themeColor="text1"/>
          <w:sz w:val="28"/>
          <w:szCs w:val="28"/>
          <w:lang w:val="vi-VN"/>
        </w:rPr>
        <w:lastRenderedPageBreak/>
        <w:t>Thứ hai, các cam kết và chuẩn mực pháp lý quốc tế</w:t>
      </w:r>
      <w:r w:rsidRPr="00126058">
        <w:rPr>
          <w:bCs/>
          <w:iCs/>
          <w:color w:val="000000" w:themeColor="text1"/>
          <w:sz w:val="28"/>
          <w:szCs w:val="28"/>
          <w:lang w:val="vi-VN"/>
        </w:rPr>
        <w:t xml:space="preserve">: Việt Nam là thành viên của nhiều tổ chức quốc tế như Liên Hợp Quốc, ASEAN, </w:t>
      </w:r>
      <w:r w:rsidR="002D417E" w:rsidRPr="00126058">
        <w:rPr>
          <w:bCs/>
          <w:iCs/>
          <w:color w:val="000000" w:themeColor="text1"/>
          <w:sz w:val="28"/>
          <w:szCs w:val="28"/>
          <w:lang w:val="vi-VN"/>
        </w:rPr>
        <w:t>ILO</w:t>
      </w:r>
      <w:r w:rsidRPr="00126058">
        <w:rPr>
          <w:bCs/>
          <w:iCs/>
          <w:color w:val="000000" w:themeColor="text1"/>
          <w:sz w:val="28"/>
          <w:szCs w:val="28"/>
          <w:lang w:val="vi-VN"/>
        </w:rPr>
        <w:t xml:space="preserve">, và đã tham gia hơn 20 công ước của ILO, bao gồm Công ước số 29, 105, 111, 122, 181, có liên quan đến </w:t>
      </w:r>
      <w:r w:rsidR="00F311AF" w:rsidRPr="00126058">
        <w:rPr>
          <w:bCs/>
          <w:iCs/>
          <w:color w:val="000000" w:themeColor="text1"/>
          <w:sz w:val="28"/>
          <w:szCs w:val="28"/>
          <w:lang w:val="vi-VN"/>
        </w:rPr>
        <w:t>LĐDT</w:t>
      </w:r>
      <w:r w:rsidR="00F311AF" w:rsidRPr="00126058">
        <w:rPr>
          <w:rStyle w:val="FootnoteReference"/>
          <w:bCs/>
          <w:iCs/>
          <w:color w:val="000000" w:themeColor="text1"/>
          <w:sz w:val="28"/>
          <w:szCs w:val="28"/>
          <w:lang w:val="vi-VN"/>
        </w:rPr>
        <w:t xml:space="preserve"> </w:t>
      </w:r>
      <w:r w:rsidRPr="00126058">
        <w:rPr>
          <w:rStyle w:val="FootnoteReference"/>
          <w:bCs/>
          <w:iCs/>
          <w:color w:val="000000" w:themeColor="text1"/>
          <w:sz w:val="28"/>
          <w:szCs w:val="28"/>
          <w:lang w:val="vi-VN"/>
        </w:rPr>
        <w:footnoteReference w:id="57"/>
      </w:r>
      <w:r w:rsidRPr="00126058">
        <w:rPr>
          <w:bCs/>
          <w:iCs/>
          <w:color w:val="000000" w:themeColor="text1"/>
          <w:sz w:val="28"/>
          <w:szCs w:val="28"/>
          <w:lang w:val="vi-VN"/>
        </w:rPr>
        <w:t>. Những văn kiện quốc tế này đặt ra yêu cầu phải sửa đổi, bổ sung nhiều quy định của pháp Việt Nam để tương thích với những cam kết và tiêu chuẩn quốc tế. Dù chưa phê chuẩn ICMW, nhưng một số nguyên tắc</w:t>
      </w:r>
      <w:r w:rsidR="00F311AF" w:rsidRPr="00126058">
        <w:rPr>
          <w:bCs/>
          <w:iCs/>
          <w:color w:val="000000" w:themeColor="text1"/>
          <w:sz w:val="28"/>
          <w:szCs w:val="28"/>
          <w:lang w:val="vi-VN"/>
        </w:rPr>
        <w:t xml:space="preserve"> và quy định</w:t>
      </w:r>
      <w:r w:rsidRPr="00126058">
        <w:rPr>
          <w:bCs/>
          <w:iCs/>
          <w:color w:val="000000" w:themeColor="text1"/>
          <w:sz w:val="28"/>
          <w:szCs w:val="28"/>
          <w:lang w:val="vi-VN"/>
        </w:rPr>
        <w:t xml:space="preserve"> trong công ước</w:t>
      </w:r>
      <w:r w:rsidR="00F311AF" w:rsidRPr="00126058">
        <w:rPr>
          <w:bCs/>
          <w:iCs/>
          <w:color w:val="000000" w:themeColor="text1"/>
          <w:sz w:val="28"/>
          <w:szCs w:val="28"/>
          <w:lang w:val="vi-VN"/>
        </w:rPr>
        <w:t xml:space="preserve"> này</w:t>
      </w:r>
      <w:r w:rsidRPr="00126058">
        <w:rPr>
          <w:bCs/>
          <w:iCs/>
          <w:color w:val="000000" w:themeColor="text1"/>
          <w:sz w:val="28"/>
          <w:szCs w:val="28"/>
          <w:lang w:val="vi-VN"/>
        </w:rPr>
        <w:t xml:space="preserve"> mang tính luật tập quán quốc tế, vì thế cũng cần phải được</w:t>
      </w:r>
      <w:r w:rsidR="00F311AF" w:rsidRPr="00126058">
        <w:rPr>
          <w:bCs/>
          <w:iCs/>
          <w:color w:val="000000" w:themeColor="text1"/>
          <w:sz w:val="28"/>
          <w:szCs w:val="28"/>
          <w:lang w:val="vi-VN"/>
        </w:rPr>
        <w:t xml:space="preserve"> tôn trọng và</w:t>
      </w:r>
      <w:r w:rsidRPr="00126058">
        <w:rPr>
          <w:bCs/>
          <w:iCs/>
          <w:color w:val="000000" w:themeColor="text1"/>
          <w:sz w:val="28"/>
          <w:szCs w:val="28"/>
          <w:lang w:val="vi-VN"/>
        </w:rPr>
        <w:t xml:space="preserve"> </w:t>
      </w:r>
      <w:r w:rsidR="00F311AF" w:rsidRPr="00126058">
        <w:rPr>
          <w:bCs/>
          <w:iCs/>
          <w:color w:val="000000" w:themeColor="text1"/>
          <w:sz w:val="28"/>
          <w:szCs w:val="28"/>
          <w:lang w:val="vi-VN"/>
        </w:rPr>
        <w:t>thể hiện</w:t>
      </w:r>
      <w:r w:rsidRPr="00126058">
        <w:rPr>
          <w:bCs/>
          <w:iCs/>
          <w:color w:val="000000" w:themeColor="text1"/>
          <w:sz w:val="28"/>
          <w:szCs w:val="28"/>
          <w:lang w:val="vi-VN"/>
        </w:rPr>
        <w:t xml:space="preserve"> trong pháp luật Việt Nam.</w:t>
      </w:r>
      <w:bookmarkEnd w:id="259"/>
      <w:r w:rsidRPr="00126058">
        <w:rPr>
          <w:bCs/>
          <w:iCs/>
          <w:color w:val="000000" w:themeColor="text1"/>
          <w:sz w:val="28"/>
          <w:szCs w:val="28"/>
          <w:lang w:val="vi-VN"/>
        </w:rPr>
        <w:t xml:space="preserve">  </w:t>
      </w:r>
    </w:p>
    <w:p w:rsidR="00CB401D" w:rsidRPr="00126058" w:rsidRDefault="00CB401D">
      <w:pPr>
        <w:adjustRightInd w:val="0"/>
        <w:snapToGrid w:val="0"/>
        <w:spacing w:line="360" w:lineRule="auto"/>
        <w:ind w:firstLine="720"/>
        <w:jc w:val="both"/>
        <w:outlineLvl w:val="0"/>
        <w:rPr>
          <w:bCs/>
          <w:iCs/>
          <w:color w:val="000000" w:themeColor="text1"/>
          <w:sz w:val="28"/>
          <w:szCs w:val="28"/>
          <w:lang w:val="vi-VN"/>
        </w:rPr>
      </w:pPr>
      <w:bookmarkStart w:id="260" w:name="_Toc202450320"/>
      <w:r w:rsidRPr="00126058">
        <w:rPr>
          <w:bCs/>
          <w:i/>
          <w:color w:val="000000" w:themeColor="text1"/>
          <w:sz w:val="28"/>
          <w:szCs w:val="28"/>
          <w:lang w:val="vi-VN"/>
        </w:rPr>
        <w:t>Thứ ba, sự biến động trong thị trường lao động quốc tế và yêu cầu từ các quốc gia tiếp nhận</w:t>
      </w:r>
      <w:r w:rsidRPr="00126058">
        <w:rPr>
          <w:bCs/>
          <w:iCs/>
          <w:color w:val="000000" w:themeColor="text1"/>
          <w:sz w:val="28"/>
          <w:szCs w:val="28"/>
          <w:lang w:val="vi-VN"/>
        </w:rPr>
        <w:t xml:space="preserve">: Những biến động và yêu cầu này cũng tác động trực tiếp đến pháp luật trong nước. Các nước tiếp nhận lao động như Nhật Bản, Hàn Quốc, Đài Loan ngày càng siết chặt quy định về tiêu chuẩn nghề nghiệp, quyền cư trú, bảo hiểm xã hội, cơ chế khiếu nại – buộc Việt Nam phải điều chỉnh pháp luật để tăng cường bảo hộ công dân, cải thiện chất lượng nguồn </w:t>
      </w:r>
      <w:r w:rsidR="00F311AF" w:rsidRPr="00126058">
        <w:rPr>
          <w:bCs/>
          <w:iCs/>
          <w:color w:val="000000" w:themeColor="text1"/>
          <w:sz w:val="28"/>
          <w:szCs w:val="28"/>
          <w:lang w:val="vi-VN"/>
        </w:rPr>
        <w:t>LĐDT</w:t>
      </w:r>
      <w:r w:rsidR="00F311AF" w:rsidRPr="00126058">
        <w:rPr>
          <w:rStyle w:val="FootnoteReference"/>
          <w:bCs/>
          <w:iCs/>
          <w:color w:val="000000" w:themeColor="text1"/>
          <w:sz w:val="28"/>
          <w:szCs w:val="28"/>
          <w:lang w:val="vi-VN"/>
        </w:rPr>
        <w:t xml:space="preserve"> </w:t>
      </w:r>
      <w:r w:rsidRPr="00126058">
        <w:rPr>
          <w:rStyle w:val="FootnoteReference"/>
          <w:bCs/>
          <w:iCs/>
          <w:color w:val="000000" w:themeColor="text1"/>
          <w:sz w:val="28"/>
          <w:szCs w:val="28"/>
          <w:lang w:val="vi-VN"/>
        </w:rPr>
        <w:footnoteReference w:id="58"/>
      </w:r>
      <w:r w:rsidRPr="00126058">
        <w:rPr>
          <w:bCs/>
          <w:iCs/>
          <w:color w:val="000000" w:themeColor="text1"/>
          <w:sz w:val="28"/>
          <w:szCs w:val="28"/>
          <w:lang w:val="vi-VN"/>
        </w:rPr>
        <w:t>.</w:t>
      </w:r>
      <w:bookmarkEnd w:id="260"/>
    </w:p>
    <w:p w:rsidR="00F311AF" w:rsidRPr="00126058" w:rsidRDefault="00F311AF" w:rsidP="00AD105C">
      <w:pPr>
        <w:adjustRightInd w:val="0"/>
        <w:snapToGrid w:val="0"/>
        <w:spacing w:line="360" w:lineRule="auto"/>
        <w:ind w:firstLine="720"/>
        <w:jc w:val="both"/>
        <w:outlineLvl w:val="0"/>
        <w:rPr>
          <w:bCs/>
          <w:i/>
          <w:color w:val="000000" w:themeColor="text1"/>
          <w:sz w:val="28"/>
          <w:szCs w:val="28"/>
          <w:lang w:val="vi-VN"/>
        </w:rPr>
      </w:pPr>
      <w:bookmarkStart w:id="261" w:name="_Toc202450321"/>
      <w:r w:rsidRPr="00126058">
        <w:rPr>
          <w:bCs/>
          <w:i/>
          <w:color w:val="000000" w:themeColor="text1"/>
          <w:sz w:val="28"/>
          <w:szCs w:val="28"/>
          <w:lang w:val="vi-VN"/>
        </w:rPr>
        <w:t>Thứ tư, xu hướng gia tăng số lượng</w:t>
      </w:r>
      <w:r w:rsidR="00C53C7C" w:rsidRPr="00126058">
        <w:rPr>
          <w:bCs/>
          <w:i/>
          <w:color w:val="000000" w:themeColor="text1"/>
          <w:sz w:val="28"/>
          <w:szCs w:val="28"/>
          <w:lang w:val="vi-VN"/>
        </w:rPr>
        <w:t xml:space="preserve"> </w:t>
      </w:r>
      <w:r w:rsidR="002D417E" w:rsidRPr="00126058">
        <w:rPr>
          <w:bCs/>
          <w:i/>
          <w:color w:val="000000" w:themeColor="text1"/>
          <w:sz w:val="28"/>
          <w:szCs w:val="28"/>
          <w:lang w:val="vi-VN"/>
        </w:rPr>
        <w:t>NLĐNN</w:t>
      </w:r>
      <w:r w:rsidRPr="00126058">
        <w:rPr>
          <w:bCs/>
          <w:i/>
          <w:color w:val="000000" w:themeColor="text1"/>
          <w:sz w:val="28"/>
          <w:szCs w:val="28"/>
          <w:lang w:val="vi-VN"/>
        </w:rPr>
        <w:t xml:space="preserve"> làm việc tại Việt Nam: </w:t>
      </w:r>
      <w:r w:rsidRPr="00126058">
        <w:rPr>
          <w:bCs/>
          <w:iCs/>
          <w:color w:val="000000" w:themeColor="text1"/>
          <w:sz w:val="28"/>
          <w:szCs w:val="28"/>
          <w:lang w:val="vi-VN"/>
        </w:rPr>
        <w:t>Trong những năm gần đây, cùng với quá trình hội nhập quốc tế sâu rộng và sự phát triển của nền kinh tế thị trường, Việt Nam đang chứng kiến sự gia tăng đáng kể số lượng</w:t>
      </w:r>
      <w:r w:rsidR="00C53C7C" w:rsidRPr="00126058">
        <w:rPr>
          <w:bCs/>
          <w:iCs/>
          <w:color w:val="000000" w:themeColor="text1"/>
          <w:sz w:val="28"/>
          <w:szCs w:val="28"/>
          <w:lang w:val="vi-VN"/>
        </w:rPr>
        <w:t xml:space="preserve"> </w:t>
      </w:r>
      <w:r w:rsidR="002D417E" w:rsidRPr="00126058">
        <w:rPr>
          <w:bCs/>
          <w:iCs/>
          <w:color w:val="000000" w:themeColor="text1"/>
          <w:sz w:val="28"/>
          <w:szCs w:val="28"/>
          <w:lang w:val="vi-VN"/>
        </w:rPr>
        <w:t>NLĐNN</w:t>
      </w:r>
      <w:r w:rsidRPr="00126058">
        <w:rPr>
          <w:bCs/>
          <w:iCs/>
          <w:color w:val="000000" w:themeColor="text1"/>
          <w:sz w:val="28"/>
          <w:szCs w:val="28"/>
          <w:lang w:val="vi-VN"/>
        </w:rPr>
        <w:t xml:space="preserve"> đến làm việc tại các khu công nghiệp, công trình xây dựng, dịch vụ và một số ngành nghề đặc thù khác. Bối cảnh này xuất phát từ nhu cầu thu hút đầu tư nước ngoài, sự thiếu hụt lao động kỹ năng trong một số lĩnh vực và xu hướng dịch chuyển lao động trong khu vực, đặc biệt từ các nước láng giềng trong ASEAN. Tuy nhiên, sự gia tăng này cũng đặt ra những thách thức mới về mặt pháp lý và chính sách, khi mà </w:t>
      </w:r>
      <w:r w:rsidR="009E5729" w:rsidRPr="00126058">
        <w:rPr>
          <w:bCs/>
          <w:iCs/>
          <w:color w:val="000000" w:themeColor="text1"/>
          <w:sz w:val="28"/>
          <w:szCs w:val="28"/>
          <w:lang w:val="vi-VN"/>
        </w:rPr>
        <w:t>hệ thống pháp luật</w:t>
      </w:r>
      <w:r w:rsidRPr="00126058">
        <w:rPr>
          <w:bCs/>
          <w:iCs/>
          <w:color w:val="000000" w:themeColor="text1"/>
          <w:sz w:val="28"/>
          <w:szCs w:val="28"/>
          <w:lang w:val="vi-VN"/>
        </w:rPr>
        <w:t xml:space="preserve"> hiện hành của Việt Nam còn thiếu tính đồng bộ, chưa bao quát đầy đủ các quyền và lợi ích thiết yếu của nhóm </w:t>
      </w:r>
      <w:r w:rsidR="002D417E" w:rsidRPr="00126058">
        <w:rPr>
          <w:bCs/>
          <w:iCs/>
          <w:color w:val="000000" w:themeColor="text1"/>
          <w:sz w:val="28"/>
          <w:szCs w:val="28"/>
          <w:lang w:val="vi-VN"/>
        </w:rPr>
        <w:t>NLĐNN</w:t>
      </w:r>
      <w:r w:rsidRPr="00126058">
        <w:rPr>
          <w:bCs/>
          <w:iCs/>
          <w:color w:val="000000" w:themeColor="text1"/>
          <w:sz w:val="28"/>
          <w:szCs w:val="28"/>
          <w:lang w:val="vi-VN"/>
        </w:rPr>
        <w:t xml:space="preserve">. Trong bối cảnh đó, việc củng cố và hoàn thiện </w:t>
      </w:r>
      <w:r w:rsidR="009E5729" w:rsidRPr="00126058">
        <w:rPr>
          <w:bCs/>
          <w:iCs/>
          <w:color w:val="000000" w:themeColor="text1"/>
          <w:sz w:val="28"/>
          <w:szCs w:val="28"/>
          <w:lang w:val="vi-VN"/>
        </w:rPr>
        <w:t>hệ thống pháp luật</w:t>
      </w:r>
      <w:r w:rsidRPr="00126058">
        <w:rPr>
          <w:bCs/>
          <w:iCs/>
          <w:color w:val="000000" w:themeColor="text1"/>
          <w:sz w:val="28"/>
          <w:szCs w:val="28"/>
          <w:lang w:val="vi-VN"/>
        </w:rPr>
        <w:t xml:space="preserve"> bảo vệ quyền của</w:t>
      </w:r>
      <w:r w:rsidR="00C53C7C" w:rsidRPr="00126058">
        <w:rPr>
          <w:bCs/>
          <w:iCs/>
          <w:color w:val="000000" w:themeColor="text1"/>
          <w:sz w:val="28"/>
          <w:szCs w:val="28"/>
          <w:lang w:val="vi-VN"/>
        </w:rPr>
        <w:t xml:space="preserve"> </w:t>
      </w:r>
      <w:r w:rsidR="002D417E" w:rsidRPr="00126058">
        <w:rPr>
          <w:bCs/>
          <w:iCs/>
          <w:color w:val="000000" w:themeColor="text1"/>
          <w:sz w:val="28"/>
          <w:szCs w:val="28"/>
          <w:lang w:val="vi-VN"/>
        </w:rPr>
        <w:t>NLĐNN</w:t>
      </w:r>
      <w:r w:rsidRPr="00126058">
        <w:rPr>
          <w:bCs/>
          <w:iCs/>
          <w:color w:val="000000" w:themeColor="text1"/>
          <w:sz w:val="28"/>
          <w:szCs w:val="28"/>
          <w:lang w:val="vi-VN"/>
        </w:rPr>
        <w:t xml:space="preserve"> không chỉ là yêu cầu về mặt pháp lý nhằm thực hiện các </w:t>
      </w:r>
      <w:r w:rsidRPr="00126058">
        <w:rPr>
          <w:bCs/>
          <w:iCs/>
          <w:color w:val="000000" w:themeColor="text1"/>
          <w:sz w:val="28"/>
          <w:szCs w:val="28"/>
          <w:lang w:val="vi-VN"/>
        </w:rPr>
        <w:lastRenderedPageBreak/>
        <w:t>cam kết quốc tế, mà còn là điều kiện tiên quyết để bảo đảm phát triển bền vững, an sinh xã hội, và hình ảnh tích cực của Việt Nam trên trường quốc tế.</w:t>
      </w:r>
      <w:bookmarkEnd w:id="261"/>
    </w:p>
    <w:p w:rsidR="00CB401D" w:rsidRPr="00126058" w:rsidRDefault="00CB401D" w:rsidP="00AD105C">
      <w:pPr>
        <w:adjustRightInd w:val="0"/>
        <w:snapToGrid w:val="0"/>
        <w:spacing w:line="360" w:lineRule="auto"/>
        <w:ind w:firstLine="720"/>
        <w:jc w:val="both"/>
        <w:outlineLvl w:val="0"/>
        <w:rPr>
          <w:bCs/>
          <w:iCs/>
          <w:color w:val="000000" w:themeColor="text1"/>
          <w:sz w:val="28"/>
          <w:szCs w:val="28"/>
          <w:lang w:val="vi-VN"/>
        </w:rPr>
      </w:pPr>
      <w:bookmarkStart w:id="262" w:name="_Toc202450322"/>
      <w:r w:rsidRPr="00126058">
        <w:rPr>
          <w:bCs/>
          <w:i/>
          <w:color w:val="000000" w:themeColor="text1"/>
          <w:sz w:val="28"/>
          <w:szCs w:val="28"/>
          <w:lang w:val="vi-VN"/>
        </w:rPr>
        <w:t xml:space="preserve">Thứ </w:t>
      </w:r>
      <w:r w:rsidR="00F311AF" w:rsidRPr="00126058">
        <w:rPr>
          <w:bCs/>
          <w:i/>
          <w:color w:val="000000" w:themeColor="text1"/>
          <w:sz w:val="28"/>
          <w:szCs w:val="28"/>
          <w:lang w:val="vi-VN"/>
        </w:rPr>
        <w:t>năm</w:t>
      </w:r>
      <w:r w:rsidRPr="00126058">
        <w:rPr>
          <w:bCs/>
          <w:i/>
          <w:color w:val="000000" w:themeColor="text1"/>
          <w:sz w:val="28"/>
          <w:szCs w:val="28"/>
          <w:lang w:val="vi-VN"/>
        </w:rPr>
        <w:t xml:space="preserve">, yếu tố nội sinh của hệ thống chính trị - pháp luật Việt Nam, </w:t>
      </w:r>
      <w:r w:rsidRPr="00126058">
        <w:rPr>
          <w:bCs/>
          <w:iCs/>
          <w:color w:val="000000" w:themeColor="text1"/>
          <w:sz w:val="28"/>
          <w:szCs w:val="28"/>
          <w:lang w:val="vi-VN"/>
        </w:rPr>
        <w:t xml:space="preserve">trong đó bao gồm định hướng chính sách của Đảng về quyền con người và hội nhập quốc tế - mà là một trong những yếu tố trung tâm định hình pháp luật về </w:t>
      </w:r>
      <w:r w:rsidR="00F311AF" w:rsidRPr="00126058">
        <w:rPr>
          <w:bCs/>
          <w:iCs/>
          <w:color w:val="000000" w:themeColor="text1"/>
          <w:sz w:val="28"/>
          <w:szCs w:val="28"/>
          <w:lang w:val="vi-VN"/>
        </w:rPr>
        <w:t>LĐDT</w:t>
      </w:r>
      <w:r w:rsidRPr="00126058">
        <w:rPr>
          <w:bCs/>
          <w:iCs/>
          <w:color w:val="000000" w:themeColor="text1"/>
          <w:sz w:val="28"/>
          <w:szCs w:val="28"/>
          <w:lang w:val="vi-VN"/>
        </w:rPr>
        <w:t>. Về vấn đề này, Nghị quyết số 27-NQ/TW (2022) về tiếp tục xây dựng và hoàn thiện Nhà nước pháp quyền XHCN Việt Nam có nhấn mạnh yêu cầu "bảo đảm quyền con người, quyền công dân trong điều kiện phát triển kinh tế thị trường, hội nhập quốc tế sâu rộng"</w:t>
      </w:r>
      <w:r w:rsidRPr="00126058">
        <w:rPr>
          <w:rStyle w:val="FootnoteReference"/>
          <w:bCs/>
          <w:iCs/>
          <w:color w:val="000000" w:themeColor="text1"/>
          <w:sz w:val="28"/>
          <w:szCs w:val="28"/>
          <w:lang w:val="vi-VN"/>
        </w:rPr>
        <w:footnoteReference w:id="59"/>
      </w:r>
      <w:r w:rsidRPr="00126058">
        <w:rPr>
          <w:bCs/>
          <w:iCs/>
          <w:color w:val="000000" w:themeColor="text1"/>
          <w:sz w:val="28"/>
          <w:szCs w:val="28"/>
          <w:lang w:val="vi-VN"/>
        </w:rPr>
        <w:t>.</w:t>
      </w:r>
      <w:bookmarkEnd w:id="262"/>
    </w:p>
    <w:p w:rsidR="004B2A65" w:rsidRPr="00126058" w:rsidRDefault="00CB401D" w:rsidP="004B2A65">
      <w:pPr>
        <w:adjustRightInd w:val="0"/>
        <w:snapToGrid w:val="0"/>
        <w:spacing w:line="360" w:lineRule="auto"/>
        <w:ind w:firstLine="720"/>
        <w:jc w:val="both"/>
        <w:outlineLvl w:val="0"/>
        <w:rPr>
          <w:bCs/>
          <w:iCs/>
          <w:color w:val="000000" w:themeColor="text1"/>
          <w:sz w:val="28"/>
          <w:szCs w:val="28"/>
          <w:lang w:val="vi-VN"/>
        </w:rPr>
      </w:pPr>
      <w:bookmarkStart w:id="263" w:name="_Toc202450323"/>
      <w:r w:rsidRPr="00126058">
        <w:rPr>
          <w:bCs/>
          <w:i/>
          <w:color w:val="000000" w:themeColor="text1"/>
          <w:sz w:val="28"/>
          <w:szCs w:val="28"/>
          <w:lang w:val="vi-VN"/>
        </w:rPr>
        <w:t>Cuối cùng</w:t>
      </w:r>
      <w:r w:rsidRPr="00126058">
        <w:rPr>
          <w:bCs/>
          <w:iCs/>
          <w:color w:val="000000" w:themeColor="text1"/>
          <w:sz w:val="28"/>
          <w:szCs w:val="28"/>
          <w:lang w:val="vi-VN"/>
        </w:rPr>
        <w:t xml:space="preserve">, </w:t>
      </w:r>
      <w:r w:rsidR="004B2A65" w:rsidRPr="00126058">
        <w:rPr>
          <w:bCs/>
          <w:iCs/>
          <w:color w:val="000000" w:themeColor="text1"/>
          <w:sz w:val="28"/>
          <w:szCs w:val="28"/>
          <w:lang w:val="vi-VN"/>
        </w:rPr>
        <w:t>quá trình dân chủ hoá xã hội và sự</w:t>
      </w:r>
      <w:r w:rsidRPr="00126058">
        <w:rPr>
          <w:bCs/>
          <w:iCs/>
          <w:color w:val="000000" w:themeColor="text1"/>
          <w:sz w:val="28"/>
          <w:szCs w:val="28"/>
          <w:lang w:val="vi-VN"/>
        </w:rPr>
        <w:t xml:space="preserve"> phát triển của truyền thông đại chúng, </w:t>
      </w:r>
      <w:r w:rsidR="004B2A65" w:rsidRPr="00126058">
        <w:rPr>
          <w:bCs/>
          <w:iCs/>
          <w:color w:val="000000" w:themeColor="text1"/>
          <w:sz w:val="28"/>
          <w:szCs w:val="28"/>
          <w:lang w:val="vi-VN"/>
        </w:rPr>
        <w:t>cũng như</w:t>
      </w:r>
      <w:r w:rsidRPr="00126058">
        <w:rPr>
          <w:bCs/>
          <w:iCs/>
          <w:color w:val="000000" w:themeColor="text1"/>
          <w:sz w:val="28"/>
          <w:szCs w:val="28"/>
          <w:lang w:val="vi-VN"/>
        </w:rPr>
        <w:t xml:space="preserve"> nhận thức </w:t>
      </w:r>
      <w:r w:rsidR="004B2A65" w:rsidRPr="00126058">
        <w:rPr>
          <w:bCs/>
          <w:iCs/>
          <w:color w:val="000000" w:themeColor="text1"/>
          <w:sz w:val="28"/>
          <w:szCs w:val="28"/>
          <w:lang w:val="vi-VN"/>
        </w:rPr>
        <w:t xml:space="preserve">ngày càng cao </w:t>
      </w:r>
      <w:r w:rsidRPr="00126058">
        <w:rPr>
          <w:bCs/>
          <w:iCs/>
          <w:color w:val="000000" w:themeColor="text1"/>
          <w:sz w:val="28"/>
          <w:szCs w:val="28"/>
          <w:lang w:val="vi-VN"/>
        </w:rPr>
        <w:t>của</w:t>
      </w:r>
      <w:r w:rsidR="00C53C7C" w:rsidRPr="00126058">
        <w:rPr>
          <w:bCs/>
          <w:iCs/>
          <w:color w:val="000000" w:themeColor="text1"/>
          <w:sz w:val="28"/>
          <w:szCs w:val="28"/>
          <w:lang w:val="vi-VN"/>
        </w:rPr>
        <w:t xml:space="preserve"> người LĐDT</w:t>
      </w:r>
      <w:r w:rsidRPr="00126058">
        <w:rPr>
          <w:bCs/>
          <w:iCs/>
          <w:color w:val="000000" w:themeColor="text1"/>
          <w:sz w:val="28"/>
          <w:szCs w:val="28"/>
          <w:lang w:val="vi-VN"/>
        </w:rPr>
        <w:t xml:space="preserve"> </w:t>
      </w:r>
      <w:r w:rsidR="004B2A65" w:rsidRPr="00126058">
        <w:rPr>
          <w:bCs/>
          <w:iCs/>
          <w:color w:val="000000" w:themeColor="text1"/>
          <w:sz w:val="28"/>
          <w:szCs w:val="28"/>
          <w:lang w:val="vi-VN"/>
        </w:rPr>
        <w:t>đang</w:t>
      </w:r>
      <w:r w:rsidRPr="00126058">
        <w:rPr>
          <w:bCs/>
          <w:iCs/>
          <w:color w:val="000000" w:themeColor="text1"/>
          <w:sz w:val="28"/>
          <w:szCs w:val="28"/>
          <w:lang w:val="vi-VN"/>
        </w:rPr>
        <w:t xml:space="preserve"> đóng vai trò tích cực trong việc phản ánh các bất cập chính sách, thúc đẩy yêu cầu cải cách và minh bạch hóa các hoạt động liên quan đến </w:t>
      </w:r>
      <w:r w:rsidR="00F311AF" w:rsidRPr="00126058">
        <w:rPr>
          <w:bCs/>
          <w:iCs/>
          <w:color w:val="000000" w:themeColor="text1"/>
          <w:sz w:val="28"/>
          <w:szCs w:val="28"/>
          <w:lang w:val="vi-VN"/>
        </w:rPr>
        <w:t>LĐDT</w:t>
      </w:r>
      <w:r w:rsidRPr="00126058">
        <w:rPr>
          <w:bCs/>
          <w:iCs/>
          <w:color w:val="000000" w:themeColor="text1"/>
          <w:sz w:val="28"/>
          <w:szCs w:val="28"/>
          <w:lang w:val="vi-VN"/>
        </w:rPr>
        <w:t xml:space="preserve">. Vai trò của các tổ chức như </w:t>
      </w:r>
      <w:r w:rsidR="00F311AF" w:rsidRPr="00126058">
        <w:rPr>
          <w:bCs/>
          <w:iCs/>
          <w:color w:val="000000" w:themeColor="text1"/>
          <w:sz w:val="28"/>
          <w:szCs w:val="28"/>
          <w:lang w:val="vi-VN"/>
        </w:rPr>
        <w:t>các h</w:t>
      </w:r>
      <w:r w:rsidRPr="00126058">
        <w:rPr>
          <w:bCs/>
          <w:iCs/>
          <w:color w:val="000000" w:themeColor="text1"/>
          <w:sz w:val="28"/>
          <w:szCs w:val="28"/>
          <w:lang w:val="vi-VN"/>
        </w:rPr>
        <w:t xml:space="preserve">ội nghề nghiệp, </w:t>
      </w:r>
      <w:r w:rsidR="00F311AF" w:rsidRPr="00126058">
        <w:rPr>
          <w:bCs/>
          <w:iCs/>
          <w:color w:val="000000" w:themeColor="text1"/>
          <w:sz w:val="28"/>
          <w:szCs w:val="28"/>
          <w:lang w:val="vi-VN"/>
        </w:rPr>
        <w:t>t</w:t>
      </w:r>
      <w:r w:rsidRPr="00126058">
        <w:rPr>
          <w:bCs/>
          <w:iCs/>
          <w:color w:val="000000" w:themeColor="text1"/>
          <w:sz w:val="28"/>
          <w:szCs w:val="28"/>
          <w:lang w:val="vi-VN"/>
        </w:rPr>
        <w:t xml:space="preserve">rung tâm hỗ trợ pháp lý, và mạng lưới </w:t>
      </w:r>
      <w:r w:rsidR="004B2A65" w:rsidRPr="00126058">
        <w:rPr>
          <w:bCs/>
          <w:iCs/>
          <w:color w:val="000000" w:themeColor="text1"/>
          <w:sz w:val="28"/>
          <w:szCs w:val="28"/>
          <w:lang w:val="vi-VN"/>
        </w:rPr>
        <w:t xml:space="preserve">tổ chức </w:t>
      </w:r>
      <w:r w:rsidRPr="00126058">
        <w:rPr>
          <w:bCs/>
          <w:iCs/>
          <w:color w:val="000000" w:themeColor="text1"/>
          <w:sz w:val="28"/>
          <w:szCs w:val="28"/>
          <w:lang w:val="vi-VN"/>
        </w:rPr>
        <w:t xml:space="preserve">phi chính phủ đã giúp tăng cường tiếp cận thông tin và cơ chế khiếu kiện cho </w:t>
      </w:r>
      <w:r w:rsidR="00F311AF" w:rsidRPr="00126058">
        <w:rPr>
          <w:bCs/>
          <w:iCs/>
          <w:color w:val="000000" w:themeColor="text1"/>
          <w:sz w:val="28"/>
          <w:szCs w:val="28"/>
          <w:lang w:val="vi-VN"/>
        </w:rPr>
        <w:t>LĐDT</w:t>
      </w:r>
      <w:r w:rsidR="00F311AF" w:rsidRPr="00126058">
        <w:rPr>
          <w:rStyle w:val="FootnoteReference"/>
          <w:bCs/>
          <w:iCs/>
          <w:color w:val="000000" w:themeColor="text1"/>
          <w:sz w:val="28"/>
          <w:szCs w:val="28"/>
          <w:lang w:val="vi-VN"/>
        </w:rPr>
        <w:t xml:space="preserve"> </w:t>
      </w:r>
      <w:r w:rsidR="004B2A65" w:rsidRPr="00126058">
        <w:rPr>
          <w:rStyle w:val="FootnoteReference"/>
          <w:bCs/>
          <w:iCs/>
          <w:color w:val="000000" w:themeColor="text1"/>
          <w:sz w:val="28"/>
          <w:szCs w:val="28"/>
          <w:lang w:val="vi-VN"/>
        </w:rPr>
        <w:footnoteReference w:id="60"/>
      </w:r>
      <w:r w:rsidR="004B2A65" w:rsidRPr="00126058">
        <w:rPr>
          <w:bCs/>
          <w:iCs/>
          <w:color w:val="000000" w:themeColor="text1"/>
          <w:sz w:val="28"/>
          <w:szCs w:val="28"/>
          <w:lang w:val="vi-VN"/>
        </w:rPr>
        <w:t xml:space="preserve">, đồng thời đòi hỏi Nhà nước cần tiếp tục đổi mới, hoàn thiện hệ thống các quy định pháp luật về quyền của </w:t>
      </w:r>
      <w:r w:rsidR="00F311AF" w:rsidRPr="00126058">
        <w:rPr>
          <w:bCs/>
          <w:iCs/>
          <w:color w:val="000000" w:themeColor="text1"/>
          <w:sz w:val="28"/>
          <w:szCs w:val="28"/>
          <w:lang w:val="vi-VN"/>
        </w:rPr>
        <w:t>nhóm xã hội này</w:t>
      </w:r>
      <w:r w:rsidRPr="00126058">
        <w:rPr>
          <w:bCs/>
          <w:iCs/>
          <w:color w:val="000000" w:themeColor="text1"/>
          <w:sz w:val="28"/>
          <w:szCs w:val="28"/>
          <w:lang w:val="vi-VN"/>
        </w:rPr>
        <w:t>.</w:t>
      </w:r>
      <w:bookmarkEnd w:id="263"/>
    </w:p>
    <w:p w:rsidR="00CB401D" w:rsidRPr="00126058" w:rsidRDefault="00F55CC5">
      <w:pPr>
        <w:adjustRightInd w:val="0"/>
        <w:snapToGrid w:val="0"/>
        <w:spacing w:line="360" w:lineRule="auto"/>
        <w:ind w:firstLine="720"/>
        <w:jc w:val="both"/>
        <w:outlineLvl w:val="0"/>
        <w:rPr>
          <w:bCs/>
          <w:iCs/>
          <w:color w:val="000000" w:themeColor="text1"/>
          <w:sz w:val="28"/>
          <w:szCs w:val="28"/>
          <w:lang w:val="vi-VN"/>
        </w:rPr>
      </w:pPr>
      <w:bookmarkStart w:id="264" w:name="_Toc202450324"/>
      <w:r w:rsidRPr="00126058">
        <w:rPr>
          <w:bCs/>
          <w:iCs/>
          <w:color w:val="000000" w:themeColor="text1"/>
          <w:sz w:val="28"/>
          <w:szCs w:val="28"/>
          <w:lang w:val="vi-VN"/>
        </w:rPr>
        <w:t xml:space="preserve">Nói tóm lại, </w:t>
      </w:r>
      <w:r w:rsidR="00CB401D" w:rsidRPr="00126058">
        <w:rPr>
          <w:bCs/>
          <w:iCs/>
          <w:color w:val="000000" w:themeColor="text1"/>
          <w:sz w:val="28"/>
          <w:szCs w:val="28"/>
          <w:lang w:val="vi-VN"/>
        </w:rPr>
        <w:t xml:space="preserve">bảo đảm quyền của </w:t>
      </w:r>
      <w:r w:rsidR="00F311AF" w:rsidRPr="00126058">
        <w:rPr>
          <w:bCs/>
          <w:iCs/>
          <w:color w:val="000000" w:themeColor="text1"/>
          <w:sz w:val="28"/>
          <w:szCs w:val="28"/>
          <w:lang w:val="vi-VN"/>
        </w:rPr>
        <w:t>LĐDT</w:t>
      </w:r>
      <w:r w:rsidR="00CB401D" w:rsidRPr="00126058">
        <w:rPr>
          <w:bCs/>
          <w:iCs/>
          <w:color w:val="000000" w:themeColor="text1"/>
          <w:sz w:val="28"/>
          <w:szCs w:val="28"/>
          <w:lang w:val="vi-VN"/>
        </w:rPr>
        <w:t xml:space="preserve"> </w:t>
      </w:r>
      <w:r w:rsidR="003C6566" w:rsidRPr="00126058">
        <w:rPr>
          <w:bCs/>
          <w:iCs/>
          <w:color w:val="000000" w:themeColor="text1"/>
          <w:sz w:val="28"/>
          <w:szCs w:val="28"/>
          <w:lang w:val="vi-VN"/>
        </w:rPr>
        <w:t>theo pháp luật</w:t>
      </w:r>
      <w:r w:rsidR="00CB401D" w:rsidRPr="00126058">
        <w:rPr>
          <w:bCs/>
          <w:iCs/>
          <w:color w:val="000000" w:themeColor="text1"/>
          <w:sz w:val="28"/>
          <w:szCs w:val="28"/>
          <w:lang w:val="vi-VN"/>
        </w:rPr>
        <w:t xml:space="preserve"> Việt Nam </w:t>
      </w:r>
      <w:r w:rsidR="004B2A65" w:rsidRPr="00126058">
        <w:rPr>
          <w:bCs/>
          <w:iCs/>
          <w:color w:val="000000" w:themeColor="text1"/>
          <w:sz w:val="28"/>
          <w:szCs w:val="28"/>
          <w:lang w:val="vi-VN"/>
        </w:rPr>
        <w:t xml:space="preserve">chịu ảnh hưởng và </w:t>
      </w:r>
      <w:r w:rsidR="00CB401D" w:rsidRPr="00126058">
        <w:rPr>
          <w:bCs/>
          <w:iCs/>
          <w:color w:val="000000" w:themeColor="text1"/>
          <w:sz w:val="28"/>
          <w:szCs w:val="28"/>
          <w:lang w:val="vi-VN"/>
        </w:rPr>
        <w:t xml:space="preserve">là sản phẩm của quá trình tương tác phức hợp giữa nhu cầu phát triển trong nước và sức ép từ bên ngoài, đặt trong bối cảnh hội nhập quốc tế, kinh tế thị trường và bảo </w:t>
      </w:r>
      <w:r w:rsidR="004B2A65" w:rsidRPr="00126058">
        <w:rPr>
          <w:bCs/>
          <w:iCs/>
          <w:color w:val="000000" w:themeColor="text1"/>
          <w:sz w:val="28"/>
          <w:szCs w:val="28"/>
          <w:lang w:val="vi-VN"/>
        </w:rPr>
        <w:t>đảm</w:t>
      </w:r>
      <w:r w:rsidR="00CB401D" w:rsidRPr="00126058">
        <w:rPr>
          <w:bCs/>
          <w:iCs/>
          <w:color w:val="000000" w:themeColor="text1"/>
          <w:sz w:val="28"/>
          <w:szCs w:val="28"/>
          <w:lang w:val="vi-VN"/>
        </w:rPr>
        <w:t xml:space="preserve"> quyền con người</w:t>
      </w:r>
      <w:r w:rsidR="004B2A65" w:rsidRPr="00126058">
        <w:rPr>
          <w:bCs/>
          <w:iCs/>
          <w:color w:val="000000" w:themeColor="text1"/>
          <w:sz w:val="28"/>
          <w:szCs w:val="28"/>
          <w:lang w:val="vi-VN"/>
        </w:rPr>
        <w:t xml:space="preserve"> nói chung, bảo đảm quyền của</w:t>
      </w:r>
      <w:r w:rsidR="00C53C7C" w:rsidRPr="00126058">
        <w:rPr>
          <w:bCs/>
          <w:iCs/>
          <w:color w:val="000000" w:themeColor="text1"/>
          <w:sz w:val="28"/>
          <w:szCs w:val="28"/>
          <w:lang w:val="vi-VN"/>
        </w:rPr>
        <w:t xml:space="preserve"> người LĐDT</w:t>
      </w:r>
      <w:r w:rsidR="004B2A65" w:rsidRPr="00126058">
        <w:rPr>
          <w:bCs/>
          <w:iCs/>
          <w:color w:val="000000" w:themeColor="text1"/>
          <w:sz w:val="28"/>
          <w:szCs w:val="28"/>
          <w:lang w:val="vi-VN"/>
        </w:rPr>
        <w:t xml:space="preserve"> đang diễn ra mạnh mẽ trên mọi cấp độ quốc gia, khu vực và quốc tế.</w:t>
      </w:r>
      <w:bookmarkEnd w:id="264"/>
    </w:p>
    <w:p w:rsidR="00F55CC5" w:rsidRPr="00126058" w:rsidRDefault="00F55CC5">
      <w:pPr>
        <w:adjustRightInd w:val="0"/>
        <w:snapToGrid w:val="0"/>
        <w:spacing w:line="360" w:lineRule="auto"/>
        <w:ind w:firstLine="720"/>
        <w:jc w:val="both"/>
        <w:outlineLvl w:val="0"/>
        <w:rPr>
          <w:bCs/>
          <w:iCs/>
          <w:color w:val="000000" w:themeColor="text1"/>
          <w:sz w:val="28"/>
          <w:szCs w:val="28"/>
          <w:lang w:val="vi-VN"/>
        </w:rPr>
      </w:pPr>
    </w:p>
    <w:p w:rsidR="00CB401D" w:rsidRPr="00126058" w:rsidRDefault="00CB401D" w:rsidP="00B965A2">
      <w:pPr>
        <w:pStyle w:val="ListParagraph"/>
        <w:numPr>
          <w:ilvl w:val="0"/>
          <w:numId w:val="30"/>
        </w:numPr>
        <w:adjustRightInd w:val="0"/>
        <w:snapToGrid w:val="0"/>
        <w:spacing w:line="360" w:lineRule="auto"/>
        <w:ind w:left="0" w:firstLine="0"/>
        <w:contextualSpacing w:val="0"/>
        <w:jc w:val="both"/>
        <w:outlineLvl w:val="0"/>
        <w:rPr>
          <w:bCs/>
          <w:i/>
          <w:color w:val="000000" w:themeColor="text1"/>
          <w:sz w:val="28"/>
          <w:szCs w:val="28"/>
          <w:lang w:val="vi-VN"/>
        </w:rPr>
      </w:pPr>
      <w:bookmarkStart w:id="265" w:name="_Toc202450325"/>
      <w:r w:rsidRPr="00126058">
        <w:rPr>
          <w:b/>
          <w:i/>
          <w:color w:val="000000" w:themeColor="text1"/>
          <w:sz w:val="28"/>
          <w:szCs w:val="28"/>
          <w:lang w:val="vi-VN"/>
        </w:rPr>
        <w:t xml:space="preserve">Hệ thống quy định pháp luật của Việt Nam về bảo đảm </w:t>
      </w:r>
      <w:r w:rsidRPr="00126058">
        <w:rPr>
          <w:rFonts w:eastAsiaTheme="minorHAnsi"/>
          <w:b/>
          <w:i/>
          <w:color w:val="000000" w:themeColor="text1"/>
          <w:sz w:val="28"/>
          <w:szCs w:val="28"/>
          <w:lang w:val="vi-VN"/>
        </w:rPr>
        <w:t xml:space="preserve">quyền của người lao động di </w:t>
      </w:r>
      <w:r w:rsidRPr="00126058">
        <w:rPr>
          <w:b/>
          <w:i/>
          <w:color w:val="000000" w:themeColor="text1"/>
          <w:sz w:val="28"/>
          <w:szCs w:val="28"/>
          <w:lang w:val="vi-VN"/>
        </w:rPr>
        <w:t>trú</w:t>
      </w:r>
      <w:bookmarkEnd w:id="265"/>
    </w:p>
    <w:p w:rsidR="00952745" w:rsidRPr="001E4ABE" w:rsidRDefault="00952745" w:rsidP="00AD105C">
      <w:pPr>
        <w:pStyle w:val="ListParagraph"/>
        <w:adjustRightInd w:val="0"/>
        <w:snapToGrid w:val="0"/>
        <w:spacing w:line="360" w:lineRule="auto"/>
        <w:ind w:left="0" w:firstLine="720"/>
        <w:contextualSpacing w:val="0"/>
        <w:jc w:val="both"/>
        <w:outlineLvl w:val="0"/>
        <w:rPr>
          <w:bCs/>
          <w:i/>
          <w:color w:val="000000" w:themeColor="text1"/>
          <w:sz w:val="28"/>
          <w:szCs w:val="28"/>
          <w:lang w:val="vi-VN"/>
        </w:rPr>
      </w:pPr>
      <w:bookmarkStart w:id="266" w:name="_Toc202450326"/>
      <w:r w:rsidRPr="001E4ABE">
        <w:rPr>
          <w:i/>
          <w:color w:val="000000" w:themeColor="text1"/>
          <w:sz w:val="28"/>
          <w:szCs w:val="28"/>
          <w:lang w:val="vi-VN"/>
        </w:rPr>
        <w:lastRenderedPageBreak/>
        <w:t xml:space="preserve">2.1.2.1.Hệ thống quy định pháp luật của Việt Nam về bảo đảm </w:t>
      </w:r>
      <w:r w:rsidRPr="001E4ABE">
        <w:rPr>
          <w:rFonts w:eastAsiaTheme="minorHAnsi"/>
          <w:i/>
          <w:color w:val="000000" w:themeColor="text1"/>
          <w:sz w:val="28"/>
          <w:szCs w:val="28"/>
          <w:lang w:val="vi-VN"/>
        </w:rPr>
        <w:t>quyền của người lao động Việt Nam đi làm việc ở nước ngoài</w:t>
      </w:r>
      <w:bookmarkEnd w:id="266"/>
    </w:p>
    <w:p w:rsidR="006B17B9" w:rsidRPr="00126058" w:rsidRDefault="006B17B9" w:rsidP="006B17B9">
      <w:pPr>
        <w:adjustRightInd w:val="0"/>
        <w:snapToGrid w:val="0"/>
        <w:spacing w:line="360" w:lineRule="auto"/>
        <w:ind w:firstLine="720"/>
        <w:jc w:val="both"/>
        <w:outlineLvl w:val="0"/>
        <w:rPr>
          <w:bCs/>
          <w:iCs/>
          <w:color w:val="000000" w:themeColor="text1"/>
          <w:sz w:val="28"/>
          <w:szCs w:val="28"/>
          <w:lang w:val="vi-VN"/>
        </w:rPr>
      </w:pPr>
      <w:bookmarkStart w:id="267" w:name="_Toc202450327"/>
      <w:r w:rsidRPr="00126058">
        <w:rPr>
          <w:bCs/>
          <w:iCs/>
          <w:color w:val="000000" w:themeColor="text1"/>
          <w:sz w:val="28"/>
          <w:szCs w:val="28"/>
          <w:lang w:val="vi-VN"/>
        </w:rPr>
        <w:t>Trong bối cảnh toàn cầu hóa và sự gia tăng mạnh mẽ của dòng</w:t>
      </w:r>
      <w:r w:rsidR="00C53C7C" w:rsidRPr="00126058">
        <w:rPr>
          <w:bCs/>
          <w:iCs/>
          <w:color w:val="000000" w:themeColor="text1"/>
          <w:sz w:val="28"/>
          <w:szCs w:val="28"/>
          <w:lang w:val="vi-VN"/>
        </w:rPr>
        <w:t xml:space="preserve"> người LĐDT</w:t>
      </w:r>
      <w:r w:rsidRPr="00126058">
        <w:rPr>
          <w:bCs/>
          <w:iCs/>
          <w:color w:val="000000" w:themeColor="text1"/>
          <w:sz w:val="28"/>
          <w:szCs w:val="28"/>
          <w:lang w:val="vi-VN"/>
        </w:rPr>
        <w:t xml:space="preserve"> quốc tế, Việt Nam đã thiết lập một hệ thống pháp luật tương đối toàn diện nhằm bảo vệ quyền của </w:t>
      </w:r>
      <w:r w:rsidR="003C6566" w:rsidRPr="00126058">
        <w:rPr>
          <w:bCs/>
          <w:iCs/>
          <w:color w:val="000000" w:themeColor="text1"/>
          <w:sz w:val="28"/>
          <w:szCs w:val="28"/>
          <w:lang w:val="vi-VN"/>
        </w:rPr>
        <w:t>NLĐ</w:t>
      </w:r>
      <w:r w:rsidRPr="00126058">
        <w:rPr>
          <w:bCs/>
          <w:iCs/>
          <w:color w:val="000000" w:themeColor="text1"/>
          <w:sz w:val="28"/>
          <w:szCs w:val="28"/>
          <w:lang w:val="vi-VN"/>
        </w:rPr>
        <w:t xml:space="preserve"> đi làm việc ở nước ngoài theo hợp đồng. </w:t>
      </w:r>
      <w:r w:rsidR="003C6566" w:rsidRPr="00126058">
        <w:rPr>
          <w:bCs/>
          <w:iCs/>
          <w:color w:val="000000" w:themeColor="text1"/>
          <w:sz w:val="28"/>
          <w:szCs w:val="28"/>
          <w:lang w:val="vi-VN"/>
        </w:rPr>
        <w:t>Hệ thống pháp luật</w:t>
      </w:r>
      <w:r w:rsidRPr="00126058">
        <w:rPr>
          <w:bCs/>
          <w:iCs/>
          <w:color w:val="000000" w:themeColor="text1"/>
          <w:sz w:val="28"/>
          <w:szCs w:val="28"/>
          <w:lang w:val="vi-VN"/>
        </w:rPr>
        <w:t xml:space="preserve"> này được hình thành trên cơ sở các luật chuyên ngành, luật liên quan, các nghị định hướng dẫn, trong đó phản ánh chính sách quốc gia và các công cụ hỗ trợ thực thi, kết hợp với cơ chế bảo hộ công dân tại nước ngoài. Hiện tại, cấu trúc hệ thống pháp luật bảo vệ </w:t>
      </w:r>
      <w:r w:rsidR="003C6566" w:rsidRPr="00126058">
        <w:rPr>
          <w:bCs/>
          <w:iCs/>
          <w:color w:val="000000" w:themeColor="text1"/>
          <w:sz w:val="28"/>
          <w:szCs w:val="28"/>
          <w:lang w:val="vi-VN"/>
        </w:rPr>
        <w:t>NLĐ</w:t>
      </w:r>
      <w:r w:rsidRPr="00126058">
        <w:rPr>
          <w:bCs/>
          <w:iCs/>
          <w:color w:val="000000" w:themeColor="text1"/>
          <w:sz w:val="28"/>
          <w:szCs w:val="28"/>
          <w:lang w:val="vi-VN"/>
        </w:rPr>
        <w:t xml:space="preserve"> đi làm việc ở nước ngoài bao gồm nhóm văn bản chính sau đây:</w:t>
      </w:r>
      <w:bookmarkEnd w:id="267"/>
    </w:p>
    <w:p w:rsidR="006B17B9" w:rsidRPr="00126058" w:rsidRDefault="006B17B9" w:rsidP="00AD105C">
      <w:pPr>
        <w:adjustRightInd w:val="0"/>
        <w:snapToGrid w:val="0"/>
        <w:spacing w:line="360" w:lineRule="auto"/>
        <w:ind w:firstLine="720"/>
        <w:jc w:val="both"/>
        <w:outlineLvl w:val="0"/>
        <w:rPr>
          <w:bCs/>
          <w:iCs/>
          <w:color w:val="000000" w:themeColor="text1"/>
          <w:sz w:val="28"/>
          <w:szCs w:val="28"/>
          <w:lang w:val="vi-VN"/>
        </w:rPr>
      </w:pPr>
      <w:bookmarkStart w:id="268" w:name="_Toc202450328"/>
      <w:r w:rsidRPr="00126058">
        <w:rPr>
          <w:bCs/>
          <w:iCs/>
          <w:color w:val="000000" w:themeColor="text1"/>
          <w:sz w:val="28"/>
          <w:szCs w:val="28"/>
          <w:lang w:val="vi-VN"/>
        </w:rPr>
        <w:t xml:space="preserve">-Nhóm luật chuyên ngành, mà điển hình là Luật số 69/2020/QH14 (thay thế Luật số 72/2006/QH11) đóng vai trò nền tảng trong việc điều chỉnh toàn diện hoạt động đưa </w:t>
      </w:r>
      <w:r w:rsidR="002D417E" w:rsidRPr="00126058">
        <w:rPr>
          <w:bCs/>
          <w:iCs/>
          <w:color w:val="000000" w:themeColor="text1"/>
          <w:sz w:val="28"/>
          <w:szCs w:val="28"/>
          <w:lang w:val="vi-VN"/>
        </w:rPr>
        <w:t>NLĐVN</w:t>
      </w:r>
      <w:r w:rsidRPr="00126058">
        <w:rPr>
          <w:bCs/>
          <w:iCs/>
          <w:color w:val="000000" w:themeColor="text1"/>
          <w:sz w:val="28"/>
          <w:szCs w:val="28"/>
          <w:lang w:val="vi-VN"/>
        </w:rPr>
        <w:t xml:space="preserve"> đi làm việc ở nước ngoài theo hợp đồng. Nhòm luật này quy định các quyền và nghĩa vụ của </w:t>
      </w:r>
      <w:r w:rsidR="003C6566" w:rsidRPr="00126058">
        <w:rPr>
          <w:bCs/>
          <w:iCs/>
          <w:color w:val="000000" w:themeColor="text1"/>
          <w:sz w:val="28"/>
          <w:szCs w:val="28"/>
          <w:lang w:val="vi-VN"/>
        </w:rPr>
        <w:t>NLĐ</w:t>
      </w:r>
      <w:r w:rsidRPr="00126058">
        <w:rPr>
          <w:bCs/>
          <w:iCs/>
          <w:color w:val="000000" w:themeColor="text1"/>
          <w:sz w:val="28"/>
          <w:szCs w:val="28"/>
          <w:lang w:val="vi-VN"/>
        </w:rPr>
        <w:t xml:space="preserve">, trách nhiệm của các tổ chức, doanh nghiệp và cơ quan nhà nước có liên quan, đồng thời thiết lập nền tảng cho cơ chế bảo vệ và xử lý vi phạm. Đây là cơ sở pháp lý cao nhất, chi phối toàn bộ hệ thống văn bản quy phạm pháp luật liên quan đến bảo đảm quyền của </w:t>
      </w:r>
      <w:r w:rsidR="003C6566" w:rsidRPr="00126058">
        <w:rPr>
          <w:bCs/>
          <w:iCs/>
          <w:color w:val="000000" w:themeColor="text1"/>
          <w:sz w:val="28"/>
          <w:szCs w:val="28"/>
          <w:lang w:val="vi-VN"/>
        </w:rPr>
        <w:t>NLĐ</w:t>
      </w:r>
      <w:r w:rsidRPr="00126058">
        <w:rPr>
          <w:bCs/>
          <w:iCs/>
          <w:color w:val="000000" w:themeColor="text1"/>
          <w:sz w:val="28"/>
          <w:szCs w:val="28"/>
          <w:lang w:val="vi-VN"/>
        </w:rPr>
        <w:t xml:space="preserve"> đi làm việc ở nước ngoài ở Việt Nam.</w:t>
      </w:r>
      <w:bookmarkEnd w:id="268"/>
    </w:p>
    <w:p w:rsidR="006B17B9" w:rsidRPr="00126058" w:rsidRDefault="006B17B9" w:rsidP="00AD105C">
      <w:pPr>
        <w:adjustRightInd w:val="0"/>
        <w:snapToGrid w:val="0"/>
        <w:spacing w:line="360" w:lineRule="auto"/>
        <w:ind w:firstLine="720"/>
        <w:jc w:val="both"/>
        <w:outlineLvl w:val="0"/>
        <w:rPr>
          <w:bCs/>
          <w:iCs/>
          <w:color w:val="000000" w:themeColor="text1"/>
          <w:sz w:val="28"/>
          <w:szCs w:val="28"/>
          <w:lang w:val="vi-VN"/>
        </w:rPr>
      </w:pPr>
      <w:bookmarkStart w:id="269" w:name="_Toc202450329"/>
      <w:r w:rsidRPr="00126058">
        <w:rPr>
          <w:bCs/>
          <w:iCs/>
          <w:color w:val="000000" w:themeColor="text1"/>
          <w:sz w:val="28"/>
          <w:szCs w:val="28"/>
          <w:lang w:val="vi-VN"/>
        </w:rPr>
        <w:t xml:space="preserve">- </w:t>
      </w:r>
      <w:r w:rsidR="000E0194" w:rsidRPr="00126058">
        <w:rPr>
          <w:bCs/>
          <w:iCs/>
          <w:color w:val="000000" w:themeColor="text1"/>
          <w:sz w:val="28"/>
          <w:szCs w:val="28"/>
          <w:lang w:val="vi-VN"/>
        </w:rPr>
        <w:t xml:space="preserve">Nhóm văn bản hướng dẫn thi hành, bao gồm các nghị định như Nghị định số 38/2020/NĐ-CP của Chính phủ quy định chi tiết thi hành một số điều của Luật </w:t>
      </w:r>
      <w:r w:rsidR="002D417E" w:rsidRPr="00126058">
        <w:rPr>
          <w:bCs/>
          <w:iCs/>
          <w:color w:val="000000" w:themeColor="text1"/>
          <w:sz w:val="28"/>
          <w:szCs w:val="28"/>
          <w:lang w:val="vi-VN"/>
        </w:rPr>
        <w:t>NLĐVN</w:t>
      </w:r>
      <w:r w:rsidR="000E0194" w:rsidRPr="00126058">
        <w:rPr>
          <w:bCs/>
          <w:iCs/>
          <w:color w:val="000000" w:themeColor="text1"/>
          <w:sz w:val="28"/>
          <w:szCs w:val="28"/>
          <w:lang w:val="vi-VN"/>
        </w:rPr>
        <w:t xml:space="preserve"> đi làm việc ở nước ngoài theo hợp đồng và Nghị định số 28/2020/NĐ-CP của Chính phủ quy định xử phạt vi phạm hành chính trong lĩnh vực lao động, bảo hiểm xã hội, đưa </w:t>
      </w:r>
      <w:r w:rsidR="002D417E" w:rsidRPr="00126058">
        <w:rPr>
          <w:bCs/>
          <w:iCs/>
          <w:color w:val="000000" w:themeColor="text1"/>
          <w:sz w:val="28"/>
          <w:szCs w:val="28"/>
          <w:lang w:val="vi-VN"/>
        </w:rPr>
        <w:t>NLĐVN</w:t>
      </w:r>
      <w:r w:rsidR="000E0194" w:rsidRPr="00126058">
        <w:rPr>
          <w:bCs/>
          <w:iCs/>
          <w:color w:val="000000" w:themeColor="text1"/>
          <w:sz w:val="28"/>
          <w:szCs w:val="28"/>
          <w:lang w:val="vi-VN"/>
        </w:rPr>
        <w:t xml:space="preserve"> đi làm việc ở nước ngoài theo hợp đồng, có vai trò cụ thể hóa và triển khai các quy định của luật chuyên ngành vào thực tiễn. Các văn bản này quy định chi tiết trình tự, thủ tục, điều kiện thực hiện việc đưa </w:t>
      </w:r>
      <w:r w:rsidR="003C6566" w:rsidRPr="00126058">
        <w:rPr>
          <w:bCs/>
          <w:iCs/>
          <w:color w:val="000000" w:themeColor="text1"/>
          <w:sz w:val="28"/>
          <w:szCs w:val="28"/>
          <w:lang w:val="vi-VN"/>
        </w:rPr>
        <w:t>NLĐ</w:t>
      </w:r>
      <w:r w:rsidR="000E0194" w:rsidRPr="00126058">
        <w:rPr>
          <w:bCs/>
          <w:iCs/>
          <w:color w:val="000000" w:themeColor="text1"/>
          <w:sz w:val="28"/>
          <w:szCs w:val="28"/>
          <w:lang w:val="vi-VN"/>
        </w:rPr>
        <w:t xml:space="preserve"> đi làm việc ở nước ngoài, đồng thời thiết lập cơ chế thanh tra, kiểm tra, và xử phạt vi phạm hành chính. Đây là công cụ quan trọng để bảo đảm tính khả thi và hiệu lực thi hành của luật.</w:t>
      </w:r>
      <w:bookmarkEnd w:id="269"/>
    </w:p>
    <w:p w:rsidR="00733821" w:rsidRPr="00126058" w:rsidRDefault="000E0194" w:rsidP="00733821">
      <w:pPr>
        <w:adjustRightInd w:val="0"/>
        <w:snapToGrid w:val="0"/>
        <w:spacing w:line="360" w:lineRule="auto"/>
        <w:ind w:firstLine="720"/>
        <w:jc w:val="both"/>
        <w:outlineLvl w:val="0"/>
        <w:rPr>
          <w:bCs/>
          <w:iCs/>
          <w:color w:val="000000" w:themeColor="text1"/>
          <w:sz w:val="28"/>
          <w:szCs w:val="28"/>
          <w:lang w:val="vi-VN"/>
        </w:rPr>
      </w:pPr>
      <w:bookmarkStart w:id="270" w:name="_Toc202450330"/>
      <w:r w:rsidRPr="00126058">
        <w:rPr>
          <w:bCs/>
          <w:iCs/>
          <w:color w:val="000000" w:themeColor="text1"/>
          <w:sz w:val="28"/>
          <w:szCs w:val="28"/>
          <w:lang w:val="vi-VN"/>
        </w:rPr>
        <w:lastRenderedPageBreak/>
        <w:t>-</w:t>
      </w:r>
      <w:r w:rsidR="006B17B9" w:rsidRPr="00126058">
        <w:rPr>
          <w:bCs/>
          <w:iCs/>
          <w:color w:val="000000" w:themeColor="text1"/>
          <w:sz w:val="28"/>
          <w:szCs w:val="28"/>
          <w:lang w:val="vi-VN"/>
        </w:rPr>
        <w:t>Các luật liên quan</w:t>
      </w:r>
      <w:r w:rsidRPr="00126058">
        <w:rPr>
          <w:bCs/>
          <w:iCs/>
          <w:color w:val="000000" w:themeColor="text1"/>
          <w:sz w:val="28"/>
          <w:szCs w:val="28"/>
          <w:lang w:val="vi-VN"/>
        </w:rPr>
        <w:t>, bao gồm</w:t>
      </w:r>
      <w:r w:rsidR="006B17B9" w:rsidRPr="00126058">
        <w:rPr>
          <w:bCs/>
          <w:iCs/>
          <w:color w:val="000000" w:themeColor="text1"/>
          <w:sz w:val="28"/>
          <w:szCs w:val="28"/>
          <w:lang w:val="vi-VN"/>
        </w:rPr>
        <w:t xml:space="preserve"> Luật Trợ giúp pháp lý 2017, Luật Quốc tịch</w:t>
      </w:r>
      <w:r w:rsidRPr="00126058">
        <w:rPr>
          <w:bCs/>
          <w:iCs/>
          <w:color w:val="000000" w:themeColor="text1"/>
          <w:sz w:val="28"/>
          <w:szCs w:val="28"/>
          <w:lang w:val="vi-VN"/>
        </w:rPr>
        <w:t xml:space="preserve"> 2008</w:t>
      </w:r>
      <w:r w:rsidR="006B17B9" w:rsidRPr="00126058">
        <w:rPr>
          <w:bCs/>
          <w:iCs/>
          <w:color w:val="000000" w:themeColor="text1"/>
          <w:sz w:val="28"/>
          <w:szCs w:val="28"/>
          <w:lang w:val="vi-VN"/>
        </w:rPr>
        <w:t>, Luật PBGDPL 2012, Luật Khiếu nại 2011, Luật Tố cáo 2018</w:t>
      </w:r>
      <w:r w:rsidR="00733821" w:rsidRPr="00126058">
        <w:rPr>
          <w:bCs/>
          <w:iCs/>
          <w:color w:val="000000" w:themeColor="text1"/>
          <w:sz w:val="28"/>
          <w:szCs w:val="28"/>
          <w:lang w:val="vi-VN"/>
        </w:rPr>
        <w:t xml:space="preserve">, Bộ luật Hình sự 2015 (sửa đổi, bổ sung </w:t>
      </w:r>
      <w:r w:rsidR="00F00294" w:rsidRPr="00126058">
        <w:rPr>
          <w:bCs/>
          <w:iCs/>
          <w:color w:val="000000" w:themeColor="text1"/>
          <w:sz w:val="28"/>
          <w:szCs w:val="28"/>
          <w:lang w:val="vi-VN"/>
        </w:rPr>
        <w:t>các năm 2017, 2025</w:t>
      </w:r>
      <w:r w:rsidR="00733821" w:rsidRPr="00126058">
        <w:rPr>
          <w:bCs/>
          <w:iCs/>
          <w:color w:val="000000" w:themeColor="text1"/>
          <w:sz w:val="28"/>
          <w:szCs w:val="28"/>
          <w:lang w:val="vi-VN"/>
        </w:rPr>
        <w:t>)</w:t>
      </w:r>
      <w:r w:rsidRPr="00126058">
        <w:rPr>
          <w:bCs/>
          <w:iCs/>
          <w:color w:val="000000" w:themeColor="text1"/>
          <w:sz w:val="28"/>
          <w:szCs w:val="28"/>
          <w:lang w:val="vi-VN"/>
        </w:rPr>
        <w:t xml:space="preserve"> đóng vai trò bổ trợ và hoàn thiện </w:t>
      </w:r>
      <w:r w:rsidR="00F00294" w:rsidRPr="00126058">
        <w:rPr>
          <w:bCs/>
          <w:iCs/>
          <w:color w:val="000000" w:themeColor="text1"/>
          <w:sz w:val="28"/>
          <w:szCs w:val="28"/>
          <w:lang w:val="vi-VN"/>
        </w:rPr>
        <w:t>h</w:t>
      </w:r>
      <w:r w:rsidR="003C6566" w:rsidRPr="00126058">
        <w:rPr>
          <w:bCs/>
          <w:iCs/>
          <w:color w:val="000000" w:themeColor="text1"/>
          <w:sz w:val="28"/>
          <w:szCs w:val="28"/>
          <w:lang w:val="vi-VN"/>
        </w:rPr>
        <w:t>ệ thống pháp luật</w:t>
      </w:r>
      <w:r w:rsidRPr="00126058">
        <w:rPr>
          <w:bCs/>
          <w:iCs/>
          <w:color w:val="000000" w:themeColor="text1"/>
          <w:sz w:val="28"/>
          <w:szCs w:val="28"/>
          <w:lang w:val="vi-VN"/>
        </w:rPr>
        <w:t xml:space="preserve"> bảo vệ </w:t>
      </w:r>
      <w:r w:rsidR="002D417E" w:rsidRPr="00126058">
        <w:rPr>
          <w:bCs/>
          <w:iCs/>
          <w:color w:val="000000" w:themeColor="text1"/>
          <w:sz w:val="28"/>
          <w:szCs w:val="28"/>
          <w:lang w:val="vi-VN"/>
        </w:rPr>
        <w:t>NLĐVN</w:t>
      </w:r>
      <w:r w:rsidRPr="00126058">
        <w:rPr>
          <w:bCs/>
          <w:iCs/>
          <w:color w:val="000000" w:themeColor="text1"/>
          <w:sz w:val="28"/>
          <w:szCs w:val="28"/>
          <w:lang w:val="vi-VN"/>
        </w:rPr>
        <w:t xml:space="preserve"> đi làm việc ở nước ngoài. Cụ thể, Luật Trợ giúp pháp lý 2017 tạo cơ sở để </w:t>
      </w:r>
      <w:r w:rsidR="003C6566" w:rsidRPr="00126058">
        <w:rPr>
          <w:bCs/>
          <w:iCs/>
          <w:color w:val="000000" w:themeColor="text1"/>
          <w:sz w:val="28"/>
          <w:szCs w:val="28"/>
          <w:lang w:val="vi-VN"/>
        </w:rPr>
        <w:t>NLĐ</w:t>
      </w:r>
      <w:r w:rsidRPr="00126058">
        <w:rPr>
          <w:bCs/>
          <w:iCs/>
          <w:color w:val="000000" w:themeColor="text1"/>
          <w:sz w:val="28"/>
          <w:szCs w:val="28"/>
          <w:lang w:val="vi-VN"/>
        </w:rPr>
        <w:t xml:space="preserve">, đặc biệt là nhóm yếu thế (hộ nghèo, người khuyết tật, nạn nhân mua bán người…), được tiếp cận dịch vụ pháp lý miễn phí khi phát sinh tranh chấp ở nước ngoài; Luật Quốc tịch quy định về quyền và nghĩa vụ của công dân Việt Nam, là nền tảng cho việc thực hiện chính sách bảo hộ công dân ở nước ngoài; Luật Phổ biến, giáo dục pháp luật 2012 bảo đảm </w:t>
      </w:r>
      <w:r w:rsidR="003C6566" w:rsidRPr="00126058">
        <w:rPr>
          <w:bCs/>
          <w:iCs/>
          <w:color w:val="000000" w:themeColor="text1"/>
          <w:sz w:val="28"/>
          <w:szCs w:val="28"/>
          <w:lang w:val="vi-VN"/>
        </w:rPr>
        <w:t>NLĐ</w:t>
      </w:r>
      <w:r w:rsidRPr="00126058">
        <w:rPr>
          <w:bCs/>
          <w:iCs/>
          <w:color w:val="000000" w:themeColor="text1"/>
          <w:sz w:val="28"/>
          <w:szCs w:val="28"/>
          <w:lang w:val="vi-VN"/>
        </w:rPr>
        <w:t xml:space="preserve"> được trang bị kiến thức pháp luật cần thiết trước khi xuất cảnh, thông qua các hoạt động tuyên truyền, giáo dục định hướng; Luật Khiếu nại 2011 và Luật Tố cáo 2018 tạo </w:t>
      </w:r>
      <w:r w:rsidR="003C6566" w:rsidRPr="00126058">
        <w:rPr>
          <w:bCs/>
          <w:iCs/>
          <w:color w:val="000000" w:themeColor="text1"/>
          <w:sz w:val="28"/>
          <w:szCs w:val="28"/>
          <w:lang w:val="vi-VN"/>
        </w:rPr>
        <w:t xml:space="preserve">cơ sở </w:t>
      </w:r>
      <w:r w:rsidRPr="00126058">
        <w:rPr>
          <w:bCs/>
          <w:iCs/>
          <w:color w:val="000000" w:themeColor="text1"/>
          <w:sz w:val="28"/>
          <w:szCs w:val="28"/>
          <w:lang w:val="vi-VN"/>
        </w:rPr>
        <w:t xml:space="preserve">pháp lý </w:t>
      </w:r>
      <w:r w:rsidR="003C6566" w:rsidRPr="00126058">
        <w:rPr>
          <w:bCs/>
          <w:iCs/>
          <w:color w:val="000000" w:themeColor="text1"/>
          <w:sz w:val="28"/>
          <w:szCs w:val="28"/>
          <w:lang w:val="vi-VN"/>
        </w:rPr>
        <w:t xml:space="preserve">nền tảng </w:t>
      </w:r>
      <w:r w:rsidRPr="00126058">
        <w:rPr>
          <w:bCs/>
          <w:iCs/>
          <w:color w:val="000000" w:themeColor="text1"/>
          <w:sz w:val="28"/>
          <w:szCs w:val="28"/>
          <w:lang w:val="vi-VN"/>
        </w:rPr>
        <w:t xml:space="preserve">để </w:t>
      </w:r>
      <w:r w:rsidR="003C6566" w:rsidRPr="00126058">
        <w:rPr>
          <w:bCs/>
          <w:iCs/>
          <w:color w:val="000000" w:themeColor="text1"/>
          <w:sz w:val="28"/>
          <w:szCs w:val="28"/>
          <w:lang w:val="vi-VN"/>
        </w:rPr>
        <w:t>NLĐ</w:t>
      </w:r>
      <w:r w:rsidRPr="00126058">
        <w:rPr>
          <w:bCs/>
          <w:iCs/>
          <w:color w:val="000000" w:themeColor="text1"/>
          <w:sz w:val="28"/>
          <w:szCs w:val="28"/>
          <w:lang w:val="vi-VN"/>
        </w:rPr>
        <w:t xml:space="preserve"> thực hiện quyền phản ánh, bảo vệ lợi ích hợp pháp khi bị xâm phạm, kể cả khi đang ở nước ngoài hoặc sau khi về nước.</w:t>
      </w:r>
      <w:r w:rsidR="00733821" w:rsidRPr="00126058">
        <w:rPr>
          <w:bCs/>
          <w:iCs/>
          <w:color w:val="000000" w:themeColor="text1"/>
          <w:sz w:val="28"/>
          <w:szCs w:val="28"/>
          <w:lang w:val="vi-VN"/>
        </w:rPr>
        <w:t xml:space="preserve"> Bộ luật Hình sự Việt Nam hiện hành (năm 2015, sửa đổi, bổ sung </w:t>
      </w:r>
      <w:r w:rsidR="00F00294" w:rsidRPr="00126058">
        <w:rPr>
          <w:bCs/>
          <w:iCs/>
          <w:color w:val="000000" w:themeColor="text1"/>
          <w:sz w:val="28"/>
          <w:szCs w:val="28"/>
          <w:lang w:val="vi-VN"/>
        </w:rPr>
        <w:t>các năm 2017, 2025</w:t>
      </w:r>
      <w:r w:rsidR="00733821" w:rsidRPr="00126058">
        <w:rPr>
          <w:bCs/>
          <w:iCs/>
          <w:color w:val="000000" w:themeColor="text1"/>
          <w:sz w:val="28"/>
          <w:szCs w:val="28"/>
          <w:lang w:val="vi-VN"/>
        </w:rPr>
        <w:t xml:space="preserve">) có một số điều khoản liên quan trực tiếp hoặc gián tiếp đến việc xâm phạm quyền của </w:t>
      </w:r>
      <w:r w:rsidR="002D417E" w:rsidRPr="00126058">
        <w:rPr>
          <w:bCs/>
          <w:iCs/>
          <w:color w:val="000000" w:themeColor="text1"/>
          <w:sz w:val="28"/>
          <w:szCs w:val="28"/>
          <w:lang w:val="vi-VN"/>
        </w:rPr>
        <w:t>NLĐVN</w:t>
      </w:r>
      <w:r w:rsidR="00733821" w:rsidRPr="00126058">
        <w:rPr>
          <w:bCs/>
          <w:iCs/>
          <w:color w:val="000000" w:themeColor="text1"/>
          <w:sz w:val="28"/>
          <w:szCs w:val="28"/>
          <w:lang w:val="vi-VN"/>
        </w:rPr>
        <w:t xml:space="preserve"> đi làm việc ở nước ngoài. Các quy định này không nằm trong một chương riêng, nhưng được phân bổ ở các tội danh liên quan đến xâm phạm quyền tự do, nhân phẩm, danh dự của con người, tội phạm về lao động, mua bán người, tổ chức đưa người ra nước ngoài trái phép, cụ thể như: Điều 149 (Tội mua bán người - Quy định xử lý hình sự đối với hành vi mua bán người dưới bất kỳ hình thức nào, bao gồm trường hợp lợi dụng danh nghĩa xuất khẩu lao động để lừa đảo, cưỡng bức lao động. Quy định này có thể áp dụng trong những vụ việc mà </w:t>
      </w:r>
      <w:r w:rsidR="003C6566" w:rsidRPr="00126058">
        <w:rPr>
          <w:bCs/>
          <w:iCs/>
          <w:color w:val="000000" w:themeColor="text1"/>
          <w:sz w:val="28"/>
          <w:szCs w:val="28"/>
          <w:lang w:val="vi-VN"/>
        </w:rPr>
        <w:t>NLĐ</w:t>
      </w:r>
      <w:r w:rsidR="00733821" w:rsidRPr="00126058">
        <w:rPr>
          <w:bCs/>
          <w:iCs/>
          <w:color w:val="000000" w:themeColor="text1"/>
          <w:sz w:val="28"/>
          <w:szCs w:val="28"/>
          <w:lang w:val="vi-VN"/>
        </w:rPr>
        <w:t xml:space="preserve"> bị lừa sang nước ngoài và bị bóc lột lao động hoặc cưỡng ép làm việc; Điều 162 (Tội cưỡng bức lao động – quy định này có thể áp dụng khi </w:t>
      </w:r>
      <w:r w:rsidR="004C004C" w:rsidRPr="00126058">
        <w:rPr>
          <w:bCs/>
          <w:iCs/>
          <w:color w:val="000000" w:themeColor="text1"/>
          <w:sz w:val="28"/>
          <w:szCs w:val="28"/>
          <w:lang w:val="vi-VN"/>
        </w:rPr>
        <w:t>NSDLĐ</w:t>
      </w:r>
      <w:r w:rsidR="00733821" w:rsidRPr="00126058">
        <w:rPr>
          <w:bCs/>
          <w:iCs/>
          <w:color w:val="000000" w:themeColor="text1"/>
          <w:sz w:val="28"/>
          <w:szCs w:val="28"/>
          <w:lang w:val="vi-VN"/>
        </w:rPr>
        <w:t xml:space="preserve"> ở nước ngoài (hoặc tổ chức môi giới trong nước) ép buộc </w:t>
      </w:r>
      <w:r w:rsidR="003C6566" w:rsidRPr="00126058">
        <w:rPr>
          <w:bCs/>
          <w:iCs/>
          <w:color w:val="000000" w:themeColor="text1"/>
          <w:sz w:val="28"/>
          <w:szCs w:val="28"/>
          <w:lang w:val="vi-VN"/>
        </w:rPr>
        <w:t>NLĐ</w:t>
      </w:r>
      <w:r w:rsidR="00733821" w:rsidRPr="00126058">
        <w:rPr>
          <w:bCs/>
          <w:iCs/>
          <w:color w:val="000000" w:themeColor="text1"/>
          <w:sz w:val="28"/>
          <w:szCs w:val="28"/>
          <w:lang w:val="vi-VN"/>
        </w:rPr>
        <w:t xml:space="preserve"> làm việc trái ý muốn, không trả lương, giam giữ trái phép hoặc hành hạ; Điều 274 (Tội tổ chức, môi giới cho người khác trốn đi nước ngoài hoặc ở lại nước ngoài trái phép – quy định này có thể áp dụng để xử lý các tổ chức, cá nhân môi giới lao động trái phép hoặc đưa người đi làm việc ở nước ngoài không theo đúng quy định pháp luật; Điều 175 (Tội lạm </w:t>
      </w:r>
      <w:r w:rsidR="00733821" w:rsidRPr="00126058">
        <w:rPr>
          <w:bCs/>
          <w:iCs/>
          <w:color w:val="000000" w:themeColor="text1"/>
          <w:sz w:val="28"/>
          <w:szCs w:val="28"/>
          <w:lang w:val="vi-VN"/>
        </w:rPr>
        <w:lastRenderedPageBreak/>
        <w:t xml:space="preserve">dụng tín nhiệm chiếm đoạt tài sản – quy định này có thể áp dụng  trong trường hợp doanh nghiệp thu tiền dịch vụ, tiền ký quỹ trái phép, rồi không thực hiện việc đưa </w:t>
      </w:r>
      <w:r w:rsidR="003C6566" w:rsidRPr="00126058">
        <w:rPr>
          <w:bCs/>
          <w:iCs/>
          <w:color w:val="000000" w:themeColor="text1"/>
          <w:sz w:val="28"/>
          <w:szCs w:val="28"/>
          <w:lang w:val="vi-VN"/>
        </w:rPr>
        <w:t>NLĐ</w:t>
      </w:r>
      <w:r w:rsidR="00733821" w:rsidRPr="00126058">
        <w:rPr>
          <w:bCs/>
          <w:iCs/>
          <w:color w:val="000000" w:themeColor="text1"/>
          <w:sz w:val="28"/>
          <w:szCs w:val="28"/>
          <w:lang w:val="vi-VN"/>
        </w:rPr>
        <w:t xml:space="preserve"> đi đúng như cam kết).</w:t>
      </w:r>
      <w:bookmarkEnd w:id="270"/>
    </w:p>
    <w:p w:rsidR="006B17B9" w:rsidRPr="00126058" w:rsidRDefault="000E0194" w:rsidP="00733821">
      <w:pPr>
        <w:adjustRightInd w:val="0"/>
        <w:snapToGrid w:val="0"/>
        <w:spacing w:line="360" w:lineRule="auto"/>
        <w:ind w:firstLine="720"/>
        <w:jc w:val="both"/>
        <w:outlineLvl w:val="0"/>
        <w:rPr>
          <w:bCs/>
          <w:iCs/>
          <w:color w:val="000000" w:themeColor="text1"/>
          <w:sz w:val="28"/>
          <w:szCs w:val="28"/>
          <w:lang w:val="vi-VN"/>
        </w:rPr>
      </w:pPr>
      <w:bookmarkStart w:id="271" w:name="_Toc202450331"/>
      <w:r w:rsidRPr="00126058">
        <w:rPr>
          <w:bCs/>
          <w:iCs/>
          <w:color w:val="000000" w:themeColor="text1"/>
          <w:sz w:val="28"/>
          <w:szCs w:val="28"/>
          <w:lang w:val="vi-VN"/>
        </w:rPr>
        <w:t xml:space="preserve">Bên cạnh các văn bản pháp luật kể trên, còn có một số văn bản pháp quy khác, bao gồm một số Quyết định của Thủ tướng Chính phủ </w:t>
      </w:r>
      <w:r w:rsidR="00733821" w:rsidRPr="00126058">
        <w:rPr>
          <w:bCs/>
          <w:iCs/>
          <w:color w:val="000000" w:themeColor="text1"/>
          <w:sz w:val="28"/>
          <w:szCs w:val="28"/>
          <w:lang w:val="vi-VN"/>
        </w:rPr>
        <w:t xml:space="preserve">trong việc </w:t>
      </w:r>
      <w:r w:rsidRPr="00126058">
        <w:rPr>
          <w:bCs/>
          <w:iCs/>
          <w:color w:val="000000" w:themeColor="text1"/>
          <w:sz w:val="28"/>
          <w:szCs w:val="28"/>
          <w:lang w:val="vi-VN"/>
        </w:rPr>
        <w:t>thành lập Quỹ Hỗ trợ việc làm ngoài nước và Quỹ Bảo hộ công dân</w:t>
      </w:r>
      <w:r w:rsidR="00733821" w:rsidRPr="00126058">
        <w:rPr>
          <w:bCs/>
          <w:iCs/>
          <w:color w:val="000000" w:themeColor="text1"/>
          <w:sz w:val="28"/>
          <w:szCs w:val="28"/>
          <w:lang w:val="vi-VN"/>
        </w:rPr>
        <w:t>. Những Quỹ này</w:t>
      </w:r>
      <w:r w:rsidRPr="00126058">
        <w:rPr>
          <w:bCs/>
          <w:iCs/>
          <w:color w:val="000000" w:themeColor="text1"/>
          <w:sz w:val="28"/>
          <w:szCs w:val="28"/>
          <w:lang w:val="vi-VN"/>
        </w:rPr>
        <w:t xml:space="preserve"> có vai trò thiết lập cơ chế tài chính hỗ trợ </w:t>
      </w:r>
      <w:r w:rsidR="003C6566" w:rsidRPr="00126058">
        <w:rPr>
          <w:bCs/>
          <w:iCs/>
          <w:color w:val="000000" w:themeColor="text1"/>
          <w:sz w:val="28"/>
          <w:szCs w:val="28"/>
          <w:lang w:val="vi-VN"/>
        </w:rPr>
        <w:t>NLĐ</w:t>
      </w:r>
      <w:r w:rsidRPr="00126058">
        <w:rPr>
          <w:bCs/>
          <w:iCs/>
          <w:color w:val="000000" w:themeColor="text1"/>
          <w:sz w:val="28"/>
          <w:szCs w:val="28"/>
          <w:lang w:val="vi-VN"/>
        </w:rPr>
        <w:t xml:space="preserve"> trong các tình huống khó khăn, rủi ro ở nước ngoài</w:t>
      </w:r>
      <w:r w:rsidR="00733821" w:rsidRPr="00126058">
        <w:rPr>
          <w:bCs/>
          <w:iCs/>
          <w:color w:val="000000" w:themeColor="text1"/>
          <w:sz w:val="28"/>
          <w:szCs w:val="28"/>
          <w:lang w:val="vi-VN"/>
        </w:rPr>
        <w:t>, đồng thời</w:t>
      </w:r>
      <w:r w:rsidRPr="00126058">
        <w:rPr>
          <w:bCs/>
          <w:iCs/>
          <w:color w:val="000000" w:themeColor="text1"/>
          <w:sz w:val="28"/>
          <w:szCs w:val="28"/>
          <w:lang w:val="vi-VN"/>
        </w:rPr>
        <w:t xml:space="preserve"> giúp Nhà nước ứng phó linh hoạt, kịp thời trong công tác bảo hộ, hồi hương, và hỗ trợ tái hòa nhập cho lao động sau khi về nước. Đây là công cụ quan trọng để hiện thực hóa các chính sách</w:t>
      </w:r>
      <w:r w:rsidR="00F00294" w:rsidRPr="00126058">
        <w:rPr>
          <w:bCs/>
          <w:iCs/>
          <w:color w:val="000000" w:themeColor="text1"/>
          <w:sz w:val="28"/>
          <w:szCs w:val="28"/>
          <w:lang w:val="vi-VN"/>
        </w:rPr>
        <w:t>,</w:t>
      </w:r>
      <w:r w:rsidRPr="00126058">
        <w:rPr>
          <w:bCs/>
          <w:iCs/>
          <w:color w:val="000000" w:themeColor="text1"/>
          <w:sz w:val="28"/>
          <w:szCs w:val="28"/>
          <w:lang w:val="vi-VN"/>
        </w:rPr>
        <w:t xml:space="preserve"> pháp luật đã được ban hành</w:t>
      </w:r>
      <w:r w:rsidR="00F00294" w:rsidRPr="00126058">
        <w:rPr>
          <w:bCs/>
          <w:iCs/>
          <w:color w:val="000000" w:themeColor="text1"/>
          <w:sz w:val="28"/>
          <w:szCs w:val="28"/>
          <w:lang w:val="vi-VN"/>
        </w:rPr>
        <w:t xml:space="preserve"> về vấn đề này</w:t>
      </w:r>
      <w:r w:rsidRPr="00126058">
        <w:rPr>
          <w:bCs/>
          <w:iCs/>
          <w:color w:val="000000" w:themeColor="text1"/>
          <w:sz w:val="28"/>
          <w:szCs w:val="28"/>
          <w:lang w:val="vi-VN"/>
        </w:rPr>
        <w:t>.</w:t>
      </w:r>
      <w:bookmarkEnd w:id="271"/>
      <w:r w:rsidR="00733821" w:rsidRPr="00126058">
        <w:rPr>
          <w:bCs/>
          <w:iCs/>
          <w:color w:val="000000" w:themeColor="text1"/>
          <w:sz w:val="28"/>
          <w:szCs w:val="28"/>
          <w:lang w:val="vi-VN"/>
        </w:rPr>
        <w:t xml:space="preserve"> </w:t>
      </w:r>
    </w:p>
    <w:p w:rsidR="00DB77D1" w:rsidRPr="00126058" w:rsidRDefault="00733821" w:rsidP="00733821">
      <w:pPr>
        <w:adjustRightInd w:val="0"/>
        <w:snapToGrid w:val="0"/>
        <w:spacing w:line="360" w:lineRule="auto"/>
        <w:ind w:firstLine="720"/>
        <w:jc w:val="both"/>
        <w:outlineLvl w:val="0"/>
        <w:rPr>
          <w:bCs/>
          <w:iCs/>
          <w:color w:val="000000" w:themeColor="text1"/>
          <w:sz w:val="28"/>
          <w:szCs w:val="28"/>
          <w:lang w:val="vi-VN"/>
        </w:rPr>
      </w:pPr>
      <w:bookmarkStart w:id="272" w:name="_Toc202450332"/>
      <w:r w:rsidRPr="00126058">
        <w:rPr>
          <w:bCs/>
          <w:iCs/>
          <w:color w:val="000000" w:themeColor="text1"/>
          <w:sz w:val="28"/>
          <w:szCs w:val="28"/>
          <w:lang w:val="vi-VN"/>
        </w:rPr>
        <w:t>Xét về mặt n</w:t>
      </w:r>
      <w:r w:rsidR="006B17B9" w:rsidRPr="00126058">
        <w:rPr>
          <w:bCs/>
          <w:iCs/>
          <w:color w:val="000000" w:themeColor="text1"/>
          <w:sz w:val="28"/>
          <w:szCs w:val="28"/>
          <w:lang w:val="vi-VN"/>
        </w:rPr>
        <w:t>ội dung</w:t>
      </w:r>
      <w:r w:rsidRPr="00126058">
        <w:rPr>
          <w:bCs/>
          <w:iCs/>
          <w:color w:val="000000" w:themeColor="text1"/>
          <w:sz w:val="28"/>
          <w:szCs w:val="28"/>
          <w:lang w:val="vi-VN"/>
        </w:rPr>
        <w:t>, hệ thống các văn bản</w:t>
      </w:r>
      <w:r w:rsidR="006B17B9" w:rsidRPr="00126058">
        <w:rPr>
          <w:bCs/>
          <w:iCs/>
          <w:color w:val="000000" w:themeColor="text1"/>
          <w:sz w:val="28"/>
          <w:szCs w:val="28"/>
          <w:lang w:val="vi-VN"/>
        </w:rPr>
        <w:t xml:space="preserve"> pháp luật</w:t>
      </w:r>
      <w:r w:rsidRPr="00126058">
        <w:rPr>
          <w:bCs/>
          <w:iCs/>
          <w:color w:val="000000" w:themeColor="text1"/>
          <w:sz w:val="28"/>
          <w:szCs w:val="28"/>
          <w:lang w:val="vi-VN"/>
        </w:rPr>
        <w:t xml:space="preserve"> nêu trên bao gồm nhiều quy định nhằm</w:t>
      </w:r>
      <w:r w:rsidR="006B17B9" w:rsidRPr="00126058">
        <w:rPr>
          <w:bCs/>
          <w:iCs/>
          <w:color w:val="000000" w:themeColor="text1"/>
          <w:sz w:val="28"/>
          <w:szCs w:val="28"/>
          <w:lang w:val="vi-VN"/>
        </w:rPr>
        <w:t xml:space="preserve"> bảo vệ quyền của </w:t>
      </w:r>
      <w:r w:rsidR="002D417E" w:rsidRPr="00126058">
        <w:rPr>
          <w:bCs/>
          <w:iCs/>
          <w:color w:val="000000" w:themeColor="text1"/>
          <w:sz w:val="28"/>
          <w:szCs w:val="28"/>
          <w:lang w:val="vi-VN"/>
        </w:rPr>
        <w:t>NLĐVN</w:t>
      </w:r>
      <w:r w:rsidRPr="00126058">
        <w:rPr>
          <w:bCs/>
          <w:iCs/>
          <w:color w:val="000000" w:themeColor="text1"/>
          <w:sz w:val="28"/>
          <w:szCs w:val="28"/>
          <w:lang w:val="vi-VN"/>
        </w:rPr>
        <w:t xml:space="preserve"> đi làm việc ở nước ngoài, cụ thể là:</w:t>
      </w:r>
      <w:bookmarkEnd w:id="272"/>
      <w:r w:rsidRPr="00126058">
        <w:rPr>
          <w:bCs/>
          <w:iCs/>
          <w:color w:val="000000" w:themeColor="text1"/>
          <w:sz w:val="28"/>
          <w:szCs w:val="28"/>
          <w:lang w:val="vi-VN"/>
        </w:rPr>
        <w:t xml:space="preserve"> </w:t>
      </w:r>
    </w:p>
    <w:p w:rsidR="00DB77D1" w:rsidRPr="00126058" w:rsidRDefault="00DB77D1" w:rsidP="00733821">
      <w:pPr>
        <w:adjustRightInd w:val="0"/>
        <w:snapToGrid w:val="0"/>
        <w:spacing w:line="360" w:lineRule="auto"/>
        <w:ind w:firstLine="720"/>
        <w:jc w:val="both"/>
        <w:outlineLvl w:val="0"/>
        <w:rPr>
          <w:bCs/>
          <w:iCs/>
          <w:color w:val="000000" w:themeColor="text1"/>
          <w:sz w:val="28"/>
          <w:szCs w:val="28"/>
          <w:lang w:val="vi-VN"/>
        </w:rPr>
      </w:pPr>
      <w:bookmarkStart w:id="273" w:name="_Toc202450333"/>
      <w:r w:rsidRPr="00126058">
        <w:rPr>
          <w:bCs/>
          <w:iCs/>
          <w:color w:val="000000" w:themeColor="text1"/>
          <w:sz w:val="28"/>
          <w:szCs w:val="28"/>
          <w:lang w:val="vi-VN"/>
        </w:rPr>
        <w:t>-</w:t>
      </w:r>
      <w:r w:rsidR="00733821" w:rsidRPr="00126058">
        <w:rPr>
          <w:bCs/>
          <w:iCs/>
          <w:color w:val="000000" w:themeColor="text1"/>
          <w:sz w:val="28"/>
          <w:szCs w:val="28"/>
          <w:lang w:val="vi-VN"/>
        </w:rPr>
        <w:t>Nhóm q</w:t>
      </w:r>
      <w:r w:rsidR="006B17B9" w:rsidRPr="00126058">
        <w:rPr>
          <w:bCs/>
          <w:iCs/>
          <w:color w:val="000000" w:themeColor="text1"/>
          <w:sz w:val="28"/>
          <w:szCs w:val="28"/>
          <w:lang w:val="vi-VN"/>
        </w:rPr>
        <w:t xml:space="preserve">uy định về quyền của </w:t>
      </w:r>
      <w:r w:rsidR="003C6566" w:rsidRPr="00126058">
        <w:rPr>
          <w:bCs/>
          <w:iCs/>
          <w:color w:val="000000" w:themeColor="text1"/>
          <w:sz w:val="28"/>
          <w:szCs w:val="28"/>
          <w:lang w:val="vi-VN"/>
        </w:rPr>
        <w:t>NLĐ</w:t>
      </w:r>
      <w:r w:rsidR="00733821" w:rsidRPr="00126058">
        <w:rPr>
          <w:bCs/>
          <w:iCs/>
          <w:color w:val="000000" w:themeColor="text1"/>
          <w:sz w:val="28"/>
          <w:szCs w:val="28"/>
          <w:lang w:val="vi-VN"/>
        </w:rPr>
        <w:t xml:space="preserve"> (</w:t>
      </w:r>
      <w:r w:rsidR="003C6566" w:rsidRPr="00126058">
        <w:rPr>
          <w:bCs/>
          <w:iCs/>
          <w:color w:val="000000" w:themeColor="text1"/>
          <w:sz w:val="28"/>
          <w:szCs w:val="28"/>
          <w:lang w:val="vi-VN"/>
        </w:rPr>
        <w:t>NLĐ</w:t>
      </w:r>
      <w:r w:rsidR="006B17B9" w:rsidRPr="00126058">
        <w:rPr>
          <w:bCs/>
          <w:iCs/>
          <w:color w:val="000000" w:themeColor="text1"/>
          <w:sz w:val="28"/>
          <w:szCs w:val="28"/>
          <w:lang w:val="vi-VN"/>
        </w:rPr>
        <w:t xml:space="preserve"> được bảo đảm các quyền cơ bản như thông tin, tư vấn pháp lý, bảo hộ ngoại giao, chế độ lương – bảo hiểm, chấm dứt hợp đồng trong trường hợp bị ngược đãi, tiếp cận việc làm sau khi về nước,...</w:t>
      </w:r>
      <w:r w:rsidR="00733821" w:rsidRPr="00126058">
        <w:rPr>
          <w:bCs/>
          <w:iCs/>
          <w:color w:val="000000" w:themeColor="text1"/>
          <w:sz w:val="28"/>
          <w:szCs w:val="28"/>
          <w:lang w:val="vi-VN"/>
        </w:rPr>
        <w:t>);</w:t>
      </w:r>
      <w:bookmarkEnd w:id="273"/>
      <w:r w:rsidR="00733821" w:rsidRPr="00126058">
        <w:rPr>
          <w:bCs/>
          <w:iCs/>
          <w:color w:val="000000" w:themeColor="text1"/>
          <w:sz w:val="28"/>
          <w:szCs w:val="28"/>
          <w:lang w:val="vi-VN"/>
        </w:rPr>
        <w:t xml:space="preserve"> </w:t>
      </w:r>
    </w:p>
    <w:p w:rsidR="00DB77D1" w:rsidRPr="00126058" w:rsidRDefault="00DB77D1" w:rsidP="00733821">
      <w:pPr>
        <w:adjustRightInd w:val="0"/>
        <w:snapToGrid w:val="0"/>
        <w:spacing w:line="360" w:lineRule="auto"/>
        <w:ind w:firstLine="720"/>
        <w:jc w:val="both"/>
        <w:outlineLvl w:val="0"/>
        <w:rPr>
          <w:bCs/>
          <w:iCs/>
          <w:color w:val="000000" w:themeColor="text1"/>
          <w:sz w:val="28"/>
          <w:szCs w:val="28"/>
          <w:lang w:val="vi-VN"/>
        </w:rPr>
      </w:pPr>
      <w:bookmarkStart w:id="274" w:name="_Toc202450334"/>
      <w:r w:rsidRPr="00126058">
        <w:rPr>
          <w:bCs/>
          <w:iCs/>
          <w:color w:val="000000" w:themeColor="text1"/>
          <w:sz w:val="28"/>
          <w:szCs w:val="28"/>
          <w:lang w:val="vi-VN"/>
        </w:rPr>
        <w:t>-</w:t>
      </w:r>
      <w:r w:rsidR="00733821" w:rsidRPr="00126058">
        <w:rPr>
          <w:bCs/>
          <w:iCs/>
          <w:color w:val="000000" w:themeColor="text1"/>
          <w:sz w:val="28"/>
          <w:szCs w:val="28"/>
          <w:lang w:val="vi-VN"/>
        </w:rPr>
        <w:t xml:space="preserve"> Nhóm quy định về t</w:t>
      </w:r>
      <w:r w:rsidR="006B17B9" w:rsidRPr="00126058">
        <w:rPr>
          <w:bCs/>
          <w:iCs/>
          <w:color w:val="000000" w:themeColor="text1"/>
          <w:sz w:val="28"/>
          <w:szCs w:val="28"/>
          <w:lang w:val="vi-VN"/>
        </w:rPr>
        <w:t>rách nhiệm và nghĩa vụ của các chủ thể</w:t>
      </w:r>
      <w:r w:rsidR="00733821" w:rsidRPr="00126058">
        <w:rPr>
          <w:bCs/>
          <w:iCs/>
          <w:color w:val="000000" w:themeColor="text1"/>
          <w:sz w:val="28"/>
          <w:szCs w:val="28"/>
          <w:lang w:val="vi-VN"/>
        </w:rPr>
        <w:t xml:space="preserve"> có liên quan </w:t>
      </w:r>
      <w:r w:rsidR="006B17B9" w:rsidRPr="00126058">
        <w:rPr>
          <w:bCs/>
          <w:iCs/>
          <w:color w:val="000000" w:themeColor="text1"/>
          <w:sz w:val="28"/>
          <w:szCs w:val="28"/>
          <w:lang w:val="vi-VN"/>
        </w:rPr>
        <w:t xml:space="preserve"> nghĩa vụ của doanh nghiệp, tổ chức sự nghiệp, nhà đầu tư, đơn vị trúng thầu,</w:t>
      </w:r>
      <w:r w:rsidR="00733821" w:rsidRPr="00126058">
        <w:rPr>
          <w:bCs/>
          <w:iCs/>
          <w:color w:val="000000" w:themeColor="text1"/>
          <w:sz w:val="28"/>
          <w:szCs w:val="28"/>
          <w:lang w:val="vi-VN"/>
        </w:rPr>
        <w:t xml:space="preserve"> cơ quan quản lý nhà nước</w:t>
      </w:r>
      <w:r w:rsidR="006B17B9" w:rsidRPr="00126058">
        <w:rPr>
          <w:bCs/>
          <w:iCs/>
          <w:color w:val="000000" w:themeColor="text1"/>
          <w:sz w:val="28"/>
          <w:szCs w:val="28"/>
          <w:lang w:val="vi-VN"/>
        </w:rPr>
        <w:t xml:space="preserve">… trong quản lý và bảo vệ quyền của </w:t>
      </w:r>
      <w:r w:rsidR="003C6566" w:rsidRPr="00126058">
        <w:rPr>
          <w:bCs/>
          <w:iCs/>
          <w:color w:val="000000" w:themeColor="text1"/>
          <w:sz w:val="28"/>
          <w:szCs w:val="28"/>
          <w:lang w:val="vi-VN"/>
        </w:rPr>
        <w:t>NLĐ</w:t>
      </w:r>
      <w:r w:rsidR="006B17B9" w:rsidRPr="00126058">
        <w:rPr>
          <w:bCs/>
          <w:iCs/>
          <w:color w:val="000000" w:themeColor="text1"/>
          <w:sz w:val="28"/>
          <w:szCs w:val="28"/>
          <w:lang w:val="vi-VN"/>
        </w:rPr>
        <w:t xml:space="preserve"> ở nước ngoài</w:t>
      </w:r>
      <w:r w:rsidR="00733821" w:rsidRPr="00126058">
        <w:rPr>
          <w:bCs/>
          <w:iCs/>
          <w:color w:val="000000" w:themeColor="text1"/>
          <w:sz w:val="28"/>
          <w:szCs w:val="28"/>
          <w:lang w:val="vi-VN"/>
        </w:rPr>
        <w:t>;</w:t>
      </w:r>
      <w:bookmarkEnd w:id="274"/>
      <w:r w:rsidR="00733821" w:rsidRPr="00126058">
        <w:rPr>
          <w:bCs/>
          <w:iCs/>
          <w:color w:val="000000" w:themeColor="text1"/>
          <w:sz w:val="28"/>
          <w:szCs w:val="28"/>
          <w:lang w:val="vi-VN"/>
        </w:rPr>
        <w:t xml:space="preserve"> </w:t>
      </w:r>
    </w:p>
    <w:p w:rsidR="00DB77D1" w:rsidRPr="00126058" w:rsidRDefault="00DB77D1" w:rsidP="00DB77D1">
      <w:pPr>
        <w:adjustRightInd w:val="0"/>
        <w:snapToGrid w:val="0"/>
        <w:spacing w:line="360" w:lineRule="auto"/>
        <w:ind w:firstLine="720"/>
        <w:jc w:val="both"/>
        <w:outlineLvl w:val="0"/>
        <w:rPr>
          <w:bCs/>
          <w:iCs/>
          <w:color w:val="000000" w:themeColor="text1"/>
          <w:sz w:val="28"/>
          <w:szCs w:val="28"/>
          <w:lang w:val="vi-VN"/>
        </w:rPr>
      </w:pPr>
      <w:bookmarkStart w:id="275" w:name="_Toc202450335"/>
      <w:r w:rsidRPr="00126058">
        <w:rPr>
          <w:bCs/>
          <w:iCs/>
          <w:color w:val="000000" w:themeColor="text1"/>
          <w:sz w:val="28"/>
          <w:szCs w:val="28"/>
          <w:lang w:val="vi-VN"/>
        </w:rPr>
        <w:t>-N</w:t>
      </w:r>
      <w:r w:rsidR="00733821" w:rsidRPr="00126058">
        <w:rPr>
          <w:bCs/>
          <w:iCs/>
          <w:color w:val="000000" w:themeColor="text1"/>
          <w:sz w:val="28"/>
          <w:szCs w:val="28"/>
          <w:lang w:val="vi-VN"/>
        </w:rPr>
        <w:t>hóm quy định về c</w:t>
      </w:r>
      <w:r w:rsidR="006B17B9" w:rsidRPr="00126058">
        <w:rPr>
          <w:bCs/>
          <w:iCs/>
          <w:color w:val="000000" w:themeColor="text1"/>
          <w:sz w:val="28"/>
          <w:szCs w:val="28"/>
          <w:lang w:val="vi-VN"/>
        </w:rPr>
        <w:t>ơ chế kiểm tra, thanh tra, xử phạt vi phạm</w:t>
      </w:r>
      <w:r w:rsidR="00733821" w:rsidRPr="00126058">
        <w:rPr>
          <w:bCs/>
          <w:iCs/>
          <w:color w:val="000000" w:themeColor="text1"/>
          <w:sz w:val="28"/>
          <w:szCs w:val="28"/>
          <w:lang w:val="vi-VN"/>
        </w:rPr>
        <w:t xml:space="preserve"> </w:t>
      </w:r>
      <w:r w:rsidR="00F00294" w:rsidRPr="00126058">
        <w:rPr>
          <w:bCs/>
          <w:iCs/>
          <w:color w:val="000000" w:themeColor="text1"/>
          <w:sz w:val="28"/>
          <w:szCs w:val="28"/>
          <w:lang w:val="vi-VN"/>
        </w:rPr>
        <w:t>(</w:t>
      </w:r>
      <w:r w:rsidR="006B17B9" w:rsidRPr="00126058">
        <w:rPr>
          <w:bCs/>
          <w:iCs/>
          <w:color w:val="000000" w:themeColor="text1"/>
          <w:sz w:val="28"/>
          <w:szCs w:val="28"/>
          <w:lang w:val="vi-VN"/>
        </w:rPr>
        <w:t>các chế tài hành chính bao gồm phạt tiền, đình chỉ hoạt động, buộc bồi thường và khắc phục hậu quả</w:t>
      </w:r>
      <w:r w:rsidRPr="00126058">
        <w:rPr>
          <w:bCs/>
          <w:iCs/>
          <w:color w:val="000000" w:themeColor="text1"/>
          <w:sz w:val="28"/>
          <w:szCs w:val="28"/>
          <w:lang w:val="vi-VN"/>
        </w:rPr>
        <w:t xml:space="preserve">; </w:t>
      </w:r>
      <w:r w:rsidR="00F00294" w:rsidRPr="00126058">
        <w:rPr>
          <w:bCs/>
          <w:iCs/>
          <w:color w:val="000000" w:themeColor="text1"/>
          <w:sz w:val="28"/>
          <w:szCs w:val="28"/>
          <w:lang w:val="vi-VN"/>
        </w:rPr>
        <w:t>các chế tài hình sự với những</w:t>
      </w:r>
      <w:r w:rsidRPr="00126058">
        <w:rPr>
          <w:bCs/>
          <w:iCs/>
          <w:color w:val="000000" w:themeColor="text1"/>
          <w:sz w:val="28"/>
          <w:szCs w:val="28"/>
          <w:lang w:val="vi-VN"/>
        </w:rPr>
        <w:t xml:space="preserve"> hành vi xâm phạm nghiêm trọng quyền con người trong lĩn</w:t>
      </w:r>
      <w:r w:rsidR="00F00294" w:rsidRPr="00126058">
        <w:rPr>
          <w:bCs/>
          <w:iCs/>
          <w:color w:val="000000" w:themeColor="text1"/>
          <w:sz w:val="28"/>
          <w:szCs w:val="28"/>
          <w:lang w:val="vi-VN"/>
        </w:rPr>
        <w:t>h vực này</w:t>
      </w:r>
      <w:r w:rsidRPr="00126058">
        <w:rPr>
          <w:bCs/>
          <w:iCs/>
          <w:color w:val="000000" w:themeColor="text1"/>
          <w:sz w:val="28"/>
          <w:szCs w:val="28"/>
          <w:lang w:val="vi-VN"/>
        </w:rPr>
        <w:t>).</w:t>
      </w:r>
      <w:bookmarkEnd w:id="275"/>
      <w:r w:rsidRPr="00126058">
        <w:rPr>
          <w:bCs/>
          <w:iCs/>
          <w:color w:val="000000" w:themeColor="text1"/>
          <w:sz w:val="28"/>
          <w:szCs w:val="28"/>
          <w:lang w:val="vi-VN"/>
        </w:rPr>
        <w:t xml:space="preserve">   </w:t>
      </w:r>
    </w:p>
    <w:p w:rsidR="00DB77D1" w:rsidRPr="00126058" w:rsidRDefault="00DB77D1" w:rsidP="00DB77D1">
      <w:pPr>
        <w:adjustRightInd w:val="0"/>
        <w:snapToGrid w:val="0"/>
        <w:spacing w:line="360" w:lineRule="auto"/>
        <w:ind w:firstLine="720"/>
        <w:jc w:val="both"/>
        <w:outlineLvl w:val="0"/>
        <w:rPr>
          <w:bCs/>
          <w:iCs/>
          <w:color w:val="000000" w:themeColor="text1"/>
          <w:sz w:val="28"/>
          <w:szCs w:val="28"/>
          <w:lang w:val="vi-VN"/>
        </w:rPr>
      </w:pPr>
      <w:bookmarkStart w:id="276" w:name="_Toc202450336"/>
      <w:r w:rsidRPr="00126058">
        <w:rPr>
          <w:bCs/>
          <w:iCs/>
          <w:color w:val="000000" w:themeColor="text1"/>
          <w:sz w:val="28"/>
          <w:szCs w:val="28"/>
          <w:lang w:val="vi-VN"/>
        </w:rPr>
        <w:t>-Nhóm quy định về c</w:t>
      </w:r>
      <w:r w:rsidR="006B17B9" w:rsidRPr="00126058">
        <w:rPr>
          <w:bCs/>
          <w:iCs/>
          <w:color w:val="000000" w:themeColor="text1"/>
          <w:sz w:val="28"/>
          <w:szCs w:val="28"/>
          <w:lang w:val="vi-VN"/>
        </w:rPr>
        <w:t xml:space="preserve">ơ chế </w:t>
      </w:r>
      <w:r w:rsidR="000532FC" w:rsidRPr="00126058">
        <w:rPr>
          <w:bCs/>
          <w:iCs/>
          <w:color w:val="000000" w:themeColor="text1"/>
          <w:sz w:val="28"/>
          <w:szCs w:val="28"/>
          <w:lang w:val="vi-VN"/>
        </w:rPr>
        <w:t xml:space="preserve"> TGPL</w:t>
      </w:r>
      <w:r w:rsidR="006B17B9" w:rsidRPr="00126058">
        <w:rPr>
          <w:bCs/>
          <w:iCs/>
          <w:color w:val="000000" w:themeColor="text1"/>
          <w:sz w:val="28"/>
          <w:szCs w:val="28"/>
          <w:lang w:val="vi-VN"/>
        </w:rPr>
        <w:t xml:space="preserve"> và phổ biến giáo dục pháp luật</w:t>
      </w:r>
      <w:r w:rsidRPr="00126058">
        <w:rPr>
          <w:bCs/>
          <w:iCs/>
          <w:color w:val="000000" w:themeColor="text1"/>
          <w:sz w:val="28"/>
          <w:szCs w:val="28"/>
          <w:lang w:val="vi-VN"/>
        </w:rPr>
        <w:t xml:space="preserve"> (</w:t>
      </w:r>
      <w:r w:rsidR="006B17B9" w:rsidRPr="00126058">
        <w:rPr>
          <w:bCs/>
          <w:iCs/>
          <w:color w:val="000000" w:themeColor="text1"/>
          <w:sz w:val="28"/>
          <w:szCs w:val="28"/>
          <w:lang w:val="vi-VN"/>
        </w:rPr>
        <w:t xml:space="preserve">các chương trình giáo dục định hướng, tổng đài hỗ trợ 24/7, hệ thống </w:t>
      </w:r>
      <w:r w:rsidR="000532FC" w:rsidRPr="00126058">
        <w:rPr>
          <w:bCs/>
          <w:iCs/>
          <w:color w:val="000000" w:themeColor="text1"/>
          <w:sz w:val="28"/>
          <w:szCs w:val="28"/>
          <w:lang w:val="vi-VN"/>
        </w:rPr>
        <w:t xml:space="preserve"> TGPL</w:t>
      </w:r>
      <w:r w:rsidR="006B17B9" w:rsidRPr="00126058">
        <w:rPr>
          <w:bCs/>
          <w:iCs/>
          <w:color w:val="000000" w:themeColor="text1"/>
          <w:sz w:val="28"/>
          <w:szCs w:val="28"/>
          <w:lang w:val="vi-VN"/>
        </w:rPr>
        <w:t xml:space="preserve"> và phổ biến pháp luật</w:t>
      </w:r>
      <w:r w:rsidR="00F00294" w:rsidRPr="00126058">
        <w:rPr>
          <w:bCs/>
          <w:iCs/>
          <w:color w:val="000000" w:themeColor="text1"/>
          <w:sz w:val="28"/>
          <w:szCs w:val="28"/>
          <w:lang w:val="vi-VN"/>
        </w:rPr>
        <w:t xml:space="preserve"> cho</w:t>
      </w:r>
      <w:r w:rsidRPr="00126058">
        <w:rPr>
          <w:bCs/>
          <w:iCs/>
          <w:color w:val="000000" w:themeColor="text1"/>
          <w:sz w:val="28"/>
          <w:szCs w:val="28"/>
          <w:lang w:val="vi-VN"/>
        </w:rPr>
        <w:t xml:space="preserve"> </w:t>
      </w:r>
      <w:r w:rsidR="003C6566" w:rsidRPr="00126058">
        <w:rPr>
          <w:bCs/>
          <w:iCs/>
          <w:color w:val="000000" w:themeColor="text1"/>
          <w:sz w:val="28"/>
          <w:szCs w:val="28"/>
          <w:lang w:val="vi-VN"/>
        </w:rPr>
        <w:t>NLĐ</w:t>
      </w:r>
      <w:r w:rsidRPr="00126058">
        <w:rPr>
          <w:bCs/>
          <w:iCs/>
          <w:color w:val="000000" w:themeColor="text1"/>
          <w:sz w:val="28"/>
          <w:szCs w:val="28"/>
          <w:lang w:val="vi-VN"/>
        </w:rPr>
        <w:t>).</w:t>
      </w:r>
      <w:bookmarkEnd w:id="276"/>
    </w:p>
    <w:p w:rsidR="00F00294" w:rsidRPr="00126058" w:rsidRDefault="00DB77D1" w:rsidP="00F00294">
      <w:pPr>
        <w:adjustRightInd w:val="0"/>
        <w:snapToGrid w:val="0"/>
        <w:spacing w:line="360" w:lineRule="auto"/>
        <w:ind w:firstLine="720"/>
        <w:jc w:val="both"/>
        <w:outlineLvl w:val="0"/>
        <w:rPr>
          <w:bCs/>
          <w:iCs/>
          <w:color w:val="000000" w:themeColor="text1"/>
          <w:sz w:val="28"/>
          <w:szCs w:val="28"/>
          <w:lang w:val="vi-VN"/>
        </w:rPr>
      </w:pPr>
      <w:bookmarkStart w:id="277" w:name="_Toc202450337"/>
      <w:r w:rsidRPr="00126058">
        <w:rPr>
          <w:bCs/>
          <w:iCs/>
          <w:color w:val="000000" w:themeColor="text1"/>
          <w:sz w:val="28"/>
          <w:szCs w:val="28"/>
          <w:lang w:val="vi-VN"/>
        </w:rPr>
        <w:lastRenderedPageBreak/>
        <w:t>-Nhóm quy định về b</w:t>
      </w:r>
      <w:r w:rsidR="006B17B9" w:rsidRPr="00126058">
        <w:rPr>
          <w:bCs/>
          <w:iCs/>
          <w:color w:val="000000" w:themeColor="text1"/>
          <w:sz w:val="28"/>
          <w:szCs w:val="28"/>
          <w:lang w:val="vi-VN"/>
        </w:rPr>
        <w:t>ảo hộ công dân tại nước ngoài</w:t>
      </w:r>
      <w:r w:rsidR="00313EAB" w:rsidRPr="00126058">
        <w:rPr>
          <w:bCs/>
          <w:iCs/>
          <w:color w:val="000000" w:themeColor="text1"/>
          <w:sz w:val="28"/>
          <w:szCs w:val="28"/>
          <w:lang w:val="vi-VN"/>
        </w:rPr>
        <w:t xml:space="preserve"> (nhiệm vụ </w:t>
      </w:r>
      <w:r w:rsidR="00F00294" w:rsidRPr="00126058">
        <w:rPr>
          <w:bCs/>
          <w:iCs/>
          <w:color w:val="000000" w:themeColor="text1"/>
          <w:sz w:val="28"/>
          <w:szCs w:val="28"/>
          <w:lang w:val="vi-VN"/>
        </w:rPr>
        <w:t>của</w:t>
      </w:r>
      <w:r w:rsidR="00313EAB" w:rsidRPr="00126058">
        <w:rPr>
          <w:bCs/>
          <w:iCs/>
          <w:color w:val="000000" w:themeColor="text1"/>
          <w:sz w:val="28"/>
          <w:szCs w:val="28"/>
          <w:lang w:val="vi-VN"/>
        </w:rPr>
        <w:t xml:space="preserve"> </w:t>
      </w:r>
      <w:r w:rsidR="006B17B9" w:rsidRPr="00126058">
        <w:rPr>
          <w:bCs/>
          <w:iCs/>
          <w:color w:val="000000" w:themeColor="text1"/>
          <w:sz w:val="28"/>
          <w:szCs w:val="28"/>
          <w:lang w:val="vi-VN"/>
        </w:rPr>
        <w:t>Bộ Ngoại giao và các cơ quan đại diện Việt Nam</w:t>
      </w:r>
      <w:r w:rsidR="00F00294" w:rsidRPr="00126058">
        <w:rPr>
          <w:bCs/>
          <w:iCs/>
          <w:color w:val="000000" w:themeColor="text1"/>
          <w:sz w:val="28"/>
          <w:szCs w:val="28"/>
          <w:lang w:val="vi-VN"/>
        </w:rPr>
        <w:t xml:space="preserve"> trong việc</w:t>
      </w:r>
      <w:r w:rsidR="006B17B9" w:rsidRPr="00126058">
        <w:rPr>
          <w:bCs/>
          <w:iCs/>
          <w:color w:val="000000" w:themeColor="text1"/>
          <w:sz w:val="28"/>
          <w:szCs w:val="28"/>
          <w:lang w:val="vi-VN"/>
        </w:rPr>
        <w:t xml:space="preserve"> bảo hộ quyền, lợi ích hợp pháp của </w:t>
      </w:r>
      <w:r w:rsidR="003C6566" w:rsidRPr="00126058">
        <w:rPr>
          <w:bCs/>
          <w:iCs/>
          <w:color w:val="000000" w:themeColor="text1"/>
          <w:sz w:val="28"/>
          <w:szCs w:val="28"/>
          <w:lang w:val="vi-VN"/>
        </w:rPr>
        <w:t>NLĐ</w:t>
      </w:r>
      <w:r w:rsidR="006B17B9" w:rsidRPr="00126058">
        <w:rPr>
          <w:bCs/>
          <w:iCs/>
          <w:color w:val="000000" w:themeColor="text1"/>
          <w:sz w:val="28"/>
          <w:szCs w:val="28"/>
          <w:lang w:val="vi-VN"/>
        </w:rPr>
        <w:t xml:space="preserve"> tại nước sở tại thông qua hoạt động ngoại giao và lãnh sự</w:t>
      </w:r>
      <w:r w:rsidR="00F00294" w:rsidRPr="00126058">
        <w:rPr>
          <w:bCs/>
          <w:iCs/>
          <w:color w:val="000000" w:themeColor="text1"/>
          <w:sz w:val="28"/>
          <w:szCs w:val="28"/>
          <w:lang w:val="vi-VN"/>
        </w:rPr>
        <w:t>)</w:t>
      </w:r>
      <w:r w:rsidR="006B17B9" w:rsidRPr="00126058">
        <w:rPr>
          <w:bCs/>
          <w:iCs/>
          <w:color w:val="000000" w:themeColor="text1"/>
          <w:sz w:val="28"/>
          <w:szCs w:val="28"/>
          <w:lang w:val="vi-VN"/>
        </w:rPr>
        <w:t>.</w:t>
      </w:r>
      <w:bookmarkEnd w:id="277"/>
      <w:r w:rsidR="00313EAB" w:rsidRPr="00126058">
        <w:rPr>
          <w:bCs/>
          <w:iCs/>
          <w:color w:val="000000" w:themeColor="text1"/>
          <w:sz w:val="28"/>
          <w:szCs w:val="28"/>
          <w:lang w:val="vi-VN"/>
        </w:rPr>
        <w:t xml:space="preserve"> </w:t>
      </w:r>
    </w:p>
    <w:p w:rsidR="00C66877" w:rsidRPr="00126058" w:rsidRDefault="006B17B9" w:rsidP="00F00294">
      <w:pPr>
        <w:adjustRightInd w:val="0"/>
        <w:snapToGrid w:val="0"/>
        <w:spacing w:line="360" w:lineRule="auto"/>
        <w:ind w:firstLine="720"/>
        <w:jc w:val="both"/>
        <w:outlineLvl w:val="0"/>
        <w:rPr>
          <w:bCs/>
          <w:iCs/>
          <w:color w:val="000000" w:themeColor="text1"/>
          <w:sz w:val="28"/>
          <w:szCs w:val="28"/>
          <w:lang w:val="vi-VN"/>
        </w:rPr>
      </w:pPr>
      <w:bookmarkStart w:id="278" w:name="_Toc202450338"/>
      <w:r w:rsidRPr="00126058">
        <w:rPr>
          <w:bCs/>
          <w:iCs/>
          <w:color w:val="000000" w:themeColor="text1"/>
          <w:sz w:val="28"/>
          <w:szCs w:val="28"/>
          <w:lang w:val="vi-VN"/>
        </w:rPr>
        <w:t xml:space="preserve">Sơ đồ dưới đây minh họa cấu trúc các văn bản pháp luật hiện hành liên quan đến bảo vệ quyền </w:t>
      </w:r>
      <w:r w:rsidR="003C6566" w:rsidRPr="00126058">
        <w:rPr>
          <w:bCs/>
          <w:iCs/>
          <w:color w:val="000000" w:themeColor="text1"/>
          <w:sz w:val="28"/>
          <w:szCs w:val="28"/>
          <w:lang w:val="vi-VN"/>
        </w:rPr>
        <w:t>NLĐ</w:t>
      </w:r>
      <w:r w:rsidRPr="00126058">
        <w:rPr>
          <w:bCs/>
          <w:iCs/>
          <w:color w:val="000000" w:themeColor="text1"/>
          <w:sz w:val="28"/>
          <w:szCs w:val="28"/>
          <w:lang w:val="vi-VN"/>
        </w:rPr>
        <w:t xml:space="preserve"> đi làm việc ở nước ngoài:</w:t>
      </w:r>
      <w:bookmarkEnd w:id="278"/>
    </w:p>
    <w:p w:rsidR="007B3830" w:rsidRPr="00126058" w:rsidRDefault="00C66877" w:rsidP="00AD105C">
      <w:pPr>
        <w:adjustRightInd w:val="0"/>
        <w:snapToGrid w:val="0"/>
        <w:spacing w:before="120"/>
        <w:jc w:val="center"/>
        <w:rPr>
          <w:b/>
          <w:bCs/>
        </w:rPr>
      </w:pPr>
      <w:r w:rsidRPr="00126058">
        <w:rPr>
          <w:b/>
          <w:bCs/>
        </w:rPr>
        <w:t>HỆ THỐNG PHÁP LUẬT VIỆT NAM</w:t>
      </w:r>
      <w:r w:rsidRPr="00126058">
        <w:rPr>
          <w:b/>
          <w:bCs/>
        </w:rPr>
        <w:br/>
        <w:t>LIÊN</w:t>
      </w:r>
      <w:r w:rsidRPr="00126058">
        <w:rPr>
          <w:b/>
          <w:bCs/>
          <w:lang w:val="vi-VN"/>
        </w:rPr>
        <w:t xml:space="preserve"> QUAN ĐẾN </w:t>
      </w:r>
      <w:r w:rsidRPr="00126058">
        <w:rPr>
          <w:b/>
          <w:bCs/>
        </w:rPr>
        <w:t>BẢO ĐẢM</w:t>
      </w:r>
      <w:r w:rsidRPr="00126058">
        <w:rPr>
          <w:b/>
          <w:bCs/>
          <w:lang w:val="vi-VN"/>
        </w:rPr>
        <w:t xml:space="preserve"> QUYỀN CỦA</w:t>
      </w:r>
      <w:r w:rsidRPr="00126058">
        <w:rPr>
          <w:b/>
          <w:bCs/>
        </w:rPr>
        <w:t xml:space="preserve"> NGƯỜI LAO ĐỘNG ĐI LÀM VIỆC </w:t>
      </w:r>
      <w:r w:rsidRPr="00126058">
        <w:rPr>
          <w:b/>
          <w:bCs/>
          <w:lang w:val="vi-VN"/>
        </w:rPr>
        <w:t xml:space="preserve">            </w:t>
      </w:r>
      <w:r w:rsidRPr="00126058">
        <w:rPr>
          <w:b/>
          <w:bCs/>
        </w:rPr>
        <w:t>Ở NƯỚC NGOÀI THEO HỢP ĐỒNG</w:t>
      </w:r>
    </w:p>
    <w:p w:rsidR="004672C2" w:rsidRPr="00126058" w:rsidRDefault="00C66877" w:rsidP="004672C2">
      <w:pPr>
        <w:adjustRightInd w:val="0"/>
        <w:snapToGrid w:val="0"/>
        <w:spacing w:line="360" w:lineRule="auto"/>
        <w:rPr>
          <w:bCs/>
          <w:iCs/>
          <w:color w:val="000000" w:themeColor="text1"/>
          <w:sz w:val="28"/>
          <w:szCs w:val="28"/>
          <w:lang w:val="vi-VN"/>
        </w:rPr>
      </w:pPr>
      <w:r w:rsidRPr="00126058">
        <w:br/>
        <w:t>1. CẤU TRÚC HỆ THỐNG PHÁP LUẬT</w:t>
      </w:r>
      <w:r w:rsidRPr="00126058">
        <w:br/>
        <w:t xml:space="preserve">├── </w:t>
      </w:r>
      <w:proofErr w:type="spellStart"/>
      <w:r w:rsidRPr="00126058">
        <w:t>Luật</w:t>
      </w:r>
      <w:proofErr w:type="spellEnd"/>
      <w:r w:rsidRPr="00126058">
        <w:t xml:space="preserve"> </w:t>
      </w:r>
      <w:proofErr w:type="spellStart"/>
      <w:r w:rsidRPr="00126058">
        <w:t>chuyên</w:t>
      </w:r>
      <w:proofErr w:type="spellEnd"/>
      <w:r w:rsidRPr="00126058">
        <w:t xml:space="preserve"> </w:t>
      </w:r>
      <w:proofErr w:type="spellStart"/>
      <w:r w:rsidRPr="00126058">
        <w:t>ngành</w:t>
      </w:r>
      <w:proofErr w:type="spellEnd"/>
      <w:r w:rsidRPr="00126058">
        <w:t>:</w:t>
      </w:r>
      <w:r w:rsidRPr="00126058">
        <w:br/>
        <w:t xml:space="preserve">│   └── </w:t>
      </w:r>
      <w:proofErr w:type="spellStart"/>
      <w:r w:rsidRPr="00126058">
        <w:t>Luật</w:t>
      </w:r>
      <w:proofErr w:type="spellEnd"/>
      <w:r w:rsidRPr="00126058">
        <w:t xml:space="preserve"> </w:t>
      </w:r>
      <w:proofErr w:type="spellStart"/>
      <w:r w:rsidRPr="00126058">
        <w:t>số</w:t>
      </w:r>
      <w:proofErr w:type="spellEnd"/>
      <w:r w:rsidRPr="00126058">
        <w:t xml:space="preserve"> 69/2020/QH14</w:t>
      </w:r>
      <w:r w:rsidRPr="00126058">
        <w:br/>
        <w:t xml:space="preserve">├── </w:t>
      </w:r>
      <w:proofErr w:type="spellStart"/>
      <w:r w:rsidRPr="00126058">
        <w:t>Văn</w:t>
      </w:r>
      <w:proofErr w:type="spellEnd"/>
      <w:r w:rsidRPr="00126058">
        <w:t xml:space="preserve"> </w:t>
      </w:r>
      <w:proofErr w:type="spellStart"/>
      <w:r w:rsidRPr="00126058">
        <w:t>bản</w:t>
      </w:r>
      <w:proofErr w:type="spellEnd"/>
      <w:r w:rsidRPr="00126058">
        <w:t xml:space="preserve"> </w:t>
      </w:r>
      <w:proofErr w:type="spellStart"/>
      <w:r w:rsidRPr="00126058">
        <w:t>hướng</w:t>
      </w:r>
      <w:proofErr w:type="spellEnd"/>
      <w:r w:rsidRPr="00126058">
        <w:t xml:space="preserve"> </w:t>
      </w:r>
      <w:proofErr w:type="spellStart"/>
      <w:r w:rsidRPr="00126058">
        <w:t>dẫn</w:t>
      </w:r>
      <w:proofErr w:type="spellEnd"/>
      <w:r w:rsidRPr="00126058">
        <w:t xml:space="preserve"> </w:t>
      </w:r>
      <w:proofErr w:type="spellStart"/>
      <w:r w:rsidRPr="00126058">
        <w:t>thi</w:t>
      </w:r>
      <w:proofErr w:type="spellEnd"/>
      <w:r w:rsidRPr="00126058">
        <w:t xml:space="preserve"> </w:t>
      </w:r>
      <w:proofErr w:type="spellStart"/>
      <w:r w:rsidRPr="00126058">
        <w:t>hành</w:t>
      </w:r>
      <w:proofErr w:type="spellEnd"/>
      <w:r w:rsidRPr="00126058">
        <w:t>:</w:t>
      </w:r>
      <w:r w:rsidRPr="00126058">
        <w:br/>
        <w:t xml:space="preserve">│   ├── </w:t>
      </w:r>
      <w:proofErr w:type="spellStart"/>
      <w:r w:rsidRPr="00126058">
        <w:t>Nghị</w:t>
      </w:r>
      <w:proofErr w:type="spellEnd"/>
      <w:r w:rsidRPr="00126058">
        <w:t xml:space="preserve"> </w:t>
      </w:r>
      <w:proofErr w:type="spellStart"/>
      <w:r w:rsidRPr="00126058">
        <w:t>định</w:t>
      </w:r>
      <w:proofErr w:type="spellEnd"/>
      <w:r w:rsidRPr="00126058">
        <w:t xml:space="preserve"> 38/2020/NĐ-CP</w:t>
      </w:r>
      <w:r w:rsidRPr="00126058">
        <w:br/>
        <w:t xml:space="preserve">│   └── </w:t>
      </w:r>
      <w:proofErr w:type="spellStart"/>
      <w:r w:rsidRPr="00126058">
        <w:t>Nghị</w:t>
      </w:r>
      <w:proofErr w:type="spellEnd"/>
      <w:r w:rsidRPr="00126058">
        <w:t xml:space="preserve"> </w:t>
      </w:r>
      <w:proofErr w:type="spellStart"/>
      <w:r w:rsidRPr="00126058">
        <w:t>định</w:t>
      </w:r>
      <w:proofErr w:type="spellEnd"/>
      <w:r w:rsidRPr="00126058">
        <w:t xml:space="preserve"> 28/2020/NĐ-CP</w:t>
      </w:r>
      <w:r w:rsidRPr="00126058">
        <w:br/>
        <w:t xml:space="preserve">├── </w:t>
      </w:r>
      <w:proofErr w:type="spellStart"/>
      <w:r w:rsidRPr="00126058">
        <w:t>Các</w:t>
      </w:r>
      <w:proofErr w:type="spellEnd"/>
      <w:r w:rsidRPr="00126058">
        <w:t xml:space="preserve"> </w:t>
      </w:r>
      <w:proofErr w:type="spellStart"/>
      <w:r w:rsidRPr="00126058">
        <w:t>luật</w:t>
      </w:r>
      <w:proofErr w:type="spellEnd"/>
      <w:r w:rsidRPr="00126058">
        <w:t xml:space="preserve"> </w:t>
      </w:r>
      <w:proofErr w:type="spellStart"/>
      <w:r w:rsidRPr="00126058">
        <w:t>liên</w:t>
      </w:r>
      <w:proofErr w:type="spellEnd"/>
      <w:r w:rsidRPr="00126058">
        <w:t xml:space="preserve"> </w:t>
      </w:r>
      <w:proofErr w:type="spellStart"/>
      <w:r w:rsidRPr="00126058">
        <w:t>quan</w:t>
      </w:r>
      <w:proofErr w:type="spellEnd"/>
      <w:r w:rsidRPr="00126058">
        <w:t>:</w:t>
      </w:r>
      <w:r w:rsidRPr="00126058">
        <w:br/>
        <w:t xml:space="preserve">│   ├── </w:t>
      </w:r>
      <w:proofErr w:type="spellStart"/>
      <w:r w:rsidRPr="00126058">
        <w:t>Luật</w:t>
      </w:r>
      <w:proofErr w:type="spellEnd"/>
      <w:r w:rsidRPr="00126058">
        <w:t xml:space="preserve"> </w:t>
      </w:r>
      <w:proofErr w:type="spellStart"/>
      <w:r w:rsidRPr="00126058">
        <w:t>Trợ</w:t>
      </w:r>
      <w:proofErr w:type="spellEnd"/>
      <w:r w:rsidRPr="00126058">
        <w:t xml:space="preserve"> </w:t>
      </w:r>
      <w:proofErr w:type="spellStart"/>
      <w:r w:rsidRPr="00126058">
        <w:t>giúp</w:t>
      </w:r>
      <w:proofErr w:type="spellEnd"/>
      <w:r w:rsidRPr="00126058">
        <w:t xml:space="preserve"> </w:t>
      </w:r>
      <w:proofErr w:type="spellStart"/>
      <w:r w:rsidRPr="00126058">
        <w:t>pháp</w:t>
      </w:r>
      <w:proofErr w:type="spellEnd"/>
      <w:r w:rsidRPr="00126058">
        <w:t xml:space="preserve"> </w:t>
      </w:r>
      <w:proofErr w:type="spellStart"/>
      <w:r w:rsidRPr="00126058">
        <w:t>lý</w:t>
      </w:r>
      <w:proofErr w:type="spellEnd"/>
      <w:r w:rsidRPr="00126058">
        <w:t xml:space="preserve"> 2017</w:t>
      </w:r>
      <w:r w:rsidRPr="00126058">
        <w:br/>
        <w:t xml:space="preserve">│   ├── </w:t>
      </w:r>
      <w:proofErr w:type="spellStart"/>
      <w:r w:rsidRPr="00126058">
        <w:t>Luật</w:t>
      </w:r>
      <w:proofErr w:type="spellEnd"/>
      <w:r w:rsidRPr="00126058">
        <w:t xml:space="preserve"> </w:t>
      </w:r>
      <w:proofErr w:type="spellStart"/>
      <w:r w:rsidRPr="00126058">
        <w:t>Quốc</w:t>
      </w:r>
      <w:proofErr w:type="spellEnd"/>
      <w:r w:rsidRPr="00126058">
        <w:t xml:space="preserve"> </w:t>
      </w:r>
      <w:proofErr w:type="spellStart"/>
      <w:r w:rsidRPr="00126058">
        <w:t>tịch</w:t>
      </w:r>
      <w:proofErr w:type="spellEnd"/>
      <w:r w:rsidRPr="00126058">
        <w:t xml:space="preserve"> 2008</w:t>
      </w:r>
      <w:r w:rsidRPr="00126058">
        <w:br/>
        <w:t xml:space="preserve">│   ├── </w:t>
      </w:r>
      <w:proofErr w:type="spellStart"/>
      <w:r w:rsidRPr="00126058">
        <w:t>Luật</w:t>
      </w:r>
      <w:proofErr w:type="spellEnd"/>
      <w:r w:rsidRPr="00126058">
        <w:t xml:space="preserve"> PBGDPL 2012</w:t>
      </w:r>
      <w:r w:rsidRPr="00126058">
        <w:br/>
        <w:t xml:space="preserve">│   ├── </w:t>
      </w:r>
      <w:proofErr w:type="spellStart"/>
      <w:r w:rsidRPr="00126058">
        <w:t>Luật</w:t>
      </w:r>
      <w:proofErr w:type="spellEnd"/>
      <w:r w:rsidRPr="00126058">
        <w:t xml:space="preserve"> </w:t>
      </w:r>
      <w:proofErr w:type="spellStart"/>
      <w:r w:rsidRPr="00126058">
        <w:t>Khiếu</w:t>
      </w:r>
      <w:proofErr w:type="spellEnd"/>
      <w:r w:rsidRPr="00126058">
        <w:t xml:space="preserve"> </w:t>
      </w:r>
      <w:proofErr w:type="spellStart"/>
      <w:r w:rsidRPr="00126058">
        <w:t>nại</w:t>
      </w:r>
      <w:proofErr w:type="spellEnd"/>
      <w:r w:rsidRPr="00126058">
        <w:t xml:space="preserve"> 2011</w:t>
      </w:r>
      <w:r w:rsidRPr="00126058">
        <w:br/>
        <w:t xml:space="preserve">│   └── </w:t>
      </w:r>
      <w:proofErr w:type="spellStart"/>
      <w:r w:rsidRPr="00126058">
        <w:t>Luật</w:t>
      </w:r>
      <w:proofErr w:type="spellEnd"/>
      <w:r w:rsidRPr="00126058">
        <w:t xml:space="preserve"> </w:t>
      </w:r>
      <w:proofErr w:type="spellStart"/>
      <w:r w:rsidRPr="00126058">
        <w:t>Tố</w:t>
      </w:r>
      <w:proofErr w:type="spellEnd"/>
      <w:r w:rsidRPr="00126058">
        <w:t xml:space="preserve"> </w:t>
      </w:r>
      <w:proofErr w:type="spellStart"/>
      <w:r w:rsidRPr="00126058">
        <w:t>cáo</w:t>
      </w:r>
      <w:proofErr w:type="spellEnd"/>
      <w:r w:rsidRPr="00126058">
        <w:t xml:space="preserve"> 2018</w:t>
      </w:r>
      <w:r w:rsidRPr="00126058">
        <w:br/>
        <w:t xml:space="preserve">├── </w:t>
      </w:r>
      <w:proofErr w:type="spellStart"/>
      <w:r w:rsidRPr="00126058">
        <w:t>Bộ</w:t>
      </w:r>
      <w:proofErr w:type="spellEnd"/>
      <w:r w:rsidRPr="00126058">
        <w:t xml:space="preserve"> </w:t>
      </w:r>
      <w:proofErr w:type="spellStart"/>
      <w:r w:rsidRPr="00126058">
        <w:t>luật</w:t>
      </w:r>
      <w:proofErr w:type="spellEnd"/>
      <w:r w:rsidRPr="00126058">
        <w:t xml:space="preserve"> </w:t>
      </w:r>
      <w:proofErr w:type="spellStart"/>
      <w:r w:rsidRPr="00126058">
        <w:t>Hình</w:t>
      </w:r>
      <w:proofErr w:type="spellEnd"/>
      <w:r w:rsidRPr="00126058">
        <w:t xml:space="preserve"> </w:t>
      </w:r>
      <w:proofErr w:type="spellStart"/>
      <w:r w:rsidRPr="00126058">
        <w:t>sự</w:t>
      </w:r>
      <w:proofErr w:type="spellEnd"/>
      <w:r w:rsidRPr="00126058">
        <w:t>:</w:t>
      </w:r>
      <w:r w:rsidRPr="00126058">
        <w:br/>
        <w:t xml:space="preserve">│   └── </w:t>
      </w:r>
      <w:proofErr w:type="spellStart"/>
      <w:r w:rsidRPr="00126058">
        <w:t>Các</w:t>
      </w:r>
      <w:proofErr w:type="spellEnd"/>
      <w:r w:rsidRPr="00126058">
        <w:t xml:space="preserve"> </w:t>
      </w:r>
      <w:proofErr w:type="spellStart"/>
      <w:r w:rsidRPr="00126058">
        <w:t>Điều</w:t>
      </w:r>
      <w:proofErr w:type="spellEnd"/>
      <w:r w:rsidRPr="00126058">
        <w:t xml:space="preserve"> 149, 162, 175, 274</w:t>
      </w:r>
      <w:r w:rsidRPr="00126058">
        <w:br/>
        <w:t xml:space="preserve">└── </w:t>
      </w:r>
      <w:proofErr w:type="spellStart"/>
      <w:r w:rsidRPr="00126058">
        <w:t>Các</w:t>
      </w:r>
      <w:proofErr w:type="spellEnd"/>
      <w:r w:rsidRPr="00126058">
        <w:t xml:space="preserve"> </w:t>
      </w:r>
      <w:proofErr w:type="spellStart"/>
      <w:r w:rsidRPr="00126058">
        <w:t>quyết</w:t>
      </w:r>
      <w:proofErr w:type="spellEnd"/>
      <w:r w:rsidRPr="00126058">
        <w:t xml:space="preserve"> </w:t>
      </w:r>
      <w:proofErr w:type="spellStart"/>
      <w:r w:rsidRPr="00126058">
        <w:t>định</w:t>
      </w:r>
      <w:proofErr w:type="spellEnd"/>
      <w:r w:rsidRPr="00126058">
        <w:t xml:space="preserve">, </w:t>
      </w:r>
      <w:proofErr w:type="spellStart"/>
      <w:r w:rsidRPr="00126058">
        <w:t>chương</w:t>
      </w:r>
      <w:proofErr w:type="spellEnd"/>
      <w:r w:rsidRPr="00126058">
        <w:t xml:space="preserve"> </w:t>
      </w:r>
      <w:proofErr w:type="spellStart"/>
      <w:r w:rsidRPr="00126058">
        <w:t>trình</w:t>
      </w:r>
      <w:proofErr w:type="spellEnd"/>
      <w:r w:rsidRPr="00126058">
        <w:t xml:space="preserve"> </w:t>
      </w:r>
      <w:proofErr w:type="spellStart"/>
      <w:r w:rsidRPr="00126058">
        <w:t>quốc</w:t>
      </w:r>
      <w:proofErr w:type="spellEnd"/>
      <w:r w:rsidRPr="00126058">
        <w:t xml:space="preserve"> </w:t>
      </w:r>
      <w:proofErr w:type="spellStart"/>
      <w:r w:rsidRPr="00126058">
        <w:t>gia</w:t>
      </w:r>
      <w:proofErr w:type="spellEnd"/>
      <w:r w:rsidRPr="00126058">
        <w:t>:</w:t>
      </w:r>
      <w:r w:rsidRPr="00126058">
        <w:br/>
        <w:t xml:space="preserve">    ├── </w:t>
      </w:r>
      <w:proofErr w:type="spellStart"/>
      <w:r w:rsidRPr="00126058">
        <w:t>Quỹ</w:t>
      </w:r>
      <w:proofErr w:type="spellEnd"/>
      <w:r w:rsidRPr="00126058">
        <w:t xml:space="preserve"> </w:t>
      </w:r>
      <w:proofErr w:type="spellStart"/>
      <w:r w:rsidRPr="00126058">
        <w:t>Hỗ</w:t>
      </w:r>
      <w:proofErr w:type="spellEnd"/>
      <w:r w:rsidRPr="00126058">
        <w:t xml:space="preserve"> </w:t>
      </w:r>
      <w:proofErr w:type="spellStart"/>
      <w:r w:rsidRPr="00126058">
        <w:t>trợ</w:t>
      </w:r>
      <w:proofErr w:type="spellEnd"/>
      <w:r w:rsidRPr="00126058">
        <w:t xml:space="preserve"> </w:t>
      </w:r>
      <w:proofErr w:type="spellStart"/>
      <w:r w:rsidRPr="00126058">
        <w:t>việc</w:t>
      </w:r>
      <w:proofErr w:type="spellEnd"/>
      <w:r w:rsidRPr="00126058">
        <w:t xml:space="preserve"> </w:t>
      </w:r>
      <w:proofErr w:type="spellStart"/>
      <w:r w:rsidRPr="00126058">
        <w:t>làm</w:t>
      </w:r>
      <w:proofErr w:type="spellEnd"/>
      <w:r w:rsidRPr="00126058">
        <w:t xml:space="preserve"> </w:t>
      </w:r>
      <w:proofErr w:type="spellStart"/>
      <w:r w:rsidRPr="00126058">
        <w:t>ngoài</w:t>
      </w:r>
      <w:proofErr w:type="spellEnd"/>
      <w:r w:rsidRPr="00126058">
        <w:t xml:space="preserve"> </w:t>
      </w:r>
      <w:proofErr w:type="spellStart"/>
      <w:r w:rsidRPr="00126058">
        <w:t>nước</w:t>
      </w:r>
      <w:proofErr w:type="spellEnd"/>
      <w:r w:rsidRPr="00126058">
        <w:br/>
        <w:t xml:space="preserve">    └── </w:t>
      </w:r>
      <w:proofErr w:type="spellStart"/>
      <w:r w:rsidRPr="00126058">
        <w:t>Quỹ</w:t>
      </w:r>
      <w:proofErr w:type="spellEnd"/>
      <w:r w:rsidRPr="00126058">
        <w:t xml:space="preserve"> </w:t>
      </w:r>
      <w:proofErr w:type="spellStart"/>
      <w:r w:rsidRPr="00126058">
        <w:t>Bảo</w:t>
      </w:r>
      <w:proofErr w:type="spellEnd"/>
      <w:r w:rsidRPr="00126058">
        <w:t xml:space="preserve"> </w:t>
      </w:r>
      <w:proofErr w:type="spellStart"/>
      <w:r w:rsidRPr="00126058">
        <w:t>hộ</w:t>
      </w:r>
      <w:proofErr w:type="spellEnd"/>
      <w:r w:rsidRPr="00126058">
        <w:t xml:space="preserve"> </w:t>
      </w:r>
      <w:proofErr w:type="spellStart"/>
      <w:r w:rsidRPr="00126058">
        <w:t>công</w:t>
      </w:r>
      <w:proofErr w:type="spellEnd"/>
      <w:r w:rsidRPr="00126058">
        <w:t xml:space="preserve"> </w:t>
      </w:r>
      <w:proofErr w:type="spellStart"/>
      <w:r w:rsidRPr="00126058">
        <w:t>dân</w:t>
      </w:r>
      <w:proofErr w:type="spellEnd"/>
      <w:r w:rsidRPr="00126058">
        <w:br/>
        <w:t>2. NỘI DUNG BẢO VỆ QUYỀN</w:t>
      </w:r>
      <w:r w:rsidRPr="00126058">
        <w:br/>
        <w:t xml:space="preserve">├── </w:t>
      </w:r>
      <w:proofErr w:type="spellStart"/>
      <w:r w:rsidR="007B3830" w:rsidRPr="00126058">
        <w:t>Các</w:t>
      </w:r>
      <w:proofErr w:type="spellEnd"/>
      <w:r w:rsidRPr="00126058">
        <w:t xml:space="preserve"> </w:t>
      </w:r>
      <w:proofErr w:type="spellStart"/>
      <w:r w:rsidRPr="00126058">
        <w:t>quyền</w:t>
      </w:r>
      <w:proofErr w:type="spellEnd"/>
      <w:r w:rsidRPr="00126058">
        <w:t xml:space="preserve"> </w:t>
      </w:r>
      <w:proofErr w:type="spellStart"/>
      <w:r w:rsidRPr="00126058">
        <w:t>của</w:t>
      </w:r>
      <w:proofErr w:type="spellEnd"/>
      <w:r w:rsidRPr="00126058">
        <w:t xml:space="preserve"> </w:t>
      </w:r>
      <w:proofErr w:type="spellStart"/>
      <w:r w:rsidRPr="00126058">
        <w:t>người</w:t>
      </w:r>
      <w:proofErr w:type="spellEnd"/>
      <w:r w:rsidRPr="00126058">
        <w:t xml:space="preserve"> </w:t>
      </w:r>
      <w:proofErr w:type="spellStart"/>
      <w:r w:rsidRPr="00126058">
        <w:t>lao</w:t>
      </w:r>
      <w:proofErr w:type="spellEnd"/>
      <w:r w:rsidRPr="00126058">
        <w:t xml:space="preserve"> </w:t>
      </w:r>
      <w:proofErr w:type="spellStart"/>
      <w:r w:rsidRPr="00126058">
        <w:t>động</w:t>
      </w:r>
      <w:proofErr w:type="spellEnd"/>
      <w:r w:rsidRPr="00126058">
        <w:t>:</w:t>
      </w:r>
      <w:r w:rsidRPr="00126058">
        <w:br/>
        <w:t xml:space="preserve">│   ├── </w:t>
      </w:r>
      <w:proofErr w:type="spellStart"/>
      <w:r w:rsidRPr="00126058">
        <w:t>Quyền</w:t>
      </w:r>
      <w:proofErr w:type="spellEnd"/>
      <w:r w:rsidRPr="00126058">
        <w:t xml:space="preserve"> </w:t>
      </w:r>
      <w:proofErr w:type="spellStart"/>
      <w:r w:rsidRPr="00126058">
        <w:t>được</w:t>
      </w:r>
      <w:proofErr w:type="spellEnd"/>
      <w:r w:rsidRPr="00126058">
        <w:t xml:space="preserve"> </w:t>
      </w:r>
      <w:proofErr w:type="spellStart"/>
      <w:r w:rsidRPr="00126058">
        <w:t>thông</w:t>
      </w:r>
      <w:proofErr w:type="spellEnd"/>
      <w:r w:rsidRPr="00126058">
        <w:t xml:space="preserve"> tin, </w:t>
      </w:r>
      <w:proofErr w:type="spellStart"/>
      <w:r w:rsidRPr="00126058">
        <w:t>tư</w:t>
      </w:r>
      <w:proofErr w:type="spellEnd"/>
      <w:r w:rsidRPr="00126058">
        <w:t xml:space="preserve"> </w:t>
      </w:r>
      <w:proofErr w:type="spellStart"/>
      <w:r w:rsidRPr="00126058">
        <w:t>vấn</w:t>
      </w:r>
      <w:proofErr w:type="spellEnd"/>
      <w:r w:rsidRPr="00126058">
        <w:t xml:space="preserve"> </w:t>
      </w:r>
      <w:proofErr w:type="spellStart"/>
      <w:r w:rsidRPr="00126058">
        <w:t>pháp</w:t>
      </w:r>
      <w:proofErr w:type="spellEnd"/>
      <w:r w:rsidRPr="00126058">
        <w:t xml:space="preserve"> </w:t>
      </w:r>
      <w:proofErr w:type="spellStart"/>
      <w:r w:rsidRPr="00126058">
        <w:t>lý</w:t>
      </w:r>
      <w:proofErr w:type="spellEnd"/>
      <w:r w:rsidRPr="00126058">
        <w:br/>
        <w:t xml:space="preserve">│   ├── </w:t>
      </w:r>
      <w:proofErr w:type="spellStart"/>
      <w:r w:rsidRPr="00126058">
        <w:t>Quyền</w:t>
      </w:r>
      <w:proofErr w:type="spellEnd"/>
      <w:r w:rsidRPr="00126058">
        <w:t xml:space="preserve"> </w:t>
      </w:r>
      <w:proofErr w:type="spellStart"/>
      <w:r w:rsidRPr="00126058">
        <w:t>về</w:t>
      </w:r>
      <w:proofErr w:type="spellEnd"/>
      <w:r w:rsidRPr="00126058">
        <w:t xml:space="preserve"> </w:t>
      </w:r>
      <w:proofErr w:type="spellStart"/>
      <w:r w:rsidRPr="00126058">
        <w:t>bảo</w:t>
      </w:r>
      <w:proofErr w:type="spellEnd"/>
      <w:r w:rsidRPr="00126058">
        <w:t xml:space="preserve"> </w:t>
      </w:r>
      <w:proofErr w:type="spellStart"/>
      <w:r w:rsidRPr="00126058">
        <w:t>hộ</w:t>
      </w:r>
      <w:proofErr w:type="spellEnd"/>
      <w:r w:rsidRPr="00126058">
        <w:t xml:space="preserve">, </w:t>
      </w:r>
      <w:proofErr w:type="spellStart"/>
      <w:r w:rsidRPr="00126058">
        <w:t>lương</w:t>
      </w:r>
      <w:proofErr w:type="spellEnd"/>
      <w:r w:rsidRPr="00126058">
        <w:t xml:space="preserve">, </w:t>
      </w:r>
      <w:proofErr w:type="spellStart"/>
      <w:r w:rsidRPr="00126058">
        <w:t>bảo</w:t>
      </w:r>
      <w:proofErr w:type="spellEnd"/>
      <w:r w:rsidRPr="00126058">
        <w:t xml:space="preserve"> </w:t>
      </w:r>
      <w:proofErr w:type="spellStart"/>
      <w:r w:rsidRPr="00126058">
        <w:t>hiểm</w:t>
      </w:r>
      <w:proofErr w:type="spellEnd"/>
      <w:r w:rsidRPr="00126058">
        <w:t xml:space="preserve"> </w:t>
      </w:r>
      <w:proofErr w:type="spellStart"/>
      <w:r w:rsidRPr="00126058">
        <w:t>xã</w:t>
      </w:r>
      <w:proofErr w:type="spellEnd"/>
      <w:r w:rsidRPr="00126058">
        <w:t xml:space="preserve"> </w:t>
      </w:r>
      <w:proofErr w:type="spellStart"/>
      <w:r w:rsidRPr="00126058">
        <w:t>hội</w:t>
      </w:r>
      <w:proofErr w:type="spellEnd"/>
      <w:r w:rsidRPr="00126058">
        <w:br/>
        <w:t xml:space="preserve">│   ├── </w:t>
      </w:r>
      <w:proofErr w:type="spellStart"/>
      <w:r w:rsidRPr="00126058">
        <w:t>Quyền</w:t>
      </w:r>
      <w:proofErr w:type="spellEnd"/>
      <w:r w:rsidRPr="00126058">
        <w:t xml:space="preserve"> </w:t>
      </w:r>
      <w:proofErr w:type="spellStart"/>
      <w:r w:rsidRPr="00126058">
        <w:t>chấm</w:t>
      </w:r>
      <w:proofErr w:type="spellEnd"/>
      <w:r w:rsidRPr="00126058">
        <w:t xml:space="preserve"> </w:t>
      </w:r>
      <w:proofErr w:type="spellStart"/>
      <w:r w:rsidRPr="00126058">
        <w:t>dứt</w:t>
      </w:r>
      <w:proofErr w:type="spellEnd"/>
      <w:r w:rsidRPr="00126058">
        <w:t xml:space="preserve"> </w:t>
      </w:r>
      <w:proofErr w:type="spellStart"/>
      <w:r w:rsidRPr="00126058">
        <w:t>hợp</w:t>
      </w:r>
      <w:proofErr w:type="spellEnd"/>
      <w:r w:rsidRPr="00126058">
        <w:t xml:space="preserve"> </w:t>
      </w:r>
      <w:proofErr w:type="spellStart"/>
      <w:r w:rsidRPr="00126058">
        <w:t>đồng</w:t>
      </w:r>
      <w:proofErr w:type="spellEnd"/>
      <w:r w:rsidRPr="00126058">
        <w:t xml:space="preserve"> </w:t>
      </w:r>
      <w:proofErr w:type="spellStart"/>
      <w:r w:rsidRPr="00126058">
        <w:t>khi</w:t>
      </w:r>
      <w:proofErr w:type="spellEnd"/>
      <w:r w:rsidRPr="00126058">
        <w:t xml:space="preserve"> </w:t>
      </w:r>
      <w:proofErr w:type="spellStart"/>
      <w:r w:rsidRPr="00126058">
        <w:t>bị</w:t>
      </w:r>
      <w:proofErr w:type="spellEnd"/>
      <w:r w:rsidRPr="00126058">
        <w:t xml:space="preserve"> </w:t>
      </w:r>
      <w:proofErr w:type="spellStart"/>
      <w:r w:rsidRPr="00126058">
        <w:t>ngược</w:t>
      </w:r>
      <w:proofErr w:type="spellEnd"/>
      <w:r w:rsidRPr="00126058">
        <w:t xml:space="preserve"> </w:t>
      </w:r>
      <w:proofErr w:type="spellStart"/>
      <w:r w:rsidRPr="00126058">
        <w:t>đãi</w:t>
      </w:r>
      <w:proofErr w:type="spellEnd"/>
      <w:r w:rsidRPr="00126058">
        <w:br/>
        <w:t xml:space="preserve">│   └── </w:t>
      </w:r>
      <w:proofErr w:type="spellStart"/>
      <w:r w:rsidRPr="00126058">
        <w:t>Quyền</w:t>
      </w:r>
      <w:proofErr w:type="spellEnd"/>
      <w:r w:rsidRPr="00126058">
        <w:t xml:space="preserve"> </w:t>
      </w:r>
      <w:proofErr w:type="spellStart"/>
      <w:r w:rsidRPr="00126058">
        <w:t>tái</w:t>
      </w:r>
      <w:proofErr w:type="spellEnd"/>
      <w:r w:rsidRPr="00126058">
        <w:t xml:space="preserve"> </w:t>
      </w:r>
      <w:proofErr w:type="spellStart"/>
      <w:r w:rsidRPr="00126058">
        <w:t>hòa</w:t>
      </w:r>
      <w:proofErr w:type="spellEnd"/>
      <w:r w:rsidRPr="00126058">
        <w:t xml:space="preserve"> </w:t>
      </w:r>
      <w:proofErr w:type="spellStart"/>
      <w:r w:rsidRPr="00126058">
        <w:t>nhập</w:t>
      </w:r>
      <w:proofErr w:type="spellEnd"/>
      <w:r w:rsidRPr="00126058">
        <w:t xml:space="preserve"> </w:t>
      </w:r>
      <w:proofErr w:type="spellStart"/>
      <w:r w:rsidRPr="00126058">
        <w:t>sau</w:t>
      </w:r>
      <w:proofErr w:type="spellEnd"/>
      <w:r w:rsidRPr="00126058">
        <w:t xml:space="preserve"> </w:t>
      </w:r>
      <w:proofErr w:type="spellStart"/>
      <w:r w:rsidRPr="00126058">
        <w:t>khi</w:t>
      </w:r>
      <w:proofErr w:type="spellEnd"/>
      <w:r w:rsidRPr="00126058">
        <w:t xml:space="preserve"> </w:t>
      </w:r>
      <w:proofErr w:type="spellStart"/>
      <w:r w:rsidRPr="00126058">
        <w:t>về</w:t>
      </w:r>
      <w:proofErr w:type="spellEnd"/>
      <w:r w:rsidRPr="00126058">
        <w:t xml:space="preserve"> </w:t>
      </w:r>
      <w:proofErr w:type="spellStart"/>
      <w:r w:rsidRPr="00126058">
        <w:t>nước</w:t>
      </w:r>
      <w:proofErr w:type="spellEnd"/>
      <w:r w:rsidR="007B3830" w:rsidRPr="00126058">
        <w:rPr>
          <w:lang w:val="vi-VN"/>
        </w:rPr>
        <w:t>….</w:t>
      </w:r>
      <w:r w:rsidRPr="00126058">
        <w:br/>
        <w:t xml:space="preserve">├── </w:t>
      </w:r>
      <w:proofErr w:type="spellStart"/>
      <w:r w:rsidRPr="00126058">
        <w:t>Trách</w:t>
      </w:r>
      <w:proofErr w:type="spellEnd"/>
      <w:r w:rsidRPr="00126058">
        <w:t xml:space="preserve"> </w:t>
      </w:r>
      <w:proofErr w:type="spellStart"/>
      <w:r w:rsidRPr="00126058">
        <w:t>nhiệm</w:t>
      </w:r>
      <w:proofErr w:type="spellEnd"/>
      <w:r w:rsidRPr="00126058">
        <w:t xml:space="preserve"> </w:t>
      </w:r>
      <w:proofErr w:type="spellStart"/>
      <w:r w:rsidRPr="00126058">
        <w:t>của</w:t>
      </w:r>
      <w:proofErr w:type="spellEnd"/>
      <w:r w:rsidRPr="00126058">
        <w:t xml:space="preserve"> </w:t>
      </w:r>
      <w:proofErr w:type="spellStart"/>
      <w:r w:rsidRPr="00126058">
        <w:t>các</w:t>
      </w:r>
      <w:proofErr w:type="spellEnd"/>
      <w:r w:rsidRPr="00126058">
        <w:t xml:space="preserve"> </w:t>
      </w:r>
      <w:proofErr w:type="spellStart"/>
      <w:r w:rsidRPr="00126058">
        <w:t>chủ</w:t>
      </w:r>
      <w:proofErr w:type="spellEnd"/>
      <w:r w:rsidRPr="00126058">
        <w:t xml:space="preserve"> </w:t>
      </w:r>
      <w:proofErr w:type="spellStart"/>
      <w:r w:rsidRPr="00126058">
        <w:t>thể</w:t>
      </w:r>
      <w:proofErr w:type="spellEnd"/>
      <w:r w:rsidRPr="00126058">
        <w:t>:</w:t>
      </w:r>
      <w:r w:rsidRPr="00126058">
        <w:br/>
        <w:t xml:space="preserve">│   ├── </w:t>
      </w:r>
      <w:proofErr w:type="spellStart"/>
      <w:r w:rsidRPr="00126058">
        <w:t>Doanh</w:t>
      </w:r>
      <w:proofErr w:type="spellEnd"/>
      <w:r w:rsidRPr="00126058">
        <w:t xml:space="preserve"> </w:t>
      </w:r>
      <w:proofErr w:type="spellStart"/>
      <w:r w:rsidRPr="00126058">
        <w:t>nghiệp</w:t>
      </w:r>
      <w:proofErr w:type="spellEnd"/>
      <w:r w:rsidRPr="00126058">
        <w:t xml:space="preserve"> </w:t>
      </w:r>
      <w:proofErr w:type="spellStart"/>
      <w:r w:rsidRPr="00126058">
        <w:t>đưa</w:t>
      </w:r>
      <w:proofErr w:type="spellEnd"/>
      <w:r w:rsidRPr="00126058">
        <w:t xml:space="preserve"> </w:t>
      </w:r>
      <w:proofErr w:type="spellStart"/>
      <w:r w:rsidRPr="00126058">
        <w:t>lao</w:t>
      </w:r>
      <w:proofErr w:type="spellEnd"/>
      <w:r w:rsidRPr="00126058">
        <w:t xml:space="preserve"> </w:t>
      </w:r>
      <w:proofErr w:type="spellStart"/>
      <w:r w:rsidRPr="00126058">
        <w:t>động</w:t>
      </w:r>
      <w:proofErr w:type="spellEnd"/>
      <w:r w:rsidRPr="00126058">
        <w:t xml:space="preserve"> </w:t>
      </w:r>
      <w:proofErr w:type="spellStart"/>
      <w:r w:rsidRPr="00126058">
        <w:t>đi</w:t>
      </w:r>
      <w:proofErr w:type="spellEnd"/>
      <w:r w:rsidRPr="00126058">
        <w:t xml:space="preserve"> </w:t>
      </w:r>
      <w:proofErr w:type="spellStart"/>
      <w:r w:rsidRPr="00126058">
        <w:t>làm</w:t>
      </w:r>
      <w:proofErr w:type="spellEnd"/>
      <w:r w:rsidRPr="00126058">
        <w:t xml:space="preserve"> </w:t>
      </w:r>
      <w:proofErr w:type="spellStart"/>
      <w:r w:rsidRPr="00126058">
        <w:t>việc</w:t>
      </w:r>
      <w:proofErr w:type="spellEnd"/>
      <w:r w:rsidRPr="00126058">
        <w:br/>
      </w:r>
      <w:r w:rsidRPr="00126058">
        <w:lastRenderedPageBreak/>
        <w:t xml:space="preserve">│   ├── </w:t>
      </w:r>
      <w:proofErr w:type="spellStart"/>
      <w:r w:rsidRPr="00126058">
        <w:t>Tổ</w:t>
      </w:r>
      <w:proofErr w:type="spellEnd"/>
      <w:r w:rsidRPr="00126058">
        <w:t xml:space="preserve"> </w:t>
      </w:r>
      <w:proofErr w:type="spellStart"/>
      <w:r w:rsidRPr="00126058">
        <w:t>chức</w:t>
      </w:r>
      <w:proofErr w:type="spellEnd"/>
      <w:r w:rsidRPr="00126058">
        <w:t xml:space="preserve"> </w:t>
      </w:r>
      <w:proofErr w:type="spellStart"/>
      <w:r w:rsidRPr="00126058">
        <w:t>sự</w:t>
      </w:r>
      <w:proofErr w:type="spellEnd"/>
      <w:r w:rsidRPr="00126058">
        <w:t xml:space="preserve"> </w:t>
      </w:r>
      <w:proofErr w:type="spellStart"/>
      <w:r w:rsidRPr="00126058">
        <w:t>nghiệp</w:t>
      </w:r>
      <w:proofErr w:type="spellEnd"/>
      <w:r w:rsidRPr="00126058">
        <w:t xml:space="preserve">, </w:t>
      </w:r>
      <w:proofErr w:type="spellStart"/>
      <w:r w:rsidRPr="00126058">
        <w:t>cơ</w:t>
      </w:r>
      <w:proofErr w:type="spellEnd"/>
      <w:r w:rsidRPr="00126058">
        <w:t xml:space="preserve"> </w:t>
      </w:r>
      <w:proofErr w:type="spellStart"/>
      <w:r w:rsidRPr="00126058">
        <w:t>quan</w:t>
      </w:r>
      <w:proofErr w:type="spellEnd"/>
      <w:r w:rsidRPr="00126058">
        <w:t xml:space="preserve"> </w:t>
      </w:r>
      <w:proofErr w:type="spellStart"/>
      <w:r w:rsidRPr="00126058">
        <w:t>nhà</w:t>
      </w:r>
      <w:proofErr w:type="spellEnd"/>
      <w:r w:rsidRPr="00126058">
        <w:t xml:space="preserve"> </w:t>
      </w:r>
      <w:proofErr w:type="spellStart"/>
      <w:r w:rsidRPr="00126058">
        <w:t>nước</w:t>
      </w:r>
      <w:proofErr w:type="spellEnd"/>
      <w:r w:rsidRPr="00126058">
        <w:br/>
        <w:t xml:space="preserve">│   └── </w:t>
      </w:r>
      <w:proofErr w:type="spellStart"/>
      <w:r w:rsidRPr="00126058">
        <w:t>Thực</w:t>
      </w:r>
      <w:proofErr w:type="spellEnd"/>
      <w:r w:rsidRPr="00126058">
        <w:t xml:space="preserve"> </w:t>
      </w:r>
      <w:proofErr w:type="spellStart"/>
      <w:r w:rsidRPr="00126058">
        <w:t>hiện</w:t>
      </w:r>
      <w:proofErr w:type="spellEnd"/>
      <w:r w:rsidRPr="00126058">
        <w:t xml:space="preserve"> </w:t>
      </w:r>
      <w:proofErr w:type="spellStart"/>
      <w:r w:rsidRPr="00126058">
        <w:t>trách</w:t>
      </w:r>
      <w:proofErr w:type="spellEnd"/>
      <w:r w:rsidRPr="00126058">
        <w:t xml:space="preserve"> </w:t>
      </w:r>
      <w:proofErr w:type="spellStart"/>
      <w:r w:rsidRPr="00126058">
        <w:t>nhiệm</w:t>
      </w:r>
      <w:proofErr w:type="spellEnd"/>
      <w:r w:rsidRPr="00126058">
        <w:t xml:space="preserve"> </w:t>
      </w:r>
      <w:proofErr w:type="spellStart"/>
      <w:r w:rsidRPr="00126058">
        <w:t>pháp</w:t>
      </w:r>
      <w:proofErr w:type="spellEnd"/>
      <w:r w:rsidRPr="00126058">
        <w:t xml:space="preserve"> </w:t>
      </w:r>
      <w:proofErr w:type="spellStart"/>
      <w:r w:rsidRPr="00126058">
        <w:t>lý</w:t>
      </w:r>
      <w:proofErr w:type="spellEnd"/>
      <w:r w:rsidRPr="00126058">
        <w:t xml:space="preserve">, </w:t>
      </w:r>
      <w:proofErr w:type="spellStart"/>
      <w:r w:rsidRPr="00126058">
        <w:t>giám</w:t>
      </w:r>
      <w:proofErr w:type="spellEnd"/>
      <w:r w:rsidRPr="00126058">
        <w:t xml:space="preserve"> </w:t>
      </w:r>
      <w:proofErr w:type="spellStart"/>
      <w:r w:rsidRPr="00126058">
        <w:t>sát</w:t>
      </w:r>
      <w:proofErr w:type="spellEnd"/>
      <w:r w:rsidRPr="00126058">
        <w:t xml:space="preserve">, </w:t>
      </w:r>
      <w:proofErr w:type="spellStart"/>
      <w:r w:rsidRPr="00126058">
        <w:t>bảo</w:t>
      </w:r>
      <w:proofErr w:type="spellEnd"/>
      <w:r w:rsidRPr="00126058">
        <w:t xml:space="preserve"> </w:t>
      </w:r>
      <w:proofErr w:type="spellStart"/>
      <w:r w:rsidRPr="00126058">
        <w:t>vệ</w:t>
      </w:r>
      <w:proofErr w:type="spellEnd"/>
      <w:r w:rsidRPr="00126058">
        <w:t xml:space="preserve"> </w:t>
      </w:r>
      <w:proofErr w:type="spellStart"/>
      <w:r w:rsidRPr="00126058">
        <w:t>quyền</w:t>
      </w:r>
      <w:proofErr w:type="spellEnd"/>
      <w:r w:rsidRPr="00126058">
        <w:t xml:space="preserve"> NLĐ</w:t>
      </w:r>
      <w:r w:rsidRPr="00126058">
        <w:br/>
        <w:t xml:space="preserve">├── </w:t>
      </w:r>
      <w:proofErr w:type="spellStart"/>
      <w:r w:rsidRPr="00126058">
        <w:t>Cơ</w:t>
      </w:r>
      <w:proofErr w:type="spellEnd"/>
      <w:r w:rsidRPr="00126058">
        <w:t xml:space="preserve"> </w:t>
      </w:r>
      <w:proofErr w:type="spellStart"/>
      <w:r w:rsidRPr="00126058">
        <w:t>chế</w:t>
      </w:r>
      <w:proofErr w:type="spellEnd"/>
      <w:r w:rsidRPr="00126058">
        <w:t xml:space="preserve"> </w:t>
      </w:r>
      <w:proofErr w:type="spellStart"/>
      <w:r w:rsidRPr="00126058">
        <w:t>kiểm</w:t>
      </w:r>
      <w:proofErr w:type="spellEnd"/>
      <w:r w:rsidRPr="00126058">
        <w:t xml:space="preserve"> </w:t>
      </w:r>
      <w:proofErr w:type="spellStart"/>
      <w:r w:rsidRPr="00126058">
        <w:t>tra</w:t>
      </w:r>
      <w:proofErr w:type="spellEnd"/>
      <w:r w:rsidRPr="00126058">
        <w:t xml:space="preserve">, </w:t>
      </w:r>
      <w:proofErr w:type="spellStart"/>
      <w:r w:rsidRPr="00126058">
        <w:t>xử</w:t>
      </w:r>
      <w:proofErr w:type="spellEnd"/>
      <w:r w:rsidRPr="00126058">
        <w:t xml:space="preserve"> </w:t>
      </w:r>
      <w:proofErr w:type="spellStart"/>
      <w:r w:rsidRPr="00126058">
        <w:t>lý</w:t>
      </w:r>
      <w:proofErr w:type="spellEnd"/>
      <w:r w:rsidRPr="00126058">
        <w:t xml:space="preserve"> vi </w:t>
      </w:r>
      <w:proofErr w:type="spellStart"/>
      <w:r w:rsidRPr="00126058">
        <w:t>phạm</w:t>
      </w:r>
      <w:proofErr w:type="spellEnd"/>
      <w:r w:rsidRPr="00126058">
        <w:t>:</w:t>
      </w:r>
      <w:r w:rsidRPr="00126058">
        <w:br/>
        <w:t xml:space="preserve">│   ├── Thanh </w:t>
      </w:r>
      <w:proofErr w:type="spellStart"/>
      <w:r w:rsidRPr="00126058">
        <w:t>tra</w:t>
      </w:r>
      <w:proofErr w:type="spellEnd"/>
      <w:r w:rsidRPr="00126058">
        <w:t xml:space="preserve">, </w:t>
      </w:r>
      <w:proofErr w:type="spellStart"/>
      <w:r w:rsidRPr="00126058">
        <w:t>kiểm</w:t>
      </w:r>
      <w:proofErr w:type="spellEnd"/>
      <w:r w:rsidRPr="00126058">
        <w:t xml:space="preserve"> </w:t>
      </w:r>
      <w:proofErr w:type="spellStart"/>
      <w:r w:rsidRPr="00126058">
        <w:t>tra</w:t>
      </w:r>
      <w:proofErr w:type="spellEnd"/>
      <w:r w:rsidRPr="00126058">
        <w:t xml:space="preserve"> </w:t>
      </w:r>
      <w:proofErr w:type="spellStart"/>
      <w:r w:rsidRPr="00126058">
        <w:t>định</w:t>
      </w:r>
      <w:proofErr w:type="spellEnd"/>
      <w:r w:rsidRPr="00126058">
        <w:t xml:space="preserve"> </w:t>
      </w:r>
      <w:proofErr w:type="spellStart"/>
      <w:r w:rsidRPr="00126058">
        <w:t>kỳ</w:t>
      </w:r>
      <w:proofErr w:type="spellEnd"/>
      <w:r w:rsidRPr="00126058">
        <w:br/>
        <w:t xml:space="preserve">│   ├── </w:t>
      </w:r>
      <w:proofErr w:type="spellStart"/>
      <w:r w:rsidRPr="00126058">
        <w:t>Xử</w:t>
      </w:r>
      <w:proofErr w:type="spellEnd"/>
      <w:r w:rsidRPr="00126058">
        <w:t xml:space="preserve"> </w:t>
      </w:r>
      <w:proofErr w:type="spellStart"/>
      <w:r w:rsidRPr="00126058">
        <w:t>phạt</w:t>
      </w:r>
      <w:proofErr w:type="spellEnd"/>
      <w:r w:rsidRPr="00126058">
        <w:t xml:space="preserve"> </w:t>
      </w:r>
      <w:proofErr w:type="spellStart"/>
      <w:r w:rsidRPr="00126058">
        <w:t>hành</w:t>
      </w:r>
      <w:proofErr w:type="spellEnd"/>
      <w:r w:rsidRPr="00126058">
        <w:t xml:space="preserve"> </w:t>
      </w:r>
      <w:proofErr w:type="spellStart"/>
      <w:r w:rsidRPr="00126058">
        <w:t>chính</w:t>
      </w:r>
      <w:proofErr w:type="spellEnd"/>
      <w:r w:rsidRPr="00126058">
        <w:t xml:space="preserve"> </w:t>
      </w:r>
      <w:proofErr w:type="spellStart"/>
      <w:r w:rsidRPr="00126058">
        <w:t>theo</w:t>
      </w:r>
      <w:proofErr w:type="spellEnd"/>
      <w:r w:rsidRPr="00126058">
        <w:t xml:space="preserve"> </w:t>
      </w:r>
      <w:proofErr w:type="spellStart"/>
      <w:r w:rsidRPr="00126058">
        <w:t>Nghị</w:t>
      </w:r>
      <w:proofErr w:type="spellEnd"/>
      <w:r w:rsidRPr="00126058">
        <w:t xml:space="preserve"> </w:t>
      </w:r>
      <w:proofErr w:type="spellStart"/>
      <w:r w:rsidRPr="00126058">
        <w:t>định</w:t>
      </w:r>
      <w:proofErr w:type="spellEnd"/>
      <w:r w:rsidRPr="00126058">
        <w:t xml:space="preserve"> 28/2020</w:t>
      </w:r>
      <w:r w:rsidRPr="00126058">
        <w:br/>
        <w:t xml:space="preserve">│   └── </w:t>
      </w:r>
      <w:proofErr w:type="spellStart"/>
      <w:r w:rsidRPr="00126058">
        <w:t>Truy</w:t>
      </w:r>
      <w:proofErr w:type="spellEnd"/>
      <w:r w:rsidRPr="00126058">
        <w:t xml:space="preserve"> </w:t>
      </w:r>
      <w:proofErr w:type="spellStart"/>
      <w:r w:rsidRPr="00126058">
        <w:t>cứu</w:t>
      </w:r>
      <w:proofErr w:type="spellEnd"/>
      <w:r w:rsidRPr="00126058">
        <w:t xml:space="preserve"> </w:t>
      </w:r>
      <w:proofErr w:type="spellStart"/>
      <w:r w:rsidRPr="00126058">
        <w:t>trách</w:t>
      </w:r>
      <w:proofErr w:type="spellEnd"/>
      <w:r w:rsidRPr="00126058">
        <w:t xml:space="preserve"> </w:t>
      </w:r>
      <w:proofErr w:type="spellStart"/>
      <w:r w:rsidRPr="00126058">
        <w:t>nhiệm</w:t>
      </w:r>
      <w:proofErr w:type="spellEnd"/>
      <w:r w:rsidRPr="00126058">
        <w:t xml:space="preserve"> </w:t>
      </w:r>
      <w:proofErr w:type="spellStart"/>
      <w:r w:rsidRPr="00126058">
        <w:t>hình</w:t>
      </w:r>
      <w:proofErr w:type="spellEnd"/>
      <w:r w:rsidRPr="00126058">
        <w:t xml:space="preserve"> </w:t>
      </w:r>
      <w:proofErr w:type="spellStart"/>
      <w:r w:rsidRPr="00126058">
        <w:t>sự</w:t>
      </w:r>
      <w:proofErr w:type="spellEnd"/>
      <w:r w:rsidRPr="00126058">
        <w:t xml:space="preserve"> </w:t>
      </w:r>
      <w:proofErr w:type="spellStart"/>
      <w:r w:rsidRPr="00126058">
        <w:t>theo</w:t>
      </w:r>
      <w:proofErr w:type="spellEnd"/>
      <w:r w:rsidRPr="00126058">
        <w:t xml:space="preserve"> BLHS</w:t>
      </w:r>
      <w:r w:rsidRPr="00126058">
        <w:br/>
        <w:t xml:space="preserve">├── </w:t>
      </w:r>
      <w:proofErr w:type="spellStart"/>
      <w:r w:rsidRPr="00126058">
        <w:t>Cơ</w:t>
      </w:r>
      <w:proofErr w:type="spellEnd"/>
      <w:r w:rsidRPr="00126058">
        <w:t xml:space="preserve"> </w:t>
      </w:r>
      <w:proofErr w:type="spellStart"/>
      <w:r w:rsidRPr="00126058">
        <w:t>chế</w:t>
      </w:r>
      <w:proofErr w:type="spellEnd"/>
      <w:r w:rsidRPr="00126058">
        <w:t xml:space="preserve"> </w:t>
      </w:r>
      <w:r w:rsidR="000532FC" w:rsidRPr="00126058">
        <w:t xml:space="preserve"> TGPL</w:t>
      </w:r>
      <w:r w:rsidRPr="00126058">
        <w:t xml:space="preserve"> </w:t>
      </w:r>
      <w:proofErr w:type="spellStart"/>
      <w:r w:rsidRPr="00126058">
        <w:t>và</w:t>
      </w:r>
      <w:proofErr w:type="spellEnd"/>
      <w:r w:rsidRPr="00126058">
        <w:t xml:space="preserve"> </w:t>
      </w:r>
      <w:proofErr w:type="spellStart"/>
      <w:r w:rsidRPr="00126058">
        <w:t>phổ</w:t>
      </w:r>
      <w:proofErr w:type="spellEnd"/>
      <w:r w:rsidRPr="00126058">
        <w:t xml:space="preserve"> </w:t>
      </w:r>
      <w:proofErr w:type="spellStart"/>
      <w:r w:rsidRPr="00126058">
        <w:t>biến</w:t>
      </w:r>
      <w:proofErr w:type="spellEnd"/>
      <w:r w:rsidRPr="00126058">
        <w:t xml:space="preserve"> </w:t>
      </w:r>
      <w:proofErr w:type="spellStart"/>
      <w:r w:rsidRPr="00126058">
        <w:t>pháp</w:t>
      </w:r>
      <w:proofErr w:type="spellEnd"/>
      <w:r w:rsidRPr="00126058">
        <w:t xml:space="preserve"> </w:t>
      </w:r>
      <w:proofErr w:type="spellStart"/>
      <w:r w:rsidRPr="00126058">
        <w:t>luật</w:t>
      </w:r>
      <w:proofErr w:type="spellEnd"/>
      <w:r w:rsidRPr="00126058">
        <w:t>:</w:t>
      </w:r>
      <w:r w:rsidRPr="00126058">
        <w:br/>
        <w:t xml:space="preserve">│   ├── </w:t>
      </w:r>
      <w:proofErr w:type="spellStart"/>
      <w:r w:rsidRPr="00126058">
        <w:t>Dịch</w:t>
      </w:r>
      <w:proofErr w:type="spellEnd"/>
      <w:r w:rsidRPr="00126058">
        <w:t xml:space="preserve"> </w:t>
      </w:r>
      <w:proofErr w:type="spellStart"/>
      <w:r w:rsidRPr="00126058">
        <w:t>vụ</w:t>
      </w:r>
      <w:proofErr w:type="spellEnd"/>
      <w:r w:rsidRPr="00126058">
        <w:t xml:space="preserve"> </w:t>
      </w:r>
      <w:r w:rsidR="000532FC" w:rsidRPr="00126058">
        <w:t xml:space="preserve"> TGPL</w:t>
      </w:r>
      <w:r w:rsidRPr="00126058">
        <w:t xml:space="preserve"> </w:t>
      </w:r>
      <w:proofErr w:type="spellStart"/>
      <w:r w:rsidRPr="00126058">
        <w:t>miễn</w:t>
      </w:r>
      <w:proofErr w:type="spellEnd"/>
      <w:r w:rsidRPr="00126058">
        <w:t xml:space="preserve"> </w:t>
      </w:r>
      <w:proofErr w:type="spellStart"/>
      <w:r w:rsidRPr="00126058">
        <w:t>phí</w:t>
      </w:r>
      <w:proofErr w:type="spellEnd"/>
      <w:r w:rsidRPr="00126058">
        <w:br/>
        <w:t xml:space="preserve">│   └── </w:t>
      </w:r>
      <w:proofErr w:type="spellStart"/>
      <w:r w:rsidRPr="00126058">
        <w:t>Giáo</w:t>
      </w:r>
      <w:proofErr w:type="spellEnd"/>
      <w:r w:rsidRPr="00126058">
        <w:t xml:space="preserve"> </w:t>
      </w:r>
      <w:proofErr w:type="spellStart"/>
      <w:r w:rsidRPr="00126058">
        <w:t>dục</w:t>
      </w:r>
      <w:proofErr w:type="spellEnd"/>
      <w:r w:rsidRPr="00126058">
        <w:t xml:space="preserve"> </w:t>
      </w:r>
      <w:proofErr w:type="spellStart"/>
      <w:r w:rsidRPr="00126058">
        <w:t>định</w:t>
      </w:r>
      <w:proofErr w:type="spellEnd"/>
      <w:r w:rsidRPr="00126058">
        <w:t xml:space="preserve"> </w:t>
      </w:r>
      <w:proofErr w:type="spellStart"/>
      <w:r w:rsidRPr="00126058">
        <w:t>hướng</w:t>
      </w:r>
      <w:proofErr w:type="spellEnd"/>
      <w:r w:rsidRPr="00126058">
        <w:t xml:space="preserve"> </w:t>
      </w:r>
      <w:proofErr w:type="spellStart"/>
      <w:r w:rsidRPr="00126058">
        <w:t>pháp</w:t>
      </w:r>
      <w:proofErr w:type="spellEnd"/>
      <w:r w:rsidRPr="00126058">
        <w:t xml:space="preserve"> </w:t>
      </w:r>
      <w:proofErr w:type="spellStart"/>
      <w:r w:rsidRPr="00126058">
        <w:t>luật</w:t>
      </w:r>
      <w:proofErr w:type="spellEnd"/>
      <w:r w:rsidRPr="00126058">
        <w:t xml:space="preserve"> </w:t>
      </w:r>
      <w:proofErr w:type="spellStart"/>
      <w:r w:rsidRPr="00126058">
        <w:t>trước</w:t>
      </w:r>
      <w:proofErr w:type="spellEnd"/>
      <w:r w:rsidRPr="00126058">
        <w:t xml:space="preserve"> </w:t>
      </w:r>
      <w:proofErr w:type="spellStart"/>
      <w:r w:rsidRPr="00126058">
        <w:t>khi</w:t>
      </w:r>
      <w:proofErr w:type="spellEnd"/>
      <w:r w:rsidRPr="00126058">
        <w:t xml:space="preserve"> </w:t>
      </w:r>
      <w:proofErr w:type="spellStart"/>
      <w:r w:rsidRPr="00126058">
        <w:t>đi</w:t>
      </w:r>
      <w:proofErr w:type="spellEnd"/>
      <w:r w:rsidRPr="00126058">
        <w:br/>
        <w:t xml:space="preserve">└── </w:t>
      </w:r>
      <w:proofErr w:type="spellStart"/>
      <w:r w:rsidRPr="00126058">
        <w:t>Cơ</w:t>
      </w:r>
      <w:proofErr w:type="spellEnd"/>
      <w:r w:rsidRPr="00126058">
        <w:t xml:space="preserve"> </w:t>
      </w:r>
      <w:proofErr w:type="spellStart"/>
      <w:r w:rsidRPr="00126058">
        <w:t>chế</w:t>
      </w:r>
      <w:proofErr w:type="spellEnd"/>
      <w:r w:rsidRPr="00126058">
        <w:t xml:space="preserve"> </w:t>
      </w:r>
      <w:proofErr w:type="spellStart"/>
      <w:r w:rsidRPr="00126058">
        <w:t>bảo</w:t>
      </w:r>
      <w:proofErr w:type="spellEnd"/>
      <w:r w:rsidRPr="00126058">
        <w:t xml:space="preserve"> </w:t>
      </w:r>
      <w:proofErr w:type="spellStart"/>
      <w:r w:rsidRPr="00126058">
        <w:t>hộ</w:t>
      </w:r>
      <w:proofErr w:type="spellEnd"/>
      <w:r w:rsidRPr="00126058">
        <w:t xml:space="preserve"> </w:t>
      </w:r>
      <w:proofErr w:type="spellStart"/>
      <w:r w:rsidRPr="00126058">
        <w:t>công</w:t>
      </w:r>
      <w:proofErr w:type="spellEnd"/>
      <w:r w:rsidRPr="00126058">
        <w:t xml:space="preserve"> </w:t>
      </w:r>
      <w:proofErr w:type="spellStart"/>
      <w:r w:rsidRPr="00126058">
        <w:t>dân</w:t>
      </w:r>
      <w:proofErr w:type="spellEnd"/>
      <w:r w:rsidRPr="00126058">
        <w:t xml:space="preserve"> ở </w:t>
      </w:r>
      <w:proofErr w:type="spellStart"/>
      <w:r w:rsidRPr="00126058">
        <w:t>nước</w:t>
      </w:r>
      <w:proofErr w:type="spellEnd"/>
      <w:r w:rsidRPr="00126058">
        <w:t xml:space="preserve"> </w:t>
      </w:r>
      <w:proofErr w:type="spellStart"/>
      <w:r w:rsidRPr="00126058">
        <w:t>ngoài</w:t>
      </w:r>
      <w:proofErr w:type="spellEnd"/>
      <w:r w:rsidRPr="00126058">
        <w:t>:</w:t>
      </w:r>
      <w:r w:rsidRPr="00126058">
        <w:br/>
        <w:t xml:space="preserve">    ├── </w:t>
      </w:r>
      <w:proofErr w:type="spellStart"/>
      <w:r w:rsidRPr="00126058">
        <w:t>Vai</w:t>
      </w:r>
      <w:proofErr w:type="spellEnd"/>
      <w:r w:rsidRPr="00126058">
        <w:t xml:space="preserve"> </w:t>
      </w:r>
      <w:proofErr w:type="spellStart"/>
      <w:r w:rsidRPr="00126058">
        <w:t>trò</w:t>
      </w:r>
      <w:proofErr w:type="spellEnd"/>
      <w:r w:rsidRPr="00126058">
        <w:t xml:space="preserve"> </w:t>
      </w:r>
      <w:proofErr w:type="spellStart"/>
      <w:r w:rsidRPr="00126058">
        <w:t>của</w:t>
      </w:r>
      <w:proofErr w:type="spellEnd"/>
      <w:r w:rsidRPr="00126058">
        <w:t xml:space="preserve"> </w:t>
      </w:r>
      <w:proofErr w:type="spellStart"/>
      <w:r w:rsidRPr="00126058">
        <w:t>Bộ</w:t>
      </w:r>
      <w:proofErr w:type="spellEnd"/>
      <w:r w:rsidRPr="00126058">
        <w:t xml:space="preserve"> </w:t>
      </w:r>
      <w:proofErr w:type="spellStart"/>
      <w:r w:rsidRPr="00126058">
        <w:t>Ngoại</w:t>
      </w:r>
      <w:proofErr w:type="spellEnd"/>
      <w:r w:rsidRPr="00126058">
        <w:t xml:space="preserve"> </w:t>
      </w:r>
      <w:proofErr w:type="spellStart"/>
      <w:r w:rsidRPr="00126058">
        <w:t>giao</w:t>
      </w:r>
      <w:proofErr w:type="spellEnd"/>
      <w:r w:rsidRPr="00126058">
        <w:t xml:space="preserve">, </w:t>
      </w:r>
      <w:proofErr w:type="spellStart"/>
      <w:r w:rsidRPr="00126058">
        <w:t>cơ</w:t>
      </w:r>
      <w:proofErr w:type="spellEnd"/>
      <w:r w:rsidRPr="00126058">
        <w:t xml:space="preserve"> </w:t>
      </w:r>
      <w:proofErr w:type="spellStart"/>
      <w:r w:rsidRPr="00126058">
        <w:t>quan</w:t>
      </w:r>
      <w:proofErr w:type="spellEnd"/>
      <w:r w:rsidRPr="00126058">
        <w:t xml:space="preserve"> </w:t>
      </w:r>
      <w:proofErr w:type="spellStart"/>
      <w:r w:rsidRPr="00126058">
        <w:t>đại</w:t>
      </w:r>
      <w:proofErr w:type="spellEnd"/>
      <w:r w:rsidRPr="00126058">
        <w:t xml:space="preserve"> </w:t>
      </w:r>
      <w:proofErr w:type="spellStart"/>
      <w:r w:rsidRPr="00126058">
        <w:t>diện</w:t>
      </w:r>
      <w:proofErr w:type="spellEnd"/>
      <w:r w:rsidRPr="00126058">
        <w:t xml:space="preserve"> </w:t>
      </w:r>
      <w:proofErr w:type="spellStart"/>
      <w:r w:rsidRPr="00126058">
        <w:t>Việt</w:t>
      </w:r>
      <w:proofErr w:type="spellEnd"/>
      <w:r w:rsidRPr="00126058">
        <w:t xml:space="preserve"> Nam</w:t>
      </w:r>
      <w:r w:rsidRPr="00126058">
        <w:br/>
        <w:t xml:space="preserve">    └── </w:t>
      </w:r>
      <w:proofErr w:type="spellStart"/>
      <w:r w:rsidRPr="00126058">
        <w:t>Bảo</w:t>
      </w:r>
      <w:proofErr w:type="spellEnd"/>
      <w:r w:rsidRPr="00126058">
        <w:t xml:space="preserve"> </w:t>
      </w:r>
      <w:proofErr w:type="spellStart"/>
      <w:r w:rsidRPr="00126058">
        <w:t>vệ</w:t>
      </w:r>
      <w:proofErr w:type="spellEnd"/>
      <w:r w:rsidRPr="00126058">
        <w:t xml:space="preserve"> </w:t>
      </w:r>
      <w:proofErr w:type="spellStart"/>
      <w:r w:rsidRPr="00126058">
        <w:t>và</w:t>
      </w:r>
      <w:proofErr w:type="spellEnd"/>
      <w:r w:rsidRPr="00126058">
        <w:t xml:space="preserve"> can </w:t>
      </w:r>
      <w:proofErr w:type="spellStart"/>
      <w:r w:rsidRPr="00126058">
        <w:t>thiệp</w:t>
      </w:r>
      <w:proofErr w:type="spellEnd"/>
      <w:r w:rsidRPr="00126058">
        <w:t xml:space="preserve"> </w:t>
      </w:r>
      <w:proofErr w:type="spellStart"/>
      <w:r w:rsidRPr="00126058">
        <w:t>kịp</w:t>
      </w:r>
      <w:proofErr w:type="spellEnd"/>
      <w:r w:rsidRPr="00126058">
        <w:t xml:space="preserve"> </w:t>
      </w:r>
      <w:proofErr w:type="spellStart"/>
      <w:r w:rsidRPr="00126058">
        <w:t>thời</w:t>
      </w:r>
      <w:proofErr w:type="spellEnd"/>
      <w:r w:rsidRPr="00126058">
        <w:t xml:space="preserve"> </w:t>
      </w:r>
      <w:proofErr w:type="spellStart"/>
      <w:r w:rsidRPr="00126058">
        <w:t>trong</w:t>
      </w:r>
      <w:proofErr w:type="spellEnd"/>
      <w:r w:rsidRPr="00126058">
        <w:t xml:space="preserve"> </w:t>
      </w:r>
      <w:proofErr w:type="spellStart"/>
      <w:r w:rsidRPr="00126058">
        <w:t>tình</w:t>
      </w:r>
      <w:proofErr w:type="spellEnd"/>
      <w:r w:rsidRPr="00126058">
        <w:t xml:space="preserve"> </w:t>
      </w:r>
      <w:proofErr w:type="spellStart"/>
      <w:r w:rsidRPr="00126058">
        <w:t>huống</w:t>
      </w:r>
      <w:proofErr w:type="spellEnd"/>
      <w:r w:rsidRPr="00126058">
        <w:t xml:space="preserve"> </w:t>
      </w:r>
      <w:proofErr w:type="spellStart"/>
      <w:r w:rsidRPr="00126058">
        <w:t>rủi</w:t>
      </w:r>
      <w:proofErr w:type="spellEnd"/>
      <w:r w:rsidRPr="00126058">
        <w:t xml:space="preserve"> </w:t>
      </w:r>
      <w:proofErr w:type="spellStart"/>
      <w:r w:rsidRPr="00126058">
        <w:t>ro</w:t>
      </w:r>
      <w:proofErr w:type="spellEnd"/>
      <w:r w:rsidR="004672C2" w:rsidRPr="00126058">
        <w:rPr>
          <w:bCs/>
          <w:iCs/>
          <w:color w:val="000000" w:themeColor="text1"/>
          <w:sz w:val="28"/>
          <w:szCs w:val="28"/>
          <w:lang w:val="vi-VN"/>
        </w:rPr>
        <w:t xml:space="preserve">     </w:t>
      </w:r>
    </w:p>
    <w:p w:rsidR="00313EAB" w:rsidRPr="00126058" w:rsidRDefault="004672C2" w:rsidP="004672C2">
      <w:pPr>
        <w:adjustRightInd w:val="0"/>
        <w:snapToGrid w:val="0"/>
        <w:spacing w:line="360" w:lineRule="auto"/>
        <w:ind w:firstLine="720"/>
        <w:jc w:val="both"/>
        <w:rPr>
          <w:bCs/>
          <w:iCs/>
          <w:color w:val="000000" w:themeColor="text1"/>
          <w:sz w:val="28"/>
          <w:szCs w:val="28"/>
          <w:lang w:val="vi-VN"/>
        </w:rPr>
      </w:pPr>
      <w:r w:rsidRPr="00126058">
        <w:rPr>
          <w:bCs/>
          <w:iCs/>
          <w:color w:val="000000" w:themeColor="text1"/>
          <w:sz w:val="28"/>
          <w:szCs w:val="28"/>
          <w:lang w:val="vi-VN"/>
        </w:rPr>
        <w:t xml:space="preserve">Từ những phân tích và sơ đồ trên, có thể thấy </w:t>
      </w:r>
      <w:r w:rsidR="009E5729" w:rsidRPr="00126058">
        <w:rPr>
          <w:bCs/>
          <w:iCs/>
          <w:color w:val="000000" w:themeColor="text1"/>
          <w:sz w:val="28"/>
          <w:szCs w:val="28"/>
          <w:lang w:val="vi-VN"/>
        </w:rPr>
        <w:t>hệ thống pháp luật</w:t>
      </w:r>
      <w:r w:rsidRPr="00126058">
        <w:rPr>
          <w:bCs/>
          <w:iCs/>
          <w:color w:val="000000" w:themeColor="text1"/>
          <w:sz w:val="28"/>
          <w:szCs w:val="28"/>
          <w:lang w:val="vi-VN"/>
        </w:rPr>
        <w:t xml:space="preserve"> Việt Nam về bảo vệ </w:t>
      </w:r>
      <w:r w:rsidR="003C6566" w:rsidRPr="00126058">
        <w:rPr>
          <w:bCs/>
          <w:iCs/>
          <w:color w:val="000000" w:themeColor="text1"/>
          <w:sz w:val="28"/>
          <w:szCs w:val="28"/>
          <w:lang w:val="vi-VN"/>
        </w:rPr>
        <w:t>NLĐ</w:t>
      </w:r>
      <w:r w:rsidRPr="00126058">
        <w:rPr>
          <w:bCs/>
          <w:iCs/>
          <w:color w:val="000000" w:themeColor="text1"/>
          <w:sz w:val="28"/>
          <w:szCs w:val="28"/>
          <w:lang w:val="vi-VN"/>
        </w:rPr>
        <w:t xml:space="preserve"> đi làm việc ở nước ngoài đã khá toàn diện,</w:t>
      </w:r>
      <w:r w:rsidR="00F00294" w:rsidRPr="00126058">
        <w:rPr>
          <w:bCs/>
          <w:iCs/>
          <w:color w:val="000000" w:themeColor="text1"/>
          <w:sz w:val="28"/>
          <w:szCs w:val="28"/>
          <w:lang w:val="vi-VN"/>
        </w:rPr>
        <w:t xml:space="preserve"> tạo cơ sở pháp lý để</w:t>
      </w:r>
      <w:r w:rsidRPr="00126058">
        <w:rPr>
          <w:bCs/>
          <w:iCs/>
          <w:color w:val="000000" w:themeColor="text1"/>
          <w:sz w:val="28"/>
          <w:szCs w:val="28"/>
          <w:lang w:val="vi-VN"/>
        </w:rPr>
        <w:t xml:space="preserve"> bảo vệ </w:t>
      </w:r>
      <w:r w:rsidR="00F00294" w:rsidRPr="00126058">
        <w:rPr>
          <w:bCs/>
          <w:iCs/>
          <w:color w:val="000000" w:themeColor="text1"/>
          <w:sz w:val="28"/>
          <w:szCs w:val="28"/>
          <w:lang w:val="vi-VN"/>
        </w:rPr>
        <w:t>các</w:t>
      </w:r>
      <w:r w:rsidRPr="00126058">
        <w:rPr>
          <w:bCs/>
          <w:iCs/>
          <w:color w:val="000000" w:themeColor="text1"/>
          <w:sz w:val="28"/>
          <w:szCs w:val="28"/>
          <w:lang w:val="vi-VN"/>
        </w:rPr>
        <w:t xml:space="preserve"> quyền và lợi ích </w:t>
      </w:r>
      <w:r w:rsidR="00F00294" w:rsidRPr="00126058">
        <w:rPr>
          <w:bCs/>
          <w:iCs/>
          <w:color w:val="000000" w:themeColor="text1"/>
          <w:sz w:val="28"/>
          <w:szCs w:val="28"/>
          <w:lang w:val="vi-VN"/>
        </w:rPr>
        <w:t xml:space="preserve">hợp pháp </w:t>
      </w:r>
      <w:r w:rsidRPr="00126058">
        <w:rPr>
          <w:bCs/>
          <w:iCs/>
          <w:color w:val="000000" w:themeColor="text1"/>
          <w:sz w:val="28"/>
          <w:szCs w:val="28"/>
          <w:lang w:val="vi-VN"/>
        </w:rPr>
        <w:t xml:space="preserve">của </w:t>
      </w:r>
      <w:r w:rsidR="002D417E" w:rsidRPr="00126058">
        <w:rPr>
          <w:bCs/>
          <w:iCs/>
          <w:color w:val="000000" w:themeColor="text1"/>
          <w:sz w:val="28"/>
          <w:szCs w:val="28"/>
          <w:lang w:val="vi-VN"/>
        </w:rPr>
        <w:t>NLĐVN</w:t>
      </w:r>
      <w:r w:rsidRPr="00126058">
        <w:rPr>
          <w:bCs/>
          <w:iCs/>
          <w:color w:val="000000" w:themeColor="text1"/>
          <w:sz w:val="28"/>
          <w:szCs w:val="28"/>
          <w:lang w:val="vi-VN"/>
        </w:rPr>
        <w:t xml:space="preserve"> đi làm việc ở nước ngoài theo hướng tiệm cận với hệ thống tiêu chuẩn pháp luật quốc tế về quyền của</w:t>
      </w:r>
      <w:r w:rsidR="00C53C7C" w:rsidRPr="00126058">
        <w:rPr>
          <w:bCs/>
          <w:iCs/>
          <w:color w:val="000000" w:themeColor="text1"/>
          <w:sz w:val="28"/>
          <w:szCs w:val="28"/>
          <w:lang w:val="vi-VN"/>
        </w:rPr>
        <w:t xml:space="preserve"> người LĐDT</w:t>
      </w:r>
      <w:r w:rsidRPr="00126058">
        <w:rPr>
          <w:bCs/>
          <w:iCs/>
          <w:color w:val="000000" w:themeColor="text1"/>
          <w:sz w:val="28"/>
          <w:szCs w:val="28"/>
          <w:lang w:val="vi-VN"/>
        </w:rPr>
        <w:t>.</w:t>
      </w:r>
    </w:p>
    <w:p w:rsidR="00952745" w:rsidRPr="001E4ABE" w:rsidRDefault="00952745" w:rsidP="00952745">
      <w:pPr>
        <w:pStyle w:val="ListParagraph"/>
        <w:adjustRightInd w:val="0"/>
        <w:snapToGrid w:val="0"/>
        <w:spacing w:line="360" w:lineRule="auto"/>
        <w:ind w:left="0" w:firstLine="720"/>
        <w:contextualSpacing w:val="0"/>
        <w:jc w:val="both"/>
        <w:outlineLvl w:val="0"/>
        <w:rPr>
          <w:bCs/>
          <w:i/>
          <w:color w:val="000000" w:themeColor="text1"/>
          <w:sz w:val="28"/>
          <w:szCs w:val="28"/>
          <w:lang w:val="vi-VN"/>
        </w:rPr>
      </w:pPr>
      <w:bookmarkStart w:id="279" w:name="_Toc202450339"/>
      <w:bookmarkEnd w:id="248"/>
      <w:r w:rsidRPr="001E4ABE">
        <w:rPr>
          <w:i/>
          <w:color w:val="000000" w:themeColor="text1"/>
          <w:sz w:val="28"/>
          <w:szCs w:val="28"/>
          <w:lang w:val="vi-VN"/>
        </w:rPr>
        <w:t xml:space="preserve">2.1.2.2.Hệ thống quy định pháp luật của Việt Nam về bảo đảm </w:t>
      </w:r>
      <w:r w:rsidRPr="001E4ABE">
        <w:rPr>
          <w:rFonts w:eastAsiaTheme="minorHAnsi"/>
          <w:i/>
          <w:color w:val="000000" w:themeColor="text1"/>
          <w:sz w:val="28"/>
          <w:szCs w:val="28"/>
          <w:lang w:val="vi-VN"/>
        </w:rPr>
        <w:t>quyền của người lao động di trú nước ngoài làm việc tại Việt Nam</w:t>
      </w:r>
      <w:bookmarkEnd w:id="279"/>
      <w:r w:rsidRPr="001E4ABE">
        <w:rPr>
          <w:rFonts w:eastAsiaTheme="minorHAnsi"/>
          <w:i/>
          <w:color w:val="000000" w:themeColor="text1"/>
          <w:sz w:val="28"/>
          <w:szCs w:val="28"/>
          <w:lang w:val="vi-VN"/>
        </w:rPr>
        <w:t xml:space="preserve"> </w:t>
      </w:r>
    </w:p>
    <w:p w:rsidR="007B3830" w:rsidRPr="00126058" w:rsidRDefault="007B3830" w:rsidP="007B3830">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xml:space="preserve">Trong bối cảnh toàn cầu hóa và hội nhập kinh tế quốc tế ngày càng sâu rộng, Việt Nam đã và đang trở thành điểm đến của ngày càng nhiều </w:t>
      </w:r>
      <w:r w:rsidR="007F4CE2" w:rsidRPr="00126058">
        <w:rPr>
          <w:color w:val="000000" w:themeColor="text1"/>
          <w:sz w:val="28"/>
          <w:szCs w:val="28"/>
          <w:lang w:val="vi-VN"/>
        </w:rPr>
        <w:t>NLĐNN</w:t>
      </w:r>
      <w:r w:rsidRPr="00126058">
        <w:rPr>
          <w:color w:val="000000" w:themeColor="text1"/>
          <w:sz w:val="28"/>
          <w:szCs w:val="28"/>
          <w:lang w:val="vi-VN"/>
        </w:rPr>
        <w:t>. Mặc dù chưa có một đạo luật riêng điều chỉnh toàn diện vấn đề</w:t>
      </w:r>
      <w:r w:rsidR="00C53C7C" w:rsidRPr="00126058">
        <w:rPr>
          <w:color w:val="000000" w:themeColor="text1"/>
          <w:sz w:val="28"/>
          <w:szCs w:val="28"/>
          <w:lang w:val="vi-VN"/>
        </w:rPr>
        <w:t xml:space="preserve"> </w:t>
      </w:r>
      <w:r w:rsidR="002D417E" w:rsidRPr="00126058">
        <w:rPr>
          <w:color w:val="000000" w:themeColor="text1"/>
          <w:sz w:val="28"/>
          <w:szCs w:val="28"/>
          <w:lang w:val="vi-VN"/>
        </w:rPr>
        <w:t>NLĐNN</w:t>
      </w:r>
      <w:r w:rsidRPr="00126058">
        <w:rPr>
          <w:color w:val="000000" w:themeColor="text1"/>
          <w:sz w:val="28"/>
          <w:szCs w:val="28"/>
          <w:lang w:val="vi-VN"/>
        </w:rPr>
        <w:t>, nhưng hiện tại Việt Nam đã có</w:t>
      </w:r>
      <w:r w:rsidR="00F00294" w:rsidRPr="00126058">
        <w:rPr>
          <w:color w:val="000000" w:themeColor="text1"/>
          <w:sz w:val="28"/>
          <w:szCs w:val="28"/>
          <w:lang w:val="vi-VN"/>
        </w:rPr>
        <w:t xml:space="preserve"> </w:t>
      </w:r>
      <w:r w:rsidRPr="00126058">
        <w:rPr>
          <w:color w:val="000000" w:themeColor="text1"/>
          <w:sz w:val="28"/>
          <w:szCs w:val="28"/>
          <w:lang w:val="vi-VN"/>
        </w:rPr>
        <w:t xml:space="preserve">một số văn bản quy phạm pháp luật có ý nghĩa  bảo đảm quyền và lợi ích hợp pháp của nhóm lao động này. Các quy định hiện hành đã bao quát nhiều khía cạnh quan trọng như điều kiện nhập cảnh, cấp phép lao động, </w:t>
      </w:r>
      <w:r w:rsidR="000532FC" w:rsidRPr="00126058">
        <w:rPr>
          <w:color w:val="000000" w:themeColor="text1"/>
          <w:sz w:val="28"/>
          <w:szCs w:val="28"/>
          <w:lang w:val="vi-VN"/>
        </w:rPr>
        <w:t>HĐLĐ</w:t>
      </w:r>
      <w:r w:rsidRPr="00126058">
        <w:rPr>
          <w:color w:val="000000" w:themeColor="text1"/>
          <w:sz w:val="28"/>
          <w:szCs w:val="28"/>
          <w:lang w:val="vi-VN"/>
        </w:rPr>
        <w:t xml:space="preserve">, chế độ bảo hiểm xã hội, an toàn lao động, và cơ chế giải quyết tranh chấp của </w:t>
      </w:r>
      <w:r w:rsidR="007F4CE2" w:rsidRPr="00126058">
        <w:rPr>
          <w:color w:val="000000" w:themeColor="text1"/>
          <w:sz w:val="28"/>
          <w:szCs w:val="28"/>
          <w:lang w:val="vi-VN"/>
        </w:rPr>
        <w:t>NLĐNN</w:t>
      </w:r>
      <w:r w:rsidRPr="00126058">
        <w:rPr>
          <w:color w:val="000000" w:themeColor="text1"/>
          <w:sz w:val="28"/>
          <w:szCs w:val="28"/>
          <w:lang w:val="vi-VN"/>
        </w:rPr>
        <w:t>, cụ thể bao gồm các nhóm sau đây:</w:t>
      </w:r>
    </w:p>
    <w:p w:rsidR="007B3830" w:rsidRPr="00126058" w:rsidRDefault="007B3830" w:rsidP="00873431">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-Nhóm luật chuyên ngành</w:t>
      </w:r>
      <w:r w:rsidR="00873431" w:rsidRPr="00126058">
        <w:rPr>
          <w:color w:val="000000" w:themeColor="text1"/>
          <w:sz w:val="28"/>
          <w:szCs w:val="28"/>
          <w:lang w:val="vi-VN"/>
        </w:rPr>
        <w:t xml:space="preserve">: </w:t>
      </w:r>
      <w:r w:rsidRPr="00126058">
        <w:rPr>
          <w:color w:val="000000" w:themeColor="text1"/>
          <w:sz w:val="28"/>
          <w:szCs w:val="28"/>
          <w:lang w:val="vi-VN"/>
        </w:rPr>
        <w:t xml:space="preserve">Bộ luật Lao động 2019 là văn bản nền tảng điều chỉnh toàn diện quan hệ lao động, trong đó có quy định cụ thể về </w:t>
      </w:r>
      <w:r w:rsidR="007F4CE2" w:rsidRPr="00126058">
        <w:rPr>
          <w:color w:val="000000" w:themeColor="text1"/>
          <w:sz w:val="28"/>
          <w:szCs w:val="28"/>
          <w:lang w:val="vi-VN"/>
        </w:rPr>
        <w:t>NLĐNN</w:t>
      </w:r>
      <w:r w:rsidRPr="00126058">
        <w:rPr>
          <w:color w:val="000000" w:themeColor="text1"/>
          <w:sz w:val="28"/>
          <w:szCs w:val="28"/>
          <w:lang w:val="vi-VN"/>
        </w:rPr>
        <w:t xml:space="preserve"> làm việc tại Việt Nam (Chương XI). Các nội dung chính</w:t>
      </w:r>
      <w:r w:rsidR="00873431" w:rsidRPr="00126058">
        <w:rPr>
          <w:color w:val="000000" w:themeColor="text1"/>
          <w:sz w:val="28"/>
          <w:szCs w:val="28"/>
          <w:lang w:val="vi-VN"/>
        </w:rPr>
        <w:t xml:space="preserve"> của chương này</w:t>
      </w:r>
      <w:r w:rsidRPr="00126058">
        <w:rPr>
          <w:color w:val="000000" w:themeColor="text1"/>
          <w:sz w:val="28"/>
          <w:szCs w:val="28"/>
          <w:lang w:val="vi-VN"/>
        </w:rPr>
        <w:t xml:space="preserve"> bao gồm:</w:t>
      </w:r>
      <w:r w:rsidR="00873431" w:rsidRPr="00126058">
        <w:rPr>
          <w:color w:val="000000" w:themeColor="text1"/>
          <w:sz w:val="28"/>
          <w:szCs w:val="28"/>
          <w:lang w:val="vi-VN"/>
        </w:rPr>
        <w:t xml:space="preserve"> </w:t>
      </w:r>
      <w:r w:rsidRPr="00126058">
        <w:rPr>
          <w:color w:val="000000" w:themeColor="text1"/>
          <w:sz w:val="28"/>
          <w:szCs w:val="28"/>
          <w:lang w:val="vi-VN"/>
        </w:rPr>
        <w:t xml:space="preserve">Điều kiện tuyển dụng </w:t>
      </w:r>
      <w:r w:rsidR="00DB6EFF" w:rsidRPr="00126058">
        <w:rPr>
          <w:color w:val="000000" w:themeColor="text1"/>
          <w:sz w:val="28"/>
          <w:szCs w:val="28"/>
          <w:lang w:val="vi-VN"/>
        </w:rPr>
        <w:t>NLĐNN</w:t>
      </w:r>
      <w:r w:rsidRPr="00126058">
        <w:rPr>
          <w:color w:val="000000" w:themeColor="text1"/>
          <w:sz w:val="28"/>
          <w:szCs w:val="28"/>
          <w:lang w:val="vi-VN"/>
        </w:rPr>
        <w:t>;</w:t>
      </w:r>
      <w:r w:rsidR="00873431" w:rsidRPr="00126058">
        <w:rPr>
          <w:color w:val="000000" w:themeColor="text1"/>
          <w:sz w:val="28"/>
          <w:szCs w:val="28"/>
          <w:lang w:val="vi-VN"/>
        </w:rPr>
        <w:t xml:space="preserve"> </w:t>
      </w:r>
      <w:r w:rsidRPr="00126058">
        <w:rPr>
          <w:color w:val="000000" w:themeColor="text1"/>
          <w:sz w:val="28"/>
          <w:szCs w:val="28"/>
          <w:lang w:val="vi-VN"/>
        </w:rPr>
        <w:t xml:space="preserve">Trình tự, thủ tục cấp, cấp lại, gia hạn và thu hồi </w:t>
      </w:r>
      <w:r w:rsidRPr="00126058">
        <w:rPr>
          <w:color w:val="000000" w:themeColor="text1"/>
          <w:sz w:val="28"/>
          <w:szCs w:val="28"/>
          <w:lang w:val="vi-VN"/>
        </w:rPr>
        <w:lastRenderedPageBreak/>
        <w:t>giấy phép lao động (GPLĐ);</w:t>
      </w:r>
      <w:r w:rsidR="00873431" w:rsidRPr="00126058">
        <w:rPr>
          <w:color w:val="000000" w:themeColor="text1"/>
          <w:sz w:val="28"/>
          <w:szCs w:val="28"/>
          <w:lang w:val="vi-VN"/>
        </w:rPr>
        <w:t xml:space="preserve"> </w:t>
      </w:r>
      <w:r w:rsidRPr="00126058">
        <w:rPr>
          <w:color w:val="000000" w:themeColor="text1"/>
          <w:sz w:val="28"/>
          <w:szCs w:val="28"/>
          <w:lang w:val="vi-VN"/>
        </w:rPr>
        <w:t>Quy định về miễn GPLĐ trong một số trường hợp đặc biệt;</w:t>
      </w:r>
      <w:r w:rsidR="00873431" w:rsidRPr="00126058">
        <w:rPr>
          <w:color w:val="000000" w:themeColor="text1"/>
          <w:sz w:val="28"/>
          <w:szCs w:val="28"/>
          <w:lang w:val="vi-VN"/>
        </w:rPr>
        <w:t xml:space="preserve"> </w:t>
      </w:r>
      <w:r w:rsidRPr="00126058">
        <w:rPr>
          <w:color w:val="000000" w:themeColor="text1"/>
          <w:sz w:val="28"/>
          <w:szCs w:val="28"/>
          <w:lang w:val="vi-VN"/>
        </w:rPr>
        <w:t xml:space="preserve">Nghĩa vụ, quyền lợi và trách nhiệm của </w:t>
      </w:r>
      <w:r w:rsidR="004C004C" w:rsidRPr="00126058">
        <w:rPr>
          <w:color w:val="000000" w:themeColor="text1"/>
          <w:sz w:val="28"/>
          <w:szCs w:val="28"/>
          <w:lang w:val="vi-VN"/>
        </w:rPr>
        <w:t>NSDLĐ</w:t>
      </w:r>
      <w:r w:rsidRPr="00126058">
        <w:rPr>
          <w:color w:val="000000" w:themeColor="text1"/>
          <w:sz w:val="28"/>
          <w:szCs w:val="28"/>
          <w:lang w:val="vi-VN"/>
        </w:rPr>
        <w:t xml:space="preserve"> và </w:t>
      </w:r>
      <w:r w:rsidR="00DB6EFF" w:rsidRPr="00126058">
        <w:rPr>
          <w:color w:val="000000" w:themeColor="text1"/>
          <w:sz w:val="28"/>
          <w:szCs w:val="28"/>
          <w:lang w:val="vi-VN"/>
        </w:rPr>
        <w:t>NLĐNN</w:t>
      </w:r>
      <w:r w:rsidRPr="00126058">
        <w:rPr>
          <w:color w:val="000000" w:themeColor="text1"/>
          <w:sz w:val="28"/>
          <w:szCs w:val="28"/>
          <w:lang w:val="vi-VN"/>
        </w:rPr>
        <w:t>.</w:t>
      </w:r>
      <w:r w:rsidR="00873431" w:rsidRPr="00126058">
        <w:rPr>
          <w:color w:val="000000" w:themeColor="text1"/>
          <w:sz w:val="28"/>
          <w:szCs w:val="28"/>
          <w:lang w:val="vi-VN"/>
        </w:rPr>
        <w:t xml:space="preserve"> Những quy định của Bộ luật Lao động 2019 là cơ sở pháp lý quan trọng nhất cho việc bảo đảm quyền của </w:t>
      </w:r>
      <w:r w:rsidR="00DB6EFF" w:rsidRPr="00126058">
        <w:rPr>
          <w:color w:val="000000" w:themeColor="text1"/>
          <w:sz w:val="28"/>
          <w:szCs w:val="28"/>
          <w:lang w:val="vi-VN"/>
        </w:rPr>
        <w:t>NLĐNN</w:t>
      </w:r>
      <w:r w:rsidR="00873431" w:rsidRPr="00126058">
        <w:rPr>
          <w:color w:val="000000" w:themeColor="text1"/>
          <w:sz w:val="28"/>
          <w:szCs w:val="28"/>
          <w:lang w:val="vi-VN"/>
        </w:rPr>
        <w:t xml:space="preserve"> đang làm việc ở Việt Nam hiện nay.</w:t>
      </w:r>
    </w:p>
    <w:p w:rsidR="007B3830" w:rsidRPr="00126058" w:rsidRDefault="00873431" w:rsidP="00873431">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-Nhóm các v</w:t>
      </w:r>
      <w:r w:rsidR="007B3830" w:rsidRPr="00126058">
        <w:rPr>
          <w:color w:val="000000" w:themeColor="text1"/>
          <w:sz w:val="28"/>
          <w:szCs w:val="28"/>
          <w:lang w:val="vi-VN"/>
        </w:rPr>
        <w:t>ăn bản hướng dẫn thi hành</w:t>
      </w:r>
      <w:r w:rsidRPr="00126058">
        <w:rPr>
          <w:color w:val="000000" w:themeColor="text1"/>
          <w:sz w:val="28"/>
          <w:szCs w:val="28"/>
          <w:lang w:val="vi-VN"/>
        </w:rPr>
        <w:t>, bao gồm c</w:t>
      </w:r>
      <w:r w:rsidR="007B3830" w:rsidRPr="00126058">
        <w:rPr>
          <w:color w:val="000000" w:themeColor="text1"/>
          <w:sz w:val="28"/>
          <w:szCs w:val="28"/>
          <w:lang w:val="vi-VN"/>
        </w:rPr>
        <w:t xml:space="preserve">ác nghị định và thông tư hướng dẫn </w:t>
      </w:r>
      <w:r w:rsidRPr="00126058">
        <w:rPr>
          <w:color w:val="000000" w:themeColor="text1"/>
          <w:sz w:val="28"/>
          <w:szCs w:val="28"/>
          <w:lang w:val="vi-VN"/>
        </w:rPr>
        <w:t xml:space="preserve">thực hiện </w:t>
      </w:r>
      <w:r w:rsidR="007B3830" w:rsidRPr="00126058">
        <w:rPr>
          <w:color w:val="000000" w:themeColor="text1"/>
          <w:sz w:val="28"/>
          <w:szCs w:val="28"/>
          <w:lang w:val="vi-VN"/>
        </w:rPr>
        <w:t xml:space="preserve">Bộ luật Lao động </w:t>
      </w:r>
      <w:r w:rsidRPr="00126058">
        <w:rPr>
          <w:color w:val="000000" w:themeColor="text1"/>
          <w:sz w:val="28"/>
          <w:szCs w:val="28"/>
          <w:lang w:val="vi-VN"/>
        </w:rPr>
        <w:t>2019</w:t>
      </w:r>
      <w:r w:rsidR="007B3830" w:rsidRPr="00126058">
        <w:rPr>
          <w:color w:val="000000" w:themeColor="text1"/>
          <w:sz w:val="28"/>
          <w:szCs w:val="28"/>
          <w:lang w:val="vi-VN"/>
        </w:rPr>
        <w:t xml:space="preserve">, </w:t>
      </w:r>
      <w:r w:rsidRPr="00126058">
        <w:rPr>
          <w:color w:val="000000" w:themeColor="text1"/>
          <w:sz w:val="28"/>
          <w:szCs w:val="28"/>
          <w:lang w:val="vi-VN"/>
        </w:rPr>
        <w:t xml:space="preserve">trong đó </w:t>
      </w:r>
      <w:r w:rsidR="007B3830" w:rsidRPr="00126058">
        <w:rPr>
          <w:color w:val="000000" w:themeColor="text1"/>
          <w:sz w:val="28"/>
          <w:szCs w:val="28"/>
          <w:lang w:val="vi-VN"/>
        </w:rPr>
        <w:t>nổi bật gồm Nghị định số 152/2020/NĐ-CP</w:t>
      </w:r>
      <w:r w:rsidRPr="00126058">
        <w:rPr>
          <w:color w:val="000000" w:themeColor="text1"/>
          <w:sz w:val="28"/>
          <w:szCs w:val="28"/>
          <w:lang w:val="vi-VN"/>
        </w:rPr>
        <w:t xml:space="preserve"> q</w:t>
      </w:r>
      <w:r w:rsidR="007B3830" w:rsidRPr="00126058">
        <w:rPr>
          <w:color w:val="000000" w:themeColor="text1"/>
          <w:sz w:val="28"/>
          <w:szCs w:val="28"/>
          <w:lang w:val="vi-VN"/>
        </w:rPr>
        <w:t xml:space="preserve">uy định chi tiết về tuyển dụng và quản lý </w:t>
      </w:r>
      <w:r w:rsidR="00DB6EFF" w:rsidRPr="00126058">
        <w:rPr>
          <w:color w:val="000000" w:themeColor="text1"/>
          <w:sz w:val="28"/>
          <w:szCs w:val="28"/>
          <w:lang w:val="vi-VN"/>
        </w:rPr>
        <w:t>NLĐNN</w:t>
      </w:r>
      <w:r w:rsidR="007B3830" w:rsidRPr="00126058">
        <w:rPr>
          <w:color w:val="000000" w:themeColor="text1"/>
          <w:sz w:val="28"/>
          <w:szCs w:val="28"/>
          <w:lang w:val="vi-VN"/>
        </w:rPr>
        <w:t xml:space="preserve"> tại Việt Nam, bao gồm các trường hợp được miễn </w:t>
      </w:r>
      <w:r w:rsidRPr="00126058">
        <w:rPr>
          <w:color w:val="000000" w:themeColor="text1"/>
          <w:sz w:val="28"/>
          <w:szCs w:val="28"/>
          <w:lang w:val="vi-VN"/>
        </w:rPr>
        <w:t xml:space="preserve">giấy phép lao động; </w:t>
      </w:r>
      <w:r w:rsidR="007B3830" w:rsidRPr="00126058">
        <w:rPr>
          <w:color w:val="000000" w:themeColor="text1"/>
          <w:sz w:val="28"/>
          <w:szCs w:val="28"/>
          <w:lang w:val="vi-VN"/>
        </w:rPr>
        <w:t>Nghị định số 12/2022/NĐ-CP</w:t>
      </w:r>
      <w:r w:rsidRPr="00126058">
        <w:rPr>
          <w:color w:val="000000" w:themeColor="text1"/>
          <w:sz w:val="28"/>
          <w:szCs w:val="28"/>
          <w:lang w:val="vi-VN"/>
        </w:rPr>
        <w:t xml:space="preserve"> q</w:t>
      </w:r>
      <w:r w:rsidR="007B3830" w:rsidRPr="00126058">
        <w:rPr>
          <w:color w:val="000000" w:themeColor="text1"/>
          <w:sz w:val="28"/>
          <w:szCs w:val="28"/>
          <w:lang w:val="vi-VN"/>
        </w:rPr>
        <w:t xml:space="preserve">uy định xử phạt vi phạm hành chính trong lĩnh vực lao động, an toàn, vệ sinh lao động, trong đó có xử lý hành vi sử dụng </w:t>
      </w:r>
      <w:r w:rsidR="007F4CE2" w:rsidRPr="00126058">
        <w:rPr>
          <w:color w:val="000000" w:themeColor="text1"/>
          <w:sz w:val="28"/>
          <w:szCs w:val="28"/>
          <w:lang w:val="vi-VN"/>
        </w:rPr>
        <w:t>NLĐNN</w:t>
      </w:r>
      <w:r w:rsidR="007B3830" w:rsidRPr="00126058">
        <w:rPr>
          <w:color w:val="000000" w:themeColor="text1"/>
          <w:sz w:val="28"/>
          <w:szCs w:val="28"/>
          <w:lang w:val="vi-VN"/>
        </w:rPr>
        <w:t xml:space="preserve"> trái phép.</w:t>
      </w:r>
      <w:r w:rsidRPr="00126058">
        <w:rPr>
          <w:color w:val="000000" w:themeColor="text1"/>
          <w:sz w:val="28"/>
          <w:szCs w:val="28"/>
          <w:lang w:val="vi-VN"/>
        </w:rPr>
        <w:t xml:space="preserve"> Những văn bản này đóng vai trò quan trọng trong việc cụ thể hóa các quy định liên quan đến </w:t>
      </w:r>
      <w:r w:rsidR="007F4CE2" w:rsidRPr="00126058">
        <w:rPr>
          <w:color w:val="000000" w:themeColor="text1"/>
          <w:sz w:val="28"/>
          <w:szCs w:val="28"/>
          <w:lang w:val="vi-VN"/>
        </w:rPr>
        <w:t>NLĐNN</w:t>
      </w:r>
      <w:r w:rsidRPr="00126058">
        <w:rPr>
          <w:color w:val="000000" w:themeColor="text1"/>
          <w:sz w:val="28"/>
          <w:szCs w:val="28"/>
          <w:lang w:val="vi-VN"/>
        </w:rPr>
        <w:t xml:space="preserve"> của Bộ luật Lao động 2019.</w:t>
      </w:r>
    </w:p>
    <w:p w:rsidR="00020473" w:rsidRPr="00126058" w:rsidRDefault="00873431" w:rsidP="0002047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-Nhóm c</w:t>
      </w:r>
      <w:r w:rsidR="007B3830" w:rsidRPr="00126058">
        <w:rPr>
          <w:color w:val="000000" w:themeColor="text1"/>
          <w:sz w:val="28"/>
          <w:szCs w:val="28"/>
          <w:lang w:val="vi-VN"/>
        </w:rPr>
        <w:t>ác luật liên quan</w:t>
      </w:r>
      <w:r w:rsidRPr="00126058">
        <w:rPr>
          <w:color w:val="000000" w:themeColor="text1"/>
          <w:sz w:val="28"/>
          <w:szCs w:val="28"/>
          <w:lang w:val="vi-VN"/>
        </w:rPr>
        <w:t xml:space="preserve">: Ngoài Bộ luật Lao động, quyền và lợi ích hợp pháp của </w:t>
      </w:r>
      <w:r w:rsidR="00DB6EFF" w:rsidRPr="00126058">
        <w:rPr>
          <w:color w:val="000000" w:themeColor="text1"/>
          <w:sz w:val="28"/>
          <w:szCs w:val="28"/>
          <w:lang w:val="vi-VN"/>
        </w:rPr>
        <w:t>NLĐNN</w:t>
      </w:r>
      <w:r w:rsidRPr="00126058">
        <w:rPr>
          <w:color w:val="000000" w:themeColor="text1"/>
          <w:sz w:val="28"/>
          <w:szCs w:val="28"/>
          <w:lang w:val="vi-VN"/>
        </w:rPr>
        <w:t xml:space="preserve"> tại Việt Nam còn được bảo đảm thông qua một số luật khác có liên quan, bao gồm: (i) Luật Nhập cảnh, xuất cảnh, quá cảnh, cư trú của người nước ngoài tại Việt Nam (năm 2014, sửa đổi bổ sung năm 2019): quy định các điều kiện, thủ tục nhập cảnh, cư trú hợp pháp tại Việt Nam. Luật này là cơ sở pháp lý để </w:t>
      </w:r>
      <w:r w:rsidR="00DB6EFF" w:rsidRPr="00126058">
        <w:rPr>
          <w:color w:val="000000" w:themeColor="text1"/>
          <w:sz w:val="28"/>
          <w:szCs w:val="28"/>
          <w:lang w:val="vi-VN"/>
        </w:rPr>
        <w:t>NLĐNN</w:t>
      </w:r>
      <w:r w:rsidRPr="00126058">
        <w:rPr>
          <w:color w:val="000000" w:themeColor="text1"/>
          <w:sz w:val="28"/>
          <w:szCs w:val="28"/>
          <w:lang w:val="vi-VN"/>
        </w:rPr>
        <w:t xml:space="preserve"> được bảo đảm quyền cư trú ổn định và hợp pháp khi làm việc. (ii) Luật Bảo hiểm xã hội năm 2014, trong đó mở rộng phạm vi áp dụng đối với </w:t>
      </w:r>
      <w:r w:rsidR="00DB6EFF" w:rsidRPr="00126058">
        <w:rPr>
          <w:color w:val="000000" w:themeColor="text1"/>
          <w:sz w:val="28"/>
          <w:szCs w:val="28"/>
          <w:lang w:val="vi-VN"/>
        </w:rPr>
        <w:t>NLĐNN</w:t>
      </w:r>
      <w:r w:rsidRPr="00126058">
        <w:rPr>
          <w:color w:val="000000" w:themeColor="text1"/>
          <w:sz w:val="28"/>
          <w:szCs w:val="28"/>
          <w:lang w:val="vi-VN"/>
        </w:rPr>
        <w:t xml:space="preserve"> có </w:t>
      </w:r>
      <w:r w:rsidR="000532FC" w:rsidRPr="00126058">
        <w:rPr>
          <w:color w:val="000000" w:themeColor="text1"/>
          <w:sz w:val="28"/>
          <w:szCs w:val="28"/>
          <w:lang w:val="vi-VN"/>
        </w:rPr>
        <w:t>HĐLĐ</w:t>
      </w:r>
      <w:r w:rsidRPr="00126058">
        <w:rPr>
          <w:color w:val="000000" w:themeColor="text1"/>
          <w:sz w:val="28"/>
          <w:szCs w:val="28"/>
          <w:lang w:val="vi-VN"/>
        </w:rPr>
        <w:t xml:space="preserve"> từ 12 tháng trở lên tại Việt Nam, theo hướng tham gia BHXH bắt buộc kể từ năm 2018. Luật này góp phần bảo vệ an sinh xã hội cho </w:t>
      </w:r>
      <w:r w:rsidR="00DB6EFF" w:rsidRPr="00126058">
        <w:rPr>
          <w:color w:val="000000" w:themeColor="text1"/>
          <w:sz w:val="28"/>
          <w:szCs w:val="28"/>
          <w:lang w:val="vi-VN"/>
        </w:rPr>
        <w:t>NLĐNN</w:t>
      </w:r>
      <w:r w:rsidRPr="00126058">
        <w:rPr>
          <w:color w:val="000000" w:themeColor="text1"/>
          <w:sz w:val="28"/>
          <w:szCs w:val="28"/>
          <w:lang w:val="vi-VN"/>
        </w:rPr>
        <w:t xml:space="preserve">, bảo đảm quyền lợi về hưu trí, ốm đau, thai sản, tai nạn lao động tương đương với </w:t>
      </w:r>
      <w:r w:rsidR="002D417E" w:rsidRPr="00126058">
        <w:rPr>
          <w:color w:val="000000" w:themeColor="text1"/>
          <w:sz w:val="28"/>
          <w:szCs w:val="28"/>
          <w:lang w:val="vi-VN"/>
        </w:rPr>
        <w:t>NLĐVN</w:t>
      </w:r>
      <w:r w:rsidRPr="00126058">
        <w:rPr>
          <w:color w:val="000000" w:themeColor="text1"/>
          <w:sz w:val="28"/>
          <w:szCs w:val="28"/>
          <w:lang w:val="vi-VN"/>
        </w:rPr>
        <w:t xml:space="preserve">; (iii) Luật An toàn, vệ sinh lao động năm 2015, trong đó quy định quyền và nghĩa vụ của </w:t>
      </w:r>
      <w:r w:rsidR="003C6566" w:rsidRPr="00126058">
        <w:rPr>
          <w:color w:val="000000" w:themeColor="text1"/>
          <w:sz w:val="28"/>
          <w:szCs w:val="28"/>
          <w:lang w:val="vi-VN"/>
        </w:rPr>
        <w:t>NLĐ</w:t>
      </w:r>
      <w:r w:rsidRPr="00126058">
        <w:rPr>
          <w:color w:val="000000" w:themeColor="text1"/>
          <w:sz w:val="28"/>
          <w:szCs w:val="28"/>
          <w:lang w:val="vi-VN"/>
        </w:rPr>
        <w:t xml:space="preserve"> (bao gồm cả </w:t>
      </w:r>
      <w:r w:rsidR="007F4CE2" w:rsidRPr="00126058">
        <w:rPr>
          <w:color w:val="000000" w:themeColor="text1"/>
          <w:sz w:val="28"/>
          <w:szCs w:val="28"/>
          <w:lang w:val="vi-VN"/>
        </w:rPr>
        <w:t>NLĐNN</w:t>
      </w:r>
      <w:r w:rsidRPr="00126058">
        <w:rPr>
          <w:color w:val="000000" w:themeColor="text1"/>
          <w:sz w:val="28"/>
          <w:szCs w:val="28"/>
          <w:lang w:val="vi-VN"/>
        </w:rPr>
        <w:t xml:space="preserve">) trong việc được bảo đảm môi trường làm việc an toàn, được huấn luyện, kiểm tra sức khỏe và xử lý tai nạn lao động. Luật này giúp tạo lập điều kiện làm việc an toàn, góp phần phòng ngừa rủi ro và bảo vệ quyền được bảo đảm sức khỏe cho </w:t>
      </w:r>
      <w:r w:rsidR="00DB6EFF" w:rsidRPr="00126058">
        <w:rPr>
          <w:color w:val="000000" w:themeColor="text1"/>
          <w:sz w:val="28"/>
          <w:szCs w:val="28"/>
          <w:lang w:val="vi-VN"/>
        </w:rPr>
        <w:t>NLĐNN</w:t>
      </w:r>
      <w:r w:rsidRPr="00126058">
        <w:rPr>
          <w:color w:val="000000" w:themeColor="text1"/>
          <w:sz w:val="28"/>
          <w:szCs w:val="28"/>
          <w:lang w:val="vi-VN"/>
        </w:rPr>
        <w:t xml:space="preserve">; (iv) Luật Khiếu nại năm 2011, trong đó tạo cơ chế pháp lý để </w:t>
      </w:r>
      <w:r w:rsidR="00DB6EFF" w:rsidRPr="00126058">
        <w:rPr>
          <w:color w:val="000000" w:themeColor="text1"/>
          <w:sz w:val="28"/>
          <w:szCs w:val="28"/>
          <w:lang w:val="vi-VN"/>
        </w:rPr>
        <w:t>NLĐNN</w:t>
      </w:r>
      <w:r w:rsidRPr="00126058">
        <w:rPr>
          <w:color w:val="000000" w:themeColor="text1"/>
          <w:sz w:val="28"/>
          <w:szCs w:val="28"/>
          <w:lang w:val="vi-VN"/>
        </w:rPr>
        <w:t xml:space="preserve"> có thể khiếu nại hành vi, quyết định hành chính gây thiệt hại đến quyền lợi của họ trong quá trình làm việc và cư trú tại Việt </w:t>
      </w:r>
      <w:r w:rsidRPr="00126058">
        <w:rPr>
          <w:color w:val="000000" w:themeColor="text1"/>
          <w:sz w:val="28"/>
          <w:szCs w:val="28"/>
          <w:lang w:val="vi-VN"/>
        </w:rPr>
        <w:lastRenderedPageBreak/>
        <w:t xml:space="preserve">Nam. Luật này là công cụ pháp lý giúp </w:t>
      </w:r>
      <w:r w:rsidR="00DB6EFF" w:rsidRPr="00126058">
        <w:rPr>
          <w:color w:val="000000" w:themeColor="text1"/>
          <w:sz w:val="28"/>
          <w:szCs w:val="28"/>
          <w:lang w:val="vi-VN"/>
        </w:rPr>
        <w:t>NLĐNN</w:t>
      </w:r>
      <w:r w:rsidRPr="00126058">
        <w:rPr>
          <w:color w:val="000000" w:themeColor="text1"/>
          <w:sz w:val="28"/>
          <w:szCs w:val="28"/>
          <w:lang w:val="vi-VN"/>
        </w:rPr>
        <w:t xml:space="preserve"> tự bảo vệ mình trước hành vi hành chính bất công hoặc sai phạm từ phía cơ quan chức năng hoặc </w:t>
      </w:r>
      <w:r w:rsidR="004C004C" w:rsidRPr="00126058">
        <w:rPr>
          <w:color w:val="000000" w:themeColor="text1"/>
          <w:sz w:val="28"/>
          <w:szCs w:val="28"/>
          <w:lang w:val="vi-VN"/>
        </w:rPr>
        <w:t>NSDLĐ</w:t>
      </w:r>
      <w:r w:rsidRPr="00126058">
        <w:rPr>
          <w:color w:val="000000" w:themeColor="text1"/>
          <w:sz w:val="28"/>
          <w:szCs w:val="28"/>
          <w:lang w:val="vi-VN"/>
        </w:rPr>
        <w:t xml:space="preserve">; (v) Luật Tố cáo năm 2018, trong đó cho phép </w:t>
      </w:r>
      <w:r w:rsidR="00DB6EFF" w:rsidRPr="00126058">
        <w:rPr>
          <w:color w:val="000000" w:themeColor="text1"/>
          <w:sz w:val="28"/>
          <w:szCs w:val="28"/>
          <w:lang w:val="vi-VN"/>
        </w:rPr>
        <w:t>NLĐNN</w:t>
      </w:r>
      <w:r w:rsidRPr="00126058">
        <w:rPr>
          <w:color w:val="000000" w:themeColor="text1"/>
          <w:sz w:val="28"/>
          <w:szCs w:val="28"/>
          <w:lang w:val="vi-VN"/>
        </w:rPr>
        <w:t xml:space="preserve"> tố cáo các hành vi vi phạm pháp luật liên quan đến quyền lợi của mình, bao gồm hành vi lạm dụng, bóc lột hoặc kỳ thị. Luật này góp phần củng cố cơ chế phát hiện, ngăn chặn và xử lý vi phạm, bảo vệ người tố cáo khỏi bị trả thù, từ đó nâng cao hiệu quả thực thi quyền con người trong môi trường làm việc</w:t>
      </w:r>
      <w:r w:rsidR="00020473" w:rsidRPr="00126058">
        <w:rPr>
          <w:color w:val="000000" w:themeColor="text1"/>
          <w:sz w:val="28"/>
          <w:szCs w:val="28"/>
          <w:lang w:val="vi-VN"/>
        </w:rPr>
        <w:t>; (vi) Bộ luật Hình sự 2015 (</w:t>
      </w:r>
      <w:r w:rsidR="007F4CE2" w:rsidRPr="00126058">
        <w:rPr>
          <w:color w:val="000000" w:themeColor="text1"/>
          <w:sz w:val="28"/>
          <w:szCs w:val="28"/>
          <w:lang w:val="vi-VN"/>
        </w:rPr>
        <w:t>sửa đổi, bổ sung các năm 2017, 2025</w:t>
      </w:r>
      <w:r w:rsidR="00020473" w:rsidRPr="00126058">
        <w:rPr>
          <w:color w:val="000000" w:themeColor="text1"/>
          <w:sz w:val="28"/>
          <w:szCs w:val="28"/>
          <w:lang w:val="vi-VN"/>
        </w:rPr>
        <w:t xml:space="preserve">) tuy không quy định riêng về quyền của </w:t>
      </w:r>
      <w:r w:rsidR="00DB6EFF" w:rsidRPr="00126058">
        <w:rPr>
          <w:color w:val="000000" w:themeColor="text1"/>
          <w:sz w:val="28"/>
          <w:szCs w:val="28"/>
          <w:lang w:val="vi-VN"/>
        </w:rPr>
        <w:t>NLĐNN</w:t>
      </w:r>
      <w:r w:rsidR="00020473" w:rsidRPr="00126058">
        <w:rPr>
          <w:color w:val="000000" w:themeColor="text1"/>
          <w:sz w:val="28"/>
          <w:szCs w:val="28"/>
          <w:lang w:val="vi-VN"/>
        </w:rPr>
        <w:t xml:space="preserve">, nhưng có nhiều điều khoản xử lý hành vi xâm phạm quyền của họ như: cưỡng bức lao động (Điều 162), lừa đảo chiếm đoạt tài sản (Điều 174), tổ chức đưa người nước ngoài lao động trái phép (Điều 347)...Bộ luật này là công cụ trừng phạt và răn đe hiệu quả các hành vi bóc lột, ngược đãi, vi phạm nghiêm trọng quyền con người của </w:t>
      </w:r>
      <w:r w:rsidR="007F4CE2" w:rsidRPr="00126058">
        <w:rPr>
          <w:color w:val="000000" w:themeColor="text1"/>
          <w:sz w:val="28"/>
          <w:szCs w:val="28"/>
          <w:lang w:val="vi-VN"/>
        </w:rPr>
        <w:t>NLĐNN</w:t>
      </w:r>
      <w:r w:rsidR="00020473" w:rsidRPr="00126058">
        <w:rPr>
          <w:color w:val="000000" w:themeColor="text1"/>
          <w:sz w:val="28"/>
          <w:szCs w:val="28"/>
          <w:lang w:val="vi-VN"/>
        </w:rPr>
        <w:t xml:space="preserve"> tại Việt Nam.</w:t>
      </w:r>
    </w:p>
    <w:p w:rsidR="00020473" w:rsidRPr="00126058" w:rsidRDefault="00020473" w:rsidP="0002047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xml:space="preserve">Xét về nội dung cụ thể, hệ thống pháp luật Việt Nam hiện hành đã bước đầu thiết lập nền tảng pháp lý nhằm bảo đảm các quyền cơ bản của </w:t>
      </w:r>
      <w:r w:rsidR="00DB6EFF" w:rsidRPr="00126058">
        <w:rPr>
          <w:color w:val="000000" w:themeColor="text1"/>
          <w:sz w:val="28"/>
          <w:szCs w:val="28"/>
          <w:lang w:val="vi-VN"/>
        </w:rPr>
        <w:t>NLĐNN</w:t>
      </w:r>
      <w:r w:rsidRPr="00126058">
        <w:rPr>
          <w:color w:val="000000" w:themeColor="text1"/>
          <w:sz w:val="28"/>
          <w:szCs w:val="28"/>
          <w:lang w:val="vi-VN"/>
        </w:rPr>
        <w:t xml:space="preserve"> làm việc tại Việt Nam thông qua các nhóm quy định sau:</w:t>
      </w:r>
    </w:p>
    <w:p w:rsidR="00020473" w:rsidRPr="00126058" w:rsidRDefault="00020473" w:rsidP="0002047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xml:space="preserve">- Nhóm quy định về quyền của </w:t>
      </w:r>
      <w:r w:rsidR="003C6566" w:rsidRPr="00126058">
        <w:rPr>
          <w:color w:val="000000" w:themeColor="text1"/>
          <w:sz w:val="28"/>
          <w:szCs w:val="28"/>
          <w:lang w:val="vi-VN"/>
        </w:rPr>
        <w:t>NLĐ</w:t>
      </w:r>
      <w:r w:rsidRPr="00126058">
        <w:rPr>
          <w:color w:val="000000" w:themeColor="text1"/>
          <w:sz w:val="28"/>
          <w:szCs w:val="28"/>
          <w:lang w:val="vi-VN"/>
        </w:rPr>
        <w:t xml:space="preserve">: </w:t>
      </w:r>
      <w:r w:rsidR="00DB6EFF" w:rsidRPr="00126058">
        <w:rPr>
          <w:color w:val="000000" w:themeColor="text1"/>
          <w:sz w:val="28"/>
          <w:szCs w:val="28"/>
          <w:lang w:val="vi-VN"/>
        </w:rPr>
        <w:t>NLĐNN</w:t>
      </w:r>
      <w:r w:rsidRPr="00126058">
        <w:rPr>
          <w:color w:val="000000" w:themeColor="text1"/>
          <w:sz w:val="28"/>
          <w:szCs w:val="28"/>
          <w:lang w:val="vi-VN"/>
        </w:rPr>
        <w:t xml:space="preserve"> được bảo đảm các quyền cơ bản như: được cư trú và làm việc hợp pháp (theo Luật Nhập cảnh, xuất cảnh…), được hưởng các chế độ về tiền lương, nghỉ ngơi, an toàn lao động, và được tham gia bảo hiểm xã hội bắt buộc (theo Bộ luật Lao động, Luật BHXH), góp phần bảo đảm quyền được làm việc công bằng và an sinh tương đương với </w:t>
      </w:r>
      <w:r w:rsidR="002D417E" w:rsidRPr="00126058">
        <w:rPr>
          <w:color w:val="000000" w:themeColor="text1"/>
          <w:sz w:val="28"/>
          <w:szCs w:val="28"/>
          <w:lang w:val="vi-VN"/>
        </w:rPr>
        <w:t>NLĐVN</w:t>
      </w:r>
      <w:r w:rsidRPr="00126058">
        <w:rPr>
          <w:color w:val="000000" w:themeColor="text1"/>
          <w:sz w:val="28"/>
          <w:szCs w:val="28"/>
          <w:lang w:val="vi-VN"/>
        </w:rPr>
        <w:t>.</w:t>
      </w:r>
    </w:p>
    <w:p w:rsidR="00020473" w:rsidRPr="00126058" w:rsidRDefault="00020473" w:rsidP="0002047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xml:space="preserve">- Nhóm quy định về nghĩa vụ và trách nhiệm của các chủ thể liên quan: Các tổ chức, doanh nghiệp sử dụng </w:t>
      </w:r>
      <w:r w:rsidR="007F4CE2" w:rsidRPr="00126058">
        <w:rPr>
          <w:color w:val="000000" w:themeColor="text1"/>
          <w:sz w:val="28"/>
          <w:szCs w:val="28"/>
          <w:lang w:val="vi-VN"/>
        </w:rPr>
        <w:t>NLĐNN</w:t>
      </w:r>
      <w:r w:rsidRPr="00126058">
        <w:rPr>
          <w:color w:val="000000" w:themeColor="text1"/>
          <w:sz w:val="28"/>
          <w:szCs w:val="28"/>
          <w:lang w:val="vi-VN"/>
        </w:rPr>
        <w:t xml:space="preserve"> có nghĩa vụ tuân thủ quy định về tuyển dụng, cấp giấy phép lao động, ký kết hợp đồng đúng pháp luật (theo Nghị định 152/2020/NĐ-CP), đồng thời bảo đảm điều kiện làm việc an toàn và văn minh.</w:t>
      </w:r>
    </w:p>
    <w:p w:rsidR="00020473" w:rsidRPr="00126058" w:rsidRDefault="00020473" w:rsidP="0002047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xml:space="preserve">- Nhóm quy định về cơ chế khiếu nại, tố cáo, và xử lý vi phạm: Các văn bản như Luật Khiếu nại, Luật Tố cáo và Bộ luật Hình sự cho phép </w:t>
      </w:r>
      <w:r w:rsidR="00DB6EFF" w:rsidRPr="00126058">
        <w:rPr>
          <w:color w:val="000000" w:themeColor="text1"/>
          <w:sz w:val="28"/>
          <w:szCs w:val="28"/>
          <w:lang w:val="vi-VN"/>
        </w:rPr>
        <w:t>NLĐNN</w:t>
      </w:r>
      <w:r w:rsidRPr="00126058">
        <w:rPr>
          <w:color w:val="000000" w:themeColor="text1"/>
          <w:sz w:val="28"/>
          <w:szCs w:val="28"/>
          <w:lang w:val="vi-VN"/>
        </w:rPr>
        <w:t xml:space="preserve"> khiếu nại, tố cáo và được pháp luật bảo vệ trong trường hợp bị bóc lột, cưỡng bức lao động, hoặc phân biệt đối xử.</w:t>
      </w:r>
    </w:p>
    <w:p w:rsidR="00020473" w:rsidRPr="00126058" w:rsidRDefault="00020473" w:rsidP="0002047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lastRenderedPageBreak/>
        <w:t>- Nhóm quy định về bảo vệ sức khỏe và môi trường lao động: Luật An toàn, vệ sinh lao động tạo nền tảng để bảo đảm quyền được làm việc trong điều kiện an toàn, hạn chế rủi ro nghề nghiệp.</w:t>
      </w:r>
    </w:p>
    <w:p w:rsidR="00020473" w:rsidRPr="00126058" w:rsidRDefault="00020473" w:rsidP="00020473">
      <w:pPr>
        <w:adjustRightInd w:val="0"/>
        <w:snapToGrid w:val="0"/>
        <w:spacing w:line="360" w:lineRule="auto"/>
        <w:ind w:firstLine="720"/>
        <w:jc w:val="both"/>
        <w:rPr>
          <w:bCs/>
          <w:iCs/>
          <w:color w:val="000000" w:themeColor="text1"/>
          <w:sz w:val="28"/>
          <w:szCs w:val="28"/>
          <w:lang w:val="vi-VN"/>
        </w:rPr>
      </w:pPr>
      <w:r w:rsidRPr="00126058">
        <w:rPr>
          <w:bCs/>
          <w:iCs/>
          <w:color w:val="000000" w:themeColor="text1"/>
          <w:sz w:val="28"/>
          <w:szCs w:val="28"/>
          <w:lang w:val="vi-VN"/>
        </w:rPr>
        <w:t xml:space="preserve">Sơ đồ dưới đây minh họa cấu trúc các văn bản pháp luật hiện hành liên quan đến bảo đảm quyền </w:t>
      </w:r>
      <w:r w:rsidR="00DB6EFF" w:rsidRPr="00126058">
        <w:rPr>
          <w:bCs/>
          <w:iCs/>
          <w:color w:val="000000" w:themeColor="text1"/>
          <w:sz w:val="28"/>
          <w:szCs w:val="28"/>
          <w:lang w:val="vi-VN"/>
        </w:rPr>
        <w:t>NLĐNN</w:t>
      </w:r>
      <w:r w:rsidRPr="00126058">
        <w:rPr>
          <w:bCs/>
          <w:iCs/>
          <w:color w:val="000000" w:themeColor="text1"/>
          <w:sz w:val="28"/>
          <w:szCs w:val="28"/>
          <w:lang w:val="vi-VN"/>
        </w:rPr>
        <w:t xml:space="preserve"> làm việc ở Việt Nam:</w:t>
      </w:r>
    </w:p>
    <w:p w:rsidR="007E2937" w:rsidRPr="00126058" w:rsidRDefault="007E2937" w:rsidP="004672C2">
      <w:pPr>
        <w:adjustRightInd w:val="0"/>
        <w:snapToGrid w:val="0"/>
        <w:spacing w:before="120"/>
        <w:rPr>
          <w:b/>
          <w:bCs/>
          <w:lang w:val="vi-VN"/>
        </w:rPr>
      </w:pPr>
      <w:r w:rsidRPr="00126058">
        <w:rPr>
          <w:b/>
          <w:bCs/>
          <w:noProof/>
          <w:lang w:val="vi-VN" w:eastAsia="vi-VN"/>
          <w14:ligatures w14:val="standardContextual"/>
        </w:rPr>
        <w:drawing>
          <wp:inline distT="0" distB="0" distL="0" distR="0" wp14:anchorId="2636BE36" wp14:editId="1D2BDB96">
            <wp:extent cx="4914132" cy="5733535"/>
            <wp:effectExtent l="0" t="0" r="1270" b="0"/>
            <wp:docPr id="3135483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548381" name="Picture 313548381"/>
                    <pic:cNvPicPr/>
                  </pic:nvPicPr>
                  <pic:blipFill>
                    <a:blip r:embed="rId16">
                      <a:extLst>
                        <a:ext uri="{28A0092B-C50C-407E-A947-70E740481C1C}">
                          <a14:useLocalDpi xmlns:a14="http://schemas.microsoft.com/office/drawing/2010/main" val="0"/>
                        </a:ext>
                      </a:extLst>
                    </a:blip>
                    <a:stretch>
                      <a:fillRect/>
                    </a:stretch>
                  </pic:blipFill>
                  <pic:spPr>
                    <a:xfrm>
                      <a:off x="0" y="0"/>
                      <a:ext cx="4937630" cy="5760952"/>
                    </a:xfrm>
                    <a:prstGeom prst="rect">
                      <a:avLst/>
                    </a:prstGeom>
                  </pic:spPr>
                </pic:pic>
              </a:graphicData>
            </a:graphic>
          </wp:inline>
        </w:drawing>
      </w:r>
    </w:p>
    <w:p w:rsidR="007B3830" w:rsidRPr="00126058" w:rsidRDefault="00020473" w:rsidP="0002047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xml:space="preserve">Từ những phân tích và sơ đồ trên, có thể thấy, tuy </w:t>
      </w:r>
      <w:r w:rsidR="007F4CE2" w:rsidRPr="00126058">
        <w:rPr>
          <w:color w:val="000000" w:themeColor="text1"/>
          <w:sz w:val="28"/>
          <w:szCs w:val="28"/>
          <w:lang w:val="vi-VN"/>
        </w:rPr>
        <w:t>các quy định</w:t>
      </w:r>
      <w:r w:rsidRPr="00126058">
        <w:rPr>
          <w:color w:val="000000" w:themeColor="text1"/>
          <w:sz w:val="28"/>
          <w:szCs w:val="28"/>
          <w:lang w:val="vi-VN"/>
        </w:rPr>
        <w:t xml:space="preserve"> còn phân tán và chưa có một đạo luật tổng thể, nhưng các văn bản pháp luật hiện hành của Việt Nam đã bao quát nhiều khía cạnh thiết yếu trong bảo vệ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tại Việt Nam</w:t>
      </w:r>
      <w:r w:rsidR="007F4CE2" w:rsidRPr="00126058">
        <w:rPr>
          <w:color w:val="000000" w:themeColor="text1"/>
          <w:sz w:val="28"/>
          <w:szCs w:val="28"/>
          <w:lang w:val="vi-VN"/>
        </w:rPr>
        <w:t xml:space="preserve"> theo hướng tương thích với những tiêu chuẩn quốc tế cơ bản về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w:t>
      </w:r>
    </w:p>
    <w:p w:rsidR="001D4257" w:rsidRPr="00126058" w:rsidRDefault="00A1787F" w:rsidP="00AD105C">
      <w:pPr>
        <w:pStyle w:val="ListParagraph"/>
        <w:adjustRightInd w:val="0"/>
        <w:snapToGrid w:val="0"/>
        <w:spacing w:line="360" w:lineRule="auto"/>
        <w:ind w:left="0"/>
        <w:contextualSpacing w:val="0"/>
        <w:jc w:val="both"/>
        <w:outlineLvl w:val="0"/>
        <w:rPr>
          <w:b/>
          <w:bCs/>
          <w:i/>
          <w:color w:val="000000" w:themeColor="text1"/>
          <w:sz w:val="28"/>
          <w:szCs w:val="28"/>
          <w:lang w:val="vi-VN"/>
        </w:rPr>
      </w:pPr>
      <w:bookmarkStart w:id="280" w:name="_Toc202450340"/>
      <w:r w:rsidRPr="00126058">
        <w:rPr>
          <w:b/>
          <w:bCs/>
          <w:i/>
          <w:iCs/>
          <w:color w:val="000000" w:themeColor="text1"/>
          <w:sz w:val="28"/>
          <w:szCs w:val="28"/>
          <w:lang w:val="vi-VN"/>
        </w:rPr>
        <w:lastRenderedPageBreak/>
        <w:t>2.1.3.</w:t>
      </w:r>
      <w:bookmarkStart w:id="281" w:name="_Toc86604975"/>
      <w:r w:rsidR="00105C35">
        <w:rPr>
          <w:b/>
          <w:bCs/>
          <w:i/>
          <w:iCs/>
          <w:color w:val="000000" w:themeColor="text1"/>
          <w:sz w:val="28"/>
          <w:szCs w:val="28"/>
          <w:lang w:val="vi-VN"/>
        </w:rPr>
        <w:t xml:space="preserve"> </w:t>
      </w:r>
      <w:r w:rsidR="001D4257" w:rsidRPr="00126058">
        <w:rPr>
          <w:b/>
          <w:i/>
          <w:color w:val="000000" w:themeColor="text1"/>
          <w:sz w:val="28"/>
          <w:szCs w:val="28"/>
          <w:lang w:val="vi-VN"/>
        </w:rPr>
        <w:t xml:space="preserve">Đánh giá </w:t>
      </w:r>
      <w:r w:rsidR="00B965A2" w:rsidRPr="00126058">
        <w:rPr>
          <w:b/>
          <w:i/>
          <w:color w:val="000000" w:themeColor="text1"/>
          <w:sz w:val="28"/>
          <w:szCs w:val="28"/>
          <w:lang w:val="vi-VN"/>
        </w:rPr>
        <w:t>hệ thống quy định pháp luật</w:t>
      </w:r>
      <w:r w:rsidR="001D4257" w:rsidRPr="00126058">
        <w:rPr>
          <w:b/>
          <w:i/>
          <w:color w:val="000000" w:themeColor="text1"/>
          <w:sz w:val="28"/>
          <w:szCs w:val="28"/>
          <w:lang w:val="vi-VN"/>
        </w:rPr>
        <w:t xml:space="preserve"> Việt Nam về bảo đảm quyền của người lao động di trú</w:t>
      </w:r>
      <w:bookmarkEnd w:id="280"/>
    </w:p>
    <w:p w:rsidR="007F6204" w:rsidRPr="001E4ABE" w:rsidRDefault="007F6204" w:rsidP="00AD105C">
      <w:pPr>
        <w:adjustRightInd w:val="0"/>
        <w:snapToGrid w:val="0"/>
        <w:spacing w:line="360" w:lineRule="auto"/>
        <w:ind w:firstLine="720"/>
        <w:jc w:val="both"/>
        <w:outlineLvl w:val="0"/>
        <w:rPr>
          <w:bCs/>
          <w:i/>
          <w:color w:val="000000" w:themeColor="text1"/>
          <w:sz w:val="28"/>
          <w:szCs w:val="28"/>
          <w:lang w:val="vi-VN"/>
        </w:rPr>
      </w:pPr>
      <w:bookmarkStart w:id="282" w:name="_Toc202450341"/>
      <w:r w:rsidRPr="001E4ABE">
        <w:rPr>
          <w:i/>
          <w:color w:val="000000" w:themeColor="text1"/>
          <w:sz w:val="28"/>
          <w:szCs w:val="28"/>
          <w:lang w:val="vi-VN"/>
        </w:rPr>
        <w:t>2.1.</w:t>
      </w:r>
      <w:r w:rsidR="00A1787F" w:rsidRPr="001E4ABE">
        <w:rPr>
          <w:i/>
          <w:color w:val="000000" w:themeColor="text1"/>
          <w:sz w:val="28"/>
          <w:szCs w:val="28"/>
          <w:lang w:val="vi-VN"/>
        </w:rPr>
        <w:t>3</w:t>
      </w:r>
      <w:r w:rsidRPr="001E4ABE">
        <w:rPr>
          <w:i/>
          <w:color w:val="000000" w:themeColor="text1"/>
          <w:sz w:val="28"/>
          <w:szCs w:val="28"/>
          <w:lang w:val="vi-VN"/>
        </w:rPr>
        <w:t>.</w:t>
      </w:r>
      <w:r w:rsidR="00A1787F" w:rsidRPr="001E4ABE">
        <w:rPr>
          <w:i/>
          <w:color w:val="000000" w:themeColor="text1"/>
          <w:sz w:val="28"/>
          <w:szCs w:val="28"/>
          <w:lang w:val="vi-VN"/>
        </w:rPr>
        <w:t>1</w:t>
      </w:r>
      <w:r w:rsidRPr="001E4ABE">
        <w:rPr>
          <w:i/>
          <w:color w:val="000000" w:themeColor="text1"/>
          <w:sz w:val="28"/>
          <w:szCs w:val="28"/>
          <w:lang w:val="vi-VN"/>
        </w:rPr>
        <w:t>.</w:t>
      </w:r>
      <w:r w:rsidR="00105C35">
        <w:rPr>
          <w:i/>
          <w:color w:val="000000" w:themeColor="text1"/>
          <w:sz w:val="28"/>
          <w:szCs w:val="28"/>
          <w:lang w:val="vi-VN"/>
        </w:rPr>
        <w:t xml:space="preserve"> </w:t>
      </w:r>
      <w:r w:rsidR="00A1787F" w:rsidRPr="001E4ABE">
        <w:rPr>
          <w:i/>
          <w:color w:val="000000" w:themeColor="text1"/>
          <w:sz w:val="28"/>
          <w:szCs w:val="28"/>
          <w:lang w:val="vi-VN"/>
        </w:rPr>
        <w:t>Đánh giá h</w:t>
      </w:r>
      <w:r w:rsidRPr="001E4ABE">
        <w:rPr>
          <w:i/>
          <w:color w:val="000000" w:themeColor="text1"/>
          <w:sz w:val="28"/>
          <w:szCs w:val="28"/>
          <w:lang w:val="vi-VN"/>
        </w:rPr>
        <w:t xml:space="preserve">ệ thống quy định pháp luật về bảo đảm </w:t>
      </w:r>
      <w:r w:rsidRPr="001E4ABE">
        <w:rPr>
          <w:rFonts w:eastAsiaTheme="minorHAnsi"/>
          <w:i/>
          <w:color w:val="000000" w:themeColor="text1"/>
          <w:sz w:val="28"/>
          <w:szCs w:val="28"/>
          <w:lang w:val="vi-VN"/>
        </w:rPr>
        <w:t xml:space="preserve">quyền của người lao động </w:t>
      </w:r>
      <w:r w:rsidR="00232D4F" w:rsidRPr="001E4ABE">
        <w:rPr>
          <w:rFonts w:eastAsiaTheme="minorHAnsi"/>
          <w:i/>
          <w:color w:val="000000" w:themeColor="text1"/>
          <w:sz w:val="28"/>
          <w:szCs w:val="28"/>
          <w:lang w:val="vi-VN"/>
        </w:rPr>
        <w:t>Việt Nam đi làm việc ở nước ngoài</w:t>
      </w:r>
      <w:bookmarkEnd w:id="282"/>
    </w:p>
    <w:p w:rsidR="001D4257" w:rsidRPr="00126058" w:rsidRDefault="00A81C16" w:rsidP="00AD105C">
      <w:pPr>
        <w:pStyle w:val="ListParagraph"/>
        <w:tabs>
          <w:tab w:val="left" w:pos="851"/>
        </w:tabs>
        <w:adjustRightInd w:val="0"/>
        <w:snapToGrid w:val="0"/>
        <w:spacing w:line="360" w:lineRule="auto"/>
        <w:ind w:left="0"/>
        <w:contextualSpacing w:val="0"/>
        <w:jc w:val="both"/>
        <w:outlineLvl w:val="0"/>
        <w:rPr>
          <w:b/>
          <w:bCs/>
          <w:iCs/>
          <w:color w:val="000000" w:themeColor="text1"/>
          <w:sz w:val="28"/>
          <w:szCs w:val="28"/>
          <w:lang w:val="vi-VN"/>
        </w:rPr>
      </w:pPr>
      <w:r w:rsidRPr="00126058">
        <w:rPr>
          <w:b/>
          <w:bCs/>
          <w:i/>
          <w:color w:val="000000" w:themeColor="text1"/>
          <w:sz w:val="28"/>
          <w:szCs w:val="28"/>
          <w:lang w:val="vi-VN"/>
        </w:rPr>
        <w:tab/>
      </w:r>
      <w:bookmarkStart w:id="283" w:name="_Toc202450342"/>
      <w:r w:rsidRPr="00126058">
        <w:rPr>
          <w:b/>
          <w:bCs/>
          <w:i/>
          <w:color w:val="000000" w:themeColor="text1"/>
          <w:sz w:val="28"/>
          <w:szCs w:val="28"/>
          <w:lang w:val="vi-VN"/>
        </w:rPr>
        <w:t>a)</w:t>
      </w:r>
      <w:bookmarkStart w:id="284" w:name="_Toc190157372"/>
      <w:bookmarkStart w:id="285" w:name="_Toc190159499"/>
      <w:r w:rsidR="00105C35">
        <w:rPr>
          <w:b/>
          <w:bCs/>
          <w:i/>
          <w:color w:val="000000" w:themeColor="text1"/>
          <w:sz w:val="28"/>
          <w:szCs w:val="28"/>
          <w:lang w:val="vi-VN"/>
        </w:rPr>
        <w:t xml:space="preserve"> </w:t>
      </w:r>
      <w:r w:rsidR="001D4257" w:rsidRPr="00126058">
        <w:rPr>
          <w:b/>
          <w:bCs/>
          <w:i/>
          <w:iCs/>
          <w:color w:val="000000" w:themeColor="text1"/>
          <w:sz w:val="28"/>
          <w:szCs w:val="28"/>
          <w:lang w:val="vi-VN"/>
        </w:rPr>
        <w:t>Ưu điểm</w:t>
      </w:r>
      <w:bookmarkEnd w:id="283"/>
      <w:r w:rsidR="001D4257" w:rsidRPr="00126058">
        <w:rPr>
          <w:b/>
          <w:bCs/>
          <w:i/>
          <w:iCs/>
          <w:color w:val="000000" w:themeColor="text1"/>
          <w:sz w:val="28"/>
          <w:szCs w:val="28"/>
          <w:lang w:val="vi-VN"/>
        </w:rPr>
        <w:t xml:space="preserve"> </w:t>
      </w:r>
      <w:bookmarkEnd w:id="281"/>
      <w:bookmarkEnd w:id="284"/>
      <w:bookmarkEnd w:id="285"/>
    </w:p>
    <w:p w:rsidR="00D17511" w:rsidRPr="00126058" w:rsidRDefault="0084668C" w:rsidP="00CF601D">
      <w:pPr>
        <w:pStyle w:val="ListParagraph"/>
        <w:tabs>
          <w:tab w:val="left" w:pos="851"/>
        </w:tabs>
        <w:adjustRightInd w:val="0"/>
        <w:snapToGrid w:val="0"/>
        <w:spacing w:line="360" w:lineRule="auto"/>
        <w:ind w:left="0"/>
        <w:contextualSpacing w:val="0"/>
        <w:jc w:val="both"/>
        <w:outlineLvl w:val="0"/>
        <w:rPr>
          <w:color w:val="000000" w:themeColor="text1"/>
          <w:sz w:val="28"/>
          <w:szCs w:val="28"/>
          <w:lang w:val="vi-VN"/>
        </w:rPr>
      </w:pPr>
      <w:r w:rsidRPr="00126058">
        <w:rPr>
          <w:color w:val="000000" w:themeColor="text1"/>
          <w:sz w:val="28"/>
          <w:szCs w:val="28"/>
        </w:rPr>
        <w:tab/>
      </w:r>
      <w:bookmarkStart w:id="286" w:name="_Toc202450343"/>
      <w:proofErr w:type="spellStart"/>
      <w:r w:rsidRPr="00126058">
        <w:rPr>
          <w:color w:val="000000" w:themeColor="text1"/>
          <w:sz w:val="28"/>
          <w:szCs w:val="28"/>
        </w:rPr>
        <w:t>Xét</w:t>
      </w:r>
      <w:proofErr w:type="spellEnd"/>
      <w:r w:rsidRPr="00126058">
        <w:rPr>
          <w:color w:val="000000" w:themeColor="text1"/>
          <w:sz w:val="28"/>
          <w:szCs w:val="28"/>
          <w:lang w:val="vi-VN"/>
        </w:rPr>
        <w:t xml:space="preserve"> tổng quát,</w:t>
      </w:r>
      <w:r w:rsidRPr="00126058">
        <w:rPr>
          <w:color w:val="000000" w:themeColor="text1"/>
          <w:sz w:val="28"/>
          <w:szCs w:val="28"/>
        </w:rPr>
        <w:t xml:space="preserve"> </w:t>
      </w:r>
      <w:proofErr w:type="spellStart"/>
      <w:r w:rsidRPr="00126058">
        <w:rPr>
          <w:color w:val="000000" w:themeColor="text1"/>
          <w:sz w:val="28"/>
          <w:szCs w:val="28"/>
        </w:rPr>
        <w:t>Việt</w:t>
      </w:r>
      <w:proofErr w:type="spellEnd"/>
      <w:r w:rsidRPr="00126058">
        <w:rPr>
          <w:color w:val="000000" w:themeColor="text1"/>
          <w:sz w:val="28"/>
          <w:szCs w:val="28"/>
        </w:rPr>
        <w:t xml:space="preserve"> Nam </w:t>
      </w:r>
      <w:proofErr w:type="spellStart"/>
      <w:r w:rsidRPr="00126058">
        <w:rPr>
          <w:color w:val="000000" w:themeColor="text1"/>
          <w:sz w:val="28"/>
          <w:szCs w:val="28"/>
        </w:rPr>
        <w:t>đã</w:t>
      </w:r>
      <w:proofErr w:type="spellEnd"/>
      <w:r w:rsidRPr="00126058">
        <w:rPr>
          <w:color w:val="000000" w:themeColor="text1"/>
          <w:sz w:val="28"/>
          <w:szCs w:val="28"/>
          <w:lang w:val="vi-VN"/>
        </w:rPr>
        <w:t xml:space="preserve"> xây dựng được một </w:t>
      </w:r>
      <w:r w:rsidR="009E5729" w:rsidRPr="00126058">
        <w:rPr>
          <w:color w:val="000000" w:themeColor="text1"/>
          <w:sz w:val="28"/>
          <w:szCs w:val="28"/>
          <w:lang w:val="vi-VN"/>
        </w:rPr>
        <w:t>hệ thống pháp luật</w:t>
      </w:r>
      <w:r w:rsidRPr="00126058">
        <w:rPr>
          <w:color w:val="000000" w:themeColor="text1"/>
          <w:sz w:val="28"/>
          <w:szCs w:val="28"/>
          <w:lang w:val="vi-VN"/>
        </w:rPr>
        <w:t xml:space="preserve"> đồng bộ </w:t>
      </w:r>
      <w:proofErr w:type="spellStart"/>
      <w:r w:rsidRPr="00126058">
        <w:rPr>
          <w:color w:val="000000" w:themeColor="text1"/>
          <w:sz w:val="28"/>
          <w:szCs w:val="28"/>
        </w:rPr>
        <w:t>để</w:t>
      </w:r>
      <w:proofErr w:type="spellEnd"/>
      <w:r w:rsidRPr="00126058">
        <w:rPr>
          <w:color w:val="000000" w:themeColor="text1"/>
          <w:sz w:val="28"/>
          <w:szCs w:val="28"/>
        </w:rPr>
        <w:t xml:space="preserve"> </w:t>
      </w:r>
      <w:proofErr w:type="spellStart"/>
      <w:r w:rsidRPr="00126058">
        <w:rPr>
          <w:color w:val="000000" w:themeColor="text1"/>
          <w:sz w:val="28"/>
          <w:szCs w:val="28"/>
        </w:rPr>
        <w:t>bảo</w:t>
      </w:r>
      <w:proofErr w:type="spellEnd"/>
      <w:r w:rsidRPr="00126058">
        <w:rPr>
          <w:color w:val="000000" w:themeColor="text1"/>
          <w:sz w:val="28"/>
          <w:szCs w:val="28"/>
        </w:rPr>
        <w:t xml:space="preserve"> </w:t>
      </w:r>
      <w:proofErr w:type="spellStart"/>
      <w:r w:rsidRPr="00126058">
        <w:rPr>
          <w:color w:val="000000" w:themeColor="text1"/>
          <w:sz w:val="28"/>
          <w:szCs w:val="28"/>
        </w:rPr>
        <w:t>đảm</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r w:rsidR="003C6566" w:rsidRPr="00126058">
        <w:rPr>
          <w:color w:val="000000" w:themeColor="text1"/>
          <w:sz w:val="28"/>
          <w:szCs w:val="28"/>
        </w:rPr>
        <w:t>NLĐ</w:t>
      </w:r>
      <w:r w:rsidRPr="00126058">
        <w:rPr>
          <w:color w:val="000000" w:themeColor="text1"/>
          <w:sz w:val="28"/>
          <w:szCs w:val="28"/>
        </w:rPr>
        <w:t xml:space="preserve"> </w:t>
      </w:r>
      <w:proofErr w:type="spellStart"/>
      <w:r w:rsidRPr="00126058">
        <w:rPr>
          <w:color w:val="000000" w:themeColor="text1"/>
          <w:sz w:val="28"/>
          <w:szCs w:val="28"/>
        </w:rPr>
        <w:t>đi</w:t>
      </w:r>
      <w:proofErr w:type="spellEnd"/>
      <w:r w:rsidRPr="00126058">
        <w:rPr>
          <w:color w:val="000000" w:themeColor="text1"/>
          <w:sz w:val="28"/>
          <w:szCs w:val="28"/>
        </w:rPr>
        <w:t xml:space="preserve"> </w:t>
      </w:r>
      <w:proofErr w:type="spellStart"/>
      <w:r w:rsidRPr="00126058">
        <w:rPr>
          <w:color w:val="000000" w:themeColor="text1"/>
          <w:sz w:val="28"/>
          <w:szCs w:val="28"/>
        </w:rPr>
        <w:t>làm</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ở </w:t>
      </w:r>
      <w:proofErr w:type="spellStart"/>
      <w:r w:rsidRPr="00126058">
        <w:rPr>
          <w:color w:val="000000" w:themeColor="text1"/>
          <w:sz w:val="28"/>
          <w:szCs w:val="28"/>
        </w:rPr>
        <w:t>n</w:t>
      </w:r>
      <w:r w:rsidR="00CC1BC9">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ngoài</w:t>
      </w:r>
      <w:proofErr w:type="spellEnd"/>
      <w:r w:rsidRPr="00126058">
        <w:rPr>
          <w:color w:val="000000" w:themeColor="text1"/>
          <w:sz w:val="28"/>
          <w:szCs w:val="28"/>
          <w:lang w:val="vi-VN"/>
        </w:rPr>
        <w:t>.</w:t>
      </w:r>
      <w:r w:rsidRPr="00126058" w:rsidDel="0084668C">
        <w:rPr>
          <w:color w:val="000000" w:themeColor="text1"/>
          <w:sz w:val="28"/>
          <w:szCs w:val="28"/>
        </w:rPr>
        <w:t xml:space="preserve"> </w:t>
      </w:r>
      <w:bookmarkStart w:id="287" w:name="_Toc190156203"/>
      <w:bookmarkStart w:id="288" w:name="_Toc190157373"/>
      <w:bookmarkStart w:id="289" w:name="_Toc190159500"/>
      <w:proofErr w:type="spellStart"/>
      <w:r w:rsidR="007F4CE2" w:rsidRPr="00126058">
        <w:rPr>
          <w:color w:val="000000" w:themeColor="text1"/>
          <w:sz w:val="28"/>
          <w:szCs w:val="28"/>
        </w:rPr>
        <w:t>C</w:t>
      </w:r>
      <w:r w:rsidR="00647B07" w:rsidRPr="00126058">
        <w:rPr>
          <w:color w:val="000000" w:themeColor="text1"/>
          <w:sz w:val="28"/>
          <w:szCs w:val="28"/>
        </w:rPr>
        <w:t>ác</w:t>
      </w:r>
      <w:proofErr w:type="spellEnd"/>
      <w:r w:rsidR="00647B07" w:rsidRPr="00126058">
        <w:rPr>
          <w:color w:val="000000" w:themeColor="text1"/>
          <w:sz w:val="28"/>
          <w:szCs w:val="28"/>
        </w:rPr>
        <w:t xml:space="preserve"> </w:t>
      </w:r>
      <w:proofErr w:type="spellStart"/>
      <w:r w:rsidR="00647B07" w:rsidRPr="00126058">
        <w:rPr>
          <w:color w:val="000000" w:themeColor="text1"/>
          <w:sz w:val="28"/>
          <w:szCs w:val="28"/>
        </w:rPr>
        <w:t>va</w:t>
      </w:r>
      <w:r w:rsidR="00647B07" w:rsidRPr="00126058">
        <w:rPr>
          <w:rFonts w:ascii="Cambria Math" w:hAnsi="Cambria Math" w:cs="Cambria Math"/>
          <w:color w:val="000000" w:themeColor="text1"/>
          <w:sz w:val="28"/>
          <w:szCs w:val="28"/>
        </w:rPr>
        <w:t>̆</w:t>
      </w:r>
      <w:r w:rsidR="00647B07" w:rsidRPr="00126058">
        <w:rPr>
          <w:color w:val="000000" w:themeColor="text1"/>
          <w:sz w:val="28"/>
          <w:szCs w:val="28"/>
        </w:rPr>
        <w:t>n</w:t>
      </w:r>
      <w:proofErr w:type="spellEnd"/>
      <w:r w:rsidR="00647B07" w:rsidRPr="00126058">
        <w:rPr>
          <w:color w:val="000000" w:themeColor="text1"/>
          <w:sz w:val="28"/>
          <w:szCs w:val="28"/>
        </w:rPr>
        <w:t xml:space="preserve"> </w:t>
      </w:r>
      <w:proofErr w:type="spellStart"/>
      <w:r w:rsidR="00647B07" w:rsidRPr="00126058">
        <w:rPr>
          <w:color w:val="000000" w:themeColor="text1"/>
          <w:sz w:val="28"/>
          <w:szCs w:val="28"/>
        </w:rPr>
        <w:t>bản</w:t>
      </w:r>
      <w:proofErr w:type="spellEnd"/>
      <w:r w:rsidR="00647B07" w:rsidRPr="00126058">
        <w:rPr>
          <w:color w:val="000000" w:themeColor="text1"/>
          <w:sz w:val="28"/>
          <w:szCs w:val="28"/>
        </w:rPr>
        <w:t xml:space="preserve"> </w:t>
      </w:r>
      <w:proofErr w:type="spellStart"/>
      <w:r w:rsidR="00647B07" w:rsidRPr="00126058">
        <w:rPr>
          <w:color w:val="000000" w:themeColor="text1"/>
          <w:sz w:val="28"/>
          <w:szCs w:val="28"/>
        </w:rPr>
        <w:t>pháp</w:t>
      </w:r>
      <w:proofErr w:type="spellEnd"/>
      <w:r w:rsidR="00647B07" w:rsidRPr="00126058">
        <w:rPr>
          <w:color w:val="000000" w:themeColor="text1"/>
          <w:sz w:val="28"/>
          <w:szCs w:val="28"/>
        </w:rPr>
        <w:t xml:space="preserve"> </w:t>
      </w:r>
      <w:proofErr w:type="spellStart"/>
      <w:r w:rsidR="000D4CAA" w:rsidRPr="00126058">
        <w:rPr>
          <w:color w:val="000000" w:themeColor="text1"/>
          <w:sz w:val="28"/>
          <w:szCs w:val="28"/>
        </w:rPr>
        <w:t>luật</w:t>
      </w:r>
      <w:proofErr w:type="spellEnd"/>
      <w:r w:rsidR="00647B07" w:rsidRPr="00126058">
        <w:rPr>
          <w:color w:val="000000" w:themeColor="text1"/>
          <w:sz w:val="28"/>
          <w:szCs w:val="28"/>
        </w:rPr>
        <w:t xml:space="preserve"> </w:t>
      </w:r>
      <w:proofErr w:type="spellStart"/>
      <w:r w:rsidR="001D4257" w:rsidRPr="00126058">
        <w:rPr>
          <w:color w:val="000000" w:themeColor="text1"/>
          <w:sz w:val="28"/>
          <w:szCs w:val="28"/>
        </w:rPr>
        <w:t>hiện</w:t>
      </w:r>
      <w:proofErr w:type="spellEnd"/>
      <w:r w:rsidR="00647B07" w:rsidRPr="00126058">
        <w:rPr>
          <w:color w:val="000000" w:themeColor="text1"/>
          <w:sz w:val="28"/>
          <w:szCs w:val="28"/>
        </w:rPr>
        <w:t xml:space="preserve"> </w:t>
      </w:r>
      <w:proofErr w:type="spellStart"/>
      <w:r w:rsidR="00647B07" w:rsidRPr="00126058">
        <w:rPr>
          <w:color w:val="000000" w:themeColor="text1"/>
          <w:sz w:val="28"/>
          <w:szCs w:val="28"/>
        </w:rPr>
        <w:t>hành</w:t>
      </w:r>
      <w:proofErr w:type="spellEnd"/>
      <w:r w:rsidR="00EF5881" w:rsidRPr="00126058">
        <w:rPr>
          <w:color w:val="000000" w:themeColor="text1"/>
          <w:sz w:val="28"/>
          <w:szCs w:val="28"/>
        </w:rPr>
        <w:t xml:space="preserve"> </w:t>
      </w:r>
      <w:proofErr w:type="spellStart"/>
      <w:r w:rsidR="00EF5881" w:rsidRPr="00126058">
        <w:rPr>
          <w:color w:val="000000" w:themeColor="text1"/>
          <w:sz w:val="28"/>
          <w:szCs w:val="28"/>
        </w:rPr>
        <w:t>đã</w:t>
      </w:r>
      <w:proofErr w:type="spellEnd"/>
      <w:r w:rsidR="00EF5881" w:rsidRPr="00126058">
        <w:rPr>
          <w:color w:val="000000" w:themeColor="text1"/>
          <w:sz w:val="28"/>
          <w:szCs w:val="28"/>
        </w:rPr>
        <w:t xml:space="preserve"> </w:t>
      </w:r>
      <w:proofErr w:type="spellStart"/>
      <w:r w:rsidR="00EF5881" w:rsidRPr="00126058">
        <w:rPr>
          <w:color w:val="000000" w:themeColor="text1"/>
          <w:sz w:val="28"/>
          <w:szCs w:val="28"/>
        </w:rPr>
        <w:t>thiết</w:t>
      </w:r>
      <w:proofErr w:type="spellEnd"/>
      <w:r w:rsidR="00EF5881" w:rsidRPr="00126058">
        <w:rPr>
          <w:color w:val="000000" w:themeColor="text1"/>
          <w:sz w:val="28"/>
          <w:szCs w:val="28"/>
        </w:rPr>
        <w:t xml:space="preserve"> </w:t>
      </w:r>
      <w:proofErr w:type="spellStart"/>
      <w:r w:rsidR="00EF5881" w:rsidRPr="00126058">
        <w:rPr>
          <w:color w:val="000000" w:themeColor="text1"/>
          <w:sz w:val="28"/>
          <w:szCs w:val="28"/>
        </w:rPr>
        <w:t>lập</w:t>
      </w:r>
      <w:proofErr w:type="spellEnd"/>
      <w:r w:rsidR="00EF5881" w:rsidRPr="00126058">
        <w:rPr>
          <w:color w:val="000000" w:themeColor="text1"/>
          <w:sz w:val="28"/>
          <w:szCs w:val="28"/>
        </w:rPr>
        <w:t xml:space="preserve"> </w:t>
      </w:r>
      <w:proofErr w:type="spellStart"/>
      <w:r w:rsidR="00EF5881" w:rsidRPr="00126058">
        <w:rPr>
          <w:color w:val="000000" w:themeColor="text1"/>
          <w:sz w:val="28"/>
          <w:szCs w:val="28"/>
        </w:rPr>
        <w:t>một</w:t>
      </w:r>
      <w:proofErr w:type="spellEnd"/>
      <w:r w:rsidR="00EF5881" w:rsidRPr="00126058">
        <w:rPr>
          <w:color w:val="000000" w:themeColor="text1"/>
          <w:sz w:val="28"/>
          <w:szCs w:val="28"/>
        </w:rPr>
        <w:t xml:space="preserve"> </w:t>
      </w:r>
      <w:proofErr w:type="spellStart"/>
      <w:r w:rsidR="00CB73D5" w:rsidRPr="00126058">
        <w:rPr>
          <w:color w:val="000000" w:themeColor="text1"/>
          <w:sz w:val="28"/>
          <w:szCs w:val="28"/>
        </w:rPr>
        <w:t>nền</w:t>
      </w:r>
      <w:proofErr w:type="spellEnd"/>
      <w:r w:rsidR="00CB73D5" w:rsidRPr="00126058">
        <w:rPr>
          <w:color w:val="000000" w:themeColor="text1"/>
          <w:sz w:val="28"/>
          <w:szCs w:val="28"/>
          <w:lang w:val="vi-VN"/>
        </w:rPr>
        <w:t xml:space="preserve"> tảng</w:t>
      </w:r>
      <w:r w:rsidR="00EF5881" w:rsidRPr="00126058">
        <w:rPr>
          <w:color w:val="000000" w:themeColor="text1"/>
          <w:sz w:val="28"/>
          <w:szCs w:val="28"/>
        </w:rPr>
        <w:t xml:space="preserve"> </w:t>
      </w:r>
      <w:proofErr w:type="spellStart"/>
      <w:r w:rsidR="00EF5881" w:rsidRPr="00126058">
        <w:rPr>
          <w:color w:val="000000" w:themeColor="text1"/>
          <w:sz w:val="28"/>
          <w:szCs w:val="28"/>
        </w:rPr>
        <w:t>pháp</w:t>
      </w:r>
      <w:proofErr w:type="spellEnd"/>
      <w:r w:rsidR="00EF5881" w:rsidRPr="00126058">
        <w:rPr>
          <w:color w:val="000000" w:themeColor="text1"/>
          <w:sz w:val="28"/>
          <w:szCs w:val="28"/>
        </w:rPr>
        <w:t xml:space="preserve"> </w:t>
      </w:r>
      <w:proofErr w:type="spellStart"/>
      <w:r w:rsidR="00EF5881" w:rsidRPr="00126058">
        <w:rPr>
          <w:color w:val="000000" w:themeColor="text1"/>
          <w:sz w:val="28"/>
          <w:szCs w:val="28"/>
        </w:rPr>
        <w:t>l</w:t>
      </w:r>
      <w:r w:rsidR="00CB73D5" w:rsidRPr="00126058">
        <w:rPr>
          <w:color w:val="000000" w:themeColor="text1"/>
          <w:sz w:val="28"/>
          <w:szCs w:val="28"/>
        </w:rPr>
        <w:t>ý</w:t>
      </w:r>
      <w:proofErr w:type="spellEnd"/>
      <w:r w:rsidR="00EF5881" w:rsidRPr="00126058">
        <w:rPr>
          <w:color w:val="000000" w:themeColor="text1"/>
          <w:sz w:val="28"/>
          <w:szCs w:val="28"/>
        </w:rPr>
        <w:t xml:space="preserve"> </w:t>
      </w:r>
      <w:proofErr w:type="spellStart"/>
      <w:r w:rsidR="00EF5881" w:rsidRPr="00126058">
        <w:rPr>
          <w:color w:val="000000" w:themeColor="text1"/>
          <w:sz w:val="28"/>
          <w:szCs w:val="28"/>
        </w:rPr>
        <w:t>tương</w:t>
      </w:r>
      <w:proofErr w:type="spellEnd"/>
      <w:r w:rsidR="00EF5881" w:rsidRPr="00126058">
        <w:rPr>
          <w:color w:val="000000" w:themeColor="text1"/>
          <w:sz w:val="28"/>
          <w:szCs w:val="28"/>
        </w:rPr>
        <w:t xml:space="preserve"> </w:t>
      </w:r>
      <w:proofErr w:type="spellStart"/>
      <w:r w:rsidR="00EF5881" w:rsidRPr="00126058">
        <w:rPr>
          <w:color w:val="000000" w:themeColor="text1"/>
          <w:sz w:val="28"/>
          <w:szCs w:val="28"/>
        </w:rPr>
        <w:t>đối</w:t>
      </w:r>
      <w:proofErr w:type="spellEnd"/>
      <w:r w:rsidR="00EF5881" w:rsidRPr="00126058">
        <w:rPr>
          <w:color w:val="000000" w:themeColor="text1"/>
          <w:sz w:val="28"/>
          <w:szCs w:val="28"/>
        </w:rPr>
        <w:t xml:space="preserve"> </w:t>
      </w:r>
      <w:proofErr w:type="spellStart"/>
      <w:r w:rsidR="00EF5881" w:rsidRPr="00126058">
        <w:rPr>
          <w:color w:val="000000" w:themeColor="text1"/>
          <w:sz w:val="28"/>
          <w:szCs w:val="28"/>
        </w:rPr>
        <w:t>đầy</w:t>
      </w:r>
      <w:proofErr w:type="spellEnd"/>
      <w:r w:rsidR="00EF5881" w:rsidRPr="00126058">
        <w:rPr>
          <w:color w:val="000000" w:themeColor="text1"/>
          <w:sz w:val="28"/>
          <w:szCs w:val="28"/>
        </w:rPr>
        <w:t xml:space="preserve"> </w:t>
      </w:r>
      <w:proofErr w:type="spellStart"/>
      <w:r w:rsidR="00EF5881" w:rsidRPr="00126058">
        <w:rPr>
          <w:color w:val="000000" w:themeColor="text1"/>
          <w:sz w:val="28"/>
          <w:szCs w:val="28"/>
        </w:rPr>
        <w:t>đủ</w:t>
      </w:r>
      <w:proofErr w:type="spellEnd"/>
      <w:r w:rsidRPr="00126058">
        <w:rPr>
          <w:color w:val="000000" w:themeColor="text1"/>
          <w:sz w:val="28"/>
          <w:szCs w:val="28"/>
          <w:lang w:val="vi-VN"/>
        </w:rPr>
        <w:t xml:space="preserve"> để</w:t>
      </w:r>
      <w:r w:rsidR="00EF5881" w:rsidRPr="00126058">
        <w:rPr>
          <w:color w:val="000000" w:themeColor="text1"/>
          <w:sz w:val="28"/>
          <w:szCs w:val="28"/>
        </w:rPr>
        <w:t xml:space="preserve"> </w:t>
      </w:r>
      <w:proofErr w:type="spellStart"/>
      <w:r w:rsidR="005A7BE2" w:rsidRPr="00126058">
        <w:rPr>
          <w:color w:val="000000" w:themeColor="text1"/>
          <w:sz w:val="28"/>
          <w:szCs w:val="28"/>
        </w:rPr>
        <w:t>bảo</w:t>
      </w:r>
      <w:proofErr w:type="spellEnd"/>
      <w:r w:rsidR="005A7BE2" w:rsidRPr="00126058">
        <w:rPr>
          <w:color w:val="000000" w:themeColor="text1"/>
          <w:sz w:val="28"/>
          <w:szCs w:val="28"/>
        </w:rPr>
        <w:t xml:space="preserve"> </w:t>
      </w:r>
      <w:proofErr w:type="spellStart"/>
      <w:r w:rsidR="005A7BE2" w:rsidRPr="00126058">
        <w:rPr>
          <w:color w:val="000000" w:themeColor="text1"/>
          <w:sz w:val="28"/>
          <w:szCs w:val="28"/>
        </w:rPr>
        <w:t>đảm</w:t>
      </w:r>
      <w:proofErr w:type="spellEnd"/>
      <w:r w:rsidR="00EF5881" w:rsidRPr="00126058">
        <w:rPr>
          <w:color w:val="000000" w:themeColor="text1"/>
          <w:sz w:val="28"/>
          <w:szCs w:val="28"/>
        </w:rPr>
        <w:t xml:space="preserve"> </w:t>
      </w:r>
      <w:proofErr w:type="spellStart"/>
      <w:r w:rsidR="00EF5881" w:rsidRPr="00126058">
        <w:rPr>
          <w:color w:val="000000" w:themeColor="text1"/>
          <w:sz w:val="28"/>
          <w:szCs w:val="28"/>
        </w:rPr>
        <w:t>quyền</w:t>
      </w:r>
      <w:proofErr w:type="spellEnd"/>
      <w:r w:rsidR="00EF5881" w:rsidRPr="00126058">
        <w:rPr>
          <w:color w:val="000000" w:themeColor="text1"/>
          <w:sz w:val="28"/>
          <w:szCs w:val="28"/>
        </w:rPr>
        <w:t xml:space="preserve"> </w:t>
      </w:r>
      <w:proofErr w:type="spellStart"/>
      <w:r w:rsidR="00EF5881" w:rsidRPr="00126058">
        <w:rPr>
          <w:color w:val="000000" w:themeColor="text1"/>
          <w:sz w:val="28"/>
          <w:szCs w:val="28"/>
        </w:rPr>
        <w:t>và</w:t>
      </w:r>
      <w:proofErr w:type="spellEnd"/>
      <w:r w:rsidR="00EF5881" w:rsidRPr="00126058">
        <w:rPr>
          <w:color w:val="000000" w:themeColor="text1"/>
          <w:sz w:val="28"/>
          <w:szCs w:val="28"/>
        </w:rPr>
        <w:t xml:space="preserve"> </w:t>
      </w:r>
      <w:proofErr w:type="spellStart"/>
      <w:r w:rsidR="00EF5881" w:rsidRPr="00126058">
        <w:rPr>
          <w:color w:val="000000" w:themeColor="text1"/>
          <w:sz w:val="28"/>
          <w:szCs w:val="28"/>
        </w:rPr>
        <w:t>lợi</w:t>
      </w:r>
      <w:proofErr w:type="spellEnd"/>
      <w:r w:rsidR="00EF5881" w:rsidRPr="00126058">
        <w:rPr>
          <w:color w:val="000000" w:themeColor="text1"/>
          <w:sz w:val="28"/>
          <w:szCs w:val="28"/>
        </w:rPr>
        <w:t xml:space="preserve"> </w:t>
      </w:r>
      <w:proofErr w:type="spellStart"/>
      <w:r w:rsidR="00EF5881" w:rsidRPr="00126058">
        <w:rPr>
          <w:color w:val="000000" w:themeColor="text1"/>
          <w:sz w:val="28"/>
          <w:szCs w:val="28"/>
        </w:rPr>
        <w:t>ích</w:t>
      </w:r>
      <w:proofErr w:type="spellEnd"/>
      <w:r w:rsidR="00EF5881" w:rsidRPr="00126058">
        <w:rPr>
          <w:color w:val="000000" w:themeColor="text1"/>
          <w:sz w:val="28"/>
          <w:szCs w:val="28"/>
        </w:rPr>
        <w:t xml:space="preserve"> </w:t>
      </w:r>
      <w:proofErr w:type="spellStart"/>
      <w:r w:rsidR="00EF5881" w:rsidRPr="00126058">
        <w:rPr>
          <w:color w:val="000000" w:themeColor="text1"/>
          <w:sz w:val="28"/>
          <w:szCs w:val="28"/>
        </w:rPr>
        <w:t>hợp</w:t>
      </w:r>
      <w:proofErr w:type="spellEnd"/>
      <w:r w:rsidR="00EF5881" w:rsidRPr="00126058">
        <w:rPr>
          <w:color w:val="000000" w:themeColor="text1"/>
          <w:sz w:val="28"/>
          <w:szCs w:val="28"/>
        </w:rPr>
        <w:t xml:space="preserve"> </w:t>
      </w:r>
      <w:proofErr w:type="spellStart"/>
      <w:r w:rsidR="00EF5881" w:rsidRPr="00126058">
        <w:rPr>
          <w:color w:val="000000" w:themeColor="text1"/>
          <w:sz w:val="28"/>
          <w:szCs w:val="28"/>
        </w:rPr>
        <w:t>pháp</w:t>
      </w:r>
      <w:proofErr w:type="spellEnd"/>
      <w:r w:rsidR="00EF5881" w:rsidRPr="00126058">
        <w:rPr>
          <w:color w:val="000000" w:themeColor="text1"/>
          <w:sz w:val="28"/>
          <w:szCs w:val="28"/>
        </w:rPr>
        <w:t xml:space="preserve"> </w:t>
      </w:r>
      <w:proofErr w:type="spellStart"/>
      <w:r w:rsidR="00EF5881" w:rsidRPr="00126058">
        <w:rPr>
          <w:color w:val="000000" w:themeColor="text1"/>
          <w:sz w:val="28"/>
          <w:szCs w:val="28"/>
        </w:rPr>
        <w:t>của</w:t>
      </w:r>
      <w:proofErr w:type="spellEnd"/>
      <w:r w:rsidR="00EF5881" w:rsidRPr="00126058">
        <w:rPr>
          <w:color w:val="000000" w:themeColor="text1"/>
          <w:sz w:val="28"/>
          <w:szCs w:val="28"/>
        </w:rPr>
        <w:t xml:space="preserve"> NLĐVN </w:t>
      </w:r>
      <w:proofErr w:type="spellStart"/>
      <w:r w:rsidR="00EF5881" w:rsidRPr="00126058">
        <w:rPr>
          <w:color w:val="000000" w:themeColor="text1"/>
          <w:sz w:val="28"/>
          <w:szCs w:val="28"/>
        </w:rPr>
        <w:t>cả</w:t>
      </w:r>
      <w:proofErr w:type="spellEnd"/>
      <w:r w:rsidR="00EF5881" w:rsidRPr="00126058">
        <w:rPr>
          <w:color w:val="000000" w:themeColor="text1"/>
          <w:sz w:val="28"/>
          <w:szCs w:val="28"/>
        </w:rPr>
        <w:t xml:space="preserve"> </w:t>
      </w:r>
      <w:proofErr w:type="spellStart"/>
      <w:r w:rsidR="00EF5881" w:rsidRPr="00126058">
        <w:rPr>
          <w:color w:val="000000" w:themeColor="text1"/>
          <w:sz w:val="28"/>
          <w:szCs w:val="28"/>
        </w:rPr>
        <w:t>trước</w:t>
      </w:r>
      <w:proofErr w:type="spellEnd"/>
      <w:r w:rsidR="00EF5881" w:rsidRPr="00126058">
        <w:rPr>
          <w:color w:val="000000" w:themeColor="text1"/>
          <w:sz w:val="28"/>
          <w:szCs w:val="28"/>
        </w:rPr>
        <w:t xml:space="preserve">, </w:t>
      </w:r>
      <w:proofErr w:type="spellStart"/>
      <w:r w:rsidR="00EF5881" w:rsidRPr="00126058">
        <w:rPr>
          <w:color w:val="000000" w:themeColor="text1"/>
          <w:sz w:val="28"/>
          <w:szCs w:val="28"/>
        </w:rPr>
        <w:t>trong</w:t>
      </w:r>
      <w:proofErr w:type="spellEnd"/>
      <w:r w:rsidR="00EF5881" w:rsidRPr="00126058">
        <w:rPr>
          <w:color w:val="000000" w:themeColor="text1"/>
          <w:sz w:val="28"/>
          <w:szCs w:val="28"/>
        </w:rPr>
        <w:t xml:space="preserve"> </w:t>
      </w:r>
      <w:proofErr w:type="spellStart"/>
      <w:r w:rsidR="00EF5881" w:rsidRPr="00126058">
        <w:rPr>
          <w:color w:val="000000" w:themeColor="text1"/>
          <w:sz w:val="28"/>
          <w:szCs w:val="28"/>
        </w:rPr>
        <w:t>và</w:t>
      </w:r>
      <w:proofErr w:type="spellEnd"/>
      <w:r w:rsidR="00EF5881" w:rsidRPr="00126058">
        <w:rPr>
          <w:color w:val="000000" w:themeColor="text1"/>
          <w:sz w:val="28"/>
          <w:szCs w:val="28"/>
        </w:rPr>
        <w:t xml:space="preserve"> </w:t>
      </w:r>
      <w:proofErr w:type="spellStart"/>
      <w:r w:rsidR="00EF5881" w:rsidRPr="00126058">
        <w:rPr>
          <w:color w:val="000000" w:themeColor="text1"/>
          <w:sz w:val="28"/>
          <w:szCs w:val="28"/>
        </w:rPr>
        <w:t>sau</w:t>
      </w:r>
      <w:proofErr w:type="spellEnd"/>
      <w:r w:rsidR="00EF5881" w:rsidRPr="00126058">
        <w:rPr>
          <w:color w:val="000000" w:themeColor="text1"/>
          <w:sz w:val="28"/>
          <w:szCs w:val="28"/>
        </w:rPr>
        <w:t xml:space="preserve"> </w:t>
      </w:r>
      <w:proofErr w:type="spellStart"/>
      <w:r w:rsidR="00EF5881" w:rsidRPr="00126058">
        <w:rPr>
          <w:color w:val="000000" w:themeColor="text1"/>
          <w:sz w:val="28"/>
          <w:szCs w:val="28"/>
        </w:rPr>
        <w:t>khi</w:t>
      </w:r>
      <w:proofErr w:type="spellEnd"/>
      <w:r w:rsidR="00EF5881" w:rsidRPr="00126058">
        <w:rPr>
          <w:color w:val="000000" w:themeColor="text1"/>
          <w:sz w:val="28"/>
          <w:szCs w:val="28"/>
        </w:rPr>
        <w:t xml:space="preserve"> </w:t>
      </w:r>
      <w:proofErr w:type="spellStart"/>
      <w:r w:rsidR="00EF5881" w:rsidRPr="00126058">
        <w:rPr>
          <w:color w:val="000000" w:themeColor="text1"/>
          <w:sz w:val="28"/>
          <w:szCs w:val="28"/>
        </w:rPr>
        <w:t>xuất</w:t>
      </w:r>
      <w:proofErr w:type="spellEnd"/>
      <w:r w:rsidR="00EF5881" w:rsidRPr="00126058">
        <w:rPr>
          <w:color w:val="000000" w:themeColor="text1"/>
          <w:sz w:val="28"/>
          <w:szCs w:val="28"/>
        </w:rPr>
        <w:t xml:space="preserve"> </w:t>
      </w:r>
      <w:proofErr w:type="spellStart"/>
      <w:r w:rsidR="00EF5881" w:rsidRPr="00126058">
        <w:rPr>
          <w:color w:val="000000" w:themeColor="text1"/>
          <w:sz w:val="28"/>
          <w:szCs w:val="28"/>
        </w:rPr>
        <w:t>cảnh</w:t>
      </w:r>
      <w:proofErr w:type="spellEnd"/>
      <w:r w:rsidR="00EF5881" w:rsidRPr="00126058">
        <w:rPr>
          <w:color w:val="000000" w:themeColor="text1"/>
          <w:sz w:val="28"/>
          <w:szCs w:val="28"/>
        </w:rPr>
        <w:t xml:space="preserve"> </w:t>
      </w:r>
      <w:proofErr w:type="spellStart"/>
      <w:r w:rsidR="00EF5881" w:rsidRPr="00126058">
        <w:rPr>
          <w:color w:val="000000" w:themeColor="text1"/>
          <w:sz w:val="28"/>
          <w:szCs w:val="28"/>
        </w:rPr>
        <w:t>ra</w:t>
      </w:r>
      <w:proofErr w:type="spellEnd"/>
      <w:r w:rsidR="00EF5881" w:rsidRPr="00126058">
        <w:rPr>
          <w:color w:val="000000" w:themeColor="text1"/>
          <w:sz w:val="28"/>
          <w:szCs w:val="28"/>
        </w:rPr>
        <w:t xml:space="preserve"> </w:t>
      </w:r>
      <w:proofErr w:type="spellStart"/>
      <w:r w:rsidR="00EF5881" w:rsidRPr="00126058">
        <w:rPr>
          <w:color w:val="000000" w:themeColor="text1"/>
          <w:sz w:val="28"/>
          <w:szCs w:val="28"/>
        </w:rPr>
        <w:t>nước</w:t>
      </w:r>
      <w:proofErr w:type="spellEnd"/>
      <w:r w:rsidR="00EF5881" w:rsidRPr="00126058">
        <w:rPr>
          <w:color w:val="000000" w:themeColor="text1"/>
          <w:sz w:val="28"/>
          <w:szCs w:val="28"/>
        </w:rPr>
        <w:t xml:space="preserve"> </w:t>
      </w:r>
      <w:proofErr w:type="spellStart"/>
      <w:r w:rsidR="00EF5881" w:rsidRPr="00126058">
        <w:rPr>
          <w:color w:val="000000" w:themeColor="text1"/>
          <w:sz w:val="28"/>
          <w:szCs w:val="28"/>
        </w:rPr>
        <w:t>ngoài</w:t>
      </w:r>
      <w:proofErr w:type="spellEnd"/>
      <w:r w:rsidR="00EF5881" w:rsidRPr="00126058">
        <w:rPr>
          <w:color w:val="000000" w:themeColor="text1"/>
          <w:sz w:val="28"/>
          <w:szCs w:val="28"/>
        </w:rPr>
        <w:t xml:space="preserve"> </w:t>
      </w:r>
      <w:proofErr w:type="spellStart"/>
      <w:r w:rsidR="00EF5881" w:rsidRPr="00126058">
        <w:rPr>
          <w:color w:val="000000" w:themeColor="text1"/>
          <w:sz w:val="28"/>
          <w:szCs w:val="28"/>
        </w:rPr>
        <w:t>làm</w:t>
      </w:r>
      <w:proofErr w:type="spellEnd"/>
      <w:r w:rsidR="00EF5881" w:rsidRPr="00126058">
        <w:rPr>
          <w:color w:val="000000" w:themeColor="text1"/>
          <w:sz w:val="28"/>
          <w:szCs w:val="28"/>
        </w:rPr>
        <w:t xml:space="preserve"> </w:t>
      </w:r>
      <w:proofErr w:type="spellStart"/>
      <w:r w:rsidR="00EF5881" w:rsidRPr="00126058">
        <w:rPr>
          <w:color w:val="000000" w:themeColor="text1"/>
          <w:sz w:val="28"/>
          <w:szCs w:val="28"/>
        </w:rPr>
        <w:t>việc</w:t>
      </w:r>
      <w:proofErr w:type="spellEnd"/>
      <w:r w:rsidR="00EF5881" w:rsidRPr="00126058">
        <w:rPr>
          <w:color w:val="000000" w:themeColor="text1"/>
          <w:sz w:val="28"/>
          <w:szCs w:val="28"/>
        </w:rPr>
        <w:t>.</w:t>
      </w:r>
      <w:bookmarkEnd w:id="287"/>
      <w:bookmarkEnd w:id="288"/>
      <w:bookmarkEnd w:id="289"/>
      <w:r w:rsidR="00CF601D" w:rsidRPr="00126058" w:rsidDel="00CF601D">
        <w:rPr>
          <w:color w:val="000000" w:themeColor="text1"/>
          <w:sz w:val="28"/>
          <w:szCs w:val="28"/>
          <w:lang w:val="vi-VN"/>
        </w:rPr>
        <w:t xml:space="preserve"> </w:t>
      </w:r>
      <w:r w:rsidR="00CF601D" w:rsidRPr="00126058">
        <w:rPr>
          <w:color w:val="000000" w:themeColor="text1"/>
          <w:sz w:val="28"/>
          <w:szCs w:val="28"/>
          <w:lang w:val="vi-VN"/>
        </w:rPr>
        <w:t xml:space="preserve">Về mặt hình thức, </w:t>
      </w:r>
      <w:r w:rsidR="00CB73D5" w:rsidRPr="00126058">
        <w:rPr>
          <w:color w:val="000000" w:themeColor="text1"/>
          <w:sz w:val="28"/>
          <w:szCs w:val="28"/>
          <w:lang w:val="vi-VN"/>
        </w:rPr>
        <w:t>quy định về các</w:t>
      </w:r>
      <w:r w:rsidR="00D17511" w:rsidRPr="00126058">
        <w:rPr>
          <w:color w:val="000000" w:themeColor="text1"/>
          <w:sz w:val="28"/>
          <w:szCs w:val="28"/>
          <w:lang w:val="vi-VN"/>
        </w:rPr>
        <w:t xml:space="preserve"> quyền của </w:t>
      </w:r>
      <w:r w:rsidR="00D17511" w:rsidRPr="00126058">
        <w:rPr>
          <w:color w:val="000000" w:themeColor="text1"/>
          <w:sz w:val="28"/>
          <w:szCs w:val="28"/>
        </w:rPr>
        <w:t>NLĐVN</w:t>
      </w:r>
      <w:r w:rsidR="00D17511" w:rsidRPr="00126058">
        <w:rPr>
          <w:color w:val="000000" w:themeColor="text1"/>
          <w:sz w:val="28"/>
          <w:szCs w:val="28"/>
          <w:lang w:val="vi-VN"/>
        </w:rPr>
        <w:t xml:space="preserve"> đi làm việc ở nước ngoài được hưởng theo pháp luật Việt Nam đã khá tương thích với </w:t>
      </w:r>
      <w:r w:rsidR="00CB73D5" w:rsidRPr="00126058">
        <w:rPr>
          <w:color w:val="000000" w:themeColor="text1"/>
          <w:sz w:val="28"/>
          <w:szCs w:val="28"/>
          <w:lang w:val="vi-VN"/>
        </w:rPr>
        <w:t>các</w:t>
      </w:r>
      <w:r w:rsidR="00D17511" w:rsidRPr="00126058">
        <w:rPr>
          <w:color w:val="000000" w:themeColor="text1"/>
          <w:sz w:val="28"/>
          <w:szCs w:val="28"/>
          <w:lang w:val="vi-VN"/>
        </w:rPr>
        <w:t xml:space="preserve"> quy định trong ICMW. Có thể thấy rõ hơn điều này trong bảng so sánh dưới đây:</w:t>
      </w:r>
      <w:bookmarkEnd w:id="286"/>
    </w:p>
    <w:p w:rsidR="00DE327A" w:rsidRPr="00126058" w:rsidRDefault="00D17511" w:rsidP="00543693">
      <w:pPr>
        <w:adjustRightInd w:val="0"/>
        <w:snapToGrid w:val="0"/>
        <w:spacing w:line="360" w:lineRule="auto"/>
        <w:jc w:val="center"/>
        <w:rPr>
          <w:color w:val="000000" w:themeColor="text1"/>
          <w:sz w:val="28"/>
          <w:szCs w:val="28"/>
          <w:lang w:val="vi-VN"/>
        </w:rPr>
      </w:pPr>
      <w:r w:rsidRPr="00126058">
        <w:rPr>
          <w:b/>
          <w:bCs/>
          <w:color w:val="000000" w:themeColor="text1"/>
          <w:sz w:val="28"/>
          <w:szCs w:val="28"/>
          <w:lang w:val="vi-VN"/>
        </w:rPr>
        <w:t>So sánh các quyền của người lao động Việt Nam đi làm việc ở nước ngoài theo pháp luật Việt Nam và theo ICMW</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62"/>
        <w:gridCol w:w="1560"/>
        <w:gridCol w:w="2693"/>
        <w:gridCol w:w="2410"/>
        <w:gridCol w:w="1837"/>
      </w:tblGrid>
      <w:tr w:rsidR="002D710C" w:rsidRPr="00126058" w:rsidTr="00543693">
        <w:trPr>
          <w:tblHeader/>
          <w:tblCellSpacing w:w="15" w:type="dxa"/>
        </w:trPr>
        <w:tc>
          <w:tcPr>
            <w:tcW w:w="517" w:type="dxa"/>
            <w:vAlign w:val="center"/>
            <w:hideMark/>
          </w:tcPr>
          <w:p w:rsidR="00D17511" w:rsidRPr="00126058" w:rsidRDefault="00D17511" w:rsidP="00543693">
            <w:pPr>
              <w:adjustRightInd w:val="0"/>
              <w:snapToGrid w:val="0"/>
              <w:spacing w:before="120"/>
              <w:jc w:val="center"/>
              <w:rPr>
                <w:b/>
                <w:bCs/>
              </w:rPr>
            </w:pPr>
            <w:proofErr w:type="spellStart"/>
            <w:r w:rsidRPr="00126058">
              <w:rPr>
                <w:rStyle w:val="Strong"/>
              </w:rPr>
              <w:t>S</w:t>
            </w:r>
            <w:r w:rsidR="00913449" w:rsidRPr="00126058">
              <w:rPr>
                <w:rStyle w:val="Strong"/>
              </w:rPr>
              <w:t>tt</w:t>
            </w:r>
            <w:proofErr w:type="spellEnd"/>
          </w:p>
        </w:tc>
        <w:tc>
          <w:tcPr>
            <w:tcW w:w="1530" w:type="dxa"/>
            <w:vAlign w:val="center"/>
            <w:hideMark/>
          </w:tcPr>
          <w:p w:rsidR="00D17511" w:rsidRPr="00126058" w:rsidRDefault="00D17511" w:rsidP="00543693">
            <w:pPr>
              <w:adjustRightInd w:val="0"/>
              <w:snapToGrid w:val="0"/>
              <w:spacing w:before="120"/>
              <w:jc w:val="center"/>
              <w:rPr>
                <w:b/>
                <w:bCs/>
              </w:rPr>
            </w:pPr>
            <w:proofErr w:type="spellStart"/>
            <w:r w:rsidRPr="00126058">
              <w:rPr>
                <w:rStyle w:val="Strong"/>
              </w:rPr>
              <w:t>Nhóm</w:t>
            </w:r>
            <w:proofErr w:type="spellEnd"/>
            <w:r w:rsidRPr="00126058">
              <w:rPr>
                <w:rStyle w:val="Strong"/>
              </w:rPr>
              <w:t xml:space="preserve"> </w:t>
            </w:r>
            <w:proofErr w:type="spellStart"/>
            <w:r w:rsidRPr="00126058">
              <w:rPr>
                <w:rStyle w:val="Strong"/>
              </w:rPr>
              <w:t>quyền</w:t>
            </w:r>
            <w:proofErr w:type="spellEnd"/>
          </w:p>
        </w:tc>
        <w:tc>
          <w:tcPr>
            <w:tcW w:w="2663" w:type="dxa"/>
            <w:vAlign w:val="center"/>
            <w:hideMark/>
          </w:tcPr>
          <w:p w:rsidR="00D17511" w:rsidRPr="00126058" w:rsidRDefault="00913449" w:rsidP="00543693">
            <w:pPr>
              <w:adjustRightInd w:val="0"/>
              <w:snapToGrid w:val="0"/>
              <w:spacing w:before="120"/>
              <w:jc w:val="center"/>
              <w:rPr>
                <w:b/>
                <w:bCs/>
                <w:lang w:val="vi-VN"/>
              </w:rPr>
            </w:pPr>
            <w:r w:rsidRPr="00126058">
              <w:rPr>
                <w:rStyle w:val="Strong"/>
                <w:lang w:val="vi-VN"/>
              </w:rPr>
              <w:t xml:space="preserve"> </w:t>
            </w:r>
            <w:proofErr w:type="spellStart"/>
            <w:r w:rsidR="00D17511" w:rsidRPr="00126058">
              <w:rPr>
                <w:rStyle w:val="Strong"/>
              </w:rPr>
              <w:t>Luật</w:t>
            </w:r>
            <w:proofErr w:type="spellEnd"/>
            <w:r w:rsidR="00D17511" w:rsidRPr="00126058">
              <w:rPr>
                <w:rStyle w:val="Strong"/>
              </w:rPr>
              <w:t xml:space="preserve"> NLĐ </w:t>
            </w:r>
            <w:proofErr w:type="spellStart"/>
            <w:r w:rsidR="00D17511" w:rsidRPr="00126058">
              <w:rPr>
                <w:rStyle w:val="Strong"/>
              </w:rPr>
              <w:t>đi</w:t>
            </w:r>
            <w:proofErr w:type="spellEnd"/>
            <w:r w:rsidR="00D17511" w:rsidRPr="00126058">
              <w:rPr>
                <w:rStyle w:val="Strong"/>
              </w:rPr>
              <w:t xml:space="preserve"> </w:t>
            </w:r>
            <w:proofErr w:type="spellStart"/>
            <w:r w:rsidR="00D17511" w:rsidRPr="00126058">
              <w:rPr>
                <w:rStyle w:val="Strong"/>
              </w:rPr>
              <w:t>làm</w:t>
            </w:r>
            <w:proofErr w:type="spellEnd"/>
            <w:r w:rsidR="00D17511" w:rsidRPr="00126058">
              <w:rPr>
                <w:rStyle w:val="Strong"/>
              </w:rPr>
              <w:t xml:space="preserve"> </w:t>
            </w:r>
            <w:proofErr w:type="spellStart"/>
            <w:r w:rsidR="00D17511" w:rsidRPr="00126058">
              <w:rPr>
                <w:rStyle w:val="Strong"/>
              </w:rPr>
              <w:t>việc</w:t>
            </w:r>
            <w:proofErr w:type="spellEnd"/>
            <w:r w:rsidR="00D17511" w:rsidRPr="00126058">
              <w:rPr>
                <w:rStyle w:val="Strong"/>
              </w:rPr>
              <w:t xml:space="preserve"> ở </w:t>
            </w:r>
            <w:proofErr w:type="spellStart"/>
            <w:r w:rsidR="00D17511" w:rsidRPr="00126058">
              <w:rPr>
                <w:rStyle w:val="Strong"/>
              </w:rPr>
              <w:t>nước</w:t>
            </w:r>
            <w:proofErr w:type="spellEnd"/>
            <w:r w:rsidR="00D17511" w:rsidRPr="00126058">
              <w:rPr>
                <w:rStyle w:val="Strong"/>
              </w:rPr>
              <w:t xml:space="preserve"> </w:t>
            </w:r>
            <w:proofErr w:type="spellStart"/>
            <w:r w:rsidR="00D17511" w:rsidRPr="00126058">
              <w:rPr>
                <w:rStyle w:val="Strong"/>
              </w:rPr>
              <w:t>ngoài</w:t>
            </w:r>
            <w:proofErr w:type="spellEnd"/>
            <w:r w:rsidR="00D17511" w:rsidRPr="00126058">
              <w:rPr>
                <w:rStyle w:val="Strong"/>
              </w:rPr>
              <w:t xml:space="preserve"> 2020</w:t>
            </w:r>
            <w:r w:rsidRPr="00126058">
              <w:rPr>
                <w:rStyle w:val="Strong"/>
                <w:lang w:val="vi-VN"/>
              </w:rPr>
              <w:t xml:space="preserve"> </w:t>
            </w:r>
            <w:r w:rsidR="00824976" w:rsidRPr="00126058">
              <w:rPr>
                <w:rStyle w:val="Strong"/>
                <w:lang w:val="vi-VN"/>
              </w:rPr>
              <w:t xml:space="preserve">           </w:t>
            </w:r>
            <w:r w:rsidRPr="00126058">
              <w:rPr>
                <w:rStyle w:val="Strong"/>
                <w:lang w:val="vi-VN"/>
              </w:rPr>
              <w:t>của Việt Nam</w:t>
            </w:r>
          </w:p>
        </w:tc>
        <w:tc>
          <w:tcPr>
            <w:tcW w:w="2380" w:type="dxa"/>
            <w:vAlign w:val="center"/>
            <w:hideMark/>
          </w:tcPr>
          <w:p w:rsidR="00D17511" w:rsidRPr="00126058" w:rsidRDefault="00CB73D5" w:rsidP="00543693">
            <w:pPr>
              <w:adjustRightInd w:val="0"/>
              <w:snapToGrid w:val="0"/>
              <w:spacing w:before="120"/>
              <w:jc w:val="center"/>
              <w:rPr>
                <w:b/>
                <w:bCs/>
              </w:rPr>
            </w:pPr>
            <w:r w:rsidRPr="00126058">
              <w:rPr>
                <w:rStyle w:val="Strong"/>
              </w:rPr>
              <w:t>ICMW</w:t>
            </w:r>
            <w:r w:rsidR="00D17511" w:rsidRPr="00126058">
              <w:rPr>
                <w:rStyle w:val="Strong"/>
              </w:rPr>
              <w:t xml:space="preserve"> 1990</w:t>
            </w:r>
          </w:p>
        </w:tc>
        <w:tc>
          <w:tcPr>
            <w:tcW w:w="1792" w:type="dxa"/>
            <w:vAlign w:val="center"/>
            <w:hideMark/>
          </w:tcPr>
          <w:p w:rsidR="00D17511" w:rsidRPr="00126058" w:rsidRDefault="00D17511" w:rsidP="00543693">
            <w:pPr>
              <w:adjustRightInd w:val="0"/>
              <w:snapToGrid w:val="0"/>
              <w:spacing w:before="120"/>
              <w:jc w:val="center"/>
              <w:rPr>
                <w:b/>
                <w:bCs/>
              </w:rPr>
            </w:pPr>
            <w:proofErr w:type="spellStart"/>
            <w:r w:rsidRPr="00126058">
              <w:rPr>
                <w:rStyle w:val="Strong"/>
              </w:rPr>
              <w:t>Ghi</w:t>
            </w:r>
            <w:proofErr w:type="spellEnd"/>
            <w:r w:rsidRPr="00126058">
              <w:rPr>
                <w:rStyle w:val="Strong"/>
              </w:rPr>
              <w:t xml:space="preserve"> </w:t>
            </w:r>
            <w:proofErr w:type="spellStart"/>
            <w:r w:rsidRPr="00126058">
              <w:rPr>
                <w:rStyle w:val="Strong"/>
              </w:rPr>
              <w:t>chú</w:t>
            </w:r>
            <w:proofErr w:type="spellEnd"/>
          </w:p>
        </w:tc>
      </w:tr>
      <w:tr w:rsidR="002D710C" w:rsidRPr="00126058" w:rsidTr="00543693">
        <w:trPr>
          <w:tblCellSpacing w:w="15" w:type="dxa"/>
        </w:trPr>
        <w:tc>
          <w:tcPr>
            <w:tcW w:w="517" w:type="dxa"/>
            <w:vAlign w:val="center"/>
            <w:hideMark/>
          </w:tcPr>
          <w:p w:rsidR="00D17511" w:rsidRPr="00126058" w:rsidRDefault="00D17511" w:rsidP="00543693">
            <w:pPr>
              <w:adjustRightInd w:val="0"/>
              <w:snapToGrid w:val="0"/>
              <w:spacing w:before="120"/>
            </w:pPr>
            <w:r w:rsidRPr="00126058">
              <w:t>1</w:t>
            </w:r>
          </w:p>
        </w:tc>
        <w:tc>
          <w:tcPr>
            <w:tcW w:w="1530" w:type="dxa"/>
            <w:vAlign w:val="center"/>
            <w:hideMark/>
          </w:tcPr>
          <w:p w:rsidR="00D17511" w:rsidRPr="00126058" w:rsidRDefault="00D17511" w:rsidP="00543693">
            <w:pPr>
              <w:adjustRightInd w:val="0"/>
              <w:snapToGrid w:val="0"/>
              <w:spacing w:before="120"/>
            </w:pPr>
            <w:proofErr w:type="spellStart"/>
            <w:r w:rsidRPr="00126058">
              <w:t>Quyền</w:t>
            </w:r>
            <w:proofErr w:type="spellEnd"/>
            <w:r w:rsidRPr="00126058">
              <w:t xml:space="preserve"> </w:t>
            </w:r>
            <w:proofErr w:type="spellStart"/>
            <w:r w:rsidRPr="00126058">
              <w:t>được</w:t>
            </w:r>
            <w:proofErr w:type="spellEnd"/>
            <w:r w:rsidRPr="00126058">
              <w:t xml:space="preserve"> </w:t>
            </w:r>
            <w:proofErr w:type="spellStart"/>
            <w:r w:rsidRPr="00126058">
              <w:t>bảo</w:t>
            </w:r>
            <w:proofErr w:type="spellEnd"/>
            <w:r w:rsidRPr="00126058">
              <w:t xml:space="preserve"> </w:t>
            </w:r>
            <w:proofErr w:type="spellStart"/>
            <w:r w:rsidRPr="00126058">
              <w:t>hộ</w:t>
            </w:r>
            <w:proofErr w:type="spellEnd"/>
            <w:r w:rsidRPr="00126058">
              <w:t xml:space="preserve"> </w:t>
            </w:r>
            <w:proofErr w:type="spellStart"/>
            <w:r w:rsidRPr="00126058">
              <w:t>pháp</w:t>
            </w:r>
            <w:proofErr w:type="spellEnd"/>
            <w:r w:rsidRPr="00126058">
              <w:t xml:space="preserve"> </w:t>
            </w:r>
            <w:proofErr w:type="spellStart"/>
            <w:r w:rsidRPr="00126058">
              <w:t>lý</w:t>
            </w:r>
            <w:proofErr w:type="spellEnd"/>
          </w:p>
        </w:tc>
        <w:tc>
          <w:tcPr>
            <w:tcW w:w="2663" w:type="dxa"/>
            <w:vAlign w:val="center"/>
            <w:hideMark/>
          </w:tcPr>
          <w:p w:rsidR="00D17511" w:rsidRPr="00126058" w:rsidRDefault="00D17511" w:rsidP="00543693">
            <w:pPr>
              <w:adjustRightInd w:val="0"/>
              <w:snapToGrid w:val="0"/>
              <w:spacing w:before="120"/>
            </w:pPr>
            <w:proofErr w:type="spellStart"/>
            <w:r w:rsidRPr="00126058">
              <w:t>Có</w:t>
            </w:r>
            <w:proofErr w:type="spellEnd"/>
            <w:r w:rsidRPr="00126058">
              <w:t xml:space="preserve"> (</w:t>
            </w:r>
            <w:proofErr w:type="spellStart"/>
            <w:r w:rsidRPr="00126058">
              <w:t>Điều</w:t>
            </w:r>
            <w:proofErr w:type="spellEnd"/>
            <w:r w:rsidRPr="00126058">
              <w:t xml:space="preserve"> 9, 10: </w:t>
            </w:r>
            <w:proofErr w:type="spellStart"/>
            <w:r w:rsidRPr="00126058">
              <w:t>quyền</w:t>
            </w:r>
            <w:proofErr w:type="spellEnd"/>
            <w:r w:rsidRPr="00126058">
              <w:t xml:space="preserve"> </w:t>
            </w:r>
            <w:proofErr w:type="spellStart"/>
            <w:r w:rsidRPr="00126058">
              <w:t>được</w:t>
            </w:r>
            <w:proofErr w:type="spellEnd"/>
            <w:r w:rsidRPr="00126058">
              <w:t xml:space="preserve"> </w:t>
            </w:r>
            <w:proofErr w:type="spellStart"/>
            <w:r w:rsidRPr="00126058">
              <w:t>bảo</w:t>
            </w:r>
            <w:proofErr w:type="spellEnd"/>
            <w:r w:rsidRPr="00126058">
              <w:t xml:space="preserve"> </w:t>
            </w:r>
            <w:proofErr w:type="spellStart"/>
            <w:r w:rsidRPr="00126058">
              <w:t>vệ</w:t>
            </w:r>
            <w:proofErr w:type="spellEnd"/>
            <w:r w:rsidRPr="00126058">
              <w:t xml:space="preserve"> </w:t>
            </w:r>
            <w:proofErr w:type="spellStart"/>
            <w:r w:rsidRPr="00126058">
              <w:t>trong</w:t>
            </w:r>
            <w:proofErr w:type="spellEnd"/>
            <w:r w:rsidRPr="00126058">
              <w:t xml:space="preserve"> </w:t>
            </w:r>
            <w:proofErr w:type="spellStart"/>
            <w:r w:rsidRPr="00126058">
              <w:t>và</w:t>
            </w:r>
            <w:proofErr w:type="spellEnd"/>
            <w:r w:rsidRPr="00126058">
              <w:t xml:space="preserve"> </w:t>
            </w:r>
            <w:proofErr w:type="spellStart"/>
            <w:r w:rsidRPr="00126058">
              <w:t>sau</w:t>
            </w:r>
            <w:proofErr w:type="spellEnd"/>
            <w:r w:rsidRPr="00126058">
              <w:t xml:space="preserve"> </w:t>
            </w:r>
            <w:proofErr w:type="spellStart"/>
            <w:r w:rsidRPr="00126058">
              <w:t>quá</w:t>
            </w:r>
            <w:proofErr w:type="spellEnd"/>
            <w:r w:rsidRPr="00126058">
              <w:t xml:space="preserve"> </w:t>
            </w:r>
            <w:proofErr w:type="spellStart"/>
            <w:r w:rsidRPr="00126058">
              <w:t>trình</w:t>
            </w:r>
            <w:proofErr w:type="spellEnd"/>
            <w:r w:rsidRPr="00126058">
              <w:t xml:space="preserve"> </w:t>
            </w:r>
            <w:proofErr w:type="spellStart"/>
            <w:r w:rsidRPr="00126058">
              <w:t>làm</w:t>
            </w:r>
            <w:proofErr w:type="spellEnd"/>
            <w:r w:rsidRPr="00126058">
              <w:t xml:space="preserve"> </w:t>
            </w:r>
            <w:proofErr w:type="spellStart"/>
            <w:r w:rsidRPr="00126058">
              <w:t>việc</w:t>
            </w:r>
            <w:proofErr w:type="spellEnd"/>
            <w:r w:rsidRPr="00126058">
              <w:t xml:space="preserve"> ở </w:t>
            </w:r>
            <w:proofErr w:type="spellStart"/>
            <w:r w:rsidRPr="00126058">
              <w:t>nước</w:t>
            </w:r>
            <w:proofErr w:type="spellEnd"/>
            <w:r w:rsidRPr="00126058">
              <w:t xml:space="preserve"> </w:t>
            </w:r>
            <w:proofErr w:type="spellStart"/>
            <w:r w:rsidRPr="00126058">
              <w:t>ngoài</w:t>
            </w:r>
            <w:proofErr w:type="spellEnd"/>
            <w:r w:rsidRPr="00126058">
              <w:t>)</w:t>
            </w:r>
          </w:p>
        </w:tc>
        <w:tc>
          <w:tcPr>
            <w:tcW w:w="2380" w:type="dxa"/>
            <w:vAlign w:val="center"/>
            <w:hideMark/>
          </w:tcPr>
          <w:p w:rsidR="00D17511" w:rsidRPr="00126058" w:rsidRDefault="00D17511" w:rsidP="00543693">
            <w:pPr>
              <w:adjustRightInd w:val="0"/>
              <w:snapToGrid w:val="0"/>
              <w:spacing w:before="120"/>
            </w:pPr>
            <w:proofErr w:type="spellStart"/>
            <w:r w:rsidRPr="00126058">
              <w:t>Có</w:t>
            </w:r>
            <w:proofErr w:type="spellEnd"/>
            <w:r w:rsidRPr="00126058">
              <w:t xml:space="preserve"> (</w:t>
            </w:r>
            <w:proofErr w:type="spellStart"/>
            <w:r w:rsidRPr="00126058">
              <w:t>Điều</w:t>
            </w:r>
            <w:proofErr w:type="spellEnd"/>
            <w:r w:rsidRPr="00126058">
              <w:t xml:space="preserve"> 16–18: </w:t>
            </w:r>
            <w:proofErr w:type="spellStart"/>
            <w:r w:rsidRPr="00126058">
              <w:t>bảo</w:t>
            </w:r>
            <w:proofErr w:type="spellEnd"/>
            <w:r w:rsidRPr="00126058">
              <w:t xml:space="preserve"> </w:t>
            </w:r>
            <w:proofErr w:type="spellStart"/>
            <w:r w:rsidRPr="00126058">
              <w:t>vệ</w:t>
            </w:r>
            <w:proofErr w:type="spellEnd"/>
            <w:r w:rsidRPr="00126058">
              <w:t xml:space="preserve"> </w:t>
            </w:r>
            <w:proofErr w:type="spellStart"/>
            <w:r w:rsidRPr="00126058">
              <w:t>khỏi</w:t>
            </w:r>
            <w:proofErr w:type="spellEnd"/>
            <w:r w:rsidRPr="00126058">
              <w:t xml:space="preserve"> </w:t>
            </w:r>
            <w:proofErr w:type="spellStart"/>
            <w:r w:rsidRPr="00126058">
              <w:t>bạo</w:t>
            </w:r>
            <w:proofErr w:type="spellEnd"/>
            <w:r w:rsidRPr="00126058">
              <w:t xml:space="preserve"> </w:t>
            </w:r>
            <w:proofErr w:type="spellStart"/>
            <w:r w:rsidRPr="00126058">
              <w:t>lực</w:t>
            </w:r>
            <w:proofErr w:type="spellEnd"/>
            <w:r w:rsidRPr="00126058">
              <w:t xml:space="preserve">, </w:t>
            </w:r>
            <w:proofErr w:type="spellStart"/>
            <w:r w:rsidRPr="00126058">
              <w:t>lạm</w:t>
            </w:r>
            <w:proofErr w:type="spellEnd"/>
            <w:r w:rsidRPr="00126058">
              <w:t xml:space="preserve"> </w:t>
            </w:r>
            <w:proofErr w:type="spellStart"/>
            <w:r w:rsidRPr="00126058">
              <w:t>dụng</w:t>
            </w:r>
            <w:proofErr w:type="spellEnd"/>
            <w:r w:rsidRPr="00126058">
              <w:t xml:space="preserve">, </w:t>
            </w:r>
            <w:proofErr w:type="spellStart"/>
            <w:r w:rsidRPr="00126058">
              <w:t>đối</w:t>
            </w:r>
            <w:proofErr w:type="spellEnd"/>
            <w:r w:rsidRPr="00126058">
              <w:t xml:space="preserve"> </w:t>
            </w:r>
            <w:proofErr w:type="spellStart"/>
            <w:r w:rsidRPr="00126058">
              <w:t>xử</w:t>
            </w:r>
            <w:proofErr w:type="spellEnd"/>
            <w:r w:rsidRPr="00126058">
              <w:t xml:space="preserve"> </w:t>
            </w:r>
            <w:proofErr w:type="spellStart"/>
            <w:r w:rsidRPr="00126058">
              <w:t>vô</w:t>
            </w:r>
            <w:proofErr w:type="spellEnd"/>
            <w:r w:rsidRPr="00126058">
              <w:t xml:space="preserve"> </w:t>
            </w:r>
            <w:proofErr w:type="spellStart"/>
            <w:r w:rsidRPr="00126058">
              <w:t>nhân</w:t>
            </w:r>
            <w:proofErr w:type="spellEnd"/>
            <w:r w:rsidRPr="00126058">
              <w:t xml:space="preserve"> </w:t>
            </w:r>
            <w:proofErr w:type="spellStart"/>
            <w:r w:rsidRPr="00126058">
              <w:t>đạo</w:t>
            </w:r>
            <w:proofErr w:type="spellEnd"/>
            <w:r w:rsidRPr="00126058">
              <w:t>)</w:t>
            </w:r>
          </w:p>
        </w:tc>
        <w:tc>
          <w:tcPr>
            <w:tcW w:w="1792" w:type="dxa"/>
            <w:vAlign w:val="center"/>
            <w:hideMark/>
          </w:tcPr>
          <w:p w:rsidR="00D17511" w:rsidRPr="00126058" w:rsidRDefault="00D17511" w:rsidP="00543693">
            <w:pPr>
              <w:adjustRightInd w:val="0"/>
              <w:snapToGrid w:val="0"/>
              <w:spacing w:before="120"/>
            </w:pPr>
            <w:proofErr w:type="spellStart"/>
            <w:r w:rsidRPr="00126058">
              <w:t>Tương</w:t>
            </w:r>
            <w:proofErr w:type="spellEnd"/>
            <w:r w:rsidRPr="00126058">
              <w:t xml:space="preserve"> </w:t>
            </w:r>
            <w:proofErr w:type="spellStart"/>
            <w:r w:rsidRPr="00126058">
              <w:t>đồng</w:t>
            </w:r>
            <w:proofErr w:type="spellEnd"/>
            <w:r w:rsidRPr="00126058">
              <w:t xml:space="preserve"> </w:t>
            </w:r>
            <w:proofErr w:type="spellStart"/>
            <w:r w:rsidRPr="00126058">
              <w:t>về</w:t>
            </w:r>
            <w:proofErr w:type="spellEnd"/>
            <w:r w:rsidRPr="00126058">
              <w:t xml:space="preserve"> </w:t>
            </w:r>
            <w:proofErr w:type="spellStart"/>
            <w:r w:rsidRPr="00126058">
              <w:t>nguyên</w:t>
            </w:r>
            <w:proofErr w:type="spellEnd"/>
            <w:r w:rsidRPr="00126058">
              <w:t xml:space="preserve"> </w:t>
            </w:r>
            <w:proofErr w:type="spellStart"/>
            <w:r w:rsidRPr="00126058">
              <w:t>tắc</w:t>
            </w:r>
            <w:proofErr w:type="spellEnd"/>
            <w:r w:rsidRPr="00126058">
              <w:t xml:space="preserve"> </w:t>
            </w:r>
            <w:proofErr w:type="spellStart"/>
            <w:r w:rsidRPr="00126058">
              <w:t>bảo</w:t>
            </w:r>
            <w:proofErr w:type="spellEnd"/>
            <w:r w:rsidRPr="00126058">
              <w:t xml:space="preserve"> </w:t>
            </w:r>
            <w:proofErr w:type="spellStart"/>
            <w:r w:rsidRPr="00126058">
              <w:t>vệ</w:t>
            </w:r>
            <w:proofErr w:type="spellEnd"/>
            <w:r w:rsidRPr="00126058">
              <w:t xml:space="preserve"> </w:t>
            </w:r>
            <w:proofErr w:type="spellStart"/>
            <w:r w:rsidRPr="00126058">
              <w:t>chung</w:t>
            </w:r>
            <w:proofErr w:type="spellEnd"/>
          </w:p>
        </w:tc>
      </w:tr>
      <w:tr w:rsidR="002D710C" w:rsidRPr="00126058" w:rsidTr="00543693">
        <w:trPr>
          <w:tblCellSpacing w:w="15" w:type="dxa"/>
        </w:trPr>
        <w:tc>
          <w:tcPr>
            <w:tcW w:w="517" w:type="dxa"/>
            <w:vAlign w:val="center"/>
            <w:hideMark/>
          </w:tcPr>
          <w:p w:rsidR="00D17511" w:rsidRPr="00126058" w:rsidRDefault="00D17511" w:rsidP="00543693">
            <w:pPr>
              <w:adjustRightInd w:val="0"/>
              <w:snapToGrid w:val="0"/>
              <w:spacing w:before="120"/>
            </w:pPr>
            <w:r w:rsidRPr="00126058">
              <w:t>2</w:t>
            </w:r>
          </w:p>
        </w:tc>
        <w:tc>
          <w:tcPr>
            <w:tcW w:w="1530" w:type="dxa"/>
            <w:vAlign w:val="center"/>
            <w:hideMark/>
          </w:tcPr>
          <w:p w:rsidR="00D17511" w:rsidRPr="00126058" w:rsidRDefault="00D17511" w:rsidP="00543693">
            <w:pPr>
              <w:adjustRightInd w:val="0"/>
              <w:snapToGrid w:val="0"/>
              <w:spacing w:before="120"/>
            </w:pPr>
            <w:proofErr w:type="spellStart"/>
            <w:r w:rsidRPr="00126058">
              <w:t>Quyền</w:t>
            </w:r>
            <w:proofErr w:type="spellEnd"/>
            <w:r w:rsidRPr="00126058">
              <w:t xml:space="preserve"> </w:t>
            </w:r>
            <w:proofErr w:type="spellStart"/>
            <w:r w:rsidRPr="00126058">
              <w:t>ký</w:t>
            </w:r>
            <w:proofErr w:type="spellEnd"/>
            <w:r w:rsidRPr="00126058">
              <w:t xml:space="preserve"> </w:t>
            </w:r>
            <w:proofErr w:type="spellStart"/>
            <w:r w:rsidRPr="00126058">
              <w:t>kết</w:t>
            </w:r>
            <w:proofErr w:type="spellEnd"/>
            <w:r w:rsidRPr="00126058">
              <w:t xml:space="preserve"> </w:t>
            </w:r>
            <w:proofErr w:type="spellStart"/>
            <w:r w:rsidRPr="00126058">
              <w:t>và</w:t>
            </w:r>
            <w:proofErr w:type="spellEnd"/>
            <w:r w:rsidRPr="00126058">
              <w:t xml:space="preserve"> </w:t>
            </w:r>
            <w:proofErr w:type="spellStart"/>
            <w:r w:rsidRPr="00126058">
              <w:t>thực</w:t>
            </w:r>
            <w:proofErr w:type="spellEnd"/>
            <w:r w:rsidRPr="00126058">
              <w:t xml:space="preserve"> </w:t>
            </w:r>
            <w:proofErr w:type="spellStart"/>
            <w:r w:rsidRPr="00126058">
              <w:t>hiện</w:t>
            </w:r>
            <w:proofErr w:type="spellEnd"/>
            <w:r w:rsidRPr="00126058">
              <w:t xml:space="preserve"> </w:t>
            </w:r>
            <w:proofErr w:type="spellStart"/>
            <w:r w:rsidRPr="00126058">
              <w:t>hợp</w:t>
            </w:r>
            <w:proofErr w:type="spellEnd"/>
            <w:r w:rsidRPr="00126058">
              <w:t xml:space="preserve"> </w:t>
            </w:r>
            <w:proofErr w:type="spellStart"/>
            <w:r w:rsidRPr="00126058">
              <w:t>đồng</w:t>
            </w:r>
            <w:proofErr w:type="spellEnd"/>
          </w:p>
        </w:tc>
        <w:tc>
          <w:tcPr>
            <w:tcW w:w="2663" w:type="dxa"/>
            <w:vAlign w:val="center"/>
            <w:hideMark/>
          </w:tcPr>
          <w:p w:rsidR="00D17511" w:rsidRPr="00126058" w:rsidRDefault="00D17511" w:rsidP="00543693">
            <w:pPr>
              <w:adjustRightInd w:val="0"/>
              <w:snapToGrid w:val="0"/>
              <w:spacing w:before="120"/>
            </w:pPr>
            <w:proofErr w:type="spellStart"/>
            <w:r w:rsidRPr="00126058">
              <w:t>Có</w:t>
            </w:r>
            <w:proofErr w:type="spellEnd"/>
            <w:r w:rsidRPr="00126058">
              <w:t xml:space="preserve"> </w:t>
            </w:r>
            <w:proofErr w:type="spellStart"/>
            <w:r w:rsidRPr="00126058">
              <w:t>quyền</w:t>
            </w:r>
            <w:proofErr w:type="spellEnd"/>
            <w:r w:rsidRPr="00126058">
              <w:t xml:space="preserve"> </w:t>
            </w:r>
            <w:proofErr w:type="spellStart"/>
            <w:r w:rsidRPr="00126058">
              <w:t>ký</w:t>
            </w:r>
            <w:proofErr w:type="spellEnd"/>
            <w:r w:rsidRPr="00126058">
              <w:t xml:space="preserve"> </w:t>
            </w:r>
            <w:proofErr w:type="spellStart"/>
            <w:r w:rsidRPr="00126058">
              <w:t>hợp</w:t>
            </w:r>
            <w:proofErr w:type="spellEnd"/>
            <w:r w:rsidRPr="00126058">
              <w:t xml:space="preserve"> </w:t>
            </w:r>
            <w:proofErr w:type="spellStart"/>
            <w:r w:rsidRPr="00126058">
              <w:t>đồng</w:t>
            </w:r>
            <w:proofErr w:type="spellEnd"/>
            <w:r w:rsidRPr="00126058">
              <w:t xml:space="preserve"> </w:t>
            </w:r>
            <w:proofErr w:type="spellStart"/>
            <w:r w:rsidRPr="00126058">
              <w:t>minh</w:t>
            </w:r>
            <w:proofErr w:type="spellEnd"/>
            <w:r w:rsidRPr="00126058">
              <w:t xml:space="preserve"> </w:t>
            </w:r>
            <w:proofErr w:type="spellStart"/>
            <w:r w:rsidRPr="00126058">
              <w:t>bạch</w:t>
            </w:r>
            <w:proofErr w:type="spellEnd"/>
            <w:r w:rsidRPr="00126058">
              <w:t xml:space="preserve">, </w:t>
            </w:r>
            <w:proofErr w:type="spellStart"/>
            <w:r w:rsidRPr="00126058">
              <w:t>rõ</w:t>
            </w:r>
            <w:proofErr w:type="spellEnd"/>
            <w:r w:rsidRPr="00126058">
              <w:t xml:space="preserve"> </w:t>
            </w:r>
            <w:proofErr w:type="spellStart"/>
            <w:r w:rsidRPr="00126058">
              <w:t>ràng</w:t>
            </w:r>
            <w:proofErr w:type="spellEnd"/>
            <w:r w:rsidRPr="00126058">
              <w:t xml:space="preserve">; </w:t>
            </w:r>
            <w:proofErr w:type="spellStart"/>
            <w:r w:rsidRPr="00126058">
              <w:t>được</w:t>
            </w:r>
            <w:proofErr w:type="spellEnd"/>
            <w:r w:rsidRPr="00126058">
              <w:t xml:space="preserve"> </w:t>
            </w:r>
            <w:proofErr w:type="spellStart"/>
            <w:r w:rsidRPr="00126058">
              <w:t>tư</w:t>
            </w:r>
            <w:proofErr w:type="spellEnd"/>
            <w:r w:rsidRPr="00126058">
              <w:t xml:space="preserve"> </w:t>
            </w:r>
            <w:proofErr w:type="spellStart"/>
            <w:r w:rsidRPr="00126058">
              <w:t>vấn</w:t>
            </w:r>
            <w:proofErr w:type="spellEnd"/>
            <w:r w:rsidRPr="00126058">
              <w:t xml:space="preserve"> </w:t>
            </w:r>
            <w:proofErr w:type="spellStart"/>
            <w:r w:rsidRPr="00126058">
              <w:t>trước</w:t>
            </w:r>
            <w:proofErr w:type="spellEnd"/>
            <w:r w:rsidRPr="00126058">
              <w:t xml:space="preserve"> </w:t>
            </w:r>
            <w:proofErr w:type="spellStart"/>
            <w:r w:rsidRPr="00126058">
              <w:t>khi</w:t>
            </w:r>
            <w:proofErr w:type="spellEnd"/>
            <w:r w:rsidRPr="00126058">
              <w:t xml:space="preserve"> </w:t>
            </w:r>
            <w:proofErr w:type="spellStart"/>
            <w:r w:rsidRPr="00126058">
              <w:t>ký</w:t>
            </w:r>
            <w:proofErr w:type="spellEnd"/>
            <w:r w:rsidRPr="00126058">
              <w:t xml:space="preserve"> </w:t>
            </w:r>
            <w:proofErr w:type="spellStart"/>
            <w:r w:rsidRPr="00126058">
              <w:t>kết</w:t>
            </w:r>
            <w:proofErr w:type="spellEnd"/>
            <w:r w:rsidRPr="00126058">
              <w:t xml:space="preserve"> (</w:t>
            </w:r>
            <w:proofErr w:type="spellStart"/>
            <w:r w:rsidRPr="00126058">
              <w:t>Điều</w:t>
            </w:r>
            <w:proofErr w:type="spellEnd"/>
            <w:r w:rsidRPr="00126058">
              <w:t xml:space="preserve"> 10, 16)</w:t>
            </w:r>
          </w:p>
        </w:tc>
        <w:tc>
          <w:tcPr>
            <w:tcW w:w="2380" w:type="dxa"/>
            <w:vAlign w:val="center"/>
            <w:hideMark/>
          </w:tcPr>
          <w:p w:rsidR="00D17511" w:rsidRPr="00126058" w:rsidRDefault="00D17511" w:rsidP="00543693">
            <w:pPr>
              <w:adjustRightInd w:val="0"/>
              <w:snapToGrid w:val="0"/>
              <w:spacing w:before="120"/>
            </w:pPr>
            <w:proofErr w:type="spellStart"/>
            <w:r w:rsidRPr="00126058">
              <w:t>Có</w:t>
            </w:r>
            <w:proofErr w:type="spellEnd"/>
            <w:r w:rsidRPr="00126058">
              <w:t xml:space="preserve"> </w:t>
            </w:r>
            <w:proofErr w:type="spellStart"/>
            <w:r w:rsidRPr="00126058">
              <w:t>quyền</w:t>
            </w:r>
            <w:proofErr w:type="spellEnd"/>
            <w:r w:rsidRPr="00126058">
              <w:t xml:space="preserve"> </w:t>
            </w:r>
            <w:proofErr w:type="spellStart"/>
            <w:r w:rsidRPr="00126058">
              <w:t>được</w:t>
            </w:r>
            <w:proofErr w:type="spellEnd"/>
            <w:r w:rsidRPr="00126058">
              <w:t xml:space="preserve"> </w:t>
            </w:r>
            <w:proofErr w:type="spellStart"/>
            <w:r w:rsidRPr="00126058">
              <w:t>thông</w:t>
            </w:r>
            <w:proofErr w:type="spellEnd"/>
            <w:r w:rsidRPr="00126058">
              <w:t xml:space="preserve"> tin </w:t>
            </w:r>
            <w:proofErr w:type="spellStart"/>
            <w:r w:rsidRPr="00126058">
              <w:t>đầy</w:t>
            </w:r>
            <w:proofErr w:type="spellEnd"/>
            <w:r w:rsidRPr="00126058">
              <w:t xml:space="preserve"> </w:t>
            </w:r>
            <w:proofErr w:type="spellStart"/>
            <w:r w:rsidRPr="00126058">
              <w:t>đủ</w:t>
            </w:r>
            <w:proofErr w:type="spellEnd"/>
            <w:r w:rsidRPr="00126058">
              <w:t xml:space="preserve">, </w:t>
            </w:r>
            <w:proofErr w:type="spellStart"/>
            <w:r w:rsidRPr="00126058">
              <w:t>tự</w:t>
            </w:r>
            <w:proofErr w:type="spellEnd"/>
            <w:r w:rsidRPr="00126058">
              <w:t xml:space="preserve"> do </w:t>
            </w:r>
            <w:proofErr w:type="spellStart"/>
            <w:r w:rsidRPr="00126058">
              <w:t>ký</w:t>
            </w:r>
            <w:proofErr w:type="spellEnd"/>
            <w:r w:rsidRPr="00126058">
              <w:t xml:space="preserve"> </w:t>
            </w:r>
            <w:proofErr w:type="spellStart"/>
            <w:r w:rsidRPr="00126058">
              <w:t>hợp</w:t>
            </w:r>
            <w:proofErr w:type="spellEnd"/>
            <w:r w:rsidRPr="00126058">
              <w:t xml:space="preserve"> </w:t>
            </w:r>
            <w:proofErr w:type="spellStart"/>
            <w:r w:rsidRPr="00126058">
              <w:t>đồng</w:t>
            </w:r>
            <w:proofErr w:type="spellEnd"/>
            <w:r w:rsidRPr="00126058">
              <w:t xml:space="preserve"> (</w:t>
            </w:r>
            <w:proofErr w:type="spellStart"/>
            <w:r w:rsidRPr="00126058">
              <w:t>Điều</w:t>
            </w:r>
            <w:proofErr w:type="spellEnd"/>
            <w:r w:rsidRPr="00126058">
              <w:t xml:space="preserve"> 25–27)</w:t>
            </w:r>
          </w:p>
        </w:tc>
        <w:tc>
          <w:tcPr>
            <w:tcW w:w="1792" w:type="dxa"/>
            <w:vAlign w:val="center"/>
            <w:hideMark/>
          </w:tcPr>
          <w:p w:rsidR="00D17511" w:rsidRPr="00126058" w:rsidRDefault="00913449" w:rsidP="00543693">
            <w:pPr>
              <w:adjustRightInd w:val="0"/>
              <w:snapToGrid w:val="0"/>
              <w:spacing w:before="120"/>
              <w:rPr>
                <w:lang w:val="vi-VN"/>
              </w:rPr>
            </w:pPr>
            <w:proofErr w:type="spellStart"/>
            <w:r w:rsidRPr="00126058">
              <w:t>Tương</w:t>
            </w:r>
            <w:proofErr w:type="spellEnd"/>
            <w:r w:rsidRPr="00126058">
              <w:rPr>
                <w:lang w:val="vi-VN"/>
              </w:rPr>
              <w:t xml:space="preserve"> đồng về n</w:t>
            </w:r>
            <w:proofErr w:type="spellStart"/>
            <w:r w:rsidR="00D17511" w:rsidRPr="00126058">
              <w:t>ội</w:t>
            </w:r>
            <w:proofErr w:type="spellEnd"/>
            <w:r w:rsidR="00D17511" w:rsidRPr="00126058">
              <w:t xml:space="preserve"> dung </w:t>
            </w:r>
            <w:proofErr w:type="spellStart"/>
            <w:r w:rsidRPr="00126058">
              <w:t>cơ</w:t>
            </w:r>
            <w:proofErr w:type="spellEnd"/>
            <w:r w:rsidRPr="00126058">
              <w:rPr>
                <w:lang w:val="vi-VN"/>
              </w:rPr>
              <w:t xml:space="preserve"> bản  </w:t>
            </w:r>
          </w:p>
        </w:tc>
      </w:tr>
      <w:tr w:rsidR="002D710C" w:rsidRPr="00126058" w:rsidTr="00543693">
        <w:trPr>
          <w:tblCellSpacing w:w="15" w:type="dxa"/>
        </w:trPr>
        <w:tc>
          <w:tcPr>
            <w:tcW w:w="517" w:type="dxa"/>
            <w:vAlign w:val="center"/>
            <w:hideMark/>
          </w:tcPr>
          <w:p w:rsidR="00D17511" w:rsidRPr="00126058" w:rsidRDefault="00D17511" w:rsidP="00543693">
            <w:pPr>
              <w:adjustRightInd w:val="0"/>
              <w:snapToGrid w:val="0"/>
              <w:spacing w:before="120"/>
            </w:pPr>
            <w:r w:rsidRPr="00126058">
              <w:t>3</w:t>
            </w:r>
          </w:p>
        </w:tc>
        <w:tc>
          <w:tcPr>
            <w:tcW w:w="1530" w:type="dxa"/>
            <w:vAlign w:val="center"/>
            <w:hideMark/>
          </w:tcPr>
          <w:p w:rsidR="00D17511" w:rsidRPr="00126058" w:rsidRDefault="00D17511" w:rsidP="00543693">
            <w:pPr>
              <w:adjustRightInd w:val="0"/>
              <w:snapToGrid w:val="0"/>
              <w:spacing w:before="120"/>
            </w:pPr>
            <w:proofErr w:type="spellStart"/>
            <w:r w:rsidRPr="00126058">
              <w:t>Quyền</w:t>
            </w:r>
            <w:proofErr w:type="spellEnd"/>
            <w:r w:rsidRPr="00126058">
              <w:t xml:space="preserve"> </w:t>
            </w:r>
            <w:proofErr w:type="spellStart"/>
            <w:r w:rsidRPr="00126058">
              <w:t>từ</w:t>
            </w:r>
            <w:proofErr w:type="spellEnd"/>
            <w:r w:rsidRPr="00126058">
              <w:t xml:space="preserve"> </w:t>
            </w:r>
            <w:proofErr w:type="spellStart"/>
            <w:r w:rsidRPr="00126058">
              <w:t>chối</w:t>
            </w:r>
            <w:proofErr w:type="spellEnd"/>
            <w:r w:rsidRPr="00126058">
              <w:t xml:space="preserve"> </w:t>
            </w:r>
            <w:proofErr w:type="spellStart"/>
            <w:r w:rsidRPr="00126058">
              <w:t>thực</w:t>
            </w:r>
            <w:proofErr w:type="spellEnd"/>
            <w:r w:rsidRPr="00126058">
              <w:t xml:space="preserve"> </w:t>
            </w:r>
            <w:proofErr w:type="spellStart"/>
            <w:r w:rsidRPr="00126058">
              <w:t>hiện</w:t>
            </w:r>
            <w:proofErr w:type="spellEnd"/>
            <w:r w:rsidRPr="00126058">
              <w:t xml:space="preserve"> </w:t>
            </w:r>
            <w:proofErr w:type="spellStart"/>
            <w:r w:rsidRPr="00126058">
              <w:t>hợp</w:t>
            </w:r>
            <w:proofErr w:type="spellEnd"/>
            <w:r w:rsidRPr="00126058">
              <w:t xml:space="preserve"> </w:t>
            </w:r>
            <w:proofErr w:type="spellStart"/>
            <w:r w:rsidRPr="00126058">
              <w:t>đồng</w:t>
            </w:r>
            <w:proofErr w:type="spellEnd"/>
          </w:p>
        </w:tc>
        <w:tc>
          <w:tcPr>
            <w:tcW w:w="2663" w:type="dxa"/>
            <w:vAlign w:val="center"/>
            <w:hideMark/>
          </w:tcPr>
          <w:p w:rsidR="00D17511" w:rsidRPr="00126058" w:rsidRDefault="00D17511" w:rsidP="00543693">
            <w:pPr>
              <w:adjustRightInd w:val="0"/>
              <w:snapToGrid w:val="0"/>
              <w:spacing w:before="120"/>
            </w:pPr>
            <w:proofErr w:type="spellStart"/>
            <w:r w:rsidRPr="00126058">
              <w:t>Có</w:t>
            </w:r>
            <w:proofErr w:type="spellEnd"/>
            <w:r w:rsidRPr="00126058">
              <w:t xml:space="preserve"> </w:t>
            </w:r>
            <w:proofErr w:type="spellStart"/>
            <w:r w:rsidRPr="00126058">
              <w:t>quyền</w:t>
            </w:r>
            <w:proofErr w:type="spellEnd"/>
            <w:r w:rsidRPr="00126058">
              <w:t xml:space="preserve"> </w:t>
            </w:r>
            <w:proofErr w:type="spellStart"/>
            <w:r w:rsidRPr="00126058">
              <w:t>chấm</w:t>
            </w:r>
            <w:proofErr w:type="spellEnd"/>
            <w:r w:rsidRPr="00126058">
              <w:t xml:space="preserve"> </w:t>
            </w:r>
            <w:proofErr w:type="spellStart"/>
            <w:r w:rsidRPr="00126058">
              <w:t>dứt</w:t>
            </w:r>
            <w:proofErr w:type="spellEnd"/>
            <w:r w:rsidRPr="00126058">
              <w:t xml:space="preserve"> </w:t>
            </w:r>
            <w:proofErr w:type="spellStart"/>
            <w:r w:rsidRPr="00126058">
              <w:t>hợp</w:t>
            </w:r>
            <w:proofErr w:type="spellEnd"/>
            <w:r w:rsidRPr="00126058">
              <w:t xml:space="preserve"> </w:t>
            </w:r>
            <w:proofErr w:type="spellStart"/>
            <w:r w:rsidRPr="00126058">
              <w:t>đồng</w:t>
            </w:r>
            <w:proofErr w:type="spellEnd"/>
            <w:r w:rsidRPr="00126058">
              <w:t xml:space="preserve"> </w:t>
            </w:r>
            <w:proofErr w:type="spellStart"/>
            <w:r w:rsidRPr="00126058">
              <w:t>nếu</w:t>
            </w:r>
            <w:proofErr w:type="spellEnd"/>
            <w:r w:rsidRPr="00126058">
              <w:t xml:space="preserve"> </w:t>
            </w:r>
            <w:proofErr w:type="spellStart"/>
            <w:r w:rsidRPr="00126058">
              <w:t>phát</w:t>
            </w:r>
            <w:proofErr w:type="spellEnd"/>
            <w:r w:rsidRPr="00126058">
              <w:t xml:space="preserve"> </w:t>
            </w:r>
            <w:proofErr w:type="spellStart"/>
            <w:r w:rsidRPr="00126058">
              <w:t>hiện</w:t>
            </w:r>
            <w:proofErr w:type="spellEnd"/>
            <w:r w:rsidRPr="00126058">
              <w:t xml:space="preserve"> vi </w:t>
            </w:r>
            <w:proofErr w:type="spellStart"/>
            <w:r w:rsidRPr="00126058">
              <w:t>phạm</w:t>
            </w:r>
            <w:proofErr w:type="spellEnd"/>
            <w:r w:rsidRPr="00126058">
              <w:t xml:space="preserve"> (</w:t>
            </w:r>
            <w:proofErr w:type="spellStart"/>
            <w:r w:rsidRPr="00126058">
              <w:t>Điều</w:t>
            </w:r>
            <w:proofErr w:type="spellEnd"/>
            <w:r w:rsidRPr="00126058">
              <w:t xml:space="preserve"> 34)</w:t>
            </w:r>
          </w:p>
        </w:tc>
        <w:tc>
          <w:tcPr>
            <w:tcW w:w="2380" w:type="dxa"/>
            <w:vAlign w:val="center"/>
            <w:hideMark/>
          </w:tcPr>
          <w:p w:rsidR="00D17511" w:rsidRPr="00126058" w:rsidRDefault="00D17511" w:rsidP="00543693">
            <w:pPr>
              <w:adjustRightInd w:val="0"/>
              <w:snapToGrid w:val="0"/>
              <w:spacing w:before="120"/>
            </w:pPr>
            <w:proofErr w:type="spellStart"/>
            <w:r w:rsidRPr="00126058">
              <w:t>Không</w:t>
            </w:r>
            <w:proofErr w:type="spellEnd"/>
            <w:r w:rsidRPr="00126058">
              <w:t xml:space="preserve"> </w:t>
            </w:r>
            <w:proofErr w:type="spellStart"/>
            <w:r w:rsidRPr="00126058">
              <w:t>quy</w:t>
            </w:r>
            <w:proofErr w:type="spellEnd"/>
            <w:r w:rsidRPr="00126058">
              <w:t xml:space="preserve"> </w:t>
            </w:r>
            <w:proofErr w:type="spellStart"/>
            <w:r w:rsidRPr="00126058">
              <w:t>định</w:t>
            </w:r>
            <w:proofErr w:type="spellEnd"/>
            <w:r w:rsidRPr="00126058">
              <w:t xml:space="preserve"> </w:t>
            </w:r>
            <w:proofErr w:type="spellStart"/>
            <w:r w:rsidRPr="00126058">
              <w:t>cụ</w:t>
            </w:r>
            <w:proofErr w:type="spellEnd"/>
            <w:r w:rsidRPr="00126058">
              <w:t xml:space="preserve"> </w:t>
            </w:r>
            <w:proofErr w:type="spellStart"/>
            <w:r w:rsidRPr="00126058">
              <w:t>thể</w:t>
            </w:r>
            <w:proofErr w:type="spellEnd"/>
            <w:r w:rsidRPr="00126058">
              <w:t xml:space="preserve"> </w:t>
            </w:r>
            <w:proofErr w:type="spellStart"/>
            <w:r w:rsidRPr="00126058">
              <w:t>nhưng</w:t>
            </w:r>
            <w:proofErr w:type="spellEnd"/>
            <w:r w:rsidRPr="00126058">
              <w:t xml:space="preserve"> </w:t>
            </w:r>
            <w:proofErr w:type="spellStart"/>
            <w:r w:rsidRPr="00126058">
              <w:t>bảo</w:t>
            </w:r>
            <w:proofErr w:type="spellEnd"/>
            <w:r w:rsidRPr="00126058">
              <w:t xml:space="preserve"> </w:t>
            </w:r>
            <w:proofErr w:type="spellStart"/>
            <w:r w:rsidRPr="00126058">
              <w:t>vệ</w:t>
            </w:r>
            <w:proofErr w:type="spellEnd"/>
            <w:r w:rsidRPr="00126058">
              <w:t xml:space="preserve"> </w:t>
            </w:r>
            <w:proofErr w:type="spellStart"/>
            <w:r w:rsidRPr="00126058">
              <w:t>quyền</w:t>
            </w:r>
            <w:proofErr w:type="spellEnd"/>
            <w:r w:rsidRPr="00126058">
              <w:t xml:space="preserve"> </w:t>
            </w:r>
            <w:proofErr w:type="spellStart"/>
            <w:r w:rsidRPr="00126058">
              <w:t>tự</w:t>
            </w:r>
            <w:proofErr w:type="spellEnd"/>
            <w:r w:rsidRPr="00126058">
              <w:t xml:space="preserve"> do </w:t>
            </w:r>
            <w:proofErr w:type="spellStart"/>
            <w:r w:rsidRPr="00126058">
              <w:t>cá</w:t>
            </w:r>
            <w:proofErr w:type="spellEnd"/>
            <w:r w:rsidRPr="00126058">
              <w:t xml:space="preserve"> </w:t>
            </w:r>
            <w:proofErr w:type="spellStart"/>
            <w:r w:rsidRPr="00126058">
              <w:t>nhân</w:t>
            </w:r>
            <w:proofErr w:type="spellEnd"/>
            <w:r w:rsidRPr="00126058">
              <w:t xml:space="preserve"> </w:t>
            </w:r>
            <w:proofErr w:type="spellStart"/>
            <w:r w:rsidRPr="00126058">
              <w:t>và</w:t>
            </w:r>
            <w:proofErr w:type="spellEnd"/>
            <w:r w:rsidRPr="00126058">
              <w:t xml:space="preserve"> </w:t>
            </w:r>
            <w:proofErr w:type="spellStart"/>
            <w:r w:rsidRPr="00126058">
              <w:t>nhân</w:t>
            </w:r>
            <w:proofErr w:type="spellEnd"/>
            <w:r w:rsidRPr="00126058">
              <w:t xml:space="preserve"> </w:t>
            </w:r>
            <w:proofErr w:type="spellStart"/>
            <w:r w:rsidRPr="00126058">
              <w:t>phẩm</w:t>
            </w:r>
            <w:proofErr w:type="spellEnd"/>
          </w:p>
        </w:tc>
        <w:tc>
          <w:tcPr>
            <w:tcW w:w="1792" w:type="dxa"/>
            <w:vAlign w:val="center"/>
            <w:hideMark/>
          </w:tcPr>
          <w:p w:rsidR="00D17511" w:rsidRPr="00126058" w:rsidRDefault="00D17511" w:rsidP="00543693">
            <w:pPr>
              <w:adjustRightInd w:val="0"/>
              <w:snapToGrid w:val="0"/>
              <w:spacing w:before="120"/>
            </w:pPr>
            <w:proofErr w:type="spellStart"/>
            <w:r w:rsidRPr="00126058">
              <w:t>Pháp</w:t>
            </w:r>
            <w:proofErr w:type="spellEnd"/>
            <w:r w:rsidRPr="00126058">
              <w:t xml:space="preserve"> </w:t>
            </w:r>
            <w:proofErr w:type="spellStart"/>
            <w:r w:rsidRPr="00126058">
              <w:t>luật</w:t>
            </w:r>
            <w:proofErr w:type="spellEnd"/>
            <w:r w:rsidRPr="00126058">
              <w:t xml:space="preserve"> </w:t>
            </w:r>
            <w:proofErr w:type="spellStart"/>
            <w:r w:rsidRPr="00126058">
              <w:t>Việt</w:t>
            </w:r>
            <w:proofErr w:type="spellEnd"/>
            <w:r w:rsidRPr="00126058">
              <w:t xml:space="preserve"> Nam </w:t>
            </w:r>
            <w:proofErr w:type="spellStart"/>
            <w:r w:rsidRPr="00126058">
              <w:t>cụ</w:t>
            </w:r>
            <w:proofErr w:type="spellEnd"/>
            <w:r w:rsidRPr="00126058">
              <w:t xml:space="preserve"> </w:t>
            </w:r>
            <w:proofErr w:type="spellStart"/>
            <w:r w:rsidRPr="00126058">
              <w:t>thể</w:t>
            </w:r>
            <w:proofErr w:type="spellEnd"/>
            <w:r w:rsidRPr="00126058">
              <w:t xml:space="preserve"> </w:t>
            </w:r>
            <w:proofErr w:type="spellStart"/>
            <w:r w:rsidRPr="00126058">
              <w:t>hơn</w:t>
            </w:r>
            <w:proofErr w:type="spellEnd"/>
          </w:p>
        </w:tc>
      </w:tr>
      <w:tr w:rsidR="002D710C" w:rsidRPr="00126058" w:rsidTr="00543693">
        <w:trPr>
          <w:tblCellSpacing w:w="15" w:type="dxa"/>
        </w:trPr>
        <w:tc>
          <w:tcPr>
            <w:tcW w:w="517" w:type="dxa"/>
            <w:vAlign w:val="center"/>
            <w:hideMark/>
          </w:tcPr>
          <w:p w:rsidR="00D17511" w:rsidRPr="00126058" w:rsidRDefault="00D17511" w:rsidP="00543693">
            <w:pPr>
              <w:adjustRightInd w:val="0"/>
              <w:snapToGrid w:val="0"/>
              <w:spacing w:before="120"/>
            </w:pPr>
            <w:r w:rsidRPr="00126058">
              <w:t>4</w:t>
            </w:r>
          </w:p>
        </w:tc>
        <w:tc>
          <w:tcPr>
            <w:tcW w:w="1530" w:type="dxa"/>
            <w:vAlign w:val="center"/>
            <w:hideMark/>
          </w:tcPr>
          <w:p w:rsidR="00D17511" w:rsidRPr="00126058" w:rsidRDefault="00D17511" w:rsidP="00543693">
            <w:pPr>
              <w:adjustRightInd w:val="0"/>
              <w:snapToGrid w:val="0"/>
              <w:spacing w:before="120"/>
            </w:pPr>
            <w:proofErr w:type="spellStart"/>
            <w:r w:rsidRPr="00126058">
              <w:t>Quyền</w:t>
            </w:r>
            <w:proofErr w:type="spellEnd"/>
            <w:r w:rsidRPr="00126058">
              <w:t xml:space="preserve"> </w:t>
            </w:r>
            <w:proofErr w:type="spellStart"/>
            <w:r w:rsidRPr="00126058">
              <w:t>được</w:t>
            </w:r>
            <w:proofErr w:type="spellEnd"/>
            <w:r w:rsidRPr="00126058">
              <w:t xml:space="preserve"> </w:t>
            </w:r>
            <w:proofErr w:type="spellStart"/>
            <w:r w:rsidRPr="00126058">
              <w:t>đào</w:t>
            </w:r>
            <w:proofErr w:type="spellEnd"/>
            <w:r w:rsidRPr="00126058">
              <w:t xml:space="preserve"> </w:t>
            </w:r>
            <w:proofErr w:type="spellStart"/>
            <w:r w:rsidRPr="00126058">
              <w:t>tạo</w:t>
            </w:r>
            <w:proofErr w:type="spellEnd"/>
            <w:r w:rsidRPr="00126058">
              <w:t xml:space="preserve">, </w:t>
            </w:r>
            <w:proofErr w:type="spellStart"/>
            <w:r w:rsidR="00CB73D5" w:rsidRPr="00126058">
              <w:t>giáo</w:t>
            </w:r>
            <w:proofErr w:type="spellEnd"/>
            <w:r w:rsidR="00CB73D5" w:rsidRPr="00126058">
              <w:rPr>
                <w:lang w:val="vi-VN"/>
              </w:rPr>
              <w:t xml:space="preserve"> dục </w:t>
            </w:r>
            <w:proofErr w:type="spellStart"/>
            <w:r w:rsidRPr="00126058">
              <w:t>định</w:t>
            </w:r>
            <w:proofErr w:type="spellEnd"/>
            <w:r w:rsidRPr="00126058">
              <w:t xml:space="preserve"> </w:t>
            </w:r>
            <w:proofErr w:type="spellStart"/>
            <w:r w:rsidRPr="00126058">
              <w:t>hướng</w:t>
            </w:r>
            <w:proofErr w:type="spellEnd"/>
          </w:p>
        </w:tc>
        <w:tc>
          <w:tcPr>
            <w:tcW w:w="2663" w:type="dxa"/>
            <w:vAlign w:val="center"/>
            <w:hideMark/>
          </w:tcPr>
          <w:p w:rsidR="00D17511" w:rsidRPr="00126058" w:rsidRDefault="00D17511" w:rsidP="00543693">
            <w:pPr>
              <w:adjustRightInd w:val="0"/>
              <w:snapToGrid w:val="0"/>
              <w:spacing w:before="120"/>
            </w:pPr>
            <w:proofErr w:type="spellStart"/>
            <w:r w:rsidRPr="00126058">
              <w:t>Có</w:t>
            </w:r>
            <w:proofErr w:type="spellEnd"/>
            <w:r w:rsidRPr="00126058">
              <w:t xml:space="preserve"> (</w:t>
            </w:r>
            <w:proofErr w:type="spellStart"/>
            <w:r w:rsidRPr="00126058">
              <w:t>Điều</w:t>
            </w:r>
            <w:proofErr w:type="spellEnd"/>
            <w:r w:rsidRPr="00126058">
              <w:t xml:space="preserve"> 11: </w:t>
            </w:r>
            <w:proofErr w:type="spellStart"/>
            <w:r w:rsidRPr="00126058">
              <w:t>đào</w:t>
            </w:r>
            <w:proofErr w:type="spellEnd"/>
            <w:r w:rsidRPr="00126058">
              <w:t xml:space="preserve"> </w:t>
            </w:r>
            <w:proofErr w:type="spellStart"/>
            <w:r w:rsidRPr="00126058">
              <w:t>tạo</w:t>
            </w:r>
            <w:proofErr w:type="spellEnd"/>
            <w:r w:rsidRPr="00126058">
              <w:t xml:space="preserve"> </w:t>
            </w:r>
            <w:proofErr w:type="spellStart"/>
            <w:r w:rsidRPr="00126058">
              <w:t>nghề</w:t>
            </w:r>
            <w:proofErr w:type="spellEnd"/>
            <w:r w:rsidRPr="00126058">
              <w:t xml:space="preserve">, </w:t>
            </w:r>
            <w:proofErr w:type="spellStart"/>
            <w:r w:rsidRPr="00126058">
              <w:t>ngoại</w:t>
            </w:r>
            <w:proofErr w:type="spellEnd"/>
            <w:r w:rsidRPr="00126058">
              <w:t xml:space="preserve"> </w:t>
            </w:r>
            <w:proofErr w:type="spellStart"/>
            <w:r w:rsidRPr="00126058">
              <w:t>ngữ</w:t>
            </w:r>
            <w:proofErr w:type="spellEnd"/>
            <w:r w:rsidRPr="00126058">
              <w:t xml:space="preserve">, </w:t>
            </w:r>
            <w:proofErr w:type="spellStart"/>
            <w:r w:rsidRPr="00126058">
              <w:t>giáo</w:t>
            </w:r>
            <w:proofErr w:type="spellEnd"/>
            <w:r w:rsidRPr="00126058">
              <w:t xml:space="preserve"> </w:t>
            </w:r>
            <w:proofErr w:type="spellStart"/>
            <w:r w:rsidRPr="00126058">
              <w:t>dục</w:t>
            </w:r>
            <w:proofErr w:type="spellEnd"/>
            <w:r w:rsidRPr="00126058">
              <w:t xml:space="preserve"> </w:t>
            </w:r>
            <w:proofErr w:type="spellStart"/>
            <w:r w:rsidRPr="00126058">
              <w:t>định</w:t>
            </w:r>
            <w:proofErr w:type="spellEnd"/>
            <w:r w:rsidRPr="00126058">
              <w:t xml:space="preserve"> </w:t>
            </w:r>
            <w:proofErr w:type="spellStart"/>
            <w:r w:rsidRPr="00126058">
              <w:t>hướng</w:t>
            </w:r>
            <w:proofErr w:type="spellEnd"/>
            <w:r w:rsidRPr="00126058">
              <w:t>)</w:t>
            </w:r>
          </w:p>
        </w:tc>
        <w:tc>
          <w:tcPr>
            <w:tcW w:w="2380" w:type="dxa"/>
            <w:vAlign w:val="center"/>
            <w:hideMark/>
          </w:tcPr>
          <w:p w:rsidR="00D17511" w:rsidRPr="00126058" w:rsidRDefault="00D17511" w:rsidP="00543693">
            <w:pPr>
              <w:adjustRightInd w:val="0"/>
              <w:snapToGrid w:val="0"/>
              <w:spacing w:before="120"/>
            </w:pPr>
            <w:proofErr w:type="spellStart"/>
            <w:r w:rsidRPr="00126058">
              <w:t>Không</w:t>
            </w:r>
            <w:proofErr w:type="spellEnd"/>
            <w:r w:rsidRPr="00126058">
              <w:t xml:space="preserve"> </w:t>
            </w:r>
            <w:proofErr w:type="spellStart"/>
            <w:r w:rsidRPr="00126058">
              <w:t>quy</w:t>
            </w:r>
            <w:proofErr w:type="spellEnd"/>
            <w:r w:rsidRPr="00126058">
              <w:t xml:space="preserve"> </w:t>
            </w:r>
            <w:proofErr w:type="spellStart"/>
            <w:r w:rsidRPr="00126058">
              <w:t>định</w:t>
            </w:r>
            <w:proofErr w:type="spellEnd"/>
            <w:r w:rsidRPr="00126058">
              <w:t xml:space="preserve"> </w:t>
            </w:r>
            <w:proofErr w:type="spellStart"/>
            <w:r w:rsidR="00913449" w:rsidRPr="00126058">
              <w:t>cụ</w:t>
            </w:r>
            <w:proofErr w:type="spellEnd"/>
            <w:r w:rsidR="00913449" w:rsidRPr="00126058">
              <w:rPr>
                <w:lang w:val="vi-VN"/>
              </w:rPr>
              <w:t xml:space="preserve"> thể</w:t>
            </w:r>
            <w:r w:rsidRPr="00126058">
              <w:t xml:space="preserve">, </w:t>
            </w:r>
            <w:proofErr w:type="spellStart"/>
            <w:r w:rsidRPr="00126058">
              <w:t>nhưng</w:t>
            </w:r>
            <w:proofErr w:type="spellEnd"/>
            <w:r w:rsidRPr="00126058">
              <w:t xml:space="preserve"> </w:t>
            </w:r>
            <w:proofErr w:type="spellStart"/>
            <w:r w:rsidRPr="00126058">
              <w:t>có</w:t>
            </w:r>
            <w:proofErr w:type="spellEnd"/>
            <w:r w:rsidRPr="00126058">
              <w:t xml:space="preserve"> </w:t>
            </w:r>
            <w:proofErr w:type="spellStart"/>
            <w:r w:rsidRPr="00126058">
              <w:t>quyền</w:t>
            </w:r>
            <w:proofErr w:type="spellEnd"/>
            <w:r w:rsidRPr="00126058">
              <w:t xml:space="preserve"> </w:t>
            </w:r>
            <w:proofErr w:type="spellStart"/>
            <w:r w:rsidRPr="00126058">
              <w:t>được</w:t>
            </w:r>
            <w:proofErr w:type="spellEnd"/>
            <w:r w:rsidRPr="00126058">
              <w:t xml:space="preserve"> </w:t>
            </w:r>
            <w:proofErr w:type="spellStart"/>
            <w:r w:rsidRPr="00126058">
              <w:t>chuẩn</w:t>
            </w:r>
            <w:proofErr w:type="spellEnd"/>
            <w:r w:rsidRPr="00126058">
              <w:t xml:space="preserve"> </w:t>
            </w:r>
            <w:proofErr w:type="spellStart"/>
            <w:r w:rsidRPr="00126058">
              <w:t>bị</w:t>
            </w:r>
            <w:proofErr w:type="spellEnd"/>
            <w:r w:rsidRPr="00126058">
              <w:t xml:space="preserve"> di </w:t>
            </w:r>
            <w:proofErr w:type="spellStart"/>
            <w:r w:rsidRPr="00126058">
              <w:t>cư</w:t>
            </w:r>
            <w:proofErr w:type="spellEnd"/>
            <w:r w:rsidRPr="00126058">
              <w:t xml:space="preserve"> an </w:t>
            </w:r>
            <w:proofErr w:type="spellStart"/>
            <w:r w:rsidRPr="00126058">
              <w:t>toàn</w:t>
            </w:r>
            <w:proofErr w:type="spellEnd"/>
            <w:r w:rsidRPr="00126058">
              <w:t xml:space="preserve"> (</w:t>
            </w:r>
            <w:proofErr w:type="spellStart"/>
            <w:r w:rsidR="00913449" w:rsidRPr="00126058">
              <w:t>hàm</w:t>
            </w:r>
            <w:proofErr w:type="spellEnd"/>
            <w:r w:rsidR="00913449" w:rsidRPr="00126058">
              <w:rPr>
                <w:lang w:val="vi-VN"/>
              </w:rPr>
              <w:t xml:space="preserve"> ý quyền được</w:t>
            </w:r>
            <w:r w:rsidRPr="00126058">
              <w:t xml:space="preserve"> </w:t>
            </w:r>
            <w:proofErr w:type="spellStart"/>
            <w:r w:rsidRPr="00126058">
              <w:t>bảo</w:t>
            </w:r>
            <w:proofErr w:type="spellEnd"/>
            <w:r w:rsidRPr="00126058">
              <w:t xml:space="preserve"> </w:t>
            </w:r>
            <w:proofErr w:type="spellStart"/>
            <w:r w:rsidRPr="00126058">
              <w:t>vệ</w:t>
            </w:r>
            <w:proofErr w:type="spellEnd"/>
            <w:r w:rsidRPr="00126058">
              <w:t xml:space="preserve"> </w:t>
            </w:r>
            <w:proofErr w:type="spellStart"/>
            <w:r w:rsidRPr="00126058">
              <w:t>trước</w:t>
            </w:r>
            <w:proofErr w:type="spellEnd"/>
            <w:r w:rsidRPr="00126058">
              <w:t xml:space="preserve"> </w:t>
            </w:r>
            <w:proofErr w:type="spellStart"/>
            <w:r w:rsidRPr="00126058">
              <w:t>xuất</w:t>
            </w:r>
            <w:proofErr w:type="spellEnd"/>
            <w:r w:rsidRPr="00126058">
              <w:t xml:space="preserve"> </w:t>
            </w:r>
            <w:proofErr w:type="spellStart"/>
            <w:r w:rsidRPr="00126058">
              <w:t>cảnh</w:t>
            </w:r>
            <w:proofErr w:type="spellEnd"/>
            <w:r w:rsidRPr="00126058">
              <w:t>)</w:t>
            </w:r>
          </w:p>
        </w:tc>
        <w:tc>
          <w:tcPr>
            <w:tcW w:w="1792" w:type="dxa"/>
            <w:vAlign w:val="center"/>
            <w:hideMark/>
          </w:tcPr>
          <w:p w:rsidR="00D17511" w:rsidRPr="00126058" w:rsidRDefault="00913449" w:rsidP="00543693">
            <w:pPr>
              <w:adjustRightInd w:val="0"/>
              <w:snapToGrid w:val="0"/>
              <w:spacing w:before="120"/>
              <w:rPr>
                <w:lang w:val="vi-VN"/>
              </w:rPr>
            </w:pPr>
            <w:proofErr w:type="spellStart"/>
            <w:r w:rsidRPr="00126058">
              <w:t>Pháp</w:t>
            </w:r>
            <w:proofErr w:type="spellEnd"/>
            <w:r w:rsidRPr="00126058">
              <w:rPr>
                <w:lang w:val="vi-VN"/>
              </w:rPr>
              <w:t xml:space="preserve"> luật </w:t>
            </w:r>
            <w:proofErr w:type="spellStart"/>
            <w:r w:rsidR="00D17511" w:rsidRPr="00126058">
              <w:t>Việt</w:t>
            </w:r>
            <w:proofErr w:type="spellEnd"/>
            <w:r w:rsidR="00D17511" w:rsidRPr="00126058">
              <w:t xml:space="preserve"> Nam </w:t>
            </w:r>
            <w:proofErr w:type="spellStart"/>
            <w:r w:rsidR="00D17511" w:rsidRPr="00126058">
              <w:t>cụ</w:t>
            </w:r>
            <w:proofErr w:type="spellEnd"/>
            <w:r w:rsidR="00D17511" w:rsidRPr="00126058">
              <w:t xml:space="preserve"> </w:t>
            </w:r>
            <w:proofErr w:type="spellStart"/>
            <w:r w:rsidR="00D17511" w:rsidRPr="00126058">
              <w:t>thể</w:t>
            </w:r>
            <w:proofErr w:type="spellEnd"/>
            <w:r w:rsidR="00D17511" w:rsidRPr="00126058">
              <w:t xml:space="preserve"> </w:t>
            </w:r>
            <w:proofErr w:type="spellStart"/>
            <w:r w:rsidR="00D17511" w:rsidRPr="00126058">
              <w:t>hơn</w:t>
            </w:r>
            <w:proofErr w:type="spellEnd"/>
            <w:r w:rsidR="00D17511" w:rsidRPr="00126058">
              <w:t xml:space="preserve"> ở </w:t>
            </w:r>
            <w:proofErr w:type="spellStart"/>
            <w:r w:rsidRPr="00126058">
              <w:t>giai</w:t>
            </w:r>
            <w:proofErr w:type="spellEnd"/>
            <w:r w:rsidRPr="00126058">
              <w:rPr>
                <w:lang w:val="vi-VN"/>
              </w:rPr>
              <w:t xml:space="preserve"> đoạn chuẩn bị đi làm việc ở nước ngoài</w:t>
            </w:r>
          </w:p>
        </w:tc>
      </w:tr>
      <w:tr w:rsidR="002D710C" w:rsidRPr="00126058" w:rsidTr="00543693">
        <w:trPr>
          <w:tblCellSpacing w:w="15" w:type="dxa"/>
        </w:trPr>
        <w:tc>
          <w:tcPr>
            <w:tcW w:w="517" w:type="dxa"/>
            <w:vAlign w:val="center"/>
            <w:hideMark/>
          </w:tcPr>
          <w:p w:rsidR="00D17511" w:rsidRPr="00126058" w:rsidRDefault="00D17511" w:rsidP="00543693">
            <w:pPr>
              <w:adjustRightInd w:val="0"/>
              <w:snapToGrid w:val="0"/>
              <w:spacing w:before="120"/>
            </w:pPr>
            <w:r w:rsidRPr="00126058">
              <w:lastRenderedPageBreak/>
              <w:t>5</w:t>
            </w:r>
          </w:p>
        </w:tc>
        <w:tc>
          <w:tcPr>
            <w:tcW w:w="1530" w:type="dxa"/>
            <w:vAlign w:val="center"/>
            <w:hideMark/>
          </w:tcPr>
          <w:p w:rsidR="00D17511" w:rsidRPr="00126058" w:rsidRDefault="00D17511" w:rsidP="00543693">
            <w:pPr>
              <w:adjustRightInd w:val="0"/>
              <w:snapToGrid w:val="0"/>
              <w:spacing w:before="120"/>
            </w:pPr>
            <w:proofErr w:type="spellStart"/>
            <w:r w:rsidRPr="00126058">
              <w:t>Quyền</w:t>
            </w:r>
            <w:proofErr w:type="spellEnd"/>
            <w:r w:rsidRPr="00126058">
              <w:t xml:space="preserve"> </w:t>
            </w:r>
            <w:proofErr w:type="spellStart"/>
            <w:r w:rsidRPr="00126058">
              <w:t>về</w:t>
            </w:r>
            <w:proofErr w:type="spellEnd"/>
            <w:r w:rsidRPr="00126058">
              <w:t xml:space="preserve"> </w:t>
            </w:r>
            <w:proofErr w:type="spellStart"/>
            <w:r w:rsidRPr="00126058">
              <w:t>điều</w:t>
            </w:r>
            <w:proofErr w:type="spellEnd"/>
            <w:r w:rsidRPr="00126058">
              <w:t xml:space="preserve"> </w:t>
            </w:r>
            <w:proofErr w:type="spellStart"/>
            <w:r w:rsidRPr="00126058">
              <w:t>kiện</w:t>
            </w:r>
            <w:proofErr w:type="spellEnd"/>
            <w:r w:rsidRPr="00126058">
              <w:t xml:space="preserve"> </w:t>
            </w:r>
            <w:proofErr w:type="spellStart"/>
            <w:r w:rsidRPr="00126058">
              <w:t>làm</w:t>
            </w:r>
            <w:proofErr w:type="spellEnd"/>
            <w:r w:rsidRPr="00126058">
              <w:t xml:space="preserve"> </w:t>
            </w:r>
            <w:proofErr w:type="spellStart"/>
            <w:r w:rsidRPr="00126058">
              <w:t>việc</w:t>
            </w:r>
            <w:proofErr w:type="spellEnd"/>
            <w:r w:rsidRPr="00126058">
              <w:t xml:space="preserve"> </w:t>
            </w:r>
            <w:proofErr w:type="spellStart"/>
            <w:r w:rsidRPr="00126058">
              <w:t>công</w:t>
            </w:r>
            <w:proofErr w:type="spellEnd"/>
            <w:r w:rsidRPr="00126058">
              <w:t xml:space="preserve"> </w:t>
            </w:r>
            <w:proofErr w:type="spellStart"/>
            <w:r w:rsidRPr="00126058">
              <w:t>bằng</w:t>
            </w:r>
            <w:proofErr w:type="spellEnd"/>
          </w:p>
        </w:tc>
        <w:tc>
          <w:tcPr>
            <w:tcW w:w="2663" w:type="dxa"/>
            <w:vAlign w:val="center"/>
            <w:hideMark/>
          </w:tcPr>
          <w:p w:rsidR="00D17511" w:rsidRPr="00126058" w:rsidRDefault="00D17511" w:rsidP="00543693">
            <w:pPr>
              <w:adjustRightInd w:val="0"/>
              <w:snapToGrid w:val="0"/>
              <w:spacing w:before="120"/>
            </w:pPr>
            <w:proofErr w:type="spellStart"/>
            <w:r w:rsidRPr="00126058">
              <w:t>Có</w:t>
            </w:r>
            <w:proofErr w:type="spellEnd"/>
            <w:r w:rsidRPr="00126058">
              <w:t xml:space="preserve"> (</w:t>
            </w:r>
            <w:proofErr w:type="spellStart"/>
            <w:r w:rsidR="00913449" w:rsidRPr="00126058">
              <w:t>Điều</w:t>
            </w:r>
            <w:proofErr w:type="spellEnd"/>
            <w:r w:rsidR="00913449" w:rsidRPr="00126058">
              <w:t xml:space="preserve"> 50</w:t>
            </w:r>
            <w:r w:rsidR="00913449" w:rsidRPr="00126058">
              <w:rPr>
                <w:lang w:val="vi-VN"/>
              </w:rPr>
              <w:t xml:space="preserve">: </w:t>
            </w:r>
            <w:proofErr w:type="spellStart"/>
            <w:r w:rsidRPr="00126058">
              <w:t>quyền</w:t>
            </w:r>
            <w:proofErr w:type="spellEnd"/>
            <w:r w:rsidRPr="00126058">
              <w:t xml:space="preserve"> </w:t>
            </w:r>
            <w:proofErr w:type="spellStart"/>
            <w:r w:rsidRPr="00126058">
              <w:t>hưởng</w:t>
            </w:r>
            <w:proofErr w:type="spellEnd"/>
            <w:r w:rsidRPr="00126058">
              <w:t xml:space="preserve"> </w:t>
            </w:r>
            <w:proofErr w:type="spellStart"/>
            <w:r w:rsidRPr="00126058">
              <w:t>lương</w:t>
            </w:r>
            <w:proofErr w:type="spellEnd"/>
            <w:r w:rsidRPr="00126058">
              <w:t xml:space="preserve">, </w:t>
            </w:r>
            <w:proofErr w:type="gramStart"/>
            <w:r w:rsidRPr="00126058">
              <w:t>an</w:t>
            </w:r>
            <w:proofErr w:type="gramEnd"/>
            <w:r w:rsidRPr="00126058">
              <w:t xml:space="preserve"> </w:t>
            </w:r>
            <w:proofErr w:type="spellStart"/>
            <w:r w:rsidRPr="00126058">
              <w:t>toàn</w:t>
            </w:r>
            <w:proofErr w:type="spellEnd"/>
            <w:r w:rsidRPr="00126058">
              <w:t xml:space="preserve"> </w:t>
            </w:r>
            <w:proofErr w:type="spellStart"/>
            <w:r w:rsidRPr="00126058">
              <w:t>lao</w:t>
            </w:r>
            <w:proofErr w:type="spellEnd"/>
            <w:r w:rsidRPr="00126058">
              <w:t xml:space="preserve"> </w:t>
            </w:r>
            <w:proofErr w:type="spellStart"/>
            <w:r w:rsidRPr="00126058">
              <w:t>động</w:t>
            </w:r>
            <w:proofErr w:type="spellEnd"/>
            <w:r w:rsidRPr="00126058">
              <w:t xml:space="preserve">, BHXH, </w:t>
            </w:r>
            <w:proofErr w:type="spellStart"/>
            <w:r w:rsidRPr="00126058">
              <w:t>nghỉ</w:t>
            </w:r>
            <w:proofErr w:type="spellEnd"/>
            <w:r w:rsidRPr="00126058">
              <w:t xml:space="preserve"> </w:t>
            </w:r>
            <w:proofErr w:type="spellStart"/>
            <w:r w:rsidRPr="00126058">
              <w:t>ngơi</w:t>
            </w:r>
            <w:proofErr w:type="spellEnd"/>
            <w:r w:rsidRPr="00126058">
              <w:t xml:space="preserve">…) </w:t>
            </w:r>
          </w:p>
        </w:tc>
        <w:tc>
          <w:tcPr>
            <w:tcW w:w="2380" w:type="dxa"/>
            <w:vAlign w:val="center"/>
            <w:hideMark/>
          </w:tcPr>
          <w:p w:rsidR="00D17511" w:rsidRPr="00126058" w:rsidRDefault="00D17511" w:rsidP="00543693">
            <w:pPr>
              <w:adjustRightInd w:val="0"/>
              <w:snapToGrid w:val="0"/>
              <w:spacing w:before="120"/>
            </w:pPr>
            <w:proofErr w:type="spellStart"/>
            <w:r w:rsidRPr="00126058">
              <w:t>Có</w:t>
            </w:r>
            <w:proofErr w:type="spellEnd"/>
            <w:r w:rsidRPr="00126058">
              <w:t xml:space="preserve"> (</w:t>
            </w:r>
            <w:proofErr w:type="spellStart"/>
            <w:r w:rsidRPr="00126058">
              <w:t>Điều</w:t>
            </w:r>
            <w:proofErr w:type="spellEnd"/>
            <w:r w:rsidRPr="00126058">
              <w:t xml:space="preserve"> 25–27, 43–54: </w:t>
            </w:r>
            <w:proofErr w:type="spellStart"/>
            <w:r w:rsidRPr="00126058">
              <w:t>điều</w:t>
            </w:r>
            <w:proofErr w:type="spellEnd"/>
            <w:r w:rsidRPr="00126058">
              <w:t xml:space="preserve"> </w:t>
            </w:r>
            <w:proofErr w:type="spellStart"/>
            <w:r w:rsidRPr="00126058">
              <w:t>kiện</w:t>
            </w:r>
            <w:proofErr w:type="spellEnd"/>
            <w:r w:rsidRPr="00126058">
              <w:t xml:space="preserve"> </w:t>
            </w:r>
            <w:proofErr w:type="spellStart"/>
            <w:r w:rsidRPr="00126058">
              <w:t>lao</w:t>
            </w:r>
            <w:proofErr w:type="spellEnd"/>
            <w:r w:rsidRPr="00126058">
              <w:t xml:space="preserve"> </w:t>
            </w:r>
            <w:proofErr w:type="spellStart"/>
            <w:r w:rsidRPr="00126058">
              <w:t>động</w:t>
            </w:r>
            <w:proofErr w:type="spellEnd"/>
            <w:r w:rsidRPr="00126058">
              <w:t xml:space="preserve"> </w:t>
            </w:r>
            <w:proofErr w:type="spellStart"/>
            <w:r w:rsidRPr="00126058">
              <w:t>bình</w:t>
            </w:r>
            <w:proofErr w:type="spellEnd"/>
            <w:r w:rsidRPr="00126058">
              <w:t xml:space="preserve"> </w:t>
            </w:r>
            <w:proofErr w:type="spellStart"/>
            <w:r w:rsidRPr="00126058">
              <w:t>đẳng</w:t>
            </w:r>
            <w:proofErr w:type="spellEnd"/>
            <w:r w:rsidRPr="00126058">
              <w:t xml:space="preserve"> </w:t>
            </w:r>
            <w:proofErr w:type="spellStart"/>
            <w:r w:rsidRPr="00126058">
              <w:t>với</w:t>
            </w:r>
            <w:proofErr w:type="spellEnd"/>
            <w:r w:rsidRPr="00126058">
              <w:t xml:space="preserve"> </w:t>
            </w:r>
            <w:proofErr w:type="spellStart"/>
            <w:r w:rsidRPr="00126058">
              <w:t>lao</w:t>
            </w:r>
            <w:proofErr w:type="spellEnd"/>
            <w:r w:rsidRPr="00126058">
              <w:t xml:space="preserve"> </w:t>
            </w:r>
            <w:proofErr w:type="spellStart"/>
            <w:r w:rsidRPr="00126058">
              <w:t>động</w:t>
            </w:r>
            <w:proofErr w:type="spellEnd"/>
            <w:r w:rsidRPr="00126058">
              <w:t xml:space="preserve"> </w:t>
            </w:r>
            <w:proofErr w:type="spellStart"/>
            <w:r w:rsidRPr="00126058">
              <w:t>bản</w:t>
            </w:r>
            <w:proofErr w:type="spellEnd"/>
            <w:r w:rsidRPr="00126058">
              <w:t xml:space="preserve"> </w:t>
            </w:r>
            <w:proofErr w:type="spellStart"/>
            <w:r w:rsidRPr="00126058">
              <w:t>địa</w:t>
            </w:r>
            <w:proofErr w:type="spellEnd"/>
            <w:r w:rsidRPr="00126058">
              <w:t>)</w:t>
            </w:r>
          </w:p>
        </w:tc>
        <w:tc>
          <w:tcPr>
            <w:tcW w:w="1792" w:type="dxa"/>
            <w:vAlign w:val="center"/>
            <w:hideMark/>
          </w:tcPr>
          <w:p w:rsidR="00D17511" w:rsidRPr="00126058" w:rsidRDefault="00913449" w:rsidP="00543693">
            <w:pPr>
              <w:adjustRightInd w:val="0"/>
              <w:snapToGrid w:val="0"/>
              <w:spacing w:before="120"/>
            </w:pPr>
            <w:proofErr w:type="spellStart"/>
            <w:r w:rsidRPr="00126058">
              <w:t>T</w:t>
            </w:r>
            <w:r w:rsidR="00D17511" w:rsidRPr="00126058">
              <w:t>ương</w:t>
            </w:r>
            <w:proofErr w:type="spellEnd"/>
            <w:r w:rsidR="00D17511" w:rsidRPr="00126058">
              <w:t xml:space="preserve"> </w:t>
            </w:r>
            <w:proofErr w:type="spellStart"/>
            <w:r w:rsidR="00D17511" w:rsidRPr="00126058">
              <w:t>đồng</w:t>
            </w:r>
            <w:proofErr w:type="spellEnd"/>
            <w:r w:rsidR="00D17511" w:rsidRPr="00126058">
              <w:t xml:space="preserve"> </w:t>
            </w:r>
            <w:proofErr w:type="spellStart"/>
            <w:r w:rsidR="00D17511" w:rsidRPr="00126058">
              <w:t>về</w:t>
            </w:r>
            <w:proofErr w:type="spellEnd"/>
            <w:r w:rsidR="00D17511" w:rsidRPr="00126058">
              <w:t xml:space="preserve"> </w:t>
            </w:r>
            <w:proofErr w:type="spellStart"/>
            <w:r w:rsidR="00D17511" w:rsidRPr="00126058">
              <w:t>nội</w:t>
            </w:r>
            <w:proofErr w:type="spellEnd"/>
            <w:r w:rsidR="00D17511" w:rsidRPr="00126058">
              <w:t xml:space="preserve"> dung </w:t>
            </w:r>
            <w:proofErr w:type="spellStart"/>
            <w:r w:rsidR="00D17511" w:rsidRPr="00126058">
              <w:t>cốt</w:t>
            </w:r>
            <w:proofErr w:type="spellEnd"/>
            <w:r w:rsidR="00D17511" w:rsidRPr="00126058">
              <w:t xml:space="preserve"> </w:t>
            </w:r>
            <w:proofErr w:type="spellStart"/>
            <w:r w:rsidR="00D17511" w:rsidRPr="00126058">
              <w:t>lõi</w:t>
            </w:r>
            <w:proofErr w:type="spellEnd"/>
          </w:p>
        </w:tc>
      </w:tr>
      <w:tr w:rsidR="002D710C" w:rsidRPr="00126058" w:rsidTr="00543693">
        <w:trPr>
          <w:tblCellSpacing w:w="15" w:type="dxa"/>
        </w:trPr>
        <w:tc>
          <w:tcPr>
            <w:tcW w:w="517" w:type="dxa"/>
            <w:vAlign w:val="center"/>
            <w:hideMark/>
          </w:tcPr>
          <w:p w:rsidR="00D17511" w:rsidRPr="00126058" w:rsidRDefault="00D17511" w:rsidP="00543693">
            <w:pPr>
              <w:adjustRightInd w:val="0"/>
              <w:snapToGrid w:val="0"/>
              <w:spacing w:before="120"/>
            </w:pPr>
            <w:r w:rsidRPr="00126058">
              <w:t>6</w:t>
            </w:r>
          </w:p>
        </w:tc>
        <w:tc>
          <w:tcPr>
            <w:tcW w:w="1530" w:type="dxa"/>
            <w:vAlign w:val="center"/>
            <w:hideMark/>
          </w:tcPr>
          <w:p w:rsidR="00D17511" w:rsidRPr="00126058" w:rsidRDefault="00D17511" w:rsidP="00543693">
            <w:pPr>
              <w:adjustRightInd w:val="0"/>
              <w:snapToGrid w:val="0"/>
              <w:spacing w:before="120"/>
              <w:rPr>
                <w:lang w:val="vi-VN"/>
              </w:rPr>
            </w:pPr>
            <w:proofErr w:type="spellStart"/>
            <w:r w:rsidRPr="00126058">
              <w:t>Quyền</w:t>
            </w:r>
            <w:proofErr w:type="spellEnd"/>
            <w:r w:rsidRPr="00126058">
              <w:t xml:space="preserve"> </w:t>
            </w:r>
            <w:proofErr w:type="spellStart"/>
            <w:r w:rsidRPr="00126058">
              <w:t>tiếp</w:t>
            </w:r>
            <w:proofErr w:type="spellEnd"/>
            <w:r w:rsidRPr="00126058">
              <w:t xml:space="preserve"> </w:t>
            </w:r>
            <w:proofErr w:type="spellStart"/>
            <w:r w:rsidRPr="00126058">
              <w:t>cận</w:t>
            </w:r>
            <w:proofErr w:type="spellEnd"/>
            <w:r w:rsidRPr="00126058">
              <w:t xml:space="preserve"> </w:t>
            </w:r>
            <w:proofErr w:type="spellStart"/>
            <w:r w:rsidRPr="00126058">
              <w:t>hỗ</w:t>
            </w:r>
            <w:proofErr w:type="spellEnd"/>
            <w:r w:rsidRPr="00126058">
              <w:t xml:space="preserve"> </w:t>
            </w:r>
            <w:proofErr w:type="spellStart"/>
            <w:r w:rsidRPr="00126058">
              <w:t>trợ</w:t>
            </w:r>
            <w:proofErr w:type="spellEnd"/>
            <w:r w:rsidRPr="00126058">
              <w:t xml:space="preserve"> </w:t>
            </w:r>
            <w:proofErr w:type="spellStart"/>
            <w:r w:rsidRPr="00126058">
              <w:t>pháp</w:t>
            </w:r>
            <w:proofErr w:type="spellEnd"/>
            <w:r w:rsidRPr="00126058">
              <w:t xml:space="preserve"> </w:t>
            </w:r>
            <w:proofErr w:type="spellStart"/>
            <w:r w:rsidRPr="00126058">
              <w:t>lý</w:t>
            </w:r>
            <w:proofErr w:type="spellEnd"/>
            <w:r w:rsidR="00913449" w:rsidRPr="00126058">
              <w:rPr>
                <w:lang w:val="vi-VN"/>
              </w:rPr>
              <w:t>, lãnh sự</w:t>
            </w:r>
          </w:p>
        </w:tc>
        <w:tc>
          <w:tcPr>
            <w:tcW w:w="2663" w:type="dxa"/>
            <w:vAlign w:val="center"/>
            <w:hideMark/>
          </w:tcPr>
          <w:p w:rsidR="00D17511" w:rsidRPr="00126058" w:rsidRDefault="00D17511" w:rsidP="00543693">
            <w:pPr>
              <w:adjustRightInd w:val="0"/>
              <w:snapToGrid w:val="0"/>
              <w:spacing w:before="120"/>
            </w:pPr>
            <w:proofErr w:type="spellStart"/>
            <w:r w:rsidRPr="00126058">
              <w:t>Có</w:t>
            </w:r>
            <w:proofErr w:type="spellEnd"/>
            <w:r w:rsidRPr="00126058">
              <w:t xml:space="preserve"> (</w:t>
            </w:r>
            <w:proofErr w:type="spellStart"/>
            <w:r w:rsidRPr="00126058">
              <w:t>Điều</w:t>
            </w:r>
            <w:proofErr w:type="spellEnd"/>
            <w:r w:rsidRPr="00126058">
              <w:t xml:space="preserve"> 71: </w:t>
            </w:r>
            <w:proofErr w:type="spellStart"/>
            <w:r w:rsidRPr="00126058">
              <w:t>hỗ</w:t>
            </w:r>
            <w:proofErr w:type="spellEnd"/>
            <w:r w:rsidRPr="00126058">
              <w:t xml:space="preserve"> </w:t>
            </w:r>
            <w:proofErr w:type="spellStart"/>
            <w:r w:rsidRPr="00126058">
              <w:t>trợ</w:t>
            </w:r>
            <w:proofErr w:type="spellEnd"/>
            <w:r w:rsidRPr="00126058">
              <w:t xml:space="preserve"> </w:t>
            </w:r>
            <w:proofErr w:type="spellStart"/>
            <w:r w:rsidRPr="00126058">
              <w:t>pháp</w:t>
            </w:r>
            <w:proofErr w:type="spellEnd"/>
            <w:r w:rsidRPr="00126058">
              <w:t xml:space="preserve"> </w:t>
            </w:r>
            <w:proofErr w:type="spellStart"/>
            <w:r w:rsidRPr="00126058">
              <w:t>lý</w:t>
            </w:r>
            <w:proofErr w:type="spellEnd"/>
            <w:r w:rsidRPr="00126058">
              <w:t xml:space="preserve">, </w:t>
            </w:r>
            <w:proofErr w:type="spellStart"/>
            <w:r w:rsidRPr="00126058">
              <w:t>khẩn</w:t>
            </w:r>
            <w:proofErr w:type="spellEnd"/>
            <w:r w:rsidRPr="00126058">
              <w:t xml:space="preserve"> </w:t>
            </w:r>
            <w:proofErr w:type="spellStart"/>
            <w:r w:rsidRPr="00126058">
              <w:t>cấp</w:t>
            </w:r>
            <w:proofErr w:type="spellEnd"/>
            <w:r w:rsidRPr="00126058">
              <w:t xml:space="preserve"> </w:t>
            </w:r>
            <w:proofErr w:type="spellStart"/>
            <w:r w:rsidRPr="00126058">
              <w:t>từ</w:t>
            </w:r>
            <w:proofErr w:type="spellEnd"/>
            <w:r w:rsidRPr="00126058">
              <w:t xml:space="preserve"> </w:t>
            </w:r>
            <w:proofErr w:type="spellStart"/>
            <w:r w:rsidRPr="00126058">
              <w:t>cơ</w:t>
            </w:r>
            <w:proofErr w:type="spellEnd"/>
            <w:r w:rsidRPr="00126058">
              <w:t xml:space="preserve"> </w:t>
            </w:r>
            <w:proofErr w:type="spellStart"/>
            <w:r w:rsidRPr="00126058">
              <w:t>quan</w:t>
            </w:r>
            <w:proofErr w:type="spellEnd"/>
            <w:r w:rsidRPr="00126058">
              <w:t xml:space="preserve"> </w:t>
            </w:r>
            <w:proofErr w:type="spellStart"/>
            <w:r w:rsidRPr="00126058">
              <w:t>đại</w:t>
            </w:r>
            <w:proofErr w:type="spellEnd"/>
            <w:r w:rsidRPr="00126058">
              <w:t xml:space="preserve"> </w:t>
            </w:r>
            <w:proofErr w:type="spellStart"/>
            <w:r w:rsidRPr="00126058">
              <w:t>diện</w:t>
            </w:r>
            <w:proofErr w:type="spellEnd"/>
            <w:r w:rsidRPr="00126058">
              <w:t xml:space="preserve"> </w:t>
            </w:r>
            <w:proofErr w:type="spellStart"/>
            <w:r w:rsidRPr="00126058">
              <w:t>Việt</w:t>
            </w:r>
            <w:proofErr w:type="spellEnd"/>
            <w:r w:rsidRPr="00126058">
              <w:t xml:space="preserve"> Nam)</w:t>
            </w:r>
          </w:p>
        </w:tc>
        <w:tc>
          <w:tcPr>
            <w:tcW w:w="2380" w:type="dxa"/>
            <w:vAlign w:val="center"/>
            <w:hideMark/>
          </w:tcPr>
          <w:p w:rsidR="00D17511" w:rsidRPr="00126058" w:rsidRDefault="00D17511" w:rsidP="00543693">
            <w:pPr>
              <w:adjustRightInd w:val="0"/>
              <w:snapToGrid w:val="0"/>
              <w:spacing w:before="120"/>
            </w:pPr>
            <w:proofErr w:type="spellStart"/>
            <w:r w:rsidRPr="00126058">
              <w:t>Có</w:t>
            </w:r>
            <w:proofErr w:type="spellEnd"/>
            <w:r w:rsidRPr="00126058">
              <w:t xml:space="preserve"> (</w:t>
            </w:r>
            <w:proofErr w:type="spellStart"/>
            <w:r w:rsidRPr="00126058">
              <w:t>Điều</w:t>
            </w:r>
            <w:proofErr w:type="spellEnd"/>
            <w:r w:rsidRPr="00126058">
              <w:t xml:space="preserve"> 16, 18, 83: </w:t>
            </w:r>
            <w:proofErr w:type="spellStart"/>
            <w:r w:rsidRPr="00126058">
              <w:t>quyền</w:t>
            </w:r>
            <w:proofErr w:type="spellEnd"/>
            <w:r w:rsidRPr="00126058">
              <w:t xml:space="preserve"> </w:t>
            </w:r>
            <w:proofErr w:type="spellStart"/>
            <w:r w:rsidRPr="00126058">
              <w:t>được</w:t>
            </w:r>
            <w:proofErr w:type="spellEnd"/>
            <w:r w:rsidRPr="00126058">
              <w:t xml:space="preserve"> </w:t>
            </w:r>
            <w:proofErr w:type="spellStart"/>
            <w:r w:rsidRPr="00126058">
              <w:t>tiếp</w:t>
            </w:r>
            <w:proofErr w:type="spellEnd"/>
            <w:r w:rsidRPr="00126058">
              <w:t xml:space="preserve"> </w:t>
            </w:r>
            <w:proofErr w:type="spellStart"/>
            <w:r w:rsidRPr="00126058">
              <w:t>cận</w:t>
            </w:r>
            <w:proofErr w:type="spellEnd"/>
            <w:r w:rsidRPr="00126058">
              <w:t xml:space="preserve"> </w:t>
            </w:r>
            <w:proofErr w:type="spellStart"/>
            <w:r w:rsidRPr="00126058">
              <w:t>pháp</w:t>
            </w:r>
            <w:proofErr w:type="spellEnd"/>
            <w:r w:rsidRPr="00126058">
              <w:t xml:space="preserve"> </w:t>
            </w:r>
            <w:proofErr w:type="spellStart"/>
            <w:r w:rsidRPr="00126058">
              <w:t>lý</w:t>
            </w:r>
            <w:proofErr w:type="spellEnd"/>
            <w:r w:rsidRPr="00126058">
              <w:t xml:space="preserve">, </w:t>
            </w:r>
            <w:proofErr w:type="spellStart"/>
            <w:r w:rsidRPr="00126058">
              <w:t>lãnh</w:t>
            </w:r>
            <w:proofErr w:type="spellEnd"/>
            <w:r w:rsidRPr="00126058">
              <w:t xml:space="preserve"> </w:t>
            </w:r>
            <w:proofErr w:type="spellStart"/>
            <w:r w:rsidRPr="00126058">
              <w:t>sự</w:t>
            </w:r>
            <w:proofErr w:type="spellEnd"/>
            <w:r w:rsidRPr="00126058">
              <w:t xml:space="preserve">, </w:t>
            </w:r>
            <w:proofErr w:type="spellStart"/>
            <w:r w:rsidRPr="00126058">
              <w:t>và</w:t>
            </w:r>
            <w:proofErr w:type="spellEnd"/>
            <w:r w:rsidRPr="00126058">
              <w:t xml:space="preserve"> </w:t>
            </w:r>
            <w:proofErr w:type="spellStart"/>
            <w:r w:rsidRPr="00126058">
              <w:t>trợ</w:t>
            </w:r>
            <w:proofErr w:type="spellEnd"/>
            <w:r w:rsidRPr="00126058">
              <w:t xml:space="preserve"> </w:t>
            </w:r>
            <w:proofErr w:type="spellStart"/>
            <w:r w:rsidRPr="00126058">
              <w:t>giúp</w:t>
            </w:r>
            <w:proofErr w:type="spellEnd"/>
            <w:r w:rsidRPr="00126058">
              <w:t>)</w:t>
            </w:r>
          </w:p>
        </w:tc>
        <w:tc>
          <w:tcPr>
            <w:tcW w:w="1792" w:type="dxa"/>
            <w:vAlign w:val="center"/>
            <w:hideMark/>
          </w:tcPr>
          <w:p w:rsidR="00D17511" w:rsidRPr="00126058" w:rsidRDefault="00913449" w:rsidP="00543693">
            <w:pPr>
              <w:adjustRightInd w:val="0"/>
              <w:snapToGrid w:val="0"/>
              <w:spacing w:before="120"/>
            </w:pPr>
            <w:proofErr w:type="spellStart"/>
            <w:r w:rsidRPr="00126058">
              <w:t>Tương</w:t>
            </w:r>
            <w:proofErr w:type="spellEnd"/>
            <w:r w:rsidRPr="00126058">
              <w:t xml:space="preserve"> </w:t>
            </w:r>
            <w:proofErr w:type="spellStart"/>
            <w:r w:rsidRPr="00126058">
              <w:t>đồng</w:t>
            </w:r>
            <w:proofErr w:type="spellEnd"/>
            <w:r w:rsidRPr="00126058">
              <w:t xml:space="preserve"> </w:t>
            </w:r>
            <w:proofErr w:type="spellStart"/>
            <w:r w:rsidRPr="00126058">
              <w:t>về</w:t>
            </w:r>
            <w:proofErr w:type="spellEnd"/>
            <w:r w:rsidRPr="00126058">
              <w:t xml:space="preserve"> </w:t>
            </w:r>
            <w:proofErr w:type="spellStart"/>
            <w:r w:rsidRPr="00126058">
              <w:t>nội</w:t>
            </w:r>
            <w:proofErr w:type="spellEnd"/>
            <w:r w:rsidRPr="00126058">
              <w:t xml:space="preserve"> dung </w:t>
            </w:r>
            <w:proofErr w:type="spellStart"/>
            <w:r w:rsidRPr="00126058">
              <w:t>cốt</w:t>
            </w:r>
            <w:proofErr w:type="spellEnd"/>
            <w:r w:rsidRPr="00126058">
              <w:t xml:space="preserve"> </w:t>
            </w:r>
            <w:proofErr w:type="spellStart"/>
            <w:r w:rsidRPr="00126058">
              <w:t>lõi</w:t>
            </w:r>
            <w:proofErr w:type="spellEnd"/>
          </w:p>
        </w:tc>
      </w:tr>
      <w:tr w:rsidR="002D710C" w:rsidRPr="00126058" w:rsidTr="00543693">
        <w:trPr>
          <w:tblCellSpacing w:w="15" w:type="dxa"/>
        </w:trPr>
        <w:tc>
          <w:tcPr>
            <w:tcW w:w="517" w:type="dxa"/>
            <w:vAlign w:val="center"/>
            <w:hideMark/>
          </w:tcPr>
          <w:p w:rsidR="00D17511" w:rsidRPr="00126058" w:rsidRDefault="00D17511" w:rsidP="00543693">
            <w:pPr>
              <w:adjustRightInd w:val="0"/>
              <w:snapToGrid w:val="0"/>
              <w:spacing w:before="120"/>
            </w:pPr>
            <w:r w:rsidRPr="00126058">
              <w:t>7</w:t>
            </w:r>
          </w:p>
        </w:tc>
        <w:tc>
          <w:tcPr>
            <w:tcW w:w="1530" w:type="dxa"/>
            <w:vAlign w:val="center"/>
            <w:hideMark/>
          </w:tcPr>
          <w:p w:rsidR="00D17511" w:rsidRPr="00126058" w:rsidRDefault="00D17511" w:rsidP="00543693">
            <w:pPr>
              <w:adjustRightInd w:val="0"/>
              <w:snapToGrid w:val="0"/>
              <w:spacing w:before="120"/>
            </w:pPr>
            <w:proofErr w:type="spellStart"/>
            <w:r w:rsidRPr="00126058">
              <w:t>Quyền</w:t>
            </w:r>
            <w:proofErr w:type="spellEnd"/>
            <w:r w:rsidRPr="00126058">
              <w:t xml:space="preserve"> </w:t>
            </w:r>
            <w:proofErr w:type="spellStart"/>
            <w:r w:rsidRPr="00126058">
              <w:t>không</w:t>
            </w:r>
            <w:proofErr w:type="spellEnd"/>
            <w:r w:rsidRPr="00126058">
              <w:t xml:space="preserve"> </w:t>
            </w:r>
            <w:proofErr w:type="spellStart"/>
            <w:r w:rsidRPr="00126058">
              <w:t>bị</w:t>
            </w:r>
            <w:proofErr w:type="spellEnd"/>
            <w:r w:rsidRPr="00126058">
              <w:t xml:space="preserve"> </w:t>
            </w:r>
            <w:proofErr w:type="spellStart"/>
            <w:r w:rsidRPr="00126058">
              <w:t>phân</w:t>
            </w:r>
            <w:proofErr w:type="spellEnd"/>
            <w:r w:rsidRPr="00126058">
              <w:t xml:space="preserve"> </w:t>
            </w:r>
            <w:proofErr w:type="spellStart"/>
            <w:r w:rsidRPr="00126058">
              <w:t>biệt</w:t>
            </w:r>
            <w:proofErr w:type="spellEnd"/>
            <w:r w:rsidRPr="00126058">
              <w:t xml:space="preserve"> </w:t>
            </w:r>
            <w:proofErr w:type="spellStart"/>
            <w:r w:rsidRPr="00126058">
              <w:t>đối</w:t>
            </w:r>
            <w:proofErr w:type="spellEnd"/>
            <w:r w:rsidRPr="00126058">
              <w:t xml:space="preserve"> </w:t>
            </w:r>
            <w:proofErr w:type="spellStart"/>
            <w:r w:rsidRPr="00126058">
              <w:t>xử</w:t>
            </w:r>
            <w:proofErr w:type="spellEnd"/>
          </w:p>
        </w:tc>
        <w:tc>
          <w:tcPr>
            <w:tcW w:w="2663" w:type="dxa"/>
            <w:vAlign w:val="center"/>
            <w:hideMark/>
          </w:tcPr>
          <w:p w:rsidR="00D17511" w:rsidRPr="00126058" w:rsidRDefault="00D17511" w:rsidP="00543693">
            <w:pPr>
              <w:adjustRightInd w:val="0"/>
              <w:snapToGrid w:val="0"/>
              <w:spacing w:before="120"/>
            </w:pPr>
            <w:proofErr w:type="spellStart"/>
            <w:r w:rsidRPr="00126058">
              <w:t>Không</w:t>
            </w:r>
            <w:proofErr w:type="spellEnd"/>
            <w:r w:rsidRPr="00126058">
              <w:t xml:space="preserve"> </w:t>
            </w:r>
            <w:proofErr w:type="spellStart"/>
            <w:r w:rsidRPr="00126058">
              <w:t>quy</w:t>
            </w:r>
            <w:proofErr w:type="spellEnd"/>
            <w:r w:rsidRPr="00126058">
              <w:t xml:space="preserve"> </w:t>
            </w:r>
            <w:proofErr w:type="spellStart"/>
            <w:r w:rsidRPr="00126058">
              <w:t>định</w:t>
            </w:r>
            <w:proofErr w:type="spellEnd"/>
            <w:r w:rsidRPr="00126058">
              <w:t xml:space="preserve"> </w:t>
            </w:r>
            <w:proofErr w:type="spellStart"/>
            <w:r w:rsidRPr="00126058">
              <w:t>rõ</w:t>
            </w:r>
            <w:proofErr w:type="spellEnd"/>
            <w:r w:rsidRPr="00126058">
              <w:t xml:space="preserve"> </w:t>
            </w:r>
            <w:proofErr w:type="spellStart"/>
            <w:r w:rsidRPr="00126058">
              <w:t>ràng</w:t>
            </w:r>
            <w:proofErr w:type="spellEnd"/>
            <w:r w:rsidRPr="00126058">
              <w:t xml:space="preserve"> (</w:t>
            </w:r>
            <w:proofErr w:type="spellStart"/>
            <w:r w:rsidR="00913449" w:rsidRPr="00126058">
              <w:t>nhưng</w:t>
            </w:r>
            <w:proofErr w:type="spellEnd"/>
            <w:r w:rsidRPr="00126058">
              <w:t xml:space="preserve"> </w:t>
            </w:r>
            <w:proofErr w:type="spellStart"/>
            <w:r w:rsidRPr="00126058">
              <w:t>gián</w:t>
            </w:r>
            <w:proofErr w:type="spellEnd"/>
            <w:r w:rsidRPr="00126058">
              <w:t xml:space="preserve"> </w:t>
            </w:r>
            <w:proofErr w:type="spellStart"/>
            <w:r w:rsidRPr="00126058">
              <w:t>tiếp</w:t>
            </w:r>
            <w:proofErr w:type="spellEnd"/>
            <w:r w:rsidR="00913449" w:rsidRPr="00126058">
              <w:rPr>
                <w:lang w:val="vi-VN"/>
              </w:rPr>
              <w:t xml:space="preserve"> thể hiện</w:t>
            </w:r>
            <w:r w:rsidRPr="00126058">
              <w:t xml:space="preserve"> qua </w:t>
            </w:r>
            <w:proofErr w:type="spellStart"/>
            <w:r w:rsidR="00913449" w:rsidRPr="00126058">
              <w:t>quy</w:t>
            </w:r>
            <w:proofErr w:type="spellEnd"/>
            <w:r w:rsidR="00913449" w:rsidRPr="00126058">
              <w:rPr>
                <w:lang w:val="vi-VN"/>
              </w:rPr>
              <w:t xml:space="preserve"> định về </w:t>
            </w:r>
            <w:proofErr w:type="spellStart"/>
            <w:r w:rsidRPr="00126058">
              <w:t>các</w:t>
            </w:r>
            <w:proofErr w:type="spellEnd"/>
            <w:r w:rsidRPr="00126058">
              <w:t xml:space="preserve"> </w:t>
            </w:r>
            <w:proofErr w:type="spellStart"/>
            <w:r w:rsidRPr="00126058">
              <w:t>nguyên</w:t>
            </w:r>
            <w:proofErr w:type="spellEnd"/>
            <w:r w:rsidRPr="00126058">
              <w:t xml:space="preserve"> </w:t>
            </w:r>
            <w:proofErr w:type="spellStart"/>
            <w:r w:rsidRPr="00126058">
              <w:t>tắc</w:t>
            </w:r>
            <w:proofErr w:type="spellEnd"/>
            <w:r w:rsidRPr="00126058">
              <w:t xml:space="preserve"> </w:t>
            </w:r>
            <w:proofErr w:type="spellStart"/>
            <w:r w:rsidRPr="00126058">
              <w:t>chung</w:t>
            </w:r>
            <w:proofErr w:type="spellEnd"/>
            <w:r w:rsidRPr="00126058">
              <w:t>)</w:t>
            </w:r>
          </w:p>
        </w:tc>
        <w:tc>
          <w:tcPr>
            <w:tcW w:w="2380" w:type="dxa"/>
            <w:vAlign w:val="center"/>
            <w:hideMark/>
          </w:tcPr>
          <w:p w:rsidR="00D17511" w:rsidRPr="00126058" w:rsidRDefault="00D17511" w:rsidP="00543693">
            <w:pPr>
              <w:adjustRightInd w:val="0"/>
              <w:snapToGrid w:val="0"/>
              <w:spacing w:before="120"/>
            </w:pPr>
            <w:proofErr w:type="spellStart"/>
            <w:r w:rsidRPr="00126058">
              <w:t>Có</w:t>
            </w:r>
            <w:proofErr w:type="spellEnd"/>
            <w:r w:rsidRPr="00126058">
              <w:t xml:space="preserve"> (</w:t>
            </w:r>
            <w:proofErr w:type="spellStart"/>
            <w:r w:rsidRPr="00126058">
              <w:t>Điều</w:t>
            </w:r>
            <w:proofErr w:type="spellEnd"/>
            <w:r w:rsidRPr="00126058">
              <w:t xml:space="preserve"> 1, 7: </w:t>
            </w:r>
            <w:proofErr w:type="spellStart"/>
            <w:r w:rsidRPr="00126058">
              <w:t>nghiêm</w:t>
            </w:r>
            <w:proofErr w:type="spellEnd"/>
            <w:r w:rsidRPr="00126058">
              <w:t xml:space="preserve"> </w:t>
            </w:r>
            <w:proofErr w:type="spellStart"/>
            <w:r w:rsidRPr="00126058">
              <w:t>cấm</w:t>
            </w:r>
            <w:proofErr w:type="spellEnd"/>
            <w:r w:rsidRPr="00126058">
              <w:t xml:space="preserve"> </w:t>
            </w:r>
            <w:proofErr w:type="spellStart"/>
            <w:r w:rsidRPr="00126058">
              <w:t>phân</w:t>
            </w:r>
            <w:proofErr w:type="spellEnd"/>
            <w:r w:rsidRPr="00126058">
              <w:t xml:space="preserve"> </w:t>
            </w:r>
            <w:proofErr w:type="spellStart"/>
            <w:r w:rsidRPr="00126058">
              <w:t>biệt</w:t>
            </w:r>
            <w:proofErr w:type="spellEnd"/>
            <w:r w:rsidRPr="00126058">
              <w:t xml:space="preserve"> </w:t>
            </w:r>
            <w:proofErr w:type="spellStart"/>
            <w:r w:rsidRPr="00126058">
              <w:t>đối</w:t>
            </w:r>
            <w:proofErr w:type="spellEnd"/>
            <w:r w:rsidRPr="00126058">
              <w:t xml:space="preserve"> </w:t>
            </w:r>
            <w:proofErr w:type="spellStart"/>
            <w:r w:rsidRPr="00126058">
              <w:t>xử</w:t>
            </w:r>
            <w:proofErr w:type="spellEnd"/>
            <w:r w:rsidRPr="00126058">
              <w:t xml:space="preserve"> </w:t>
            </w:r>
            <w:proofErr w:type="spellStart"/>
            <w:r w:rsidR="00913449" w:rsidRPr="00126058">
              <w:t>dựa</w:t>
            </w:r>
            <w:proofErr w:type="spellEnd"/>
            <w:r w:rsidR="00913449" w:rsidRPr="00126058">
              <w:rPr>
                <w:lang w:val="vi-VN"/>
              </w:rPr>
              <w:t xml:space="preserve"> trên các yếu tố</w:t>
            </w:r>
            <w:r w:rsidRPr="00126058">
              <w:t xml:space="preserve"> </w:t>
            </w:r>
            <w:proofErr w:type="spellStart"/>
            <w:r w:rsidRPr="00126058">
              <w:t>quốc</w:t>
            </w:r>
            <w:proofErr w:type="spellEnd"/>
            <w:r w:rsidRPr="00126058">
              <w:t xml:space="preserve"> </w:t>
            </w:r>
            <w:proofErr w:type="spellStart"/>
            <w:r w:rsidRPr="00126058">
              <w:t>tịch</w:t>
            </w:r>
            <w:proofErr w:type="spellEnd"/>
            <w:r w:rsidRPr="00126058">
              <w:t xml:space="preserve">, </w:t>
            </w:r>
            <w:proofErr w:type="spellStart"/>
            <w:r w:rsidRPr="00126058">
              <w:t>giới</w:t>
            </w:r>
            <w:proofErr w:type="spellEnd"/>
            <w:r w:rsidRPr="00126058">
              <w:t xml:space="preserve">, </w:t>
            </w:r>
            <w:proofErr w:type="spellStart"/>
            <w:r w:rsidRPr="00126058">
              <w:t>tình</w:t>
            </w:r>
            <w:proofErr w:type="spellEnd"/>
            <w:r w:rsidRPr="00126058">
              <w:t xml:space="preserve"> </w:t>
            </w:r>
            <w:proofErr w:type="spellStart"/>
            <w:r w:rsidRPr="00126058">
              <w:t>trạng</w:t>
            </w:r>
            <w:proofErr w:type="spellEnd"/>
            <w:r w:rsidRPr="00126058">
              <w:t xml:space="preserve"> di </w:t>
            </w:r>
            <w:proofErr w:type="spellStart"/>
            <w:r w:rsidRPr="00126058">
              <w:t>trú</w:t>
            </w:r>
            <w:proofErr w:type="spellEnd"/>
            <w:r w:rsidR="00CF601D" w:rsidRPr="00126058">
              <w:t>…</w:t>
            </w:r>
            <w:r w:rsidRPr="00126058">
              <w:t>)</w:t>
            </w:r>
          </w:p>
        </w:tc>
        <w:tc>
          <w:tcPr>
            <w:tcW w:w="1792" w:type="dxa"/>
            <w:vAlign w:val="center"/>
            <w:hideMark/>
          </w:tcPr>
          <w:p w:rsidR="00D17511" w:rsidRPr="00126058" w:rsidRDefault="00D17511" w:rsidP="00543693">
            <w:pPr>
              <w:adjustRightInd w:val="0"/>
              <w:snapToGrid w:val="0"/>
              <w:spacing w:before="120"/>
            </w:pPr>
            <w:proofErr w:type="spellStart"/>
            <w:r w:rsidRPr="00126058">
              <w:t>Công</w:t>
            </w:r>
            <w:proofErr w:type="spellEnd"/>
            <w:r w:rsidRPr="00126058">
              <w:t xml:space="preserve"> </w:t>
            </w:r>
            <w:proofErr w:type="spellStart"/>
            <w:r w:rsidRPr="00126058">
              <w:t>ước</w:t>
            </w:r>
            <w:proofErr w:type="spellEnd"/>
            <w:r w:rsidRPr="00126058">
              <w:t xml:space="preserve"> </w:t>
            </w:r>
            <w:proofErr w:type="spellStart"/>
            <w:r w:rsidRPr="00126058">
              <w:t>quy</w:t>
            </w:r>
            <w:proofErr w:type="spellEnd"/>
            <w:r w:rsidRPr="00126058">
              <w:t xml:space="preserve"> </w:t>
            </w:r>
            <w:proofErr w:type="spellStart"/>
            <w:r w:rsidRPr="00126058">
              <w:t>định</w:t>
            </w:r>
            <w:proofErr w:type="spellEnd"/>
            <w:r w:rsidRPr="00126058">
              <w:t xml:space="preserve"> </w:t>
            </w:r>
            <w:proofErr w:type="spellStart"/>
            <w:r w:rsidRPr="00126058">
              <w:t>rõ</w:t>
            </w:r>
            <w:proofErr w:type="spellEnd"/>
            <w:r w:rsidRPr="00126058">
              <w:t xml:space="preserve"> </w:t>
            </w:r>
            <w:proofErr w:type="spellStart"/>
            <w:r w:rsidRPr="00126058">
              <w:t>ràng</w:t>
            </w:r>
            <w:proofErr w:type="spellEnd"/>
            <w:r w:rsidRPr="00126058">
              <w:t xml:space="preserve">, </w:t>
            </w:r>
            <w:proofErr w:type="spellStart"/>
            <w:r w:rsidRPr="00126058">
              <w:t>cụ</w:t>
            </w:r>
            <w:proofErr w:type="spellEnd"/>
            <w:r w:rsidRPr="00126058">
              <w:t xml:space="preserve"> </w:t>
            </w:r>
            <w:proofErr w:type="spellStart"/>
            <w:r w:rsidRPr="00126058">
              <w:t>thể</w:t>
            </w:r>
            <w:proofErr w:type="spellEnd"/>
            <w:r w:rsidRPr="00126058">
              <w:t xml:space="preserve"> </w:t>
            </w:r>
            <w:proofErr w:type="spellStart"/>
            <w:r w:rsidRPr="00126058">
              <w:t>hơn</w:t>
            </w:r>
            <w:proofErr w:type="spellEnd"/>
          </w:p>
        </w:tc>
      </w:tr>
      <w:tr w:rsidR="002D710C" w:rsidRPr="00126058" w:rsidTr="00543693">
        <w:trPr>
          <w:tblCellSpacing w:w="15" w:type="dxa"/>
        </w:trPr>
        <w:tc>
          <w:tcPr>
            <w:tcW w:w="517" w:type="dxa"/>
            <w:vAlign w:val="center"/>
            <w:hideMark/>
          </w:tcPr>
          <w:p w:rsidR="00D17511" w:rsidRPr="00126058" w:rsidRDefault="00D17511" w:rsidP="00543693">
            <w:pPr>
              <w:adjustRightInd w:val="0"/>
              <w:snapToGrid w:val="0"/>
              <w:spacing w:before="120"/>
            </w:pPr>
            <w:r w:rsidRPr="00126058">
              <w:t>8</w:t>
            </w:r>
          </w:p>
        </w:tc>
        <w:tc>
          <w:tcPr>
            <w:tcW w:w="1530" w:type="dxa"/>
            <w:vAlign w:val="center"/>
            <w:hideMark/>
          </w:tcPr>
          <w:p w:rsidR="00D17511" w:rsidRPr="00126058" w:rsidRDefault="00D17511" w:rsidP="00543693">
            <w:pPr>
              <w:adjustRightInd w:val="0"/>
              <w:snapToGrid w:val="0"/>
              <w:spacing w:before="120"/>
            </w:pPr>
            <w:proofErr w:type="spellStart"/>
            <w:r w:rsidRPr="00126058">
              <w:t>Quyền</w:t>
            </w:r>
            <w:proofErr w:type="spellEnd"/>
            <w:r w:rsidRPr="00126058">
              <w:t xml:space="preserve"> </w:t>
            </w:r>
            <w:proofErr w:type="spellStart"/>
            <w:r w:rsidRPr="00126058">
              <w:t>được</w:t>
            </w:r>
            <w:proofErr w:type="spellEnd"/>
            <w:r w:rsidRPr="00126058">
              <w:t xml:space="preserve"> </w:t>
            </w:r>
            <w:proofErr w:type="spellStart"/>
            <w:r w:rsidRPr="00126058">
              <w:t>hỗ</w:t>
            </w:r>
            <w:proofErr w:type="spellEnd"/>
            <w:r w:rsidRPr="00126058">
              <w:t xml:space="preserve"> </w:t>
            </w:r>
            <w:proofErr w:type="spellStart"/>
            <w:r w:rsidRPr="00126058">
              <w:t>trợ</w:t>
            </w:r>
            <w:proofErr w:type="spellEnd"/>
            <w:r w:rsidRPr="00126058">
              <w:t xml:space="preserve"> </w:t>
            </w:r>
            <w:proofErr w:type="spellStart"/>
            <w:r w:rsidRPr="00126058">
              <w:t>khi</w:t>
            </w:r>
            <w:proofErr w:type="spellEnd"/>
            <w:r w:rsidRPr="00126058">
              <w:t xml:space="preserve"> </w:t>
            </w:r>
            <w:proofErr w:type="spellStart"/>
            <w:r w:rsidRPr="00126058">
              <w:t>gặp</w:t>
            </w:r>
            <w:proofErr w:type="spellEnd"/>
            <w:r w:rsidRPr="00126058">
              <w:t xml:space="preserve"> </w:t>
            </w:r>
            <w:proofErr w:type="spellStart"/>
            <w:r w:rsidRPr="00126058">
              <w:t>rủi</w:t>
            </w:r>
            <w:proofErr w:type="spellEnd"/>
            <w:r w:rsidRPr="00126058">
              <w:t xml:space="preserve"> </w:t>
            </w:r>
            <w:proofErr w:type="spellStart"/>
            <w:r w:rsidRPr="00126058">
              <w:t>ro</w:t>
            </w:r>
            <w:proofErr w:type="spellEnd"/>
          </w:p>
        </w:tc>
        <w:tc>
          <w:tcPr>
            <w:tcW w:w="2663" w:type="dxa"/>
            <w:vAlign w:val="center"/>
            <w:hideMark/>
          </w:tcPr>
          <w:p w:rsidR="00D17511" w:rsidRPr="00126058" w:rsidRDefault="00D17511" w:rsidP="00543693">
            <w:pPr>
              <w:adjustRightInd w:val="0"/>
              <w:snapToGrid w:val="0"/>
              <w:spacing w:before="120"/>
            </w:pPr>
            <w:proofErr w:type="spellStart"/>
            <w:r w:rsidRPr="00126058">
              <w:t>Có</w:t>
            </w:r>
            <w:proofErr w:type="spellEnd"/>
            <w:r w:rsidRPr="00126058">
              <w:t xml:space="preserve"> (</w:t>
            </w:r>
            <w:proofErr w:type="spellStart"/>
            <w:r w:rsidRPr="00126058">
              <w:t>Quỹ</w:t>
            </w:r>
            <w:proofErr w:type="spellEnd"/>
            <w:r w:rsidRPr="00126058">
              <w:t xml:space="preserve"> </w:t>
            </w:r>
            <w:proofErr w:type="spellStart"/>
            <w:r w:rsidRPr="00126058">
              <w:t>hỗ</w:t>
            </w:r>
            <w:proofErr w:type="spellEnd"/>
            <w:r w:rsidRPr="00126058">
              <w:t xml:space="preserve"> </w:t>
            </w:r>
            <w:proofErr w:type="spellStart"/>
            <w:r w:rsidRPr="00126058">
              <w:t>trợ</w:t>
            </w:r>
            <w:proofErr w:type="spellEnd"/>
            <w:r w:rsidRPr="00126058">
              <w:t xml:space="preserve"> </w:t>
            </w:r>
            <w:proofErr w:type="spellStart"/>
            <w:r w:rsidRPr="00126058">
              <w:t>việc</w:t>
            </w:r>
            <w:proofErr w:type="spellEnd"/>
            <w:r w:rsidRPr="00126058">
              <w:t xml:space="preserve"> </w:t>
            </w:r>
            <w:proofErr w:type="spellStart"/>
            <w:r w:rsidRPr="00126058">
              <w:t>làm</w:t>
            </w:r>
            <w:proofErr w:type="spellEnd"/>
            <w:r w:rsidRPr="00126058">
              <w:t xml:space="preserve"> </w:t>
            </w:r>
            <w:proofErr w:type="spellStart"/>
            <w:r w:rsidRPr="00126058">
              <w:t>ngoài</w:t>
            </w:r>
            <w:proofErr w:type="spellEnd"/>
            <w:r w:rsidRPr="00126058">
              <w:t xml:space="preserve"> </w:t>
            </w:r>
            <w:proofErr w:type="spellStart"/>
            <w:r w:rsidRPr="00126058">
              <w:t>nước</w:t>
            </w:r>
            <w:proofErr w:type="spellEnd"/>
            <w:r w:rsidRPr="00126058">
              <w:t xml:space="preserve"> – </w:t>
            </w:r>
            <w:proofErr w:type="spellStart"/>
            <w:r w:rsidRPr="00126058">
              <w:t>Điều</w:t>
            </w:r>
            <w:proofErr w:type="spellEnd"/>
            <w:r w:rsidRPr="00126058">
              <w:t xml:space="preserve"> 58)</w:t>
            </w:r>
          </w:p>
        </w:tc>
        <w:tc>
          <w:tcPr>
            <w:tcW w:w="2380" w:type="dxa"/>
            <w:vAlign w:val="center"/>
            <w:hideMark/>
          </w:tcPr>
          <w:p w:rsidR="00D17511" w:rsidRPr="00126058" w:rsidRDefault="00D17511" w:rsidP="00543693">
            <w:pPr>
              <w:adjustRightInd w:val="0"/>
              <w:snapToGrid w:val="0"/>
              <w:spacing w:before="120"/>
            </w:pPr>
            <w:proofErr w:type="spellStart"/>
            <w:r w:rsidRPr="00126058">
              <w:t>Không</w:t>
            </w:r>
            <w:proofErr w:type="spellEnd"/>
            <w:r w:rsidRPr="00126058">
              <w:t xml:space="preserve"> </w:t>
            </w:r>
            <w:proofErr w:type="spellStart"/>
            <w:r w:rsidRPr="00126058">
              <w:t>quy</w:t>
            </w:r>
            <w:proofErr w:type="spellEnd"/>
            <w:r w:rsidRPr="00126058">
              <w:t xml:space="preserve"> </w:t>
            </w:r>
            <w:proofErr w:type="spellStart"/>
            <w:r w:rsidRPr="00126058">
              <w:t>định</w:t>
            </w:r>
            <w:proofErr w:type="spellEnd"/>
            <w:r w:rsidRPr="00126058">
              <w:t xml:space="preserve"> </w:t>
            </w:r>
            <w:proofErr w:type="spellStart"/>
            <w:r w:rsidRPr="00126058">
              <w:t>cụ</w:t>
            </w:r>
            <w:proofErr w:type="spellEnd"/>
            <w:r w:rsidRPr="00126058">
              <w:t xml:space="preserve"> </w:t>
            </w:r>
            <w:proofErr w:type="spellStart"/>
            <w:r w:rsidRPr="00126058">
              <w:t>thể</w:t>
            </w:r>
            <w:proofErr w:type="spellEnd"/>
            <w:r w:rsidRPr="00126058">
              <w:t xml:space="preserve"> </w:t>
            </w:r>
            <w:proofErr w:type="spellStart"/>
            <w:r w:rsidRPr="00126058">
              <w:t>về</w:t>
            </w:r>
            <w:proofErr w:type="spellEnd"/>
            <w:r w:rsidRPr="00126058">
              <w:t xml:space="preserve"> </w:t>
            </w:r>
            <w:proofErr w:type="spellStart"/>
            <w:r w:rsidRPr="00126058">
              <w:t>quỹ</w:t>
            </w:r>
            <w:proofErr w:type="spellEnd"/>
            <w:r w:rsidRPr="00126058">
              <w:t xml:space="preserve"> </w:t>
            </w:r>
            <w:proofErr w:type="spellStart"/>
            <w:r w:rsidRPr="00126058">
              <w:t>nhưng</w:t>
            </w:r>
            <w:proofErr w:type="spellEnd"/>
            <w:r w:rsidRPr="00126058">
              <w:t xml:space="preserve"> </w:t>
            </w:r>
            <w:proofErr w:type="spellStart"/>
            <w:r w:rsidRPr="00126058">
              <w:t>có</w:t>
            </w:r>
            <w:proofErr w:type="spellEnd"/>
            <w:r w:rsidRPr="00126058">
              <w:t xml:space="preserve"> </w:t>
            </w:r>
            <w:proofErr w:type="spellStart"/>
            <w:r w:rsidRPr="00126058">
              <w:t>quyền</w:t>
            </w:r>
            <w:proofErr w:type="spellEnd"/>
            <w:r w:rsidRPr="00126058">
              <w:t xml:space="preserve"> </w:t>
            </w:r>
            <w:proofErr w:type="spellStart"/>
            <w:r w:rsidRPr="00126058">
              <w:t>được</w:t>
            </w:r>
            <w:proofErr w:type="spellEnd"/>
            <w:r w:rsidRPr="00126058">
              <w:t xml:space="preserve"> </w:t>
            </w:r>
            <w:proofErr w:type="spellStart"/>
            <w:r w:rsidRPr="00126058">
              <w:t>bảo</w:t>
            </w:r>
            <w:proofErr w:type="spellEnd"/>
            <w:r w:rsidRPr="00126058">
              <w:t xml:space="preserve"> </w:t>
            </w:r>
            <w:proofErr w:type="spellStart"/>
            <w:r w:rsidRPr="00126058">
              <w:t>vệ</w:t>
            </w:r>
            <w:proofErr w:type="spellEnd"/>
            <w:r w:rsidRPr="00126058">
              <w:t xml:space="preserve"> </w:t>
            </w:r>
            <w:proofErr w:type="spellStart"/>
            <w:r w:rsidRPr="00126058">
              <w:t>trong</w:t>
            </w:r>
            <w:proofErr w:type="spellEnd"/>
            <w:r w:rsidRPr="00126058">
              <w:t xml:space="preserve"> </w:t>
            </w:r>
            <w:proofErr w:type="spellStart"/>
            <w:r w:rsidRPr="00126058">
              <w:t>khủng</w:t>
            </w:r>
            <w:proofErr w:type="spellEnd"/>
            <w:r w:rsidRPr="00126058">
              <w:t xml:space="preserve"> </w:t>
            </w:r>
            <w:proofErr w:type="spellStart"/>
            <w:r w:rsidRPr="00126058">
              <w:t>hoảng</w:t>
            </w:r>
            <w:proofErr w:type="spellEnd"/>
            <w:r w:rsidRPr="00126058">
              <w:t xml:space="preserve">, </w:t>
            </w:r>
            <w:proofErr w:type="spellStart"/>
            <w:r w:rsidRPr="00126058">
              <w:t>thiên</w:t>
            </w:r>
            <w:proofErr w:type="spellEnd"/>
            <w:r w:rsidRPr="00126058">
              <w:t xml:space="preserve"> tai (</w:t>
            </w:r>
            <w:proofErr w:type="spellStart"/>
            <w:r w:rsidRPr="00126058">
              <w:t>Điều</w:t>
            </w:r>
            <w:proofErr w:type="spellEnd"/>
            <w:r w:rsidRPr="00126058">
              <w:t xml:space="preserve"> 68, 70)</w:t>
            </w:r>
          </w:p>
        </w:tc>
        <w:tc>
          <w:tcPr>
            <w:tcW w:w="1792" w:type="dxa"/>
            <w:vAlign w:val="center"/>
            <w:hideMark/>
          </w:tcPr>
          <w:p w:rsidR="00D17511" w:rsidRPr="00126058" w:rsidRDefault="00913449" w:rsidP="00543693">
            <w:pPr>
              <w:adjustRightInd w:val="0"/>
              <w:snapToGrid w:val="0"/>
              <w:spacing w:before="120"/>
            </w:pPr>
            <w:proofErr w:type="spellStart"/>
            <w:r w:rsidRPr="00126058">
              <w:t>Pháp</w:t>
            </w:r>
            <w:proofErr w:type="spellEnd"/>
            <w:r w:rsidRPr="00126058">
              <w:rPr>
                <w:lang w:val="vi-VN"/>
              </w:rPr>
              <w:t xml:space="preserve"> luật </w:t>
            </w:r>
            <w:proofErr w:type="spellStart"/>
            <w:r w:rsidR="00D17511" w:rsidRPr="00126058">
              <w:t>Việt</w:t>
            </w:r>
            <w:proofErr w:type="spellEnd"/>
            <w:r w:rsidR="00D17511" w:rsidRPr="00126058">
              <w:t xml:space="preserve"> Nam </w:t>
            </w:r>
            <w:proofErr w:type="spellStart"/>
            <w:r w:rsidRPr="00126058">
              <w:t>quy</w:t>
            </w:r>
            <w:proofErr w:type="spellEnd"/>
            <w:r w:rsidRPr="00126058">
              <w:rPr>
                <w:lang w:val="vi-VN"/>
              </w:rPr>
              <w:t xml:space="preserve"> định</w:t>
            </w:r>
            <w:r w:rsidR="00D17511" w:rsidRPr="00126058">
              <w:t xml:space="preserve"> </w:t>
            </w:r>
            <w:proofErr w:type="spellStart"/>
            <w:r w:rsidR="00D17511" w:rsidRPr="00126058">
              <w:t>cơ</w:t>
            </w:r>
            <w:proofErr w:type="spellEnd"/>
            <w:r w:rsidR="00D17511" w:rsidRPr="00126058">
              <w:t xml:space="preserve"> </w:t>
            </w:r>
            <w:proofErr w:type="spellStart"/>
            <w:r w:rsidR="00D17511" w:rsidRPr="00126058">
              <w:t>chế</w:t>
            </w:r>
            <w:proofErr w:type="spellEnd"/>
            <w:r w:rsidR="00D17511" w:rsidRPr="00126058">
              <w:t xml:space="preserve"> </w:t>
            </w:r>
            <w:proofErr w:type="spellStart"/>
            <w:r w:rsidR="00D17511" w:rsidRPr="00126058">
              <w:t>hỗ</w:t>
            </w:r>
            <w:proofErr w:type="spellEnd"/>
            <w:r w:rsidR="00D17511" w:rsidRPr="00126058">
              <w:t xml:space="preserve"> </w:t>
            </w:r>
            <w:proofErr w:type="spellStart"/>
            <w:r w:rsidR="00D17511" w:rsidRPr="00126058">
              <w:t>trợ</w:t>
            </w:r>
            <w:proofErr w:type="spellEnd"/>
            <w:r w:rsidR="00D17511" w:rsidRPr="00126058">
              <w:t xml:space="preserve"> </w:t>
            </w:r>
            <w:proofErr w:type="spellStart"/>
            <w:r w:rsidR="00D17511" w:rsidRPr="00126058">
              <w:t>cụ</w:t>
            </w:r>
            <w:proofErr w:type="spellEnd"/>
            <w:r w:rsidR="00D17511" w:rsidRPr="00126058">
              <w:t xml:space="preserve"> </w:t>
            </w:r>
            <w:proofErr w:type="spellStart"/>
            <w:r w:rsidR="00D17511" w:rsidRPr="00126058">
              <w:t>thể</w:t>
            </w:r>
            <w:proofErr w:type="spellEnd"/>
            <w:r w:rsidR="00D17511" w:rsidRPr="00126058">
              <w:t xml:space="preserve"> </w:t>
            </w:r>
            <w:proofErr w:type="spellStart"/>
            <w:r w:rsidR="00D17511" w:rsidRPr="00126058">
              <w:t>hơn</w:t>
            </w:r>
            <w:proofErr w:type="spellEnd"/>
          </w:p>
        </w:tc>
      </w:tr>
      <w:tr w:rsidR="002D710C" w:rsidRPr="00126058" w:rsidTr="00543693">
        <w:trPr>
          <w:tblCellSpacing w:w="15" w:type="dxa"/>
        </w:trPr>
        <w:tc>
          <w:tcPr>
            <w:tcW w:w="517" w:type="dxa"/>
            <w:vAlign w:val="center"/>
            <w:hideMark/>
          </w:tcPr>
          <w:p w:rsidR="00D17511" w:rsidRPr="00126058" w:rsidRDefault="00D17511" w:rsidP="00543693">
            <w:pPr>
              <w:adjustRightInd w:val="0"/>
              <w:snapToGrid w:val="0"/>
              <w:spacing w:before="120"/>
            </w:pPr>
            <w:r w:rsidRPr="00126058">
              <w:t>9</w:t>
            </w:r>
          </w:p>
        </w:tc>
        <w:tc>
          <w:tcPr>
            <w:tcW w:w="1530" w:type="dxa"/>
            <w:vAlign w:val="center"/>
            <w:hideMark/>
          </w:tcPr>
          <w:p w:rsidR="00D17511" w:rsidRPr="00126058" w:rsidRDefault="00D17511" w:rsidP="00543693">
            <w:pPr>
              <w:adjustRightInd w:val="0"/>
              <w:snapToGrid w:val="0"/>
              <w:spacing w:before="120"/>
            </w:pPr>
            <w:proofErr w:type="spellStart"/>
            <w:r w:rsidRPr="00126058">
              <w:t>Quyền</w:t>
            </w:r>
            <w:proofErr w:type="spellEnd"/>
            <w:r w:rsidRPr="00126058">
              <w:t xml:space="preserve"> </w:t>
            </w:r>
            <w:proofErr w:type="spellStart"/>
            <w:r w:rsidR="00CB73D5" w:rsidRPr="00126058">
              <w:t>được</w:t>
            </w:r>
            <w:proofErr w:type="spellEnd"/>
            <w:r w:rsidR="00CB73D5" w:rsidRPr="00126058">
              <w:rPr>
                <w:lang w:val="vi-VN"/>
              </w:rPr>
              <w:t xml:space="preserve"> hỗ trợ </w:t>
            </w:r>
            <w:proofErr w:type="spellStart"/>
            <w:r w:rsidRPr="00126058">
              <w:t>tái</w:t>
            </w:r>
            <w:proofErr w:type="spellEnd"/>
            <w:r w:rsidRPr="00126058">
              <w:t xml:space="preserve"> </w:t>
            </w:r>
            <w:proofErr w:type="spellStart"/>
            <w:r w:rsidRPr="00126058">
              <w:t>hòa</w:t>
            </w:r>
            <w:proofErr w:type="spellEnd"/>
            <w:r w:rsidRPr="00126058">
              <w:t xml:space="preserve"> </w:t>
            </w:r>
            <w:proofErr w:type="spellStart"/>
            <w:r w:rsidRPr="00126058">
              <w:t>nhập</w:t>
            </w:r>
            <w:proofErr w:type="spellEnd"/>
            <w:r w:rsidRPr="00126058">
              <w:t xml:space="preserve"> </w:t>
            </w:r>
            <w:proofErr w:type="spellStart"/>
            <w:r w:rsidRPr="00126058">
              <w:t>sau</w:t>
            </w:r>
            <w:proofErr w:type="spellEnd"/>
            <w:r w:rsidRPr="00126058">
              <w:t xml:space="preserve"> di </w:t>
            </w:r>
            <w:proofErr w:type="spellStart"/>
            <w:r w:rsidRPr="00126058">
              <w:t>cư</w:t>
            </w:r>
            <w:proofErr w:type="spellEnd"/>
          </w:p>
        </w:tc>
        <w:tc>
          <w:tcPr>
            <w:tcW w:w="2663" w:type="dxa"/>
            <w:vAlign w:val="center"/>
            <w:hideMark/>
          </w:tcPr>
          <w:p w:rsidR="00D17511" w:rsidRPr="00126058" w:rsidRDefault="00D17511" w:rsidP="00543693">
            <w:pPr>
              <w:adjustRightInd w:val="0"/>
              <w:snapToGrid w:val="0"/>
              <w:spacing w:before="120"/>
            </w:pPr>
            <w:proofErr w:type="spellStart"/>
            <w:r w:rsidRPr="00126058">
              <w:t>Có</w:t>
            </w:r>
            <w:proofErr w:type="spellEnd"/>
            <w:r w:rsidRPr="00126058">
              <w:t xml:space="preserve"> (</w:t>
            </w:r>
            <w:proofErr w:type="spellStart"/>
            <w:r w:rsidRPr="00126058">
              <w:t>Điều</w:t>
            </w:r>
            <w:proofErr w:type="spellEnd"/>
            <w:r w:rsidRPr="00126058">
              <w:t xml:space="preserve"> 71: </w:t>
            </w:r>
            <w:proofErr w:type="spellStart"/>
            <w:r w:rsidRPr="00126058">
              <w:t>hỗ</w:t>
            </w:r>
            <w:proofErr w:type="spellEnd"/>
            <w:r w:rsidRPr="00126058">
              <w:t xml:space="preserve"> </w:t>
            </w:r>
            <w:proofErr w:type="spellStart"/>
            <w:r w:rsidRPr="00126058">
              <w:t>trợ</w:t>
            </w:r>
            <w:proofErr w:type="spellEnd"/>
            <w:r w:rsidRPr="00126058">
              <w:t xml:space="preserve"> </w:t>
            </w:r>
            <w:proofErr w:type="spellStart"/>
            <w:r w:rsidRPr="00126058">
              <w:t>giới</w:t>
            </w:r>
            <w:proofErr w:type="spellEnd"/>
            <w:r w:rsidRPr="00126058">
              <w:t xml:space="preserve"> </w:t>
            </w:r>
            <w:proofErr w:type="spellStart"/>
            <w:r w:rsidRPr="00126058">
              <w:t>thiệu</w:t>
            </w:r>
            <w:proofErr w:type="spellEnd"/>
            <w:r w:rsidRPr="00126058">
              <w:t xml:space="preserve"> </w:t>
            </w:r>
            <w:proofErr w:type="spellStart"/>
            <w:r w:rsidRPr="00126058">
              <w:t>việc</w:t>
            </w:r>
            <w:proofErr w:type="spellEnd"/>
            <w:r w:rsidRPr="00126058">
              <w:t xml:space="preserve"> </w:t>
            </w:r>
            <w:proofErr w:type="spellStart"/>
            <w:r w:rsidRPr="00126058">
              <w:t>làm</w:t>
            </w:r>
            <w:proofErr w:type="spellEnd"/>
            <w:r w:rsidRPr="00126058">
              <w:t xml:space="preserve">, </w:t>
            </w:r>
            <w:proofErr w:type="spellStart"/>
            <w:r w:rsidRPr="00126058">
              <w:t>khởi</w:t>
            </w:r>
            <w:proofErr w:type="spellEnd"/>
            <w:r w:rsidRPr="00126058">
              <w:t xml:space="preserve"> </w:t>
            </w:r>
            <w:proofErr w:type="spellStart"/>
            <w:r w:rsidRPr="00126058">
              <w:t>nghiệp</w:t>
            </w:r>
            <w:proofErr w:type="spellEnd"/>
            <w:r w:rsidRPr="00126058">
              <w:t xml:space="preserve"> </w:t>
            </w:r>
            <w:proofErr w:type="spellStart"/>
            <w:r w:rsidRPr="00126058">
              <w:t>sau</w:t>
            </w:r>
            <w:proofErr w:type="spellEnd"/>
            <w:r w:rsidRPr="00126058">
              <w:t xml:space="preserve"> </w:t>
            </w:r>
            <w:proofErr w:type="spellStart"/>
            <w:r w:rsidRPr="00126058">
              <w:t>khi</w:t>
            </w:r>
            <w:proofErr w:type="spellEnd"/>
            <w:r w:rsidRPr="00126058">
              <w:t xml:space="preserve"> </w:t>
            </w:r>
            <w:proofErr w:type="spellStart"/>
            <w:r w:rsidRPr="00126058">
              <w:t>về</w:t>
            </w:r>
            <w:proofErr w:type="spellEnd"/>
            <w:r w:rsidRPr="00126058">
              <w:t xml:space="preserve"> </w:t>
            </w:r>
            <w:proofErr w:type="spellStart"/>
            <w:r w:rsidRPr="00126058">
              <w:t>nước</w:t>
            </w:r>
            <w:proofErr w:type="spellEnd"/>
            <w:r w:rsidRPr="00126058">
              <w:t>)</w:t>
            </w:r>
          </w:p>
        </w:tc>
        <w:tc>
          <w:tcPr>
            <w:tcW w:w="2380" w:type="dxa"/>
            <w:vAlign w:val="center"/>
            <w:hideMark/>
          </w:tcPr>
          <w:p w:rsidR="00D17511" w:rsidRPr="00126058" w:rsidRDefault="00CB73D5" w:rsidP="00543693">
            <w:pPr>
              <w:adjustRightInd w:val="0"/>
              <w:snapToGrid w:val="0"/>
              <w:spacing w:before="120"/>
            </w:pPr>
            <w:proofErr w:type="spellStart"/>
            <w:r w:rsidRPr="00126058">
              <w:t>Có</w:t>
            </w:r>
            <w:proofErr w:type="spellEnd"/>
            <w:r w:rsidRPr="00126058">
              <w:rPr>
                <w:lang w:val="vi-VN"/>
              </w:rPr>
              <w:t xml:space="preserve"> nêu nguyên tắc nhưng không</w:t>
            </w:r>
            <w:r w:rsidR="00D17511" w:rsidRPr="00126058">
              <w:t xml:space="preserve"> </w:t>
            </w:r>
            <w:proofErr w:type="spellStart"/>
            <w:r w:rsidRPr="00126058">
              <w:t>có</w:t>
            </w:r>
            <w:proofErr w:type="spellEnd"/>
            <w:r w:rsidRPr="00126058">
              <w:rPr>
                <w:lang w:val="vi-VN"/>
              </w:rPr>
              <w:t xml:space="preserve"> </w:t>
            </w:r>
            <w:proofErr w:type="spellStart"/>
            <w:r w:rsidR="00D17511" w:rsidRPr="00126058">
              <w:t>quy</w:t>
            </w:r>
            <w:proofErr w:type="spellEnd"/>
            <w:r w:rsidR="00D17511" w:rsidRPr="00126058">
              <w:t xml:space="preserve"> </w:t>
            </w:r>
            <w:proofErr w:type="spellStart"/>
            <w:r w:rsidR="00D17511" w:rsidRPr="00126058">
              <w:t>định</w:t>
            </w:r>
            <w:proofErr w:type="spellEnd"/>
            <w:r w:rsidR="00D17511" w:rsidRPr="00126058">
              <w:t xml:space="preserve"> </w:t>
            </w:r>
            <w:proofErr w:type="spellStart"/>
            <w:r w:rsidR="00D17511" w:rsidRPr="00126058">
              <w:t>cụ</w:t>
            </w:r>
            <w:proofErr w:type="spellEnd"/>
            <w:r w:rsidR="00D17511" w:rsidRPr="00126058">
              <w:t xml:space="preserve"> </w:t>
            </w:r>
            <w:proofErr w:type="spellStart"/>
            <w:r w:rsidR="00D17511" w:rsidRPr="00126058">
              <w:t>thể</w:t>
            </w:r>
            <w:proofErr w:type="spellEnd"/>
            <w:r w:rsidR="00D17511" w:rsidRPr="00126058">
              <w:t xml:space="preserve"> </w:t>
            </w:r>
            <w:proofErr w:type="spellStart"/>
            <w:r w:rsidR="00D17511" w:rsidRPr="00126058">
              <w:t>về</w:t>
            </w:r>
            <w:proofErr w:type="spellEnd"/>
            <w:r w:rsidR="00D17511" w:rsidRPr="00126058">
              <w:t xml:space="preserve"> </w:t>
            </w:r>
            <w:proofErr w:type="spellStart"/>
            <w:r w:rsidR="00D17511" w:rsidRPr="00126058">
              <w:t>tái</w:t>
            </w:r>
            <w:proofErr w:type="spellEnd"/>
            <w:r w:rsidR="00D17511" w:rsidRPr="00126058">
              <w:t xml:space="preserve"> </w:t>
            </w:r>
            <w:proofErr w:type="spellStart"/>
            <w:r w:rsidR="00D17511" w:rsidRPr="00126058">
              <w:t>hòa</w:t>
            </w:r>
            <w:proofErr w:type="spellEnd"/>
            <w:r w:rsidR="00D17511" w:rsidRPr="00126058">
              <w:t xml:space="preserve"> </w:t>
            </w:r>
            <w:proofErr w:type="spellStart"/>
            <w:r w:rsidR="00D17511" w:rsidRPr="00126058">
              <w:t>nhập</w:t>
            </w:r>
            <w:proofErr w:type="spellEnd"/>
          </w:p>
        </w:tc>
        <w:tc>
          <w:tcPr>
            <w:tcW w:w="1792" w:type="dxa"/>
            <w:vAlign w:val="center"/>
            <w:hideMark/>
          </w:tcPr>
          <w:p w:rsidR="00D17511" w:rsidRPr="00126058" w:rsidRDefault="00913449" w:rsidP="00543693">
            <w:pPr>
              <w:adjustRightInd w:val="0"/>
              <w:snapToGrid w:val="0"/>
              <w:spacing w:before="120"/>
              <w:rPr>
                <w:lang w:val="vi-VN"/>
              </w:rPr>
            </w:pPr>
            <w:proofErr w:type="spellStart"/>
            <w:r w:rsidRPr="00126058">
              <w:t>Pháp</w:t>
            </w:r>
            <w:proofErr w:type="spellEnd"/>
            <w:r w:rsidRPr="00126058">
              <w:rPr>
                <w:lang w:val="vi-VN"/>
              </w:rPr>
              <w:t xml:space="preserve"> luật </w:t>
            </w:r>
            <w:proofErr w:type="spellStart"/>
            <w:r w:rsidR="00D17511" w:rsidRPr="00126058">
              <w:t>Việt</w:t>
            </w:r>
            <w:proofErr w:type="spellEnd"/>
            <w:r w:rsidR="00D17511" w:rsidRPr="00126058">
              <w:t xml:space="preserve"> Nam </w:t>
            </w:r>
            <w:proofErr w:type="spellStart"/>
            <w:r w:rsidR="00D17511" w:rsidRPr="00126058">
              <w:t>quy</w:t>
            </w:r>
            <w:proofErr w:type="spellEnd"/>
            <w:r w:rsidR="00D17511" w:rsidRPr="00126058">
              <w:t xml:space="preserve"> </w:t>
            </w:r>
            <w:proofErr w:type="spellStart"/>
            <w:r w:rsidR="00D17511" w:rsidRPr="00126058">
              <w:t>định</w:t>
            </w:r>
            <w:proofErr w:type="spellEnd"/>
            <w:r w:rsidR="00D17511" w:rsidRPr="00126058">
              <w:t xml:space="preserve"> </w:t>
            </w:r>
            <w:proofErr w:type="spellStart"/>
            <w:r w:rsidRPr="00126058">
              <w:t>cụ</w:t>
            </w:r>
            <w:proofErr w:type="spellEnd"/>
            <w:r w:rsidRPr="00126058">
              <w:rPr>
                <w:lang w:val="vi-VN"/>
              </w:rPr>
              <w:t xml:space="preserve"> thể</w:t>
            </w:r>
            <w:r w:rsidR="00D17511" w:rsidRPr="00126058">
              <w:t xml:space="preserve"> </w:t>
            </w:r>
            <w:proofErr w:type="spellStart"/>
            <w:r w:rsidR="00D17511" w:rsidRPr="00126058">
              <w:t>hơn</w:t>
            </w:r>
            <w:proofErr w:type="spellEnd"/>
            <w:r w:rsidR="00D17511" w:rsidRPr="00126058">
              <w:t xml:space="preserve"> ở </w:t>
            </w:r>
            <w:proofErr w:type="spellStart"/>
            <w:r w:rsidR="00D17511" w:rsidRPr="00126058">
              <w:t>giai</w:t>
            </w:r>
            <w:proofErr w:type="spellEnd"/>
            <w:r w:rsidR="00D17511" w:rsidRPr="00126058">
              <w:t xml:space="preserve"> </w:t>
            </w:r>
            <w:proofErr w:type="spellStart"/>
            <w:r w:rsidR="00D17511" w:rsidRPr="00126058">
              <w:t>đoạn</w:t>
            </w:r>
            <w:proofErr w:type="spellEnd"/>
            <w:r w:rsidR="00D17511" w:rsidRPr="00126058">
              <w:t xml:space="preserve"> </w:t>
            </w:r>
            <w:proofErr w:type="spellStart"/>
            <w:r w:rsidRPr="00126058">
              <w:t>hồi</w:t>
            </w:r>
            <w:proofErr w:type="spellEnd"/>
            <w:r w:rsidRPr="00126058">
              <w:rPr>
                <w:lang w:val="vi-VN"/>
              </w:rPr>
              <w:t xml:space="preserve"> hương tái hoà nhập</w:t>
            </w:r>
          </w:p>
        </w:tc>
      </w:tr>
      <w:tr w:rsidR="002D710C" w:rsidRPr="00126058" w:rsidTr="00543693">
        <w:trPr>
          <w:tblCellSpacing w:w="15" w:type="dxa"/>
        </w:trPr>
        <w:tc>
          <w:tcPr>
            <w:tcW w:w="517" w:type="dxa"/>
            <w:vAlign w:val="center"/>
            <w:hideMark/>
          </w:tcPr>
          <w:p w:rsidR="00D17511" w:rsidRPr="00126058" w:rsidRDefault="00D17511" w:rsidP="00543693">
            <w:pPr>
              <w:adjustRightInd w:val="0"/>
              <w:snapToGrid w:val="0"/>
              <w:spacing w:before="120"/>
            </w:pPr>
            <w:r w:rsidRPr="00126058">
              <w:t>10</w:t>
            </w:r>
          </w:p>
        </w:tc>
        <w:tc>
          <w:tcPr>
            <w:tcW w:w="1530" w:type="dxa"/>
            <w:vAlign w:val="center"/>
            <w:hideMark/>
          </w:tcPr>
          <w:p w:rsidR="00D17511" w:rsidRPr="00126058" w:rsidRDefault="00D17511" w:rsidP="00543693">
            <w:pPr>
              <w:adjustRightInd w:val="0"/>
              <w:snapToGrid w:val="0"/>
              <w:spacing w:before="120"/>
            </w:pPr>
            <w:proofErr w:type="spellStart"/>
            <w:r w:rsidRPr="00126058">
              <w:t>Quyền</w:t>
            </w:r>
            <w:proofErr w:type="spellEnd"/>
            <w:r w:rsidRPr="00126058">
              <w:t xml:space="preserve"> </w:t>
            </w:r>
            <w:proofErr w:type="spellStart"/>
            <w:r w:rsidRPr="00126058">
              <w:t>khiếu</w:t>
            </w:r>
            <w:proofErr w:type="spellEnd"/>
            <w:r w:rsidRPr="00126058">
              <w:t xml:space="preserve"> </w:t>
            </w:r>
            <w:proofErr w:type="spellStart"/>
            <w:r w:rsidRPr="00126058">
              <w:t>nại</w:t>
            </w:r>
            <w:proofErr w:type="spellEnd"/>
            <w:r w:rsidRPr="00126058">
              <w:t xml:space="preserve">, </w:t>
            </w:r>
            <w:proofErr w:type="spellStart"/>
            <w:r w:rsidRPr="00126058">
              <w:t>tố</w:t>
            </w:r>
            <w:proofErr w:type="spellEnd"/>
            <w:r w:rsidRPr="00126058">
              <w:t xml:space="preserve"> </w:t>
            </w:r>
            <w:proofErr w:type="spellStart"/>
            <w:r w:rsidRPr="00126058">
              <w:t>cáo</w:t>
            </w:r>
            <w:proofErr w:type="spellEnd"/>
            <w:r w:rsidRPr="00126058">
              <w:t xml:space="preserve">, </w:t>
            </w:r>
            <w:proofErr w:type="spellStart"/>
            <w:r w:rsidRPr="00126058">
              <w:t>khởi</w:t>
            </w:r>
            <w:proofErr w:type="spellEnd"/>
            <w:r w:rsidRPr="00126058">
              <w:t xml:space="preserve"> </w:t>
            </w:r>
            <w:proofErr w:type="spellStart"/>
            <w:r w:rsidRPr="00126058">
              <w:t>kiện</w:t>
            </w:r>
            <w:proofErr w:type="spellEnd"/>
          </w:p>
        </w:tc>
        <w:tc>
          <w:tcPr>
            <w:tcW w:w="2663" w:type="dxa"/>
            <w:vAlign w:val="center"/>
            <w:hideMark/>
          </w:tcPr>
          <w:p w:rsidR="00D17511" w:rsidRPr="00126058" w:rsidRDefault="00D17511" w:rsidP="00543693">
            <w:pPr>
              <w:adjustRightInd w:val="0"/>
              <w:snapToGrid w:val="0"/>
              <w:spacing w:before="120"/>
            </w:pPr>
            <w:proofErr w:type="spellStart"/>
            <w:r w:rsidRPr="00126058">
              <w:t>Có</w:t>
            </w:r>
            <w:proofErr w:type="spellEnd"/>
            <w:r w:rsidRPr="00126058">
              <w:t xml:space="preserve"> (</w:t>
            </w:r>
            <w:proofErr w:type="spellStart"/>
            <w:r w:rsidRPr="00126058">
              <w:t>Điều</w:t>
            </w:r>
            <w:proofErr w:type="spellEnd"/>
            <w:r w:rsidRPr="00126058">
              <w:t xml:space="preserve"> 10, 72)</w:t>
            </w:r>
          </w:p>
        </w:tc>
        <w:tc>
          <w:tcPr>
            <w:tcW w:w="2380" w:type="dxa"/>
            <w:vAlign w:val="center"/>
            <w:hideMark/>
          </w:tcPr>
          <w:p w:rsidR="00D17511" w:rsidRPr="00126058" w:rsidRDefault="00D17511" w:rsidP="00543693">
            <w:pPr>
              <w:adjustRightInd w:val="0"/>
              <w:snapToGrid w:val="0"/>
              <w:spacing w:before="120"/>
            </w:pPr>
            <w:proofErr w:type="spellStart"/>
            <w:r w:rsidRPr="00126058">
              <w:t>Có</w:t>
            </w:r>
            <w:proofErr w:type="spellEnd"/>
            <w:r w:rsidRPr="00126058">
              <w:t xml:space="preserve"> (</w:t>
            </w:r>
            <w:proofErr w:type="spellStart"/>
            <w:r w:rsidRPr="00126058">
              <w:t>Điều</w:t>
            </w:r>
            <w:proofErr w:type="spellEnd"/>
            <w:r w:rsidRPr="00126058">
              <w:t xml:space="preserve"> 18, 83: </w:t>
            </w:r>
            <w:proofErr w:type="spellStart"/>
            <w:r w:rsidRPr="00126058">
              <w:t>quyền</w:t>
            </w:r>
            <w:proofErr w:type="spellEnd"/>
            <w:r w:rsidRPr="00126058">
              <w:t xml:space="preserve"> </w:t>
            </w:r>
            <w:proofErr w:type="spellStart"/>
            <w:r w:rsidRPr="00126058">
              <w:t>tiếp</w:t>
            </w:r>
            <w:proofErr w:type="spellEnd"/>
            <w:r w:rsidRPr="00126058">
              <w:t xml:space="preserve"> </w:t>
            </w:r>
            <w:proofErr w:type="spellStart"/>
            <w:r w:rsidRPr="00126058">
              <w:t>cận</w:t>
            </w:r>
            <w:proofErr w:type="spellEnd"/>
            <w:r w:rsidRPr="00126058">
              <w:t xml:space="preserve"> </w:t>
            </w:r>
            <w:proofErr w:type="spellStart"/>
            <w:r w:rsidRPr="00126058">
              <w:t>công</w:t>
            </w:r>
            <w:proofErr w:type="spellEnd"/>
            <w:r w:rsidRPr="00126058">
              <w:t xml:space="preserve"> </w:t>
            </w:r>
            <w:proofErr w:type="spellStart"/>
            <w:r w:rsidRPr="00126058">
              <w:t>lý</w:t>
            </w:r>
            <w:proofErr w:type="spellEnd"/>
            <w:r w:rsidRPr="00126058">
              <w:t xml:space="preserve">, </w:t>
            </w:r>
            <w:proofErr w:type="spellStart"/>
            <w:r w:rsidRPr="00126058">
              <w:t>nộp</w:t>
            </w:r>
            <w:proofErr w:type="spellEnd"/>
            <w:r w:rsidRPr="00126058">
              <w:t xml:space="preserve"> </w:t>
            </w:r>
            <w:proofErr w:type="spellStart"/>
            <w:r w:rsidRPr="00126058">
              <w:t>đơn</w:t>
            </w:r>
            <w:proofErr w:type="spellEnd"/>
            <w:r w:rsidRPr="00126058">
              <w:t xml:space="preserve"> </w:t>
            </w:r>
            <w:proofErr w:type="spellStart"/>
            <w:r w:rsidRPr="00126058">
              <w:t>khiếu</w:t>
            </w:r>
            <w:proofErr w:type="spellEnd"/>
            <w:r w:rsidRPr="00126058">
              <w:t xml:space="preserve"> </w:t>
            </w:r>
            <w:proofErr w:type="spellStart"/>
            <w:r w:rsidRPr="00126058">
              <w:t>nại</w:t>
            </w:r>
            <w:proofErr w:type="spellEnd"/>
            <w:r w:rsidRPr="00126058">
              <w:t>)</w:t>
            </w:r>
          </w:p>
        </w:tc>
        <w:tc>
          <w:tcPr>
            <w:tcW w:w="1792" w:type="dxa"/>
            <w:vAlign w:val="center"/>
            <w:hideMark/>
          </w:tcPr>
          <w:p w:rsidR="00D17511" w:rsidRPr="00126058" w:rsidRDefault="00913449" w:rsidP="00543693">
            <w:pPr>
              <w:adjustRightInd w:val="0"/>
              <w:snapToGrid w:val="0"/>
              <w:spacing w:before="120"/>
            </w:pPr>
            <w:proofErr w:type="spellStart"/>
            <w:r w:rsidRPr="00126058">
              <w:t>Tương</w:t>
            </w:r>
            <w:proofErr w:type="spellEnd"/>
            <w:r w:rsidRPr="00126058">
              <w:t xml:space="preserve"> </w:t>
            </w:r>
            <w:proofErr w:type="spellStart"/>
            <w:r w:rsidRPr="00126058">
              <w:t>đồng</w:t>
            </w:r>
            <w:proofErr w:type="spellEnd"/>
            <w:r w:rsidRPr="00126058">
              <w:t xml:space="preserve"> </w:t>
            </w:r>
            <w:proofErr w:type="spellStart"/>
            <w:r w:rsidRPr="00126058">
              <w:t>về</w:t>
            </w:r>
            <w:proofErr w:type="spellEnd"/>
            <w:r w:rsidRPr="00126058">
              <w:t xml:space="preserve"> </w:t>
            </w:r>
            <w:proofErr w:type="spellStart"/>
            <w:r w:rsidRPr="00126058">
              <w:t>nội</w:t>
            </w:r>
            <w:proofErr w:type="spellEnd"/>
            <w:r w:rsidRPr="00126058">
              <w:t xml:space="preserve"> dung </w:t>
            </w:r>
            <w:proofErr w:type="spellStart"/>
            <w:r w:rsidRPr="00126058">
              <w:t>cốt</w:t>
            </w:r>
            <w:proofErr w:type="spellEnd"/>
            <w:r w:rsidRPr="00126058">
              <w:t xml:space="preserve"> </w:t>
            </w:r>
            <w:proofErr w:type="spellStart"/>
            <w:r w:rsidRPr="00126058">
              <w:t>lõi</w:t>
            </w:r>
            <w:proofErr w:type="spellEnd"/>
          </w:p>
        </w:tc>
      </w:tr>
      <w:tr w:rsidR="002D710C" w:rsidRPr="00126058" w:rsidTr="00543693">
        <w:trPr>
          <w:tblCellSpacing w:w="15" w:type="dxa"/>
        </w:trPr>
        <w:tc>
          <w:tcPr>
            <w:tcW w:w="517" w:type="dxa"/>
            <w:vAlign w:val="center"/>
            <w:hideMark/>
          </w:tcPr>
          <w:p w:rsidR="00D17511" w:rsidRPr="00126058" w:rsidRDefault="00D17511" w:rsidP="00543693">
            <w:pPr>
              <w:adjustRightInd w:val="0"/>
              <w:snapToGrid w:val="0"/>
              <w:spacing w:before="120"/>
            </w:pPr>
            <w:r w:rsidRPr="00126058">
              <w:t>11</w:t>
            </w:r>
          </w:p>
        </w:tc>
        <w:tc>
          <w:tcPr>
            <w:tcW w:w="1530" w:type="dxa"/>
            <w:vAlign w:val="center"/>
            <w:hideMark/>
          </w:tcPr>
          <w:p w:rsidR="00D17511" w:rsidRPr="00126058" w:rsidRDefault="00D17511" w:rsidP="00543693">
            <w:pPr>
              <w:adjustRightInd w:val="0"/>
              <w:snapToGrid w:val="0"/>
              <w:spacing w:before="120"/>
            </w:pPr>
            <w:proofErr w:type="spellStart"/>
            <w:r w:rsidRPr="00126058">
              <w:t>Quyền</w:t>
            </w:r>
            <w:proofErr w:type="spellEnd"/>
            <w:r w:rsidRPr="00126058">
              <w:t xml:space="preserve"> </w:t>
            </w:r>
            <w:proofErr w:type="spellStart"/>
            <w:r w:rsidRPr="00126058">
              <w:t>của</w:t>
            </w:r>
            <w:proofErr w:type="spellEnd"/>
            <w:r w:rsidRPr="00126058">
              <w:t xml:space="preserve"> </w:t>
            </w:r>
            <w:proofErr w:type="spellStart"/>
            <w:r w:rsidR="00CB73D5" w:rsidRPr="00126058">
              <w:t>các</w:t>
            </w:r>
            <w:proofErr w:type="spellEnd"/>
            <w:r w:rsidR="00CB73D5" w:rsidRPr="00126058">
              <w:rPr>
                <w:lang w:val="vi-VN"/>
              </w:rPr>
              <w:t xml:space="preserve"> </w:t>
            </w:r>
            <w:proofErr w:type="spellStart"/>
            <w:r w:rsidRPr="00126058">
              <w:t>thành</w:t>
            </w:r>
            <w:proofErr w:type="spellEnd"/>
            <w:r w:rsidRPr="00126058">
              <w:t xml:space="preserve"> </w:t>
            </w:r>
            <w:proofErr w:type="spellStart"/>
            <w:r w:rsidRPr="00126058">
              <w:t>viên</w:t>
            </w:r>
            <w:proofErr w:type="spellEnd"/>
            <w:r w:rsidRPr="00126058">
              <w:t xml:space="preserve"> </w:t>
            </w:r>
            <w:proofErr w:type="spellStart"/>
            <w:r w:rsidRPr="00126058">
              <w:t>gia</w:t>
            </w:r>
            <w:proofErr w:type="spellEnd"/>
            <w:r w:rsidRPr="00126058">
              <w:t xml:space="preserve"> </w:t>
            </w:r>
            <w:proofErr w:type="spellStart"/>
            <w:r w:rsidRPr="00126058">
              <w:t>đình</w:t>
            </w:r>
            <w:proofErr w:type="spellEnd"/>
          </w:p>
        </w:tc>
        <w:tc>
          <w:tcPr>
            <w:tcW w:w="2663" w:type="dxa"/>
            <w:vAlign w:val="center"/>
            <w:hideMark/>
          </w:tcPr>
          <w:p w:rsidR="00D17511" w:rsidRPr="00126058" w:rsidRDefault="00D17511" w:rsidP="00543693">
            <w:pPr>
              <w:adjustRightInd w:val="0"/>
              <w:snapToGrid w:val="0"/>
              <w:spacing w:before="120"/>
            </w:pPr>
            <w:proofErr w:type="spellStart"/>
            <w:r w:rsidRPr="00126058">
              <w:t>Không</w:t>
            </w:r>
            <w:proofErr w:type="spellEnd"/>
            <w:r w:rsidRPr="00126058">
              <w:t xml:space="preserve"> </w:t>
            </w:r>
            <w:proofErr w:type="spellStart"/>
            <w:r w:rsidRPr="00126058">
              <w:t>đề</w:t>
            </w:r>
            <w:proofErr w:type="spellEnd"/>
            <w:r w:rsidRPr="00126058">
              <w:t xml:space="preserve"> </w:t>
            </w:r>
            <w:proofErr w:type="spellStart"/>
            <w:r w:rsidRPr="00126058">
              <w:t>cập</w:t>
            </w:r>
            <w:proofErr w:type="spellEnd"/>
            <w:r w:rsidRPr="00126058">
              <w:t xml:space="preserve"> chi </w:t>
            </w:r>
            <w:proofErr w:type="spellStart"/>
            <w:r w:rsidRPr="00126058">
              <w:t>tiết</w:t>
            </w:r>
            <w:proofErr w:type="spellEnd"/>
          </w:p>
        </w:tc>
        <w:tc>
          <w:tcPr>
            <w:tcW w:w="2380" w:type="dxa"/>
            <w:vAlign w:val="center"/>
            <w:hideMark/>
          </w:tcPr>
          <w:p w:rsidR="00D17511" w:rsidRPr="00126058" w:rsidRDefault="00D17511" w:rsidP="00543693">
            <w:pPr>
              <w:adjustRightInd w:val="0"/>
              <w:snapToGrid w:val="0"/>
              <w:spacing w:before="120"/>
            </w:pPr>
            <w:proofErr w:type="spellStart"/>
            <w:r w:rsidRPr="00126058">
              <w:t>Có</w:t>
            </w:r>
            <w:proofErr w:type="spellEnd"/>
            <w:r w:rsidRPr="00126058">
              <w:t xml:space="preserve"> (</w:t>
            </w:r>
            <w:proofErr w:type="spellStart"/>
            <w:r w:rsidRPr="00126058">
              <w:t>Công</w:t>
            </w:r>
            <w:proofErr w:type="spellEnd"/>
            <w:r w:rsidRPr="00126058">
              <w:t xml:space="preserve"> </w:t>
            </w:r>
            <w:proofErr w:type="spellStart"/>
            <w:r w:rsidRPr="00126058">
              <w:t>ước</w:t>
            </w:r>
            <w:proofErr w:type="spellEnd"/>
            <w:r w:rsidRPr="00126058">
              <w:t xml:space="preserve"> </w:t>
            </w:r>
            <w:proofErr w:type="spellStart"/>
            <w:r w:rsidRPr="00126058">
              <w:t>bảo</w:t>
            </w:r>
            <w:proofErr w:type="spellEnd"/>
            <w:r w:rsidRPr="00126058">
              <w:t xml:space="preserve"> </w:t>
            </w:r>
            <w:proofErr w:type="spellStart"/>
            <w:r w:rsidRPr="00126058">
              <w:t>vệ</w:t>
            </w:r>
            <w:proofErr w:type="spellEnd"/>
            <w:r w:rsidRPr="00126058">
              <w:t xml:space="preserve"> </w:t>
            </w:r>
            <w:proofErr w:type="spellStart"/>
            <w:r w:rsidRPr="00126058">
              <w:t>quyền</w:t>
            </w:r>
            <w:proofErr w:type="spellEnd"/>
            <w:r w:rsidRPr="00126058">
              <w:t xml:space="preserve"> </w:t>
            </w:r>
            <w:proofErr w:type="spellStart"/>
            <w:r w:rsidRPr="00126058">
              <w:t>cả</w:t>
            </w:r>
            <w:proofErr w:type="spellEnd"/>
            <w:r w:rsidRPr="00126058">
              <w:t xml:space="preserve"> </w:t>
            </w:r>
            <w:proofErr w:type="spellStart"/>
            <w:r w:rsidRPr="00126058">
              <w:t>gia</w:t>
            </w:r>
            <w:proofErr w:type="spellEnd"/>
            <w:r w:rsidRPr="00126058">
              <w:t xml:space="preserve"> </w:t>
            </w:r>
            <w:proofErr w:type="spellStart"/>
            <w:r w:rsidRPr="00126058">
              <w:t>đình</w:t>
            </w:r>
            <w:proofErr w:type="spellEnd"/>
            <w:r w:rsidRPr="00126058">
              <w:t xml:space="preserve"> NLĐ: </w:t>
            </w:r>
            <w:proofErr w:type="spellStart"/>
            <w:r w:rsidRPr="00126058">
              <w:t>giáo</w:t>
            </w:r>
            <w:proofErr w:type="spellEnd"/>
            <w:r w:rsidRPr="00126058">
              <w:t xml:space="preserve"> </w:t>
            </w:r>
            <w:proofErr w:type="spellStart"/>
            <w:r w:rsidRPr="00126058">
              <w:t>dục</w:t>
            </w:r>
            <w:proofErr w:type="spellEnd"/>
            <w:r w:rsidRPr="00126058">
              <w:t xml:space="preserve">, </w:t>
            </w:r>
            <w:proofErr w:type="spellStart"/>
            <w:r w:rsidRPr="00126058">
              <w:t>đoàn</w:t>
            </w:r>
            <w:proofErr w:type="spellEnd"/>
            <w:r w:rsidRPr="00126058">
              <w:t xml:space="preserve"> </w:t>
            </w:r>
            <w:proofErr w:type="spellStart"/>
            <w:r w:rsidRPr="00126058">
              <w:t>tụ</w:t>
            </w:r>
            <w:proofErr w:type="spellEnd"/>
            <w:r w:rsidRPr="00126058">
              <w:t xml:space="preserve">, </w:t>
            </w:r>
            <w:proofErr w:type="gramStart"/>
            <w:r w:rsidRPr="00126058">
              <w:t>an</w:t>
            </w:r>
            <w:proofErr w:type="gramEnd"/>
            <w:r w:rsidRPr="00126058">
              <w:t xml:space="preserve"> </w:t>
            </w:r>
            <w:proofErr w:type="spellStart"/>
            <w:r w:rsidRPr="00126058">
              <w:t>sinh</w:t>
            </w:r>
            <w:proofErr w:type="spellEnd"/>
            <w:r w:rsidRPr="00126058">
              <w:t>…)</w:t>
            </w:r>
          </w:p>
        </w:tc>
        <w:tc>
          <w:tcPr>
            <w:tcW w:w="1792" w:type="dxa"/>
            <w:vAlign w:val="center"/>
            <w:hideMark/>
          </w:tcPr>
          <w:p w:rsidR="00D17511" w:rsidRPr="00126058" w:rsidRDefault="00913449" w:rsidP="00543693">
            <w:pPr>
              <w:adjustRightInd w:val="0"/>
              <w:snapToGrid w:val="0"/>
              <w:spacing w:before="120"/>
              <w:rPr>
                <w:lang w:val="vi-VN"/>
              </w:rPr>
            </w:pPr>
            <w:proofErr w:type="spellStart"/>
            <w:r w:rsidRPr="00126058">
              <w:t>Pháp</w:t>
            </w:r>
            <w:proofErr w:type="spellEnd"/>
            <w:r w:rsidRPr="00126058">
              <w:rPr>
                <w:lang w:val="vi-VN"/>
              </w:rPr>
              <w:t xml:space="preserve"> luật </w:t>
            </w:r>
            <w:proofErr w:type="spellStart"/>
            <w:r w:rsidR="00D17511" w:rsidRPr="00126058">
              <w:t>Việt</w:t>
            </w:r>
            <w:proofErr w:type="spellEnd"/>
            <w:r w:rsidR="00D17511" w:rsidRPr="00126058">
              <w:t xml:space="preserve"> Nam </w:t>
            </w:r>
            <w:proofErr w:type="spellStart"/>
            <w:r w:rsidR="00D17511" w:rsidRPr="00126058">
              <w:t>chưa</w:t>
            </w:r>
            <w:proofErr w:type="spellEnd"/>
            <w:r w:rsidR="00D17511" w:rsidRPr="00126058">
              <w:t xml:space="preserve"> </w:t>
            </w:r>
            <w:proofErr w:type="spellStart"/>
            <w:r w:rsidR="00D17511" w:rsidRPr="00126058">
              <w:t>mở</w:t>
            </w:r>
            <w:proofErr w:type="spellEnd"/>
            <w:r w:rsidR="00D17511" w:rsidRPr="00126058">
              <w:t xml:space="preserve"> </w:t>
            </w:r>
            <w:proofErr w:type="spellStart"/>
            <w:r w:rsidR="00D17511" w:rsidRPr="00126058">
              <w:t>rộng</w:t>
            </w:r>
            <w:proofErr w:type="spellEnd"/>
            <w:r w:rsidR="00D17511" w:rsidRPr="00126058">
              <w:t xml:space="preserve"> </w:t>
            </w:r>
            <w:proofErr w:type="spellStart"/>
            <w:r w:rsidRPr="00126058">
              <w:t>đến</w:t>
            </w:r>
            <w:proofErr w:type="spellEnd"/>
            <w:r w:rsidRPr="00126058">
              <w:rPr>
                <w:lang w:val="vi-VN"/>
              </w:rPr>
              <w:t xml:space="preserve"> </w:t>
            </w:r>
            <w:proofErr w:type="spellStart"/>
            <w:r w:rsidR="00D17511" w:rsidRPr="00126058">
              <w:t>quyền</w:t>
            </w:r>
            <w:proofErr w:type="spellEnd"/>
            <w:r w:rsidR="00D17511" w:rsidRPr="00126058">
              <w:t xml:space="preserve"> </w:t>
            </w:r>
            <w:proofErr w:type="spellStart"/>
            <w:r w:rsidR="00D17511" w:rsidRPr="00126058">
              <w:t>cho</w:t>
            </w:r>
            <w:proofErr w:type="spellEnd"/>
            <w:r w:rsidR="00D17511" w:rsidRPr="00126058">
              <w:t xml:space="preserve"> </w:t>
            </w:r>
            <w:proofErr w:type="spellStart"/>
            <w:r w:rsidR="00D17511" w:rsidRPr="00126058">
              <w:t>thành</w:t>
            </w:r>
            <w:proofErr w:type="spellEnd"/>
            <w:r w:rsidR="00D17511" w:rsidRPr="00126058">
              <w:t xml:space="preserve"> </w:t>
            </w:r>
            <w:proofErr w:type="spellStart"/>
            <w:r w:rsidR="00D17511" w:rsidRPr="00126058">
              <w:t>viên</w:t>
            </w:r>
            <w:proofErr w:type="spellEnd"/>
            <w:r w:rsidR="00D17511" w:rsidRPr="00126058">
              <w:t xml:space="preserve"> </w:t>
            </w:r>
            <w:proofErr w:type="spellStart"/>
            <w:r w:rsidR="00D17511" w:rsidRPr="00126058">
              <w:t>gia</w:t>
            </w:r>
            <w:proofErr w:type="spellEnd"/>
            <w:r w:rsidR="00D17511" w:rsidRPr="00126058">
              <w:t xml:space="preserve"> </w:t>
            </w:r>
            <w:proofErr w:type="spellStart"/>
            <w:r w:rsidR="00D17511" w:rsidRPr="00126058">
              <w:t>đình</w:t>
            </w:r>
            <w:proofErr w:type="spellEnd"/>
            <w:r w:rsidR="00C53C7C" w:rsidRPr="00126058">
              <w:rPr>
                <w:lang w:val="vi-VN"/>
              </w:rPr>
              <w:t xml:space="preserve"> người LĐDT</w:t>
            </w:r>
            <w:r w:rsidRPr="00126058">
              <w:rPr>
                <w:lang w:val="vi-VN"/>
              </w:rPr>
              <w:t>.</w:t>
            </w:r>
          </w:p>
        </w:tc>
      </w:tr>
    </w:tbl>
    <w:p w:rsidR="00D17511" w:rsidRPr="00126058" w:rsidRDefault="00D17511" w:rsidP="00543693">
      <w:pPr>
        <w:adjustRightInd w:val="0"/>
        <w:snapToGrid w:val="0"/>
        <w:spacing w:line="360" w:lineRule="auto"/>
        <w:jc w:val="both"/>
        <w:rPr>
          <w:color w:val="000000" w:themeColor="text1"/>
          <w:sz w:val="28"/>
          <w:szCs w:val="28"/>
          <w:lang w:val="vi-VN"/>
        </w:rPr>
      </w:pPr>
    </w:p>
    <w:p w:rsidR="00913449" w:rsidRPr="00126058" w:rsidRDefault="00913449" w:rsidP="00543693">
      <w:pPr>
        <w:tabs>
          <w:tab w:val="left" w:pos="851"/>
        </w:tabs>
        <w:adjustRightInd w:val="0"/>
        <w:snapToGrid w:val="0"/>
        <w:spacing w:line="360" w:lineRule="auto"/>
        <w:jc w:val="both"/>
        <w:outlineLvl w:val="0"/>
        <w:rPr>
          <w:color w:val="000000" w:themeColor="text1"/>
          <w:sz w:val="28"/>
          <w:szCs w:val="28"/>
          <w:lang w:val="vi-VN"/>
        </w:rPr>
      </w:pPr>
      <w:r w:rsidRPr="00126058">
        <w:rPr>
          <w:color w:val="000000" w:themeColor="text1"/>
          <w:sz w:val="28"/>
          <w:szCs w:val="28"/>
          <w:lang w:val="vi-VN"/>
        </w:rPr>
        <w:tab/>
      </w:r>
      <w:bookmarkStart w:id="290" w:name="_Toc202450344"/>
      <w:r w:rsidRPr="00126058">
        <w:rPr>
          <w:color w:val="000000" w:themeColor="text1"/>
          <w:sz w:val="28"/>
          <w:szCs w:val="28"/>
          <w:lang w:val="vi-VN"/>
        </w:rPr>
        <w:t>Từ bảng so sánh trên, có thể thấy pháp luật Việt Nam đã có tiếp cận khá sát với các chuẩn mực quốc tế về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(thậm chí trong một số vấn đề còn quy định cụ thể hơn). Tuy nhiên, một số quyền như chống phân biệt đối xử, quyền của thành viên gia đình, và quyền </w:t>
      </w:r>
      <w:r w:rsidR="00CB73D5" w:rsidRPr="00126058">
        <w:rPr>
          <w:color w:val="000000" w:themeColor="text1"/>
          <w:sz w:val="28"/>
          <w:szCs w:val="28"/>
          <w:lang w:val="vi-VN"/>
        </w:rPr>
        <w:t>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không có giấy </w:t>
      </w:r>
      <w:r w:rsidRPr="00126058">
        <w:rPr>
          <w:color w:val="000000" w:themeColor="text1"/>
          <w:sz w:val="28"/>
          <w:szCs w:val="28"/>
          <w:lang w:val="vi-VN"/>
        </w:rPr>
        <w:lastRenderedPageBreak/>
        <w:t xml:space="preserve">tờ hợp pháp vẫn chưa được pháp luật Việt Nam quy định rõ hoặc đầy đủ như trong </w:t>
      </w:r>
      <w:r w:rsidR="00CB73D5" w:rsidRPr="00126058">
        <w:rPr>
          <w:color w:val="000000" w:themeColor="text1"/>
          <w:sz w:val="28"/>
          <w:szCs w:val="28"/>
          <w:lang w:val="vi-VN"/>
        </w:rPr>
        <w:t>ICMW</w:t>
      </w:r>
      <w:r w:rsidRPr="00126058">
        <w:rPr>
          <w:color w:val="000000" w:themeColor="text1"/>
          <w:sz w:val="28"/>
          <w:szCs w:val="28"/>
          <w:lang w:val="vi-VN"/>
        </w:rPr>
        <w:t>.</w:t>
      </w:r>
      <w:bookmarkEnd w:id="290"/>
      <w:r w:rsidR="00CB73D5" w:rsidRPr="00126058">
        <w:rPr>
          <w:color w:val="000000" w:themeColor="text1"/>
          <w:sz w:val="28"/>
          <w:szCs w:val="28"/>
          <w:lang w:val="vi-VN"/>
        </w:rPr>
        <w:t xml:space="preserve"> </w:t>
      </w:r>
    </w:p>
    <w:p w:rsidR="00786F46" w:rsidRPr="00126058" w:rsidRDefault="00913449" w:rsidP="00CF601D">
      <w:pPr>
        <w:pStyle w:val="ListParagraph"/>
        <w:tabs>
          <w:tab w:val="left" w:pos="851"/>
        </w:tabs>
        <w:adjustRightInd w:val="0"/>
        <w:snapToGrid w:val="0"/>
        <w:spacing w:line="360" w:lineRule="auto"/>
        <w:ind w:left="0"/>
        <w:contextualSpacing w:val="0"/>
        <w:jc w:val="both"/>
        <w:outlineLvl w:val="0"/>
        <w:rPr>
          <w:color w:val="000000" w:themeColor="text1"/>
          <w:sz w:val="28"/>
          <w:szCs w:val="28"/>
          <w:lang w:val="vi-VN"/>
        </w:rPr>
      </w:pPr>
      <w:r w:rsidRPr="00126058">
        <w:rPr>
          <w:color w:val="000000" w:themeColor="text1"/>
          <w:sz w:val="28"/>
          <w:szCs w:val="28"/>
          <w:lang w:val="vi-VN"/>
        </w:rPr>
        <w:t xml:space="preserve">         </w:t>
      </w:r>
      <w:bookmarkStart w:id="291" w:name="_Toc202450345"/>
      <w:r w:rsidRPr="00126058">
        <w:rPr>
          <w:color w:val="000000" w:themeColor="text1"/>
          <w:sz w:val="28"/>
          <w:szCs w:val="28"/>
          <w:lang w:val="vi-VN"/>
        </w:rPr>
        <w:t xml:space="preserve">Nhìn </w:t>
      </w:r>
      <w:r w:rsidR="00D17511" w:rsidRPr="00126058">
        <w:rPr>
          <w:color w:val="000000" w:themeColor="text1"/>
          <w:sz w:val="28"/>
          <w:szCs w:val="28"/>
          <w:lang w:val="vi-VN"/>
        </w:rPr>
        <w:t>từ góc độ cơ chế thực hiện, pháp luật hiện hành của Việt Nam đã xác định tương đối rõ ràng trách nhiệm của các chủ thể có liên quan trong bảo đảm quyền của NLĐVN đi làm việc ở nước ngoài theo hợp đồng.</w:t>
      </w:r>
      <w:r w:rsidR="00D17511" w:rsidRPr="00126058">
        <w:rPr>
          <w:i/>
          <w:iCs/>
          <w:color w:val="000000" w:themeColor="text1"/>
          <w:sz w:val="28"/>
          <w:szCs w:val="28"/>
          <w:lang w:val="vi-VN"/>
        </w:rPr>
        <w:t xml:space="preserve"> </w:t>
      </w:r>
      <w:r w:rsidR="00D17511" w:rsidRPr="00126058">
        <w:rPr>
          <w:color w:val="000000" w:themeColor="text1"/>
          <w:sz w:val="28"/>
          <w:szCs w:val="28"/>
          <w:lang w:val="vi-VN"/>
        </w:rPr>
        <w:t xml:space="preserve">Cụ thể, về phía Nhà nước, </w:t>
      </w:r>
      <w:r w:rsidR="009808E2" w:rsidRPr="00126058">
        <w:rPr>
          <w:color w:val="000000" w:themeColor="text1"/>
          <w:sz w:val="28"/>
          <w:szCs w:val="28"/>
          <w:lang w:val="vi-VN"/>
        </w:rPr>
        <w:t>Bộ LĐTB&amp;XH (nay là Bộ Nội vụ)</w:t>
      </w:r>
      <w:r w:rsidR="00D17511" w:rsidRPr="00126058">
        <w:rPr>
          <w:color w:val="000000" w:themeColor="text1"/>
          <w:sz w:val="28"/>
          <w:szCs w:val="28"/>
          <w:lang w:val="vi-VN"/>
        </w:rPr>
        <w:t xml:space="preserve"> chịu trách nhiệm trước Chính phủ thực hiện quản lý nhà nước về NLĐVN đi làm việc ở nước ngoài theo hợp đồng, trong đó bao gồm việc điều phối hoạt động của các bộ, ngành khác và chính quyền địa phương trong các công việc có liên quan; các cơ quan đại diện Việt Nam ở nước ngoài có trách nhiệm bảo hộ quyền và lợi ích hợp pháp của NLĐVN trong thời gian làm việc ở nước ngoài và hỗ trợ, hướng dẫn và phối hợp với chủ thể có liên quan trong quản lý, giải quyết các vấn đề phát sinh đối với NLĐ, đưa NLĐ về nước. Ngoài ra, trách nhiệm của </w:t>
      </w:r>
      <w:r w:rsidR="009808E2" w:rsidRPr="00126058">
        <w:rPr>
          <w:color w:val="000000" w:themeColor="text1"/>
          <w:sz w:val="28"/>
          <w:szCs w:val="28"/>
          <w:lang w:val="vi-VN"/>
        </w:rPr>
        <w:t>Bộ LĐTB&amp;XH (nay là Bộ Nội vụ)</w:t>
      </w:r>
      <w:r w:rsidR="00D17511" w:rsidRPr="00126058">
        <w:rPr>
          <w:color w:val="000000" w:themeColor="text1"/>
          <w:sz w:val="28"/>
          <w:szCs w:val="28"/>
          <w:lang w:val="vi-VN"/>
        </w:rPr>
        <w:t xml:space="preserve">, </w:t>
      </w:r>
      <w:proofErr w:type="spellStart"/>
      <w:r w:rsidR="00D17511" w:rsidRPr="00126058">
        <w:rPr>
          <w:color w:val="000000" w:themeColor="text1"/>
          <w:sz w:val="28"/>
          <w:szCs w:val="28"/>
        </w:rPr>
        <w:t>Bộ</w:t>
      </w:r>
      <w:proofErr w:type="spellEnd"/>
      <w:r w:rsidR="00D17511" w:rsidRPr="00126058">
        <w:rPr>
          <w:color w:val="000000" w:themeColor="text1"/>
          <w:sz w:val="28"/>
          <w:szCs w:val="28"/>
        </w:rPr>
        <w:t xml:space="preserve"> </w:t>
      </w:r>
      <w:proofErr w:type="spellStart"/>
      <w:r w:rsidR="00D17511" w:rsidRPr="00126058">
        <w:rPr>
          <w:color w:val="000000" w:themeColor="text1"/>
          <w:sz w:val="28"/>
          <w:szCs w:val="28"/>
        </w:rPr>
        <w:t>Ngoại</w:t>
      </w:r>
      <w:proofErr w:type="spellEnd"/>
      <w:r w:rsidR="00D17511" w:rsidRPr="00126058">
        <w:rPr>
          <w:color w:val="000000" w:themeColor="text1"/>
          <w:sz w:val="28"/>
          <w:szCs w:val="28"/>
        </w:rPr>
        <w:t xml:space="preserve"> </w:t>
      </w:r>
      <w:proofErr w:type="spellStart"/>
      <w:r w:rsidR="00D17511" w:rsidRPr="00126058">
        <w:rPr>
          <w:color w:val="000000" w:themeColor="text1"/>
          <w:sz w:val="28"/>
          <w:szCs w:val="28"/>
        </w:rPr>
        <w:t>giao</w:t>
      </w:r>
      <w:proofErr w:type="spellEnd"/>
      <w:r w:rsidR="00D17511" w:rsidRPr="00126058">
        <w:rPr>
          <w:color w:val="000000" w:themeColor="text1"/>
          <w:sz w:val="28"/>
          <w:szCs w:val="28"/>
        </w:rPr>
        <w:t xml:space="preserve">, </w:t>
      </w:r>
      <w:proofErr w:type="spellStart"/>
      <w:r w:rsidR="00D17511" w:rsidRPr="00126058">
        <w:rPr>
          <w:color w:val="000000" w:themeColor="text1"/>
          <w:sz w:val="28"/>
          <w:szCs w:val="28"/>
        </w:rPr>
        <w:t>Bộ</w:t>
      </w:r>
      <w:proofErr w:type="spellEnd"/>
      <w:r w:rsidR="00D17511" w:rsidRPr="00126058">
        <w:rPr>
          <w:color w:val="000000" w:themeColor="text1"/>
          <w:sz w:val="28"/>
          <w:szCs w:val="28"/>
        </w:rPr>
        <w:t xml:space="preserve"> </w:t>
      </w:r>
      <w:proofErr w:type="spellStart"/>
      <w:r w:rsidR="00D17511" w:rsidRPr="00126058">
        <w:rPr>
          <w:color w:val="000000" w:themeColor="text1"/>
          <w:sz w:val="28"/>
          <w:szCs w:val="28"/>
        </w:rPr>
        <w:t>Công</w:t>
      </w:r>
      <w:proofErr w:type="spellEnd"/>
      <w:r w:rsidR="00D17511" w:rsidRPr="00126058">
        <w:rPr>
          <w:color w:val="000000" w:themeColor="text1"/>
          <w:sz w:val="28"/>
          <w:szCs w:val="28"/>
        </w:rPr>
        <w:t xml:space="preserve"> an, </w:t>
      </w:r>
      <w:proofErr w:type="spellStart"/>
      <w:r w:rsidR="00D17511" w:rsidRPr="00126058">
        <w:rPr>
          <w:color w:val="000000" w:themeColor="text1"/>
          <w:sz w:val="28"/>
          <w:szCs w:val="28"/>
        </w:rPr>
        <w:t>Bộ</w:t>
      </w:r>
      <w:proofErr w:type="spellEnd"/>
      <w:r w:rsidR="00D17511" w:rsidRPr="00126058">
        <w:rPr>
          <w:color w:val="000000" w:themeColor="text1"/>
          <w:sz w:val="28"/>
          <w:szCs w:val="28"/>
        </w:rPr>
        <w:t xml:space="preserve"> Y </w:t>
      </w:r>
      <w:proofErr w:type="spellStart"/>
      <w:r w:rsidR="00D17511" w:rsidRPr="00126058">
        <w:rPr>
          <w:color w:val="000000" w:themeColor="text1"/>
          <w:sz w:val="28"/>
          <w:szCs w:val="28"/>
        </w:rPr>
        <w:t>tê</w:t>
      </w:r>
      <w:proofErr w:type="spellEnd"/>
      <w:r w:rsidR="00D17511" w:rsidRPr="00126058">
        <w:rPr>
          <w:color w:val="000000" w:themeColor="text1"/>
          <w:sz w:val="28"/>
          <w:szCs w:val="28"/>
        </w:rPr>
        <w:t>́</w:t>
      </w:r>
      <w:r w:rsidR="00CF601D" w:rsidRPr="00126058">
        <w:rPr>
          <w:color w:val="000000" w:themeColor="text1"/>
          <w:sz w:val="28"/>
          <w:szCs w:val="28"/>
        </w:rPr>
        <w:t>,</w:t>
      </w:r>
      <w:r w:rsidR="00D17511" w:rsidRPr="00126058">
        <w:rPr>
          <w:color w:val="000000" w:themeColor="text1"/>
          <w:sz w:val="28"/>
          <w:szCs w:val="28"/>
        </w:rPr>
        <w:t xml:space="preserve"> </w:t>
      </w:r>
      <w:proofErr w:type="spellStart"/>
      <w:r w:rsidR="00D17511" w:rsidRPr="00126058">
        <w:rPr>
          <w:color w:val="000000" w:themeColor="text1"/>
          <w:sz w:val="28"/>
          <w:szCs w:val="28"/>
        </w:rPr>
        <w:t>Ủy</w:t>
      </w:r>
      <w:proofErr w:type="spellEnd"/>
      <w:r w:rsidR="00D17511" w:rsidRPr="00126058">
        <w:rPr>
          <w:color w:val="000000" w:themeColor="text1"/>
          <w:sz w:val="28"/>
          <w:szCs w:val="28"/>
        </w:rPr>
        <w:t xml:space="preserve"> ban </w:t>
      </w:r>
      <w:proofErr w:type="spellStart"/>
      <w:r w:rsidR="00D17511" w:rsidRPr="00126058">
        <w:rPr>
          <w:color w:val="000000" w:themeColor="text1"/>
          <w:sz w:val="28"/>
          <w:szCs w:val="28"/>
        </w:rPr>
        <w:t>nhân</w:t>
      </w:r>
      <w:proofErr w:type="spellEnd"/>
      <w:r w:rsidR="00D17511" w:rsidRPr="00126058">
        <w:rPr>
          <w:color w:val="000000" w:themeColor="text1"/>
          <w:sz w:val="28"/>
          <w:szCs w:val="28"/>
        </w:rPr>
        <w:t xml:space="preserve"> </w:t>
      </w:r>
      <w:proofErr w:type="spellStart"/>
      <w:r w:rsidR="00D17511" w:rsidRPr="00126058">
        <w:rPr>
          <w:color w:val="000000" w:themeColor="text1"/>
          <w:sz w:val="28"/>
          <w:szCs w:val="28"/>
        </w:rPr>
        <w:t>dân</w:t>
      </w:r>
      <w:proofErr w:type="spellEnd"/>
      <w:r w:rsidR="00D17511" w:rsidRPr="00126058">
        <w:rPr>
          <w:color w:val="000000" w:themeColor="text1"/>
          <w:sz w:val="28"/>
          <w:szCs w:val="28"/>
        </w:rPr>
        <w:t xml:space="preserve"> </w:t>
      </w:r>
      <w:proofErr w:type="spellStart"/>
      <w:r w:rsidR="00D17511" w:rsidRPr="00126058">
        <w:rPr>
          <w:color w:val="000000" w:themeColor="text1"/>
          <w:sz w:val="28"/>
          <w:szCs w:val="28"/>
        </w:rPr>
        <w:t>các</w:t>
      </w:r>
      <w:proofErr w:type="spellEnd"/>
      <w:r w:rsidR="00D17511" w:rsidRPr="00126058">
        <w:rPr>
          <w:color w:val="000000" w:themeColor="text1"/>
          <w:sz w:val="28"/>
          <w:szCs w:val="28"/>
        </w:rPr>
        <w:t xml:space="preserve"> </w:t>
      </w:r>
      <w:proofErr w:type="spellStart"/>
      <w:r w:rsidR="00D17511" w:rsidRPr="00126058">
        <w:rPr>
          <w:color w:val="000000" w:themeColor="text1"/>
          <w:sz w:val="28"/>
          <w:szCs w:val="28"/>
        </w:rPr>
        <w:t>tỉnh</w:t>
      </w:r>
      <w:proofErr w:type="spellEnd"/>
      <w:r w:rsidR="00D17511" w:rsidRPr="00126058">
        <w:rPr>
          <w:color w:val="000000" w:themeColor="text1"/>
          <w:sz w:val="28"/>
          <w:szCs w:val="28"/>
        </w:rPr>
        <w:t xml:space="preserve">, </w:t>
      </w:r>
      <w:proofErr w:type="spellStart"/>
      <w:r w:rsidR="00D17511" w:rsidRPr="00126058">
        <w:rPr>
          <w:color w:val="000000" w:themeColor="text1"/>
          <w:sz w:val="28"/>
          <w:szCs w:val="28"/>
        </w:rPr>
        <w:t>thành</w:t>
      </w:r>
      <w:proofErr w:type="spellEnd"/>
      <w:r w:rsidR="00D17511" w:rsidRPr="00126058">
        <w:rPr>
          <w:color w:val="000000" w:themeColor="text1"/>
          <w:sz w:val="28"/>
          <w:szCs w:val="28"/>
        </w:rPr>
        <w:t xml:space="preserve"> </w:t>
      </w:r>
      <w:proofErr w:type="spellStart"/>
      <w:r w:rsidR="00D17511" w:rsidRPr="00126058">
        <w:rPr>
          <w:color w:val="000000" w:themeColor="text1"/>
          <w:sz w:val="28"/>
          <w:szCs w:val="28"/>
        </w:rPr>
        <w:t>phô</w:t>
      </w:r>
      <w:proofErr w:type="spellEnd"/>
      <w:r w:rsidR="00D17511" w:rsidRPr="00126058">
        <w:rPr>
          <w:color w:val="000000" w:themeColor="text1"/>
          <w:sz w:val="28"/>
          <w:szCs w:val="28"/>
        </w:rPr>
        <w:t xml:space="preserve">́ </w:t>
      </w:r>
      <w:proofErr w:type="spellStart"/>
      <w:r w:rsidR="00D17511" w:rsidRPr="00126058">
        <w:rPr>
          <w:color w:val="000000" w:themeColor="text1"/>
          <w:sz w:val="28"/>
          <w:szCs w:val="28"/>
        </w:rPr>
        <w:t>trực</w:t>
      </w:r>
      <w:proofErr w:type="spellEnd"/>
      <w:r w:rsidR="00D17511" w:rsidRPr="00126058">
        <w:rPr>
          <w:color w:val="000000" w:themeColor="text1"/>
          <w:sz w:val="28"/>
          <w:szCs w:val="28"/>
        </w:rPr>
        <w:t xml:space="preserve"> </w:t>
      </w:r>
      <w:proofErr w:type="spellStart"/>
      <w:r w:rsidR="00D17511" w:rsidRPr="00126058">
        <w:rPr>
          <w:color w:val="000000" w:themeColor="text1"/>
          <w:sz w:val="28"/>
          <w:szCs w:val="28"/>
        </w:rPr>
        <w:t>thuộc</w:t>
      </w:r>
      <w:proofErr w:type="spellEnd"/>
      <w:r w:rsidR="00D17511" w:rsidRPr="00126058">
        <w:rPr>
          <w:color w:val="000000" w:themeColor="text1"/>
          <w:sz w:val="28"/>
          <w:szCs w:val="28"/>
        </w:rPr>
        <w:t xml:space="preserve"> </w:t>
      </w:r>
      <w:proofErr w:type="spellStart"/>
      <w:r w:rsidR="00D17511" w:rsidRPr="00126058">
        <w:rPr>
          <w:color w:val="000000" w:themeColor="text1"/>
          <w:sz w:val="28"/>
          <w:szCs w:val="28"/>
        </w:rPr>
        <w:t>trung</w:t>
      </w:r>
      <w:proofErr w:type="spellEnd"/>
      <w:r w:rsidR="00D17511" w:rsidRPr="00126058">
        <w:rPr>
          <w:color w:val="000000" w:themeColor="text1"/>
          <w:sz w:val="28"/>
          <w:szCs w:val="28"/>
        </w:rPr>
        <w:t xml:space="preserve"> </w:t>
      </w:r>
      <w:proofErr w:type="spellStart"/>
      <w:r w:rsidR="00D17511" w:rsidRPr="00126058">
        <w:rPr>
          <w:color w:val="000000" w:themeColor="text1"/>
          <w:sz w:val="28"/>
          <w:szCs w:val="28"/>
        </w:rPr>
        <w:t>u</w:t>
      </w:r>
      <w:r w:rsidR="00D17511" w:rsidRPr="00126058">
        <w:rPr>
          <w:rFonts w:ascii="Cambria Math" w:hAnsi="Cambria Math" w:cs="Cambria Math"/>
          <w:color w:val="000000" w:themeColor="text1"/>
          <w:sz w:val="28"/>
          <w:szCs w:val="28"/>
        </w:rPr>
        <w:t>̛</w:t>
      </w:r>
      <w:r w:rsidR="00D17511" w:rsidRPr="00126058">
        <w:rPr>
          <w:color w:val="000000" w:themeColor="text1"/>
          <w:sz w:val="28"/>
          <w:szCs w:val="28"/>
        </w:rPr>
        <w:t>o</w:t>
      </w:r>
      <w:r w:rsidR="00D17511" w:rsidRPr="00126058">
        <w:rPr>
          <w:rFonts w:ascii="Cambria Math" w:hAnsi="Cambria Math" w:cs="Cambria Math"/>
          <w:color w:val="000000" w:themeColor="text1"/>
          <w:sz w:val="28"/>
          <w:szCs w:val="28"/>
        </w:rPr>
        <w:t>̛</w:t>
      </w:r>
      <w:r w:rsidR="00D17511" w:rsidRPr="00126058">
        <w:rPr>
          <w:color w:val="000000" w:themeColor="text1"/>
          <w:sz w:val="28"/>
          <w:szCs w:val="28"/>
        </w:rPr>
        <w:t>ng</w:t>
      </w:r>
      <w:proofErr w:type="spellEnd"/>
      <w:r w:rsidR="00D17511" w:rsidRPr="00126058">
        <w:rPr>
          <w:color w:val="000000" w:themeColor="text1"/>
          <w:sz w:val="28"/>
          <w:szCs w:val="28"/>
        </w:rPr>
        <w:t xml:space="preserve"> </w:t>
      </w:r>
      <w:proofErr w:type="spellStart"/>
      <w:r w:rsidR="00D17511" w:rsidRPr="00126058">
        <w:rPr>
          <w:color w:val="000000" w:themeColor="text1"/>
          <w:sz w:val="28"/>
          <w:szCs w:val="28"/>
        </w:rPr>
        <w:t>va</w:t>
      </w:r>
      <w:proofErr w:type="spellEnd"/>
      <w:r w:rsidR="00D17511" w:rsidRPr="00126058">
        <w:rPr>
          <w:color w:val="000000" w:themeColor="text1"/>
          <w:sz w:val="28"/>
          <w:szCs w:val="28"/>
        </w:rPr>
        <w:t xml:space="preserve">̀ </w:t>
      </w:r>
      <w:proofErr w:type="spellStart"/>
      <w:r w:rsidR="00D17511" w:rsidRPr="00126058">
        <w:rPr>
          <w:color w:val="000000" w:themeColor="text1"/>
          <w:sz w:val="28"/>
          <w:szCs w:val="28"/>
        </w:rPr>
        <w:t>các</w:t>
      </w:r>
      <w:proofErr w:type="spellEnd"/>
      <w:r w:rsidR="00D17511" w:rsidRPr="00126058">
        <w:rPr>
          <w:color w:val="000000" w:themeColor="text1"/>
          <w:sz w:val="28"/>
          <w:szCs w:val="28"/>
        </w:rPr>
        <w:t xml:space="preserve"> </w:t>
      </w:r>
      <w:proofErr w:type="spellStart"/>
      <w:r w:rsidR="00D17511" w:rsidRPr="00126058">
        <w:rPr>
          <w:color w:val="000000" w:themeColor="text1"/>
          <w:sz w:val="28"/>
          <w:szCs w:val="28"/>
        </w:rPr>
        <w:t>cơ</w:t>
      </w:r>
      <w:proofErr w:type="spellEnd"/>
      <w:r w:rsidR="00D17511" w:rsidRPr="00126058">
        <w:rPr>
          <w:color w:val="000000" w:themeColor="text1"/>
          <w:sz w:val="28"/>
          <w:szCs w:val="28"/>
        </w:rPr>
        <w:t xml:space="preserve"> </w:t>
      </w:r>
      <w:proofErr w:type="spellStart"/>
      <w:r w:rsidR="00D17511" w:rsidRPr="00126058">
        <w:rPr>
          <w:color w:val="000000" w:themeColor="text1"/>
          <w:sz w:val="28"/>
          <w:szCs w:val="28"/>
        </w:rPr>
        <w:t>quan</w:t>
      </w:r>
      <w:proofErr w:type="spellEnd"/>
      <w:r w:rsidR="00D17511" w:rsidRPr="00126058">
        <w:rPr>
          <w:color w:val="000000" w:themeColor="text1"/>
          <w:sz w:val="28"/>
          <w:szCs w:val="28"/>
        </w:rPr>
        <w:t xml:space="preserve"> có </w:t>
      </w:r>
      <w:proofErr w:type="spellStart"/>
      <w:r w:rsidR="00D17511" w:rsidRPr="00126058">
        <w:rPr>
          <w:color w:val="000000" w:themeColor="text1"/>
          <w:sz w:val="28"/>
          <w:szCs w:val="28"/>
        </w:rPr>
        <w:t>lie</w:t>
      </w:r>
      <w:r w:rsidR="00D17511" w:rsidRPr="00126058">
        <w:rPr>
          <w:rFonts w:ascii="Cambria Math" w:hAnsi="Cambria Math" w:cs="Cambria Math"/>
          <w:color w:val="000000" w:themeColor="text1"/>
          <w:sz w:val="28"/>
          <w:szCs w:val="28"/>
        </w:rPr>
        <w:t>̂</w:t>
      </w:r>
      <w:r w:rsidR="00D17511" w:rsidRPr="00126058">
        <w:rPr>
          <w:color w:val="000000" w:themeColor="text1"/>
          <w:sz w:val="28"/>
          <w:szCs w:val="28"/>
        </w:rPr>
        <w:t>n</w:t>
      </w:r>
      <w:proofErr w:type="spellEnd"/>
      <w:r w:rsidR="00D17511" w:rsidRPr="00126058">
        <w:rPr>
          <w:color w:val="000000" w:themeColor="text1"/>
          <w:sz w:val="28"/>
          <w:szCs w:val="28"/>
        </w:rPr>
        <w:t xml:space="preserve"> </w:t>
      </w:r>
      <w:proofErr w:type="spellStart"/>
      <w:r w:rsidR="00D17511" w:rsidRPr="00126058">
        <w:rPr>
          <w:color w:val="000000" w:themeColor="text1"/>
          <w:sz w:val="28"/>
          <w:szCs w:val="28"/>
        </w:rPr>
        <w:t>quan</w:t>
      </w:r>
      <w:proofErr w:type="spellEnd"/>
      <w:r w:rsidR="00D17511" w:rsidRPr="00126058">
        <w:rPr>
          <w:color w:val="000000" w:themeColor="text1"/>
          <w:sz w:val="28"/>
          <w:szCs w:val="28"/>
        </w:rPr>
        <w:t xml:space="preserve"> </w:t>
      </w:r>
      <w:proofErr w:type="spellStart"/>
      <w:r w:rsidR="00D17511" w:rsidRPr="00126058">
        <w:rPr>
          <w:color w:val="000000" w:themeColor="text1"/>
          <w:sz w:val="28"/>
          <w:szCs w:val="28"/>
        </w:rPr>
        <w:t>đu</w:t>
      </w:r>
      <w:r w:rsidR="00D17511" w:rsidRPr="00126058">
        <w:rPr>
          <w:rFonts w:ascii="Cambria Math" w:hAnsi="Cambria Math" w:cs="Cambria Math"/>
          <w:color w:val="000000" w:themeColor="text1"/>
          <w:sz w:val="28"/>
          <w:szCs w:val="28"/>
        </w:rPr>
        <w:t>̛</w:t>
      </w:r>
      <w:r w:rsidR="00D17511" w:rsidRPr="00126058">
        <w:rPr>
          <w:color w:val="000000" w:themeColor="text1"/>
          <w:sz w:val="28"/>
          <w:szCs w:val="28"/>
        </w:rPr>
        <w:t>ợc</w:t>
      </w:r>
      <w:proofErr w:type="spellEnd"/>
      <w:r w:rsidR="00D17511" w:rsidRPr="00126058">
        <w:rPr>
          <w:color w:val="000000" w:themeColor="text1"/>
          <w:sz w:val="28"/>
          <w:szCs w:val="28"/>
        </w:rPr>
        <w:t xml:space="preserve"> </w:t>
      </w:r>
      <w:proofErr w:type="spellStart"/>
      <w:r w:rsidR="00D17511" w:rsidRPr="00126058">
        <w:rPr>
          <w:color w:val="000000" w:themeColor="text1"/>
          <w:sz w:val="28"/>
          <w:szCs w:val="28"/>
        </w:rPr>
        <w:t>quy</w:t>
      </w:r>
      <w:proofErr w:type="spellEnd"/>
      <w:r w:rsidR="00D17511" w:rsidRPr="00126058">
        <w:rPr>
          <w:color w:val="000000" w:themeColor="text1"/>
          <w:sz w:val="28"/>
          <w:szCs w:val="28"/>
        </w:rPr>
        <w:t xml:space="preserve"> </w:t>
      </w:r>
      <w:proofErr w:type="spellStart"/>
      <w:r w:rsidR="00D17511" w:rsidRPr="00126058">
        <w:rPr>
          <w:color w:val="000000" w:themeColor="text1"/>
          <w:sz w:val="28"/>
          <w:szCs w:val="28"/>
        </w:rPr>
        <w:t>định</w:t>
      </w:r>
      <w:proofErr w:type="spellEnd"/>
      <w:r w:rsidR="00D17511" w:rsidRPr="00126058">
        <w:rPr>
          <w:color w:val="000000" w:themeColor="text1"/>
          <w:sz w:val="28"/>
          <w:szCs w:val="28"/>
        </w:rPr>
        <w:t xml:space="preserve"> </w:t>
      </w:r>
      <w:proofErr w:type="spellStart"/>
      <w:r w:rsidR="00D17511" w:rsidRPr="00126058">
        <w:rPr>
          <w:color w:val="000000" w:themeColor="text1"/>
          <w:sz w:val="28"/>
          <w:szCs w:val="28"/>
        </w:rPr>
        <w:t>tại</w:t>
      </w:r>
      <w:proofErr w:type="spellEnd"/>
      <w:r w:rsidR="00D17511" w:rsidRPr="00126058">
        <w:rPr>
          <w:color w:val="000000" w:themeColor="text1"/>
          <w:sz w:val="28"/>
          <w:szCs w:val="28"/>
        </w:rPr>
        <w:t xml:space="preserve"> Nghị </w:t>
      </w:r>
      <w:proofErr w:type="spellStart"/>
      <w:r w:rsidR="00D17511" w:rsidRPr="00126058">
        <w:rPr>
          <w:color w:val="000000" w:themeColor="text1"/>
          <w:sz w:val="28"/>
          <w:szCs w:val="28"/>
        </w:rPr>
        <w:t>định</w:t>
      </w:r>
      <w:proofErr w:type="spellEnd"/>
      <w:r w:rsidR="00D17511" w:rsidRPr="00126058">
        <w:rPr>
          <w:color w:val="000000" w:themeColor="text1"/>
          <w:sz w:val="28"/>
          <w:szCs w:val="28"/>
        </w:rPr>
        <w:t xml:space="preserve"> </w:t>
      </w:r>
      <w:proofErr w:type="spellStart"/>
      <w:r w:rsidR="00D17511" w:rsidRPr="00126058">
        <w:rPr>
          <w:color w:val="000000" w:themeColor="text1"/>
          <w:sz w:val="28"/>
          <w:szCs w:val="28"/>
        </w:rPr>
        <w:t>sô</w:t>
      </w:r>
      <w:proofErr w:type="spellEnd"/>
      <w:r w:rsidR="00D17511" w:rsidRPr="00126058">
        <w:rPr>
          <w:color w:val="000000" w:themeColor="text1"/>
          <w:sz w:val="28"/>
          <w:szCs w:val="28"/>
        </w:rPr>
        <w:t xml:space="preserve">́ 126/2007/NĐ-CP </w:t>
      </w:r>
      <w:proofErr w:type="spellStart"/>
      <w:r w:rsidR="00D17511" w:rsidRPr="00126058">
        <w:rPr>
          <w:color w:val="000000" w:themeColor="text1"/>
          <w:sz w:val="28"/>
          <w:szCs w:val="28"/>
        </w:rPr>
        <w:t>ngày</w:t>
      </w:r>
      <w:proofErr w:type="spellEnd"/>
      <w:r w:rsidR="00D17511" w:rsidRPr="00126058">
        <w:rPr>
          <w:color w:val="000000" w:themeColor="text1"/>
          <w:sz w:val="28"/>
          <w:szCs w:val="28"/>
        </w:rPr>
        <w:t xml:space="preserve"> 01/8/2007 </w:t>
      </w:r>
      <w:proofErr w:type="spellStart"/>
      <w:r w:rsidR="00D17511" w:rsidRPr="00126058">
        <w:rPr>
          <w:color w:val="000000" w:themeColor="text1"/>
          <w:sz w:val="28"/>
          <w:szCs w:val="28"/>
        </w:rPr>
        <w:t>của</w:t>
      </w:r>
      <w:proofErr w:type="spellEnd"/>
      <w:r w:rsidR="00D17511" w:rsidRPr="00126058">
        <w:rPr>
          <w:color w:val="000000" w:themeColor="text1"/>
          <w:sz w:val="28"/>
          <w:szCs w:val="28"/>
        </w:rPr>
        <w:t xml:space="preserve"> </w:t>
      </w:r>
      <w:proofErr w:type="spellStart"/>
      <w:r w:rsidR="00D17511" w:rsidRPr="00126058">
        <w:rPr>
          <w:color w:val="000000" w:themeColor="text1"/>
          <w:sz w:val="28"/>
          <w:szCs w:val="28"/>
        </w:rPr>
        <w:t>Chính</w:t>
      </w:r>
      <w:proofErr w:type="spellEnd"/>
      <w:r w:rsidR="00D17511" w:rsidRPr="00126058">
        <w:rPr>
          <w:color w:val="000000" w:themeColor="text1"/>
          <w:sz w:val="28"/>
          <w:szCs w:val="28"/>
        </w:rPr>
        <w:t xml:space="preserve"> </w:t>
      </w:r>
      <w:proofErr w:type="spellStart"/>
      <w:r w:rsidR="00D17511" w:rsidRPr="00126058">
        <w:rPr>
          <w:color w:val="000000" w:themeColor="text1"/>
          <w:sz w:val="28"/>
          <w:szCs w:val="28"/>
        </w:rPr>
        <w:t>phu</w:t>
      </w:r>
      <w:proofErr w:type="spellEnd"/>
      <w:r w:rsidR="00D17511" w:rsidRPr="00126058">
        <w:rPr>
          <w:color w:val="000000" w:themeColor="text1"/>
          <w:sz w:val="28"/>
          <w:szCs w:val="28"/>
        </w:rPr>
        <w:t>̉</w:t>
      </w:r>
      <w:r w:rsidR="00D17511" w:rsidRPr="00126058">
        <w:rPr>
          <w:color w:val="000000" w:themeColor="text1"/>
          <w:sz w:val="28"/>
          <w:szCs w:val="28"/>
          <w:lang w:val="vi-VN"/>
        </w:rPr>
        <w:t xml:space="preserve"> và Nghị định số 91/2022/NĐ-CP ngày 30/10/2022 của Chính ph</w:t>
      </w:r>
      <w:r w:rsidR="00CF601D" w:rsidRPr="00126058">
        <w:rPr>
          <w:color w:val="000000" w:themeColor="text1"/>
          <w:sz w:val="28"/>
          <w:szCs w:val="28"/>
          <w:lang w:val="vi-VN"/>
        </w:rPr>
        <w:t xml:space="preserve">ủ. </w:t>
      </w:r>
      <w:r w:rsidR="00786F46" w:rsidRPr="00126058">
        <w:rPr>
          <w:color w:val="000000" w:themeColor="text1"/>
          <w:sz w:val="28"/>
          <w:szCs w:val="28"/>
          <w:lang w:val="vi-VN"/>
        </w:rPr>
        <w:t xml:space="preserve">Trong vấn đề này, cũng có thể thấy pháp luật Việt Nam đã khá tương thích với các quy định có liên quan của </w:t>
      </w:r>
      <w:r w:rsidR="00A81C16" w:rsidRPr="00126058">
        <w:rPr>
          <w:color w:val="000000" w:themeColor="text1"/>
          <w:sz w:val="28"/>
          <w:szCs w:val="28"/>
          <w:lang w:val="vi-VN"/>
        </w:rPr>
        <w:t xml:space="preserve"> </w:t>
      </w:r>
      <w:r w:rsidR="00786F46" w:rsidRPr="00126058">
        <w:rPr>
          <w:color w:val="000000" w:themeColor="text1"/>
          <w:sz w:val="28"/>
          <w:szCs w:val="28"/>
          <w:lang w:val="vi-VN"/>
        </w:rPr>
        <w:t>ICMW</w:t>
      </w:r>
      <w:r w:rsidR="00CB73D5" w:rsidRPr="00126058">
        <w:rPr>
          <w:color w:val="000000" w:themeColor="text1"/>
          <w:sz w:val="28"/>
          <w:szCs w:val="28"/>
          <w:lang w:val="vi-VN"/>
        </w:rPr>
        <w:t xml:space="preserve"> (xem</w:t>
      </w:r>
      <w:r w:rsidR="00786F46" w:rsidRPr="00126058">
        <w:rPr>
          <w:color w:val="000000" w:themeColor="text1"/>
          <w:sz w:val="28"/>
          <w:szCs w:val="28"/>
          <w:lang w:val="vi-VN"/>
        </w:rPr>
        <w:t xml:space="preserve"> bảng so sánh dưới đây</w:t>
      </w:r>
      <w:r w:rsidR="00CB73D5" w:rsidRPr="00126058">
        <w:rPr>
          <w:color w:val="000000" w:themeColor="text1"/>
          <w:sz w:val="28"/>
          <w:szCs w:val="28"/>
          <w:lang w:val="vi-VN"/>
        </w:rPr>
        <w:t>)</w:t>
      </w:r>
      <w:r w:rsidR="00786F46" w:rsidRPr="00126058">
        <w:rPr>
          <w:color w:val="000000" w:themeColor="text1"/>
          <w:sz w:val="28"/>
          <w:szCs w:val="28"/>
          <w:lang w:val="vi-VN"/>
        </w:rPr>
        <w:t>:</w:t>
      </w:r>
      <w:bookmarkEnd w:id="291"/>
    </w:p>
    <w:p w:rsidR="00786F46" w:rsidRPr="00126058" w:rsidRDefault="00786F46" w:rsidP="00543693">
      <w:pPr>
        <w:spacing w:before="100" w:beforeAutospacing="1" w:after="100" w:afterAutospacing="1"/>
        <w:jc w:val="center"/>
        <w:outlineLvl w:val="2"/>
        <w:rPr>
          <w:b/>
          <w:bCs/>
          <w:sz w:val="28"/>
          <w:szCs w:val="28"/>
          <w:lang w:val="vi-VN"/>
        </w:rPr>
      </w:pPr>
      <w:bookmarkStart w:id="292" w:name="_Toc202450346"/>
      <w:r w:rsidRPr="00126058">
        <w:rPr>
          <w:b/>
          <w:bCs/>
          <w:sz w:val="28"/>
          <w:szCs w:val="28"/>
        </w:rPr>
        <w:t xml:space="preserve">So </w:t>
      </w:r>
      <w:proofErr w:type="spellStart"/>
      <w:r w:rsidRPr="00126058">
        <w:rPr>
          <w:b/>
          <w:bCs/>
          <w:sz w:val="28"/>
          <w:szCs w:val="28"/>
        </w:rPr>
        <w:t>sánh</w:t>
      </w:r>
      <w:proofErr w:type="spellEnd"/>
      <w:r w:rsidRPr="00126058">
        <w:rPr>
          <w:b/>
          <w:bCs/>
          <w:sz w:val="28"/>
          <w:szCs w:val="28"/>
        </w:rPr>
        <w:t xml:space="preserve"> </w:t>
      </w:r>
      <w:proofErr w:type="spellStart"/>
      <w:r w:rsidRPr="00126058">
        <w:rPr>
          <w:b/>
          <w:bCs/>
          <w:sz w:val="28"/>
          <w:szCs w:val="28"/>
        </w:rPr>
        <w:t>các</w:t>
      </w:r>
      <w:proofErr w:type="spellEnd"/>
      <w:r w:rsidRPr="00126058">
        <w:rPr>
          <w:b/>
          <w:bCs/>
          <w:sz w:val="28"/>
          <w:szCs w:val="28"/>
        </w:rPr>
        <w:t xml:space="preserve"> </w:t>
      </w:r>
      <w:proofErr w:type="spellStart"/>
      <w:r w:rsidRPr="00126058">
        <w:rPr>
          <w:b/>
          <w:bCs/>
          <w:sz w:val="28"/>
          <w:szCs w:val="28"/>
        </w:rPr>
        <w:t>chủ</w:t>
      </w:r>
      <w:proofErr w:type="spellEnd"/>
      <w:r w:rsidRPr="00126058">
        <w:rPr>
          <w:b/>
          <w:bCs/>
          <w:sz w:val="28"/>
          <w:szCs w:val="28"/>
        </w:rPr>
        <w:t xml:space="preserve"> </w:t>
      </w:r>
      <w:proofErr w:type="spellStart"/>
      <w:r w:rsidRPr="00126058">
        <w:rPr>
          <w:b/>
          <w:bCs/>
          <w:sz w:val="28"/>
          <w:szCs w:val="28"/>
        </w:rPr>
        <w:t>thể</w:t>
      </w:r>
      <w:proofErr w:type="spellEnd"/>
      <w:r w:rsidRPr="00126058">
        <w:rPr>
          <w:b/>
          <w:bCs/>
          <w:sz w:val="28"/>
          <w:szCs w:val="28"/>
        </w:rPr>
        <w:t xml:space="preserve"> </w:t>
      </w:r>
      <w:proofErr w:type="spellStart"/>
      <w:r w:rsidRPr="00126058">
        <w:rPr>
          <w:b/>
          <w:bCs/>
          <w:sz w:val="28"/>
          <w:szCs w:val="28"/>
        </w:rPr>
        <w:t>có</w:t>
      </w:r>
      <w:proofErr w:type="spellEnd"/>
      <w:r w:rsidRPr="00126058">
        <w:rPr>
          <w:b/>
          <w:bCs/>
          <w:sz w:val="28"/>
          <w:szCs w:val="28"/>
        </w:rPr>
        <w:t xml:space="preserve"> </w:t>
      </w:r>
      <w:proofErr w:type="spellStart"/>
      <w:r w:rsidRPr="00126058">
        <w:rPr>
          <w:b/>
          <w:bCs/>
          <w:sz w:val="28"/>
          <w:szCs w:val="28"/>
        </w:rPr>
        <w:t>trách</w:t>
      </w:r>
      <w:proofErr w:type="spellEnd"/>
      <w:r w:rsidRPr="00126058">
        <w:rPr>
          <w:b/>
          <w:bCs/>
          <w:sz w:val="28"/>
          <w:szCs w:val="28"/>
        </w:rPr>
        <w:t xml:space="preserve"> </w:t>
      </w:r>
      <w:proofErr w:type="spellStart"/>
      <w:r w:rsidRPr="00126058">
        <w:rPr>
          <w:b/>
          <w:bCs/>
          <w:sz w:val="28"/>
          <w:szCs w:val="28"/>
        </w:rPr>
        <w:t>nhiệm</w:t>
      </w:r>
      <w:proofErr w:type="spellEnd"/>
      <w:r w:rsidRPr="00126058">
        <w:rPr>
          <w:b/>
          <w:bCs/>
          <w:sz w:val="28"/>
          <w:szCs w:val="28"/>
        </w:rPr>
        <w:t xml:space="preserve"> </w:t>
      </w:r>
      <w:proofErr w:type="spellStart"/>
      <w:r w:rsidRPr="00126058">
        <w:rPr>
          <w:b/>
          <w:bCs/>
          <w:sz w:val="28"/>
          <w:szCs w:val="28"/>
        </w:rPr>
        <w:t>bảo</w:t>
      </w:r>
      <w:proofErr w:type="spellEnd"/>
      <w:r w:rsidRPr="00126058">
        <w:rPr>
          <w:b/>
          <w:bCs/>
          <w:sz w:val="28"/>
          <w:szCs w:val="28"/>
        </w:rPr>
        <w:t xml:space="preserve"> </w:t>
      </w:r>
      <w:proofErr w:type="spellStart"/>
      <w:r w:rsidRPr="00126058">
        <w:rPr>
          <w:b/>
          <w:bCs/>
          <w:sz w:val="28"/>
          <w:szCs w:val="28"/>
        </w:rPr>
        <w:t>đảm</w:t>
      </w:r>
      <w:proofErr w:type="spellEnd"/>
      <w:r w:rsidRPr="00126058">
        <w:rPr>
          <w:b/>
          <w:bCs/>
          <w:sz w:val="28"/>
          <w:szCs w:val="28"/>
        </w:rPr>
        <w:t xml:space="preserve"> </w:t>
      </w:r>
      <w:proofErr w:type="spellStart"/>
      <w:r w:rsidRPr="00126058">
        <w:rPr>
          <w:b/>
          <w:bCs/>
          <w:sz w:val="28"/>
          <w:szCs w:val="28"/>
        </w:rPr>
        <w:t>quyền</w:t>
      </w:r>
      <w:proofErr w:type="spellEnd"/>
      <w:r w:rsidRPr="00126058">
        <w:rPr>
          <w:b/>
          <w:bCs/>
          <w:sz w:val="28"/>
          <w:szCs w:val="28"/>
        </w:rPr>
        <w:t xml:space="preserve"> </w:t>
      </w:r>
      <w:proofErr w:type="spellStart"/>
      <w:r w:rsidRPr="00126058">
        <w:rPr>
          <w:b/>
          <w:bCs/>
          <w:sz w:val="28"/>
          <w:szCs w:val="28"/>
        </w:rPr>
        <w:t>của</w:t>
      </w:r>
      <w:proofErr w:type="spellEnd"/>
      <w:r w:rsidRPr="00126058">
        <w:rPr>
          <w:b/>
          <w:bCs/>
          <w:sz w:val="28"/>
          <w:szCs w:val="28"/>
        </w:rPr>
        <w:t xml:space="preserve"> </w:t>
      </w:r>
      <w:proofErr w:type="spellStart"/>
      <w:r w:rsidRPr="00126058">
        <w:rPr>
          <w:b/>
          <w:bCs/>
          <w:sz w:val="28"/>
          <w:szCs w:val="28"/>
        </w:rPr>
        <w:t>người</w:t>
      </w:r>
      <w:proofErr w:type="spellEnd"/>
      <w:r w:rsidRPr="00126058">
        <w:rPr>
          <w:b/>
          <w:bCs/>
          <w:sz w:val="28"/>
          <w:szCs w:val="28"/>
        </w:rPr>
        <w:t xml:space="preserve"> </w:t>
      </w:r>
      <w:proofErr w:type="spellStart"/>
      <w:r w:rsidRPr="00126058">
        <w:rPr>
          <w:b/>
          <w:bCs/>
          <w:sz w:val="28"/>
          <w:szCs w:val="28"/>
        </w:rPr>
        <w:t>lao</w:t>
      </w:r>
      <w:proofErr w:type="spellEnd"/>
      <w:r w:rsidRPr="00126058">
        <w:rPr>
          <w:b/>
          <w:bCs/>
          <w:sz w:val="28"/>
          <w:szCs w:val="28"/>
        </w:rPr>
        <w:t xml:space="preserve"> </w:t>
      </w:r>
      <w:proofErr w:type="spellStart"/>
      <w:r w:rsidRPr="00126058">
        <w:rPr>
          <w:b/>
          <w:bCs/>
          <w:sz w:val="28"/>
          <w:szCs w:val="28"/>
        </w:rPr>
        <w:t>động</w:t>
      </w:r>
      <w:proofErr w:type="spellEnd"/>
      <w:r w:rsidRPr="00126058">
        <w:rPr>
          <w:b/>
          <w:bCs/>
          <w:sz w:val="28"/>
          <w:szCs w:val="28"/>
        </w:rPr>
        <w:t xml:space="preserve"> </w:t>
      </w:r>
      <w:r w:rsidR="00C53C7C" w:rsidRPr="00126058">
        <w:rPr>
          <w:b/>
          <w:bCs/>
          <w:sz w:val="28"/>
          <w:szCs w:val="28"/>
          <w:lang w:val="vi-VN"/>
        </w:rPr>
        <w:t xml:space="preserve">      </w:t>
      </w:r>
      <w:r w:rsidR="002D417E" w:rsidRPr="00126058">
        <w:rPr>
          <w:b/>
          <w:bCs/>
          <w:sz w:val="28"/>
          <w:szCs w:val="28"/>
          <w:lang w:val="vi-VN"/>
        </w:rPr>
        <w:t>Việt Nam đi làm việc ở nước ngoài theo hợp đồng trong</w:t>
      </w:r>
      <w:r w:rsidRPr="00126058">
        <w:rPr>
          <w:b/>
          <w:bCs/>
          <w:sz w:val="28"/>
          <w:szCs w:val="28"/>
          <w:lang w:val="vi-VN"/>
        </w:rPr>
        <w:t xml:space="preserve"> pháp luật Việt Nam </w:t>
      </w:r>
      <w:r w:rsidRPr="00126058">
        <w:rPr>
          <w:b/>
          <w:bCs/>
          <w:color w:val="000000" w:themeColor="text1"/>
          <w:sz w:val="28"/>
          <w:szCs w:val="28"/>
          <w:lang w:val="vi-VN"/>
        </w:rPr>
        <w:t xml:space="preserve">hiện hành và </w:t>
      </w:r>
      <w:r w:rsidR="003C6566" w:rsidRPr="00126058">
        <w:rPr>
          <w:b/>
          <w:bCs/>
          <w:color w:val="000000" w:themeColor="text1"/>
          <w:sz w:val="28"/>
          <w:szCs w:val="28"/>
          <w:lang w:val="vi-VN"/>
        </w:rPr>
        <w:t xml:space="preserve">theo </w:t>
      </w:r>
      <w:r w:rsidRPr="00126058">
        <w:rPr>
          <w:b/>
          <w:bCs/>
          <w:color w:val="000000" w:themeColor="text1"/>
          <w:sz w:val="28"/>
          <w:szCs w:val="28"/>
          <w:lang w:val="vi-VN"/>
        </w:rPr>
        <w:t>ICMW</w:t>
      </w:r>
      <w:bookmarkEnd w:id="292"/>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89"/>
        <w:gridCol w:w="1330"/>
        <w:gridCol w:w="2134"/>
        <w:gridCol w:w="2456"/>
        <w:gridCol w:w="2753"/>
      </w:tblGrid>
      <w:tr w:rsidR="00E0751E" w:rsidRPr="00126058" w:rsidTr="00786F46">
        <w:trPr>
          <w:tblHeader/>
          <w:tblCellSpacing w:w="15" w:type="dxa"/>
        </w:trPr>
        <w:tc>
          <w:tcPr>
            <w:tcW w:w="0" w:type="auto"/>
            <w:vAlign w:val="center"/>
            <w:hideMark/>
          </w:tcPr>
          <w:p w:rsidR="00786F46" w:rsidRPr="00126058" w:rsidRDefault="00786F46" w:rsidP="00543693">
            <w:pPr>
              <w:adjustRightInd w:val="0"/>
              <w:snapToGrid w:val="0"/>
              <w:spacing w:before="120"/>
              <w:jc w:val="center"/>
              <w:rPr>
                <w:b/>
                <w:bCs/>
              </w:rPr>
            </w:pPr>
            <w:proofErr w:type="spellStart"/>
            <w:r w:rsidRPr="00126058">
              <w:rPr>
                <w:b/>
                <w:bCs/>
              </w:rPr>
              <w:t>Stt</w:t>
            </w:r>
            <w:proofErr w:type="spellEnd"/>
          </w:p>
        </w:tc>
        <w:tc>
          <w:tcPr>
            <w:tcW w:w="0" w:type="auto"/>
            <w:vAlign w:val="center"/>
            <w:hideMark/>
          </w:tcPr>
          <w:p w:rsidR="00786F46" w:rsidRPr="00126058" w:rsidRDefault="00786F46" w:rsidP="00543693">
            <w:pPr>
              <w:adjustRightInd w:val="0"/>
              <w:snapToGrid w:val="0"/>
              <w:spacing w:before="120"/>
              <w:jc w:val="center"/>
              <w:rPr>
                <w:b/>
                <w:bCs/>
              </w:rPr>
            </w:pPr>
            <w:proofErr w:type="spellStart"/>
            <w:r w:rsidRPr="00126058">
              <w:rPr>
                <w:b/>
                <w:bCs/>
              </w:rPr>
              <w:t>Chủ</w:t>
            </w:r>
            <w:proofErr w:type="spellEnd"/>
            <w:r w:rsidRPr="00126058">
              <w:rPr>
                <w:b/>
                <w:bCs/>
              </w:rPr>
              <w:t xml:space="preserve"> </w:t>
            </w:r>
            <w:proofErr w:type="spellStart"/>
            <w:r w:rsidRPr="00126058">
              <w:rPr>
                <w:b/>
                <w:bCs/>
              </w:rPr>
              <w:t>thể</w:t>
            </w:r>
            <w:proofErr w:type="spellEnd"/>
          </w:p>
        </w:tc>
        <w:tc>
          <w:tcPr>
            <w:tcW w:w="0" w:type="auto"/>
            <w:vAlign w:val="center"/>
            <w:hideMark/>
          </w:tcPr>
          <w:p w:rsidR="00786F46" w:rsidRPr="00126058" w:rsidRDefault="00786F46" w:rsidP="00543693">
            <w:pPr>
              <w:adjustRightInd w:val="0"/>
              <w:snapToGrid w:val="0"/>
              <w:spacing w:before="120"/>
              <w:rPr>
                <w:b/>
                <w:bCs/>
              </w:rPr>
            </w:pPr>
            <w:proofErr w:type="spellStart"/>
            <w:r w:rsidRPr="00126058">
              <w:rPr>
                <w:b/>
                <w:bCs/>
              </w:rPr>
              <w:t>Luật</w:t>
            </w:r>
            <w:proofErr w:type="spellEnd"/>
            <w:r w:rsidRPr="00126058">
              <w:rPr>
                <w:b/>
                <w:bCs/>
              </w:rPr>
              <w:t xml:space="preserve"> NLĐ </w:t>
            </w:r>
            <w:proofErr w:type="spellStart"/>
            <w:r w:rsidRPr="00126058">
              <w:rPr>
                <w:b/>
                <w:bCs/>
              </w:rPr>
              <w:t>đi</w:t>
            </w:r>
            <w:proofErr w:type="spellEnd"/>
            <w:r w:rsidRPr="00126058">
              <w:rPr>
                <w:b/>
                <w:bCs/>
              </w:rPr>
              <w:t xml:space="preserve"> </w:t>
            </w:r>
            <w:proofErr w:type="spellStart"/>
            <w:r w:rsidRPr="00126058">
              <w:rPr>
                <w:b/>
                <w:bCs/>
              </w:rPr>
              <w:t>làm</w:t>
            </w:r>
            <w:proofErr w:type="spellEnd"/>
            <w:r w:rsidRPr="00126058">
              <w:rPr>
                <w:b/>
                <w:bCs/>
              </w:rPr>
              <w:t xml:space="preserve"> </w:t>
            </w:r>
            <w:proofErr w:type="spellStart"/>
            <w:r w:rsidRPr="00126058">
              <w:rPr>
                <w:b/>
                <w:bCs/>
              </w:rPr>
              <w:t>việc</w:t>
            </w:r>
            <w:proofErr w:type="spellEnd"/>
            <w:r w:rsidRPr="00126058">
              <w:rPr>
                <w:b/>
                <w:bCs/>
              </w:rPr>
              <w:t xml:space="preserve"> ở </w:t>
            </w:r>
            <w:proofErr w:type="spellStart"/>
            <w:r w:rsidRPr="00126058">
              <w:rPr>
                <w:b/>
                <w:bCs/>
              </w:rPr>
              <w:t>nước</w:t>
            </w:r>
            <w:proofErr w:type="spellEnd"/>
            <w:r w:rsidRPr="00126058">
              <w:rPr>
                <w:b/>
                <w:bCs/>
              </w:rPr>
              <w:t xml:space="preserve"> </w:t>
            </w:r>
            <w:proofErr w:type="spellStart"/>
            <w:r w:rsidRPr="00126058">
              <w:rPr>
                <w:b/>
                <w:bCs/>
              </w:rPr>
              <w:t>ngoài</w:t>
            </w:r>
            <w:proofErr w:type="spellEnd"/>
            <w:r w:rsidRPr="00126058">
              <w:rPr>
                <w:b/>
                <w:bCs/>
              </w:rPr>
              <w:t xml:space="preserve"> </w:t>
            </w:r>
            <w:proofErr w:type="spellStart"/>
            <w:r w:rsidRPr="00126058">
              <w:rPr>
                <w:b/>
                <w:bCs/>
              </w:rPr>
              <w:t>năm</w:t>
            </w:r>
            <w:proofErr w:type="spellEnd"/>
            <w:r w:rsidRPr="00126058">
              <w:rPr>
                <w:b/>
                <w:bCs/>
              </w:rPr>
              <w:t xml:space="preserve"> 2020</w:t>
            </w:r>
          </w:p>
        </w:tc>
        <w:tc>
          <w:tcPr>
            <w:tcW w:w="0" w:type="auto"/>
            <w:vAlign w:val="center"/>
            <w:hideMark/>
          </w:tcPr>
          <w:p w:rsidR="00786F46" w:rsidRPr="00126058" w:rsidRDefault="00CB73D5" w:rsidP="00543693">
            <w:pPr>
              <w:adjustRightInd w:val="0"/>
              <w:snapToGrid w:val="0"/>
              <w:spacing w:before="120"/>
              <w:jc w:val="center"/>
              <w:rPr>
                <w:b/>
                <w:bCs/>
              </w:rPr>
            </w:pPr>
            <w:r w:rsidRPr="00126058">
              <w:rPr>
                <w:b/>
                <w:bCs/>
              </w:rPr>
              <w:t>ICMW</w:t>
            </w:r>
            <w:r w:rsidR="00786F46" w:rsidRPr="00126058">
              <w:rPr>
                <w:b/>
                <w:bCs/>
              </w:rPr>
              <w:t xml:space="preserve"> 1990</w:t>
            </w:r>
          </w:p>
        </w:tc>
        <w:tc>
          <w:tcPr>
            <w:tcW w:w="0" w:type="auto"/>
            <w:vAlign w:val="center"/>
            <w:hideMark/>
          </w:tcPr>
          <w:p w:rsidR="00786F46" w:rsidRPr="00126058" w:rsidRDefault="00786F46" w:rsidP="00543693">
            <w:pPr>
              <w:adjustRightInd w:val="0"/>
              <w:snapToGrid w:val="0"/>
              <w:spacing w:before="120"/>
              <w:jc w:val="center"/>
              <w:rPr>
                <w:b/>
                <w:bCs/>
              </w:rPr>
            </w:pPr>
            <w:proofErr w:type="spellStart"/>
            <w:r w:rsidRPr="00126058">
              <w:rPr>
                <w:b/>
                <w:bCs/>
              </w:rPr>
              <w:t>Ghi</w:t>
            </w:r>
            <w:proofErr w:type="spellEnd"/>
            <w:r w:rsidRPr="00126058">
              <w:rPr>
                <w:b/>
                <w:bCs/>
              </w:rPr>
              <w:t xml:space="preserve"> </w:t>
            </w:r>
            <w:proofErr w:type="spellStart"/>
            <w:r w:rsidRPr="00126058">
              <w:rPr>
                <w:b/>
                <w:bCs/>
              </w:rPr>
              <w:t>chú</w:t>
            </w:r>
            <w:proofErr w:type="spellEnd"/>
          </w:p>
        </w:tc>
      </w:tr>
      <w:tr w:rsidR="00E0751E" w:rsidRPr="00126058" w:rsidTr="00786F46">
        <w:trPr>
          <w:tblCellSpacing w:w="15" w:type="dxa"/>
        </w:trPr>
        <w:tc>
          <w:tcPr>
            <w:tcW w:w="0" w:type="auto"/>
            <w:vAlign w:val="center"/>
            <w:hideMark/>
          </w:tcPr>
          <w:p w:rsidR="00786F46" w:rsidRPr="00126058" w:rsidRDefault="00786F46" w:rsidP="00543693">
            <w:pPr>
              <w:adjustRightInd w:val="0"/>
              <w:snapToGrid w:val="0"/>
              <w:spacing w:before="120"/>
            </w:pPr>
            <w:r w:rsidRPr="00126058">
              <w:t>1</w:t>
            </w:r>
          </w:p>
        </w:tc>
        <w:tc>
          <w:tcPr>
            <w:tcW w:w="0" w:type="auto"/>
            <w:vAlign w:val="center"/>
            <w:hideMark/>
          </w:tcPr>
          <w:p w:rsidR="00786F46" w:rsidRPr="00126058" w:rsidRDefault="00786F46" w:rsidP="00543693">
            <w:pPr>
              <w:adjustRightInd w:val="0"/>
              <w:snapToGrid w:val="0"/>
              <w:spacing w:before="120"/>
            </w:pPr>
            <w:proofErr w:type="spellStart"/>
            <w:r w:rsidRPr="00126058">
              <w:rPr>
                <w:b/>
                <w:bCs/>
              </w:rPr>
              <w:t>Cơ</w:t>
            </w:r>
            <w:proofErr w:type="spellEnd"/>
            <w:r w:rsidRPr="00126058">
              <w:rPr>
                <w:b/>
                <w:bCs/>
              </w:rPr>
              <w:t xml:space="preserve"> </w:t>
            </w:r>
            <w:proofErr w:type="spellStart"/>
            <w:r w:rsidRPr="00126058">
              <w:rPr>
                <w:b/>
                <w:bCs/>
              </w:rPr>
              <w:t>quan</w:t>
            </w:r>
            <w:proofErr w:type="spellEnd"/>
            <w:r w:rsidRPr="00126058">
              <w:rPr>
                <w:b/>
                <w:bCs/>
              </w:rPr>
              <w:t xml:space="preserve"> </w:t>
            </w:r>
            <w:proofErr w:type="spellStart"/>
            <w:r w:rsidRPr="00126058">
              <w:rPr>
                <w:b/>
                <w:bCs/>
              </w:rPr>
              <w:t>quản</w:t>
            </w:r>
            <w:proofErr w:type="spellEnd"/>
            <w:r w:rsidRPr="00126058">
              <w:rPr>
                <w:b/>
                <w:bCs/>
              </w:rPr>
              <w:t xml:space="preserve"> </w:t>
            </w:r>
            <w:proofErr w:type="spellStart"/>
            <w:r w:rsidRPr="00126058">
              <w:rPr>
                <w:b/>
                <w:bCs/>
              </w:rPr>
              <w:t>lý</w:t>
            </w:r>
            <w:proofErr w:type="spellEnd"/>
            <w:r w:rsidRPr="00126058">
              <w:rPr>
                <w:b/>
                <w:bCs/>
              </w:rPr>
              <w:t xml:space="preserve"> </w:t>
            </w:r>
            <w:proofErr w:type="spellStart"/>
            <w:r w:rsidRPr="00126058">
              <w:rPr>
                <w:b/>
                <w:bCs/>
              </w:rPr>
              <w:t>nhà</w:t>
            </w:r>
            <w:proofErr w:type="spellEnd"/>
            <w:r w:rsidRPr="00126058">
              <w:rPr>
                <w:b/>
                <w:bCs/>
              </w:rPr>
              <w:t xml:space="preserve"> </w:t>
            </w:r>
            <w:proofErr w:type="spellStart"/>
            <w:r w:rsidRPr="00126058">
              <w:rPr>
                <w:b/>
                <w:bCs/>
              </w:rPr>
              <w:t>nước</w:t>
            </w:r>
            <w:proofErr w:type="spellEnd"/>
            <w:r w:rsidRPr="00126058">
              <w:rPr>
                <w:b/>
                <w:bCs/>
              </w:rPr>
              <w:t xml:space="preserve"> </w:t>
            </w:r>
            <w:proofErr w:type="spellStart"/>
            <w:r w:rsidRPr="00126058">
              <w:rPr>
                <w:b/>
                <w:bCs/>
              </w:rPr>
              <w:t>trung</w:t>
            </w:r>
            <w:proofErr w:type="spellEnd"/>
            <w:r w:rsidRPr="00126058">
              <w:rPr>
                <w:b/>
                <w:bCs/>
              </w:rPr>
              <w:t xml:space="preserve"> </w:t>
            </w:r>
            <w:proofErr w:type="spellStart"/>
            <w:r w:rsidRPr="00126058">
              <w:rPr>
                <w:b/>
                <w:bCs/>
              </w:rPr>
              <w:t>ương</w:t>
            </w:r>
            <w:proofErr w:type="spellEnd"/>
          </w:p>
        </w:tc>
        <w:tc>
          <w:tcPr>
            <w:tcW w:w="0" w:type="auto"/>
            <w:vAlign w:val="center"/>
            <w:hideMark/>
          </w:tcPr>
          <w:p w:rsidR="00786F46" w:rsidRPr="00126058" w:rsidRDefault="00786F46" w:rsidP="00543693">
            <w:pPr>
              <w:adjustRightInd w:val="0"/>
              <w:snapToGrid w:val="0"/>
              <w:spacing w:before="120"/>
            </w:pPr>
            <w:r w:rsidRPr="00126058">
              <w:t xml:space="preserve">- </w:t>
            </w:r>
            <w:proofErr w:type="spellStart"/>
            <w:r w:rsidRPr="00126058">
              <w:t>Bộ</w:t>
            </w:r>
            <w:proofErr w:type="spellEnd"/>
            <w:r w:rsidRPr="00126058">
              <w:t xml:space="preserve"> LĐTBXH </w:t>
            </w:r>
            <w:proofErr w:type="spellStart"/>
            <w:r w:rsidRPr="00126058">
              <w:t>chịu</w:t>
            </w:r>
            <w:proofErr w:type="spellEnd"/>
            <w:r w:rsidRPr="00126058">
              <w:t xml:space="preserve"> </w:t>
            </w:r>
            <w:proofErr w:type="spellStart"/>
            <w:r w:rsidRPr="00126058">
              <w:t>trách</w:t>
            </w:r>
            <w:proofErr w:type="spellEnd"/>
            <w:r w:rsidRPr="00126058">
              <w:t xml:space="preserve"> </w:t>
            </w:r>
            <w:proofErr w:type="spellStart"/>
            <w:r w:rsidRPr="00126058">
              <w:t>nhiệm</w:t>
            </w:r>
            <w:proofErr w:type="spellEnd"/>
            <w:r w:rsidRPr="00126058">
              <w:t xml:space="preserve"> </w:t>
            </w:r>
            <w:proofErr w:type="spellStart"/>
            <w:r w:rsidRPr="00126058">
              <w:t>quản</w:t>
            </w:r>
            <w:proofErr w:type="spellEnd"/>
            <w:r w:rsidRPr="00126058">
              <w:t xml:space="preserve"> </w:t>
            </w:r>
            <w:proofErr w:type="spellStart"/>
            <w:r w:rsidRPr="00126058">
              <w:t>lý</w:t>
            </w:r>
            <w:proofErr w:type="spellEnd"/>
            <w:r w:rsidRPr="00126058">
              <w:t xml:space="preserve"> </w:t>
            </w:r>
            <w:proofErr w:type="spellStart"/>
            <w:r w:rsidRPr="00126058">
              <w:t>toàn</w:t>
            </w:r>
            <w:proofErr w:type="spellEnd"/>
            <w:r w:rsidRPr="00126058">
              <w:t xml:space="preserve"> </w:t>
            </w:r>
            <w:proofErr w:type="spellStart"/>
            <w:r w:rsidRPr="00126058">
              <w:t>diện</w:t>
            </w:r>
            <w:proofErr w:type="spellEnd"/>
            <w:r w:rsidRPr="00126058">
              <w:br/>
              <w:t xml:space="preserve">- </w:t>
            </w:r>
            <w:proofErr w:type="spellStart"/>
            <w:r w:rsidRPr="00126058">
              <w:t>Cục</w:t>
            </w:r>
            <w:proofErr w:type="spellEnd"/>
            <w:r w:rsidRPr="00126058">
              <w:t xml:space="preserve"> </w:t>
            </w:r>
            <w:proofErr w:type="spellStart"/>
            <w:r w:rsidRPr="00126058">
              <w:t>Quản</w:t>
            </w:r>
            <w:proofErr w:type="spellEnd"/>
            <w:r w:rsidRPr="00126058">
              <w:t xml:space="preserve"> </w:t>
            </w:r>
            <w:proofErr w:type="spellStart"/>
            <w:r w:rsidRPr="00126058">
              <w:t>lý</w:t>
            </w:r>
            <w:proofErr w:type="spellEnd"/>
            <w:r w:rsidRPr="00126058">
              <w:t xml:space="preserve"> </w:t>
            </w:r>
            <w:proofErr w:type="spellStart"/>
            <w:r w:rsidRPr="00126058">
              <w:t>lao</w:t>
            </w:r>
            <w:proofErr w:type="spellEnd"/>
            <w:r w:rsidRPr="00126058">
              <w:t xml:space="preserve"> </w:t>
            </w:r>
            <w:proofErr w:type="spellStart"/>
            <w:r w:rsidRPr="00126058">
              <w:t>động</w:t>
            </w:r>
            <w:proofErr w:type="spellEnd"/>
            <w:r w:rsidRPr="00126058">
              <w:t xml:space="preserve"> </w:t>
            </w:r>
            <w:proofErr w:type="spellStart"/>
            <w:r w:rsidRPr="00126058">
              <w:t>ngoài</w:t>
            </w:r>
            <w:proofErr w:type="spellEnd"/>
            <w:r w:rsidRPr="00126058">
              <w:t xml:space="preserve"> </w:t>
            </w:r>
            <w:proofErr w:type="spellStart"/>
            <w:r w:rsidRPr="00126058">
              <w:t>nước</w:t>
            </w:r>
            <w:proofErr w:type="spellEnd"/>
            <w:r w:rsidRPr="00126058">
              <w:t xml:space="preserve"> (DOLAB) </w:t>
            </w:r>
            <w:proofErr w:type="spellStart"/>
            <w:r w:rsidRPr="00126058">
              <w:t>cấp</w:t>
            </w:r>
            <w:proofErr w:type="spellEnd"/>
            <w:r w:rsidRPr="00126058">
              <w:t xml:space="preserve"> </w:t>
            </w:r>
            <w:proofErr w:type="spellStart"/>
            <w:r w:rsidRPr="00126058">
              <w:t>phép</w:t>
            </w:r>
            <w:proofErr w:type="spellEnd"/>
            <w:r w:rsidRPr="00126058">
              <w:t xml:space="preserve">, </w:t>
            </w:r>
            <w:proofErr w:type="spellStart"/>
            <w:r w:rsidRPr="00126058">
              <w:lastRenderedPageBreak/>
              <w:t>giám</w:t>
            </w:r>
            <w:proofErr w:type="spellEnd"/>
            <w:r w:rsidRPr="00126058">
              <w:t xml:space="preserve"> </w:t>
            </w:r>
            <w:proofErr w:type="spellStart"/>
            <w:r w:rsidRPr="00126058">
              <w:t>sát</w:t>
            </w:r>
            <w:proofErr w:type="spellEnd"/>
            <w:r w:rsidRPr="00126058">
              <w:t xml:space="preserve">, </w:t>
            </w:r>
            <w:proofErr w:type="spellStart"/>
            <w:r w:rsidRPr="00126058">
              <w:t>quản</w:t>
            </w:r>
            <w:proofErr w:type="spellEnd"/>
            <w:r w:rsidRPr="00126058">
              <w:t xml:space="preserve"> </w:t>
            </w:r>
            <w:proofErr w:type="spellStart"/>
            <w:r w:rsidRPr="00126058">
              <w:t>lý</w:t>
            </w:r>
            <w:proofErr w:type="spellEnd"/>
            <w:r w:rsidRPr="00126058">
              <w:t xml:space="preserve"> </w:t>
            </w:r>
            <w:proofErr w:type="spellStart"/>
            <w:r w:rsidRPr="00126058">
              <w:t>hồ</w:t>
            </w:r>
            <w:proofErr w:type="spellEnd"/>
            <w:r w:rsidRPr="00126058">
              <w:t xml:space="preserve"> </w:t>
            </w:r>
            <w:proofErr w:type="spellStart"/>
            <w:r w:rsidRPr="00126058">
              <w:t>sơ</w:t>
            </w:r>
            <w:proofErr w:type="spellEnd"/>
            <w:r w:rsidRPr="00126058">
              <w:t xml:space="preserve">, </w:t>
            </w:r>
            <w:proofErr w:type="spellStart"/>
            <w:r w:rsidRPr="00126058">
              <w:t>hỗ</w:t>
            </w:r>
            <w:proofErr w:type="spellEnd"/>
            <w:r w:rsidRPr="00126058">
              <w:t xml:space="preserve"> </w:t>
            </w:r>
            <w:proofErr w:type="spellStart"/>
            <w:r w:rsidRPr="00126058">
              <w:t>trợ</w:t>
            </w:r>
            <w:proofErr w:type="spellEnd"/>
            <w:r w:rsidRPr="00126058">
              <w:t xml:space="preserve"> NLĐ</w:t>
            </w:r>
          </w:p>
        </w:tc>
        <w:tc>
          <w:tcPr>
            <w:tcW w:w="0" w:type="auto"/>
            <w:vAlign w:val="center"/>
            <w:hideMark/>
          </w:tcPr>
          <w:p w:rsidR="00786F46" w:rsidRPr="00126058" w:rsidRDefault="00786F46" w:rsidP="00543693">
            <w:pPr>
              <w:adjustRightInd w:val="0"/>
              <w:snapToGrid w:val="0"/>
              <w:spacing w:before="120"/>
            </w:pPr>
            <w:r w:rsidRPr="00126058">
              <w:lastRenderedPageBreak/>
              <w:t xml:space="preserve">- </w:t>
            </w:r>
            <w:proofErr w:type="spellStart"/>
            <w:r w:rsidRPr="00126058">
              <w:t>Quốc</w:t>
            </w:r>
            <w:proofErr w:type="spellEnd"/>
            <w:r w:rsidRPr="00126058">
              <w:t xml:space="preserve"> </w:t>
            </w:r>
            <w:proofErr w:type="spellStart"/>
            <w:r w:rsidRPr="00126058">
              <w:t>gia</w:t>
            </w:r>
            <w:proofErr w:type="spellEnd"/>
            <w:r w:rsidRPr="00126058">
              <w:t xml:space="preserve"> </w:t>
            </w:r>
            <w:proofErr w:type="spellStart"/>
            <w:r w:rsidRPr="00126058">
              <w:t>tiếp</w:t>
            </w:r>
            <w:proofErr w:type="spellEnd"/>
            <w:r w:rsidRPr="00126058">
              <w:t xml:space="preserve"> </w:t>
            </w:r>
            <w:proofErr w:type="spellStart"/>
            <w:r w:rsidRPr="00126058">
              <w:t>nhận</w:t>
            </w:r>
            <w:proofErr w:type="spellEnd"/>
            <w:r w:rsidRPr="00126058">
              <w:t xml:space="preserve"> </w:t>
            </w:r>
            <w:proofErr w:type="spellStart"/>
            <w:r w:rsidRPr="00126058">
              <w:t>và</w:t>
            </w:r>
            <w:proofErr w:type="spellEnd"/>
            <w:r w:rsidRPr="00126058">
              <w:t xml:space="preserve"> </w:t>
            </w:r>
            <w:proofErr w:type="spellStart"/>
            <w:r w:rsidRPr="00126058">
              <w:t>quốc</w:t>
            </w:r>
            <w:proofErr w:type="spellEnd"/>
            <w:r w:rsidRPr="00126058">
              <w:t xml:space="preserve"> </w:t>
            </w:r>
            <w:proofErr w:type="spellStart"/>
            <w:r w:rsidRPr="00126058">
              <w:t>gia</w:t>
            </w:r>
            <w:proofErr w:type="spellEnd"/>
            <w:r w:rsidRPr="00126058">
              <w:t xml:space="preserve"> </w:t>
            </w:r>
            <w:proofErr w:type="spellStart"/>
            <w:r w:rsidRPr="00126058">
              <w:t>gửi</w:t>
            </w:r>
            <w:proofErr w:type="spellEnd"/>
            <w:r w:rsidRPr="00126058">
              <w:t xml:space="preserve"> </w:t>
            </w:r>
            <w:proofErr w:type="spellStart"/>
            <w:r w:rsidRPr="00126058">
              <w:t>đi</w:t>
            </w:r>
            <w:proofErr w:type="spellEnd"/>
            <w:r w:rsidRPr="00126058">
              <w:t xml:space="preserve"> </w:t>
            </w:r>
            <w:proofErr w:type="spellStart"/>
            <w:r w:rsidRPr="00126058">
              <w:t>có</w:t>
            </w:r>
            <w:proofErr w:type="spellEnd"/>
            <w:r w:rsidRPr="00126058">
              <w:t xml:space="preserve"> </w:t>
            </w:r>
            <w:proofErr w:type="spellStart"/>
            <w:r w:rsidRPr="00126058">
              <w:t>trách</w:t>
            </w:r>
            <w:proofErr w:type="spellEnd"/>
            <w:r w:rsidRPr="00126058">
              <w:t xml:space="preserve"> </w:t>
            </w:r>
            <w:proofErr w:type="spellStart"/>
            <w:r w:rsidRPr="00126058">
              <w:t>nhiệm</w:t>
            </w:r>
            <w:proofErr w:type="spellEnd"/>
            <w:r w:rsidRPr="00126058">
              <w:t xml:space="preserve"> </w:t>
            </w:r>
            <w:proofErr w:type="spellStart"/>
            <w:r w:rsidRPr="00126058">
              <w:t>tôn</w:t>
            </w:r>
            <w:proofErr w:type="spellEnd"/>
            <w:r w:rsidRPr="00126058">
              <w:t xml:space="preserve"> </w:t>
            </w:r>
            <w:proofErr w:type="spellStart"/>
            <w:r w:rsidRPr="00126058">
              <w:t>trọng</w:t>
            </w:r>
            <w:proofErr w:type="spellEnd"/>
            <w:r w:rsidRPr="00126058">
              <w:t xml:space="preserve">, </w:t>
            </w:r>
            <w:proofErr w:type="spellStart"/>
            <w:r w:rsidRPr="00126058">
              <w:t>bảo</w:t>
            </w:r>
            <w:proofErr w:type="spellEnd"/>
            <w:r w:rsidRPr="00126058">
              <w:t xml:space="preserve"> </w:t>
            </w:r>
            <w:proofErr w:type="spellStart"/>
            <w:r w:rsidRPr="00126058">
              <w:t>vệ</w:t>
            </w:r>
            <w:proofErr w:type="spellEnd"/>
            <w:r w:rsidRPr="00126058">
              <w:t xml:space="preserve"> </w:t>
            </w:r>
            <w:proofErr w:type="spellStart"/>
            <w:r w:rsidRPr="00126058">
              <w:t>và</w:t>
            </w:r>
            <w:proofErr w:type="spellEnd"/>
            <w:r w:rsidRPr="00126058">
              <w:t xml:space="preserve"> </w:t>
            </w:r>
            <w:proofErr w:type="spellStart"/>
            <w:r w:rsidRPr="00126058">
              <w:t>thực</w:t>
            </w:r>
            <w:proofErr w:type="spellEnd"/>
            <w:r w:rsidRPr="00126058">
              <w:t xml:space="preserve"> </w:t>
            </w:r>
            <w:proofErr w:type="spellStart"/>
            <w:r w:rsidRPr="00126058">
              <w:t>hiện</w:t>
            </w:r>
            <w:proofErr w:type="spellEnd"/>
            <w:r w:rsidRPr="00126058">
              <w:rPr>
                <w:lang w:val="vi-VN"/>
              </w:rPr>
              <w:t xml:space="preserve"> các</w:t>
            </w:r>
            <w:r w:rsidRPr="00126058">
              <w:t xml:space="preserve"> </w:t>
            </w:r>
            <w:proofErr w:type="spellStart"/>
            <w:r w:rsidRPr="00126058">
              <w:t>quyền</w:t>
            </w:r>
            <w:proofErr w:type="spellEnd"/>
            <w:r w:rsidRPr="00126058">
              <w:rPr>
                <w:lang w:val="vi-VN"/>
              </w:rPr>
              <w:t xml:space="preserve"> của</w:t>
            </w:r>
            <w:r w:rsidR="00C53C7C" w:rsidRPr="00126058">
              <w:t xml:space="preserve"> </w:t>
            </w:r>
            <w:proofErr w:type="spellStart"/>
            <w:r w:rsidR="00C53C7C" w:rsidRPr="00126058">
              <w:t>người</w:t>
            </w:r>
            <w:proofErr w:type="spellEnd"/>
            <w:r w:rsidR="00C53C7C" w:rsidRPr="00126058">
              <w:t xml:space="preserve"> LĐDT</w:t>
            </w:r>
            <w:r w:rsidRPr="00126058">
              <w:t xml:space="preserve"> (</w:t>
            </w:r>
            <w:proofErr w:type="spellStart"/>
            <w:r w:rsidRPr="00126058">
              <w:t>Điều</w:t>
            </w:r>
            <w:proofErr w:type="spellEnd"/>
            <w:r w:rsidRPr="00126058">
              <w:t xml:space="preserve"> 16)</w:t>
            </w:r>
          </w:p>
        </w:tc>
        <w:tc>
          <w:tcPr>
            <w:tcW w:w="0" w:type="auto"/>
            <w:vAlign w:val="center"/>
            <w:hideMark/>
          </w:tcPr>
          <w:p w:rsidR="00786F46" w:rsidRPr="00126058" w:rsidRDefault="00786F46" w:rsidP="00543693">
            <w:pPr>
              <w:adjustRightInd w:val="0"/>
              <w:snapToGrid w:val="0"/>
              <w:spacing w:before="120"/>
            </w:pPr>
            <w:proofErr w:type="spellStart"/>
            <w:r w:rsidRPr="00126058">
              <w:t>Việt</w:t>
            </w:r>
            <w:proofErr w:type="spellEnd"/>
            <w:r w:rsidRPr="00126058">
              <w:t xml:space="preserve"> Nam </w:t>
            </w:r>
            <w:proofErr w:type="spellStart"/>
            <w:r w:rsidRPr="00126058">
              <w:t>cụ</w:t>
            </w:r>
            <w:proofErr w:type="spellEnd"/>
            <w:r w:rsidRPr="00126058">
              <w:t xml:space="preserve"> </w:t>
            </w:r>
            <w:proofErr w:type="spellStart"/>
            <w:r w:rsidRPr="00126058">
              <w:t>thể</w:t>
            </w:r>
            <w:proofErr w:type="spellEnd"/>
            <w:r w:rsidRPr="00126058">
              <w:t xml:space="preserve"> </w:t>
            </w:r>
            <w:proofErr w:type="spellStart"/>
            <w:r w:rsidRPr="00126058">
              <w:t>hóa</w:t>
            </w:r>
            <w:proofErr w:type="spellEnd"/>
            <w:r w:rsidRPr="00126058">
              <w:t xml:space="preserve"> </w:t>
            </w:r>
            <w:proofErr w:type="spellStart"/>
            <w:r w:rsidRPr="00126058">
              <w:t>trách</w:t>
            </w:r>
            <w:proofErr w:type="spellEnd"/>
            <w:r w:rsidRPr="00126058">
              <w:t xml:space="preserve"> </w:t>
            </w:r>
            <w:proofErr w:type="spellStart"/>
            <w:r w:rsidRPr="00126058">
              <w:t>nhiệm</w:t>
            </w:r>
            <w:proofErr w:type="spellEnd"/>
            <w:r w:rsidRPr="00126058">
              <w:t xml:space="preserve"> </w:t>
            </w:r>
            <w:proofErr w:type="spellStart"/>
            <w:r w:rsidR="00CB73D5" w:rsidRPr="00126058">
              <w:t>của</w:t>
            </w:r>
            <w:proofErr w:type="spellEnd"/>
            <w:r w:rsidRPr="00126058">
              <w:t xml:space="preserve"> </w:t>
            </w:r>
            <w:proofErr w:type="spellStart"/>
            <w:r w:rsidRPr="00126058">
              <w:t>từng</w:t>
            </w:r>
            <w:proofErr w:type="spellEnd"/>
            <w:r w:rsidRPr="00126058">
              <w:t xml:space="preserve"> </w:t>
            </w:r>
            <w:proofErr w:type="spellStart"/>
            <w:r w:rsidRPr="00126058">
              <w:t>cơ</w:t>
            </w:r>
            <w:proofErr w:type="spellEnd"/>
            <w:r w:rsidRPr="00126058">
              <w:t xml:space="preserve"> </w:t>
            </w:r>
            <w:proofErr w:type="spellStart"/>
            <w:r w:rsidRPr="00126058">
              <w:t>quan</w:t>
            </w:r>
            <w:proofErr w:type="spellEnd"/>
            <w:r w:rsidRPr="00126058">
              <w:t xml:space="preserve">; ICMW </w:t>
            </w:r>
            <w:proofErr w:type="spellStart"/>
            <w:r w:rsidRPr="00126058">
              <w:t>nhấn</w:t>
            </w:r>
            <w:proofErr w:type="spellEnd"/>
            <w:r w:rsidRPr="00126058">
              <w:t xml:space="preserve"> </w:t>
            </w:r>
            <w:proofErr w:type="spellStart"/>
            <w:r w:rsidRPr="00126058">
              <w:t>mạnh</w:t>
            </w:r>
            <w:proofErr w:type="spellEnd"/>
            <w:r w:rsidRPr="00126058">
              <w:t xml:space="preserve"> </w:t>
            </w:r>
            <w:proofErr w:type="spellStart"/>
            <w:r w:rsidRPr="00126058">
              <w:t>trách</w:t>
            </w:r>
            <w:proofErr w:type="spellEnd"/>
            <w:r w:rsidRPr="00126058">
              <w:t xml:space="preserve"> </w:t>
            </w:r>
            <w:proofErr w:type="spellStart"/>
            <w:r w:rsidRPr="00126058">
              <w:t>nhiệm</w:t>
            </w:r>
            <w:proofErr w:type="spellEnd"/>
            <w:r w:rsidRPr="00126058">
              <w:t xml:space="preserve"> </w:t>
            </w:r>
            <w:proofErr w:type="spellStart"/>
            <w:r w:rsidRPr="00126058">
              <w:t>chung</w:t>
            </w:r>
            <w:proofErr w:type="spellEnd"/>
            <w:r w:rsidRPr="00126058">
              <w:t xml:space="preserve"> </w:t>
            </w:r>
            <w:proofErr w:type="spellStart"/>
            <w:r w:rsidRPr="00126058">
              <w:t>của</w:t>
            </w:r>
            <w:proofErr w:type="spellEnd"/>
            <w:r w:rsidRPr="00126058">
              <w:rPr>
                <w:lang w:val="vi-VN"/>
              </w:rPr>
              <w:t xml:space="preserve"> n</w:t>
            </w:r>
            <w:proofErr w:type="spellStart"/>
            <w:r w:rsidRPr="00126058">
              <w:t>hà</w:t>
            </w:r>
            <w:proofErr w:type="spellEnd"/>
            <w:r w:rsidRPr="00126058">
              <w:t xml:space="preserve"> </w:t>
            </w:r>
            <w:proofErr w:type="spellStart"/>
            <w:r w:rsidRPr="00126058">
              <w:t>nước</w:t>
            </w:r>
            <w:proofErr w:type="spellEnd"/>
          </w:p>
        </w:tc>
      </w:tr>
      <w:tr w:rsidR="00E0751E" w:rsidRPr="00126058" w:rsidTr="00786F46">
        <w:trPr>
          <w:tblCellSpacing w:w="15" w:type="dxa"/>
        </w:trPr>
        <w:tc>
          <w:tcPr>
            <w:tcW w:w="0" w:type="auto"/>
            <w:vAlign w:val="center"/>
            <w:hideMark/>
          </w:tcPr>
          <w:p w:rsidR="00786F46" w:rsidRPr="00126058" w:rsidRDefault="00786F46" w:rsidP="00543693">
            <w:pPr>
              <w:adjustRightInd w:val="0"/>
              <w:snapToGrid w:val="0"/>
              <w:spacing w:before="120"/>
            </w:pPr>
            <w:r w:rsidRPr="00126058">
              <w:t>2</w:t>
            </w:r>
          </w:p>
        </w:tc>
        <w:tc>
          <w:tcPr>
            <w:tcW w:w="0" w:type="auto"/>
            <w:vAlign w:val="center"/>
            <w:hideMark/>
          </w:tcPr>
          <w:p w:rsidR="00786F46" w:rsidRPr="00126058" w:rsidRDefault="00786F46" w:rsidP="00543693">
            <w:pPr>
              <w:adjustRightInd w:val="0"/>
              <w:snapToGrid w:val="0"/>
              <w:spacing w:before="120"/>
            </w:pPr>
            <w:proofErr w:type="spellStart"/>
            <w:r w:rsidRPr="00126058">
              <w:rPr>
                <w:b/>
                <w:bCs/>
              </w:rPr>
              <w:t>Chính</w:t>
            </w:r>
            <w:proofErr w:type="spellEnd"/>
            <w:r w:rsidRPr="00126058">
              <w:rPr>
                <w:b/>
                <w:bCs/>
              </w:rPr>
              <w:t xml:space="preserve"> </w:t>
            </w:r>
            <w:proofErr w:type="spellStart"/>
            <w:r w:rsidRPr="00126058">
              <w:rPr>
                <w:b/>
                <w:bCs/>
              </w:rPr>
              <w:t>quyền</w:t>
            </w:r>
            <w:proofErr w:type="spellEnd"/>
            <w:r w:rsidRPr="00126058">
              <w:rPr>
                <w:b/>
                <w:bCs/>
              </w:rPr>
              <w:t xml:space="preserve"> </w:t>
            </w:r>
            <w:proofErr w:type="spellStart"/>
            <w:r w:rsidRPr="00126058">
              <w:rPr>
                <w:b/>
                <w:bCs/>
              </w:rPr>
              <w:t>địa</w:t>
            </w:r>
            <w:proofErr w:type="spellEnd"/>
            <w:r w:rsidRPr="00126058">
              <w:rPr>
                <w:b/>
                <w:bCs/>
              </w:rPr>
              <w:t xml:space="preserve"> </w:t>
            </w:r>
            <w:proofErr w:type="spellStart"/>
            <w:r w:rsidRPr="00126058">
              <w:rPr>
                <w:b/>
                <w:bCs/>
              </w:rPr>
              <w:t>phương</w:t>
            </w:r>
            <w:proofErr w:type="spellEnd"/>
          </w:p>
        </w:tc>
        <w:tc>
          <w:tcPr>
            <w:tcW w:w="0" w:type="auto"/>
            <w:vAlign w:val="center"/>
            <w:hideMark/>
          </w:tcPr>
          <w:p w:rsidR="00786F46" w:rsidRPr="00126058" w:rsidRDefault="00786F46" w:rsidP="00543693">
            <w:pPr>
              <w:adjustRightInd w:val="0"/>
              <w:snapToGrid w:val="0"/>
              <w:spacing w:before="120"/>
            </w:pPr>
            <w:r w:rsidRPr="00126058">
              <w:t xml:space="preserve">- UBND </w:t>
            </w:r>
            <w:proofErr w:type="spellStart"/>
            <w:r w:rsidRPr="00126058">
              <w:t>cấp</w:t>
            </w:r>
            <w:proofErr w:type="spellEnd"/>
            <w:r w:rsidRPr="00126058">
              <w:t xml:space="preserve"> </w:t>
            </w:r>
            <w:proofErr w:type="spellStart"/>
            <w:r w:rsidRPr="00126058">
              <w:t>tỉnh</w:t>
            </w:r>
            <w:proofErr w:type="spellEnd"/>
            <w:r w:rsidRPr="00126058">
              <w:t xml:space="preserve"> </w:t>
            </w:r>
            <w:proofErr w:type="spellStart"/>
            <w:r w:rsidRPr="00126058">
              <w:t>phối</w:t>
            </w:r>
            <w:proofErr w:type="spellEnd"/>
            <w:r w:rsidRPr="00126058">
              <w:t xml:space="preserve"> </w:t>
            </w:r>
            <w:proofErr w:type="spellStart"/>
            <w:r w:rsidRPr="00126058">
              <w:t>hợp</w:t>
            </w:r>
            <w:proofErr w:type="spellEnd"/>
            <w:r w:rsidRPr="00126058">
              <w:t xml:space="preserve"> </w:t>
            </w:r>
            <w:proofErr w:type="spellStart"/>
            <w:r w:rsidRPr="00126058">
              <w:t>tuyên</w:t>
            </w:r>
            <w:proofErr w:type="spellEnd"/>
            <w:r w:rsidRPr="00126058">
              <w:t xml:space="preserve"> </w:t>
            </w:r>
            <w:proofErr w:type="spellStart"/>
            <w:r w:rsidRPr="00126058">
              <w:t>truyền</w:t>
            </w:r>
            <w:proofErr w:type="spellEnd"/>
            <w:r w:rsidRPr="00126058">
              <w:t xml:space="preserve">, </w:t>
            </w:r>
            <w:proofErr w:type="spellStart"/>
            <w:r w:rsidRPr="00126058">
              <w:t>đào</w:t>
            </w:r>
            <w:proofErr w:type="spellEnd"/>
            <w:r w:rsidRPr="00126058">
              <w:t xml:space="preserve"> </w:t>
            </w:r>
            <w:proofErr w:type="spellStart"/>
            <w:r w:rsidRPr="00126058">
              <w:t>tạo</w:t>
            </w:r>
            <w:proofErr w:type="spellEnd"/>
            <w:r w:rsidRPr="00126058">
              <w:t xml:space="preserve">, </w:t>
            </w:r>
            <w:proofErr w:type="spellStart"/>
            <w:r w:rsidRPr="00126058">
              <w:t>kiểm</w:t>
            </w:r>
            <w:proofErr w:type="spellEnd"/>
            <w:r w:rsidRPr="00126058">
              <w:t xml:space="preserve"> </w:t>
            </w:r>
            <w:proofErr w:type="spellStart"/>
            <w:r w:rsidRPr="00126058">
              <w:t>tra</w:t>
            </w:r>
            <w:proofErr w:type="spellEnd"/>
            <w:r w:rsidRPr="00126058">
              <w:t xml:space="preserve">, </w:t>
            </w:r>
            <w:proofErr w:type="spellStart"/>
            <w:r w:rsidRPr="00126058">
              <w:t>giới</w:t>
            </w:r>
            <w:proofErr w:type="spellEnd"/>
            <w:r w:rsidRPr="00126058">
              <w:t xml:space="preserve"> </w:t>
            </w:r>
            <w:proofErr w:type="spellStart"/>
            <w:r w:rsidRPr="00126058">
              <w:t>thiệu</w:t>
            </w:r>
            <w:proofErr w:type="spellEnd"/>
            <w:r w:rsidRPr="00126058">
              <w:t xml:space="preserve"> </w:t>
            </w:r>
            <w:proofErr w:type="spellStart"/>
            <w:r w:rsidRPr="00126058">
              <w:t>việc</w:t>
            </w:r>
            <w:proofErr w:type="spellEnd"/>
            <w:r w:rsidRPr="00126058">
              <w:t xml:space="preserve"> </w:t>
            </w:r>
            <w:proofErr w:type="spellStart"/>
            <w:r w:rsidRPr="00126058">
              <w:t>làm</w:t>
            </w:r>
            <w:proofErr w:type="spellEnd"/>
            <w:r w:rsidRPr="00126058">
              <w:t xml:space="preserve"> </w:t>
            </w:r>
            <w:proofErr w:type="spellStart"/>
            <w:r w:rsidRPr="00126058">
              <w:t>sau</w:t>
            </w:r>
            <w:proofErr w:type="spellEnd"/>
            <w:r w:rsidRPr="00126058">
              <w:t xml:space="preserve"> </w:t>
            </w:r>
            <w:proofErr w:type="spellStart"/>
            <w:r w:rsidRPr="00126058">
              <w:t>khi</w:t>
            </w:r>
            <w:proofErr w:type="spellEnd"/>
            <w:r w:rsidRPr="00126058">
              <w:t xml:space="preserve"> </w:t>
            </w:r>
            <w:proofErr w:type="spellStart"/>
            <w:r w:rsidRPr="00126058">
              <w:t>về</w:t>
            </w:r>
            <w:proofErr w:type="spellEnd"/>
            <w:r w:rsidRPr="00126058">
              <w:t xml:space="preserve"> </w:t>
            </w:r>
            <w:proofErr w:type="spellStart"/>
            <w:r w:rsidRPr="00126058">
              <w:t>nước</w:t>
            </w:r>
            <w:proofErr w:type="spellEnd"/>
          </w:p>
        </w:tc>
        <w:tc>
          <w:tcPr>
            <w:tcW w:w="0" w:type="auto"/>
            <w:vAlign w:val="center"/>
            <w:hideMark/>
          </w:tcPr>
          <w:p w:rsidR="00786F46" w:rsidRPr="00126058" w:rsidRDefault="00786F46" w:rsidP="00543693">
            <w:pPr>
              <w:adjustRightInd w:val="0"/>
              <w:snapToGrid w:val="0"/>
              <w:spacing w:before="120"/>
            </w:pPr>
            <w:r w:rsidRPr="00126058">
              <w:t xml:space="preserve">- ICMW </w:t>
            </w:r>
            <w:proofErr w:type="spellStart"/>
            <w:r w:rsidRPr="00126058">
              <w:t>không</w:t>
            </w:r>
            <w:proofErr w:type="spellEnd"/>
            <w:r w:rsidRPr="00126058">
              <w:t xml:space="preserve"> </w:t>
            </w:r>
            <w:proofErr w:type="spellStart"/>
            <w:r w:rsidRPr="00126058">
              <w:t>quy</w:t>
            </w:r>
            <w:proofErr w:type="spellEnd"/>
            <w:r w:rsidRPr="00126058">
              <w:t xml:space="preserve"> </w:t>
            </w:r>
            <w:proofErr w:type="spellStart"/>
            <w:r w:rsidRPr="00126058">
              <w:t>định</w:t>
            </w:r>
            <w:proofErr w:type="spellEnd"/>
            <w:r w:rsidRPr="00126058">
              <w:t xml:space="preserve"> </w:t>
            </w:r>
            <w:proofErr w:type="spellStart"/>
            <w:r w:rsidRPr="00126058">
              <w:t>cụ</w:t>
            </w:r>
            <w:proofErr w:type="spellEnd"/>
            <w:r w:rsidRPr="00126058">
              <w:t xml:space="preserve"> </w:t>
            </w:r>
            <w:proofErr w:type="spellStart"/>
            <w:r w:rsidRPr="00126058">
              <w:t>thể</w:t>
            </w:r>
            <w:proofErr w:type="spellEnd"/>
            <w:r w:rsidRPr="00126058">
              <w:t xml:space="preserve"> </w:t>
            </w:r>
            <w:proofErr w:type="spellStart"/>
            <w:r w:rsidRPr="00126058">
              <w:t>trách</w:t>
            </w:r>
            <w:proofErr w:type="spellEnd"/>
            <w:r w:rsidRPr="00126058">
              <w:rPr>
                <w:lang w:val="vi-VN"/>
              </w:rPr>
              <w:t xml:space="preserve"> nhiệm của các cơ quan nhà nước </w:t>
            </w:r>
            <w:proofErr w:type="spellStart"/>
            <w:r w:rsidRPr="00126058">
              <w:t>theo</w:t>
            </w:r>
            <w:proofErr w:type="spellEnd"/>
            <w:r w:rsidRPr="00126058">
              <w:t xml:space="preserve"> </w:t>
            </w:r>
            <w:proofErr w:type="spellStart"/>
            <w:r w:rsidRPr="00126058">
              <w:t>cấp</w:t>
            </w:r>
            <w:proofErr w:type="spellEnd"/>
            <w:r w:rsidRPr="00126058">
              <w:t xml:space="preserve"> </w:t>
            </w:r>
            <w:proofErr w:type="spellStart"/>
            <w:r w:rsidRPr="00126058">
              <w:t>hành</w:t>
            </w:r>
            <w:proofErr w:type="spellEnd"/>
            <w:r w:rsidRPr="00126058">
              <w:t xml:space="preserve"> </w:t>
            </w:r>
            <w:proofErr w:type="spellStart"/>
            <w:r w:rsidRPr="00126058">
              <w:t>chính</w:t>
            </w:r>
            <w:proofErr w:type="spellEnd"/>
            <w:r w:rsidRPr="00126058">
              <w:t xml:space="preserve">, </w:t>
            </w:r>
            <w:proofErr w:type="spellStart"/>
            <w:r w:rsidRPr="00126058">
              <w:t>nhưng</w:t>
            </w:r>
            <w:proofErr w:type="spellEnd"/>
            <w:r w:rsidRPr="00126058">
              <w:t xml:space="preserve"> </w:t>
            </w:r>
            <w:proofErr w:type="spellStart"/>
            <w:r w:rsidRPr="00126058">
              <w:t>yêu</w:t>
            </w:r>
            <w:proofErr w:type="spellEnd"/>
            <w:r w:rsidRPr="00126058">
              <w:t xml:space="preserve"> </w:t>
            </w:r>
            <w:proofErr w:type="spellStart"/>
            <w:r w:rsidRPr="00126058">
              <w:t>cầu</w:t>
            </w:r>
            <w:proofErr w:type="spellEnd"/>
            <w:r w:rsidRPr="00126058">
              <w:t xml:space="preserve"> </w:t>
            </w:r>
            <w:proofErr w:type="spellStart"/>
            <w:r w:rsidRPr="00126058">
              <w:t>quốc</w:t>
            </w:r>
            <w:proofErr w:type="spellEnd"/>
            <w:r w:rsidRPr="00126058">
              <w:t xml:space="preserve"> </w:t>
            </w:r>
            <w:proofErr w:type="spellStart"/>
            <w:r w:rsidRPr="00126058">
              <w:t>gia</w:t>
            </w:r>
            <w:proofErr w:type="spellEnd"/>
            <w:r w:rsidRPr="00126058">
              <w:t xml:space="preserve"> </w:t>
            </w:r>
            <w:proofErr w:type="spellStart"/>
            <w:r w:rsidRPr="00126058">
              <w:t>tổ</w:t>
            </w:r>
            <w:proofErr w:type="spellEnd"/>
            <w:r w:rsidRPr="00126058">
              <w:t xml:space="preserve"> </w:t>
            </w:r>
            <w:proofErr w:type="spellStart"/>
            <w:r w:rsidRPr="00126058">
              <w:t>chức</w:t>
            </w:r>
            <w:proofErr w:type="spellEnd"/>
            <w:r w:rsidRPr="00126058">
              <w:t xml:space="preserve"> </w:t>
            </w:r>
            <w:proofErr w:type="spellStart"/>
            <w:r w:rsidRPr="00126058">
              <w:t>thực</w:t>
            </w:r>
            <w:proofErr w:type="spellEnd"/>
            <w:r w:rsidRPr="00126058">
              <w:t xml:space="preserve"> </w:t>
            </w:r>
            <w:proofErr w:type="spellStart"/>
            <w:r w:rsidRPr="00126058">
              <w:t>thi</w:t>
            </w:r>
            <w:proofErr w:type="spellEnd"/>
            <w:r w:rsidRPr="00126058">
              <w:rPr>
                <w:lang w:val="vi-VN"/>
              </w:rPr>
              <w:t xml:space="preserve"> Công ước</w:t>
            </w:r>
            <w:r w:rsidRPr="00126058">
              <w:t xml:space="preserve"> </w:t>
            </w:r>
            <w:proofErr w:type="spellStart"/>
            <w:r w:rsidRPr="00126058">
              <w:t>phù</w:t>
            </w:r>
            <w:proofErr w:type="spellEnd"/>
            <w:r w:rsidRPr="00126058">
              <w:t xml:space="preserve"> </w:t>
            </w:r>
            <w:proofErr w:type="spellStart"/>
            <w:r w:rsidRPr="00126058">
              <w:t>hợp</w:t>
            </w:r>
            <w:proofErr w:type="spellEnd"/>
            <w:r w:rsidRPr="00126058">
              <w:t xml:space="preserve"> </w:t>
            </w:r>
            <w:proofErr w:type="spellStart"/>
            <w:r w:rsidRPr="00126058">
              <w:t>với</w:t>
            </w:r>
            <w:proofErr w:type="spellEnd"/>
            <w:r w:rsidRPr="00126058">
              <w:t xml:space="preserve"> </w:t>
            </w:r>
            <w:proofErr w:type="spellStart"/>
            <w:r w:rsidRPr="00126058">
              <w:t>hệ</w:t>
            </w:r>
            <w:proofErr w:type="spellEnd"/>
            <w:r w:rsidRPr="00126058">
              <w:t xml:space="preserve"> </w:t>
            </w:r>
            <w:proofErr w:type="spellStart"/>
            <w:r w:rsidRPr="00126058">
              <w:t>thống</w:t>
            </w:r>
            <w:proofErr w:type="spellEnd"/>
            <w:r w:rsidRPr="00126058">
              <w:t xml:space="preserve"> </w:t>
            </w:r>
            <w:proofErr w:type="spellStart"/>
            <w:r w:rsidRPr="00126058">
              <w:t>của</w:t>
            </w:r>
            <w:proofErr w:type="spellEnd"/>
            <w:r w:rsidRPr="00126058">
              <w:t xml:space="preserve"> </w:t>
            </w:r>
            <w:proofErr w:type="spellStart"/>
            <w:r w:rsidRPr="00126058">
              <w:t>mình</w:t>
            </w:r>
            <w:proofErr w:type="spellEnd"/>
          </w:p>
        </w:tc>
        <w:tc>
          <w:tcPr>
            <w:tcW w:w="0" w:type="auto"/>
            <w:vAlign w:val="center"/>
            <w:hideMark/>
          </w:tcPr>
          <w:p w:rsidR="00786F46" w:rsidRPr="00126058" w:rsidRDefault="00786F46" w:rsidP="00543693">
            <w:pPr>
              <w:adjustRightInd w:val="0"/>
              <w:snapToGrid w:val="0"/>
              <w:spacing w:before="120"/>
              <w:rPr>
                <w:lang w:val="vi-VN"/>
              </w:rPr>
            </w:pPr>
            <w:proofErr w:type="spellStart"/>
            <w:r w:rsidRPr="00126058">
              <w:t>Việt</w:t>
            </w:r>
            <w:proofErr w:type="spellEnd"/>
            <w:r w:rsidRPr="00126058">
              <w:t xml:space="preserve"> Nam </w:t>
            </w:r>
            <w:proofErr w:type="spellStart"/>
            <w:r w:rsidRPr="00126058">
              <w:t>quy</w:t>
            </w:r>
            <w:proofErr w:type="spellEnd"/>
            <w:r w:rsidRPr="00126058">
              <w:t xml:space="preserve"> </w:t>
            </w:r>
            <w:proofErr w:type="spellStart"/>
            <w:r w:rsidRPr="00126058">
              <w:t>định</w:t>
            </w:r>
            <w:proofErr w:type="spellEnd"/>
            <w:r w:rsidRPr="00126058">
              <w:t xml:space="preserve"> chi </w:t>
            </w:r>
            <w:proofErr w:type="spellStart"/>
            <w:r w:rsidRPr="00126058">
              <w:t>tiết</w:t>
            </w:r>
            <w:proofErr w:type="spellEnd"/>
            <w:r w:rsidRPr="00126058">
              <w:t xml:space="preserve"> </w:t>
            </w:r>
            <w:proofErr w:type="spellStart"/>
            <w:r w:rsidRPr="00126058">
              <w:t>vai</w:t>
            </w:r>
            <w:proofErr w:type="spellEnd"/>
            <w:r w:rsidRPr="00126058">
              <w:t xml:space="preserve"> </w:t>
            </w:r>
            <w:proofErr w:type="spellStart"/>
            <w:r w:rsidRPr="00126058">
              <w:t>trò</w:t>
            </w:r>
            <w:proofErr w:type="spellEnd"/>
            <w:r w:rsidRPr="00126058">
              <w:rPr>
                <w:lang w:val="vi-VN"/>
              </w:rPr>
              <w:t xml:space="preserve"> của chính quyền</w:t>
            </w:r>
            <w:r w:rsidRPr="00126058">
              <w:t xml:space="preserve"> </w:t>
            </w:r>
            <w:proofErr w:type="spellStart"/>
            <w:r w:rsidRPr="00126058">
              <w:t>địa</w:t>
            </w:r>
            <w:proofErr w:type="spellEnd"/>
            <w:r w:rsidRPr="00126058">
              <w:t xml:space="preserve"> </w:t>
            </w:r>
            <w:proofErr w:type="spellStart"/>
            <w:r w:rsidRPr="00126058">
              <w:t>phương</w:t>
            </w:r>
            <w:proofErr w:type="spellEnd"/>
            <w:r w:rsidRPr="00126058">
              <w:rPr>
                <w:lang w:val="vi-VN"/>
              </w:rPr>
              <w:t xml:space="preserve"> cấp tỉnh trong việc bảo vệ </w:t>
            </w:r>
            <w:proofErr w:type="spellStart"/>
            <w:r w:rsidRPr="00126058">
              <w:t>quyền</w:t>
            </w:r>
            <w:proofErr w:type="spellEnd"/>
            <w:r w:rsidRPr="00126058">
              <w:rPr>
                <w:lang w:val="vi-VN"/>
              </w:rPr>
              <w:t xml:space="preserve"> của</w:t>
            </w:r>
            <w:r w:rsidR="00C53C7C" w:rsidRPr="00126058">
              <w:t xml:space="preserve"> </w:t>
            </w:r>
            <w:proofErr w:type="spellStart"/>
            <w:r w:rsidR="00C53C7C" w:rsidRPr="00126058">
              <w:t>người</w:t>
            </w:r>
            <w:proofErr w:type="spellEnd"/>
            <w:r w:rsidR="00C53C7C" w:rsidRPr="00126058">
              <w:t xml:space="preserve"> LĐDT</w:t>
            </w:r>
          </w:p>
        </w:tc>
      </w:tr>
      <w:tr w:rsidR="00E0751E" w:rsidRPr="00126058" w:rsidTr="00786F46">
        <w:trPr>
          <w:tblCellSpacing w:w="15" w:type="dxa"/>
        </w:trPr>
        <w:tc>
          <w:tcPr>
            <w:tcW w:w="0" w:type="auto"/>
            <w:vAlign w:val="center"/>
            <w:hideMark/>
          </w:tcPr>
          <w:p w:rsidR="00786F46" w:rsidRPr="00126058" w:rsidRDefault="00786F46" w:rsidP="00543693">
            <w:pPr>
              <w:adjustRightInd w:val="0"/>
              <w:snapToGrid w:val="0"/>
              <w:spacing w:before="120"/>
            </w:pPr>
            <w:r w:rsidRPr="00126058">
              <w:t>3</w:t>
            </w:r>
          </w:p>
        </w:tc>
        <w:tc>
          <w:tcPr>
            <w:tcW w:w="0" w:type="auto"/>
            <w:vAlign w:val="center"/>
            <w:hideMark/>
          </w:tcPr>
          <w:p w:rsidR="00786F46" w:rsidRPr="00126058" w:rsidRDefault="00786F46" w:rsidP="00543693">
            <w:pPr>
              <w:adjustRightInd w:val="0"/>
              <w:snapToGrid w:val="0"/>
              <w:spacing w:before="120"/>
            </w:pPr>
            <w:proofErr w:type="spellStart"/>
            <w:r w:rsidRPr="00126058">
              <w:rPr>
                <w:b/>
                <w:bCs/>
              </w:rPr>
              <w:t>Doanh</w:t>
            </w:r>
            <w:proofErr w:type="spellEnd"/>
            <w:r w:rsidRPr="00126058">
              <w:rPr>
                <w:b/>
                <w:bCs/>
              </w:rPr>
              <w:t xml:space="preserve"> </w:t>
            </w:r>
            <w:proofErr w:type="spellStart"/>
            <w:r w:rsidRPr="00126058">
              <w:rPr>
                <w:b/>
                <w:bCs/>
              </w:rPr>
              <w:t>nghiệp</w:t>
            </w:r>
            <w:proofErr w:type="spellEnd"/>
            <w:r w:rsidRPr="00126058">
              <w:rPr>
                <w:b/>
                <w:bCs/>
              </w:rPr>
              <w:t xml:space="preserve"> </w:t>
            </w:r>
            <w:proofErr w:type="spellStart"/>
            <w:r w:rsidRPr="00126058">
              <w:rPr>
                <w:b/>
                <w:bCs/>
              </w:rPr>
              <w:t>dịch</w:t>
            </w:r>
            <w:proofErr w:type="spellEnd"/>
            <w:r w:rsidRPr="00126058">
              <w:rPr>
                <w:b/>
                <w:bCs/>
              </w:rPr>
              <w:t xml:space="preserve"> </w:t>
            </w:r>
            <w:proofErr w:type="spellStart"/>
            <w:r w:rsidRPr="00126058">
              <w:rPr>
                <w:b/>
                <w:bCs/>
              </w:rPr>
              <w:t>vụ</w:t>
            </w:r>
            <w:proofErr w:type="spellEnd"/>
            <w:r w:rsidRPr="00126058">
              <w:rPr>
                <w:b/>
                <w:bCs/>
              </w:rPr>
              <w:t xml:space="preserve"> </w:t>
            </w:r>
            <w:proofErr w:type="spellStart"/>
            <w:r w:rsidRPr="00126058">
              <w:rPr>
                <w:b/>
                <w:bCs/>
              </w:rPr>
              <w:t>xuất</w:t>
            </w:r>
            <w:proofErr w:type="spellEnd"/>
            <w:r w:rsidRPr="00126058">
              <w:rPr>
                <w:b/>
                <w:bCs/>
              </w:rPr>
              <w:t xml:space="preserve"> </w:t>
            </w:r>
            <w:proofErr w:type="spellStart"/>
            <w:r w:rsidRPr="00126058">
              <w:rPr>
                <w:b/>
                <w:bCs/>
              </w:rPr>
              <w:t>khẩu</w:t>
            </w:r>
            <w:proofErr w:type="spellEnd"/>
            <w:r w:rsidRPr="00126058">
              <w:rPr>
                <w:b/>
                <w:bCs/>
              </w:rPr>
              <w:t xml:space="preserve"> </w:t>
            </w:r>
            <w:proofErr w:type="spellStart"/>
            <w:r w:rsidRPr="00126058">
              <w:rPr>
                <w:b/>
                <w:bCs/>
              </w:rPr>
              <w:t>lao</w:t>
            </w:r>
            <w:proofErr w:type="spellEnd"/>
            <w:r w:rsidRPr="00126058">
              <w:rPr>
                <w:b/>
                <w:bCs/>
              </w:rPr>
              <w:t xml:space="preserve"> </w:t>
            </w:r>
            <w:proofErr w:type="spellStart"/>
            <w:r w:rsidRPr="00126058">
              <w:rPr>
                <w:b/>
                <w:bCs/>
              </w:rPr>
              <w:t>động</w:t>
            </w:r>
            <w:proofErr w:type="spellEnd"/>
          </w:p>
        </w:tc>
        <w:tc>
          <w:tcPr>
            <w:tcW w:w="0" w:type="auto"/>
            <w:vAlign w:val="center"/>
            <w:hideMark/>
          </w:tcPr>
          <w:p w:rsidR="00786F46" w:rsidRPr="00126058" w:rsidRDefault="00786F46" w:rsidP="00543693">
            <w:pPr>
              <w:adjustRightInd w:val="0"/>
              <w:snapToGrid w:val="0"/>
              <w:spacing w:before="120"/>
            </w:pPr>
            <w:r w:rsidRPr="00126058">
              <w:t xml:space="preserve">- </w:t>
            </w:r>
            <w:proofErr w:type="spellStart"/>
            <w:r w:rsidRPr="00126058">
              <w:t>Tuyển</w:t>
            </w:r>
            <w:proofErr w:type="spellEnd"/>
            <w:r w:rsidRPr="00126058">
              <w:t xml:space="preserve"> </w:t>
            </w:r>
            <w:proofErr w:type="spellStart"/>
            <w:r w:rsidRPr="00126058">
              <w:t>dụng</w:t>
            </w:r>
            <w:proofErr w:type="spellEnd"/>
            <w:r w:rsidRPr="00126058">
              <w:t xml:space="preserve">, </w:t>
            </w:r>
            <w:proofErr w:type="spellStart"/>
            <w:r w:rsidRPr="00126058">
              <w:t>đào</w:t>
            </w:r>
            <w:proofErr w:type="spellEnd"/>
            <w:r w:rsidRPr="00126058">
              <w:t xml:space="preserve"> </w:t>
            </w:r>
            <w:proofErr w:type="spellStart"/>
            <w:r w:rsidRPr="00126058">
              <w:t>tạo</w:t>
            </w:r>
            <w:proofErr w:type="spellEnd"/>
            <w:r w:rsidRPr="00126058">
              <w:t xml:space="preserve">, </w:t>
            </w:r>
            <w:proofErr w:type="spellStart"/>
            <w:r w:rsidRPr="00126058">
              <w:t>ký</w:t>
            </w:r>
            <w:proofErr w:type="spellEnd"/>
            <w:r w:rsidRPr="00126058">
              <w:t xml:space="preserve"> </w:t>
            </w:r>
            <w:proofErr w:type="spellStart"/>
            <w:r w:rsidRPr="00126058">
              <w:t>hợp</w:t>
            </w:r>
            <w:proofErr w:type="spellEnd"/>
            <w:r w:rsidRPr="00126058">
              <w:t xml:space="preserve"> </w:t>
            </w:r>
            <w:proofErr w:type="spellStart"/>
            <w:r w:rsidRPr="00126058">
              <w:t>đồng</w:t>
            </w:r>
            <w:proofErr w:type="spellEnd"/>
            <w:r w:rsidRPr="00126058">
              <w:t xml:space="preserve">, </w:t>
            </w:r>
            <w:proofErr w:type="spellStart"/>
            <w:r w:rsidRPr="00126058">
              <w:t>bảo</w:t>
            </w:r>
            <w:proofErr w:type="spellEnd"/>
            <w:r w:rsidRPr="00126058">
              <w:t xml:space="preserve"> </w:t>
            </w:r>
            <w:proofErr w:type="spellStart"/>
            <w:r w:rsidRPr="00126058">
              <w:t>vệ</w:t>
            </w:r>
            <w:proofErr w:type="spellEnd"/>
            <w:r w:rsidRPr="00126058">
              <w:t xml:space="preserve"> </w:t>
            </w:r>
            <w:proofErr w:type="spellStart"/>
            <w:r w:rsidRPr="00126058">
              <w:t>quyền</w:t>
            </w:r>
            <w:proofErr w:type="spellEnd"/>
            <w:r w:rsidRPr="00126058">
              <w:t xml:space="preserve"> </w:t>
            </w:r>
            <w:proofErr w:type="spellStart"/>
            <w:r w:rsidRPr="00126058">
              <w:t>lợi</w:t>
            </w:r>
            <w:proofErr w:type="spellEnd"/>
            <w:r w:rsidRPr="00126058">
              <w:t xml:space="preserve"> </w:t>
            </w:r>
            <w:proofErr w:type="spellStart"/>
            <w:r w:rsidRPr="00126058">
              <w:t>của</w:t>
            </w:r>
            <w:proofErr w:type="spellEnd"/>
            <w:r w:rsidRPr="00126058">
              <w:t xml:space="preserve"> NLĐ, </w:t>
            </w:r>
            <w:proofErr w:type="spellStart"/>
            <w:r w:rsidRPr="00126058">
              <w:t>chịu</w:t>
            </w:r>
            <w:proofErr w:type="spellEnd"/>
            <w:r w:rsidRPr="00126058">
              <w:t xml:space="preserve"> </w:t>
            </w:r>
            <w:proofErr w:type="spellStart"/>
            <w:r w:rsidRPr="00126058">
              <w:t>trách</w:t>
            </w:r>
            <w:proofErr w:type="spellEnd"/>
            <w:r w:rsidRPr="00126058">
              <w:t xml:space="preserve"> </w:t>
            </w:r>
            <w:proofErr w:type="spellStart"/>
            <w:r w:rsidRPr="00126058">
              <w:t>nhiệm</w:t>
            </w:r>
            <w:proofErr w:type="spellEnd"/>
            <w:r w:rsidRPr="00126058">
              <w:t xml:space="preserve"> </w:t>
            </w:r>
            <w:proofErr w:type="spellStart"/>
            <w:r w:rsidRPr="00126058">
              <w:t>trong</w:t>
            </w:r>
            <w:proofErr w:type="spellEnd"/>
            <w:r w:rsidRPr="00126058">
              <w:t xml:space="preserve"> </w:t>
            </w:r>
            <w:proofErr w:type="spellStart"/>
            <w:r w:rsidRPr="00126058">
              <w:t>suốt</w:t>
            </w:r>
            <w:proofErr w:type="spellEnd"/>
            <w:r w:rsidRPr="00126058">
              <w:t xml:space="preserve"> </w:t>
            </w:r>
            <w:proofErr w:type="spellStart"/>
            <w:r w:rsidRPr="00126058">
              <w:t>thời</w:t>
            </w:r>
            <w:proofErr w:type="spellEnd"/>
            <w:r w:rsidRPr="00126058">
              <w:t xml:space="preserve"> </w:t>
            </w:r>
            <w:proofErr w:type="spellStart"/>
            <w:r w:rsidRPr="00126058">
              <w:t>gian</w:t>
            </w:r>
            <w:proofErr w:type="spellEnd"/>
            <w:r w:rsidRPr="00126058">
              <w:t xml:space="preserve"> </w:t>
            </w:r>
            <w:proofErr w:type="spellStart"/>
            <w:r w:rsidRPr="00126058">
              <w:t>hợp</w:t>
            </w:r>
            <w:proofErr w:type="spellEnd"/>
            <w:r w:rsidRPr="00126058">
              <w:t xml:space="preserve"> </w:t>
            </w:r>
            <w:proofErr w:type="spellStart"/>
            <w:r w:rsidRPr="00126058">
              <w:t>đồng</w:t>
            </w:r>
            <w:proofErr w:type="spellEnd"/>
          </w:p>
        </w:tc>
        <w:tc>
          <w:tcPr>
            <w:tcW w:w="0" w:type="auto"/>
            <w:vAlign w:val="center"/>
            <w:hideMark/>
          </w:tcPr>
          <w:p w:rsidR="00786F46" w:rsidRPr="00126058" w:rsidRDefault="00786F46" w:rsidP="00543693">
            <w:pPr>
              <w:adjustRightInd w:val="0"/>
              <w:snapToGrid w:val="0"/>
              <w:spacing w:before="120"/>
              <w:rPr>
                <w:lang w:val="vi-VN"/>
              </w:rPr>
            </w:pPr>
            <w:r w:rsidRPr="00126058">
              <w:t xml:space="preserve">- ICMW </w:t>
            </w:r>
            <w:proofErr w:type="spellStart"/>
            <w:r w:rsidRPr="00126058">
              <w:t>không</w:t>
            </w:r>
            <w:proofErr w:type="spellEnd"/>
            <w:r w:rsidRPr="00126058">
              <w:t xml:space="preserve"> </w:t>
            </w:r>
            <w:proofErr w:type="spellStart"/>
            <w:r w:rsidRPr="00126058">
              <w:t>đề</w:t>
            </w:r>
            <w:proofErr w:type="spellEnd"/>
            <w:r w:rsidRPr="00126058">
              <w:t xml:space="preserve"> </w:t>
            </w:r>
            <w:proofErr w:type="spellStart"/>
            <w:r w:rsidRPr="00126058">
              <w:t>cập</w:t>
            </w:r>
            <w:proofErr w:type="spellEnd"/>
            <w:r w:rsidRPr="00126058">
              <w:t xml:space="preserve"> </w:t>
            </w:r>
            <w:proofErr w:type="spellStart"/>
            <w:r w:rsidRPr="00126058">
              <w:t>cụ</w:t>
            </w:r>
            <w:proofErr w:type="spellEnd"/>
            <w:r w:rsidRPr="00126058">
              <w:t xml:space="preserve"> </w:t>
            </w:r>
            <w:proofErr w:type="spellStart"/>
            <w:r w:rsidRPr="00126058">
              <w:t>thể</w:t>
            </w:r>
            <w:proofErr w:type="spellEnd"/>
            <w:r w:rsidRPr="00126058">
              <w:t xml:space="preserve"> </w:t>
            </w:r>
            <w:proofErr w:type="spellStart"/>
            <w:r w:rsidRPr="00126058">
              <w:t>về</w:t>
            </w:r>
            <w:proofErr w:type="spellEnd"/>
            <w:r w:rsidRPr="00126058">
              <w:rPr>
                <w:lang w:val="vi-VN"/>
              </w:rPr>
              <w:t xml:space="preserve"> trách nhiệm của các </w:t>
            </w:r>
            <w:proofErr w:type="spellStart"/>
            <w:r w:rsidRPr="00126058">
              <w:t>doanh</w:t>
            </w:r>
            <w:proofErr w:type="spellEnd"/>
            <w:r w:rsidRPr="00126058">
              <w:t xml:space="preserve"> </w:t>
            </w:r>
            <w:proofErr w:type="spellStart"/>
            <w:r w:rsidRPr="00126058">
              <w:t>nghiệp</w:t>
            </w:r>
            <w:proofErr w:type="spellEnd"/>
            <w:r w:rsidRPr="00126058">
              <w:t xml:space="preserve">, </w:t>
            </w:r>
            <w:proofErr w:type="spellStart"/>
            <w:r w:rsidRPr="00126058">
              <w:t>nhưng</w:t>
            </w:r>
            <w:proofErr w:type="spellEnd"/>
            <w:r w:rsidRPr="00126058">
              <w:t xml:space="preserve"> </w:t>
            </w:r>
            <w:proofErr w:type="spellStart"/>
            <w:r w:rsidRPr="00126058">
              <w:t>yêu</w:t>
            </w:r>
            <w:proofErr w:type="spellEnd"/>
            <w:r w:rsidRPr="00126058">
              <w:t xml:space="preserve"> </w:t>
            </w:r>
            <w:proofErr w:type="spellStart"/>
            <w:r w:rsidRPr="00126058">
              <w:t>cầu</w:t>
            </w:r>
            <w:proofErr w:type="spellEnd"/>
            <w:r w:rsidRPr="00126058">
              <w:t xml:space="preserve"> </w:t>
            </w:r>
            <w:proofErr w:type="spellStart"/>
            <w:r w:rsidRPr="00126058">
              <w:t>quốc</w:t>
            </w:r>
            <w:proofErr w:type="spellEnd"/>
            <w:r w:rsidRPr="00126058">
              <w:t xml:space="preserve"> </w:t>
            </w:r>
            <w:proofErr w:type="spellStart"/>
            <w:r w:rsidRPr="00126058">
              <w:t>gia</w:t>
            </w:r>
            <w:proofErr w:type="spellEnd"/>
            <w:r w:rsidRPr="00126058">
              <w:t xml:space="preserve"> </w:t>
            </w:r>
            <w:proofErr w:type="spellStart"/>
            <w:r w:rsidRPr="00126058">
              <w:t>quản</w:t>
            </w:r>
            <w:proofErr w:type="spellEnd"/>
            <w:r w:rsidRPr="00126058">
              <w:t xml:space="preserve"> </w:t>
            </w:r>
            <w:proofErr w:type="spellStart"/>
            <w:r w:rsidRPr="00126058">
              <w:t>lý</w:t>
            </w:r>
            <w:proofErr w:type="spellEnd"/>
            <w:r w:rsidRPr="00126058">
              <w:t xml:space="preserve"> </w:t>
            </w:r>
            <w:proofErr w:type="spellStart"/>
            <w:r w:rsidRPr="00126058">
              <w:t>các</w:t>
            </w:r>
            <w:proofErr w:type="spellEnd"/>
            <w:r w:rsidRPr="00126058">
              <w:t xml:space="preserve"> </w:t>
            </w:r>
            <w:proofErr w:type="spellStart"/>
            <w:r w:rsidRPr="00126058">
              <w:t>tổ</w:t>
            </w:r>
            <w:proofErr w:type="spellEnd"/>
            <w:r w:rsidRPr="00126058">
              <w:t xml:space="preserve"> </w:t>
            </w:r>
            <w:proofErr w:type="spellStart"/>
            <w:r w:rsidRPr="00126058">
              <w:t>chức</w:t>
            </w:r>
            <w:proofErr w:type="spellEnd"/>
            <w:r w:rsidRPr="00126058">
              <w:t xml:space="preserve"> </w:t>
            </w:r>
            <w:proofErr w:type="spellStart"/>
            <w:r w:rsidRPr="00126058">
              <w:t>trung</w:t>
            </w:r>
            <w:proofErr w:type="spellEnd"/>
            <w:r w:rsidRPr="00126058">
              <w:t xml:space="preserve"> </w:t>
            </w:r>
            <w:proofErr w:type="spellStart"/>
            <w:r w:rsidRPr="00126058">
              <w:t>gian</w:t>
            </w:r>
            <w:proofErr w:type="spellEnd"/>
            <w:r w:rsidRPr="00126058">
              <w:t xml:space="preserve"> </w:t>
            </w:r>
            <w:proofErr w:type="spellStart"/>
            <w:r w:rsidR="005A7BE2" w:rsidRPr="00126058">
              <w:t>bảo</w:t>
            </w:r>
            <w:proofErr w:type="spellEnd"/>
            <w:r w:rsidR="005A7BE2" w:rsidRPr="00126058">
              <w:t xml:space="preserve"> </w:t>
            </w:r>
            <w:proofErr w:type="spellStart"/>
            <w:r w:rsidR="005A7BE2" w:rsidRPr="00126058">
              <w:t>đảm</w:t>
            </w:r>
            <w:proofErr w:type="spellEnd"/>
            <w:r w:rsidRPr="00126058">
              <w:t xml:space="preserve"> </w:t>
            </w:r>
            <w:proofErr w:type="spellStart"/>
            <w:r w:rsidRPr="00126058">
              <w:t>không</w:t>
            </w:r>
            <w:proofErr w:type="spellEnd"/>
            <w:r w:rsidRPr="00126058">
              <w:t xml:space="preserve"> </w:t>
            </w:r>
            <w:proofErr w:type="spellStart"/>
            <w:r w:rsidRPr="00126058">
              <w:t>xảy</w:t>
            </w:r>
            <w:proofErr w:type="spellEnd"/>
            <w:r w:rsidRPr="00126058">
              <w:rPr>
                <w:lang w:val="vi-VN"/>
              </w:rPr>
              <w:t xml:space="preserve"> ra </w:t>
            </w:r>
            <w:proofErr w:type="spellStart"/>
            <w:r w:rsidRPr="00126058">
              <w:t>bóc</w:t>
            </w:r>
            <w:proofErr w:type="spellEnd"/>
            <w:r w:rsidRPr="00126058">
              <w:t xml:space="preserve"> </w:t>
            </w:r>
            <w:proofErr w:type="spellStart"/>
            <w:r w:rsidRPr="00126058">
              <w:t>lột</w:t>
            </w:r>
            <w:proofErr w:type="spellEnd"/>
            <w:r w:rsidR="00C53C7C" w:rsidRPr="00126058">
              <w:rPr>
                <w:lang w:val="vi-VN"/>
              </w:rPr>
              <w:t xml:space="preserve"> người LĐDT</w:t>
            </w:r>
          </w:p>
        </w:tc>
        <w:tc>
          <w:tcPr>
            <w:tcW w:w="0" w:type="auto"/>
            <w:vAlign w:val="center"/>
            <w:hideMark/>
          </w:tcPr>
          <w:p w:rsidR="00786F46" w:rsidRPr="00126058" w:rsidRDefault="00786F46" w:rsidP="00543693">
            <w:pPr>
              <w:adjustRightInd w:val="0"/>
              <w:snapToGrid w:val="0"/>
              <w:spacing w:before="120"/>
            </w:pPr>
            <w:proofErr w:type="spellStart"/>
            <w:r w:rsidRPr="00126058">
              <w:t>Trách</w:t>
            </w:r>
            <w:proofErr w:type="spellEnd"/>
            <w:r w:rsidRPr="00126058">
              <w:rPr>
                <w:lang w:val="vi-VN"/>
              </w:rPr>
              <w:t xml:space="preserve"> nhiệm</w:t>
            </w:r>
            <w:r w:rsidRPr="00126058">
              <w:t xml:space="preserve"> </w:t>
            </w:r>
            <w:proofErr w:type="spellStart"/>
            <w:r w:rsidRPr="00126058">
              <w:t>của</w:t>
            </w:r>
            <w:proofErr w:type="spellEnd"/>
            <w:r w:rsidRPr="00126058">
              <w:rPr>
                <w:lang w:val="vi-VN"/>
              </w:rPr>
              <w:t xml:space="preserve"> doanh nghiệp xuất khẩu lao động</w:t>
            </w:r>
            <w:r w:rsidRPr="00126058">
              <w:t xml:space="preserve"> </w:t>
            </w:r>
            <w:proofErr w:type="spellStart"/>
            <w:r w:rsidRPr="00126058">
              <w:t>được</w:t>
            </w:r>
            <w:proofErr w:type="spellEnd"/>
            <w:r w:rsidRPr="00126058">
              <w:t xml:space="preserve"> </w:t>
            </w:r>
            <w:proofErr w:type="spellStart"/>
            <w:r w:rsidRPr="00126058">
              <w:t>cụ</w:t>
            </w:r>
            <w:proofErr w:type="spellEnd"/>
            <w:r w:rsidRPr="00126058">
              <w:t xml:space="preserve"> </w:t>
            </w:r>
            <w:proofErr w:type="spellStart"/>
            <w:r w:rsidRPr="00126058">
              <w:t>thể</w:t>
            </w:r>
            <w:proofErr w:type="spellEnd"/>
            <w:r w:rsidRPr="00126058">
              <w:t xml:space="preserve"> </w:t>
            </w:r>
            <w:proofErr w:type="spellStart"/>
            <w:r w:rsidRPr="00126058">
              <w:t>hóa</w:t>
            </w:r>
            <w:proofErr w:type="spellEnd"/>
            <w:r w:rsidRPr="00126058">
              <w:t xml:space="preserve"> </w:t>
            </w:r>
            <w:proofErr w:type="spellStart"/>
            <w:r w:rsidRPr="00126058">
              <w:t>trong</w:t>
            </w:r>
            <w:proofErr w:type="spellEnd"/>
            <w:r w:rsidRPr="00126058">
              <w:t xml:space="preserve"> </w:t>
            </w:r>
            <w:proofErr w:type="spellStart"/>
            <w:r w:rsidRPr="00126058">
              <w:t>pháp</w:t>
            </w:r>
            <w:proofErr w:type="spellEnd"/>
            <w:r w:rsidR="00CB73D5" w:rsidRPr="00126058">
              <w:rPr>
                <w:lang w:val="vi-VN"/>
              </w:rPr>
              <w:t xml:space="preserve"> </w:t>
            </w:r>
            <w:proofErr w:type="spellStart"/>
            <w:r w:rsidRPr="00126058">
              <w:t>luật</w:t>
            </w:r>
            <w:proofErr w:type="spellEnd"/>
            <w:r w:rsidRPr="00126058">
              <w:t xml:space="preserve"> </w:t>
            </w:r>
            <w:proofErr w:type="spellStart"/>
            <w:r w:rsidRPr="00126058">
              <w:t>Việt</w:t>
            </w:r>
            <w:proofErr w:type="spellEnd"/>
            <w:r w:rsidRPr="00126058">
              <w:t xml:space="preserve"> Nam; ICMW </w:t>
            </w:r>
            <w:proofErr w:type="spellStart"/>
            <w:r w:rsidRPr="00126058">
              <w:t>nhấn</w:t>
            </w:r>
            <w:proofErr w:type="spellEnd"/>
            <w:r w:rsidRPr="00126058">
              <w:t xml:space="preserve"> </w:t>
            </w:r>
            <w:proofErr w:type="spellStart"/>
            <w:r w:rsidRPr="00126058">
              <w:t>mạnh</w:t>
            </w:r>
            <w:proofErr w:type="spellEnd"/>
            <w:r w:rsidRPr="00126058">
              <w:t xml:space="preserve"> </w:t>
            </w:r>
            <w:proofErr w:type="spellStart"/>
            <w:r w:rsidRPr="00126058">
              <w:t>trách</w:t>
            </w:r>
            <w:proofErr w:type="spellEnd"/>
            <w:r w:rsidRPr="00126058">
              <w:rPr>
                <w:lang w:val="vi-VN"/>
              </w:rPr>
              <w:t xml:space="preserve"> nhiệm </w:t>
            </w:r>
            <w:proofErr w:type="spellStart"/>
            <w:r w:rsidRPr="00126058">
              <w:t>giám</w:t>
            </w:r>
            <w:proofErr w:type="spellEnd"/>
            <w:r w:rsidRPr="00126058">
              <w:t xml:space="preserve"> </w:t>
            </w:r>
            <w:proofErr w:type="spellStart"/>
            <w:r w:rsidRPr="00126058">
              <w:t>sát</w:t>
            </w:r>
            <w:proofErr w:type="spellEnd"/>
            <w:r w:rsidRPr="00126058">
              <w:t xml:space="preserve"> </w:t>
            </w:r>
            <w:proofErr w:type="spellStart"/>
            <w:r w:rsidRPr="00126058">
              <w:t>từ</w:t>
            </w:r>
            <w:proofErr w:type="spellEnd"/>
            <w:r w:rsidRPr="00126058">
              <w:t xml:space="preserve"> </w:t>
            </w:r>
            <w:proofErr w:type="spellStart"/>
            <w:r w:rsidRPr="00126058">
              <w:t>phía</w:t>
            </w:r>
            <w:proofErr w:type="spellEnd"/>
            <w:r w:rsidRPr="00126058">
              <w:t xml:space="preserve"> </w:t>
            </w:r>
            <w:proofErr w:type="spellStart"/>
            <w:r w:rsidRPr="00126058">
              <w:t>Nhà</w:t>
            </w:r>
            <w:proofErr w:type="spellEnd"/>
            <w:r w:rsidRPr="00126058">
              <w:t xml:space="preserve"> </w:t>
            </w:r>
            <w:proofErr w:type="spellStart"/>
            <w:r w:rsidRPr="00126058">
              <w:t>nước</w:t>
            </w:r>
            <w:proofErr w:type="spellEnd"/>
          </w:p>
        </w:tc>
      </w:tr>
      <w:tr w:rsidR="00E0751E" w:rsidRPr="00126058" w:rsidTr="00786F46">
        <w:trPr>
          <w:tblCellSpacing w:w="15" w:type="dxa"/>
        </w:trPr>
        <w:tc>
          <w:tcPr>
            <w:tcW w:w="0" w:type="auto"/>
            <w:vAlign w:val="center"/>
            <w:hideMark/>
          </w:tcPr>
          <w:p w:rsidR="00786F46" w:rsidRPr="00126058" w:rsidRDefault="00786F46" w:rsidP="00543693">
            <w:pPr>
              <w:adjustRightInd w:val="0"/>
              <w:snapToGrid w:val="0"/>
              <w:spacing w:before="120"/>
            </w:pPr>
            <w:r w:rsidRPr="00126058">
              <w:t>4</w:t>
            </w:r>
          </w:p>
        </w:tc>
        <w:tc>
          <w:tcPr>
            <w:tcW w:w="0" w:type="auto"/>
            <w:vAlign w:val="center"/>
            <w:hideMark/>
          </w:tcPr>
          <w:p w:rsidR="00786F46" w:rsidRPr="00126058" w:rsidRDefault="00786F46" w:rsidP="00543693">
            <w:pPr>
              <w:adjustRightInd w:val="0"/>
              <w:snapToGrid w:val="0"/>
              <w:spacing w:before="120"/>
            </w:pPr>
            <w:proofErr w:type="spellStart"/>
            <w:r w:rsidRPr="00126058">
              <w:rPr>
                <w:b/>
                <w:bCs/>
              </w:rPr>
              <w:t>Người</w:t>
            </w:r>
            <w:proofErr w:type="spellEnd"/>
            <w:r w:rsidRPr="00126058">
              <w:rPr>
                <w:b/>
                <w:bCs/>
              </w:rPr>
              <w:t xml:space="preserve"> </w:t>
            </w:r>
            <w:proofErr w:type="spellStart"/>
            <w:r w:rsidRPr="00126058">
              <w:rPr>
                <w:b/>
                <w:bCs/>
              </w:rPr>
              <w:t>sử</w:t>
            </w:r>
            <w:proofErr w:type="spellEnd"/>
            <w:r w:rsidRPr="00126058">
              <w:rPr>
                <w:b/>
                <w:bCs/>
              </w:rPr>
              <w:t xml:space="preserve"> </w:t>
            </w:r>
            <w:proofErr w:type="spellStart"/>
            <w:r w:rsidRPr="00126058">
              <w:rPr>
                <w:b/>
                <w:bCs/>
              </w:rPr>
              <w:t>dụng</w:t>
            </w:r>
            <w:proofErr w:type="spellEnd"/>
            <w:r w:rsidRPr="00126058">
              <w:rPr>
                <w:b/>
                <w:bCs/>
              </w:rPr>
              <w:t xml:space="preserve"> </w:t>
            </w:r>
            <w:proofErr w:type="spellStart"/>
            <w:r w:rsidRPr="00126058">
              <w:rPr>
                <w:b/>
                <w:bCs/>
              </w:rPr>
              <w:t>lao</w:t>
            </w:r>
            <w:proofErr w:type="spellEnd"/>
            <w:r w:rsidRPr="00126058">
              <w:rPr>
                <w:b/>
                <w:bCs/>
              </w:rPr>
              <w:t xml:space="preserve"> </w:t>
            </w:r>
            <w:proofErr w:type="spellStart"/>
            <w:r w:rsidRPr="00126058">
              <w:rPr>
                <w:b/>
                <w:bCs/>
              </w:rPr>
              <w:t>động</w:t>
            </w:r>
            <w:proofErr w:type="spellEnd"/>
            <w:r w:rsidRPr="00126058">
              <w:rPr>
                <w:b/>
                <w:bCs/>
              </w:rPr>
              <w:t xml:space="preserve"> ở </w:t>
            </w:r>
            <w:proofErr w:type="spellStart"/>
            <w:r w:rsidRPr="00126058">
              <w:rPr>
                <w:b/>
                <w:bCs/>
              </w:rPr>
              <w:t>nước</w:t>
            </w:r>
            <w:proofErr w:type="spellEnd"/>
            <w:r w:rsidRPr="00126058">
              <w:rPr>
                <w:b/>
                <w:bCs/>
              </w:rPr>
              <w:t xml:space="preserve"> </w:t>
            </w:r>
            <w:proofErr w:type="spellStart"/>
            <w:r w:rsidRPr="00126058">
              <w:rPr>
                <w:b/>
                <w:bCs/>
              </w:rPr>
              <w:t>ngoài</w:t>
            </w:r>
            <w:proofErr w:type="spellEnd"/>
          </w:p>
        </w:tc>
        <w:tc>
          <w:tcPr>
            <w:tcW w:w="0" w:type="auto"/>
            <w:vAlign w:val="center"/>
            <w:hideMark/>
          </w:tcPr>
          <w:p w:rsidR="00786F46" w:rsidRPr="00126058" w:rsidRDefault="00786F46" w:rsidP="00543693">
            <w:pPr>
              <w:adjustRightInd w:val="0"/>
              <w:snapToGrid w:val="0"/>
              <w:spacing w:before="120"/>
            </w:pPr>
            <w:r w:rsidRPr="00126058">
              <w:t xml:space="preserve">- </w:t>
            </w:r>
            <w:proofErr w:type="spellStart"/>
            <w:r w:rsidRPr="00126058">
              <w:t>Phải</w:t>
            </w:r>
            <w:proofErr w:type="spellEnd"/>
            <w:r w:rsidRPr="00126058">
              <w:t xml:space="preserve"> </w:t>
            </w:r>
            <w:proofErr w:type="spellStart"/>
            <w:r w:rsidRPr="00126058">
              <w:t>thực</w:t>
            </w:r>
            <w:proofErr w:type="spellEnd"/>
            <w:r w:rsidRPr="00126058">
              <w:t xml:space="preserve"> </w:t>
            </w:r>
            <w:proofErr w:type="spellStart"/>
            <w:r w:rsidRPr="00126058">
              <w:t>hiện</w:t>
            </w:r>
            <w:proofErr w:type="spellEnd"/>
            <w:r w:rsidRPr="00126058">
              <w:t xml:space="preserve"> </w:t>
            </w:r>
            <w:proofErr w:type="spellStart"/>
            <w:r w:rsidRPr="00126058">
              <w:t>đúng</w:t>
            </w:r>
            <w:proofErr w:type="spellEnd"/>
            <w:r w:rsidRPr="00126058">
              <w:t xml:space="preserve"> </w:t>
            </w:r>
            <w:proofErr w:type="spellStart"/>
            <w:r w:rsidRPr="00126058">
              <w:t>hợp</w:t>
            </w:r>
            <w:proofErr w:type="spellEnd"/>
            <w:r w:rsidRPr="00126058">
              <w:t xml:space="preserve"> </w:t>
            </w:r>
            <w:proofErr w:type="spellStart"/>
            <w:r w:rsidRPr="00126058">
              <w:t>đồng</w:t>
            </w:r>
            <w:proofErr w:type="spellEnd"/>
            <w:r w:rsidRPr="00126058">
              <w:t xml:space="preserve">, </w:t>
            </w:r>
            <w:proofErr w:type="spellStart"/>
            <w:r w:rsidRPr="00126058">
              <w:t>bảo</w:t>
            </w:r>
            <w:proofErr w:type="spellEnd"/>
            <w:r w:rsidRPr="00126058">
              <w:t xml:space="preserve"> </w:t>
            </w:r>
            <w:proofErr w:type="spellStart"/>
            <w:r w:rsidRPr="00126058">
              <w:t>đảm</w:t>
            </w:r>
            <w:proofErr w:type="spellEnd"/>
            <w:r w:rsidRPr="00126058">
              <w:t xml:space="preserve"> </w:t>
            </w:r>
            <w:proofErr w:type="spellStart"/>
            <w:r w:rsidRPr="00126058">
              <w:t>quyền</w:t>
            </w:r>
            <w:proofErr w:type="spellEnd"/>
            <w:r w:rsidRPr="00126058">
              <w:t xml:space="preserve"> </w:t>
            </w:r>
            <w:proofErr w:type="spellStart"/>
            <w:r w:rsidRPr="00126058">
              <w:t>lợi</w:t>
            </w:r>
            <w:proofErr w:type="spellEnd"/>
            <w:r w:rsidRPr="00126058">
              <w:t xml:space="preserve"> </w:t>
            </w:r>
            <w:proofErr w:type="spellStart"/>
            <w:r w:rsidRPr="00126058">
              <w:t>của</w:t>
            </w:r>
            <w:proofErr w:type="spellEnd"/>
            <w:r w:rsidRPr="00126058">
              <w:t xml:space="preserve"> NLĐ: </w:t>
            </w:r>
            <w:proofErr w:type="spellStart"/>
            <w:r w:rsidRPr="00126058">
              <w:t>lương</w:t>
            </w:r>
            <w:proofErr w:type="spellEnd"/>
            <w:r w:rsidRPr="00126058">
              <w:t xml:space="preserve">, </w:t>
            </w:r>
            <w:proofErr w:type="spellStart"/>
            <w:r w:rsidRPr="00126058">
              <w:t>điều</w:t>
            </w:r>
            <w:proofErr w:type="spellEnd"/>
            <w:r w:rsidRPr="00126058">
              <w:t xml:space="preserve"> </w:t>
            </w:r>
            <w:proofErr w:type="spellStart"/>
            <w:r w:rsidRPr="00126058">
              <w:t>kiện</w:t>
            </w:r>
            <w:proofErr w:type="spellEnd"/>
            <w:r w:rsidRPr="00126058">
              <w:t xml:space="preserve"> </w:t>
            </w:r>
            <w:proofErr w:type="spellStart"/>
            <w:r w:rsidRPr="00126058">
              <w:t>làm</w:t>
            </w:r>
            <w:proofErr w:type="spellEnd"/>
            <w:r w:rsidRPr="00126058">
              <w:t xml:space="preserve"> </w:t>
            </w:r>
            <w:proofErr w:type="spellStart"/>
            <w:r w:rsidRPr="00126058">
              <w:t>việc</w:t>
            </w:r>
            <w:proofErr w:type="spellEnd"/>
            <w:r w:rsidRPr="00126058">
              <w:t xml:space="preserve">, </w:t>
            </w:r>
            <w:proofErr w:type="spellStart"/>
            <w:r w:rsidRPr="00126058">
              <w:t>không</w:t>
            </w:r>
            <w:proofErr w:type="spellEnd"/>
            <w:r w:rsidRPr="00126058">
              <w:t xml:space="preserve"> </w:t>
            </w:r>
            <w:proofErr w:type="spellStart"/>
            <w:r w:rsidRPr="00126058">
              <w:t>phân</w:t>
            </w:r>
            <w:proofErr w:type="spellEnd"/>
            <w:r w:rsidRPr="00126058">
              <w:t xml:space="preserve"> </w:t>
            </w:r>
            <w:proofErr w:type="spellStart"/>
            <w:r w:rsidRPr="00126058">
              <w:t>biệt</w:t>
            </w:r>
            <w:proofErr w:type="spellEnd"/>
            <w:r w:rsidRPr="00126058">
              <w:t xml:space="preserve"> </w:t>
            </w:r>
            <w:proofErr w:type="spellStart"/>
            <w:r w:rsidRPr="00126058">
              <w:t>đối</w:t>
            </w:r>
            <w:proofErr w:type="spellEnd"/>
            <w:r w:rsidRPr="00126058">
              <w:t xml:space="preserve"> </w:t>
            </w:r>
            <w:proofErr w:type="spellStart"/>
            <w:r w:rsidRPr="00126058">
              <w:t>xử</w:t>
            </w:r>
            <w:proofErr w:type="spellEnd"/>
          </w:p>
        </w:tc>
        <w:tc>
          <w:tcPr>
            <w:tcW w:w="0" w:type="auto"/>
            <w:vAlign w:val="center"/>
            <w:hideMark/>
          </w:tcPr>
          <w:p w:rsidR="00786F46" w:rsidRPr="00126058" w:rsidRDefault="00786F46" w:rsidP="00543693">
            <w:pPr>
              <w:adjustRightInd w:val="0"/>
              <w:snapToGrid w:val="0"/>
              <w:spacing w:before="120"/>
            </w:pPr>
            <w:r w:rsidRPr="00126058">
              <w:t xml:space="preserve">- </w:t>
            </w:r>
            <w:proofErr w:type="spellStart"/>
            <w:r w:rsidRPr="00126058">
              <w:t>Bị</w:t>
            </w:r>
            <w:proofErr w:type="spellEnd"/>
            <w:r w:rsidRPr="00126058">
              <w:t xml:space="preserve"> </w:t>
            </w:r>
            <w:proofErr w:type="spellStart"/>
            <w:r w:rsidRPr="00126058">
              <w:t>ràng</w:t>
            </w:r>
            <w:proofErr w:type="spellEnd"/>
            <w:r w:rsidRPr="00126058">
              <w:t xml:space="preserve"> </w:t>
            </w:r>
            <w:proofErr w:type="spellStart"/>
            <w:r w:rsidRPr="00126058">
              <w:t>buộc</w:t>
            </w:r>
            <w:proofErr w:type="spellEnd"/>
            <w:r w:rsidRPr="00126058">
              <w:t xml:space="preserve"> </w:t>
            </w:r>
            <w:proofErr w:type="spellStart"/>
            <w:r w:rsidRPr="00126058">
              <w:t>gián</w:t>
            </w:r>
            <w:proofErr w:type="spellEnd"/>
            <w:r w:rsidRPr="00126058">
              <w:t xml:space="preserve"> </w:t>
            </w:r>
            <w:proofErr w:type="spellStart"/>
            <w:r w:rsidRPr="00126058">
              <w:t>tiếp</w:t>
            </w:r>
            <w:proofErr w:type="spellEnd"/>
            <w:r w:rsidRPr="00126058">
              <w:t xml:space="preserve"> qua </w:t>
            </w:r>
            <w:proofErr w:type="spellStart"/>
            <w:r w:rsidRPr="00126058">
              <w:t>nghĩa</w:t>
            </w:r>
            <w:proofErr w:type="spellEnd"/>
            <w:r w:rsidRPr="00126058">
              <w:t xml:space="preserve"> </w:t>
            </w:r>
            <w:proofErr w:type="spellStart"/>
            <w:r w:rsidRPr="00126058">
              <w:t>vụ</w:t>
            </w:r>
            <w:proofErr w:type="spellEnd"/>
            <w:r w:rsidRPr="00126058">
              <w:t xml:space="preserve"> </w:t>
            </w:r>
            <w:proofErr w:type="spellStart"/>
            <w:r w:rsidRPr="00126058">
              <w:t>quốc</w:t>
            </w:r>
            <w:proofErr w:type="spellEnd"/>
            <w:r w:rsidRPr="00126058">
              <w:t xml:space="preserve"> </w:t>
            </w:r>
            <w:proofErr w:type="spellStart"/>
            <w:r w:rsidRPr="00126058">
              <w:t>gia</w:t>
            </w:r>
            <w:proofErr w:type="spellEnd"/>
            <w:r w:rsidRPr="00126058">
              <w:t xml:space="preserve"> </w:t>
            </w:r>
            <w:proofErr w:type="spellStart"/>
            <w:r w:rsidRPr="00126058">
              <w:t>tiếp</w:t>
            </w:r>
            <w:proofErr w:type="spellEnd"/>
            <w:r w:rsidRPr="00126058">
              <w:t xml:space="preserve"> </w:t>
            </w:r>
            <w:proofErr w:type="spellStart"/>
            <w:r w:rsidRPr="00126058">
              <w:t>nhận</w:t>
            </w:r>
            <w:proofErr w:type="spellEnd"/>
            <w:r w:rsidRPr="00126058">
              <w:t xml:space="preserve">: </w:t>
            </w:r>
            <w:proofErr w:type="spellStart"/>
            <w:r w:rsidR="005A7BE2" w:rsidRPr="00126058">
              <w:t>bảo</w:t>
            </w:r>
            <w:proofErr w:type="spellEnd"/>
            <w:r w:rsidR="005A7BE2" w:rsidRPr="00126058">
              <w:t xml:space="preserve"> </w:t>
            </w:r>
            <w:proofErr w:type="spellStart"/>
            <w:r w:rsidR="005A7BE2" w:rsidRPr="00126058">
              <w:t>đảm</w:t>
            </w:r>
            <w:proofErr w:type="spellEnd"/>
            <w:r w:rsidRPr="00126058">
              <w:t xml:space="preserve"> </w:t>
            </w:r>
            <w:proofErr w:type="spellStart"/>
            <w:r w:rsidRPr="00126058">
              <w:t>điều</w:t>
            </w:r>
            <w:proofErr w:type="spellEnd"/>
            <w:r w:rsidRPr="00126058">
              <w:t xml:space="preserve"> </w:t>
            </w:r>
            <w:proofErr w:type="spellStart"/>
            <w:r w:rsidRPr="00126058">
              <w:t>kiện</w:t>
            </w:r>
            <w:proofErr w:type="spellEnd"/>
            <w:r w:rsidRPr="00126058">
              <w:t xml:space="preserve"> </w:t>
            </w:r>
            <w:proofErr w:type="spellStart"/>
            <w:r w:rsidRPr="00126058">
              <w:t>công</w:t>
            </w:r>
            <w:proofErr w:type="spellEnd"/>
            <w:r w:rsidRPr="00126058">
              <w:t xml:space="preserve"> </w:t>
            </w:r>
            <w:proofErr w:type="spellStart"/>
            <w:r w:rsidRPr="00126058">
              <w:t>bằng</w:t>
            </w:r>
            <w:proofErr w:type="spellEnd"/>
            <w:r w:rsidRPr="00126058">
              <w:t xml:space="preserve">, </w:t>
            </w:r>
            <w:proofErr w:type="spellStart"/>
            <w:r w:rsidRPr="00126058">
              <w:t>nhân</w:t>
            </w:r>
            <w:proofErr w:type="spellEnd"/>
            <w:r w:rsidRPr="00126058">
              <w:t xml:space="preserve"> </w:t>
            </w:r>
            <w:proofErr w:type="spellStart"/>
            <w:r w:rsidRPr="00126058">
              <w:t>đạo</w:t>
            </w:r>
            <w:proofErr w:type="spellEnd"/>
            <w:r w:rsidR="00E0751E" w:rsidRPr="00126058">
              <w:rPr>
                <w:lang w:val="vi-VN"/>
              </w:rPr>
              <w:t xml:space="preserve"> với</w:t>
            </w:r>
            <w:r w:rsidR="00C53C7C" w:rsidRPr="00126058">
              <w:rPr>
                <w:lang w:val="vi-VN"/>
              </w:rPr>
              <w:t xml:space="preserve"> người LĐDT</w:t>
            </w:r>
            <w:r w:rsidRPr="00126058">
              <w:t xml:space="preserve"> (</w:t>
            </w:r>
            <w:proofErr w:type="spellStart"/>
            <w:r w:rsidRPr="00126058">
              <w:t>Điều</w:t>
            </w:r>
            <w:proofErr w:type="spellEnd"/>
            <w:r w:rsidRPr="00126058">
              <w:t xml:space="preserve"> 25–27)</w:t>
            </w:r>
          </w:p>
        </w:tc>
        <w:tc>
          <w:tcPr>
            <w:tcW w:w="0" w:type="auto"/>
            <w:vAlign w:val="center"/>
            <w:hideMark/>
          </w:tcPr>
          <w:p w:rsidR="00786F46" w:rsidRPr="00126058" w:rsidRDefault="00786F46" w:rsidP="00543693">
            <w:pPr>
              <w:adjustRightInd w:val="0"/>
              <w:snapToGrid w:val="0"/>
              <w:spacing w:before="120"/>
            </w:pPr>
            <w:r w:rsidRPr="00126058">
              <w:t xml:space="preserve">ICMW </w:t>
            </w:r>
            <w:proofErr w:type="spellStart"/>
            <w:r w:rsidRPr="00126058">
              <w:t>không</w:t>
            </w:r>
            <w:proofErr w:type="spellEnd"/>
            <w:r w:rsidRPr="00126058">
              <w:t xml:space="preserve"> </w:t>
            </w:r>
            <w:proofErr w:type="spellStart"/>
            <w:r w:rsidRPr="00126058">
              <w:t>quy</w:t>
            </w:r>
            <w:proofErr w:type="spellEnd"/>
            <w:r w:rsidRPr="00126058">
              <w:t xml:space="preserve"> </w:t>
            </w:r>
            <w:proofErr w:type="spellStart"/>
            <w:r w:rsidRPr="00126058">
              <w:t>định</w:t>
            </w:r>
            <w:proofErr w:type="spellEnd"/>
            <w:r w:rsidRPr="00126058">
              <w:t xml:space="preserve"> </w:t>
            </w:r>
            <w:proofErr w:type="spellStart"/>
            <w:r w:rsidRPr="00126058">
              <w:t>trực</w:t>
            </w:r>
            <w:proofErr w:type="spellEnd"/>
            <w:r w:rsidRPr="00126058">
              <w:t xml:space="preserve"> </w:t>
            </w:r>
            <w:proofErr w:type="spellStart"/>
            <w:r w:rsidRPr="00126058">
              <w:t>tiếp</w:t>
            </w:r>
            <w:proofErr w:type="spellEnd"/>
            <w:r w:rsidR="00E0751E" w:rsidRPr="00126058">
              <w:rPr>
                <w:lang w:val="vi-VN"/>
              </w:rPr>
              <w:t xml:space="preserve"> về nghĩa vụ của</w:t>
            </w:r>
            <w:r w:rsidRPr="00126058">
              <w:t xml:space="preserve"> NSDLĐ </w:t>
            </w:r>
            <w:proofErr w:type="spellStart"/>
            <w:r w:rsidRPr="00126058">
              <w:t>nhưng</w:t>
            </w:r>
            <w:proofErr w:type="spellEnd"/>
            <w:r w:rsidRPr="00126058">
              <w:t xml:space="preserve"> </w:t>
            </w:r>
            <w:proofErr w:type="spellStart"/>
            <w:r w:rsidRPr="00126058">
              <w:t>gắn</w:t>
            </w:r>
            <w:proofErr w:type="spellEnd"/>
            <w:r w:rsidRPr="00126058">
              <w:t xml:space="preserve"> </w:t>
            </w:r>
            <w:proofErr w:type="spellStart"/>
            <w:r w:rsidRPr="00126058">
              <w:t>trách</w:t>
            </w:r>
            <w:proofErr w:type="spellEnd"/>
            <w:r w:rsidRPr="00126058">
              <w:t xml:space="preserve"> </w:t>
            </w:r>
            <w:proofErr w:type="spellStart"/>
            <w:r w:rsidRPr="00126058">
              <w:t>nhiệm</w:t>
            </w:r>
            <w:proofErr w:type="spellEnd"/>
            <w:r w:rsidRPr="00126058">
              <w:t xml:space="preserve"> </w:t>
            </w:r>
            <w:proofErr w:type="spellStart"/>
            <w:r w:rsidRPr="00126058">
              <w:t>với</w:t>
            </w:r>
            <w:proofErr w:type="spellEnd"/>
            <w:r w:rsidRPr="00126058">
              <w:t xml:space="preserve"> </w:t>
            </w:r>
            <w:proofErr w:type="spellStart"/>
            <w:r w:rsidRPr="00126058">
              <w:t>quốc</w:t>
            </w:r>
            <w:proofErr w:type="spellEnd"/>
            <w:r w:rsidRPr="00126058">
              <w:t xml:space="preserve"> </w:t>
            </w:r>
            <w:proofErr w:type="spellStart"/>
            <w:r w:rsidRPr="00126058">
              <w:t>gia</w:t>
            </w:r>
            <w:proofErr w:type="spellEnd"/>
            <w:r w:rsidRPr="00126058">
              <w:t xml:space="preserve"> </w:t>
            </w:r>
            <w:proofErr w:type="spellStart"/>
            <w:r w:rsidRPr="00126058">
              <w:t>họ</w:t>
            </w:r>
            <w:proofErr w:type="spellEnd"/>
            <w:r w:rsidRPr="00126058">
              <w:t xml:space="preserve"> </w:t>
            </w:r>
            <w:proofErr w:type="spellStart"/>
            <w:r w:rsidRPr="00126058">
              <w:t>hoạt</w:t>
            </w:r>
            <w:proofErr w:type="spellEnd"/>
            <w:r w:rsidRPr="00126058">
              <w:t xml:space="preserve"> </w:t>
            </w:r>
            <w:proofErr w:type="spellStart"/>
            <w:r w:rsidRPr="00126058">
              <w:t>động</w:t>
            </w:r>
            <w:proofErr w:type="spellEnd"/>
          </w:p>
        </w:tc>
      </w:tr>
      <w:tr w:rsidR="00E0751E" w:rsidRPr="00126058" w:rsidTr="00786F46">
        <w:trPr>
          <w:tblCellSpacing w:w="15" w:type="dxa"/>
        </w:trPr>
        <w:tc>
          <w:tcPr>
            <w:tcW w:w="0" w:type="auto"/>
            <w:vAlign w:val="center"/>
            <w:hideMark/>
          </w:tcPr>
          <w:p w:rsidR="00786F46" w:rsidRPr="00126058" w:rsidRDefault="00786F46" w:rsidP="00543693">
            <w:pPr>
              <w:adjustRightInd w:val="0"/>
              <w:snapToGrid w:val="0"/>
              <w:spacing w:before="120"/>
            </w:pPr>
            <w:r w:rsidRPr="00126058">
              <w:t>5</w:t>
            </w:r>
          </w:p>
        </w:tc>
        <w:tc>
          <w:tcPr>
            <w:tcW w:w="0" w:type="auto"/>
            <w:vAlign w:val="center"/>
            <w:hideMark/>
          </w:tcPr>
          <w:p w:rsidR="00786F46" w:rsidRPr="00126058" w:rsidRDefault="00786F46" w:rsidP="00543693">
            <w:pPr>
              <w:adjustRightInd w:val="0"/>
              <w:snapToGrid w:val="0"/>
              <w:spacing w:before="120"/>
            </w:pPr>
            <w:proofErr w:type="spellStart"/>
            <w:r w:rsidRPr="00126058">
              <w:rPr>
                <w:b/>
                <w:bCs/>
              </w:rPr>
              <w:t>Cơ</w:t>
            </w:r>
            <w:proofErr w:type="spellEnd"/>
            <w:r w:rsidRPr="00126058">
              <w:rPr>
                <w:b/>
                <w:bCs/>
              </w:rPr>
              <w:t xml:space="preserve"> </w:t>
            </w:r>
            <w:proofErr w:type="spellStart"/>
            <w:r w:rsidRPr="00126058">
              <w:rPr>
                <w:b/>
                <w:bCs/>
              </w:rPr>
              <w:t>quan</w:t>
            </w:r>
            <w:proofErr w:type="spellEnd"/>
            <w:r w:rsidRPr="00126058">
              <w:rPr>
                <w:b/>
                <w:bCs/>
              </w:rPr>
              <w:t xml:space="preserve"> </w:t>
            </w:r>
            <w:proofErr w:type="spellStart"/>
            <w:r w:rsidRPr="00126058">
              <w:rPr>
                <w:b/>
                <w:bCs/>
              </w:rPr>
              <w:t>đại</w:t>
            </w:r>
            <w:proofErr w:type="spellEnd"/>
            <w:r w:rsidRPr="00126058">
              <w:rPr>
                <w:b/>
                <w:bCs/>
              </w:rPr>
              <w:t xml:space="preserve"> </w:t>
            </w:r>
            <w:proofErr w:type="spellStart"/>
            <w:r w:rsidRPr="00126058">
              <w:rPr>
                <w:b/>
                <w:bCs/>
              </w:rPr>
              <w:t>diện</w:t>
            </w:r>
            <w:proofErr w:type="spellEnd"/>
            <w:r w:rsidRPr="00126058">
              <w:rPr>
                <w:b/>
                <w:bCs/>
              </w:rPr>
              <w:t xml:space="preserve"> </w:t>
            </w:r>
            <w:proofErr w:type="spellStart"/>
            <w:r w:rsidRPr="00126058">
              <w:rPr>
                <w:b/>
                <w:bCs/>
              </w:rPr>
              <w:t>Việt</w:t>
            </w:r>
            <w:proofErr w:type="spellEnd"/>
            <w:r w:rsidRPr="00126058">
              <w:rPr>
                <w:b/>
                <w:bCs/>
              </w:rPr>
              <w:t xml:space="preserve"> Nam ở </w:t>
            </w:r>
            <w:proofErr w:type="spellStart"/>
            <w:r w:rsidRPr="00126058">
              <w:rPr>
                <w:b/>
                <w:bCs/>
              </w:rPr>
              <w:t>nước</w:t>
            </w:r>
            <w:proofErr w:type="spellEnd"/>
            <w:r w:rsidRPr="00126058">
              <w:rPr>
                <w:b/>
                <w:bCs/>
              </w:rPr>
              <w:t xml:space="preserve"> </w:t>
            </w:r>
            <w:proofErr w:type="spellStart"/>
            <w:r w:rsidRPr="00126058">
              <w:rPr>
                <w:b/>
                <w:bCs/>
              </w:rPr>
              <w:t>ngoài</w:t>
            </w:r>
            <w:proofErr w:type="spellEnd"/>
          </w:p>
        </w:tc>
        <w:tc>
          <w:tcPr>
            <w:tcW w:w="0" w:type="auto"/>
            <w:vAlign w:val="center"/>
            <w:hideMark/>
          </w:tcPr>
          <w:p w:rsidR="00786F46" w:rsidRPr="00126058" w:rsidRDefault="00786F46" w:rsidP="00543693">
            <w:pPr>
              <w:adjustRightInd w:val="0"/>
              <w:snapToGrid w:val="0"/>
              <w:spacing w:before="120"/>
            </w:pPr>
            <w:r w:rsidRPr="00126058">
              <w:t xml:space="preserve">- </w:t>
            </w:r>
            <w:proofErr w:type="spellStart"/>
            <w:r w:rsidRPr="00126058">
              <w:t>Bảo</w:t>
            </w:r>
            <w:proofErr w:type="spellEnd"/>
            <w:r w:rsidRPr="00126058">
              <w:t xml:space="preserve"> </w:t>
            </w:r>
            <w:proofErr w:type="spellStart"/>
            <w:r w:rsidRPr="00126058">
              <w:t>vệ</w:t>
            </w:r>
            <w:proofErr w:type="spellEnd"/>
            <w:r w:rsidRPr="00126058">
              <w:t xml:space="preserve"> </w:t>
            </w:r>
            <w:proofErr w:type="spellStart"/>
            <w:r w:rsidRPr="00126058">
              <w:t>quyền</w:t>
            </w:r>
            <w:proofErr w:type="spellEnd"/>
            <w:r w:rsidRPr="00126058">
              <w:t xml:space="preserve"> </w:t>
            </w:r>
            <w:proofErr w:type="spellStart"/>
            <w:r w:rsidRPr="00126058">
              <w:t>và</w:t>
            </w:r>
            <w:proofErr w:type="spellEnd"/>
            <w:r w:rsidRPr="00126058">
              <w:t xml:space="preserve"> </w:t>
            </w:r>
            <w:proofErr w:type="spellStart"/>
            <w:r w:rsidRPr="00126058">
              <w:t>lợi</w:t>
            </w:r>
            <w:proofErr w:type="spellEnd"/>
            <w:r w:rsidRPr="00126058">
              <w:t xml:space="preserve"> </w:t>
            </w:r>
            <w:proofErr w:type="spellStart"/>
            <w:r w:rsidRPr="00126058">
              <w:t>ích</w:t>
            </w:r>
            <w:proofErr w:type="spellEnd"/>
            <w:r w:rsidRPr="00126058">
              <w:t xml:space="preserve"> </w:t>
            </w:r>
            <w:proofErr w:type="spellStart"/>
            <w:r w:rsidRPr="00126058">
              <w:t>hợp</w:t>
            </w:r>
            <w:proofErr w:type="spellEnd"/>
            <w:r w:rsidRPr="00126058">
              <w:t xml:space="preserve"> </w:t>
            </w:r>
            <w:proofErr w:type="spellStart"/>
            <w:r w:rsidRPr="00126058">
              <w:t>pháp</w:t>
            </w:r>
            <w:proofErr w:type="spellEnd"/>
            <w:r w:rsidRPr="00126058">
              <w:t xml:space="preserve"> </w:t>
            </w:r>
            <w:proofErr w:type="spellStart"/>
            <w:r w:rsidRPr="00126058">
              <w:t>của</w:t>
            </w:r>
            <w:proofErr w:type="spellEnd"/>
            <w:r w:rsidRPr="00126058">
              <w:t xml:space="preserve"> NLĐ</w:t>
            </w:r>
            <w:r w:rsidR="00CB73D5" w:rsidRPr="00126058">
              <w:t>VN</w:t>
            </w:r>
            <w:r w:rsidRPr="00126058">
              <w:t xml:space="preserve">; </w:t>
            </w:r>
            <w:proofErr w:type="spellStart"/>
            <w:r w:rsidRPr="00126058">
              <w:t>hỗ</w:t>
            </w:r>
            <w:proofErr w:type="spellEnd"/>
            <w:r w:rsidRPr="00126058">
              <w:t xml:space="preserve"> </w:t>
            </w:r>
            <w:proofErr w:type="spellStart"/>
            <w:r w:rsidRPr="00126058">
              <w:t>trợ</w:t>
            </w:r>
            <w:proofErr w:type="spellEnd"/>
            <w:r w:rsidRPr="00126058">
              <w:t xml:space="preserve"> </w:t>
            </w:r>
            <w:proofErr w:type="spellStart"/>
            <w:r w:rsidRPr="00126058">
              <w:t>pháp</w:t>
            </w:r>
            <w:proofErr w:type="spellEnd"/>
            <w:r w:rsidRPr="00126058">
              <w:t xml:space="preserve"> </w:t>
            </w:r>
            <w:proofErr w:type="spellStart"/>
            <w:r w:rsidRPr="00126058">
              <w:t>lý</w:t>
            </w:r>
            <w:proofErr w:type="spellEnd"/>
            <w:r w:rsidRPr="00126058">
              <w:t xml:space="preserve">, </w:t>
            </w:r>
            <w:proofErr w:type="spellStart"/>
            <w:r w:rsidR="00E0751E" w:rsidRPr="00126058">
              <w:t>lãnh</w:t>
            </w:r>
            <w:proofErr w:type="spellEnd"/>
            <w:r w:rsidR="00E0751E" w:rsidRPr="00126058">
              <w:rPr>
                <w:lang w:val="vi-VN"/>
              </w:rPr>
              <w:t xml:space="preserve"> </w:t>
            </w:r>
            <w:proofErr w:type="gramStart"/>
            <w:r w:rsidR="00E0751E" w:rsidRPr="00126058">
              <w:rPr>
                <w:lang w:val="vi-VN"/>
              </w:rPr>
              <w:t xml:space="preserve">sự,  </w:t>
            </w:r>
            <w:proofErr w:type="spellStart"/>
            <w:r w:rsidRPr="00126058">
              <w:t>hòa</w:t>
            </w:r>
            <w:proofErr w:type="spellEnd"/>
            <w:proofErr w:type="gramEnd"/>
            <w:r w:rsidRPr="00126058">
              <w:t xml:space="preserve"> </w:t>
            </w:r>
            <w:proofErr w:type="spellStart"/>
            <w:r w:rsidRPr="00126058">
              <w:t>giải</w:t>
            </w:r>
            <w:proofErr w:type="spellEnd"/>
            <w:r w:rsidRPr="00126058">
              <w:t xml:space="preserve"> </w:t>
            </w:r>
            <w:proofErr w:type="spellStart"/>
            <w:r w:rsidRPr="00126058">
              <w:t>tranh</w:t>
            </w:r>
            <w:proofErr w:type="spellEnd"/>
            <w:r w:rsidRPr="00126058">
              <w:t xml:space="preserve"> </w:t>
            </w:r>
            <w:proofErr w:type="spellStart"/>
            <w:r w:rsidRPr="00126058">
              <w:t>chấp</w:t>
            </w:r>
            <w:proofErr w:type="spellEnd"/>
            <w:r w:rsidRPr="00126058">
              <w:t xml:space="preserve"> (</w:t>
            </w:r>
            <w:proofErr w:type="spellStart"/>
            <w:r w:rsidRPr="00126058">
              <w:t>Điều</w:t>
            </w:r>
            <w:proofErr w:type="spellEnd"/>
            <w:r w:rsidRPr="00126058">
              <w:t xml:space="preserve"> 71)</w:t>
            </w:r>
          </w:p>
        </w:tc>
        <w:tc>
          <w:tcPr>
            <w:tcW w:w="0" w:type="auto"/>
            <w:vAlign w:val="center"/>
            <w:hideMark/>
          </w:tcPr>
          <w:p w:rsidR="00786F46" w:rsidRPr="00126058" w:rsidRDefault="00786F46" w:rsidP="00543693">
            <w:pPr>
              <w:adjustRightInd w:val="0"/>
              <w:snapToGrid w:val="0"/>
              <w:spacing w:before="120"/>
            </w:pPr>
            <w:r w:rsidRPr="00126058">
              <w:t xml:space="preserve">- </w:t>
            </w:r>
            <w:proofErr w:type="spellStart"/>
            <w:r w:rsidRPr="00126058">
              <w:t>Quốc</w:t>
            </w:r>
            <w:proofErr w:type="spellEnd"/>
            <w:r w:rsidRPr="00126058">
              <w:t xml:space="preserve"> </w:t>
            </w:r>
            <w:proofErr w:type="spellStart"/>
            <w:r w:rsidRPr="00126058">
              <w:t>gia</w:t>
            </w:r>
            <w:proofErr w:type="spellEnd"/>
            <w:r w:rsidRPr="00126058">
              <w:t xml:space="preserve"> </w:t>
            </w:r>
            <w:proofErr w:type="spellStart"/>
            <w:r w:rsidR="00E0751E" w:rsidRPr="00126058">
              <w:t>gửi</w:t>
            </w:r>
            <w:proofErr w:type="spellEnd"/>
            <w:r w:rsidR="00E0751E" w:rsidRPr="00126058">
              <w:rPr>
                <w:lang w:val="vi-VN"/>
              </w:rPr>
              <w:t xml:space="preserve"> lao động</w:t>
            </w:r>
            <w:r w:rsidRPr="00126058">
              <w:t xml:space="preserve"> </w:t>
            </w:r>
            <w:proofErr w:type="spellStart"/>
            <w:r w:rsidRPr="00126058">
              <w:t>có</w:t>
            </w:r>
            <w:proofErr w:type="spellEnd"/>
            <w:r w:rsidRPr="00126058">
              <w:t xml:space="preserve"> </w:t>
            </w:r>
            <w:proofErr w:type="spellStart"/>
            <w:r w:rsidRPr="00126058">
              <w:t>trách</w:t>
            </w:r>
            <w:proofErr w:type="spellEnd"/>
            <w:r w:rsidRPr="00126058">
              <w:t xml:space="preserve"> </w:t>
            </w:r>
            <w:proofErr w:type="spellStart"/>
            <w:r w:rsidRPr="00126058">
              <w:t>nhiệm</w:t>
            </w:r>
            <w:proofErr w:type="spellEnd"/>
            <w:r w:rsidRPr="00126058">
              <w:t xml:space="preserve"> </w:t>
            </w:r>
            <w:proofErr w:type="spellStart"/>
            <w:r w:rsidRPr="00126058">
              <w:t>hỗ</w:t>
            </w:r>
            <w:proofErr w:type="spellEnd"/>
            <w:r w:rsidRPr="00126058">
              <w:t xml:space="preserve"> </w:t>
            </w:r>
            <w:proofErr w:type="spellStart"/>
            <w:r w:rsidRPr="00126058">
              <w:t>trợ</w:t>
            </w:r>
            <w:proofErr w:type="spellEnd"/>
            <w:r w:rsidRPr="00126058">
              <w:t xml:space="preserve"> </w:t>
            </w:r>
            <w:proofErr w:type="spellStart"/>
            <w:r w:rsidRPr="00126058">
              <w:t>công</w:t>
            </w:r>
            <w:proofErr w:type="spellEnd"/>
            <w:r w:rsidRPr="00126058">
              <w:t xml:space="preserve"> </w:t>
            </w:r>
            <w:proofErr w:type="spellStart"/>
            <w:r w:rsidRPr="00126058">
              <w:t>dân</w:t>
            </w:r>
            <w:proofErr w:type="spellEnd"/>
            <w:r w:rsidRPr="00126058">
              <w:t xml:space="preserve"> </w:t>
            </w:r>
            <w:proofErr w:type="spellStart"/>
            <w:r w:rsidRPr="00126058">
              <w:t>của</w:t>
            </w:r>
            <w:proofErr w:type="spellEnd"/>
            <w:r w:rsidRPr="00126058">
              <w:t xml:space="preserve"> </w:t>
            </w:r>
            <w:proofErr w:type="spellStart"/>
            <w:r w:rsidRPr="00126058">
              <w:t>mình</w:t>
            </w:r>
            <w:proofErr w:type="spellEnd"/>
            <w:r w:rsidRPr="00126058">
              <w:t xml:space="preserve"> qua </w:t>
            </w:r>
            <w:proofErr w:type="spellStart"/>
            <w:r w:rsidRPr="00126058">
              <w:t>đại</w:t>
            </w:r>
            <w:proofErr w:type="spellEnd"/>
            <w:r w:rsidRPr="00126058">
              <w:t xml:space="preserve"> </w:t>
            </w:r>
            <w:proofErr w:type="spellStart"/>
            <w:r w:rsidRPr="00126058">
              <w:t>diện</w:t>
            </w:r>
            <w:proofErr w:type="spellEnd"/>
            <w:r w:rsidRPr="00126058">
              <w:t xml:space="preserve"> </w:t>
            </w:r>
            <w:proofErr w:type="spellStart"/>
            <w:r w:rsidRPr="00126058">
              <w:t>ngoại</w:t>
            </w:r>
            <w:proofErr w:type="spellEnd"/>
            <w:r w:rsidRPr="00126058">
              <w:t xml:space="preserve"> </w:t>
            </w:r>
            <w:proofErr w:type="spellStart"/>
            <w:r w:rsidRPr="00126058">
              <w:t>giao</w:t>
            </w:r>
            <w:proofErr w:type="spellEnd"/>
            <w:r w:rsidRPr="00126058">
              <w:t xml:space="preserve"> (</w:t>
            </w:r>
            <w:proofErr w:type="spellStart"/>
            <w:r w:rsidRPr="00126058">
              <w:t>Điều</w:t>
            </w:r>
            <w:proofErr w:type="spellEnd"/>
            <w:r w:rsidRPr="00126058">
              <w:t xml:space="preserve"> 23)</w:t>
            </w:r>
          </w:p>
        </w:tc>
        <w:tc>
          <w:tcPr>
            <w:tcW w:w="0" w:type="auto"/>
            <w:vAlign w:val="center"/>
            <w:hideMark/>
          </w:tcPr>
          <w:p w:rsidR="00786F46" w:rsidRPr="00126058" w:rsidRDefault="00786F46" w:rsidP="00543693">
            <w:pPr>
              <w:adjustRightInd w:val="0"/>
              <w:snapToGrid w:val="0"/>
              <w:spacing w:before="120"/>
            </w:pPr>
            <w:proofErr w:type="spellStart"/>
            <w:r w:rsidRPr="00126058">
              <w:t>Tương</w:t>
            </w:r>
            <w:proofErr w:type="spellEnd"/>
            <w:r w:rsidRPr="00126058">
              <w:t xml:space="preserve"> </w:t>
            </w:r>
            <w:proofErr w:type="spellStart"/>
            <w:r w:rsidRPr="00126058">
              <w:t>đồng</w:t>
            </w:r>
            <w:proofErr w:type="spellEnd"/>
            <w:r w:rsidRPr="00126058">
              <w:t xml:space="preserve">; </w:t>
            </w:r>
            <w:proofErr w:type="spellStart"/>
            <w:r w:rsidRPr="00126058">
              <w:t>Việt</w:t>
            </w:r>
            <w:proofErr w:type="spellEnd"/>
            <w:r w:rsidRPr="00126058">
              <w:t xml:space="preserve"> Nam </w:t>
            </w:r>
            <w:proofErr w:type="spellStart"/>
            <w:r w:rsidR="00E0751E" w:rsidRPr="00126058">
              <w:t>quy</w:t>
            </w:r>
            <w:proofErr w:type="spellEnd"/>
            <w:r w:rsidR="00E0751E" w:rsidRPr="00126058">
              <w:rPr>
                <w:lang w:val="vi-VN"/>
              </w:rPr>
              <w:t xml:space="preserve"> định </w:t>
            </w:r>
            <w:proofErr w:type="spellStart"/>
            <w:r w:rsidRPr="00126058">
              <w:t>cụ</w:t>
            </w:r>
            <w:proofErr w:type="spellEnd"/>
            <w:r w:rsidRPr="00126058">
              <w:t xml:space="preserve"> </w:t>
            </w:r>
            <w:proofErr w:type="spellStart"/>
            <w:r w:rsidRPr="00126058">
              <w:t>thể</w:t>
            </w:r>
            <w:proofErr w:type="spellEnd"/>
            <w:r w:rsidRPr="00126058">
              <w:t xml:space="preserve"> </w:t>
            </w:r>
            <w:proofErr w:type="spellStart"/>
            <w:r w:rsidRPr="00126058">
              <w:t>hơn</w:t>
            </w:r>
            <w:proofErr w:type="spellEnd"/>
            <w:r w:rsidRPr="00126058">
              <w:t xml:space="preserve"> </w:t>
            </w:r>
            <w:proofErr w:type="spellStart"/>
            <w:r w:rsidR="00E0751E" w:rsidRPr="00126058">
              <w:t>về</w:t>
            </w:r>
            <w:proofErr w:type="spellEnd"/>
            <w:r w:rsidR="00E0751E" w:rsidRPr="00126058">
              <w:rPr>
                <w:lang w:val="vi-VN"/>
              </w:rPr>
              <w:t xml:space="preserve"> khía cạnh hỗ trợ </w:t>
            </w:r>
            <w:proofErr w:type="spellStart"/>
            <w:r w:rsidRPr="00126058">
              <w:t>lãnh</w:t>
            </w:r>
            <w:proofErr w:type="spellEnd"/>
            <w:r w:rsidRPr="00126058">
              <w:t xml:space="preserve"> </w:t>
            </w:r>
            <w:proofErr w:type="spellStart"/>
            <w:r w:rsidRPr="00126058">
              <w:t>sự</w:t>
            </w:r>
            <w:proofErr w:type="spellEnd"/>
          </w:p>
        </w:tc>
      </w:tr>
      <w:tr w:rsidR="00E0751E" w:rsidRPr="00126058" w:rsidTr="00786F46">
        <w:trPr>
          <w:tblCellSpacing w:w="15" w:type="dxa"/>
        </w:trPr>
        <w:tc>
          <w:tcPr>
            <w:tcW w:w="0" w:type="auto"/>
            <w:vAlign w:val="center"/>
            <w:hideMark/>
          </w:tcPr>
          <w:p w:rsidR="00786F46" w:rsidRPr="00126058" w:rsidRDefault="00786F46" w:rsidP="00543693">
            <w:pPr>
              <w:adjustRightInd w:val="0"/>
              <w:snapToGrid w:val="0"/>
              <w:spacing w:before="120"/>
            </w:pPr>
            <w:r w:rsidRPr="00126058">
              <w:t>6</w:t>
            </w:r>
          </w:p>
        </w:tc>
        <w:tc>
          <w:tcPr>
            <w:tcW w:w="0" w:type="auto"/>
            <w:vAlign w:val="center"/>
            <w:hideMark/>
          </w:tcPr>
          <w:p w:rsidR="00786F46" w:rsidRPr="00126058" w:rsidRDefault="00786F46" w:rsidP="00543693">
            <w:pPr>
              <w:adjustRightInd w:val="0"/>
              <w:snapToGrid w:val="0"/>
              <w:spacing w:before="120"/>
              <w:rPr>
                <w:lang w:val="vi-VN"/>
              </w:rPr>
            </w:pPr>
            <w:proofErr w:type="spellStart"/>
            <w:r w:rsidRPr="00126058">
              <w:rPr>
                <w:b/>
                <w:bCs/>
              </w:rPr>
              <w:t>Cơ</w:t>
            </w:r>
            <w:proofErr w:type="spellEnd"/>
            <w:r w:rsidRPr="00126058">
              <w:rPr>
                <w:b/>
                <w:bCs/>
              </w:rPr>
              <w:t xml:space="preserve"> </w:t>
            </w:r>
            <w:proofErr w:type="spellStart"/>
            <w:r w:rsidRPr="00126058">
              <w:rPr>
                <w:b/>
                <w:bCs/>
              </w:rPr>
              <w:t>quan</w:t>
            </w:r>
            <w:proofErr w:type="spellEnd"/>
            <w:r w:rsidRPr="00126058">
              <w:rPr>
                <w:b/>
                <w:bCs/>
              </w:rPr>
              <w:t xml:space="preserve"> </w:t>
            </w:r>
            <w:proofErr w:type="spellStart"/>
            <w:r w:rsidRPr="00126058">
              <w:rPr>
                <w:b/>
                <w:bCs/>
              </w:rPr>
              <w:t>tư</w:t>
            </w:r>
            <w:proofErr w:type="spellEnd"/>
            <w:r w:rsidRPr="00126058">
              <w:rPr>
                <w:b/>
                <w:bCs/>
              </w:rPr>
              <w:t xml:space="preserve"> </w:t>
            </w:r>
            <w:proofErr w:type="spellStart"/>
            <w:r w:rsidRPr="00126058">
              <w:rPr>
                <w:b/>
                <w:bCs/>
              </w:rPr>
              <w:t>pháp</w:t>
            </w:r>
            <w:proofErr w:type="spellEnd"/>
            <w:r w:rsidRPr="00126058">
              <w:rPr>
                <w:b/>
                <w:bCs/>
              </w:rPr>
              <w:t xml:space="preserve">, </w:t>
            </w:r>
            <w:proofErr w:type="spellStart"/>
            <w:r w:rsidRPr="00126058">
              <w:rPr>
                <w:b/>
                <w:bCs/>
              </w:rPr>
              <w:t>công</w:t>
            </w:r>
            <w:proofErr w:type="spellEnd"/>
            <w:r w:rsidRPr="00126058">
              <w:rPr>
                <w:b/>
                <w:bCs/>
              </w:rPr>
              <w:t xml:space="preserve"> an, </w:t>
            </w:r>
            <w:proofErr w:type="spellStart"/>
            <w:r w:rsidRPr="00126058">
              <w:rPr>
                <w:b/>
                <w:bCs/>
              </w:rPr>
              <w:t>quản</w:t>
            </w:r>
            <w:proofErr w:type="spellEnd"/>
            <w:r w:rsidRPr="00126058">
              <w:rPr>
                <w:b/>
                <w:bCs/>
              </w:rPr>
              <w:t xml:space="preserve"> </w:t>
            </w:r>
            <w:proofErr w:type="spellStart"/>
            <w:r w:rsidRPr="00126058">
              <w:rPr>
                <w:b/>
                <w:bCs/>
              </w:rPr>
              <w:t>lý</w:t>
            </w:r>
            <w:proofErr w:type="spellEnd"/>
            <w:r w:rsidRPr="00126058">
              <w:rPr>
                <w:b/>
                <w:bCs/>
              </w:rPr>
              <w:t xml:space="preserve"> </w:t>
            </w:r>
            <w:proofErr w:type="spellStart"/>
            <w:r w:rsidR="00E0751E" w:rsidRPr="00126058">
              <w:rPr>
                <w:b/>
                <w:bCs/>
              </w:rPr>
              <w:t>xuất</w:t>
            </w:r>
            <w:proofErr w:type="spellEnd"/>
            <w:r w:rsidR="00E0751E" w:rsidRPr="00126058">
              <w:rPr>
                <w:b/>
                <w:bCs/>
                <w:lang w:val="vi-VN"/>
              </w:rPr>
              <w:t>, nhập cảnh</w:t>
            </w:r>
          </w:p>
        </w:tc>
        <w:tc>
          <w:tcPr>
            <w:tcW w:w="0" w:type="auto"/>
            <w:vAlign w:val="center"/>
            <w:hideMark/>
          </w:tcPr>
          <w:p w:rsidR="00786F46" w:rsidRPr="00126058" w:rsidRDefault="00786F46" w:rsidP="00543693">
            <w:pPr>
              <w:adjustRightInd w:val="0"/>
              <w:snapToGrid w:val="0"/>
              <w:spacing w:before="120"/>
              <w:rPr>
                <w:lang w:val="vi-VN"/>
              </w:rPr>
            </w:pPr>
            <w:r w:rsidRPr="00126058">
              <w:t xml:space="preserve">- </w:t>
            </w:r>
            <w:proofErr w:type="spellStart"/>
            <w:r w:rsidRPr="00126058">
              <w:t>Xử</w:t>
            </w:r>
            <w:proofErr w:type="spellEnd"/>
            <w:r w:rsidRPr="00126058">
              <w:t xml:space="preserve"> </w:t>
            </w:r>
            <w:proofErr w:type="spellStart"/>
            <w:r w:rsidRPr="00126058">
              <w:t>lý</w:t>
            </w:r>
            <w:proofErr w:type="spellEnd"/>
            <w:r w:rsidRPr="00126058">
              <w:t xml:space="preserve"> </w:t>
            </w:r>
            <w:proofErr w:type="spellStart"/>
            <w:r w:rsidRPr="00126058">
              <w:t>môi</w:t>
            </w:r>
            <w:proofErr w:type="spellEnd"/>
            <w:r w:rsidRPr="00126058">
              <w:t xml:space="preserve"> </w:t>
            </w:r>
            <w:proofErr w:type="spellStart"/>
            <w:r w:rsidRPr="00126058">
              <w:t>giới</w:t>
            </w:r>
            <w:proofErr w:type="spellEnd"/>
            <w:r w:rsidRPr="00126058">
              <w:t xml:space="preserve"> </w:t>
            </w:r>
            <w:proofErr w:type="spellStart"/>
            <w:r w:rsidRPr="00126058">
              <w:t>bất</w:t>
            </w:r>
            <w:proofErr w:type="spellEnd"/>
            <w:r w:rsidRPr="00126058">
              <w:t xml:space="preserve"> </w:t>
            </w:r>
            <w:proofErr w:type="spellStart"/>
            <w:r w:rsidRPr="00126058">
              <w:t>hợp</w:t>
            </w:r>
            <w:proofErr w:type="spellEnd"/>
            <w:r w:rsidRPr="00126058">
              <w:t xml:space="preserve"> </w:t>
            </w:r>
            <w:proofErr w:type="spellStart"/>
            <w:r w:rsidRPr="00126058">
              <w:t>pháp</w:t>
            </w:r>
            <w:proofErr w:type="spellEnd"/>
            <w:r w:rsidRPr="00126058">
              <w:t xml:space="preserve">, </w:t>
            </w:r>
            <w:proofErr w:type="spellStart"/>
            <w:r w:rsidRPr="00126058">
              <w:t>buôn</w:t>
            </w:r>
            <w:proofErr w:type="spellEnd"/>
            <w:r w:rsidRPr="00126058">
              <w:t xml:space="preserve"> </w:t>
            </w:r>
            <w:proofErr w:type="spellStart"/>
            <w:r w:rsidRPr="00126058">
              <w:t>người</w:t>
            </w:r>
            <w:proofErr w:type="spellEnd"/>
            <w:r w:rsidRPr="00126058">
              <w:t xml:space="preserve">, </w:t>
            </w:r>
            <w:proofErr w:type="spellStart"/>
            <w:r w:rsidRPr="00126058">
              <w:t>hỗ</w:t>
            </w:r>
            <w:proofErr w:type="spellEnd"/>
            <w:r w:rsidRPr="00126058">
              <w:t xml:space="preserve"> </w:t>
            </w:r>
            <w:proofErr w:type="spellStart"/>
            <w:r w:rsidRPr="00126058">
              <w:t>trợ</w:t>
            </w:r>
            <w:proofErr w:type="spellEnd"/>
            <w:r w:rsidRPr="00126058">
              <w:t xml:space="preserve"> NLĐ </w:t>
            </w:r>
            <w:proofErr w:type="spellStart"/>
            <w:r w:rsidRPr="00126058">
              <w:t>bị</w:t>
            </w:r>
            <w:proofErr w:type="spellEnd"/>
            <w:r w:rsidRPr="00126058">
              <w:t xml:space="preserve"> vi</w:t>
            </w:r>
            <w:r w:rsidR="00E0751E" w:rsidRPr="00126058">
              <w:rPr>
                <w:lang w:val="vi-VN"/>
              </w:rPr>
              <w:t xml:space="preserve"> phạm</w:t>
            </w:r>
            <w:r w:rsidRPr="00126058">
              <w:t xml:space="preserve"> </w:t>
            </w:r>
            <w:proofErr w:type="spellStart"/>
            <w:r w:rsidR="00E0751E" w:rsidRPr="00126058">
              <w:t>quyền</w:t>
            </w:r>
            <w:proofErr w:type="spellEnd"/>
            <w:r w:rsidR="00E0751E" w:rsidRPr="00126058">
              <w:rPr>
                <w:lang w:val="vi-VN"/>
              </w:rPr>
              <w:t>.</w:t>
            </w:r>
          </w:p>
        </w:tc>
        <w:tc>
          <w:tcPr>
            <w:tcW w:w="0" w:type="auto"/>
            <w:vAlign w:val="center"/>
            <w:hideMark/>
          </w:tcPr>
          <w:p w:rsidR="00786F46" w:rsidRPr="00126058" w:rsidRDefault="00786F46" w:rsidP="00543693">
            <w:pPr>
              <w:adjustRightInd w:val="0"/>
              <w:snapToGrid w:val="0"/>
              <w:spacing w:before="120"/>
            </w:pPr>
            <w:r w:rsidRPr="00126058">
              <w:t xml:space="preserve">- </w:t>
            </w:r>
            <w:proofErr w:type="spellStart"/>
            <w:r w:rsidR="00E0751E" w:rsidRPr="00126058">
              <w:t>Các</w:t>
            </w:r>
            <w:proofErr w:type="spellEnd"/>
            <w:r w:rsidR="00E0751E" w:rsidRPr="00126058">
              <w:rPr>
                <w:lang w:val="vi-VN"/>
              </w:rPr>
              <w:t xml:space="preserve"> q</w:t>
            </w:r>
            <w:proofErr w:type="spellStart"/>
            <w:r w:rsidRPr="00126058">
              <w:t>uốc</w:t>
            </w:r>
            <w:proofErr w:type="spellEnd"/>
            <w:r w:rsidRPr="00126058">
              <w:t xml:space="preserve"> </w:t>
            </w:r>
            <w:proofErr w:type="spellStart"/>
            <w:r w:rsidRPr="00126058">
              <w:t>gia</w:t>
            </w:r>
            <w:proofErr w:type="spellEnd"/>
            <w:r w:rsidRPr="00126058">
              <w:t xml:space="preserve"> </w:t>
            </w:r>
            <w:proofErr w:type="spellStart"/>
            <w:r w:rsidRPr="00126058">
              <w:t>có</w:t>
            </w:r>
            <w:proofErr w:type="spellEnd"/>
            <w:r w:rsidRPr="00126058">
              <w:t xml:space="preserve"> </w:t>
            </w:r>
            <w:proofErr w:type="spellStart"/>
            <w:r w:rsidRPr="00126058">
              <w:t>nghĩa</w:t>
            </w:r>
            <w:proofErr w:type="spellEnd"/>
            <w:r w:rsidRPr="00126058">
              <w:t xml:space="preserve"> </w:t>
            </w:r>
            <w:proofErr w:type="spellStart"/>
            <w:r w:rsidRPr="00126058">
              <w:t>vụ</w:t>
            </w:r>
            <w:proofErr w:type="spellEnd"/>
            <w:r w:rsidRPr="00126058">
              <w:t xml:space="preserve"> </w:t>
            </w:r>
            <w:proofErr w:type="spellStart"/>
            <w:r w:rsidR="005A7BE2" w:rsidRPr="00126058">
              <w:t>bảo</w:t>
            </w:r>
            <w:proofErr w:type="spellEnd"/>
            <w:r w:rsidR="005A7BE2" w:rsidRPr="00126058">
              <w:t xml:space="preserve"> </w:t>
            </w:r>
            <w:proofErr w:type="spellStart"/>
            <w:r w:rsidR="005A7BE2" w:rsidRPr="00126058">
              <w:t>đảm</w:t>
            </w:r>
            <w:proofErr w:type="spellEnd"/>
            <w:r w:rsidRPr="00126058">
              <w:t xml:space="preserve"> </w:t>
            </w:r>
            <w:proofErr w:type="spellStart"/>
            <w:r w:rsidRPr="00126058">
              <w:t>tiếp</w:t>
            </w:r>
            <w:proofErr w:type="spellEnd"/>
            <w:r w:rsidRPr="00126058">
              <w:t xml:space="preserve"> </w:t>
            </w:r>
            <w:proofErr w:type="spellStart"/>
            <w:r w:rsidRPr="00126058">
              <w:t>cận</w:t>
            </w:r>
            <w:proofErr w:type="spellEnd"/>
            <w:r w:rsidRPr="00126058">
              <w:t xml:space="preserve"> </w:t>
            </w:r>
            <w:proofErr w:type="spellStart"/>
            <w:r w:rsidRPr="00126058">
              <w:t>công</w:t>
            </w:r>
            <w:proofErr w:type="spellEnd"/>
            <w:r w:rsidRPr="00126058">
              <w:t xml:space="preserve"> </w:t>
            </w:r>
            <w:proofErr w:type="spellStart"/>
            <w:r w:rsidRPr="00126058">
              <w:t>lý</w:t>
            </w:r>
            <w:proofErr w:type="spellEnd"/>
            <w:r w:rsidRPr="00126058">
              <w:t xml:space="preserve">, </w:t>
            </w:r>
            <w:proofErr w:type="spellStart"/>
            <w:r w:rsidRPr="00126058">
              <w:t>không</w:t>
            </w:r>
            <w:proofErr w:type="spellEnd"/>
            <w:r w:rsidRPr="00126058">
              <w:t xml:space="preserve"> </w:t>
            </w:r>
            <w:proofErr w:type="spellStart"/>
            <w:r w:rsidRPr="00126058">
              <w:t>giam</w:t>
            </w:r>
            <w:proofErr w:type="spellEnd"/>
            <w:r w:rsidRPr="00126058">
              <w:t xml:space="preserve"> </w:t>
            </w:r>
            <w:proofErr w:type="spellStart"/>
            <w:r w:rsidRPr="00126058">
              <w:t>giữ</w:t>
            </w:r>
            <w:proofErr w:type="spellEnd"/>
            <w:r w:rsidRPr="00126058">
              <w:t xml:space="preserve"> </w:t>
            </w:r>
            <w:proofErr w:type="spellStart"/>
            <w:r w:rsidRPr="00126058">
              <w:t>tùy</w:t>
            </w:r>
            <w:proofErr w:type="spellEnd"/>
            <w:r w:rsidRPr="00126058">
              <w:t xml:space="preserve"> </w:t>
            </w:r>
            <w:proofErr w:type="spellStart"/>
            <w:r w:rsidRPr="00126058">
              <w:t>tiện</w:t>
            </w:r>
            <w:proofErr w:type="spellEnd"/>
            <w:r w:rsidRPr="00126058">
              <w:t xml:space="preserve">, </w:t>
            </w:r>
            <w:proofErr w:type="spellStart"/>
            <w:r w:rsidRPr="00126058">
              <w:t>xử</w:t>
            </w:r>
            <w:proofErr w:type="spellEnd"/>
            <w:r w:rsidRPr="00126058">
              <w:t xml:space="preserve"> </w:t>
            </w:r>
            <w:proofErr w:type="spellStart"/>
            <w:r w:rsidRPr="00126058">
              <w:t>lý</w:t>
            </w:r>
            <w:proofErr w:type="spellEnd"/>
            <w:r w:rsidRPr="00126058">
              <w:t xml:space="preserve"> </w:t>
            </w:r>
            <w:proofErr w:type="spellStart"/>
            <w:r w:rsidRPr="00126058">
              <w:t>công</w:t>
            </w:r>
            <w:proofErr w:type="spellEnd"/>
            <w:r w:rsidRPr="00126058">
              <w:t xml:space="preserve"> </w:t>
            </w:r>
            <w:proofErr w:type="spellStart"/>
            <w:r w:rsidRPr="00126058">
              <w:t>bằng</w:t>
            </w:r>
            <w:proofErr w:type="spellEnd"/>
            <w:r w:rsidRPr="00126058">
              <w:t xml:space="preserve"> </w:t>
            </w:r>
            <w:proofErr w:type="spellStart"/>
            <w:r w:rsidR="00E0751E" w:rsidRPr="00126058">
              <w:t>những</w:t>
            </w:r>
            <w:proofErr w:type="spellEnd"/>
            <w:r w:rsidR="00E0751E" w:rsidRPr="00126058">
              <w:rPr>
                <w:lang w:val="vi-VN"/>
              </w:rPr>
              <w:t xml:space="preserve"> vụ việc liên quan đến</w:t>
            </w:r>
            <w:r w:rsidR="00C53C7C" w:rsidRPr="00126058">
              <w:rPr>
                <w:lang w:val="vi-VN"/>
              </w:rPr>
              <w:t xml:space="preserve"> người LĐDT</w:t>
            </w:r>
            <w:r w:rsidR="00CB73D5" w:rsidRPr="00126058">
              <w:rPr>
                <w:lang w:val="vi-VN"/>
              </w:rPr>
              <w:t xml:space="preserve"> </w:t>
            </w:r>
            <w:r w:rsidRPr="00126058">
              <w:t>(</w:t>
            </w:r>
            <w:proofErr w:type="spellStart"/>
            <w:r w:rsidRPr="00126058">
              <w:t>Điều</w:t>
            </w:r>
            <w:proofErr w:type="spellEnd"/>
            <w:r w:rsidRPr="00126058">
              <w:t xml:space="preserve"> 16–18, 83)</w:t>
            </w:r>
          </w:p>
        </w:tc>
        <w:tc>
          <w:tcPr>
            <w:tcW w:w="0" w:type="auto"/>
            <w:vAlign w:val="center"/>
            <w:hideMark/>
          </w:tcPr>
          <w:p w:rsidR="00786F46" w:rsidRPr="00126058" w:rsidRDefault="00E0751E" w:rsidP="00543693">
            <w:pPr>
              <w:adjustRightInd w:val="0"/>
              <w:snapToGrid w:val="0"/>
              <w:spacing w:before="120"/>
            </w:pPr>
            <w:proofErr w:type="spellStart"/>
            <w:r w:rsidRPr="00126058">
              <w:t>Pháp</w:t>
            </w:r>
            <w:proofErr w:type="spellEnd"/>
            <w:r w:rsidRPr="00126058">
              <w:rPr>
                <w:lang w:val="vi-VN"/>
              </w:rPr>
              <w:t xml:space="preserve"> luật Việt Nam quy định rõ chủ thể và trách nhiệm; </w:t>
            </w:r>
            <w:r w:rsidR="00786F46" w:rsidRPr="00126058">
              <w:t xml:space="preserve">ICMW </w:t>
            </w:r>
            <w:proofErr w:type="spellStart"/>
            <w:r w:rsidR="00786F46" w:rsidRPr="00126058">
              <w:t>tập</w:t>
            </w:r>
            <w:proofErr w:type="spellEnd"/>
            <w:r w:rsidR="00786F46" w:rsidRPr="00126058">
              <w:t xml:space="preserve"> </w:t>
            </w:r>
            <w:proofErr w:type="spellStart"/>
            <w:r w:rsidR="00786F46" w:rsidRPr="00126058">
              <w:t>trung</w:t>
            </w:r>
            <w:proofErr w:type="spellEnd"/>
            <w:r w:rsidR="00786F46" w:rsidRPr="00126058">
              <w:t xml:space="preserve"> </w:t>
            </w:r>
            <w:proofErr w:type="spellStart"/>
            <w:r w:rsidR="00786F46" w:rsidRPr="00126058">
              <w:t>vào</w:t>
            </w:r>
            <w:proofErr w:type="spellEnd"/>
            <w:r w:rsidR="00786F46" w:rsidRPr="00126058">
              <w:t xml:space="preserve"> </w:t>
            </w:r>
            <w:proofErr w:type="spellStart"/>
            <w:r w:rsidR="00786F46" w:rsidRPr="00126058">
              <w:t>nguyên</w:t>
            </w:r>
            <w:proofErr w:type="spellEnd"/>
            <w:r w:rsidR="00786F46" w:rsidRPr="00126058">
              <w:t xml:space="preserve"> </w:t>
            </w:r>
            <w:proofErr w:type="spellStart"/>
            <w:r w:rsidR="00786F46" w:rsidRPr="00126058">
              <w:t>tắc</w:t>
            </w:r>
            <w:proofErr w:type="spellEnd"/>
            <w:r w:rsidR="00786F46" w:rsidRPr="00126058">
              <w:t xml:space="preserve"> </w:t>
            </w:r>
            <w:proofErr w:type="spellStart"/>
            <w:r w:rsidR="00786F46" w:rsidRPr="00126058">
              <w:t>nhân</w:t>
            </w:r>
            <w:proofErr w:type="spellEnd"/>
            <w:r w:rsidR="00786F46" w:rsidRPr="00126058">
              <w:t xml:space="preserve"> </w:t>
            </w:r>
            <w:proofErr w:type="spellStart"/>
            <w:r w:rsidR="00786F46" w:rsidRPr="00126058">
              <w:t>quyền</w:t>
            </w:r>
            <w:proofErr w:type="spellEnd"/>
            <w:r w:rsidR="00786F46" w:rsidRPr="00126058">
              <w:t xml:space="preserve"> </w:t>
            </w:r>
            <w:proofErr w:type="spellStart"/>
            <w:r w:rsidR="00786F46" w:rsidRPr="00126058">
              <w:t>trong</w:t>
            </w:r>
            <w:proofErr w:type="spellEnd"/>
            <w:r w:rsidR="00786F46" w:rsidRPr="00126058">
              <w:t xml:space="preserve"> </w:t>
            </w:r>
            <w:proofErr w:type="spellStart"/>
            <w:r w:rsidR="00786F46" w:rsidRPr="00126058">
              <w:t>xử</w:t>
            </w:r>
            <w:proofErr w:type="spellEnd"/>
            <w:r w:rsidR="00786F46" w:rsidRPr="00126058">
              <w:t xml:space="preserve"> </w:t>
            </w:r>
            <w:proofErr w:type="spellStart"/>
            <w:r w:rsidR="00786F46" w:rsidRPr="00126058">
              <w:t>lý</w:t>
            </w:r>
            <w:proofErr w:type="spellEnd"/>
            <w:r w:rsidR="00786F46" w:rsidRPr="00126058">
              <w:t xml:space="preserve"> vi </w:t>
            </w:r>
            <w:proofErr w:type="spellStart"/>
            <w:r w:rsidR="00786F46" w:rsidRPr="00126058">
              <w:t>phạm</w:t>
            </w:r>
            <w:proofErr w:type="spellEnd"/>
            <w:r w:rsidR="00786F46" w:rsidRPr="00126058">
              <w:t xml:space="preserve"> </w:t>
            </w:r>
            <w:proofErr w:type="spellStart"/>
            <w:r w:rsidR="00786F46" w:rsidRPr="00126058">
              <w:t>hơn</w:t>
            </w:r>
            <w:proofErr w:type="spellEnd"/>
            <w:r w:rsidR="00786F46" w:rsidRPr="00126058">
              <w:t xml:space="preserve"> </w:t>
            </w:r>
            <w:proofErr w:type="spellStart"/>
            <w:r w:rsidR="00786F46" w:rsidRPr="00126058">
              <w:t>là</w:t>
            </w:r>
            <w:proofErr w:type="spellEnd"/>
            <w:r w:rsidR="00786F46" w:rsidRPr="00126058">
              <w:t xml:space="preserve"> </w:t>
            </w:r>
            <w:proofErr w:type="spellStart"/>
            <w:r w:rsidRPr="00126058">
              <w:t>quy</w:t>
            </w:r>
            <w:proofErr w:type="spellEnd"/>
            <w:r w:rsidRPr="00126058">
              <w:rPr>
                <w:lang w:val="vi-VN"/>
              </w:rPr>
              <w:t xml:space="preserve"> định cụ thể về chủ thể và trách nhiệm của các chủ thể liên quan.</w:t>
            </w:r>
          </w:p>
        </w:tc>
      </w:tr>
      <w:tr w:rsidR="00E0751E" w:rsidRPr="00126058" w:rsidTr="00786F46">
        <w:trPr>
          <w:tblCellSpacing w:w="15" w:type="dxa"/>
        </w:trPr>
        <w:tc>
          <w:tcPr>
            <w:tcW w:w="0" w:type="auto"/>
            <w:vAlign w:val="center"/>
            <w:hideMark/>
          </w:tcPr>
          <w:p w:rsidR="00786F46" w:rsidRPr="00126058" w:rsidRDefault="00786F46" w:rsidP="00543693">
            <w:pPr>
              <w:adjustRightInd w:val="0"/>
              <w:snapToGrid w:val="0"/>
              <w:spacing w:before="120"/>
            </w:pPr>
            <w:r w:rsidRPr="00126058">
              <w:t>7</w:t>
            </w:r>
          </w:p>
        </w:tc>
        <w:tc>
          <w:tcPr>
            <w:tcW w:w="0" w:type="auto"/>
            <w:vAlign w:val="center"/>
            <w:hideMark/>
          </w:tcPr>
          <w:p w:rsidR="00786F46" w:rsidRPr="00126058" w:rsidRDefault="00786F46" w:rsidP="00543693">
            <w:pPr>
              <w:adjustRightInd w:val="0"/>
              <w:snapToGrid w:val="0"/>
              <w:spacing w:before="120"/>
            </w:pPr>
            <w:proofErr w:type="spellStart"/>
            <w:r w:rsidRPr="00126058">
              <w:rPr>
                <w:b/>
                <w:bCs/>
              </w:rPr>
              <w:t>Tổ</w:t>
            </w:r>
            <w:proofErr w:type="spellEnd"/>
            <w:r w:rsidRPr="00126058">
              <w:rPr>
                <w:b/>
                <w:bCs/>
              </w:rPr>
              <w:t xml:space="preserve"> </w:t>
            </w:r>
            <w:proofErr w:type="spellStart"/>
            <w:r w:rsidRPr="00126058">
              <w:rPr>
                <w:b/>
                <w:bCs/>
              </w:rPr>
              <w:t>chức</w:t>
            </w:r>
            <w:proofErr w:type="spellEnd"/>
            <w:r w:rsidRPr="00126058">
              <w:rPr>
                <w:b/>
                <w:bCs/>
              </w:rPr>
              <w:t xml:space="preserve"> </w:t>
            </w:r>
            <w:proofErr w:type="spellStart"/>
            <w:r w:rsidRPr="00126058">
              <w:rPr>
                <w:b/>
                <w:bCs/>
              </w:rPr>
              <w:t>chính</w:t>
            </w:r>
            <w:proofErr w:type="spellEnd"/>
            <w:r w:rsidRPr="00126058">
              <w:rPr>
                <w:b/>
                <w:bCs/>
              </w:rPr>
              <w:t xml:space="preserve"> </w:t>
            </w:r>
            <w:proofErr w:type="spellStart"/>
            <w:r w:rsidRPr="00126058">
              <w:rPr>
                <w:b/>
                <w:bCs/>
              </w:rPr>
              <w:t>trị</w:t>
            </w:r>
            <w:proofErr w:type="spellEnd"/>
            <w:r w:rsidRPr="00126058">
              <w:rPr>
                <w:b/>
                <w:bCs/>
              </w:rPr>
              <w:t xml:space="preserve"> – </w:t>
            </w:r>
            <w:proofErr w:type="spellStart"/>
            <w:r w:rsidRPr="00126058">
              <w:rPr>
                <w:b/>
                <w:bCs/>
              </w:rPr>
              <w:t>xã</w:t>
            </w:r>
            <w:proofErr w:type="spellEnd"/>
            <w:r w:rsidRPr="00126058">
              <w:rPr>
                <w:b/>
                <w:bCs/>
              </w:rPr>
              <w:t xml:space="preserve"> </w:t>
            </w:r>
            <w:proofErr w:type="spellStart"/>
            <w:r w:rsidRPr="00126058">
              <w:rPr>
                <w:b/>
                <w:bCs/>
              </w:rPr>
              <w:t>hội</w:t>
            </w:r>
            <w:proofErr w:type="spellEnd"/>
          </w:p>
        </w:tc>
        <w:tc>
          <w:tcPr>
            <w:tcW w:w="0" w:type="auto"/>
            <w:vAlign w:val="center"/>
            <w:hideMark/>
          </w:tcPr>
          <w:p w:rsidR="00786F46" w:rsidRPr="00126058" w:rsidRDefault="00786F46" w:rsidP="00543693">
            <w:pPr>
              <w:adjustRightInd w:val="0"/>
              <w:snapToGrid w:val="0"/>
              <w:spacing w:before="120"/>
              <w:rPr>
                <w:lang w:val="vi-VN"/>
              </w:rPr>
            </w:pPr>
            <w:r w:rsidRPr="00126058">
              <w:t xml:space="preserve">- </w:t>
            </w:r>
            <w:proofErr w:type="spellStart"/>
            <w:r w:rsidRPr="00126058">
              <w:t>Tham</w:t>
            </w:r>
            <w:proofErr w:type="spellEnd"/>
            <w:r w:rsidRPr="00126058">
              <w:t xml:space="preserve"> </w:t>
            </w:r>
            <w:proofErr w:type="spellStart"/>
            <w:r w:rsidRPr="00126058">
              <w:t>gia</w:t>
            </w:r>
            <w:proofErr w:type="spellEnd"/>
            <w:r w:rsidRPr="00126058">
              <w:t xml:space="preserve"> </w:t>
            </w:r>
            <w:proofErr w:type="spellStart"/>
            <w:r w:rsidRPr="00126058">
              <w:t>tuyên</w:t>
            </w:r>
            <w:proofErr w:type="spellEnd"/>
            <w:r w:rsidRPr="00126058">
              <w:t xml:space="preserve"> </w:t>
            </w:r>
            <w:proofErr w:type="spellStart"/>
            <w:r w:rsidRPr="00126058">
              <w:t>truyền</w:t>
            </w:r>
            <w:proofErr w:type="spellEnd"/>
            <w:r w:rsidRPr="00126058">
              <w:t xml:space="preserve">, </w:t>
            </w:r>
            <w:proofErr w:type="spellStart"/>
            <w:r w:rsidRPr="00126058">
              <w:t>hỗ</w:t>
            </w:r>
            <w:proofErr w:type="spellEnd"/>
            <w:r w:rsidRPr="00126058">
              <w:t xml:space="preserve"> </w:t>
            </w:r>
            <w:proofErr w:type="spellStart"/>
            <w:r w:rsidRPr="00126058">
              <w:t>trợ</w:t>
            </w:r>
            <w:proofErr w:type="spellEnd"/>
            <w:r w:rsidRPr="00126058">
              <w:t xml:space="preserve"> </w:t>
            </w:r>
            <w:proofErr w:type="spellStart"/>
            <w:r w:rsidRPr="00126058">
              <w:t>tái</w:t>
            </w:r>
            <w:proofErr w:type="spellEnd"/>
            <w:r w:rsidRPr="00126058">
              <w:t xml:space="preserve"> </w:t>
            </w:r>
            <w:proofErr w:type="spellStart"/>
            <w:r w:rsidRPr="00126058">
              <w:t>hòa</w:t>
            </w:r>
            <w:proofErr w:type="spellEnd"/>
            <w:r w:rsidRPr="00126058">
              <w:t xml:space="preserve"> </w:t>
            </w:r>
            <w:proofErr w:type="spellStart"/>
            <w:r w:rsidRPr="00126058">
              <w:t>nhập</w:t>
            </w:r>
            <w:proofErr w:type="spellEnd"/>
            <w:r w:rsidRPr="00126058">
              <w:t xml:space="preserve">, </w:t>
            </w:r>
            <w:proofErr w:type="spellStart"/>
            <w:r w:rsidRPr="00126058">
              <w:t>bảo</w:t>
            </w:r>
            <w:proofErr w:type="spellEnd"/>
            <w:r w:rsidRPr="00126058">
              <w:t xml:space="preserve"> </w:t>
            </w:r>
            <w:proofErr w:type="spellStart"/>
            <w:r w:rsidRPr="00126058">
              <w:t>vệ</w:t>
            </w:r>
            <w:proofErr w:type="spellEnd"/>
            <w:r w:rsidRPr="00126058">
              <w:t xml:space="preserve"> </w:t>
            </w:r>
            <w:proofErr w:type="spellStart"/>
            <w:r w:rsidRPr="00126058">
              <w:t>quyền</w:t>
            </w:r>
            <w:proofErr w:type="spellEnd"/>
            <w:r w:rsidRPr="00126058">
              <w:t xml:space="preserve"> </w:t>
            </w:r>
            <w:proofErr w:type="spellStart"/>
            <w:r w:rsidRPr="00126058">
              <w:lastRenderedPageBreak/>
              <w:t>phụ</w:t>
            </w:r>
            <w:proofErr w:type="spellEnd"/>
            <w:r w:rsidRPr="00126058">
              <w:t xml:space="preserve"> </w:t>
            </w:r>
            <w:proofErr w:type="spellStart"/>
            <w:r w:rsidRPr="00126058">
              <w:t>nữ</w:t>
            </w:r>
            <w:proofErr w:type="spellEnd"/>
            <w:r w:rsidRPr="00126058">
              <w:t xml:space="preserve">, </w:t>
            </w:r>
            <w:proofErr w:type="spellStart"/>
            <w:r w:rsidRPr="00126058">
              <w:t>trẻ</w:t>
            </w:r>
            <w:proofErr w:type="spellEnd"/>
            <w:r w:rsidRPr="00126058">
              <w:t xml:space="preserve"> </w:t>
            </w:r>
            <w:proofErr w:type="spellStart"/>
            <w:r w:rsidRPr="00126058">
              <w:t>em</w:t>
            </w:r>
            <w:proofErr w:type="spellEnd"/>
            <w:r w:rsidRPr="00126058">
              <w:t xml:space="preserve"> </w:t>
            </w:r>
            <w:proofErr w:type="spellStart"/>
            <w:r w:rsidRPr="00126058">
              <w:t>trong</w:t>
            </w:r>
            <w:proofErr w:type="spellEnd"/>
            <w:r w:rsidRPr="00126058">
              <w:t xml:space="preserve"> di </w:t>
            </w:r>
            <w:proofErr w:type="spellStart"/>
            <w:r w:rsidR="00E0751E" w:rsidRPr="00126058">
              <w:t>trú</w:t>
            </w:r>
            <w:proofErr w:type="spellEnd"/>
            <w:r w:rsidR="00E0751E" w:rsidRPr="00126058">
              <w:rPr>
                <w:lang w:val="vi-VN"/>
              </w:rPr>
              <w:t xml:space="preserve"> lao động</w:t>
            </w:r>
          </w:p>
        </w:tc>
        <w:tc>
          <w:tcPr>
            <w:tcW w:w="0" w:type="auto"/>
            <w:vAlign w:val="center"/>
            <w:hideMark/>
          </w:tcPr>
          <w:p w:rsidR="00786F46" w:rsidRPr="00126058" w:rsidRDefault="00786F46" w:rsidP="00543693">
            <w:pPr>
              <w:adjustRightInd w:val="0"/>
              <w:snapToGrid w:val="0"/>
              <w:spacing w:before="120"/>
            </w:pPr>
            <w:r w:rsidRPr="00126058">
              <w:lastRenderedPageBreak/>
              <w:t xml:space="preserve">- </w:t>
            </w:r>
            <w:proofErr w:type="spellStart"/>
            <w:r w:rsidRPr="00126058">
              <w:t>Không</w:t>
            </w:r>
            <w:proofErr w:type="spellEnd"/>
            <w:r w:rsidRPr="00126058">
              <w:t xml:space="preserve"> </w:t>
            </w:r>
            <w:proofErr w:type="spellStart"/>
            <w:r w:rsidRPr="00126058">
              <w:t>quy</w:t>
            </w:r>
            <w:proofErr w:type="spellEnd"/>
            <w:r w:rsidRPr="00126058">
              <w:t xml:space="preserve"> </w:t>
            </w:r>
            <w:proofErr w:type="spellStart"/>
            <w:r w:rsidRPr="00126058">
              <w:t>định</w:t>
            </w:r>
            <w:proofErr w:type="spellEnd"/>
            <w:r w:rsidRPr="00126058">
              <w:t xml:space="preserve"> </w:t>
            </w:r>
            <w:proofErr w:type="spellStart"/>
            <w:r w:rsidRPr="00126058">
              <w:t>cụ</w:t>
            </w:r>
            <w:proofErr w:type="spellEnd"/>
            <w:r w:rsidRPr="00126058">
              <w:t xml:space="preserve"> </w:t>
            </w:r>
            <w:proofErr w:type="spellStart"/>
            <w:proofErr w:type="gramStart"/>
            <w:r w:rsidRPr="00126058">
              <w:t>thể</w:t>
            </w:r>
            <w:proofErr w:type="spellEnd"/>
            <w:r w:rsidRPr="00126058">
              <w:t xml:space="preserve">  </w:t>
            </w:r>
            <w:proofErr w:type="spellStart"/>
            <w:r w:rsidRPr="00126058">
              <w:t>nhưng</w:t>
            </w:r>
            <w:proofErr w:type="spellEnd"/>
            <w:proofErr w:type="gramEnd"/>
            <w:r w:rsidRPr="00126058">
              <w:t xml:space="preserve"> </w:t>
            </w:r>
            <w:proofErr w:type="spellStart"/>
            <w:r w:rsidRPr="00126058">
              <w:t>khuyến</w:t>
            </w:r>
            <w:proofErr w:type="spellEnd"/>
            <w:r w:rsidRPr="00126058">
              <w:t xml:space="preserve"> </w:t>
            </w:r>
            <w:proofErr w:type="spellStart"/>
            <w:r w:rsidRPr="00126058">
              <w:t>khích</w:t>
            </w:r>
            <w:proofErr w:type="spellEnd"/>
            <w:r w:rsidRPr="00126058">
              <w:t xml:space="preserve"> </w:t>
            </w:r>
            <w:proofErr w:type="spellStart"/>
            <w:r w:rsidRPr="00126058">
              <w:t>sự</w:t>
            </w:r>
            <w:proofErr w:type="spellEnd"/>
            <w:r w:rsidRPr="00126058">
              <w:t xml:space="preserve"> </w:t>
            </w:r>
            <w:proofErr w:type="spellStart"/>
            <w:r w:rsidRPr="00126058">
              <w:t>tham</w:t>
            </w:r>
            <w:proofErr w:type="spellEnd"/>
            <w:r w:rsidRPr="00126058">
              <w:t xml:space="preserve"> </w:t>
            </w:r>
            <w:proofErr w:type="spellStart"/>
            <w:r w:rsidRPr="00126058">
              <w:t>gia</w:t>
            </w:r>
            <w:proofErr w:type="spellEnd"/>
            <w:r w:rsidRPr="00126058">
              <w:t xml:space="preserve"> </w:t>
            </w:r>
            <w:proofErr w:type="spellStart"/>
            <w:r w:rsidRPr="00126058">
              <w:t>của</w:t>
            </w:r>
            <w:proofErr w:type="spellEnd"/>
            <w:r w:rsidRPr="00126058">
              <w:t xml:space="preserve"> </w:t>
            </w:r>
            <w:proofErr w:type="spellStart"/>
            <w:r w:rsidRPr="00126058">
              <w:t>cộng</w:t>
            </w:r>
            <w:proofErr w:type="spellEnd"/>
            <w:r w:rsidRPr="00126058">
              <w:t xml:space="preserve"> </w:t>
            </w:r>
            <w:proofErr w:type="spellStart"/>
            <w:r w:rsidRPr="00126058">
              <w:t>đồng</w:t>
            </w:r>
            <w:proofErr w:type="spellEnd"/>
            <w:r w:rsidRPr="00126058">
              <w:t>,</w:t>
            </w:r>
            <w:r w:rsidR="00E0751E" w:rsidRPr="00126058">
              <w:rPr>
                <w:lang w:val="vi-VN"/>
              </w:rPr>
              <w:t xml:space="preserve"> các tổ chức</w:t>
            </w:r>
            <w:r w:rsidRPr="00126058">
              <w:t xml:space="preserve"> </w:t>
            </w:r>
            <w:proofErr w:type="spellStart"/>
            <w:r w:rsidRPr="00126058">
              <w:t>xã</w:t>
            </w:r>
            <w:proofErr w:type="spellEnd"/>
            <w:r w:rsidRPr="00126058">
              <w:t xml:space="preserve"> </w:t>
            </w:r>
            <w:proofErr w:type="spellStart"/>
            <w:r w:rsidRPr="00126058">
              <w:t>hội</w:t>
            </w:r>
            <w:proofErr w:type="spellEnd"/>
            <w:r w:rsidR="00E0751E" w:rsidRPr="00126058">
              <w:rPr>
                <w:lang w:val="vi-VN"/>
              </w:rPr>
              <w:t xml:space="preserve"> vào </w:t>
            </w:r>
            <w:r w:rsidR="00E0751E" w:rsidRPr="00126058">
              <w:rPr>
                <w:lang w:val="vi-VN"/>
              </w:rPr>
              <w:lastRenderedPageBreak/>
              <w:t xml:space="preserve">việc bảo vệ, </w:t>
            </w:r>
            <w:proofErr w:type="spellStart"/>
            <w:r w:rsidR="00E0751E" w:rsidRPr="00126058">
              <w:t>hỗ</w:t>
            </w:r>
            <w:proofErr w:type="spellEnd"/>
            <w:r w:rsidR="00E0751E" w:rsidRPr="00126058">
              <w:t xml:space="preserve"> </w:t>
            </w:r>
            <w:proofErr w:type="spellStart"/>
            <w:r w:rsidR="00E0751E" w:rsidRPr="00126058">
              <w:t>trợ</w:t>
            </w:r>
            <w:proofErr w:type="spellEnd"/>
            <w:r w:rsidR="00C53C7C" w:rsidRPr="00126058">
              <w:t xml:space="preserve"> </w:t>
            </w:r>
            <w:proofErr w:type="spellStart"/>
            <w:r w:rsidR="00C53C7C" w:rsidRPr="00126058">
              <w:t>người</w:t>
            </w:r>
            <w:proofErr w:type="spellEnd"/>
            <w:r w:rsidR="00C53C7C" w:rsidRPr="00126058">
              <w:t xml:space="preserve"> LĐDT</w:t>
            </w:r>
            <w:r w:rsidR="00E0751E" w:rsidRPr="00126058">
              <w:t xml:space="preserve"> </w:t>
            </w:r>
            <w:r w:rsidRPr="00126058">
              <w:t>(</w:t>
            </w:r>
            <w:proofErr w:type="spellStart"/>
            <w:r w:rsidRPr="00126058">
              <w:t>Điều</w:t>
            </w:r>
            <w:proofErr w:type="spellEnd"/>
            <w:r w:rsidRPr="00126058">
              <w:t xml:space="preserve"> 65)</w:t>
            </w:r>
          </w:p>
        </w:tc>
        <w:tc>
          <w:tcPr>
            <w:tcW w:w="0" w:type="auto"/>
            <w:vAlign w:val="center"/>
            <w:hideMark/>
          </w:tcPr>
          <w:p w:rsidR="00786F46" w:rsidRPr="00126058" w:rsidRDefault="00786F46" w:rsidP="00543693">
            <w:pPr>
              <w:adjustRightInd w:val="0"/>
              <w:snapToGrid w:val="0"/>
              <w:spacing w:before="120"/>
            </w:pPr>
            <w:proofErr w:type="spellStart"/>
            <w:r w:rsidRPr="00126058">
              <w:lastRenderedPageBreak/>
              <w:t>Việt</w:t>
            </w:r>
            <w:proofErr w:type="spellEnd"/>
            <w:r w:rsidRPr="00126058">
              <w:t xml:space="preserve"> Nam</w:t>
            </w:r>
            <w:r w:rsidR="00E0751E" w:rsidRPr="00126058">
              <w:rPr>
                <w:lang w:val="vi-VN"/>
              </w:rPr>
              <w:t xml:space="preserve"> quy định cụ thể hơn về</w:t>
            </w:r>
            <w:r w:rsidRPr="00126058">
              <w:t xml:space="preserve"> </w:t>
            </w:r>
            <w:proofErr w:type="spellStart"/>
            <w:r w:rsidRPr="00126058">
              <w:t>sự</w:t>
            </w:r>
            <w:proofErr w:type="spellEnd"/>
            <w:r w:rsidRPr="00126058">
              <w:t xml:space="preserve"> </w:t>
            </w:r>
            <w:proofErr w:type="spellStart"/>
            <w:r w:rsidRPr="00126058">
              <w:t>tham</w:t>
            </w:r>
            <w:proofErr w:type="spellEnd"/>
            <w:r w:rsidRPr="00126058">
              <w:t xml:space="preserve"> </w:t>
            </w:r>
            <w:proofErr w:type="spellStart"/>
            <w:r w:rsidRPr="00126058">
              <w:t>gia</w:t>
            </w:r>
            <w:proofErr w:type="spellEnd"/>
            <w:r w:rsidRPr="00126058">
              <w:t xml:space="preserve"> </w:t>
            </w:r>
            <w:proofErr w:type="spellStart"/>
            <w:r w:rsidRPr="00126058">
              <w:t>của</w:t>
            </w:r>
            <w:proofErr w:type="spellEnd"/>
            <w:r w:rsidR="00E0751E" w:rsidRPr="00126058">
              <w:rPr>
                <w:lang w:val="vi-VN"/>
              </w:rPr>
              <w:t xml:space="preserve"> các tổ chức xã hội (</w:t>
            </w:r>
            <w:r w:rsidRPr="00126058">
              <w:t xml:space="preserve">MTTQ, </w:t>
            </w:r>
            <w:proofErr w:type="spellStart"/>
            <w:r w:rsidRPr="00126058">
              <w:t>Hội</w:t>
            </w:r>
            <w:proofErr w:type="spellEnd"/>
            <w:r w:rsidRPr="00126058">
              <w:t xml:space="preserve"> </w:t>
            </w:r>
            <w:proofErr w:type="spellStart"/>
            <w:r w:rsidRPr="00126058">
              <w:t>Phụ</w:t>
            </w:r>
            <w:proofErr w:type="spellEnd"/>
            <w:r w:rsidRPr="00126058">
              <w:t xml:space="preserve"> </w:t>
            </w:r>
            <w:proofErr w:type="spellStart"/>
            <w:r w:rsidRPr="00126058">
              <w:t>nữ</w:t>
            </w:r>
            <w:proofErr w:type="spellEnd"/>
            <w:r w:rsidRPr="00126058">
              <w:t xml:space="preserve">, </w:t>
            </w:r>
            <w:proofErr w:type="spellStart"/>
            <w:r w:rsidRPr="00126058">
              <w:t>Đoàn</w:t>
            </w:r>
            <w:proofErr w:type="spellEnd"/>
            <w:r w:rsidRPr="00126058">
              <w:t xml:space="preserve"> T</w:t>
            </w:r>
            <w:r w:rsidR="00E0751E" w:rsidRPr="00126058">
              <w:t>hanh</w:t>
            </w:r>
            <w:r w:rsidR="00E0751E" w:rsidRPr="00126058">
              <w:rPr>
                <w:lang w:val="vi-VN"/>
              </w:rPr>
              <w:t xml:space="preserve"> </w:t>
            </w:r>
            <w:r w:rsidR="00E0751E" w:rsidRPr="00126058">
              <w:rPr>
                <w:lang w:val="vi-VN"/>
              </w:rPr>
              <w:lastRenderedPageBreak/>
              <w:t>niên</w:t>
            </w:r>
            <w:r w:rsidRPr="00126058">
              <w:t>…</w:t>
            </w:r>
            <w:r w:rsidR="00E0751E" w:rsidRPr="00126058">
              <w:rPr>
                <w:lang w:val="vi-VN"/>
              </w:rPr>
              <w:t>)</w:t>
            </w:r>
            <w:r w:rsidRPr="00126058">
              <w:t xml:space="preserve"> </w:t>
            </w:r>
            <w:proofErr w:type="spellStart"/>
            <w:r w:rsidRPr="00126058">
              <w:t>trong</w:t>
            </w:r>
            <w:proofErr w:type="spellEnd"/>
            <w:r w:rsidR="00E0751E" w:rsidRPr="00126058">
              <w:rPr>
                <w:lang w:val="vi-VN"/>
              </w:rPr>
              <w:t xml:space="preserve"> bảo vệ, </w:t>
            </w:r>
            <w:proofErr w:type="spellStart"/>
            <w:r w:rsidR="00E0751E" w:rsidRPr="00126058">
              <w:t>hỗ</w:t>
            </w:r>
            <w:proofErr w:type="spellEnd"/>
            <w:r w:rsidR="00E0751E" w:rsidRPr="00126058">
              <w:t xml:space="preserve"> </w:t>
            </w:r>
            <w:proofErr w:type="spellStart"/>
            <w:r w:rsidR="00E0751E" w:rsidRPr="00126058">
              <w:t>trợ</w:t>
            </w:r>
            <w:proofErr w:type="spellEnd"/>
            <w:r w:rsidR="00C53C7C" w:rsidRPr="00126058">
              <w:t xml:space="preserve"> </w:t>
            </w:r>
            <w:proofErr w:type="spellStart"/>
            <w:r w:rsidR="00C53C7C" w:rsidRPr="00126058">
              <w:t>người</w:t>
            </w:r>
            <w:proofErr w:type="spellEnd"/>
            <w:r w:rsidR="00C53C7C" w:rsidRPr="00126058">
              <w:t xml:space="preserve"> LĐDT</w:t>
            </w:r>
          </w:p>
        </w:tc>
      </w:tr>
      <w:tr w:rsidR="00E0751E" w:rsidRPr="00126058" w:rsidTr="00786F46">
        <w:trPr>
          <w:tblCellSpacing w:w="15" w:type="dxa"/>
        </w:trPr>
        <w:tc>
          <w:tcPr>
            <w:tcW w:w="0" w:type="auto"/>
            <w:vAlign w:val="center"/>
            <w:hideMark/>
          </w:tcPr>
          <w:p w:rsidR="00786F46" w:rsidRPr="00126058" w:rsidRDefault="00786F46" w:rsidP="00543693">
            <w:pPr>
              <w:adjustRightInd w:val="0"/>
              <w:snapToGrid w:val="0"/>
              <w:spacing w:before="120"/>
            </w:pPr>
            <w:r w:rsidRPr="00126058">
              <w:lastRenderedPageBreak/>
              <w:t>8</w:t>
            </w:r>
          </w:p>
        </w:tc>
        <w:tc>
          <w:tcPr>
            <w:tcW w:w="0" w:type="auto"/>
            <w:vAlign w:val="center"/>
            <w:hideMark/>
          </w:tcPr>
          <w:p w:rsidR="00786F46" w:rsidRPr="00126058" w:rsidRDefault="00786F46" w:rsidP="00543693">
            <w:pPr>
              <w:adjustRightInd w:val="0"/>
              <w:snapToGrid w:val="0"/>
              <w:spacing w:before="120"/>
            </w:pPr>
            <w:proofErr w:type="spellStart"/>
            <w:r w:rsidRPr="00126058">
              <w:rPr>
                <w:b/>
                <w:bCs/>
              </w:rPr>
              <w:t>Người</w:t>
            </w:r>
            <w:proofErr w:type="spellEnd"/>
            <w:r w:rsidRPr="00126058">
              <w:rPr>
                <w:b/>
                <w:bCs/>
              </w:rPr>
              <w:t xml:space="preserve"> </w:t>
            </w:r>
            <w:proofErr w:type="spellStart"/>
            <w:r w:rsidRPr="00126058">
              <w:rPr>
                <w:b/>
                <w:bCs/>
              </w:rPr>
              <w:t>lao</w:t>
            </w:r>
            <w:proofErr w:type="spellEnd"/>
            <w:r w:rsidRPr="00126058">
              <w:rPr>
                <w:b/>
                <w:bCs/>
              </w:rPr>
              <w:t xml:space="preserve"> </w:t>
            </w:r>
            <w:proofErr w:type="spellStart"/>
            <w:r w:rsidRPr="00126058">
              <w:rPr>
                <w:b/>
                <w:bCs/>
              </w:rPr>
              <w:t>động</w:t>
            </w:r>
            <w:proofErr w:type="spellEnd"/>
            <w:r w:rsidRPr="00126058">
              <w:rPr>
                <w:b/>
                <w:bCs/>
              </w:rPr>
              <w:t xml:space="preserve"> di </w:t>
            </w:r>
            <w:proofErr w:type="spellStart"/>
            <w:r w:rsidRPr="00126058">
              <w:rPr>
                <w:b/>
                <w:bCs/>
              </w:rPr>
              <w:t>trú</w:t>
            </w:r>
            <w:proofErr w:type="spellEnd"/>
          </w:p>
        </w:tc>
        <w:tc>
          <w:tcPr>
            <w:tcW w:w="0" w:type="auto"/>
            <w:vAlign w:val="center"/>
            <w:hideMark/>
          </w:tcPr>
          <w:p w:rsidR="00786F46" w:rsidRPr="00126058" w:rsidRDefault="00786F46" w:rsidP="00543693">
            <w:pPr>
              <w:adjustRightInd w:val="0"/>
              <w:snapToGrid w:val="0"/>
              <w:spacing w:before="120"/>
            </w:pPr>
            <w:r w:rsidRPr="00126058">
              <w:t xml:space="preserve">- </w:t>
            </w:r>
            <w:proofErr w:type="spellStart"/>
            <w:r w:rsidRPr="00126058">
              <w:t>Phải</w:t>
            </w:r>
            <w:proofErr w:type="spellEnd"/>
            <w:r w:rsidRPr="00126058">
              <w:t xml:space="preserve"> </w:t>
            </w:r>
            <w:proofErr w:type="spellStart"/>
            <w:r w:rsidRPr="00126058">
              <w:t>chấp</w:t>
            </w:r>
            <w:proofErr w:type="spellEnd"/>
            <w:r w:rsidRPr="00126058">
              <w:t xml:space="preserve"> </w:t>
            </w:r>
            <w:proofErr w:type="spellStart"/>
            <w:r w:rsidRPr="00126058">
              <w:t>hành</w:t>
            </w:r>
            <w:proofErr w:type="spellEnd"/>
            <w:r w:rsidRPr="00126058">
              <w:t xml:space="preserve"> </w:t>
            </w:r>
            <w:proofErr w:type="spellStart"/>
            <w:r w:rsidRPr="00126058">
              <w:t>pháp</w:t>
            </w:r>
            <w:proofErr w:type="spellEnd"/>
            <w:r w:rsidRPr="00126058">
              <w:t xml:space="preserve"> </w:t>
            </w:r>
            <w:proofErr w:type="spellStart"/>
            <w:r w:rsidRPr="00126058">
              <w:t>luật</w:t>
            </w:r>
            <w:proofErr w:type="spellEnd"/>
            <w:r w:rsidRPr="00126058">
              <w:t xml:space="preserve">, </w:t>
            </w:r>
            <w:proofErr w:type="spellStart"/>
            <w:r w:rsidRPr="00126058">
              <w:t>hợp</w:t>
            </w:r>
            <w:proofErr w:type="spellEnd"/>
            <w:r w:rsidRPr="00126058">
              <w:t xml:space="preserve"> </w:t>
            </w:r>
            <w:proofErr w:type="spellStart"/>
            <w:r w:rsidRPr="00126058">
              <w:t>đồng</w:t>
            </w:r>
            <w:proofErr w:type="spellEnd"/>
            <w:r w:rsidRPr="00126058">
              <w:t xml:space="preserve">; </w:t>
            </w:r>
            <w:proofErr w:type="spellStart"/>
            <w:r w:rsidRPr="00126058">
              <w:t>chủ</w:t>
            </w:r>
            <w:proofErr w:type="spellEnd"/>
            <w:r w:rsidRPr="00126058">
              <w:t xml:space="preserve"> </w:t>
            </w:r>
            <w:proofErr w:type="spellStart"/>
            <w:r w:rsidRPr="00126058">
              <w:t>động</w:t>
            </w:r>
            <w:proofErr w:type="spellEnd"/>
            <w:r w:rsidRPr="00126058">
              <w:t xml:space="preserve"> </w:t>
            </w:r>
            <w:proofErr w:type="spellStart"/>
            <w:r w:rsidRPr="00126058">
              <w:t>bảo</w:t>
            </w:r>
            <w:proofErr w:type="spellEnd"/>
            <w:r w:rsidRPr="00126058">
              <w:t xml:space="preserve"> </w:t>
            </w:r>
            <w:proofErr w:type="spellStart"/>
            <w:r w:rsidRPr="00126058">
              <w:t>vệ</w:t>
            </w:r>
            <w:proofErr w:type="spellEnd"/>
            <w:r w:rsidRPr="00126058">
              <w:t xml:space="preserve"> </w:t>
            </w:r>
            <w:proofErr w:type="spellStart"/>
            <w:r w:rsidRPr="00126058">
              <w:t>quyền</w:t>
            </w:r>
            <w:proofErr w:type="spellEnd"/>
            <w:r w:rsidRPr="00126058">
              <w:t xml:space="preserve"> </w:t>
            </w:r>
            <w:proofErr w:type="spellStart"/>
            <w:r w:rsidRPr="00126058">
              <w:t>lợi</w:t>
            </w:r>
            <w:proofErr w:type="spellEnd"/>
            <w:r w:rsidR="00E0751E" w:rsidRPr="00126058">
              <w:rPr>
                <w:lang w:val="vi-VN"/>
              </w:rPr>
              <w:t xml:space="preserve"> của mình</w:t>
            </w:r>
            <w:r w:rsidRPr="00126058">
              <w:t xml:space="preserve">; </w:t>
            </w:r>
            <w:proofErr w:type="spellStart"/>
            <w:r w:rsidRPr="00126058">
              <w:t>hợp</w:t>
            </w:r>
            <w:proofErr w:type="spellEnd"/>
            <w:r w:rsidRPr="00126058">
              <w:t xml:space="preserve"> </w:t>
            </w:r>
            <w:proofErr w:type="spellStart"/>
            <w:r w:rsidRPr="00126058">
              <w:t>tác</w:t>
            </w:r>
            <w:proofErr w:type="spellEnd"/>
            <w:r w:rsidRPr="00126058">
              <w:t xml:space="preserve"> </w:t>
            </w:r>
            <w:proofErr w:type="spellStart"/>
            <w:r w:rsidRPr="00126058">
              <w:t>với</w:t>
            </w:r>
            <w:proofErr w:type="spellEnd"/>
            <w:r w:rsidRPr="00126058">
              <w:t xml:space="preserve"> </w:t>
            </w:r>
            <w:proofErr w:type="spellStart"/>
            <w:r w:rsidRPr="00126058">
              <w:t>cơ</w:t>
            </w:r>
            <w:proofErr w:type="spellEnd"/>
            <w:r w:rsidRPr="00126058">
              <w:t xml:space="preserve"> </w:t>
            </w:r>
            <w:proofErr w:type="spellStart"/>
            <w:r w:rsidRPr="00126058">
              <w:t>quan</w:t>
            </w:r>
            <w:proofErr w:type="spellEnd"/>
            <w:r w:rsidRPr="00126058">
              <w:t xml:space="preserve"> </w:t>
            </w:r>
            <w:proofErr w:type="spellStart"/>
            <w:r w:rsidRPr="00126058">
              <w:t>chức</w:t>
            </w:r>
            <w:proofErr w:type="spellEnd"/>
            <w:r w:rsidRPr="00126058">
              <w:t xml:space="preserve"> </w:t>
            </w:r>
            <w:proofErr w:type="spellStart"/>
            <w:r w:rsidRPr="00126058">
              <w:t>năng</w:t>
            </w:r>
            <w:proofErr w:type="spellEnd"/>
            <w:r w:rsidRPr="00126058">
              <w:t xml:space="preserve"> </w:t>
            </w:r>
            <w:proofErr w:type="spellStart"/>
            <w:r w:rsidRPr="00126058">
              <w:t>khi</w:t>
            </w:r>
            <w:proofErr w:type="spellEnd"/>
            <w:r w:rsidRPr="00126058">
              <w:t xml:space="preserve"> </w:t>
            </w:r>
            <w:proofErr w:type="spellStart"/>
            <w:r w:rsidRPr="00126058">
              <w:t>cần</w:t>
            </w:r>
            <w:proofErr w:type="spellEnd"/>
            <w:r w:rsidRPr="00126058">
              <w:t xml:space="preserve"> </w:t>
            </w:r>
            <w:proofErr w:type="spellStart"/>
            <w:r w:rsidRPr="00126058">
              <w:t>thiết</w:t>
            </w:r>
            <w:proofErr w:type="spellEnd"/>
          </w:p>
        </w:tc>
        <w:tc>
          <w:tcPr>
            <w:tcW w:w="0" w:type="auto"/>
            <w:vAlign w:val="center"/>
            <w:hideMark/>
          </w:tcPr>
          <w:p w:rsidR="00786F46" w:rsidRPr="00126058" w:rsidRDefault="00786F46" w:rsidP="00543693">
            <w:pPr>
              <w:adjustRightInd w:val="0"/>
              <w:snapToGrid w:val="0"/>
              <w:spacing w:before="120"/>
            </w:pPr>
            <w:r w:rsidRPr="00126058">
              <w:t xml:space="preserve">- </w:t>
            </w:r>
            <w:proofErr w:type="spellStart"/>
            <w:r w:rsidRPr="00126058">
              <w:t>Có</w:t>
            </w:r>
            <w:proofErr w:type="spellEnd"/>
            <w:r w:rsidRPr="00126058">
              <w:t xml:space="preserve"> </w:t>
            </w:r>
            <w:proofErr w:type="spellStart"/>
            <w:r w:rsidRPr="00126058">
              <w:t>quyền</w:t>
            </w:r>
            <w:proofErr w:type="spellEnd"/>
            <w:r w:rsidRPr="00126058">
              <w:t xml:space="preserve"> </w:t>
            </w:r>
            <w:proofErr w:type="spellStart"/>
            <w:r w:rsidRPr="00126058">
              <w:t>và</w:t>
            </w:r>
            <w:proofErr w:type="spellEnd"/>
            <w:r w:rsidRPr="00126058">
              <w:t xml:space="preserve"> </w:t>
            </w:r>
            <w:proofErr w:type="spellStart"/>
            <w:r w:rsidRPr="00126058">
              <w:t>nghĩa</w:t>
            </w:r>
            <w:proofErr w:type="spellEnd"/>
            <w:r w:rsidRPr="00126058">
              <w:t xml:space="preserve"> </w:t>
            </w:r>
            <w:proofErr w:type="spellStart"/>
            <w:r w:rsidRPr="00126058">
              <w:t>vụ</w:t>
            </w:r>
            <w:proofErr w:type="spellEnd"/>
            <w:r w:rsidRPr="00126058">
              <w:t xml:space="preserve"> </w:t>
            </w:r>
            <w:proofErr w:type="spellStart"/>
            <w:r w:rsidRPr="00126058">
              <w:t>như</w:t>
            </w:r>
            <w:proofErr w:type="spellEnd"/>
            <w:r w:rsidRPr="00126058">
              <w:t xml:space="preserve"> </w:t>
            </w:r>
            <w:proofErr w:type="spellStart"/>
            <w:r w:rsidRPr="00126058">
              <w:t>công</w:t>
            </w:r>
            <w:proofErr w:type="spellEnd"/>
            <w:r w:rsidRPr="00126058">
              <w:t xml:space="preserve"> </w:t>
            </w:r>
            <w:proofErr w:type="spellStart"/>
            <w:r w:rsidRPr="00126058">
              <w:t>dân</w:t>
            </w:r>
            <w:proofErr w:type="spellEnd"/>
            <w:r w:rsidRPr="00126058">
              <w:t xml:space="preserve"> </w:t>
            </w:r>
            <w:proofErr w:type="spellStart"/>
            <w:r w:rsidRPr="00126058">
              <w:t>bình</w:t>
            </w:r>
            <w:proofErr w:type="spellEnd"/>
            <w:r w:rsidRPr="00126058">
              <w:t xml:space="preserve"> </w:t>
            </w:r>
            <w:proofErr w:type="spellStart"/>
            <w:r w:rsidRPr="00126058">
              <w:t>thường</w:t>
            </w:r>
            <w:proofErr w:type="spellEnd"/>
            <w:r w:rsidRPr="00126058">
              <w:t xml:space="preserve">; </w:t>
            </w:r>
            <w:proofErr w:type="spellStart"/>
            <w:r w:rsidRPr="00126058">
              <w:t>phải</w:t>
            </w:r>
            <w:proofErr w:type="spellEnd"/>
            <w:r w:rsidRPr="00126058">
              <w:t xml:space="preserve"> </w:t>
            </w:r>
            <w:proofErr w:type="spellStart"/>
            <w:r w:rsidRPr="00126058">
              <w:t>tuân</w:t>
            </w:r>
            <w:proofErr w:type="spellEnd"/>
            <w:r w:rsidRPr="00126058">
              <w:t xml:space="preserve"> </w:t>
            </w:r>
            <w:proofErr w:type="spellStart"/>
            <w:r w:rsidRPr="00126058">
              <w:t>thủ</w:t>
            </w:r>
            <w:proofErr w:type="spellEnd"/>
            <w:r w:rsidRPr="00126058">
              <w:t xml:space="preserve"> </w:t>
            </w:r>
            <w:proofErr w:type="spellStart"/>
            <w:r w:rsidRPr="00126058">
              <w:t>pháp</w:t>
            </w:r>
            <w:proofErr w:type="spellEnd"/>
            <w:r w:rsidRPr="00126058">
              <w:t xml:space="preserve"> </w:t>
            </w:r>
            <w:proofErr w:type="spellStart"/>
            <w:r w:rsidRPr="00126058">
              <w:t>luật</w:t>
            </w:r>
            <w:proofErr w:type="spellEnd"/>
            <w:r w:rsidRPr="00126058">
              <w:t xml:space="preserve"> </w:t>
            </w:r>
            <w:proofErr w:type="spellStart"/>
            <w:r w:rsidRPr="00126058">
              <w:t>nước</w:t>
            </w:r>
            <w:proofErr w:type="spellEnd"/>
            <w:r w:rsidRPr="00126058">
              <w:t xml:space="preserve"> </w:t>
            </w:r>
            <w:proofErr w:type="spellStart"/>
            <w:r w:rsidRPr="00126058">
              <w:t>sở</w:t>
            </w:r>
            <w:proofErr w:type="spellEnd"/>
            <w:r w:rsidRPr="00126058">
              <w:t xml:space="preserve"> </w:t>
            </w:r>
            <w:proofErr w:type="spellStart"/>
            <w:r w:rsidRPr="00126058">
              <w:t>tại</w:t>
            </w:r>
            <w:proofErr w:type="spellEnd"/>
            <w:r w:rsidRPr="00126058">
              <w:t xml:space="preserve"> (</w:t>
            </w:r>
            <w:proofErr w:type="spellStart"/>
            <w:r w:rsidRPr="00126058">
              <w:t>Điều</w:t>
            </w:r>
            <w:proofErr w:type="spellEnd"/>
            <w:r w:rsidRPr="00126058">
              <w:t xml:space="preserve"> 33–38)</w:t>
            </w:r>
          </w:p>
        </w:tc>
        <w:tc>
          <w:tcPr>
            <w:tcW w:w="0" w:type="auto"/>
            <w:vAlign w:val="center"/>
            <w:hideMark/>
          </w:tcPr>
          <w:p w:rsidR="00786F46" w:rsidRPr="00126058" w:rsidRDefault="00786F46" w:rsidP="00543693">
            <w:pPr>
              <w:adjustRightInd w:val="0"/>
              <w:snapToGrid w:val="0"/>
              <w:spacing w:before="120"/>
              <w:rPr>
                <w:lang w:val="vi-VN"/>
              </w:rPr>
            </w:pPr>
            <w:proofErr w:type="spellStart"/>
            <w:r w:rsidRPr="00126058">
              <w:t>Cả</w:t>
            </w:r>
            <w:proofErr w:type="spellEnd"/>
            <w:r w:rsidRPr="00126058">
              <w:t xml:space="preserve"> </w:t>
            </w:r>
            <w:proofErr w:type="spellStart"/>
            <w:r w:rsidR="00E0751E" w:rsidRPr="00126058">
              <w:t>pháp</w:t>
            </w:r>
            <w:proofErr w:type="spellEnd"/>
            <w:r w:rsidR="00E0751E" w:rsidRPr="00126058">
              <w:rPr>
                <w:lang w:val="vi-VN"/>
              </w:rPr>
              <w:t xml:space="preserve"> luật Việt Nam và </w:t>
            </w:r>
            <w:r w:rsidR="00E0751E" w:rsidRPr="00126058">
              <w:t>ICMW</w:t>
            </w:r>
            <w:r w:rsidRPr="00126058">
              <w:t xml:space="preserve"> </w:t>
            </w:r>
            <w:proofErr w:type="spellStart"/>
            <w:r w:rsidRPr="00126058">
              <w:t>đều</w:t>
            </w:r>
            <w:proofErr w:type="spellEnd"/>
            <w:r w:rsidRPr="00126058">
              <w:t xml:space="preserve"> </w:t>
            </w:r>
            <w:proofErr w:type="spellStart"/>
            <w:r w:rsidRPr="00126058">
              <w:t>công</w:t>
            </w:r>
            <w:proofErr w:type="spellEnd"/>
            <w:r w:rsidRPr="00126058">
              <w:t xml:space="preserve"> </w:t>
            </w:r>
            <w:proofErr w:type="spellStart"/>
            <w:r w:rsidRPr="00126058">
              <w:t>nhận</w:t>
            </w:r>
            <w:proofErr w:type="spellEnd"/>
            <w:r w:rsidR="00C53C7C" w:rsidRPr="00126058">
              <w:t xml:space="preserve"> </w:t>
            </w:r>
            <w:proofErr w:type="spellStart"/>
            <w:r w:rsidR="00C53C7C" w:rsidRPr="00126058">
              <w:t>người</w:t>
            </w:r>
            <w:proofErr w:type="spellEnd"/>
            <w:r w:rsidR="00C53C7C" w:rsidRPr="00126058">
              <w:t xml:space="preserve"> LĐDT</w:t>
            </w:r>
            <w:r w:rsidRPr="00126058">
              <w:t xml:space="preserve"> </w:t>
            </w:r>
            <w:proofErr w:type="spellStart"/>
            <w:r w:rsidRPr="00126058">
              <w:t>vừa</w:t>
            </w:r>
            <w:proofErr w:type="spellEnd"/>
            <w:r w:rsidRPr="00126058">
              <w:t xml:space="preserve"> </w:t>
            </w:r>
            <w:proofErr w:type="spellStart"/>
            <w:r w:rsidRPr="00126058">
              <w:t>là</w:t>
            </w:r>
            <w:proofErr w:type="spellEnd"/>
            <w:r w:rsidRPr="00126058">
              <w:t xml:space="preserve"> </w:t>
            </w:r>
            <w:proofErr w:type="spellStart"/>
            <w:r w:rsidRPr="00126058">
              <w:t>chủ</w:t>
            </w:r>
            <w:proofErr w:type="spellEnd"/>
            <w:r w:rsidRPr="00126058">
              <w:t xml:space="preserve"> </w:t>
            </w:r>
            <w:proofErr w:type="spellStart"/>
            <w:r w:rsidRPr="00126058">
              <w:t>thể</w:t>
            </w:r>
            <w:proofErr w:type="spellEnd"/>
            <w:r w:rsidRPr="00126058">
              <w:t xml:space="preserve"> </w:t>
            </w:r>
            <w:proofErr w:type="spellStart"/>
            <w:r w:rsidRPr="00126058">
              <w:t>thụ</w:t>
            </w:r>
            <w:proofErr w:type="spellEnd"/>
            <w:r w:rsidRPr="00126058">
              <w:t xml:space="preserve"> </w:t>
            </w:r>
            <w:proofErr w:type="spellStart"/>
            <w:r w:rsidRPr="00126058">
              <w:t>hưởng</w:t>
            </w:r>
            <w:proofErr w:type="spellEnd"/>
            <w:r w:rsidRPr="00126058">
              <w:t xml:space="preserve"> </w:t>
            </w:r>
            <w:proofErr w:type="spellStart"/>
            <w:r w:rsidRPr="00126058">
              <w:t>quyền</w:t>
            </w:r>
            <w:proofErr w:type="spellEnd"/>
            <w:r w:rsidRPr="00126058">
              <w:t xml:space="preserve"> </w:t>
            </w:r>
            <w:proofErr w:type="spellStart"/>
            <w:r w:rsidRPr="00126058">
              <w:t>vừa</w:t>
            </w:r>
            <w:proofErr w:type="spellEnd"/>
            <w:r w:rsidRPr="00126058">
              <w:t xml:space="preserve"> </w:t>
            </w:r>
            <w:proofErr w:type="spellStart"/>
            <w:r w:rsidRPr="00126058">
              <w:t>có</w:t>
            </w:r>
            <w:proofErr w:type="spellEnd"/>
            <w:r w:rsidRPr="00126058">
              <w:t xml:space="preserve"> </w:t>
            </w:r>
            <w:proofErr w:type="spellStart"/>
            <w:r w:rsidRPr="00126058">
              <w:t>trách</w:t>
            </w:r>
            <w:proofErr w:type="spellEnd"/>
            <w:r w:rsidRPr="00126058">
              <w:t xml:space="preserve"> </w:t>
            </w:r>
            <w:proofErr w:type="spellStart"/>
            <w:r w:rsidRPr="00126058">
              <w:t>nhiệm</w:t>
            </w:r>
            <w:proofErr w:type="spellEnd"/>
            <w:r w:rsidRPr="00126058">
              <w:t xml:space="preserve"> </w:t>
            </w:r>
            <w:proofErr w:type="spellStart"/>
            <w:r w:rsidRPr="00126058">
              <w:t>tương</w:t>
            </w:r>
            <w:proofErr w:type="spellEnd"/>
            <w:r w:rsidRPr="00126058">
              <w:t xml:space="preserve"> </w:t>
            </w:r>
            <w:proofErr w:type="spellStart"/>
            <w:r w:rsidRPr="00126058">
              <w:t>ứng</w:t>
            </w:r>
            <w:proofErr w:type="spellEnd"/>
            <w:r w:rsidR="00E0751E" w:rsidRPr="00126058">
              <w:rPr>
                <w:lang w:val="vi-VN"/>
              </w:rPr>
              <w:t>.</w:t>
            </w:r>
          </w:p>
        </w:tc>
      </w:tr>
    </w:tbl>
    <w:p w:rsidR="00E0751E" w:rsidRPr="00126058" w:rsidRDefault="00E0751E" w:rsidP="00E0751E">
      <w:pPr>
        <w:pStyle w:val="ListParagraph"/>
        <w:tabs>
          <w:tab w:val="left" w:pos="851"/>
        </w:tabs>
        <w:adjustRightInd w:val="0"/>
        <w:snapToGrid w:val="0"/>
        <w:spacing w:line="360" w:lineRule="auto"/>
        <w:ind w:left="0"/>
        <w:contextualSpacing w:val="0"/>
        <w:jc w:val="both"/>
        <w:outlineLvl w:val="0"/>
        <w:rPr>
          <w:color w:val="000000" w:themeColor="text1"/>
          <w:sz w:val="28"/>
          <w:szCs w:val="28"/>
          <w:lang w:val="vi-VN"/>
        </w:rPr>
      </w:pPr>
    </w:p>
    <w:p w:rsidR="00786F46" w:rsidRPr="00126058" w:rsidRDefault="00E0751E" w:rsidP="00543693">
      <w:pPr>
        <w:pStyle w:val="ListParagraph"/>
        <w:tabs>
          <w:tab w:val="left" w:pos="851"/>
        </w:tabs>
        <w:adjustRightInd w:val="0"/>
        <w:snapToGrid w:val="0"/>
        <w:spacing w:line="360" w:lineRule="auto"/>
        <w:ind w:left="0"/>
        <w:contextualSpacing w:val="0"/>
        <w:jc w:val="both"/>
        <w:outlineLvl w:val="0"/>
        <w:rPr>
          <w:sz w:val="28"/>
          <w:szCs w:val="28"/>
          <w:lang w:val="vi-VN"/>
        </w:rPr>
      </w:pPr>
      <w:r w:rsidRPr="00126058">
        <w:rPr>
          <w:color w:val="000000" w:themeColor="text1"/>
          <w:sz w:val="28"/>
          <w:szCs w:val="28"/>
          <w:lang w:val="vi-VN"/>
        </w:rPr>
        <w:t xml:space="preserve">       </w:t>
      </w:r>
      <w:bookmarkStart w:id="293" w:name="_Toc202450347"/>
      <w:r w:rsidRPr="00126058">
        <w:rPr>
          <w:color w:val="000000" w:themeColor="text1"/>
          <w:sz w:val="28"/>
          <w:szCs w:val="28"/>
          <w:lang w:val="vi-VN"/>
        </w:rPr>
        <w:t xml:space="preserve">Từ bảng so sánh trên, có thể thấy pháp luật Việt Nam có các </w:t>
      </w:r>
      <w:proofErr w:type="spellStart"/>
      <w:r w:rsidR="00786F46" w:rsidRPr="00126058">
        <w:rPr>
          <w:sz w:val="28"/>
          <w:szCs w:val="28"/>
        </w:rPr>
        <w:t>quy</w:t>
      </w:r>
      <w:proofErr w:type="spellEnd"/>
      <w:r w:rsidR="00786F46" w:rsidRPr="00126058">
        <w:rPr>
          <w:sz w:val="28"/>
          <w:szCs w:val="28"/>
        </w:rPr>
        <w:t xml:space="preserve"> </w:t>
      </w:r>
      <w:proofErr w:type="spellStart"/>
      <w:r w:rsidR="00786F46" w:rsidRPr="00126058">
        <w:rPr>
          <w:sz w:val="28"/>
          <w:szCs w:val="28"/>
        </w:rPr>
        <w:t>định</w:t>
      </w:r>
      <w:proofErr w:type="spellEnd"/>
      <w:r w:rsidR="00786F46" w:rsidRPr="00126058">
        <w:rPr>
          <w:sz w:val="28"/>
          <w:szCs w:val="28"/>
        </w:rPr>
        <w:t xml:space="preserve"> chi </w:t>
      </w:r>
      <w:proofErr w:type="spellStart"/>
      <w:r w:rsidR="00786F46" w:rsidRPr="00126058">
        <w:rPr>
          <w:sz w:val="28"/>
          <w:szCs w:val="28"/>
        </w:rPr>
        <w:t>tiết</w:t>
      </w:r>
      <w:proofErr w:type="spellEnd"/>
      <w:r w:rsidR="00786F46" w:rsidRPr="00126058">
        <w:rPr>
          <w:sz w:val="28"/>
          <w:szCs w:val="28"/>
        </w:rPr>
        <w:t xml:space="preserve">, </w:t>
      </w:r>
      <w:proofErr w:type="spellStart"/>
      <w:r w:rsidR="00786F46" w:rsidRPr="00126058">
        <w:rPr>
          <w:sz w:val="28"/>
          <w:szCs w:val="28"/>
        </w:rPr>
        <w:t>phân</w:t>
      </w:r>
      <w:proofErr w:type="spellEnd"/>
      <w:r w:rsidR="00786F46" w:rsidRPr="00126058">
        <w:rPr>
          <w:sz w:val="28"/>
          <w:szCs w:val="28"/>
        </w:rPr>
        <w:t xml:space="preserve"> </w:t>
      </w:r>
      <w:proofErr w:type="spellStart"/>
      <w:r w:rsidR="00786F46" w:rsidRPr="00126058">
        <w:rPr>
          <w:sz w:val="28"/>
          <w:szCs w:val="28"/>
        </w:rPr>
        <w:t>công</w:t>
      </w:r>
      <w:proofErr w:type="spellEnd"/>
      <w:r w:rsidR="00786F46" w:rsidRPr="00126058">
        <w:rPr>
          <w:sz w:val="28"/>
          <w:szCs w:val="28"/>
        </w:rPr>
        <w:t xml:space="preserve"> </w:t>
      </w:r>
      <w:proofErr w:type="spellStart"/>
      <w:r w:rsidR="00786F46" w:rsidRPr="00126058">
        <w:rPr>
          <w:sz w:val="28"/>
          <w:szCs w:val="28"/>
        </w:rPr>
        <w:t>cụ</w:t>
      </w:r>
      <w:proofErr w:type="spellEnd"/>
      <w:r w:rsidR="00786F46" w:rsidRPr="00126058">
        <w:rPr>
          <w:sz w:val="28"/>
          <w:szCs w:val="28"/>
        </w:rPr>
        <w:t xml:space="preserve"> </w:t>
      </w:r>
      <w:proofErr w:type="spellStart"/>
      <w:r w:rsidR="00786F46" w:rsidRPr="00126058">
        <w:rPr>
          <w:sz w:val="28"/>
          <w:szCs w:val="28"/>
        </w:rPr>
        <w:t>thể</w:t>
      </w:r>
      <w:proofErr w:type="spellEnd"/>
      <w:r w:rsidR="00786F46" w:rsidRPr="00126058">
        <w:rPr>
          <w:sz w:val="28"/>
          <w:szCs w:val="28"/>
        </w:rPr>
        <w:t xml:space="preserve"> </w:t>
      </w:r>
      <w:proofErr w:type="spellStart"/>
      <w:r w:rsidR="00786F46" w:rsidRPr="00126058">
        <w:rPr>
          <w:sz w:val="28"/>
          <w:szCs w:val="28"/>
        </w:rPr>
        <w:t>cho</w:t>
      </w:r>
      <w:proofErr w:type="spellEnd"/>
      <w:r w:rsidR="00786F46" w:rsidRPr="00126058">
        <w:rPr>
          <w:sz w:val="28"/>
          <w:szCs w:val="28"/>
        </w:rPr>
        <w:t xml:space="preserve"> </w:t>
      </w:r>
      <w:proofErr w:type="spellStart"/>
      <w:r w:rsidR="00786F46" w:rsidRPr="00126058">
        <w:rPr>
          <w:sz w:val="28"/>
          <w:szCs w:val="28"/>
        </w:rPr>
        <w:t>từng</w:t>
      </w:r>
      <w:proofErr w:type="spellEnd"/>
      <w:r w:rsidR="00786F46" w:rsidRPr="00126058">
        <w:rPr>
          <w:sz w:val="28"/>
          <w:szCs w:val="28"/>
        </w:rPr>
        <w:t xml:space="preserve"> </w:t>
      </w:r>
      <w:proofErr w:type="spellStart"/>
      <w:r w:rsidR="00786F46" w:rsidRPr="00126058">
        <w:rPr>
          <w:sz w:val="28"/>
          <w:szCs w:val="28"/>
        </w:rPr>
        <w:t>cơ</w:t>
      </w:r>
      <w:proofErr w:type="spellEnd"/>
      <w:r w:rsidR="00786F46" w:rsidRPr="00126058">
        <w:rPr>
          <w:sz w:val="28"/>
          <w:szCs w:val="28"/>
        </w:rPr>
        <w:t xml:space="preserve"> </w:t>
      </w:r>
      <w:proofErr w:type="spellStart"/>
      <w:r w:rsidR="00786F46" w:rsidRPr="00126058">
        <w:rPr>
          <w:sz w:val="28"/>
          <w:szCs w:val="28"/>
        </w:rPr>
        <w:t>quan</w:t>
      </w:r>
      <w:proofErr w:type="spellEnd"/>
      <w:r w:rsidR="00786F46" w:rsidRPr="00126058">
        <w:rPr>
          <w:sz w:val="28"/>
          <w:szCs w:val="28"/>
        </w:rPr>
        <w:t xml:space="preserve">, </w:t>
      </w:r>
      <w:proofErr w:type="spellStart"/>
      <w:r w:rsidR="00786F46" w:rsidRPr="00126058">
        <w:rPr>
          <w:sz w:val="28"/>
          <w:szCs w:val="28"/>
        </w:rPr>
        <w:t>tổ</w:t>
      </w:r>
      <w:proofErr w:type="spellEnd"/>
      <w:r w:rsidR="00786F46" w:rsidRPr="00126058">
        <w:rPr>
          <w:sz w:val="28"/>
          <w:szCs w:val="28"/>
        </w:rPr>
        <w:t xml:space="preserve"> </w:t>
      </w:r>
      <w:proofErr w:type="spellStart"/>
      <w:r w:rsidR="00786F46" w:rsidRPr="00126058">
        <w:rPr>
          <w:sz w:val="28"/>
          <w:szCs w:val="28"/>
        </w:rPr>
        <w:t>chức</w:t>
      </w:r>
      <w:proofErr w:type="spellEnd"/>
      <w:r w:rsidR="00786F46" w:rsidRPr="00126058">
        <w:rPr>
          <w:sz w:val="28"/>
          <w:szCs w:val="28"/>
        </w:rPr>
        <w:t xml:space="preserve"> </w:t>
      </w:r>
      <w:proofErr w:type="spellStart"/>
      <w:r w:rsidRPr="00126058">
        <w:rPr>
          <w:sz w:val="28"/>
          <w:szCs w:val="28"/>
        </w:rPr>
        <w:t>có</w:t>
      </w:r>
      <w:proofErr w:type="spellEnd"/>
      <w:r w:rsidRPr="00126058">
        <w:rPr>
          <w:sz w:val="28"/>
          <w:szCs w:val="28"/>
          <w:lang w:val="vi-VN"/>
        </w:rPr>
        <w:t xml:space="preserve"> liên quan trong việc</w:t>
      </w:r>
      <w:r w:rsidR="00786F46" w:rsidRPr="00126058">
        <w:rPr>
          <w:sz w:val="28"/>
          <w:szCs w:val="28"/>
        </w:rPr>
        <w:t xml:space="preserve"> </w:t>
      </w:r>
      <w:proofErr w:type="spellStart"/>
      <w:r w:rsidR="00786F46" w:rsidRPr="00126058">
        <w:rPr>
          <w:sz w:val="28"/>
          <w:szCs w:val="28"/>
        </w:rPr>
        <w:t>bảo</w:t>
      </w:r>
      <w:proofErr w:type="spellEnd"/>
      <w:r w:rsidR="00786F46" w:rsidRPr="00126058">
        <w:rPr>
          <w:sz w:val="28"/>
          <w:szCs w:val="28"/>
        </w:rPr>
        <w:t xml:space="preserve"> </w:t>
      </w:r>
      <w:proofErr w:type="spellStart"/>
      <w:r w:rsidR="00786F46" w:rsidRPr="00126058">
        <w:rPr>
          <w:sz w:val="28"/>
          <w:szCs w:val="28"/>
        </w:rPr>
        <w:t>vệ</w:t>
      </w:r>
      <w:proofErr w:type="spellEnd"/>
      <w:r w:rsidRPr="00126058">
        <w:rPr>
          <w:sz w:val="28"/>
          <w:szCs w:val="28"/>
          <w:lang w:val="vi-VN"/>
        </w:rPr>
        <w:t xml:space="preserve"> quyền của</w:t>
      </w:r>
      <w:r w:rsidR="00786F46" w:rsidRPr="00126058">
        <w:rPr>
          <w:sz w:val="28"/>
          <w:szCs w:val="28"/>
        </w:rPr>
        <w:t xml:space="preserve"> </w:t>
      </w:r>
      <w:r w:rsidR="002D417E" w:rsidRPr="00126058">
        <w:rPr>
          <w:sz w:val="28"/>
          <w:szCs w:val="28"/>
        </w:rPr>
        <w:t>NLĐVN</w:t>
      </w:r>
      <w:r w:rsidR="00786F46" w:rsidRPr="00126058">
        <w:rPr>
          <w:sz w:val="28"/>
          <w:szCs w:val="28"/>
        </w:rPr>
        <w:t xml:space="preserve"> </w:t>
      </w:r>
      <w:proofErr w:type="spellStart"/>
      <w:r w:rsidR="00786F46" w:rsidRPr="00126058">
        <w:rPr>
          <w:sz w:val="28"/>
          <w:szCs w:val="28"/>
        </w:rPr>
        <w:t>đi</w:t>
      </w:r>
      <w:proofErr w:type="spellEnd"/>
      <w:r w:rsidR="00786F46" w:rsidRPr="00126058">
        <w:rPr>
          <w:sz w:val="28"/>
          <w:szCs w:val="28"/>
        </w:rPr>
        <w:t xml:space="preserve"> </w:t>
      </w:r>
      <w:proofErr w:type="spellStart"/>
      <w:r w:rsidR="00786F46" w:rsidRPr="00126058">
        <w:rPr>
          <w:sz w:val="28"/>
          <w:szCs w:val="28"/>
        </w:rPr>
        <w:t>làm</w:t>
      </w:r>
      <w:proofErr w:type="spellEnd"/>
      <w:r w:rsidR="00786F46" w:rsidRPr="00126058">
        <w:rPr>
          <w:sz w:val="28"/>
          <w:szCs w:val="28"/>
        </w:rPr>
        <w:t xml:space="preserve"> </w:t>
      </w:r>
      <w:proofErr w:type="spellStart"/>
      <w:r w:rsidR="00786F46" w:rsidRPr="00126058">
        <w:rPr>
          <w:sz w:val="28"/>
          <w:szCs w:val="28"/>
        </w:rPr>
        <w:t>việc</w:t>
      </w:r>
      <w:proofErr w:type="spellEnd"/>
      <w:r w:rsidR="00786F46" w:rsidRPr="00126058">
        <w:rPr>
          <w:sz w:val="28"/>
          <w:szCs w:val="28"/>
        </w:rPr>
        <w:t xml:space="preserve"> ở </w:t>
      </w:r>
      <w:proofErr w:type="spellStart"/>
      <w:r w:rsidR="00786F46" w:rsidRPr="00126058">
        <w:rPr>
          <w:sz w:val="28"/>
          <w:szCs w:val="28"/>
        </w:rPr>
        <w:t>nước</w:t>
      </w:r>
      <w:proofErr w:type="spellEnd"/>
      <w:r w:rsidR="00786F46" w:rsidRPr="00126058">
        <w:rPr>
          <w:sz w:val="28"/>
          <w:szCs w:val="28"/>
        </w:rPr>
        <w:t xml:space="preserve"> </w:t>
      </w:r>
      <w:proofErr w:type="spellStart"/>
      <w:r w:rsidR="00786F46" w:rsidRPr="00126058">
        <w:rPr>
          <w:sz w:val="28"/>
          <w:szCs w:val="28"/>
        </w:rPr>
        <w:t>ngoài</w:t>
      </w:r>
      <w:proofErr w:type="spellEnd"/>
      <w:r w:rsidR="00786F46" w:rsidRPr="00126058">
        <w:rPr>
          <w:sz w:val="28"/>
          <w:szCs w:val="28"/>
        </w:rPr>
        <w:t xml:space="preserve"> </w:t>
      </w:r>
      <w:proofErr w:type="spellStart"/>
      <w:r w:rsidR="00786F46" w:rsidRPr="00126058">
        <w:rPr>
          <w:sz w:val="28"/>
          <w:szCs w:val="28"/>
        </w:rPr>
        <w:t>theo</w:t>
      </w:r>
      <w:proofErr w:type="spellEnd"/>
      <w:r w:rsidR="00786F46" w:rsidRPr="00126058">
        <w:rPr>
          <w:sz w:val="28"/>
          <w:szCs w:val="28"/>
        </w:rPr>
        <w:t xml:space="preserve"> </w:t>
      </w:r>
      <w:proofErr w:type="spellStart"/>
      <w:r w:rsidR="00786F46" w:rsidRPr="00126058">
        <w:rPr>
          <w:sz w:val="28"/>
          <w:szCs w:val="28"/>
        </w:rPr>
        <w:t>hợp</w:t>
      </w:r>
      <w:proofErr w:type="spellEnd"/>
      <w:r w:rsidR="00786F46" w:rsidRPr="00126058">
        <w:rPr>
          <w:sz w:val="28"/>
          <w:szCs w:val="28"/>
        </w:rPr>
        <w:t xml:space="preserve"> </w:t>
      </w:r>
      <w:proofErr w:type="spellStart"/>
      <w:r w:rsidR="00786F46" w:rsidRPr="00126058">
        <w:rPr>
          <w:sz w:val="28"/>
          <w:szCs w:val="28"/>
        </w:rPr>
        <w:t>đồng</w:t>
      </w:r>
      <w:proofErr w:type="spellEnd"/>
      <w:r w:rsidR="00786F46" w:rsidRPr="00126058">
        <w:rPr>
          <w:sz w:val="28"/>
          <w:szCs w:val="28"/>
        </w:rPr>
        <w:t>.</w:t>
      </w:r>
      <w:r w:rsidRPr="00126058">
        <w:rPr>
          <w:sz w:val="28"/>
          <w:szCs w:val="28"/>
          <w:lang w:val="vi-VN"/>
        </w:rPr>
        <w:t xml:space="preserve"> Trong khi đó, với tính chất là một điều quốc tế áp dụng trên toàn cầu, </w:t>
      </w:r>
      <w:r w:rsidR="00786F46" w:rsidRPr="00126058">
        <w:rPr>
          <w:sz w:val="28"/>
          <w:szCs w:val="28"/>
        </w:rPr>
        <w:t xml:space="preserve">ICMW </w:t>
      </w:r>
      <w:proofErr w:type="spellStart"/>
      <w:r w:rsidR="00786F46" w:rsidRPr="00126058">
        <w:rPr>
          <w:sz w:val="28"/>
          <w:szCs w:val="28"/>
        </w:rPr>
        <w:t>nhấn</w:t>
      </w:r>
      <w:proofErr w:type="spellEnd"/>
      <w:r w:rsidR="00786F46" w:rsidRPr="00126058">
        <w:rPr>
          <w:sz w:val="28"/>
          <w:szCs w:val="28"/>
        </w:rPr>
        <w:t xml:space="preserve"> </w:t>
      </w:r>
      <w:proofErr w:type="spellStart"/>
      <w:r w:rsidR="00786F46" w:rsidRPr="00126058">
        <w:rPr>
          <w:sz w:val="28"/>
          <w:szCs w:val="28"/>
        </w:rPr>
        <w:t>mạnh</w:t>
      </w:r>
      <w:proofErr w:type="spellEnd"/>
      <w:r w:rsidR="00786F46" w:rsidRPr="00126058">
        <w:rPr>
          <w:sz w:val="28"/>
          <w:szCs w:val="28"/>
        </w:rPr>
        <w:t xml:space="preserve"> </w:t>
      </w:r>
      <w:proofErr w:type="spellStart"/>
      <w:r w:rsidR="00786F46" w:rsidRPr="00126058">
        <w:rPr>
          <w:sz w:val="28"/>
          <w:szCs w:val="28"/>
        </w:rPr>
        <w:t>trách</w:t>
      </w:r>
      <w:proofErr w:type="spellEnd"/>
      <w:r w:rsidR="00786F46" w:rsidRPr="00126058">
        <w:rPr>
          <w:sz w:val="28"/>
          <w:szCs w:val="28"/>
        </w:rPr>
        <w:t xml:space="preserve"> </w:t>
      </w:r>
      <w:proofErr w:type="spellStart"/>
      <w:r w:rsidR="00786F46" w:rsidRPr="00126058">
        <w:rPr>
          <w:sz w:val="28"/>
          <w:szCs w:val="28"/>
        </w:rPr>
        <w:t>nhiệm</w:t>
      </w:r>
      <w:proofErr w:type="spellEnd"/>
      <w:r w:rsidR="00786F46" w:rsidRPr="00126058">
        <w:rPr>
          <w:sz w:val="28"/>
          <w:szCs w:val="28"/>
        </w:rPr>
        <w:t xml:space="preserve"> </w:t>
      </w:r>
      <w:proofErr w:type="spellStart"/>
      <w:r w:rsidR="00786F46" w:rsidRPr="00126058">
        <w:rPr>
          <w:sz w:val="28"/>
          <w:szCs w:val="28"/>
        </w:rPr>
        <w:t>tổng</w:t>
      </w:r>
      <w:proofErr w:type="spellEnd"/>
      <w:r w:rsidR="00786F46" w:rsidRPr="00126058">
        <w:rPr>
          <w:sz w:val="28"/>
          <w:szCs w:val="28"/>
        </w:rPr>
        <w:t xml:space="preserve"> </w:t>
      </w:r>
      <w:proofErr w:type="spellStart"/>
      <w:r w:rsidR="00786F46" w:rsidRPr="00126058">
        <w:rPr>
          <w:sz w:val="28"/>
          <w:szCs w:val="28"/>
        </w:rPr>
        <w:t>thể</w:t>
      </w:r>
      <w:proofErr w:type="spellEnd"/>
      <w:r w:rsidR="00786F46" w:rsidRPr="00126058">
        <w:rPr>
          <w:sz w:val="28"/>
          <w:szCs w:val="28"/>
        </w:rPr>
        <w:t xml:space="preserve"> </w:t>
      </w:r>
      <w:proofErr w:type="spellStart"/>
      <w:r w:rsidR="00786F46" w:rsidRPr="00126058">
        <w:rPr>
          <w:sz w:val="28"/>
          <w:szCs w:val="28"/>
        </w:rPr>
        <w:t>của</w:t>
      </w:r>
      <w:proofErr w:type="spellEnd"/>
      <w:r w:rsidR="00786F46" w:rsidRPr="00126058">
        <w:rPr>
          <w:sz w:val="28"/>
          <w:szCs w:val="28"/>
        </w:rPr>
        <w:t xml:space="preserve"> </w:t>
      </w:r>
      <w:proofErr w:type="spellStart"/>
      <w:r w:rsidR="00786F46" w:rsidRPr="00126058">
        <w:rPr>
          <w:sz w:val="28"/>
          <w:szCs w:val="28"/>
        </w:rPr>
        <w:t>quốc</w:t>
      </w:r>
      <w:proofErr w:type="spellEnd"/>
      <w:r w:rsidR="00786F46" w:rsidRPr="00126058">
        <w:rPr>
          <w:sz w:val="28"/>
          <w:szCs w:val="28"/>
        </w:rPr>
        <w:t xml:space="preserve"> </w:t>
      </w:r>
      <w:proofErr w:type="spellStart"/>
      <w:r w:rsidR="00786F46" w:rsidRPr="00126058">
        <w:rPr>
          <w:sz w:val="28"/>
          <w:szCs w:val="28"/>
        </w:rPr>
        <w:t>gia</w:t>
      </w:r>
      <w:proofErr w:type="spellEnd"/>
      <w:r w:rsidR="00786F46" w:rsidRPr="00126058">
        <w:rPr>
          <w:sz w:val="28"/>
          <w:szCs w:val="28"/>
        </w:rPr>
        <w:t xml:space="preserve"> </w:t>
      </w:r>
      <w:proofErr w:type="spellStart"/>
      <w:r w:rsidR="00786F46" w:rsidRPr="00126058">
        <w:rPr>
          <w:sz w:val="28"/>
          <w:szCs w:val="28"/>
        </w:rPr>
        <w:t>gửi</w:t>
      </w:r>
      <w:proofErr w:type="spellEnd"/>
      <w:r w:rsidR="00786F46" w:rsidRPr="00126058">
        <w:rPr>
          <w:sz w:val="28"/>
          <w:szCs w:val="28"/>
        </w:rPr>
        <w:t xml:space="preserve"> </w:t>
      </w:r>
      <w:proofErr w:type="spellStart"/>
      <w:r w:rsidR="00786F46" w:rsidRPr="00126058">
        <w:rPr>
          <w:sz w:val="28"/>
          <w:szCs w:val="28"/>
        </w:rPr>
        <w:t>và</w:t>
      </w:r>
      <w:proofErr w:type="spellEnd"/>
      <w:r w:rsidR="00786F46" w:rsidRPr="00126058">
        <w:rPr>
          <w:sz w:val="28"/>
          <w:szCs w:val="28"/>
        </w:rPr>
        <w:t xml:space="preserve"> </w:t>
      </w:r>
      <w:proofErr w:type="spellStart"/>
      <w:r w:rsidR="00786F46" w:rsidRPr="00126058">
        <w:rPr>
          <w:sz w:val="28"/>
          <w:szCs w:val="28"/>
        </w:rPr>
        <w:t>tiếp</w:t>
      </w:r>
      <w:proofErr w:type="spellEnd"/>
      <w:r w:rsidR="00786F46" w:rsidRPr="00126058">
        <w:rPr>
          <w:sz w:val="28"/>
          <w:szCs w:val="28"/>
        </w:rPr>
        <w:t xml:space="preserve"> </w:t>
      </w:r>
      <w:proofErr w:type="spellStart"/>
      <w:r w:rsidR="00786F46" w:rsidRPr="00126058">
        <w:rPr>
          <w:sz w:val="28"/>
          <w:szCs w:val="28"/>
        </w:rPr>
        <w:t>nhận</w:t>
      </w:r>
      <w:proofErr w:type="spellEnd"/>
      <w:r w:rsidRPr="00126058">
        <w:rPr>
          <w:sz w:val="28"/>
          <w:szCs w:val="28"/>
          <w:lang w:val="vi-VN"/>
        </w:rPr>
        <w:t xml:space="preserve"> lao động trong việc </w:t>
      </w:r>
      <w:r w:rsidR="00786F46" w:rsidRPr="00126058">
        <w:rPr>
          <w:sz w:val="28"/>
          <w:szCs w:val="28"/>
        </w:rPr>
        <w:t xml:space="preserve"> </w:t>
      </w:r>
      <w:proofErr w:type="spellStart"/>
      <w:r w:rsidR="00786F46" w:rsidRPr="00126058">
        <w:rPr>
          <w:sz w:val="28"/>
          <w:szCs w:val="28"/>
        </w:rPr>
        <w:t>bảo</w:t>
      </w:r>
      <w:proofErr w:type="spellEnd"/>
      <w:r w:rsidR="00786F46" w:rsidRPr="00126058">
        <w:rPr>
          <w:sz w:val="28"/>
          <w:szCs w:val="28"/>
        </w:rPr>
        <w:t xml:space="preserve"> </w:t>
      </w:r>
      <w:proofErr w:type="spellStart"/>
      <w:r w:rsidR="00786F46" w:rsidRPr="00126058">
        <w:rPr>
          <w:sz w:val="28"/>
          <w:szCs w:val="28"/>
        </w:rPr>
        <w:t>đảm</w:t>
      </w:r>
      <w:proofErr w:type="spellEnd"/>
      <w:r w:rsidR="00786F46" w:rsidRPr="00126058">
        <w:rPr>
          <w:sz w:val="28"/>
          <w:szCs w:val="28"/>
        </w:rPr>
        <w:t xml:space="preserve"> </w:t>
      </w:r>
      <w:proofErr w:type="spellStart"/>
      <w:r w:rsidR="00786F46" w:rsidRPr="00126058">
        <w:rPr>
          <w:sz w:val="28"/>
          <w:szCs w:val="28"/>
        </w:rPr>
        <w:t>quyền</w:t>
      </w:r>
      <w:proofErr w:type="spellEnd"/>
      <w:r w:rsidR="00786F46" w:rsidRPr="00126058">
        <w:rPr>
          <w:sz w:val="28"/>
          <w:szCs w:val="28"/>
        </w:rPr>
        <w:t xml:space="preserve"> </w:t>
      </w:r>
      <w:proofErr w:type="spellStart"/>
      <w:r w:rsidRPr="00126058">
        <w:rPr>
          <w:sz w:val="28"/>
          <w:szCs w:val="28"/>
        </w:rPr>
        <w:t>của</w:t>
      </w:r>
      <w:proofErr w:type="spellEnd"/>
      <w:r w:rsidR="00C53C7C" w:rsidRPr="00126058">
        <w:rPr>
          <w:sz w:val="28"/>
          <w:szCs w:val="28"/>
          <w:lang w:val="vi-VN"/>
        </w:rPr>
        <w:t xml:space="preserve"> người LĐDT</w:t>
      </w:r>
      <w:r w:rsidR="00786F46" w:rsidRPr="00126058">
        <w:rPr>
          <w:sz w:val="28"/>
          <w:szCs w:val="28"/>
        </w:rPr>
        <w:t xml:space="preserve"> </w:t>
      </w:r>
      <w:proofErr w:type="spellStart"/>
      <w:r w:rsidR="00786F46" w:rsidRPr="00126058">
        <w:rPr>
          <w:sz w:val="28"/>
          <w:szCs w:val="28"/>
        </w:rPr>
        <w:t>theo</w:t>
      </w:r>
      <w:proofErr w:type="spellEnd"/>
      <w:r w:rsidR="00786F46" w:rsidRPr="00126058">
        <w:rPr>
          <w:sz w:val="28"/>
          <w:szCs w:val="28"/>
        </w:rPr>
        <w:t xml:space="preserve"> </w:t>
      </w:r>
      <w:proofErr w:type="spellStart"/>
      <w:r w:rsidRPr="00126058">
        <w:rPr>
          <w:sz w:val="28"/>
          <w:szCs w:val="28"/>
        </w:rPr>
        <w:t>cách</w:t>
      </w:r>
      <w:proofErr w:type="spellEnd"/>
      <w:r w:rsidRPr="00126058">
        <w:rPr>
          <w:sz w:val="28"/>
          <w:szCs w:val="28"/>
          <w:lang w:val="vi-VN"/>
        </w:rPr>
        <w:t xml:space="preserve"> </w:t>
      </w:r>
      <w:proofErr w:type="spellStart"/>
      <w:r w:rsidR="00786F46" w:rsidRPr="00126058">
        <w:rPr>
          <w:sz w:val="28"/>
          <w:szCs w:val="28"/>
        </w:rPr>
        <w:t>tiếp</w:t>
      </w:r>
      <w:proofErr w:type="spellEnd"/>
      <w:r w:rsidR="00786F46" w:rsidRPr="00126058">
        <w:rPr>
          <w:sz w:val="28"/>
          <w:szCs w:val="28"/>
        </w:rPr>
        <w:t xml:space="preserve"> </w:t>
      </w:r>
      <w:proofErr w:type="spellStart"/>
      <w:r w:rsidR="00786F46" w:rsidRPr="00126058">
        <w:rPr>
          <w:sz w:val="28"/>
          <w:szCs w:val="28"/>
        </w:rPr>
        <w:t>cận</w:t>
      </w:r>
      <w:proofErr w:type="spellEnd"/>
      <w:r w:rsidR="00786F46" w:rsidRPr="00126058">
        <w:rPr>
          <w:sz w:val="28"/>
          <w:szCs w:val="28"/>
        </w:rPr>
        <w:t xml:space="preserve"> </w:t>
      </w:r>
      <w:proofErr w:type="spellStart"/>
      <w:r w:rsidRPr="00126058">
        <w:rPr>
          <w:sz w:val="28"/>
          <w:szCs w:val="28"/>
        </w:rPr>
        <w:t>dựa</w:t>
      </w:r>
      <w:proofErr w:type="spellEnd"/>
      <w:r w:rsidRPr="00126058">
        <w:rPr>
          <w:sz w:val="28"/>
          <w:szCs w:val="28"/>
          <w:lang w:val="vi-VN"/>
        </w:rPr>
        <w:t xml:space="preserve"> trên</w:t>
      </w:r>
      <w:r w:rsidR="00786F46" w:rsidRPr="00126058">
        <w:rPr>
          <w:sz w:val="28"/>
          <w:szCs w:val="28"/>
        </w:rPr>
        <w:t xml:space="preserve"> </w:t>
      </w:r>
      <w:proofErr w:type="spellStart"/>
      <w:r w:rsidR="00786F46" w:rsidRPr="00126058">
        <w:rPr>
          <w:sz w:val="28"/>
          <w:szCs w:val="28"/>
        </w:rPr>
        <w:t>quyền</w:t>
      </w:r>
      <w:proofErr w:type="spellEnd"/>
      <w:r w:rsidR="00786F46" w:rsidRPr="00126058">
        <w:rPr>
          <w:sz w:val="28"/>
          <w:szCs w:val="28"/>
        </w:rPr>
        <w:t xml:space="preserve">, </w:t>
      </w:r>
      <w:proofErr w:type="spellStart"/>
      <w:r w:rsidR="00786F46" w:rsidRPr="00126058">
        <w:rPr>
          <w:sz w:val="28"/>
          <w:szCs w:val="28"/>
        </w:rPr>
        <w:t>và</w:t>
      </w:r>
      <w:proofErr w:type="spellEnd"/>
      <w:r w:rsidR="00786F46" w:rsidRPr="00126058">
        <w:rPr>
          <w:sz w:val="28"/>
          <w:szCs w:val="28"/>
        </w:rPr>
        <w:t xml:space="preserve"> </w:t>
      </w:r>
      <w:proofErr w:type="spellStart"/>
      <w:r w:rsidR="00786F46" w:rsidRPr="00126058">
        <w:rPr>
          <w:sz w:val="28"/>
          <w:szCs w:val="28"/>
        </w:rPr>
        <w:t>khuyến</w:t>
      </w:r>
      <w:proofErr w:type="spellEnd"/>
      <w:r w:rsidR="00786F46" w:rsidRPr="00126058">
        <w:rPr>
          <w:sz w:val="28"/>
          <w:szCs w:val="28"/>
        </w:rPr>
        <w:t xml:space="preserve"> </w:t>
      </w:r>
      <w:proofErr w:type="spellStart"/>
      <w:r w:rsidR="00786F46" w:rsidRPr="00126058">
        <w:rPr>
          <w:sz w:val="28"/>
          <w:szCs w:val="28"/>
        </w:rPr>
        <w:t>khích</w:t>
      </w:r>
      <w:proofErr w:type="spellEnd"/>
      <w:r w:rsidR="00786F46" w:rsidRPr="00126058">
        <w:rPr>
          <w:sz w:val="28"/>
          <w:szCs w:val="28"/>
        </w:rPr>
        <w:t xml:space="preserve"> </w:t>
      </w:r>
      <w:proofErr w:type="spellStart"/>
      <w:r w:rsidR="00786F46" w:rsidRPr="00126058">
        <w:rPr>
          <w:sz w:val="28"/>
          <w:szCs w:val="28"/>
        </w:rPr>
        <w:t>sự</w:t>
      </w:r>
      <w:proofErr w:type="spellEnd"/>
      <w:r w:rsidR="00786F46" w:rsidRPr="00126058">
        <w:rPr>
          <w:sz w:val="28"/>
          <w:szCs w:val="28"/>
        </w:rPr>
        <w:t xml:space="preserve"> </w:t>
      </w:r>
      <w:proofErr w:type="spellStart"/>
      <w:r w:rsidR="00786F46" w:rsidRPr="00126058">
        <w:rPr>
          <w:sz w:val="28"/>
          <w:szCs w:val="28"/>
        </w:rPr>
        <w:t>phối</w:t>
      </w:r>
      <w:proofErr w:type="spellEnd"/>
      <w:r w:rsidR="00786F46" w:rsidRPr="00126058">
        <w:rPr>
          <w:sz w:val="28"/>
          <w:szCs w:val="28"/>
        </w:rPr>
        <w:t xml:space="preserve"> </w:t>
      </w:r>
      <w:proofErr w:type="spellStart"/>
      <w:r w:rsidR="00786F46" w:rsidRPr="00126058">
        <w:rPr>
          <w:sz w:val="28"/>
          <w:szCs w:val="28"/>
        </w:rPr>
        <w:t>hợp</w:t>
      </w:r>
      <w:proofErr w:type="spellEnd"/>
      <w:r w:rsidR="00786F46" w:rsidRPr="00126058">
        <w:rPr>
          <w:sz w:val="28"/>
          <w:szCs w:val="28"/>
        </w:rPr>
        <w:t xml:space="preserve"> </w:t>
      </w:r>
      <w:proofErr w:type="spellStart"/>
      <w:r w:rsidR="00786F46" w:rsidRPr="00126058">
        <w:rPr>
          <w:sz w:val="28"/>
          <w:szCs w:val="28"/>
        </w:rPr>
        <w:t>giữa</w:t>
      </w:r>
      <w:proofErr w:type="spellEnd"/>
      <w:r w:rsidR="00786F46" w:rsidRPr="00126058">
        <w:rPr>
          <w:sz w:val="28"/>
          <w:szCs w:val="28"/>
        </w:rPr>
        <w:t xml:space="preserve"> </w:t>
      </w:r>
      <w:proofErr w:type="spellStart"/>
      <w:r w:rsidR="00786F46" w:rsidRPr="00126058">
        <w:rPr>
          <w:sz w:val="28"/>
          <w:szCs w:val="28"/>
        </w:rPr>
        <w:t>các</w:t>
      </w:r>
      <w:proofErr w:type="spellEnd"/>
      <w:r w:rsidR="00786F46" w:rsidRPr="00126058">
        <w:rPr>
          <w:sz w:val="28"/>
          <w:szCs w:val="28"/>
        </w:rPr>
        <w:t xml:space="preserve"> </w:t>
      </w:r>
      <w:proofErr w:type="spellStart"/>
      <w:r w:rsidR="00786F46" w:rsidRPr="00126058">
        <w:rPr>
          <w:sz w:val="28"/>
          <w:szCs w:val="28"/>
        </w:rPr>
        <w:t>bên</w:t>
      </w:r>
      <w:proofErr w:type="spellEnd"/>
      <w:r w:rsidR="00786F46" w:rsidRPr="00126058">
        <w:rPr>
          <w:sz w:val="28"/>
          <w:szCs w:val="28"/>
        </w:rPr>
        <w:t xml:space="preserve"> </w:t>
      </w:r>
      <w:proofErr w:type="spellStart"/>
      <w:r w:rsidR="00786F46" w:rsidRPr="00126058">
        <w:rPr>
          <w:sz w:val="28"/>
          <w:szCs w:val="28"/>
        </w:rPr>
        <w:t>liên</w:t>
      </w:r>
      <w:proofErr w:type="spellEnd"/>
      <w:r w:rsidR="00786F46" w:rsidRPr="00126058">
        <w:rPr>
          <w:sz w:val="28"/>
          <w:szCs w:val="28"/>
        </w:rPr>
        <w:t xml:space="preserve"> </w:t>
      </w:r>
      <w:proofErr w:type="spellStart"/>
      <w:r w:rsidR="00786F46" w:rsidRPr="00126058">
        <w:rPr>
          <w:sz w:val="28"/>
          <w:szCs w:val="28"/>
        </w:rPr>
        <w:t>quan</w:t>
      </w:r>
      <w:proofErr w:type="spellEnd"/>
      <w:r w:rsidR="00786F46" w:rsidRPr="00126058">
        <w:rPr>
          <w:sz w:val="28"/>
          <w:szCs w:val="28"/>
        </w:rPr>
        <w:t>.</w:t>
      </w:r>
      <w:r w:rsidRPr="00126058">
        <w:rPr>
          <w:sz w:val="28"/>
          <w:szCs w:val="28"/>
          <w:lang w:val="vi-VN"/>
        </w:rPr>
        <w:t xml:space="preserve"> Như vậy, có thể khẳng định là trên phương diện chủ thể có nghĩa vụ, trách nhiệm bảo đảm quyền của</w:t>
      </w:r>
      <w:r w:rsidR="00C53C7C" w:rsidRPr="00126058">
        <w:rPr>
          <w:sz w:val="28"/>
          <w:szCs w:val="28"/>
          <w:lang w:val="vi-VN"/>
        </w:rPr>
        <w:t xml:space="preserve"> người LĐDT</w:t>
      </w:r>
      <w:r w:rsidRPr="00126058">
        <w:rPr>
          <w:sz w:val="28"/>
          <w:szCs w:val="28"/>
          <w:lang w:val="vi-VN"/>
        </w:rPr>
        <w:t>,  p</w:t>
      </w:r>
      <w:proofErr w:type="spellStart"/>
      <w:r w:rsidR="00786F46" w:rsidRPr="00126058">
        <w:rPr>
          <w:sz w:val="28"/>
          <w:szCs w:val="28"/>
        </w:rPr>
        <w:t>háp</w:t>
      </w:r>
      <w:proofErr w:type="spellEnd"/>
      <w:r w:rsidR="00786F46" w:rsidRPr="00126058">
        <w:rPr>
          <w:sz w:val="28"/>
          <w:szCs w:val="28"/>
        </w:rPr>
        <w:t xml:space="preserve"> </w:t>
      </w:r>
      <w:proofErr w:type="spellStart"/>
      <w:r w:rsidR="00786F46" w:rsidRPr="00126058">
        <w:rPr>
          <w:sz w:val="28"/>
          <w:szCs w:val="28"/>
        </w:rPr>
        <w:t>luật</w:t>
      </w:r>
      <w:proofErr w:type="spellEnd"/>
      <w:r w:rsidR="00786F46" w:rsidRPr="00126058">
        <w:rPr>
          <w:sz w:val="28"/>
          <w:szCs w:val="28"/>
        </w:rPr>
        <w:t xml:space="preserve"> </w:t>
      </w:r>
      <w:proofErr w:type="spellStart"/>
      <w:r w:rsidR="00786F46" w:rsidRPr="00126058">
        <w:rPr>
          <w:sz w:val="28"/>
          <w:szCs w:val="28"/>
        </w:rPr>
        <w:t>Việt</w:t>
      </w:r>
      <w:proofErr w:type="spellEnd"/>
      <w:r w:rsidR="00786F46" w:rsidRPr="00126058">
        <w:rPr>
          <w:sz w:val="28"/>
          <w:szCs w:val="28"/>
        </w:rPr>
        <w:t xml:space="preserve"> Nam </w:t>
      </w:r>
      <w:proofErr w:type="spellStart"/>
      <w:r w:rsidR="00786F46" w:rsidRPr="00126058">
        <w:rPr>
          <w:sz w:val="28"/>
          <w:szCs w:val="28"/>
        </w:rPr>
        <w:t>phù</w:t>
      </w:r>
      <w:proofErr w:type="spellEnd"/>
      <w:r w:rsidR="00786F46" w:rsidRPr="00126058">
        <w:rPr>
          <w:sz w:val="28"/>
          <w:szCs w:val="28"/>
        </w:rPr>
        <w:t xml:space="preserve"> </w:t>
      </w:r>
      <w:proofErr w:type="spellStart"/>
      <w:r w:rsidR="00786F46" w:rsidRPr="00126058">
        <w:rPr>
          <w:sz w:val="28"/>
          <w:szCs w:val="28"/>
        </w:rPr>
        <w:t>hợp</w:t>
      </w:r>
      <w:proofErr w:type="spellEnd"/>
      <w:r w:rsidR="00786F46" w:rsidRPr="00126058">
        <w:rPr>
          <w:sz w:val="28"/>
          <w:szCs w:val="28"/>
        </w:rPr>
        <w:t xml:space="preserve"> </w:t>
      </w:r>
      <w:proofErr w:type="spellStart"/>
      <w:r w:rsidR="00786F46" w:rsidRPr="00126058">
        <w:rPr>
          <w:sz w:val="28"/>
          <w:szCs w:val="28"/>
        </w:rPr>
        <w:t>với</w:t>
      </w:r>
      <w:proofErr w:type="spellEnd"/>
      <w:r w:rsidR="00786F46" w:rsidRPr="00126058">
        <w:rPr>
          <w:sz w:val="28"/>
          <w:szCs w:val="28"/>
        </w:rPr>
        <w:t xml:space="preserve"> </w:t>
      </w:r>
      <w:proofErr w:type="spellStart"/>
      <w:r w:rsidR="00786F46" w:rsidRPr="00126058">
        <w:rPr>
          <w:sz w:val="28"/>
          <w:szCs w:val="28"/>
        </w:rPr>
        <w:t>tinh</w:t>
      </w:r>
      <w:proofErr w:type="spellEnd"/>
      <w:r w:rsidR="00786F46" w:rsidRPr="00126058">
        <w:rPr>
          <w:sz w:val="28"/>
          <w:szCs w:val="28"/>
        </w:rPr>
        <w:t xml:space="preserve"> </w:t>
      </w:r>
      <w:proofErr w:type="spellStart"/>
      <w:r w:rsidR="00786F46" w:rsidRPr="00126058">
        <w:rPr>
          <w:sz w:val="28"/>
          <w:szCs w:val="28"/>
        </w:rPr>
        <w:t>thần</w:t>
      </w:r>
      <w:proofErr w:type="spellEnd"/>
      <w:r w:rsidR="00786F46" w:rsidRPr="00126058">
        <w:rPr>
          <w:sz w:val="28"/>
          <w:szCs w:val="28"/>
        </w:rPr>
        <w:t xml:space="preserve"> </w:t>
      </w:r>
      <w:proofErr w:type="spellStart"/>
      <w:r w:rsidR="00786F46" w:rsidRPr="00126058">
        <w:rPr>
          <w:sz w:val="28"/>
          <w:szCs w:val="28"/>
        </w:rPr>
        <w:t>của</w:t>
      </w:r>
      <w:proofErr w:type="spellEnd"/>
      <w:r w:rsidR="00786F46" w:rsidRPr="00126058">
        <w:rPr>
          <w:sz w:val="28"/>
          <w:szCs w:val="28"/>
        </w:rPr>
        <w:t xml:space="preserve"> ICMW</w:t>
      </w:r>
      <w:r w:rsidRPr="00126058">
        <w:rPr>
          <w:sz w:val="28"/>
          <w:szCs w:val="28"/>
          <w:lang w:val="vi-VN"/>
        </w:rPr>
        <w:t>.</w:t>
      </w:r>
      <w:bookmarkEnd w:id="293"/>
      <w:r w:rsidRPr="00126058">
        <w:rPr>
          <w:sz w:val="28"/>
          <w:szCs w:val="28"/>
          <w:lang w:val="vi-VN"/>
        </w:rPr>
        <w:t xml:space="preserve"> </w:t>
      </w:r>
    </w:p>
    <w:p w:rsidR="00D17511" w:rsidRPr="00126058" w:rsidRDefault="00D17511" w:rsidP="00543693">
      <w:pPr>
        <w:adjustRightInd w:val="0"/>
        <w:snapToGrid w:val="0"/>
        <w:spacing w:line="360" w:lineRule="auto"/>
        <w:ind w:firstLine="720"/>
        <w:jc w:val="both"/>
        <w:rPr>
          <w:color w:val="000000" w:themeColor="text1"/>
          <w:sz w:val="28"/>
          <w:szCs w:val="28"/>
        </w:rPr>
      </w:pPr>
      <w:proofErr w:type="spellStart"/>
      <w:r w:rsidRPr="00126058">
        <w:rPr>
          <w:color w:val="000000" w:themeColor="text1"/>
          <w:sz w:val="28"/>
          <w:szCs w:val="28"/>
        </w:rPr>
        <w:t>Xét</w:t>
      </w:r>
      <w:proofErr w:type="spellEnd"/>
      <w:r w:rsidRPr="00126058">
        <w:rPr>
          <w:color w:val="000000" w:themeColor="text1"/>
          <w:sz w:val="28"/>
          <w:szCs w:val="28"/>
          <w:lang w:val="vi-VN"/>
        </w:rPr>
        <w:t xml:space="preserve"> từ phương diện chế tài, pháp luật Việt Nam hiện hành đã</w:t>
      </w:r>
      <w:r w:rsidRPr="00126058">
        <w:rPr>
          <w:color w:val="000000" w:themeColor="text1"/>
          <w:sz w:val="28"/>
          <w:szCs w:val="28"/>
        </w:rPr>
        <w:t xml:space="preserve"> </w:t>
      </w:r>
      <w:proofErr w:type="spellStart"/>
      <w:r w:rsidRPr="00126058">
        <w:rPr>
          <w:color w:val="000000" w:themeColor="text1"/>
          <w:sz w:val="28"/>
          <w:szCs w:val="28"/>
        </w:rPr>
        <w:t>quy</w:t>
      </w:r>
      <w:proofErr w:type="spellEnd"/>
      <w:r w:rsidRPr="00126058">
        <w:rPr>
          <w:color w:val="000000" w:themeColor="text1"/>
          <w:sz w:val="28"/>
          <w:szCs w:val="28"/>
        </w:rPr>
        <w:t xml:space="preserve"> </w:t>
      </w:r>
      <w:proofErr w:type="spellStart"/>
      <w:r w:rsidRPr="00126058">
        <w:rPr>
          <w:color w:val="000000" w:themeColor="text1"/>
          <w:sz w:val="28"/>
          <w:szCs w:val="28"/>
        </w:rPr>
        <w:t>định</w:t>
      </w:r>
      <w:proofErr w:type="spellEnd"/>
      <w:r w:rsidRPr="00126058">
        <w:rPr>
          <w:color w:val="000000" w:themeColor="text1"/>
          <w:sz w:val="28"/>
          <w:szCs w:val="28"/>
        </w:rPr>
        <w:t xml:space="preserve"> cụ </w:t>
      </w:r>
      <w:proofErr w:type="spellStart"/>
      <w:r w:rsidRPr="00126058">
        <w:rPr>
          <w:color w:val="000000" w:themeColor="text1"/>
          <w:sz w:val="28"/>
          <w:szCs w:val="28"/>
        </w:rPr>
        <w:t>thê</w:t>
      </w:r>
      <w:proofErr w:type="spellEnd"/>
      <w:r w:rsidRPr="00126058">
        <w:rPr>
          <w:color w:val="000000" w:themeColor="text1"/>
          <w:sz w:val="28"/>
          <w:szCs w:val="28"/>
        </w:rPr>
        <w:t xml:space="preserve">̉ </w:t>
      </w:r>
      <w:proofErr w:type="spellStart"/>
      <w:r w:rsidRPr="00126058">
        <w:rPr>
          <w:color w:val="000000" w:themeColor="text1"/>
          <w:sz w:val="28"/>
          <w:szCs w:val="28"/>
        </w:rPr>
        <w:t>vê</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xư</w:t>
      </w:r>
      <w:proofErr w:type="spellEnd"/>
      <w:r w:rsidRPr="00126058">
        <w:rPr>
          <w:color w:val="000000" w:themeColor="text1"/>
          <w:sz w:val="28"/>
          <w:szCs w:val="28"/>
        </w:rPr>
        <w:t xml:space="preserve">̉ </w:t>
      </w:r>
      <w:proofErr w:type="spellStart"/>
      <w:r w:rsidRPr="00126058">
        <w:rPr>
          <w:color w:val="000000" w:themeColor="text1"/>
          <w:sz w:val="28"/>
          <w:szCs w:val="28"/>
        </w:rPr>
        <w:t>ly</w:t>
      </w:r>
      <w:proofErr w:type="spellEnd"/>
      <w:r w:rsidRPr="00126058">
        <w:rPr>
          <w:color w:val="000000" w:themeColor="text1"/>
          <w:sz w:val="28"/>
          <w:szCs w:val="28"/>
        </w:rPr>
        <w:t xml:space="preserve">́ vi </w:t>
      </w:r>
      <w:proofErr w:type="spellStart"/>
      <w:r w:rsidRPr="00126058">
        <w:rPr>
          <w:color w:val="000000" w:themeColor="text1"/>
          <w:sz w:val="28"/>
          <w:szCs w:val="28"/>
        </w:rPr>
        <w:t>phạm</w:t>
      </w:r>
      <w:proofErr w:type="spellEnd"/>
      <w:r w:rsidRPr="00126058">
        <w:rPr>
          <w:color w:val="000000" w:themeColor="text1"/>
          <w:sz w:val="28"/>
          <w:szCs w:val="28"/>
        </w:rPr>
        <w:t xml:space="preserve"> </w:t>
      </w:r>
      <w:proofErr w:type="spellStart"/>
      <w:r w:rsidRPr="00126058">
        <w:rPr>
          <w:color w:val="000000" w:themeColor="text1"/>
          <w:sz w:val="28"/>
          <w:szCs w:val="28"/>
        </w:rPr>
        <w:t>hành</w:t>
      </w:r>
      <w:proofErr w:type="spellEnd"/>
      <w:r w:rsidRPr="00126058">
        <w:rPr>
          <w:color w:val="000000" w:themeColor="text1"/>
          <w:sz w:val="28"/>
          <w:szCs w:val="28"/>
        </w:rPr>
        <w:t xml:space="preserve"> </w:t>
      </w:r>
      <w:proofErr w:type="spellStart"/>
      <w:r w:rsidRPr="00126058">
        <w:rPr>
          <w:color w:val="000000" w:themeColor="text1"/>
          <w:sz w:val="28"/>
          <w:szCs w:val="28"/>
        </w:rPr>
        <w:t>chính</w:t>
      </w:r>
      <w:proofErr w:type="spellEnd"/>
      <w:r w:rsidRPr="00126058">
        <w:rPr>
          <w:color w:val="000000" w:themeColor="text1"/>
          <w:sz w:val="28"/>
          <w:szCs w:val="28"/>
          <w:lang w:val="vi-VN"/>
        </w:rPr>
        <w:t>.</w:t>
      </w:r>
      <w:r w:rsidRPr="00126058">
        <w:rPr>
          <w:i/>
          <w:iCs/>
          <w:color w:val="000000" w:themeColor="text1"/>
          <w:sz w:val="28"/>
          <w:szCs w:val="28"/>
          <w:lang w:val="vi-VN"/>
        </w:rPr>
        <w:t xml:space="preserve"> </w:t>
      </w:r>
      <w:r w:rsidRPr="00126058">
        <w:rPr>
          <w:color w:val="000000" w:themeColor="text1"/>
          <w:sz w:val="28"/>
          <w:szCs w:val="28"/>
          <w:lang w:val="vi-VN"/>
        </w:rPr>
        <w:t>Những quy định này áp dụng</w:t>
      </w:r>
      <w:r w:rsidRPr="00126058">
        <w:rPr>
          <w:color w:val="000000" w:themeColor="text1"/>
          <w:sz w:val="28"/>
          <w:szCs w:val="28"/>
        </w:rPr>
        <w:t xml:space="preserve"> </w:t>
      </w:r>
      <w:proofErr w:type="spellStart"/>
      <w:r w:rsidRPr="00126058">
        <w:rPr>
          <w:color w:val="000000" w:themeColor="text1"/>
          <w:sz w:val="28"/>
          <w:szCs w:val="28"/>
        </w:rPr>
        <w:t>đối</w:t>
      </w:r>
      <w:proofErr w:type="spellEnd"/>
      <w:r w:rsidRPr="00126058">
        <w:rPr>
          <w:color w:val="000000" w:themeColor="text1"/>
          <w:sz w:val="28"/>
          <w:szCs w:val="28"/>
        </w:rPr>
        <w:t xml:space="preserve"> </w:t>
      </w:r>
      <w:proofErr w:type="spellStart"/>
      <w:r w:rsidRPr="00126058">
        <w:rPr>
          <w:color w:val="000000" w:themeColor="text1"/>
          <w:sz w:val="28"/>
          <w:szCs w:val="28"/>
        </w:rPr>
        <w:t>với</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lang w:val="vi-VN"/>
        </w:rPr>
        <w:t xml:space="preserve"> </w:t>
      </w:r>
      <w:proofErr w:type="spellStart"/>
      <w:r w:rsidRPr="00126058">
        <w:rPr>
          <w:color w:val="000000" w:themeColor="text1"/>
          <w:sz w:val="28"/>
          <w:szCs w:val="28"/>
        </w:rPr>
        <w:t>tô</w:t>
      </w:r>
      <w:proofErr w:type="spellEnd"/>
      <w:r w:rsidRPr="00126058">
        <w:rPr>
          <w:color w:val="000000" w:themeColor="text1"/>
          <w:sz w:val="28"/>
          <w:szCs w:val="28"/>
        </w:rPr>
        <w:t xml:space="preserve">̉ </w:t>
      </w:r>
      <w:proofErr w:type="spellStart"/>
      <w:r w:rsidRPr="00126058">
        <w:rPr>
          <w:color w:val="000000" w:themeColor="text1"/>
          <w:sz w:val="28"/>
          <w:szCs w:val="28"/>
        </w:rPr>
        <w:t>chức</w:t>
      </w:r>
      <w:proofErr w:type="spellEnd"/>
      <w:r w:rsidRPr="00126058">
        <w:rPr>
          <w:color w:val="000000" w:themeColor="text1"/>
          <w:sz w:val="28"/>
          <w:szCs w:val="28"/>
        </w:rPr>
        <w:t xml:space="preserve">, cá </w:t>
      </w:r>
      <w:proofErr w:type="spellStart"/>
      <w:r w:rsidRPr="00126058">
        <w:rPr>
          <w:color w:val="000000" w:themeColor="text1"/>
          <w:sz w:val="28"/>
          <w:szCs w:val="28"/>
        </w:rPr>
        <w:t>nhân</w:t>
      </w:r>
      <w:proofErr w:type="spellEnd"/>
      <w:r w:rsidRPr="00126058">
        <w:rPr>
          <w:color w:val="000000" w:themeColor="text1"/>
          <w:sz w:val="28"/>
          <w:szCs w:val="28"/>
        </w:rPr>
        <w:t xml:space="preserve"> </w:t>
      </w:r>
      <w:proofErr w:type="spellStart"/>
      <w:r w:rsidRPr="00126058">
        <w:rPr>
          <w:color w:val="000000" w:themeColor="text1"/>
          <w:sz w:val="28"/>
          <w:szCs w:val="28"/>
        </w:rPr>
        <w:t>khi</w:t>
      </w:r>
      <w:proofErr w:type="spellEnd"/>
      <w:r w:rsidRPr="00126058">
        <w:rPr>
          <w:color w:val="000000" w:themeColor="text1"/>
          <w:sz w:val="28"/>
          <w:szCs w:val="28"/>
        </w:rPr>
        <w:t xml:space="preserve"> có </w:t>
      </w:r>
      <w:proofErr w:type="spellStart"/>
      <w:r w:rsidRPr="00126058">
        <w:rPr>
          <w:color w:val="000000" w:themeColor="text1"/>
          <w:sz w:val="28"/>
          <w:szCs w:val="28"/>
        </w:rPr>
        <w:t>hành</w:t>
      </w:r>
      <w:proofErr w:type="spellEnd"/>
      <w:r w:rsidRPr="00126058">
        <w:rPr>
          <w:color w:val="000000" w:themeColor="text1"/>
          <w:sz w:val="28"/>
          <w:szCs w:val="28"/>
        </w:rPr>
        <w:t xml:space="preserve"> vi </w:t>
      </w:r>
      <w:proofErr w:type="spellStart"/>
      <w:r w:rsidRPr="00126058">
        <w:rPr>
          <w:color w:val="000000" w:themeColor="text1"/>
          <w:sz w:val="28"/>
          <w:szCs w:val="28"/>
        </w:rPr>
        <w:t>vi</w:t>
      </w:r>
      <w:proofErr w:type="spellEnd"/>
      <w:r w:rsidRPr="00126058">
        <w:rPr>
          <w:color w:val="000000" w:themeColor="text1"/>
          <w:sz w:val="28"/>
          <w:szCs w:val="28"/>
        </w:rPr>
        <w:t xml:space="preserve"> </w:t>
      </w:r>
      <w:proofErr w:type="spellStart"/>
      <w:r w:rsidRPr="00126058">
        <w:rPr>
          <w:color w:val="000000" w:themeColor="text1"/>
          <w:sz w:val="28"/>
          <w:szCs w:val="28"/>
        </w:rPr>
        <w:t>phạm</w:t>
      </w:r>
      <w:proofErr w:type="spellEnd"/>
      <w:r w:rsidRPr="00126058">
        <w:rPr>
          <w:color w:val="000000" w:themeColor="text1"/>
          <w:sz w:val="28"/>
          <w:szCs w:val="28"/>
        </w:rPr>
        <w:t xml:space="preserve"> </w:t>
      </w:r>
      <w:proofErr w:type="spellStart"/>
      <w:r w:rsidRPr="00126058">
        <w:rPr>
          <w:color w:val="000000" w:themeColor="text1"/>
          <w:sz w:val="28"/>
          <w:szCs w:val="28"/>
        </w:rPr>
        <w:t>bằng</w:t>
      </w:r>
      <w:proofErr w:type="spellEnd"/>
      <w:r w:rsidRPr="00126058">
        <w:rPr>
          <w:color w:val="000000" w:themeColor="text1"/>
          <w:sz w:val="28"/>
          <w:szCs w:val="28"/>
        </w:rPr>
        <w:t xml:space="preserve"> </w:t>
      </w:r>
      <w:proofErr w:type="spellStart"/>
      <w:r w:rsidRPr="00126058">
        <w:rPr>
          <w:color w:val="000000" w:themeColor="text1"/>
          <w:sz w:val="28"/>
          <w:szCs w:val="28"/>
        </w:rPr>
        <w:t>nhiều</w:t>
      </w:r>
      <w:proofErr w:type="spellEnd"/>
      <w:r w:rsidRPr="00126058">
        <w:rPr>
          <w:color w:val="000000" w:themeColor="text1"/>
          <w:sz w:val="28"/>
          <w:szCs w:val="28"/>
        </w:rPr>
        <w:t xml:space="preserve"> </w:t>
      </w:r>
      <w:proofErr w:type="spellStart"/>
      <w:r w:rsidRPr="00126058">
        <w:rPr>
          <w:color w:val="000000" w:themeColor="text1"/>
          <w:sz w:val="28"/>
          <w:szCs w:val="28"/>
        </w:rPr>
        <w:t>hình</w:t>
      </w:r>
      <w:proofErr w:type="spellEnd"/>
      <w:r w:rsidRPr="00126058">
        <w:rPr>
          <w:color w:val="000000" w:themeColor="text1"/>
          <w:sz w:val="28"/>
          <w:szCs w:val="28"/>
        </w:rPr>
        <w:t xml:space="preserve"> </w:t>
      </w:r>
      <w:proofErr w:type="spellStart"/>
      <w:r w:rsidRPr="00126058">
        <w:rPr>
          <w:color w:val="000000" w:themeColor="text1"/>
          <w:sz w:val="28"/>
          <w:szCs w:val="28"/>
        </w:rPr>
        <w:t>thức</w:t>
      </w:r>
      <w:proofErr w:type="spellEnd"/>
      <w:r w:rsidRPr="00126058">
        <w:rPr>
          <w:color w:val="000000" w:themeColor="text1"/>
          <w:sz w:val="28"/>
          <w:szCs w:val="28"/>
        </w:rPr>
        <w:t xml:space="preserve"> </w:t>
      </w:r>
      <w:proofErr w:type="spellStart"/>
      <w:r w:rsidRPr="00126058">
        <w:rPr>
          <w:color w:val="000000" w:themeColor="text1"/>
          <w:sz w:val="28"/>
          <w:szCs w:val="28"/>
        </w:rPr>
        <w:t>tư</w:t>
      </w:r>
      <w:proofErr w:type="spellEnd"/>
      <w:r w:rsidRPr="00126058">
        <w:rPr>
          <w:color w:val="000000" w:themeColor="text1"/>
          <w:sz w:val="28"/>
          <w:szCs w:val="28"/>
        </w:rPr>
        <w:t xml:space="preserve">̀ </w:t>
      </w:r>
      <w:proofErr w:type="spellStart"/>
      <w:r w:rsidRPr="00126058">
        <w:rPr>
          <w:color w:val="000000" w:themeColor="text1"/>
          <w:sz w:val="28"/>
          <w:szCs w:val="28"/>
        </w:rPr>
        <w:t>cảnh</w:t>
      </w:r>
      <w:proofErr w:type="spellEnd"/>
      <w:r w:rsidRPr="00126058">
        <w:rPr>
          <w:color w:val="000000" w:themeColor="text1"/>
          <w:sz w:val="28"/>
          <w:szCs w:val="28"/>
        </w:rPr>
        <w:t xml:space="preserve"> </w:t>
      </w:r>
      <w:proofErr w:type="spellStart"/>
      <w:r w:rsidRPr="00126058">
        <w:rPr>
          <w:color w:val="000000" w:themeColor="text1"/>
          <w:sz w:val="28"/>
          <w:szCs w:val="28"/>
        </w:rPr>
        <w:t>cáo</w:t>
      </w:r>
      <w:proofErr w:type="spellEnd"/>
      <w:r w:rsidRPr="00126058">
        <w:rPr>
          <w:color w:val="000000" w:themeColor="text1"/>
          <w:sz w:val="28"/>
          <w:szCs w:val="28"/>
        </w:rPr>
        <w:t xml:space="preserve">, </w:t>
      </w:r>
      <w:proofErr w:type="spellStart"/>
      <w:r w:rsidRPr="00126058">
        <w:rPr>
          <w:color w:val="000000" w:themeColor="text1"/>
          <w:sz w:val="28"/>
          <w:szCs w:val="28"/>
        </w:rPr>
        <w:t>phạt</w:t>
      </w:r>
      <w:proofErr w:type="spellEnd"/>
      <w:r w:rsidRPr="00126058">
        <w:rPr>
          <w:color w:val="000000" w:themeColor="text1"/>
          <w:sz w:val="28"/>
          <w:szCs w:val="28"/>
        </w:rPr>
        <w:t xml:space="preserve"> </w:t>
      </w:r>
      <w:proofErr w:type="spellStart"/>
      <w:r w:rsidRPr="00126058">
        <w:rPr>
          <w:color w:val="000000" w:themeColor="text1"/>
          <w:sz w:val="28"/>
          <w:szCs w:val="28"/>
        </w:rPr>
        <w:t>tiền</w:t>
      </w:r>
      <w:proofErr w:type="spellEnd"/>
      <w:r w:rsidRPr="00126058">
        <w:rPr>
          <w:color w:val="000000" w:themeColor="text1"/>
          <w:sz w:val="28"/>
          <w:szCs w:val="28"/>
        </w:rPr>
        <w:t xml:space="preserve"> </w:t>
      </w:r>
      <w:proofErr w:type="spellStart"/>
      <w:r w:rsidRPr="00126058">
        <w:rPr>
          <w:color w:val="000000" w:themeColor="text1"/>
          <w:sz w:val="28"/>
          <w:szCs w:val="28"/>
        </w:rPr>
        <w:t>đến</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hình</w:t>
      </w:r>
      <w:proofErr w:type="spellEnd"/>
      <w:r w:rsidRPr="00126058">
        <w:rPr>
          <w:color w:val="000000" w:themeColor="text1"/>
          <w:sz w:val="28"/>
          <w:szCs w:val="28"/>
        </w:rPr>
        <w:t xml:space="preserve"> </w:t>
      </w:r>
      <w:proofErr w:type="spellStart"/>
      <w:r w:rsidRPr="00126058">
        <w:rPr>
          <w:color w:val="000000" w:themeColor="text1"/>
          <w:sz w:val="28"/>
          <w:szCs w:val="28"/>
        </w:rPr>
        <w:t>thức</w:t>
      </w:r>
      <w:proofErr w:type="spellEnd"/>
      <w:r w:rsidRPr="00126058">
        <w:rPr>
          <w:color w:val="000000" w:themeColor="text1"/>
          <w:sz w:val="28"/>
          <w:szCs w:val="28"/>
        </w:rPr>
        <w:t xml:space="preserve"> </w:t>
      </w:r>
      <w:proofErr w:type="spellStart"/>
      <w:r w:rsidRPr="00126058">
        <w:rPr>
          <w:color w:val="000000" w:themeColor="text1"/>
          <w:sz w:val="28"/>
          <w:szCs w:val="28"/>
        </w:rPr>
        <w:t>phạt</w:t>
      </w:r>
      <w:proofErr w:type="spellEnd"/>
      <w:r w:rsidRPr="00126058">
        <w:rPr>
          <w:color w:val="000000" w:themeColor="text1"/>
          <w:sz w:val="28"/>
          <w:szCs w:val="28"/>
        </w:rPr>
        <w:t xml:space="preserve"> </w:t>
      </w:r>
      <w:proofErr w:type="spellStart"/>
      <w:r w:rsidRPr="00126058">
        <w:rPr>
          <w:color w:val="000000" w:themeColor="text1"/>
          <w:sz w:val="28"/>
          <w:szCs w:val="28"/>
        </w:rPr>
        <w:t>bô</w:t>
      </w:r>
      <w:proofErr w:type="spellEnd"/>
      <w:r w:rsidRPr="00126058">
        <w:rPr>
          <w:color w:val="000000" w:themeColor="text1"/>
          <w:sz w:val="28"/>
          <w:szCs w:val="28"/>
        </w:rPr>
        <w:t xml:space="preserve">̉ sung </w:t>
      </w:r>
      <w:proofErr w:type="spellStart"/>
      <w:r w:rsidRPr="00126058">
        <w:rPr>
          <w:color w:val="000000" w:themeColor="text1"/>
          <w:sz w:val="28"/>
          <w:szCs w:val="28"/>
        </w:rPr>
        <w:t>nhu</w:t>
      </w:r>
      <w:proofErr w:type="spellEnd"/>
      <w:r w:rsidRPr="00126058">
        <w:rPr>
          <w:rFonts w:ascii="Cambria Math" w:hAnsi="Cambria Math" w:cs="Cambria Math"/>
          <w:color w:val="000000" w:themeColor="text1"/>
          <w:sz w:val="28"/>
          <w:szCs w:val="28"/>
        </w:rPr>
        <w:t>̛</w:t>
      </w:r>
      <w:r w:rsidRPr="00126058">
        <w:rPr>
          <w:color w:val="000000" w:themeColor="text1"/>
          <w:sz w:val="28"/>
          <w:szCs w:val="28"/>
        </w:rPr>
        <w:t xml:space="preserve"> </w:t>
      </w:r>
      <w:proofErr w:type="spellStart"/>
      <w:r w:rsidRPr="00126058">
        <w:rPr>
          <w:color w:val="000000" w:themeColor="text1"/>
          <w:sz w:val="28"/>
          <w:szCs w:val="28"/>
        </w:rPr>
        <w:t>đình</w:t>
      </w:r>
      <w:proofErr w:type="spellEnd"/>
      <w:r w:rsidRPr="00126058">
        <w:rPr>
          <w:color w:val="000000" w:themeColor="text1"/>
          <w:sz w:val="28"/>
          <w:szCs w:val="28"/>
        </w:rPr>
        <w:t xml:space="preserve"> chỉ </w:t>
      </w:r>
      <w:proofErr w:type="spellStart"/>
      <w:r w:rsidRPr="00126058">
        <w:rPr>
          <w:color w:val="000000" w:themeColor="text1"/>
          <w:sz w:val="28"/>
          <w:szCs w:val="28"/>
        </w:rPr>
        <w:t>hoạt</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tịch</w:t>
      </w:r>
      <w:proofErr w:type="spellEnd"/>
      <w:r w:rsidRPr="00126058">
        <w:rPr>
          <w:color w:val="000000" w:themeColor="text1"/>
          <w:sz w:val="28"/>
          <w:szCs w:val="28"/>
        </w:rPr>
        <w:t xml:space="preserve"> </w:t>
      </w:r>
      <w:proofErr w:type="spellStart"/>
      <w:r w:rsidRPr="00126058">
        <w:rPr>
          <w:color w:val="000000" w:themeColor="text1"/>
          <w:sz w:val="28"/>
          <w:szCs w:val="28"/>
        </w:rPr>
        <w:t>thu</w:t>
      </w:r>
      <w:proofErr w:type="spellEnd"/>
      <w:r w:rsidRPr="00126058">
        <w:rPr>
          <w:color w:val="000000" w:themeColor="text1"/>
          <w:sz w:val="28"/>
          <w:szCs w:val="28"/>
        </w:rPr>
        <w:t xml:space="preserve"> </w:t>
      </w:r>
      <w:proofErr w:type="spellStart"/>
      <w:r w:rsidRPr="00126058">
        <w:rPr>
          <w:color w:val="000000" w:themeColor="text1"/>
          <w:sz w:val="28"/>
          <w:szCs w:val="28"/>
        </w:rPr>
        <w:t>giấy</w:t>
      </w:r>
      <w:proofErr w:type="spellEnd"/>
      <w:r w:rsidRPr="00126058">
        <w:rPr>
          <w:color w:val="000000" w:themeColor="text1"/>
          <w:sz w:val="28"/>
          <w:szCs w:val="28"/>
        </w:rPr>
        <w:t xml:space="preserve"> </w:t>
      </w:r>
      <w:proofErr w:type="spellStart"/>
      <w:r w:rsidRPr="00126058">
        <w:rPr>
          <w:color w:val="000000" w:themeColor="text1"/>
          <w:sz w:val="28"/>
          <w:szCs w:val="28"/>
        </w:rPr>
        <w:t>phép</w:t>
      </w:r>
      <w:proofErr w:type="spellEnd"/>
      <w:r w:rsidRPr="00126058">
        <w:rPr>
          <w:color w:val="000000" w:themeColor="text1"/>
          <w:sz w:val="28"/>
          <w:szCs w:val="28"/>
        </w:rPr>
        <w:t xml:space="preserve">, </w:t>
      </w:r>
      <w:proofErr w:type="spellStart"/>
      <w:r w:rsidRPr="00126058">
        <w:rPr>
          <w:color w:val="000000" w:themeColor="text1"/>
          <w:sz w:val="28"/>
          <w:szCs w:val="28"/>
        </w:rPr>
        <w:t>bồi</w:t>
      </w:r>
      <w:proofErr w:type="spellEnd"/>
      <w:r w:rsidRPr="00126058">
        <w:rPr>
          <w:color w:val="000000" w:themeColor="text1"/>
          <w:sz w:val="28"/>
          <w:szCs w:val="28"/>
        </w:rPr>
        <w:t xml:space="preserve"> </w:t>
      </w:r>
      <w:proofErr w:type="spellStart"/>
      <w:r w:rsidRPr="00126058">
        <w:rPr>
          <w:color w:val="000000" w:themeColor="text1"/>
          <w:sz w:val="28"/>
          <w:szCs w:val="28"/>
        </w:rPr>
        <w:t>thu</w:t>
      </w:r>
      <w:r w:rsidRPr="00126058">
        <w:rPr>
          <w:rFonts w:ascii="Cambria Math" w:hAnsi="Cambria Math" w:cs="Cambria Math"/>
          <w:color w:val="000000" w:themeColor="text1"/>
          <w:sz w:val="28"/>
          <w:szCs w:val="28"/>
        </w:rPr>
        <w:t>̛</w:t>
      </w:r>
      <w:r w:rsidRPr="00126058">
        <w:rPr>
          <w:color w:val="000000" w:themeColor="text1"/>
          <w:sz w:val="28"/>
          <w:szCs w:val="28"/>
        </w:rPr>
        <w:t>ờng</w:t>
      </w:r>
      <w:proofErr w:type="spellEnd"/>
      <w:r w:rsidRPr="00126058">
        <w:rPr>
          <w:color w:val="000000" w:themeColor="text1"/>
          <w:sz w:val="28"/>
          <w:szCs w:val="28"/>
        </w:rPr>
        <w:t xml:space="preserve"> </w:t>
      </w:r>
      <w:proofErr w:type="spellStart"/>
      <w:r w:rsidRPr="00126058">
        <w:rPr>
          <w:color w:val="000000" w:themeColor="text1"/>
          <w:sz w:val="28"/>
          <w:szCs w:val="28"/>
        </w:rPr>
        <w:t>thiẹ</w:t>
      </w:r>
      <w:r w:rsidRPr="00126058">
        <w:rPr>
          <w:rFonts w:ascii="Cambria Math" w:hAnsi="Cambria Math" w:cs="Cambria Math"/>
          <w:color w:val="000000" w:themeColor="text1"/>
          <w:sz w:val="28"/>
          <w:szCs w:val="28"/>
        </w:rPr>
        <w:t>̂</w:t>
      </w:r>
      <w:r w:rsidRPr="00126058">
        <w:rPr>
          <w:color w:val="000000" w:themeColor="text1"/>
          <w:sz w:val="28"/>
          <w:szCs w:val="28"/>
        </w:rPr>
        <w:t>t</w:t>
      </w:r>
      <w:proofErr w:type="spellEnd"/>
      <w:r w:rsidRPr="00126058">
        <w:rPr>
          <w:color w:val="000000" w:themeColor="text1"/>
          <w:sz w:val="28"/>
          <w:szCs w:val="28"/>
        </w:rPr>
        <w:t xml:space="preserve"> </w:t>
      </w:r>
      <w:proofErr w:type="spellStart"/>
      <w:r w:rsidRPr="00126058">
        <w:rPr>
          <w:color w:val="000000" w:themeColor="text1"/>
          <w:sz w:val="28"/>
          <w:szCs w:val="28"/>
        </w:rPr>
        <w:t>hại</w:t>
      </w:r>
      <w:proofErr w:type="spellEnd"/>
      <w:r w:rsidRPr="00126058">
        <w:rPr>
          <w:color w:val="000000" w:themeColor="text1"/>
          <w:sz w:val="28"/>
          <w:szCs w:val="28"/>
        </w:rPr>
        <w:t xml:space="preserve">, </w:t>
      </w:r>
      <w:proofErr w:type="spellStart"/>
      <w:r w:rsidRPr="00126058">
        <w:rPr>
          <w:color w:val="000000" w:themeColor="text1"/>
          <w:sz w:val="28"/>
          <w:szCs w:val="28"/>
        </w:rPr>
        <w:t>chịu</w:t>
      </w:r>
      <w:proofErr w:type="spellEnd"/>
      <w:r w:rsidRPr="00126058">
        <w:rPr>
          <w:color w:val="000000" w:themeColor="text1"/>
          <w:sz w:val="28"/>
          <w:szCs w:val="28"/>
        </w:rPr>
        <w:t xml:space="preserve"> </w:t>
      </w:r>
      <w:proofErr w:type="spellStart"/>
      <w:r w:rsidRPr="00126058">
        <w:rPr>
          <w:color w:val="000000" w:themeColor="text1"/>
          <w:sz w:val="28"/>
          <w:szCs w:val="28"/>
        </w:rPr>
        <w:t>mọi</w:t>
      </w:r>
      <w:proofErr w:type="spellEnd"/>
      <w:r w:rsidRPr="00126058">
        <w:rPr>
          <w:color w:val="000000" w:themeColor="text1"/>
          <w:sz w:val="28"/>
          <w:szCs w:val="28"/>
        </w:rPr>
        <w:t xml:space="preserve"> chi phí </w:t>
      </w:r>
      <w:proofErr w:type="spellStart"/>
      <w:r w:rsidRPr="00126058">
        <w:rPr>
          <w:color w:val="000000" w:themeColor="text1"/>
          <w:sz w:val="28"/>
          <w:szCs w:val="28"/>
        </w:rPr>
        <w:t>phát</w:t>
      </w:r>
      <w:proofErr w:type="spellEnd"/>
      <w:r w:rsidRPr="00126058">
        <w:rPr>
          <w:color w:val="000000" w:themeColor="text1"/>
          <w:sz w:val="28"/>
          <w:szCs w:val="28"/>
        </w:rPr>
        <w:t xml:space="preserve"> </w:t>
      </w:r>
      <w:proofErr w:type="spellStart"/>
      <w:r w:rsidRPr="00126058">
        <w:rPr>
          <w:color w:val="000000" w:themeColor="text1"/>
          <w:sz w:val="28"/>
          <w:szCs w:val="28"/>
        </w:rPr>
        <w:t>sinh</w:t>
      </w:r>
      <w:proofErr w:type="spellEnd"/>
      <w:r w:rsidRPr="00126058">
        <w:rPr>
          <w:color w:val="000000" w:themeColor="text1"/>
          <w:sz w:val="28"/>
          <w:szCs w:val="28"/>
          <w:lang w:val="vi-VN"/>
        </w:rPr>
        <w:t xml:space="preserve"> </w:t>
      </w:r>
      <w:proofErr w:type="spellStart"/>
      <w:r w:rsidRPr="00126058">
        <w:rPr>
          <w:color w:val="000000" w:themeColor="text1"/>
          <w:sz w:val="28"/>
          <w:szCs w:val="28"/>
        </w:rPr>
        <w:t>nhằm</w:t>
      </w:r>
      <w:proofErr w:type="spellEnd"/>
      <w:r w:rsidRPr="00126058">
        <w:rPr>
          <w:color w:val="000000" w:themeColor="text1"/>
          <w:sz w:val="28"/>
          <w:szCs w:val="28"/>
        </w:rPr>
        <w:t xml:space="preserve"> </w:t>
      </w:r>
      <w:proofErr w:type="spellStart"/>
      <w:r w:rsidRPr="00126058">
        <w:rPr>
          <w:color w:val="000000" w:themeColor="text1"/>
          <w:sz w:val="28"/>
          <w:szCs w:val="28"/>
        </w:rPr>
        <w:t>đảm</w:t>
      </w:r>
      <w:proofErr w:type="spellEnd"/>
      <w:r w:rsidRPr="00126058">
        <w:rPr>
          <w:color w:val="000000" w:themeColor="text1"/>
          <w:sz w:val="28"/>
          <w:szCs w:val="28"/>
        </w:rPr>
        <w:t xml:space="preserve"> </w:t>
      </w:r>
      <w:proofErr w:type="spellStart"/>
      <w:r w:rsidRPr="00126058">
        <w:rPr>
          <w:color w:val="000000" w:themeColor="text1"/>
          <w:sz w:val="28"/>
          <w:szCs w:val="28"/>
        </w:rPr>
        <w:t>bảo</w:t>
      </w:r>
      <w:proofErr w:type="spellEnd"/>
      <w:r w:rsidRPr="00126058">
        <w:rPr>
          <w:color w:val="000000" w:themeColor="text1"/>
          <w:sz w:val="28"/>
          <w:szCs w:val="28"/>
        </w:rPr>
        <w:t xml:space="preserve"> </w:t>
      </w:r>
      <w:proofErr w:type="spellStart"/>
      <w:r w:rsidRPr="00126058">
        <w:rPr>
          <w:color w:val="000000" w:themeColor="text1"/>
          <w:sz w:val="28"/>
          <w:szCs w:val="28"/>
        </w:rPr>
        <w:t>quyền</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Pr="00126058">
        <w:rPr>
          <w:color w:val="000000" w:themeColor="text1"/>
          <w:sz w:val="28"/>
          <w:szCs w:val="28"/>
        </w:rPr>
        <w:t xml:space="preserve"> NLĐVN </w:t>
      </w:r>
      <w:proofErr w:type="spellStart"/>
      <w:r w:rsidRPr="00126058">
        <w:rPr>
          <w:color w:val="000000" w:themeColor="text1"/>
          <w:sz w:val="28"/>
          <w:szCs w:val="28"/>
        </w:rPr>
        <w:t>đi</w:t>
      </w:r>
      <w:proofErr w:type="spellEnd"/>
      <w:r w:rsidRPr="00126058">
        <w:rPr>
          <w:color w:val="000000" w:themeColor="text1"/>
          <w:sz w:val="28"/>
          <w:szCs w:val="28"/>
        </w:rPr>
        <w:t xml:space="preserve"> </w:t>
      </w:r>
      <w:proofErr w:type="spellStart"/>
      <w:r w:rsidRPr="00126058">
        <w:rPr>
          <w:color w:val="000000" w:themeColor="text1"/>
          <w:sz w:val="28"/>
          <w:szCs w:val="28"/>
        </w:rPr>
        <w:t>làm</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ở </w:t>
      </w:r>
      <w:proofErr w:type="spellStart"/>
      <w:r w:rsidRPr="00126058">
        <w:rPr>
          <w:color w:val="000000" w:themeColor="text1"/>
          <w:sz w:val="28"/>
          <w:szCs w:val="28"/>
        </w:rPr>
        <w:t>n</w:t>
      </w:r>
      <w:r w:rsidR="00CC1BC9">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ngoài</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quy</w:t>
      </w:r>
      <w:proofErr w:type="spellEnd"/>
      <w:r w:rsidRPr="00126058">
        <w:rPr>
          <w:color w:val="000000" w:themeColor="text1"/>
          <w:sz w:val="28"/>
          <w:szCs w:val="28"/>
        </w:rPr>
        <w:t xml:space="preserve"> </w:t>
      </w:r>
      <w:proofErr w:type="spellStart"/>
      <w:r w:rsidRPr="00126058">
        <w:rPr>
          <w:color w:val="000000" w:themeColor="text1"/>
          <w:sz w:val="28"/>
          <w:szCs w:val="28"/>
        </w:rPr>
        <w:t>định</w:t>
      </w:r>
      <w:proofErr w:type="spellEnd"/>
      <w:r w:rsidRPr="00126058">
        <w:rPr>
          <w:color w:val="000000" w:themeColor="text1"/>
          <w:sz w:val="28"/>
          <w:szCs w:val="28"/>
        </w:rPr>
        <w:t xml:space="preserve"> </w:t>
      </w:r>
      <w:proofErr w:type="spellStart"/>
      <w:r w:rsidRPr="00126058">
        <w:rPr>
          <w:color w:val="000000" w:themeColor="text1"/>
          <w:sz w:val="28"/>
          <w:szCs w:val="28"/>
        </w:rPr>
        <w:t>xư</w:t>
      </w:r>
      <w:proofErr w:type="spellEnd"/>
      <w:r w:rsidRPr="00126058">
        <w:rPr>
          <w:color w:val="000000" w:themeColor="text1"/>
          <w:sz w:val="28"/>
          <w:szCs w:val="28"/>
        </w:rPr>
        <w:t xml:space="preserve">̉ </w:t>
      </w:r>
      <w:proofErr w:type="spellStart"/>
      <w:r w:rsidRPr="00126058">
        <w:rPr>
          <w:color w:val="000000" w:themeColor="text1"/>
          <w:sz w:val="28"/>
          <w:szCs w:val="28"/>
        </w:rPr>
        <w:t>phạt</w:t>
      </w:r>
      <w:proofErr w:type="spellEnd"/>
      <w:r w:rsidRPr="00126058">
        <w:rPr>
          <w:color w:val="000000" w:themeColor="text1"/>
          <w:sz w:val="28"/>
          <w:szCs w:val="28"/>
        </w:rPr>
        <w:t xml:space="preserve"> vi </w:t>
      </w:r>
      <w:proofErr w:type="spellStart"/>
      <w:r w:rsidRPr="00126058">
        <w:rPr>
          <w:color w:val="000000" w:themeColor="text1"/>
          <w:sz w:val="28"/>
          <w:szCs w:val="28"/>
        </w:rPr>
        <w:t>phạm</w:t>
      </w:r>
      <w:proofErr w:type="spellEnd"/>
      <w:r w:rsidRPr="00126058">
        <w:rPr>
          <w:color w:val="000000" w:themeColor="text1"/>
          <w:sz w:val="28"/>
          <w:szCs w:val="28"/>
        </w:rPr>
        <w:t xml:space="preserve"> </w:t>
      </w:r>
      <w:proofErr w:type="spellStart"/>
      <w:r w:rsidRPr="00126058">
        <w:rPr>
          <w:color w:val="000000" w:themeColor="text1"/>
          <w:sz w:val="28"/>
          <w:szCs w:val="28"/>
        </w:rPr>
        <w:t>hành</w:t>
      </w:r>
      <w:proofErr w:type="spellEnd"/>
      <w:r w:rsidRPr="00126058">
        <w:rPr>
          <w:color w:val="000000" w:themeColor="text1"/>
          <w:sz w:val="28"/>
          <w:szCs w:val="28"/>
        </w:rPr>
        <w:t xml:space="preserve"> </w:t>
      </w:r>
      <w:proofErr w:type="spellStart"/>
      <w:r w:rsidRPr="00126058">
        <w:rPr>
          <w:color w:val="000000" w:themeColor="text1"/>
          <w:sz w:val="28"/>
          <w:szCs w:val="28"/>
        </w:rPr>
        <w:t>chính</w:t>
      </w:r>
      <w:proofErr w:type="spellEnd"/>
      <w:r w:rsidRPr="00126058">
        <w:rPr>
          <w:color w:val="000000" w:themeColor="text1"/>
          <w:sz w:val="28"/>
          <w:szCs w:val="28"/>
        </w:rPr>
        <w:t xml:space="preserve"> </w:t>
      </w:r>
      <w:proofErr w:type="spellStart"/>
      <w:r w:rsidRPr="00126058">
        <w:rPr>
          <w:color w:val="000000" w:themeColor="text1"/>
          <w:sz w:val="28"/>
          <w:szCs w:val="28"/>
        </w:rPr>
        <w:t>còn</w:t>
      </w:r>
      <w:proofErr w:type="spellEnd"/>
      <w:r w:rsidRPr="00126058">
        <w:rPr>
          <w:color w:val="000000" w:themeColor="text1"/>
          <w:sz w:val="28"/>
          <w:szCs w:val="28"/>
        </w:rPr>
        <w:t xml:space="preserve"> </w:t>
      </w:r>
      <w:proofErr w:type="spellStart"/>
      <w:r w:rsidRPr="00126058">
        <w:rPr>
          <w:color w:val="000000" w:themeColor="text1"/>
          <w:sz w:val="28"/>
          <w:szCs w:val="28"/>
        </w:rPr>
        <w:t>đu</w:t>
      </w:r>
      <w:r w:rsidRPr="00126058">
        <w:rPr>
          <w:rFonts w:ascii="Cambria Math" w:hAnsi="Cambria Math" w:cs="Cambria Math"/>
          <w:color w:val="000000" w:themeColor="text1"/>
          <w:sz w:val="28"/>
          <w:szCs w:val="28"/>
        </w:rPr>
        <w:t>̛</w:t>
      </w:r>
      <w:r w:rsidRPr="00126058">
        <w:rPr>
          <w:color w:val="000000" w:themeColor="text1"/>
          <w:sz w:val="28"/>
          <w:szCs w:val="28"/>
        </w:rPr>
        <w:t>ợc</w:t>
      </w:r>
      <w:proofErr w:type="spellEnd"/>
      <w:r w:rsidRPr="00126058">
        <w:rPr>
          <w:color w:val="000000" w:themeColor="text1"/>
          <w:sz w:val="28"/>
          <w:szCs w:val="28"/>
        </w:rPr>
        <w:t xml:space="preserve"> </w:t>
      </w:r>
      <w:proofErr w:type="spellStart"/>
      <w:r w:rsidRPr="00126058">
        <w:rPr>
          <w:color w:val="000000" w:themeColor="text1"/>
          <w:sz w:val="28"/>
          <w:szCs w:val="28"/>
        </w:rPr>
        <w:t>quy</w:t>
      </w:r>
      <w:proofErr w:type="spellEnd"/>
      <w:r w:rsidRPr="00126058">
        <w:rPr>
          <w:color w:val="000000" w:themeColor="text1"/>
          <w:sz w:val="28"/>
          <w:szCs w:val="28"/>
        </w:rPr>
        <w:t xml:space="preserve"> </w:t>
      </w:r>
      <w:proofErr w:type="spellStart"/>
      <w:r w:rsidRPr="00126058">
        <w:rPr>
          <w:color w:val="000000" w:themeColor="text1"/>
          <w:sz w:val="28"/>
          <w:szCs w:val="28"/>
        </w:rPr>
        <w:t>định</w:t>
      </w:r>
      <w:proofErr w:type="spellEnd"/>
      <w:r w:rsidRPr="00126058">
        <w:rPr>
          <w:color w:val="000000" w:themeColor="text1"/>
          <w:sz w:val="28"/>
          <w:szCs w:val="28"/>
        </w:rPr>
        <w:t xml:space="preserve"> chi </w:t>
      </w:r>
      <w:proofErr w:type="spellStart"/>
      <w:r w:rsidRPr="00126058">
        <w:rPr>
          <w:color w:val="000000" w:themeColor="text1"/>
          <w:sz w:val="28"/>
          <w:szCs w:val="28"/>
        </w:rPr>
        <w:t>tiết</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Nghị </w:t>
      </w:r>
      <w:proofErr w:type="spellStart"/>
      <w:r w:rsidRPr="00126058">
        <w:rPr>
          <w:color w:val="000000" w:themeColor="text1"/>
          <w:sz w:val="28"/>
          <w:szCs w:val="28"/>
        </w:rPr>
        <w:t>định</w:t>
      </w:r>
      <w:proofErr w:type="spellEnd"/>
      <w:r w:rsidRPr="00126058">
        <w:rPr>
          <w:color w:val="000000" w:themeColor="text1"/>
          <w:sz w:val="28"/>
          <w:szCs w:val="28"/>
        </w:rPr>
        <w:t xml:space="preserve"> </w:t>
      </w:r>
      <w:proofErr w:type="spellStart"/>
      <w:r w:rsidRPr="00126058">
        <w:rPr>
          <w:color w:val="000000" w:themeColor="text1"/>
          <w:sz w:val="28"/>
          <w:szCs w:val="28"/>
        </w:rPr>
        <w:t>sô</w:t>
      </w:r>
      <w:proofErr w:type="spellEnd"/>
      <w:r w:rsidRPr="00126058">
        <w:rPr>
          <w:color w:val="000000" w:themeColor="text1"/>
          <w:sz w:val="28"/>
          <w:szCs w:val="28"/>
        </w:rPr>
        <w:t xml:space="preserve">́ 95/2013/NĐ-CP </w:t>
      </w:r>
      <w:proofErr w:type="spellStart"/>
      <w:r w:rsidRPr="00126058">
        <w:rPr>
          <w:color w:val="000000" w:themeColor="text1"/>
          <w:sz w:val="28"/>
          <w:szCs w:val="28"/>
        </w:rPr>
        <w:t>ngày</w:t>
      </w:r>
      <w:proofErr w:type="spellEnd"/>
      <w:r w:rsidRPr="00126058">
        <w:rPr>
          <w:color w:val="000000" w:themeColor="text1"/>
          <w:sz w:val="28"/>
          <w:szCs w:val="28"/>
        </w:rPr>
        <w:t xml:space="preserve"> 22/8/2013 </w:t>
      </w:r>
      <w:proofErr w:type="spellStart"/>
      <w:r w:rsidRPr="00126058">
        <w:rPr>
          <w:color w:val="000000" w:themeColor="text1"/>
          <w:sz w:val="28"/>
          <w:szCs w:val="28"/>
        </w:rPr>
        <w:t>của</w:t>
      </w:r>
      <w:proofErr w:type="spellEnd"/>
      <w:r w:rsidRPr="00126058">
        <w:rPr>
          <w:color w:val="000000" w:themeColor="text1"/>
          <w:sz w:val="28"/>
          <w:szCs w:val="28"/>
        </w:rPr>
        <w:t xml:space="preserve"> </w:t>
      </w:r>
      <w:proofErr w:type="spellStart"/>
      <w:r w:rsidRPr="00126058">
        <w:rPr>
          <w:color w:val="000000" w:themeColor="text1"/>
          <w:sz w:val="28"/>
          <w:szCs w:val="28"/>
        </w:rPr>
        <w:t>Chỉnh</w:t>
      </w:r>
      <w:proofErr w:type="spellEnd"/>
      <w:r w:rsidRPr="00126058">
        <w:rPr>
          <w:color w:val="000000" w:themeColor="text1"/>
          <w:sz w:val="28"/>
          <w:szCs w:val="28"/>
        </w:rPr>
        <w:t xml:space="preserve"> </w:t>
      </w:r>
      <w:proofErr w:type="spellStart"/>
      <w:r w:rsidRPr="00126058">
        <w:rPr>
          <w:color w:val="000000" w:themeColor="text1"/>
          <w:sz w:val="28"/>
          <w:szCs w:val="28"/>
        </w:rPr>
        <w:t>phu</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đo</w:t>
      </w:r>
      <w:proofErr w:type="spellEnd"/>
      <w:r w:rsidRPr="00126058">
        <w:rPr>
          <w:color w:val="000000" w:themeColor="text1"/>
          <w:sz w:val="28"/>
          <w:szCs w:val="28"/>
        </w:rPr>
        <w:t xml:space="preserve">́ </w:t>
      </w:r>
      <w:proofErr w:type="spellStart"/>
      <w:r w:rsidRPr="00126058">
        <w:rPr>
          <w:color w:val="000000" w:themeColor="text1"/>
          <w:sz w:val="28"/>
          <w:szCs w:val="28"/>
        </w:rPr>
        <w:t>quy</w:t>
      </w:r>
      <w:proofErr w:type="spellEnd"/>
      <w:r w:rsidRPr="00126058">
        <w:rPr>
          <w:color w:val="000000" w:themeColor="text1"/>
          <w:sz w:val="28"/>
          <w:szCs w:val="28"/>
        </w:rPr>
        <w:t xml:space="preserve"> </w:t>
      </w:r>
      <w:proofErr w:type="spellStart"/>
      <w:r w:rsidRPr="00126058">
        <w:rPr>
          <w:color w:val="000000" w:themeColor="text1"/>
          <w:sz w:val="28"/>
          <w:szCs w:val="28"/>
        </w:rPr>
        <w:t>định</w:t>
      </w:r>
      <w:proofErr w:type="spellEnd"/>
      <w:r w:rsidRPr="00126058">
        <w:rPr>
          <w:color w:val="000000" w:themeColor="text1"/>
          <w:sz w:val="28"/>
          <w:szCs w:val="28"/>
        </w:rPr>
        <w:t xml:space="preserve"> cụ </w:t>
      </w:r>
      <w:proofErr w:type="spellStart"/>
      <w:r w:rsidRPr="00126058">
        <w:rPr>
          <w:color w:val="000000" w:themeColor="text1"/>
          <w:sz w:val="28"/>
          <w:szCs w:val="28"/>
        </w:rPr>
        <w:t>thê</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hành</w:t>
      </w:r>
      <w:proofErr w:type="spellEnd"/>
      <w:r w:rsidRPr="00126058">
        <w:rPr>
          <w:color w:val="000000" w:themeColor="text1"/>
          <w:sz w:val="28"/>
          <w:szCs w:val="28"/>
        </w:rPr>
        <w:t xml:space="preserve"> vi </w:t>
      </w:r>
      <w:proofErr w:type="spellStart"/>
      <w:r w:rsidRPr="00126058">
        <w:rPr>
          <w:color w:val="000000" w:themeColor="text1"/>
          <w:sz w:val="28"/>
          <w:szCs w:val="28"/>
        </w:rPr>
        <w:t>vi</w:t>
      </w:r>
      <w:proofErr w:type="spellEnd"/>
      <w:r w:rsidRPr="00126058">
        <w:rPr>
          <w:color w:val="000000" w:themeColor="text1"/>
          <w:sz w:val="28"/>
          <w:szCs w:val="28"/>
        </w:rPr>
        <w:t xml:space="preserve"> </w:t>
      </w:r>
      <w:proofErr w:type="spellStart"/>
      <w:r w:rsidRPr="00126058">
        <w:rPr>
          <w:color w:val="000000" w:themeColor="text1"/>
          <w:sz w:val="28"/>
          <w:szCs w:val="28"/>
        </w:rPr>
        <w:t>phạm</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mức</w:t>
      </w:r>
      <w:proofErr w:type="spellEnd"/>
      <w:r w:rsidRPr="00126058">
        <w:rPr>
          <w:color w:val="000000" w:themeColor="text1"/>
          <w:sz w:val="28"/>
          <w:szCs w:val="28"/>
        </w:rPr>
        <w:t xml:space="preserve"> </w:t>
      </w:r>
      <w:proofErr w:type="spellStart"/>
      <w:r w:rsidRPr="00126058">
        <w:rPr>
          <w:color w:val="000000" w:themeColor="text1"/>
          <w:sz w:val="28"/>
          <w:szCs w:val="28"/>
        </w:rPr>
        <w:t>phạt</w:t>
      </w:r>
      <w:proofErr w:type="spellEnd"/>
      <w:r w:rsidRPr="00126058">
        <w:rPr>
          <w:color w:val="000000" w:themeColor="text1"/>
          <w:sz w:val="28"/>
          <w:szCs w:val="28"/>
        </w:rPr>
        <w:t xml:space="preserve"> </w:t>
      </w:r>
      <w:proofErr w:type="spellStart"/>
      <w:r w:rsidRPr="00126058">
        <w:rPr>
          <w:color w:val="000000" w:themeColor="text1"/>
          <w:sz w:val="28"/>
          <w:szCs w:val="28"/>
        </w:rPr>
        <w:t>tiền</w:t>
      </w:r>
      <w:proofErr w:type="spellEnd"/>
      <w:r w:rsidRPr="00126058">
        <w:rPr>
          <w:color w:val="000000" w:themeColor="text1"/>
          <w:sz w:val="28"/>
          <w:szCs w:val="28"/>
        </w:rPr>
        <w:t xml:space="preserve"> </w:t>
      </w:r>
      <w:proofErr w:type="spellStart"/>
      <w:r w:rsidRPr="00126058">
        <w:rPr>
          <w:color w:val="000000" w:themeColor="text1"/>
          <w:sz w:val="28"/>
          <w:szCs w:val="28"/>
        </w:rPr>
        <w:t>đối</w:t>
      </w:r>
      <w:proofErr w:type="spellEnd"/>
      <w:r w:rsidRPr="00126058">
        <w:rPr>
          <w:color w:val="000000" w:themeColor="text1"/>
          <w:sz w:val="28"/>
          <w:szCs w:val="28"/>
        </w:rPr>
        <w:t xml:space="preserve"> </w:t>
      </w:r>
      <w:proofErr w:type="spellStart"/>
      <w:r w:rsidRPr="00126058">
        <w:rPr>
          <w:color w:val="000000" w:themeColor="text1"/>
          <w:sz w:val="28"/>
          <w:szCs w:val="28"/>
        </w:rPr>
        <w:t>với</w:t>
      </w:r>
      <w:proofErr w:type="spellEnd"/>
      <w:r w:rsidRPr="00126058">
        <w:rPr>
          <w:color w:val="000000" w:themeColor="text1"/>
          <w:sz w:val="28"/>
          <w:szCs w:val="28"/>
        </w:rPr>
        <w:t xml:space="preserve"> </w:t>
      </w:r>
      <w:proofErr w:type="spellStart"/>
      <w:r w:rsidRPr="00126058">
        <w:rPr>
          <w:color w:val="000000" w:themeColor="text1"/>
          <w:sz w:val="28"/>
          <w:szCs w:val="28"/>
        </w:rPr>
        <w:t>các</w:t>
      </w:r>
      <w:proofErr w:type="spellEnd"/>
      <w:r w:rsidRPr="00126058">
        <w:rPr>
          <w:color w:val="000000" w:themeColor="text1"/>
          <w:sz w:val="28"/>
          <w:szCs w:val="28"/>
        </w:rPr>
        <w:t xml:space="preserve"> </w:t>
      </w:r>
      <w:proofErr w:type="spellStart"/>
      <w:r w:rsidRPr="00126058">
        <w:rPr>
          <w:color w:val="000000" w:themeColor="text1"/>
          <w:sz w:val="28"/>
          <w:szCs w:val="28"/>
        </w:rPr>
        <w:t>hành</w:t>
      </w:r>
      <w:proofErr w:type="spellEnd"/>
      <w:r w:rsidRPr="00126058">
        <w:rPr>
          <w:color w:val="000000" w:themeColor="text1"/>
          <w:sz w:val="28"/>
          <w:szCs w:val="28"/>
        </w:rPr>
        <w:t xml:space="preserve"> vi </w:t>
      </w:r>
      <w:proofErr w:type="spellStart"/>
      <w:r w:rsidRPr="00126058">
        <w:rPr>
          <w:color w:val="000000" w:themeColor="text1"/>
          <w:sz w:val="28"/>
          <w:szCs w:val="28"/>
        </w:rPr>
        <w:t>vi</w:t>
      </w:r>
      <w:proofErr w:type="spellEnd"/>
      <w:r w:rsidRPr="00126058">
        <w:rPr>
          <w:color w:val="000000" w:themeColor="text1"/>
          <w:sz w:val="28"/>
          <w:szCs w:val="28"/>
        </w:rPr>
        <w:t xml:space="preserve"> </w:t>
      </w:r>
      <w:proofErr w:type="spellStart"/>
      <w:r w:rsidRPr="00126058">
        <w:rPr>
          <w:color w:val="000000" w:themeColor="text1"/>
          <w:sz w:val="28"/>
          <w:szCs w:val="28"/>
        </w:rPr>
        <w:t>phạm</w:t>
      </w:r>
      <w:proofErr w:type="spellEnd"/>
      <w:r w:rsidRPr="00126058">
        <w:rPr>
          <w:color w:val="000000" w:themeColor="text1"/>
          <w:sz w:val="28"/>
          <w:szCs w:val="28"/>
        </w:rPr>
        <w:t xml:space="preserve"> </w:t>
      </w:r>
      <w:proofErr w:type="spellStart"/>
      <w:r w:rsidRPr="00126058">
        <w:rPr>
          <w:color w:val="000000" w:themeColor="text1"/>
          <w:sz w:val="28"/>
          <w:szCs w:val="28"/>
        </w:rPr>
        <w:t>tư</w:t>
      </w:r>
      <w:proofErr w:type="spellEnd"/>
      <w:r w:rsidRPr="00126058">
        <w:rPr>
          <w:color w:val="000000" w:themeColor="text1"/>
          <w:sz w:val="28"/>
          <w:szCs w:val="28"/>
        </w:rPr>
        <w:t xml:space="preserve">̀ 500.000 </w:t>
      </w:r>
      <w:proofErr w:type="spellStart"/>
      <w:r w:rsidRPr="00126058">
        <w:rPr>
          <w:color w:val="000000" w:themeColor="text1"/>
          <w:sz w:val="28"/>
          <w:szCs w:val="28"/>
        </w:rPr>
        <w:t>đồng</w:t>
      </w:r>
      <w:proofErr w:type="spellEnd"/>
      <w:r w:rsidRPr="00126058">
        <w:rPr>
          <w:color w:val="000000" w:themeColor="text1"/>
          <w:sz w:val="28"/>
          <w:szCs w:val="28"/>
        </w:rPr>
        <w:t xml:space="preserve"> </w:t>
      </w:r>
      <w:proofErr w:type="spellStart"/>
      <w:r w:rsidRPr="00126058">
        <w:rPr>
          <w:color w:val="000000" w:themeColor="text1"/>
          <w:sz w:val="28"/>
          <w:szCs w:val="28"/>
        </w:rPr>
        <w:t>đến</w:t>
      </w:r>
      <w:proofErr w:type="spellEnd"/>
      <w:r w:rsidRPr="00126058">
        <w:rPr>
          <w:color w:val="000000" w:themeColor="text1"/>
          <w:sz w:val="28"/>
          <w:szCs w:val="28"/>
        </w:rPr>
        <w:t xml:space="preserve"> 100.000.000 </w:t>
      </w:r>
      <w:proofErr w:type="spellStart"/>
      <w:r w:rsidRPr="00126058">
        <w:rPr>
          <w:color w:val="000000" w:themeColor="text1"/>
          <w:sz w:val="28"/>
          <w:szCs w:val="28"/>
        </w:rPr>
        <w:t>đồng</w:t>
      </w:r>
      <w:proofErr w:type="spellEnd"/>
      <w:r w:rsidRPr="00126058">
        <w:rPr>
          <w:color w:val="000000" w:themeColor="text1"/>
          <w:sz w:val="28"/>
          <w:szCs w:val="28"/>
        </w:rPr>
        <w:t xml:space="preserve">. </w:t>
      </w:r>
      <w:proofErr w:type="spellStart"/>
      <w:r w:rsidRPr="00126058">
        <w:rPr>
          <w:color w:val="000000" w:themeColor="text1"/>
          <w:sz w:val="28"/>
          <w:szCs w:val="28"/>
        </w:rPr>
        <w:t>Điều</w:t>
      </w:r>
      <w:proofErr w:type="spellEnd"/>
      <w:r w:rsidRPr="00126058">
        <w:rPr>
          <w:color w:val="000000" w:themeColor="text1"/>
          <w:sz w:val="28"/>
          <w:szCs w:val="28"/>
          <w:lang w:val="vi-VN"/>
        </w:rPr>
        <w:t xml:space="preserve"> này đã </w:t>
      </w:r>
      <w:proofErr w:type="spellStart"/>
      <w:r w:rsidRPr="00126058">
        <w:rPr>
          <w:color w:val="000000" w:themeColor="text1"/>
          <w:sz w:val="28"/>
          <w:szCs w:val="28"/>
        </w:rPr>
        <w:t>góp</w:t>
      </w:r>
      <w:proofErr w:type="spellEnd"/>
      <w:r w:rsidRPr="00126058">
        <w:rPr>
          <w:color w:val="000000" w:themeColor="text1"/>
          <w:sz w:val="28"/>
          <w:szCs w:val="28"/>
        </w:rPr>
        <w:t xml:space="preserve"> </w:t>
      </w:r>
      <w:proofErr w:type="spellStart"/>
      <w:r w:rsidRPr="00126058">
        <w:rPr>
          <w:color w:val="000000" w:themeColor="text1"/>
          <w:sz w:val="28"/>
          <w:szCs w:val="28"/>
        </w:rPr>
        <w:t>phần</w:t>
      </w:r>
      <w:proofErr w:type="spellEnd"/>
      <w:r w:rsidRPr="00126058">
        <w:rPr>
          <w:color w:val="000000" w:themeColor="text1"/>
          <w:sz w:val="28"/>
          <w:szCs w:val="28"/>
        </w:rPr>
        <w:t xml:space="preserve"> </w:t>
      </w:r>
      <w:proofErr w:type="spellStart"/>
      <w:r w:rsidRPr="00126058">
        <w:rPr>
          <w:color w:val="000000" w:themeColor="text1"/>
          <w:sz w:val="28"/>
          <w:szCs w:val="28"/>
        </w:rPr>
        <w:t>hạn</w:t>
      </w:r>
      <w:proofErr w:type="spellEnd"/>
      <w:r w:rsidRPr="00126058">
        <w:rPr>
          <w:color w:val="000000" w:themeColor="text1"/>
          <w:sz w:val="28"/>
          <w:szCs w:val="28"/>
        </w:rPr>
        <w:t xml:space="preserve"> </w:t>
      </w:r>
      <w:proofErr w:type="spellStart"/>
      <w:r w:rsidRPr="00126058">
        <w:rPr>
          <w:color w:val="000000" w:themeColor="text1"/>
          <w:sz w:val="28"/>
          <w:szCs w:val="28"/>
        </w:rPr>
        <w:t>chê</w:t>
      </w:r>
      <w:proofErr w:type="spellEnd"/>
      <w:r w:rsidRPr="00126058">
        <w:rPr>
          <w:color w:val="000000" w:themeColor="text1"/>
          <w:sz w:val="28"/>
          <w:szCs w:val="28"/>
        </w:rPr>
        <w:t xml:space="preserve">́ </w:t>
      </w:r>
      <w:proofErr w:type="spellStart"/>
      <w:r w:rsidRPr="00126058">
        <w:rPr>
          <w:color w:val="000000" w:themeColor="text1"/>
          <w:sz w:val="28"/>
          <w:szCs w:val="28"/>
        </w:rPr>
        <w:t>những</w:t>
      </w:r>
      <w:proofErr w:type="spellEnd"/>
      <w:r w:rsidRPr="00126058">
        <w:rPr>
          <w:color w:val="000000" w:themeColor="text1"/>
          <w:sz w:val="28"/>
          <w:szCs w:val="28"/>
        </w:rPr>
        <w:t xml:space="preserve"> </w:t>
      </w:r>
      <w:proofErr w:type="spellStart"/>
      <w:r w:rsidRPr="00126058">
        <w:rPr>
          <w:color w:val="000000" w:themeColor="text1"/>
          <w:sz w:val="28"/>
          <w:szCs w:val="28"/>
        </w:rPr>
        <w:t>hành</w:t>
      </w:r>
      <w:proofErr w:type="spellEnd"/>
      <w:r w:rsidRPr="00126058">
        <w:rPr>
          <w:color w:val="000000" w:themeColor="text1"/>
          <w:sz w:val="28"/>
          <w:szCs w:val="28"/>
        </w:rPr>
        <w:t xml:space="preserve"> vi </w:t>
      </w:r>
      <w:proofErr w:type="spellStart"/>
      <w:r w:rsidRPr="00126058">
        <w:rPr>
          <w:color w:val="000000" w:themeColor="text1"/>
          <w:sz w:val="28"/>
          <w:szCs w:val="28"/>
        </w:rPr>
        <w:t>vi</w:t>
      </w:r>
      <w:proofErr w:type="spellEnd"/>
      <w:r w:rsidRPr="00126058">
        <w:rPr>
          <w:color w:val="000000" w:themeColor="text1"/>
          <w:sz w:val="28"/>
          <w:szCs w:val="28"/>
        </w:rPr>
        <w:t xml:space="preserve"> </w:t>
      </w:r>
      <w:proofErr w:type="spellStart"/>
      <w:r w:rsidRPr="00126058">
        <w:rPr>
          <w:color w:val="000000" w:themeColor="text1"/>
          <w:sz w:val="28"/>
          <w:szCs w:val="28"/>
        </w:rPr>
        <w:t>phạm</w:t>
      </w:r>
      <w:proofErr w:type="spellEnd"/>
      <w:r w:rsidRPr="00126058">
        <w:rPr>
          <w:color w:val="000000" w:themeColor="text1"/>
          <w:sz w:val="28"/>
          <w:szCs w:val="28"/>
        </w:rPr>
        <w:t xml:space="preserve">, </w:t>
      </w:r>
      <w:proofErr w:type="spellStart"/>
      <w:r w:rsidRPr="00126058">
        <w:rPr>
          <w:color w:val="000000" w:themeColor="text1"/>
          <w:sz w:val="28"/>
          <w:szCs w:val="28"/>
        </w:rPr>
        <w:t>xâm</w:t>
      </w:r>
      <w:proofErr w:type="spellEnd"/>
      <w:r w:rsidRPr="00126058">
        <w:rPr>
          <w:color w:val="000000" w:themeColor="text1"/>
          <w:sz w:val="28"/>
          <w:szCs w:val="28"/>
        </w:rPr>
        <w:t xml:space="preserve"> </w:t>
      </w:r>
      <w:proofErr w:type="spellStart"/>
      <w:r w:rsidRPr="00126058">
        <w:rPr>
          <w:color w:val="000000" w:themeColor="text1"/>
          <w:sz w:val="28"/>
          <w:szCs w:val="28"/>
        </w:rPr>
        <w:t>hại</w:t>
      </w:r>
      <w:proofErr w:type="spellEnd"/>
      <w:r w:rsidRPr="00126058">
        <w:rPr>
          <w:color w:val="000000" w:themeColor="text1"/>
          <w:sz w:val="28"/>
          <w:szCs w:val="28"/>
        </w:rPr>
        <w:t xml:space="preserve"> </w:t>
      </w:r>
      <w:proofErr w:type="spellStart"/>
      <w:r w:rsidRPr="00126058">
        <w:rPr>
          <w:color w:val="000000" w:themeColor="text1"/>
          <w:sz w:val="28"/>
          <w:szCs w:val="28"/>
        </w:rPr>
        <w:t>quyền</w:t>
      </w:r>
      <w:proofErr w:type="spellEnd"/>
      <w:r w:rsidRPr="00126058">
        <w:rPr>
          <w:color w:val="000000" w:themeColor="text1"/>
          <w:sz w:val="28"/>
          <w:szCs w:val="28"/>
        </w:rPr>
        <w:t xml:space="preserve"> </w:t>
      </w:r>
      <w:proofErr w:type="spellStart"/>
      <w:r w:rsidRPr="00126058">
        <w:rPr>
          <w:color w:val="000000" w:themeColor="text1"/>
          <w:sz w:val="28"/>
          <w:szCs w:val="28"/>
        </w:rPr>
        <w:t>va</w:t>
      </w:r>
      <w:proofErr w:type="spellEnd"/>
      <w:r w:rsidRPr="00126058">
        <w:rPr>
          <w:color w:val="000000" w:themeColor="text1"/>
          <w:sz w:val="28"/>
          <w:szCs w:val="28"/>
        </w:rPr>
        <w:t xml:space="preserve">̀ </w:t>
      </w:r>
      <w:proofErr w:type="spellStart"/>
      <w:r w:rsidRPr="00126058">
        <w:rPr>
          <w:color w:val="000000" w:themeColor="text1"/>
          <w:sz w:val="28"/>
          <w:szCs w:val="28"/>
        </w:rPr>
        <w:t>lợi</w:t>
      </w:r>
      <w:proofErr w:type="spellEnd"/>
      <w:r w:rsidRPr="00126058">
        <w:rPr>
          <w:color w:val="000000" w:themeColor="text1"/>
          <w:sz w:val="28"/>
          <w:szCs w:val="28"/>
        </w:rPr>
        <w:t xml:space="preserve"> </w:t>
      </w:r>
      <w:proofErr w:type="spellStart"/>
      <w:r w:rsidRPr="00126058">
        <w:rPr>
          <w:color w:val="000000" w:themeColor="text1"/>
          <w:sz w:val="28"/>
          <w:szCs w:val="28"/>
        </w:rPr>
        <w:t>ích</w:t>
      </w:r>
      <w:proofErr w:type="spellEnd"/>
      <w:r w:rsidRPr="00126058">
        <w:rPr>
          <w:color w:val="000000" w:themeColor="text1"/>
          <w:sz w:val="28"/>
          <w:szCs w:val="28"/>
        </w:rPr>
        <w:t xml:space="preserve"> </w:t>
      </w:r>
      <w:proofErr w:type="spellStart"/>
      <w:r w:rsidRPr="00126058">
        <w:rPr>
          <w:color w:val="000000" w:themeColor="text1"/>
          <w:sz w:val="28"/>
          <w:szCs w:val="28"/>
        </w:rPr>
        <w:t>hợp</w:t>
      </w:r>
      <w:proofErr w:type="spellEnd"/>
      <w:r w:rsidRPr="00126058">
        <w:rPr>
          <w:color w:val="000000" w:themeColor="text1"/>
          <w:sz w:val="28"/>
          <w:szCs w:val="28"/>
        </w:rPr>
        <w:t xml:space="preserve"> </w:t>
      </w:r>
      <w:proofErr w:type="spellStart"/>
      <w:r w:rsidRPr="00126058">
        <w:rPr>
          <w:color w:val="000000" w:themeColor="text1"/>
          <w:sz w:val="28"/>
          <w:szCs w:val="28"/>
        </w:rPr>
        <w:t>pháp</w:t>
      </w:r>
      <w:proofErr w:type="spellEnd"/>
      <w:r w:rsidRPr="00126058">
        <w:rPr>
          <w:color w:val="000000" w:themeColor="text1"/>
          <w:sz w:val="28"/>
          <w:szCs w:val="28"/>
        </w:rPr>
        <w:t xml:space="preserve"> </w:t>
      </w:r>
      <w:proofErr w:type="spellStart"/>
      <w:r w:rsidRPr="00126058">
        <w:rPr>
          <w:color w:val="000000" w:themeColor="text1"/>
          <w:sz w:val="28"/>
          <w:szCs w:val="28"/>
        </w:rPr>
        <w:t>của</w:t>
      </w:r>
      <w:proofErr w:type="spellEnd"/>
      <w:r w:rsidRPr="00126058">
        <w:rPr>
          <w:color w:val="000000" w:themeColor="text1"/>
          <w:sz w:val="28"/>
          <w:szCs w:val="28"/>
        </w:rPr>
        <w:t xml:space="preserve"> </w:t>
      </w:r>
      <w:r w:rsidR="003C6566" w:rsidRPr="00126058">
        <w:rPr>
          <w:color w:val="000000" w:themeColor="text1"/>
          <w:sz w:val="28"/>
          <w:szCs w:val="28"/>
        </w:rPr>
        <w:t>NLĐ</w:t>
      </w:r>
      <w:r w:rsidRPr="00126058">
        <w:rPr>
          <w:color w:val="000000" w:themeColor="text1"/>
          <w:sz w:val="28"/>
          <w:szCs w:val="28"/>
        </w:rPr>
        <w:t>.</w:t>
      </w:r>
    </w:p>
    <w:p w:rsidR="00D17511" w:rsidRPr="00126058" w:rsidRDefault="00D17511" w:rsidP="0054369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lastRenderedPageBreak/>
        <w:t>Liên quan đến chính sách hỗ trợ sau khi về nước</w:t>
      </w:r>
      <w:r w:rsidRPr="00126058">
        <w:rPr>
          <w:i/>
          <w:iCs/>
          <w:color w:val="000000" w:themeColor="text1"/>
          <w:sz w:val="28"/>
          <w:szCs w:val="28"/>
          <w:lang w:val="vi-VN"/>
        </w:rPr>
        <w:t xml:space="preserve">, </w:t>
      </w:r>
      <w:r w:rsidRPr="00126058">
        <w:rPr>
          <w:color w:val="000000" w:themeColor="text1"/>
          <w:sz w:val="28"/>
          <w:szCs w:val="28"/>
          <w:lang w:val="vi-VN"/>
        </w:rPr>
        <w:t xml:space="preserve">pháp luật Việt Nam đã quy định nhiều </w:t>
      </w:r>
      <w:proofErr w:type="spellStart"/>
      <w:r w:rsidRPr="00126058">
        <w:rPr>
          <w:color w:val="000000" w:themeColor="text1"/>
          <w:sz w:val="28"/>
          <w:szCs w:val="28"/>
        </w:rPr>
        <w:t>quy</w:t>
      </w:r>
      <w:proofErr w:type="spellEnd"/>
      <w:r w:rsidRPr="00126058">
        <w:rPr>
          <w:color w:val="000000" w:themeColor="text1"/>
          <w:sz w:val="28"/>
          <w:szCs w:val="28"/>
        </w:rPr>
        <w:t xml:space="preserve"> </w:t>
      </w:r>
      <w:proofErr w:type="spellStart"/>
      <w:r w:rsidRPr="00126058">
        <w:rPr>
          <w:color w:val="000000" w:themeColor="text1"/>
          <w:sz w:val="28"/>
          <w:szCs w:val="28"/>
        </w:rPr>
        <w:t>định</w:t>
      </w:r>
      <w:proofErr w:type="spellEnd"/>
      <w:r w:rsidRPr="00126058">
        <w:rPr>
          <w:color w:val="000000" w:themeColor="text1"/>
          <w:sz w:val="28"/>
          <w:szCs w:val="28"/>
        </w:rPr>
        <w:t xml:space="preserve"> </w:t>
      </w:r>
      <w:proofErr w:type="spellStart"/>
      <w:r w:rsidRPr="00126058">
        <w:rPr>
          <w:color w:val="000000" w:themeColor="text1"/>
          <w:sz w:val="28"/>
          <w:szCs w:val="28"/>
        </w:rPr>
        <w:t>theo</w:t>
      </w:r>
      <w:proofErr w:type="spellEnd"/>
      <w:r w:rsidRPr="00126058">
        <w:rPr>
          <w:color w:val="000000" w:themeColor="text1"/>
          <w:sz w:val="28"/>
          <w:szCs w:val="28"/>
        </w:rPr>
        <w:t xml:space="preserve"> </w:t>
      </w:r>
      <w:proofErr w:type="spellStart"/>
      <w:r w:rsidRPr="00126058">
        <w:rPr>
          <w:color w:val="000000" w:themeColor="text1"/>
          <w:sz w:val="28"/>
          <w:szCs w:val="28"/>
        </w:rPr>
        <w:t>hướng</w:t>
      </w:r>
      <w:proofErr w:type="spellEnd"/>
      <w:r w:rsidRPr="00126058">
        <w:rPr>
          <w:color w:val="000000" w:themeColor="text1"/>
          <w:sz w:val="28"/>
          <w:szCs w:val="28"/>
        </w:rPr>
        <w:t xml:space="preserve"> “</w:t>
      </w:r>
      <w:proofErr w:type="spellStart"/>
      <w:r w:rsidRPr="00126058">
        <w:rPr>
          <w:color w:val="000000" w:themeColor="text1"/>
          <w:sz w:val="28"/>
          <w:szCs w:val="28"/>
        </w:rPr>
        <w:t>hỗ</w:t>
      </w:r>
      <w:proofErr w:type="spellEnd"/>
      <w:r w:rsidRPr="00126058">
        <w:rPr>
          <w:color w:val="000000" w:themeColor="text1"/>
          <w:sz w:val="28"/>
          <w:szCs w:val="28"/>
        </w:rPr>
        <w:t xml:space="preserve"> </w:t>
      </w:r>
      <w:proofErr w:type="spellStart"/>
      <w:r w:rsidRPr="00126058">
        <w:rPr>
          <w:color w:val="000000" w:themeColor="text1"/>
          <w:sz w:val="28"/>
          <w:szCs w:val="28"/>
        </w:rPr>
        <w:t>trợ</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khởi</w:t>
      </w:r>
      <w:proofErr w:type="spellEnd"/>
      <w:r w:rsidRPr="00126058">
        <w:rPr>
          <w:color w:val="000000" w:themeColor="text1"/>
          <w:sz w:val="28"/>
          <w:szCs w:val="28"/>
        </w:rPr>
        <w:t xml:space="preserve"> </w:t>
      </w:r>
      <w:proofErr w:type="spellStart"/>
      <w:r w:rsidRPr="00126058">
        <w:rPr>
          <w:color w:val="000000" w:themeColor="text1"/>
          <w:sz w:val="28"/>
          <w:szCs w:val="28"/>
        </w:rPr>
        <w:t>nghiệp</w:t>
      </w:r>
      <w:proofErr w:type="spellEnd"/>
      <w:r w:rsidRPr="00126058">
        <w:rPr>
          <w:color w:val="000000" w:themeColor="text1"/>
          <w:sz w:val="28"/>
          <w:szCs w:val="28"/>
          <w:lang w:val="vi-VN"/>
        </w:rPr>
        <w:t xml:space="preserve"> cũng như tái hòa nhập cộng đồng </w:t>
      </w:r>
      <w:proofErr w:type="spellStart"/>
      <w:r w:rsidRPr="00126058">
        <w:rPr>
          <w:color w:val="000000" w:themeColor="text1"/>
          <w:sz w:val="28"/>
          <w:szCs w:val="28"/>
        </w:rPr>
        <w:t>cho</w:t>
      </w:r>
      <w:proofErr w:type="spellEnd"/>
      <w:r w:rsidRPr="00126058">
        <w:rPr>
          <w:color w:val="000000" w:themeColor="text1"/>
          <w:sz w:val="28"/>
          <w:szCs w:val="28"/>
        </w:rPr>
        <w:t xml:space="preserve"> NLĐVN </w:t>
      </w:r>
      <w:proofErr w:type="spellStart"/>
      <w:r w:rsidRPr="00126058">
        <w:rPr>
          <w:color w:val="000000" w:themeColor="text1"/>
          <w:sz w:val="28"/>
          <w:szCs w:val="28"/>
        </w:rPr>
        <w:t>sau</w:t>
      </w:r>
      <w:proofErr w:type="spellEnd"/>
      <w:r w:rsidRPr="00126058">
        <w:rPr>
          <w:color w:val="000000" w:themeColor="text1"/>
          <w:sz w:val="28"/>
          <w:szCs w:val="28"/>
        </w:rPr>
        <w:t xml:space="preserve"> </w:t>
      </w:r>
      <w:proofErr w:type="spellStart"/>
      <w:r w:rsidRPr="00126058">
        <w:rPr>
          <w:color w:val="000000" w:themeColor="text1"/>
          <w:sz w:val="28"/>
          <w:szCs w:val="28"/>
        </w:rPr>
        <w:t>khi</w:t>
      </w:r>
      <w:proofErr w:type="spellEnd"/>
      <w:r w:rsidRPr="00126058">
        <w:rPr>
          <w:color w:val="000000" w:themeColor="text1"/>
          <w:sz w:val="28"/>
          <w:szCs w:val="28"/>
        </w:rPr>
        <w:t xml:space="preserve"> </w:t>
      </w:r>
      <w:proofErr w:type="spellStart"/>
      <w:r w:rsidRPr="00126058">
        <w:rPr>
          <w:color w:val="000000" w:themeColor="text1"/>
          <w:sz w:val="28"/>
          <w:szCs w:val="28"/>
        </w:rPr>
        <w:t>đi</w:t>
      </w:r>
      <w:proofErr w:type="spellEnd"/>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ngoài</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nước</w:t>
      </w:r>
      <w:proofErr w:type="spellEnd"/>
      <w:r w:rsidRPr="00126058">
        <w:rPr>
          <w:color w:val="000000" w:themeColor="text1"/>
          <w:sz w:val="28"/>
          <w:szCs w:val="28"/>
        </w:rPr>
        <w:t xml:space="preserve"> </w:t>
      </w:r>
      <w:r w:rsidRPr="00126058">
        <w:rPr>
          <w:rStyle w:val="FootnoteReference"/>
          <w:color w:val="000000" w:themeColor="text1"/>
          <w:sz w:val="28"/>
          <w:szCs w:val="28"/>
          <w:lang w:val="vi-VN"/>
        </w:rPr>
        <w:footnoteReference w:id="61"/>
      </w:r>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giao</w:t>
      </w:r>
      <w:proofErr w:type="spellEnd"/>
      <w:r w:rsidRPr="00126058">
        <w:rPr>
          <w:color w:val="000000" w:themeColor="text1"/>
          <w:sz w:val="28"/>
          <w:szCs w:val="28"/>
        </w:rPr>
        <w:t xml:space="preserve"> </w:t>
      </w:r>
      <w:proofErr w:type="spellStart"/>
      <w:r w:rsidRPr="00126058">
        <w:rPr>
          <w:color w:val="000000" w:themeColor="text1"/>
          <w:sz w:val="28"/>
          <w:szCs w:val="28"/>
        </w:rPr>
        <w:t>trách</w:t>
      </w:r>
      <w:proofErr w:type="spellEnd"/>
      <w:r w:rsidRPr="00126058">
        <w:rPr>
          <w:color w:val="000000" w:themeColor="text1"/>
          <w:sz w:val="28"/>
          <w:szCs w:val="28"/>
        </w:rPr>
        <w:t xml:space="preserve"> </w:t>
      </w:r>
      <w:proofErr w:type="spellStart"/>
      <w:r w:rsidRPr="00126058">
        <w:rPr>
          <w:color w:val="000000" w:themeColor="text1"/>
          <w:sz w:val="28"/>
          <w:szCs w:val="28"/>
        </w:rPr>
        <w:t>nhiệm</w:t>
      </w:r>
      <w:proofErr w:type="spellEnd"/>
      <w:r w:rsidRPr="00126058">
        <w:rPr>
          <w:color w:val="000000" w:themeColor="text1"/>
          <w:sz w:val="28"/>
          <w:szCs w:val="28"/>
        </w:rPr>
        <w:t xml:space="preserve"> </w:t>
      </w:r>
      <w:proofErr w:type="spellStart"/>
      <w:r w:rsidRPr="00126058">
        <w:rPr>
          <w:color w:val="000000" w:themeColor="text1"/>
          <w:sz w:val="28"/>
          <w:szCs w:val="28"/>
        </w:rPr>
        <w:t>triển</w:t>
      </w:r>
      <w:proofErr w:type="spellEnd"/>
      <w:r w:rsidRPr="00126058">
        <w:rPr>
          <w:color w:val="000000" w:themeColor="text1"/>
          <w:sz w:val="28"/>
          <w:szCs w:val="28"/>
        </w:rPr>
        <w:t xml:space="preserve"> </w:t>
      </w:r>
      <w:proofErr w:type="spellStart"/>
      <w:r w:rsidRPr="00126058">
        <w:rPr>
          <w:color w:val="000000" w:themeColor="text1"/>
          <w:sz w:val="28"/>
          <w:szCs w:val="28"/>
        </w:rPr>
        <w:t>khai</w:t>
      </w:r>
      <w:proofErr w:type="spellEnd"/>
      <w:r w:rsidRPr="00126058">
        <w:rPr>
          <w:color w:val="000000" w:themeColor="text1"/>
          <w:sz w:val="28"/>
          <w:szCs w:val="28"/>
        </w:rPr>
        <w:t xml:space="preserve"> </w:t>
      </w:r>
      <w:proofErr w:type="spellStart"/>
      <w:r w:rsidRPr="00126058">
        <w:rPr>
          <w:color w:val="000000" w:themeColor="text1"/>
          <w:sz w:val="28"/>
          <w:szCs w:val="28"/>
        </w:rPr>
        <w:t>thực</w:t>
      </w:r>
      <w:proofErr w:type="spellEnd"/>
      <w:r w:rsidRPr="00126058">
        <w:rPr>
          <w:color w:val="000000" w:themeColor="text1"/>
          <w:sz w:val="28"/>
          <w:szCs w:val="28"/>
        </w:rPr>
        <w:t xml:space="preserve"> </w:t>
      </w:r>
      <w:proofErr w:type="spellStart"/>
      <w:r w:rsidRPr="00126058">
        <w:rPr>
          <w:color w:val="000000" w:themeColor="text1"/>
          <w:sz w:val="28"/>
          <w:szCs w:val="28"/>
        </w:rPr>
        <w:t>thi</w:t>
      </w:r>
      <w:proofErr w:type="spellEnd"/>
      <w:r w:rsidRPr="00126058">
        <w:rPr>
          <w:color w:val="000000" w:themeColor="text1"/>
          <w:sz w:val="28"/>
          <w:szCs w:val="28"/>
        </w:rPr>
        <w:t xml:space="preserve"> </w:t>
      </w:r>
      <w:proofErr w:type="spellStart"/>
      <w:r w:rsidRPr="00126058">
        <w:rPr>
          <w:color w:val="000000" w:themeColor="text1"/>
          <w:sz w:val="28"/>
          <w:szCs w:val="28"/>
        </w:rPr>
        <w:t>vấn</w:t>
      </w:r>
      <w:proofErr w:type="spellEnd"/>
      <w:r w:rsidRPr="00126058">
        <w:rPr>
          <w:color w:val="000000" w:themeColor="text1"/>
          <w:sz w:val="28"/>
          <w:szCs w:val="28"/>
        </w:rPr>
        <w:t xml:space="preserve"> </w:t>
      </w:r>
      <w:proofErr w:type="spellStart"/>
      <w:r w:rsidRPr="00126058">
        <w:rPr>
          <w:color w:val="000000" w:themeColor="text1"/>
          <w:sz w:val="28"/>
          <w:szCs w:val="28"/>
        </w:rPr>
        <w:t>đề</w:t>
      </w:r>
      <w:proofErr w:type="spellEnd"/>
      <w:r w:rsidRPr="00126058">
        <w:rPr>
          <w:color w:val="000000" w:themeColor="text1"/>
          <w:sz w:val="28"/>
          <w:szCs w:val="28"/>
        </w:rPr>
        <w:t xml:space="preserve"> </w:t>
      </w:r>
      <w:proofErr w:type="spellStart"/>
      <w:r w:rsidRPr="00126058">
        <w:rPr>
          <w:color w:val="000000" w:themeColor="text1"/>
          <w:sz w:val="28"/>
          <w:szCs w:val="28"/>
        </w:rPr>
        <w:t>này</w:t>
      </w:r>
      <w:proofErr w:type="spellEnd"/>
      <w:r w:rsidRPr="00126058">
        <w:rPr>
          <w:color w:val="000000" w:themeColor="text1"/>
          <w:sz w:val="28"/>
          <w:szCs w:val="28"/>
        </w:rPr>
        <w:t xml:space="preserve"> </w:t>
      </w:r>
      <w:proofErr w:type="spellStart"/>
      <w:r w:rsidRPr="00126058">
        <w:rPr>
          <w:color w:val="000000" w:themeColor="text1"/>
          <w:sz w:val="28"/>
          <w:szCs w:val="28"/>
        </w:rPr>
        <w:t>cho</w:t>
      </w:r>
      <w:proofErr w:type="spellEnd"/>
      <w:r w:rsidRPr="00126058">
        <w:rPr>
          <w:color w:val="000000" w:themeColor="text1"/>
          <w:sz w:val="28"/>
          <w:szCs w:val="28"/>
        </w:rPr>
        <w:t xml:space="preserve"> </w:t>
      </w:r>
      <w:proofErr w:type="spellStart"/>
      <w:r w:rsidR="00C53C7C" w:rsidRPr="00126058">
        <w:rPr>
          <w:color w:val="000000" w:themeColor="text1"/>
          <w:sz w:val="28"/>
          <w:szCs w:val="28"/>
        </w:rPr>
        <w:t>Bộ</w:t>
      </w:r>
      <w:proofErr w:type="spellEnd"/>
      <w:r w:rsidR="00C53C7C" w:rsidRPr="00126058">
        <w:rPr>
          <w:color w:val="000000" w:themeColor="text1"/>
          <w:sz w:val="28"/>
          <w:szCs w:val="28"/>
        </w:rPr>
        <w:t xml:space="preserve"> LĐ-TB&amp;XH (nay </w:t>
      </w:r>
      <w:proofErr w:type="spellStart"/>
      <w:r w:rsidR="00C53C7C" w:rsidRPr="00126058">
        <w:rPr>
          <w:color w:val="000000" w:themeColor="text1"/>
          <w:sz w:val="28"/>
          <w:szCs w:val="28"/>
        </w:rPr>
        <w:t>là</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Bộ</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Nội</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vụ</w:t>
      </w:r>
      <w:proofErr w:type="spellEnd"/>
      <w:r w:rsidR="00C53C7C" w:rsidRPr="00126058">
        <w:rPr>
          <w:color w:val="000000" w:themeColor="text1"/>
          <w:sz w:val="28"/>
          <w:szCs w:val="28"/>
        </w:rPr>
        <w:t>)</w:t>
      </w:r>
      <w:r w:rsidRPr="00126058">
        <w:rPr>
          <w:color w:val="000000" w:themeColor="text1"/>
          <w:sz w:val="28"/>
          <w:szCs w:val="28"/>
        </w:rPr>
        <w:t xml:space="preserve"> </w:t>
      </w:r>
      <w:proofErr w:type="spellStart"/>
      <w:r w:rsidRPr="00126058">
        <w:rPr>
          <w:color w:val="000000" w:themeColor="text1"/>
          <w:sz w:val="28"/>
          <w:szCs w:val="28"/>
        </w:rPr>
        <w:t>phối</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với</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Bộ</w:t>
      </w:r>
      <w:proofErr w:type="spellEnd"/>
      <w:r w:rsidRPr="00126058">
        <w:rPr>
          <w:color w:val="000000" w:themeColor="text1"/>
          <w:sz w:val="28"/>
          <w:szCs w:val="28"/>
        </w:rPr>
        <w:t xml:space="preserve">, </w:t>
      </w:r>
      <w:proofErr w:type="spellStart"/>
      <w:r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hành</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lập</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cấp</w:t>
      </w:r>
      <w:proofErr w:type="spellEnd"/>
      <w:r w:rsidRPr="00126058">
        <w:rPr>
          <w:color w:val="000000" w:themeColor="text1"/>
          <w:sz w:val="28"/>
          <w:szCs w:val="28"/>
        </w:rPr>
        <w:t xml:space="preserve"> </w:t>
      </w:r>
      <w:proofErr w:type="spellStart"/>
      <w:r w:rsidRPr="00126058">
        <w:rPr>
          <w:color w:val="000000" w:themeColor="text1"/>
          <w:sz w:val="28"/>
          <w:szCs w:val="28"/>
        </w:rPr>
        <w:t>tỉnh</w:t>
      </w:r>
      <w:proofErr w:type="spellEnd"/>
      <w:r w:rsidRPr="00126058">
        <w:rPr>
          <w:color w:val="000000" w:themeColor="text1"/>
          <w:sz w:val="28"/>
          <w:szCs w:val="28"/>
        </w:rPr>
        <w:t xml:space="preserve"> </w:t>
      </w:r>
      <w:proofErr w:type="spellStart"/>
      <w:r w:rsidRPr="00126058">
        <w:rPr>
          <w:color w:val="000000" w:themeColor="text1"/>
          <w:sz w:val="28"/>
          <w:szCs w:val="28"/>
        </w:rPr>
        <w:t>thực</w:t>
      </w:r>
      <w:proofErr w:type="spellEnd"/>
      <w:r w:rsidRPr="00126058">
        <w:rPr>
          <w:color w:val="000000" w:themeColor="text1"/>
          <w:sz w:val="28"/>
          <w:szCs w:val="28"/>
        </w:rPr>
        <w:t xml:space="preserve"> </w:t>
      </w:r>
      <w:proofErr w:type="spellStart"/>
      <w:r w:rsidRPr="00126058">
        <w:rPr>
          <w:color w:val="000000" w:themeColor="text1"/>
          <w:sz w:val="28"/>
          <w:szCs w:val="28"/>
        </w:rPr>
        <w:t>hiện</w:t>
      </w:r>
      <w:proofErr w:type="spellEnd"/>
      <w:r w:rsidRPr="00126058">
        <w:rPr>
          <w:color w:val="000000" w:themeColor="text1"/>
          <w:sz w:val="28"/>
          <w:szCs w:val="28"/>
        </w:rPr>
        <w:t xml:space="preserve"> </w:t>
      </w:r>
      <w:proofErr w:type="spellStart"/>
      <w:r w:rsidRPr="00126058">
        <w:rPr>
          <w:color w:val="000000" w:themeColor="text1"/>
          <w:sz w:val="28"/>
          <w:szCs w:val="28"/>
        </w:rPr>
        <w:t>tùy</w:t>
      </w:r>
      <w:proofErr w:type="spellEnd"/>
      <w:r w:rsidRPr="00126058">
        <w:rPr>
          <w:color w:val="000000" w:themeColor="text1"/>
          <w:sz w:val="28"/>
          <w:szCs w:val="28"/>
        </w:rPr>
        <w:t xml:space="preserve"> </w:t>
      </w:r>
      <w:proofErr w:type="spellStart"/>
      <w:r w:rsidRPr="00126058">
        <w:rPr>
          <w:color w:val="000000" w:themeColor="text1"/>
          <w:sz w:val="28"/>
          <w:szCs w:val="28"/>
        </w:rPr>
        <w:t>thuộc</w:t>
      </w:r>
      <w:proofErr w:type="spellEnd"/>
      <w:r w:rsidRPr="00126058">
        <w:rPr>
          <w:color w:val="000000" w:themeColor="text1"/>
          <w:sz w:val="28"/>
          <w:szCs w:val="28"/>
        </w:rPr>
        <w:t xml:space="preserve"> </w:t>
      </w:r>
      <w:proofErr w:type="spellStart"/>
      <w:r w:rsidRPr="00126058">
        <w:rPr>
          <w:color w:val="000000" w:themeColor="text1"/>
          <w:sz w:val="28"/>
          <w:szCs w:val="28"/>
        </w:rPr>
        <w:t>vào</w:t>
      </w:r>
      <w:proofErr w:type="spellEnd"/>
      <w:r w:rsidRPr="00126058">
        <w:rPr>
          <w:color w:val="000000" w:themeColor="text1"/>
          <w:sz w:val="28"/>
          <w:szCs w:val="28"/>
        </w:rPr>
        <w:t xml:space="preserve"> </w:t>
      </w:r>
      <w:proofErr w:type="spellStart"/>
      <w:r w:rsidRPr="00126058">
        <w:rPr>
          <w:color w:val="000000" w:themeColor="text1"/>
          <w:sz w:val="28"/>
          <w:szCs w:val="28"/>
        </w:rPr>
        <w:t>điều</w:t>
      </w:r>
      <w:proofErr w:type="spellEnd"/>
      <w:r w:rsidRPr="00126058">
        <w:rPr>
          <w:color w:val="000000" w:themeColor="text1"/>
          <w:sz w:val="28"/>
          <w:szCs w:val="28"/>
        </w:rPr>
        <w:t xml:space="preserve"> </w:t>
      </w:r>
      <w:proofErr w:type="spellStart"/>
      <w:r w:rsidRPr="00126058">
        <w:rPr>
          <w:color w:val="000000" w:themeColor="text1"/>
          <w:sz w:val="28"/>
          <w:szCs w:val="28"/>
        </w:rPr>
        <w:t>kiện</w:t>
      </w:r>
      <w:proofErr w:type="spellEnd"/>
      <w:r w:rsidRPr="00126058">
        <w:rPr>
          <w:color w:val="000000" w:themeColor="text1"/>
          <w:sz w:val="28"/>
          <w:szCs w:val="28"/>
        </w:rPr>
        <w:t xml:space="preserve"> </w:t>
      </w:r>
      <w:proofErr w:type="spellStart"/>
      <w:r w:rsidRPr="00126058">
        <w:rPr>
          <w:color w:val="000000" w:themeColor="text1"/>
          <w:sz w:val="28"/>
          <w:szCs w:val="28"/>
        </w:rPr>
        <w:t>kinh</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rPr>
        <w:t xml:space="preserve"> - </w:t>
      </w:r>
      <w:proofErr w:type="spellStart"/>
      <w:r w:rsidRPr="00126058">
        <w:rPr>
          <w:color w:val="000000" w:themeColor="text1"/>
          <w:sz w:val="28"/>
          <w:szCs w:val="28"/>
        </w:rPr>
        <w:t>xã</w:t>
      </w:r>
      <w:proofErr w:type="spellEnd"/>
      <w:r w:rsidRPr="00126058">
        <w:rPr>
          <w:color w:val="000000" w:themeColor="text1"/>
          <w:sz w:val="28"/>
          <w:szCs w:val="28"/>
        </w:rPr>
        <w:t xml:space="preserve"> </w:t>
      </w:r>
      <w:proofErr w:type="spellStart"/>
      <w:r w:rsidRPr="00126058">
        <w:rPr>
          <w:color w:val="000000" w:themeColor="text1"/>
          <w:sz w:val="28"/>
          <w:szCs w:val="28"/>
        </w:rPr>
        <w:t>hội</w:t>
      </w:r>
      <w:proofErr w:type="spellEnd"/>
      <w:r w:rsidRPr="00126058">
        <w:rPr>
          <w:color w:val="000000" w:themeColor="text1"/>
          <w:sz w:val="28"/>
          <w:szCs w:val="28"/>
        </w:rPr>
        <w:t xml:space="preserve"> </w:t>
      </w:r>
      <w:proofErr w:type="spellStart"/>
      <w:r w:rsidRPr="00126058">
        <w:rPr>
          <w:color w:val="000000" w:themeColor="text1"/>
          <w:sz w:val="28"/>
          <w:szCs w:val="28"/>
        </w:rPr>
        <w:t>địa</w:t>
      </w:r>
      <w:proofErr w:type="spellEnd"/>
      <w:r w:rsidRPr="00126058">
        <w:rPr>
          <w:color w:val="000000" w:themeColor="text1"/>
          <w:sz w:val="28"/>
          <w:szCs w:val="28"/>
        </w:rPr>
        <w:t xml:space="preserve"> </w:t>
      </w:r>
      <w:proofErr w:type="spellStart"/>
      <w:r w:rsidRPr="00126058">
        <w:rPr>
          <w:color w:val="000000" w:themeColor="text1"/>
          <w:sz w:val="28"/>
          <w:szCs w:val="28"/>
        </w:rPr>
        <w:t>phương</w:t>
      </w:r>
      <w:proofErr w:type="spellEnd"/>
      <w:r w:rsidRPr="00126058">
        <w:rPr>
          <w:color w:val="000000" w:themeColor="text1"/>
          <w:sz w:val="28"/>
          <w:szCs w:val="28"/>
        </w:rPr>
        <w:t xml:space="preserve">. Theo </w:t>
      </w:r>
      <w:proofErr w:type="spellStart"/>
      <w:r w:rsidRPr="00126058">
        <w:rPr>
          <w:color w:val="000000" w:themeColor="text1"/>
          <w:sz w:val="28"/>
          <w:szCs w:val="28"/>
        </w:rPr>
        <w:t>đo</w:t>
      </w:r>
      <w:proofErr w:type="spellEnd"/>
      <w:r w:rsidRPr="00126058">
        <w:rPr>
          <w:color w:val="000000" w:themeColor="text1"/>
          <w:sz w:val="28"/>
          <w:szCs w:val="28"/>
        </w:rPr>
        <w:t xml:space="preserve">́, </w:t>
      </w:r>
      <w:proofErr w:type="spellStart"/>
      <w:r w:rsidRPr="00126058">
        <w:rPr>
          <w:color w:val="000000" w:themeColor="text1"/>
          <w:sz w:val="28"/>
          <w:szCs w:val="28"/>
        </w:rPr>
        <w:t>kế</w:t>
      </w:r>
      <w:proofErr w:type="spellEnd"/>
      <w:r w:rsidRPr="00126058">
        <w:rPr>
          <w:color w:val="000000" w:themeColor="text1"/>
          <w:sz w:val="28"/>
          <w:szCs w:val="28"/>
        </w:rPr>
        <w:t xml:space="preserve"> </w:t>
      </w:r>
      <w:proofErr w:type="spellStart"/>
      <w:r w:rsidRPr="00126058">
        <w:rPr>
          <w:color w:val="000000" w:themeColor="text1"/>
          <w:sz w:val="28"/>
          <w:szCs w:val="28"/>
        </w:rPr>
        <w:t>thừa</w:t>
      </w:r>
      <w:proofErr w:type="spellEnd"/>
      <w:r w:rsidRPr="00126058">
        <w:rPr>
          <w:color w:val="000000" w:themeColor="text1"/>
          <w:sz w:val="28"/>
          <w:szCs w:val="28"/>
        </w:rPr>
        <w:t xml:space="preserve"> </w:t>
      </w:r>
      <w:proofErr w:type="spellStart"/>
      <w:r w:rsidRPr="00126058">
        <w:rPr>
          <w:color w:val="000000" w:themeColor="text1"/>
          <w:sz w:val="28"/>
          <w:szCs w:val="28"/>
        </w:rPr>
        <w:t>quy</w:t>
      </w:r>
      <w:proofErr w:type="spellEnd"/>
      <w:r w:rsidRPr="00126058">
        <w:rPr>
          <w:color w:val="000000" w:themeColor="text1"/>
          <w:sz w:val="28"/>
          <w:szCs w:val="28"/>
        </w:rPr>
        <w:t xml:space="preserve"> </w:t>
      </w:r>
      <w:proofErr w:type="spellStart"/>
      <w:r w:rsidRPr="00126058">
        <w:rPr>
          <w:color w:val="000000" w:themeColor="text1"/>
          <w:sz w:val="28"/>
          <w:szCs w:val="28"/>
        </w:rPr>
        <w:t>định</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thực</w:t>
      </w:r>
      <w:proofErr w:type="spellEnd"/>
      <w:r w:rsidRPr="00126058">
        <w:rPr>
          <w:color w:val="000000" w:themeColor="text1"/>
          <w:sz w:val="28"/>
          <w:szCs w:val="28"/>
        </w:rPr>
        <w:t xml:space="preserve"> </w:t>
      </w:r>
      <w:proofErr w:type="spellStart"/>
      <w:r w:rsidRPr="00126058">
        <w:rPr>
          <w:color w:val="000000" w:themeColor="text1"/>
          <w:sz w:val="28"/>
          <w:szCs w:val="28"/>
        </w:rPr>
        <w:t>tiễn</w:t>
      </w:r>
      <w:proofErr w:type="spellEnd"/>
      <w:r w:rsidRPr="00126058">
        <w:rPr>
          <w:color w:val="000000" w:themeColor="text1"/>
          <w:sz w:val="28"/>
          <w:szCs w:val="28"/>
        </w:rPr>
        <w:t xml:space="preserve"> </w:t>
      </w:r>
      <w:proofErr w:type="spellStart"/>
      <w:r w:rsidRPr="00126058">
        <w:rPr>
          <w:color w:val="000000" w:themeColor="text1"/>
          <w:sz w:val="28"/>
          <w:szCs w:val="28"/>
        </w:rPr>
        <w:t>thực</w:t>
      </w:r>
      <w:proofErr w:type="spellEnd"/>
      <w:r w:rsidRPr="00126058">
        <w:rPr>
          <w:color w:val="000000" w:themeColor="text1"/>
          <w:sz w:val="28"/>
          <w:szCs w:val="28"/>
        </w:rPr>
        <w:t xml:space="preserve"> </w:t>
      </w:r>
      <w:proofErr w:type="spellStart"/>
      <w:r w:rsidRPr="00126058">
        <w:rPr>
          <w:color w:val="000000" w:themeColor="text1"/>
          <w:sz w:val="28"/>
          <w:szCs w:val="28"/>
        </w:rPr>
        <w:t>hiện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số</w:t>
      </w:r>
      <w:proofErr w:type="spellEnd"/>
      <w:r w:rsidRPr="00126058">
        <w:rPr>
          <w:color w:val="000000" w:themeColor="text1"/>
          <w:sz w:val="28"/>
          <w:szCs w:val="28"/>
          <w:lang w:val="vi-VN"/>
        </w:rPr>
        <w:t xml:space="preserve"> 72</w:t>
      </w:r>
      <w:r w:rsidRPr="00126058">
        <w:rPr>
          <w:color w:val="000000" w:themeColor="text1"/>
          <w:sz w:val="28"/>
          <w:szCs w:val="28"/>
        </w:rPr>
        <w:t xml:space="preserve"> </w:t>
      </w:r>
      <w:proofErr w:type="spellStart"/>
      <w:r w:rsidRPr="00126058">
        <w:rPr>
          <w:color w:val="000000" w:themeColor="text1"/>
          <w:sz w:val="28"/>
          <w:szCs w:val="28"/>
        </w:rPr>
        <w:t>thì</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chính</w:t>
      </w:r>
      <w:proofErr w:type="spellEnd"/>
      <w:r w:rsidRPr="00126058">
        <w:rPr>
          <w:color w:val="000000" w:themeColor="text1"/>
          <w:sz w:val="28"/>
          <w:szCs w:val="28"/>
        </w:rPr>
        <w:t xml:space="preserve"> </w:t>
      </w:r>
      <w:proofErr w:type="spellStart"/>
      <w:r w:rsidRPr="00126058">
        <w:rPr>
          <w:color w:val="000000" w:themeColor="text1"/>
          <w:sz w:val="28"/>
          <w:szCs w:val="28"/>
        </w:rPr>
        <w:t>sách</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hỗ</w:t>
      </w:r>
      <w:proofErr w:type="spellEnd"/>
      <w:r w:rsidRPr="00126058">
        <w:rPr>
          <w:color w:val="000000" w:themeColor="text1"/>
          <w:sz w:val="28"/>
          <w:szCs w:val="28"/>
        </w:rPr>
        <w:t xml:space="preserve"> </w:t>
      </w:r>
      <w:proofErr w:type="spellStart"/>
      <w:r w:rsidRPr="00126058">
        <w:rPr>
          <w:color w:val="000000" w:themeColor="text1"/>
          <w:sz w:val="28"/>
          <w:szCs w:val="28"/>
        </w:rPr>
        <w:t>trợ</w:t>
      </w:r>
      <w:proofErr w:type="spellEnd"/>
      <w:r w:rsidRPr="00126058">
        <w:rPr>
          <w:color w:val="000000" w:themeColor="text1"/>
          <w:sz w:val="28"/>
          <w:szCs w:val="28"/>
        </w:rPr>
        <w:t xml:space="preserve"> NLĐ </w:t>
      </w:r>
      <w:proofErr w:type="spellStart"/>
      <w:r w:rsidRPr="00126058">
        <w:rPr>
          <w:color w:val="000000" w:themeColor="text1"/>
          <w:sz w:val="28"/>
          <w:szCs w:val="28"/>
        </w:rPr>
        <w:t>sau</w:t>
      </w:r>
      <w:proofErr w:type="spellEnd"/>
      <w:r w:rsidRPr="00126058">
        <w:rPr>
          <w:color w:val="000000" w:themeColor="text1"/>
          <w:sz w:val="28"/>
          <w:szCs w:val="28"/>
        </w:rPr>
        <w:t xml:space="preserve"> </w:t>
      </w:r>
      <w:proofErr w:type="spellStart"/>
      <w:r w:rsidRPr="00126058">
        <w:rPr>
          <w:color w:val="000000" w:themeColor="text1"/>
          <w:sz w:val="28"/>
          <w:szCs w:val="28"/>
        </w:rPr>
        <w:t>khi</w:t>
      </w:r>
      <w:proofErr w:type="spellEnd"/>
      <w:r w:rsidRPr="00126058">
        <w:rPr>
          <w:color w:val="000000" w:themeColor="text1"/>
          <w:sz w:val="28"/>
          <w:szCs w:val="28"/>
        </w:rPr>
        <w:t xml:space="preserve"> </w:t>
      </w:r>
      <w:proofErr w:type="spellStart"/>
      <w:r w:rsidRPr="00126058">
        <w:rPr>
          <w:color w:val="000000" w:themeColor="text1"/>
          <w:sz w:val="28"/>
          <w:szCs w:val="28"/>
        </w:rPr>
        <w:t>đi</w:t>
      </w:r>
      <w:proofErr w:type="spellEnd"/>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ngoài</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theo</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số</w:t>
      </w:r>
      <w:proofErr w:type="spellEnd"/>
      <w:r w:rsidRPr="00126058">
        <w:rPr>
          <w:color w:val="000000" w:themeColor="text1"/>
          <w:sz w:val="28"/>
          <w:szCs w:val="28"/>
          <w:lang w:val="vi-VN"/>
        </w:rPr>
        <w:t xml:space="preserve"> 69, cụ thể bao gồm</w:t>
      </w:r>
      <w:r w:rsidRPr="00126058">
        <w:rPr>
          <w:rStyle w:val="FootnoteReference"/>
          <w:color w:val="000000" w:themeColor="text1"/>
          <w:sz w:val="28"/>
          <w:szCs w:val="28"/>
          <w:lang w:val="vi-VN"/>
        </w:rPr>
        <w:footnoteReference w:id="62"/>
      </w:r>
      <w:r w:rsidRPr="00126058">
        <w:rPr>
          <w:color w:val="000000" w:themeColor="text1"/>
          <w:sz w:val="28"/>
          <w:szCs w:val="28"/>
          <w:lang w:val="vi-VN"/>
        </w:rPr>
        <w:t>: các chính sách, pháp luật hỗ trợ về: tạo việc làm, đầu tư sản xuất kinh doanh, một số loại thuế, tín dụng ưu đãi, đào tạo nghề, tái hòa nhập cộng đồng, …</w:t>
      </w:r>
    </w:p>
    <w:p w:rsidR="00F679EF" w:rsidRPr="00126058" w:rsidRDefault="00E0751E" w:rsidP="00543693">
      <w:pPr>
        <w:pStyle w:val="ListParagraph"/>
        <w:tabs>
          <w:tab w:val="left" w:pos="851"/>
        </w:tabs>
        <w:adjustRightInd w:val="0"/>
        <w:snapToGrid w:val="0"/>
        <w:spacing w:line="360" w:lineRule="auto"/>
        <w:ind w:left="0"/>
        <w:contextualSpacing w:val="0"/>
        <w:jc w:val="both"/>
        <w:outlineLvl w:val="0"/>
        <w:rPr>
          <w:color w:val="000000" w:themeColor="text1"/>
          <w:sz w:val="28"/>
          <w:szCs w:val="28"/>
          <w:shd w:val="clear" w:color="auto" w:fill="FFFFFF"/>
          <w:lang w:val="vi-VN"/>
        </w:rPr>
      </w:pPr>
      <w:r w:rsidRPr="00126058">
        <w:rPr>
          <w:color w:val="000000" w:themeColor="text1"/>
          <w:sz w:val="28"/>
          <w:szCs w:val="28"/>
          <w:lang w:val="vi-VN"/>
        </w:rPr>
        <w:tab/>
      </w:r>
      <w:bookmarkStart w:id="294" w:name="_Toc202450348"/>
      <w:r w:rsidR="00F679EF" w:rsidRPr="00126058">
        <w:rPr>
          <w:color w:val="000000" w:themeColor="text1"/>
          <w:sz w:val="28"/>
          <w:szCs w:val="28"/>
          <w:lang w:val="vi-VN"/>
        </w:rPr>
        <w:t xml:space="preserve">Bên cạnh đó, Nhà nước Việt Nam đã thông qua các hiệp định song phương đa phương, các biên bản ghi nhớ và các thỏa thuận hơp tác quốc tế để bảo đảm quyền của </w:t>
      </w:r>
      <w:r w:rsidR="0013432F" w:rsidRPr="00126058">
        <w:rPr>
          <w:color w:val="000000" w:themeColor="text1"/>
          <w:sz w:val="28"/>
          <w:szCs w:val="28"/>
        </w:rPr>
        <w:t>NLĐVN</w:t>
      </w:r>
      <w:r w:rsidR="00F679EF" w:rsidRPr="00126058">
        <w:rPr>
          <w:color w:val="000000" w:themeColor="text1"/>
          <w:sz w:val="28"/>
          <w:szCs w:val="28"/>
          <w:lang w:val="vi-VN"/>
        </w:rPr>
        <w:t xml:space="preserve"> </w:t>
      </w:r>
      <w:proofErr w:type="spellStart"/>
      <w:r w:rsidR="00F679EF" w:rsidRPr="00126058">
        <w:rPr>
          <w:color w:val="000000" w:themeColor="text1"/>
          <w:sz w:val="28"/>
          <w:szCs w:val="28"/>
        </w:rPr>
        <w:t>đi</w:t>
      </w:r>
      <w:proofErr w:type="spellEnd"/>
      <w:r w:rsidR="00F679EF" w:rsidRPr="00126058">
        <w:rPr>
          <w:color w:val="000000" w:themeColor="text1"/>
          <w:sz w:val="28"/>
          <w:szCs w:val="28"/>
        </w:rPr>
        <w:t xml:space="preserve"> </w:t>
      </w:r>
      <w:proofErr w:type="spellStart"/>
      <w:r w:rsidR="00F679EF" w:rsidRPr="00126058">
        <w:rPr>
          <w:color w:val="000000" w:themeColor="text1"/>
          <w:sz w:val="28"/>
          <w:szCs w:val="28"/>
        </w:rPr>
        <w:t>làm</w:t>
      </w:r>
      <w:proofErr w:type="spellEnd"/>
      <w:r w:rsidR="00F679EF" w:rsidRPr="00126058">
        <w:rPr>
          <w:color w:val="000000" w:themeColor="text1"/>
          <w:sz w:val="28"/>
          <w:szCs w:val="28"/>
        </w:rPr>
        <w:t xml:space="preserve"> </w:t>
      </w:r>
      <w:proofErr w:type="spellStart"/>
      <w:r w:rsidR="00F679EF" w:rsidRPr="00126058">
        <w:rPr>
          <w:color w:val="000000" w:themeColor="text1"/>
          <w:sz w:val="28"/>
          <w:szCs w:val="28"/>
        </w:rPr>
        <w:t>việc</w:t>
      </w:r>
      <w:proofErr w:type="spellEnd"/>
      <w:r w:rsidR="00F679EF" w:rsidRPr="00126058">
        <w:rPr>
          <w:color w:val="000000" w:themeColor="text1"/>
          <w:sz w:val="28"/>
          <w:szCs w:val="28"/>
        </w:rPr>
        <w:t xml:space="preserve"> ở </w:t>
      </w:r>
      <w:proofErr w:type="spellStart"/>
      <w:r w:rsidR="00F679EF" w:rsidRPr="00126058">
        <w:rPr>
          <w:color w:val="000000" w:themeColor="text1"/>
          <w:sz w:val="28"/>
          <w:szCs w:val="28"/>
        </w:rPr>
        <w:t>n</w:t>
      </w:r>
      <w:r w:rsidR="00CC1BC9">
        <w:rPr>
          <w:color w:val="000000" w:themeColor="text1"/>
          <w:sz w:val="28"/>
          <w:szCs w:val="28"/>
        </w:rPr>
        <w:t>ước</w:t>
      </w:r>
      <w:proofErr w:type="spellEnd"/>
      <w:r w:rsidR="00F679EF" w:rsidRPr="00126058">
        <w:rPr>
          <w:color w:val="000000" w:themeColor="text1"/>
          <w:sz w:val="28"/>
          <w:szCs w:val="28"/>
        </w:rPr>
        <w:t xml:space="preserve"> </w:t>
      </w:r>
      <w:proofErr w:type="spellStart"/>
      <w:r w:rsidR="00F679EF" w:rsidRPr="00126058">
        <w:rPr>
          <w:color w:val="000000" w:themeColor="text1"/>
          <w:sz w:val="28"/>
          <w:szCs w:val="28"/>
        </w:rPr>
        <w:t>ngoài</w:t>
      </w:r>
      <w:proofErr w:type="spellEnd"/>
      <w:r w:rsidR="00F679EF" w:rsidRPr="00126058">
        <w:rPr>
          <w:i/>
          <w:iCs/>
          <w:color w:val="000000" w:themeColor="text1"/>
          <w:sz w:val="28"/>
          <w:szCs w:val="28"/>
          <w:lang w:val="vi-VN"/>
        </w:rPr>
        <w:t>.</w:t>
      </w:r>
      <w:r w:rsidR="00F679EF" w:rsidRPr="00126058">
        <w:rPr>
          <w:color w:val="000000" w:themeColor="text1"/>
          <w:sz w:val="28"/>
          <w:szCs w:val="28"/>
          <w:lang w:val="vi-VN"/>
        </w:rPr>
        <w:t xml:space="preserve"> Trong các hiệp định song phương và đa phương giữa Việt Nam và các quốc gia về vấn đề này đã</w:t>
      </w:r>
      <w:r w:rsidR="008A32C8" w:rsidRPr="00126058">
        <w:rPr>
          <w:color w:val="000000" w:themeColor="text1"/>
          <w:sz w:val="28"/>
          <w:szCs w:val="28"/>
          <w:lang w:val="vi-VN"/>
        </w:rPr>
        <w:t xml:space="preserve"> </w:t>
      </w:r>
      <w:r w:rsidR="00F679EF" w:rsidRPr="00126058">
        <w:rPr>
          <w:color w:val="000000" w:themeColor="text1"/>
          <w:sz w:val="28"/>
          <w:szCs w:val="28"/>
          <w:lang w:val="vi-VN"/>
        </w:rPr>
        <w:t xml:space="preserve"> quy định những nội dung cơ bản như: Hợp đồng cung ứng lao động và </w:t>
      </w:r>
      <w:r w:rsidR="000532FC" w:rsidRPr="00126058">
        <w:rPr>
          <w:color w:val="000000" w:themeColor="text1"/>
          <w:sz w:val="28"/>
          <w:szCs w:val="28"/>
          <w:lang w:val="vi-VN"/>
        </w:rPr>
        <w:t>HĐLĐ</w:t>
      </w:r>
      <w:r w:rsidR="00F679EF" w:rsidRPr="00126058">
        <w:rPr>
          <w:color w:val="000000" w:themeColor="text1"/>
          <w:sz w:val="28"/>
          <w:szCs w:val="28"/>
          <w:lang w:val="vi-VN"/>
        </w:rPr>
        <w:t xml:space="preserve">; tiền lương và thuế thu nhập; bảo hiểm cho </w:t>
      </w:r>
      <w:r w:rsidR="003C6566" w:rsidRPr="00126058">
        <w:rPr>
          <w:color w:val="000000" w:themeColor="text1"/>
          <w:sz w:val="28"/>
          <w:szCs w:val="28"/>
          <w:lang w:val="vi-VN"/>
        </w:rPr>
        <w:t>NLĐ</w:t>
      </w:r>
      <w:r w:rsidR="00F679EF" w:rsidRPr="00126058">
        <w:rPr>
          <w:color w:val="000000" w:themeColor="text1"/>
          <w:sz w:val="28"/>
          <w:szCs w:val="28"/>
          <w:lang w:val="vi-VN"/>
        </w:rPr>
        <w:t xml:space="preserve">; giải quyết tranh chấp lao động và quản lý </w:t>
      </w:r>
      <w:r w:rsidR="003C6566" w:rsidRPr="00126058">
        <w:rPr>
          <w:color w:val="000000" w:themeColor="text1"/>
          <w:sz w:val="28"/>
          <w:szCs w:val="28"/>
          <w:lang w:val="vi-VN"/>
        </w:rPr>
        <w:t>NLĐ</w:t>
      </w:r>
      <w:r w:rsidR="00F679EF" w:rsidRPr="00126058">
        <w:rPr>
          <w:color w:val="000000" w:themeColor="text1"/>
          <w:sz w:val="28"/>
          <w:szCs w:val="28"/>
          <w:lang w:val="vi-VN"/>
        </w:rPr>
        <w:t>.</w:t>
      </w:r>
      <w:r w:rsidR="00F679EF" w:rsidRPr="00126058">
        <w:rPr>
          <w:rStyle w:val="FootnoteReference"/>
          <w:color w:val="000000" w:themeColor="text1"/>
          <w:sz w:val="28"/>
          <w:szCs w:val="28"/>
          <w:shd w:val="clear" w:color="auto" w:fill="FFFFFF"/>
        </w:rPr>
        <w:footnoteReference w:id="63"/>
      </w:r>
      <w:r w:rsidR="00F679EF" w:rsidRPr="00126058">
        <w:rPr>
          <w:color w:val="000000" w:themeColor="text1"/>
          <w:sz w:val="28"/>
          <w:szCs w:val="28"/>
          <w:shd w:val="clear" w:color="auto" w:fill="FFFFFF"/>
          <w:lang w:val="vi-VN"/>
        </w:rPr>
        <w:t xml:space="preserve"> Những ví dụ tiêu biểu </w:t>
      </w:r>
      <w:r w:rsidR="002D417E" w:rsidRPr="00126058">
        <w:rPr>
          <w:color w:val="000000" w:themeColor="text1"/>
          <w:sz w:val="28"/>
          <w:szCs w:val="28"/>
          <w:shd w:val="clear" w:color="auto" w:fill="FFFFFF"/>
          <w:lang w:val="vi-VN"/>
        </w:rPr>
        <w:t>được nêu</w:t>
      </w:r>
      <w:r w:rsidR="00F679EF" w:rsidRPr="00126058">
        <w:rPr>
          <w:color w:val="000000" w:themeColor="text1"/>
          <w:sz w:val="28"/>
          <w:szCs w:val="28"/>
          <w:shd w:val="clear" w:color="auto" w:fill="FFFFFF"/>
          <w:lang w:val="vi-VN"/>
        </w:rPr>
        <w:t xml:space="preserve"> </w:t>
      </w:r>
      <w:r w:rsidR="002D417E" w:rsidRPr="00126058">
        <w:rPr>
          <w:color w:val="000000" w:themeColor="text1"/>
          <w:sz w:val="28"/>
          <w:szCs w:val="28"/>
          <w:shd w:val="clear" w:color="auto" w:fill="FFFFFF"/>
          <w:lang w:val="vi-VN"/>
        </w:rPr>
        <w:t>trong bảng dưới đây.</w:t>
      </w:r>
      <w:bookmarkEnd w:id="294"/>
      <w:r w:rsidR="00F679EF" w:rsidRPr="00126058">
        <w:rPr>
          <w:color w:val="000000" w:themeColor="text1"/>
          <w:sz w:val="28"/>
          <w:szCs w:val="28"/>
          <w:shd w:val="clear" w:color="auto" w:fill="FFFFFF"/>
          <w:lang w:val="vi-VN"/>
        </w:rPr>
        <w:t xml:space="preserve"> </w:t>
      </w:r>
    </w:p>
    <w:p w:rsidR="005D440C" w:rsidRPr="00126058" w:rsidRDefault="005D440C" w:rsidP="002D417E">
      <w:pPr>
        <w:pStyle w:val="ListParagraph"/>
        <w:tabs>
          <w:tab w:val="left" w:pos="851"/>
        </w:tabs>
        <w:adjustRightInd w:val="0"/>
        <w:snapToGrid w:val="0"/>
        <w:spacing w:line="360" w:lineRule="auto"/>
        <w:ind w:left="0"/>
        <w:contextualSpacing w:val="0"/>
        <w:jc w:val="center"/>
        <w:outlineLvl w:val="0"/>
        <w:rPr>
          <w:b/>
          <w:bCs/>
          <w:sz w:val="28"/>
          <w:szCs w:val="28"/>
        </w:rPr>
      </w:pPr>
      <w:bookmarkStart w:id="295" w:name="_Toc202450349"/>
      <w:proofErr w:type="spellStart"/>
      <w:r w:rsidRPr="00126058">
        <w:rPr>
          <w:rStyle w:val="Strong"/>
          <w:sz w:val="28"/>
          <w:szCs w:val="28"/>
        </w:rPr>
        <w:t>Một</w:t>
      </w:r>
      <w:proofErr w:type="spellEnd"/>
      <w:r w:rsidRPr="00126058">
        <w:rPr>
          <w:rStyle w:val="Strong"/>
          <w:sz w:val="28"/>
          <w:szCs w:val="28"/>
          <w:lang w:val="vi-VN"/>
        </w:rPr>
        <w:t xml:space="preserve"> số t</w:t>
      </w:r>
      <w:proofErr w:type="spellStart"/>
      <w:r w:rsidRPr="00126058">
        <w:rPr>
          <w:rStyle w:val="Strong"/>
          <w:sz w:val="28"/>
          <w:szCs w:val="28"/>
        </w:rPr>
        <w:t>hỏa</w:t>
      </w:r>
      <w:proofErr w:type="spellEnd"/>
      <w:r w:rsidRPr="00126058">
        <w:rPr>
          <w:rStyle w:val="Strong"/>
          <w:sz w:val="28"/>
          <w:szCs w:val="28"/>
        </w:rPr>
        <w:t xml:space="preserve"> </w:t>
      </w:r>
      <w:proofErr w:type="spellStart"/>
      <w:r w:rsidRPr="00126058">
        <w:rPr>
          <w:rStyle w:val="Strong"/>
          <w:sz w:val="28"/>
          <w:szCs w:val="28"/>
        </w:rPr>
        <w:t>thuận</w:t>
      </w:r>
      <w:proofErr w:type="spellEnd"/>
      <w:r w:rsidRPr="00126058">
        <w:rPr>
          <w:rStyle w:val="Strong"/>
          <w:sz w:val="28"/>
          <w:szCs w:val="28"/>
        </w:rPr>
        <w:t xml:space="preserve"> </w:t>
      </w:r>
      <w:proofErr w:type="spellStart"/>
      <w:r w:rsidRPr="00126058">
        <w:rPr>
          <w:rStyle w:val="Strong"/>
          <w:sz w:val="28"/>
          <w:szCs w:val="28"/>
        </w:rPr>
        <w:t>về</w:t>
      </w:r>
      <w:proofErr w:type="spellEnd"/>
      <w:r w:rsidRPr="00126058">
        <w:rPr>
          <w:rStyle w:val="Strong"/>
          <w:sz w:val="28"/>
          <w:szCs w:val="28"/>
        </w:rPr>
        <w:t xml:space="preserve"> </w:t>
      </w:r>
      <w:proofErr w:type="spellStart"/>
      <w:r w:rsidRPr="00126058">
        <w:rPr>
          <w:rStyle w:val="Strong"/>
          <w:sz w:val="28"/>
          <w:szCs w:val="28"/>
        </w:rPr>
        <w:t>hợp</w:t>
      </w:r>
      <w:proofErr w:type="spellEnd"/>
      <w:r w:rsidRPr="00126058">
        <w:rPr>
          <w:rStyle w:val="Strong"/>
          <w:sz w:val="28"/>
          <w:szCs w:val="28"/>
        </w:rPr>
        <w:t xml:space="preserve"> </w:t>
      </w:r>
      <w:proofErr w:type="spellStart"/>
      <w:r w:rsidRPr="00126058">
        <w:rPr>
          <w:rStyle w:val="Strong"/>
          <w:sz w:val="28"/>
          <w:szCs w:val="28"/>
        </w:rPr>
        <w:t>tác</w:t>
      </w:r>
      <w:proofErr w:type="spellEnd"/>
      <w:r w:rsidRPr="00126058">
        <w:rPr>
          <w:rStyle w:val="Strong"/>
          <w:sz w:val="28"/>
          <w:szCs w:val="28"/>
        </w:rPr>
        <w:t xml:space="preserve"> </w:t>
      </w:r>
      <w:proofErr w:type="spellStart"/>
      <w:r w:rsidRPr="00126058">
        <w:rPr>
          <w:rStyle w:val="Strong"/>
          <w:sz w:val="28"/>
          <w:szCs w:val="28"/>
        </w:rPr>
        <w:t>lao</w:t>
      </w:r>
      <w:proofErr w:type="spellEnd"/>
      <w:r w:rsidRPr="00126058">
        <w:rPr>
          <w:rStyle w:val="Strong"/>
          <w:sz w:val="28"/>
          <w:szCs w:val="28"/>
        </w:rPr>
        <w:t xml:space="preserve"> </w:t>
      </w:r>
      <w:proofErr w:type="spellStart"/>
      <w:r w:rsidRPr="00126058">
        <w:rPr>
          <w:rStyle w:val="Strong"/>
          <w:sz w:val="28"/>
          <w:szCs w:val="28"/>
        </w:rPr>
        <w:t>động</w:t>
      </w:r>
      <w:proofErr w:type="spellEnd"/>
      <w:r w:rsidRPr="00126058">
        <w:rPr>
          <w:rStyle w:val="Strong"/>
          <w:sz w:val="28"/>
          <w:szCs w:val="28"/>
          <w:lang w:val="vi-VN"/>
        </w:rPr>
        <w:t xml:space="preserve"> ký kết</w:t>
      </w:r>
      <w:r w:rsidRPr="00126058">
        <w:rPr>
          <w:rStyle w:val="Strong"/>
          <w:sz w:val="28"/>
          <w:szCs w:val="28"/>
        </w:rPr>
        <w:t xml:space="preserve"> </w:t>
      </w:r>
      <w:proofErr w:type="spellStart"/>
      <w:r w:rsidRPr="00126058">
        <w:rPr>
          <w:rStyle w:val="Strong"/>
          <w:sz w:val="28"/>
          <w:szCs w:val="28"/>
        </w:rPr>
        <w:t>gần</w:t>
      </w:r>
      <w:proofErr w:type="spellEnd"/>
      <w:r w:rsidRPr="00126058">
        <w:rPr>
          <w:rStyle w:val="Strong"/>
          <w:sz w:val="28"/>
          <w:szCs w:val="28"/>
          <w:lang w:val="vi-VN"/>
        </w:rPr>
        <w:t xml:space="preserve"> đây </w:t>
      </w:r>
      <w:proofErr w:type="spellStart"/>
      <w:r w:rsidRPr="00126058">
        <w:rPr>
          <w:rStyle w:val="Strong"/>
          <w:sz w:val="28"/>
          <w:szCs w:val="28"/>
        </w:rPr>
        <w:t>giữa</w:t>
      </w:r>
      <w:proofErr w:type="spellEnd"/>
      <w:r w:rsidRPr="00126058">
        <w:rPr>
          <w:rStyle w:val="Strong"/>
          <w:sz w:val="28"/>
          <w:szCs w:val="28"/>
        </w:rPr>
        <w:t xml:space="preserve"> </w:t>
      </w:r>
      <w:proofErr w:type="spellStart"/>
      <w:r w:rsidRPr="00126058">
        <w:rPr>
          <w:rStyle w:val="Strong"/>
          <w:sz w:val="28"/>
          <w:szCs w:val="28"/>
        </w:rPr>
        <w:t>Việt</w:t>
      </w:r>
      <w:proofErr w:type="spellEnd"/>
      <w:r w:rsidRPr="00126058">
        <w:rPr>
          <w:rStyle w:val="Strong"/>
          <w:sz w:val="28"/>
          <w:szCs w:val="28"/>
        </w:rPr>
        <w:t xml:space="preserve"> Nam </w:t>
      </w:r>
      <w:r w:rsidRPr="00126058">
        <w:rPr>
          <w:rStyle w:val="Strong"/>
          <w:sz w:val="28"/>
          <w:szCs w:val="28"/>
          <w:lang w:val="vi-VN"/>
        </w:rPr>
        <w:t xml:space="preserve">                           </w:t>
      </w:r>
      <w:proofErr w:type="spellStart"/>
      <w:r w:rsidRPr="00126058">
        <w:rPr>
          <w:rStyle w:val="Strong"/>
          <w:sz w:val="28"/>
          <w:szCs w:val="28"/>
        </w:rPr>
        <w:t>và</w:t>
      </w:r>
      <w:proofErr w:type="spellEnd"/>
      <w:r w:rsidRPr="00126058">
        <w:rPr>
          <w:rStyle w:val="Strong"/>
          <w:sz w:val="28"/>
          <w:szCs w:val="28"/>
        </w:rPr>
        <w:t xml:space="preserve"> </w:t>
      </w:r>
      <w:proofErr w:type="spellStart"/>
      <w:r w:rsidRPr="00126058">
        <w:rPr>
          <w:rStyle w:val="Strong"/>
          <w:sz w:val="28"/>
          <w:szCs w:val="28"/>
        </w:rPr>
        <w:t>các</w:t>
      </w:r>
      <w:proofErr w:type="spellEnd"/>
      <w:r w:rsidRPr="00126058">
        <w:rPr>
          <w:rStyle w:val="Strong"/>
          <w:sz w:val="28"/>
          <w:szCs w:val="28"/>
        </w:rPr>
        <w:t xml:space="preserve"> </w:t>
      </w:r>
      <w:proofErr w:type="spellStart"/>
      <w:r w:rsidRPr="00126058">
        <w:rPr>
          <w:rStyle w:val="Strong"/>
          <w:sz w:val="28"/>
          <w:szCs w:val="28"/>
        </w:rPr>
        <w:t>đối</w:t>
      </w:r>
      <w:proofErr w:type="spellEnd"/>
      <w:r w:rsidRPr="00126058">
        <w:rPr>
          <w:rStyle w:val="Strong"/>
          <w:sz w:val="28"/>
          <w:szCs w:val="28"/>
        </w:rPr>
        <w:t xml:space="preserve"> </w:t>
      </w:r>
      <w:proofErr w:type="spellStart"/>
      <w:r w:rsidRPr="00126058">
        <w:rPr>
          <w:rStyle w:val="Strong"/>
          <w:sz w:val="28"/>
          <w:szCs w:val="28"/>
        </w:rPr>
        <w:t>tác</w:t>
      </w:r>
      <w:proofErr w:type="spellEnd"/>
      <w:r w:rsidRPr="00126058">
        <w:rPr>
          <w:rStyle w:val="Strong"/>
          <w:sz w:val="28"/>
          <w:szCs w:val="28"/>
        </w:rPr>
        <w:t xml:space="preserve"> </w:t>
      </w:r>
      <w:proofErr w:type="spellStart"/>
      <w:r w:rsidRPr="00126058">
        <w:rPr>
          <w:rStyle w:val="Strong"/>
          <w:sz w:val="28"/>
          <w:szCs w:val="28"/>
        </w:rPr>
        <w:t>quốc</w:t>
      </w:r>
      <w:proofErr w:type="spellEnd"/>
      <w:r w:rsidRPr="00126058">
        <w:rPr>
          <w:rStyle w:val="Strong"/>
          <w:sz w:val="28"/>
          <w:szCs w:val="28"/>
        </w:rPr>
        <w:t xml:space="preserve"> </w:t>
      </w:r>
      <w:proofErr w:type="spellStart"/>
      <w:r w:rsidRPr="00126058">
        <w:rPr>
          <w:rStyle w:val="Strong"/>
          <w:sz w:val="28"/>
          <w:szCs w:val="28"/>
        </w:rPr>
        <w:t>tế</w:t>
      </w:r>
      <w:bookmarkEnd w:id="295"/>
      <w:proofErr w:type="spellEnd"/>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49"/>
        <w:gridCol w:w="1162"/>
        <w:gridCol w:w="1496"/>
        <w:gridCol w:w="4766"/>
        <w:gridCol w:w="1089"/>
      </w:tblGrid>
      <w:tr w:rsidR="005D440C" w:rsidRPr="00126058" w:rsidTr="005D440C">
        <w:trPr>
          <w:tblHeader/>
          <w:tblCellSpacing w:w="15" w:type="dxa"/>
        </w:trPr>
        <w:tc>
          <w:tcPr>
            <w:tcW w:w="0" w:type="auto"/>
            <w:vAlign w:val="center"/>
            <w:hideMark/>
          </w:tcPr>
          <w:p w:rsidR="005D440C" w:rsidRPr="00126058" w:rsidRDefault="005D440C" w:rsidP="00543693">
            <w:pPr>
              <w:adjustRightInd w:val="0"/>
              <w:snapToGrid w:val="0"/>
              <w:spacing w:before="120"/>
              <w:jc w:val="center"/>
              <w:rPr>
                <w:b/>
                <w:bCs/>
              </w:rPr>
            </w:pPr>
            <w:r w:rsidRPr="00126058">
              <w:rPr>
                <w:rStyle w:val="Strong"/>
              </w:rPr>
              <w:t>STT</w:t>
            </w:r>
          </w:p>
        </w:tc>
        <w:tc>
          <w:tcPr>
            <w:tcW w:w="0" w:type="auto"/>
            <w:vAlign w:val="center"/>
            <w:hideMark/>
          </w:tcPr>
          <w:p w:rsidR="005D440C" w:rsidRPr="00126058" w:rsidRDefault="005D440C" w:rsidP="00543693">
            <w:pPr>
              <w:adjustRightInd w:val="0"/>
              <w:snapToGrid w:val="0"/>
              <w:spacing w:before="120"/>
              <w:jc w:val="center"/>
              <w:rPr>
                <w:b/>
                <w:bCs/>
              </w:rPr>
            </w:pPr>
            <w:proofErr w:type="spellStart"/>
            <w:r w:rsidRPr="00126058">
              <w:rPr>
                <w:rStyle w:val="Strong"/>
              </w:rPr>
              <w:t>Loại</w:t>
            </w:r>
            <w:proofErr w:type="spellEnd"/>
            <w:r w:rsidRPr="00126058">
              <w:rPr>
                <w:rStyle w:val="Strong"/>
              </w:rPr>
              <w:t xml:space="preserve"> </w:t>
            </w:r>
            <w:proofErr w:type="spellStart"/>
            <w:r w:rsidRPr="00126058">
              <w:rPr>
                <w:rStyle w:val="Strong"/>
              </w:rPr>
              <w:t>thỏa</w:t>
            </w:r>
            <w:proofErr w:type="spellEnd"/>
            <w:r w:rsidRPr="00126058">
              <w:rPr>
                <w:rStyle w:val="Strong"/>
              </w:rPr>
              <w:t xml:space="preserve"> </w:t>
            </w:r>
            <w:proofErr w:type="spellStart"/>
            <w:r w:rsidRPr="00126058">
              <w:rPr>
                <w:rStyle w:val="Strong"/>
              </w:rPr>
              <w:t>thuận</w:t>
            </w:r>
            <w:proofErr w:type="spellEnd"/>
          </w:p>
        </w:tc>
        <w:tc>
          <w:tcPr>
            <w:tcW w:w="0" w:type="auto"/>
            <w:vAlign w:val="center"/>
            <w:hideMark/>
          </w:tcPr>
          <w:p w:rsidR="005D440C" w:rsidRPr="00126058" w:rsidRDefault="005D440C" w:rsidP="00543693">
            <w:pPr>
              <w:adjustRightInd w:val="0"/>
              <w:snapToGrid w:val="0"/>
              <w:spacing w:before="120"/>
              <w:jc w:val="center"/>
              <w:rPr>
                <w:b/>
                <w:bCs/>
              </w:rPr>
            </w:pPr>
            <w:proofErr w:type="spellStart"/>
            <w:r w:rsidRPr="00126058">
              <w:rPr>
                <w:rStyle w:val="Strong"/>
              </w:rPr>
              <w:t>Đối</w:t>
            </w:r>
            <w:proofErr w:type="spellEnd"/>
            <w:r w:rsidRPr="00126058">
              <w:rPr>
                <w:rStyle w:val="Strong"/>
              </w:rPr>
              <w:t xml:space="preserve"> </w:t>
            </w:r>
            <w:proofErr w:type="spellStart"/>
            <w:r w:rsidRPr="00126058">
              <w:rPr>
                <w:rStyle w:val="Strong"/>
              </w:rPr>
              <w:t>tác</w:t>
            </w:r>
            <w:proofErr w:type="spellEnd"/>
          </w:p>
        </w:tc>
        <w:tc>
          <w:tcPr>
            <w:tcW w:w="0" w:type="auto"/>
            <w:vAlign w:val="center"/>
            <w:hideMark/>
          </w:tcPr>
          <w:p w:rsidR="005D440C" w:rsidRPr="00126058" w:rsidRDefault="005D440C" w:rsidP="00543693">
            <w:pPr>
              <w:adjustRightInd w:val="0"/>
              <w:snapToGrid w:val="0"/>
              <w:spacing w:before="120"/>
              <w:jc w:val="center"/>
              <w:rPr>
                <w:b/>
                <w:bCs/>
              </w:rPr>
            </w:pPr>
            <w:proofErr w:type="spellStart"/>
            <w:r w:rsidRPr="00126058">
              <w:rPr>
                <w:rStyle w:val="Strong"/>
              </w:rPr>
              <w:t>Nội</w:t>
            </w:r>
            <w:proofErr w:type="spellEnd"/>
            <w:r w:rsidRPr="00126058">
              <w:rPr>
                <w:rStyle w:val="Strong"/>
              </w:rPr>
              <w:t xml:space="preserve"> dung </w:t>
            </w:r>
            <w:proofErr w:type="spellStart"/>
            <w:r w:rsidRPr="00126058">
              <w:rPr>
                <w:rStyle w:val="Strong"/>
              </w:rPr>
              <w:t>chính</w:t>
            </w:r>
            <w:proofErr w:type="spellEnd"/>
          </w:p>
        </w:tc>
        <w:tc>
          <w:tcPr>
            <w:tcW w:w="0" w:type="auto"/>
            <w:vAlign w:val="center"/>
            <w:hideMark/>
          </w:tcPr>
          <w:p w:rsidR="005D440C" w:rsidRPr="00126058" w:rsidRDefault="005D440C" w:rsidP="00543693">
            <w:pPr>
              <w:adjustRightInd w:val="0"/>
              <w:snapToGrid w:val="0"/>
              <w:spacing w:before="120"/>
              <w:jc w:val="center"/>
              <w:rPr>
                <w:b/>
                <w:bCs/>
              </w:rPr>
            </w:pPr>
            <w:proofErr w:type="spellStart"/>
            <w:r w:rsidRPr="00126058">
              <w:rPr>
                <w:rStyle w:val="Strong"/>
              </w:rPr>
              <w:t>Năm</w:t>
            </w:r>
            <w:proofErr w:type="spellEnd"/>
            <w:r w:rsidRPr="00126058">
              <w:rPr>
                <w:rStyle w:val="Strong"/>
                <w:lang w:val="vi-VN"/>
              </w:rPr>
              <w:t xml:space="preserve"> </w:t>
            </w:r>
            <w:proofErr w:type="spellStart"/>
            <w:r w:rsidRPr="00126058">
              <w:rPr>
                <w:rStyle w:val="Strong"/>
              </w:rPr>
              <w:t>ký</w:t>
            </w:r>
            <w:proofErr w:type="spellEnd"/>
            <w:r w:rsidRPr="00126058">
              <w:rPr>
                <w:rStyle w:val="Strong"/>
              </w:rPr>
              <w:t xml:space="preserve"> </w:t>
            </w:r>
            <w:proofErr w:type="spellStart"/>
            <w:r w:rsidRPr="00126058">
              <w:rPr>
                <w:rStyle w:val="Strong"/>
              </w:rPr>
              <w:t>kết</w:t>
            </w:r>
            <w:proofErr w:type="spellEnd"/>
          </w:p>
        </w:tc>
      </w:tr>
      <w:tr w:rsidR="005D440C" w:rsidRPr="00126058" w:rsidTr="005D440C">
        <w:trPr>
          <w:tblCellSpacing w:w="15" w:type="dxa"/>
        </w:trPr>
        <w:tc>
          <w:tcPr>
            <w:tcW w:w="0" w:type="auto"/>
            <w:vAlign w:val="center"/>
            <w:hideMark/>
          </w:tcPr>
          <w:p w:rsidR="005D440C" w:rsidRPr="00126058" w:rsidRDefault="005D440C" w:rsidP="00543693">
            <w:pPr>
              <w:adjustRightInd w:val="0"/>
              <w:snapToGrid w:val="0"/>
              <w:spacing w:before="120"/>
            </w:pPr>
            <w:r w:rsidRPr="00126058">
              <w:t>1</w:t>
            </w:r>
          </w:p>
        </w:tc>
        <w:tc>
          <w:tcPr>
            <w:tcW w:w="0" w:type="auto"/>
            <w:vAlign w:val="center"/>
            <w:hideMark/>
          </w:tcPr>
          <w:p w:rsidR="005D440C" w:rsidRPr="00126058" w:rsidRDefault="005D440C" w:rsidP="00543693">
            <w:pPr>
              <w:adjustRightInd w:val="0"/>
              <w:snapToGrid w:val="0"/>
              <w:spacing w:before="120"/>
            </w:pPr>
            <w:r w:rsidRPr="00126058">
              <w:t xml:space="preserve">Song </w:t>
            </w:r>
            <w:proofErr w:type="spellStart"/>
            <w:r w:rsidRPr="00126058">
              <w:t>phương</w:t>
            </w:r>
            <w:proofErr w:type="spellEnd"/>
          </w:p>
        </w:tc>
        <w:tc>
          <w:tcPr>
            <w:tcW w:w="0" w:type="auto"/>
            <w:vAlign w:val="center"/>
            <w:hideMark/>
          </w:tcPr>
          <w:p w:rsidR="005D440C" w:rsidRPr="00126058" w:rsidRDefault="005D440C" w:rsidP="00543693">
            <w:pPr>
              <w:adjustRightInd w:val="0"/>
              <w:snapToGrid w:val="0"/>
              <w:spacing w:before="120"/>
            </w:pPr>
            <w:proofErr w:type="spellStart"/>
            <w:r w:rsidRPr="00126058">
              <w:t>Nhật</w:t>
            </w:r>
            <w:proofErr w:type="spellEnd"/>
            <w:r w:rsidRPr="00126058">
              <w:t xml:space="preserve"> </w:t>
            </w:r>
            <w:proofErr w:type="spellStart"/>
            <w:r w:rsidRPr="00126058">
              <w:t>Bản</w:t>
            </w:r>
            <w:proofErr w:type="spellEnd"/>
          </w:p>
        </w:tc>
        <w:tc>
          <w:tcPr>
            <w:tcW w:w="0" w:type="auto"/>
            <w:vAlign w:val="center"/>
            <w:hideMark/>
          </w:tcPr>
          <w:p w:rsidR="005D440C" w:rsidRPr="00126058" w:rsidRDefault="005D440C" w:rsidP="00543693">
            <w:pPr>
              <w:adjustRightInd w:val="0"/>
              <w:snapToGrid w:val="0"/>
              <w:spacing w:before="120"/>
            </w:pPr>
            <w:proofErr w:type="spellStart"/>
            <w:r w:rsidRPr="00126058">
              <w:t>Hợp</w:t>
            </w:r>
            <w:proofErr w:type="spellEnd"/>
            <w:r w:rsidRPr="00126058">
              <w:t xml:space="preserve"> </w:t>
            </w:r>
            <w:proofErr w:type="spellStart"/>
            <w:r w:rsidRPr="00126058">
              <w:t>tác</w:t>
            </w:r>
            <w:proofErr w:type="spellEnd"/>
            <w:r w:rsidRPr="00126058">
              <w:t xml:space="preserve"> </w:t>
            </w:r>
            <w:proofErr w:type="spellStart"/>
            <w:r w:rsidRPr="00126058">
              <w:t>đưa</w:t>
            </w:r>
            <w:proofErr w:type="spellEnd"/>
            <w:r w:rsidRPr="00126058">
              <w:t xml:space="preserve"> </w:t>
            </w:r>
            <w:proofErr w:type="spellStart"/>
            <w:r w:rsidRPr="00126058">
              <w:t>thực</w:t>
            </w:r>
            <w:proofErr w:type="spellEnd"/>
            <w:r w:rsidRPr="00126058">
              <w:t xml:space="preserve"> </w:t>
            </w:r>
            <w:proofErr w:type="spellStart"/>
            <w:r w:rsidRPr="00126058">
              <w:t>tập</w:t>
            </w:r>
            <w:proofErr w:type="spellEnd"/>
            <w:r w:rsidRPr="00126058">
              <w:t xml:space="preserve"> </w:t>
            </w:r>
            <w:proofErr w:type="spellStart"/>
            <w:r w:rsidRPr="00126058">
              <w:t>sinh</w:t>
            </w:r>
            <w:proofErr w:type="spellEnd"/>
            <w:r w:rsidRPr="00126058">
              <w:t xml:space="preserve"> </w:t>
            </w:r>
            <w:proofErr w:type="spellStart"/>
            <w:r w:rsidRPr="00126058">
              <w:t>kỹ</w:t>
            </w:r>
            <w:proofErr w:type="spellEnd"/>
            <w:r w:rsidRPr="00126058">
              <w:t xml:space="preserve"> </w:t>
            </w:r>
            <w:proofErr w:type="spellStart"/>
            <w:r w:rsidRPr="00126058">
              <w:t>thuật</w:t>
            </w:r>
            <w:proofErr w:type="spellEnd"/>
            <w:r w:rsidRPr="00126058">
              <w:t xml:space="preserve"> </w:t>
            </w:r>
            <w:proofErr w:type="spellStart"/>
            <w:r w:rsidRPr="00126058">
              <w:t>Việt</w:t>
            </w:r>
            <w:proofErr w:type="spellEnd"/>
            <w:r w:rsidRPr="00126058">
              <w:t xml:space="preserve"> Nam sang </w:t>
            </w:r>
            <w:proofErr w:type="spellStart"/>
            <w:r w:rsidRPr="00126058">
              <w:t>Nhật</w:t>
            </w:r>
            <w:proofErr w:type="spellEnd"/>
            <w:r w:rsidRPr="00126058">
              <w:t xml:space="preserve"> </w:t>
            </w:r>
            <w:proofErr w:type="spellStart"/>
            <w:r w:rsidRPr="00126058">
              <w:t>Bản</w:t>
            </w:r>
            <w:proofErr w:type="spellEnd"/>
            <w:r w:rsidRPr="00126058">
              <w:t xml:space="preserve"> </w:t>
            </w:r>
            <w:proofErr w:type="spellStart"/>
            <w:r w:rsidRPr="00126058">
              <w:t>làm</w:t>
            </w:r>
            <w:proofErr w:type="spellEnd"/>
            <w:r w:rsidRPr="00126058">
              <w:t xml:space="preserve"> </w:t>
            </w:r>
            <w:proofErr w:type="spellStart"/>
            <w:r w:rsidRPr="00126058">
              <w:t>việc</w:t>
            </w:r>
            <w:proofErr w:type="spellEnd"/>
            <w:r w:rsidRPr="00126058">
              <w:t>.</w:t>
            </w:r>
          </w:p>
        </w:tc>
        <w:tc>
          <w:tcPr>
            <w:tcW w:w="0" w:type="auto"/>
            <w:vAlign w:val="center"/>
            <w:hideMark/>
          </w:tcPr>
          <w:p w:rsidR="005D440C" w:rsidRPr="00126058" w:rsidRDefault="005D440C" w:rsidP="00543693">
            <w:pPr>
              <w:adjustRightInd w:val="0"/>
              <w:snapToGrid w:val="0"/>
              <w:spacing w:before="120"/>
              <w:jc w:val="center"/>
            </w:pPr>
            <w:r w:rsidRPr="00126058">
              <w:t>1992</w:t>
            </w:r>
          </w:p>
        </w:tc>
      </w:tr>
      <w:tr w:rsidR="005D440C" w:rsidRPr="00126058" w:rsidTr="005D440C">
        <w:trPr>
          <w:tblCellSpacing w:w="15" w:type="dxa"/>
        </w:trPr>
        <w:tc>
          <w:tcPr>
            <w:tcW w:w="0" w:type="auto"/>
            <w:vAlign w:val="center"/>
            <w:hideMark/>
          </w:tcPr>
          <w:p w:rsidR="005D440C" w:rsidRPr="00126058" w:rsidRDefault="005D440C" w:rsidP="00543693">
            <w:pPr>
              <w:adjustRightInd w:val="0"/>
              <w:snapToGrid w:val="0"/>
              <w:spacing w:before="120"/>
            </w:pPr>
            <w:r w:rsidRPr="00126058">
              <w:t>2</w:t>
            </w:r>
          </w:p>
        </w:tc>
        <w:tc>
          <w:tcPr>
            <w:tcW w:w="0" w:type="auto"/>
            <w:vAlign w:val="center"/>
            <w:hideMark/>
          </w:tcPr>
          <w:p w:rsidR="005D440C" w:rsidRPr="00126058" w:rsidRDefault="005D440C" w:rsidP="00543693">
            <w:pPr>
              <w:adjustRightInd w:val="0"/>
              <w:snapToGrid w:val="0"/>
              <w:spacing w:before="120"/>
            </w:pPr>
            <w:r w:rsidRPr="00126058">
              <w:t xml:space="preserve">Song </w:t>
            </w:r>
            <w:proofErr w:type="spellStart"/>
            <w:r w:rsidRPr="00126058">
              <w:t>phương</w:t>
            </w:r>
            <w:proofErr w:type="spellEnd"/>
          </w:p>
        </w:tc>
        <w:tc>
          <w:tcPr>
            <w:tcW w:w="0" w:type="auto"/>
            <w:vAlign w:val="center"/>
            <w:hideMark/>
          </w:tcPr>
          <w:p w:rsidR="005D440C" w:rsidRPr="00126058" w:rsidRDefault="005D440C" w:rsidP="00543693">
            <w:pPr>
              <w:adjustRightInd w:val="0"/>
              <w:snapToGrid w:val="0"/>
              <w:spacing w:before="120"/>
            </w:pPr>
            <w:proofErr w:type="spellStart"/>
            <w:r w:rsidRPr="00126058">
              <w:t>Hàn</w:t>
            </w:r>
            <w:proofErr w:type="spellEnd"/>
            <w:r w:rsidRPr="00126058">
              <w:t xml:space="preserve"> </w:t>
            </w:r>
            <w:proofErr w:type="spellStart"/>
            <w:r w:rsidRPr="00126058">
              <w:t>Quốc</w:t>
            </w:r>
            <w:proofErr w:type="spellEnd"/>
          </w:p>
        </w:tc>
        <w:tc>
          <w:tcPr>
            <w:tcW w:w="0" w:type="auto"/>
            <w:vAlign w:val="center"/>
            <w:hideMark/>
          </w:tcPr>
          <w:p w:rsidR="005D440C" w:rsidRPr="00126058" w:rsidRDefault="005D440C" w:rsidP="00543693">
            <w:pPr>
              <w:adjustRightInd w:val="0"/>
              <w:snapToGrid w:val="0"/>
              <w:spacing w:before="120"/>
            </w:pPr>
            <w:proofErr w:type="spellStart"/>
            <w:r w:rsidRPr="00126058">
              <w:t>Chương</w:t>
            </w:r>
            <w:proofErr w:type="spellEnd"/>
            <w:r w:rsidRPr="00126058">
              <w:t xml:space="preserve"> </w:t>
            </w:r>
            <w:proofErr w:type="spellStart"/>
            <w:r w:rsidRPr="00126058">
              <w:t>trình</w:t>
            </w:r>
            <w:proofErr w:type="spellEnd"/>
            <w:r w:rsidRPr="00126058">
              <w:t xml:space="preserve"> </w:t>
            </w:r>
            <w:proofErr w:type="spellStart"/>
            <w:r w:rsidRPr="00126058">
              <w:t>Cấp</w:t>
            </w:r>
            <w:proofErr w:type="spellEnd"/>
            <w:r w:rsidRPr="00126058">
              <w:t xml:space="preserve"> </w:t>
            </w:r>
            <w:proofErr w:type="spellStart"/>
            <w:r w:rsidRPr="00126058">
              <w:t>phép</w:t>
            </w:r>
            <w:proofErr w:type="spellEnd"/>
            <w:r w:rsidRPr="00126058">
              <w:t xml:space="preserve"> </w:t>
            </w:r>
            <w:proofErr w:type="spellStart"/>
            <w:r w:rsidRPr="00126058">
              <w:t>việc</w:t>
            </w:r>
            <w:proofErr w:type="spellEnd"/>
            <w:r w:rsidRPr="00126058">
              <w:t xml:space="preserve"> </w:t>
            </w:r>
            <w:proofErr w:type="spellStart"/>
            <w:r w:rsidRPr="00126058">
              <w:t>làm</w:t>
            </w:r>
            <w:proofErr w:type="spellEnd"/>
            <w:r w:rsidRPr="00126058">
              <w:t xml:space="preserve"> </w:t>
            </w:r>
            <w:proofErr w:type="spellStart"/>
            <w:r w:rsidRPr="00126058">
              <w:t>cho</w:t>
            </w:r>
            <w:proofErr w:type="spellEnd"/>
            <w:r w:rsidRPr="00126058">
              <w:t xml:space="preserve"> </w:t>
            </w:r>
            <w:proofErr w:type="spellStart"/>
            <w:r w:rsidRPr="00126058">
              <w:t>lao</w:t>
            </w:r>
            <w:proofErr w:type="spellEnd"/>
            <w:r w:rsidRPr="00126058">
              <w:t xml:space="preserve"> </w:t>
            </w:r>
            <w:proofErr w:type="spellStart"/>
            <w:r w:rsidRPr="00126058">
              <w:t>động</w:t>
            </w:r>
            <w:proofErr w:type="spellEnd"/>
            <w:r w:rsidRPr="00126058">
              <w:t xml:space="preserve"> </w:t>
            </w:r>
            <w:proofErr w:type="spellStart"/>
            <w:r w:rsidRPr="00126058">
              <w:t>nước</w:t>
            </w:r>
            <w:proofErr w:type="spellEnd"/>
            <w:r w:rsidRPr="00126058">
              <w:t xml:space="preserve"> </w:t>
            </w:r>
            <w:proofErr w:type="spellStart"/>
            <w:r w:rsidRPr="00126058">
              <w:t>ngoài</w:t>
            </w:r>
            <w:proofErr w:type="spellEnd"/>
            <w:r w:rsidRPr="00126058">
              <w:t xml:space="preserve"> (EPS), </w:t>
            </w:r>
            <w:proofErr w:type="spellStart"/>
            <w:r w:rsidRPr="00126058">
              <w:t>cho</w:t>
            </w:r>
            <w:proofErr w:type="spellEnd"/>
            <w:r w:rsidRPr="00126058">
              <w:t xml:space="preserve"> </w:t>
            </w:r>
            <w:proofErr w:type="spellStart"/>
            <w:r w:rsidRPr="00126058">
              <w:t>phép</w:t>
            </w:r>
            <w:proofErr w:type="spellEnd"/>
            <w:r w:rsidRPr="00126058">
              <w:t xml:space="preserve"> </w:t>
            </w:r>
            <w:r w:rsidR="00D56D9A" w:rsidRPr="00126058">
              <w:t>NLĐVN</w:t>
            </w:r>
            <w:r w:rsidRPr="00126058">
              <w:rPr>
                <w:lang w:val="vi-VN"/>
              </w:rPr>
              <w:t xml:space="preserve"> sang</w:t>
            </w:r>
            <w:r w:rsidRPr="00126058">
              <w:t xml:space="preserve"> </w:t>
            </w:r>
            <w:proofErr w:type="spellStart"/>
            <w:r w:rsidRPr="00126058">
              <w:t>làm</w:t>
            </w:r>
            <w:proofErr w:type="spellEnd"/>
            <w:r w:rsidRPr="00126058">
              <w:t xml:space="preserve"> </w:t>
            </w:r>
            <w:proofErr w:type="spellStart"/>
            <w:r w:rsidRPr="00126058">
              <w:t>việc</w:t>
            </w:r>
            <w:proofErr w:type="spellEnd"/>
            <w:r w:rsidRPr="00126058">
              <w:t xml:space="preserve"> </w:t>
            </w:r>
            <w:proofErr w:type="spellStart"/>
            <w:r w:rsidRPr="00126058">
              <w:t>tại</w:t>
            </w:r>
            <w:proofErr w:type="spellEnd"/>
            <w:r w:rsidRPr="00126058">
              <w:t xml:space="preserve"> </w:t>
            </w:r>
            <w:proofErr w:type="spellStart"/>
            <w:r w:rsidRPr="00126058">
              <w:t>Hàn</w:t>
            </w:r>
            <w:proofErr w:type="spellEnd"/>
            <w:r w:rsidRPr="00126058">
              <w:t xml:space="preserve"> </w:t>
            </w:r>
            <w:proofErr w:type="spellStart"/>
            <w:r w:rsidRPr="00126058">
              <w:t>Quốc</w:t>
            </w:r>
            <w:proofErr w:type="spellEnd"/>
            <w:r w:rsidRPr="00126058">
              <w:t>.</w:t>
            </w:r>
          </w:p>
        </w:tc>
        <w:tc>
          <w:tcPr>
            <w:tcW w:w="0" w:type="auto"/>
            <w:vAlign w:val="center"/>
            <w:hideMark/>
          </w:tcPr>
          <w:p w:rsidR="005D440C" w:rsidRPr="00126058" w:rsidRDefault="005D440C" w:rsidP="00543693">
            <w:pPr>
              <w:adjustRightInd w:val="0"/>
              <w:snapToGrid w:val="0"/>
              <w:spacing w:before="120"/>
              <w:jc w:val="center"/>
            </w:pPr>
            <w:r w:rsidRPr="00126058">
              <w:t>2004</w:t>
            </w:r>
          </w:p>
        </w:tc>
      </w:tr>
      <w:tr w:rsidR="005D440C" w:rsidRPr="00126058" w:rsidTr="005D440C">
        <w:trPr>
          <w:tblCellSpacing w:w="15" w:type="dxa"/>
        </w:trPr>
        <w:tc>
          <w:tcPr>
            <w:tcW w:w="0" w:type="auto"/>
            <w:vAlign w:val="center"/>
            <w:hideMark/>
          </w:tcPr>
          <w:p w:rsidR="005D440C" w:rsidRPr="00126058" w:rsidRDefault="005D440C" w:rsidP="00543693">
            <w:pPr>
              <w:adjustRightInd w:val="0"/>
              <w:snapToGrid w:val="0"/>
              <w:spacing w:before="120"/>
            </w:pPr>
            <w:r w:rsidRPr="00126058">
              <w:lastRenderedPageBreak/>
              <w:t>3</w:t>
            </w:r>
          </w:p>
        </w:tc>
        <w:tc>
          <w:tcPr>
            <w:tcW w:w="0" w:type="auto"/>
            <w:vAlign w:val="center"/>
            <w:hideMark/>
          </w:tcPr>
          <w:p w:rsidR="005D440C" w:rsidRPr="00126058" w:rsidRDefault="005D440C" w:rsidP="00543693">
            <w:pPr>
              <w:adjustRightInd w:val="0"/>
              <w:snapToGrid w:val="0"/>
              <w:spacing w:before="120"/>
            </w:pPr>
            <w:r w:rsidRPr="00126058">
              <w:t xml:space="preserve">Song </w:t>
            </w:r>
            <w:proofErr w:type="spellStart"/>
            <w:r w:rsidRPr="00126058">
              <w:t>phương</w:t>
            </w:r>
            <w:proofErr w:type="spellEnd"/>
          </w:p>
        </w:tc>
        <w:tc>
          <w:tcPr>
            <w:tcW w:w="0" w:type="auto"/>
            <w:vAlign w:val="center"/>
            <w:hideMark/>
          </w:tcPr>
          <w:p w:rsidR="005D440C" w:rsidRPr="00126058" w:rsidRDefault="005D440C" w:rsidP="00543693">
            <w:pPr>
              <w:adjustRightInd w:val="0"/>
              <w:snapToGrid w:val="0"/>
              <w:spacing w:before="120"/>
            </w:pPr>
            <w:proofErr w:type="spellStart"/>
            <w:r w:rsidRPr="00126058">
              <w:t>Đài</w:t>
            </w:r>
            <w:proofErr w:type="spellEnd"/>
            <w:r w:rsidRPr="00126058">
              <w:t xml:space="preserve"> Loan (</w:t>
            </w:r>
            <w:proofErr w:type="spellStart"/>
            <w:r w:rsidRPr="00126058">
              <w:t>Trung</w:t>
            </w:r>
            <w:proofErr w:type="spellEnd"/>
            <w:r w:rsidRPr="00126058">
              <w:t xml:space="preserve"> </w:t>
            </w:r>
            <w:proofErr w:type="spellStart"/>
            <w:r w:rsidRPr="00126058">
              <w:t>Quốc</w:t>
            </w:r>
            <w:proofErr w:type="spellEnd"/>
            <w:r w:rsidRPr="00126058">
              <w:t>)</w:t>
            </w:r>
          </w:p>
        </w:tc>
        <w:tc>
          <w:tcPr>
            <w:tcW w:w="0" w:type="auto"/>
            <w:vAlign w:val="center"/>
            <w:hideMark/>
          </w:tcPr>
          <w:p w:rsidR="005D440C" w:rsidRPr="00126058" w:rsidRDefault="005D440C" w:rsidP="00543693">
            <w:pPr>
              <w:adjustRightInd w:val="0"/>
              <w:snapToGrid w:val="0"/>
              <w:spacing w:before="120"/>
            </w:pPr>
            <w:proofErr w:type="spellStart"/>
            <w:r w:rsidRPr="00126058">
              <w:t>Thỏa</w:t>
            </w:r>
            <w:proofErr w:type="spellEnd"/>
            <w:r w:rsidRPr="00126058">
              <w:t xml:space="preserve"> </w:t>
            </w:r>
            <w:proofErr w:type="spellStart"/>
            <w:r w:rsidRPr="00126058">
              <w:t>thuận</w:t>
            </w:r>
            <w:proofErr w:type="spellEnd"/>
            <w:r w:rsidRPr="00126058">
              <w:t xml:space="preserve"> </w:t>
            </w:r>
            <w:proofErr w:type="spellStart"/>
            <w:r w:rsidRPr="00126058">
              <w:t>về</w:t>
            </w:r>
            <w:proofErr w:type="spellEnd"/>
            <w:r w:rsidRPr="00126058">
              <w:t xml:space="preserve"> </w:t>
            </w:r>
            <w:proofErr w:type="spellStart"/>
            <w:r w:rsidRPr="00126058">
              <w:t>việc</w:t>
            </w:r>
            <w:proofErr w:type="spellEnd"/>
            <w:r w:rsidRPr="00126058">
              <w:t xml:space="preserve"> </w:t>
            </w:r>
            <w:proofErr w:type="spellStart"/>
            <w:r w:rsidRPr="00126058">
              <w:t>tiếp</w:t>
            </w:r>
            <w:proofErr w:type="spellEnd"/>
            <w:r w:rsidRPr="00126058">
              <w:t xml:space="preserve"> </w:t>
            </w:r>
            <w:proofErr w:type="spellStart"/>
            <w:r w:rsidRPr="00126058">
              <w:t>nhận</w:t>
            </w:r>
            <w:proofErr w:type="spellEnd"/>
            <w:r w:rsidRPr="00126058">
              <w:t xml:space="preserve"> </w:t>
            </w:r>
            <w:r w:rsidR="00D56D9A" w:rsidRPr="00126058">
              <w:t>NLĐVN</w:t>
            </w:r>
            <w:r w:rsidRPr="00126058">
              <w:t xml:space="preserve"> </w:t>
            </w:r>
            <w:proofErr w:type="spellStart"/>
            <w:r w:rsidRPr="00126058">
              <w:t>trong</w:t>
            </w:r>
            <w:proofErr w:type="spellEnd"/>
            <w:r w:rsidRPr="00126058">
              <w:t xml:space="preserve"> </w:t>
            </w:r>
            <w:proofErr w:type="spellStart"/>
            <w:r w:rsidRPr="00126058">
              <w:t>các</w:t>
            </w:r>
            <w:proofErr w:type="spellEnd"/>
            <w:r w:rsidRPr="00126058">
              <w:t xml:space="preserve"> </w:t>
            </w:r>
            <w:proofErr w:type="spellStart"/>
            <w:r w:rsidRPr="00126058">
              <w:t>ngành</w:t>
            </w:r>
            <w:proofErr w:type="spellEnd"/>
            <w:r w:rsidRPr="00126058">
              <w:t xml:space="preserve"> </w:t>
            </w:r>
            <w:proofErr w:type="spellStart"/>
            <w:r w:rsidRPr="00126058">
              <w:t>công</w:t>
            </w:r>
            <w:proofErr w:type="spellEnd"/>
            <w:r w:rsidRPr="00126058">
              <w:t xml:space="preserve"> </w:t>
            </w:r>
            <w:proofErr w:type="spellStart"/>
            <w:r w:rsidRPr="00126058">
              <w:t>nghiệp</w:t>
            </w:r>
            <w:proofErr w:type="spellEnd"/>
            <w:r w:rsidRPr="00126058">
              <w:t xml:space="preserve"> </w:t>
            </w:r>
            <w:proofErr w:type="spellStart"/>
            <w:r w:rsidRPr="00126058">
              <w:t>và</w:t>
            </w:r>
            <w:proofErr w:type="spellEnd"/>
            <w:r w:rsidRPr="00126058">
              <w:t xml:space="preserve"> </w:t>
            </w:r>
            <w:proofErr w:type="spellStart"/>
            <w:r w:rsidRPr="00126058">
              <w:t>giúp</w:t>
            </w:r>
            <w:proofErr w:type="spellEnd"/>
            <w:r w:rsidRPr="00126058">
              <w:t xml:space="preserve"> </w:t>
            </w:r>
            <w:proofErr w:type="spellStart"/>
            <w:r w:rsidRPr="00126058">
              <w:t>việc</w:t>
            </w:r>
            <w:proofErr w:type="spellEnd"/>
            <w:r w:rsidRPr="00126058">
              <w:t xml:space="preserve"> </w:t>
            </w:r>
            <w:proofErr w:type="spellStart"/>
            <w:r w:rsidRPr="00126058">
              <w:t>gia</w:t>
            </w:r>
            <w:proofErr w:type="spellEnd"/>
            <w:r w:rsidRPr="00126058">
              <w:t xml:space="preserve"> </w:t>
            </w:r>
            <w:proofErr w:type="spellStart"/>
            <w:r w:rsidRPr="00126058">
              <w:t>đình</w:t>
            </w:r>
            <w:proofErr w:type="spellEnd"/>
            <w:r w:rsidRPr="00126058">
              <w:t>.</w:t>
            </w:r>
          </w:p>
        </w:tc>
        <w:tc>
          <w:tcPr>
            <w:tcW w:w="0" w:type="auto"/>
            <w:vAlign w:val="center"/>
            <w:hideMark/>
          </w:tcPr>
          <w:p w:rsidR="005D440C" w:rsidRPr="00126058" w:rsidRDefault="005D440C" w:rsidP="00543693">
            <w:pPr>
              <w:adjustRightInd w:val="0"/>
              <w:snapToGrid w:val="0"/>
              <w:spacing w:before="120"/>
              <w:jc w:val="center"/>
            </w:pPr>
            <w:r w:rsidRPr="00126058">
              <w:t>1999</w:t>
            </w:r>
          </w:p>
        </w:tc>
      </w:tr>
      <w:tr w:rsidR="005D440C" w:rsidRPr="00126058" w:rsidTr="005D440C">
        <w:trPr>
          <w:tblCellSpacing w:w="15" w:type="dxa"/>
        </w:trPr>
        <w:tc>
          <w:tcPr>
            <w:tcW w:w="0" w:type="auto"/>
            <w:vAlign w:val="center"/>
            <w:hideMark/>
          </w:tcPr>
          <w:p w:rsidR="005D440C" w:rsidRPr="00126058" w:rsidRDefault="005D440C" w:rsidP="00543693">
            <w:pPr>
              <w:adjustRightInd w:val="0"/>
              <w:snapToGrid w:val="0"/>
              <w:spacing w:before="120"/>
            </w:pPr>
            <w:r w:rsidRPr="00126058">
              <w:t>4</w:t>
            </w:r>
          </w:p>
        </w:tc>
        <w:tc>
          <w:tcPr>
            <w:tcW w:w="0" w:type="auto"/>
            <w:vAlign w:val="center"/>
            <w:hideMark/>
          </w:tcPr>
          <w:p w:rsidR="005D440C" w:rsidRPr="00126058" w:rsidRDefault="005D440C" w:rsidP="00543693">
            <w:pPr>
              <w:adjustRightInd w:val="0"/>
              <w:snapToGrid w:val="0"/>
              <w:spacing w:before="120"/>
            </w:pPr>
            <w:r w:rsidRPr="00126058">
              <w:t xml:space="preserve">Song </w:t>
            </w:r>
            <w:proofErr w:type="spellStart"/>
            <w:r w:rsidRPr="00126058">
              <w:t>phương</w:t>
            </w:r>
            <w:proofErr w:type="spellEnd"/>
          </w:p>
        </w:tc>
        <w:tc>
          <w:tcPr>
            <w:tcW w:w="0" w:type="auto"/>
            <w:vAlign w:val="center"/>
            <w:hideMark/>
          </w:tcPr>
          <w:p w:rsidR="005D440C" w:rsidRPr="00126058" w:rsidRDefault="005D440C" w:rsidP="00543693">
            <w:pPr>
              <w:adjustRightInd w:val="0"/>
              <w:snapToGrid w:val="0"/>
              <w:spacing w:before="120"/>
            </w:pPr>
            <w:r w:rsidRPr="00126058">
              <w:t>Malaysia</w:t>
            </w:r>
          </w:p>
        </w:tc>
        <w:tc>
          <w:tcPr>
            <w:tcW w:w="0" w:type="auto"/>
            <w:vAlign w:val="center"/>
            <w:hideMark/>
          </w:tcPr>
          <w:p w:rsidR="005D440C" w:rsidRPr="00126058" w:rsidRDefault="005D440C" w:rsidP="00543693">
            <w:pPr>
              <w:adjustRightInd w:val="0"/>
              <w:snapToGrid w:val="0"/>
              <w:spacing w:before="120"/>
            </w:pPr>
            <w:proofErr w:type="spellStart"/>
            <w:r w:rsidRPr="00126058">
              <w:t>Thỏa</w:t>
            </w:r>
            <w:proofErr w:type="spellEnd"/>
            <w:r w:rsidRPr="00126058">
              <w:t xml:space="preserve"> </w:t>
            </w:r>
            <w:proofErr w:type="spellStart"/>
            <w:r w:rsidRPr="00126058">
              <w:t>thuận</w:t>
            </w:r>
            <w:proofErr w:type="spellEnd"/>
            <w:r w:rsidRPr="00126058">
              <w:t xml:space="preserve"> </w:t>
            </w:r>
            <w:proofErr w:type="spellStart"/>
            <w:r w:rsidRPr="00126058">
              <w:t>về</w:t>
            </w:r>
            <w:proofErr w:type="spellEnd"/>
            <w:r w:rsidRPr="00126058">
              <w:t xml:space="preserve"> </w:t>
            </w:r>
            <w:proofErr w:type="spellStart"/>
            <w:r w:rsidRPr="00126058">
              <w:t>tuyển</w:t>
            </w:r>
            <w:proofErr w:type="spellEnd"/>
            <w:r w:rsidRPr="00126058">
              <w:t xml:space="preserve"> </w:t>
            </w:r>
            <w:proofErr w:type="spellStart"/>
            <w:r w:rsidRPr="00126058">
              <w:t>dụng</w:t>
            </w:r>
            <w:proofErr w:type="spellEnd"/>
            <w:r w:rsidRPr="00126058">
              <w:t xml:space="preserve"> </w:t>
            </w:r>
            <w:proofErr w:type="spellStart"/>
            <w:r w:rsidRPr="00126058">
              <w:t>và</w:t>
            </w:r>
            <w:proofErr w:type="spellEnd"/>
            <w:r w:rsidRPr="00126058">
              <w:t xml:space="preserve"> </w:t>
            </w:r>
            <w:proofErr w:type="spellStart"/>
            <w:r w:rsidRPr="00126058">
              <w:t>tiếp</w:t>
            </w:r>
            <w:proofErr w:type="spellEnd"/>
            <w:r w:rsidRPr="00126058">
              <w:t xml:space="preserve"> </w:t>
            </w:r>
            <w:proofErr w:type="spellStart"/>
            <w:r w:rsidRPr="00126058">
              <w:t>nhận</w:t>
            </w:r>
            <w:proofErr w:type="spellEnd"/>
            <w:r w:rsidRPr="00126058">
              <w:t xml:space="preserve"> </w:t>
            </w:r>
            <w:r w:rsidR="00D56D9A" w:rsidRPr="00126058">
              <w:t>NLĐVN</w:t>
            </w:r>
            <w:r w:rsidRPr="00126058">
              <w:t xml:space="preserve"> </w:t>
            </w:r>
            <w:proofErr w:type="spellStart"/>
            <w:r w:rsidRPr="00126058">
              <w:t>trong</w:t>
            </w:r>
            <w:proofErr w:type="spellEnd"/>
            <w:r w:rsidRPr="00126058">
              <w:t xml:space="preserve"> </w:t>
            </w:r>
            <w:proofErr w:type="spellStart"/>
            <w:r w:rsidRPr="00126058">
              <w:t>các</w:t>
            </w:r>
            <w:proofErr w:type="spellEnd"/>
            <w:r w:rsidRPr="00126058">
              <w:t xml:space="preserve"> </w:t>
            </w:r>
            <w:proofErr w:type="spellStart"/>
            <w:r w:rsidRPr="00126058">
              <w:t>lĩnh</w:t>
            </w:r>
            <w:proofErr w:type="spellEnd"/>
            <w:r w:rsidRPr="00126058">
              <w:t xml:space="preserve"> </w:t>
            </w:r>
            <w:proofErr w:type="spellStart"/>
            <w:r w:rsidRPr="00126058">
              <w:t>vực</w:t>
            </w:r>
            <w:proofErr w:type="spellEnd"/>
            <w:r w:rsidRPr="00126058">
              <w:t xml:space="preserve"> </w:t>
            </w:r>
            <w:proofErr w:type="spellStart"/>
            <w:r w:rsidRPr="00126058">
              <w:t>xây</w:t>
            </w:r>
            <w:proofErr w:type="spellEnd"/>
            <w:r w:rsidRPr="00126058">
              <w:t xml:space="preserve"> </w:t>
            </w:r>
            <w:proofErr w:type="spellStart"/>
            <w:r w:rsidRPr="00126058">
              <w:t>dựng</w:t>
            </w:r>
            <w:proofErr w:type="spellEnd"/>
            <w:r w:rsidRPr="00126058">
              <w:t xml:space="preserve">, </w:t>
            </w:r>
            <w:proofErr w:type="spellStart"/>
            <w:r w:rsidRPr="00126058">
              <w:t>sản</w:t>
            </w:r>
            <w:proofErr w:type="spellEnd"/>
            <w:r w:rsidRPr="00126058">
              <w:t xml:space="preserve"> </w:t>
            </w:r>
            <w:proofErr w:type="spellStart"/>
            <w:r w:rsidRPr="00126058">
              <w:t>xuất</w:t>
            </w:r>
            <w:proofErr w:type="spellEnd"/>
            <w:r w:rsidRPr="00126058">
              <w:t xml:space="preserve">, </w:t>
            </w:r>
            <w:proofErr w:type="spellStart"/>
            <w:r w:rsidRPr="00126058">
              <w:t>dịch</w:t>
            </w:r>
            <w:proofErr w:type="spellEnd"/>
            <w:r w:rsidRPr="00126058">
              <w:t xml:space="preserve"> </w:t>
            </w:r>
            <w:proofErr w:type="spellStart"/>
            <w:r w:rsidRPr="00126058">
              <w:t>vụ</w:t>
            </w:r>
            <w:proofErr w:type="spellEnd"/>
            <w:r w:rsidRPr="00126058">
              <w:t>.</w:t>
            </w:r>
          </w:p>
        </w:tc>
        <w:tc>
          <w:tcPr>
            <w:tcW w:w="0" w:type="auto"/>
            <w:vAlign w:val="center"/>
            <w:hideMark/>
          </w:tcPr>
          <w:p w:rsidR="005D440C" w:rsidRPr="00126058" w:rsidRDefault="005D440C" w:rsidP="00543693">
            <w:pPr>
              <w:adjustRightInd w:val="0"/>
              <w:snapToGrid w:val="0"/>
              <w:spacing w:before="120"/>
              <w:jc w:val="center"/>
            </w:pPr>
            <w:r w:rsidRPr="00126058">
              <w:t>2003</w:t>
            </w:r>
          </w:p>
        </w:tc>
      </w:tr>
      <w:tr w:rsidR="005D440C" w:rsidRPr="00126058" w:rsidTr="005D440C">
        <w:trPr>
          <w:tblCellSpacing w:w="15" w:type="dxa"/>
        </w:trPr>
        <w:tc>
          <w:tcPr>
            <w:tcW w:w="0" w:type="auto"/>
            <w:vAlign w:val="center"/>
            <w:hideMark/>
          </w:tcPr>
          <w:p w:rsidR="005D440C" w:rsidRPr="00126058" w:rsidRDefault="005D440C" w:rsidP="00543693">
            <w:pPr>
              <w:adjustRightInd w:val="0"/>
              <w:snapToGrid w:val="0"/>
              <w:spacing w:before="120"/>
            </w:pPr>
            <w:r w:rsidRPr="00126058">
              <w:t>5</w:t>
            </w:r>
          </w:p>
        </w:tc>
        <w:tc>
          <w:tcPr>
            <w:tcW w:w="0" w:type="auto"/>
            <w:vAlign w:val="center"/>
            <w:hideMark/>
          </w:tcPr>
          <w:p w:rsidR="005D440C" w:rsidRPr="00126058" w:rsidRDefault="005D440C" w:rsidP="00543693">
            <w:pPr>
              <w:adjustRightInd w:val="0"/>
              <w:snapToGrid w:val="0"/>
              <w:spacing w:before="120"/>
            </w:pPr>
            <w:r w:rsidRPr="00126058">
              <w:t xml:space="preserve">Song </w:t>
            </w:r>
            <w:proofErr w:type="spellStart"/>
            <w:r w:rsidRPr="00126058">
              <w:t>phương</w:t>
            </w:r>
            <w:proofErr w:type="spellEnd"/>
          </w:p>
        </w:tc>
        <w:tc>
          <w:tcPr>
            <w:tcW w:w="0" w:type="auto"/>
            <w:vAlign w:val="center"/>
            <w:hideMark/>
          </w:tcPr>
          <w:p w:rsidR="005D440C" w:rsidRPr="00126058" w:rsidRDefault="005D440C" w:rsidP="00543693">
            <w:pPr>
              <w:adjustRightInd w:val="0"/>
              <w:snapToGrid w:val="0"/>
              <w:spacing w:before="120"/>
            </w:pPr>
            <w:proofErr w:type="spellStart"/>
            <w:r w:rsidRPr="00126058">
              <w:t>Phần</w:t>
            </w:r>
            <w:proofErr w:type="spellEnd"/>
            <w:r w:rsidRPr="00126058">
              <w:t xml:space="preserve"> Lan</w:t>
            </w:r>
          </w:p>
        </w:tc>
        <w:tc>
          <w:tcPr>
            <w:tcW w:w="0" w:type="auto"/>
            <w:vAlign w:val="center"/>
            <w:hideMark/>
          </w:tcPr>
          <w:p w:rsidR="005D440C" w:rsidRPr="00126058" w:rsidRDefault="005D440C" w:rsidP="00543693">
            <w:pPr>
              <w:adjustRightInd w:val="0"/>
              <w:snapToGrid w:val="0"/>
              <w:spacing w:before="120"/>
            </w:pPr>
            <w:proofErr w:type="spellStart"/>
            <w:r w:rsidRPr="00126058">
              <w:t>Biên</w:t>
            </w:r>
            <w:proofErr w:type="spellEnd"/>
            <w:r w:rsidRPr="00126058">
              <w:t xml:space="preserve"> </w:t>
            </w:r>
            <w:proofErr w:type="spellStart"/>
            <w:r w:rsidRPr="00126058">
              <w:t>bản</w:t>
            </w:r>
            <w:proofErr w:type="spellEnd"/>
            <w:r w:rsidRPr="00126058">
              <w:t xml:space="preserve"> </w:t>
            </w:r>
            <w:proofErr w:type="spellStart"/>
            <w:r w:rsidRPr="00126058">
              <w:t>ghi</w:t>
            </w:r>
            <w:proofErr w:type="spellEnd"/>
            <w:r w:rsidRPr="00126058">
              <w:t xml:space="preserve"> </w:t>
            </w:r>
            <w:proofErr w:type="spellStart"/>
            <w:r w:rsidRPr="00126058">
              <w:t>nhớ</w:t>
            </w:r>
            <w:proofErr w:type="spellEnd"/>
            <w:r w:rsidRPr="00126058">
              <w:t xml:space="preserve"> (MoU) </w:t>
            </w:r>
            <w:proofErr w:type="spellStart"/>
            <w:r w:rsidRPr="00126058">
              <w:t>về</w:t>
            </w:r>
            <w:proofErr w:type="spellEnd"/>
            <w:r w:rsidRPr="00126058">
              <w:t xml:space="preserve"> </w:t>
            </w:r>
            <w:proofErr w:type="spellStart"/>
            <w:r w:rsidRPr="00126058">
              <w:t>tăng</w:t>
            </w:r>
            <w:proofErr w:type="spellEnd"/>
            <w:r w:rsidRPr="00126058">
              <w:t xml:space="preserve"> </w:t>
            </w:r>
            <w:proofErr w:type="spellStart"/>
            <w:r w:rsidRPr="00126058">
              <w:t>cường</w:t>
            </w:r>
            <w:proofErr w:type="spellEnd"/>
            <w:r w:rsidRPr="00126058">
              <w:t xml:space="preserve"> </w:t>
            </w:r>
            <w:proofErr w:type="spellStart"/>
            <w:r w:rsidRPr="00126058">
              <w:t>hợp</w:t>
            </w:r>
            <w:proofErr w:type="spellEnd"/>
            <w:r w:rsidRPr="00126058">
              <w:t xml:space="preserve"> </w:t>
            </w:r>
            <w:proofErr w:type="spellStart"/>
            <w:r w:rsidRPr="00126058">
              <w:t>tác</w:t>
            </w:r>
            <w:proofErr w:type="spellEnd"/>
            <w:r w:rsidRPr="00126058">
              <w:t xml:space="preserve"> </w:t>
            </w:r>
            <w:proofErr w:type="spellStart"/>
            <w:r w:rsidRPr="00126058">
              <w:t>trong</w:t>
            </w:r>
            <w:proofErr w:type="spellEnd"/>
            <w:r w:rsidRPr="00126058">
              <w:t xml:space="preserve"> </w:t>
            </w:r>
            <w:proofErr w:type="spellStart"/>
            <w:r w:rsidRPr="00126058">
              <w:t>lĩnh</w:t>
            </w:r>
            <w:proofErr w:type="spellEnd"/>
            <w:r w:rsidRPr="00126058">
              <w:t xml:space="preserve"> </w:t>
            </w:r>
            <w:proofErr w:type="spellStart"/>
            <w:r w:rsidRPr="00126058">
              <w:t>vực</w:t>
            </w:r>
            <w:proofErr w:type="spellEnd"/>
            <w:r w:rsidRPr="00126058">
              <w:t xml:space="preserve"> </w:t>
            </w:r>
            <w:r w:rsidR="00F00294" w:rsidRPr="00126058">
              <w:t>LĐDT</w:t>
            </w:r>
            <w:r w:rsidRPr="00126058">
              <w:t xml:space="preserve"> </w:t>
            </w:r>
            <w:proofErr w:type="spellStart"/>
            <w:r w:rsidRPr="00126058">
              <w:t>giữa</w:t>
            </w:r>
            <w:proofErr w:type="spellEnd"/>
            <w:r w:rsidRPr="00126058">
              <w:t xml:space="preserve"> </w:t>
            </w:r>
            <w:proofErr w:type="spellStart"/>
            <w:r w:rsidRPr="00126058">
              <w:t>Việt</w:t>
            </w:r>
            <w:proofErr w:type="spellEnd"/>
            <w:r w:rsidRPr="00126058">
              <w:t xml:space="preserve"> Nam </w:t>
            </w:r>
            <w:proofErr w:type="spellStart"/>
            <w:r w:rsidRPr="00126058">
              <w:t>và</w:t>
            </w:r>
            <w:proofErr w:type="spellEnd"/>
            <w:r w:rsidRPr="00126058">
              <w:t xml:space="preserve"> </w:t>
            </w:r>
            <w:proofErr w:type="spellStart"/>
            <w:r w:rsidRPr="00126058">
              <w:t>Phần</w:t>
            </w:r>
            <w:proofErr w:type="spellEnd"/>
            <w:r w:rsidRPr="00126058">
              <w:t xml:space="preserve"> Lan.</w:t>
            </w:r>
          </w:p>
        </w:tc>
        <w:tc>
          <w:tcPr>
            <w:tcW w:w="0" w:type="auto"/>
            <w:vAlign w:val="center"/>
            <w:hideMark/>
          </w:tcPr>
          <w:p w:rsidR="005D440C" w:rsidRPr="00126058" w:rsidRDefault="005D440C" w:rsidP="00543693">
            <w:pPr>
              <w:adjustRightInd w:val="0"/>
              <w:snapToGrid w:val="0"/>
              <w:spacing w:before="120"/>
              <w:jc w:val="center"/>
            </w:pPr>
            <w:r w:rsidRPr="00126058">
              <w:t>2025</w:t>
            </w:r>
          </w:p>
        </w:tc>
      </w:tr>
      <w:tr w:rsidR="005D440C" w:rsidRPr="00126058" w:rsidTr="005D440C">
        <w:trPr>
          <w:tblCellSpacing w:w="15" w:type="dxa"/>
        </w:trPr>
        <w:tc>
          <w:tcPr>
            <w:tcW w:w="0" w:type="auto"/>
            <w:vAlign w:val="center"/>
            <w:hideMark/>
          </w:tcPr>
          <w:p w:rsidR="005D440C" w:rsidRPr="00126058" w:rsidRDefault="005D440C" w:rsidP="00543693">
            <w:pPr>
              <w:adjustRightInd w:val="0"/>
              <w:snapToGrid w:val="0"/>
              <w:spacing w:before="120"/>
            </w:pPr>
            <w:r w:rsidRPr="00126058">
              <w:t>6</w:t>
            </w:r>
          </w:p>
        </w:tc>
        <w:tc>
          <w:tcPr>
            <w:tcW w:w="0" w:type="auto"/>
            <w:vAlign w:val="center"/>
            <w:hideMark/>
          </w:tcPr>
          <w:p w:rsidR="005D440C" w:rsidRPr="00126058" w:rsidRDefault="005D440C" w:rsidP="00543693">
            <w:pPr>
              <w:adjustRightInd w:val="0"/>
              <w:snapToGrid w:val="0"/>
              <w:spacing w:before="120"/>
            </w:pPr>
            <w:proofErr w:type="spellStart"/>
            <w:r w:rsidRPr="00126058">
              <w:t>Đa</w:t>
            </w:r>
            <w:proofErr w:type="spellEnd"/>
            <w:r w:rsidRPr="00126058">
              <w:t xml:space="preserve"> </w:t>
            </w:r>
            <w:proofErr w:type="spellStart"/>
            <w:r w:rsidRPr="00126058">
              <w:t>phương</w:t>
            </w:r>
            <w:proofErr w:type="spellEnd"/>
          </w:p>
        </w:tc>
        <w:tc>
          <w:tcPr>
            <w:tcW w:w="0" w:type="auto"/>
            <w:vAlign w:val="center"/>
            <w:hideMark/>
          </w:tcPr>
          <w:p w:rsidR="005D440C" w:rsidRPr="00126058" w:rsidRDefault="005D440C" w:rsidP="00543693">
            <w:pPr>
              <w:adjustRightInd w:val="0"/>
              <w:snapToGrid w:val="0"/>
              <w:spacing w:before="120"/>
            </w:pPr>
            <w:r w:rsidRPr="00126058">
              <w:t>ASEAN</w:t>
            </w:r>
          </w:p>
        </w:tc>
        <w:tc>
          <w:tcPr>
            <w:tcW w:w="0" w:type="auto"/>
            <w:vAlign w:val="center"/>
            <w:hideMark/>
          </w:tcPr>
          <w:p w:rsidR="005D440C" w:rsidRPr="00126058" w:rsidRDefault="005D440C" w:rsidP="00543693">
            <w:pPr>
              <w:adjustRightInd w:val="0"/>
              <w:snapToGrid w:val="0"/>
              <w:spacing w:before="120"/>
            </w:pPr>
            <w:proofErr w:type="spellStart"/>
            <w:r w:rsidRPr="00126058">
              <w:t>Tham</w:t>
            </w:r>
            <w:proofErr w:type="spellEnd"/>
            <w:r w:rsidRPr="00126058">
              <w:t xml:space="preserve"> </w:t>
            </w:r>
            <w:proofErr w:type="spellStart"/>
            <w:r w:rsidRPr="00126058">
              <w:t>gia</w:t>
            </w:r>
            <w:proofErr w:type="spellEnd"/>
            <w:r w:rsidRPr="00126058">
              <w:t xml:space="preserve"> </w:t>
            </w:r>
            <w:proofErr w:type="spellStart"/>
            <w:r w:rsidRPr="00126058">
              <w:t>các</w:t>
            </w:r>
            <w:proofErr w:type="spellEnd"/>
            <w:r w:rsidRPr="00126058">
              <w:t xml:space="preserve"> </w:t>
            </w:r>
            <w:proofErr w:type="spellStart"/>
            <w:r w:rsidRPr="00126058">
              <w:t>thỏa</w:t>
            </w:r>
            <w:proofErr w:type="spellEnd"/>
            <w:r w:rsidRPr="00126058">
              <w:t xml:space="preserve"> </w:t>
            </w:r>
            <w:proofErr w:type="spellStart"/>
            <w:r w:rsidRPr="00126058">
              <w:t>thuận</w:t>
            </w:r>
            <w:proofErr w:type="spellEnd"/>
            <w:r w:rsidRPr="00126058">
              <w:t xml:space="preserve"> </w:t>
            </w:r>
            <w:proofErr w:type="spellStart"/>
            <w:r w:rsidRPr="00126058">
              <w:t>khu</w:t>
            </w:r>
            <w:proofErr w:type="spellEnd"/>
            <w:r w:rsidRPr="00126058">
              <w:t xml:space="preserve"> </w:t>
            </w:r>
            <w:proofErr w:type="spellStart"/>
            <w:r w:rsidRPr="00126058">
              <w:t>vực</w:t>
            </w:r>
            <w:proofErr w:type="spellEnd"/>
            <w:r w:rsidRPr="00126058">
              <w:t xml:space="preserve"> </w:t>
            </w:r>
            <w:proofErr w:type="spellStart"/>
            <w:r w:rsidRPr="00126058">
              <w:t>về</w:t>
            </w:r>
            <w:proofErr w:type="spellEnd"/>
            <w:r w:rsidRPr="00126058">
              <w:t xml:space="preserve"> di </w:t>
            </w:r>
            <w:proofErr w:type="spellStart"/>
            <w:r w:rsidRPr="00126058">
              <w:t>cư</w:t>
            </w:r>
            <w:proofErr w:type="spellEnd"/>
            <w:r w:rsidRPr="00126058">
              <w:t xml:space="preserve"> </w:t>
            </w:r>
            <w:proofErr w:type="spellStart"/>
            <w:r w:rsidRPr="00126058">
              <w:t>lao</w:t>
            </w:r>
            <w:proofErr w:type="spellEnd"/>
            <w:r w:rsidRPr="00126058">
              <w:t xml:space="preserve"> </w:t>
            </w:r>
            <w:proofErr w:type="spellStart"/>
            <w:r w:rsidRPr="00126058">
              <w:t>động</w:t>
            </w:r>
            <w:proofErr w:type="spellEnd"/>
            <w:r w:rsidRPr="00126058">
              <w:t xml:space="preserve"> </w:t>
            </w:r>
            <w:proofErr w:type="spellStart"/>
            <w:r w:rsidRPr="00126058">
              <w:t>trong</w:t>
            </w:r>
            <w:proofErr w:type="spellEnd"/>
            <w:r w:rsidRPr="00126058">
              <w:t xml:space="preserve"> </w:t>
            </w:r>
            <w:proofErr w:type="spellStart"/>
            <w:r w:rsidRPr="00126058">
              <w:t>khối</w:t>
            </w:r>
            <w:proofErr w:type="spellEnd"/>
            <w:r w:rsidRPr="00126058">
              <w:t xml:space="preserve"> ASEAN.</w:t>
            </w:r>
          </w:p>
        </w:tc>
        <w:tc>
          <w:tcPr>
            <w:tcW w:w="0" w:type="auto"/>
            <w:vAlign w:val="center"/>
            <w:hideMark/>
          </w:tcPr>
          <w:p w:rsidR="005D440C" w:rsidRPr="00126058" w:rsidRDefault="005D440C" w:rsidP="00543693">
            <w:pPr>
              <w:adjustRightInd w:val="0"/>
              <w:snapToGrid w:val="0"/>
              <w:spacing w:before="120"/>
              <w:jc w:val="center"/>
            </w:pPr>
            <w:proofErr w:type="spellStart"/>
            <w:r w:rsidRPr="00126058">
              <w:t>Trong</w:t>
            </w:r>
            <w:proofErr w:type="spellEnd"/>
            <w:r w:rsidRPr="00126058">
              <w:rPr>
                <w:lang w:val="vi-VN"/>
              </w:rPr>
              <w:t xml:space="preserve"> n</w:t>
            </w:r>
            <w:proofErr w:type="spellStart"/>
            <w:r w:rsidRPr="00126058">
              <w:t>hiều</w:t>
            </w:r>
            <w:proofErr w:type="spellEnd"/>
            <w:r w:rsidRPr="00126058">
              <w:t xml:space="preserve"> </w:t>
            </w:r>
            <w:proofErr w:type="spellStart"/>
            <w:r w:rsidRPr="00126058">
              <w:t>năm</w:t>
            </w:r>
            <w:proofErr w:type="spellEnd"/>
          </w:p>
        </w:tc>
      </w:tr>
      <w:tr w:rsidR="005D440C" w:rsidRPr="00126058" w:rsidTr="005D440C">
        <w:trPr>
          <w:tblCellSpacing w:w="15" w:type="dxa"/>
        </w:trPr>
        <w:tc>
          <w:tcPr>
            <w:tcW w:w="0" w:type="auto"/>
            <w:vAlign w:val="center"/>
            <w:hideMark/>
          </w:tcPr>
          <w:p w:rsidR="005D440C" w:rsidRPr="00126058" w:rsidRDefault="005D440C" w:rsidP="00543693">
            <w:pPr>
              <w:adjustRightInd w:val="0"/>
              <w:snapToGrid w:val="0"/>
              <w:spacing w:before="120"/>
            </w:pPr>
            <w:r w:rsidRPr="00126058">
              <w:t>7</w:t>
            </w:r>
          </w:p>
        </w:tc>
        <w:tc>
          <w:tcPr>
            <w:tcW w:w="0" w:type="auto"/>
            <w:vAlign w:val="center"/>
            <w:hideMark/>
          </w:tcPr>
          <w:p w:rsidR="005D440C" w:rsidRPr="00126058" w:rsidRDefault="005D440C" w:rsidP="00543693">
            <w:pPr>
              <w:adjustRightInd w:val="0"/>
              <w:snapToGrid w:val="0"/>
              <w:spacing w:before="120"/>
            </w:pPr>
            <w:proofErr w:type="spellStart"/>
            <w:r w:rsidRPr="00126058">
              <w:t>Đa</w:t>
            </w:r>
            <w:proofErr w:type="spellEnd"/>
            <w:r w:rsidRPr="00126058">
              <w:t xml:space="preserve"> </w:t>
            </w:r>
            <w:proofErr w:type="spellStart"/>
            <w:r w:rsidRPr="00126058">
              <w:t>phương</w:t>
            </w:r>
            <w:proofErr w:type="spellEnd"/>
          </w:p>
        </w:tc>
        <w:tc>
          <w:tcPr>
            <w:tcW w:w="0" w:type="auto"/>
            <w:vAlign w:val="center"/>
            <w:hideMark/>
          </w:tcPr>
          <w:p w:rsidR="005D440C" w:rsidRPr="00126058" w:rsidRDefault="005D440C" w:rsidP="00543693">
            <w:pPr>
              <w:adjustRightInd w:val="0"/>
              <w:snapToGrid w:val="0"/>
              <w:spacing w:before="120"/>
            </w:pPr>
            <w:r w:rsidRPr="00126058">
              <w:t>Bali Process</w:t>
            </w:r>
          </w:p>
        </w:tc>
        <w:tc>
          <w:tcPr>
            <w:tcW w:w="0" w:type="auto"/>
            <w:vAlign w:val="center"/>
            <w:hideMark/>
          </w:tcPr>
          <w:p w:rsidR="005D440C" w:rsidRPr="00126058" w:rsidRDefault="005D440C" w:rsidP="00543693">
            <w:pPr>
              <w:adjustRightInd w:val="0"/>
              <w:snapToGrid w:val="0"/>
              <w:spacing w:before="120"/>
            </w:pPr>
            <w:proofErr w:type="spellStart"/>
            <w:r w:rsidRPr="00126058">
              <w:t>Tham</w:t>
            </w:r>
            <w:proofErr w:type="spellEnd"/>
            <w:r w:rsidRPr="00126058">
              <w:t xml:space="preserve"> </w:t>
            </w:r>
            <w:proofErr w:type="spellStart"/>
            <w:r w:rsidRPr="00126058">
              <w:t>gia</w:t>
            </w:r>
            <w:proofErr w:type="spellEnd"/>
            <w:r w:rsidRPr="00126058">
              <w:t xml:space="preserve"> </w:t>
            </w:r>
            <w:proofErr w:type="spellStart"/>
            <w:r w:rsidRPr="00126058">
              <w:t>tiến</w:t>
            </w:r>
            <w:proofErr w:type="spellEnd"/>
            <w:r w:rsidRPr="00126058">
              <w:t xml:space="preserve"> </w:t>
            </w:r>
            <w:proofErr w:type="spellStart"/>
            <w:r w:rsidRPr="00126058">
              <w:t>trình</w:t>
            </w:r>
            <w:proofErr w:type="spellEnd"/>
            <w:r w:rsidRPr="00126058">
              <w:t xml:space="preserve"> Bali </w:t>
            </w:r>
            <w:proofErr w:type="spellStart"/>
            <w:r w:rsidRPr="00126058">
              <w:t>về</w:t>
            </w:r>
            <w:proofErr w:type="spellEnd"/>
            <w:r w:rsidRPr="00126058">
              <w:t xml:space="preserve"> </w:t>
            </w:r>
            <w:proofErr w:type="spellStart"/>
            <w:r w:rsidRPr="00126058">
              <w:t>chống</w:t>
            </w:r>
            <w:proofErr w:type="spellEnd"/>
            <w:r w:rsidRPr="00126058">
              <w:t xml:space="preserve"> </w:t>
            </w:r>
            <w:proofErr w:type="spellStart"/>
            <w:r w:rsidRPr="00126058">
              <w:t>buôn</w:t>
            </w:r>
            <w:proofErr w:type="spellEnd"/>
            <w:r w:rsidRPr="00126058">
              <w:t xml:space="preserve"> </w:t>
            </w:r>
            <w:proofErr w:type="spellStart"/>
            <w:r w:rsidRPr="00126058">
              <w:t>người</w:t>
            </w:r>
            <w:proofErr w:type="spellEnd"/>
            <w:r w:rsidRPr="00126058">
              <w:t xml:space="preserve">, di </w:t>
            </w:r>
            <w:proofErr w:type="spellStart"/>
            <w:r w:rsidRPr="00126058">
              <w:t>trú</w:t>
            </w:r>
            <w:proofErr w:type="spellEnd"/>
            <w:r w:rsidRPr="00126058">
              <w:t xml:space="preserve"> </w:t>
            </w:r>
            <w:proofErr w:type="spellStart"/>
            <w:r w:rsidRPr="00126058">
              <w:t>trái</w:t>
            </w:r>
            <w:proofErr w:type="spellEnd"/>
            <w:r w:rsidRPr="00126058">
              <w:t xml:space="preserve"> </w:t>
            </w:r>
            <w:proofErr w:type="spellStart"/>
            <w:r w:rsidRPr="00126058">
              <w:t>phép</w:t>
            </w:r>
            <w:proofErr w:type="spellEnd"/>
            <w:r w:rsidRPr="00126058">
              <w:t xml:space="preserve"> </w:t>
            </w:r>
            <w:proofErr w:type="spellStart"/>
            <w:r w:rsidRPr="00126058">
              <w:t>và</w:t>
            </w:r>
            <w:proofErr w:type="spellEnd"/>
            <w:r w:rsidRPr="00126058">
              <w:t xml:space="preserve"> </w:t>
            </w:r>
            <w:proofErr w:type="spellStart"/>
            <w:r w:rsidRPr="00126058">
              <w:t>tội</w:t>
            </w:r>
            <w:proofErr w:type="spellEnd"/>
            <w:r w:rsidRPr="00126058">
              <w:t xml:space="preserve"> </w:t>
            </w:r>
            <w:proofErr w:type="spellStart"/>
            <w:r w:rsidRPr="00126058">
              <w:t>phạm</w:t>
            </w:r>
            <w:proofErr w:type="spellEnd"/>
            <w:r w:rsidRPr="00126058">
              <w:t xml:space="preserve"> </w:t>
            </w:r>
            <w:proofErr w:type="spellStart"/>
            <w:r w:rsidRPr="00126058">
              <w:t>xuyên</w:t>
            </w:r>
            <w:proofErr w:type="spellEnd"/>
            <w:r w:rsidRPr="00126058">
              <w:t xml:space="preserve"> </w:t>
            </w:r>
            <w:proofErr w:type="spellStart"/>
            <w:r w:rsidRPr="00126058">
              <w:t>quốc</w:t>
            </w:r>
            <w:proofErr w:type="spellEnd"/>
            <w:r w:rsidRPr="00126058">
              <w:t xml:space="preserve"> </w:t>
            </w:r>
            <w:proofErr w:type="spellStart"/>
            <w:r w:rsidRPr="00126058">
              <w:t>gia</w:t>
            </w:r>
            <w:proofErr w:type="spellEnd"/>
            <w:r w:rsidRPr="00126058">
              <w:t>.</w:t>
            </w:r>
          </w:p>
        </w:tc>
        <w:tc>
          <w:tcPr>
            <w:tcW w:w="0" w:type="auto"/>
            <w:vAlign w:val="center"/>
            <w:hideMark/>
          </w:tcPr>
          <w:p w:rsidR="005D440C" w:rsidRPr="00126058" w:rsidRDefault="005D440C" w:rsidP="00543693">
            <w:pPr>
              <w:adjustRightInd w:val="0"/>
              <w:snapToGrid w:val="0"/>
              <w:spacing w:before="120"/>
              <w:jc w:val="center"/>
            </w:pPr>
            <w:r w:rsidRPr="00126058">
              <w:t>2002</w:t>
            </w:r>
          </w:p>
        </w:tc>
      </w:tr>
    </w:tbl>
    <w:p w:rsidR="005D440C" w:rsidRPr="00126058" w:rsidRDefault="005D440C" w:rsidP="002D710C">
      <w:pPr>
        <w:pStyle w:val="ListParagraph"/>
        <w:tabs>
          <w:tab w:val="left" w:pos="851"/>
        </w:tabs>
        <w:adjustRightInd w:val="0"/>
        <w:snapToGrid w:val="0"/>
        <w:spacing w:line="360" w:lineRule="auto"/>
        <w:ind w:left="0"/>
        <w:contextualSpacing w:val="0"/>
        <w:jc w:val="both"/>
        <w:outlineLvl w:val="0"/>
        <w:rPr>
          <w:color w:val="000000" w:themeColor="text1"/>
          <w:sz w:val="28"/>
          <w:szCs w:val="28"/>
          <w:lang w:val="vi-VN"/>
        </w:rPr>
      </w:pPr>
    </w:p>
    <w:p w:rsidR="00F679EF" w:rsidRPr="00126058" w:rsidRDefault="008A32C8" w:rsidP="00543693">
      <w:pPr>
        <w:pStyle w:val="ListParagraph"/>
        <w:tabs>
          <w:tab w:val="left" w:pos="851"/>
        </w:tabs>
        <w:adjustRightInd w:val="0"/>
        <w:snapToGrid w:val="0"/>
        <w:spacing w:line="360" w:lineRule="auto"/>
        <w:ind w:left="0"/>
        <w:contextualSpacing w:val="0"/>
        <w:jc w:val="both"/>
        <w:outlineLvl w:val="0"/>
        <w:rPr>
          <w:color w:val="000000" w:themeColor="text1"/>
          <w:sz w:val="28"/>
          <w:szCs w:val="28"/>
          <w:shd w:val="clear" w:color="auto" w:fill="FFFFFF"/>
          <w:lang w:val="vi-VN"/>
        </w:rPr>
      </w:pPr>
      <w:r w:rsidRPr="00126058">
        <w:rPr>
          <w:color w:val="000000" w:themeColor="text1"/>
          <w:sz w:val="28"/>
          <w:szCs w:val="28"/>
          <w:lang w:val="vi-VN"/>
        </w:rPr>
        <w:t xml:space="preserve">  </w:t>
      </w:r>
      <w:r w:rsidR="00E0751E" w:rsidRPr="00126058">
        <w:rPr>
          <w:color w:val="000000" w:themeColor="text1"/>
          <w:sz w:val="28"/>
          <w:szCs w:val="28"/>
          <w:lang w:val="vi-VN"/>
        </w:rPr>
        <w:tab/>
      </w:r>
      <w:r w:rsidRPr="00126058">
        <w:rPr>
          <w:color w:val="000000" w:themeColor="text1"/>
          <w:sz w:val="28"/>
          <w:szCs w:val="28"/>
          <w:lang w:val="vi-VN"/>
        </w:rPr>
        <w:t xml:space="preserve"> </w:t>
      </w:r>
      <w:r w:rsidR="00F679EF" w:rsidRPr="00126058">
        <w:rPr>
          <w:color w:val="000000" w:themeColor="text1"/>
          <w:sz w:val="28"/>
          <w:szCs w:val="28"/>
          <w:lang w:val="vi-VN"/>
        </w:rPr>
        <w:t xml:space="preserve"> </w:t>
      </w:r>
      <w:bookmarkStart w:id="296" w:name="_Toc202450350"/>
      <w:r w:rsidR="00F679EF" w:rsidRPr="00126058">
        <w:rPr>
          <w:color w:val="000000" w:themeColor="text1"/>
          <w:sz w:val="28"/>
          <w:szCs w:val="28"/>
          <w:lang w:val="vi-VN"/>
        </w:rPr>
        <w:t xml:space="preserve">Không chỉ vậy, Nhà nước Việt Nam còn lồng ghép vấn đề bảo vệ quyền của </w:t>
      </w:r>
      <w:r w:rsidR="0013432F" w:rsidRPr="00126058">
        <w:rPr>
          <w:color w:val="000000" w:themeColor="text1"/>
          <w:sz w:val="28"/>
          <w:szCs w:val="28"/>
          <w:shd w:val="clear" w:color="auto" w:fill="FFFFFF"/>
          <w:lang w:val="vi-VN"/>
        </w:rPr>
        <w:t>NLĐVN</w:t>
      </w:r>
      <w:r w:rsidR="00F679EF" w:rsidRPr="00126058">
        <w:rPr>
          <w:color w:val="000000" w:themeColor="text1"/>
          <w:sz w:val="28"/>
          <w:szCs w:val="28"/>
          <w:shd w:val="clear" w:color="auto" w:fill="FFFFFF"/>
          <w:lang w:val="vi-VN"/>
        </w:rPr>
        <w:t xml:space="preserve"> đi làm việc ở nước ngoài vào nhiều hiệp định song phương về các vấn đề khác có liên quan, ví dụ như</w:t>
      </w:r>
      <w:r w:rsidRPr="00126058">
        <w:rPr>
          <w:color w:val="000000" w:themeColor="text1"/>
          <w:sz w:val="28"/>
          <w:szCs w:val="28"/>
          <w:shd w:val="clear" w:color="auto" w:fill="FFFFFF"/>
          <w:lang w:val="vi-VN"/>
        </w:rPr>
        <w:t xml:space="preserve"> </w:t>
      </w:r>
      <w:proofErr w:type="spellStart"/>
      <w:r w:rsidR="00F679EF" w:rsidRPr="00126058">
        <w:rPr>
          <w:color w:val="000000" w:themeColor="text1"/>
          <w:sz w:val="28"/>
          <w:szCs w:val="28"/>
          <w:shd w:val="clear" w:color="auto" w:fill="FFFFFF"/>
        </w:rPr>
        <w:t>Hiệp</w:t>
      </w:r>
      <w:proofErr w:type="spellEnd"/>
      <w:r w:rsidR="00F679EF" w:rsidRPr="00126058">
        <w:rPr>
          <w:color w:val="000000" w:themeColor="text1"/>
          <w:sz w:val="28"/>
          <w:szCs w:val="28"/>
          <w:shd w:val="clear" w:color="auto" w:fill="FFFFFF"/>
        </w:rPr>
        <w:t xml:space="preserve"> </w:t>
      </w:r>
      <w:proofErr w:type="spellStart"/>
      <w:r w:rsidR="00F679EF" w:rsidRPr="00126058">
        <w:rPr>
          <w:color w:val="000000" w:themeColor="text1"/>
          <w:sz w:val="28"/>
          <w:szCs w:val="28"/>
          <w:shd w:val="clear" w:color="auto" w:fill="FFFFFF"/>
        </w:rPr>
        <w:t>định</w:t>
      </w:r>
      <w:proofErr w:type="spellEnd"/>
      <w:r w:rsidR="00F679EF" w:rsidRPr="00126058">
        <w:rPr>
          <w:color w:val="000000" w:themeColor="text1"/>
          <w:sz w:val="28"/>
          <w:szCs w:val="28"/>
          <w:shd w:val="clear" w:color="auto" w:fill="FFFFFF"/>
        </w:rPr>
        <w:t xml:space="preserve"> song</w:t>
      </w:r>
      <w:r w:rsidR="00F679EF" w:rsidRPr="00126058">
        <w:rPr>
          <w:color w:val="000000" w:themeColor="text1"/>
          <w:sz w:val="28"/>
          <w:szCs w:val="28"/>
          <w:shd w:val="clear" w:color="auto" w:fill="FFFFFF"/>
          <w:lang w:val="vi-VN"/>
        </w:rPr>
        <w:t xml:space="preserve"> phương với </w:t>
      </w:r>
      <w:proofErr w:type="spellStart"/>
      <w:r w:rsidR="00F679EF" w:rsidRPr="00126058">
        <w:rPr>
          <w:color w:val="000000" w:themeColor="text1"/>
          <w:sz w:val="28"/>
          <w:szCs w:val="28"/>
          <w:shd w:val="clear" w:color="auto" w:fill="FFFFFF"/>
        </w:rPr>
        <w:t>Chính</w:t>
      </w:r>
      <w:proofErr w:type="spellEnd"/>
      <w:r w:rsidR="00F679EF" w:rsidRPr="00126058">
        <w:rPr>
          <w:color w:val="000000" w:themeColor="text1"/>
          <w:sz w:val="28"/>
          <w:szCs w:val="28"/>
          <w:shd w:val="clear" w:color="auto" w:fill="FFFFFF"/>
        </w:rPr>
        <w:t xml:space="preserve"> </w:t>
      </w:r>
      <w:proofErr w:type="spellStart"/>
      <w:r w:rsidR="00F679EF" w:rsidRPr="00126058">
        <w:rPr>
          <w:color w:val="000000" w:themeColor="text1"/>
          <w:sz w:val="28"/>
          <w:szCs w:val="28"/>
          <w:shd w:val="clear" w:color="auto" w:fill="FFFFFF"/>
        </w:rPr>
        <w:t>phủ</w:t>
      </w:r>
      <w:proofErr w:type="spellEnd"/>
      <w:r w:rsidR="00F679EF" w:rsidRPr="00126058">
        <w:rPr>
          <w:color w:val="000000" w:themeColor="text1"/>
          <w:sz w:val="28"/>
          <w:szCs w:val="28"/>
          <w:shd w:val="clear" w:color="auto" w:fill="FFFFFF"/>
        </w:rPr>
        <w:t xml:space="preserve"> </w:t>
      </w:r>
      <w:proofErr w:type="spellStart"/>
      <w:r w:rsidR="00F679EF" w:rsidRPr="00126058">
        <w:rPr>
          <w:color w:val="000000" w:themeColor="text1"/>
          <w:sz w:val="28"/>
          <w:szCs w:val="28"/>
          <w:shd w:val="clear" w:color="auto" w:fill="FFFFFF"/>
        </w:rPr>
        <w:t>nước</w:t>
      </w:r>
      <w:proofErr w:type="spellEnd"/>
      <w:r w:rsidR="00F679EF" w:rsidRPr="00126058">
        <w:rPr>
          <w:color w:val="000000" w:themeColor="text1"/>
          <w:sz w:val="28"/>
          <w:szCs w:val="28"/>
          <w:shd w:val="clear" w:color="auto" w:fill="FFFFFF"/>
        </w:rPr>
        <w:t xml:space="preserve"> </w:t>
      </w:r>
      <w:proofErr w:type="spellStart"/>
      <w:r w:rsidR="00F679EF" w:rsidRPr="00126058">
        <w:rPr>
          <w:color w:val="000000" w:themeColor="text1"/>
          <w:sz w:val="28"/>
          <w:szCs w:val="28"/>
          <w:shd w:val="clear" w:color="auto" w:fill="FFFFFF"/>
        </w:rPr>
        <w:t>Đại</w:t>
      </w:r>
      <w:proofErr w:type="spellEnd"/>
      <w:r w:rsidR="00F679EF" w:rsidRPr="00126058">
        <w:rPr>
          <w:color w:val="000000" w:themeColor="text1"/>
          <w:sz w:val="28"/>
          <w:szCs w:val="28"/>
          <w:shd w:val="clear" w:color="auto" w:fill="FFFFFF"/>
        </w:rPr>
        <w:t xml:space="preserve"> </w:t>
      </w:r>
      <w:proofErr w:type="spellStart"/>
      <w:r w:rsidR="00F679EF" w:rsidRPr="00126058">
        <w:rPr>
          <w:color w:val="000000" w:themeColor="text1"/>
          <w:sz w:val="28"/>
          <w:szCs w:val="28"/>
          <w:shd w:val="clear" w:color="auto" w:fill="FFFFFF"/>
        </w:rPr>
        <w:t>Hàn</w:t>
      </w:r>
      <w:proofErr w:type="spellEnd"/>
      <w:r w:rsidR="00F679EF" w:rsidRPr="00126058">
        <w:rPr>
          <w:color w:val="000000" w:themeColor="text1"/>
          <w:sz w:val="28"/>
          <w:szCs w:val="28"/>
          <w:shd w:val="clear" w:color="auto" w:fill="FFFFFF"/>
        </w:rPr>
        <w:t xml:space="preserve"> </w:t>
      </w:r>
      <w:proofErr w:type="spellStart"/>
      <w:r w:rsidR="00F679EF" w:rsidRPr="00126058">
        <w:rPr>
          <w:color w:val="000000" w:themeColor="text1"/>
          <w:sz w:val="28"/>
          <w:szCs w:val="28"/>
          <w:shd w:val="clear" w:color="auto" w:fill="FFFFFF"/>
        </w:rPr>
        <w:t>Dân</w:t>
      </w:r>
      <w:proofErr w:type="spellEnd"/>
      <w:r w:rsidR="00F679EF" w:rsidRPr="00126058">
        <w:rPr>
          <w:color w:val="000000" w:themeColor="text1"/>
          <w:sz w:val="28"/>
          <w:szCs w:val="28"/>
          <w:shd w:val="clear" w:color="auto" w:fill="FFFFFF"/>
        </w:rPr>
        <w:t xml:space="preserve"> </w:t>
      </w:r>
      <w:proofErr w:type="spellStart"/>
      <w:r w:rsidR="00F679EF" w:rsidRPr="00126058">
        <w:rPr>
          <w:color w:val="000000" w:themeColor="text1"/>
          <w:sz w:val="28"/>
          <w:szCs w:val="28"/>
          <w:shd w:val="clear" w:color="auto" w:fill="FFFFFF"/>
        </w:rPr>
        <w:t>quốc</w:t>
      </w:r>
      <w:proofErr w:type="spellEnd"/>
      <w:r w:rsidR="00F679EF" w:rsidRPr="00126058">
        <w:rPr>
          <w:color w:val="000000" w:themeColor="text1"/>
          <w:sz w:val="28"/>
          <w:szCs w:val="28"/>
          <w:shd w:val="clear" w:color="auto" w:fill="FFFFFF"/>
        </w:rPr>
        <w:t xml:space="preserve"> </w:t>
      </w:r>
      <w:proofErr w:type="spellStart"/>
      <w:r w:rsidR="00F679EF" w:rsidRPr="00126058">
        <w:rPr>
          <w:color w:val="000000" w:themeColor="text1"/>
          <w:sz w:val="28"/>
          <w:szCs w:val="28"/>
          <w:shd w:val="clear" w:color="auto" w:fill="FFFFFF"/>
        </w:rPr>
        <w:t>về</w:t>
      </w:r>
      <w:proofErr w:type="spellEnd"/>
      <w:r w:rsidR="00F679EF" w:rsidRPr="00126058">
        <w:rPr>
          <w:color w:val="000000" w:themeColor="text1"/>
          <w:sz w:val="28"/>
          <w:szCs w:val="28"/>
          <w:shd w:val="clear" w:color="auto" w:fill="FFFFFF"/>
        </w:rPr>
        <w:t xml:space="preserve"> </w:t>
      </w:r>
      <w:proofErr w:type="spellStart"/>
      <w:r w:rsidR="00F679EF" w:rsidRPr="00126058">
        <w:rPr>
          <w:color w:val="000000" w:themeColor="text1"/>
          <w:sz w:val="28"/>
          <w:szCs w:val="28"/>
          <w:shd w:val="clear" w:color="auto" w:fill="FFFFFF"/>
        </w:rPr>
        <w:t>Bảo</w:t>
      </w:r>
      <w:proofErr w:type="spellEnd"/>
      <w:r w:rsidR="00F679EF" w:rsidRPr="00126058">
        <w:rPr>
          <w:color w:val="000000" w:themeColor="text1"/>
          <w:sz w:val="28"/>
          <w:szCs w:val="28"/>
          <w:shd w:val="clear" w:color="auto" w:fill="FFFFFF"/>
          <w:lang w:val="vi-VN"/>
        </w:rPr>
        <w:t xml:space="preserve"> hiểm xã hội ngày 14/12/2021; Hiệp định miễn thị thực Việt Nam – Belarus ký ngày 08/12/2023; Hiệp định giữa Chính phủ Cộng hòa Kazakhstan và Chính phủ CHXHCN Việt Nam về việc miễn thị thực cho công dân hai nước ngày 13/06/2023; Hiệp định về tương trợ tư pháp và pháp lý về các vấn đề dân sự và hình sự giữa Việt Nam và Liên Bang Nga có hiệu lực từ ngày 27/8/2012; các hiệp định đa phương (khoảng 12 hiệp định, tính đến 2020) như</w:t>
      </w:r>
      <w:r w:rsidR="00F679EF" w:rsidRPr="00126058">
        <w:rPr>
          <w:color w:val="000000" w:themeColor="text1"/>
          <w:sz w:val="28"/>
          <w:szCs w:val="28"/>
          <w:shd w:val="clear" w:color="auto" w:fill="FFFFFF"/>
        </w:rPr>
        <w:t xml:space="preserve"> </w:t>
      </w:r>
      <w:proofErr w:type="spellStart"/>
      <w:r w:rsidR="00F679EF" w:rsidRPr="00126058">
        <w:rPr>
          <w:color w:val="000000" w:themeColor="text1"/>
          <w:sz w:val="28"/>
          <w:szCs w:val="28"/>
          <w:shd w:val="clear" w:color="auto" w:fill="FFFFFF"/>
        </w:rPr>
        <w:t>Hiệp</w:t>
      </w:r>
      <w:proofErr w:type="spellEnd"/>
      <w:r w:rsidR="00F679EF" w:rsidRPr="00126058">
        <w:rPr>
          <w:color w:val="000000" w:themeColor="text1"/>
          <w:sz w:val="28"/>
          <w:szCs w:val="28"/>
          <w:shd w:val="clear" w:color="auto" w:fill="FFFFFF"/>
        </w:rPr>
        <w:t xml:space="preserve"> </w:t>
      </w:r>
      <w:proofErr w:type="spellStart"/>
      <w:r w:rsidR="00F679EF" w:rsidRPr="00126058">
        <w:rPr>
          <w:color w:val="000000" w:themeColor="text1"/>
          <w:sz w:val="28"/>
          <w:szCs w:val="28"/>
          <w:shd w:val="clear" w:color="auto" w:fill="FFFFFF"/>
        </w:rPr>
        <w:t>định</w:t>
      </w:r>
      <w:proofErr w:type="spellEnd"/>
      <w:r w:rsidR="00F679EF" w:rsidRPr="00126058">
        <w:rPr>
          <w:color w:val="000000" w:themeColor="text1"/>
          <w:sz w:val="28"/>
          <w:szCs w:val="28"/>
          <w:shd w:val="clear" w:color="auto" w:fill="FFFFFF"/>
        </w:rPr>
        <w:t xml:space="preserve"> ASEAN, </w:t>
      </w:r>
      <w:proofErr w:type="spellStart"/>
      <w:r w:rsidR="00F679EF" w:rsidRPr="00126058">
        <w:rPr>
          <w:color w:val="000000" w:themeColor="text1"/>
          <w:sz w:val="28"/>
          <w:szCs w:val="28"/>
          <w:shd w:val="clear" w:color="auto" w:fill="FFFFFF"/>
        </w:rPr>
        <w:t>Hiệp</w:t>
      </w:r>
      <w:proofErr w:type="spellEnd"/>
      <w:r w:rsidR="00F679EF" w:rsidRPr="00126058">
        <w:rPr>
          <w:color w:val="000000" w:themeColor="text1"/>
          <w:sz w:val="28"/>
          <w:szCs w:val="28"/>
          <w:shd w:val="clear" w:color="auto" w:fill="FFFFFF"/>
        </w:rPr>
        <w:t xml:space="preserve"> </w:t>
      </w:r>
      <w:proofErr w:type="spellStart"/>
      <w:r w:rsidR="00F679EF" w:rsidRPr="00126058">
        <w:rPr>
          <w:color w:val="000000" w:themeColor="text1"/>
          <w:sz w:val="28"/>
          <w:szCs w:val="28"/>
          <w:shd w:val="clear" w:color="auto" w:fill="FFFFFF"/>
        </w:rPr>
        <w:t>định</w:t>
      </w:r>
      <w:proofErr w:type="spellEnd"/>
      <w:r w:rsidR="00F679EF" w:rsidRPr="00126058">
        <w:rPr>
          <w:color w:val="000000" w:themeColor="text1"/>
          <w:sz w:val="28"/>
          <w:szCs w:val="28"/>
          <w:shd w:val="clear" w:color="auto" w:fill="FFFFFF"/>
        </w:rPr>
        <w:t xml:space="preserve"> ASEAN - </w:t>
      </w:r>
      <w:proofErr w:type="spellStart"/>
      <w:r w:rsidR="00F679EF" w:rsidRPr="00126058">
        <w:rPr>
          <w:color w:val="000000" w:themeColor="text1"/>
          <w:sz w:val="28"/>
          <w:szCs w:val="28"/>
          <w:shd w:val="clear" w:color="auto" w:fill="FFFFFF"/>
        </w:rPr>
        <w:t>Trung</w:t>
      </w:r>
      <w:proofErr w:type="spellEnd"/>
      <w:r w:rsidR="00F679EF" w:rsidRPr="00126058">
        <w:rPr>
          <w:color w:val="000000" w:themeColor="text1"/>
          <w:sz w:val="28"/>
          <w:szCs w:val="28"/>
          <w:shd w:val="clear" w:color="auto" w:fill="FFFFFF"/>
        </w:rPr>
        <w:t xml:space="preserve"> </w:t>
      </w:r>
      <w:proofErr w:type="spellStart"/>
      <w:r w:rsidR="00F679EF" w:rsidRPr="00126058">
        <w:rPr>
          <w:color w:val="000000" w:themeColor="text1"/>
          <w:sz w:val="28"/>
          <w:szCs w:val="28"/>
          <w:shd w:val="clear" w:color="auto" w:fill="FFFFFF"/>
        </w:rPr>
        <w:t>Quốc</w:t>
      </w:r>
      <w:proofErr w:type="spellEnd"/>
      <w:r w:rsidR="00F679EF" w:rsidRPr="00126058">
        <w:rPr>
          <w:color w:val="000000" w:themeColor="text1"/>
          <w:sz w:val="28"/>
          <w:szCs w:val="28"/>
          <w:shd w:val="clear" w:color="auto" w:fill="FFFFFF"/>
        </w:rPr>
        <w:t xml:space="preserve">, </w:t>
      </w:r>
      <w:proofErr w:type="spellStart"/>
      <w:r w:rsidR="00F679EF" w:rsidRPr="00126058">
        <w:rPr>
          <w:color w:val="000000" w:themeColor="text1"/>
          <w:sz w:val="28"/>
          <w:szCs w:val="28"/>
          <w:shd w:val="clear" w:color="auto" w:fill="FFFFFF"/>
        </w:rPr>
        <w:t>Hiệp</w:t>
      </w:r>
      <w:proofErr w:type="spellEnd"/>
      <w:r w:rsidR="00F679EF" w:rsidRPr="00126058">
        <w:rPr>
          <w:color w:val="000000" w:themeColor="text1"/>
          <w:sz w:val="28"/>
          <w:szCs w:val="28"/>
          <w:shd w:val="clear" w:color="auto" w:fill="FFFFFF"/>
        </w:rPr>
        <w:t xml:space="preserve"> </w:t>
      </w:r>
      <w:proofErr w:type="spellStart"/>
      <w:r w:rsidR="00F679EF" w:rsidRPr="00126058">
        <w:rPr>
          <w:color w:val="000000" w:themeColor="text1"/>
          <w:sz w:val="28"/>
          <w:szCs w:val="28"/>
          <w:shd w:val="clear" w:color="auto" w:fill="FFFFFF"/>
        </w:rPr>
        <w:t>định</w:t>
      </w:r>
      <w:proofErr w:type="spellEnd"/>
      <w:r w:rsidR="00F679EF" w:rsidRPr="00126058">
        <w:rPr>
          <w:color w:val="000000" w:themeColor="text1"/>
          <w:sz w:val="28"/>
          <w:szCs w:val="28"/>
          <w:shd w:val="clear" w:color="auto" w:fill="FFFFFF"/>
        </w:rPr>
        <w:t xml:space="preserve"> ASEAN - </w:t>
      </w:r>
      <w:proofErr w:type="spellStart"/>
      <w:r w:rsidR="00F679EF" w:rsidRPr="00126058">
        <w:rPr>
          <w:color w:val="000000" w:themeColor="text1"/>
          <w:sz w:val="28"/>
          <w:szCs w:val="28"/>
          <w:shd w:val="clear" w:color="auto" w:fill="FFFFFF"/>
        </w:rPr>
        <w:t>Hàn</w:t>
      </w:r>
      <w:proofErr w:type="spellEnd"/>
      <w:r w:rsidR="00F679EF" w:rsidRPr="00126058">
        <w:rPr>
          <w:color w:val="000000" w:themeColor="text1"/>
          <w:sz w:val="28"/>
          <w:szCs w:val="28"/>
          <w:shd w:val="clear" w:color="auto" w:fill="FFFFFF"/>
        </w:rPr>
        <w:t xml:space="preserve"> </w:t>
      </w:r>
      <w:proofErr w:type="spellStart"/>
      <w:r w:rsidR="00F679EF" w:rsidRPr="00126058">
        <w:rPr>
          <w:color w:val="000000" w:themeColor="text1"/>
          <w:sz w:val="28"/>
          <w:szCs w:val="28"/>
          <w:shd w:val="clear" w:color="auto" w:fill="FFFFFF"/>
        </w:rPr>
        <w:t>Quốc</w:t>
      </w:r>
      <w:proofErr w:type="spellEnd"/>
      <w:r w:rsidR="00F679EF" w:rsidRPr="00126058">
        <w:rPr>
          <w:color w:val="000000" w:themeColor="text1"/>
          <w:sz w:val="28"/>
          <w:szCs w:val="28"/>
          <w:shd w:val="clear" w:color="auto" w:fill="FFFFFF"/>
        </w:rPr>
        <w:t xml:space="preserve">, </w:t>
      </w:r>
      <w:proofErr w:type="spellStart"/>
      <w:r w:rsidR="00F679EF" w:rsidRPr="00126058">
        <w:rPr>
          <w:color w:val="000000" w:themeColor="text1"/>
          <w:sz w:val="28"/>
          <w:szCs w:val="28"/>
          <w:shd w:val="clear" w:color="auto" w:fill="FFFFFF"/>
        </w:rPr>
        <w:t>Hiệp</w:t>
      </w:r>
      <w:proofErr w:type="spellEnd"/>
      <w:r w:rsidR="00F679EF" w:rsidRPr="00126058">
        <w:rPr>
          <w:color w:val="000000" w:themeColor="text1"/>
          <w:sz w:val="28"/>
          <w:szCs w:val="28"/>
          <w:shd w:val="clear" w:color="auto" w:fill="FFFFFF"/>
        </w:rPr>
        <w:t xml:space="preserve"> </w:t>
      </w:r>
      <w:proofErr w:type="spellStart"/>
      <w:r w:rsidR="00F679EF" w:rsidRPr="00126058">
        <w:rPr>
          <w:color w:val="000000" w:themeColor="text1"/>
          <w:sz w:val="28"/>
          <w:szCs w:val="28"/>
          <w:shd w:val="clear" w:color="auto" w:fill="FFFFFF"/>
        </w:rPr>
        <w:t>định</w:t>
      </w:r>
      <w:proofErr w:type="spellEnd"/>
      <w:r w:rsidR="00F679EF" w:rsidRPr="00126058">
        <w:rPr>
          <w:color w:val="000000" w:themeColor="text1"/>
          <w:sz w:val="28"/>
          <w:szCs w:val="28"/>
          <w:shd w:val="clear" w:color="auto" w:fill="FFFFFF"/>
        </w:rPr>
        <w:t xml:space="preserve"> ASEAN - Australia- New Zealand, </w:t>
      </w:r>
      <w:proofErr w:type="spellStart"/>
      <w:r w:rsidR="00F679EF" w:rsidRPr="00126058">
        <w:rPr>
          <w:color w:val="000000" w:themeColor="text1"/>
          <w:sz w:val="28"/>
          <w:szCs w:val="28"/>
          <w:shd w:val="clear" w:color="auto" w:fill="FFFFFF"/>
        </w:rPr>
        <w:t>Hiệp</w:t>
      </w:r>
      <w:proofErr w:type="spellEnd"/>
      <w:r w:rsidR="00F679EF" w:rsidRPr="00126058">
        <w:rPr>
          <w:color w:val="000000" w:themeColor="text1"/>
          <w:sz w:val="28"/>
          <w:szCs w:val="28"/>
          <w:shd w:val="clear" w:color="auto" w:fill="FFFFFF"/>
        </w:rPr>
        <w:t xml:space="preserve"> </w:t>
      </w:r>
      <w:proofErr w:type="spellStart"/>
      <w:r w:rsidR="00F679EF" w:rsidRPr="00126058">
        <w:rPr>
          <w:color w:val="000000" w:themeColor="text1"/>
          <w:sz w:val="28"/>
          <w:szCs w:val="28"/>
          <w:shd w:val="clear" w:color="auto" w:fill="FFFFFF"/>
        </w:rPr>
        <w:t>định</w:t>
      </w:r>
      <w:proofErr w:type="spellEnd"/>
      <w:r w:rsidR="00F679EF" w:rsidRPr="00126058">
        <w:rPr>
          <w:color w:val="000000" w:themeColor="text1"/>
          <w:sz w:val="28"/>
          <w:szCs w:val="28"/>
          <w:shd w:val="clear" w:color="auto" w:fill="FFFFFF"/>
        </w:rPr>
        <w:t xml:space="preserve"> ASEAN - </w:t>
      </w:r>
      <w:proofErr w:type="spellStart"/>
      <w:r w:rsidR="00F679EF" w:rsidRPr="00126058">
        <w:rPr>
          <w:color w:val="000000" w:themeColor="text1"/>
          <w:sz w:val="28"/>
          <w:szCs w:val="28"/>
          <w:shd w:val="clear" w:color="auto" w:fill="FFFFFF"/>
        </w:rPr>
        <w:t>Ấn</w:t>
      </w:r>
      <w:proofErr w:type="spellEnd"/>
      <w:r w:rsidR="00F679EF" w:rsidRPr="00126058">
        <w:rPr>
          <w:color w:val="000000" w:themeColor="text1"/>
          <w:sz w:val="28"/>
          <w:szCs w:val="28"/>
          <w:shd w:val="clear" w:color="auto" w:fill="FFFFFF"/>
        </w:rPr>
        <w:t xml:space="preserve"> </w:t>
      </w:r>
      <w:proofErr w:type="spellStart"/>
      <w:r w:rsidR="00F679EF" w:rsidRPr="00126058">
        <w:rPr>
          <w:color w:val="000000" w:themeColor="text1"/>
          <w:sz w:val="28"/>
          <w:szCs w:val="28"/>
          <w:shd w:val="clear" w:color="auto" w:fill="FFFFFF"/>
        </w:rPr>
        <w:t>Độ</w:t>
      </w:r>
      <w:proofErr w:type="spellEnd"/>
      <w:r w:rsidR="00F679EF" w:rsidRPr="00126058">
        <w:rPr>
          <w:color w:val="000000" w:themeColor="text1"/>
          <w:sz w:val="28"/>
          <w:szCs w:val="28"/>
          <w:shd w:val="clear" w:color="auto" w:fill="FFFFFF"/>
        </w:rPr>
        <w:t xml:space="preserve">, </w:t>
      </w:r>
      <w:proofErr w:type="spellStart"/>
      <w:r w:rsidR="00F679EF" w:rsidRPr="00126058">
        <w:rPr>
          <w:color w:val="000000" w:themeColor="text1"/>
          <w:sz w:val="28"/>
          <w:szCs w:val="28"/>
          <w:shd w:val="clear" w:color="auto" w:fill="FFFFFF"/>
        </w:rPr>
        <w:t>Hiệp</w:t>
      </w:r>
      <w:proofErr w:type="spellEnd"/>
      <w:r w:rsidR="00F679EF" w:rsidRPr="00126058">
        <w:rPr>
          <w:color w:val="000000" w:themeColor="text1"/>
          <w:sz w:val="28"/>
          <w:szCs w:val="28"/>
          <w:shd w:val="clear" w:color="auto" w:fill="FFFFFF"/>
        </w:rPr>
        <w:t xml:space="preserve"> </w:t>
      </w:r>
      <w:proofErr w:type="spellStart"/>
      <w:r w:rsidR="00F679EF" w:rsidRPr="00126058">
        <w:rPr>
          <w:color w:val="000000" w:themeColor="text1"/>
          <w:sz w:val="28"/>
          <w:szCs w:val="28"/>
          <w:shd w:val="clear" w:color="auto" w:fill="FFFFFF"/>
        </w:rPr>
        <w:t>định</w:t>
      </w:r>
      <w:proofErr w:type="spellEnd"/>
      <w:r w:rsidR="00F679EF" w:rsidRPr="00126058">
        <w:rPr>
          <w:color w:val="000000" w:themeColor="text1"/>
          <w:sz w:val="28"/>
          <w:szCs w:val="28"/>
          <w:shd w:val="clear" w:color="auto" w:fill="FFFFFF"/>
        </w:rPr>
        <w:t xml:space="preserve"> ASEAN - </w:t>
      </w:r>
      <w:proofErr w:type="spellStart"/>
      <w:r w:rsidR="00F679EF" w:rsidRPr="00126058">
        <w:rPr>
          <w:color w:val="000000" w:themeColor="text1"/>
          <w:sz w:val="28"/>
          <w:szCs w:val="28"/>
          <w:shd w:val="clear" w:color="auto" w:fill="FFFFFF"/>
        </w:rPr>
        <w:t>Nhật</w:t>
      </w:r>
      <w:proofErr w:type="spellEnd"/>
      <w:r w:rsidR="00F679EF" w:rsidRPr="00126058">
        <w:rPr>
          <w:color w:val="000000" w:themeColor="text1"/>
          <w:sz w:val="28"/>
          <w:szCs w:val="28"/>
          <w:shd w:val="clear" w:color="auto" w:fill="FFFFFF"/>
        </w:rPr>
        <w:t xml:space="preserve"> </w:t>
      </w:r>
      <w:proofErr w:type="spellStart"/>
      <w:r w:rsidR="00F679EF" w:rsidRPr="00126058">
        <w:rPr>
          <w:color w:val="000000" w:themeColor="text1"/>
          <w:sz w:val="28"/>
          <w:szCs w:val="28"/>
          <w:shd w:val="clear" w:color="auto" w:fill="FFFFFF"/>
        </w:rPr>
        <w:t>Bản</w:t>
      </w:r>
      <w:proofErr w:type="spellEnd"/>
      <w:r w:rsidR="00F679EF" w:rsidRPr="00126058">
        <w:rPr>
          <w:color w:val="000000" w:themeColor="text1"/>
          <w:sz w:val="28"/>
          <w:szCs w:val="28"/>
          <w:shd w:val="clear" w:color="auto" w:fill="FFFFFF"/>
        </w:rPr>
        <w:t xml:space="preserve">, </w:t>
      </w:r>
      <w:proofErr w:type="spellStart"/>
      <w:r w:rsidR="00F679EF" w:rsidRPr="00126058">
        <w:rPr>
          <w:color w:val="000000" w:themeColor="text1"/>
          <w:sz w:val="28"/>
          <w:szCs w:val="28"/>
          <w:shd w:val="clear" w:color="auto" w:fill="FFFFFF"/>
        </w:rPr>
        <w:t>Hiệp</w:t>
      </w:r>
      <w:proofErr w:type="spellEnd"/>
      <w:r w:rsidR="00F679EF" w:rsidRPr="00126058">
        <w:rPr>
          <w:color w:val="000000" w:themeColor="text1"/>
          <w:sz w:val="28"/>
          <w:szCs w:val="28"/>
          <w:shd w:val="clear" w:color="auto" w:fill="FFFFFF"/>
          <w:lang w:val="vi-VN"/>
        </w:rPr>
        <w:t xml:space="preserve"> định </w:t>
      </w:r>
      <w:r w:rsidR="00F679EF" w:rsidRPr="00126058">
        <w:rPr>
          <w:color w:val="000000" w:themeColor="text1"/>
          <w:sz w:val="28"/>
          <w:szCs w:val="28"/>
          <w:shd w:val="clear" w:color="auto" w:fill="FFFFFF"/>
        </w:rPr>
        <w:t xml:space="preserve">ASEAN - </w:t>
      </w:r>
      <w:proofErr w:type="spellStart"/>
      <w:r w:rsidR="00F679EF" w:rsidRPr="00126058">
        <w:rPr>
          <w:color w:val="000000" w:themeColor="text1"/>
          <w:sz w:val="28"/>
          <w:szCs w:val="28"/>
          <w:shd w:val="clear" w:color="auto" w:fill="FFFFFF"/>
        </w:rPr>
        <w:t>Hồng</w:t>
      </w:r>
      <w:proofErr w:type="spellEnd"/>
      <w:r w:rsidR="00F679EF" w:rsidRPr="00126058">
        <w:rPr>
          <w:color w:val="000000" w:themeColor="text1"/>
          <w:sz w:val="28"/>
          <w:szCs w:val="28"/>
          <w:shd w:val="clear" w:color="auto" w:fill="FFFFFF"/>
        </w:rPr>
        <w:t xml:space="preserve"> </w:t>
      </w:r>
      <w:proofErr w:type="spellStart"/>
      <w:r w:rsidR="00F679EF" w:rsidRPr="00126058">
        <w:rPr>
          <w:color w:val="000000" w:themeColor="text1"/>
          <w:sz w:val="28"/>
          <w:szCs w:val="28"/>
          <w:shd w:val="clear" w:color="auto" w:fill="FFFFFF"/>
        </w:rPr>
        <w:t>Kông</w:t>
      </w:r>
      <w:proofErr w:type="spellEnd"/>
      <w:r w:rsidR="00F679EF" w:rsidRPr="00126058">
        <w:rPr>
          <w:color w:val="000000" w:themeColor="text1"/>
          <w:sz w:val="28"/>
          <w:szCs w:val="28"/>
          <w:shd w:val="clear" w:color="auto" w:fill="FFFFFF"/>
          <w:lang w:val="vi-VN"/>
        </w:rPr>
        <w:t>,</w:t>
      </w:r>
      <w:r w:rsidR="00F679EF" w:rsidRPr="00126058">
        <w:rPr>
          <w:color w:val="000000" w:themeColor="text1"/>
          <w:sz w:val="28"/>
          <w:szCs w:val="28"/>
          <w:shd w:val="clear" w:color="auto" w:fill="FFFFFF"/>
        </w:rPr>
        <w:t xml:space="preserve"> </w:t>
      </w:r>
      <w:proofErr w:type="spellStart"/>
      <w:r w:rsidR="00F679EF" w:rsidRPr="00126058">
        <w:rPr>
          <w:color w:val="000000" w:themeColor="text1"/>
          <w:sz w:val="28"/>
          <w:szCs w:val="28"/>
          <w:shd w:val="clear" w:color="auto" w:fill="FFFFFF"/>
        </w:rPr>
        <w:t>Hiệp</w:t>
      </w:r>
      <w:proofErr w:type="spellEnd"/>
      <w:r w:rsidR="00F679EF" w:rsidRPr="00126058">
        <w:rPr>
          <w:color w:val="000000" w:themeColor="text1"/>
          <w:sz w:val="28"/>
          <w:szCs w:val="28"/>
          <w:shd w:val="clear" w:color="auto" w:fill="FFFFFF"/>
        </w:rPr>
        <w:t xml:space="preserve"> </w:t>
      </w:r>
      <w:proofErr w:type="spellStart"/>
      <w:r w:rsidR="00F679EF" w:rsidRPr="00126058">
        <w:rPr>
          <w:color w:val="000000" w:themeColor="text1"/>
          <w:sz w:val="28"/>
          <w:szCs w:val="28"/>
          <w:shd w:val="clear" w:color="auto" w:fill="FFFFFF"/>
        </w:rPr>
        <w:t>định</w:t>
      </w:r>
      <w:proofErr w:type="spellEnd"/>
      <w:r w:rsidR="00F679EF" w:rsidRPr="00126058">
        <w:rPr>
          <w:color w:val="000000" w:themeColor="text1"/>
          <w:sz w:val="28"/>
          <w:szCs w:val="28"/>
          <w:shd w:val="clear" w:color="auto" w:fill="FFFFFF"/>
        </w:rPr>
        <w:t xml:space="preserve"> CPTPP</w:t>
      </w:r>
      <w:r w:rsidR="00F679EF" w:rsidRPr="00126058">
        <w:rPr>
          <w:color w:val="000000" w:themeColor="text1"/>
          <w:sz w:val="28"/>
          <w:szCs w:val="28"/>
          <w:shd w:val="clear" w:color="auto" w:fill="FFFFFF"/>
          <w:lang w:val="vi-VN"/>
        </w:rPr>
        <w:t>; …</w:t>
      </w:r>
      <w:bookmarkEnd w:id="296"/>
    </w:p>
    <w:p w:rsidR="00F679EF" w:rsidRPr="00126058" w:rsidRDefault="00F679EF" w:rsidP="00543693">
      <w:pPr>
        <w:pStyle w:val="ListParagraph"/>
        <w:tabs>
          <w:tab w:val="left" w:pos="851"/>
        </w:tabs>
        <w:adjustRightInd w:val="0"/>
        <w:snapToGrid w:val="0"/>
        <w:spacing w:line="360" w:lineRule="auto"/>
        <w:ind w:left="0"/>
        <w:contextualSpacing w:val="0"/>
        <w:jc w:val="both"/>
        <w:outlineLvl w:val="0"/>
        <w:rPr>
          <w:color w:val="000000" w:themeColor="text1"/>
          <w:sz w:val="28"/>
          <w:szCs w:val="28"/>
        </w:rPr>
      </w:pPr>
      <w:r w:rsidRPr="00126058">
        <w:rPr>
          <w:color w:val="000000" w:themeColor="text1"/>
          <w:sz w:val="28"/>
          <w:szCs w:val="28"/>
          <w:shd w:val="clear" w:color="auto" w:fill="FFFFFF"/>
          <w:lang w:val="vi-VN"/>
        </w:rPr>
        <w:tab/>
      </w:r>
      <w:bookmarkStart w:id="297" w:name="_Toc202450351"/>
      <w:r w:rsidRPr="00126058">
        <w:rPr>
          <w:color w:val="000000" w:themeColor="text1"/>
          <w:sz w:val="28"/>
          <w:szCs w:val="28"/>
          <w:shd w:val="clear" w:color="auto" w:fill="FFFFFF"/>
          <w:lang w:val="vi-VN"/>
        </w:rPr>
        <w:t xml:space="preserve">Các thỏa thuận quốc tế nêu trên không chỉ mở rộng cơ hội việc làm và bảo vệ quyền của </w:t>
      </w:r>
      <w:r w:rsidR="0013432F" w:rsidRPr="00126058">
        <w:rPr>
          <w:color w:val="000000" w:themeColor="text1"/>
          <w:sz w:val="28"/>
          <w:szCs w:val="28"/>
          <w:shd w:val="clear" w:color="auto" w:fill="FFFFFF"/>
          <w:lang w:val="vi-VN"/>
        </w:rPr>
        <w:t>NLĐVN</w:t>
      </w:r>
      <w:r w:rsidRPr="00126058">
        <w:rPr>
          <w:color w:val="000000" w:themeColor="text1"/>
          <w:sz w:val="28"/>
          <w:szCs w:val="28"/>
          <w:shd w:val="clear" w:color="auto" w:fill="FFFFFF"/>
          <w:lang w:val="vi-VN"/>
        </w:rPr>
        <w:t xml:space="preserve"> mà còn góp phần tăng cường quan hệ hợp tác kinh tế, ngoại giao giữa Việt Nam và các nước đối tác. Cùng với các văn bản pháp luật trong nước, c</w:t>
      </w:r>
      <w:proofErr w:type="spellStart"/>
      <w:r w:rsidRPr="00126058">
        <w:rPr>
          <w:color w:val="000000" w:themeColor="text1"/>
          <w:sz w:val="28"/>
          <w:szCs w:val="28"/>
        </w:rPr>
        <w:t>ác</w:t>
      </w:r>
      <w:proofErr w:type="spellEnd"/>
      <w:r w:rsidRPr="00126058">
        <w:rPr>
          <w:color w:val="000000" w:themeColor="text1"/>
          <w:sz w:val="28"/>
          <w:szCs w:val="28"/>
        </w:rPr>
        <w:t xml:space="preserve"> </w:t>
      </w:r>
      <w:proofErr w:type="spellStart"/>
      <w:r w:rsidRPr="00126058">
        <w:rPr>
          <w:color w:val="000000" w:themeColor="text1"/>
          <w:sz w:val="28"/>
          <w:szCs w:val="28"/>
        </w:rPr>
        <w:t>thỏa</w:t>
      </w:r>
      <w:proofErr w:type="spellEnd"/>
      <w:r w:rsidRPr="00126058">
        <w:rPr>
          <w:color w:val="000000" w:themeColor="text1"/>
          <w:sz w:val="28"/>
          <w:szCs w:val="28"/>
        </w:rPr>
        <w:t xml:space="preserve"> </w:t>
      </w:r>
      <w:proofErr w:type="spellStart"/>
      <w:r w:rsidRPr="00126058">
        <w:rPr>
          <w:color w:val="000000" w:themeColor="text1"/>
          <w:sz w:val="28"/>
          <w:szCs w:val="28"/>
        </w:rPr>
        <w:t>thuận</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xuất</w:t>
      </w:r>
      <w:proofErr w:type="spellEnd"/>
      <w:r w:rsidRPr="00126058">
        <w:rPr>
          <w:color w:val="000000" w:themeColor="text1"/>
          <w:sz w:val="28"/>
          <w:szCs w:val="28"/>
          <w:lang w:val="vi-VN"/>
        </w:rPr>
        <w:t xml:space="preserve"> khẩu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mà</w:t>
      </w:r>
      <w:proofErr w:type="spellEnd"/>
      <w:r w:rsidRPr="00126058">
        <w:rPr>
          <w:color w:val="000000" w:themeColor="text1"/>
          <w:sz w:val="28"/>
          <w:szCs w:val="28"/>
          <w:lang w:val="vi-VN"/>
        </w:rPr>
        <w:t xml:space="preserve"> </w:t>
      </w:r>
      <w:proofErr w:type="spellStart"/>
      <w:r w:rsidRPr="00126058">
        <w:rPr>
          <w:color w:val="000000" w:themeColor="text1"/>
          <w:sz w:val="28"/>
          <w:szCs w:val="28"/>
        </w:rPr>
        <w:t>Việt</w:t>
      </w:r>
      <w:proofErr w:type="spellEnd"/>
      <w:r w:rsidRPr="00126058">
        <w:rPr>
          <w:color w:val="000000" w:themeColor="text1"/>
          <w:sz w:val="28"/>
          <w:szCs w:val="28"/>
          <w:lang w:val="vi-VN"/>
        </w:rPr>
        <w:t xml:space="preserve"> Nam đã ký với các nước </w:t>
      </w:r>
      <w:proofErr w:type="spellStart"/>
      <w:r w:rsidRPr="00126058">
        <w:rPr>
          <w:color w:val="000000" w:themeColor="text1"/>
          <w:sz w:val="28"/>
          <w:szCs w:val="28"/>
        </w:rPr>
        <w:t>đã</w:t>
      </w:r>
      <w:proofErr w:type="spellEnd"/>
      <w:r w:rsidRPr="00126058">
        <w:rPr>
          <w:color w:val="000000" w:themeColor="text1"/>
          <w:sz w:val="28"/>
          <w:szCs w:val="28"/>
        </w:rPr>
        <w:t xml:space="preserve"> </w:t>
      </w:r>
      <w:proofErr w:type="spellStart"/>
      <w:r w:rsidRPr="00126058">
        <w:rPr>
          <w:color w:val="000000" w:themeColor="text1"/>
          <w:sz w:val="28"/>
          <w:szCs w:val="28"/>
        </w:rPr>
        <w:t>tạo</w:t>
      </w:r>
      <w:proofErr w:type="spellEnd"/>
      <w:r w:rsidRPr="00126058">
        <w:rPr>
          <w:color w:val="000000" w:themeColor="text1"/>
          <w:sz w:val="28"/>
          <w:szCs w:val="28"/>
        </w:rPr>
        <w:t xml:space="preserve"> </w:t>
      </w:r>
      <w:proofErr w:type="spellStart"/>
      <w:r w:rsidRPr="00126058">
        <w:rPr>
          <w:color w:val="000000" w:themeColor="text1"/>
          <w:sz w:val="28"/>
          <w:szCs w:val="28"/>
        </w:rPr>
        <w:t>ra</w:t>
      </w:r>
      <w:proofErr w:type="spellEnd"/>
      <w:r w:rsidRPr="00126058">
        <w:rPr>
          <w:color w:val="000000" w:themeColor="text1"/>
          <w:sz w:val="28"/>
          <w:szCs w:val="28"/>
          <w:lang w:val="vi-VN"/>
        </w:rPr>
        <w:t xml:space="preserve"> </w:t>
      </w:r>
      <w:proofErr w:type="spellStart"/>
      <w:r w:rsidRPr="00126058">
        <w:rPr>
          <w:color w:val="000000" w:themeColor="text1"/>
          <w:sz w:val="28"/>
          <w:szCs w:val="28"/>
        </w:rPr>
        <w:t>hành</w:t>
      </w:r>
      <w:proofErr w:type="spellEnd"/>
      <w:r w:rsidRPr="00126058">
        <w:rPr>
          <w:color w:val="000000" w:themeColor="text1"/>
          <w:sz w:val="28"/>
          <w:szCs w:val="28"/>
        </w:rPr>
        <w:t xml:space="preserve"> lang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lý</w:t>
      </w:r>
      <w:proofErr w:type="spellEnd"/>
      <w:r w:rsidRPr="00126058">
        <w:rPr>
          <w:color w:val="000000" w:themeColor="text1"/>
          <w:sz w:val="28"/>
          <w:szCs w:val="28"/>
        </w:rPr>
        <w:t xml:space="preserve"> </w:t>
      </w:r>
      <w:proofErr w:type="spellStart"/>
      <w:r w:rsidRPr="00126058">
        <w:rPr>
          <w:color w:val="000000" w:themeColor="text1"/>
          <w:sz w:val="28"/>
          <w:szCs w:val="28"/>
        </w:rPr>
        <w:t>mở</w:t>
      </w:r>
      <w:proofErr w:type="spellEnd"/>
      <w:r w:rsidRPr="00126058">
        <w:rPr>
          <w:color w:val="000000" w:themeColor="text1"/>
          <w:sz w:val="28"/>
          <w:szCs w:val="28"/>
          <w:lang w:val="vi-VN"/>
        </w:rPr>
        <w:t xml:space="preserve"> rộng </w:t>
      </w:r>
      <w:proofErr w:type="spellStart"/>
      <w:r w:rsidRPr="00126058">
        <w:rPr>
          <w:color w:val="000000" w:themeColor="text1"/>
          <w:sz w:val="28"/>
          <w:szCs w:val="28"/>
        </w:rPr>
        <w:t>để</w:t>
      </w:r>
      <w:proofErr w:type="spellEnd"/>
      <w:r w:rsidRPr="00126058">
        <w:rPr>
          <w:color w:val="000000" w:themeColor="text1"/>
          <w:sz w:val="28"/>
          <w:szCs w:val="28"/>
        </w:rPr>
        <w:t xml:space="preserve"> </w:t>
      </w:r>
      <w:proofErr w:type="spellStart"/>
      <w:r w:rsidRPr="00126058">
        <w:rPr>
          <w:color w:val="000000" w:themeColor="text1"/>
          <w:sz w:val="28"/>
          <w:szCs w:val="28"/>
        </w:rPr>
        <w:t>điều</w:t>
      </w:r>
      <w:proofErr w:type="spellEnd"/>
      <w:r w:rsidRPr="00126058">
        <w:rPr>
          <w:color w:val="000000" w:themeColor="text1"/>
          <w:sz w:val="28"/>
          <w:szCs w:val="28"/>
        </w:rPr>
        <w:t xml:space="preserve"> </w:t>
      </w:r>
      <w:proofErr w:type="spellStart"/>
      <w:r w:rsidRPr="00126058">
        <w:rPr>
          <w:color w:val="000000" w:themeColor="text1"/>
          <w:sz w:val="28"/>
          <w:szCs w:val="28"/>
        </w:rPr>
        <w:t>chỉnh</w:t>
      </w:r>
      <w:proofErr w:type="spellEnd"/>
      <w:r w:rsidRPr="00126058">
        <w:rPr>
          <w:color w:val="000000" w:themeColor="text1"/>
          <w:sz w:val="28"/>
          <w:szCs w:val="28"/>
        </w:rPr>
        <w:t xml:space="preserve"> </w:t>
      </w:r>
      <w:proofErr w:type="spellStart"/>
      <w:r w:rsidRPr="00126058">
        <w:rPr>
          <w:color w:val="000000" w:themeColor="text1"/>
          <w:sz w:val="28"/>
          <w:szCs w:val="28"/>
        </w:rPr>
        <w:t>hoạt</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lang w:val="vi-VN"/>
        </w:rPr>
        <w:t xml:space="preserve"> ràng buộc </w:t>
      </w:r>
      <w:r w:rsidRPr="00126058">
        <w:rPr>
          <w:color w:val="000000" w:themeColor="text1"/>
          <w:sz w:val="28"/>
          <w:szCs w:val="28"/>
          <w:lang w:val="vi-VN"/>
        </w:rPr>
        <w:lastRenderedPageBreak/>
        <w:t xml:space="preserve">trách nhiệm của </w:t>
      </w:r>
      <w:proofErr w:type="spellStart"/>
      <w:r w:rsidRPr="00126058">
        <w:rPr>
          <w:color w:val="000000" w:themeColor="text1"/>
          <w:sz w:val="28"/>
          <w:szCs w:val="28"/>
        </w:rPr>
        <w:t>các</w:t>
      </w:r>
      <w:proofErr w:type="spellEnd"/>
      <w:r w:rsidRPr="00126058">
        <w:rPr>
          <w:color w:val="000000" w:themeColor="text1"/>
          <w:sz w:val="28"/>
          <w:szCs w:val="28"/>
          <w:lang w:val="vi-VN"/>
        </w:rPr>
        <w:t xml:space="preserve"> cơ quan và tổ chức có liên quan trong bảo đảm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Việt Nam kể cả trước, trong và sau thời gian làm việc ở nước ngoài</w:t>
      </w:r>
      <w:r w:rsidRPr="00126058">
        <w:rPr>
          <w:color w:val="000000" w:themeColor="text1"/>
          <w:sz w:val="28"/>
          <w:szCs w:val="28"/>
        </w:rPr>
        <w:t xml:space="preserve">, </w:t>
      </w:r>
      <w:proofErr w:type="spellStart"/>
      <w:r w:rsidRPr="00126058">
        <w:rPr>
          <w:color w:val="000000" w:themeColor="text1"/>
          <w:sz w:val="28"/>
          <w:szCs w:val="28"/>
        </w:rPr>
        <w:t>bảo</w:t>
      </w:r>
      <w:proofErr w:type="spellEnd"/>
      <w:r w:rsidRPr="00126058">
        <w:rPr>
          <w:color w:val="000000" w:themeColor="text1"/>
          <w:sz w:val="28"/>
          <w:szCs w:val="28"/>
        </w:rPr>
        <w:t xml:space="preserve"> </w:t>
      </w:r>
      <w:proofErr w:type="spellStart"/>
      <w:r w:rsidRPr="00126058">
        <w:rPr>
          <w:color w:val="000000" w:themeColor="text1"/>
          <w:sz w:val="28"/>
          <w:szCs w:val="28"/>
        </w:rPr>
        <w:t>hộ</w:t>
      </w:r>
      <w:proofErr w:type="spellEnd"/>
      <w:r w:rsidRPr="00126058">
        <w:rPr>
          <w:color w:val="000000" w:themeColor="text1"/>
          <w:sz w:val="28"/>
          <w:szCs w:val="28"/>
        </w:rPr>
        <w:t xml:space="preserve"> </w:t>
      </w:r>
      <w:proofErr w:type="spellStart"/>
      <w:r w:rsidRPr="00126058">
        <w:rPr>
          <w:color w:val="000000" w:themeColor="text1"/>
          <w:sz w:val="28"/>
          <w:szCs w:val="28"/>
        </w:rPr>
        <w:t>tốt</w:t>
      </w:r>
      <w:proofErr w:type="spellEnd"/>
      <w:r w:rsidRPr="00126058">
        <w:rPr>
          <w:color w:val="000000" w:themeColor="text1"/>
          <w:sz w:val="28"/>
          <w:szCs w:val="28"/>
        </w:rPr>
        <w:t xml:space="preserve"> </w:t>
      </w:r>
      <w:proofErr w:type="spellStart"/>
      <w:r w:rsidRPr="00126058">
        <w:rPr>
          <w:color w:val="000000" w:themeColor="text1"/>
          <w:sz w:val="28"/>
          <w:szCs w:val="28"/>
        </w:rPr>
        <w:t>hơn</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lợi</w:t>
      </w:r>
      <w:proofErr w:type="spellEnd"/>
      <w:r w:rsidRPr="00126058">
        <w:rPr>
          <w:color w:val="000000" w:themeColor="text1"/>
          <w:sz w:val="28"/>
          <w:szCs w:val="28"/>
        </w:rPr>
        <w:t xml:space="preserve"> </w:t>
      </w:r>
      <w:proofErr w:type="spellStart"/>
      <w:r w:rsidRPr="00126058">
        <w:rPr>
          <w:color w:val="000000" w:themeColor="text1"/>
          <w:sz w:val="28"/>
          <w:szCs w:val="28"/>
        </w:rPr>
        <w:t>ích</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r w:rsidR="003C6566" w:rsidRPr="00126058">
        <w:rPr>
          <w:color w:val="000000" w:themeColor="text1"/>
          <w:sz w:val="28"/>
          <w:szCs w:val="28"/>
        </w:rPr>
        <w:t>NLĐ</w:t>
      </w:r>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doanh</w:t>
      </w:r>
      <w:proofErr w:type="spellEnd"/>
      <w:r w:rsidRPr="00126058">
        <w:rPr>
          <w:color w:val="000000" w:themeColor="text1"/>
          <w:sz w:val="28"/>
          <w:szCs w:val="28"/>
        </w:rPr>
        <w:t xml:space="preserve"> </w:t>
      </w:r>
      <w:proofErr w:type="spellStart"/>
      <w:r w:rsidRPr="00126058">
        <w:rPr>
          <w:color w:val="000000" w:themeColor="text1"/>
          <w:sz w:val="28"/>
          <w:szCs w:val="28"/>
        </w:rPr>
        <w:t>nghiệp</w:t>
      </w:r>
      <w:proofErr w:type="spellEnd"/>
      <w:r w:rsidRPr="00126058">
        <w:rPr>
          <w:color w:val="000000" w:themeColor="text1"/>
          <w:sz w:val="28"/>
          <w:szCs w:val="28"/>
        </w:rPr>
        <w:t xml:space="preserve">, </w:t>
      </w:r>
      <w:proofErr w:type="spellStart"/>
      <w:r w:rsidRPr="00126058">
        <w:rPr>
          <w:color w:val="000000" w:themeColor="text1"/>
          <w:sz w:val="28"/>
          <w:szCs w:val="28"/>
        </w:rPr>
        <w:t>đồng</w:t>
      </w:r>
      <w:proofErr w:type="spellEnd"/>
      <w:r w:rsidRPr="00126058">
        <w:rPr>
          <w:color w:val="000000" w:themeColor="text1"/>
          <w:sz w:val="28"/>
          <w:szCs w:val="28"/>
        </w:rPr>
        <w:t xml:space="preserve"> </w:t>
      </w:r>
      <w:proofErr w:type="spellStart"/>
      <w:r w:rsidRPr="00126058">
        <w:rPr>
          <w:color w:val="000000" w:themeColor="text1"/>
          <w:sz w:val="28"/>
          <w:szCs w:val="28"/>
        </w:rPr>
        <w:t>thời</w:t>
      </w:r>
      <w:proofErr w:type="spellEnd"/>
      <w:r w:rsidRPr="00126058">
        <w:rPr>
          <w:color w:val="000000" w:themeColor="text1"/>
          <w:sz w:val="28"/>
          <w:szCs w:val="28"/>
        </w:rPr>
        <w:t xml:space="preserve"> </w:t>
      </w:r>
      <w:proofErr w:type="spellStart"/>
      <w:r w:rsidRPr="00126058">
        <w:rPr>
          <w:color w:val="000000" w:themeColor="text1"/>
          <w:sz w:val="28"/>
          <w:szCs w:val="28"/>
        </w:rPr>
        <w:t>nâng</w:t>
      </w:r>
      <w:proofErr w:type="spellEnd"/>
      <w:r w:rsidRPr="00126058">
        <w:rPr>
          <w:color w:val="000000" w:themeColor="text1"/>
          <w:sz w:val="28"/>
          <w:szCs w:val="28"/>
          <w:lang w:val="vi-VN"/>
        </w:rPr>
        <w:t xml:space="preserve"> cao hiệu quả</w:t>
      </w:r>
      <w:r w:rsidRPr="00126058">
        <w:rPr>
          <w:color w:val="000000" w:themeColor="text1"/>
          <w:sz w:val="28"/>
          <w:szCs w:val="28"/>
        </w:rPr>
        <w:t xml:space="preserve"> </w:t>
      </w:r>
      <w:proofErr w:type="spellStart"/>
      <w:r w:rsidRPr="00126058">
        <w:rPr>
          <w:color w:val="000000" w:themeColor="text1"/>
          <w:sz w:val="28"/>
          <w:szCs w:val="28"/>
        </w:rPr>
        <w:t>quản</w:t>
      </w:r>
      <w:proofErr w:type="spellEnd"/>
      <w:r w:rsidRPr="00126058">
        <w:rPr>
          <w:color w:val="000000" w:themeColor="text1"/>
          <w:sz w:val="28"/>
          <w:szCs w:val="28"/>
        </w:rPr>
        <w:t xml:space="preserve"> </w:t>
      </w:r>
      <w:proofErr w:type="spellStart"/>
      <w:r w:rsidRPr="00126058">
        <w:rPr>
          <w:color w:val="000000" w:themeColor="text1"/>
          <w:sz w:val="28"/>
          <w:szCs w:val="28"/>
        </w:rPr>
        <w:t>lý</w:t>
      </w:r>
      <w:proofErr w:type="spellEnd"/>
      <w:r w:rsidRPr="00126058">
        <w:rPr>
          <w:color w:val="000000" w:themeColor="text1"/>
          <w:sz w:val="28"/>
          <w:szCs w:val="28"/>
        </w:rPr>
        <w:t xml:space="preserve"> NLĐVN </w:t>
      </w:r>
      <w:proofErr w:type="spellStart"/>
      <w:r w:rsidRPr="00126058">
        <w:rPr>
          <w:color w:val="000000" w:themeColor="text1"/>
          <w:sz w:val="28"/>
          <w:szCs w:val="28"/>
        </w:rPr>
        <w:t>đi</w:t>
      </w:r>
      <w:proofErr w:type="spellEnd"/>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ở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ngoài</w:t>
      </w:r>
      <w:proofErr w:type="spellEnd"/>
      <w:r w:rsidRPr="00126058">
        <w:rPr>
          <w:color w:val="000000" w:themeColor="text1"/>
          <w:sz w:val="28"/>
          <w:szCs w:val="28"/>
        </w:rPr>
        <w:t xml:space="preserve">, </w:t>
      </w:r>
      <w:proofErr w:type="spellStart"/>
      <w:r w:rsidRPr="00126058">
        <w:rPr>
          <w:color w:val="000000" w:themeColor="text1"/>
          <w:sz w:val="28"/>
          <w:szCs w:val="28"/>
        </w:rPr>
        <w:t>góp</w:t>
      </w:r>
      <w:proofErr w:type="spellEnd"/>
      <w:r w:rsidRPr="00126058">
        <w:rPr>
          <w:color w:val="000000" w:themeColor="text1"/>
          <w:sz w:val="28"/>
          <w:szCs w:val="28"/>
        </w:rPr>
        <w:t xml:space="preserve"> </w:t>
      </w:r>
      <w:proofErr w:type="spellStart"/>
      <w:r w:rsidRPr="00126058">
        <w:rPr>
          <w:color w:val="000000" w:themeColor="text1"/>
          <w:sz w:val="28"/>
          <w:szCs w:val="28"/>
        </w:rPr>
        <w:t>phần</w:t>
      </w:r>
      <w:proofErr w:type="spellEnd"/>
      <w:r w:rsidRPr="00126058">
        <w:rPr>
          <w:color w:val="000000" w:themeColor="text1"/>
          <w:sz w:val="28"/>
          <w:szCs w:val="28"/>
        </w:rPr>
        <w:t xml:space="preserve"> </w:t>
      </w:r>
      <w:proofErr w:type="spellStart"/>
      <w:r w:rsidRPr="00126058">
        <w:rPr>
          <w:color w:val="000000" w:themeColor="text1"/>
          <w:sz w:val="28"/>
          <w:szCs w:val="28"/>
        </w:rPr>
        <w:t>phát</w:t>
      </w:r>
      <w:proofErr w:type="spellEnd"/>
      <w:r w:rsidRPr="00126058">
        <w:rPr>
          <w:color w:val="000000" w:themeColor="text1"/>
          <w:sz w:val="28"/>
          <w:szCs w:val="28"/>
        </w:rPr>
        <w:t xml:space="preserve"> </w:t>
      </w:r>
      <w:proofErr w:type="spellStart"/>
      <w:r w:rsidRPr="00126058">
        <w:rPr>
          <w:color w:val="000000" w:themeColor="text1"/>
          <w:sz w:val="28"/>
          <w:szCs w:val="28"/>
        </w:rPr>
        <w:t>triển</w:t>
      </w:r>
      <w:proofErr w:type="spellEnd"/>
      <w:r w:rsidRPr="00126058">
        <w:rPr>
          <w:color w:val="000000" w:themeColor="text1"/>
          <w:sz w:val="28"/>
          <w:szCs w:val="28"/>
        </w:rPr>
        <w:t xml:space="preserve"> </w:t>
      </w:r>
      <w:proofErr w:type="spellStart"/>
      <w:r w:rsidRPr="00126058">
        <w:rPr>
          <w:color w:val="000000" w:themeColor="text1"/>
          <w:sz w:val="28"/>
          <w:szCs w:val="28"/>
        </w:rPr>
        <w:t>hoạt</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đưa</w:t>
      </w:r>
      <w:proofErr w:type="spellEnd"/>
      <w:r w:rsidRPr="00126058">
        <w:rPr>
          <w:color w:val="000000" w:themeColor="text1"/>
          <w:sz w:val="28"/>
          <w:szCs w:val="28"/>
        </w:rPr>
        <w:t xml:space="preserve"> NLĐVN </w:t>
      </w:r>
      <w:proofErr w:type="spellStart"/>
      <w:r w:rsidRPr="00126058">
        <w:rPr>
          <w:color w:val="000000" w:themeColor="text1"/>
          <w:sz w:val="28"/>
          <w:szCs w:val="28"/>
        </w:rPr>
        <w:t>đi</w:t>
      </w:r>
      <w:proofErr w:type="spellEnd"/>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ở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ngoài</w:t>
      </w:r>
      <w:proofErr w:type="spellEnd"/>
      <w:r w:rsidRPr="00126058">
        <w:rPr>
          <w:color w:val="000000" w:themeColor="text1"/>
          <w:sz w:val="28"/>
          <w:szCs w:val="28"/>
        </w:rPr>
        <w:t xml:space="preserve"> </w:t>
      </w:r>
      <w:proofErr w:type="spellStart"/>
      <w:r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cách</w:t>
      </w:r>
      <w:proofErr w:type="spellEnd"/>
      <w:r w:rsidRPr="00126058">
        <w:rPr>
          <w:color w:val="000000" w:themeColor="text1"/>
          <w:sz w:val="28"/>
          <w:szCs w:val="28"/>
        </w:rPr>
        <w:t xml:space="preserve"> </w:t>
      </w:r>
      <w:proofErr w:type="spellStart"/>
      <w:r w:rsidRPr="00126058">
        <w:rPr>
          <w:color w:val="000000" w:themeColor="text1"/>
          <w:sz w:val="28"/>
          <w:szCs w:val="28"/>
        </w:rPr>
        <w:t>bền</w:t>
      </w:r>
      <w:proofErr w:type="spellEnd"/>
      <w:r w:rsidRPr="00126058">
        <w:rPr>
          <w:color w:val="000000" w:themeColor="text1"/>
          <w:sz w:val="28"/>
          <w:szCs w:val="28"/>
        </w:rPr>
        <w:t xml:space="preserve"> </w:t>
      </w:r>
      <w:proofErr w:type="spellStart"/>
      <w:r w:rsidRPr="00126058">
        <w:rPr>
          <w:color w:val="000000" w:themeColor="text1"/>
          <w:sz w:val="28"/>
          <w:szCs w:val="28"/>
        </w:rPr>
        <w:t>vững</w:t>
      </w:r>
      <w:proofErr w:type="spellEnd"/>
      <w:r w:rsidRPr="00126058">
        <w:rPr>
          <w:rStyle w:val="FootnoteReference"/>
          <w:color w:val="000000" w:themeColor="text1"/>
          <w:sz w:val="28"/>
          <w:szCs w:val="28"/>
        </w:rPr>
        <w:footnoteReference w:id="64"/>
      </w:r>
      <w:r w:rsidRPr="00126058">
        <w:rPr>
          <w:color w:val="000000" w:themeColor="text1"/>
          <w:sz w:val="28"/>
          <w:szCs w:val="28"/>
        </w:rPr>
        <w:t>.</w:t>
      </w:r>
      <w:bookmarkEnd w:id="297"/>
    </w:p>
    <w:p w:rsidR="00B42380" w:rsidRPr="00126058" w:rsidRDefault="00B42380" w:rsidP="0054369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xml:space="preserve">Nhìn từ góc độ so sánh với pháp luật quốc tế, mặc dù chưa tham gia ICRMW song </w:t>
      </w:r>
      <w:r w:rsidR="005D440C" w:rsidRPr="00126058">
        <w:rPr>
          <w:color w:val="000000" w:themeColor="text1"/>
          <w:sz w:val="28"/>
          <w:szCs w:val="28"/>
          <w:lang w:val="vi-VN"/>
        </w:rPr>
        <w:t xml:space="preserve">Việt Nam </w:t>
      </w:r>
      <w:r w:rsidRPr="00126058">
        <w:rPr>
          <w:color w:val="000000" w:themeColor="text1"/>
          <w:sz w:val="28"/>
          <w:szCs w:val="28"/>
          <w:lang w:val="vi-VN"/>
        </w:rPr>
        <w:t xml:space="preserve">đã tham gia Công ước Quốc tế về Quyền Kinh tế, Xã hội và Văn hóa (ICESCR, 1966) và Công ước Quốc tế về Xóa bỏ mọi hình thức phân biệt chủng tộc (ICERD, 1965) của Liên hợp quốc, cũng như Công ước số 97 (1949) và Công ước số 143 (1975) của </w:t>
      </w:r>
      <w:r w:rsidR="002D417E" w:rsidRPr="00126058">
        <w:rPr>
          <w:color w:val="000000" w:themeColor="text1"/>
          <w:sz w:val="28"/>
          <w:szCs w:val="28"/>
          <w:lang w:val="vi-VN"/>
        </w:rPr>
        <w:t>ILO</w:t>
      </w:r>
      <w:r w:rsidRPr="00126058">
        <w:rPr>
          <w:color w:val="000000" w:themeColor="text1"/>
          <w:sz w:val="28"/>
          <w:szCs w:val="28"/>
          <w:lang w:val="vi-VN"/>
        </w:rPr>
        <w:t xml:space="preserve"> về di </w:t>
      </w:r>
      <w:r w:rsidR="005D440C" w:rsidRPr="00126058">
        <w:rPr>
          <w:color w:val="000000" w:themeColor="text1"/>
          <w:sz w:val="28"/>
          <w:szCs w:val="28"/>
          <w:lang w:val="vi-VN"/>
        </w:rPr>
        <w:t>trú</w:t>
      </w:r>
      <w:r w:rsidRPr="00126058">
        <w:rPr>
          <w:color w:val="000000" w:themeColor="text1"/>
          <w:sz w:val="28"/>
          <w:szCs w:val="28"/>
          <w:lang w:val="vi-VN"/>
        </w:rPr>
        <w:t xml:space="preserve"> lao động. Những điều ước quốc tế đã nêu có liên quan mật thiết đến việc bảo vệ quyền của </w:t>
      </w:r>
      <w:r w:rsidR="00F00294" w:rsidRPr="00126058">
        <w:rPr>
          <w:color w:val="000000" w:themeColor="text1"/>
          <w:sz w:val="28"/>
          <w:szCs w:val="28"/>
          <w:lang w:val="vi-VN"/>
        </w:rPr>
        <w:t>LĐDT</w:t>
      </w:r>
      <w:r w:rsidRPr="00126058">
        <w:rPr>
          <w:color w:val="000000" w:themeColor="text1"/>
          <w:sz w:val="28"/>
          <w:szCs w:val="28"/>
          <w:lang w:val="vi-VN"/>
        </w:rPr>
        <w:t xml:space="preserve">, vì thế góp phần củng cố </w:t>
      </w:r>
      <w:r w:rsidR="009E5729" w:rsidRPr="00126058">
        <w:rPr>
          <w:color w:val="000000" w:themeColor="text1"/>
          <w:sz w:val="28"/>
          <w:szCs w:val="28"/>
          <w:lang w:val="vi-VN"/>
        </w:rPr>
        <w:t>hệ thống pháp luật</w:t>
      </w:r>
      <w:r w:rsidRPr="00126058">
        <w:rPr>
          <w:color w:val="000000" w:themeColor="text1"/>
          <w:sz w:val="28"/>
          <w:szCs w:val="28"/>
          <w:lang w:val="vi-VN"/>
        </w:rPr>
        <w:t xml:space="preserve"> của Việt Nam trong vấn đề này. Những </w:t>
      </w:r>
      <w:r w:rsidR="005D440C" w:rsidRPr="00126058">
        <w:rPr>
          <w:color w:val="000000" w:themeColor="text1"/>
          <w:sz w:val="28"/>
          <w:szCs w:val="28"/>
          <w:lang w:val="vi-VN"/>
        </w:rPr>
        <w:t xml:space="preserve">quy định </w:t>
      </w:r>
      <w:r w:rsidRPr="00126058">
        <w:rPr>
          <w:color w:val="000000" w:themeColor="text1"/>
          <w:sz w:val="28"/>
          <w:szCs w:val="28"/>
          <w:lang w:val="vi-VN"/>
        </w:rPr>
        <w:t xml:space="preserve">pháp luật hiện hành của Việt Nam về vấn đề đưa </w:t>
      </w:r>
      <w:r w:rsidR="003C6566" w:rsidRPr="00126058">
        <w:rPr>
          <w:color w:val="000000" w:themeColor="text1"/>
          <w:sz w:val="28"/>
          <w:szCs w:val="28"/>
          <w:lang w:val="vi-VN"/>
        </w:rPr>
        <w:t>NLĐ</w:t>
      </w:r>
      <w:r w:rsidRPr="00126058">
        <w:rPr>
          <w:color w:val="000000" w:themeColor="text1"/>
          <w:sz w:val="28"/>
          <w:szCs w:val="28"/>
          <w:lang w:val="vi-VN"/>
        </w:rPr>
        <w:t xml:space="preserve"> đi làm việc ở nước ngoài theo hợp đồng (đã nêu ở các </w:t>
      </w:r>
      <w:r w:rsidR="005D440C" w:rsidRPr="00126058">
        <w:rPr>
          <w:color w:val="000000" w:themeColor="text1"/>
          <w:sz w:val="28"/>
          <w:szCs w:val="28"/>
          <w:lang w:val="vi-VN"/>
        </w:rPr>
        <w:t xml:space="preserve">bảng  </w:t>
      </w:r>
      <w:r w:rsidRPr="00126058">
        <w:rPr>
          <w:color w:val="000000" w:themeColor="text1"/>
          <w:sz w:val="28"/>
          <w:szCs w:val="28"/>
          <w:lang w:val="vi-VN"/>
        </w:rPr>
        <w:t>trên) đã thể hiện sự phù hợp</w:t>
      </w:r>
      <w:r w:rsidR="005D440C" w:rsidRPr="00126058">
        <w:rPr>
          <w:color w:val="000000" w:themeColor="text1"/>
          <w:sz w:val="28"/>
          <w:szCs w:val="28"/>
          <w:lang w:val="vi-VN"/>
        </w:rPr>
        <w:t xml:space="preserve"> </w:t>
      </w:r>
      <w:r w:rsidRPr="00126058">
        <w:rPr>
          <w:color w:val="000000" w:themeColor="text1"/>
          <w:sz w:val="28"/>
          <w:szCs w:val="28"/>
          <w:lang w:val="vi-VN"/>
        </w:rPr>
        <w:t>với các tiêu chuẩn quốc tế về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trong những vấn đề quan trọng, cụ thể như: Quy định về </w:t>
      </w:r>
      <w:r w:rsidR="000532FC" w:rsidRPr="00126058">
        <w:rPr>
          <w:color w:val="000000" w:themeColor="text1"/>
          <w:sz w:val="28"/>
          <w:szCs w:val="28"/>
          <w:lang w:val="vi-VN"/>
        </w:rPr>
        <w:t>HĐLĐ</w:t>
      </w:r>
      <w:r w:rsidRPr="00126058">
        <w:rPr>
          <w:color w:val="000000" w:themeColor="text1"/>
          <w:sz w:val="28"/>
          <w:szCs w:val="28"/>
          <w:lang w:val="vi-VN"/>
        </w:rPr>
        <w:t xml:space="preserve"> rõ ràng và bảo vệ </w:t>
      </w:r>
      <w:r w:rsidR="003C6566" w:rsidRPr="00126058">
        <w:rPr>
          <w:color w:val="000000" w:themeColor="text1"/>
          <w:sz w:val="28"/>
          <w:szCs w:val="28"/>
          <w:lang w:val="vi-VN"/>
        </w:rPr>
        <w:t>NLĐ</w:t>
      </w:r>
      <w:r w:rsidRPr="00126058">
        <w:rPr>
          <w:color w:val="000000" w:themeColor="text1"/>
          <w:sz w:val="28"/>
          <w:szCs w:val="28"/>
          <w:lang w:val="vi-VN"/>
        </w:rPr>
        <w:t xml:space="preserve"> khỏi lạm dụng, cưỡng bức lao động; Các cơ chế bảo vệ </w:t>
      </w:r>
      <w:r w:rsidR="003C6566" w:rsidRPr="00126058">
        <w:rPr>
          <w:color w:val="000000" w:themeColor="text1"/>
          <w:sz w:val="28"/>
          <w:szCs w:val="28"/>
          <w:lang w:val="vi-VN"/>
        </w:rPr>
        <w:t>NLĐ</w:t>
      </w:r>
      <w:r w:rsidRPr="00126058">
        <w:rPr>
          <w:color w:val="000000" w:themeColor="text1"/>
          <w:sz w:val="28"/>
          <w:szCs w:val="28"/>
          <w:lang w:val="vi-VN"/>
        </w:rPr>
        <w:t xml:space="preserve"> thông qua quỹ hỗ trợ việc làm ngoài nước, giúp họ đối phó với rủi ro khi làm việc ở nước ngoài; Yêu cầu các doanh nghiệp dịch vụ phải công khai chi phí môi giới và hạn chế việc thu phí quá cao (phù hợp với khuyến nghị của ILO về bảo vệ</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khỏi bị bóc lột tài chính). Xét khái quát, pháp luật Việt Nam hiện đã tương thích với các tiêu chuẩn quốc tế</w:t>
      </w:r>
      <w:r w:rsidR="00D56D9A" w:rsidRPr="00126058">
        <w:rPr>
          <w:color w:val="000000" w:themeColor="text1"/>
          <w:sz w:val="28"/>
          <w:szCs w:val="28"/>
          <w:lang w:val="vi-VN"/>
        </w:rPr>
        <w:t xml:space="preserve"> cơ bản</w:t>
      </w:r>
      <w:r w:rsidRPr="00126058">
        <w:rPr>
          <w:color w:val="000000" w:themeColor="text1"/>
          <w:sz w:val="28"/>
          <w:szCs w:val="28"/>
          <w:lang w:val="vi-VN"/>
        </w:rPr>
        <w:t xml:space="preserve"> về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như quyền được hưởng lương công bằng, điều kiện làm việc an toàn, và bảo vệ khỏi sự phân biệt đối xử. Không chỉ vậy, pháp luật Việt Nam hiện cũng đã tương thích với các tiêu chuẩn quốc tế về cơ chế bảo vệ</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thể hiện qua việc đã xây dựng các cơ chế bảo vệ </w:t>
      </w:r>
      <w:r w:rsidR="003C6566" w:rsidRPr="00126058">
        <w:rPr>
          <w:color w:val="000000" w:themeColor="text1"/>
          <w:sz w:val="28"/>
          <w:szCs w:val="28"/>
          <w:lang w:val="vi-VN"/>
        </w:rPr>
        <w:t>NLĐ</w:t>
      </w:r>
      <w:r w:rsidRPr="00126058">
        <w:rPr>
          <w:color w:val="000000" w:themeColor="text1"/>
          <w:sz w:val="28"/>
          <w:szCs w:val="28"/>
          <w:lang w:val="vi-VN"/>
        </w:rPr>
        <w:t xml:space="preserve"> thông qua các hiệp định song phương và đa phương, cũng như các quy định pháp luật trong nước mà ràng buộc nghĩa vụ của các chủ thể có liên quan.</w:t>
      </w:r>
    </w:p>
    <w:p w:rsidR="002B244F" w:rsidRPr="00126058" w:rsidRDefault="00B42380" w:rsidP="00AD105C">
      <w:pPr>
        <w:pStyle w:val="ListParagraph"/>
        <w:numPr>
          <w:ilvl w:val="0"/>
          <w:numId w:val="45"/>
        </w:numPr>
        <w:tabs>
          <w:tab w:val="left" w:pos="993"/>
          <w:tab w:val="left" w:pos="1134"/>
        </w:tabs>
        <w:adjustRightInd w:val="0"/>
        <w:snapToGrid w:val="0"/>
        <w:spacing w:line="360" w:lineRule="auto"/>
        <w:contextualSpacing w:val="0"/>
        <w:jc w:val="both"/>
        <w:outlineLvl w:val="0"/>
        <w:rPr>
          <w:b/>
          <w:bCs/>
          <w:i/>
          <w:iCs/>
          <w:color w:val="000000" w:themeColor="text1"/>
          <w:sz w:val="28"/>
          <w:szCs w:val="28"/>
          <w:lang w:val="vi-VN"/>
        </w:rPr>
      </w:pPr>
      <w:bookmarkStart w:id="298" w:name="_Toc190157375"/>
      <w:bookmarkStart w:id="299" w:name="_Toc190159502"/>
      <w:bookmarkStart w:id="300" w:name="_Toc202450352"/>
      <w:r w:rsidRPr="00126058">
        <w:rPr>
          <w:b/>
          <w:bCs/>
          <w:i/>
          <w:iCs/>
          <w:color w:val="000000" w:themeColor="text1"/>
          <w:sz w:val="28"/>
          <w:szCs w:val="28"/>
          <w:lang w:val="vi-VN"/>
        </w:rPr>
        <w:lastRenderedPageBreak/>
        <w:t>Hạ</w:t>
      </w:r>
      <w:r w:rsidR="002B244F" w:rsidRPr="00126058">
        <w:rPr>
          <w:b/>
          <w:bCs/>
          <w:i/>
          <w:iCs/>
          <w:color w:val="000000" w:themeColor="text1"/>
          <w:sz w:val="28"/>
          <w:szCs w:val="28"/>
          <w:lang w:val="vi-VN"/>
        </w:rPr>
        <w:t>n chế</w:t>
      </w:r>
      <w:bookmarkEnd w:id="298"/>
      <w:bookmarkEnd w:id="299"/>
      <w:bookmarkEnd w:id="300"/>
      <w:r w:rsidRPr="00126058">
        <w:rPr>
          <w:b/>
          <w:bCs/>
          <w:i/>
          <w:iCs/>
          <w:color w:val="000000" w:themeColor="text1"/>
          <w:sz w:val="28"/>
          <w:szCs w:val="28"/>
          <w:lang w:val="vi-VN"/>
        </w:rPr>
        <w:t xml:space="preserve"> </w:t>
      </w:r>
    </w:p>
    <w:p w:rsidR="00B42380" w:rsidRPr="00126058" w:rsidRDefault="00B42380" w:rsidP="0054369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xml:space="preserve">Bên cạnh những ưu điểm nêu trên, </w:t>
      </w:r>
      <w:r w:rsidR="009E5729" w:rsidRPr="00126058">
        <w:rPr>
          <w:color w:val="000000" w:themeColor="text1"/>
          <w:sz w:val="28"/>
          <w:szCs w:val="28"/>
          <w:lang w:val="vi-VN"/>
        </w:rPr>
        <w:t>hệ thống pháp luật</w:t>
      </w:r>
      <w:r w:rsidRPr="00126058">
        <w:rPr>
          <w:color w:val="000000" w:themeColor="text1"/>
          <w:sz w:val="28"/>
          <w:szCs w:val="28"/>
          <w:lang w:val="vi-VN"/>
        </w:rPr>
        <w:t xml:space="preserve"> Việt Nam về bảo đảm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r w:rsidR="003C6566" w:rsidRPr="00126058">
        <w:rPr>
          <w:color w:val="000000" w:themeColor="text1"/>
          <w:sz w:val="28"/>
          <w:szCs w:val="28"/>
        </w:rPr>
        <w:t>NLĐ</w:t>
      </w:r>
      <w:r w:rsidRPr="00126058">
        <w:rPr>
          <w:color w:val="000000" w:themeColor="text1"/>
          <w:sz w:val="28"/>
          <w:szCs w:val="28"/>
        </w:rPr>
        <w:t xml:space="preserve"> </w:t>
      </w:r>
      <w:proofErr w:type="spellStart"/>
      <w:r w:rsidRPr="00126058">
        <w:rPr>
          <w:color w:val="000000" w:themeColor="text1"/>
          <w:sz w:val="28"/>
          <w:szCs w:val="28"/>
        </w:rPr>
        <w:t>đi</w:t>
      </w:r>
      <w:proofErr w:type="spellEnd"/>
      <w:r w:rsidRPr="00126058">
        <w:rPr>
          <w:color w:val="000000" w:themeColor="text1"/>
          <w:sz w:val="28"/>
          <w:szCs w:val="28"/>
        </w:rPr>
        <w:t xml:space="preserve"> </w:t>
      </w:r>
      <w:proofErr w:type="spellStart"/>
      <w:r w:rsidRPr="00126058">
        <w:rPr>
          <w:color w:val="000000" w:themeColor="text1"/>
          <w:sz w:val="28"/>
          <w:szCs w:val="28"/>
        </w:rPr>
        <w:t>làm</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ở </w:t>
      </w:r>
      <w:proofErr w:type="spellStart"/>
      <w:r w:rsidRPr="00126058">
        <w:rPr>
          <w:color w:val="000000" w:themeColor="text1"/>
          <w:sz w:val="28"/>
          <w:szCs w:val="28"/>
        </w:rPr>
        <w:t>n</w:t>
      </w:r>
      <w:r w:rsidR="00CC1BC9">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ngoài</w:t>
      </w:r>
      <w:proofErr w:type="spellEnd"/>
      <w:r w:rsidRPr="00126058">
        <w:rPr>
          <w:color w:val="000000" w:themeColor="text1"/>
          <w:sz w:val="28"/>
          <w:szCs w:val="28"/>
          <w:lang w:val="vi-VN"/>
        </w:rPr>
        <w:t xml:space="preserve"> vẫn còn một số hạn chế như sau.</w:t>
      </w:r>
    </w:p>
    <w:p w:rsidR="00603A3A" w:rsidRPr="00126058" w:rsidRDefault="00B42380" w:rsidP="00543693">
      <w:pPr>
        <w:adjustRightInd w:val="0"/>
        <w:snapToGrid w:val="0"/>
        <w:spacing w:line="360" w:lineRule="auto"/>
        <w:ind w:firstLine="720"/>
        <w:jc w:val="both"/>
        <w:rPr>
          <w:color w:val="000000" w:themeColor="text1"/>
          <w:sz w:val="28"/>
          <w:szCs w:val="28"/>
          <w:lang w:val="vi-VN"/>
        </w:rPr>
      </w:pPr>
      <w:r w:rsidRPr="00126058">
        <w:rPr>
          <w:i/>
          <w:iCs/>
          <w:color w:val="000000" w:themeColor="text1"/>
          <w:sz w:val="28"/>
          <w:szCs w:val="28"/>
          <w:lang w:val="vi-VN"/>
        </w:rPr>
        <w:t xml:space="preserve">Thứ nhất, </w:t>
      </w:r>
      <w:r w:rsidRPr="00126058">
        <w:rPr>
          <w:color w:val="000000" w:themeColor="text1"/>
          <w:sz w:val="28"/>
          <w:szCs w:val="28"/>
          <w:lang w:val="vi-VN"/>
        </w:rPr>
        <w:t>c</w:t>
      </w:r>
      <w:r w:rsidR="0022702D" w:rsidRPr="00126058">
        <w:rPr>
          <w:color w:val="000000" w:themeColor="text1"/>
          <w:sz w:val="28"/>
          <w:szCs w:val="28"/>
          <w:lang w:val="vi-VN"/>
        </w:rPr>
        <w:t xml:space="preserve">ác cam kết, thỏa thuận quốc tế về lao động cùng </w:t>
      </w:r>
      <w:proofErr w:type="spellStart"/>
      <w:r w:rsidR="0022702D" w:rsidRPr="00126058">
        <w:rPr>
          <w:color w:val="000000" w:themeColor="text1"/>
          <w:sz w:val="28"/>
          <w:szCs w:val="28"/>
        </w:rPr>
        <w:t>với</w:t>
      </w:r>
      <w:proofErr w:type="spellEnd"/>
      <w:r w:rsidR="0022702D" w:rsidRPr="00126058">
        <w:rPr>
          <w:color w:val="000000" w:themeColor="text1"/>
          <w:sz w:val="28"/>
          <w:szCs w:val="28"/>
        </w:rPr>
        <w:t xml:space="preserve"> </w:t>
      </w:r>
      <w:proofErr w:type="spellStart"/>
      <w:r w:rsidR="0022702D" w:rsidRPr="00126058">
        <w:rPr>
          <w:color w:val="000000" w:themeColor="text1"/>
          <w:sz w:val="28"/>
          <w:szCs w:val="28"/>
        </w:rPr>
        <w:t>hệ</w:t>
      </w:r>
      <w:proofErr w:type="spellEnd"/>
      <w:r w:rsidR="0022702D" w:rsidRPr="00126058">
        <w:rPr>
          <w:color w:val="000000" w:themeColor="text1"/>
          <w:sz w:val="28"/>
          <w:szCs w:val="28"/>
        </w:rPr>
        <w:t xml:space="preserve"> </w:t>
      </w:r>
      <w:proofErr w:type="spellStart"/>
      <w:r w:rsidR="0022702D" w:rsidRPr="00126058">
        <w:rPr>
          <w:color w:val="000000" w:themeColor="text1"/>
          <w:sz w:val="28"/>
          <w:szCs w:val="28"/>
        </w:rPr>
        <w:t>thống</w:t>
      </w:r>
      <w:proofErr w:type="spellEnd"/>
      <w:r w:rsidR="0022702D" w:rsidRPr="00126058">
        <w:rPr>
          <w:color w:val="000000" w:themeColor="text1"/>
          <w:sz w:val="28"/>
          <w:szCs w:val="28"/>
        </w:rPr>
        <w:t xml:space="preserve"> </w:t>
      </w:r>
      <w:proofErr w:type="spellStart"/>
      <w:r w:rsidR="0022702D" w:rsidRPr="00126058">
        <w:rPr>
          <w:color w:val="000000" w:themeColor="text1"/>
          <w:sz w:val="28"/>
          <w:szCs w:val="28"/>
        </w:rPr>
        <w:t>các</w:t>
      </w:r>
      <w:proofErr w:type="spellEnd"/>
      <w:r w:rsidR="0022702D" w:rsidRPr="00126058">
        <w:rPr>
          <w:color w:val="000000" w:themeColor="text1"/>
          <w:sz w:val="28"/>
          <w:szCs w:val="28"/>
        </w:rPr>
        <w:t xml:space="preserve"> </w:t>
      </w:r>
      <w:proofErr w:type="spellStart"/>
      <w:r w:rsidR="0022702D" w:rsidRPr="00126058">
        <w:rPr>
          <w:color w:val="000000" w:themeColor="text1"/>
          <w:sz w:val="28"/>
          <w:szCs w:val="28"/>
        </w:rPr>
        <w:t>văn</w:t>
      </w:r>
      <w:proofErr w:type="spellEnd"/>
      <w:r w:rsidR="0022702D" w:rsidRPr="00126058">
        <w:rPr>
          <w:color w:val="000000" w:themeColor="text1"/>
          <w:sz w:val="28"/>
          <w:szCs w:val="28"/>
        </w:rPr>
        <w:t xml:space="preserve"> </w:t>
      </w:r>
      <w:proofErr w:type="spellStart"/>
      <w:r w:rsidR="0022702D" w:rsidRPr="00126058">
        <w:rPr>
          <w:color w:val="000000" w:themeColor="text1"/>
          <w:sz w:val="28"/>
          <w:szCs w:val="28"/>
        </w:rPr>
        <w:t>bản</w:t>
      </w:r>
      <w:proofErr w:type="spellEnd"/>
      <w:r w:rsidR="0022702D"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lang w:val="vi-VN"/>
        </w:rPr>
        <w:t xml:space="preserve"> luật </w:t>
      </w:r>
      <w:proofErr w:type="spellStart"/>
      <w:r w:rsidR="0022702D" w:rsidRPr="00126058">
        <w:rPr>
          <w:color w:val="000000" w:themeColor="text1"/>
          <w:sz w:val="28"/>
          <w:szCs w:val="28"/>
        </w:rPr>
        <w:t>trong</w:t>
      </w:r>
      <w:proofErr w:type="spellEnd"/>
      <w:r w:rsidR="0022702D" w:rsidRPr="00126058">
        <w:rPr>
          <w:color w:val="000000" w:themeColor="text1"/>
          <w:sz w:val="28"/>
          <w:szCs w:val="28"/>
        </w:rPr>
        <w:t xml:space="preserve"> </w:t>
      </w:r>
      <w:proofErr w:type="spellStart"/>
      <w:r w:rsidR="0022702D" w:rsidRPr="00126058">
        <w:rPr>
          <w:color w:val="000000" w:themeColor="text1"/>
          <w:sz w:val="28"/>
          <w:szCs w:val="28"/>
        </w:rPr>
        <w:t>nước</w:t>
      </w:r>
      <w:proofErr w:type="spellEnd"/>
      <w:r w:rsidR="0022702D" w:rsidRPr="00126058">
        <w:rPr>
          <w:color w:val="000000" w:themeColor="text1"/>
          <w:sz w:val="28"/>
          <w:szCs w:val="28"/>
          <w:lang w:val="vi-VN"/>
        </w:rPr>
        <w:t xml:space="preserve"> chưa</w:t>
      </w:r>
      <w:r w:rsidR="0022702D" w:rsidRPr="00126058">
        <w:rPr>
          <w:color w:val="000000" w:themeColor="text1"/>
          <w:sz w:val="28"/>
          <w:szCs w:val="28"/>
        </w:rPr>
        <w:t xml:space="preserve"> </w:t>
      </w:r>
      <w:proofErr w:type="spellStart"/>
      <w:r w:rsidR="0022702D" w:rsidRPr="00126058">
        <w:rPr>
          <w:color w:val="000000" w:themeColor="text1"/>
          <w:sz w:val="28"/>
          <w:szCs w:val="28"/>
        </w:rPr>
        <w:t>tạo</w:t>
      </w:r>
      <w:proofErr w:type="spellEnd"/>
      <w:r w:rsidR="0022702D" w:rsidRPr="00126058">
        <w:rPr>
          <w:color w:val="000000" w:themeColor="text1"/>
          <w:sz w:val="28"/>
          <w:szCs w:val="28"/>
        </w:rPr>
        <w:t xml:space="preserve"> </w:t>
      </w:r>
      <w:proofErr w:type="spellStart"/>
      <w:r w:rsidR="0022702D" w:rsidRPr="00126058">
        <w:rPr>
          <w:color w:val="000000" w:themeColor="text1"/>
          <w:sz w:val="28"/>
          <w:szCs w:val="28"/>
        </w:rPr>
        <w:t>hành</w:t>
      </w:r>
      <w:proofErr w:type="spellEnd"/>
      <w:r w:rsidR="0022702D" w:rsidRPr="00126058">
        <w:rPr>
          <w:color w:val="000000" w:themeColor="text1"/>
          <w:sz w:val="28"/>
          <w:szCs w:val="28"/>
        </w:rPr>
        <w:t xml:space="preserve"> lang </w:t>
      </w:r>
      <w:proofErr w:type="spellStart"/>
      <w:r w:rsidR="0022702D" w:rsidRPr="00126058">
        <w:rPr>
          <w:color w:val="000000" w:themeColor="text1"/>
          <w:sz w:val="28"/>
          <w:szCs w:val="28"/>
        </w:rPr>
        <w:t>pháp</w:t>
      </w:r>
      <w:proofErr w:type="spellEnd"/>
      <w:r w:rsidR="0022702D" w:rsidRPr="00126058">
        <w:rPr>
          <w:color w:val="000000" w:themeColor="text1"/>
          <w:sz w:val="28"/>
          <w:szCs w:val="28"/>
        </w:rPr>
        <w:t xml:space="preserve"> </w:t>
      </w:r>
      <w:proofErr w:type="spellStart"/>
      <w:r w:rsidR="0022702D" w:rsidRPr="00126058">
        <w:rPr>
          <w:color w:val="000000" w:themeColor="text1"/>
          <w:sz w:val="28"/>
          <w:szCs w:val="28"/>
        </w:rPr>
        <w:t>lý</w:t>
      </w:r>
      <w:proofErr w:type="spellEnd"/>
      <w:r w:rsidR="0022702D" w:rsidRPr="00126058">
        <w:rPr>
          <w:color w:val="000000" w:themeColor="text1"/>
          <w:sz w:val="28"/>
          <w:szCs w:val="28"/>
        </w:rPr>
        <w:t xml:space="preserve"> </w:t>
      </w:r>
      <w:proofErr w:type="spellStart"/>
      <w:r w:rsidR="0022702D" w:rsidRPr="00126058">
        <w:rPr>
          <w:color w:val="000000" w:themeColor="text1"/>
          <w:sz w:val="28"/>
          <w:szCs w:val="28"/>
        </w:rPr>
        <w:t>đồng</w:t>
      </w:r>
      <w:proofErr w:type="spellEnd"/>
      <w:r w:rsidR="0022702D" w:rsidRPr="00126058">
        <w:rPr>
          <w:color w:val="000000" w:themeColor="text1"/>
          <w:sz w:val="28"/>
          <w:szCs w:val="28"/>
        </w:rPr>
        <w:t xml:space="preserve"> </w:t>
      </w:r>
      <w:proofErr w:type="spellStart"/>
      <w:r w:rsidR="0022702D" w:rsidRPr="00126058">
        <w:rPr>
          <w:color w:val="000000" w:themeColor="text1"/>
          <w:sz w:val="28"/>
          <w:szCs w:val="28"/>
        </w:rPr>
        <w:t>bộ</w:t>
      </w:r>
      <w:proofErr w:type="spellEnd"/>
      <w:r w:rsidR="0022702D" w:rsidRPr="00126058">
        <w:rPr>
          <w:color w:val="000000" w:themeColor="text1"/>
          <w:sz w:val="28"/>
          <w:szCs w:val="28"/>
        </w:rPr>
        <w:t xml:space="preserve"> </w:t>
      </w:r>
      <w:proofErr w:type="spellStart"/>
      <w:r w:rsidR="0022702D" w:rsidRPr="00126058">
        <w:rPr>
          <w:color w:val="000000" w:themeColor="text1"/>
          <w:sz w:val="28"/>
          <w:szCs w:val="28"/>
        </w:rPr>
        <w:t>để</w:t>
      </w:r>
      <w:proofErr w:type="spellEnd"/>
      <w:r w:rsidR="0022702D" w:rsidRPr="00126058">
        <w:rPr>
          <w:color w:val="000000" w:themeColor="text1"/>
          <w:sz w:val="28"/>
          <w:szCs w:val="28"/>
        </w:rPr>
        <w:t xml:space="preserve"> </w:t>
      </w:r>
      <w:proofErr w:type="spellStart"/>
      <w:r w:rsidR="0022702D" w:rsidRPr="00126058">
        <w:rPr>
          <w:color w:val="000000" w:themeColor="text1"/>
          <w:sz w:val="28"/>
          <w:szCs w:val="28"/>
        </w:rPr>
        <w:t>điều</w:t>
      </w:r>
      <w:proofErr w:type="spellEnd"/>
      <w:r w:rsidR="0022702D" w:rsidRPr="00126058">
        <w:rPr>
          <w:color w:val="000000" w:themeColor="text1"/>
          <w:sz w:val="28"/>
          <w:szCs w:val="28"/>
        </w:rPr>
        <w:t xml:space="preserve"> </w:t>
      </w:r>
      <w:proofErr w:type="spellStart"/>
      <w:r w:rsidR="0022702D" w:rsidRPr="00126058">
        <w:rPr>
          <w:color w:val="000000" w:themeColor="text1"/>
          <w:sz w:val="28"/>
          <w:szCs w:val="28"/>
        </w:rPr>
        <w:t>chỉnh</w:t>
      </w:r>
      <w:proofErr w:type="spellEnd"/>
      <w:r w:rsidR="0022702D" w:rsidRPr="00126058">
        <w:rPr>
          <w:color w:val="000000" w:themeColor="text1"/>
          <w:sz w:val="28"/>
          <w:szCs w:val="28"/>
        </w:rPr>
        <w:t xml:space="preserve"> </w:t>
      </w:r>
      <w:proofErr w:type="spellStart"/>
      <w:r w:rsidR="0022702D" w:rsidRPr="00126058">
        <w:rPr>
          <w:color w:val="000000" w:themeColor="text1"/>
          <w:sz w:val="28"/>
          <w:szCs w:val="28"/>
        </w:rPr>
        <w:t>hoạt</w:t>
      </w:r>
      <w:proofErr w:type="spellEnd"/>
      <w:r w:rsidR="0022702D" w:rsidRPr="00126058">
        <w:rPr>
          <w:color w:val="000000" w:themeColor="text1"/>
          <w:sz w:val="28"/>
          <w:szCs w:val="28"/>
        </w:rPr>
        <w:t xml:space="preserve"> </w:t>
      </w:r>
      <w:proofErr w:type="spellStart"/>
      <w:r w:rsidR="0022702D" w:rsidRPr="00126058">
        <w:rPr>
          <w:color w:val="000000" w:themeColor="text1"/>
          <w:sz w:val="28"/>
          <w:szCs w:val="28"/>
        </w:rPr>
        <w:t>động</w:t>
      </w:r>
      <w:proofErr w:type="spellEnd"/>
      <w:r w:rsidR="0022702D" w:rsidRPr="00126058">
        <w:rPr>
          <w:color w:val="000000" w:themeColor="text1"/>
          <w:sz w:val="28"/>
          <w:szCs w:val="28"/>
          <w:lang w:val="vi-VN"/>
        </w:rPr>
        <w:t xml:space="preserve"> </w:t>
      </w:r>
      <w:r w:rsidRPr="00126058">
        <w:rPr>
          <w:color w:val="000000" w:themeColor="text1"/>
          <w:sz w:val="28"/>
          <w:szCs w:val="28"/>
          <w:lang w:val="vi-VN"/>
        </w:rPr>
        <w:t xml:space="preserve">và bảo vệ hiệu quả các quyền </w:t>
      </w:r>
      <w:r w:rsidR="0022702D" w:rsidRPr="00126058">
        <w:rPr>
          <w:color w:val="000000" w:themeColor="text1"/>
          <w:sz w:val="28"/>
          <w:szCs w:val="28"/>
          <w:lang w:val="vi-VN"/>
        </w:rPr>
        <w:t>của</w:t>
      </w:r>
      <w:r w:rsidR="00C53C7C" w:rsidRPr="00126058">
        <w:rPr>
          <w:color w:val="000000" w:themeColor="text1"/>
          <w:sz w:val="28"/>
          <w:szCs w:val="28"/>
          <w:lang w:val="vi-VN"/>
        </w:rPr>
        <w:t xml:space="preserve"> người LĐDT</w:t>
      </w:r>
      <w:r w:rsidR="0022702D" w:rsidRPr="00126058">
        <w:rPr>
          <w:i/>
          <w:iCs/>
          <w:color w:val="000000" w:themeColor="text1"/>
          <w:sz w:val="28"/>
          <w:szCs w:val="28"/>
          <w:lang w:val="vi-VN"/>
        </w:rPr>
        <w:t>.</w:t>
      </w:r>
      <w:r w:rsidR="005B506C" w:rsidRPr="00126058">
        <w:rPr>
          <w:color w:val="000000" w:themeColor="text1"/>
          <w:sz w:val="28"/>
          <w:szCs w:val="28"/>
          <w:lang w:val="vi-VN"/>
        </w:rPr>
        <w:t xml:space="preserve"> </w:t>
      </w:r>
      <w:r w:rsidR="00256751" w:rsidRPr="00126058">
        <w:rPr>
          <w:color w:val="000000" w:themeColor="text1"/>
          <w:sz w:val="28"/>
          <w:szCs w:val="28"/>
          <w:lang w:val="vi-VN"/>
        </w:rPr>
        <w:t xml:space="preserve">Trong pháp luật hiện hành của Việt Nam chưa ghi nhận và bảo đảm một cách </w:t>
      </w:r>
      <w:r w:rsidRPr="00126058">
        <w:rPr>
          <w:color w:val="000000" w:themeColor="text1"/>
          <w:sz w:val="28"/>
          <w:szCs w:val="28"/>
          <w:lang w:val="vi-VN"/>
        </w:rPr>
        <w:t xml:space="preserve">đồng bộ quyền của </w:t>
      </w:r>
      <w:r w:rsidR="00256751" w:rsidRPr="00126058">
        <w:rPr>
          <w:color w:val="000000" w:themeColor="text1"/>
          <w:sz w:val="28"/>
          <w:szCs w:val="28"/>
          <w:lang w:val="vi-VN"/>
        </w:rPr>
        <w:t>tất cả</w:t>
      </w:r>
      <w:r w:rsidR="00C53C7C" w:rsidRPr="00126058">
        <w:rPr>
          <w:color w:val="000000" w:themeColor="text1"/>
          <w:sz w:val="28"/>
          <w:szCs w:val="28"/>
          <w:lang w:val="vi-VN"/>
        </w:rPr>
        <w:t xml:space="preserve"> người LĐDT</w:t>
      </w:r>
      <w:r w:rsidRPr="00126058">
        <w:rPr>
          <w:color w:val="000000" w:themeColor="text1"/>
          <w:sz w:val="28"/>
          <w:szCs w:val="28"/>
          <w:lang w:val="vi-VN"/>
        </w:rPr>
        <w:t>, mà mới tập trung vào nhóm lớn nhất đó là NLĐVN làm việc ở nước ngoài có giấy tờ hợp pháp</w:t>
      </w:r>
      <w:r w:rsidR="00256751" w:rsidRPr="00126058">
        <w:rPr>
          <w:color w:val="000000" w:themeColor="text1"/>
          <w:sz w:val="28"/>
          <w:szCs w:val="28"/>
          <w:lang w:val="vi-VN"/>
        </w:rPr>
        <w:t>.</w:t>
      </w:r>
      <w:r w:rsidR="00256751" w:rsidRPr="00126058">
        <w:rPr>
          <w:i/>
          <w:iCs/>
          <w:color w:val="000000" w:themeColor="text1"/>
          <w:sz w:val="28"/>
          <w:szCs w:val="28"/>
          <w:lang w:val="vi-VN"/>
        </w:rPr>
        <w:t xml:space="preserve"> </w:t>
      </w:r>
      <w:r w:rsidR="00256751" w:rsidRPr="00126058">
        <w:rPr>
          <w:color w:val="000000" w:themeColor="text1"/>
          <w:sz w:val="28"/>
          <w:szCs w:val="28"/>
          <w:lang w:val="vi-VN"/>
        </w:rPr>
        <w:t>Pháp luật Việt Nam còn thiếu các quy định điều chỉnh các vấn đề liên quan đến quyền và nghĩa vụ của NLĐVN làm việc ở nước ngoài không có giấy tờ (không hợp pháp</w:t>
      </w:r>
      <w:r w:rsidR="00102633" w:rsidRPr="00126058">
        <w:rPr>
          <w:color w:val="000000" w:themeColor="text1"/>
          <w:sz w:val="28"/>
          <w:szCs w:val="28"/>
          <w:lang w:val="vi-VN"/>
        </w:rPr>
        <w:t>)</w:t>
      </w:r>
      <w:r w:rsidR="00256751" w:rsidRPr="00126058">
        <w:rPr>
          <w:color w:val="000000" w:themeColor="text1"/>
          <w:sz w:val="28"/>
          <w:szCs w:val="28"/>
          <w:lang w:val="vi-VN"/>
        </w:rPr>
        <w:t xml:space="preserve">. </w:t>
      </w:r>
      <w:r w:rsidRPr="00126058">
        <w:rPr>
          <w:color w:val="000000" w:themeColor="text1"/>
          <w:sz w:val="28"/>
          <w:szCs w:val="28"/>
          <w:lang w:val="vi-VN"/>
        </w:rPr>
        <w:t>M</w:t>
      </w:r>
      <w:r w:rsidR="00256751" w:rsidRPr="00126058">
        <w:rPr>
          <w:color w:val="000000" w:themeColor="text1"/>
          <w:sz w:val="28"/>
          <w:szCs w:val="28"/>
          <w:lang w:val="vi-VN"/>
        </w:rPr>
        <w:t xml:space="preserve">ặc dù trong một số lĩnh vực, ví dụ như bảo hộ công dân hay tố tụng tư pháp, các nhóm này đã được bảo vệ bởi các văn bản pháp luật chung của Việt Nam, song việc họ chưa phải là đối tượng được bảo vệ trong các văn bản pháp luật riêng về di trú lao động, cụ thể là trong Luật số 69/2020 và các văn bản hướng dẫn thi hành Luật này, đã làm hạn chế khả năng </w:t>
      </w:r>
      <w:r w:rsidR="005B506C" w:rsidRPr="00126058">
        <w:rPr>
          <w:color w:val="000000" w:themeColor="text1"/>
          <w:sz w:val="28"/>
          <w:szCs w:val="28"/>
          <w:lang w:val="vi-VN"/>
        </w:rPr>
        <w:t xml:space="preserve">được </w:t>
      </w:r>
      <w:r w:rsidR="00256751" w:rsidRPr="00126058">
        <w:rPr>
          <w:color w:val="000000" w:themeColor="text1"/>
          <w:sz w:val="28"/>
          <w:szCs w:val="28"/>
          <w:lang w:val="vi-VN"/>
        </w:rPr>
        <w:t>bảo đảm quyền tiếp cận tư pháp và dịch vụ pháp lý của họ.</w:t>
      </w:r>
    </w:p>
    <w:p w:rsidR="00CE75F2" w:rsidRPr="00CB453F" w:rsidRDefault="00CE75F2" w:rsidP="00CE75F2">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xml:space="preserve">Có thể thấy rõ hơn hạn chế kể trên của pháp luật Việt Nam thông qua vụ </w:t>
      </w:r>
      <w:r w:rsidRPr="00CB453F">
        <w:rPr>
          <w:color w:val="000000" w:themeColor="text1"/>
          <w:sz w:val="28"/>
          <w:szCs w:val="28"/>
          <w:lang w:val="vi-VN"/>
        </w:rPr>
        <w:t xml:space="preserve">việc thực tế về </w:t>
      </w:r>
      <w:r w:rsidR="00D56D9A" w:rsidRPr="00CB453F">
        <w:rPr>
          <w:color w:val="000000" w:themeColor="text1"/>
          <w:sz w:val="28"/>
          <w:szCs w:val="28"/>
          <w:lang w:val="vi-VN"/>
        </w:rPr>
        <w:t>NLĐVN</w:t>
      </w:r>
      <w:r w:rsidRPr="00CB453F">
        <w:rPr>
          <w:color w:val="000000" w:themeColor="text1"/>
          <w:sz w:val="28"/>
          <w:szCs w:val="28"/>
          <w:lang w:val="vi-VN"/>
        </w:rPr>
        <w:t xml:space="preserve"> không có giấy tờ tại Thái Lan, cụ thể như sau:</w:t>
      </w:r>
    </w:p>
    <w:p w:rsidR="00CB453F" w:rsidRPr="00126058" w:rsidRDefault="00CB453F" w:rsidP="00CB453F">
      <w:pPr>
        <w:adjustRightInd w:val="0"/>
        <w:snapToGrid w:val="0"/>
        <w:spacing w:line="360" w:lineRule="auto"/>
        <w:ind w:left="720"/>
        <w:jc w:val="both"/>
        <w:rPr>
          <w:i/>
          <w:iCs/>
          <w:color w:val="000000" w:themeColor="text1"/>
          <w:sz w:val="28"/>
          <w:szCs w:val="28"/>
          <w:lang w:val="vi-VN"/>
        </w:rPr>
      </w:pPr>
      <w:r w:rsidRPr="00CB453F">
        <w:rPr>
          <w:i/>
          <w:iCs/>
          <w:color w:val="000000" w:themeColor="text1"/>
          <w:sz w:val="28"/>
          <w:szCs w:val="28"/>
          <w:lang w:val="vi-VN"/>
        </w:rPr>
        <w:t xml:space="preserve">Năm 2024, Đài truyền hình Việt Nam đưa tin về các cơ quan chức năng của Thái Lan đã kiểm tra 1.774 nhà máy, địa điểm làm việc trên khắp đất nước từ ngày 5 - 12/6. Qua các cuộc kiểm tra này, các cơ quan chức năng đã phát hiện và bắt giữ một số lượng lớn người lao động nước ngoài không có giấy tờ. Trong tổng số 26.189 lao động nước ngoài bị bắt giữ, có tới hơn 20.000 người Myanmar, gần 4.000 người Campuchia, hơn 1.600 công dân Lào và 444 người từ các quốc gia khác, trong đó có lao động Việt Nam. Những công nhân này bị giam giữ vì thiếu giấy tờ hợp lệ hoặc không có giấy tờ. Trong số những người bị bắt, 240 lao động nước ngoài đã bị truy </w:t>
      </w:r>
      <w:r w:rsidRPr="00CB453F">
        <w:rPr>
          <w:i/>
          <w:iCs/>
          <w:color w:val="000000" w:themeColor="text1"/>
          <w:sz w:val="28"/>
          <w:szCs w:val="28"/>
          <w:lang w:val="vi-VN"/>
        </w:rPr>
        <w:lastRenderedPageBreak/>
        <w:t xml:space="preserve">tố. Những công nhân đang bị giam giữ khác phải chịu nhiều hình phạt khác nhau - bao gồm phạt tiền và bị trục xuất </w:t>
      </w:r>
      <w:r w:rsidRPr="00CB453F">
        <w:rPr>
          <w:rStyle w:val="FootnoteReference"/>
          <w:i/>
          <w:iCs/>
          <w:color w:val="000000" w:themeColor="text1"/>
          <w:sz w:val="28"/>
          <w:szCs w:val="28"/>
          <w:lang w:val="vi-VN"/>
        </w:rPr>
        <w:footnoteReference w:id="65"/>
      </w:r>
      <w:r w:rsidRPr="00CB453F">
        <w:rPr>
          <w:i/>
          <w:iCs/>
          <w:color w:val="000000" w:themeColor="text1"/>
          <w:sz w:val="28"/>
          <w:szCs w:val="28"/>
          <w:lang w:val="vi-VN"/>
        </w:rPr>
        <w:t>.</w:t>
      </w:r>
    </w:p>
    <w:p w:rsidR="00CE75F2" w:rsidRPr="00126058" w:rsidRDefault="00CE75F2" w:rsidP="00CE75F2">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xml:space="preserve">Trường hợp trên phản ánh khoảng trống trong pháp luật Việt Nam đó là chưa có quy định rõ ràng về quyền và nghĩa vụ của </w:t>
      </w:r>
      <w:r w:rsidR="00D56D9A" w:rsidRPr="00126058">
        <w:rPr>
          <w:color w:val="000000" w:themeColor="text1"/>
          <w:sz w:val="28"/>
          <w:szCs w:val="28"/>
          <w:lang w:val="vi-VN"/>
        </w:rPr>
        <w:t>NLĐVN</w:t>
      </w:r>
      <w:r w:rsidRPr="00126058">
        <w:rPr>
          <w:color w:val="000000" w:themeColor="text1"/>
          <w:sz w:val="28"/>
          <w:szCs w:val="28"/>
          <w:lang w:val="vi-VN"/>
        </w:rPr>
        <w:t xml:space="preserve"> làm việc ở nước ngoài không theo diện hợp đồng hợp pháp. Luật số 69/2020/QH14 chỉ điều chỉnh </w:t>
      </w:r>
      <w:r w:rsidR="003C6566" w:rsidRPr="00126058">
        <w:rPr>
          <w:color w:val="000000" w:themeColor="text1"/>
          <w:sz w:val="28"/>
          <w:szCs w:val="28"/>
          <w:lang w:val="vi-VN"/>
        </w:rPr>
        <w:t>NLĐ</w:t>
      </w:r>
      <w:r w:rsidRPr="00126058">
        <w:rPr>
          <w:color w:val="000000" w:themeColor="text1"/>
          <w:sz w:val="28"/>
          <w:szCs w:val="28"/>
          <w:lang w:val="vi-VN"/>
        </w:rPr>
        <w:t xml:space="preserve"> đi làm việc "theo hợp đồng" (có giấy phép), trong khi hàng chục nghìn người Việt</w:t>
      </w:r>
      <w:r w:rsidR="00D56D9A" w:rsidRPr="00126058">
        <w:rPr>
          <w:color w:val="000000" w:themeColor="text1"/>
          <w:sz w:val="28"/>
          <w:szCs w:val="28"/>
          <w:lang w:val="vi-VN"/>
        </w:rPr>
        <w:t xml:space="preserve"> Nam</w:t>
      </w:r>
      <w:r w:rsidRPr="00126058">
        <w:rPr>
          <w:color w:val="000000" w:themeColor="text1"/>
          <w:sz w:val="28"/>
          <w:szCs w:val="28"/>
          <w:lang w:val="vi-VN"/>
        </w:rPr>
        <w:t xml:space="preserve"> làm việc phi chính thức hoặc qua đường tiểu ngạch tại các nước láng giềng như Thái Lan, Lào, Campuchia lại không được điều chỉnh bởi </w:t>
      </w:r>
      <w:r w:rsidR="003C6566" w:rsidRPr="00126058">
        <w:rPr>
          <w:color w:val="000000" w:themeColor="text1"/>
          <w:sz w:val="28"/>
          <w:szCs w:val="28"/>
          <w:lang w:val="vi-VN"/>
        </w:rPr>
        <w:t>hệ thống các quy định</w:t>
      </w:r>
      <w:r w:rsidRPr="00126058">
        <w:rPr>
          <w:color w:val="000000" w:themeColor="text1"/>
          <w:sz w:val="28"/>
          <w:szCs w:val="28"/>
          <w:lang w:val="vi-VN"/>
        </w:rPr>
        <w:t xml:space="preserve"> pháp l</w:t>
      </w:r>
      <w:r w:rsidR="003C6566" w:rsidRPr="00126058">
        <w:rPr>
          <w:color w:val="000000" w:themeColor="text1"/>
          <w:sz w:val="28"/>
          <w:szCs w:val="28"/>
          <w:lang w:val="vi-VN"/>
        </w:rPr>
        <w:t>uật</w:t>
      </w:r>
      <w:r w:rsidRPr="00126058">
        <w:rPr>
          <w:color w:val="000000" w:themeColor="text1"/>
          <w:sz w:val="28"/>
          <w:szCs w:val="28"/>
          <w:lang w:val="vi-VN"/>
        </w:rPr>
        <w:t xml:space="preserve"> riêng. Bên cạnh đó, trường hợp trên cũng cho thấy một hạn chế nữa của pháp luật Việt Nam đó là thiếu vắng cơ chế song phương, các kênh hỗ trợ </w:t>
      </w:r>
      <w:r w:rsidR="003C6566" w:rsidRPr="00126058">
        <w:rPr>
          <w:color w:val="000000" w:themeColor="text1"/>
          <w:sz w:val="28"/>
          <w:szCs w:val="28"/>
          <w:lang w:val="vi-VN"/>
        </w:rPr>
        <w:t>NLĐ</w:t>
      </w:r>
      <w:r w:rsidRPr="00126058">
        <w:rPr>
          <w:color w:val="000000" w:themeColor="text1"/>
          <w:sz w:val="28"/>
          <w:szCs w:val="28"/>
          <w:lang w:val="vi-VN"/>
        </w:rPr>
        <w:t xml:space="preserve"> không có giấy tờ, và không có chính sách hồi hương an toàn hoặc tái hòa nhập cộng đồng cho người bị trục xuất</w:t>
      </w:r>
      <w:r w:rsidRPr="00126058">
        <w:rPr>
          <w:rStyle w:val="FootnoteReference"/>
          <w:color w:val="000000" w:themeColor="text1"/>
          <w:sz w:val="28"/>
          <w:szCs w:val="28"/>
          <w:lang w:val="vi-VN"/>
        </w:rPr>
        <w:footnoteReference w:id="66"/>
      </w:r>
      <w:r w:rsidRPr="00126058">
        <w:rPr>
          <w:color w:val="000000" w:themeColor="text1"/>
          <w:sz w:val="28"/>
          <w:szCs w:val="28"/>
          <w:lang w:val="vi-VN"/>
        </w:rPr>
        <w:t>.</w:t>
      </w:r>
    </w:p>
    <w:p w:rsidR="00CB453F" w:rsidRPr="00126058" w:rsidRDefault="00B42380" w:rsidP="00CB453F">
      <w:pPr>
        <w:adjustRightInd w:val="0"/>
        <w:snapToGrid w:val="0"/>
        <w:spacing w:line="360" w:lineRule="auto"/>
        <w:ind w:firstLine="720"/>
        <w:jc w:val="both"/>
        <w:rPr>
          <w:color w:val="000000" w:themeColor="text1"/>
          <w:sz w:val="28"/>
          <w:szCs w:val="28"/>
          <w:lang w:val="vi-VN"/>
        </w:rPr>
      </w:pPr>
      <w:r w:rsidRPr="00126058">
        <w:rPr>
          <w:i/>
          <w:iCs/>
          <w:color w:val="000000" w:themeColor="text1"/>
          <w:sz w:val="28"/>
          <w:szCs w:val="28"/>
          <w:lang w:val="vi-VN"/>
        </w:rPr>
        <w:t xml:space="preserve">Thứ hai, </w:t>
      </w:r>
      <w:r w:rsidR="00256751" w:rsidRPr="00126058">
        <w:rPr>
          <w:i/>
          <w:iCs/>
          <w:color w:val="000000" w:themeColor="text1"/>
          <w:sz w:val="28"/>
          <w:szCs w:val="28"/>
          <w:lang w:val="vi-VN"/>
        </w:rPr>
        <w:t>pháp luật Việt Nam</w:t>
      </w:r>
      <w:r w:rsidR="00256751" w:rsidRPr="00126058">
        <w:rPr>
          <w:i/>
          <w:iCs/>
          <w:color w:val="000000" w:themeColor="text1"/>
          <w:sz w:val="28"/>
          <w:szCs w:val="28"/>
        </w:rPr>
        <w:t xml:space="preserve"> </w:t>
      </w:r>
      <w:proofErr w:type="spellStart"/>
      <w:r w:rsidR="00256751" w:rsidRPr="00126058">
        <w:rPr>
          <w:i/>
          <w:iCs/>
          <w:color w:val="000000" w:themeColor="text1"/>
          <w:sz w:val="28"/>
          <w:szCs w:val="28"/>
        </w:rPr>
        <w:t>vẫn</w:t>
      </w:r>
      <w:proofErr w:type="spellEnd"/>
      <w:r w:rsidR="00256751" w:rsidRPr="00126058">
        <w:rPr>
          <w:i/>
          <w:iCs/>
          <w:color w:val="000000" w:themeColor="text1"/>
          <w:sz w:val="28"/>
          <w:szCs w:val="28"/>
        </w:rPr>
        <w:t xml:space="preserve"> </w:t>
      </w:r>
      <w:proofErr w:type="spellStart"/>
      <w:r w:rsidR="00256751" w:rsidRPr="00126058">
        <w:rPr>
          <w:i/>
          <w:iCs/>
          <w:color w:val="000000" w:themeColor="text1"/>
          <w:sz w:val="28"/>
          <w:szCs w:val="28"/>
        </w:rPr>
        <w:t>chưa</w:t>
      </w:r>
      <w:proofErr w:type="spellEnd"/>
      <w:r w:rsidR="00256751" w:rsidRPr="00126058">
        <w:rPr>
          <w:i/>
          <w:iCs/>
          <w:color w:val="000000" w:themeColor="text1"/>
          <w:sz w:val="28"/>
          <w:szCs w:val="28"/>
        </w:rPr>
        <w:t xml:space="preserve"> </w:t>
      </w:r>
      <w:proofErr w:type="spellStart"/>
      <w:r w:rsidR="00256751" w:rsidRPr="00126058">
        <w:rPr>
          <w:i/>
          <w:iCs/>
          <w:color w:val="000000" w:themeColor="text1"/>
          <w:sz w:val="28"/>
          <w:szCs w:val="28"/>
        </w:rPr>
        <w:t>có</w:t>
      </w:r>
      <w:proofErr w:type="spellEnd"/>
      <w:r w:rsidR="00256751" w:rsidRPr="00126058">
        <w:rPr>
          <w:i/>
          <w:iCs/>
          <w:color w:val="000000" w:themeColor="text1"/>
          <w:sz w:val="28"/>
          <w:szCs w:val="28"/>
        </w:rPr>
        <w:t xml:space="preserve"> </w:t>
      </w:r>
      <w:proofErr w:type="spellStart"/>
      <w:r w:rsidR="00256751" w:rsidRPr="00126058">
        <w:rPr>
          <w:i/>
          <w:iCs/>
          <w:color w:val="000000" w:themeColor="text1"/>
          <w:sz w:val="28"/>
          <w:szCs w:val="28"/>
        </w:rPr>
        <w:t>định</w:t>
      </w:r>
      <w:proofErr w:type="spellEnd"/>
      <w:r w:rsidR="00256751" w:rsidRPr="00126058">
        <w:rPr>
          <w:i/>
          <w:iCs/>
          <w:color w:val="000000" w:themeColor="text1"/>
          <w:sz w:val="28"/>
          <w:szCs w:val="28"/>
        </w:rPr>
        <w:t xml:space="preserve"> </w:t>
      </w:r>
      <w:proofErr w:type="spellStart"/>
      <w:r w:rsidR="00256751" w:rsidRPr="00126058">
        <w:rPr>
          <w:i/>
          <w:iCs/>
          <w:color w:val="000000" w:themeColor="text1"/>
          <w:sz w:val="28"/>
          <w:szCs w:val="28"/>
        </w:rPr>
        <w:t>nghĩa</w:t>
      </w:r>
      <w:proofErr w:type="spellEnd"/>
      <w:r w:rsidR="006E1F7C" w:rsidRPr="00126058">
        <w:rPr>
          <w:i/>
          <w:iCs/>
          <w:color w:val="000000" w:themeColor="text1"/>
          <w:sz w:val="28"/>
          <w:szCs w:val="28"/>
          <w:lang w:val="vi-VN"/>
        </w:rPr>
        <w:t xml:space="preserve"> đầy đủ</w:t>
      </w:r>
      <w:r w:rsidR="00256751" w:rsidRPr="00126058">
        <w:rPr>
          <w:i/>
          <w:iCs/>
          <w:color w:val="000000" w:themeColor="text1"/>
          <w:sz w:val="28"/>
          <w:szCs w:val="28"/>
        </w:rPr>
        <w:t xml:space="preserve"> </w:t>
      </w:r>
      <w:proofErr w:type="spellStart"/>
      <w:r w:rsidR="00256751" w:rsidRPr="00126058">
        <w:rPr>
          <w:i/>
          <w:iCs/>
          <w:color w:val="000000" w:themeColor="text1"/>
          <w:sz w:val="28"/>
          <w:szCs w:val="28"/>
        </w:rPr>
        <w:t>về</w:t>
      </w:r>
      <w:proofErr w:type="spellEnd"/>
      <w:r w:rsidR="00C53C7C" w:rsidRPr="00126058">
        <w:rPr>
          <w:i/>
          <w:iCs/>
          <w:color w:val="000000" w:themeColor="text1"/>
          <w:sz w:val="28"/>
          <w:szCs w:val="28"/>
        </w:rPr>
        <w:t xml:space="preserve"> </w:t>
      </w:r>
      <w:proofErr w:type="spellStart"/>
      <w:r w:rsidR="00C53C7C" w:rsidRPr="00126058">
        <w:rPr>
          <w:i/>
          <w:iCs/>
          <w:color w:val="000000" w:themeColor="text1"/>
          <w:sz w:val="28"/>
          <w:szCs w:val="28"/>
        </w:rPr>
        <w:t>người</w:t>
      </w:r>
      <w:proofErr w:type="spellEnd"/>
      <w:r w:rsidR="00C53C7C" w:rsidRPr="00126058">
        <w:rPr>
          <w:i/>
          <w:iCs/>
          <w:color w:val="000000" w:themeColor="text1"/>
          <w:sz w:val="28"/>
          <w:szCs w:val="28"/>
        </w:rPr>
        <w:t xml:space="preserve"> LĐDT</w:t>
      </w:r>
      <w:r w:rsidR="00603A3A" w:rsidRPr="00126058">
        <w:rPr>
          <w:color w:val="000000" w:themeColor="text1"/>
          <w:sz w:val="28"/>
          <w:szCs w:val="28"/>
        </w:rPr>
        <w:t xml:space="preserve">. </w:t>
      </w:r>
      <w:proofErr w:type="spellStart"/>
      <w:r w:rsidR="00D56D9A" w:rsidRPr="00126058">
        <w:rPr>
          <w:color w:val="000000" w:themeColor="text1"/>
          <w:sz w:val="28"/>
          <w:szCs w:val="28"/>
        </w:rPr>
        <w:t>Vì</w:t>
      </w:r>
      <w:proofErr w:type="spellEnd"/>
      <w:r w:rsidR="00D56D9A" w:rsidRPr="00126058">
        <w:rPr>
          <w:color w:val="000000" w:themeColor="text1"/>
          <w:sz w:val="28"/>
          <w:szCs w:val="28"/>
          <w:lang w:val="vi-VN"/>
        </w:rPr>
        <w:t xml:space="preserve"> vậy, </w:t>
      </w:r>
      <w:r w:rsidR="006E1F7C" w:rsidRPr="00126058">
        <w:rPr>
          <w:color w:val="000000" w:themeColor="text1"/>
          <w:sz w:val="28"/>
          <w:szCs w:val="28"/>
          <w:lang w:val="vi-VN"/>
        </w:rPr>
        <w:t>trong 8 dạng</w:t>
      </w:r>
      <w:r w:rsidR="00C53C7C" w:rsidRPr="00126058">
        <w:rPr>
          <w:color w:val="000000" w:themeColor="text1"/>
          <w:sz w:val="28"/>
          <w:szCs w:val="28"/>
          <w:lang w:val="vi-VN"/>
        </w:rPr>
        <w:t xml:space="preserve"> người LĐDT</w:t>
      </w:r>
      <w:r w:rsidR="006E1F7C" w:rsidRPr="00126058">
        <w:rPr>
          <w:color w:val="000000" w:themeColor="text1"/>
          <w:sz w:val="28"/>
          <w:szCs w:val="28"/>
          <w:lang w:val="vi-VN"/>
        </w:rPr>
        <w:t xml:space="preserve"> nêu trong ICRMW, một số dạng chưa được bảo vệ hiệu quả trong hệ thống pháp luật Việt Nam. </w:t>
      </w:r>
      <w:r w:rsidR="00E9166F" w:rsidRPr="00126058">
        <w:rPr>
          <w:color w:val="000000" w:themeColor="text1"/>
          <w:sz w:val="28"/>
          <w:szCs w:val="28"/>
          <w:lang w:val="vi-VN"/>
        </w:rPr>
        <w:t>Bên cạnh đó, pháp luật Việt Nam cũng chưa có quy định đầy đủ để bảo vệ lao động ra nước ngoài làm việc trong các ngành dễ bị tổn thương (giúp việc gia đình, nông nghiệp, xây dựng), trong khi đây là những nhóm dễ bị vi phạm các quyền hơn cả.</w:t>
      </w:r>
      <w:r w:rsidR="00190FAE" w:rsidRPr="00126058">
        <w:rPr>
          <w:color w:val="000000" w:themeColor="text1"/>
          <w:sz w:val="28"/>
          <w:szCs w:val="28"/>
          <w:lang w:val="vi-VN"/>
        </w:rPr>
        <w:t xml:space="preserve"> </w:t>
      </w:r>
      <w:r w:rsidR="00D56D9A" w:rsidRPr="00126058">
        <w:rPr>
          <w:color w:val="000000" w:themeColor="text1"/>
          <w:sz w:val="28"/>
          <w:szCs w:val="28"/>
          <w:lang w:val="vi-VN"/>
        </w:rPr>
        <w:t>Hậu quả của</w:t>
      </w:r>
      <w:r w:rsidR="00190FAE" w:rsidRPr="00126058">
        <w:rPr>
          <w:color w:val="000000" w:themeColor="text1"/>
          <w:sz w:val="28"/>
          <w:szCs w:val="28"/>
          <w:lang w:val="vi-VN"/>
        </w:rPr>
        <w:t xml:space="preserve"> hạn chế </w:t>
      </w:r>
      <w:r w:rsidR="00D56D9A" w:rsidRPr="00126058">
        <w:rPr>
          <w:color w:val="000000" w:themeColor="text1"/>
          <w:sz w:val="28"/>
          <w:szCs w:val="28"/>
          <w:lang w:val="vi-VN"/>
        </w:rPr>
        <w:t>này có thể thấy</w:t>
      </w:r>
      <w:r w:rsidR="00190FAE" w:rsidRPr="00126058">
        <w:rPr>
          <w:color w:val="000000" w:themeColor="text1"/>
          <w:sz w:val="28"/>
          <w:szCs w:val="28"/>
          <w:lang w:val="vi-VN"/>
        </w:rPr>
        <w:t xml:space="preserve"> thông qua vụ việc sau đây</w:t>
      </w:r>
      <w:r w:rsidR="00190FAE" w:rsidRPr="00126058">
        <w:rPr>
          <w:rStyle w:val="FootnoteReference"/>
          <w:color w:val="000000" w:themeColor="text1"/>
          <w:sz w:val="28"/>
          <w:szCs w:val="28"/>
          <w:lang w:val="vi-VN"/>
        </w:rPr>
        <w:footnoteReference w:id="67"/>
      </w:r>
      <w:r w:rsidR="00190FAE" w:rsidRPr="00126058">
        <w:rPr>
          <w:color w:val="000000" w:themeColor="text1"/>
          <w:sz w:val="28"/>
          <w:szCs w:val="28"/>
          <w:lang w:val="vi-VN"/>
        </w:rPr>
        <w:t>:</w:t>
      </w:r>
    </w:p>
    <w:p w:rsidR="00190FAE" w:rsidRPr="00126058" w:rsidRDefault="00190FAE" w:rsidP="00190FAE">
      <w:pPr>
        <w:adjustRightInd w:val="0"/>
        <w:snapToGrid w:val="0"/>
        <w:spacing w:line="360" w:lineRule="auto"/>
        <w:ind w:left="720"/>
        <w:jc w:val="both"/>
        <w:rPr>
          <w:i/>
          <w:iCs/>
          <w:color w:val="000000" w:themeColor="text1"/>
          <w:sz w:val="28"/>
          <w:szCs w:val="28"/>
          <w:lang w:val="vi-VN"/>
        </w:rPr>
      </w:pPr>
      <w:r w:rsidRPr="00126058">
        <w:rPr>
          <w:i/>
          <w:iCs/>
          <w:color w:val="000000" w:themeColor="text1"/>
          <w:sz w:val="28"/>
          <w:szCs w:val="28"/>
          <w:lang w:val="vi-VN"/>
        </w:rPr>
        <w:t xml:space="preserve"> Năm 2015, một số báo trong nước đưa tin anh Phạm Văn H., ở Quận 5, TPHCM đã làm đơn gửi cả Thủ tướng để tố cáo Cty CP Xuất nhập khẩu và Xây dựng Bạch Đằng (Cty Bạch Đằng) thực hiện không đúng hợp đồng đã ký kết đưa bà Lê Thị Tuyết H. (52 tuổi, mẹ anh H.) đi làm giúp việc tại Ả Rập Xê Út. Theo anh H., mẹ anh đi làm từ tháng 7/2015, được công ty hứa hẹn làm việc ở trung tâm thành phố; lương 1.300 SAR (gần 8 triệu đồng), </w:t>
      </w:r>
      <w:r w:rsidRPr="00126058">
        <w:rPr>
          <w:i/>
          <w:iCs/>
          <w:color w:val="000000" w:themeColor="text1"/>
          <w:sz w:val="28"/>
          <w:szCs w:val="28"/>
          <w:lang w:val="vi-VN"/>
        </w:rPr>
        <w:lastRenderedPageBreak/>
        <w:t xml:space="preserve">làm cả ngày chủ nhật sẽ có thưởng thêm 200 SAR (hơn 1 triệu đồng); được chủ trang bị điện thoại, ngày ăn 3 bữa… Tuy nhiên, khi sang tới Ả Rập Xê Út, mọi việc thay đổi, mẹ anh H. phải ký thêm nhiều </w:t>
      </w:r>
      <w:r w:rsidR="000532FC" w:rsidRPr="00126058">
        <w:rPr>
          <w:i/>
          <w:iCs/>
          <w:color w:val="000000" w:themeColor="text1"/>
          <w:sz w:val="28"/>
          <w:szCs w:val="28"/>
          <w:lang w:val="vi-VN"/>
        </w:rPr>
        <w:t>HĐLĐ</w:t>
      </w:r>
      <w:r w:rsidRPr="00126058">
        <w:rPr>
          <w:i/>
          <w:iCs/>
          <w:color w:val="000000" w:themeColor="text1"/>
          <w:sz w:val="28"/>
          <w:szCs w:val="28"/>
          <w:lang w:val="vi-VN"/>
        </w:rPr>
        <w:t>, làm xa thành phố 2.000 km. Đặc biệt, bà H. phải làm thêm cả ngày chủ nhật không có thưởng, ngày chỉ được chủ cho ăn 1 bữa, không được sử dụng điện thoại gọi về nhà, ngày làm 19 tiếng. Làm việc liên tục, ăn uống, nghỉ ngơi không đảm bảo, khiến bà H. kiệt sức, suy nhược cơ thể nhưng chỉ được đi khám bác sĩ 1 lần. Bà H. đã nhiều lần gọi điện thoại về Cty Bạch Đằng yêu cầu giúp đỡ, nhưng không ai nghe máy. Ngày 1/9/2015, bà H. mới liên lạc được với Cty Bạch Đằng nhờ can thiệp và xin cho về nước sớm. Tuy nhiên, Cty Bạch Đằng yêu cầu bà H. phải nộp 62 triệu đồng tiền bồi thường hủy hợp đồng và tự bỏ tiền mua vé máy bay về. Thậm chí, theo anh H., người của Cty Bạch Đằng còn nói, nếu không muốn “chết mòn” ở xứ người phải gửi tiền sang càng sớm càng tốt. Bà H. còn kể, hiện bà biết có 4, 5 người cũng rơi vào hoàn cảnh giống bà. Thậm chí, có người còn bị chủ nhà nhốt trên tầng thượng dưới cái nóng 60 độ C, không cho ăn. Do đó, anh H. gửi đơn tới các cơ quan chức năng nhờ can thiệp để mẹ anh được về nước.</w:t>
      </w:r>
    </w:p>
    <w:p w:rsidR="00CE75F2" w:rsidRPr="00126058" w:rsidRDefault="00190FAE" w:rsidP="00190FAE">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xml:space="preserve"> Trường hợp trên </w:t>
      </w:r>
      <w:r w:rsidR="009B65DB" w:rsidRPr="00126058">
        <w:rPr>
          <w:color w:val="000000" w:themeColor="text1"/>
          <w:sz w:val="28"/>
          <w:szCs w:val="28"/>
          <w:lang w:val="vi-VN"/>
        </w:rPr>
        <w:t xml:space="preserve">cho thấy khi </w:t>
      </w:r>
      <w:r w:rsidR="00CE75F2" w:rsidRPr="00126058">
        <w:rPr>
          <w:color w:val="000000" w:themeColor="text1"/>
          <w:sz w:val="28"/>
          <w:szCs w:val="28"/>
          <w:lang w:val="vi-VN"/>
        </w:rPr>
        <w:t>chưa có định nghĩa đầy đủ và bao quát về</w:t>
      </w:r>
      <w:r w:rsidR="00C53C7C" w:rsidRPr="00126058">
        <w:rPr>
          <w:color w:val="000000" w:themeColor="text1"/>
          <w:sz w:val="28"/>
          <w:szCs w:val="28"/>
          <w:lang w:val="vi-VN"/>
        </w:rPr>
        <w:t xml:space="preserve"> người LĐDT</w:t>
      </w:r>
      <w:r w:rsidR="00CE75F2" w:rsidRPr="00126058">
        <w:rPr>
          <w:color w:val="000000" w:themeColor="text1"/>
          <w:sz w:val="28"/>
          <w:szCs w:val="28"/>
          <w:lang w:val="vi-VN"/>
        </w:rPr>
        <w:t xml:space="preserve">, các nhóm dễ bị tổn thương như lao động giúp việc theo dạng “hộ gia đình” </w:t>
      </w:r>
      <w:r w:rsidR="009B65DB" w:rsidRPr="00126058">
        <w:rPr>
          <w:color w:val="000000" w:themeColor="text1"/>
          <w:sz w:val="28"/>
          <w:szCs w:val="28"/>
          <w:lang w:val="vi-VN"/>
        </w:rPr>
        <w:t xml:space="preserve">sẽ </w:t>
      </w:r>
      <w:r w:rsidR="00CE75F2" w:rsidRPr="00126058">
        <w:rPr>
          <w:color w:val="000000" w:themeColor="text1"/>
          <w:sz w:val="28"/>
          <w:szCs w:val="28"/>
          <w:lang w:val="vi-VN"/>
        </w:rPr>
        <w:t>không được xác định rõ là đối tượng được ưu tiên bảo vệ. Bên cạnh đó, vụ việc trên cũng cho thấy một hạn chế khác của pháp luật Việt Nam đó là: Pháp luật c</w:t>
      </w:r>
      <w:r w:rsidRPr="00126058">
        <w:rPr>
          <w:color w:val="000000" w:themeColor="text1"/>
          <w:sz w:val="28"/>
          <w:szCs w:val="28"/>
          <w:lang w:val="vi-VN"/>
        </w:rPr>
        <w:t>hưa có quy định chi tiết về cơ chế khiếu kiện xuyên quốc gia,</w:t>
      </w:r>
      <w:r w:rsidR="00CE75F2" w:rsidRPr="00126058">
        <w:rPr>
          <w:color w:val="000000" w:themeColor="text1"/>
          <w:sz w:val="28"/>
          <w:szCs w:val="28"/>
          <w:lang w:val="vi-VN"/>
        </w:rPr>
        <w:t xml:space="preserve"> nên khó bảo đảm</w:t>
      </w:r>
      <w:r w:rsidRPr="00126058">
        <w:rPr>
          <w:color w:val="000000" w:themeColor="text1"/>
          <w:sz w:val="28"/>
          <w:szCs w:val="28"/>
          <w:lang w:val="vi-VN"/>
        </w:rPr>
        <w:t xml:space="preserve"> quyền được </w:t>
      </w:r>
      <w:r w:rsidR="000532FC" w:rsidRPr="00126058">
        <w:rPr>
          <w:color w:val="000000" w:themeColor="text1"/>
          <w:sz w:val="28"/>
          <w:szCs w:val="28"/>
          <w:lang w:val="vi-VN"/>
        </w:rPr>
        <w:t xml:space="preserve"> TGPL</w:t>
      </w:r>
      <w:r w:rsidRPr="00126058">
        <w:rPr>
          <w:color w:val="000000" w:themeColor="text1"/>
          <w:sz w:val="28"/>
          <w:szCs w:val="28"/>
          <w:lang w:val="vi-VN"/>
        </w:rPr>
        <w:t xml:space="preserve"> và bảo hộ </w:t>
      </w:r>
      <w:r w:rsidR="00CE75F2" w:rsidRPr="00126058">
        <w:rPr>
          <w:color w:val="000000" w:themeColor="text1"/>
          <w:sz w:val="28"/>
          <w:szCs w:val="28"/>
          <w:lang w:val="vi-VN"/>
        </w:rPr>
        <w:t>công dân hiệu quả</w:t>
      </w:r>
      <w:r w:rsidRPr="00126058">
        <w:rPr>
          <w:color w:val="000000" w:themeColor="text1"/>
          <w:sz w:val="28"/>
          <w:szCs w:val="28"/>
          <w:lang w:val="vi-VN"/>
        </w:rPr>
        <w:t xml:space="preserve"> khi </w:t>
      </w:r>
      <w:r w:rsidR="009B65DB" w:rsidRPr="00126058">
        <w:rPr>
          <w:color w:val="000000" w:themeColor="text1"/>
          <w:sz w:val="28"/>
          <w:szCs w:val="28"/>
          <w:lang w:val="vi-VN"/>
        </w:rPr>
        <w:t>NLĐ</w:t>
      </w:r>
      <w:r w:rsidRPr="00126058">
        <w:rPr>
          <w:color w:val="000000" w:themeColor="text1"/>
          <w:sz w:val="28"/>
          <w:szCs w:val="28"/>
          <w:lang w:val="vi-VN"/>
        </w:rPr>
        <w:t xml:space="preserve"> </w:t>
      </w:r>
      <w:r w:rsidR="00CE75F2" w:rsidRPr="00126058">
        <w:rPr>
          <w:color w:val="000000" w:themeColor="text1"/>
          <w:sz w:val="28"/>
          <w:szCs w:val="28"/>
          <w:lang w:val="vi-VN"/>
        </w:rPr>
        <w:t>bị xâm phạm quyền</w:t>
      </w:r>
      <w:r w:rsidRPr="00126058">
        <w:rPr>
          <w:color w:val="000000" w:themeColor="text1"/>
          <w:sz w:val="28"/>
          <w:szCs w:val="28"/>
          <w:lang w:val="vi-VN"/>
        </w:rPr>
        <w:t xml:space="preserve"> trong </w:t>
      </w:r>
      <w:r w:rsidR="009B65DB" w:rsidRPr="00126058">
        <w:rPr>
          <w:color w:val="000000" w:themeColor="text1"/>
          <w:sz w:val="28"/>
          <w:szCs w:val="28"/>
          <w:lang w:val="vi-VN"/>
        </w:rPr>
        <w:t>quá trình làm việc ở nước ngoài</w:t>
      </w:r>
      <w:r w:rsidR="00CE75F2" w:rsidRPr="00126058">
        <w:rPr>
          <w:color w:val="000000" w:themeColor="text1"/>
          <w:sz w:val="28"/>
          <w:szCs w:val="28"/>
          <w:lang w:val="vi-VN"/>
        </w:rPr>
        <w:t>. Bên cạnh đó, pháp luật còn</w:t>
      </w:r>
      <w:r w:rsidRPr="00126058">
        <w:rPr>
          <w:color w:val="000000" w:themeColor="text1"/>
          <w:sz w:val="28"/>
          <w:szCs w:val="28"/>
          <w:lang w:val="vi-VN"/>
        </w:rPr>
        <w:t xml:space="preserve"> thiếu quy định cụ thể về việc giám sát và xử lý trách nhiệm của doanh nghiệp xuất khẩu lao động, dẫn đến tình trạng </w:t>
      </w:r>
      <w:r w:rsidR="003C6566" w:rsidRPr="00126058">
        <w:rPr>
          <w:color w:val="000000" w:themeColor="text1"/>
          <w:sz w:val="28"/>
          <w:szCs w:val="28"/>
          <w:lang w:val="vi-VN"/>
        </w:rPr>
        <w:t>NLĐ</w:t>
      </w:r>
      <w:r w:rsidRPr="00126058">
        <w:rPr>
          <w:color w:val="000000" w:themeColor="text1"/>
          <w:sz w:val="28"/>
          <w:szCs w:val="28"/>
          <w:lang w:val="vi-VN"/>
        </w:rPr>
        <w:t xml:space="preserve"> bị lừa đảo, ép buộc làm việc trái </w:t>
      </w:r>
      <w:r w:rsidR="000532FC" w:rsidRPr="00126058">
        <w:rPr>
          <w:color w:val="000000" w:themeColor="text1"/>
          <w:sz w:val="28"/>
          <w:szCs w:val="28"/>
          <w:lang w:val="vi-VN"/>
        </w:rPr>
        <w:t>HĐLĐ</w:t>
      </w:r>
      <w:r w:rsidRPr="00126058">
        <w:rPr>
          <w:color w:val="000000" w:themeColor="text1"/>
          <w:sz w:val="28"/>
          <w:szCs w:val="28"/>
          <w:lang w:val="vi-VN"/>
        </w:rPr>
        <w:t xml:space="preserve"> ở nước ngoài mà không được hỗ trợ pháp lý hiệu quả. </w:t>
      </w:r>
    </w:p>
    <w:p w:rsidR="00F35A0C" w:rsidRPr="00126058" w:rsidRDefault="006E1F7C" w:rsidP="009B65DB">
      <w:pPr>
        <w:adjustRightInd w:val="0"/>
        <w:snapToGrid w:val="0"/>
        <w:spacing w:line="360" w:lineRule="auto"/>
        <w:ind w:firstLine="720"/>
        <w:jc w:val="both"/>
        <w:rPr>
          <w:bCs/>
          <w:color w:val="000000" w:themeColor="text1"/>
          <w:sz w:val="28"/>
          <w:szCs w:val="28"/>
          <w:lang w:val="vi-VN"/>
        </w:rPr>
      </w:pPr>
      <w:r w:rsidRPr="00126058">
        <w:rPr>
          <w:i/>
          <w:iCs/>
          <w:color w:val="000000" w:themeColor="text1"/>
          <w:sz w:val="28"/>
          <w:szCs w:val="28"/>
          <w:lang w:val="vi-VN"/>
        </w:rPr>
        <w:t>Thứ ba, h</w:t>
      </w:r>
      <w:r w:rsidR="00256751" w:rsidRPr="00126058">
        <w:rPr>
          <w:i/>
          <w:iCs/>
          <w:color w:val="000000" w:themeColor="text1"/>
          <w:sz w:val="28"/>
          <w:szCs w:val="28"/>
          <w:lang w:val="vi-VN"/>
        </w:rPr>
        <w:t>ệ thống</w:t>
      </w:r>
      <w:r w:rsidRPr="00126058">
        <w:rPr>
          <w:i/>
          <w:iCs/>
          <w:color w:val="000000" w:themeColor="text1"/>
          <w:sz w:val="28"/>
          <w:szCs w:val="28"/>
          <w:lang w:val="vi-VN"/>
        </w:rPr>
        <w:t xml:space="preserve"> quy định </w:t>
      </w:r>
      <w:r w:rsidR="00256751" w:rsidRPr="00126058">
        <w:rPr>
          <w:i/>
          <w:iCs/>
          <w:color w:val="000000" w:themeColor="text1"/>
          <w:sz w:val="28"/>
          <w:szCs w:val="28"/>
          <w:lang w:val="vi-VN"/>
        </w:rPr>
        <w:t xml:space="preserve">pháp luật liên quan đến </w:t>
      </w:r>
      <w:r w:rsidR="00256751" w:rsidRPr="00126058">
        <w:rPr>
          <w:bCs/>
          <w:i/>
          <w:iCs/>
          <w:color w:val="000000" w:themeColor="text1"/>
          <w:sz w:val="28"/>
          <w:szCs w:val="28"/>
          <w:lang w:val="vi-VN"/>
        </w:rPr>
        <w:t>NLĐVN</w:t>
      </w:r>
      <w:r w:rsidR="00256751" w:rsidRPr="00126058">
        <w:rPr>
          <w:i/>
          <w:iCs/>
          <w:color w:val="000000" w:themeColor="text1"/>
          <w:sz w:val="28"/>
          <w:szCs w:val="28"/>
          <w:lang w:val="vi-VN"/>
        </w:rPr>
        <w:t xml:space="preserve"> đi làm việc ở nước ngoài </w:t>
      </w:r>
      <w:r w:rsidRPr="00126058">
        <w:rPr>
          <w:i/>
          <w:iCs/>
          <w:color w:val="000000" w:themeColor="text1"/>
          <w:sz w:val="28"/>
          <w:szCs w:val="28"/>
          <w:lang w:val="vi-VN"/>
        </w:rPr>
        <w:t xml:space="preserve">của Việt Nam hiện còn thiếu </w:t>
      </w:r>
      <w:r w:rsidR="00256751" w:rsidRPr="00126058">
        <w:rPr>
          <w:i/>
          <w:iCs/>
          <w:color w:val="000000" w:themeColor="text1"/>
          <w:sz w:val="28"/>
          <w:szCs w:val="28"/>
          <w:lang w:val="vi-VN"/>
        </w:rPr>
        <w:t>đồng bộ</w:t>
      </w:r>
      <w:r w:rsidR="00230F12" w:rsidRPr="00126058">
        <w:rPr>
          <w:i/>
          <w:iCs/>
          <w:color w:val="000000" w:themeColor="text1"/>
          <w:sz w:val="28"/>
          <w:szCs w:val="28"/>
          <w:lang w:val="vi-VN"/>
        </w:rPr>
        <w:t>,</w:t>
      </w:r>
      <w:r w:rsidR="00256751" w:rsidRPr="00126058">
        <w:rPr>
          <w:i/>
          <w:iCs/>
          <w:color w:val="000000" w:themeColor="text1"/>
          <w:sz w:val="28"/>
          <w:szCs w:val="28"/>
          <w:lang w:val="vi-VN"/>
        </w:rPr>
        <w:t xml:space="preserve"> </w:t>
      </w:r>
      <w:r w:rsidR="009B65DB" w:rsidRPr="00126058">
        <w:rPr>
          <w:i/>
          <w:iCs/>
          <w:color w:val="000000" w:themeColor="text1"/>
          <w:sz w:val="28"/>
          <w:szCs w:val="28"/>
          <w:lang w:val="vi-VN"/>
        </w:rPr>
        <w:t>khiến cho việc áp dụng gặp</w:t>
      </w:r>
      <w:r w:rsidR="00353E86" w:rsidRPr="00126058">
        <w:rPr>
          <w:i/>
          <w:iCs/>
          <w:color w:val="000000" w:themeColor="text1"/>
          <w:sz w:val="28"/>
          <w:szCs w:val="28"/>
          <w:lang w:val="vi-VN"/>
        </w:rPr>
        <w:t xml:space="preserve"> khó </w:t>
      </w:r>
      <w:r w:rsidR="00353E86" w:rsidRPr="00126058">
        <w:rPr>
          <w:i/>
          <w:iCs/>
          <w:color w:val="000000" w:themeColor="text1"/>
          <w:sz w:val="28"/>
          <w:szCs w:val="28"/>
          <w:lang w:val="vi-VN"/>
        </w:rPr>
        <w:lastRenderedPageBreak/>
        <w:t>khăn</w:t>
      </w:r>
      <w:r w:rsidR="00256751" w:rsidRPr="00126058">
        <w:rPr>
          <w:rStyle w:val="FootnoteReference"/>
          <w:color w:val="000000" w:themeColor="text1"/>
          <w:sz w:val="28"/>
          <w:szCs w:val="28"/>
        </w:rPr>
        <w:footnoteReference w:id="68"/>
      </w:r>
      <w:r w:rsidR="00353E86" w:rsidRPr="00126058">
        <w:rPr>
          <w:color w:val="000000" w:themeColor="text1"/>
          <w:sz w:val="28"/>
          <w:szCs w:val="28"/>
          <w:lang w:val="vi-VN"/>
        </w:rPr>
        <w:t>.</w:t>
      </w:r>
      <w:r w:rsidR="00256751" w:rsidRPr="00126058">
        <w:rPr>
          <w:color w:val="000000" w:themeColor="text1"/>
          <w:sz w:val="28"/>
          <w:szCs w:val="28"/>
          <w:lang w:val="vi-VN"/>
        </w:rPr>
        <w:t xml:space="preserve"> Tính chất thiếu đồng bộ thể hiện ở chỗ Luật số 69/2020 được Quốc hội thông qua ngày 13/11/2020 và có hiệu lực thi hành từ ngày 01/01/2022</w:t>
      </w:r>
      <w:r w:rsidR="005D440C" w:rsidRPr="00126058">
        <w:rPr>
          <w:color w:val="000000" w:themeColor="text1"/>
          <w:sz w:val="28"/>
          <w:szCs w:val="28"/>
          <w:lang w:val="vi-VN"/>
        </w:rPr>
        <w:t xml:space="preserve"> nhưng đến </w:t>
      </w:r>
      <w:r w:rsidR="00256751" w:rsidRPr="00126058">
        <w:rPr>
          <w:color w:val="000000" w:themeColor="text1"/>
          <w:sz w:val="28"/>
          <w:szCs w:val="28"/>
          <w:lang w:val="vi-VN"/>
        </w:rPr>
        <w:t xml:space="preserve"> nay vẫn chưa có văn bản pháp quy nào được thông qua để hướng dẫn thi hành, vì vậy có nhiều quy định của Luật chưa thể áp dụng trong thực tế, trong khi các văn bản hướng dẫn thi hành Luật số 72/2006 </w:t>
      </w:r>
      <w:r w:rsidR="009B65DB" w:rsidRPr="00126058">
        <w:rPr>
          <w:color w:val="000000" w:themeColor="text1"/>
          <w:sz w:val="28"/>
          <w:szCs w:val="28"/>
          <w:lang w:val="vi-VN"/>
        </w:rPr>
        <w:t>đã</w:t>
      </w:r>
      <w:r w:rsidR="00256751" w:rsidRPr="00126058">
        <w:rPr>
          <w:color w:val="000000" w:themeColor="text1"/>
          <w:sz w:val="28"/>
          <w:szCs w:val="28"/>
          <w:lang w:val="vi-VN"/>
        </w:rPr>
        <w:t xml:space="preserve"> hết hiệu lực cùng với Luật này. Trong những quy định cần hướng dẫn thi hành của Luật số 69/2020, nhiều quy định trực tiếp liên quan đến bảo đảm quyền của NLĐVN đi làm việc ở nước ngoài theo hợp đồng. Ví dụ, </w:t>
      </w:r>
      <w:r w:rsidR="00256751" w:rsidRPr="00126058">
        <w:rPr>
          <w:bCs/>
          <w:color w:val="000000" w:themeColor="text1"/>
          <w:sz w:val="28"/>
          <w:szCs w:val="28"/>
          <w:lang w:val="vi-VN"/>
        </w:rPr>
        <w:t xml:space="preserve">theo Điều 65(3) Luật số 69/2020, Bộ trưởng </w:t>
      </w:r>
      <w:r w:rsidR="009808E2" w:rsidRPr="00126058">
        <w:rPr>
          <w:bCs/>
          <w:color w:val="000000" w:themeColor="text1"/>
          <w:sz w:val="28"/>
          <w:szCs w:val="28"/>
          <w:lang w:val="vi-VN"/>
        </w:rPr>
        <w:t>Bộ LĐTB&amp;XH (nay là Bộ Nội vụ)</w:t>
      </w:r>
      <w:r w:rsidR="00256751" w:rsidRPr="00126058">
        <w:rPr>
          <w:bCs/>
          <w:color w:val="000000" w:themeColor="text1"/>
          <w:sz w:val="28"/>
          <w:szCs w:val="28"/>
          <w:lang w:val="vi-VN"/>
        </w:rPr>
        <w:t xml:space="preserve"> quy định về chương trình, nội dung, thời lượng giáo dục định hướng, mẫu và thời hạn của giấy chứng nhận hoàn thành khóa học giáo dục định hướng. Căn cứ trên quy định này (của Luật số 72), Bộ trưởng </w:t>
      </w:r>
      <w:r w:rsidR="009808E2" w:rsidRPr="00126058">
        <w:rPr>
          <w:bCs/>
          <w:color w:val="000000" w:themeColor="text1"/>
          <w:sz w:val="28"/>
          <w:szCs w:val="28"/>
          <w:lang w:val="vi-VN"/>
        </w:rPr>
        <w:t>Bộ LĐTB&amp;XH (nay là Bộ Nội vụ)</w:t>
      </w:r>
      <w:r w:rsidR="00256751" w:rsidRPr="00126058">
        <w:rPr>
          <w:bCs/>
          <w:color w:val="000000" w:themeColor="text1"/>
          <w:sz w:val="28"/>
          <w:szCs w:val="28"/>
          <w:lang w:val="vi-VN"/>
        </w:rPr>
        <w:t xml:space="preserve"> đã ban hành các Quyết định số 18, 19, 20 năm 2007 để hướng dẫn thực hiện. Tuy nhiên, do chưa cơ chế kiểm tra, giám sát phù hợp nên hiện nay </w:t>
      </w:r>
      <w:r w:rsidR="005D440C" w:rsidRPr="00126058">
        <w:rPr>
          <w:bCs/>
          <w:color w:val="000000" w:themeColor="text1"/>
          <w:sz w:val="28"/>
          <w:szCs w:val="28"/>
          <w:lang w:val="vi-VN"/>
        </w:rPr>
        <w:t>nhiều</w:t>
      </w:r>
      <w:r w:rsidR="00256751" w:rsidRPr="00126058">
        <w:rPr>
          <w:bCs/>
          <w:color w:val="000000" w:themeColor="text1"/>
          <w:sz w:val="28"/>
          <w:szCs w:val="28"/>
          <w:lang w:val="vi-VN"/>
        </w:rPr>
        <w:t xml:space="preserve"> chủ thể có trách nhiệm tổ chức giáo dục định hướng cho NLĐ đang thực hiện công việc này </w:t>
      </w:r>
      <w:r w:rsidR="005D440C" w:rsidRPr="00126058">
        <w:rPr>
          <w:bCs/>
          <w:color w:val="000000" w:themeColor="text1"/>
          <w:sz w:val="28"/>
          <w:szCs w:val="28"/>
          <w:lang w:val="vi-VN"/>
        </w:rPr>
        <w:t xml:space="preserve">một cách </w:t>
      </w:r>
      <w:r w:rsidR="00256751" w:rsidRPr="00126058">
        <w:rPr>
          <w:bCs/>
          <w:color w:val="000000" w:themeColor="text1"/>
          <w:sz w:val="28"/>
          <w:szCs w:val="28"/>
          <w:lang w:val="vi-VN"/>
        </w:rPr>
        <w:t xml:space="preserve">thiếu thống nhất. </w:t>
      </w:r>
      <w:r w:rsidR="00F35A0C" w:rsidRPr="00126058">
        <w:rPr>
          <w:bCs/>
          <w:color w:val="000000" w:themeColor="text1"/>
          <w:sz w:val="28"/>
          <w:szCs w:val="28"/>
          <w:lang w:val="vi-VN"/>
        </w:rPr>
        <w:t>Qua phỏng vấn một số NLĐVN chuẩn bị đi và đang làm việc ở nước ngoài cho thấy, chương trình của khóa học giáo dục định hướng của họ trước khi đi làm việc ở nước ngoài không hoàn toàn giống nhau, một số trường hợp còn sơ sài, đặc biệt là phần giáo dục về pháp luật Việt Nam và pháp luật nước ngoài.</w:t>
      </w:r>
    </w:p>
    <w:p w:rsidR="002A767C" w:rsidRPr="00126058" w:rsidRDefault="00256751" w:rsidP="009B65DB">
      <w:pPr>
        <w:adjustRightInd w:val="0"/>
        <w:snapToGrid w:val="0"/>
        <w:spacing w:line="360" w:lineRule="auto"/>
        <w:ind w:firstLine="720"/>
        <w:jc w:val="both"/>
        <w:rPr>
          <w:bCs/>
          <w:color w:val="000000" w:themeColor="text1"/>
          <w:sz w:val="28"/>
          <w:szCs w:val="28"/>
          <w:lang w:val="vi-VN"/>
        </w:rPr>
      </w:pPr>
      <w:r w:rsidRPr="00126058">
        <w:rPr>
          <w:bCs/>
          <w:color w:val="000000" w:themeColor="text1"/>
          <w:sz w:val="28"/>
          <w:szCs w:val="28"/>
          <w:lang w:val="vi-VN"/>
        </w:rPr>
        <w:t>Một ví dụ khác là c</w:t>
      </w:r>
      <w:r w:rsidRPr="00126058">
        <w:rPr>
          <w:color w:val="000000" w:themeColor="text1"/>
          <w:sz w:val="28"/>
          <w:szCs w:val="28"/>
          <w:lang w:val="vi-VN"/>
        </w:rPr>
        <w:t xml:space="preserve">ơ chế khiếu nại, tố cáo </w:t>
      </w:r>
      <w:r w:rsidR="005D440C" w:rsidRPr="00126058">
        <w:rPr>
          <w:color w:val="000000" w:themeColor="text1"/>
          <w:sz w:val="28"/>
          <w:szCs w:val="28"/>
          <w:lang w:val="vi-VN"/>
        </w:rPr>
        <w:t xml:space="preserve">mà </w:t>
      </w:r>
      <w:r w:rsidRPr="00126058">
        <w:rPr>
          <w:color w:val="000000" w:themeColor="text1"/>
          <w:sz w:val="28"/>
          <w:szCs w:val="28"/>
          <w:lang w:val="vi-VN"/>
        </w:rPr>
        <w:t xml:space="preserve">rất quan trọng đối với bảo đảm quyền tiếp cận tư pháp và dịch vụ pháp lý của NLĐVN đi làm việc ở nước ngoài </w:t>
      </w:r>
      <w:r w:rsidR="00D519D2" w:rsidRPr="00126058">
        <w:rPr>
          <w:color w:val="000000" w:themeColor="text1"/>
          <w:sz w:val="28"/>
          <w:szCs w:val="28"/>
          <w:lang w:val="vi-VN"/>
        </w:rPr>
        <w:t xml:space="preserve">hiện </w:t>
      </w:r>
      <w:r w:rsidRPr="00126058">
        <w:rPr>
          <w:color w:val="000000" w:themeColor="text1"/>
          <w:sz w:val="28"/>
          <w:szCs w:val="28"/>
          <w:lang w:val="vi-VN"/>
        </w:rPr>
        <w:t>được quy định trong Nghị định số 24/2018/NĐ-CP ngày 27/02/2018. Tuy nhiên, văn bản này sẽ hết hiệu lực cùng với Luật số 72/2006 và chưa có Nghị định thay thế. Trong khi đó,</w:t>
      </w:r>
      <w:r w:rsidRPr="00126058">
        <w:rPr>
          <w:bCs/>
          <w:color w:val="000000" w:themeColor="text1"/>
          <w:sz w:val="28"/>
          <w:szCs w:val="28"/>
          <w:lang w:val="vi-VN"/>
        </w:rPr>
        <w:t xml:space="preserve"> Luật Khiếu nại năm 20</w:t>
      </w:r>
      <w:r w:rsidR="009B65DB" w:rsidRPr="00126058">
        <w:rPr>
          <w:bCs/>
          <w:color w:val="000000" w:themeColor="text1"/>
          <w:sz w:val="28"/>
          <w:szCs w:val="28"/>
          <w:lang w:val="vi-VN"/>
        </w:rPr>
        <w:t>1</w:t>
      </w:r>
      <w:r w:rsidRPr="00126058">
        <w:rPr>
          <w:bCs/>
          <w:color w:val="000000" w:themeColor="text1"/>
          <w:sz w:val="28"/>
          <w:szCs w:val="28"/>
          <w:lang w:val="vi-VN"/>
        </w:rPr>
        <w:t xml:space="preserve">1 có phạm vi điều chỉnh là các quyết định hành chính, hành vi hành chính của cơ quan hành chính nhà nước, của người có thẩm quyền trong cơ quan hành chính nhà nước hoặc quyết định kỷ </w:t>
      </w:r>
      <w:r w:rsidRPr="00126058">
        <w:rPr>
          <w:bCs/>
          <w:color w:val="000000" w:themeColor="text1"/>
          <w:sz w:val="28"/>
          <w:szCs w:val="28"/>
          <w:lang w:val="vi-VN"/>
        </w:rPr>
        <w:lastRenderedPageBreak/>
        <w:t>luật cán bộ, công chức</w:t>
      </w:r>
      <w:r w:rsidR="008B2948" w:rsidRPr="00126058">
        <w:rPr>
          <w:rStyle w:val="FootnoteReference"/>
          <w:bCs/>
          <w:color w:val="000000" w:themeColor="text1"/>
          <w:sz w:val="28"/>
          <w:szCs w:val="28"/>
          <w:lang w:val="vi-VN"/>
        </w:rPr>
        <w:footnoteReference w:id="69"/>
      </w:r>
      <w:r w:rsidRPr="00126058">
        <w:rPr>
          <w:bCs/>
          <w:color w:val="000000" w:themeColor="text1"/>
          <w:sz w:val="28"/>
          <w:szCs w:val="28"/>
          <w:lang w:val="vi-VN"/>
        </w:rPr>
        <w:t xml:space="preserve">. Do đó, </w:t>
      </w:r>
      <w:r w:rsidR="006E1F7C" w:rsidRPr="00126058">
        <w:rPr>
          <w:bCs/>
          <w:color w:val="000000" w:themeColor="text1"/>
          <w:sz w:val="28"/>
          <w:szCs w:val="28"/>
          <w:lang w:val="vi-VN"/>
        </w:rPr>
        <w:t xml:space="preserve">các quy định </w:t>
      </w:r>
      <w:r w:rsidRPr="00126058">
        <w:rPr>
          <w:bCs/>
          <w:color w:val="000000" w:themeColor="text1"/>
          <w:sz w:val="28"/>
          <w:szCs w:val="28"/>
          <w:lang w:val="vi-VN"/>
        </w:rPr>
        <w:t xml:space="preserve">pháp luật chung về khiếu nại hầu như không áp dụng được với </w:t>
      </w:r>
      <w:r w:rsidRPr="00126058">
        <w:rPr>
          <w:color w:val="000000" w:themeColor="text1"/>
          <w:sz w:val="28"/>
          <w:szCs w:val="28"/>
          <w:lang w:val="vi-VN"/>
        </w:rPr>
        <w:t>NLĐVN đi làm việc ở nước ngoài</w:t>
      </w:r>
      <w:r w:rsidR="006E1F7C" w:rsidRPr="00126058">
        <w:rPr>
          <w:color w:val="000000" w:themeColor="text1"/>
          <w:sz w:val="28"/>
          <w:szCs w:val="28"/>
          <w:lang w:val="vi-VN"/>
        </w:rPr>
        <w:t>,</w:t>
      </w:r>
      <w:r w:rsidRPr="00126058">
        <w:rPr>
          <w:color w:val="000000" w:themeColor="text1"/>
          <w:sz w:val="28"/>
          <w:szCs w:val="28"/>
          <w:lang w:val="vi-VN"/>
        </w:rPr>
        <w:t xml:space="preserve"> bởi vì khiếu nại của họ thường là với những vi phạm của </w:t>
      </w:r>
      <w:r w:rsidRPr="00126058">
        <w:rPr>
          <w:bCs/>
          <w:color w:val="000000" w:themeColor="text1"/>
          <w:sz w:val="28"/>
          <w:szCs w:val="28"/>
          <w:lang w:val="vi-VN"/>
        </w:rPr>
        <w:t xml:space="preserve">doanh nghiệp, đơn vị sự nghiệp, tổ chức, cá nhân Việt Nam đưa NLĐ đi làm việc ở nước ngoài. </w:t>
      </w:r>
      <w:r w:rsidR="00F35A0C" w:rsidRPr="00126058">
        <w:rPr>
          <w:bCs/>
          <w:color w:val="000000" w:themeColor="text1"/>
          <w:sz w:val="28"/>
          <w:szCs w:val="28"/>
          <w:lang w:val="vi-VN"/>
        </w:rPr>
        <w:t xml:space="preserve">Ngoài ra, qua phỏng vấn một số NLĐVN đã và đang làm việc ở nước ngoài cho thấy, </w:t>
      </w:r>
      <w:r w:rsidR="00F35A0C" w:rsidRPr="00126058">
        <w:rPr>
          <w:color w:val="000000" w:themeColor="text1"/>
          <w:sz w:val="28"/>
          <w:szCs w:val="28"/>
          <w:lang w:val="vi-VN"/>
        </w:rPr>
        <w:t>cơ chế, quy trình khiếu nại, tố cáo, giải quyết khiếu nại, tố cáo thường phức tạp, kéo dài, không dễ tiếp cận đối với NLĐVN đi làm việc ở nước ngoài.</w:t>
      </w:r>
    </w:p>
    <w:p w:rsidR="00230F12" w:rsidRPr="00126058" w:rsidRDefault="00230F12" w:rsidP="00230F12">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Có thể thấy rõ hơn hạn chế về tính chất thiếu đồng bộ của pháp luật Việt Nam về quyền của NLĐVN đi làm việc ở nước ngoài thông qua vụ việc thực tế sau đây:</w:t>
      </w:r>
    </w:p>
    <w:p w:rsidR="00230F12" w:rsidRPr="00126058" w:rsidRDefault="00230F12" w:rsidP="00230F12">
      <w:pPr>
        <w:adjustRightInd w:val="0"/>
        <w:snapToGrid w:val="0"/>
        <w:spacing w:line="360" w:lineRule="auto"/>
        <w:ind w:left="720"/>
        <w:jc w:val="both"/>
        <w:rPr>
          <w:i/>
          <w:iCs/>
          <w:color w:val="000000" w:themeColor="text1"/>
          <w:sz w:val="28"/>
          <w:szCs w:val="28"/>
          <w:lang w:val="vi-VN"/>
        </w:rPr>
      </w:pPr>
      <w:r w:rsidRPr="00126058">
        <w:rPr>
          <w:i/>
          <w:iCs/>
          <w:color w:val="000000" w:themeColor="text1"/>
          <w:sz w:val="28"/>
          <w:szCs w:val="28"/>
          <w:lang w:val="vi-VN"/>
        </w:rPr>
        <w:t xml:space="preserve">Trong năm 2020, một số cơ quan báo chí đã phản ánh nhiều trường hợp </w:t>
      </w:r>
      <w:r w:rsidR="002D417E" w:rsidRPr="00126058">
        <w:rPr>
          <w:i/>
          <w:iCs/>
          <w:color w:val="000000" w:themeColor="text1"/>
          <w:sz w:val="28"/>
          <w:szCs w:val="28"/>
          <w:lang w:val="vi-VN"/>
        </w:rPr>
        <w:t>NLĐVN</w:t>
      </w:r>
      <w:r w:rsidRPr="00126058">
        <w:rPr>
          <w:i/>
          <w:iCs/>
          <w:color w:val="000000" w:themeColor="text1"/>
          <w:sz w:val="28"/>
          <w:szCs w:val="28"/>
          <w:lang w:val="vi-VN"/>
        </w:rPr>
        <w:t xml:space="preserve"> tại Đài Loan (chủ yếu làm việc trong ngành chăm sóc y tế và giúp việc gia đình) bị ngược đãi, điều kiện làm việc không phù hợp với hợp đồng đã ký, dẫn đến việc họ xin chuyển đổi chủ sử dụng. Tuy nhiên, trong quá trình chuyển đổi, nhiều lao động vướng mắc về thủ tục hồ sơ, xác nhận của doanh nghiệp môi giới trong nước, và quy định khác biệt giữa pháp luật Việt Nam và pháp luật nước tiếp nhận</w:t>
      </w:r>
      <w:r w:rsidRPr="00126058">
        <w:rPr>
          <w:rFonts w:ascii="Cambria Math" w:hAnsi="Cambria Math" w:cs="Cambria Math"/>
          <w:i/>
          <w:iCs/>
          <w:color w:val="000000" w:themeColor="text1"/>
          <w:sz w:val="28"/>
          <w:szCs w:val="28"/>
          <w:lang w:val="vi-VN"/>
        </w:rPr>
        <w:t>⁽</w:t>
      </w:r>
      <w:r w:rsidRPr="00126058">
        <w:rPr>
          <w:i/>
          <w:iCs/>
          <w:color w:val="000000" w:themeColor="text1"/>
          <w:sz w:val="28"/>
          <w:szCs w:val="28"/>
          <w:lang w:val="vi-VN"/>
        </w:rPr>
        <w:t>¹</w:t>
      </w:r>
      <w:r w:rsidRPr="00126058">
        <w:rPr>
          <w:rFonts w:ascii="Cambria Math" w:hAnsi="Cambria Math" w:cs="Cambria Math"/>
          <w:i/>
          <w:iCs/>
          <w:color w:val="000000" w:themeColor="text1"/>
          <w:sz w:val="28"/>
          <w:szCs w:val="28"/>
          <w:lang w:val="vi-VN"/>
        </w:rPr>
        <w:t>⁾</w:t>
      </w:r>
      <w:r w:rsidRPr="00126058">
        <w:rPr>
          <w:i/>
          <w:iCs/>
          <w:color w:val="000000" w:themeColor="text1"/>
          <w:sz w:val="28"/>
          <w:szCs w:val="28"/>
          <w:lang w:val="vi-VN"/>
        </w:rPr>
        <w:t>. Một số lao động bị cho là "tự ý phá vỡ hợp đồng", dẫn đến bị thu hồi hộ chiếu, mất quyền tiếp tục làm việc hoặc không được bảo hộ từ phía cơ quan đại diện ngoại giao Việt Nam</w:t>
      </w:r>
      <w:r w:rsidRPr="00126058">
        <w:rPr>
          <w:rStyle w:val="FootnoteReference"/>
          <w:i/>
          <w:iCs/>
          <w:color w:val="000000" w:themeColor="text1"/>
          <w:sz w:val="28"/>
          <w:szCs w:val="28"/>
          <w:lang w:val="vi-VN"/>
        </w:rPr>
        <w:footnoteReference w:id="70"/>
      </w:r>
      <w:r w:rsidRPr="00126058">
        <w:rPr>
          <w:i/>
          <w:iCs/>
          <w:color w:val="000000" w:themeColor="text1"/>
          <w:sz w:val="28"/>
          <w:szCs w:val="28"/>
          <w:lang w:val="vi-VN"/>
        </w:rPr>
        <w:t>.</w:t>
      </w:r>
    </w:p>
    <w:p w:rsidR="00230F12" w:rsidRPr="00126058" w:rsidRDefault="00230F12" w:rsidP="00230F12">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xml:space="preserve">Vụ việc trên phản ánh sự thiếu đồng bộ giữa các văn bản quy phạm pháp luật của Việt Nam liên quan đến xuất khẩu lao động (ở thời điểm đó), bao gồm: Luật số 69/2020/QH14 về </w:t>
      </w:r>
      <w:r w:rsidR="002D417E" w:rsidRPr="00126058">
        <w:rPr>
          <w:color w:val="000000" w:themeColor="text1"/>
          <w:sz w:val="28"/>
          <w:szCs w:val="28"/>
          <w:lang w:val="vi-VN"/>
        </w:rPr>
        <w:t>NLĐVN</w:t>
      </w:r>
      <w:r w:rsidRPr="00126058">
        <w:rPr>
          <w:color w:val="000000" w:themeColor="text1"/>
          <w:sz w:val="28"/>
          <w:szCs w:val="28"/>
          <w:lang w:val="vi-VN"/>
        </w:rPr>
        <w:t xml:space="preserve"> đi làm việc ở nước ngoài theo hợp đồng, Luật Việc làm 2013, Bộ luật Lao động 2019, và các văn bản hướng dẫn của </w:t>
      </w:r>
      <w:r w:rsidR="00CA7FF4" w:rsidRPr="00126058">
        <w:rPr>
          <w:color w:val="000000" w:themeColor="text1"/>
          <w:sz w:val="28"/>
          <w:szCs w:val="28"/>
          <w:lang w:val="vi-VN"/>
        </w:rPr>
        <w:t>Bộ LĐ-TB&amp;XH (nay là Bộ Nội vụ)</w:t>
      </w:r>
      <w:r w:rsidRPr="00126058">
        <w:rPr>
          <w:color w:val="000000" w:themeColor="text1"/>
          <w:sz w:val="28"/>
          <w:szCs w:val="28"/>
          <w:lang w:val="vi-VN"/>
        </w:rPr>
        <w:t xml:space="preserve">, cùng các thông tư liên tịch với Bộ Ngoại giao và Bộ Công an. Cụ thể, Luật số 69/2020/QH14 cho phép </w:t>
      </w:r>
      <w:r w:rsidR="003C6566" w:rsidRPr="00126058">
        <w:rPr>
          <w:color w:val="000000" w:themeColor="text1"/>
          <w:sz w:val="28"/>
          <w:szCs w:val="28"/>
          <w:lang w:val="vi-VN"/>
        </w:rPr>
        <w:t>NLĐ</w:t>
      </w:r>
      <w:r w:rsidRPr="00126058">
        <w:rPr>
          <w:color w:val="000000" w:themeColor="text1"/>
          <w:sz w:val="28"/>
          <w:szCs w:val="28"/>
          <w:lang w:val="vi-VN"/>
        </w:rPr>
        <w:t xml:space="preserve"> được thay đổi chủ sử dụng trong một số trường hợp nhất định, nhưng không quy định rõ trách nhiệm và cơ chế phối hợp giữa doanh nghiệp môi giới trong nước và cơ quan đại diện </w:t>
      </w:r>
      <w:r w:rsidRPr="00126058">
        <w:rPr>
          <w:color w:val="000000" w:themeColor="text1"/>
          <w:sz w:val="28"/>
          <w:szCs w:val="28"/>
          <w:lang w:val="vi-VN"/>
        </w:rPr>
        <w:lastRenderedPageBreak/>
        <w:t xml:space="preserve">ngoại giao khi xảy ra tranh chấp. Trong khi đó, các văn bản hướng dẫn còn mâu thuẫn về thủ tục xác nhận “hết hợp đồng sớm” và điều kiện được phép ký hợp đồng với chủ sử dụng mới. Điều này dẫn đến tình trạng các doanh nghiệp đưa </w:t>
      </w:r>
      <w:r w:rsidR="003C6566" w:rsidRPr="00126058">
        <w:rPr>
          <w:color w:val="000000" w:themeColor="text1"/>
          <w:sz w:val="28"/>
          <w:szCs w:val="28"/>
          <w:lang w:val="vi-VN"/>
        </w:rPr>
        <w:t>NLĐ</w:t>
      </w:r>
      <w:r w:rsidRPr="00126058">
        <w:rPr>
          <w:color w:val="000000" w:themeColor="text1"/>
          <w:sz w:val="28"/>
          <w:szCs w:val="28"/>
          <w:lang w:val="vi-VN"/>
        </w:rPr>
        <w:t xml:space="preserve"> đi làm việc ở nước ngoài có thể tùy tiện từ chối cấp hồ sơ hoặc gây khó dễ, trong khi các cơ quan đại diện Việt Nam ở nước ngoài không đủ cơ sở pháp lý để can thiệp kịp thời.</w:t>
      </w:r>
    </w:p>
    <w:p w:rsidR="009D39C4" w:rsidRPr="00126058" w:rsidRDefault="006E1F7C" w:rsidP="00543693">
      <w:pPr>
        <w:adjustRightInd w:val="0"/>
        <w:snapToGrid w:val="0"/>
        <w:spacing w:line="360" w:lineRule="auto"/>
        <w:ind w:firstLine="720"/>
        <w:jc w:val="both"/>
        <w:rPr>
          <w:color w:val="000000" w:themeColor="text1"/>
          <w:sz w:val="28"/>
          <w:szCs w:val="28"/>
        </w:rPr>
      </w:pPr>
      <w:r w:rsidRPr="00126058">
        <w:rPr>
          <w:i/>
          <w:iCs/>
          <w:color w:val="000000" w:themeColor="text1"/>
          <w:sz w:val="28"/>
          <w:szCs w:val="28"/>
          <w:lang w:val="vi-VN"/>
        </w:rPr>
        <w:t>Thứ tư, p</w:t>
      </w:r>
      <w:proofErr w:type="spellStart"/>
      <w:r w:rsidR="002A767C" w:rsidRPr="00126058">
        <w:rPr>
          <w:i/>
          <w:iCs/>
          <w:color w:val="000000" w:themeColor="text1"/>
          <w:sz w:val="28"/>
          <w:szCs w:val="28"/>
        </w:rPr>
        <w:t>háp</w:t>
      </w:r>
      <w:proofErr w:type="spellEnd"/>
      <w:r w:rsidR="002A767C" w:rsidRPr="00126058">
        <w:rPr>
          <w:i/>
          <w:iCs/>
          <w:color w:val="000000" w:themeColor="text1"/>
          <w:sz w:val="28"/>
          <w:szCs w:val="28"/>
        </w:rPr>
        <w:t xml:space="preserve"> </w:t>
      </w:r>
      <w:proofErr w:type="spellStart"/>
      <w:r w:rsidR="000D4CAA" w:rsidRPr="00126058">
        <w:rPr>
          <w:i/>
          <w:iCs/>
          <w:color w:val="000000" w:themeColor="text1"/>
          <w:sz w:val="28"/>
          <w:szCs w:val="28"/>
        </w:rPr>
        <w:t>luật</w:t>
      </w:r>
      <w:proofErr w:type="spellEnd"/>
      <w:r w:rsidR="002A767C" w:rsidRPr="00126058">
        <w:rPr>
          <w:i/>
          <w:iCs/>
          <w:color w:val="000000" w:themeColor="text1"/>
          <w:sz w:val="28"/>
          <w:szCs w:val="28"/>
        </w:rPr>
        <w:t xml:space="preserve"> </w:t>
      </w:r>
      <w:proofErr w:type="spellStart"/>
      <w:r w:rsidR="002A767C" w:rsidRPr="00126058">
        <w:rPr>
          <w:i/>
          <w:iCs/>
          <w:color w:val="000000" w:themeColor="text1"/>
          <w:sz w:val="28"/>
          <w:szCs w:val="28"/>
        </w:rPr>
        <w:t>Việt</w:t>
      </w:r>
      <w:proofErr w:type="spellEnd"/>
      <w:r w:rsidR="002A767C" w:rsidRPr="00126058">
        <w:rPr>
          <w:i/>
          <w:iCs/>
          <w:color w:val="000000" w:themeColor="text1"/>
          <w:sz w:val="28"/>
          <w:szCs w:val="28"/>
          <w:lang w:val="vi-VN"/>
        </w:rPr>
        <w:t xml:space="preserve"> Nam </w:t>
      </w:r>
      <w:proofErr w:type="spellStart"/>
      <w:r w:rsidR="001D4257" w:rsidRPr="00126058">
        <w:rPr>
          <w:i/>
          <w:iCs/>
          <w:color w:val="000000" w:themeColor="text1"/>
          <w:sz w:val="28"/>
          <w:szCs w:val="28"/>
        </w:rPr>
        <w:t>hiện</w:t>
      </w:r>
      <w:proofErr w:type="spellEnd"/>
      <w:r w:rsidR="002A767C" w:rsidRPr="00126058">
        <w:rPr>
          <w:i/>
          <w:iCs/>
          <w:color w:val="000000" w:themeColor="text1"/>
          <w:sz w:val="28"/>
          <w:szCs w:val="28"/>
        </w:rPr>
        <w:t xml:space="preserve"> </w:t>
      </w:r>
      <w:proofErr w:type="spellStart"/>
      <w:r w:rsidR="002A767C" w:rsidRPr="00126058">
        <w:rPr>
          <w:i/>
          <w:iCs/>
          <w:color w:val="000000" w:themeColor="text1"/>
          <w:sz w:val="28"/>
          <w:szCs w:val="28"/>
        </w:rPr>
        <w:t>hành</w:t>
      </w:r>
      <w:proofErr w:type="spellEnd"/>
      <w:r w:rsidR="002A767C" w:rsidRPr="00126058">
        <w:rPr>
          <w:i/>
          <w:iCs/>
          <w:color w:val="000000" w:themeColor="text1"/>
          <w:sz w:val="28"/>
          <w:szCs w:val="28"/>
        </w:rPr>
        <w:t xml:space="preserve"> </w:t>
      </w:r>
      <w:proofErr w:type="spellStart"/>
      <w:r w:rsidRPr="00126058">
        <w:rPr>
          <w:i/>
          <w:iCs/>
          <w:color w:val="000000" w:themeColor="text1"/>
          <w:sz w:val="28"/>
          <w:szCs w:val="28"/>
        </w:rPr>
        <w:t>chưa</w:t>
      </w:r>
      <w:proofErr w:type="spellEnd"/>
      <w:r w:rsidR="002A767C" w:rsidRPr="00126058">
        <w:rPr>
          <w:i/>
          <w:iCs/>
          <w:color w:val="000000" w:themeColor="text1"/>
          <w:sz w:val="28"/>
          <w:szCs w:val="28"/>
        </w:rPr>
        <w:t xml:space="preserve"> </w:t>
      </w:r>
      <w:proofErr w:type="spellStart"/>
      <w:r w:rsidR="002A767C" w:rsidRPr="00126058">
        <w:rPr>
          <w:i/>
          <w:iCs/>
          <w:color w:val="000000" w:themeColor="text1"/>
          <w:sz w:val="28"/>
          <w:szCs w:val="28"/>
        </w:rPr>
        <w:t>quy</w:t>
      </w:r>
      <w:proofErr w:type="spellEnd"/>
      <w:r w:rsidR="002A767C" w:rsidRPr="00126058">
        <w:rPr>
          <w:i/>
          <w:iCs/>
          <w:color w:val="000000" w:themeColor="text1"/>
          <w:sz w:val="28"/>
          <w:szCs w:val="28"/>
        </w:rPr>
        <w:t xml:space="preserve"> </w:t>
      </w:r>
      <w:proofErr w:type="spellStart"/>
      <w:r w:rsidR="002A767C" w:rsidRPr="00126058">
        <w:rPr>
          <w:i/>
          <w:iCs/>
          <w:color w:val="000000" w:themeColor="text1"/>
          <w:sz w:val="28"/>
          <w:szCs w:val="28"/>
        </w:rPr>
        <w:t>định</w:t>
      </w:r>
      <w:proofErr w:type="spellEnd"/>
      <w:r w:rsidR="002A767C" w:rsidRPr="00126058">
        <w:rPr>
          <w:i/>
          <w:iCs/>
          <w:color w:val="000000" w:themeColor="text1"/>
          <w:sz w:val="28"/>
          <w:szCs w:val="28"/>
        </w:rPr>
        <w:t xml:space="preserve"> </w:t>
      </w:r>
      <w:proofErr w:type="spellStart"/>
      <w:r w:rsidRPr="00126058">
        <w:rPr>
          <w:i/>
          <w:iCs/>
          <w:color w:val="000000" w:themeColor="text1"/>
          <w:sz w:val="28"/>
          <w:szCs w:val="28"/>
        </w:rPr>
        <w:t>các</w:t>
      </w:r>
      <w:proofErr w:type="spellEnd"/>
      <w:r w:rsidR="002A767C" w:rsidRPr="00126058">
        <w:rPr>
          <w:i/>
          <w:iCs/>
          <w:color w:val="000000" w:themeColor="text1"/>
          <w:sz w:val="28"/>
          <w:szCs w:val="28"/>
        </w:rPr>
        <w:t xml:space="preserve"> </w:t>
      </w:r>
      <w:proofErr w:type="spellStart"/>
      <w:r w:rsidRPr="00126058">
        <w:rPr>
          <w:i/>
          <w:iCs/>
          <w:color w:val="000000" w:themeColor="text1"/>
          <w:sz w:val="28"/>
          <w:szCs w:val="28"/>
        </w:rPr>
        <w:t>biện</w:t>
      </w:r>
      <w:proofErr w:type="spellEnd"/>
      <w:r w:rsidR="002A767C" w:rsidRPr="00126058">
        <w:rPr>
          <w:i/>
          <w:iCs/>
          <w:color w:val="000000" w:themeColor="text1"/>
          <w:sz w:val="28"/>
          <w:szCs w:val="28"/>
        </w:rPr>
        <w:t xml:space="preserve"> </w:t>
      </w:r>
      <w:proofErr w:type="spellStart"/>
      <w:r w:rsidR="002A767C" w:rsidRPr="00126058">
        <w:rPr>
          <w:i/>
          <w:iCs/>
          <w:color w:val="000000" w:themeColor="text1"/>
          <w:sz w:val="28"/>
          <w:szCs w:val="28"/>
        </w:rPr>
        <w:t>pháp</w:t>
      </w:r>
      <w:proofErr w:type="spellEnd"/>
      <w:r w:rsidR="002A767C" w:rsidRPr="00126058">
        <w:rPr>
          <w:i/>
          <w:iCs/>
          <w:color w:val="000000" w:themeColor="text1"/>
          <w:sz w:val="28"/>
          <w:szCs w:val="28"/>
        </w:rPr>
        <w:t xml:space="preserve"> </w:t>
      </w:r>
      <w:proofErr w:type="spellStart"/>
      <w:r w:rsidR="002A767C" w:rsidRPr="00126058">
        <w:rPr>
          <w:i/>
          <w:iCs/>
          <w:color w:val="000000" w:themeColor="text1"/>
          <w:sz w:val="28"/>
          <w:szCs w:val="28"/>
        </w:rPr>
        <w:t>chê</w:t>
      </w:r>
      <w:proofErr w:type="spellEnd"/>
      <w:r w:rsidR="002A767C" w:rsidRPr="00126058">
        <w:rPr>
          <w:i/>
          <w:iCs/>
          <w:color w:val="000000" w:themeColor="text1"/>
          <w:sz w:val="28"/>
          <w:szCs w:val="28"/>
        </w:rPr>
        <w:t xml:space="preserve">́ </w:t>
      </w:r>
      <w:proofErr w:type="spellStart"/>
      <w:r w:rsidR="002A767C" w:rsidRPr="00126058">
        <w:rPr>
          <w:i/>
          <w:iCs/>
          <w:color w:val="000000" w:themeColor="text1"/>
          <w:sz w:val="28"/>
          <w:szCs w:val="28"/>
        </w:rPr>
        <w:t>tài</w:t>
      </w:r>
      <w:proofErr w:type="spellEnd"/>
      <w:r w:rsidR="002A767C" w:rsidRPr="00126058">
        <w:rPr>
          <w:i/>
          <w:iCs/>
          <w:color w:val="000000" w:themeColor="text1"/>
          <w:sz w:val="28"/>
          <w:szCs w:val="28"/>
        </w:rPr>
        <w:t xml:space="preserve"> </w:t>
      </w:r>
      <w:proofErr w:type="spellStart"/>
      <w:r w:rsidR="002A767C" w:rsidRPr="00126058">
        <w:rPr>
          <w:i/>
          <w:iCs/>
          <w:color w:val="000000" w:themeColor="text1"/>
          <w:sz w:val="28"/>
          <w:szCs w:val="28"/>
        </w:rPr>
        <w:t>đu</w:t>
      </w:r>
      <w:proofErr w:type="spellEnd"/>
      <w:r w:rsidR="002A767C" w:rsidRPr="00126058">
        <w:rPr>
          <w:i/>
          <w:iCs/>
          <w:color w:val="000000" w:themeColor="text1"/>
          <w:sz w:val="28"/>
          <w:szCs w:val="28"/>
        </w:rPr>
        <w:t xml:space="preserve">̉ </w:t>
      </w:r>
      <w:proofErr w:type="spellStart"/>
      <w:r w:rsidR="002A767C" w:rsidRPr="00126058">
        <w:rPr>
          <w:i/>
          <w:iCs/>
          <w:color w:val="000000" w:themeColor="text1"/>
          <w:sz w:val="28"/>
          <w:szCs w:val="28"/>
        </w:rPr>
        <w:t>mạnh</w:t>
      </w:r>
      <w:proofErr w:type="spellEnd"/>
      <w:r w:rsidR="002A767C" w:rsidRPr="00126058">
        <w:rPr>
          <w:i/>
          <w:iCs/>
          <w:color w:val="000000" w:themeColor="text1"/>
          <w:sz w:val="28"/>
          <w:szCs w:val="28"/>
        </w:rPr>
        <w:t xml:space="preserve"> </w:t>
      </w:r>
      <w:proofErr w:type="spellStart"/>
      <w:r w:rsidR="002A767C" w:rsidRPr="00126058">
        <w:rPr>
          <w:i/>
          <w:iCs/>
          <w:color w:val="000000" w:themeColor="text1"/>
          <w:sz w:val="28"/>
          <w:szCs w:val="28"/>
        </w:rPr>
        <w:t>đê</w:t>
      </w:r>
      <w:proofErr w:type="spellEnd"/>
      <w:r w:rsidR="002A767C" w:rsidRPr="00126058">
        <w:rPr>
          <w:i/>
          <w:iCs/>
          <w:color w:val="000000" w:themeColor="text1"/>
          <w:sz w:val="28"/>
          <w:szCs w:val="28"/>
        </w:rPr>
        <w:t xml:space="preserve">̉ </w:t>
      </w:r>
      <w:proofErr w:type="spellStart"/>
      <w:r w:rsidR="002A767C" w:rsidRPr="00126058">
        <w:rPr>
          <w:i/>
          <w:iCs/>
          <w:color w:val="000000" w:themeColor="text1"/>
          <w:sz w:val="28"/>
          <w:szCs w:val="28"/>
        </w:rPr>
        <w:t>nga</w:t>
      </w:r>
      <w:r w:rsidR="002A767C" w:rsidRPr="00126058">
        <w:rPr>
          <w:rFonts w:ascii="Cambria Math" w:hAnsi="Cambria Math" w:cs="Cambria Math"/>
          <w:i/>
          <w:iCs/>
          <w:color w:val="000000" w:themeColor="text1"/>
          <w:sz w:val="28"/>
          <w:szCs w:val="28"/>
        </w:rPr>
        <w:t>̆</w:t>
      </w:r>
      <w:r w:rsidR="002A767C" w:rsidRPr="00126058">
        <w:rPr>
          <w:i/>
          <w:iCs/>
          <w:color w:val="000000" w:themeColor="text1"/>
          <w:sz w:val="28"/>
          <w:szCs w:val="28"/>
        </w:rPr>
        <w:t>n</w:t>
      </w:r>
      <w:proofErr w:type="spellEnd"/>
      <w:r w:rsidR="002A767C" w:rsidRPr="00126058">
        <w:rPr>
          <w:i/>
          <w:iCs/>
          <w:color w:val="000000" w:themeColor="text1"/>
          <w:sz w:val="28"/>
          <w:szCs w:val="28"/>
        </w:rPr>
        <w:t xml:space="preserve"> </w:t>
      </w:r>
      <w:proofErr w:type="spellStart"/>
      <w:r w:rsidR="002A767C" w:rsidRPr="00126058">
        <w:rPr>
          <w:i/>
          <w:iCs/>
          <w:color w:val="000000" w:themeColor="text1"/>
          <w:sz w:val="28"/>
          <w:szCs w:val="28"/>
        </w:rPr>
        <w:t>chạ</w:t>
      </w:r>
      <w:r w:rsidR="002A767C" w:rsidRPr="00126058">
        <w:rPr>
          <w:rFonts w:ascii="Cambria Math" w:hAnsi="Cambria Math" w:cs="Cambria Math"/>
          <w:i/>
          <w:iCs/>
          <w:color w:val="000000" w:themeColor="text1"/>
          <w:sz w:val="28"/>
          <w:szCs w:val="28"/>
        </w:rPr>
        <w:t>̆</w:t>
      </w:r>
      <w:r w:rsidR="002A767C" w:rsidRPr="00126058">
        <w:rPr>
          <w:i/>
          <w:iCs/>
          <w:color w:val="000000" w:themeColor="text1"/>
          <w:sz w:val="28"/>
          <w:szCs w:val="28"/>
        </w:rPr>
        <w:t>n</w:t>
      </w:r>
      <w:proofErr w:type="spellEnd"/>
      <w:r w:rsidR="002A767C" w:rsidRPr="00126058">
        <w:rPr>
          <w:i/>
          <w:iCs/>
          <w:color w:val="000000" w:themeColor="text1"/>
          <w:sz w:val="28"/>
          <w:szCs w:val="28"/>
        </w:rPr>
        <w:t xml:space="preserve"> </w:t>
      </w:r>
      <w:proofErr w:type="spellStart"/>
      <w:r w:rsidR="00CC2C83" w:rsidRPr="00126058">
        <w:rPr>
          <w:i/>
          <w:iCs/>
          <w:color w:val="000000" w:themeColor="text1"/>
          <w:sz w:val="28"/>
          <w:szCs w:val="28"/>
        </w:rPr>
        <w:t>hoặc</w:t>
      </w:r>
      <w:proofErr w:type="spellEnd"/>
      <w:r w:rsidR="002A767C" w:rsidRPr="00126058">
        <w:rPr>
          <w:i/>
          <w:iCs/>
          <w:color w:val="000000" w:themeColor="text1"/>
          <w:sz w:val="28"/>
          <w:szCs w:val="28"/>
        </w:rPr>
        <w:t xml:space="preserve"> </w:t>
      </w:r>
      <w:proofErr w:type="spellStart"/>
      <w:r w:rsidR="002A767C" w:rsidRPr="00126058">
        <w:rPr>
          <w:i/>
          <w:iCs/>
          <w:color w:val="000000" w:themeColor="text1"/>
          <w:sz w:val="28"/>
          <w:szCs w:val="28"/>
        </w:rPr>
        <w:t>giảm</w:t>
      </w:r>
      <w:proofErr w:type="spellEnd"/>
      <w:r w:rsidR="002A767C" w:rsidRPr="00126058">
        <w:rPr>
          <w:i/>
          <w:iCs/>
          <w:color w:val="000000" w:themeColor="text1"/>
          <w:sz w:val="28"/>
          <w:szCs w:val="28"/>
        </w:rPr>
        <w:t xml:space="preserve"> </w:t>
      </w:r>
      <w:proofErr w:type="spellStart"/>
      <w:r w:rsidR="002A767C" w:rsidRPr="00126058">
        <w:rPr>
          <w:i/>
          <w:iCs/>
          <w:color w:val="000000" w:themeColor="text1"/>
          <w:sz w:val="28"/>
          <w:szCs w:val="28"/>
        </w:rPr>
        <w:t>thiểu</w:t>
      </w:r>
      <w:proofErr w:type="spellEnd"/>
      <w:r w:rsidR="002A767C" w:rsidRPr="00126058">
        <w:rPr>
          <w:i/>
          <w:iCs/>
          <w:color w:val="000000" w:themeColor="text1"/>
          <w:sz w:val="28"/>
          <w:szCs w:val="28"/>
        </w:rPr>
        <w:t xml:space="preserve"> </w:t>
      </w:r>
      <w:proofErr w:type="spellStart"/>
      <w:r w:rsidR="002A767C" w:rsidRPr="00126058">
        <w:rPr>
          <w:i/>
          <w:iCs/>
          <w:color w:val="000000" w:themeColor="text1"/>
          <w:sz w:val="28"/>
          <w:szCs w:val="28"/>
        </w:rPr>
        <w:t>tình</w:t>
      </w:r>
      <w:proofErr w:type="spellEnd"/>
      <w:r w:rsidR="002A767C" w:rsidRPr="00126058">
        <w:rPr>
          <w:i/>
          <w:iCs/>
          <w:color w:val="000000" w:themeColor="text1"/>
          <w:sz w:val="28"/>
          <w:szCs w:val="28"/>
        </w:rPr>
        <w:t xml:space="preserve"> </w:t>
      </w:r>
      <w:proofErr w:type="spellStart"/>
      <w:r w:rsidR="002A767C" w:rsidRPr="00126058">
        <w:rPr>
          <w:i/>
          <w:iCs/>
          <w:color w:val="000000" w:themeColor="text1"/>
          <w:sz w:val="28"/>
          <w:szCs w:val="28"/>
        </w:rPr>
        <w:t>trạng</w:t>
      </w:r>
      <w:proofErr w:type="spellEnd"/>
      <w:r w:rsidR="002A767C" w:rsidRPr="00126058">
        <w:rPr>
          <w:i/>
          <w:iCs/>
          <w:color w:val="000000" w:themeColor="text1"/>
          <w:sz w:val="28"/>
          <w:szCs w:val="28"/>
        </w:rPr>
        <w:t xml:space="preserve"> </w:t>
      </w:r>
      <w:proofErr w:type="spellStart"/>
      <w:r w:rsidR="002A767C" w:rsidRPr="00126058">
        <w:rPr>
          <w:i/>
          <w:iCs/>
          <w:color w:val="000000" w:themeColor="text1"/>
          <w:sz w:val="28"/>
          <w:szCs w:val="28"/>
        </w:rPr>
        <w:t>lừa</w:t>
      </w:r>
      <w:proofErr w:type="spellEnd"/>
      <w:r w:rsidR="002A767C" w:rsidRPr="00126058">
        <w:rPr>
          <w:i/>
          <w:iCs/>
          <w:color w:val="000000" w:themeColor="text1"/>
          <w:sz w:val="28"/>
          <w:szCs w:val="28"/>
        </w:rPr>
        <w:t xml:space="preserve"> </w:t>
      </w:r>
      <w:proofErr w:type="spellStart"/>
      <w:r w:rsidR="002A767C" w:rsidRPr="00126058">
        <w:rPr>
          <w:i/>
          <w:iCs/>
          <w:color w:val="000000" w:themeColor="text1"/>
          <w:sz w:val="28"/>
          <w:szCs w:val="28"/>
        </w:rPr>
        <w:t>đảo</w:t>
      </w:r>
      <w:proofErr w:type="spellEnd"/>
      <w:r w:rsidR="002A767C" w:rsidRPr="00126058">
        <w:rPr>
          <w:i/>
          <w:iCs/>
          <w:color w:val="000000" w:themeColor="text1"/>
          <w:sz w:val="28"/>
          <w:szCs w:val="28"/>
        </w:rPr>
        <w:t xml:space="preserve"> </w:t>
      </w:r>
      <w:r w:rsidR="003C6566" w:rsidRPr="00126058">
        <w:rPr>
          <w:i/>
          <w:iCs/>
          <w:color w:val="000000" w:themeColor="text1"/>
          <w:sz w:val="28"/>
          <w:szCs w:val="28"/>
        </w:rPr>
        <w:t>NLĐ</w:t>
      </w:r>
      <w:r w:rsidRPr="00126058">
        <w:rPr>
          <w:color w:val="000000" w:themeColor="text1"/>
          <w:sz w:val="28"/>
          <w:szCs w:val="28"/>
          <w:lang w:val="vi-VN"/>
        </w:rPr>
        <w:t xml:space="preserve">. </w:t>
      </w:r>
      <w:r w:rsidR="00353E86" w:rsidRPr="00126058">
        <w:rPr>
          <w:color w:val="000000" w:themeColor="text1"/>
          <w:sz w:val="28"/>
          <w:szCs w:val="28"/>
          <w:lang w:val="vi-VN"/>
        </w:rPr>
        <w:t>M</w:t>
      </w:r>
      <w:r w:rsidR="00D519D2" w:rsidRPr="00126058">
        <w:rPr>
          <w:color w:val="000000" w:themeColor="text1"/>
          <w:sz w:val="28"/>
          <w:szCs w:val="28"/>
          <w:lang w:val="vi-VN"/>
        </w:rPr>
        <w:t>ặ</w:t>
      </w:r>
      <w:r w:rsidR="00353E86" w:rsidRPr="00126058">
        <w:rPr>
          <w:color w:val="000000" w:themeColor="text1"/>
          <w:sz w:val="28"/>
          <w:szCs w:val="28"/>
          <w:lang w:val="vi-VN"/>
        </w:rPr>
        <w:t>c dù Luật 69/2020 đã tăng mức xử phạt, nhưng thực tế vẫn còn tình trạng lao động bị lừa đảo, thu phí môi giới cao, hoặc bị vi phạm hợp đồng mà chưa có biện pháp xử lý hiệu quả</w:t>
      </w:r>
      <w:r w:rsidR="002A767C" w:rsidRPr="00126058">
        <w:rPr>
          <w:rStyle w:val="FootnoteReference"/>
          <w:color w:val="000000" w:themeColor="text1"/>
          <w:sz w:val="28"/>
          <w:szCs w:val="28"/>
        </w:rPr>
        <w:footnoteReference w:id="71"/>
      </w:r>
      <w:r w:rsidR="002A767C" w:rsidRPr="00126058">
        <w:rPr>
          <w:color w:val="000000" w:themeColor="text1"/>
          <w:sz w:val="28"/>
          <w:szCs w:val="28"/>
        </w:rPr>
        <w:t>. </w:t>
      </w:r>
      <w:proofErr w:type="spellStart"/>
      <w:r w:rsidR="009D39C4" w:rsidRPr="00126058">
        <w:rPr>
          <w:color w:val="000000" w:themeColor="text1"/>
          <w:sz w:val="28"/>
          <w:szCs w:val="28"/>
        </w:rPr>
        <w:t>Tình</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trạng</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lao</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động</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bị</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lừa</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đảo</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thu</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phí</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môi</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giới</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cao</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hoặc</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bị</w:t>
      </w:r>
      <w:proofErr w:type="spellEnd"/>
      <w:r w:rsidR="009D39C4" w:rsidRPr="00126058">
        <w:rPr>
          <w:color w:val="000000" w:themeColor="text1"/>
          <w:sz w:val="28"/>
          <w:szCs w:val="28"/>
        </w:rPr>
        <w:t xml:space="preserve"> vi </w:t>
      </w:r>
      <w:proofErr w:type="spellStart"/>
      <w:r w:rsidR="009D39C4" w:rsidRPr="00126058">
        <w:rPr>
          <w:color w:val="000000" w:themeColor="text1"/>
          <w:sz w:val="28"/>
          <w:szCs w:val="28"/>
        </w:rPr>
        <w:t>phạm</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hợp</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đồng</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ảnh</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hưởng</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nghiêm</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trọng</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đến</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các</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quyền</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của</w:t>
      </w:r>
      <w:proofErr w:type="spellEnd"/>
      <w:r w:rsidR="009D39C4" w:rsidRPr="00126058">
        <w:rPr>
          <w:color w:val="000000" w:themeColor="text1"/>
          <w:sz w:val="28"/>
          <w:szCs w:val="28"/>
        </w:rPr>
        <w:t xml:space="preserve"> </w:t>
      </w:r>
      <w:r w:rsidR="0013432F" w:rsidRPr="00126058">
        <w:rPr>
          <w:color w:val="000000" w:themeColor="text1"/>
          <w:sz w:val="28"/>
          <w:szCs w:val="28"/>
        </w:rPr>
        <w:t>NLĐVN</w:t>
      </w:r>
      <w:r w:rsidR="009D39C4" w:rsidRPr="00126058">
        <w:rPr>
          <w:color w:val="000000" w:themeColor="text1"/>
          <w:sz w:val="28"/>
          <w:szCs w:val="28"/>
        </w:rPr>
        <w:t xml:space="preserve"> </w:t>
      </w:r>
      <w:proofErr w:type="spellStart"/>
      <w:r w:rsidR="009D39C4" w:rsidRPr="00126058">
        <w:rPr>
          <w:color w:val="000000" w:themeColor="text1"/>
          <w:sz w:val="28"/>
          <w:szCs w:val="28"/>
        </w:rPr>
        <w:t>đi</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làm</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việc</w:t>
      </w:r>
      <w:proofErr w:type="spellEnd"/>
      <w:r w:rsidR="009D39C4" w:rsidRPr="00126058">
        <w:rPr>
          <w:color w:val="000000" w:themeColor="text1"/>
          <w:sz w:val="28"/>
          <w:szCs w:val="28"/>
        </w:rPr>
        <w:t xml:space="preserve"> ở </w:t>
      </w:r>
      <w:proofErr w:type="spellStart"/>
      <w:r w:rsidR="009D39C4" w:rsidRPr="00126058">
        <w:rPr>
          <w:color w:val="000000" w:themeColor="text1"/>
          <w:sz w:val="28"/>
          <w:szCs w:val="28"/>
        </w:rPr>
        <w:t>nước</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ngoài</w:t>
      </w:r>
      <w:proofErr w:type="spellEnd"/>
      <w:r w:rsidR="009D39C4" w:rsidRPr="00126058">
        <w:rPr>
          <w:color w:val="000000" w:themeColor="text1"/>
          <w:sz w:val="28"/>
          <w:szCs w:val="28"/>
          <w:lang w:val="vi-VN"/>
        </w:rPr>
        <w:t>. C</w:t>
      </w:r>
      <w:r w:rsidR="009D39C4" w:rsidRPr="00126058">
        <w:rPr>
          <w:color w:val="000000" w:themeColor="text1"/>
          <w:sz w:val="28"/>
          <w:szCs w:val="28"/>
        </w:rPr>
        <w:t xml:space="preserve">ụ </w:t>
      </w:r>
      <w:proofErr w:type="spellStart"/>
      <w:r w:rsidR="009D39C4" w:rsidRPr="00126058">
        <w:rPr>
          <w:color w:val="000000" w:themeColor="text1"/>
          <w:sz w:val="28"/>
          <w:szCs w:val="28"/>
        </w:rPr>
        <w:t>thể</w:t>
      </w:r>
      <w:proofErr w:type="spellEnd"/>
      <w:r w:rsidR="009D39C4" w:rsidRPr="00126058">
        <w:rPr>
          <w:color w:val="000000" w:themeColor="text1"/>
          <w:sz w:val="28"/>
          <w:szCs w:val="28"/>
          <w:lang w:val="vi-VN"/>
        </w:rPr>
        <w:t>, k</w:t>
      </w:r>
      <w:r w:rsidR="009D39C4" w:rsidRPr="00126058">
        <w:rPr>
          <w:color w:val="000000" w:themeColor="text1"/>
          <w:sz w:val="28"/>
          <w:szCs w:val="28"/>
        </w:rPr>
        <w:t xml:space="preserve">hi </w:t>
      </w:r>
      <w:proofErr w:type="spellStart"/>
      <w:r w:rsidR="009D39C4" w:rsidRPr="00126058">
        <w:rPr>
          <w:color w:val="000000" w:themeColor="text1"/>
          <w:sz w:val="28"/>
          <w:szCs w:val="28"/>
        </w:rPr>
        <w:t>bị</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lừa</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đảo</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hoặc</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thu</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phí</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môi</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giới</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quá</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cao</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nhiều</w:t>
      </w:r>
      <w:proofErr w:type="spellEnd"/>
      <w:r w:rsidR="009D39C4" w:rsidRPr="00126058">
        <w:rPr>
          <w:color w:val="000000" w:themeColor="text1"/>
          <w:sz w:val="28"/>
          <w:szCs w:val="28"/>
        </w:rPr>
        <w:t xml:space="preserve"> </w:t>
      </w:r>
      <w:r w:rsidR="003C6566" w:rsidRPr="00126058">
        <w:rPr>
          <w:color w:val="000000" w:themeColor="text1"/>
          <w:sz w:val="28"/>
          <w:szCs w:val="28"/>
        </w:rPr>
        <w:t>NLĐ</w:t>
      </w:r>
      <w:r w:rsidR="009D39C4" w:rsidRPr="00126058">
        <w:rPr>
          <w:color w:val="000000" w:themeColor="text1"/>
          <w:sz w:val="28"/>
          <w:szCs w:val="28"/>
        </w:rPr>
        <w:t xml:space="preserve"> </w:t>
      </w:r>
      <w:proofErr w:type="spellStart"/>
      <w:r w:rsidR="009D39C4" w:rsidRPr="00126058">
        <w:rPr>
          <w:color w:val="000000" w:themeColor="text1"/>
          <w:sz w:val="28"/>
          <w:szCs w:val="28"/>
        </w:rPr>
        <w:t>phải</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vay</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nợ</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để</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đi</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làm</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việc</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dẫn</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đến</w:t>
      </w:r>
      <w:proofErr w:type="spellEnd"/>
      <w:r w:rsidR="009D39C4" w:rsidRPr="00126058">
        <w:rPr>
          <w:color w:val="000000" w:themeColor="text1"/>
          <w:sz w:val="28"/>
          <w:szCs w:val="28"/>
        </w:rPr>
        <w:t xml:space="preserve"> </w:t>
      </w:r>
      <w:proofErr w:type="spellStart"/>
      <w:r w:rsidR="00D519D2" w:rsidRPr="00126058">
        <w:rPr>
          <w:color w:val="000000" w:themeColor="text1"/>
          <w:sz w:val="28"/>
          <w:szCs w:val="28"/>
        </w:rPr>
        <w:t>phải</w:t>
      </w:r>
      <w:proofErr w:type="spellEnd"/>
      <w:r w:rsidR="00D519D2" w:rsidRPr="00126058">
        <w:rPr>
          <w:color w:val="000000" w:themeColor="text1"/>
          <w:sz w:val="28"/>
          <w:szCs w:val="28"/>
          <w:lang w:val="vi-VN"/>
        </w:rPr>
        <w:t xml:space="preserve"> chiu </w:t>
      </w:r>
      <w:proofErr w:type="spellStart"/>
      <w:r w:rsidR="009D39C4" w:rsidRPr="00126058">
        <w:rPr>
          <w:color w:val="000000" w:themeColor="text1"/>
          <w:sz w:val="28"/>
          <w:szCs w:val="28"/>
        </w:rPr>
        <w:t>gánh</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nặng</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tài</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chính</w:t>
      </w:r>
      <w:proofErr w:type="spellEnd"/>
      <w:r w:rsidR="00D519D2" w:rsidRPr="00126058">
        <w:rPr>
          <w:color w:val="000000" w:themeColor="text1"/>
          <w:sz w:val="28"/>
          <w:szCs w:val="28"/>
          <w:lang w:val="vi-VN"/>
        </w:rPr>
        <w:t xml:space="preserve"> và vì vậy</w:t>
      </w:r>
      <w:r w:rsidR="009D39C4" w:rsidRPr="00126058">
        <w:rPr>
          <w:color w:val="000000" w:themeColor="text1"/>
          <w:sz w:val="28"/>
          <w:szCs w:val="28"/>
        </w:rPr>
        <w:t xml:space="preserve"> </w:t>
      </w:r>
      <w:proofErr w:type="spellStart"/>
      <w:r w:rsidR="009D39C4" w:rsidRPr="00126058">
        <w:rPr>
          <w:color w:val="000000" w:themeColor="text1"/>
          <w:sz w:val="28"/>
          <w:szCs w:val="28"/>
        </w:rPr>
        <w:t>dễ</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bị</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bóc</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lột</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ép</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làm</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việc</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với</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điều</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kiện</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khắc</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nghiệt</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để</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trả</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nợ</w:t>
      </w:r>
      <w:proofErr w:type="spellEnd"/>
      <w:r w:rsidR="009D39C4" w:rsidRPr="00126058">
        <w:rPr>
          <w:color w:val="000000" w:themeColor="text1"/>
          <w:sz w:val="28"/>
          <w:szCs w:val="28"/>
        </w:rPr>
        <w:t>.</w:t>
      </w:r>
      <w:r w:rsidR="009D39C4" w:rsidRPr="00126058">
        <w:rPr>
          <w:color w:val="000000" w:themeColor="text1"/>
          <w:sz w:val="28"/>
          <w:szCs w:val="28"/>
          <w:lang w:val="vi-VN"/>
        </w:rPr>
        <w:t xml:space="preserve"> </w:t>
      </w:r>
      <w:proofErr w:type="spellStart"/>
      <w:r w:rsidR="009D39C4" w:rsidRPr="00126058">
        <w:rPr>
          <w:color w:val="000000" w:themeColor="text1"/>
          <w:sz w:val="28"/>
          <w:szCs w:val="28"/>
        </w:rPr>
        <w:t>Một</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số</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lao</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động</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bị</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giữ</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hộ</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chiếu</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bị</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ép</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làm</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việc</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trái</w:t>
      </w:r>
      <w:proofErr w:type="spellEnd"/>
      <w:r w:rsidR="009D39C4" w:rsidRPr="00126058">
        <w:rPr>
          <w:color w:val="000000" w:themeColor="text1"/>
          <w:sz w:val="28"/>
          <w:szCs w:val="28"/>
        </w:rPr>
        <w:t xml:space="preserve"> ý </w:t>
      </w:r>
      <w:proofErr w:type="spellStart"/>
      <w:r w:rsidR="009D39C4" w:rsidRPr="00126058">
        <w:rPr>
          <w:color w:val="000000" w:themeColor="text1"/>
          <w:sz w:val="28"/>
          <w:szCs w:val="28"/>
        </w:rPr>
        <w:t>muốn</w:t>
      </w:r>
      <w:proofErr w:type="spellEnd"/>
      <w:r w:rsidR="009D39C4" w:rsidRPr="00126058">
        <w:rPr>
          <w:color w:val="000000" w:themeColor="text1"/>
          <w:sz w:val="28"/>
          <w:szCs w:val="28"/>
          <w:lang w:val="vi-VN"/>
        </w:rPr>
        <w:t>, phải</w:t>
      </w:r>
      <w:r w:rsidR="008A32C8" w:rsidRPr="00126058">
        <w:rPr>
          <w:color w:val="000000" w:themeColor="text1"/>
          <w:sz w:val="28"/>
          <w:szCs w:val="28"/>
          <w:lang w:val="vi-VN"/>
        </w:rPr>
        <w:t xml:space="preserve"> </w:t>
      </w:r>
      <w:proofErr w:type="spellStart"/>
      <w:r w:rsidR="009D39C4" w:rsidRPr="00126058">
        <w:rPr>
          <w:color w:val="000000" w:themeColor="text1"/>
          <w:sz w:val="28"/>
          <w:szCs w:val="28"/>
        </w:rPr>
        <w:t>làm</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việc</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không</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đúng</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ngành</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nghề</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thậm</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chí</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có</w:t>
      </w:r>
      <w:proofErr w:type="spellEnd"/>
      <w:r w:rsidR="009D39C4" w:rsidRPr="00126058">
        <w:rPr>
          <w:color w:val="000000" w:themeColor="text1"/>
          <w:sz w:val="28"/>
          <w:szCs w:val="28"/>
          <w:lang w:val="vi-VN"/>
        </w:rPr>
        <w:t xml:space="preserve"> người </w:t>
      </w:r>
      <w:proofErr w:type="spellStart"/>
      <w:r w:rsidR="009D39C4" w:rsidRPr="00126058">
        <w:rPr>
          <w:color w:val="000000" w:themeColor="text1"/>
          <w:sz w:val="28"/>
          <w:szCs w:val="28"/>
        </w:rPr>
        <w:t>bị</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cưỡng</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bức</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lao</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động</w:t>
      </w:r>
      <w:proofErr w:type="spellEnd"/>
      <w:r w:rsidR="009D39C4" w:rsidRPr="00126058">
        <w:rPr>
          <w:color w:val="000000" w:themeColor="text1"/>
          <w:sz w:val="28"/>
          <w:szCs w:val="28"/>
          <w:lang w:val="vi-VN"/>
        </w:rPr>
        <w:t xml:space="preserve">. </w:t>
      </w:r>
      <w:r w:rsidR="009D39C4" w:rsidRPr="00126058">
        <w:rPr>
          <w:color w:val="000000" w:themeColor="text1"/>
          <w:sz w:val="28"/>
          <w:szCs w:val="28"/>
        </w:rPr>
        <w:t xml:space="preserve">Khi </w:t>
      </w:r>
      <w:proofErr w:type="spellStart"/>
      <w:r w:rsidR="009D39C4" w:rsidRPr="00126058">
        <w:rPr>
          <w:color w:val="000000" w:themeColor="text1"/>
          <w:sz w:val="28"/>
          <w:szCs w:val="28"/>
        </w:rPr>
        <w:t>hợp</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đồng</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không</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được</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thực</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hiện</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đúng</w:t>
      </w:r>
      <w:proofErr w:type="spellEnd"/>
      <w:r w:rsidR="009D39C4" w:rsidRPr="00126058">
        <w:rPr>
          <w:color w:val="000000" w:themeColor="text1"/>
          <w:sz w:val="28"/>
          <w:szCs w:val="28"/>
        </w:rPr>
        <w:t xml:space="preserve">, </w:t>
      </w:r>
      <w:proofErr w:type="spellStart"/>
      <w:r w:rsidR="00D519D2" w:rsidRPr="00126058">
        <w:rPr>
          <w:color w:val="000000" w:themeColor="text1"/>
          <w:sz w:val="28"/>
          <w:szCs w:val="28"/>
        </w:rPr>
        <w:t>có</w:t>
      </w:r>
      <w:proofErr w:type="spellEnd"/>
      <w:r w:rsidR="00D519D2" w:rsidRPr="00126058">
        <w:rPr>
          <w:color w:val="000000" w:themeColor="text1"/>
          <w:sz w:val="28"/>
          <w:szCs w:val="28"/>
          <w:lang w:val="vi-VN"/>
        </w:rPr>
        <w:t xml:space="preserve"> trường hợp </w:t>
      </w:r>
      <w:r w:rsidR="003C6566" w:rsidRPr="00126058">
        <w:rPr>
          <w:color w:val="000000" w:themeColor="text1"/>
          <w:sz w:val="28"/>
          <w:szCs w:val="28"/>
        </w:rPr>
        <w:t>NLĐ</w:t>
      </w:r>
      <w:r w:rsidR="009D39C4" w:rsidRPr="00126058">
        <w:rPr>
          <w:color w:val="000000" w:themeColor="text1"/>
          <w:sz w:val="28"/>
          <w:szCs w:val="28"/>
        </w:rPr>
        <w:t xml:space="preserve"> </w:t>
      </w:r>
      <w:proofErr w:type="spellStart"/>
      <w:r w:rsidR="009D39C4" w:rsidRPr="00126058">
        <w:rPr>
          <w:color w:val="000000" w:themeColor="text1"/>
          <w:sz w:val="28"/>
          <w:szCs w:val="28"/>
        </w:rPr>
        <w:t>bị</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mắc</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kẹt</w:t>
      </w:r>
      <w:proofErr w:type="spellEnd"/>
      <w:r w:rsidR="009D39C4" w:rsidRPr="00126058">
        <w:rPr>
          <w:color w:val="000000" w:themeColor="text1"/>
          <w:sz w:val="28"/>
          <w:szCs w:val="28"/>
        </w:rPr>
        <w:t xml:space="preserve"> ở </w:t>
      </w:r>
      <w:proofErr w:type="spellStart"/>
      <w:r w:rsidR="009D39C4" w:rsidRPr="00126058">
        <w:rPr>
          <w:color w:val="000000" w:themeColor="text1"/>
          <w:sz w:val="28"/>
          <w:szCs w:val="28"/>
        </w:rPr>
        <w:t>nước</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ngoài</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mà</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không</w:t>
      </w:r>
      <w:proofErr w:type="spellEnd"/>
      <w:r w:rsidR="009D39C4" w:rsidRPr="00126058">
        <w:rPr>
          <w:color w:val="000000" w:themeColor="text1"/>
          <w:sz w:val="28"/>
          <w:szCs w:val="28"/>
        </w:rPr>
        <w:t xml:space="preserve"> </w:t>
      </w:r>
      <w:proofErr w:type="spellStart"/>
      <w:r w:rsidR="00D519D2" w:rsidRPr="00126058">
        <w:rPr>
          <w:color w:val="000000" w:themeColor="text1"/>
          <w:sz w:val="28"/>
          <w:szCs w:val="28"/>
        </w:rPr>
        <w:t>nhận</w:t>
      </w:r>
      <w:proofErr w:type="spellEnd"/>
      <w:r w:rsidR="00D519D2" w:rsidRPr="00126058">
        <w:rPr>
          <w:color w:val="000000" w:themeColor="text1"/>
          <w:sz w:val="28"/>
          <w:szCs w:val="28"/>
          <w:lang w:val="vi-VN"/>
        </w:rPr>
        <w:t xml:space="preserve"> được sự</w:t>
      </w:r>
      <w:r w:rsidR="009D39C4" w:rsidRPr="00126058">
        <w:rPr>
          <w:color w:val="000000" w:themeColor="text1"/>
          <w:sz w:val="28"/>
          <w:szCs w:val="28"/>
        </w:rPr>
        <w:t xml:space="preserve"> </w:t>
      </w:r>
      <w:proofErr w:type="spellStart"/>
      <w:r w:rsidR="009D39C4" w:rsidRPr="00126058">
        <w:rPr>
          <w:color w:val="000000" w:themeColor="text1"/>
          <w:sz w:val="28"/>
          <w:szCs w:val="28"/>
        </w:rPr>
        <w:t>hỗ</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trợ</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để</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trở</w:t>
      </w:r>
      <w:proofErr w:type="spellEnd"/>
      <w:r w:rsidR="009D39C4" w:rsidRPr="00126058">
        <w:rPr>
          <w:color w:val="000000" w:themeColor="text1"/>
          <w:sz w:val="28"/>
          <w:szCs w:val="28"/>
        </w:rPr>
        <w:t xml:space="preserve"> </w:t>
      </w:r>
      <w:proofErr w:type="spellStart"/>
      <w:r w:rsidR="009D39C4" w:rsidRPr="00126058">
        <w:rPr>
          <w:color w:val="000000" w:themeColor="text1"/>
          <w:sz w:val="28"/>
          <w:szCs w:val="28"/>
        </w:rPr>
        <w:t>về</w:t>
      </w:r>
      <w:proofErr w:type="spellEnd"/>
      <w:r w:rsidR="009D39C4" w:rsidRPr="00126058">
        <w:rPr>
          <w:color w:val="000000" w:themeColor="text1"/>
          <w:sz w:val="28"/>
          <w:szCs w:val="28"/>
        </w:rPr>
        <w:t>.</w:t>
      </w:r>
    </w:p>
    <w:p w:rsidR="00230F12" w:rsidRPr="00126058" w:rsidRDefault="00230F12" w:rsidP="00230F12">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xml:space="preserve">Có thể thấy rõ hơn hạn chế nêu trên của pháp luật Việt Nam thông qua vụ   </w:t>
      </w:r>
      <w:r w:rsidR="00CA7FF4" w:rsidRPr="00126058">
        <w:rPr>
          <w:color w:val="000000" w:themeColor="text1"/>
          <w:sz w:val="28"/>
          <w:szCs w:val="28"/>
          <w:lang w:val="vi-VN"/>
        </w:rPr>
        <w:t>việc</w:t>
      </w:r>
      <w:r w:rsidRPr="00126058">
        <w:rPr>
          <w:color w:val="000000" w:themeColor="text1"/>
          <w:sz w:val="28"/>
          <w:szCs w:val="28"/>
          <w:lang w:val="vi-VN"/>
        </w:rPr>
        <w:t xml:space="preserve"> sau</w:t>
      </w:r>
      <w:r w:rsidR="00CA7FF4" w:rsidRPr="00126058">
        <w:rPr>
          <w:color w:val="000000" w:themeColor="text1"/>
          <w:sz w:val="28"/>
          <w:szCs w:val="28"/>
          <w:lang w:val="vi-VN"/>
        </w:rPr>
        <w:t xml:space="preserve"> đây</w:t>
      </w:r>
      <w:r w:rsidRPr="00126058">
        <w:rPr>
          <w:color w:val="000000" w:themeColor="text1"/>
          <w:sz w:val="28"/>
          <w:szCs w:val="28"/>
          <w:lang w:val="vi-VN"/>
        </w:rPr>
        <w:t>:</w:t>
      </w:r>
    </w:p>
    <w:p w:rsidR="00230F12" w:rsidRPr="00126058" w:rsidRDefault="00230F12" w:rsidP="00AD105C">
      <w:pPr>
        <w:adjustRightInd w:val="0"/>
        <w:snapToGrid w:val="0"/>
        <w:spacing w:line="360" w:lineRule="auto"/>
        <w:ind w:left="720"/>
        <w:jc w:val="both"/>
        <w:rPr>
          <w:i/>
          <w:iCs/>
          <w:color w:val="000000" w:themeColor="text1"/>
          <w:sz w:val="28"/>
          <w:szCs w:val="28"/>
          <w:lang w:val="vi-VN"/>
        </w:rPr>
      </w:pPr>
      <w:r w:rsidRPr="00126058">
        <w:rPr>
          <w:i/>
          <w:iCs/>
          <w:color w:val="000000" w:themeColor="text1"/>
          <w:sz w:val="28"/>
          <w:szCs w:val="28"/>
          <w:lang w:val="vi-VN"/>
        </w:rPr>
        <w:t xml:space="preserve">Từ năm 2019 đến 2022, hàng trăm </w:t>
      </w:r>
      <w:r w:rsidR="003C6566" w:rsidRPr="00126058">
        <w:rPr>
          <w:i/>
          <w:iCs/>
          <w:color w:val="000000" w:themeColor="text1"/>
          <w:sz w:val="28"/>
          <w:szCs w:val="28"/>
          <w:lang w:val="vi-VN"/>
        </w:rPr>
        <w:t>NLĐ</w:t>
      </w:r>
      <w:r w:rsidRPr="00126058">
        <w:rPr>
          <w:i/>
          <w:iCs/>
          <w:color w:val="000000" w:themeColor="text1"/>
          <w:sz w:val="28"/>
          <w:szCs w:val="28"/>
          <w:lang w:val="vi-VN"/>
        </w:rPr>
        <w:t xml:space="preserve"> tại các tỉnh như Nghệ An, Hà Tĩnh, Bắc Giang, Thanh Hóa… đã tố cáo Công ty Cổ phần Nhân lực Quốc tế ICOGroup – một doanh nghiệp có giấy phép hoạt động đưa người Việt Nam đi làm việc ở nước ngoài – về hành vi thu phí cao bất hợp lý, hứa hẹn sai sự thật về công việc và mức lương tại Nhật Bản, thậm chí không tổ chức xuất cảnh như cam kết mà vẫn không hoàn tiền cho </w:t>
      </w:r>
      <w:r w:rsidR="003C6566" w:rsidRPr="00126058">
        <w:rPr>
          <w:i/>
          <w:iCs/>
          <w:color w:val="000000" w:themeColor="text1"/>
          <w:sz w:val="28"/>
          <w:szCs w:val="28"/>
          <w:lang w:val="vi-VN"/>
        </w:rPr>
        <w:t>NLĐ</w:t>
      </w:r>
      <w:r w:rsidRPr="00126058">
        <w:rPr>
          <w:i/>
          <w:iCs/>
          <w:color w:val="000000" w:themeColor="text1"/>
          <w:sz w:val="28"/>
          <w:szCs w:val="28"/>
          <w:lang w:val="vi-VN"/>
        </w:rPr>
        <w:t xml:space="preserve">. Nhiều người mất </w:t>
      </w:r>
      <w:r w:rsidRPr="00126058">
        <w:rPr>
          <w:i/>
          <w:iCs/>
          <w:color w:val="000000" w:themeColor="text1"/>
          <w:sz w:val="28"/>
          <w:szCs w:val="28"/>
          <w:lang w:val="vi-VN"/>
        </w:rPr>
        <w:lastRenderedPageBreak/>
        <w:t>từ 100 đến 200 triệu đồng/người nhưng không được đi xuất khẩu lao động như kỳ vọng</w:t>
      </w:r>
      <w:r w:rsidRPr="00126058">
        <w:rPr>
          <w:rStyle w:val="FootnoteReference"/>
          <w:i/>
          <w:iCs/>
          <w:color w:val="000000" w:themeColor="text1"/>
          <w:sz w:val="28"/>
          <w:szCs w:val="28"/>
          <w:lang w:val="vi-VN"/>
        </w:rPr>
        <w:footnoteReference w:id="72"/>
      </w:r>
      <w:r w:rsidRPr="00126058">
        <w:rPr>
          <w:i/>
          <w:iCs/>
          <w:color w:val="000000" w:themeColor="text1"/>
          <w:sz w:val="28"/>
          <w:szCs w:val="28"/>
          <w:lang w:val="vi-VN"/>
        </w:rPr>
        <w:t>.</w:t>
      </w:r>
    </w:p>
    <w:p w:rsidR="00230F12" w:rsidRPr="00126058" w:rsidRDefault="00230F12" w:rsidP="00230F12">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Vụ việc trên cho thấy</w:t>
      </w:r>
      <w:r w:rsidR="00E220FC" w:rsidRPr="00126058">
        <w:rPr>
          <w:color w:val="000000" w:themeColor="text1"/>
          <w:sz w:val="28"/>
          <w:szCs w:val="28"/>
          <w:lang w:val="vi-VN"/>
        </w:rPr>
        <w:t xml:space="preserve"> một</w:t>
      </w:r>
      <w:r w:rsidRPr="00126058">
        <w:rPr>
          <w:color w:val="000000" w:themeColor="text1"/>
          <w:sz w:val="28"/>
          <w:szCs w:val="28"/>
          <w:lang w:val="vi-VN"/>
        </w:rPr>
        <w:t xml:space="preserve"> lỗ hổng trong hệ thống pháp luật hiện hành về </w:t>
      </w:r>
      <w:r w:rsidR="00CA7FF4" w:rsidRPr="00126058">
        <w:rPr>
          <w:color w:val="000000" w:themeColor="text1"/>
          <w:sz w:val="28"/>
          <w:szCs w:val="28"/>
          <w:lang w:val="vi-VN"/>
        </w:rPr>
        <w:t xml:space="preserve"> </w:t>
      </w:r>
      <w:r w:rsidRPr="00126058">
        <w:rPr>
          <w:color w:val="000000" w:themeColor="text1"/>
          <w:sz w:val="28"/>
          <w:szCs w:val="28"/>
          <w:lang w:val="vi-VN"/>
        </w:rPr>
        <w:t xml:space="preserve"> quản lý doanh nghiệp dịch vụ đưa </w:t>
      </w:r>
      <w:r w:rsidR="003C6566" w:rsidRPr="00126058">
        <w:rPr>
          <w:color w:val="000000" w:themeColor="text1"/>
          <w:sz w:val="28"/>
          <w:szCs w:val="28"/>
          <w:lang w:val="vi-VN"/>
        </w:rPr>
        <w:t>NLĐ</w:t>
      </w:r>
      <w:r w:rsidRPr="00126058">
        <w:rPr>
          <w:color w:val="000000" w:themeColor="text1"/>
          <w:sz w:val="28"/>
          <w:szCs w:val="28"/>
          <w:lang w:val="vi-VN"/>
        </w:rPr>
        <w:t xml:space="preserve"> đi làm việc ở nước ngoài. Mặc dù Luật số 69/2020/QH14 đã có quy định về điều kiện cấp phép, trách nhiệm bồi hoàn, và cấm hành vi lừa đảo, nhưng trên thực tế, việc xử lý các hành vi vi phạm còn mang tính hành chính, thiếu răn đe và chậm trễ. Trong trường hợp của ICOGroup, công ty này vẫn được tiếp tục tuyển sinh trong thời gian bị tố cáo, và </w:t>
      </w:r>
      <w:r w:rsidR="003C6566" w:rsidRPr="00126058">
        <w:rPr>
          <w:color w:val="000000" w:themeColor="text1"/>
          <w:sz w:val="28"/>
          <w:szCs w:val="28"/>
          <w:lang w:val="vi-VN"/>
        </w:rPr>
        <w:t>NLĐ</w:t>
      </w:r>
      <w:r w:rsidRPr="00126058">
        <w:rPr>
          <w:color w:val="000000" w:themeColor="text1"/>
          <w:sz w:val="28"/>
          <w:szCs w:val="28"/>
          <w:lang w:val="vi-VN"/>
        </w:rPr>
        <w:t xml:space="preserve"> không được bồi thường, cũng không có cơ chế hỗ trợ tiếp cận tư pháp miễn phí. Thêm vào đó, mức xử phạt theo Nghị định số 12/2022/NĐ-CP về xử phạt hành chính trong lĩnh vực lao động thường dừng ở mức từ 75–100 triệu đồng, thấp hơn rất nhiều so với thiệt hại thực tế mà </w:t>
      </w:r>
      <w:r w:rsidR="003C6566" w:rsidRPr="00126058">
        <w:rPr>
          <w:color w:val="000000" w:themeColor="text1"/>
          <w:sz w:val="28"/>
          <w:szCs w:val="28"/>
          <w:lang w:val="vi-VN"/>
        </w:rPr>
        <w:t>NLĐ</w:t>
      </w:r>
      <w:r w:rsidRPr="00126058">
        <w:rPr>
          <w:color w:val="000000" w:themeColor="text1"/>
          <w:sz w:val="28"/>
          <w:szCs w:val="28"/>
          <w:lang w:val="vi-VN"/>
        </w:rPr>
        <w:t xml:space="preserve"> phải gánh chịu. Pháp luật hiện hành cũng chưa quy định rõ trách nhiệm hình sự đối với hành vi “lừa đảo có tổ chức trong lĩnh vực xuất khẩu lao động” nếu chưa đủ dấu hiệu của tội “Lừa đảo chiếm đoạt tài sản” theo Bộ luật Hình sự.</w:t>
      </w:r>
    </w:p>
    <w:p w:rsidR="0030068F" w:rsidRPr="00126058" w:rsidRDefault="00353E86" w:rsidP="00543693">
      <w:pPr>
        <w:adjustRightInd w:val="0"/>
        <w:snapToGrid w:val="0"/>
        <w:spacing w:line="360" w:lineRule="auto"/>
        <w:ind w:firstLine="720"/>
        <w:jc w:val="both"/>
        <w:rPr>
          <w:color w:val="000000" w:themeColor="text1"/>
          <w:sz w:val="28"/>
          <w:szCs w:val="28"/>
          <w:lang w:val="vi-VN"/>
        </w:rPr>
      </w:pPr>
      <w:r w:rsidRPr="00126058">
        <w:rPr>
          <w:i/>
          <w:iCs/>
          <w:color w:val="000000" w:themeColor="text1"/>
          <w:sz w:val="28"/>
          <w:szCs w:val="28"/>
          <w:lang w:val="vi-VN"/>
        </w:rPr>
        <w:t xml:space="preserve">Thứ năm, </w:t>
      </w:r>
      <w:r w:rsidRPr="00126058">
        <w:rPr>
          <w:color w:val="000000" w:themeColor="text1"/>
          <w:sz w:val="28"/>
          <w:szCs w:val="28"/>
          <w:lang w:val="vi-VN"/>
        </w:rPr>
        <w:t>p</w:t>
      </w:r>
      <w:r w:rsidR="0030068F" w:rsidRPr="00126058">
        <w:rPr>
          <w:color w:val="000000" w:themeColor="text1"/>
          <w:sz w:val="28"/>
          <w:szCs w:val="28"/>
          <w:lang w:val="vi-VN"/>
        </w:rPr>
        <w:t xml:space="preserve">háp luật </w:t>
      </w:r>
      <w:proofErr w:type="spellStart"/>
      <w:r w:rsidR="00576AB3" w:rsidRPr="00126058">
        <w:rPr>
          <w:color w:val="000000" w:themeColor="text1"/>
          <w:sz w:val="28"/>
          <w:szCs w:val="28"/>
        </w:rPr>
        <w:t>Việt</w:t>
      </w:r>
      <w:proofErr w:type="spellEnd"/>
      <w:r w:rsidR="00576AB3" w:rsidRPr="00126058">
        <w:rPr>
          <w:color w:val="000000" w:themeColor="text1"/>
          <w:sz w:val="28"/>
          <w:szCs w:val="28"/>
        </w:rPr>
        <w:t xml:space="preserve"> Nam </w:t>
      </w:r>
      <w:r w:rsidR="0030068F" w:rsidRPr="00126058">
        <w:rPr>
          <w:color w:val="000000" w:themeColor="text1"/>
          <w:sz w:val="28"/>
          <w:szCs w:val="28"/>
          <w:lang w:val="vi-VN"/>
        </w:rPr>
        <w:t>hiện hành còn thiếu các quy định và chế tài cần thiết đối với</w:t>
      </w:r>
      <w:r w:rsidR="00C53C7C" w:rsidRPr="00126058">
        <w:rPr>
          <w:color w:val="000000" w:themeColor="text1"/>
          <w:sz w:val="28"/>
          <w:szCs w:val="28"/>
          <w:lang w:val="vi-VN"/>
        </w:rPr>
        <w:t xml:space="preserve"> người LĐDT</w:t>
      </w:r>
      <w:r w:rsidR="0030068F" w:rsidRPr="00126058">
        <w:rPr>
          <w:color w:val="000000" w:themeColor="text1"/>
          <w:sz w:val="28"/>
          <w:szCs w:val="28"/>
          <w:lang w:val="vi-VN"/>
        </w:rPr>
        <w:t xml:space="preserve"> vi phạm hợp đồng, bỏ trốn hay vi phạm pháp luật nước tiếp nhận lao động.</w:t>
      </w:r>
      <w:r w:rsidR="00605259" w:rsidRPr="00126058">
        <w:rPr>
          <w:i/>
          <w:iCs/>
          <w:color w:val="000000" w:themeColor="text1"/>
          <w:sz w:val="28"/>
          <w:szCs w:val="28"/>
          <w:lang w:val="vi-VN"/>
        </w:rPr>
        <w:t xml:space="preserve"> </w:t>
      </w:r>
      <w:r w:rsidR="00605259" w:rsidRPr="00126058">
        <w:rPr>
          <w:color w:val="000000" w:themeColor="text1"/>
          <w:sz w:val="28"/>
          <w:szCs w:val="28"/>
          <w:lang w:val="vi-VN"/>
        </w:rPr>
        <w:t>T</w:t>
      </w:r>
      <w:r w:rsidR="00605259" w:rsidRPr="00126058">
        <w:rPr>
          <w:color w:val="000000" w:themeColor="text1"/>
          <w:sz w:val="28"/>
          <w:szCs w:val="28"/>
        </w:rPr>
        <w:t xml:space="preserve">ỷ </w:t>
      </w:r>
      <w:proofErr w:type="spellStart"/>
      <w:r w:rsidR="00605259" w:rsidRPr="00126058">
        <w:rPr>
          <w:color w:val="000000" w:themeColor="text1"/>
          <w:sz w:val="28"/>
          <w:szCs w:val="28"/>
        </w:rPr>
        <w:t>lệ</w:t>
      </w:r>
      <w:proofErr w:type="spellEnd"/>
      <w:r w:rsidR="00576AB3" w:rsidRPr="00126058">
        <w:rPr>
          <w:color w:val="000000" w:themeColor="text1"/>
          <w:sz w:val="28"/>
          <w:szCs w:val="28"/>
        </w:rPr>
        <w:t xml:space="preserve"> </w:t>
      </w:r>
      <w:proofErr w:type="spellStart"/>
      <w:r w:rsidR="00605259" w:rsidRPr="00126058">
        <w:rPr>
          <w:color w:val="000000" w:themeColor="text1"/>
          <w:sz w:val="28"/>
          <w:szCs w:val="28"/>
        </w:rPr>
        <w:t>bỏ</w:t>
      </w:r>
      <w:proofErr w:type="spellEnd"/>
      <w:r w:rsidR="00605259" w:rsidRPr="00126058">
        <w:rPr>
          <w:color w:val="000000" w:themeColor="text1"/>
          <w:sz w:val="28"/>
          <w:szCs w:val="28"/>
        </w:rPr>
        <w:t xml:space="preserve"> </w:t>
      </w:r>
      <w:proofErr w:type="spellStart"/>
      <w:r w:rsidR="00605259" w:rsidRPr="00126058">
        <w:rPr>
          <w:color w:val="000000" w:themeColor="text1"/>
          <w:sz w:val="28"/>
          <w:szCs w:val="28"/>
        </w:rPr>
        <w:t>trốn</w:t>
      </w:r>
      <w:proofErr w:type="spellEnd"/>
      <w:r w:rsidR="00605259" w:rsidRPr="00126058">
        <w:rPr>
          <w:color w:val="000000" w:themeColor="text1"/>
          <w:sz w:val="28"/>
          <w:szCs w:val="28"/>
        </w:rPr>
        <w:t xml:space="preserve"> </w:t>
      </w:r>
      <w:proofErr w:type="spellStart"/>
      <w:r w:rsidR="00605259" w:rsidRPr="00126058">
        <w:rPr>
          <w:color w:val="000000" w:themeColor="text1"/>
          <w:sz w:val="28"/>
          <w:szCs w:val="28"/>
        </w:rPr>
        <w:t>và</w:t>
      </w:r>
      <w:proofErr w:type="spellEnd"/>
      <w:r w:rsidR="00605259" w:rsidRPr="00126058">
        <w:rPr>
          <w:color w:val="000000" w:themeColor="text1"/>
          <w:sz w:val="28"/>
          <w:szCs w:val="28"/>
        </w:rPr>
        <w:t xml:space="preserve"> </w:t>
      </w:r>
      <w:proofErr w:type="spellStart"/>
      <w:r w:rsidR="00605259" w:rsidRPr="00126058">
        <w:rPr>
          <w:color w:val="000000" w:themeColor="text1"/>
          <w:sz w:val="28"/>
          <w:szCs w:val="28"/>
        </w:rPr>
        <w:t>phá</w:t>
      </w:r>
      <w:proofErr w:type="spellEnd"/>
      <w:r w:rsidR="00605259" w:rsidRPr="00126058">
        <w:rPr>
          <w:color w:val="000000" w:themeColor="text1"/>
          <w:sz w:val="28"/>
          <w:szCs w:val="28"/>
        </w:rPr>
        <w:t xml:space="preserve"> </w:t>
      </w:r>
      <w:proofErr w:type="spellStart"/>
      <w:r w:rsidR="00605259" w:rsidRPr="00126058">
        <w:rPr>
          <w:color w:val="000000" w:themeColor="text1"/>
          <w:sz w:val="28"/>
          <w:szCs w:val="28"/>
        </w:rPr>
        <w:t>hợp</w:t>
      </w:r>
      <w:proofErr w:type="spellEnd"/>
      <w:r w:rsidR="00605259" w:rsidRPr="00126058">
        <w:rPr>
          <w:color w:val="000000" w:themeColor="text1"/>
          <w:sz w:val="28"/>
          <w:szCs w:val="28"/>
        </w:rPr>
        <w:t xml:space="preserve"> </w:t>
      </w:r>
      <w:proofErr w:type="spellStart"/>
      <w:r w:rsidR="00605259" w:rsidRPr="00126058">
        <w:rPr>
          <w:color w:val="000000" w:themeColor="text1"/>
          <w:sz w:val="28"/>
          <w:szCs w:val="28"/>
        </w:rPr>
        <w:t>đồng</w:t>
      </w:r>
      <w:proofErr w:type="spellEnd"/>
      <w:r w:rsidR="00605259" w:rsidRPr="00126058">
        <w:rPr>
          <w:color w:val="000000" w:themeColor="text1"/>
          <w:sz w:val="28"/>
          <w:szCs w:val="28"/>
        </w:rPr>
        <w:t xml:space="preserve"> </w:t>
      </w:r>
      <w:proofErr w:type="spellStart"/>
      <w:r w:rsidR="00605259" w:rsidRPr="00126058">
        <w:rPr>
          <w:color w:val="000000" w:themeColor="text1"/>
          <w:sz w:val="28"/>
          <w:szCs w:val="28"/>
        </w:rPr>
        <w:t>của</w:t>
      </w:r>
      <w:proofErr w:type="spellEnd"/>
      <w:r w:rsidR="00605259" w:rsidRPr="00126058">
        <w:rPr>
          <w:color w:val="000000" w:themeColor="text1"/>
          <w:sz w:val="28"/>
          <w:szCs w:val="28"/>
          <w:lang w:val="vi-VN"/>
        </w:rPr>
        <w:t xml:space="preserve"> </w:t>
      </w:r>
      <w:r w:rsidR="00576AB3" w:rsidRPr="00126058">
        <w:rPr>
          <w:color w:val="000000" w:themeColor="text1"/>
          <w:sz w:val="28"/>
          <w:szCs w:val="28"/>
        </w:rPr>
        <w:t>NLĐVN</w:t>
      </w:r>
      <w:r w:rsidR="00605259" w:rsidRPr="00126058">
        <w:rPr>
          <w:color w:val="000000" w:themeColor="text1"/>
          <w:sz w:val="28"/>
          <w:szCs w:val="28"/>
          <w:lang w:val="vi-VN"/>
        </w:rPr>
        <w:t xml:space="preserve"> đi làm việc ở nước ngoài </w:t>
      </w:r>
      <w:proofErr w:type="spellStart"/>
      <w:r w:rsidR="00605259" w:rsidRPr="00126058">
        <w:rPr>
          <w:color w:val="000000" w:themeColor="text1"/>
          <w:sz w:val="28"/>
          <w:szCs w:val="28"/>
        </w:rPr>
        <w:t>vẫn</w:t>
      </w:r>
      <w:proofErr w:type="spellEnd"/>
      <w:r w:rsidR="00605259" w:rsidRPr="00126058">
        <w:rPr>
          <w:color w:val="000000" w:themeColor="text1"/>
          <w:sz w:val="28"/>
          <w:szCs w:val="28"/>
        </w:rPr>
        <w:t xml:space="preserve"> </w:t>
      </w:r>
      <w:proofErr w:type="spellStart"/>
      <w:r w:rsidR="00605259" w:rsidRPr="00126058">
        <w:rPr>
          <w:color w:val="000000" w:themeColor="text1"/>
          <w:sz w:val="28"/>
          <w:szCs w:val="28"/>
        </w:rPr>
        <w:t>khá</w:t>
      </w:r>
      <w:proofErr w:type="spellEnd"/>
      <w:r w:rsidR="00605259" w:rsidRPr="00126058">
        <w:rPr>
          <w:color w:val="000000" w:themeColor="text1"/>
          <w:sz w:val="28"/>
          <w:szCs w:val="28"/>
        </w:rPr>
        <w:t xml:space="preserve"> </w:t>
      </w:r>
      <w:proofErr w:type="spellStart"/>
      <w:r w:rsidR="00605259" w:rsidRPr="00126058">
        <w:rPr>
          <w:color w:val="000000" w:themeColor="text1"/>
          <w:sz w:val="28"/>
          <w:szCs w:val="28"/>
        </w:rPr>
        <w:t>cao</w:t>
      </w:r>
      <w:proofErr w:type="spellEnd"/>
      <w:r w:rsidR="00605259" w:rsidRPr="00126058">
        <w:rPr>
          <w:color w:val="000000" w:themeColor="text1"/>
          <w:sz w:val="28"/>
          <w:szCs w:val="28"/>
        </w:rPr>
        <w:t xml:space="preserve"> so </w:t>
      </w:r>
      <w:proofErr w:type="spellStart"/>
      <w:r w:rsidR="00605259" w:rsidRPr="00126058">
        <w:rPr>
          <w:color w:val="000000" w:themeColor="text1"/>
          <w:sz w:val="28"/>
          <w:szCs w:val="28"/>
        </w:rPr>
        <w:t>với</w:t>
      </w:r>
      <w:proofErr w:type="spellEnd"/>
      <w:r w:rsidR="00605259" w:rsidRPr="00126058">
        <w:rPr>
          <w:color w:val="000000" w:themeColor="text1"/>
          <w:sz w:val="28"/>
          <w:szCs w:val="28"/>
        </w:rPr>
        <w:t xml:space="preserve"> </w:t>
      </w:r>
      <w:proofErr w:type="spellStart"/>
      <w:r w:rsidR="00605259" w:rsidRPr="00126058">
        <w:rPr>
          <w:color w:val="000000" w:themeColor="text1"/>
          <w:sz w:val="28"/>
          <w:szCs w:val="28"/>
        </w:rPr>
        <w:t>các</w:t>
      </w:r>
      <w:proofErr w:type="spellEnd"/>
      <w:r w:rsidR="00605259" w:rsidRPr="00126058">
        <w:rPr>
          <w:color w:val="000000" w:themeColor="text1"/>
          <w:sz w:val="28"/>
          <w:szCs w:val="28"/>
        </w:rPr>
        <w:t xml:space="preserve"> </w:t>
      </w:r>
      <w:proofErr w:type="spellStart"/>
      <w:r w:rsidR="00605259" w:rsidRPr="00126058">
        <w:rPr>
          <w:color w:val="000000" w:themeColor="text1"/>
          <w:sz w:val="28"/>
          <w:szCs w:val="28"/>
        </w:rPr>
        <w:t>nước</w:t>
      </w:r>
      <w:proofErr w:type="spellEnd"/>
      <w:r w:rsidR="00605259" w:rsidRPr="00126058">
        <w:rPr>
          <w:color w:val="000000" w:themeColor="text1"/>
          <w:sz w:val="28"/>
          <w:szCs w:val="28"/>
        </w:rPr>
        <w:t xml:space="preserve"> </w:t>
      </w:r>
      <w:proofErr w:type="spellStart"/>
      <w:r w:rsidR="00605259" w:rsidRPr="00126058">
        <w:rPr>
          <w:color w:val="000000" w:themeColor="text1"/>
          <w:sz w:val="28"/>
          <w:szCs w:val="28"/>
        </w:rPr>
        <w:t>khác</w:t>
      </w:r>
      <w:proofErr w:type="spellEnd"/>
      <w:r w:rsidR="00605259" w:rsidRPr="00126058">
        <w:rPr>
          <w:color w:val="000000" w:themeColor="text1"/>
          <w:sz w:val="28"/>
          <w:szCs w:val="28"/>
          <w:lang w:val="vi-VN"/>
        </w:rPr>
        <w:t xml:space="preserve">, </w:t>
      </w:r>
      <w:proofErr w:type="spellStart"/>
      <w:r w:rsidR="00605259" w:rsidRPr="00126058">
        <w:rPr>
          <w:color w:val="000000" w:themeColor="text1"/>
          <w:sz w:val="28"/>
          <w:szCs w:val="28"/>
        </w:rPr>
        <w:t>ví</w:t>
      </w:r>
      <w:proofErr w:type="spellEnd"/>
      <w:r w:rsidR="00605259" w:rsidRPr="00126058">
        <w:rPr>
          <w:color w:val="000000" w:themeColor="text1"/>
          <w:sz w:val="28"/>
          <w:szCs w:val="28"/>
          <w:lang w:val="vi-VN"/>
        </w:rPr>
        <w:t xml:space="preserve"> dụ ở Nhật Bản, </w:t>
      </w:r>
      <w:r w:rsidR="00CA7FF4" w:rsidRPr="00126058">
        <w:rPr>
          <w:color w:val="000000" w:themeColor="text1"/>
          <w:sz w:val="28"/>
          <w:szCs w:val="28"/>
          <w:lang w:val="vi-VN"/>
        </w:rPr>
        <w:t xml:space="preserve">mặc dù hiện </w:t>
      </w:r>
      <w:r w:rsidR="00605259" w:rsidRPr="00126058">
        <w:rPr>
          <w:color w:val="000000" w:themeColor="text1"/>
          <w:sz w:val="28"/>
          <w:szCs w:val="28"/>
          <w:lang w:val="vi-VN"/>
        </w:rPr>
        <w:t xml:space="preserve">tỷ lệ này </w:t>
      </w:r>
      <w:r w:rsidR="00CA7FF4" w:rsidRPr="00126058">
        <w:rPr>
          <w:color w:val="000000" w:themeColor="text1"/>
          <w:sz w:val="28"/>
          <w:szCs w:val="28"/>
          <w:lang w:val="vi-VN"/>
        </w:rPr>
        <w:t xml:space="preserve">đã giảm so với trước đây song </w:t>
      </w:r>
      <w:r w:rsidR="00605259" w:rsidRPr="00126058">
        <w:rPr>
          <w:color w:val="000000" w:themeColor="text1"/>
          <w:sz w:val="28"/>
          <w:szCs w:val="28"/>
          <w:lang w:val="vi-VN"/>
        </w:rPr>
        <w:t>vẫn chiếm</w:t>
      </w:r>
      <w:r w:rsidR="00605259" w:rsidRPr="00126058">
        <w:rPr>
          <w:color w:val="000000" w:themeColor="text1"/>
          <w:sz w:val="28"/>
          <w:szCs w:val="28"/>
        </w:rPr>
        <w:t xml:space="preserve"> </w:t>
      </w:r>
      <w:proofErr w:type="spellStart"/>
      <w:r w:rsidR="00605259" w:rsidRPr="00126058">
        <w:rPr>
          <w:color w:val="000000" w:themeColor="text1"/>
          <w:sz w:val="28"/>
          <w:szCs w:val="28"/>
        </w:rPr>
        <w:t>khoảng</w:t>
      </w:r>
      <w:proofErr w:type="spellEnd"/>
      <w:r w:rsidR="00605259" w:rsidRPr="00126058">
        <w:rPr>
          <w:color w:val="000000" w:themeColor="text1"/>
          <w:sz w:val="28"/>
          <w:szCs w:val="28"/>
        </w:rPr>
        <w:t xml:space="preserve"> 2% </w:t>
      </w:r>
      <w:r w:rsidR="00605259" w:rsidRPr="00126058">
        <w:rPr>
          <w:color w:val="000000" w:themeColor="text1"/>
          <w:sz w:val="28"/>
          <w:szCs w:val="28"/>
          <w:lang w:val="vi-VN"/>
        </w:rPr>
        <w:t xml:space="preserve">so với tổng số NLĐVN đang làm việc tại </w:t>
      </w:r>
      <w:r w:rsidR="00CA7FF4" w:rsidRPr="00126058">
        <w:rPr>
          <w:color w:val="000000" w:themeColor="text1"/>
          <w:sz w:val="28"/>
          <w:szCs w:val="28"/>
          <w:lang w:val="vi-VN"/>
        </w:rPr>
        <w:t>nước này</w:t>
      </w:r>
      <w:r w:rsidR="00605259" w:rsidRPr="00126058">
        <w:rPr>
          <w:color w:val="000000" w:themeColor="text1"/>
          <w:sz w:val="28"/>
          <w:szCs w:val="28"/>
          <w:lang w:val="vi-VN"/>
        </w:rPr>
        <w:t xml:space="preserve">. </w:t>
      </w:r>
      <w:r w:rsidRPr="00126058">
        <w:rPr>
          <w:color w:val="000000" w:themeColor="text1"/>
          <w:sz w:val="28"/>
          <w:szCs w:val="28"/>
          <w:lang w:val="vi-VN"/>
        </w:rPr>
        <w:t xml:space="preserve">Tình trạng vi phạm hợp đồng, bỏ trốn hoặc vi phạm pháp luật tại nước tiếp nhận lao động </w:t>
      </w:r>
      <w:r w:rsidR="00D519D2" w:rsidRPr="00126058">
        <w:rPr>
          <w:color w:val="000000" w:themeColor="text1"/>
          <w:sz w:val="28"/>
          <w:szCs w:val="28"/>
          <w:lang w:val="vi-VN"/>
        </w:rPr>
        <w:t>gây</w:t>
      </w:r>
      <w:r w:rsidRPr="00126058">
        <w:rPr>
          <w:color w:val="000000" w:themeColor="text1"/>
          <w:sz w:val="28"/>
          <w:szCs w:val="28"/>
          <w:lang w:val="vi-VN"/>
        </w:rPr>
        <w:t xml:space="preserve"> nhiều tác động tiêu cực đến việc bảo đảm quyền lợi của </w:t>
      </w:r>
      <w:r w:rsidR="0013432F" w:rsidRPr="00126058">
        <w:rPr>
          <w:color w:val="000000" w:themeColor="text1"/>
          <w:sz w:val="28"/>
          <w:szCs w:val="28"/>
          <w:lang w:val="vi-VN"/>
        </w:rPr>
        <w:t>NLĐVN</w:t>
      </w:r>
      <w:r w:rsidRPr="00126058">
        <w:rPr>
          <w:color w:val="000000" w:themeColor="text1"/>
          <w:sz w:val="28"/>
          <w:szCs w:val="28"/>
          <w:lang w:val="vi-VN"/>
        </w:rPr>
        <w:t xml:space="preserve"> đi làm việc ở nước ngoài. Cụ thể, đối với chính bản thân </w:t>
      </w:r>
      <w:r w:rsidR="003C6566" w:rsidRPr="00126058">
        <w:rPr>
          <w:color w:val="000000" w:themeColor="text1"/>
          <w:sz w:val="28"/>
          <w:szCs w:val="28"/>
          <w:lang w:val="vi-VN"/>
        </w:rPr>
        <w:t>NLĐ</w:t>
      </w:r>
      <w:r w:rsidRPr="00126058">
        <w:rPr>
          <w:color w:val="000000" w:themeColor="text1"/>
          <w:sz w:val="28"/>
          <w:szCs w:val="28"/>
          <w:lang w:val="vi-VN"/>
        </w:rPr>
        <w:t xml:space="preserve"> vi phạm hợp đồng, bỏ trốn hoặc vi phạm pháp luật tại nước tiếp nhận lao động, họ có thể bị mất các quyền lợi như tiền lương, bảo hiểm, phúc lợi và bị đuổi việc, đồng thời có thể bị phạt, trục xuất hoặc cấm quay lại nước tiếp nhận trong tương lai. Thêm vào đó, nếu bỏ trốn để làm việc "chui", họ có thể bị bóc lột lao động, không được bảo vệ pháp lý, dễ bị lạm dụng và bị ép làm việc </w:t>
      </w:r>
      <w:r w:rsidRPr="00126058">
        <w:rPr>
          <w:color w:val="000000" w:themeColor="text1"/>
          <w:sz w:val="28"/>
          <w:szCs w:val="28"/>
          <w:lang w:val="vi-VN"/>
        </w:rPr>
        <w:lastRenderedPageBreak/>
        <w:t xml:space="preserve">với mức lương thấp. Đối với những </w:t>
      </w:r>
      <w:r w:rsidR="003C6566" w:rsidRPr="00126058">
        <w:rPr>
          <w:color w:val="000000" w:themeColor="text1"/>
          <w:sz w:val="28"/>
          <w:szCs w:val="28"/>
          <w:lang w:val="vi-VN"/>
        </w:rPr>
        <w:t>NLĐ</w:t>
      </w:r>
      <w:r w:rsidRPr="00126058">
        <w:rPr>
          <w:color w:val="000000" w:themeColor="text1"/>
          <w:sz w:val="28"/>
          <w:szCs w:val="28"/>
          <w:lang w:val="vi-VN"/>
        </w:rPr>
        <w:t xml:space="preserve"> khác, khi có nhiều </w:t>
      </w:r>
      <w:r w:rsidR="00D56D9A" w:rsidRPr="00126058">
        <w:rPr>
          <w:color w:val="000000" w:themeColor="text1"/>
          <w:sz w:val="28"/>
          <w:szCs w:val="28"/>
          <w:lang w:val="vi-VN"/>
        </w:rPr>
        <w:t>NLĐVN</w:t>
      </w:r>
      <w:r w:rsidRPr="00126058">
        <w:rPr>
          <w:color w:val="000000" w:themeColor="text1"/>
          <w:sz w:val="28"/>
          <w:szCs w:val="28"/>
          <w:lang w:val="vi-VN"/>
        </w:rPr>
        <w:t xml:space="preserve"> vi phạm hợp đồng, các nước tiếp nhận có thể siết chặt điều kiện tuyển dụng, giảm chỉ tiêu tiếp nhận hoặc tăng các yêu cầu về ký quỹ, thủ tục nhập cảnh. Thêm vào đó, các doanh nghiệp môi giới có thể nâng phí dịch vụ hoặc yêu cầu ký quỹ cao hơn để </w:t>
      </w:r>
      <w:r w:rsidR="005A7BE2" w:rsidRPr="00126058">
        <w:rPr>
          <w:color w:val="000000" w:themeColor="text1"/>
          <w:sz w:val="28"/>
          <w:szCs w:val="28"/>
          <w:lang w:val="vi-VN"/>
        </w:rPr>
        <w:t>bảo đảm</w:t>
      </w:r>
      <w:r w:rsidRPr="00126058">
        <w:rPr>
          <w:color w:val="000000" w:themeColor="text1"/>
          <w:sz w:val="28"/>
          <w:szCs w:val="28"/>
          <w:lang w:val="vi-VN"/>
        </w:rPr>
        <w:t xml:space="preserve"> lao động không bỏ trốn, gây khó khăn cho những người muốn đi làm việc hợp pháp.</w:t>
      </w:r>
    </w:p>
    <w:p w:rsidR="00230F12" w:rsidRPr="00126058" w:rsidRDefault="00230F12" w:rsidP="00230F12">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C</w:t>
      </w:r>
      <w:r w:rsidR="00CA7FF4" w:rsidRPr="00126058">
        <w:rPr>
          <w:color w:val="000000" w:themeColor="text1"/>
          <w:sz w:val="28"/>
          <w:szCs w:val="28"/>
          <w:lang w:val="vi-VN"/>
        </w:rPr>
        <w:t>ũng c</w:t>
      </w:r>
      <w:r w:rsidRPr="00126058">
        <w:rPr>
          <w:color w:val="000000" w:themeColor="text1"/>
          <w:sz w:val="28"/>
          <w:szCs w:val="28"/>
          <w:lang w:val="vi-VN"/>
        </w:rPr>
        <w:t xml:space="preserve">ó thể thấy rõ hơn hạn chế nêu trên của pháp luật Việt Nam thông qua vụ </w:t>
      </w:r>
      <w:r w:rsidR="00CA7FF4" w:rsidRPr="00126058">
        <w:rPr>
          <w:color w:val="000000" w:themeColor="text1"/>
          <w:sz w:val="28"/>
          <w:szCs w:val="28"/>
          <w:lang w:val="vi-VN"/>
        </w:rPr>
        <w:t xml:space="preserve">việc </w:t>
      </w:r>
      <w:r w:rsidRPr="00126058">
        <w:rPr>
          <w:color w:val="000000" w:themeColor="text1"/>
          <w:sz w:val="28"/>
          <w:szCs w:val="28"/>
          <w:lang w:val="vi-VN"/>
        </w:rPr>
        <w:t>sau</w:t>
      </w:r>
      <w:r w:rsidR="00CA7FF4" w:rsidRPr="00126058">
        <w:rPr>
          <w:color w:val="000000" w:themeColor="text1"/>
          <w:sz w:val="28"/>
          <w:szCs w:val="28"/>
          <w:lang w:val="vi-VN"/>
        </w:rPr>
        <w:t xml:space="preserve"> đây</w:t>
      </w:r>
      <w:r w:rsidRPr="00126058">
        <w:rPr>
          <w:color w:val="000000" w:themeColor="text1"/>
          <w:sz w:val="28"/>
          <w:szCs w:val="28"/>
          <w:lang w:val="vi-VN"/>
        </w:rPr>
        <w:t>:</w:t>
      </w:r>
    </w:p>
    <w:p w:rsidR="00230F12" w:rsidRPr="00126058" w:rsidRDefault="00230F12" w:rsidP="00AD105C">
      <w:pPr>
        <w:adjustRightInd w:val="0"/>
        <w:snapToGrid w:val="0"/>
        <w:spacing w:line="360" w:lineRule="auto"/>
        <w:ind w:left="720"/>
        <w:jc w:val="both"/>
        <w:rPr>
          <w:i/>
          <w:iCs/>
          <w:color w:val="000000" w:themeColor="text1"/>
          <w:sz w:val="28"/>
          <w:szCs w:val="28"/>
          <w:lang w:val="vi-VN"/>
        </w:rPr>
      </w:pPr>
      <w:r w:rsidRPr="00126058">
        <w:rPr>
          <w:i/>
          <w:iCs/>
          <w:color w:val="000000" w:themeColor="text1"/>
          <w:sz w:val="28"/>
          <w:szCs w:val="28"/>
          <w:lang w:val="vi-VN"/>
        </w:rPr>
        <w:t xml:space="preserve">Chương trình Cấp phép việc làm cho lao động nước ngoài (EPS) giữa Việt Nam và Hàn Quốc do </w:t>
      </w:r>
      <w:r w:rsidR="00CA7FF4" w:rsidRPr="00126058">
        <w:rPr>
          <w:i/>
          <w:iCs/>
          <w:color w:val="000000" w:themeColor="text1"/>
          <w:sz w:val="28"/>
          <w:szCs w:val="28"/>
          <w:lang w:val="vi-VN"/>
        </w:rPr>
        <w:t>Bộ LĐ-TB&amp;XH (nay là Bộ Nội vụ)</w:t>
      </w:r>
      <w:r w:rsidRPr="00126058">
        <w:rPr>
          <w:i/>
          <w:iCs/>
          <w:color w:val="000000" w:themeColor="text1"/>
          <w:sz w:val="28"/>
          <w:szCs w:val="28"/>
          <w:lang w:val="vi-VN"/>
        </w:rPr>
        <w:t xml:space="preserve"> Việt Nam và Bộ Lao động Hàn Quốc phối hợp thực hiện từ năm 2004. Tuy nhiên, đến năm 2012, Hàn Quốc tạm ngừng tiếp nhận </w:t>
      </w:r>
      <w:r w:rsidR="00D56D9A" w:rsidRPr="00126058">
        <w:rPr>
          <w:i/>
          <w:iCs/>
          <w:color w:val="000000" w:themeColor="text1"/>
          <w:sz w:val="28"/>
          <w:szCs w:val="28"/>
          <w:lang w:val="vi-VN"/>
        </w:rPr>
        <w:t>NLĐVN</w:t>
      </w:r>
      <w:r w:rsidRPr="00126058">
        <w:rPr>
          <w:i/>
          <w:iCs/>
          <w:color w:val="000000" w:themeColor="text1"/>
          <w:sz w:val="28"/>
          <w:szCs w:val="28"/>
          <w:lang w:val="vi-VN"/>
        </w:rPr>
        <w:t xml:space="preserve"> trong chương trình này vì tỷ lệ </w:t>
      </w:r>
      <w:r w:rsidR="00D56D9A" w:rsidRPr="00126058">
        <w:rPr>
          <w:i/>
          <w:iCs/>
          <w:color w:val="000000" w:themeColor="text1"/>
          <w:sz w:val="28"/>
          <w:szCs w:val="28"/>
          <w:lang w:val="vi-VN"/>
        </w:rPr>
        <w:t>NLĐVN</w:t>
      </w:r>
      <w:r w:rsidRPr="00126058">
        <w:rPr>
          <w:i/>
          <w:iCs/>
          <w:color w:val="000000" w:themeColor="text1"/>
          <w:sz w:val="28"/>
          <w:szCs w:val="28"/>
          <w:lang w:val="vi-VN"/>
        </w:rPr>
        <w:t xml:space="preserve"> bỏ trốn, cư trú bất hợp pháp quá cao, chiếm đến 55% số lao động hết hạn hợp đồng</w:t>
      </w:r>
      <w:r w:rsidRPr="00126058">
        <w:rPr>
          <w:rStyle w:val="FootnoteReference"/>
          <w:i/>
          <w:iCs/>
          <w:color w:val="000000" w:themeColor="text1"/>
          <w:sz w:val="28"/>
          <w:szCs w:val="28"/>
          <w:lang w:val="vi-VN"/>
        </w:rPr>
        <w:footnoteReference w:id="73"/>
      </w:r>
      <w:r w:rsidRPr="00126058">
        <w:rPr>
          <w:rFonts w:ascii="Cambria Math" w:hAnsi="Cambria Math" w:cs="Cambria Math"/>
          <w:i/>
          <w:iCs/>
          <w:color w:val="000000" w:themeColor="text1"/>
          <w:sz w:val="28"/>
          <w:szCs w:val="28"/>
          <w:lang w:val="vi-VN"/>
        </w:rPr>
        <w:t>⁾</w:t>
      </w:r>
      <w:r w:rsidRPr="00126058">
        <w:rPr>
          <w:i/>
          <w:iCs/>
          <w:color w:val="000000" w:themeColor="text1"/>
          <w:sz w:val="28"/>
          <w:szCs w:val="28"/>
          <w:lang w:val="vi-VN"/>
        </w:rPr>
        <w:t xml:space="preserve">. Dù Việt Nam đã có nhiều nỗ lực điều chỉnh, đến năm 2022, vẫn còn khoảng 27.000 </w:t>
      </w:r>
      <w:r w:rsidR="00D56D9A" w:rsidRPr="00126058">
        <w:rPr>
          <w:i/>
          <w:iCs/>
          <w:color w:val="000000" w:themeColor="text1"/>
          <w:sz w:val="28"/>
          <w:szCs w:val="28"/>
          <w:lang w:val="vi-VN"/>
        </w:rPr>
        <w:t>NLĐVN</w:t>
      </w:r>
      <w:r w:rsidRPr="00126058">
        <w:rPr>
          <w:i/>
          <w:iCs/>
          <w:color w:val="000000" w:themeColor="text1"/>
          <w:sz w:val="28"/>
          <w:szCs w:val="28"/>
          <w:lang w:val="vi-VN"/>
        </w:rPr>
        <w:t xml:space="preserve"> cư trú bất hợp pháp tại Hàn Quốc</w:t>
      </w:r>
      <w:r w:rsidRPr="00126058">
        <w:rPr>
          <w:rStyle w:val="FootnoteReference"/>
          <w:i/>
          <w:iCs/>
          <w:color w:val="000000" w:themeColor="text1"/>
          <w:sz w:val="28"/>
          <w:szCs w:val="28"/>
          <w:lang w:val="vi-VN"/>
        </w:rPr>
        <w:footnoteReference w:id="74"/>
      </w:r>
      <w:r w:rsidRPr="00126058">
        <w:rPr>
          <w:i/>
          <w:iCs/>
          <w:color w:val="000000" w:themeColor="text1"/>
          <w:sz w:val="28"/>
          <w:szCs w:val="28"/>
          <w:lang w:val="vi-VN"/>
        </w:rPr>
        <w:t>.</w:t>
      </w:r>
    </w:p>
    <w:p w:rsidR="00230F12" w:rsidRPr="00126058" w:rsidRDefault="00230F12" w:rsidP="00735656">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xml:space="preserve">Vụ việc nêu trên </w:t>
      </w:r>
      <w:r w:rsidR="00E220FC" w:rsidRPr="00126058">
        <w:rPr>
          <w:color w:val="000000" w:themeColor="text1"/>
          <w:sz w:val="28"/>
          <w:szCs w:val="28"/>
          <w:lang w:val="vi-VN"/>
        </w:rPr>
        <w:t>cho thấy một</w:t>
      </w:r>
      <w:r w:rsidRPr="00126058">
        <w:rPr>
          <w:color w:val="000000" w:themeColor="text1"/>
          <w:sz w:val="28"/>
          <w:szCs w:val="28"/>
          <w:lang w:val="vi-VN"/>
        </w:rPr>
        <w:t xml:space="preserve"> lỗ hổng pháp lý </w:t>
      </w:r>
      <w:r w:rsidR="00E220FC" w:rsidRPr="00126058">
        <w:rPr>
          <w:color w:val="000000" w:themeColor="text1"/>
          <w:sz w:val="28"/>
          <w:szCs w:val="28"/>
          <w:lang w:val="vi-VN"/>
        </w:rPr>
        <w:t>khác liên quan đến</w:t>
      </w:r>
      <w:r w:rsidRPr="00126058">
        <w:rPr>
          <w:color w:val="000000" w:themeColor="text1"/>
          <w:sz w:val="28"/>
          <w:szCs w:val="28"/>
          <w:lang w:val="vi-VN"/>
        </w:rPr>
        <w:t xml:space="preserve"> </w:t>
      </w:r>
      <w:r w:rsidR="00E220FC" w:rsidRPr="00126058">
        <w:rPr>
          <w:color w:val="000000" w:themeColor="text1"/>
          <w:sz w:val="28"/>
          <w:szCs w:val="28"/>
          <w:lang w:val="vi-VN"/>
        </w:rPr>
        <w:t xml:space="preserve">việc xử lý vi phạm của </w:t>
      </w:r>
      <w:r w:rsidRPr="00126058">
        <w:rPr>
          <w:color w:val="000000" w:themeColor="text1"/>
          <w:sz w:val="28"/>
          <w:szCs w:val="28"/>
          <w:lang w:val="vi-VN"/>
        </w:rPr>
        <w:t xml:space="preserve"> </w:t>
      </w:r>
      <w:r w:rsidR="002D417E" w:rsidRPr="00126058">
        <w:rPr>
          <w:color w:val="000000" w:themeColor="text1"/>
          <w:sz w:val="28"/>
          <w:szCs w:val="28"/>
          <w:lang w:val="vi-VN"/>
        </w:rPr>
        <w:t>NLĐVN</w:t>
      </w:r>
      <w:r w:rsidRPr="00126058">
        <w:rPr>
          <w:color w:val="000000" w:themeColor="text1"/>
          <w:sz w:val="28"/>
          <w:szCs w:val="28"/>
          <w:lang w:val="vi-VN"/>
        </w:rPr>
        <w:t xml:space="preserve"> </w:t>
      </w:r>
      <w:r w:rsidR="00E220FC" w:rsidRPr="00126058">
        <w:rPr>
          <w:color w:val="000000" w:themeColor="text1"/>
          <w:sz w:val="28"/>
          <w:szCs w:val="28"/>
          <w:lang w:val="vi-VN"/>
        </w:rPr>
        <w:t>làm việc</w:t>
      </w:r>
      <w:r w:rsidRPr="00126058">
        <w:rPr>
          <w:color w:val="000000" w:themeColor="text1"/>
          <w:sz w:val="28"/>
          <w:szCs w:val="28"/>
          <w:lang w:val="vi-VN"/>
        </w:rPr>
        <w:t xml:space="preserve"> ở nước ngoài. Hiện nay, Luật số 69/2020/QH14 không có quy định cụ thể về hình thức xử lý vi phạm có tính chất răn đe đối với </w:t>
      </w:r>
      <w:r w:rsidR="003C6566" w:rsidRPr="00126058">
        <w:rPr>
          <w:color w:val="000000" w:themeColor="text1"/>
          <w:sz w:val="28"/>
          <w:szCs w:val="28"/>
          <w:lang w:val="vi-VN"/>
        </w:rPr>
        <w:t>NLĐ</w:t>
      </w:r>
      <w:r w:rsidRPr="00126058">
        <w:rPr>
          <w:color w:val="000000" w:themeColor="text1"/>
          <w:sz w:val="28"/>
          <w:szCs w:val="28"/>
          <w:lang w:val="vi-VN"/>
        </w:rPr>
        <w:t xml:space="preserve"> bỏ trốn như: cấm tái tham gia các chương trình hợp pháp trong tương lai, truy thu thiệt hại, hoặc xử phạt hành chính khi trở về nước. Trong khi đó, việc xử lý chỉ dừng lại ở mức độ “khuyến cáo, tuyên truyền” từ phía Bộ ngành hoặc địa phương.</w:t>
      </w:r>
      <w:r w:rsidR="00735656" w:rsidRPr="00126058">
        <w:rPr>
          <w:color w:val="000000" w:themeColor="text1"/>
          <w:sz w:val="28"/>
          <w:szCs w:val="28"/>
          <w:lang w:val="vi-VN"/>
        </w:rPr>
        <w:t xml:space="preserve"> </w:t>
      </w:r>
      <w:r w:rsidRPr="00126058">
        <w:rPr>
          <w:color w:val="000000" w:themeColor="text1"/>
          <w:sz w:val="28"/>
          <w:szCs w:val="28"/>
          <w:lang w:val="vi-VN"/>
        </w:rPr>
        <w:t xml:space="preserve">Ngoài ra, hệ thống pháp luật cũng thiếu các quy định ràng buộc trách nhiệm liên đới giữa </w:t>
      </w:r>
      <w:r w:rsidR="003C6566" w:rsidRPr="00126058">
        <w:rPr>
          <w:color w:val="000000" w:themeColor="text1"/>
          <w:sz w:val="28"/>
          <w:szCs w:val="28"/>
          <w:lang w:val="vi-VN"/>
        </w:rPr>
        <w:t>NLĐ</w:t>
      </w:r>
      <w:r w:rsidRPr="00126058">
        <w:rPr>
          <w:color w:val="000000" w:themeColor="text1"/>
          <w:sz w:val="28"/>
          <w:szCs w:val="28"/>
          <w:lang w:val="vi-VN"/>
        </w:rPr>
        <w:t xml:space="preserve"> và </w:t>
      </w:r>
      <w:r w:rsidR="00AF2CD5" w:rsidRPr="00126058">
        <w:rPr>
          <w:color w:val="000000" w:themeColor="text1"/>
          <w:sz w:val="28"/>
          <w:szCs w:val="28"/>
          <w:lang w:val="vi-VN"/>
        </w:rPr>
        <w:t>doanh nghiệp xuất khẩu lao động</w:t>
      </w:r>
      <w:r w:rsidRPr="00126058">
        <w:rPr>
          <w:color w:val="000000" w:themeColor="text1"/>
          <w:sz w:val="28"/>
          <w:szCs w:val="28"/>
          <w:lang w:val="vi-VN"/>
        </w:rPr>
        <w:t xml:space="preserve"> – vốn là đối tượng có vai trò giám sát. Một số địa phương đưa ra quy chế cấm </w:t>
      </w:r>
      <w:r w:rsidR="003C6566" w:rsidRPr="00126058">
        <w:rPr>
          <w:color w:val="000000" w:themeColor="text1"/>
          <w:sz w:val="28"/>
          <w:szCs w:val="28"/>
          <w:lang w:val="vi-VN"/>
        </w:rPr>
        <w:t>NLĐ</w:t>
      </w:r>
      <w:r w:rsidRPr="00126058">
        <w:rPr>
          <w:color w:val="000000" w:themeColor="text1"/>
          <w:sz w:val="28"/>
          <w:szCs w:val="28"/>
          <w:lang w:val="vi-VN"/>
        </w:rPr>
        <w:t xml:space="preserve"> trong danh sách </w:t>
      </w:r>
      <w:r w:rsidRPr="00126058">
        <w:rPr>
          <w:color w:val="000000" w:themeColor="text1"/>
          <w:sz w:val="28"/>
          <w:szCs w:val="28"/>
          <w:lang w:val="vi-VN"/>
        </w:rPr>
        <w:lastRenderedPageBreak/>
        <w:t>"bỏ trốn" đăng ký tham gia lại chương trình EPS, nhưng không có cơ chế xử lý thống nhất trên cả nước hoặc qua pháp luật có hiệu lực ràng buộc.</w:t>
      </w:r>
      <w:r w:rsidR="00735656" w:rsidRPr="00126058">
        <w:rPr>
          <w:color w:val="000000" w:themeColor="text1"/>
          <w:sz w:val="28"/>
          <w:szCs w:val="28"/>
          <w:lang w:val="vi-VN"/>
        </w:rPr>
        <w:t xml:space="preserve"> </w:t>
      </w:r>
    </w:p>
    <w:p w:rsidR="00E220FC" w:rsidRPr="001E4ABE" w:rsidRDefault="00E220FC" w:rsidP="00AD105C">
      <w:pPr>
        <w:adjustRightInd w:val="0"/>
        <w:snapToGrid w:val="0"/>
        <w:spacing w:line="360" w:lineRule="auto"/>
        <w:ind w:firstLine="720"/>
        <w:jc w:val="both"/>
        <w:outlineLvl w:val="0"/>
        <w:rPr>
          <w:color w:val="000000" w:themeColor="text1"/>
          <w:sz w:val="28"/>
          <w:szCs w:val="28"/>
          <w:lang w:val="vi-VN"/>
        </w:rPr>
      </w:pPr>
      <w:bookmarkStart w:id="301" w:name="_Toc202450353"/>
      <w:r w:rsidRPr="001E4ABE">
        <w:rPr>
          <w:i/>
          <w:color w:val="000000" w:themeColor="text1"/>
          <w:sz w:val="28"/>
          <w:szCs w:val="28"/>
          <w:lang w:val="vi-VN"/>
        </w:rPr>
        <w:t xml:space="preserve">2.1.3.2.Đánh giá hệ thống quy định pháp luật về bảo đảm </w:t>
      </w:r>
      <w:r w:rsidRPr="001E4ABE">
        <w:rPr>
          <w:rFonts w:eastAsiaTheme="minorHAnsi"/>
          <w:i/>
          <w:color w:val="000000" w:themeColor="text1"/>
          <w:sz w:val="28"/>
          <w:szCs w:val="28"/>
          <w:lang w:val="vi-VN"/>
        </w:rPr>
        <w:t>quyền của người lao động nước ngoài làm việc ở Việt Nam</w:t>
      </w:r>
      <w:bookmarkEnd w:id="301"/>
      <w:r w:rsidRPr="001E4ABE">
        <w:rPr>
          <w:rFonts w:eastAsiaTheme="minorHAnsi"/>
          <w:i/>
          <w:color w:val="000000" w:themeColor="text1"/>
          <w:sz w:val="28"/>
          <w:szCs w:val="28"/>
          <w:lang w:val="vi-VN"/>
        </w:rPr>
        <w:t xml:space="preserve">  </w:t>
      </w:r>
    </w:p>
    <w:p w:rsidR="00A74A46" w:rsidRPr="00126058" w:rsidRDefault="00CA7FF4" w:rsidP="00DA5F50">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Đồng thời với các quy định về bảo đảm quyền của NLĐVN đi làm việc ở nước ngoài,</w:t>
      </w:r>
      <w:r w:rsidR="00A74A46" w:rsidRPr="00126058">
        <w:rPr>
          <w:color w:val="000000" w:themeColor="text1"/>
          <w:sz w:val="28"/>
          <w:szCs w:val="28"/>
          <w:lang w:val="vi-VN"/>
        </w:rPr>
        <w:t xml:space="preserve"> </w:t>
      </w:r>
      <w:r w:rsidRPr="00126058">
        <w:rPr>
          <w:color w:val="000000" w:themeColor="text1"/>
          <w:sz w:val="28"/>
          <w:szCs w:val="28"/>
          <w:lang w:val="vi-VN"/>
        </w:rPr>
        <w:t xml:space="preserve">trong những năm qua, </w:t>
      </w:r>
      <w:r w:rsidR="009E5729" w:rsidRPr="00126058">
        <w:rPr>
          <w:color w:val="000000" w:themeColor="text1"/>
          <w:sz w:val="28"/>
          <w:szCs w:val="28"/>
          <w:lang w:val="vi-VN"/>
        </w:rPr>
        <w:t xml:space="preserve">hệ thống </w:t>
      </w:r>
      <w:r w:rsidRPr="00126058">
        <w:rPr>
          <w:color w:val="000000" w:themeColor="text1"/>
          <w:sz w:val="28"/>
          <w:szCs w:val="28"/>
          <w:lang w:val="vi-VN"/>
        </w:rPr>
        <w:t xml:space="preserve">quy định </w:t>
      </w:r>
      <w:r w:rsidR="009E5729" w:rsidRPr="00126058">
        <w:rPr>
          <w:color w:val="000000" w:themeColor="text1"/>
          <w:sz w:val="28"/>
          <w:szCs w:val="28"/>
          <w:lang w:val="vi-VN"/>
        </w:rPr>
        <w:t>pháp luật</w:t>
      </w:r>
      <w:r w:rsidR="004C2207" w:rsidRPr="00126058">
        <w:rPr>
          <w:color w:val="000000" w:themeColor="text1"/>
          <w:sz w:val="28"/>
          <w:szCs w:val="28"/>
          <w:lang w:val="vi-VN"/>
        </w:rPr>
        <w:t xml:space="preserve"> Việt Nam về bảo đảm quyền của </w:t>
      </w:r>
      <w:r w:rsidR="00DB6EFF" w:rsidRPr="00126058">
        <w:rPr>
          <w:color w:val="000000" w:themeColor="text1"/>
          <w:sz w:val="28"/>
          <w:szCs w:val="28"/>
          <w:lang w:val="vi-VN"/>
        </w:rPr>
        <w:t>NLĐNN</w:t>
      </w:r>
      <w:r w:rsidR="004C2207" w:rsidRPr="00126058">
        <w:rPr>
          <w:color w:val="000000" w:themeColor="text1"/>
          <w:sz w:val="28"/>
          <w:szCs w:val="28"/>
          <w:lang w:val="vi-VN"/>
        </w:rPr>
        <w:t xml:space="preserve"> làm việc tại Việt Nam đã từng bước được</w:t>
      </w:r>
      <w:r w:rsidRPr="00126058">
        <w:rPr>
          <w:color w:val="000000" w:themeColor="text1"/>
          <w:sz w:val="28"/>
          <w:szCs w:val="28"/>
          <w:lang w:val="vi-VN"/>
        </w:rPr>
        <w:t xml:space="preserve"> hình thành, phát triển</w:t>
      </w:r>
      <w:r w:rsidR="004C2207" w:rsidRPr="00126058">
        <w:rPr>
          <w:color w:val="000000" w:themeColor="text1"/>
          <w:sz w:val="28"/>
          <w:szCs w:val="28"/>
          <w:lang w:val="vi-VN"/>
        </w:rPr>
        <w:t xml:space="preserve">, với Bộ luật Lao động 2019 đóng vai trò trung tâm, quy định khá rõ ràng về tuyển dụng, cấp giấy phép lao động, quyền và nghĩa vụ của các bên liên quan. Các văn bản hướng dẫn như Nghị định 152/2020/NĐ-CP, Nghị định 145/2020/NĐ-CP đã cụ thể hóa các quy định </w:t>
      </w:r>
      <w:r w:rsidRPr="00126058">
        <w:rPr>
          <w:color w:val="000000" w:themeColor="text1"/>
          <w:sz w:val="28"/>
          <w:szCs w:val="28"/>
          <w:lang w:val="vi-VN"/>
        </w:rPr>
        <w:t>của Bộ luật Lao động 2019</w:t>
      </w:r>
      <w:r w:rsidR="004C2207" w:rsidRPr="00126058">
        <w:rPr>
          <w:color w:val="000000" w:themeColor="text1"/>
          <w:sz w:val="28"/>
          <w:szCs w:val="28"/>
          <w:lang w:val="vi-VN"/>
        </w:rPr>
        <w:t xml:space="preserve">, giúp </w:t>
      </w:r>
      <w:r w:rsidRPr="00126058">
        <w:rPr>
          <w:color w:val="000000" w:themeColor="text1"/>
          <w:sz w:val="28"/>
          <w:szCs w:val="28"/>
          <w:lang w:val="vi-VN"/>
        </w:rPr>
        <w:t xml:space="preserve">cho </w:t>
      </w:r>
      <w:r w:rsidR="004C2207" w:rsidRPr="00126058">
        <w:rPr>
          <w:color w:val="000000" w:themeColor="text1"/>
          <w:sz w:val="28"/>
          <w:szCs w:val="28"/>
          <w:lang w:val="vi-VN"/>
        </w:rPr>
        <w:t xml:space="preserve">việc áp dụng trên thực tế ngày càng thuận lợi và minh bạch hơn. </w:t>
      </w:r>
      <w:r w:rsidRPr="00126058">
        <w:rPr>
          <w:color w:val="000000" w:themeColor="text1"/>
          <w:sz w:val="28"/>
          <w:szCs w:val="28"/>
          <w:lang w:val="vi-VN"/>
        </w:rPr>
        <w:t xml:space="preserve">Bên cạnh </w:t>
      </w:r>
      <w:r w:rsidR="004C2207" w:rsidRPr="00126058">
        <w:rPr>
          <w:color w:val="000000" w:themeColor="text1"/>
          <w:sz w:val="28"/>
          <w:szCs w:val="28"/>
          <w:lang w:val="vi-VN"/>
        </w:rPr>
        <w:t>các văn bản pháp luật đã nêu</w:t>
      </w:r>
      <w:r w:rsidRPr="00126058">
        <w:rPr>
          <w:color w:val="000000" w:themeColor="text1"/>
          <w:sz w:val="28"/>
          <w:szCs w:val="28"/>
          <w:lang w:val="vi-VN"/>
        </w:rPr>
        <w:t>, còn có một số</w:t>
      </w:r>
      <w:r w:rsidR="004C2207" w:rsidRPr="00126058">
        <w:rPr>
          <w:color w:val="000000" w:themeColor="text1"/>
          <w:sz w:val="28"/>
          <w:szCs w:val="28"/>
          <w:lang w:val="vi-VN"/>
        </w:rPr>
        <w:t xml:space="preserve"> văn bản pháp luật khác có liên quan như Luật Nhập cảnh, Luật BHXH, Luật An toàn vệ sinh lao động… tạo nên hệ thống pháp l</w:t>
      </w:r>
      <w:r w:rsidR="00DA5F50" w:rsidRPr="00126058">
        <w:rPr>
          <w:color w:val="000000" w:themeColor="text1"/>
          <w:sz w:val="28"/>
          <w:szCs w:val="28"/>
          <w:lang w:val="vi-VN"/>
        </w:rPr>
        <w:t>uật</w:t>
      </w:r>
      <w:r w:rsidR="004C2207" w:rsidRPr="00126058">
        <w:rPr>
          <w:color w:val="000000" w:themeColor="text1"/>
          <w:sz w:val="28"/>
          <w:szCs w:val="28"/>
          <w:lang w:val="vi-VN"/>
        </w:rPr>
        <w:t xml:space="preserve"> tương đối toàn diện, bao phủ nhiều khía cạnh trong đời sống và </w:t>
      </w:r>
      <w:r w:rsidRPr="00126058">
        <w:rPr>
          <w:color w:val="000000" w:themeColor="text1"/>
          <w:sz w:val="28"/>
          <w:szCs w:val="28"/>
          <w:lang w:val="vi-VN"/>
        </w:rPr>
        <w:t>công việc của NLĐNN làm việc tại Việt Nam</w:t>
      </w:r>
      <w:r w:rsidR="00DA5F50" w:rsidRPr="00126058">
        <w:rPr>
          <w:color w:val="000000" w:themeColor="text1"/>
          <w:sz w:val="28"/>
          <w:szCs w:val="28"/>
          <w:lang w:val="vi-VN"/>
        </w:rPr>
        <w:t>,</w:t>
      </w:r>
      <w:r w:rsidR="00A74A46" w:rsidRPr="00126058">
        <w:rPr>
          <w:color w:val="000000" w:themeColor="text1"/>
          <w:sz w:val="28"/>
          <w:szCs w:val="28"/>
          <w:lang w:val="vi-VN"/>
        </w:rPr>
        <w:t xml:space="preserve"> tương thích với </w:t>
      </w:r>
      <w:r w:rsidR="00DA5F50" w:rsidRPr="00126058">
        <w:rPr>
          <w:color w:val="000000" w:themeColor="text1"/>
          <w:sz w:val="28"/>
          <w:szCs w:val="28"/>
          <w:lang w:val="vi-VN"/>
        </w:rPr>
        <w:t>những</w:t>
      </w:r>
      <w:r w:rsidR="00A74A46" w:rsidRPr="00126058">
        <w:rPr>
          <w:color w:val="000000" w:themeColor="text1"/>
          <w:sz w:val="28"/>
          <w:szCs w:val="28"/>
          <w:lang w:val="vi-VN"/>
        </w:rPr>
        <w:t xml:space="preserve"> quy định </w:t>
      </w:r>
      <w:r w:rsidR="001937BD" w:rsidRPr="00126058">
        <w:rPr>
          <w:color w:val="000000" w:themeColor="text1"/>
          <w:sz w:val="28"/>
          <w:szCs w:val="28"/>
          <w:lang w:val="vi-VN"/>
        </w:rPr>
        <w:t xml:space="preserve">cơ bản </w:t>
      </w:r>
      <w:r w:rsidR="00A74A46" w:rsidRPr="00126058">
        <w:rPr>
          <w:color w:val="000000" w:themeColor="text1"/>
          <w:sz w:val="28"/>
          <w:szCs w:val="28"/>
          <w:lang w:val="vi-VN"/>
        </w:rPr>
        <w:t xml:space="preserve">của </w:t>
      </w:r>
      <w:r w:rsidR="001937BD" w:rsidRPr="00126058">
        <w:rPr>
          <w:color w:val="000000" w:themeColor="text1"/>
          <w:sz w:val="28"/>
          <w:szCs w:val="28"/>
          <w:lang w:val="vi-VN"/>
        </w:rPr>
        <w:t>ICMW (xem bảng so sánh dưới đây):</w:t>
      </w:r>
    </w:p>
    <w:p w:rsidR="001937BD" w:rsidRPr="00126058" w:rsidRDefault="001937BD" w:rsidP="001937BD">
      <w:pPr>
        <w:adjustRightInd w:val="0"/>
        <w:snapToGrid w:val="0"/>
        <w:spacing w:line="360" w:lineRule="auto"/>
        <w:jc w:val="center"/>
        <w:rPr>
          <w:color w:val="000000" w:themeColor="text1"/>
          <w:sz w:val="28"/>
          <w:szCs w:val="28"/>
          <w:lang w:val="vi-VN"/>
        </w:rPr>
      </w:pPr>
      <w:r w:rsidRPr="00126058">
        <w:rPr>
          <w:b/>
          <w:bCs/>
          <w:color w:val="000000" w:themeColor="text1"/>
          <w:sz w:val="28"/>
          <w:szCs w:val="28"/>
          <w:lang w:val="vi-VN"/>
        </w:rPr>
        <w:t>So sánh các quyền của người lao động nước ngoài làm việc ở Việt Nam     theo pháp luật Việt Nam và theo ICMW</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820"/>
        <w:gridCol w:w="3293"/>
        <w:gridCol w:w="3949"/>
      </w:tblGrid>
      <w:tr w:rsidR="001937BD" w:rsidRPr="00126058" w:rsidTr="00AD105C">
        <w:trPr>
          <w:tblHeader/>
          <w:tblCellSpacing w:w="15" w:type="dxa"/>
        </w:trPr>
        <w:tc>
          <w:tcPr>
            <w:tcW w:w="0" w:type="auto"/>
            <w:vAlign w:val="center"/>
            <w:hideMark/>
          </w:tcPr>
          <w:p w:rsidR="001937BD" w:rsidRPr="00126058" w:rsidRDefault="001937BD" w:rsidP="00AD105C">
            <w:pPr>
              <w:adjustRightInd w:val="0"/>
              <w:snapToGrid w:val="0"/>
              <w:spacing w:before="120"/>
              <w:jc w:val="center"/>
              <w:rPr>
                <w:b/>
                <w:bCs/>
              </w:rPr>
            </w:pPr>
            <w:proofErr w:type="spellStart"/>
            <w:r w:rsidRPr="00126058">
              <w:rPr>
                <w:rStyle w:val="Strong"/>
              </w:rPr>
              <w:t>Nhóm</w:t>
            </w:r>
            <w:proofErr w:type="spellEnd"/>
            <w:r w:rsidRPr="00126058">
              <w:rPr>
                <w:rStyle w:val="Strong"/>
              </w:rPr>
              <w:t xml:space="preserve"> </w:t>
            </w:r>
            <w:proofErr w:type="spellStart"/>
            <w:r w:rsidRPr="00126058">
              <w:rPr>
                <w:rStyle w:val="Strong"/>
              </w:rPr>
              <w:t>quyền</w:t>
            </w:r>
            <w:proofErr w:type="spellEnd"/>
          </w:p>
        </w:tc>
        <w:tc>
          <w:tcPr>
            <w:tcW w:w="0" w:type="auto"/>
            <w:vAlign w:val="center"/>
            <w:hideMark/>
          </w:tcPr>
          <w:p w:rsidR="001937BD" w:rsidRPr="00126058" w:rsidRDefault="001937BD" w:rsidP="00AD105C">
            <w:pPr>
              <w:adjustRightInd w:val="0"/>
              <w:snapToGrid w:val="0"/>
              <w:spacing w:before="120"/>
              <w:jc w:val="center"/>
              <w:rPr>
                <w:b/>
                <w:bCs/>
              </w:rPr>
            </w:pPr>
            <w:r w:rsidRPr="00126058">
              <w:rPr>
                <w:rStyle w:val="Strong"/>
              </w:rPr>
              <w:t xml:space="preserve">Theo </w:t>
            </w:r>
            <w:proofErr w:type="spellStart"/>
            <w:r w:rsidRPr="00126058">
              <w:rPr>
                <w:rStyle w:val="Strong"/>
              </w:rPr>
              <w:t>pháp</w:t>
            </w:r>
            <w:proofErr w:type="spellEnd"/>
            <w:r w:rsidRPr="00126058">
              <w:rPr>
                <w:rStyle w:val="Strong"/>
              </w:rPr>
              <w:t xml:space="preserve"> </w:t>
            </w:r>
            <w:proofErr w:type="spellStart"/>
            <w:r w:rsidRPr="00126058">
              <w:rPr>
                <w:rStyle w:val="Strong"/>
              </w:rPr>
              <w:t>luật</w:t>
            </w:r>
            <w:proofErr w:type="spellEnd"/>
            <w:r w:rsidRPr="00126058">
              <w:rPr>
                <w:rStyle w:val="Strong"/>
              </w:rPr>
              <w:t xml:space="preserve"> </w:t>
            </w:r>
            <w:proofErr w:type="spellStart"/>
            <w:r w:rsidRPr="00126058">
              <w:rPr>
                <w:rStyle w:val="Strong"/>
              </w:rPr>
              <w:t>Việt</w:t>
            </w:r>
            <w:proofErr w:type="spellEnd"/>
            <w:r w:rsidRPr="00126058">
              <w:rPr>
                <w:rStyle w:val="Strong"/>
              </w:rPr>
              <w:t xml:space="preserve"> Nam</w:t>
            </w:r>
          </w:p>
        </w:tc>
        <w:tc>
          <w:tcPr>
            <w:tcW w:w="0" w:type="auto"/>
            <w:vAlign w:val="center"/>
            <w:hideMark/>
          </w:tcPr>
          <w:p w:rsidR="001937BD" w:rsidRPr="00126058" w:rsidRDefault="001937BD" w:rsidP="00AD105C">
            <w:pPr>
              <w:adjustRightInd w:val="0"/>
              <w:snapToGrid w:val="0"/>
              <w:spacing w:before="120"/>
              <w:jc w:val="center"/>
              <w:rPr>
                <w:b/>
                <w:bCs/>
              </w:rPr>
            </w:pPr>
            <w:r w:rsidRPr="00126058">
              <w:rPr>
                <w:rStyle w:val="Strong"/>
              </w:rPr>
              <w:t>Theo ICMW (1990)</w:t>
            </w:r>
          </w:p>
        </w:tc>
      </w:tr>
      <w:tr w:rsidR="001937BD" w:rsidRPr="00126058" w:rsidTr="00AD105C">
        <w:trPr>
          <w:tblCellSpacing w:w="15" w:type="dxa"/>
        </w:trPr>
        <w:tc>
          <w:tcPr>
            <w:tcW w:w="0" w:type="auto"/>
            <w:vAlign w:val="center"/>
            <w:hideMark/>
          </w:tcPr>
          <w:p w:rsidR="001937BD" w:rsidRPr="00126058" w:rsidRDefault="001937BD" w:rsidP="00AD105C">
            <w:pPr>
              <w:adjustRightInd w:val="0"/>
              <w:snapToGrid w:val="0"/>
              <w:spacing w:before="120"/>
            </w:pPr>
            <w:r w:rsidRPr="00126058">
              <w:rPr>
                <w:rStyle w:val="Strong"/>
              </w:rPr>
              <w:t xml:space="preserve">1. </w:t>
            </w:r>
            <w:proofErr w:type="spellStart"/>
            <w:r w:rsidRPr="00126058">
              <w:rPr>
                <w:rStyle w:val="Strong"/>
              </w:rPr>
              <w:t>Quyền</w:t>
            </w:r>
            <w:proofErr w:type="spellEnd"/>
            <w:r w:rsidRPr="00126058">
              <w:rPr>
                <w:rStyle w:val="Strong"/>
              </w:rPr>
              <w:t xml:space="preserve"> </w:t>
            </w:r>
            <w:proofErr w:type="spellStart"/>
            <w:r w:rsidRPr="00126058">
              <w:rPr>
                <w:rStyle w:val="Strong"/>
              </w:rPr>
              <w:t>được</w:t>
            </w:r>
            <w:proofErr w:type="spellEnd"/>
            <w:r w:rsidRPr="00126058">
              <w:rPr>
                <w:rStyle w:val="Strong"/>
              </w:rPr>
              <w:t xml:space="preserve"> </w:t>
            </w:r>
            <w:proofErr w:type="spellStart"/>
            <w:r w:rsidRPr="00126058">
              <w:rPr>
                <w:rStyle w:val="Strong"/>
              </w:rPr>
              <w:t>làm</w:t>
            </w:r>
            <w:proofErr w:type="spellEnd"/>
            <w:r w:rsidRPr="00126058">
              <w:rPr>
                <w:rStyle w:val="Strong"/>
              </w:rPr>
              <w:t xml:space="preserve"> </w:t>
            </w:r>
            <w:proofErr w:type="spellStart"/>
            <w:r w:rsidRPr="00126058">
              <w:rPr>
                <w:rStyle w:val="Strong"/>
              </w:rPr>
              <w:t>việc</w:t>
            </w:r>
            <w:proofErr w:type="spellEnd"/>
          </w:p>
        </w:tc>
        <w:tc>
          <w:tcPr>
            <w:tcW w:w="0" w:type="auto"/>
            <w:vAlign w:val="center"/>
            <w:hideMark/>
          </w:tcPr>
          <w:p w:rsidR="001937BD" w:rsidRPr="00126058" w:rsidRDefault="001937BD" w:rsidP="00AD105C">
            <w:pPr>
              <w:adjustRightInd w:val="0"/>
              <w:snapToGrid w:val="0"/>
              <w:spacing w:before="120"/>
            </w:pPr>
            <w:proofErr w:type="spellStart"/>
            <w:r w:rsidRPr="00126058">
              <w:t>Được</w:t>
            </w:r>
            <w:proofErr w:type="spellEnd"/>
            <w:r w:rsidRPr="00126058">
              <w:t xml:space="preserve"> </w:t>
            </w:r>
            <w:proofErr w:type="spellStart"/>
            <w:r w:rsidRPr="00126058">
              <w:t>làm</w:t>
            </w:r>
            <w:proofErr w:type="spellEnd"/>
            <w:r w:rsidRPr="00126058">
              <w:t xml:space="preserve"> </w:t>
            </w:r>
            <w:proofErr w:type="spellStart"/>
            <w:r w:rsidRPr="00126058">
              <w:t>việc</w:t>
            </w:r>
            <w:proofErr w:type="spellEnd"/>
            <w:r w:rsidRPr="00126058">
              <w:t xml:space="preserve"> </w:t>
            </w:r>
            <w:proofErr w:type="spellStart"/>
            <w:r w:rsidRPr="00126058">
              <w:t>hợp</w:t>
            </w:r>
            <w:proofErr w:type="spellEnd"/>
            <w:r w:rsidRPr="00126058">
              <w:t xml:space="preserve"> </w:t>
            </w:r>
            <w:proofErr w:type="spellStart"/>
            <w:r w:rsidRPr="00126058">
              <w:t>pháp</w:t>
            </w:r>
            <w:proofErr w:type="spellEnd"/>
            <w:r w:rsidRPr="00126058">
              <w:t xml:space="preserve"> </w:t>
            </w:r>
            <w:proofErr w:type="spellStart"/>
            <w:r w:rsidRPr="00126058">
              <w:t>khi</w:t>
            </w:r>
            <w:proofErr w:type="spellEnd"/>
            <w:r w:rsidRPr="00126058">
              <w:t xml:space="preserve"> </w:t>
            </w:r>
            <w:proofErr w:type="spellStart"/>
            <w:r w:rsidRPr="00126058">
              <w:t>có</w:t>
            </w:r>
            <w:proofErr w:type="spellEnd"/>
            <w:r w:rsidRPr="00126058">
              <w:t xml:space="preserve"> </w:t>
            </w:r>
            <w:proofErr w:type="spellStart"/>
            <w:r w:rsidRPr="00126058">
              <w:t>giấy</w:t>
            </w:r>
            <w:proofErr w:type="spellEnd"/>
            <w:r w:rsidRPr="00126058">
              <w:t xml:space="preserve"> </w:t>
            </w:r>
            <w:proofErr w:type="spellStart"/>
            <w:r w:rsidRPr="00126058">
              <w:t>phép</w:t>
            </w:r>
            <w:proofErr w:type="spellEnd"/>
            <w:r w:rsidRPr="00126058">
              <w:t xml:space="preserve"> </w:t>
            </w:r>
            <w:proofErr w:type="spellStart"/>
            <w:r w:rsidRPr="00126058">
              <w:t>lao</w:t>
            </w:r>
            <w:proofErr w:type="spellEnd"/>
            <w:r w:rsidRPr="00126058">
              <w:t xml:space="preserve"> </w:t>
            </w:r>
            <w:proofErr w:type="spellStart"/>
            <w:r w:rsidRPr="00126058">
              <w:t>động</w:t>
            </w:r>
            <w:proofErr w:type="spellEnd"/>
            <w:r w:rsidRPr="00126058">
              <w:t xml:space="preserve"> </w:t>
            </w:r>
            <w:proofErr w:type="spellStart"/>
            <w:r w:rsidRPr="00126058">
              <w:t>hoặc</w:t>
            </w:r>
            <w:proofErr w:type="spellEnd"/>
            <w:r w:rsidRPr="00126058">
              <w:t xml:space="preserve"> </w:t>
            </w:r>
            <w:proofErr w:type="spellStart"/>
            <w:r w:rsidRPr="00126058">
              <w:t>thuộc</w:t>
            </w:r>
            <w:proofErr w:type="spellEnd"/>
            <w:r w:rsidRPr="00126058">
              <w:t xml:space="preserve"> </w:t>
            </w:r>
            <w:proofErr w:type="spellStart"/>
            <w:r w:rsidRPr="00126058">
              <w:t>diện</w:t>
            </w:r>
            <w:proofErr w:type="spellEnd"/>
            <w:r w:rsidRPr="00126058">
              <w:t xml:space="preserve"> </w:t>
            </w:r>
            <w:proofErr w:type="spellStart"/>
            <w:r w:rsidRPr="00126058">
              <w:t>miễn</w:t>
            </w:r>
            <w:proofErr w:type="spellEnd"/>
            <w:r w:rsidRPr="00126058">
              <w:t xml:space="preserve"> </w:t>
            </w:r>
            <w:proofErr w:type="spellStart"/>
            <w:r w:rsidRPr="00126058">
              <w:t>giấy</w:t>
            </w:r>
            <w:proofErr w:type="spellEnd"/>
            <w:r w:rsidRPr="00126058">
              <w:t xml:space="preserve"> </w:t>
            </w:r>
            <w:proofErr w:type="spellStart"/>
            <w:r w:rsidRPr="00126058">
              <w:t>phép</w:t>
            </w:r>
            <w:proofErr w:type="spellEnd"/>
            <w:r w:rsidRPr="00126058">
              <w:t xml:space="preserve">; </w:t>
            </w:r>
            <w:proofErr w:type="spellStart"/>
            <w:r w:rsidRPr="00126058">
              <w:t>hạn</w:t>
            </w:r>
            <w:proofErr w:type="spellEnd"/>
            <w:r w:rsidRPr="00126058">
              <w:t xml:space="preserve"> </w:t>
            </w:r>
            <w:proofErr w:type="spellStart"/>
            <w:r w:rsidRPr="00126058">
              <w:t>chế</w:t>
            </w:r>
            <w:proofErr w:type="spellEnd"/>
            <w:r w:rsidRPr="00126058">
              <w:t xml:space="preserve"> </w:t>
            </w:r>
            <w:proofErr w:type="spellStart"/>
            <w:r w:rsidRPr="00126058">
              <w:t>đối</w:t>
            </w:r>
            <w:proofErr w:type="spellEnd"/>
            <w:r w:rsidRPr="00126058">
              <w:t xml:space="preserve"> </w:t>
            </w:r>
            <w:proofErr w:type="spellStart"/>
            <w:r w:rsidRPr="00126058">
              <w:t>với</w:t>
            </w:r>
            <w:proofErr w:type="spellEnd"/>
            <w:r w:rsidRPr="00126058">
              <w:t xml:space="preserve"> </w:t>
            </w:r>
            <w:proofErr w:type="spellStart"/>
            <w:r w:rsidRPr="00126058">
              <w:t>lao</w:t>
            </w:r>
            <w:proofErr w:type="spellEnd"/>
            <w:r w:rsidRPr="00126058">
              <w:t xml:space="preserve"> </w:t>
            </w:r>
            <w:proofErr w:type="spellStart"/>
            <w:r w:rsidRPr="00126058">
              <w:t>động</w:t>
            </w:r>
            <w:proofErr w:type="spellEnd"/>
            <w:r w:rsidRPr="00126058">
              <w:t xml:space="preserve"> </w:t>
            </w:r>
            <w:proofErr w:type="spellStart"/>
            <w:r w:rsidRPr="00126058">
              <w:t>phổ</w:t>
            </w:r>
            <w:proofErr w:type="spellEnd"/>
            <w:r w:rsidRPr="00126058">
              <w:t xml:space="preserve"> </w:t>
            </w:r>
            <w:proofErr w:type="spellStart"/>
            <w:r w:rsidRPr="00126058">
              <w:t>thông</w:t>
            </w:r>
            <w:proofErr w:type="spellEnd"/>
          </w:p>
        </w:tc>
        <w:tc>
          <w:tcPr>
            <w:tcW w:w="0" w:type="auto"/>
            <w:vAlign w:val="center"/>
            <w:hideMark/>
          </w:tcPr>
          <w:p w:rsidR="001937BD" w:rsidRPr="00126058" w:rsidRDefault="001937BD" w:rsidP="00AD105C">
            <w:pPr>
              <w:adjustRightInd w:val="0"/>
              <w:snapToGrid w:val="0"/>
              <w:spacing w:before="120"/>
            </w:pPr>
            <w:proofErr w:type="spellStart"/>
            <w:r w:rsidRPr="00126058">
              <w:t>Điều</w:t>
            </w:r>
            <w:proofErr w:type="spellEnd"/>
            <w:r w:rsidRPr="00126058">
              <w:t xml:space="preserve"> 11-26: </w:t>
            </w:r>
            <w:proofErr w:type="spellStart"/>
            <w:r w:rsidRPr="00126058">
              <w:t>Mọi</w:t>
            </w:r>
            <w:proofErr w:type="spellEnd"/>
            <w:r w:rsidRPr="00126058">
              <w:t xml:space="preserve"> </w:t>
            </w:r>
            <w:proofErr w:type="spellStart"/>
            <w:r w:rsidRPr="00126058">
              <w:t>người</w:t>
            </w:r>
            <w:proofErr w:type="spellEnd"/>
            <w:r w:rsidRPr="00126058">
              <w:t xml:space="preserve"> </w:t>
            </w:r>
            <w:proofErr w:type="spellStart"/>
            <w:r w:rsidRPr="00126058">
              <w:t>có</w:t>
            </w:r>
            <w:proofErr w:type="spellEnd"/>
            <w:r w:rsidRPr="00126058">
              <w:t xml:space="preserve"> </w:t>
            </w:r>
            <w:proofErr w:type="spellStart"/>
            <w:r w:rsidRPr="00126058">
              <w:t>quyền</w:t>
            </w:r>
            <w:proofErr w:type="spellEnd"/>
            <w:r w:rsidRPr="00126058">
              <w:t xml:space="preserve"> </w:t>
            </w:r>
            <w:proofErr w:type="spellStart"/>
            <w:r w:rsidRPr="00126058">
              <w:t>tìm</w:t>
            </w:r>
            <w:proofErr w:type="spellEnd"/>
            <w:r w:rsidRPr="00126058">
              <w:t xml:space="preserve"> </w:t>
            </w:r>
            <w:proofErr w:type="spellStart"/>
            <w:r w:rsidRPr="00126058">
              <w:t>kiếm</w:t>
            </w:r>
            <w:proofErr w:type="spellEnd"/>
            <w:r w:rsidRPr="00126058">
              <w:t xml:space="preserve"> </w:t>
            </w:r>
            <w:proofErr w:type="spellStart"/>
            <w:r w:rsidRPr="00126058">
              <w:t>và</w:t>
            </w:r>
            <w:proofErr w:type="spellEnd"/>
            <w:r w:rsidRPr="00126058">
              <w:t xml:space="preserve"> </w:t>
            </w:r>
            <w:proofErr w:type="spellStart"/>
            <w:r w:rsidRPr="00126058">
              <w:t>nhận</w:t>
            </w:r>
            <w:proofErr w:type="spellEnd"/>
            <w:r w:rsidRPr="00126058">
              <w:t xml:space="preserve"> </w:t>
            </w:r>
            <w:proofErr w:type="spellStart"/>
            <w:r w:rsidRPr="00126058">
              <w:t>việc</w:t>
            </w:r>
            <w:proofErr w:type="spellEnd"/>
            <w:r w:rsidRPr="00126058">
              <w:t xml:space="preserve"> </w:t>
            </w:r>
            <w:proofErr w:type="spellStart"/>
            <w:r w:rsidRPr="00126058">
              <w:t>làm</w:t>
            </w:r>
            <w:proofErr w:type="spellEnd"/>
            <w:r w:rsidRPr="00126058">
              <w:t xml:space="preserve"> </w:t>
            </w:r>
            <w:proofErr w:type="spellStart"/>
            <w:r w:rsidRPr="00126058">
              <w:t>tự</w:t>
            </w:r>
            <w:proofErr w:type="spellEnd"/>
            <w:r w:rsidRPr="00126058">
              <w:t xml:space="preserve"> do, </w:t>
            </w:r>
            <w:proofErr w:type="spellStart"/>
            <w:r w:rsidRPr="00126058">
              <w:t>không</w:t>
            </w:r>
            <w:proofErr w:type="spellEnd"/>
            <w:r w:rsidRPr="00126058">
              <w:t xml:space="preserve"> </w:t>
            </w:r>
            <w:proofErr w:type="spellStart"/>
            <w:r w:rsidRPr="00126058">
              <w:t>phân</w:t>
            </w:r>
            <w:proofErr w:type="spellEnd"/>
            <w:r w:rsidRPr="00126058">
              <w:t xml:space="preserve"> </w:t>
            </w:r>
            <w:proofErr w:type="spellStart"/>
            <w:r w:rsidRPr="00126058">
              <w:t>biệt</w:t>
            </w:r>
            <w:proofErr w:type="spellEnd"/>
            <w:r w:rsidRPr="00126058">
              <w:t xml:space="preserve"> </w:t>
            </w:r>
            <w:proofErr w:type="spellStart"/>
            <w:r w:rsidRPr="00126058">
              <w:t>đối</w:t>
            </w:r>
            <w:proofErr w:type="spellEnd"/>
            <w:r w:rsidRPr="00126058">
              <w:t xml:space="preserve"> </w:t>
            </w:r>
            <w:proofErr w:type="spellStart"/>
            <w:r w:rsidRPr="00126058">
              <w:t>xử</w:t>
            </w:r>
            <w:proofErr w:type="spellEnd"/>
            <w:r w:rsidRPr="00126058">
              <w:t xml:space="preserve"> </w:t>
            </w:r>
            <w:proofErr w:type="spellStart"/>
            <w:r w:rsidRPr="00126058">
              <w:t>về</w:t>
            </w:r>
            <w:proofErr w:type="spellEnd"/>
            <w:r w:rsidRPr="00126058">
              <w:t xml:space="preserve"> </w:t>
            </w:r>
            <w:proofErr w:type="spellStart"/>
            <w:r w:rsidRPr="00126058">
              <w:t>quốc</w:t>
            </w:r>
            <w:proofErr w:type="spellEnd"/>
            <w:r w:rsidRPr="00126058">
              <w:t xml:space="preserve"> </w:t>
            </w:r>
            <w:proofErr w:type="spellStart"/>
            <w:r w:rsidRPr="00126058">
              <w:t>tịch</w:t>
            </w:r>
            <w:proofErr w:type="spellEnd"/>
            <w:r w:rsidRPr="00126058">
              <w:t xml:space="preserve"> hay </w:t>
            </w:r>
            <w:proofErr w:type="spellStart"/>
            <w:r w:rsidRPr="00126058">
              <w:t>tình</w:t>
            </w:r>
            <w:proofErr w:type="spellEnd"/>
            <w:r w:rsidRPr="00126058">
              <w:t xml:space="preserve"> </w:t>
            </w:r>
            <w:proofErr w:type="spellStart"/>
            <w:r w:rsidRPr="00126058">
              <w:t>trạng</w:t>
            </w:r>
            <w:proofErr w:type="spellEnd"/>
            <w:r w:rsidRPr="00126058">
              <w:t xml:space="preserve"> </w:t>
            </w:r>
            <w:proofErr w:type="spellStart"/>
            <w:r w:rsidRPr="00126058">
              <w:t>cư</w:t>
            </w:r>
            <w:proofErr w:type="spellEnd"/>
            <w:r w:rsidRPr="00126058">
              <w:t xml:space="preserve"> </w:t>
            </w:r>
            <w:proofErr w:type="spellStart"/>
            <w:r w:rsidRPr="00126058">
              <w:t>trú</w:t>
            </w:r>
            <w:proofErr w:type="spellEnd"/>
            <w:r w:rsidRPr="00126058">
              <w:t>.</w:t>
            </w:r>
          </w:p>
        </w:tc>
      </w:tr>
      <w:tr w:rsidR="001937BD" w:rsidRPr="00126058" w:rsidTr="00AD105C">
        <w:trPr>
          <w:tblCellSpacing w:w="15" w:type="dxa"/>
        </w:trPr>
        <w:tc>
          <w:tcPr>
            <w:tcW w:w="0" w:type="auto"/>
            <w:vAlign w:val="center"/>
            <w:hideMark/>
          </w:tcPr>
          <w:p w:rsidR="001937BD" w:rsidRPr="00126058" w:rsidRDefault="001937BD" w:rsidP="00AD105C">
            <w:pPr>
              <w:adjustRightInd w:val="0"/>
              <w:snapToGrid w:val="0"/>
              <w:spacing w:before="120"/>
            </w:pPr>
            <w:r w:rsidRPr="00126058">
              <w:rPr>
                <w:rStyle w:val="Strong"/>
              </w:rPr>
              <w:t xml:space="preserve">2. </w:t>
            </w:r>
            <w:proofErr w:type="spellStart"/>
            <w:r w:rsidRPr="00126058">
              <w:rPr>
                <w:rStyle w:val="Strong"/>
              </w:rPr>
              <w:t>Quyền</w:t>
            </w:r>
            <w:proofErr w:type="spellEnd"/>
            <w:r w:rsidRPr="00126058">
              <w:rPr>
                <w:rStyle w:val="Strong"/>
              </w:rPr>
              <w:t xml:space="preserve"> </w:t>
            </w:r>
            <w:proofErr w:type="spellStart"/>
            <w:r w:rsidRPr="00126058">
              <w:rPr>
                <w:rStyle w:val="Strong"/>
              </w:rPr>
              <w:t>hưởng</w:t>
            </w:r>
            <w:proofErr w:type="spellEnd"/>
            <w:r w:rsidRPr="00126058">
              <w:rPr>
                <w:rStyle w:val="Strong"/>
              </w:rPr>
              <w:t xml:space="preserve"> </w:t>
            </w:r>
            <w:proofErr w:type="spellStart"/>
            <w:r w:rsidRPr="00126058">
              <w:rPr>
                <w:rStyle w:val="Strong"/>
              </w:rPr>
              <w:t>điều</w:t>
            </w:r>
            <w:proofErr w:type="spellEnd"/>
            <w:r w:rsidRPr="00126058">
              <w:rPr>
                <w:rStyle w:val="Strong"/>
              </w:rPr>
              <w:t xml:space="preserve"> </w:t>
            </w:r>
            <w:proofErr w:type="spellStart"/>
            <w:r w:rsidRPr="00126058">
              <w:rPr>
                <w:rStyle w:val="Strong"/>
              </w:rPr>
              <w:t>kiện</w:t>
            </w:r>
            <w:proofErr w:type="spellEnd"/>
            <w:r w:rsidRPr="00126058">
              <w:rPr>
                <w:rStyle w:val="Strong"/>
              </w:rPr>
              <w:t xml:space="preserve"> </w:t>
            </w:r>
            <w:proofErr w:type="spellStart"/>
            <w:r w:rsidRPr="00126058">
              <w:rPr>
                <w:rStyle w:val="Strong"/>
              </w:rPr>
              <w:t>lao</w:t>
            </w:r>
            <w:proofErr w:type="spellEnd"/>
            <w:r w:rsidRPr="00126058">
              <w:rPr>
                <w:rStyle w:val="Strong"/>
              </w:rPr>
              <w:t xml:space="preserve"> </w:t>
            </w:r>
            <w:proofErr w:type="spellStart"/>
            <w:r w:rsidRPr="00126058">
              <w:rPr>
                <w:rStyle w:val="Strong"/>
              </w:rPr>
              <w:t>động</w:t>
            </w:r>
            <w:proofErr w:type="spellEnd"/>
            <w:r w:rsidRPr="00126058">
              <w:rPr>
                <w:rStyle w:val="Strong"/>
              </w:rPr>
              <w:t xml:space="preserve"> </w:t>
            </w:r>
            <w:proofErr w:type="spellStart"/>
            <w:r w:rsidRPr="00126058">
              <w:rPr>
                <w:rStyle w:val="Strong"/>
              </w:rPr>
              <w:t>công</w:t>
            </w:r>
            <w:proofErr w:type="spellEnd"/>
            <w:r w:rsidRPr="00126058">
              <w:rPr>
                <w:rStyle w:val="Strong"/>
              </w:rPr>
              <w:t xml:space="preserve"> </w:t>
            </w:r>
            <w:proofErr w:type="spellStart"/>
            <w:r w:rsidRPr="00126058">
              <w:rPr>
                <w:rStyle w:val="Strong"/>
              </w:rPr>
              <w:t>bằng</w:t>
            </w:r>
            <w:proofErr w:type="spellEnd"/>
          </w:p>
        </w:tc>
        <w:tc>
          <w:tcPr>
            <w:tcW w:w="0" w:type="auto"/>
            <w:vAlign w:val="center"/>
            <w:hideMark/>
          </w:tcPr>
          <w:p w:rsidR="001937BD" w:rsidRPr="00126058" w:rsidRDefault="001937BD" w:rsidP="00AD105C">
            <w:pPr>
              <w:adjustRightInd w:val="0"/>
              <w:snapToGrid w:val="0"/>
              <w:spacing w:before="120"/>
              <w:rPr>
                <w:lang w:val="vi-VN"/>
              </w:rPr>
            </w:pPr>
            <w:proofErr w:type="spellStart"/>
            <w:r w:rsidRPr="00126058">
              <w:t>Được</w:t>
            </w:r>
            <w:proofErr w:type="spellEnd"/>
            <w:r w:rsidRPr="00126058">
              <w:t xml:space="preserve"> </w:t>
            </w:r>
            <w:proofErr w:type="spellStart"/>
            <w:r w:rsidRPr="00126058">
              <w:t>trả</w:t>
            </w:r>
            <w:proofErr w:type="spellEnd"/>
            <w:r w:rsidRPr="00126058">
              <w:t xml:space="preserve"> </w:t>
            </w:r>
            <w:proofErr w:type="spellStart"/>
            <w:r w:rsidRPr="00126058">
              <w:t>lương</w:t>
            </w:r>
            <w:proofErr w:type="spellEnd"/>
            <w:r w:rsidRPr="00126058">
              <w:t xml:space="preserve">, </w:t>
            </w:r>
            <w:proofErr w:type="spellStart"/>
            <w:r w:rsidRPr="00126058">
              <w:t>thời</w:t>
            </w:r>
            <w:proofErr w:type="spellEnd"/>
            <w:r w:rsidRPr="00126058">
              <w:t xml:space="preserve"> </w:t>
            </w:r>
            <w:proofErr w:type="spellStart"/>
            <w:r w:rsidRPr="00126058">
              <w:t>giờ</w:t>
            </w:r>
            <w:proofErr w:type="spellEnd"/>
            <w:r w:rsidRPr="00126058">
              <w:t xml:space="preserve"> </w:t>
            </w:r>
            <w:proofErr w:type="spellStart"/>
            <w:r w:rsidRPr="00126058">
              <w:t>làm</w:t>
            </w:r>
            <w:proofErr w:type="spellEnd"/>
            <w:r w:rsidRPr="00126058">
              <w:t xml:space="preserve"> </w:t>
            </w:r>
            <w:proofErr w:type="spellStart"/>
            <w:r w:rsidRPr="00126058">
              <w:t>việc</w:t>
            </w:r>
            <w:proofErr w:type="spellEnd"/>
            <w:r w:rsidRPr="00126058">
              <w:t xml:space="preserve">, </w:t>
            </w:r>
            <w:proofErr w:type="spellStart"/>
            <w:r w:rsidRPr="00126058">
              <w:t>nghỉ</w:t>
            </w:r>
            <w:proofErr w:type="spellEnd"/>
            <w:r w:rsidRPr="00126058">
              <w:t xml:space="preserve"> </w:t>
            </w:r>
            <w:proofErr w:type="spellStart"/>
            <w:r w:rsidRPr="00126058">
              <w:t>ngơi</w:t>
            </w:r>
            <w:proofErr w:type="spellEnd"/>
            <w:r w:rsidRPr="00126058">
              <w:t xml:space="preserve">, </w:t>
            </w:r>
            <w:proofErr w:type="gramStart"/>
            <w:r w:rsidRPr="00126058">
              <w:t>an</w:t>
            </w:r>
            <w:proofErr w:type="gramEnd"/>
            <w:r w:rsidRPr="00126058">
              <w:t xml:space="preserve"> </w:t>
            </w:r>
            <w:proofErr w:type="spellStart"/>
            <w:r w:rsidRPr="00126058">
              <w:t>toàn</w:t>
            </w:r>
            <w:proofErr w:type="spellEnd"/>
            <w:r w:rsidRPr="00126058">
              <w:t xml:space="preserve">, </w:t>
            </w:r>
            <w:proofErr w:type="spellStart"/>
            <w:r w:rsidRPr="00126058">
              <w:t>vệ</w:t>
            </w:r>
            <w:proofErr w:type="spellEnd"/>
            <w:r w:rsidRPr="00126058">
              <w:t xml:space="preserve"> </w:t>
            </w:r>
            <w:proofErr w:type="spellStart"/>
            <w:r w:rsidRPr="00126058">
              <w:t>sinh</w:t>
            </w:r>
            <w:proofErr w:type="spellEnd"/>
            <w:r w:rsidRPr="00126058">
              <w:t xml:space="preserve"> </w:t>
            </w:r>
            <w:proofErr w:type="spellStart"/>
            <w:r w:rsidRPr="00126058">
              <w:t>lao</w:t>
            </w:r>
            <w:proofErr w:type="spellEnd"/>
            <w:r w:rsidRPr="00126058">
              <w:t xml:space="preserve"> </w:t>
            </w:r>
            <w:proofErr w:type="spellStart"/>
            <w:r w:rsidRPr="00126058">
              <w:t>động</w:t>
            </w:r>
            <w:proofErr w:type="spellEnd"/>
            <w:r w:rsidRPr="00126058">
              <w:t xml:space="preserve"> </w:t>
            </w:r>
            <w:proofErr w:type="spellStart"/>
            <w:r w:rsidR="00E22FC5" w:rsidRPr="00126058">
              <w:t>như</w:t>
            </w:r>
            <w:proofErr w:type="spellEnd"/>
            <w:r w:rsidRPr="00126058">
              <w:t xml:space="preserve"> </w:t>
            </w:r>
            <w:proofErr w:type="spellStart"/>
            <w:r w:rsidRPr="00126058">
              <w:t>với</w:t>
            </w:r>
            <w:proofErr w:type="spellEnd"/>
            <w:r w:rsidRPr="00126058">
              <w:t xml:space="preserve"> </w:t>
            </w:r>
            <w:r w:rsidR="00D56D9A" w:rsidRPr="00126058">
              <w:t>NLĐVN</w:t>
            </w:r>
            <w:r w:rsidR="00E22FC5" w:rsidRPr="00126058">
              <w:rPr>
                <w:lang w:val="vi-VN"/>
              </w:rPr>
              <w:t>.</w:t>
            </w:r>
          </w:p>
        </w:tc>
        <w:tc>
          <w:tcPr>
            <w:tcW w:w="0" w:type="auto"/>
            <w:vAlign w:val="center"/>
            <w:hideMark/>
          </w:tcPr>
          <w:p w:rsidR="001937BD" w:rsidRPr="00126058" w:rsidRDefault="001937BD" w:rsidP="00AD105C">
            <w:pPr>
              <w:adjustRightInd w:val="0"/>
              <w:snapToGrid w:val="0"/>
              <w:spacing w:before="120"/>
            </w:pPr>
            <w:proofErr w:type="spellStart"/>
            <w:r w:rsidRPr="00126058">
              <w:t>Điều</w:t>
            </w:r>
            <w:proofErr w:type="spellEnd"/>
            <w:r w:rsidRPr="00126058">
              <w:t xml:space="preserve"> 25-27, 54-55: </w:t>
            </w:r>
            <w:proofErr w:type="spellStart"/>
            <w:r w:rsidRPr="00126058">
              <w:t>Quyền</w:t>
            </w:r>
            <w:proofErr w:type="spellEnd"/>
            <w:r w:rsidRPr="00126058">
              <w:t xml:space="preserve"> </w:t>
            </w:r>
            <w:proofErr w:type="spellStart"/>
            <w:r w:rsidRPr="00126058">
              <w:t>được</w:t>
            </w:r>
            <w:proofErr w:type="spellEnd"/>
            <w:r w:rsidR="00E22FC5" w:rsidRPr="00126058">
              <w:rPr>
                <w:lang w:val="vi-VN"/>
              </w:rPr>
              <w:t xml:space="preserve"> hưởng</w:t>
            </w:r>
            <w:r w:rsidRPr="00126058">
              <w:t xml:space="preserve"> </w:t>
            </w:r>
            <w:proofErr w:type="spellStart"/>
            <w:r w:rsidRPr="00126058">
              <w:t>điều</w:t>
            </w:r>
            <w:proofErr w:type="spellEnd"/>
            <w:r w:rsidRPr="00126058">
              <w:t xml:space="preserve"> </w:t>
            </w:r>
            <w:proofErr w:type="spellStart"/>
            <w:r w:rsidRPr="00126058">
              <w:t>kiện</w:t>
            </w:r>
            <w:proofErr w:type="spellEnd"/>
            <w:r w:rsidRPr="00126058">
              <w:t xml:space="preserve"> </w:t>
            </w:r>
            <w:proofErr w:type="spellStart"/>
            <w:r w:rsidRPr="00126058">
              <w:t>làm</w:t>
            </w:r>
            <w:proofErr w:type="spellEnd"/>
            <w:r w:rsidRPr="00126058">
              <w:t xml:space="preserve"> </w:t>
            </w:r>
            <w:proofErr w:type="spellStart"/>
            <w:r w:rsidRPr="00126058">
              <w:t>việc</w:t>
            </w:r>
            <w:proofErr w:type="spellEnd"/>
            <w:r w:rsidRPr="00126058">
              <w:t xml:space="preserve"> </w:t>
            </w:r>
            <w:proofErr w:type="spellStart"/>
            <w:r w:rsidRPr="00126058">
              <w:t>công</w:t>
            </w:r>
            <w:proofErr w:type="spellEnd"/>
            <w:r w:rsidRPr="00126058">
              <w:t xml:space="preserve"> </w:t>
            </w:r>
            <w:proofErr w:type="spellStart"/>
            <w:r w:rsidRPr="00126058">
              <w:t>bằng</w:t>
            </w:r>
            <w:proofErr w:type="spellEnd"/>
            <w:r w:rsidRPr="00126058">
              <w:t xml:space="preserve">, </w:t>
            </w:r>
            <w:proofErr w:type="gramStart"/>
            <w:r w:rsidRPr="00126058">
              <w:t>an</w:t>
            </w:r>
            <w:proofErr w:type="gramEnd"/>
            <w:r w:rsidRPr="00126058">
              <w:t xml:space="preserve"> </w:t>
            </w:r>
            <w:proofErr w:type="spellStart"/>
            <w:r w:rsidRPr="00126058">
              <w:t>toàn</w:t>
            </w:r>
            <w:proofErr w:type="spellEnd"/>
            <w:r w:rsidRPr="00126058">
              <w:t xml:space="preserve"> </w:t>
            </w:r>
            <w:proofErr w:type="spellStart"/>
            <w:r w:rsidRPr="00126058">
              <w:t>và</w:t>
            </w:r>
            <w:proofErr w:type="spellEnd"/>
            <w:r w:rsidRPr="00126058">
              <w:t xml:space="preserve"> </w:t>
            </w:r>
            <w:proofErr w:type="spellStart"/>
            <w:r w:rsidRPr="00126058">
              <w:t>không</w:t>
            </w:r>
            <w:proofErr w:type="spellEnd"/>
            <w:r w:rsidRPr="00126058">
              <w:t xml:space="preserve"> </w:t>
            </w:r>
            <w:proofErr w:type="spellStart"/>
            <w:r w:rsidRPr="00126058">
              <w:t>bị</w:t>
            </w:r>
            <w:proofErr w:type="spellEnd"/>
            <w:r w:rsidRPr="00126058">
              <w:t xml:space="preserve"> </w:t>
            </w:r>
            <w:proofErr w:type="spellStart"/>
            <w:r w:rsidRPr="00126058">
              <w:t>bóc</w:t>
            </w:r>
            <w:proofErr w:type="spellEnd"/>
            <w:r w:rsidRPr="00126058">
              <w:t xml:space="preserve"> </w:t>
            </w:r>
            <w:proofErr w:type="spellStart"/>
            <w:r w:rsidRPr="00126058">
              <w:t>lột</w:t>
            </w:r>
            <w:proofErr w:type="spellEnd"/>
            <w:r w:rsidRPr="00126058">
              <w:t>.</w:t>
            </w:r>
          </w:p>
        </w:tc>
      </w:tr>
      <w:tr w:rsidR="001937BD" w:rsidRPr="00126058" w:rsidTr="00AD105C">
        <w:trPr>
          <w:tblCellSpacing w:w="15" w:type="dxa"/>
        </w:trPr>
        <w:tc>
          <w:tcPr>
            <w:tcW w:w="0" w:type="auto"/>
            <w:vAlign w:val="center"/>
            <w:hideMark/>
          </w:tcPr>
          <w:p w:rsidR="001937BD" w:rsidRPr="00126058" w:rsidRDefault="001937BD" w:rsidP="00AD105C">
            <w:pPr>
              <w:adjustRightInd w:val="0"/>
              <w:snapToGrid w:val="0"/>
              <w:spacing w:before="120"/>
            </w:pPr>
            <w:r w:rsidRPr="00126058">
              <w:rPr>
                <w:rStyle w:val="Strong"/>
              </w:rPr>
              <w:t xml:space="preserve">3. </w:t>
            </w:r>
            <w:proofErr w:type="spellStart"/>
            <w:r w:rsidRPr="00126058">
              <w:rPr>
                <w:rStyle w:val="Strong"/>
              </w:rPr>
              <w:t>Quyền</w:t>
            </w:r>
            <w:proofErr w:type="spellEnd"/>
            <w:r w:rsidRPr="00126058">
              <w:rPr>
                <w:rStyle w:val="Strong"/>
              </w:rPr>
              <w:t xml:space="preserve"> </w:t>
            </w:r>
            <w:proofErr w:type="spellStart"/>
            <w:r w:rsidRPr="00126058">
              <w:rPr>
                <w:rStyle w:val="Strong"/>
              </w:rPr>
              <w:t>không</w:t>
            </w:r>
            <w:proofErr w:type="spellEnd"/>
            <w:r w:rsidRPr="00126058">
              <w:rPr>
                <w:rStyle w:val="Strong"/>
              </w:rPr>
              <w:t xml:space="preserve"> </w:t>
            </w:r>
            <w:proofErr w:type="spellStart"/>
            <w:r w:rsidRPr="00126058">
              <w:rPr>
                <w:rStyle w:val="Strong"/>
              </w:rPr>
              <w:t>bị</w:t>
            </w:r>
            <w:proofErr w:type="spellEnd"/>
            <w:r w:rsidRPr="00126058">
              <w:rPr>
                <w:rStyle w:val="Strong"/>
              </w:rPr>
              <w:t xml:space="preserve"> </w:t>
            </w:r>
            <w:proofErr w:type="spellStart"/>
            <w:r w:rsidRPr="00126058">
              <w:rPr>
                <w:rStyle w:val="Strong"/>
              </w:rPr>
              <w:t>phân</w:t>
            </w:r>
            <w:proofErr w:type="spellEnd"/>
            <w:r w:rsidRPr="00126058">
              <w:rPr>
                <w:rStyle w:val="Strong"/>
              </w:rPr>
              <w:t xml:space="preserve"> </w:t>
            </w:r>
            <w:proofErr w:type="spellStart"/>
            <w:r w:rsidRPr="00126058">
              <w:rPr>
                <w:rStyle w:val="Strong"/>
              </w:rPr>
              <w:t>biệt</w:t>
            </w:r>
            <w:proofErr w:type="spellEnd"/>
            <w:r w:rsidRPr="00126058">
              <w:rPr>
                <w:rStyle w:val="Strong"/>
              </w:rPr>
              <w:t xml:space="preserve"> </w:t>
            </w:r>
            <w:proofErr w:type="spellStart"/>
            <w:r w:rsidRPr="00126058">
              <w:rPr>
                <w:rStyle w:val="Strong"/>
              </w:rPr>
              <w:t>đối</w:t>
            </w:r>
            <w:proofErr w:type="spellEnd"/>
            <w:r w:rsidRPr="00126058">
              <w:rPr>
                <w:rStyle w:val="Strong"/>
              </w:rPr>
              <w:t xml:space="preserve"> </w:t>
            </w:r>
            <w:proofErr w:type="spellStart"/>
            <w:r w:rsidRPr="00126058">
              <w:rPr>
                <w:rStyle w:val="Strong"/>
              </w:rPr>
              <w:t>xử</w:t>
            </w:r>
            <w:proofErr w:type="spellEnd"/>
          </w:p>
        </w:tc>
        <w:tc>
          <w:tcPr>
            <w:tcW w:w="0" w:type="auto"/>
            <w:vAlign w:val="center"/>
            <w:hideMark/>
          </w:tcPr>
          <w:p w:rsidR="001937BD" w:rsidRPr="00126058" w:rsidRDefault="001937BD" w:rsidP="00AD105C">
            <w:pPr>
              <w:adjustRightInd w:val="0"/>
              <w:snapToGrid w:val="0"/>
              <w:spacing w:before="120"/>
              <w:rPr>
                <w:lang w:val="vi-VN"/>
              </w:rPr>
            </w:pPr>
            <w:proofErr w:type="spellStart"/>
            <w:r w:rsidRPr="00126058">
              <w:t>Pháp</w:t>
            </w:r>
            <w:proofErr w:type="spellEnd"/>
            <w:r w:rsidRPr="00126058">
              <w:rPr>
                <w:lang w:val="vi-VN"/>
              </w:rPr>
              <w:t xml:space="preserve"> l</w:t>
            </w:r>
            <w:proofErr w:type="spellStart"/>
            <w:r w:rsidRPr="00126058">
              <w:t>uật</w:t>
            </w:r>
            <w:proofErr w:type="spellEnd"/>
            <w:r w:rsidRPr="00126058">
              <w:t xml:space="preserve"> </w:t>
            </w:r>
            <w:proofErr w:type="spellStart"/>
            <w:r w:rsidRPr="00126058">
              <w:t>cấm</w:t>
            </w:r>
            <w:proofErr w:type="spellEnd"/>
            <w:r w:rsidRPr="00126058">
              <w:t xml:space="preserve"> </w:t>
            </w:r>
            <w:proofErr w:type="spellStart"/>
            <w:r w:rsidRPr="00126058">
              <w:t>phân</w:t>
            </w:r>
            <w:proofErr w:type="spellEnd"/>
            <w:r w:rsidRPr="00126058">
              <w:t xml:space="preserve"> </w:t>
            </w:r>
            <w:proofErr w:type="spellStart"/>
            <w:r w:rsidRPr="00126058">
              <w:t>biệt</w:t>
            </w:r>
            <w:proofErr w:type="spellEnd"/>
            <w:r w:rsidRPr="00126058">
              <w:t xml:space="preserve"> </w:t>
            </w:r>
            <w:proofErr w:type="spellStart"/>
            <w:r w:rsidRPr="00126058">
              <w:t>đối</w:t>
            </w:r>
            <w:proofErr w:type="spellEnd"/>
            <w:r w:rsidRPr="00126058">
              <w:t xml:space="preserve"> </w:t>
            </w:r>
            <w:proofErr w:type="spellStart"/>
            <w:r w:rsidRPr="00126058">
              <w:t>xử</w:t>
            </w:r>
            <w:proofErr w:type="spellEnd"/>
            <w:r w:rsidRPr="00126058">
              <w:t xml:space="preserve"> </w:t>
            </w:r>
            <w:proofErr w:type="spellStart"/>
            <w:r w:rsidRPr="00126058">
              <w:t>về</w:t>
            </w:r>
            <w:proofErr w:type="spellEnd"/>
            <w:r w:rsidRPr="00126058">
              <w:t xml:space="preserve"> </w:t>
            </w:r>
            <w:proofErr w:type="spellStart"/>
            <w:r w:rsidRPr="00126058">
              <w:t>giới</w:t>
            </w:r>
            <w:proofErr w:type="spellEnd"/>
            <w:r w:rsidRPr="00126058">
              <w:t xml:space="preserve"> </w:t>
            </w:r>
            <w:proofErr w:type="spellStart"/>
            <w:r w:rsidRPr="00126058">
              <w:t>tính</w:t>
            </w:r>
            <w:proofErr w:type="spellEnd"/>
            <w:r w:rsidRPr="00126058">
              <w:t xml:space="preserve">, </w:t>
            </w:r>
            <w:proofErr w:type="spellStart"/>
            <w:r w:rsidRPr="00126058">
              <w:t>chủng</w:t>
            </w:r>
            <w:proofErr w:type="spellEnd"/>
            <w:r w:rsidRPr="00126058">
              <w:t xml:space="preserve"> </w:t>
            </w:r>
            <w:proofErr w:type="spellStart"/>
            <w:r w:rsidRPr="00126058">
              <w:t>tộc</w:t>
            </w:r>
            <w:proofErr w:type="spellEnd"/>
            <w:r w:rsidRPr="00126058">
              <w:t xml:space="preserve">, </w:t>
            </w:r>
            <w:proofErr w:type="spellStart"/>
            <w:r w:rsidRPr="00126058">
              <w:t>tôn</w:t>
            </w:r>
            <w:proofErr w:type="spellEnd"/>
            <w:r w:rsidRPr="00126058">
              <w:t xml:space="preserve"> </w:t>
            </w:r>
            <w:proofErr w:type="spellStart"/>
            <w:r w:rsidRPr="00126058">
              <w:t>giáo</w:t>
            </w:r>
            <w:proofErr w:type="spellEnd"/>
            <w:r w:rsidRPr="00126058">
              <w:t xml:space="preserve">, </w:t>
            </w:r>
            <w:proofErr w:type="spellStart"/>
            <w:r w:rsidRPr="00126058">
              <w:t>quốc</w:t>
            </w:r>
            <w:proofErr w:type="spellEnd"/>
            <w:r w:rsidRPr="00126058">
              <w:t xml:space="preserve"> </w:t>
            </w:r>
            <w:proofErr w:type="spellStart"/>
            <w:r w:rsidRPr="00126058">
              <w:t>tịch</w:t>
            </w:r>
            <w:proofErr w:type="spellEnd"/>
            <w:r w:rsidRPr="00126058">
              <w:t xml:space="preserve"> </w:t>
            </w:r>
            <w:proofErr w:type="spellStart"/>
            <w:r w:rsidRPr="00126058">
              <w:t>trong</w:t>
            </w:r>
            <w:proofErr w:type="spellEnd"/>
            <w:r w:rsidRPr="00126058">
              <w:t xml:space="preserve"> </w:t>
            </w:r>
            <w:proofErr w:type="spellStart"/>
            <w:r w:rsidRPr="00126058">
              <w:t>lao</w:t>
            </w:r>
            <w:proofErr w:type="spellEnd"/>
            <w:r w:rsidRPr="00126058">
              <w:t xml:space="preserve"> </w:t>
            </w:r>
            <w:proofErr w:type="spellStart"/>
            <w:r w:rsidRPr="00126058">
              <w:t>động</w:t>
            </w:r>
            <w:proofErr w:type="spellEnd"/>
            <w:r w:rsidR="00E22FC5" w:rsidRPr="00126058">
              <w:rPr>
                <w:lang w:val="vi-VN"/>
              </w:rPr>
              <w:t>.</w:t>
            </w:r>
          </w:p>
        </w:tc>
        <w:tc>
          <w:tcPr>
            <w:tcW w:w="0" w:type="auto"/>
            <w:vAlign w:val="center"/>
            <w:hideMark/>
          </w:tcPr>
          <w:p w:rsidR="001937BD" w:rsidRPr="00126058" w:rsidRDefault="001937BD" w:rsidP="00AD105C">
            <w:pPr>
              <w:adjustRightInd w:val="0"/>
              <w:snapToGrid w:val="0"/>
              <w:spacing w:before="120"/>
            </w:pPr>
            <w:proofErr w:type="spellStart"/>
            <w:r w:rsidRPr="00126058">
              <w:t>Điều</w:t>
            </w:r>
            <w:proofErr w:type="spellEnd"/>
            <w:r w:rsidRPr="00126058">
              <w:t xml:space="preserve"> 1, 7: </w:t>
            </w:r>
            <w:proofErr w:type="spellStart"/>
            <w:r w:rsidRPr="00126058">
              <w:t>Không</w:t>
            </w:r>
            <w:proofErr w:type="spellEnd"/>
            <w:r w:rsidRPr="00126058">
              <w:t xml:space="preserve"> </w:t>
            </w:r>
            <w:proofErr w:type="spellStart"/>
            <w:r w:rsidRPr="00126058">
              <w:t>phân</w:t>
            </w:r>
            <w:proofErr w:type="spellEnd"/>
            <w:r w:rsidRPr="00126058">
              <w:t xml:space="preserve"> </w:t>
            </w:r>
            <w:proofErr w:type="spellStart"/>
            <w:r w:rsidRPr="00126058">
              <w:t>biệt</w:t>
            </w:r>
            <w:proofErr w:type="spellEnd"/>
            <w:r w:rsidRPr="00126058">
              <w:t xml:space="preserve"> </w:t>
            </w:r>
            <w:proofErr w:type="spellStart"/>
            <w:r w:rsidRPr="00126058">
              <w:t>đối</w:t>
            </w:r>
            <w:proofErr w:type="spellEnd"/>
            <w:r w:rsidRPr="00126058">
              <w:t xml:space="preserve"> </w:t>
            </w:r>
            <w:proofErr w:type="spellStart"/>
            <w:r w:rsidRPr="00126058">
              <w:t>xử</w:t>
            </w:r>
            <w:proofErr w:type="spellEnd"/>
            <w:r w:rsidRPr="00126058">
              <w:t xml:space="preserve"> </w:t>
            </w:r>
            <w:proofErr w:type="spellStart"/>
            <w:r w:rsidRPr="00126058">
              <w:t>trên</w:t>
            </w:r>
            <w:proofErr w:type="spellEnd"/>
            <w:r w:rsidRPr="00126058">
              <w:t xml:space="preserve"> </w:t>
            </w:r>
            <w:proofErr w:type="spellStart"/>
            <w:r w:rsidRPr="00126058">
              <w:t>cơ</w:t>
            </w:r>
            <w:proofErr w:type="spellEnd"/>
            <w:r w:rsidRPr="00126058">
              <w:t xml:space="preserve"> </w:t>
            </w:r>
            <w:proofErr w:type="spellStart"/>
            <w:r w:rsidRPr="00126058">
              <w:t>sở</w:t>
            </w:r>
            <w:proofErr w:type="spellEnd"/>
            <w:r w:rsidRPr="00126058">
              <w:t xml:space="preserve"> </w:t>
            </w:r>
            <w:proofErr w:type="spellStart"/>
            <w:r w:rsidRPr="00126058">
              <w:t>chủng</w:t>
            </w:r>
            <w:proofErr w:type="spellEnd"/>
            <w:r w:rsidRPr="00126058">
              <w:t xml:space="preserve"> </w:t>
            </w:r>
            <w:proofErr w:type="spellStart"/>
            <w:r w:rsidRPr="00126058">
              <w:t>tộc</w:t>
            </w:r>
            <w:proofErr w:type="spellEnd"/>
            <w:r w:rsidRPr="00126058">
              <w:t xml:space="preserve">, </w:t>
            </w:r>
            <w:proofErr w:type="spellStart"/>
            <w:r w:rsidRPr="00126058">
              <w:t>màu</w:t>
            </w:r>
            <w:proofErr w:type="spellEnd"/>
            <w:r w:rsidRPr="00126058">
              <w:t xml:space="preserve"> da, </w:t>
            </w:r>
            <w:proofErr w:type="spellStart"/>
            <w:r w:rsidRPr="00126058">
              <w:t>giới</w:t>
            </w:r>
            <w:proofErr w:type="spellEnd"/>
            <w:r w:rsidRPr="00126058">
              <w:t xml:space="preserve"> </w:t>
            </w:r>
            <w:proofErr w:type="spellStart"/>
            <w:r w:rsidRPr="00126058">
              <w:t>tính</w:t>
            </w:r>
            <w:proofErr w:type="spellEnd"/>
            <w:r w:rsidRPr="00126058">
              <w:t xml:space="preserve">, </w:t>
            </w:r>
            <w:proofErr w:type="spellStart"/>
            <w:r w:rsidRPr="00126058">
              <w:t>ngôn</w:t>
            </w:r>
            <w:proofErr w:type="spellEnd"/>
            <w:r w:rsidRPr="00126058">
              <w:t xml:space="preserve"> </w:t>
            </w:r>
            <w:proofErr w:type="spellStart"/>
            <w:r w:rsidRPr="00126058">
              <w:t>ngữ</w:t>
            </w:r>
            <w:proofErr w:type="spellEnd"/>
            <w:r w:rsidRPr="00126058">
              <w:t xml:space="preserve">, </w:t>
            </w:r>
            <w:proofErr w:type="spellStart"/>
            <w:r w:rsidRPr="00126058">
              <w:t>tôn</w:t>
            </w:r>
            <w:proofErr w:type="spellEnd"/>
            <w:r w:rsidRPr="00126058">
              <w:t xml:space="preserve"> </w:t>
            </w:r>
            <w:proofErr w:type="spellStart"/>
            <w:r w:rsidRPr="00126058">
              <w:t>giáo</w:t>
            </w:r>
            <w:proofErr w:type="spellEnd"/>
            <w:r w:rsidRPr="00126058">
              <w:t xml:space="preserve">, </w:t>
            </w:r>
            <w:proofErr w:type="spellStart"/>
            <w:r w:rsidRPr="00126058">
              <w:t>quan</w:t>
            </w:r>
            <w:proofErr w:type="spellEnd"/>
            <w:r w:rsidRPr="00126058">
              <w:t xml:space="preserve"> </w:t>
            </w:r>
            <w:proofErr w:type="spellStart"/>
            <w:r w:rsidRPr="00126058">
              <w:t>điểm</w:t>
            </w:r>
            <w:proofErr w:type="spellEnd"/>
            <w:r w:rsidRPr="00126058">
              <w:t xml:space="preserve">, </w:t>
            </w:r>
            <w:proofErr w:type="spellStart"/>
            <w:r w:rsidRPr="00126058">
              <w:t>nguồn</w:t>
            </w:r>
            <w:proofErr w:type="spellEnd"/>
            <w:r w:rsidRPr="00126058">
              <w:t xml:space="preserve"> </w:t>
            </w:r>
            <w:proofErr w:type="spellStart"/>
            <w:r w:rsidRPr="00126058">
              <w:t>gốc</w:t>
            </w:r>
            <w:proofErr w:type="spellEnd"/>
            <w:r w:rsidRPr="00126058">
              <w:t xml:space="preserve"> </w:t>
            </w:r>
            <w:proofErr w:type="spellStart"/>
            <w:r w:rsidRPr="00126058">
              <w:t>quốc</w:t>
            </w:r>
            <w:proofErr w:type="spellEnd"/>
            <w:r w:rsidRPr="00126058">
              <w:t xml:space="preserve"> </w:t>
            </w:r>
            <w:proofErr w:type="spellStart"/>
            <w:r w:rsidRPr="00126058">
              <w:t>gia</w:t>
            </w:r>
            <w:proofErr w:type="spellEnd"/>
            <w:r w:rsidRPr="00126058">
              <w:t xml:space="preserve">, </w:t>
            </w:r>
            <w:proofErr w:type="spellStart"/>
            <w:r w:rsidRPr="00126058">
              <w:t>dân</w:t>
            </w:r>
            <w:proofErr w:type="spellEnd"/>
            <w:r w:rsidRPr="00126058">
              <w:t xml:space="preserve"> </w:t>
            </w:r>
            <w:proofErr w:type="spellStart"/>
            <w:r w:rsidRPr="00126058">
              <w:t>tộc</w:t>
            </w:r>
            <w:proofErr w:type="spellEnd"/>
            <w:r w:rsidRPr="00126058">
              <w:t xml:space="preserve"> </w:t>
            </w:r>
            <w:proofErr w:type="spellStart"/>
            <w:r w:rsidRPr="00126058">
              <w:t>hoặc</w:t>
            </w:r>
            <w:proofErr w:type="spellEnd"/>
            <w:r w:rsidRPr="00126058">
              <w:t xml:space="preserve"> </w:t>
            </w:r>
            <w:proofErr w:type="spellStart"/>
            <w:r w:rsidRPr="00126058">
              <w:t>tình</w:t>
            </w:r>
            <w:proofErr w:type="spellEnd"/>
            <w:r w:rsidRPr="00126058">
              <w:t xml:space="preserve"> </w:t>
            </w:r>
            <w:proofErr w:type="spellStart"/>
            <w:r w:rsidRPr="00126058">
              <w:t>trạng</w:t>
            </w:r>
            <w:proofErr w:type="spellEnd"/>
            <w:r w:rsidRPr="00126058">
              <w:t xml:space="preserve"> </w:t>
            </w:r>
            <w:proofErr w:type="spellStart"/>
            <w:r w:rsidRPr="00126058">
              <w:t>cư</w:t>
            </w:r>
            <w:proofErr w:type="spellEnd"/>
            <w:r w:rsidRPr="00126058">
              <w:t xml:space="preserve"> </w:t>
            </w:r>
            <w:proofErr w:type="spellStart"/>
            <w:r w:rsidRPr="00126058">
              <w:t>trú</w:t>
            </w:r>
            <w:proofErr w:type="spellEnd"/>
            <w:r w:rsidRPr="00126058">
              <w:t>.</w:t>
            </w:r>
          </w:p>
        </w:tc>
      </w:tr>
      <w:tr w:rsidR="001937BD" w:rsidRPr="00126058" w:rsidTr="00AD105C">
        <w:trPr>
          <w:tblCellSpacing w:w="15" w:type="dxa"/>
        </w:trPr>
        <w:tc>
          <w:tcPr>
            <w:tcW w:w="0" w:type="auto"/>
            <w:vAlign w:val="center"/>
            <w:hideMark/>
          </w:tcPr>
          <w:p w:rsidR="001937BD" w:rsidRPr="00126058" w:rsidRDefault="001937BD" w:rsidP="00AD105C">
            <w:pPr>
              <w:adjustRightInd w:val="0"/>
              <w:snapToGrid w:val="0"/>
              <w:spacing w:before="120"/>
            </w:pPr>
            <w:r w:rsidRPr="00126058">
              <w:rPr>
                <w:rStyle w:val="Strong"/>
              </w:rPr>
              <w:lastRenderedPageBreak/>
              <w:t xml:space="preserve">4. </w:t>
            </w:r>
            <w:proofErr w:type="spellStart"/>
            <w:r w:rsidRPr="00126058">
              <w:rPr>
                <w:rStyle w:val="Strong"/>
              </w:rPr>
              <w:t>Quyền</w:t>
            </w:r>
            <w:proofErr w:type="spellEnd"/>
            <w:r w:rsidRPr="00126058">
              <w:rPr>
                <w:rStyle w:val="Strong"/>
              </w:rPr>
              <w:t xml:space="preserve"> </w:t>
            </w:r>
            <w:proofErr w:type="spellStart"/>
            <w:r w:rsidRPr="00126058">
              <w:rPr>
                <w:rStyle w:val="Strong"/>
              </w:rPr>
              <w:t>tiếp</w:t>
            </w:r>
            <w:proofErr w:type="spellEnd"/>
            <w:r w:rsidRPr="00126058">
              <w:rPr>
                <w:rStyle w:val="Strong"/>
              </w:rPr>
              <w:t xml:space="preserve"> </w:t>
            </w:r>
            <w:proofErr w:type="spellStart"/>
            <w:r w:rsidRPr="00126058">
              <w:rPr>
                <w:rStyle w:val="Strong"/>
              </w:rPr>
              <w:t>cận</w:t>
            </w:r>
            <w:proofErr w:type="spellEnd"/>
            <w:r w:rsidRPr="00126058">
              <w:rPr>
                <w:rStyle w:val="Strong"/>
              </w:rPr>
              <w:t xml:space="preserve"> an </w:t>
            </w:r>
            <w:proofErr w:type="spellStart"/>
            <w:r w:rsidRPr="00126058">
              <w:rPr>
                <w:rStyle w:val="Strong"/>
              </w:rPr>
              <w:t>sinh</w:t>
            </w:r>
            <w:proofErr w:type="spellEnd"/>
            <w:r w:rsidRPr="00126058">
              <w:rPr>
                <w:rStyle w:val="Strong"/>
              </w:rPr>
              <w:t xml:space="preserve"> </w:t>
            </w:r>
            <w:proofErr w:type="spellStart"/>
            <w:r w:rsidRPr="00126058">
              <w:rPr>
                <w:rStyle w:val="Strong"/>
              </w:rPr>
              <w:t>xã</w:t>
            </w:r>
            <w:proofErr w:type="spellEnd"/>
            <w:r w:rsidRPr="00126058">
              <w:rPr>
                <w:rStyle w:val="Strong"/>
              </w:rPr>
              <w:t xml:space="preserve"> </w:t>
            </w:r>
            <w:proofErr w:type="spellStart"/>
            <w:r w:rsidRPr="00126058">
              <w:rPr>
                <w:rStyle w:val="Strong"/>
              </w:rPr>
              <w:t>hội</w:t>
            </w:r>
            <w:proofErr w:type="spellEnd"/>
          </w:p>
        </w:tc>
        <w:tc>
          <w:tcPr>
            <w:tcW w:w="0" w:type="auto"/>
            <w:vAlign w:val="center"/>
            <w:hideMark/>
          </w:tcPr>
          <w:p w:rsidR="001937BD" w:rsidRPr="00126058" w:rsidRDefault="001937BD" w:rsidP="00AD105C">
            <w:pPr>
              <w:adjustRightInd w:val="0"/>
              <w:snapToGrid w:val="0"/>
              <w:spacing w:before="120"/>
              <w:rPr>
                <w:lang w:val="vi-VN"/>
              </w:rPr>
            </w:pPr>
            <w:proofErr w:type="spellStart"/>
            <w:r w:rsidRPr="00126058">
              <w:t>Có</w:t>
            </w:r>
            <w:proofErr w:type="spellEnd"/>
            <w:r w:rsidRPr="00126058">
              <w:t xml:space="preserve"> </w:t>
            </w:r>
            <w:proofErr w:type="spellStart"/>
            <w:r w:rsidRPr="00126058">
              <w:t>quyền</w:t>
            </w:r>
            <w:proofErr w:type="spellEnd"/>
            <w:r w:rsidRPr="00126058">
              <w:t xml:space="preserve"> </w:t>
            </w:r>
            <w:proofErr w:type="spellStart"/>
            <w:r w:rsidRPr="00126058">
              <w:t>tham</w:t>
            </w:r>
            <w:proofErr w:type="spellEnd"/>
            <w:r w:rsidRPr="00126058">
              <w:t xml:space="preserve"> </w:t>
            </w:r>
            <w:proofErr w:type="spellStart"/>
            <w:r w:rsidRPr="00126058">
              <w:t>gia</w:t>
            </w:r>
            <w:proofErr w:type="spellEnd"/>
            <w:r w:rsidRPr="00126058">
              <w:t xml:space="preserve"> BHXH, BHYT </w:t>
            </w:r>
            <w:proofErr w:type="spellStart"/>
            <w:r w:rsidRPr="00126058">
              <w:t>bắt</w:t>
            </w:r>
            <w:proofErr w:type="spellEnd"/>
            <w:r w:rsidRPr="00126058">
              <w:t xml:space="preserve"> </w:t>
            </w:r>
            <w:proofErr w:type="spellStart"/>
            <w:r w:rsidRPr="00126058">
              <w:t>buộc</w:t>
            </w:r>
            <w:proofErr w:type="spellEnd"/>
            <w:r w:rsidRPr="00126058">
              <w:t xml:space="preserve"> </w:t>
            </w:r>
            <w:proofErr w:type="spellStart"/>
            <w:r w:rsidRPr="00126058">
              <w:t>nếu</w:t>
            </w:r>
            <w:proofErr w:type="spellEnd"/>
            <w:r w:rsidRPr="00126058">
              <w:t xml:space="preserve"> </w:t>
            </w:r>
            <w:proofErr w:type="spellStart"/>
            <w:r w:rsidRPr="00126058">
              <w:t>làm</w:t>
            </w:r>
            <w:proofErr w:type="spellEnd"/>
            <w:r w:rsidRPr="00126058">
              <w:t xml:space="preserve"> </w:t>
            </w:r>
            <w:proofErr w:type="spellStart"/>
            <w:r w:rsidRPr="00126058">
              <w:t>việc</w:t>
            </w:r>
            <w:proofErr w:type="spellEnd"/>
            <w:r w:rsidRPr="00126058">
              <w:t xml:space="preserve"> </w:t>
            </w:r>
            <w:proofErr w:type="spellStart"/>
            <w:r w:rsidRPr="00126058">
              <w:t>từ</w:t>
            </w:r>
            <w:proofErr w:type="spellEnd"/>
            <w:r w:rsidRPr="00126058">
              <w:t xml:space="preserve"> 12 </w:t>
            </w:r>
            <w:proofErr w:type="spellStart"/>
            <w:r w:rsidRPr="00126058">
              <w:t>tháng</w:t>
            </w:r>
            <w:proofErr w:type="spellEnd"/>
            <w:r w:rsidRPr="00126058">
              <w:t xml:space="preserve"> </w:t>
            </w:r>
            <w:proofErr w:type="spellStart"/>
            <w:r w:rsidRPr="00126058">
              <w:t>trở</w:t>
            </w:r>
            <w:proofErr w:type="spellEnd"/>
            <w:r w:rsidRPr="00126058">
              <w:t xml:space="preserve"> </w:t>
            </w:r>
            <w:proofErr w:type="spellStart"/>
            <w:r w:rsidRPr="00126058">
              <w:t>lên</w:t>
            </w:r>
            <w:proofErr w:type="spellEnd"/>
            <w:r w:rsidR="00E22FC5" w:rsidRPr="00126058">
              <w:rPr>
                <w:lang w:val="vi-VN"/>
              </w:rPr>
              <w:t>.</w:t>
            </w:r>
          </w:p>
        </w:tc>
        <w:tc>
          <w:tcPr>
            <w:tcW w:w="0" w:type="auto"/>
            <w:vAlign w:val="center"/>
            <w:hideMark/>
          </w:tcPr>
          <w:p w:rsidR="001937BD" w:rsidRPr="00126058" w:rsidRDefault="001937BD" w:rsidP="00AD105C">
            <w:pPr>
              <w:adjustRightInd w:val="0"/>
              <w:snapToGrid w:val="0"/>
              <w:spacing w:before="120"/>
            </w:pPr>
            <w:proofErr w:type="spellStart"/>
            <w:r w:rsidRPr="00126058">
              <w:t>Điều</w:t>
            </w:r>
            <w:proofErr w:type="spellEnd"/>
            <w:r w:rsidRPr="00126058">
              <w:t xml:space="preserve"> 27, 43-45: </w:t>
            </w:r>
            <w:proofErr w:type="spellStart"/>
            <w:r w:rsidRPr="00126058">
              <w:t>Quyền</w:t>
            </w:r>
            <w:proofErr w:type="spellEnd"/>
            <w:r w:rsidRPr="00126058">
              <w:t xml:space="preserve"> </w:t>
            </w:r>
            <w:proofErr w:type="spellStart"/>
            <w:r w:rsidRPr="00126058">
              <w:t>được</w:t>
            </w:r>
            <w:proofErr w:type="spellEnd"/>
            <w:r w:rsidR="00E22FC5" w:rsidRPr="00126058">
              <w:rPr>
                <w:lang w:val="vi-VN"/>
              </w:rPr>
              <w:t xml:space="preserve"> hưởng</w:t>
            </w:r>
            <w:r w:rsidRPr="00126058">
              <w:t xml:space="preserve"> </w:t>
            </w:r>
            <w:r w:rsidR="00E22FC5" w:rsidRPr="00126058">
              <w:t>an</w:t>
            </w:r>
            <w:r w:rsidR="00E22FC5" w:rsidRPr="00126058">
              <w:rPr>
                <w:lang w:val="vi-VN"/>
              </w:rPr>
              <w:t xml:space="preserve"> sinh</w:t>
            </w:r>
            <w:r w:rsidRPr="00126058">
              <w:t xml:space="preserve"> </w:t>
            </w:r>
            <w:proofErr w:type="spellStart"/>
            <w:r w:rsidRPr="00126058">
              <w:t>xã</w:t>
            </w:r>
            <w:proofErr w:type="spellEnd"/>
            <w:r w:rsidRPr="00126058">
              <w:t xml:space="preserve"> </w:t>
            </w:r>
            <w:proofErr w:type="spellStart"/>
            <w:r w:rsidRPr="00126058">
              <w:t>hội</w:t>
            </w:r>
            <w:proofErr w:type="spellEnd"/>
            <w:r w:rsidRPr="00126058">
              <w:t xml:space="preserve">, bao </w:t>
            </w:r>
            <w:proofErr w:type="spellStart"/>
            <w:r w:rsidRPr="00126058">
              <w:t>gồm</w:t>
            </w:r>
            <w:proofErr w:type="spellEnd"/>
            <w:r w:rsidRPr="00126058">
              <w:t xml:space="preserve"> y </w:t>
            </w:r>
            <w:proofErr w:type="spellStart"/>
            <w:r w:rsidRPr="00126058">
              <w:t>tế</w:t>
            </w:r>
            <w:proofErr w:type="spellEnd"/>
            <w:r w:rsidRPr="00126058">
              <w:t xml:space="preserve">, </w:t>
            </w:r>
            <w:proofErr w:type="spellStart"/>
            <w:r w:rsidRPr="00126058">
              <w:t>hưu</w:t>
            </w:r>
            <w:proofErr w:type="spellEnd"/>
            <w:r w:rsidRPr="00126058">
              <w:t xml:space="preserve"> </w:t>
            </w:r>
            <w:proofErr w:type="spellStart"/>
            <w:r w:rsidRPr="00126058">
              <w:t>trí</w:t>
            </w:r>
            <w:proofErr w:type="spellEnd"/>
            <w:r w:rsidRPr="00126058">
              <w:t xml:space="preserve">, tai </w:t>
            </w:r>
            <w:proofErr w:type="spellStart"/>
            <w:r w:rsidRPr="00126058">
              <w:t>nạn</w:t>
            </w:r>
            <w:proofErr w:type="spellEnd"/>
            <w:r w:rsidRPr="00126058">
              <w:t xml:space="preserve"> </w:t>
            </w:r>
            <w:proofErr w:type="spellStart"/>
            <w:r w:rsidRPr="00126058">
              <w:t>lao</w:t>
            </w:r>
            <w:proofErr w:type="spellEnd"/>
            <w:r w:rsidRPr="00126058">
              <w:t xml:space="preserve"> </w:t>
            </w:r>
            <w:proofErr w:type="spellStart"/>
            <w:r w:rsidRPr="00126058">
              <w:t>động</w:t>
            </w:r>
            <w:proofErr w:type="spellEnd"/>
            <w:r w:rsidRPr="00126058">
              <w:t xml:space="preserve">, </w:t>
            </w:r>
            <w:proofErr w:type="spellStart"/>
            <w:r w:rsidRPr="00126058">
              <w:t>trợ</w:t>
            </w:r>
            <w:proofErr w:type="spellEnd"/>
            <w:r w:rsidRPr="00126058">
              <w:t xml:space="preserve"> </w:t>
            </w:r>
            <w:proofErr w:type="spellStart"/>
            <w:r w:rsidRPr="00126058">
              <w:t>cấp</w:t>
            </w:r>
            <w:proofErr w:type="spellEnd"/>
            <w:r w:rsidRPr="00126058">
              <w:t xml:space="preserve"> </w:t>
            </w:r>
            <w:proofErr w:type="spellStart"/>
            <w:r w:rsidRPr="00126058">
              <w:t>thất</w:t>
            </w:r>
            <w:proofErr w:type="spellEnd"/>
            <w:r w:rsidRPr="00126058">
              <w:t xml:space="preserve"> </w:t>
            </w:r>
            <w:proofErr w:type="spellStart"/>
            <w:r w:rsidRPr="00126058">
              <w:t>nghiệp</w:t>
            </w:r>
            <w:proofErr w:type="spellEnd"/>
            <w:r w:rsidR="00E22FC5" w:rsidRPr="00126058">
              <w:rPr>
                <w:lang w:val="vi-VN"/>
              </w:rPr>
              <w:t>,</w:t>
            </w:r>
            <w:r w:rsidRPr="00126058">
              <w:t xml:space="preserve"> </w:t>
            </w:r>
            <w:proofErr w:type="spellStart"/>
            <w:r w:rsidRPr="00126058">
              <w:t>không</w:t>
            </w:r>
            <w:proofErr w:type="spellEnd"/>
            <w:r w:rsidRPr="00126058">
              <w:t xml:space="preserve"> </w:t>
            </w:r>
            <w:proofErr w:type="spellStart"/>
            <w:r w:rsidRPr="00126058">
              <w:t>phân</w:t>
            </w:r>
            <w:proofErr w:type="spellEnd"/>
            <w:r w:rsidRPr="00126058">
              <w:t xml:space="preserve"> </w:t>
            </w:r>
            <w:proofErr w:type="spellStart"/>
            <w:r w:rsidRPr="00126058">
              <w:t>biệt</w:t>
            </w:r>
            <w:proofErr w:type="spellEnd"/>
            <w:r w:rsidRPr="00126058">
              <w:t xml:space="preserve"> </w:t>
            </w:r>
            <w:proofErr w:type="spellStart"/>
            <w:r w:rsidRPr="00126058">
              <w:t>tình</w:t>
            </w:r>
            <w:proofErr w:type="spellEnd"/>
            <w:r w:rsidRPr="00126058">
              <w:t xml:space="preserve"> </w:t>
            </w:r>
            <w:proofErr w:type="spellStart"/>
            <w:r w:rsidRPr="00126058">
              <w:t>trạng</w:t>
            </w:r>
            <w:proofErr w:type="spellEnd"/>
            <w:r w:rsidRPr="00126058">
              <w:t xml:space="preserve"> </w:t>
            </w:r>
            <w:proofErr w:type="spellStart"/>
            <w:r w:rsidRPr="00126058">
              <w:t>cư</w:t>
            </w:r>
            <w:proofErr w:type="spellEnd"/>
            <w:r w:rsidRPr="00126058">
              <w:t xml:space="preserve"> </w:t>
            </w:r>
            <w:proofErr w:type="spellStart"/>
            <w:r w:rsidRPr="00126058">
              <w:t>trú</w:t>
            </w:r>
            <w:proofErr w:type="spellEnd"/>
            <w:r w:rsidRPr="00126058">
              <w:t>.</w:t>
            </w:r>
          </w:p>
        </w:tc>
      </w:tr>
      <w:tr w:rsidR="001937BD" w:rsidRPr="00126058" w:rsidTr="00AD105C">
        <w:trPr>
          <w:tblCellSpacing w:w="15" w:type="dxa"/>
        </w:trPr>
        <w:tc>
          <w:tcPr>
            <w:tcW w:w="0" w:type="auto"/>
            <w:vAlign w:val="center"/>
            <w:hideMark/>
          </w:tcPr>
          <w:p w:rsidR="001937BD" w:rsidRPr="00126058" w:rsidRDefault="001937BD" w:rsidP="00AD105C">
            <w:pPr>
              <w:adjustRightInd w:val="0"/>
              <w:snapToGrid w:val="0"/>
              <w:spacing w:before="120"/>
            </w:pPr>
            <w:r w:rsidRPr="00126058">
              <w:rPr>
                <w:rStyle w:val="Strong"/>
              </w:rPr>
              <w:t xml:space="preserve">5. </w:t>
            </w:r>
            <w:proofErr w:type="spellStart"/>
            <w:r w:rsidRPr="00126058">
              <w:rPr>
                <w:rStyle w:val="Strong"/>
              </w:rPr>
              <w:t>Quyền</w:t>
            </w:r>
            <w:proofErr w:type="spellEnd"/>
            <w:r w:rsidRPr="00126058">
              <w:rPr>
                <w:rStyle w:val="Strong"/>
              </w:rPr>
              <w:t xml:space="preserve"> </w:t>
            </w:r>
            <w:proofErr w:type="spellStart"/>
            <w:r w:rsidRPr="00126058">
              <w:rPr>
                <w:rStyle w:val="Strong"/>
              </w:rPr>
              <w:t>tự</w:t>
            </w:r>
            <w:proofErr w:type="spellEnd"/>
            <w:r w:rsidRPr="00126058">
              <w:rPr>
                <w:rStyle w:val="Strong"/>
              </w:rPr>
              <w:t xml:space="preserve"> do </w:t>
            </w:r>
            <w:proofErr w:type="spellStart"/>
            <w:r w:rsidRPr="00126058">
              <w:rPr>
                <w:rStyle w:val="Strong"/>
              </w:rPr>
              <w:t>hiệp</w:t>
            </w:r>
            <w:proofErr w:type="spellEnd"/>
            <w:r w:rsidRPr="00126058">
              <w:rPr>
                <w:rStyle w:val="Strong"/>
              </w:rPr>
              <w:t xml:space="preserve"> </w:t>
            </w:r>
            <w:proofErr w:type="spellStart"/>
            <w:r w:rsidRPr="00126058">
              <w:rPr>
                <w:rStyle w:val="Strong"/>
              </w:rPr>
              <w:t>hội</w:t>
            </w:r>
            <w:proofErr w:type="spellEnd"/>
            <w:r w:rsidRPr="00126058">
              <w:rPr>
                <w:rStyle w:val="Strong"/>
              </w:rPr>
              <w:t xml:space="preserve"> </w:t>
            </w:r>
            <w:proofErr w:type="spellStart"/>
            <w:r w:rsidRPr="00126058">
              <w:rPr>
                <w:rStyle w:val="Strong"/>
              </w:rPr>
              <w:t>và</w:t>
            </w:r>
            <w:proofErr w:type="spellEnd"/>
            <w:r w:rsidRPr="00126058">
              <w:rPr>
                <w:rStyle w:val="Strong"/>
              </w:rPr>
              <w:t xml:space="preserve"> </w:t>
            </w:r>
            <w:proofErr w:type="spellStart"/>
            <w:r w:rsidRPr="00126058">
              <w:rPr>
                <w:rStyle w:val="Strong"/>
              </w:rPr>
              <w:t>tham</w:t>
            </w:r>
            <w:proofErr w:type="spellEnd"/>
            <w:r w:rsidRPr="00126058">
              <w:rPr>
                <w:rStyle w:val="Strong"/>
              </w:rPr>
              <w:t xml:space="preserve"> </w:t>
            </w:r>
            <w:proofErr w:type="spellStart"/>
            <w:r w:rsidRPr="00126058">
              <w:rPr>
                <w:rStyle w:val="Strong"/>
              </w:rPr>
              <w:t>gia</w:t>
            </w:r>
            <w:proofErr w:type="spellEnd"/>
            <w:r w:rsidRPr="00126058">
              <w:rPr>
                <w:rStyle w:val="Strong"/>
              </w:rPr>
              <w:t xml:space="preserve"> </w:t>
            </w:r>
            <w:proofErr w:type="spellStart"/>
            <w:r w:rsidRPr="00126058">
              <w:rPr>
                <w:rStyle w:val="Strong"/>
              </w:rPr>
              <w:t>công</w:t>
            </w:r>
            <w:proofErr w:type="spellEnd"/>
            <w:r w:rsidRPr="00126058">
              <w:rPr>
                <w:rStyle w:val="Strong"/>
              </w:rPr>
              <w:t xml:space="preserve"> </w:t>
            </w:r>
            <w:proofErr w:type="spellStart"/>
            <w:r w:rsidRPr="00126058">
              <w:rPr>
                <w:rStyle w:val="Strong"/>
              </w:rPr>
              <w:t>đoàn</w:t>
            </w:r>
            <w:proofErr w:type="spellEnd"/>
          </w:p>
        </w:tc>
        <w:tc>
          <w:tcPr>
            <w:tcW w:w="0" w:type="auto"/>
            <w:vAlign w:val="center"/>
            <w:hideMark/>
          </w:tcPr>
          <w:p w:rsidR="001937BD" w:rsidRPr="00126058" w:rsidRDefault="001937BD" w:rsidP="00AD105C">
            <w:pPr>
              <w:adjustRightInd w:val="0"/>
              <w:snapToGrid w:val="0"/>
              <w:spacing w:before="120"/>
            </w:pPr>
            <w:proofErr w:type="spellStart"/>
            <w:r w:rsidRPr="00126058">
              <w:t>Có</w:t>
            </w:r>
            <w:proofErr w:type="spellEnd"/>
            <w:r w:rsidRPr="00126058">
              <w:t xml:space="preserve"> </w:t>
            </w:r>
            <w:proofErr w:type="spellStart"/>
            <w:r w:rsidRPr="00126058">
              <w:t>quyền</w:t>
            </w:r>
            <w:proofErr w:type="spellEnd"/>
            <w:r w:rsidRPr="00126058">
              <w:t xml:space="preserve"> </w:t>
            </w:r>
            <w:proofErr w:type="spellStart"/>
            <w:r w:rsidRPr="00126058">
              <w:t>gia</w:t>
            </w:r>
            <w:proofErr w:type="spellEnd"/>
            <w:r w:rsidRPr="00126058">
              <w:t xml:space="preserve"> </w:t>
            </w:r>
            <w:proofErr w:type="spellStart"/>
            <w:r w:rsidRPr="00126058">
              <w:t>nhập</w:t>
            </w:r>
            <w:proofErr w:type="spellEnd"/>
            <w:r w:rsidRPr="00126058">
              <w:t xml:space="preserve"> </w:t>
            </w:r>
            <w:proofErr w:type="spellStart"/>
            <w:r w:rsidRPr="00126058">
              <w:t>công</w:t>
            </w:r>
            <w:proofErr w:type="spellEnd"/>
            <w:r w:rsidRPr="00126058">
              <w:t xml:space="preserve"> </w:t>
            </w:r>
            <w:proofErr w:type="spellStart"/>
            <w:r w:rsidRPr="00126058">
              <w:t>đoàn</w:t>
            </w:r>
            <w:proofErr w:type="spellEnd"/>
            <w:r w:rsidRPr="00126058">
              <w:t xml:space="preserve"> </w:t>
            </w:r>
            <w:proofErr w:type="spellStart"/>
            <w:r w:rsidRPr="00126058">
              <w:t>cơ</w:t>
            </w:r>
            <w:proofErr w:type="spellEnd"/>
            <w:r w:rsidRPr="00126058">
              <w:t xml:space="preserve"> </w:t>
            </w:r>
            <w:proofErr w:type="spellStart"/>
            <w:r w:rsidRPr="00126058">
              <w:t>sở</w:t>
            </w:r>
            <w:proofErr w:type="spellEnd"/>
            <w:r w:rsidRPr="00126058">
              <w:t xml:space="preserve"> (</w:t>
            </w:r>
            <w:proofErr w:type="spellStart"/>
            <w:r w:rsidRPr="00126058">
              <w:t>từ</w:t>
            </w:r>
            <w:proofErr w:type="spellEnd"/>
            <w:r w:rsidRPr="00126058">
              <w:t xml:space="preserve"> 2025); song</w:t>
            </w:r>
            <w:r w:rsidRPr="00126058">
              <w:rPr>
                <w:lang w:val="vi-VN"/>
              </w:rPr>
              <w:t xml:space="preserve"> </w:t>
            </w:r>
            <w:proofErr w:type="spellStart"/>
            <w:r w:rsidRPr="00126058">
              <w:t>chưa</w:t>
            </w:r>
            <w:proofErr w:type="spellEnd"/>
            <w:r w:rsidRPr="00126058">
              <w:t xml:space="preserve"> </w:t>
            </w:r>
            <w:proofErr w:type="spellStart"/>
            <w:r w:rsidRPr="00126058">
              <w:t>được</w:t>
            </w:r>
            <w:proofErr w:type="spellEnd"/>
            <w:r w:rsidRPr="00126058">
              <w:t xml:space="preserve"> </w:t>
            </w:r>
            <w:proofErr w:type="spellStart"/>
            <w:r w:rsidRPr="00126058">
              <w:t>phép</w:t>
            </w:r>
            <w:proofErr w:type="spellEnd"/>
            <w:r w:rsidRPr="00126058">
              <w:t xml:space="preserve"> </w:t>
            </w:r>
            <w:proofErr w:type="spellStart"/>
            <w:r w:rsidRPr="00126058">
              <w:t>thành</w:t>
            </w:r>
            <w:proofErr w:type="spellEnd"/>
            <w:r w:rsidRPr="00126058">
              <w:t xml:space="preserve"> </w:t>
            </w:r>
            <w:proofErr w:type="spellStart"/>
            <w:r w:rsidRPr="00126058">
              <w:t>lập</w:t>
            </w:r>
            <w:proofErr w:type="spellEnd"/>
            <w:r w:rsidRPr="00126058">
              <w:t xml:space="preserve"> </w:t>
            </w:r>
            <w:proofErr w:type="spellStart"/>
            <w:r w:rsidRPr="00126058">
              <w:t>công</w:t>
            </w:r>
            <w:proofErr w:type="spellEnd"/>
            <w:r w:rsidRPr="00126058">
              <w:t xml:space="preserve"> </w:t>
            </w:r>
            <w:proofErr w:type="spellStart"/>
            <w:r w:rsidRPr="00126058">
              <w:t>đoàn</w:t>
            </w:r>
            <w:proofErr w:type="spellEnd"/>
            <w:r w:rsidRPr="00126058">
              <w:t xml:space="preserve"> </w:t>
            </w:r>
            <w:proofErr w:type="spellStart"/>
            <w:r w:rsidRPr="00126058">
              <w:t>độc</w:t>
            </w:r>
            <w:proofErr w:type="spellEnd"/>
            <w:r w:rsidRPr="00126058">
              <w:t xml:space="preserve"> </w:t>
            </w:r>
            <w:proofErr w:type="spellStart"/>
            <w:r w:rsidRPr="00126058">
              <w:t>lập</w:t>
            </w:r>
            <w:proofErr w:type="spellEnd"/>
          </w:p>
        </w:tc>
        <w:tc>
          <w:tcPr>
            <w:tcW w:w="0" w:type="auto"/>
            <w:vAlign w:val="center"/>
            <w:hideMark/>
          </w:tcPr>
          <w:p w:rsidR="001937BD" w:rsidRPr="00126058" w:rsidRDefault="001937BD" w:rsidP="00AD105C">
            <w:pPr>
              <w:adjustRightInd w:val="0"/>
              <w:snapToGrid w:val="0"/>
              <w:spacing w:before="120"/>
            </w:pPr>
            <w:proofErr w:type="spellStart"/>
            <w:r w:rsidRPr="00126058">
              <w:t>Điều</w:t>
            </w:r>
            <w:proofErr w:type="spellEnd"/>
            <w:r w:rsidRPr="00126058">
              <w:t xml:space="preserve"> 26, 40: </w:t>
            </w:r>
            <w:proofErr w:type="spellStart"/>
            <w:r w:rsidRPr="00126058">
              <w:t>Quyền</w:t>
            </w:r>
            <w:proofErr w:type="spellEnd"/>
            <w:r w:rsidRPr="00126058">
              <w:t xml:space="preserve"> </w:t>
            </w:r>
            <w:proofErr w:type="spellStart"/>
            <w:r w:rsidRPr="00126058">
              <w:t>thành</w:t>
            </w:r>
            <w:proofErr w:type="spellEnd"/>
            <w:r w:rsidRPr="00126058">
              <w:t xml:space="preserve"> </w:t>
            </w:r>
            <w:proofErr w:type="spellStart"/>
            <w:r w:rsidRPr="00126058">
              <w:t>lập</w:t>
            </w:r>
            <w:proofErr w:type="spellEnd"/>
            <w:r w:rsidRPr="00126058">
              <w:t xml:space="preserve"> </w:t>
            </w:r>
            <w:proofErr w:type="spellStart"/>
            <w:r w:rsidRPr="00126058">
              <w:t>và</w:t>
            </w:r>
            <w:proofErr w:type="spellEnd"/>
            <w:r w:rsidRPr="00126058">
              <w:t xml:space="preserve"> </w:t>
            </w:r>
            <w:proofErr w:type="spellStart"/>
            <w:r w:rsidRPr="00126058">
              <w:t>gia</w:t>
            </w:r>
            <w:proofErr w:type="spellEnd"/>
            <w:r w:rsidRPr="00126058">
              <w:t xml:space="preserve"> </w:t>
            </w:r>
            <w:proofErr w:type="spellStart"/>
            <w:r w:rsidRPr="00126058">
              <w:t>nhập</w:t>
            </w:r>
            <w:proofErr w:type="spellEnd"/>
            <w:r w:rsidRPr="00126058">
              <w:t xml:space="preserve"> </w:t>
            </w:r>
            <w:proofErr w:type="spellStart"/>
            <w:r w:rsidRPr="00126058">
              <w:t>các</w:t>
            </w:r>
            <w:proofErr w:type="spellEnd"/>
            <w:r w:rsidRPr="00126058">
              <w:t xml:space="preserve"> </w:t>
            </w:r>
            <w:proofErr w:type="spellStart"/>
            <w:r w:rsidRPr="00126058">
              <w:t>tổ</w:t>
            </w:r>
            <w:proofErr w:type="spellEnd"/>
            <w:r w:rsidRPr="00126058">
              <w:t xml:space="preserve"> </w:t>
            </w:r>
            <w:proofErr w:type="spellStart"/>
            <w:r w:rsidRPr="00126058">
              <w:t>chức</w:t>
            </w:r>
            <w:proofErr w:type="spellEnd"/>
            <w:r w:rsidRPr="00126058">
              <w:t xml:space="preserve"> </w:t>
            </w:r>
            <w:proofErr w:type="spellStart"/>
            <w:r w:rsidRPr="00126058">
              <w:t>đại</w:t>
            </w:r>
            <w:proofErr w:type="spellEnd"/>
            <w:r w:rsidRPr="00126058">
              <w:t xml:space="preserve"> </w:t>
            </w:r>
            <w:proofErr w:type="spellStart"/>
            <w:r w:rsidRPr="00126058">
              <w:t>diện</w:t>
            </w:r>
            <w:proofErr w:type="spellEnd"/>
            <w:r w:rsidRPr="00126058">
              <w:t>.</w:t>
            </w:r>
          </w:p>
        </w:tc>
      </w:tr>
      <w:tr w:rsidR="001937BD" w:rsidRPr="00126058" w:rsidTr="00AD105C">
        <w:trPr>
          <w:tblCellSpacing w:w="15" w:type="dxa"/>
        </w:trPr>
        <w:tc>
          <w:tcPr>
            <w:tcW w:w="0" w:type="auto"/>
            <w:vAlign w:val="center"/>
            <w:hideMark/>
          </w:tcPr>
          <w:p w:rsidR="001937BD" w:rsidRPr="00126058" w:rsidRDefault="001937BD" w:rsidP="00AD105C">
            <w:pPr>
              <w:adjustRightInd w:val="0"/>
              <w:snapToGrid w:val="0"/>
              <w:spacing w:before="120"/>
            </w:pPr>
            <w:r w:rsidRPr="00126058">
              <w:rPr>
                <w:rStyle w:val="Strong"/>
              </w:rPr>
              <w:t xml:space="preserve">6. </w:t>
            </w:r>
            <w:proofErr w:type="spellStart"/>
            <w:r w:rsidRPr="00126058">
              <w:rPr>
                <w:rStyle w:val="Strong"/>
              </w:rPr>
              <w:t>Quyền</w:t>
            </w:r>
            <w:proofErr w:type="spellEnd"/>
            <w:r w:rsidRPr="00126058">
              <w:rPr>
                <w:rStyle w:val="Strong"/>
              </w:rPr>
              <w:t xml:space="preserve"> </w:t>
            </w:r>
            <w:proofErr w:type="spellStart"/>
            <w:r w:rsidRPr="00126058">
              <w:rPr>
                <w:rStyle w:val="Strong"/>
              </w:rPr>
              <w:t>tiếp</w:t>
            </w:r>
            <w:proofErr w:type="spellEnd"/>
            <w:r w:rsidRPr="00126058">
              <w:rPr>
                <w:rStyle w:val="Strong"/>
              </w:rPr>
              <w:t xml:space="preserve"> </w:t>
            </w:r>
            <w:proofErr w:type="spellStart"/>
            <w:r w:rsidRPr="00126058">
              <w:rPr>
                <w:rStyle w:val="Strong"/>
              </w:rPr>
              <w:t>cận</w:t>
            </w:r>
            <w:proofErr w:type="spellEnd"/>
            <w:r w:rsidRPr="00126058">
              <w:rPr>
                <w:rStyle w:val="Strong"/>
              </w:rPr>
              <w:t xml:space="preserve"> </w:t>
            </w:r>
            <w:proofErr w:type="spellStart"/>
            <w:r w:rsidRPr="00126058">
              <w:rPr>
                <w:rStyle w:val="Strong"/>
              </w:rPr>
              <w:t>công</w:t>
            </w:r>
            <w:proofErr w:type="spellEnd"/>
            <w:r w:rsidRPr="00126058">
              <w:rPr>
                <w:rStyle w:val="Strong"/>
              </w:rPr>
              <w:t xml:space="preserve"> </w:t>
            </w:r>
            <w:proofErr w:type="spellStart"/>
            <w:r w:rsidRPr="00126058">
              <w:rPr>
                <w:rStyle w:val="Strong"/>
              </w:rPr>
              <w:t>lý</w:t>
            </w:r>
            <w:proofErr w:type="spellEnd"/>
            <w:r w:rsidRPr="00126058">
              <w:rPr>
                <w:rStyle w:val="Strong"/>
              </w:rPr>
              <w:t xml:space="preserve"> </w:t>
            </w:r>
            <w:proofErr w:type="spellStart"/>
            <w:r w:rsidRPr="00126058">
              <w:rPr>
                <w:rStyle w:val="Strong"/>
              </w:rPr>
              <w:t>và</w:t>
            </w:r>
            <w:proofErr w:type="spellEnd"/>
            <w:r w:rsidRPr="00126058">
              <w:rPr>
                <w:rStyle w:val="Strong"/>
              </w:rPr>
              <w:t xml:space="preserve"> </w:t>
            </w:r>
            <w:proofErr w:type="spellStart"/>
            <w:r w:rsidRPr="00126058">
              <w:rPr>
                <w:rStyle w:val="Strong"/>
              </w:rPr>
              <w:t>bảo</w:t>
            </w:r>
            <w:proofErr w:type="spellEnd"/>
            <w:r w:rsidRPr="00126058">
              <w:rPr>
                <w:rStyle w:val="Strong"/>
              </w:rPr>
              <w:t xml:space="preserve"> </w:t>
            </w:r>
            <w:proofErr w:type="spellStart"/>
            <w:r w:rsidRPr="00126058">
              <w:rPr>
                <w:rStyle w:val="Strong"/>
              </w:rPr>
              <w:t>vệ</w:t>
            </w:r>
            <w:proofErr w:type="spellEnd"/>
            <w:r w:rsidRPr="00126058">
              <w:rPr>
                <w:rStyle w:val="Strong"/>
              </w:rPr>
              <w:t xml:space="preserve"> </w:t>
            </w:r>
            <w:proofErr w:type="spellStart"/>
            <w:r w:rsidRPr="00126058">
              <w:rPr>
                <w:rStyle w:val="Strong"/>
              </w:rPr>
              <w:t>pháp</w:t>
            </w:r>
            <w:proofErr w:type="spellEnd"/>
            <w:r w:rsidRPr="00126058">
              <w:rPr>
                <w:rStyle w:val="Strong"/>
              </w:rPr>
              <w:t xml:space="preserve"> </w:t>
            </w:r>
            <w:proofErr w:type="spellStart"/>
            <w:r w:rsidRPr="00126058">
              <w:rPr>
                <w:rStyle w:val="Strong"/>
              </w:rPr>
              <w:t>lý</w:t>
            </w:r>
            <w:proofErr w:type="spellEnd"/>
          </w:p>
        </w:tc>
        <w:tc>
          <w:tcPr>
            <w:tcW w:w="0" w:type="auto"/>
            <w:vAlign w:val="center"/>
            <w:hideMark/>
          </w:tcPr>
          <w:p w:rsidR="001937BD" w:rsidRPr="00126058" w:rsidRDefault="001937BD" w:rsidP="00AD105C">
            <w:pPr>
              <w:adjustRightInd w:val="0"/>
              <w:snapToGrid w:val="0"/>
              <w:spacing w:before="120"/>
              <w:rPr>
                <w:lang w:val="vi-VN"/>
              </w:rPr>
            </w:pPr>
            <w:proofErr w:type="spellStart"/>
            <w:r w:rsidRPr="00126058">
              <w:t>Có</w:t>
            </w:r>
            <w:proofErr w:type="spellEnd"/>
            <w:r w:rsidRPr="00126058">
              <w:t xml:space="preserve"> </w:t>
            </w:r>
            <w:proofErr w:type="spellStart"/>
            <w:r w:rsidRPr="00126058">
              <w:t>quyền</w:t>
            </w:r>
            <w:proofErr w:type="spellEnd"/>
            <w:r w:rsidRPr="00126058">
              <w:t xml:space="preserve"> </w:t>
            </w:r>
            <w:proofErr w:type="spellStart"/>
            <w:r w:rsidRPr="00126058">
              <w:t>khiếu</w:t>
            </w:r>
            <w:proofErr w:type="spellEnd"/>
            <w:r w:rsidRPr="00126058">
              <w:t xml:space="preserve"> </w:t>
            </w:r>
            <w:proofErr w:type="spellStart"/>
            <w:r w:rsidRPr="00126058">
              <w:t>nại</w:t>
            </w:r>
            <w:proofErr w:type="spellEnd"/>
            <w:r w:rsidRPr="00126058">
              <w:t xml:space="preserve">, </w:t>
            </w:r>
            <w:proofErr w:type="spellStart"/>
            <w:r w:rsidRPr="00126058">
              <w:t>tố</w:t>
            </w:r>
            <w:proofErr w:type="spellEnd"/>
            <w:r w:rsidRPr="00126058">
              <w:t xml:space="preserve"> </w:t>
            </w:r>
            <w:proofErr w:type="spellStart"/>
            <w:r w:rsidRPr="00126058">
              <w:t>cáo</w:t>
            </w:r>
            <w:proofErr w:type="spellEnd"/>
            <w:r w:rsidRPr="00126058">
              <w:t xml:space="preserve">, </w:t>
            </w:r>
            <w:proofErr w:type="spellStart"/>
            <w:r w:rsidRPr="00126058">
              <w:t>nhưng</w:t>
            </w:r>
            <w:proofErr w:type="spellEnd"/>
            <w:r w:rsidRPr="00126058">
              <w:t xml:space="preserve"> </w:t>
            </w:r>
            <w:proofErr w:type="spellStart"/>
            <w:r w:rsidRPr="00126058">
              <w:t>dịch</w:t>
            </w:r>
            <w:proofErr w:type="spellEnd"/>
            <w:r w:rsidRPr="00126058">
              <w:t xml:space="preserve"> </w:t>
            </w:r>
            <w:proofErr w:type="spellStart"/>
            <w:r w:rsidRPr="00126058">
              <w:t>vụ</w:t>
            </w:r>
            <w:proofErr w:type="spellEnd"/>
            <w:r w:rsidRPr="00126058">
              <w:t xml:space="preserve"> </w:t>
            </w:r>
            <w:proofErr w:type="spellStart"/>
            <w:r w:rsidRPr="00126058">
              <w:t>hỗ</w:t>
            </w:r>
            <w:proofErr w:type="spellEnd"/>
            <w:r w:rsidRPr="00126058">
              <w:t xml:space="preserve"> </w:t>
            </w:r>
            <w:proofErr w:type="spellStart"/>
            <w:r w:rsidRPr="00126058">
              <w:t>trợ</w:t>
            </w:r>
            <w:proofErr w:type="spellEnd"/>
            <w:r w:rsidRPr="00126058">
              <w:t xml:space="preserve"> </w:t>
            </w:r>
            <w:proofErr w:type="spellStart"/>
            <w:r w:rsidRPr="00126058">
              <w:t>pháp</w:t>
            </w:r>
            <w:proofErr w:type="spellEnd"/>
            <w:r w:rsidRPr="00126058">
              <w:t xml:space="preserve"> </w:t>
            </w:r>
            <w:proofErr w:type="spellStart"/>
            <w:r w:rsidRPr="00126058">
              <w:t>lý</w:t>
            </w:r>
            <w:proofErr w:type="spellEnd"/>
            <w:r w:rsidRPr="00126058">
              <w:t xml:space="preserve"> </w:t>
            </w:r>
            <w:proofErr w:type="spellStart"/>
            <w:r w:rsidRPr="00126058">
              <w:t>còn</w:t>
            </w:r>
            <w:proofErr w:type="spellEnd"/>
            <w:r w:rsidRPr="00126058">
              <w:t xml:space="preserve"> </w:t>
            </w:r>
            <w:proofErr w:type="spellStart"/>
            <w:r w:rsidRPr="00126058">
              <w:t>hạn</w:t>
            </w:r>
            <w:proofErr w:type="spellEnd"/>
            <w:r w:rsidRPr="00126058">
              <w:t xml:space="preserve"> </w:t>
            </w:r>
            <w:proofErr w:type="spellStart"/>
            <w:r w:rsidRPr="00126058">
              <w:t>chế</w:t>
            </w:r>
            <w:proofErr w:type="spellEnd"/>
            <w:r w:rsidRPr="00126058">
              <w:rPr>
                <w:lang w:val="vi-VN"/>
              </w:rPr>
              <w:t>, đặc biệt là các</w:t>
            </w:r>
            <w:r w:rsidRPr="00126058">
              <w:t xml:space="preserve"> </w:t>
            </w:r>
            <w:proofErr w:type="spellStart"/>
            <w:r w:rsidRPr="00126058">
              <w:t>nhóm</w:t>
            </w:r>
            <w:proofErr w:type="spellEnd"/>
            <w:r w:rsidRPr="00126058">
              <w:t xml:space="preserve"> </w:t>
            </w:r>
            <w:proofErr w:type="spellStart"/>
            <w:r w:rsidRPr="00126058">
              <w:t>không</w:t>
            </w:r>
            <w:proofErr w:type="spellEnd"/>
            <w:r w:rsidRPr="00126058">
              <w:t xml:space="preserve"> </w:t>
            </w:r>
            <w:proofErr w:type="spellStart"/>
            <w:r w:rsidRPr="00126058">
              <w:t>chính</w:t>
            </w:r>
            <w:proofErr w:type="spellEnd"/>
            <w:r w:rsidRPr="00126058">
              <w:t xml:space="preserve"> </w:t>
            </w:r>
            <w:proofErr w:type="spellStart"/>
            <w:r w:rsidRPr="00126058">
              <w:t>thức</w:t>
            </w:r>
            <w:proofErr w:type="spellEnd"/>
            <w:r w:rsidRPr="00126058">
              <w:rPr>
                <w:lang w:val="vi-VN"/>
              </w:rPr>
              <w:t xml:space="preserve"> </w:t>
            </w:r>
          </w:p>
        </w:tc>
        <w:tc>
          <w:tcPr>
            <w:tcW w:w="0" w:type="auto"/>
            <w:vAlign w:val="center"/>
            <w:hideMark/>
          </w:tcPr>
          <w:p w:rsidR="001937BD" w:rsidRPr="00126058" w:rsidRDefault="001937BD" w:rsidP="00AD105C">
            <w:pPr>
              <w:adjustRightInd w:val="0"/>
              <w:snapToGrid w:val="0"/>
              <w:spacing w:before="120"/>
            </w:pPr>
            <w:proofErr w:type="spellStart"/>
            <w:r w:rsidRPr="00126058">
              <w:t>Điều</w:t>
            </w:r>
            <w:proofErr w:type="spellEnd"/>
            <w:r w:rsidRPr="00126058">
              <w:t xml:space="preserve"> 18, 83: </w:t>
            </w:r>
            <w:proofErr w:type="spellStart"/>
            <w:r w:rsidRPr="00126058">
              <w:t>Quyền</w:t>
            </w:r>
            <w:proofErr w:type="spellEnd"/>
            <w:r w:rsidRPr="00126058">
              <w:t xml:space="preserve"> </w:t>
            </w:r>
            <w:proofErr w:type="spellStart"/>
            <w:r w:rsidRPr="00126058">
              <w:t>được</w:t>
            </w:r>
            <w:proofErr w:type="spellEnd"/>
            <w:r w:rsidRPr="00126058">
              <w:t xml:space="preserve"> </w:t>
            </w:r>
            <w:proofErr w:type="spellStart"/>
            <w:r w:rsidRPr="00126058">
              <w:t>tiếp</w:t>
            </w:r>
            <w:proofErr w:type="spellEnd"/>
            <w:r w:rsidRPr="00126058">
              <w:t xml:space="preserve"> </w:t>
            </w:r>
            <w:proofErr w:type="spellStart"/>
            <w:r w:rsidRPr="00126058">
              <w:t>cận</w:t>
            </w:r>
            <w:proofErr w:type="spellEnd"/>
            <w:r w:rsidRPr="00126058">
              <w:t xml:space="preserve"> </w:t>
            </w:r>
            <w:proofErr w:type="spellStart"/>
            <w:r w:rsidRPr="00126058">
              <w:t>hệ</w:t>
            </w:r>
            <w:proofErr w:type="spellEnd"/>
            <w:r w:rsidRPr="00126058">
              <w:t xml:space="preserve"> </w:t>
            </w:r>
            <w:proofErr w:type="spellStart"/>
            <w:r w:rsidRPr="00126058">
              <w:t>thống</w:t>
            </w:r>
            <w:proofErr w:type="spellEnd"/>
            <w:r w:rsidRPr="00126058">
              <w:t xml:space="preserve"> </w:t>
            </w:r>
            <w:proofErr w:type="spellStart"/>
            <w:r w:rsidRPr="00126058">
              <w:t>tư</w:t>
            </w:r>
            <w:proofErr w:type="spellEnd"/>
            <w:r w:rsidRPr="00126058">
              <w:t xml:space="preserve"> </w:t>
            </w:r>
            <w:proofErr w:type="spellStart"/>
            <w:r w:rsidRPr="00126058">
              <w:t>pháp</w:t>
            </w:r>
            <w:proofErr w:type="spellEnd"/>
            <w:r w:rsidRPr="00126058">
              <w:t xml:space="preserve"> </w:t>
            </w:r>
            <w:proofErr w:type="spellStart"/>
            <w:r w:rsidRPr="00126058">
              <w:t>và</w:t>
            </w:r>
            <w:proofErr w:type="spellEnd"/>
            <w:r w:rsidRPr="00126058">
              <w:t xml:space="preserve"> </w:t>
            </w:r>
            <w:proofErr w:type="spellStart"/>
            <w:r w:rsidRPr="00126058">
              <w:t>hỗ</w:t>
            </w:r>
            <w:proofErr w:type="spellEnd"/>
            <w:r w:rsidRPr="00126058">
              <w:t xml:space="preserve"> </w:t>
            </w:r>
            <w:proofErr w:type="spellStart"/>
            <w:r w:rsidRPr="00126058">
              <w:t>trợ</w:t>
            </w:r>
            <w:proofErr w:type="spellEnd"/>
            <w:r w:rsidRPr="00126058">
              <w:t xml:space="preserve"> </w:t>
            </w:r>
            <w:proofErr w:type="spellStart"/>
            <w:r w:rsidRPr="00126058">
              <w:t>pháp</w:t>
            </w:r>
            <w:proofErr w:type="spellEnd"/>
            <w:r w:rsidRPr="00126058">
              <w:t xml:space="preserve"> </w:t>
            </w:r>
            <w:proofErr w:type="spellStart"/>
            <w:r w:rsidRPr="00126058">
              <w:t>lý</w:t>
            </w:r>
            <w:proofErr w:type="spellEnd"/>
            <w:r w:rsidRPr="00126058">
              <w:t xml:space="preserve">, bao </w:t>
            </w:r>
            <w:proofErr w:type="spellStart"/>
            <w:r w:rsidRPr="00126058">
              <w:t>gồm</w:t>
            </w:r>
            <w:proofErr w:type="spellEnd"/>
            <w:r w:rsidRPr="00126058">
              <w:t xml:space="preserve"> </w:t>
            </w:r>
            <w:proofErr w:type="spellStart"/>
            <w:r w:rsidRPr="00126058">
              <w:t>cả</w:t>
            </w:r>
            <w:proofErr w:type="spellEnd"/>
            <w:r w:rsidRPr="00126058">
              <w:t xml:space="preserve"> </w:t>
            </w:r>
            <w:proofErr w:type="spellStart"/>
            <w:r w:rsidRPr="00126058">
              <w:t>lao</w:t>
            </w:r>
            <w:proofErr w:type="spellEnd"/>
            <w:r w:rsidRPr="00126058">
              <w:t xml:space="preserve"> </w:t>
            </w:r>
            <w:proofErr w:type="spellStart"/>
            <w:r w:rsidRPr="00126058">
              <w:t>động</w:t>
            </w:r>
            <w:proofErr w:type="spellEnd"/>
            <w:r w:rsidRPr="00126058">
              <w:t xml:space="preserve"> </w:t>
            </w:r>
            <w:proofErr w:type="spellStart"/>
            <w:r w:rsidRPr="00126058">
              <w:t>không</w:t>
            </w:r>
            <w:proofErr w:type="spellEnd"/>
            <w:r w:rsidRPr="00126058">
              <w:t xml:space="preserve"> </w:t>
            </w:r>
            <w:proofErr w:type="spellStart"/>
            <w:r w:rsidRPr="00126058">
              <w:t>có</w:t>
            </w:r>
            <w:proofErr w:type="spellEnd"/>
            <w:r w:rsidRPr="00126058">
              <w:t xml:space="preserve"> </w:t>
            </w:r>
            <w:proofErr w:type="spellStart"/>
            <w:r w:rsidRPr="00126058">
              <w:t>giấy</w:t>
            </w:r>
            <w:proofErr w:type="spellEnd"/>
            <w:r w:rsidRPr="00126058">
              <w:t xml:space="preserve"> </w:t>
            </w:r>
            <w:proofErr w:type="spellStart"/>
            <w:r w:rsidRPr="00126058">
              <w:t>tờ</w:t>
            </w:r>
            <w:proofErr w:type="spellEnd"/>
            <w:r w:rsidRPr="00126058">
              <w:t>.</w:t>
            </w:r>
          </w:p>
        </w:tc>
      </w:tr>
      <w:tr w:rsidR="001937BD" w:rsidRPr="00126058" w:rsidTr="00AD105C">
        <w:trPr>
          <w:tblCellSpacing w:w="15" w:type="dxa"/>
        </w:trPr>
        <w:tc>
          <w:tcPr>
            <w:tcW w:w="0" w:type="auto"/>
            <w:vAlign w:val="center"/>
            <w:hideMark/>
          </w:tcPr>
          <w:p w:rsidR="001937BD" w:rsidRPr="00126058" w:rsidRDefault="001937BD" w:rsidP="00AD105C">
            <w:pPr>
              <w:adjustRightInd w:val="0"/>
              <w:snapToGrid w:val="0"/>
              <w:spacing w:before="120"/>
            </w:pPr>
            <w:r w:rsidRPr="00126058">
              <w:rPr>
                <w:rStyle w:val="Strong"/>
              </w:rPr>
              <w:t xml:space="preserve">7. </w:t>
            </w:r>
            <w:proofErr w:type="spellStart"/>
            <w:r w:rsidRPr="00126058">
              <w:rPr>
                <w:rStyle w:val="Strong"/>
              </w:rPr>
              <w:t>Quyền</w:t>
            </w:r>
            <w:proofErr w:type="spellEnd"/>
            <w:r w:rsidRPr="00126058">
              <w:rPr>
                <w:rStyle w:val="Strong"/>
              </w:rPr>
              <w:t xml:space="preserve"> </w:t>
            </w:r>
            <w:proofErr w:type="spellStart"/>
            <w:r w:rsidRPr="00126058">
              <w:rPr>
                <w:rStyle w:val="Strong"/>
              </w:rPr>
              <w:t>bảo</w:t>
            </w:r>
            <w:proofErr w:type="spellEnd"/>
            <w:r w:rsidRPr="00126058">
              <w:rPr>
                <w:rStyle w:val="Strong"/>
              </w:rPr>
              <w:t xml:space="preserve"> </w:t>
            </w:r>
            <w:proofErr w:type="spellStart"/>
            <w:r w:rsidRPr="00126058">
              <w:rPr>
                <w:rStyle w:val="Strong"/>
              </w:rPr>
              <w:t>vệ</w:t>
            </w:r>
            <w:proofErr w:type="spellEnd"/>
            <w:r w:rsidRPr="00126058">
              <w:rPr>
                <w:rStyle w:val="Strong"/>
              </w:rPr>
              <w:t xml:space="preserve"> </w:t>
            </w:r>
            <w:proofErr w:type="spellStart"/>
            <w:r w:rsidRPr="00126058">
              <w:rPr>
                <w:rStyle w:val="Strong"/>
              </w:rPr>
              <w:t>trong</w:t>
            </w:r>
            <w:proofErr w:type="spellEnd"/>
            <w:r w:rsidRPr="00126058">
              <w:rPr>
                <w:rStyle w:val="Strong"/>
              </w:rPr>
              <w:t xml:space="preserve"> </w:t>
            </w:r>
            <w:proofErr w:type="spellStart"/>
            <w:r w:rsidRPr="00126058">
              <w:rPr>
                <w:rStyle w:val="Strong"/>
              </w:rPr>
              <w:t>khủng</w:t>
            </w:r>
            <w:proofErr w:type="spellEnd"/>
            <w:r w:rsidRPr="00126058">
              <w:rPr>
                <w:rStyle w:val="Strong"/>
              </w:rPr>
              <w:t xml:space="preserve"> </w:t>
            </w:r>
            <w:proofErr w:type="spellStart"/>
            <w:r w:rsidRPr="00126058">
              <w:rPr>
                <w:rStyle w:val="Strong"/>
              </w:rPr>
              <w:t>hoảng</w:t>
            </w:r>
            <w:proofErr w:type="spellEnd"/>
            <w:r w:rsidRPr="00126058">
              <w:rPr>
                <w:rStyle w:val="Strong"/>
              </w:rPr>
              <w:t xml:space="preserve"> </w:t>
            </w:r>
            <w:proofErr w:type="spellStart"/>
            <w:r w:rsidRPr="00126058">
              <w:rPr>
                <w:rStyle w:val="Strong"/>
              </w:rPr>
              <w:t>và</w:t>
            </w:r>
            <w:proofErr w:type="spellEnd"/>
            <w:r w:rsidRPr="00126058">
              <w:rPr>
                <w:rStyle w:val="Strong"/>
              </w:rPr>
              <w:t xml:space="preserve"> </w:t>
            </w:r>
            <w:proofErr w:type="spellStart"/>
            <w:r w:rsidRPr="00126058">
              <w:rPr>
                <w:rStyle w:val="Strong"/>
              </w:rPr>
              <w:t>tái</w:t>
            </w:r>
            <w:proofErr w:type="spellEnd"/>
            <w:r w:rsidRPr="00126058">
              <w:rPr>
                <w:rStyle w:val="Strong"/>
              </w:rPr>
              <w:t xml:space="preserve"> </w:t>
            </w:r>
            <w:proofErr w:type="spellStart"/>
            <w:r w:rsidRPr="00126058">
              <w:rPr>
                <w:rStyle w:val="Strong"/>
              </w:rPr>
              <w:t>hòa</w:t>
            </w:r>
            <w:proofErr w:type="spellEnd"/>
            <w:r w:rsidRPr="00126058">
              <w:rPr>
                <w:rStyle w:val="Strong"/>
              </w:rPr>
              <w:t xml:space="preserve"> </w:t>
            </w:r>
            <w:proofErr w:type="spellStart"/>
            <w:r w:rsidRPr="00126058">
              <w:rPr>
                <w:rStyle w:val="Strong"/>
              </w:rPr>
              <w:t>nhập</w:t>
            </w:r>
            <w:proofErr w:type="spellEnd"/>
          </w:p>
        </w:tc>
        <w:tc>
          <w:tcPr>
            <w:tcW w:w="0" w:type="auto"/>
            <w:vAlign w:val="center"/>
            <w:hideMark/>
          </w:tcPr>
          <w:p w:rsidR="001937BD" w:rsidRPr="00126058" w:rsidRDefault="001937BD" w:rsidP="00AD105C">
            <w:pPr>
              <w:adjustRightInd w:val="0"/>
              <w:snapToGrid w:val="0"/>
              <w:spacing w:before="120"/>
            </w:pPr>
            <w:proofErr w:type="spellStart"/>
            <w:r w:rsidRPr="00126058">
              <w:t>Chưa</w:t>
            </w:r>
            <w:proofErr w:type="spellEnd"/>
            <w:r w:rsidRPr="00126058">
              <w:t xml:space="preserve"> </w:t>
            </w:r>
            <w:proofErr w:type="spellStart"/>
            <w:r w:rsidRPr="00126058">
              <w:t>có</w:t>
            </w:r>
            <w:proofErr w:type="spellEnd"/>
            <w:r w:rsidRPr="00126058">
              <w:t xml:space="preserve"> </w:t>
            </w:r>
            <w:proofErr w:type="spellStart"/>
            <w:r w:rsidRPr="00126058">
              <w:t>quy</w:t>
            </w:r>
            <w:proofErr w:type="spellEnd"/>
            <w:r w:rsidRPr="00126058">
              <w:t xml:space="preserve"> </w:t>
            </w:r>
            <w:proofErr w:type="spellStart"/>
            <w:r w:rsidRPr="00126058">
              <w:t>định</w:t>
            </w:r>
            <w:proofErr w:type="spellEnd"/>
            <w:r w:rsidRPr="00126058">
              <w:t xml:space="preserve"> </w:t>
            </w:r>
            <w:proofErr w:type="spellStart"/>
            <w:r w:rsidRPr="00126058">
              <w:t>cụ</w:t>
            </w:r>
            <w:proofErr w:type="spellEnd"/>
            <w:r w:rsidRPr="00126058">
              <w:t xml:space="preserve"> </w:t>
            </w:r>
            <w:proofErr w:type="spellStart"/>
            <w:r w:rsidRPr="00126058">
              <w:t>thể</w:t>
            </w:r>
            <w:proofErr w:type="spellEnd"/>
            <w:r w:rsidRPr="00126058">
              <w:t xml:space="preserve"> </w:t>
            </w:r>
            <w:proofErr w:type="spellStart"/>
            <w:r w:rsidRPr="00126058">
              <w:t>về</w:t>
            </w:r>
            <w:proofErr w:type="spellEnd"/>
            <w:r w:rsidRPr="00126058">
              <w:t xml:space="preserve"> </w:t>
            </w:r>
            <w:proofErr w:type="spellStart"/>
            <w:r w:rsidRPr="00126058">
              <w:t>bảo</w:t>
            </w:r>
            <w:proofErr w:type="spellEnd"/>
            <w:r w:rsidRPr="00126058">
              <w:t xml:space="preserve"> </w:t>
            </w:r>
            <w:proofErr w:type="spellStart"/>
            <w:r w:rsidRPr="00126058">
              <w:t>vệ</w:t>
            </w:r>
            <w:proofErr w:type="spellEnd"/>
            <w:r w:rsidRPr="00126058">
              <w:t xml:space="preserve"> </w:t>
            </w:r>
            <w:r w:rsidR="00E22FC5" w:rsidRPr="00126058">
              <w:t>NLĐNN</w:t>
            </w:r>
            <w:r w:rsidRPr="00126058">
              <w:t xml:space="preserve"> </w:t>
            </w:r>
            <w:proofErr w:type="spellStart"/>
            <w:r w:rsidRPr="00126058">
              <w:t>trong</w:t>
            </w:r>
            <w:proofErr w:type="spellEnd"/>
            <w:r w:rsidRPr="00126058">
              <w:t xml:space="preserve"> </w:t>
            </w:r>
            <w:proofErr w:type="spellStart"/>
            <w:r w:rsidRPr="00126058">
              <w:t>tình</w:t>
            </w:r>
            <w:proofErr w:type="spellEnd"/>
            <w:r w:rsidRPr="00126058">
              <w:t xml:space="preserve"> </w:t>
            </w:r>
            <w:proofErr w:type="spellStart"/>
            <w:r w:rsidRPr="00126058">
              <w:t>huống</w:t>
            </w:r>
            <w:proofErr w:type="spellEnd"/>
            <w:r w:rsidRPr="00126058">
              <w:t xml:space="preserve"> </w:t>
            </w:r>
            <w:proofErr w:type="spellStart"/>
            <w:r w:rsidRPr="00126058">
              <w:t>khẩn</w:t>
            </w:r>
            <w:proofErr w:type="spellEnd"/>
            <w:r w:rsidRPr="00126058">
              <w:t xml:space="preserve"> </w:t>
            </w:r>
            <w:proofErr w:type="spellStart"/>
            <w:r w:rsidRPr="00126058">
              <w:t>cấp</w:t>
            </w:r>
            <w:proofErr w:type="spellEnd"/>
            <w:r w:rsidRPr="00126058">
              <w:t xml:space="preserve"> </w:t>
            </w:r>
            <w:proofErr w:type="spellStart"/>
            <w:r w:rsidRPr="00126058">
              <w:t>như</w:t>
            </w:r>
            <w:proofErr w:type="spellEnd"/>
            <w:r w:rsidRPr="00126058">
              <w:t xml:space="preserve"> </w:t>
            </w:r>
            <w:proofErr w:type="spellStart"/>
            <w:r w:rsidRPr="00126058">
              <w:t>dịch</w:t>
            </w:r>
            <w:proofErr w:type="spellEnd"/>
            <w:r w:rsidRPr="00126058">
              <w:t xml:space="preserve"> </w:t>
            </w:r>
            <w:proofErr w:type="spellStart"/>
            <w:r w:rsidRPr="00126058">
              <w:t>bệnh</w:t>
            </w:r>
            <w:proofErr w:type="spellEnd"/>
            <w:r w:rsidRPr="00126058">
              <w:t xml:space="preserve"> </w:t>
            </w:r>
            <w:proofErr w:type="spellStart"/>
            <w:r w:rsidRPr="00126058">
              <w:t>hoặc</w:t>
            </w:r>
            <w:proofErr w:type="spellEnd"/>
            <w:r w:rsidRPr="00126058">
              <w:t xml:space="preserve"> </w:t>
            </w:r>
            <w:proofErr w:type="spellStart"/>
            <w:r w:rsidRPr="00126058">
              <w:t>thiên</w:t>
            </w:r>
            <w:proofErr w:type="spellEnd"/>
            <w:r w:rsidRPr="00126058">
              <w:t xml:space="preserve"> tai</w:t>
            </w:r>
          </w:p>
        </w:tc>
        <w:tc>
          <w:tcPr>
            <w:tcW w:w="0" w:type="auto"/>
            <w:vAlign w:val="center"/>
            <w:hideMark/>
          </w:tcPr>
          <w:p w:rsidR="001937BD" w:rsidRPr="00126058" w:rsidRDefault="001937BD" w:rsidP="00AD105C">
            <w:pPr>
              <w:adjustRightInd w:val="0"/>
              <w:snapToGrid w:val="0"/>
              <w:spacing w:before="120"/>
            </w:pPr>
            <w:proofErr w:type="spellStart"/>
            <w:r w:rsidRPr="00126058">
              <w:t>Điều</w:t>
            </w:r>
            <w:proofErr w:type="spellEnd"/>
            <w:r w:rsidRPr="00126058">
              <w:t xml:space="preserve"> 68-70: </w:t>
            </w:r>
            <w:proofErr w:type="spellStart"/>
            <w:r w:rsidRPr="00126058">
              <w:t>Quyền</w:t>
            </w:r>
            <w:proofErr w:type="spellEnd"/>
            <w:r w:rsidRPr="00126058">
              <w:t xml:space="preserve"> </w:t>
            </w:r>
            <w:proofErr w:type="spellStart"/>
            <w:r w:rsidRPr="00126058">
              <w:t>được</w:t>
            </w:r>
            <w:proofErr w:type="spellEnd"/>
            <w:r w:rsidRPr="00126058">
              <w:t xml:space="preserve"> </w:t>
            </w:r>
            <w:proofErr w:type="spellStart"/>
            <w:r w:rsidRPr="00126058">
              <w:t>hỗ</w:t>
            </w:r>
            <w:proofErr w:type="spellEnd"/>
            <w:r w:rsidRPr="00126058">
              <w:t xml:space="preserve"> </w:t>
            </w:r>
            <w:proofErr w:type="spellStart"/>
            <w:r w:rsidRPr="00126058">
              <w:t>trợ</w:t>
            </w:r>
            <w:proofErr w:type="spellEnd"/>
            <w:r w:rsidRPr="00126058">
              <w:t xml:space="preserve"> </w:t>
            </w:r>
            <w:proofErr w:type="spellStart"/>
            <w:r w:rsidRPr="00126058">
              <w:t>nhân</w:t>
            </w:r>
            <w:proofErr w:type="spellEnd"/>
            <w:r w:rsidRPr="00126058">
              <w:t xml:space="preserve"> </w:t>
            </w:r>
            <w:proofErr w:type="spellStart"/>
            <w:r w:rsidRPr="00126058">
              <w:t>đạo</w:t>
            </w:r>
            <w:proofErr w:type="spellEnd"/>
            <w:r w:rsidRPr="00126058">
              <w:t xml:space="preserve">, </w:t>
            </w:r>
            <w:proofErr w:type="spellStart"/>
            <w:r w:rsidRPr="00126058">
              <w:t>hồi</w:t>
            </w:r>
            <w:proofErr w:type="spellEnd"/>
            <w:r w:rsidRPr="00126058">
              <w:t xml:space="preserve"> </w:t>
            </w:r>
            <w:proofErr w:type="spellStart"/>
            <w:r w:rsidRPr="00126058">
              <w:t>hương</w:t>
            </w:r>
            <w:proofErr w:type="spellEnd"/>
            <w:r w:rsidRPr="00126058">
              <w:t xml:space="preserve"> </w:t>
            </w:r>
            <w:proofErr w:type="spellStart"/>
            <w:r w:rsidRPr="00126058">
              <w:t>an</w:t>
            </w:r>
            <w:proofErr w:type="spellEnd"/>
            <w:r w:rsidRPr="00126058">
              <w:t xml:space="preserve"> </w:t>
            </w:r>
            <w:proofErr w:type="spellStart"/>
            <w:r w:rsidRPr="00126058">
              <w:t>toàn</w:t>
            </w:r>
            <w:proofErr w:type="spellEnd"/>
            <w:r w:rsidRPr="00126058">
              <w:t xml:space="preserve">, </w:t>
            </w:r>
            <w:proofErr w:type="spellStart"/>
            <w:r w:rsidRPr="00126058">
              <w:t>tái</w:t>
            </w:r>
            <w:proofErr w:type="spellEnd"/>
            <w:r w:rsidRPr="00126058">
              <w:t xml:space="preserve"> </w:t>
            </w:r>
            <w:proofErr w:type="spellStart"/>
            <w:r w:rsidRPr="00126058">
              <w:t>hòa</w:t>
            </w:r>
            <w:proofErr w:type="spellEnd"/>
            <w:r w:rsidRPr="00126058">
              <w:t xml:space="preserve"> </w:t>
            </w:r>
            <w:proofErr w:type="spellStart"/>
            <w:r w:rsidRPr="00126058">
              <w:t>nhập</w:t>
            </w:r>
            <w:proofErr w:type="spellEnd"/>
            <w:r w:rsidRPr="00126058">
              <w:t xml:space="preserve"> </w:t>
            </w:r>
            <w:proofErr w:type="spellStart"/>
            <w:r w:rsidRPr="00126058">
              <w:t>và</w:t>
            </w:r>
            <w:proofErr w:type="spellEnd"/>
            <w:r w:rsidRPr="00126058">
              <w:t xml:space="preserve"> </w:t>
            </w:r>
            <w:proofErr w:type="spellStart"/>
            <w:r w:rsidRPr="00126058">
              <w:t>bảo</w:t>
            </w:r>
            <w:proofErr w:type="spellEnd"/>
            <w:r w:rsidRPr="00126058">
              <w:t xml:space="preserve"> </w:t>
            </w:r>
            <w:proofErr w:type="spellStart"/>
            <w:r w:rsidRPr="00126058">
              <w:t>hộ</w:t>
            </w:r>
            <w:proofErr w:type="spellEnd"/>
            <w:r w:rsidRPr="00126058">
              <w:t xml:space="preserve"> </w:t>
            </w:r>
            <w:proofErr w:type="spellStart"/>
            <w:r w:rsidRPr="00126058">
              <w:t>lãnh</w:t>
            </w:r>
            <w:proofErr w:type="spellEnd"/>
            <w:r w:rsidRPr="00126058">
              <w:t xml:space="preserve"> </w:t>
            </w:r>
            <w:proofErr w:type="spellStart"/>
            <w:r w:rsidRPr="00126058">
              <w:t>sự</w:t>
            </w:r>
            <w:proofErr w:type="spellEnd"/>
            <w:r w:rsidRPr="00126058">
              <w:t>.</w:t>
            </w:r>
          </w:p>
        </w:tc>
      </w:tr>
      <w:tr w:rsidR="001937BD" w:rsidRPr="00126058" w:rsidTr="00AD105C">
        <w:trPr>
          <w:tblCellSpacing w:w="15" w:type="dxa"/>
        </w:trPr>
        <w:tc>
          <w:tcPr>
            <w:tcW w:w="0" w:type="auto"/>
            <w:vAlign w:val="center"/>
            <w:hideMark/>
          </w:tcPr>
          <w:p w:rsidR="001937BD" w:rsidRPr="00126058" w:rsidRDefault="001937BD" w:rsidP="00AD105C">
            <w:pPr>
              <w:adjustRightInd w:val="0"/>
              <w:snapToGrid w:val="0"/>
              <w:spacing w:before="120"/>
            </w:pPr>
            <w:r w:rsidRPr="00126058">
              <w:rPr>
                <w:rStyle w:val="Strong"/>
              </w:rPr>
              <w:t xml:space="preserve">8. </w:t>
            </w:r>
            <w:proofErr w:type="spellStart"/>
            <w:r w:rsidRPr="00126058">
              <w:rPr>
                <w:rStyle w:val="Strong"/>
              </w:rPr>
              <w:t>Quyền</w:t>
            </w:r>
            <w:proofErr w:type="spellEnd"/>
            <w:r w:rsidRPr="00126058">
              <w:rPr>
                <w:rStyle w:val="Strong"/>
              </w:rPr>
              <w:t xml:space="preserve"> </w:t>
            </w:r>
            <w:proofErr w:type="spellStart"/>
            <w:r w:rsidRPr="00126058">
              <w:rPr>
                <w:rStyle w:val="Strong"/>
              </w:rPr>
              <w:t>đoàn</w:t>
            </w:r>
            <w:proofErr w:type="spellEnd"/>
            <w:r w:rsidRPr="00126058">
              <w:rPr>
                <w:rStyle w:val="Strong"/>
              </w:rPr>
              <w:t xml:space="preserve"> </w:t>
            </w:r>
            <w:proofErr w:type="spellStart"/>
            <w:r w:rsidRPr="00126058">
              <w:rPr>
                <w:rStyle w:val="Strong"/>
              </w:rPr>
              <w:t>tụ</w:t>
            </w:r>
            <w:proofErr w:type="spellEnd"/>
            <w:r w:rsidRPr="00126058">
              <w:rPr>
                <w:rStyle w:val="Strong"/>
              </w:rPr>
              <w:t xml:space="preserve"> </w:t>
            </w:r>
            <w:proofErr w:type="spellStart"/>
            <w:r w:rsidRPr="00126058">
              <w:rPr>
                <w:rStyle w:val="Strong"/>
              </w:rPr>
              <w:t>gia</w:t>
            </w:r>
            <w:proofErr w:type="spellEnd"/>
            <w:r w:rsidRPr="00126058">
              <w:rPr>
                <w:rStyle w:val="Strong"/>
              </w:rPr>
              <w:t xml:space="preserve"> </w:t>
            </w:r>
            <w:proofErr w:type="spellStart"/>
            <w:r w:rsidRPr="00126058">
              <w:rPr>
                <w:rStyle w:val="Strong"/>
              </w:rPr>
              <w:t>đình</w:t>
            </w:r>
            <w:proofErr w:type="spellEnd"/>
          </w:p>
        </w:tc>
        <w:tc>
          <w:tcPr>
            <w:tcW w:w="0" w:type="auto"/>
            <w:vAlign w:val="center"/>
            <w:hideMark/>
          </w:tcPr>
          <w:p w:rsidR="001937BD" w:rsidRPr="00126058" w:rsidRDefault="001937BD" w:rsidP="00AD105C">
            <w:pPr>
              <w:adjustRightInd w:val="0"/>
              <w:snapToGrid w:val="0"/>
              <w:spacing w:before="120"/>
              <w:rPr>
                <w:lang w:val="vi-VN"/>
              </w:rPr>
            </w:pPr>
            <w:proofErr w:type="spellStart"/>
            <w:r w:rsidRPr="00126058">
              <w:t>Chưa</w:t>
            </w:r>
            <w:proofErr w:type="spellEnd"/>
            <w:r w:rsidRPr="00126058">
              <w:t xml:space="preserve"> </w:t>
            </w:r>
            <w:proofErr w:type="spellStart"/>
            <w:r w:rsidRPr="00126058">
              <w:t>được</w:t>
            </w:r>
            <w:proofErr w:type="spellEnd"/>
            <w:r w:rsidRPr="00126058">
              <w:t xml:space="preserve"> </w:t>
            </w:r>
            <w:proofErr w:type="spellStart"/>
            <w:r w:rsidRPr="00126058">
              <w:t>quy</w:t>
            </w:r>
            <w:proofErr w:type="spellEnd"/>
            <w:r w:rsidRPr="00126058">
              <w:t xml:space="preserve"> </w:t>
            </w:r>
            <w:proofErr w:type="spellStart"/>
            <w:r w:rsidRPr="00126058">
              <w:t>định</w:t>
            </w:r>
            <w:proofErr w:type="spellEnd"/>
            <w:r w:rsidRPr="00126058">
              <w:t xml:space="preserve"> </w:t>
            </w:r>
            <w:proofErr w:type="spellStart"/>
            <w:r w:rsidRPr="00126058">
              <w:t>cụ</w:t>
            </w:r>
            <w:proofErr w:type="spellEnd"/>
            <w:r w:rsidRPr="00126058">
              <w:t xml:space="preserve"> </w:t>
            </w:r>
            <w:proofErr w:type="spellStart"/>
            <w:r w:rsidRPr="00126058">
              <w:t>thể</w:t>
            </w:r>
            <w:proofErr w:type="spellEnd"/>
            <w:r w:rsidRPr="00126058">
              <w:t xml:space="preserve"> </w:t>
            </w:r>
            <w:proofErr w:type="spellStart"/>
            <w:r w:rsidRPr="00126058">
              <w:t>trong</w:t>
            </w:r>
            <w:proofErr w:type="spellEnd"/>
            <w:r w:rsidRPr="00126058">
              <w:t xml:space="preserve"> </w:t>
            </w:r>
            <w:proofErr w:type="spellStart"/>
            <w:r w:rsidRPr="00126058">
              <w:t>pháp</w:t>
            </w:r>
            <w:proofErr w:type="spellEnd"/>
            <w:r w:rsidRPr="00126058">
              <w:t xml:space="preserve"> </w:t>
            </w:r>
            <w:proofErr w:type="spellStart"/>
            <w:r w:rsidRPr="00126058">
              <w:t>luật</w:t>
            </w:r>
            <w:proofErr w:type="spellEnd"/>
            <w:r w:rsidRPr="00126058">
              <w:t xml:space="preserve"> </w:t>
            </w:r>
            <w:proofErr w:type="spellStart"/>
            <w:r w:rsidRPr="00126058">
              <w:t>lao</w:t>
            </w:r>
            <w:proofErr w:type="spellEnd"/>
            <w:r w:rsidRPr="00126058">
              <w:t xml:space="preserve"> </w:t>
            </w:r>
            <w:proofErr w:type="spellStart"/>
            <w:r w:rsidRPr="00126058">
              <w:t>động</w:t>
            </w:r>
            <w:proofErr w:type="spellEnd"/>
            <w:r w:rsidRPr="00126058">
              <w:t xml:space="preserve">; </w:t>
            </w:r>
            <w:r w:rsidR="00E22FC5" w:rsidRPr="00126058">
              <w:rPr>
                <w:lang w:val="vi-VN"/>
              </w:rPr>
              <w:t xml:space="preserve"> </w:t>
            </w:r>
          </w:p>
        </w:tc>
        <w:tc>
          <w:tcPr>
            <w:tcW w:w="0" w:type="auto"/>
            <w:vAlign w:val="center"/>
            <w:hideMark/>
          </w:tcPr>
          <w:p w:rsidR="001937BD" w:rsidRPr="00126058" w:rsidRDefault="001937BD" w:rsidP="00AD105C">
            <w:pPr>
              <w:adjustRightInd w:val="0"/>
              <w:snapToGrid w:val="0"/>
              <w:spacing w:before="120"/>
            </w:pPr>
            <w:proofErr w:type="spellStart"/>
            <w:r w:rsidRPr="00126058">
              <w:t>Điều</w:t>
            </w:r>
            <w:proofErr w:type="spellEnd"/>
            <w:r w:rsidRPr="00126058">
              <w:t xml:space="preserve"> 44-45: </w:t>
            </w:r>
            <w:proofErr w:type="spellStart"/>
            <w:r w:rsidRPr="00126058">
              <w:t>Có</w:t>
            </w:r>
            <w:proofErr w:type="spellEnd"/>
            <w:r w:rsidRPr="00126058">
              <w:t xml:space="preserve"> </w:t>
            </w:r>
            <w:proofErr w:type="spellStart"/>
            <w:r w:rsidRPr="00126058">
              <w:t>quyền</w:t>
            </w:r>
            <w:proofErr w:type="spellEnd"/>
            <w:r w:rsidRPr="00126058">
              <w:t xml:space="preserve"> </w:t>
            </w:r>
            <w:proofErr w:type="spellStart"/>
            <w:r w:rsidRPr="00126058">
              <w:t>đoàn</w:t>
            </w:r>
            <w:proofErr w:type="spellEnd"/>
            <w:r w:rsidRPr="00126058">
              <w:t xml:space="preserve"> </w:t>
            </w:r>
            <w:proofErr w:type="spellStart"/>
            <w:r w:rsidRPr="00126058">
              <w:t>tụ</w:t>
            </w:r>
            <w:proofErr w:type="spellEnd"/>
            <w:r w:rsidRPr="00126058">
              <w:t xml:space="preserve"> </w:t>
            </w:r>
            <w:proofErr w:type="spellStart"/>
            <w:r w:rsidRPr="00126058">
              <w:t>gia</w:t>
            </w:r>
            <w:proofErr w:type="spellEnd"/>
            <w:r w:rsidRPr="00126058">
              <w:t xml:space="preserve"> </w:t>
            </w:r>
            <w:proofErr w:type="spellStart"/>
            <w:r w:rsidRPr="00126058">
              <w:t>đình</w:t>
            </w:r>
            <w:proofErr w:type="spellEnd"/>
            <w:r w:rsidRPr="00126058">
              <w:t xml:space="preserve"> </w:t>
            </w:r>
            <w:proofErr w:type="spellStart"/>
            <w:r w:rsidRPr="00126058">
              <w:t>và</w:t>
            </w:r>
            <w:proofErr w:type="spellEnd"/>
            <w:r w:rsidRPr="00126058">
              <w:t xml:space="preserve"> </w:t>
            </w:r>
            <w:proofErr w:type="spellStart"/>
            <w:r w:rsidRPr="00126058">
              <w:t>bảo</w:t>
            </w:r>
            <w:proofErr w:type="spellEnd"/>
            <w:r w:rsidRPr="00126058">
              <w:t xml:space="preserve"> </w:t>
            </w:r>
            <w:proofErr w:type="spellStart"/>
            <w:r w:rsidR="00E22FC5" w:rsidRPr="00126058">
              <w:t>đảm</w:t>
            </w:r>
            <w:proofErr w:type="spellEnd"/>
            <w:r w:rsidRPr="00126058">
              <w:t xml:space="preserve"> </w:t>
            </w:r>
            <w:proofErr w:type="spellStart"/>
            <w:r w:rsidRPr="00126058">
              <w:t>quyền</w:t>
            </w:r>
            <w:proofErr w:type="spellEnd"/>
            <w:r w:rsidRPr="00126058">
              <w:t xml:space="preserve"> </w:t>
            </w:r>
            <w:proofErr w:type="spellStart"/>
            <w:r w:rsidRPr="00126058">
              <w:t>trẻ</w:t>
            </w:r>
            <w:proofErr w:type="spellEnd"/>
            <w:r w:rsidRPr="00126058">
              <w:t xml:space="preserve"> </w:t>
            </w:r>
            <w:proofErr w:type="spellStart"/>
            <w:r w:rsidRPr="00126058">
              <w:t>em</w:t>
            </w:r>
            <w:proofErr w:type="spellEnd"/>
            <w:r w:rsidR="00E22FC5" w:rsidRPr="00126058">
              <w:rPr>
                <w:lang w:val="vi-VN"/>
              </w:rPr>
              <w:t xml:space="preserve"> đi cùng</w:t>
            </w:r>
            <w:r w:rsidRPr="00126058">
              <w:t>.</w:t>
            </w:r>
          </w:p>
        </w:tc>
      </w:tr>
      <w:tr w:rsidR="001937BD" w:rsidRPr="00126058" w:rsidTr="00AD105C">
        <w:trPr>
          <w:tblCellSpacing w:w="15" w:type="dxa"/>
        </w:trPr>
        <w:tc>
          <w:tcPr>
            <w:tcW w:w="0" w:type="auto"/>
            <w:vAlign w:val="center"/>
            <w:hideMark/>
          </w:tcPr>
          <w:p w:rsidR="001937BD" w:rsidRPr="00126058" w:rsidRDefault="001937BD" w:rsidP="00AD105C">
            <w:pPr>
              <w:adjustRightInd w:val="0"/>
              <w:snapToGrid w:val="0"/>
              <w:spacing w:before="120"/>
            </w:pPr>
            <w:r w:rsidRPr="00126058">
              <w:rPr>
                <w:rStyle w:val="Strong"/>
              </w:rPr>
              <w:t xml:space="preserve">9. </w:t>
            </w:r>
            <w:proofErr w:type="spellStart"/>
            <w:r w:rsidRPr="00126058">
              <w:rPr>
                <w:rStyle w:val="Strong"/>
              </w:rPr>
              <w:t>Quyền</w:t>
            </w:r>
            <w:proofErr w:type="spellEnd"/>
            <w:r w:rsidRPr="00126058">
              <w:rPr>
                <w:rStyle w:val="Strong"/>
              </w:rPr>
              <w:t xml:space="preserve"> di </w:t>
            </w:r>
            <w:proofErr w:type="spellStart"/>
            <w:r w:rsidRPr="00126058">
              <w:rPr>
                <w:rStyle w:val="Strong"/>
              </w:rPr>
              <w:t>chuyển</w:t>
            </w:r>
            <w:proofErr w:type="spellEnd"/>
            <w:r w:rsidRPr="00126058">
              <w:rPr>
                <w:rStyle w:val="Strong"/>
              </w:rPr>
              <w:t xml:space="preserve"> </w:t>
            </w:r>
            <w:proofErr w:type="spellStart"/>
            <w:r w:rsidRPr="00126058">
              <w:rPr>
                <w:rStyle w:val="Strong"/>
              </w:rPr>
              <w:t>và</w:t>
            </w:r>
            <w:proofErr w:type="spellEnd"/>
            <w:r w:rsidRPr="00126058">
              <w:rPr>
                <w:rStyle w:val="Strong"/>
              </w:rPr>
              <w:t xml:space="preserve"> </w:t>
            </w:r>
            <w:proofErr w:type="spellStart"/>
            <w:r w:rsidRPr="00126058">
              <w:rPr>
                <w:rStyle w:val="Strong"/>
              </w:rPr>
              <w:t>cư</w:t>
            </w:r>
            <w:proofErr w:type="spellEnd"/>
            <w:r w:rsidRPr="00126058">
              <w:rPr>
                <w:rStyle w:val="Strong"/>
              </w:rPr>
              <w:t xml:space="preserve"> </w:t>
            </w:r>
            <w:proofErr w:type="spellStart"/>
            <w:r w:rsidRPr="00126058">
              <w:rPr>
                <w:rStyle w:val="Strong"/>
              </w:rPr>
              <w:t>trú</w:t>
            </w:r>
            <w:proofErr w:type="spellEnd"/>
          </w:p>
        </w:tc>
        <w:tc>
          <w:tcPr>
            <w:tcW w:w="0" w:type="auto"/>
            <w:vAlign w:val="center"/>
            <w:hideMark/>
          </w:tcPr>
          <w:p w:rsidR="001937BD" w:rsidRPr="00126058" w:rsidRDefault="001937BD" w:rsidP="00AD105C">
            <w:pPr>
              <w:adjustRightInd w:val="0"/>
              <w:snapToGrid w:val="0"/>
              <w:spacing w:before="120"/>
            </w:pPr>
            <w:proofErr w:type="spellStart"/>
            <w:r w:rsidRPr="00126058">
              <w:t>Được</w:t>
            </w:r>
            <w:proofErr w:type="spellEnd"/>
            <w:r w:rsidRPr="00126058">
              <w:t xml:space="preserve"> </w:t>
            </w:r>
            <w:proofErr w:type="spellStart"/>
            <w:r w:rsidRPr="00126058">
              <w:t>cấp</w:t>
            </w:r>
            <w:proofErr w:type="spellEnd"/>
            <w:r w:rsidRPr="00126058">
              <w:t xml:space="preserve"> </w:t>
            </w:r>
            <w:proofErr w:type="spellStart"/>
            <w:r w:rsidRPr="00126058">
              <w:t>thị</w:t>
            </w:r>
            <w:proofErr w:type="spellEnd"/>
            <w:r w:rsidRPr="00126058">
              <w:t xml:space="preserve"> </w:t>
            </w:r>
            <w:proofErr w:type="spellStart"/>
            <w:r w:rsidRPr="00126058">
              <w:t>thực</w:t>
            </w:r>
            <w:proofErr w:type="spellEnd"/>
            <w:r w:rsidRPr="00126058">
              <w:t xml:space="preserve"> </w:t>
            </w:r>
            <w:proofErr w:type="spellStart"/>
            <w:r w:rsidRPr="00126058">
              <w:t>lao</w:t>
            </w:r>
            <w:proofErr w:type="spellEnd"/>
            <w:r w:rsidRPr="00126058">
              <w:rPr>
                <w:lang w:val="vi-VN"/>
              </w:rPr>
              <w:t xml:space="preserve"> động</w:t>
            </w:r>
            <w:r w:rsidRPr="00126058">
              <w:t xml:space="preserve">, </w:t>
            </w:r>
            <w:proofErr w:type="spellStart"/>
            <w:r w:rsidRPr="00126058">
              <w:t>thẻ</w:t>
            </w:r>
            <w:proofErr w:type="spellEnd"/>
            <w:r w:rsidRPr="00126058">
              <w:t xml:space="preserve"> </w:t>
            </w:r>
            <w:proofErr w:type="spellStart"/>
            <w:r w:rsidRPr="00126058">
              <w:t>tạm</w:t>
            </w:r>
            <w:proofErr w:type="spellEnd"/>
            <w:r w:rsidRPr="00126058">
              <w:t xml:space="preserve"> </w:t>
            </w:r>
            <w:proofErr w:type="spellStart"/>
            <w:r w:rsidRPr="00126058">
              <w:t>trú</w:t>
            </w:r>
            <w:proofErr w:type="spellEnd"/>
            <w:r w:rsidRPr="00126058">
              <w:t xml:space="preserve">; </w:t>
            </w:r>
            <w:proofErr w:type="spellStart"/>
            <w:r w:rsidRPr="00126058">
              <w:t>cư</w:t>
            </w:r>
            <w:proofErr w:type="spellEnd"/>
            <w:r w:rsidRPr="00126058">
              <w:t xml:space="preserve"> </w:t>
            </w:r>
            <w:proofErr w:type="spellStart"/>
            <w:r w:rsidRPr="00126058">
              <w:t>trú</w:t>
            </w:r>
            <w:proofErr w:type="spellEnd"/>
            <w:r w:rsidRPr="00126058">
              <w:t xml:space="preserve"> </w:t>
            </w:r>
            <w:proofErr w:type="spellStart"/>
            <w:r w:rsidRPr="00126058">
              <w:t>hợp</w:t>
            </w:r>
            <w:proofErr w:type="spellEnd"/>
            <w:r w:rsidRPr="00126058">
              <w:t xml:space="preserve"> </w:t>
            </w:r>
            <w:proofErr w:type="spellStart"/>
            <w:r w:rsidRPr="00126058">
              <w:t>pháp</w:t>
            </w:r>
            <w:proofErr w:type="spellEnd"/>
            <w:r w:rsidRPr="00126058">
              <w:t xml:space="preserve"> </w:t>
            </w:r>
            <w:proofErr w:type="spellStart"/>
            <w:r w:rsidRPr="00126058">
              <w:t>liên</w:t>
            </w:r>
            <w:proofErr w:type="spellEnd"/>
            <w:r w:rsidRPr="00126058">
              <w:t xml:space="preserve"> </w:t>
            </w:r>
            <w:proofErr w:type="spellStart"/>
            <w:r w:rsidRPr="00126058">
              <w:t>quan</w:t>
            </w:r>
            <w:proofErr w:type="spellEnd"/>
            <w:r w:rsidRPr="00126058">
              <w:t xml:space="preserve"> </w:t>
            </w:r>
            <w:proofErr w:type="spellStart"/>
            <w:r w:rsidRPr="00126058">
              <w:t>đến</w:t>
            </w:r>
            <w:proofErr w:type="spellEnd"/>
            <w:r w:rsidRPr="00126058">
              <w:t xml:space="preserve"> </w:t>
            </w:r>
            <w:proofErr w:type="spellStart"/>
            <w:r w:rsidRPr="00126058">
              <w:t>việc</w:t>
            </w:r>
            <w:proofErr w:type="spellEnd"/>
            <w:r w:rsidRPr="00126058">
              <w:t xml:space="preserve"> </w:t>
            </w:r>
            <w:proofErr w:type="spellStart"/>
            <w:r w:rsidRPr="00126058">
              <w:t>làm</w:t>
            </w:r>
            <w:proofErr w:type="spellEnd"/>
          </w:p>
        </w:tc>
        <w:tc>
          <w:tcPr>
            <w:tcW w:w="0" w:type="auto"/>
            <w:vAlign w:val="center"/>
            <w:hideMark/>
          </w:tcPr>
          <w:p w:rsidR="001937BD" w:rsidRPr="00126058" w:rsidRDefault="001937BD" w:rsidP="00AD105C">
            <w:pPr>
              <w:adjustRightInd w:val="0"/>
              <w:snapToGrid w:val="0"/>
              <w:spacing w:before="120"/>
            </w:pPr>
            <w:proofErr w:type="spellStart"/>
            <w:r w:rsidRPr="00126058">
              <w:t>Điều</w:t>
            </w:r>
            <w:proofErr w:type="spellEnd"/>
            <w:r w:rsidRPr="00126058">
              <w:t xml:space="preserve"> 8, 39: </w:t>
            </w:r>
            <w:proofErr w:type="spellStart"/>
            <w:r w:rsidRPr="00126058">
              <w:t>Quyền</w:t>
            </w:r>
            <w:proofErr w:type="spellEnd"/>
            <w:r w:rsidRPr="00126058">
              <w:t xml:space="preserve"> </w:t>
            </w:r>
            <w:proofErr w:type="spellStart"/>
            <w:r w:rsidRPr="00126058">
              <w:t>tự</w:t>
            </w:r>
            <w:proofErr w:type="spellEnd"/>
            <w:r w:rsidRPr="00126058">
              <w:t xml:space="preserve"> do di </w:t>
            </w:r>
            <w:proofErr w:type="spellStart"/>
            <w:r w:rsidRPr="00126058">
              <w:t>chuyển</w:t>
            </w:r>
            <w:proofErr w:type="spellEnd"/>
            <w:r w:rsidRPr="00126058">
              <w:t xml:space="preserve"> </w:t>
            </w:r>
            <w:proofErr w:type="spellStart"/>
            <w:r w:rsidRPr="00126058">
              <w:t>trong</w:t>
            </w:r>
            <w:proofErr w:type="spellEnd"/>
            <w:r w:rsidRPr="00126058">
              <w:t xml:space="preserve"> </w:t>
            </w:r>
            <w:proofErr w:type="spellStart"/>
            <w:r w:rsidRPr="00126058">
              <w:t>nước</w:t>
            </w:r>
            <w:proofErr w:type="spellEnd"/>
            <w:r w:rsidRPr="00126058">
              <w:t xml:space="preserve"> </w:t>
            </w:r>
            <w:proofErr w:type="spellStart"/>
            <w:r w:rsidRPr="00126058">
              <w:t>tiếp</w:t>
            </w:r>
            <w:proofErr w:type="spellEnd"/>
            <w:r w:rsidRPr="00126058">
              <w:t xml:space="preserve"> </w:t>
            </w:r>
            <w:proofErr w:type="spellStart"/>
            <w:r w:rsidRPr="00126058">
              <w:t>nhận</w:t>
            </w:r>
            <w:proofErr w:type="spellEnd"/>
            <w:r w:rsidRPr="00126058">
              <w:t xml:space="preserve">, </w:t>
            </w:r>
            <w:proofErr w:type="spellStart"/>
            <w:r w:rsidRPr="00126058">
              <w:t>cư</w:t>
            </w:r>
            <w:proofErr w:type="spellEnd"/>
            <w:r w:rsidRPr="00126058">
              <w:t xml:space="preserve"> </w:t>
            </w:r>
            <w:proofErr w:type="spellStart"/>
            <w:r w:rsidRPr="00126058">
              <w:t>trú</w:t>
            </w:r>
            <w:proofErr w:type="spellEnd"/>
            <w:r w:rsidRPr="00126058">
              <w:t xml:space="preserve"> </w:t>
            </w:r>
            <w:proofErr w:type="spellStart"/>
            <w:r w:rsidRPr="00126058">
              <w:t>hợp</w:t>
            </w:r>
            <w:proofErr w:type="spellEnd"/>
            <w:r w:rsidRPr="00126058">
              <w:t xml:space="preserve"> </w:t>
            </w:r>
            <w:proofErr w:type="spellStart"/>
            <w:r w:rsidRPr="00126058">
              <w:t>pháp</w:t>
            </w:r>
            <w:proofErr w:type="spellEnd"/>
            <w:r w:rsidRPr="00126058">
              <w:t xml:space="preserve"> </w:t>
            </w:r>
            <w:proofErr w:type="spellStart"/>
            <w:r w:rsidRPr="00126058">
              <w:t>và</w:t>
            </w:r>
            <w:proofErr w:type="spellEnd"/>
            <w:r w:rsidRPr="00126058">
              <w:t xml:space="preserve"> </w:t>
            </w:r>
            <w:proofErr w:type="spellStart"/>
            <w:r w:rsidRPr="00126058">
              <w:t>không</w:t>
            </w:r>
            <w:proofErr w:type="spellEnd"/>
            <w:r w:rsidRPr="00126058">
              <w:t xml:space="preserve"> </w:t>
            </w:r>
            <w:proofErr w:type="spellStart"/>
            <w:r w:rsidRPr="00126058">
              <w:t>bị</w:t>
            </w:r>
            <w:proofErr w:type="spellEnd"/>
            <w:r w:rsidRPr="00126058">
              <w:t xml:space="preserve"> </w:t>
            </w:r>
            <w:proofErr w:type="spellStart"/>
            <w:r w:rsidRPr="00126058">
              <w:t>trục</w:t>
            </w:r>
            <w:proofErr w:type="spellEnd"/>
            <w:r w:rsidRPr="00126058">
              <w:t xml:space="preserve"> </w:t>
            </w:r>
            <w:proofErr w:type="spellStart"/>
            <w:r w:rsidRPr="00126058">
              <w:t>xuất</w:t>
            </w:r>
            <w:proofErr w:type="spellEnd"/>
            <w:r w:rsidRPr="00126058">
              <w:t xml:space="preserve"> </w:t>
            </w:r>
            <w:proofErr w:type="spellStart"/>
            <w:r w:rsidRPr="00126058">
              <w:t>tùy</w:t>
            </w:r>
            <w:proofErr w:type="spellEnd"/>
            <w:r w:rsidRPr="00126058">
              <w:t xml:space="preserve"> </w:t>
            </w:r>
            <w:proofErr w:type="spellStart"/>
            <w:r w:rsidRPr="00126058">
              <w:t>tiện</w:t>
            </w:r>
            <w:proofErr w:type="spellEnd"/>
            <w:r w:rsidRPr="00126058">
              <w:t>.</w:t>
            </w:r>
          </w:p>
        </w:tc>
      </w:tr>
      <w:tr w:rsidR="001937BD" w:rsidRPr="00126058" w:rsidTr="00AD105C">
        <w:trPr>
          <w:tblCellSpacing w:w="15" w:type="dxa"/>
        </w:trPr>
        <w:tc>
          <w:tcPr>
            <w:tcW w:w="0" w:type="auto"/>
            <w:vAlign w:val="center"/>
            <w:hideMark/>
          </w:tcPr>
          <w:p w:rsidR="001937BD" w:rsidRPr="00126058" w:rsidRDefault="001937BD" w:rsidP="00AD105C">
            <w:pPr>
              <w:adjustRightInd w:val="0"/>
              <w:snapToGrid w:val="0"/>
              <w:spacing w:before="120"/>
            </w:pPr>
            <w:r w:rsidRPr="00126058">
              <w:rPr>
                <w:rStyle w:val="Strong"/>
              </w:rPr>
              <w:t xml:space="preserve">10. </w:t>
            </w:r>
            <w:proofErr w:type="spellStart"/>
            <w:r w:rsidRPr="00126058">
              <w:rPr>
                <w:rStyle w:val="Strong"/>
              </w:rPr>
              <w:t>Quyền</w:t>
            </w:r>
            <w:proofErr w:type="spellEnd"/>
            <w:r w:rsidRPr="00126058">
              <w:rPr>
                <w:rStyle w:val="Strong"/>
              </w:rPr>
              <w:t xml:space="preserve"> </w:t>
            </w:r>
            <w:proofErr w:type="spellStart"/>
            <w:r w:rsidRPr="00126058">
              <w:rPr>
                <w:rStyle w:val="Strong"/>
              </w:rPr>
              <w:t>gửi</w:t>
            </w:r>
            <w:proofErr w:type="spellEnd"/>
            <w:r w:rsidRPr="00126058">
              <w:rPr>
                <w:rStyle w:val="Strong"/>
              </w:rPr>
              <w:t xml:space="preserve"> </w:t>
            </w:r>
            <w:proofErr w:type="spellStart"/>
            <w:r w:rsidRPr="00126058">
              <w:rPr>
                <w:rStyle w:val="Strong"/>
              </w:rPr>
              <w:t>tiền</w:t>
            </w:r>
            <w:proofErr w:type="spellEnd"/>
            <w:r w:rsidRPr="00126058">
              <w:rPr>
                <w:rStyle w:val="Strong"/>
              </w:rPr>
              <w:t xml:space="preserve"> </w:t>
            </w:r>
            <w:proofErr w:type="spellStart"/>
            <w:r w:rsidRPr="00126058">
              <w:rPr>
                <w:rStyle w:val="Strong"/>
              </w:rPr>
              <w:t>và</w:t>
            </w:r>
            <w:proofErr w:type="spellEnd"/>
            <w:r w:rsidRPr="00126058">
              <w:rPr>
                <w:rStyle w:val="Strong"/>
              </w:rPr>
              <w:t xml:space="preserve"> </w:t>
            </w:r>
            <w:proofErr w:type="spellStart"/>
            <w:r w:rsidRPr="00126058">
              <w:rPr>
                <w:rStyle w:val="Strong"/>
              </w:rPr>
              <w:t>sở</w:t>
            </w:r>
            <w:proofErr w:type="spellEnd"/>
            <w:r w:rsidRPr="00126058">
              <w:rPr>
                <w:rStyle w:val="Strong"/>
              </w:rPr>
              <w:t xml:space="preserve"> </w:t>
            </w:r>
            <w:proofErr w:type="spellStart"/>
            <w:r w:rsidRPr="00126058">
              <w:rPr>
                <w:rStyle w:val="Strong"/>
              </w:rPr>
              <w:t>hữu</w:t>
            </w:r>
            <w:proofErr w:type="spellEnd"/>
            <w:r w:rsidRPr="00126058">
              <w:rPr>
                <w:rStyle w:val="Strong"/>
              </w:rPr>
              <w:t xml:space="preserve"> </w:t>
            </w:r>
            <w:proofErr w:type="spellStart"/>
            <w:r w:rsidRPr="00126058">
              <w:rPr>
                <w:rStyle w:val="Strong"/>
              </w:rPr>
              <w:t>tài</w:t>
            </w:r>
            <w:proofErr w:type="spellEnd"/>
            <w:r w:rsidRPr="00126058">
              <w:rPr>
                <w:rStyle w:val="Strong"/>
              </w:rPr>
              <w:t xml:space="preserve"> </w:t>
            </w:r>
            <w:proofErr w:type="spellStart"/>
            <w:r w:rsidRPr="00126058">
              <w:rPr>
                <w:rStyle w:val="Strong"/>
              </w:rPr>
              <w:t>sản</w:t>
            </w:r>
            <w:proofErr w:type="spellEnd"/>
          </w:p>
        </w:tc>
        <w:tc>
          <w:tcPr>
            <w:tcW w:w="0" w:type="auto"/>
            <w:vAlign w:val="center"/>
            <w:hideMark/>
          </w:tcPr>
          <w:p w:rsidR="001937BD" w:rsidRPr="00126058" w:rsidRDefault="001937BD" w:rsidP="00AD105C">
            <w:pPr>
              <w:adjustRightInd w:val="0"/>
              <w:snapToGrid w:val="0"/>
              <w:spacing w:before="120"/>
            </w:pPr>
            <w:proofErr w:type="spellStart"/>
            <w:r w:rsidRPr="00126058">
              <w:t>Không</w:t>
            </w:r>
            <w:proofErr w:type="spellEnd"/>
            <w:r w:rsidRPr="00126058">
              <w:t xml:space="preserve"> </w:t>
            </w:r>
            <w:proofErr w:type="spellStart"/>
            <w:r w:rsidRPr="00126058">
              <w:t>cấm</w:t>
            </w:r>
            <w:proofErr w:type="spellEnd"/>
            <w:r w:rsidRPr="00126058">
              <w:t xml:space="preserve"> </w:t>
            </w:r>
            <w:proofErr w:type="spellStart"/>
            <w:r w:rsidRPr="00126058">
              <w:t>gửi</w:t>
            </w:r>
            <w:proofErr w:type="spellEnd"/>
            <w:r w:rsidRPr="00126058">
              <w:t xml:space="preserve"> </w:t>
            </w:r>
            <w:proofErr w:type="spellStart"/>
            <w:r w:rsidRPr="00126058">
              <w:t>tiền</w:t>
            </w:r>
            <w:proofErr w:type="spellEnd"/>
            <w:r w:rsidRPr="00126058">
              <w:t xml:space="preserve"> </w:t>
            </w:r>
            <w:proofErr w:type="spellStart"/>
            <w:r w:rsidRPr="00126058">
              <w:t>về</w:t>
            </w:r>
            <w:proofErr w:type="spellEnd"/>
            <w:r w:rsidRPr="00126058">
              <w:t xml:space="preserve"> </w:t>
            </w:r>
            <w:proofErr w:type="spellStart"/>
            <w:r w:rsidRPr="00126058">
              <w:t>nước</w:t>
            </w:r>
            <w:proofErr w:type="spellEnd"/>
            <w:r w:rsidRPr="00126058">
              <w:t xml:space="preserve">; </w:t>
            </w:r>
            <w:proofErr w:type="spellStart"/>
            <w:r w:rsidRPr="00126058">
              <w:t>được</w:t>
            </w:r>
            <w:proofErr w:type="spellEnd"/>
            <w:r w:rsidRPr="00126058">
              <w:t xml:space="preserve"> </w:t>
            </w:r>
            <w:proofErr w:type="spellStart"/>
            <w:r w:rsidRPr="00126058">
              <w:t>mở</w:t>
            </w:r>
            <w:proofErr w:type="spellEnd"/>
            <w:r w:rsidRPr="00126058">
              <w:t xml:space="preserve"> </w:t>
            </w:r>
            <w:proofErr w:type="spellStart"/>
            <w:r w:rsidRPr="00126058">
              <w:t>tài</w:t>
            </w:r>
            <w:proofErr w:type="spellEnd"/>
            <w:r w:rsidRPr="00126058">
              <w:t xml:space="preserve"> </w:t>
            </w:r>
            <w:proofErr w:type="spellStart"/>
            <w:r w:rsidRPr="00126058">
              <w:t>khoản</w:t>
            </w:r>
            <w:proofErr w:type="spellEnd"/>
            <w:r w:rsidRPr="00126058">
              <w:t xml:space="preserve"> </w:t>
            </w:r>
            <w:proofErr w:type="spellStart"/>
            <w:r w:rsidRPr="00126058">
              <w:t>và</w:t>
            </w:r>
            <w:proofErr w:type="spellEnd"/>
            <w:r w:rsidRPr="00126058">
              <w:t xml:space="preserve"> </w:t>
            </w:r>
            <w:proofErr w:type="spellStart"/>
            <w:r w:rsidRPr="00126058">
              <w:t>chuyển</w:t>
            </w:r>
            <w:proofErr w:type="spellEnd"/>
            <w:r w:rsidRPr="00126058">
              <w:t xml:space="preserve"> </w:t>
            </w:r>
            <w:proofErr w:type="spellStart"/>
            <w:r w:rsidRPr="00126058">
              <w:t>tiền</w:t>
            </w:r>
            <w:proofErr w:type="spellEnd"/>
            <w:r w:rsidRPr="00126058">
              <w:t xml:space="preserve"> </w:t>
            </w:r>
            <w:proofErr w:type="spellStart"/>
            <w:r w:rsidRPr="00126058">
              <w:t>hợp</w:t>
            </w:r>
            <w:proofErr w:type="spellEnd"/>
            <w:r w:rsidRPr="00126058">
              <w:t xml:space="preserve"> </w:t>
            </w:r>
            <w:proofErr w:type="spellStart"/>
            <w:r w:rsidRPr="00126058">
              <w:t>pháp</w:t>
            </w:r>
            <w:proofErr w:type="spellEnd"/>
          </w:p>
        </w:tc>
        <w:tc>
          <w:tcPr>
            <w:tcW w:w="0" w:type="auto"/>
            <w:vAlign w:val="center"/>
            <w:hideMark/>
          </w:tcPr>
          <w:p w:rsidR="001937BD" w:rsidRPr="00126058" w:rsidRDefault="001937BD" w:rsidP="00AD105C">
            <w:pPr>
              <w:adjustRightInd w:val="0"/>
              <w:snapToGrid w:val="0"/>
              <w:spacing w:before="120"/>
            </w:pPr>
            <w:proofErr w:type="spellStart"/>
            <w:r w:rsidRPr="00126058">
              <w:t>Điều</w:t>
            </w:r>
            <w:proofErr w:type="spellEnd"/>
            <w:r w:rsidRPr="00126058">
              <w:t xml:space="preserve"> 47-48: </w:t>
            </w:r>
            <w:proofErr w:type="spellStart"/>
            <w:r w:rsidRPr="00126058">
              <w:t>Quyền</w:t>
            </w:r>
            <w:proofErr w:type="spellEnd"/>
            <w:r w:rsidRPr="00126058">
              <w:t xml:space="preserve"> </w:t>
            </w:r>
            <w:proofErr w:type="spellStart"/>
            <w:r w:rsidRPr="00126058">
              <w:t>gửi</w:t>
            </w:r>
            <w:proofErr w:type="spellEnd"/>
            <w:r w:rsidRPr="00126058">
              <w:t xml:space="preserve"> </w:t>
            </w:r>
            <w:proofErr w:type="spellStart"/>
            <w:r w:rsidRPr="00126058">
              <w:t>tiền</w:t>
            </w:r>
            <w:proofErr w:type="spellEnd"/>
            <w:r w:rsidRPr="00126058">
              <w:t xml:space="preserve"> </w:t>
            </w:r>
            <w:proofErr w:type="spellStart"/>
            <w:r w:rsidRPr="00126058">
              <w:t>về</w:t>
            </w:r>
            <w:proofErr w:type="spellEnd"/>
            <w:r w:rsidRPr="00126058">
              <w:t xml:space="preserve"> </w:t>
            </w:r>
            <w:proofErr w:type="spellStart"/>
            <w:r w:rsidRPr="00126058">
              <w:t>nước</w:t>
            </w:r>
            <w:proofErr w:type="spellEnd"/>
            <w:r w:rsidRPr="00126058">
              <w:t xml:space="preserve"> </w:t>
            </w:r>
            <w:proofErr w:type="spellStart"/>
            <w:r w:rsidRPr="00126058">
              <w:t>và</w:t>
            </w:r>
            <w:proofErr w:type="spellEnd"/>
            <w:r w:rsidRPr="00126058">
              <w:t xml:space="preserve"> </w:t>
            </w:r>
            <w:proofErr w:type="spellStart"/>
            <w:r w:rsidRPr="00126058">
              <w:t>sở</w:t>
            </w:r>
            <w:proofErr w:type="spellEnd"/>
            <w:r w:rsidRPr="00126058">
              <w:t xml:space="preserve"> hữu tài sản.</w:t>
            </w:r>
          </w:p>
        </w:tc>
      </w:tr>
    </w:tbl>
    <w:p w:rsidR="00E22FC5" w:rsidRPr="00126058" w:rsidRDefault="004E5C2F" w:rsidP="004E5C2F">
      <w:pPr>
        <w:adjustRightInd w:val="0"/>
        <w:snapToGrid w:val="0"/>
        <w:spacing w:line="360" w:lineRule="auto"/>
        <w:jc w:val="both"/>
        <w:rPr>
          <w:color w:val="000000" w:themeColor="text1"/>
          <w:sz w:val="28"/>
          <w:szCs w:val="28"/>
          <w:lang w:val="vi-VN"/>
        </w:rPr>
      </w:pPr>
      <w:r w:rsidRPr="00126058">
        <w:rPr>
          <w:color w:val="000000" w:themeColor="text1"/>
          <w:sz w:val="28"/>
          <w:szCs w:val="28"/>
          <w:lang w:val="vi-VN"/>
        </w:rPr>
        <w:t xml:space="preserve">       </w:t>
      </w:r>
    </w:p>
    <w:p w:rsidR="00144F07" w:rsidRPr="00126058" w:rsidRDefault="00E22FC5" w:rsidP="004E5C2F">
      <w:pPr>
        <w:adjustRightInd w:val="0"/>
        <w:snapToGrid w:val="0"/>
        <w:spacing w:line="360" w:lineRule="auto"/>
        <w:jc w:val="both"/>
        <w:rPr>
          <w:color w:val="000000" w:themeColor="text1"/>
          <w:sz w:val="28"/>
          <w:szCs w:val="28"/>
          <w:lang w:val="vi-VN"/>
        </w:rPr>
      </w:pPr>
      <w:r w:rsidRPr="00126058">
        <w:rPr>
          <w:color w:val="000000" w:themeColor="text1"/>
          <w:sz w:val="28"/>
          <w:szCs w:val="28"/>
          <w:lang w:val="vi-VN"/>
        </w:rPr>
        <w:t xml:space="preserve">        </w:t>
      </w:r>
      <w:r w:rsidR="00144F07" w:rsidRPr="00126058">
        <w:rPr>
          <w:color w:val="000000" w:themeColor="text1"/>
          <w:sz w:val="28"/>
          <w:szCs w:val="28"/>
          <w:lang w:val="vi-VN"/>
        </w:rPr>
        <w:t>Từ những phân tích và bảng trên, có thể thấy xét về phương diện ghi nhận quyền, pháp luật Việt Nam đã có những quy định tiệm cận với các chuẩn mực quốc tế về quyền của người LĐDT, tiêu biểu như trong các vấn đề không phân biệt đối xử, an sinh xã hội, quyền gia nhập công đoàn. Tuy nhiên, vẫn còn thiếu quy định về hỗ trợ NLĐNN  trong khủng hoảng, đoàn tụ gia đình và tự do hiệp hội theo nghĩa đầy đủ như ICMW quy định. Ngoài ra, pháp luật Việt Nam cũng chưa có quy định về bảo vệ quyền của NLĐNN không có giấy tờ tương ứng như trong ICMW.</w:t>
      </w:r>
    </w:p>
    <w:p w:rsidR="004E5C2F" w:rsidRPr="00126058" w:rsidRDefault="00144F07" w:rsidP="004E5C2F">
      <w:pPr>
        <w:adjustRightInd w:val="0"/>
        <w:snapToGrid w:val="0"/>
        <w:spacing w:line="360" w:lineRule="auto"/>
        <w:jc w:val="both"/>
        <w:rPr>
          <w:color w:val="000000" w:themeColor="text1"/>
          <w:sz w:val="28"/>
          <w:szCs w:val="28"/>
          <w:lang w:val="vi-VN"/>
        </w:rPr>
      </w:pPr>
      <w:r w:rsidRPr="00126058">
        <w:rPr>
          <w:color w:val="000000" w:themeColor="text1"/>
          <w:sz w:val="28"/>
          <w:szCs w:val="28"/>
          <w:lang w:val="vi-VN"/>
        </w:rPr>
        <w:t xml:space="preserve">          </w:t>
      </w:r>
      <w:r w:rsidR="004E5C2F" w:rsidRPr="00126058">
        <w:rPr>
          <w:color w:val="000000" w:themeColor="text1"/>
          <w:sz w:val="28"/>
          <w:szCs w:val="28"/>
          <w:lang w:val="vi-VN"/>
        </w:rPr>
        <w:t xml:space="preserve">Nhìn từ góc độ cơ chế thực hiện, pháp luật hiện hành của Việt Nam cũng đã xác định trách nhiệm của các chủ thể có liên quan trong bảo đảm quyền của </w:t>
      </w:r>
      <w:r w:rsidR="00DB6EFF" w:rsidRPr="00126058">
        <w:rPr>
          <w:color w:val="000000" w:themeColor="text1"/>
          <w:sz w:val="28"/>
          <w:szCs w:val="28"/>
          <w:lang w:val="vi-VN"/>
        </w:rPr>
        <w:lastRenderedPageBreak/>
        <w:t>NLĐNN</w:t>
      </w:r>
      <w:r w:rsidR="004E5C2F" w:rsidRPr="00126058">
        <w:rPr>
          <w:color w:val="000000" w:themeColor="text1"/>
          <w:sz w:val="28"/>
          <w:szCs w:val="28"/>
          <w:lang w:val="vi-VN"/>
        </w:rPr>
        <w:t xml:space="preserve"> làm việc ở Việt Nam. Trong vấn đề này, cũng có thể thấy pháp luật Việt Nam đã tương thích với một số quy định có liên quan của ICMW (xem bảng so sánh dưới đây):</w:t>
      </w:r>
    </w:p>
    <w:p w:rsidR="004E5C2F" w:rsidRPr="00126058" w:rsidRDefault="004E5C2F" w:rsidP="004E5C2F">
      <w:pPr>
        <w:spacing w:before="100" w:beforeAutospacing="1" w:after="100" w:afterAutospacing="1"/>
        <w:jc w:val="center"/>
        <w:outlineLvl w:val="2"/>
        <w:rPr>
          <w:b/>
          <w:bCs/>
          <w:sz w:val="28"/>
          <w:szCs w:val="28"/>
          <w:lang w:val="vi-VN"/>
        </w:rPr>
      </w:pPr>
      <w:bookmarkStart w:id="302" w:name="_Toc202450354"/>
      <w:r w:rsidRPr="00126058">
        <w:rPr>
          <w:b/>
          <w:bCs/>
          <w:sz w:val="28"/>
          <w:szCs w:val="28"/>
        </w:rPr>
        <w:t xml:space="preserve">So </w:t>
      </w:r>
      <w:proofErr w:type="spellStart"/>
      <w:r w:rsidRPr="00126058">
        <w:rPr>
          <w:b/>
          <w:bCs/>
          <w:sz w:val="28"/>
          <w:szCs w:val="28"/>
        </w:rPr>
        <w:t>sánh</w:t>
      </w:r>
      <w:proofErr w:type="spellEnd"/>
      <w:r w:rsidRPr="00126058">
        <w:rPr>
          <w:b/>
          <w:bCs/>
          <w:sz w:val="28"/>
          <w:szCs w:val="28"/>
        </w:rPr>
        <w:t xml:space="preserve"> </w:t>
      </w:r>
      <w:proofErr w:type="spellStart"/>
      <w:r w:rsidRPr="00126058">
        <w:rPr>
          <w:b/>
          <w:bCs/>
          <w:sz w:val="28"/>
          <w:szCs w:val="28"/>
        </w:rPr>
        <w:t>các</w:t>
      </w:r>
      <w:proofErr w:type="spellEnd"/>
      <w:r w:rsidRPr="00126058">
        <w:rPr>
          <w:b/>
          <w:bCs/>
          <w:sz w:val="28"/>
          <w:szCs w:val="28"/>
        </w:rPr>
        <w:t xml:space="preserve"> </w:t>
      </w:r>
      <w:proofErr w:type="spellStart"/>
      <w:r w:rsidRPr="00126058">
        <w:rPr>
          <w:b/>
          <w:bCs/>
          <w:sz w:val="28"/>
          <w:szCs w:val="28"/>
        </w:rPr>
        <w:t>chủ</w:t>
      </w:r>
      <w:proofErr w:type="spellEnd"/>
      <w:r w:rsidRPr="00126058">
        <w:rPr>
          <w:b/>
          <w:bCs/>
          <w:sz w:val="28"/>
          <w:szCs w:val="28"/>
        </w:rPr>
        <w:t xml:space="preserve"> </w:t>
      </w:r>
      <w:proofErr w:type="spellStart"/>
      <w:r w:rsidRPr="00126058">
        <w:rPr>
          <w:b/>
          <w:bCs/>
          <w:sz w:val="28"/>
          <w:szCs w:val="28"/>
        </w:rPr>
        <w:t>thể</w:t>
      </w:r>
      <w:proofErr w:type="spellEnd"/>
      <w:r w:rsidRPr="00126058">
        <w:rPr>
          <w:b/>
          <w:bCs/>
          <w:sz w:val="28"/>
          <w:szCs w:val="28"/>
        </w:rPr>
        <w:t xml:space="preserve"> </w:t>
      </w:r>
      <w:proofErr w:type="spellStart"/>
      <w:r w:rsidRPr="00126058">
        <w:rPr>
          <w:b/>
          <w:bCs/>
          <w:sz w:val="28"/>
          <w:szCs w:val="28"/>
        </w:rPr>
        <w:t>có</w:t>
      </w:r>
      <w:proofErr w:type="spellEnd"/>
      <w:r w:rsidRPr="00126058">
        <w:rPr>
          <w:b/>
          <w:bCs/>
          <w:sz w:val="28"/>
          <w:szCs w:val="28"/>
        </w:rPr>
        <w:t xml:space="preserve"> </w:t>
      </w:r>
      <w:proofErr w:type="spellStart"/>
      <w:r w:rsidRPr="00126058">
        <w:rPr>
          <w:b/>
          <w:bCs/>
          <w:sz w:val="28"/>
          <w:szCs w:val="28"/>
        </w:rPr>
        <w:t>trách</w:t>
      </w:r>
      <w:proofErr w:type="spellEnd"/>
      <w:r w:rsidRPr="00126058">
        <w:rPr>
          <w:b/>
          <w:bCs/>
          <w:sz w:val="28"/>
          <w:szCs w:val="28"/>
        </w:rPr>
        <w:t xml:space="preserve"> </w:t>
      </w:r>
      <w:proofErr w:type="spellStart"/>
      <w:r w:rsidRPr="00126058">
        <w:rPr>
          <w:b/>
          <w:bCs/>
          <w:sz w:val="28"/>
          <w:szCs w:val="28"/>
        </w:rPr>
        <w:t>nhiệm</w:t>
      </w:r>
      <w:proofErr w:type="spellEnd"/>
      <w:r w:rsidRPr="00126058">
        <w:rPr>
          <w:b/>
          <w:bCs/>
          <w:sz w:val="28"/>
          <w:szCs w:val="28"/>
        </w:rPr>
        <w:t xml:space="preserve"> </w:t>
      </w:r>
      <w:proofErr w:type="spellStart"/>
      <w:r w:rsidRPr="00126058">
        <w:rPr>
          <w:b/>
          <w:bCs/>
          <w:sz w:val="28"/>
          <w:szCs w:val="28"/>
        </w:rPr>
        <w:t>bảo</w:t>
      </w:r>
      <w:proofErr w:type="spellEnd"/>
      <w:r w:rsidRPr="00126058">
        <w:rPr>
          <w:b/>
          <w:bCs/>
          <w:sz w:val="28"/>
          <w:szCs w:val="28"/>
        </w:rPr>
        <w:t xml:space="preserve"> </w:t>
      </w:r>
      <w:proofErr w:type="spellStart"/>
      <w:r w:rsidRPr="00126058">
        <w:rPr>
          <w:b/>
          <w:bCs/>
          <w:sz w:val="28"/>
          <w:szCs w:val="28"/>
        </w:rPr>
        <w:t>đảm</w:t>
      </w:r>
      <w:proofErr w:type="spellEnd"/>
      <w:r w:rsidRPr="00126058">
        <w:rPr>
          <w:b/>
          <w:bCs/>
          <w:sz w:val="28"/>
          <w:szCs w:val="28"/>
        </w:rPr>
        <w:t xml:space="preserve"> </w:t>
      </w:r>
      <w:proofErr w:type="spellStart"/>
      <w:r w:rsidRPr="00126058">
        <w:rPr>
          <w:b/>
          <w:bCs/>
          <w:sz w:val="28"/>
          <w:szCs w:val="28"/>
        </w:rPr>
        <w:t>quyền</w:t>
      </w:r>
      <w:proofErr w:type="spellEnd"/>
      <w:r w:rsidRPr="00126058">
        <w:rPr>
          <w:b/>
          <w:bCs/>
          <w:sz w:val="28"/>
          <w:szCs w:val="28"/>
        </w:rPr>
        <w:t xml:space="preserve"> </w:t>
      </w:r>
      <w:proofErr w:type="spellStart"/>
      <w:r w:rsidRPr="00126058">
        <w:rPr>
          <w:b/>
          <w:bCs/>
          <w:sz w:val="28"/>
          <w:szCs w:val="28"/>
        </w:rPr>
        <w:t>của</w:t>
      </w:r>
      <w:proofErr w:type="spellEnd"/>
      <w:r w:rsidRPr="00126058">
        <w:rPr>
          <w:b/>
          <w:bCs/>
          <w:sz w:val="28"/>
          <w:szCs w:val="28"/>
        </w:rPr>
        <w:t xml:space="preserve"> </w:t>
      </w:r>
      <w:proofErr w:type="spellStart"/>
      <w:r w:rsidRPr="00126058">
        <w:rPr>
          <w:b/>
          <w:bCs/>
          <w:sz w:val="28"/>
          <w:szCs w:val="28"/>
        </w:rPr>
        <w:t>người</w:t>
      </w:r>
      <w:proofErr w:type="spellEnd"/>
      <w:r w:rsidRPr="00126058">
        <w:rPr>
          <w:b/>
          <w:bCs/>
          <w:sz w:val="28"/>
          <w:szCs w:val="28"/>
        </w:rPr>
        <w:t xml:space="preserve"> </w:t>
      </w:r>
      <w:proofErr w:type="spellStart"/>
      <w:r w:rsidRPr="00126058">
        <w:rPr>
          <w:b/>
          <w:bCs/>
          <w:sz w:val="28"/>
          <w:szCs w:val="28"/>
        </w:rPr>
        <w:t>lao</w:t>
      </w:r>
      <w:proofErr w:type="spellEnd"/>
      <w:r w:rsidRPr="00126058">
        <w:rPr>
          <w:b/>
          <w:bCs/>
          <w:sz w:val="28"/>
          <w:szCs w:val="28"/>
        </w:rPr>
        <w:t xml:space="preserve"> </w:t>
      </w:r>
      <w:proofErr w:type="spellStart"/>
      <w:r w:rsidRPr="00126058">
        <w:rPr>
          <w:b/>
          <w:bCs/>
          <w:sz w:val="28"/>
          <w:szCs w:val="28"/>
        </w:rPr>
        <w:t>động</w:t>
      </w:r>
      <w:proofErr w:type="spellEnd"/>
      <w:r w:rsidRPr="00126058">
        <w:rPr>
          <w:b/>
          <w:bCs/>
          <w:sz w:val="28"/>
          <w:szCs w:val="28"/>
        </w:rPr>
        <w:t xml:space="preserve"> di </w:t>
      </w:r>
      <w:proofErr w:type="spellStart"/>
      <w:r w:rsidRPr="00126058">
        <w:rPr>
          <w:b/>
          <w:bCs/>
          <w:sz w:val="28"/>
          <w:szCs w:val="28"/>
        </w:rPr>
        <w:t>trú</w:t>
      </w:r>
      <w:proofErr w:type="spellEnd"/>
      <w:r w:rsidRPr="00126058">
        <w:rPr>
          <w:b/>
          <w:bCs/>
          <w:sz w:val="28"/>
          <w:szCs w:val="28"/>
          <w:lang w:val="vi-VN"/>
        </w:rPr>
        <w:t xml:space="preserve"> nước ngoài đang làm việc ở Việt Nam theo pháp luật Việt Nam </w:t>
      </w:r>
      <w:r w:rsidRPr="00126058">
        <w:rPr>
          <w:b/>
          <w:bCs/>
          <w:color w:val="000000" w:themeColor="text1"/>
          <w:sz w:val="28"/>
          <w:szCs w:val="28"/>
          <w:lang w:val="vi-VN"/>
        </w:rPr>
        <w:t xml:space="preserve">hiện hành và </w:t>
      </w:r>
      <w:r w:rsidR="003C6566" w:rsidRPr="00126058">
        <w:rPr>
          <w:b/>
          <w:bCs/>
          <w:color w:val="000000" w:themeColor="text1"/>
          <w:sz w:val="28"/>
          <w:szCs w:val="28"/>
          <w:lang w:val="vi-VN"/>
        </w:rPr>
        <w:t xml:space="preserve">theo </w:t>
      </w:r>
      <w:r w:rsidRPr="00126058">
        <w:rPr>
          <w:b/>
          <w:bCs/>
          <w:color w:val="000000" w:themeColor="text1"/>
          <w:sz w:val="28"/>
          <w:szCs w:val="28"/>
          <w:lang w:val="vi-VN"/>
        </w:rPr>
        <w:t>ICMW</w:t>
      </w:r>
      <w:bookmarkEnd w:id="302"/>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208"/>
        <w:gridCol w:w="3400"/>
        <w:gridCol w:w="3454"/>
      </w:tblGrid>
      <w:tr w:rsidR="00E22FC5" w:rsidRPr="00126058" w:rsidTr="00626693">
        <w:trPr>
          <w:tblHeader/>
          <w:tblCellSpacing w:w="15" w:type="dxa"/>
        </w:trPr>
        <w:tc>
          <w:tcPr>
            <w:tcW w:w="0" w:type="auto"/>
            <w:vAlign w:val="center"/>
            <w:hideMark/>
          </w:tcPr>
          <w:p w:rsidR="00626693" w:rsidRPr="00126058" w:rsidRDefault="00626693" w:rsidP="00AD105C">
            <w:pPr>
              <w:adjustRightInd w:val="0"/>
              <w:snapToGrid w:val="0"/>
              <w:spacing w:before="120"/>
              <w:jc w:val="center"/>
              <w:rPr>
                <w:b/>
                <w:bCs/>
              </w:rPr>
            </w:pPr>
            <w:proofErr w:type="spellStart"/>
            <w:r w:rsidRPr="00126058">
              <w:rPr>
                <w:rStyle w:val="Strong"/>
              </w:rPr>
              <w:t>Chủ</w:t>
            </w:r>
            <w:proofErr w:type="spellEnd"/>
            <w:r w:rsidRPr="00126058">
              <w:rPr>
                <w:rStyle w:val="Strong"/>
              </w:rPr>
              <w:t xml:space="preserve"> </w:t>
            </w:r>
            <w:proofErr w:type="spellStart"/>
            <w:r w:rsidRPr="00126058">
              <w:rPr>
                <w:rStyle w:val="Strong"/>
              </w:rPr>
              <w:t>thể</w:t>
            </w:r>
            <w:proofErr w:type="spellEnd"/>
          </w:p>
        </w:tc>
        <w:tc>
          <w:tcPr>
            <w:tcW w:w="0" w:type="auto"/>
            <w:vAlign w:val="center"/>
            <w:hideMark/>
          </w:tcPr>
          <w:p w:rsidR="00626693" w:rsidRPr="00126058" w:rsidRDefault="00626693" w:rsidP="00AD105C">
            <w:pPr>
              <w:adjustRightInd w:val="0"/>
              <w:snapToGrid w:val="0"/>
              <w:spacing w:before="120"/>
              <w:jc w:val="center"/>
              <w:rPr>
                <w:b/>
                <w:bCs/>
              </w:rPr>
            </w:pPr>
            <w:r w:rsidRPr="00126058">
              <w:rPr>
                <w:rStyle w:val="Strong"/>
              </w:rPr>
              <w:t xml:space="preserve">Theo </w:t>
            </w:r>
            <w:proofErr w:type="spellStart"/>
            <w:r w:rsidRPr="00126058">
              <w:rPr>
                <w:rStyle w:val="Strong"/>
              </w:rPr>
              <w:t>pháp</w:t>
            </w:r>
            <w:proofErr w:type="spellEnd"/>
            <w:r w:rsidRPr="00126058">
              <w:rPr>
                <w:rStyle w:val="Strong"/>
              </w:rPr>
              <w:t xml:space="preserve"> </w:t>
            </w:r>
            <w:proofErr w:type="spellStart"/>
            <w:r w:rsidRPr="00126058">
              <w:rPr>
                <w:rStyle w:val="Strong"/>
              </w:rPr>
              <w:t>luật</w:t>
            </w:r>
            <w:proofErr w:type="spellEnd"/>
            <w:r w:rsidRPr="00126058">
              <w:rPr>
                <w:rStyle w:val="Strong"/>
              </w:rPr>
              <w:t xml:space="preserve"> </w:t>
            </w:r>
            <w:proofErr w:type="spellStart"/>
            <w:r w:rsidRPr="00126058">
              <w:rPr>
                <w:rStyle w:val="Strong"/>
              </w:rPr>
              <w:t>Việt</w:t>
            </w:r>
            <w:proofErr w:type="spellEnd"/>
            <w:r w:rsidRPr="00126058">
              <w:rPr>
                <w:rStyle w:val="Strong"/>
              </w:rPr>
              <w:t xml:space="preserve"> Nam </w:t>
            </w:r>
            <w:r w:rsidRPr="00126058">
              <w:rPr>
                <w:rStyle w:val="Strong"/>
                <w:lang w:val="vi-VN"/>
              </w:rPr>
              <w:t xml:space="preserve">            </w:t>
            </w:r>
            <w:proofErr w:type="spellStart"/>
            <w:r w:rsidRPr="00126058">
              <w:rPr>
                <w:rStyle w:val="Strong"/>
              </w:rPr>
              <w:t>hiện</w:t>
            </w:r>
            <w:proofErr w:type="spellEnd"/>
            <w:r w:rsidRPr="00126058">
              <w:rPr>
                <w:rStyle w:val="Strong"/>
              </w:rPr>
              <w:t xml:space="preserve"> </w:t>
            </w:r>
            <w:proofErr w:type="spellStart"/>
            <w:r w:rsidRPr="00126058">
              <w:rPr>
                <w:rStyle w:val="Strong"/>
              </w:rPr>
              <w:t>hành</w:t>
            </w:r>
            <w:proofErr w:type="spellEnd"/>
          </w:p>
        </w:tc>
        <w:tc>
          <w:tcPr>
            <w:tcW w:w="0" w:type="auto"/>
            <w:vAlign w:val="center"/>
            <w:hideMark/>
          </w:tcPr>
          <w:p w:rsidR="00626693" w:rsidRPr="00126058" w:rsidRDefault="00626693" w:rsidP="00AD105C">
            <w:pPr>
              <w:adjustRightInd w:val="0"/>
              <w:snapToGrid w:val="0"/>
              <w:spacing w:before="120"/>
              <w:jc w:val="center"/>
              <w:rPr>
                <w:b/>
                <w:bCs/>
              </w:rPr>
            </w:pPr>
            <w:r w:rsidRPr="00126058">
              <w:rPr>
                <w:rStyle w:val="Strong"/>
              </w:rPr>
              <w:t xml:space="preserve">Theo </w:t>
            </w:r>
            <w:r w:rsidR="00CB73D5" w:rsidRPr="00126058">
              <w:rPr>
                <w:rStyle w:val="Strong"/>
              </w:rPr>
              <w:t>ICMW</w:t>
            </w:r>
            <w:r w:rsidRPr="00126058">
              <w:rPr>
                <w:rStyle w:val="Strong"/>
              </w:rPr>
              <w:t xml:space="preserve"> (1990)</w:t>
            </w:r>
          </w:p>
        </w:tc>
      </w:tr>
      <w:tr w:rsidR="00E22FC5" w:rsidRPr="00126058" w:rsidTr="00626693">
        <w:trPr>
          <w:tblCellSpacing w:w="15" w:type="dxa"/>
        </w:trPr>
        <w:tc>
          <w:tcPr>
            <w:tcW w:w="0" w:type="auto"/>
            <w:vAlign w:val="center"/>
            <w:hideMark/>
          </w:tcPr>
          <w:p w:rsidR="00626693" w:rsidRPr="00126058" w:rsidRDefault="00626693" w:rsidP="00AD105C">
            <w:pPr>
              <w:adjustRightInd w:val="0"/>
              <w:snapToGrid w:val="0"/>
              <w:spacing w:before="120"/>
            </w:pPr>
            <w:r w:rsidRPr="00126058">
              <w:rPr>
                <w:rStyle w:val="Strong"/>
              </w:rPr>
              <w:t xml:space="preserve">1. </w:t>
            </w:r>
            <w:proofErr w:type="spellStart"/>
            <w:r w:rsidRPr="00126058">
              <w:rPr>
                <w:rStyle w:val="Strong"/>
              </w:rPr>
              <w:t>Nhà</w:t>
            </w:r>
            <w:proofErr w:type="spellEnd"/>
            <w:r w:rsidRPr="00126058">
              <w:rPr>
                <w:rStyle w:val="Strong"/>
              </w:rPr>
              <w:t xml:space="preserve"> </w:t>
            </w:r>
            <w:proofErr w:type="spellStart"/>
            <w:r w:rsidRPr="00126058">
              <w:rPr>
                <w:rStyle w:val="Strong"/>
              </w:rPr>
              <w:t>nước</w:t>
            </w:r>
            <w:proofErr w:type="spellEnd"/>
            <w:r w:rsidRPr="00126058">
              <w:rPr>
                <w:rStyle w:val="Strong"/>
              </w:rPr>
              <w:t xml:space="preserve"> (</w:t>
            </w:r>
            <w:proofErr w:type="spellStart"/>
            <w:r w:rsidRPr="00126058">
              <w:rPr>
                <w:rStyle w:val="Strong"/>
              </w:rPr>
              <w:t>Quốc</w:t>
            </w:r>
            <w:proofErr w:type="spellEnd"/>
            <w:r w:rsidRPr="00126058">
              <w:rPr>
                <w:rStyle w:val="Strong"/>
              </w:rPr>
              <w:t xml:space="preserve"> </w:t>
            </w:r>
            <w:proofErr w:type="spellStart"/>
            <w:r w:rsidRPr="00126058">
              <w:rPr>
                <w:rStyle w:val="Strong"/>
              </w:rPr>
              <w:t>hội</w:t>
            </w:r>
            <w:proofErr w:type="spellEnd"/>
            <w:r w:rsidRPr="00126058">
              <w:rPr>
                <w:rStyle w:val="Strong"/>
                <w:lang w:val="vi-VN"/>
              </w:rPr>
              <w:t xml:space="preserve">, </w:t>
            </w:r>
            <w:proofErr w:type="spellStart"/>
            <w:r w:rsidRPr="00126058">
              <w:rPr>
                <w:rStyle w:val="Strong"/>
              </w:rPr>
              <w:t>Chính</w:t>
            </w:r>
            <w:proofErr w:type="spellEnd"/>
            <w:r w:rsidRPr="00126058">
              <w:rPr>
                <w:rStyle w:val="Strong"/>
              </w:rPr>
              <w:t xml:space="preserve"> </w:t>
            </w:r>
            <w:proofErr w:type="spellStart"/>
            <w:r w:rsidRPr="00126058">
              <w:rPr>
                <w:rStyle w:val="Strong"/>
              </w:rPr>
              <w:t>phủ</w:t>
            </w:r>
            <w:proofErr w:type="spellEnd"/>
            <w:r w:rsidRPr="00126058">
              <w:rPr>
                <w:rStyle w:val="Strong"/>
              </w:rPr>
              <w:t>)</w:t>
            </w:r>
          </w:p>
        </w:tc>
        <w:tc>
          <w:tcPr>
            <w:tcW w:w="0" w:type="auto"/>
            <w:vAlign w:val="center"/>
            <w:hideMark/>
          </w:tcPr>
          <w:p w:rsidR="00626693" w:rsidRPr="00126058" w:rsidRDefault="00626693" w:rsidP="00626693">
            <w:pPr>
              <w:adjustRightInd w:val="0"/>
              <w:snapToGrid w:val="0"/>
              <w:spacing w:before="120"/>
            </w:pPr>
            <w:r w:rsidRPr="00126058">
              <w:t xml:space="preserve">- Ban </w:t>
            </w:r>
            <w:proofErr w:type="spellStart"/>
            <w:r w:rsidRPr="00126058">
              <w:t>hành</w:t>
            </w:r>
            <w:proofErr w:type="spellEnd"/>
            <w:r w:rsidRPr="00126058">
              <w:t xml:space="preserve"> </w:t>
            </w:r>
            <w:proofErr w:type="spellStart"/>
            <w:r w:rsidRPr="00126058">
              <w:t>và</w:t>
            </w:r>
            <w:proofErr w:type="spellEnd"/>
            <w:r w:rsidRPr="00126058">
              <w:t xml:space="preserve"> </w:t>
            </w:r>
            <w:proofErr w:type="spellStart"/>
            <w:r w:rsidRPr="00126058">
              <w:t>sửa</w:t>
            </w:r>
            <w:proofErr w:type="spellEnd"/>
            <w:r w:rsidRPr="00126058">
              <w:t xml:space="preserve"> </w:t>
            </w:r>
            <w:proofErr w:type="spellStart"/>
            <w:r w:rsidRPr="00126058">
              <w:t>đổi</w:t>
            </w:r>
            <w:proofErr w:type="spellEnd"/>
            <w:r w:rsidRPr="00126058">
              <w:t xml:space="preserve"> </w:t>
            </w:r>
            <w:proofErr w:type="spellStart"/>
            <w:r w:rsidRPr="00126058">
              <w:t>luật</w:t>
            </w:r>
            <w:proofErr w:type="spellEnd"/>
            <w:r w:rsidRPr="00126058">
              <w:t xml:space="preserve"> </w:t>
            </w:r>
            <w:proofErr w:type="spellStart"/>
            <w:r w:rsidRPr="00126058">
              <w:t>như</w:t>
            </w:r>
            <w:proofErr w:type="spellEnd"/>
            <w:r w:rsidRPr="00126058">
              <w:t xml:space="preserve"> </w:t>
            </w:r>
            <w:proofErr w:type="spellStart"/>
            <w:r w:rsidRPr="00126058">
              <w:t>Bộ</w:t>
            </w:r>
            <w:proofErr w:type="spellEnd"/>
            <w:r w:rsidRPr="00126058">
              <w:t xml:space="preserve"> </w:t>
            </w:r>
            <w:proofErr w:type="spellStart"/>
            <w:r w:rsidRPr="00126058">
              <w:t>luật</w:t>
            </w:r>
            <w:proofErr w:type="spellEnd"/>
            <w:r w:rsidRPr="00126058">
              <w:t xml:space="preserve"> Lao </w:t>
            </w:r>
            <w:proofErr w:type="spellStart"/>
            <w:r w:rsidRPr="00126058">
              <w:t>động</w:t>
            </w:r>
            <w:proofErr w:type="spellEnd"/>
            <w:r w:rsidRPr="00126058">
              <w:t xml:space="preserve">, </w:t>
            </w:r>
            <w:proofErr w:type="spellStart"/>
            <w:r w:rsidRPr="00126058">
              <w:t>Luật</w:t>
            </w:r>
            <w:proofErr w:type="spellEnd"/>
            <w:r w:rsidRPr="00126058">
              <w:t xml:space="preserve"> </w:t>
            </w:r>
            <w:proofErr w:type="spellStart"/>
            <w:r w:rsidRPr="00126058">
              <w:t>Xuất</w:t>
            </w:r>
            <w:proofErr w:type="spellEnd"/>
            <w:r w:rsidRPr="00126058">
              <w:t xml:space="preserve"> </w:t>
            </w:r>
            <w:proofErr w:type="spellStart"/>
            <w:r w:rsidRPr="00126058">
              <w:t>nhập</w:t>
            </w:r>
            <w:proofErr w:type="spellEnd"/>
            <w:r w:rsidRPr="00126058">
              <w:t xml:space="preserve"> </w:t>
            </w:r>
            <w:proofErr w:type="spellStart"/>
            <w:r w:rsidRPr="00126058">
              <w:t>cảnh</w:t>
            </w:r>
            <w:proofErr w:type="spellEnd"/>
            <w:r w:rsidRPr="00126058">
              <w:t xml:space="preserve">, </w:t>
            </w:r>
            <w:proofErr w:type="spellStart"/>
            <w:r w:rsidRPr="00126058">
              <w:t>Luật</w:t>
            </w:r>
            <w:proofErr w:type="spellEnd"/>
            <w:r w:rsidRPr="00126058">
              <w:t xml:space="preserve"> BHXH, </w:t>
            </w:r>
            <w:proofErr w:type="spellStart"/>
            <w:r w:rsidRPr="00126058">
              <w:t>Luật</w:t>
            </w:r>
            <w:proofErr w:type="spellEnd"/>
            <w:r w:rsidRPr="00126058">
              <w:t xml:space="preserve"> </w:t>
            </w:r>
            <w:proofErr w:type="spellStart"/>
            <w:r w:rsidRPr="00126058">
              <w:t>Công</w:t>
            </w:r>
            <w:proofErr w:type="spellEnd"/>
            <w:r w:rsidRPr="00126058">
              <w:t xml:space="preserve"> </w:t>
            </w:r>
            <w:proofErr w:type="spellStart"/>
            <w:r w:rsidRPr="00126058">
              <w:t>đoàn</w:t>
            </w:r>
            <w:proofErr w:type="spellEnd"/>
            <w:r w:rsidRPr="00126058">
              <w:t>...</w:t>
            </w:r>
          </w:p>
          <w:p w:rsidR="00626693" w:rsidRPr="00126058" w:rsidRDefault="00626693" w:rsidP="00AD105C">
            <w:pPr>
              <w:adjustRightInd w:val="0"/>
              <w:snapToGrid w:val="0"/>
              <w:spacing w:before="120"/>
            </w:pPr>
            <w:r w:rsidRPr="00126058">
              <w:t xml:space="preserve">- </w:t>
            </w:r>
            <w:proofErr w:type="spellStart"/>
            <w:r w:rsidRPr="00126058">
              <w:t>Phê</w:t>
            </w:r>
            <w:proofErr w:type="spellEnd"/>
            <w:r w:rsidRPr="00126058">
              <w:t xml:space="preserve"> </w:t>
            </w:r>
            <w:proofErr w:type="spellStart"/>
            <w:r w:rsidRPr="00126058">
              <w:t>duyệt</w:t>
            </w:r>
            <w:proofErr w:type="spellEnd"/>
            <w:r w:rsidRPr="00126058">
              <w:t xml:space="preserve"> </w:t>
            </w:r>
            <w:proofErr w:type="spellStart"/>
            <w:r w:rsidRPr="00126058">
              <w:t>chính</w:t>
            </w:r>
            <w:proofErr w:type="spellEnd"/>
            <w:r w:rsidRPr="00126058">
              <w:t xml:space="preserve"> </w:t>
            </w:r>
            <w:proofErr w:type="spellStart"/>
            <w:r w:rsidRPr="00126058">
              <w:t>sách</w:t>
            </w:r>
            <w:proofErr w:type="spellEnd"/>
            <w:r w:rsidRPr="00126058">
              <w:t xml:space="preserve"> </w:t>
            </w:r>
            <w:proofErr w:type="spellStart"/>
            <w:r w:rsidRPr="00126058">
              <w:t>thu</w:t>
            </w:r>
            <w:proofErr w:type="spellEnd"/>
            <w:r w:rsidRPr="00126058">
              <w:t xml:space="preserve"> </w:t>
            </w:r>
            <w:proofErr w:type="spellStart"/>
            <w:r w:rsidRPr="00126058">
              <w:t>hút</w:t>
            </w:r>
            <w:proofErr w:type="spellEnd"/>
            <w:r w:rsidRPr="00126058">
              <w:t xml:space="preserve">, </w:t>
            </w:r>
            <w:proofErr w:type="spellStart"/>
            <w:r w:rsidRPr="00126058">
              <w:t>cấp</w:t>
            </w:r>
            <w:proofErr w:type="spellEnd"/>
            <w:r w:rsidRPr="00126058">
              <w:t xml:space="preserve"> </w:t>
            </w:r>
            <w:proofErr w:type="spellStart"/>
            <w:r w:rsidRPr="00126058">
              <w:t>phép</w:t>
            </w:r>
            <w:proofErr w:type="spellEnd"/>
            <w:r w:rsidRPr="00126058">
              <w:t xml:space="preserve"> </w:t>
            </w:r>
            <w:proofErr w:type="spellStart"/>
            <w:r w:rsidRPr="00126058">
              <w:t>và</w:t>
            </w:r>
            <w:proofErr w:type="spellEnd"/>
            <w:r w:rsidRPr="00126058">
              <w:t xml:space="preserve"> </w:t>
            </w:r>
            <w:proofErr w:type="spellStart"/>
            <w:r w:rsidRPr="00126058">
              <w:t>quản</w:t>
            </w:r>
            <w:proofErr w:type="spellEnd"/>
            <w:r w:rsidRPr="00126058">
              <w:t xml:space="preserve"> </w:t>
            </w:r>
            <w:proofErr w:type="spellStart"/>
            <w:r w:rsidRPr="00126058">
              <w:t>lý</w:t>
            </w:r>
            <w:proofErr w:type="spellEnd"/>
            <w:r w:rsidRPr="00126058">
              <w:t xml:space="preserve"> NLĐNN.</w:t>
            </w:r>
          </w:p>
        </w:tc>
        <w:tc>
          <w:tcPr>
            <w:tcW w:w="0" w:type="auto"/>
            <w:vAlign w:val="center"/>
            <w:hideMark/>
          </w:tcPr>
          <w:p w:rsidR="00626693" w:rsidRPr="00126058" w:rsidRDefault="00626693" w:rsidP="00626693">
            <w:pPr>
              <w:adjustRightInd w:val="0"/>
              <w:snapToGrid w:val="0"/>
              <w:spacing w:before="120"/>
            </w:pPr>
            <w:r w:rsidRPr="00126058">
              <w:t xml:space="preserve">- </w:t>
            </w:r>
            <w:proofErr w:type="spellStart"/>
            <w:r w:rsidRPr="00126058">
              <w:t>Điều</w:t>
            </w:r>
            <w:proofErr w:type="spellEnd"/>
            <w:r w:rsidRPr="00126058">
              <w:t xml:space="preserve"> 1-6, 73-84: </w:t>
            </w:r>
            <w:proofErr w:type="spellStart"/>
            <w:r w:rsidRPr="00126058">
              <w:t>Có</w:t>
            </w:r>
            <w:proofErr w:type="spellEnd"/>
            <w:r w:rsidRPr="00126058">
              <w:t xml:space="preserve"> </w:t>
            </w:r>
            <w:proofErr w:type="spellStart"/>
            <w:r w:rsidRPr="00126058">
              <w:t>trách</w:t>
            </w:r>
            <w:proofErr w:type="spellEnd"/>
            <w:r w:rsidRPr="00126058">
              <w:t xml:space="preserve"> </w:t>
            </w:r>
            <w:proofErr w:type="spellStart"/>
            <w:r w:rsidRPr="00126058">
              <w:t>nhiệm</w:t>
            </w:r>
            <w:proofErr w:type="spellEnd"/>
            <w:r w:rsidRPr="00126058">
              <w:t xml:space="preserve"> </w:t>
            </w:r>
            <w:proofErr w:type="spellStart"/>
            <w:r w:rsidRPr="00126058">
              <w:t>cao</w:t>
            </w:r>
            <w:proofErr w:type="spellEnd"/>
            <w:r w:rsidRPr="00126058">
              <w:t xml:space="preserve"> </w:t>
            </w:r>
            <w:proofErr w:type="spellStart"/>
            <w:r w:rsidRPr="00126058">
              <w:t>nhất</w:t>
            </w:r>
            <w:proofErr w:type="spellEnd"/>
            <w:r w:rsidRPr="00126058">
              <w:t xml:space="preserve"> </w:t>
            </w:r>
            <w:proofErr w:type="spellStart"/>
            <w:r w:rsidRPr="00126058">
              <w:t>trong</w:t>
            </w:r>
            <w:proofErr w:type="spellEnd"/>
            <w:r w:rsidRPr="00126058">
              <w:t xml:space="preserve"> </w:t>
            </w:r>
            <w:proofErr w:type="spellStart"/>
            <w:r w:rsidRPr="00126058">
              <w:t>việc</w:t>
            </w:r>
            <w:proofErr w:type="spellEnd"/>
            <w:r w:rsidRPr="00126058">
              <w:t xml:space="preserve"> </w:t>
            </w:r>
            <w:proofErr w:type="spellStart"/>
            <w:r w:rsidRPr="00126058">
              <w:t>bảo</w:t>
            </w:r>
            <w:proofErr w:type="spellEnd"/>
            <w:r w:rsidRPr="00126058">
              <w:t xml:space="preserve"> </w:t>
            </w:r>
            <w:proofErr w:type="spellStart"/>
            <w:r w:rsidRPr="00126058">
              <w:t>đảm</w:t>
            </w:r>
            <w:proofErr w:type="spellEnd"/>
            <w:r w:rsidRPr="00126058">
              <w:t xml:space="preserve"> </w:t>
            </w:r>
            <w:proofErr w:type="spellStart"/>
            <w:r w:rsidRPr="00126058">
              <w:t>quyền</w:t>
            </w:r>
            <w:proofErr w:type="spellEnd"/>
            <w:r w:rsidRPr="00126058">
              <w:t xml:space="preserve"> con </w:t>
            </w:r>
            <w:proofErr w:type="spellStart"/>
            <w:r w:rsidRPr="00126058">
              <w:t>người</w:t>
            </w:r>
            <w:proofErr w:type="spellEnd"/>
            <w:r w:rsidRPr="00126058">
              <w:t xml:space="preserve"> </w:t>
            </w:r>
            <w:proofErr w:type="spellStart"/>
            <w:r w:rsidRPr="00126058">
              <w:t>và</w:t>
            </w:r>
            <w:proofErr w:type="spellEnd"/>
            <w:r w:rsidRPr="00126058">
              <w:t xml:space="preserve"> </w:t>
            </w:r>
            <w:proofErr w:type="spellStart"/>
            <w:r w:rsidRPr="00126058">
              <w:t>quyền</w:t>
            </w:r>
            <w:proofErr w:type="spellEnd"/>
            <w:r w:rsidRPr="00126058">
              <w:t xml:space="preserve"> </w:t>
            </w:r>
            <w:proofErr w:type="spellStart"/>
            <w:r w:rsidRPr="00126058">
              <w:t>lao</w:t>
            </w:r>
            <w:proofErr w:type="spellEnd"/>
            <w:r w:rsidRPr="00126058">
              <w:t xml:space="preserve"> </w:t>
            </w:r>
            <w:proofErr w:type="spellStart"/>
            <w:r w:rsidRPr="00126058">
              <w:t>động</w:t>
            </w:r>
            <w:proofErr w:type="spellEnd"/>
            <w:r w:rsidRPr="00126058">
              <w:t xml:space="preserve"> </w:t>
            </w:r>
            <w:proofErr w:type="spellStart"/>
            <w:r w:rsidRPr="00126058">
              <w:t>cho</w:t>
            </w:r>
            <w:proofErr w:type="spellEnd"/>
            <w:r w:rsidR="00C53C7C" w:rsidRPr="00126058">
              <w:t xml:space="preserve"> </w:t>
            </w:r>
            <w:proofErr w:type="spellStart"/>
            <w:r w:rsidR="00C53C7C" w:rsidRPr="00126058">
              <w:t>người</w:t>
            </w:r>
            <w:proofErr w:type="spellEnd"/>
            <w:r w:rsidR="00C53C7C" w:rsidRPr="00126058">
              <w:t xml:space="preserve"> LĐDT</w:t>
            </w:r>
            <w:r w:rsidRPr="00126058">
              <w:t xml:space="preserve"> </w:t>
            </w:r>
            <w:proofErr w:type="spellStart"/>
            <w:r w:rsidRPr="00126058">
              <w:t>và</w:t>
            </w:r>
            <w:proofErr w:type="spellEnd"/>
            <w:r w:rsidRPr="00126058">
              <w:t xml:space="preserve"> </w:t>
            </w:r>
            <w:proofErr w:type="spellStart"/>
            <w:r w:rsidRPr="00126058">
              <w:t>gia</w:t>
            </w:r>
            <w:proofErr w:type="spellEnd"/>
            <w:r w:rsidRPr="00126058">
              <w:t xml:space="preserve"> </w:t>
            </w:r>
            <w:proofErr w:type="spellStart"/>
            <w:r w:rsidRPr="00126058">
              <w:t>đình</w:t>
            </w:r>
            <w:proofErr w:type="spellEnd"/>
            <w:r w:rsidRPr="00126058">
              <w:t xml:space="preserve"> </w:t>
            </w:r>
            <w:proofErr w:type="spellStart"/>
            <w:r w:rsidRPr="00126058">
              <w:t>họ</w:t>
            </w:r>
            <w:proofErr w:type="spellEnd"/>
            <w:r w:rsidRPr="00126058">
              <w:t>.</w:t>
            </w:r>
          </w:p>
          <w:p w:rsidR="00626693" w:rsidRPr="00126058" w:rsidRDefault="00626693" w:rsidP="00AD105C">
            <w:pPr>
              <w:adjustRightInd w:val="0"/>
              <w:snapToGrid w:val="0"/>
              <w:spacing w:before="120"/>
            </w:pPr>
            <w:r w:rsidRPr="00126058">
              <w:t xml:space="preserve">- </w:t>
            </w:r>
            <w:proofErr w:type="spellStart"/>
            <w:r w:rsidRPr="00126058">
              <w:t>Phải</w:t>
            </w:r>
            <w:proofErr w:type="spellEnd"/>
            <w:r w:rsidRPr="00126058">
              <w:t xml:space="preserve"> </w:t>
            </w:r>
            <w:proofErr w:type="spellStart"/>
            <w:r w:rsidRPr="00126058">
              <w:t>nội</w:t>
            </w:r>
            <w:proofErr w:type="spellEnd"/>
            <w:r w:rsidRPr="00126058">
              <w:t xml:space="preserve"> </w:t>
            </w:r>
            <w:proofErr w:type="spellStart"/>
            <w:r w:rsidRPr="00126058">
              <w:t>luật</w:t>
            </w:r>
            <w:proofErr w:type="spellEnd"/>
            <w:r w:rsidRPr="00126058">
              <w:t xml:space="preserve"> </w:t>
            </w:r>
            <w:proofErr w:type="spellStart"/>
            <w:r w:rsidRPr="00126058">
              <w:t>hóa</w:t>
            </w:r>
            <w:proofErr w:type="spellEnd"/>
            <w:r w:rsidRPr="00126058">
              <w:t xml:space="preserve"> </w:t>
            </w:r>
            <w:proofErr w:type="spellStart"/>
            <w:r w:rsidRPr="00126058">
              <w:t>và</w:t>
            </w:r>
            <w:proofErr w:type="spellEnd"/>
            <w:r w:rsidRPr="00126058">
              <w:t xml:space="preserve"> </w:t>
            </w:r>
            <w:proofErr w:type="spellStart"/>
            <w:r w:rsidRPr="00126058">
              <w:t>thực</w:t>
            </w:r>
            <w:proofErr w:type="spellEnd"/>
            <w:r w:rsidRPr="00126058">
              <w:t xml:space="preserve"> </w:t>
            </w:r>
            <w:proofErr w:type="spellStart"/>
            <w:r w:rsidRPr="00126058">
              <w:t>thi</w:t>
            </w:r>
            <w:proofErr w:type="spellEnd"/>
            <w:r w:rsidRPr="00126058">
              <w:t xml:space="preserve"> </w:t>
            </w:r>
            <w:proofErr w:type="spellStart"/>
            <w:r w:rsidRPr="00126058">
              <w:t>các</w:t>
            </w:r>
            <w:proofErr w:type="spellEnd"/>
            <w:r w:rsidRPr="00126058">
              <w:t xml:space="preserve"> </w:t>
            </w:r>
            <w:proofErr w:type="spellStart"/>
            <w:r w:rsidRPr="00126058">
              <w:t>quyền</w:t>
            </w:r>
            <w:proofErr w:type="spellEnd"/>
            <w:r w:rsidRPr="00126058">
              <w:t xml:space="preserve"> ICMW </w:t>
            </w:r>
            <w:proofErr w:type="spellStart"/>
            <w:r w:rsidRPr="00126058">
              <w:t>nêu</w:t>
            </w:r>
            <w:proofErr w:type="spellEnd"/>
            <w:r w:rsidRPr="00126058">
              <w:t xml:space="preserve"> </w:t>
            </w:r>
            <w:proofErr w:type="spellStart"/>
            <w:r w:rsidRPr="00126058">
              <w:t>ra.</w:t>
            </w:r>
            <w:proofErr w:type="spellEnd"/>
          </w:p>
        </w:tc>
      </w:tr>
      <w:tr w:rsidR="00E22FC5" w:rsidRPr="00126058" w:rsidTr="00626693">
        <w:trPr>
          <w:tblCellSpacing w:w="15" w:type="dxa"/>
        </w:trPr>
        <w:tc>
          <w:tcPr>
            <w:tcW w:w="0" w:type="auto"/>
            <w:vAlign w:val="center"/>
            <w:hideMark/>
          </w:tcPr>
          <w:p w:rsidR="00626693" w:rsidRPr="00126058" w:rsidRDefault="00626693" w:rsidP="00AD105C">
            <w:pPr>
              <w:adjustRightInd w:val="0"/>
              <w:snapToGrid w:val="0"/>
              <w:spacing w:before="120"/>
              <w:rPr>
                <w:lang w:val="vi-VN"/>
              </w:rPr>
            </w:pPr>
            <w:r w:rsidRPr="00126058">
              <w:rPr>
                <w:rStyle w:val="Strong"/>
              </w:rPr>
              <w:t xml:space="preserve">2. </w:t>
            </w:r>
            <w:proofErr w:type="spellStart"/>
            <w:r w:rsidRPr="00126058">
              <w:rPr>
                <w:rStyle w:val="Strong"/>
              </w:rPr>
              <w:t>Bộ</w:t>
            </w:r>
            <w:proofErr w:type="spellEnd"/>
            <w:r w:rsidRPr="00126058">
              <w:rPr>
                <w:rStyle w:val="Strong"/>
              </w:rPr>
              <w:t xml:space="preserve"> L</w:t>
            </w:r>
            <w:r w:rsidR="00E22FC5" w:rsidRPr="00126058">
              <w:rPr>
                <w:rStyle w:val="Strong"/>
              </w:rPr>
              <w:t>Đ</w:t>
            </w:r>
            <w:r w:rsidRPr="00126058">
              <w:rPr>
                <w:rStyle w:val="Strong"/>
              </w:rPr>
              <w:t xml:space="preserve"> </w:t>
            </w:r>
            <w:r w:rsidR="00E22FC5" w:rsidRPr="00126058">
              <w:rPr>
                <w:rStyle w:val="Strong"/>
              </w:rPr>
              <w:t>–</w:t>
            </w:r>
            <w:r w:rsidRPr="00126058">
              <w:rPr>
                <w:rStyle w:val="Strong"/>
              </w:rPr>
              <w:t xml:space="preserve"> T</w:t>
            </w:r>
            <w:r w:rsidR="00E22FC5" w:rsidRPr="00126058">
              <w:rPr>
                <w:rStyle w:val="Strong"/>
              </w:rPr>
              <w:t>B</w:t>
            </w:r>
            <w:r w:rsidR="00E22FC5" w:rsidRPr="00126058">
              <w:rPr>
                <w:rStyle w:val="Strong"/>
                <w:lang w:val="vi-VN"/>
              </w:rPr>
              <w:t>&amp;XH</w:t>
            </w:r>
            <w:r w:rsidRPr="00126058">
              <w:rPr>
                <w:rStyle w:val="Strong"/>
              </w:rPr>
              <w:t xml:space="preserve"> </w:t>
            </w:r>
            <w:r w:rsidRPr="00126058">
              <w:rPr>
                <w:rStyle w:val="Strong"/>
                <w:lang w:val="vi-VN"/>
              </w:rPr>
              <w:t>(nay là Bộ Nội vụ)</w:t>
            </w:r>
            <w:r w:rsidR="00E22FC5" w:rsidRPr="00126058">
              <w:rPr>
                <w:rStyle w:val="Strong"/>
                <w:lang w:val="vi-VN"/>
              </w:rPr>
              <w:t xml:space="preserve"> và các Sở </w:t>
            </w:r>
            <w:r w:rsidR="00E22FC5" w:rsidRPr="00126058">
              <w:rPr>
                <w:rStyle w:val="Strong"/>
              </w:rPr>
              <w:t>LĐ – TB</w:t>
            </w:r>
            <w:r w:rsidR="00E22FC5" w:rsidRPr="00126058">
              <w:rPr>
                <w:rStyle w:val="Strong"/>
                <w:lang w:val="vi-VN"/>
              </w:rPr>
              <w:t>&amp;XH cấo tỉnh</w:t>
            </w:r>
          </w:p>
        </w:tc>
        <w:tc>
          <w:tcPr>
            <w:tcW w:w="0" w:type="auto"/>
            <w:vAlign w:val="center"/>
            <w:hideMark/>
          </w:tcPr>
          <w:p w:rsidR="00626693" w:rsidRPr="00126058" w:rsidRDefault="00626693" w:rsidP="00144F07">
            <w:pPr>
              <w:adjustRightInd w:val="0"/>
              <w:snapToGrid w:val="0"/>
              <w:spacing w:before="120"/>
              <w:rPr>
                <w:lang w:val="vi-VN"/>
              </w:rPr>
            </w:pPr>
            <w:r w:rsidRPr="00126058">
              <w:t xml:space="preserve">- </w:t>
            </w:r>
            <w:proofErr w:type="spellStart"/>
            <w:r w:rsidRPr="00126058">
              <w:t>Chủ</w:t>
            </w:r>
            <w:proofErr w:type="spellEnd"/>
            <w:r w:rsidRPr="00126058">
              <w:t xml:space="preserve"> </w:t>
            </w:r>
            <w:proofErr w:type="spellStart"/>
            <w:r w:rsidRPr="00126058">
              <w:t>trì</w:t>
            </w:r>
            <w:proofErr w:type="spellEnd"/>
            <w:r w:rsidRPr="00126058">
              <w:t xml:space="preserve"> </w:t>
            </w:r>
            <w:proofErr w:type="spellStart"/>
            <w:r w:rsidRPr="00126058">
              <w:t>quản</w:t>
            </w:r>
            <w:proofErr w:type="spellEnd"/>
            <w:r w:rsidRPr="00126058">
              <w:t xml:space="preserve"> </w:t>
            </w:r>
            <w:proofErr w:type="spellStart"/>
            <w:r w:rsidRPr="00126058">
              <w:t>lý</w:t>
            </w:r>
            <w:proofErr w:type="spellEnd"/>
            <w:r w:rsidRPr="00126058">
              <w:t xml:space="preserve"> NLĐNN: </w:t>
            </w:r>
            <w:proofErr w:type="spellStart"/>
            <w:r w:rsidRPr="00126058">
              <w:t>cấp</w:t>
            </w:r>
            <w:proofErr w:type="spellEnd"/>
            <w:r w:rsidRPr="00126058">
              <w:t xml:space="preserve"> </w:t>
            </w:r>
            <w:proofErr w:type="spellStart"/>
            <w:r w:rsidRPr="00126058">
              <w:t>phép</w:t>
            </w:r>
            <w:proofErr w:type="spellEnd"/>
            <w:r w:rsidRPr="00126058">
              <w:t xml:space="preserve">, </w:t>
            </w:r>
            <w:proofErr w:type="spellStart"/>
            <w:r w:rsidRPr="00126058">
              <w:t>giám</w:t>
            </w:r>
            <w:proofErr w:type="spellEnd"/>
            <w:r w:rsidRPr="00126058">
              <w:t xml:space="preserve"> </w:t>
            </w:r>
            <w:proofErr w:type="spellStart"/>
            <w:r w:rsidRPr="00126058">
              <w:t>sát</w:t>
            </w:r>
            <w:proofErr w:type="spellEnd"/>
            <w:r w:rsidRPr="00126058">
              <w:t xml:space="preserve"> </w:t>
            </w:r>
            <w:proofErr w:type="spellStart"/>
            <w:r w:rsidRPr="00126058">
              <w:t>hợp</w:t>
            </w:r>
            <w:proofErr w:type="spellEnd"/>
            <w:r w:rsidRPr="00126058">
              <w:t xml:space="preserve"> </w:t>
            </w:r>
            <w:proofErr w:type="spellStart"/>
            <w:r w:rsidRPr="00126058">
              <w:t>đồng</w:t>
            </w:r>
            <w:proofErr w:type="spellEnd"/>
            <w:r w:rsidRPr="00126058">
              <w:t xml:space="preserve">, </w:t>
            </w:r>
            <w:proofErr w:type="spellStart"/>
            <w:r w:rsidRPr="00126058">
              <w:t>xử</w:t>
            </w:r>
            <w:proofErr w:type="spellEnd"/>
            <w:r w:rsidRPr="00126058">
              <w:t xml:space="preserve"> </w:t>
            </w:r>
            <w:proofErr w:type="spellStart"/>
            <w:r w:rsidRPr="00126058">
              <w:t>lý</w:t>
            </w:r>
            <w:proofErr w:type="spellEnd"/>
            <w:r w:rsidRPr="00126058">
              <w:t xml:space="preserve"> vi </w:t>
            </w:r>
            <w:proofErr w:type="spellStart"/>
            <w:r w:rsidRPr="00126058">
              <w:t>phạm</w:t>
            </w:r>
            <w:proofErr w:type="spellEnd"/>
            <w:r w:rsidRPr="00126058">
              <w:t xml:space="preserve"> </w:t>
            </w:r>
            <w:proofErr w:type="spellStart"/>
            <w:r w:rsidRPr="00126058">
              <w:t>hành</w:t>
            </w:r>
            <w:proofErr w:type="spellEnd"/>
            <w:r w:rsidRPr="00126058">
              <w:t xml:space="preserve"> </w:t>
            </w:r>
            <w:proofErr w:type="spellStart"/>
            <w:r w:rsidRPr="00126058">
              <w:t>chính</w:t>
            </w:r>
            <w:proofErr w:type="spellEnd"/>
            <w:r w:rsidRPr="00126058">
              <w:t>.</w:t>
            </w:r>
            <w:r w:rsidR="00144F07" w:rsidRPr="00126058">
              <w:rPr>
                <w:lang w:val="vi-VN"/>
              </w:rPr>
              <w:t xml:space="preserve"> </w:t>
            </w:r>
          </w:p>
        </w:tc>
        <w:tc>
          <w:tcPr>
            <w:tcW w:w="0" w:type="auto"/>
            <w:vAlign w:val="center"/>
            <w:hideMark/>
          </w:tcPr>
          <w:p w:rsidR="00626693" w:rsidRPr="00126058" w:rsidRDefault="00626693" w:rsidP="00AD105C">
            <w:pPr>
              <w:adjustRightInd w:val="0"/>
              <w:snapToGrid w:val="0"/>
              <w:spacing w:before="120"/>
            </w:pPr>
            <w:r w:rsidRPr="00126058">
              <w:t xml:space="preserve">- </w:t>
            </w:r>
            <w:proofErr w:type="spellStart"/>
            <w:r w:rsidRPr="00126058">
              <w:t>Điều</w:t>
            </w:r>
            <w:proofErr w:type="spellEnd"/>
            <w:r w:rsidRPr="00126058">
              <w:t xml:space="preserve"> 65: </w:t>
            </w:r>
            <w:proofErr w:type="spellStart"/>
            <w:r w:rsidRPr="00126058">
              <w:t>Cơ</w:t>
            </w:r>
            <w:proofErr w:type="spellEnd"/>
            <w:r w:rsidRPr="00126058">
              <w:t xml:space="preserve"> </w:t>
            </w:r>
            <w:proofErr w:type="spellStart"/>
            <w:r w:rsidRPr="00126058">
              <w:t>quan</w:t>
            </w:r>
            <w:proofErr w:type="spellEnd"/>
            <w:r w:rsidRPr="00126058">
              <w:t xml:space="preserve"> </w:t>
            </w:r>
            <w:proofErr w:type="spellStart"/>
            <w:r w:rsidRPr="00126058">
              <w:t>hành</w:t>
            </w:r>
            <w:proofErr w:type="spellEnd"/>
            <w:r w:rsidRPr="00126058">
              <w:t xml:space="preserve"> </w:t>
            </w:r>
            <w:proofErr w:type="spellStart"/>
            <w:r w:rsidRPr="00126058">
              <w:t>chính</w:t>
            </w:r>
            <w:proofErr w:type="spellEnd"/>
            <w:r w:rsidRPr="00126058">
              <w:t xml:space="preserve"> </w:t>
            </w:r>
            <w:proofErr w:type="spellStart"/>
            <w:r w:rsidRPr="00126058">
              <w:t>chịu</w:t>
            </w:r>
            <w:proofErr w:type="spellEnd"/>
            <w:r w:rsidRPr="00126058">
              <w:t xml:space="preserve"> </w:t>
            </w:r>
            <w:proofErr w:type="spellStart"/>
            <w:r w:rsidRPr="00126058">
              <w:t>trách</w:t>
            </w:r>
            <w:proofErr w:type="spellEnd"/>
            <w:r w:rsidRPr="00126058">
              <w:t xml:space="preserve"> </w:t>
            </w:r>
            <w:proofErr w:type="spellStart"/>
            <w:r w:rsidRPr="00126058">
              <w:t>nhiệm</w:t>
            </w:r>
            <w:proofErr w:type="spellEnd"/>
            <w:r w:rsidRPr="00126058">
              <w:t xml:space="preserve"> </w:t>
            </w:r>
            <w:proofErr w:type="spellStart"/>
            <w:r w:rsidRPr="00126058">
              <w:t>điều</w:t>
            </w:r>
            <w:proofErr w:type="spellEnd"/>
            <w:r w:rsidRPr="00126058">
              <w:t xml:space="preserve"> </w:t>
            </w:r>
            <w:proofErr w:type="spellStart"/>
            <w:r w:rsidRPr="00126058">
              <w:t>chỉnh</w:t>
            </w:r>
            <w:proofErr w:type="spellEnd"/>
            <w:r w:rsidRPr="00126058">
              <w:t xml:space="preserve"> </w:t>
            </w:r>
            <w:proofErr w:type="spellStart"/>
            <w:r w:rsidRPr="00126058">
              <w:t>chính</w:t>
            </w:r>
            <w:proofErr w:type="spellEnd"/>
            <w:r w:rsidRPr="00126058">
              <w:t xml:space="preserve"> </w:t>
            </w:r>
            <w:proofErr w:type="spellStart"/>
            <w:r w:rsidRPr="00126058">
              <w:t>sách</w:t>
            </w:r>
            <w:proofErr w:type="spellEnd"/>
            <w:r w:rsidRPr="00126058">
              <w:t xml:space="preserve"> </w:t>
            </w:r>
            <w:proofErr w:type="spellStart"/>
            <w:r w:rsidRPr="00126058">
              <w:t>lao</w:t>
            </w:r>
            <w:proofErr w:type="spellEnd"/>
            <w:r w:rsidRPr="00126058">
              <w:t xml:space="preserve"> </w:t>
            </w:r>
            <w:proofErr w:type="spellStart"/>
            <w:r w:rsidRPr="00126058">
              <w:t>động</w:t>
            </w:r>
            <w:proofErr w:type="spellEnd"/>
            <w:r w:rsidRPr="00126058">
              <w:t xml:space="preserve">, </w:t>
            </w:r>
            <w:proofErr w:type="spellStart"/>
            <w:r w:rsidRPr="00126058">
              <w:t>bảo</w:t>
            </w:r>
            <w:proofErr w:type="spellEnd"/>
            <w:r w:rsidRPr="00126058">
              <w:t xml:space="preserve"> </w:t>
            </w:r>
            <w:proofErr w:type="spellStart"/>
            <w:r w:rsidRPr="00126058">
              <w:t>vệ</w:t>
            </w:r>
            <w:proofErr w:type="spellEnd"/>
            <w:r w:rsidRPr="00126058">
              <w:t xml:space="preserve"> </w:t>
            </w:r>
            <w:proofErr w:type="spellStart"/>
            <w:r w:rsidRPr="00126058">
              <w:t>quyền</w:t>
            </w:r>
            <w:proofErr w:type="spellEnd"/>
            <w:r w:rsidRPr="00126058">
              <w:t xml:space="preserve"> </w:t>
            </w:r>
            <w:proofErr w:type="spellStart"/>
            <w:r w:rsidRPr="00126058">
              <w:t>của</w:t>
            </w:r>
            <w:proofErr w:type="spellEnd"/>
            <w:r w:rsidR="00E22FC5" w:rsidRPr="00126058">
              <w:rPr>
                <w:lang w:val="vi-VN"/>
              </w:rPr>
              <w:t xml:space="preserve"> người</w:t>
            </w:r>
            <w:r w:rsidRPr="00126058">
              <w:t xml:space="preserve"> LĐ</w:t>
            </w:r>
            <w:r w:rsidR="00E22FC5" w:rsidRPr="00126058">
              <w:t>DT</w:t>
            </w:r>
            <w:r w:rsidRPr="00126058">
              <w:t xml:space="preserve"> </w:t>
            </w:r>
            <w:proofErr w:type="spellStart"/>
            <w:r w:rsidRPr="00126058">
              <w:t>và</w:t>
            </w:r>
            <w:proofErr w:type="spellEnd"/>
            <w:r w:rsidRPr="00126058">
              <w:t xml:space="preserve"> </w:t>
            </w:r>
            <w:proofErr w:type="spellStart"/>
            <w:r w:rsidRPr="00126058">
              <w:t>điều</w:t>
            </w:r>
            <w:proofErr w:type="spellEnd"/>
            <w:r w:rsidRPr="00126058">
              <w:t xml:space="preserve"> </w:t>
            </w:r>
            <w:proofErr w:type="spellStart"/>
            <w:r w:rsidRPr="00126058">
              <w:t>phối</w:t>
            </w:r>
            <w:proofErr w:type="spellEnd"/>
            <w:r w:rsidRPr="00126058">
              <w:t xml:space="preserve"> </w:t>
            </w:r>
            <w:proofErr w:type="spellStart"/>
            <w:r w:rsidRPr="00126058">
              <w:t>thực</w:t>
            </w:r>
            <w:proofErr w:type="spellEnd"/>
            <w:r w:rsidRPr="00126058">
              <w:t xml:space="preserve"> </w:t>
            </w:r>
            <w:proofErr w:type="spellStart"/>
            <w:r w:rsidRPr="00126058">
              <w:t>thi</w:t>
            </w:r>
            <w:proofErr w:type="spellEnd"/>
            <w:r w:rsidRPr="00126058">
              <w:t xml:space="preserve"> </w:t>
            </w:r>
            <w:proofErr w:type="spellStart"/>
            <w:r w:rsidRPr="00126058">
              <w:t>Công</w:t>
            </w:r>
            <w:proofErr w:type="spellEnd"/>
            <w:r w:rsidRPr="00126058">
              <w:t xml:space="preserve"> </w:t>
            </w:r>
            <w:proofErr w:type="spellStart"/>
            <w:r w:rsidRPr="00126058">
              <w:t>ước</w:t>
            </w:r>
            <w:proofErr w:type="spellEnd"/>
            <w:r w:rsidRPr="00126058">
              <w:t>.</w:t>
            </w:r>
          </w:p>
        </w:tc>
      </w:tr>
      <w:tr w:rsidR="00E22FC5" w:rsidRPr="00126058" w:rsidTr="00626693">
        <w:trPr>
          <w:tblCellSpacing w:w="15" w:type="dxa"/>
        </w:trPr>
        <w:tc>
          <w:tcPr>
            <w:tcW w:w="0" w:type="auto"/>
            <w:vAlign w:val="center"/>
            <w:hideMark/>
          </w:tcPr>
          <w:p w:rsidR="00626693" w:rsidRPr="00126058" w:rsidRDefault="00626693" w:rsidP="00AD105C">
            <w:pPr>
              <w:adjustRightInd w:val="0"/>
              <w:snapToGrid w:val="0"/>
              <w:spacing w:before="120"/>
            </w:pPr>
            <w:r w:rsidRPr="00126058">
              <w:rPr>
                <w:rStyle w:val="Strong"/>
              </w:rPr>
              <w:t xml:space="preserve">3. </w:t>
            </w:r>
            <w:proofErr w:type="spellStart"/>
            <w:r w:rsidRPr="00126058">
              <w:rPr>
                <w:rStyle w:val="Strong"/>
              </w:rPr>
              <w:t>Bộ</w:t>
            </w:r>
            <w:proofErr w:type="spellEnd"/>
            <w:r w:rsidRPr="00126058">
              <w:rPr>
                <w:rStyle w:val="Strong"/>
              </w:rPr>
              <w:t xml:space="preserve"> </w:t>
            </w:r>
            <w:proofErr w:type="spellStart"/>
            <w:r w:rsidRPr="00126058">
              <w:rPr>
                <w:rStyle w:val="Strong"/>
              </w:rPr>
              <w:t>Công</w:t>
            </w:r>
            <w:proofErr w:type="spellEnd"/>
            <w:r w:rsidRPr="00126058">
              <w:rPr>
                <w:rStyle w:val="Strong"/>
              </w:rPr>
              <w:t xml:space="preserve"> an (</w:t>
            </w:r>
            <w:proofErr w:type="spellStart"/>
            <w:r w:rsidRPr="00126058">
              <w:rPr>
                <w:rStyle w:val="Strong"/>
              </w:rPr>
              <w:t>Cục</w:t>
            </w:r>
            <w:proofErr w:type="spellEnd"/>
            <w:r w:rsidRPr="00126058">
              <w:rPr>
                <w:rStyle w:val="Strong"/>
              </w:rPr>
              <w:t xml:space="preserve"> </w:t>
            </w:r>
            <w:proofErr w:type="spellStart"/>
            <w:r w:rsidRPr="00126058">
              <w:rPr>
                <w:rStyle w:val="Strong"/>
              </w:rPr>
              <w:t>Quản</w:t>
            </w:r>
            <w:proofErr w:type="spellEnd"/>
            <w:r w:rsidRPr="00126058">
              <w:rPr>
                <w:rStyle w:val="Strong"/>
              </w:rPr>
              <w:t xml:space="preserve"> </w:t>
            </w:r>
            <w:proofErr w:type="spellStart"/>
            <w:r w:rsidRPr="00126058">
              <w:rPr>
                <w:rStyle w:val="Strong"/>
              </w:rPr>
              <w:t>lý</w:t>
            </w:r>
            <w:proofErr w:type="spellEnd"/>
            <w:r w:rsidRPr="00126058">
              <w:rPr>
                <w:rStyle w:val="Strong"/>
              </w:rPr>
              <w:t xml:space="preserve"> </w:t>
            </w:r>
            <w:proofErr w:type="spellStart"/>
            <w:r w:rsidRPr="00126058">
              <w:rPr>
                <w:rStyle w:val="Strong"/>
              </w:rPr>
              <w:t>xuất</w:t>
            </w:r>
            <w:proofErr w:type="spellEnd"/>
            <w:r w:rsidRPr="00126058">
              <w:rPr>
                <w:rStyle w:val="Strong"/>
              </w:rPr>
              <w:t xml:space="preserve"> </w:t>
            </w:r>
            <w:proofErr w:type="spellStart"/>
            <w:r w:rsidRPr="00126058">
              <w:rPr>
                <w:rStyle w:val="Strong"/>
              </w:rPr>
              <w:t>nhập</w:t>
            </w:r>
            <w:proofErr w:type="spellEnd"/>
            <w:r w:rsidRPr="00126058">
              <w:rPr>
                <w:rStyle w:val="Strong"/>
              </w:rPr>
              <w:t xml:space="preserve"> </w:t>
            </w:r>
            <w:proofErr w:type="spellStart"/>
            <w:r w:rsidRPr="00126058">
              <w:rPr>
                <w:rStyle w:val="Strong"/>
              </w:rPr>
              <w:t>cảnh</w:t>
            </w:r>
            <w:proofErr w:type="spellEnd"/>
            <w:r w:rsidRPr="00126058">
              <w:rPr>
                <w:rStyle w:val="Strong"/>
              </w:rPr>
              <w:t xml:space="preserve">, </w:t>
            </w:r>
            <w:proofErr w:type="spellStart"/>
            <w:r w:rsidRPr="00126058">
              <w:rPr>
                <w:rStyle w:val="Strong"/>
              </w:rPr>
              <w:t>công</w:t>
            </w:r>
            <w:proofErr w:type="spellEnd"/>
            <w:r w:rsidRPr="00126058">
              <w:rPr>
                <w:rStyle w:val="Strong"/>
              </w:rPr>
              <w:t xml:space="preserve"> an </w:t>
            </w:r>
            <w:proofErr w:type="spellStart"/>
            <w:r w:rsidRPr="00126058">
              <w:rPr>
                <w:rStyle w:val="Strong"/>
              </w:rPr>
              <w:t>địa</w:t>
            </w:r>
            <w:proofErr w:type="spellEnd"/>
            <w:r w:rsidRPr="00126058">
              <w:rPr>
                <w:rStyle w:val="Strong"/>
              </w:rPr>
              <w:t xml:space="preserve"> </w:t>
            </w:r>
            <w:proofErr w:type="spellStart"/>
            <w:r w:rsidRPr="00126058">
              <w:rPr>
                <w:rStyle w:val="Strong"/>
              </w:rPr>
              <w:t>phương</w:t>
            </w:r>
            <w:proofErr w:type="spellEnd"/>
            <w:r w:rsidRPr="00126058">
              <w:rPr>
                <w:rStyle w:val="Strong"/>
              </w:rPr>
              <w:t>)</w:t>
            </w:r>
          </w:p>
        </w:tc>
        <w:tc>
          <w:tcPr>
            <w:tcW w:w="0" w:type="auto"/>
            <w:vAlign w:val="center"/>
            <w:hideMark/>
          </w:tcPr>
          <w:p w:rsidR="00626693" w:rsidRPr="00126058" w:rsidRDefault="00626693" w:rsidP="00AD105C">
            <w:pPr>
              <w:adjustRightInd w:val="0"/>
              <w:snapToGrid w:val="0"/>
              <w:spacing w:before="120"/>
              <w:rPr>
                <w:lang w:val="vi-VN"/>
              </w:rPr>
            </w:pPr>
            <w:r w:rsidRPr="00126058">
              <w:t xml:space="preserve">- </w:t>
            </w:r>
            <w:proofErr w:type="spellStart"/>
            <w:r w:rsidRPr="00126058">
              <w:t>Cấp</w:t>
            </w:r>
            <w:proofErr w:type="spellEnd"/>
            <w:r w:rsidRPr="00126058">
              <w:t xml:space="preserve"> </w:t>
            </w:r>
            <w:proofErr w:type="spellStart"/>
            <w:r w:rsidRPr="00126058">
              <w:t>thị</w:t>
            </w:r>
            <w:proofErr w:type="spellEnd"/>
            <w:r w:rsidRPr="00126058">
              <w:t xml:space="preserve"> </w:t>
            </w:r>
            <w:proofErr w:type="spellStart"/>
            <w:r w:rsidRPr="00126058">
              <w:t>thực</w:t>
            </w:r>
            <w:proofErr w:type="spellEnd"/>
            <w:r w:rsidRPr="00126058">
              <w:t xml:space="preserve">, </w:t>
            </w:r>
            <w:proofErr w:type="spellStart"/>
            <w:r w:rsidRPr="00126058">
              <w:t>thẻ</w:t>
            </w:r>
            <w:proofErr w:type="spellEnd"/>
            <w:r w:rsidRPr="00126058">
              <w:t xml:space="preserve"> </w:t>
            </w:r>
            <w:proofErr w:type="spellStart"/>
            <w:r w:rsidRPr="00126058">
              <w:t>tạm</w:t>
            </w:r>
            <w:proofErr w:type="spellEnd"/>
            <w:r w:rsidRPr="00126058">
              <w:t xml:space="preserve"> </w:t>
            </w:r>
            <w:proofErr w:type="spellStart"/>
            <w:r w:rsidRPr="00126058">
              <w:t>trú</w:t>
            </w:r>
            <w:proofErr w:type="spellEnd"/>
            <w:r w:rsidRPr="00126058">
              <w:t xml:space="preserve">, </w:t>
            </w:r>
            <w:proofErr w:type="spellStart"/>
            <w:r w:rsidRPr="00126058">
              <w:t>kiểm</w:t>
            </w:r>
            <w:proofErr w:type="spellEnd"/>
            <w:r w:rsidRPr="00126058">
              <w:t xml:space="preserve"> </w:t>
            </w:r>
            <w:proofErr w:type="spellStart"/>
            <w:r w:rsidRPr="00126058">
              <w:t>soát</w:t>
            </w:r>
            <w:proofErr w:type="spellEnd"/>
            <w:r w:rsidRPr="00126058">
              <w:t xml:space="preserve"> </w:t>
            </w:r>
            <w:proofErr w:type="spellStart"/>
            <w:r w:rsidRPr="00126058">
              <w:t>cư</w:t>
            </w:r>
            <w:proofErr w:type="spellEnd"/>
            <w:r w:rsidRPr="00126058">
              <w:t xml:space="preserve"> </w:t>
            </w:r>
            <w:proofErr w:type="spellStart"/>
            <w:r w:rsidRPr="00126058">
              <w:t>trú</w:t>
            </w:r>
            <w:proofErr w:type="spellEnd"/>
            <w:r w:rsidRPr="00126058">
              <w:t xml:space="preserve"> </w:t>
            </w:r>
            <w:proofErr w:type="spellStart"/>
            <w:r w:rsidRPr="00126058">
              <w:t>của</w:t>
            </w:r>
            <w:proofErr w:type="spellEnd"/>
            <w:r w:rsidRPr="00126058">
              <w:t xml:space="preserve"> NLĐNN.</w:t>
            </w:r>
            <w:r w:rsidRPr="00126058">
              <w:rPr>
                <w:lang w:val="vi-VN"/>
              </w:rPr>
              <w:t xml:space="preserve"> </w:t>
            </w:r>
          </w:p>
        </w:tc>
        <w:tc>
          <w:tcPr>
            <w:tcW w:w="0" w:type="auto"/>
            <w:vAlign w:val="center"/>
            <w:hideMark/>
          </w:tcPr>
          <w:p w:rsidR="00626693" w:rsidRPr="00126058" w:rsidRDefault="00626693" w:rsidP="00AD105C">
            <w:pPr>
              <w:adjustRightInd w:val="0"/>
              <w:snapToGrid w:val="0"/>
              <w:spacing w:before="120"/>
            </w:pPr>
            <w:r w:rsidRPr="00126058">
              <w:t xml:space="preserve">- </w:t>
            </w:r>
            <w:proofErr w:type="spellStart"/>
            <w:r w:rsidRPr="00126058">
              <w:t>Điều</w:t>
            </w:r>
            <w:proofErr w:type="spellEnd"/>
            <w:r w:rsidRPr="00126058">
              <w:t xml:space="preserve"> 16, 39: </w:t>
            </w:r>
            <w:proofErr w:type="spellStart"/>
            <w:r w:rsidRPr="00126058">
              <w:t>Có</w:t>
            </w:r>
            <w:proofErr w:type="spellEnd"/>
            <w:r w:rsidRPr="00126058">
              <w:t xml:space="preserve"> </w:t>
            </w:r>
            <w:proofErr w:type="spellStart"/>
            <w:r w:rsidRPr="00126058">
              <w:t>trách</w:t>
            </w:r>
            <w:proofErr w:type="spellEnd"/>
            <w:r w:rsidRPr="00126058">
              <w:t xml:space="preserve"> </w:t>
            </w:r>
            <w:proofErr w:type="spellStart"/>
            <w:r w:rsidRPr="00126058">
              <w:t>nhiệm</w:t>
            </w:r>
            <w:proofErr w:type="spellEnd"/>
            <w:r w:rsidRPr="00126058">
              <w:t xml:space="preserve"> </w:t>
            </w:r>
            <w:proofErr w:type="spellStart"/>
            <w:r w:rsidRPr="00126058">
              <w:t>bảo</w:t>
            </w:r>
            <w:proofErr w:type="spellEnd"/>
            <w:r w:rsidRPr="00126058">
              <w:t xml:space="preserve"> </w:t>
            </w:r>
            <w:proofErr w:type="spellStart"/>
            <w:r w:rsidRPr="00126058">
              <w:t>đảm</w:t>
            </w:r>
            <w:proofErr w:type="spellEnd"/>
            <w:r w:rsidRPr="00126058">
              <w:t xml:space="preserve"> </w:t>
            </w:r>
            <w:proofErr w:type="spellStart"/>
            <w:r w:rsidRPr="00126058">
              <w:t>không</w:t>
            </w:r>
            <w:proofErr w:type="spellEnd"/>
            <w:r w:rsidRPr="00126058">
              <w:t xml:space="preserve"> </w:t>
            </w:r>
            <w:proofErr w:type="spellStart"/>
            <w:r w:rsidRPr="00126058">
              <w:t>trục</w:t>
            </w:r>
            <w:proofErr w:type="spellEnd"/>
            <w:r w:rsidRPr="00126058">
              <w:t xml:space="preserve"> </w:t>
            </w:r>
            <w:proofErr w:type="spellStart"/>
            <w:r w:rsidRPr="00126058">
              <w:t>xuất</w:t>
            </w:r>
            <w:proofErr w:type="spellEnd"/>
            <w:r w:rsidRPr="00126058">
              <w:t xml:space="preserve"> </w:t>
            </w:r>
            <w:proofErr w:type="spellStart"/>
            <w:r w:rsidRPr="00126058">
              <w:t>tùy</w:t>
            </w:r>
            <w:proofErr w:type="spellEnd"/>
            <w:r w:rsidRPr="00126058">
              <w:t xml:space="preserve"> </w:t>
            </w:r>
            <w:proofErr w:type="spellStart"/>
            <w:r w:rsidRPr="00126058">
              <w:t>tiện</w:t>
            </w:r>
            <w:proofErr w:type="spellEnd"/>
            <w:r w:rsidRPr="00126058">
              <w:t xml:space="preserve">, </w:t>
            </w:r>
            <w:proofErr w:type="spellStart"/>
            <w:r w:rsidRPr="00126058">
              <w:t>quản</w:t>
            </w:r>
            <w:proofErr w:type="spellEnd"/>
            <w:r w:rsidRPr="00126058">
              <w:t xml:space="preserve"> </w:t>
            </w:r>
            <w:proofErr w:type="spellStart"/>
            <w:r w:rsidRPr="00126058">
              <w:t>lý</w:t>
            </w:r>
            <w:proofErr w:type="spellEnd"/>
            <w:r w:rsidRPr="00126058">
              <w:t xml:space="preserve"> </w:t>
            </w:r>
            <w:proofErr w:type="spellStart"/>
            <w:r w:rsidRPr="00126058">
              <w:t>nhập</w:t>
            </w:r>
            <w:proofErr w:type="spellEnd"/>
            <w:r w:rsidRPr="00126058">
              <w:t xml:space="preserve"> </w:t>
            </w:r>
            <w:proofErr w:type="spellStart"/>
            <w:r w:rsidRPr="00126058">
              <w:t>cảnh</w:t>
            </w:r>
            <w:proofErr w:type="spellEnd"/>
            <w:r w:rsidRPr="00126058">
              <w:t xml:space="preserve"> </w:t>
            </w:r>
            <w:proofErr w:type="spellStart"/>
            <w:r w:rsidRPr="00126058">
              <w:t>hợp</w:t>
            </w:r>
            <w:proofErr w:type="spellEnd"/>
            <w:r w:rsidRPr="00126058">
              <w:t xml:space="preserve"> </w:t>
            </w:r>
            <w:proofErr w:type="spellStart"/>
            <w:r w:rsidRPr="00126058">
              <w:t>pháp</w:t>
            </w:r>
            <w:proofErr w:type="spellEnd"/>
            <w:r w:rsidRPr="00126058">
              <w:t xml:space="preserve">, </w:t>
            </w:r>
            <w:proofErr w:type="spellStart"/>
            <w:r w:rsidRPr="00126058">
              <w:t>bảo</w:t>
            </w:r>
            <w:proofErr w:type="spellEnd"/>
            <w:r w:rsidRPr="00126058">
              <w:t xml:space="preserve"> </w:t>
            </w:r>
            <w:proofErr w:type="spellStart"/>
            <w:r w:rsidRPr="00126058">
              <w:t>đảm</w:t>
            </w:r>
            <w:proofErr w:type="spellEnd"/>
            <w:r w:rsidRPr="00126058">
              <w:t xml:space="preserve"> </w:t>
            </w:r>
            <w:proofErr w:type="spellStart"/>
            <w:r w:rsidRPr="00126058">
              <w:t>quyền</w:t>
            </w:r>
            <w:proofErr w:type="spellEnd"/>
            <w:r w:rsidRPr="00126058">
              <w:t xml:space="preserve"> </w:t>
            </w:r>
            <w:proofErr w:type="spellStart"/>
            <w:r w:rsidRPr="00126058">
              <w:t>tự</w:t>
            </w:r>
            <w:proofErr w:type="spellEnd"/>
            <w:r w:rsidRPr="00126058">
              <w:t xml:space="preserve"> do di </w:t>
            </w:r>
            <w:proofErr w:type="spellStart"/>
            <w:r w:rsidRPr="00126058">
              <w:t>chuyển</w:t>
            </w:r>
            <w:proofErr w:type="spellEnd"/>
            <w:r w:rsidRPr="00126058">
              <w:t xml:space="preserve"> </w:t>
            </w:r>
            <w:proofErr w:type="spellStart"/>
            <w:r w:rsidRPr="00126058">
              <w:t>và</w:t>
            </w:r>
            <w:proofErr w:type="spellEnd"/>
            <w:r w:rsidRPr="00126058">
              <w:t xml:space="preserve"> </w:t>
            </w:r>
            <w:proofErr w:type="spellStart"/>
            <w:r w:rsidRPr="00126058">
              <w:t>cư</w:t>
            </w:r>
            <w:proofErr w:type="spellEnd"/>
            <w:r w:rsidRPr="00126058">
              <w:t xml:space="preserve"> </w:t>
            </w:r>
            <w:proofErr w:type="spellStart"/>
            <w:r w:rsidRPr="00126058">
              <w:t>trú</w:t>
            </w:r>
            <w:proofErr w:type="spellEnd"/>
            <w:r w:rsidRPr="00126058">
              <w:t xml:space="preserve"> </w:t>
            </w:r>
            <w:proofErr w:type="spellStart"/>
            <w:r w:rsidRPr="00126058">
              <w:t>hợp</w:t>
            </w:r>
            <w:proofErr w:type="spellEnd"/>
            <w:r w:rsidRPr="00126058">
              <w:t xml:space="preserve"> </w:t>
            </w:r>
            <w:proofErr w:type="spellStart"/>
            <w:r w:rsidRPr="00126058">
              <w:t>pháp</w:t>
            </w:r>
            <w:proofErr w:type="spellEnd"/>
            <w:r w:rsidRPr="00126058">
              <w:t>.</w:t>
            </w:r>
          </w:p>
        </w:tc>
      </w:tr>
      <w:tr w:rsidR="00E22FC5" w:rsidRPr="00126058" w:rsidTr="00626693">
        <w:trPr>
          <w:tblCellSpacing w:w="15" w:type="dxa"/>
        </w:trPr>
        <w:tc>
          <w:tcPr>
            <w:tcW w:w="0" w:type="auto"/>
            <w:vAlign w:val="center"/>
            <w:hideMark/>
          </w:tcPr>
          <w:p w:rsidR="00626693" w:rsidRPr="00126058" w:rsidRDefault="00626693" w:rsidP="00AD105C">
            <w:pPr>
              <w:adjustRightInd w:val="0"/>
              <w:snapToGrid w:val="0"/>
              <w:spacing w:before="120"/>
            </w:pPr>
            <w:r w:rsidRPr="00126058">
              <w:rPr>
                <w:rStyle w:val="Strong"/>
              </w:rPr>
              <w:t xml:space="preserve">4. </w:t>
            </w:r>
            <w:proofErr w:type="spellStart"/>
            <w:r w:rsidRPr="00126058">
              <w:rPr>
                <w:rStyle w:val="Strong"/>
              </w:rPr>
              <w:t>Bảo</w:t>
            </w:r>
            <w:proofErr w:type="spellEnd"/>
            <w:r w:rsidRPr="00126058">
              <w:rPr>
                <w:rStyle w:val="Strong"/>
              </w:rPr>
              <w:t xml:space="preserve"> </w:t>
            </w:r>
            <w:proofErr w:type="spellStart"/>
            <w:r w:rsidRPr="00126058">
              <w:rPr>
                <w:rStyle w:val="Strong"/>
              </w:rPr>
              <w:t>hiểm</w:t>
            </w:r>
            <w:proofErr w:type="spellEnd"/>
            <w:r w:rsidRPr="00126058">
              <w:rPr>
                <w:rStyle w:val="Strong"/>
              </w:rPr>
              <w:t xml:space="preserve"> </w:t>
            </w:r>
            <w:proofErr w:type="spellStart"/>
            <w:r w:rsidRPr="00126058">
              <w:rPr>
                <w:rStyle w:val="Strong"/>
              </w:rPr>
              <w:t>xã</w:t>
            </w:r>
            <w:proofErr w:type="spellEnd"/>
            <w:r w:rsidRPr="00126058">
              <w:rPr>
                <w:rStyle w:val="Strong"/>
              </w:rPr>
              <w:t xml:space="preserve"> </w:t>
            </w:r>
            <w:proofErr w:type="spellStart"/>
            <w:r w:rsidRPr="00126058">
              <w:rPr>
                <w:rStyle w:val="Strong"/>
              </w:rPr>
              <w:t>hội</w:t>
            </w:r>
            <w:proofErr w:type="spellEnd"/>
            <w:r w:rsidRPr="00126058">
              <w:rPr>
                <w:rStyle w:val="Strong"/>
              </w:rPr>
              <w:t xml:space="preserve"> </w:t>
            </w:r>
            <w:proofErr w:type="spellStart"/>
            <w:r w:rsidRPr="00126058">
              <w:rPr>
                <w:rStyle w:val="Strong"/>
              </w:rPr>
              <w:t>Việt</w:t>
            </w:r>
            <w:proofErr w:type="spellEnd"/>
            <w:r w:rsidRPr="00126058">
              <w:rPr>
                <w:rStyle w:val="Strong"/>
              </w:rPr>
              <w:t xml:space="preserve"> Nam</w:t>
            </w:r>
          </w:p>
        </w:tc>
        <w:tc>
          <w:tcPr>
            <w:tcW w:w="0" w:type="auto"/>
            <w:vAlign w:val="center"/>
            <w:hideMark/>
          </w:tcPr>
          <w:p w:rsidR="00626693" w:rsidRPr="00126058" w:rsidRDefault="00626693" w:rsidP="00AD105C">
            <w:pPr>
              <w:adjustRightInd w:val="0"/>
              <w:snapToGrid w:val="0"/>
              <w:spacing w:before="120"/>
            </w:pPr>
            <w:r w:rsidRPr="00126058">
              <w:t xml:space="preserve">- Thu </w:t>
            </w:r>
            <w:proofErr w:type="spellStart"/>
            <w:r w:rsidRPr="00126058">
              <w:t>và</w:t>
            </w:r>
            <w:proofErr w:type="spellEnd"/>
            <w:r w:rsidRPr="00126058">
              <w:t xml:space="preserve"> chi </w:t>
            </w:r>
            <w:proofErr w:type="spellStart"/>
            <w:r w:rsidRPr="00126058">
              <w:t>trả</w:t>
            </w:r>
            <w:proofErr w:type="spellEnd"/>
            <w:r w:rsidRPr="00126058">
              <w:t xml:space="preserve"> </w:t>
            </w:r>
            <w:proofErr w:type="spellStart"/>
            <w:r w:rsidRPr="00126058">
              <w:t>chế</w:t>
            </w:r>
            <w:proofErr w:type="spellEnd"/>
            <w:r w:rsidRPr="00126058">
              <w:t xml:space="preserve"> </w:t>
            </w:r>
            <w:proofErr w:type="spellStart"/>
            <w:r w:rsidRPr="00126058">
              <w:t>độ</w:t>
            </w:r>
            <w:proofErr w:type="spellEnd"/>
            <w:r w:rsidRPr="00126058">
              <w:t xml:space="preserve"> BHXH, BHYT </w:t>
            </w:r>
            <w:proofErr w:type="spellStart"/>
            <w:r w:rsidRPr="00126058">
              <w:t>bắt</w:t>
            </w:r>
            <w:proofErr w:type="spellEnd"/>
            <w:r w:rsidRPr="00126058">
              <w:t xml:space="preserve"> </w:t>
            </w:r>
            <w:proofErr w:type="spellStart"/>
            <w:r w:rsidRPr="00126058">
              <w:t>buộc</w:t>
            </w:r>
            <w:proofErr w:type="spellEnd"/>
            <w:r w:rsidRPr="00126058">
              <w:t xml:space="preserve"> </w:t>
            </w:r>
            <w:proofErr w:type="spellStart"/>
            <w:r w:rsidRPr="00126058">
              <w:t>với</w:t>
            </w:r>
            <w:proofErr w:type="spellEnd"/>
            <w:r w:rsidRPr="00126058">
              <w:t xml:space="preserve"> NLĐNN </w:t>
            </w:r>
            <w:proofErr w:type="spellStart"/>
            <w:r w:rsidRPr="00126058">
              <w:t>đủ</w:t>
            </w:r>
            <w:proofErr w:type="spellEnd"/>
            <w:r w:rsidRPr="00126058">
              <w:t xml:space="preserve"> </w:t>
            </w:r>
            <w:proofErr w:type="spellStart"/>
            <w:r w:rsidRPr="00126058">
              <w:t>điều</w:t>
            </w:r>
            <w:proofErr w:type="spellEnd"/>
            <w:r w:rsidRPr="00126058">
              <w:t xml:space="preserve"> </w:t>
            </w:r>
            <w:proofErr w:type="spellStart"/>
            <w:r w:rsidRPr="00126058">
              <w:t>kiện</w:t>
            </w:r>
            <w:proofErr w:type="spellEnd"/>
            <w:r w:rsidRPr="00126058">
              <w:t xml:space="preserve"> (</w:t>
            </w:r>
            <w:proofErr w:type="spellStart"/>
            <w:r w:rsidRPr="00126058">
              <w:t>từ</w:t>
            </w:r>
            <w:proofErr w:type="spellEnd"/>
            <w:r w:rsidRPr="00126058">
              <w:t xml:space="preserve"> 12 </w:t>
            </w:r>
            <w:proofErr w:type="spellStart"/>
            <w:r w:rsidRPr="00126058">
              <w:t>tháng</w:t>
            </w:r>
            <w:proofErr w:type="spellEnd"/>
            <w:r w:rsidRPr="00126058">
              <w:t xml:space="preserve"> </w:t>
            </w:r>
            <w:proofErr w:type="spellStart"/>
            <w:r w:rsidRPr="00126058">
              <w:t>trở</w:t>
            </w:r>
            <w:proofErr w:type="spellEnd"/>
            <w:r w:rsidRPr="00126058">
              <w:t xml:space="preserve"> </w:t>
            </w:r>
            <w:proofErr w:type="spellStart"/>
            <w:r w:rsidRPr="00126058">
              <w:t>lên</w:t>
            </w:r>
            <w:proofErr w:type="spellEnd"/>
            <w:r w:rsidRPr="00126058">
              <w:t>).</w:t>
            </w:r>
          </w:p>
        </w:tc>
        <w:tc>
          <w:tcPr>
            <w:tcW w:w="0" w:type="auto"/>
            <w:vAlign w:val="center"/>
            <w:hideMark/>
          </w:tcPr>
          <w:p w:rsidR="00626693" w:rsidRPr="00126058" w:rsidRDefault="00626693" w:rsidP="00AD105C">
            <w:pPr>
              <w:adjustRightInd w:val="0"/>
              <w:snapToGrid w:val="0"/>
              <w:spacing w:before="120"/>
            </w:pPr>
            <w:r w:rsidRPr="00126058">
              <w:t xml:space="preserve">- </w:t>
            </w:r>
            <w:proofErr w:type="spellStart"/>
            <w:r w:rsidRPr="00126058">
              <w:t>Điều</w:t>
            </w:r>
            <w:proofErr w:type="spellEnd"/>
            <w:r w:rsidRPr="00126058">
              <w:t xml:space="preserve"> 27, 45: </w:t>
            </w:r>
            <w:proofErr w:type="spellStart"/>
            <w:r w:rsidR="005A7BE2" w:rsidRPr="00126058">
              <w:t>Bảo</w:t>
            </w:r>
            <w:proofErr w:type="spellEnd"/>
            <w:r w:rsidR="005A7BE2" w:rsidRPr="00126058">
              <w:t xml:space="preserve"> </w:t>
            </w:r>
            <w:proofErr w:type="spellStart"/>
            <w:r w:rsidR="005A7BE2" w:rsidRPr="00126058">
              <w:t>đảm</w:t>
            </w:r>
            <w:proofErr w:type="spellEnd"/>
            <w:r w:rsidRPr="00126058">
              <w:t xml:space="preserve"> </w:t>
            </w:r>
            <w:proofErr w:type="spellStart"/>
            <w:r w:rsidRPr="00126058">
              <w:t>tiếp</w:t>
            </w:r>
            <w:proofErr w:type="spellEnd"/>
            <w:r w:rsidRPr="00126058">
              <w:t xml:space="preserve"> </w:t>
            </w:r>
            <w:proofErr w:type="spellStart"/>
            <w:r w:rsidRPr="00126058">
              <w:t>cận</w:t>
            </w:r>
            <w:proofErr w:type="spellEnd"/>
            <w:r w:rsidRPr="00126058">
              <w:t xml:space="preserve"> </w:t>
            </w:r>
            <w:proofErr w:type="spellStart"/>
            <w:r w:rsidRPr="00126058">
              <w:t>bình</w:t>
            </w:r>
            <w:proofErr w:type="spellEnd"/>
            <w:r w:rsidRPr="00126058">
              <w:t xml:space="preserve"> </w:t>
            </w:r>
            <w:proofErr w:type="spellStart"/>
            <w:r w:rsidRPr="00126058">
              <w:t>đẳng</w:t>
            </w:r>
            <w:proofErr w:type="spellEnd"/>
            <w:r w:rsidRPr="00126058">
              <w:t xml:space="preserve"> </w:t>
            </w:r>
            <w:proofErr w:type="spellStart"/>
            <w:r w:rsidRPr="00126058">
              <w:t>với</w:t>
            </w:r>
            <w:proofErr w:type="spellEnd"/>
            <w:r w:rsidRPr="00126058">
              <w:t xml:space="preserve"> </w:t>
            </w:r>
            <w:proofErr w:type="spellStart"/>
            <w:r w:rsidRPr="00126058">
              <w:t>hệ</w:t>
            </w:r>
            <w:proofErr w:type="spellEnd"/>
            <w:r w:rsidRPr="00126058">
              <w:t xml:space="preserve"> </w:t>
            </w:r>
            <w:proofErr w:type="spellStart"/>
            <w:r w:rsidRPr="00126058">
              <w:t>thống</w:t>
            </w:r>
            <w:proofErr w:type="spellEnd"/>
            <w:r w:rsidRPr="00126058">
              <w:t xml:space="preserve"> an </w:t>
            </w:r>
            <w:proofErr w:type="spellStart"/>
            <w:r w:rsidRPr="00126058">
              <w:t>sinh</w:t>
            </w:r>
            <w:proofErr w:type="spellEnd"/>
            <w:r w:rsidRPr="00126058">
              <w:t xml:space="preserve"> </w:t>
            </w:r>
            <w:proofErr w:type="spellStart"/>
            <w:r w:rsidRPr="00126058">
              <w:t>xã</w:t>
            </w:r>
            <w:proofErr w:type="spellEnd"/>
            <w:r w:rsidRPr="00126058">
              <w:t xml:space="preserve"> </w:t>
            </w:r>
            <w:proofErr w:type="spellStart"/>
            <w:r w:rsidRPr="00126058">
              <w:t>hội</w:t>
            </w:r>
            <w:proofErr w:type="spellEnd"/>
            <w:r w:rsidRPr="00126058">
              <w:t xml:space="preserve"> </w:t>
            </w:r>
            <w:proofErr w:type="spellStart"/>
            <w:r w:rsidRPr="00126058">
              <w:t>như</w:t>
            </w:r>
            <w:proofErr w:type="spellEnd"/>
            <w:r w:rsidRPr="00126058">
              <w:t xml:space="preserve"> y </w:t>
            </w:r>
            <w:proofErr w:type="spellStart"/>
            <w:r w:rsidRPr="00126058">
              <w:t>tế</w:t>
            </w:r>
            <w:proofErr w:type="spellEnd"/>
            <w:r w:rsidRPr="00126058">
              <w:t xml:space="preserve">, </w:t>
            </w:r>
            <w:proofErr w:type="spellStart"/>
            <w:r w:rsidRPr="00126058">
              <w:t>hưu</w:t>
            </w:r>
            <w:proofErr w:type="spellEnd"/>
            <w:r w:rsidRPr="00126058">
              <w:t xml:space="preserve"> </w:t>
            </w:r>
            <w:proofErr w:type="spellStart"/>
            <w:r w:rsidRPr="00126058">
              <w:t>trí</w:t>
            </w:r>
            <w:proofErr w:type="spellEnd"/>
            <w:r w:rsidRPr="00126058">
              <w:t xml:space="preserve">, tai </w:t>
            </w:r>
            <w:proofErr w:type="spellStart"/>
            <w:r w:rsidRPr="00126058">
              <w:t>nạn</w:t>
            </w:r>
            <w:proofErr w:type="spellEnd"/>
            <w:r w:rsidRPr="00126058">
              <w:t xml:space="preserve"> </w:t>
            </w:r>
            <w:proofErr w:type="spellStart"/>
            <w:r w:rsidRPr="00126058">
              <w:t>lao</w:t>
            </w:r>
            <w:proofErr w:type="spellEnd"/>
            <w:r w:rsidRPr="00126058">
              <w:t xml:space="preserve"> </w:t>
            </w:r>
            <w:proofErr w:type="spellStart"/>
            <w:r w:rsidRPr="00126058">
              <w:t>động</w:t>
            </w:r>
            <w:proofErr w:type="spellEnd"/>
            <w:r w:rsidRPr="00126058">
              <w:t>.</w:t>
            </w:r>
          </w:p>
        </w:tc>
      </w:tr>
      <w:tr w:rsidR="00E22FC5" w:rsidRPr="00126058" w:rsidTr="00626693">
        <w:trPr>
          <w:tblCellSpacing w:w="15" w:type="dxa"/>
        </w:trPr>
        <w:tc>
          <w:tcPr>
            <w:tcW w:w="0" w:type="auto"/>
            <w:vAlign w:val="center"/>
            <w:hideMark/>
          </w:tcPr>
          <w:p w:rsidR="00626693" w:rsidRPr="00126058" w:rsidRDefault="00626693" w:rsidP="00AD105C">
            <w:pPr>
              <w:adjustRightInd w:val="0"/>
              <w:snapToGrid w:val="0"/>
              <w:spacing w:before="120"/>
            </w:pPr>
            <w:r w:rsidRPr="00126058">
              <w:rPr>
                <w:rStyle w:val="Strong"/>
              </w:rPr>
              <w:t xml:space="preserve">5. </w:t>
            </w:r>
            <w:proofErr w:type="spellStart"/>
            <w:r w:rsidRPr="00126058">
              <w:rPr>
                <w:rStyle w:val="Strong"/>
              </w:rPr>
              <w:t>Tổng</w:t>
            </w:r>
            <w:proofErr w:type="spellEnd"/>
            <w:r w:rsidRPr="00126058">
              <w:rPr>
                <w:rStyle w:val="Strong"/>
              </w:rPr>
              <w:t xml:space="preserve"> </w:t>
            </w:r>
            <w:proofErr w:type="spellStart"/>
            <w:r w:rsidRPr="00126058">
              <w:rPr>
                <w:rStyle w:val="Strong"/>
              </w:rPr>
              <w:t>Liên</w:t>
            </w:r>
            <w:proofErr w:type="spellEnd"/>
            <w:r w:rsidRPr="00126058">
              <w:rPr>
                <w:rStyle w:val="Strong"/>
              </w:rPr>
              <w:t xml:space="preserve"> </w:t>
            </w:r>
            <w:proofErr w:type="spellStart"/>
            <w:r w:rsidRPr="00126058">
              <w:rPr>
                <w:rStyle w:val="Strong"/>
              </w:rPr>
              <w:t>đoàn</w:t>
            </w:r>
            <w:proofErr w:type="spellEnd"/>
            <w:r w:rsidRPr="00126058">
              <w:rPr>
                <w:rStyle w:val="Strong"/>
              </w:rPr>
              <w:t xml:space="preserve"> Lao </w:t>
            </w:r>
            <w:proofErr w:type="spellStart"/>
            <w:r w:rsidRPr="00126058">
              <w:rPr>
                <w:rStyle w:val="Strong"/>
              </w:rPr>
              <w:t>động</w:t>
            </w:r>
            <w:proofErr w:type="spellEnd"/>
            <w:r w:rsidRPr="00126058">
              <w:rPr>
                <w:rStyle w:val="Strong"/>
              </w:rPr>
              <w:t xml:space="preserve"> </w:t>
            </w:r>
            <w:proofErr w:type="spellStart"/>
            <w:r w:rsidRPr="00126058">
              <w:rPr>
                <w:rStyle w:val="Strong"/>
              </w:rPr>
              <w:t>Việt</w:t>
            </w:r>
            <w:proofErr w:type="spellEnd"/>
            <w:r w:rsidRPr="00126058">
              <w:rPr>
                <w:rStyle w:val="Strong"/>
              </w:rPr>
              <w:t xml:space="preserve"> Nam </w:t>
            </w:r>
            <w:proofErr w:type="spellStart"/>
            <w:r w:rsidRPr="00126058">
              <w:rPr>
                <w:rStyle w:val="Strong"/>
              </w:rPr>
              <w:t>và</w:t>
            </w:r>
            <w:proofErr w:type="spellEnd"/>
            <w:r w:rsidRPr="00126058">
              <w:rPr>
                <w:rStyle w:val="Strong"/>
              </w:rPr>
              <w:t xml:space="preserve"> </w:t>
            </w:r>
            <w:proofErr w:type="spellStart"/>
            <w:r w:rsidRPr="00126058">
              <w:rPr>
                <w:rStyle w:val="Strong"/>
              </w:rPr>
              <w:t>Công</w:t>
            </w:r>
            <w:proofErr w:type="spellEnd"/>
            <w:r w:rsidRPr="00126058">
              <w:rPr>
                <w:rStyle w:val="Strong"/>
              </w:rPr>
              <w:t xml:space="preserve"> </w:t>
            </w:r>
            <w:proofErr w:type="spellStart"/>
            <w:r w:rsidRPr="00126058">
              <w:rPr>
                <w:rStyle w:val="Strong"/>
              </w:rPr>
              <w:t>đoàn</w:t>
            </w:r>
            <w:proofErr w:type="spellEnd"/>
            <w:r w:rsidRPr="00126058">
              <w:rPr>
                <w:rStyle w:val="Strong"/>
              </w:rPr>
              <w:t xml:space="preserve"> </w:t>
            </w:r>
            <w:proofErr w:type="spellStart"/>
            <w:r w:rsidRPr="00126058">
              <w:rPr>
                <w:rStyle w:val="Strong"/>
              </w:rPr>
              <w:t>cơ</w:t>
            </w:r>
            <w:proofErr w:type="spellEnd"/>
            <w:r w:rsidRPr="00126058">
              <w:rPr>
                <w:rStyle w:val="Strong"/>
              </w:rPr>
              <w:t xml:space="preserve"> </w:t>
            </w:r>
            <w:proofErr w:type="spellStart"/>
            <w:r w:rsidRPr="00126058">
              <w:rPr>
                <w:rStyle w:val="Strong"/>
              </w:rPr>
              <w:t>sở</w:t>
            </w:r>
            <w:proofErr w:type="spellEnd"/>
          </w:p>
        </w:tc>
        <w:tc>
          <w:tcPr>
            <w:tcW w:w="0" w:type="auto"/>
            <w:vAlign w:val="center"/>
            <w:hideMark/>
          </w:tcPr>
          <w:p w:rsidR="00626693" w:rsidRPr="00126058" w:rsidRDefault="00626693" w:rsidP="00AD105C">
            <w:pPr>
              <w:adjustRightInd w:val="0"/>
              <w:snapToGrid w:val="0"/>
              <w:spacing w:before="120"/>
              <w:rPr>
                <w:lang w:val="vi-VN"/>
              </w:rPr>
            </w:pPr>
            <w:r w:rsidRPr="00126058">
              <w:t xml:space="preserve">- </w:t>
            </w:r>
            <w:proofErr w:type="spellStart"/>
            <w:r w:rsidRPr="00126058">
              <w:t>Bảo</w:t>
            </w:r>
            <w:proofErr w:type="spellEnd"/>
            <w:r w:rsidRPr="00126058">
              <w:t xml:space="preserve"> </w:t>
            </w:r>
            <w:proofErr w:type="spellStart"/>
            <w:r w:rsidRPr="00126058">
              <w:t>vệ</w:t>
            </w:r>
            <w:proofErr w:type="spellEnd"/>
            <w:r w:rsidRPr="00126058">
              <w:t xml:space="preserve"> </w:t>
            </w:r>
            <w:proofErr w:type="spellStart"/>
            <w:r w:rsidRPr="00126058">
              <w:t>quyền</w:t>
            </w:r>
            <w:proofErr w:type="spellEnd"/>
            <w:r w:rsidRPr="00126058">
              <w:t xml:space="preserve"> </w:t>
            </w:r>
            <w:proofErr w:type="spellStart"/>
            <w:r w:rsidRPr="00126058">
              <w:t>lợi</w:t>
            </w:r>
            <w:proofErr w:type="spellEnd"/>
            <w:r w:rsidRPr="00126058">
              <w:t xml:space="preserve"> NLĐNN </w:t>
            </w:r>
            <w:proofErr w:type="spellStart"/>
            <w:r w:rsidRPr="00126058">
              <w:t>tại</w:t>
            </w:r>
            <w:proofErr w:type="spellEnd"/>
            <w:r w:rsidRPr="00126058">
              <w:t xml:space="preserve"> </w:t>
            </w:r>
            <w:proofErr w:type="spellStart"/>
            <w:r w:rsidRPr="00126058">
              <w:t>doanh</w:t>
            </w:r>
            <w:proofErr w:type="spellEnd"/>
            <w:r w:rsidRPr="00126058">
              <w:t xml:space="preserve"> </w:t>
            </w:r>
            <w:proofErr w:type="spellStart"/>
            <w:r w:rsidRPr="00126058">
              <w:t>nghiệp</w:t>
            </w:r>
            <w:proofErr w:type="spellEnd"/>
            <w:r w:rsidRPr="00126058">
              <w:t xml:space="preserve"> (</w:t>
            </w:r>
            <w:proofErr w:type="spellStart"/>
            <w:r w:rsidRPr="00126058">
              <w:t>từ</w:t>
            </w:r>
            <w:proofErr w:type="spellEnd"/>
            <w:r w:rsidRPr="00126058">
              <w:t xml:space="preserve"> 2025 </w:t>
            </w:r>
            <w:proofErr w:type="spellStart"/>
            <w:r w:rsidRPr="00126058">
              <w:t>được</w:t>
            </w:r>
            <w:proofErr w:type="spellEnd"/>
            <w:r w:rsidRPr="00126058">
              <w:t xml:space="preserve"> </w:t>
            </w:r>
            <w:proofErr w:type="spellStart"/>
            <w:r w:rsidRPr="00126058">
              <w:t>gia</w:t>
            </w:r>
            <w:proofErr w:type="spellEnd"/>
            <w:r w:rsidRPr="00126058">
              <w:t xml:space="preserve"> </w:t>
            </w:r>
            <w:proofErr w:type="spellStart"/>
            <w:r w:rsidRPr="00126058">
              <w:t>nhập</w:t>
            </w:r>
            <w:proofErr w:type="spellEnd"/>
            <w:r w:rsidRPr="00126058">
              <w:t xml:space="preserve"> </w:t>
            </w:r>
            <w:proofErr w:type="spellStart"/>
            <w:r w:rsidRPr="00126058">
              <w:t>công</w:t>
            </w:r>
            <w:proofErr w:type="spellEnd"/>
            <w:r w:rsidRPr="00126058">
              <w:t xml:space="preserve"> </w:t>
            </w:r>
            <w:proofErr w:type="spellStart"/>
            <w:r w:rsidRPr="00126058">
              <w:t>đoàn</w:t>
            </w:r>
            <w:proofErr w:type="spellEnd"/>
            <w:r w:rsidRPr="00126058">
              <w:t>).</w:t>
            </w:r>
            <w:r w:rsidRPr="00126058">
              <w:rPr>
                <w:lang w:val="vi-VN"/>
              </w:rPr>
              <w:t xml:space="preserve"> </w:t>
            </w:r>
          </w:p>
        </w:tc>
        <w:tc>
          <w:tcPr>
            <w:tcW w:w="0" w:type="auto"/>
            <w:vAlign w:val="center"/>
            <w:hideMark/>
          </w:tcPr>
          <w:p w:rsidR="00626693" w:rsidRPr="00126058" w:rsidRDefault="00626693" w:rsidP="00626693">
            <w:pPr>
              <w:adjustRightInd w:val="0"/>
              <w:snapToGrid w:val="0"/>
              <w:spacing w:before="120"/>
            </w:pPr>
            <w:r w:rsidRPr="00126058">
              <w:t xml:space="preserve">- </w:t>
            </w:r>
            <w:proofErr w:type="spellStart"/>
            <w:r w:rsidRPr="00126058">
              <w:t>Điều</w:t>
            </w:r>
            <w:proofErr w:type="spellEnd"/>
            <w:r w:rsidRPr="00126058">
              <w:t xml:space="preserve"> 40: </w:t>
            </w:r>
            <w:proofErr w:type="spellStart"/>
            <w:r w:rsidRPr="00126058">
              <w:t>Thừa</w:t>
            </w:r>
            <w:proofErr w:type="spellEnd"/>
            <w:r w:rsidRPr="00126058">
              <w:t xml:space="preserve"> </w:t>
            </w:r>
            <w:proofErr w:type="spellStart"/>
            <w:r w:rsidRPr="00126058">
              <w:t>nhận</w:t>
            </w:r>
            <w:proofErr w:type="spellEnd"/>
            <w:r w:rsidRPr="00126058">
              <w:t xml:space="preserve"> </w:t>
            </w:r>
            <w:proofErr w:type="spellStart"/>
            <w:r w:rsidRPr="00126058">
              <w:t>và</w:t>
            </w:r>
            <w:proofErr w:type="spellEnd"/>
            <w:r w:rsidRPr="00126058">
              <w:t xml:space="preserve"> </w:t>
            </w:r>
            <w:proofErr w:type="spellStart"/>
            <w:r w:rsidRPr="00126058">
              <w:t>thúc</w:t>
            </w:r>
            <w:proofErr w:type="spellEnd"/>
            <w:r w:rsidRPr="00126058">
              <w:t xml:space="preserve"> </w:t>
            </w:r>
            <w:proofErr w:type="spellStart"/>
            <w:r w:rsidRPr="00126058">
              <w:t>đẩy</w:t>
            </w:r>
            <w:proofErr w:type="spellEnd"/>
            <w:r w:rsidRPr="00126058">
              <w:t xml:space="preserve"> </w:t>
            </w:r>
            <w:proofErr w:type="spellStart"/>
            <w:r w:rsidRPr="00126058">
              <w:t>vai</w:t>
            </w:r>
            <w:proofErr w:type="spellEnd"/>
            <w:r w:rsidRPr="00126058">
              <w:t xml:space="preserve"> </w:t>
            </w:r>
            <w:proofErr w:type="spellStart"/>
            <w:r w:rsidRPr="00126058">
              <w:t>trò</w:t>
            </w:r>
            <w:proofErr w:type="spellEnd"/>
            <w:r w:rsidRPr="00126058">
              <w:t xml:space="preserve"> </w:t>
            </w:r>
            <w:proofErr w:type="spellStart"/>
            <w:r w:rsidRPr="00126058">
              <w:t>của</w:t>
            </w:r>
            <w:proofErr w:type="spellEnd"/>
            <w:r w:rsidRPr="00126058">
              <w:t xml:space="preserve"> </w:t>
            </w:r>
            <w:proofErr w:type="spellStart"/>
            <w:r w:rsidRPr="00126058">
              <w:t>các</w:t>
            </w:r>
            <w:proofErr w:type="spellEnd"/>
            <w:r w:rsidRPr="00126058">
              <w:t xml:space="preserve"> </w:t>
            </w:r>
            <w:proofErr w:type="spellStart"/>
            <w:r w:rsidRPr="00126058">
              <w:t>tổ</w:t>
            </w:r>
            <w:proofErr w:type="spellEnd"/>
            <w:r w:rsidRPr="00126058">
              <w:t xml:space="preserve"> </w:t>
            </w:r>
            <w:proofErr w:type="spellStart"/>
            <w:r w:rsidRPr="00126058">
              <w:t>chức</w:t>
            </w:r>
            <w:proofErr w:type="spellEnd"/>
            <w:r w:rsidRPr="00126058">
              <w:t xml:space="preserve"> </w:t>
            </w:r>
            <w:proofErr w:type="spellStart"/>
            <w:r w:rsidRPr="00126058">
              <w:t>đại</w:t>
            </w:r>
            <w:proofErr w:type="spellEnd"/>
            <w:r w:rsidRPr="00126058">
              <w:t xml:space="preserve"> </w:t>
            </w:r>
            <w:proofErr w:type="spellStart"/>
            <w:r w:rsidRPr="00126058">
              <w:t>diện</w:t>
            </w:r>
            <w:proofErr w:type="spellEnd"/>
            <w:r w:rsidRPr="00126058">
              <w:t xml:space="preserve">, </w:t>
            </w:r>
            <w:proofErr w:type="spellStart"/>
            <w:r w:rsidRPr="00126058">
              <w:t>kể</w:t>
            </w:r>
            <w:proofErr w:type="spellEnd"/>
            <w:r w:rsidRPr="00126058">
              <w:t xml:space="preserve"> </w:t>
            </w:r>
            <w:proofErr w:type="spellStart"/>
            <w:r w:rsidRPr="00126058">
              <w:t>cả</w:t>
            </w:r>
            <w:proofErr w:type="spellEnd"/>
            <w:r w:rsidRPr="00126058">
              <w:t xml:space="preserve"> </w:t>
            </w:r>
            <w:proofErr w:type="spellStart"/>
            <w:r w:rsidRPr="00126058">
              <w:t>ngoài</w:t>
            </w:r>
            <w:proofErr w:type="spellEnd"/>
            <w:r w:rsidRPr="00126058">
              <w:t xml:space="preserve"> </w:t>
            </w:r>
            <w:proofErr w:type="spellStart"/>
            <w:r w:rsidRPr="00126058">
              <w:t>hệ</w:t>
            </w:r>
            <w:proofErr w:type="spellEnd"/>
            <w:r w:rsidRPr="00126058">
              <w:t xml:space="preserve"> </w:t>
            </w:r>
            <w:proofErr w:type="spellStart"/>
            <w:r w:rsidRPr="00126058">
              <w:t>thống</w:t>
            </w:r>
            <w:proofErr w:type="spellEnd"/>
            <w:r w:rsidRPr="00126058">
              <w:t xml:space="preserve"> </w:t>
            </w:r>
            <w:proofErr w:type="spellStart"/>
            <w:r w:rsidRPr="00126058">
              <w:t>công</w:t>
            </w:r>
            <w:proofErr w:type="spellEnd"/>
            <w:r w:rsidRPr="00126058">
              <w:t xml:space="preserve"> </w:t>
            </w:r>
            <w:proofErr w:type="spellStart"/>
            <w:r w:rsidRPr="00126058">
              <w:t>đoàn</w:t>
            </w:r>
            <w:proofErr w:type="spellEnd"/>
            <w:r w:rsidRPr="00126058">
              <w:t xml:space="preserve"> </w:t>
            </w:r>
            <w:proofErr w:type="spellStart"/>
            <w:r w:rsidRPr="00126058">
              <w:t>quốc</w:t>
            </w:r>
            <w:proofErr w:type="spellEnd"/>
            <w:r w:rsidRPr="00126058">
              <w:t xml:space="preserve"> </w:t>
            </w:r>
            <w:proofErr w:type="spellStart"/>
            <w:r w:rsidRPr="00126058">
              <w:t>gia</w:t>
            </w:r>
            <w:proofErr w:type="spellEnd"/>
            <w:r w:rsidRPr="00126058">
              <w:t>.</w:t>
            </w:r>
          </w:p>
          <w:p w:rsidR="00626693" w:rsidRPr="00126058" w:rsidRDefault="00626693" w:rsidP="00AD105C">
            <w:pPr>
              <w:adjustRightInd w:val="0"/>
              <w:snapToGrid w:val="0"/>
              <w:spacing w:before="120"/>
            </w:pPr>
            <w:r w:rsidRPr="00126058">
              <w:t xml:space="preserve">- </w:t>
            </w:r>
            <w:proofErr w:type="spellStart"/>
            <w:r w:rsidRPr="00126058">
              <w:t>Bảo</w:t>
            </w:r>
            <w:proofErr w:type="spellEnd"/>
            <w:r w:rsidRPr="00126058">
              <w:t xml:space="preserve"> </w:t>
            </w:r>
            <w:proofErr w:type="spellStart"/>
            <w:r w:rsidRPr="00126058">
              <w:t>vệ</w:t>
            </w:r>
            <w:proofErr w:type="spellEnd"/>
            <w:r w:rsidRPr="00126058">
              <w:t xml:space="preserve"> </w:t>
            </w:r>
            <w:proofErr w:type="spellStart"/>
            <w:r w:rsidRPr="00126058">
              <w:t>quyền</w:t>
            </w:r>
            <w:proofErr w:type="spellEnd"/>
            <w:r w:rsidRPr="00126058">
              <w:t xml:space="preserve"> </w:t>
            </w:r>
            <w:proofErr w:type="spellStart"/>
            <w:r w:rsidRPr="00126058">
              <w:t>thương</w:t>
            </w:r>
            <w:proofErr w:type="spellEnd"/>
            <w:r w:rsidRPr="00126058">
              <w:t xml:space="preserve"> </w:t>
            </w:r>
            <w:proofErr w:type="spellStart"/>
            <w:r w:rsidRPr="00126058">
              <w:t>lượng</w:t>
            </w:r>
            <w:proofErr w:type="spellEnd"/>
            <w:r w:rsidRPr="00126058">
              <w:t xml:space="preserve"> </w:t>
            </w:r>
            <w:proofErr w:type="spellStart"/>
            <w:r w:rsidRPr="00126058">
              <w:t>tập</w:t>
            </w:r>
            <w:proofErr w:type="spellEnd"/>
            <w:r w:rsidRPr="00126058">
              <w:t xml:space="preserve"> </w:t>
            </w:r>
            <w:proofErr w:type="spellStart"/>
            <w:r w:rsidRPr="00126058">
              <w:t>thể</w:t>
            </w:r>
            <w:proofErr w:type="spellEnd"/>
            <w:r w:rsidRPr="00126058">
              <w:t xml:space="preserve">, </w:t>
            </w:r>
            <w:proofErr w:type="spellStart"/>
            <w:r w:rsidRPr="00126058">
              <w:t>giải</w:t>
            </w:r>
            <w:proofErr w:type="spellEnd"/>
            <w:r w:rsidRPr="00126058">
              <w:t xml:space="preserve"> </w:t>
            </w:r>
            <w:proofErr w:type="spellStart"/>
            <w:r w:rsidRPr="00126058">
              <w:t>quyết</w:t>
            </w:r>
            <w:proofErr w:type="spellEnd"/>
            <w:r w:rsidRPr="00126058">
              <w:t xml:space="preserve"> </w:t>
            </w:r>
            <w:proofErr w:type="spellStart"/>
            <w:r w:rsidRPr="00126058">
              <w:t>tranh</w:t>
            </w:r>
            <w:proofErr w:type="spellEnd"/>
            <w:r w:rsidRPr="00126058">
              <w:t xml:space="preserve"> </w:t>
            </w:r>
            <w:proofErr w:type="spellStart"/>
            <w:r w:rsidRPr="00126058">
              <w:t>chấp</w:t>
            </w:r>
            <w:proofErr w:type="spellEnd"/>
            <w:r w:rsidRPr="00126058">
              <w:t>.</w:t>
            </w:r>
          </w:p>
        </w:tc>
      </w:tr>
      <w:tr w:rsidR="00E22FC5" w:rsidRPr="00126058" w:rsidTr="00626693">
        <w:trPr>
          <w:tblCellSpacing w:w="15" w:type="dxa"/>
        </w:trPr>
        <w:tc>
          <w:tcPr>
            <w:tcW w:w="0" w:type="auto"/>
            <w:vAlign w:val="center"/>
            <w:hideMark/>
          </w:tcPr>
          <w:p w:rsidR="00626693" w:rsidRPr="00126058" w:rsidRDefault="00626693" w:rsidP="00AD105C">
            <w:pPr>
              <w:adjustRightInd w:val="0"/>
              <w:snapToGrid w:val="0"/>
              <w:spacing w:before="120"/>
            </w:pPr>
            <w:r w:rsidRPr="00126058">
              <w:rPr>
                <w:rStyle w:val="Strong"/>
              </w:rPr>
              <w:t xml:space="preserve">6. </w:t>
            </w:r>
            <w:proofErr w:type="spellStart"/>
            <w:r w:rsidRPr="00126058">
              <w:rPr>
                <w:rStyle w:val="Strong"/>
              </w:rPr>
              <w:t>Doanh</w:t>
            </w:r>
            <w:proofErr w:type="spellEnd"/>
            <w:r w:rsidRPr="00126058">
              <w:rPr>
                <w:rStyle w:val="Strong"/>
              </w:rPr>
              <w:t xml:space="preserve"> </w:t>
            </w:r>
            <w:proofErr w:type="spellStart"/>
            <w:r w:rsidRPr="00126058">
              <w:rPr>
                <w:rStyle w:val="Strong"/>
              </w:rPr>
              <w:t>nghiệp</w:t>
            </w:r>
            <w:proofErr w:type="spellEnd"/>
            <w:r w:rsidRPr="00126058">
              <w:rPr>
                <w:rStyle w:val="Strong"/>
              </w:rPr>
              <w:t xml:space="preserve"> </w:t>
            </w:r>
            <w:proofErr w:type="spellStart"/>
            <w:r w:rsidRPr="00126058">
              <w:rPr>
                <w:rStyle w:val="Strong"/>
              </w:rPr>
              <w:t>sử</w:t>
            </w:r>
            <w:proofErr w:type="spellEnd"/>
            <w:r w:rsidRPr="00126058">
              <w:rPr>
                <w:rStyle w:val="Strong"/>
              </w:rPr>
              <w:t xml:space="preserve"> </w:t>
            </w:r>
            <w:proofErr w:type="spellStart"/>
            <w:r w:rsidRPr="00126058">
              <w:rPr>
                <w:rStyle w:val="Strong"/>
              </w:rPr>
              <w:t>dụng</w:t>
            </w:r>
            <w:proofErr w:type="spellEnd"/>
            <w:r w:rsidRPr="00126058">
              <w:rPr>
                <w:rStyle w:val="Strong"/>
              </w:rPr>
              <w:t xml:space="preserve"> </w:t>
            </w:r>
            <w:proofErr w:type="spellStart"/>
            <w:r w:rsidRPr="00126058">
              <w:rPr>
                <w:rStyle w:val="Strong"/>
              </w:rPr>
              <w:t>lao</w:t>
            </w:r>
            <w:proofErr w:type="spellEnd"/>
            <w:r w:rsidRPr="00126058">
              <w:rPr>
                <w:rStyle w:val="Strong"/>
              </w:rPr>
              <w:t xml:space="preserve"> </w:t>
            </w:r>
            <w:proofErr w:type="spellStart"/>
            <w:r w:rsidRPr="00126058">
              <w:rPr>
                <w:rStyle w:val="Strong"/>
              </w:rPr>
              <w:t>động</w:t>
            </w:r>
            <w:proofErr w:type="spellEnd"/>
            <w:r w:rsidRPr="00126058">
              <w:rPr>
                <w:rStyle w:val="Strong"/>
              </w:rPr>
              <w:t xml:space="preserve"> </w:t>
            </w:r>
            <w:proofErr w:type="spellStart"/>
            <w:r w:rsidRPr="00126058">
              <w:rPr>
                <w:rStyle w:val="Strong"/>
              </w:rPr>
              <w:t>nước</w:t>
            </w:r>
            <w:proofErr w:type="spellEnd"/>
            <w:r w:rsidRPr="00126058">
              <w:rPr>
                <w:rStyle w:val="Strong"/>
              </w:rPr>
              <w:t xml:space="preserve"> </w:t>
            </w:r>
            <w:proofErr w:type="spellStart"/>
            <w:r w:rsidRPr="00126058">
              <w:rPr>
                <w:rStyle w:val="Strong"/>
              </w:rPr>
              <w:t>ngoài</w:t>
            </w:r>
            <w:proofErr w:type="spellEnd"/>
          </w:p>
        </w:tc>
        <w:tc>
          <w:tcPr>
            <w:tcW w:w="0" w:type="auto"/>
            <w:vAlign w:val="center"/>
            <w:hideMark/>
          </w:tcPr>
          <w:p w:rsidR="00626693" w:rsidRPr="00126058" w:rsidRDefault="00626693" w:rsidP="00626693">
            <w:pPr>
              <w:adjustRightInd w:val="0"/>
              <w:snapToGrid w:val="0"/>
              <w:spacing w:before="120"/>
            </w:pPr>
            <w:r w:rsidRPr="00126058">
              <w:t xml:space="preserve">- </w:t>
            </w:r>
            <w:proofErr w:type="spellStart"/>
            <w:r w:rsidRPr="00126058">
              <w:t>Có</w:t>
            </w:r>
            <w:proofErr w:type="spellEnd"/>
            <w:r w:rsidRPr="00126058">
              <w:t xml:space="preserve"> </w:t>
            </w:r>
            <w:proofErr w:type="spellStart"/>
            <w:r w:rsidRPr="00126058">
              <w:t>nghĩa</w:t>
            </w:r>
            <w:proofErr w:type="spellEnd"/>
            <w:r w:rsidRPr="00126058">
              <w:t xml:space="preserve"> </w:t>
            </w:r>
            <w:proofErr w:type="spellStart"/>
            <w:r w:rsidRPr="00126058">
              <w:t>vụ</w:t>
            </w:r>
            <w:proofErr w:type="spellEnd"/>
            <w:r w:rsidRPr="00126058">
              <w:t xml:space="preserve"> </w:t>
            </w:r>
            <w:proofErr w:type="spellStart"/>
            <w:r w:rsidRPr="00126058">
              <w:t>xin</w:t>
            </w:r>
            <w:proofErr w:type="spellEnd"/>
            <w:r w:rsidRPr="00126058">
              <w:t xml:space="preserve"> </w:t>
            </w:r>
            <w:proofErr w:type="spellStart"/>
            <w:r w:rsidRPr="00126058">
              <w:t>giấy</w:t>
            </w:r>
            <w:proofErr w:type="spellEnd"/>
            <w:r w:rsidRPr="00126058">
              <w:t xml:space="preserve"> </w:t>
            </w:r>
            <w:proofErr w:type="spellStart"/>
            <w:r w:rsidRPr="00126058">
              <w:t>phép</w:t>
            </w:r>
            <w:proofErr w:type="spellEnd"/>
            <w:r w:rsidRPr="00126058">
              <w:t xml:space="preserve"> </w:t>
            </w:r>
            <w:proofErr w:type="spellStart"/>
            <w:r w:rsidRPr="00126058">
              <w:t>lao</w:t>
            </w:r>
            <w:proofErr w:type="spellEnd"/>
            <w:r w:rsidRPr="00126058">
              <w:t xml:space="preserve"> </w:t>
            </w:r>
            <w:proofErr w:type="spellStart"/>
            <w:r w:rsidRPr="00126058">
              <w:t>động</w:t>
            </w:r>
            <w:proofErr w:type="spellEnd"/>
            <w:r w:rsidRPr="00126058">
              <w:t xml:space="preserve">, </w:t>
            </w:r>
            <w:proofErr w:type="spellStart"/>
            <w:r w:rsidRPr="00126058">
              <w:t>ký</w:t>
            </w:r>
            <w:proofErr w:type="spellEnd"/>
            <w:r w:rsidRPr="00126058">
              <w:t xml:space="preserve"> </w:t>
            </w:r>
            <w:proofErr w:type="spellStart"/>
            <w:r w:rsidRPr="00126058">
              <w:t>hợp</w:t>
            </w:r>
            <w:proofErr w:type="spellEnd"/>
            <w:r w:rsidRPr="00126058">
              <w:t xml:space="preserve"> </w:t>
            </w:r>
            <w:proofErr w:type="spellStart"/>
            <w:r w:rsidRPr="00126058">
              <w:t>đồng</w:t>
            </w:r>
            <w:proofErr w:type="spellEnd"/>
            <w:r w:rsidRPr="00126058">
              <w:t xml:space="preserve">, </w:t>
            </w:r>
            <w:proofErr w:type="spellStart"/>
            <w:r w:rsidRPr="00126058">
              <w:t>trả</w:t>
            </w:r>
            <w:proofErr w:type="spellEnd"/>
            <w:r w:rsidRPr="00126058">
              <w:t xml:space="preserve"> </w:t>
            </w:r>
            <w:proofErr w:type="spellStart"/>
            <w:r w:rsidRPr="00126058">
              <w:t>lương</w:t>
            </w:r>
            <w:proofErr w:type="spellEnd"/>
            <w:r w:rsidRPr="00126058">
              <w:t xml:space="preserve"> </w:t>
            </w:r>
            <w:proofErr w:type="spellStart"/>
            <w:r w:rsidRPr="00126058">
              <w:t>đúng</w:t>
            </w:r>
            <w:proofErr w:type="spellEnd"/>
            <w:r w:rsidRPr="00126058">
              <w:t xml:space="preserve"> </w:t>
            </w:r>
            <w:proofErr w:type="spellStart"/>
            <w:r w:rsidRPr="00126058">
              <w:t>quy</w:t>
            </w:r>
            <w:proofErr w:type="spellEnd"/>
            <w:r w:rsidRPr="00126058">
              <w:t xml:space="preserve"> </w:t>
            </w:r>
            <w:proofErr w:type="spellStart"/>
            <w:r w:rsidRPr="00126058">
              <w:t>định</w:t>
            </w:r>
            <w:proofErr w:type="spellEnd"/>
            <w:r w:rsidRPr="00126058">
              <w:t xml:space="preserve">, </w:t>
            </w:r>
            <w:proofErr w:type="spellStart"/>
            <w:r w:rsidRPr="00126058">
              <w:t>đóng</w:t>
            </w:r>
            <w:proofErr w:type="spellEnd"/>
            <w:r w:rsidRPr="00126058">
              <w:t xml:space="preserve"> BHXH, </w:t>
            </w:r>
            <w:proofErr w:type="spellStart"/>
            <w:r w:rsidRPr="00126058">
              <w:t>bảo</w:t>
            </w:r>
            <w:proofErr w:type="spellEnd"/>
            <w:r w:rsidRPr="00126058">
              <w:t xml:space="preserve"> </w:t>
            </w:r>
            <w:proofErr w:type="spellStart"/>
            <w:r w:rsidRPr="00126058">
              <w:t>đảm</w:t>
            </w:r>
            <w:proofErr w:type="spellEnd"/>
            <w:r w:rsidRPr="00126058">
              <w:t xml:space="preserve"> </w:t>
            </w:r>
            <w:proofErr w:type="spellStart"/>
            <w:r w:rsidRPr="00126058">
              <w:t>điều</w:t>
            </w:r>
            <w:proofErr w:type="spellEnd"/>
            <w:r w:rsidRPr="00126058">
              <w:t xml:space="preserve"> </w:t>
            </w:r>
            <w:proofErr w:type="spellStart"/>
            <w:r w:rsidRPr="00126058">
              <w:t>kiện</w:t>
            </w:r>
            <w:proofErr w:type="spellEnd"/>
            <w:r w:rsidRPr="00126058">
              <w:t xml:space="preserve"> </w:t>
            </w:r>
            <w:proofErr w:type="spellStart"/>
            <w:r w:rsidRPr="00126058">
              <w:t>làm</w:t>
            </w:r>
            <w:proofErr w:type="spellEnd"/>
            <w:r w:rsidRPr="00126058">
              <w:t xml:space="preserve"> </w:t>
            </w:r>
            <w:proofErr w:type="spellStart"/>
            <w:r w:rsidRPr="00126058">
              <w:t>việc</w:t>
            </w:r>
            <w:proofErr w:type="spellEnd"/>
            <w:r w:rsidRPr="00126058">
              <w:t>.</w:t>
            </w:r>
          </w:p>
          <w:p w:rsidR="00626693" w:rsidRPr="00126058" w:rsidRDefault="00626693" w:rsidP="00AD105C">
            <w:pPr>
              <w:adjustRightInd w:val="0"/>
              <w:snapToGrid w:val="0"/>
              <w:spacing w:before="120"/>
            </w:pPr>
            <w:r w:rsidRPr="00126058">
              <w:t xml:space="preserve">- </w:t>
            </w:r>
            <w:proofErr w:type="spellStart"/>
            <w:r w:rsidRPr="00126058">
              <w:t>Chịu</w:t>
            </w:r>
            <w:proofErr w:type="spellEnd"/>
            <w:r w:rsidRPr="00126058">
              <w:rPr>
                <w:lang w:val="vi-VN"/>
              </w:rPr>
              <w:t xml:space="preserve"> </w:t>
            </w:r>
            <w:proofErr w:type="spellStart"/>
            <w:r w:rsidRPr="00126058">
              <w:t>sự</w:t>
            </w:r>
            <w:proofErr w:type="spellEnd"/>
            <w:r w:rsidRPr="00126058">
              <w:t xml:space="preserve"> </w:t>
            </w:r>
            <w:proofErr w:type="spellStart"/>
            <w:r w:rsidRPr="00126058">
              <w:t>thanh</w:t>
            </w:r>
            <w:proofErr w:type="spellEnd"/>
            <w:r w:rsidRPr="00126058">
              <w:t xml:space="preserve"> </w:t>
            </w:r>
            <w:proofErr w:type="spellStart"/>
            <w:r w:rsidRPr="00126058">
              <w:t>tra</w:t>
            </w:r>
            <w:proofErr w:type="spellEnd"/>
            <w:r w:rsidRPr="00126058">
              <w:t xml:space="preserve">, </w:t>
            </w:r>
            <w:proofErr w:type="spellStart"/>
            <w:r w:rsidRPr="00126058">
              <w:t>kiểm</w:t>
            </w:r>
            <w:proofErr w:type="spellEnd"/>
            <w:r w:rsidRPr="00126058">
              <w:t xml:space="preserve"> </w:t>
            </w:r>
            <w:proofErr w:type="spellStart"/>
            <w:r w:rsidRPr="00126058">
              <w:t>tra</w:t>
            </w:r>
            <w:proofErr w:type="spellEnd"/>
            <w:r w:rsidRPr="00126058">
              <w:t xml:space="preserve"> </w:t>
            </w:r>
            <w:proofErr w:type="spellStart"/>
            <w:r w:rsidRPr="00126058">
              <w:t>từ</w:t>
            </w:r>
            <w:proofErr w:type="spellEnd"/>
            <w:r w:rsidRPr="00126058">
              <w:t xml:space="preserve"> </w:t>
            </w:r>
            <w:proofErr w:type="spellStart"/>
            <w:r w:rsidRPr="00126058">
              <w:t>cơ</w:t>
            </w:r>
            <w:proofErr w:type="spellEnd"/>
            <w:r w:rsidRPr="00126058">
              <w:t xml:space="preserve"> </w:t>
            </w:r>
            <w:proofErr w:type="spellStart"/>
            <w:r w:rsidRPr="00126058">
              <w:t>quan</w:t>
            </w:r>
            <w:proofErr w:type="spellEnd"/>
            <w:r w:rsidRPr="00126058">
              <w:t xml:space="preserve"> </w:t>
            </w:r>
            <w:proofErr w:type="spellStart"/>
            <w:r w:rsidRPr="00126058">
              <w:t>chức</w:t>
            </w:r>
            <w:proofErr w:type="spellEnd"/>
            <w:r w:rsidRPr="00126058">
              <w:t xml:space="preserve"> </w:t>
            </w:r>
            <w:proofErr w:type="spellStart"/>
            <w:r w:rsidRPr="00126058">
              <w:t>năng</w:t>
            </w:r>
            <w:proofErr w:type="spellEnd"/>
            <w:r w:rsidRPr="00126058">
              <w:t>.</w:t>
            </w:r>
          </w:p>
        </w:tc>
        <w:tc>
          <w:tcPr>
            <w:tcW w:w="0" w:type="auto"/>
            <w:vAlign w:val="center"/>
            <w:hideMark/>
          </w:tcPr>
          <w:p w:rsidR="00626693" w:rsidRPr="00126058" w:rsidRDefault="00626693" w:rsidP="00AD105C">
            <w:pPr>
              <w:adjustRightInd w:val="0"/>
              <w:snapToGrid w:val="0"/>
              <w:spacing w:before="120"/>
            </w:pPr>
            <w:r w:rsidRPr="00126058">
              <w:t xml:space="preserve">- </w:t>
            </w:r>
            <w:proofErr w:type="spellStart"/>
            <w:r w:rsidRPr="00126058">
              <w:t>Điều</w:t>
            </w:r>
            <w:proofErr w:type="spellEnd"/>
            <w:r w:rsidRPr="00126058">
              <w:t xml:space="preserve"> 25-27, 54: </w:t>
            </w:r>
            <w:proofErr w:type="spellStart"/>
            <w:r w:rsidRPr="00126058">
              <w:t>Có</w:t>
            </w:r>
            <w:proofErr w:type="spellEnd"/>
            <w:r w:rsidRPr="00126058">
              <w:t xml:space="preserve"> </w:t>
            </w:r>
            <w:proofErr w:type="spellStart"/>
            <w:r w:rsidRPr="00126058">
              <w:t>trách</w:t>
            </w:r>
            <w:proofErr w:type="spellEnd"/>
            <w:r w:rsidRPr="00126058">
              <w:t xml:space="preserve"> </w:t>
            </w:r>
            <w:proofErr w:type="spellStart"/>
            <w:r w:rsidRPr="00126058">
              <w:t>nhiệm</w:t>
            </w:r>
            <w:proofErr w:type="spellEnd"/>
            <w:r w:rsidRPr="00126058">
              <w:t xml:space="preserve"> </w:t>
            </w:r>
            <w:proofErr w:type="spellStart"/>
            <w:r w:rsidRPr="00126058">
              <w:t>cung</w:t>
            </w:r>
            <w:proofErr w:type="spellEnd"/>
            <w:r w:rsidRPr="00126058">
              <w:t xml:space="preserve"> </w:t>
            </w:r>
            <w:proofErr w:type="spellStart"/>
            <w:r w:rsidRPr="00126058">
              <w:t>cấp</w:t>
            </w:r>
            <w:proofErr w:type="spellEnd"/>
            <w:r w:rsidRPr="00126058">
              <w:t xml:space="preserve"> </w:t>
            </w:r>
            <w:proofErr w:type="spellStart"/>
            <w:r w:rsidRPr="00126058">
              <w:t>thông</w:t>
            </w:r>
            <w:proofErr w:type="spellEnd"/>
            <w:r w:rsidRPr="00126058">
              <w:t xml:space="preserve"> tin </w:t>
            </w:r>
            <w:proofErr w:type="spellStart"/>
            <w:r w:rsidRPr="00126058">
              <w:t>rõ</w:t>
            </w:r>
            <w:proofErr w:type="spellEnd"/>
            <w:r w:rsidRPr="00126058">
              <w:t xml:space="preserve"> </w:t>
            </w:r>
            <w:proofErr w:type="spellStart"/>
            <w:r w:rsidRPr="00126058">
              <w:t>ràng</w:t>
            </w:r>
            <w:proofErr w:type="spellEnd"/>
            <w:r w:rsidRPr="00126058">
              <w:t xml:space="preserve">, </w:t>
            </w:r>
            <w:proofErr w:type="spellStart"/>
            <w:r w:rsidRPr="00126058">
              <w:t>điều</w:t>
            </w:r>
            <w:proofErr w:type="spellEnd"/>
            <w:r w:rsidRPr="00126058">
              <w:t xml:space="preserve"> </w:t>
            </w:r>
            <w:proofErr w:type="spellStart"/>
            <w:r w:rsidRPr="00126058">
              <w:t>kiện</w:t>
            </w:r>
            <w:proofErr w:type="spellEnd"/>
            <w:r w:rsidRPr="00126058">
              <w:t xml:space="preserve"> </w:t>
            </w:r>
            <w:proofErr w:type="spellStart"/>
            <w:r w:rsidRPr="00126058">
              <w:t>làm</w:t>
            </w:r>
            <w:proofErr w:type="spellEnd"/>
            <w:r w:rsidRPr="00126058">
              <w:t xml:space="preserve"> </w:t>
            </w:r>
            <w:proofErr w:type="spellStart"/>
            <w:r w:rsidRPr="00126058">
              <w:t>việc</w:t>
            </w:r>
            <w:proofErr w:type="spellEnd"/>
            <w:r w:rsidRPr="00126058">
              <w:t xml:space="preserve"> </w:t>
            </w:r>
            <w:proofErr w:type="spellStart"/>
            <w:r w:rsidRPr="00126058">
              <w:t>an</w:t>
            </w:r>
            <w:proofErr w:type="spellEnd"/>
            <w:r w:rsidRPr="00126058">
              <w:t xml:space="preserve"> </w:t>
            </w:r>
            <w:proofErr w:type="spellStart"/>
            <w:r w:rsidRPr="00126058">
              <w:t>toàn</w:t>
            </w:r>
            <w:proofErr w:type="spellEnd"/>
            <w:r w:rsidRPr="00126058">
              <w:t xml:space="preserve">, </w:t>
            </w:r>
            <w:proofErr w:type="spellStart"/>
            <w:r w:rsidRPr="00126058">
              <w:t>không</w:t>
            </w:r>
            <w:proofErr w:type="spellEnd"/>
            <w:r w:rsidRPr="00126058">
              <w:t xml:space="preserve"> </w:t>
            </w:r>
            <w:proofErr w:type="spellStart"/>
            <w:r w:rsidRPr="00126058">
              <w:t>bóc</w:t>
            </w:r>
            <w:proofErr w:type="spellEnd"/>
            <w:r w:rsidRPr="00126058">
              <w:t xml:space="preserve"> </w:t>
            </w:r>
            <w:proofErr w:type="spellStart"/>
            <w:r w:rsidRPr="00126058">
              <w:t>lột</w:t>
            </w:r>
            <w:proofErr w:type="spellEnd"/>
            <w:r w:rsidRPr="00126058">
              <w:t xml:space="preserve">, </w:t>
            </w:r>
            <w:proofErr w:type="spellStart"/>
            <w:r w:rsidRPr="00126058">
              <w:t>bảo</w:t>
            </w:r>
            <w:proofErr w:type="spellEnd"/>
            <w:r w:rsidRPr="00126058">
              <w:t xml:space="preserve"> </w:t>
            </w:r>
            <w:proofErr w:type="spellStart"/>
            <w:r w:rsidRPr="00126058">
              <w:t>đảm</w:t>
            </w:r>
            <w:proofErr w:type="spellEnd"/>
            <w:r w:rsidRPr="00126058">
              <w:t xml:space="preserve"> </w:t>
            </w:r>
            <w:proofErr w:type="spellStart"/>
            <w:r w:rsidRPr="00126058">
              <w:t>nhân</w:t>
            </w:r>
            <w:proofErr w:type="spellEnd"/>
            <w:r w:rsidRPr="00126058">
              <w:t xml:space="preserve"> </w:t>
            </w:r>
            <w:proofErr w:type="spellStart"/>
            <w:r w:rsidRPr="00126058">
              <w:t>phẩm</w:t>
            </w:r>
            <w:proofErr w:type="spellEnd"/>
            <w:r w:rsidRPr="00126058">
              <w:t xml:space="preserve"> </w:t>
            </w:r>
            <w:proofErr w:type="spellStart"/>
            <w:r w:rsidRPr="00126058">
              <w:t>và</w:t>
            </w:r>
            <w:proofErr w:type="spellEnd"/>
            <w:r w:rsidRPr="00126058">
              <w:t xml:space="preserve"> </w:t>
            </w:r>
            <w:proofErr w:type="spellStart"/>
            <w:r w:rsidRPr="00126058">
              <w:t>không</w:t>
            </w:r>
            <w:proofErr w:type="spellEnd"/>
            <w:r w:rsidRPr="00126058">
              <w:t xml:space="preserve"> </w:t>
            </w:r>
            <w:proofErr w:type="spellStart"/>
            <w:r w:rsidRPr="00126058">
              <w:t>phân</w:t>
            </w:r>
            <w:proofErr w:type="spellEnd"/>
            <w:r w:rsidRPr="00126058">
              <w:t xml:space="preserve"> </w:t>
            </w:r>
            <w:proofErr w:type="spellStart"/>
            <w:r w:rsidRPr="00126058">
              <w:t>biệt</w:t>
            </w:r>
            <w:proofErr w:type="spellEnd"/>
            <w:r w:rsidRPr="00126058">
              <w:t xml:space="preserve"> </w:t>
            </w:r>
            <w:proofErr w:type="spellStart"/>
            <w:r w:rsidRPr="00126058">
              <w:t>đối</w:t>
            </w:r>
            <w:proofErr w:type="spellEnd"/>
            <w:r w:rsidRPr="00126058">
              <w:t xml:space="preserve"> </w:t>
            </w:r>
            <w:proofErr w:type="spellStart"/>
            <w:r w:rsidRPr="00126058">
              <w:t>xử</w:t>
            </w:r>
            <w:proofErr w:type="spellEnd"/>
            <w:r w:rsidRPr="00126058">
              <w:t>.</w:t>
            </w:r>
          </w:p>
        </w:tc>
      </w:tr>
      <w:tr w:rsidR="00E22FC5" w:rsidRPr="00126058" w:rsidTr="00626693">
        <w:trPr>
          <w:tblCellSpacing w:w="15" w:type="dxa"/>
        </w:trPr>
        <w:tc>
          <w:tcPr>
            <w:tcW w:w="0" w:type="auto"/>
            <w:vAlign w:val="center"/>
            <w:hideMark/>
          </w:tcPr>
          <w:p w:rsidR="00626693" w:rsidRPr="00126058" w:rsidRDefault="00626693" w:rsidP="00AD105C">
            <w:pPr>
              <w:adjustRightInd w:val="0"/>
              <w:snapToGrid w:val="0"/>
              <w:spacing w:before="120"/>
            </w:pPr>
            <w:r w:rsidRPr="00126058">
              <w:rPr>
                <w:rStyle w:val="Strong"/>
              </w:rPr>
              <w:lastRenderedPageBreak/>
              <w:t xml:space="preserve">7. </w:t>
            </w:r>
            <w:proofErr w:type="spellStart"/>
            <w:r w:rsidRPr="00126058">
              <w:rPr>
                <w:rStyle w:val="Strong"/>
              </w:rPr>
              <w:t>Tổ</w:t>
            </w:r>
            <w:proofErr w:type="spellEnd"/>
            <w:r w:rsidRPr="00126058">
              <w:rPr>
                <w:rStyle w:val="Strong"/>
              </w:rPr>
              <w:t xml:space="preserve"> </w:t>
            </w:r>
            <w:proofErr w:type="spellStart"/>
            <w:r w:rsidRPr="00126058">
              <w:rPr>
                <w:rStyle w:val="Strong"/>
              </w:rPr>
              <w:t>chức</w:t>
            </w:r>
            <w:proofErr w:type="spellEnd"/>
            <w:r w:rsidRPr="00126058">
              <w:rPr>
                <w:rStyle w:val="Strong"/>
              </w:rPr>
              <w:t xml:space="preserve"> </w:t>
            </w:r>
            <w:proofErr w:type="spellStart"/>
            <w:r w:rsidRPr="00126058">
              <w:rPr>
                <w:rStyle w:val="Strong"/>
              </w:rPr>
              <w:t>tuyển</w:t>
            </w:r>
            <w:proofErr w:type="spellEnd"/>
            <w:r w:rsidRPr="00126058">
              <w:rPr>
                <w:rStyle w:val="Strong"/>
              </w:rPr>
              <w:t xml:space="preserve"> </w:t>
            </w:r>
            <w:proofErr w:type="spellStart"/>
            <w:r w:rsidRPr="00126058">
              <w:rPr>
                <w:rStyle w:val="Strong"/>
              </w:rPr>
              <w:t>dụng</w:t>
            </w:r>
            <w:proofErr w:type="spellEnd"/>
            <w:r w:rsidRPr="00126058">
              <w:rPr>
                <w:rStyle w:val="Strong"/>
              </w:rPr>
              <w:t xml:space="preserve"> </w:t>
            </w:r>
            <w:proofErr w:type="spellStart"/>
            <w:r w:rsidRPr="00126058">
              <w:rPr>
                <w:rStyle w:val="Strong"/>
              </w:rPr>
              <w:t>lao</w:t>
            </w:r>
            <w:proofErr w:type="spellEnd"/>
            <w:r w:rsidRPr="00126058">
              <w:rPr>
                <w:rStyle w:val="Strong"/>
              </w:rPr>
              <w:t xml:space="preserve"> </w:t>
            </w:r>
            <w:proofErr w:type="spellStart"/>
            <w:r w:rsidRPr="00126058">
              <w:rPr>
                <w:rStyle w:val="Strong"/>
              </w:rPr>
              <w:t>động</w:t>
            </w:r>
            <w:proofErr w:type="spellEnd"/>
            <w:r w:rsidRPr="00126058">
              <w:rPr>
                <w:rStyle w:val="Strong"/>
              </w:rPr>
              <w:t xml:space="preserve"> </w:t>
            </w:r>
            <w:proofErr w:type="spellStart"/>
            <w:r w:rsidR="00E22FC5" w:rsidRPr="00126058">
              <w:rPr>
                <w:rStyle w:val="Strong"/>
              </w:rPr>
              <w:t>nước</w:t>
            </w:r>
            <w:proofErr w:type="spellEnd"/>
            <w:r w:rsidR="00E22FC5" w:rsidRPr="00126058">
              <w:rPr>
                <w:rStyle w:val="Strong"/>
                <w:lang w:val="vi-VN"/>
              </w:rPr>
              <w:t xml:space="preserve"> ngoài </w:t>
            </w:r>
            <w:r w:rsidRPr="00126058">
              <w:rPr>
                <w:rStyle w:val="Strong"/>
              </w:rPr>
              <w:t>(</w:t>
            </w:r>
            <w:proofErr w:type="spellStart"/>
            <w:r w:rsidRPr="00126058">
              <w:rPr>
                <w:rStyle w:val="Strong"/>
              </w:rPr>
              <w:t>nếu</w:t>
            </w:r>
            <w:proofErr w:type="spellEnd"/>
            <w:r w:rsidRPr="00126058">
              <w:rPr>
                <w:rStyle w:val="Strong"/>
              </w:rPr>
              <w:t xml:space="preserve"> </w:t>
            </w:r>
            <w:proofErr w:type="spellStart"/>
            <w:r w:rsidRPr="00126058">
              <w:rPr>
                <w:rStyle w:val="Strong"/>
              </w:rPr>
              <w:t>có</w:t>
            </w:r>
            <w:proofErr w:type="spellEnd"/>
            <w:r w:rsidRPr="00126058">
              <w:rPr>
                <w:rStyle w:val="Strong"/>
              </w:rPr>
              <w:t>)</w:t>
            </w:r>
          </w:p>
        </w:tc>
        <w:tc>
          <w:tcPr>
            <w:tcW w:w="0" w:type="auto"/>
            <w:vAlign w:val="center"/>
            <w:hideMark/>
          </w:tcPr>
          <w:p w:rsidR="00626693" w:rsidRPr="00126058" w:rsidRDefault="00626693" w:rsidP="00626693">
            <w:pPr>
              <w:adjustRightInd w:val="0"/>
              <w:snapToGrid w:val="0"/>
              <w:spacing w:before="120"/>
            </w:pPr>
            <w:r w:rsidRPr="00126058">
              <w:t xml:space="preserve">- </w:t>
            </w:r>
            <w:proofErr w:type="spellStart"/>
            <w:r w:rsidRPr="00126058">
              <w:t>Phải</w:t>
            </w:r>
            <w:proofErr w:type="spellEnd"/>
            <w:r w:rsidRPr="00126058">
              <w:t xml:space="preserve"> </w:t>
            </w:r>
            <w:proofErr w:type="spellStart"/>
            <w:r w:rsidRPr="00126058">
              <w:t>được</w:t>
            </w:r>
            <w:proofErr w:type="spellEnd"/>
            <w:r w:rsidRPr="00126058">
              <w:t xml:space="preserve"> </w:t>
            </w:r>
            <w:proofErr w:type="spellStart"/>
            <w:r w:rsidRPr="00126058">
              <w:t>cấp</w:t>
            </w:r>
            <w:proofErr w:type="spellEnd"/>
            <w:r w:rsidRPr="00126058">
              <w:t xml:space="preserve"> </w:t>
            </w:r>
            <w:proofErr w:type="spellStart"/>
            <w:r w:rsidRPr="00126058">
              <w:t>phép</w:t>
            </w:r>
            <w:proofErr w:type="spellEnd"/>
            <w:r w:rsidRPr="00126058">
              <w:t xml:space="preserve">, </w:t>
            </w:r>
            <w:proofErr w:type="spellStart"/>
            <w:r w:rsidRPr="00126058">
              <w:t>hoạt</w:t>
            </w:r>
            <w:proofErr w:type="spellEnd"/>
            <w:r w:rsidRPr="00126058">
              <w:t xml:space="preserve"> </w:t>
            </w:r>
            <w:proofErr w:type="spellStart"/>
            <w:r w:rsidRPr="00126058">
              <w:t>động</w:t>
            </w:r>
            <w:proofErr w:type="spellEnd"/>
            <w:r w:rsidRPr="00126058">
              <w:t xml:space="preserve"> </w:t>
            </w:r>
            <w:proofErr w:type="spellStart"/>
            <w:r w:rsidRPr="00126058">
              <w:t>theo</w:t>
            </w:r>
            <w:proofErr w:type="spellEnd"/>
            <w:r w:rsidRPr="00126058">
              <w:t xml:space="preserve"> </w:t>
            </w:r>
            <w:proofErr w:type="spellStart"/>
            <w:r w:rsidRPr="00126058">
              <w:t>quy</w:t>
            </w:r>
            <w:proofErr w:type="spellEnd"/>
            <w:r w:rsidRPr="00126058">
              <w:t xml:space="preserve"> </w:t>
            </w:r>
            <w:proofErr w:type="spellStart"/>
            <w:r w:rsidRPr="00126058">
              <w:t>định</w:t>
            </w:r>
            <w:proofErr w:type="spellEnd"/>
            <w:r w:rsidRPr="00126058">
              <w:t xml:space="preserve"> </w:t>
            </w:r>
            <w:proofErr w:type="spellStart"/>
            <w:r w:rsidRPr="00126058">
              <w:t>Nghị</w:t>
            </w:r>
            <w:proofErr w:type="spellEnd"/>
            <w:r w:rsidRPr="00126058">
              <w:t xml:space="preserve"> </w:t>
            </w:r>
            <w:proofErr w:type="spellStart"/>
            <w:r w:rsidRPr="00126058">
              <w:t>định</w:t>
            </w:r>
            <w:proofErr w:type="spellEnd"/>
            <w:r w:rsidRPr="00126058">
              <w:t xml:space="preserve"> 152/2020/NĐ-CP.</w:t>
            </w:r>
          </w:p>
          <w:p w:rsidR="00626693" w:rsidRPr="00126058" w:rsidRDefault="00626693" w:rsidP="00AD105C">
            <w:pPr>
              <w:adjustRightInd w:val="0"/>
              <w:snapToGrid w:val="0"/>
              <w:spacing w:before="120"/>
            </w:pPr>
            <w:r w:rsidRPr="00126058">
              <w:t xml:space="preserve">- </w:t>
            </w:r>
            <w:proofErr w:type="spellStart"/>
            <w:r w:rsidRPr="00126058">
              <w:t>Không</w:t>
            </w:r>
            <w:proofErr w:type="spellEnd"/>
            <w:r w:rsidRPr="00126058">
              <w:t xml:space="preserve"> </w:t>
            </w:r>
            <w:proofErr w:type="spellStart"/>
            <w:r w:rsidRPr="00126058">
              <w:t>được</w:t>
            </w:r>
            <w:proofErr w:type="spellEnd"/>
            <w:r w:rsidRPr="00126058">
              <w:t xml:space="preserve"> </w:t>
            </w:r>
            <w:proofErr w:type="spellStart"/>
            <w:r w:rsidRPr="00126058">
              <w:t>thu</w:t>
            </w:r>
            <w:proofErr w:type="spellEnd"/>
            <w:r w:rsidRPr="00126058">
              <w:t xml:space="preserve"> </w:t>
            </w:r>
            <w:proofErr w:type="spellStart"/>
            <w:r w:rsidRPr="00126058">
              <w:t>phí</w:t>
            </w:r>
            <w:proofErr w:type="spellEnd"/>
            <w:r w:rsidRPr="00126058">
              <w:t xml:space="preserve"> </w:t>
            </w:r>
            <w:proofErr w:type="spellStart"/>
            <w:r w:rsidRPr="00126058">
              <w:t>trái</w:t>
            </w:r>
            <w:proofErr w:type="spellEnd"/>
            <w:r w:rsidRPr="00126058">
              <w:t xml:space="preserve"> </w:t>
            </w:r>
            <w:proofErr w:type="spellStart"/>
            <w:r w:rsidRPr="00126058">
              <w:t>phép</w:t>
            </w:r>
            <w:proofErr w:type="spellEnd"/>
            <w:r w:rsidRPr="00126058">
              <w:t xml:space="preserve">, </w:t>
            </w:r>
            <w:proofErr w:type="spellStart"/>
            <w:r w:rsidRPr="00126058">
              <w:t>phải</w:t>
            </w:r>
            <w:proofErr w:type="spellEnd"/>
            <w:r w:rsidRPr="00126058">
              <w:t xml:space="preserve"> </w:t>
            </w:r>
            <w:proofErr w:type="spellStart"/>
            <w:r w:rsidRPr="00126058">
              <w:t>bảo</w:t>
            </w:r>
            <w:proofErr w:type="spellEnd"/>
            <w:r w:rsidRPr="00126058">
              <w:t xml:space="preserve"> </w:t>
            </w:r>
            <w:proofErr w:type="spellStart"/>
            <w:r w:rsidRPr="00126058">
              <w:t>vệ</w:t>
            </w:r>
            <w:proofErr w:type="spellEnd"/>
            <w:r w:rsidRPr="00126058">
              <w:t xml:space="preserve"> </w:t>
            </w:r>
            <w:proofErr w:type="spellStart"/>
            <w:r w:rsidRPr="00126058">
              <w:t>quyền</w:t>
            </w:r>
            <w:proofErr w:type="spellEnd"/>
            <w:r w:rsidRPr="00126058">
              <w:t xml:space="preserve"> </w:t>
            </w:r>
            <w:proofErr w:type="spellStart"/>
            <w:r w:rsidRPr="00126058">
              <w:t>lợi</w:t>
            </w:r>
            <w:proofErr w:type="spellEnd"/>
            <w:r w:rsidRPr="00126058">
              <w:t xml:space="preserve"> </w:t>
            </w:r>
            <w:r w:rsidR="003C6566" w:rsidRPr="00126058">
              <w:t>NLĐ</w:t>
            </w:r>
            <w:r w:rsidR="00E22FC5" w:rsidRPr="00126058">
              <w:t>NN</w:t>
            </w:r>
            <w:r w:rsidRPr="00126058">
              <w:t>.</w:t>
            </w:r>
          </w:p>
        </w:tc>
        <w:tc>
          <w:tcPr>
            <w:tcW w:w="0" w:type="auto"/>
            <w:vAlign w:val="center"/>
            <w:hideMark/>
          </w:tcPr>
          <w:p w:rsidR="00626693" w:rsidRPr="00126058" w:rsidRDefault="00626693" w:rsidP="00AD105C">
            <w:pPr>
              <w:adjustRightInd w:val="0"/>
              <w:snapToGrid w:val="0"/>
              <w:spacing w:before="120"/>
            </w:pPr>
            <w:r w:rsidRPr="00126058">
              <w:t xml:space="preserve">- </w:t>
            </w:r>
            <w:proofErr w:type="spellStart"/>
            <w:r w:rsidRPr="00126058">
              <w:t>Điều</w:t>
            </w:r>
            <w:proofErr w:type="spellEnd"/>
            <w:r w:rsidRPr="00126058">
              <w:t xml:space="preserve"> 66: </w:t>
            </w:r>
            <w:proofErr w:type="spellStart"/>
            <w:r w:rsidRPr="00126058">
              <w:t>Cấm</w:t>
            </w:r>
            <w:proofErr w:type="spellEnd"/>
            <w:r w:rsidRPr="00126058">
              <w:t xml:space="preserve"> </w:t>
            </w:r>
            <w:proofErr w:type="spellStart"/>
            <w:r w:rsidRPr="00126058">
              <w:t>bóc</w:t>
            </w:r>
            <w:proofErr w:type="spellEnd"/>
            <w:r w:rsidRPr="00126058">
              <w:t xml:space="preserve"> </w:t>
            </w:r>
            <w:proofErr w:type="spellStart"/>
            <w:r w:rsidRPr="00126058">
              <w:t>lột</w:t>
            </w:r>
            <w:proofErr w:type="spellEnd"/>
            <w:r w:rsidRPr="00126058">
              <w:t xml:space="preserve">, </w:t>
            </w:r>
            <w:proofErr w:type="spellStart"/>
            <w:r w:rsidRPr="00126058">
              <w:t>môi</w:t>
            </w:r>
            <w:proofErr w:type="spellEnd"/>
            <w:r w:rsidRPr="00126058">
              <w:t xml:space="preserve"> </w:t>
            </w:r>
            <w:proofErr w:type="spellStart"/>
            <w:r w:rsidRPr="00126058">
              <w:t>giới</w:t>
            </w:r>
            <w:proofErr w:type="spellEnd"/>
            <w:r w:rsidRPr="00126058">
              <w:t xml:space="preserve"> </w:t>
            </w:r>
            <w:proofErr w:type="spellStart"/>
            <w:r w:rsidRPr="00126058">
              <w:t>bất</w:t>
            </w:r>
            <w:proofErr w:type="spellEnd"/>
            <w:r w:rsidRPr="00126058">
              <w:t xml:space="preserve"> </w:t>
            </w:r>
            <w:proofErr w:type="spellStart"/>
            <w:r w:rsidRPr="00126058">
              <w:t>hợp</w:t>
            </w:r>
            <w:proofErr w:type="spellEnd"/>
            <w:r w:rsidRPr="00126058">
              <w:t xml:space="preserve"> </w:t>
            </w:r>
            <w:proofErr w:type="spellStart"/>
            <w:r w:rsidRPr="00126058">
              <w:t>pháp</w:t>
            </w:r>
            <w:proofErr w:type="spellEnd"/>
            <w:r w:rsidRPr="00126058">
              <w:t xml:space="preserve">, </w:t>
            </w:r>
            <w:proofErr w:type="spellStart"/>
            <w:r w:rsidRPr="00126058">
              <w:t>bắt</w:t>
            </w:r>
            <w:proofErr w:type="spellEnd"/>
            <w:r w:rsidRPr="00126058">
              <w:t xml:space="preserve"> </w:t>
            </w:r>
            <w:proofErr w:type="spellStart"/>
            <w:r w:rsidRPr="00126058">
              <w:t>buộc</w:t>
            </w:r>
            <w:proofErr w:type="spellEnd"/>
            <w:r w:rsidRPr="00126058">
              <w:t xml:space="preserve"> </w:t>
            </w:r>
            <w:proofErr w:type="spellStart"/>
            <w:r w:rsidRPr="00126058">
              <w:t>minh</w:t>
            </w:r>
            <w:proofErr w:type="spellEnd"/>
            <w:r w:rsidRPr="00126058">
              <w:t xml:space="preserve"> </w:t>
            </w:r>
            <w:proofErr w:type="spellStart"/>
            <w:r w:rsidRPr="00126058">
              <w:t>bạch</w:t>
            </w:r>
            <w:proofErr w:type="spellEnd"/>
            <w:r w:rsidRPr="00126058">
              <w:t xml:space="preserve"> </w:t>
            </w:r>
            <w:proofErr w:type="spellStart"/>
            <w:r w:rsidRPr="00126058">
              <w:t>trong</w:t>
            </w:r>
            <w:proofErr w:type="spellEnd"/>
            <w:r w:rsidRPr="00126058">
              <w:t xml:space="preserve"> </w:t>
            </w:r>
            <w:proofErr w:type="spellStart"/>
            <w:r w:rsidRPr="00126058">
              <w:t>tuyển</w:t>
            </w:r>
            <w:proofErr w:type="spellEnd"/>
            <w:r w:rsidRPr="00126058">
              <w:t xml:space="preserve"> </w:t>
            </w:r>
            <w:proofErr w:type="spellStart"/>
            <w:r w:rsidRPr="00126058">
              <w:t>dụng</w:t>
            </w:r>
            <w:proofErr w:type="spellEnd"/>
            <w:r w:rsidRPr="00126058">
              <w:t xml:space="preserve"> </w:t>
            </w:r>
            <w:proofErr w:type="spellStart"/>
            <w:r w:rsidRPr="00126058">
              <w:t>và</w:t>
            </w:r>
            <w:proofErr w:type="spellEnd"/>
            <w:r w:rsidRPr="00126058">
              <w:t xml:space="preserve"> </w:t>
            </w:r>
            <w:proofErr w:type="spellStart"/>
            <w:r w:rsidRPr="00126058">
              <w:t>trung</w:t>
            </w:r>
            <w:proofErr w:type="spellEnd"/>
            <w:r w:rsidRPr="00126058">
              <w:t xml:space="preserve"> </w:t>
            </w:r>
            <w:proofErr w:type="spellStart"/>
            <w:r w:rsidRPr="00126058">
              <w:t>thực</w:t>
            </w:r>
            <w:proofErr w:type="spellEnd"/>
            <w:r w:rsidRPr="00126058">
              <w:t xml:space="preserve"> </w:t>
            </w:r>
            <w:proofErr w:type="spellStart"/>
            <w:r w:rsidRPr="00126058">
              <w:t>về</w:t>
            </w:r>
            <w:proofErr w:type="spellEnd"/>
            <w:r w:rsidRPr="00126058">
              <w:t xml:space="preserve"> </w:t>
            </w:r>
            <w:proofErr w:type="spellStart"/>
            <w:r w:rsidRPr="00126058">
              <w:t>điều</w:t>
            </w:r>
            <w:proofErr w:type="spellEnd"/>
            <w:r w:rsidRPr="00126058">
              <w:t xml:space="preserve"> </w:t>
            </w:r>
            <w:proofErr w:type="spellStart"/>
            <w:r w:rsidRPr="00126058">
              <w:t>kiện</w:t>
            </w:r>
            <w:proofErr w:type="spellEnd"/>
            <w:r w:rsidRPr="00126058">
              <w:t xml:space="preserve"> </w:t>
            </w:r>
            <w:proofErr w:type="spellStart"/>
            <w:r w:rsidRPr="00126058">
              <w:t>làm</w:t>
            </w:r>
            <w:proofErr w:type="spellEnd"/>
            <w:r w:rsidRPr="00126058">
              <w:t xml:space="preserve"> </w:t>
            </w:r>
            <w:proofErr w:type="spellStart"/>
            <w:r w:rsidRPr="00126058">
              <w:t>việc</w:t>
            </w:r>
            <w:proofErr w:type="spellEnd"/>
            <w:r w:rsidRPr="00126058">
              <w:t>.</w:t>
            </w:r>
          </w:p>
        </w:tc>
      </w:tr>
      <w:tr w:rsidR="00E22FC5" w:rsidRPr="00126058" w:rsidTr="00626693">
        <w:trPr>
          <w:tblCellSpacing w:w="15" w:type="dxa"/>
        </w:trPr>
        <w:tc>
          <w:tcPr>
            <w:tcW w:w="0" w:type="auto"/>
            <w:vAlign w:val="center"/>
            <w:hideMark/>
          </w:tcPr>
          <w:p w:rsidR="00626693" w:rsidRPr="00126058" w:rsidRDefault="00626693" w:rsidP="00AD105C">
            <w:pPr>
              <w:adjustRightInd w:val="0"/>
              <w:snapToGrid w:val="0"/>
              <w:spacing w:before="120"/>
              <w:rPr>
                <w:lang w:val="vi-VN"/>
              </w:rPr>
            </w:pPr>
            <w:r w:rsidRPr="00126058">
              <w:rPr>
                <w:rStyle w:val="Strong"/>
              </w:rPr>
              <w:t xml:space="preserve">8. </w:t>
            </w:r>
            <w:proofErr w:type="spellStart"/>
            <w:r w:rsidRPr="00126058">
              <w:rPr>
                <w:rStyle w:val="Strong"/>
              </w:rPr>
              <w:t>Chính</w:t>
            </w:r>
            <w:proofErr w:type="spellEnd"/>
            <w:r w:rsidRPr="00126058">
              <w:rPr>
                <w:rStyle w:val="Strong"/>
              </w:rPr>
              <w:t xml:space="preserve"> </w:t>
            </w:r>
            <w:proofErr w:type="spellStart"/>
            <w:r w:rsidRPr="00126058">
              <w:rPr>
                <w:rStyle w:val="Strong"/>
              </w:rPr>
              <w:t>quyền</w:t>
            </w:r>
            <w:proofErr w:type="spellEnd"/>
            <w:r w:rsidRPr="00126058">
              <w:rPr>
                <w:rStyle w:val="Strong"/>
              </w:rPr>
              <w:t xml:space="preserve"> </w:t>
            </w:r>
            <w:proofErr w:type="spellStart"/>
            <w:r w:rsidRPr="00126058">
              <w:rPr>
                <w:rStyle w:val="Strong"/>
              </w:rPr>
              <w:t>địa</w:t>
            </w:r>
            <w:proofErr w:type="spellEnd"/>
            <w:r w:rsidRPr="00126058">
              <w:rPr>
                <w:rStyle w:val="Strong"/>
              </w:rPr>
              <w:t xml:space="preserve"> </w:t>
            </w:r>
            <w:proofErr w:type="spellStart"/>
            <w:r w:rsidRPr="00126058">
              <w:rPr>
                <w:rStyle w:val="Strong"/>
              </w:rPr>
              <w:t>phương</w:t>
            </w:r>
            <w:proofErr w:type="spellEnd"/>
            <w:r w:rsidRPr="00126058">
              <w:rPr>
                <w:rStyle w:val="Strong"/>
                <w:lang w:val="vi-VN"/>
              </w:rPr>
              <w:t xml:space="preserve"> </w:t>
            </w:r>
          </w:p>
        </w:tc>
        <w:tc>
          <w:tcPr>
            <w:tcW w:w="0" w:type="auto"/>
            <w:vAlign w:val="center"/>
            <w:hideMark/>
          </w:tcPr>
          <w:p w:rsidR="00626693" w:rsidRPr="00126058" w:rsidRDefault="00626693" w:rsidP="00626693">
            <w:pPr>
              <w:adjustRightInd w:val="0"/>
              <w:snapToGrid w:val="0"/>
              <w:spacing w:before="120"/>
            </w:pPr>
            <w:r w:rsidRPr="00126058">
              <w:t xml:space="preserve">- </w:t>
            </w:r>
            <w:proofErr w:type="spellStart"/>
            <w:r w:rsidRPr="00126058">
              <w:t>Quản</w:t>
            </w:r>
            <w:proofErr w:type="spellEnd"/>
            <w:r w:rsidRPr="00126058">
              <w:t xml:space="preserve"> </w:t>
            </w:r>
            <w:proofErr w:type="spellStart"/>
            <w:r w:rsidRPr="00126058">
              <w:t>lý</w:t>
            </w:r>
            <w:proofErr w:type="spellEnd"/>
            <w:r w:rsidRPr="00126058">
              <w:t xml:space="preserve"> </w:t>
            </w:r>
            <w:proofErr w:type="spellStart"/>
            <w:r w:rsidRPr="00126058">
              <w:t>hồ</w:t>
            </w:r>
            <w:proofErr w:type="spellEnd"/>
            <w:r w:rsidRPr="00126058">
              <w:t xml:space="preserve"> </w:t>
            </w:r>
            <w:proofErr w:type="spellStart"/>
            <w:r w:rsidRPr="00126058">
              <w:t>sơ</w:t>
            </w:r>
            <w:proofErr w:type="spellEnd"/>
            <w:r w:rsidRPr="00126058">
              <w:t xml:space="preserve">, </w:t>
            </w:r>
            <w:proofErr w:type="spellStart"/>
            <w:r w:rsidRPr="00126058">
              <w:t>báo</w:t>
            </w:r>
            <w:proofErr w:type="spellEnd"/>
            <w:r w:rsidRPr="00126058">
              <w:t xml:space="preserve"> </w:t>
            </w:r>
            <w:proofErr w:type="spellStart"/>
            <w:r w:rsidRPr="00126058">
              <w:t>cáo</w:t>
            </w:r>
            <w:proofErr w:type="spellEnd"/>
            <w:r w:rsidRPr="00126058">
              <w:t xml:space="preserve"> </w:t>
            </w:r>
            <w:proofErr w:type="spellStart"/>
            <w:r w:rsidRPr="00126058">
              <w:t>số</w:t>
            </w:r>
            <w:proofErr w:type="spellEnd"/>
            <w:r w:rsidRPr="00126058">
              <w:t xml:space="preserve"> </w:t>
            </w:r>
            <w:proofErr w:type="spellStart"/>
            <w:r w:rsidRPr="00126058">
              <w:t>liệu</w:t>
            </w:r>
            <w:proofErr w:type="spellEnd"/>
            <w:r w:rsidRPr="00126058">
              <w:t xml:space="preserve"> </w:t>
            </w:r>
            <w:r w:rsidR="00E22FC5" w:rsidRPr="00126058">
              <w:t>NLĐNN</w:t>
            </w:r>
            <w:r w:rsidRPr="00126058">
              <w:t xml:space="preserve"> </w:t>
            </w:r>
            <w:proofErr w:type="spellStart"/>
            <w:r w:rsidRPr="00126058">
              <w:t>tại</w:t>
            </w:r>
            <w:proofErr w:type="spellEnd"/>
            <w:r w:rsidRPr="00126058">
              <w:t xml:space="preserve"> </w:t>
            </w:r>
            <w:proofErr w:type="spellStart"/>
            <w:r w:rsidRPr="00126058">
              <w:t>địa</w:t>
            </w:r>
            <w:proofErr w:type="spellEnd"/>
            <w:r w:rsidRPr="00126058">
              <w:t xml:space="preserve"> </w:t>
            </w:r>
            <w:proofErr w:type="spellStart"/>
            <w:r w:rsidRPr="00126058">
              <w:t>phương</w:t>
            </w:r>
            <w:proofErr w:type="spellEnd"/>
            <w:r w:rsidRPr="00126058">
              <w:t>.</w:t>
            </w:r>
          </w:p>
          <w:p w:rsidR="00626693" w:rsidRPr="00126058" w:rsidRDefault="00626693" w:rsidP="00AD105C">
            <w:pPr>
              <w:adjustRightInd w:val="0"/>
              <w:snapToGrid w:val="0"/>
              <w:spacing w:before="120"/>
            </w:pPr>
            <w:r w:rsidRPr="00126058">
              <w:t xml:space="preserve">- Thanh </w:t>
            </w:r>
            <w:proofErr w:type="spellStart"/>
            <w:r w:rsidRPr="00126058">
              <w:t>tra</w:t>
            </w:r>
            <w:proofErr w:type="spellEnd"/>
            <w:r w:rsidRPr="00126058">
              <w:t xml:space="preserve">, </w:t>
            </w:r>
            <w:proofErr w:type="spellStart"/>
            <w:r w:rsidRPr="00126058">
              <w:t>kiểm</w:t>
            </w:r>
            <w:proofErr w:type="spellEnd"/>
            <w:r w:rsidRPr="00126058">
              <w:t xml:space="preserve"> </w:t>
            </w:r>
            <w:proofErr w:type="spellStart"/>
            <w:r w:rsidRPr="00126058">
              <w:t>tra</w:t>
            </w:r>
            <w:proofErr w:type="spellEnd"/>
            <w:r w:rsidRPr="00126058">
              <w:t xml:space="preserve">, </w:t>
            </w:r>
            <w:proofErr w:type="spellStart"/>
            <w:r w:rsidRPr="00126058">
              <w:t>xử</w:t>
            </w:r>
            <w:proofErr w:type="spellEnd"/>
            <w:r w:rsidRPr="00126058">
              <w:t xml:space="preserve"> </w:t>
            </w:r>
            <w:proofErr w:type="spellStart"/>
            <w:r w:rsidRPr="00126058">
              <w:t>phạt</w:t>
            </w:r>
            <w:proofErr w:type="spellEnd"/>
            <w:r w:rsidRPr="00126058">
              <w:t xml:space="preserve"> </w:t>
            </w:r>
            <w:proofErr w:type="spellStart"/>
            <w:r w:rsidRPr="00126058">
              <w:t>hành</w:t>
            </w:r>
            <w:proofErr w:type="spellEnd"/>
            <w:r w:rsidRPr="00126058">
              <w:t xml:space="preserve"> </w:t>
            </w:r>
            <w:proofErr w:type="spellStart"/>
            <w:r w:rsidRPr="00126058">
              <w:t>chính</w:t>
            </w:r>
            <w:proofErr w:type="spellEnd"/>
            <w:r w:rsidRPr="00126058">
              <w:t>.</w:t>
            </w:r>
          </w:p>
        </w:tc>
        <w:tc>
          <w:tcPr>
            <w:tcW w:w="0" w:type="auto"/>
            <w:vAlign w:val="center"/>
            <w:hideMark/>
          </w:tcPr>
          <w:p w:rsidR="00626693" w:rsidRPr="00126058" w:rsidRDefault="00626693" w:rsidP="00AD105C">
            <w:pPr>
              <w:adjustRightInd w:val="0"/>
              <w:snapToGrid w:val="0"/>
              <w:spacing w:before="120"/>
            </w:pPr>
            <w:r w:rsidRPr="00126058">
              <w:t xml:space="preserve">- </w:t>
            </w:r>
            <w:proofErr w:type="spellStart"/>
            <w:r w:rsidRPr="00126058">
              <w:t>Điều</w:t>
            </w:r>
            <w:proofErr w:type="spellEnd"/>
            <w:r w:rsidRPr="00126058">
              <w:t xml:space="preserve"> 65: </w:t>
            </w:r>
            <w:proofErr w:type="spellStart"/>
            <w:r w:rsidRPr="00126058">
              <w:t>Hợp</w:t>
            </w:r>
            <w:proofErr w:type="spellEnd"/>
            <w:r w:rsidRPr="00126058">
              <w:t xml:space="preserve"> </w:t>
            </w:r>
            <w:proofErr w:type="spellStart"/>
            <w:r w:rsidRPr="00126058">
              <w:t>tác</w:t>
            </w:r>
            <w:proofErr w:type="spellEnd"/>
            <w:r w:rsidRPr="00126058">
              <w:t xml:space="preserve"> </w:t>
            </w:r>
            <w:proofErr w:type="spellStart"/>
            <w:r w:rsidRPr="00126058">
              <w:t>với</w:t>
            </w:r>
            <w:proofErr w:type="spellEnd"/>
            <w:r w:rsidRPr="00126058">
              <w:t xml:space="preserve"> </w:t>
            </w:r>
            <w:proofErr w:type="spellStart"/>
            <w:r w:rsidRPr="00126058">
              <w:t>cơ</w:t>
            </w:r>
            <w:proofErr w:type="spellEnd"/>
            <w:r w:rsidRPr="00126058">
              <w:t xml:space="preserve"> </w:t>
            </w:r>
            <w:proofErr w:type="spellStart"/>
            <w:r w:rsidRPr="00126058">
              <w:t>quan</w:t>
            </w:r>
            <w:proofErr w:type="spellEnd"/>
            <w:r w:rsidRPr="00126058">
              <w:t xml:space="preserve"> </w:t>
            </w:r>
            <w:proofErr w:type="spellStart"/>
            <w:r w:rsidRPr="00126058">
              <w:t>trung</w:t>
            </w:r>
            <w:proofErr w:type="spellEnd"/>
            <w:r w:rsidRPr="00126058">
              <w:t xml:space="preserve"> </w:t>
            </w:r>
            <w:proofErr w:type="spellStart"/>
            <w:r w:rsidRPr="00126058">
              <w:t>ương</w:t>
            </w:r>
            <w:proofErr w:type="spellEnd"/>
            <w:r w:rsidRPr="00126058">
              <w:t xml:space="preserve"> </w:t>
            </w:r>
            <w:proofErr w:type="spellStart"/>
            <w:r w:rsidRPr="00126058">
              <w:t>để</w:t>
            </w:r>
            <w:proofErr w:type="spellEnd"/>
            <w:r w:rsidRPr="00126058">
              <w:t xml:space="preserve"> </w:t>
            </w:r>
            <w:proofErr w:type="spellStart"/>
            <w:r w:rsidRPr="00126058">
              <w:t>bảo</w:t>
            </w:r>
            <w:proofErr w:type="spellEnd"/>
            <w:r w:rsidRPr="00126058">
              <w:t xml:space="preserve"> </w:t>
            </w:r>
            <w:proofErr w:type="spellStart"/>
            <w:r w:rsidRPr="00126058">
              <w:t>đảm</w:t>
            </w:r>
            <w:proofErr w:type="spellEnd"/>
            <w:r w:rsidRPr="00126058">
              <w:t xml:space="preserve"> </w:t>
            </w:r>
            <w:proofErr w:type="spellStart"/>
            <w:r w:rsidRPr="00126058">
              <w:t>thực</w:t>
            </w:r>
            <w:proofErr w:type="spellEnd"/>
            <w:r w:rsidRPr="00126058">
              <w:t xml:space="preserve"> </w:t>
            </w:r>
            <w:proofErr w:type="spellStart"/>
            <w:r w:rsidRPr="00126058">
              <w:t>hiện</w:t>
            </w:r>
            <w:proofErr w:type="spellEnd"/>
            <w:r w:rsidRPr="00126058">
              <w:t xml:space="preserve"> </w:t>
            </w:r>
            <w:proofErr w:type="spellStart"/>
            <w:r w:rsidRPr="00126058">
              <w:t>các</w:t>
            </w:r>
            <w:proofErr w:type="spellEnd"/>
            <w:r w:rsidRPr="00126058">
              <w:t xml:space="preserve"> </w:t>
            </w:r>
            <w:proofErr w:type="spellStart"/>
            <w:r w:rsidRPr="00126058">
              <w:t>quyền</w:t>
            </w:r>
            <w:proofErr w:type="spellEnd"/>
            <w:r w:rsidRPr="00126058">
              <w:t xml:space="preserve"> </w:t>
            </w:r>
            <w:proofErr w:type="spellStart"/>
            <w:r w:rsidRPr="00126058">
              <w:t>và</w:t>
            </w:r>
            <w:proofErr w:type="spellEnd"/>
            <w:r w:rsidRPr="00126058">
              <w:t xml:space="preserve"> </w:t>
            </w:r>
            <w:proofErr w:type="spellStart"/>
            <w:r w:rsidRPr="00126058">
              <w:t>hỗ</w:t>
            </w:r>
            <w:proofErr w:type="spellEnd"/>
            <w:r w:rsidRPr="00126058">
              <w:t xml:space="preserve"> </w:t>
            </w:r>
            <w:proofErr w:type="spellStart"/>
            <w:r w:rsidRPr="00126058">
              <w:t>trợ</w:t>
            </w:r>
            <w:proofErr w:type="spellEnd"/>
            <w:r w:rsidR="00C53C7C" w:rsidRPr="00126058">
              <w:t xml:space="preserve"> </w:t>
            </w:r>
            <w:proofErr w:type="spellStart"/>
            <w:r w:rsidR="00C53C7C" w:rsidRPr="00126058">
              <w:t>người</w:t>
            </w:r>
            <w:proofErr w:type="spellEnd"/>
            <w:r w:rsidR="00C53C7C" w:rsidRPr="00126058">
              <w:t xml:space="preserve"> LĐDT</w:t>
            </w:r>
            <w:r w:rsidRPr="00126058">
              <w:t>.</w:t>
            </w:r>
          </w:p>
        </w:tc>
      </w:tr>
      <w:tr w:rsidR="00E22FC5" w:rsidRPr="00126058" w:rsidTr="00626693">
        <w:trPr>
          <w:tblCellSpacing w:w="15" w:type="dxa"/>
        </w:trPr>
        <w:tc>
          <w:tcPr>
            <w:tcW w:w="0" w:type="auto"/>
            <w:vAlign w:val="center"/>
            <w:hideMark/>
          </w:tcPr>
          <w:p w:rsidR="00626693" w:rsidRPr="00126058" w:rsidRDefault="00626693" w:rsidP="00AD105C">
            <w:pPr>
              <w:adjustRightInd w:val="0"/>
              <w:snapToGrid w:val="0"/>
              <w:spacing w:before="120"/>
            </w:pPr>
            <w:r w:rsidRPr="00126058">
              <w:rPr>
                <w:rStyle w:val="Strong"/>
              </w:rPr>
              <w:t xml:space="preserve">9. </w:t>
            </w:r>
            <w:proofErr w:type="spellStart"/>
            <w:r w:rsidRPr="00126058">
              <w:rPr>
                <w:rStyle w:val="Strong"/>
              </w:rPr>
              <w:t>Tổ</w:t>
            </w:r>
            <w:proofErr w:type="spellEnd"/>
            <w:r w:rsidRPr="00126058">
              <w:rPr>
                <w:rStyle w:val="Strong"/>
              </w:rPr>
              <w:t xml:space="preserve"> </w:t>
            </w:r>
            <w:proofErr w:type="spellStart"/>
            <w:r w:rsidRPr="00126058">
              <w:rPr>
                <w:rStyle w:val="Strong"/>
              </w:rPr>
              <w:t>chức</w:t>
            </w:r>
            <w:proofErr w:type="spellEnd"/>
            <w:r w:rsidRPr="00126058">
              <w:rPr>
                <w:rStyle w:val="Strong"/>
              </w:rPr>
              <w:t xml:space="preserve"> </w:t>
            </w:r>
            <w:proofErr w:type="spellStart"/>
            <w:r w:rsidR="00144F07" w:rsidRPr="00126058">
              <w:rPr>
                <w:rStyle w:val="Strong"/>
              </w:rPr>
              <w:t>quốc</w:t>
            </w:r>
            <w:proofErr w:type="spellEnd"/>
            <w:r w:rsidR="00144F07" w:rsidRPr="00126058">
              <w:rPr>
                <w:rStyle w:val="Strong"/>
                <w:lang w:val="vi-VN"/>
              </w:rPr>
              <w:t xml:space="preserve"> tế, </w:t>
            </w:r>
            <w:proofErr w:type="spellStart"/>
            <w:r w:rsidRPr="00126058">
              <w:rPr>
                <w:rStyle w:val="Strong"/>
              </w:rPr>
              <w:t>tổ</w:t>
            </w:r>
            <w:proofErr w:type="spellEnd"/>
            <w:r w:rsidRPr="00126058">
              <w:rPr>
                <w:rStyle w:val="Strong"/>
              </w:rPr>
              <w:t xml:space="preserve"> </w:t>
            </w:r>
            <w:proofErr w:type="spellStart"/>
            <w:r w:rsidRPr="00126058">
              <w:rPr>
                <w:rStyle w:val="Strong"/>
              </w:rPr>
              <w:t>chức</w:t>
            </w:r>
            <w:proofErr w:type="spellEnd"/>
            <w:r w:rsidRPr="00126058">
              <w:rPr>
                <w:rStyle w:val="Strong"/>
              </w:rPr>
              <w:t xml:space="preserve"> </w:t>
            </w:r>
            <w:proofErr w:type="spellStart"/>
            <w:r w:rsidR="00144F07" w:rsidRPr="00126058">
              <w:rPr>
                <w:rStyle w:val="Strong"/>
              </w:rPr>
              <w:t>xã</w:t>
            </w:r>
            <w:proofErr w:type="spellEnd"/>
            <w:r w:rsidR="00144F07" w:rsidRPr="00126058">
              <w:rPr>
                <w:rStyle w:val="Strong"/>
                <w:lang w:val="vi-VN"/>
              </w:rPr>
              <w:t xml:space="preserve"> hội trong nước</w:t>
            </w:r>
            <w:r w:rsidRPr="00126058">
              <w:rPr>
                <w:rStyle w:val="Strong"/>
              </w:rPr>
              <w:t xml:space="preserve"> (ILO, IOM, NGOs)</w:t>
            </w:r>
          </w:p>
        </w:tc>
        <w:tc>
          <w:tcPr>
            <w:tcW w:w="0" w:type="auto"/>
            <w:vAlign w:val="center"/>
            <w:hideMark/>
          </w:tcPr>
          <w:p w:rsidR="00626693" w:rsidRPr="00126058" w:rsidRDefault="00626693" w:rsidP="00AD105C">
            <w:pPr>
              <w:adjustRightInd w:val="0"/>
              <w:snapToGrid w:val="0"/>
              <w:spacing w:before="120"/>
            </w:pPr>
            <w:r w:rsidRPr="00126058">
              <w:t xml:space="preserve">- </w:t>
            </w:r>
            <w:proofErr w:type="spellStart"/>
            <w:r w:rsidRPr="00126058">
              <w:t>Tham</w:t>
            </w:r>
            <w:proofErr w:type="spellEnd"/>
            <w:r w:rsidRPr="00126058">
              <w:t xml:space="preserve"> </w:t>
            </w:r>
            <w:proofErr w:type="spellStart"/>
            <w:r w:rsidRPr="00126058">
              <w:t>gia</w:t>
            </w:r>
            <w:proofErr w:type="spellEnd"/>
            <w:r w:rsidRPr="00126058">
              <w:t xml:space="preserve"> </w:t>
            </w:r>
            <w:proofErr w:type="spellStart"/>
            <w:r w:rsidRPr="00126058">
              <w:t>hỗ</w:t>
            </w:r>
            <w:proofErr w:type="spellEnd"/>
            <w:r w:rsidRPr="00126058">
              <w:t xml:space="preserve"> </w:t>
            </w:r>
            <w:proofErr w:type="spellStart"/>
            <w:r w:rsidRPr="00126058">
              <w:t>trợ</w:t>
            </w:r>
            <w:proofErr w:type="spellEnd"/>
            <w:r w:rsidRPr="00126058">
              <w:t xml:space="preserve"> </w:t>
            </w:r>
            <w:proofErr w:type="spellStart"/>
            <w:r w:rsidRPr="00126058">
              <w:t>kỹ</w:t>
            </w:r>
            <w:proofErr w:type="spellEnd"/>
            <w:r w:rsidRPr="00126058">
              <w:t xml:space="preserve"> </w:t>
            </w:r>
            <w:proofErr w:type="spellStart"/>
            <w:r w:rsidRPr="00126058">
              <w:t>thuật</w:t>
            </w:r>
            <w:proofErr w:type="spellEnd"/>
            <w:r w:rsidRPr="00126058">
              <w:t xml:space="preserve">, </w:t>
            </w:r>
            <w:proofErr w:type="spellStart"/>
            <w:r w:rsidRPr="00126058">
              <w:t>đào</w:t>
            </w:r>
            <w:proofErr w:type="spellEnd"/>
            <w:r w:rsidRPr="00126058">
              <w:t xml:space="preserve"> </w:t>
            </w:r>
            <w:proofErr w:type="spellStart"/>
            <w:proofErr w:type="gramStart"/>
            <w:r w:rsidRPr="00126058">
              <w:t>tạo</w:t>
            </w:r>
            <w:proofErr w:type="spellEnd"/>
            <w:r w:rsidRPr="00126058">
              <w:t xml:space="preserve">, </w:t>
            </w:r>
            <w:r w:rsidR="000532FC" w:rsidRPr="00126058">
              <w:t xml:space="preserve"> TGPL</w:t>
            </w:r>
            <w:proofErr w:type="gramEnd"/>
            <w:r w:rsidRPr="00126058">
              <w:t xml:space="preserve"> </w:t>
            </w:r>
            <w:proofErr w:type="spellStart"/>
            <w:r w:rsidRPr="00126058">
              <w:t>cho</w:t>
            </w:r>
            <w:proofErr w:type="spellEnd"/>
            <w:r w:rsidRPr="00126058">
              <w:t xml:space="preserve"> NLĐNN (</w:t>
            </w:r>
            <w:proofErr w:type="spellStart"/>
            <w:r w:rsidRPr="00126058">
              <w:t>tuy</w:t>
            </w:r>
            <w:proofErr w:type="spellEnd"/>
            <w:r w:rsidRPr="00126058">
              <w:rPr>
                <w:lang w:val="vi-VN"/>
              </w:rPr>
              <w:t xml:space="preserve"> </w:t>
            </w:r>
            <w:proofErr w:type="spellStart"/>
            <w:r w:rsidRPr="00126058">
              <w:t>chưa</w:t>
            </w:r>
            <w:proofErr w:type="spellEnd"/>
            <w:r w:rsidRPr="00126058">
              <w:t xml:space="preserve"> </w:t>
            </w:r>
            <w:proofErr w:type="spellStart"/>
            <w:r w:rsidRPr="00126058">
              <w:t>được</w:t>
            </w:r>
            <w:proofErr w:type="spellEnd"/>
            <w:r w:rsidRPr="00126058">
              <w:rPr>
                <w:lang w:val="vi-VN"/>
              </w:rPr>
              <w:t xml:space="preserve"> xác định</w:t>
            </w:r>
            <w:r w:rsidRPr="00126058">
              <w:t xml:space="preserve"> </w:t>
            </w:r>
            <w:proofErr w:type="spellStart"/>
            <w:r w:rsidRPr="00126058">
              <w:t>vai</w:t>
            </w:r>
            <w:proofErr w:type="spellEnd"/>
            <w:r w:rsidRPr="00126058">
              <w:t xml:space="preserve"> </w:t>
            </w:r>
            <w:proofErr w:type="spellStart"/>
            <w:r w:rsidRPr="00126058">
              <w:t>trò</w:t>
            </w:r>
            <w:proofErr w:type="spellEnd"/>
            <w:r w:rsidRPr="00126058">
              <w:t xml:space="preserve"> </w:t>
            </w:r>
            <w:proofErr w:type="spellStart"/>
            <w:r w:rsidRPr="00126058">
              <w:t>chính</w:t>
            </w:r>
            <w:proofErr w:type="spellEnd"/>
            <w:r w:rsidRPr="00126058">
              <w:t xml:space="preserve"> </w:t>
            </w:r>
            <w:proofErr w:type="spellStart"/>
            <w:r w:rsidRPr="00126058">
              <w:t>thức</w:t>
            </w:r>
            <w:proofErr w:type="spellEnd"/>
            <w:r w:rsidRPr="00126058">
              <w:t xml:space="preserve"> </w:t>
            </w:r>
            <w:proofErr w:type="spellStart"/>
            <w:r w:rsidRPr="00126058">
              <w:t>trong</w:t>
            </w:r>
            <w:proofErr w:type="spellEnd"/>
            <w:r w:rsidRPr="00126058">
              <w:t xml:space="preserve"> </w:t>
            </w:r>
            <w:proofErr w:type="spellStart"/>
            <w:r w:rsidRPr="00126058">
              <w:t>luật</w:t>
            </w:r>
            <w:proofErr w:type="spellEnd"/>
            <w:r w:rsidRPr="00126058">
              <w:t>).</w:t>
            </w:r>
          </w:p>
        </w:tc>
        <w:tc>
          <w:tcPr>
            <w:tcW w:w="0" w:type="auto"/>
            <w:vAlign w:val="center"/>
            <w:hideMark/>
          </w:tcPr>
          <w:p w:rsidR="00626693" w:rsidRPr="00126058" w:rsidRDefault="00626693" w:rsidP="00AD105C">
            <w:pPr>
              <w:adjustRightInd w:val="0"/>
              <w:snapToGrid w:val="0"/>
              <w:spacing w:before="120"/>
            </w:pPr>
            <w:r w:rsidRPr="00126058">
              <w:t xml:space="preserve">- </w:t>
            </w:r>
            <w:proofErr w:type="spellStart"/>
            <w:r w:rsidRPr="00126058">
              <w:t>Điều</w:t>
            </w:r>
            <w:proofErr w:type="spellEnd"/>
            <w:r w:rsidRPr="00126058">
              <w:t xml:space="preserve"> 64, 84: </w:t>
            </w:r>
            <w:proofErr w:type="spellStart"/>
            <w:r w:rsidRPr="00126058">
              <w:t>Được</w:t>
            </w:r>
            <w:proofErr w:type="spellEnd"/>
            <w:r w:rsidRPr="00126058">
              <w:t xml:space="preserve"> </w:t>
            </w:r>
            <w:proofErr w:type="spellStart"/>
            <w:r w:rsidRPr="00126058">
              <w:t>khuyến</w:t>
            </w:r>
            <w:proofErr w:type="spellEnd"/>
            <w:r w:rsidRPr="00126058">
              <w:t xml:space="preserve"> </w:t>
            </w:r>
            <w:proofErr w:type="spellStart"/>
            <w:r w:rsidRPr="00126058">
              <w:t>khích</w:t>
            </w:r>
            <w:proofErr w:type="spellEnd"/>
            <w:r w:rsidRPr="00126058">
              <w:t xml:space="preserve"> </w:t>
            </w:r>
            <w:proofErr w:type="spellStart"/>
            <w:r w:rsidRPr="00126058">
              <w:t>hợp</w:t>
            </w:r>
            <w:proofErr w:type="spellEnd"/>
            <w:r w:rsidRPr="00126058">
              <w:t xml:space="preserve"> </w:t>
            </w:r>
            <w:proofErr w:type="spellStart"/>
            <w:r w:rsidRPr="00126058">
              <w:t>tác</w:t>
            </w:r>
            <w:proofErr w:type="spellEnd"/>
            <w:r w:rsidRPr="00126058">
              <w:t xml:space="preserve"> </w:t>
            </w:r>
            <w:proofErr w:type="spellStart"/>
            <w:r w:rsidRPr="00126058">
              <w:t>với</w:t>
            </w:r>
            <w:proofErr w:type="spellEnd"/>
            <w:r w:rsidRPr="00126058">
              <w:t xml:space="preserve"> </w:t>
            </w:r>
            <w:proofErr w:type="spellStart"/>
            <w:r w:rsidRPr="00126058">
              <w:t>quốc</w:t>
            </w:r>
            <w:proofErr w:type="spellEnd"/>
            <w:r w:rsidRPr="00126058">
              <w:t xml:space="preserve"> </w:t>
            </w:r>
            <w:proofErr w:type="spellStart"/>
            <w:r w:rsidRPr="00126058">
              <w:t>gia</w:t>
            </w:r>
            <w:proofErr w:type="spellEnd"/>
            <w:r w:rsidRPr="00126058">
              <w:t xml:space="preserve"> </w:t>
            </w:r>
            <w:proofErr w:type="spellStart"/>
            <w:r w:rsidRPr="00126058">
              <w:t>tiếp</w:t>
            </w:r>
            <w:proofErr w:type="spellEnd"/>
            <w:r w:rsidRPr="00126058">
              <w:t xml:space="preserve"> </w:t>
            </w:r>
            <w:proofErr w:type="spellStart"/>
            <w:r w:rsidRPr="00126058">
              <w:t>nhận</w:t>
            </w:r>
            <w:proofErr w:type="spellEnd"/>
            <w:r w:rsidRPr="00126058">
              <w:t xml:space="preserve"> </w:t>
            </w:r>
            <w:proofErr w:type="spellStart"/>
            <w:r w:rsidRPr="00126058">
              <w:t>để</w:t>
            </w:r>
            <w:proofErr w:type="spellEnd"/>
            <w:r w:rsidRPr="00126058">
              <w:t xml:space="preserve"> </w:t>
            </w:r>
            <w:proofErr w:type="spellStart"/>
            <w:r w:rsidRPr="00126058">
              <w:t>hỗ</w:t>
            </w:r>
            <w:proofErr w:type="spellEnd"/>
            <w:r w:rsidRPr="00126058">
              <w:t xml:space="preserve"> </w:t>
            </w:r>
            <w:proofErr w:type="spellStart"/>
            <w:r w:rsidRPr="00126058">
              <w:t>trợ</w:t>
            </w:r>
            <w:proofErr w:type="spellEnd"/>
            <w:r w:rsidRPr="00126058">
              <w:t xml:space="preserve"> </w:t>
            </w:r>
            <w:proofErr w:type="spellStart"/>
            <w:r w:rsidRPr="00126058">
              <w:t>thực</w:t>
            </w:r>
            <w:proofErr w:type="spellEnd"/>
            <w:r w:rsidRPr="00126058">
              <w:t xml:space="preserve"> </w:t>
            </w:r>
            <w:proofErr w:type="spellStart"/>
            <w:r w:rsidRPr="00126058">
              <w:t>hiện</w:t>
            </w:r>
            <w:proofErr w:type="spellEnd"/>
            <w:r w:rsidRPr="00126058">
              <w:t xml:space="preserve"> </w:t>
            </w:r>
            <w:proofErr w:type="spellStart"/>
            <w:r w:rsidRPr="00126058">
              <w:t>quyền</w:t>
            </w:r>
            <w:proofErr w:type="spellEnd"/>
            <w:r w:rsidRPr="00126058">
              <w:t xml:space="preserve">, </w:t>
            </w:r>
            <w:proofErr w:type="spellStart"/>
            <w:r w:rsidRPr="00126058">
              <w:t>tư</w:t>
            </w:r>
            <w:proofErr w:type="spellEnd"/>
            <w:r w:rsidRPr="00126058">
              <w:t xml:space="preserve"> </w:t>
            </w:r>
            <w:proofErr w:type="spellStart"/>
            <w:r w:rsidRPr="00126058">
              <w:t>vấn</w:t>
            </w:r>
            <w:proofErr w:type="spellEnd"/>
            <w:r w:rsidRPr="00126058">
              <w:t xml:space="preserve">, </w:t>
            </w:r>
            <w:proofErr w:type="spellStart"/>
            <w:r w:rsidRPr="00126058">
              <w:t>bảo</w:t>
            </w:r>
            <w:proofErr w:type="spellEnd"/>
            <w:r w:rsidRPr="00126058">
              <w:t xml:space="preserve"> </w:t>
            </w:r>
            <w:proofErr w:type="spellStart"/>
            <w:r w:rsidRPr="00126058">
              <w:t>vệ</w:t>
            </w:r>
            <w:proofErr w:type="spellEnd"/>
            <w:r w:rsidRPr="00126058">
              <w:t xml:space="preserve"> </w:t>
            </w:r>
            <w:proofErr w:type="spellStart"/>
            <w:r w:rsidRPr="00126058">
              <w:t>quyền</w:t>
            </w:r>
            <w:proofErr w:type="spellEnd"/>
            <w:r w:rsidRPr="00126058">
              <w:t xml:space="preserve"> </w:t>
            </w:r>
            <w:proofErr w:type="spellStart"/>
            <w:r w:rsidRPr="00126058">
              <w:t>của</w:t>
            </w:r>
            <w:proofErr w:type="spellEnd"/>
            <w:r w:rsidR="00C53C7C" w:rsidRPr="00126058">
              <w:t xml:space="preserve"> người LĐDT</w:t>
            </w:r>
            <w:r w:rsidRPr="00126058">
              <w:t>.</w:t>
            </w:r>
          </w:p>
        </w:tc>
      </w:tr>
    </w:tbl>
    <w:p w:rsidR="00626693" w:rsidRPr="00126058" w:rsidRDefault="00626693" w:rsidP="004E5C2F">
      <w:pPr>
        <w:adjustRightInd w:val="0"/>
        <w:snapToGrid w:val="0"/>
        <w:spacing w:line="360" w:lineRule="auto"/>
        <w:jc w:val="both"/>
        <w:rPr>
          <w:color w:val="000000" w:themeColor="text1"/>
          <w:sz w:val="28"/>
          <w:szCs w:val="28"/>
          <w:lang w:val="vi-VN"/>
        </w:rPr>
      </w:pPr>
    </w:p>
    <w:p w:rsidR="00626693" w:rsidRPr="00126058" w:rsidRDefault="00626693" w:rsidP="00144F07">
      <w:pPr>
        <w:adjustRightInd w:val="0"/>
        <w:snapToGrid w:val="0"/>
        <w:spacing w:line="360" w:lineRule="auto"/>
        <w:jc w:val="both"/>
        <w:rPr>
          <w:color w:val="000000" w:themeColor="text1"/>
          <w:sz w:val="28"/>
          <w:szCs w:val="28"/>
          <w:lang w:val="vi-VN"/>
        </w:rPr>
      </w:pPr>
      <w:r w:rsidRPr="00126058">
        <w:rPr>
          <w:color w:val="000000" w:themeColor="text1"/>
          <w:sz w:val="28"/>
          <w:szCs w:val="28"/>
          <w:lang w:val="vi-VN"/>
        </w:rPr>
        <w:t xml:space="preserve">     </w:t>
      </w:r>
      <w:r w:rsidR="00144F07" w:rsidRPr="00126058">
        <w:rPr>
          <w:color w:val="000000" w:themeColor="text1"/>
          <w:sz w:val="28"/>
          <w:szCs w:val="28"/>
          <w:lang w:val="vi-VN"/>
        </w:rPr>
        <w:t xml:space="preserve">  Từ những phân tích và bảng trên, có thể thấy n</w:t>
      </w:r>
      <w:r w:rsidRPr="00126058">
        <w:rPr>
          <w:color w:val="000000" w:themeColor="text1"/>
          <w:sz w:val="28"/>
          <w:szCs w:val="28"/>
          <w:lang w:val="vi-VN"/>
        </w:rPr>
        <w:t xml:space="preserve">hìn từ góc độ chủ thể và cơ chế bảo đảm quyền,  pháp luật Việt Nam đã có quy định về nghĩa vụ, trách nhiệm của nhiều chủ thể có liên quan, song còn thiếu quy định về vai trò của các tổ chức xã hội, cũng như </w:t>
      </w:r>
      <w:r w:rsidR="00144F07" w:rsidRPr="00126058">
        <w:rPr>
          <w:color w:val="000000" w:themeColor="text1"/>
          <w:sz w:val="28"/>
          <w:szCs w:val="28"/>
          <w:lang w:val="vi-VN"/>
        </w:rPr>
        <w:t>chưa rõ</w:t>
      </w:r>
      <w:r w:rsidRPr="00126058">
        <w:rPr>
          <w:color w:val="000000" w:themeColor="text1"/>
          <w:sz w:val="28"/>
          <w:szCs w:val="28"/>
          <w:lang w:val="vi-VN"/>
        </w:rPr>
        <w:t xml:space="preserve"> sự phối hợp liên ngành trong việc bảo đảm quyền của </w:t>
      </w:r>
      <w:r w:rsidR="00DB6EFF" w:rsidRPr="00126058">
        <w:rPr>
          <w:color w:val="000000" w:themeColor="text1"/>
          <w:sz w:val="28"/>
          <w:szCs w:val="28"/>
          <w:lang w:val="vi-VN"/>
        </w:rPr>
        <w:t>NLĐNN</w:t>
      </w:r>
      <w:r w:rsidR="005154ED" w:rsidRPr="00126058">
        <w:rPr>
          <w:color w:val="000000" w:themeColor="text1"/>
          <w:sz w:val="28"/>
          <w:szCs w:val="28"/>
          <w:lang w:val="vi-VN"/>
        </w:rPr>
        <w:t>.</w:t>
      </w:r>
    </w:p>
    <w:p w:rsidR="005154ED" w:rsidRPr="00126058" w:rsidRDefault="005154ED" w:rsidP="005154ED">
      <w:pPr>
        <w:adjustRightInd w:val="0"/>
        <w:snapToGrid w:val="0"/>
        <w:spacing w:line="360" w:lineRule="auto"/>
        <w:jc w:val="both"/>
        <w:rPr>
          <w:color w:val="000000" w:themeColor="text1"/>
          <w:sz w:val="28"/>
          <w:szCs w:val="28"/>
          <w:lang w:val="vi-VN"/>
        </w:rPr>
      </w:pPr>
      <w:r w:rsidRPr="00126058">
        <w:rPr>
          <w:color w:val="000000" w:themeColor="text1"/>
          <w:sz w:val="28"/>
          <w:szCs w:val="28"/>
          <w:lang w:val="vi-VN"/>
        </w:rPr>
        <w:tab/>
        <w:t xml:space="preserve">Xét từ phương diện xử lý vi phạm, pháp luật Việt Nam hiện hành đã bao gồm  hệ thống chế tài xử phạt đối với các hành vi vi phạm quyền của </w:t>
      </w:r>
      <w:r w:rsidR="00DB6EFF" w:rsidRPr="00126058">
        <w:rPr>
          <w:color w:val="000000" w:themeColor="text1"/>
          <w:sz w:val="28"/>
          <w:szCs w:val="28"/>
          <w:lang w:val="vi-VN"/>
        </w:rPr>
        <w:t>NLĐNN</w:t>
      </w:r>
      <w:r w:rsidRPr="00126058">
        <w:rPr>
          <w:color w:val="000000" w:themeColor="text1"/>
          <w:sz w:val="28"/>
          <w:szCs w:val="28"/>
          <w:lang w:val="vi-VN"/>
        </w:rPr>
        <w:t xml:space="preserve"> làm việc tại Việt Nam, nhằm bảo đảm trật tự quản lý và bảo vệ quyền</w:t>
      </w:r>
      <w:r w:rsidR="00144F07" w:rsidRPr="00126058">
        <w:rPr>
          <w:color w:val="000000" w:themeColor="text1"/>
          <w:sz w:val="28"/>
          <w:szCs w:val="28"/>
          <w:lang w:val="vi-VN"/>
        </w:rPr>
        <w:t xml:space="preserve"> và</w:t>
      </w:r>
      <w:r w:rsidRPr="00126058">
        <w:rPr>
          <w:color w:val="000000" w:themeColor="text1"/>
          <w:sz w:val="28"/>
          <w:szCs w:val="28"/>
          <w:lang w:val="vi-VN"/>
        </w:rPr>
        <w:t xml:space="preserve"> lợi</w:t>
      </w:r>
      <w:r w:rsidR="00144F07" w:rsidRPr="00126058">
        <w:rPr>
          <w:color w:val="000000" w:themeColor="text1"/>
          <w:sz w:val="28"/>
          <w:szCs w:val="28"/>
          <w:lang w:val="vi-VN"/>
        </w:rPr>
        <w:t xml:space="preserve"> ích</w:t>
      </w:r>
      <w:r w:rsidRPr="00126058">
        <w:rPr>
          <w:color w:val="000000" w:themeColor="text1"/>
          <w:sz w:val="28"/>
          <w:szCs w:val="28"/>
          <w:lang w:val="vi-VN"/>
        </w:rPr>
        <w:t xml:space="preserve"> hợp pháp của họ. Cơ sở pháp lý chính là Nghị định số 12/2022/NĐ-CP quy định xử phạt vi phạm hành chính trong lĩnh vực lao động, bảo hiểm xã hội và đưa </w:t>
      </w:r>
      <w:r w:rsidR="002D417E" w:rsidRPr="00126058">
        <w:rPr>
          <w:color w:val="000000" w:themeColor="text1"/>
          <w:sz w:val="28"/>
          <w:szCs w:val="28"/>
          <w:lang w:val="vi-VN"/>
        </w:rPr>
        <w:t>NLĐVN</w:t>
      </w:r>
      <w:r w:rsidRPr="00126058">
        <w:rPr>
          <w:color w:val="000000" w:themeColor="text1"/>
          <w:sz w:val="28"/>
          <w:szCs w:val="28"/>
          <w:lang w:val="vi-VN"/>
        </w:rPr>
        <w:t xml:space="preserve"> đi làm việc ở nước ngoài theo hợp đồng. Theo quy định tại Nghị định này, </w:t>
      </w:r>
      <w:r w:rsidR="004C004C" w:rsidRPr="00126058">
        <w:rPr>
          <w:color w:val="000000" w:themeColor="text1"/>
          <w:sz w:val="28"/>
          <w:szCs w:val="28"/>
          <w:lang w:val="vi-VN"/>
        </w:rPr>
        <w:t>NSDLĐ</w:t>
      </w:r>
      <w:r w:rsidRPr="00126058">
        <w:rPr>
          <w:color w:val="000000" w:themeColor="text1"/>
          <w:sz w:val="28"/>
          <w:szCs w:val="28"/>
          <w:lang w:val="vi-VN"/>
        </w:rPr>
        <w:t xml:space="preserve"> nếu sử dụng NLĐNN không có giấy phép lao động hoặc không thuộc diện miễn giấy phép có thể bị phạt tiền từ 30 đến 75 triệu đồng, tùy theo số lượng người vi phạm. Đối với NLĐNN làm việc không có giấy phép, có thể bị xử phạt từ 15 đến 25 triệu đồng và buộc phải xuất cảnh. Các hành vi vi phạm khác như không ký </w:t>
      </w:r>
      <w:r w:rsidR="000532FC" w:rsidRPr="00126058">
        <w:rPr>
          <w:color w:val="000000" w:themeColor="text1"/>
          <w:sz w:val="28"/>
          <w:szCs w:val="28"/>
          <w:lang w:val="vi-VN"/>
        </w:rPr>
        <w:t>HĐLĐ</w:t>
      </w:r>
      <w:r w:rsidRPr="00126058">
        <w:rPr>
          <w:color w:val="000000" w:themeColor="text1"/>
          <w:sz w:val="28"/>
          <w:szCs w:val="28"/>
          <w:lang w:val="vi-VN"/>
        </w:rPr>
        <w:t xml:space="preserve"> bằng văn bản, không tham gia bảo hiểm xã hội bắt buộc, hoặc không bảo đảm điều kiện an toàn, vệ sinh lao động cho NLĐNN cũng bị xử </w:t>
      </w:r>
      <w:r w:rsidRPr="00126058">
        <w:rPr>
          <w:color w:val="000000" w:themeColor="text1"/>
          <w:sz w:val="28"/>
          <w:szCs w:val="28"/>
          <w:lang w:val="vi-VN"/>
        </w:rPr>
        <w:lastRenderedPageBreak/>
        <w:t xml:space="preserve">phạt tương ứng theo các điều khoản liên quan trong Nghị định. Ngoài ra, các doanh nghiệp tuyển dụng hoặc môi giới lao động mà thu phí trái quy định, lừa đảo trong tuyển dụng, hoặc gây tổn hại đến quyền và lợi ích của NLĐNN cũng có thể bị xử phạt, đình chỉ hoạt động hoặc bị thu hồi giấy phép. Bên cạnh xử phạt hành chính, nếu hành vi vi phạm có dấu hiệu hình sự (ví dụ: cưỡng bức lao động, mua bán người), sẽ bị truy cứu trách nhiệm hình sự theo Bộ luật Hình sự 2015 (sửa đổi 2017). </w:t>
      </w:r>
    </w:p>
    <w:p w:rsidR="00626693" w:rsidRPr="00126058" w:rsidRDefault="005154ED" w:rsidP="00626693">
      <w:pPr>
        <w:adjustRightInd w:val="0"/>
        <w:snapToGrid w:val="0"/>
        <w:spacing w:line="360" w:lineRule="auto"/>
        <w:jc w:val="both"/>
        <w:rPr>
          <w:color w:val="000000" w:themeColor="text1"/>
          <w:sz w:val="28"/>
          <w:szCs w:val="28"/>
          <w:lang w:val="vi-VN"/>
        </w:rPr>
      </w:pPr>
      <w:r w:rsidRPr="00126058">
        <w:rPr>
          <w:color w:val="000000" w:themeColor="text1"/>
          <w:sz w:val="28"/>
          <w:szCs w:val="28"/>
          <w:lang w:val="vi-VN"/>
        </w:rPr>
        <w:t xml:space="preserve">     </w:t>
      </w:r>
      <w:r w:rsidRPr="00126058">
        <w:rPr>
          <w:color w:val="000000" w:themeColor="text1"/>
          <w:sz w:val="28"/>
          <w:szCs w:val="28"/>
          <w:lang w:val="vi-VN"/>
        </w:rPr>
        <w:tab/>
        <w:t xml:space="preserve"> Như vậy, có thể thấy pháp luật Việt Nam đã bước đầu hình thành hệ thống chế tài nhằm bảo vệ NLĐNN, thể hiện nỗ lực tiếp cận các chuẩn mực quốc tế, đặc biệt trong việc cấm phân biệt đối xử và cưỡng bức lao động. Tuy nhiên, các quy định này</w:t>
      </w:r>
      <w:r w:rsidR="008466D0" w:rsidRPr="00126058">
        <w:rPr>
          <w:color w:val="000000" w:themeColor="text1"/>
          <w:sz w:val="28"/>
          <w:szCs w:val="28"/>
          <w:lang w:val="vi-VN"/>
        </w:rPr>
        <w:t xml:space="preserve"> vẫn cần được hoàn thiện thêm</w:t>
      </w:r>
      <w:r w:rsidRPr="00126058">
        <w:rPr>
          <w:color w:val="000000" w:themeColor="text1"/>
          <w:sz w:val="28"/>
          <w:szCs w:val="28"/>
          <w:lang w:val="vi-VN"/>
        </w:rPr>
        <w:t xml:space="preserve"> để nâng cao tính răn đe và phù hợp hơn với các chuẩn mực quốc tế. </w:t>
      </w:r>
      <w:r w:rsidR="008466D0" w:rsidRPr="00126058">
        <w:rPr>
          <w:color w:val="000000" w:themeColor="text1"/>
          <w:sz w:val="28"/>
          <w:szCs w:val="28"/>
          <w:lang w:val="vi-VN"/>
        </w:rPr>
        <w:t>Thực tế cho thấy</w:t>
      </w:r>
      <w:r w:rsidRPr="00126058">
        <w:rPr>
          <w:color w:val="000000" w:themeColor="text1"/>
          <w:sz w:val="28"/>
          <w:szCs w:val="28"/>
          <w:lang w:val="vi-VN"/>
        </w:rPr>
        <w:t>, mức xử phạt hành chính theo pháp luật Việt Nam còn thấp so với lợi ích kinh tế mà doanh nghiệp thu được từ hành vi vi phạm</w:t>
      </w:r>
      <w:r w:rsidR="008466D0" w:rsidRPr="00126058">
        <w:rPr>
          <w:color w:val="000000" w:themeColor="text1"/>
          <w:sz w:val="28"/>
          <w:szCs w:val="28"/>
          <w:lang w:val="vi-VN"/>
        </w:rPr>
        <w:t xml:space="preserve"> quyền của NLĐNN</w:t>
      </w:r>
      <w:r w:rsidRPr="00126058">
        <w:rPr>
          <w:color w:val="000000" w:themeColor="text1"/>
          <w:sz w:val="28"/>
          <w:szCs w:val="28"/>
          <w:lang w:val="vi-VN"/>
        </w:rPr>
        <w:t xml:space="preserve">, khiến hiệu lực răn đe chưa cao. Thêm vào đó, pháp luật chưa quy định rõ nghĩa vụ bồi thường thiệt hại cho </w:t>
      </w:r>
      <w:r w:rsidR="003C6566" w:rsidRPr="00126058">
        <w:rPr>
          <w:color w:val="000000" w:themeColor="text1"/>
          <w:sz w:val="28"/>
          <w:szCs w:val="28"/>
          <w:lang w:val="vi-VN"/>
        </w:rPr>
        <w:t>NLĐ</w:t>
      </w:r>
      <w:r w:rsidR="008466D0" w:rsidRPr="00126058">
        <w:rPr>
          <w:color w:val="000000" w:themeColor="text1"/>
          <w:sz w:val="28"/>
          <w:szCs w:val="28"/>
          <w:lang w:val="vi-VN"/>
        </w:rPr>
        <w:t>NN</w:t>
      </w:r>
      <w:r w:rsidRPr="00126058">
        <w:rPr>
          <w:color w:val="000000" w:themeColor="text1"/>
          <w:sz w:val="28"/>
          <w:szCs w:val="28"/>
          <w:lang w:val="vi-VN"/>
        </w:rPr>
        <w:t xml:space="preserve"> bị xâm phạm quyền, điều mà </w:t>
      </w:r>
      <w:r w:rsidR="00CB73D5" w:rsidRPr="00126058">
        <w:rPr>
          <w:color w:val="000000" w:themeColor="text1"/>
          <w:sz w:val="28"/>
          <w:szCs w:val="28"/>
          <w:lang w:val="vi-VN"/>
        </w:rPr>
        <w:t>ICMW</w:t>
      </w:r>
      <w:r w:rsidRPr="00126058">
        <w:rPr>
          <w:color w:val="000000" w:themeColor="text1"/>
          <w:sz w:val="28"/>
          <w:szCs w:val="28"/>
          <w:lang w:val="vi-VN"/>
        </w:rPr>
        <w:t xml:space="preserve"> và các Công ước ILO coi là bắt buộc nhằm </w:t>
      </w:r>
      <w:r w:rsidR="005A7BE2" w:rsidRPr="00126058">
        <w:rPr>
          <w:color w:val="000000" w:themeColor="text1"/>
          <w:sz w:val="28"/>
          <w:szCs w:val="28"/>
          <w:lang w:val="vi-VN"/>
        </w:rPr>
        <w:t>bảo đảm</w:t>
      </w:r>
      <w:r w:rsidRPr="00126058">
        <w:rPr>
          <w:color w:val="000000" w:themeColor="text1"/>
          <w:sz w:val="28"/>
          <w:szCs w:val="28"/>
          <w:lang w:val="vi-VN"/>
        </w:rPr>
        <w:t xml:space="preserve"> công bằng và khắc phục hậu quả cho nạn nhân.</w:t>
      </w:r>
    </w:p>
    <w:p w:rsidR="005154ED" w:rsidRPr="00126058" w:rsidRDefault="005154ED" w:rsidP="00AD105C">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xml:space="preserve">Có thể thấy rõ những hạn chế nêu trên của pháp luật Việt Nam </w:t>
      </w:r>
      <w:r w:rsidR="001E70E0" w:rsidRPr="00126058">
        <w:rPr>
          <w:color w:val="000000" w:themeColor="text1"/>
          <w:sz w:val="28"/>
          <w:szCs w:val="28"/>
          <w:lang w:val="vi-VN"/>
        </w:rPr>
        <w:t xml:space="preserve">và tác động thực tế của chúng </w:t>
      </w:r>
      <w:r w:rsidRPr="00126058">
        <w:rPr>
          <w:color w:val="000000" w:themeColor="text1"/>
          <w:sz w:val="28"/>
          <w:szCs w:val="28"/>
          <w:lang w:val="vi-VN"/>
        </w:rPr>
        <w:t xml:space="preserve">qua </w:t>
      </w:r>
      <w:r w:rsidR="001E70E0" w:rsidRPr="00126058">
        <w:rPr>
          <w:color w:val="000000" w:themeColor="text1"/>
          <w:sz w:val="28"/>
          <w:szCs w:val="28"/>
          <w:lang w:val="vi-VN"/>
        </w:rPr>
        <w:t>các</w:t>
      </w:r>
      <w:r w:rsidRPr="00126058">
        <w:rPr>
          <w:color w:val="000000" w:themeColor="text1"/>
          <w:sz w:val="28"/>
          <w:szCs w:val="28"/>
          <w:lang w:val="vi-VN"/>
        </w:rPr>
        <w:t xml:space="preserve"> tình huống dưới đây:</w:t>
      </w:r>
    </w:p>
    <w:p w:rsidR="005154ED" w:rsidRPr="00126058" w:rsidRDefault="005154ED" w:rsidP="005154ED">
      <w:pPr>
        <w:adjustRightInd w:val="0"/>
        <w:snapToGrid w:val="0"/>
        <w:spacing w:line="360" w:lineRule="auto"/>
        <w:ind w:left="993" w:hanging="993"/>
        <w:jc w:val="both"/>
        <w:rPr>
          <w:i/>
          <w:iCs/>
          <w:color w:val="000000" w:themeColor="text1"/>
          <w:sz w:val="28"/>
          <w:szCs w:val="28"/>
          <w:lang w:val="vi-VN"/>
        </w:rPr>
      </w:pPr>
      <w:r w:rsidRPr="00126058">
        <w:rPr>
          <w:color w:val="000000" w:themeColor="text1"/>
          <w:sz w:val="28"/>
          <w:szCs w:val="28"/>
          <w:lang w:val="vi-VN"/>
        </w:rPr>
        <w:t xml:space="preserve">               </w:t>
      </w:r>
      <w:r w:rsidRPr="00126058">
        <w:rPr>
          <w:b/>
          <w:bCs/>
          <w:i/>
          <w:iCs/>
          <w:color w:val="000000" w:themeColor="text1"/>
          <w:sz w:val="28"/>
          <w:szCs w:val="28"/>
          <w:lang w:val="vi-VN"/>
        </w:rPr>
        <w:t>Tình huống 1:</w:t>
      </w:r>
      <w:r w:rsidRPr="00126058">
        <w:rPr>
          <w:i/>
          <w:iCs/>
          <w:color w:val="000000" w:themeColor="text1"/>
          <w:sz w:val="28"/>
          <w:szCs w:val="28"/>
          <w:lang w:val="vi-VN"/>
        </w:rPr>
        <w:t xml:space="preserve"> </w:t>
      </w:r>
      <w:r w:rsidRPr="00126058">
        <w:rPr>
          <w:b/>
          <w:bCs/>
          <w:i/>
          <w:iCs/>
          <w:color w:val="000000" w:themeColor="text1"/>
          <w:sz w:val="28"/>
          <w:szCs w:val="28"/>
          <w:lang w:val="vi-VN"/>
        </w:rPr>
        <w:t>Người lao động Trung Quốc làm việc không giấy phép tại Dự án đường cao tốc Bắc Nam</w:t>
      </w:r>
      <w:r w:rsidRPr="00126058">
        <w:rPr>
          <w:rStyle w:val="FootnoteReference"/>
          <w:b/>
          <w:bCs/>
          <w:i/>
          <w:iCs/>
          <w:color w:val="000000" w:themeColor="text1"/>
          <w:sz w:val="28"/>
          <w:szCs w:val="28"/>
          <w:lang w:val="vi-VN"/>
        </w:rPr>
        <w:footnoteReference w:id="75"/>
      </w:r>
      <w:r w:rsidRPr="00126058">
        <w:rPr>
          <w:b/>
          <w:bCs/>
          <w:i/>
          <w:iCs/>
          <w:color w:val="000000" w:themeColor="text1"/>
          <w:sz w:val="28"/>
          <w:szCs w:val="28"/>
          <w:lang w:val="vi-VN"/>
        </w:rPr>
        <w:t>:</w:t>
      </w:r>
      <w:r w:rsidRPr="00126058">
        <w:rPr>
          <w:i/>
          <w:iCs/>
          <w:color w:val="000000" w:themeColor="text1"/>
          <w:sz w:val="28"/>
          <w:szCs w:val="28"/>
          <w:lang w:val="vi-VN"/>
        </w:rPr>
        <w:t xml:space="preserve"> </w:t>
      </w:r>
    </w:p>
    <w:p w:rsidR="005154ED" w:rsidRPr="00126058" w:rsidRDefault="005154ED" w:rsidP="005154ED">
      <w:pPr>
        <w:adjustRightInd w:val="0"/>
        <w:snapToGrid w:val="0"/>
        <w:spacing w:line="360" w:lineRule="auto"/>
        <w:ind w:left="993" w:hanging="993"/>
        <w:jc w:val="both"/>
        <w:rPr>
          <w:i/>
          <w:iCs/>
          <w:color w:val="000000" w:themeColor="text1"/>
          <w:sz w:val="28"/>
          <w:szCs w:val="28"/>
          <w:lang w:val="vi-VN"/>
        </w:rPr>
      </w:pPr>
      <w:r w:rsidRPr="00126058">
        <w:rPr>
          <w:i/>
          <w:iCs/>
          <w:color w:val="000000" w:themeColor="text1"/>
          <w:sz w:val="28"/>
          <w:szCs w:val="28"/>
          <w:lang w:val="vi-VN"/>
        </w:rPr>
        <w:t xml:space="preserve">               Năm 2020, trong quá trình kiểm tra tại công trường xây dựng thuộc gói thầu thuộc dự án đường cao tốc Bắc Nam (đoạn Cam Lộ - La Sơn), lực lượng chức năng tỉnh Thừa Thiên Huế </w:t>
      </w:r>
      <w:r w:rsidR="008466D0" w:rsidRPr="00126058">
        <w:rPr>
          <w:i/>
          <w:iCs/>
          <w:color w:val="000000" w:themeColor="text1"/>
          <w:sz w:val="28"/>
          <w:szCs w:val="28"/>
          <w:lang w:val="vi-VN"/>
        </w:rPr>
        <w:t xml:space="preserve">(nay là Thành phố Huế) </w:t>
      </w:r>
      <w:r w:rsidRPr="00126058">
        <w:rPr>
          <w:i/>
          <w:iCs/>
          <w:color w:val="000000" w:themeColor="text1"/>
          <w:sz w:val="28"/>
          <w:szCs w:val="28"/>
          <w:lang w:val="vi-VN"/>
        </w:rPr>
        <w:t xml:space="preserve">đã phát hiện 21 lao động người Trung Quốc làm việc không có giấy phép lao động hợp pháp. Những lao động này được tuyển dụng thông qua nhà </w:t>
      </w:r>
      <w:r w:rsidRPr="00126058">
        <w:rPr>
          <w:i/>
          <w:iCs/>
          <w:color w:val="000000" w:themeColor="text1"/>
          <w:sz w:val="28"/>
          <w:szCs w:val="28"/>
          <w:lang w:val="vi-VN"/>
        </w:rPr>
        <w:lastRenderedPageBreak/>
        <w:t xml:space="preserve">thầu Trung Quốc nhưng không thực hiện thủ tục cấp phép theo quy định tại Bộ luật Lao động 2019 và Nghị định 152/2020/NĐ-CP. </w:t>
      </w:r>
    </w:p>
    <w:p w:rsidR="005154ED" w:rsidRPr="00126058" w:rsidRDefault="005154ED" w:rsidP="00AD105C">
      <w:pPr>
        <w:adjustRightInd w:val="0"/>
        <w:snapToGrid w:val="0"/>
        <w:spacing w:line="360" w:lineRule="auto"/>
        <w:ind w:left="993" w:hanging="993"/>
        <w:jc w:val="both"/>
        <w:rPr>
          <w:i/>
          <w:iCs/>
          <w:color w:val="000000" w:themeColor="text1"/>
          <w:sz w:val="28"/>
          <w:szCs w:val="28"/>
          <w:lang w:val="vi-VN"/>
        </w:rPr>
      </w:pPr>
      <w:r w:rsidRPr="00126058">
        <w:rPr>
          <w:i/>
          <w:iCs/>
          <w:color w:val="000000" w:themeColor="text1"/>
          <w:sz w:val="28"/>
          <w:szCs w:val="28"/>
          <w:lang w:val="vi-VN"/>
        </w:rPr>
        <w:t xml:space="preserve">              Do làm việc không phép, những </w:t>
      </w:r>
      <w:r w:rsidR="003C6566" w:rsidRPr="00126058">
        <w:rPr>
          <w:i/>
          <w:iCs/>
          <w:color w:val="000000" w:themeColor="text1"/>
          <w:sz w:val="28"/>
          <w:szCs w:val="28"/>
          <w:lang w:val="vi-VN"/>
        </w:rPr>
        <w:t>NLĐ</w:t>
      </w:r>
      <w:r w:rsidRPr="00126058">
        <w:rPr>
          <w:i/>
          <w:iCs/>
          <w:color w:val="000000" w:themeColor="text1"/>
          <w:sz w:val="28"/>
          <w:szCs w:val="28"/>
          <w:lang w:val="vi-VN"/>
        </w:rPr>
        <w:t xml:space="preserve"> này không được đóng bảo hiểm xã hội, không có đại diện pháp lý bảo vệ quyền lợi, và dễ bị tổn thương nếu xảy ra tai nạn lao động hay tranh chấp. Các cơ quan chức năng đã xử phạt hành chính nhà thầu Trung Quốc, nhưng không có biện pháp khắc phục hậu quả hoặc hỗ trợ pháp lý cụ thể cho </w:t>
      </w:r>
      <w:r w:rsidR="003C6566" w:rsidRPr="00126058">
        <w:rPr>
          <w:i/>
          <w:iCs/>
          <w:color w:val="000000" w:themeColor="text1"/>
          <w:sz w:val="28"/>
          <w:szCs w:val="28"/>
          <w:lang w:val="vi-VN"/>
        </w:rPr>
        <w:t>NLĐ</w:t>
      </w:r>
      <w:r w:rsidRPr="00126058">
        <w:rPr>
          <w:i/>
          <w:iCs/>
          <w:color w:val="000000" w:themeColor="text1"/>
          <w:sz w:val="28"/>
          <w:szCs w:val="28"/>
          <w:lang w:val="vi-VN"/>
        </w:rPr>
        <w:t xml:space="preserve"> bị vi phạm quyền. </w:t>
      </w:r>
    </w:p>
    <w:p w:rsidR="005154ED" w:rsidRPr="00126058" w:rsidRDefault="005154ED" w:rsidP="005154ED">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xml:space="preserve">Vụ việc trên cho thấy hạn chế của pháp luật Việt Nam trong việc điều chỉnh và bảo vệ nhóm </w:t>
      </w:r>
      <w:r w:rsidR="007F4CE2" w:rsidRPr="00126058">
        <w:rPr>
          <w:color w:val="000000" w:themeColor="text1"/>
          <w:sz w:val="28"/>
          <w:szCs w:val="28"/>
          <w:lang w:val="vi-VN"/>
        </w:rPr>
        <w:t>NLĐNN</w:t>
      </w:r>
      <w:r w:rsidRPr="00126058">
        <w:rPr>
          <w:color w:val="000000" w:themeColor="text1"/>
          <w:sz w:val="28"/>
          <w:szCs w:val="28"/>
          <w:lang w:val="vi-VN"/>
        </w:rPr>
        <w:t xml:space="preserve"> phi chính thức. Nói cách khác, nó cho thấy khoảng trống trong cơ chế bảo vệ quyền của </w:t>
      </w:r>
      <w:r w:rsidR="00DB6EFF" w:rsidRPr="00126058">
        <w:rPr>
          <w:color w:val="000000" w:themeColor="text1"/>
          <w:sz w:val="28"/>
          <w:szCs w:val="28"/>
          <w:lang w:val="vi-VN"/>
        </w:rPr>
        <w:t>NLĐNN</w:t>
      </w:r>
      <w:r w:rsidRPr="00126058">
        <w:rPr>
          <w:color w:val="000000" w:themeColor="text1"/>
          <w:sz w:val="28"/>
          <w:szCs w:val="28"/>
          <w:lang w:val="vi-VN"/>
        </w:rPr>
        <w:t xml:space="preserve"> làm việc tại Việt Nam, đặc biệt trong việc tiếp cận công lý, an sinh xã hội và đại diện pháp lý. Về vấn đề này, theo ICMW (Điều 25, 27, 70), ngay cả những</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không có giấy tờ cũng phải được bảo đảm các quyền tối thiểu về điều kiện làm việc, y tế, và tiếp cận công lý – điều mà hiện nay pháp luật Việt Nam chưa nội luật hóa đầy đủ. </w:t>
      </w:r>
    </w:p>
    <w:p w:rsidR="001E70E0" w:rsidRPr="00126058" w:rsidRDefault="001E70E0" w:rsidP="00AD105C">
      <w:pPr>
        <w:tabs>
          <w:tab w:val="left" w:pos="993"/>
        </w:tabs>
        <w:adjustRightInd w:val="0"/>
        <w:snapToGrid w:val="0"/>
        <w:spacing w:line="360" w:lineRule="auto"/>
        <w:ind w:left="993" w:hanging="993"/>
        <w:jc w:val="both"/>
        <w:rPr>
          <w:color w:val="000000" w:themeColor="text1"/>
          <w:sz w:val="28"/>
          <w:szCs w:val="28"/>
          <w:lang w:val="vi-VN"/>
        </w:rPr>
      </w:pPr>
      <w:r w:rsidRPr="00126058">
        <w:rPr>
          <w:b/>
          <w:bCs/>
          <w:i/>
          <w:iCs/>
          <w:color w:val="000000" w:themeColor="text1"/>
          <w:sz w:val="28"/>
          <w:szCs w:val="28"/>
          <w:lang w:val="vi-VN"/>
        </w:rPr>
        <w:tab/>
        <w:t>Tình huống 2:</w:t>
      </w:r>
      <w:r w:rsidRPr="00126058">
        <w:rPr>
          <w:i/>
          <w:iCs/>
          <w:color w:val="000000" w:themeColor="text1"/>
          <w:sz w:val="28"/>
          <w:szCs w:val="28"/>
          <w:lang w:val="vi-VN"/>
        </w:rPr>
        <w:t xml:space="preserve"> </w:t>
      </w:r>
      <w:r w:rsidRPr="00126058">
        <w:rPr>
          <w:b/>
          <w:bCs/>
          <w:i/>
          <w:iCs/>
          <w:color w:val="000000" w:themeColor="text1"/>
          <w:sz w:val="28"/>
          <w:szCs w:val="28"/>
          <w:lang w:val="vi-VN"/>
        </w:rPr>
        <w:t>Lao động Hàn Quốc không được gia nhập công đoàn tại Khu công nghiệp Long Đức (Đồng Nai)</w:t>
      </w:r>
      <w:r w:rsidRPr="00126058">
        <w:rPr>
          <w:rStyle w:val="FootnoteReference"/>
          <w:b/>
          <w:bCs/>
          <w:i/>
          <w:iCs/>
          <w:color w:val="000000" w:themeColor="text1"/>
          <w:sz w:val="28"/>
          <w:szCs w:val="28"/>
          <w:lang w:val="vi-VN"/>
        </w:rPr>
        <w:footnoteReference w:id="76"/>
      </w:r>
      <w:r w:rsidRPr="00126058">
        <w:rPr>
          <w:b/>
          <w:bCs/>
          <w:i/>
          <w:iCs/>
          <w:color w:val="000000" w:themeColor="text1"/>
          <w:sz w:val="28"/>
          <w:szCs w:val="28"/>
          <w:lang w:val="vi-VN"/>
        </w:rPr>
        <w:t>:</w:t>
      </w:r>
    </w:p>
    <w:p w:rsidR="001E70E0" w:rsidRPr="00126058" w:rsidRDefault="001E70E0" w:rsidP="00AD105C">
      <w:pPr>
        <w:tabs>
          <w:tab w:val="left" w:pos="993"/>
        </w:tabs>
        <w:adjustRightInd w:val="0"/>
        <w:snapToGrid w:val="0"/>
        <w:spacing w:line="360" w:lineRule="auto"/>
        <w:ind w:left="993" w:hanging="993"/>
        <w:jc w:val="both"/>
        <w:rPr>
          <w:i/>
          <w:iCs/>
          <w:color w:val="000000" w:themeColor="text1"/>
          <w:sz w:val="28"/>
          <w:szCs w:val="28"/>
          <w:lang w:val="vi-VN"/>
        </w:rPr>
      </w:pPr>
      <w:r w:rsidRPr="00126058">
        <w:rPr>
          <w:color w:val="000000" w:themeColor="text1"/>
          <w:sz w:val="28"/>
          <w:szCs w:val="28"/>
          <w:lang w:val="vi-VN"/>
        </w:rPr>
        <w:tab/>
      </w:r>
      <w:r w:rsidRPr="00126058">
        <w:rPr>
          <w:i/>
          <w:iCs/>
          <w:color w:val="000000" w:themeColor="text1"/>
          <w:sz w:val="28"/>
          <w:szCs w:val="28"/>
          <w:lang w:val="vi-VN"/>
        </w:rPr>
        <w:t xml:space="preserve">Năm 2022, một nhóm kỹ sư Hàn Quốc làm việc hợp pháp tại một doanh nghiệp FDI trong Khu công nghiệp Long Đức, tỉnh Đồng Nai đã đề xuất nguyện vọng gia nhập công đoàn cơ sở để cùng tập thể lao động thương lượng về điều kiện làm việc và tăng ca ngoài giờ. Tuy nhiên, công đoàn cơ sở từ chối với lý do pháp luật Việt Nam chưa có hướng dẫn cụ thể về việc </w:t>
      </w:r>
      <w:r w:rsidR="00DB6EFF" w:rsidRPr="00126058">
        <w:rPr>
          <w:i/>
          <w:iCs/>
          <w:color w:val="000000" w:themeColor="text1"/>
          <w:sz w:val="28"/>
          <w:szCs w:val="28"/>
          <w:lang w:val="vi-VN"/>
        </w:rPr>
        <w:t>NLĐNN</w:t>
      </w:r>
      <w:r w:rsidRPr="00126058">
        <w:rPr>
          <w:i/>
          <w:iCs/>
          <w:color w:val="000000" w:themeColor="text1"/>
          <w:sz w:val="28"/>
          <w:szCs w:val="28"/>
          <w:lang w:val="vi-VN"/>
        </w:rPr>
        <w:t xml:space="preserve"> có thể trở thành hội viên công đoàn.</w:t>
      </w:r>
    </w:p>
    <w:p w:rsidR="001E70E0" w:rsidRPr="00126058" w:rsidRDefault="001E70E0" w:rsidP="00AD105C">
      <w:pPr>
        <w:tabs>
          <w:tab w:val="left" w:pos="993"/>
        </w:tabs>
        <w:adjustRightInd w:val="0"/>
        <w:snapToGrid w:val="0"/>
        <w:spacing w:line="360" w:lineRule="auto"/>
        <w:ind w:left="993" w:hanging="993"/>
        <w:jc w:val="both"/>
        <w:rPr>
          <w:color w:val="000000" w:themeColor="text1"/>
          <w:sz w:val="28"/>
          <w:szCs w:val="28"/>
          <w:lang w:val="vi-VN"/>
        </w:rPr>
      </w:pPr>
      <w:r w:rsidRPr="00126058">
        <w:rPr>
          <w:i/>
          <w:iCs/>
          <w:color w:val="000000" w:themeColor="text1"/>
          <w:sz w:val="28"/>
          <w:szCs w:val="28"/>
          <w:lang w:val="vi-VN"/>
        </w:rPr>
        <w:tab/>
        <w:t xml:space="preserve">Mặc dù Bộ luật Lao động 2019 và Công ước 98 của ILO (Việt Nam đã </w:t>
      </w:r>
      <w:r w:rsidR="004C004C" w:rsidRPr="00126058">
        <w:rPr>
          <w:i/>
          <w:iCs/>
          <w:color w:val="000000" w:themeColor="text1"/>
          <w:sz w:val="28"/>
          <w:szCs w:val="28"/>
          <w:lang w:val="vi-VN"/>
        </w:rPr>
        <w:t>tham gia</w:t>
      </w:r>
      <w:r w:rsidRPr="00126058">
        <w:rPr>
          <w:i/>
          <w:iCs/>
          <w:color w:val="000000" w:themeColor="text1"/>
          <w:sz w:val="28"/>
          <w:szCs w:val="28"/>
          <w:lang w:val="vi-VN"/>
        </w:rPr>
        <w:t xml:space="preserve">) thừa nhận quyền tổ chức và thương lượng tập thể, nhưng Luật Công đoàn hiện hành đến năm 2024 vẫn chưa có hiệu lực với </w:t>
      </w:r>
      <w:r w:rsidR="007F4CE2" w:rsidRPr="00126058">
        <w:rPr>
          <w:i/>
          <w:iCs/>
          <w:color w:val="000000" w:themeColor="text1"/>
          <w:sz w:val="28"/>
          <w:szCs w:val="28"/>
          <w:lang w:val="vi-VN"/>
        </w:rPr>
        <w:t>NLĐNN</w:t>
      </w:r>
      <w:r w:rsidRPr="00126058">
        <w:rPr>
          <w:i/>
          <w:iCs/>
          <w:color w:val="000000" w:themeColor="text1"/>
          <w:sz w:val="28"/>
          <w:szCs w:val="28"/>
          <w:lang w:val="vi-VN"/>
        </w:rPr>
        <w:t xml:space="preserve">. </w:t>
      </w:r>
    </w:p>
    <w:p w:rsidR="001E70E0" w:rsidRPr="00126058" w:rsidRDefault="001E70E0" w:rsidP="001E70E0">
      <w:pPr>
        <w:adjustRightInd w:val="0"/>
        <w:snapToGrid w:val="0"/>
        <w:spacing w:line="360" w:lineRule="auto"/>
        <w:jc w:val="both"/>
        <w:rPr>
          <w:color w:val="000000" w:themeColor="text1"/>
          <w:sz w:val="28"/>
          <w:szCs w:val="28"/>
          <w:lang w:val="vi-VN"/>
        </w:rPr>
      </w:pPr>
      <w:r w:rsidRPr="00126058">
        <w:rPr>
          <w:color w:val="000000" w:themeColor="text1"/>
          <w:sz w:val="28"/>
          <w:szCs w:val="28"/>
          <w:lang w:val="vi-VN"/>
        </w:rPr>
        <w:t xml:space="preserve">          Tình huống trên cho thấy một hạn chế của Việt Nam trong việc nội luật hóa các tiêu chuẩn quốc tế về quyền tự do hiệp hội và đại diện tập thể của </w:t>
      </w:r>
      <w:r w:rsidR="00DB6EFF" w:rsidRPr="00126058">
        <w:rPr>
          <w:color w:val="000000" w:themeColor="text1"/>
          <w:sz w:val="28"/>
          <w:szCs w:val="28"/>
          <w:lang w:val="vi-VN"/>
        </w:rPr>
        <w:t>NLĐNN</w:t>
      </w:r>
      <w:r w:rsidRPr="00126058">
        <w:rPr>
          <w:color w:val="000000" w:themeColor="text1"/>
          <w:sz w:val="28"/>
          <w:szCs w:val="28"/>
          <w:lang w:val="vi-VN"/>
        </w:rPr>
        <w:t xml:space="preserve"> ở </w:t>
      </w:r>
      <w:r w:rsidRPr="00126058">
        <w:rPr>
          <w:color w:val="000000" w:themeColor="text1"/>
          <w:sz w:val="28"/>
          <w:szCs w:val="28"/>
          <w:lang w:val="vi-VN"/>
        </w:rPr>
        <w:lastRenderedPageBreak/>
        <w:t xml:space="preserve">Việt Nam – điều mà đã được ghi nhận trong ICMW (Điều 26, 40) và Công ước ILO số 87. </w:t>
      </w:r>
      <w:r w:rsidR="004C004C" w:rsidRPr="00126058">
        <w:rPr>
          <w:color w:val="000000" w:themeColor="text1"/>
          <w:sz w:val="28"/>
          <w:szCs w:val="28"/>
          <w:lang w:val="vi-VN"/>
        </w:rPr>
        <w:t>L</w:t>
      </w:r>
      <w:r w:rsidRPr="00126058">
        <w:rPr>
          <w:color w:val="000000" w:themeColor="text1"/>
          <w:sz w:val="28"/>
          <w:szCs w:val="28"/>
          <w:lang w:val="vi-VN"/>
        </w:rPr>
        <w:t>ỗ hổng pháp lý</w:t>
      </w:r>
      <w:r w:rsidR="004C004C" w:rsidRPr="00126058">
        <w:rPr>
          <w:color w:val="000000" w:themeColor="text1"/>
          <w:sz w:val="28"/>
          <w:szCs w:val="28"/>
          <w:lang w:val="vi-VN"/>
        </w:rPr>
        <w:t xml:space="preserve"> này</w:t>
      </w:r>
      <w:r w:rsidRPr="00126058">
        <w:rPr>
          <w:color w:val="000000" w:themeColor="text1"/>
          <w:sz w:val="28"/>
          <w:szCs w:val="28"/>
          <w:lang w:val="vi-VN"/>
        </w:rPr>
        <w:t xml:space="preserve"> khiến </w:t>
      </w:r>
      <w:r w:rsidR="00DB6EFF" w:rsidRPr="00126058">
        <w:rPr>
          <w:color w:val="000000" w:themeColor="text1"/>
          <w:sz w:val="28"/>
          <w:szCs w:val="28"/>
          <w:lang w:val="vi-VN"/>
        </w:rPr>
        <w:t>NLĐNN</w:t>
      </w:r>
      <w:r w:rsidRPr="00126058">
        <w:rPr>
          <w:color w:val="000000" w:themeColor="text1"/>
          <w:sz w:val="28"/>
          <w:szCs w:val="28"/>
          <w:lang w:val="vi-VN"/>
        </w:rPr>
        <w:t xml:space="preserve"> không có kênh đại diện chính thức khi xảy ra tranh chấp hoặc bất đồng lợi ích với </w:t>
      </w:r>
      <w:r w:rsidR="004C004C" w:rsidRPr="00126058">
        <w:rPr>
          <w:color w:val="000000" w:themeColor="text1"/>
          <w:sz w:val="28"/>
          <w:szCs w:val="28"/>
          <w:lang w:val="vi-VN"/>
        </w:rPr>
        <w:t>NSDLĐ</w:t>
      </w:r>
      <w:r w:rsidRPr="00126058">
        <w:rPr>
          <w:color w:val="000000" w:themeColor="text1"/>
          <w:sz w:val="28"/>
          <w:szCs w:val="28"/>
          <w:lang w:val="vi-VN"/>
        </w:rPr>
        <w:t xml:space="preserve">. Nói cách khác, pháp luật Việt Nam hiện vẫn còn một khoảng trống trong việc bảo vệ quyền tham gia công đoàn và thương lượng tập thể của </w:t>
      </w:r>
      <w:r w:rsidR="00DB6EFF" w:rsidRPr="00126058">
        <w:rPr>
          <w:color w:val="000000" w:themeColor="text1"/>
          <w:sz w:val="28"/>
          <w:szCs w:val="28"/>
          <w:lang w:val="vi-VN"/>
        </w:rPr>
        <w:t>NLĐNN</w:t>
      </w:r>
      <w:r w:rsidRPr="00126058">
        <w:rPr>
          <w:color w:val="000000" w:themeColor="text1"/>
          <w:sz w:val="28"/>
          <w:szCs w:val="28"/>
          <w:lang w:val="vi-VN"/>
        </w:rPr>
        <w:t xml:space="preserve"> – một trong những trụ cột cốt lõi trong hệ thống các tiêu chuẩn quốc tế về quyền lao động.</w:t>
      </w:r>
    </w:p>
    <w:p w:rsidR="001E70E0" w:rsidRPr="00126058" w:rsidRDefault="001E70E0" w:rsidP="00AD105C">
      <w:pPr>
        <w:adjustRightInd w:val="0"/>
        <w:snapToGrid w:val="0"/>
        <w:spacing w:line="360" w:lineRule="auto"/>
        <w:ind w:left="993"/>
        <w:jc w:val="both"/>
        <w:rPr>
          <w:b/>
          <w:bCs/>
          <w:i/>
          <w:iCs/>
          <w:color w:val="000000" w:themeColor="text1"/>
          <w:sz w:val="28"/>
          <w:szCs w:val="28"/>
          <w:lang w:val="vi-VN"/>
        </w:rPr>
      </w:pPr>
      <w:r w:rsidRPr="00126058">
        <w:rPr>
          <w:b/>
          <w:bCs/>
          <w:i/>
          <w:iCs/>
          <w:color w:val="000000" w:themeColor="text1"/>
          <w:sz w:val="28"/>
          <w:szCs w:val="28"/>
          <w:lang w:val="vi-VN"/>
        </w:rPr>
        <w:t>Tình huống 3</w:t>
      </w:r>
      <w:r w:rsidR="006E132F" w:rsidRPr="00126058">
        <w:rPr>
          <w:rStyle w:val="FootnoteReference"/>
          <w:b/>
          <w:bCs/>
          <w:i/>
          <w:iCs/>
          <w:color w:val="000000" w:themeColor="text1"/>
          <w:sz w:val="28"/>
          <w:szCs w:val="28"/>
          <w:lang w:val="vi-VN"/>
        </w:rPr>
        <w:footnoteReference w:id="77"/>
      </w:r>
      <w:r w:rsidRPr="00126058">
        <w:rPr>
          <w:b/>
          <w:bCs/>
          <w:i/>
          <w:iCs/>
          <w:color w:val="000000" w:themeColor="text1"/>
          <w:sz w:val="28"/>
          <w:szCs w:val="28"/>
          <w:lang w:val="vi-VN"/>
        </w:rPr>
        <w:t>: Lao động Nhật Bản tại Hà Nội không được tham gia bảo hiểm xã hội do hợp đồng ngắn hạn</w:t>
      </w:r>
    </w:p>
    <w:p w:rsidR="001E70E0" w:rsidRPr="00126058" w:rsidRDefault="001E70E0" w:rsidP="00AD105C">
      <w:pPr>
        <w:adjustRightInd w:val="0"/>
        <w:snapToGrid w:val="0"/>
        <w:spacing w:line="360" w:lineRule="auto"/>
        <w:ind w:left="993"/>
        <w:jc w:val="both"/>
        <w:rPr>
          <w:i/>
          <w:iCs/>
          <w:color w:val="000000" w:themeColor="text1"/>
          <w:sz w:val="28"/>
          <w:szCs w:val="28"/>
          <w:lang w:val="vi-VN"/>
        </w:rPr>
      </w:pPr>
      <w:r w:rsidRPr="00126058">
        <w:rPr>
          <w:i/>
          <w:iCs/>
          <w:color w:val="000000" w:themeColor="text1"/>
          <w:sz w:val="28"/>
          <w:szCs w:val="28"/>
          <w:lang w:val="vi-VN"/>
        </w:rPr>
        <w:t xml:space="preserve">Tháng 11/2023, một chuyên gia người Nhật Bản được tuyển dụng vào làm việc tại một công ty tư vấn công nghệ ở Hà Nội theo </w:t>
      </w:r>
      <w:r w:rsidR="000532FC" w:rsidRPr="00126058">
        <w:rPr>
          <w:i/>
          <w:iCs/>
          <w:color w:val="000000" w:themeColor="text1"/>
          <w:sz w:val="28"/>
          <w:szCs w:val="28"/>
          <w:lang w:val="vi-VN"/>
        </w:rPr>
        <w:t>HĐLĐ</w:t>
      </w:r>
      <w:r w:rsidRPr="00126058">
        <w:rPr>
          <w:i/>
          <w:iCs/>
          <w:color w:val="000000" w:themeColor="text1"/>
          <w:sz w:val="28"/>
          <w:szCs w:val="28"/>
          <w:lang w:val="vi-VN"/>
        </w:rPr>
        <w:t xml:space="preserve"> có thời hạn 10 tháng. Dù người này có đầy đủ giấy phép lao động và thị thực hợp lệ, nhưng công ty không tiến hành thủ tục đóng bảo hiểm xã hội bắt buộc với lý do thời hạn hợp đồng dưới 12 tháng – theo quy định tại Luật Bảo hiểm xã hội năm 2014 và Luật BHXH 2024.</w:t>
      </w:r>
    </w:p>
    <w:p w:rsidR="001E70E0" w:rsidRPr="00126058" w:rsidRDefault="001E70E0" w:rsidP="00AD105C">
      <w:pPr>
        <w:adjustRightInd w:val="0"/>
        <w:snapToGrid w:val="0"/>
        <w:spacing w:line="360" w:lineRule="auto"/>
        <w:ind w:left="993"/>
        <w:jc w:val="both"/>
        <w:rPr>
          <w:i/>
          <w:iCs/>
          <w:color w:val="000000" w:themeColor="text1"/>
          <w:sz w:val="28"/>
          <w:szCs w:val="28"/>
          <w:lang w:val="vi-VN"/>
        </w:rPr>
      </w:pPr>
      <w:r w:rsidRPr="00126058">
        <w:rPr>
          <w:i/>
          <w:iCs/>
          <w:color w:val="000000" w:themeColor="text1"/>
          <w:sz w:val="28"/>
          <w:szCs w:val="28"/>
          <w:lang w:val="vi-VN"/>
        </w:rPr>
        <w:t xml:space="preserve">Vấn đề phát sinh ở đây là trong thời gian làm việc, chuyên gia người Nhật Bản bị tai nạn giao thông trên đường đến nơi công tác và phải nhập viện dài ngày. Tuy nhiên, do không có mã số bảo hiểm xã hội, người này không được chi trả viện phí từ bảo hiểm y tế, cũng không được thanh toán chế độ tai nạn lao động hay nghỉ việc hưởng lương, dẫn đến thiệt hại </w:t>
      </w:r>
      <w:r w:rsidR="004C004C" w:rsidRPr="00126058">
        <w:rPr>
          <w:i/>
          <w:iCs/>
          <w:color w:val="000000" w:themeColor="text1"/>
          <w:sz w:val="28"/>
          <w:szCs w:val="28"/>
          <w:lang w:val="vi-VN"/>
        </w:rPr>
        <w:t>cho</w:t>
      </w:r>
      <w:r w:rsidR="006E132F" w:rsidRPr="00126058">
        <w:rPr>
          <w:i/>
          <w:iCs/>
          <w:color w:val="000000" w:themeColor="text1"/>
          <w:sz w:val="28"/>
          <w:szCs w:val="28"/>
          <w:lang w:val="vi-VN"/>
        </w:rPr>
        <w:t xml:space="preserve"> </w:t>
      </w:r>
      <w:r w:rsidR="003C6566" w:rsidRPr="00126058">
        <w:rPr>
          <w:i/>
          <w:iCs/>
          <w:color w:val="000000" w:themeColor="text1"/>
          <w:sz w:val="28"/>
          <w:szCs w:val="28"/>
          <w:lang w:val="vi-VN"/>
        </w:rPr>
        <w:t>NLĐ</w:t>
      </w:r>
      <w:r w:rsidRPr="00126058">
        <w:rPr>
          <w:i/>
          <w:iCs/>
          <w:color w:val="000000" w:themeColor="text1"/>
          <w:sz w:val="28"/>
          <w:szCs w:val="28"/>
          <w:lang w:val="vi-VN"/>
        </w:rPr>
        <w:t>.</w:t>
      </w:r>
    </w:p>
    <w:p w:rsidR="00735656" w:rsidRPr="00126058" w:rsidRDefault="004C004C" w:rsidP="00AD105C">
      <w:pPr>
        <w:adjustRightInd w:val="0"/>
        <w:snapToGrid w:val="0"/>
        <w:spacing w:line="360" w:lineRule="auto"/>
        <w:jc w:val="both"/>
        <w:rPr>
          <w:color w:val="000000" w:themeColor="text1"/>
          <w:sz w:val="28"/>
          <w:szCs w:val="28"/>
          <w:lang w:val="vi-VN"/>
        </w:rPr>
      </w:pPr>
      <w:r w:rsidRPr="00126058">
        <w:rPr>
          <w:color w:val="000000" w:themeColor="text1"/>
          <w:sz w:val="28"/>
          <w:szCs w:val="28"/>
          <w:lang w:val="vi-VN"/>
        </w:rPr>
        <w:t xml:space="preserve">       </w:t>
      </w:r>
      <w:r w:rsidR="001E70E0" w:rsidRPr="00126058">
        <w:rPr>
          <w:color w:val="000000" w:themeColor="text1"/>
          <w:sz w:val="28"/>
          <w:szCs w:val="28"/>
          <w:lang w:val="vi-VN"/>
        </w:rPr>
        <w:t>Vụ việc n</w:t>
      </w:r>
      <w:r w:rsidR="006E132F" w:rsidRPr="00126058">
        <w:rPr>
          <w:color w:val="000000" w:themeColor="text1"/>
          <w:sz w:val="28"/>
          <w:szCs w:val="28"/>
          <w:lang w:val="vi-VN"/>
        </w:rPr>
        <w:t>êu trên cho thấy</w:t>
      </w:r>
      <w:r w:rsidR="001E70E0" w:rsidRPr="00126058">
        <w:rPr>
          <w:color w:val="000000" w:themeColor="text1"/>
          <w:sz w:val="28"/>
          <w:szCs w:val="28"/>
          <w:lang w:val="vi-VN"/>
        </w:rPr>
        <w:t xml:space="preserve"> một hạn chế</w:t>
      </w:r>
      <w:r w:rsidR="006E132F" w:rsidRPr="00126058">
        <w:rPr>
          <w:color w:val="000000" w:themeColor="text1"/>
          <w:sz w:val="28"/>
          <w:szCs w:val="28"/>
          <w:lang w:val="vi-VN"/>
        </w:rPr>
        <w:t xml:space="preserve"> khác</w:t>
      </w:r>
      <w:r w:rsidR="001E70E0" w:rsidRPr="00126058">
        <w:rPr>
          <w:color w:val="000000" w:themeColor="text1"/>
          <w:sz w:val="28"/>
          <w:szCs w:val="28"/>
          <w:lang w:val="vi-VN"/>
        </w:rPr>
        <w:t xml:space="preserve"> của pháp luật Việt Nam</w:t>
      </w:r>
      <w:r w:rsidR="006E132F" w:rsidRPr="00126058">
        <w:rPr>
          <w:color w:val="000000" w:themeColor="text1"/>
          <w:sz w:val="28"/>
          <w:szCs w:val="28"/>
          <w:lang w:val="vi-VN"/>
        </w:rPr>
        <w:t>, đó là:</w:t>
      </w:r>
      <w:r w:rsidR="001E70E0" w:rsidRPr="00126058">
        <w:rPr>
          <w:color w:val="000000" w:themeColor="text1"/>
          <w:sz w:val="28"/>
          <w:szCs w:val="28"/>
          <w:lang w:val="vi-VN"/>
        </w:rPr>
        <w:t xml:space="preserve"> hệ thống bảo hiểm xã hội chưa bao phủ </w:t>
      </w:r>
      <w:r w:rsidR="006E132F" w:rsidRPr="00126058">
        <w:rPr>
          <w:color w:val="000000" w:themeColor="text1"/>
          <w:sz w:val="28"/>
          <w:szCs w:val="28"/>
          <w:lang w:val="vi-VN"/>
        </w:rPr>
        <w:t xml:space="preserve">đối tượng là </w:t>
      </w:r>
      <w:r w:rsidR="00DB6EFF" w:rsidRPr="00126058">
        <w:rPr>
          <w:color w:val="000000" w:themeColor="text1"/>
          <w:sz w:val="28"/>
          <w:szCs w:val="28"/>
          <w:lang w:val="vi-VN"/>
        </w:rPr>
        <w:t>NLĐNN</w:t>
      </w:r>
      <w:r w:rsidR="006E132F" w:rsidRPr="00126058">
        <w:rPr>
          <w:color w:val="000000" w:themeColor="text1"/>
          <w:sz w:val="28"/>
          <w:szCs w:val="28"/>
          <w:lang w:val="vi-VN"/>
        </w:rPr>
        <w:t>, kể cả những người</w:t>
      </w:r>
      <w:r w:rsidR="001E70E0" w:rsidRPr="00126058">
        <w:rPr>
          <w:color w:val="000000" w:themeColor="text1"/>
          <w:sz w:val="28"/>
          <w:szCs w:val="28"/>
          <w:lang w:val="vi-VN"/>
        </w:rPr>
        <w:t xml:space="preserve"> làm việc hợp pháp nhưng theo hợp đồng dưới 12 tháng – trong khi thực tiễn cho thấy nhiều chuyên gia, kỹ sư, lao động thời vụ quốc tế làm việc theo hình thức này. </w:t>
      </w:r>
      <w:r w:rsidR="006E132F" w:rsidRPr="00126058">
        <w:rPr>
          <w:color w:val="000000" w:themeColor="text1"/>
          <w:sz w:val="28"/>
          <w:szCs w:val="28"/>
          <w:lang w:val="vi-VN"/>
        </w:rPr>
        <w:t xml:space="preserve">Trong khi đó, theo </w:t>
      </w:r>
      <w:r w:rsidR="001E70E0" w:rsidRPr="00126058">
        <w:rPr>
          <w:color w:val="000000" w:themeColor="text1"/>
          <w:sz w:val="28"/>
          <w:szCs w:val="28"/>
          <w:lang w:val="vi-VN"/>
        </w:rPr>
        <w:t>Điều 27 và 45 của  ICMW,</w:t>
      </w:r>
      <w:r w:rsidR="00C53C7C" w:rsidRPr="00126058">
        <w:rPr>
          <w:color w:val="000000" w:themeColor="text1"/>
          <w:sz w:val="28"/>
          <w:szCs w:val="28"/>
          <w:lang w:val="vi-VN"/>
        </w:rPr>
        <w:t xml:space="preserve"> người LĐDT</w:t>
      </w:r>
      <w:r w:rsidR="001E70E0" w:rsidRPr="00126058">
        <w:rPr>
          <w:color w:val="000000" w:themeColor="text1"/>
          <w:sz w:val="28"/>
          <w:szCs w:val="28"/>
          <w:lang w:val="vi-VN"/>
        </w:rPr>
        <w:t>, không phân biệt thời hạn hợp đồng hay tình trạng cư trú, phải được tiếp cận bình đẳng với an sinh xã hội và các chế độ bảo</w:t>
      </w:r>
      <w:r w:rsidRPr="00126058">
        <w:rPr>
          <w:color w:val="000000" w:themeColor="text1"/>
          <w:sz w:val="28"/>
          <w:szCs w:val="28"/>
          <w:lang w:val="vi-VN"/>
        </w:rPr>
        <w:t xml:space="preserve"> trợ</w:t>
      </w:r>
      <w:r w:rsidR="001E70E0" w:rsidRPr="00126058">
        <w:rPr>
          <w:color w:val="000000" w:themeColor="text1"/>
          <w:sz w:val="28"/>
          <w:szCs w:val="28"/>
          <w:lang w:val="vi-VN"/>
        </w:rPr>
        <w:t xml:space="preserve"> tối thiểu.</w:t>
      </w:r>
      <w:r w:rsidR="006E132F" w:rsidRPr="00126058">
        <w:rPr>
          <w:color w:val="000000" w:themeColor="text1"/>
          <w:sz w:val="28"/>
          <w:szCs w:val="28"/>
          <w:lang w:val="vi-VN"/>
        </w:rPr>
        <w:t xml:space="preserve"> </w:t>
      </w:r>
    </w:p>
    <w:p w:rsidR="006E132F" w:rsidRPr="00126058" w:rsidRDefault="006E132F" w:rsidP="00543693">
      <w:pPr>
        <w:pStyle w:val="ListParagraph"/>
        <w:numPr>
          <w:ilvl w:val="0"/>
          <w:numId w:val="34"/>
        </w:numPr>
        <w:adjustRightInd w:val="0"/>
        <w:snapToGrid w:val="0"/>
        <w:spacing w:line="360" w:lineRule="auto"/>
        <w:ind w:left="0" w:firstLine="0"/>
        <w:contextualSpacing w:val="0"/>
        <w:jc w:val="both"/>
        <w:outlineLvl w:val="0"/>
        <w:rPr>
          <w:b/>
          <w:bCs/>
          <w:color w:val="000000" w:themeColor="text1"/>
          <w:sz w:val="28"/>
          <w:szCs w:val="28"/>
          <w:lang w:val="vi-VN"/>
        </w:rPr>
      </w:pPr>
      <w:bookmarkStart w:id="303" w:name="_Toc202450355"/>
      <w:r w:rsidRPr="00126058">
        <w:rPr>
          <w:b/>
          <w:bCs/>
          <w:color w:val="000000" w:themeColor="text1"/>
          <w:sz w:val="28"/>
          <w:szCs w:val="28"/>
          <w:lang w:val="vi-VN"/>
        </w:rPr>
        <w:lastRenderedPageBreak/>
        <w:t>Thực trạng tổ chức thực hiện pháp luật về bảo đảm quyền của người lao động di trú</w:t>
      </w:r>
      <w:bookmarkEnd w:id="303"/>
    </w:p>
    <w:p w:rsidR="006E132F" w:rsidRPr="00126058" w:rsidRDefault="006E132F" w:rsidP="00AD105C">
      <w:pPr>
        <w:pStyle w:val="ListParagraph"/>
        <w:adjustRightInd w:val="0"/>
        <w:snapToGrid w:val="0"/>
        <w:spacing w:line="360" w:lineRule="auto"/>
        <w:ind w:left="0"/>
        <w:contextualSpacing w:val="0"/>
        <w:jc w:val="both"/>
        <w:outlineLvl w:val="0"/>
        <w:rPr>
          <w:b/>
          <w:bCs/>
          <w:i/>
          <w:iCs/>
          <w:color w:val="000000" w:themeColor="text1"/>
          <w:sz w:val="28"/>
          <w:szCs w:val="28"/>
          <w:lang w:val="vi-VN"/>
        </w:rPr>
      </w:pPr>
      <w:bookmarkStart w:id="304" w:name="_Toc202450356"/>
      <w:r w:rsidRPr="00126058">
        <w:rPr>
          <w:b/>
          <w:bCs/>
          <w:i/>
          <w:iCs/>
          <w:color w:val="000000" w:themeColor="text1"/>
          <w:sz w:val="28"/>
          <w:szCs w:val="28"/>
          <w:lang w:val="vi-VN"/>
        </w:rPr>
        <w:t>2.2.1.Thực trạng tổ chức thực hiện pháp luật về bảo đảm quyền của người lao động Việt Nam đi làm việc ở nước ngoài</w:t>
      </w:r>
      <w:bookmarkEnd w:id="304"/>
    </w:p>
    <w:p w:rsidR="006E132F" w:rsidRPr="001E4ABE" w:rsidRDefault="006E132F" w:rsidP="00AD105C">
      <w:pPr>
        <w:pStyle w:val="ListParagraph"/>
        <w:adjustRightInd w:val="0"/>
        <w:snapToGrid w:val="0"/>
        <w:spacing w:line="360" w:lineRule="auto"/>
        <w:ind w:left="0" w:firstLine="720"/>
        <w:contextualSpacing w:val="0"/>
        <w:jc w:val="both"/>
        <w:outlineLvl w:val="0"/>
        <w:rPr>
          <w:bCs/>
          <w:i/>
          <w:iCs/>
          <w:color w:val="000000" w:themeColor="text1"/>
          <w:sz w:val="28"/>
          <w:szCs w:val="28"/>
          <w:lang w:val="vi-VN"/>
        </w:rPr>
      </w:pPr>
      <w:bookmarkStart w:id="305" w:name="_Toc202450357"/>
      <w:r w:rsidRPr="001E4ABE">
        <w:rPr>
          <w:bCs/>
          <w:i/>
          <w:iCs/>
          <w:color w:val="000000" w:themeColor="text1"/>
          <w:sz w:val="28"/>
          <w:szCs w:val="28"/>
          <w:lang w:val="vi-VN"/>
        </w:rPr>
        <w:t>2.2.1.1.Những thành tựu</w:t>
      </w:r>
      <w:bookmarkEnd w:id="305"/>
    </w:p>
    <w:p w:rsidR="00E9166F" w:rsidRPr="00126058" w:rsidRDefault="00E9166F" w:rsidP="00543693">
      <w:pPr>
        <w:pStyle w:val="ListParagraph"/>
        <w:adjustRightInd w:val="0"/>
        <w:snapToGrid w:val="0"/>
        <w:spacing w:line="360" w:lineRule="auto"/>
        <w:ind w:left="0" w:firstLine="720"/>
        <w:contextualSpacing w:val="0"/>
        <w:jc w:val="both"/>
        <w:outlineLvl w:val="0"/>
        <w:rPr>
          <w:color w:val="000000" w:themeColor="text1"/>
          <w:sz w:val="28"/>
          <w:szCs w:val="28"/>
          <w:lang w:val="vi-VN"/>
        </w:rPr>
      </w:pPr>
      <w:bookmarkStart w:id="306" w:name="_Toc202450358"/>
      <w:r w:rsidRPr="00126058">
        <w:rPr>
          <w:color w:val="000000" w:themeColor="text1"/>
          <w:sz w:val="28"/>
          <w:szCs w:val="28"/>
          <w:lang w:val="vi-VN"/>
        </w:rPr>
        <w:t xml:space="preserve">Song song với việc hoàn thiện </w:t>
      </w:r>
      <w:r w:rsidR="00B965A2" w:rsidRPr="00126058">
        <w:rPr>
          <w:color w:val="000000" w:themeColor="text1"/>
          <w:sz w:val="28"/>
          <w:szCs w:val="28"/>
          <w:lang w:val="vi-VN"/>
        </w:rPr>
        <w:t>hệ thống quy định pháp luật</w:t>
      </w:r>
      <w:r w:rsidRPr="00126058">
        <w:rPr>
          <w:color w:val="000000" w:themeColor="text1"/>
          <w:sz w:val="28"/>
          <w:szCs w:val="28"/>
          <w:lang w:val="vi-VN"/>
        </w:rPr>
        <w:t xml:space="preserve">, trong thời gian qua, Nhà nước Việt Nam cũng </w:t>
      </w:r>
      <w:r w:rsidR="00D519D2" w:rsidRPr="00126058">
        <w:rPr>
          <w:color w:val="000000" w:themeColor="text1"/>
          <w:sz w:val="28"/>
          <w:szCs w:val="28"/>
          <w:lang w:val="vi-VN"/>
        </w:rPr>
        <w:t xml:space="preserve">rất </w:t>
      </w:r>
      <w:r w:rsidRPr="00126058">
        <w:rPr>
          <w:color w:val="000000" w:themeColor="text1"/>
          <w:sz w:val="28"/>
          <w:szCs w:val="28"/>
          <w:lang w:val="vi-VN"/>
        </w:rPr>
        <w:t>nỗ lực trong việc tổ chức thực hiện pháp luật về bảo đảm quyền của</w:t>
      </w:r>
      <w:r w:rsidR="00C53C7C" w:rsidRPr="00126058">
        <w:rPr>
          <w:color w:val="000000" w:themeColor="text1"/>
          <w:sz w:val="28"/>
          <w:szCs w:val="28"/>
          <w:lang w:val="vi-VN"/>
        </w:rPr>
        <w:t xml:space="preserve"> </w:t>
      </w:r>
      <w:r w:rsidR="004C004C" w:rsidRPr="00126058">
        <w:rPr>
          <w:color w:val="000000" w:themeColor="text1"/>
          <w:sz w:val="28"/>
          <w:szCs w:val="28"/>
          <w:lang w:val="vi-VN"/>
        </w:rPr>
        <w:t xml:space="preserve">NLĐVN đi làm việc ở nước ngoài </w:t>
      </w:r>
      <w:r w:rsidRPr="00126058">
        <w:rPr>
          <w:color w:val="000000" w:themeColor="text1"/>
          <w:sz w:val="28"/>
          <w:szCs w:val="28"/>
          <w:lang w:val="vi-VN"/>
        </w:rPr>
        <w:t>và đã đạt được nh</w:t>
      </w:r>
      <w:r w:rsidR="00D519D2" w:rsidRPr="00126058">
        <w:rPr>
          <w:color w:val="000000" w:themeColor="text1"/>
          <w:sz w:val="28"/>
          <w:szCs w:val="28"/>
          <w:lang w:val="vi-VN"/>
        </w:rPr>
        <w:t>ững</w:t>
      </w:r>
      <w:r w:rsidRPr="00126058">
        <w:rPr>
          <w:color w:val="000000" w:themeColor="text1"/>
          <w:sz w:val="28"/>
          <w:szCs w:val="28"/>
          <w:lang w:val="vi-VN"/>
        </w:rPr>
        <w:t xml:space="preserve"> kết quả đáng khích lệ, cụ thể như sau:</w:t>
      </w:r>
      <w:bookmarkEnd w:id="306"/>
    </w:p>
    <w:p w:rsidR="00C1164B" w:rsidRPr="00126058" w:rsidRDefault="00C1164B" w:rsidP="00543693">
      <w:pPr>
        <w:adjustRightInd w:val="0"/>
        <w:snapToGrid w:val="0"/>
        <w:spacing w:line="360" w:lineRule="auto"/>
        <w:ind w:firstLine="720"/>
        <w:jc w:val="both"/>
        <w:rPr>
          <w:b/>
          <w:bCs/>
          <w:i/>
          <w:iCs/>
          <w:color w:val="000000" w:themeColor="text1"/>
          <w:sz w:val="28"/>
          <w:szCs w:val="28"/>
          <w:lang w:val="vi-VN"/>
        </w:rPr>
      </w:pPr>
      <w:r w:rsidRPr="00126058">
        <w:rPr>
          <w:b/>
          <w:bCs/>
          <w:i/>
          <w:iCs/>
          <w:color w:val="000000" w:themeColor="text1"/>
          <w:sz w:val="28"/>
          <w:szCs w:val="28"/>
          <w:lang w:val="vi-VN"/>
        </w:rPr>
        <w:t xml:space="preserve">Thứ nhất, </w:t>
      </w:r>
      <w:r w:rsidR="004C004C" w:rsidRPr="00126058">
        <w:rPr>
          <w:b/>
          <w:bCs/>
          <w:i/>
          <w:iCs/>
          <w:color w:val="000000" w:themeColor="text1"/>
          <w:sz w:val="28"/>
          <w:szCs w:val="28"/>
          <w:lang w:val="vi-VN"/>
        </w:rPr>
        <w:t xml:space="preserve">về </w:t>
      </w:r>
      <w:r w:rsidRPr="00126058">
        <w:rPr>
          <w:b/>
          <w:bCs/>
          <w:i/>
          <w:iCs/>
          <w:color w:val="000000" w:themeColor="text1"/>
          <w:sz w:val="28"/>
          <w:szCs w:val="28"/>
          <w:lang w:val="vi-VN"/>
        </w:rPr>
        <w:t xml:space="preserve">công tác tuyên truyền, phổ biến pháp luật </w:t>
      </w:r>
      <w:r w:rsidR="004C004C" w:rsidRPr="00126058">
        <w:rPr>
          <w:b/>
          <w:bCs/>
          <w:i/>
          <w:iCs/>
          <w:color w:val="000000" w:themeColor="text1"/>
          <w:sz w:val="28"/>
          <w:szCs w:val="28"/>
          <w:lang w:val="vi-VN"/>
        </w:rPr>
        <w:t xml:space="preserve"> </w:t>
      </w:r>
      <w:r w:rsidRPr="00126058">
        <w:rPr>
          <w:b/>
          <w:bCs/>
          <w:i/>
          <w:iCs/>
          <w:color w:val="000000" w:themeColor="text1"/>
          <w:sz w:val="28"/>
          <w:szCs w:val="28"/>
          <w:lang w:val="vi-VN"/>
        </w:rPr>
        <w:t xml:space="preserve"> </w:t>
      </w:r>
    </w:p>
    <w:p w:rsidR="007D29BE" w:rsidRPr="00126058" w:rsidRDefault="00E9166F" w:rsidP="00543693">
      <w:pPr>
        <w:adjustRightInd w:val="0"/>
        <w:snapToGrid w:val="0"/>
        <w:spacing w:line="360" w:lineRule="auto"/>
        <w:ind w:firstLine="720"/>
        <w:jc w:val="both"/>
        <w:rPr>
          <w:i/>
          <w:iCs/>
          <w:color w:val="000000" w:themeColor="text1"/>
          <w:sz w:val="28"/>
          <w:szCs w:val="28"/>
          <w:lang w:val="vi-VN"/>
        </w:rPr>
      </w:pPr>
      <w:r w:rsidRPr="00126058">
        <w:rPr>
          <w:i/>
          <w:iCs/>
          <w:color w:val="000000" w:themeColor="text1"/>
          <w:sz w:val="28"/>
          <w:szCs w:val="28"/>
          <w:lang w:val="vi-VN"/>
        </w:rPr>
        <w:t xml:space="preserve">- </w:t>
      </w:r>
      <w:r w:rsidR="00E16F1B" w:rsidRPr="00126058">
        <w:rPr>
          <w:i/>
          <w:iCs/>
          <w:color w:val="000000" w:themeColor="text1"/>
          <w:sz w:val="28"/>
          <w:szCs w:val="28"/>
          <w:lang w:val="vi-VN"/>
        </w:rPr>
        <w:t>S</w:t>
      </w:r>
      <w:r w:rsidRPr="00126058">
        <w:rPr>
          <w:i/>
          <w:iCs/>
          <w:color w:val="000000" w:themeColor="text1"/>
          <w:sz w:val="28"/>
          <w:szCs w:val="28"/>
          <w:lang w:val="vi-VN"/>
        </w:rPr>
        <w:t xml:space="preserve">ố lượng </w:t>
      </w:r>
      <w:r w:rsidR="00C1164B" w:rsidRPr="00126058">
        <w:rPr>
          <w:i/>
          <w:iCs/>
          <w:color w:val="000000" w:themeColor="text1"/>
          <w:sz w:val="28"/>
          <w:szCs w:val="28"/>
          <w:lang w:val="vi-VN"/>
        </w:rPr>
        <w:t>các hoạt động tuyên truyền, phổ biến pháp luật tới</w:t>
      </w:r>
      <w:r w:rsidR="00C53C7C" w:rsidRPr="00126058">
        <w:rPr>
          <w:i/>
          <w:iCs/>
          <w:color w:val="000000" w:themeColor="text1"/>
          <w:sz w:val="28"/>
          <w:szCs w:val="28"/>
          <w:lang w:val="vi-VN"/>
        </w:rPr>
        <w:t xml:space="preserve"> người </w:t>
      </w:r>
      <w:r w:rsidR="004C004C" w:rsidRPr="00126058">
        <w:rPr>
          <w:i/>
          <w:iCs/>
          <w:color w:val="000000" w:themeColor="text1"/>
          <w:sz w:val="28"/>
          <w:szCs w:val="28"/>
          <w:lang w:val="vi-VN"/>
        </w:rPr>
        <w:t>NLĐVN đi làm việc ở nước ngoài</w:t>
      </w:r>
      <w:r w:rsidR="00E16F1B" w:rsidRPr="00126058">
        <w:rPr>
          <w:i/>
          <w:iCs/>
          <w:color w:val="000000" w:themeColor="text1"/>
          <w:sz w:val="28"/>
          <w:szCs w:val="28"/>
          <w:lang w:val="vi-VN"/>
        </w:rPr>
        <w:t xml:space="preserve"> được tăng cường</w:t>
      </w:r>
      <w:r w:rsidR="00C1164B" w:rsidRPr="00126058">
        <w:rPr>
          <w:i/>
          <w:iCs/>
          <w:color w:val="000000" w:themeColor="text1"/>
          <w:sz w:val="28"/>
          <w:szCs w:val="28"/>
          <w:lang w:val="vi-VN"/>
        </w:rPr>
        <w:t xml:space="preserve">. </w:t>
      </w:r>
      <w:r w:rsidR="007D29BE" w:rsidRPr="00126058">
        <w:rPr>
          <w:color w:val="000000" w:themeColor="text1"/>
          <w:sz w:val="28"/>
          <w:szCs w:val="28"/>
          <w:lang w:val="vi-VN"/>
        </w:rPr>
        <w:t xml:space="preserve">Trong thực tế, ngay sau khi Luật số 72/2006 ban hành, các cơ quan nhà nước và </w:t>
      </w:r>
      <w:r w:rsidRPr="00126058">
        <w:rPr>
          <w:color w:val="000000" w:themeColor="text1"/>
          <w:sz w:val="28"/>
          <w:szCs w:val="28"/>
          <w:lang w:val="vi-VN"/>
        </w:rPr>
        <w:t>một số t</w:t>
      </w:r>
      <w:r w:rsidR="007D29BE" w:rsidRPr="00126058" w:rsidDel="003C00F3">
        <w:rPr>
          <w:color w:val="000000" w:themeColor="text1"/>
          <w:sz w:val="28"/>
          <w:szCs w:val="28"/>
          <w:lang w:val="vi-VN"/>
        </w:rPr>
        <w:t xml:space="preserve">ổ chức </w:t>
      </w:r>
      <w:r w:rsidRPr="00126058">
        <w:rPr>
          <w:color w:val="000000" w:themeColor="text1"/>
          <w:sz w:val="28"/>
          <w:szCs w:val="28"/>
          <w:lang w:val="vi-VN"/>
        </w:rPr>
        <w:t>x</w:t>
      </w:r>
      <w:r w:rsidR="007D29BE" w:rsidRPr="00126058" w:rsidDel="003C00F3">
        <w:rPr>
          <w:color w:val="000000" w:themeColor="text1"/>
          <w:sz w:val="28"/>
          <w:szCs w:val="28"/>
          <w:lang w:val="vi-VN"/>
        </w:rPr>
        <w:t xml:space="preserve">ã hội </w:t>
      </w:r>
      <w:r w:rsidRPr="00126058">
        <w:rPr>
          <w:color w:val="000000" w:themeColor="text1"/>
          <w:sz w:val="28"/>
          <w:szCs w:val="28"/>
          <w:lang w:val="vi-VN"/>
        </w:rPr>
        <w:t xml:space="preserve">của </w:t>
      </w:r>
      <w:r w:rsidR="007D29BE" w:rsidRPr="00126058">
        <w:rPr>
          <w:color w:val="000000" w:themeColor="text1"/>
          <w:sz w:val="28"/>
          <w:szCs w:val="28"/>
          <w:lang w:val="vi-VN"/>
        </w:rPr>
        <w:t xml:space="preserve">Việt Nam đã thực hiện </w:t>
      </w:r>
      <w:r w:rsidRPr="00126058">
        <w:rPr>
          <w:color w:val="000000" w:themeColor="text1"/>
          <w:sz w:val="28"/>
          <w:szCs w:val="28"/>
          <w:lang w:val="vi-VN"/>
        </w:rPr>
        <w:t xml:space="preserve">nhiều hoạt động </w:t>
      </w:r>
      <w:r w:rsidR="007D29BE" w:rsidRPr="00126058">
        <w:rPr>
          <w:color w:val="000000" w:themeColor="text1"/>
          <w:sz w:val="28"/>
          <w:szCs w:val="28"/>
          <w:lang w:val="vi-VN"/>
        </w:rPr>
        <w:t>tuyên truyền</w:t>
      </w:r>
      <w:r w:rsidRPr="00126058">
        <w:rPr>
          <w:color w:val="000000" w:themeColor="text1"/>
          <w:sz w:val="28"/>
          <w:szCs w:val="28"/>
          <w:lang w:val="vi-VN"/>
        </w:rPr>
        <w:t xml:space="preserve"> dưới nhiều hình thức</w:t>
      </w:r>
      <w:r w:rsidR="007D29BE" w:rsidRPr="00126058">
        <w:rPr>
          <w:color w:val="000000" w:themeColor="text1"/>
          <w:sz w:val="28"/>
          <w:szCs w:val="28"/>
          <w:lang w:val="vi-VN"/>
        </w:rPr>
        <w:t xml:space="preserve">, </w:t>
      </w:r>
      <w:r w:rsidRPr="00126058">
        <w:rPr>
          <w:color w:val="000000" w:themeColor="text1"/>
          <w:sz w:val="28"/>
          <w:szCs w:val="28"/>
          <w:lang w:val="vi-VN"/>
        </w:rPr>
        <w:t xml:space="preserve">nhằm </w:t>
      </w:r>
      <w:r w:rsidR="007D29BE" w:rsidRPr="00126058">
        <w:rPr>
          <w:color w:val="000000" w:themeColor="text1"/>
          <w:sz w:val="28"/>
          <w:szCs w:val="28"/>
          <w:lang w:val="vi-VN"/>
        </w:rPr>
        <w:t xml:space="preserve">nâng cao nhận thức của xã hội nói chung và NLĐ nói riêng về quyền và trách nhiệm của NLĐ đi làm việc ở nước ngoài, đặc biệt là nhận thức của NLĐ về sự cần thiết trong việc tự học tập, tìm hiểu và trang bị kiến thức về pháp luật Việt Nam, pháp luật và phong tục tập quán của quốc gia tiếp nhận lao động. Chẳng hạn, </w:t>
      </w:r>
      <w:r w:rsidR="009808E2" w:rsidRPr="00126058">
        <w:rPr>
          <w:color w:val="000000" w:themeColor="text1"/>
          <w:sz w:val="28"/>
          <w:szCs w:val="28"/>
          <w:lang w:val="vi-VN"/>
        </w:rPr>
        <w:t>Bộ LĐTB&amp;XH (nay là Bộ Nội vụ)</w:t>
      </w:r>
      <w:r w:rsidR="007D29BE" w:rsidRPr="00126058">
        <w:rPr>
          <w:color w:val="000000" w:themeColor="text1"/>
          <w:sz w:val="28"/>
          <w:szCs w:val="28"/>
          <w:lang w:val="vi-VN"/>
        </w:rPr>
        <w:t xml:space="preserve"> đã thực hiện các hoạt động như:</w:t>
      </w:r>
      <w:r w:rsidR="007D29BE" w:rsidRPr="00126058">
        <w:rPr>
          <w:rStyle w:val="FootnoteReference"/>
          <w:color w:val="000000" w:themeColor="text1"/>
          <w:sz w:val="28"/>
          <w:szCs w:val="28"/>
        </w:rPr>
        <w:footnoteReference w:id="78"/>
      </w:r>
      <w:r w:rsidR="007D29BE" w:rsidRPr="00126058">
        <w:rPr>
          <w:color w:val="000000" w:themeColor="text1"/>
          <w:sz w:val="28"/>
          <w:szCs w:val="28"/>
          <w:lang w:val="vi-VN"/>
        </w:rPr>
        <w:t xml:space="preserve"> tổ chức </w:t>
      </w:r>
      <w:r w:rsidR="00C1164B" w:rsidRPr="00126058">
        <w:rPr>
          <w:color w:val="000000" w:themeColor="text1"/>
          <w:sz w:val="28"/>
          <w:szCs w:val="28"/>
          <w:lang w:val="vi-VN"/>
        </w:rPr>
        <w:t>các</w:t>
      </w:r>
      <w:r w:rsidR="007D29BE" w:rsidRPr="00126058">
        <w:rPr>
          <w:color w:val="000000" w:themeColor="text1"/>
          <w:sz w:val="28"/>
          <w:szCs w:val="28"/>
          <w:lang w:val="vi-VN"/>
        </w:rPr>
        <w:t xml:space="preserve"> lớp bồi dưỡng kiến thức về đưa NLĐ đi làm việc ở nước ngoài cho người thuộc các doanh nghiệp; đưa nội dung các quy định của Luật liên quan đến NLĐ vào chương trình bồi dưỡng kiến thức cần thiết cho NLĐ trước khi đi làm việc ở nước ngoài; biên soạn, in và phát hành miễn phí đến các cơ quan quản lý nhà nước, doanh nghiệp và NLĐ </w:t>
      </w:r>
      <w:r w:rsidR="00C1164B" w:rsidRPr="00126058">
        <w:rPr>
          <w:color w:val="000000" w:themeColor="text1"/>
          <w:sz w:val="28"/>
          <w:szCs w:val="28"/>
          <w:lang w:val="vi-VN"/>
        </w:rPr>
        <w:t>các</w:t>
      </w:r>
      <w:r w:rsidR="007D29BE" w:rsidRPr="00126058">
        <w:rPr>
          <w:color w:val="000000" w:themeColor="text1"/>
          <w:sz w:val="28"/>
          <w:szCs w:val="28"/>
          <w:lang w:val="vi-VN"/>
        </w:rPr>
        <w:t xml:space="preserve"> cuốn sách tập hợp toàn bộ hệ thống văn bản quy phạm về NLĐVN đi làm việc ở nước ngoài. Cục Quản lý lao động ngoài nước định kỳ 03 tháng một lần phát hành Bản tin Việc làm ngoài nước, trong đó cung cấp các thông tin cập nhật về pháp luật và tình hình đưa lao động đi làm việc ở nước ngoài.</w:t>
      </w:r>
    </w:p>
    <w:p w:rsidR="00702F36" w:rsidRPr="00126058" w:rsidRDefault="00E9166F" w:rsidP="00AD105C">
      <w:pPr>
        <w:adjustRightInd w:val="0"/>
        <w:snapToGrid w:val="0"/>
        <w:spacing w:line="360" w:lineRule="auto"/>
        <w:ind w:right="-142" w:firstLine="720"/>
        <w:jc w:val="both"/>
        <w:rPr>
          <w:i/>
          <w:iCs/>
          <w:color w:val="000000" w:themeColor="text1"/>
          <w:sz w:val="28"/>
          <w:szCs w:val="28"/>
        </w:rPr>
      </w:pPr>
      <w:r w:rsidRPr="00126058">
        <w:rPr>
          <w:i/>
          <w:iCs/>
          <w:color w:val="000000" w:themeColor="text1"/>
          <w:sz w:val="28"/>
          <w:szCs w:val="28"/>
          <w:lang w:val="vi-VN"/>
        </w:rPr>
        <w:lastRenderedPageBreak/>
        <w:t>-</w:t>
      </w:r>
      <w:r w:rsidR="00E16F1B" w:rsidRPr="00126058">
        <w:rPr>
          <w:i/>
          <w:iCs/>
          <w:color w:val="000000" w:themeColor="text1"/>
          <w:sz w:val="28"/>
          <w:szCs w:val="28"/>
          <w:lang w:val="vi-VN"/>
        </w:rPr>
        <w:t>C</w:t>
      </w:r>
      <w:r w:rsidR="00C1164B" w:rsidRPr="00126058">
        <w:rPr>
          <w:i/>
          <w:iCs/>
          <w:color w:val="000000" w:themeColor="text1"/>
          <w:sz w:val="28"/>
          <w:szCs w:val="28"/>
          <w:lang w:val="vi-VN"/>
        </w:rPr>
        <w:t>ác hình thức tuyên truyền và phổ biến pháp luật</w:t>
      </w:r>
      <w:r w:rsidR="00E16F1B" w:rsidRPr="00126058">
        <w:rPr>
          <w:i/>
          <w:iCs/>
          <w:color w:val="000000" w:themeColor="text1"/>
          <w:sz w:val="28"/>
          <w:szCs w:val="28"/>
          <w:lang w:val="vi-VN"/>
        </w:rPr>
        <w:t xml:space="preserve"> được đa dạng hoá</w:t>
      </w:r>
      <w:r w:rsidR="00C1164B" w:rsidRPr="00126058">
        <w:rPr>
          <w:i/>
          <w:iCs/>
          <w:color w:val="000000" w:themeColor="text1"/>
          <w:sz w:val="28"/>
          <w:szCs w:val="28"/>
          <w:lang w:val="vi-VN"/>
        </w:rPr>
        <w:t xml:space="preserve"> nhằm giúp </w:t>
      </w:r>
      <w:r w:rsidR="003C6566" w:rsidRPr="00126058">
        <w:rPr>
          <w:i/>
          <w:iCs/>
          <w:color w:val="000000" w:themeColor="text1"/>
          <w:sz w:val="28"/>
          <w:szCs w:val="28"/>
          <w:lang w:val="vi-VN"/>
        </w:rPr>
        <w:t>NLĐ</w:t>
      </w:r>
      <w:r w:rsidR="00C1164B" w:rsidRPr="00126058">
        <w:rPr>
          <w:i/>
          <w:iCs/>
          <w:color w:val="000000" w:themeColor="text1"/>
          <w:sz w:val="28"/>
          <w:szCs w:val="28"/>
          <w:lang w:val="vi-VN"/>
        </w:rPr>
        <w:t xml:space="preserve"> dễ dàng hơn trong việc tiếp cận thông tin. </w:t>
      </w:r>
      <w:r w:rsidR="007D29BE" w:rsidRPr="00126058">
        <w:rPr>
          <w:color w:val="000000" w:themeColor="text1"/>
          <w:sz w:val="28"/>
          <w:szCs w:val="28"/>
          <w:lang w:val="vi-VN"/>
        </w:rPr>
        <w:t xml:space="preserve">Cùng với sự phát triển của công nghệ thông tin, các phương thức tuyên truyền, </w:t>
      </w:r>
      <w:r w:rsidR="0090472B" w:rsidRPr="00126058">
        <w:rPr>
          <w:color w:val="000000" w:themeColor="text1"/>
          <w:sz w:val="28"/>
          <w:szCs w:val="28"/>
          <w:lang w:val="vi-VN"/>
        </w:rPr>
        <w:t xml:space="preserve">phổ biến, giáo dục pháp luật </w:t>
      </w:r>
      <w:r w:rsidR="007D29BE" w:rsidRPr="00126058">
        <w:rPr>
          <w:color w:val="000000" w:themeColor="text1"/>
          <w:sz w:val="28"/>
          <w:szCs w:val="28"/>
          <w:lang w:val="vi-VN"/>
        </w:rPr>
        <w:t xml:space="preserve">cho NLĐVN đi làm việc ở nước ngoài đã được các cơ quan nhà nước và </w:t>
      </w:r>
      <w:r w:rsidR="0090472B" w:rsidRPr="00126058">
        <w:rPr>
          <w:color w:val="000000" w:themeColor="text1"/>
          <w:sz w:val="28"/>
          <w:szCs w:val="28"/>
          <w:lang w:val="vi-VN"/>
        </w:rPr>
        <w:t>một số t</w:t>
      </w:r>
      <w:r w:rsidR="007D29BE" w:rsidRPr="00126058" w:rsidDel="003C00F3">
        <w:rPr>
          <w:color w:val="000000" w:themeColor="text1"/>
          <w:sz w:val="28"/>
          <w:szCs w:val="28"/>
          <w:lang w:val="vi-VN"/>
        </w:rPr>
        <w:t xml:space="preserve">ổ chức </w:t>
      </w:r>
      <w:r w:rsidR="0090472B" w:rsidRPr="00126058">
        <w:rPr>
          <w:color w:val="000000" w:themeColor="text1"/>
          <w:sz w:val="28"/>
          <w:szCs w:val="28"/>
          <w:lang w:val="vi-VN"/>
        </w:rPr>
        <w:t>x</w:t>
      </w:r>
      <w:r w:rsidR="007D29BE" w:rsidRPr="00126058" w:rsidDel="003C00F3">
        <w:rPr>
          <w:color w:val="000000" w:themeColor="text1"/>
          <w:sz w:val="28"/>
          <w:szCs w:val="28"/>
          <w:lang w:val="vi-VN"/>
        </w:rPr>
        <w:t xml:space="preserve">ã hội </w:t>
      </w:r>
      <w:r w:rsidR="007D29BE" w:rsidRPr="00126058">
        <w:rPr>
          <w:color w:val="000000" w:themeColor="text1"/>
          <w:sz w:val="28"/>
          <w:szCs w:val="28"/>
          <w:lang w:val="vi-VN"/>
        </w:rPr>
        <w:t>của Việt Nam tiến hành linh hoạt, sáng tạo và</w:t>
      </w:r>
      <w:r w:rsidR="0090472B" w:rsidRPr="00126058">
        <w:rPr>
          <w:color w:val="000000" w:themeColor="text1"/>
          <w:sz w:val="28"/>
          <w:szCs w:val="28"/>
          <w:lang w:val="vi-VN"/>
        </w:rPr>
        <w:t xml:space="preserve"> ngày càng</w:t>
      </w:r>
      <w:r w:rsidR="007D29BE" w:rsidRPr="00126058">
        <w:rPr>
          <w:color w:val="000000" w:themeColor="text1"/>
          <w:sz w:val="28"/>
          <w:szCs w:val="28"/>
          <w:lang w:val="vi-VN"/>
        </w:rPr>
        <w:t xml:space="preserve"> có hiệu quả hơn</w:t>
      </w:r>
      <w:r w:rsidR="0090472B" w:rsidRPr="00126058">
        <w:rPr>
          <w:color w:val="000000" w:themeColor="text1"/>
          <w:sz w:val="28"/>
          <w:szCs w:val="28"/>
          <w:lang w:val="vi-VN"/>
        </w:rPr>
        <w:t>,</w:t>
      </w:r>
      <w:r w:rsidR="007D29BE" w:rsidRPr="00126058">
        <w:rPr>
          <w:color w:val="000000" w:themeColor="text1"/>
          <w:sz w:val="28"/>
          <w:szCs w:val="28"/>
          <w:lang w:val="vi-VN"/>
        </w:rPr>
        <w:t xml:space="preserve"> thông qua các kênh như website, mạng xã hội, hội nghị, hội thảo</w:t>
      </w:r>
      <w:r w:rsidR="004C004C" w:rsidRPr="00126058">
        <w:rPr>
          <w:color w:val="000000" w:themeColor="text1"/>
          <w:sz w:val="28"/>
          <w:szCs w:val="28"/>
          <w:lang w:val="vi-VN"/>
        </w:rPr>
        <w:t>..</w:t>
      </w:r>
      <w:r w:rsidR="00E16F1B" w:rsidRPr="00126058">
        <w:rPr>
          <w:color w:val="000000" w:themeColor="text1"/>
          <w:sz w:val="28"/>
          <w:szCs w:val="28"/>
          <w:lang w:val="vi-VN"/>
        </w:rPr>
        <w:t xml:space="preserve"> </w:t>
      </w:r>
      <w:r w:rsidR="00D41BD7" w:rsidRPr="00126058">
        <w:rPr>
          <w:color w:val="000000" w:themeColor="text1"/>
          <w:sz w:val="28"/>
          <w:szCs w:val="28"/>
          <w:lang w:val="vi-VN"/>
        </w:rPr>
        <w:t xml:space="preserve">Qua phỏng vấn một số NLĐVN đi làm việc ở nước ngoài, tất cả đều cho rằng họ khá dễ dàng tiếp cận các thông tin về pháp luật, thông tin chính thống của các cơ quan quản lý lao động, vì vậy, nhận thức của bản thân NLĐ về quyền lợi và trách nhiệm của bản thân khi đi làm việc ở nước ngoài cũng tăng lên. </w:t>
      </w:r>
      <w:proofErr w:type="spellStart"/>
      <w:r w:rsidR="006E132F" w:rsidRPr="00126058">
        <w:rPr>
          <w:color w:val="000000" w:themeColor="text1"/>
          <w:sz w:val="28"/>
          <w:szCs w:val="28"/>
        </w:rPr>
        <w:t>T</w:t>
      </w:r>
      <w:r w:rsidR="00702F36" w:rsidRPr="00126058">
        <w:rPr>
          <w:color w:val="000000" w:themeColor="text1"/>
          <w:sz w:val="28"/>
          <w:szCs w:val="28"/>
        </w:rPr>
        <w:t>hông</w:t>
      </w:r>
      <w:proofErr w:type="spellEnd"/>
      <w:r w:rsidR="00702F36" w:rsidRPr="00126058">
        <w:rPr>
          <w:color w:val="000000" w:themeColor="text1"/>
          <w:sz w:val="28"/>
          <w:szCs w:val="28"/>
        </w:rPr>
        <w:t xml:space="preserve"> qua </w:t>
      </w:r>
      <w:proofErr w:type="spellStart"/>
      <w:r w:rsidR="00702F36" w:rsidRPr="00126058">
        <w:rPr>
          <w:color w:val="000000" w:themeColor="text1"/>
          <w:sz w:val="28"/>
          <w:szCs w:val="28"/>
        </w:rPr>
        <w:t>những</w:t>
      </w:r>
      <w:proofErr w:type="spellEnd"/>
      <w:r w:rsidR="00E16F1B" w:rsidRPr="00126058">
        <w:rPr>
          <w:color w:val="000000" w:themeColor="text1"/>
          <w:sz w:val="28"/>
          <w:szCs w:val="28"/>
          <w:lang w:val="vi-VN"/>
        </w:rPr>
        <w:t xml:space="preserve"> nỗ lực</w:t>
      </w:r>
      <w:r w:rsidR="00702F36" w:rsidRPr="00126058">
        <w:rPr>
          <w:color w:val="000000" w:themeColor="text1"/>
          <w:sz w:val="28"/>
          <w:szCs w:val="28"/>
        </w:rPr>
        <w:t xml:space="preserve"> </w:t>
      </w:r>
      <w:proofErr w:type="spellStart"/>
      <w:r w:rsidR="00702F36" w:rsidRPr="00126058">
        <w:rPr>
          <w:color w:val="000000" w:themeColor="text1"/>
          <w:sz w:val="28"/>
          <w:szCs w:val="28"/>
        </w:rPr>
        <w:t>tuyên</w:t>
      </w:r>
      <w:proofErr w:type="spellEnd"/>
      <w:r w:rsidR="00702F36" w:rsidRPr="00126058">
        <w:rPr>
          <w:color w:val="000000" w:themeColor="text1"/>
          <w:sz w:val="28"/>
          <w:szCs w:val="28"/>
        </w:rPr>
        <w:t xml:space="preserve"> </w:t>
      </w:r>
      <w:proofErr w:type="spellStart"/>
      <w:r w:rsidR="00702F36" w:rsidRPr="00126058">
        <w:rPr>
          <w:color w:val="000000" w:themeColor="text1"/>
          <w:sz w:val="28"/>
          <w:szCs w:val="28"/>
        </w:rPr>
        <w:t>truyền</w:t>
      </w:r>
      <w:proofErr w:type="spellEnd"/>
      <w:r w:rsidR="00702F36" w:rsidRPr="00126058">
        <w:rPr>
          <w:color w:val="000000" w:themeColor="text1"/>
          <w:sz w:val="28"/>
          <w:szCs w:val="28"/>
        </w:rPr>
        <w:t xml:space="preserve"> </w:t>
      </w:r>
      <w:proofErr w:type="spellStart"/>
      <w:r w:rsidR="00702F36" w:rsidRPr="00126058">
        <w:rPr>
          <w:color w:val="000000" w:themeColor="text1"/>
          <w:sz w:val="28"/>
          <w:szCs w:val="28"/>
        </w:rPr>
        <w:t>và</w:t>
      </w:r>
      <w:proofErr w:type="spellEnd"/>
      <w:r w:rsidR="00702F36" w:rsidRPr="00126058">
        <w:rPr>
          <w:color w:val="000000" w:themeColor="text1"/>
          <w:sz w:val="28"/>
          <w:szCs w:val="28"/>
        </w:rPr>
        <w:t xml:space="preserve"> </w:t>
      </w:r>
      <w:proofErr w:type="spellStart"/>
      <w:r w:rsidR="00702F36" w:rsidRPr="00126058">
        <w:rPr>
          <w:color w:val="000000" w:themeColor="text1"/>
          <w:sz w:val="28"/>
          <w:szCs w:val="28"/>
        </w:rPr>
        <w:t>phổ</w:t>
      </w:r>
      <w:proofErr w:type="spellEnd"/>
      <w:r w:rsidR="00702F36" w:rsidRPr="00126058">
        <w:rPr>
          <w:color w:val="000000" w:themeColor="text1"/>
          <w:sz w:val="28"/>
          <w:szCs w:val="28"/>
        </w:rPr>
        <w:t xml:space="preserve"> </w:t>
      </w:r>
      <w:proofErr w:type="spellStart"/>
      <w:r w:rsidR="00702F36" w:rsidRPr="00126058">
        <w:rPr>
          <w:color w:val="000000" w:themeColor="text1"/>
          <w:sz w:val="28"/>
          <w:szCs w:val="28"/>
        </w:rPr>
        <w:t>biến</w:t>
      </w:r>
      <w:proofErr w:type="spellEnd"/>
      <w:r w:rsidR="00702F36" w:rsidRPr="00126058">
        <w:rPr>
          <w:color w:val="000000" w:themeColor="text1"/>
          <w:sz w:val="28"/>
          <w:szCs w:val="28"/>
        </w:rPr>
        <w:t xml:space="preserve"> </w:t>
      </w:r>
      <w:proofErr w:type="spellStart"/>
      <w:r w:rsidR="00702F36" w:rsidRPr="00126058">
        <w:rPr>
          <w:color w:val="000000" w:themeColor="text1"/>
          <w:sz w:val="28"/>
          <w:szCs w:val="28"/>
        </w:rPr>
        <w:t>pháp</w:t>
      </w:r>
      <w:proofErr w:type="spellEnd"/>
      <w:r w:rsidR="00702F36" w:rsidRPr="00126058">
        <w:rPr>
          <w:color w:val="000000" w:themeColor="text1"/>
          <w:sz w:val="28"/>
          <w:szCs w:val="28"/>
        </w:rPr>
        <w:t xml:space="preserve"> </w:t>
      </w:r>
      <w:proofErr w:type="spellStart"/>
      <w:r w:rsidR="00702F36" w:rsidRPr="00126058">
        <w:rPr>
          <w:color w:val="000000" w:themeColor="text1"/>
          <w:sz w:val="28"/>
          <w:szCs w:val="28"/>
        </w:rPr>
        <w:t>luật</w:t>
      </w:r>
      <w:proofErr w:type="spellEnd"/>
      <w:r w:rsidR="00702F36" w:rsidRPr="00126058">
        <w:rPr>
          <w:color w:val="000000" w:themeColor="text1"/>
          <w:sz w:val="28"/>
          <w:szCs w:val="28"/>
        </w:rPr>
        <w:t>,</w:t>
      </w:r>
      <w:r w:rsidR="00702F36" w:rsidRPr="00126058">
        <w:rPr>
          <w:color w:val="000000" w:themeColor="text1"/>
          <w:sz w:val="28"/>
          <w:szCs w:val="28"/>
          <w:lang w:val="vi-VN"/>
        </w:rPr>
        <w:t xml:space="preserve"> </w:t>
      </w:r>
      <w:r w:rsidR="0013432F" w:rsidRPr="00126058">
        <w:rPr>
          <w:color w:val="000000" w:themeColor="text1"/>
          <w:sz w:val="28"/>
          <w:szCs w:val="28"/>
        </w:rPr>
        <w:t>NLĐVN</w:t>
      </w:r>
      <w:r w:rsidR="00E16F1B" w:rsidRPr="00126058">
        <w:rPr>
          <w:color w:val="000000" w:themeColor="text1"/>
          <w:sz w:val="28"/>
          <w:szCs w:val="28"/>
          <w:lang w:val="vi-VN"/>
        </w:rPr>
        <w:t xml:space="preserve"> đi làm việc ở nước ngoài</w:t>
      </w:r>
      <w:r w:rsidR="00702F36" w:rsidRPr="00126058">
        <w:rPr>
          <w:color w:val="000000" w:themeColor="text1"/>
          <w:sz w:val="28"/>
          <w:szCs w:val="28"/>
        </w:rPr>
        <w:t xml:space="preserve"> </w:t>
      </w:r>
      <w:proofErr w:type="spellStart"/>
      <w:r w:rsidR="00702F36" w:rsidRPr="00126058">
        <w:rPr>
          <w:color w:val="000000" w:themeColor="text1"/>
          <w:sz w:val="28"/>
          <w:szCs w:val="28"/>
        </w:rPr>
        <w:t>đã</w:t>
      </w:r>
      <w:proofErr w:type="spellEnd"/>
      <w:r w:rsidR="00702F36" w:rsidRPr="00126058">
        <w:rPr>
          <w:color w:val="000000" w:themeColor="text1"/>
          <w:sz w:val="28"/>
          <w:szCs w:val="28"/>
        </w:rPr>
        <w:t xml:space="preserve"> </w:t>
      </w:r>
      <w:proofErr w:type="spellStart"/>
      <w:r w:rsidR="00702F36" w:rsidRPr="00126058">
        <w:rPr>
          <w:color w:val="000000" w:themeColor="text1"/>
          <w:sz w:val="28"/>
          <w:szCs w:val="28"/>
        </w:rPr>
        <w:t>càng</w:t>
      </w:r>
      <w:proofErr w:type="spellEnd"/>
      <w:r w:rsidR="00702F36" w:rsidRPr="00126058">
        <w:rPr>
          <w:color w:val="000000" w:themeColor="text1"/>
          <w:sz w:val="28"/>
          <w:szCs w:val="28"/>
        </w:rPr>
        <w:t xml:space="preserve"> </w:t>
      </w:r>
      <w:proofErr w:type="spellStart"/>
      <w:r w:rsidR="00702F36" w:rsidRPr="00126058">
        <w:rPr>
          <w:color w:val="000000" w:themeColor="text1"/>
          <w:sz w:val="28"/>
          <w:szCs w:val="28"/>
        </w:rPr>
        <w:t>ngày</w:t>
      </w:r>
      <w:proofErr w:type="spellEnd"/>
      <w:r w:rsidR="00702F36" w:rsidRPr="00126058">
        <w:rPr>
          <w:color w:val="000000" w:themeColor="text1"/>
          <w:sz w:val="28"/>
          <w:szCs w:val="28"/>
        </w:rPr>
        <w:t xml:space="preserve"> </w:t>
      </w:r>
      <w:proofErr w:type="spellStart"/>
      <w:r w:rsidR="00702F36" w:rsidRPr="00126058">
        <w:rPr>
          <w:color w:val="000000" w:themeColor="text1"/>
          <w:sz w:val="28"/>
          <w:szCs w:val="28"/>
        </w:rPr>
        <w:t>càng</w:t>
      </w:r>
      <w:proofErr w:type="spellEnd"/>
      <w:r w:rsidR="00702F36" w:rsidRPr="00126058">
        <w:rPr>
          <w:color w:val="000000" w:themeColor="text1"/>
          <w:sz w:val="28"/>
          <w:szCs w:val="28"/>
        </w:rPr>
        <w:t xml:space="preserve"> </w:t>
      </w:r>
      <w:proofErr w:type="spellStart"/>
      <w:r w:rsidR="00E16F1B" w:rsidRPr="00126058">
        <w:rPr>
          <w:color w:val="000000" w:themeColor="text1"/>
          <w:sz w:val="28"/>
          <w:szCs w:val="28"/>
        </w:rPr>
        <w:t>có</w:t>
      </w:r>
      <w:proofErr w:type="spellEnd"/>
      <w:r w:rsidR="00702F36" w:rsidRPr="00126058">
        <w:rPr>
          <w:color w:val="000000" w:themeColor="text1"/>
          <w:sz w:val="28"/>
          <w:szCs w:val="28"/>
        </w:rPr>
        <w:t xml:space="preserve"> ý </w:t>
      </w:r>
      <w:proofErr w:type="spellStart"/>
      <w:r w:rsidR="00702F36" w:rsidRPr="00126058">
        <w:rPr>
          <w:color w:val="000000" w:themeColor="text1"/>
          <w:sz w:val="28"/>
          <w:szCs w:val="28"/>
        </w:rPr>
        <w:t>thức</w:t>
      </w:r>
      <w:proofErr w:type="spellEnd"/>
      <w:r w:rsidR="00702F36" w:rsidRPr="00126058">
        <w:rPr>
          <w:color w:val="000000" w:themeColor="text1"/>
          <w:sz w:val="28"/>
          <w:szCs w:val="28"/>
        </w:rPr>
        <w:t xml:space="preserve"> </w:t>
      </w:r>
      <w:proofErr w:type="spellStart"/>
      <w:r w:rsidR="00702F36" w:rsidRPr="00126058">
        <w:rPr>
          <w:color w:val="000000" w:themeColor="text1"/>
          <w:sz w:val="28"/>
          <w:szCs w:val="28"/>
        </w:rPr>
        <w:t>và</w:t>
      </w:r>
      <w:proofErr w:type="spellEnd"/>
      <w:r w:rsidR="00702F36" w:rsidRPr="00126058">
        <w:rPr>
          <w:color w:val="000000" w:themeColor="text1"/>
          <w:sz w:val="28"/>
          <w:szCs w:val="28"/>
        </w:rPr>
        <w:t xml:space="preserve"> </w:t>
      </w:r>
      <w:proofErr w:type="spellStart"/>
      <w:r w:rsidR="00702F36" w:rsidRPr="00126058">
        <w:rPr>
          <w:color w:val="000000" w:themeColor="text1"/>
          <w:sz w:val="28"/>
          <w:szCs w:val="28"/>
        </w:rPr>
        <w:t>hiểu</w:t>
      </w:r>
      <w:proofErr w:type="spellEnd"/>
      <w:r w:rsidR="00702F36" w:rsidRPr="00126058">
        <w:rPr>
          <w:color w:val="000000" w:themeColor="text1"/>
          <w:sz w:val="28"/>
          <w:szCs w:val="28"/>
        </w:rPr>
        <w:t xml:space="preserve"> </w:t>
      </w:r>
      <w:proofErr w:type="spellStart"/>
      <w:r w:rsidR="00702F36" w:rsidRPr="00126058">
        <w:rPr>
          <w:color w:val="000000" w:themeColor="text1"/>
          <w:sz w:val="28"/>
          <w:szCs w:val="28"/>
        </w:rPr>
        <w:t>biết</w:t>
      </w:r>
      <w:proofErr w:type="spellEnd"/>
      <w:r w:rsidR="00702F36" w:rsidRPr="00126058">
        <w:rPr>
          <w:color w:val="000000" w:themeColor="text1"/>
          <w:sz w:val="28"/>
          <w:szCs w:val="28"/>
        </w:rPr>
        <w:t xml:space="preserve"> </w:t>
      </w:r>
      <w:proofErr w:type="spellStart"/>
      <w:r w:rsidR="00702F36" w:rsidRPr="00126058">
        <w:rPr>
          <w:color w:val="000000" w:themeColor="text1"/>
          <w:sz w:val="28"/>
          <w:szCs w:val="28"/>
        </w:rPr>
        <w:t>pháp</w:t>
      </w:r>
      <w:proofErr w:type="spellEnd"/>
      <w:r w:rsidR="00702F36" w:rsidRPr="00126058">
        <w:rPr>
          <w:color w:val="000000" w:themeColor="text1"/>
          <w:sz w:val="28"/>
          <w:szCs w:val="28"/>
        </w:rPr>
        <w:t xml:space="preserve"> </w:t>
      </w:r>
      <w:proofErr w:type="spellStart"/>
      <w:r w:rsidR="00702F36" w:rsidRPr="00126058">
        <w:rPr>
          <w:color w:val="000000" w:themeColor="text1"/>
          <w:sz w:val="28"/>
          <w:szCs w:val="28"/>
        </w:rPr>
        <w:t>luật</w:t>
      </w:r>
      <w:proofErr w:type="spellEnd"/>
      <w:r w:rsidR="00702F36" w:rsidRPr="00126058">
        <w:rPr>
          <w:color w:val="000000" w:themeColor="text1"/>
          <w:sz w:val="28"/>
          <w:szCs w:val="28"/>
        </w:rPr>
        <w:t xml:space="preserve"> </w:t>
      </w:r>
      <w:proofErr w:type="spellStart"/>
      <w:r w:rsidR="00E16F1B" w:rsidRPr="00126058">
        <w:rPr>
          <w:color w:val="000000" w:themeColor="text1"/>
          <w:sz w:val="28"/>
          <w:szCs w:val="28"/>
        </w:rPr>
        <w:t>sâu</w:t>
      </w:r>
      <w:proofErr w:type="spellEnd"/>
      <w:r w:rsidR="00E16F1B" w:rsidRPr="00126058">
        <w:rPr>
          <w:color w:val="000000" w:themeColor="text1"/>
          <w:sz w:val="28"/>
          <w:szCs w:val="28"/>
          <w:lang w:val="vi-VN"/>
        </w:rPr>
        <w:t xml:space="preserve"> </w:t>
      </w:r>
      <w:proofErr w:type="spellStart"/>
      <w:r w:rsidR="00702F36" w:rsidRPr="00126058">
        <w:rPr>
          <w:color w:val="000000" w:themeColor="text1"/>
          <w:sz w:val="28"/>
          <w:szCs w:val="28"/>
        </w:rPr>
        <w:t>hơn</w:t>
      </w:r>
      <w:proofErr w:type="spellEnd"/>
      <w:r w:rsidR="00702F36" w:rsidRPr="00126058">
        <w:rPr>
          <w:color w:val="000000" w:themeColor="text1"/>
          <w:sz w:val="28"/>
          <w:szCs w:val="28"/>
        </w:rPr>
        <w:t>.</w:t>
      </w:r>
      <w:r w:rsidR="00702F36" w:rsidRPr="00126058">
        <w:rPr>
          <w:i/>
          <w:iCs/>
          <w:color w:val="000000" w:themeColor="text1"/>
          <w:sz w:val="28"/>
          <w:szCs w:val="28"/>
        </w:rPr>
        <w:t xml:space="preserve"> </w:t>
      </w:r>
      <w:proofErr w:type="spellStart"/>
      <w:r w:rsidR="00E16F1B" w:rsidRPr="00126058">
        <w:rPr>
          <w:iCs/>
          <w:color w:val="000000" w:themeColor="text1"/>
          <w:sz w:val="28"/>
          <w:szCs w:val="28"/>
        </w:rPr>
        <w:t>Nhiều</w:t>
      </w:r>
      <w:proofErr w:type="spellEnd"/>
      <w:r w:rsidR="00E16F1B" w:rsidRPr="00126058">
        <w:rPr>
          <w:iCs/>
          <w:color w:val="000000" w:themeColor="text1"/>
          <w:sz w:val="28"/>
          <w:szCs w:val="28"/>
          <w:lang w:val="vi-VN"/>
        </w:rPr>
        <w:t xml:space="preserve"> </w:t>
      </w:r>
      <w:r w:rsidR="003C6566" w:rsidRPr="00126058">
        <w:rPr>
          <w:iCs/>
          <w:color w:val="000000" w:themeColor="text1"/>
          <w:sz w:val="28"/>
          <w:szCs w:val="28"/>
          <w:lang w:val="vi-VN"/>
        </w:rPr>
        <w:t>NLĐ</w:t>
      </w:r>
      <w:r w:rsidR="00702F36" w:rsidRPr="00126058">
        <w:rPr>
          <w:iCs/>
          <w:color w:val="000000" w:themeColor="text1"/>
          <w:sz w:val="28"/>
          <w:szCs w:val="28"/>
        </w:rPr>
        <w:t xml:space="preserve"> </w:t>
      </w:r>
      <w:r w:rsidR="00702F36" w:rsidRPr="00126058">
        <w:rPr>
          <w:iCs/>
          <w:color w:val="000000" w:themeColor="text1"/>
          <w:sz w:val="28"/>
          <w:szCs w:val="28"/>
          <w:lang w:val="vi-VN"/>
        </w:rPr>
        <w:t xml:space="preserve">đã biết cách </w:t>
      </w:r>
      <w:r w:rsidR="00E16F1B" w:rsidRPr="00126058">
        <w:rPr>
          <w:iCs/>
          <w:color w:val="000000" w:themeColor="text1"/>
          <w:sz w:val="28"/>
          <w:szCs w:val="28"/>
          <w:lang w:val="vi-VN"/>
        </w:rPr>
        <w:t xml:space="preserve">sử dụng pháp luật, bao gồm việc </w:t>
      </w:r>
      <w:r w:rsidR="00702F36" w:rsidRPr="00126058">
        <w:rPr>
          <w:iCs/>
          <w:color w:val="000000" w:themeColor="text1"/>
          <w:sz w:val="28"/>
          <w:szCs w:val="28"/>
          <w:lang w:val="vi-VN"/>
        </w:rPr>
        <w:t xml:space="preserve">mời người đại diện theo pháp luật </w:t>
      </w:r>
      <w:r w:rsidR="00E16F1B" w:rsidRPr="00126058">
        <w:rPr>
          <w:iCs/>
          <w:color w:val="000000" w:themeColor="text1"/>
          <w:sz w:val="28"/>
          <w:szCs w:val="28"/>
          <w:lang w:val="vi-VN"/>
        </w:rPr>
        <w:t xml:space="preserve">để hỗ trợ mình </w:t>
      </w:r>
      <w:r w:rsidR="00702F36" w:rsidRPr="00126058">
        <w:rPr>
          <w:iCs/>
          <w:color w:val="000000" w:themeColor="text1"/>
          <w:sz w:val="28"/>
          <w:szCs w:val="28"/>
          <w:lang w:val="vi-VN"/>
        </w:rPr>
        <w:t xml:space="preserve">trong những </w:t>
      </w:r>
      <w:proofErr w:type="spellStart"/>
      <w:r w:rsidR="00702F36" w:rsidRPr="00126058">
        <w:rPr>
          <w:iCs/>
          <w:color w:val="000000" w:themeColor="text1"/>
          <w:sz w:val="28"/>
          <w:szCs w:val="28"/>
        </w:rPr>
        <w:t>tình</w:t>
      </w:r>
      <w:proofErr w:type="spellEnd"/>
      <w:r w:rsidR="00702F36" w:rsidRPr="00126058">
        <w:rPr>
          <w:iCs/>
          <w:color w:val="000000" w:themeColor="text1"/>
          <w:sz w:val="28"/>
          <w:szCs w:val="28"/>
        </w:rPr>
        <w:t xml:space="preserve"> </w:t>
      </w:r>
      <w:proofErr w:type="spellStart"/>
      <w:r w:rsidR="00702F36" w:rsidRPr="00126058">
        <w:rPr>
          <w:iCs/>
          <w:color w:val="000000" w:themeColor="text1"/>
          <w:sz w:val="28"/>
          <w:szCs w:val="28"/>
        </w:rPr>
        <w:t>huống</w:t>
      </w:r>
      <w:proofErr w:type="spellEnd"/>
      <w:r w:rsidR="00702F36" w:rsidRPr="00126058">
        <w:rPr>
          <w:iCs/>
          <w:color w:val="000000" w:themeColor="text1"/>
          <w:sz w:val="28"/>
          <w:szCs w:val="28"/>
        </w:rPr>
        <w:t xml:space="preserve"> </w:t>
      </w:r>
      <w:proofErr w:type="spellStart"/>
      <w:r w:rsidR="00702F36" w:rsidRPr="00126058">
        <w:rPr>
          <w:iCs/>
          <w:color w:val="000000" w:themeColor="text1"/>
          <w:sz w:val="28"/>
          <w:szCs w:val="28"/>
        </w:rPr>
        <w:t>có</w:t>
      </w:r>
      <w:proofErr w:type="spellEnd"/>
      <w:r w:rsidR="00702F36" w:rsidRPr="00126058">
        <w:rPr>
          <w:iCs/>
          <w:color w:val="000000" w:themeColor="text1"/>
          <w:sz w:val="28"/>
          <w:szCs w:val="28"/>
        </w:rPr>
        <w:t xml:space="preserve"> </w:t>
      </w:r>
      <w:proofErr w:type="spellStart"/>
      <w:r w:rsidR="00702F36" w:rsidRPr="00126058">
        <w:rPr>
          <w:iCs/>
          <w:color w:val="000000" w:themeColor="text1"/>
          <w:sz w:val="28"/>
          <w:szCs w:val="28"/>
        </w:rPr>
        <w:t>liên</w:t>
      </w:r>
      <w:proofErr w:type="spellEnd"/>
      <w:r w:rsidR="00702F36" w:rsidRPr="00126058">
        <w:rPr>
          <w:iCs/>
          <w:color w:val="000000" w:themeColor="text1"/>
          <w:sz w:val="28"/>
          <w:szCs w:val="28"/>
        </w:rPr>
        <w:t xml:space="preserve"> </w:t>
      </w:r>
      <w:proofErr w:type="spellStart"/>
      <w:r w:rsidR="00702F36" w:rsidRPr="00126058">
        <w:rPr>
          <w:iCs/>
          <w:color w:val="000000" w:themeColor="text1"/>
          <w:sz w:val="28"/>
          <w:szCs w:val="28"/>
        </w:rPr>
        <w:t>quan</w:t>
      </w:r>
      <w:proofErr w:type="spellEnd"/>
      <w:r w:rsidR="00702F36" w:rsidRPr="00126058">
        <w:rPr>
          <w:iCs/>
          <w:color w:val="000000" w:themeColor="text1"/>
          <w:sz w:val="28"/>
          <w:szCs w:val="28"/>
        </w:rPr>
        <w:t xml:space="preserve"> </w:t>
      </w:r>
      <w:proofErr w:type="spellStart"/>
      <w:r w:rsidR="00702F36" w:rsidRPr="00126058">
        <w:rPr>
          <w:iCs/>
          <w:color w:val="000000" w:themeColor="text1"/>
          <w:sz w:val="28"/>
          <w:szCs w:val="28"/>
        </w:rPr>
        <w:t>đến</w:t>
      </w:r>
      <w:proofErr w:type="spellEnd"/>
      <w:r w:rsidR="00702F36" w:rsidRPr="00126058">
        <w:rPr>
          <w:iCs/>
          <w:color w:val="000000" w:themeColor="text1"/>
          <w:sz w:val="28"/>
          <w:szCs w:val="28"/>
        </w:rPr>
        <w:t xml:space="preserve"> </w:t>
      </w:r>
      <w:proofErr w:type="spellStart"/>
      <w:r w:rsidR="00702F36" w:rsidRPr="00126058">
        <w:rPr>
          <w:iCs/>
          <w:color w:val="000000" w:themeColor="text1"/>
          <w:sz w:val="28"/>
          <w:szCs w:val="28"/>
        </w:rPr>
        <w:t>pháp</w:t>
      </w:r>
      <w:proofErr w:type="spellEnd"/>
      <w:r w:rsidR="00702F36" w:rsidRPr="00126058">
        <w:rPr>
          <w:iCs/>
          <w:color w:val="000000" w:themeColor="text1"/>
          <w:sz w:val="28"/>
          <w:szCs w:val="28"/>
        </w:rPr>
        <w:t xml:space="preserve"> </w:t>
      </w:r>
      <w:proofErr w:type="spellStart"/>
      <w:r w:rsidR="00702F36" w:rsidRPr="00126058">
        <w:rPr>
          <w:iCs/>
          <w:color w:val="000000" w:themeColor="text1"/>
          <w:sz w:val="28"/>
          <w:szCs w:val="28"/>
        </w:rPr>
        <w:t>luật</w:t>
      </w:r>
      <w:proofErr w:type="spellEnd"/>
      <w:r w:rsidR="00702F36" w:rsidRPr="00126058">
        <w:rPr>
          <w:iCs/>
          <w:color w:val="000000" w:themeColor="text1"/>
          <w:sz w:val="28"/>
          <w:szCs w:val="28"/>
        </w:rPr>
        <w:t xml:space="preserve">, </w:t>
      </w:r>
      <w:proofErr w:type="spellStart"/>
      <w:r w:rsidR="00702F36" w:rsidRPr="00126058">
        <w:rPr>
          <w:iCs/>
          <w:color w:val="000000" w:themeColor="text1"/>
          <w:sz w:val="28"/>
          <w:szCs w:val="28"/>
        </w:rPr>
        <w:t>đặc</w:t>
      </w:r>
      <w:proofErr w:type="spellEnd"/>
      <w:r w:rsidR="00702F36" w:rsidRPr="00126058">
        <w:rPr>
          <w:iCs/>
          <w:color w:val="000000" w:themeColor="text1"/>
          <w:sz w:val="28"/>
          <w:szCs w:val="28"/>
        </w:rPr>
        <w:t xml:space="preserve"> </w:t>
      </w:r>
      <w:proofErr w:type="spellStart"/>
      <w:r w:rsidR="00702F36" w:rsidRPr="00126058">
        <w:rPr>
          <w:iCs/>
          <w:color w:val="000000" w:themeColor="text1"/>
          <w:sz w:val="28"/>
          <w:szCs w:val="28"/>
        </w:rPr>
        <w:t>biệt</w:t>
      </w:r>
      <w:proofErr w:type="spellEnd"/>
      <w:r w:rsidR="00702F36" w:rsidRPr="00126058">
        <w:rPr>
          <w:iCs/>
          <w:color w:val="000000" w:themeColor="text1"/>
          <w:sz w:val="28"/>
          <w:szCs w:val="28"/>
        </w:rPr>
        <w:t xml:space="preserve"> </w:t>
      </w:r>
      <w:proofErr w:type="spellStart"/>
      <w:r w:rsidR="00702F36" w:rsidRPr="00126058">
        <w:rPr>
          <w:iCs/>
          <w:color w:val="000000" w:themeColor="text1"/>
          <w:sz w:val="28"/>
          <w:szCs w:val="28"/>
        </w:rPr>
        <w:t>là</w:t>
      </w:r>
      <w:proofErr w:type="spellEnd"/>
      <w:r w:rsidR="00702F36" w:rsidRPr="00126058">
        <w:rPr>
          <w:iCs/>
          <w:color w:val="000000" w:themeColor="text1"/>
          <w:sz w:val="28"/>
          <w:szCs w:val="28"/>
        </w:rPr>
        <w:t xml:space="preserve"> </w:t>
      </w:r>
      <w:proofErr w:type="spellStart"/>
      <w:r w:rsidR="00702F36" w:rsidRPr="00126058">
        <w:rPr>
          <w:iCs/>
          <w:color w:val="000000" w:themeColor="text1"/>
          <w:sz w:val="28"/>
          <w:szCs w:val="28"/>
        </w:rPr>
        <w:t>trong</w:t>
      </w:r>
      <w:proofErr w:type="spellEnd"/>
      <w:r w:rsidR="00702F36" w:rsidRPr="00126058">
        <w:rPr>
          <w:iCs/>
          <w:color w:val="000000" w:themeColor="text1"/>
          <w:sz w:val="28"/>
          <w:szCs w:val="28"/>
          <w:lang w:val="vi-VN"/>
        </w:rPr>
        <w:t xml:space="preserve"> </w:t>
      </w:r>
      <w:r w:rsidR="00E16F1B" w:rsidRPr="00126058">
        <w:rPr>
          <w:iCs/>
          <w:color w:val="000000" w:themeColor="text1"/>
          <w:sz w:val="28"/>
          <w:szCs w:val="28"/>
          <w:lang w:val="vi-VN"/>
        </w:rPr>
        <w:t xml:space="preserve">việc </w:t>
      </w:r>
      <w:r w:rsidR="00702F36" w:rsidRPr="00126058">
        <w:rPr>
          <w:iCs/>
          <w:color w:val="000000" w:themeColor="text1"/>
          <w:sz w:val="28"/>
          <w:szCs w:val="28"/>
          <w:lang w:val="vi-VN"/>
        </w:rPr>
        <w:t>khiếu nại</w:t>
      </w:r>
      <w:r w:rsidR="00E16F1B" w:rsidRPr="00126058">
        <w:rPr>
          <w:iCs/>
          <w:color w:val="000000" w:themeColor="text1"/>
          <w:sz w:val="28"/>
          <w:szCs w:val="28"/>
          <w:lang w:val="vi-VN"/>
        </w:rPr>
        <w:t>,</w:t>
      </w:r>
      <w:r w:rsidR="00702F36" w:rsidRPr="00126058">
        <w:rPr>
          <w:iCs/>
          <w:color w:val="000000" w:themeColor="text1"/>
          <w:sz w:val="28"/>
          <w:szCs w:val="28"/>
          <w:lang w:val="vi-VN"/>
        </w:rPr>
        <w:t xml:space="preserve"> tố cáo để bảo vệ quyền </w:t>
      </w:r>
      <w:r w:rsidR="00311F1A" w:rsidRPr="00126058">
        <w:rPr>
          <w:iCs/>
          <w:color w:val="000000" w:themeColor="text1"/>
          <w:sz w:val="28"/>
          <w:szCs w:val="28"/>
          <w:lang w:val="vi-VN"/>
        </w:rPr>
        <w:t xml:space="preserve">và lợi ích hợp pháp </w:t>
      </w:r>
      <w:r w:rsidR="00702F36" w:rsidRPr="00126058">
        <w:rPr>
          <w:iCs/>
          <w:color w:val="000000" w:themeColor="text1"/>
          <w:sz w:val="28"/>
          <w:szCs w:val="28"/>
          <w:lang w:val="vi-VN"/>
        </w:rPr>
        <w:t>của mì</w:t>
      </w:r>
      <w:r w:rsidR="00702F36" w:rsidRPr="00126058">
        <w:rPr>
          <w:iCs/>
          <w:color w:val="000000" w:themeColor="text1"/>
          <w:sz w:val="28"/>
          <w:szCs w:val="28"/>
        </w:rPr>
        <w:t>n</w:t>
      </w:r>
      <w:r w:rsidR="00702F36" w:rsidRPr="00126058">
        <w:rPr>
          <w:iCs/>
          <w:color w:val="000000" w:themeColor="text1"/>
          <w:sz w:val="28"/>
          <w:szCs w:val="28"/>
          <w:lang w:val="vi-VN"/>
        </w:rPr>
        <w:t>h.</w:t>
      </w:r>
      <w:r w:rsidR="00702F36" w:rsidRPr="00126058">
        <w:rPr>
          <w:color w:val="000000" w:themeColor="text1"/>
          <w:sz w:val="28"/>
          <w:szCs w:val="28"/>
          <w:lang w:val="vi-VN"/>
        </w:rPr>
        <w:t xml:space="preserve"> </w:t>
      </w:r>
      <w:proofErr w:type="spellStart"/>
      <w:r w:rsidR="00E16F1B" w:rsidRPr="00126058">
        <w:rPr>
          <w:color w:val="000000" w:themeColor="text1"/>
          <w:sz w:val="28"/>
          <w:szCs w:val="28"/>
        </w:rPr>
        <w:t>Cụ</w:t>
      </w:r>
      <w:proofErr w:type="spellEnd"/>
      <w:r w:rsidR="00E16F1B" w:rsidRPr="00126058">
        <w:rPr>
          <w:color w:val="000000" w:themeColor="text1"/>
          <w:sz w:val="28"/>
          <w:szCs w:val="28"/>
          <w:lang w:val="vi-VN"/>
        </w:rPr>
        <w:t xml:space="preserve"> thể, t</w:t>
      </w:r>
      <w:r w:rsidR="00702F36" w:rsidRPr="00126058">
        <w:rPr>
          <w:color w:val="000000" w:themeColor="text1"/>
          <w:sz w:val="28"/>
          <w:szCs w:val="28"/>
          <w:lang w:val="vi-VN"/>
        </w:rPr>
        <w:t xml:space="preserve">rong năm 2024, theo </w:t>
      </w:r>
      <w:proofErr w:type="spellStart"/>
      <w:r w:rsidR="00702F36" w:rsidRPr="00126058">
        <w:rPr>
          <w:rFonts w:eastAsia=".VnTime"/>
          <w:color w:val="000000" w:themeColor="text1"/>
          <w:sz w:val="28"/>
          <w:szCs w:val="28"/>
          <w:lang w:val="pl-PL"/>
        </w:rPr>
        <w:t>thống</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kê</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về</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công</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tác</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xử</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lý</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phát</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sinh</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liên</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quan</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đến</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hoạt</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động</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đưa</w:t>
      </w:r>
      <w:proofErr w:type="spellEnd"/>
      <w:r w:rsidR="00702F36" w:rsidRPr="00126058">
        <w:rPr>
          <w:rFonts w:eastAsia=".VnTime"/>
          <w:color w:val="000000" w:themeColor="text1"/>
          <w:sz w:val="28"/>
          <w:szCs w:val="28"/>
          <w:lang w:val="pl-PL"/>
        </w:rPr>
        <w:t xml:space="preserve"> NLĐVN </w:t>
      </w:r>
      <w:proofErr w:type="spellStart"/>
      <w:r w:rsidR="00702F36" w:rsidRPr="00126058">
        <w:rPr>
          <w:rFonts w:eastAsia=".VnTime"/>
          <w:color w:val="000000" w:themeColor="text1"/>
          <w:sz w:val="28"/>
          <w:szCs w:val="28"/>
          <w:lang w:val="pl-PL"/>
        </w:rPr>
        <w:t>đi</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làm</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việc</w:t>
      </w:r>
      <w:proofErr w:type="spellEnd"/>
      <w:r w:rsidR="00702F36" w:rsidRPr="00126058">
        <w:rPr>
          <w:rFonts w:eastAsia=".VnTime"/>
          <w:color w:val="000000" w:themeColor="text1"/>
          <w:sz w:val="28"/>
          <w:szCs w:val="28"/>
          <w:lang w:val="pl-PL"/>
        </w:rPr>
        <w:t xml:space="preserve"> ở </w:t>
      </w:r>
      <w:proofErr w:type="spellStart"/>
      <w:r w:rsidR="00702F36" w:rsidRPr="00126058">
        <w:rPr>
          <w:rFonts w:eastAsia=".VnTime"/>
          <w:color w:val="000000" w:themeColor="text1"/>
          <w:sz w:val="28"/>
          <w:szCs w:val="28"/>
          <w:lang w:val="pl-PL"/>
        </w:rPr>
        <w:t>nước</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ngoài</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theo</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hợp</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đồng</w:t>
      </w:r>
      <w:proofErr w:type="spellEnd"/>
      <w:r w:rsidR="00702F36" w:rsidRPr="00126058">
        <w:rPr>
          <w:rFonts w:eastAsia=".VnTime"/>
          <w:color w:val="000000" w:themeColor="text1"/>
          <w:sz w:val="28"/>
          <w:szCs w:val="28"/>
          <w:lang w:val="vi-VN"/>
        </w:rPr>
        <w:t xml:space="preserve"> của </w:t>
      </w:r>
      <w:r w:rsidR="009808E2" w:rsidRPr="00126058">
        <w:rPr>
          <w:rFonts w:eastAsia=".VnTime"/>
          <w:color w:val="000000" w:themeColor="text1"/>
          <w:sz w:val="28"/>
          <w:szCs w:val="28"/>
          <w:lang w:val="vi-VN"/>
        </w:rPr>
        <w:t>Bộ LĐTB&amp;XH (nay là Bộ Nội vụ)</w:t>
      </w:r>
      <w:r w:rsidR="00702F36" w:rsidRPr="00126058">
        <w:rPr>
          <w:rFonts w:eastAsia=".VnTime"/>
          <w:color w:val="000000" w:themeColor="text1"/>
          <w:sz w:val="28"/>
          <w:szCs w:val="28"/>
          <w:lang w:val="vi-VN"/>
        </w:rPr>
        <w:t xml:space="preserve"> cho thấy, </w:t>
      </w:r>
      <w:proofErr w:type="spellStart"/>
      <w:r w:rsidR="00702F36" w:rsidRPr="00126058">
        <w:rPr>
          <w:rFonts w:eastAsia=".VnTime"/>
          <w:color w:val="000000" w:themeColor="text1"/>
          <w:sz w:val="28"/>
          <w:szCs w:val="28"/>
          <w:lang w:val="pl-PL"/>
        </w:rPr>
        <w:t>ngoài</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đơn</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thư</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khiếu</w:t>
      </w:r>
      <w:proofErr w:type="spellEnd"/>
      <w:r w:rsidR="00702F36" w:rsidRPr="00126058">
        <w:rPr>
          <w:rFonts w:eastAsia=".VnTime"/>
          <w:color w:val="000000" w:themeColor="text1"/>
          <w:sz w:val="28"/>
          <w:szCs w:val="28"/>
          <w:lang w:val="vi-VN"/>
        </w:rPr>
        <w:t xml:space="preserve"> nại</w:t>
      </w:r>
      <w:r w:rsidR="00E16F1B" w:rsidRPr="00126058">
        <w:rPr>
          <w:rFonts w:eastAsia=".VnTime"/>
          <w:color w:val="000000" w:themeColor="text1"/>
          <w:sz w:val="28"/>
          <w:szCs w:val="28"/>
          <w:lang w:val="vi-VN"/>
        </w:rPr>
        <w:t>,</w:t>
      </w:r>
      <w:r w:rsidR="00702F36" w:rsidRPr="00126058">
        <w:rPr>
          <w:rFonts w:eastAsia=".VnTime"/>
          <w:color w:val="000000" w:themeColor="text1"/>
          <w:sz w:val="28"/>
          <w:szCs w:val="28"/>
          <w:lang w:val="vi-VN"/>
        </w:rPr>
        <w:t xml:space="preserve"> tố cáo </w:t>
      </w:r>
      <w:r w:rsidR="00702F36" w:rsidRPr="00126058">
        <w:rPr>
          <w:rFonts w:eastAsia=".VnTime"/>
          <w:color w:val="000000" w:themeColor="text1"/>
          <w:sz w:val="28"/>
          <w:szCs w:val="28"/>
          <w:lang w:val="pl-PL"/>
        </w:rPr>
        <w:t>do NLĐ</w:t>
      </w:r>
      <w:r w:rsidR="00702F36" w:rsidRPr="00126058">
        <w:rPr>
          <w:rFonts w:eastAsia=".VnTime"/>
          <w:color w:val="000000" w:themeColor="text1"/>
          <w:sz w:val="28"/>
          <w:szCs w:val="28"/>
          <w:lang w:val="vi-VN"/>
        </w:rPr>
        <w:t xml:space="preserve">VN đi làm việc ở nước ngoài </w:t>
      </w:r>
      <w:proofErr w:type="spellStart"/>
      <w:r w:rsidR="00702F36" w:rsidRPr="00126058">
        <w:rPr>
          <w:rFonts w:eastAsia=".VnTime"/>
          <w:color w:val="000000" w:themeColor="text1"/>
          <w:sz w:val="28"/>
          <w:szCs w:val="28"/>
          <w:lang w:val="pl-PL"/>
        </w:rPr>
        <w:t>tự</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viết</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gửi</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Cục</w:t>
      </w:r>
      <w:proofErr w:type="spellEnd"/>
      <w:r w:rsidR="00702F36" w:rsidRPr="00126058">
        <w:rPr>
          <w:rFonts w:eastAsia=".VnTime"/>
          <w:color w:val="000000" w:themeColor="text1"/>
          <w:sz w:val="28"/>
          <w:szCs w:val="28"/>
          <w:lang w:val="pl-PL"/>
        </w:rPr>
        <w:t xml:space="preserve">, </w:t>
      </w:r>
      <w:proofErr w:type="spellStart"/>
      <w:r w:rsidR="00E16F1B" w:rsidRPr="00126058">
        <w:rPr>
          <w:rFonts w:eastAsia=".VnTime"/>
          <w:color w:val="000000" w:themeColor="text1"/>
          <w:sz w:val="28"/>
          <w:szCs w:val="28"/>
          <w:lang w:val="pl-PL"/>
        </w:rPr>
        <w:t>còn</w:t>
      </w:r>
      <w:proofErr w:type="spellEnd"/>
      <w:r w:rsidR="00E16F1B" w:rsidRPr="00126058">
        <w:rPr>
          <w:rFonts w:eastAsia=".VnTime"/>
          <w:color w:val="000000" w:themeColor="text1"/>
          <w:sz w:val="28"/>
          <w:szCs w:val="28"/>
          <w:lang w:val="vi-VN"/>
        </w:rPr>
        <w:t xml:space="preserve"> có</w:t>
      </w:r>
      <w:r w:rsidR="008A32C8" w:rsidRPr="00126058">
        <w:rPr>
          <w:rFonts w:eastAsia=".VnTime"/>
          <w:color w:val="000000" w:themeColor="text1"/>
          <w:sz w:val="28"/>
          <w:szCs w:val="28"/>
          <w:lang w:val="vi-VN"/>
        </w:rPr>
        <w:t xml:space="preserve"> </w:t>
      </w:r>
      <w:proofErr w:type="spellStart"/>
      <w:r w:rsidR="00702F36" w:rsidRPr="00126058">
        <w:rPr>
          <w:rFonts w:eastAsia=".VnTime"/>
          <w:color w:val="000000" w:themeColor="text1"/>
          <w:sz w:val="28"/>
          <w:szCs w:val="28"/>
          <w:lang w:val="pl-PL"/>
        </w:rPr>
        <w:t>nhiều</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đơn</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thư</w:t>
      </w:r>
      <w:proofErr w:type="spellEnd"/>
      <w:r w:rsidR="00702F36" w:rsidRPr="00126058">
        <w:rPr>
          <w:rFonts w:eastAsia=".VnTime"/>
          <w:color w:val="000000" w:themeColor="text1"/>
          <w:sz w:val="28"/>
          <w:szCs w:val="28"/>
          <w:lang w:val="pl-PL"/>
        </w:rPr>
        <w:t xml:space="preserve"> do </w:t>
      </w:r>
      <w:proofErr w:type="spellStart"/>
      <w:r w:rsidR="00702F36" w:rsidRPr="00126058">
        <w:rPr>
          <w:rFonts w:eastAsia=".VnTime"/>
          <w:color w:val="000000" w:themeColor="text1"/>
          <w:sz w:val="28"/>
          <w:szCs w:val="28"/>
          <w:lang w:val="pl-PL"/>
        </w:rPr>
        <w:t>người</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đại</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diện</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cho</w:t>
      </w:r>
      <w:proofErr w:type="spellEnd"/>
      <w:r w:rsidR="00702F36" w:rsidRPr="00126058">
        <w:rPr>
          <w:rFonts w:eastAsia=".VnTime"/>
          <w:color w:val="000000" w:themeColor="text1"/>
          <w:sz w:val="28"/>
          <w:szCs w:val="28"/>
          <w:lang w:val="vi-VN"/>
        </w:rPr>
        <w:t xml:space="preserve"> NLĐ</w:t>
      </w:r>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như</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luật</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sư</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văn</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phòng</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tư</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vấn</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luật</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đại</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diện</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đơn</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vị</w:t>
      </w:r>
      <w:proofErr w:type="spellEnd"/>
      <w:r w:rsidR="00E16F1B" w:rsidRPr="00126058">
        <w:rPr>
          <w:rFonts w:eastAsia=".VnTime"/>
          <w:color w:val="000000" w:themeColor="text1"/>
          <w:sz w:val="28"/>
          <w:szCs w:val="28"/>
          <w:lang w:val="vi-VN"/>
        </w:rPr>
        <w:t xml:space="preserve"> hay </w:t>
      </w:r>
      <w:proofErr w:type="spellStart"/>
      <w:r w:rsidR="00702F36" w:rsidRPr="00126058">
        <w:rPr>
          <w:rFonts w:eastAsia=".VnTime"/>
          <w:color w:val="000000" w:themeColor="text1"/>
          <w:sz w:val="28"/>
          <w:szCs w:val="28"/>
          <w:lang w:val="pl-PL"/>
        </w:rPr>
        <w:t>tổ</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chức</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cung</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cấp</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nguồn</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lao</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động</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cho</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doanh</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nghiệp</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dịch</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vụ</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khiếu</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kiện</w:t>
      </w:r>
      <w:proofErr w:type="spellEnd"/>
      <w:r w:rsidR="00E16F1B" w:rsidRPr="00126058">
        <w:rPr>
          <w:rFonts w:eastAsia=".VnTime"/>
          <w:color w:val="000000" w:themeColor="text1"/>
          <w:sz w:val="28"/>
          <w:szCs w:val="28"/>
          <w:lang w:val="vi-VN"/>
        </w:rPr>
        <w:t xml:space="preserve">, trong đó </w:t>
      </w:r>
      <w:proofErr w:type="spellStart"/>
      <w:r w:rsidR="00E16F1B" w:rsidRPr="00126058">
        <w:rPr>
          <w:rFonts w:eastAsia=".VnTime"/>
          <w:color w:val="000000" w:themeColor="text1"/>
          <w:sz w:val="28"/>
          <w:szCs w:val="28"/>
          <w:lang w:val="pl-PL"/>
        </w:rPr>
        <w:t>đ</w:t>
      </w:r>
      <w:r w:rsidR="00702F36" w:rsidRPr="00126058">
        <w:rPr>
          <w:rFonts w:eastAsia=".VnTime"/>
          <w:color w:val="000000" w:themeColor="text1"/>
          <w:sz w:val="28"/>
          <w:szCs w:val="28"/>
          <w:lang w:val="pl-PL"/>
        </w:rPr>
        <w:t>ơn</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thư</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khiếu</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kiện</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các</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vụ</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việc</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liên</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quan</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đến</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thị</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trường</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Úc</w:t>
      </w:r>
      <w:proofErr w:type="spellEnd"/>
      <w:r w:rsidR="00702F36" w:rsidRPr="00126058">
        <w:rPr>
          <w:rFonts w:eastAsia=".VnTime"/>
          <w:color w:val="000000" w:themeColor="text1"/>
          <w:sz w:val="28"/>
          <w:szCs w:val="28"/>
          <w:lang w:val="pl-PL"/>
        </w:rPr>
        <w:t xml:space="preserve">, Canada, </w:t>
      </w:r>
      <w:proofErr w:type="spellStart"/>
      <w:r w:rsidR="00702F36" w:rsidRPr="00126058">
        <w:rPr>
          <w:rFonts w:eastAsia=".VnTime"/>
          <w:color w:val="000000" w:themeColor="text1"/>
          <w:sz w:val="28"/>
          <w:szCs w:val="28"/>
          <w:lang w:val="pl-PL"/>
        </w:rPr>
        <w:t>Hy</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Lạp</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Hàn</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Quốc</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chiếm</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tỷ</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lệ</w:t>
      </w:r>
      <w:proofErr w:type="spellEnd"/>
      <w:r w:rsidR="00702F36" w:rsidRPr="00126058">
        <w:rPr>
          <w:rFonts w:eastAsia=".VnTime"/>
          <w:color w:val="000000" w:themeColor="text1"/>
          <w:sz w:val="28"/>
          <w:szCs w:val="28"/>
          <w:lang w:val="pl-PL"/>
        </w:rPr>
        <w:t xml:space="preserve"> </w:t>
      </w:r>
      <w:proofErr w:type="spellStart"/>
      <w:r w:rsidR="00702F36" w:rsidRPr="00126058">
        <w:rPr>
          <w:rFonts w:eastAsia=".VnTime"/>
          <w:color w:val="000000" w:themeColor="text1"/>
          <w:sz w:val="28"/>
          <w:szCs w:val="28"/>
          <w:lang w:val="pl-PL"/>
        </w:rPr>
        <w:t>cao</w:t>
      </w:r>
      <w:proofErr w:type="spellEnd"/>
      <w:r w:rsidR="00E16F1B" w:rsidRPr="00126058">
        <w:rPr>
          <w:rStyle w:val="FootnoteReference"/>
          <w:color w:val="000000" w:themeColor="text1"/>
          <w:sz w:val="28"/>
          <w:szCs w:val="28"/>
          <w:lang w:val="vi-VN"/>
        </w:rPr>
        <w:footnoteReference w:id="79"/>
      </w:r>
      <w:r w:rsidR="00702F36" w:rsidRPr="00126058">
        <w:rPr>
          <w:rFonts w:eastAsia=".VnTime"/>
          <w:color w:val="000000" w:themeColor="text1"/>
          <w:sz w:val="28"/>
          <w:szCs w:val="28"/>
          <w:lang w:val="pl-PL"/>
        </w:rPr>
        <w:t>.</w:t>
      </w:r>
    </w:p>
    <w:p w:rsidR="006E132F" w:rsidRPr="00126058" w:rsidRDefault="00C1164B" w:rsidP="00543693">
      <w:pPr>
        <w:adjustRightInd w:val="0"/>
        <w:snapToGrid w:val="0"/>
        <w:spacing w:line="360" w:lineRule="auto"/>
        <w:ind w:firstLine="720"/>
        <w:jc w:val="both"/>
        <w:rPr>
          <w:color w:val="000000" w:themeColor="text1"/>
          <w:sz w:val="28"/>
          <w:szCs w:val="28"/>
          <w:lang w:val="vi-VN"/>
        </w:rPr>
      </w:pPr>
      <w:r w:rsidRPr="00126058">
        <w:rPr>
          <w:b/>
          <w:bCs/>
          <w:i/>
          <w:iCs/>
          <w:color w:val="000000" w:themeColor="text1"/>
          <w:sz w:val="28"/>
          <w:szCs w:val="28"/>
          <w:lang w:val="vi-VN"/>
        </w:rPr>
        <w:t xml:space="preserve">Thứ hai, </w:t>
      </w:r>
      <w:r w:rsidR="004C004C" w:rsidRPr="00126058">
        <w:rPr>
          <w:b/>
          <w:bCs/>
          <w:i/>
          <w:iCs/>
          <w:color w:val="000000" w:themeColor="text1"/>
          <w:sz w:val="28"/>
          <w:szCs w:val="28"/>
          <w:lang w:val="vi-VN"/>
        </w:rPr>
        <w:t xml:space="preserve">về </w:t>
      </w:r>
      <w:r w:rsidR="007D29BE" w:rsidRPr="00126058">
        <w:rPr>
          <w:b/>
          <w:bCs/>
          <w:i/>
          <w:iCs/>
          <w:color w:val="000000" w:themeColor="text1"/>
          <w:sz w:val="28"/>
          <w:szCs w:val="28"/>
          <w:lang w:val="vi-VN"/>
        </w:rPr>
        <w:t>vấn đề bảo hộ</w:t>
      </w:r>
      <w:r w:rsidR="00734CDE" w:rsidRPr="00126058">
        <w:rPr>
          <w:b/>
          <w:bCs/>
          <w:i/>
          <w:iCs/>
          <w:color w:val="000000" w:themeColor="text1"/>
          <w:sz w:val="28"/>
          <w:szCs w:val="28"/>
          <w:lang w:val="vi-VN"/>
        </w:rPr>
        <w:t xml:space="preserve"> </w:t>
      </w:r>
      <w:r w:rsidR="007D29BE" w:rsidRPr="00126058">
        <w:rPr>
          <w:b/>
          <w:bCs/>
          <w:i/>
          <w:iCs/>
          <w:color w:val="000000" w:themeColor="text1"/>
          <w:sz w:val="28"/>
          <w:szCs w:val="28"/>
          <w:lang w:val="vi-VN"/>
        </w:rPr>
        <w:t>NLĐVN đi làm việc ở nước ngoài</w:t>
      </w:r>
      <w:r w:rsidR="00BF1BD2" w:rsidRPr="00126058">
        <w:rPr>
          <w:b/>
          <w:bCs/>
          <w:i/>
          <w:iCs/>
          <w:color w:val="000000" w:themeColor="text1"/>
          <w:sz w:val="28"/>
          <w:szCs w:val="28"/>
          <w:lang w:val="vi-VN"/>
        </w:rPr>
        <w:t xml:space="preserve"> </w:t>
      </w:r>
    </w:p>
    <w:p w:rsidR="007D29BE" w:rsidRPr="00126058" w:rsidRDefault="00824976" w:rsidP="00AD105C">
      <w:pPr>
        <w:adjustRightInd w:val="0"/>
        <w:snapToGrid w:val="0"/>
        <w:spacing w:line="360" w:lineRule="auto"/>
        <w:ind w:firstLine="720"/>
        <w:jc w:val="both"/>
        <w:rPr>
          <w:i/>
          <w:iCs/>
          <w:color w:val="000000" w:themeColor="text1"/>
          <w:sz w:val="28"/>
          <w:szCs w:val="28"/>
          <w:lang w:val="vi-VN"/>
        </w:rPr>
      </w:pPr>
      <w:r w:rsidRPr="00126058">
        <w:rPr>
          <w:color w:val="000000" w:themeColor="text1"/>
          <w:sz w:val="28"/>
          <w:szCs w:val="28"/>
          <w:lang w:val="vi-VN"/>
        </w:rPr>
        <w:t xml:space="preserve">Thực hiện chủ trương của </w:t>
      </w:r>
      <w:proofErr w:type="spellStart"/>
      <w:r w:rsidR="005132C7" w:rsidRPr="00126058">
        <w:rPr>
          <w:color w:val="000000" w:themeColor="text1"/>
          <w:sz w:val="28"/>
          <w:szCs w:val="28"/>
          <w:lang w:val="nl-NL"/>
        </w:rPr>
        <w:t>Đảng</w:t>
      </w:r>
      <w:proofErr w:type="spellEnd"/>
      <w:r w:rsidRPr="00126058">
        <w:rPr>
          <w:color w:val="000000" w:themeColor="text1"/>
          <w:sz w:val="28"/>
          <w:szCs w:val="28"/>
          <w:lang w:val="vi-VN"/>
        </w:rPr>
        <w:t xml:space="preserve"> về tăng cường bảo hộ công dân, trong đó có </w:t>
      </w:r>
      <w:r w:rsidR="002D417E" w:rsidRPr="00126058">
        <w:rPr>
          <w:color w:val="000000" w:themeColor="text1"/>
          <w:sz w:val="28"/>
          <w:szCs w:val="28"/>
          <w:lang w:val="vi-VN"/>
        </w:rPr>
        <w:t>NLĐVN</w:t>
      </w:r>
      <w:r w:rsidRPr="00126058">
        <w:rPr>
          <w:color w:val="000000" w:themeColor="text1"/>
          <w:sz w:val="28"/>
          <w:szCs w:val="28"/>
          <w:lang w:val="vi-VN"/>
        </w:rPr>
        <w:t xml:space="preserve"> ở nước ngoài</w:t>
      </w:r>
      <w:r w:rsidR="005132C7" w:rsidRPr="00126058">
        <w:rPr>
          <w:color w:val="000000" w:themeColor="text1"/>
          <w:sz w:val="28"/>
          <w:szCs w:val="28"/>
          <w:lang w:val="nl-NL"/>
        </w:rPr>
        <w:t>,</w:t>
      </w:r>
      <w:r w:rsidRPr="00126058">
        <w:rPr>
          <w:color w:val="000000" w:themeColor="text1"/>
          <w:sz w:val="28"/>
          <w:szCs w:val="28"/>
          <w:lang w:val="vi-VN"/>
        </w:rPr>
        <w:t xml:space="preserve"> trong thời gian qua,</w:t>
      </w:r>
      <w:r w:rsidR="005132C7" w:rsidRPr="00126058">
        <w:rPr>
          <w:color w:val="000000" w:themeColor="text1"/>
          <w:sz w:val="28"/>
          <w:szCs w:val="28"/>
          <w:lang w:val="nl-NL"/>
        </w:rPr>
        <w:t xml:space="preserve"> </w:t>
      </w:r>
      <w:proofErr w:type="spellStart"/>
      <w:r w:rsidR="005132C7" w:rsidRPr="00126058">
        <w:rPr>
          <w:color w:val="000000" w:themeColor="text1"/>
          <w:sz w:val="28"/>
          <w:szCs w:val="28"/>
          <w:lang w:val="nl-NL"/>
        </w:rPr>
        <w:t>Chính</w:t>
      </w:r>
      <w:proofErr w:type="spellEnd"/>
      <w:r w:rsidR="005132C7" w:rsidRPr="00126058">
        <w:rPr>
          <w:color w:val="000000" w:themeColor="text1"/>
          <w:sz w:val="28"/>
          <w:szCs w:val="28"/>
          <w:lang w:val="nl-NL"/>
        </w:rPr>
        <w:t xml:space="preserve"> </w:t>
      </w:r>
      <w:proofErr w:type="spellStart"/>
      <w:r w:rsidR="005132C7" w:rsidRPr="00126058">
        <w:rPr>
          <w:color w:val="000000" w:themeColor="text1"/>
          <w:sz w:val="28"/>
          <w:szCs w:val="28"/>
          <w:lang w:val="nl-NL"/>
        </w:rPr>
        <w:t>phủ</w:t>
      </w:r>
      <w:proofErr w:type="spellEnd"/>
      <w:r w:rsidR="005132C7" w:rsidRPr="00126058">
        <w:rPr>
          <w:color w:val="000000" w:themeColor="text1"/>
          <w:sz w:val="28"/>
          <w:szCs w:val="28"/>
          <w:lang w:val="nl-NL"/>
        </w:rPr>
        <w:t xml:space="preserve"> </w:t>
      </w:r>
      <w:proofErr w:type="spellStart"/>
      <w:r w:rsidR="005132C7" w:rsidRPr="00126058">
        <w:rPr>
          <w:color w:val="000000" w:themeColor="text1"/>
          <w:sz w:val="28"/>
          <w:szCs w:val="28"/>
          <w:lang w:val="nl-NL"/>
        </w:rPr>
        <w:t>và</w:t>
      </w:r>
      <w:proofErr w:type="spellEnd"/>
      <w:r w:rsidR="005132C7" w:rsidRPr="00126058">
        <w:rPr>
          <w:color w:val="000000" w:themeColor="text1"/>
          <w:sz w:val="28"/>
          <w:szCs w:val="28"/>
          <w:lang w:val="nl-NL"/>
        </w:rPr>
        <w:t xml:space="preserve"> </w:t>
      </w:r>
      <w:proofErr w:type="spellStart"/>
      <w:r w:rsidR="00E16F1B" w:rsidRPr="00126058">
        <w:rPr>
          <w:color w:val="000000" w:themeColor="text1"/>
          <w:sz w:val="28"/>
          <w:szCs w:val="28"/>
          <w:lang w:val="nl-NL"/>
        </w:rPr>
        <w:t>các</w:t>
      </w:r>
      <w:proofErr w:type="spellEnd"/>
      <w:r w:rsidR="00E16F1B" w:rsidRPr="00126058">
        <w:rPr>
          <w:color w:val="000000" w:themeColor="text1"/>
          <w:sz w:val="28"/>
          <w:szCs w:val="28"/>
          <w:lang w:val="vi-VN"/>
        </w:rPr>
        <w:t xml:space="preserve"> cơ quan nhà nước có liên quan ngày càng quan tâm đến việc bảo hộ </w:t>
      </w:r>
      <w:r w:rsidR="0013432F" w:rsidRPr="00126058">
        <w:rPr>
          <w:color w:val="000000" w:themeColor="text1"/>
          <w:sz w:val="28"/>
          <w:szCs w:val="28"/>
          <w:lang w:val="vi-VN"/>
        </w:rPr>
        <w:t>NLĐVN</w:t>
      </w:r>
      <w:r w:rsidR="00E16F1B" w:rsidRPr="00126058">
        <w:rPr>
          <w:color w:val="000000" w:themeColor="text1"/>
          <w:sz w:val="28"/>
          <w:szCs w:val="28"/>
          <w:lang w:val="vi-VN"/>
        </w:rPr>
        <w:t xml:space="preserve"> đi làm việc ở nước ngoài theo hợp đồng</w:t>
      </w:r>
      <w:r w:rsidR="00D33864" w:rsidRPr="00126058">
        <w:rPr>
          <w:color w:val="000000" w:themeColor="text1"/>
          <w:sz w:val="28"/>
          <w:szCs w:val="28"/>
          <w:lang w:val="vi-VN"/>
        </w:rPr>
        <w:t>.</w:t>
      </w:r>
      <w:r w:rsidR="005132C7" w:rsidRPr="00126058">
        <w:rPr>
          <w:color w:val="000000" w:themeColor="text1"/>
          <w:sz w:val="28"/>
          <w:szCs w:val="28"/>
          <w:lang w:val="nl-NL"/>
        </w:rPr>
        <w:t xml:space="preserve"> </w:t>
      </w:r>
      <w:r w:rsidR="002333BF" w:rsidRPr="00126058">
        <w:rPr>
          <w:color w:val="000000" w:themeColor="text1"/>
          <w:sz w:val="28"/>
          <w:szCs w:val="28"/>
          <w:lang w:val="vi-VN"/>
        </w:rPr>
        <w:t xml:space="preserve">Ví dụ, trong việc bảo hộ công dân thường xuyên, Cục Lãnh sự </w:t>
      </w:r>
      <w:r w:rsidR="009808E2" w:rsidRPr="00126058">
        <w:rPr>
          <w:color w:val="000000" w:themeColor="text1"/>
          <w:sz w:val="28"/>
          <w:szCs w:val="28"/>
          <w:lang w:val="vi-VN"/>
        </w:rPr>
        <w:t xml:space="preserve">Bộ Ngoại giao </w:t>
      </w:r>
      <w:r w:rsidR="002333BF" w:rsidRPr="00126058">
        <w:rPr>
          <w:color w:val="000000" w:themeColor="text1"/>
          <w:sz w:val="28"/>
          <w:szCs w:val="28"/>
          <w:lang w:val="vi-VN"/>
        </w:rPr>
        <w:t xml:space="preserve">đã xử lý và hỗ trợ 3.437 trường hợp </w:t>
      </w:r>
      <w:r w:rsidR="009808E2" w:rsidRPr="00126058">
        <w:rPr>
          <w:color w:val="000000" w:themeColor="text1"/>
          <w:sz w:val="28"/>
          <w:szCs w:val="28"/>
          <w:lang w:val="vi-VN"/>
        </w:rPr>
        <w:t xml:space="preserve">công dân gặp khó khăn ở </w:t>
      </w:r>
      <w:r w:rsidR="009808E2" w:rsidRPr="00126058">
        <w:rPr>
          <w:color w:val="000000" w:themeColor="text1"/>
          <w:sz w:val="28"/>
          <w:szCs w:val="28"/>
          <w:lang w:val="vi-VN"/>
        </w:rPr>
        <w:lastRenderedPageBreak/>
        <w:t xml:space="preserve">nước ngoài </w:t>
      </w:r>
      <w:r w:rsidR="002333BF" w:rsidRPr="00126058">
        <w:rPr>
          <w:color w:val="000000" w:themeColor="text1"/>
          <w:sz w:val="28"/>
          <w:szCs w:val="28"/>
          <w:lang w:val="vi-VN"/>
        </w:rPr>
        <w:t>trong năm 2020, 5.745 trường hợp kể từ đầu năm 2021.</w:t>
      </w:r>
      <w:r w:rsidR="002333BF" w:rsidRPr="00126058">
        <w:rPr>
          <w:rStyle w:val="FootnoteReference"/>
          <w:color w:val="000000" w:themeColor="text1"/>
          <w:sz w:val="28"/>
          <w:szCs w:val="28"/>
          <w:lang w:val="vi-VN"/>
        </w:rPr>
        <w:footnoteReference w:id="80"/>
      </w:r>
      <w:r w:rsidR="002333BF" w:rsidRPr="00126058">
        <w:rPr>
          <w:color w:val="000000" w:themeColor="text1"/>
          <w:sz w:val="28"/>
          <w:szCs w:val="28"/>
          <w:lang w:val="vi-VN"/>
        </w:rPr>
        <w:t xml:space="preserve"> Tổng đài bảo hộ công dân từ đầu năm 2021 đã tiếp nhận 3.777 cuộc gọi, hiệu quả trả lời đạt 92%.</w:t>
      </w:r>
      <w:r w:rsidR="002333BF" w:rsidRPr="00126058">
        <w:rPr>
          <w:rStyle w:val="FootnoteReference"/>
          <w:color w:val="000000" w:themeColor="text1"/>
          <w:sz w:val="28"/>
          <w:szCs w:val="28"/>
          <w:lang w:val="vi-VN"/>
        </w:rPr>
        <w:footnoteReference w:id="81"/>
      </w:r>
      <w:r w:rsidR="002333BF" w:rsidRPr="00126058">
        <w:rPr>
          <w:color w:val="000000" w:themeColor="text1"/>
          <w:sz w:val="28"/>
          <w:szCs w:val="28"/>
          <w:lang w:val="vi-VN"/>
        </w:rPr>
        <w:t>Việc bảo hộ công dân</w:t>
      </w:r>
      <w:r w:rsidR="009808E2" w:rsidRPr="00126058">
        <w:rPr>
          <w:color w:val="000000" w:themeColor="text1"/>
          <w:sz w:val="28"/>
          <w:szCs w:val="28"/>
          <w:lang w:val="vi-VN"/>
        </w:rPr>
        <w:t xml:space="preserve">, bao gồm </w:t>
      </w:r>
      <w:r w:rsidR="003C6566" w:rsidRPr="00126058">
        <w:rPr>
          <w:color w:val="000000" w:themeColor="text1"/>
          <w:sz w:val="28"/>
          <w:szCs w:val="28"/>
          <w:lang w:val="vi-VN"/>
        </w:rPr>
        <w:t>NLĐ</w:t>
      </w:r>
      <w:r w:rsidR="009808E2" w:rsidRPr="00126058">
        <w:rPr>
          <w:color w:val="000000" w:themeColor="text1"/>
          <w:sz w:val="28"/>
          <w:szCs w:val="28"/>
          <w:lang w:val="vi-VN"/>
        </w:rPr>
        <w:t xml:space="preserve"> làm việc ở nước ngoài</w:t>
      </w:r>
      <w:r w:rsidR="002333BF" w:rsidRPr="00126058">
        <w:rPr>
          <w:color w:val="000000" w:themeColor="text1"/>
          <w:sz w:val="28"/>
          <w:szCs w:val="28"/>
          <w:lang w:val="vi-VN"/>
        </w:rPr>
        <w:t xml:space="preserve"> cũng đã được triển khai tốt trong những t</w:t>
      </w:r>
      <w:r w:rsidR="009808E2" w:rsidRPr="00126058">
        <w:rPr>
          <w:color w:val="000000" w:themeColor="text1"/>
          <w:sz w:val="28"/>
          <w:szCs w:val="28"/>
          <w:lang w:val="vi-VN"/>
        </w:rPr>
        <w:t>r</w:t>
      </w:r>
      <w:r w:rsidR="002333BF" w:rsidRPr="00126058">
        <w:rPr>
          <w:color w:val="000000" w:themeColor="text1"/>
          <w:sz w:val="28"/>
          <w:szCs w:val="28"/>
          <w:lang w:val="vi-VN"/>
        </w:rPr>
        <w:t>ường hợp khẩn cấp. Cụ thể</w:t>
      </w:r>
      <w:r w:rsidR="007D29BE" w:rsidRPr="00126058">
        <w:rPr>
          <w:color w:val="000000" w:themeColor="text1"/>
          <w:sz w:val="28"/>
          <w:szCs w:val="28"/>
          <w:lang w:val="vi-VN"/>
        </w:rPr>
        <w:t>, khi xung đột vũ trang xảy ra ở Lybia năm 2011 và 2014, Chính phủ đã tổ chức thành công các đợt sơ tán, hỗ trợ đưa công dân</w:t>
      </w:r>
      <w:r w:rsidR="009808E2" w:rsidRPr="00126058">
        <w:rPr>
          <w:color w:val="000000" w:themeColor="text1"/>
          <w:sz w:val="28"/>
          <w:szCs w:val="28"/>
          <w:lang w:val="vi-VN"/>
        </w:rPr>
        <w:t xml:space="preserve">, chủ yếu là bao gồm </w:t>
      </w:r>
      <w:r w:rsidR="003C6566" w:rsidRPr="00126058">
        <w:rPr>
          <w:color w:val="000000" w:themeColor="text1"/>
          <w:sz w:val="28"/>
          <w:szCs w:val="28"/>
          <w:lang w:val="vi-VN"/>
        </w:rPr>
        <w:t>NLĐ</w:t>
      </w:r>
      <w:r w:rsidR="009808E2" w:rsidRPr="00126058">
        <w:rPr>
          <w:color w:val="000000" w:themeColor="text1"/>
          <w:sz w:val="28"/>
          <w:szCs w:val="28"/>
          <w:lang w:val="vi-VN"/>
        </w:rPr>
        <w:t xml:space="preserve"> làm việc ở nước này,</w:t>
      </w:r>
      <w:r w:rsidR="007D29BE" w:rsidRPr="00126058">
        <w:rPr>
          <w:color w:val="000000" w:themeColor="text1"/>
          <w:sz w:val="28"/>
          <w:szCs w:val="28"/>
          <w:lang w:val="vi-VN"/>
        </w:rPr>
        <w:t xml:space="preserve"> về nước. Hoặc kể từ khi đại dịch Covid-19 bùng phát đầu năm 2020, Chính phủ đã tổ chức nhiều chuyến bay đưa người Việt Nam, trong đó có NLĐ đi làm việc ở nước ngoài, bị mắc kẹt ở nhiều quốc gia về nước. Mặc dù đã xảy ra tham nhũng trong hoạt động này, song đó chỉ là sai sót trong công tác tổ chức thực hiện, không thể phủ nhận sự quan tâm của Nhà nước trong việc bảo hộ công dân nói chung, NLĐVN nói riêng trong bối cảnh đại dịch Covid-19. </w:t>
      </w:r>
      <w:r w:rsidR="002333BF" w:rsidRPr="00126058">
        <w:rPr>
          <w:color w:val="000000" w:themeColor="text1"/>
          <w:sz w:val="28"/>
          <w:szCs w:val="28"/>
          <w:lang w:val="vi-VN"/>
        </w:rPr>
        <w:t>Trong thời gian đó, c</w:t>
      </w:r>
      <w:r w:rsidR="007D29BE" w:rsidRPr="00126058">
        <w:rPr>
          <w:color w:val="000000" w:themeColor="text1"/>
          <w:sz w:val="28"/>
          <w:szCs w:val="28"/>
          <w:lang w:val="vi-VN"/>
        </w:rPr>
        <w:t xml:space="preserve">ác cơ quan quản lý nhà nước </w:t>
      </w:r>
      <w:r w:rsidR="002333BF" w:rsidRPr="00126058">
        <w:rPr>
          <w:color w:val="000000" w:themeColor="text1"/>
          <w:sz w:val="28"/>
          <w:szCs w:val="28"/>
          <w:lang w:val="vi-VN"/>
        </w:rPr>
        <w:t>đã</w:t>
      </w:r>
      <w:r w:rsidR="007D29BE" w:rsidRPr="00126058">
        <w:rPr>
          <w:color w:val="000000" w:themeColor="text1"/>
          <w:sz w:val="28"/>
          <w:szCs w:val="28"/>
          <w:lang w:val="vi-VN"/>
        </w:rPr>
        <w:t xml:space="preserve"> thường xuyên theo dõi tình hình dịch bệnh ở các quốc gia tiếp nhận lao động, kiểm soát chặt chẽ số NLĐ xuất cảnh; yêu cầu các Ban Quản lý lao động ở nước ngoài thông tin tới NLĐ đang làm việc ở nước ngoài bình tĩnh ở lại làm việc, tuân thủ quy định của quốc gia sở tại về phòng, chống dịch bệnh, không di chuyển, không đến địa bàn có dịch. Một số giải pháp cụ thể của Ban Quản lý lao động </w:t>
      </w:r>
      <w:r w:rsidR="002333BF" w:rsidRPr="00126058">
        <w:rPr>
          <w:color w:val="000000" w:themeColor="text1"/>
          <w:sz w:val="28"/>
          <w:szCs w:val="28"/>
          <w:lang w:val="vi-VN"/>
        </w:rPr>
        <w:t xml:space="preserve">đã áp dụng để hỗ trợ </w:t>
      </w:r>
      <w:r w:rsidR="003C6566" w:rsidRPr="00126058">
        <w:rPr>
          <w:color w:val="000000" w:themeColor="text1"/>
          <w:sz w:val="28"/>
          <w:szCs w:val="28"/>
          <w:lang w:val="vi-VN"/>
        </w:rPr>
        <w:t>NLĐ</w:t>
      </w:r>
      <w:r w:rsidR="002333BF" w:rsidRPr="00126058">
        <w:rPr>
          <w:color w:val="000000" w:themeColor="text1"/>
          <w:sz w:val="28"/>
          <w:szCs w:val="28"/>
          <w:lang w:val="vi-VN"/>
        </w:rPr>
        <w:t xml:space="preserve"> </w:t>
      </w:r>
      <w:r w:rsidR="007D29BE" w:rsidRPr="00126058">
        <w:rPr>
          <w:color w:val="000000" w:themeColor="text1"/>
          <w:sz w:val="28"/>
          <w:szCs w:val="28"/>
          <w:lang w:val="vi-VN"/>
        </w:rPr>
        <w:t xml:space="preserve">bao gồm: tăng cường các hình thức và biện pháp thông tin, truyền thông về tình hình dịch bệnh ở </w:t>
      </w:r>
      <w:r w:rsidR="006801D9" w:rsidRPr="00126058">
        <w:rPr>
          <w:color w:val="000000" w:themeColor="text1"/>
          <w:sz w:val="28"/>
          <w:szCs w:val="28"/>
          <w:lang w:val="vi-VN"/>
        </w:rPr>
        <w:t>nơi làm việc</w:t>
      </w:r>
      <w:r w:rsidR="007D29BE" w:rsidRPr="00126058">
        <w:rPr>
          <w:color w:val="000000" w:themeColor="text1"/>
          <w:sz w:val="28"/>
          <w:szCs w:val="28"/>
          <w:lang w:val="vi-VN"/>
        </w:rPr>
        <w:t xml:space="preserve">; thiết lập đường dây nóng, kênh thông tin và đầu mối liên hệ trong cộng đồng NLĐVN tại </w:t>
      </w:r>
      <w:r w:rsidR="006801D9" w:rsidRPr="00126058">
        <w:rPr>
          <w:color w:val="000000" w:themeColor="text1"/>
          <w:sz w:val="28"/>
          <w:szCs w:val="28"/>
          <w:lang w:val="vi-VN"/>
        </w:rPr>
        <w:t>nơi làm việc</w:t>
      </w:r>
      <w:r w:rsidR="007D29BE" w:rsidRPr="00126058">
        <w:rPr>
          <w:color w:val="000000" w:themeColor="text1"/>
          <w:sz w:val="28"/>
          <w:szCs w:val="28"/>
          <w:lang w:val="vi-VN"/>
        </w:rPr>
        <w:t xml:space="preserve"> để kịp thời cập nhật tình hình; chủ động</w:t>
      </w:r>
      <w:r w:rsidR="002333BF" w:rsidRPr="00126058">
        <w:rPr>
          <w:color w:val="000000" w:themeColor="text1"/>
          <w:sz w:val="28"/>
          <w:szCs w:val="28"/>
          <w:lang w:val="vi-VN"/>
        </w:rPr>
        <w:t>;</w:t>
      </w:r>
      <w:r w:rsidR="007D29BE" w:rsidRPr="00126058">
        <w:rPr>
          <w:color w:val="000000" w:themeColor="text1"/>
          <w:sz w:val="28"/>
          <w:szCs w:val="28"/>
          <w:lang w:val="vi-VN"/>
        </w:rPr>
        <w:t xml:space="preserve"> thường xuyên trao đổi với cơ quan có thẩm quyền của quốc gia tiếp nhận lao động để nhận thông tin cập nhật về tình hình sức khoẻ của NLĐ; thực hiện các chế độ tiền lương và sinh hoạt của NLĐ theo hợp đồng đã ký kết và các quy định của </w:t>
      </w:r>
      <w:r w:rsidR="006801D9" w:rsidRPr="00126058">
        <w:rPr>
          <w:color w:val="000000" w:themeColor="text1"/>
          <w:sz w:val="28"/>
          <w:szCs w:val="28"/>
          <w:lang w:val="vi-VN"/>
        </w:rPr>
        <w:t>nước sở tại</w:t>
      </w:r>
      <w:r w:rsidR="007D29BE" w:rsidRPr="00126058">
        <w:rPr>
          <w:color w:val="000000" w:themeColor="text1"/>
          <w:sz w:val="28"/>
          <w:szCs w:val="28"/>
          <w:lang w:val="vi-VN"/>
        </w:rPr>
        <w:t xml:space="preserve"> trong trường hợp nghỉ do ảnh hưởng của dịch bệnh; thảo luận với cơ quan có thẩm quyền, đối tác nước ngoài, NSDLĐ về khả năng gia hạn tư cách lưu trú, kéo dài </w:t>
      </w:r>
      <w:r w:rsidR="007D29BE" w:rsidRPr="00126058">
        <w:rPr>
          <w:color w:val="000000" w:themeColor="text1"/>
          <w:sz w:val="28"/>
          <w:szCs w:val="28"/>
          <w:lang w:val="vi-VN"/>
        </w:rPr>
        <w:lastRenderedPageBreak/>
        <w:t>thời hạn hợp đồng, bảo đảm NLĐ lưu trú, xuất cảnh hợp pháp, an toàn trong trường hợp bắt buộc ở lại chờ xuất cảnh.</w:t>
      </w:r>
      <w:r w:rsidR="007D29BE" w:rsidRPr="00126058">
        <w:rPr>
          <w:rStyle w:val="FootnoteReference"/>
          <w:color w:val="000000" w:themeColor="text1"/>
          <w:sz w:val="28"/>
          <w:szCs w:val="28"/>
        </w:rPr>
        <w:footnoteReference w:id="82"/>
      </w:r>
    </w:p>
    <w:p w:rsidR="009808E2" w:rsidRPr="00126058" w:rsidRDefault="003E1D4E" w:rsidP="00543693">
      <w:pPr>
        <w:adjustRightInd w:val="0"/>
        <w:snapToGrid w:val="0"/>
        <w:spacing w:line="360" w:lineRule="auto"/>
        <w:ind w:firstLine="720"/>
        <w:jc w:val="both"/>
        <w:rPr>
          <w:b/>
          <w:bCs/>
          <w:color w:val="000000" w:themeColor="text1"/>
          <w:sz w:val="28"/>
          <w:szCs w:val="28"/>
          <w:lang w:val="vi-VN"/>
        </w:rPr>
      </w:pPr>
      <w:proofErr w:type="spellStart"/>
      <w:r w:rsidRPr="00126058">
        <w:rPr>
          <w:b/>
          <w:bCs/>
          <w:i/>
          <w:iCs/>
          <w:color w:val="000000" w:themeColor="text1"/>
          <w:sz w:val="28"/>
          <w:szCs w:val="28"/>
        </w:rPr>
        <w:t>Thứ</w:t>
      </w:r>
      <w:proofErr w:type="spellEnd"/>
      <w:r w:rsidRPr="00126058">
        <w:rPr>
          <w:b/>
          <w:bCs/>
          <w:i/>
          <w:iCs/>
          <w:color w:val="000000" w:themeColor="text1"/>
          <w:sz w:val="28"/>
          <w:szCs w:val="28"/>
        </w:rPr>
        <w:t xml:space="preserve"> </w:t>
      </w:r>
      <w:proofErr w:type="spellStart"/>
      <w:r w:rsidRPr="00126058">
        <w:rPr>
          <w:b/>
          <w:bCs/>
          <w:i/>
          <w:iCs/>
          <w:color w:val="000000" w:themeColor="text1"/>
          <w:sz w:val="28"/>
          <w:szCs w:val="28"/>
        </w:rPr>
        <w:t>ba</w:t>
      </w:r>
      <w:proofErr w:type="spellEnd"/>
      <w:r w:rsidRPr="00126058">
        <w:rPr>
          <w:b/>
          <w:bCs/>
          <w:i/>
          <w:iCs/>
          <w:color w:val="000000" w:themeColor="text1"/>
          <w:sz w:val="28"/>
          <w:szCs w:val="28"/>
        </w:rPr>
        <w:t xml:space="preserve">, </w:t>
      </w:r>
      <w:proofErr w:type="spellStart"/>
      <w:r w:rsidR="006801D9" w:rsidRPr="00126058">
        <w:rPr>
          <w:b/>
          <w:bCs/>
          <w:i/>
          <w:iCs/>
          <w:color w:val="000000" w:themeColor="text1"/>
          <w:sz w:val="28"/>
          <w:szCs w:val="28"/>
        </w:rPr>
        <w:t>về</w:t>
      </w:r>
      <w:proofErr w:type="spellEnd"/>
      <w:r w:rsidR="002333BF" w:rsidRPr="00126058">
        <w:rPr>
          <w:b/>
          <w:bCs/>
          <w:i/>
          <w:iCs/>
          <w:color w:val="000000" w:themeColor="text1"/>
          <w:sz w:val="28"/>
          <w:szCs w:val="28"/>
          <w:lang w:val="vi-VN"/>
        </w:rPr>
        <w:t xml:space="preserve"> việc </w:t>
      </w:r>
      <w:r w:rsidR="005E6031" w:rsidRPr="00126058">
        <w:rPr>
          <w:b/>
          <w:bCs/>
          <w:i/>
          <w:iCs/>
          <w:color w:val="000000" w:themeColor="text1"/>
          <w:sz w:val="28"/>
          <w:szCs w:val="28"/>
          <w:lang w:val="vi-VN"/>
        </w:rPr>
        <w:t>quản lý</w:t>
      </w:r>
      <w:r w:rsidR="002333BF" w:rsidRPr="00126058">
        <w:rPr>
          <w:b/>
          <w:bCs/>
          <w:i/>
          <w:iCs/>
          <w:color w:val="000000" w:themeColor="text1"/>
          <w:sz w:val="28"/>
          <w:szCs w:val="28"/>
          <w:lang w:val="vi-VN"/>
        </w:rPr>
        <w:t>,</w:t>
      </w:r>
      <w:r w:rsidR="005E6031" w:rsidRPr="00126058">
        <w:rPr>
          <w:b/>
          <w:bCs/>
          <w:i/>
          <w:iCs/>
          <w:color w:val="000000" w:themeColor="text1"/>
          <w:sz w:val="28"/>
          <w:szCs w:val="28"/>
          <w:lang w:val="pt-BR"/>
        </w:rPr>
        <w:t xml:space="preserve"> </w:t>
      </w:r>
      <w:proofErr w:type="spellStart"/>
      <w:r w:rsidR="005E6031" w:rsidRPr="00126058">
        <w:rPr>
          <w:b/>
          <w:bCs/>
          <w:i/>
          <w:iCs/>
          <w:color w:val="000000" w:themeColor="text1"/>
          <w:sz w:val="28"/>
          <w:szCs w:val="28"/>
          <w:lang w:val="pt-BR"/>
        </w:rPr>
        <w:t>hướng</w:t>
      </w:r>
      <w:proofErr w:type="spellEnd"/>
      <w:r w:rsidR="005E6031" w:rsidRPr="00126058">
        <w:rPr>
          <w:b/>
          <w:bCs/>
          <w:i/>
          <w:iCs/>
          <w:color w:val="000000" w:themeColor="text1"/>
          <w:sz w:val="28"/>
          <w:szCs w:val="28"/>
          <w:lang w:val="pt-BR"/>
        </w:rPr>
        <w:t xml:space="preserve"> </w:t>
      </w:r>
      <w:proofErr w:type="spellStart"/>
      <w:r w:rsidR="005E6031" w:rsidRPr="00126058">
        <w:rPr>
          <w:b/>
          <w:bCs/>
          <w:i/>
          <w:iCs/>
          <w:color w:val="000000" w:themeColor="text1"/>
          <w:sz w:val="28"/>
          <w:szCs w:val="28"/>
          <w:lang w:val="pt-BR"/>
        </w:rPr>
        <w:t>dẫn</w:t>
      </w:r>
      <w:proofErr w:type="spellEnd"/>
      <w:r w:rsidR="005E6031" w:rsidRPr="00126058">
        <w:rPr>
          <w:b/>
          <w:bCs/>
          <w:i/>
          <w:iCs/>
          <w:color w:val="000000" w:themeColor="text1"/>
          <w:sz w:val="28"/>
          <w:szCs w:val="28"/>
          <w:lang w:val="pt-BR"/>
        </w:rPr>
        <w:t xml:space="preserve"> </w:t>
      </w:r>
      <w:proofErr w:type="spellStart"/>
      <w:r w:rsidR="005E6031" w:rsidRPr="00126058">
        <w:rPr>
          <w:b/>
          <w:bCs/>
          <w:i/>
          <w:iCs/>
          <w:color w:val="000000" w:themeColor="text1"/>
          <w:sz w:val="28"/>
          <w:szCs w:val="28"/>
          <w:lang w:val="pt-BR"/>
        </w:rPr>
        <w:t>các</w:t>
      </w:r>
      <w:proofErr w:type="spellEnd"/>
      <w:r w:rsidR="005E6031" w:rsidRPr="00126058">
        <w:rPr>
          <w:b/>
          <w:bCs/>
          <w:i/>
          <w:iCs/>
          <w:color w:val="000000" w:themeColor="text1"/>
          <w:sz w:val="28"/>
          <w:szCs w:val="28"/>
          <w:lang w:val="vi-VN"/>
        </w:rPr>
        <w:t xml:space="preserve"> </w:t>
      </w:r>
      <w:proofErr w:type="spellStart"/>
      <w:r w:rsidR="005E6031" w:rsidRPr="00126058">
        <w:rPr>
          <w:b/>
          <w:bCs/>
          <w:i/>
          <w:iCs/>
          <w:color w:val="000000" w:themeColor="text1"/>
          <w:sz w:val="28"/>
          <w:szCs w:val="28"/>
          <w:lang w:val="pt-BR"/>
        </w:rPr>
        <w:t>doanh</w:t>
      </w:r>
      <w:proofErr w:type="spellEnd"/>
      <w:r w:rsidR="005E6031" w:rsidRPr="00126058">
        <w:rPr>
          <w:b/>
          <w:bCs/>
          <w:i/>
          <w:iCs/>
          <w:color w:val="000000" w:themeColor="text1"/>
          <w:sz w:val="28"/>
          <w:szCs w:val="28"/>
          <w:lang w:val="pt-BR"/>
        </w:rPr>
        <w:t xml:space="preserve"> </w:t>
      </w:r>
      <w:proofErr w:type="spellStart"/>
      <w:r w:rsidR="005E6031" w:rsidRPr="00126058">
        <w:rPr>
          <w:b/>
          <w:bCs/>
          <w:i/>
          <w:iCs/>
          <w:color w:val="000000" w:themeColor="text1"/>
          <w:sz w:val="28"/>
          <w:szCs w:val="28"/>
          <w:lang w:val="pt-BR"/>
        </w:rPr>
        <w:t>nghiệp</w:t>
      </w:r>
      <w:proofErr w:type="spellEnd"/>
      <w:r w:rsidR="005E6031" w:rsidRPr="00126058">
        <w:rPr>
          <w:b/>
          <w:bCs/>
          <w:i/>
          <w:iCs/>
          <w:color w:val="000000" w:themeColor="text1"/>
          <w:sz w:val="28"/>
          <w:szCs w:val="28"/>
          <w:lang w:val="vi-VN"/>
        </w:rPr>
        <w:t xml:space="preserve"> </w:t>
      </w:r>
      <w:r w:rsidR="002333BF" w:rsidRPr="00126058">
        <w:rPr>
          <w:b/>
          <w:bCs/>
          <w:i/>
          <w:iCs/>
          <w:color w:val="000000" w:themeColor="text1"/>
          <w:sz w:val="28"/>
          <w:szCs w:val="28"/>
          <w:lang w:val="vi-VN"/>
        </w:rPr>
        <w:t>xuất khẩu lao động</w:t>
      </w:r>
      <w:r w:rsidR="006801D9" w:rsidRPr="00126058">
        <w:rPr>
          <w:b/>
          <w:bCs/>
          <w:i/>
          <w:iCs/>
          <w:color w:val="000000" w:themeColor="text1"/>
          <w:sz w:val="28"/>
          <w:szCs w:val="28"/>
          <w:lang w:val="vi-VN"/>
        </w:rPr>
        <w:t xml:space="preserve"> </w:t>
      </w:r>
      <w:r w:rsidR="005E6031" w:rsidRPr="00126058">
        <w:rPr>
          <w:b/>
          <w:bCs/>
          <w:color w:val="000000" w:themeColor="text1"/>
          <w:sz w:val="28"/>
          <w:szCs w:val="28"/>
          <w:lang w:val="vi-VN"/>
        </w:rPr>
        <w:t xml:space="preserve"> </w:t>
      </w:r>
    </w:p>
    <w:p w:rsidR="00FC2CC3" w:rsidRPr="00126058" w:rsidRDefault="006801D9" w:rsidP="00543693">
      <w:pPr>
        <w:adjustRightInd w:val="0"/>
        <w:snapToGrid w:val="0"/>
        <w:spacing w:line="360" w:lineRule="auto"/>
        <w:ind w:firstLine="720"/>
        <w:jc w:val="both"/>
        <w:rPr>
          <w:color w:val="000000" w:themeColor="text1"/>
          <w:sz w:val="28"/>
          <w:szCs w:val="28"/>
        </w:rPr>
      </w:pPr>
      <w:r w:rsidRPr="00126058">
        <w:rPr>
          <w:color w:val="000000" w:themeColor="text1"/>
          <w:sz w:val="28"/>
          <w:szCs w:val="28"/>
          <w:lang w:val="vi-VN"/>
        </w:rPr>
        <w:t xml:space="preserve">Trong thời gian qua, các cơ quan nhà nước cũng tăng cường công tác quản lý, hướng dẫn các doanh nghiệp xuất khẩu lao động, từ đó giải quyết kịp thời, dứt điểm những vụ việc phát sinh liên quan đến quyền lợi của NLĐVN đi làm việc ở nước ngoài theo hợp đồng. </w:t>
      </w:r>
      <w:r w:rsidR="005E6031" w:rsidRPr="00126058">
        <w:rPr>
          <w:color w:val="000000" w:themeColor="text1"/>
          <w:sz w:val="28"/>
          <w:szCs w:val="28"/>
          <w:lang w:val="vi-VN"/>
        </w:rPr>
        <w:t xml:space="preserve">Những vụ việc </w:t>
      </w:r>
      <w:r w:rsidR="002333BF" w:rsidRPr="00126058">
        <w:rPr>
          <w:color w:val="000000" w:themeColor="text1"/>
          <w:sz w:val="28"/>
          <w:szCs w:val="28"/>
          <w:lang w:val="vi-VN"/>
        </w:rPr>
        <w:t xml:space="preserve">phát sinh </w:t>
      </w:r>
      <w:r w:rsidR="005E6031" w:rsidRPr="00126058">
        <w:rPr>
          <w:color w:val="000000" w:themeColor="text1"/>
          <w:sz w:val="28"/>
          <w:szCs w:val="28"/>
          <w:lang w:val="vi-VN"/>
        </w:rPr>
        <w:t xml:space="preserve">có thể </w:t>
      </w:r>
      <w:r w:rsidR="002333BF" w:rsidRPr="00126058">
        <w:rPr>
          <w:color w:val="000000" w:themeColor="text1"/>
          <w:sz w:val="28"/>
          <w:szCs w:val="28"/>
          <w:lang w:val="vi-VN"/>
        </w:rPr>
        <w:t>bao gồm:</w:t>
      </w:r>
      <w:r w:rsidR="005E6031" w:rsidRPr="00126058">
        <w:rPr>
          <w:color w:val="000000" w:themeColor="text1"/>
          <w:sz w:val="28"/>
          <w:szCs w:val="28"/>
          <w:lang w:val="pt-BR"/>
        </w:rPr>
        <w:t xml:space="preserve"> </w:t>
      </w:r>
      <w:proofErr w:type="spellStart"/>
      <w:r w:rsidR="005E6031" w:rsidRPr="00126058">
        <w:rPr>
          <w:color w:val="000000" w:themeColor="text1"/>
          <w:sz w:val="28"/>
          <w:szCs w:val="28"/>
          <w:lang w:val="pt-BR"/>
        </w:rPr>
        <w:t>lao</w:t>
      </w:r>
      <w:proofErr w:type="spellEnd"/>
      <w:r w:rsidR="005E6031" w:rsidRPr="00126058">
        <w:rPr>
          <w:color w:val="000000" w:themeColor="text1"/>
          <w:sz w:val="28"/>
          <w:szCs w:val="28"/>
          <w:lang w:val="pt-BR"/>
        </w:rPr>
        <w:t xml:space="preserve"> </w:t>
      </w:r>
      <w:proofErr w:type="spellStart"/>
      <w:r w:rsidR="005E6031" w:rsidRPr="00126058">
        <w:rPr>
          <w:color w:val="000000" w:themeColor="text1"/>
          <w:sz w:val="28"/>
          <w:szCs w:val="28"/>
          <w:lang w:val="pt-BR"/>
        </w:rPr>
        <w:t>động</w:t>
      </w:r>
      <w:proofErr w:type="spellEnd"/>
      <w:r w:rsidR="005E6031" w:rsidRPr="00126058">
        <w:rPr>
          <w:color w:val="000000" w:themeColor="text1"/>
          <w:sz w:val="28"/>
          <w:szCs w:val="28"/>
          <w:lang w:val="pt-BR"/>
        </w:rPr>
        <w:t xml:space="preserve"> </w:t>
      </w:r>
      <w:proofErr w:type="spellStart"/>
      <w:r w:rsidR="005E6031" w:rsidRPr="00126058">
        <w:rPr>
          <w:color w:val="000000" w:themeColor="text1"/>
          <w:sz w:val="28"/>
          <w:szCs w:val="28"/>
          <w:lang w:val="pt-BR"/>
        </w:rPr>
        <w:t>tử</w:t>
      </w:r>
      <w:proofErr w:type="spellEnd"/>
      <w:r w:rsidR="005E6031" w:rsidRPr="00126058">
        <w:rPr>
          <w:color w:val="000000" w:themeColor="text1"/>
          <w:sz w:val="28"/>
          <w:szCs w:val="28"/>
          <w:lang w:val="pt-BR"/>
        </w:rPr>
        <w:t xml:space="preserve"> </w:t>
      </w:r>
      <w:proofErr w:type="spellStart"/>
      <w:r w:rsidR="005E6031" w:rsidRPr="00126058">
        <w:rPr>
          <w:color w:val="000000" w:themeColor="text1"/>
          <w:sz w:val="28"/>
          <w:szCs w:val="28"/>
          <w:lang w:val="pt-BR"/>
        </w:rPr>
        <w:t>vong</w:t>
      </w:r>
      <w:proofErr w:type="spellEnd"/>
      <w:r w:rsidR="005E6031" w:rsidRPr="00126058">
        <w:rPr>
          <w:color w:val="000000" w:themeColor="text1"/>
          <w:sz w:val="28"/>
          <w:szCs w:val="28"/>
          <w:lang w:val="pt-BR"/>
        </w:rPr>
        <w:t xml:space="preserve">, tai </w:t>
      </w:r>
      <w:proofErr w:type="spellStart"/>
      <w:r w:rsidR="005E6031" w:rsidRPr="00126058">
        <w:rPr>
          <w:color w:val="000000" w:themeColor="text1"/>
          <w:sz w:val="28"/>
          <w:szCs w:val="28"/>
          <w:lang w:val="pt-BR"/>
        </w:rPr>
        <w:t>nạn</w:t>
      </w:r>
      <w:proofErr w:type="spellEnd"/>
      <w:r w:rsidR="005E6031" w:rsidRPr="00126058">
        <w:rPr>
          <w:color w:val="000000" w:themeColor="text1"/>
          <w:sz w:val="28"/>
          <w:szCs w:val="28"/>
          <w:lang w:val="pt-BR"/>
        </w:rPr>
        <w:t xml:space="preserve"> </w:t>
      </w:r>
      <w:proofErr w:type="spellStart"/>
      <w:r w:rsidR="005E6031" w:rsidRPr="00126058">
        <w:rPr>
          <w:color w:val="000000" w:themeColor="text1"/>
          <w:sz w:val="28"/>
          <w:szCs w:val="28"/>
          <w:lang w:val="pt-BR"/>
        </w:rPr>
        <w:t>lao</w:t>
      </w:r>
      <w:proofErr w:type="spellEnd"/>
      <w:r w:rsidR="005E6031" w:rsidRPr="00126058">
        <w:rPr>
          <w:color w:val="000000" w:themeColor="text1"/>
          <w:sz w:val="28"/>
          <w:szCs w:val="28"/>
          <w:lang w:val="pt-BR"/>
        </w:rPr>
        <w:t xml:space="preserve"> </w:t>
      </w:r>
      <w:proofErr w:type="spellStart"/>
      <w:r w:rsidR="005E6031" w:rsidRPr="00126058">
        <w:rPr>
          <w:color w:val="000000" w:themeColor="text1"/>
          <w:sz w:val="28"/>
          <w:szCs w:val="28"/>
          <w:lang w:val="pt-BR"/>
        </w:rPr>
        <w:t>động</w:t>
      </w:r>
      <w:proofErr w:type="spellEnd"/>
      <w:r w:rsidR="005E6031" w:rsidRPr="00126058">
        <w:rPr>
          <w:color w:val="000000" w:themeColor="text1"/>
          <w:sz w:val="28"/>
          <w:szCs w:val="28"/>
          <w:lang w:val="pt-BR"/>
        </w:rPr>
        <w:t xml:space="preserve">, </w:t>
      </w:r>
      <w:proofErr w:type="spellStart"/>
      <w:r w:rsidR="005E6031" w:rsidRPr="00126058">
        <w:rPr>
          <w:color w:val="000000" w:themeColor="text1"/>
          <w:sz w:val="28"/>
          <w:szCs w:val="28"/>
          <w:lang w:val="pt-BR"/>
        </w:rPr>
        <w:t>ốm</w:t>
      </w:r>
      <w:proofErr w:type="spellEnd"/>
      <w:r w:rsidR="005E6031" w:rsidRPr="00126058">
        <w:rPr>
          <w:color w:val="000000" w:themeColor="text1"/>
          <w:sz w:val="28"/>
          <w:szCs w:val="28"/>
          <w:lang w:val="pt-BR"/>
        </w:rPr>
        <w:t xml:space="preserve"> </w:t>
      </w:r>
      <w:proofErr w:type="spellStart"/>
      <w:r w:rsidR="005E6031" w:rsidRPr="00126058">
        <w:rPr>
          <w:color w:val="000000" w:themeColor="text1"/>
          <w:sz w:val="28"/>
          <w:szCs w:val="28"/>
          <w:lang w:val="pt-BR"/>
        </w:rPr>
        <w:t>đau</w:t>
      </w:r>
      <w:proofErr w:type="spellEnd"/>
      <w:r w:rsidR="005E6031" w:rsidRPr="00126058">
        <w:rPr>
          <w:color w:val="000000" w:themeColor="text1"/>
          <w:sz w:val="28"/>
          <w:szCs w:val="28"/>
          <w:lang w:val="pt-BR"/>
        </w:rPr>
        <w:t xml:space="preserve">, </w:t>
      </w:r>
      <w:proofErr w:type="spellStart"/>
      <w:r w:rsidR="005E6031" w:rsidRPr="00126058">
        <w:rPr>
          <w:color w:val="000000" w:themeColor="text1"/>
          <w:sz w:val="28"/>
          <w:szCs w:val="28"/>
          <w:lang w:val="pt-BR"/>
        </w:rPr>
        <w:t>bệnh</w:t>
      </w:r>
      <w:proofErr w:type="spellEnd"/>
      <w:r w:rsidR="005E6031" w:rsidRPr="00126058">
        <w:rPr>
          <w:color w:val="000000" w:themeColor="text1"/>
          <w:sz w:val="28"/>
          <w:szCs w:val="28"/>
          <w:lang w:val="pt-BR"/>
        </w:rPr>
        <w:t xml:space="preserve"> </w:t>
      </w:r>
      <w:proofErr w:type="spellStart"/>
      <w:r w:rsidR="005E6031" w:rsidRPr="00126058">
        <w:rPr>
          <w:color w:val="000000" w:themeColor="text1"/>
          <w:sz w:val="28"/>
          <w:szCs w:val="28"/>
          <w:lang w:val="pt-BR"/>
        </w:rPr>
        <w:t>tật</w:t>
      </w:r>
      <w:proofErr w:type="spellEnd"/>
      <w:r w:rsidR="005E6031" w:rsidRPr="00126058">
        <w:rPr>
          <w:color w:val="000000" w:themeColor="text1"/>
          <w:sz w:val="28"/>
          <w:szCs w:val="28"/>
          <w:lang w:val="pt-BR"/>
        </w:rPr>
        <w:t>,</w:t>
      </w:r>
      <w:r w:rsidR="002333BF" w:rsidRPr="00126058">
        <w:rPr>
          <w:color w:val="000000" w:themeColor="text1"/>
          <w:sz w:val="28"/>
          <w:szCs w:val="28"/>
          <w:lang w:val="vi-VN"/>
        </w:rPr>
        <w:t>..</w:t>
      </w:r>
      <w:r w:rsidR="005E6031" w:rsidRPr="00126058">
        <w:rPr>
          <w:color w:val="000000" w:themeColor="text1"/>
          <w:sz w:val="28"/>
          <w:szCs w:val="28"/>
          <w:lang w:val="vi-VN"/>
        </w:rPr>
        <w:t xml:space="preserve"> hay các hoạt động liên quan như </w:t>
      </w:r>
      <w:proofErr w:type="spellStart"/>
      <w:r w:rsidR="005E6031" w:rsidRPr="00126058">
        <w:rPr>
          <w:color w:val="000000" w:themeColor="text1"/>
          <w:sz w:val="28"/>
          <w:szCs w:val="28"/>
          <w:lang w:val="pt-BR"/>
        </w:rPr>
        <w:t>yêu</w:t>
      </w:r>
      <w:proofErr w:type="spellEnd"/>
      <w:r w:rsidR="005E6031" w:rsidRPr="00126058">
        <w:rPr>
          <w:color w:val="000000" w:themeColor="text1"/>
          <w:sz w:val="28"/>
          <w:szCs w:val="28"/>
          <w:lang w:val="pt-BR"/>
        </w:rPr>
        <w:t xml:space="preserve"> </w:t>
      </w:r>
      <w:proofErr w:type="spellStart"/>
      <w:r w:rsidR="005E6031" w:rsidRPr="00126058">
        <w:rPr>
          <w:color w:val="000000" w:themeColor="text1"/>
          <w:sz w:val="28"/>
          <w:szCs w:val="28"/>
          <w:lang w:val="pt-BR"/>
        </w:rPr>
        <w:t>cầu</w:t>
      </w:r>
      <w:proofErr w:type="spellEnd"/>
      <w:r w:rsidR="005E6031" w:rsidRPr="00126058">
        <w:rPr>
          <w:color w:val="000000" w:themeColor="text1"/>
          <w:sz w:val="28"/>
          <w:szCs w:val="28"/>
          <w:lang w:val="pt-BR"/>
        </w:rPr>
        <w:t xml:space="preserve"> </w:t>
      </w:r>
      <w:proofErr w:type="spellStart"/>
      <w:r w:rsidR="005E6031" w:rsidRPr="00126058">
        <w:rPr>
          <w:color w:val="000000" w:themeColor="text1"/>
          <w:sz w:val="28"/>
          <w:szCs w:val="28"/>
          <w:lang w:val="pt-BR"/>
        </w:rPr>
        <w:t>doanh</w:t>
      </w:r>
      <w:proofErr w:type="spellEnd"/>
      <w:r w:rsidR="005E6031" w:rsidRPr="00126058">
        <w:rPr>
          <w:color w:val="000000" w:themeColor="text1"/>
          <w:sz w:val="28"/>
          <w:szCs w:val="28"/>
          <w:lang w:val="pt-BR"/>
        </w:rPr>
        <w:t xml:space="preserve"> </w:t>
      </w:r>
      <w:proofErr w:type="spellStart"/>
      <w:r w:rsidR="005E6031" w:rsidRPr="00126058">
        <w:rPr>
          <w:color w:val="000000" w:themeColor="text1"/>
          <w:sz w:val="28"/>
          <w:szCs w:val="28"/>
          <w:lang w:val="pt-BR"/>
        </w:rPr>
        <w:t>nghiệp</w:t>
      </w:r>
      <w:proofErr w:type="spellEnd"/>
      <w:r w:rsidR="005E6031" w:rsidRPr="00126058">
        <w:rPr>
          <w:color w:val="000000" w:themeColor="text1"/>
          <w:sz w:val="28"/>
          <w:szCs w:val="28"/>
          <w:lang w:val="pt-BR"/>
        </w:rPr>
        <w:t xml:space="preserve"> </w:t>
      </w:r>
      <w:proofErr w:type="spellStart"/>
      <w:r w:rsidR="005E6031" w:rsidRPr="00126058">
        <w:rPr>
          <w:color w:val="000000" w:themeColor="text1"/>
          <w:sz w:val="28"/>
          <w:szCs w:val="28"/>
          <w:lang w:val="pt-BR"/>
        </w:rPr>
        <w:t>dịch</w:t>
      </w:r>
      <w:proofErr w:type="spellEnd"/>
      <w:r w:rsidR="005E6031" w:rsidRPr="00126058">
        <w:rPr>
          <w:color w:val="000000" w:themeColor="text1"/>
          <w:sz w:val="28"/>
          <w:szCs w:val="28"/>
          <w:lang w:val="pt-BR"/>
        </w:rPr>
        <w:t xml:space="preserve"> </w:t>
      </w:r>
      <w:proofErr w:type="spellStart"/>
      <w:r w:rsidR="005E6031" w:rsidRPr="00126058">
        <w:rPr>
          <w:color w:val="000000" w:themeColor="text1"/>
          <w:sz w:val="28"/>
          <w:szCs w:val="28"/>
          <w:lang w:val="pt-BR"/>
        </w:rPr>
        <w:t>vụ</w:t>
      </w:r>
      <w:proofErr w:type="spellEnd"/>
      <w:r w:rsidR="005E6031" w:rsidRPr="00126058">
        <w:rPr>
          <w:color w:val="000000" w:themeColor="text1"/>
          <w:sz w:val="28"/>
          <w:szCs w:val="28"/>
          <w:lang w:val="pt-BR"/>
        </w:rPr>
        <w:t xml:space="preserve"> </w:t>
      </w:r>
      <w:proofErr w:type="spellStart"/>
      <w:r w:rsidR="005E6031" w:rsidRPr="00126058">
        <w:rPr>
          <w:color w:val="000000" w:themeColor="text1"/>
          <w:sz w:val="28"/>
          <w:szCs w:val="28"/>
          <w:lang w:val="pt-BR"/>
        </w:rPr>
        <w:t>báo</w:t>
      </w:r>
      <w:proofErr w:type="spellEnd"/>
      <w:r w:rsidR="005E6031" w:rsidRPr="00126058">
        <w:rPr>
          <w:color w:val="000000" w:themeColor="text1"/>
          <w:sz w:val="28"/>
          <w:szCs w:val="28"/>
          <w:lang w:val="pt-BR"/>
        </w:rPr>
        <w:t xml:space="preserve"> </w:t>
      </w:r>
      <w:proofErr w:type="spellStart"/>
      <w:r w:rsidR="005E6031" w:rsidRPr="00126058">
        <w:rPr>
          <w:color w:val="000000" w:themeColor="text1"/>
          <w:sz w:val="28"/>
          <w:szCs w:val="28"/>
          <w:lang w:val="pt-BR"/>
        </w:rPr>
        <w:t>cáo</w:t>
      </w:r>
      <w:proofErr w:type="spellEnd"/>
      <w:r w:rsidR="005E6031" w:rsidRPr="00126058">
        <w:rPr>
          <w:color w:val="000000" w:themeColor="text1"/>
          <w:sz w:val="28"/>
          <w:szCs w:val="28"/>
          <w:lang w:val="pt-BR"/>
        </w:rPr>
        <w:t xml:space="preserve">, </w:t>
      </w:r>
      <w:proofErr w:type="spellStart"/>
      <w:r w:rsidR="005E6031" w:rsidRPr="00126058">
        <w:rPr>
          <w:color w:val="000000" w:themeColor="text1"/>
          <w:sz w:val="28"/>
          <w:szCs w:val="28"/>
          <w:lang w:val="pt-BR"/>
        </w:rPr>
        <w:t>giải</w:t>
      </w:r>
      <w:proofErr w:type="spellEnd"/>
      <w:r w:rsidR="005E6031" w:rsidRPr="00126058">
        <w:rPr>
          <w:color w:val="000000" w:themeColor="text1"/>
          <w:sz w:val="28"/>
          <w:szCs w:val="28"/>
          <w:lang w:val="pt-BR"/>
        </w:rPr>
        <w:t xml:space="preserve"> </w:t>
      </w:r>
      <w:proofErr w:type="spellStart"/>
      <w:r w:rsidR="005E6031" w:rsidRPr="00126058">
        <w:rPr>
          <w:color w:val="000000" w:themeColor="text1"/>
          <w:sz w:val="28"/>
          <w:szCs w:val="28"/>
          <w:lang w:val="pt-BR"/>
        </w:rPr>
        <w:t>quyết</w:t>
      </w:r>
      <w:proofErr w:type="spellEnd"/>
      <w:r w:rsidR="005E6031" w:rsidRPr="00126058">
        <w:rPr>
          <w:color w:val="000000" w:themeColor="text1"/>
          <w:sz w:val="28"/>
          <w:szCs w:val="28"/>
          <w:lang w:val="pt-BR"/>
        </w:rPr>
        <w:t xml:space="preserve"> </w:t>
      </w:r>
      <w:proofErr w:type="spellStart"/>
      <w:r w:rsidR="005A7BE2" w:rsidRPr="00126058">
        <w:rPr>
          <w:color w:val="000000" w:themeColor="text1"/>
          <w:sz w:val="28"/>
          <w:szCs w:val="28"/>
          <w:lang w:val="pt-BR"/>
        </w:rPr>
        <w:t>bảo</w:t>
      </w:r>
      <w:proofErr w:type="spellEnd"/>
      <w:r w:rsidR="005A7BE2" w:rsidRPr="00126058">
        <w:rPr>
          <w:color w:val="000000" w:themeColor="text1"/>
          <w:sz w:val="28"/>
          <w:szCs w:val="28"/>
          <w:lang w:val="pt-BR"/>
        </w:rPr>
        <w:t xml:space="preserve"> </w:t>
      </w:r>
      <w:proofErr w:type="spellStart"/>
      <w:r w:rsidR="005A7BE2" w:rsidRPr="00126058">
        <w:rPr>
          <w:color w:val="000000" w:themeColor="text1"/>
          <w:sz w:val="28"/>
          <w:szCs w:val="28"/>
          <w:lang w:val="pt-BR"/>
        </w:rPr>
        <w:t>đảm</w:t>
      </w:r>
      <w:proofErr w:type="spellEnd"/>
      <w:r w:rsidR="005E6031" w:rsidRPr="00126058">
        <w:rPr>
          <w:color w:val="000000" w:themeColor="text1"/>
          <w:sz w:val="28"/>
          <w:szCs w:val="28"/>
          <w:lang w:val="pt-BR"/>
        </w:rPr>
        <w:t xml:space="preserve"> </w:t>
      </w:r>
      <w:proofErr w:type="spellStart"/>
      <w:r w:rsidR="005E6031" w:rsidRPr="00126058">
        <w:rPr>
          <w:color w:val="000000" w:themeColor="text1"/>
          <w:sz w:val="28"/>
          <w:szCs w:val="28"/>
          <w:lang w:val="pt-BR"/>
        </w:rPr>
        <w:t>quyền</w:t>
      </w:r>
      <w:proofErr w:type="spellEnd"/>
      <w:r w:rsidR="005E6031" w:rsidRPr="00126058">
        <w:rPr>
          <w:color w:val="000000" w:themeColor="text1"/>
          <w:sz w:val="28"/>
          <w:szCs w:val="28"/>
          <w:lang w:val="pt-BR"/>
        </w:rPr>
        <w:t xml:space="preserve"> </w:t>
      </w:r>
      <w:proofErr w:type="spellStart"/>
      <w:r w:rsidR="005E6031" w:rsidRPr="00126058">
        <w:rPr>
          <w:color w:val="000000" w:themeColor="text1"/>
          <w:sz w:val="28"/>
          <w:szCs w:val="28"/>
          <w:lang w:val="pt-BR"/>
        </w:rPr>
        <w:t>lợi</w:t>
      </w:r>
      <w:proofErr w:type="spellEnd"/>
      <w:r w:rsidR="005E6031" w:rsidRPr="00126058">
        <w:rPr>
          <w:color w:val="000000" w:themeColor="text1"/>
          <w:sz w:val="28"/>
          <w:szCs w:val="28"/>
          <w:lang w:val="pt-BR"/>
        </w:rPr>
        <w:t xml:space="preserve"> </w:t>
      </w:r>
      <w:proofErr w:type="spellStart"/>
      <w:r w:rsidR="005E6031" w:rsidRPr="00126058">
        <w:rPr>
          <w:color w:val="000000" w:themeColor="text1"/>
          <w:sz w:val="28"/>
          <w:szCs w:val="28"/>
          <w:lang w:val="pt-BR"/>
        </w:rPr>
        <w:t>của</w:t>
      </w:r>
      <w:proofErr w:type="spellEnd"/>
      <w:r w:rsidR="005E6031" w:rsidRPr="00126058">
        <w:rPr>
          <w:color w:val="000000" w:themeColor="text1"/>
          <w:sz w:val="28"/>
          <w:szCs w:val="28"/>
          <w:lang w:val="pt-BR"/>
        </w:rPr>
        <w:t xml:space="preserve"> </w:t>
      </w:r>
      <w:r w:rsidR="003C6566" w:rsidRPr="00126058">
        <w:rPr>
          <w:color w:val="000000" w:themeColor="text1"/>
          <w:sz w:val="28"/>
          <w:szCs w:val="28"/>
          <w:lang w:val="pt-BR"/>
        </w:rPr>
        <w:t>NLĐ</w:t>
      </w:r>
      <w:r w:rsidR="005E6031" w:rsidRPr="00126058">
        <w:rPr>
          <w:color w:val="000000" w:themeColor="text1"/>
          <w:sz w:val="28"/>
          <w:szCs w:val="28"/>
          <w:lang w:val="vi-VN"/>
        </w:rPr>
        <w:t>.</w:t>
      </w:r>
      <w:r w:rsidR="00702F36" w:rsidRPr="00126058">
        <w:rPr>
          <w:color w:val="000000" w:themeColor="text1"/>
          <w:sz w:val="28"/>
          <w:szCs w:val="28"/>
        </w:rPr>
        <w:t xml:space="preserve"> </w:t>
      </w:r>
      <w:r w:rsidR="005E6031" w:rsidRPr="00126058">
        <w:rPr>
          <w:color w:val="000000" w:themeColor="text1"/>
          <w:sz w:val="28"/>
          <w:szCs w:val="28"/>
          <w:lang w:val="vi-VN"/>
        </w:rPr>
        <w:t xml:space="preserve">Các cơ quan chức năng thực hiện nhiệm vụ này chủ yếu là </w:t>
      </w:r>
      <w:r w:rsidR="009808E2" w:rsidRPr="00126058">
        <w:rPr>
          <w:color w:val="000000" w:themeColor="text1"/>
          <w:sz w:val="28"/>
          <w:szCs w:val="28"/>
          <w:lang w:val="vi-VN"/>
        </w:rPr>
        <w:t>Bộ LĐTB&amp;XH (nay là Bộ Nội vụ)</w:t>
      </w:r>
      <w:r w:rsidR="005E6031" w:rsidRPr="00126058">
        <w:rPr>
          <w:color w:val="000000" w:themeColor="text1"/>
          <w:sz w:val="28"/>
          <w:szCs w:val="28"/>
          <w:lang w:val="vi-VN"/>
        </w:rPr>
        <w:t xml:space="preserve">, </w:t>
      </w:r>
      <w:proofErr w:type="spellStart"/>
      <w:r w:rsidR="005E6031" w:rsidRPr="00126058">
        <w:rPr>
          <w:color w:val="000000" w:themeColor="text1"/>
          <w:sz w:val="28"/>
          <w:szCs w:val="28"/>
          <w:lang w:val="pt-BR"/>
        </w:rPr>
        <w:t>Cơ</w:t>
      </w:r>
      <w:proofErr w:type="spellEnd"/>
      <w:r w:rsidR="005E6031" w:rsidRPr="00126058">
        <w:rPr>
          <w:color w:val="000000" w:themeColor="text1"/>
          <w:sz w:val="28"/>
          <w:szCs w:val="28"/>
          <w:lang w:val="pt-BR"/>
        </w:rPr>
        <w:t xml:space="preserve"> </w:t>
      </w:r>
      <w:proofErr w:type="spellStart"/>
      <w:r w:rsidR="005E6031" w:rsidRPr="00126058">
        <w:rPr>
          <w:color w:val="000000" w:themeColor="text1"/>
          <w:sz w:val="28"/>
          <w:szCs w:val="28"/>
          <w:lang w:val="pt-BR"/>
        </w:rPr>
        <w:t>quan</w:t>
      </w:r>
      <w:proofErr w:type="spellEnd"/>
      <w:r w:rsidR="005E6031" w:rsidRPr="00126058">
        <w:rPr>
          <w:color w:val="000000" w:themeColor="text1"/>
          <w:sz w:val="28"/>
          <w:szCs w:val="28"/>
          <w:lang w:val="pt-BR"/>
        </w:rPr>
        <w:t xml:space="preserve"> </w:t>
      </w:r>
      <w:proofErr w:type="spellStart"/>
      <w:r w:rsidR="005E6031" w:rsidRPr="00126058">
        <w:rPr>
          <w:color w:val="000000" w:themeColor="text1"/>
          <w:sz w:val="28"/>
          <w:szCs w:val="28"/>
          <w:lang w:val="pt-BR"/>
        </w:rPr>
        <w:t>đại</w:t>
      </w:r>
      <w:proofErr w:type="spellEnd"/>
      <w:r w:rsidR="005E6031" w:rsidRPr="00126058">
        <w:rPr>
          <w:color w:val="000000" w:themeColor="text1"/>
          <w:sz w:val="28"/>
          <w:szCs w:val="28"/>
          <w:lang w:val="pt-BR"/>
        </w:rPr>
        <w:t xml:space="preserve"> </w:t>
      </w:r>
      <w:proofErr w:type="spellStart"/>
      <w:r w:rsidR="005E6031" w:rsidRPr="00126058">
        <w:rPr>
          <w:color w:val="000000" w:themeColor="text1"/>
          <w:sz w:val="28"/>
          <w:szCs w:val="28"/>
          <w:lang w:val="pt-BR"/>
        </w:rPr>
        <w:t>diện</w:t>
      </w:r>
      <w:proofErr w:type="spellEnd"/>
      <w:r w:rsidR="005E6031" w:rsidRPr="00126058">
        <w:rPr>
          <w:color w:val="000000" w:themeColor="text1"/>
          <w:sz w:val="28"/>
          <w:szCs w:val="28"/>
          <w:lang w:val="pt-BR"/>
        </w:rPr>
        <w:t xml:space="preserve"> </w:t>
      </w:r>
      <w:proofErr w:type="spellStart"/>
      <w:r w:rsidR="005E6031" w:rsidRPr="00126058">
        <w:rPr>
          <w:color w:val="000000" w:themeColor="text1"/>
          <w:sz w:val="28"/>
          <w:szCs w:val="28"/>
          <w:lang w:val="pt-BR"/>
        </w:rPr>
        <w:t>Việt</w:t>
      </w:r>
      <w:proofErr w:type="spellEnd"/>
      <w:r w:rsidR="005E6031" w:rsidRPr="00126058">
        <w:rPr>
          <w:color w:val="000000" w:themeColor="text1"/>
          <w:sz w:val="28"/>
          <w:szCs w:val="28"/>
          <w:lang w:val="pt-BR"/>
        </w:rPr>
        <w:t xml:space="preserve"> Nam ở </w:t>
      </w:r>
      <w:proofErr w:type="spellStart"/>
      <w:r w:rsidR="005E6031" w:rsidRPr="00126058">
        <w:rPr>
          <w:color w:val="000000" w:themeColor="text1"/>
          <w:sz w:val="28"/>
          <w:szCs w:val="28"/>
          <w:lang w:val="pt-BR"/>
        </w:rPr>
        <w:t>nước</w:t>
      </w:r>
      <w:proofErr w:type="spellEnd"/>
      <w:r w:rsidR="005E6031" w:rsidRPr="00126058">
        <w:rPr>
          <w:color w:val="000000" w:themeColor="text1"/>
          <w:sz w:val="28"/>
          <w:szCs w:val="28"/>
          <w:lang w:val="pt-BR"/>
        </w:rPr>
        <w:t xml:space="preserve"> </w:t>
      </w:r>
      <w:proofErr w:type="spellStart"/>
      <w:r w:rsidR="005E6031" w:rsidRPr="00126058">
        <w:rPr>
          <w:color w:val="000000" w:themeColor="text1"/>
          <w:sz w:val="28"/>
          <w:szCs w:val="28"/>
          <w:lang w:val="pt-BR"/>
        </w:rPr>
        <w:t>ngoài</w:t>
      </w:r>
      <w:proofErr w:type="spellEnd"/>
      <w:r w:rsidR="005E6031" w:rsidRPr="00126058">
        <w:rPr>
          <w:color w:val="000000" w:themeColor="text1"/>
          <w:sz w:val="28"/>
          <w:szCs w:val="28"/>
          <w:lang w:val="vi-VN"/>
        </w:rPr>
        <w:t xml:space="preserve">, </w:t>
      </w:r>
      <w:r w:rsidR="005E6031" w:rsidRPr="00126058">
        <w:rPr>
          <w:color w:val="000000" w:themeColor="text1"/>
          <w:sz w:val="28"/>
          <w:szCs w:val="28"/>
          <w:lang w:val="pt-BR"/>
        </w:rPr>
        <w:t xml:space="preserve">Ban </w:t>
      </w:r>
      <w:proofErr w:type="spellStart"/>
      <w:r w:rsidR="005E6031" w:rsidRPr="00126058">
        <w:rPr>
          <w:color w:val="000000" w:themeColor="text1"/>
          <w:sz w:val="28"/>
          <w:szCs w:val="28"/>
          <w:lang w:val="pt-BR"/>
        </w:rPr>
        <w:t>Quản</w:t>
      </w:r>
      <w:proofErr w:type="spellEnd"/>
      <w:r w:rsidR="005E6031" w:rsidRPr="00126058">
        <w:rPr>
          <w:color w:val="000000" w:themeColor="text1"/>
          <w:sz w:val="28"/>
          <w:szCs w:val="28"/>
          <w:lang w:val="pt-BR"/>
        </w:rPr>
        <w:t xml:space="preserve"> </w:t>
      </w:r>
      <w:proofErr w:type="spellStart"/>
      <w:r w:rsidR="005E6031" w:rsidRPr="00126058">
        <w:rPr>
          <w:color w:val="000000" w:themeColor="text1"/>
          <w:sz w:val="28"/>
          <w:szCs w:val="28"/>
          <w:lang w:val="pt-BR"/>
        </w:rPr>
        <w:t>lý</w:t>
      </w:r>
      <w:proofErr w:type="spellEnd"/>
      <w:r w:rsidR="005E6031" w:rsidRPr="00126058">
        <w:rPr>
          <w:color w:val="000000" w:themeColor="text1"/>
          <w:sz w:val="28"/>
          <w:szCs w:val="28"/>
          <w:lang w:val="pt-BR"/>
        </w:rPr>
        <w:t xml:space="preserve"> </w:t>
      </w:r>
      <w:proofErr w:type="spellStart"/>
      <w:r w:rsidR="005E6031" w:rsidRPr="00126058">
        <w:rPr>
          <w:color w:val="000000" w:themeColor="text1"/>
          <w:sz w:val="28"/>
          <w:szCs w:val="28"/>
          <w:lang w:val="pt-BR"/>
        </w:rPr>
        <w:t>lao</w:t>
      </w:r>
      <w:proofErr w:type="spellEnd"/>
      <w:r w:rsidR="005E6031" w:rsidRPr="00126058">
        <w:rPr>
          <w:color w:val="000000" w:themeColor="text1"/>
          <w:sz w:val="28"/>
          <w:szCs w:val="28"/>
          <w:lang w:val="pt-BR"/>
        </w:rPr>
        <w:t xml:space="preserve"> </w:t>
      </w:r>
      <w:proofErr w:type="spellStart"/>
      <w:r w:rsidR="005E6031" w:rsidRPr="00126058">
        <w:rPr>
          <w:color w:val="000000" w:themeColor="text1"/>
          <w:sz w:val="28"/>
          <w:szCs w:val="28"/>
          <w:lang w:val="pt-BR"/>
        </w:rPr>
        <w:t>động</w:t>
      </w:r>
      <w:proofErr w:type="spellEnd"/>
      <w:r w:rsidR="005E6031" w:rsidRPr="00126058">
        <w:rPr>
          <w:color w:val="000000" w:themeColor="text1"/>
          <w:sz w:val="28"/>
          <w:szCs w:val="28"/>
          <w:lang w:val="pt-BR"/>
        </w:rPr>
        <w:t xml:space="preserve"> </w:t>
      </w:r>
      <w:proofErr w:type="spellStart"/>
      <w:r w:rsidR="005E6031" w:rsidRPr="00126058">
        <w:rPr>
          <w:color w:val="000000" w:themeColor="text1"/>
          <w:sz w:val="28"/>
          <w:szCs w:val="28"/>
          <w:lang w:val="pt-BR"/>
        </w:rPr>
        <w:t>Việt</w:t>
      </w:r>
      <w:proofErr w:type="spellEnd"/>
      <w:r w:rsidR="005E6031" w:rsidRPr="00126058">
        <w:rPr>
          <w:color w:val="000000" w:themeColor="text1"/>
          <w:sz w:val="28"/>
          <w:szCs w:val="28"/>
          <w:lang w:val="pt-BR"/>
        </w:rPr>
        <w:t xml:space="preserve"> Nam ở </w:t>
      </w:r>
      <w:proofErr w:type="spellStart"/>
      <w:r w:rsidR="005E6031" w:rsidRPr="00126058">
        <w:rPr>
          <w:color w:val="000000" w:themeColor="text1"/>
          <w:sz w:val="28"/>
          <w:szCs w:val="28"/>
          <w:lang w:val="pt-BR"/>
        </w:rPr>
        <w:t>nước</w:t>
      </w:r>
      <w:proofErr w:type="spellEnd"/>
      <w:r w:rsidR="005E6031" w:rsidRPr="00126058">
        <w:rPr>
          <w:color w:val="000000" w:themeColor="text1"/>
          <w:sz w:val="28"/>
          <w:szCs w:val="28"/>
          <w:lang w:val="pt-BR"/>
        </w:rPr>
        <w:t xml:space="preserve"> </w:t>
      </w:r>
      <w:proofErr w:type="spellStart"/>
      <w:r w:rsidR="005E6031" w:rsidRPr="00126058">
        <w:rPr>
          <w:color w:val="000000" w:themeColor="text1"/>
          <w:sz w:val="28"/>
          <w:szCs w:val="28"/>
          <w:lang w:val="pt-BR"/>
        </w:rPr>
        <w:t>ngoài</w:t>
      </w:r>
      <w:proofErr w:type="spellEnd"/>
      <w:r w:rsidR="005E6031" w:rsidRPr="00126058">
        <w:rPr>
          <w:color w:val="000000" w:themeColor="text1"/>
          <w:sz w:val="28"/>
          <w:szCs w:val="28"/>
          <w:lang w:val="vi-VN"/>
        </w:rPr>
        <w:t xml:space="preserve">,… </w:t>
      </w:r>
      <w:proofErr w:type="spellStart"/>
      <w:r w:rsidR="00E0406D" w:rsidRPr="00126058">
        <w:rPr>
          <w:color w:val="000000" w:themeColor="text1"/>
          <w:sz w:val="28"/>
          <w:szCs w:val="28"/>
        </w:rPr>
        <w:t>Bên</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cạnh</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đó</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Cục</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quản</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lý</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lao</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động</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ngoài</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nước</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đã</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trực</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tiếp</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triển</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khai</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và</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phối</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hợp</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với</w:t>
      </w:r>
      <w:proofErr w:type="spellEnd"/>
      <w:r w:rsidR="00E0406D" w:rsidRPr="00126058">
        <w:rPr>
          <w:color w:val="000000" w:themeColor="text1"/>
          <w:sz w:val="28"/>
          <w:szCs w:val="28"/>
        </w:rPr>
        <w:t xml:space="preserve"> Thanh </w:t>
      </w:r>
      <w:proofErr w:type="spellStart"/>
      <w:r w:rsidR="00E0406D" w:rsidRPr="00126058">
        <w:rPr>
          <w:color w:val="000000" w:themeColor="text1"/>
          <w:sz w:val="28"/>
          <w:szCs w:val="28"/>
        </w:rPr>
        <w:t>tra</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Bộ</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tiến</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hành</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các</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cuộc</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thanh</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tra</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kiểm</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tra</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định</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kỳ</w:t>
      </w:r>
      <w:proofErr w:type="spellEnd"/>
      <w:r w:rsidR="00E0406D" w:rsidRPr="00126058">
        <w:rPr>
          <w:color w:val="000000" w:themeColor="text1"/>
          <w:sz w:val="28"/>
          <w:szCs w:val="28"/>
        </w:rPr>
        <w:t xml:space="preserve"> </w:t>
      </w:r>
      <w:proofErr w:type="spellStart"/>
      <w:r w:rsidR="00FC2CC3" w:rsidRPr="00126058">
        <w:rPr>
          <w:color w:val="000000" w:themeColor="text1"/>
          <w:sz w:val="28"/>
          <w:szCs w:val="28"/>
        </w:rPr>
        <w:t>và</w:t>
      </w:r>
      <w:proofErr w:type="spellEnd"/>
      <w:r w:rsidR="00FC2CC3" w:rsidRPr="00126058">
        <w:rPr>
          <w:color w:val="000000" w:themeColor="text1"/>
          <w:sz w:val="28"/>
          <w:szCs w:val="28"/>
        </w:rPr>
        <w:t xml:space="preserve"> </w:t>
      </w:r>
      <w:proofErr w:type="spellStart"/>
      <w:r w:rsidR="00FC2CC3" w:rsidRPr="00126058">
        <w:rPr>
          <w:color w:val="000000" w:themeColor="text1"/>
          <w:sz w:val="28"/>
          <w:szCs w:val="28"/>
        </w:rPr>
        <w:t>đột</w:t>
      </w:r>
      <w:proofErr w:type="spellEnd"/>
      <w:r w:rsidR="00FC2CC3" w:rsidRPr="00126058">
        <w:rPr>
          <w:color w:val="000000" w:themeColor="text1"/>
          <w:sz w:val="28"/>
          <w:szCs w:val="28"/>
        </w:rPr>
        <w:t xml:space="preserve"> </w:t>
      </w:r>
      <w:proofErr w:type="spellStart"/>
      <w:r w:rsidR="00FC2CC3" w:rsidRPr="00126058">
        <w:rPr>
          <w:color w:val="000000" w:themeColor="text1"/>
          <w:sz w:val="28"/>
          <w:szCs w:val="28"/>
        </w:rPr>
        <w:t>xuất</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tại</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các</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doanh</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nghiệp</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về</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hoạt</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động</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đưa</w:t>
      </w:r>
      <w:proofErr w:type="spellEnd"/>
      <w:r w:rsidR="00E0406D" w:rsidRPr="00126058">
        <w:rPr>
          <w:color w:val="000000" w:themeColor="text1"/>
          <w:sz w:val="28"/>
          <w:szCs w:val="28"/>
        </w:rPr>
        <w:t xml:space="preserve"> </w:t>
      </w:r>
      <w:r w:rsidR="00E0406D" w:rsidRPr="00126058">
        <w:rPr>
          <w:color w:val="000000" w:themeColor="text1"/>
          <w:sz w:val="28"/>
          <w:szCs w:val="28"/>
          <w:lang w:val="vi-VN"/>
        </w:rPr>
        <w:t>NLĐVN đi làm việc ở nước ngoài</w:t>
      </w:r>
      <w:r w:rsidR="00E0406D" w:rsidRPr="00126058">
        <w:rPr>
          <w:color w:val="000000" w:themeColor="text1"/>
          <w:sz w:val="28"/>
          <w:szCs w:val="28"/>
        </w:rPr>
        <w:t xml:space="preserve"> </w:t>
      </w:r>
      <w:proofErr w:type="spellStart"/>
      <w:r w:rsidR="00E0406D" w:rsidRPr="00126058">
        <w:rPr>
          <w:color w:val="000000" w:themeColor="text1"/>
          <w:sz w:val="28"/>
          <w:szCs w:val="28"/>
        </w:rPr>
        <w:t>theo</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hợp</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đồng</w:t>
      </w:r>
      <w:proofErr w:type="spellEnd"/>
      <w:r w:rsidR="008B3A82" w:rsidRPr="00126058">
        <w:rPr>
          <w:color w:val="000000" w:themeColor="text1"/>
          <w:sz w:val="28"/>
          <w:szCs w:val="28"/>
          <w:lang w:val="vi-VN"/>
        </w:rPr>
        <w:t xml:space="preserve"> (</w:t>
      </w:r>
      <w:proofErr w:type="spellStart"/>
      <w:r w:rsidR="00FC2CC3" w:rsidRPr="00126058">
        <w:rPr>
          <w:color w:val="000000" w:themeColor="text1"/>
          <w:sz w:val="28"/>
          <w:szCs w:val="28"/>
        </w:rPr>
        <w:t>cụ</w:t>
      </w:r>
      <w:proofErr w:type="spellEnd"/>
      <w:r w:rsidR="00FC2CC3" w:rsidRPr="00126058">
        <w:rPr>
          <w:color w:val="000000" w:themeColor="text1"/>
          <w:sz w:val="28"/>
          <w:szCs w:val="28"/>
        </w:rPr>
        <w:t xml:space="preserve"> </w:t>
      </w:r>
      <w:proofErr w:type="spellStart"/>
      <w:r w:rsidR="00FC2CC3" w:rsidRPr="00126058">
        <w:rPr>
          <w:color w:val="000000" w:themeColor="text1"/>
          <w:sz w:val="28"/>
          <w:szCs w:val="28"/>
        </w:rPr>
        <w:t>thể</w:t>
      </w:r>
      <w:proofErr w:type="spellEnd"/>
      <w:r w:rsidR="008B3A82" w:rsidRPr="00126058">
        <w:rPr>
          <w:color w:val="000000" w:themeColor="text1"/>
          <w:sz w:val="28"/>
          <w:szCs w:val="28"/>
          <w:lang w:val="vi-VN"/>
        </w:rPr>
        <w:t xml:space="preserve">, xem </w:t>
      </w:r>
      <w:r w:rsidR="009808E2" w:rsidRPr="00126058">
        <w:rPr>
          <w:color w:val="000000" w:themeColor="text1"/>
          <w:sz w:val="28"/>
          <w:szCs w:val="28"/>
          <w:lang w:val="vi-VN"/>
        </w:rPr>
        <w:t>b</w:t>
      </w:r>
      <w:r w:rsidR="008B3A82" w:rsidRPr="00126058">
        <w:rPr>
          <w:color w:val="000000" w:themeColor="text1"/>
          <w:sz w:val="28"/>
          <w:szCs w:val="28"/>
          <w:lang w:val="vi-VN"/>
        </w:rPr>
        <w:t>ảng dưới đây).</w:t>
      </w:r>
      <w:r w:rsidR="00FC2CC3" w:rsidRPr="00126058">
        <w:rPr>
          <w:color w:val="000000" w:themeColor="text1"/>
          <w:sz w:val="28"/>
          <w:szCs w:val="28"/>
        </w:rPr>
        <w:t xml:space="preserve"> </w:t>
      </w:r>
    </w:p>
    <w:p w:rsidR="00C617F8" w:rsidRPr="00126058" w:rsidRDefault="00C617F8" w:rsidP="00543693">
      <w:pPr>
        <w:adjustRightInd w:val="0"/>
        <w:snapToGrid w:val="0"/>
        <w:spacing w:line="360" w:lineRule="auto"/>
        <w:jc w:val="center"/>
        <w:rPr>
          <w:b/>
          <w:bCs/>
          <w:color w:val="000000" w:themeColor="text1"/>
          <w:sz w:val="28"/>
          <w:szCs w:val="28"/>
          <w:lang w:val="vi-VN"/>
        </w:rPr>
      </w:pPr>
      <w:r w:rsidRPr="00126058">
        <w:rPr>
          <w:b/>
          <w:bCs/>
          <w:color w:val="000000" w:themeColor="text1"/>
          <w:sz w:val="28"/>
          <w:szCs w:val="28"/>
          <w:lang w:val="vi-VN"/>
        </w:rPr>
        <w:t>Số lượng các cuộc thanh tra, kiểm tra liên quan đến công tác đưa người lao động Việt Nam đi làm việc ở nước ngoài theo</w:t>
      </w:r>
      <w:r w:rsidR="0052482B" w:rsidRPr="00126058">
        <w:rPr>
          <w:b/>
          <w:bCs/>
          <w:color w:val="000000" w:themeColor="text1"/>
          <w:sz w:val="28"/>
          <w:szCs w:val="28"/>
          <w:lang w:val="vi-VN"/>
        </w:rPr>
        <w:t xml:space="preserve"> hợp đồng</w:t>
      </w:r>
      <w:r w:rsidR="00897CD5" w:rsidRPr="00126058">
        <w:rPr>
          <w:b/>
          <w:bCs/>
          <w:color w:val="000000" w:themeColor="text1"/>
          <w:sz w:val="28"/>
          <w:szCs w:val="28"/>
          <w:lang w:val="vi-VN"/>
        </w:rPr>
        <w:t xml:space="preserve"> từ năm 2019-2024</w:t>
      </w:r>
    </w:p>
    <w:tbl>
      <w:tblPr>
        <w:tblStyle w:val="TableGrid"/>
        <w:tblW w:w="5000" w:type="pct"/>
        <w:jc w:val="center"/>
        <w:tblLook w:val="04A0" w:firstRow="1" w:lastRow="0" w:firstColumn="1" w:lastColumn="0" w:noHBand="0" w:noVBand="1"/>
      </w:tblPr>
      <w:tblGrid>
        <w:gridCol w:w="881"/>
        <w:gridCol w:w="3407"/>
        <w:gridCol w:w="3603"/>
        <w:gridCol w:w="1171"/>
      </w:tblGrid>
      <w:tr w:rsidR="002427CA" w:rsidRPr="00126058" w:rsidTr="00543693">
        <w:trPr>
          <w:trHeight w:val="57"/>
          <w:jc w:val="center"/>
        </w:trPr>
        <w:tc>
          <w:tcPr>
            <w:tcW w:w="486" w:type="pct"/>
            <w:vMerge w:val="restart"/>
            <w:vAlign w:val="center"/>
          </w:tcPr>
          <w:p w:rsidR="001B4C81" w:rsidRPr="00126058" w:rsidRDefault="001B4C81" w:rsidP="00543693">
            <w:pPr>
              <w:adjustRightInd w:val="0"/>
              <w:snapToGrid w:val="0"/>
              <w:spacing w:before="120"/>
              <w:rPr>
                <w:b/>
                <w:color w:val="000000" w:themeColor="text1"/>
              </w:rPr>
            </w:pPr>
            <w:proofErr w:type="spellStart"/>
            <w:r w:rsidRPr="00126058">
              <w:rPr>
                <w:b/>
                <w:color w:val="000000" w:themeColor="text1"/>
              </w:rPr>
              <w:t>Năm</w:t>
            </w:r>
            <w:proofErr w:type="spellEnd"/>
          </w:p>
        </w:tc>
        <w:tc>
          <w:tcPr>
            <w:tcW w:w="3868" w:type="pct"/>
            <w:gridSpan w:val="2"/>
            <w:vAlign w:val="center"/>
          </w:tcPr>
          <w:p w:rsidR="001B4C81" w:rsidRPr="00126058" w:rsidRDefault="001B4C81" w:rsidP="00543693">
            <w:pPr>
              <w:adjustRightInd w:val="0"/>
              <w:snapToGrid w:val="0"/>
              <w:spacing w:before="120"/>
              <w:jc w:val="center"/>
              <w:rPr>
                <w:b/>
                <w:color w:val="000000" w:themeColor="text1"/>
              </w:rPr>
            </w:pPr>
            <w:proofErr w:type="spellStart"/>
            <w:r w:rsidRPr="00126058">
              <w:rPr>
                <w:b/>
                <w:color w:val="000000" w:themeColor="text1"/>
              </w:rPr>
              <w:t>Số</w:t>
            </w:r>
            <w:proofErr w:type="spellEnd"/>
            <w:r w:rsidRPr="00126058">
              <w:rPr>
                <w:b/>
                <w:color w:val="000000" w:themeColor="text1"/>
              </w:rPr>
              <w:t xml:space="preserve"> </w:t>
            </w:r>
            <w:proofErr w:type="spellStart"/>
            <w:r w:rsidRPr="00126058">
              <w:rPr>
                <w:b/>
                <w:color w:val="000000" w:themeColor="text1"/>
              </w:rPr>
              <w:t>lượng</w:t>
            </w:r>
            <w:proofErr w:type="spellEnd"/>
            <w:r w:rsidRPr="00126058">
              <w:rPr>
                <w:b/>
                <w:color w:val="000000" w:themeColor="text1"/>
              </w:rPr>
              <w:t xml:space="preserve"> </w:t>
            </w:r>
            <w:proofErr w:type="spellStart"/>
            <w:r w:rsidRPr="00126058">
              <w:rPr>
                <w:b/>
                <w:color w:val="000000" w:themeColor="text1"/>
              </w:rPr>
              <w:t>cuộc</w:t>
            </w:r>
            <w:proofErr w:type="spellEnd"/>
            <w:r w:rsidRPr="00126058">
              <w:rPr>
                <w:b/>
                <w:color w:val="000000" w:themeColor="text1"/>
              </w:rPr>
              <w:t xml:space="preserve"> </w:t>
            </w:r>
            <w:proofErr w:type="spellStart"/>
            <w:r w:rsidRPr="00126058">
              <w:rPr>
                <w:b/>
                <w:color w:val="000000" w:themeColor="text1"/>
              </w:rPr>
              <w:t>thanh</w:t>
            </w:r>
            <w:proofErr w:type="spellEnd"/>
            <w:r w:rsidRPr="00126058">
              <w:rPr>
                <w:b/>
                <w:color w:val="000000" w:themeColor="text1"/>
              </w:rPr>
              <w:t xml:space="preserve">, </w:t>
            </w:r>
            <w:proofErr w:type="spellStart"/>
            <w:r w:rsidRPr="00126058">
              <w:rPr>
                <w:b/>
                <w:color w:val="000000" w:themeColor="text1"/>
              </w:rPr>
              <w:t>kiểm</w:t>
            </w:r>
            <w:proofErr w:type="spellEnd"/>
            <w:r w:rsidRPr="00126058">
              <w:rPr>
                <w:b/>
                <w:color w:val="000000" w:themeColor="text1"/>
              </w:rPr>
              <w:t xml:space="preserve"> </w:t>
            </w:r>
            <w:proofErr w:type="spellStart"/>
            <w:r w:rsidRPr="00126058">
              <w:rPr>
                <w:b/>
                <w:color w:val="000000" w:themeColor="text1"/>
              </w:rPr>
              <w:t>tra</w:t>
            </w:r>
            <w:proofErr w:type="spellEnd"/>
          </w:p>
        </w:tc>
        <w:tc>
          <w:tcPr>
            <w:tcW w:w="646" w:type="pct"/>
            <w:vMerge w:val="restart"/>
            <w:vAlign w:val="center"/>
          </w:tcPr>
          <w:p w:rsidR="001B4C81" w:rsidRPr="00126058" w:rsidRDefault="001B4C81" w:rsidP="00543693">
            <w:pPr>
              <w:adjustRightInd w:val="0"/>
              <w:snapToGrid w:val="0"/>
              <w:spacing w:before="120"/>
              <w:rPr>
                <w:b/>
                <w:color w:val="000000" w:themeColor="text1"/>
              </w:rPr>
            </w:pPr>
            <w:proofErr w:type="spellStart"/>
            <w:r w:rsidRPr="00126058">
              <w:rPr>
                <w:b/>
                <w:color w:val="000000" w:themeColor="text1"/>
              </w:rPr>
              <w:t>Tổng</w:t>
            </w:r>
            <w:proofErr w:type="spellEnd"/>
            <w:r w:rsidRPr="00126058">
              <w:rPr>
                <w:b/>
                <w:color w:val="000000" w:themeColor="text1"/>
              </w:rPr>
              <w:t xml:space="preserve"> </w:t>
            </w:r>
            <w:proofErr w:type="spellStart"/>
            <w:r w:rsidRPr="00126058">
              <w:rPr>
                <w:b/>
                <w:color w:val="000000" w:themeColor="text1"/>
              </w:rPr>
              <w:t>số</w:t>
            </w:r>
            <w:proofErr w:type="spellEnd"/>
          </w:p>
        </w:tc>
      </w:tr>
      <w:tr w:rsidR="002427CA" w:rsidRPr="00126058" w:rsidTr="00543693">
        <w:trPr>
          <w:trHeight w:val="57"/>
          <w:jc w:val="center"/>
        </w:trPr>
        <w:tc>
          <w:tcPr>
            <w:tcW w:w="486" w:type="pct"/>
            <w:vMerge/>
          </w:tcPr>
          <w:p w:rsidR="001B4C81" w:rsidRPr="00126058" w:rsidRDefault="001B4C81" w:rsidP="00543693">
            <w:pPr>
              <w:adjustRightInd w:val="0"/>
              <w:snapToGrid w:val="0"/>
              <w:spacing w:before="120"/>
              <w:rPr>
                <w:b/>
                <w:color w:val="000000" w:themeColor="text1"/>
              </w:rPr>
            </w:pPr>
          </w:p>
        </w:tc>
        <w:tc>
          <w:tcPr>
            <w:tcW w:w="1880" w:type="pct"/>
          </w:tcPr>
          <w:p w:rsidR="001B4C81" w:rsidRPr="00126058" w:rsidRDefault="001B4C81" w:rsidP="00543693">
            <w:pPr>
              <w:adjustRightInd w:val="0"/>
              <w:snapToGrid w:val="0"/>
              <w:spacing w:before="120"/>
              <w:rPr>
                <w:b/>
                <w:color w:val="000000" w:themeColor="text1"/>
              </w:rPr>
            </w:pPr>
            <w:proofErr w:type="spellStart"/>
            <w:r w:rsidRPr="00126058">
              <w:rPr>
                <w:b/>
                <w:color w:val="000000" w:themeColor="text1"/>
              </w:rPr>
              <w:t>Cục</w:t>
            </w:r>
            <w:proofErr w:type="spellEnd"/>
            <w:r w:rsidRPr="00126058">
              <w:rPr>
                <w:b/>
                <w:color w:val="000000" w:themeColor="text1"/>
              </w:rPr>
              <w:t xml:space="preserve"> </w:t>
            </w:r>
            <w:proofErr w:type="spellStart"/>
            <w:r w:rsidRPr="00126058">
              <w:rPr>
                <w:b/>
                <w:color w:val="000000" w:themeColor="text1"/>
              </w:rPr>
              <w:t>quản</w:t>
            </w:r>
            <w:proofErr w:type="spellEnd"/>
            <w:r w:rsidRPr="00126058">
              <w:rPr>
                <w:b/>
                <w:color w:val="000000" w:themeColor="text1"/>
              </w:rPr>
              <w:t xml:space="preserve"> </w:t>
            </w:r>
            <w:proofErr w:type="spellStart"/>
            <w:r w:rsidRPr="00126058">
              <w:rPr>
                <w:b/>
                <w:color w:val="000000" w:themeColor="text1"/>
              </w:rPr>
              <w:t>lý</w:t>
            </w:r>
            <w:proofErr w:type="spellEnd"/>
            <w:r w:rsidRPr="00126058">
              <w:rPr>
                <w:b/>
                <w:color w:val="000000" w:themeColor="text1"/>
              </w:rPr>
              <w:t xml:space="preserve"> </w:t>
            </w:r>
            <w:proofErr w:type="spellStart"/>
            <w:r w:rsidRPr="00126058">
              <w:rPr>
                <w:b/>
                <w:color w:val="000000" w:themeColor="text1"/>
              </w:rPr>
              <w:t>lao</w:t>
            </w:r>
            <w:proofErr w:type="spellEnd"/>
            <w:r w:rsidRPr="00126058">
              <w:rPr>
                <w:b/>
                <w:color w:val="000000" w:themeColor="text1"/>
              </w:rPr>
              <w:t xml:space="preserve"> </w:t>
            </w:r>
            <w:proofErr w:type="spellStart"/>
            <w:r w:rsidRPr="00126058">
              <w:rPr>
                <w:b/>
                <w:color w:val="000000" w:themeColor="text1"/>
              </w:rPr>
              <w:t>động</w:t>
            </w:r>
            <w:proofErr w:type="spellEnd"/>
            <w:r w:rsidRPr="00126058">
              <w:rPr>
                <w:b/>
                <w:color w:val="000000" w:themeColor="text1"/>
              </w:rPr>
              <w:t xml:space="preserve"> </w:t>
            </w:r>
            <w:proofErr w:type="spellStart"/>
            <w:r w:rsidRPr="00126058">
              <w:rPr>
                <w:b/>
                <w:color w:val="000000" w:themeColor="text1"/>
              </w:rPr>
              <w:t>ngoài</w:t>
            </w:r>
            <w:proofErr w:type="spellEnd"/>
            <w:r w:rsidRPr="00126058">
              <w:rPr>
                <w:b/>
                <w:color w:val="000000" w:themeColor="text1"/>
              </w:rPr>
              <w:t xml:space="preserve"> </w:t>
            </w:r>
            <w:proofErr w:type="spellStart"/>
            <w:r w:rsidRPr="00126058">
              <w:rPr>
                <w:b/>
                <w:color w:val="000000" w:themeColor="text1"/>
              </w:rPr>
              <w:t>nước</w:t>
            </w:r>
            <w:proofErr w:type="spellEnd"/>
            <w:r w:rsidRPr="00126058">
              <w:rPr>
                <w:b/>
                <w:color w:val="000000" w:themeColor="text1"/>
              </w:rPr>
              <w:t xml:space="preserve"> </w:t>
            </w:r>
            <w:proofErr w:type="spellStart"/>
            <w:r w:rsidRPr="00126058">
              <w:rPr>
                <w:b/>
                <w:color w:val="000000" w:themeColor="text1"/>
              </w:rPr>
              <w:t>trực</w:t>
            </w:r>
            <w:proofErr w:type="spellEnd"/>
            <w:r w:rsidRPr="00126058">
              <w:rPr>
                <w:b/>
                <w:color w:val="000000" w:themeColor="text1"/>
              </w:rPr>
              <w:t xml:space="preserve"> </w:t>
            </w:r>
            <w:proofErr w:type="spellStart"/>
            <w:r w:rsidRPr="00126058">
              <w:rPr>
                <w:b/>
                <w:color w:val="000000" w:themeColor="text1"/>
              </w:rPr>
              <w:t>tiếp</w:t>
            </w:r>
            <w:proofErr w:type="spellEnd"/>
            <w:r w:rsidRPr="00126058">
              <w:rPr>
                <w:b/>
                <w:color w:val="000000" w:themeColor="text1"/>
              </w:rPr>
              <w:t xml:space="preserve"> </w:t>
            </w:r>
            <w:proofErr w:type="spellStart"/>
            <w:r w:rsidRPr="00126058">
              <w:rPr>
                <w:b/>
                <w:color w:val="000000" w:themeColor="text1"/>
              </w:rPr>
              <w:t>thực</w:t>
            </w:r>
            <w:proofErr w:type="spellEnd"/>
            <w:r w:rsidRPr="00126058">
              <w:rPr>
                <w:b/>
                <w:color w:val="000000" w:themeColor="text1"/>
              </w:rPr>
              <w:t xml:space="preserve"> </w:t>
            </w:r>
            <w:proofErr w:type="spellStart"/>
            <w:r w:rsidRPr="00126058">
              <w:rPr>
                <w:b/>
                <w:color w:val="000000" w:themeColor="text1"/>
              </w:rPr>
              <w:t>hiện</w:t>
            </w:r>
            <w:proofErr w:type="spellEnd"/>
          </w:p>
        </w:tc>
        <w:tc>
          <w:tcPr>
            <w:tcW w:w="1988" w:type="pct"/>
          </w:tcPr>
          <w:p w:rsidR="001B4C81" w:rsidRPr="00126058" w:rsidRDefault="001B4C81" w:rsidP="00543693">
            <w:pPr>
              <w:adjustRightInd w:val="0"/>
              <w:snapToGrid w:val="0"/>
              <w:spacing w:before="120"/>
              <w:rPr>
                <w:b/>
                <w:color w:val="000000" w:themeColor="text1"/>
              </w:rPr>
            </w:pPr>
            <w:proofErr w:type="spellStart"/>
            <w:r w:rsidRPr="00126058">
              <w:rPr>
                <w:b/>
                <w:color w:val="000000" w:themeColor="text1"/>
              </w:rPr>
              <w:t>Cục</w:t>
            </w:r>
            <w:proofErr w:type="spellEnd"/>
            <w:r w:rsidRPr="00126058">
              <w:rPr>
                <w:b/>
                <w:color w:val="000000" w:themeColor="text1"/>
              </w:rPr>
              <w:t xml:space="preserve"> </w:t>
            </w:r>
            <w:proofErr w:type="spellStart"/>
            <w:r w:rsidRPr="00126058">
              <w:rPr>
                <w:b/>
                <w:color w:val="000000" w:themeColor="text1"/>
              </w:rPr>
              <w:t>quản</w:t>
            </w:r>
            <w:proofErr w:type="spellEnd"/>
            <w:r w:rsidRPr="00126058">
              <w:rPr>
                <w:b/>
                <w:color w:val="000000" w:themeColor="text1"/>
              </w:rPr>
              <w:t xml:space="preserve"> </w:t>
            </w:r>
            <w:proofErr w:type="spellStart"/>
            <w:r w:rsidRPr="00126058">
              <w:rPr>
                <w:b/>
                <w:color w:val="000000" w:themeColor="text1"/>
              </w:rPr>
              <w:t>lý</w:t>
            </w:r>
            <w:proofErr w:type="spellEnd"/>
            <w:r w:rsidRPr="00126058">
              <w:rPr>
                <w:b/>
                <w:color w:val="000000" w:themeColor="text1"/>
              </w:rPr>
              <w:t xml:space="preserve"> </w:t>
            </w:r>
            <w:proofErr w:type="spellStart"/>
            <w:r w:rsidRPr="00126058">
              <w:rPr>
                <w:b/>
                <w:color w:val="000000" w:themeColor="text1"/>
              </w:rPr>
              <w:t>lao</w:t>
            </w:r>
            <w:proofErr w:type="spellEnd"/>
            <w:r w:rsidRPr="00126058">
              <w:rPr>
                <w:b/>
                <w:color w:val="000000" w:themeColor="text1"/>
              </w:rPr>
              <w:t xml:space="preserve"> </w:t>
            </w:r>
            <w:proofErr w:type="spellStart"/>
            <w:r w:rsidRPr="00126058">
              <w:rPr>
                <w:b/>
                <w:color w:val="000000" w:themeColor="text1"/>
              </w:rPr>
              <w:t>động</w:t>
            </w:r>
            <w:proofErr w:type="spellEnd"/>
            <w:r w:rsidRPr="00126058">
              <w:rPr>
                <w:b/>
                <w:color w:val="000000" w:themeColor="text1"/>
              </w:rPr>
              <w:t xml:space="preserve"> </w:t>
            </w:r>
            <w:proofErr w:type="spellStart"/>
            <w:r w:rsidRPr="00126058">
              <w:rPr>
                <w:b/>
                <w:color w:val="000000" w:themeColor="text1"/>
              </w:rPr>
              <w:t>ngoài</w:t>
            </w:r>
            <w:proofErr w:type="spellEnd"/>
            <w:r w:rsidRPr="00126058">
              <w:rPr>
                <w:b/>
                <w:color w:val="000000" w:themeColor="text1"/>
              </w:rPr>
              <w:t xml:space="preserve"> </w:t>
            </w:r>
            <w:proofErr w:type="spellStart"/>
            <w:r w:rsidRPr="00126058">
              <w:rPr>
                <w:b/>
                <w:color w:val="000000" w:themeColor="text1"/>
              </w:rPr>
              <w:t>nước</w:t>
            </w:r>
            <w:proofErr w:type="spellEnd"/>
            <w:r w:rsidRPr="00126058">
              <w:rPr>
                <w:b/>
                <w:color w:val="000000" w:themeColor="text1"/>
              </w:rPr>
              <w:t xml:space="preserve"> </w:t>
            </w:r>
            <w:proofErr w:type="spellStart"/>
            <w:r w:rsidRPr="00126058">
              <w:rPr>
                <w:b/>
                <w:color w:val="000000" w:themeColor="text1"/>
              </w:rPr>
              <w:t>phối</w:t>
            </w:r>
            <w:proofErr w:type="spellEnd"/>
            <w:r w:rsidRPr="00126058">
              <w:rPr>
                <w:b/>
                <w:color w:val="000000" w:themeColor="text1"/>
              </w:rPr>
              <w:t xml:space="preserve"> </w:t>
            </w:r>
            <w:proofErr w:type="spellStart"/>
            <w:r w:rsidRPr="00126058">
              <w:rPr>
                <w:b/>
                <w:color w:val="000000" w:themeColor="text1"/>
              </w:rPr>
              <w:t>hợp</w:t>
            </w:r>
            <w:proofErr w:type="spellEnd"/>
            <w:r w:rsidRPr="00126058">
              <w:rPr>
                <w:b/>
                <w:color w:val="000000" w:themeColor="text1"/>
              </w:rPr>
              <w:t xml:space="preserve"> Thanh </w:t>
            </w:r>
            <w:proofErr w:type="spellStart"/>
            <w:r w:rsidRPr="00126058">
              <w:rPr>
                <w:b/>
                <w:color w:val="000000" w:themeColor="text1"/>
              </w:rPr>
              <w:t>tra</w:t>
            </w:r>
            <w:proofErr w:type="spellEnd"/>
            <w:r w:rsidRPr="00126058">
              <w:rPr>
                <w:b/>
                <w:color w:val="000000" w:themeColor="text1"/>
              </w:rPr>
              <w:t xml:space="preserve"> </w:t>
            </w:r>
            <w:proofErr w:type="spellStart"/>
            <w:r w:rsidRPr="00126058">
              <w:rPr>
                <w:b/>
                <w:color w:val="000000" w:themeColor="text1"/>
              </w:rPr>
              <w:t>Bộ</w:t>
            </w:r>
            <w:proofErr w:type="spellEnd"/>
            <w:r w:rsidRPr="00126058">
              <w:rPr>
                <w:b/>
                <w:color w:val="000000" w:themeColor="text1"/>
              </w:rPr>
              <w:t xml:space="preserve"> </w:t>
            </w:r>
            <w:proofErr w:type="spellStart"/>
            <w:r w:rsidRPr="00126058">
              <w:rPr>
                <w:b/>
                <w:color w:val="000000" w:themeColor="text1"/>
              </w:rPr>
              <w:t>thực</w:t>
            </w:r>
            <w:proofErr w:type="spellEnd"/>
            <w:r w:rsidRPr="00126058">
              <w:rPr>
                <w:b/>
                <w:color w:val="000000" w:themeColor="text1"/>
              </w:rPr>
              <w:t xml:space="preserve"> </w:t>
            </w:r>
            <w:proofErr w:type="spellStart"/>
            <w:r w:rsidRPr="00126058">
              <w:rPr>
                <w:b/>
                <w:color w:val="000000" w:themeColor="text1"/>
              </w:rPr>
              <w:t>hiện</w:t>
            </w:r>
            <w:proofErr w:type="spellEnd"/>
          </w:p>
        </w:tc>
        <w:tc>
          <w:tcPr>
            <w:tcW w:w="646" w:type="pct"/>
            <w:vMerge/>
          </w:tcPr>
          <w:p w:rsidR="001B4C81" w:rsidRPr="00126058" w:rsidRDefault="001B4C81" w:rsidP="00543693">
            <w:pPr>
              <w:adjustRightInd w:val="0"/>
              <w:snapToGrid w:val="0"/>
              <w:spacing w:before="120"/>
              <w:rPr>
                <w:b/>
                <w:color w:val="000000" w:themeColor="text1"/>
              </w:rPr>
            </w:pPr>
          </w:p>
        </w:tc>
      </w:tr>
      <w:tr w:rsidR="002427CA" w:rsidRPr="00126058" w:rsidTr="00543693">
        <w:trPr>
          <w:trHeight w:val="57"/>
          <w:jc w:val="center"/>
        </w:trPr>
        <w:tc>
          <w:tcPr>
            <w:tcW w:w="486" w:type="pct"/>
          </w:tcPr>
          <w:p w:rsidR="00D21043" w:rsidRPr="00126058" w:rsidRDefault="00D21043" w:rsidP="00AD105C">
            <w:pPr>
              <w:adjustRightInd w:val="0"/>
              <w:snapToGrid w:val="0"/>
              <w:spacing w:before="120"/>
              <w:jc w:val="center"/>
              <w:rPr>
                <w:color w:val="000000" w:themeColor="text1"/>
              </w:rPr>
            </w:pPr>
            <w:r w:rsidRPr="00126058">
              <w:rPr>
                <w:color w:val="000000" w:themeColor="text1"/>
              </w:rPr>
              <w:t>2019</w:t>
            </w:r>
          </w:p>
        </w:tc>
        <w:tc>
          <w:tcPr>
            <w:tcW w:w="1880" w:type="pct"/>
          </w:tcPr>
          <w:p w:rsidR="00D21043" w:rsidRPr="00126058" w:rsidRDefault="001B4C81" w:rsidP="00AD105C">
            <w:pPr>
              <w:adjustRightInd w:val="0"/>
              <w:snapToGrid w:val="0"/>
              <w:spacing w:before="120"/>
              <w:jc w:val="center"/>
              <w:rPr>
                <w:color w:val="000000" w:themeColor="text1"/>
              </w:rPr>
            </w:pPr>
            <w:r w:rsidRPr="00126058">
              <w:rPr>
                <w:color w:val="000000" w:themeColor="text1"/>
              </w:rPr>
              <w:t>25</w:t>
            </w:r>
          </w:p>
        </w:tc>
        <w:tc>
          <w:tcPr>
            <w:tcW w:w="1988" w:type="pct"/>
          </w:tcPr>
          <w:p w:rsidR="00D21043" w:rsidRPr="00126058" w:rsidRDefault="001B4C81" w:rsidP="00AD105C">
            <w:pPr>
              <w:adjustRightInd w:val="0"/>
              <w:snapToGrid w:val="0"/>
              <w:spacing w:before="120"/>
              <w:jc w:val="center"/>
              <w:rPr>
                <w:color w:val="000000" w:themeColor="text1"/>
              </w:rPr>
            </w:pPr>
            <w:r w:rsidRPr="00126058">
              <w:rPr>
                <w:color w:val="000000" w:themeColor="text1"/>
              </w:rPr>
              <w:t>30</w:t>
            </w:r>
          </w:p>
        </w:tc>
        <w:tc>
          <w:tcPr>
            <w:tcW w:w="646" w:type="pct"/>
          </w:tcPr>
          <w:p w:rsidR="00D21043" w:rsidRPr="00126058" w:rsidRDefault="00D21043" w:rsidP="00AD105C">
            <w:pPr>
              <w:adjustRightInd w:val="0"/>
              <w:snapToGrid w:val="0"/>
              <w:spacing w:before="120"/>
              <w:jc w:val="center"/>
              <w:rPr>
                <w:color w:val="000000" w:themeColor="text1"/>
              </w:rPr>
            </w:pPr>
            <w:r w:rsidRPr="00126058">
              <w:rPr>
                <w:color w:val="000000" w:themeColor="text1"/>
              </w:rPr>
              <w:t>55</w:t>
            </w:r>
          </w:p>
        </w:tc>
      </w:tr>
      <w:tr w:rsidR="002427CA" w:rsidRPr="00126058" w:rsidTr="00543693">
        <w:trPr>
          <w:trHeight w:val="57"/>
          <w:jc w:val="center"/>
        </w:trPr>
        <w:tc>
          <w:tcPr>
            <w:tcW w:w="486" w:type="pct"/>
          </w:tcPr>
          <w:p w:rsidR="00D21043" w:rsidRPr="00126058" w:rsidRDefault="00D21043" w:rsidP="00AD105C">
            <w:pPr>
              <w:adjustRightInd w:val="0"/>
              <w:snapToGrid w:val="0"/>
              <w:spacing w:before="120"/>
              <w:jc w:val="center"/>
              <w:rPr>
                <w:color w:val="000000" w:themeColor="text1"/>
              </w:rPr>
            </w:pPr>
            <w:r w:rsidRPr="00126058">
              <w:rPr>
                <w:color w:val="000000" w:themeColor="text1"/>
              </w:rPr>
              <w:t>2020</w:t>
            </w:r>
          </w:p>
        </w:tc>
        <w:tc>
          <w:tcPr>
            <w:tcW w:w="1880" w:type="pct"/>
          </w:tcPr>
          <w:p w:rsidR="00D21043" w:rsidRPr="00126058" w:rsidRDefault="001B4C81" w:rsidP="00AD105C">
            <w:pPr>
              <w:adjustRightInd w:val="0"/>
              <w:snapToGrid w:val="0"/>
              <w:spacing w:before="120"/>
              <w:jc w:val="center"/>
              <w:rPr>
                <w:color w:val="000000" w:themeColor="text1"/>
              </w:rPr>
            </w:pPr>
            <w:r w:rsidRPr="00126058">
              <w:rPr>
                <w:color w:val="000000" w:themeColor="text1"/>
              </w:rPr>
              <w:t>33</w:t>
            </w:r>
          </w:p>
        </w:tc>
        <w:tc>
          <w:tcPr>
            <w:tcW w:w="1988" w:type="pct"/>
          </w:tcPr>
          <w:p w:rsidR="00D21043" w:rsidRPr="00126058" w:rsidRDefault="001B4C81" w:rsidP="00AD105C">
            <w:pPr>
              <w:adjustRightInd w:val="0"/>
              <w:snapToGrid w:val="0"/>
              <w:spacing w:before="120"/>
              <w:jc w:val="center"/>
              <w:rPr>
                <w:color w:val="000000" w:themeColor="text1"/>
              </w:rPr>
            </w:pPr>
            <w:r w:rsidRPr="00126058">
              <w:rPr>
                <w:color w:val="000000" w:themeColor="text1"/>
              </w:rPr>
              <w:t>11</w:t>
            </w:r>
          </w:p>
        </w:tc>
        <w:tc>
          <w:tcPr>
            <w:tcW w:w="646" w:type="pct"/>
          </w:tcPr>
          <w:p w:rsidR="00D21043" w:rsidRPr="00126058" w:rsidRDefault="001B4C81" w:rsidP="00AD105C">
            <w:pPr>
              <w:adjustRightInd w:val="0"/>
              <w:snapToGrid w:val="0"/>
              <w:spacing w:before="120"/>
              <w:jc w:val="center"/>
              <w:rPr>
                <w:color w:val="000000" w:themeColor="text1"/>
              </w:rPr>
            </w:pPr>
            <w:r w:rsidRPr="00126058">
              <w:rPr>
                <w:color w:val="000000" w:themeColor="text1"/>
              </w:rPr>
              <w:t>44</w:t>
            </w:r>
          </w:p>
        </w:tc>
      </w:tr>
      <w:tr w:rsidR="002427CA" w:rsidRPr="00126058" w:rsidTr="00543693">
        <w:trPr>
          <w:trHeight w:val="57"/>
          <w:jc w:val="center"/>
        </w:trPr>
        <w:tc>
          <w:tcPr>
            <w:tcW w:w="486" w:type="pct"/>
          </w:tcPr>
          <w:p w:rsidR="00D21043" w:rsidRPr="00126058" w:rsidRDefault="00D21043" w:rsidP="00AD105C">
            <w:pPr>
              <w:adjustRightInd w:val="0"/>
              <w:snapToGrid w:val="0"/>
              <w:spacing w:before="120"/>
              <w:jc w:val="center"/>
              <w:rPr>
                <w:color w:val="000000" w:themeColor="text1"/>
              </w:rPr>
            </w:pPr>
            <w:r w:rsidRPr="00126058">
              <w:rPr>
                <w:color w:val="000000" w:themeColor="text1"/>
              </w:rPr>
              <w:t>2021</w:t>
            </w:r>
          </w:p>
        </w:tc>
        <w:tc>
          <w:tcPr>
            <w:tcW w:w="1880" w:type="pct"/>
          </w:tcPr>
          <w:p w:rsidR="00D21043" w:rsidRPr="00126058" w:rsidRDefault="001B4C81" w:rsidP="00AD105C">
            <w:pPr>
              <w:adjustRightInd w:val="0"/>
              <w:snapToGrid w:val="0"/>
              <w:spacing w:before="120"/>
              <w:jc w:val="center"/>
              <w:rPr>
                <w:color w:val="000000" w:themeColor="text1"/>
              </w:rPr>
            </w:pPr>
            <w:r w:rsidRPr="00126058">
              <w:rPr>
                <w:color w:val="000000" w:themeColor="text1"/>
              </w:rPr>
              <w:t>04</w:t>
            </w:r>
          </w:p>
        </w:tc>
        <w:tc>
          <w:tcPr>
            <w:tcW w:w="1988" w:type="pct"/>
          </w:tcPr>
          <w:p w:rsidR="00D21043" w:rsidRPr="00126058" w:rsidRDefault="001B4C81" w:rsidP="00AD105C">
            <w:pPr>
              <w:adjustRightInd w:val="0"/>
              <w:snapToGrid w:val="0"/>
              <w:spacing w:before="120"/>
              <w:jc w:val="center"/>
              <w:rPr>
                <w:color w:val="000000" w:themeColor="text1"/>
              </w:rPr>
            </w:pPr>
            <w:r w:rsidRPr="00126058">
              <w:rPr>
                <w:color w:val="000000" w:themeColor="text1"/>
              </w:rPr>
              <w:t>02</w:t>
            </w:r>
          </w:p>
        </w:tc>
        <w:tc>
          <w:tcPr>
            <w:tcW w:w="646" w:type="pct"/>
          </w:tcPr>
          <w:p w:rsidR="00D21043" w:rsidRPr="00126058" w:rsidRDefault="00D21043" w:rsidP="00AD105C">
            <w:pPr>
              <w:adjustRightInd w:val="0"/>
              <w:snapToGrid w:val="0"/>
              <w:spacing w:before="120"/>
              <w:jc w:val="center"/>
              <w:rPr>
                <w:color w:val="000000" w:themeColor="text1"/>
              </w:rPr>
            </w:pPr>
            <w:r w:rsidRPr="00126058">
              <w:rPr>
                <w:color w:val="000000" w:themeColor="text1"/>
              </w:rPr>
              <w:t>06</w:t>
            </w:r>
          </w:p>
        </w:tc>
      </w:tr>
      <w:tr w:rsidR="002427CA" w:rsidRPr="00126058" w:rsidTr="00543693">
        <w:trPr>
          <w:trHeight w:val="57"/>
          <w:jc w:val="center"/>
        </w:trPr>
        <w:tc>
          <w:tcPr>
            <w:tcW w:w="486" w:type="pct"/>
          </w:tcPr>
          <w:p w:rsidR="00D21043" w:rsidRPr="00126058" w:rsidRDefault="00D21043" w:rsidP="00AD105C">
            <w:pPr>
              <w:adjustRightInd w:val="0"/>
              <w:snapToGrid w:val="0"/>
              <w:spacing w:before="120"/>
              <w:jc w:val="center"/>
              <w:rPr>
                <w:color w:val="000000" w:themeColor="text1"/>
              </w:rPr>
            </w:pPr>
            <w:r w:rsidRPr="00126058">
              <w:rPr>
                <w:color w:val="000000" w:themeColor="text1"/>
              </w:rPr>
              <w:t>2022</w:t>
            </w:r>
          </w:p>
        </w:tc>
        <w:tc>
          <w:tcPr>
            <w:tcW w:w="1880" w:type="pct"/>
          </w:tcPr>
          <w:p w:rsidR="00D21043" w:rsidRPr="00126058" w:rsidRDefault="00CF340A" w:rsidP="00AD105C">
            <w:pPr>
              <w:adjustRightInd w:val="0"/>
              <w:snapToGrid w:val="0"/>
              <w:spacing w:before="120"/>
              <w:jc w:val="center"/>
              <w:rPr>
                <w:color w:val="000000" w:themeColor="text1"/>
              </w:rPr>
            </w:pPr>
            <w:r w:rsidRPr="00126058">
              <w:rPr>
                <w:color w:val="000000" w:themeColor="text1"/>
              </w:rPr>
              <w:t>11</w:t>
            </w:r>
          </w:p>
        </w:tc>
        <w:tc>
          <w:tcPr>
            <w:tcW w:w="1988" w:type="pct"/>
          </w:tcPr>
          <w:p w:rsidR="00D21043" w:rsidRPr="00126058" w:rsidRDefault="00CF340A" w:rsidP="00AD105C">
            <w:pPr>
              <w:adjustRightInd w:val="0"/>
              <w:snapToGrid w:val="0"/>
              <w:spacing w:before="120"/>
              <w:jc w:val="center"/>
              <w:rPr>
                <w:color w:val="000000" w:themeColor="text1"/>
              </w:rPr>
            </w:pPr>
            <w:r w:rsidRPr="00126058">
              <w:rPr>
                <w:color w:val="000000" w:themeColor="text1"/>
              </w:rPr>
              <w:t>03</w:t>
            </w:r>
          </w:p>
        </w:tc>
        <w:tc>
          <w:tcPr>
            <w:tcW w:w="646" w:type="pct"/>
          </w:tcPr>
          <w:p w:rsidR="00D21043" w:rsidRPr="00126058" w:rsidRDefault="00CF340A" w:rsidP="00AD105C">
            <w:pPr>
              <w:adjustRightInd w:val="0"/>
              <w:snapToGrid w:val="0"/>
              <w:spacing w:before="120"/>
              <w:jc w:val="center"/>
              <w:rPr>
                <w:color w:val="000000" w:themeColor="text1"/>
              </w:rPr>
            </w:pPr>
            <w:r w:rsidRPr="00126058">
              <w:rPr>
                <w:color w:val="000000" w:themeColor="text1"/>
              </w:rPr>
              <w:t>14</w:t>
            </w:r>
          </w:p>
        </w:tc>
      </w:tr>
      <w:tr w:rsidR="002427CA" w:rsidRPr="00126058" w:rsidTr="00543693">
        <w:trPr>
          <w:trHeight w:val="57"/>
          <w:jc w:val="center"/>
        </w:trPr>
        <w:tc>
          <w:tcPr>
            <w:tcW w:w="486" w:type="pct"/>
          </w:tcPr>
          <w:p w:rsidR="00D21043" w:rsidRPr="00126058" w:rsidRDefault="00D21043" w:rsidP="00AD105C">
            <w:pPr>
              <w:adjustRightInd w:val="0"/>
              <w:snapToGrid w:val="0"/>
              <w:spacing w:before="120"/>
              <w:jc w:val="center"/>
              <w:rPr>
                <w:color w:val="000000" w:themeColor="text1"/>
              </w:rPr>
            </w:pPr>
            <w:r w:rsidRPr="00126058">
              <w:rPr>
                <w:color w:val="000000" w:themeColor="text1"/>
              </w:rPr>
              <w:t>2023</w:t>
            </w:r>
          </w:p>
        </w:tc>
        <w:tc>
          <w:tcPr>
            <w:tcW w:w="1880" w:type="pct"/>
          </w:tcPr>
          <w:p w:rsidR="00D21043" w:rsidRPr="00126058" w:rsidRDefault="001B4C81" w:rsidP="00AD105C">
            <w:pPr>
              <w:adjustRightInd w:val="0"/>
              <w:snapToGrid w:val="0"/>
              <w:spacing w:before="120"/>
              <w:jc w:val="center"/>
              <w:rPr>
                <w:color w:val="000000" w:themeColor="text1"/>
              </w:rPr>
            </w:pPr>
            <w:r w:rsidRPr="00126058">
              <w:rPr>
                <w:color w:val="000000" w:themeColor="text1"/>
              </w:rPr>
              <w:t>18</w:t>
            </w:r>
          </w:p>
        </w:tc>
        <w:tc>
          <w:tcPr>
            <w:tcW w:w="1988" w:type="pct"/>
          </w:tcPr>
          <w:p w:rsidR="00D21043" w:rsidRPr="00126058" w:rsidRDefault="001B4C81" w:rsidP="00AD105C">
            <w:pPr>
              <w:adjustRightInd w:val="0"/>
              <w:snapToGrid w:val="0"/>
              <w:spacing w:before="120"/>
              <w:jc w:val="center"/>
              <w:rPr>
                <w:color w:val="000000" w:themeColor="text1"/>
              </w:rPr>
            </w:pPr>
            <w:r w:rsidRPr="00126058">
              <w:rPr>
                <w:color w:val="000000" w:themeColor="text1"/>
              </w:rPr>
              <w:t>23</w:t>
            </w:r>
          </w:p>
        </w:tc>
        <w:tc>
          <w:tcPr>
            <w:tcW w:w="646" w:type="pct"/>
          </w:tcPr>
          <w:p w:rsidR="00D21043" w:rsidRPr="00126058" w:rsidRDefault="00D21043" w:rsidP="00AD105C">
            <w:pPr>
              <w:adjustRightInd w:val="0"/>
              <w:snapToGrid w:val="0"/>
              <w:spacing w:before="120"/>
              <w:jc w:val="center"/>
              <w:rPr>
                <w:color w:val="000000" w:themeColor="text1"/>
              </w:rPr>
            </w:pPr>
            <w:r w:rsidRPr="00126058">
              <w:rPr>
                <w:color w:val="000000" w:themeColor="text1"/>
              </w:rPr>
              <w:t>41</w:t>
            </w:r>
          </w:p>
        </w:tc>
      </w:tr>
      <w:tr w:rsidR="002427CA" w:rsidRPr="00126058" w:rsidTr="00543693">
        <w:trPr>
          <w:trHeight w:val="57"/>
          <w:jc w:val="center"/>
        </w:trPr>
        <w:tc>
          <w:tcPr>
            <w:tcW w:w="486" w:type="pct"/>
          </w:tcPr>
          <w:p w:rsidR="00D21043" w:rsidRPr="00126058" w:rsidRDefault="00D21043" w:rsidP="00AD105C">
            <w:pPr>
              <w:adjustRightInd w:val="0"/>
              <w:snapToGrid w:val="0"/>
              <w:spacing w:before="120"/>
              <w:jc w:val="center"/>
              <w:rPr>
                <w:color w:val="000000" w:themeColor="text1"/>
              </w:rPr>
            </w:pPr>
            <w:r w:rsidRPr="00126058">
              <w:rPr>
                <w:color w:val="000000" w:themeColor="text1"/>
              </w:rPr>
              <w:t>2024</w:t>
            </w:r>
          </w:p>
        </w:tc>
        <w:tc>
          <w:tcPr>
            <w:tcW w:w="1880" w:type="pct"/>
          </w:tcPr>
          <w:p w:rsidR="00D21043" w:rsidRPr="00126058" w:rsidRDefault="001B4C81" w:rsidP="00AD105C">
            <w:pPr>
              <w:adjustRightInd w:val="0"/>
              <w:snapToGrid w:val="0"/>
              <w:spacing w:before="120"/>
              <w:jc w:val="center"/>
              <w:rPr>
                <w:color w:val="000000" w:themeColor="text1"/>
              </w:rPr>
            </w:pPr>
            <w:r w:rsidRPr="00126058">
              <w:rPr>
                <w:color w:val="000000" w:themeColor="text1"/>
              </w:rPr>
              <w:t>19</w:t>
            </w:r>
          </w:p>
        </w:tc>
        <w:tc>
          <w:tcPr>
            <w:tcW w:w="1988" w:type="pct"/>
          </w:tcPr>
          <w:p w:rsidR="00D21043" w:rsidRPr="00126058" w:rsidRDefault="001B4C81" w:rsidP="00AD105C">
            <w:pPr>
              <w:adjustRightInd w:val="0"/>
              <w:snapToGrid w:val="0"/>
              <w:spacing w:before="120"/>
              <w:jc w:val="center"/>
              <w:rPr>
                <w:color w:val="000000" w:themeColor="text1"/>
              </w:rPr>
            </w:pPr>
            <w:r w:rsidRPr="00126058">
              <w:rPr>
                <w:color w:val="000000" w:themeColor="text1"/>
              </w:rPr>
              <w:t>02</w:t>
            </w:r>
          </w:p>
        </w:tc>
        <w:tc>
          <w:tcPr>
            <w:tcW w:w="646" w:type="pct"/>
          </w:tcPr>
          <w:p w:rsidR="00D21043" w:rsidRPr="00126058" w:rsidRDefault="00D21043" w:rsidP="00AD105C">
            <w:pPr>
              <w:adjustRightInd w:val="0"/>
              <w:snapToGrid w:val="0"/>
              <w:spacing w:before="120"/>
              <w:jc w:val="center"/>
              <w:rPr>
                <w:color w:val="000000" w:themeColor="text1"/>
              </w:rPr>
            </w:pPr>
            <w:r w:rsidRPr="00126058">
              <w:rPr>
                <w:color w:val="000000" w:themeColor="text1"/>
              </w:rPr>
              <w:t>21</w:t>
            </w:r>
          </w:p>
        </w:tc>
      </w:tr>
    </w:tbl>
    <w:p w:rsidR="001B4C81" w:rsidRPr="00126058" w:rsidRDefault="008B3A82" w:rsidP="00543693">
      <w:pPr>
        <w:adjustRightInd w:val="0"/>
        <w:snapToGrid w:val="0"/>
        <w:spacing w:line="360" w:lineRule="auto"/>
        <w:rPr>
          <w:i/>
          <w:iCs/>
          <w:color w:val="000000" w:themeColor="text1"/>
          <w:sz w:val="28"/>
          <w:szCs w:val="28"/>
          <w:lang w:val="vi-VN"/>
        </w:rPr>
      </w:pPr>
      <w:r w:rsidRPr="00126058">
        <w:rPr>
          <w:i/>
          <w:iCs/>
          <w:color w:val="000000" w:themeColor="text1"/>
          <w:sz w:val="28"/>
          <w:szCs w:val="28"/>
          <w:lang w:val="vi-VN"/>
        </w:rPr>
        <w:t>Ngu</w:t>
      </w:r>
      <w:r w:rsidR="001B4C81" w:rsidRPr="00126058">
        <w:rPr>
          <w:i/>
          <w:iCs/>
          <w:color w:val="000000" w:themeColor="text1"/>
          <w:sz w:val="28"/>
          <w:szCs w:val="28"/>
          <w:lang w:val="vi-VN"/>
        </w:rPr>
        <w:t xml:space="preserve">ồn: Cục quản lý lao động ngoài nước, </w:t>
      </w:r>
      <w:r w:rsidR="009808E2" w:rsidRPr="00126058">
        <w:rPr>
          <w:i/>
          <w:iCs/>
          <w:color w:val="000000" w:themeColor="text1"/>
          <w:sz w:val="28"/>
          <w:szCs w:val="28"/>
          <w:lang w:val="vi-VN"/>
        </w:rPr>
        <w:t>Bộ LĐTB&amp;XH (nay là Bộ Nội vụ)</w:t>
      </w:r>
    </w:p>
    <w:p w:rsidR="00007877" w:rsidRPr="00126058" w:rsidRDefault="001B4C81" w:rsidP="00543693">
      <w:pPr>
        <w:adjustRightInd w:val="0"/>
        <w:snapToGrid w:val="0"/>
        <w:spacing w:line="360" w:lineRule="auto"/>
        <w:ind w:firstLine="720"/>
        <w:jc w:val="both"/>
        <w:rPr>
          <w:color w:val="000000" w:themeColor="text1"/>
          <w:sz w:val="28"/>
          <w:szCs w:val="28"/>
        </w:rPr>
      </w:pPr>
      <w:proofErr w:type="spellStart"/>
      <w:r w:rsidRPr="00126058">
        <w:rPr>
          <w:color w:val="000000" w:themeColor="text1"/>
          <w:sz w:val="28"/>
          <w:szCs w:val="28"/>
        </w:rPr>
        <w:t>Đặc</w:t>
      </w:r>
      <w:proofErr w:type="spellEnd"/>
      <w:r w:rsidRPr="00126058">
        <w:rPr>
          <w:color w:val="000000" w:themeColor="text1"/>
          <w:sz w:val="28"/>
          <w:szCs w:val="28"/>
        </w:rPr>
        <w:t xml:space="preserve"> </w:t>
      </w:r>
      <w:proofErr w:type="spellStart"/>
      <w:r w:rsidRPr="00126058">
        <w:rPr>
          <w:color w:val="000000" w:themeColor="text1"/>
          <w:sz w:val="28"/>
          <w:szCs w:val="28"/>
        </w:rPr>
        <w:t>biệt</w:t>
      </w:r>
      <w:proofErr w:type="spellEnd"/>
      <w:r w:rsidR="008B3A82" w:rsidRPr="00126058">
        <w:rPr>
          <w:color w:val="000000" w:themeColor="text1"/>
          <w:sz w:val="28"/>
          <w:szCs w:val="28"/>
          <w:lang w:val="vi-VN"/>
        </w:rPr>
        <w:t>,</w:t>
      </w:r>
      <w:r w:rsidRPr="00126058">
        <w:rPr>
          <w:color w:val="000000" w:themeColor="text1"/>
          <w:sz w:val="28"/>
          <w:szCs w:val="28"/>
        </w:rPr>
        <w:t xml:space="preserve"> </w:t>
      </w:r>
      <w:proofErr w:type="spellStart"/>
      <w:r w:rsidRPr="00126058">
        <w:rPr>
          <w:color w:val="000000" w:themeColor="text1"/>
          <w:sz w:val="28"/>
          <w:szCs w:val="28"/>
        </w:rPr>
        <w:t>năm</w:t>
      </w:r>
      <w:proofErr w:type="spellEnd"/>
      <w:r w:rsidRPr="00126058">
        <w:rPr>
          <w:color w:val="000000" w:themeColor="text1"/>
          <w:sz w:val="28"/>
          <w:szCs w:val="28"/>
        </w:rPr>
        <w:t xml:space="preserve"> 2024 </w:t>
      </w:r>
      <w:proofErr w:type="spellStart"/>
      <w:r w:rsidRPr="00126058">
        <w:rPr>
          <w:color w:val="000000" w:themeColor="text1"/>
          <w:sz w:val="28"/>
          <w:szCs w:val="28"/>
        </w:rPr>
        <w:t>là</w:t>
      </w:r>
      <w:proofErr w:type="spellEnd"/>
      <w:r w:rsidRPr="00126058">
        <w:rPr>
          <w:color w:val="000000" w:themeColor="text1"/>
          <w:sz w:val="28"/>
          <w:szCs w:val="28"/>
        </w:rPr>
        <w:t xml:space="preserve"> </w:t>
      </w:r>
      <w:proofErr w:type="spellStart"/>
      <w:r w:rsidRPr="00126058">
        <w:rPr>
          <w:color w:val="000000" w:themeColor="text1"/>
          <w:sz w:val="28"/>
          <w:szCs w:val="28"/>
        </w:rPr>
        <w:t>năm</w:t>
      </w:r>
      <w:proofErr w:type="spellEnd"/>
      <w:r w:rsidRPr="00126058">
        <w:rPr>
          <w:color w:val="000000" w:themeColor="text1"/>
          <w:sz w:val="28"/>
          <w:szCs w:val="28"/>
        </w:rPr>
        <w:t xml:space="preserve"> </w:t>
      </w:r>
      <w:proofErr w:type="spellStart"/>
      <w:r w:rsidRPr="00126058">
        <w:rPr>
          <w:color w:val="000000" w:themeColor="text1"/>
          <w:sz w:val="28"/>
          <w:szCs w:val="28"/>
        </w:rPr>
        <w:t>đầu</w:t>
      </w:r>
      <w:proofErr w:type="spellEnd"/>
      <w:r w:rsidRPr="00126058">
        <w:rPr>
          <w:color w:val="000000" w:themeColor="text1"/>
          <w:sz w:val="28"/>
          <w:szCs w:val="28"/>
        </w:rPr>
        <w:t xml:space="preserve"> </w:t>
      </w:r>
      <w:proofErr w:type="spellStart"/>
      <w:r w:rsidRPr="00126058">
        <w:rPr>
          <w:color w:val="000000" w:themeColor="text1"/>
          <w:sz w:val="28"/>
          <w:szCs w:val="28"/>
        </w:rPr>
        <w:t>tiên</w:t>
      </w:r>
      <w:proofErr w:type="spellEnd"/>
      <w:r w:rsidRPr="00126058">
        <w:rPr>
          <w:color w:val="000000" w:themeColor="text1"/>
          <w:sz w:val="28"/>
          <w:szCs w:val="28"/>
        </w:rPr>
        <w:t xml:space="preserve"> </w:t>
      </w:r>
      <w:proofErr w:type="spellStart"/>
      <w:r w:rsidRPr="00126058">
        <w:rPr>
          <w:color w:val="000000" w:themeColor="text1"/>
          <w:sz w:val="28"/>
          <w:szCs w:val="28"/>
        </w:rPr>
        <w:t>thực</w:t>
      </w:r>
      <w:proofErr w:type="spellEnd"/>
      <w:r w:rsidRPr="00126058">
        <w:rPr>
          <w:color w:val="000000" w:themeColor="text1"/>
          <w:sz w:val="28"/>
          <w:szCs w:val="28"/>
        </w:rPr>
        <w:t xml:space="preserve"> </w:t>
      </w:r>
      <w:proofErr w:type="spellStart"/>
      <w:r w:rsidRPr="00126058">
        <w:rPr>
          <w:color w:val="000000" w:themeColor="text1"/>
          <w:sz w:val="28"/>
          <w:szCs w:val="28"/>
        </w:rPr>
        <w:t>hiện</w:t>
      </w:r>
      <w:proofErr w:type="spellEnd"/>
      <w:r w:rsidRPr="00126058">
        <w:rPr>
          <w:color w:val="000000" w:themeColor="text1"/>
          <w:sz w:val="28"/>
          <w:szCs w:val="28"/>
        </w:rPr>
        <w:t xml:space="preserve"> </w:t>
      </w:r>
      <w:proofErr w:type="spellStart"/>
      <w:r w:rsidRPr="00126058">
        <w:rPr>
          <w:color w:val="000000" w:themeColor="text1"/>
          <w:sz w:val="28"/>
          <w:szCs w:val="28"/>
        </w:rPr>
        <w:t>Nghị</w:t>
      </w:r>
      <w:proofErr w:type="spellEnd"/>
      <w:r w:rsidRPr="00126058">
        <w:rPr>
          <w:color w:val="000000" w:themeColor="text1"/>
          <w:sz w:val="28"/>
          <w:szCs w:val="28"/>
        </w:rPr>
        <w:t xml:space="preserve"> </w:t>
      </w:r>
      <w:proofErr w:type="spellStart"/>
      <w:r w:rsidRPr="00126058">
        <w:rPr>
          <w:color w:val="000000" w:themeColor="text1"/>
          <w:sz w:val="28"/>
          <w:szCs w:val="28"/>
        </w:rPr>
        <w:t>định</w:t>
      </w:r>
      <w:proofErr w:type="spellEnd"/>
      <w:r w:rsidRPr="00126058">
        <w:rPr>
          <w:color w:val="000000" w:themeColor="text1"/>
          <w:sz w:val="28"/>
          <w:szCs w:val="28"/>
        </w:rPr>
        <w:t xml:space="preserve"> </w:t>
      </w:r>
      <w:proofErr w:type="spellStart"/>
      <w:r w:rsidRPr="00126058">
        <w:rPr>
          <w:color w:val="000000" w:themeColor="text1"/>
          <w:sz w:val="28"/>
          <w:szCs w:val="28"/>
        </w:rPr>
        <w:t>số</w:t>
      </w:r>
      <w:proofErr w:type="spellEnd"/>
      <w:r w:rsidRPr="00126058">
        <w:rPr>
          <w:color w:val="000000" w:themeColor="text1"/>
          <w:sz w:val="28"/>
          <w:szCs w:val="28"/>
        </w:rPr>
        <w:t xml:space="preserve"> 03/2024/NĐ-CP </w:t>
      </w:r>
      <w:proofErr w:type="spellStart"/>
      <w:r w:rsidRPr="00126058">
        <w:rPr>
          <w:color w:val="000000" w:themeColor="text1"/>
          <w:sz w:val="28"/>
          <w:szCs w:val="28"/>
        </w:rPr>
        <w:t>ngày</w:t>
      </w:r>
      <w:proofErr w:type="spellEnd"/>
      <w:r w:rsidRPr="00126058">
        <w:rPr>
          <w:color w:val="000000" w:themeColor="text1"/>
          <w:sz w:val="28"/>
          <w:szCs w:val="28"/>
        </w:rPr>
        <w:t xml:space="preserve"> 11/01/2024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Chính</w:t>
      </w:r>
      <w:proofErr w:type="spellEnd"/>
      <w:r w:rsidRPr="00126058">
        <w:rPr>
          <w:color w:val="000000" w:themeColor="text1"/>
          <w:sz w:val="28"/>
          <w:szCs w:val="28"/>
        </w:rPr>
        <w:t xml:space="preserve"> </w:t>
      </w:r>
      <w:proofErr w:type="spellStart"/>
      <w:r w:rsidRPr="00126058">
        <w:rPr>
          <w:color w:val="000000" w:themeColor="text1"/>
          <w:sz w:val="28"/>
          <w:szCs w:val="28"/>
        </w:rPr>
        <w:t>phủ</w:t>
      </w:r>
      <w:proofErr w:type="spellEnd"/>
      <w:r w:rsidRPr="00126058">
        <w:rPr>
          <w:color w:val="000000" w:themeColor="text1"/>
          <w:sz w:val="28"/>
          <w:szCs w:val="28"/>
        </w:rPr>
        <w:t xml:space="preserve"> </w:t>
      </w:r>
      <w:proofErr w:type="spellStart"/>
      <w:r w:rsidRPr="00126058">
        <w:rPr>
          <w:color w:val="000000" w:themeColor="text1"/>
          <w:sz w:val="28"/>
          <w:szCs w:val="28"/>
        </w:rPr>
        <w:t>quy</w:t>
      </w:r>
      <w:proofErr w:type="spellEnd"/>
      <w:r w:rsidRPr="00126058">
        <w:rPr>
          <w:color w:val="000000" w:themeColor="text1"/>
          <w:sz w:val="28"/>
          <w:szCs w:val="28"/>
        </w:rPr>
        <w:t xml:space="preserve"> </w:t>
      </w:r>
      <w:proofErr w:type="spellStart"/>
      <w:r w:rsidRPr="00126058">
        <w:rPr>
          <w:color w:val="000000" w:themeColor="text1"/>
          <w:sz w:val="28"/>
          <w:szCs w:val="28"/>
        </w:rPr>
        <w:t>định</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thực</w:t>
      </w:r>
      <w:proofErr w:type="spellEnd"/>
      <w:r w:rsidRPr="00126058">
        <w:rPr>
          <w:color w:val="000000" w:themeColor="text1"/>
          <w:sz w:val="28"/>
          <w:szCs w:val="28"/>
        </w:rPr>
        <w:t xml:space="preserve"> </w:t>
      </w:r>
      <w:proofErr w:type="spellStart"/>
      <w:r w:rsidRPr="00126058">
        <w:rPr>
          <w:color w:val="000000" w:themeColor="text1"/>
          <w:sz w:val="28"/>
          <w:szCs w:val="28"/>
        </w:rPr>
        <w:t>hiện</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năng</w:t>
      </w:r>
      <w:proofErr w:type="spellEnd"/>
      <w:r w:rsidRPr="00126058">
        <w:rPr>
          <w:color w:val="000000" w:themeColor="text1"/>
          <w:sz w:val="28"/>
          <w:szCs w:val="28"/>
        </w:rPr>
        <w:t xml:space="preserve"> </w:t>
      </w:r>
      <w:proofErr w:type="spellStart"/>
      <w:r w:rsidRPr="00126058">
        <w:rPr>
          <w:color w:val="000000" w:themeColor="text1"/>
          <w:sz w:val="28"/>
          <w:szCs w:val="28"/>
        </w:rPr>
        <w:lastRenderedPageBreak/>
        <w:t>thanh</w:t>
      </w:r>
      <w:proofErr w:type="spellEnd"/>
      <w:r w:rsidRPr="00126058">
        <w:rPr>
          <w:color w:val="000000" w:themeColor="text1"/>
          <w:sz w:val="28"/>
          <w:szCs w:val="28"/>
        </w:rPr>
        <w:t xml:space="preserve"> </w:t>
      </w:r>
      <w:proofErr w:type="spellStart"/>
      <w:r w:rsidRPr="00126058">
        <w:rPr>
          <w:color w:val="000000" w:themeColor="text1"/>
          <w:sz w:val="28"/>
          <w:szCs w:val="28"/>
        </w:rPr>
        <w:t>tra</w:t>
      </w:r>
      <w:proofErr w:type="spellEnd"/>
      <w:r w:rsidRPr="00126058">
        <w:rPr>
          <w:color w:val="000000" w:themeColor="text1"/>
          <w:sz w:val="28"/>
          <w:szCs w:val="28"/>
        </w:rPr>
        <w:t xml:space="preserve"> </w:t>
      </w:r>
      <w:proofErr w:type="spellStart"/>
      <w:r w:rsidRPr="00126058">
        <w:rPr>
          <w:color w:val="000000" w:themeColor="text1"/>
          <w:sz w:val="28"/>
          <w:szCs w:val="28"/>
        </w:rPr>
        <w:t>chuyên</w:t>
      </w:r>
      <w:proofErr w:type="spellEnd"/>
      <w:r w:rsidRPr="00126058">
        <w:rPr>
          <w:color w:val="000000" w:themeColor="text1"/>
          <w:sz w:val="28"/>
          <w:szCs w:val="28"/>
        </w:rPr>
        <w:t xml:space="preserve"> </w:t>
      </w:r>
      <w:proofErr w:type="spellStart"/>
      <w:r w:rsidRPr="00126058">
        <w:rPr>
          <w:color w:val="000000" w:themeColor="text1"/>
          <w:sz w:val="28"/>
          <w:szCs w:val="28"/>
        </w:rPr>
        <w:t>ngành</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hoạt</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giao</w:t>
      </w:r>
      <w:proofErr w:type="spellEnd"/>
      <w:r w:rsidRPr="00126058">
        <w:rPr>
          <w:color w:val="000000" w:themeColor="text1"/>
          <w:sz w:val="28"/>
          <w:szCs w:val="28"/>
        </w:rPr>
        <w:t xml:space="preserve"> </w:t>
      </w:r>
      <w:proofErr w:type="spellStart"/>
      <w:r w:rsidRPr="00126058">
        <w:rPr>
          <w:color w:val="000000" w:themeColor="text1"/>
          <w:sz w:val="28"/>
          <w:szCs w:val="28"/>
        </w:rPr>
        <w:t>thực</w:t>
      </w:r>
      <w:proofErr w:type="spellEnd"/>
      <w:r w:rsidRPr="00126058">
        <w:rPr>
          <w:color w:val="000000" w:themeColor="text1"/>
          <w:sz w:val="28"/>
          <w:szCs w:val="28"/>
        </w:rPr>
        <w:t xml:space="preserve"> </w:t>
      </w:r>
      <w:proofErr w:type="spellStart"/>
      <w:r w:rsidRPr="00126058">
        <w:rPr>
          <w:color w:val="000000" w:themeColor="text1"/>
          <w:sz w:val="28"/>
          <w:szCs w:val="28"/>
        </w:rPr>
        <w:t>hiện</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năng</w:t>
      </w:r>
      <w:proofErr w:type="spellEnd"/>
      <w:r w:rsidRPr="00126058">
        <w:rPr>
          <w:color w:val="000000" w:themeColor="text1"/>
          <w:sz w:val="28"/>
          <w:szCs w:val="28"/>
        </w:rPr>
        <w:t xml:space="preserve"> </w:t>
      </w:r>
      <w:proofErr w:type="spellStart"/>
      <w:r w:rsidRPr="00126058">
        <w:rPr>
          <w:color w:val="000000" w:themeColor="text1"/>
          <w:sz w:val="28"/>
          <w:szCs w:val="28"/>
        </w:rPr>
        <w:t>thanh</w:t>
      </w:r>
      <w:proofErr w:type="spellEnd"/>
      <w:r w:rsidRPr="00126058">
        <w:rPr>
          <w:color w:val="000000" w:themeColor="text1"/>
          <w:sz w:val="28"/>
          <w:szCs w:val="28"/>
        </w:rPr>
        <w:t xml:space="preserve"> </w:t>
      </w:r>
      <w:proofErr w:type="spellStart"/>
      <w:r w:rsidRPr="00126058">
        <w:rPr>
          <w:color w:val="000000" w:themeColor="text1"/>
          <w:sz w:val="28"/>
          <w:szCs w:val="28"/>
        </w:rPr>
        <w:t>tra</w:t>
      </w:r>
      <w:proofErr w:type="spellEnd"/>
      <w:r w:rsidRPr="00126058">
        <w:rPr>
          <w:color w:val="000000" w:themeColor="text1"/>
          <w:sz w:val="28"/>
          <w:szCs w:val="28"/>
        </w:rPr>
        <w:t xml:space="preserve"> </w:t>
      </w:r>
      <w:proofErr w:type="spellStart"/>
      <w:r w:rsidRPr="00126058">
        <w:rPr>
          <w:color w:val="000000" w:themeColor="text1"/>
          <w:sz w:val="28"/>
          <w:szCs w:val="28"/>
        </w:rPr>
        <w:t>chuyên</w:t>
      </w:r>
      <w:proofErr w:type="spellEnd"/>
      <w:r w:rsidRPr="00126058">
        <w:rPr>
          <w:color w:val="000000" w:themeColor="text1"/>
          <w:sz w:val="28"/>
          <w:szCs w:val="28"/>
        </w:rPr>
        <w:t xml:space="preserve"> </w:t>
      </w:r>
      <w:proofErr w:type="spellStart"/>
      <w:r w:rsidRPr="00126058">
        <w:rPr>
          <w:color w:val="000000" w:themeColor="text1"/>
          <w:sz w:val="28"/>
          <w:szCs w:val="28"/>
        </w:rPr>
        <w:t>ngành</w:t>
      </w:r>
      <w:proofErr w:type="spellEnd"/>
      <w:r w:rsidRPr="00126058">
        <w:rPr>
          <w:color w:val="000000" w:themeColor="text1"/>
          <w:sz w:val="28"/>
          <w:szCs w:val="28"/>
        </w:rPr>
        <w:t xml:space="preserve">. </w:t>
      </w:r>
      <w:r w:rsidR="00FC2CC3" w:rsidRPr="00126058">
        <w:rPr>
          <w:color w:val="000000" w:themeColor="text1"/>
          <w:sz w:val="28"/>
          <w:szCs w:val="28"/>
        </w:rPr>
        <w:t>Q</w:t>
      </w:r>
      <w:r w:rsidR="00E0406D" w:rsidRPr="00126058">
        <w:rPr>
          <w:color w:val="000000" w:themeColor="text1"/>
          <w:sz w:val="28"/>
          <w:szCs w:val="28"/>
        </w:rPr>
        <w:t xml:space="preserve">ua </w:t>
      </w:r>
      <w:proofErr w:type="spellStart"/>
      <w:r w:rsidR="00E0406D" w:rsidRPr="00126058">
        <w:rPr>
          <w:color w:val="000000" w:themeColor="text1"/>
          <w:sz w:val="28"/>
          <w:szCs w:val="28"/>
        </w:rPr>
        <w:t>đó</w:t>
      </w:r>
      <w:proofErr w:type="spellEnd"/>
      <w:r w:rsidR="00007877" w:rsidRPr="00126058">
        <w:rPr>
          <w:color w:val="000000" w:themeColor="text1"/>
          <w:sz w:val="28"/>
          <w:szCs w:val="28"/>
        </w:rPr>
        <w:t>,</w:t>
      </w:r>
      <w:r w:rsidR="00E0406D" w:rsidRPr="00126058">
        <w:rPr>
          <w:color w:val="000000" w:themeColor="text1"/>
          <w:sz w:val="28"/>
          <w:szCs w:val="28"/>
        </w:rPr>
        <w:t xml:space="preserve"> </w:t>
      </w:r>
      <w:proofErr w:type="spellStart"/>
      <w:r w:rsidR="00897CD5" w:rsidRPr="00126058">
        <w:rPr>
          <w:color w:val="000000" w:themeColor="text1"/>
          <w:sz w:val="28"/>
          <w:szCs w:val="28"/>
        </w:rPr>
        <w:t>các</w:t>
      </w:r>
      <w:proofErr w:type="spellEnd"/>
      <w:r w:rsidR="00897CD5" w:rsidRPr="00126058">
        <w:rPr>
          <w:color w:val="000000" w:themeColor="text1"/>
          <w:sz w:val="28"/>
          <w:szCs w:val="28"/>
          <w:lang w:val="vi-VN"/>
        </w:rPr>
        <w:t xml:space="preserve"> cơ quan thanh tra </w:t>
      </w:r>
      <w:proofErr w:type="spellStart"/>
      <w:r w:rsidR="00E0406D" w:rsidRPr="00126058">
        <w:rPr>
          <w:color w:val="000000" w:themeColor="text1"/>
          <w:sz w:val="28"/>
          <w:szCs w:val="28"/>
        </w:rPr>
        <w:t>đã</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kiến</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nghị</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các</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biện</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pháp</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cụ</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thể</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để</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khắc</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phục</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những</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tồn</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tại</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trong</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quá</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trình</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hoạt</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động</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đối</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với</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các</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doanh</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nghiệp</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và</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đề</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xuất</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các</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cấp</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có</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thẩm</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quyền</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ra</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quyết</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định</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xử</w:t>
      </w:r>
      <w:proofErr w:type="spellEnd"/>
      <w:r w:rsidR="00E0406D" w:rsidRPr="00126058">
        <w:rPr>
          <w:color w:val="000000" w:themeColor="text1"/>
          <w:sz w:val="28"/>
          <w:szCs w:val="28"/>
        </w:rPr>
        <w:t xml:space="preserve"> </w:t>
      </w:r>
      <w:proofErr w:type="spellStart"/>
      <w:r w:rsidR="00E0406D" w:rsidRPr="00126058">
        <w:rPr>
          <w:color w:val="000000" w:themeColor="text1"/>
          <w:sz w:val="28"/>
          <w:szCs w:val="28"/>
        </w:rPr>
        <w:t>phạt</w:t>
      </w:r>
      <w:proofErr w:type="spellEnd"/>
      <w:r w:rsidR="00E0406D" w:rsidRPr="00126058">
        <w:rPr>
          <w:color w:val="000000" w:themeColor="text1"/>
          <w:sz w:val="28"/>
          <w:szCs w:val="28"/>
        </w:rPr>
        <w:t xml:space="preserve"> </w:t>
      </w:r>
      <w:proofErr w:type="spellStart"/>
      <w:r w:rsidR="00FC2CC3" w:rsidRPr="00126058">
        <w:rPr>
          <w:color w:val="000000" w:themeColor="text1"/>
          <w:sz w:val="28"/>
          <w:szCs w:val="28"/>
        </w:rPr>
        <w:t>hoặc</w:t>
      </w:r>
      <w:proofErr w:type="spellEnd"/>
      <w:r w:rsidR="00FC2CC3" w:rsidRPr="00126058">
        <w:rPr>
          <w:color w:val="000000" w:themeColor="text1"/>
          <w:sz w:val="28"/>
          <w:szCs w:val="28"/>
        </w:rPr>
        <w:t xml:space="preserve"> </w:t>
      </w:r>
      <w:proofErr w:type="spellStart"/>
      <w:r w:rsidR="00FC2CC3" w:rsidRPr="00126058">
        <w:rPr>
          <w:color w:val="000000" w:themeColor="text1"/>
          <w:sz w:val="28"/>
          <w:szCs w:val="28"/>
        </w:rPr>
        <w:t>thu</w:t>
      </w:r>
      <w:proofErr w:type="spellEnd"/>
      <w:r w:rsidR="00FC2CC3" w:rsidRPr="00126058">
        <w:rPr>
          <w:color w:val="000000" w:themeColor="text1"/>
          <w:sz w:val="28"/>
          <w:szCs w:val="28"/>
        </w:rPr>
        <w:t xml:space="preserve"> </w:t>
      </w:r>
      <w:proofErr w:type="spellStart"/>
      <w:r w:rsidR="00FC2CC3" w:rsidRPr="00126058">
        <w:rPr>
          <w:color w:val="000000" w:themeColor="text1"/>
          <w:sz w:val="28"/>
          <w:szCs w:val="28"/>
        </w:rPr>
        <w:t>hồi</w:t>
      </w:r>
      <w:proofErr w:type="spellEnd"/>
      <w:r w:rsidR="00FC2CC3" w:rsidRPr="00126058">
        <w:rPr>
          <w:color w:val="000000" w:themeColor="text1"/>
          <w:sz w:val="28"/>
          <w:szCs w:val="28"/>
        </w:rPr>
        <w:t xml:space="preserve"> </w:t>
      </w:r>
      <w:proofErr w:type="spellStart"/>
      <w:r w:rsidR="00FC2CC3" w:rsidRPr="00126058">
        <w:rPr>
          <w:color w:val="000000" w:themeColor="text1"/>
          <w:sz w:val="28"/>
          <w:szCs w:val="28"/>
        </w:rPr>
        <w:t>giấy</w:t>
      </w:r>
      <w:proofErr w:type="spellEnd"/>
      <w:r w:rsidR="00FC2CC3" w:rsidRPr="00126058">
        <w:rPr>
          <w:color w:val="000000" w:themeColor="text1"/>
          <w:sz w:val="28"/>
          <w:szCs w:val="28"/>
        </w:rPr>
        <w:t xml:space="preserve"> </w:t>
      </w:r>
      <w:proofErr w:type="spellStart"/>
      <w:r w:rsidR="00FC2CC3" w:rsidRPr="00126058">
        <w:rPr>
          <w:color w:val="000000" w:themeColor="text1"/>
          <w:sz w:val="28"/>
          <w:szCs w:val="28"/>
        </w:rPr>
        <w:t>phép</w:t>
      </w:r>
      <w:proofErr w:type="spellEnd"/>
      <w:r w:rsidR="00FC2CC3" w:rsidRPr="00126058">
        <w:rPr>
          <w:color w:val="000000" w:themeColor="text1"/>
          <w:sz w:val="28"/>
          <w:szCs w:val="28"/>
        </w:rPr>
        <w:t xml:space="preserve"> </w:t>
      </w:r>
      <w:proofErr w:type="spellStart"/>
      <w:r w:rsidR="00FC2CC3" w:rsidRPr="00126058">
        <w:rPr>
          <w:color w:val="000000" w:themeColor="text1"/>
          <w:sz w:val="28"/>
          <w:szCs w:val="28"/>
        </w:rPr>
        <w:t>đối</w:t>
      </w:r>
      <w:proofErr w:type="spellEnd"/>
      <w:r w:rsidR="00FC2CC3" w:rsidRPr="00126058">
        <w:rPr>
          <w:color w:val="000000" w:themeColor="text1"/>
          <w:sz w:val="28"/>
          <w:szCs w:val="28"/>
        </w:rPr>
        <w:t xml:space="preserve"> </w:t>
      </w:r>
      <w:proofErr w:type="spellStart"/>
      <w:r w:rsidR="00FC2CC3" w:rsidRPr="00126058">
        <w:rPr>
          <w:color w:val="000000" w:themeColor="text1"/>
          <w:sz w:val="28"/>
          <w:szCs w:val="28"/>
        </w:rPr>
        <w:t>với</w:t>
      </w:r>
      <w:proofErr w:type="spellEnd"/>
      <w:r w:rsidR="00FC2CC3" w:rsidRPr="00126058">
        <w:rPr>
          <w:color w:val="000000" w:themeColor="text1"/>
          <w:sz w:val="28"/>
          <w:szCs w:val="28"/>
        </w:rPr>
        <w:t xml:space="preserve"> </w:t>
      </w:r>
      <w:proofErr w:type="spellStart"/>
      <w:r w:rsidR="00FC2CC3" w:rsidRPr="00126058">
        <w:rPr>
          <w:color w:val="000000" w:themeColor="text1"/>
          <w:sz w:val="28"/>
          <w:szCs w:val="28"/>
        </w:rPr>
        <w:t>các</w:t>
      </w:r>
      <w:proofErr w:type="spellEnd"/>
      <w:r w:rsidR="00FC2CC3" w:rsidRPr="00126058">
        <w:rPr>
          <w:color w:val="000000" w:themeColor="text1"/>
          <w:sz w:val="28"/>
          <w:szCs w:val="28"/>
        </w:rPr>
        <w:t xml:space="preserve"> </w:t>
      </w:r>
      <w:proofErr w:type="spellStart"/>
      <w:r w:rsidR="00FC2CC3" w:rsidRPr="00126058">
        <w:rPr>
          <w:color w:val="000000" w:themeColor="text1"/>
          <w:sz w:val="28"/>
          <w:szCs w:val="28"/>
        </w:rPr>
        <w:t>doanh</w:t>
      </w:r>
      <w:proofErr w:type="spellEnd"/>
      <w:r w:rsidR="00FC2CC3" w:rsidRPr="00126058">
        <w:rPr>
          <w:color w:val="000000" w:themeColor="text1"/>
          <w:sz w:val="28"/>
          <w:szCs w:val="28"/>
        </w:rPr>
        <w:t xml:space="preserve"> </w:t>
      </w:r>
      <w:proofErr w:type="spellStart"/>
      <w:r w:rsidR="00FC2CC3" w:rsidRPr="00126058">
        <w:rPr>
          <w:color w:val="000000" w:themeColor="text1"/>
          <w:sz w:val="28"/>
          <w:szCs w:val="28"/>
        </w:rPr>
        <w:t>nghiệp</w:t>
      </w:r>
      <w:proofErr w:type="spellEnd"/>
      <w:r w:rsidR="00FC2CC3" w:rsidRPr="00126058">
        <w:rPr>
          <w:color w:val="000000" w:themeColor="text1"/>
          <w:sz w:val="28"/>
          <w:szCs w:val="28"/>
        </w:rPr>
        <w:t xml:space="preserve"> </w:t>
      </w:r>
      <w:proofErr w:type="spellStart"/>
      <w:r w:rsidR="00FC2CC3" w:rsidRPr="00126058">
        <w:rPr>
          <w:color w:val="000000" w:themeColor="text1"/>
          <w:sz w:val="28"/>
          <w:szCs w:val="28"/>
        </w:rPr>
        <w:t>sai</w:t>
      </w:r>
      <w:proofErr w:type="spellEnd"/>
      <w:r w:rsidR="00FC2CC3" w:rsidRPr="00126058">
        <w:rPr>
          <w:color w:val="000000" w:themeColor="text1"/>
          <w:sz w:val="28"/>
          <w:szCs w:val="28"/>
        </w:rPr>
        <w:t xml:space="preserve"> </w:t>
      </w:r>
      <w:proofErr w:type="spellStart"/>
      <w:r w:rsidR="00FC2CC3" w:rsidRPr="00126058">
        <w:rPr>
          <w:color w:val="000000" w:themeColor="text1"/>
          <w:sz w:val="28"/>
          <w:szCs w:val="28"/>
        </w:rPr>
        <w:t>phạm</w:t>
      </w:r>
      <w:proofErr w:type="spellEnd"/>
      <w:r w:rsidR="00FC2CC3" w:rsidRPr="00126058">
        <w:rPr>
          <w:color w:val="000000" w:themeColor="text1"/>
          <w:sz w:val="28"/>
          <w:szCs w:val="28"/>
        </w:rPr>
        <w:t>.</w:t>
      </w:r>
      <w:r w:rsidR="00007877" w:rsidRPr="00126058">
        <w:rPr>
          <w:color w:val="000000" w:themeColor="text1"/>
          <w:sz w:val="28"/>
          <w:szCs w:val="28"/>
        </w:rPr>
        <w:t xml:space="preserve"> </w:t>
      </w:r>
      <w:proofErr w:type="spellStart"/>
      <w:r w:rsidR="00007877" w:rsidRPr="00126058">
        <w:rPr>
          <w:color w:val="000000" w:themeColor="text1"/>
          <w:sz w:val="28"/>
          <w:szCs w:val="28"/>
        </w:rPr>
        <w:t>Số</w:t>
      </w:r>
      <w:proofErr w:type="spellEnd"/>
      <w:r w:rsidR="00007877" w:rsidRPr="00126058">
        <w:rPr>
          <w:color w:val="000000" w:themeColor="text1"/>
          <w:sz w:val="28"/>
          <w:szCs w:val="28"/>
        </w:rPr>
        <w:t xml:space="preserve"> </w:t>
      </w:r>
      <w:proofErr w:type="spellStart"/>
      <w:r w:rsidR="00007877" w:rsidRPr="00126058">
        <w:rPr>
          <w:color w:val="000000" w:themeColor="text1"/>
          <w:sz w:val="28"/>
          <w:szCs w:val="28"/>
        </w:rPr>
        <w:t>liệu</w:t>
      </w:r>
      <w:proofErr w:type="spellEnd"/>
      <w:r w:rsidR="00007877" w:rsidRPr="00126058">
        <w:rPr>
          <w:color w:val="000000" w:themeColor="text1"/>
          <w:sz w:val="28"/>
          <w:szCs w:val="28"/>
        </w:rPr>
        <w:t xml:space="preserve"> </w:t>
      </w:r>
      <w:proofErr w:type="spellStart"/>
      <w:r w:rsidR="00007877" w:rsidRPr="00126058">
        <w:rPr>
          <w:color w:val="000000" w:themeColor="text1"/>
          <w:sz w:val="28"/>
          <w:szCs w:val="28"/>
        </w:rPr>
        <w:t>tình</w:t>
      </w:r>
      <w:proofErr w:type="spellEnd"/>
      <w:r w:rsidR="00007877" w:rsidRPr="00126058">
        <w:rPr>
          <w:color w:val="000000" w:themeColor="text1"/>
          <w:sz w:val="28"/>
          <w:szCs w:val="28"/>
        </w:rPr>
        <w:t xml:space="preserve"> </w:t>
      </w:r>
      <w:proofErr w:type="spellStart"/>
      <w:r w:rsidR="00007877" w:rsidRPr="00126058">
        <w:rPr>
          <w:color w:val="000000" w:themeColor="text1"/>
          <w:sz w:val="28"/>
          <w:szCs w:val="28"/>
        </w:rPr>
        <w:t>hình</w:t>
      </w:r>
      <w:proofErr w:type="spellEnd"/>
      <w:r w:rsidR="00007877" w:rsidRPr="00126058">
        <w:rPr>
          <w:color w:val="000000" w:themeColor="text1"/>
          <w:sz w:val="28"/>
          <w:szCs w:val="28"/>
        </w:rPr>
        <w:t xml:space="preserve"> </w:t>
      </w:r>
      <w:proofErr w:type="spellStart"/>
      <w:r w:rsidR="00007877" w:rsidRPr="00126058">
        <w:rPr>
          <w:color w:val="000000" w:themeColor="text1"/>
          <w:sz w:val="28"/>
          <w:szCs w:val="28"/>
        </w:rPr>
        <w:t>xử</w:t>
      </w:r>
      <w:proofErr w:type="spellEnd"/>
      <w:r w:rsidR="00007877" w:rsidRPr="00126058">
        <w:rPr>
          <w:color w:val="000000" w:themeColor="text1"/>
          <w:sz w:val="28"/>
          <w:szCs w:val="28"/>
        </w:rPr>
        <w:t xml:space="preserve"> </w:t>
      </w:r>
      <w:proofErr w:type="spellStart"/>
      <w:r w:rsidR="00007877" w:rsidRPr="00126058">
        <w:rPr>
          <w:color w:val="000000" w:themeColor="text1"/>
          <w:sz w:val="28"/>
          <w:szCs w:val="28"/>
        </w:rPr>
        <w:t>phạt</w:t>
      </w:r>
      <w:proofErr w:type="spellEnd"/>
      <w:r w:rsidR="00007877" w:rsidRPr="00126058">
        <w:rPr>
          <w:color w:val="000000" w:themeColor="text1"/>
          <w:sz w:val="28"/>
          <w:szCs w:val="28"/>
        </w:rPr>
        <w:t xml:space="preserve"> </w:t>
      </w:r>
      <w:proofErr w:type="spellStart"/>
      <w:r w:rsidR="00007877" w:rsidRPr="00126058">
        <w:rPr>
          <w:color w:val="000000" w:themeColor="text1"/>
          <w:sz w:val="28"/>
          <w:szCs w:val="28"/>
        </w:rPr>
        <w:t>các</w:t>
      </w:r>
      <w:proofErr w:type="spellEnd"/>
      <w:r w:rsidR="00007877" w:rsidRPr="00126058">
        <w:rPr>
          <w:color w:val="000000" w:themeColor="text1"/>
          <w:sz w:val="28"/>
          <w:szCs w:val="28"/>
        </w:rPr>
        <w:t xml:space="preserve"> </w:t>
      </w:r>
      <w:proofErr w:type="spellStart"/>
      <w:r w:rsidR="00007877" w:rsidRPr="00126058">
        <w:rPr>
          <w:color w:val="000000" w:themeColor="text1"/>
          <w:sz w:val="28"/>
          <w:szCs w:val="28"/>
        </w:rPr>
        <w:t>doanh</w:t>
      </w:r>
      <w:proofErr w:type="spellEnd"/>
      <w:r w:rsidR="00007877" w:rsidRPr="00126058">
        <w:rPr>
          <w:color w:val="000000" w:themeColor="text1"/>
          <w:sz w:val="28"/>
          <w:szCs w:val="28"/>
        </w:rPr>
        <w:t xml:space="preserve"> </w:t>
      </w:r>
      <w:proofErr w:type="spellStart"/>
      <w:r w:rsidR="00007877" w:rsidRPr="00126058">
        <w:rPr>
          <w:color w:val="000000" w:themeColor="text1"/>
          <w:sz w:val="28"/>
          <w:szCs w:val="28"/>
        </w:rPr>
        <w:t>nghiệp</w:t>
      </w:r>
      <w:proofErr w:type="spellEnd"/>
      <w:r w:rsidR="00007877" w:rsidRPr="00126058">
        <w:rPr>
          <w:color w:val="000000" w:themeColor="text1"/>
          <w:sz w:val="28"/>
          <w:szCs w:val="28"/>
        </w:rPr>
        <w:t xml:space="preserve"> </w:t>
      </w:r>
      <w:proofErr w:type="spellStart"/>
      <w:r w:rsidR="00007877" w:rsidRPr="00126058">
        <w:rPr>
          <w:color w:val="000000" w:themeColor="text1"/>
          <w:sz w:val="28"/>
          <w:szCs w:val="28"/>
        </w:rPr>
        <w:t>đưa</w:t>
      </w:r>
      <w:proofErr w:type="spellEnd"/>
      <w:r w:rsidR="00007877" w:rsidRPr="00126058">
        <w:rPr>
          <w:color w:val="000000" w:themeColor="text1"/>
          <w:sz w:val="28"/>
          <w:szCs w:val="28"/>
        </w:rPr>
        <w:t xml:space="preserve"> NLĐVN </w:t>
      </w:r>
      <w:proofErr w:type="spellStart"/>
      <w:r w:rsidR="00007877" w:rsidRPr="00126058">
        <w:rPr>
          <w:color w:val="000000" w:themeColor="text1"/>
          <w:sz w:val="28"/>
          <w:szCs w:val="28"/>
        </w:rPr>
        <w:t>đi</w:t>
      </w:r>
      <w:proofErr w:type="spellEnd"/>
      <w:r w:rsidR="00007877" w:rsidRPr="00126058">
        <w:rPr>
          <w:color w:val="000000" w:themeColor="text1"/>
          <w:sz w:val="28"/>
          <w:szCs w:val="28"/>
        </w:rPr>
        <w:t xml:space="preserve"> </w:t>
      </w:r>
      <w:proofErr w:type="spellStart"/>
      <w:r w:rsidR="00007877" w:rsidRPr="00126058">
        <w:rPr>
          <w:color w:val="000000" w:themeColor="text1"/>
          <w:sz w:val="28"/>
          <w:szCs w:val="28"/>
        </w:rPr>
        <w:t>làm</w:t>
      </w:r>
      <w:proofErr w:type="spellEnd"/>
      <w:r w:rsidR="00007877" w:rsidRPr="00126058">
        <w:rPr>
          <w:color w:val="000000" w:themeColor="text1"/>
          <w:sz w:val="28"/>
          <w:szCs w:val="28"/>
        </w:rPr>
        <w:t xml:space="preserve"> </w:t>
      </w:r>
      <w:proofErr w:type="spellStart"/>
      <w:r w:rsidR="00007877" w:rsidRPr="00126058">
        <w:rPr>
          <w:color w:val="000000" w:themeColor="text1"/>
          <w:sz w:val="28"/>
          <w:szCs w:val="28"/>
        </w:rPr>
        <w:t>việc</w:t>
      </w:r>
      <w:proofErr w:type="spellEnd"/>
      <w:r w:rsidR="00007877" w:rsidRPr="00126058">
        <w:rPr>
          <w:color w:val="000000" w:themeColor="text1"/>
          <w:sz w:val="28"/>
          <w:szCs w:val="28"/>
        </w:rPr>
        <w:t xml:space="preserve"> ở </w:t>
      </w:r>
      <w:proofErr w:type="spellStart"/>
      <w:r w:rsidR="00007877" w:rsidRPr="00126058">
        <w:rPr>
          <w:color w:val="000000" w:themeColor="text1"/>
          <w:sz w:val="28"/>
          <w:szCs w:val="28"/>
        </w:rPr>
        <w:t>nước</w:t>
      </w:r>
      <w:proofErr w:type="spellEnd"/>
      <w:r w:rsidR="00007877" w:rsidRPr="00126058">
        <w:rPr>
          <w:color w:val="000000" w:themeColor="text1"/>
          <w:sz w:val="28"/>
          <w:szCs w:val="28"/>
        </w:rPr>
        <w:t xml:space="preserve"> </w:t>
      </w:r>
      <w:proofErr w:type="spellStart"/>
      <w:r w:rsidR="00007877" w:rsidRPr="00126058">
        <w:rPr>
          <w:color w:val="000000" w:themeColor="text1"/>
          <w:sz w:val="28"/>
          <w:szCs w:val="28"/>
        </w:rPr>
        <w:t>ngoài</w:t>
      </w:r>
      <w:proofErr w:type="spellEnd"/>
      <w:r w:rsidR="00007877" w:rsidRPr="00126058">
        <w:rPr>
          <w:color w:val="000000" w:themeColor="text1"/>
          <w:sz w:val="28"/>
          <w:szCs w:val="28"/>
        </w:rPr>
        <w:t xml:space="preserve"> qua </w:t>
      </w:r>
      <w:proofErr w:type="spellStart"/>
      <w:r w:rsidR="00007877" w:rsidRPr="00126058">
        <w:rPr>
          <w:color w:val="000000" w:themeColor="text1"/>
          <w:sz w:val="28"/>
          <w:szCs w:val="28"/>
        </w:rPr>
        <w:t>các</w:t>
      </w:r>
      <w:proofErr w:type="spellEnd"/>
      <w:r w:rsidR="00007877" w:rsidRPr="00126058">
        <w:rPr>
          <w:color w:val="000000" w:themeColor="text1"/>
          <w:sz w:val="28"/>
          <w:szCs w:val="28"/>
        </w:rPr>
        <w:t xml:space="preserve"> </w:t>
      </w:r>
      <w:proofErr w:type="spellStart"/>
      <w:r w:rsidR="00007877" w:rsidRPr="00126058">
        <w:rPr>
          <w:color w:val="000000" w:themeColor="text1"/>
          <w:sz w:val="28"/>
          <w:szCs w:val="28"/>
        </w:rPr>
        <w:t>năm</w:t>
      </w:r>
      <w:proofErr w:type="spellEnd"/>
      <w:r w:rsidR="00007877" w:rsidRPr="00126058">
        <w:rPr>
          <w:color w:val="000000" w:themeColor="text1"/>
          <w:sz w:val="28"/>
          <w:szCs w:val="28"/>
        </w:rPr>
        <w:t xml:space="preserve"> </w:t>
      </w:r>
      <w:proofErr w:type="spellStart"/>
      <w:r w:rsidR="00897CD5" w:rsidRPr="00126058">
        <w:rPr>
          <w:color w:val="000000" w:themeColor="text1"/>
          <w:sz w:val="28"/>
          <w:szCs w:val="28"/>
        </w:rPr>
        <w:t>từ</w:t>
      </w:r>
      <w:proofErr w:type="spellEnd"/>
      <w:r w:rsidR="00897CD5" w:rsidRPr="00126058">
        <w:rPr>
          <w:color w:val="000000" w:themeColor="text1"/>
          <w:sz w:val="28"/>
          <w:szCs w:val="28"/>
          <w:lang w:val="vi-VN"/>
        </w:rPr>
        <w:t xml:space="preserve"> 2019-2024</w:t>
      </w:r>
      <w:r w:rsidR="009107F9" w:rsidRPr="00126058">
        <w:rPr>
          <w:color w:val="000000" w:themeColor="text1"/>
          <w:sz w:val="28"/>
          <w:szCs w:val="28"/>
          <w:lang w:val="vi-VN"/>
        </w:rPr>
        <w:t xml:space="preserve"> </w:t>
      </w:r>
      <w:proofErr w:type="spellStart"/>
      <w:r w:rsidR="00007877" w:rsidRPr="00126058">
        <w:rPr>
          <w:color w:val="000000" w:themeColor="text1"/>
          <w:sz w:val="28"/>
          <w:szCs w:val="28"/>
        </w:rPr>
        <w:t>như</w:t>
      </w:r>
      <w:proofErr w:type="spellEnd"/>
      <w:r w:rsidR="00007877" w:rsidRPr="00126058">
        <w:rPr>
          <w:color w:val="000000" w:themeColor="text1"/>
          <w:sz w:val="28"/>
          <w:szCs w:val="28"/>
        </w:rPr>
        <w:t xml:space="preserve"> </w:t>
      </w:r>
      <w:proofErr w:type="spellStart"/>
      <w:r w:rsidR="00007877" w:rsidRPr="00126058">
        <w:rPr>
          <w:color w:val="000000" w:themeColor="text1"/>
          <w:sz w:val="28"/>
          <w:szCs w:val="28"/>
        </w:rPr>
        <w:t>sau</w:t>
      </w:r>
      <w:proofErr w:type="spellEnd"/>
      <w:r w:rsidR="00007877" w:rsidRPr="00126058">
        <w:rPr>
          <w:color w:val="000000" w:themeColor="text1"/>
          <w:sz w:val="28"/>
          <w:szCs w:val="28"/>
        </w:rPr>
        <w:t>:</w:t>
      </w:r>
    </w:p>
    <w:p w:rsidR="0052482B" w:rsidRPr="00126058" w:rsidRDefault="0052482B" w:rsidP="00543693">
      <w:pPr>
        <w:adjustRightInd w:val="0"/>
        <w:snapToGrid w:val="0"/>
        <w:spacing w:line="360" w:lineRule="auto"/>
        <w:jc w:val="center"/>
        <w:rPr>
          <w:b/>
          <w:bCs/>
          <w:color w:val="000000" w:themeColor="text1"/>
          <w:sz w:val="28"/>
          <w:szCs w:val="28"/>
          <w:lang w:val="vi-VN"/>
        </w:rPr>
      </w:pPr>
      <w:r w:rsidRPr="00126058">
        <w:rPr>
          <w:b/>
          <w:bCs/>
          <w:color w:val="000000" w:themeColor="text1"/>
          <w:sz w:val="28"/>
          <w:szCs w:val="28"/>
          <w:lang w:val="vi-VN"/>
        </w:rPr>
        <w:t>Số lượng các doanh nghiệp bị xử phạt hành chính trong các cuộc thanh tra, kiểm tra liên quan đến công tác đưa người lao động Việt Nam đi làm việc ở nước ngoài theo hợp đồng</w:t>
      </w:r>
      <w:r w:rsidR="00897CD5" w:rsidRPr="00126058">
        <w:rPr>
          <w:b/>
          <w:bCs/>
          <w:color w:val="000000" w:themeColor="text1"/>
          <w:sz w:val="28"/>
          <w:szCs w:val="28"/>
          <w:lang w:val="vi-VN"/>
        </w:rPr>
        <w:t xml:space="preserve"> từ năm 2019-2024</w:t>
      </w:r>
    </w:p>
    <w:tbl>
      <w:tblPr>
        <w:tblStyle w:val="TableGrid"/>
        <w:tblW w:w="9018" w:type="dxa"/>
        <w:jc w:val="center"/>
        <w:tblLook w:val="04A0" w:firstRow="1" w:lastRow="0" w:firstColumn="1" w:lastColumn="0" w:noHBand="0" w:noVBand="1"/>
      </w:tblPr>
      <w:tblGrid>
        <w:gridCol w:w="1098"/>
        <w:gridCol w:w="2700"/>
        <w:gridCol w:w="2340"/>
        <w:gridCol w:w="2880"/>
      </w:tblGrid>
      <w:tr w:rsidR="002427CA" w:rsidRPr="00126058" w:rsidTr="00543693">
        <w:trPr>
          <w:jc w:val="center"/>
        </w:trPr>
        <w:tc>
          <w:tcPr>
            <w:tcW w:w="1098" w:type="dxa"/>
          </w:tcPr>
          <w:p w:rsidR="00007877" w:rsidRPr="00126058" w:rsidRDefault="00007877" w:rsidP="00AD105C">
            <w:pPr>
              <w:adjustRightInd w:val="0"/>
              <w:snapToGrid w:val="0"/>
              <w:spacing w:before="120"/>
              <w:jc w:val="center"/>
              <w:rPr>
                <w:b/>
                <w:color w:val="000000" w:themeColor="text1"/>
              </w:rPr>
            </w:pPr>
            <w:proofErr w:type="spellStart"/>
            <w:r w:rsidRPr="00126058">
              <w:rPr>
                <w:b/>
                <w:color w:val="000000" w:themeColor="text1"/>
              </w:rPr>
              <w:t>Năm</w:t>
            </w:r>
            <w:proofErr w:type="spellEnd"/>
          </w:p>
        </w:tc>
        <w:tc>
          <w:tcPr>
            <w:tcW w:w="2700" w:type="dxa"/>
          </w:tcPr>
          <w:p w:rsidR="00007877" w:rsidRPr="00126058" w:rsidRDefault="00007877" w:rsidP="00AD105C">
            <w:pPr>
              <w:adjustRightInd w:val="0"/>
              <w:snapToGrid w:val="0"/>
              <w:spacing w:before="120"/>
              <w:jc w:val="center"/>
              <w:rPr>
                <w:b/>
                <w:color w:val="000000" w:themeColor="text1"/>
              </w:rPr>
            </w:pPr>
            <w:proofErr w:type="spellStart"/>
            <w:r w:rsidRPr="00126058">
              <w:rPr>
                <w:b/>
                <w:color w:val="000000" w:themeColor="text1"/>
              </w:rPr>
              <w:t>Số</w:t>
            </w:r>
            <w:proofErr w:type="spellEnd"/>
            <w:r w:rsidRPr="00126058">
              <w:rPr>
                <w:b/>
                <w:color w:val="000000" w:themeColor="text1"/>
              </w:rPr>
              <w:t xml:space="preserve"> </w:t>
            </w:r>
            <w:proofErr w:type="spellStart"/>
            <w:r w:rsidRPr="00126058">
              <w:rPr>
                <w:b/>
                <w:color w:val="000000" w:themeColor="text1"/>
              </w:rPr>
              <w:t>doanh</w:t>
            </w:r>
            <w:proofErr w:type="spellEnd"/>
            <w:r w:rsidRPr="00126058">
              <w:rPr>
                <w:b/>
                <w:color w:val="000000" w:themeColor="text1"/>
              </w:rPr>
              <w:t xml:space="preserve"> </w:t>
            </w:r>
            <w:proofErr w:type="spellStart"/>
            <w:r w:rsidRPr="00126058">
              <w:rPr>
                <w:b/>
                <w:color w:val="000000" w:themeColor="text1"/>
              </w:rPr>
              <w:t>nghiệp</w:t>
            </w:r>
            <w:proofErr w:type="spellEnd"/>
            <w:r w:rsidRPr="00126058">
              <w:rPr>
                <w:b/>
                <w:color w:val="000000" w:themeColor="text1"/>
              </w:rPr>
              <w:t xml:space="preserve"> </w:t>
            </w:r>
            <w:proofErr w:type="spellStart"/>
            <w:r w:rsidRPr="00126058">
              <w:rPr>
                <w:b/>
                <w:color w:val="000000" w:themeColor="text1"/>
              </w:rPr>
              <w:t>bị</w:t>
            </w:r>
            <w:proofErr w:type="spellEnd"/>
            <w:r w:rsidRPr="00126058">
              <w:rPr>
                <w:b/>
                <w:color w:val="000000" w:themeColor="text1"/>
              </w:rPr>
              <w:t xml:space="preserve"> </w:t>
            </w:r>
            <w:r w:rsidR="009808E2" w:rsidRPr="00126058">
              <w:rPr>
                <w:b/>
                <w:color w:val="000000" w:themeColor="text1"/>
                <w:lang w:val="vi-VN"/>
              </w:rPr>
              <w:t xml:space="preserve">      </w:t>
            </w:r>
            <w:proofErr w:type="spellStart"/>
            <w:r w:rsidRPr="00126058">
              <w:rPr>
                <w:b/>
                <w:color w:val="000000" w:themeColor="text1"/>
              </w:rPr>
              <w:t>xử</w:t>
            </w:r>
            <w:proofErr w:type="spellEnd"/>
            <w:r w:rsidRPr="00126058">
              <w:rPr>
                <w:b/>
                <w:color w:val="000000" w:themeColor="text1"/>
              </w:rPr>
              <w:t xml:space="preserve"> </w:t>
            </w:r>
            <w:proofErr w:type="spellStart"/>
            <w:r w:rsidRPr="00126058">
              <w:rPr>
                <w:b/>
                <w:color w:val="000000" w:themeColor="text1"/>
              </w:rPr>
              <w:t>phạt</w:t>
            </w:r>
            <w:proofErr w:type="spellEnd"/>
            <w:r w:rsidRPr="00126058">
              <w:rPr>
                <w:b/>
                <w:color w:val="000000" w:themeColor="text1"/>
              </w:rPr>
              <w:t xml:space="preserve"> </w:t>
            </w:r>
            <w:proofErr w:type="spellStart"/>
            <w:r w:rsidRPr="00126058">
              <w:rPr>
                <w:b/>
                <w:color w:val="000000" w:themeColor="text1"/>
              </w:rPr>
              <w:t>hành</w:t>
            </w:r>
            <w:proofErr w:type="spellEnd"/>
            <w:r w:rsidRPr="00126058">
              <w:rPr>
                <w:b/>
                <w:color w:val="000000" w:themeColor="text1"/>
              </w:rPr>
              <w:t xml:space="preserve"> </w:t>
            </w:r>
            <w:proofErr w:type="spellStart"/>
            <w:r w:rsidRPr="00126058">
              <w:rPr>
                <w:b/>
                <w:color w:val="000000" w:themeColor="text1"/>
              </w:rPr>
              <w:t>chính</w:t>
            </w:r>
            <w:proofErr w:type="spellEnd"/>
          </w:p>
        </w:tc>
        <w:tc>
          <w:tcPr>
            <w:tcW w:w="2340" w:type="dxa"/>
          </w:tcPr>
          <w:p w:rsidR="00007877" w:rsidRPr="00126058" w:rsidRDefault="00007877" w:rsidP="00AD105C">
            <w:pPr>
              <w:adjustRightInd w:val="0"/>
              <w:snapToGrid w:val="0"/>
              <w:spacing w:before="120"/>
              <w:jc w:val="center"/>
              <w:rPr>
                <w:b/>
                <w:color w:val="000000" w:themeColor="text1"/>
              </w:rPr>
            </w:pPr>
            <w:proofErr w:type="spellStart"/>
            <w:r w:rsidRPr="00126058">
              <w:rPr>
                <w:b/>
                <w:color w:val="000000" w:themeColor="text1"/>
              </w:rPr>
              <w:t>Tổng</w:t>
            </w:r>
            <w:proofErr w:type="spellEnd"/>
            <w:r w:rsidRPr="00126058">
              <w:rPr>
                <w:b/>
                <w:color w:val="000000" w:themeColor="text1"/>
              </w:rPr>
              <w:t xml:space="preserve"> </w:t>
            </w:r>
            <w:proofErr w:type="spellStart"/>
            <w:r w:rsidRPr="00126058">
              <w:rPr>
                <w:b/>
                <w:color w:val="000000" w:themeColor="text1"/>
              </w:rPr>
              <w:t>số</w:t>
            </w:r>
            <w:proofErr w:type="spellEnd"/>
            <w:r w:rsidRPr="00126058">
              <w:rPr>
                <w:b/>
                <w:color w:val="000000" w:themeColor="text1"/>
              </w:rPr>
              <w:t xml:space="preserve"> </w:t>
            </w:r>
            <w:proofErr w:type="spellStart"/>
            <w:r w:rsidRPr="00126058">
              <w:rPr>
                <w:b/>
                <w:color w:val="000000" w:themeColor="text1"/>
              </w:rPr>
              <w:t>tiền</w:t>
            </w:r>
            <w:proofErr w:type="spellEnd"/>
            <w:r w:rsidRPr="00126058">
              <w:rPr>
                <w:b/>
                <w:color w:val="000000" w:themeColor="text1"/>
              </w:rPr>
              <w:t xml:space="preserve"> </w:t>
            </w:r>
            <w:proofErr w:type="spellStart"/>
            <w:r w:rsidRPr="00126058">
              <w:rPr>
                <w:b/>
                <w:color w:val="000000" w:themeColor="text1"/>
              </w:rPr>
              <w:t>phạt</w:t>
            </w:r>
            <w:proofErr w:type="spellEnd"/>
          </w:p>
        </w:tc>
        <w:tc>
          <w:tcPr>
            <w:tcW w:w="2880" w:type="dxa"/>
          </w:tcPr>
          <w:p w:rsidR="00007877" w:rsidRPr="00126058" w:rsidRDefault="00007877" w:rsidP="00AD105C">
            <w:pPr>
              <w:adjustRightInd w:val="0"/>
              <w:snapToGrid w:val="0"/>
              <w:spacing w:before="120"/>
              <w:jc w:val="center"/>
              <w:rPr>
                <w:b/>
                <w:color w:val="000000" w:themeColor="text1"/>
              </w:rPr>
            </w:pPr>
            <w:proofErr w:type="spellStart"/>
            <w:r w:rsidRPr="00126058">
              <w:rPr>
                <w:b/>
                <w:color w:val="000000" w:themeColor="text1"/>
              </w:rPr>
              <w:t>Số</w:t>
            </w:r>
            <w:proofErr w:type="spellEnd"/>
            <w:r w:rsidRPr="00126058">
              <w:rPr>
                <w:b/>
                <w:color w:val="000000" w:themeColor="text1"/>
              </w:rPr>
              <w:t xml:space="preserve"> </w:t>
            </w:r>
            <w:proofErr w:type="spellStart"/>
            <w:r w:rsidRPr="00126058">
              <w:rPr>
                <w:b/>
                <w:color w:val="000000" w:themeColor="text1"/>
              </w:rPr>
              <w:t>doanh</w:t>
            </w:r>
            <w:proofErr w:type="spellEnd"/>
            <w:r w:rsidRPr="00126058">
              <w:rPr>
                <w:b/>
                <w:color w:val="000000" w:themeColor="text1"/>
              </w:rPr>
              <w:t xml:space="preserve"> </w:t>
            </w:r>
            <w:proofErr w:type="spellStart"/>
            <w:r w:rsidRPr="00126058">
              <w:rPr>
                <w:b/>
                <w:color w:val="000000" w:themeColor="text1"/>
              </w:rPr>
              <w:t>nghiệp</w:t>
            </w:r>
            <w:proofErr w:type="spellEnd"/>
            <w:r w:rsidRPr="00126058">
              <w:rPr>
                <w:b/>
                <w:color w:val="000000" w:themeColor="text1"/>
              </w:rPr>
              <w:t xml:space="preserve"> </w:t>
            </w:r>
            <w:proofErr w:type="spellStart"/>
            <w:r w:rsidRPr="00126058">
              <w:rPr>
                <w:b/>
                <w:color w:val="000000" w:themeColor="text1"/>
              </w:rPr>
              <w:t>bị</w:t>
            </w:r>
            <w:proofErr w:type="spellEnd"/>
            <w:r w:rsidRPr="00126058">
              <w:rPr>
                <w:b/>
                <w:color w:val="000000" w:themeColor="text1"/>
              </w:rPr>
              <w:t xml:space="preserve"> </w:t>
            </w:r>
            <w:r w:rsidR="009808E2" w:rsidRPr="00126058">
              <w:rPr>
                <w:b/>
                <w:color w:val="000000" w:themeColor="text1"/>
                <w:lang w:val="vi-VN"/>
              </w:rPr>
              <w:t xml:space="preserve">       </w:t>
            </w:r>
            <w:proofErr w:type="spellStart"/>
            <w:r w:rsidRPr="00126058">
              <w:rPr>
                <w:b/>
                <w:color w:val="000000" w:themeColor="text1"/>
              </w:rPr>
              <w:t>thu</w:t>
            </w:r>
            <w:proofErr w:type="spellEnd"/>
            <w:r w:rsidRPr="00126058">
              <w:rPr>
                <w:b/>
                <w:color w:val="000000" w:themeColor="text1"/>
              </w:rPr>
              <w:t xml:space="preserve"> </w:t>
            </w:r>
            <w:proofErr w:type="spellStart"/>
            <w:r w:rsidRPr="00126058">
              <w:rPr>
                <w:b/>
                <w:color w:val="000000" w:themeColor="text1"/>
              </w:rPr>
              <w:t>hồi</w:t>
            </w:r>
            <w:proofErr w:type="spellEnd"/>
            <w:r w:rsidRPr="00126058">
              <w:rPr>
                <w:b/>
                <w:color w:val="000000" w:themeColor="text1"/>
              </w:rPr>
              <w:t xml:space="preserve"> </w:t>
            </w:r>
            <w:proofErr w:type="spellStart"/>
            <w:r w:rsidRPr="00126058">
              <w:rPr>
                <w:b/>
                <w:color w:val="000000" w:themeColor="text1"/>
              </w:rPr>
              <w:t>giấy</w:t>
            </w:r>
            <w:proofErr w:type="spellEnd"/>
            <w:r w:rsidRPr="00126058">
              <w:rPr>
                <w:b/>
                <w:color w:val="000000" w:themeColor="text1"/>
              </w:rPr>
              <w:t xml:space="preserve"> </w:t>
            </w:r>
            <w:proofErr w:type="spellStart"/>
            <w:r w:rsidRPr="00126058">
              <w:rPr>
                <w:b/>
                <w:color w:val="000000" w:themeColor="text1"/>
              </w:rPr>
              <w:t>phép</w:t>
            </w:r>
            <w:proofErr w:type="spellEnd"/>
          </w:p>
        </w:tc>
      </w:tr>
      <w:tr w:rsidR="002427CA" w:rsidRPr="00126058" w:rsidTr="00543693">
        <w:trPr>
          <w:jc w:val="center"/>
        </w:trPr>
        <w:tc>
          <w:tcPr>
            <w:tcW w:w="1098" w:type="dxa"/>
          </w:tcPr>
          <w:p w:rsidR="00007877" w:rsidRPr="00126058" w:rsidRDefault="00007877" w:rsidP="00AD105C">
            <w:pPr>
              <w:adjustRightInd w:val="0"/>
              <w:snapToGrid w:val="0"/>
              <w:spacing w:before="120"/>
              <w:jc w:val="center"/>
              <w:rPr>
                <w:color w:val="000000" w:themeColor="text1"/>
              </w:rPr>
            </w:pPr>
            <w:r w:rsidRPr="00126058">
              <w:rPr>
                <w:color w:val="000000" w:themeColor="text1"/>
              </w:rPr>
              <w:t>2019</w:t>
            </w:r>
          </w:p>
        </w:tc>
        <w:tc>
          <w:tcPr>
            <w:tcW w:w="2700" w:type="dxa"/>
          </w:tcPr>
          <w:p w:rsidR="00007877" w:rsidRPr="00126058" w:rsidRDefault="00007877" w:rsidP="00AD105C">
            <w:pPr>
              <w:adjustRightInd w:val="0"/>
              <w:snapToGrid w:val="0"/>
              <w:spacing w:before="120"/>
              <w:jc w:val="center"/>
              <w:rPr>
                <w:color w:val="000000" w:themeColor="text1"/>
              </w:rPr>
            </w:pPr>
            <w:r w:rsidRPr="00126058">
              <w:rPr>
                <w:color w:val="000000" w:themeColor="text1"/>
              </w:rPr>
              <w:t>21</w:t>
            </w:r>
          </w:p>
        </w:tc>
        <w:tc>
          <w:tcPr>
            <w:tcW w:w="2340" w:type="dxa"/>
          </w:tcPr>
          <w:p w:rsidR="00007877" w:rsidRPr="00126058" w:rsidRDefault="00007877" w:rsidP="00AD105C">
            <w:pPr>
              <w:adjustRightInd w:val="0"/>
              <w:snapToGrid w:val="0"/>
              <w:spacing w:before="120"/>
              <w:jc w:val="center"/>
              <w:rPr>
                <w:color w:val="000000" w:themeColor="text1"/>
              </w:rPr>
            </w:pPr>
            <w:r w:rsidRPr="00126058">
              <w:rPr>
                <w:color w:val="000000" w:themeColor="text1"/>
              </w:rPr>
              <w:t>1.3</w:t>
            </w:r>
            <w:r w:rsidR="00CF340A" w:rsidRPr="00126058">
              <w:rPr>
                <w:color w:val="000000" w:themeColor="text1"/>
              </w:rPr>
              <w:t xml:space="preserve"> </w:t>
            </w:r>
            <w:proofErr w:type="spellStart"/>
            <w:r w:rsidR="00CF340A" w:rsidRPr="00126058">
              <w:rPr>
                <w:color w:val="000000" w:themeColor="text1"/>
              </w:rPr>
              <w:t>tỷ</w:t>
            </w:r>
            <w:proofErr w:type="spellEnd"/>
            <w:r w:rsidR="00CF340A" w:rsidRPr="00126058">
              <w:rPr>
                <w:color w:val="000000" w:themeColor="text1"/>
              </w:rPr>
              <w:t xml:space="preserve"> </w:t>
            </w:r>
            <w:proofErr w:type="spellStart"/>
            <w:r w:rsidR="00CF340A" w:rsidRPr="00126058">
              <w:rPr>
                <w:color w:val="000000" w:themeColor="text1"/>
              </w:rPr>
              <w:t>đồng</w:t>
            </w:r>
            <w:proofErr w:type="spellEnd"/>
          </w:p>
        </w:tc>
        <w:tc>
          <w:tcPr>
            <w:tcW w:w="2880" w:type="dxa"/>
          </w:tcPr>
          <w:p w:rsidR="00007877" w:rsidRPr="00126058" w:rsidRDefault="00CF340A" w:rsidP="00AD105C">
            <w:pPr>
              <w:adjustRightInd w:val="0"/>
              <w:snapToGrid w:val="0"/>
              <w:spacing w:before="120"/>
              <w:jc w:val="center"/>
              <w:rPr>
                <w:color w:val="000000" w:themeColor="text1"/>
              </w:rPr>
            </w:pPr>
            <w:r w:rsidRPr="00126058">
              <w:rPr>
                <w:color w:val="000000" w:themeColor="text1"/>
              </w:rPr>
              <w:t>02</w:t>
            </w:r>
          </w:p>
        </w:tc>
      </w:tr>
      <w:tr w:rsidR="002427CA" w:rsidRPr="00126058" w:rsidTr="00543693">
        <w:trPr>
          <w:jc w:val="center"/>
        </w:trPr>
        <w:tc>
          <w:tcPr>
            <w:tcW w:w="1098" w:type="dxa"/>
          </w:tcPr>
          <w:p w:rsidR="00007877" w:rsidRPr="00126058" w:rsidRDefault="00007877" w:rsidP="00AD105C">
            <w:pPr>
              <w:adjustRightInd w:val="0"/>
              <w:snapToGrid w:val="0"/>
              <w:spacing w:before="120"/>
              <w:jc w:val="center"/>
              <w:rPr>
                <w:color w:val="000000" w:themeColor="text1"/>
              </w:rPr>
            </w:pPr>
            <w:r w:rsidRPr="00126058">
              <w:rPr>
                <w:color w:val="000000" w:themeColor="text1"/>
              </w:rPr>
              <w:t>2020</w:t>
            </w:r>
          </w:p>
        </w:tc>
        <w:tc>
          <w:tcPr>
            <w:tcW w:w="2700" w:type="dxa"/>
          </w:tcPr>
          <w:p w:rsidR="00007877" w:rsidRPr="00126058" w:rsidRDefault="00CF340A" w:rsidP="00AD105C">
            <w:pPr>
              <w:adjustRightInd w:val="0"/>
              <w:snapToGrid w:val="0"/>
              <w:spacing w:before="120"/>
              <w:jc w:val="center"/>
              <w:rPr>
                <w:color w:val="000000" w:themeColor="text1"/>
              </w:rPr>
            </w:pPr>
            <w:r w:rsidRPr="00126058">
              <w:rPr>
                <w:color w:val="000000" w:themeColor="text1"/>
              </w:rPr>
              <w:t>15</w:t>
            </w:r>
          </w:p>
        </w:tc>
        <w:tc>
          <w:tcPr>
            <w:tcW w:w="2340" w:type="dxa"/>
          </w:tcPr>
          <w:p w:rsidR="00007877" w:rsidRPr="00126058" w:rsidRDefault="00CF340A" w:rsidP="00AD105C">
            <w:pPr>
              <w:adjustRightInd w:val="0"/>
              <w:snapToGrid w:val="0"/>
              <w:spacing w:before="120"/>
              <w:jc w:val="center"/>
              <w:rPr>
                <w:color w:val="000000" w:themeColor="text1"/>
              </w:rPr>
            </w:pPr>
            <w:proofErr w:type="spellStart"/>
            <w:r w:rsidRPr="00126058">
              <w:rPr>
                <w:color w:val="000000" w:themeColor="text1"/>
              </w:rPr>
              <w:t>Trên</w:t>
            </w:r>
            <w:proofErr w:type="spellEnd"/>
            <w:r w:rsidRPr="00126058">
              <w:rPr>
                <w:color w:val="000000" w:themeColor="text1"/>
              </w:rPr>
              <w:t xml:space="preserve"> 2 </w:t>
            </w:r>
            <w:proofErr w:type="spellStart"/>
            <w:r w:rsidRPr="00126058">
              <w:rPr>
                <w:color w:val="000000" w:themeColor="text1"/>
              </w:rPr>
              <w:t>tỷ</w:t>
            </w:r>
            <w:proofErr w:type="spellEnd"/>
            <w:r w:rsidRPr="00126058">
              <w:rPr>
                <w:color w:val="000000" w:themeColor="text1"/>
              </w:rPr>
              <w:t xml:space="preserve"> </w:t>
            </w:r>
            <w:proofErr w:type="spellStart"/>
            <w:r w:rsidRPr="00126058">
              <w:rPr>
                <w:color w:val="000000" w:themeColor="text1"/>
              </w:rPr>
              <w:t>đồng</w:t>
            </w:r>
            <w:proofErr w:type="spellEnd"/>
          </w:p>
        </w:tc>
        <w:tc>
          <w:tcPr>
            <w:tcW w:w="2880" w:type="dxa"/>
          </w:tcPr>
          <w:p w:rsidR="00007877" w:rsidRPr="00126058" w:rsidRDefault="00CF340A" w:rsidP="00AD105C">
            <w:pPr>
              <w:adjustRightInd w:val="0"/>
              <w:snapToGrid w:val="0"/>
              <w:spacing w:before="120"/>
              <w:jc w:val="center"/>
              <w:rPr>
                <w:color w:val="000000" w:themeColor="text1"/>
              </w:rPr>
            </w:pPr>
            <w:r w:rsidRPr="00126058">
              <w:rPr>
                <w:color w:val="000000" w:themeColor="text1"/>
              </w:rPr>
              <w:t>05</w:t>
            </w:r>
          </w:p>
        </w:tc>
      </w:tr>
      <w:tr w:rsidR="002427CA" w:rsidRPr="00126058" w:rsidTr="00543693">
        <w:trPr>
          <w:jc w:val="center"/>
        </w:trPr>
        <w:tc>
          <w:tcPr>
            <w:tcW w:w="1098" w:type="dxa"/>
          </w:tcPr>
          <w:p w:rsidR="00007877" w:rsidRPr="00126058" w:rsidRDefault="00007877" w:rsidP="00AD105C">
            <w:pPr>
              <w:adjustRightInd w:val="0"/>
              <w:snapToGrid w:val="0"/>
              <w:spacing w:before="120"/>
              <w:jc w:val="center"/>
              <w:rPr>
                <w:color w:val="000000" w:themeColor="text1"/>
              </w:rPr>
            </w:pPr>
            <w:r w:rsidRPr="00126058">
              <w:rPr>
                <w:color w:val="000000" w:themeColor="text1"/>
              </w:rPr>
              <w:t>2021</w:t>
            </w:r>
          </w:p>
        </w:tc>
        <w:tc>
          <w:tcPr>
            <w:tcW w:w="2700" w:type="dxa"/>
          </w:tcPr>
          <w:p w:rsidR="00007877" w:rsidRPr="00126058" w:rsidRDefault="00CF340A" w:rsidP="00AD105C">
            <w:pPr>
              <w:adjustRightInd w:val="0"/>
              <w:snapToGrid w:val="0"/>
              <w:spacing w:before="120"/>
              <w:jc w:val="center"/>
              <w:rPr>
                <w:color w:val="000000" w:themeColor="text1"/>
              </w:rPr>
            </w:pPr>
            <w:r w:rsidRPr="00126058">
              <w:rPr>
                <w:color w:val="000000" w:themeColor="text1"/>
              </w:rPr>
              <w:t>01</w:t>
            </w:r>
          </w:p>
        </w:tc>
        <w:tc>
          <w:tcPr>
            <w:tcW w:w="2340" w:type="dxa"/>
          </w:tcPr>
          <w:p w:rsidR="00007877" w:rsidRPr="00126058" w:rsidRDefault="00CF340A" w:rsidP="00AD105C">
            <w:pPr>
              <w:adjustRightInd w:val="0"/>
              <w:snapToGrid w:val="0"/>
              <w:spacing w:before="120"/>
              <w:jc w:val="center"/>
              <w:rPr>
                <w:color w:val="000000" w:themeColor="text1"/>
              </w:rPr>
            </w:pPr>
            <w:r w:rsidRPr="00126058">
              <w:rPr>
                <w:color w:val="000000" w:themeColor="text1"/>
              </w:rPr>
              <w:t xml:space="preserve">15 </w:t>
            </w:r>
            <w:proofErr w:type="spellStart"/>
            <w:r w:rsidRPr="00126058">
              <w:rPr>
                <w:color w:val="000000" w:themeColor="text1"/>
              </w:rPr>
              <w:t>triệu</w:t>
            </w:r>
            <w:proofErr w:type="spellEnd"/>
            <w:r w:rsidRPr="00126058">
              <w:rPr>
                <w:color w:val="000000" w:themeColor="text1"/>
              </w:rPr>
              <w:t xml:space="preserve"> </w:t>
            </w:r>
            <w:proofErr w:type="spellStart"/>
            <w:r w:rsidRPr="00126058">
              <w:rPr>
                <w:color w:val="000000" w:themeColor="text1"/>
              </w:rPr>
              <w:t>đồng</w:t>
            </w:r>
            <w:proofErr w:type="spellEnd"/>
          </w:p>
        </w:tc>
        <w:tc>
          <w:tcPr>
            <w:tcW w:w="2880" w:type="dxa"/>
          </w:tcPr>
          <w:p w:rsidR="00007877" w:rsidRPr="00126058" w:rsidRDefault="00CF340A" w:rsidP="00AD105C">
            <w:pPr>
              <w:adjustRightInd w:val="0"/>
              <w:snapToGrid w:val="0"/>
              <w:spacing w:before="120"/>
              <w:jc w:val="center"/>
              <w:rPr>
                <w:color w:val="000000" w:themeColor="text1"/>
              </w:rPr>
            </w:pPr>
            <w:r w:rsidRPr="00126058">
              <w:rPr>
                <w:color w:val="000000" w:themeColor="text1"/>
              </w:rPr>
              <w:t>02</w:t>
            </w:r>
          </w:p>
        </w:tc>
      </w:tr>
      <w:tr w:rsidR="002427CA" w:rsidRPr="00126058" w:rsidTr="00543693">
        <w:trPr>
          <w:jc w:val="center"/>
        </w:trPr>
        <w:tc>
          <w:tcPr>
            <w:tcW w:w="1098" w:type="dxa"/>
          </w:tcPr>
          <w:p w:rsidR="00007877" w:rsidRPr="00126058" w:rsidRDefault="00007877" w:rsidP="00AD105C">
            <w:pPr>
              <w:adjustRightInd w:val="0"/>
              <w:snapToGrid w:val="0"/>
              <w:spacing w:before="120"/>
              <w:jc w:val="center"/>
              <w:rPr>
                <w:color w:val="000000" w:themeColor="text1"/>
              </w:rPr>
            </w:pPr>
            <w:r w:rsidRPr="00126058">
              <w:rPr>
                <w:color w:val="000000" w:themeColor="text1"/>
              </w:rPr>
              <w:t>2022</w:t>
            </w:r>
          </w:p>
        </w:tc>
        <w:tc>
          <w:tcPr>
            <w:tcW w:w="2700" w:type="dxa"/>
          </w:tcPr>
          <w:p w:rsidR="00007877" w:rsidRPr="00126058" w:rsidRDefault="00CF340A" w:rsidP="00AD105C">
            <w:pPr>
              <w:adjustRightInd w:val="0"/>
              <w:snapToGrid w:val="0"/>
              <w:spacing w:before="120"/>
              <w:jc w:val="center"/>
              <w:rPr>
                <w:color w:val="000000" w:themeColor="text1"/>
              </w:rPr>
            </w:pPr>
            <w:r w:rsidRPr="00126058">
              <w:rPr>
                <w:color w:val="000000" w:themeColor="text1"/>
              </w:rPr>
              <w:t>05</w:t>
            </w:r>
          </w:p>
        </w:tc>
        <w:tc>
          <w:tcPr>
            <w:tcW w:w="2340" w:type="dxa"/>
          </w:tcPr>
          <w:p w:rsidR="00007877" w:rsidRPr="00126058" w:rsidRDefault="009808E2" w:rsidP="00AD105C">
            <w:pPr>
              <w:adjustRightInd w:val="0"/>
              <w:snapToGrid w:val="0"/>
              <w:spacing w:before="120"/>
              <w:jc w:val="center"/>
              <w:rPr>
                <w:color w:val="000000" w:themeColor="text1"/>
                <w:lang w:val="vi-VN"/>
              </w:rPr>
            </w:pPr>
            <w:r w:rsidRPr="00126058">
              <w:rPr>
                <w:color w:val="000000" w:themeColor="text1"/>
                <w:lang w:val="vi-VN"/>
              </w:rPr>
              <w:t>-</w:t>
            </w:r>
          </w:p>
        </w:tc>
        <w:tc>
          <w:tcPr>
            <w:tcW w:w="2880" w:type="dxa"/>
          </w:tcPr>
          <w:p w:rsidR="00007877" w:rsidRPr="00126058" w:rsidRDefault="009808E2" w:rsidP="00AD105C">
            <w:pPr>
              <w:adjustRightInd w:val="0"/>
              <w:snapToGrid w:val="0"/>
              <w:spacing w:before="120"/>
              <w:jc w:val="center"/>
              <w:rPr>
                <w:color w:val="000000" w:themeColor="text1"/>
                <w:lang w:val="vi-VN"/>
              </w:rPr>
            </w:pPr>
            <w:r w:rsidRPr="00126058">
              <w:rPr>
                <w:color w:val="000000" w:themeColor="text1"/>
                <w:lang w:val="vi-VN"/>
              </w:rPr>
              <w:t>-</w:t>
            </w:r>
          </w:p>
        </w:tc>
      </w:tr>
      <w:tr w:rsidR="002427CA" w:rsidRPr="00126058" w:rsidTr="00543693">
        <w:trPr>
          <w:jc w:val="center"/>
        </w:trPr>
        <w:tc>
          <w:tcPr>
            <w:tcW w:w="1098" w:type="dxa"/>
          </w:tcPr>
          <w:p w:rsidR="00007877" w:rsidRPr="00126058" w:rsidRDefault="00007877" w:rsidP="00AD105C">
            <w:pPr>
              <w:adjustRightInd w:val="0"/>
              <w:snapToGrid w:val="0"/>
              <w:spacing w:before="120"/>
              <w:jc w:val="center"/>
              <w:rPr>
                <w:color w:val="000000" w:themeColor="text1"/>
              </w:rPr>
            </w:pPr>
            <w:r w:rsidRPr="00126058">
              <w:rPr>
                <w:color w:val="000000" w:themeColor="text1"/>
              </w:rPr>
              <w:t>2023</w:t>
            </w:r>
          </w:p>
        </w:tc>
        <w:tc>
          <w:tcPr>
            <w:tcW w:w="2700" w:type="dxa"/>
          </w:tcPr>
          <w:p w:rsidR="00007877" w:rsidRPr="00126058" w:rsidRDefault="00CF340A" w:rsidP="00AD105C">
            <w:pPr>
              <w:adjustRightInd w:val="0"/>
              <w:snapToGrid w:val="0"/>
              <w:spacing w:before="120"/>
              <w:jc w:val="center"/>
              <w:rPr>
                <w:color w:val="000000" w:themeColor="text1"/>
              </w:rPr>
            </w:pPr>
            <w:r w:rsidRPr="00126058">
              <w:rPr>
                <w:color w:val="000000" w:themeColor="text1"/>
              </w:rPr>
              <w:t>14</w:t>
            </w:r>
          </w:p>
        </w:tc>
        <w:tc>
          <w:tcPr>
            <w:tcW w:w="2340" w:type="dxa"/>
          </w:tcPr>
          <w:p w:rsidR="00007877" w:rsidRPr="00126058" w:rsidRDefault="00CF340A" w:rsidP="00AD105C">
            <w:pPr>
              <w:adjustRightInd w:val="0"/>
              <w:snapToGrid w:val="0"/>
              <w:spacing w:before="120"/>
              <w:jc w:val="center"/>
              <w:rPr>
                <w:color w:val="000000" w:themeColor="text1"/>
              </w:rPr>
            </w:pPr>
            <w:r w:rsidRPr="00126058">
              <w:rPr>
                <w:color w:val="000000" w:themeColor="text1"/>
              </w:rPr>
              <w:t xml:space="preserve">1,42 </w:t>
            </w:r>
            <w:proofErr w:type="spellStart"/>
            <w:r w:rsidRPr="00126058">
              <w:rPr>
                <w:color w:val="000000" w:themeColor="text1"/>
              </w:rPr>
              <w:t>tỷ</w:t>
            </w:r>
            <w:proofErr w:type="spellEnd"/>
            <w:r w:rsidRPr="00126058">
              <w:rPr>
                <w:color w:val="000000" w:themeColor="text1"/>
              </w:rPr>
              <w:t xml:space="preserve"> </w:t>
            </w:r>
            <w:proofErr w:type="spellStart"/>
            <w:r w:rsidRPr="00126058">
              <w:rPr>
                <w:color w:val="000000" w:themeColor="text1"/>
              </w:rPr>
              <w:t>đồng</w:t>
            </w:r>
            <w:proofErr w:type="spellEnd"/>
          </w:p>
        </w:tc>
        <w:tc>
          <w:tcPr>
            <w:tcW w:w="2880" w:type="dxa"/>
          </w:tcPr>
          <w:p w:rsidR="00007877" w:rsidRPr="00126058" w:rsidRDefault="00CF340A" w:rsidP="00AD105C">
            <w:pPr>
              <w:adjustRightInd w:val="0"/>
              <w:snapToGrid w:val="0"/>
              <w:spacing w:before="120"/>
              <w:jc w:val="center"/>
              <w:rPr>
                <w:color w:val="000000" w:themeColor="text1"/>
              </w:rPr>
            </w:pPr>
            <w:r w:rsidRPr="00126058">
              <w:rPr>
                <w:color w:val="000000" w:themeColor="text1"/>
              </w:rPr>
              <w:t>0</w:t>
            </w:r>
          </w:p>
        </w:tc>
      </w:tr>
      <w:tr w:rsidR="002427CA" w:rsidRPr="00126058" w:rsidTr="00543693">
        <w:trPr>
          <w:jc w:val="center"/>
        </w:trPr>
        <w:tc>
          <w:tcPr>
            <w:tcW w:w="1098" w:type="dxa"/>
          </w:tcPr>
          <w:p w:rsidR="00007877" w:rsidRPr="00126058" w:rsidRDefault="00007877" w:rsidP="00AD105C">
            <w:pPr>
              <w:adjustRightInd w:val="0"/>
              <w:snapToGrid w:val="0"/>
              <w:spacing w:before="120"/>
              <w:jc w:val="center"/>
              <w:rPr>
                <w:color w:val="000000" w:themeColor="text1"/>
              </w:rPr>
            </w:pPr>
            <w:r w:rsidRPr="00126058">
              <w:rPr>
                <w:color w:val="000000" w:themeColor="text1"/>
              </w:rPr>
              <w:t>2024</w:t>
            </w:r>
          </w:p>
        </w:tc>
        <w:tc>
          <w:tcPr>
            <w:tcW w:w="2700" w:type="dxa"/>
          </w:tcPr>
          <w:p w:rsidR="00007877" w:rsidRPr="00126058" w:rsidRDefault="00CF340A" w:rsidP="00AD105C">
            <w:pPr>
              <w:adjustRightInd w:val="0"/>
              <w:snapToGrid w:val="0"/>
              <w:spacing w:before="120"/>
              <w:jc w:val="center"/>
              <w:rPr>
                <w:color w:val="000000" w:themeColor="text1"/>
              </w:rPr>
            </w:pPr>
            <w:r w:rsidRPr="00126058">
              <w:rPr>
                <w:color w:val="000000" w:themeColor="text1"/>
              </w:rPr>
              <w:t>21</w:t>
            </w:r>
          </w:p>
        </w:tc>
        <w:tc>
          <w:tcPr>
            <w:tcW w:w="2340" w:type="dxa"/>
          </w:tcPr>
          <w:p w:rsidR="00007877" w:rsidRPr="00126058" w:rsidRDefault="00CF340A" w:rsidP="00AD105C">
            <w:pPr>
              <w:adjustRightInd w:val="0"/>
              <w:snapToGrid w:val="0"/>
              <w:spacing w:before="120"/>
              <w:jc w:val="center"/>
              <w:rPr>
                <w:color w:val="000000" w:themeColor="text1"/>
              </w:rPr>
            </w:pPr>
            <w:r w:rsidRPr="00126058">
              <w:rPr>
                <w:color w:val="000000" w:themeColor="text1"/>
              </w:rPr>
              <w:t xml:space="preserve">807,5 </w:t>
            </w:r>
            <w:proofErr w:type="spellStart"/>
            <w:r w:rsidRPr="00126058">
              <w:rPr>
                <w:color w:val="000000" w:themeColor="text1"/>
              </w:rPr>
              <w:t>triệu</w:t>
            </w:r>
            <w:proofErr w:type="spellEnd"/>
            <w:r w:rsidRPr="00126058">
              <w:rPr>
                <w:color w:val="000000" w:themeColor="text1"/>
              </w:rPr>
              <w:t xml:space="preserve"> </w:t>
            </w:r>
            <w:proofErr w:type="spellStart"/>
            <w:r w:rsidRPr="00126058">
              <w:rPr>
                <w:color w:val="000000" w:themeColor="text1"/>
              </w:rPr>
              <w:t>đồng</w:t>
            </w:r>
            <w:proofErr w:type="spellEnd"/>
          </w:p>
        </w:tc>
        <w:tc>
          <w:tcPr>
            <w:tcW w:w="2880" w:type="dxa"/>
          </w:tcPr>
          <w:p w:rsidR="00007877" w:rsidRPr="00126058" w:rsidRDefault="00CF340A" w:rsidP="00AD105C">
            <w:pPr>
              <w:adjustRightInd w:val="0"/>
              <w:snapToGrid w:val="0"/>
              <w:spacing w:before="120"/>
              <w:jc w:val="center"/>
              <w:rPr>
                <w:color w:val="000000" w:themeColor="text1"/>
              </w:rPr>
            </w:pPr>
            <w:r w:rsidRPr="00126058">
              <w:rPr>
                <w:color w:val="000000" w:themeColor="text1"/>
              </w:rPr>
              <w:t>0</w:t>
            </w:r>
          </w:p>
        </w:tc>
      </w:tr>
    </w:tbl>
    <w:p w:rsidR="00007877" w:rsidRPr="00126058" w:rsidRDefault="00007877" w:rsidP="00543693">
      <w:pPr>
        <w:adjustRightInd w:val="0"/>
        <w:snapToGrid w:val="0"/>
        <w:spacing w:line="360" w:lineRule="auto"/>
        <w:rPr>
          <w:i/>
          <w:iCs/>
          <w:color w:val="000000" w:themeColor="text1"/>
          <w:sz w:val="28"/>
          <w:szCs w:val="28"/>
        </w:rPr>
      </w:pPr>
      <w:r w:rsidRPr="00126058">
        <w:rPr>
          <w:i/>
          <w:iCs/>
          <w:color w:val="000000" w:themeColor="text1"/>
          <w:sz w:val="28"/>
          <w:szCs w:val="28"/>
          <w:lang w:val="vi-VN"/>
        </w:rPr>
        <w:t xml:space="preserve">Nguồn: Cục quản lý lao động ngoài nước, </w:t>
      </w:r>
      <w:r w:rsidR="009808E2" w:rsidRPr="00126058">
        <w:rPr>
          <w:i/>
          <w:iCs/>
          <w:color w:val="000000" w:themeColor="text1"/>
          <w:sz w:val="28"/>
          <w:szCs w:val="28"/>
          <w:lang w:val="vi-VN"/>
        </w:rPr>
        <w:t>Bộ LĐTB&amp;XH (nay là Bộ Nội vụ)</w:t>
      </w:r>
    </w:p>
    <w:p w:rsidR="009808E2" w:rsidRPr="00126058" w:rsidRDefault="003E1D4E" w:rsidP="00543693">
      <w:pPr>
        <w:adjustRightInd w:val="0"/>
        <w:snapToGrid w:val="0"/>
        <w:spacing w:line="360" w:lineRule="auto"/>
        <w:ind w:firstLine="720"/>
        <w:jc w:val="both"/>
        <w:rPr>
          <w:color w:val="000000" w:themeColor="text1"/>
          <w:sz w:val="28"/>
          <w:szCs w:val="28"/>
        </w:rPr>
      </w:pPr>
      <w:proofErr w:type="spellStart"/>
      <w:r w:rsidRPr="00126058">
        <w:rPr>
          <w:b/>
          <w:bCs/>
          <w:i/>
          <w:iCs/>
          <w:color w:val="000000" w:themeColor="text1"/>
          <w:sz w:val="28"/>
          <w:szCs w:val="28"/>
        </w:rPr>
        <w:t>Thứ</w:t>
      </w:r>
      <w:proofErr w:type="spellEnd"/>
      <w:r w:rsidRPr="00126058">
        <w:rPr>
          <w:b/>
          <w:bCs/>
          <w:i/>
          <w:iCs/>
          <w:color w:val="000000" w:themeColor="text1"/>
          <w:sz w:val="28"/>
          <w:szCs w:val="28"/>
        </w:rPr>
        <w:t xml:space="preserve"> </w:t>
      </w:r>
      <w:proofErr w:type="spellStart"/>
      <w:r w:rsidRPr="00126058">
        <w:rPr>
          <w:b/>
          <w:bCs/>
          <w:i/>
          <w:iCs/>
          <w:color w:val="000000" w:themeColor="text1"/>
          <w:sz w:val="28"/>
          <w:szCs w:val="28"/>
        </w:rPr>
        <w:t>tư</w:t>
      </w:r>
      <w:proofErr w:type="spellEnd"/>
      <w:r w:rsidRPr="00126058">
        <w:rPr>
          <w:b/>
          <w:bCs/>
          <w:i/>
          <w:iCs/>
          <w:color w:val="000000" w:themeColor="text1"/>
          <w:sz w:val="28"/>
          <w:szCs w:val="28"/>
        </w:rPr>
        <w:t xml:space="preserve">, </w:t>
      </w:r>
      <w:proofErr w:type="spellStart"/>
      <w:r w:rsidR="006801D9" w:rsidRPr="00126058">
        <w:rPr>
          <w:b/>
          <w:bCs/>
          <w:i/>
          <w:iCs/>
          <w:color w:val="000000" w:themeColor="text1"/>
          <w:sz w:val="28"/>
          <w:szCs w:val="28"/>
        </w:rPr>
        <w:t>về</w:t>
      </w:r>
      <w:proofErr w:type="spellEnd"/>
      <w:r w:rsidR="006801D9" w:rsidRPr="00126058">
        <w:rPr>
          <w:b/>
          <w:bCs/>
          <w:i/>
          <w:iCs/>
          <w:color w:val="000000" w:themeColor="text1"/>
          <w:sz w:val="28"/>
          <w:szCs w:val="28"/>
          <w:lang w:val="vi-VN"/>
        </w:rPr>
        <w:t xml:space="preserve"> việc nâng cao </w:t>
      </w:r>
      <w:proofErr w:type="spellStart"/>
      <w:r w:rsidRPr="00126058">
        <w:rPr>
          <w:b/>
          <w:bCs/>
          <w:i/>
          <w:iCs/>
          <w:color w:val="000000" w:themeColor="text1"/>
          <w:sz w:val="28"/>
          <w:szCs w:val="28"/>
        </w:rPr>
        <w:t>trình</w:t>
      </w:r>
      <w:proofErr w:type="spellEnd"/>
      <w:r w:rsidRPr="00126058">
        <w:rPr>
          <w:b/>
          <w:bCs/>
          <w:i/>
          <w:iCs/>
          <w:color w:val="000000" w:themeColor="text1"/>
          <w:sz w:val="28"/>
          <w:szCs w:val="28"/>
        </w:rPr>
        <w:t xml:space="preserve"> </w:t>
      </w:r>
      <w:proofErr w:type="spellStart"/>
      <w:r w:rsidRPr="00126058">
        <w:rPr>
          <w:b/>
          <w:bCs/>
          <w:i/>
          <w:iCs/>
          <w:color w:val="000000" w:themeColor="text1"/>
          <w:sz w:val="28"/>
          <w:szCs w:val="28"/>
        </w:rPr>
        <w:t>độ</w:t>
      </w:r>
      <w:proofErr w:type="spellEnd"/>
      <w:r w:rsidRPr="00126058">
        <w:rPr>
          <w:b/>
          <w:bCs/>
          <w:i/>
          <w:iCs/>
          <w:color w:val="000000" w:themeColor="text1"/>
          <w:sz w:val="28"/>
          <w:szCs w:val="28"/>
        </w:rPr>
        <w:t xml:space="preserve">, </w:t>
      </w:r>
      <w:proofErr w:type="spellStart"/>
      <w:r w:rsidRPr="00126058">
        <w:rPr>
          <w:b/>
          <w:bCs/>
          <w:i/>
          <w:iCs/>
          <w:color w:val="000000" w:themeColor="text1"/>
          <w:sz w:val="28"/>
          <w:szCs w:val="28"/>
        </w:rPr>
        <w:t>năng</w:t>
      </w:r>
      <w:proofErr w:type="spellEnd"/>
      <w:r w:rsidRPr="00126058">
        <w:rPr>
          <w:b/>
          <w:bCs/>
          <w:i/>
          <w:iCs/>
          <w:color w:val="000000" w:themeColor="text1"/>
          <w:sz w:val="28"/>
          <w:szCs w:val="28"/>
        </w:rPr>
        <w:t xml:space="preserve"> </w:t>
      </w:r>
      <w:proofErr w:type="spellStart"/>
      <w:r w:rsidRPr="00126058">
        <w:rPr>
          <w:b/>
          <w:bCs/>
          <w:i/>
          <w:iCs/>
          <w:color w:val="000000" w:themeColor="text1"/>
          <w:sz w:val="28"/>
          <w:szCs w:val="28"/>
        </w:rPr>
        <w:t>lực</w:t>
      </w:r>
      <w:proofErr w:type="spellEnd"/>
      <w:r w:rsidRPr="00126058">
        <w:rPr>
          <w:b/>
          <w:bCs/>
          <w:i/>
          <w:iCs/>
          <w:color w:val="000000" w:themeColor="text1"/>
          <w:sz w:val="28"/>
          <w:szCs w:val="28"/>
        </w:rPr>
        <w:t xml:space="preserve"> </w:t>
      </w:r>
      <w:proofErr w:type="spellStart"/>
      <w:r w:rsidRPr="00126058">
        <w:rPr>
          <w:b/>
          <w:bCs/>
          <w:i/>
          <w:iCs/>
          <w:color w:val="000000" w:themeColor="text1"/>
          <w:sz w:val="28"/>
          <w:szCs w:val="28"/>
        </w:rPr>
        <w:t>của</w:t>
      </w:r>
      <w:proofErr w:type="spellEnd"/>
      <w:r w:rsidRPr="00126058">
        <w:rPr>
          <w:b/>
          <w:bCs/>
          <w:i/>
          <w:iCs/>
          <w:color w:val="000000" w:themeColor="text1"/>
          <w:sz w:val="28"/>
          <w:szCs w:val="28"/>
        </w:rPr>
        <w:t xml:space="preserve"> </w:t>
      </w:r>
      <w:proofErr w:type="spellStart"/>
      <w:r w:rsidRPr="00126058">
        <w:rPr>
          <w:b/>
          <w:bCs/>
          <w:i/>
          <w:iCs/>
          <w:color w:val="000000" w:themeColor="text1"/>
          <w:sz w:val="28"/>
          <w:szCs w:val="28"/>
        </w:rPr>
        <w:t>cán</w:t>
      </w:r>
      <w:proofErr w:type="spellEnd"/>
      <w:r w:rsidRPr="00126058">
        <w:rPr>
          <w:b/>
          <w:bCs/>
          <w:i/>
          <w:iCs/>
          <w:color w:val="000000" w:themeColor="text1"/>
          <w:sz w:val="28"/>
          <w:szCs w:val="28"/>
        </w:rPr>
        <w:t xml:space="preserve"> </w:t>
      </w:r>
      <w:proofErr w:type="spellStart"/>
      <w:r w:rsidRPr="00126058">
        <w:rPr>
          <w:b/>
          <w:bCs/>
          <w:i/>
          <w:iCs/>
          <w:color w:val="000000" w:themeColor="text1"/>
          <w:sz w:val="28"/>
          <w:szCs w:val="28"/>
        </w:rPr>
        <w:t>bộ</w:t>
      </w:r>
      <w:proofErr w:type="spellEnd"/>
      <w:r w:rsidRPr="00126058">
        <w:rPr>
          <w:rStyle w:val="FootnoteReference"/>
          <w:i/>
          <w:iCs/>
          <w:color w:val="000000" w:themeColor="text1"/>
          <w:sz w:val="28"/>
          <w:szCs w:val="28"/>
        </w:rPr>
        <w:footnoteReference w:id="83"/>
      </w:r>
      <w:r w:rsidRPr="00126058">
        <w:rPr>
          <w:i/>
          <w:iCs/>
          <w:color w:val="000000" w:themeColor="text1"/>
          <w:sz w:val="28"/>
          <w:szCs w:val="28"/>
          <w:lang w:val="vi-VN"/>
        </w:rPr>
        <w:t>.</w:t>
      </w:r>
      <w:r w:rsidRPr="00126058">
        <w:rPr>
          <w:color w:val="000000" w:themeColor="text1"/>
          <w:sz w:val="28"/>
          <w:szCs w:val="28"/>
        </w:rPr>
        <w:t xml:space="preserve"> </w:t>
      </w:r>
    </w:p>
    <w:p w:rsidR="003E1D4E" w:rsidRPr="00126058" w:rsidRDefault="003E1D4E" w:rsidP="00543693">
      <w:pPr>
        <w:adjustRightInd w:val="0"/>
        <w:snapToGrid w:val="0"/>
        <w:spacing w:line="360" w:lineRule="auto"/>
        <w:ind w:firstLine="720"/>
        <w:jc w:val="both"/>
        <w:rPr>
          <w:color w:val="000000" w:themeColor="text1"/>
          <w:sz w:val="28"/>
          <w:szCs w:val="28"/>
          <w:lang w:val="vi-VN"/>
        </w:rPr>
      </w:pPr>
      <w:proofErr w:type="spellStart"/>
      <w:r w:rsidRPr="00126058">
        <w:rPr>
          <w:color w:val="000000" w:themeColor="text1"/>
          <w:sz w:val="28"/>
          <w:szCs w:val="28"/>
        </w:rPr>
        <w:t>Thông</w:t>
      </w:r>
      <w:proofErr w:type="spellEnd"/>
      <w:r w:rsidRPr="00126058">
        <w:rPr>
          <w:color w:val="000000" w:themeColor="text1"/>
          <w:sz w:val="28"/>
          <w:szCs w:val="28"/>
          <w:lang w:val="vi-VN"/>
        </w:rPr>
        <w:t xml:space="preserve"> qua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khóa</w:t>
      </w:r>
      <w:proofErr w:type="spellEnd"/>
      <w:r w:rsidRPr="00126058">
        <w:rPr>
          <w:color w:val="000000" w:themeColor="text1"/>
          <w:sz w:val="28"/>
          <w:szCs w:val="28"/>
        </w:rPr>
        <w:t xml:space="preserve"> </w:t>
      </w:r>
      <w:proofErr w:type="spellStart"/>
      <w:r w:rsidRPr="00126058">
        <w:rPr>
          <w:color w:val="000000" w:themeColor="text1"/>
          <w:sz w:val="28"/>
          <w:szCs w:val="28"/>
        </w:rPr>
        <w:t>tập</w:t>
      </w:r>
      <w:proofErr w:type="spellEnd"/>
      <w:r w:rsidRPr="00126058">
        <w:rPr>
          <w:color w:val="000000" w:themeColor="text1"/>
          <w:sz w:val="28"/>
          <w:szCs w:val="28"/>
        </w:rPr>
        <w:t xml:space="preserve"> </w:t>
      </w:r>
      <w:proofErr w:type="spellStart"/>
      <w:r w:rsidRPr="00126058">
        <w:rPr>
          <w:color w:val="000000" w:themeColor="text1"/>
          <w:sz w:val="28"/>
          <w:szCs w:val="28"/>
        </w:rPr>
        <w:t>huấn</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nghiệp</w:t>
      </w:r>
      <w:proofErr w:type="spellEnd"/>
      <w:r w:rsidRPr="00126058">
        <w:rPr>
          <w:color w:val="000000" w:themeColor="text1"/>
          <w:sz w:val="28"/>
          <w:szCs w:val="28"/>
        </w:rPr>
        <w:t xml:space="preserve"> </w:t>
      </w:r>
      <w:proofErr w:type="spellStart"/>
      <w:r w:rsidRPr="00126058">
        <w:rPr>
          <w:color w:val="000000" w:themeColor="text1"/>
          <w:sz w:val="28"/>
          <w:szCs w:val="28"/>
        </w:rPr>
        <w:t>vụ</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hội</w:t>
      </w:r>
      <w:proofErr w:type="spellEnd"/>
      <w:r w:rsidRPr="00126058">
        <w:rPr>
          <w:color w:val="000000" w:themeColor="text1"/>
          <w:sz w:val="28"/>
          <w:szCs w:val="28"/>
        </w:rPr>
        <w:t xml:space="preserve"> </w:t>
      </w:r>
      <w:proofErr w:type="spellStart"/>
      <w:r w:rsidRPr="00126058">
        <w:rPr>
          <w:color w:val="000000" w:themeColor="text1"/>
          <w:sz w:val="28"/>
          <w:szCs w:val="28"/>
        </w:rPr>
        <w:t>nhập</w:t>
      </w:r>
      <w:proofErr w:type="spellEnd"/>
      <w:r w:rsidRPr="00126058">
        <w:rPr>
          <w:color w:val="000000" w:themeColor="text1"/>
          <w:sz w:val="28"/>
          <w:szCs w:val="28"/>
        </w:rPr>
        <w:t xml:space="preserve"> </w:t>
      </w:r>
      <w:proofErr w:type="spellStart"/>
      <w:r w:rsidRPr="00126058">
        <w:rPr>
          <w:color w:val="000000" w:themeColor="text1"/>
          <w:sz w:val="28"/>
          <w:szCs w:val="28"/>
        </w:rPr>
        <w:t>kinh</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rPr>
        <w:t xml:space="preserve"> </w:t>
      </w:r>
      <w:proofErr w:type="spellStart"/>
      <w:r w:rsidRPr="00126058">
        <w:rPr>
          <w:color w:val="000000" w:themeColor="text1"/>
          <w:sz w:val="28"/>
          <w:szCs w:val="28"/>
        </w:rPr>
        <w:t>cho</w:t>
      </w:r>
      <w:proofErr w:type="spellEnd"/>
      <w:r w:rsidRPr="00126058">
        <w:rPr>
          <w:color w:val="000000" w:themeColor="text1"/>
          <w:sz w:val="28"/>
          <w:szCs w:val="28"/>
        </w:rPr>
        <w:t xml:space="preserve"> </w:t>
      </w:r>
      <w:proofErr w:type="spellStart"/>
      <w:r w:rsidRPr="00126058">
        <w:rPr>
          <w:color w:val="000000" w:themeColor="text1"/>
          <w:sz w:val="28"/>
          <w:szCs w:val="28"/>
        </w:rPr>
        <w:t>cán</w:t>
      </w:r>
      <w:proofErr w:type="spellEnd"/>
      <w:r w:rsidRPr="00126058">
        <w:rPr>
          <w:color w:val="000000" w:themeColor="text1"/>
          <w:sz w:val="28"/>
          <w:szCs w:val="28"/>
        </w:rPr>
        <w:t xml:space="preserve"> </w:t>
      </w:r>
      <w:proofErr w:type="spellStart"/>
      <w:r w:rsidRPr="00126058">
        <w:rPr>
          <w:color w:val="000000" w:themeColor="text1"/>
          <w:sz w:val="28"/>
          <w:szCs w:val="28"/>
        </w:rPr>
        <w:t>bộ</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địa</w:t>
      </w:r>
      <w:proofErr w:type="spellEnd"/>
      <w:r w:rsidRPr="00126058">
        <w:rPr>
          <w:color w:val="000000" w:themeColor="text1"/>
          <w:sz w:val="28"/>
          <w:szCs w:val="28"/>
        </w:rPr>
        <w:t xml:space="preserve"> </w:t>
      </w:r>
      <w:proofErr w:type="spellStart"/>
      <w:r w:rsidRPr="00126058">
        <w:rPr>
          <w:color w:val="000000" w:themeColor="text1"/>
          <w:sz w:val="28"/>
          <w:szCs w:val="28"/>
        </w:rPr>
        <w:t>phương</w:t>
      </w:r>
      <w:proofErr w:type="spellEnd"/>
      <w:r w:rsidRPr="00126058">
        <w:rPr>
          <w:color w:val="000000" w:themeColor="text1"/>
          <w:sz w:val="28"/>
          <w:szCs w:val="28"/>
        </w:rPr>
        <w:t xml:space="preserve">, </w:t>
      </w:r>
      <w:proofErr w:type="spellStart"/>
      <w:r w:rsidRPr="00126058">
        <w:rPr>
          <w:color w:val="000000" w:themeColor="text1"/>
          <w:sz w:val="28"/>
          <w:szCs w:val="28"/>
        </w:rPr>
        <w:t>doanh</w:t>
      </w:r>
      <w:proofErr w:type="spellEnd"/>
      <w:r w:rsidRPr="00126058">
        <w:rPr>
          <w:color w:val="000000" w:themeColor="text1"/>
          <w:sz w:val="28"/>
          <w:szCs w:val="28"/>
        </w:rPr>
        <w:t xml:space="preserve"> </w:t>
      </w:r>
      <w:proofErr w:type="spellStart"/>
      <w:r w:rsidRPr="00126058">
        <w:rPr>
          <w:color w:val="000000" w:themeColor="text1"/>
          <w:sz w:val="28"/>
          <w:szCs w:val="28"/>
        </w:rPr>
        <w:t>nghiệp</w:t>
      </w:r>
      <w:proofErr w:type="spellEnd"/>
      <w:r w:rsidR="00897CD5" w:rsidRPr="00126058">
        <w:rPr>
          <w:color w:val="000000" w:themeColor="text1"/>
          <w:sz w:val="28"/>
          <w:szCs w:val="28"/>
          <w:lang w:val="vi-VN"/>
        </w:rPr>
        <w:t xml:space="preserve">, </w:t>
      </w:r>
      <w:r w:rsidRPr="00126058">
        <w:rPr>
          <w:color w:val="000000" w:themeColor="text1"/>
          <w:sz w:val="28"/>
          <w:szCs w:val="28"/>
          <w:lang w:val="vi-VN"/>
        </w:rPr>
        <w:t>các cán bộ quản lý đã được</w:t>
      </w:r>
      <w:r w:rsidRPr="00126058">
        <w:rPr>
          <w:color w:val="000000" w:themeColor="text1"/>
          <w:sz w:val="28"/>
          <w:szCs w:val="28"/>
        </w:rPr>
        <w:t xml:space="preserve"> </w:t>
      </w:r>
      <w:proofErr w:type="spellStart"/>
      <w:r w:rsidR="00897CD5" w:rsidRPr="00126058">
        <w:rPr>
          <w:color w:val="000000" w:themeColor="text1"/>
          <w:sz w:val="28"/>
          <w:szCs w:val="28"/>
        </w:rPr>
        <w:t>phổ</w:t>
      </w:r>
      <w:proofErr w:type="spellEnd"/>
      <w:r w:rsidR="00897CD5" w:rsidRPr="00126058">
        <w:rPr>
          <w:color w:val="000000" w:themeColor="text1"/>
          <w:sz w:val="28"/>
          <w:szCs w:val="28"/>
          <w:lang w:val="vi-VN"/>
        </w:rPr>
        <w:t xml:space="preserve"> biến </w:t>
      </w:r>
      <w:r w:rsidRPr="00126058">
        <w:rPr>
          <w:color w:val="000000" w:themeColor="text1"/>
          <w:sz w:val="28"/>
          <w:szCs w:val="28"/>
        </w:rPr>
        <w:t xml:space="preserve"> </w:t>
      </w:r>
      <w:proofErr w:type="spellStart"/>
      <w:r w:rsidRPr="00126058">
        <w:rPr>
          <w:color w:val="000000" w:themeColor="text1"/>
          <w:sz w:val="28"/>
          <w:szCs w:val="28"/>
        </w:rPr>
        <w:t>những</w:t>
      </w:r>
      <w:proofErr w:type="spellEnd"/>
      <w:r w:rsidRPr="00126058">
        <w:rPr>
          <w:color w:val="000000" w:themeColor="text1"/>
          <w:sz w:val="28"/>
          <w:szCs w:val="28"/>
        </w:rPr>
        <w:t xml:space="preserve"> </w:t>
      </w:r>
      <w:proofErr w:type="spellStart"/>
      <w:r w:rsidRPr="00126058">
        <w:rPr>
          <w:color w:val="000000" w:themeColor="text1"/>
          <w:sz w:val="28"/>
          <w:szCs w:val="28"/>
        </w:rPr>
        <w:t>kiến</w:t>
      </w:r>
      <w:proofErr w:type="spellEnd"/>
      <w:r w:rsidRPr="00126058">
        <w:rPr>
          <w:color w:val="000000" w:themeColor="text1"/>
          <w:sz w:val="28"/>
          <w:szCs w:val="28"/>
        </w:rPr>
        <w:t xml:space="preserve"> </w:t>
      </w:r>
      <w:proofErr w:type="spellStart"/>
      <w:r w:rsidRPr="00126058">
        <w:rPr>
          <w:color w:val="000000" w:themeColor="text1"/>
          <w:sz w:val="28"/>
          <w:szCs w:val="28"/>
        </w:rPr>
        <w:t>thức</w:t>
      </w:r>
      <w:proofErr w:type="spellEnd"/>
      <w:r w:rsidRPr="00126058">
        <w:rPr>
          <w:color w:val="000000" w:themeColor="text1"/>
          <w:sz w:val="28"/>
          <w:szCs w:val="28"/>
        </w:rPr>
        <w:t xml:space="preserve"> </w:t>
      </w:r>
      <w:proofErr w:type="spellStart"/>
      <w:r w:rsidRPr="00126058">
        <w:rPr>
          <w:color w:val="000000" w:themeColor="text1"/>
          <w:sz w:val="28"/>
          <w:szCs w:val="28"/>
        </w:rPr>
        <w:t>cập</w:t>
      </w:r>
      <w:proofErr w:type="spellEnd"/>
      <w:r w:rsidRPr="00126058">
        <w:rPr>
          <w:color w:val="000000" w:themeColor="text1"/>
          <w:sz w:val="28"/>
          <w:szCs w:val="28"/>
        </w:rPr>
        <w:t xml:space="preserve"> </w:t>
      </w:r>
      <w:proofErr w:type="spellStart"/>
      <w:r w:rsidRPr="00126058">
        <w:rPr>
          <w:color w:val="000000" w:themeColor="text1"/>
          <w:sz w:val="28"/>
          <w:szCs w:val="28"/>
        </w:rPr>
        <w:t>nhật</w:t>
      </w:r>
      <w:proofErr w:type="spellEnd"/>
      <w:r w:rsidRPr="00126058">
        <w:rPr>
          <w:color w:val="000000" w:themeColor="text1"/>
          <w:sz w:val="28"/>
          <w:szCs w:val="28"/>
        </w:rPr>
        <w:t xml:space="preserve"> </w:t>
      </w:r>
      <w:proofErr w:type="spellStart"/>
      <w:r w:rsidRPr="00126058">
        <w:rPr>
          <w:color w:val="000000" w:themeColor="text1"/>
          <w:sz w:val="28"/>
          <w:szCs w:val="28"/>
        </w:rPr>
        <w:t>nhất</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thương</w:t>
      </w:r>
      <w:proofErr w:type="spellEnd"/>
      <w:r w:rsidRPr="00126058">
        <w:rPr>
          <w:color w:val="000000" w:themeColor="text1"/>
          <w:sz w:val="28"/>
          <w:szCs w:val="28"/>
        </w:rPr>
        <w:t xml:space="preserve"> </w:t>
      </w:r>
      <w:proofErr w:type="spellStart"/>
      <w:r w:rsidRPr="00126058">
        <w:rPr>
          <w:color w:val="000000" w:themeColor="text1"/>
          <w:sz w:val="28"/>
          <w:szCs w:val="28"/>
        </w:rPr>
        <w:t>mại</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tình</w:t>
      </w:r>
      <w:proofErr w:type="spellEnd"/>
      <w:r w:rsidRPr="00126058">
        <w:rPr>
          <w:color w:val="000000" w:themeColor="text1"/>
          <w:sz w:val="28"/>
          <w:szCs w:val="28"/>
        </w:rPr>
        <w:t xml:space="preserve"> </w:t>
      </w:r>
      <w:proofErr w:type="spellStart"/>
      <w:r w:rsidRPr="00126058">
        <w:rPr>
          <w:color w:val="000000" w:themeColor="text1"/>
          <w:sz w:val="28"/>
          <w:szCs w:val="28"/>
        </w:rPr>
        <w:t>hình</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thị</w:t>
      </w:r>
      <w:proofErr w:type="spellEnd"/>
      <w:r w:rsidRPr="00126058">
        <w:rPr>
          <w:color w:val="000000" w:themeColor="text1"/>
          <w:sz w:val="28"/>
          <w:szCs w:val="28"/>
        </w:rPr>
        <w:t xml:space="preserve"> </w:t>
      </w:r>
      <w:proofErr w:type="spellStart"/>
      <w:r w:rsidRPr="00126058">
        <w:rPr>
          <w:color w:val="000000" w:themeColor="text1"/>
          <w:sz w:val="28"/>
          <w:szCs w:val="28"/>
        </w:rPr>
        <w:t>trường</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tác</w:t>
      </w:r>
      <w:proofErr w:type="spellEnd"/>
      <w:r w:rsidRPr="00126058">
        <w:rPr>
          <w:color w:val="000000" w:themeColor="text1"/>
          <w:sz w:val="28"/>
          <w:szCs w:val="28"/>
        </w:rPr>
        <w:t xml:space="preserve"> </w:t>
      </w:r>
      <w:proofErr w:type="spellStart"/>
      <w:r w:rsidRPr="00126058">
        <w:rPr>
          <w:color w:val="000000" w:themeColor="text1"/>
          <w:sz w:val="28"/>
          <w:szCs w:val="28"/>
        </w:rPr>
        <w:t>lãnh</w:t>
      </w:r>
      <w:proofErr w:type="spellEnd"/>
      <w:r w:rsidRPr="00126058">
        <w:rPr>
          <w:color w:val="000000" w:themeColor="text1"/>
          <w:sz w:val="28"/>
          <w:szCs w:val="28"/>
        </w:rPr>
        <w:t xml:space="preserve"> </w:t>
      </w:r>
      <w:proofErr w:type="spellStart"/>
      <w:r w:rsidRPr="00126058">
        <w:rPr>
          <w:color w:val="000000" w:themeColor="text1"/>
          <w:sz w:val="28"/>
          <w:szCs w:val="28"/>
        </w:rPr>
        <w:t>sự</w:t>
      </w:r>
      <w:proofErr w:type="spellEnd"/>
      <w:r w:rsidRPr="00126058">
        <w:rPr>
          <w:color w:val="000000" w:themeColor="text1"/>
          <w:sz w:val="28"/>
          <w:szCs w:val="28"/>
        </w:rPr>
        <w:t xml:space="preserve"> </w:t>
      </w:r>
      <w:proofErr w:type="spellStart"/>
      <w:r w:rsidRPr="00126058">
        <w:rPr>
          <w:color w:val="000000" w:themeColor="text1"/>
          <w:sz w:val="28"/>
          <w:szCs w:val="28"/>
        </w:rPr>
        <w:t>đối</w:t>
      </w:r>
      <w:proofErr w:type="spellEnd"/>
      <w:r w:rsidRPr="00126058">
        <w:rPr>
          <w:color w:val="000000" w:themeColor="text1"/>
          <w:sz w:val="28"/>
          <w:szCs w:val="28"/>
        </w:rPr>
        <w:t xml:space="preserve"> </w:t>
      </w:r>
      <w:proofErr w:type="spellStart"/>
      <w:r w:rsidRPr="00126058">
        <w:rPr>
          <w:color w:val="000000" w:themeColor="text1"/>
          <w:sz w:val="28"/>
          <w:szCs w:val="28"/>
        </w:rPr>
        <w:t>với</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khi</w:t>
      </w:r>
      <w:proofErr w:type="spellEnd"/>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ở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ngoài</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những</w:t>
      </w:r>
      <w:proofErr w:type="spellEnd"/>
      <w:r w:rsidRPr="00126058">
        <w:rPr>
          <w:color w:val="000000" w:themeColor="text1"/>
          <w:sz w:val="28"/>
          <w:szCs w:val="28"/>
        </w:rPr>
        <w:t xml:space="preserve"> </w:t>
      </w:r>
      <w:proofErr w:type="spellStart"/>
      <w:r w:rsidRPr="00126058">
        <w:rPr>
          <w:color w:val="000000" w:themeColor="text1"/>
          <w:sz w:val="28"/>
          <w:szCs w:val="28"/>
        </w:rPr>
        <w:t>thay</w:t>
      </w:r>
      <w:proofErr w:type="spellEnd"/>
      <w:r w:rsidRPr="00126058">
        <w:rPr>
          <w:color w:val="000000" w:themeColor="text1"/>
          <w:sz w:val="28"/>
          <w:szCs w:val="28"/>
        </w:rPr>
        <w:t xml:space="preserve"> </w:t>
      </w:r>
      <w:proofErr w:type="spellStart"/>
      <w:r w:rsidRPr="00126058">
        <w:rPr>
          <w:color w:val="000000" w:themeColor="text1"/>
          <w:sz w:val="28"/>
          <w:szCs w:val="28"/>
        </w:rPr>
        <w:t>đổi</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chính</w:t>
      </w:r>
      <w:proofErr w:type="spellEnd"/>
      <w:r w:rsidRPr="00126058">
        <w:rPr>
          <w:color w:val="000000" w:themeColor="text1"/>
          <w:sz w:val="28"/>
          <w:szCs w:val="28"/>
        </w:rPr>
        <w:t xml:space="preserve"> </w:t>
      </w:r>
      <w:proofErr w:type="spellStart"/>
      <w:r w:rsidRPr="00126058">
        <w:rPr>
          <w:color w:val="000000" w:themeColor="text1"/>
          <w:sz w:val="28"/>
          <w:szCs w:val="28"/>
        </w:rPr>
        <w:t>sách</w:t>
      </w:r>
      <w:proofErr w:type="spellEnd"/>
      <w:r w:rsidRPr="00126058">
        <w:rPr>
          <w:color w:val="000000" w:themeColor="text1"/>
          <w:sz w:val="28"/>
          <w:szCs w:val="28"/>
        </w:rPr>
        <w:t xml:space="preserve"> </w:t>
      </w:r>
      <w:proofErr w:type="spellStart"/>
      <w:r w:rsidRPr="00126058">
        <w:rPr>
          <w:color w:val="000000" w:themeColor="text1"/>
          <w:sz w:val="28"/>
          <w:szCs w:val="28"/>
        </w:rPr>
        <w:t>tiếp</w:t>
      </w:r>
      <w:proofErr w:type="spellEnd"/>
      <w:r w:rsidRPr="00126058">
        <w:rPr>
          <w:color w:val="000000" w:themeColor="text1"/>
          <w:sz w:val="28"/>
          <w:szCs w:val="28"/>
        </w:rPr>
        <w:t xml:space="preserve"> </w:t>
      </w:r>
      <w:proofErr w:type="spellStart"/>
      <w:r w:rsidRPr="00126058">
        <w:rPr>
          <w:color w:val="000000" w:themeColor="text1"/>
          <w:sz w:val="28"/>
          <w:szCs w:val="28"/>
        </w:rPr>
        <w:t>nhận</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đãi</w:t>
      </w:r>
      <w:proofErr w:type="spellEnd"/>
      <w:r w:rsidRPr="00126058">
        <w:rPr>
          <w:color w:val="000000" w:themeColor="text1"/>
          <w:sz w:val="28"/>
          <w:szCs w:val="28"/>
        </w:rPr>
        <w:t xml:space="preserve"> </w:t>
      </w:r>
      <w:proofErr w:type="spellStart"/>
      <w:r w:rsidRPr="00126058">
        <w:rPr>
          <w:color w:val="000000" w:themeColor="text1"/>
          <w:sz w:val="28"/>
          <w:szCs w:val="28"/>
        </w:rPr>
        <w:t>ngộ</w:t>
      </w:r>
      <w:proofErr w:type="spellEnd"/>
      <w:r w:rsidRPr="00126058">
        <w:rPr>
          <w:color w:val="000000" w:themeColor="text1"/>
          <w:sz w:val="28"/>
          <w:szCs w:val="28"/>
        </w:rPr>
        <w:t xml:space="preserve"> </w:t>
      </w:r>
      <w:proofErr w:type="spellStart"/>
      <w:r w:rsidRPr="00126058">
        <w:rPr>
          <w:color w:val="000000" w:themeColor="text1"/>
          <w:sz w:val="28"/>
          <w:szCs w:val="28"/>
        </w:rPr>
        <w:t>đối</w:t>
      </w:r>
      <w:proofErr w:type="spellEnd"/>
      <w:r w:rsidRPr="00126058">
        <w:rPr>
          <w:color w:val="000000" w:themeColor="text1"/>
          <w:sz w:val="28"/>
          <w:szCs w:val="28"/>
        </w:rPr>
        <w:t xml:space="preserve"> </w:t>
      </w:r>
      <w:proofErr w:type="spellStart"/>
      <w:r w:rsidRPr="00126058">
        <w:rPr>
          <w:color w:val="000000" w:themeColor="text1"/>
          <w:sz w:val="28"/>
          <w:szCs w:val="28"/>
        </w:rPr>
        <w:t>với</w:t>
      </w:r>
      <w:proofErr w:type="spellEnd"/>
      <w:r w:rsidRPr="00126058">
        <w:rPr>
          <w:color w:val="000000" w:themeColor="text1"/>
          <w:sz w:val="28"/>
          <w:szCs w:val="28"/>
        </w:rPr>
        <w:t xml:space="preserve"> </w:t>
      </w:r>
      <w:r w:rsidR="006801D9" w:rsidRPr="00126058">
        <w:rPr>
          <w:color w:val="000000" w:themeColor="text1"/>
          <w:sz w:val="28"/>
          <w:szCs w:val="28"/>
          <w:lang w:val="vi-VN"/>
        </w:rPr>
        <w:t xml:space="preserve">người </w:t>
      </w:r>
      <w:r w:rsidR="007F4CE2" w:rsidRPr="00126058">
        <w:rPr>
          <w:color w:val="000000" w:themeColor="text1"/>
          <w:sz w:val="28"/>
          <w:szCs w:val="28"/>
        </w:rPr>
        <w:t>LĐ</w:t>
      </w:r>
      <w:r w:rsidR="006801D9" w:rsidRPr="00126058">
        <w:rPr>
          <w:color w:val="000000" w:themeColor="text1"/>
          <w:sz w:val="28"/>
          <w:szCs w:val="28"/>
        </w:rPr>
        <w:t>DT</w:t>
      </w:r>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tiếp</w:t>
      </w:r>
      <w:proofErr w:type="spellEnd"/>
      <w:r w:rsidRPr="00126058">
        <w:rPr>
          <w:color w:val="000000" w:themeColor="text1"/>
          <w:sz w:val="28"/>
          <w:szCs w:val="28"/>
        </w:rPr>
        <w:t xml:space="preserve"> </w:t>
      </w:r>
      <w:proofErr w:type="spellStart"/>
      <w:r w:rsidRPr="00126058">
        <w:rPr>
          <w:color w:val="000000" w:themeColor="text1"/>
          <w:sz w:val="28"/>
          <w:szCs w:val="28"/>
        </w:rPr>
        <w:t>nhận</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những</w:t>
      </w:r>
      <w:proofErr w:type="spellEnd"/>
      <w:r w:rsidRPr="00126058">
        <w:rPr>
          <w:color w:val="000000" w:themeColor="text1"/>
          <w:sz w:val="28"/>
          <w:szCs w:val="28"/>
        </w:rPr>
        <w:t xml:space="preserve"> </w:t>
      </w:r>
      <w:proofErr w:type="spellStart"/>
      <w:r w:rsidRPr="00126058">
        <w:rPr>
          <w:color w:val="000000" w:themeColor="text1"/>
          <w:sz w:val="28"/>
          <w:szCs w:val="28"/>
        </w:rPr>
        <w:t>thay</w:t>
      </w:r>
      <w:proofErr w:type="spellEnd"/>
      <w:r w:rsidRPr="00126058">
        <w:rPr>
          <w:color w:val="000000" w:themeColor="text1"/>
          <w:sz w:val="28"/>
          <w:szCs w:val="28"/>
        </w:rPr>
        <w:t xml:space="preserve"> </w:t>
      </w:r>
      <w:proofErr w:type="spellStart"/>
      <w:r w:rsidRPr="00126058">
        <w:rPr>
          <w:color w:val="000000" w:themeColor="text1"/>
          <w:sz w:val="28"/>
          <w:szCs w:val="28"/>
        </w:rPr>
        <w:t>đổi</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chính</w:t>
      </w:r>
      <w:proofErr w:type="spellEnd"/>
      <w:r w:rsidRPr="00126058">
        <w:rPr>
          <w:color w:val="000000" w:themeColor="text1"/>
          <w:sz w:val="28"/>
          <w:szCs w:val="28"/>
        </w:rPr>
        <w:t xml:space="preserve"> </w:t>
      </w:r>
      <w:proofErr w:type="spellStart"/>
      <w:r w:rsidRPr="00126058">
        <w:rPr>
          <w:color w:val="000000" w:themeColor="text1"/>
          <w:sz w:val="28"/>
          <w:szCs w:val="28"/>
        </w:rPr>
        <w:t>sách</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Việt</w:t>
      </w:r>
      <w:proofErr w:type="spellEnd"/>
      <w:r w:rsidRPr="00126058">
        <w:rPr>
          <w:color w:val="000000" w:themeColor="text1"/>
          <w:sz w:val="28"/>
          <w:szCs w:val="28"/>
        </w:rPr>
        <w:t xml:space="preserve"> Nam </w:t>
      </w:r>
      <w:proofErr w:type="spellStart"/>
      <w:r w:rsidRPr="00126058">
        <w:rPr>
          <w:color w:val="000000" w:themeColor="text1"/>
          <w:sz w:val="28"/>
          <w:szCs w:val="28"/>
        </w:rPr>
        <w:t>về</w:t>
      </w:r>
      <w:proofErr w:type="spellEnd"/>
      <w:r w:rsidRPr="00126058">
        <w:rPr>
          <w:color w:val="000000" w:themeColor="text1"/>
          <w:sz w:val="28"/>
          <w:szCs w:val="28"/>
        </w:rPr>
        <w:t xml:space="preserve"> NLĐ </w:t>
      </w:r>
      <w:proofErr w:type="spellStart"/>
      <w:r w:rsidRPr="00126058">
        <w:rPr>
          <w:color w:val="000000" w:themeColor="text1"/>
          <w:sz w:val="28"/>
          <w:szCs w:val="28"/>
        </w:rPr>
        <w:t>đi</w:t>
      </w:r>
      <w:proofErr w:type="spellEnd"/>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ở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ngoài</w:t>
      </w:r>
      <w:proofErr w:type="spellEnd"/>
      <w:r w:rsidRPr="00126058">
        <w:rPr>
          <w:color w:val="000000" w:themeColor="text1"/>
          <w:sz w:val="28"/>
          <w:szCs w:val="28"/>
        </w:rPr>
        <w:t xml:space="preserve">. </w:t>
      </w:r>
      <w:proofErr w:type="spellStart"/>
      <w:r w:rsidRPr="00126058">
        <w:rPr>
          <w:color w:val="000000" w:themeColor="text1"/>
          <w:sz w:val="28"/>
          <w:szCs w:val="28"/>
        </w:rPr>
        <w:t>Ngoài</w:t>
      </w:r>
      <w:proofErr w:type="spellEnd"/>
      <w:r w:rsidRPr="00126058">
        <w:rPr>
          <w:color w:val="000000" w:themeColor="text1"/>
          <w:sz w:val="28"/>
          <w:szCs w:val="28"/>
        </w:rPr>
        <w:t xml:space="preserve"> </w:t>
      </w:r>
      <w:proofErr w:type="spellStart"/>
      <w:r w:rsidRPr="00126058">
        <w:rPr>
          <w:color w:val="000000" w:themeColor="text1"/>
          <w:sz w:val="28"/>
          <w:szCs w:val="28"/>
        </w:rPr>
        <w:t>ra</w:t>
      </w:r>
      <w:proofErr w:type="spellEnd"/>
      <w:r w:rsidRPr="00126058">
        <w:rPr>
          <w:color w:val="000000" w:themeColor="text1"/>
          <w:sz w:val="28"/>
          <w:szCs w:val="28"/>
        </w:rPr>
        <w:t>,</w:t>
      </w:r>
      <w:r w:rsidRPr="00126058">
        <w:rPr>
          <w:color w:val="000000" w:themeColor="text1"/>
          <w:sz w:val="28"/>
          <w:szCs w:val="28"/>
          <w:lang w:val="vi-VN"/>
        </w:rPr>
        <w:t xml:space="preserve"> các cán bộ quản lý còn được tham gia nhiều </w:t>
      </w:r>
      <w:proofErr w:type="spellStart"/>
      <w:r w:rsidRPr="00126058">
        <w:rPr>
          <w:color w:val="000000" w:themeColor="text1"/>
          <w:sz w:val="28"/>
          <w:szCs w:val="28"/>
        </w:rPr>
        <w:t>khóa</w:t>
      </w:r>
      <w:proofErr w:type="spellEnd"/>
      <w:r w:rsidRPr="00126058">
        <w:rPr>
          <w:color w:val="000000" w:themeColor="text1"/>
          <w:sz w:val="28"/>
          <w:szCs w:val="28"/>
        </w:rPr>
        <w:t xml:space="preserve"> </w:t>
      </w:r>
      <w:proofErr w:type="spellStart"/>
      <w:r w:rsidRPr="00126058">
        <w:rPr>
          <w:color w:val="000000" w:themeColor="text1"/>
          <w:sz w:val="28"/>
          <w:szCs w:val="28"/>
        </w:rPr>
        <w:t>đào</w:t>
      </w:r>
      <w:proofErr w:type="spellEnd"/>
      <w:r w:rsidRPr="00126058">
        <w:rPr>
          <w:color w:val="000000" w:themeColor="text1"/>
          <w:sz w:val="28"/>
          <w:szCs w:val="28"/>
        </w:rPr>
        <w:t xml:space="preserve"> </w:t>
      </w:r>
      <w:proofErr w:type="spellStart"/>
      <w:r w:rsidRPr="00126058">
        <w:rPr>
          <w:color w:val="000000" w:themeColor="text1"/>
          <w:sz w:val="28"/>
          <w:szCs w:val="28"/>
        </w:rPr>
        <w:t>tạo</w:t>
      </w:r>
      <w:proofErr w:type="spellEnd"/>
      <w:r w:rsidRPr="00126058">
        <w:rPr>
          <w:color w:val="000000" w:themeColor="text1"/>
          <w:sz w:val="28"/>
          <w:szCs w:val="28"/>
        </w:rPr>
        <w:t xml:space="preserve">, </w:t>
      </w:r>
      <w:proofErr w:type="spellStart"/>
      <w:r w:rsidRPr="00126058">
        <w:rPr>
          <w:color w:val="000000" w:themeColor="text1"/>
          <w:sz w:val="28"/>
          <w:szCs w:val="28"/>
        </w:rPr>
        <w:t>tập</w:t>
      </w:r>
      <w:proofErr w:type="spellEnd"/>
      <w:r w:rsidRPr="00126058">
        <w:rPr>
          <w:color w:val="000000" w:themeColor="text1"/>
          <w:sz w:val="28"/>
          <w:szCs w:val="28"/>
        </w:rPr>
        <w:t xml:space="preserve"> </w:t>
      </w:r>
      <w:proofErr w:type="spellStart"/>
      <w:r w:rsidRPr="00126058">
        <w:rPr>
          <w:color w:val="000000" w:themeColor="text1"/>
          <w:sz w:val="28"/>
          <w:szCs w:val="28"/>
        </w:rPr>
        <w:t>huấn</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00897CD5" w:rsidRPr="00126058">
        <w:rPr>
          <w:color w:val="000000" w:themeColor="text1"/>
          <w:sz w:val="28"/>
          <w:szCs w:val="28"/>
        </w:rPr>
        <w:t>nội</w:t>
      </w:r>
      <w:proofErr w:type="spellEnd"/>
      <w:r w:rsidR="00897CD5" w:rsidRPr="00126058">
        <w:rPr>
          <w:color w:val="000000" w:themeColor="text1"/>
          <w:sz w:val="28"/>
          <w:szCs w:val="28"/>
          <w:lang w:val="vi-VN"/>
        </w:rPr>
        <w:t xml:space="preserve"> dung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di </w:t>
      </w:r>
      <w:proofErr w:type="spellStart"/>
      <w:r w:rsidR="00897CD5" w:rsidRPr="00126058">
        <w:rPr>
          <w:color w:val="000000" w:themeColor="text1"/>
          <w:sz w:val="28"/>
          <w:szCs w:val="28"/>
        </w:rPr>
        <w:t>trú</w:t>
      </w:r>
      <w:proofErr w:type="spellEnd"/>
      <w:r w:rsidR="00897CD5" w:rsidRPr="00126058">
        <w:rPr>
          <w:color w:val="000000" w:themeColor="text1"/>
          <w:sz w:val="28"/>
          <w:szCs w:val="28"/>
          <w:lang w:val="vi-VN"/>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buôn</w:t>
      </w:r>
      <w:proofErr w:type="spellEnd"/>
      <w:r w:rsidRPr="00126058">
        <w:rPr>
          <w:color w:val="000000" w:themeColor="text1"/>
          <w:sz w:val="28"/>
          <w:szCs w:val="28"/>
        </w:rPr>
        <w:t xml:space="preserve"> </w:t>
      </w:r>
      <w:proofErr w:type="spellStart"/>
      <w:r w:rsidRPr="00126058">
        <w:rPr>
          <w:color w:val="000000" w:themeColor="text1"/>
          <w:sz w:val="28"/>
          <w:szCs w:val="28"/>
        </w:rPr>
        <w:t>bán</w:t>
      </w:r>
      <w:proofErr w:type="spellEnd"/>
      <w:r w:rsidRPr="00126058">
        <w:rPr>
          <w:color w:val="000000" w:themeColor="text1"/>
          <w:sz w:val="28"/>
          <w:szCs w:val="28"/>
        </w:rPr>
        <w:t xml:space="preserve"> </w:t>
      </w:r>
      <w:proofErr w:type="spellStart"/>
      <w:r w:rsidRPr="00126058">
        <w:rPr>
          <w:color w:val="000000" w:themeColor="text1"/>
          <w:sz w:val="28"/>
          <w:szCs w:val="28"/>
        </w:rPr>
        <w:t>người</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kỹ</w:t>
      </w:r>
      <w:proofErr w:type="spellEnd"/>
      <w:r w:rsidRPr="00126058">
        <w:rPr>
          <w:color w:val="000000" w:themeColor="text1"/>
          <w:sz w:val="28"/>
          <w:szCs w:val="28"/>
        </w:rPr>
        <w:t xml:space="preserve"> </w:t>
      </w:r>
      <w:proofErr w:type="spellStart"/>
      <w:r w:rsidRPr="00126058">
        <w:rPr>
          <w:color w:val="000000" w:themeColor="text1"/>
          <w:sz w:val="28"/>
          <w:szCs w:val="28"/>
        </w:rPr>
        <w:t>năng</w:t>
      </w:r>
      <w:proofErr w:type="spellEnd"/>
      <w:r w:rsidRPr="00126058">
        <w:rPr>
          <w:color w:val="000000" w:themeColor="text1"/>
          <w:sz w:val="28"/>
          <w:szCs w:val="28"/>
        </w:rPr>
        <w:t xml:space="preserve"> </w:t>
      </w:r>
      <w:proofErr w:type="spellStart"/>
      <w:r w:rsidRPr="00126058">
        <w:rPr>
          <w:color w:val="000000" w:themeColor="text1"/>
          <w:sz w:val="28"/>
          <w:szCs w:val="28"/>
        </w:rPr>
        <w:t>tuyên</w:t>
      </w:r>
      <w:proofErr w:type="spellEnd"/>
      <w:r w:rsidRPr="00126058">
        <w:rPr>
          <w:color w:val="000000" w:themeColor="text1"/>
          <w:sz w:val="28"/>
          <w:szCs w:val="28"/>
        </w:rPr>
        <w:t xml:space="preserve"> </w:t>
      </w:r>
      <w:proofErr w:type="spellStart"/>
      <w:r w:rsidRPr="00126058">
        <w:rPr>
          <w:color w:val="000000" w:themeColor="text1"/>
          <w:sz w:val="28"/>
          <w:szCs w:val="28"/>
        </w:rPr>
        <w:t>truyền</w:t>
      </w:r>
      <w:proofErr w:type="spellEnd"/>
      <w:r w:rsidRPr="00126058">
        <w:rPr>
          <w:color w:val="000000" w:themeColor="text1"/>
          <w:sz w:val="28"/>
          <w:szCs w:val="28"/>
        </w:rPr>
        <w:t xml:space="preserve">, </w:t>
      </w:r>
      <w:proofErr w:type="spellStart"/>
      <w:r w:rsidRPr="00126058">
        <w:rPr>
          <w:color w:val="000000" w:themeColor="text1"/>
          <w:sz w:val="28"/>
          <w:szCs w:val="28"/>
        </w:rPr>
        <w:t>hỗ</w:t>
      </w:r>
      <w:proofErr w:type="spellEnd"/>
      <w:r w:rsidRPr="00126058">
        <w:rPr>
          <w:color w:val="000000" w:themeColor="text1"/>
          <w:sz w:val="28"/>
          <w:szCs w:val="28"/>
        </w:rPr>
        <w:t xml:space="preserve"> </w:t>
      </w:r>
      <w:proofErr w:type="spellStart"/>
      <w:r w:rsidRPr="00126058">
        <w:rPr>
          <w:color w:val="000000" w:themeColor="text1"/>
          <w:sz w:val="28"/>
          <w:szCs w:val="28"/>
        </w:rPr>
        <w:t>trợ</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trước</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sau</w:t>
      </w:r>
      <w:proofErr w:type="spellEnd"/>
      <w:r w:rsidRPr="00126058">
        <w:rPr>
          <w:color w:val="000000" w:themeColor="text1"/>
          <w:sz w:val="28"/>
          <w:szCs w:val="28"/>
        </w:rPr>
        <w:t xml:space="preserve"> </w:t>
      </w:r>
      <w:proofErr w:type="spellStart"/>
      <w:r w:rsidRPr="00126058">
        <w:rPr>
          <w:color w:val="000000" w:themeColor="text1"/>
          <w:sz w:val="28"/>
          <w:szCs w:val="28"/>
        </w:rPr>
        <w:t>khi</w:t>
      </w:r>
      <w:proofErr w:type="spellEnd"/>
      <w:r w:rsidRPr="00126058">
        <w:rPr>
          <w:color w:val="000000" w:themeColor="text1"/>
          <w:sz w:val="28"/>
          <w:szCs w:val="28"/>
        </w:rPr>
        <w:t xml:space="preserve"> </w:t>
      </w:r>
      <w:proofErr w:type="spellStart"/>
      <w:r w:rsidRPr="00126058">
        <w:rPr>
          <w:color w:val="000000" w:themeColor="text1"/>
          <w:sz w:val="28"/>
          <w:szCs w:val="28"/>
        </w:rPr>
        <w:t>đi</w:t>
      </w:r>
      <w:proofErr w:type="spellEnd"/>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ở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ngoài</w:t>
      </w:r>
      <w:proofErr w:type="spellEnd"/>
      <w:r w:rsidRPr="00126058">
        <w:rPr>
          <w:color w:val="000000" w:themeColor="text1"/>
          <w:sz w:val="28"/>
          <w:szCs w:val="28"/>
        </w:rPr>
        <w:t xml:space="preserve">... </w:t>
      </w:r>
      <w:proofErr w:type="spellStart"/>
      <w:r w:rsidRPr="00126058">
        <w:rPr>
          <w:color w:val="000000" w:themeColor="text1"/>
          <w:sz w:val="28"/>
          <w:szCs w:val="28"/>
        </w:rPr>
        <w:t>cho</w:t>
      </w:r>
      <w:proofErr w:type="spellEnd"/>
      <w:r w:rsidRPr="00126058">
        <w:rPr>
          <w:color w:val="000000" w:themeColor="text1"/>
          <w:sz w:val="28"/>
          <w:szCs w:val="28"/>
        </w:rPr>
        <w:t xml:space="preserve"> </w:t>
      </w:r>
      <w:proofErr w:type="spellStart"/>
      <w:r w:rsidRPr="00126058">
        <w:rPr>
          <w:color w:val="000000" w:themeColor="text1"/>
          <w:sz w:val="28"/>
          <w:szCs w:val="28"/>
        </w:rPr>
        <w:t>cán</w:t>
      </w:r>
      <w:proofErr w:type="spellEnd"/>
      <w:r w:rsidRPr="00126058">
        <w:rPr>
          <w:color w:val="000000" w:themeColor="text1"/>
          <w:sz w:val="28"/>
          <w:szCs w:val="28"/>
        </w:rPr>
        <w:t xml:space="preserve"> </w:t>
      </w:r>
      <w:proofErr w:type="spellStart"/>
      <w:r w:rsidRPr="00126058">
        <w:rPr>
          <w:color w:val="000000" w:themeColor="text1"/>
          <w:sz w:val="28"/>
          <w:szCs w:val="28"/>
        </w:rPr>
        <w:t>bộ</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địa</w:t>
      </w:r>
      <w:proofErr w:type="spellEnd"/>
      <w:r w:rsidRPr="00126058">
        <w:rPr>
          <w:color w:val="000000" w:themeColor="text1"/>
          <w:sz w:val="28"/>
          <w:szCs w:val="28"/>
        </w:rPr>
        <w:t xml:space="preserve"> </w:t>
      </w:r>
      <w:proofErr w:type="spellStart"/>
      <w:r w:rsidRPr="00126058">
        <w:rPr>
          <w:color w:val="000000" w:themeColor="text1"/>
          <w:sz w:val="28"/>
          <w:szCs w:val="28"/>
        </w:rPr>
        <w:t>phương</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doanh</w:t>
      </w:r>
      <w:proofErr w:type="spellEnd"/>
      <w:r w:rsidRPr="00126058">
        <w:rPr>
          <w:color w:val="000000" w:themeColor="text1"/>
          <w:sz w:val="28"/>
          <w:szCs w:val="28"/>
        </w:rPr>
        <w:t xml:space="preserve"> </w:t>
      </w:r>
      <w:proofErr w:type="spellStart"/>
      <w:r w:rsidRPr="00126058">
        <w:rPr>
          <w:color w:val="000000" w:themeColor="text1"/>
          <w:sz w:val="28"/>
          <w:szCs w:val="28"/>
        </w:rPr>
        <w:t>nghiệp</w:t>
      </w:r>
      <w:proofErr w:type="spellEnd"/>
      <w:r w:rsidRPr="00126058">
        <w:rPr>
          <w:color w:val="000000" w:themeColor="text1"/>
          <w:sz w:val="28"/>
          <w:szCs w:val="28"/>
          <w:lang w:val="vi-VN"/>
        </w:rPr>
        <w:t xml:space="preserve"> theo </w:t>
      </w:r>
      <w:proofErr w:type="spellStart"/>
      <w:r w:rsidRPr="00126058">
        <w:rPr>
          <w:color w:val="000000" w:themeColor="text1"/>
          <w:sz w:val="28"/>
          <w:szCs w:val="28"/>
        </w:rPr>
        <w:lastRenderedPageBreak/>
        <w:t>khuôn</w:t>
      </w:r>
      <w:proofErr w:type="spellEnd"/>
      <w:r w:rsidRPr="00126058">
        <w:rPr>
          <w:color w:val="000000" w:themeColor="text1"/>
          <w:sz w:val="28"/>
          <w:szCs w:val="28"/>
        </w:rPr>
        <w:t xml:space="preserve"> </w:t>
      </w:r>
      <w:proofErr w:type="spellStart"/>
      <w:r w:rsidRPr="00126058">
        <w:rPr>
          <w:color w:val="000000" w:themeColor="text1"/>
          <w:sz w:val="28"/>
          <w:szCs w:val="28"/>
        </w:rPr>
        <w:t>khổ</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dự</w:t>
      </w:r>
      <w:proofErr w:type="spellEnd"/>
      <w:r w:rsidRPr="00126058">
        <w:rPr>
          <w:color w:val="000000" w:themeColor="text1"/>
          <w:sz w:val="28"/>
          <w:szCs w:val="28"/>
        </w:rPr>
        <w:t xml:space="preserve"> </w:t>
      </w:r>
      <w:proofErr w:type="spellStart"/>
      <w:r w:rsidRPr="00126058">
        <w:rPr>
          <w:color w:val="000000" w:themeColor="text1"/>
          <w:sz w:val="28"/>
          <w:szCs w:val="28"/>
        </w:rPr>
        <w:t>án</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di </w:t>
      </w:r>
      <w:proofErr w:type="spellStart"/>
      <w:r w:rsidR="00897CD5" w:rsidRPr="00126058">
        <w:rPr>
          <w:color w:val="000000" w:themeColor="text1"/>
          <w:sz w:val="28"/>
          <w:szCs w:val="28"/>
        </w:rPr>
        <w:t>trú</w:t>
      </w:r>
      <w:proofErr w:type="spellEnd"/>
      <w:r w:rsidRPr="00126058">
        <w:rPr>
          <w:color w:val="000000" w:themeColor="text1"/>
          <w:sz w:val="28"/>
          <w:szCs w:val="28"/>
        </w:rPr>
        <w:t xml:space="preserve"> </w:t>
      </w:r>
      <w:proofErr w:type="spellStart"/>
      <w:r w:rsidRPr="00126058">
        <w:rPr>
          <w:color w:val="000000" w:themeColor="text1"/>
          <w:sz w:val="28"/>
          <w:szCs w:val="28"/>
        </w:rPr>
        <w:t>an</w:t>
      </w:r>
      <w:proofErr w:type="spellEnd"/>
      <w:r w:rsidRPr="00126058">
        <w:rPr>
          <w:color w:val="000000" w:themeColor="text1"/>
          <w:sz w:val="28"/>
          <w:szCs w:val="28"/>
        </w:rPr>
        <w:t xml:space="preserve"> </w:t>
      </w:r>
      <w:proofErr w:type="spellStart"/>
      <w:r w:rsidRPr="00126058">
        <w:rPr>
          <w:color w:val="000000" w:themeColor="text1"/>
          <w:sz w:val="28"/>
          <w:szCs w:val="28"/>
        </w:rPr>
        <w:t>toàn</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tăng</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năng</w:t>
      </w:r>
      <w:proofErr w:type="spellEnd"/>
      <w:r w:rsidRPr="00126058">
        <w:rPr>
          <w:color w:val="000000" w:themeColor="text1"/>
          <w:sz w:val="28"/>
          <w:szCs w:val="28"/>
        </w:rPr>
        <w:t xml:space="preserve"> </w:t>
      </w:r>
      <w:proofErr w:type="spellStart"/>
      <w:r w:rsidRPr="00126058">
        <w:rPr>
          <w:color w:val="000000" w:themeColor="text1"/>
          <w:sz w:val="28"/>
          <w:szCs w:val="28"/>
        </w:rPr>
        <w:t>cho</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nữ</w:t>
      </w:r>
      <w:proofErr w:type="spellEnd"/>
      <w:r w:rsidRPr="00126058">
        <w:rPr>
          <w:color w:val="000000" w:themeColor="text1"/>
          <w:sz w:val="28"/>
          <w:szCs w:val="28"/>
        </w:rPr>
        <w:t xml:space="preserve"> di </w:t>
      </w:r>
      <w:proofErr w:type="spellStart"/>
      <w:r w:rsidR="00897CD5" w:rsidRPr="00126058">
        <w:rPr>
          <w:color w:val="000000" w:themeColor="text1"/>
          <w:sz w:val="28"/>
          <w:szCs w:val="28"/>
        </w:rPr>
        <w:t>trú</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bảo</w:t>
      </w:r>
      <w:proofErr w:type="spellEnd"/>
      <w:r w:rsidRPr="00126058">
        <w:rPr>
          <w:color w:val="000000" w:themeColor="text1"/>
          <w:sz w:val="28"/>
          <w:szCs w:val="28"/>
        </w:rPr>
        <w:t xml:space="preserve"> </w:t>
      </w:r>
      <w:proofErr w:type="spellStart"/>
      <w:r w:rsidRPr="00126058">
        <w:rPr>
          <w:color w:val="000000" w:themeColor="text1"/>
          <w:sz w:val="28"/>
          <w:szCs w:val="28"/>
        </w:rPr>
        <w:t>vệ</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khỏi</w:t>
      </w:r>
      <w:proofErr w:type="spellEnd"/>
      <w:r w:rsidRPr="00126058">
        <w:rPr>
          <w:color w:val="000000" w:themeColor="text1"/>
          <w:sz w:val="28"/>
          <w:szCs w:val="28"/>
        </w:rPr>
        <w:t xml:space="preserve"> </w:t>
      </w:r>
      <w:proofErr w:type="spellStart"/>
      <w:r w:rsidRPr="00126058">
        <w:rPr>
          <w:color w:val="000000" w:themeColor="text1"/>
          <w:sz w:val="28"/>
          <w:szCs w:val="28"/>
        </w:rPr>
        <w:t>nạn</w:t>
      </w:r>
      <w:proofErr w:type="spellEnd"/>
      <w:r w:rsidRPr="00126058">
        <w:rPr>
          <w:color w:val="000000" w:themeColor="text1"/>
          <w:sz w:val="28"/>
          <w:szCs w:val="28"/>
        </w:rPr>
        <w:t xml:space="preserve"> </w:t>
      </w:r>
      <w:proofErr w:type="spellStart"/>
      <w:r w:rsidRPr="00126058">
        <w:rPr>
          <w:color w:val="000000" w:themeColor="text1"/>
          <w:sz w:val="28"/>
          <w:szCs w:val="28"/>
        </w:rPr>
        <w:t>bóc</w:t>
      </w:r>
      <w:proofErr w:type="spellEnd"/>
      <w:r w:rsidRPr="00126058">
        <w:rPr>
          <w:color w:val="000000" w:themeColor="text1"/>
          <w:sz w:val="28"/>
          <w:szCs w:val="28"/>
        </w:rPr>
        <w:t xml:space="preserve"> </w:t>
      </w:r>
      <w:proofErr w:type="spellStart"/>
      <w:r w:rsidRPr="00126058">
        <w:rPr>
          <w:color w:val="000000" w:themeColor="text1"/>
          <w:sz w:val="28"/>
          <w:szCs w:val="28"/>
        </w:rPr>
        <w:t>lột</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do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tổ</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rPr>
        <w:t xml:space="preserve"> </w:t>
      </w:r>
      <w:proofErr w:type="spellStart"/>
      <w:r w:rsidRPr="00126058">
        <w:rPr>
          <w:color w:val="000000" w:themeColor="text1"/>
          <w:sz w:val="28"/>
          <w:szCs w:val="28"/>
        </w:rPr>
        <w:t>như</w:t>
      </w:r>
      <w:proofErr w:type="spellEnd"/>
      <w:r w:rsidRPr="00126058">
        <w:rPr>
          <w:color w:val="000000" w:themeColor="text1"/>
          <w:sz w:val="28"/>
          <w:szCs w:val="28"/>
        </w:rPr>
        <w:t xml:space="preserve"> IOM (</w:t>
      </w:r>
      <w:proofErr w:type="spellStart"/>
      <w:r w:rsidR="00897CD5" w:rsidRPr="00126058">
        <w:rPr>
          <w:color w:val="000000" w:themeColor="text1"/>
          <w:sz w:val="28"/>
          <w:szCs w:val="28"/>
        </w:rPr>
        <w:t>T</w:t>
      </w:r>
      <w:r w:rsidRPr="00126058">
        <w:rPr>
          <w:color w:val="000000" w:themeColor="text1"/>
          <w:sz w:val="28"/>
          <w:szCs w:val="28"/>
        </w:rPr>
        <w:t>ổ</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di</w:t>
      </w:r>
      <w:r w:rsidRPr="00126058">
        <w:rPr>
          <w:color w:val="000000" w:themeColor="text1"/>
          <w:sz w:val="28"/>
          <w:szCs w:val="28"/>
          <w:lang w:val="vi-VN"/>
        </w:rPr>
        <w:t xml:space="preserve"> </w:t>
      </w:r>
      <w:proofErr w:type="spellStart"/>
      <w:r w:rsidR="00897CD5" w:rsidRPr="00126058">
        <w:rPr>
          <w:color w:val="000000" w:themeColor="text1"/>
          <w:sz w:val="28"/>
          <w:szCs w:val="28"/>
        </w:rPr>
        <w:t>trú</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rPr>
        <w:t>), UN WOMEN (</w:t>
      </w:r>
      <w:proofErr w:type="spellStart"/>
      <w:r w:rsidRPr="00126058">
        <w:rPr>
          <w:color w:val="000000" w:themeColor="text1"/>
          <w:sz w:val="28"/>
          <w:szCs w:val="28"/>
        </w:rPr>
        <w:t>Tổ</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00897CD5" w:rsidRPr="00126058">
        <w:rPr>
          <w:color w:val="000000" w:themeColor="text1"/>
          <w:sz w:val="28"/>
          <w:szCs w:val="28"/>
        </w:rPr>
        <w:t>P</w:t>
      </w:r>
      <w:r w:rsidRPr="00126058">
        <w:rPr>
          <w:color w:val="000000" w:themeColor="text1"/>
          <w:sz w:val="28"/>
          <w:szCs w:val="28"/>
        </w:rPr>
        <w:t>hụ</w:t>
      </w:r>
      <w:proofErr w:type="spellEnd"/>
      <w:r w:rsidRPr="00126058">
        <w:rPr>
          <w:color w:val="000000" w:themeColor="text1"/>
          <w:sz w:val="28"/>
          <w:szCs w:val="28"/>
        </w:rPr>
        <w:t xml:space="preserve"> </w:t>
      </w:r>
      <w:proofErr w:type="spellStart"/>
      <w:r w:rsidRPr="00126058">
        <w:rPr>
          <w:color w:val="000000" w:themeColor="text1"/>
          <w:sz w:val="28"/>
          <w:szCs w:val="28"/>
        </w:rPr>
        <w:t>nữ</w:t>
      </w:r>
      <w:proofErr w:type="spellEnd"/>
      <w:r w:rsidRPr="00126058">
        <w:rPr>
          <w:color w:val="000000" w:themeColor="text1"/>
          <w:sz w:val="28"/>
          <w:szCs w:val="28"/>
        </w:rPr>
        <w:t xml:space="preserve"> </w:t>
      </w:r>
      <w:proofErr w:type="spellStart"/>
      <w:r w:rsidRPr="00126058">
        <w:rPr>
          <w:color w:val="000000" w:themeColor="text1"/>
          <w:sz w:val="28"/>
          <w:szCs w:val="28"/>
        </w:rPr>
        <w:t>Liên</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w:t>
      </w:r>
      <w:r w:rsidR="00897CD5" w:rsidRPr="00126058">
        <w:rPr>
          <w:color w:val="000000" w:themeColor="text1"/>
          <w:sz w:val="28"/>
          <w:szCs w:val="28"/>
          <w:lang w:val="vi-VN"/>
        </w:rPr>
        <w:t xml:space="preserve"> và</w:t>
      </w:r>
      <w:r w:rsidRPr="00126058">
        <w:rPr>
          <w:color w:val="000000" w:themeColor="text1"/>
          <w:sz w:val="28"/>
          <w:szCs w:val="28"/>
        </w:rPr>
        <w:t xml:space="preserve"> ILO </w:t>
      </w:r>
      <w:proofErr w:type="spellStart"/>
      <w:r w:rsidRPr="00126058">
        <w:rPr>
          <w:color w:val="000000" w:themeColor="text1"/>
          <w:sz w:val="28"/>
          <w:szCs w:val="28"/>
        </w:rPr>
        <w:t>tài</w:t>
      </w:r>
      <w:proofErr w:type="spellEnd"/>
      <w:r w:rsidRPr="00126058">
        <w:rPr>
          <w:color w:val="000000" w:themeColor="text1"/>
          <w:sz w:val="28"/>
          <w:szCs w:val="28"/>
        </w:rPr>
        <w:t xml:space="preserve"> </w:t>
      </w:r>
      <w:proofErr w:type="spellStart"/>
      <w:r w:rsidRPr="00126058">
        <w:rPr>
          <w:color w:val="000000" w:themeColor="text1"/>
          <w:sz w:val="28"/>
          <w:szCs w:val="28"/>
        </w:rPr>
        <w:t>trợ</w:t>
      </w:r>
      <w:proofErr w:type="spellEnd"/>
      <w:r w:rsidRPr="00126058">
        <w:rPr>
          <w:color w:val="000000" w:themeColor="text1"/>
          <w:sz w:val="28"/>
          <w:szCs w:val="28"/>
          <w:lang w:val="vi-VN"/>
        </w:rPr>
        <w:t xml:space="preserve">. </w:t>
      </w:r>
      <w:proofErr w:type="spellStart"/>
      <w:r w:rsidR="00897CD5" w:rsidRPr="00126058">
        <w:rPr>
          <w:color w:val="000000" w:themeColor="text1"/>
          <w:sz w:val="28"/>
          <w:szCs w:val="28"/>
        </w:rPr>
        <w:t>Những</w:t>
      </w:r>
      <w:proofErr w:type="spellEnd"/>
      <w:r w:rsidR="00897CD5" w:rsidRPr="00126058">
        <w:rPr>
          <w:color w:val="000000" w:themeColor="text1"/>
          <w:sz w:val="28"/>
          <w:szCs w:val="28"/>
          <w:lang w:val="vi-VN"/>
        </w:rPr>
        <w:t xml:space="preserve"> hoạt động này</w:t>
      </w:r>
      <w:r w:rsidRPr="00126058">
        <w:rPr>
          <w:color w:val="000000" w:themeColor="text1"/>
          <w:sz w:val="28"/>
          <w:szCs w:val="28"/>
        </w:rPr>
        <w:t xml:space="preserve"> </w:t>
      </w:r>
      <w:proofErr w:type="spellStart"/>
      <w:r w:rsidRPr="00126058">
        <w:rPr>
          <w:color w:val="000000" w:themeColor="text1"/>
          <w:sz w:val="28"/>
          <w:szCs w:val="28"/>
        </w:rPr>
        <w:t>đã</w:t>
      </w:r>
      <w:proofErr w:type="spellEnd"/>
      <w:r w:rsidRPr="00126058">
        <w:rPr>
          <w:color w:val="000000" w:themeColor="text1"/>
          <w:sz w:val="28"/>
          <w:szCs w:val="28"/>
        </w:rPr>
        <w:t xml:space="preserve"> </w:t>
      </w:r>
      <w:proofErr w:type="spellStart"/>
      <w:r w:rsidRPr="00126058">
        <w:rPr>
          <w:color w:val="000000" w:themeColor="text1"/>
          <w:sz w:val="28"/>
          <w:szCs w:val="28"/>
        </w:rPr>
        <w:t>góp</w:t>
      </w:r>
      <w:proofErr w:type="spellEnd"/>
      <w:r w:rsidRPr="00126058">
        <w:rPr>
          <w:color w:val="000000" w:themeColor="text1"/>
          <w:sz w:val="28"/>
          <w:szCs w:val="28"/>
        </w:rPr>
        <w:t xml:space="preserve"> </w:t>
      </w:r>
      <w:proofErr w:type="spellStart"/>
      <w:r w:rsidRPr="00126058">
        <w:rPr>
          <w:color w:val="000000" w:themeColor="text1"/>
          <w:sz w:val="28"/>
          <w:szCs w:val="28"/>
        </w:rPr>
        <w:t>phần</w:t>
      </w:r>
      <w:proofErr w:type="spellEnd"/>
      <w:r w:rsidRPr="00126058">
        <w:rPr>
          <w:color w:val="000000" w:themeColor="text1"/>
          <w:sz w:val="28"/>
          <w:szCs w:val="28"/>
        </w:rPr>
        <w:t xml:space="preserve"> </w:t>
      </w:r>
      <w:proofErr w:type="spellStart"/>
      <w:r w:rsidRPr="00126058">
        <w:rPr>
          <w:color w:val="000000" w:themeColor="text1"/>
          <w:sz w:val="28"/>
          <w:szCs w:val="28"/>
        </w:rPr>
        <w:t>đáng</w:t>
      </w:r>
      <w:proofErr w:type="spellEnd"/>
      <w:r w:rsidRPr="00126058">
        <w:rPr>
          <w:color w:val="000000" w:themeColor="text1"/>
          <w:sz w:val="28"/>
          <w:szCs w:val="28"/>
        </w:rPr>
        <w:t xml:space="preserve"> </w:t>
      </w:r>
      <w:proofErr w:type="spellStart"/>
      <w:r w:rsidRPr="00126058">
        <w:rPr>
          <w:color w:val="000000" w:themeColor="text1"/>
          <w:sz w:val="28"/>
          <w:szCs w:val="28"/>
        </w:rPr>
        <w:t>kể</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nâng</w:t>
      </w:r>
      <w:proofErr w:type="spellEnd"/>
      <w:r w:rsidRPr="00126058">
        <w:rPr>
          <w:color w:val="000000" w:themeColor="text1"/>
          <w:sz w:val="28"/>
          <w:szCs w:val="28"/>
        </w:rPr>
        <w:t xml:space="preserve"> </w:t>
      </w:r>
      <w:proofErr w:type="spellStart"/>
      <w:r w:rsidRPr="00126058">
        <w:rPr>
          <w:color w:val="000000" w:themeColor="text1"/>
          <w:sz w:val="28"/>
          <w:szCs w:val="28"/>
        </w:rPr>
        <w:t>cao</w:t>
      </w:r>
      <w:proofErr w:type="spellEnd"/>
      <w:r w:rsidRPr="00126058">
        <w:rPr>
          <w:color w:val="000000" w:themeColor="text1"/>
          <w:sz w:val="28"/>
          <w:szCs w:val="28"/>
        </w:rPr>
        <w:t xml:space="preserve"> </w:t>
      </w:r>
      <w:proofErr w:type="spellStart"/>
      <w:r w:rsidRPr="00126058">
        <w:rPr>
          <w:color w:val="000000" w:themeColor="text1"/>
          <w:sz w:val="28"/>
          <w:szCs w:val="28"/>
        </w:rPr>
        <w:t>nhận</w:t>
      </w:r>
      <w:proofErr w:type="spellEnd"/>
      <w:r w:rsidRPr="00126058">
        <w:rPr>
          <w:color w:val="000000" w:themeColor="text1"/>
          <w:sz w:val="28"/>
          <w:szCs w:val="28"/>
        </w:rPr>
        <w:t xml:space="preserve"> </w:t>
      </w:r>
      <w:proofErr w:type="spellStart"/>
      <w:r w:rsidRPr="00126058">
        <w:rPr>
          <w:color w:val="000000" w:themeColor="text1"/>
          <w:sz w:val="28"/>
          <w:szCs w:val="28"/>
        </w:rPr>
        <w:t>thức</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năng</w:t>
      </w:r>
      <w:proofErr w:type="spellEnd"/>
      <w:r w:rsidRPr="00126058">
        <w:rPr>
          <w:color w:val="000000" w:themeColor="text1"/>
          <w:sz w:val="28"/>
          <w:szCs w:val="28"/>
        </w:rPr>
        <w:t xml:space="preserve"> </w:t>
      </w:r>
      <w:proofErr w:type="spellStart"/>
      <w:r w:rsidRPr="00126058">
        <w:rPr>
          <w:color w:val="000000" w:themeColor="text1"/>
          <w:sz w:val="28"/>
          <w:szCs w:val="28"/>
        </w:rPr>
        <w:t>lực</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cán</w:t>
      </w:r>
      <w:proofErr w:type="spellEnd"/>
      <w:r w:rsidRPr="00126058">
        <w:rPr>
          <w:color w:val="000000" w:themeColor="text1"/>
          <w:sz w:val="28"/>
          <w:szCs w:val="28"/>
        </w:rPr>
        <w:t xml:space="preserve"> b</w:t>
      </w:r>
      <w:r w:rsidRPr="00126058">
        <w:rPr>
          <w:color w:val="000000" w:themeColor="text1"/>
          <w:sz w:val="28"/>
          <w:szCs w:val="28"/>
          <w:lang w:val="vi-VN"/>
        </w:rPr>
        <w:t>ộ.</w:t>
      </w:r>
    </w:p>
    <w:p w:rsidR="009808E2" w:rsidRPr="00126058" w:rsidRDefault="003E1D4E" w:rsidP="00543693">
      <w:pPr>
        <w:adjustRightInd w:val="0"/>
        <w:snapToGrid w:val="0"/>
        <w:spacing w:line="360" w:lineRule="auto"/>
        <w:ind w:firstLine="720"/>
        <w:jc w:val="both"/>
        <w:rPr>
          <w:color w:val="000000" w:themeColor="text1"/>
          <w:sz w:val="28"/>
          <w:szCs w:val="28"/>
          <w:lang w:val="vi-VN"/>
        </w:rPr>
      </w:pPr>
      <w:proofErr w:type="spellStart"/>
      <w:r w:rsidRPr="00126058">
        <w:rPr>
          <w:b/>
          <w:bCs/>
          <w:i/>
          <w:iCs/>
          <w:color w:val="000000" w:themeColor="text1"/>
          <w:sz w:val="28"/>
          <w:szCs w:val="28"/>
        </w:rPr>
        <w:t>Thứ</w:t>
      </w:r>
      <w:proofErr w:type="spellEnd"/>
      <w:r w:rsidRPr="00126058">
        <w:rPr>
          <w:b/>
          <w:bCs/>
          <w:i/>
          <w:iCs/>
          <w:color w:val="000000" w:themeColor="text1"/>
          <w:sz w:val="28"/>
          <w:szCs w:val="28"/>
        </w:rPr>
        <w:t xml:space="preserve"> </w:t>
      </w:r>
      <w:proofErr w:type="spellStart"/>
      <w:r w:rsidRPr="00126058">
        <w:rPr>
          <w:b/>
          <w:bCs/>
          <w:i/>
          <w:iCs/>
          <w:color w:val="000000" w:themeColor="text1"/>
          <w:sz w:val="28"/>
          <w:szCs w:val="28"/>
        </w:rPr>
        <w:t>năm</w:t>
      </w:r>
      <w:proofErr w:type="spellEnd"/>
      <w:r w:rsidRPr="00126058">
        <w:rPr>
          <w:b/>
          <w:bCs/>
          <w:i/>
          <w:iCs/>
          <w:color w:val="000000" w:themeColor="text1"/>
          <w:sz w:val="28"/>
          <w:szCs w:val="28"/>
        </w:rPr>
        <w:t xml:space="preserve">, </w:t>
      </w:r>
      <w:proofErr w:type="spellStart"/>
      <w:r w:rsidR="006801D9" w:rsidRPr="00126058">
        <w:rPr>
          <w:b/>
          <w:bCs/>
          <w:i/>
          <w:iCs/>
          <w:color w:val="000000" w:themeColor="text1"/>
          <w:sz w:val="28"/>
          <w:szCs w:val="28"/>
        </w:rPr>
        <w:t>về</w:t>
      </w:r>
      <w:proofErr w:type="spellEnd"/>
      <w:r w:rsidR="006801D9" w:rsidRPr="00126058">
        <w:rPr>
          <w:b/>
          <w:bCs/>
          <w:i/>
          <w:iCs/>
          <w:color w:val="000000" w:themeColor="text1"/>
          <w:sz w:val="28"/>
          <w:szCs w:val="28"/>
          <w:lang w:val="vi-VN"/>
        </w:rPr>
        <w:t xml:space="preserve"> việc</w:t>
      </w:r>
      <w:r w:rsidRPr="00126058">
        <w:rPr>
          <w:b/>
          <w:bCs/>
          <w:i/>
          <w:iCs/>
          <w:color w:val="000000" w:themeColor="text1"/>
          <w:sz w:val="28"/>
          <w:szCs w:val="28"/>
        </w:rPr>
        <w:t xml:space="preserve"> </w:t>
      </w:r>
      <w:proofErr w:type="spellStart"/>
      <w:r w:rsidRPr="00126058">
        <w:rPr>
          <w:b/>
          <w:bCs/>
          <w:i/>
          <w:iCs/>
          <w:color w:val="000000" w:themeColor="text1"/>
          <w:sz w:val="28"/>
          <w:szCs w:val="28"/>
        </w:rPr>
        <w:t>bồi</w:t>
      </w:r>
      <w:proofErr w:type="spellEnd"/>
      <w:r w:rsidRPr="00126058">
        <w:rPr>
          <w:b/>
          <w:bCs/>
          <w:i/>
          <w:iCs/>
          <w:color w:val="000000" w:themeColor="text1"/>
          <w:sz w:val="28"/>
          <w:szCs w:val="28"/>
        </w:rPr>
        <w:t xml:space="preserve"> </w:t>
      </w:r>
      <w:proofErr w:type="spellStart"/>
      <w:r w:rsidRPr="00126058">
        <w:rPr>
          <w:b/>
          <w:bCs/>
          <w:i/>
          <w:iCs/>
          <w:color w:val="000000" w:themeColor="text1"/>
          <w:sz w:val="28"/>
          <w:szCs w:val="28"/>
        </w:rPr>
        <w:t>dưỡng</w:t>
      </w:r>
      <w:proofErr w:type="spellEnd"/>
      <w:r w:rsidRPr="00126058">
        <w:rPr>
          <w:b/>
          <w:bCs/>
          <w:i/>
          <w:iCs/>
          <w:color w:val="000000" w:themeColor="text1"/>
          <w:sz w:val="28"/>
          <w:szCs w:val="28"/>
        </w:rPr>
        <w:t xml:space="preserve"> </w:t>
      </w:r>
      <w:proofErr w:type="spellStart"/>
      <w:r w:rsidRPr="00126058">
        <w:rPr>
          <w:b/>
          <w:bCs/>
          <w:i/>
          <w:iCs/>
          <w:color w:val="000000" w:themeColor="text1"/>
          <w:sz w:val="28"/>
          <w:szCs w:val="28"/>
        </w:rPr>
        <w:t>kiến</w:t>
      </w:r>
      <w:proofErr w:type="spellEnd"/>
      <w:r w:rsidRPr="00126058">
        <w:rPr>
          <w:b/>
          <w:bCs/>
          <w:i/>
          <w:iCs/>
          <w:color w:val="000000" w:themeColor="text1"/>
          <w:sz w:val="28"/>
          <w:szCs w:val="28"/>
        </w:rPr>
        <w:t xml:space="preserve"> </w:t>
      </w:r>
      <w:proofErr w:type="spellStart"/>
      <w:r w:rsidRPr="00126058">
        <w:rPr>
          <w:b/>
          <w:bCs/>
          <w:i/>
          <w:iCs/>
          <w:color w:val="000000" w:themeColor="text1"/>
          <w:sz w:val="28"/>
          <w:szCs w:val="28"/>
        </w:rPr>
        <w:t>thức</w:t>
      </w:r>
      <w:proofErr w:type="spellEnd"/>
      <w:r w:rsidRPr="00126058">
        <w:rPr>
          <w:b/>
          <w:bCs/>
          <w:i/>
          <w:iCs/>
          <w:color w:val="000000" w:themeColor="text1"/>
          <w:sz w:val="28"/>
          <w:szCs w:val="28"/>
        </w:rPr>
        <w:t xml:space="preserve"> </w:t>
      </w:r>
      <w:proofErr w:type="spellStart"/>
      <w:r w:rsidRPr="00126058">
        <w:rPr>
          <w:b/>
          <w:bCs/>
          <w:i/>
          <w:iCs/>
          <w:color w:val="000000" w:themeColor="text1"/>
          <w:sz w:val="28"/>
          <w:szCs w:val="28"/>
        </w:rPr>
        <w:t>cho</w:t>
      </w:r>
      <w:proofErr w:type="spellEnd"/>
      <w:r w:rsidRPr="00126058">
        <w:rPr>
          <w:b/>
          <w:bCs/>
          <w:i/>
          <w:iCs/>
          <w:color w:val="000000" w:themeColor="text1"/>
          <w:sz w:val="28"/>
          <w:szCs w:val="28"/>
        </w:rPr>
        <w:t xml:space="preserve"> NLĐVN </w:t>
      </w:r>
      <w:proofErr w:type="spellStart"/>
      <w:r w:rsidRPr="00126058">
        <w:rPr>
          <w:b/>
          <w:bCs/>
          <w:i/>
          <w:iCs/>
          <w:color w:val="000000" w:themeColor="text1"/>
          <w:sz w:val="28"/>
          <w:szCs w:val="28"/>
        </w:rPr>
        <w:t>trước</w:t>
      </w:r>
      <w:proofErr w:type="spellEnd"/>
      <w:r w:rsidRPr="00126058">
        <w:rPr>
          <w:b/>
          <w:bCs/>
          <w:i/>
          <w:iCs/>
          <w:color w:val="000000" w:themeColor="text1"/>
          <w:sz w:val="28"/>
          <w:szCs w:val="28"/>
        </w:rPr>
        <w:t xml:space="preserve"> </w:t>
      </w:r>
      <w:proofErr w:type="spellStart"/>
      <w:r w:rsidRPr="00126058">
        <w:rPr>
          <w:b/>
          <w:bCs/>
          <w:i/>
          <w:iCs/>
          <w:color w:val="000000" w:themeColor="text1"/>
          <w:sz w:val="28"/>
          <w:szCs w:val="28"/>
        </w:rPr>
        <w:t>khi</w:t>
      </w:r>
      <w:proofErr w:type="spellEnd"/>
      <w:r w:rsidRPr="00126058">
        <w:rPr>
          <w:b/>
          <w:bCs/>
          <w:i/>
          <w:iCs/>
          <w:color w:val="000000" w:themeColor="text1"/>
          <w:sz w:val="28"/>
          <w:szCs w:val="28"/>
        </w:rPr>
        <w:t xml:space="preserve"> </w:t>
      </w:r>
      <w:proofErr w:type="spellStart"/>
      <w:r w:rsidRPr="00126058">
        <w:rPr>
          <w:b/>
          <w:bCs/>
          <w:i/>
          <w:iCs/>
          <w:color w:val="000000" w:themeColor="text1"/>
          <w:sz w:val="28"/>
          <w:szCs w:val="28"/>
        </w:rPr>
        <w:t>đi</w:t>
      </w:r>
      <w:proofErr w:type="spellEnd"/>
      <w:r w:rsidRPr="00126058">
        <w:rPr>
          <w:b/>
          <w:bCs/>
          <w:i/>
          <w:iCs/>
          <w:color w:val="000000" w:themeColor="text1"/>
          <w:sz w:val="28"/>
          <w:szCs w:val="28"/>
        </w:rPr>
        <w:t xml:space="preserve"> </w:t>
      </w:r>
      <w:proofErr w:type="spellStart"/>
      <w:r w:rsidRPr="00126058">
        <w:rPr>
          <w:b/>
          <w:bCs/>
          <w:i/>
          <w:iCs/>
          <w:color w:val="000000" w:themeColor="text1"/>
          <w:sz w:val="28"/>
          <w:szCs w:val="28"/>
        </w:rPr>
        <w:t>làm</w:t>
      </w:r>
      <w:proofErr w:type="spellEnd"/>
      <w:r w:rsidRPr="00126058">
        <w:rPr>
          <w:b/>
          <w:bCs/>
          <w:i/>
          <w:iCs/>
          <w:color w:val="000000" w:themeColor="text1"/>
          <w:sz w:val="28"/>
          <w:szCs w:val="28"/>
        </w:rPr>
        <w:t xml:space="preserve"> </w:t>
      </w:r>
      <w:proofErr w:type="spellStart"/>
      <w:r w:rsidRPr="00126058">
        <w:rPr>
          <w:b/>
          <w:bCs/>
          <w:i/>
          <w:iCs/>
          <w:color w:val="000000" w:themeColor="text1"/>
          <w:sz w:val="28"/>
          <w:szCs w:val="28"/>
        </w:rPr>
        <w:t>việc</w:t>
      </w:r>
      <w:proofErr w:type="spellEnd"/>
      <w:r w:rsidRPr="00126058">
        <w:rPr>
          <w:b/>
          <w:bCs/>
          <w:i/>
          <w:iCs/>
          <w:color w:val="000000" w:themeColor="text1"/>
          <w:sz w:val="28"/>
          <w:szCs w:val="28"/>
        </w:rPr>
        <w:t xml:space="preserve"> ở </w:t>
      </w:r>
      <w:proofErr w:type="spellStart"/>
      <w:r w:rsidRPr="00126058">
        <w:rPr>
          <w:b/>
          <w:bCs/>
          <w:i/>
          <w:iCs/>
          <w:color w:val="000000" w:themeColor="text1"/>
          <w:sz w:val="28"/>
          <w:szCs w:val="28"/>
        </w:rPr>
        <w:t>nước</w:t>
      </w:r>
      <w:proofErr w:type="spellEnd"/>
      <w:r w:rsidRPr="00126058">
        <w:rPr>
          <w:b/>
          <w:bCs/>
          <w:i/>
          <w:iCs/>
          <w:color w:val="000000" w:themeColor="text1"/>
          <w:sz w:val="28"/>
          <w:szCs w:val="28"/>
        </w:rPr>
        <w:t xml:space="preserve"> </w:t>
      </w:r>
      <w:proofErr w:type="spellStart"/>
      <w:r w:rsidRPr="00126058">
        <w:rPr>
          <w:b/>
          <w:bCs/>
          <w:i/>
          <w:iCs/>
          <w:color w:val="000000" w:themeColor="text1"/>
          <w:sz w:val="28"/>
          <w:szCs w:val="28"/>
        </w:rPr>
        <w:t>ngoài</w:t>
      </w:r>
      <w:proofErr w:type="spellEnd"/>
      <w:r w:rsidRPr="00126058">
        <w:rPr>
          <w:b/>
          <w:bCs/>
          <w:i/>
          <w:iCs/>
          <w:color w:val="000000" w:themeColor="text1"/>
          <w:sz w:val="28"/>
          <w:szCs w:val="28"/>
        </w:rPr>
        <w:t xml:space="preserve"> </w:t>
      </w:r>
      <w:r w:rsidRPr="00126058">
        <w:rPr>
          <w:color w:val="000000" w:themeColor="text1"/>
          <w:sz w:val="28"/>
          <w:szCs w:val="28"/>
          <w:lang w:val="vi-VN"/>
        </w:rPr>
        <w:t xml:space="preserve"> </w:t>
      </w:r>
    </w:p>
    <w:p w:rsidR="005E6031" w:rsidRPr="00126058" w:rsidRDefault="006801D9" w:rsidP="00543693">
      <w:pPr>
        <w:adjustRightInd w:val="0"/>
        <w:snapToGrid w:val="0"/>
        <w:spacing w:line="360" w:lineRule="auto"/>
        <w:ind w:firstLine="720"/>
        <w:jc w:val="both"/>
        <w:rPr>
          <w:color w:val="000000" w:themeColor="text1"/>
          <w:sz w:val="28"/>
          <w:szCs w:val="28"/>
        </w:rPr>
      </w:pPr>
      <w:r w:rsidRPr="00126058">
        <w:rPr>
          <w:color w:val="000000" w:themeColor="text1"/>
          <w:sz w:val="28"/>
          <w:szCs w:val="28"/>
          <w:lang w:val="vi-VN"/>
        </w:rPr>
        <w:t xml:space="preserve">Hoạt động này trong những năm qua cũng được các cơ quan chức năng nhà nước rất chú trọng. </w:t>
      </w:r>
      <w:r w:rsidR="003E1D4E" w:rsidRPr="00126058">
        <w:rPr>
          <w:color w:val="000000" w:themeColor="text1"/>
          <w:sz w:val="28"/>
          <w:szCs w:val="28"/>
          <w:lang w:val="vi-VN"/>
        </w:rPr>
        <w:t xml:space="preserve">Bộ trưởng </w:t>
      </w:r>
      <w:r w:rsidR="009808E2" w:rsidRPr="00126058">
        <w:rPr>
          <w:color w:val="000000" w:themeColor="text1"/>
          <w:sz w:val="28"/>
          <w:szCs w:val="28"/>
          <w:lang w:val="vi-VN"/>
        </w:rPr>
        <w:t>Bộ LĐTB&amp;XH (nay là Bộ Nội vụ)</w:t>
      </w:r>
      <w:r w:rsidR="003E1D4E" w:rsidRPr="00126058">
        <w:rPr>
          <w:color w:val="000000" w:themeColor="text1"/>
          <w:sz w:val="28"/>
          <w:szCs w:val="28"/>
          <w:lang w:val="vi-VN"/>
        </w:rPr>
        <w:t xml:space="preserve"> đã ban hành nhiều</w:t>
      </w:r>
      <w:r w:rsidR="003E1D4E" w:rsidRPr="00126058">
        <w:rPr>
          <w:color w:val="000000" w:themeColor="text1"/>
          <w:sz w:val="28"/>
          <w:szCs w:val="28"/>
        </w:rPr>
        <w:t xml:space="preserve"> </w:t>
      </w:r>
      <w:proofErr w:type="spellStart"/>
      <w:r w:rsidR="003E1D4E" w:rsidRPr="00126058">
        <w:rPr>
          <w:color w:val="000000" w:themeColor="text1"/>
          <w:sz w:val="28"/>
          <w:szCs w:val="28"/>
        </w:rPr>
        <w:t>văn</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bản</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quy</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định</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về</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chương</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trình</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đào</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tạo</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nội</w:t>
      </w:r>
      <w:proofErr w:type="spellEnd"/>
      <w:r w:rsidR="003E1D4E" w:rsidRPr="00126058">
        <w:rPr>
          <w:color w:val="000000" w:themeColor="text1"/>
          <w:sz w:val="28"/>
          <w:szCs w:val="28"/>
        </w:rPr>
        <w:t xml:space="preserve"> dung </w:t>
      </w:r>
      <w:proofErr w:type="spellStart"/>
      <w:r w:rsidR="003E1D4E" w:rsidRPr="00126058">
        <w:rPr>
          <w:color w:val="000000" w:themeColor="text1"/>
          <w:sz w:val="28"/>
          <w:szCs w:val="28"/>
        </w:rPr>
        <w:t>và</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thời</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lượng</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đào</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tạo</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về</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cấp</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chứng</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ch</w:t>
      </w:r>
      <w:r w:rsidR="00D15385" w:rsidRPr="00126058">
        <w:rPr>
          <w:color w:val="000000" w:themeColor="text1"/>
          <w:sz w:val="28"/>
          <w:szCs w:val="28"/>
        </w:rPr>
        <w:t>ỉ</w:t>
      </w:r>
      <w:proofErr w:type="spellEnd"/>
      <w:r w:rsidR="00D15385" w:rsidRPr="00126058">
        <w:rPr>
          <w:color w:val="000000" w:themeColor="text1"/>
          <w:sz w:val="28"/>
          <w:szCs w:val="28"/>
          <w:lang w:val="vi-VN"/>
        </w:rPr>
        <w:t>, ví dụ</w:t>
      </w:r>
      <w:r w:rsidR="003E1D4E" w:rsidRPr="00126058">
        <w:rPr>
          <w:color w:val="000000" w:themeColor="text1"/>
          <w:sz w:val="28"/>
          <w:szCs w:val="28"/>
          <w:lang w:val="vi-VN"/>
        </w:rPr>
        <w:t xml:space="preserve"> như: </w:t>
      </w:r>
      <w:proofErr w:type="spellStart"/>
      <w:r w:rsidR="003E1D4E" w:rsidRPr="00126058">
        <w:rPr>
          <w:color w:val="000000" w:themeColor="text1"/>
          <w:sz w:val="28"/>
          <w:szCs w:val="28"/>
        </w:rPr>
        <w:t>Quyết</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định</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số</w:t>
      </w:r>
      <w:proofErr w:type="spellEnd"/>
      <w:r w:rsidR="003E1D4E" w:rsidRPr="00126058">
        <w:rPr>
          <w:color w:val="000000" w:themeColor="text1"/>
          <w:sz w:val="28"/>
          <w:szCs w:val="28"/>
        </w:rPr>
        <w:t xml:space="preserve"> 18/2007/QĐ-B</w:t>
      </w:r>
      <w:r w:rsidR="00616B96" w:rsidRPr="00126058">
        <w:rPr>
          <w:color w:val="000000" w:themeColor="text1"/>
          <w:sz w:val="28"/>
          <w:szCs w:val="28"/>
        </w:rPr>
        <w:t>LĐ-TB&amp;XH</w:t>
      </w:r>
      <w:r w:rsidR="003E1D4E" w:rsidRPr="00126058">
        <w:rPr>
          <w:color w:val="000000" w:themeColor="text1"/>
          <w:sz w:val="28"/>
          <w:szCs w:val="28"/>
        </w:rPr>
        <w:t xml:space="preserve"> </w:t>
      </w:r>
      <w:proofErr w:type="spellStart"/>
      <w:r w:rsidR="003E1D4E" w:rsidRPr="00126058">
        <w:rPr>
          <w:color w:val="000000" w:themeColor="text1"/>
          <w:sz w:val="28"/>
          <w:szCs w:val="28"/>
        </w:rPr>
        <w:t>ngày</w:t>
      </w:r>
      <w:proofErr w:type="spellEnd"/>
      <w:r w:rsidR="003E1D4E" w:rsidRPr="00126058">
        <w:rPr>
          <w:color w:val="000000" w:themeColor="text1"/>
          <w:sz w:val="28"/>
          <w:szCs w:val="28"/>
        </w:rPr>
        <w:t xml:space="preserve"> 18/8/2007</w:t>
      </w:r>
      <w:r w:rsidR="003E1D4E" w:rsidRPr="00126058">
        <w:rPr>
          <w:color w:val="000000" w:themeColor="text1"/>
          <w:sz w:val="28"/>
          <w:szCs w:val="28"/>
          <w:lang w:val="vi-VN"/>
        </w:rPr>
        <w:t xml:space="preserve"> </w:t>
      </w:r>
      <w:proofErr w:type="spellStart"/>
      <w:r w:rsidR="003E1D4E" w:rsidRPr="00126058">
        <w:rPr>
          <w:color w:val="000000" w:themeColor="text1"/>
          <w:sz w:val="28"/>
          <w:szCs w:val="28"/>
        </w:rPr>
        <w:t>về</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chương</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trình</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bồi</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dưỡng</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kiến</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thức</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cần</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thiết</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cho</w:t>
      </w:r>
      <w:proofErr w:type="spellEnd"/>
      <w:r w:rsidR="003E1D4E" w:rsidRPr="00126058">
        <w:rPr>
          <w:color w:val="000000" w:themeColor="text1"/>
          <w:sz w:val="28"/>
          <w:szCs w:val="28"/>
        </w:rPr>
        <w:t xml:space="preserve"> NLĐ </w:t>
      </w:r>
      <w:proofErr w:type="spellStart"/>
      <w:r w:rsidR="003E1D4E" w:rsidRPr="00126058">
        <w:rPr>
          <w:color w:val="000000" w:themeColor="text1"/>
          <w:sz w:val="28"/>
          <w:szCs w:val="28"/>
        </w:rPr>
        <w:t>trước</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khi</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đi</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làm</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việc</w:t>
      </w:r>
      <w:proofErr w:type="spellEnd"/>
      <w:r w:rsidR="003E1D4E" w:rsidRPr="00126058">
        <w:rPr>
          <w:color w:val="000000" w:themeColor="text1"/>
          <w:sz w:val="28"/>
          <w:szCs w:val="28"/>
        </w:rPr>
        <w:t xml:space="preserve"> ở </w:t>
      </w:r>
      <w:proofErr w:type="spellStart"/>
      <w:r w:rsidR="003E1D4E" w:rsidRPr="00126058">
        <w:rPr>
          <w:color w:val="000000" w:themeColor="text1"/>
          <w:sz w:val="28"/>
          <w:szCs w:val="28"/>
        </w:rPr>
        <w:t>nước</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ngoài</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Quyết</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định</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số</w:t>
      </w:r>
      <w:proofErr w:type="spellEnd"/>
      <w:r w:rsidR="003E1D4E" w:rsidRPr="00126058">
        <w:rPr>
          <w:color w:val="000000" w:themeColor="text1"/>
          <w:sz w:val="28"/>
          <w:szCs w:val="28"/>
        </w:rPr>
        <w:t xml:space="preserve"> 20/2007/QĐ-B</w:t>
      </w:r>
      <w:r w:rsidR="00616B96" w:rsidRPr="00126058">
        <w:rPr>
          <w:color w:val="000000" w:themeColor="text1"/>
          <w:sz w:val="28"/>
          <w:szCs w:val="28"/>
        </w:rPr>
        <w:t>LĐ-TB&amp;XH</w:t>
      </w:r>
      <w:r w:rsidR="003E1D4E" w:rsidRPr="00126058">
        <w:rPr>
          <w:color w:val="000000" w:themeColor="text1"/>
          <w:sz w:val="28"/>
          <w:szCs w:val="28"/>
        </w:rPr>
        <w:t xml:space="preserve"> </w:t>
      </w:r>
      <w:proofErr w:type="spellStart"/>
      <w:r w:rsidR="003E1D4E" w:rsidRPr="00126058">
        <w:rPr>
          <w:color w:val="000000" w:themeColor="text1"/>
          <w:sz w:val="28"/>
          <w:szCs w:val="28"/>
        </w:rPr>
        <w:t>ngày</w:t>
      </w:r>
      <w:proofErr w:type="spellEnd"/>
      <w:r w:rsidR="003E1D4E" w:rsidRPr="00126058">
        <w:rPr>
          <w:color w:val="000000" w:themeColor="text1"/>
          <w:sz w:val="28"/>
          <w:szCs w:val="28"/>
        </w:rPr>
        <w:t xml:space="preserve"> 2/8/2007 </w:t>
      </w:r>
      <w:proofErr w:type="spellStart"/>
      <w:r w:rsidR="003E1D4E" w:rsidRPr="00126058">
        <w:rPr>
          <w:color w:val="000000" w:themeColor="text1"/>
          <w:sz w:val="28"/>
          <w:szCs w:val="28"/>
        </w:rPr>
        <w:t>về</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chứng</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chỉ</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bồi</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dưỡng</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kiến</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thức</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cần</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thiết</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cho</w:t>
      </w:r>
      <w:proofErr w:type="spellEnd"/>
      <w:r w:rsidR="003E1D4E" w:rsidRPr="00126058">
        <w:rPr>
          <w:color w:val="000000" w:themeColor="text1"/>
          <w:sz w:val="28"/>
          <w:szCs w:val="28"/>
        </w:rPr>
        <w:t xml:space="preserve"> NLĐ </w:t>
      </w:r>
      <w:proofErr w:type="spellStart"/>
      <w:r w:rsidR="003E1D4E" w:rsidRPr="00126058">
        <w:rPr>
          <w:color w:val="000000" w:themeColor="text1"/>
          <w:sz w:val="28"/>
          <w:szCs w:val="28"/>
        </w:rPr>
        <w:t>trước</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khi</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đi</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làm</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việc</w:t>
      </w:r>
      <w:proofErr w:type="spellEnd"/>
      <w:r w:rsidR="003E1D4E" w:rsidRPr="00126058">
        <w:rPr>
          <w:color w:val="000000" w:themeColor="text1"/>
          <w:sz w:val="28"/>
          <w:szCs w:val="28"/>
        </w:rPr>
        <w:t xml:space="preserve"> ở </w:t>
      </w:r>
      <w:proofErr w:type="spellStart"/>
      <w:r w:rsidR="003E1D4E" w:rsidRPr="00126058">
        <w:rPr>
          <w:color w:val="000000" w:themeColor="text1"/>
          <w:sz w:val="28"/>
          <w:szCs w:val="28"/>
        </w:rPr>
        <w:t>nước</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ngoài</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Bên</w:t>
      </w:r>
      <w:proofErr w:type="spellEnd"/>
      <w:r w:rsidR="003E1D4E" w:rsidRPr="00126058">
        <w:rPr>
          <w:color w:val="000000" w:themeColor="text1"/>
          <w:sz w:val="28"/>
          <w:szCs w:val="28"/>
          <w:lang w:val="vi-VN"/>
        </w:rPr>
        <w:t xml:space="preserve"> cạn</w:t>
      </w:r>
      <w:r w:rsidR="00D15385" w:rsidRPr="00126058">
        <w:rPr>
          <w:color w:val="000000" w:themeColor="text1"/>
          <w:sz w:val="28"/>
          <w:szCs w:val="28"/>
          <w:lang w:val="vi-VN"/>
        </w:rPr>
        <w:t>h</w:t>
      </w:r>
      <w:r w:rsidR="003E1D4E" w:rsidRPr="00126058">
        <w:rPr>
          <w:color w:val="000000" w:themeColor="text1"/>
          <w:sz w:val="28"/>
          <w:szCs w:val="28"/>
          <w:lang w:val="vi-VN"/>
        </w:rPr>
        <w:t xml:space="preserve"> đó, n</w:t>
      </w:r>
      <w:proofErr w:type="spellStart"/>
      <w:r w:rsidR="003E1D4E" w:rsidRPr="00126058">
        <w:rPr>
          <w:color w:val="000000" w:themeColor="text1"/>
          <w:sz w:val="28"/>
          <w:szCs w:val="28"/>
        </w:rPr>
        <w:t>hiều</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tài</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liệu</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giáo</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dục</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định</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hướng</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cho</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các</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thị</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trường</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tiếp</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nhận</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lao</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động</w:t>
      </w:r>
      <w:proofErr w:type="spellEnd"/>
      <w:r w:rsidRPr="00126058">
        <w:rPr>
          <w:color w:val="000000" w:themeColor="text1"/>
          <w:sz w:val="28"/>
          <w:szCs w:val="28"/>
          <w:lang w:val="vi-VN"/>
        </w:rPr>
        <w:t>,</w:t>
      </w:r>
      <w:r w:rsidR="003E1D4E" w:rsidRPr="00126058">
        <w:rPr>
          <w:color w:val="000000" w:themeColor="text1"/>
          <w:sz w:val="28"/>
          <w:szCs w:val="28"/>
        </w:rPr>
        <w:t xml:space="preserve"> </w:t>
      </w:r>
      <w:proofErr w:type="spellStart"/>
      <w:r w:rsidR="003E1D4E" w:rsidRPr="00126058">
        <w:rPr>
          <w:color w:val="000000" w:themeColor="text1"/>
          <w:sz w:val="28"/>
          <w:szCs w:val="28"/>
        </w:rPr>
        <w:t>như</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thị</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trường</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Đài</w:t>
      </w:r>
      <w:proofErr w:type="spellEnd"/>
      <w:r w:rsidR="003E1D4E" w:rsidRPr="00126058">
        <w:rPr>
          <w:color w:val="000000" w:themeColor="text1"/>
          <w:sz w:val="28"/>
          <w:szCs w:val="28"/>
        </w:rPr>
        <w:t xml:space="preserve"> Loan (</w:t>
      </w:r>
      <w:proofErr w:type="spellStart"/>
      <w:r w:rsidR="003E1D4E" w:rsidRPr="00126058">
        <w:rPr>
          <w:color w:val="000000" w:themeColor="text1"/>
          <w:sz w:val="28"/>
          <w:szCs w:val="28"/>
        </w:rPr>
        <w:t>Trung</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Quốc</w:t>
      </w:r>
      <w:proofErr w:type="spellEnd"/>
      <w:r w:rsidR="003E1D4E" w:rsidRPr="00126058">
        <w:rPr>
          <w:color w:val="000000" w:themeColor="text1"/>
          <w:sz w:val="28"/>
          <w:szCs w:val="28"/>
        </w:rPr>
        <w:t xml:space="preserve">), Malaysia, Ả </w:t>
      </w:r>
      <w:proofErr w:type="spellStart"/>
      <w:r w:rsidR="003E1D4E" w:rsidRPr="00126058">
        <w:rPr>
          <w:color w:val="000000" w:themeColor="text1"/>
          <w:sz w:val="28"/>
          <w:szCs w:val="28"/>
        </w:rPr>
        <w:t>Rập</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Xê</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Út</w:t>
      </w:r>
      <w:proofErr w:type="spellEnd"/>
      <w:r w:rsidR="003E1D4E" w:rsidRPr="00126058">
        <w:rPr>
          <w:color w:val="000000" w:themeColor="text1"/>
          <w:sz w:val="28"/>
          <w:szCs w:val="28"/>
        </w:rPr>
        <w:t xml:space="preserve">, Macao, </w:t>
      </w:r>
      <w:proofErr w:type="spellStart"/>
      <w:r w:rsidR="003E1D4E" w:rsidRPr="00126058">
        <w:rPr>
          <w:color w:val="000000" w:themeColor="text1"/>
          <w:sz w:val="28"/>
          <w:szCs w:val="28"/>
        </w:rPr>
        <w:t>các</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Tiểu</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vương</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quốc</w:t>
      </w:r>
      <w:proofErr w:type="spellEnd"/>
      <w:r w:rsidR="003E1D4E" w:rsidRPr="00126058">
        <w:rPr>
          <w:color w:val="000000" w:themeColor="text1"/>
          <w:sz w:val="28"/>
          <w:szCs w:val="28"/>
        </w:rPr>
        <w:t xml:space="preserve"> Ả </w:t>
      </w:r>
      <w:proofErr w:type="spellStart"/>
      <w:r w:rsidR="003E1D4E" w:rsidRPr="00126058">
        <w:rPr>
          <w:color w:val="000000" w:themeColor="text1"/>
          <w:sz w:val="28"/>
          <w:szCs w:val="28"/>
        </w:rPr>
        <w:t>Rập</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thống</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nhất</w:t>
      </w:r>
      <w:proofErr w:type="spellEnd"/>
      <w:r w:rsidR="003E1D4E" w:rsidRPr="00126058">
        <w:rPr>
          <w:color w:val="000000" w:themeColor="text1"/>
          <w:sz w:val="28"/>
          <w:szCs w:val="28"/>
        </w:rPr>
        <w:t xml:space="preserve">, Qatar, </w:t>
      </w:r>
      <w:proofErr w:type="spellStart"/>
      <w:r w:rsidR="003E1D4E" w:rsidRPr="00126058">
        <w:rPr>
          <w:color w:val="000000" w:themeColor="text1"/>
          <w:sz w:val="28"/>
          <w:szCs w:val="28"/>
        </w:rPr>
        <w:t>Hàn</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Quốc</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và</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Nhật</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Bản</w:t>
      </w:r>
      <w:proofErr w:type="spellEnd"/>
      <w:r w:rsidRPr="00126058">
        <w:rPr>
          <w:color w:val="000000" w:themeColor="text1"/>
          <w:sz w:val="28"/>
          <w:szCs w:val="28"/>
          <w:lang w:val="vi-VN"/>
        </w:rPr>
        <w:t xml:space="preserve"> </w:t>
      </w:r>
      <w:proofErr w:type="spellStart"/>
      <w:r w:rsidRPr="00126058">
        <w:rPr>
          <w:color w:val="000000" w:themeColor="text1"/>
          <w:sz w:val="28"/>
          <w:szCs w:val="28"/>
        </w:rPr>
        <w:t>đã</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ban </w:t>
      </w:r>
      <w:proofErr w:type="spellStart"/>
      <w:r w:rsidRPr="00126058">
        <w:rPr>
          <w:color w:val="000000" w:themeColor="text1"/>
          <w:sz w:val="28"/>
          <w:szCs w:val="28"/>
        </w:rPr>
        <w:t>hành</w:t>
      </w:r>
      <w:proofErr w:type="spellEnd"/>
      <w:r w:rsidRPr="00126058">
        <w:rPr>
          <w:color w:val="000000" w:themeColor="text1"/>
          <w:sz w:val="28"/>
          <w:szCs w:val="28"/>
          <w:lang w:val="vi-VN"/>
        </w:rPr>
        <w:t xml:space="preserve"> và</w:t>
      </w:r>
      <w:r w:rsidR="003E1D4E" w:rsidRPr="00126058">
        <w:rPr>
          <w:color w:val="000000" w:themeColor="text1"/>
          <w:sz w:val="28"/>
          <w:szCs w:val="28"/>
        </w:rPr>
        <w:t xml:space="preserve"> </w:t>
      </w:r>
      <w:proofErr w:type="spellStart"/>
      <w:r w:rsidR="003E1D4E" w:rsidRPr="00126058">
        <w:rPr>
          <w:color w:val="000000" w:themeColor="text1"/>
          <w:sz w:val="28"/>
          <w:szCs w:val="28"/>
        </w:rPr>
        <w:t>cấp</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miễn</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phí</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cho</w:t>
      </w:r>
      <w:proofErr w:type="spellEnd"/>
      <w:r w:rsidR="003E1D4E" w:rsidRPr="00126058">
        <w:rPr>
          <w:color w:val="000000" w:themeColor="text1"/>
          <w:sz w:val="28"/>
          <w:szCs w:val="28"/>
        </w:rPr>
        <w:t xml:space="preserve"> NLĐ. </w:t>
      </w:r>
      <w:proofErr w:type="spellStart"/>
      <w:r w:rsidR="003E1D4E" w:rsidRPr="00126058">
        <w:rPr>
          <w:color w:val="000000" w:themeColor="text1"/>
          <w:sz w:val="28"/>
          <w:szCs w:val="28"/>
        </w:rPr>
        <w:t>Ngoài</w:t>
      </w:r>
      <w:proofErr w:type="spellEnd"/>
      <w:r w:rsidR="003E1D4E" w:rsidRPr="00126058">
        <w:rPr>
          <w:color w:val="000000" w:themeColor="text1"/>
          <w:sz w:val="28"/>
          <w:szCs w:val="28"/>
          <w:lang w:val="vi-VN"/>
        </w:rPr>
        <w:t xml:space="preserve"> ra,</w:t>
      </w:r>
      <w:r w:rsidR="003E1D4E" w:rsidRPr="00126058">
        <w:rPr>
          <w:color w:val="000000" w:themeColor="text1"/>
          <w:sz w:val="28"/>
          <w:szCs w:val="28"/>
        </w:rPr>
        <w:t xml:space="preserve"> </w:t>
      </w:r>
      <w:proofErr w:type="spellStart"/>
      <w:r w:rsidR="003E1D4E" w:rsidRPr="00126058">
        <w:rPr>
          <w:color w:val="000000" w:themeColor="text1"/>
          <w:sz w:val="28"/>
          <w:szCs w:val="28"/>
        </w:rPr>
        <w:t>các</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tài</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liệu</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về</w:t>
      </w:r>
      <w:proofErr w:type="spellEnd"/>
      <w:r w:rsidR="003E1D4E" w:rsidRPr="00126058">
        <w:rPr>
          <w:color w:val="000000" w:themeColor="text1"/>
          <w:sz w:val="28"/>
          <w:szCs w:val="28"/>
        </w:rPr>
        <w:t xml:space="preserve"> an </w:t>
      </w:r>
      <w:proofErr w:type="spellStart"/>
      <w:r w:rsidR="003E1D4E" w:rsidRPr="00126058">
        <w:rPr>
          <w:color w:val="000000" w:themeColor="text1"/>
          <w:sz w:val="28"/>
          <w:szCs w:val="28"/>
        </w:rPr>
        <w:t>toàn</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vệ</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sinh</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lao</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động</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các</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nghề</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cơ</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khí</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xây</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dựng</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hàn</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đánh</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bắt</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thủy</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sản</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trên</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các</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tàu</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cá</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cũng</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đã</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được</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biên</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soạn</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và</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tổ</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chức</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đào</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tạo</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cho</w:t>
      </w:r>
      <w:proofErr w:type="spellEnd"/>
      <w:r w:rsidR="003E1D4E" w:rsidRPr="00126058">
        <w:rPr>
          <w:color w:val="000000" w:themeColor="text1"/>
          <w:sz w:val="28"/>
          <w:szCs w:val="28"/>
        </w:rPr>
        <w:t xml:space="preserve"> NLĐ </w:t>
      </w:r>
      <w:proofErr w:type="spellStart"/>
      <w:r w:rsidR="003E1D4E" w:rsidRPr="00126058">
        <w:rPr>
          <w:color w:val="000000" w:themeColor="text1"/>
          <w:sz w:val="28"/>
          <w:szCs w:val="28"/>
        </w:rPr>
        <w:t>trước</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khi</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đi</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làm</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việc</w:t>
      </w:r>
      <w:proofErr w:type="spellEnd"/>
      <w:r w:rsidR="003E1D4E" w:rsidRPr="00126058">
        <w:rPr>
          <w:color w:val="000000" w:themeColor="text1"/>
          <w:sz w:val="28"/>
          <w:szCs w:val="28"/>
        </w:rPr>
        <w:t xml:space="preserve"> ở </w:t>
      </w:r>
      <w:proofErr w:type="spellStart"/>
      <w:r w:rsidR="003E1D4E" w:rsidRPr="00126058">
        <w:rPr>
          <w:color w:val="000000" w:themeColor="text1"/>
          <w:sz w:val="28"/>
          <w:szCs w:val="28"/>
        </w:rPr>
        <w:t>nước</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ngoài</w:t>
      </w:r>
      <w:proofErr w:type="spellEnd"/>
      <w:r w:rsidR="003E1D4E" w:rsidRPr="00126058">
        <w:rPr>
          <w:color w:val="000000" w:themeColor="text1"/>
          <w:sz w:val="28"/>
          <w:szCs w:val="28"/>
        </w:rPr>
        <w:t xml:space="preserve">. </w:t>
      </w:r>
      <w:proofErr w:type="spellStart"/>
      <w:r w:rsidRPr="00126058">
        <w:rPr>
          <w:color w:val="000000" w:themeColor="text1"/>
          <w:sz w:val="28"/>
          <w:szCs w:val="28"/>
        </w:rPr>
        <w:t>Nhìn</w:t>
      </w:r>
      <w:proofErr w:type="spellEnd"/>
      <w:r w:rsidRPr="00126058">
        <w:rPr>
          <w:color w:val="000000" w:themeColor="text1"/>
          <w:sz w:val="28"/>
          <w:szCs w:val="28"/>
          <w:lang w:val="vi-VN"/>
        </w:rPr>
        <w:t xml:space="preserve"> chung</w:t>
      </w:r>
      <w:r w:rsidR="003E1D4E" w:rsidRPr="00126058">
        <w:rPr>
          <w:color w:val="000000" w:themeColor="text1"/>
          <w:sz w:val="28"/>
          <w:szCs w:val="28"/>
        </w:rPr>
        <w:t xml:space="preserve">, </w:t>
      </w:r>
      <w:proofErr w:type="spellStart"/>
      <w:r w:rsidR="003E1D4E" w:rsidRPr="00126058">
        <w:rPr>
          <w:color w:val="000000" w:themeColor="text1"/>
          <w:sz w:val="28"/>
          <w:szCs w:val="28"/>
        </w:rPr>
        <w:t>công</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tác</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bồi</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dưỡng</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kiến</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thức</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cần</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thiết</w:t>
      </w:r>
      <w:proofErr w:type="spellEnd"/>
      <w:r w:rsidR="003E1D4E" w:rsidRPr="00126058">
        <w:rPr>
          <w:color w:val="000000" w:themeColor="text1"/>
          <w:sz w:val="28"/>
          <w:szCs w:val="28"/>
        </w:rPr>
        <w:t xml:space="preserve"> </w:t>
      </w:r>
      <w:proofErr w:type="spellStart"/>
      <w:r w:rsidR="00E553FB" w:rsidRPr="00126058">
        <w:rPr>
          <w:color w:val="000000" w:themeColor="text1"/>
          <w:sz w:val="28"/>
          <w:szCs w:val="28"/>
        </w:rPr>
        <w:t>cho</w:t>
      </w:r>
      <w:proofErr w:type="spellEnd"/>
      <w:r w:rsidR="00E553FB" w:rsidRPr="00126058">
        <w:rPr>
          <w:color w:val="000000" w:themeColor="text1"/>
          <w:sz w:val="28"/>
          <w:szCs w:val="28"/>
        </w:rPr>
        <w:t xml:space="preserve"> NLĐ </w:t>
      </w:r>
      <w:proofErr w:type="spellStart"/>
      <w:r w:rsidR="00E553FB" w:rsidRPr="00126058">
        <w:rPr>
          <w:color w:val="000000" w:themeColor="text1"/>
          <w:sz w:val="28"/>
          <w:szCs w:val="28"/>
        </w:rPr>
        <w:t>trước</w:t>
      </w:r>
      <w:proofErr w:type="spellEnd"/>
      <w:r w:rsidR="00E553FB" w:rsidRPr="00126058">
        <w:rPr>
          <w:color w:val="000000" w:themeColor="text1"/>
          <w:sz w:val="28"/>
          <w:szCs w:val="28"/>
        </w:rPr>
        <w:t xml:space="preserve"> </w:t>
      </w:r>
      <w:proofErr w:type="spellStart"/>
      <w:r w:rsidR="00E553FB" w:rsidRPr="00126058">
        <w:rPr>
          <w:color w:val="000000" w:themeColor="text1"/>
          <w:sz w:val="28"/>
          <w:szCs w:val="28"/>
        </w:rPr>
        <w:t>khi</w:t>
      </w:r>
      <w:proofErr w:type="spellEnd"/>
      <w:r w:rsidR="00E553FB" w:rsidRPr="00126058">
        <w:rPr>
          <w:color w:val="000000" w:themeColor="text1"/>
          <w:sz w:val="28"/>
          <w:szCs w:val="28"/>
        </w:rPr>
        <w:t xml:space="preserve"> </w:t>
      </w:r>
      <w:proofErr w:type="spellStart"/>
      <w:r w:rsidR="00E553FB" w:rsidRPr="00126058">
        <w:rPr>
          <w:color w:val="000000" w:themeColor="text1"/>
          <w:sz w:val="28"/>
          <w:szCs w:val="28"/>
        </w:rPr>
        <w:t>đi</w:t>
      </w:r>
      <w:proofErr w:type="spellEnd"/>
      <w:r w:rsidR="00E553FB" w:rsidRPr="00126058">
        <w:rPr>
          <w:color w:val="000000" w:themeColor="text1"/>
          <w:sz w:val="28"/>
          <w:szCs w:val="28"/>
        </w:rPr>
        <w:t xml:space="preserve"> </w:t>
      </w:r>
      <w:proofErr w:type="spellStart"/>
      <w:r w:rsidR="00E553FB" w:rsidRPr="00126058">
        <w:rPr>
          <w:color w:val="000000" w:themeColor="text1"/>
          <w:sz w:val="28"/>
          <w:szCs w:val="28"/>
        </w:rPr>
        <w:t>làm</w:t>
      </w:r>
      <w:proofErr w:type="spellEnd"/>
      <w:r w:rsidR="00E553FB" w:rsidRPr="00126058">
        <w:rPr>
          <w:color w:val="000000" w:themeColor="text1"/>
          <w:sz w:val="28"/>
          <w:szCs w:val="28"/>
        </w:rPr>
        <w:t xml:space="preserve"> </w:t>
      </w:r>
      <w:proofErr w:type="spellStart"/>
      <w:r w:rsidR="00E553FB" w:rsidRPr="00126058">
        <w:rPr>
          <w:color w:val="000000" w:themeColor="text1"/>
          <w:sz w:val="28"/>
          <w:szCs w:val="28"/>
        </w:rPr>
        <w:t>việc</w:t>
      </w:r>
      <w:proofErr w:type="spellEnd"/>
      <w:r w:rsidR="00E553FB" w:rsidRPr="00126058">
        <w:rPr>
          <w:color w:val="000000" w:themeColor="text1"/>
          <w:sz w:val="28"/>
          <w:szCs w:val="28"/>
        </w:rPr>
        <w:t xml:space="preserve"> ở </w:t>
      </w:r>
      <w:proofErr w:type="spellStart"/>
      <w:r w:rsidR="00E553FB" w:rsidRPr="00126058">
        <w:rPr>
          <w:color w:val="000000" w:themeColor="text1"/>
          <w:sz w:val="28"/>
          <w:szCs w:val="28"/>
        </w:rPr>
        <w:t>nước</w:t>
      </w:r>
      <w:proofErr w:type="spellEnd"/>
      <w:r w:rsidR="00E553FB" w:rsidRPr="00126058">
        <w:rPr>
          <w:color w:val="000000" w:themeColor="text1"/>
          <w:sz w:val="28"/>
          <w:szCs w:val="28"/>
        </w:rPr>
        <w:t xml:space="preserve"> </w:t>
      </w:r>
      <w:proofErr w:type="spellStart"/>
      <w:r w:rsidR="00E553FB" w:rsidRPr="00126058">
        <w:rPr>
          <w:color w:val="000000" w:themeColor="text1"/>
          <w:sz w:val="28"/>
          <w:szCs w:val="28"/>
        </w:rPr>
        <w:t>ngoài</w:t>
      </w:r>
      <w:proofErr w:type="spellEnd"/>
      <w:r w:rsidR="00E553FB" w:rsidRPr="00126058">
        <w:rPr>
          <w:color w:val="000000" w:themeColor="text1"/>
          <w:sz w:val="28"/>
          <w:szCs w:val="28"/>
        </w:rPr>
        <w:t xml:space="preserve"> </w:t>
      </w:r>
      <w:proofErr w:type="spellStart"/>
      <w:r w:rsidR="003E1D4E" w:rsidRPr="00126058">
        <w:rPr>
          <w:color w:val="000000" w:themeColor="text1"/>
          <w:sz w:val="28"/>
          <w:szCs w:val="28"/>
        </w:rPr>
        <w:t>đã</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thu</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hút</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được</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sự</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tham</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gia</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của</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các</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cơ</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quan</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lao</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động</w:t>
      </w:r>
      <w:proofErr w:type="spellEnd"/>
      <w:r w:rsidR="003E1D4E" w:rsidRPr="00126058">
        <w:rPr>
          <w:color w:val="000000" w:themeColor="text1"/>
          <w:sz w:val="28"/>
          <w:szCs w:val="28"/>
        </w:rPr>
        <w:t xml:space="preserve"> ở </w:t>
      </w:r>
      <w:proofErr w:type="spellStart"/>
      <w:r w:rsidR="003E1D4E" w:rsidRPr="00126058">
        <w:rPr>
          <w:color w:val="000000" w:themeColor="text1"/>
          <w:sz w:val="28"/>
          <w:szCs w:val="28"/>
        </w:rPr>
        <w:t>nhiều</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địa</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phương</w:t>
      </w:r>
      <w:proofErr w:type="spellEnd"/>
      <w:r w:rsidR="003E1D4E" w:rsidRPr="00126058">
        <w:rPr>
          <w:color w:val="000000" w:themeColor="text1"/>
          <w:sz w:val="28"/>
          <w:szCs w:val="28"/>
          <w:lang w:val="vi-VN"/>
        </w:rPr>
        <w:t xml:space="preserve"> và các doanh nghiệp</w:t>
      </w:r>
      <w:r w:rsidR="003E1D4E" w:rsidRPr="00126058">
        <w:rPr>
          <w:color w:val="000000" w:themeColor="text1"/>
          <w:sz w:val="28"/>
          <w:szCs w:val="28"/>
        </w:rPr>
        <w:t xml:space="preserve">. </w:t>
      </w:r>
      <w:proofErr w:type="spellStart"/>
      <w:r w:rsidR="00D15385" w:rsidRPr="00126058">
        <w:rPr>
          <w:color w:val="000000" w:themeColor="text1"/>
          <w:sz w:val="28"/>
          <w:szCs w:val="28"/>
        </w:rPr>
        <w:t>Vì</w:t>
      </w:r>
      <w:proofErr w:type="spellEnd"/>
      <w:r w:rsidR="00D15385" w:rsidRPr="00126058">
        <w:rPr>
          <w:color w:val="000000" w:themeColor="text1"/>
          <w:sz w:val="28"/>
          <w:szCs w:val="28"/>
          <w:lang w:val="vi-VN"/>
        </w:rPr>
        <w:t xml:space="preserve"> vậy, </w:t>
      </w:r>
      <w:r w:rsidR="00D15385" w:rsidRPr="00126058">
        <w:rPr>
          <w:color w:val="000000" w:themeColor="text1"/>
          <w:sz w:val="28"/>
          <w:szCs w:val="28"/>
        </w:rPr>
        <w:t>ý</w:t>
      </w:r>
      <w:r w:rsidR="003E1D4E" w:rsidRPr="00126058">
        <w:rPr>
          <w:color w:val="000000" w:themeColor="text1"/>
          <w:sz w:val="28"/>
          <w:szCs w:val="28"/>
        </w:rPr>
        <w:t xml:space="preserve"> </w:t>
      </w:r>
      <w:proofErr w:type="spellStart"/>
      <w:r w:rsidR="003E1D4E" w:rsidRPr="00126058">
        <w:rPr>
          <w:color w:val="000000" w:themeColor="text1"/>
          <w:sz w:val="28"/>
          <w:szCs w:val="28"/>
        </w:rPr>
        <w:t>thức</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chấp</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hành</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pháp</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luật</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của</w:t>
      </w:r>
      <w:proofErr w:type="spellEnd"/>
      <w:r w:rsidR="003E1D4E" w:rsidRPr="00126058">
        <w:rPr>
          <w:color w:val="000000" w:themeColor="text1"/>
          <w:sz w:val="28"/>
          <w:szCs w:val="28"/>
        </w:rPr>
        <w:t xml:space="preserve"> NLĐ </w:t>
      </w:r>
      <w:proofErr w:type="spellStart"/>
      <w:r w:rsidR="003E1D4E" w:rsidRPr="00126058">
        <w:rPr>
          <w:color w:val="000000" w:themeColor="text1"/>
          <w:sz w:val="28"/>
          <w:szCs w:val="28"/>
        </w:rPr>
        <w:t>đã</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bước</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đầu</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được</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cải</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thiện</w:t>
      </w:r>
      <w:proofErr w:type="spellEnd"/>
      <w:r w:rsidR="00897CD5" w:rsidRPr="00126058">
        <w:rPr>
          <w:color w:val="000000" w:themeColor="text1"/>
          <w:sz w:val="28"/>
          <w:szCs w:val="28"/>
          <w:lang w:val="vi-VN"/>
        </w:rPr>
        <w:t xml:space="preserve">; </w:t>
      </w:r>
      <w:proofErr w:type="spellStart"/>
      <w:r w:rsidR="00897CD5" w:rsidRPr="00126058">
        <w:rPr>
          <w:color w:val="000000" w:themeColor="text1"/>
          <w:sz w:val="28"/>
          <w:szCs w:val="28"/>
        </w:rPr>
        <w:t>t</w:t>
      </w:r>
      <w:r w:rsidR="003E1D4E" w:rsidRPr="00126058">
        <w:rPr>
          <w:color w:val="000000" w:themeColor="text1"/>
          <w:sz w:val="28"/>
          <w:szCs w:val="28"/>
        </w:rPr>
        <w:t>hời</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gian</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tiếp</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cận</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hòa</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nhập</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vào</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công</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việc</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và</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cuộc</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sống</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của</w:t>
      </w:r>
      <w:proofErr w:type="spellEnd"/>
      <w:r w:rsidR="003E1D4E" w:rsidRPr="00126058">
        <w:rPr>
          <w:color w:val="000000" w:themeColor="text1"/>
          <w:sz w:val="28"/>
          <w:szCs w:val="28"/>
        </w:rPr>
        <w:t xml:space="preserve"> NLĐ </w:t>
      </w:r>
      <w:proofErr w:type="spellStart"/>
      <w:r w:rsidR="003E1D4E" w:rsidRPr="00126058">
        <w:rPr>
          <w:color w:val="000000" w:themeColor="text1"/>
          <w:sz w:val="28"/>
          <w:szCs w:val="28"/>
        </w:rPr>
        <w:t>được</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rút</w:t>
      </w:r>
      <w:proofErr w:type="spellEnd"/>
      <w:r w:rsidR="003E1D4E" w:rsidRPr="00126058">
        <w:rPr>
          <w:color w:val="000000" w:themeColor="text1"/>
          <w:sz w:val="28"/>
          <w:szCs w:val="28"/>
        </w:rPr>
        <w:t xml:space="preserve"> </w:t>
      </w:r>
      <w:proofErr w:type="spellStart"/>
      <w:r w:rsidR="003E1D4E" w:rsidRPr="00126058">
        <w:rPr>
          <w:color w:val="000000" w:themeColor="text1"/>
          <w:sz w:val="28"/>
          <w:szCs w:val="28"/>
        </w:rPr>
        <w:t>ngắn</w:t>
      </w:r>
      <w:proofErr w:type="spellEnd"/>
      <w:r w:rsidR="003E1D4E" w:rsidRPr="00126058">
        <w:rPr>
          <w:color w:val="000000" w:themeColor="text1"/>
          <w:sz w:val="28"/>
          <w:szCs w:val="28"/>
          <w:lang w:val="vi-VN"/>
        </w:rPr>
        <w:t>.</w:t>
      </w:r>
    </w:p>
    <w:p w:rsidR="009808E2" w:rsidRPr="00126058" w:rsidRDefault="00702F36" w:rsidP="00543693">
      <w:pPr>
        <w:adjustRightInd w:val="0"/>
        <w:snapToGrid w:val="0"/>
        <w:spacing w:line="360" w:lineRule="auto"/>
        <w:ind w:firstLine="720"/>
        <w:jc w:val="both"/>
        <w:rPr>
          <w:b/>
          <w:bCs/>
          <w:color w:val="000000" w:themeColor="text1"/>
          <w:sz w:val="28"/>
          <w:szCs w:val="28"/>
          <w:lang w:val="vi-VN"/>
        </w:rPr>
      </w:pPr>
      <w:proofErr w:type="spellStart"/>
      <w:r w:rsidRPr="00126058">
        <w:rPr>
          <w:b/>
          <w:bCs/>
          <w:i/>
          <w:color w:val="000000" w:themeColor="text1"/>
          <w:sz w:val="28"/>
          <w:szCs w:val="28"/>
        </w:rPr>
        <w:t>Thứ</w:t>
      </w:r>
      <w:proofErr w:type="spellEnd"/>
      <w:r w:rsidRPr="00126058">
        <w:rPr>
          <w:b/>
          <w:bCs/>
          <w:i/>
          <w:color w:val="000000" w:themeColor="text1"/>
          <w:sz w:val="28"/>
          <w:szCs w:val="28"/>
        </w:rPr>
        <w:t xml:space="preserve"> </w:t>
      </w:r>
      <w:proofErr w:type="spellStart"/>
      <w:r w:rsidRPr="00126058">
        <w:rPr>
          <w:b/>
          <w:bCs/>
          <w:i/>
          <w:color w:val="000000" w:themeColor="text1"/>
          <w:sz w:val="28"/>
          <w:szCs w:val="28"/>
        </w:rPr>
        <w:t>sáu</w:t>
      </w:r>
      <w:proofErr w:type="spellEnd"/>
      <w:r w:rsidRPr="00126058">
        <w:rPr>
          <w:b/>
          <w:bCs/>
          <w:i/>
          <w:color w:val="000000" w:themeColor="text1"/>
          <w:sz w:val="28"/>
          <w:szCs w:val="28"/>
        </w:rPr>
        <w:t xml:space="preserve">, </w:t>
      </w:r>
      <w:proofErr w:type="spellStart"/>
      <w:r w:rsidR="00E553FB" w:rsidRPr="00126058">
        <w:rPr>
          <w:b/>
          <w:bCs/>
          <w:i/>
          <w:color w:val="000000" w:themeColor="text1"/>
          <w:sz w:val="28"/>
          <w:szCs w:val="28"/>
        </w:rPr>
        <w:t>về</w:t>
      </w:r>
      <w:proofErr w:type="spellEnd"/>
      <w:r w:rsidR="00E553FB" w:rsidRPr="00126058">
        <w:rPr>
          <w:b/>
          <w:bCs/>
          <w:i/>
          <w:color w:val="000000" w:themeColor="text1"/>
          <w:sz w:val="28"/>
          <w:szCs w:val="28"/>
          <w:lang w:val="vi-VN"/>
        </w:rPr>
        <w:t xml:space="preserve"> việc </w:t>
      </w:r>
      <w:proofErr w:type="spellStart"/>
      <w:r w:rsidRPr="00126058">
        <w:rPr>
          <w:b/>
          <w:bCs/>
          <w:i/>
          <w:color w:val="000000" w:themeColor="text1"/>
          <w:sz w:val="28"/>
          <w:szCs w:val="28"/>
        </w:rPr>
        <w:t>ký</w:t>
      </w:r>
      <w:proofErr w:type="spellEnd"/>
      <w:r w:rsidRPr="00126058">
        <w:rPr>
          <w:b/>
          <w:bCs/>
          <w:i/>
          <w:color w:val="000000" w:themeColor="text1"/>
          <w:sz w:val="28"/>
          <w:szCs w:val="28"/>
        </w:rPr>
        <w:t xml:space="preserve"> </w:t>
      </w:r>
      <w:proofErr w:type="spellStart"/>
      <w:r w:rsidRPr="00126058">
        <w:rPr>
          <w:b/>
          <w:bCs/>
          <w:i/>
          <w:color w:val="000000" w:themeColor="text1"/>
          <w:sz w:val="28"/>
          <w:szCs w:val="28"/>
        </w:rPr>
        <w:t>kết</w:t>
      </w:r>
      <w:proofErr w:type="spellEnd"/>
      <w:r w:rsidRPr="00126058">
        <w:rPr>
          <w:b/>
          <w:bCs/>
          <w:i/>
          <w:color w:val="000000" w:themeColor="text1"/>
          <w:sz w:val="28"/>
          <w:szCs w:val="28"/>
        </w:rPr>
        <w:t xml:space="preserve"> </w:t>
      </w:r>
      <w:proofErr w:type="spellStart"/>
      <w:r w:rsidRPr="00126058">
        <w:rPr>
          <w:b/>
          <w:bCs/>
          <w:i/>
          <w:color w:val="000000" w:themeColor="text1"/>
          <w:sz w:val="28"/>
          <w:szCs w:val="28"/>
        </w:rPr>
        <w:t>các</w:t>
      </w:r>
      <w:proofErr w:type="spellEnd"/>
      <w:r w:rsidRPr="00126058">
        <w:rPr>
          <w:b/>
          <w:bCs/>
          <w:i/>
          <w:color w:val="000000" w:themeColor="text1"/>
          <w:sz w:val="28"/>
          <w:szCs w:val="28"/>
        </w:rPr>
        <w:t xml:space="preserve"> cam </w:t>
      </w:r>
      <w:proofErr w:type="spellStart"/>
      <w:r w:rsidRPr="00126058">
        <w:rPr>
          <w:b/>
          <w:bCs/>
          <w:i/>
          <w:color w:val="000000" w:themeColor="text1"/>
          <w:sz w:val="28"/>
          <w:szCs w:val="28"/>
        </w:rPr>
        <w:t>kết</w:t>
      </w:r>
      <w:proofErr w:type="spellEnd"/>
      <w:r w:rsidRPr="00126058">
        <w:rPr>
          <w:b/>
          <w:bCs/>
          <w:i/>
          <w:color w:val="000000" w:themeColor="text1"/>
          <w:sz w:val="28"/>
          <w:szCs w:val="28"/>
        </w:rPr>
        <w:t xml:space="preserve">, </w:t>
      </w:r>
      <w:proofErr w:type="spellStart"/>
      <w:r w:rsidRPr="00126058">
        <w:rPr>
          <w:b/>
          <w:bCs/>
          <w:i/>
          <w:color w:val="000000" w:themeColor="text1"/>
          <w:sz w:val="28"/>
          <w:szCs w:val="28"/>
        </w:rPr>
        <w:t>các</w:t>
      </w:r>
      <w:proofErr w:type="spellEnd"/>
      <w:r w:rsidRPr="00126058">
        <w:rPr>
          <w:b/>
          <w:bCs/>
          <w:i/>
          <w:color w:val="000000" w:themeColor="text1"/>
          <w:sz w:val="28"/>
          <w:szCs w:val="28"/>
        </w:rPr>
        <w:t xml:space="preserve"> </w:t>
      </w:r>
      <w:proofErr w:type="spellStart"/>
      <w:r w:rsidRPr="00126058">
        <w:rPr>
          <w:b/>
          <w:bCs/>
          <w:i/>
          <w:color w:val="000000" w:themeColor="text1"/>
          <w:sz w:val="28"/>
          <w:szCs w:val="28"/>
        </w:rPr>
        <w:t>thỏa</w:t>
      </w:r>
      <w:proofErr w:type="spellEnd"/>
      <w:r w:rsidRPr="00126058">
        <w:rPr>
          <w:b/>
          <w:bCs/>
          <w:i/>
          <w:color w:val="000000" w:themeColor="text1"/>
          <w:sz w:val="28"/>
          <w:szCs w:val="28"/>
        </w:rPr>
        <w:t xml:space="preserve"> </w:t>
      </w:r>
      <w:proofErr w:type="spellStart"/>
      <w:r w:rsidRPr="00126058">
        <w:rPr>
          <w:b/>
          <w:bCs/>
          <w:i/>
          <w:color w:val="000000" w:themeColor="text1"/>
          <w:sz w:val="28"/>
          <w:szCs w:val="28"/>
        </w:rPr>
        <w:t>thuận</w:t>
      </w:r>
      <w:proofErr w:type="spellEnd"/>
      <w:r w:rsidRPr="00126058">
        <w:rPr>
          <w:b/>
          <w:bCs/>
          <w:i/>
          <w:color w:val="000000" w:themeColor="text1"/>
          <w:sz w:val="28"/>
          <w:szCs w:val="28"/>
        </w:rPr>
        <w:t xml:space="preserve"> song </w:t>
      </w:r>
      <w:proofErr w:type="spellStart"/>
      <w:r w:rsidRPr="00126058">
        <w:rPr>
          <w:b/>
          <w:bCs/>
          <w:i/>
          <w:color w:val="000000" w:themeColor="text1"/>
          <w:sz w:val="28"/>
          <w:szCs w:val="28"/>
        </w:rPr>
        <w:t>phương</w:t>
      </w:r>
      <w:proofErr w:type="spellEnd"/>
      <w:r w:rsidRPr="00126058">
        <w:rPr>
          <w:b/>
          <w:bCs/>
          <w:i/>
          <w:color w:val="000000" w:themeColor="text1"/>
          <w:sz w:val="28"/>
          <w:szCs w:val="28"/>
        </w:rPr>
        <w:t xml:space="preserve"> </w:t>
      </w:r>
      <w:proofErr w:type="spellStart"/>
      <w:r w:rsidR="009808E2" w:rsidRPr="00126058">
        <w:rPr>
          <w:b/>
          <w:bCs/>
          <w:i/>
          <w:color w:val="000000" w:themeColor="text1"/>
          <w:sz w:val="28"/>
          <w:szCs w:val="28"/>
        </w:rPr>
        <w:t>và</w:t>
      </w:r>
      <w:proofErr w:type="spellEnd"/>
      <w:r w:rsidRPr="00126058">
        <w:rPr>
          <w:b/>
          <w:bCs/>
          <w:i/>
          <w:color w:val="000000" w:themeColor="text1"/>
          <w:sz w:val="28"/>
          <w:szCs w:val="28"/>
        </w:rPr>
        <w:t xml:space="preserve"> </w:t>
      </w:r>
      <w:proofErr w:type="spellStart"/>
      <w:r w:rsidRPr="00126058">
        <w:rPr>
          <w:b/>
          <w:bCs/>
          <w:i/>
          <w:color w:val="000000" w:themeColor="text1"/>
          <w:sz w:val="28"/>
          <w:szCs w:val="28"/>
        </w:rPr>
        <w:t>các</w:t>
      </w:r>
      <w:proofErr w:type="spellEnd"/>
      <w:r w:rsidRPr="00126058">
        <w:rPr>
          <w:b/>
          <w:bCs/>
          <w:i/>
          <w:color w:val="000000" w:themeColor="text1"/>
          <w:sz w:val="28"/>
          <w:szCs w:val="28"/>
        </w:rPr>
        <w:t xml:space="preserve"> </w:t>
      </w:r>
      <w:proofErr w:type="spellStart"/>
      <w:r w:rsidRPr="00126058">
        <w:rPr>
          <w:b/>
          <w:bCs/>
          <w:i/>
          <w:color w:val="000000" w:themeColor="text1"/>
          <w:sz w:val="28"/>
          <w:szCs w:val="28"/>
        </w:rPr>
        <w:t>bản</w:t>
      </w:r>
      <w:proofErr w:type="spellEnd"/>
      <w:r w:rsidRPr="00126058">
        <w:rPr>
          <w:b/>
          <w:bCs/>
          <w:i/>
          <w:color w:val="000000" w:themeColor="text1"/>
          <w:sz w:val="28"/>
          <w:szCs w:val="28"/>
        </w:rPr>
        <w:t xml:space="preserve"> </w:t>
      </w:r>
      <w:proofErr w:type="spellStart"/>
      <w:r w:rsidRPr="00126058">
        <w:rPr>
          <w:b/>
          <w:bCs/>
          <w:i/>
          <w:color w:val="000000" w:themeColor="text1"/>
          <w:sz w:val="28"/>
          <w:szCs w:val="28"/>
        </w:rPr>
        <w:t>ghi</w:t>
      </w:r>
      <w:proofErr w:type="spellEnd"/>
      <w:r w:rsidRPr="00126058">
        <w:rPr>
          <w:b/>
          <w:bCs/>
          <w:i/>
          <w:color w:val="000000" w:themeColor="text1"/>
          <w:sz w:val="28"/>
          <w:szCs w:val="28"/>
        </w:rPr>
        <w:t xml:space="preserve"> </w:t>
      </w:r>
      <w:proofErr w:type="spellStart"/>
      <w:r w:rsidRPr="00126058">
        <w:rPr>
          <w:b/>
          <w:bCs/>
          <w:i/>
          <w:color w:val="000000" w:themeColor="text1"/>
          <w:sz w:val="28"/>
          <w:szCs w:val="28"/>
        </w:rPr>
        <w:t>nhớ</w:t>
      </w:r>
      <w:proofErr w:type="spellEnd"/>
      <w:r w:rsidRPr="00126058">
        <w:rPr>
          <w:b/>
          <w:bCs/>
          <w:i/>
          <w:color w:val="000000" w:themeColor="text1"/>
          <w:sz w:val="28"/>
          <w:szCs w:val="28"/>
        </w:rPr>
        <w:t xml:space="preserve"> </w:t>
      </w:r>
      <w:proofErr w:type="spellStart"/>
      <w:r w:rsidRPr="00126058">
        <w:rPr>
          <w:b/>
          <w:bCs/>
          <w:i/>
          <w:color w:val="000000" w:themeColor="text1"/>
          <w:sz w:val="28"/>
          <w:szCs w:val="28"/>
        </w:rPr>
        <w:t>với</w:t>
      </w:r>
      <w:proofErr w:type="spellEnd"/>
      <w:r w:rsidRPr="00126058">
        <w:rPr>
          <w:b/>
          <w:bCs/>
          <w:i/>
          <w:color w:val="000000" w:themeColor="text1"/>
          <w:sz w:val="28"/>
          <w:szCs w:val="28"/>
        </w:rPr>
        <w:t xml:space="preserve"> </w:t>
      </w:r>
      <w:proofErr w:type="spellStart"/>
      <w:r w:rsidRPr="00126058">
        <w:rPr>
          <w:b/>
          <w:bCs/>
          <w:i/>
          <w:color w:val="000000" w:themeColor="text1"/>
          <w:sz w:val="28"/>
          <w:szCs w:val="28"/>
        </w:rPr>
        <w:t>các</w:t>
      </w:r>
      <w:proofErr w:type="spellEnd"/>
      <w:r w:rsidRPr="00126058">
        <w:rPr>
          <w:b/>
          <w:bCs/>
          <w:i/>
          <w:color w:val="000000" w:themeColor="text1"/>
          <w:sz w:val="28"/>
          <w:szCs w:val="28"/>
        </w:rPr>
        <w:t xml:space="preserve"> </w:t>
      </w:r>
      <w:proofErr w:type="spellStart"/>
      <w:r w:rsidRPr="00126058">
        <w:rPr>
          <w:b/>
          <w:bCs/>
          <w:i/>
          <w:color w:val="000000" w:themeColor="text1"/>
          <w:sz w:val="28"/>
          <w:szCs w:val="28"/>
        </w:rPr>
        <w:t>quốc</w:t>
      </w:r>
      <w:proofErr w:type="spellEnd"/>
      <w:r w:rsidRPr="00126058">
        <w:rPr>
          <w:b/>
          <w:bCs/>
          <w:i/>
          <w:color w:val="000000" w:themeColor="text1"/>
          <w:sz w:val="28"/>
          <w:szCs w:val="28"/>
        </w:rPr>
        <w:t xml:space="preserve"> </w:t>
      </w:r>
      <w:proofErr w:type="spellStart"/>
      <w:r w:rsidRPr="00126058">
        <w:rPr>
          <w:b/>
          <w:bCs/>
          <w:i/>
          <w:color w:val="000000" w:themeColor="text1"/>
          <w:sz w:val="28"/>
          <w:szCs w:val="28"/>
        </w:rPr>
        <w:t>gia</w:t>
      </w:r>
      <w:proofErr w:type="spellEnd"/>
      <w:r w:rsidRPr="00126058">
        <w:rPr>
          <w:b/>
          <w:bCs/>
          <w:i/>
          <w:color w:val="000000" w:themeColor="text1"/>
          <w:sz w:val="28"/>
          <w:szCs w:val="28"/>
        </w:rPr>
        <w:t xml:space="preserve"> </w:t>
      </w:r>
      <w:proofErr w:type="spellStart"/>
      <w:r w:rsidRPr="00126058">
        <w:rPr>
          <w:b/>
          <w:bCs/>
          <w:i/>
          <w:color w:val="000000" w:themeColor="text1"/>
          <w:sz w:val="28"/>
          <w:szCs w:val="28"/>
        </w:rPr>
        <w:t>nhằm</w:t>
      </w:r>
      <w:proofErr w:type="spellEnd"/>
      <w:r w:rsidRPr="00126058">
        <w:rPr>
          <w:b/>
          <w:bCs/>
          <w:i/>
          <w:color w:val="000000" w:themeColor="text1"/>
          <w:sz w:val="28"/>
          <w:szCs w:val="28"/>
        </w:rPr>
        <w:t xml:space="preserve"> </w:t>
      </w:r>
      <w:proofErr w:type="spellStart"/>
      <w:r w:rsidRPr="00126058">
        <w:rPr>
          <w:b/>
          <w:bCs/>
          <w:i/>
          <w:color w:val="000000" w:themeColor="text1"/>
          <w:sz w:val="28"/>
          <w:szCs w:val="28"/>
        </w:rPr>
        <w:t>bảo</w:t>
      </w:r>
      <w:proofErr w:type="spellEnd"/>
      <w:r w:rsidRPr="00126058">
        <w:rPr>
          <w:b/>
          <w:bCs/>
          <w:i/>
          <w:color w:val="000000" w:themeColor="text1"/>
          <w:sz w:val="28"/>
          <w:szCs w:val="28"/>
        </w:rPr>
        <w:t xml:space="preserve"> </w:t>
      </w:r>
      <w:proofErr w:type="spellStart"/>
      <w:r w:rsidRPr="00126058">
        <w:rPr>
          <w:b/>
          <w:bCs/>
          <w:i/>
          <w:color w:val="000000" w:themeColor="text1"/>
          <w:sz w:val="28"/>
          <w:szCs w:val="28"/>
        </w:rPr>
        <w:t>đảm</w:t>
      </w:r>
      <w:proofErr w:type="spellEnd"/>
      <w:r w:rsidRPr="00126058">
        <w:rPr>
          <w:b/>
          <w:bCs/>
          <w:i/>
          <w:color w:val="000000" w:themeColor="text1"/>
          <w:sz w:val="28"/>
          <w:szCs w:val="28"/>
        </w:rPr>
        <w:t xml:space="preserve"> </w:t>
      </w:r>
      <w:proofErr w:type="spellStart"/>
      <w:r w:rsidRPr="00126058">
        <w:rPr>
          <w:b/>
          <w:bCs/>
          <w:i/>
          <w:color w:val="000000" w:themeColor="text1"/>
          <w:sz w:val="28"/>
          <w:szCs w:val="28"/>
        </w:rPr>
        <w:t>quyền</w:t>
      </w:r>
      <w:proofErr w:type="spellEnd"/>
      <w:r w:rsidRPr="00126058">
        <w:rPr>
          <w:b/>
          <w:bCs/>
          <w:i/>
          <w:color w:val="000000" w:themeColor="text1"/>
          <w:sz w:val="28"/>
          <w:szCs w:val="28"/>
        </w:rPr>
        <w:t xml:space="preserve"> </w:t>
      </w:r>
      <w:proofErr w:type="spellStart"/>
      <w:r w:rsidRPr="00126058">
        <w:rPr>
          <w:b/>
          <w:bCs/>
          <w:i/>
          <w:color w:val="000000" w:themeColor="text1"/>
          <w:sz w:val="28"/>
          <w:szCs w:val="28"/>
        </w:rPr>
        <w:t>của</w:t>
      </w:r>
      <w:proofErr w:type="spellEnd"/>
      <w:r w:rsidRPr="00126058">
        <w:rPr>
          <w:b/>
          <w:bCs/>
          <w:i/>
          <w:color w:val="000000" w:themeColor="text1"/>
          <w:sz w:val="28"/>
          <w:szCs w:val="28"/>
        </w:rPr>
        <w:t xml:space="preserve"> </w:t>
      </w:r>
      <w:r w:rsidR="00E553FB" w:rsidRPr="00126058">
        <w:rPr>
          <w:b/>
          <w:bCs/>
          <w:i/>
          <w:color w:val="000000" w:themeColor="text1"/>
          <w:sz w:val="28"/>
          <w:szCs w:val="28"/>
        </w:rPr>
        <w:t>NLĐVN</w:t>
      </w:r>
      <w:r w:rsidR="00E553FB" w:rsidRPr="00126058">
        <w:rPr>
          <w:b/>
          <w:bCs/>
          <w:i/>
          <w:color w:val="000000" w:themeColor="text1"/>
          <w:sz w:val="28"/>
          <w:szCs w:val="28"/>
          <w:lang w:val="vi-VN"/>
        </w:rPr>
        <w:t xml:space="preserve"> đi làm việc ở nước ngoài</w:t>
      </w:r>
    </w:p>
    <w:p w:rsidR="00702F36" w:rsidRPr="00126058" w:rsidRDefault="00D15385" w:rsidP="00543693">
      <w:pPr>
        <w:adjustRightInd w:val="0"/>
        <w:snapToGrid w:val="0"/>
        <w:spacing w:line="360" w:lineRule="auto"/>
        <w:ind w:firstLine="720"/>
        <w:jc w:val="both"/>
        <w:rPr>
          <w:color w:val="000000" w:themeColor="text1"/>
          <w:sz w:val="28"/>
          <w:szCs w:val="28"/>
          <w:shd w:val="clear" w:color="auto" w:fill="FFFFFF"/>
          <w:lang w:val="vi-VN"/>
        </w:rPr>
      </w:pPr>
      <w:proofErr w:type="spellStart"/>
      <w:r w:rsidRPr="00126058">
        <w:rPr>
          <w:color w:val="000000" w:themeColor="text1"/>
          <w:sz w:val="28"/>
          <w:szCs w:val="28"/>
        </w:rPr>
        <w:lastRenderedPageBreak/>
        <w:t>Như</w:t>
      </w:r>
      <w:proofErr w:type="spellEnd"/>
      <w:r w:rsidRPr="00126058">
        <w:rPr>
          <w:color w:val="000000" w:themeColor="text1"/>
          <w:sz w:val="28"/>
          <w:szCs w:val="28"/>
          <w:lang w:val="vi-VN"/>
        </w:rPr>
        <w:t xml:space="preserve"> đã đề cập ở mục trên, Việt Nam đã </w:t>
      </w:r>
      <w:proofErr w:type="spellStart"/>
      <w:r w:rsidR="00702F36" w:rsidRPr="00126058">
        <w:rPr>
          <w:color w:val="000000" w:themeColor="text1"/>
          <w:sz w:val="28"/>
          <w:szCs w:val="28"/>
          <w:shd w:val="clear" w:color="auto" w:fill="FFFFFF"/>
        </w:rPr>
        <w:t>ký</w:t>
      </w:r>
      <w:proofErr w:type="spellEnd"/>
      <w:r w:rsidR="00702F36" w:rsidRPr="00126058">
        <w:rPr>
          <w:color w:val="000000" w:themeColor="text1"/>
          <w:sz w:val="28"/>
          <w:szCs w:val="28"/>
          <w:shd w:val="clear" w:color="auto" w:fill="FFFFFF"/>
        </w:rPr>
        <w:t xml:space="preserve"> </w:t>
      </w:r>
      <w:proofErr w:type="spellStart"/>
      <w:r w:rsidR="00702F36" w:rsidRPr="00126058">
        <w:rPr>
          <w:color w:val="000000" w:themeColor="text1"/>
          <w:sz w:val="28"/>
          <w:szCs w:val="28"/>
          <w:shd w:val="clear" w:color="auto" w:fill="FFFFFF"/>
        </w:rPr>
        <w:t>kết</w:t>
      </w:r>
      <w:proofErr w:type="spellEnd"/>
      <w:r w:rsidR="00702F36" w:rsidRPr="00126058">
        <w:rPr>
          <w:color w:val="000000" w:themeColor="text1"/>
          <w:sz w:val="28"/>
          <w:szCs w:val="28"/>
          <w:shd w:val="clear" w:color="auto" w:fill="FFFFFF"/>
        </w:rPr>
        <w:t xml:space="preserve"> </w:t>
      </w:r>
      <w:proofErr w:type="spellStart"/>
      <w:r w:rsidR="00702F36" w:rsidRPr="00126058">
        <w:rPr>
          <w:color w:val="000000" w:themeColor="text1"/>
          <w:sz w:val="28"/>
          <w:szCs w:val="28"/>
          <w:shd w:val="clear" w:color="auto" w:fill="FFFFFF"/>
        </w:rPr>
        <w:t>các</w:t>
      </w:r>
      <w:proofErr w:type="spellEnd"/>
      <w:r w:rsidR="00702F36" w:rsidRPr="00126058">
        <w:rPr>
          <w:color w:val="000000" w:themeColor="text1"/>
          <w:sz w:val="28"/>
          <w:szCs w:val="28"/>
          <w:shd w:val="clear" w:color="auto" w:fill="FFFFFF"/>
        </w:rPr>
        <w:t xml:space="preserve"> </w:t>
      </w:r>
      <w:proofErr w:type="spellStart"/>
      <w:r w:rsidR="00702F36" w:rsidRPr="00126058">
        <w:rPr>
          <w:color w:val="000000" w:themeColor="text1"/>
          <w:sz w:val="28"/>
          <w:szCs w:val="28"/>
          <w:shd w:val="clear" w:color="auto" w:fill="FFFFFF"/>
        </w:rPr>
        <w:t>thỏa</w:t>
      </w:r>
      <w:proofErr w:type="spellEnd"/>
      <w:r w:rsidR="00702F36" w:rsidRPr="00126058">
        <w:rPr>
          <w:color w:val="000000" w:themeColor="text1"/>
          <w:sz w:val="28"/>
          <w:szCs w:val="28"/>
          <w:shd w:val="clear" w:color="auto" w:fill="FFFFFF"/>
        </w:rPr>
        <w:t xml:space="preserve"> </w:t>
      </w:r>
      <w:proofErr w:type="spellStart"/>
      <w:r w:rsidR="00702F36" w:rsidRPr="00126058">
        <w:rPr>
          <w:color w:val="000000" w:themeColor="text1"/>
          <w:sz w:val="28"/>
          <w:szCs w:val="28"/>
          <w:shd w:val="clear" w:color="auto" w:fill="FFFFFF"/>
        </w:rPr>
        <w:t>thuận</w:t>
      </w:r>
      <w:proofErr w:type="spellEnd"/>
      <w:r w:rsidR="00702F36" w:rsidRPr="00126058">
        <w:rPr>
          <w:color w:val="000000" w:themeColor="text1"/>
          <w:sz w:val="28"/>
          <w:szCs w:val="28"/>
          <w:shd w:val="clear" w:color="auto" w:fill="FFFFFF"/>
        </w:rPr>
        <w:t xml:space="preserve"> song </w:t>
      </w:r>
      <w:proofErr w:type="spellStart"/>
      <w:r w:rsidR="00702F36" w:rsidRPr="00126058">
        <w:rPr>
          <w:color w:val="000000" w:themeColor="text1"/>
          <w:sz w:val="28"/>
          <w:szCs w:val="28"/>
          <w:shd w:val="clear" w:color="auto" w:fill="FFFFFF"/>
        </w:rPr>
        <w:t>phương</w:t>
      </w:r>
      <w:proofErr w:type="spellEnd"/>
      <w:r w:rsidR="00702F36"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với</w:t>
      </w:r>
      <w:proofErr w:type="spellEnd"/>
      <w:r w:rsidRPr="00126058">
        <w:rPr>
          <w:color w:val="000000" w:themeColor="text1"/>
          <w:sz w:val="28"/>
          <w:szCs w:val="28"/>
          <w:shd w:val="clear" w:color="auto" w:fill="FFFFFF"/>
          <w:lang w:val="vi-VN"/>
        </w:rPr>
        <w:t xml:space="preserve"> nhiều nước và lãnh thổ tiếp nhận lao động, </w:t>
      </w:r>
      <w:proofErr w:type="spellStart"/>
      <w:r w:rsidR="00702F36" w:rsidRPr="00126058">
        <w:rPr>
          <w:color w:val="000000" w:themeColor="text1"/>
          <w:sz w:val="28"/>
          <w:szCs w:val="28"/>
          <w:shd w:val="clear" w:color="auto" w:fill="FFFFFF"/>
        </w:rPr>
        <w:t>như</w:t>
      </w:r>
      <w:proofErr w:type="spellEnd"/>
      <w:r w:rsidR="00702F36" w:rsidRPr="00126058">
        <w:rPr>
          <w:color w:val="000000" w:themeColor="text1"/>
          <w:sz w:val="28"/>
          <w:szCs w:val="28"/>
          <w:shd w:val="clear" w:color="auto" w:fill="FFFFFF"/>
        </w:rPr>
        <w:t>:</w:t>
      </w:r>
      <w:r w:rsidRPr="00126058">
        <w:rPr>
          <w:color w:val="000000" w:themeColor="text1"/>
          <w:sz w:val="28"/>
          <w:szCs w:val="28"/>
          <w:shd w:val="clear" w:color="auto" w:fill="FFFFFF"/>
          <w:lang w:val="vi-VN"/>
        </w:rPr>
        <w:t xml:space="preserve"> Hàn Quốc, Nhật Bản, Đài Loan, </w:t>
      </w:r>
      <w:r w:rsidR="00702F36" w:rsidRPr="00126058">
        <w:rPr>
          <w:color w:val="000000" w:themeColor="text1"/>
          <w:sz w:val="28"/>
          <w:szCs w:val="28"/>
          <w:shd w:val="clear" w:color="auto" w:fill="FFFFFF"/>
        </w:rPr>
        <w:t>Malaysia</w:t>
      </w:r>
      <w:r w:rsidRPr="00126058">
        <w:rPr>
          <w:color w:val="000000" w:themeColor="text1"/>
          <w:sz w:val="28"/>
          <w:szCs w:val="28"/>
          <w:shd w:val="clear" w:color="auto" w:fill="FFFFFF"/>
          <w:lang w:val="vi-VN"/>
        </w:rPr>
        <w:t>, một số nước Trung Đông…</w:t>
      </w:r>
      <w:r w:rsidR="00702F36" w:rsidRPr="00126058">
        <w:rPr>
          <w:color w:val="000000" w:themeColor="text1"/>
          <w:sz w:val="28"/>
          <w:szCs w:val="28"/>
          <w:shd w:val="clear" w:color="auto" w:fill="FFFFFF"/>
        </w:rPr>
        <w:t xml:space="preserve"> </w:t>
      </w:r>
      <w:proofErr w:type="spellStart"/>
      <w:r w:rsidR="00702F36" w:rsidRPr="00126058">
        <w:rPr>
          <w:color w:val="000000" w:themeColor="text1"/>
          <w:sz w:val="28"/>
          <w:szCs w:val="28"/>
          <w:shd w:val="clear" w:color="auto" w:fill="FFFFFF"/>
        </w:rPr>
        <w:t>về</w:t>
      </w:r>
      <w:proofErr w:type="spellEnd"/>
      <w:r w:rsidR="00702F36" w:rsidRPr="00126058">
        <w:rPr>
          <w:color w:val="000000" w:themeColor="text1"/>
          <w:sz w:val="28"/>
          <w:szCs w:val="28"/>
          <w:shd w:val="clear" w:color="auto" w:fill="FFFFFF"/>
        </w:rPr>
        <w:t xml:space="preserve"> </w:t>
      </w:r>
      <w:proofErr w:type="spellStart"/>
      <w:r w:rsidR="00702F36" w:rsidRPr="00126058">
        <w:rPr>
          <w:color w:val="000000" w:themeColor="text1"/>
          <w:sz w:val="28"/>
          <w:szCs w:val="28"/>
          <w:shd w:val="clear" w:color="auto" w:fill="FFFFFF"/>
        </w:rPr>
        <w:t>hợp</w:t>
      </w:r>
      <w:proofErr w:type="spellEnd"/>
      <w:r w:rsidR="00702F36" w:rsidRPr="00126058">
        <w:rPr>
          <w:color w:val="000000" w:themeColor="text1"/>
          <w:sz w:val="28"/>
          <w:szCs w:val="28"/>
          <w:shd w:val="clear" w:color="auto" w:fill="FFFFFF"/>
        </w:rPr>
        <w:t xml:space="preserve"> </w:t>
      </w:r>
      <w:proofErr w:type="spellStart"/>
      <w:r w:rsidR="00702F36" w:rsidRPr="00126058">
        <w:rPr>
          <w:color w:val="000000" w:themeColor="text1"/>
          <w:sz w:val="28"/>
          <w:szCs w:val="28"/>
          <w:shd w:val="clear" w:color="auto" w:fill="FFFFFF"/>
        </w:rPr>
        <w:t>tác</w:t>
      </w:r>
      <w:proofErr w:type="spellEnd"/>
      <w:r w:rsidR="00702F36" w:rsidRPr="00126058">
        <w:rPr>
          <w:color w:val="000000" w:themeColor="text1"/>
          <w:sz w:val="28"/>
          <w:szCs w:val="28"/>
          <w:shd w:val="clear" w:color="auto" w:fill="FFFFFF"/>
        </w:rPr>
        <w:t xml:space="preserve"> </w:t>
      </w:r>
      <w:proofErr w:type="spellStart"/>
      <w:r w:rsidR="00702F36" w:rsidRPr="00126058">
        <w:rPr>
          <w:color w:val="000000" w:themeColor="text1"/>
          <w:sz w:val="28"/>
          <w:szCs w:val="28"/>
          <w:shd w:val="clear" w:color="auto" w:fill="FFFFFF"/>
        </w:rPr>
        <w:t>việc</w:t>
      </w:r>
      <w:proofErr w:type="spellEnd"/>
      <w:r w:rsidR="00702F36" w:rsidRPr="00126058">
        <w:rPr>
          <w:color w:val="000000" w:themeColor="text1"/>
          <w:sz w:val="28"/>
          <w:szCs w:val="28"/>
          <w:shd w:val="clear" w:color="auto" w:fill="FFFFFF"/>
        </w:rPr>
        <w:t xml:space="preserve"> </w:t>
      </w:r>
      <w:proofErr w:type="spellStart"/>
      <w:r w:rsidR="00702F36" w:rsidRPr="00126058">
        <w:rPr>
          <w:color w:val="000000" w:themeColor="text1"/>
          <w:sz w:val="28"/>
          <w:szCs w:val="28"/>
          <w:shd w:val="clear" w:color="auto" w:fill="FFFFFF"/>
        </w:rPr>
        <w:t>làm</w:t>
      </w:r>
      <w:proofErr w:type="spellEnd"/>
      <w:r w:rsidR="00702F36" w:rsidRPr="00126058">
        <w:rPr>
          <w:color w:val="000000" w:themeColor="text1"/>
          <w:sz w:val="28"/>
          <w:szCs w:val="28"/>
          <w:shd w:val="clear" w:color="auto" w:fill="FFFFFF"/>
        </w:rPr>
        <w:t xml:space="preserve"> </w:t>
      </w:r>
      <w:proofErr w:type="spellStart"/>
      <w:r w:rsidR="00702F36" w:rsidRPr="00126058">
        <w:rPr>
          <w:color w:val="000000" w:themeColor="text1"/>
          <w:sz w:val="28"/>
          <w:szCs w:val="28"/>
          <w:shd w:val="clear" w:color="auto" w:fill="FFFFFF"/>
        </w:rPr>
        <w:t>và</w:t>
      </w:r>
      <w:proofErr w:type="spellEnd"/>
      <w:r w:rsidR="00702F36" w:rsidRPr="00126058">
        <w:rPr>
          <w:color w:val="000000" w:themeColor="text1"/>
          <w:sz w:val="28"/>
          <w:szCs w:val="28"/>
          <w:shd w:val="clear" w:color="auto" w:fill="FFFFFF"/>
        </w:rPr>
        <w:t xml:space="preserve"> </w:t>
      </w:r>
      <w:proofErr w:type="spellStart"/>
      <w:r w:rsidR="003C6566" w:rsidRPr="00126058">
        <w:rPr>
          <w:color w:val="000000" w:themeColor="text1"/>
          <w:sz w:val="28"/>
          <w:szCs w:val="28"/>
          <w:shd w:val="clear" w:color="auto" w:fill="FFFFFF"/>
        </w:rPr>
        <w:t>cơ</w:t>
      </w:r>
      <w:proofErr w:type="spellEnd"/>
      <w:r w:rsidR="003C6566" w:rsidRPr="00126058">
        <w:rPr>
          <w:color w:val="000000" w:themeColor="text1"/>
          <w:sz w:val="28"/>
          <w:szCs w:val="28"/>
          <w:shd w:val="clear" w:color="auto" w:fill="FFFFFF"/>
          <w:lang w:val="vi-VN"/>
        </w:rPr>
        <w:t xml:space="preserve"> sở</w:t>
      </w:r>
      <w:r w:rsidR="00702F36" w:rsidRPr="00126058">
        <w:rPr>
          <w:color w:val="000000" w:themeColor="text1"/>
          <w:sz w:val="28"/>
          <w:szCs w:val="28"/>
          <w:shd w:val="clear" w:color="auto" w:fill="FFFFFF"/>
        </w:rPr>
        <w:t xml:space="preserve"> </w:t>
      </w:r>
      <w:proofErr w:type="spellStart"/>
      <w:r w:rsidR="00702F36" w:rsidRPr="00126058">
        <w:rPr>
          <w:color w:val="000000" w:themeColor="text1"/>
          <w:sz w:val="28"/>
          <w:szCs w:val="28"/>
          <w:shd w:val="clear" w:color="auto" w:fill="FFFFFF"/>
        </w:rPr>
        <w:t>pháp</w:t>
      </w:r>
      <w:proofErr w:type="spellEnd"/>
      <w:r w:rsidR="00702F36" w:rsidRPr="00126058">
        <w:rPr>
          <w:color w:val="000000" w:themeColor="text1"/>
          <w:sz w:val="28"/>
          <w:szCs w:val="28"/>
          <w:shd w:val="clear" w:color="auto" w:fill="FFFFFF"/>
        </w:rPr>
        <w:t xml:space="preserve"> </w:t>
      </w:r>
      <w:proofErr w:type="spellStart"/>
      <w:r w:rsidR="00702F36" w:rsidRPr="00126058">
        <w:rPr>
          <w:color w:val="000000" w:themeColor="text1"/>
          <w:sz w:val="28"/>
          <w:szCs w:val="28"/>
          <w:shd w:val="clear" w:color="auto" w:fill="FFFFFF"/>
        </w:rPr>
        <w:t>lý</w:t>
      </w:r>
      <w:proofErr w:type="spellEnd"/>
      <w:r w:rsidR="00702F36" w:rsidRPr="00126058">
        <w:rPr>
          <w:color w:val="000000" w:themeColor="text1"/>
          <w:sz w:val="28"/>
          <w:szCs w:val="28"/>
          <w:shd w:val="clear" w:color="auto" w:fill="FFFFFF"/>
        </w:rPr>
        <w:t xml:space="preserve"> </w:t>
      </w:r>
      <w:proofErr w:type="spellStart"/>
      <w:r w:rsidR="003C6566" w:rsidRPr="00126058">
        <w:rPr>
          <w:color w:val="000000" w:themeColor="text1"/>
          <w:sz w:val="28"/>
          <w:szCs w:val="28"/>
          <w:shd w:val="clear" w:color="auto" w:fill="FFFFFF"/>
        </w:rPr>
        <w:t>để</w:t>
      </w:r>
      <w:proofErr w:type="spellEnd"/>
      <w:r w:rsidR="003C6566" w:rsidRPr="00126058">
        <w:rPr>
          <w:color w:val="000000" w:themeColor="text1"/>
          <w:sz w:val="28"/>
          <w:szCs w:val="28"/>
          <w:shd w:val="clear" w:color="auto" w:fill="FFFFFF"/>
          <w:lang w:val="vi-VN"/>
        </w:rPr>
        <w:t xml:space="preserve"> bảo vệ quyền của</w:t>
      </w:r>
      <w:r w:rsidR="00C53C7C" w:rsidRPr="00126058">
        <w:rPr>
          <w:color w:val="000000" w:themeColor="text1"/>
          <w:sz w:val="28"/>
          <w:szCs w:val="28"/>
          <w:shd w:val="clear" w:color="auto" w:fill="FFFFFF"/>
        </w:rPr>
        <w:t xml:space="preserve"> </w:t>
      </w:r>
      <w:r w:rsidR="00E553FB" w:rsidRPr="00126058">
        <w:rPr>
          <w:color w:val="000000" w:themeColor="text1"/>
          <w:sz w:val="28"/>
          <w:szCs w:val="28"/>
          <w:shd w:val="clear" w:color="auto" w:fill="FFFFFF"/>
        </w:rPr>
        <w:t>N</w:t>
      </w:r>
      <w:r w:rsidR="00C53C7C" w:rsidRPr="00126058">
        <w:rPr>
          <w:color w:val="000000" w:themeColor="text1"/>
          <w:sz w:val="28"/>
          <w:szCs w:val="28"/>
          <w:shd w:val="clear" w:color="auto" w:fill="FFFFFF"/>
        </w:rPr>
        <w:t>LĐ</w:t>
      </w:r>
      <w:r w:rsidR="00E553FB" w:rsidRPr="00126058">
        <w:rPr>
          <w:color w:val="000000" w:themeColor="text1"/>
          <w:sz w:val="28"/>
          <w:szCs w:val="28"/>
          <w:shd w:val="clear" w:color="auto" w:fill="FFFFFF"/>
        </w:rPr>
        <w:t>VN</w:t>
      </w:r>
      <w:r w:rsidR="00E553FB" w:rsidRPr="00126058">
        <w:rPr>
          <w:color w:val="000000" w:themeColor="text1"/>
          <w:sz w:val="28"/>
          <w:szCs w:val="28"/>
          <w:shd w:val="clear" w:color="auto" w:fill="FFFFFF"/>
          <w:lang w:val="vi-VN"/>
        </w:rPr>
        <w:t xml:space="preserve"> đi làm việc ở nước ngoài</w:t>
      </w:r>
      <w:r w:rsidRPr="00126058">
        <w:rPr>
          <w:rStyle w:val="FootnoteReference"/>
          <w:color w:val="000000" w:themeColor="text1"/>
          <w:sz w:val="28"/>
          <w:szCs w:val="28"/>
          <w:shd w:val="clear" w:color="auto" w:fill="FFFFFF"/>
        </w:rPr>
        <w:footnoteReference w:id="84"/>
      </w:r>
      <w:r w:rsidRPr="00126058">
        <w:rPr>
          <w:color w:val="000000" w:themeColor="text1"/>
          <w:sz w:val="28"/>
          <w:szCs w:val="28"/>
          <w:shd w:val="clear" w:color="auto" w:fill="FFFFFF"/>
        </w:rPr>
        <w:t xml:space="preserve">. </w:t>
      </w:r>
      <w:proofErr w:type="spellStart"/>
      <w:r w:rsidR="00C16284" w:rsidRPr="00126058">
        <w:rPr>
          <w:color w:val="000000" w:themeColor="text1"/>
          <w:sz w:val="28"/>
          <w:szCs w:val="28"/>
          <w:shd w:val="clear" w:color="auto" w:fill="FFFFFF"/>
        </w:rPr>
        <w:t>Trong</w:t>
      </w:r>
      <w:proofErr w:type="spellEnd"/>
      <w:r w:rsidR="00C16284" w:rsidRPr="00126058">
        <w:rPr>
          <w:color w:val="000000" w:themeColor="text1"/>
          <w:sz w:val="28"/>
          <w:szCs w:val="28"/>
          <w:shd w:val="clear" w:color="auto" w:fill="FFFFFF"/>
        </w:rPr>
        <w:t xml:space="preserve"> </w:t>
      </w:r>
      <w:proofErr w:type="spellStart"/>
      <w:r w:rsidR="00C16284" w:rsidRPr="00126058">
        <w:rPr>
          <w:color w:val="000000" w:themeColor="text1"/>
          <w:sz w:val="28"/>
          <w:szCs w:val="28"/>
          <w:shd w:val="clear" w:color="auto" w:fill="FFFFFF"/>
        </w:rPr>
        <w:t>các</w:t>
      </w:r>
      <w:proofErr w:type="spellEnd"/>
      <w:r w:rsidR="00C16284"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thoả</w:t>
      </w:r>
      <w:proofErr w:type="spellEnd"/>
      <w:r w:rsidRPr="00126058">
        <w:rPr>
          <w:color w:val="000000" w:themeColor="text1"/>
          <w:sz w:val="28"/>
          <w:szCs w:val="28"/>
          <w:shd w:val="clear" w:color="auto" w:fill="FFFFFF"/>
          <w:lang w:val="vi-VN"/>
        </w:rPr>
        <w:t xml:space="preserve"> thuận</w:t>
      </w:r>
      <w:r w:rsidR="008A32C8" w:rsidRPr="00126058">
        <w:rPr>
          <w:color w:val="000000" w:themeColor="text1"/>
          <w:sz w:val="28"/>
          <w:szCs w:val="28"/>
          <w:shd w:val="clear" w:color="auto" w:fill="FFFFFF"/>
          <w:lang w:val="vi-VN"/>
        </w:rPr>
        <w:t xml:space="preserve"> </w:t>
      </w:r>
      <w:r w:rsidR="00C16284" w:rsidRPr="00126058">
        <w:rPr>
          <w:color w:val="000000" w:themeColor="text1"/>
          <w:sz w:val="28"/>
          <w:szCs w:val="28"/>
          <w:shd w:val="clear" w:color="auto" w:fill="FFFFFF"/>
        </w:rPr>
        <w:t xml:space="preserve">song </w:t>
      </w:r>
      <w:proofErr w:type="spellStart"/>
      <w:r w:rsidR="00C16284" w:rsidRPr="00126058">
        <w:rPr>
          <w:color w:val="000000" w:themeColor="text1"/>
          <w:sz w:val="28"/>
          <w:szCs w:val="28"/>
          <w:shd w:val="clear" w:color="auto" w:fill="FFFFFF"/>
        </w:rPr>
        <w:t>phương</w:t>
      </w:r>
      <w:proofErr w:type="spellEnd"/>
      <w:r w:rsidRPr="00126058">
        <w:rPr>
          <w:color w:val="000000" w:themeColor="text1"/>
          <w:sz w:val="28"/>
          <w:szCs w:val="28"/>
          <w:shd w:val="clear" w:color="auto" w:fill="FFFFFF"/>
          <w:lang w:val="vi-VN"/>
        </w:rPr>
        <w:t xml:space="preserve"> đó</w:t>
      </w:r>
      <w:r w:rsidR="00C16284" w:rsidRPr="00126058">
        <w:rPr>
          <w:color w:val="000000" w:themeColor="text1"/>
          <w:sz w:val="28"/>
          <w:szCs w:val="28"/>
          <w:shd w:val="clear" w:color="auto" w:fill="FFFFFF"/>
        </w:rPr>
        <w:t xml:space="preserve">, </w:t>
      </w:r>
      <w:proofErr w:type="spellStart"/>
      <w:r w:rsidR="00C16284" w:rsidRPr="00126058">
        <w:rPr>
          <w:color w:val="000000" w:themeColor="text1"/>
          <w:sz w:val="28"/>
          <w:szCs w:val="28"/>
          <w:shd w:val="clear" w:color="auto" w:fill="FFFFFF"/>
        </w:rPr>
        <w:t>hợp</w:t>
      </w:r>
      <w:proofErr w:type="spellEnd"/>
      <w:r w:rsidR="00C16284" w:rsidRPr="00126058">
        <w:rPr>
          <w:color w:val="000000" w:themeColor="text1"/>
          <w:sz w:val="28"/>
          <w:szCs w:val="28"/>
          <w:shd w:val="clear" w:color="auto" w:fill="FFFFFF"/>
        </w:rPr>
        <w:t xml:space="preserve"> </w:t>
      </w:r>
      <w:proofErr w:type="spellStart"/>
      <w:r w:rsidR="00C16284" w:rsidRPr="00126058">
        <w:rPr>
          <w:color w:val="000000" w:themeColor="text1"/>
          <w:sz w:val="28"/>
          <w:szCs w:val="28"/>
          <w:shd w:val="clear" w:color="auto" w:fill="FFFFFF"/>
        </w:rPr>
        <w:t>tác</w:t>
      </w:r>
      <w:proofErr w:type="spellEnd"/>
      <w:r w:rsidR="00C16284" w:rsidRPr="00126058">
        <w:rPr>
          <w:color w:val="000000" w:themeColor="text1"/>
          <w:sz w:val="28"/>
          <w:szCs w:val="28"/>
          <w:shd w:val="clear" w:color="auto" w:fill="FFFFFF"/>
        </w:rPr>
        <w:t xml:space="preserve"> </w:t>
      </w:r>
      <w:proofErr w:type="spellStart"/>
      <w:r w:rsidR="00C16284" w:rsidRPr="00126058">
        <w:rPr>
          <w:color w:val="000000" w:themeColor="text1"/>
          <w:sz w:val="28"/>
          <w:szCs w:val="28"/>
          <w:shd w:val="clear" w:color="auto" w:fill="FFFFFF"/>
        </w:rPr>
        <w:t>về</w:t>
      </w:r>
      <w:proofErr w:type="spellEnd"/>
      <w:r w:rsidR="00C16284" w:rsidRPr="00126058">
        <w:rPr>
          <w:color w:val="000000" w:themeColor="text1"/>
          <w:sz w:val="28"/>
          <w:szCs w:val="28"/>
          <w:shd w:val="clear" w:color="auto" w:fill="FFFFFF"/>
        </w:rPr>
        <w:t xml:space="preserve"> </w:t>
      </w:r>
      <w:proofErr w:type="spellStart"/>
      <w:r w:rsidR="00C16284" w:rsidRPr="00126058">
        <w:rPr>
          <w:color w:val="000000" w:themeColor="text1"/>
          <w:sz w:val="28"/>
          <w:szCs w:val="28"/>
          <w:shd w:val="clear" w:color="auto" w:fill="FFFFFF"/>
        </w:rPr>
        <w:t>phát</w:t>
      </w:r>
      <w:proofErr w:type="spellEnd"/>
      <w:r w:rsidR="00C16284" w:rsidRPr="00126058">
        <w:rPr>
          <w:color w:val="000000" w:themeColor="text1"/>
          <w:sz w:val="28"/>
          <w:szCs w:val="28"/>
          <w:shd w:val="clear" w:color="auto" w:fill="FFFFFF"/>
        </w:rPr>
        <w:t xml:space="preserve"> </w:t>
      </w:r>
      <w:proofErr w:type="spellStart"/>
      <w:r w:rsidR="00C16284" w:rsidRPr="00126058">
        <w:rPr>
          <w:color w:val="000000" w:themeColor="text1"/>
          <w:sz w:val="28"/>
          <w:szCs w:val="28"/>
          <w:shd w:val="clear" w:color="auto" w:fill="FFFFFF"/>
        </w:rPr>
        <w:t>triển</w:t>
      </w:r>
      <w:proofErr w:type="spellEnd"/>
      <w:r w:rsidR="00C16284" w:rsidRPr="00126058">
        <w:rPr>
          <w:color w:val="000000" w:themeColor="text1"/>
          <w:sz w:val="28"/>
          <w:szCs w:val="28"/>
          <w:shd w:val="clear" w:color="auto" w:fill="FFFFFF"/>
        </w:rPr>
        <w:t xml:space="preserve"> </w:t>
      </w:r>
      <w:proofErr w:type="spellStart"/>
      <w:r w:rsidR="00C16284" w:rsidRPr="00126058">
        <w:rPr>
          <w:color w:val="000000" w:themeColor="text1"/>
          <w:sz w:val="28"/>
          <w:szCs w:val="28"/>
          <w:shd w:val="clear" w:color="auto" w:fill="FFFFFF"/>
        </w:rPr>
        <w:t>nguồn</w:t>
      </w:r>
      <w:proofErr w:type="spellEnd"/>
      <w:r w:rsidR="00C16284" w:rsidRPr="00126058">
        <w:rPr>
          <w:color w:val="000000" w:themeColor="text1"/>
          <w:sz w:val="28"/>
          <w:szCs w:val="28"/>
          <w:shd w:val="clear" w:color="auto" w:fill="FFFFFF"/>
        </w:rPr>
        <w:t xml:space="preserve"> </w:t>
      </w:r>
      <w:proofErr w:type="spellStart"/>
      <w:r w:rsidR="00C16284" w:rsidRPr="00126058">
        <w:rPr>
          <w:color w:val="000000" w:themeColor="text1"/>
          <w:sz w:val="28"/>
          <w:szCs w:val="28"/>
          <w:shd w:val="clear" w:color="auto" w:fill="FFFFFF"/>
        </w:rPr>
        <w:t>nhân</w:t>
      </w:r>
      <w:proofErr w:type="spellEnd"/>
      <w:r w:rsidR="00C16284" w:rsidRPr="00126058">
        <w:rPr>
          <w:color w:val="000000" w:themeColor="text1"/>
          <w:sz w:val="28"/>
          <w:szCs w:val="28"/>
          <w:shd w:val="clear" w:color="auto" w:fill="FFFFFF"/>
        </w:rPr>
        <w:t xml:space="preserve"> </w:t>
      </w:r>
      <w:proofErr w:type="spellStart"/>
      <w:r w:rsidR="00C16284" w:rsidRPr="00126058">
        <w:rPr>
          <w:color w:val="000000" w:themeColor="text1"/>
          <w:sz w:val="28"/>
          <w:szCs w:val="28"/>
          <w:shd w:val="clear" w:color="auto" w:fill="FFFFFF"/>
        </w:rPr>
        <w:t>lực</w:t>
      </w:r>
      <w:proofErr w:type="spellEnd"/>
      <w:r w:rsidRPr="00126058">
        <w:rPr>
          <w:color w:val="000000" w:themeColor="text1"/>
          <w:sz w:val="28"/>
          <w:szCs w:val="28"/>
          <w:shd w:val="clear" w:color="auto" w:fill="FFFFFF"/>
          <w:lang w:val="vi-VN"/>
        </w:rPr>
        <w:t>,</w:t>
      </w:r>
      <w:r w:rsidR="00C16284" w:rsidRPr="00126058">
        <w:rPr>
          <w:color w:val="000000" w:themeColor="text1"/>
          <w:sz w:val="28"/>
          <w:szCs w:val="28"/>
          <w:shd w:val="clear" w:color="auto" w:fill="FFFFFF"/>
        </w:rPr>
        <w:t xml:space="preserve"> </w:t>
      </w:r>
      <w:proofErr w:type="spellStart"/>
      <w:r w:rsidR="00C16284" w:rsidRPr="00126058">
        <w:rPr>
          <w:color w:val="000000" w:themeColor="text1"/>
          <w:sz w:val="28"/>
          <w:szCs w:val="28"/>
          <w:shd w:val="clear" w:color="auto" w:fill="FFFFFF"/>
        </w:rPr>
        <w:t>phát</w:t>
      </w:r>
      <w:proofErr w:type="spellEnd"/>
      <w:r w:rsidR="00C16284" w:rsidRPr="00126058">
        <w:rPr>
          <w:color w:val="000000" w:themeColor="text1"/>
          <w:sz w:val="28"/>
          <w:szCs w:val="28"/>
          <w:shd w:val="clear" w:color="auto" w:fill="FFFFFF"/>
        </w:rPr>
        <w:t xml:space="preserve"> </w:t>
      </w:r>
      <w:proofErr w:type="spellStart"/>
      <w:r w:rsidR="00C16284" w:rsidRPr="00126058">
        <w:rPr>
          <w:color w:val="000000" w:themeColor="text1"/>
          <w:sz w:val="28"/>
          <w:szCs w:val="28"/>
          <w:shd w:val="clear" w:color="auto" w:fill="FFFFFF"/>
        </w:rPr>
        <w:t>triển</w:t>
      </w:r>
      <w:proofErr w:type="spellEnd"/>
      <w:r w:rsidR="00C16284" w:rsidRPr="00126058">
        <w:rPr>
          <w:color w:val="000000" w:themeColor="text1"/>
          <w:sz w:val="28"/>
          <w:szCs w:val="28"/>
          <w:shd w:val="clear" w:color="auto" w:fill="FFFFFF"/>
        </w:rPr>
        <w:t xml:space="preserve"> </w:t>
      </w:r>
      <w:proofErr w:type="spellStart"/>
      <w:r w:rsidR="00C16284" w:rsidRPr="00126058">
        <w:rPr>
          <w:color w:val="000000" w:themeColor="text1"/>
          <w:sz w:val="28"/>
          <w:szCs w:val="28"/>
          <w:shd w:val="clear" w:color="auto" w:fill="FFFFFF"/>
        </w:rPr>
        <w:t>thị</w:t>
      </w:r>
      <w:proofErr w:type="spellEnd"/>
      <w:r w:rsidR="00C16284" w:rsidRPr="00126058">
        <w:rPr>
          <w:color w:val="000000" w:themeColor="text1"/>
          <w:sz w:val="28"/>
          <w:szCs w:val="28"/>
          <w:shd w:val="clear" w:color="auto" w:fill="FFFFFF"/>
        </w:rPr>
        <w:t xml:space="preserve"> </w:t>
      </w:r>
      <w:proofErr w:type="spellStart"/>
      <w:r w:rsidR="00C16284" w:rsidRPr="00126058">
        <w:rPr>
          <w:color w:val="000000" w:themeColor="text1"/>
          <w:sz w:val="28"/>
          <w:szCs w:val="28"/>
          <w:shd w:val="clear" w:color="auto" w:fill="FFFFFF"/>
        </w:rPr>
        <w:t>trường</w:t>
      </w:r>
      <w:proofErr w:type="spellEnd"/>
      <w:r w:rsidR="00C16284" w:rsidRPr="00126058">
        <w:rPr>
          <w:color w:val="000000" w:themeColor="text1"/>
          <w:sz w:val="28"/>
          <w:szCs w:val="28"/>
          <w:shd w:val="clear" w:color="auto" w:fill="FFFFFF"/>
        </w:rPr>
        <w:t xml:space="preserve"> </w:t>
      </w:r>
      <w:proofErr w:type="spellStart"/>
      <w:r w:rsidR="00C16284" w:rsidRPr="00126058">
        <w:rPr>
          <w:color w:val="000000" w:themeColor="text1"/>
          <w:sz w:val="28"/>
          <w:szCs w:val="28"/>
          <w:shd w:val="clear" w:color="auto" w:fill="FFFFFF"/>
        </w:rPr>
        <w:t>lao</w:t>
      </w:r>
      <w:proofErr w:type="spellEnd"/>
      <w:r w:rsidR="00C16284" w:rsidRPr="00126058">
        <w:rPr>
          <w:color w:val="000000" w:themeColor="text1"/>
          <w:sz w:val="28"/>
          <w:szCs w:val="28"/>
          <w:shd w:val="clear" w:color="auto" w:fill="FFFFFF"/>
        </w:rPr>
        <w:t xml:space="preserve"> </w:t>
      </w:r>
      <w:proofErr w:type="spellStart"/>
      <w:r w:rsidR="00C16284" w:rsidRPr="00126058">
        <w:rPr>
          <w:color w:val="000000" w:themeColor="text1"/>
          <w:sz w:val="28"/>
          <w:szCs w:val="28"/>
          <w:shd w:val="clear" w:color="auto" w:fill="FFFFFF"/>
        </w:rPr>
        <w:t>động</w:t>
      </w:r>
      <w:proofErr w:type="spellEnd"/>
      <w:r w:rsidR="00C16284"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và</w:t>
      </w:r>
      <w:proofErr w:type="spellEnd"/>
      <w:r w:rsidRPr="00126058">
        <w:rPr>
          <w:color w:val="000000" w:themeColor="text1"/>
          <w:sz w:val="28"/>
          <w:szCs w:val="28"/>
          <w:shd w:val="clear" w:color="auto" w:fill="FFFFFF"/>
          <w:lang w:val="vi-VN"/>
        </w:rPr>
        <w:t xml:space="preserve"> bảo vệ các quyền của </w:t>
      </w:r>
      <w:r w:rsidR="003C6566" w:rsidRPr="00126058">
        <w:rPr>
          <w:color w:val="000000" w:themeColor="text1"/>
          <w:sz w:val="28"/>
          <w:szCs w:val="28"/>
          <w:shd w:val="clear" w:color="auto" w:fill="FFFFFF"/>
          <w:lang w:val="vi-VN"/>
        </w:rPr>
        <w:t>NLĐ</w:t>
      </w:r>
      <w:r w:rsidRPr="00126058">
        <w:rPr>
          <w:color w:val="000000" w:themeColor="text1"/>
          <w:sz w:val="28"/>
          <w:szCs w:val="28"/>
          <w:shd w:val="clear" w:color="auto" w:fill="FFFFFF"/>
          <w:lang w:val="vi-VN"/>
        </w:rPr>
        <w:t xml:space="preserve"> </w:t>
      </w:r>
      <w:proofErr w:type="spellStart"/>
      <w:r w:rsidR="00C16284" w:rsidRPr="00126058">
        <w:rPr>
          <w:color w:val="000000" w:themeColor="text1"/>
          <w:sz w:val="28"/>
          <w:szCs w:val="28"/>
          <w:shd w:val="clear" w:color="auto" w:fill="FFFFFF"/>
        </w:rPr>
        <w:t>ngoài</w:t>
      </w:r>
      <w:proofErr w:type="spellEnd"/>
      <w:r w:rsidR="00C16284" w:rsidRPr="00126058">
        <w:rPr>
          <w:color w:val="000000" w:themeColor="text1"/>
          <w:sz w:val="28"/>
          <w:szCs w:val="28"/>
          <w:shd w:val="clear" w:color="auto" w:fill="FFFFFF"/>
        </w:rPr>
        <w:t xml:space="preserve"> </w:t>
      </w:r>
      <w:proofErr w:type="spellStart"/>
      <w:r w:rsidR="00C16284" w:rsidRPr="00126058">
        <w:rPr>
          <w:color w:val="000000" w:themeColor="text1"/>
          <w:sz w:val="28"/>
          <w:szCs w:val="28"/>
          <w:shd w:val="clear" w:color="auto" w:fill="FFFFFF"/>
        </w:rPr>
        <w:t>nước</w:t>
      </w:r>
      <w:proofErr w:type="spellEnd"/>
      <w:r w:rsidR="00C16284" w:rsidRPr="00126058">
        <w:rPr>
          <w:color w:val="000000" w:themeColor="text1"/>
          <w:sz w:val="28"/>
          <w:szCs w:val="28"/>
          <w:shd w:val="clear" w:color="auto" w:fill="FFFFFF"/>
        </w:rPr>
        <w:t xml:space="preserve"> </w:t>
      </w:r>
      <w:proofErr w:type="spellStart"/>
      <w:r w:rsidR="00C16284" w:rsidRPr="00126058">
        <w:rPr>
          <w:color w:val="000000" w:themeColor="text1"/>
          <w:sz w:val="28"/>
          <w:szCs w:val="28"/>
          <w:shd w:val="clear" w:color="auto" w:fill="FFFFFF"/>
        </w:rPr>
        <w:t>là</w:t>
      </w:r>
      <w:proofErr w:type="spellEnd"/>
      <w:r w:rsidR="00C16284" w:rsidRPr="00126058">
        <w:rPr>
          <w:color w:val="000000" w:themeColor="text1"/>
          <w:sz w:val="28"/>
          <w:szCs w:val="28"/>
          <w:shd w:val="clear" w:color="auto" w:fill="FFFFFF"/>
        </w:rPr>
        <w:t xml:space="preserve"> </w:t>
      </w:r>
      <w:proofErr w:type="spellStart"/>
      <w:r w:rsidR="00C16284" w:rsidRPr="00126058">
        <w:rPr>
          <w:color w:val="000000" w:themeColor="text1"/>
          <w:sz w:val="28"/>
          <w:szCs w:val="28"/>
          <w:shd w:val="clear" w:color="auto" w:fill="FFFFFF"/>
        </w:rPr>
        <w:t>các</w:t>
      </w:r>
      <w:proofErr w:type="spellEnd"/>
      <w:r w:rsidR="00C16284"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nội</w:t>
      </w:r>
      <w:proofErr w:type="spellEnd"/>
      <w:r w:rsidRPr="00126058">
        <w:rPr>
          <w:color w:val="000000" w:themeColor="text1"/>
          <w:sz w:val="28"/>
          <w:szCs w:val="28"/>
          <w:shd w:val="clear" w:color="auto" w:fill="FFFFFF"/>
          <w:lang w:val="vi-VN"/>
        </w:rPr>
        <w:t xml:space="preserve"> dung </w:t>
      </w:r>
      <w:proofErr w:type="spellStart"/>
      <w:r w:rsidR="00C16284" w:rsidRPr="00126058">
        <w:rPr>
          <w:color w:val="000000" w:themeColor="text1"/>
          <w:sz w:val="28"/>
          <w:szCs w:val="28"/>
          <w:shd w:val="clear" w:color="auto" w:fill="FFFFFF"/>
        </w:rPr>
        <w:t>ưu</w:t>
      </w:r>
      <w:proofErr w:type="spellEnd"/>
      <w:r w:rsidR="00C16284" w:rsidRPr="00126058">
        <w:rPr>
          <w:color w:val="000000" w:themeColor="text1"/>
          <w:sz w:val="28"/>
          <w:szCs w:val="28"/>
          <w:shd w:val="clear" w:color="auto" w:fill="FFFFFF"/>
        </w:rPr>
        <w:t xml:space="preserve"> </w:t>
      </w:r>
      <w:proofErr w:type="spellStart"/>
      <w:r w:rsidR="00C16284" w:rsidRPr="00126058">
        <w:rPr>
          <w:color w:val="000000" w:themeColor="text1"/>
          <w:sz w:val="28"/>
          <w:szCs w:val="28"/>
          <w:shd w:val="clear" w:color="auto" w:fill="FFFFFF"/>
        </w:rPr>
        <w:t>tiên</w:t>
      </w:r>
      <w:proofErr w:type="spellEnd"/>
      <w:r w:rsidR="00C16284" w:rsidRPr="00126058">
        <w:rPr>
          <w:color w:val="000000" w:themeColor="text1"/>
          <w:sz w:val="28"/>
          <w:szCs w:val="28"/>
          <w:shd w:val="clear" w:color="auto" w:fill="FFFFFF"/>
        </w:rPr>
        <w:t xml:space="preserve">. Qua </w:t>
      </w:r>
      <w:proofErr w:type="spellStart"/>
      <w:r w:rsidR="00C16284" w:rsidRPr="00126058">
        <w:rPr>
          <w:color w:val="000000" w:themeColor="text1"/>
          <w:sz w:val="28"/>
          <w:szCs w:val="28"/>
          <w:shd w:val="clear" w:color="auto" w:fill="FFFFFF"/>
        </w:rPr>
        <w:t>đó</w:t>
      </w:r>
      <w:proofErr w:type="spellEnd"/>
      <w:r w:rsidR="00C16284" w:rsidRPr="00126058">
        <w:rPr>
          <w:color w:val="000000" w:themeColor="text1"/>
          <w:sz w:val="28"/>
          <w:szCs w:val="28"/>
          <w:shd w:val="clear" w:color="auto" w:fill="FFFFFF"/>
        </w:rPr>
        <w:t>,</w:t>
      </w:r>
      <w:r w:rsidR="00C53C7C" w:rsidRPr="00126058">
        <w:rPr>
          <w:color w:val="000000" w:themeColor="text1"/>
          <w:sz w:val="28"/>
          <w:szCs w:val="28"/>
          <w:shd w:val="clear" w:color="auto" w:fill="FFFFFF"/>
        </w:rPr>
        <w:t xml:space="preserve"> </w:t>
      </w:r>
      <w:proofErr w:type="spellStart"/>
      <w:r w:rsidR="00C53C7C" w:rsidRPr="00126058">
        <w:rPr>
          <w:color w:val="000000" w:themeColor="text1"/>
          <w:sz w:val="28"/>
          <w:szCs w:val="28"/>
          <w:shd w:val="clear" w:color="auto" w:fill="FFFFFF"/>
        </w:rPr>
        <w:t>người</w:t>
      </w:r>
      <w:proofErr w:type="spellEnd"/>
      <w:r w:rsidR="00C53C7C" w:rsidRPr="00126058">
        <w:rPr>
          <w:color w:val="000000" w:themeColor="text1"/>
          <w:sz w:val="28"/>
          <w:szCs w:val="28"/>
          <w:shd w:val="clear" w:color="auto" w:fill="FFFFFF"/>
        </w:rPr>
        <w:t xml:space="preserve"> LĐDT</w:t>
      </w:r>
      <w:r w:rsidR="00C16284" w:rsidRPr="00126058">
        <w:rPr>
          <w:color w:val="000000" w:themeColor="text1"/>
          <w:sz w:val="28"/>
          <w:szCs w:val="28"/>
          <w:shd w:val="clear" w:color="auto" w:fill="FFFFFF"/>
        </w:rPr>
        <w:t xml:space="preserve"> </w:t>
      </w:r>
      <w:proofErr w:type="spellStart"/>
      <w:r w:rsidR="00C16284" w:rsidRPr="00126058">
        <w:rPr>
          <w:color w:val="000000" w:themeColor="text1"/>
          <w:sz w:val="28"/>
          <w:szCs w:val="28"/>
          <w:shd w:val="clear" w:color="auto" w:fill="FFFFFF"/>
        </w:rPr>
        <w:t>của</w:t>
      </w:r>
      <w:proofErr w:type="spellEnd"/>
      <w:r w:rsidR="00C16284" w:rsidRPr="00126058">
        <w:rPr>
          <w:color w:val="000000" w:themeColor="text1"/>
          <w:sz w:val="28"/>
          <w:szCs w:val="28"/>
          <w:shd w:val="clear" w:color="auto" w:fill="FFFFFF"/>
        </w:rPr>
        <w:t xml:space="preserve"> </w:t>
      </w:r>
      <w:proofErr w:type="spellStart"/>
      <w:r w:rsidR="00C16284" w:rsidRPr="00126058">
        <w:rPr>
          <w:color w:val="000000" w:themeColor="text1"/>
          <w:sz w:val="28"/>
          <w:szCs w:val="28"/>
          <w:shd w:val="clear" w:color="auto" w:fill="FFFFFF"/>
        </w:rPr>
        <w:t>Việt</w:t>
      </w:r>
      <w:proofErr w:type="spellEnd"/>
      <w:r w:rsidR="00C16284" w:rsidRPr="00126058">
        <w:rPr>
          <w:color w:val="000000" w:themeColor="text1"/>
          <w:sz w:val="28"/>
          <w:szCs w:val="28"/>
          <w:shd w:val="clear" w:color="auto" w:fill="FFFFFF"/>
        </w:rPr>
        <w:t xml:space="preserve"> Nam </w:t>
      </w:r>
      <w:proofErr w:type="spellStart"/>
      <w:r w:rsidR="00897CD5" w:rsidRPr="00126058">
        <w:rPr>
          <w:color w:val="000000" w:themeColor="text1"/>
          <w:sz w:val="28"/>
          <w:szCs w:val="28"/>
          <w:shd w:val="clear" w:color="auto" w:fill="FFFFFF"/>
        </w:rPr>
        <w:t>có</w:t>
      </w:r>
      <w:proofErr w:type="spellEnd"/>
      <w:r w:rsidR="00897CD5" w:rsidRPr="00126058">
        <w:rPr>
          <w:color w:val="000000" w:themeColor="text1"/>
          <w:sz w:val="28"/>
          <w:szCs w:val="28"/>
          <w:shd w:val="clear" w:color="auto" w:fill="FFFFFF"/>
          <w:lang w:val="vi-VN"/>
        </w:rPr>
        <w:t xml:space="preserve"> thể</w:t>
      </w:r>
      <w:r w:rsidR="00C16284" w:rsidRPr="00126058">
        <w:rPr>
          <w:color w:val="000000" w:themeColor="text1"/>
          <w:sz w:val="28"/>
          <w:szCs w:val="28"/>
          <w:shd w:val="clear" w:color="auto" w:fill="FFFFFF"/>
        </w:rPr>
        <w:t xml:space="preserve"> </w:t>
      </w:r>
      <w:proofErr w:type="spellStart"/>
      <w:r w:rsidR="00C16284" w:rsidRPr="00126058">
        <w:rPr>
          <w:color w:val="000000" w:themeColor="text1"/>
          <w:sz w:val="28"/>
          <w:szCs w:val="28"/>
          <w:shd w:val="clear" w:color="auto" w:fill="FFFFFF"/>
        </w:rPr>
        <w:t>được</w:t>
      </w:r>
      <w:proofErr w:type="spellEnd"/>
      <w:r w:rsidR="00C16284" w:rsidRPr="00126058">
        <w:rPr>
          <w:color w:val="000000" w:themeColor="text1"/>
          <w:sz w:val="28"/>
          <w:szCs w:val="28"/>
          <w:shd w:val="clear" w:color="auto" w:fill="FFFFFF"/>
        </w:rPr>
        <w:t xml:space="preserve"> </w:t>
      </w:r>
      <w:proofErr w:type="spellStart"/>
      <w:r w:rsidR="00C16284" w:rsidRPr="00126058">
        <w:rPr>
          <w:color w:val="000000" w:themeColor="text1"/>
          <w:sz w:val="28"/>
          <w:szCs w:val="28"/>
          <w:shd w:val="clear" w:color="auto" w:fill="FFFFFF"/>
        </w:rPr>
        <w:t>bảo</w:t>
      </w:r>
      <w:proofErr w:type="spellEnd"/>
      <w:r w:rsidR="00C16284" w:rsidRPr="00126058">
        <w:rPr>
          <w:color w:val="000000" w:themeColor="text1"/>
          <w:sz w:val="28"/>
          <w:szCs w:val="28"/>
          <w:shd w:val="clear" w:color="auto" w:fill="FFFFFF"/>
        </w:rPr>
        <w:t xml:space="preserve"> </w:t>
      </w:r>
      <w:proofErr w:type="spellStart"/>
      <w:r w:rsidR="00C16284" w:rsidRPr="00126058">
        <w:rPr>
          <w:color w:val="000000" w:themeColor="text1"/>
          <w:sz w:val="28"/>
          <w:szCs w:val="28"/>
          <w:shd w:val="clear" w:color="auto" w:fill="FFFFFF"/>
        </w:rPr>
        <w:t>đảm</w:t>
      </w:r>
      <w:proofErr w:type="spellEnd"/>
      <w:r w:rsidR="00C16284" w:rsidRPr="00126058">
        <w:rPr>
          <w:color w:val="000000" w:themeColor="text1"/>
          <w:sz w:val="28"/>
          <w:szCs w:val="28"/>
          <w:shd w:val="clear" w:color="auto" w:fill="FFFFFF"/>
        </w:rPr>
        <w:t xml:space="preserve"> </w:t>
      </w:r>
      <w:proofErr w:type="spellStart"/>
      <w:r w:rsidR="00897CD5" w:rsidRPr="00126058">
        <w:rPr>
          <w:color w:val="000000" w:themeColor="text1"/>
          <w:sz w:val="28"/>
          <w:szCs w:val="28"/>
          <w:shd w:val="clear" w:color="auto" w:fill="FFFFFF"/>
        </w:rPr>
        <w:t>tốt</w:t>
      </w:r>
      <w:proofErr w:type="spellEnd"/>
      <w:r w:rsidR="00897CD5" w:rsidRPr="00126058">
        <w:rPr>
          <w:color w:val="000000" w:themeColor="text1"/>
          <w:sz w:val="28"/>
          <w:szCs w:val="28"/>
          <w:shd w:val="clear" w:color="auto" w:fill="FFFFFF"/>
          <w:lang w:val="vi-VN"/>
        </w:rPr>
        <w:t xml:space="preserve"> </w:t>
      </w:r>
      <w:proofErr w:type="spellStart"/>
      <w:r w:rsidR="00C16284" w:rsidRPr="00126058">
        <w:rPr>
          <w:color w:val="000000" w:themeColor="text1"/>
          <w:sz w:val="28"/>
          <w:szCs w:val="28"/>
          <w:shd w:val="clear" w:color="auto" w:fill="FFFFFF"/>
        </w:rPr>
        <w:t>hơn</w:t>
      </w:r>
      <w:proofErr w:type="spellEnd"/>
      <w:r w:rsidR="00C16284" w:rsidRPr="00126058">
        <w:rPr>
          <w:color w:val="000000" w:themeColor="text1"/>
          <w:sz w:val="28"/>
          <w:szCs w:val="28"/>
          <w:shd w:val="clear" w:color="auto" w:fill="FFFFFF"/>
        </w:rPr>
        <w:t xml:space="preserve"> </w:t>
      </w:r>
      <w:proofErr w:type="spellStart"/>
      <w:r w:rsidR="001E0ABF" w:rsidRPr="00126058">
        <w:rPr>
          <w:color w:val="000000" w:themeColor="text1"/>
          <w:sz w:val="28"/>
          <w:szCs w:val="28"/>
          <w:shd w:val="clear" w:color="auto" w:fill="FFFFFF"/>
        </w:rPr>
        <w:t>các</w:t>
      </w:r>
      <w:proofErr w:type="spellEnd"/>
      <w:r w:rsidR="00C16284" w:rsidRPr="00126058">
        <w:rPr>
          <w:color w:val="000000" w:themeColor="text1"/>
          <w:sz w:val="28"/>
          <w:szCs w:val="28"/>
          <w:shd w:val="clear" w:color="auto" w:fill="FFFFFF"/>
        </w:rPr>
        <w:t xml:space="preserve"> </w:t>
      </w:r>
      <w:proofErr w:type="spellStart"/>
      <w:r w:rsidR="00C16284" w:rsidRPr="00126058">
        <w:rPr>
          <w:color w:val="000000" w:themeColor="text1"/>
          <w:sz w:val="28"/>
          <w:szCs w:val="28"/>
          <w:shd w:val="clear" w:color="auto" w:fill="FFFFFF"/>
        </w:rPr>
        <w:t>quyền</w:t>
      </w:r>
      <w:proofErr w:type="spellEnd"/>
      <w:r w:rsidR="00C16284"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và</w:t>
      </w:r>
      <w:proofErr w:type="spellEnd"/>
      <w:r w:rsidRPr="00126058">
        <w:rPr>
          <w:color w:val="000000" w:themeColor="text1"/>
          <w:sz w:val="28"/>
          <w:szCs w:val="28"/>
          <w:shd w:val="clear" w:color="auto" w:fill="FFFFFF"/>
          <w:lang w:val="vi-VN"/>
        </w:rPr>
        <w:t xml:space="preserve"> lợi ích chính đáng khi làm việc ở những nước tiếp nhận </w:t>
      </w:r>
      <w:proofErr w:type="spellStart"/>
      <w:r w:rsidR="001E0ABF" w:rsidRPr="00126058">
        <w:rPr>
          <w:color w:val="000000" w:themeColor="text1"/>
          <w:sz w:val="28"/>
          <w:szCs w:val="28"/>
          <w:shd w:val="clear" w:color="auto" w:fill="FFFFFF"/>
        </w:rPr>
        <w:t>lao</w:t>
      </w:r>
      <w:proofErr w:type="spellEnd"/>
      <w:r w:rsidR="001E0ABF" w:rsidRPr="00126058">
        <w:rPr>
          <w:color w:val="000000" w:themeColor="text1"/>
          <w:sz w:val="28"/>
          <w:szCs w:val="28"/>
          <w:shd w:val="clear" w:color="auto" w:fill="FFFFFF"/>
        </w:rPr>
        <w:t xml:space="preserve"> </w:t>
      </w:r>
      <w:proofErr w:type="spellStart"/>
      <w:r w:rsidR="001E0ABF" w:rsidRPr="00126058">
        <w:rPr>
          <w:color w:val="000000" w:themeColor="text1"/>
          <w:sz w:val="28"/>
          <w:szCs w:val="28"/>
          <w:shd w:val="clear" w:color="auto" w:fill="FFFFFF"/>
        </w:rPr>
        <w:t>động</w:t>
      </w:r>
      <w:proofErr w:type="spellEnd"/>
      <w:r w:rsidR="00897CD5" w:rsidRPr="00126058">
        <w:rPr>
          <w:color w:val="000000" w:themeColor="text1"/>
          <w:sz w:val="28"/>
          <w:szCs w:val="28"/>
          <w:shd w:val="clear" w:color="auto" w:fill="FFFFFF"/>
          <w:lang w:val="vi-VN"/>
        </w:rPr>
        <w:t>.</w:t>
      </w:r>
    </w:p>
    <w:p w:rsidR="009808E2" w:rsidRPr="001E4ABE" w:rsidRDefault="009808E2" w:rsidP="009808E2">
      <w:pPr>
        <w:pStyle w:val="ListParagraph"/>
        <w:adjustRightInd w:val="0"/>
        <w:snapToGrid w:val="0"/>
        <w:spacing w:line="360" w:lineRule="auto"/>
        <w:ind w:left="0" w:firstLine="720"/>
        <w:contextualSpacing w:val="0"/>
        <w:jc w:val="both"/>
        <w:outlineLvl w:val="0"/>
        <w:rPr>
          <w:bCs/>
          <w:i/>
          <w:iCs/>
          <w:color w:val="000000" w:themeColor="text1"/>
          <w:sz w:val="28"/>
          <w:szCs w:val="28"/>
          <w:lang w:val="vi-VN"/>
        </w:rPr>
      </w:pPr>
      <w:bookmarkStart w:id="307" w:name="_Toc202450359"/>
      <w:r w:rsidRPr="001E4ABE">
        <w:rPr>
          <w:bCs/>
          <w:i/>
          <w:iCs/>
          <w:color w:val="000000" w:themeColor="text1"/>
          <w:sz w:val="28"/>
          <w:szCs w:val="28"/>
          <w:lang w:val="vi-VN"/>
        </w:rPr>
        <w:t>2.2.1.2.Những hạn chế và nguyên nhân</w:t>
      </w:r>
      <w:bookmarkEnd w:id="307"/>
      <w:r w:rsidR="008E0EBE" w:rsidRPr="001E4ABE">
        <w:rPr>
          <w:bCs/>
          <w:i/>
          <w:iCs/>
          <w:color w:val="000000" w:themeColor="text1"/>
          <w:sz w:val="28"/>
          <w:szCs w:val="28"/>
          <w:lang w:val="vi-VN"/>
        </w:rPr>
        <w:t xml:space="preserve"> </w:t>
      </w:r>
    </w:p>
    <w:p w:rsidR="00D15385" w:rsidRPr="00126058" w:rsidRDefault="009808E2" w:rsidP="00543693">
      <w:pPr>
        <w:pStyle w:val="ListParagraph"/>
        <w:tabs>
          <w:tab w:val="left" w:pos="993"/>
        </w:tabs>
        <w:adjustRightInd w:val="0"/>
        <w:snapToGrid w:val="0"/>
        <w:spacing w:line="360" w:lineRule="auto"/>
        <w:ind w:left="0"/>
        <w:contextualSpacing w:val="0"/>
        <w:jc w:val="both"/>
        <w:rPr>
          <w:color w:val="000000" w:themeColor="text1"/>
          <w:sz w:val="28"/>
          <w:szCs w:val="28"/>
          <w:lang w:val="vi-VN"/>
        </w:rPr>
      </w:pPr>
      <w:r w:rsidRPr="00126058">
        <w:rPr>
          <w:color w:val="000000" w:themeColor="text1"/>
          <w:sz w:val="28"/>
          <w:szCs w:val="28"/>
          <w:lang w:val="vi-VN"/>
        </w:rPr>
        <w:t xml:space="preserve">            </w:t>
      </w:r>
      <w:r w:rsidR="00D15385" w:rsidRPr="00126058">
        <w:rPr>
          <w:color w:val="000000" w:themeColor="text1"/>
          <w:sz w:val="28"/>
          <w:szCs w:val="28"/>
          <w:lang w:val="vi-VN"/>
        </w:rPr>
        <w:t xml:space="preserve">Bên cạnh những kết quả </w:t>
      </w:r>
      <w:r w:rsidR="00897CD5" w:rsidRPr="00126058">
        <w:rPr>
          <w:color w:val="000000" w:themeColor="text1"/>
          <w:sz w:val="28"/>
          <w:szCs w:val="28"/>
          <w:lang w:val="vi-VN"/>
        </w:rPr>
        <w:t>đáng khích lệ</w:t>
      </w:r>
      <w:r w:rsidR="00D15385" w:rsidRPr="00126058">
        <w:rPr>
          <w:color w:val="000000" w:themeColor="text1"/>
          <w:sz w:val="28"/>
          <w:szCs w:val="28"/>
          <w:lang w:val="vi-VN"/>
        </w:rPr>
        <w:t xml:space="preserve"> nêu ở mục trên, vẫn còn một số hạn chế trong </w:t>
      </w:r>
      <w:r w:rsidRPr="00126058">
        <w:rPr>
          <w:color w:val="000000" w:themeColor="text1"/>
          <w:sz w:val="28"/>
          <w:szCs w:val="28"/>
          <w:lang w:val="vi-VN"/>
        </w:rPr>
        <w:t xml:space="preserve">tổ chức </w:t>
      </w:r>
      <w:r w:rsidR="00D15385" w:rsidRPr="00126058">
        <w:rPr>
          <w:color w:val="000000" w:themeColor="text1"/>
          <w:sz w:val="28"/>
          <w:szCs w:val="28"/>
          <w:lang w:val="vi-VN"/>
        </w:rPr>
        <w:t>thực hiện pháp luật về bảo đảm quyền của</w:t>
      </w:r>
      <w:r w:rsidR="00C53C7C" w:rsidRPr="00126058">
        <w:rPr>
          <w:color w:val="000000" w:themeColor="text1"/>
          <w:sz w:val="28"/>
          <w:szCs w:val="28"/>
          <w:lang w:val="vi-VN"/>
        </w:rPr>
        <w:t xml:space="preserve"> người LĐDT</w:t>
      </w:r>
      <w:r w:rsidR="00D15385" w:rsidRPr="00126058">
        <w:rPr>
          <w:color w:val="000000" w:themeColor="text1"/>
          <w:sz w:val="28"/>
          <w:szCs w:val="28"/>
          <w:lang w:val="vi-VN"/>
        </w:rPr>
        <w:t>, cụ thể như sau:</w:t>
      </w:r>
    </w:p>
    <w:p w:rsidR="001A0C75" w:rsidRPr="00126058" w:rsidRDefault="001A0C75" w:rsidP="00543693">
      <w:pPr>
        <w:tabs>
          <w:tab w:val="left" w:pos="709"/>
        </w:tabs>
        <w:adjustRightInd w:val="0"/>
        <w:snapToGrid w:val="0"/>
        <w:spacing w:line="360" w:lineRule="auto"/>
        <w:jc w:val="both"/>
        <w:rPr>
          <w:b/>
          <w:bCs/>
          <w:i/>
          <w:iCs/>
          <w:color w:val="000000" w:themeColor="text1"/>
          <w:sz w:val="28"/>
          <w:szCs w:val="28"/>
          <w:lang w:val="vi-VN"/>
        </w:rPr>
      </w:pPr>
      <w:r w:rsidRPr="00126058">
        <w:rPr>
          <w:i/>
          <w:iCs/>
          <w:color w:val="000000" w:themeColor="text1"/>
          <w:sz w:val="28"/>
          <w:szCs w:val="28"/>
          <w:lang w:val="vi-VN"/>
        </w:rPr>
        <w:tab/>
      </w:r>
      <w:r w:rsidRPr="00126058">
        <w:rPr>
          <w:b/>
          <w:bCs/>
          <w:i/>
          <w:iCs/>
          <w:color w:val="000000" w:themeColor="text1"/>
          <w:sz w:val="28"/>
          <w:szCs w:val="28"/>
          <w:lang w:val="vi-VN"/>
        </w:rPr>
        <w:t xml:space="preserve">Thứ nhất, </w:t>
      </w:r>
      <w:r w:rsidR="00E553FB" w:rsidRPr="00126058">
        <w:rPr>
          <w:b/>
          <w:bCs/>
          <w:i/>
          <w:iCs/>
          <w:color w:val="000000" w:themeColor="text1"/>
          <w:sz w:val="28"/>
          <w:szCs w:val="28"/>
          <w:lang w:val="vi-VN"/>
        </w:rPr>
        <w:t xml:space="preserve">hiệu quả </w:t>
      </w:r>
      <w:r w:rsidR="00DF0DD4" w:rsidRPr="00126058">
        <w:rPr>
          <w:b/>
          <w:bCs/>
          <w:i/>
          <w:iCs/>
          <w:color w:val="000000" w:themeColor="text1"/>
          <w:sz w:val="28"/>
          <w:szCs w:val="28"/>
          <w:lang w:val="vi-VN"/>
        </w:rPr>
        <w:t>ngăn chặn vi phạm</w:t>
      </w:r>
      <w:r w:rsidRPr="00126058">
        <w:rPr>
          <w:b/>
          <w:bCs/>
          <w:i/>
          <w:iCs/>
          <w:color w:val="000000" w:themeColor="text1"/>
          <w:sz w:val="28"/>
          <w:szCs w:val="28"/>
          <w:lang w:val="vi-VN"/>
        </w:rPr>
        <w:t xml:space="preserve"> </w:t>
      </w:r>
      <w:r w:rsidR="00DF0DD4" w:rsidRPr="00126058">
        <w:rPr>
          <w:b/>
          <w:bCs/>
          <w:i/>
          <w:iCs/>
          <w:color w:val="000000" w:themeColor="text1"/>
          <w:sz w:val="28"/>
          <w:szCs w:val="28"/>
          <w:lang w:val="vi-VN"/>
        </w:rPr>
        <w:t xml:space="preserve">của các chủ thể đưa </w:t>
      </w:r>
      <w:r w:rsidR="0013432F" w:rsidRPr="00126058">
        <w:rPr>
          <w:b/>
          <w:bCs/>
          <w:i/>
          <w:iCs/>
          <w:color w:val="000000" w:themeColor="text1"/>
          <w:sz w:val="28"/>
          <w:szCs w:val="28"/>
          <w:lang w:val="vi-VN"/>
        </w:rPr>
        <w:t>NLĐVN</w:t>
      </w:r>
      <w:r w:rsidRPr="00126058">
        <w:rPr>
          <w:b/>
          <w:bCs/>
          <w:i/>
          <w:iCs/>
          <w:color w:val="000000" w:themeColor="text1"/>
          <w:sz w:val="28"/>
          <w:szCs w:val="28"/>
          <w:lang w:val="vi-VN"/>
        </w:rPr>
        <w:t xml:space="preserve"> đi làm việc ở nước ngoài</w:t>
      </w:r>
      <w:r w:rsidR="008A32C8" w:rsidRPr="00126058">
        <w:rPr>
          <w:b/>
          <w:bCs/>
          <w:i/>
          <w:iCs/>
          <w:color w:val="000000" w:themeColor="text1"/>
          <w:sz w:val="28"/>
          <w:szCs w:val="28"/>
          <w:lang w:val="vi-VN"/>
        </w:rPr>
        <w:t xml:space="preserve"> </w:t>
      </w:r>
      <w:r w:rsidR="00E553FB" w:rsidRPr="00126058">
        <w:rPr>
          <w:b/>
          <w:bCs/>
          <w:i/>
          <w:iCs/>
          <w:color w:val="000000" w:themeColor="text1"/>
          <w:sz w:val="28"/>
          <w:szCs w:val="28"/>
          <w:lang w:val="vi-VN"/>
        </w:rPr>
        <w:t>còn hạn chế</w:t>
      </w:r>
    </w:p>
    <w:p w:rsidR="00DF0DD4" w:rsidRPr="00126058" w:rsidRDefault="001A0C75" w:rsidP="00543693">
      <w:pPr>
        <w:tabs>
          <w:tab w:val="left" w:pos="709"/>
        </w:tabs>
        <w:adjustRightInd w:val="0"/>
        <w:snapToGrid w:val="0"/>
        <w:spacing w:line="360" w:lineRule="auto"/>
        <w:jc w:val="both"/>
        <w:rPr>
          <w:color w:val="000000" w:themeColor="text1"/>
          <w:sz w:val="28"/>
          <w:szCs w:val="28"/>
          <w:lang w:val="vi-VN"/>
        </w:rPr>
      </w:pPr>
      <w:r w:rsidRPr="00126058">
        <w:rPr>
          <w:color w:val="000000" w:themeColor="text1"/>
          <w:sz w:val="28"/>
          <w:szCs w:val="28"/>
          <w:lang w:val="vi-VN"/>
        </w:rPr>
        <w:tab/>
      </w:r>
      <w:r w:rsidR="00DF0DD4" w:rsidRPr="00126058">
        <w:rPr>
          <w:color w:val="000000" w:themeColor="text1"/>
          <w:sz w:val="28"/>
          <w:szCs w:val="28"/>
          <w:lang w:val="vi-VN"/>
        </w:rPr>
        <w:t>Thực tế nhiều năm qua cho thấy s</w:t>
      </w:r>
      <w:r w:rsidRPr="00126058">
        <w:rPr>
          <w:color w:val="000000" w:themeColor="text1"/>
          <w:sz w:val="28"/>
          <w:szCs w:val="28"/>
          <w:lang w:val="vi-VN"/>
        </w:rPr>
        <w:t xml:space="preserve">ự tuân thủ pháp luật về quyền của NLĐVN đi làm việc ở nước ngoài của nhiều chủ thể, đặc biệt là của </w:t>
      </w:r>
      <w:r w:rsidRPr="00126058">
        <w:rPr>
          <w:bCs/>
          <w:color w:val="000000" w:themeColor="text1"/>
          <w:sz w:val="28"/>
          <w:szCs w:val="28"/>
          <w:lang w:val="vi-VN"/>
        </w:rPr>
        <w:t xml:space="preserve">doanh nghiệp, đơn vị sự nghiệp, tổ chức, cá nhân Việt Nam đưa NLĐ đi làm việc ở nước ngoài, </w:t>
      </w:r>
      <w:r w:rsidRPr="00126058">
        <w:rPr>
          <w:color w:val="000000" w:themeColor="text1"/>
          <w:sz w:val="28"/>
          <w:szCs w:val="28"/>
          <w:lang w:val="vi-VN"/>
        </w:rPr>
        <w:t>còn hạn chế</w:t>
      </w:r>
      <w:r w:rsidR="00DF0DD4" w:rsidRPr="00126058">
        <w:rPr>
          <w:color w:val="000000" w:themeColor="text1"/>
          <w:sz w:val="28"/>
          <w:szCs w:val="28"/>
          <w:lang w:val="vi-VN"/>
        </w:rPr>
        <w:t xml:space="preserve">, tuy nhiên, do cơ chế tổ chức thực hiện pháp luật còn thiếu chặt chẽ, công tác kiểm tra, giám sát việc tuân thủ pháp luật còn lỏng lẻo, nên cho đến nay vẫn chưa ngăn chặn được hoàn toàn tình trạng này. Hậu quả là </w:t>
      </w:r>
      <w:r w:rsidR="00897CD5" w:rsidRPr="00126058">
        <w:rPr>
          <w:color w:val="000000" w:themeColor="text1"/>
          <w:sz w:val="28"/>
          <w:szCs w:val="28"/>
          <w:lang w:val="vi-VN"/>
        </w:rPr>
        <w:t>tình trạng</w:t>
      </w:r>
      <w:r w:rsidR="00DF0DD4" w:rsidRPr="00126058">
        <w:rPr>
          <w:color w:val="000000" w:themeColor="text1"/>
          <w:sz w:val="28"/>
          <w:szCs w:val="28"/>
          <w:lang w:val="vi-VN"/>
        </w:rPr>
        <w:t xml:space="preserve"> vi phạm quyền của </w:t>
      </w:r>
      <w:r w:rsidR="003C6566" w:rsidRPr="00126058">
        <w:rPr>
          <w:color w:val="000000" w:themeColor="text1"/>
          <w:sz w:val="28"/>
          <w:szCs w:val="28"/>
          <w:lang w:val="vi-VN"/>
        </w:rPr>
        <w:t>NLĐ</w:t>
      </w:r>
      <w:r w:rsidR="00DF0DD4" w:rsidRPr="00126058">
        <w:rPr>
          <w:color w:val="000000" w:themeColor="text1"/>
          <w:sz w:val="28"/>
          <w:szCs w:val="28"/>
          <w:lang w:val="vi-VN"/>
        </w:rPr>
        <w:t xml:space="preserve"> của những chủ thể này vẫn xảy ra, thể hiện dưới những dạng thức chủ yếu như:</w:t>
      </w:r>
    </w:p>
    <w:p w:rsidR="00AF2CD5" w:rsidRPr="00126058" w:rsidRDefault="00DF0DD4" w:rsidP="00AF2CD5">
      <w:pPr>
        <w:tabs>
          <w:tab w:val="left" w:pos="709"/>
        </w:tabs>
        <w:adjustRightInd w:val="0"/>
        <w:snapToGrid w:val="0"/>
        <w:spacing w:line="360" w:lineRule="auto"/>
        <w:jc w:val="both"/>
        <w:rPr>
          <w:color w:val="000000" w:themeColor="text1"/>
          <w:sz w:val="28"/>
          <w:szCs w:val="28"/>
          <w:lang w:val="vi-VN"/>
        </w:rPr>
      </w:pPr>
      <w:r w:rsidRPr="00126058">
        <w:rPr>
          <w:color w:val="000000" w:themeColor="text1"/>
          <w:sz w:val="28"/>
          <w:szCs w:val="28"/>
          <w:lang w:val="vi-VN"/>
        </w:rPr>
        <w:tab/>
        <w:t xml:space="preserve">- Doanh nghiệp xuất khẩu lao động thu phí môi giới cao, lừa đảo </w:t>
      </w:r>
      <w:r w:rsidR="003C6566" w:rsidRPr="00126058">
        <w:rPr>
          <w:color w:val="000000" w:themeColor="text1"/>
          <w:sz w:val="28"/>
          <w:szCs w:val="28"/>
          <w:lang w:val="vi-VN"/>
        </w:rPr>
        <w:t>NLĐ</w:t>
      </w:r>
      <w:r w:rsidRPr="00126058">
        <w:rPr>
          <w:color w:val="000000" w:themeColor="text1"/>
          <w:sz w:val="28"/>
          <w:szCs w:val="28"/>
          <w:lang w:val="vi-VN"/>
        </w:rPr>
        <w:t xml:space="preserve">: Một số công ty môi giới lao động tự ý thu phí cao hơn quy định hoặc yêu cầu </w:t>
      </w:r>
      <w:r w:rsidR="003C6566" w:rsidRPr="00126058">
        <w:rPr>
          <w:color w:val="000000" w:themeColor="text1"/>
          <w:sz w:val="28"/>
          <w:szCs w:val="28"/>
          <w:lang w:val="vi-VN"/>
        </w:rPr>
        <w:t>NLĐ</w:t>
      </w:r>
      <w:r w:rsidRPr="00126058">
        <w:rPr>
          <w:color w:val="000000" w:themeColor="text1"/>
          <w:sz w:val="28"/>
          <w:szCs w:val="28"/>
          <w:lang w:val="vi-VN"/>
        </w:rPr>
        <w:t xml:space="preserve"> nộp phí bất hợp lý mà không có hóa đơn chứng từ. </w:t>
      </w:r>
      <w:r w:rsidR="00E553FB" w:rsidRPr="00126058">
        <w:rPr>
          <w:color w:val="000000" w:themeColor="text1"/>
          <w:sz w:val="28"/>
          <w:szCs w:val="28"/>
          <w:lang w:val="vi-VN"/>
        </w:rPr>
        <w:t>M</w:t>
      </w:r>
      <w:r w:rsidRPr="00126058">
        <w:rPr>
          <w:color w:val="000000" w:themeColor="text1"/>
          <w:sz w:val="28"/>
          <w:szCs w:val="28"/>
          <w:lang w:val="vi-VN"/>
        </w:rPr>
        <w:t>ột số công ty đưa lao động sang làm việc ở Nhật Bản, Đài Loan, Hàn Quốc</w:t>
      </w:r>
      <w:r w:rsidR="00E553FB" w:rsidRPr="00126058">
        <w:rPr>
          <w:color w:val="000000" w:themeColor="text1"/>
          <w:sz w:val="28"/>
          <w:szCs w:val="28"/>
          <w:lang w:val="vi-VN"/>
        </w:rPr>
        <w:t>..</w:t>
      </w:r>
      <w:r w:rsidRPr="00126058">
        <w:rPr>
          <w:color w:val="000000" w:themeColor="text1"/>
          <w:sz w:val="28"/>
          <w:szCs w:val="28"/>
          <w:lang w:val="vi-VN"/>
        </w:rPr>
        <w:t xml:space="preserve"> thu phí môi giới cao hơn nhiều </w:t>
      </w:r>
      <w:r w:rsidRPr="00126058">
        <w:rPr>
          <w:color w:val="000000" w:themeColor="text1"/>
          <w:sz w:val="28"/>
          <w:szCs w:val="28"/>
          <w:lang w:val="vi-VN"/>
        </w:rPr>
        <w:lastRenderedPageBreak/>
        <w:t xml:space="preserve">so với mức cho phép của pháp luật Việt Nam. Hậu quả là nhiều </w:t>
      </w:r>
      <w:r w:rsidR="003C6566" w:rsidRPr="00126058">
        <w:rPr>
          <w:color w:val="000000" w:themeColor="text1"/>
          <w:sz w:val="28"/>
          <w:szCs w:val="28"/>
          <w:lang w:val="vi-VN"/>
        </w:rPr>
        <w:t>NLĐ</w:t>
      </w:r>
      <w:r w:rsidRPr="00126058">
        <w:rPr>
          <w:color w:val="000000" w:themeColor="text1"/>
          <w:sz w:val="28"/>
          <w:szCs w:val="28"/>
          <w:lang w:val="vi-VN"/>
        </w:rPr>
        <w:t xml:space="preserve"> phải vay nợ lớn, dẫn đến rủi ro phải làm việc quá sức và dễ bị bóc lột để trả nợ.</w:t>
      </w:r>
      <w:r w:rsidR="00AF2CD5" w:rsidRPr="00126058">
        <w:rPr>
          <w:color w:val="000000" w:themeColor="text1"/>
          <w:sz w:val="28"/>
          <w:szCs w:val="28"/>
          <w:lang w:val="vi-VN"/>
        </w:rPr>
        <w:t xml:space="preserve"> </w:t>
      </w:r>
    </w:p>
    <w:p w:rsidR="00AF2CD5" w:rsidRPr="00126058" w:rsidRDefault="00AF2CD5" w:rsidP="00AF2CD5">
      <w:pPr>
        <w:tabs>
          <w:tab w:val="left" w:pos="709"/>
        </w:tabs>
        <w:adjustRightInd w:val="0"/>
        <w:snapToGrid w:val="0"/>
        <w:spacing w:line="360" w:lineRule="auto"/>
        <w:jc w:val="both"/>
        <w:rPr>
          <w:color w:val="000000" w:themeColor="text1"/>
          <w:sz w:val="28"/>
          <w:szCs w:val="28"/>
          <w:lang w:val="vi-VN"/>
        </w:rPr>
      </w:pPr>
      <w:r w:rsidRPr="00126058">
        <w:rPr>
          <w:color w:val="000000" w:themeColor="text1"/>
          <w:sz w:val="28"/>
          <w:szCs w:val="28"/>
          <w:lang w:val="vi-VN"/>
        </w:rPr>
        <w:tab/>
        <w:t xml:space="preserve">Liên quan đến khía cạnh nêu trên, vụ việc </w:t>
      </w:r>
      <w:r w:rsidR="00E553FB" w:rsidRPr="00126058">
        <w:rPr>
          <w:color w:val="000000" w:themeColor="text1"/>
          <w:sz w:val="28"/>
          <w:szCs w:val="28"/>
          <w:lang w:val="vi-VN"/>
        </w:rPr>
        <w:t xml:space="preserve">sau đây </w:t>
      </w:r>
      <w:r w:rsidRPr="00126058">
        <w:rPr>
          <w:color w:val="000000" w:themeColor="text1"/>
          <w:sz w:val="28"/>
          <w:szCs w:val="28"/>
          <w:lang w:val="vi-VN"/>
        </w:rPr>
        <w:t>có thể xem là một ví dụ điển hình</w:t>
      </w:r>
      <w:r w:rsidRPr="00126058">
        <w:rPr>
          <w:rStyle w:val="FootnoteReference"/>
          <w:color w:val="000000" w:themeColor="text1"/>
          <w:sz w:val="28"/>
          <w:szCs w:val="28"/>
          <w:lang w:val="vi-VN"/>
        </w:rPr>
        <w:footnoteReference w:id="85"/>
      </w:r>
      <w:r w:rsidRPr="00126058">
        <w:rPr>
          <w:color w:val="000000" w:themeColor="text1"/>
          <w:sz w:val="28"/>
          <w:szCs w:val="28"/>
          <w:lang w:val="vi-VN"/>
        </w:rPr>
        <w:t>:</w:t>
      </w:r>
    </w:p>
    <w:p w:rsidR="00AF2CD5" w:rsidRPr="00126058" w:rsidRDefault="00AF2CD5" w:rsidP="00AD105C">
      <w:pPr>
        <w:tabs>
          <w:tab w:val="left" w:pos="709"/>
        </w:tabs>
        <w:adjustRightInd w:val="0"/>
        <w:snapToGrid w:val="0"/>
        <w:spacing w:line="360" w:lineRule="auto"/>
        <w:ind w:left="709"/>
        <w:jc w:val="both"/>
        <w:rPr>
          <w:i/>
          <w:iCs/>
          <w:color w:val="000000" w:themeColor="text1"/>
          <w:sz w:val="28"/>
          <w:szCs w:val="28"/>
          <w:lang w:val="vi-VN"/>
        </w:rPr>
      </w:pPr>
      <w:r w:rsidRPr="00126058">
        <w:rPr>
          <w:i/>
          <w:iCs/>
          <w:color w:val="000000" w:themeColor="text1"/>
          <w:sz w:val="28"/>
          <w:szCs w:val="28"/>
          <w:lang w:val="vi-VN"/>
        </w:rPr>
        <w:t xml:space="preserve">Năm 2015, hàng trăm </w:t>
      </w:r>
      <w:r w:rsidR="002D417E" w:rsidRPr="00126058">
        <w:rPr>
          <w:i/>
          <w:iCs/>
          <w:color w:val="000000" w:themeColor="text1"/>
          <w:sz w:val="28"/>
          <w:szCs w:val="28"/>
          <w:lang w:val="vi-VN"/>
        </w:rPr>
        <w:t>NLĐVN</w:t>
      </w:r>
      <w:r w:rsidRPr="00126058">
        <w:rPr>
          <w:i/>
          <w:iCs/>
          <w:color w:val="000000" w:themeColor="text1"/>
          <w:sz w:val="28"/>
          <w:szCs w:val="28"/>
          <w:lang w:val="vi-VN"/>
        </w:rPr>
        <w:t xml:space="preserve">, chủ yếu đến từ các tỉnh Nghệ An, Hà Tĩnh, Thanh Hóa, đã phản ánh việc họ bị Công ty Cổ phần Nhân lực và Thương mại Vinaconex (Vinaconex MEC) thu phí môi giới cao trái quy định, từ 5.000 đến 7.000 USD/người, để đi lao động tại Angola. Tuy nhiên, khi đến nơi, </w:t>
      </w:r>
      <w:r w:rsidR="003C6566" w:rsidRPr="00126058">
        <w:rPr>
          <w:i/>
          <w:iCs/>
          <w:color w:val="000000" w:themeColor="text1"/>
          <w:sz w:val="28"/>
          <w:szCs w:val="28"/>
          <w:lang w:val="vi-VN"/>
        </w:rPr>
        <w:t>NLĐ</w:t>
      </w:r>
      <w:r w:rsidRPr="00126058">
        <w:rPr>
          <w:i/>
          <w:iCs/>
          <w:color w:val="000000" w:themeColor="text1"/>
          <w:sz w:val="28"/>
          <w:szCs w:val="28"/>
          <w:lang w:val="vi-VN"/>
        </w:rPr>
        <w:t xml:space="preserve"> không được bố trí công việc như hợp đồng, phải sống trong điều kiện khắc nghiệt, bị bỏ đói, không được trả lương, và không có người đại diện hỗ trợ. Sau nhiều kêu cứu, gần 300 người</w:t>
      </w:r>
      <w:r w:rsidR="00E553FB" w:rsidRPr="00126058">
        <w:rPr>
          <w:i/>
          <w:iCs/>
          <w:color w:val="000000" w:themeColor="text1"/>
          <w:sz w:val="28"/>
          <w:szCs w:val="28"/>
          <w:lang w:val="vi-VN"/>
        </w:rPr>
        <w:t xml:space="preserve"> vẫn</w:t>
      </w:r>
      <w:r w:rsidRPr="00126058">
        <w:rPr>
          <w:i/>
          <w:iCs/>
          <w:color w:val="000000" w:themeColor="text1"/>
          <w:sz w:val="28"/>
          <w:szCs w:val="28"/>
          <w:lang w:val="vi-VN"/>
        </w:rPr>
        <w:t xml:space="preserve"> phải tự lo chi phí để hồi hương</w:t>
      </w:r>
      <w:r w:rsidRPr="00126058">
        <w:rPr>
          <w:rStyle w:val="FootnoteReference"/>
          <w:i/>
          <w:iCs/>
          <w:color w:val="000000" w:themeColor="text1"/>
          <w:sz w:val="28"/>
          <w:szCs w:val="28"/>
          <w:lang w:val="vi-VN"/>
        </w:rPr>
        <w:footnoteReference w:id="86"/>
      </w:r>
      <w:r w:rsidRPr="00126058">
        <w:rPr>
          <w:i/>
          <w:iCs/>
          <w:color w:val="000000" w:themeColor="text1"/>
          <w:sz w:val="28"/>
          <w:szCs w:val="28"/>
          <w:lang w:val="vi-VN"/>
        </w:rPr>
        <w:t>.</w:t>
      </w:r>
    </w:p>
    <w:p w:rsidR="00AF2CD5" w:rsidRPr="00126058" w:rsidRDefault="00AF2CD5" w:rsidP="00AF2CD5">
      <w:pPr>
        <w:tabs>
          <w:tab w:val="left" w:pos="709"/>
        </w:tabs>
        <w:adjustRightInd w:val="0"/>
        <w:snapToGrid w:val="0"/>
        <w:spacing w:line="360" w:lineRule="auto"/>
        <w:jc w:val="both"/>
        <w:rPr>
          <w:color w:val="000000" w:themeColor="text1"/>
          <w:sz w:val="28"/>
          <w:szCs w:val="28"/>
          <w:lang w:val="vi-VN"/>
        </w:rPr>
      </w:pPr>
      <w:r w:rsidRPr="00126058">
        <w:rPr>
          <w:color w:val="000000" w:themeColor="text1"/>
          <w:sz w:val="28"/>
          <w:szCs w:val="28"/>
          <w:lang w:val="vi-VN"/>
        </w:rPr>
        <w:tab/>
        <w:t xml:space="preserve">Có thể thấy, vụ việc </w:t>
      </w:r>
      <w:r w:rsidR="00E553FB" w:rsidRPr="00126058">
        <w:rPr>
          <w:color w:val="000000" w:themeColor="text1"/>
          <w:sz w:val="28"/>
          <w:szCs w:val="28"/>
          <w:lang w:val="vi-VN"/>
        </w:rPr>
        <w:t>trên</w:t>
      </w:r>
      <w:r w:rsidRPr="00126058">
        <w:rPr>
          <w:color w:val="000000" w:themeColor="text1"/>
          <w:sz w:val="28"/>
          <w:szCs w:val="28"/>
          <w:lang w:val="vi-VN"/>
        </w:rPr>
        <w:t xml:space="preserve"> thể hiện rõ </w:t>
      </w:r>
      <w:r w:rsidR="00E553FB" w:rsidRPr="00126058">
        <w:rPr>
          <w:color w:val="000000" w:themeColor="text1"/>
          <w:sz w:val="28"/>
          <w:szCs w:val="28"/>
          <w:lang w:val="vi-VN"/>
        </w:rPr>
        <w:t>một hạn chế lớn</w:t>
      </w:r>
      <w:r w:rsidRPr="00126058">
        <w:rPr>
          <w:color w:val="000000" w:themeColor="text1"/>
          <w:sz w:val="28"/>
          <w:szCs w:val="28"/>
          <w:lang w:val="vi-VN"/>
        </w:rPr>
        <w:t xml:space="preserve"> trong </w:t>
      </w:r>
      <w:r w:rsidR="00E553FB" w:rsidRPr="00126058">
        <w:rPr>
          <w:color w:val="000000" w:themeColor="text1"/>
          <w:sz w:val="28"/>
          <w:szCs w:val="28"/>
          <w:lang w:val="vi-VN"/>
        </w:rPr>
        <w:t>việc tổ chức</w:t>
      </w:r>
      <w:r w:rsidRPr="00126058">
        <w:rPr>
          <w:color w:val="000000" w:themeColor="text1"/>
          <w:sz w:val="28"/>
          <w:szCs w:val="28"/>
          <w:lang w:val="vi-VN"/>
        </w:rPr>
        <w:t xml:space="preserve"> thực hiện pháp luật về </w:t>
      </w:r>
      <w:r w:rsidR="00E553FB" w:rsidRPr="00126058">
        <w:rPr>
          <w:color w:val="000000" w:themeColor="text1"/>
          <w:sz w:val="28"/>
          <w:szCs w:val="28"/>
          <w:lang w:val="vi-VN"/>
        </w:rPr>
        <w:t xml:space="preserve">xuất khẩu lao động </w:t>
      </w:r>
      <w:r w:rsidRPr="00126058">
        <w:rPr>
          <w:color w:val="000000" w:themeColor="text1"/>
          <w:sz w:val="28"/>
          <w:szCs w:val="28"/>
          <w:lang w:val="vi-VN"/>
        </w:rPr>
        <w:t xml:space="preserve">tại Việt Nam đó là: Thứ nhất, việc doanh nghiệp thu phí môi giới vượt trần quy định phản ánh sự yếu kém trong khâu giám sát, cấp phép và xử lý vi phạm hành chính. Mặc dù theo quy định tại Thông tư số 21/2013/TT-BLĐTBXH (áp dụng thời điểm đó), mức phí môi giới đi làm việc ở nước ngoài được giới hạn nghiêm ngặt, nhưng Vinaconex MEC vẫn thu vượt gấp nhiều lần mà không bị phát hiện kịp thời. Thứ hai, cơ chế bảo vệ </w:t>
      </w:r>
      <w:r w:rsidR="003C6566" w:rsidRPr="00126058">
        <w:rPr>
          <w:color w:val="000000" w:themeColor="text1"/>
          <w:sz w:val="28"/>
          <w:szCs w:val="28"/>
          <w:lang w:val="vi-VN"/>
        </w:rPr>
        <w:t>NLĐ</w:t>
      </w:r>
      <w:r w:rsidRPr="00126058">
        <w:rPr>
          <w:color w:val="000000" w:themeColor="text1"/>
          <w:sz w:val="28"/>
          <w:szCs w:val="28"/>
          <w:lang w:val="vi-VN"/>
        </w:rPr>
        <w:t xml:space="preserve"> khi bị lừa đảo ở nước ngoài còn rất hạn chế. </w:t>
      </w:r>
      <w:r w:rsidR="003C6566" w:rsidRPr="00126058">
        <w:rPr>
          <w:color w:val="000000" w:themeColor="text1"/>
          <w:sz w:val="28"/>
          <w:szCs w:val="28"/>
          <w:lang w:val="vi-VN"/>
        </w:rPr>
        <w:t>NLĐ</w:t>
      </w:r>
      <w:r w:rsidRPr="00126058">
        <w:rPr>
          <w:color w:val="000000" w:themeColor="text1"/>
          <w:sz w:val="28"/>
          <w:szCs w:val="28"/>
          <w:lang w:val="vi-VN"/>
        </w:rPr>
        <w:t xml:space="preserve"> trong vụ việc không được hỗ trợ kịp thời và hiệu quả từ các cơ quan đại diện ngoại giao, không có công cụ pháp lý cụ thể để yêu cầu doanh nghiệp bồi thường hoặc bị xử lý hình sự tương ứng. </w:t>
      </w:r>
    </w:p>
    <w:p w:rsidR="00DF0DD4" w:rsidRPr="00126058" w:rsidRDefault="00DF0DD4" w:rsidP="00543693">
      <w:pPr>
        <w:tabs>
          <w:tab w:val="left" w:pos="709"/>
        </w:tabs>
        <w:adjustRightInd w:val="0"/>
        <w:snapToGrid w:val="0"/>
        <w:spacing w:line="360" w:lineRule="auto"/>
        <w:jc w:val="both"/>
        <w:rPr>
          <w:color w:val="000000" w:themeColor="text1"/>
          <w:sz w:val="28"/>
          <w:szCs w:val="28"/>
          <w:lang w:val="vi-VN"/>
        </w:rPr>
      </w:pPr>
      <w:r w:rsidRPr="00126058">
        <w:rPr>
          <w:color w:val="000000" w:themeColor="text1"/>
          <w:sz w:val="28"/>
          <w:szCs w:val="28"/>
          <w:lang w:val="vi-VN"/>
        </w:rPr>
        <w:tab/>
        <w:t xml:space="preserve">- Doanh nghiệp vi phạm hợp đồng, không bảo đảm quyền lợi cho </w:t>
      </w:r>
      <w:r w:rsidR="003C6566" w:rsidRPr="00126058">
        <w:rPr>
          <w:color w:val="000000" w:themeColor="text1"/>
          <w:sz w:val="28"/>
          <w:szCs w:val="28"/>
          <w:lang w:val="vi-VN"/>
        </w:rPr>
        <w:t>NLĐ</w:t>
      </w:r>
      <w:r w:rsidRPr="00126058">
        <w:rPr>
          <w:color w:val="000000" w:themeColor="text1"/>
          <w:sz w:val="28"/>
          <w:szCs w:val="28"/>
          <w:lang w:val="vi-VN"/>
        </w:rPr>
        <w:t xml:space="preserve">: Một số doanh nghiệp không đảm bảo mức lương, điều kiện làm việc như đã cam kết trong hợp đồng, khiến lao động bị thiệt thòi. Ví dụ, năm 2022, nhiều </w:t>
      </w:r>
      <w:r w:rsidR="00D56D9A" w:rsidRPr="00126058">
        <w:rPr>
          <w:color w:val="000000" w:themeColor="text1"/>
          <w:sz w:val="28"/>
          <w:szCs w:val="28"/>
          <w:lang w:val="vi-VN"/>
        </w:rPr>
        <w:t>NLĐVN</w:t>
      </w:r>
      <w:r w:rsidRPr="00126058">
        <w:rPr>
          <w:color w:val="000000" w:themeColor="text1"/>
          <w:sz w:val="28"/>
          <w:szCs w:val="28"/>
          <w:lang w:val="vi-VN"/>
        </w:rPr>
        <w:t xml:space="preserve"> tại Ả Rập Xê Út phản ánh bị ngược đãi, không được trả lương đầy đủ, bị chủ sử </w:t>
      </w:r>
      <w:r w:rsidRPr="00126058">
        <w:rPr>
          <w:color w:val="000000" w:themeColor="text1"/>
          <w:sz w:val="28"/>
          <w:szCs w:val="28"/>
          <w:lang w:val="vi-VN"/>
        </w:rPr>
        <w:lastRenderedPageBreak/>
        <w:t xml:space="preserve">dụng lao động giữ hộ chiếu song không thể khiếu nại với chủ sử dụng lao động </w:t>
      </w:r>
      <w:r w:rsidR="00522159" w:rsidRPr="00126058">
        <w:rPr>
          <w:color w:val="000000" w:themeColor="text1"/>
          <w:sz w:val="28"/>
          <w:szCs w:val="28"/>
          <w:lang w:val="vi-VN"/>
        </w:rPr>
        <w:t xml:space="preserve">và với doanh nghiệp, </w:t>
      </w:r>
      <w:r w:rsidRPr="00126058">
        <w:rPr>
          <w:color w:val="000000" w:themeColor="text1"/>
          <w:sz w:val="28"/>
          <w:szCs w:val="28"/>
          <w:lang w:val="vi-VN"/>
        </w:rPr>
        <w:t>trong khi việc quay về nước gặp rất nhiều khó khăn.</w:t>
      </w:r>
    </w:p>
    <w:p w:rsidR="001B19FA" w:rsidRPr="00126058" w:rsidRDefault="00522159" w:rsidP="00543693">
      <w:pPr>
        <w:tabs>
          <w:tab w:val="left" w:pos="709"/>
        </w:tabs>
        <w:adjustRightInd w:val="0"/>
        <w:snapToGrid w:val="0"/>
        <w:spacing w:line="360" w:lineRule="auto"/>
        <w:jc w:val="both"/>
        <w:rPr>
          <w:color w:val="000000" w:themeColor="text1"/>
          <w:sz w:val="28"/>
          <w:szCs w:val="28"/>
          <w:lang w:val="vi-VN"/>
        </w:rPr>
      </w:pPr>
      <w:r w:rsidRPr="00126058">
        <w:rPr>
          <w:color w:val="000000" w:themeColor="text1"/>
          <w:sz w:val="28"/>
          <w:szCs w:val="28"/>
          <w:lang w:val="vi-VN"/>
        </w:rPr>
        <w:tab/>
        <w:t>-</w:t>
      </w:r>
      <w:r w:rsidR="00DF0DD4" w:rsidRPr="00126058">
        <w:rPr>
          <w:color w:val="000000" w:themeColor="text1"/>
          <w:sz w:val="28"/>
          <w:szCs w:val="28"/>
          <w:lang w:val="vi-VN"/>
        </w:rPr>
        <w:t xml:space="preserve"> Một số cá nhân, tổ chức lừa đảo lao động</w:t>
      </w:r>
      <w:r w:rsidRPr="00126058">
        <w:rPr>
          <w:color w:val="000000" w:themeColor="text1"/>
          <w:sz w:val="28"/>
          <w:szCs w:val="28"/>
          <w:lang w:val="vi-VN"/>
        </w:rPr>
        <w:t xml:space="preserve">: </w:t>
      </w:r>
      <w:r w:rsidR="00DF0DD4" w:rsidRPr="00126058">
        <w:rPr>
          <w:color w:val="000000" w:themeColor="text1"/>
          <w:sz w:val="28"/>
          <w:szCs w:val="28"/>
          <w:lang w:val="vi-VN"/>
        </w:rPr>
        <w:t>Một số cá nhân giả danh công ty xuất khẩu lao động, hứa hẹn công việc lương cao, thu tiền rồi bỏ trốn.</w:t>
      </w:r>
      <w:r w:rsidRPr="00126058">
        <w:rPr>
          <w:color w:val="000000" w:themeColor="text1"/>
          <w:sz w:val="28"/>
          <w:szCs w:val="28"/>
          <w:lang w:val="vi-VN"/>
        </w:rPr>
        <w:t xml:space="preserve"> </w:t>
      </w:r>
      <w:r w:rsidR="00DF0DD4" w:rsidRPr="00126058">
        <w:rPr>
          <w:color w:val="000000" w:themeColor="text1"/>
          <w:sz w:val="28"/>
          <w:szCs w:val="28"/>
          <w:lang w:val="vi-VN"/>
        </w:rPr>
        <w:t>Ví dụ</w:t>
      </w:r>
      <w:r w:rsidRPr="00126058">
        <w:rPr>
          <w:color w:val="000000" w:themeColor="text1"/>
          <w:sz w:val="28"/>
          <w:szCs w:val="28"/>
          <w:lang w:val="vi-VN"/>
        </w:rPr>
        <w:t>, n</w:t>
      </w:r>
      <w:r w:rsidR="00DF0DD4" w:rsidRPr="00126058">
        <w:rPr>
          <w:color w:val="000000" w:themeColor="text1"/>
          <w:sz w:val="28"/>
          <w:szCs w:val="28"/>
          <w:lang w:val="vi-VN"/>
        </w:rPr>
        <w:t xml:space="preserve">ăm 2023, tại Hà Tĩnh, một đường dây lừa đảo đã chiếm đoạt hàng tỷ đồng của </w:t>
      </w:r>
      <w:r w:rsidR="003C6566" w:rsidRPr="00126058">
        <w:rPr>
          <w:color w:val="000000" w:themeColor="text1"/>
          <w:sz w:val="28"/>
          <w:szCs w:val="28"/>
          <w:lang w:val="vi-VN"/>
        </w:rPr>
        <w:t>NLĐ</w:t>
      </w:r>
      <w:r w:rsidR="00DF0DD4" w:rsidRPr="00126058">
        <w:rPr>
          <w:color w:val="000000" w:themeColor="text1"/>
          <w:sz w:val="28"/>
          <w:szCs w:val="28"/>
          <w:lang w:val="vi-VN"/>
        </w:rPr>
        <w:t xml:space="preserve"> bằng cách giả danh công ty tuyển dụng</w:t>
      </w:r>
      <w:r w:rsidR="00897CD5" w:rsidRPr="00126058">
        <w:rPr>
          <w:color w:val="000000" w:themeColor="text1"/>
          <w:sz w:val="28"/>
          <w:szCs w:val="28"/>
          <w:lang w:val="vi-VN"/>
        </w:rPr>
        <w:t xml:space="preserve"> lao động</w:t>
      </w:r>
      <w:r w:rsidR="00DF0DD4" w:rsidRPr="00126058">
        <w:rPr>
          <w:color w:val="000000" w:themeColor="text1"/>
          <w:sz w:val="28"/>
          <w:szCs w:val="28"/>
          <w:lang w:val="vi-VN"/>
        </w:rPr>
        <w:t xml:space="preserve"> sang Nhật Bản</w:t>
      </w:r>
      <w:r w:rsidR="00897CD5" w:rsidRPr="00126058">
        <w:rPr>
          <w:color w:val="000000" w:themeColor="text1"/>
          <w:sz w:val="28"/>
          <w:szCs w:val="28"/>
          <w:lang w:val="vi-VN"/>
        </w:rPr>
        <w:t xml:space="preserve"> làm việc</w:t>
      </w:r>
      <w:r w:rsidR="00DF0DD4" w:rsidRPr="00126058">
        <w:rPr>
          <w:color w:val="000000" w:themeColor="text1"/>
          <w:sz w:val="28"/>
          <w:szCs w:val="28"/>
          <w:lang w:val="vi-VN"/>
        </w:rPr>
        <w:t>.</w:t>
      </w:r>
      <w:r w:rsidRPr="00126058">
        <w:rPr>
          <w:color w:val="000000" w:themeColor="text1"/>
          <w:sz w:val="28"/>
          <w:szCs w:val="28"/>
          <w:lang w:val="vi-VN"/>
        </w:rPr>
        <w:t xml:space="preserve"> </w:t>
      </w:r>
      <w:r w:rsidR="00DF0DD4" w:rsidRPr="00126058">
        <w:rPr>
          <w:color w:val="000000" w:themeColor="text1"/>
          <w:sz w:val="28"/>
          <w:szCs w:val="28"/>
          <w:lang w:val="vi-VN"/>
        </w:rPr>
        <w:t>Hậu quả</w:t>
      </w:r>
      <w:r w:rsidRPr="00126058">
        <w:rPr>
          <w:color w:val="000000" w:themeColor="text1"/>
          <w:sz w:val="28"/>
          <w:szCs w:val="28"/>
          <w:lang w:val="vi-VN"/>
        </w:rPr>
        <w:t xml:space="preserve"> là nhiều </w:t>
      </w:r>
      <w:r w:rsidR="003C6566" w:rsidRPr="00126058">
        <w:rPr>
          <w:color w:val="000000" w:themeColor="text1"/>
          <w:sz w:val="28"/>
          <w:szCs w:val="28"/>
          <w:lang w:val="vi-VN"/>
        </w:rPr>
        <w:t>NLĐ</w:t>
      </w:r>
      <w:r w:rsidR="00DF0DD4" w:rsidRPr="00126058">
        <w:rPr>
          <w:color w:val="000000" w:themeColor="text1"/>
          <w:sz w:val="28"/>
          <w:szCs w:val="28"/>
          <w:lang w:val="vi-VN"/>
        </w:rPr>
        <w:t xml:space="preserve"> mất tiền</w:t>
      </w:r>
      <w:r w:rsidRPr="00126058">
        <w:rPr>
          <w:color w:val="000000" w:themeColor="text1"/>
          <w:sz w:val="28"/>
          <w:szCs w:val="28"/>
          <w:lang w:val="vi-VN"/>
        </w:rPr>
        <w:t xml:space="preserve"> nhưng</w:t>
      </w:r>
      <w:r w:rsidR="00DF0DD4" w:rsidRPr="00126058">
        <w:rPr>
          <w:color w:val="000000" w:themeColor="text1"/>
          <w:sz w:val="28"/>
          <w:szCs w:val="28"/>
          <w:lang w:val="vi-VN"/>
        </w:rPr>
        <w:t xml:space="preserve"> không thể đi làm việc ở nước ngoài.</w:t>
      </w:r>
      <w:r w:rsidRPr="00126058">
        <w:rPr>
          <w:color w:val="000000" w:themeColor="text1"/>
          <w:sz w:val="28"/>
          <w:szCs w:val="28"/>
          <w:lang w:val="vi-VN"/>
        </w:rPr>
        <w:t xml:space="preserve"> </w:t>
      </w:r>
      <w:r w:rsidR="00DF0DD4" w:rsidRPr="00126058">
        <w:rPr>
          <w:color w:val="000000" w:themeColor="text1"/>
          <w:sz w:val="28"/>
          <w:szCs w:val="28"/>
          <w:lang w:val="vi-VN"/>
        </w:rPr>
        <w:t>Một số trường hợp</w:t>
      </w:r>
      <w:r w:rsidRPr="00126058">
        <w:rPr>
          <w:color w:val="000000" w:themeColor="text1"/>
          <w:sz w:val="28"/>
          <w:szCs w:val="28"/>
          <w:lang w:val="vi-VN"/>
        </w:rPr>
        <w:t xml:space="preserve"> khác thì</w:t>
      </w:r>
      <w:r w:rsidR="00DF0DD4" w:rsidRPr="00126058">
        <w:rPr>
          <w:color w:val="000000" w:themeColor="text1"/>
          <w:sz w:val="28"/>
          <w:szCs w:val="28"/>
          <w:lang w:val="vi-VN"/>
        </w:rPr>
        <w:t xml:space="preserve"> bị đưa sang nước ngoài bằng đường dây trái phép, dẫn đến nguy cơ bị bóc lột, cưỡng bức lao động.</w:t>
      </w:r>
      <w:r w:rsidR="00AF2CD5" w:rsidRPr="00126058">
        <w:rPr>
          <w:color w:val="000000" w:themeColor="text1"/>
          <w:sz w:val="28"/>
          <w:szCs w:val="28"/>
          <w:lang w:val="vi-VN"/>
        </w:rPr>
        <w:t xml:space="preserve"> </w:t>
      </w:r>
    </w:p>
    <w:p w:rsidR="001B19FA" w:rsidRPr="00126058" w:rsidRDefault="001B19FA" w:rsidP="001B19FA">
      <w:pPr>
        <w:tabs>
          <w:tab w:val="left" w:pos="709"/>
        </w:tabs>
        <w:adjustRightInd w:val="0"/>
        <w:snapToGrid w:val="0"/>
        <w:spacing w:line="360" w:lineRule="auto"/>
        <w:jc w:val="both"/>
        <w:rPr>
          <w:color w:val="000000" w:themeColor="text1"/>
          <w:sz w:val="28"/>
          <w:szCs w:val="28"/>
          <w:lang w:val="vi-VN"/>
        </w:rPr>
      </w:pPr>
      <w:r w:rsidRPr="00126058">
        <w:rPr>
          <w:color w:val="000000" w:themeColor="text1"/>
          <w:sz w:val="28"/>
          <w:szCs w:val="28"/>
          <w:lang w:val="vi-VN"/>
        </w:rPr>
        <w:tab/>
      </w:r>
      <w:r w:rsidR="009808E2" w:rsidRPr="00126058">
        <w:rPr>
          <w:color w:val="000000" w:themeColor="text1"/>
          <w:sz w:val="28"/>
          <w:szCs w:val="28"/>
          <w:lang w:val="vi-VN"/>
        </w:rPr>
        <w:t>L</w:t>
      </w:r>
      <w:r w:rsidR="00AF2CD5" w:rsidRPr="00126058">
        <w:rPr>
          <w:color w:val="000000" w:themeColor="text1"/>
          <w:sz w:val="28"/>
          <w:szCs w:val="28"/>
          <w:lang w:val="vi-VN"/>
        </w:rPr>
        <w:t xml:space="preserve">iên quan đến khía cạnh </w:t>
      </w:r>
      <w:r w:rsidRPr="00126058">
        <w:rPr>
          <w:color w:val="000000" w:themeColor="text1"/>
          <w:sz w:val="28"/>
          <w:szCs w:val="28"/>
          <w:lang w:val="vi-VN"/>
        </w:rPr>
        <w:t xml:space="preserve">nêu trên, vụ </w:t>
      </w:r>
      <w:r w:rsidR="00E553FB" w:rsidRPr="00126058">
        <w:rPr>
          <w:color w:val="000000" w:themeColor="text1"/>
          <w:sz w:val="28"/>
          <w:szCs w:val="28"/>
          <w:lang w:val="vi-VN"/>
        </w:rPr>
        <w:t>việc sau đây</w:t>
      </w:r>
      <w:r w:rsidRPr="00126058">
        <w:rPr>
          <w:color w:val="000000" w:themeColor="text1"/>
          <w:sz w:val="28"/>
          <w:szCs w:val="28"/>
          <w:lang w:val="vi-VN"/>
        </w:rPr>
        <w:t xml:space="preserve"> có thể xem là một trong những ví dụ điển hình</w:t>
      </w:r>
      <w:r w:rsidRPr="00126058">
        <w:rPr>
          <w:rStyle w:val="FootnoteReference"/>
          <w:color w:val="000000" w:themeColor="text1"/>
          <w:sz w:val="28"/>
          <w:szCs w:val="28"/>
          <w:lang w:val="vi-VN"/>
        </w:rPr>
        <w:footnoteReference w:id="87"/>
      </w:r>
      <w:r w:rsidRPr="00126058">
        <w:rPr>
          <w:color w:val="000000" w:themeColor="text1"/>
          <w:sz w:val="28"/>
          <w:szCs w:val="28"/>
          <w:lang w:val="vi-VN"/>
        </w:rPr>
        <w:t>:</w:t>
      </w:r>
    </w:p>
    <w:p w:rsidR="001B19FA" w:rsidRPr="00126058" w:rsidRDefault="001B19FA" w:rsidP="00AD105C">
      <w:pPr>
        <w:tabs>
          <w:tab w:val="left" w:pos="709"/>
        </w:tabs>
        <w:adjustRightInd w:val="0"/>
        <w:snapToGrid w:val="0"/>
        <w:spacing w:line="360" w:lineRule="auto"/>
        <w:ind w:left="709"/>
        <w:jc w:val="both"/>
        <w:rPr>
          <w:i/>
          <w:iCs/>
          <w:color w:val="000000" w:themeColor="text1"/>
          <w:sz w:val="28"/>
          <w:szCs w:val="28"/>
          <w:lang w:val="vi-VN"/>
        </w:rPr>
      </w:pPr>
      <w:r w:rsidRPr="00126058">
        <w:rPr>
          <w:i/>
          <w:iCs/>
          <w:color w:val="000000" w:themeColor="text1"/>
          <w:sz w:val="28"/>
          <w:szCs w:val="28"/>
          <w:lang w:val="vi-VN"/>
        </w:rPr>
        <w:t xml:space="preserve">Năm 2018, Cơ quan Cảnh sát điều tra Công an tỉnh Phú Thọ đã khởi tố vụ án và bắt tạm giam Nguyễn Thị Hảo, trú tại huyện Lâm Thao, tỉnh Phú Thọ, về hành vi giả danh nhân viên Công ty xuất khẩu lao động có trụ sở tại Hà Nội để lừa đảo hàng trăm người có nhu cầu đi lao động tại Hàn Quốc, Nhật Bản và Đài Loan. Hảo không có tư cách pháp nhân hay giấy phép hoạt động, nhưng vẫn hứa hẹn “lo trọn gói” cho </w:t>
      </w:r>
      <w:r w:rsidR="003C6566" w:rsidRPr="00126058">
        <w:rPr>
          <w:i/>
          <w:iCs/>
          <w:color w:val="000000" w:themeColor="text1"/>
          <w:sz w:val="28"/>
          <w:szCs w:val="28"/>
          <w:lang w:val="vi-VN"/>
        </w:rPr>
        <w:t>NLĐ</w:t>
      </w:r>
      <w:r w:rsidRPr="00126058">
        <w:rPr>
          <w:i/>
          <w:iCs/>
          <w:color w:val="000000" w:themeColor="text1"/>
          <w:sz w:val="28"/>
          <w:szCs w:val="28"/>
          <w:lang w:val="vi-VN"/>
        </w:rPr>
        <w:t xml:space="preserve"> sang làm việc tại Hàn Quốc với mức lương 40–50 triệu đồng/tháng. Bằng cách này, Hảo đã chiếm đoạt hơn 5 tỷ đồng rồi bỏ trốn</w:t>
      </w:r>
      <w:r w:rsidRPr="00126058">
        <w:rPr>
          <w:rStyle w:val="FootnoteReference"/>
          <w:i/>
          <w:iCs/>
          <w:color w:val="000000" w:themeColor="text1"/>
          <w:sz w:val="28"/>
          <w:szCs w:val="28"/>
          <w:lang w:val="vi-VN"/>
        </w:rPr>
        <w:footnoteReference w:id="88"/>
      </w:r>
      <w:r w:rsidRPr="00126058">
        <w:rPr>
          <w:i/>
          <w:iCs/>
          <w:color w:val="000000" w:themeColor="text1"/>
          <w:sz w:val="28"/>
          <w:szCs w:val="28"/>
          <w:lang w:val="vi-VN"/>
        </w:rPr>
        <w:t>.</w:t>
      </w:r>
    </w:p>
    <w:p w:rsidR="001B19FA" w:rsidRPr="00126058" w:rsidRDefault="001B19FA" w:rsidP="001B19FA">
      <w:pPr>
        <w:tabs>
          <w:tab w:val="left" w:pos="709"/>
        </w:tabs>
        <w:adjustRightInd w:val="0"/>
        <w:snapToGrid w:val="0"/>
        <w:spacing w:line="360" w:lineRule="auto"/>
        <w:jc w:val="both"/>
        <w:rPr>
          <w:color w:val="000000" w:themeColor="text1"/>
          <w:sz w:val="28"/>
          <w:szCs w:val="28"/>
          <w:lang w:val="vi-VN"/>
        </w:rPr>
      </w:pPr>
      <w:r w:rsidRPr="00126058">
        <w:rPr>
          <w:color w:val="000000" w:themeColor="text1"/>
          <w:sz w:val="28"/>
          <w:szCs w:val="28"/>
          <w:lang w:val="vi-VN"/>
        </w:rPr>
        <w:tab/>
        <w:t>Vụ việc trên cho</w:t>
      </w:r>
      <w:r w:rsidR="00E553FB" w:rsidRPr="00126058">
        <w:rPr>
          <w:color w:val="000000" w:themeColor="text1"/>
          <w:sz w:val="28"/>
          <w:szCs w:val="28"/>
          <w:lang w:val="vi-VN"/>
        </w:rPr>
        <w:t xml:space="preserve"> thấy</w:t>
      </w:r>
      <w:r w:rsidRPr="00126058">
        <w:rPr>
          <w:color w:val="000000" w:themeColor="text1"/>
          <w:sz w:val="28"/>
          <w:szCs w:val="28"/>
          <w:lang w:val="vi-VN"/>
        </w:rPr>
        <w:t xml:space="preserve"> lỗ hổng trong</w:t>
      </w:r>
      <w:r w:rsidR="00E553FB" w:rsidRPr="00126058">
        <w:rPr>
          <w:color w:val="000000" w:themeColor="text1"/>
          <w:sz w:val="28"/>
          <w:szCs w:val="28"/>
          <w:lang w:val="vi-VN"/>
        </w:rPr>
        <w:t xml:space="preserve"> việc</w:t>
      </w:r>
      <w:r w:rsidRPr="00126058">
        <w:rPr>
          <w:color w:val="000000" w:themeColor="text1"/>
          <w:sz w:val="28"/>
          <w:szCs w:val="28"/>
          <w:lang w:val="vi-VN"/>
        </w:rPr>
        <w:t xml:space="preserve"> giám sát hoạt động tư vấn, môi giới di trú lao động tại địa phương. Trong vụ việc này, dù hành vi của Hảo mang tính chất có tổ chức và có dấu hiệu của tội phạm lừa đảo chiếm đoạt tài sản, nhưng chỉ khi số lượng nạn nhân và giá trị bị chiếm đoạt </w:t>
      </w:r>
      <w:r w:rsidR="00E553FB" w:rsidRPr="00126058">
        <w:rPr>
          <w:color w:val="000000" w:themeColor="text1"/>
          <w:sz w:val="28"/>
          <w:szCs w:val="28"/>
          <w:lang w:val="vi-VN"/>
        </w:rPr>
        <w:t>rất</w:t>
      </w:r>
      <w:r w:rsidRPr="00126058">
        <w:rPr>
          <w:color w:val="000000" w:themeColor="text1"/>
          <w:sz w:val="28"/>
          <w:szCs w:val="28"/>
          <w:lang w:val="vi-VN"/>
        </w:rPr>
        <w:t xml:space="preserve"> lớn thì </w:t>
      </w:r>
      <w:r w:rsidR="00E553FB" w:rsidRPr="00126058">
        <w:rPr>
          <w:color w:val="000000" w:themeColor="text1"/>
          <w:sz w:val="28"/>
          <w:szCs w:val="28"/>
          <w:lang w:val="vi-VN"/>
        </w:rPr>
        <w:t xml:space="preserve">mới bị </w:t>
      </w:r>
      <w:r w:rsidRPr="00126058">
        <w:rPr>
          <w:color w:val="000000" w:themeColor="text1"/>
          <w:sz w:val="28"/>
          <w:szCs w:val="28"/>
          <w:lang w:val="vi-VN"/>
        </w:rPr>
        <w:t xml:space="preserve">cơ quan chức năng phát hiện và xử lý. Ngoài ra, vụ việc này cũng cho thấy pháp luật Việt Nam thiếu cơ chế quản lý hiệu quả đối với cá nhân hoặc tổ chức không có giấy phép nhưng vẫn hoạt động tư vấn, môi giới xuất khẩu lao động. Luật số 69/2020/QH14 và các văn bản hướng dẫn hiện nay chỉ điều chỉnh đối với các doanh nghiệp đã </w:t>
      </w:r>
      <w:r w:rsidRPr="00126058">
        <w:rPr>
          <w:color w:val="000000" w:themeColor="text1"/>
          <w:sz w:val="28"/>
          <w:szCs w:val="28"/>
          <w:lang w:val="vi-VN"/>
        </w:rPr>
        <w:lastRenderedPageBreak/>
        <w:t>được cấp phép,</w:t>
      </w:r>
      <w:r w:rsidR="00E553FB" w:rsidRPr="00126058">
        <w:rPr>
          <w:color w:val="000000" w:themeColor="text1"/>
          <w:sz w:val="28"/>
          <w:szCs w:val="28"/>
          <w:lang w:val="vi-VN"/>
        </w:rPr>
        <w:t xml:space="preserve"> mà</w:t>
      </w:r>
      <w:r w:rsidRPr="00126058">
        <w:rPr>
          <w:color w:val="000000" w:themeColor="text1"/>
          <w:sz w:val="28"/>
          <w:szCs w:val="28"/>
          <w:lang w:val="vi-VN"/>
        </w:rPr>
        <w:t xml:space="preserve"> chưa có </w:t>
      </w:r>
      <w:r w:rsidR="00E553FB" w:rsidRPr="00126058">
        <w:rPr>
          <w:color w:val="000000" w:themeColor="text1"/>
          <w:sz w:val="28"/>
          <w:szCs w:val="28"/>
          <w:lang w:val="vi-VN"/>
        </w:rPr>
        <w:t>quy định về</w:t>
      </w:r>
      <w:r w:rsidRPr="00126058">
        <w:rPr>
          <w:color w:val="000000" w:themeColor="text1"/>
          <w:sz w:val="28"/>
          <w:szCs w:val="28"/>
          <w:lang w:val="vi-VN"/>
        </w:rPr>
        <w:t xml:space="preserve"> giám sát các hoạt động giả danh, trá hình hoặc các hình thức truyền miệng ở nông thôn. Ngoài ra, vụ việc này cũng phần nào cho thấy việc tuyên truyền pháp luật về xuất khẩu lao động </w:t>
      </w:r>
      <w:r w:rsidR="00E553FB" w:rsidRPr="00126058">
        <w:rPr>
          <w:color w:val="000000" w:themeColor="text1"/>
          <w:sz w:val="28"/>
          <w:szCs w:val="28"/>
          <w:lang w:val="vi-VN"/>
        </w:rPr>
        <w:t xml:space="preserve">ở một số địa phương </w:t>
      </w:r>
      <w:r w:rsidRPr="00126058">
        <w:rPr>
          <w:color w:val="000000" w:themeColor="text1"/>
          <w:sz w:val="28"/>
          <w:szCs w:val="28"/>
          <w:lang w:val="vi-VN"/>
        </w:rPr>
        <w:t>còn</w:t>
      </w:r>
      <w:r w:rsidR="00E553FB" w:rsidRPr="00126058">
        <w:rPr>
          <w:color w:val="000000" w:themeColor="text1"/>
          <w:sz w:val="28"/>
          <w:szCs w:val="28"/>
          <w:lang w:val="vi-VN"/>
        </w:rPr>
        <w:t xml:space="preserve"> mang tính</w:t>
      </w:r>
      <w:r w:rsidRPr="00126058">
        <w:rPr>
          <w:color w:val="000000" w:themeColor="text1"/>
          <w:sz w:val="28"/>
          <w:szCs w:val="28"/>
          <w:lang w:val="vi-VN"/>
        </w:rPr>
        <w:t xml:space="preserve"> hình thức, chưa đến đúng nhóm dễ bị tổn thương như người nghèo, người dân tộc thiểu số, và lao động nông thôn. Đây chính là điều kiện thuận lợi cho những kể lừa đảo </w:t>
      </w:r>
      <w:r w:rsidR="003C6566" w:rsidRPr="00126058">
        <w:rPr>
          <w:color w:val="000000" w:themeColor="text1"/>
          <w:sz w:val="28"/>
          <w:szCs w:val="28"/>
          <w:lang w:val="vi-VN"/>
        </w:rPr>
        <w:t>NLĐ</w:t>
      </w:r>
      <w:r w:rsidRPr="00126058">
        <w:rPr>
          <w:color w:val="000000" w:themeColor="text1"/>
          <w:sz w:val="28"/>
          <w:szCs w:val="28"/>
          <w:lang w:val="vi-VN"/>
        </w:rPr>
        <w:t xml:space="preserve"> xuất khẩu ở nhiều địa phương dưới hình thức “cò lao động”.</w:t>
      </w:r>
    </w:p>
    <w:p w:rsidR="00DF0DD4" w:rsidRPr="00126058" w:rsidRDefault="00522159" w:rsidP="00543693">
      <w:pPr>
        <w:tabs>
          <w:tab w:val="left" w:pos="709"/>
        </w:tabs>
        <w:adjustRightInd w:val="0"/>
        <w:snapToGrid w:val="0"/>
        <w:spacing w:line="360" w:lineRule="auto"/>
        <w:jc w:val="both"/>
        <w:rPr>
          <w:color w:val="000000" w:themeColor="text1"/>
          <w:sz w:val="28"/>
          <w:szCs w:val="28"/>
          <w:lang w:val="vi-VN"/>
        </w:rPr>
      </w:pPr>
      <w:r w:rsidRPr="00126058">
        <w:rPr>
          <w:color w:val="000000" w:themeColor="text1"/>
          <w:sz w:val="28"/>
          <w:szCs w:val="28"/>
          <w:lang w:val="vi-VN"/>
        </w:rPr>
        <w:tab/>
      </w:r>
      <w:r w:rsidR="00DF0DD4" w:rsidRPr="00126058">
        <w:rPr>
          <w:color w:val="000000" w:themeColor="text1"/>
          <w:sz w:val="28"/>
          <w:szCs w:val="28"/>
          <w:lang w:val="vi-VN"/>
        </w:rPr>
        <w:t xml:space="preserve">Những vi phạm trên không chỉ gây thiệt hại cho cá nhân </w:t>
      </w:r>
      <w:r w:rsidR="003C6566" w:rsidRPr="00126058">
        <w:rPr>
          <w:color w:val="000000" w:themeColor="text1"/>
          <w:sz w:val="28"/>
          <w:szCs w:val="28"/>
          <w:lang w:val="vi-VN"/>
        </w:rPr>
        <w:t>NLĐ</w:t>
      </w:r>
      <w:r w:rsidR="00DF0DD4" w:rsidRPr="00126058">
        <w:rPr>
          <w:color w:val="000000" w:themeColor="text1"/>
          <w:sz w:val="28"/>
          <w:szCs w:val="28"/>
          <w:lang w:val="vi-VN"/>
        </w:rPr>
        <w:t xml:space="preserve"> mà còn làm xấu hình ảnh </w:t>
      </w:r>
      <w:r w:rsidR="00D56D9A" w:rsidRPr="00126058">
        <w:rPr>
          <w:color w:val="000000" w:themeColor="text1"/>
          <w:sz w:val="28"/>
          <w:szCs w:val="28"/>
          <w:lang w:val="vi-VN"/>
        </w:rPr>
        <w:t>NLĐVN</w:t>
      </w:r>
      <w:r w:rsidR="00DF0DD4" w:rsidRPr="00126058">
        <w:rPr>
          <w:color w:val="000000" w:themeColor="text1"/>
          <w:sz w:val="28"/>
          <w:szCs w:val="28"/>
          <w:lang w:val="vi-VN"/>
        </w:rPr>
        <w:t xml:space="preserve"> trên thị trường quốc tế. Để khắc phục</w:t>
      </w:r>
      <w:r w:rsidRPr="00126058">
        <w:rPr>
          <w:color w:val="000000" w:themeColor="text1"/>
          <w:sz w:val="28"/>
          <w:szCs w:val="28"/>
          <w:lang w:val="vi-VN"/>
        </w:rPr>
        <w:t xml:space="preserve"> tình trạng đó</w:t>
      </w:r>
      <w:r w:rsidR="00DF0DD4" w:rsidRPr="00126058">
        <w:rPr>
          <w:color w:val="000000" w:themeColor="text1"/>
          <w:sz w:val="28"/>
          <w:szCs w:val="28"/>
          <w:lang w:val="vi-VN"/>
        </w:rPr>
        <w:t>, cần</w:t>
      </w:r>
      <w:r w:rsidRPr="00126058">
        <w:rPr>
          <w:color w:val="000000" w:themeColor="text1"/>
          <w:sz w:val="28"/>
          <w:szCs w:val="28"/>
          <w:lang w:val="vi-VN"/>
        </w:rPr>
        <w:t xml:space="preserve"> s</w:t>
      </w:r>
      <w:r w:rsidR="00DF0DD4" w:rsidRPr="00126058">
        <w:rPr>
          <w:color w:val="000000" w:themeColor="text1"/>
          <w:sz w:val="28"/>
          <w:szCs w:val="28"/>
          <w:lang w:val="vi-VN"/>
        </w:rPr>
        <w:t>iết chặt</w:t>
      </w:r>
      <w:r w:rsidRPr="00126058">
        <w:rPr>
          <w:color w:val="000000" w:themeColor="text1"/>
          <w:sz w:val="28"/>
          <w:szCs w:val="28"/>
          <w:lang w:val="vi-VN"/>
        </w:rPr>
        <w:t xml:space="preserve"> việc</w:t>
      </w:r>
      <w:r w:rsidR="00DF0DD4" w:rsidRPr="00126058">
        <w:rPr>
          <w:color w:val="000000" w:themeColor="text1"/>
          <w:sz w:val="28"/>
          <w:szCs w:val="28"/>
          <w:lang w:val="vi-VN"/>
        </w:rPr>
        <w:t xml:space="preserve"> quản lý doanh nghiệp xuất khẩu lao động, xử phạt </w:t>
      </w:r>
      <w:r w:rsidRPr="00126058">
        <w:rPr>
          <w:color w:val="000000" w:themeColor="text1"/>
          <w:sz w:val="28"/>
          <w:szCs w:val="28"/>
          <w:lang w:val="vi-VN"/>
        </w:rPr>
        <w:t>nghiêm minh</w:t>
      </w:r>
      <w:r w:rsidR="00DF0DD4" w:rsidRPr="00126058">
        <w:rPr>
          <w:color w:val="000000" w:themeColor="text1"/>
          <w:sz w:val="28"/>
          <w:szCs w:val="28"/>
          <w:lang w:val="vi-VN"/>
        </w:rPr>
        <w:t xml:space="preserve"> các công ty vi phạm</w:t>
      </w:r>
      <w:r w:rsidRPr="00126058">
        <w:rPr>
          <w:color w:val="000000" w:themeColor="text1"/>
          <w:sz w:val="28"/>
          <w:szCs w:val="28"/>
          <w:lang w:val="vi-VN"/>
        </w:rPr>
        <w:t>, đặc biệt là cần t</w:t>
      </w:r>
      <w:r w:rsidR="00DF0DD4" w:rsidRPr="00126058">
        <w:rPr>
          <w:color w:val="000000" w:themeColor="text1"/>
          <w:sz w:val="28"/>
          <w:szCs w:val="28"/>
          <w:lang w:val="vi-VN"/>
        </w:rPr>
        <w:t>ăng cường kiểm soát phí môi giới, đảm bảo</w:t>
      </w:r>
      <w:r w:rsidRPr="00126058">
        <w:rPr>
          <w:color w:val="000000" w:themeColor="text1"/>
          <w:sz w:val="28"/>
          <w:szCs w:val="28"/>
          <w:lang w:val="vi-VN"/>
        </w:rPr>
        <w:t xml:space="preserve"> đúng pháp luật và</w:t>
      </w:r>
      <w:r w:rsidR="00DF0DD4" w:rsidRPr="00126058">
        <w:rPr>
          <w:color w:val="000000" w:themeColor="text1"/>
          <w:sz w:val="28"/>
          <w:szCs w:val="28"/>
          <w:lang w:val="vi-VN"/>
        </w:rPr>
        <w:t xml:space="preserve"> tính minh bạch</w:t>
      </w:r>
      <w:r w:rsidRPr="00126058">
        <w:rPr>
          <w:color w:val="000000" w:themeColor="text1"/>
          <w:sz w:val="28"/>
          <w:szCs w:val="28"/>
          <w:lang w:val="vi-VN"/>
        </w:rPr>
        <w:t>, cũng như h</w:t>
      </w:r>
      <w:r w:rsidR="00DF0DD4" w:rsidRPr="00126058">
        <w:rPr>
          <w:color w:val="000000" w:themeColor="text1"/>
          <w:sz w:val="28"/>
          <w:szCs w:val="28"/>
          <w:lang w:val="vi-VN"/>
        </w:rPr>
        <w:t>ỗ trợ lao động nâng cao nhận thức, tránh bị lừa đảo hoặc vi phạm hợp đồng.</w:t>
      </w:r>
      <w:r w:rsidRPr="00126058">
        <w:rPr>
          <w:color w:val="000000" w:themeColor="text1"/>
          <w:sz w:val="28"/>
          <w:szCs w:val="28"/>
          <w:lang w:val="vi-VN"/>
        </w:rPr>
        <w:t xml:space="preserve"> </w:t>
      </w:r>
    </w:p>
    <w:p w:rsidR="001A0C75" w:rsidRPr="00126058" w:rsidRDefault="001A0C75" w:rsidP="00543693">
      <w:pPr>
        <w:tabs>
          <w:tab w:val="left" w:pos="709"/>
        </w:tabs>
        <w:adjustRightInd w:val="0"/>
        <w:snapToGrid w:val="0"/>
        <w:spacing w:line="360" w:lineRule="auto"/>
        <w:jc w:val="both"/>
        <w:rPr>
          <w:b/>
          <w:bCs/>
          <w:i/>
          <w:iCs/>
          <w:color w:val="000000" w:themeColor="text1"/>
          <w:sz w:val="28"/>
          <w:szCs w:val="28"/>
          <w:lang w:val="vi-VN"/>
        </w:rPr>
      </w:pPr>
      <w:r w:rsidRPr="00126058">
        <w:rPr>
          <w:color w:val="000000" w:themeColor="text1"/>
          <w:sz w:val="28"/>
          <w:szCs w:val="28"/>
          <w:lang w:val="vi-VN"/>
        </w:rPr>
        <w:tab/>
      </w:r>
      <w:r w:rsidRPr="00126058">
        <w:rPr>
          <w:b/>
          <w:bCs/>
          <w:i/>
          <w:iCs/>
          <w:color w:val="000000" w:themeColor="text1"/>
          <w:sz w:val="28"/>
          <w:szCs w:val="28"/>
          <w:lang w:val="vi-VN"/>
        </w:rPr>
        <w:t xml:space="preserve">Thứ hai, </w:t>
      </w:r>
      <w:r w:rsidR="00522159" w:rsidRPr="00126058">
        <w:rPr>
          <w:b/>
          <w:bCs/>
          <w:i/>
          <w:iCs/>
          <w:color w:val="000000" w:themeColor="text1"/>
          <w:sz w:val="28"/>
          <w:szCs w:val="28"/>
          <w:lang w:val="vi-VN"/>
        </w:rPr>
        <w:t>sự hỗ trợ</w:t>
      </w:r>
      <w:r w:rsidR="00535C57" w:rsidRPr="00126058">
        <w:rPr>
          <w:b/>
          <w:bCs/>
          <w:i/>
          <w:iCs/>
          <w:color w:val="000000" w:themeColor="text1"/>
          <w:sz w:val="28"/>
          <w:szCs w:val="28"/>
          <w:lang w:val="vi-VN"/>
        </w:rPr>
        <w:t xml:space="preserve"> với NLĐVN đang làm việc ở nước ngoài </w:t>
      </w:r>
      <w:r w:rsidR="00522159" w:rsidRPr="00126058">
        <w:rPr>
          <w:b/>
          <w:bCs/>
          <w:i/>
          <w:iCs/>
          <w:color w:val="000000" w:themeColor="text1"/>
          <w:sz w:val="28"/>
          <w:szCs w:val="28"/>
          <w:lang w:val="vi-VN"/>
        </w:rPr>
        <w:t>trong một số trường hợp còn</w:t>
      </w:r>
      <w:r w:rsidR="00535C57" w:rsidRPr="00126058">
        <w:rPr>
          <w:b/>
          <w:bCs/>
          <w:i/>
          <w:iCs/>
          <w:color w:val="000000" w:themeColor="text1"/>
          <w:sz w:val="28"/>
          <w:szCs w:val="28"/>
          <w:lang w:val="vi-VN"/>
        </w:rPr>
        <w:t xml:space="preserve"> chưa kịp thời, hiệu quả</w:t>
      </w:r>
      <w:r w:rsidRPr="00126058">
        <w:rPr>
          <w:b/>
          <w:bCs/>
          <w:i/>
          <w:iCs/>
          <w:color w:val="000000" w:themeColor="text1"/>
          <w:sz w:val="28"/>
          <w:szCs w:val="28"/>
          <w:lang w:val="vi-VN"/>
        </w:rPr>
        <w:t>.</w:t>
      </w:r>
    </w:p>
    <w:p w:rsidR="00522159" w:rsidRPr="00126058" w:rsidRDefault="00522159" w:rsidP="0054369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xml:space="preserve">Mặc dù trong thời gian qua, các cơ quan đại diện ngoại giao của Việt Nam ở nước ngoài (Đại sứ quán, Lãnh sự quán), và các Ban Quản lý lao động đã rất nỗ lực trong việc hỗ trợ </w:t>
      </w:r>
      <w:r w:rsidR="003C6566" w:rsidRPr="00126058">
        <w:rPr>
          <w:color w:val="000000" w:themeColor="text1"/>
          <w:sz w:val="28"/>
          <w:szCs w:val="28"/>
          <w:lang w:val="vi-VN"/>
        </w:rPr>
        <w:t>NLĐ</w:t>
      </w:r>
      <w:r w:rsidRPr="00126058">
        <w:rPr>
          <w:color w:val="000000" w:themeColor="text1"/>
          <w:sz w:val="28"/>
          <w:szCs w:val="28"/>
          <w:lang w:val="vi-VN"/>
        </w:rPr>
        <w:t xml:space="preserve">, nhưng trong một số trường hợp, sự hỗ trợ này còn hạn chế, dẫn đến việc </w:t>
      </w:r>
      <w:r w:rsidR="003C6566" w:rsidRPr="00126058">
        <w:rPr>
          <w:color w:val="000000" w:themeColor="text1"/>
          <w:sz w:val="28"/>
          <w:szCs w:val="28"/>
          <w:lang w:val="vi-VN"/>
        </w:rPr>
        <w:t>NLĐ</w:t>
      </w:r>
      <w:r w:rsidRPr="00126058">
        <w:rPr>
          <w:color w:val="000000" w:themeColor="text1"/>
          <w:sz w:val="28"/>
          <w:szCs w:val="28"/>
          <w:lang w:val="vi-VN"/>
        </w:rPr>
        <w:t xml:space="preserve"> gặp khó khăn mà không được bảo vệ kịp thời. Ví dụ, năm 2022, một số lao động giúp việc gia đình tại Ả Rập Xê Út phản ánh bị chủ sử dụng lao động ngược đãi, làm việc quá sức, không được trả lương và bị tịch thu hộ chiếu, tuy nhiên, khi </w:t>
      </w:r>
      <w:r w:rsidR="003C6566" w:rsidRPr="00126058">
        <w:rPr>
          <w:color w:val="000000" w:themeColor="text1"/>
          <w:sz w:val="28"/>
          <w:szCs w:val="28"/>
          <w:lang w:val="vi-VN"/>
        </w:rPr>
        <w:t>NLĐ</w:t>
      </w:r>
      <w:r w:rsidRPr="00126058">
        <w:rPr>
          <w:color w:val="000000" w:themeColor="text1"/>
          <w:sz w:val="28"/>
          <w:szCs w:val="28"/>
          <w:lang w:val="vi-VN"/>
        </w:rPr>
        <w:t xml:space="preserve"> tìm sự hỗ trợ thì việc</w:t>
      </w:r>
      <w:r w:rsidR="001F605B" w:rsidRPr="00126058">
        <w:rPr>
          <w:color w:val="000000" w:themeColor="text1"/>
          <w:sz w:val="28"/>
          <w:szCs w:val="28"/>
          <w:lang w:val="vi-VN"/>
        </w:rPr>
        <w:t xml:space="preserve"> hỗ trợ</w:t>
      </w:r>
      <w:r w:rsidRPr="00126058">
        <w:rPr>
          <w:color w:val="000000" w:themeColor="text1"/>
          <w:sz w:val="28"/>
          <w:szCs w:val="28"/>
          <w:lang w:val="vi-VN"/>
        </w:rPr>
        <w:t xml:space="preserve"> </w:t>
      </w:r>
      <w:r w:rsidR="001F605B" w:rsidRPr="00126058">
        <w:rPr>
          <w:color w:val="000000" w:themeColor="text1"/>
          <w:sz w:val="28"/>
          <w:szCs w:val="28"/>
          <w:lang w:val="vi-VN"/>
        </w:rPr>
        <w:t>thực hiện</w:t>
      </w:r>
      <w:r w:rsidRPr="00126058">
        <w:rPr>
          <w:color w:val="000000" w:themeColor="text1"/>
          <w:sz w:val="28"/>
          <w:szCs w:val="28"/>
          <w:lang w:val="vi-VN"/>
        </w:rPr>
        <w:t xml:space="preserve"> </w:t>
      </w:r>
      <w:r w:rsidR="001F605B" w:rsidRPr="00126058">
        <w:rPr>
          <w:color w:val="000000" w:themeColor="text1"/>
          <w:sz w:val="28"/>
          <w:szCs w:val="28"/>
          <w:lang w:val="vi-VN"/>
        </w:rPr>
        <w:t xml:space="preserve">quá </w:t>
      </w:r>
      <w:r w:rsidRPr="00126058">
        <w:rPr>
          <w:color w:val="000000" w:themeColor="text1"/>
          <w:sz w:val="28"/>
          <w:szCs w:val="28"/>
          <w:lang w:val="vi-VN"/>
        </w:rPr>
        <w:t xml:space="preserve">chậm nên có người phải tự tìm cách trốn khỏi nơi làm việc. Hoặc năm 2023, một nhóm </w:t>
      </w:r>
      <w:r w:rsidR="00D56D9A" w:rsidRPr="00126058">
        <w:rPr>
          <w:color w:val="000000" w:themeColor="text1"/>
          <w:sz w:val="28"/>
          <w:szCs w:val="28"/>
          <w:lang w:val="vi-VN"/>
        </w:rPr>
        <w:t>NLĐVN</w:t>
      </w:r>
      <w:r w:rsidRPr="00126058">
        <w:rPr>
          <w:color w:val="000000" w:themeColor="text1"/>
          <w:sz w:val="28"/>
          <w:szCs w:val="28"/>
          <w:lang w:val="vi-VN"/>
        </w:rPr>
        <w:t xml:space="preserve"> làm việc trong ngành xây dựng tại Đài Loan gặp tai nạn lao động nghiêm trọng, nhưng cũng không nhận được sự hỗ trợ kịp thời. Một số ví dụ khác như: Ở Hàn Quốc có hàng ngàn </w:t>
      </w:r>
      <w:r w:rsidR="0013432F" w:rsidRPr="00126058">
        <w:rPr>
          <w:color w:val="000000" w:themeColor="text1"/>
          <w:sz w:val="28"/>
          <w:szCs w:val="28"/>
          <w:lang w:val="vi-VN"/>
        </w:rPr>
        <w:t>NLĐVN</w:t>
      </w:r>
      <w:r w:rsidRPr="00126058">
        <w:rPr>
          <w:color w:val="000000" w:themeColor="text1"/>
          <w:sz w:val="28"/>
          <w:szCs w:val="28"/>
          <w:lang w:val="vi-VN"/>
        </w:rPr>
        <w:t xml:space="preserve"> cư trú bất hợp pháp, một số người bị bóc lột, nợ lương hoặc làm việc không đúng hợp đồng, nhưng chưa nhận được tư vấn để quay về nước an toàn cũng như được hỗ trợ khi bị lạm dụng. Hay trong những trường hợp một số </w:t>
      </w:r>
      <w:r w:rsidR="00D56D9A" w:rsidRPr="00126058">
        <w:rPr>
          <w:color w:val="000000" w:themeColor="text1"/>
          <w:sz w:val="28"/>
          <w:szCs w:val="28"/>
          <w:lang w:val="vi-VN"/>
        </w:rPr>
        <w:t>NLĐVN</w:t>
      </w:r>
      <w:r w:rsidRPr="00126058">
        <w:rPr>
          <w:color w:val="000000" w:themeColor="text1"/>
          <w:sz w:val="28"/>
          <w:szCs w:val="28"/>
          <w:lang w:val="vi-VN"/>
        </w:rPr>
        <w:t xml:space="preserve"> tại Ba Lan, Đức, Hungary bị lừa đảo bởi các công ty môi </w:t>
      </w:r>
      <w:r w:rsidRPr="00126058">
        <w:rPr>
          <w:color w:val="000000" w:themeColor="text1"/>
          <w:sz w:val="28"/>
          <w:szCs w:val="28"/>
          <w:lang w:val="vi-VN"/>
        </w:rPr>
        <w:lastRenderedPageBreak/>
        <w:t xml:space="preserve">giới, hứa hẹn công việc lương cao nhưng khi đến nơi thì không có việc làm, không có chỗ ở - những người này lẽ ra cần được hỗ trợ nhanh chóng nhưng cơ quan đại diện Việt Nam chưa có chính sách hỗ trợ khẩn cấp, khiến lao động rơi vào tình trạng không có nơi cư trú, không có tiền để quay về. </w:t>
      </w:r>
    </w:p>
    <w:p w:rsidR="00522159" w:rsidRPr="00126058" w:rsidRDefault="00522159" w:rsidP="0054369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xml:space="preserve">Nhìn chung, hiện các cơ quan đại diện ngoại giao của Việt Nam chưa có cơ chế hỗ trợ pháp lý nhanh chóng và hiệu quả, khiến </w:t>
      </w:r>
      <w:r w:rsidR="003C6566" w:rsidRPr="00126058">
        <w:rPr>
          <w:color w:val="000000" w:themeColor="text1"/>
          <w:sz w:val="28"/>
          <w:szCs w:val="28"/>
          <w:lang w:val="vi-VN"/>
        </w:rPr>
        <w:t>NLĐ</w:t>
      </w:r>
      <w:r w:rsidRPr="00126058">
        <w:rPr>
          <w:color w:val="000000" w:themeColor="text1"/>
          <w:sz w:val="28"/>
          <w:szCs w:val="28"/>
          <w:lang w:val="vi-VN"/>
        </w:rPr>
        <w:t xml:space="preserve"> đang làm việc ở nước ngoài thường phải chờ đợi lâu mới nhận được hỗ trợ, hoặc bị ép quay lại làm việc dù đã khiếu nại. Hệ quả trong những trường hợp đó là </w:t>
      </w:r>
      <w:r w:rsidR="003C6566" w:rsidRPr="00126058">
        <w:rPr>
          <w:color w:val="000000" w:themeColor="text1"/>
          <w:sz w:val="28"/>
          <w:szCs w:val="28"/>
          <w:lang w:val="vi-VN"/>
        </w:rPr>
        <w:t>NLĐ</w:t>
      </w:r>
      <w:r w:rsidRPr="00126058">
        <w:rPr>
          <w:color w:val="000000" w:themeColor="text1"/>
          <w:sz w:val="28"/>
          <w:szCs w:val="28"/>
          <w:lang w:val="vi-VN"/>
        </w:rPr>
        <w:t xml:space="preserve"> mất quyền lợi, một số trường hợp rơi vào tình trạng cư trú bất hợp pháp hoặc bị trả về nước mà không được bồi thường. Ngoài ra, trong hầu hết các trường hợp, các cơ quan đại diện của Việt Nam còn thiếu sự phối hợp với chính quyền </w:t>
      </w:r>
      <w:r w:rsidR="00E553FB" w:rsidRPr="00126058">
        <w:rPr>
          <w:color w:val="000000" w:themeColor="text1"/>
          <w:sz w:val="28"/>
          <w:szCs w:val="28"/>
          <w:lang w:val="vi-VN"/>
        </w:rPr>
        <w:t>nước</w:t>
      </w:r>
      <w:r w:rsidRPr="00126058">
        <w:rPr>
          <w:color w:val="000000" w:themeColor="text1"/>
          <w:sz w:val="28"/>
          <w:szCs w:val="28"/>
          <w:lang w:val="vi-VN"/>
        </w:rPr>
        <w:t xml:space="preserve"> sở tại để xử lý các trường hợp lao động bị lừa đảo hay các khiếu nại của </w:t>
      </w:r>
      <w:r w:rsidR="003C6566" w:rsidRPr="00126058">
        <w:rPr>
          <w:color w:val="000000" w:themeColor="text1"/>
          <w:sz w:val="28"/>
          <w:szCs w:val="28"/>
          <w:lang w:val="vi-VN"/>
        </w:rPr>
        <w:t>NLĐ</w:t>
      </w:r>
      <w:r w:rsidRPr="00126058">
        <w:rPr>
          <w:color w:val="000000" w:themeColor="text1"/>
          <w:sz w:val="28"/>
          <w:szCs w:val="28"/>
          <w:lang w:val="vi-VN"/>
        </w:rPr>
        <w:t xml:space="preserve"> về việc họ bị </w:t>
      </w:r>
      <w:r w:rsidR="004C004C" w:rsidRPr="00126058">
        <w:rPr>
          <w:color w:val="000000" w:themeColor="text1"/>
          <w:sz w:val="28"/>
          <w:szCs w:val="28"/>
          <w:lang w:val="vi-VN"/>
        </w:rPr>
        <w:t>NSDLĐ</w:t>
      </w:r>
      <w:r w:rsidRPr="00126058">
        <w:rPr>
          <w:color w:val="000000" w:themeColor="text1"/>
          <w:sz w:val="28"/>
          <w:szCs w:val="28"/>
          <w:lang w:val="vi-VN"/>
        </w:rPr>
        <w:t xml:space="preserve"> vi phạm các quyền.</w:t>
      </w:r>
    </w:p>
    <w:p w:rsidR="001A0C75" w:rsidRPr="00126058" w:rsidRDefault="00E553FB" w:rsidP="00C509D8">
      <w:pPr>
        <w:adjustRightInd w:val="0"/>
        <w:snapToGrid w:val="0"/>
        <w:spacing w:line="360" w:lineRule="auto"/>
        <w:jc w:val="both"/>
        <w:rPr>
          <w:color w:val="000000" w:themeColor="text1"/>
          <w:sz w:val="28"/>
          <w:szCs w:val="28"/>
          <w:lang w:val="vi-VN"/>
        </w:rPr>
      </w:pPr>
      <w:r w:rsidRPr="00126058">
        <w:rPr>
          <w:color w:val="000000" w:themeColor="text1"/>
          <w:sz w:val="28"/>
          <w:szCs w:val="28"/>
          <w:lang w:val="vi-VN"/>
        </w:rPr>
        <w:t xml:space="preserve">            </w:t>
      </w:r>
      <w:r w:rsidR="00522159" w:rsidRPr="00126058">
        <w:rPr>
          <w:color w:val="000000" w:themeColor="text1"/>
          <w:sz w:val="28"/>
          <w:szCs w:val="28"/>
          <w:lang w:val="vi-VN"/>
        </w:rPr>
        <w:t xml:space="preserve"> Có nhiều nguyên nhân dẫn đến tình trạng trên, trong đó nổi bật là việc</w:t>
      </w:r>
      <w:r w:rsidR="008A32C8" w:rsidRPr="00126058">
        <w:rPr>
          <w:color w:val="000000" w:themeColor="text1"/>
          <w:sz w:val="28"/>
          <w:szCs w:val="28"/>
          <w:lang w:val="vi-VN"/>
        </w:rPr>
        <w:t xml:space="preserve"> </w:t>
      </w:r>
      <w:r w:rsidR="00522159" w:rsidRPr="00126058">
        <w:rPr>
          <w:color w:val="000000" w:themeColor="text1"/>
          <w:sz w:val="28"/>
          <w:szCs w:val="28"/>
          <w:lang w:val="vi-VN"/>
        </w:rPr>
        <w:t xml:space="preserve">cơ quan đại diện ngoại giao của Việt Nam ở nước ngoài thiếu nhân lực và nguồn lực tài chính để hỗ trợ nhiều </w:t>
      </w:r>
      <w:r w:rsidR="003C6566" w:rsidRPr="00126058">
        <w:rPr>
          <w:color w:val="000000" w:themeColor="text1"/>
          <w:sz w:val="28"/>
          <w:szCs w:val="28"/>
          <w:lang w:val="vi-VN"/>
        </w:rPr>
        <w:t>NLĐ</w:t>
      </w:r>
      <w:r w:rsidR="00522159" w:rsidRPr="00126058">
        <w:rPr>
          <w:color w:val="000000" w:themeColor="text1"/>
          <w:sz w:val="28"/>
          <w:szCs w:val="28"/>
          <w:lang w:val="vi-VN"/>
        </w:rPr>
        <w:t xml:space="preserve"> gặp vấn đề khi làm việc ở nước ngoài, đặc biệt là khi cần hỗ trợ nhanh chóng. Thêm vào đó, số lượng các Ban Quản lý lao động ở nước ngoài còn ít. </w:t>
      </w:r>
      <w:r w:rsidR="001A0C75" w:rsidRPr="00126058">
        <w:rPr>
          <w:color w:val="000000" w:themeColor="text1"/>
          <w:sz w:val="28"/>
          <w:szCs w:val="28"/>
          <w:lang w:val="vi-VN"/>
        </w:rPr>
        <w:t>Hiện nay, Việt Nam mới có Ban Quản lý lao động ở 6 quốc gia và vùng lãnh thổ có nhiều NLĐVN đang làm việc, bao gồm: Nhật Bản, Hàn Quốc, Đài Loan, Malaysia, Các tiểu vương quốc Ả-rập thống nhất, Ả-rập Xê-út</w:t>
      </w:r>
      <w:r w:rsidR="00F92B3B" w:rsidRPr="00126058">
        <w:rPr>
          <w:rStyle w:val="FootnoteReference"/>
          <w:color w:val="000000" w:themeColor="text1"/>
          <w:sz w:val="28"/>
          <w:szCs w:val="28"/>
          <w:lang w:val="vi-VN"/>
        </w:rPr>
        <w:footnoteReference w:id="89"/>
      </w:r>
      <w:r w:rsidR="001A0C75" w:rsidRPr="00126058">
        <w:rPr>
          <w:color w:val="000000" w:themeColor="text1"/>
          <w:sz w:val="28"/>
          <w:szCs w:val="28"/>
          <w:lang w:val="vi-VN"/>
        </w:rPr>
        <w:t xml:space="preserve">. So sánh với phạm vi lãnh thổ (các quốc gia) nơi </w:t>
      </w:r>
      <w:r w:rsidR="001A0C75" w:rsidRPr="00126058">
        <w:rPr>
          <w:bCs/>
          <w:color w:val="000000" w:themeColor="text1"/>
          <w:sz w:val="28"/>
          <w:szCs w:val="28"/>
          <w:lang w:val="vi-VN"/>
        </w:rPr>
        <w:t xml:space="preserve">NLĐVN </w:t>
      </w:r>
      <w:r w:rsidR="001A0C75" w:rsidRPr="00126058">
        <w:rPr>
          <w:color w:val="000000" w:themeColor="text1"/>
          <w:sz w:val="28"/>
          <w:szCs w:val="28"/>
          <w:lang w:val="vi-VN"/>
        </w:rPr>
        <w:t>đang làm việc, số lượng các Ban Quản lý lao động như vậy chưa đáp ứng được nhu cầu bảo vệ quyền của NLĐVN đi làm việc ở nước ngoài theo hợp đồng.</w:t>
      </w:r>
      <w:r w:rsidR="001B19FA" w:rsidRPr="00126058">
        <w:rPr>
          <w:color w:val="000000" w:themeColor="text1"/>
          <w:sz w:val="28"/>
          <w:szCs w:val="28"/>
          <w:lang w:val="vi-VN"/>
        </w:rPr>
        <w:t xml:space="preserve"> </w:t>
      </w:r>
      <w:r w:rsidR="00C509D8" w:rsidRPr="00126058">
        <w:rPr>
          <w:color w:val="000000" w:themeColor="text1"/>
          <w:sz w:val="28"/>
          <w:szCs w:val="28"/>
          <w:lang w:val="vi-VN"/>
        </w:rPr>
        <w:t>Đ</w:t>
      </w:r>
      <w:r w:rsidR="001A0C75" w:rsidRPr="00126058">
        <w:rPr>
          <w:color w:val="000000" w:themeColor="text1"/>
          <w:sz w:val="28"/>
          <w:szCs w:val="28"/>
          <w:lang w:val="vi-VN"/>
        </w:rPr>
        <w:t xml:space="preserve">ối với các nước chưa thành lập Ban Quản lý lao động thì cơ quan đại diện Việt Nam ở nước sở tại sẽ thay mặt Nhà nước quản lý và hỗ trợ giải quyết các vấn đề liên quan tới NLĐVN đang làm việc tại nước đó. </w:t>
      </w:r>
      <w:r w:rsidR="00522159" w:rsidRPr="00126058">
        <w:rPr>
          <w:color w:val="000000" w:themeColor="text1"/>
          <w:sz w:val="28"/>
          <w:szCs w:val="28"/>
          <w:lang w:val="vi-VN"/>
        </w:rPr>
        <w:t>Tuy nhiên, c</w:t>
      </w:r>
      <w:r w:rsidR="001A0C75" w:rsidRPr="00126058">
        <w:rPr>
          <w:color w:val="000000" w:themeColor="text1"/>
          <w:sz w:val="28"/>
          <w:szCs w:val="28"/>
          <w:lang w:val="vi-VN"/>
        </w:rPr>
        <w:t xml:space="preserve">ơ quan đại diện </w:t>
      </w:r>
      <w:r w:rsidR="00522159" w:rsidRPr="00126058">
        <w:rPr>
          <w:color w:val="000000" w:themeColor="text1"/>
          <w:sz w:val="28"/>
          <w:szCs w:val="28"/>
          <w:lang w:val="vi-VN"/>
        </w:rPr>
        <w:t xml:space="preserve">phải </w:t>
      </w:r>
      <w:r w:rsidR="001A0C75" w:rsidRPr="00126058">
        <w:rPr>
          <w:color w:val="000000" w:themeColor="text1"/>
          <w:sz w:val="28"/>
          <w:szCs w:val="28"/>
          <w:lang w:val="vi-VN"/>
        </w:rPr>
        <w:t xml:space="preserve">thực hiện </w:t>
      </w:r>
      <w:r w:rsidR="00535C57" w:rsidRPr="00126058">
        <w:rPr>
          <w:color w:val="000000" w:themeColor="text1"/>
          <w:sz w:val="28"/>
          <w:szCs w:val="28"/>
          <w:lang w:val="vi-VN"/>
        </w:rPr>
        <w:t xml:space="preserve">cả </w:t>
      </w:r>
      <w:r w:rsidR="001A0C75" w:rsidRPr="00126058">
        <w:rPr>
          <w:color w:val="000000" w:themeColor="text1"/>
          <w:sz w:val="28"/>
          <w:szCs w:val="28"/>
          <w:lang w:val="vi-VN"/>
        </w:rPr>
        <w:t xml:space="preserve">nhiệm vụ lãnh sự (bao gồm hoạt động bảo hộ lãnh sự) và nhiệm vụ hỗ trợ, bảo vệ cộng đồng người </w:t>
      </w:r>
      <w:r w:rsidR="001A0C75" w:rsidRPr="00126058">
        <w:rPr>
          <w:color w:val="000000" w:themeColor="text1"/>
          <w:sz w:val="28"/>
          <w:szCs w:val="28"/>
          <w:lang w:val="vi-VN"/>
        </w:rPr>
        <w:lastRenderedPageBreak/>
        <w:t>Việt Nam ở nướ</w:t>
      </w:r>
      <w:r w:rsidR="00F92B3B" w:rsidRPr="00126058">
        <w:rPr>
          <w:color w:val="000000" w:themeColor="text1"/>
          <w:sz w:val="28"/>
          <w:szCs w:val="28"/>
          <w:lang w:val="vi-VN"/>
        </w:rPr>
        <w:t>c ngoài</w:t>
      </w:r>
      <w:r w:rsidR="00535C57" w:rsidRPr="00126058">
        <w:rPr>
          <w:color w:val="000000" w:themeColor="text1"/>
          <w:sz w:val="28"/>
          <w:szCs w:val="28"/>
          <w:lang w:val="vi-VN"/>
        </w:rPr>
        <w:t xml:space="preserve"> nói chung nên khó có thể hành động kịp thời trong bối cảnh nguồn nhân lực và tài chính hạn chế</w:t>
      </w:r>
      <w:r w:rsidR="00535C57" w:rsidRPr="00126058">
        <w:rPr>
          <w:rStyle w:val="FootnoteReference"/>
          <w:color w:val="000000" w:themeColor="text1"/>
          <w:sz w:val="28"/>
          <w:szCs w:val="28"/>
          <w:lang w:val="vi-VN"/>
        </w:rPr>
        <w:footnoteReference w:id="90"/>
      </w:r>
      <w:r w:rsidR="001A0C75" w:rsidRPr="00126058">
        <w:rPr>
          <w:color w:val="000000" w:themeColor="text1"/>
          <w:sz w:val="28"/>
          <w:szCs w:val="28"/>
          <w:lang w:val="vi-VN"/>
        </w:rPr>
        <w:t xml:space="preserve">. </w:t>
      </w:r>
      <w:r w:rsidR="00535C57" w:rsidRPr="00126058">
        <w:rPr>
          <w:color w:val="000000" w:themeColor="text1"/>
          <w:sz w:val="28"/>
          <w:szCs w:val="28"/>
          <w:lang w:val="vi-VN"/>
        </w:rPr>
        <w:t>B</w:t>
      </w:r>
      <w:r w:rsidR="001A0C75" w:rsidRPr="00126058">
        <w:rPr>
          <w:color w:val="000000" w:themeColor="text1"/>
          <w:sz w:val="28"/>
          <w:szCs w:val="28"/>
          <w:lang w:val="vi-VN"/>
        </w:rPr>
        <w:t xml:space="preserve">ên cạnh </w:t>
      </w:r>
      <w:r w:rsidR="00535C57" w:rsidRPr="00126058">
        <w:rPr>
          <w:color w:val="000000" w:themeColor="text1"/>
          <w:sz w:val="28"/>
          <w:szCs w:val="28"/>
          <w:lang w:val="vi-VN"/>
        </w:rPr>
        <w:t xml:space="preserve">đó, ở một số nước có </w:t>
      </w:r>
      <w:r w:rsidR="001A0C75" w:rsidRPr="00126058">
        <w:rPr>
          <w:color w:val="000000" w:themeColor="text1"/>
          <w:sz w:val="28"/>
          <w:szCs w:val="28"/>
          <w:lang w:val="vi-VN"/>
        </w:rPr>
        <w:t>NLĐVN đi làm việc ở nước ngoài</w:t>
      </w:r>
      <w:r w:rsidR="00535C57" w:rsidRPr="00126058">
        <w:rPr>
          <w:color w:val="000000" w:themeColor="text1"/>
          <w:sz w:val="28"/>
          <w:szCs w:val="28"/>
          <w:lang w:val="vi-VN"/>
        </w:rPr>
        <w:t xml:space="preserve"> hiện vẫn </w:t>
      </w:r>
      <w:r w:rsidR="001A0C75" w:rsidRPr="00126058">
        <w:rPr>
          <w:color w:val="000000" w:themeColor="text1"/>
          <w:sz w:val="28"/>
          <w:szCs w:val="28"/>
          <w:lang w:val="vi-VN"/>
        </w:rPr>
        <w:t>chưa có cơ quan đại diện của Việt Nam</w:t>
      </w:r>
      <w:r w:rsidR="00535C57" w:rsidRPr="00126058">
        <w:rPr>
          <w:color w:val="000000" w:themeColor="text1"/>
          <w:sz w:val="28"/>
          <w:szCs w:val="28"/>
          <w:lang w:val="vi-VN"/>
        </w:rPr>
        <w:t xml:space="preserve">, khiến cho việc hỗ trợ </w:t>
      </w:r>
      <w:r w:rsidR="003C6566" w:rsidRPr="00126058">
        <w:rPr>
          <w:color w:val="000000" w:themeColor="text1"/>
          <w:sz w:val="28"/>
          <w:szCs w:val="28"/>
          <w:lang w:val="vi-VN"/>
        </w:rPr>
        <w:t>NLĐ</w:t>
      </w:r>
      <w:r w:rsidR="00535C57" w:rsidRPr="00126058">
        <w:rPr>
          <w:color w:val="000000" w:themeColor="text1"/>
          <w:sz w:val="28"/>
          <w:szCs w:val="28"/>
          <w:lang w:val="vi-VN"/>
        </w:rPr>
        <w:t xml:space="preserve"> càng thêm khó khăn</w:t>
      </w:r>
      <w:r w:rsidR="001A0C75" w:rsidRPr="00126058">
        <w:rPr>
          <w:color w:val="000000" w:themeColor="text1"/>
          <w:sz w:val="28"/>
          <w:szCs w:val="28"/>
          <w:lang w:val="vi-VN"/>
        </w:rPr>
        <w:t>.</w:t>
      </w:r>
      <w:r w:rsidR="001A0C75" w:rsidRPr="00126058">
        <w:rPr>
          <w:rStyle w:val="FootnoteReference"/>
          <w:color w:val="000000" w:themeColor="text1"/>
          <w:sz w:val="28"/>
          <w:szCs w:val="28"/>
        </w:rPr>
        <w:footnoteReference w:id="91"/>
      </w:r>
      <w:r w:rsidR="001A0C75" w:rsidRPr="00126058">
        <w:rPr>
          <w:color w:val="000000" w:themeColor="text1"/>
          <w:sz w:val="28"/>
          <w:szCs w:val="28"/>
          <w:lang w:val="vi-VN"/>
        </w:rPr>
        <w:t xml:space="preserve"> </w:t>
      </w:r>
      <w:r w:rsidR="00535C57" w:rsidRPr="00126058">
        <w:rPr>
          <w:color w:val="000000" w:themeColor="text1"/>
          <w:sz w:val="28"/>
          <w:szCs w:val="28"/>
          <w:lang w:val="vi-VN"/>
        </w:rPr>
        <w:t xml:space="preserve">Ngoài ra, việc hỗ trợ NLĐVN đi làm việc ở nước ngoài trong nhiều trường hợp đòi hỏi phải </w:t>
      </w:r>
      <w:r w:rsidR="001A0C75" w:rsidRPr="00126058">
        <w:rPr>
          <w:color w:val="000000" w:themeColor="text1"/>
          <w:sz w:val="28"/>
          <w:szCs w:val="28"/>
          <w:lang w:val="vi-VN"/>
        </w:rPr>
        <w:t xml:space="preserve">có </w:t>
      </w:r>
      <w:r w:rsidR="00535C57" w:rsidRPr="00126058">
        <w:rPr>
          <w:color w:val="000000" w:themeColor="text1"/>
          <w:sz w:val="28"/>
          <w:szCs w:val="28"/>
          <w:lang w:val="vi-VN"/>
        </w:rPr>
        <w:t>sự</w:t>
      </w:r>
      <w:r w:rsidR="001A0C75" w:rsidRPr="00126058">
        <w:rPr>
          <w:color w:val="000000" w:themeColor="text1"/>
          <w:sz w:val="28"/>
          <w:szCs w:val="28"/>
          <w:lang w:val="vi-VN"/>
        </w:rPr>
        <w:t xml:space="preserve"> phối hợp chặt chẽ</w:t>
      </w:r>
      <w:r w:rsidR="00535C57" w:rsidRPr="00126058">
        <w:rPr>
          <w:color w:val="000000" w:themeColor="text1"/>
          <w:sz w:val="28"/>
          <w:szCs w:val="28"/>
          <w:lang w:val="vi-VN"/>
        </w:rPr>
        <w:t xml:space="preserve"> với các </w:t>
      </w:r>
      <w:r w:rsidR="001A0C75" w:rsidRPr="00126058">
        <w:rPr>
          <w:color w:val="000000" w:themeColor="text1"/>
          <w:sz w:val="28"/>
          <w:szCs w:val="28"/>
          <w:lang w:val="vi-VN"/>
        </w:rPr>
        <w:t xml:space="preserve">cơ quan chức năng trong nước với cơ quan đại diện Việt Nam ở nước ngoài, </w:t>
      </w:r>
      <w:r w:rsidR="00535C57" w:rsidRPr="00126058">
        <w:rPr>
          <w:color w:val="000000" w:themeColor="text1"/>
          <w:sz w:val="28"/>
          <w:szCs w:val="28"/>
          <w:lang w:val="vi-VN"/>
        </w:rPr>
        <w:t xml:space="preserve">song cơ chế phối hợp như </w:t>
      </w:r>
      <w:r w:rsidR="001A0C75" w:rsidRPr="00126058">
        <w:rPr>
          <w:color w:val="000000" w:themeColor="text1"/>
          <w:sz w:val="28"/>
          <w:szCs w:val="28"/>
          <w:lang w:val="vi-VN"/>
        </w:rPr>
        <w:t xml:space="preserve">vậy </w:t>
      </w:r>
      <w:r w:rsidR="00535C57" w:rsidRPr="00126058">
        <w:rPr>
          <w:color w:val="000000" w:themeColor="text1"/>
          <w:sz w:val="28"/>
          <w:szCs w:val="28"/>
          <w:lang w:val="vi-VN"/>
        </w:rPr>
        <w:t xml:space="preserve">hiện chưa hoạt động hiệu quả, đặc biệt </w:t>
      </w:r>
      <w:r w:rsidR="001A0C75" w:rsidRPr="00126058">
        <w:rPr>
          <w:color w:val="000000" w:themeColor="text1"/>
          <w:sz w:val="28"/>
          <w:szCs w:val="28"/>
          <w:lang w:val="vi-VN"/>
        </w:rPr>
        <w:t xml:space="preserve">trong trường hợp phải giải quyết tình huống khủng hoảng, </w:t>
      </w:r>
      <w:r w:rsidR="001F605B" w:rsidRPr="00126058">
        <w:rPr>
          <w:color w:val="000000" w:themeColor="text1"/>
          <w:sz w:val="28"/>
          <w:szCs w:val="28"/>
          <w:lang w:val="vi-VN"/>
        </w:rPr>
        <w:t xml:space="preserve">đòi hỏi sự can thiệp, giúp đỡ phải </w:t>
      </w:r>
      <w:r w:rsidR="001A0C75" w:rsidRPr="00126058">
        <w:rPr>
          <w:color w:val="000000" w:themeColor="text1"/>
          <w:sz w:val="28"/>
          <w:szCs w:val="28"/>
          <w:lang w:val="vi-VN"/>
        </w:rPr>
        <w:t xml:space="preserve">nhanh </w:t>
      </w:r>
      <w:r w:rsidR="001F605B" w:rsidRPr="00126058">
        <w:rPr>
          <w:color w:val="000000" w:themeColor="text1"/>
          <w:sz w:val="28"/>
          <w:szCs w:val="28"/>
          <w:lang w:val="vi-VN"/>
        </w:rPr>
        <w:t>chóng</w:t>
      </w:r>
      <w:r w:rsidR="001A0C75" w:rsidRPr="00126058">
        <w:rPr>
          <w:color w:val="000000" w:themeColor="text1"/>
          <w:sz w:val="28"/>
          <w:szCs w:val="28"/>
          <w:lang w:val="vi-VN"/>
        </w:rPr>
        <w:t>.</w:t>
      </w:r>
      <w:r w:rsidR="001A0C75" w:rsidRPr="00126058">
        <w:rPr>
          <w:rStyle w:val="FootnoteReference"/>
          <w:color w:val="000000" w:themeColor="text1"/>
          <w:sz w:val="28"/>
          <w:szCs w:val="28"/>
        </w:rPr>
        <w:footnoteReference w:id="92"/>
      </w:r>
      <w:r w:rsidR="001A0C75" w:rsidRPr="00126058">
        <w:rPr>
          <w:color w:val="000000" w:themeColor="text1"/>
          <w:sz w:val="28"/>
          <w:szCs w:val="28"/>
          <w:lang w:val="vi-VN"/>
        </w:rPr>
        <w:t xml:space="preserve"> </w:t>
      </w:r>
      <w:r w:rsidR="00535C57" w:rsidRPr="00126058">
        <w:rPr>
          <w:color w:val="000000" w:themeColor="text1"/>
          <w:sz w:val="28"/>
          <w:szCs w:val="28"/>
          <w:lang w:val="vi-VN"/>
        </w:rPr>
        <w:t>Cuối cùng đó là</w:t>
      </w:r>
      <w:r w:rsidR="001A0C75" w:rsidRPr="00126058">
        <w:rPr>
          <w:color w:val="000000" w:themeColor="text1"/>
          <w:sz w:val="28"/>
          <w:szCs w:val="28"/>
          <w:lang w:val="vi-VN"/>
        </w:rPr>
        <w:t>, việc</w:t>
      </w:r>
      <w:r w:rsidR="00535C57" w:rsidRPr="00126058">
        <w:rPr>
          <w:color w:val="000000" w:themeColor="text1"/>
          <w:sz w:val="28"/>
          <w:szCs w:val="28"/>
          <w:lang w:val="vi-VN"/>
        </w:rPr>
        <w:t xml:space="preserve"> chưa có</w:t>
      </w:r>
      <w:r w:rsidR="008A32C8" w:rsidRPr="00126058">
        <w:rPr>
          <w:color w:val="000000" w:themeColor="text1"/>
          <w:sz w:val="28"/>
          <w:szCs w:val="28"/>
          <w:lang w:val="vi-VN"/>
        </w:rPr>
        <w:t xml:space="preserve"> </w:t>
      </w:r>
      <w:r w:rsidR="001A0C75" w:rsidRPr="00126058">
        <w:rPr>
          <w:color w:val="000000" w:themeColor="text1"/>
          <w:sz w:val="28"/>
          <w:szCs w:val="28"/>
          <w:lang w:val="vi-VN"/>
        </w:rPr>
        <w:t xml:space="preserve">hiệp định lãnh sự và hiệp định tương trợ tư pháp </w:t>
      </w:r>
      <w:r w:rsidR="00535C57" w:rsidRPr="00126058">
        <w:rPr>
          <w:color w:val="000000" w:themeColor="text1"/>
          <w:sz w:val="28"/>
          <w:szCs w:val="28"/>
          <w:lang w:val="vi-VN"/>
        </w:rPr>
        <w:t xml:space="preserve">với một số nước </w:t>
      </w:r>
      <w:r w:rsidR="001A0C75" w:rsidRPr="00126058">
        <w:rPr>
          <w:color w:val="000000" w:themeColor="text1"/>
          <w:sz w:val="28"/>
          <w:szCs w:val="28"/>
          <w:lang w:val="vi-VN"/>
        </w:rPr>
        <w:t xml:space="preserve">cũng gây khó khăn cho việc bảo hộ công dân Việt Nam ở </w:t>
      </w:r>
      <w:r w:rsidR="00535C57" w:rsidRPr="00126058">
        <w:rPr>
          <w:color w:val="000000" w:themeColor="text1"/>
          <w:sz w:val="28"/>
          <w:szCs w:val="28"/>
          <w:lang w:val="vi-VN"/>
        </w:rPr>
        <w:t xml:space="preserve">những </w:t>
      </w:r>
      <w:r w:rsidR="001A0C75" w:rsidRPr="00126058">
        <w:rPr>
          <w:color w:val="000000" w:themeColor="text1"/>
          <w:sz w:val="28"/>
          <w:szCs w:val="28"/>
          <w:lang w:val="vi-VN"/>
        </w:rPr>
        <w:t>nước</w:t>
      </w:r>
      <w:r w:rsidR="00535C57" w:rsidRPr="00126058">
        <w:rPr>
          <w:color w:val="000000" w:themeColor="text1"/>
          <w:sz w:val="28"/>
          <w:szCs w:val="28"/>
          <w:lang w:val="vi-VN"/>
        </w:rPr>
        <w:t xml:space="preserve"> đó</w:t>
      </w:r>
      <w:r w:rsidR="001A0C75" w:rsidRPr="00126058">
        <w:rPr>
          <w:color w:val="000000" w:themeColor="text1"/>
          <w:sz w:val="28"/>
          <w:szCs w:val="28"/>
          <w:lang w:val="vi-VN"/>
        </w:rPr>
        <w:t>.</w:t>
      </w:r>
      <w:r w:rsidR="001A0C75" w:rsidRPr="00126058">
        <w:rPr>
          <w:rStyle w:val="FootnoteReference"/>
          <w:color w:val="000000" w:themeColor="text1"/>
          <w:sz w:val="28"/>
          <w:szCs w:val="28"/>
        </w:rPr>
        <w:footnoteReference w:id="93"/>
      </w:r>
      <w:r w:rsidR="001A0C75" w:rsidRPr="00126058">
        <w:rPr>
          <w:color w:val="000000" w:themeColor="text1"/>
          <w:sz w:val="28"/>
          <w:szCs w:val="28"/>
          <w:lang w:val="vi-VN"/>
        </w:rPr>
        <w:t xml:space="preserve"> Trong nhiều trường hợp, các cơ quan có thẩm quyền của các nước chưa ký kết hiệp định lãnh sự với Việt Nam không thông báo về việc bắt giữ, xét xử công dân Việt Nam cho các cơ quan đại diện Việt Nam, và tại các nước chưa ký hiệp định tương trợ tư pháp với Việt Nam, công dân Việt Nam sẽ phải làm thủ tục hợp pháp hóa nếu muốn sử dụng các giấy tờ do các cơ quan của Việt Nam cấp, phải nộp tiền tạm ứng án phí khi bị khởi kiện tại tòa án; bản án, quyết định của tòa án nước ngoài không được công nhận, thi hành tại Việt Nam.</w:t>
      </w:r>
      <w:r w:rsidR="001A0C75" w:rsidRPr="00126058">
        <w:rPr>
          <w:rStyle w:val="FootnoteReference"/>
          <w:color w:val="000000" w:themeColor="text1"/>
          <w:sz w:val="28"/>
          <w:szCs w:val="28"/>
        </w:rPr>
        <w:footnoteReference w:id="94"/>
      </w:r>
      <w:r w:rsidR="001A0C75" w:rsidRPr="00126058">
        <w:rPr>
          <w:color w:val="000000" w:themeColor="text1"/>
          <w:sz w:val="28"/>
          <w:szCs w:val="28"/>
          <w:lang w:val="vi-VN"/>
        </w:rPr>
        <w:t xml:space="preserve"> Trong khi đó, </w:t>
      </w:r>
      <w:r w:rsidR="00535C57" w:rsidRPr="00126058">
        <w:rPr>
          <w:color w:val="000000" w:themeColor="text1"/>
          <w:sz w:val="28"/>
          <w:szCs w:val="28"/>
          <w:lang w:val="vi-VN"/>
        </w:rPr>
        <w:t xml:space="preserve">như đã đề cập, </w:t>
      </w:r>
      <w:r w:rsidR="001A0C75" w:rsidRPr="00126058">
        <w:rPr>
          <w:color w:val="000000" w:themeColor="text1"/>
          <w:sz w:val="28"/>
          <w:szCs w:val="28"/>
          <w:lang w:val="vi-VN"/>
        </w:rPr>
        <w:t xml:space="preserve">hoạt động </w:t>
      </w:r>
      <w:r w:rsidR="000532FC" w:rsidRPr="00126058">
        <w:rPr>
          <w:color w:val="000000" w:themeColor="text1"/>
          <w:sz w:val="28"/>
          <w:szCs w:val="28"/>
          <w:lang w:val="vi-VN"/>
        </w:rPr>
        <w:t xml:space="preserve"> TGPL</w:t>
      </w:r>
      <w:r w:rsidR="001A0C75" w:rsidRPr="00126058">
        <w:rPr>
          <w:color w:val="000000" w:themeColor="text1"/>
          <w:sz w:val="28"/>
          <w:szCs w:val="28"/>
          <w:lang w:val="vi-VN"/>
        </w:rPr>
        <w:t xml:space="preserve"> về cơ bản chưa được triển khai theo cách thức mà NLĐVN làm việc ở nước ngoài có thể dễ dàng tiếp cận.</w:t>
      </w:r>
    </w:p>
    <w:p w:rsidR="00C509D8" w:rsidRPr="00126058" w:rsidRDefault="00C509D8" w:rsidP="00C509D8">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xml:space="preserve">Tuy nhiên, cũng cần thấy rằng, trong một số trường hợp và ở một số nơi, tinh thần trách nhiệm, ý thức bảo vệ công dân còn yếu kém của một số cán bộ cơ quan đại diện ngoại giao của Việt Nam cũng là một nguyên nhân quan trọng ảnh hưởng tiêu cực đến việc bảo hộ, hỗ trợ </w:t>
      </w:r>
      <w:r w:rsidR="002D417E" w:rsidRPr="00126058">
        <w:rPr>
          <w:color w:val="000000" w:themeColor="text1"/>
          <w:sz w:val="28"/>
          <w:szCs w:val="28"/>
          <w:lang w:val="vi-VN"/>
        </w:rPr>
        <w:t>NLĐVN</w:t>
      </w:r>
      <w:r w:rsidRPr="00126058">
        <w:rPr>
          <w:color w:val="000000" w:themeColor="text1"/>
          <w:sz w:val="28"/>
          <w:szCs w:val="28"/>
          <w:lang w:val="vi-VN"/>
        </w:rPr>
        <w:t xml:space="preserve"> gặp khó khăn khi làm việc ở nước </w:t>
      </w:r>
      <w:r w:rsidRPr="00126058">
        <w:rPr>
          <w:color w:val="000000" w:themeColor="text1"/>
          <w:sz w:val="28"/>
          <w:szCs w:val="28"/>
          <w:lang w:val="vi-VN"/>
        </w:rPr>
        <w:lastRenderedPageBreak/>
        <w:t>ngoài, mà  vụ án “chuyến bay giải cứu” – lạm quyền, trục lợi trong quá trình bảo hộ công dân (2020–2022) có thể xem là một ví dụ điển hình:</w:t>
      </w:r>
    </w:p>
    <w:p w:rsidR="00C509D8" w:rsidRPr="00126058" w:rsidRDefault="00C509D8" w:rsidP="00C509D8">
      <w:pPr>
        <w:adjustRightInd w:val="0"/>
        <w:snapToGrid w:val="0"/>
        <w:spacing w:line="360" w:lineRule="auto"/>
        <w:ind w:left="720"/>
        <w:jc w:val="both"/>
        <w:rPr>
          <w:i/>
          <w:iCs/>
          <w:color w:val="000000" w:themeColor="text1"/>
          <w:sz w:val="28"/>
          <w:szCs w:val="28"/>
          <w:lang w:val="vi-VN"/>
        </w:rPr>
      </w:pPr>
      <w:r w:rsidRPr="00126058">
        <w:rPr>
          <w:i/>
          <w:iCs/>
          <w:color w:val="000000" w:themeColor="text1"/>
          <w:sz w:val="28"/>
          <w:szCs w:val="28"/>
          <w:lang w:val="vi-VN"/>
        </w:rPr>
        <w:t xml:space="preserve">Trong giai đoạn cao điểm của đại dịch COVID-19 (2020–2021), Chính phủ Việt Nam tổ chức hàng trăm chuyến bay “giải cứu” để đưa công dân Việt Nam mắc kẹt ở nước ngoài – trong đó có rất nhiều </w:t>
      </w:r>
      <w:r w:rsidR="00431FB8" w:rsidRPr="00126058">
        <w:rPr>
          <w:i/>
          <w:iCs/>
          <w:color w:val="000000" w:themeColor="text1"/>
          <w:sz w:val="28"/>
          <w:szCs w:val="28"/>
          <w:lang w:val="vi-VN"/>
        </w:rPr>
        <w:t>NLĐVN làm việc ở nước ngoài</w:t>
      </w:r>
      <w:r w:rsidRPr="00126058">
        <w:rPr>
          <w:i/>
          <w:iCs/>
          <w:color w:val="000000" w:themeColor="text1"/>
          <w:sz w:val="28"/>
          <w:szCs w:val="28"/>
          <w:lang w:val="vi-VN"/>
        </w:rPr>
        <w:t xml:space="preserve"> – về nước. Tuy nhiên, tháng 1/2022, Cơ quan An ninh điều tra Bộ Công an khởi tố vụ án "đưa, nhận hối lộ" liên quan đến việc phê duyệt, tổ chức và khai thác các chuyến bay này. Nhiều cán bộ ngoại giao cấp cao của Bộ Ngoại giao, cán bộ </w:t>
      </w:r>
      <w:r w:rsidR="00431FB8" w:rsidRPr="00126058">
        <w:rPr>
          <w:i/>
          <w:iCs/>
          <w:color w:val="000000" w:themeColor="text1"/>
          <w:sz w:val="28"/>
          <w:szCs w:val="28"/>
          <w:lang w:val="vi-VN"/>
        </w:rPr>
        <w:t>l</w:t>
      </w:r>
      <w:r w:rsidRPr="00126058">
        <w:rPr>
          <w:i/>
          <w:iCs/>
          <w:color w:val="000000" w:themeColor="text1"/>
          <w:sz w:val="28"/>
          <w:szCs w:val="28"/>
          <w:lang w:val="vi-VN"/>
        </w:rPr>
        <w:t>ãnh sự và cán bộ đại diện Việt Nam ở nước ngoài bị bắt giữ và truy tố vì nhận hối lộ hàng triệu USD để “ưu tiên” cho một số công ty tổ chức chuyến bay, đẩy giá vé lên cao bất hợp lý</w:t>
      </w:r>
      <w:r w:rsidRPr="00126058">
        <w:rPr>
          <w:rStyle w:val="FootnoteReference"/>
          <w:i/>
          <w:iCs/>
          <w:color w:val="000000" w:themeColor="text1"/>
          <w:sz w:val="28"/>
          <w:szCs w:val="28"/>
          <w:lang w:val="vi-VN"/>
        </w:rPr>
        <w:footnoteReference w:id="95"/>
      </w:r>
      <w:r w:rsidRPr="00126058">
        <w:rPr>
          <w:i/>
          <w:iCs/>
          <w:color w:val="000000" w:themeColor="text1"/>
          <w:sz w:val="28"/>
          <w:szCs w:val="28"/>
          <w:lang w:val="vi-VN"/>
        </w:rPr>
        <w:t>.</w:t>
      </w:r>
    </w:p>
    <w:p w:rsidR="00C509D8" w:rsidRPr="00126058" w:rsidRDefault="00C509D8" w:rsidP="00C509D8">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xml:space="preserve">Vụ án “chuyến bay giải cứu” cho thấy sự suy thoái nghiêm trọng đạo đức công vụ và tinh thần trách nhiệm trong công tác bảo hộ công dân của một bộ phận cán bộ ngoại giao. Thay vì đặt quyền lợi và an toàn của công dân – đặc biệt là </w:t>
      </w:r>
      <w:r w:rsidR="00431FB8" w:rsidRPr="00126058">
        <w:rPr>
          <w:color w:val="000000" w:themeColor="text1"/>
          <w:sz w:val="28"/>
          <w:szCs w:val="28"/>
          <w:lang w:val="vi-VN"/>
        </w:rPr>
        <w:t>NLĐVN</w:t>
      </w:r>
      <w:r w:rsidRPr="00126058">
        <w:rPr>
          <w:color w:val="000000" w:themeColor="text1"/>
          <w:sz w:val="28"/>
          <w:szCs w:val="28"/>
          <w:lang w:val="vi-VN"/>
        </w:rPr>
        <w:t xml:space="preserve"> đang bị kẹt ở vùng dịch – làm trung tâm, một số cán bộ ngoại giao đã lợi dụng quyền lực quản lý di trú và bảo hộ công dân để trục lợi cá nhân. Việc “bán suất giải cứu” và chỉ ưu tiên doanh nghiệp quen biết đã làm phá vỡ nguyên tắc công bằng, minh bạch trong thực hiện chính sách nhân đạo. Không chỉ vậy, vụ việc cho thấy sự yếu kém trong cơ chế kiểm soát quyền lực và giám sát thực thi pháp luật đối với hoạt động lãnh sự. Dù các cá nhân vi phạm là cán bộ thuộc cơ quan bảo vệ lợi ích quốc gia ở nước ngoài, song không có hệ thống phản hồi từ người dân, không có kiểm toán nội bộ độc lập, và các quy trình cấp phép, duyệt chuyến bay thiếu công khai</w:t>
      </w:r>
      <w:r w:rsidRPr="00126058">
        <w:rPr>
          <w:rStyle w:val="FootnoteReference"/>
          <w:color w:val="000000" w:themeColor="text1"/>
          <w:sz w:val="28"/>
          <w:szCs w:val="28"/>
          <w:lang w:val="vi-VN"/>
        </w:rPr>
        <w:footnoteReference w:id="96"/>
      </w:r>
      <w:r w:rsidRPr="00126058">
        <w:rPr>
          <w:color w:val="000000" w:themeColor="text1"/>
          <w:sz w:val="28"/>
          <w:szCs w:val="28"/>
          <w:lang w:val="vi-VN"/>
        </w:rPr>
        <w:t>. Điều này dẫn đến lạm quyền có hệ thống và kéo dài. Hậu quả của vụ việc trên không chỉ là mất mát tài chính, mà còn làm xói mòn niềm tin của công dân, đặc biệt là  của</w:t>
      </w:r>
      <w:r w:rsidR="00C53C7C" w:rsidRPr="00126058">
        <w:rPr>
          <w:color w:val="000000" w:themeColor="text1"/>
          <w:sz w:val="28"/>
          <w:szCs w:val="28"/>
          <w:lang w:val="vi-VN"/>
        </w:rPr>
        <w:t xml:space="preserve"> </w:t>
      </w:r>
      <w:r w:rsidR="00431FB8" w:rsidRPr="00126058">
        <w:rPr>
          <w:color w:val="000000" w:themeColor="text1"/>
          <w:sz w:val="28"/>
          <w:szCs w:val="28"/>
          <w:lang w:val="vi-VN"/>
        </w:rPr>
        <w:t>NLĐVN đi làm việc ở nước ngoài</w:t>
      </w:r>
      <w:r w:rsidRPr="00126058">
        <w:rPr>
          <w:color w:val="000000" w:themeColor="text1"/>
          <w:sz w:val="28"/>
          <w:szCs w:val="28"/>
          <w:lang w:val="vi-VN"/>
        </w:rPr>
        <w:t xml:space="preserve">, đối với hệ thống bảo hộ của nhà nước, làm giảm vị thế quốc tế của Việt Nam về quyền con người và an toàn di cư trong khủng hoảng. Nó đặt ra yêu cầu cấp thiết phải </w:t>
      </w:r>
      <w:r w:rsidRPr="00126058">
        <w:rPr>
          <w:color w:val="000000" w:themeColor="text1"/>
          <w:sz w:val="28"/>
          <w:szCs w:val="28"/>
          <w:lang w:val="vi-VN"/>
        </w:rPr>
        <w:lastRenderedPageBreak/>
        <w:t xml:space="preserve">cải cách cơ chế bảo hộ công dân theo hướng minh bạch, có kiểm soát độc lập, và đề cao đạo đức nghề nghiệp ngoại giao. </w:t>
      </w:r>
    </w:p>
    <w:p w:rsidR="001A0C75" w:rsidRPr="00126058" w:rsidRDefault="001A0C75" w:rsidP="00543693">
      <w:pPr>
        <w:adjustRightInd w:val="0"/>
        <w:snapToGrid w:val="0"/>
        <w:spacing w:line="360" w:lineRule="auto"/>
        <w:ind w:firstLine="720"/>
        <w:jc w:val="both"/>
        <w:rPr>
          <w:i/>
          <w:iCs/>
          <w:color w:val="000000" w:themeColor="text1"/>
          <w:sz w:val="28"/>
          <w:szCs w:val="28"/>
          <w:lang w:val="vi-VN"/>
        </w:rPr>
      </w:pPr>
      <w:r w:rsidRPr="00126058">
        <w:rPr>
          <w:b/>
          <w:bCs/>
          <w:i/>
          <w:iCs/>
          <w:color w:val="000000" w:themeColor="text1"/>
          <w:sz w:val="28"/>
          <w:szCs w:val="28"/>
          <w:lang w:val="vi-VN"/>
        </w:rPr>
        <w:t>Thứ ba, cơ chế tổ chức thực hiện các chính sách hỗ trợ người lao động  sau khi trở về nước còn hạn chế và thiếu thống nhất giữa các địa phương.</w:t>
      </w:r>
      <w:r w:rsidRPr="00126058">
        <w:rPr>
          <w:i/>
          <w:iCs/>
          <w:color w:val="000000" w:themeColor="text1"/>
          <w:sz w:val="28"/>
          <w:szCs w:val="28"/>
          <w:lang w:val="vi-VN"/>
        </w:rPr>
        <w:t xml:space="preserve"> </w:t>
      </w:r>
    </w:p>
    <w:p w:rsidR="00BD052D" w:rsidRPr="00126058" w:rsidRDefault="001A0C75" w:rsidP="0054369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Theo Luật số 69/2020, NLĐ</w:t>
      </w:r>
      <w:r w:rsidR="00F92B3B" w:rsidRPr="00126058">
        <w:rPr>
          <w:color w:val="000000" w:themeColor="text1"/>
          <w:sz w:val="28"/>
          <w:szCs w:val="28"/>
        </w:rPr>
        <w:t>VN</w:t>
      </w:r>
      <w:r w:rsidRPr="00126058">
        <w:rPr>
          <w:color w:val="000000" w:themeColor="text1"/>
          <w:sz w:val="28"/>
          <w:szCs w:val="28"/>
          <w:lang w:val="vi-VN"/>
        </w:rPr>
        <w:t xml:space="preserve"> đi làm việc ở nước ngoài theo hợp đồng  có quyền được cơ quan chuyên môn về lao động thuộc </w:t>
      </w:r>
      <w:r w:rsidR="00C24789" w:rsidRPr="00126058">
        <w:rPr>
          <w:color w:val="000000" w:themeColor="text1"/>
          <w:sz w:val="28"/>
          <w:szCs w:val="28"/>
        </w:rPr>
        <w:t>UBND</w:t>
      </w:r>
      <w:r w:rsidRPr="00126058">
        <w:rPr>
          <w:color w:val="000000" w:themeColor="text1"/>
          <w:sz w:val="28"/>
          <w:szCs w:val="28"/>
          <w:lang w:val="vi-VN"/>
        </w:rPr>
        <w:t xml:space="preserve"> cấp tỉnh cung cấp thông tin chính sách, pháp luật của Việt Nam có liên quan (Điều 51) và được hỗ trợ tạo việc làm sau khi về nước (Điều 60). Tuy nhiên, hiện nay chưa rõ cơ chế tổ chức thực hiện các quy định này, thực tế ở nước ta hiện nay, cấp xã, phường là “gần dân”, gần NLĐ đi làm việc ở nước ngoài nhất song cán bộ tư pháp lại không có chức năng quản lý hoạt động đưa NLĐ đi làm việc ở nước ngoài. Kết quả là</w:t>
      </w:r>
      <w:r w:rsidR="00C53C7C" w:rsidRPr="00126058">
        <w:rPr>
          <w:color w:val="000000" w:themeColor="text1"/>
          <w:sz w:val="28"/>
          <w:szCs w:val="28"/>
          <w:lang w:val="vi-VN"/>
        </w:rPr>
        <w:t xml:space="preserve"> người </w:t>
      </w:r>
      <w:r w:rsidR="00431FB8" w:rsidRPr="00126058">
        <w:rPr>
          <w:color w:val="000000" w:themeColor="text1"/>
          <w:sz w:val="28"/>
          <w:szCs w:val="28"/>
          <w:lang w:val="vi-VN"/>
        </w:rPr>
        <w:t>lao động</w:t>
      </w:r>
      <w:r w:rsidRPr="00126058">
        <w:rPr>
          <w:color w:val="000000" w:themeColor="text1"/>
          <w:sz w:val="28"/>
          <w:szCs w:val="28"/>
          <w:lang w:val="vi-VN"/>
        </w:rPr>
        <w:t xml:space="preserve"> chủ yếu tự tìm hiểu thông tin qua những người đã từng đi làm việc ở nước ngoài, hay qua các doanh nghiệp hoạt động dịch vụ. Những thông tin này thường thiếu đầy đủ và một số thông tin không thực sự chính xác.</w:t>
      </w:r>
    </w:p>
    <w:p w:rsidR="007B786B" w:rsidRPr="00126058" w:rsidRDefault="007B786B" w:rsidP="007B786B">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Đặc biệt, việc thực hiện chính sách hỗ trợ</w:t>
      </w:r>
      <w:r w:rsidR="00C53C7C" w:rsidRPr="00126058">
        <w:rPr>
          <w:color w:val="000000" w:themeColor="text1"/>
          <w:sz w:val="28"/>
          <w:szCs w:val="28"/>
          <w:lang w:val="vi-VN"/>
        </w:rPr>
        <w:t xml:space="preserve"> người </w:t>
      </w:r>
      <w:r w:rsidR="00431FB8" w:rsidRPr="00126058">
        <w:rPr>
          <w:color w:val="000000" w:themeColor="text1"/>
          <w:sz w:val="28"/>
          <w:szCs w:val="28"/>
          <w:lang w:val="vi-VN"/>
        </w:rPr>
        <w:t>lao động</w:t>
      </w:r>
      <w:r w:rsidRPr="00126058">
        <w:rPr>
          <w:color w:val="000000" w:themeColor="text1"/>
          <w:sz w:val="28"/>
          <w:szCs w:val="28"/>
          <w:lang w:val="vi-VN"/>
        </w:rPr>
        <w:t xml:space="preserve"> kết thúc hợp đồng làm việc ở nước ngoài trở về nước ở nhiều địa phương còn hạn chế, trong đó bất cập trong hỗ trợ tái hòa nhập đối với lao động hồi hương từ Hàn Quốc theo chương trình EPS (giai đoạn 2020–2022) có thể xem là một ví dụ điển hình:</w:t>
      </w:r>
    </w:p>
    <w:p w:rsidR="007B786B" w:rsidRPr="00126058" w:rsidRDefault="007B786B" w:rsidP="00AD105C">
      <w:pPr>
        <w:adjustRightInd w:val="0"/>
        <w:snapToGrid w:val="0"/>
        <w:spacing w:line="360" w:lineRule="auto"/>
        <w:ind w:left="720"/>
        <w:jc w:val="both"/>
        <w:rPr>
          <w:i/>
          <w:iCs/>
          <w:color w:val="000000" w:themeColor="text1"/>
          <w:sz w:val="28"/>
          <w:szCs w:val="28"/>
          <w:lang w:val="vi-VN"/>
        </w:rPr>
      </w:pPr>
      <w:r w:rsidRPr="00126058">
        <w:rPr>
          <w:i/>
          <w:iCs/>
          <w:color w:val="000000" w:themeColor="text1"/>
          <w:sz w:val="28"/>
          <w:szCs w:val="28"/>
          <w:lang w:val="vi-VN"/>
        </w:rPr>
        <w:t xml:space="preserve">Sau khi đại dịch COVID-19 bùng phát, hàng nghìn </w:t>
      </w:r>
      <w:r w:rsidR="00D56D9A" w:rsidRPr="00126058">
        <w:rPr>
          <w:i/>
          <w:iCs/>
          <w:color w:val="000000" w:themeColor="text1"/>
          <w:sz w:val="28"/>
          <w:szCs w:val="28"/>
          <w:lang w:val="vi-VN"/>
        </w:rPr>
        <w:t>NLĐVN</w:t>
      </w:r>
      <w:r w:rsidRPr="00126058">
        <w:rPr>
          <w:i/>
          <w:iCs/>
          <w:color w:val="000000" w:themeColor="text1"/>
          <w:sz w:val="28"/>
          <w:szCs w:val="28"/>
          <w:lang w:val="vi-VN"/>
        </w:rPr>
        <w:t xml:space="preserve"> làm việc tại Hàn Quốc theo chương trình EPS đã kết thúc hợp đồng và hồi hương, trong đó có nhiều người trở về đột ngột do hết hạn visa hoặc không thể gia hạn. Tuy nhiên, theo báo cáo của </w:t>
      </w:r>
      <w:r w:rsidR="002D417E" w:rsidRPr="00126058">
        <w:rPr>
          <w:i/>
          <w:iCs/>
          <w:color w:val="000000" w:themeColor="text1"/>
          <w:sz w:val="28"/>
          <w:szCs w:val="28"/>
          <w:lang w:val="vi-VN"/>
        </w:rPr>
        <w:t>ILO</w:t>
      </w:r>
      <w:r w:rsidRPr="00126058">
        <w:rPr>
          <w:i/>
          <w:iCs/>
          <w:color w:val="000000" w:themeColor="text1"/>
          <w:sz w:val="28"/>
          <w:szCs w:val="28"/>
          <w:lang w:val="vi-VN"/>
        </w:rPr>
        <w:t xml:space="preserve"> và các cuộc khảo sát thực địa tại các tỉnh như Nghệ An, Thanh Hóa, Hà Tĩnh, chỉ một số ít địa phương thực hiện tốt chính sách hỗ trợ đào tạo lại, vay vốn, kết nối việc làm, trong khi đa số địa phương thiếu chương trình riêng biệt hoặc triển khai không thống nhất</w:t>
      </w:r>
      <w:r w:rsidRPr="00126058">
        <w:rPr>
          <w:rStyle w:val="FootnoteReference"/>
          <w:i/>
          <w:iCs/>
          <w:color w:val="000000" w:themeColor="text1"/>
          <w:sz w:val="28"/>
          <w:szCs w:val="28"/>
          <w:lang w:val="vi-VN"/>
        </w:rPr>
        <w:footnoteReference w:id="97"/>
      </w:r>
      <w:r w:rsidRPr="00126058">
        <w:rPr>
          <w:i/>
          <w:iCs/>
          <w:color w:val="000000" w:themeColor="text1"/>
          <w:sz w:val="28"/>
          <w:szCs w:val="28"/>
          <w:lang w:val="vi-VN"/>
        </w:rPr>
        <w:t>.</w:t>
      </w:r>
    </w:p>
    <w:p w:rsidR="007B786B" w:rsidRPr="00126058" w:rsidRDefault="007B786B" w:rsidP="007B786B">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Tình huống nêu trên phản ánh rõ rệt sự thiếu đồng bộ và hiệu quả trong thực hiện các chính sách hỗ trợ</w:t>
      </w:r>
      <w:r w:rsidR="00C53C7C" w:rsidRPr="00126058">
        <w:rPr>
          <w:color w:val="000000" w:themeColor="text1"/>
          <w:sz w:val="28"/>
          <w:szCs w:val="28"/>
          <w:lang w:val="vi-VN"/>
        </w:rPr>
        <w:t xml:space="preserve"> </w:t>
      </w:r>
      <w:r w:rsidR="00431FB8" w:rsidRPr="00126058">
        <w:rPr>
          <w:color w:val="000000" w:themeColor="text1"/>
          <w:sz w:val="28"/>
          <w:szCs w:val="28"/>
          <w:lang w:val="vi-VN"/>
        </w:rPr>
        <w:t>NLĐ</w:t>
      </w:r>
      <w:r w:rsidR="00431FB8" w:rsidRPr="00126058">
        <w:rPr>
          <w:color w:val="000000" w:themeColor="text1"/>
          <w:sz w:val="28"/>
          <w:szCs w:val="28"/>
        </w:rPr>
        <w:t>VN</w:t>
      </w:r>
      <w:r w:rsidR="00431FB8" w:rsidRPr="00126058">
        <w:rPr>
          <w:color w:val="000000" w:themeColor="text1"/>
          <w:sz w:val="28"/>
          <w:szCs w:val="28"/>
          <w:lang w:val="vi-VN"/>
        </w:rPr>
        <w:t xml:space="preserve"> đi làm việc ở nước ngoài theo hợp đồng  </w:t>
      </w:r>
      <w:r w:rsidRPr="00126058">
        <w:rPr>
          <w:color w:val="000000" w:themeColor="text1"/>
          <w:sz w:val="28"/>
          <w:szCs w:val="28"/>
          <w:lang w:val="vi-VN"/>
        </w:rPr>
        <w:lastRenderedPageBreak/>
        <w:t xml:space="preserve">sau khi hồi hương. Nó cho  thấy một vấn đề có tính hệ thống đó là: Việt Nam chưa có cơ chế thực thi đồng bộ và hiệu quả về tái hòa nhập </w:t>
      </w:r>
      <w:r w:rsidR="00431FB8" w:rsidRPr="00126058">
        <w:rPr>
          <w:color w:val="000000" w:themeColor="text1"/>
          <w:sz w:val="28"/>
          <w:szCs w:val="28"/>
          <w:lang w:val="vi-VN"/>
        </w:rPr>
        <w:t>NLĐ</w:t>
      </w:r>
      <w:r w:rsidR="00431FB8" w:rsidRPr="00126058">
        <w:rPr>
          <w:color w:val="000000" w:themeColor="text1"/>
          <w:sz w:val="28"/>
          <w:szCs w:val="28"/>
        </w:rPr>
        <w:t>VN</w:t>
      </w:r>
      <w:r w:rsidR="00431FB8" w:rsidRPr="00126058">
        <w:rPr>
          <w:color w:val="000000" w:themeColor="text1"/>
          <w:sz w:val="28"/>
          <w:szCs w:val="28"/>
          <w:lang w:val="vi-VN"/>
        </w:rPr>
        <w:t xml:space="preserve"> đi làm việc ở nước ngoài theo hợp đồng </w:t>
      </w:r>
      <w:r w:rsidRPr="00126058">
        <w:rPr>
          <w:color w:val="000000" w:themeColor="text1"/>
          <w:sz w:val="28"/>
          <w:szCs w:val="28"/>
          <w:lang w:val="vi-VN"/>
        </w:rPr>
        <w:t xml:space="preserve"> sau khi trở về, vì thế việc tổ chức phụ thuộc lớn vào năng lực, sự chủ động và nguồn lực không đồng đều giữa các địa phương. Điều này dẫn đến bất bình đẳng trong tiếp cận dịch vụ hỗ trợ và cản trở quá trình phát huy nguồn lực </w:t>
      </w:r>
      <w:r w:rsidR="00431FB8" w:rsidRPr="00126058">
        <w:rPr>
          <w:color w:val="000000" w:themeColor="text1"/>
          <w:sz w:val="28"/>
          <w:szCs w:val="28"/>
          <w:lang w:val="vi-VN"/>
        </w:rPr>
        <w:t>NLĐ</w:t>
      </w:r>
      <w:r w:rsidR="00431FB8" w:rsidRPr="00126058">
        <w:rPr>
          <w:color w:val="000000" w:themeColor="text1"/>
          <w:sz w:val="28"/>
          <w:szCs w:val="28"/>
        </w:rPr>
        <w:t>VN</w:t>
      </w:r>
      <w:r w:rsidR="00431FB8" w:rsidRPr="00126058">
        <w:rPr>
          <w:color w:val="000000" w:themeColor="text1"/>
          <w:sz w:val="28"/>
          <w:szCs w:val="28"/>
          <w:lang w:val="vi-VN"/>
        </w:rPr>
        <w:t xml:space="preserve"> đi làm việc ở nước ngoài theo hợp đồng</w:t>
      </w:r>
      <w:r w:rsidRPr="00126058">
        <w:rPr>
          <w:color w:val="000000" w:themeColor="text1"/>
          <w:sz w:val="28"/>
          <w:szCs w:val="28"/>
          <w:lang w:val="vi-VN"/>
        </w:rPr>
        <w:t xml:space="preserve"> sau hồi hương.</w:t>
      </w:r>
    </w:p>
    <w:p w:rsidR="00886FBD" w:rsidRPr="00126058" w:rsidRDefault="007B786B" w:rsidP="002D710C">
      <w:pPr>
        <w:adjustRightInd w:val="0"/>
        <w:snapToGrid w:val="0"/>
        <w:spacing w:line="360" w:lineRule="auto"/>
        <w:ind w:firstLine="720"/>
        <w:jc w:val="both"/>
        <w:rPr>
          <w:b/>
          <w:bCs/>
          <w:i/>
          <w:iCs/>
          <w:color w:val="000000" w:themeColor="text1"/>
          <w:sz w:val="28"/>
          <w:szCs w:val="28"/>
          <w:lang w:val="vi-VN"/>
        </w:rPr>
      </w:pPr>
      <w:r w:rsidRPr="00126058">
        <w:rPr>
          <w:color w:val="000000" w:themeColor="text1"/>
          <w:sz w:val="28"/>
          <w:szCs w:val="28"/>
          <w:lang w:val="vi-VN"/>
        </w:rPr>
        <w:t xml:space="preserve"> </w:t>
      </w:r>
      <w:r w:rsidR="00303BF8" w:rsidRPr="00126058">
        <w:rPr>
          <w:b/>
          <w:bCs/>
          <w:i/>
          <w:iCs/>
          <w:color w:val="000000" w:themeColor="text1"/>
          <w:sz w:val="28"/>
          <w:szCs w:val="28"/>
          <w:lang w:val="vi-VN"/>
        </w:rPr>
        <w:t xml:space="preserve">Thứ tư, </w:t>
      </w:r>
      <w:r w:rsidR="00535C57" w:rsidRPr="00126058">
        <w:rPr>
          <w:b/>
          <w:bCs/>
          <w:i/>
          <w:iCs/>
          <w:color w:val="000000" w:themeColor="text1"/>
          <w:sz w:val="28"/>
          <w:szCs w:val="28"/>
          <w:lang w:val="vi-VN"/>
        </w:rPr>
        <w:t xml:space="preserve">cơ chế giải quyết khiếu nại, tố cáo vi phạm quyền của </w:t>
      </w:r>
      <w:r w:rsidR="00431FB8" w:rsidRPr="00126058">
        <w:rPr>
          <w:b/>
          <w:bCs/>
          <w:i/>
          <w:iCs/>
          <w:color w:val="000000" w:themeColor="text1"/>
          <w:sz w:val="28"/>
          <w:szCs w:val="28"/>
          <w:lang w:val="vi-VN"/>
        </w:rPr>
        <w:t xml:space="preserve">NLĐVN đi làm việc ở nước ngoài theo hợp đồng </w:t>
      </w:r>
      <w:r w:rsidR="009E47DF" w:rsidRPr="00126058">
        <w:rPr>
          <w:b/>
          <w:bCs/>
          <w:i/>
          <w:iCs/>
          <w:color w:val="000000" w:themeColor="text1"/>
          <w:sz w:val="28"/>
          <w:szCs w:val="28"/>
          <w:lang w:val="vi-VN"/>
        </w:rPr>
        <w:t>chưa</w:t>
      </w:r>
      <w:r w:rsidR="00535C57" w:rsidRPr="00126058">
        <w:rPr>
          <w:b/>
          <w:bCs/>
          <w:i/>
          <w:iCs/>
          <w:color w:val="000000" w:themeColor="text1"/>
          <w:sz w:val="28"/>
          <w:szCs w:val="28"/>
          <w:lang w:val="vi-VN"/>
        </w:rPr>
        <w:t xml:space="preserve"> thực sự hiệu quả</w:t>
      </w:r>
      <w:r w:rsidR="009E47DF" w:rsidRPr="00126058">
        <w:rPr>
          <w:b/>
          <w:bCs/>
          <w:i/>
          <w:iCs/>
          <w:color w:val="000000" w:themeColor="text1"/>
          <w:sz w:val="28"/>
          <w:szCs w:val="28"/>
          <w:lang w:val="vi-VN"/>
        </w:rPr>
        <w:t xml:space="preserve">. </w:t>
      </w:r>
    </w:p>
    <w:p w:rsidR="00303BF8" w:rsidRPr="00126058" w:rsidRDefault="00303BF8" w:rsidP="002D710C">
      <w:pPr>
        <w:adjustRightInd w:val="0"/>
        <w:snapToGrid w:val="0"/>
        <w:spacing w:line="360" w:lineRule="auto"/>
        <w:ind w:firstLine="720"/>
        <w:jc w:val="both"/>
        <w:rPr>
          <w:bCs/>
          <w:color w:val="000000" w:themeColor="text1"/>
          <w:sz w:val="28"/>
          <w:szCs w:val="28"/>
          <w:lang w:val="vi-VN"/>
        </w:rPr>
      </w:pPr>
      <w:r w:rsidRPr="00126058">
        <w:rPr>
          <w:color w:val="000000" w:themeColor="text1"/>
          <w:sz w:val="28"/>
          <w:szCs w:val="28"/>
          <w:lang w:val="vi-VN"/>
        </w:rPr>
        <w:t xml:space="preserve">Qua thống kê cho thấy, rất ít NLĐVN đi làm việc ở nước ngoài vận dụng các quy định pháp luật về khiếu nại, tố cáo khi có tranh chấp </w:t>
      </w:r>
      <w:r w:rsidRPr="00126058">
        <w:rPr>
          <w:bCs/>
          <w:color w:val="000000" w:themeColor="text1"/>
          <w:sz w:val="28"/>
          <w:szCs w:val="28"/>
          <w:lang w:val="vi-VN"/>
        </w:rPr>
        <w:t>mà thường chịu thiệt</w:t>
      </w:r>
      <w:r w:rsidR="00535C57" w:rsidRPr="00126058">
        <w:rPr>
          <w:bCs/>
          <w:color w:val="000000" w:themeColor="text1"/>
          <w:sz w:val="28"/>
          <w:szCs w:val="28"/>
          <w:lang w:val="vi-VN"/>
        </w:rPr>
        <w:t>. S</w:t>
      </w:r>
      <w:r w:rsidRPr="00126058">
        <w:rPr>
          <w:color w:val="000000" w:themeColor="text1"/>
          <w:sz w:val="28"/>
          <w:szCs w:val="28"/>
          <w:lang w:val="vi-VN"/>
        </w:rPr>
        <w:t xml:space="preserve">ố lượng đơn thư khiếu nại được Phòng Thanh tra của Cục Quản lý lao động ngoài nước của </w:t>
      </w:r>
      <w:r w:rsidR="00C53C7C" w:rsidRPr="00126058">
        <w:rPr>
          <w:color w:val="000000" w:themeColor="text1"/>
          <w:sz w:val="28"/>
          <w:szCs w:val="28"/>
          <w:lang w:val="vi-VN"/>
        </w:rPr>
        <w:t>Bộ LĐ-TB&amp;XH (nay là Bộ Nội vụ)</w:t>
      </w:r>
      <w:r w:rsidRPr="00126058">
        <w:rPr>
          <w:color w:val="000000" w:themeColor="text1"/>
          <w:sz w:val="28"/>
          <w:szCs w:val="28"/>
          <w:lang w:val="vi-VN"/>
        </w:rPr>
        <w:t xml:space="preserve"> ghi nhận hàng năm là rất ít (chỉ chiếm khoảng 0,3%</w:t>
      </w:r>
      <w:r w:rsidR="001F605B" w:rsidRPr="00126058">
        <w:rPr>
          <w:color w:val="000000" w:themeColor="text1"/>
          <w:sz w:val="28"/>
          <w:szCs w:val="28"/>
          <w:lang w:val="vi-VN"/>
        </w:rPr>
        <w:t>, c</w:t>
      </w:r>
      <w:r w:rsidR="001F605B" w:rsidRPr="00126058">
        <w:rPr>
          <w:bCs/>
          <w:color w:val="000000" w:themeColor="text1"/>
          <w:sz w:val="28"/>
          <w:szCs w:val="28"/>
          <w:lang w:val="vi-VN"/>
        </w:rPr>
        <w:t>ụ thể xem bảng dưới đây</w:t>
      </w:r>
      <w:r w:rsidRPr="00126058">
        <w:rPr>
          <w:color w:val="000000" w:themeColor="text1"/>
          <w:sz w:val="28"/>
          <w:szCs w:val="28"/>
          <w:lang w:val="vi-VN"/>
        </w:rPr>
        <w:t xml:space="preserve">) so với tổng số </w:t>
      </w:r>
      <w:r w:rsidR="00431FB8" w:rsidRPr="00126058">
        <w:rPr>
          <w:color w:val="000000" w:themeColor="text1"/>
          <w:sz w:val="28"/>
          <w:szCs w:val="28"/>
          <w:lang w:val="vi-VN"/>
        </w:rPr>
        <w:t>NLĐ</w:t>
      </w:r>
      <w:r w:rsidR="00431FB8" w:rsidRPr="00126058">
        <w:rPr>
          <w:color w:val="000000" w:themeColor="text1"/>
          <w:sz w:val="28"/>
          <w:szCs w:val="28"/>
        </w:rPr>
        <w:t>VN</w:t>
      </w:r>
      <w:r w:rsidR="00431FB8" w:rsidRPr="00126058">
        <w:rPr>
          <w:color w:val="000000" w:themeColor="text1"/>
          <w:sz w:val="28"/>
          <w:szCs w:val="28"/>
          <w:lang w:val="vi-VN"/>
        </w:rPr>
        <w:t xml:space="preserve"> đi làm việc ở nước ngoài theo hợp đồng</w:t>
      </w:r>
      <w:r w:rsidRPr="00126058">
        <w:rPr>
          <w:color w:val="000000" w:themeColor="text1"/>
          <w:sz w:val="28"/>
          <w:szCs w:val="28"/>
          <w:lang w:val="vi-VN"/>
        </w:rPr>
        <w:t xml:space="preserve"> mỗi năm.</w:t>
      </w:r>
      <w:r w:rsidRPr="00126058">
        <w:rPr>
          <w:rStyle w:val="FootnoteReference"/>
          <w:bCs/>
          <w:color w:val="000000" w:themeColor="text1"/>
          <w:sz w:val="28"/>
          <w:szCs w:val="28"/>
          <w:lang w:val="vi-VN"/>
        </w:rPr>
        <w:footnoteReference w:id="98"/>
      </w:r>
      <w:r w:rsidR="009E47DF" w:rsidRPr="00126058">
        <w:rPr>
          <w:bCs/>
          <w:color w:val="000000" w:themeColor="text1"/>
          <w:sz w:val="28"/>
          <w:szCs w:val="28"/>
          <w:lang w:val="vi-VN"/>
        </w:rPr>
        <w:t xml:space="preserve"> </w:t>
      </w:r>
      <w:r w:rsidRPr="00126058">
        <w:rPr>
          <w:bCs/>
          <w:color w:val="000000" w:themeColor="text1"/>
          <w:sz w:val="28"/>
          <w:szCs w:val="28"/>
          <w:lang w:val="vi-VN"/>
        </w:rPr>
        <w:t xml:space="preserve"> </w:t>
      </w:r>
    </w:p>
    <w:p w:rsidR="001F605B" w:rsidRDefault="001F605B" w:rsidP="00543693">
      <w:pPr>
        <w:adjustRightInd w:val="0"/>
        <w:snapToGrid w:val="0"/>
        <w:spacing w:line="360" w:lineRule="auto"/>
        <w:jc w:val="center"/>
        <w:rPr>
          <w:b/>
          <w:color w:val="000000" w:themeColor="text1"/>
          <w:sz w:val="28"/>
          <w:szCs w:val="28"/>
        </w:rPr>
      </w:pPr>
      <w:r w:rsidRPr="00126058">
        <w:rPr>
          <w:b/>
          <w:color w:val="000000" w:themeColor="text1"/>
          <w:sz w:val="28"/>
          <w:szCs w:val="28"/>
          <w:lang w:val="vi-VN"/>
        </w:rPr>
        <w:t xml:space="preserve">Số lượng đơn thư khiếu nại, tố cáo của người lao động </w:t>
      </w:r>
      <w:r w:rsidR="00431FB8" w:rsidRPr="00126058">
        <w:rPr>
          <w:b/>
          <w:color w:val="000000" w:themeColor="text1"/>
          <w:sz w:val="28"/>
          <w:szCs w:val="28"/>
          <w:lang w:val="vi-VN"/>
        </w:rPr>
        <w:t xml:space="preserve">Việt Nam </w:t>
      </w:r>
      <w:r w:rsidRPr="00126058">
        <w:rPr>
          <w:b/>
          <w:color w:val="000000" w:themeColor="text1"/>
          <w:sz w:val="28"/>
          <w:szCs w:val="28"/>
          <w:lang w:val="vi-VN"/>
        </w:rPr>
        <w:t>đi làm việc                    ở nước ngoài từ 2021-2024</w:t>
      </w:r>
    </w:p>
    <w:p w:rsidR="001E4ABE" w:rsidRPr="001E4ABE" w:rsidRDefault="001E4ABE" w:rsidP="00543693">
      <w:pPr>
        <w:adjustRightInd w:val="0"/>
        <w:snapToGrid w:val="0"/>
        <w:spacing w:line="360" w:lineRule="auto"/>
        <w:jc w:val="center"/>
        <w:rPr>
          <w:i/>
          <w:iCs/>
          <w:color w:val="000000" w:themeColor="text1"/>
          <w:sz w:val="28"/>
          <w:szCs w:val="28"/>
        </w:rPr>
      </w:pPr>
    </w:p>
    <w:tbl>
      <w:tblPr>
        <w:tblStyle w:val="TableGrid"/>
        <w:tblW w:w="0" w:type="auto"/>
        <w:jc w:val="center"/>
        <w:tblLook w:val="04A0" w:firstRow="1" w:lastRow="0" w:firstColumn="1" w:lastColumn="0" w:noHBand="0" w:noVBand="1"/>
      </w:tblPr>
      <w:tblGrid>
        <w:gridCol w:w="2393"/>
        <w:gridCol w:w="4661"/>
      </w:tblGrid>
      <w:tr w:rsidR="002427CA" w:rsidRPr="00126058" w:rsidTr="00736272">
        <w:trPr>
          <w:jc w:val="center"/>
        </w:trPr>
        <w:tc>
          <w:tcPr>
            <w:tcW w:w="2393" w:type="dxa"/>
          </w:tcPr>
          <w:p w:rsidR="00303BF8" w:rsidRPr="00126058" w:rsidRDefault="00303BF8" w:rsidP="00431FB8">
            <w:pPr>
              <w:adjustRightInd w:val="0"/>
              <w:snapToGrid w:val="0"/>
              <w:spacing w:line="360" w:lineRule="auto"/>
              <w:jc w:val="center"/>
              <w:rPr>
                <w:b/>
                <w:color w:val="000000" w:themeColor="text1"/>
                <w:sz w:val="28"/>
                <w:szCs w:val="28"/>
                <w:lang w:val="vi-VN"/>
              </w:rPr>
            </w:pPr>
            <w:r w:rsidRPr="00126058">
              <w:rPr>
                <w:b/>
                <w:color w:val="000000" w:themeColor="text1"/>
                <w:sz w:val="28"/>
                <w:szCs w:val="28"/>
                <w:lang w:val="vi-VN"/>
              </w:rPr>
              <w:t>Năm</w:t>
            </w:r>
          </w:p>
        </w:tc>
        <w:tc>
          <w:tcPr>
            <w:tcW w:w="4661" w:type="dxa"/>
          </w:tcPr>
          <w:p w:rsidR="00303BF8" w:rsidRPr="00126058" w:rsidRDefault="00303BF8" w:rsidP="00431FB8">
            <w:pPr>
              <w:adjustRightInd w:val="0"/>
              <w:snapToGrid w:val="0"/>
              <w:spacing w:line="360" w:lineRule="auto"/>
              <w:jc w:val="center"/>
              <w:rPr>
                <w:b/>
                <w:color w:val="000000" w:themeColor="text1"/>
                <w:sz w:val="28"/>
                <w:szCs w:val="28"/>
                <w:lang w:val="vi-VN"/>
              </w:rPr>
            </w:pPr>
            <w:r w:rsidRPr="00126058">
              <w:rPr>
                <w:b/>
                <w:color w:val="000000" w:themeColor="text1"/>
                <w:sz w:val="28"/>
                <w:szCs w:val="28"/>
                <w:lang w:val="vi-VN"/>
              </w:rPr>
              <w:t>Số lượng đơn thư khiếu nại, tố cáo</w:t>
            </w:r>
          </w:p>
        </w:tc>
      </w:tr>
      <w:tr w:rsidR="002427CA" w:rsidRPr="00126058" w:rsidTr="00736272">
        <w:trPr>
          <w:jc w:val="center"/>
        </w:trPr>
        <w:tc>
          <w:tcPr>
            <w:tcW w:w="2393" w:type="dxa"/>
          </w:tcPr>
          <w:p w:rsidR="00303BF8" w:rsidRPr="00126058" w:rsidRDefault="00303BF8" w:rsidP="00AD105C">
            <w:pPr>
              <w:adjustRightInd w:val="0"/>
              <w:snapToGrid w:val="0"/>
              <w:spacing w:line="360" w:lineRule="auto"/>
              <w:jc w:val="center"/>
              <w:rPr>
                <w:bCs/>
                <w:color w:val="000000" w:themeColor="text1"/>
                <w:sz w:val="28"/>
                <w:szCs w:val="28"/>
                <w:lang w:val="vi-VN"/>
              </w:rPr>
            </w:pPr>
            <w:r w:rsidRPr="00126058">
              <w:rPr>
                <w:bCs/>
                <w:color w:val="000000" w:themeColor="text1"/>
                <w:sz w:val="28"/>
                <w:szCs w:val="28"/>
                <w:lang w:val="vi-VN"/>
              </w:rPr>
              <w:t>2021</w:t>
            </w:r>
          </w:p>
        </w:tc>
        <w:tc>
          <w:tcPr>
            <w:tcW w:w="4661" w:type="dxa"/>
          </w:tcPr>
          <w:p w:rsidR="00303BF8" w:rsidRPr="00126058" w:rsidRDefault="00303BF8" w:rsidP="00AD105C">
            <w:pPr>
              <w:adjustRightInd w:val="0"/>
              <w:snapToGrid w:val="0"/>
              <w:spacing w:line="360" w:lineRule="auto"/>
              <w:jc w:val="center"/>
              <w:rPr>
                <w:bCs/>
                <w:color w:val="000000" w:themeColor="text1"/>
                <w:sz w:val="28"/>
                <w:szCs w:val="28"/>
                <w:lang w:val="vi-VN"/>
              </w:rPr>
            </w:pPr>
            <w:r w:rsidRPr="00126058">
              <w:rPr>
                <w:bCs/>
                <w:color w:val="000000" w:themeColor="text1"/>
                <w:sz w:val="28"/>
                <w:szCs w:val="28"/>
                <w:lang w:val="vi-VN"/>
              </w:rPr>
              <w:t>58</w:t>
            </w:r>
          </w:p>
        </w:tc>
      </w:tr>
      <w:tr w:rsidR="002427CA" w:rsidRPr="00126058" w:rsidTr="00736272">
        <w:trPr>
          <w:jc w:val="center"/>
        </w:trPr>
        <w:tc>
          <w:tcPr>
            <w:tcW w:w="2393" w:type="dxa"/>
          </w:tcPr>
          <w:p w:rsidR="00303BF8" w:rsidRPr="00126058" w:rsidRDefault="00303BF8" w:rsidP="00AD105C">
            <w:pPr>
              <w:adjustRightInd w:val="0"/>
              <w:snapToGrid w:val="0"/>
              <w:spacing w:line="360" w:lineRule="auto"/>
              <w:jc w:val="center"/>
              <w:rPr>
                <w:bCs/>
                <w:color w:val="000000" w:themeColor="text1"/>
                <w:sz w:val="28"/>
                <w:szCs w:val="28"/>
                <w:lang w:val="vi-VN"/>
              </w:rPr>
            </w:pPr>
            <w:r w:rsidRPr="00126058">
              <w:rPr>
                <w:bCs/>
                <w:color w:val="000000" w:themeColor="text1"/>
                <w:sz w:val="28"/>
                <w:szCs w:val="28"/>
                <w:lang w:val="vi-VN"/>
              </w:rPr>
              <w:t>2022</w:t>
            </w:r>
          </w:p>
        </w:tc>
        <w:tc>
          <w:tcPr>
            <w:tcW w:w="4661" w:type="dxa"/>
          </w:tcPr>
          <w:p w:rsidR="00303BF8" w:rsidRPr="00126058" w:rsidRDefault="00303BF8" w:rsidP="00AD105C">
            <w:pPr>
              <w:adjustRightInd w:val="0"/>
              <w:snapToGrid w:val="0"/>
              <w:spacing w:line="360" w:lineRule="auto"/>
              <w:jc w:val="center"/>
              <w:rPr>
                <w:bCs/>
                <w:color w:val="000000" w:themeColor="text1"/>
                <w:sz w:val="28"/>
                <w:szCs w:val="28"/>
                <w:lang w:val="vi-VN"/>
              </w:rPr>
            </w:pPr>
            <w:r w:rsidRPr="00126058">
              <w:rPr>
                <w:bCs/>
                <w:color w:val="000000" w:themeColor="text1"/>
                <w:sz w:val="28"/>
                <w:szCs w:val="28"/>
                <w:lang w:val="vi-VN"/>
              </w:rPr>
              <w:t>69</w:t>
            </w:r>
          </w:p>
        </w:tc>
      </w:tr>
      <w:tr w:rsidR="002427CA" w:rsidRPr="00126058" w:rsidTr="00736272">
        <w:trPr>
          <w:jc w:val="center"/>
        </w:trPr>
        <w:tc>
          <w:tcPr>
            <w:tcW w:w="2393" w:type="dxa"/>
          </w:tcPr>
          <w:p w:rsidR="00303BF8" w:rsidRPr="00126058" w:rsidRDefault="00303BF8" w:rsidP="00AD105C">
            <w:pPr>
              <w:adjustRightInd w:val="0"/>
              <w:snapToGrid w:val="0"/>
              <w:spacing w:line="360" w:lineRule="auto"/>
              <w:jc w:val="center"/>
              <w:rPr>
                <w:bCs/>
                <w:color w:val="000000" w:themeColor="text1"/>
                <w:sz w:val="28"/>
                <w:szCs w:val="28"/>
                <w:lang w:val="vi-VN"/>
              </w:rPr>
            </w:pPr>
            <w:r w:rsidRPr="00126058">
              <w:rPr>
                <w:bCs/>
                <w:color w:val="000000" w:themeColor="text1"/>
                <w:sz w:val="28"/>
                <w:szCs w:val="28"/>
                <w:lang w:val="vi-VN"/>
              </w:rPr>
              <w:t>2023</w:t>
            </w:r>
          </w:p>
        </w:tc>
        <w:tc>
          <w:tcPr>
            <w:tcW w:w="4661" w:type="dxa"/>
          </w:tcPr>
          <w:p w:rsidR="00303BF8" w:rsidRPr="00126058" w:rsidRDefault="00303BF8" w:rsidP="00AD105C">
            <w:pPr>
              <w:adjustRightInd w:val="0"/>
              <w:snapToGrid w:val="0"/>
              <w:spacing w:line="360" w:lineRule="auto"/>
              <w:jc w:val="center"/>
              <w:rPr>
                <w:bCs/>
                <w:color w:val="000000" w:themeColor="text1"/>
                <w:sz w:val="28"/>
                <w:szCs w:val="28"/>
                <w:lang w:val="vi-VN"/>
              </w:rPr>
            </w:pPr>
            <w:r w:rsidRPr="00126058">
              <w:rPr>
                <w:bCs/>
                <w:color w:val="000000" w:themeColor="text1"/>
                <w:sz w:val="28"/>
                <w:szCs w:val="28"/>
                <w:lang w:val="vi-VN"/>
              </w:rPr>
              <w:t>119</w:t>
            </w:r>
          </w:p>
        </w:tc>
      </w:tr>
      <w:tr w:rsidR="002427CA" w:rsidRPr="00126058" w:rsidTr="00736272">
        <w:trPr>
          <w:jc w:val="center"/>
        </w:trPr>
        <w:tc>
          <w:tcPr>
            <w:tcW w:w="2393" w:type="dxa"/>
          </w:tcPr>
          <w:p w:rsidR="00303BF8" w:rsidRPr="00126058" w:rsidRDefault="00303BF8" w:rsidP="00AD105C">
            <w:pPr>
              <w:adjustRightInd w:val="0"/>
              <w:snapToGrid w:val="0"/>
              <w:spacing w:line="360" w:lineRule="auto"/>
              <w:jc w:val="center"/>
              <w:rPr>
                <w:bCs/>
                <w:color w:val="000000" w:themeColor="text1"/>
                <w:sz w:val="28"/>
                <w:szCs w:val="28"/>
                <w:lang w:val="vi-VN"/>
              </w:rPr>
            </w:pPr>
            <w:r w:rsidRPr="00126058">
              <w:rPr>
                <w:bCs/>
                <w:color w:val="000000" w:themeColor="text1"/>
                <w:sz w:val="28"/>
                <w:szCs w:val="28"/>
                <w:lang w:val="vi-VN"/>
              </w:rPr>
              <w:t>2024</w:t>
            </w:r>
          </w:p>
        </w:tc>
        <w:tc>
          <w:tcPr>
            <w:tcW w:w="4661" w:type="dxa"/>
          </w:tcPr>
          <w:p w:rsidR="00303BF8" w:rsidRPr="00126058" w:rsidRDefault="00303BF8" w:rsidP="00AD105C">
            <w:pPr>
              <w:adjustRightInd w:val="0"/>
              <w:snapToGrid w:val="0"/>
              <w:spacing w:line="360" w:lineRule="auto"/>
              <w:jc w:val="center"/>
              <w:rPr>
                <w:bCs/>
                <w:color w:val="000000" w:themeColor="text1"/>
                <w:sz w:val="28"/>
                <w:szCs w:val="28"/>
                <w:lang w:val="vi-VN"/>
              </w:rPr>
            </w:pPr>
            <w:r w:rsidRPr="00126058">
              <w:rPr>
                <w:bCs/>
                <w:color w:val="000000" w:themeColor="text1"/>
                <w:sz w:val="28"/>
                <w:szCs w:val="28"/>
                <w:lang w:val="vi-VN"/>
              </w:rPr>
              <w:t>73</w:t>
            </w:r>
          </w:p>
        </w:tc>
      </w:tr>
    </w:tbl>
    <w:p w:rsidR="001B4C81" w:rsidRPr="00126058" w:rsidRDefault="001B4C81" w:rsidP="00543693">
      <w:pPr>
        <w:adjustRightInd w:val="0"/>
        <w:snapToGrid w:val="0"/>
        <w:spacing w:line="360" w:lineRule="auto"/>
        <w:rPr>
          <w:i/>
          <w:iCs/>
          <w:color w:val="000000" w:themeColor="text1"/>
          <w:sz w:val="28"/>
          <w:szCs w:val="28"/>
          <w:lang w:val="vi-VN"/>
        </w:rPr>
      </w:pPr>
      <w:r w:rsidRPr="00126058">
        <w:rPr>
          <w:i/>
          <w:iCs/>
          <w:color w:val="000000" w:themeColor="text1"/>
          <w:sz w:val="28"/>
          <w:szCs w:val="28"/>
          <w:lang w:val="vi-VN"/>
        </w:rPr>
        <w:t xml:space="preserve">Nguồn: Cục quản lý lao động ngoài nước, </w:t>
      </w:r>
      <w:r w:rsidR="009808E2" w:rsidRPr="00126058">
        <w:rPr>
          <w:i/>
          <w:iCs/>
          <w:color w:val="000000" w:themeColor="text1"/>
          <w:sz w:val="28"/>
          <w:szCs w:val="28"/>
          <w:lang w:val="vi-VN"/>
        </w:rPr>
        <w:t>Bộ LĐTB&amp;XH (nay là Bộ Nội vụ)</w:t>
      </w:r>
    </w:p>
    <w:p w:rsidR="007B786B" w:rsidRPr="00126058" w:rsidRDefault="001B4C81" w:rsidP="007B786B">
      <w:pPr>
        <w:pStyle w:val="ListParagraph"/>
        <w:tabs>
          <w:tab w:val="left" w:pos="709"/>
        </w:tabs>
        <w:adjustRightInd w:val="0"/>
        <w:snapToGrid w:val="0"/>
        <w:spacing w:line="360" w:lineRule="auto"/>
        <w:ind w:left="0"/>
        <w:contextualSpacing w:val="0"/>
        <w:jc w:val="both"/>
        <w:rPr>
          <w:color w:val="000000" w:themeColor="text1"/>
          <w:sz w:val="28"/>
          <w:szCs w:val="28"/>
          <w:lang w:val="vi-VN"/>
        </w:rPr>
      </w:pPr>
      <w:r w:rsidRPr="00126058">
        <w:rPr>
          <w:color w:val="000000" w:themeColor="text1"/>
          <w:sz w:val="28"/>
          <w:szCs w:val="28"/>
        </w:rPr>
        <w:tab/>
      </w:r>
      <w:r w:rsidR="0030068F" w:rsidRPr="00126058">
        <w:rPr>
          <w:color w:val="000000" w:themeColor="text1"/>
          <w:sz w:val="28"/>
          <w:szCs w:val="28"/>
          <w:lang w:val="vi-VN"/>
        </w:rPr>
        <w:t xml:space="preserve">Bên cạnh đó, các khiếu nại của </w:t>
      </w:r>
      <w:r w:rsidR="00431FB8" w:rsidRPr="00126058">
        <w:rPr>
          <w:color w:val="000000" w:themeColor="text1"/>
          <w:sz w:val="28"/>
          <w:szCs w:val="28"/>
          <w:lang w:val="vi-VN"/>
        </w:rPr>
        <w:t>NLĐVN đi làm việc ở nước ngoài</w:t>
      </w:r>
      <w:r w:rsidR="0030068F" w:rsidRPr="00126058">
        <w:rPr>
          <w:color w:val="000000" w:themeColor="text1"/>
          <w:sz w:val="28"/>
          <w:szCs w:val="28"/>
          <w:lang w:val="vi-VN"/>
        </w:rPr>
        <w:t xml:space="preserve"> đa phần </w:t>
      </w:r>
      <w:r w:rsidR="00535C57" w:rsidRPr="00126058">
        <w:rPr>
          <w:color w:val="000000" w:themeColor="text1"/>
          <w:sz w:val="28"/>
          <w:szCs w:val="28"/>
          <w:lang w:val="vi-VN"/>
        </w:rPr>
        <w:t>thiếu</w:t>
      </w:r>
      <w:r w:rsidR="0030068F" w:rsidRPr="00126058">
        <w:rPr>
          <w:color w:val="000000" w:themeColor="text1"/>
          <w:sz w:val="28"/>
          <w:szCs w:val="28"/>
          <w:lang w:val="vi-VN"/>
        </w:rPr>
        <w:t xml:space="preserve"> chứng cứ cụ thể, rõ ràng, gây khó khăn cho cơ quan quản lý </w:t>
      </w:r>
      <w:r w:rsidR="00535C57" w:rsidRPr="00126058">
        <w:rPr>
          <w:color w:val="000000" w:themeColor="text1"/>
          <w:sz w:val="28"/>
          <w:szCs w:val="28"/>
          <w:lang w:val="vi-VN"/>
        </w:rPr>
        <w:t>trong việc</w:t>
      </w:r>
      <w:r w:rsidR="0030068F" w:rsidRPr="00126058">
        <w:rPr>
          <w:color w:val="000000" w:themeColor="text1"/>
          <w:sz w:val="28"/>
          <w:szCs w:val="28"/>
          <w:lang w:val="vi-VN"/>
        </w:rPr>
        <w:t xml:space="preserve"> giải </w:t>
      </w:r>
      <w:r w:rsidR="0030068F" w:rsidRPr="00126058">
        <w:rPr>
          <w:color w:val="000000" w:themeColor="text1"/>
          <w:sz w:val="28"/>
          <w:szCs w:val="28"/>
          <w:lang w:val="vi-VN"/>
        </w:rPr>
        <w:lastRenderedPageBreak/>
        <w:t>quyết theo quy định của pháp luật.</w:t>
      </w:r>
      <w:r w:rsidR="0030068F" w:rsidRPr="00126058">
        <w:rPr>
          <w:rStyle w:val="FootnoteReference"/>
          <w:color w:val="000000" w:themeColor="text1"/>
          <w:sz w:val="28"/>
          <w:szCs w:val="28"/>
          <w:lang w:val="vi-VN"/>
        </w:rPr>
        <w:footnoteReference w:id="99"/>
      </w:r>
      <w:r w:rsidR="00535C57" w:rsidRPr="00126058">
        <w:rPr>
          <w:color w:val="000000" w:themeColor="text1"/>
          <w:sz w:val="28"/>
          <w:szCs w:val="28"/>
          <w:lang w:val="vi-VN"/>
        </w:rPr>
        <w:t xml:space="preserve"> Điều này phần nào cũng cho thấy </w:t>
      </w:r>
      <w:r w:rsidR="003C6566" w:rsidRPr="00126058">
        <w:rPr>
          <w:color w:val="000000" w:themeColor="text1"/>
          <w:sz w:val="28"/>
          <w:szCs w:val="28"/>
          <w:lang w:val="vi-VN"/>
        </w:rPr>
        <w:t>NLĐ</w:t>
      </w:r>
      <w:r w:rsidR="00535C57" w:rsidRPr="00126058">
        <w:rPr>
          <w:color w:val="000000" w:themeColor="text1"/>
          <w:sz w:val="28"/>
          <w:szCs w:val="28"/>
          <w:lang w:val="vi-VN"/>
        </w:rPr>
        <w:t xml:space="preserve"> thiếu kỹ năng và sự tin tưởng vào cơ chế giải quyết khiếu nại, tố cáo vi phạm quyền của họ.</w:t>
      </w:r>
    </w:p>
    <w:p w:rsidR="007B786B" w:rsidRPr="00126058" w:rsidRDefault="007B786B" w:rsidP="00AD105C">
      <w:pPr>
        <w:pStyle w:val="ListParagraph"/>
        <w:tabs>
          <w:tab w:val="left" w:pos="709"/>
        </w:tabs>
        <w:adjustRightInd w:val="0"/>
        <w:snapToGrid w:val="0"/>
        <w:spacing w:line="360" w:lineRule="auto"/>
        <w:ind w:left="0"/>
        <w:contextualSpacing w:val="0"/>
        <w:jc w:val="both"/>
        <w:rPr>
          <w:color w:val="000000" w:themeColor="text1"/>
          <w:sz w:val="28"/>
          <w:szCs w:val="28"/>
          <w:lang w:val="vi-VN"/>
        </w:rPr>
      </w:pPr>
      <w:r w:rsidRPr="00126058">
        <w:rPr>
          <w:color w:val="000000" w:themeColor="text1"/>
          <w:sz w:val="28"/>
          <w:szCs w:val="28"/>
          <w:lang w:val="vi-VN"/>
        </w:rPr>
        <w:tab/>
        <w:t>Liên quan đến hạn chế trong việc thực hiện cơ chế giải quyết khiếu nại, tố cáo vi phạm quyền của</w:t>
      </w:r>
      <w:r w:rsidR="00C53C7C" w:rsidRPr="00126058">
        <w:rPr>
          <w:color w:val="000000" w:themeColor="text1"/>
          <w:sz w:val="28"/>
          <w:szCs w:val="28"/>
          <w:lang w:val="vi-VN"/>
        </w:rPr>
        <w:t xml:space="preserve"> </w:t>
      </w:r>
      <w:r w:rsidR="00431FB8" w:rsidRPr="00126058">
        <w:rPr>
          <w:color w:val="000000" w:themeColor="text1"/>
          <w:sz w:val="28"/>
          <w:szCs w:val="28"/>
          <w:lang w:val="vi-VN"/>
        </w:rPr>
        <w:t>NLĐVN đi làm việc ở nước ngoài</w:t>
      </w:r>
      <w:r w:rsidRPr="00126058">
        <w:rPr>
          <w:color w:val="000000" w:themeColor="text1"/>
          <w:sz w:val="28"/>
          <w:szCs w:val="28"/>
          <w:lang w:val="vi-VN"/>
        </w:rPr>
        <w:t xml:space="preserve">, vụ việc 40 </w:t>
      </w:r>
      <w:r w:rsidR="00D56D9A" w:rsidRPr="00126058">
        <w:rPr>
          <w:color w:val="000000" w:themeColor="text1"/>
          <w:sz w:val="28"/>
          <w:szCs w:val="28"/>
          <w:lang w:val="vi-VN"/>
        </w:rPr>
        <w:t>NLĐVN</w:t>
      </w:r>
      <w:r w:rsidRPr="00126058">
        <w:rPr>
          <w:color w:val="000000" w:themeColor="text1"/>
          <w:sz w:val="28"/>
          <w:szCs w:val="28"/>
          <w:lang w:val="vi-VN"/>
        </w:rPr>
        <w:t xml:space="preserve"> bị bóc lột tại Serbia (2021) có thể xem là một ví dụ tiêu biểu:</w:t>
      </w:r>
    </w:p>
    <w:p w:rsidR="007B786B" w:rsidRPr="00126058" w:rsidRDefault="007B786B" w:rsidP="00AD105C">
      <w:pPr>
        <w:tabs>
          <w:tab w:val="left" w:pos="709"/>
        </w:tabs>
        <w:adjustRightInd w:val="0"/>
        <w:snapToGrid w:val="0"/>
        <w:spacing w:line="360" w:lineRule="auto"/>
        <w:ind w:left="709"/>
        <w:jc w:val="both"/>
        <w:rPr>
          <w:i/>
          <w:iCs/>
          <w:color w:val="000000" w:themeColor="text1"/>
          <w:sz w:val="28"/>
          <w:szCs w:val="28"/>
          <w:lang w:val="vi-VN"/>
        </w:rPr>
      </w:pPr>
      <w:r w:rsidRPr="00126058">
        <w:rPr>
          <w:i/>
          <w:iCs/>
          <w:color w:val="000000" w:themeColor="text1"/>
          <w:sz w:val="28"/>
          <w:szCs w:val="28"/>
          <w:lang w:val="vi-VN"/>
        </w:rPr>
        <w:t xml:space="preserve">Cuối năm 2021, một số cơ quan truyền thông trong và ngoài nước đã đưa tin về việc 40 </w:t>
      </w:r>
      <w:r w:rsidR="00D56D9A" w:rsidRPr="00126058">
        <w:rPr>
          <w:i/>
          <w:iCs/>
          <w:color w:val="000000" w:themeColor="text1"/>
          <w:sz w:val="28"/>
          <w:szCs w:val="28"/>
          <w:lang w:val="vi-VN"/>
        </w:rPr>
        <w:t>NLĐVN</w:t>
      </w:r>
      <w:r w:rsidRPr="00126058">
        <w:rPr>
          <w:i/>
          <w:iCs/>
          <w:color w:val="000000" w:themeColor="text1"/>
          <w:sz w:val="28"/>
          <w:szCs w:val="28"/>
          <w:lang w:val="vi-VN"/>
        </w:rPr>
        <w:t xml:space="preserve"> làm việc cho nhà thầu Trung Quốc trong dự án Nhà máy sản xuất lốp xe Shandong Linglong ở Zrenjanin, Serbia, bị bóc lột sức lao động, giữ hộ chiếu, cư trú trong điều kiện tồi tệ, không được trả lương và không có quyền tiếp cận hỗ trợ pháp lý. </w:t>
      </w:r>
      <w:r w:rsidR="003C6566" w:rsidRPr="00126058">
        <w:rPr>
          <w:i/>
          <w:iCs/>
          <w:color w:val="000000" w:themeColor="text1"/>
          <w:sz w:val="28"/>
          <w:szCs w:val="28"/>
          <w:lang w:val="vi-VN"/>
        </w:rPr>
        <w:t>NLĐ</w:t>
      </w:r>
      <w:r w:rsidRPr="00126058">
        <w:rPr>
          <w:i/>
          <w:iCs/>
          <w:color w:val="000000" w:themeColor="text1"/>
          <w:sz w:val="28"/>
          <w:szCs w:val="28"/>
          <w:lang w:val="vi-VN"/>
        </w:rPr>
        <w:t xml:space="preserve"> đã nhiều lần kêu cứu, nhưng các phản ánh và yêu cầu bảo vệ gửi về trong nước không được xử lý nhanh chóng hoặc theo quy trình rõ ràng</w:t>
      </w:r>
      <w:r w:rsidRPr="00126058">
        <w:rPr>
          <w:rStyle w:val="FootnoteReference"/>
          <w:i/>
          <w:iCs/>
          <w:color w:val="000000" w:themeColor="text1"/>
          <w:sz w:val="28"/>
          <w:szCs w:val="28"/>
          <w:lang w:val="vi-VN"/>
        </w:rPr>
        <w:footnoteReference w:id="100"/>
      </w:r>
      <w:r w:rsidRPr="00126058">
        <w:rPr>
          <w:i/>
          <w:iCs/>
          <w:color w:val="000000" w:themeColor="text1"/>
          <w:sz w:val="28"/>
          <w:szCs w:val="28"/>
          <w:lang w:val="vi-VN"/>
        </w:rPr>
        <w:t>.</w:t>
      </w:r>
    </w:p>
    <w:p w:rsidR="00E235B3" w:rsidRPr="00126058" w:rsidRDefault="007B786B" w:rsidP="00AD105C">
      <w:pPr>
        <w:tabs>
          <w:tab w:val="left" w:pos="709"/>
        </w:tabs>
        <w:adjustRightInd w:val="0"/>
        <w:snapToGrid w:val="0"/>
        <w:spacing w:line="360" w:lineRule="auto"/>
        <w:jc w:val="both"/>
        <w:rPr>
          <w:color w:val="000000" w:themeColor="text1"/>
          <w:sz w:val="28"/>
          <w:szCs w:val="28"/>
          <w:lang w:val="vi-VN"/>
        </w:rPr>
      </w:pPr>
      <w:r w:rsidRPr="00126058">
        <w:rPr>
          <w:color w:val="000000" w:themeColor="text1"/>
          <w:sz w:val="28"/>
          <w:szCs w:val="28"/>
          <w:lang w:val="vi-VN"/>
        </w:rPr>
        <w:tab/>
        <w:t>Vụ việc trên phản ánh rõ nét những bất cập trong việc thực hiện cơ chế giải quyết khiếu nại – tố cáo của</w:t>
      </w:r>
      <w:r w:rsidR="00C53C7C" w:rsidRPr="00126058">
        <w:rPr>
          <w:color w:val="000000" w:themeColor="text1"/>
          <w:sz w:val="28"/>
          <w:szCs w:val="28"/>
          <w:lang w:val="vi-VN"/>
        </w:rPr>
        <w:t xml:space="preserve"> </w:t>
      </w:r>
      <w:r w:rsidR="00431FB8" w:rsidRPr="00126058">
        <w:rPr>
          <w:color w:val="000000" w:themeColor="text1"/>
          <w:sz w:val="28"/>
          <w:szCs w:val="28"/>
          <w:lang w:val="vi-VN"/>
        </w:rPr>
        <w:t>NLĐVN đi làm việc ở nước ngoài</w:t>
      </w:r>
      <w:r w:rsidRPr="00126058">
        <w:rPr>
          <w:color w:val="000000" w:themeColor="text1"/>
          <w:sz w:val="28"/>
          <w:szCs w:val="28"/>
          <w:lang w:val="vi-VN"/>
        </w:rPr>
        <w:t xml:space="preserve">, đặc biệt là trong các tình huống khẩn cấp hoặc có yếu tố liên quốc gia. Bất cập đó trước hết thể hiện ở việc </w:t>
      </w:r>
      <w:r w:rsidR="003C6566" w:rsidRPr="00126058">
        <w:rPr>
          <w:color w:val="000000" w:themeColor="text1"/>
          <w:sz w:val="28"/>
          <w:szCs w:val="28"/>
          <w:lang w:val="vi-VN"/>
        </w:rPr>
        <w:t>NLĐ</w:t>
      </w:r>
      <w:r w:rsidRPr="00126058">
        <w:rPr>
          <w:color w:val="000000" w:themeColor="text1"/>
          <w:sz w:val="28"/>
          <w:szCs w:val="28"/>
          <w:lang w:val="vi-VN"/>
        </w:rPr>
        <w:t xml:space="preserve"> không biết gửi khiếu nại đến đâu và cơ quan nào có thẩm quyền xử lý. Trong vụ việc tại Serbia, các nạn nhân không có đầu mối liên lạc rõ ràng tại Đại sứ quán Việt Nam, trong khi các cơ quan chức năng trong nước như </w:t>
      </w:r>
      <w:r w:rsidR="00CA7FF4" w:rsidRPr="00126058">
        <w:rPr>
          <w:color w:val="000000" w:themeColor="text1"/>
          <w:sz w:val="28"/>
          <w:szCs w:val="28"/>
          <w:lang w:val="vi-VN"/>
        </w:rPr>
        <w:t>Bộ LĐ-TB&amp;XH (nay là Bộ Nội vụ)</w:t>
      </w:r>
      <w:r w:rsidRPr="00126058">
        <w:rPr>
          <w:color w:val="000000" w:themeColor="text1"/>
          <w:sz w:val="28"/>
          <w:szCs w:val="28"/>
          <w:lang w:val="vi-VN"/>
        </w:rPr>
        <w:t>, Cục Quản lý lao động ngoài nước không có hệ thống tiếp nhận và phản hồi khiếu nại xuyên biên giới theo cơ chế nhanh.</w:t>
      </w:r>
      <w:r w:rsidR="00E235B3" w:rsidRPr="00126058">
        <w:rPr>
          <w:rStyle w:val="FootnoteReference"/>
          <w:color w:val="000000" w:themeColor="text1"/>
          <w:sz w:val="28"/>
          <w:szCs w:val="28"/>
          <w:lang w:val="vi-VN"/>
        </w:rPr>
        <w:footnoteReference w:id="101"/>
      </w:r>
      <w:r w:rsidR="00E235B3" w:rsidRPr="00126058">
        <w:rPr>
          <w:color w:val="000000" w:themeColor="text1"/>
          <w:sz w:val="28"/>
          <w:szCs w:val="28"/>
          <w:lang w:val="vi-VN"/>
        </w:rPr>
        <w:t xml:space="preserve"> Ngoài ra, việc </w:t>
      </w:r>
      <w:r w:rsidRPr="00126058">
        <w:rPr>
          <w:color w:val="000000" w:themeColor="text1"/>
          <w:sz w:val="28"/>
          <w:szCs w:val="28"/>
          <w:lang w:val="vi-VN"/>
        </w:rPr>
        <w:t xml:space="preserve">cơ chế phối hợp quốc tế để xử lý các vụ việc xảy ra tại quốc gia thứ ba (Serbia) trong khi </w:t>
      </w:r>
      <w:r w:rsidR="004C004C" w:rsidRPr="00126058">
        <w:rPr>
          <w:color w:val="000000" w:themeColor="text1"/>
          <w:sz w:val="28"/>
          <w:szCs w:val="28"/>
          <w:lang w:val="vi-VN"/>
        </w:rPr>
        <w:t>NSDLĐ</w:t>
      </w:r>
      <w:r w:rsidRPr="00126058">
        <w:rPr>
          <w:color w:val="000000" w:themeColor="text1"/>
          <w:sz w:val="28"/>
          <w:szCs w:val="28"/>
          <w:lang w:val="vi-VN"/>
        </w:rPr>
        <w:t xml:space="preserve"> là công ty đến từ quốc gia khác (Trung Quốc), cho thấy lỗ hổng trong bảo hộ đa phương và xử lý tranh chấp xuyên quốc gia. </w:t>
      </w:r>
      <w:r w:rsidR="00E235B3" w:rsidRPr="00126058">
        <w:rPr>
          <w:color w:val="000000" w:themeColor="text1"/>
          <w:sz w:val="28"/>
          <w:szCs w:val="28"/>
          <w:lang w:val="vi-VN"/>
        </w:rPr>
        <w:t xml:space="preserve"> </w:t>
      </w:r>
      <w:r w:rsidR="00886FBD" w:rsidRPr="00126058">
        <w:rPr>
          <w:color w:val="000000" w:themeColor="text1"/>
          <w:sz w:val="28"/>
          <w:szCs w:val="28"/>
          <w:lang w:val="vi-VN"/>
        </w:rPr>
        <w:t xml:space="preserve"> </w:t>
      </w:r>
    </w:p>
    <w:p w:rsidR="00886FBD" w:rsidRPr="00126058" w:rsidRDefault="009E47DF" w:rsidP="00543693">
      <w:pPr>
        <w:adjustRightInd w:val="0"/>
        <w:snapToGrid w:val="0"/>
        <w:spacing w:line="360" w:lineRule="auto"/>
        <w:ind w:firstLine="720"/>
        <w:jc w:val="both"/>
        <w:rPr>
          <w:b/>
          <w:bCs/>
          <w:i/>
          <w:iCs/>
          <w:color w:val="000000" w:themeColor="text1"/>
          <w:sz w:val="28"/>
          <w:szCs w:val="28"/>
          <w:lang w:val="vi-VN"/>
        </w:rPr>
      </w:pPr>
      <w:r w:rsidRPr="00126058">
        <w:rPr>
          <w:b/>
          <w:bCs/>
          <w:i/>
          <w:iCs/>
          <w:color w:val="000000" w:themeColor="text1"/>
          <w:sz w:val="28"/>
          <w:szCs w:val="28"/>
          <w:lang w:val="vi-VN"/>
        </w:rPr>
        <w:lastRenderedPageBreak/>
        <w:t xml:space="preserve">Thứ năm, </w:t>
      </w:r>
      <w:r w:rsidR="00535C57" w:rsidRPr="00126058">
        <w:rPr>
          <w:b/>
          <w:bCs/>
          <w:i/>
          <w:iCs/>
          <w:color w:val="000000" w:themeColor="text1"/>
          <w:sz w:val="28"/>
          <w:szCs w:val="28"/>
          <w:lang w:val="vi-VN"/>
        </w:rPr>
        <w:t>công tác</w:t>
      </w:r>
      <w:r w:rsidRPr="00126058">
        <w:rPr>
          <w:b/>
          <w:bCs/>
          <w:i/>
          <w:iCs/>
          <w:color w:val="000000" w:themeColor="text1"/>
          <w:sz w:val="28"/>
          <w:szCs w:val="28"/>
          <w:lang w:val="vi-VN"/>
        </w:rPr>
        <w:t xml:space="preserve"> quản lý</w:t>
      </w:r>
      <w:r w:rsidR="008A32C8" w:rsidRPr="00126058">
        <w:rPr>
          <w:b/>
          <w:bCs/>
          <w:i/>
          <w:iCs/>
          <w:color w:val="000000" w:themeColor="text1"/>
          <w:sz w:val="28"/>
          <w:szCs w:val="28"/>
          <w:lang w:val="vi-VN"/>
        </w:rPr>
        <w:t xml:space="preserve"> </w:t>
      </w:r>
      <w:r w:rsidRPr="00126058">
        <w:rPr>
          <w:b/>
          <w:bCs/>
          <w:i/>
          <w:iCs/>
          <w:color w:val="000000" w:themeColor="text1"/>
          <w:sz w:val="28"/>
          <w:szCs w:val="28"/>
          <w:lang w:val="vi-VN"/>
        </w:rPr>
        <w:t>hoạt động</w:t>
      </w:r>
      <w:r w:rsidR="00741714" w:rsidRPr="00126058">
        <w:rPr>
          <w:b/>
          <w:bCs/>
          <w:i/>
          <w:iCs/>
          <w:color w:val="000000" w:themeColor="text1"/>
          <w:sz w:val="28"/>
          <w:szCs w:val="28"/>
          <w:lang w:val="vi-VN"/>
        </w:rPr>
        <w:t xml:space="preserve"> đưa </w:t>
      </w:r>
      <w:r w:rsidRPr="00126058">
        <w:rPr>
          <w:b/>
          <w:bCs/>
          <w:i/>
          <w:iCs/>
          <w:color w:val="000000" w:themeColor="text1"/>
          <w:sz w:val="28"/>
          <w:szCs w:val="28"/>
          <w:lang w:val="vi-VN"/>
        </w:rPr>
        <w:t xml:space="preserve">người lao động </w:t>
      </w:r>
      <w:r w:rsidR="00431FB8" w:rsidRPr="00126058">
        <w:rPr>
          <w:b/>
          <w:bCs/>
          <w:i/>
          <w:iCs/>
          <w:color w:val="000000" w:themeColor="text1"/>
          <w:sz w:val="28"/>
          <w:szCs w:val="28"/>
          <w:lang w:val="vi-VN"/>
        </w:rPr>
        <w:t xml:space="preserve">Việt Nam </w:t>
      </w:r>
      <w:r w:rsidR="00741714" w:rsidRPr="00126058">
        <w:rPr>
          <w:b/>
          <w:bCs/>
          <w:i/>
          <w:iCs/>
          <w:color w:val="000000" w:themeColor="text1"/>
          <w:sz w:val="28"/>
          <w:szCs w:val="28"/>
          <w:lang w:val="vi-VN"/>
        </w:rPr>
        <w:t>ra nước ngoài làm việc còn nhiều hạn chế</w:t>
      </w:r>
      <w:r w:rsidRPr="00126058">
        <w:rPr>
          <w:b/>
          <w:bCs/>
          <w:i/>
          <w:iCs/>
          <w:color w:val="000000" w:themeColor="text1"/>
          <w:sz w:val="28"/>
          <w:szCs w:val="28"/>
          <w:lang w:val="vi-VN"/>
        </w:rPr>
        <w:t>.</w:t>
      </w:r>
    </w:p>
    <w:p w:rsidR="0030068F" w:rsidRPr="00126058" w:rsidRDefault="009E47DF" w:rsidP="00543693">
      <w:pPr>
        <w:adjustRightInd w:val="0"/>
        <w:snapToGrid w:val="0"/>
        <w:spacing w:line="360" w:lineRule="auto"/>
        <w:ind w:firstLine="720"/>
        <w:jc w:val="both"/>
        <w:rPr>
          <w:color w:val="000000" w:themeColor="text1"/>
          <w:sz w:val="28"/>
          <w:szCs w:val="28"/>
        </w:rPr>
      </w:pPr>
      <w:r w:rsidRPr="00126058">
        <w:rPr>
          <w:i/>
          <w:iCs/>
          <w:color w:val="000000" w:themeColor="text1"/>
          <w:sz w:val="28"/>
          <w:szCs w:val="28"/>
          <w:lang w:val="vi-VN"/>
        </w:rPr>
        <w:t xml:space="preserve"> </w:t>
      </w:r>
      <w:r w:rsidR="00535C57" w:rsidRPr="00126058">
        <w:rPr>
          <w:color w:val="000000" w:themeColor="text1"/>
          <w:sz w:val="28"/>
          <w:szCs w:val="28"/>
          <w:lang w:val="vi-VN"/>
        </w:rPr>
        <w:t>Điều này thể hiện qua v</w:t>
      </w:r>
      <w:r w:rsidRPr="00126058">
        <w:rPr>
          <w:color w:val="000000" w:themeColor="text1"/>
          <w:sz w:val="28"/>
          <w:szCs w:val="28"/>
          <w:lang w:val="vi-VN"/>
        </w:rPr>
        <w:t xml:space="preserve">iệc triển khai các quy định về báo cáo tại các tổ chức sự nghiệp </w:t>
      </w:r>
      <w:r w:rsidR="00741714" w:rsidRPr="00126058">
        <w:rPr>
          <w:color w:val="000000" w:themeColor="text1"/>
          <w:sz w:val="28"/>
          <w:szCs w:val="28"/>
          <w:lang w:val="vi-VN"/>
        </w:rPr>
        <w:t xml:space="preserve">xuất khẩu lao động </w:t>
      </w:r>
      <w:r w:rsidRPr="00126058">
        <w:rPr>
          <w:color w:val="000000" w:themeColor="text1"/>
          <w:sz w:val="28"/>
          <w:szCs w:val="28"/>
          <w:lang w:val="vi-VN"/>
        </w:rPr>
        <w:t>chưa được thực thi đầy đủ.</w:t>
      </w:r>
      <w:r w:rsidR="005132C7" w:rsidRPr="00126058">
        <w:rPr>
          <w:color w:val="000000" w:themeColor="text1"/>
          <w:sz w:val="28"/>
          <w:szCs w:val="28"/>
          <w:lang w:val="vi-VN"/>
        </w:rPr>
        <w:t xml:space="preserve"> S</w:t>
      </w:r>
      <w:r w:rsidR="005132C7" w:rsidRPr="00126058">
        <w:rPr>
          <w:color w:val="000000" w:themeColor="text1"/>
          <w:sz w:val="28"/>
          <w:szCs w:val="28"/>
        </w:rPr>
        <w:t xml:space="preserve">ự </w:t>
      </w:r>
      <w:proofErr w:type="spellStart"/>
      <w:r w:rsidR="005132C7" w:rsidRPr="00126058">
        <w:rPr>
          <w:color w:val="000000" w:themeColor="text1"/>
          <w:sz w:val="28"/>
          <w:szCs w:val="28"/>
        </w:rPr>
        <w:t>phối</w:t>
      </w:r>
      <w:proofErr w:type="spellEnd"/>
      <w:r w:rsidR="001F605B" w:rsidRPr="00126058">
        <w:rPr>
          <w:color w:val="000000" w:themeColor="text1"/>
          <w:sz w:val="28"/>
          <w:szCs w:val="28"/>
          <w:lang w:val="vi-VN"/>
        </w:rPr>
        <w:t>,</w:t>
      </w:r>
      <w:r w:rsidR="005132C7" w:rsidRPr="00126058">
        <w:rPr>
          <w:color w:val="000000" w:themeColor="text1"/>
          <w:sz w:val="28"/>
          <w:szCs w:val="28"/>
        </w:rPr>
        <w:t xml:space="preserve"> </w:t>
      </w:r>
      <w:proofErr w:type="spellStart"/>
      <w:r w:rsidR="005132C7" w:rsidRPr="00126058">
        <w:rPr>
          <w:color w:val="000000" w:themeColor="text1"/>
          <w:sz w:val="28"/>
          <w:szCs w:val="28"/>
        </w:rPr>
        <w:t>kết</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hợp</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giữa</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các</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cơ</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quan</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có</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thẩm</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quyền</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trong</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quá</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trình</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triển</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khai</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thực</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hiện</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các</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quy</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định</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của</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pháp</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luật</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và</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quá</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trình</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quản</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lý</w:t>
      </w:r>
      <w:proofErr w:type="spellEnd"/>
      <w:r w:rsidR="005132C7" w:rsidRPr="00126058">
        <w:rPr>
          <w:color w:val="000000" w:themeColor="text1"/>
          <w:sz w:val="28"/>
          <w:szCs w:val="28"/>
        </w:rPr>
        <w:t xml:space="preserve"> </w:t>
      </w:r>
      <w:r w:rsidR="00431FB8" w:rsidRPr="00126058">
        <w:rPr>
          <w:color w:val="000000" w:themeColor="text1"/>
          <w:sz w:val="28"/>
          <w:szCs w:val="28"/>
          <w:lang w:val="vi-VN"/>
        </w:rPr>
        <w:t>NLĐVN đi làm việc ở nước ngoài</w:t>
      </w:r>
      <w:r w:rsidR="005132C7" w:rsidRPr="00126058">
        <w:rPr>
          <w:color w:val="000000" w:themeColor="text1"/>
          <w:sz w:val="28"/>
          <w:szCs w:val="28"/>
        </w:rPr>
        <w:t xml:space="preserve"> </w:t>
      </w:r>
      <w:r w:rsidR="005132C7" w:rsidRPr="00126058">
        <w:rPr>
          <w:color w:val="000000" w:themeColor="text1"/>
          <w:sz w:val="28"/>
          <w:szCs w:val="28"/>
          <w:lang w:val="vi-VN"/>
        </w:rPr>
        <w:t>còn chưa thực sự chặt chẽ.</w:t>
      </w:r>
      <w:r w:rsidR="00741714" w:rsidRPr="00126058">
        <w:rPr>
          <w:color w:val="000000" w:themeColor="text1"/>
          <w:sz w:val="28"/>
          <w:szCs w:val="28"/>
          <w:lang w:val="vi-VN"/>
        </w:rPr>
        <w:t xml:space="preserve"> </w:t>
      </w:r>
      <w:proofErr w:type="spellStart"/>
      <w:r w:rsidR="005132C7" w:rsidRPr="00126058">
        <w:rPr>
          <w:color w:val="000000" w:themeColor="text1"/>
          <w:sz w:val="28"/>
          <w:szCs w:val="28"/>
        </w:rPr>
        <w:t>Công</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tác</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kiểm</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tra</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giám</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sát</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việc</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thực</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hiện</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các</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quy</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định</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pháp</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luật</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về</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quyền</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của</w:t>
      </w:r>
      <w:proofErr w:type="spellEnd"/>
      <w:r w:rsidR="005132C7" w:rsidRPr="00126058">
        <w:rPr>
          <w:color w:val="000000" w:themeColor="text1"/>
          <w:sz w:val="28"/>
          <w:szCs w:val="28"/>
        </w:rPr>
        <w:t xml:space="preserve"> </w:t>
      </w:r>
      <w:r w:rsidR="00431FB8" w:rsidRPr="00126058">
        <w:rPr>
          <w:color w:val="000000" w:themeColor="text1"/>
          <w:sz w:val="28"/>
          <w:szCs w:val="28"/>
          <w:lang w:val="vi-VN"/>
        </w:rPr>
        <w:t>NLĐVN đi làm việc ở nước ngoài</w:t>
      </w:r>
      <w:r w:rsidR="005132C7" w:rsidRPr="00126058">
        <w:rPr>
          <w:color w:val="000000" w:themeColor="text1"/>
          <w:sz w:val="28"/>
          <w:szCs w:val="28"/>
        </w:rPr>
        <w:t xml:space="preserve"> </w:t>
      </w:r>
      <w:proofErr w:type="spellStart"/>
      <w:r w:rsidR="005132C7" w:rsidRPr="00126058">
        <w:rPr>
          <w:color w:val="000000" w:themeColor="text1"/>
          <w:sz w:val="28"/>
          <w:szCs w:val="28"/>
        </w:rPr>
        <w:t>còn</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lỏng</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lẻo</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chưa</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kịp</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thời</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phát</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hiện</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ngăn</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chặn</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những</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vụ</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việc</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lừa</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đảo</w:t>
      </w:r>
      <w:proofErr w:type="spellEnd"/>
      <w:r w:rsidR="005132C7" w:rsidRPr="00126058">
        <w:rPr>
          <w:color w:val="000000" w:themeColor="text1"/>
          <w:sz w:val="28"/>
          <w:szCs w:val="28"/>
        </w:rPr>
        <w:t xml:space="preserve"> </w:t>
      </w:r>
      <w:r w:rsidR="003C6566" w:rsidRPr="00126058">
        <w:rPr>
          <w:color w:val="000000" w:themeColor="text1"/>
          <w:sz w:val="28"/>
          <w:szCs w:val="28"/>
        </w:rPr>
        <w:t>NLĐ</w:t>
      </w:r>
      <w:r w:rsidR="005132C7" w:rsidRPr="00126058">
        <w:rPr>
          <w:color w:val="000000" w:themeColor="text1"/>
          <w:sz w:val="28"/>
          <w:szCs w:val="28"/>
        </w:rPr>
        <w:t xml:space="preserve">. </w:t>
      </w:r>
      <w:proofErr w:type="spellStart"/>
      <w:r w:rsidR="005132C7" w:rsidRPr="00126058">
        <w:rPr>
          <w:color w:val="000000" w:themeColor="text1"/>
          <w:sz w:val="28"/>
          <w:szCs w:val="28"/>
        </w:rPr>
        <w:t>Công</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tác</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quản</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lý</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lao</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động</w:t>
      </w:r>
      <w:proofErr w:type="spellEnd"/>
      <w:r w:rsidR="005132C7" w:rsidRPr="00126058">
        <w:rPr>
          <w:color w:val="000000" w:themeColor="text1"/>
          <w:sz w:val="28"/>
          <w:szCs w:val="28"/>
        </w:rPr>
        <w:t xml:space="preserve"> ở </w:t>
      </w:r>
      <w:proofErr w:type="spellStart"/>
      <w:r w:rsidR="005132C7" w:rsidRPr="00126058">
        <w:rPr>
          <w:color w:val="000000" w:themeColor="text1"/>
          <w:sz w:val="28"/>
          <w:szCs w:val="28"/>
        </w:rPr>
        <w:t>nước</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ngoài</w:t>
      </w:r>
      <w:proofErr w:type="spellEnd"/>
      <w:r w:rsidR="005132C7" w:rsidRPr="00126058">
        <w:rPr>
          <w:color w:val="000000" w:themeColor="text1"/>
          <w:sz w:val="28"/>
          <w:szCs w:val="28"/>
        </w:rPr>
        <w:t xml:space="preserve"> </w:t>
      </w:r>
      <w:proofErr w:type="spellStart"/>
      <w:r w:rsidR="00741714" w:rsidRPr="00126058">
        <w:rPr>
          <w:color w:val="000000" w:themeColor="text1"/>
          <w:sz w:val="28"/>
          <w:szCs w:val="28"/>
        </w:rPr>
        <w:t>cũng</w:t>
      </w:r>
      <w:proofErr w:type="spellEnd"/>
      <w:r w:rsidR="00741714" w:rsidRPr="00126058">
        <w:rPr>
          <w:color w:val="000000" w:themeColor="text1"/>
          <w:sz w:val="28"/>
          <w:szCs w:val="28"/>
          <w:lang w:val="vi-VN"/>
        </w:rPr>
        <w:t xml:space="preserve"> còn nhiều hạn chế,</w:t>
      </w:r>
      <w:r w:rsidR="005132C7" w:rsidRPr="00126058">
        <w:rPr>
          <w:color w:val="000000" w:themeColor="text1"/>
          <w:sz w:val="28"/>
          <w:szCs w:val="28"/>
        </w:rPr>
        <w:t xml:space="preserve"> </w:t>
      </w:r>
      <w:proofErr w:type="spellStart"/>
      <w:r w:rsidR="00741714" w:rsidRPr="00126058">
        <w:rPr>
          <w:color w:val="000000" w:themeColor="text1"/>
          <w:sz w:val="28"/>
          <w:szCs w:val="28"/>
        </w:rPr>
        <w:t>trong</w:t>
      </w:r>
      <w:proofErr w:type="spellEnd"/>
      <w:r w:rsidR="00741714" w:rsidRPr="00126058">
        <w:rPr>
          <w:color w:val="000000" w:themeColor="text1"/>
          <w:sz w:val="28"/>
          <w:szCs w:val="28"/>
          <w:lang w:val="vi-VN"/>
        </w:rPr>
        <w:t xml:space="preserve"> một số trường hợp </w:t>
      </w:r>
      <w:proofErr w:type="spellStart"/>
      <w:r w:rsidR="005132C7" w:rsidRPr="00126058">
        <w:rPr>
          <w:color w:val="000000" w:themeColor="text1"/>
          <w:sz w:val="28"/>
          <w:szCs w:val="28"/>
        </w:rPr>
        <w:t>chưa</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kịp</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thời</w:t>
      </w:r>
      <w:proofErr w:type="spellEnd"/>
      <w:r w:rsidR="005132C7" w:rsidRPr="00126058">
        <w:rPr>
          <w:color w:val="000000" w:themeColor="text1"/>
          <w:sz w:val="28"/>
          <w:szCs w:val="28"/>
        </w:rPr>
        <w:t xml:space="preserve"> </w:t>
      </w:r>
      <w:proofErr w:type="spellStart"/>
      <w:r w:rsidR="00741714" w:rsidRPr="00126058">
        <w:rPr>
          <w:color w:val="000000" w:themeColor="text1"/>
          <w:sz w:val="28"/>
          <w:szCs w:val="28"/>
        </w:rPr>
        <w:t>hỗ</w:t>
      </w:r>
      <w:proofErr w:type="spellEnd"/>
      <w:r w:rsidR="00741714" w:rsidRPr="00126058">
        <w:rPr>
          <w:color w:val="000000" w:themeColor="text1"/>
          <w:sz w:val="28"/>
          <w:szCs w:val="28"/>
          <w:lang w:val="vi-VN"/>
        </w:rPr>
        <w:t xml:space="preserve"> trợ </w:t>
      </w:r>
      <w:r w:rsidR="003C6566" w:rsidRPr="00126058">
        <w:rPr>
          <w:color w:val="000000" w:themeColor="text1"/>
          <w:sz w:val="28"/>
          <w:szCs w:val="28"/>
        </w:rPr>
        <w:t>NLĐ</w:t>
      </w:r>
      <w:r w:rsidR="00741714" w:rsidRPr="00126058">
        <w:rPr>
          <w:color w:val="000000" w:themeColor="text1"/>
          <w:sz w:val="28"/>
          <w:szCs w:val="28"/>
          <w:lang w:val="vi-VN"/>
        </w:rPr>
        <w:t xml:space="preserve"> gặp khó khăn, cũng như </w:t>
      </w:r>
      <w:proofErr w:type="spellStart"/>
      <w:r w:rsidR="005132C7" w:rsidRPr="00126058">
        <w:rPr>
          <w:color w:val="000000" w:themeColor="text1"/>
          <w:sz w:val="28"/>
          <w:szCs w:val="28"/>
        </w:rPr>
        <w:t>xử</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lý</w:t>
      </w:r>
      <w:proofErr w:type="spellEnd"/>
      <w:r w:rsidR="00741714" w:rsidRPr="00126058">
        <w:rPr>
          <w:color w:val="000000" w:themeColor="text1"/>
          <w:sz w:val="28"/>
          <w:szCs w:val="28"/>
          <w:lang w:val="vi-VN"/>
        </w:rPr>
        <w:t xml:space="preserve"> kịp thời</w:t>
      </w:r>
      <w:r w:rsidR="005132C7" w:rsidRPr="00126058">
        <w:rPr>
          <w:color w:val="000000" w:themeColor="text1"/>
          <w:sz w:val="28"/>
          <w:szCs w:val="28"/>
        </w:rPr>
        <w:t xml:space="preserve"> </w:t>
      </w:r>
      <w:proofErr w:type="spellStart"/>
      <w:r w:rsidR="005132C7" w:rsidRPr="00126058">
        <w:rPr>
          <w:color w:val="000000" w:themeColor="text1"/>
          <w:sz w:val="28"/>
          <w:szCs w:val="28"/>
        </w:rPr>
        <w:t>những</w:t>
      </w:r>
      <w:proofErr w:type="spellEnd"/>
      <w:r w:rsidR="005132C7" w:rsidRPr="00126058">
        <w:rPr>
          <w:color w:val="000000" w:themeColor="text1"/>
          <w:sz w:val="28"/>
          <w:szCs w:val="28"/>
        </w:rPr>
        <w:t xml:space="preserve"> </w:t>
      </w:r>
      <w:proofErr w:type="spellStart"/>
      <w:r w:rsidR="00741714" w:rsidRPr="00126058">
        <w:rPr>
          <w:color w:val="000000" w:themeColor="text1"/>
          <w:sz w:val="28"/>
          <w:szCs w:val="28"/>
        </w:rPr>
        <w:t>vấn</w:t>
      </w:r>
      <w:proofErr w:type="spellEnd"/>
      <w:r w:rsidR="00741714" w:rsidRPr="00126058">
        <w:rPr>
          <w:color w:val="000000" w:themeColor="text1"/>
          <w:sz w:val="28"/>
          <w:szCs w:val="28"/>
          <w:lang w:val="vi-VN"/>
        </w:rPr>
        <w:t xml:space="preserve"> đề </w:t>
      </w:r>
      <w:proofErr w:type="spellStart"/>
      <w:r w:rsidR="005132C7" w:rsidRPr="00126058">
        <w:rPr>
          <w:color w:val="000000" w:themeColor="text1"/>
          <w:sz w:val="28"/>
          <w:szCs w:val="28"/>
        </w:rPr>
        <w:t>phát</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sinh</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liên</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quan</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đến</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quyền</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lợi</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hợp</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pháp</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của</w:t>
      </w:r>
      <w:proofErr w:type="spellEnd"/>
      <w:r w:rsidR="005132C7" w:rsidRPr="00126058">
        <w:rPr>
          <w:color w:val="000000" w:themeColor="text1"/>
          <w:sz w:val="28"/>
          <w:szCs w:val="28"/>
        </w:rPr>
        <w:t xml:space="preserve"> </w:t>
      </w:r>
      <w:r w:rsidR="003C6566" w:rsidRPr="00126058">
        <w:rPr>
          <w:color w:val="000000" w:themeColor="text1"/>
          <w:sz w:val="28"/>
          <w:szCs w:val="28"/>
        </w:rPr>
        <w:t>NLĐ</w:t>
      </w:r>
      <w:r w:rsidR="005132C7" w:rsidRPr="00126058">
        <w:rPr>
          <w:color w:val="000000" w:themeColor="text1"/>
          <w:sz w:val="28"/>
          <w:szCs w:val="28"/>
        </w:rPr>
        <w:t xml:space="preserve">. </w:t>
      </w:r>
      <w:proofErr w:type="spellStart"/>
      <w:r w:rsidR="00741714" w:rsidRPr="00126058">
        <w:rPr>
          <w:color w:val="000000" w:themeColor="text1"/>
          <w:sz w:val="28"/>
          <w:szCs w:val="28"/>
        </w:rPr>
        <w:t>Nhìn</w:t>
      </w:r>
      <w:proofErr w:type="spellEnd"/>
      <w:r w:rsidR="00741714" w:rsidRPr="00126058">
        <w:rPr>
          <w:color w:val="000000" w:themeColor="text1"/>
          <w:sz w:val="28"/>
          <w:szCs w:val="28"/>
          <w:lang w:val="vi-VN"/>
        </w:rPr>
        <w:t xml:space="preserve"> chung, c</w:t>
      </w:r>
      <w:proofErr w:type="spellStart"/>
      <w:r w:rsidR="005132C7" w:rsidRPr="00126058">
        <w:rPr>
          <w:color w:val="000000" w:themeColor="text1"/>
          <w:sz w:val="28"/>
          <w:szCs w:val="28"/>
        </w:rPr>
        <w:t>ác</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cơ</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quan</w:t>
      </w:r>
      <w:proofErr w:type="spellEnd"/>
      <w:r w:rsidR="00741714" w:rsidRPr="00126058">
        <w:rPr>
          <w:color w:val="000000" w:themeColor="text1"/>
          <w:sz w:val="28"/>
          <w:szCs w:val="28"/>
          <w:lang w:val="vi-VN"/>
        </w:rPr>
        <w:t xml:space="preserve"> chức năng</w:t>
      </w:r>
      <w:r w:rsidR="005132C7" w:rsidRPr="00126058">
        <w:rPr>
          <w:color w:val="000000" w:themeColor="text1"/>
          <w:sz w:val="28"/>
          <w:szCs w:val="28"/>
        </w:rPr>
        <w:t xml:space="preserve"> </w:t>
      </w:r>
      <w:proofErr w:type="spellStart"/>
      <w:r w:rsidR="005132C7" w:rsidRPr="00126058">
        <w:rPr>
          <w:color w:val="000000" w:themeColor="text1"/>
          <w:sz w:val="28"/>
          <w:szCs w:val="28"/>
        </w:rPr>
        <w:t>nhà</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nước</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còn</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thiếu</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kinh</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nghiệm</w:t>
      </w:r>
      <w:proofErr w:type="spellEnd"/>
      <w:r w:rsidR="005132C7" w:rsidRPr="00126058">
        <w:rPr>
          <w:color w:val="000000" w:themeColor="text1"/>
          <w:sz w:val="28"/>
          <w:szCs w:val="28"/>
        </w:rPr>
        <w:t xml:space="preserve"> </w:t>
      </w:r>
      <w:proofErr w:type="spellStart"/>
      <w:r w:rsidR="00741714" w:rsidRPr="00126058">
        <w:rPr>
          <w:color w:val="000000" w:themeColor="text1"/>
          <w:sz w:val="28"/>
          <w:szCs w:val="28"/>
        </w:rPr>
        <w:t>và</w:t>
      </w:r>
      <w:proofErr w:type="spellEnd"/>
      <w:r w:rsidR="00741714" w:rsidRPr="00126058">
        <w:rPr>
          <w:color w:val="000000" w:themeColor="text1"/>
          <w:sz w:val="28"/>
          <w:szCs w:val="28"/>
          <w:lang w:val="vi-VN"/>
        </w:rPr>
        <w:t xml:space="preserve"> </w:t>
      </w:r>
      <w:proofErr w:type="spellStart"/>
      <w:r w:rsidR="005132C7" w:rsidRPr="00126058">
        <w:rPr>
          <w:color w:val="000000" w:themeColor="text1"/>
          <w:sz w:val="28"/>
          <w:szCs w:val="28"/>
        </w:rPr>
        <w:t>thiếu</w:t>
      </w:r>
      <w:proofErr w:type="spellEnd"/>
      <w:r w:rsidR="008A32C8" w:rsidRPr="00126058">
        <w:rPr>
          <w:color w:val="000000" w:themeColor="text1"/>
          <w:sz w:val="28"/>
          <w:szCs w:val="28"/>
        </w:rPr>
        <w:t xml:space="preserve"> </w:t>
      </w:r>
      <w:proofErr w:type="spellStart"/>
      <w:r w:rsidR="005132C7" w:rsidRPr="00126058">
        <w:rPr>
          <w:color w:val="000000" w:themeColor="text1"/>
          <w:sz w:val="28"/>
          <w:szCs w:val="28"/>
        </w:rPr>
        <w:t>chuyên</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gia</w:t>
      </w:r>
      <w:proofErr w:type="spellEnd"/>
      <w:r w:rsidR="005132C7" w:rsidRPr="00126058">
        <w:rPr>
          <w:color w:val="000000" w:themeColor="text1"/>
          <w:sz w:val="28"/>
          <w:szCs w:val="28"/>
        </w:rPr>
        <w:t xml:space="preserve"> am </w:t>
      </w:r>
      <w:proofErr w:type="spellStart"/>
      <w:r w:rsidR="005132C7" w:rsidRPr="00126058">
        <w:rPr>
          <w:color w:val="000000" w:themeColor="text1"/>
          <w:sz w:val="28"/>
          <w:szCs w:val="28"/>
        </w:rPr>
        <w:t>hiểu</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pháp</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luật</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của</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nước</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tiếp</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nhận</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lao</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động</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vì</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vậy</w:t>
      </w:r>
      <w:proofErr w:type="spellEnd"/>
      <w:r w:rsidR="00741714" w:rsidRPr="00126058">
        <w:rPr>
          <w:color w:val="000000" w:themeColor="text1"/>
          <w:sz w:val="28"/>
          <w:szCs w:val="28"/>
          <w:lang w:val="vi-VN"/>
        </w:rPr>
        <w:t xml:space="preserve"> gặp</w:t>
      </w:r>
      <w:r w:rsidR="005132C7" w:rsidRPr="00126058">
        <w:rPr>
          <w:color w:val="000000" w:themeColor="text1"/>
          <w:sz w:val="28"/>
          <w:szCs w:val="28"/>
        </w:rPr>
        <w:t xml:space="preserve"> </w:t>
      </w:r>
      <w:proofErr w:type="spellStart"/>
      <w:r w:rsidR="005132C7" w:rsidRPr="00126058">
        <w:rPr>
          <w:color w:val="000000" w:themeColor="text1"/>
          <w:sz w:val="28"/>
          <w:szCs w:val="28"/>
        </w:rPr>
        <w:t>khó</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khăn</w:t>
      </w:r>
      <w:proofErr w:type="spellEnd"/>
      <w:r w:rsidR="005132C7" w:rsidRPr="00126058">
        <w:rPr>
          <w:color w:val="000000" w:themeColor="text1"/>
          <w:sz w:val="28"/>
          <w:szCs w:val="28"/>
        </w:rPr>
        <w:t xml:space="preserve"> </w:t>
      </w:r>
      <w:proofErr w:type="spellStart"/>
      <w:r w:rsidR="00741714" w:rsidRPr="00126058">
        <w:rPr>
          <w:color w:val="000000" w:themeColor="text1"/>
          <w:sz w:val="28"/>
          <w:szCs w:val="28"/>
        </w:rPr>
        <w:t>trong</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việc</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hỗ</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trợ</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bảo</w:t>
      </w:r>
      <w:proofErr w:type="spellEnd"/>
      <w:r w:rsidR="005132C7" w:rsidRPr="00126058">
        <w:rPr>
          <w:color w:val="000000" w:themeColor="text1"/>
          <w:sz w:val="28"/>
          <w:szCs w:val="28"/>
        </w:rPr>
        <w:t xml:space="preserve"> </w:t>
      </w:r>
      <w:proofErr w:type="spellStart"/>
      <w:r w:rsidR="005132C7" w:rsidRPr="00126058">
        <w:rPr>
          <w:color w:val="000000" w:themeColor="text1"/>
          <w:sz w:val="28"/>
          <w:szCs w:val="28"/>
        </w:rPr>
        <w:t>vệ</w:t>
      </w:r>
      <w:proofErr w:type="spellEnd"/>
      <w:r w:rsidR="005132C7" w:rsidRPr="00126058">
        <w:rPr>
          <w:color w:val="000000" w:themeColor="text1"/>
          <w:sz w:val="28"/>
          <w:szCs w:val="28"/>
        </w:rPr>
        <w:t xml:space="preserve"> </w:t>
      </w:r>
      <w:proofErr w:type="spellStart"/>
      <w:r w:rsidR="00431FB8" w:rsidRPr="00126058">
        <w:rPr>
          <w:color w:val="000000" w:themeColor="text1"/>
          <w:sz w:val="28"/>
          <w:szCs w:val="28"/>
        </w:rPr>
        <w:t>quyền</w:t>
      </w:r>
      <w:proofErr w:type="spellEnd"/>
      <w:r w:rsidR="00431FB8" w:rsidRPr="00126058">
        <w:rPr>
          <w:color w:val="000000" w:themeColor="text1"/>
          <w:sz w:val="28"/>
          <w:szCs w:val="28"/>
          <w:lang w:val="vi-VN"/>
        </w:rPr>
        <w:t xml:space="preserve"> của NLĐVN đi làm việc ở nước ngoài</w:t>
      </w:r>
      <w:r w:rsidR="005132C7" w:rsidRPr="00126058">
        <w:rPr>
          <w:color w:val="000000" w:themeColor="text1"/>
          <w:sz w:val="28"/>
          <w:szCs w:val="28"/>
        </w:rPr>
        <w:t>.</w:t>
      </w:r>
    </w:p>
    <w:p w:rsidR="00FA23C3" w:rsidRPr="00126058" w:rsidRDefault="00886FBD" w:rsidP="00AD105C">
      <w:pPr>
        <w:pStyle w:val="ListParagraph"/>
        <w:tabs>
          <w:tab w:val="left" w:pos="993"/>
        </w:tabs>
        <w:adjustRightInd w:val="0"/>
        <w:snapToGrid w:val="0"/>
        <w:spacing w:line="360" w:lineRule="auto"/>
        <w:ind w:left="0"/>
        <w:contextualSpacing w:val="0"/>
        <w:jc w:val="both"/>
        <w:rPr>
          <w:sz w:val="28"/>
          <w:szCs w:val="28"/>
          <w:lang w:val="vi-VN"/>
        </w:rPr>
      </w:pPr>
      <w:r w:rsidRPr="00126058">
        <w:rPr>
          <w:i/>
          <w:iCs/>
          <w:color w:val="000000" w:themeColor="text1"/>
          <w:sz w:val="28"/>
          <w:szCs w:val="28"/>
          <w:lang w:val="vi-VN"/>
        </w:rPr>
        <w:tab/>
      </w:r>
      <w:r w:rsidRPr="00126058">
        <w:rPr>
          <w:color w:val="000000" w:themeColor="text1"/>
          <w:sz w:val="28"/>
          <w:szCs w:val="28"/>
          <w:lang w:val="vi-VN"/>
        </w:rPr>
        <w:t>Về n</w:t>
      </w:r>
      <w:r w:rsidR="00BD052D" w:rsidRPr="00126058">
        <w:rPr>
          <w:color w:val="000000" w:themeColor="text1"/>
          <w:sz w:val="28"/>
          <w:szCs w:val="28"/>
          <w:lang w:val="vi-VN"/>
        </w:rPr>
        <w:t>guyên nhân của</w:t>
      </w:r>
      <w:r w:rsidR="008F26C6" w:rsidRPr="00126058">
        <w:rPr>
          <w:color w:val="000000" w:themeColor="text1"/>
          <w:sz w:val="28"/>
          <w:szCs w:val="28"/>
          <w:lang w:val="vi-VN"/>
        </w:rPr>
        <w:t xml:space="preserve"> những</w:t>
      </w:r>
      <w:r w:rsidR="00BD052D" w:rsidRPr="00126058">
        <w:rPr>
          <w:color w:val="000000" w:themeColor="text1"/>
          <w:sz w:val="28"/>
          <w:szCs w:val="28"/>
          <w:lang w:val="vi-VN"/>
        </w:rPr>
        <w:t xml:space="preserve"> hạn chế</w:t>
      </w:r>
      <w:r w:rsidRPr="00126058">
        <w:rPr>
          <w:i/>
          <w:iCs/>
          <w:color w:val="000000" w:themeColor="text1"/>
          <w:sz w:val="28"/>
          <w:szCs w:val="28"/>
          <w:lang w:val="vi-VN"/>
        </w:rPr>
        <w:t xml:space="preserve">, </w:t>
      </w:r>
      <w:r w:rsidRPr="00126058">
        <w:rPr>
          <w:sz w:val="28"/>
          <w:szCs w:val="28"/>
          <w:lang w:val="vi-VN"/>
        </w:rPr>
        <w:t>n</w:t>
      </w:r>
      <w:r w:rsidR="00FA23C3" w:rsidRPr="00126058">
        <w:rPr>
          <w:sz w:val="28"/>
          <w:szCs w:val="28"/>
          <w:lang w:val="vi-VN"/>
        </w:rPr>
        <w:t>goài những nguyên nhân cụ thể đã nêu ở mục trên, xét chung, những hạn chế trong việc thực hiện pháp luật về bảo đảm quyền của</w:t>
      </w:r>
      <w:r w:rsidR="00FA23C3" w:rsidRPr="00126058">
        <w:rPr>
          <w:sz w:val="28"/>
          <w:szCs w:val="28"/>
        </w:rPr>
        <w:t xml:space="preserve"> </w:t>
      </w:r>
      <w:r w:rsidR="00FA23C3" w:rsidRPr="00126058">
        <w:rPr>
          <w:sz w:val="28"/>
          <w:szCs w:val="28"/>
          <w:lang w:val="vi-VN"/>
        </w:rPr>
        <w:t>NLĐVN đi làm việc ở nước ngoài còn xuất phát từ một số nguyên nhân khác như sau:</w:t>
      </w:r>
    </w:p>
    <w:p w:rsidR="008F26C6" w:rsidRPr="00126058" w:rsidRDefault="00886FBD" w:rsidP="00543693">
      <w:pPr>
        <w:adjustRightInd w:val="0"/>
        <w:snapToGrid w:val="0"/>
        <w:spacing w:line="360" w:lineRule="auto"/>
        <w:ind w:firstLine="720"/>
        <w:jc w:val="both"/>
        <w:rPr>
          <w:bCs/>
          <w:iCs/>
          <w:color w:val="000000" w:themeColor="text1"/>
          <w:sz w:val="28"/>
          <w:szCs w:val="28"/>
          <w:lang w:val="vi-VN"/>
        </w:rPr>
      </w:pPr>
      <w:r w:rsidRPr="00126058">
        <w:rPr>
          <w:bCs/>
          <w:i/>
          <w:color w:val="000000" w:themeColor="text1"/>
          <w:sz w:val="28"/>
          <w:szCs w:val="28"/>
          <w:lang w:val="vi-VN"/>
        </w:rPr>
        <w:t>Một là</w:t>
      </w:r>
      <w:r w:rsidR="008F26C6" w:rsidRPr="00126058">
        <w:rPr>
          <w:bCs/>
          <w:i/>
          <w:color w:val="000000" w:themeColor="text1"/>
          <w:sz w:val="28"/>
          <w:szCs w:val="28"/>
          <w:lang w:val="vi-VN"/>
        </w:rPr>
        <w:t>, hệ thống pháp luật chưa đồng bộ, còn khoảng trống.</w:t>
      </w:r>
      <w:r w:rsidR="008F26C6" w:rsidRPr="00126058">
        <w:rPr>
          <w:bCs/>
          <w:iCs/>
          <w:color w:val="000000" w:themeColor="text1"/>
          <w:sz w:val="28"/>
          <w:szCs w:val="28"/>
          <w:lang w:val="vi-VN"/>
        </w:rPr>
        <w:t xml:space="preserve"> Như đã đề cập ở các mục trên, Việt Nam vẫn chưa phê chuẩn đầy đủ các công ước quốc tế quan trọng về quyền của</w:t>
      </w:r>
      <w:r w:rsidR="00C53C7C" w:rsidRPr="00126058">
        <w:rPr>
          <w:bCs/>
          <w:iCs/>
          <w:color w:val="000000" w:themeColor="text1"/>
          <w:sz w:val="28"/>
          <w:szCs w:val="28"/>
          <w:lang w:val="vi-VN"/>
        </w:rPr>
        <w:t xml:space="preserve"> người LĐDT</w:t>
      </w:r>
      <w:r w:rsidR="008F26C6" w:rsidRPr="00126058">
        <w:rPr>
          <w:bCs/>
          <w:iCs/>
          <w:color w:val="000000" w:themeColor="text1"/>
          <w:sz w:val="28"/>
          <w:szCs w:val="28"/>
          <w:lang w:val="vi-VN"/>
        </w:rPr>
        <w:t>, trong đó đặc biệt là</w:t>
      </w:r>
      <w:r w:rsidR="008A32C8" w:rsidRPr="00126058">
        <w:rPr>
          <w:bCs/>
          <w:iCs/>
          <w:color w:val="000000" w:themeColor="text1"/>
          <w:sz w:val="28"/>
          <w:szCs w:val="28"/>
          <w:lang w:val="vi-VN"/>
        </w:rPr>
        <w:t xml:space="preserve"> </w:t>
      </w:r>
      <w:r w:rsidR="008F26C6" w:rsidRPr="00126058">
        <w:rPr>
          <w:bCs/>
          <w:iCs/>
          <w:color w:val="000000" w:themeColor="text1"/>
          <w:sz w:val="28"/>
          <w:szCs w:val="28"/>
          <w:lang w:val="vi-VN"/>
        </w:rPr>
        <w:t xml:space="preserve">ICMW và Công ước ILO số 181 về dịch vụ việc làm tư nhân. Một số quy định pháp luật hiện hành của Việt Nam về đưa </w:t>
      </w:r>
      <w:r w:rsidR="003C6566" w:rsidRPr="00126058">
        <w:rPr>
          <w:bCs/>
          <w:iCs/>
          <w:color w:val="000000" w:themeColor="text1"/>
          <w:sz w:val="28"/>
          <w:szCs w:val="28"/>
          <w:lang w:val="vi-VN"/>
        </w:rPr>
        <w:t>NLĐ</w:t>
      </w:r>
      <w:r w:rsidR="008F26C6" w:rsidRPr="00126058">
        <w:rPr>
          <w:bCs/>
          <w:iCs/>
          <w:color w:val="000000" w:themeColor="text1"/>
          <w:sz w:val="28"/>
          <w:szCs w:val="28"/>
          <w:lang w:val="vi-VN"/>
        </w:rPr>
        <w:t xml:space="preserve"> đi làm việc ở nước ngoài chưa cụ thể, ví dụ như về cơ chế giám sát các công ty môi giới lao động, hoặc về trách nhiệm của cơ quan đại diện Việt Nam khi hỗ trợ lao động gặp khó khăn, hay về việc xử lý tranh chấp </w:t>
      </w:r>
      <w:r w:rsidR="000532FC" w:rsidRPr="00126058">
        <w:rPr>
          <w:bCs/>
          <w:iCs/>
          <w:color w:val="000000" w:themeColor="text1"/>
          <w:sz w:val="28"/>
          <w:szCs w:val="28"/>
          <w:lang w:val="vi-VN"/>
        </w:rPr>
        <w:t>HĐLĐ</w:t>
      </w:r>
      <w:r w:rsidR="008F26C6" w:rsidRPr="00126058">
        <w:rPr>
          <w:bCs/>
          <w:iCs/>
          <w:color w:val="000000" w:themeColor="text1"/>
          <w:sz w:val="28"/>
          <w:szCs w:val="28"/>
          <w:lang w:val="vi-VN"/>
        </w:rPr>
        <w:t xml:space="preserve"> ở nước ngoài…Những hạn chế này ảnh hưởng và dẫn đến những hạn chế trong việc thực thi pháp luật về bảo đảm quyền của </w:t>
      </w:r>
      <w:r w:rsidR="003C6566" w:rsidRPr="00126058">
        <w:rPr>
          <w:bCs/>
          <w:iCs/>
          <w:color w:val="000000" w:themeColor="text1"/>
          <w:sz w:val="28"/>
          <w:szCs w:val="28"/>
          <w:lang w:val="vi-VN"/>
        </w:rPr>
        <w:t>NLĐ</w:t>
      </w:r>
      <w:r w:rsidR="008F26C6" w:rsidRPr="00126058">
        <w:rPr>
          <w:bCs/>
          <w:iCs/>
          <w:color w:val="000000" w:themeColor="text1"/>
          <w:sz w:val="28"/>
          <w:szCs w:val="28"/>
          <w:lang w:val="vi-VN"/>
        </w:rPr>
        <w:t xml:space="preserve"> đi làm việc ở nước ngoài nói chung.</w:t>
      </w:r>
      <w:r w:rsidR="008A32C8" w:rsidRPr="00126058">
        <w:rPr>
          <w:bCs/>
          <w:iCs/>
          <w:color w:val="000000" w:themeColor="text1"/>
          <w:sz w:val="28"/>
          <w:szCs w:val="28"/>
          <w:lang w:val="vi-VN"/>
        </w:rPr>
        <w:t xml:space="preserve"> </w:t>
      </w:r>
    </w:p>
    <w:p w:rsidR="008F26C6" w:rsidRPr="00126058" w:rsidRDefault="00886FBD" w:rsidP="00543693">
      <w:pPr>
        <w:adjustRightInd w:val="0"/>
        <w:snapToGrid w:val="0"/>
        <w:spacing w:line="360" w:lineRule="auto"/>
        <w:ind w:firstLine="720"/>
        <w:jc w:val="both"/>
        <w:rPr>
          <w:bCs/>
          <w:iCs/>
          <w:color w:val="000000" w:themeColor="text1"/>
          <w:sz w:val="28"/>
          <w:szCs w:val="28"/>
          <w:lang w:val="vi-VN"/>
        </w:rPr>
      </w:pPr>
      <w:r w:rsidRPr="00126058">
        <w:rPr>
          <w:bCs/>
          <w:i/>
          <w:color w:val="000000" w:themeColor="text1"/>
          <w:sz w:val="28"/>
          <w:szCs w:val="28"/>
          <w:lang w:val="vi-VN"/>
        </w:rPr>
        <w:lastRenderedPageBreak/>
        <w:t>H</w:t>
      </w:r>
      <w:r w:rsidR="008F26C6" w:rsidRPr="00126058">
        <w:rPr>
          <w:bCs/>
          <w:i/>
          <w:color w:val="000000" w:themeColor="text1"/>
          <w:sz w:val="28"/>
          <w:szCs w:val="28"/>
          <w:lang w:val="vi-VN"/>
        </w:rPr>
        <w:t>ai</w:t>
      </w:r>
      <w:r w:rsidRPr="00126058">
        <w:rPr>
          <w:bCs/>
          <w:i/>
          <w:color w:val="000000" w:themeColor="text1"/>
          <w:sz w:val="28"/>
          <w:szCs w:val="28"/>
          <w:lang w:val="vi-VN"/>
        </w:rPr>
        <w:t xml:space="preserve"> là</w:t>
      </w:r>
      <w:r w:rsidR="008F26C6" w:rsidRPr="00126058">
        <w:rPr>
          <w:bCs/>
          <w:i/>
          <w:color w:val="000000" w:themeColor="text1"/>
          <w:sz w:val="28"/>
          <w:szCs w:val="28"/>
          <w:lang w:val="vi-VN"/>
        </w:rPr>
        <w:t xml:space="preserve">, vấn đề bảo đảm quyền của </w:t>
      </w:r>
      <w:r w:rsidR="00F26FB3" w:rsidRPr="00126058">
        <w:rPr>
          <w:bCs/>
          <w:i/>
          <w:color w:val="000000" w:themeColor="text1"/>
          <w:sz w:val="28"/>
          <w:szCs w:val="28"/>
          <w:lang w:val="vi-VN"/>
        </w:rPr>
        <w:t>NLĐVN đi làm việc ở nước ngoài</w:t>
      </w:r>
      <w:r w:rsidR="008F26C6" w:rsidRPr="00126058">
        <w:rPr>
          <w:bCs/>
          <w:i/>
          <w:color w:val="000000" w:themeColor="text1"/>
          <w:sz w:val="28"/>
          <w:szCs w:val="28"/>
          <w:lang w:val="vi-VN"/>
        </w:rPr>
        <w:t xml:space="preserve"> còn chưa được các cơ quan nhà nước có thẩm quyền chú trọng đúng mức.</w:t>
      </w:r>
      <w:r w:rsidR="008F26C6" w:rsidRPr="00126058">
        <w:rPr>
          <w:bCs/>
          <w:iCs/>
          <w:color w:val="000000" w:themeColor="text1"/>
          <w:sz w:val="28"/>
          <w:szCs w:val="28"/>
          <w:lang w:val="vi-VN"/>
        </w:rPr>
        <w:t xml:space="preserve"> Điều này thể hiện qua công tác quản lý doanh nghiệp xuất khẩu lao động của các cơ quan chức năng nhà nước còn lỏng lẻo, thiếu cơ chế giám sát chặt chẽ và chế tài xử phạt đủ mạnh đối với các công ty môi giới lao động, dẫn đến tình trạng lừa đảo, thu phí cao, không đảm bảo hợp đồng. Cơ chế hỗ trợ </w:t>
      </w:r>
      <w:r w:rsidR="00F26FB3" w:rsidRPr="00126058">
        <w:rPr>
          <w:color w:val="000000" w:themeColor="text1"/>
          <w:sz w:val="28"/>
          <w:szCs w:val="28"/>
          <w:lang w:val="vi-VN"/>
        </w:rPr>
        <w:t>NLĐVN đi làm việc ở nước ngoài</w:t>
      </w:r>
      <w:r w:rsidR="00F26FB3" w:rsidRPr="00126058">
        <w:rPr>
          <w:bCs/>
          <w:iCs/>
          <w:color w:val="000000" w:themeColor="text1"/>
          <w:sz w:val="28"/>
          <w:szCs w:val="28"/>
          <w:lang w:val="vi-VN"/>
        </w:rPr>
        <w:t xml:space="preserve"> </w:t>
      </w:r>
      <w:r w:rsidR="008F26C6" w:rsidRPr="00126058">
        <w:rPr>
          <w:bCs/>
          <w:iCs/>
          <w:color w:val="000000" w:themeColor="text1"/>
          <w:sz w:val="28"/>
          <w:szCs w:val="28"/>
          <w:lang w:val="vi-VN"/>
        </w:rPr>
        <w:t xml:space="preserve">còn yếu, cơ quan đại diện Việt Nam ở nước ngoài chưa có đủ nhân lực và ngân sách để hỗ trợ lao động gặp khó khăn, chưa có cơ chế xử lý khẩn cấp khi lao động bị lừa đảo, bị ngược đãi hoặc gặp tranh chấp hợp đồng, một số lao động khó tìm kiếm sự hỗ trợ, khó tiếp cận thông tin pháp lý khi làm việc ở nước ngoài. Ngoài ra, việc còn thiếu nhiều thỏa thuận song phương chặt chẽ về bảo vệ quyền lợi của </w:t>
      </w:r>
      <w:r w:rsidR="00D56D9A" w:rsidRPr="00126058">
        <w:rPr>
          <w:bCs/>
          <w:iCs/>
          <w:color w:val="000000" w:themeColor="text1"/>
          <w:sz w:val="28"/>
          <w:szCs w:val="28"/>
          <w:lang w:val="vi-VN"/>
        </w:rPr>
        <w:t>NLĐVN</w:t>
      </w:r>
      <w:r w:rsidR="008F26C6" w:rsidRPr="00126058">
        <w:rPr>
          <w:bCs/>
          <w:iCs/>
          <w:color w:val="000000" w:themeColor="text1"/>
          <w:sz w:val="28"/>
          <w:szCs w:val="28"/>
          <w:lang w:val="vi-VN"/>
        </w:rPr>
        <w:t xml:space="preserve"> tại nước ngoài, hay thiếu sự phối hợp trong, ngoài nước để xử lý những khiếu nại, tố cáo và vi phạm quyền của </w:t>
      </w:r>
      <w:r w:rsidR="003C6566" w:rsidRPr="00126058">
        <w:rPr>
          <w:bCs/>
          <w:iCs/>
          <w:color w:val="000000" w:themeColor="text1"/>
          <w:sz w:val="28"/>
          <w:szCs w:val="28"/>
          <w:lang w:val="vi-VN"/>
        </w:rPr>
        <w:t>NLĐ</w:t>
      </w:r>
      <w:r w:rsidR="008F26C6" w:rsidRPr="00126058">
        <w:rPr>
          <w:bCs/>
          <w:iCs/>
          <w:color w:val="000000" w:themeColor="text1"/>
          <w:sz w:val="28"/>
          <w:szCs w:val="28"/>
          <w:lang w:val="vi-VN"/>
        </w:rPr>
        <w:t xml:space="preserve"> cũng phần nào cho thấy vấn đề bảo đảm quyền của </w:t>
      </w:r>
      <w:r w:rsidR="00F26FB3" w:rsidRPr="00126058">
        <w:rPr>
          <w:color w:val="000000" w:themeColor="text1"/>
          <w:sz w:val="28"/>
          <w:szCs w:val="28"/>
          <w:lang w:val="vi-VN"/>
        </w:rPr>
        <w:t>NLĐVN đi làm việc ở nước ngoài</w:t>
      </w:r>
      <w:r w:rsidR="008F26C6" w:rsidRPr="00126058">
        <w:rPr>
          <w:bCs/>
          <w:iCs/>
          <w:color w:val="000000" w:themeColor="text1"/>
          <w:sz w:val="28"/>
          <w:szCs w:val="28"/>
          <w:lang w:val="vi-VN"/>
        </w:rPr>
        <w:t xml:space="preserve"> chưa được quan tâm đúng mức.</w:t>
      </w:r>
    </w:p>
    <w:p w:rsidR="00BD052D" w:rsidRPr="00126058" w:rsidRDefault="00886FBD" w:rsidP="00F26FB3">
      <w:pPr>
        <w:adjustRightInd w:val="0"/>
        <w:snapToGrid w:val="0"/>
        <w:spacing w:line="360" w:lineRule="auto"/>
        <w:ind w:firstLine="720"/>
        <w:jc w:val="both"/>
        <w:rPr>
          <w:bCs/>
          <w:iCs/>
          <w:color w:val="000000" w:themeColor="text1"/>
          <w:sz w:val="28"/>
          <w:szCs w:val="28"/>
          <w:lang w:val="vi-VN"/>
        </w:rPr>
      </w:pPr>
      <w:r w:rsidRPr="00126058">
        <w:rPr>
          <w:bCs/>
          <w:i/>
          <w:color w:val="000000" w:themeColor="text1"/>
          <w:sz w:val="28"/>
          <w:szCs w:val="28"/>
          <w:lang w:val="vi-VN"/>
        </w:rPr>
        <w:t>B</w:t>
      </w:r>
      <w:r w:rsidR="008F26C6" w:rsidRPr="00126058">
        <w:rPr>
          <w:bCs/>
          <w:i/>
          <w:color w:val="000000" w:themeColor="text1"/>
          <w:sz w:val="28"/>
          <w:szCs w:val="28"/>
          <w:lang w:val="vi-VN"/>
        </w:rPr>
        <w:t>a</w:t>
      </w:r>
      <w:r w:rsidRPr="00126058">
        <w:rPr>
          <w:bCs/>
          <w:i/>
          <w:color w:val="000000" w:themeColor="text1"/>
          <w:sz w:val="28"/>
          <w:szCs w:val="28"/>
          <w:lang w:val="vi-VN"/>
        </w:rPr>
        <w:t xml:space="preserve"> là</w:t>
      </w:r>
      <w:r w:rsidR="008F26C6" w:rsidRPr="00126058">
        <w:rPr>
          <w:bCs/>
          <w:i/>
          <w:color w:val="000000" w:themeColor="text1"/>
          <w:sz w:val="28"/>
          <w:szCs w:val="28"/>
          <w:lang w:val="vi-VN"/>
        </w:rPr>
        <w:t xml:space="preserve">, nhận thức, ý thức của </w:t>
      </w:r>
      <w:r w:rsidR="00F26FB3" w:rsidRPr="00126058">
        <w:rPr>
          <w:i/>
          <w:iCs/>
          <w:color w:val="000000" w:themeColor="text1"/>
          <w:sz w:val="28"/>
          <w:szCs w:val="28"/>
          <w:lang w:val="vi-VN"/>
        </w:rPr>
        <w:t>NLĐVN đi làm việc ở nước ngoài</w:t>
      </w:r>
      <w:r w:rsidR="008F26C6" w:rsidRPr="00126058">
        <w:rPr>
          <w:bCs/>
          <w:i/>
          <w:color w:val="000000" w:themeColor="text1"/>
          <w:sz w:val="28"/>
          <w:szCs w:val="28"/>
          <w:lang w:val="vi-VN"/>
        </w:rPr>
        <w:t xml:space="preserve"> về quyền và cách thức bảo vệ quyền của mình còn hạn chế.</w:t>
      </w:r>
      <w:r w:rsidR="008F26C6" w:rsidRPr="00126058">
        <w:rPr>
          <w:bCs/>
          <w:iCs/>
          <w:color w:val="000000" w:themeColor="text1"/>
          <w:sz w:val="28"/>
          <w:szCs w:val="28"/>
          <w:lang w:val="vi-VN"/>
        </w:rPr>
        <w:t xml:space="preserve"> Nhiều </w:t>
      </w:r>
      <w:r w:rsidR="003C6566" w:rsidRPr="00126058">
        <w:rPr>
          <w:bCs/>
          <w:iCs/>
          <w:color w:val="000000" w:themeColor="text1"/>
          <w:sz w:val="28"/>
          <w:szCs w:val="28"/>
          <w:lang w:val="vi-VN"/>
        </w:rPr>
        <w:t>NLĐ</w:t>
      </w:r>
      <w:r w:rsidR="008F26C6" w:rsidRPr="00126058">
        <w:rPr>
          <w:bCs/>
          <w:iCs/>
          <w:color w:val="000000" w:themeColor="text1"/>
          <w:sz w:val="28"/>
          <w:szCs w:val="28"/>
          <w:lang w:val="vi-VN"/>
        </w:rPr>
        <w:t xml:space="preserve"> chưa hiểu rõ quyền lợi và nghĩa vụ của mình nên dễ bị lừa đảo hoặc vi phạm hợp đồng. Tâm lý muốn đi làm nhanh dẫn đến việc lơ là việc học và tìm hiểu thông tin pháp luật, khiến nhiều </w:t>
      </w:r>
      <w:r w:rsidR="003C6566" w:rsidRPr="00126058">
        <w:rPr>
          <w:bCs/>
          <w:iCs/>
          <w:color w:val="000000" w:themeColor="text1"/>
          <w:sz w:val="28"/>
          <w:szCs w:val="28"/>
          <w:lang w:val="vi-VN"/>
        </w:rPr>
        <w:t>NLĐ</w:t>
      </w:r>
      <w:r w:rsidR="008F26C6" w:rsidRPr="00126058">
        <w:rPr>
          <w:bCs/>
          <w:iCs/>
          <w:color w:val="000000" w:themeColor="text1"/>
          <w:sz w:val="28"/>
          <w:szCs w:val="28"/>
          <w:lang w:val="vi-VN"/>
        </w:rPr>
        <w:t xml:space="preserve"> không kiểm tra kỹ hợp đồng, công ty môi giới hoặc điều kiện làm việc trước khi xuất cảnh. Một số </w:t>
      </w:r>
      <w:r w:rsidR="003C6566" w:rsidRPr="00126058">
        <w:rPr>
          <w:bCs/>
          <w:iCs/>
          <w:color w:val="000000" w:themeColor="text1"/>
          <w:sz w:val="28"/>
          <w:szCs w:val="28"/>
          <w:lang w:val="vi-VN"/>
        </w:rPr>
        <w:t>NLĐ</w:t>
      </w:r>
      <w:r w:rsidR="008F26C6" w:rsidRPr="00126058">
        <w:rPr>
          <w:bCs/>
          <w:iCs/>
          <w:color w:val="000000" w:themeColor="text1"/>
          <w:sz w:val="28"/>
          <w:szCs w:val="28"/>
          <w:lang w:val="vi-VN"/>
        </w:rPr>
        <w:t xml:space="preserve"> bỏ trốn để làm việc bất hợp pháp, gây ảnh hưởng đến quyền lợi của bản thân họ và của những </w:t>
      </w:r>
      <w:r w:rsidR="003C6566" w:rsidRPr="00126058">
        <w:rPr>
          <w:bCs/>
          <w:iCs/>
          <w:color w:val="000000" w:themeColor="text1"/>
          <w:sz w:val="28"/>
          <w:szCs w:val="28"/>
          <w:lang w:val="vi-VN"/>
        </w:rPr>
        <w:t>NLĐ</w:t>
      </w:r>
      <w:r w:rsidR="008F26C6" w:rsidRPr="00126058">
        <w:rPr>
          <w:bCs/>
          <w:iCs/>
          <w:color w:val="000000" w:themeColor="text1"/>
          <w:sz w:val="28"/>
          <w:szCs w:val="28"/>
          <w:lang w:val="vi-VN"/>
        </w:rPr>
        <w:t xml:space="preserve"> khác, cũng như đến chính sách xuất khẩu lao động của Nhà nước Việt Nam.</w:t>
      </w:r>
    </w:p>
    <w:p w:rsidR="00D41BD7" w:rsidRPr="00126058" w:rsidRDefault="00D41BD7" w:rsidP="00D41BD7">
      <w:pPr>
        <w:adjustRightInd w:val="0"/>
        <w:snapToGrid w:val="0"/>
        <w:spacing w:line="360" w:lineRule="auto"/>
        <w:ind w:firstLine="720"/>
        <w:jc w:val="both"/>
        <w:rPr>
          <w:bCs/>
          <w:iCs/>
          <w:color w:val="000000" w:themeColor="text1"/>
          <w:sz w:val="28"/>
          <w:szCs w:val="28"/>
          <w:lang w:val="vi-VN"/>
        </w:rPr>
      </w:pPr>
      <w:r w:rsidRPr="00126058">
        <w:rPr>
          <w:color w:val="000000" w:themeColor="text1"/>
          <w:sz w:val="28"/>
          <w:szCs w:val="28"/>
          <w:lang w:val="vi-VN"/>
        </w:rPr>
        <w:t xml:space="preserve">Phỏng vấn của nghiên cứu sinh thực hiện trong khuôn khổ luận án này cũng cho thấy, nhiều NLĐVN chuẩn bị đi làm việc ở nước ngoài chưa hiểu sâu sắc ý nghĩa, tầm quan trọng của việc tìm hiểu, học tập về pháp luật Việt Nam và pháp luật nước ngoài nói chung, về các quyền và lợi ích hợp pháp của mình nói riêng khi đi làm việc ở nước ngoài. Trong bối cảnh đó, khi NLĐVN có tranh chấp hoặc gặp vấn đề gì vướng mắc với doanh nghiệp, chủ sử dụng lao động, hoặc với chính </w:t>
      </w:r>
      <w:r w:rsidRPr="00126058">
        <w:rPr>
          <w:color w:val="000000" w:themeColor="text1"/>
          <w:sz w:val="28"/>
          <w:szCs w:val="28"/>
          <w:lang w:val="vi-VN"/>
        </w:rPr>
        <w:lastRenderedPageBreak/>
        <w:t>quyền ở nơi làm việc thường rất lúng túng. Ngoài ra, một số NLĐVN đi làm việc ở nước ngoài xuất phát từ vùng núi, vùng sâu, vùng xa cảm thấy khó tiếp cận hơn với những thông tin, kiến thức về pháp luật do trình độ văn hoá hạn chế.</w:t>
      </w:r>
    </w:p>
    <w:p w:rsidR="00BD052D" w:rsidRPr="00126058" w:rsidRDefault="00886FBD" w:rsidP="00543693">
      <w:pPr>
        <w:adjustRightInd w:val="0"/>
        <w:snapToGrid w:val="0"/>
        <w:spacing w:line="360" w:lineRule="auto"/>
        <w:ind w:firstLine="720"/>
        <w:jc w:val="both"/>
        <w:rPr>
          <w:color w:val="000000" w:themeColor="text1"/>
          <w:sz w:val="28"/>
          <w:szCs w:val="28"/>
          <w:lang w:val="vi-VN"/>
        </w:rPr>
      </w:pPr>
      <w:r w:rsidRPr="00126058">
        <w:rPr>
          <w:bCs/>
          <w:i/>
          <w:color w:val="000000" w:themeColor="text1"/>
          <w:sz w:val="28"/>
          <w:szCs w:val="28"/>
          <w:lang w:val="vi-VN"/>
        </w:rPr>
        <w:t>Bốn là</w:t>
      </w:r>
      <w:r w:rsidR="00BD052D" w:rsidRPr="00126058">
        <w:rPr>
          <w:bCs/>
          <w:i/>
          <w:color w:val="000000" w:themeColor="text1"/>
          <w:sz w:val="28"/>
          <w:szCs w:val="28"/>
          <w:lang w:val="vi-VN"/>
        </w:rPr>
        <w:t>,</w:t>
      </w:r>
      <w:r w:rsidR="008F26C6" w:rsidRPr="00126058">
        <w:rPr>
          <w:bCs/>
          <w:i/>
          <w:color w:val="000000" w:themeColor="text1"/>
          <w:sz w:val="28"/>
          <w:szCs w:val="28"/>
          <w:lang w:val="vi-VN"/>
        </w:rPr>
        <w:t xml:space="preserve"> ý thức trách nhiệm, tuân thủ pháp luật của một số</w:t>
      </w:r>
      <w:r w:rsidR="00BD052D" w:rsidRPr="00126058">
        <w:rPr>
          <w:bCs/>
          <w:i/>
          <w:color w:val="000000" w:themeColor="text1"/>
          <w:sz w:val="28"/>
          <w:szCs w:val="28"/>
          <w:lang w:val="vi-VN"/>
        </w:rPr>
        <w:t xml:space="preserve"> tổ chức, doanh nghiệp đưa NLĐ</w:t>
      </w:r>
      <w:r w:rsidR="00F26FB3" w:rsidRPr="00126058">
        <w:rPr>
          <w:bCs/>
          <w:i/>
          <w:color w:val="000000" w:themeColor="text1"/>
          <w:sz w:val="28"/>
          <w:szCs w:val="28"/>
          <w:lang w:val="vi-VN"/>
        </w:rPr>
        <w:t>VN</w:t>
      </w:r>
      <w:r w:rsidR="00BD052D" w:rsidRPr="00126058">
        <w:rPr>
          <w:bCs/>
          <w:i/>
          <w:color w:val="000000" w:themeColor="text1"/>
          <w:sz w:val="28"/>
          <w:szCs w:val="28"/>
          <w:lang w:val="vi-VN"/>
        </w:rPr>
        <w:t xml:space="preserve"> đi làm việc ở nước ngoài</w:t>
      </w:r>
      <w:r w:rsidR="008F26C6" w:rsidRPr="00126058">
        <w:rPr>
          <w:bCs/>
          <w:i/>
          <w:color w:val="000000" w:themeColor="text1"/>
          <w:sz w:val="28"/>
          <w:szCs w:val="28"/>
          <w:lang w:val="vi-VN"/>
        </w:rPr>
        <w:t xml:space="preserve"> còn chưa cao</w:t>
      </w:r>
      <w:r w:rsidR="00BD052D" w:rsidRPr="00126058">
        <w:rPr>
          <w:bCs/>
          <w:i/>
          <w:color w:val="000000" w:themeColor="text1"/>
          <w:sz w:val="28"/>
          <w:szCs w:val="28"/>
          <w:lang w:val="vi-VN"/>
        </w:rPr>
        <w:t xml:space="preserve">. </w:t>
      </w:r>
      <w:r w:rsidR="007206D7" w:rsidRPr="00126058">
        <w:rPr>
          <w:color w:val="000000" w:themeColor="text1"/>
          <w:sz w:val="28"/>
          <w:szCs w:val="28"/>
          <w:lang w:val="vi-VN"/>
        </w:rPr>
        <w:t>Như đã đề cập, t</w:t>
      </w:r>
      <w:r w:rsidR="00BD052D" w:rsidRPr="00126058">
        <w:rPr>
          <w:color w:val="000000" w:themeColor="text1"/>
          <w:sz w:val="28"/>
          <w:szCs w:val="28"/>
          <w:lang w:val="vi-VN"/>
        </w:rPr>
        <w:t xml:space="preserve">rong thực tế, nhiều doanh nghiệp chưa coi trọng giáo dục định hướng, đặc biệt là giáo dục pháp luật, cho NLĐVN trước khi đưa họ ra nước ngoài làm việc. Nội dung chương trình giáo dục định hướng của các doanh nghiệp nhìn chung chưa thống nhất, </w:t>
      </w:r>
      <w:r w:rsidR="007206D7" w:rsidRPr="00126058">
        <w:rPr>
          <w:color w:val="000000" w:themeColor="text1"/>
          <w:sz w:val="28"/>
          <w:szCs w:val="28"/>
          <w:lang w:val="vi-VN"/>
        </w:rPr>
        <w:t xml:space="preserve">trong một số trường hợp việc </w:t>
      </w:r>
      <w:r w:rsidR="00BD052D" w:rsidRPr="00126058">
        <w:rPr>
          <w:color w:val="000000" w:themeColor="text1"/>
          <w:sz w:val="28"/>
          <w:szCs w:val="28"/>
          <w:lang w:val="vi-VN"/>
        </w:rPr>
        <w:t>thực hiện còn thiếu nghiêm túc, thiếu thực chất, mang tính đối phó.</w:t>
      </w:r>
      <w:r w:rsidR="00BD052D" w:rsidRPr="00126058">
        <w:rPr>
          <w:rStyle w:val="FootnoteReference"/>
          <w:color w:val="000000" w:themeColor="text1"/>
          <w:sz w:val="28"/>
          <w:szCs w:val="28"/>
        </w:rPr>
        <w:footnoteReference w:id="102"/>
      </w:r>
      <w:r w:rsidR="00BD052D" w:rsidRPr="00126058">
        <w:rPr>
          <w:color w:val="000000" w:themeColor="text1"/>
          <w:sz w:val="28"/>
          <w:szCs w:val="28"/>
          <w:lang w:val="vi-VN"/>
        </w:rPr>
        <w:t xml:space="preserve"> Quá trình đào tạo, giáo dục định hướng</w:t>
      </w:r>
      <w:r w:rsidR="00F26FB3" w:rsidRPr="00126058">
        <w:rPr>
          <w:color w:val="000000" w:themeColor="text1"/>
          <w:sz w:val="28"/>
          <w:szCs w:val="28"/>
          <w:lang w:val="vi-VN"/>
        </w:rPr>
        <w:t xml:space="preserve"> nhiều trường hợp</w:t>
      </w:r>
      <w:r w:rsidR="00BD052D" w:rsidRPr="00126058">
        <w:rPr>
          <w:color w:val="000000" w:themeColor="text1"/>
          <w:sz w:val="28"/>
          <w:szCs w:val="28"/>
          <w:lang w:val="vi-VN"/>
        </w:rPr>
        <w:t xml:space="preserve"> chưa bảo đảm yêu cầu, thường chỉ dừng lại ở việc trang bị một số kiến thức cơ bản để vượt qua vòng phỏng vấn. Có doanh nghiệp </w:t>
      </w:r>
      <w:r w:rsidR="00F26FB3" w:rsidRPr="00126058">
        <w:rPr>
          <w:color w:val="000000" w:themeColor="text1"/>
          <w:sz w:val="28"/>
          <w:szCs w:val="28"/>
          <w:lang w:val="vi-VN"/>
        </w:rPr>
        <w:t xml:space="preserve">thậm chí còn </w:t>
      </w:r>
      <w:r w:rsidR="00BD052D" w:rsidRPr="00126058">
        <w:rPr>
          <w:color w:val="000000" w:themeColor="text1"/>
          <w:sz w:val="28"/>
          <w:szCs w:val="28"/>
          <w:lang w:val="vi-VN"/>
        </w:rPr>
        <w:t xml:space="preserve">rút ngắn thời gian đào tạo. Kiến thức, thông tin giáo dục định hướng không được cập nhật thường xuyên và có một số thông tin không thực sự thiết thực với NLĐ. Dù vậy, do công tác kiểm tra, đánh giá chất lượng lao động trước khi cấp chứng chỉ còn </w:t>
      </w:r>
      <w:r w:rsidR="007206D7" w:rsidRPr="00126058">
        <w:rPr>
          <w:color w:val="000000" w:themeColor="text1"/>
          <w:sz w:val="28"/>
          <w:szCs w:val="28"/>
          <w:lang w:val="vi-VN"/>
        </w:rPr>
        <w:t>thiếu chặt chẽ</w:t>
      </w:r>
      <w:r w:rsidR="00BD052D" w:rsidRPr="00126058">
        <w:rPr>
          <w:color w:val="000000" w:themeColor="text1"/>
          <w:sz w:val="28"/>
          <w:szCs w:val="28"/>
          <w:lang w:val="vi-VN"/>
        </w:rPr>
        <w:t xml:space="preserve"> nên nhiều doanh nghiệp chưa chấp hành nghiêm túc quy định về đào tạo và bồi dưỡng kiến thức cần thiết về pháp luật, phong tục tập quán và văn hoá cho NLĐ vẫn không bị xử lý.</w:t>
      </w:r>
      <w:r w:rsidR="00BD052D" w:rsidRPr="00126058">
        <w:rPr>
          <w:rStyle w:val="FootnoteReference"/>
          <w:color w:val="000000" w:themeColor="text1"/>
          <w:sz w:val="28"/>
          <w:szCs w:val="28"/>
        </w:rPr>
        <w:footnoteReference w:id="103"/>
      </w:r>
      <w:r w:rsidR="00BD052D" w:rsidRPr="00126058">
        <w:rPr>
          <w:color w:val="000000" w:themeColor="text1"/>
          <w:sz w:val="28"/>
          <w:szCs w:val="28"/>
          <w:lang w:val="vi-VN"/>
        </w:rPr>
        <w:t xml:space="preserve"> Những vi phạm này ảnh hưởng trực tiếp đến chất lượng lao động của Việt Nam, đồng thời khiến NLĐ gặp khó khăn khi đi làm việc ở nước ngoài.</w:t>
      </w:r>
      <w:r w:rsidR="005132C7" w:rsidRPr="00126058">
        <w:rPr>
          <w:color w:val="000000" w:themeColor="text1"/>
          <w:sz w:val="28"/>
          <w:szCs w:val="28"/>
          <w:lang w:val="vi-VN" w:eastAsia="x-none"/>
        </w:rPr>
        <w:t xml:space="preserve"> </w:t>
      </w:r>
      <w:r w:rsidR="00F26FB3" w:rsidRPr="00126058">
        <w:rPr>
          <w:color w:val="000000" w:themeColor="text1"/>
          <w:sz w:val="28"/>
          <w:szCs w:val="28"/>
          <w:lang w:val="vi-VN" w:eastAsia="x-none"/>
        </w:rPr>
        <w:t xml:space="preserve"> </w:t>
      </w:r>
    </w:p>
    <w:p w:rsidR="00BD052D" w:rsidRPr="00126058" w:rsidRDefault="00BD052D" w:rsidP="00543693">
      <w:pPr>
        <w:adjustRightInd w:val="0"/>
        <w:snapToGrid w:val="0"/>
        <w:spacing w:line="360" w:lineRule="auto"/>
        <w:ind w:firstLine="720"/>
        <w:jc w:val="both"/>
        <w:rPr>
          <w:bCs/>
          <w:iCs/>
          <w:color w:val="000000" w:themeColor="text1"/>
          <w:sz w:val="28"/>
          <w:szCs w:val="28"/>
          <w:lang w:val="vi-VN"/>
        </w:rPr>
      </w:pPr>
      <w:r w:rsidRPr="00126058">
        <w:rPr>
          <w:color w:val="000000" w:themeColor="text1"/>
          <w:sz w:val="28"/>
          <w:szCs w:val="28"/>
          <w:lang w:val="vi-VN"/>
        </w:rPr>
        <w:t xml:space="preserve">Công tác quản lý lao động làm việc ở nước ngoài của một số doanh nghiệp thực hiện chưa thường xuyên, việc nắm bắt thông tin về những vấn đề phát sinh đối với NLĐ thiếu kịp thời, việc hỗ trợ NLĐ giải quyết các tranh chấp và vấn đề phát sinh trong quá trình làm việc ở nước ngoài hạn chế. Trong một số trường hợp, doanh nghiệp đưa NLĐ đi làm việc ở nước ngoài không thông báo cho </w:t>
      </w:r>
      <w:r w:rsidR="00C53C7C" w:rsidRPr="00126058">
        <w:rPr>
          <w:color w:val="000000" w:themeColor="text1"/>
          <w:sz w:val="28"/>
          <w:szCs w:val="28"/>
          <w:lang w:val="vi-VN"/>
        </w:rPr>
        <w:t>Bộ LĐ-TB&amp;XH (nay là Bộ Nội vụ)</w:t>
      </w:r>
      <w:r w:rsidRPr="00126058">
        <w:rPr>
          <w:color w:val="000000" w:themeColor="text1"/>
          <w:sz w:val="28"/>
          <w:szCs w:val="28"/>
          <w:lang w:val="vi-VN"/>
        </w:rPr>
        <w:t xml:space="preserve"> và cơ quan đại diện Việt Nam ở quốc gia tiếp nhận về số lượng và tình hình lao động đang làm việc ở quốc gia đó để phối hợp </w:t>
      </w:r>
      <w:r w:rsidRPr="00126058">
        <w:rPr>
          <w:color w:val="000000" w:themeColor="text1"/>
          <w:sz w:val="28"/>
          <w:szCs w:val="28"/>
          <w:lang w:val="vi-VN"/>
        </w:rPr>
        <w:lastRenderedPageBreak/>
        <w:t>công tác hỗ trợ và bảo vệ các quyền và lợi ích của NLĐ</w:t>
      </w:r>
      <w:r w:rsidR="001F605B" w:rsidRPr="00126058">
        <w:rPr>
          <w:color w:val="000000" w:themeColor="text1"/>
          <w:sz w:val="28"/>
          <w:szCs w:val="28"/>
          <w:lang w:val="vi-VN"/>
        </w:rPr>
        <w:t>.</w:t>
      </w:r>
      <w:r w:rsidRPr="00126058">
        <w:rPr>
          <w:color w:val="000000" w:themeColor="text1"/>
          <w:sz w:val="28"/>
          <w:szCs w:val="28"/>
          <w:lang w:val="vi-VN"/>
        </w:rPr>
        <w:t xml:space="preserve"> </w:t>
      </w:r>
      <w:r w:rsidR="001F605B" w:rsidRPr="00126058">
        <w:rPr>
          <w:color w:val="000000" w:themeColor="text1"/>
          <w:sz w:val="28"/>
          <w:szCs w:val="28"/>
          <w:lang w:val="vi-VN"/>
        </w:rPr>
        <w:t>N</w:t>
      </w:r>
      <w:r w:rsidRPr="00126058">
        <w:rPr>
          <w:color w:val="000000" w:themeColor="text1"/>
          <w:sz w:val="28"/>
          <w:szCs w:val="28"/>
          <w:lang w:val="vi-VN"/>
        </w:rPr>
        <w:t>gay cả khi đã phát sinh các vấn đề liên quan đến NLĐ ở quốc gia đó</w:t>
      </w:r>
      <w:r w:rsidR="001F605B" w:rsidRPr="00126058">
        <w:rPr>
          <w:color w:val="000000" w:themeColor="text1"/>
          <w:sz w:val="28"/>
          <w:szCs w:val="28"/>
          <w:lang w:val="vi-VN"/>
        </w:rPr>
        <w:t>, một số doanh nghiệp</w:t>
      </w:r>
      <w:r w:rsidRPr="00126058">
        <w:rPr>
          <w:color w:val="000000" w:themeColor="text1"/>
          <w:sz w:val="28"/>
          <w:szCs w:val="28"/>
          <w:lang w:val="vi-VN"/>
        </w:rPr>
        <w:t xml:space="preserve"> cũng không thông báo cho cơ quan đại diện ngoại giao tại quốc gia tiếp nhận để họ có thể hỗ trợ.</w:t>
      </w:r>
      <w:r w:rsidRPr="00126058">
        <w:rPr>
          <w:rStyle w:val="FootnoteReference"/>
          <w:color w:val="000000" w:themeColor="text1"/>
          <w:sz w:val="28"/>
          <w:szCs w:val="28"/>
        </w:rPr>
        <w:footnoteReference w:id="104"/>
      </w:r>
      <w:r w:rsidRPr="00126058">
        <w:rPr>
          <w:color w:val="000000" w:themeColor="text1"/>
          <w:sz w:val="28"/>
          <w:szCs w:val="28"/>
          <w:lang w:val="vi-VN"/>
        </w:rPr>
        <w:t xml:space="preserve"> Sự kết nối giữa doanh nghiệp và cơ quan đại diện Việt Nam, Ban Quản lý lao động nhìn chung còn hạn chế. Trong khi đó, nhân sự của Ban Quản lý lao động còn thiếu dẫn đến </w:t>
      </w:r>
      <w:r w:rsidR="00F26FB3" w:rsidRPr="00126058">
        <w:rPr>
          <w:color w:val="000000" w:themeColor="text1"/>
          <w:sz w:val="28"/>
          <w:szCs w:val="28"/>
          <w:lang w:val="vi-VN"/>
        </w:rPr>
        <w:t>làm suy giảm</w:t>
      </w:r>
      <w:r w:rsidRPr="00126058">
        <w:rPr>
          <w:color w:val="000000" w:themeColor="text1"/>
          <w:sz w:val="28"/>
          <w:szCs w:val="28"/>
          <w:lang w:val="vi-VN"/>
        </w:rPr>
        <w:t xml:space="preserve"> khả năng bảo vệ quyền và lợi ích hợp pháp của </w:t>
      </w:r>
      <w:r w:rsidR="00F26FB3" w:rsidRPr="00126058">
        <w:rPr>
          <w:color w:val="000000" w:themeColor="text1"/>
          <w:sz w:val="28"/>
          <w:szCs w:val="28"/>
          <w:lang w:val="vi-VN"/>
        </w:rPr>
        <w:t>NLĐVN đi làm việc ở nước ngoài</w:t>
      </w:r>
      <w:r w:rsidRPr="00126058">
        <w:rPr>
          <w:color w:val="000000" w:themeColor="text1"/>
          <w:sz w:val="28"/>
          <w:szCs w:val="28"/>
          <w:lang w:val="vi-VN"/>
        </w:rPr>
        <w:t>.</w:t>
      </w:r>
    </w:p>
    <w:p w:rsidR="00BD052D" w:rsidRPr="00126058" w:rsidRDefault="00BD052D" w:rsidP="0054369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Đại diện của doanh nghiệp ở nước ngoài cũng rất hạn chế, bởi các quốc gia tiếp nhận lao động thường không cho phép các doanh nghiệp đặt văn phòng quản lý lao động. Một số quốc gia chỉ cấp thị thực cho đại diện doanh nghiệp trong thời gian ngắn và không thừa nhận tư cách đại diện doanh nghiệp làm nhiệm vụ quản lý lao động, do đó nhiều doanh nghiệp không duy trì đại diện thường xuyên mà chỉ cử người định kỳ sang kiểm tra tình hình, hoặc sang giải quyết khi có vụ việc phát sinh với NLĐ. Cũng có nhiều doanh nghiệp cử người sang với danh nghĩa “phiên dịch” hoặc “</w:t>
      </w:r>
      <w:r w:rsidR="00F26FB3" w:rsidRPr="00126058">
        <w:rPr>
          <w:color w:val="000000" w:themeColor="text1"/>
          <w:sz w:val="28"/>
          <w:szCs w:val="28"/>
          <w:lang w:val="vi-VN"/>
        </w:rPr>
        <w:t>người lao động</w:t>
      </w:r>
      <w:r w:rsidRPr="00126058">
        <w:rPr>
          <w:color w:val="000000" w:themeColor="text1"/>
          <w:sz w:val="28"/>
          <w:szCs w:val="28"/>
          <w:lang w:val="vi-VN"/>
        </w:rPr>
        <w:t xml:space="preserve">”, nhưng theo cách đó họ không có địa vị pháp lý để quản lý và bảo vệ quyền lợi của </w:t>
      </w:r>
      <w:r w:rsidR="00F26FB3" w:rsidRPr="00126058">
        <w:rPr>
          <w:color w:val="000000" w:themeColor="text1"/>
          <w:sz w:val="28"/>
          <w:szCs w:val="28"/>
          <w:lang w:val="vi-VN"/>
        </w:rPr>
        <w:t>NLĐVN đi làm việc ở nước ngoài</w:t>
      </w:r>
      <w:r w:rsidRPr="00126058">
        <w:rPr>
          <w:color w:val="000000" w:themeColor="text1"/>
          <w:sz w:val="28"/>
          <w:szCs w:val="28"/>
          <w:lang w:val="vi-VN"/>
        </w:rPr>
        <w:t xml:space="preserve"> khi có những vụ việc phát sinh.</w:t>
      </w:r>
      <w:r w:rsidRPr="00126058">
        <w:rPr>
          <w:rStyle w:val="FootnoteReference"/>
          <w:color w:val="000000" w:themeColor="text1"/>
          <w:sz w:val="28"/>
          <w:szCs w:val="28"/>
        </w:rPr>
        <w:footnoteReference w:id="105"/>
      </w:r>
    </w:p>
    <w:p w:rsidR="006E132F" w:rsidRPr="00126058" w:rsidRDefault="006E132F" w:rsidP="006311EF">
      <w:pPr>
        <w:pStyle w:val="ListParagraph"/>
        <w:adjustRightInd w:val="0"/>
        <w:snapToGrid w:val="0"/>
        <w:spacing w:line="360" w:lineRule="auto"/>
        <w:ind w:left="0" w:firstLine="720"/>
        <w:contextualSpacing w:val="0"/>
        <w:jc w:val="both"/>
        <w:outlineLvl w:val="0"/>
        <w:rPr>
          <w:b/>
          <w:bCs/>
          <w:i/>
          <w:iCs/>
          <w:color w:val="000000" w:themeColor="text1"/>
          <w:sz w:val="28"/>
          <w:szCs w:val="28"/>
          <w:lang w:val="vi-VN"/>
        </w:rPr>
      </w:pPr>
      <w:bookmarkStart w:id="308" w:name="_Toc202450360"/>
      <w:r w:rsidRPr="00126058">
        <w:rPr>
          <w:b/>
          <w:bCs/>
          <w:i/>
          <w:iCs/>
          <w:color w:val="000000" w:themeColor="text1"/>
          <w:sz w:val="28"/>
          <w:szCs w:val="28"/>
          <w:lang w:val="vi-VN"/>
        </w:rPr>
        <w:t>2.2.2.Thực trạng tổ chức thực hiện pháp luật về bảo đảm quyền của người lao động nước ngoài làm việc ở Việt Nam</w:t>
      </w:r>
      <w:bookmarkEnd w:id="308"/>
    </w:p>
    <w:p w:rsidR="00F26FB3" w:rsidRPr="00126058" w:rsidRDefault="006311EF" w:rsidP="00AD105C">
      <w:pPr>
        <w:pStyle w:val="ListParagraph"/>
        <w:adjustRightInd w:val="0"/>
        <w:snapToGrid w:val="0"/>
        <w:spacing w:line="360" w:lineRule="auto"/>
        <w:ind w:left="0" w:firstLine="720"/>
        <w:contextualSpacing w:val="0"/>
        <w:jc w:val="both"/>
        <w:outlineLvl w:val="0"/>
        <w:rPr>
          <w:color w:val="000000" w:themeColor="text1"/>
          <w:sz w:val="28"/>
          <w:szCs w:val="28"/>
          <w:lang w:val="vi-VN"/>
        </w:rPr>
      </w:pPr>
      <w:bookmarkStart w:id="309" w:name="_Toc202450361"/>
      <w:r w:rsidRPr="00126058">
        <w:rPr>
          <w:color w:val="000000" w:themeColor="text1"/>
          <w:sz w:val="28"/>
          <w:szCs w:val="28"/>
          <w:lang w:val="vi-VN"/>
        </w:rPr>
        <w:t xml:space="preserve">Việc tổ chức thực hiện pháp luật về bảo đảm quyền của NLĐNN ở Việt Nam hiện nay gắn với trách nhiệm của nhiều chủ thể, trong đó tiêu biểu là: (i) Cơ quan hành chính nhà nước, mà trong đó </w:t>
      </w:r>
      <w:r w:rsidR="00CA7FF4" w:rsidRPr="00126058">
        <w:rPr>
          <w:color w:val="000000" w:themeColor="text1"/>
          <w:sz w:val="28"/>
          <w:szCs w:val="28"/>
          <w:lang w:val="vi-VN"/>
        </w:rPr>
        <w:t>Bộ LĐ-TB&amp;XH</w:t>
      </w:r>
      <w:r w:rsidRPr="00126058">
        <w:rPr>
          <w:color w:val="000000" w:themeColor="text1"/>
          <w:sz w:val="28"/>
          <w:szCs w:val="28"/>
          <w:lang w:val="vi-VN"/>
        </w:rPr>
        <w:t xml:space="preserve"> (nay là Bộ Nội vụ) và Bộ Công an là hai cơ quan đầu mối quản lý nhà nước về </w:t>
      </w:r>
      <w:r w:rsidR="007F4CE2" w:rsidRPr="00126058">
        <w:rPr>
          <w:color w:val="000000" w:themeColor="text1"/>
          <w:sz w:val="28"/>
          <w:szCs w:val="28"/>
          <w:lang w:val="vi-VN"/>
        </w:rPr>
        <w:t>NLĐNN</w:t>
      </w:r>
      <w:r w:rsidRPr="00126058">
        <w:rPr>
          <w:color w:val="000000" w:themeColor="text1"/>
          <w:sz w:val="28"/>
          <w:szCs w:val="28"/>
          <w:lang w:val="vi-VN"/>
        </w:rPr>
        <w:t xml:space="preserve"> (Bộ Nội vụ và các Sở nội vụ các tỉnh ban hành các thông tư hướng dẫn, tổ chức kiểm tra, thanh tra, cấp phép lao động, và tổng hợp tình hình quản lý trên toàn quốc, Bộ Công an, mà cụ thể là Cục Quản lý Xuất nhập cảnh và công an các tỉnh chịu trách nhiệm cấp thị thực, thẻ tạm trú và giám sát cư trú); (ii) Bảo hiểm xã hội Việt Nam và cơ </w:t>
      </w:r>
      <w:r w:rsidRPr="00126058">
        <w:rPr>
          <w:color w:val="000000" w:themeColor="text1"/>
          <w:sz w:val="28"/>
          <w:szCs w:val="28"/>
          <w:lang w:val="vi-VN"/>
        </w:rPr>
        <w:lastRenderedPageBreak/>
        <w:t xml:space="preserve">quan BHXH địa phương thực hiện thu – chi chế độ bảo hiểm xã hội đối với NLĐNN thuộc diện bắt buộc; (iii) Doanh nghiệp sử dụng </w:t>
      </w:r>
      <w:r w:rsidR="007F4CE2" w:rsidRPr="00126058">
        <w:rPr>
          <w:color w:val="000000" w:themeColor="text1"/>
          <w:sz w:val="28"/>
          <w:szCs w:val="28"/>
          <w:lang w:val="vi-VN"/>
        </w:rPr>
        <w:t>NLĐNN</w:t>
      </w:r>
      <w:r w:rsidRPr="00126058">
        <w:rPr>
          <w:color w:val="000000" w:themeColor="text1"/>
          <w:sz w:val="28"/>
          <w:szCs w:val="28"/>
          <w:lang w:val="vi-VN"/>
        </w:rPr>
        <w:t xml:space="preserve"> có trách nhiệm xin cấp phép lao động, ký kết hợp đồng, trả lương, đóng bảo hiểm xã hội cho NLĐNN;  Công đoàn bảo đảm sự tham gia NLĐNN (từ năm 2025) và giám sát thực hiện pháp luật lao động đối với NLĐNN.</w:t>
      </w:r>
      <w:bookmarkEnd w:id="309"/>
      <w:r w:rsidRPr="00126058">
        <w:rPr>
          <w:color w:val="000000" w:themeColor="text1"/>
          <w:sz w:val="28"/>
          <w:szCs w:val="28"/>
          <w:lang w:val="vi-VN"/>
        </w:rPr>
        <w:t xml:space="preserve"> </w:t>
      </w:r>
    </w:p>
    <w:p w:rsidR="006311EF" w:rsidRPr="00126058" w:rsidRDefault="006311EF" w:rsidP="00AD105C">
      <w:pPr>
        <w:pStyle w:val="ListParagraph"/>
        <w:adjustRightInd w:val="0"/>
        <w:snapToGrid w:val="0"/>
        <w:spacing w:line="360" w:lineRule="auto"/>
        <w:ind w:left="0" w:firstLine="720"/>
        <w:contextualSpacing w:val="0"/>
        <w:jc w:val="both"/>
        <w:outlineLvl w:val="0"/>
        <w:rPr>
          <w:color w:val="000000" w:themeColor="text1"/>
          <w:sz w:val="28"/>
          <w:szCs w:val="28"/>
          <w:lang w:val="vi-VN"/>
        </w:rPr>
      </w:pPr>
      <w:bookmarkStart w:id="310" w:name="_Toc202450362"/>
      <w:r w:rsidRPr="00126058">
        <w:rPr>
          <w:color w:val="000000" w:themeColor="text1"/>
          <w:sz w:val="28"/>
          <w:szCs w:val="28"/>
          <w:lang w:val="vi-VN"/>
        </w:rPr>
        <w:t>Trong bối cảnh toàn cầu hóa và hội nhập quốc tế ngày càng sâu rộng, việc tổ chức thực hiện pháp luật về bảo đảm quyền của NLĐNN tại Việt Nam thời gian qua đã đạt được nhiều thành tựu, song cũng bộc lộ những hạn chế nhất định, cụ thể như sau:</w:t>
      </w:r>
      <w:bookmarkEnd w:id="310"/>
    </w:p>
    <w:p w:rsidR="006311EF" w:rsidRPr="001E4ABE" w:rsidRDefault="006311EF" w:rsidP="006311EF">
      <w:pPr>
        <w:pStyle w:val="ListParagraph"/>
        <w:adjustRightInd w:val="0"/>
        <w:snapToGrid w:val="0"/>
        <w:spacing w:line="360" w:lineRule="auto"/>
        <w:ind w:left="0" w:firstLine="720"/>
        <w:contextualSpacing w:val="0"/>
        <w:jc w:val="both"/>
        <w:outlineLvl w:val="0"/>
        <w:rPr>
          <w:bCs/>
          <w:i/>
          <w:iCs/>
          <w:color w:val="000000" w:themeColor="text1"/>
          <w:sz w:val="28"/>
          <w:szCs w:val="28"/>
          <w:lang w:val="vi-VN"/>
        </w:rPr>
      </w:pPr>
      <w:bookmarkStart w:id="311" w:name="_Toc202450363"/>
      <w:r w:rsidRPr="001E4ABE">
        <w:rPr>
          <w:bCs/>
          <w:i/>
          <w:iCs/>
          <w:color w:val="000000" w:themeColor="text1"/>
          <w:sz w:val="28"/>
          <w:szCs w:val="28"/>
          <w:lang w:val="vi-VN"/>
        </w:rPr>
        <w:t>2.2.2.1.Những thành tựu</w:t>
      </w:r>
      <w:bookmarkEnd w:id="311"/>
    </w:p>
    <w:p w:rsidR="006311EF" w:rsidRPr="00126058" w:rsidRDefault="00363A5C" w:rsidP="00AD105C">
      <w:pPr>
        <w:adjustRightInd w:val="0"/>
        <w:snapToGrid w:val="0"/>
        <w:spacing w:line="360" w:lineRule="auto"/>
        <w:ind w:firstLine="720"/>
        <w:jc w:val="both"/>
        <w:outlineLvl w:val="0"/>
        <w:rPr>
          <w:b/>
          <w:bCs/>
          <w:i/>
          <w:iCs/>
          <w:color w:val="000000" w:themeColor="text1"/>
          <w:sz w:val="28"/>
          <w:szCs w:val="28"/>
          <w:lang w:val="vi-VN"/>
        </w:rPr>
      </w:pPr>
      <w:bookmarkStart w:id="312" w:name="_Toc202450364"/>
      <w:r w:rsidRPr="00126058">
        <w:rPr>
          <w:b/>
          <w:bCs/>
          <w:i/>
          <w:iCs/>
          <w:color w:val="000000" w:themeColor="text1"/>
          <w:sz w:val="28"/>
          <w:szCs w:val="28"/>
          <w:lang w:val="vi-VN"/>
        </w:rPr>
        <w:t>Thứ nhất, n</w:t>
      </w:r>
      <w:r w:rsidR="006311EF" w:rsidRPr="00126058">
        <w:rPr>
          <w:b/>
          <w:bCs/>
          <w:i/>
          <w:iCs/>
          <w:color w:val="000000" w:themeColor="text1"/>
          <w:sz w:val="28"/>
          <w:szCs w:val="28"/>
          <w:lang w:val="vi-VN"/>
        </w:rPr>
        <w:t xml:space="preserve">âng cao hiệu quả cấp phép </w:t>
      </w:r>
      <w:r w:rsidR="00F26FB3" w:rsidRPr="00126058">
        <w:rPr>
          <w:b/>
          <w:bCs/>
          <w:i/>
          <w:iCs/>
          <w:color w:val="000000" w:themeColor="text1"/>
          <w:sz w:val="28"/>
          <w:szCs w:val="28"/>
          <w:lang w:val="vi-VN"/>
        </w:rPr>
        <w:t>cho NLĐNN</w:t>
      </w:r>
      <w:bookmarkEnd w:id="312"/>
    </w:p>
    <w:p w:rsidR="00363A5C" w:rsidRPr="00126058" w:rsidRDefault="006311EF" w:rsidP="00363A5C">
      <w:pPr>
        <w:adjustRightInd w:val="0"/>
        <w:snapToGrid w:val="0"/>
        <w:spacing w:line="360" w:lineRule="auto"/>
        <w:ind w:firstLine="720"/>
        <w:jc w:val="both"/>
        <w:outlineLvl w:val="0"/>
        <w:rPr>
          <w:color w:val="000000" w:themeColor="text1"/>
          <w:sz w:val="28"/>
          <w:szCs w:val="28"/>
          <w:lang w:val="vi-VN"/>
        </w:rPr>
      </w:pPr>
      <w:bookmarkStart w:id="313" w:name="_Toc202450365"/>
      <w:r w:rsidRPr="00126058">
        <w:rPr>
          <w:color w:val="000000" w:themeColor="text1"/>
          <w:sz w:val="28"/>
          <w:szCs w:val="28"/>
          <w:lang w:val="vi-VN"/>
        </w:rPr>
        <w:t xml:space="preserve">Một trong những điểm sáng trong tổ chức thực hiện pháp luật về bảo đảm quyền của NLĐNN tại Việt Nam là việc cải tiến thủ tục hành chính liên quan đến cấp phép lao động. Theo quy định tại Nghị định 152/2020/NĐ-CP, NLĐNN muốn làm việc hợp pháp tại Việt Nam phải được cấp giấy phép lao động (trừ một số trường hợp miễn giấy phép). Quá trình này trước đây </w:t>
      </w:r>
      <w:r w:rsidR="00F26FB3" w:rsidRPr="00126058">
        <w:rPr>
          <w:color w:val="000000" w:themeColor="text1"/>
          <w:sz w:val="28"/>
          <w:szCs w:val="28"/>
          <w:lang w:val="vi-VN"/>
        </w:rPr>
        <w:t xml:space="preserve">thường </w:t>
      </w:r>
      <w:r w:rsidRPr="00126058">
        <w:rPr>
          <w:color w:val="000000" w:themeColor="text1"/>
          <w:sz w:val="28"/>
          <w:szCs w:val="28"/>
          <w:lang w:val="vi-VN"/>
        </w:rPr>
        <w:t xml:space="preserve">kéo dài </w:t>
      </w:r>
      <w:r w:rsidR="00F26FB3" w:rsidRPr="00126058">
        <w:rPr>
          <w:color w:val="000000" w:themeColor="text1"/>
          <w:sz w:val="28"/>
          <w:szCs w:val="28"/>
          <w:lang w:val="vi-VN"/>
        </w:rPr>
        <w:t>do thủ tục</w:t>
      </w:r>
      <w:r w:rsidRPr="00126058">
        <w:rPr>
          <w:color w:val="000000" w:themeColor="text1"/>
          <w:sz w:val="28"/>
          <w:szCs w:val="28"/>
          <w:lang w:val="vi-VN"/>
        </w:rPr>
        <w:t xml:space="preserve"> rườm rà, nhưng đã được cải tiến đáng kể từ năm 2020 đến nay nhờ ứng dụng công nghệ thông tin và cải cách thủ tục hành chính.</w:t>
      </w:r>
      <w:bookmarkEnd w:id="313"/>
    </w:p>
    <w:p w:rsidR="006311EF" w:rsidRPr="00126058" w:rsidRDefault="006311EF" w:rsidP="00363A5C">
      <w:pPr>
        <w:adjustRightInd w:val="0"/>
        <w:snapToGrid w:val="0"/>
        <w:spacing w:line="360" w:lineRule="auto"/>
        <w:ind w:firstLine="720"/>
        <w:jc w:val="both"/>
        <w:outlineLvl w:val="0"/>
        <w:rPr>
          <w:color w:val="000000" w:themeColor="text1"/>
          <w:sz w:val="28"/>
          <w:szCs w:val="28"/>
          <w:lang w:val="vi-VN"/>
        </w:rPr>
      </w:pPr>
      <w:bookmarkStart w:id="314" w:name="_Toc202450366"/>
      <w:r w:rsidRPr="00126058">
        <w:rPr>
          <w:color w:val="000000" w:themeColor="text1"/>
          <w:sz w:val="28"/>
          <w:szCs w:val="28"/>
          <w:lang w:val="vi-VN"/>
        </w:rPr>
        <w:t>Tính đến năm 2023, nhiều địa phương đã triển khai dịch vụ công trực tuyến cấp độ 3 và 4 trong lĩnh vực cấp phép lao động, qua đó giảm mạnh thời gian xử lý hồ sơ</w:t>
      </w:r>
      <w:r w:rsidR="00F26FB3" w:rsidRPr="00126058">
        <w:rPr>
          <w:color w:val="000000" w:themeColor="text1"/>
          <w:sz w:val="28"/>
          <w:szCs w:val="28"/>
          <w:lang w:val="vi-VN"/>
        </w:rPr>
        <w:t xml:space="preserve"> của NLĐNN</w:t>
      </w:r>
      <w:r w:rsidRPr="00126058">
        <w:rPr>
          <w:color w:val="000000" w:themeColor="text1"/>
          <w:sz w:val="28"/>
          <w:szCs w:val="28"/>
          <w:lang w:val="vi-VN"/>
        </w:rPr>
        <w:t xml:space="preserve">. Số liệu từ </w:t>
      </w:r>
      <w:r w:rsidR="00CA7FF4" w:rsidRPr="00126058">
        <w:rPr>
          <w:color w:val="000000" w:themeColor="text1"/>
          <w:sz w:val="28"/>
          <w:szCs w:val="28"/>
          <w:lang w:val="vi-VN"/>
        </w:rPr>
        <w:t>Bộ LĐ-TB&amp;XH</w:t>
      </w:r>
      <w:r w:rsidRPr="00126058">
        <w:rPr>
          <w:color w:val="000000" w:themeColor="text1"/>
          <w:sz w:val="28"/>
          <w:szCs w:val="28"/>
          <w:lang w:val="vi-VN"/>
        </w:rPr>
        <w:t xml:space="preserve"> </w:t>
      </w:r>
      <w:r w:rsidR="00363A5C" w:rsidRPr="00126058">
        <w:rPr>
          <w:color w:val="000000" w:themeColor="text1"/>
          <w:sz w:val="28"/>
          <w:szCs w:val="28"/>
          <w:lang w:val="vi-VN"/>
        </w:rPr>
        <w:t xml:space="preserve">(nay là Bộ Nội vụ) </w:t>
      </w:r>
      <w:r w:rsidRPr="00126058">
        <w:rPr>
          <w:color w:val="000000" w:themeColor="text1"/>
          <w:sz w:val="28"/>
          <w:szCs w:val="28"/>
          <w:lang w:val="vi-VN"/>
        </w:rPr>
        <w:t xml:space="preserve">cho thấy, tỷ lệ nộp hồ sơ trực tuyến trong năm 2023 đạt trung bình trên 80% ở các tỉnh có đông </w:t>
      </w:r>
      <w:r w:rsidR="007F4CE2" w:rsidRPr="00126058">
        <w:rPr>
          <w:color w:val="000000" w:themeColor="text1"/>
          <w:sz w:val="28"/>
          <w:szCs w:val="28"/>
          <w:lang w:val="vi-VN"/>
        </w:rPr>
        <w:t>NLĐNN</w:t>
      </w:r>
      <w:r w:rsidRPr="00126058">
        <w:rPr>
          <w:color w:val="000000" w:themeColor="text1"/>
          <w:sz w:val="28"/>
          <w:szCs w:val="28"/>
          <w:lang w:val="vi-VN"/>
        </w:rPr>
        <w:t xml:space="preserve"> như TP. Hồ Chí Minh, Bình Dương, Bắc Ninh và Đà Nẵng.</w:t>
      </w:r>
      <w:r w:rsidR="00363A5C" w:rsidRPr="00126058">
        <w:rPr>
          <w:color w:val="000000" w:themeColor="text1"/>
          <w:sz w:val="28"/>
          <w:szCs w:val="28"/>
          <w:lang w:val="vi-VN"/>
        </w:rPr>
        <w:t xml:space="preserve"> </w:t>
      </w:r>
      <w:r w:rsidRPr="00126058">
        <w:rPr>
          <w:color w:val="000000" w:themeColor="text1"/>
          <w:sz w:val="28"/>
          <w:szCs w:val="28"/>
          <w:lang w:val="vi-VN"/>
        </w:rPr>
        <w:t xml:space="preserve">Bảng dưới đây cho thấy rõ sự cải thiện về thời gian </w:t>
      </w:r>
      <w:r w:rsidR="00F13FE1" w:rsidRPr="00126058">
        <w:rPr>
          <w:color w:val="000000" w:themeColor="text1"/>
          <w:sz w:val="28"/>
          <w:szCs w:val="28"/>
          <w:lang w:val="vi-VN"/>
        </w:rPr>
        <w:t xml:space="preserve">và cách thức </w:t>
      </w:r>
      <w:r w:rsidRPr="00126058">
        <w:rPr>
          <w:color w:val="000000" w:themeColor="text1"/>
          <w:sz w:val="28"/>
          <w:szCs w:val="28"/>
          <w:lang w:val="vi-VN"/>
        </w:rPr>
        <w:t xml:space="preserve">cấp phép </w:t>
      </w:r>
      <w:r w:rsidR="00F26FB3" w:rsidRPr="00126058">
        <w:rPr>
          <w:color w:val="000000" w:themeColor="text1"/>
          <w:sz w:val="28"/>
          <w:szCs w:val="28"/>
          <w:lang w:val="vi-VN"/>
        </w:rPr>
        <w:t xml:space="preserve">cho NLĐNN </w:t>
      </w:r>
      <w:r w:rsidRPr="00126058">
        <w:rPr>
          <w:color w:val="000000" w:themeColor="text1"/>
          <w:sz w:val="28"/>
          <w:szCs w:val="28"/>
          <w:lang w:val="vi-VN"/>
        </w:rPr>
        <w:t>tại một số địa phương trọng điểm:</w:t>
      </w:r>
      <w:bookmarkEnd w:id="314"/>
    </w:p>
    <w:p w:rsidR="00F13FE1" w:rsidRPr="00126058" w:rsidRDefault="00F13FE1" w:rsidP="00F13FE1">
      <w:pPr>
        <w:adjustRightInd w:val="0"/>
        <w:snapToGrid w:val="0"/>
        <w:spacing w:line="360" w:lineRule="auto"/>
        <w:jc w:val="center"/>
        <w:outlineLvl w:val="0"/>
        <w:rPr>
          <w:b/>
          <w:bCs/>
          <w:color w:val="000000" w:themeColor="text1"/>
          <w:sz w:val="28"/>
          <w:szCs w:val="28"/>
          <w:lang w:val="vi-VN"/>
        </w:rPr>
      </w:pPr>
      <w:bookmarkStart w:id="315" w:name="_Toc202450367"/>
      <w:r w:rsidRPr="00126058">
        <w:rPr>
          <w:b/>
          <w:bCs/>
          <w:color w:val="000000" w:themeColor="text1"/>
          <w:sz w:val="28"/>
          <w:szCs w:val="28"/>
          <w:lang w:val="vi-VN"/>
        </w:rPr>
        <w:t>So sánh thời gian cấp phép cho lao động nước ngoài</w:t>
      </w:r>
      <w:bookmarkEnd w:id="315"/>
      <w:r w:rsidRPr="00126058">
        <w:rPr>
          <w:b/>
          <w:bCs/>
          <w:color w:val="000000" w:themeColor="text1"/>
          <w:sz w:val="28"/>
          <w:szCs w:val="28"/>
          <w:lang w:val="vi-VN"/>
        </w:rPr>
        <w:t xml:space="preserve"> </w:t>
      </w:r>
    </w:p>
    <w:p w:rsidR="00F13FE1" w:rsidRPr="00126058" w:rsidRDefault="00F13FE1" w:rsidP="00AD105C">
      <w:pPr>
        <w:adjustRightInd w:val="0"/>
        <w:snapToGrid w:val="0"/>
        <w:spacing w:line="360" w:lineRule="auto"/>
        <w:jc w:val="center"/>
        <w:outlineLvl w:val="0"/>
        <w:rPr>
          <w:b/>
          <w:bCs/>
          <w:color w:val="000000" w:themeColor="text1"/>
          <w:sz w:val="28"/>
          <w:szCs w:val="28"/>
          <w:lang w:val="vi-VN"/>
        </w:rPr>
      </w:pPr>
      <w:bookmarkStart w:id="316" w:name="_Toc202450368"/>
      <w:r w:rsidRPr="00126058">
        <w:rPr>
          <w:b/>
          <w:bCs/>
          <w:color w:val="000000" w:themeColor="text1"/>
          <w:sz w:val="28"/>
          <w:szCs w:val="28"/>
          <w:lang w:val="vi-VN"/>
        </w:rPr>
        <w:t>và tỷ lệ nộp hồ sơ trực tuyến trong các năm 2019-2023</w:t>
      </w:r>
      <w:r w:rsidRPr="00126058">
        <w:rPr>
          <w:rStyle w:val="FootnoteReference"/>
          <w:b/>
          <w:bCs/>
          <w:color w:val="000000" w:themeColor="text1"/>
          <w:sz w:val="28"/>
          <w:szCs w:val="28"/>
          <w:lang w:val="vi-VN"/>
        </w:rPr>
        <w:footnoteReference w:id="106"/>
      </w:r>
      <w:bookmarkEnd w:id="316"/>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94"/>
        <w:gridCol w:w="1366"/>
        <w:gridCol w:w="1365"/>
        <w:gridCol w:w="4137"/>
      </w:tblGrid>
      <w:tr w:rsidR="00F13FE1" w:rsidRPr="00126058" w:rsidTr="00F26FB3">
        <w:trPr>
          <w:tblHeader/>
          <w:tblCellSpacing w:w="15" w:type="dxa"/>
        </w:trPr>
        <w:tc>
          <w:tcPr>
            <w:tcW w:w="1180" w:type="pct"/>
            <w:vAlign w:val="center"/>
            <w:hideMark/>
          </w:tcPr>
          <w:p w:rsidR="00F13FE1" w:rsidRPr="00126058" w:rsidRDefault="00F13FE1" w:rsidP="00AD105C">
            <w:pPr>
              <w:adjustRightInd w:val="0"/>
              <w:snapToGrid w:val="0"/>
              <w:spacing w:before="120"/>
              <w:jc w:val="center"/>
              <w:rPr>
                <w:b/>
                <w:bCs/>
              </w:rPr>
            </w:pPr>
            <w:proofErr w:type="spellStart"/>
            <w:r w:rsidRPr="00126058">
              <w:rPr>
                <w:rStyle w:val="Strong"/>
              </w:rPr>
              <w:lastRenderedPageBreak/>
              <w:t>Địa</w:t>
            </w:r>
            <w:proofErr w:type="spellEnd"/>
            <w:r w:rsidRPr="00126058">
              <w:rPr>
                <w:rStyle w:val="Strong"/>
              </w:rPr>
              <w:t xml:space="preserve"> </w:t>
            </w:r>
            <w:proofErr w:type="spellStart"/>
            <w:r w:rsidRPr="00126058">
              <w:rPr>
                <w:rStyle w:val="Strong"/>
              </w:rPr>
              <w:t>phương</w:t>
            </w:r>
            <w:proofErr w:type="spellEnd"/>
          </w:p>
        </w:tc>
        <w:tc>
          <w:tcPr>
            <w:tcW w:w="734" w:type="pct"/>
            <w:vAlign w:val="center"/>
            <w:hideMark/>
          </w:tcPr>
          <w:p w:rsidR="00F13FE1" w:rsidRPr="00126058" w:rsidRDefault="00F13FE1" w:rsidP="00AD105C">
            <w:pPr>
              <w:adjustRightInd w:val="0"/>
              <w:snapToGrid w:val="0"/>
              <w:spacing w:before="120"/>
              <w:jc w:val="center"/>
              <w:rPr>
                <w:b/>
                <w:bCs/>
                <w:lang w:val="vi-VN"/>
              </w:rPr>
            </w:pPr>
            <w:proofErr w:type="spellStart"/>
            <w:r w:rsidRPr="00126058">
              <w:rPr>
                <w:rStyle w:val="Strong"/>
              </w:rPr>
              <w:t>Năm</w:t>
            </w:r>
            <w:proofErr w:type="spellEnd"/>
            <w:r w:rsidRPr="00126058">
              <w:rPr>
                <w:rStyle w:val="Strong"/>
              </w:rPr>
              <w:t xml:space="preserve"> 2019 </w:t>
            </w:r>
            <w:r w:rsidRPr="00126058">
              <w:rPr>
                <w:rStyle w:val="Strong"/>
                <w:lang w:val="vi-VN"/>
              </w:rPr>
              <w:t xml:space="preserve"> </w:t>
            </w:r>
          </w:p>
        </w:tc>
        <w:tc>
          <w:tcPr>
            <w:tcW w:w="734" w:type="pct"/>
            <w:vAlign w:val="center"/>
            <w:hideMark/>
          </w:tcPr>
          <w:p w:rsidR="00F13FE1" w:rsidRPr="00126058" w:rsidRDefault="00F13FE1" w:rsidP="00AD105C">
            <w:pPr>
              <w:adjustRightInd w:val="0"/>
              <w:snapToGrid w:val="0"/>
              <w:spacing w:before="120"/>
              <w:jc w:val="center"/>
              <w:rPr>
                <w:b/>
                <w:bCs/>
              </w:rPr>
            </w:pPr>
            <w:proofErr w:type="spellStart"/>
            <w:r w:rsidRPr="00126058">
              <w:rPr>
                <w:rStyle w:val="Strong"/>
              </w:rPr>
              <w:t>Năm</w:t>
            </w:r>
            <w:proofErr w:type="spellEnd"/>
            <w:r w:rsidRPr="00126058">
              <w:rPr>
                <w:rStyle w:val="Strong"/>
              </w:rPr>
              <w:t xml:space="preserve"> 2023 </w:t>
            </w:r>
          </w:p>
        </w:tc>
        <w:tc>
          <w:tcPr>
            <w:tcW w:w="2249" w:type="pct"/>
            <w:vAlign w:val="center"/>
            <w:hideMark/>
          </w:tcPr>
          <w:p w:rsidR="00F13FE1" w:rsidRPr="00126058" w:rsidRDefault="00F13FE1" w:rsidP="00AD105C">
            <w:pPr>
              <w:adjustRightInd w:val="0"/>
              <w:snapToGrid w:val="0"/>
              <w:spacing w:before="120"/>
              <w:jc w:val="center"/>
              <w:rPr>
                <w:b/>
                <w:bCs/>
              </w:rPr>
            </w:pPr>
            <w:proofErr w:type="spellStart"/>
            <w:r w:rsidRPr="00126058">
              <w:rPr>
                <w:rStyle w:val="Strong"/>
              </w:rPr>
              <w:t>Tỷ</w:t>
            </w:r>
            <w:proofErr w:type="spellEnd"/>
            <w:r w:rsidRPr="00126058">
              <w:rPr>
                <w:rStyle w:val="Strong"/>
              </w:rPr>
              <w:t xml:space="preserve"> </w:t>
            </w:r>
            <w:proofErr w:type="spellStart"/>
            <w:r w:rsidRPr="00126058">
              <w:rPr>
                <w:rStyle w:val="Strong"/>
              </w:rPr>
              <w:t>lệ</w:t>
            </w:r>
            <w:proofErr w:type="spellEnd"/>
            <w:r w:rsidRPr="00126058">
              <w:rPr>
                <w:rStyle w:val="Strong"/>
              </w:rPr>
              <w:t xml:space="preserve"> </w:t>
            </w:r>
            <w:proofErr w:type="spellStart"/>
            <w:r w:rsidRPr="00126058">
              <w:rPr>
                <w:rStyle w:val="Strong"/>
              </w:rPr>
              <w:t>nộp</w:t>
            </w:r>
            <w:proofErr w:type="spellEnd"/>
            <w:r w:rsidRPr="00126058">
              <w:rPr>
                <w:rStyle w:val="Strong"/>
              </w:rPr>
              <w:t xml:space="preserve"> </w:t>
            </w:r>
            <w:proofErr w:type="spellStart"/>
            <w:r w:rsidRPr="00126058">
              <w:rPr>
                <w:rStyle w:val="Strong"/>
              </w:rPr>
              <w:t>hồ</w:t>
            </w:r>
            <w:proofErr w:type="spellEnd"/>
            <w:r w:rsidRPr="00126058">
              <w:rPr>
                <w:rStyle w:val="Strong"/>
              </w:rPr>
              <w:t xml:space="preserve"> </w:t>
            </w:r>
            <w:proofErr w:type="spellStart"/>
            <w:r w:rsidRPr="00126058">
              <w:rPr>
                <w:rStyle w:val="Strong"/>
              </w:rPr>
              <w:t>sơ</w:t>
            </w:r>
            <w:proofErr w:type="spellEnd"/>
            <w:r w:rsidRPr="00126058">
              <w:rPr>
                <w:rStyle w:val="Strong"/>
              </w:rPr>
              <w:t xml:space="preserve"> </w:t>
            </w:r>
            <w:proofErr w:type="spellStart"/>
            <w:r w:rsidRPr="00126058">
              <w:rPr>
                <w:rStyle w:val="Strong"/>
              </w:rPr>
              <w:t>trực</w:t>
            </w:r>
            <w:proofErr w:type="spellEnd"/>
            <w:r w:rsidRPr="00126058">
              <w:rPr>
                <w:rStyle w:val="Strong"/>
              </w:rPr>
              <w:t xml:space="preserve"> </w:t>
            </w:r>
            <w:proofErr w:type="spellStart"/>
            <w:r w:rsidRPr="00126058">
              <w:rPr>
                <w:rStyle w:val="Strong"/>
              </w:rPr>
              <w:t>tuyến</w:t>
            </w:r>
            <w:proofErr w:type="spellEnd"/>
            <w:r w:rsidRPr="00126058">
              <w:rPr>
                <w:rStyle w:val="Strong"/>
              </w:rPr>
              <w:t xml:space="preserve"> 2023</w:t>
            </w:r>
          </w:p>
        </w:tc>
      </w:tr>
      <w:tr w:rsidR="00F13FE1" w:rsidRPr="00126058" w:rsidTr="00F26FB3">
        <w:trPr>
          <w:tblCellSpacing w:w="15" w:type="dxa"/>
        </w:trPr>
        <w:tc>
          <w:tcPr>
            <w:tcW w:w="1180" w:type="pct"/>
            <w:vAlign w:val="center"/>
            <w:hideMark/>
          </w:tcPr>
          <w:p w:rsidR="00F13FE1" w:rsidRPr="00126058" w:rsidRDefault="00F13FE1" w:rsidP="00AD105C">
            <w:pPr>
              <w:adjustRightInd w:val="0"/>
              <w:snapToGrid w:val="0"/>
              <w:spacing w:before="120"/>
              <w:jc w:val="center"/>
            </w:pPr>
            <w:r w:rsidRPr="00126058">
              <w:t xml:space="preserve">TP. </w:t>
            </w:r>
            <w:proofErr w:type="spellStart"/>
            <w:r w:rsidRPr="00126058">
              <w:t>Hồ</w:t>
            </w:r>
            <w:proofErr w:type="spellEnd"/>
            <w:r w:rsidRPr="00126058">
              <w:t xml:space="preserve"> </w:t>
            </w:r>
            <w:proofErr w:type="spellStart"/>
            <w:r w:rsidRPr="00126058">
              <w:t>Chí</w:t>
            </w:r>
            <w:proofErr w:type="spellEnd"/>
            <w:r w:rsidRPr="00126058">
              <w:t xml:space="preserve"> Minh</w:t>
            </w:r>
          </w:p>
        </w:tc>
        <w:tc>
          <w:tcPr>
            <w:tcW w:w="734" w:type="pct"/>
            <w:vAlign w:val="center"/>
            <w:hideMark/>
          </w:tcPr>
          <w:p w:rsidR="00F13FE1" w:rsidRPr="00126058" w:rsidRDefault="00F13FE1" w:rsidP="00AD105C">
            <w:pPr>
              <w:adjustRightInd w:val="0"/>
              <w:snapToGrid w:val="0"/>
              <w:spacing w:before="120"/>
              <w:jc w:val="center"/>
            </w:pPr>
            <w:r w:rsidRPr="00126058">
              <w:t xml:space="preserve">10 </w:t>
            </w:r>
            <w:proofErr w:type="spellStart"/>
            <w:r w:rsidRPr="00126058">
              <w:t>ngày</w:t>
            </w:r>
            <w:proofErr w:type="spellEnd"/>
          </w:p>
        </w:tc>
        <w:tc>
          <w:tcPr>
            <w:tcW w:w="734" w:type="pct"/>
            <w:vAlign w:val="center"/>
            <w:hideMark/>
          </w:tcPr>
          <w:p w:rsidR="00F13FE1" w:rsidRPr="00126058" w:rsidRDefault="00F13FE1" w:rsidP="00AD105C">
            <w:pPr>
              <w:adjustRightInd w:val="0"/>
              <w:snapToGrid w:val="0"/>
              <w:spacing w:before="120"/>
              <w:jc w:val="center"/>
            </w:pPr>
            <w:r w:rsidRPr="00126058">
              <w:t xml:space="preserve">4 </w:t>
            </w:r>
            <w:proofErr w:type="spellStart"/>
            <w:r w:rsidRPr="00126058">
              <w:t>ngày</w:t>
            </w:r>
            <w:proofErr w:type="spellEnd"/>
          </w:p>
        </w:tc>
        <w:tc>
          <w:tcPr>
            <w:tcW w:w="2249" w:type="pct"/>
            <w:vAlign w:val="center"/>
            <w:hideMark/>
          </w:tcPr>
          <w:p w:rsidR="00F13FE1" w:rsidRPr="00126058" w:rsidRDefault="00F13FE1" w:rsidP="00AD105C">
            <w:pPr>
              <w:adjustRightInd w:val="0"/>
              <w:snapToGrid w:val="0"/>
              <w:spacing w:before="120"/>
              <w:jc w:val="center"/>
            </w:pPr>
            <w:r w:rsidRPr="00126058">
              <w:t>85%</w:t>
            </w:r>
          </w:p>
        </w:tc>
      </w:tr>
      <w:tr w:rsidR="00F13FE1" w:rsidRPr="00126058" w:rsidTr="00F26FB3">
        <w:trPr>
          <w:tblCellSpacing w:w="15" w:type="dxa"/>
        </w:trPr>
        <w:tc>
          <w:tcPr>
            <w:tcW w:w="1180" w:type="pct"/>
            <w:vAlign w:val="center"/>
            <w:hideMark/>
          </w:tcPr>
          <w:p w:rsidR="00F13FE1" w:rsidRPr="00126058" w:rsidRDefault="00F13FE1" w:rsidP="00AD105C">
            <w:pPr>
              <w:adjustRightInd w:val="0"/>
              <w:snapToGrid w:val="0"/>
              <w:spacing w:before="120"/>
              <w:jc w:val="center"/>
            </w:pPr>
            <w:proofErr w:type="spellStart"/>
            <w:r w:rsidRPr="00126058">
              <w:t>Bình</w:t>
            </w:r>
            <w:proofErr w:type="spellEnd"/>
            <w:r w:rsidRPr="00126058">
              <w:t xml:space="preserve"> </w:t>
            </w:r>
            <w:proofErr w:type="spellStart"/>
            <w:r w:rsidRPr="00126058">
              <w:t>Dương</w:t>
            </w:r>
            <w:proofErr w:type="spellEnd"/>
          </w:p>
        </w:tc>
        <w:tc>
          <w:tcPr>
            <w:tcW w:w="734" w:type="pct"/>
            <w:vAlign w:val="center"/>
            <w:hideMark/>
          </w:tcPr>
          <w:p w:rsidR="00F13FE1" w:rsidRPr="00126058" w:rsidRDefault="00F13FE1" w:rsidP="00AD105C">
            <w:pPr>
              <w:adjustRightInd w:val="0"/>
              <w:snapToGrid w:val="0"/>
              <w:spacing w:before="120"/>
              <w:jc w:val="center"/>
            </w:pPr>
            <w:r w:rsidRPr="00126058">
              <w:t xml:space="preserve">12 </w:t>
            </w:r>
            <w:proofErr w:type="spellStart"/>
            <w:r w:rsidRPr="00126058">
              <w:t>ngày</w:t>
            </w:r>
            <w:proofErr w:type="spellEnd"/>
          </w:p>
        </w:tc>
        <w:tc>
          <w:tcPr>
            <w:tcW w:w="734" w:type="pct"/>
            <w:vAlign w:val="center"/>
            <w:hideMark/>
          </w:tcPr>
          <w:p w:rsidR="00F13FE1" w:rsidRPr="00126058" w:rsidRDefault="00F13FE1" w:rsidP="00AD105C">
            <w:pPr>
              <w:adjustRightInd w:val="0"/>
              <w:snapToGrid w:val="0"/>
              <w:spacing w:before="120"/>
              <w:jc w:val="center"/>
            </w:pPr>
            <w:r w:rsidRPr="00126058">
              <w:t xml:space="preserve">5 </w:t>
            </w:r>
            <w:proofErr w:type="spellStart"/>
            <w:r w:rsidRPr="00126058">
              <w:t>ngày</w:t>
            </w:r>
            <w:proofErr w:type="spellEnd"/>
          </w:p>
        </w:tc>
        <w:tc>
          <w:tcPr>
            <w:tcW w:w="2249" w:type="pct"/>
            <w:vAlign w:val="center"/>
            <w:hideMark/>
          </w:tcPr>
          <w:p w:rsidR="00F13FE1" w:rsidRPr="00126058" w:rsidRDefault="00F13FE1" w:rsidP="00AD105C">
            <w:pPr>
              <w:adjustRightInd w:val="0"/>
              <w:snapToGrid w:val="0"/>
              <w:spacing w:before="120"/>
              <w:jc w:val="center"/>
            </w:pPr>
            <w:r w:rsidRPr="00126058">
              <w:t>80%</w:t>
            </w:r>
          </w:p>
        </w:tc>
      </w:tr>
      <w:tr w:rsidR="00F13FE1" w:rsidRPr="00126058" w:rsidTr="00F26FB3">
        <w:trPr>
          <w:tblCellSpacing w:w="15" w:type="dxa"/>
        </w:trPr>
        <w:tc>
          <w:tcPr>
            <w:tcW w:w="1180" w:type="pct"/>
            <w:vAlign w:val="center"/>
            <w:hideMark/>
          </w:tcPr>
          <w:p w:rsidR="00F13FE1" w:rsidRPr="00126058" w:rsidRDefault="00F13FE1" w:rsidP="00AD105C">
            <w:pPr>
              <w:adjustRightInd w:val="0"/>
              <w:snapToGrid w:val="0"/>
              <w:spacing w:before="120"/>
              <w:jc w:val="center"/>
            </w:pPr>
            <w:proofErr w:type="spellStart"/>
            <w:r w:rsidRPr="00126058">
              <w:t>Bắc</w:t>
            </w:r>
            <w:proofErr w:type="spellEnd"/>
            <w:r w:rsidRPr="00126058">
              <w:t xml:space="preserve"> </w:t>
            </w:r>
            <w:proofErr w:type="spellStart"/>
            <w:r w:rsidRPr="00126058">
              <w:t>Ninh</w:t>
            </w:r>
            <w:proofErr w:type="spellEnd"/>
          </w:p>
        </w:tc>
        <w:tc>
          <w:tcPr>
            <w:tcW w:w="734" w:type="pct"/>
            <w:vAlign w:val="center"/>
            <w:hideMark/>
          </w:tcPr>
          <w:p w:rsidR="00F13FE1" w:rsidRPr="00126058" w:rsidRDefault="00F13FE1" w:rsidP="00AD105C">
            <w:pPr>
              <w:adjustRightInd w:val="0"/>
              <w:snapToGrid w:val="0"/>
              <w:spacing w:before="120"/>
              <w:jc w:val="center"/>
            </w:pPr>
            <w:r w:rsidRPr="00126058">
              <w:t xml:space="preserve">9 </w:t>
            </w:r>
            <w:proofErr w:type="spellStart"/>
            <w:r w:rsidRPr="00126058">
              <w:t>ngày</w:t>
            </w:r>
            <w:proofErr w:type="spellEnd"/>
          </w:p>
        </w:tc>
        <w:tc>
          <w:tcPr>
            <w:tcW w:w="734" w:type="pct"/>
            <w:vAlign w:val="center"/>
            <w:hideMark/>
          </w:tcPr>
          <w:p w:rsidR="00F13FE1" w:rsidRPr="00126058" w:rsidRDefault="00F13FE1" w:rsidP="00AD105C">
            <w:pPr>
              <w:adjustRightInd w:val="0"/>
              <w:snapToGrid w:val="0"/>
              <w:spacing w:before="120"/>
              <w:jc w:val="center"/>
            </w:pPr>
            <w:r w:rsidRPr="00126058">
              <w:t xml:space="preserve">4 </w:t>
            </w:r>
            <w:proofErr w:type="spellStart"/>
            <w:r w:rsidRPr="00126058">
              <w:t>ngày</w:t>
            </w:r>
            <w:proofErr w:type="spellEnd"/>
          </w:p>
        </w:tc>
        <w:tc>
          <w:tcPr>
            <w:tcW w:w="2249" w:type="pct"/>
            <w:vAlign w:val="center"/>
            <w:hideMark/>
          </w:tcPr>
          <w:p w:rsidR="00F13FE1" w:rsidRPr="00126058" w:rsidRDefault="00F13FE1" w:rsidP="00AD105C">
            <w:pPr>
              <w:adjustRightInd w:val="0"/>
              <w:snapToGrid w:val="0"/>
              <w:spacing w:before="120"/>
              <w:jc w:val="center"/>
            </w:pPr>
            <w:r w:rsidRPr="00126058">
              <w:t>82%</w:t>
            </w:r>
          </w:p>
        </w:tc>
      </w:tr>
      <w:tr w:rsidR="00F13FE1" w:rsidRPr="00126058" w:rsidTr="00F26FB3">
        <w:trPr>
          <w:tblCellSpacing w:w="15" w:type="dxa"/>
        </w:trPr>
        <w:tc>
          <w:tcPr>
            <w:tcW w:w="1180" w:type="pct"/>
            <w:vAlign w:val="center"/>
            <w:hideMark/>
          </w:tcPr>
          <w:p w:rsidR="00F13FE1" w:rsidRPr="00126058" w:rsidRDefault="00F13FE1" w:rsidP="00AD105C">
            <w:pPr>
              <w:adjustRightInd w:val="0"/>
              <w:snapToGrid w:val="0"/>
              <w:spacing w:before="120"/>
              <w:jc w:val="center"/>
            </w:pPr>
            <w:proofErr w:type="spellStart"/>
            <w:r w:rsidRPr="00126058">
              <w:t>Đà</w:t>
            </w:r>
            <w:proofErr w:type="spellEnd"/>
            <w:r w:rsidRPr="00126058">
              <w:t xml:space="preserve"> </w:t>
            </w:r>
            <w:proofErr w:type="spellStart"/>
            <w:r w:rsidRPr="00126058">
              <w:t>Nẵng</w:t>
            </w:r>
            <w:proofErr w:type="spellEnd"/>
          </w:p>
        </w:tc>
        <w:tc>
          <w:tcPr>
            <w:tcW w:w="734" w:type="pct"/>
            <w:vAlign w:val="center"/>
            <w:hideMark/>
          </w:tcPr>
          <w:p w:rsidR="00F13FE1" w:rsidRPr="00126058" w:rsidRDefault="00F13FE1" w:rsidP="00AD105C">
            <w:pPr>
              <w:adjustRightInd w:val="0"/>
              <w:snapToGrid w:val="0"/>
              <w:spacing w:before="120"/>
              <w:jc w:val="center"/>
            </w:pPr>
            <w:r w:rsidRPr="00126058">
              <w:t xml:space="preserve">11 </w:t>
            </w:r>
            <w:proofErr w:type="spellStart"/>
            <w:r w:rsidRPr="00126058">
              <w:t>ngày</w:t>
            </w:r>
            <w:proofErr w:type="spellEnd"/>
          </w:p>
        </w:tc>
        <w:tc>
          <w:tcPr>
            <w:tcW w:w="734" w:type="pct"/>
            <w:vAlign w:val="center"/>
            <w:hideMark/>
          </w:tcPr>
          <w:p w:rsidR="00F13FE1" w:rsidRPr="00126058" w:rsidRDefault="00F13FE1" w:rsidP="00AD105C">
            <w:pPr>
              <w:adjustRightInd w:val="0"/>
              <w:snapToGrid w:val="0"/>
              <w:spacing w:before="120"/>
              <w:jc w:val="center"/>
            </w:pPr>
            <w:r w:rsidRPr="00126058">
              <w:t xml:space="preserve">5 </w:t>
            </w:r>
            <w:proofErr w:type="spellStart"/>
            <w:r w:rsidRPr="00126058">
              <w:t>ngày</w:t>
            </w:r>
            <w:proofErr w:type="spellEnd"/>
          </w:p>
        </w:tc>
        <w:tc>
          <w:tcPr>
            <w:tcW w:w="2249" w:type="pct"/>
            <w:vAlign w:val="center"/>
            <w:hideMark/>
          </w:tcPr>
          <w:p w:rsidR="00F13FE1" w:rsidRPr="00126058" w:rsidRDefault="00F13FE1" w:rsidP="00AD105C">
            <w:pPr>
              <w:adjustRightInd w:val="0"/>
              <w:snapToGrid w:val="0"/>
              <w:spacing w:before="120"/>
              <w:jc w:val="center"/>
            </w:pPr>
            <w:r w:rsidRPr="00126058">
              <w:t>78%</w:t>
            </w:r>
          </w:p>
        </w:tc>
      </w:tr>
    </w:tbl>
    <w:p w:rsidR="00F13FE1" w:rsidRPr="00126058" w:rsidRDefault="00F13FE1" w:rsidP="00F13FE1">
      <w:pPr>
        <w:adjustRightInd w:val="0"/>
        <w:snapToGrid w:val="0"/>
        <w:spacing w:line="360" w:lineRule="auto"/>
        <w:ind w:firstLine="720"/>
        <w:jc w:val="both"/>
        <w:outlineLvl w:val="0"/>
        <w:rPr>
          <w:color w:val="000000" w:themeColor="text1"/>
          <w:sz w:val="28"/>
          <w:szCs w:val="28"/>
          <w:lang w:val="vi-VN"/>
        </w:rPr>
      </w:pPr>
    </w:p>
    <w:p w:rsidR="00F13FE1" w:rsidRPr="00126058" w:rsidRDefault="00F26FB3" w:rsidP="00F13FE1">
      <w:pPr>
        <w:adjustRightInd w:val="0"/>
        <w:snapToGrid w:val="0"/>
        <w:spacing w:line="360" w:lineRule="auto"/>
        <w:ind w:firstLine="720"/>
        <w:jc w:val="both"/>
        <w:outlineLvl w:val="0"/>
        <w:rPr>
          <w:color w:val="000000" w:themeColor="text1"/>
          <w:sz w:val="28"/>
          <w:szCs w:val="28"/>
          <w:lang w:val="vi-VN"/>
        </w:rPr>
      </w:pPr>
      <w:bookmarkStart w:id="317" w:name="_Toc202450369"/>
      <w:r w:rsidRPr="00126058">
        <w:rPr>
          <w:color w:val="000000" w:themeColor="text1"/>
          <w:sz w:val="28"/>
          <w:szCs w:val="28"/>
          <w:lang w:val="vi-VN"/>
        </w:rPr>
        <w:t>Bảng trên cho thấy, n</w:t>
      </w:r>
      <w:r w:rsidR="00F13FE1" w:rsidRPr="00126058">
        <w:rPr>
          <w:color w:val="000000" w:themeColor="text1"/>
          <w:sz w:val="28"/>
          <w:szCs w:val="28"/>
          <w:lang w:val="vi-VN"/>
        </w:rPr>
        <w:t xml:space="preserve">hờ cải tiến thủ tục, thời gian chờ đợi của </w:t>
      </w:r>
      <w:r w:rsidR="00DB6EFF" w:rsidRPr="00126058">
        <w:rPr>
          <w:color w:val="000000" w:themeColor="text1"/>
          <w:sz w:val="28"/>
          <w:szCs w:val="28"/>
          <w:lang w:val="vi-VN"/>
        </w:rPr>
        <w:t>NLĐNN</w:t>
      </w:r>
      <w:r w:rsidR="00F13FE1" w:rsidRPr="00126058">
        <w:rPr>
          <w:color w:val="000000" w:themeColor="text1"/>
          <w:sz w:val="28"/>
          <w:szCs w:val="28"/>
          <w:lang w:val="vi-VN"/>
        </w:rPr>
        <w:t xml:space="preserve"> để được cấp giấy phép lao động</w:t>
      </w:r>
      <w:r w:rsidRPr="00126058">
        <w:rPr>
          <w:color w:val="000000" w:themeColor="text1"/>
          <w:sz w:val="28"/>
          <w:szCs w:val="28"/>
          <w:lang w:val="vi-VN"/>
        </w:rPr>
        <w:t xml:space="preserve"> trong giai đoạn 2019-2023</w:t>
      </w:r>
      <w:r w:rsidR="00F13FE1" w:rsidRPr="00126058">
        <w:rPr>
          <w:color w:val="000000" w:themeColor="text1"/>
          <w:sz w:val="28"/>
          <w:szCs w:val="28"/>
          <w:lang w:val="vi-VN"/>
        </w:rPr>
        <w:t xml:space="preserve"> đã giảm từ trung bình 10–12 ngày xuống còn 4–5 ngày. Sự rút ngắn này không chỉ giúp bảo đảm quyền lợi của NLĐNN trong việc tiếp cận việc làm hợp pháp mà còn hỗ trợ doanh nghiệp nhanh chóng đưa lao động vào làm việc đúng tiến độ, giảm chi phí chờ đợi và rủi ro pháp lý.</w:t>
      </w:r>
      <w:bookmarkEnd w:id="317"/>
    </w:p>
    <w:p w:rsidR="00445B9D" w:rsidRPr="00126058" w:rsidRDefault="00445B9D" w:rsidP="00AD105C">
      <w:pPr>
        <w:pStyle w:val="ListParagraph"/>
        <w:adjustRightInd w:val="0"/>
        <w:snapToGrid w:val="0"/>
        <w:spacing w:line="360" w:lineRule="auto"/>
        <w:ind w:left="0" w:firstLine="720"/>
        <w:contextualSpacing w:val="0"/>
        <w:jc w:val="both"/>
        <w:outlineLvl w:val="0"/>
        <w:rPr>
          <w:b/>
          <w:bCs/>
          <w:i/>
          <w:iCs/>
          <w:color w:val="000000" w:themeColor="text1"/>
          <w:sz w:val="28"/>
          <w:szCs w:val="28"/>
          <w:lang w:val="vi-VN"/>
        </w:rPr>
      </w:pPr>
      <w:bookmarkStart w:id="318" w:name="_Toc202450370"/>
      <w:r w:rsidRPr="00126058">
        <w:rPr>
          <w:b/>
          <w:bCs/>
          <w:i/>
          <w:iCs/>
          <w:color w:val="000000" w:themeColor="text1"/>
          <w:sz w:val="28"/>
          <w:szCs w:val="28"/>
          <w:lang w:val="vi-VN"/>
        </w:rPr>
        <w:t xml:space="preserve">Thứ hai, tăng cường hoạt động thanh tra, xử lý vi phạm quyền của </w:t>
      </w:r>
      <w:r w:rsidR="00F26FB3" w:rsidRPr="00126058">
        <w:rPr>
          <w:b/>
          <w:bCs/>
          <w:i/>
          <w:iCs/>
          <w:color w:val="000000" w:themeColor="text1"/>
          <w:sz w:val="28"/>
          <w:szCs w:val="28"/>
          <w:lang w:val="vi-VN"/>
        </w:rPr>
        <w:t>NLĐNN</w:t>
      </w:r>
      <w:bookmarkEnd w:id="318"/>
    </w:p>
    <w:p w:rsidR="00445B9D" w:rsidRPr="00126058" w:rsidRDefault="00445B9D" w:rsidP="00445B9D">
      <w:pPr>
        <w:adjustRightInd w:val="0"/>
        <w:snapToGrid w:val="0"/>
        <w:spacing w:line="360" w:lineRule="auto"/>
        <w:ind w:firstLine="720"/>
        <w:jc w:val="both"/>
        <w:outlineLvl w:val="0"/>
        <w:rPr>
          <w:color w:val="000000" w:themeColor="text1"/>
          <w:sz w:val="28"/>
          <w:szCs w:val="28"/>
          <w:lang w:val="vi-VN"/>
        </w:rPr>
      </w:pPr>
      <w:bookmarkStart w:id="319" w:name="_Toc202450371"/>
      <w:r w:rsidRPr="00126058">
        <w:rPr>
          <w:color w:val="000000" w:themeColor="text1"/>
          <w:sz w:val="28"/>
          <w:szCs w:val="28"/>
          <w:lang w:val="vi-VN"/>
        </w:rPr>
        <w:t>Trong những năm gần đây, công tác thanh tra, kiểm tra việc thực hiện pháp luật đối với NLĐNN tại Việt Nam đã được chú trọng và tăng cường đáng kể. Đây là một phần không thể thiếu trong tổ chức thực hiện pháp luật nhằm bảo đảm các quyền lao động cơ bản của NLĐNN, ngăn chặn hành vi vi phạm và tăng cường hiệu lực pháp luật.</w:t>
      </w:r>
      <w:bookmarkEnd w:id="319"/>
    </w:p>
    <w:p w:rsidR="00445B9D" w:rsidRPr="00126058" w:rsidRDefault="00445B9D" w:rsidP="00445B9D">
      <w:pPr>
        <w:adjustRightInd w:val="0"/>
        <w:snapToGrid w:val="0"/>
        <w:spacing w:line="360" w:lineRule="auto"/>
        <w:ind w:firstLine="720"/>
        <w:jc w:val="both"/>
        <w:outlineLvl w:val="0"/>
        <w:rPr>
          <w:color w:val="000000" w:themeColor="text1"/>
          <w:sz w:val="28"/>
          <w:szCs w:val="28"/>
          <w:lang w:val="vi-VN"/>
        </w:rPr>
      </w:pPr>
      <w:bookmarkStart w:id="320" w:name="_Toc202450372"/>
      <w:r w:rsidRPr="00126058">
        <w:rPr>
          <w:color w:val="000000" w:themeColor="text1"/>
          <w:sz w:val="28"/>
          <w:szCs w:val="28"/>
          <w:lang w:val="vi-VN"/>
        </w:rPr>
        <w:t xml:space="preserve">Theo thống kê từ </w:t>
      </w:r>
      <w:r w:rsidR="00CA7FF4" w:rsidRPr="00126058">
        <w:rPr>
          <w:color w:val="000000" w:themeColor="text1"/>
          <w:sz w:val="28"/>
          <w:szCs w:val="28"/>
          <w:lang w:val="vi-VN"/>
        </w:rPr>
        <w:t>Bộ LĐ-TB&amp;XH</w:t>
      </w:r>
      <w:r w:rsidRPr="00126058">
        <w:rPr>
          <w:color w:val="000000" w:themeColor="text1"/>
          <w:sz w:val="28"/>
          <w:szCs w:val="28"/>
          <w:lang w:val="vi-VN"/>
        </w:rPr>
        <w:t xml:space="preserve"> (nay là Bộ Nôi vụ), số lượng các cuộc thanh tra có nội dung liên quan đến NLĐNN tăng đều qua từng năm. Số vụ vi phạm phát hiện cũng ngày càng nhiều, đồng thời mức phạt được nâng lên theo Nghị định số 12/2022/NĐ-CP. Dưới đây là bảng thống kê số lượng thanh tra và kết quả xử phạt trong giai đoạn 2020–2023:</w:t>
      </w:r>
      <w:bookmarkEnd w:id="320"/>
    </w:p>
    <w:p w:rsidR="00445B9D" w:rsidRPr="00126058" w:rsidRDefault="00445B9D" w:rsidP="00445B9D">
      <w:pPr>
        <w:adjustRightInd w:val="0"/>
        <w:snapToGrid w:val="0"/>
        <w:spacing w:line="360" w:lineRule="auto"/>
        <w:jc w:val="center"/>
        <w:outlineLvl w:val="0"/>
        <w:rPr>
          <w:b/>
          <w:bCs/>
          <w:color w:val="000000" w:themeColor="text1"/>
          <w:sz w:val="28"/>
          <w:szCs w:val="28"/>
          <w:lang w:val="vi-VN"/>
        </w:rPr>
      </w:pPr>
      <w:bookmarkStart w:id="321" w:name="_Toc202450373"/>
      <w:r w:rsidRPr="00126058">
        <w:rPr>
          <w:b/>
          <w:bCs/>
          <w:color w:val="000000" w:themeColor="text1"/>
          <w:sz w:val="28"/>
          <w:szCs w:val="28"/>
          <w:lang w:val="vi-VN"/>
        </w:rPr>
        <w:t>Thống kê  các cuộc thanh tra và xử lý vi phạm</w:t>
      </w:r>
      <w:bookmarkEnd w:id="321"/>
      <w:r w:rsidRPr="00126058">
        <w:rPr>
          <w:b/>
          <w:bCs/>
          <w:color w:val="000000" w:themeColor="text1"/>
          <w:sz w:val="28"/>
          <w:szCs w:val="28"/>
          <w:lang w:val="vi-VN"/>
        </w:rPr>
        <w:t xml:space="preserve">   </w:t>
      </w:r>
    </w:p>
    <w:p w:rsidR="00445B9D" w:rsidRPr="00126058" w:rsidRDefault="00445B9D" w:rsidP="00AD105C">
      <w:pPr>
        <w:adjustRightInd w:val="0"/>
        <w:snapToGrid w:val="0"/>
        <w:spacing w:line="360" w:lineRule="auto"/>
        <w:jc w:val="center"/>
        <w:outlineLvl w:val="0"/>
        <w:rPr>
          <w:b/>
          <w:bCs/>
          <w:color w:val="000000" w:themeColor="text1"/>
          <w:sz w:val="28"/>
          <w:szCs w:val="28"/>
          <w:lang w:val="vi-VN"/>
        </w:rPr>
      </w:pPr>
      <w:bookmarkStart w:id="322" w:name="_Toc202450374"/>
      <w:r w:rsidRPr="00126058">
        <w:rPr>
          <w:b/>
          <w:bCs/>
          <w:color w:val="000000" w:themeColor="text1"/>
          <w:sz w:val="28"/>
          <w:szCs w:val="28"/>
          <w:lang w:val="vi-VN"/>
        </w:rPr>
        <w:lastRenderedPageBreak/>
        <w:t>liên quan đến NLĐNN (2020–2023)</w:t>
      </w:r>
      <w:r w:rsidR="00AD68BB" w:rsidRPr="00126058">
        <w:rPr>
          <w:rStyle w:val="FootnoteReference"/>
          <w:b/>
          <w:bCs/>
          <w:color w:val="000000" w:themeColor="text1"/>
          <w:sz w:val="28"/>
          <w:szCs w:val="28"/>
          <w:lang w:val="vi-VN"/>
        </w:rPr>
        <w:footnoteReference w:id="107"/>
      </w:r>
      <w:bookmarkEnd w:id="322"/>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569"/>
        <w:gridCol w:w="3825"/>
        <w:gridCol w:w="2322"/>
        <w:gridCol w:w="2356"/>
      </w:tblGrid>
      <w:tr w:rsidR="00445B9D" w:rsidRPr="00126058" w:rsidTr="00AD105C">
        <w:trPr>
          <w:tblHeader/>
          <w:tblCellSpacing w:w="15" w:type="dxa"/>
          <w:jc w:val="center"/>
        </w:trPr>
        <w:tc>
          <w:tcPr>
            <w:tcW w:w="0" w:type="auto"/>
            <w:vAlign w:val="center"/>
            <w:hideMark/>
          </w:tcPr>
          <w:p w:rsidR="00445B9D" w:rsidRPr="00126058" w:rsidRDefault="00445B9D" w:rsidP="00AD105C">
            <w:pPr>
              <w:adjustRightInd w:val="0"/>
              <w:snapToGrid w:val="0"/>
              <w:spacing w:before="120"/>
              <w:jc w:val="center"/>
              <w:rPr>
                <w:b/>
                <w:bCs/>
              </w:rPr>
            </w:pPr>
            <w:proofErr w:type="spellStart"/>
            <w:r w:rsidRPr="00126058">
              <w:rPr>
                <w:rStyle w:val="Strong"/>
              </w:rPr>
              <w:t>Năm</w:t>
            </w:r>
            <w:proofErr w:type="spellEnd"/>
          </w:p>
        </w:tc>
        <w:tc>
          <w:tcPr>
            <w:tcW w:w="0" w:type="auto"/>
            <w:vAlign w:val="center"/>
            <w:hideMark/>
          </w:tcPr>
          <w:p w:rsidR="00445B9D" w:rsidRPr="00126058" w:rsidRDefault="00445B9D" w:rsidP="00AD105C">
            <w:pPr>
              <w:adjustRightInd w:val="0"/>
              <w:snapToGrid w:val="0"/>
              <w:spacing w:before="120"/>
              <w:jc w:val="center"/>
              <w:rPr>
                <w:b/>
                <w:bCs/>
              </w:rPr>
            </w:pPr>
            <w:proofErr w:type="spellStart"/>
            <w:r w:rsidRPr="00126058">
              <w:rPr>
                <w:rStyle w:val="Strong"/>
              </w:rPr>
              <w:t>Số</w:t>
            </w:r>
            <w:proofErr w:type="spellEnd"/>
            <w:r w:rsidRPr="00126058">
              <w:rPr>
                <w:rStyle w:val="Strong"/>
              </w:rPr>
              <w:t xml:space="preserve"> </w:t>
            </w:r>
            <w:proofErr w:type="spellStart"/>
            <w:r w:rsidRPr="00126058">
              <w:rPr>
                <w:rStyle w:val="Strong"/>
              </w:rPr>
              <w:t>cuộc</w:t>
            </w:r>
            <w:proofErr w:type="spellEnd"/>
            <w:r w:rsidRPr="00126058">
              <w:rPr>
                <w:rStyle w:val="Strong"/>
              </w:rPr>
              <w:t xml:space="preserve"> </w:t>
            </w:r>
            <w:proofErr w:type="spellStart"/>
            <w:r w:rsidRPr="00126058">
              <w:rPr>
                <w:rStyle w:val="Strong"/>
              </w:rPr>
              <w:t>thanh</w:t>
            </w:r>
            <w:proofErr w:type="spellEnd"/>
            <w:r w:rsidRPr="00126058">
              <w:rPr>
                <w:rStyle w:val="Strong"/>
              </w:rPr>
              <w:t xml:space="preserve"> </w:t>
            </w:r>
            <w:proofErr w:type="spellStart"/>
            <w:r w:rsidRPr="00126058">
              <w:rPr>
                <w:rStyle w:val="Strong"/>
              </w:rPr>
              <w:t>tra</w:t>
            </w:r>
            <w:proofErr w:type="spellEnd"/>
            <w:r w:rsidRPr="00126058">
              <w:rPr>
                <w:rStyle w:val="Strong"/>
              </w:rPr>
              <w:t xml:space="preserve"> </w:t>
            </w:r>
            <w:proofErr w:type="spellStart"/>
            <w:r w:rsidRPr="00126058">
              <w:rPr>
                <w:rStyle w:val="Strong"/>
              </w:rPr>
              <w:t>có</w:t>
            </w:r>
            <w:proofErr w:type="spellEnd"/>
            <w:r w:rsidRPr="00126058">
              <w:rPr>
                <w:rStyle w:val="Strong"/>
              </w:rPr>
              <w:t xml:space="preserve"> </w:t>
            </w:r>
            <w:proofErr w:type="spellStart"/>
            <w:r w:rsidRPr="00126058">
              <w:rPr>
                <w:rStyle w:val="Strong"/>
              </w:rPr>
              <w:t>nội</w:t>
            </w:r>
            <w:proofErr w:type="spellEnd"/>
            <w:r w:rsidRPr="00126058">
              <w:rPr>
                <w:rStyle w:val="Strong"/>
              </w:rPr>
              <w:t xml:space="preserve"> dung </w:t>
            </w:r>
            <w:proofErr w:type="spellStart"/>
            <w:r w:rsidRPr="00126058">
              <w:rPr>
                <w:rStyle w:val="Strong"/>
              </w:rPr>
              <w:t>liên</w:t>
            </w:r>
            <w:proofErr w:type="spellEnd"/>
            <w:r w:rsidRPr="00126058">
              <w:rPr>
                <w:rStyle w:val="Strong"/>
              </w:rPr>
              <w:t xml:space="preserve"> </w:t>
            </w:r>
            <w:proofErr w:type="spellStart"/>
            <w:r w:rsidRPr="00126058">
              <w:rPr>
                <w:rStyle w:val="Strong"/>
              </w:rPr>
              <w:t>quan</w:t>
            </w:r>
            <w:proofErr w:type="spellEnd"/>
            <w:r w:rsidRPr="00126058">
              <w:rPr>
                <w:rStyle w:val="Strong"/>
              </w:rPr>
              <w:t xml:space="preserve"> </w:t>
            </w:r>
            <w:proofErr w:type="spellStart"/>
            <w:r w:rsidRPr="00126058">
              <w:rPr>
                <w:rStyle w:val="Strong"/>
              </w:rPr>
              <w:t>đến</w:t>
            </w:r>
            <w:proofErr w:type="spellEnd"/>
            <w:r w:rsidRPr="00126058">
              <w:rPr>
                <w:rStyle w:val="Strong"/>
              </w:rPr>
              <w:t xml:space="preserve"> LĐNN</w:t>
            </w:r>
          </w:p>
        </w:tc>
        <w:tc>
          <w:tcPr>
            <w:tcW w:w="0" w:type="auto"/>
            <w:vAlign w:val="center"/>
            <w:hideMark/>
          </w:tcPr>
          <w:p w:rsidR="00445B9D" w:rsidRPr="00126058" w:rsidRDefault="00445B9D" w:rsidP="00AD105C">
            <w:pPr>
              <w:adjustRightInd w:val="0"/>
              <w:snapToGrid w:val="0"/>
              <w:spacing w:before="120"/>
              <w:jc w:val="center"/>
              <w:rPr>
                <w:b/>
                <w:bCs/>
              </w:rPr>
            </w:pPr>
            <w:proofErr w:type="spellStart"/>
            <w:r w:rsidRPr="00126058">
              <w:rPr>
                <w:rStyle w:val="Strong"/>
              </w:rPr>
              <w:t>Số</w:t>
            </w:r>
            <w:proofErr w:type="spellEnd"/>
            <w:r w:rsidRPr="00126058">
              <w:rPr>
                <w:rStyle w:val="Strong"/>
              </w:rPr>
              <w:t xml:space="preserve"> </w:t>
            </w:r>
            <w:proofErr w:type="spellStart"/>
            <w:r w:rsidRPr="00126058">
              <w:rPr>
                <w:rStyle w:val="Strong"/>
              </w:rPr>
              <w:t>vụ</w:t>
            </w:r>
            <w:proofErr w:type="spellEnd"/>
            <w:r w:rsidRPr="00126058">
              <w:rPr>
                <w:rStyle w:val="Strong"/>
              </w:rPr>
              <w:t xml:space="preserve"> vi </w:t>
            </w:r>
            <w:proofErr w:type="spellStart"/>
            <w:r w:rsidRPr="00126058">
              <w:rPr>
                <w:rStyle w:val="Strong"/>
              </w:rPr>
              <w:t>phạm</w:t>
            </w:r>
            <w:proofErr w:type="spellEnd"/>
            <w:r w:rsidRPr="00126058">
              <w:rPr>
                <w:rStyle w:val="Strong"/>
              </w:rPr>
              <w:t xml:space="preserve"> </w:t>
            </w:r>
            <w:proofErr w:type="spellStart"/>
            <w:r w:rsidRPr="00126058">
              <w:rPr>
                <w:rStyle w:val="Strong"/>
              </w:rPr>
              <w:t>được</w:t>
            </w:r>
            <w:proofErr w:type="spellEnd"/>
            <w:r w:rsidRPr="00126058">
              <w:rPr>
                <w:rStyle w:val="Strong"/>
              </w:rPr>
              <w:t xml:space="preserve"> </w:t>
            </w:r>
            <w:proofErr w:type="spellStart"/>
            <w:r w:rsidRPr="00126058">
              <w:rPr>
                <w:rStyle w:val="Strong"/>
              </w:rPr>
              <w:t>phát</w:t>
            </w:r>
            <w:proofErr w:type="spellEnd"/>
            <w:r w:rsidRPr="00126058">
              <w:rPr>
                <w:rStyle w:val="Strong"/>
              </w:rPr>
              <w:t xml:space="preserve"> </w:t>
            </w:r>
            <w:proofErr w:type="spellStart"/>
            <w:r w:rsidRPr="00126058">
              <w:rPr>
                <w:rStyle w:val="Strong"/>
              </w:rPr>
              <w:t>hiện</w:t>
            </w:r>
            <w:proofErr w:type="spellEnd"/>
          </w:p>
        </w:tc>
        <w:tc>
          <w:tcPr>
            <w:tcW w:w="0" w:type="auto"/>
            <w:vAlign w:val="center"/>
            <w:hideMark/>
          </w:tcPr>
          <w:p w:rsidR="00445B9D" w:rsidRPr="00126058" w:rsidRDefault="00445B9D" w:rsidP="00AD105C">
            <w:pPr>
              <w:adjustRightInd w:val="0"/>
              <w:snapToGrid w:val="0"/>
              <w:spacing w:before="120"/>
              <w:jc w:val="center"/>
              <w:rPr>
                <w:b/>
                <w:bCs/>
              </w:rPr>
            </w:pPr>
            <w:proofErr w:type="spellStart"/>
            <w:r w:rsidRPr="00126058">
              <w:rPr>
                <w:rStyle w:val="Strong"/>
              </w:rPr>
              <w:t>Tổng</w:t>
            </w:r>
            <w:proofErr w:type="spellEnd"/>
            <w:r w:rsidRPr="00126058">
              <w:rPr>
                <w:rStyle w:val="Strong"/>
              </w:rPr>
              <w:t xml:space="preserve"> </w:t>
            </w:r>
            <w:proofErr w:type="spellStart"/>
            <w:r w:rsidRPr="00126058">
              <w:rPr>
                <w:rStyle w:val="Strong"/>
              </w:rPr>
              <w:t>số</w:t>
            </w:r>
            <w:proofErr w:type="spellEnd"/>
            <w:r w:rsidRPr="00126058">
              <w:rPr>
                <w:rStyle w:val="Strong"/>
              </w:rPr>
              <w:t xml:space="preserve"> </w:t>
            </w:r>
            <w:proofErr w:type="spellStart"/>
            <w:r w:rsidRPr="00126058">
              <w:rPr>
                <w:rStyle w:val="Strong"/>
              </w:rPr>
              <w:t>tiền</w:t>
            </w:r>
            <w:proofErr w:type="spellEnd"/>
            <w:r w:rsidRPr="00126058">
              <w:rPr>
                <w:rStyle w:val="Strong"/>
              </w:rPr>
              <w:t xml:space="preserve"> </w:t>
            </w:r>
            <w:proofErr w:type="spellStart"/>
            <w:r w:rsidRPr="00126058">
              <w:rPr>
                <w:rStyle w:val="Strong"/>
              </w:rPr>
              <w:t>xử</w:t>
            </w:r>
            <w:proofErr w:type="spellEnd"/>
            <w:r w:rsidRPr="00126058">
              <w:rPr>
                <w:rStyle w:val="Strong"/>
              </w:rPr>
              <w:t xml:space="preserve"> </w:t>
            </w:r>
            <w:proofErr w:type="spellStart"/>
            <w:r w:rsidRPr="00126058">
              <w:rPr>
                <w:rStyle w:val="Strong"/>
              </w:rPr>
              <w:t>phạt</w:t>
            </w:r>
            <w:proofErr w:type="spellEnd"/>
            <w:r w:rsidRPr="00126058">
              <w:rPr>
                <w:rStyle w:val="Strong"/>
              </w:rPr>
              <w:t xml:space="preserve"> (</w:t>
            </w:r>
            <w:proofErr w:type="spellStart"/>
            <w:r w:rsidRPr="00126058">
              <w:rPr>
                <w:rStyle w:val="Strong"/>
              </w:rPr>
              <w:t>tỷ</w:t>
            </w:r>
            <w:proofErr w:type="spellEnd"/>
            <w:r w:rsidRPr="00126058">
              <w:rPr>
                <w:rStyle w:val="Strong"/>
              </w:rPr>
              <w:t xml:space="preserve"> </w:t>
            </w:r>
            <w:proofErr w:type="spellStart"/>
            <w:r w:rsidRPr="00126058">
              <w:rPr>
                <w:rStyle w:val="Strong"/>
              </w:rPr>
              <w:t>đồng</w:t>
            </w:r>
            <w:proofErr w:type="spellEnd"/>
            <w:r w:rsidRPr="00126058">
              <w:rPr>
                <w:rStyle w:val="Strong"/>
              </w:rPr>
              <w:t>)</w:t>
            </w:r>
          </w:p>
        </w:tc>
      </w:tr>
      <w:tr w:rsidR="00445B9D" w:rsidRPr="00126058" w:rsidTr="00AD105C">
        <w:trPr>
          <w:tblCellSpacing w:w="15" w:type="dxa"/>
          <w:jc w:val="center"/>
        </w:trPr>
        <w:tc>
          <w:tcPr>
            <w:tcW w:w="0" w:type="auto"/>
            <w:vAlign w:val="center"/>
            <w:hideMark/>
          </w:tcPr>
          <w:p w:rsidR="00445B9D" w:rsidRPr="00126058" w:rsidRDefault="00445B9D" w:rsidP="00AD105C">
            <w:pPr>
              <w:adjustRightInd w:val="0"/>
              <w:snapToGrid w:val="0"/>
              <w:spacing w:before="120"/>
              <w:jc w:val="center"/>
            </w:pPr>
            <w:r w:rsidRPr="00126058">
              <w:t>2020</w:t>
            </w:r>
          </w:p>
        </w:tc>
        <w:tc>
          <w:tcPr>
            <w:tcW w:w="0" w:type="auto"/>
            <w:vAlign w:val="center"/>
            <w:hideMark/>
          </w:tcPr>
          <w:p w:rsidR="00445B9D" w:rsidRPr="00126058" w:rsidRDefault="00445B9D" w:rsidP="00AD105C">
            <w:pPr>
              <w:adjustRightInd w:val="0"/>
              <w:snapToGrid w:val="0"/>
              <w:spacing w:before="120"/>
              <w:jc w:val="center"/>
            </w:pPr>
            <w:r w:rsidRPr="00126058">
              <w:t>710</w:t>
            </w:r>
          </w:p>
        </w:tc>
        <w:tc>
          <w:tcPr>
            <w:tcW w:w="0" w:type="auto"/>
            <w:vAlign w:val="center"/>
            <w:hideMark/>
          </w:tcPr>
          <w:p w:rsidR="00445B9D" w:rsidRPr="00126058" w:rsidRDefault="00445B9D" w:rsidP="00AD105C">
            <w:pPr>
              <w:adjustRightInd w:val="0"/>
              <w:snapToGrid w:val="0"/>
              <w:spacing w:before="120"/>
              <w:jc w:val="center"/>
            </w:pPr>
            <w:r w:rsidRPr="00126058">
              <w:t>412</w:t>
            </w:r>
          </w:p>
        </w:tc>
        <w:tc>
          <w:tcPr>
            <w:tcW w:w="0" w:type="auto"/>
            <w:vAlign w:val="center"/>
            <w:hideMark/>
          </w:tcPr>
          <w:p w:rsidR="00445B9D" w:rsidRPr="00126058" w:rsidRDefault="00445B9D" w:rsidP="00AD105C">
            <w:pPr>
              <w:adjustRightInd w:val="0"/>
              <w:snapToGrid w:val="0"/>
              <w:spacing w:before="120"/>
              <w:jc w:val="center"/>
            </w:pPr>
            <w:r w:rsidRPr="00126058">
              <w:t>16,3</w:t>
            </w:r>
          </w:p>
        </w:tc>
      </w:tr>
      <w:tr w:rsidR="00445B9D" w:rsidRPr="00126058" w:rsidTr="00AD105C">
        <w:trPr>
          <w:tblCellSpacing w:w="15" w:type="dxa"/>
          <w:jc w:val="center"/>
        </w:trPr>
        <w:tc>
          <w:tcPr>
            <w:tcW w:w="0" w:type="auto"/>
            <w:vAlign w:val="center"/>
            <w:hideMark/>
          </w:tcPr>
          <w:p w:rsidR="00445B9D" w:rsidRPr="00126058" w:rsidRDefault="00445B9D" w:rsidP="00AD105C">
            <w:pPr>
              <w:adjustRightInd w:val="0"/>
              <w:snapToGrid w:val="0"/>
              <w:spacing w:before="120"/>
              <w:jc w:val="center"/>
            </w:pPr>
            <w:r w:rsidRPr="00126058">
              <w:t>2021</w:t>
            </w:r>
          </w:p>
        </w:tc>
        <w:tc>
          <w:tcPr>
            <w:tcW w:w="0" w:type="auto"/>
            <w:vAlign w:val="center"/>
            <w:hideMark/>
          </w:tcPr>
          <w:p w:rsidR="00445B9D" w:rsidRPr="00126058" w:rsidRDefault="00445B9D" w:rsidP="00AD105C">
            <w:pPr>
              <w:adjustRightInd w:val="0"/>
              <w:snapToGrid w:val="0"/>
              <w:spacing w:before="120"/>
              <w:jc w:val="center"/>
            </w:pPr>
            <w:r w:rsidRPr="00126058">
              <w:t>835</w:t>
            </w:r>
          </w:p>
        </w:tc>
        <w:tc>
          <w:tcPr>
            <w:tcW w:w="0" w:type="auto"/>
            <w:vAlign w:val="center"/>
            <w:hideMark/>
          </w:tcPr>
          <w:p w:rsidR="00445B9D" w:rsidRPr="00126058" w:rsidRDefault="00445B9D" w:rsidP="00AD105C">
            <w:pPr>
              <w:adjustRightInd w:val="0"/>
              <w:snapToGrid w:val="0"/>
              <w:spacing w:before="120"/>
              <w:jc w:val="center"/>
            </w:pPr>
            <w:r w:rsidRPr="00126058">
              <w:t>497</w:t>
            </w:r>
          </w:p>
        </w:tc>
        <w:tc>
          <w:tcPr>
            <w:tcW w:w="0" w:type="auto"/>
            <w:vAlign w:val="center"/>
            <w:hideMark/>
          </w:tcPr>
          <w:p w:rsidR="00445B9D" w:rsidRPr="00126058" w:rsidRDefault="00445B9D" w:rsidP="00AD105C">
            <w:pPr>
              <w:adjustRightInd w:val="0"/>
              <w:snapToGrid w:val="0"/>
              <w:spacing w:before="120"/>
              <w:jc w:val="center"/>
            </w:pPr>
            <w:r w:rsidRPr="00126058">
              <w:t>20,5</w:t>
            </w:r>
          </w:p>
        </w:tc>
      </w:tr>
      <w:tr w:rsidR="00445B9D" w:rsidRPr="00126058" w:rsidTr="00AD105C">
        <w:trPr>
          <w:tblCellSpacing w:w="15" w:type="dxa"/>
          <w:jc w:val="center"/>
        </w:trPr>
        <w:tc>
          <w:tcPr>
            <w:tcW w:w="0" w:type="auto"/>
            <w:vAlign w:val="center"/>
            <w:hideMark/>
          </w:tcPr>
          <w:p w:rsidR="00445B9D" w:rsidRPr="00126058" w:rsidRDefault="00445B9D" w:rsidP="00AD105C">
            <w:pPr>
              <w:adjustRightInd w:val="0"/>
              <w:snapToGrid w:val="0"/>
              <w:spacing w:before="120"/>
              <w:jc w:val="center"/>
            </w:pPr>
            <w:r w:rsidRPr="00126058">
              <w:t>2022</w:t>
            </w:r>
          </w:p>
        </w:tc>
        <w:tc>
          <w:tcPr>
            <w:tcW w:w="0" w:type="auto"/>
            <w:vAlign w:val="center"/>
            <w:hideMark/>
          </w:tcPr>
          <w:p w:rsidR="00445B9D" w:rsidRPr="00126058" w:rsidRDefault="00445B9D" w:rsidP="00AD105C">
            <w:pPr>
              <w:adjustRightInd w:val="0"/>
              <w:snapToGrid w:val="0"/>
              <w:spacing w:before="120"/>
              <w:jc w:val="center"/>
            </w:pPr>
            <w:r w:rsidRPr="00126058">
              <w:t>945</w:t>
            </w:r>
          </w:p>
        </w:tc>
        <w:tc>
          <w:tcPr>
            <w:tcW w:w="0" w:type="auto"/>
            <w:vAlign w:val="center"/>
            <w:hideMark/>
          </w:tcPr>
          <w:p w:rsidR="00445B9D" w:rsidRPr="00126058" w:rsidRDefault="00445B9D" w:rsidP="00AD105C">
            <w:pPr>
              <w:adjustRightInd w:val="0"/>
              <w:snapToGrid w:val="0"/>
              <w:spacing w:before="120"/>
              <w:jc w:val="center"/>
            </w:pPr>
            <w:r w:rsidRPr="00126058">
              <w:t>581</w:t>
            </w:r>
          </w:p>
        </w:tc>
        <w:tc>
          <w:tcPr>
            <w:tcW w:w="0" w:type="auto"/>
            <w:vAlign w:val="center"/>
            <w:hideMark/>
          </w:tcPr>
          <w:p w:rsidR="00445B9D" w:rsidRPr="00126058" w:rsidRDefault="00445B9D" w:rsidP="00AD105C">
            <w:pPr>
              <w:adjustRightInd w:val="0"/>
              <w:snapToGrid w:val="0"/>
              <w:spacing w:before="120"/>
              <w:jc w:val="center"/>
            </w:pPr>
            <w:r w:rsidRPr="00126058">
              <w:t>25,8</w:t>
            </w:r>
          </w:p>
        </w:tc>
      </w:tr>
      <w:tr w:rsidR="00445B9D" w:rsidRPr="00126058" w:rsidTr="00AD105C">
        <w:trPr>
          <w:tblCellSpacing w:w="15" w:type="dxa"/>
          <w:jc w:val="center"/>
        </w:trPr>
        <w:tc>
          <w:tcPr>
            <w:tcW w:w="0" w:type="auto"/>
            <w:vAlign w:val="center"/>
            <w:hideMark/>
          </w:tcPr>
          <w:p w:rsidR="00445B9D" w:rsidRPr="00126058" w:rsidRDefault="00445B9D" w:rsidP="00AD105C">
            <w:pPr>
              <w:adjustRightInd w:val="0"/>
              <w:snapToGrid w:val="0"/>
              <w:spacing w:before="120"/>
              <w:jc w:val="center"/>
            </w:pPr>
            <w:r w:rsidRPr="00126058">
              <w:t>2023</w:t>
            </w:r>
          </w:p>
        </w:tc>
        <w:tc>
          <w:tcPr>
            <w:tcW w:w="0" w:type="auto"/>
            <w:vAlign w:val="center"/>
            <w:hideMark/>
          </w:tcPr>
          <w:p w:rsidR="00445B9D" w:rsidRPr="00126058" w:rsidRDefault="00445B9D" w:rsidP="00AD105C">
            <w:pPr>
              <w:adjustRightInd w:val="0"/>
              <w:snapToGrid w:val="0"/>
              <w:spacing w:before="120"/>
              <w:jc w:val="center"/>
            </w:pPr>
            <w:r w:rsidRPr="00126058">
              <w:t>1010</w:t>
            </w:r>
          </w:p>
        </w:tc>
        <w:tc>
          <w:tcPr>
            <w:tcW w:w="0" w:type="auto"/>
            <w:vAlign w:val="center"/>
            <w:hideMark/>
          </w:tcPr>
          <w:p w:rsidR="00445B9D" w:rsidRPr="00126058" w:rsidRDefault="00445B9D" w:rsidP="00AD105C">
            <w:pPr>
              <w:adjustRightInd w:val="0"/>
              <w:snapToGrid w:val="0"/>
              <w:spacing w:before="120"/>
              <w:jc w:val="center"/>
            </w:pPr>
            <w:r w:rsidRPr="00126058">
              <w:t>648</w:t>
            </w:r>
          </w:p>
        </w:tc>
        <w:tc>
          <w:tcPr>
            <w:tcW w:w="0" w:type="auto"/>
            <w:vAlign w:val="center"/>
            <w:hideMark/>
          </w:tcPr>
          <w:p w:rsidR="00445B9D" w:rsidRPr="00126058" w:rsidRDefault="00445B9D" w:rsidP="00AD105C">
            <w:pPr>
              <w:adjustRightInd w:val="0"/>
              <w:snapToGrid w:val="0"/>
              <w:spacing w:before="120"/>
              <w:jc w:val="center"/>
            </w:pPr>
            <w:r w:rsidRPr="00126058">
              <w:t>31,2</w:t>
            </w:r>
          </w:p>
        </w:tc>
      </w:tr>
    </w:tbl>
    <w:p w:rsidR="00445B9D" w:rsidRPr="00126058" w:rsidRDefault="00445B9D" w:rsidP="00445B9D">
      <w:pPr>
        <w:adjustRightInd w:val="0"/>
        <w:snapToGrid w:val="0"/>
        <w:spacing w:line="360" w:lineRule="auto"/>
        <w:ind w:firstLine="720"/>
        <w:jc w:val="both"/>
        <w:outlineLvl w:val="0"/>
        <w:rPr>
          <w:color w:val="000000" w:themeColor="text1"/>
          <w:sz w:val="28"/>
          <w:szCs w:val="28"/>
          <w:lang w:val="vi-VN"/>
        </w:rPr>
      </w:pPr>
    </w:p>
    <w:p w:rsidR="00445B9D" w:rsidRPr="00126058" w:rsidRDefault="00445B9D" w:rsidP="00AD105C">
      <w:pPr>
        <w:adjustRightInd w:val="0"/>
        <w:snapToGrid w:val="0"/>
        <w:spacing w:line="360" w:lineRule="auto"/>
        <w:ind w:firstLine="720"/>
        <w:jc w:val="both"/>
        <w:outlineLvl w:val="0"/>
        <w:rPr>
          <w:color w:val="000000" w:themeColor="text1"/>
          <w:sz w:val="28"/>
          <w:szCs w:val="28"/>
          <w:lang w:val="vi-VN"/>
        </w:rPr>
      </w:pPr>
      <w:bookmarkStart w:id="323" w:name="_Toc202450375"/>
      <w:r w:rsidRPr="00126058">
        <w:rPr>
          <w:color w:val="000000" w:themeColor="text1"/>
          <w:sz w:val="28"/>
          <w:szCs w:val="28"/>
          <w:lang w:val="vi-VN"/>
        </w:rPr>
        <w:t xml:space="preserve">Qua hoạt động thanh tra, đã phát hiện những vi phạm phổ biến bao gồm: (i) Sử dụng </w:t>
      </w:r>
      <w:r w:rsidR="007F4CE2" w:rsidRPr="00126058">
        <w:rPr>
          <w:color w:val="000000" w:themeColor="text1"/>
          <w:sz w:val="28"/>
          <w:szCs w:val="28"/>
          <w:lang w:val="vi-VN"/>
        </w:rPr>
        <w:t>NLĐNN</w:t>
      </w:r>
      <w:r w:rsidRPr="00126058">
        <w:rPr>
          <w:color w:val="000000" w:themeColor="text1"/>
          <w:sz w:val="28"/>
          <w:szCs w:val="28"/>
          <w:lang w:val="vi-VN"/>
        </w:rPr>
        <w:t xml:space="preserve"> không có giấy phép hoặc hết hạn giấy phép (chiếm khoảng 30% số vụ vi phạm); (ii) Không đóng bảo hiểm xã hội bắt buộc cho NLĐNN thuộc diện tham gia; (iii) Không bảo đảm điều kiện an toàn lao động hoặc phân biệt đối xử trong trả lương, thời giờ làm việc; (iv) Không thông báo với cơ quan quản lý lao động theo quy định, vi phạm chế độ báo cáo định kỳ.</w:t>
      </w:r>
      <w:bookmarkEnd w:id="323"/>
    </w:p>
    <w:p w:rsidR="00AD68BB" w:rsidRPr="00126058" w:rsidRDefault="00AD68BB" w:rsidP="00AD68BB">
      <w:pPr>
        <w:adjustRightInd w:val="0"/>
        <w:snapToGrid w:val="0"/>
        <w:spacing w:line="360" w:lineRule="auto"/>
        <w:ind w:firstLine="720"/>
        <w:jc w:val="both"/>
        <w:outlineLvl w:val="0"/>
        <w:rPr>
          <w:color w:val="000000" w:themeColor="text1"/>
          <w:sz w:val="28"/>
          <w:szCs w:val="28"/>
          <w:lang w:val="vi-VN"/>
        </w:rPr>
      </w:pPr>
      <w:bookmarkStart w:id="324" w:name="_Toc202450376"/>
      <w:r w:rsidRPr="00126058">
        <w:rPr>
          <w:color w:val="000000" w:themeColor="text1"/>
          <w:sz w:val="28"/>
          <w:szCs w:val="28"/>
          <w:lang w:val="vi-VN"/>
        </w:rPr>
        <w:t>Thực tế cũng cho</w:t>
      </w:r>
      <w:r w:rsidR="00445B9D" w:rsidRPr="00126058">
        <w:rPr>
          <w:color w:val="000000" w:themeColor="text1"/>
          <w:sz w:val="28"/>
          <w:szCs w:val="28"/>
          <w:lang w:val="vi-VN"/>
        </w:rPr>
        <w:t xml:space="preserve"> thấy, việc áp dụng Nghị định 12/2022/NĐ-CP đã giúp tăng mức xử phạt hành chính, nâng cao tính răn đe</w:t>
      </w:r>
      <w:r w:rsidRPr="00126058">
        <w:rPr>
          <w:color w:val="000000" w:themeColor="text1"/>
          <w:sz w:val="28"/>
          <w:szCs w:val="28"/>
          <w:lang w:val="vi-VN"/>
        </w:rPr>
        <w:t xml:space="preserve"> với những vi phạm quyền của </w:t>
      </w:r>
      <w:r w:rsidR="00DB6EFF" w:rsidRPr="00126058">
        <w:rPr>
          <w:color w:val="000000" w:themeColor="text1"/>
          <w:sz w:val="28"/>
          <w:szCs w:val="28"/>
          <w:lang w:val="vi-VN"/>
        </w:rPr>
        <w:t>NLĐNN</w:t>
      </w:r>
      <w:r w:rsidR="00445B9D" w:rsidRPr="00126058">
        <w:rPr>
          <w:color w:val="000000" w:themeColor="text1"/>
          <w:sz w:val="28"/>
          <w:szCs w:val="28"/>
          <w:lang w:val="vi-VN"/>
        </w:rPr>
        <w:t xml:space="preserve">. Ví dụ, doanh nghiệp sử dụng </w:t>
      </w:r>
      <w:r w:rsidR="007F4CE2" w:rsidRPr="00126058">
        <w:rPr>
          <w:color w:val="000000" w:themeColor="text1"/>
          <w:sz w:val="28"/>
          <w:szCs w:val="28"/>
          <w:lang w:val="vi-VN"/>
        </w:rPr>
        <w:t>NLĐNN</w:t>
      </w:r>
      <w:r w:rsidR="00445B9D" w:rsidRPr="00126058">
        <w:rPr>
          <w:color w:val="000000" w:themeColor="text1"/>
          <w:sz w:val="28"/>
          <w:szCs w:val="28"/>
          <w:lang w:val="vi-VN"/>
        </w:rPr>
        <w:t xml:space="preserve"> không có giấy phép có thể bị phạt từ 60 đến 75 triệu đồng cho mỗi trường hợp, cao hơn gấp 1,5 lần so với mức cũ</w:t>
      </w:r>
      <w:r w:rsidRPr="00126058">
        <w:rPr>
          <w:rStyle w:val="FootnoteReference"/>
          <w:color w:val="000000" w:themeColor="text1"/>
          <w:sz w:val="28"/>
          <w:szCs w:val="28"/>
          <w:lang w:val="vi-VN"/>
        </w:rPr>
        <w:footnoteReference w:id="108"/>
      </w:r>
      <w:r w:rsidR="00445B9D" w:rsidRPr="00126058">
        <w:rPr>
          <w:color w:val="000000" w:themeColor="text1"/>
          <w:sz w:val="28"/>
          <w:szCs w:val="28"/>
          <w:lang w:val="vi-VN"/>
        </w:rPr>
        <w:t>.</w:t>
      </w:r>
      <w:bookmarkEnd w:id="324"/>
    </w:p>
    <w:p w:rsidR="00AD68BB" w:rsidRPr="00126058" w:rsidRDefault="00AD68BB" w:rsidP="00AD68BB">
      <w:pPr>
        <w:adjustRightInd w:val="0"/>
        <w:snapToGrid w:val="0"/>
        <w:spacing w:line="360" w:lineRule="auto"/>
        <w:ind w:firstLine="720"/>
        <w:jc w:val="both"/>
        <w:outlineLvl w:val="0"/>
        <w:rPr>
          <w:color w:val="000000" w:themeColor="text1"/>
          <w:sz w:val="28"/>
          <w:szCs w:val="28"/>
          <w:lang w:val="vi-VN"/>
        </w:rPr>
      </w:pPr>
      <w:bookmarkStart w:id="325" w:name="_Toc202450377"/>
      <w:r w:rsidRPr="00126058">
        <w:rPr>
          <w:color w:val="000000" w:themeColor="text1"/>
          <w:sz w:val="28"/>
          <w:szCs w:val="28"/>
          <w:lang w:val="vi-VN"/>
        </w:rPr>
        <w:t>Một điểm quan trọng nữa là trọng tâm thanh tra đang dần chuyển dịch từ kiểm tra hành chính sang kiểm tra tuân thủ</w:t>
      </w:r>
      <w:r w:rsidR="00E95FAE" w:rsidRPr="00126058">
        <w:rPr>
          <w:color w:val="000000" w:themeColor="text1"/>
          <w:sz w:val="28"/>
          <w:szCs w:val="28"/>
          <w:lang w:val="vi-VN"/>
        </w:rPr>
        <w:t xml:space="preserve"> quy định về</w:t>
      </w:r>
      <w:r w:rsidRPr="00126058">
        <w:rPr>
          <w:color w:val="000000" w:themeColor="text1"/>
          <w:sz w:val="28"/>
          <w:szCs w:val="28"/>
          <w:lang w:val="vi-VN"/>
        </w:rPr>
        <w:t xml:space="preserve"> quyền lợi </w:t>
      </w:r>
      <w:r w:rsidR="00E95FAE" w:rsidRPr="00126058">
        <w:rPr>
          <w:color w:val="000000" w:themeColor="text1"/>
          <w:sz w:val="28"/>
          <w:szCs w:val="28"/>
          <w:lang w:val="vi-VN"/>
        </w:rPr>
        <w:t xml:space="preserve">của </w:t>
      </w:r>
      <w:r w:rsidR="003C6566" w:rsidRPr="00126058">
        <w:rPr>
          <w:color w:val="000000" w:themeColor="text1"/>
          <w:sz w:val="28"/>
          <w:szCs w:val="28"/>
          <w:lang w:val="vi-VN"/>
        </w:rPr>
        <w:t>NLĐ</w:t>
      </w:r>
      <w:r w:rsidR="00E95FAE" w:rsidRPr="00126058">
        <w:rPr>
          <w:color w:val="000000" w:themeColor="text1"/>
          <w:sz w:val="28"/>
          <w:szCs w:val="28"/>
          <w:lang w:val="vi-VN"/>
        </w:rPr>
        <w:t>NN</w:t>
      </w:r>
      <w:r w:rsidRPr="00126058">
        <w:rPr>
          <w:color w:val="000000" w:themeColor="text1"/>
          <w:sz w:val="28"/>
          <w:szCs w:val="28"/>
          <w:lang w:val="vi-VN"/>
        </w:rPr>
        <w:t>, đặc biệt là trong khu vực doanh nghiệp FDI. Sự chuyển hướng này là đúng đắn nhằm ngăn ngừa và xử lý kịp thời các hành vi xâm phạm quyền của NLĐNN, đồng thời phản ánh quyết tâm của cơ quan nhà nước trong việc khắc phục tình trạng “khoảng trống thực thi” các tiêu chuẩn lao động quốc tế mà ILO từng cảnh báo với nhiều quốc gia trong đó Việt Nam.</w:t>
      </w:r>
      <w:bookmarkEnd w:id="325"/>
    </w:p>
    <w:p w:rsidR="00AD68BB" w:rsidRPr="00126058" w:rsidRDefault="00AD68BB" w:rsidP="00AD68BB">
      <w:pPr>
        <w:adjustRightInd w:val="0"/>
        <w:snapToGrid w:val="0"/>
        <w:spacing w:line="360" w:lineRule="auto"/>
        <w:ind w:firstLine="720"/>
        <w:jc w:val="both"/>
        <w:outlineLvl w:val="0"/>
        <w:rPr>
          <w:b/>
          <w:bCs/>
          <w:i/>
          <w:iCs/>
          <w:color w:val="000000" w:themeColor="text1"/>
          <w:sz w:val="28"/>
          <w:szCs w:val="28"/>
          <w:lang w:val="vi-VN"/>
        </w:rPr>
      </w:pPr>
      <w:bookmarkStart w:id="326" w:name="_Toc202450378"/>
      <w:r w:rsidRPr="00126058">
        <w:rPr>
          <w:b/>
          <w:bCs/>
          <w:i/>
          <w:iCs/>
          <w:color w:val="000000" w:themeColor="text1"/>
          <w:sz w:val="28"/>
          <w:szCs w:val="28"/>
          <w:lang w:val="vi-VN"/>
        </w:rPr>
        <w:lastRenderedPageBreak/>
        <w:t xml:space="preserve">Thứ ba, tăng cường hợp tác quốc tế và hỗ trợ kỹ thuật trong việc bảo đảm quyền của </w:t>
      </w:r>
      <w:r w:rsidR="00E95FAE" w:rsidRPr="00126058">
        <w:rPr>
          <w:b/>
          <w:bCs/>
          <w:i/>
          <w:iCs/>
          <w:color w:val="000000" w:themeColor="text1"/>
          <w:sz w:val="28"/>
          <w:szCs w:val="28"/>
          <w:lang w:val="vi-VN"/>
        </w:rPr>
        <w:t>NLĐNN</w:t>
      </w:r>
      <w:bookmarkEnd w:id="326"/>
      <w:r w:rsidR="00E95FAE" w:rsidRPr="00126058">
        <w:rPr>
          <w:lang w:val="vi-VN"/>
        </w:rPr>
        <w:t xml:space="preserve"> </w:t>
      </w:r>
    </w:p>
    <w:p w:rsidR="00AD68BB" w:rsidRPr="00126058" w:rsidRDefault="00AD68BB" w:rsidP="00AD68BB">
      <w:pPr>
        <w:adjustRightInd w:val="0"/>
        <w:snapToGrid w:val="0"/>
        <w:spacing w:line="360" w:lineRule="auto"/>
        <w:ind w:firstLine="720"/>
        <w:jc w:val="both"/>
        <w:outlineLvl w:val="0"/>
        <w:rPr>
          <w:color w:val="000000" w:themeColor="text1"/>
          <w:sz w:val="28"/>
          <w:szCs w:val="28"/>
          <w:lang w:val="vi-VN"/>
        </w:rPr>
      </w:pPr>
      <w:bookmarkStart w:id="327" w:name="_Toc202450379"/>
      <w:r w:rsidRPr="00126058">
        <w:rPr>
          <w:color w:val="000000" w:themeColor="text1"/>
          <w:sz w:val="28"/>
          <w:szCs w:val="28"/>
          <w:lang w:val="vi-VN"/>
        </w:rPr>
        <w:t>Trong quá trình tổ chức thực hiện pháp luật về bảo đảm quyền của  NLĐNN, Việt Nam đã chủ động đề xuất và nhận được nhiều sự hỗ trợ thiết thực từ các tổ chức quốc tế và đối tác phát triển. Những hỗ trợ này đóng vai trò quan trọng trong việc nâng cao năng lực thể chế, cập nhật tiêu chuẩn quốc tế, và thử nghiệm các mô hình can thiệp hiệu quả. Đặc biệt, các dự án của ILO, IOM, JICA và GIZ đã góp phần cải thiện cả khía cạnh quản lý hành chính lẫn bảo vệ quyền  của NLĐNN.</w:t>
      </w:r>
      <w:bookmarkEnd w:id="327"/>
    </w:p>
    <w:p w:rsidR="00AD68BB" w:rsidRPr="00126058" w:rsidRDefault="00AD68BB" w:rsidP="00AD68BB">
      <w:pPr>
        <w:adjustRightInd w:val="0"/>
        <w:snapToGrid w:val="0"/>
        <w:spacing w:line="360" w:lineRule="auto"/>
        <w:ind w:firstLine="720"/>
        <w:jc w:val="both"/>
        <w:outlineLvl w:val="0"/>
        <w:rPr>
          <w:color w:val="000000" w:themeColor="text1"/>
          <w:sz w:val="28"/>
          <w:szCs w:val="28"/>
          <w:lang w:val="vi-VN"/>
        </w:rPr>
      </w:pPr>
      <w:bookmarkStart w:id="328" w:name="_Toc202450380"/>
      <w:r w:rsidRPr="00126058">
        <w:rPr>
          <w:color w:val="000000" w:themeColor="text1"/>
          <w:sz w:val="28"/>
          <w:szCs w:val="28"/>
          <w:lang w:val="vi-VN"/>
        </w:rPr>
        <w:t xml:space="preserve">Trong vấn đề này, các tổ chức quốc tế chủ yếu hỗ trợ Việt Nam qua ba hình thức đó là: </w:t>
      </w:r>
      <w:r w:rsidRPr="00126058">
        <w:rPr>
          <w:i/>
          <w:iCs/>
          <w:color w:val="000000" w:themeColor="text1"/>
          <w:sz w:val="28"/>
          <w:szCs w:val="28"/>
          <w:lang w:val="vi-VN"/>
        </w:rPr>
        <w:t>(i) Tư vấn chính sách:</w:t>
      </w:r>
      <w:r w:rsidRPr="00126058">
        <w:rPr>
          <w:color w:val="000000" w:themeColor="text1"/>
          <w:sz w:val="28"/>
          <w:szCs w:val="28"/>
          <w:lang w:val="vi-VN"/>
        </w:rPr>
        <w:t xml:space="preserve"> giúp Việt Nam xây dựng </w:t>
      </w:r>
      <w:r w:rsidR="009E5729" w:rsidRPr="00126058">
        <w:rPr>
          <w:color w:val="000000" w:themeColor="text1"/>
          <w:sz w:val="28"/>
          <w:szCs w:val="28"/>
          <w:lang w:val="vi-VN"/>
        </w:rPr>
        <w:t>hệ thống pháp luật</w:t>
      </w:r>
      <w:r w:rsidRPr="00126058">
        <w:rPr>
          <w:color w:val="000000" w:themeColor="text1"/>
          <w:sz w:val="28"/>
          <w:szCs w:val="28"/>
          <w:lang w:val="vi-VN"/>
        </w:rPr>
        <w:t xml:space="preserve"> phù hợp với các công ước quốc tế như ICMW, ILO C143 và C181; </w:t>
      </w:r>
      <w:r w:rsidRPr="00126058">
        <w:rPr>
          <w:i/>
          <w:iCs/>
          <w:color w:val="000000" w:themeColor="text1"/>
          <w:sz w:val="28"/>
          <w:szCs w:val="28"/>
          <w:lang w:val="vi-VN"/>
        </w:rPr>
        <w:t>(ii) Đào tạo và nâng cao năng lực</w:t>
      </w:r>
      <w:r w:rsidRPr="00126058">
        <w:rPr>
          <w:color w:val="000000" w:themeColor="text1"/>
          <w:sz w:val="28"/>
          <w:szCs w:val="28"/>
          <w:lang w:val="vi-VN"/>
        </w:rPr>
        <w:t xml:space="preserve">: tổ chức các khóa tập huấn cho cán bộ thanh tra lao động, công chức địa phương, doanh nghiệp và các tổ chức xã hội; </w:t>
      </w:r>
      <w:r w:rsidRPr="00126058">
        <w:rPr>
          <w:i/>
          <w:iCs/>
          <w:color w:val="000000" w:themeColor="text1"/>
          <w:sz w:val="28"/>
          <w:szCs w:val="28"/>
          <w:lang w:val="vi-VN"/>
        </w:rPr>
        <w:t>(iii) Hỗ trợ kỹ thuật và số hóa:</w:t>
      </w:r>
      <w:r w:rsidRPr="00126058">
        <w:rPr>
          <w:color w:val="000000" w:themeColor="text1"/>
          <w:sz w:val="28"/>
          <w:szCs w:val="28"/>
          <w:lang w:val="vi-VN"/>
        </w:rPr>
        <w:t xml:space="preserve"> chuyển giao công nghệ, xây dựng phần mềm cấp phép lao động trực tuyến, thiết kế hệ thống cơ sở dữ liệu về NLĐNN. Một số đối tác quốc tế và dự án hỗ trợ tiêu biểu trong vấn đề này có thể kể trong bảng dưới đây:</w:t>
      </w:r>
      <w:bookmarkEnd w:id="328"/>
    </w:p>
    <w:p w:rsidR="00AD68BB" w:rsidRPr="00126058" w:rsidRDefault="00AD68BB" w:rsidP="00AD68BB">
      <w:pPr>
        <w:adjustRightInd w:val="0"/>
        <w:snapToGrid w:val="0"/>
        <w:spacing w:line="360" w:lineRule="auto"/>
        <w:jc w:val="center"/>
        <w:outlineLvl w:val="0"/>
        <w:rPr>
          <w:b/>
          <w:bCs/>
          <w:color w:val="000000" w:themeColor="text1"/>
          <w:sz w:val="28"/>
          <w:szCs w:val="28"/>
          <w:lang w:val="vi-VN"/>
        </w:rPr>
      </w:pPr>
      <w:bookmarkStart w:id="329" w:name="_Toc202450381"/>
      <w:r w:rsidRPr="00126058">
        <w:rPr>
          <w:b/>
          <w:bCs/>
          <w:color w:val="000000" w:themeColor="text1"/>
          <w:sz w:val="28"/>
          <w:szCs w:val="28"/>
          <w:lang w:val="vi-VN"/>
        </w:rPr>
        <w:t>Các đối tác quốc tế và dự án hỗ trợ tiêu biểu</w:t>
      </w:r>
      <w:bookmarkEnd w:id="329"/>
      <w:r w:rsidRPr="00126058">
        <w:rPr>
          <w:b/>
          <w:bCs/>
          <w:color w:val="000000" w:themeColor="text1"/>
          <w:sz w:val="28"/>
          <w:szCs w:val="28"/>
          <w:lang w:val="vi-VN"/>
        </w:rPr>
        <w:t xml:space="preserve"> </w:t>
      </w:r>
    </w:p>
    <w:p w:rsidR="00AD68BB" w:rsidRPr="00126058" w:rsidRDefault="00AD68BB" w:rsidP="00AD68BB">
      <w:pPr>
        <w:adjustRightInd w:val="0"/>
        <w:snapToGrid w:val="0"/>
        <w:spacing w:line="360" w:lineRule="auto"/>
        <w:jc w:val="center"/>
        <w:outlineLvl w:val="0"/>
        <w:rPr>
          <w:b/>
          <w:bCs/>
          <w:color w:val="000000" w:themeColor="text1"/>
          <w:sz w:val="28"/>
          <w:szCs w:val="28"/>
          <w:lang w:val="vi-VN"/>
        </w:rPr>
      </w:pPr>
      <w:bookmarkStart w:id="330" w:name="_Toc202450382"/>
      <w:r w:rsidRPr="00126058">
        <w:rPr>
          <w:b/>
          <w:bCs/>
          <w:color w:val="000000" w:themeColor="text1"/>
          <w:sz w:val="28"/>
          <w:szCs w:val="28"/>
          <w:lang w:val="vi-VN"/>
        </w:rPr>
        <w:t>liên quan đến bảo đảm quyền của NLĐNN</w:t>
      </w:r>
      <w:r w:rsidRPr="00126058">
        <w:rPr>
          <w:rStyle w:val="FootnoteReference"/>
          <w:b/>
          <w:bCs/>
          <w:color w:val="000000" w:themeColor="text1"/>
          <w:sz w:val="28"/>
          <w:szCs w:val="28"/>
          <w:lang w:val="vi-VN"/>
        </w:rPr>
        <w:footnoteReference w:id="109"/>
      </w:r>
      <w:bookmarkEnd w:id="330"/>
    </w:p>
    <w:p w:rsidR="00AD68BB" w:rsidRPr="00126058" w:rsidRDefault="00AD68BB" w:rsidP="00AD68BB">
      <w:pPr>
        <w:adjustRightInd w:val="0"/>
        <w:snapToGrid w:val="0"/>
        <w:spacing w:line="360" w:lineRule="auto"/>
        <w:ind w:firstLine="720"/>
        <w:jc w:val="both"/>
        <w:outlineLvl w:val="0"/>
        <w:rPr>
          <w:color w:val="000000" w:themeColor="text1"/>
          <w:sz w:val="28"/>
          <w:szCs w:val="28"/>
          <w:lang w:val="vi-VN"/>
        </w:rPr>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465"/>
        <w:gridCol w:w="3420"/>
        <w:gridCol w:w="4177"/>
      </w:tblGrid>
      <w:tr w:rsidR="00AD68BB" w:rsidRPr="00126058" w:rsidTr="00E95FAE">
        <w:trPr>
          <w:tblHeader/>
          <w:tblCellSpacing w:w="15" w:type="dxa"/>
        </w:trPr>
        <w:tc>
          <w:tcPr>
            <w:tcW w:w="0" w:type="auto"/>
            <w:vAlign w:val="center"/>
            <w:hideMark/>
          </w:tcPr>
          <w:p w:rsidR="00AD68BB" w:rsidRPr="00126058" w:rsidRDefault="00AD68BB" w:rsidP="00AD105C">
            <w:pPr>
              <w:adjustRightInd w:val="0"/>
              <w:snapToGrid w:val="0"/>
              <w:spacing w:before="120"/>
              <w:jc w:val="center"/>
              <w:rPr>
                <w:b/>
                <w:bCs/>
                <w:lang w:val="vi-VN"/>
              </w:rPr>
            </w:pPr>
            <w:proofErr w:type="spellStart"/>
            <w:r w:rsidRPr="00126058">
              <w:rPr>
                <w:rStyle w:val="Strong"/>
              </w:rPr>
              <w:t>Tổ</w:t>
            </w:r>
            <w:proofErr w:type="spellEnd"/>
            <w:r w:rsidRPr="00126058">
              <w:rPr>
                <w:rStyle w:val="Strong"/>
              </w:rPr>
              <w:t xml:space="preserve"> </w:t>
            </w:r>
            <w:proofErr w:type="spellStart"/>
            <w:r w:rsidRPr="00126058">
              <w:rPr>
                <w:rStyle w:val="Strong"/>
              </w:rPr>
              <w:t>chức</w:t>
            </w:r>
            <w:proofErr w:type="spellEnd"/>
            <w:r w:rsidRPr="00126058">
              <w:rPr>
                <w:rStyle w:val="Strong"/>
              </w:rPr>
              <w:t xml:space="preserve"> </w:t>
            </w:r>
            <w:proofErr w:type="spellStart"/>
            <w:r w:rsidRPr="00126058">
              <w:rPr>
                <w:rStyle w:val="Strong"/>
              </w:rPr>
              <w:t>quốc</w:t>
            </w:r>
            <w:proofErr w:type="spellEnd"/>
            <w:r w:rsidRPr="00126058">
              <w:rPr>
                <w:rStyle w:val="Strong"/>
              </w:rPr>
              <w:t xml:space="preserve"> </w:t>
            </w:r>
            <w:proofErr w:type="spellStart"/>
            <w:r w:rsidRPr="00126058">
              <w:rPr>
                <w:rStyle w:val="Strong"/>
              </w:rPr>
              <w:t>tế</w:t>
            </w:r>
            <w:proofErr w:type="spellEnd"/>
            <w:r w:rsidR="00E95FAE" w:rsidRPr="00126058">
              <w:rPr>
                <w:rStyle w:val="Strong"/>
                <w:lang w:val="vi-VN"/>
              </w:rPr>
              <w:t xml:space="preserve"> </w:t>
            </w:r>
          </w:p>
        </w:tc>
        <w:tc>
          <w:tcPr>
            <w:tcW w:w="0" w:type="auto"/>
            <w:vAlign w:val="center"/>
            <w:hideMark/>
          </w:tcPr>
          <w:p w:rsidR="00AD68BB" w:rsidRPr="00126058" w:rsidRDefault="00AD68BB" w:rsidP="00AD105C">
            <w:pPr>
              <w:adjustRightInd w:val="0"/>
              <w:snapToGrid w:val="0"/>
              <w:spacing w:before="120"/>
              <w:jc w:val="center"/>
              <w:rPr>
                <w:b/>
                <w:bCs/>
              </w:rPr>
            </w:pPr>
            <w:proofErr w:type="spellStart"/>
            <w:r w:rsidRPr="00126058">
              <w:rPr>
                <w:rStyle w:val="Strong"/>
              </w:rPr>
              <w:t>Hình</w:t>
            </w:r>
            <w:proofErr w:type="spellEnd"/>
            <w:r w:rsidRPr="00126058">
              <w:rPr>
                <w:rStyle w:val="Strong"/>
              </w:rPr>
              <w:t xml:space="preserve"> </w:t>
            </w:r>
            <w:proofErr w:type="spellStart"/>
            <w:r w:rsidRPr="00126058">
              <w:rPr>
                <w:rStyle w:val="Strong"/>
              </w:rPr>
              <w:t>thức</w:t>
            </w:r>
            <w:proofErr w:type="spellEnd"/>
            <w:r w:rsidRPr="00126058">
              <w:rPr>
                <w:rStyle w:val="Strong"/>
              </w:rPr>
              <w:t xml:space="preserve"> </w:t>
            </w:r>
            <w:proofErr w:type="spellStart"/>
            <w:r w:rsidRPr="00126058">
              <w:rPr>
                <w:rStyle w:val="Strong"/>
              </w:rPr>
              <w:t>hỗ</w:t>
            </w:r>
            <w:proofErr w:type="spellEnd"/>
            <w:r w:rsidRPr="00126058">
              <w:rPr>
                <w:rStyle w:val="Strong"/>
              </w:rPr>
              <w:t xml:space="preserve"> </w:t>
            </w:r>
            <w:proofErr w:type="spellStart"/>
            <w:r w:rsidRPr="00126058">
              <w:rPr>
                <w:rStyle w:val="Strong"/>
              </w:rPr>
              <w:t>trợ</w:t>
            </w:r>
            <w:proofErr w:type="spellEnd"/>
            <w:r w:rsidRPr="00126058">
              <w:rPr>
                <w:rStyle w:val="Strong"/>
              </w:rPr>
              <w:t xml:space="preserve"> </w:t>
            </w:r>
            <w:proofErr w:type="spellStart"/>
            <w:r w:rsidRPr="00126058">
              <w:rPr>
                <w:rStyle w:val="Strong"/>
              </w:rPr>
              <w:t>chính</w:t>
            </w:r>
            <w:proofErr w:type="spellEnd"/>
          </w:p>
        </w:tc>
        <w:tc>
          <w:tcPr>
            <w:tcW w:w="0" w:type="auto"/>
            <w:vAlign w:val="center"/>
            <w:hideMark/>
          </w:tcPr>
          <w:p w:rsidR="00AD68BB" w:rsidRPr="00126058" w:rsidRDefault="00AD68BB" w:rsidP="00AD105C">
            <w:pPr>
              <w:adjustRightInd w:val="0"/>
              <w:snapToGrid w:val="0"/>
              <w:spacing w:before="120"/>
              <w:jc w:val="center"/>
              <w:rPr>
                <w:b/>
                <w:bCs/>
              </w:rPr>
            </w:pPr>
            <w:proofErr w:type="spellStart"/>
            <w:r w:rsidRPr="00126058">
              <w:rPr>
                <w:rStyle w:val="Strong"/>
              </w:rPr>
              <w:t>Dự</w:t>
            </w:r>
            <w:proofErr w:type="spellEnd"/>
            <w:r w:rsidRPr="00126058">
              <w:rPr>
                <w:rStyle w:val="Strong"/>
              </w:rPr>
              <w:t xml:space="preserve"> </w:t>
            </w:r>
            <w:proofErr w:type="spellStart"/>
            <w:r w:rsidRPr="00126058">
              <w:rPr>
                <w:rStyle w:val="Strong"/>
              </w:rPr>
              <w:t>án</w:t>
            </w:r>
            <w:proofErr w:type="spellEnd"/>
            <w:r w:rsidRPr="00126058">
              <w:rPr>
                <w:rStyle w:val="Strong"/>
              </w:rPr>
              <w:t xml:space="preserve"> </w:t>
            </w:r>
            <w:proofErr w:type="spellStart"/>
            <w:r w:rsidRPr="00126058">
              <w:rPr>
                <w:rStyle w:val="Strong"/>
              </w:rPr>
              <w:t>tiêu</w:t>
            </w:r>
            <w:proofErr w:type="spellEnd"/>
            <w:r w:rsidRPr="00126058">
              <w:rPr>
                <w:rStyle w:val="Strong"/>
              </w:rPr>
              <w:t xml:space="preserve"> </w:t>
            </w:r>
            <w:proofErr w:type="spellStart"/>
            <w:r w:rsidRPr="00126058">
              <w:rPr>
                <w:rStyle w:val="Strong"/>
              </w:rPr>
              <w:t>biểu</w:t>
            </w:r>
            <w:proofErr w:type="spellEnd"/>
            <w:r w:rsidRPr="00126058">
              <w:rPr>
                <w:rStyle w:val="Strong"/>
              </w:rPr>
              <w:t xml:space="preserve"> </w:t>
            </w:r>
            <w:proofErr w:type="spellStart"/>
            <w:r w:rsidRPr="00126058">
              <w:rPr>
                <w:rStyle w:val="Strong"/>
              </w:rPr>
              <w:t>tại</w:t>
            </w:r>
            <w:proofErr w:type="spellEnd"/>
            <w:r w:rsidRPr="00126058">
              <w:rPr>
                <w:rStyle w:val="Strong"/>
              </w:rPr>
              <w:t xml:space="preserve"> </w:t>
            </w:r>
            <w:proofErr w:type="spellStart"/>
            <w:r w:rsidRPr="00126058">
              <w:rPr>
                <w:rStyle w:val="Strong"/>
              </w:rPr>
              <w:t>Việt</w:t>
            </w:r>
            <w:proofErr w:type="spellEnd"/>
            <w:r w:rsidRPr="00126058">
              <w:rPr>
                <w:rStyle w:val="Strong"/>
              </w:rPr>
              <w:t xml:space="preserve"> Nam</w:t>
            </w:r>
          </w:p>
        </w:tc>
      </w:tr>
      <w:tr w:rsidR="00AD68BB" w:rsidRPr="00126058" w:rsidTr="00E95FAE">
        <w:trPr>
          <w:tblCellSpacing w:w="15" w:type="dxa"/>
        </w:trPr>
        <w:tc>
          <w:tcPr>
            <w:tcW w:w="0" w:type="auto"/>
            <w:vAlign w:val="center"/>
            <w:hideMark/>
          </w:tcPr>
          <w:p w:rsidR="00AD68BB" w:rsidRPr="00126058" w:rsidRDefault="00AD68BB" w:rsidP="00AD105C">
            <w:pPr>
              <w:adjustRightInd w:val="0"/>
              <w:snapToGrid w:val="0"/>
              <w:spacing w:before="120"/>
              <w:jc w:val="center"/>
            </w:pPr>
            <w:r w:rsidRPr="00126058">
              <w:rPr>
                <w:rStyle w:val="Strong"/>
              </w:rPr>
              <w:t>ILO</w:t>
            </w:r>
          </w:p>
        </w:tc>
        <w:tc>
          <w:tcPr>
            <w:tcW w:w="0" w:type="auto"/>
            <w:vAlign w:val="center"/>
            <w:hideMark/>
          </w:tcPr>
          <w:p w:rsidR="00AD68BB" w:rsidRPr="00126058" w:rsidRDefault="00AD68BB" w:rsidP="00AD105C">
            <w:pPr>
              <w:adjustRightInd w:val="0"/>
              <w:snapToGrid w:val="0"/>
              <w:spacing w:before="120"/>
            </w:pPr>
            <w:proofErr w:type="spellStart"/>
            <w:r w:rsidRPr="00126058">
              <w:t>Tư</w:t>
            </w:r>
            <w:proofErr w:type="spellEnd"/>
            <w:r w:rsidRPr="00126058">
              <w:t xml:space="preserve"> </w:t>
            </w:r>
            <w:proofErr w:type="spellStart"/>
            <w:r w:rsidRPr="00126058">
              <w:t>vấn</w:t>
            </w:r>
            <w:proofErr w:type="spellEnd"/>
            <w:r w:rsidRPr="00126058">
              <w:t xml:space="preserve"> </w:t>
            </w:r>
            <w:proofErr w:type="spellStart"/>
            <w:r w:rsidRPr="00126058">
              <w:t>chính</w:t>
            </w:r>
            <w:proofErr w:type="spellEnd"/>
            <w:r w:rsidRPr="00126058">
              <w:t xml:space="preserve"> </w:t>
            </w:r>
            <w:proofErr w:type="spellStart"/>
            <w:r w:rsidRPr="00126058">
              <w:t>sách</w:t>
            </w:r>
            <w:proofErr w:type="spellEnd"/>
            <w:r w:rsidRPr="00126058">
              <w:t xml:space="preserve"> </w:t>
            </w:r>
            <w:proofErr w:type="spellStart"/>
            <w:r w:rsidRPr="00126058">
              <w:t>và</w:t>
            </w:r>
            <w:proofErr w:type="spellEnd"/>
            <w:r w:rsidRPr="00126058">
              <w:t xml:space="preserve"> </w:t>
            </w:r>
            <w:proofErr w:type="spellStart"/>
            <w:r w:rsidRPr="00126058">
              <w:t>tập</w:t>
            </w:r>
            <w:proofErr w:type="spellEnd"/>
            <w:r w:rsidRPr="00126058">
              <w:t xml:space="preserve"> </w:t>
            </w:r>
            <w:proofErr w:type="spellStart"/>
            <w:r w:rsidRPr="00126058">
              <w:t>huấn</w:t>
            </w:r>
            <w:proofErr w:type="spellEnd"/>
            <w:r w:rsidRPr="00126058">
              <w:t xml:space="preserve"> </w:t>
            </w:r>
            <w:proofErr w:type="spellStart"/>
            <w:r w:rsidRPr="00126058">
              <w:t>pháp</w:t>
            </w:r>
            <w:proofErr w:type="spellEnd"/>
            <w:r w:rsidRPr="00126058">
              <w:t xml:space="preserve"> </w:t>
            </w:r>
            <w:proofErr w:type="spellStart"/>
            <w:r w:rsidRPr="00126058">
              <w:t>luật</w:t>
            </w:r>
            <w:proofErr w:type="spellEnd"/>
          </w:p>
        </w:tc>
        <w:tc>
          <w:tcPr>
            <w:tcW w:w="0" w:type="auto"/>
            <w:vAlign w:val="center"/>
            <w:hideMark/>
          </w:tcPr>
          <w:p w:rsidR="00AD68BB" w:rsidRPr="00126058" w:rsidRDefault="00AD68BB" w:rsidP="00AD105C">
            <w:pPr>
              <w:adjustRightInd w:val="0"/>
              <w:snapToGrid w:val="0"/>
              <w:spacing w:before="120"/>
            </w:pPr>
            <w:proofErr w:type="spellStart"/>
            <w:r w:rsidRPr="00126058">
              <w:t>Dự</w:t>
            </w:r>
            <w:proofErr w:type="spellEnd"/>
            <w:r w:rsidRPr="00126058">
              <w:t xml:space="preserve"> </w:t>
            </w:r>
            <w:proofErr w:type="spellStart"/>
            <w:r w:rsidRPr="00126058">
              <w:t>án</w:t>
            </w:r>
            <w:proofErr w:type="spellEnd"/>
            <w:r w:rsidRPr="00126058">
              <w:t xml:space="preserve"> TRIANGLE in ASEAN (2015–2025)</w:t>
            </w:r>
          </w:p>
        </w:tc>
      </w:tr>
      <w:tr w:rsidR="00AD68BB" w:rsidRPr="00126058" w:rsidTr="00E95FAE">
        <w:trPr>
          <w:tblCellSpacing w:w="15" w:type="dxa"/>
        </w:trPr>
        <w:tc>
          <w:tcPr>
            <w:tcW w:w="0" w:type="auto"/>
            <w:vAlign w:val="center"/>
            <w:hideMark/>
          </w:tcPr>
          <w:p w:rsidR="00AD68BB" w:rsidRPr="00126058" w:rsidRDefault="00AD68BB" w:rsidP="00AD105C">
            <w:pPr>
              <w:adjustRightInd w:val="0"/>
              <w:snapToGrid w:val="0"/>
              <w:spacing w:before="120"/>
              <w:jc w:val="center"/>
            </w:pPr>
            <w:r w:rsidRPr="00126058">
              <w:rPr>
                <w:rStyle w:val="Strong"/>
              </w:rPr>
              <w:t>IOM</w:t>
            </w:r>
          </w:p>
        </w:tc>
        <w:tc>
          <w:tcPr>
            <w:tcW w:w="0" w:type="auto"/>
            <w:vAlign w:val="center"/>
            <w:hideMark/>
          </w:tcPr>
          <w:p w:rsidR="00AD68BB" w:rsidRPr="00126058" w:rsidRDefault="00AD68BB" w:rsidP="00AD105C">
            <w:pPr>
              <w:adjustRightInd w:val="0"/>
              <w:snapToGrid w:val="0"/>
              <w:spacing w:before="120"/>
            </w:pPr>
            <w:proofErr w:type="spellStart"/>
            <w:r w:rsidRPr="00126058">
              <w:t>Hỗ</w:t>
            </w:r>
            <w:proofErr w:type="spellEnd"/>
            <w:r w:rsidRPr="00126058">
              <w:t xml:space="preserve"> </w:t>
            </w:r>
            <w:proofErr w:type="spellStart"/>
            <w:r w:rsidRPr="00126058">
              <w:t>trợ</w:t>
            </w:r>
            <w:proofErr w:type="spellEnd"/>
            <w:r w:rsidRPr="00126058">
              <w:t xml:space="preserve"> </w:t>
            </w:r>
            <w:proofErr w:type="spellStart"/>
            <w:r w:rsidRPr="00126058">
              <w:t>kỹ</w:t>
            </w:r>
            <w:proofErr w:type="spellEnd"/>
            <w:r w:rsidRPr="00126058">
              <w:t xml:space="preserve"> </w:t>
            </w:r>
            <w:proofErr w:type="spellStart"/>
            <w:r w:rsidRPr="00126058">
              <w:t>thuật</w:t>
            </w:r>
            <w:proofErr w:type="spellEnd"/>
            <w:r w:rsidRPr="00126058">
              <w:t xml:space="preserve"> </w:t>
            </w:r>
            <w:proofErr w:type="spellStart"/>
            <w:r w:rsidRPr="00126058">
              <w:t>về</w:t>
            </w:r>
            <w:proofErr w:type="spellEnd"/>
            <w:r w:rsidRPr="00126058">
              <w:t xml:space="preserve"> </w:t>
            </w:r>
            <w:proofErr w:type="spellStart"/>
            <w:r w:rsidRPr="00126058">
              <w:t>dữ</w:t>
            </w:r>
            <w:proofErr w:type="spellEnd"/>
            <w:r w:rsidRPr="00126058">
              <w:t xml:space="preserve"> </w:t>
            </w:r>
            <w:proofErr w:type="spellStart"/>
            <w:r w:rsidRPr="00126058">
              <w:t>liệu</w:t>
            </w:r>
            <w:proofErr w:type="spellEnd"/>
            <w:r w:rsidRPr="00126058">
              <w:t xml:space="preserve"> </w:t>
            </w:r>
            <w:proofErr w:type="spellStart"/>
            <w:r w:rsidRPr="00126058">
              <w:t>và</w:t>
            </w:r>
            <w:proofErr w:type="spellEnd"/>
            <w:r w:rsidRPr="00126058">
              <w:t xml:space="preserve"> </w:t>
            </w:r>
            <w:proofErr w:type="spellStart"/>
            <w:r w:rsidRPr="00126058">
              <w:t>cơ</w:t>
            </w:r>
            <w:proofErr w:type="spellEnd"/>
            <w:r w:rsidRPr="00126058">
              <w:t xml:space="preserve"> </w:t>
            </w:r>
            <w:proofErr w:type="spellStart"/>
            <w:r w:rsidRPr="00126058">
              <w:t>chế</w:t>
            </w:r>
            <w:proofErr w:type="spellEnd"/>
            <w:r w:rsidRPr="00126058">
              <w:t xml:space="preserve"> </w:t>
            </w:r>
            <w:proofErr w:type="spellStart"/>
            <w:r w:rsidRPr="00126058">
              <w:t>bảo</w:t>
            </w:r>
            <w:proofErr w:type="spellEnd"/>
            <w:r w:rsidRPr="00126058">
              <w:t xml:space="preserve"> </w:t>
            </w:r>
            <w:proofErr w:type="spellStart"/>
            <w:r w:rsidRPr="00126058">
              <w:t>vệ</w:t>
            </w:r>
            <w:proofErr w:type="spellEnd"/>
          </w:p>
        </w:tc>
        <w:tc>
          <w:tcPr>
            <w:tcW w:w="0" w:type="auto"/>
            <w:vAlign w:val="center"/>
            <w:hideMark/>
          </w:tcPr>
          <w:p w:rsidR="00AD68BB" w:rsidRPr="00126058" w:rsidRDefault="00AD68BB" w:rsidP="00AD105C">
            <w:pPr>
              <w:adjustRightInd w:val="0"/>
              <w:snapToGrid w:val="0"/>
              <w:spacing w:before="120"/>
            </w:pPr>
            <w:proofErr w:type="spellStart"/>
            <w:r w:rsidRPr="00126058">
              <w:t>Dự</w:t>
            </w:r>
            <w:proofErr w:type="spellEnd"/>
            <w:r w:rsidRPr="00126058">
              <w:t xml:space="preserve"> </w:t>
            </w:r>
            <w:proofErr w:type="spellStart"/>
            <w:r w:rsidRPr="00126058">
              <w:t>án</w:t>
            </w:r>
            <w:proofErr w:type="spellEnd"/>
            <w:r w:rsidRPr="00126058">
              <w:t xml:space="preserve"> Regional Migration </w:t>
            </w:r>
            <w:proofErr w:type="spellStart"/>
            <w:r w:rsidRPr="00126058">
              <w:t>Programme</w:t>
            </w:r>
            <w:proofErr w:type="spellEnd"/>
            <w:r w:rsidRPr="00126058">
              <w:t xml:space="preserve"> (2019–2023)</w:t>
            </w:r>
          </w:p>
        </w:tc>
      </w:tr>
      <w:tr w:rsidR="00AD68BB" w:rsidRPr="00126058" w:rsidTr="00E95FAE">
        <w:trPr>
          <w:tblCellSpacing w:w="15" w:type="dxa"/>
        </w:trPr>
        <w:tc>
          <w:tcPr>
            <w:tcW w:w="0" w:type="auto"/>
            <w:vAlign w:val="center"/>
            <w:hideMark/>
          </w:tcPr>
          <w:p w:rsidR="00AD68BB" w:rsidRPr="00126058" w:rsidRDefault="00AD68BB" w:rsidP="00AD105C">
            <w:pPr>
              <w:adjustRightInd w:val="0"/>
              <w:snapToGrid w:val="0"/>
              <w:spacing w:before="120"/>
              <w:jc w:val="center"/>
            </w:pPr>
            <w:r w:rsidRPr="00126058">
              <w:rPr>
                <w:rStyle w:val="Strong"/>
              </w:rPr>
              <w:lastRenderedPageBreak/>
              <w:t>JICA</w:t>
            </w:r>
          </w:p>
        </w:tc>
        <w:tc>
          <w:tcPr>
            <w:tcW w:w="0" w:type="auto"/>
            <w:vAlign w:val="center"/>
            <w:hideMark/>
          </w:tcPr>
          <w:p w:rsidR="00AD68BB" w:rsidRPr="00126058" w:rsidRDefault="00AD68BB" w:rsidP="00AD105C">
            <w:pPr>
              <w:adjustRightInd w:val="0"/>
              <w:snapToGrid w:val="0"/>
              <w:spacing w:before="120"/>
            </w:pPr>
            <w:proofErr w:type="spellStart"/>
            <w:r w:rsidRPr="00126058">
              <w:t>Đào</w:t>
            </w:r>
            <w:proofErr w:type="spellEnd"/>
            <w:r w:rsidRPr="00126058">
              <w:t xml:space="preserve"> </w:t>
            </w:r>
            <w:proofErr w:type="spellStart"/>
            <w:r w:rsidRPr="00126058">
              <w:t>tạo</w:t>
            </w:r>
            <w:proofErr w:type="spellEnd"/>
            <w:r w:rsidRPr="00126058">
              <w:t xml:space="preserve"> </w:t>
            </w:r>
            <w:proofErr w:type="spellStart"/>
            <w:r w:rsidRPr="00126058">
              <w:t>cán</w:t>
            </w:r>
            <w:proofErr w:type="spellEnd"/>
            <w:r w:rsidRPr="00126058">
              <w:t xml:space="preserve"> </w:t>
            </w:r>
            <w:proofErr w:type="spellStart"/>
            <w:r w:rsidRPr="00126058">
              <w:t>bộ</w:t>
            </w:r>
            <w:proofErr w:type="spellEnd"/>
            <w:r w:rsidRPr="00126058">
              <w:t xml:space="preserve">, </w:t>
            </w:r>
            <w:proofErr w:type="spellStart"/>
            <w:r w:rsidRPr="00126058">
              <w:t>trao</w:t>
            </w:r>
            <w:proofErr w:type="spellEnd"/>
            <w:r w:rsidRPr="00126058">
              <w:t xml:space="preserve"> </w:t>
            </w:r>
            <w:proofErr w:type="spellStart"/>
            <w:r w:rsidRPr="00126058">
              <w:t>đổi</w:t>
            </w:r>
            <w:proofErr w:type="spellEnd"/>
            <w:r w:rsidRPr="00126058">
              <w:t xml:space="preserve"> </w:t>
            </w:r>
            <w:proofErr w:type="spellStart"/>
            <w:r w:rsidRPr="00126058">
              <w:t>kỹ</w:t>
            </w:r>
            <w:proofErr w:type="spellEnd"/>
            <w:r w:rsidRPr="00126058">
              <w:t xml:space="preserve"> </w:t>
            </w:r>
            <w:proofErr w:type="spellStart"/>
            <w:r w:rsidRPr="00126058">
              <w:t>thuật</w:t>
            </w:r>
            <w:proofErr w:type="spellEnd"/>
          </w:p>
        </w:tc>
        <w:tc>
          <w:tcPr>
            <w:tcW w:w="0" w:type="auto"/>
            <w:vAlign w:val="center"/>
            <w:hideMark/>
          </w:tcPr>
          <w:p w:rsidR="00AD68BB" w:rsidRPr="00126058" w:rsidRDefault="00AD68BB" w:rsidP="00AD105C">
            <w:pPr>
              <w:adjustRightInd w:val="0"/>
              <w:snapToGrid w:val="0"/>
              <w:spacing w:before="120"/>
            </w:pPr>
            <w:proofErr w:type="spellStart"/>
            <w:r w:rsidRPr="00126058">
              <w:t>Hợp</w:t>
            </w:r>
            <w:proofErr w:type="spellEnd"/>
            <w:r w:rsidRPr="00126058">
              <w:t xml:space="preserve"> </w:t>
            </w:r>
            <w:proofErr w:type="spellStart"/>
            <w:r w:rsidRPr="00126058">
              <w:t>tác</w:t>
            </w:r>
            <w:proofErr w:type="spellEnd"/>
            <w:r w:rsidRPr="00126058">
              <w:t xml:space="preserve"> </w:t>
            </w:r>
            <w:proofErr w:type="spellStart"/>
            <w:r w:rsidRPr="00126058">
              <w:t>lao</w:t>
            </w:r>
            <w:proofErr w:type="spellEnd"/>
            <w:r w:rsidRPr="00126058">
              <w:t xml:space="preserve"> </w:t>
            </w:r>
            <w:proofErr w:type="spellStart"/>
            <w:r w:rsidRPr="00126058">
              <w:t>động</w:t>
            </w:r>
            <w:proofErr w:type="spellEnd"/>
            <w:r w:rsidRPr="00126058">
              <w:t xml:space="preserve"> – </w:t>
            </w:r>
            <w:proofErr w:type="spellStart"/>
            <w:r w:rsidRPr="00126058">
              <w:t>xã</w:t>
            </w:r>
            <w:proofErr w:type="spellEnd"/>
            <w:r w:rsidRPr="00126058">
              <w:t xml:space="preserve"> </w:t>
            </w:r>
            <w:proofErr w:type="spellStart"/>
            <w:r w:rsidRPr="00126058">
              <w:t>hội</w:t>
            </w:r>
            <w:proofErr w:type="spellEnd"/>
            <w:r w:rsidRPr="00126058">
              <w:t xml:space="preserve"> </w:t>
            </w:r>
            <w:proofErr w:type="spellStart"/>
            <w:r w:rsidRPr="00126058">
              <w:t>Việt</w:t>
            </w:r>
            <w:proofErr w:type="spellEnd"/>
            <w:r w:rsidRPr="00126058">
              <w:t xml:space="preserve"> Nam – </w:t>
            </w:r>
            <w:proofErr w:type="spellStart"/>
            <w:r w:rsidRPr="00126058">
              <w:t>Nhật</w:t>
            </w:r>
            <w:proofErr w:type="spellEnd"/>
            <w:r w:rsidRPr="00126058">
              <w:t xml:space="preserve"> </w:t>
            </w:r>
            <w:proofErr w:type="spellStart"/>
            <w:r w:rsidRPr="00126058">
              <w:t>Bản</w:t>
            </w:r>
            <w:proofErr w:type="spellEnd"/>
          </w:p>
        </w:tc>
      </w:tr>
      <w:tr w:rsidR="00AD68BB" w:rsidRPr="00126058" w:rsidTr="00E95FAE">
        <w:trPr>
          <w:tblCellSpacing w:w="15" w:type="dxa"/>
        </w:trPr>
        <w:tc>
          <w:tcPr>
            <w:tcW w:w="0" w:type="auto"/>
            <w:vAlign w:val="center"/>
            <w:hideMark/>
          </w:tcPr>
          <w:p w:rsidR="00AD68BB" w:rsidRPr="00126058" w:rsidRDefault="00AD68BB" w:rsidP="00AD105C">
            <w:pPr>
              <w:adjustRightInd w:val="0"/>
              <w:snapToGrid w:val="0"/>
              <w:spacing w:before="120"/>
              <w:jc w:val="center"/>
            </w:pPr>
            <w:r w:rsidRPr="00126058">
              <w:rPr>
                <w:rStyle w:val="Strong"/>
              </w:rPr>
              <w:t>GIZ</w:t>
            </w:r>
          </w:p>
        </w:tc>
        <w:tc>
          <w:tcPr>
            <w:tcW w:w="0" w:type="auto"/>
            <w:vAlign w:val="center"/>
            <w:hideMark/>
          </w:tcPr>
          <w:p w:rsidR="00AD68BB" w:rsidRPr="00126058" w:rsidRDefault="00AD68BB" w:rsidP="00AD105C">
            <w:pPr>
              <w:adjustRightInd w:val="0"/>
              <w:snapToGrid w:val="0"/>
              <w:spacing w:before="120"/>
            </w:pPr>
            <w:proofErr w:type="spellStart"/>
            <w:r w:rsidRPr="00126058">
              <w:t>Số</w:t>
            </w:r>
            <w:proofErr w:type="spellEnd"/>
            <w:r w:rsidRPr="00126058">
              <w:t xml:space="preserve"> </w:t>
            </w:r>
            <w:proofErr w:type="spellStart"/>
            <w:r w:rsidRPr="00126058">
              <w:t>hóa</w:t>
            </w:r>
            <w:proofErr w:type="spellEnd"/>
            <w:r w:rsidR="00E95FAE" w:rsidRPr="00126058">
              <w:rPr>
                <w:lang w:val="vi-VN"/>
              </w:rPr>
              <w:t xml:space="preserve"> hồ sơ</w:t>
            </w:r>
            <w:r w:rsidRPr="00126058">
              <w:t xml:space="preserve"> </w:t>
            </w:r>
            <w:proofErr w:type="spellStart"/>
            <w:r w:rsidRPr="00126058">
              <w:t>quản</w:t>
            </w:r>
            <w:proofErr w:type="spellEnd"/>
            <w:r w:rsidRPr="00126058">
              <w:t xml:space="preserve"> </w:t>
            </w:r>
            <w:proofErr w:type="spellStart"/>
            <w:r w:rsidRPr="00126058">
              <w:t>lý</w:t>
            </w:r>
            <w:proofErr w:type="spellEnd"/>
            <w:r w:rsidRPr="00126058">
              <w:t xml:space="preserve"> </w:t>
            </w:r>
            <w:r w:rsidR="007F4CE2" w:rsidRPr="00126058">
              <w:t>NLĐNN</w:t>
            </w:r>
          </w:p>
        </w:tc>
        <w:tc>
          <w:tcPr>
            <w:tcW w:w="0" w:type="auto"/>
            <w:vAlign w:val="center"/>
            <w:hideMark/>
          </w:tcPr>
          <w:p w:rsidR="00AD68BB" w:rsidRPr="00126058" w:rsidRDefault="00AD68BB" w:rsidP="00AD105C">
            <w:pPr>
              <w:adjustRightInd w:val="0"/>
              <w:snapToGrid w:val="0"/>
              <w:spacing w:before="120"/>
            </w:pPr>
            <w:proofErr w:type="spellStart"/>
            <w:r w:rsidRPr="00126058">
              <w:t>Cải</w:t>
            </w:r>
            <w:proofErr w:type="spellEnd"/>
            <w:r w:rsidRPr="00126058">
              <w:t xml:space="preserve"> </w:t>
            </w:r>
            <w:proofErr w:type="spellStart"/>
            <w:r w:rsidRPr="00126058">
              <w:t>cách</w:t>
            </w:r>
            <w:proofErr w:type="spellEnd"/>
            <w:r w:rsidRPr="00126058">
              <w:t xml:space="preserve"> </w:t>
            </w:r>
            <w:proofErr w:type="spellStart"/>
            <w:r w:rsidRPr="00126058">
              <w:t>quản</w:t>
            </w:r>
            <w:proofErr w:type="spellEnd"/>
            <w:r w:rsidRPr="00126058">
              <w:t xml:space="preserve"> </w:t>
            </w:r>
            <w:proofErr w:type="spellStart"/>
            <w:r w:rsidRPr="00126058">
              <w:t>trị</w:t>
            </w:r>
            <w:proofErr w:type="spellEnd"/>
            <w:r w:rsidRPr="00126058">
              <w:t xml:space="preserve"> </w:t>
            </w:r>
            <w:proofErr w:type="spellStart"/>
            <w:r w:rsidRPr="00126058">
              <w:t>thị</w:t>
            </w:r>
            <w:proofErr w:type="spellEnd"/>
            <w:r w:rsidRPr="00126058">
              <w:t xml:space="preserve"> </w:t>
            </w:r>
            <w:proofErr w:type="spellStart"/>
            <w:r w:rsidRPr="00126058">
              <w:t>trường</w:t>
            </w:r>
            <w:proofErr w:type="spellEnd"/>
            <w:r w:rsidRPr="00126058">
              <w:t xml:space="preserve"> </w:t>
            </w:r>
            <w:proofErr w:type="spellStart"/>
            <w:r w:rsidRPr="00126058">
              <w:t>lao</w:t>
            </w:r>
            <w:proofErr w:type="spellEnd"/>
            <w:r w:rsidRPr="00126058">
              <w:t xml:space="preserve"> </w:t>
            </w:r>
            <w:proofErr w:type="spellStart"/>
            <w:r w:rsidRPr="00126058">
              <w:t>động</w:t>
            </w:r>
            <w:proofErr w:type="spellEnd"/>
            <w:r w:rsidRPr="00126058">
              <w:t xml:space="preserve"> (2021–2024)</w:t>
            </w:r>
          </w:p>
        </w:tc>
      </w:tr>
    </w:tbl>
    <w:p w:rsidR="00AD68BB" w:rsidRPr="00126058" w:rsidRDefault="00AD68BB" w:rsidP="00AD68BB">
      <w:pPr>
        <w:adjustRightInd w:val="0"/>
        <w:snapToGrid w:val="0"/>
        <w:spacing w:line="360" w:lineRule="auto"/>
        <w:jc w:val="both"/>
        <w:outlineLvl w:val="0"/>
        <w:rPr>
          <w:color w:val="000000" w:themeColor="text1"/>
          <w:sz w:val="28"/>
          <w:szCs w:val="28"/>
          <w:lang w:val="vi-VN"/>
        </w:rPr>
      </w:pPr>
    </w:p>
    <w:p w:rsidR="00AD68BB" w:rsidRPr="00126058" w:rsidRDefault="00AD68BB" w:rsidP="00AD68BB">
      <w:pPr>
        <w:adjustRightInd w:val="0"/>
        <w:snapToGrid w:val="0"/>
        <w:spacing w:line="360" w:lineRule="auto"/>
        <w:jc w:val="both"/>
        <w:outlineLvl w:val="0"/>
        <w:rPr>
          <w:color w:val="000000" w:themeColor="text1"/>
          <w:sz w:val="28"/>
          <w:szCs w:val="28"/>
          <w:lang w:val="vi-VN"/>
        </w:rPr>
      </w:pPr>
      <w:r w:rsidRPr="00126058">
        <w:rPr>
          <w:color w:val="000000" w:themeColor="text1"/>
          <w:sz w:val="28"/>
          <w:szCs w:val="28"/>
          <w:lang w:val="vi-VN"/>
        </w:rPr>
        <w:t xml:space="preserve"> </w:t>
      </w:r>
      <w:r w:rsidRPr="00126058">
        <w:rPr>
          <w:color w:val="000000" w:themeColor="text1"/>
          <w:sz w:val="28"/>
          <w:szCs w:val="28"/>
          <w:lang w:val="vi-VN"/>
        </w:rPr>
        <w:tab/>
      </w:r>
      <w:bookmarkStart w:id="331" w:name="_Toc202450383"/>
      <w:r w:rsidRPr="00126058">
        <w:rPr>
          <w:color w:val="000000" w:themeColor="text1"/>
          <w:sz w:val="28"/>
          <w:szCs w:val="28"/>
          <w:lang w:val="vi-VN"/>
        </w:rPr>
        <w:t xml:space="preserve">Những dự án hỗ trợ nêu trên tập trung vào các vùng trọng điểm như Hà Nội, TP.HCM, Đà Nẵng, Đồng Nai – nơi có mật độ cao các khu công nghiệp sử dụng </w:t>
      </w:r>
      <w:r w:rsidR="007F4CE2" w:rsidRPr="00126058">
        <w:rPr>
          <w:color w:val="000000" w:themeColor="text1"/>
          <w:sz w:val="28"/>
          <w:szCs w:val="28"/>
          <w:lang w:val="vi-VN"/>
        </w:rPr>
        <w:t>NLĐNN</w:t>
      </w:r>
      <w:r w:rsidRPr="00126058">
        <w:rPr>
          <w:color w:val="000000" w:themeColor="text1"/>
          <w:sz w:val="28"/>
          <w:szCs w:val="28"/>
          <w:lang w:val="vi-VN"/>
        </w:rPr>
        <w:t xml:space="preserve">. Thông qua các dự án, hơn 1.200 lượt cán bộ thuộc Sở LĐTBXH (nay là Bộ Nội vụ), công an xuất nhập cảnh và </w:t>
      </w:r>
      <w:r w:rsidR="00E95FAE" w:rsidRPr="00126058">
        <w:rPr>
          <w:color w:val="000000" w:themeColor="text1"/>
          <w:sz w:val="28"/>
          <w:szCs w:val="28"/>
          <w:lang w:val="vi-VN"/>
        </w:rPr>
        <w:t xml:space="preserve">cán bộ </w:t>
      </w:r>
      <w:r w:rsidRPr="00126058">
        <w:rPr>
          <w:color w:val="000000" w:themeColor="text1"/>
          <w:sz w:val="28"/>
          <w:szCs w:val="28"/>
          <w:lang w:val="vi-VN"/>
        </w:rPr>
        <w:t xml:space="preserve">cơ quan BHXH đã được đào tạo về kỹ năng giải quyết tranh chấp và thanh tra định hướng </w:t>
      </w:r>
      <w:r w:rsidR="00E95FAE" w:rsidRPr="00126058">
        <w:rPr>
          <w:color w:val="000000" w:themeColor="text1"/>
          <w:sz w:val="28"/>
          <w:szCs w:val="28"/>
          <w:lang w:val="vi-VN"/>
        </w:rPr>
        <w:t xml:space="preserve">bảo đảm </w:t>
      </w:r>
      <w:r w:rsidRPr="00126058">
        <w:rPr>
          <w:color w:val="000000" w:themeColor="text1"/>
          <w:sz w:val="28"/>
          <w:szCs w:val="28"/>
          <w:lang w:val="vi-VN"/>
        </w:rPr>
        <w:t>quyền c</w:t>
      </w:r>
      <w:r w:rsidR="00E95FAE" w:rsidRPr="00126058">
        <w:rPr>
          <w:color w:val="000000" w:themeColor="text1"/>
          <w:sz w:val="28"/>
          <w:szCs w:val="28"/>
          <w:lang w:val="vi-VN"/>
        </w:rPr>
        <w:t>ủa</w:t>
      </w:r>
      <w:r w:rsidRPr="00126058">
        <w:rPr>
          <w:color w:val="000000" w:themeColor="text1"/>
          <w:sz w:val="28"/>
          <w:szCs w:val="28"/>
          <w:lang w:val="vi-VN"/>
        </w:rPr>
        <w:t xml:space="preserve"> </w:t>
      </w:r>
      <w:r w:rsidR="007F4CE2" w:rsidRPr="00126058">
        <w:rPr>
          <w:color w:val="000000" w:themeColor="text1"/>
          <w:sz w:val="28"/>
          <w:szCs w:val="28"/>
          <w:lang w:val="vi-VN"/>
        </w:rPr>
        <w:t>NLĐNN</w:t>
      </w:r>
      <w:r w:rsidRPr="00126058">
        <w:rPr>
          <w:color w:val="000000" w:themeColor="text1"/>
          <w:sz w:val="28"/>
          <w:szCs w:val="28"/>
          <w:lang w:val="vi-VN"/>
        </w:rPr>
        <w:t xml:space="preserve">. Những đóng góp cụ thể có thể nêu đó là: ILO hỗ trợ xây dựng Bộ công cụ giám sát việc thực hiện quyền lao động trong khu vực FDI, trong đó có tiêu chí về </w:t>
      </w:r>
      <w:r w:rsidR="007F4CE2" w:rsidRPr="00126058">
        <w:rPr>
          <w:color w:val="000000" w:themeColor="text1"/>
          <w:sz w:val="28"/>
          <w:szCs w:val="28"/>
          <w:lang w:val="vi-VN"/>
        </w:rPr>
        <w:t>NLĐNN</w:t>
      </w:r>
      <w:r w:rsidRPr="00126058">
        <w:rPr>
          <w:color w:val="000000" w:themeColor="text1"/>
          <w:sz w:val="28"/>
          <w:szCs w:val="28"/>
          <w:lang w:val="vi-VN"/>
        </w:rPr>
        <w:t xml:space="preserve">;  IOM thúc đẩy mô hình trung tâm hỗ trợ người </w:t>
      </w:r>
      <w:r w:rsidR="00E95FAE" w:rsidRPr="00126058">
        <w:rPr>
          <w:color w:val="000000" w:themeColor="text1"/>
          <w:sz w:val="28"/>
          <w:szCs w:val="28"/>
          <w:lang w:val="vi-VN"/>
        </w:rPr>
        <w:t>lao động di trú</w:t>
      </w:r>
      <w:r w:rsidRPr="00126058">
        <w:rPr>
          <w:color w:val="000000" w:themeColor="text1"/>
          <w:sz w:val="28"/>
          <w:szCs w:val="28"/>
          <w:lang w:val="vi-VN"/>
        </w:rPr>
        <w:t xml:space="preserve"> tại Việt Nam (MRC – Migration Resource Center), hướng tới cung cấp thông tin, tư vấn pháp lý và hỗ trợ khẩn cấp cho NLĐNN; JICA góp phần cải thiện hệ thống đào tạo cán bộ cấp tỉnh về quản lý thị trường lao động và hỗ trợ xây dựng bộ chỉ số “di trú an toàn”; GIZ hỗ trợ Bộ triển khai hệ thống cấp phép điện tử</w:t>
      </w:r>
      <w:r w:rsidR="00E95FAE" w:rsidRPr="00126058">
        <w:rPr>
          <w:color w:val="000000" w:themeColor="text1"/>
          <w:sz w:val="28"/>
          <w:szCs w:val="28"/>
          <w:lang w:val="vi-VN"/>
        </w:rPr>
        <w:t xml:space="preserve"> cho NLĐNN</w:t>
      </w:r>
      <w:r w:rsidRPr="00126058">
        <w:rPr>
          <w:color w:val="000000" w:themeColor="text1"/>
          <w:sz w:val="28"/>
          <w:szCs w:val="28"/>
          <w:lang w:val="vi-VN"/>
        </w:rPr>
        <w:t xml:space="preserve"> tại 5 tỉnh thí điểm.</w:t>
      </w:r>
      <w:bookmarkEnd w:id="331"/>
    </w:p>
    <w:p w:rsidR="00D85939" w:rsidRPr="00126058" w:rsidRDefault="00D85939" w:rsidP="00AD105C">
      <w:pPr>
        <w:adjustRightInd w:val="0"/>
        <w:snapToGrid w:val="0"/>
        <w:spacing w:line="360" w:lineRule="auto"/>
        <w:ind w:firstLine="720"/>
        <w:jc w:val="both"/>
        <w:outlineLvl w:val="0"/>
        <w:rPr>
          <w:color w:val="000000" w:themeColor="text1"/>
          <w:sz w:val="28"/>
          <w:szCs w:val="28"/>
          <w:lang w:val="vi-VN"/>
        </w:rPr>
      </w:pPr>
      <w:bookmarkStart w:id="332" w:name="_Toc202450384"/>
      <w:r w:rsidRPr="00126058">
        <w:rPr>
          <w:color w:val="000000" w:themeColor="text1"/>
          <w:sz w:val="28"/>
          <w:szCs w:val="28"/>
          <w:lang w:val="vi-VN"/>
        </w:rPr>
        <w:t>Ngoài các thành tựu chính đã phân tích ở trên, trong thời gian qua, Việt Nam còn đạt được một số thành tựu khác trong việc tổ chức thực hiện pháp luật nhằm bảo đảm quyền của NLĐNN, bao gồm:</w:t>
      </w:r>
      <w:bookmarkEnd w:id="332"/>
    </w:p>
    <w:p w:rsidR="00D85939" w:rsidRPr="00126058" w:rsidRDefault="00D85939" w:rsidP="00D85939">
      <w:pPr>
        <w:adjustRightInd w:val="0"/>
        <w:snapToGrid w:val="0"/>
        <w:spacing w:line="360" w:lineRule="auto"/>
        <w:jc w:val="both"/>
        <w:outlineLvl w:val="0"/>
        <w:rPr>
          <w:i/>
          <w:iCs/>
          <w:color w:val="000000" w:themeColor="text1"/>
          <w:sz w:val="28"/>
          <w:szCs w:val="28"/>
          <w:lang w:val="vi-VN"/>
        </w:rPr>
      </w:pPr>
      <w:r w:rsidRPr="00126058">
        <w:rPr>
          <w:color w:val="000000" w:themeColor="text1"/>
          <w:sz w:val="28"/>
          <w:szCs w:val="28"/>
          <w:lang w:val="vi-VN"/>
        </w:rPr>
        <w:t xml:space="preserve"> </w:t>
      </w:r>
      <w:r w:rsidRPr="00126058">
        <w:rPr>
          <w:color w:val="000000" w:themeColor="text1"/>
          <w:sz w:val="28"/>
          <w:szCs w:val="28"/>
          <w:lang w:val="vi-VN"/>
        </w:rPr>
        <w:tab/>
      </w:r>
      <w:bookmarkStart w:id="333" w:name="_Toc202450385"/>
      <w:r w:rsidRPr="00126058">
        <w:rPr>
          <w:i/>
          <w:iCs/>
          <w:color w:val="000000" w:themeColor="text1"/>
          <w:sz w:val="28"/>
          <w:szCs w:val="28"/>
          <w:lang w:val="vi-VN"/>
        </w:rPr>
        <w:t xml:space="preserve">- Mở rộng tiếp cận thông tin và dịch vụ hỗ trợ pháp lý cho NLĐNN: </w:t>
      </w:r>
      <w:r w:rsidRPr="00126058">
        <w:rPr>
          <w:color w:val="000000" w:themeColor="text1"/>
          <w:sz w:val="28"/>
          <w:szCs w:val="28"/>
          <w:lang w:val="vi-VN"/>
        </w:rPr>
        <w:t>Tại nhiều tỉnh, đặc biệt là các địa bàn tập trung nhiều doanh nghiệp FDI như Bình Dương (nay là TPHCM), Bắc Ninh, Đồng Nai, các trung tâm dịch vụ việc làm (TTDVVL) đã mở rộng dịch vụ dành cho NLĐNN, trong đó cung cấp các dịch vụ tư vấn hồ sơ, định hướng nghề nghiệp, hỗ trợ pháp lý (thông qua phiên dịch và cán bộ chuyên trách).</w:t>
      </w:r>
      <w:r w:rsidRPr="00126058">
        <w:rPr>
          <w:i/>
          <w:iCs/>
          <w:color w:val="000000" w:themeColor="text1"/>
          <w:sz w:val="28"/>
          <w:szCs w:val="28"/>
          <w:lang w:val="vi-VN"/>
        </w:rPr>
        <w:t xml:space="preserve"> </w:t>
      </w:r>
      <w:r w:rsidRPr="00126058">
        <w:rPr>
          <w:color w:val="000000" w:themeColor="text1"/>
          <w:sz w:val="28"/>
          <w:szCs w:val="28"/>
          <w:lang w:val="vi-VN"/>
        </w:rPr>
        <w:t xml:space="preserve">Một số tỉnh còn tổ chức xuất bản bản tin lao động song ngữ nhằm cập nhật các thay đổi về quy định pháp luật và hướng dẫn NLĐNN thực </w:t>
      </w:r>
      <w:r w:rsidRPr="00126058">
        <w:rPr>
          <w:color w:val="000000" w:themeColor="text1"/>
          <w:sz w:val="28"/>
          <w:szCs w:val="28"/>
          <w:lang w:val="vi-VN"/>
        </w:rPr>
        <w:lastRenderedPageBreak/>
        <w:t xml:space="preserve">hiện đúng quyền, nghĩa vụ theo pháp luật Việt Nam. Những nỗ lực đó góp phần giảm thiểu rủi ro vi phạm pháp luật do thiếu hiểu biết, tăng cường “thực thi tự nguyện” từ phía </w:t>
      </w:r>
      <w:r w:rsidR="004C004C" w:rsidRPr="00126058">
        <w:rPr>
          <w:color w:val="000000" w:themeColor="text1"/>
          <w:sz w:val="28"/>
          <w:szCs w:val="28"/>
          <w:lang w:val="vi-VN"/>
        </w:rPr>
        <w:t>NSDLĐ</w:t>
      </w:r>
      <w:r w:rsidRPr="00126058">
        <w:rPr>
          <w:color w:val="000000" w:themeColor="text1"/>
          <w:sz w:val="28"/>
          <w:szCs w:val="28"/>
          <w:lang w:val="vi-VN"/>
        </w:rPr>
        <w:t xml:space="preserve"> và NLĐNN.</w:t>
      </w:r>
      <w:bookmarkEnd w:id="333"/>
    </w:p>
    <w:p w:rsidR="00D85939" w:rsidRPr="00126058" w:rsidRDefault="00D85939" w:rsidP="00AD105C">
      <w:pPr>
        <w:adjustRightInd w:val="0"/>
        <w:snapToGrid w:val="0"/>
        <w:spacing w:line="360" w:lineRule="auto"/>
        <w:ind w:firstLine="720"/>
        <w:jc w:val="both"/>
        <w:outlineLvl w:val="0"/>
        <w:rPr>
          <w:color w:val="000000" w:themeColor="text1"/>
          <w:sz w:val="28"/>
          <w:szCs w:val="28"/>
          <w:lang w:val="vi-VN"/>
        </w:rPr>
      </w:pPr>
      <w:bookmarkStart w:id="334" w:name="_Toc202450386"/>
      <w:r w:rsidRPr="00126058">
        <w:rPr>
          <w:i/>
          <w:iCs/>
          <w:color w:val="000000" w:themeColor="text1"/>
          <w:sz w:val="28"/>
          <w:szCs w:val="28"/>
          <w:lang w:val="vi-VN"/>
        </w:rPr>
        <w:t xml:space="preserve">- Tích hợp NLĐNN vào hệ thống an sinh xã hội: </w:t>
      </w:r>
      <w:r w:rsidRPr="00126058">
        <w:rPr>
          <w:color w:val="000000" w:themeColor="text1"/>
          <w:sz w:val="28"/>
          <w:szCs w:val="28"/>
          <w:lang w:val="vi-VN"/>
        </w:rPr>
        <w:t>Sau khi Việt Nam ban hành Nghị định 143/2018/NĐ-CP, từ 2022, nhiều doanh nghiệp FDI đã bắt đầu đóng bảo hiểm xã hội bắt buộc cho NLĐNN, đặc biệt là trong lĩnh vực sản xuất điện tử, chế biến thực phẩm, và tài chính.</w:t>
      </w:r>
      <w:r w:rsidRPr="00126058">
        <w:rPr>
          <w:i/>
          <w:iCs/>
          <w:color w:val="000000" w:themeColor="text1"/>
          <w:sz w:val="28"/>
          <w:szCs w:val="28"/>
          <w:lang w:val="vi-VN"/>
        </w:rPr>
        <w:t xml:space="preserve"> </w:t>
      </w:r>
      <w:r w:rsidRPr="00126058">
        <w:rPr>
          <w:color w:val="000000" w:themeColor="text1"/>
          <w:sz w:val="28"/>
          <w:szCs w:val="28"/>
          <w:lang w:val="vi-VN"/>
        </w:rPr>
        <w:t xml:space="preserve">Một số tỉnh, như TP. HCM và Bắc Giang (nay là Bắc Ninh), đã phối hợp với BHXH Việt Nam tổ chức các hội nghị đối thoại chuyên biệt về bảo hiểm xã hội với </w:t>
      </w:r>
      <w:r w:rsidR="007F4CE2" w:rsidRPr="00126058">
        <w:rPr>
          <w:color w:val="000000" w:themeColor="text1"/>
          <w:sz w:val="28"/>
          <w:szCs w:val="28"/>
          <w:lang w:val="vi-VN"/>
        </w:rPr>
        <w:t>NLĐNN</w:t>
      </w:r>
      <w:r w:rsidRPr="00126058">
        <w:rPr>
          <w:color w:val="000000" w:themeColor="text1"/>
          <w:sz w:val="28"/>
          <w:szCs w:val="28"/>
          <w:lang w:val="vi-VN"/>
        </w:rPr>
        <w:t xml:space="preserve"> và nhà tuyển dụng. Đây chính là việc thể chế hóa nguyên tắc bình đẳng trong tiếp cận an sinh xã hội cho với </w:t>
      </w:r>
      <w:r w:rsidR="007F4CE2" w:rsidRPr="00126058">
        <w:rPr>
          <w:color w:val="000000" w:themeColor="text1"/>
          <w:sz w:val="28"/>
          <w:szCs w:val="28"/>
          <w:lang w:val="vi-VN"/>
        </w:rPr>
        <w:t>NLĐNN</w:t>
      </w:r>
      <w:r w:rsidRPr="00126058">
        <w:rPr>
          <w:color w:val="000000" w:themeColor="text1"/>
          <w:sz w:val="28"/>
          <w:szCs w:val="28"/>
          <w:lang w:val="vi-VN"/>
        </w:rPr>
        <w:t xml:space="preserve">, phù hợp với các Công ước ILO và </w:t>
      </w:r>
      <w:r w:rsidR="00CB73D5" w:rsidRPr="00126058">
        <w:rPr>
          <w:color w:val="000000" w:themeColor="text1"/>
          <w:sz w:val="28"/>
          <w:szCs w:val="28"/>
          <w:lang w:val="vi-VN"/>
        </w:rPr>
        <w:t>ICMW</w:t>
      </w:r>
      <w:r w:rsidRPr="00126058">
        <w:rPr>
          <w:color w:val="000000" w:themeColor="text1"/>
          <w:sz w:val="28"/>
          <w:szCs w:val="28"/>
          <w:lang w:val="vi-VN"/>
        </w:rPr>
        <w:t xml:space="preserve"> (điều 27 và 43).</w:t>
      </w:r>
      <w:bookmarkEnd w:id="334"/>
    </w:p>
    <w:p w:rsidR="006311EF" w:rsidRPr="001E4ABE" w:rsidRDefault="00D85939" w:rsidP="00E95FAE">
      <w:pPr>
        <w:adjustRightInd w:val="0"/>
        <w:snapToGrid w:val="0"/>
        <w:spacing w:line="360" w:lineRule="auto"/>
        <w:ind w:firstLine="720"/>
        <w:jc w:val="both"/>
        <w:outlineLvl w:val="0"/>
        <w:rPr>
          <w:bCs/>
          <w:i/>
          <w:iCs/>
          <w:color w:val="000000" w:themeColor="text1"/>
          <w:sz w:val="28"/>
          <w:szCs w:val="28"/>
          <w:lang w:val="vi-VN"/>
        </w:rPr>
      </w:pPr>
      <w:r w:rsidRPr="001E4ABE">
        <w:rPr>
          <w:color w:val="000000" w:themeColor="text1"/>
          <w:sz w:val="28"/>
          <w:szCs w:val="28"/>
          <w:lang w:val="vi-VN"/>
        </w:rPr>
        <w:t xml:space="preserve"> </w:t>
      </w:r>
      <w:bookmarkStart w:id="335" w:name="_Toc202450387"/>
      <w:r w:rsidR="006311EF" w:rsidRPr="001E4ABE">
        <w:rPr>
          <w:bCs/>
          <w:i/>
          <w:iCs/>
          <w:color w:val="000000" w:themeColor="text1"/>
          <w:sz w:val="28"/>
          <w:szCs w:val="28"/>
          <w:lang w:val="vi-VN"/>
        </w:rPr>
        <w:t>2.2.2.2.Những hạn chế và nguyên nhân</w:t>
      </w:r>
      <w:bookmarkEnd w:id="335"/>
    </w:p>
    <w:p w:rsidR="00253290" w:rsidRPr="00126058" w:rsidRDefault="00253290" w:rsidP="00253290">
      <w:pPr>
        <w:adjustRightInd w:val="0"/>
        <w:snapToGrid w:val="0"/>
        <w:spacing w:line="360" w:lineRule="auto"/>
        <w:ind w:firstLine="720"/>
        <w:jc w:val="both"/>
        <w:outlineLvl w:val="0"/>
        <w:rPr>
          <w:color w:val="000000" w:themeColor="text1"/>
          <w:sz w:val="28"/>
          <w:szCs w:val="28"/>
          <w:lang w:val="vi-VN"/>
        </w:rPr>
      </w:pPr>
      <w:bookmarkStart w:id="336" w:name="_Toc202450388"/>
      <w:r w:rsidRPr="00126058">
        <w:rPr>
          <w:color w:val="000000" w:themeColor="text1"/>
          <w:sz w:val="28"/>
          <w:szCs w:val="28"/>
          <w:lang w:val="vi-VN"/>
        </w:rPr>
        <w:t>Mặc dù đã đạt được một số kết quả đáng ghi nhận, song thực tế cho thấy quá trình tổ chức thực hiện pháp luật về bảo đảm quyền của NLĐNN ở Việt Nam vẫn còn những hạn chế, mà có thể kể như sau:</w:t>
      </w:r>
      <w:bookmarkEnd w:id="336"/>
      <w:r w:rsidRPr="00126058">
        <w:rPr>
          <w:color w:val="000000" w:themeColor="text1"/>
          <w:sz w:val="28"/>
          <w:szCs w:val="28"/>
          <w:lang w:val="vi-VN"/>
        </w:rPr>
        <w:t xml:space="preserve">  </w:t>
      </w:r>
    </w:p>
    <w:p w:rsidR="00253290" w:rsidRPr="00126058" w:rsidRDefault="00253290" w:rsidP="00253290">
      <w:pPr>
        <w:adjustRightInd w:val="0"/>
        <w:snapToGrid w:val="0"/>
        <w:spacing w:line="360" w:lineRule="auto"/>
        <w:ind w:firstLine="720"/>
        <w:jc w:val="both"/>
        <w:outlineLvl w:val="0"/>
        <w:rPr>
          <w:i/>
          <w:iCs/>
          <w:color w:val="000000" w:themeColor="text1"/>
          <w:sz w:val="28"/>
          <w:szCs w:val="28"/>
          <w:lang w:val="vi-VN"/>
        </w:rPr>
      </w:pPr>
      <w:bookmarkStart w:id="337" w:name="_Toc202450389"/>
      <w:r w:rsidRPr="00126058">
        <w:rPr>
          <w:i/>
          <w:iCs/>
          <w:color w:val="000000" w:themeColor="text1"/>
          <w:sz w:val="28"/>
          <w:szCs w:val="28"/>
          <w:lang w:val="vi-VN"/>
        </w:rPr>
        <w:t>Thứ nhất, thiếu cơ chế giám sát và thực thi hiệu quả ở cấp cơ sở</w:t>
      </w:r>
      <w:bookmarkEnd w:id="337"/>
    </w:p>
    <w:p w:rsidR="00253290" w:rsidRPr="00126058" w:rsidRDefault="00253290" w:rsidP="00E95FAE">
      <w:pPr>
        <w:adjustRightInd w:val="0"/>
        <w:snapToGrid w:val="0"/>
        <w:spacing w:line="360" w:lineRule="auto"/>
        <w:ind w:firstLine="720"/>
        <w:jc w:val="both"/>
        <w:outlineLvl w:val="0"/>
        <w:rPr>
          <w:color w:val="000000" w:themeColor="text1"/>
          <w:sz w:val="28"/>
          <w:szCs w:val="28"/>
          <w:lang w:val="vi-VN"/>
        </w:rPr>
      </w:pPr>
      <w:bookmarkStart w:id="338" w:name="_Toc202450390"/>
      <w:r w:rsidRPr="00126058">
        <w:rPr>
          <w:color w:val="000000" w:themeColor="text1"/>
          <w:sz w:val="28"/>
          <w:szCs w:val="28"/>
          <w:lang w:val="vi-VN"/>
        </w:rPr>
        <w:t xml:space="preserve">Một trong những hạn chế lớn nhất là tình trạng thiếu cơ chế giám sát thực thi pháp luật lao động đối với NLĐNN tại cấp doanh nghiệp và địa phương. Dù Bộ luật Lao động 2019 và các nghị định liên quan (như Nghị định 152/2020/NĐ-CP) đã quy định rõ trách nhiệm của </w:t>
      </w:r>
      <w:r w:rsidR="004C004C" w:rsidRPr="00126058">
        <w:rPr>
          <w:color w:val="000000" w:themeColor="text1"/>
          <w:sz w:val="28"/>
          <w:szCs w:val="28"/>
          <w:lang w:val="vi-VN"/>
        </w:rPr>
        <w:t>NSDLĐ</w:t>
      </w:r>
      <w:r w:rsidRPr="00126058">
        <w:rPr>
          <w:color w:val="000000" w:themeColor="text1"/>
          <w:sz w:val="28"/>
          <w:szCs w:val="28"/>
          <w:lang w:val="vi-VN"/>
        </w:rPr>
        <w:t xml:space="preserve"> và cơ quan quản lý nhà nước</w:t>
      </w:r>
      <w:r w:rsidR="00E95FAE" w:rsidRPr="00126058">
        <w:rPr>
          <w:color w:val="000000" w:themeColor="text1"/>
          <w:sz w:val="28"/>
          <w:szCs w:val="28"/>
          <w:lang w:val="vi-VN"/>
        </w:rPr>
        <w:t xml:space="preserve"> về vấn đề NLĐNN</w:t>
      </w:r>
      <w:r w:rsidRPr="00126058">
        <w:rPr>
          <w:color w:val="000000" w:themeColor="text1"/>
          <w:sz w:val="28"/>
          <w:szCs w:val="28"/>
          <w:lang w:val="vi-VN"/>
        </w:rPr>
        <w:t xml:space="preserve">, nhưng trong thực tế, việc thực hiện còn mang tính hình thức, thiếu kiểm tra định kỳ và chưa có cơ chế cụ thể về đánh giá kết quả thực thi. Nguyên nhân cơ bản của tình trạng này là năng lực của các cơ quan thanh tra lao động địa phương còn hạn chế, xét cả về nhân sự, chuyên môn và trang thiết bị. Đội ngũ cán bộ chưa được đào tạo chuyên sâu về các tiêu chuẩn lao động quốc tế cũng như pháp luật Việt Nam về quyền của </w:t>
      </w:r>
      <w:r w:rsidR="00DB6EFF" w:rsidRPr="00126058">
        <w:rPr>
          <w:color w:val="000000" w:themeColor="text1"/>
          <w:sz w:val="28"/>
          <w:szCs w:val="28"/>
          <w:lang w:val="vi-VN"/>
        </w:rPr>
        <w:t>NLĐNN</w:t>
      </w:r>
      <w:r w:rsidRPr="00126058">
        <w:rPr>
          <w:color w:val="000000" w:themeColor="text1"/>
          <w:sz w:val="28"/>
          <w:szCs w:val="28"/>
          <w:lang w:val="vi-VN"/>
        </w:rPr>
        <w:t>, và chưa được trang bị kỹ năng giao tiếp với NLĐNN (bao gồm năng lực ngoại ngữ)</w:t>
      </w:r>
      <w:r w:rsidR="00E95FAE" w:rsidRPr="00126058">
        <w:rPr>
          <w:color w:val="000000" w:themeColor="text1"/>
          <w:sz w:val="28"/>
          <w:szCs w:val="28"/>
          <w:lang w:val="vi-VN"/>
        </w:rPr>
        <w:t xml:space="preserve">. </w:t>
      </w:r>
      <w:r w:rsidRPr="00126058">
        <w:rPr>
          <w:color w:val="000000" w:themeColor="text1"/>
          <w:sz w:val="28"/>
          <w:szCs w:val="28"/>
          <w:lang w:val="vi-VN"/>
        </w:rPr>
        <w:t xml:space="preserve">Do thiếu cơ chế giám sát và thực thi hiệu quả ở cấp cơ sở nên dẫn đến tình trạng ở một số địa phương “khoán trắng” trách nhiệm cho doanh nghiệp sử dụng </w:t>
      </w:r>
      <w:r w:rsidR="007F4CE2" w:rsidRPr="00126058">
        <w:rPr>
          <w:color w:val="000000" w:themeColor="text1"/>
          <w:sz w:val="28"/>
          <w:szCs w:val="28"/>
          <w:lang w:val="vi-VN"/>
        </w:rPr>
        <w:t>NLĐNN</w:t>
      </w:r>
      <w:r w:rsidRPr="00126058">
        <w:rPr>
          <w:color w:val="000000" w:themeColor="text1"/>
          <w:sz w:val="28"/>
          <w:szCs w:val="28"/>
          <w:lang w:val="vi-VN"/>
        </w:rPr>
        <w:t xml:space="preserve">. Cụ thể, nhiều cơ quan quản lý </w:t>
      </w:r>
      <w:r w:rsidRPr="00126058">
        <w:rPr>
          <w:color w:val="000000" w:themeColor="text1"/>
          <w:sz w:val="28"/>
          <w:szCs w:val="28"/>
          <w:lang w:val="vi-VN"/>
        </w:rPr>
        <w:lastRenderedPageBreak/>
        <w:t>địa phương có xu hướng phó mặc trách nhiệm bảo đảm quyền lợi của NLĐNN cho doanh nghiệp sử dụng lao động, coi đó là quan hệ dân sự giữa hai bên. Trong khi đó, pháp luật hiện hành chưa quy định rõ về trách nhiệm chủ động hỗ trợ pháp lý cho NLĐNN</w:t>
      </w:r>
      <w:r w:rsidR="006D1014" w:rsidRPr="00126058">
        <w:rPr>
          <w:color w:val="000000" w:themeColor="text1"/>
          <w:sz w:val="28"/>
          <w:szCs w:val="28"/>
          <w:lang w:val="vi-VN"/>
        </w:rPr>
        <w:t>.</w:t>
      </w:r>
      <w:r w:rsidRPr="00126058">
        <w:rPr>
          <w:color w:val="000000" w:themeColor="text1"/>
          <w:sz w:val="28"/>
          <w:szCs w:val="28"/>
          <w:lang w:val="vi-VN"/>
        </w:rPr>
        <w:t xml:space="preserve"> Vì vậy, trong một số trường hợp xảy ra tranh chấp hoặc vi phạm, NLĐNN không biết tìm đến đâu để được </w:t>
      </w:r>
      <w:r w:rsidR="000532FC" w:rsidRPr="00126058">
        <w:rPr>
          <w:color w:val="000000" w:themeColor="text1"/>
          <w:sz w:val="28"/>
          <w:szCs w:val="28"/>
          <w:lang w:val="vi-VN"/>
        </w:rPr>
        <w:t xml:space="preserve"> TGPL</w:t>
      </w:r>
      <w:r w:rsidRPr="00126058">
        <w:rPr>
          <w:color w:val="000000" w:themeColor="text1"/>
          <w:sz w:val="28"/>
          <w:szCs w:val="28"/>
          <w:lang w:val="vi-VN"/>
        </w:rPr>
        <w:t xml:space="preserve"> hoặc bảo vệ quyền lợi chính đáng của mình.</w:t>
      </w:r>
      <w:bookmarkEnd w:id="338"/>
    </w:p>
    <w:p w:rsidR="006D1014" w:rsidRPr="00126058" w:rsidRDefault="006D1014" w:rsidP="006D1014">
      <w:pPr>
        <w:adjustRightInd w:val="0"/>
        <w:snapToGrid w:val="0"/>
        <w:spacing w:line="360" w:lineRule="auto"/>
        <w:ind w:firstLine="720"/>
        <w:jc w:val="both"/>
        <w:outlineLvl w:val="0"/>
        <w:rPr>
          <w:i/>
          <w:iCs/>
          <w:color w:val="000000" w:themeColor="text1"/>
          <w:sz w:val="28"/>
          <w:szCs w:val="28"/>
          <w:lang w:val="vi-VN"/>
        </w:rPr>
      </w:pPr>
      <w:bookmarkStart w:id="339" w:name="_Toc202450391"/>
      <w:r w:rsidRPr="00126058">
        <w:rPr>
          <w:i/>
          <w:iCs/>
          <w:color w:val="000000" w:themeColor="text1"/>
          <w:sz w:val="28"/>
          <w:szCs w:val="28"/>
          <w:lang w:val="vi-VN"/>
        </w:rPr>
        <w:t>Thứ hai, thiếu cơ chế hỗ trợ của các tổ chức xã hội</w:t>
      </w:r>
      <w:bookmarkEnd w:id="339"/>
      <w:r w:rsidRPr="00126058">
        <w:rPr>
          <w:i/>
          <w:iCs/>
          <w:color w:val="000000" w:themeColor="text1"/>
          <w:sz w:val="28"/>
          <w:szCs w:val="28"/>
          <w:lang w:val="vi-VN"/>
        </w:rPr>
        <w:t xml:space="preserve"> </w:t>
      </w:r>
    </w:p>
    <w:p w:rsidR="006D1014" w:rsidRPr="00126058" w:rsidRDefault="00253290" w:rsidP="006D1014">
      <w:pPr>
        <w:adjustRightInd w:val="0"/>
        <w:snapToGrid w:val="0"/>
        <w:spacing w:line="360" w:lineRule="auto"/>
        <w:ind w:firstLine="720"/>
        <w:jc w:val="both"/>
        <w:outlineLvl w:val="0"/>
        <w:rPr>
          <w:color w:val="000000" w:themeColor="text1"/>
          <w:sz w:val="28"/>
          <w:szCs w:val="28"/>
          <w:lang w:val="vi-VN"/>
        </w:rPr>
      </w:pPr>
      <w:bookmarkStart w:id="340" w:name="_Toc202450392"/>
      <w:r w:rsidRPr="00126058">
        <w:rPr>
          <w:color w:val="000000" w:themeColor="text1"/>
          <w:sz w:val="28"/>
          <w:szCs w:val="28"/>
          <w:lang w:val="vi-VN"/>
        </w:rPr>
        <w:t xml:space="preserve">Tại Việt Nam, vai trò của các tổ chức xã hội trong </w:t>
      </w:r>
      <w:r w:rsidR="006D1014" w:rsidRPr="00126058">
        <w:rPr>
          <w:color w:val="000000" w:themeColor="text1"/>
          <w:sz w:val="28"/>
          <w:szCs w:val="28"/>
          <w:lang w:val="vi-VN"/>
        </w:rPr>
        <w:t xml:space="preserve">việc </w:t>
      </w:r>
      <w:r w:rsidRPr="00126058">
        <w:rPr>
          <w:color w:val="000000" w:themeColor="text1"/>
          <w:sz w:val="28"/>
          <w:szCs w:val="28"/>
          <w:lang w:val="vi-VN"/>
        </w:rPr>
        <w:t xml:space="preserve">hỗ trợ NLĐNN còn </w:t>
      </w:r>
      <w:r w:rsidR="006D1014" w:rsidRPr="00126058">
        <w:rPr>
          <w:color w:val="000000" w:themeColor="text1"/>
          <w:sz w:val="28"/>
          <w:szCs w:val="28"/>
          <w:lang w:val="vi-VN"/>
        </w:rPr>
        <w:t xml:space="preserve">còn </w:t>
      </w:r>
      <w:r w:rsidRPr="00126058">
        <w:rPr>
          <w:color w:val="000000" w:themeColor="text1"/>
          <w:sz w:val="28"/>
          <w:szCs w:val="28"/>
          <w:lang w:val="vi-VN"/>
        </w:rPr>
        <w:t>rất hạn chế. Trong khi đó, theo khuyến nghị của ILO và</w:t>
      </w:r>
      <w:r w:rsidR="00E95FAE" w:rsidRPr="00126058">
        <w:rPr>
          <w:color w:val="000000" w:themeColor="text1"/>
          <w:sz w:val="28"/>
          <w:szCs w:val="28"/>
          <w:lang w:val="vi-VN"/>
        </w:rPr>
        <w:t xml:space="preserve"> theo</w:t>
      </w:r>
      <w:r w:rsidRPr="00126058">
        <w:rPr>
          <w:color w:val="000000" w:themeColor="text1"/>
          <w:sz w:val="28"/>
          <w:szCs w:val="28"/>
          <w:lang w:val="vi-VN"/>
        </w:rPr>
        <w:t xml:space="preserve"> </w:t>
      </w:r>
      <w:r w:rsidR="00CB73D5" w:rsidRPr="00126058">
        <w:rPr>
          <w:color w:val="000000" w:themeColor="text1"/>
          <w:sz w:val="28"/>
          <w:szCs w:val="28"/>
          <w:lang w:val="vi-VN"/>
        </w:rPr>
        <w:t>ICMW</w:t>
      </w:r>
      <w:r w:rsidRPr="00126058">
        <w:rPr>
          <w:color w:val="000000" w:themeColor="text1"/>
          <w:sz w:val="28"/>
          <w:szCs w:val="28"/>
          <w:lang w:val="vi-VN"/>
        </w:rPr>
        <w:t xml:space="preserve">, các tổ chức </w:t>
      </w:r>
      <w:r w:rsidR="006D1014" w:rsidRPr="00126058">
        <w:rPr>
          <w:color w:val="000000" w:themeColor="text1"/>
          <w:sz w:val="28"/>
          <w:szCs w:val="28"/>
          <w:lang w:val="vi-VN"/>
        </w:rPr>
        <w:t>xã hội</w:t>
      </w:r>
      <w:r w:rsidRPr="00126058">
        <w:rPr>
          <w:color w:val="000000" w:themeColor="text1"/>
          <w:sz w:val="28"/>
          <w:szCs w:val="28"/>
          <w:lang w:val="vi-VN"/>
        </w:rPr>
        <w:t xml:space="preserve"> đóng vai trò quan trọng trong việc giám sát thực thi, tư vấn pháp lý và hỗ trợ khẩn cấp cho</w:t>
      </w:r>
      <w:r w:rsidR="00C53C7C" w:rsidRPr="00126058">
        <w:rPr>
          <w:color w:val="000000" w:themeColor="text1"/>
          <w:sz w:val="28"/>
          <w:szCs w:val="28"/>
          <w:lang w:val="vi-VN"/>
        </w:rPr>
        <w:t xml:space="preserve"> người LĐDT</w:t>
      </w:r>
      <w:r w:rsidRPr="00126058">
        <w:rPr>
          <w:color w:val="000000" w:themeColor="text1"/>
          <w:sz w:val="28"/>
          <w:szCs w:val="28"/>
          <w:lang w:val="vi-VN"/>
        </w:rPr>
        <w:t>.</w:t>
      </w:r>
      <w:bookmarkEnd w:id="340"/>
    </w:p>
    <w:p w:rsidR="00253290" w:rsidRPr="00126058" w:rsidRDefault="00253290" w:rsidP="006D1014">
      <w:pPr>
        <w:adjustRightInd w:val="0"/>
        <w:snapToGrid w:val="0"/>
        <w:spacing w:line="360" w:lineRule="auto"/>
        <w:ind w:firstLine="720"/>
        <w:jc w:val="both"/>
        <w:outlineLvl w:val="0"/>
        <w:rPr>
          <w:color w:val="000000" w:themeColor="text1"/>
          <w:sz w:val="28"/>
          <w:szCs w:val="28"/>
          <w:lang w:val="vi-VN"/>
        </w:rPr>
      </w:pPr>
      <w:bookmarkStart w:id="341" w:name="_Toc202450393"/>
      <w:r w:rsidRPr="00126058">
        <w:rPr>
          <w:color w:val="000000" w:themeColor="text1"/>
          <w:sz w:val="28"/>
          <w:szCs w:val="28"/>
          <w:lang w:val="vi-VN"/>
        </w:rPr>
        <w:t>Nguyên nhân</w:t>
      </w:r>
      <w:r w:rsidR="006D1014" w:rsidRPr="00126058">
        <w:rPr>
          <w:color w:val="000000" w:themeColor="text1"/>
          <w:sz w:val="28"/>
          <w:szCs w:val="28"/>
          <w:lang w:val="vi-VN"/>
        </w:rPr>
        <w:t xml:space="preserve"> chính của tình trạng trên là m</w:t>
      </w:r>
      <w:r w:rsidRPr="00126058">
        <w:rPr>
          <w:color w:val="000000" w:themeColor="text1"/>
          <w:sz w:val="28"/>
          <w:szCs w:val="28"/>
          <w:lang w:val="vi-VN"/>
        </w:rPr>
        <w:t xml:space="preserve">ôi trường pháp lý còn thiếu cởi mở để các </w:t>
      </w:r>
      <w:r w:rsidR="006D1014" w:rsidRPr="00126058">
        <w:rPr>
          <w:color w:val="000000" w:themeColor="text1"/>
          <w:sz w:val="28"/>
          <w:szCs w:val="28"/>
          <w:lang w:val="vi-VN"/>
        </w:rPr>
        <w:t>tổ chức xã hội, bao gồm các tổ chức phi chính phủ trong nước và quốc tế,</w:t>
      </w:r>
      <w:r w:rsidRPr="00126058">
        <w:rPr>
          <w:color w:val="000000" w:themeColor="text1"/>
          <w:sz w:val="28"/>
          <w:szCs w:val="28"/>
          <w:lang w:val="vi-VN"/>
        </w:rPr>
        <w:t xml:space="preserve"> hoạt động trong lĩnh vực quyền lao động, đặc biệt đối với </w:t>
      </w:r>
      <w:r w:rsidR="00DB6EFF" w:rsidRPr="00126058">
        <w:rPr>
          <w:color w:val="000000" w:themeColor="text1"/>
          <w:sz w:val="28"/>
          <w:szCs w:val="28"/>
          <w:lang w:val="vi-VN"/>
        </w:rPr>
        <w:t>NLĐNN</w:t>
      </w:r>
      <w:r w:rsidRPr="00126058">
        <w:rPr>
          <w:color w:val="000000" w:themeColor="text1"/>
          <w:sz w:val="28"/>
          <w:szCs w:val="28"/>
          <w:lang w:val="vi-VN"/>
        </w:rPr>
        <w:t xml:space="preserve">. </w:t>
      </w:r>
      <w:r w:rsidR="006D1014" w:rsidRPr="00126058">
        <w:rPr>
          <w:color w:val="000000" w:themeColor="text1"/>
          <w:sz w:val="28"/>
          <w:szCs w:val="28"/>
          <w:lang w:val="vi-VN"/>
        </w:rPr>
        <w:t>Trong khi đó, hiện</w:t>
      </w:r>
      <w:r w:rsidR="00E95FAE" w:rsidRPr="00126058">
        <w:rPr>
          <w:color w:val="000000" w:themeColor="text1"/>
          <w:sz w:val="28"/>
          <w:szCs w:val="28"/>
          <w:lang w:val="vi-VN"/>
        </w:rPr>
        <w:t xml:space="preserve"> ở Việt Nam</w:t>
      </w:r>
      <w:r w:rsidR="006D1014" w:rsidRPr="00126058">
        <w:rPr>
          <w:color w:val="000000" w:themeColor="text1"/>
          <w:sz w:val="28"/>
          <w:szCs w:val="28"/>
          <w:lang w:val="vi-VN"/>
        </w:rPr>
        <w:t xml:space="preserve"> chưa có hệ thống tổ chức xã hội chuyên trách hỗ trợ nhóm đối tượng này như đã có với </w:t>
      </w:r>
      <w:r w:rsidR="003C6566" w:rsidRPr="00126058">
        <w:rPr>
          <w:color w:val="000000" w:themeColor="text1"/>
          <w:sz w:val="28"/>
          <w:szCs w:val="28"/>
          <w:lang w:val="vi-VN"/>
        </w:rPr>
        <w:t>NLĐ</w:t>
      </w:r>
      <w:r w:rsidR="006D1014" w:rsidRPr="00126058">
        <w:rPr>
          <w:color w:val="000000" w:themeColor="text1"/>
          <w:sz w:val="28"/>
          <w:szCs w:val="28"/>
          <w:lang w:val="vi-VN"/>
        </w:rPr>
        <w:t xml:space="preserve"> trong nước (ví dụ như Công đoàn Việt Nam).</w:t>
      </w:r>
      <w:bookmarkEnd w:id="341"/>
    </w:p>
    <w:p w:rsidR="00253290" w:rsidRPr="00126058" w:rsidRDefault="006D1014" w:rsidP="00253290">
      <w:pPr>
        <w:adjustRightInd w:val="0"/>
        <w:snapToGrid w:val="0"/>
        <w:spacing w:line="360" w:lineRule="auto"/>
        <w:ind w:firstLine="720"/>
        <w:jc w:val="both"/>
        <w:outlineLvl w:val="0"/>
        <w:rPr>
          <w:i/>
          <w:iCs/>
          <w:color w:val="000000" w:themeColor="text1"/>
          <w:sz w:val="28"/>
          <w:szCs w:val="28"/>
          <w:lang w:val="vi-VN"/>
        </w:rPr>
      </w:pPr>
      <w:bookmarkStart w:id="342" w:name="_Toc202450394"/>
      <w:r w:rsidRPr="00126058">
        <w:rPr>
          <w:i/>
          <w:iCs/>
          <w:color w:val="000000" w:themeColor="text1"/>
          <w:sz w:val="28"/>
          <w:szCs w:val="28"/>
          <w:lang w:val="vi-VN"/>
        </w:rPr>
        <w:t>Thứ ba, t</w:t>
      </w:r>
      <w:r w:rsidR="00253290" w:rsidRPr="00126058">
        <w:rPr>
          <w:i/>
          <w:iCs/>
          <w:color w:val="000000" w:themeColor="text1"/>
          <w:sz w:val="28"/>
          <w:szCs w:val="28"/>
          <w:lang w:val="vi-VN"/>
        </w:rPr>
        <w:t xml:space="preserve">hiếu </w:t>
      </w:r>
      <w:r w:rsidRPr="00126058">
        <w:rPr>
          <w:i/>
          <w:iCs/>
          <w:color w:val="000000" w:themeColor="text1"/>
          <w:sz w:val="28"/>
          <w:szCs w:val="28"/>
          <w:lang w:val="vi-VN"/>
        </w:rPr>
        <w:t xml:space="preserve">hệ thống </w:t>
      </w:r>
      <w:r w:rsidR="00253290" w:rsidRPr="00126058">
        <w:rPr>
          <w:i/>
          <w:iCs/>
          <w:color w:val="000000" w:themeColor="text1"/>
          <w:sz w:val="28"/>
          <w:szCs w:val="28"/>
          <w:lang w:val="vi-VN"/>
        </w:rPr>
        <w:t xml:space="preserve">dữ liệu thống nhất và </w:t>
      </w:r>
      <w:r w:rsidRPr="00126058">
        <w:rPr>
          <w:i/>
          <w:iCs/>
          <w:color w:val="000000" w:themeColor="text1"/>
          <w:sz w:val="28"/>
          <w:szCs w:val="28"/>
          <w:lang w:val="vi-VN"/>
        </w:rPr>
        <w:t>cơ chế</w:t>
      </w:r>
      <w:r w:rsidR="00253290" w:rsidRPr="00126058">
        <w:rPr>
          <w:i/>
          <w:iCs/>
          <w:color w:val="000000" w:themeColor="text1"/>
          <w:sz w:val="28"/>
          <w:szCs w:val="28"/>
          <w:lang w:val="vi-VN"/>
        </w:rPr>
        <w:t xml:space="preserve"> theo dõi hiệu quả thực thi</w:t>
      </w:r>
      <w:bookmarkEnd w:id="342"/>
    </w:p>
    <w:p w:rsidR="00253290" w:rsidRPr="00126058" w:rsidRDefault="00253290" w:rsidP="006D1014">
      <w:pPr>
        <w:adjustRightInd w:val="0"/>
        <w:snapToGrid w:val="0"/>
        <w:spacing w:line="360" w:lineRule="auto"/>
        <w:ind w:firstLine="720"/>
        <w:jc w:val="both"/>
        <w:outlineLvl w:val="0"/>
        <w:rPr>
          <w:color w:val="000000" w:themeColor="text1"/>
          <w:sz w:val="28"/>
          <w:szCs w:val="28"/>
          <w:lang w:val="vi-VN"/>
        </w:rPr>
      </w:pPr>
      <w:bookmarkStart w:id="343" w:name="_Toc202450395"/>
      <w:r w:rsidRPr="00126058">
        <w:rPr>
          <w:color w:val="000000" w:themeColor="text1"/>
          <w:sz w:val="28"/>
          <w:szCs w:val="28"/>
          <w:lang w:val="vi-VN"/>
        </w:rPr>
        <w:t xml:space="preserve">Một vấn đề lớn trong thực thi chính sách đối với NLĐNN </w:t>
      </w:r>
      <w:r w:rsidR="006D1014" w:rsidRPr="00126058">
        <w:rPr>
          <w:color w:val="000000" w:themeColor="text1"/>
          <w:sz w:val="28"/>
          <w:szCs w:val="28"/>
          <w:lang w:val="vi-VN"/>
        </w:rPr>
        <w:t xml:space="preserve">ở Việt Nam hiện nay </w:t>
      </w:r>
      <w:r w:rsidRPr="00126058">
        <w:rPr>
          <w:color w:val="000000" w:themeColor="text1"/>
          <w:sz w:val="28"/>
          <w:szCs w:val="28"/>
          <w:lang w:val="vi-VN"/>
        </w:rPr>
        <w:t xml:space="preserve">là </w:t>
      </w:r>
      <w:r w:rsidR="006D1014" w:rsidRPr="00126058">
        <w:rPr>
          <w:color w:val="000000" w:themeColor="text1"/>
          <w:sz w:val="28"/>
          <w:szCs w:val="28"/>
          <w:lang w:val="vi-VN"/>
        </w:rPr>
        <w:t>chưa</w:t>
      </w:r>
      <w:r w:rsidRPr="00126058">
        <w:rPr>
          <w:color w:val="000000" w:themeColor="text1"/>
          <w:sz w:val="28"/>
          <w:szCs w:val="28"/>
          <w:lang w:val="vi-VN"/>
        </w:rPr>
        <w:t xml:space="preserve"> có cơ sở dữ liệu thống nhất, liên thông giữa các cơ quan quản lý như Bộ LĐTBXH</w:t>
      </w:r>
      <w:r w:rsidR="006D1014" w:rsidRPr="00126058">
        <w:rPr>
          <w:color w:val="000000" w:themeColor="text1"/>
          <w:sz w:val="28"/>
          <w:szCs w:val="28"/>
          <w:lang w:val="vi-VN"/>
        </w:rPr>
        <w:t xml:space="preserve"> (nay là Bộ Nội vụ)</w:t>
      </w:r>
      <w:r w:rsidRPr="00126058">
        <w:rPr>
          <w:color w:val="000000" w:themeColor="text1"/>
          <w:sz w:val="28"/>
          <w:szCs w:val="28"/>
          <w:lang w:val="vi-VN"/>
        </w:rPr>
        <w:t>, Bộ Công an, BHXH và c</w:t>
      </w:r>
      <w:r w:rsidR="006D1014" w:rsidRPr="00126058">
        <w:rPr>
          <w:color w:val="000000" w:themeColor="text1"/>
          <w:sz w:val="28"/>
          <w:szCs w:val="28"/>
          <w:lang w:val="vi-VN"/>
        </w:rPr>
        <w:t>hính quyền địa phương</w:t>
      </w:r>
      <w:r w:rsidRPr="00126058">
        <w:rPr>
          <w:color w:val="000000" w:themeColor="text1"/>
          <w:sz w:val="28"/>
          <w:szCs w:val="28"/>
          <w:lang w:val="vi-VN"/>
        </w:rPr>
        <w:t>. Việc này khiến công tác quản lý bị phân tán, chồng chéo và không hiệu quả, đặc biệt là khi cần giám sát việc cấp phép, gia hạn và chấm dứt hợp đồng với NLĐNN.</w:t>
      </w:r>
      <w:r w:rsidR="006D1014" w:rsidRPr="00126058">
        <w:rPr>
          <w:color w:val="000000" w:themeColor="text1"/>
          <w:sz w:val="28"/>
          <w:szCs w:val="28"/>
          <w:lang w:val="vi-VN"/>
        </w:rPr>
        <w:t xml:space="preserve"> </w:t>
      </w:r>
      <w:r w:rsidRPr="00126058">
        <w:rPr>
          <w:color w:val="000000" w:themeColor="text1"/>
          <w:sz w:val="28"/>
          <w:szCs w:val="28"/>
          <w:lang w:val="vi-VN"/>
        </w:rPr>
        <w:t>Nguyên nhân</w:t>
      </w:r>
      <w:r w:rsidR="006D1014" w:rsidRPr="00126058">
        <w:rPr>
          <w:color w:val="000000" w:themeColor="text1"/>
          <w:sz w:val="28"/>
          <w:szCs w:val="28"/>
          <w:lang w:val="vi-VN"/>
        </w:rPr>
        <w:t xml:space="preserve"> chính của tình trạng này là c</w:t>
      </w:r>
      <w:r w:rsidRPr="00126058">
        <w:rPr>
          <w:color w:val="000000" w:themeColor="text1"/>
          <w:sz w:val="28"/>
          <w:szCs w:val="28"/>
          <w:lang w:val="vi-VN"/>
        </w:rPr>
        <w:t xml:space="preserve">hưa có quy định pháp lý bắt buộc liên thông dữ liệu giữa các cơ quan. </w:t>
      </w:r>
      <w:r w:rsidR="006D1014" w:rsidRPr="00126058">
        <w:rPr>
          <w:color w:val="000000" w:themeColor="text1"/>
          <w:sz w:val="28"/>
          <w:szCs w:val="28"/>
          <w:lang w:val="vi-VN"/>
        </w:rPr>
        <w:t>Trong khi đó, c</w:t>
      </w:r>
      <w:r w:rsidRPr="00126058">
        <w:rPr>
          <w:color w:val="000000" w:themeColor="text1"/>
          <w:sz w:val="28"/>
          <w:szCs w:val="28"/>
          <w:lang w:val="vi-VN"/>
        </w:rPr>
        <w:t>ác hệ thống công nghệ thông tin quản lý lao động của các bộ, ngành được xây dựng rời rạc, theo dự án, và thiếu nền tảng tích hợp dài hạn</w:t>
      </w:r>
      <w:r w:rsidR="00E95FAE" w:rsidRPr="00126058">
        <w:rPr>
          <w:color w:val="000000" w:themeColor="text1"/>
          <w:sz w:val="28"/>
          <w:szCs w:val="28"/>
          <w:lang w:val="vi-VN"/>
        </w:rPr>
        <w:t>.</w:t>
      </w:r>
      <w:bookmarkEnd w:id="343"/>
    </w:p>
    <w:p w:rsidR="00253290" w:rsidRPr="00126058" w:rsidRDefault="006D1014" w:rsidP="00253290">
      <w:pPr>
        <w:adjustRightInd w:val="0"/>
        <w:snapToGrid w:val="0"/>
        <w:spacing w:line="360" w:lineRule="auto"/>
        <w:ind w:firstLine="720"/>
        <w:jc w:val="both"/>
        <w:outlineLvl w:val="0"/>
        <w:rPr>
          <w:i/>
          <w:iCs/>
          <w:color w:val="000000" w:themeColor="text1"/>
          <w:sz w:val="28"/>
          <w:szCs w:val="28"/>
          <w:lang w:val="vi-VN"/>
        </w:rPr>
      </w:pPr>
      <w:bookmarkStart w:id="344" w:name="_Toc202450396"/>
      <w:r w:rsidRPr="00126058">
        <w:rPr>
          <w:i/>
          <w:iCs/>
          <w:color w:val="000000" w:themeColor="text1"/>
          <w:sz w:val="28"/>
          <w:szCs w:val="28"/>
          <w:lang w:val="vi-VN"/>
        </w:rPr>
        <w:t>Thứ tư, hoạt động t</w:t>
      </w:r>
      <w:r w:rsidR="00253290" w:rsidRPr="00126058">
        <w:rPr>
          <w:i/>
          <w:iCs/>
          <w:color w:val="000000" w:themeColor="text1"/>
          <w:sz w:val="28"/>
          <w:szCs w:val="28"/>
          <w:lang w:val="vi-VN"/>
        </w:rPr>
        <w:t>hanh tra</w:t>
      </w:r>
      <w:r w:rsidRPr="00126058">
        <w:rPr>
          <w:i/>
          <w:iCs/>
          <w:color w:val="000000" w:themeColor="text1"/>
          <w:sz w:val="28"/>
          <w:szCs w:val="28"/>
          <w:lang w:val="vi-VN"/>
        </w:rPr>
        <w:t xml:space="preserve"> còn thiếu thực chất và hiệu quả</w:t>
      </w:r>
      <w:bookmarkEnd w:id="344"/>
      <w:r w:rsidRPr="00126058">
        <w:rPr>
          <w:i/>
          <w:iCs/>
          <w:color w:val="000000" w:themeColor="text1"/>
          <w:sz w:val="28"/>
          <w:szCs w:val="28"/>
          <w:lang w:val="vi-VN"/>
        </w:rPr>
        <w:t xml:space="preserve"> </w:t>
      </w:r>
    </w:p>
    <w:p w:rsidR="00253290" w:rsidRPr="00126058" w:rsidRDefault="00253290" w:rsidP="006D1014">
      <w:pPr>
        <w:adjustRightInd w:val="0"/>
        <w:snapToGrid w:val="0"/>
        <w:spacing w:line="360" w:lineRule="auto"/>
        <w:ind w:firstLine="720"/>
        <w:jc w:val="both"/>
        <w:outlineLvl w:val="0"/>
        <w:rPr>
          <w:color w:val="000000" w:themeColor="text1"/>
          <w:sz w:val="28"/>
          <w:szCs w:val="28"/>
          <w:lang w:val="vi-VN"/>
        </w:rPr>
      </w:pPr>
      <w:bookmarkStart w:id="345" w:name="_Toc202450397"/>
      <w:r w:rsidRPr="00126058">
        <w:rPr>
          <w:color w:val="000000" w:themeColor="text1"/>
          <w:sz w:val="28"/>
          <w:szCs w:val="28"/>
          <w:lang w:val="vi-VN"/>
        </w:rPr>
        <w:lastRenderedPageBreak/>
        <w:t xml:space="preserve">Mặc dù số lượng các cuộc thanh tra liên quan đến NLĐNN tăng lên hàng năm, nhưng nhiều cuộc thanh tra </w:t>
      </w:r>
      <w:r w:rsidR="006D1014" w:rsidRPr="00126058">
        <w:rPr>
          <w:color w:val="000000" w:themeColor="text1"/>
          <w:sz w:val="28"/>
          <w:szCs w:val="28"/>
          <w:lang w:val="vi-VN"/>
        </w:rPr>
        <w:t xml:space="preserve">còn </w:t>
      </w:r>
      <w:r w:rsidRPr="00126058">
        <w:rPr>
          <w:color w:val="000000" w:themeColor="text1"/>
          <w:sz w:val="28"/>
          <w:szCs w:val="28"/>
          <w:lang w:val="vi-VN"/>
        </w:rPr>
        <w:t xml:space="preserve">mang tính hình thức, </w:t>
      </w:r>
      <w:r w:rsidR="006D1014" w:rsidRPr="00126058">
        <w:rPr>
          <w:color w:val="000000" w:themeColor="text1"/>
          <w:sz w:val="28"/>
          <w:szCs w:val="28"/>
          <w:lang w:val="vi-VN"/>
        </w:rPr>
        <w:t>chưa</w:t>
      </w:r>
      <w:r w:rsidRPr="00126058">
        <w:rPr>
          <w:color w:val="000000" w:themeColor="text1"/>
          <w:sz w:val="28"/>
          <w:szCs w:val="28"/>
          <w:lang w:val="vi-VN"/>
        </w:rPr>
        <w:t xml:space="preserve"> tiếp cận được thông tin từ NLĐNN và chưa xử lý dứt điểm các hành vi vi phạm của doanh nghiệp. Theo báo cáo của Bộ LĐTBXH, năm 2023 có hơn 1.000 cuộc thanh tra liên quan đến </w:t>
      </w:r>
      <w:r w:rsidR="007F4CE2" w:rsidRPr="00126058">
        <w:rPr>
          <w:color w:val="000000" w:themeColor="text1"/>
          <w:sz w:val="28"/>
          <w:szCs w:val="28"/>
          <w:lang w:val="vi-VN"/>
        </w:rPr>
        <w:t>NLĐNN</w:t>
      </w:r>
      <w:r w:rsidRPr="00126058">
        <w:rPr>
          <w:color w:val="000000" w:themeColor="text1"/>
          <w:sz w:val="28"/>
          <w:szCs w:val="28"/>
          <w:lang w:val="vi-VN"/>
        </w:rPr>
        <w:t>, phát hiện gần 650 vụ vi phạm, nhưng tỷ lệ giải quyết triệt để chỉ đạt khoảng 70%</w:t>
      </w:r>
      <w:r w:rsidR="006D1014" w:rsidRPr="00126058">
        <w:rPr>
          <w:rStyle w:val="FootnoteReference"/>
          <w:color w:val="000000" w:themeColor="text1"/>
          <w:sz w:val="28"/>
          <w:szCs w:val="28"/>
          <w:lang w:val="vi-VN"/>
        </w:rPr>
        <w:footnoteReference w:id="110"/>
      </w:r>
      <w:r w:rsidRPr="00126058">
        <w:rPr>
          <w:color w:val="000000" w:themeColor="text1"/>
          <w:sz w:val="28"/>
          <w:szCs w:val="28"/>
          <w:lang w:val="vi-VN"/>
        </w:rPr>
        <w:t>.</w:t>
      </w:r>
      <w:r w:rsidR="006D1014" w:rsidRPr="00126058">
        <w:rPr>
          <w:color w:val="000000" w:themeColor="text1"/>
          <w:sz w:val="28"/>
          <w:szCs w:val="28"/>
          <w:lang w:val="vi-VN"/>
        </w:rPr>
        <w:t xml:space="preserve"> </w:t>
      </w:r>
      <w:r w:rsidRPr="00126058">
        <w:rPr>
          <w:color w:val="000000" w:themeColor="text1"/>
          <w:sz w:val="28"/>
          <w:szCs w:val="28"/>
          <w:lang w:val="vi-VN"/>
        </w:rPr>
        <w:t>Nguyên nhân</w:t>
      </w:r>
      <w:r w:rsidR="006D1014" w:rsidRPr="00126058">
        <w:rPr>
          <w:color w:val="000000" w:themeColor="text1"/>
          <w:sz w:val="28"/>
          <w:szCs w:val="28"/>
          <w:lang w:val="vi-VN"/>
        </w:rPr>
        <w:t xml:space="preserve"> chính là do cơ quan thanh tra lao động t</w:t>
      </w:r>
      <w:r w:rsidRPr="00126058">
        <w:rPr>
          <w:color w:val="000000" w:themeColor="text1"/>
          <w:sz w:val="28"/>
          <w:szCs w:val="28"/>
          <w:lang w:val="vi-VN"/>
        </w:rPr>
        <w:t xml:space="preserve">hiếu nguồn nhân lực chuyên sâu, thiếu cơ chế bảo vệ người tố cáo trong môi trường doanh nghiệp sử dụng </w:t>
      </w:r>
      <w:r w:rsidR="007F4CE2" w:rsidRPr="00126058">
        <w:rPr>
          <w:color w:val="000000" w:themeColor="text1"/>
          <w:sz w:val="28"/>
          <w:szCs w:val="28"/>
          <w:lang w:val="vi-VN"/>
        </w:rPr>
        <w:t>NLĐNN</w:t>
      </w:r>
      <w:r w:rsidRPr="00126058">
        <w:rPr>
          <w:color w:val="000000" w:themeColor="text1"/>
          <w:sz w:val="28"/>
          <w:szCs w:val="28"/>
          <w:lang w:val="vi-VN"/>
        </w:rPr>
        <w:t xml:space="preserve">. Nhiều thanh tra phải làm kiêm nhiệm và không có hướng dẫn rõ ràng về tiếp cận quyền của </w:t>
      </w:r>
      <w:r w:rsidR="00DB6EFF" w:rsidRPr="00126058">
        <w:rPr>
          <w:color w:val="000000" w:themeColor="text1"/>
          <w:sz w:val="28"/>
          <w:szCs w:val="28"/>
          <w:lang w:val="vi-VN"/>
        </w:rPr>
        <w:t>NLĐNN</w:t>
      </w:r>
      <w:r w:rsidR="006D1014" w:rsidRPr="00126058">
        <w:rPr>
          <w:color w:val="000000" w:themeColor="text1"/>
          <w:sz w:val="28"/>
          <w:szCs w:val="28"/>
          <w:lang w:val="vi-VN"/>
        </w:rPr>
        <w:t>.</w:t>
      </w:r>
      <w:bookmarkEnd w:id="345"/>
    </w:p>
    <w:p w:rsidR="009113F3" w:rsidRPr="00126058" w:rsidRDefault="009113F3" w:rsidP="006D1014">
      <w:pPr>
        <w:adjustRightInd w:val="0"/>
        <w:snapToGrid w:val="0"/>
        <w:spacing w:line="360" w:lineRule="auto"/>
        <w:ind w:firstLine="720"/>
        <w:jc w:val="both"/>
        <w:outlineLvl w:val="0"/>
        <w:rPr>
          <w:color w:val="000000" w:themeColor="text1"/>
          <w:sz w:val="28"/>
          <w:szCs w:val="28"/>
          <w:lang w:val="vi-VN"/>
        </w:rPr>
      </w:pPr>
      <w:bookmarkStart w:id="346" w:name="_Toc202450398"/>
      <w:r w:rsidRPr="00126058">
        <w:rPr>
          <w:color w:val="000000" w:themeColor="text1"/>
          <w:sz w:val="28"/>
          <w:szCs w:val="28"/>
          <w:lang w:val="vi-VN"/>
        </w:rPr>
        <w:t>Có thể thấy rõ hơn mức độ và nguyên nhân của những hạn chế nêu trên thông qua một số tình huống thực tế dưới đây:</w:t>
      </w:r>
      <w:bookmarkEnd w:id="346"/>
    </w:p>
    <w:p w:rsidR="009113F3" w:rsidRPr="00126058" w:rsidRDefault="009113F3" w:rsidP="00AD105C">
      <w:pPr>
        <w:adjustRightInd w:val="0"/>
        <w:snapToGrid w:val="0"/>
        <w:spacing w:line="360" w:lineRule="auto"/>
        <w:ind w:left="1276"/>
        <w:jc w:val="both"/>
        <w:outlineLvl w:val="0"/>
        <w:rPr>
          <w:i/>
          <w:iCs/>
          <w:color w:val="000000" w:themeColor="text1"/>
          <w:sz w:val="28"/>
          <w:szCs w:val="28"/>
          <w:lang w:val="vi-VN"/>
        </w:rPr>
      </w:pPr>
      <w:bookmarkStart w:id="347" w:name="_Toc202450399"/>
      <w:r w:rsidRPr="00126058">
        <w:rPr>
          <w:b/>
          <w:bCs/>
          <w:i/>
          <w:iCs/>
          <w:color w:val="000000" w:themeColor="text1"/>
          <w:sz w:val="28"/>
          <w:szCs w:val="28"/>
          <w:lang w:val="vi-VN"/>
        </w:rPr>
        <w:t>Tình huống 1</w:t>
      </w:r>
      <w:r w:rsidR="00F10E91" w:rsidRPr="00126058">
        <w:rPr>
          <w:rStyle w:val="FootnoteReference"/>
          <w:b/>
          <w:bCs/>
          <w:i/>
          <w:iCs/>
          <w:color w:val="000000" w:themeColor="text1"/>
          <w:sz w:val="28"/>
          <w:szCs w:val="28"/>
          <w:lang w:val="vi-VN"/>
        </w:rPr>
        <w:footnoteReference w:id="111"/>
      </w:r>
      <w:r w:rsidRPr="00126058">
        <w:rPr>
          <w:b/>
          <w:bCs/>
          <w:i/>
          <w:iCs/>
          <w:color w:val="000000" w:themeColor="text1"/>
          <w:sz w:val="28"/>
          <w:szCs w:val="28"/>
          <w:lang w:val="vi-VN"/>
        </w:rPr>
        <w:t>:</w:t>
      </w:r>
      <w:r w:rsidRPr="00126058">
        <w:rPr>
          <w:i/>
          <w:iCs/>
          <w:color w:val="000000" w:themeColor="text1"/>
          <w:sz w:val="28"/>
          <w:szCs w:val="28"/>
          <w:lang w:val="vi-VN"/>
        </w:rPr>
        <w:t xml:space="preserve"> Mr. Kumar – một kỹ sư Ấn Độ làm việc tại công ty FDI ở Hà Nội, ký hợp đồng 2 năm với mức lương gồm cả lương tăng ca (OT) và đóng BHXH. Tuy nhiên, sau 6 tháng làm việc, anh phát hiện công ty trả lương tăng ca không đúng, BHXH bị chậm đóng. Khi anh gửi email phản ánh, công ty chỉ hứa “sẽ khắc phục” và sau đó im lặng.</w:t>
      </w:r>
      <w:bookmarkEnd w:id="347"/>
      <w:r w:rsidRPr="00126058">
        <w:rPr>
          <w:i/>
          <w:iCs/>
          <w:color w:val="000000" w:themeColor="text1"/>
          <w:sz w:val="28"/>
          <w:szCs w:val="28"/>
          <w:lang w:val="vi-VN"/>
        </w:rPr>
        <w:t xml:space="preserve"> </w:t>
      </w:r>
    </w:p>
    <w:p w:rsidR="009113F3" w:rsidRPr="00126058" w:rsidRDefault="009113F3" w:rsidP="00AD105C">
      <w:pPr>
        <w:adjustRightInd w:val="0"/>
        <w:snapToGrid w:val="0"/>
        <w:spacing w:line="360" w:lineRule="auto"/>
        <w:ind w:left="1276"/>
        <w:jc w:val="both"/>
        <w:outlineLvl w:val="0"/>
        <w:rPr>
          <w:i/>
          <w:iCs/>
          <w:color w:val="000000" w:themeColor="text1"/>
          <w:sz w:val="28"/>
          <w:szCs w:val="28"/>
          <w:lang w:val="vi-VN"/>
        </w:rPr>
      </w:pPr>
      <w:bookmarkStart w:id="348" w:name="_Toc202450400"/>
      <w:r w:rsidRPr="00126058">
        <w:rPr>
          <w:i/>
          <w:iCs/>
          <w:color w:val="000000" w:themeColor="text1"/>
          <w:sz w:val="28"/>
          <w:szCs w:val="28"/>
          <w:lang w:val="vi-VN"/>
        </w:rPr>
        <w:t>Thanh tra Sở LĐTBXH Hà Nội (nay là Sở Nội vụ) đã tiến hành kiểm tra một lần nhưng chỉ đưa ra đánh giá chung chung thay vì kết luận vi phạm và yêu cầu khắc phục. Vì vậy, công ty nói trên tiếp tục im lặng, còn Kumar không biết kênh nào để xin hỗ trợ pháp lý bảo vệ quyền lợi của mình.</w:t>
      </w:r>
      <w:bookmarkEnd w:id="348"/>
      <w:r w:rsidRPr="00126058">
        <w:rPr>
          <w:i/>
          <w:iCs/>
          <w:color w:val="000000" w:themeColor="text1"/>
          <w:sz w:val="28"/>
          <w:szCs w:val="28"/>
          <w:lang w:val="vi-VN"/>
        </w:rPr>
        <w:t xml:space="preserve"> </w:t>
      </w:r>
    </w:p>
    <w:p w:rsidR="009113F3" w:rsidRPr="00126058" w:rsidRDefault="009113F3" w:rsidP="009113F3">
      <w:pPr>
        <w:adjustRightInd w:val="0"/>
        <w:snapToGrid w:val="0"/>
        <w:spacing w:line="360" w:lineRule="auto"/>
        <w:ind w:firstLine="720"/>
        <w:jc w:val="both"/>
        <w:outlineLvl w:val="0"/>
        <w:rPr>
          <w:color w:val="000000" w:themeColor="text1"/>
          <w:sz w:val="28"/>
          <w:szCs w:val="28"/>
          <w:lang w:val="vi-VN"/>
        </w:rPr>
      </w:pPr>
      <w:bookmarkStart w:id="349" w:name="_Toc202450401"/>
      <w:r w:rsidRPr="00126058">
        <w:rPr>
          <w:color w:val="000000" w:themeColor="text1"/>
          <w:sz w:val="28"/>
          <w:szCs w:val="28"/>
          <w:lang w:val="vi-VN"/>
        </w:rPr>
        <w:t>Tình huống trên</w:t>
      </w:r>
      <w:r w:rsidR="00F10E91" w:rsidRPr="00126058">
        <w:rPr>
          <w:color w:val="000000" w:themeColor="text1"/>
          <w:sz w:val="28"/>
          <w:szCs w:val="28"/>
          <w:lang w:val="vi-VN"/>
        </w:rPr>
        <w:t xml:space="preserve"> </w:t>
      </w:r>
      <w:r w:rsidRPr="00126058">
        <w:rPr>
          <w:color w:val="000000" w:themeColor="text1"/>
          <w:sz w:val="28"/>
          <w:szCs w:val="28"/>
          <w:lang w:val="vi-VN"/>
        </w:rPr>
        <w:t xml:space="preserve">thể hiện rõ việc giám sát tại cấp địa phương còn hình thức, khiến cho quyền của NLĐNN không được bảo vệ đầy đủ. </w:t>
      </w:r>
      <w:r w:rsidR="00F10E91" w:rsidRPr="00126058">
        <w:rPr>
          <w:color w:val="000000" w:themeColor="text1"/>
          <w:sz w:val="28"/>
          <w:szCs w:val="28"/>
          <w:lang w:val="vi-VN"/>
        </w:rPr>
        <w:t>Trong thực tế, v</w:t>
      </w:r>
      <w:r w:rsidRPr="00126058">
        <w:rPr>
          <w:color w:val="000000" w:themeColor="text1"/>
          <w:sz w:val="28"/>
          <w:szCs w:val="28"/>
          <w:lang w:val="vi-VN"/>
        </w:rPr>
        <w:t xml:space="preserve">iệc thanh tra </w:t>
      </w:r>
      <w:r w:rsidR="00F10E91" w:rsidRPr="00126058">
        <w:rPr>
          <w:color w:val="000000" w:themeColor="text1"/>
          <w:sz w:val="28"/>
          <w:szCs w:val="28"/>
          <w:lang w:val="vi-VN"/>
        </w:rPr>
        <w:t xml:space="preserve">ở </w:t>
      </w:r>
      <w:r w:rsidRPr="00126058">
        <w:rPr>
          <w:color w:val="000000" w:themeColor="text1"/>
          <w:sz w:val="28"/>
          <w:szCs w:val="28"/>
          <w:lang w:val="vi-VN"/>
        </w:rPr>
        <w:t xml:space="preserve">cấp địa phương </w:t>
      </w:r>
      <w:r w:rsidR="00F10E91" w:rsidRPr="00126058">
        <w:rPr>
          <w:color w:val="000000" w:themeColor="text1"/>
          <w:sz w:val="28"/>
          <w:szCs w:val="28"/>
          <w:lang w:val="vi-VN"/>
        </w:rPr>
        <w:t xml:space="preserve">thiếu </w:t>
      </w:r>
      <w:r w:rsidRPr="00126058">
        <w:rPr>
          <w:color w:val="000000" w:themeColor="text1"/>
          <w:sz w:val="28"/>
          <w:szCs w:val="28"/>
          <w:lang w:val="vi-VN"/>
        </w:rPr>
        <w:t xml:space="preserve">sâu sát </w:t>
      </w:r>
      <w:r w:rsidR="00F10E91" w:rsidRPr="00126058">
        <w:rPr>
          <w:color w:val="000000" w:themeColor="text1"/>
          <w:sz w:val="28"/>
          <w:szCs w:val="28"/>
          <w:lang w:val="vi-VN"/>
        </w:rPr>
        <w:t xml:space="preserve">thường là </w:t>
      </w:r>
      <w:r w:rsidRPr="00126058">
        <w:rPr>
          <w:color w:val="000000" w:themeColor="text1"/>
          <w:sz w:val="28"/>
          <w:szCs w:val="28"/>
          <w:lang w:val="vi-VN"/>
        </w:rPr>
        <w:t xml:space="preserve">do </w:t>
      </w:r>
      <w:r w:rsidR="00F10E91" w:rsidRPr="00126058">
        <w:rPr>
          <w:color w:val="000000" w:themeColor="text1"/>
          <w:sz w:val="28"/>
          <w:szCs w:val="28"/>
          <w:lang w:val="vi-VN"/>
        </w:rPr>
        <w:t>cán bộ thanh tra</w:t>
      </w:r>
      <w:r w:rsidRPr="00126058">
        <w:rPr>
          <w:color w:val="000000" w:themeColor="text1"/>
          <w:sz w:val="28"/>
          <w:szCs w:val="28"/>
          <w:lang w:val="vi-VN"/>
        </w:rPr>
        <w:t xml:space="preserve"> thiếu chuyên môn ngoại ngữ và kỹ năng tiếp xúc</w:t>
      </w:r>
      <w:r w:rsidR="00F10E91" w:rsidRPr="00126058">
        <w:rPr>
          <w:color w:val="000000" w:themeColor="text1"/>
          <w:sz w:val="28"/>
          <w:szCs w:val="28"/>
          <w:lang w:val="vi-VN"/>
        </w:rPr>
        <w:t xml:space="preserve"> với</w:t>
      </w:r>
      <w:r w:rsidRPr="00126058">
        <w:rPr>
          <w:color w:val="000000" w:themeColor="text1"/>
          <w:sz w:val="28"/>
          <w:szCs w:val="28"/>
          <w:lang w:val="vi-VN"/>
        </w:rPr>
        <w:t xml:space="preserve"> NLĐNN. Bên cạnh đó, </w:t>
      </w:r>
      <w:r w:rsidR="00F10E91" w:rsidRPr="00126058">
        <w:rPr>
          <w:color w:val="000000" w:themeColor="text1"/>
          <w:sz w:val="28"/>
          <w:szCs w:val="28"/>
          <w:lang w:val="vi-VN"/>
        </w:rPr>
        <w:t xml:space="preserve">do </w:t>
      </w:r>
      <w:r w:rsidRPr="00126058">
        <w:rPr>
          <w:color w:val="000000" w:themeColor="text1"/>
          <w:sz w:val="28"/>
          <w:szCs w:val="28"/>
          <w:lang w:val="vi-VN"/>
        </w:rPr>
        <w:t>pháp luật</w:t>
      </w:r>
      <w:r w:rsidR="00F10E91" w:rsidRPr="00126058">
        <w:rPr>
          <w:color w:val="000000" w:themeColor="text1"/>
          <w:sz w:val="28"/>
          <w:szCs w:val="28"/>
          <w:lang w:val="vi-VN"/>
        </w:rPr>
        <w:t xml:space="preserve"> hiện </w:t>
      </w:r>
      <w:r w:rsidR="00F10E91" w:rsidRPr="00126058">
        <w:rPr>
          <w:color w:val="000000" w:themeColor="text1"/>
          <w:sz w:val="28"/>
          <w:szCs w:val="28"/>
          <w:lang w:val="vi-VN"/>
        </w:rPr>
        <w:lastRenderedPageBreak/>
        <w:t>hành</w:t>
      </w:r>
      <w:r w:rsidRPr="00126058">
        <w:rPr>
          <w:color w:val="000000" w:themeColor="text1"/>
          <w:sz w:val="28"/>
          <w:szCs w:val="28"/>
          <w:lang w:val="vi-VN"/>
        </w:rPr>
        <w:t xml:space="preserve"> không bắt buộc có kênh hỗ trợ pháp lý hoặc phiên dịch tại cơ sở, khiến NLĐNN không biết cách khiếu nại</w:t>
      </w:r>
      <w:r w:rsidR="00F10E91" w:rsidRPr="00126058">
        <w:rPr>
          <w:color w:val="000000" w:themeColor="text1"/>
          <w:sz w:val="28"/>
          <w:szCs w:val="28"/>
          <w:lang w:val="vi-VN"/>
        </w:rPr>
        <w:t>, trong khi c</w:t>
      </w:r>
      <w:r w:rsidRPr="00126058">
        <w:rPr>
          <w:color w:val="000000" w:themeColor="text1"/>
          <w:sz w:val="28"/>
          <w:szCs w:val="28"/>
          <w:lang w:val="vi-VN"/>
        </w:rPr>
        <w:t xml:space="preserve">ông ty FDI </w:t>
      </w:r>
      <w:r w:rsidR="00F10E91" w:rsidRPr="00126058">
        <w:rPr>
          <w:color w:val="000000" w:themeColor="text1"/>
          <w:sz w:val="28"/>
          <w:szCs w:val="28"/>
          <w:lang w:val="vi-VN"/>
        </w:rPr>
        <w:t xml:space="preserve">nói trên </w:t>
      </w:r>
      <w:r w:rsidRPr="00126058">
        <w:rPr>
          <w:color w:val="000000" w:themeColor="text1"/>
          <w:sz w:val="28"/>
          <w:szCs w:val="28"/>
          <w:lang w:val="vi-VN"/>
        </w:rPr>
        <w:t>biết cách “lách</w:t>
      </w:r>
      <w:r w:rsidR="00F10E91" w:rsidRPr="00126058">
        <w:rPr>
          <w:color w:val="000000" w:themeColor="text1"/>
          <w:sz w:val="28"/>
          <w:szCs w:val="28"/>
          <w:lang w:val="vi-VN"/>
        </w:rPr>
        <w:t xml:space="preserve"> luật</w:t>
      </w:r>
      <w:r w:rsidRPr="00126058">
        <w:rPr>
          <w:color w:val="000000" w:themeColor="text1"/>
          <w:sz w:val="28"/>
          <w:szCs w:val="28"/>
          <w:lang w:val="vi-VN"/>
        </w:rPr>
        <w:t>”</w:t>
      </w:r>
      <w:r w:rsidR="00F10E91" w:rsidRPr="00126058">
        <w:rPr>
          <w:color w:val="000000" w:themeColor="text1"/>
          <w:sz w:val="28"/>
          <w:szCs w:val="28"/>
          <w:lang w:val="vi-VN"/>
        </w:rPr>
        <w:t xml:space="preserve"> và tránh được</w:t>
      </w:r>
      <w:r w:rsidRPr="00126058">
        <w:rPr>
          <w:color w:val="000000" w:themeColor="text1"/>
          <w:sz w:val="28"/>
          <w:szCs w:val="28"/>
          <w:lang w:val="vi-VN"/>
        </w:rPr>
        <w:t xml:space="preserve"> các biện pháp xử lý nghiêm khắc. </w:t>
      </w:r>
      <w:r w:rsidR="00F10E91" w:rsidRPr="00126058">
        <w:rPr>
          <w:color w:val="000000" w:themeColor="text1"/>
          <w:sz w:val="28"/>
          <w:szCs w:val="28"/>
          <w:lang w:val="vi-VN"/>
        </w:rPr>
        <w:t xml:space="preserve">Trường hợp này cũng là một minh chứng cho tình trạng </w:t>
      </w:r>
      <w:r w:rsidRPr="00126058">
        <w:rPr>
          <w:color w:val="000000" w:themeColor="text1"/>
          <w:sz w:val="28"/>
          <w:szCs w:val="28"/>
          <w:lang w:val="vi-VN"/>
        </w:rPr>
        <w:t>"khoán trắng" trách nhiệm bảo vệ quyền NLĐNN cho doanh nghiệp</w:t>
      </w:r>
      <w:r w:rsidR="00F10E91" w:rsidRPr="00126058">
        <w:rPr>
          <w:color w:val="000000" w:themeColor="text1"/>
          <w:sz w:val="28"/>
          <w:szCs w:val="28"/>
          <w:lang w:val="vi-VN"/>
        </w:rPr>
        <w:t xml:space="preserve"> xảy ra ở một số địa phương</w:t>
      </w:r>
      <w:r w:rsidRPr="00126058">
        <w:rPr>
          <w:color w:val="000000" w:themeColor="text1"/>
          <w:sz w:val="28"/>
          <w:szCs w:val="28"/>
          <w:lang w:val="vi-VN"/>
        </w:rPr>
        <w:t xml:space="preserve">, dẫn đến pháp luật </w:t>
      </w:r>
      <w:r w:rsidR="00F10E91" w:rsidRPr="00126058">
        <w:rPr>
          <w:color w:val="000000" w:themeColor="text1"/>
          <w:sz w:val="28"/>
          <w:szCs w:val="28"/>
          <w:lang w:val="vi-VN"/>
        </w:rPr>
        <w:t xml:space="preserve">tuy có quy định nhưng </w:t>
      </w:r>
      <w:r w:rsidRPr="00126058">
        <w:rPr>
          <w:color w:val="000000" w:themeColor="text1"/>
          <w:sz w:val="28"/>
          <w:szCs w:val="28"/>
          <w:lang w:val="vi-VN"/>
        </w:rPr>
        <w:t>gần như không phát huy hiệu lực.</w:t>
      </w:r>
      <w:bookmarkEnd w:id="349"/>
    </w:p>
    <w:p w:rsidR="009113F3" w:rsidRPr="00126058" w:rsidRDefault="009113F3" w:rsidP="00AD105C">
      <w:pPr>
        <w:adjustRightInd w:val="0"/>
        <w:snapToGrid w:val="0"/>
        <w:spacing w:line="360" w:lineRule="auto"/>
        <w:ind w:left="1134" w:hanging="141"/>
        <w:jc w:val="both"/>
        <w:outlineLvl w:val="0"/>
        <w:rPr>
          <w:i/>
          <w:iCs/>
          <w:color w:val="000000" w:themeColor="text1"/>
          <w:sz w:val="28"/>
          <w:szCs w:val="28"/>
          <w:lang w:val="vi-VN"/>
        </w:rPr>
      </w:pPr>
      <w:r w:rsidRPr="00126058">
        <w:rPr>
          <w:color w:val="000000" w:themeColor="text1"/>
          <w:sz w:val="28"/>
          <w:szCs w:val="28"/>
          <w:lang w:val="vi-VN"/>
        </w:rPr>
        <w:t xml:space="preserve"> </w:t>
      </w:r>
      <w:r w:rsidR="00F10E91" w:rsidRPr="00126058">
        <w:rPr>
          <w:color w:val="000000" w:themeColor="text1"/>
          <w:sz w:val="28"/>
          <w:szCs w:val="28"/>
          <w:lang w:val="vi-VN"/>
        </w:rPr>
        <w:t xml:space="preserve"> </w:t>
      </w:r>
      <w:bookmarkStart w:id="350" w:name="_Toc202450402"/>
      <w:r w:rsidRPr="00126058">
        <w:rPr>
          <w:b/>
          <w:bCs/>
          <w:i/>
          <w:iCs/>
          <w:color w:val="000000" w:themeColor="text1"/>
          <w:sz w:val="28"/>
          <w:szCs w:val="28"/>
          <w:lang w:val="vi-VN"/>
        </w:rPr>
        <w:t>Tình huống 2</w:t>
      </w:r>
      <w:r w:rsidR="00F10E91" w:rsidRPr="00126058">
        <w:rPr>
          <w:rStyle w:val="FootnoteReference"/>
          <w:b/>
          <w:bCs/>
          <w:i/>
          <w:iCs/>
          <w:color w:val="000000" w:themeColor="text1"/>
          <w:sz w:val="28"/>
          <w:szCs w:val="28"/>
          <w:lang w:val="vi-VN"/>
        </w:rPr>
        <w:footnoteReference w:id="112"/>
      </w:r>
      <w:r w:rsidR="00F10E91" w:rsidRPr="00126058">
        <w:rPr>
          <w:b/>
          <w:bCs/>
          <w:i/>
          <w:iCs/>
          <w:color w:val="000000" w:themeColor="text1"/>
          <w:sz w:val="28"/>
          <w:szCs w:val="28"/>
          <w:lang w:val="vi-VN"/>
        </w:rPr>
        <w:t>:</w:t>
      </w:r>
      <w:r w:rsidRPr="00126058">
        <w:rPr>
          <w:i/>
          <w:iCs/>
          <w:color w:val="000000" w:themeColor="text1"/>
          <w:sz w:val="28"/>
          <w:szCs w:val="28"/>
          <w:lang w:val="vi-VN"/>
        </w:rPr>
        <w:t xml:space="preserve"> Cuối 2023, một kỹ thuật viên Thái Lan làm việc tại công ty trong khu công nghiệp Bắc Ninh kết thúc hợp đồng, nhưng công ty không thanh toán phần OT còn nợ và giữ lại hộ chiếu với lý do “đang chờ giải quyết”.</w:t>
      </w:r>
      <w:r w:rsidR="00F10E91" w:rsidRPr="00126058">
        <w:rPr>
          <w:i/>
          <w:iCs/>
          <w:color w:val="000000" w:themeColor="text1"/>
          <w:sz w:val="28"/>
          <w:szCs w:val="28"/>
          <w:lang w:val="vi-VN"/>
        </w:rPr>
        <w:t xml:space="preserve"> </w:t>
      </w:r>
      <w:r w:rsidRPr="00126058">
        <w:rPr>
          <w:i/>
          <w:iCs/>
          <w:color w:val="000000" w:themeColor="text1"/>
          <w:sz w:val="28"/>
          <w:szCs w:val="28"/>
          <w:lang w:val="vi-VN"/>
        </w:rPr>
        <w:t xml:space="preserve"> Khi anh yêu cầu trả OT và hộ chiếu, công ty im lặng. Anh tìm đến cơ quan chức năng </w:t>
      </w:r>
      <w:r w:rsidR="00F10E91" w:rsidRPr="00126058">
        <w:rPr>
          <w:i/>
          <w:iCs/>
          <w:color w:val="000000" w:themeColor="text1"/>
          <w:sz w:val="28"/>
          <w:szCs w:val="28"/>
          <w:lang w:val="vi-VN"/>
        </w:rPr>
        <w:t>của Việt Nam</w:t>
      </w:r>
      <w:r w:rsidRPr="00126058">
        <w:rPr>
          <w:i/>
          <w:iCs/>
          <w:color w:val="000000" w:themeColor="text1"/>
          <w:sz w:val="28"/>
          <w:szCs w:val="28"/>
          <w:lang w:val="vi-VN"/>
        </w:rPr>
        <w:t xml:space="preserve"> để khiếu nại nhưng được trả lời “thời gian khởi kiện đã hết”</w:t>
      </w:r>
      <w:r w:rsidR="00F10E91" w:rsidRPr="00126058">
        <w:rPr>
          <w:i/>
          <w:iCs/>
          <w:color w:val="000000" w:themeColor="text1"/>
          <w:sz w:val="28"/>
          <w:szCs w:val="28"/>
          <w:lang w:val="vi-VN"/>
        </w:rPr>
        <w:t>, vì vậy đành phải chịu thiệt thòi về quyền lợi</w:t>
      </w:r>
      <w:r w:rsidRPr="00126058">
        <w:rPr>
          <w:i/>
          <w:iCs/>
          <w:color w:val="000000" w:themeColor="text1"/>
          <w:sz w:val="28"/>
          <w:szCs w:val="28"/>
          <w:lang w:val="vi-VN"/>
        </w:rPr>
        <w:t>.</w:t>
      </w:r>
      <w:bookmarkEnd w:id="350"/>
    </w:p>
    <w:p w:rsidR="00F10E91" w:rsidRPr="00126058" w:rsidRDefault="00F10E91" w:rsidP="00F10E91">
      <w:pPr>
        <w:adjustRightInd w:val="0"/>
        <w:snapToGrid w:val="0"/>
        <w:spacing w:line="360" w:lineRule="auto"/>
        <w:ind w:firstLine="720"/>
        <w:jc w:val="both"/>
        <w:outlineLvl w:val="0"/>
        <w:rPr>
          <w:color w:val="000000" w:themeColor="text1"/>
          <w:sz w:val="28"/>
          <w:szCs w:val="28"/>
          <w:lang w:val="vi-VN"/>
        </w:rPr>
      </w:pPr>
      <w:bookmarkStart w:id="351" w:name="_Toc202450403"/>
      <w:r w:rsidRPr="00126058">
        <w:rPr>
          <w:color w:val="000000" w:themeColor="text1"/>
          <w:sz w:val="28"/>
          <w:szCs w:val="28"/>
          <w:lang w:val="vi-VN"/>
        </w:rPr>
        <w:t>Tình huống trên cho thấy hạn chế về năng lực</w:t>
      </w:r>
      <w:r w:rsidR="009113F3" w:rsidRPr="00126058">
        <w:rPr>
          <w:color w:val="000000" w:themeColor="text1"/>
          <w:sz w:val="28"/>
          <w:szCs w:val="28"/>
          <w:lang w:val="vi-VN"/>
        </w:rPr>
        <w:t xml:space="preserve"> xử lý khiếu nại </w:t>
      </w:r>
      <w:r w:rsidRPr="00126058">
        <w:rPr>
          <w:color w:val="000000" w:themeColor="text1"/>
          <w:sz w:val="28"/>
          <w:szCs w:val="28"/>
          <w:lang w:val="vi-VN"/>
        </w:rPr>
        <w:t>về quyền của người lao đông nước ngoài của</w:t>
      </w:r>
      <w:r w:rsidR="009113F3" w:rsidRPr="00126058">
        <w:rPr>
          <w:color w:val="000000" w:themeColor="text1"/>
          <w:sz w:val="28"/>
          <w:szCs w:val="28"/>
          <w:lang w:val="vi-VN"/>
        </w:rPr>
        <w:t xml:space="preserve"> cán bộ địa phương</w:t>
      </w:r>
      <w:r w:rsidRPr="00126058">
        <w:rPr>
          <w:color w:val="000000" w:themeColor="text1"/>
          <w:sz w:val="28"/>
          <w:szCs w:val="28"/>
          <w:lang w:val="vi-VN"/>
        </w:rPr>
        <w:t>, khi</w:t>
      </w:r>
      <w:r w:rsidR="009113F3" w:rsidRPr="00126058">
        <w:rPr>
          <w:color w:val="000000" w:themeColor="text1"/>
          <w:sz w:val="28"/>
          <w:szCs w:val="28"/>
          <w:lang w:val="vi-VN"/>
        </w:rPr>
        <w:t xml:space="preserve"> chỉ biết áp dụng quy định về “hòa giải tại nơi làm việc” mà không biết </w:t>
      </w:r>
      <w:r w:rsidR="00DB6EFF" w:rsidRPr="00126058">
        <w:rPr>
          <w:color w:val="000000" w:themeColor="text1"/>
          <w:sz w:val="28"/>
          <w:szCs w:val="28"/>
          <w:lang w:val="vi-VN"/>
        </w:rPr>
        <w:t>NLĐNN</w:t>
      </w:r>
      <w:r w:rsidR="009113F3" w:rsidRPr="00126058">
        <w:rPr>
          <w:color w:val="000000" w:themeColor="text1"/>
          <w:sz w:val="28"/>
          <w:szCs w:val="28"/>
          <w:lang w:val="vi-VN"/>
        </w:rPr>
        <w:t xml:space="preserve"> có thể khởi kiện tại </w:t>
      </w:r>
      <w:r w:rsidRPr="00126058">
        <w:rPr>
          <w:color w:val="000000" w:themeColor="text1"/>
          <w:sz w:val="28"/>
          <w:szCs w:val="28"/>
          <w:lang w:val="vi-VN"/>
        </w:rPr>
        <w:t xml:space="preserve">toà án hoặc </w:t>
      </w:r>
      <w:r w:rsidR="009113F3" w:rsidRPr="00126058">
        <w:rPr>
          <w:color w:val="000000" w:themeColor="text1"/>
          <w:sz w:val="28"/>
          <w:szCs w:val="28"/>
          <w:lang w:val="vi-VN"/>
        </w:rPr>
        <w:t>trọng tài</w:t>
      </w:r>
      <w:r w:rsidRPr="00126058">
        <w:rPr>
          <w:color w:val="000000" w:themeColor="text1"/>
          <w:sz w:val="28"/>
          <w:szCs w:val="28"/>
          <w:lang w:val="vi-VN"/>
        </w:rPr>
        <w:t xml:space="preserve">. Ngoài ra, tình huống trên cũng cho thấy thực tế là </w:t>
      </w:r>
      <w:r w:rsidR="00DB6EFF" w:rsidRPr="00126058">
        <w:rPr>
          <w:color w:val="000000" w:themeColor="text1"/>
          <w:sz w:val="28"/>
          <w:szCs w:val="28"/>
          <w:lang w:val="vi-VN"/>
        </w:rPr>
        <w:t>NLĐNN</w:t>
      </w:r>
      <w:r w:rsidRPr="00126058">
        <w:rPr>
          <w:color w:val="000000" w:themeColor="text1"/>
          <w:sz w:val="28"/>
          <w:szCs w:val="28"/>
          <w:lang w:val="vi-VN"/>
        </w:rPr>
        <w:t xml:space="preserve"> đã</w:t>
      </w:r>
      <w:r w:rsidR="009113F3" w:rsidRPr="00126058">
        <w:rPr>
          <w:color w:val="000000" w:themeColor="text1"/>
          <w:sz w:val="28"/>
          <w:szCs w:val="28"/>
          <w:lang w:val="vi-VN"/>
        </w:rPr>
        <w:t xml:space="preserve"> không được </w:t>
      </w:r>
      <w:r w:rsidRPr="00126058">
        <w:rPr>
          <w:color w:val="000000" w:themeColor="text1"/>
          <w:sz w:val="28"/>
          <w:szCs w:val="28"/>
          <w:lang w:val="vi-VN"/>
        </w:rPr>
        <w:t xml:space="preserve">cung cấp thông tin và </w:t>
      </w:r>
      <w:r w:rsidR="009113F3" w:rsidRPr="00126058">
        <w:rPr>
          <w:color w:val="000000" w:themeColor="text1"/>
          <w:sz w:val="28"/>
          <w:szCs w:val="28"/>
          <w:lang w:val="vi-VN"/>
        </w:rPr>
        <w:t>hướng dẫn</w:t>
      </w:r>
      <w:r w:rsidR="00E95FAE" w:rsidRPr="00126058">
        <w:rPr>
          <w:color w:val="000000" w:themeColor="text1"/>
          <w:sz w:val="28"/>
          <w:szCs w:val="28"/>
          <w:lang w:val="vi-VN"/>
        </w:rPr>
        <w:t xml:space="preserve"> </w:t>
      </w:r>
      <w:r w:rsidRPr="00126058">
        <w:rPr>
          <w:color w:val="000000" w:themeColor="text1"/>
          <w:sz w:val="28"/>
          <w:szCs w:val="28"/>
          <w:lang w:val="vi-VN"/>
        </w:rPr>
        <w:t>đầy đủ</w:t>
      </w:r>
      <w:r w:rsidR="009113F3" w:rsidRPr="00126058">
        <w:rPr>
          <w:color w:val="000000" w:themeColor="text1"/>
          <w:sz w:val="28"/>
          <w:szCs w:val="28"/>
          <w:lang w:val="vi-VN"/>
        </w:rPr>
        <w:t xml:space="preserve"> về thời hiệu và kênh pháp lý</w:t>
      </w:r>
      <w:r w:rsidRPr="00126058">
        <w:rPr>
          <w:color w:val="000000" w:themeColor="text1"/>
          <w:sz w:val="28"/>
          <w:szCs w:val="28"/>
          <w:lang w:val="vi-VN"/>
        </w:rPr>
        <w:t xml:space="preserve"> để khởi kiện đòi quyền lợi hợp pháp cho họ</w:t>
      </w:r>
      <w:r w:rsidR="009113F3" w:rsidRPr="00126058">
        <w:rPr>
          <w:color w:val="000000" w:themeColor="text1"/>
          <w:sz w:val="28"/>
          <w:szCs w:val="28"/>
          <w:lang w:val="vi-VN"/>
        </w:rPr>
        <w:t>.</w:t>
      </w:r>
      <w:bookmarkEnd w:id="351"/>
    </w:p>
    <w:p w:rsidR="009113F3" w:rsidRPr="00126058" w:rsidRDefault="009113F3" w:rsidP="00AD105C">
      <w:pPr>
        <w:adjustRightInd w:val="0"/>
        <w:snapToGrid w:val="0"/>
        <w:spacing w:line="360" w:lineRule="auto"/>
        <w:ind w:left="1440"/>
        <w:jc w:val="both"/>
        <w:outlineLvl w:val="0"/>
        <w:rPr>
          <w:i/>
          <w:iCs/>
          <w:color w:val="000000" w:themeColor="text1"/>
          <w:sz w:val="28"/>
          <w:szCs w:val="28"/>
          <w:lang w:val="vi-VN"/>
        </w:rPr>
      </w:pPr>
      <w:bookmarkStart w:id="352" w:name="_Toc202450404"/>
      <w:r w:rsidRPr="00126058">
        <w:rPr>
          <w:b/>
          <w:bCs/>
          <w:i/>
          <w:iCs/>
          <w:color w:val="000000" w:themeColor="text1"/>
          <w:sz w:val="28"/>
          <w:szCs w:val="28"/>
          <w:lang w:val="vi-VN"/>
        </w:rPr>
        <w:t>Tình huống 3</w:t>
      </w:r>
      <w:r w:rsidR="009C45F0" w:rsidRPr="00126058">
        <w:rPr>
          <w:rStyle w:val="FootnoteReference"/>
          <w:b/>
          <w:bCs/>
          <w:i/>
          <w:iCs/>
          <w:color w:val="000000" w:themeColor="text1"/>
          <w:sz w:val="28"/>
          <w:szCs w:val="28"/>
          <w:lang w:val="vi-VN"/>
        </w:rPr>
        <w:footnoteReference w:id="113"/>
      </w:r>
      <w:r w:rsidR="00F10E91" w:rsidRPr="00126058">
        <w:rPr>
          <w:b/>
          <w:bCs/>
          <w:i/>
          <w:iCs/>
          <w:color w:val="000000" w:themeColor="text1"/>
          <w:sz w:val="28"/>
          <w:szCs w:val="28"/>
          <w:lang w:val="vi-VN"/>
        </w:rPr>
        <w:t>:</w:t>
      </w:r>
      <w:r w:rsidRPr="00126058">
        <w:rPr>
          <w:i/>
          <w:iCs/>
          <w:color w:val="000000" w:themeColor="text1"/>
          <w:sz w:val="28"/>
          <w:szCs w:val="28"/>
          <w:lang w:val="vi-VN"/>
        </w:rPr>
        <w:t xml:space="preserve"> Năm 2024, cô Sarah – </w:t>
      </w:r>
      <w:r w:rsidR="00F10E91" w:rsidRPr="00126058">
        <w:rPr>
          <w:i/>
          <w:iCs/>
          <w:color w:val="000000" w:themeColor="text1"/>
          <w:sz w:val="28"/>
          <w:szCs w:val="28"/>
          <w:lang w:val="vi-VN"/>
        </w:rPr>
        <w:t xml:space="preserve">một </w:t>
      </w:r>
      <w:r w:rsidRPr="00126058">
        <w:rPr>
          <w:i/>
          <w:iCs/>
          <w:color w:val="000000" w:themeColor="text1"/>
          <w:sz w:val="28"/>
          <w:szCs w:val="28"/>
          <w:lang w:val="vi-VN"/>
        </w:rPr>
        <w:t>giáo viên tiếng Anh người Úc – giảng dạy tại trung tâm ngoại ngữ ở Đà Nẵng</w:t>
      </w:r>
      <w:r w:rsidR="009C45F0" w:rsidRPr="00126058">
        <w:rPr>
          <w:i/>
          <w:iCs/>
          <w:color w:val="000000" w:themeColor="text1"/>
          <w:sz w:val="28"/>
          <w:szCs w:val="28"/>
          <w:lang w:val="vi-VN"/>
        </w:rPr>
        <w:t xml:space="preserve"> được</w:t>
      </w:r>
      <w:r w:rsidRPr="00126058">
        <w:rPr>
          <w:i/>
          <w:iCs/>
          <w:color w:val="000000" w:themeColor="text1"/>
          <w:sz w:val="28"/>
          <w:szCs w:val="28"/>
          <w:lang w:val="vi-VN"/>
        </w:rPr>
        <w:t xml:space="preserve"> 4 tháng, </w:t>
      </w:r>
      <w:r w:rsidR="009C45F0" w:rsidRPr="00126058">
        <w:rPr>
          <w:i/>
          <w:iCs/>
          <w:color w:val="000000" w:themeColor="text1"/>
          <w:sz w:val="28"/>
          <w:szCs w:val="28"/>
          <w:lang w:val="vi-VN"/>
        </w:rPr>
        <w:t>nhưng vẫn chưa được T</w:t>
      </w:r>
      <w:r w:rsidRPr="00126058">
        <w:rPr>
          <w:i/>
          <w:iCs/>
          <w:color w:val="000000" w:themeColor="text1"/>
          <w:sz w:val="28"/>
          <w:szCs w:val="28"/>
          <w:lang w:val="vi-VN"/>
        </w:rPr>
        <w:t xml:space="preserve">rung tâm trả lương vì “không có ngân sách”. Cô không hiểu nội dung </w:t>
      </w:r>
      <w:r w:rsidR="000532FC" w:rsidRPr="00126058">
        <w:rPr>
          <w:i/>
          <w:iCs/>
          <w:color w:val="000000" w:themeColor="text1"/>
          <w:sz w:val="28"/>
          <w:szCs w:val="28"/>
          <w:lang w:val="vi-VN"/>
        </w:rPr>
        <w:t>HĐLĐ</w:t>
      </w:r>
      <w:r w:rsidR="009C45F0" w:rsidRPr="00126058">
        <w:rPr>
          <w:i/>
          <w:iCs/>
          <w:color w:val="000000" w:themeColor="text1"/>
          <w:sz w:val="28"/>
          <w:szCs w:val="28"/>
          <w:lang w:val="vi-VN"/>
        </w:rPr>
        <w:t xml:space="preserve"> với Trung tâm </w:t>
      </w:r>
      <w:r w:rsidRPr="00126058">
        <w:rPr>
          <w:i/>
          <w:iCs/>
          <w:color w:val="000000" w:themeColor="text1"/>
          <w:sz w:val="28"/>
          <w:szCs w:val="28"/>
          <w:lang w:val="vi-VN"/>
        </w:rPr>
        <w:t xml:space="preserve">do hoàn toàn bằng tiếng Việt </w:t>
      </w:r>
      <w:r w:rsidR="009C45F0" w:rsidRPr="00126058">
        <w:rPr>
          <w:i/>
          <w:iCs/>
          <w:color w:val="000000" w:themeColor="text1"/>
          <w:sz w:val="28"/>
          <w:szCs w:val="28"/>
          <w:lang w:val="vi-VN"/>
        </w:rPr>
        <w:t>m</w:t>
      </w:r>
      <w:r w:rsidRPr="00126058">
        <w:rPr>
          <w:i/>
          <w:iCs/>
          <w:color w:val="000000" w:themeColor="text1"/>
          <w:sz w:val="28"/>
          <w:szCs w:val="28"/>
          <w:lang w:val="vi-VN"/>
        </w:rPr>
        <w:t xml:space="preserve">à không có </w:t>
      </w:r>
      <w:r w:rsidR="009C45F0" w:rsidRPr="00126058">
        <w:rPr>
          <w:i/>
          <w:iCs/>
          <w:color w:val="000000" w:themeColor="text1"/>
          <w:sz w:val="28"/>
          <w:szCs w:val="28"/>
          <w:lang w:val="vi-VN"/>
        </w:rPr>
        <w:t xml:space="preserve">bản </w:t>
      </w:r>
      <w:r w:rsidRPr="00126058">
        <w:rPr>
          <w:i/>
          <w:iCs/>
          <w:color w:val="000000" w:themeColor="text1"/>
          <w:sz w:val="28"/>
          <w:szCs w:val="28"/>
          <w:lang w:val="vi-VN"/>
        </w:rPr>
        <w:t>dịch</w:t>
      </w:r>
      <w:r w:rsidR="009C45F0" w:rsidRPr="00126058">
        <w:rPr>
          <w:i/>
          <w:iCs/>
          <w:color w:val="000000" w:themeColor="text1"/>
          <w:sz w:val="28"/>
          <w:szCs w:val="28"/>
          <w:lang w:val="vi-VN"/>
        </w:rPr>
        <w:t>.</w:t>
      </w:r>
      <w:r w:rsidRPr="00126058">
        <w:rPr>
          <w:i/>
          <w:iCs/>
          <w:color w:val="000000" w:themeColor="text1"/>
          <w:sz w:val="28"/>
          <w:szCs w:val="28"/>
          <w:lang w:val="vi-VN"/>
        </w:rPr>
        <w:t xml:space="preserve"> Cô tìm đến Sở LĐTBXH</w:t>
      </w:r>
      <w:r w:rsidR="009C45F0" w:rsidRPr="00126058">
        <w:rPr>
          <w:i/>
          <w:iCs/>
          <w:color w:val="000000" w:themeColor="text1"/>
          <w:sz w:val="28"/>
          <w:szCs w:val="28"/>
          <w:lang w:val="vi-VN"/>
        </w:rPr>
        <w:t xml:space="preserve"> (nay là Sở Nội vụ) Thành phố để nhờ giúp đỡ</w:t>
      </w:r>
      <w:r w:rsidRPr="00126058">
        <w:rPr>
          <w:i/>
          <w:iCs/>
          <w:color w:val="000000" w:themeColor="text1"/>
          <w:sz w:val="28"/>
          <w:szCs w:val="28"/>
          <w:lang w:val="vi-VN"/>
        </w:rPr>
        <w:t xml:space="preserve"> và được hướng dẫn viết đơn, nhưng do rào cản ngôn ngữ, cô không thể nắm rõ thủ tục.</w:t>
      </w:r>
      <w:r w:rsidR="009C45F0" w:rsidRPr="00126058">
        <w:rPr>
          <w:i/>
          <w:iCs/>
          <w:color w:val="000000" w:themeColor="text1"/>
          <w:sz w:val="28"/>
          <w:szCs w:val="28"/>
          <w:lang w:val="vi-VN"/>
        </w:rPr>
        <w:t xml:space="preserve"> Việc g</w:t>
      </w:r>
      <w:r w:rsidRPr="00126058">
        <w:rPr>
          <w:i/>
          <w:iCs/>
          <w:color w:val="000000" w:themeColor="text1"/>
          <w:sz w:val="28"/>
          <w:szCs w:val="28"/>
          <w:lang w:val="vi-VN"/>
        </w:rPr>
        <w:t xml:space="preserve">iải </w:t>
      </w:r>
      <w:r w:rsidRPr="00126058">
        <w:rPr>
          <w:i/>
          <w:iCs/>
          <w:color w:val="000000" w:themeColor="text1"/>
          <w:sz w:val="28"/>
          <w:szCs w:val="28"/>
          <w:lang w:val="vi-VN"/>
        </w:rPr>
        <w:lastRenderedPageBreak/>
        <w:t xml:space="preserve">quyết </w:t>
      </w:r>
      <w:r w:rsidR="009C45F0" w:rsidRPr="00126058">
        <w:rPr>
          <w:i/>
          <w:iCs/>
          <w:color w:val="000000" w:themeColor="text1"/>
          <w:sz w:val="28"/>
          <w:szCs w:val="28"/>
          <w:lang w:val="vi-VN"/>
        </w:rPr>
        <w:t xml:space="preserve">vụ việc </w:t>
      </w:r>
      <w:r w:rsidRPr="00126058">
        <w:rPr>
          <w:i/>
          <w:iCs/>
          <w:color w:val="000000" w:themeColor="text1"/>
          <w:sz w:val="28"/>
          <w:szCs w:val="28"/>
          <w:lang w:val="vi-VN"/>
        </w:rPr>
        <w:t>kéo dài hơn 6 tháng,</w:t>
      </w:r>
      <w:r w:rsidR="009C45F0" w:rsidRPr="00126058">
        <w:rPr>
          <w:i/>
          <w:iCs/>
          <w:color w:val="000000" w:themeColor="text1"/>
          <w:sz w:val="28"/>
          <w:szCs w:val="28"/>
          <w:lang w:val="vi-VN"/>
        </w:rPr>
        <w:t xml:space="preserve"> cuối cùng T</w:t>
      </w:r>
      <w:r w:rsidRPr="00126058">
        <w:rPr>
          <w:i/>
          <w:iCs/>
          <w:color w:val="000000" w:themeColor="text1"/>
          <w:sz w:val="28"/>
          <w:szCs w:val="28"/>
          <w:lang w:val="vi-VN"/>
        </w:rPr>
        <w:t xml:space="preserve">rung tâm chỉ trả một phần lương </w:t>
      </w:r>
      <w:r w:rsidR="009C45F0" w:rsidRPr="00126058">
        <w:rPr>
          <w:i/>
          <w:iCs/>
          <w:color w:val="000000" w:themeColor="text1"/>
          <w:sz w:val="28"/>
          <w:szCs w:val="28"/>
          <w:lang w:val="vi-VN"/>
        </w:rPr>
        <w:t>cho Sarah</w:t>
      </w:r>
      <w:r w:rsidRPr="00126058">
        <w:rPr>
          <w:i/>
          <w:iCs/>
          <w:color w:val="000000" w:themeColor="text1"/>
          <w:sz w:val="28"/>
          <w:szCs w:val="28"/>
          <w:lang w:val="vi-VN"/>
        </w:rPr>
        <w:t>.</w:t>
      </w:r>
      <w:bookmarkEnd w:id="352"/>
    </w:p>
    <w:p w:rsidR="009113F3" w:rsidRPr="00126058" w:rsidRDefault="008E0EBE" w:rsidP="008E0EBE">
      <w:pPr>
        <w:adjustRightInd w:val="0"/>
        <w:snapToGrid w:val="0"/>
        <w:spacing w:line="360" w:lineRule="auto"/>
        <w:ind w:firstLine="720"/>
        <w:jc w:val="both"/>
        <w:outlineLvl w:val="0"/>
        <w:rPr>
          <w:color w:val="000000" w:themeColor="text1"/>
          <w:sz w:val="28"/>
          <w:szCs w:val="28"/>
          <w:lang w:val="vi-VN"/>
        </w:rPr>
      </w:pPr>
      <w:bookmarkStart w:id="353" w:name="_Toc202450405"/>
      <w:r w:rsidRPr="00126058">
        <w:rPr>
          <w:color w:val="000000" w:themeColor="text1"/>
          <w:sz w:val="28"/>
          <w:szCs w:val="28"/>
          <w:lang w:val="vi-VN"/>
        </w:rPr>
        <w:t>Tình huống trên cho thấy hạn chế trong việc giám sát thực hiện các quy định</w:t>
      </w:r>
      <w:r w:rsidR="00CA4EF5" w:rsidRPr="00126058">
        <w:rPr>
          <w:color w:val="000000" w:themeColor="text1"/>
          <w:sz w:val="28"/>
          <w:szCs w:val="28"/>
          <w:lang w:val="vi-VN"/>
        </w:rPr>
        <w:t xml:space="preserve"> p</w:t>
      </w:r>
      <w:r w:rsidRPr="00126058">
        <w:rPr>
          <w:color w:val="000000" w:themeColor="text1"/>
          <w:sz w:val="28"/>
          <w:szCs w:val="28"/>
          <w:lang w:val="vi-VN"/>
        </w:rPr>
        <w:t xml:space="preserve">háp luật về quyền của </w:t>
      </w:r>
      <w:r w:rsidR="00DB6EFF" w:rsidRPr="00126058">
        <w:rPr>
          <w:color w:val="000000" w:themeColor="text1"/>
          <w:sz w:val="28"/>
          <w:szCs w:val="28"/>
          <w:lang w:val="vi-VN"/>
        </w:rPr>
        <w:t>NLĐNN</w:t>
      </w:r>
      <w:r w:rsidRPr="00126058">
        <w:rPr>
          <w:color w:val="000000" w:themeColor="text1"/>
          <w:sz w:val="28"/>
          <w:szCs w:val="28"/>
          <w:lang w:val="vi-VN"/>
        </w:rPr>
        <w:t>. Cơ sở sử dụng lao động</w:t>
      </w:r>
      <w:r w:rsidR="009113F3" w:rsidRPr="00126058">
        <w:rPr>
          <w:color w:val="000000" w:themeColor="text1"/>
          <w:sz w:val="28"/>
          <w:szCs w:val="28"/>
          <w:lang w:val="vi-VN"/>
        </w:rPr>
        <w:t xml:space="preserve"> </w:t>
      </w:r>
      <w:r w:rsidRPr="00126058">
        <w:rPr>
          <w:color w:val="000000" w:themeColor="text1"/>
          <w:sz w:val="28"/>
          <w:szCs w:val="28"/>
          <w:lang w:val="vi-VN"/>
        </w:rPr>
        <w:t xml:space="preserve">đã không tuân thủ </w:t>
      </w:r>
      <w:r w:rsidR="009113F3" w:rsidRPr="00126058">
        <w:rPr>
          <w:color w:val="000000" w:themeColor="text1"/>
          <w:sz w:val="28"/>
          <w:szCs w:val="28"/>
          <w:lang w:val="vi-VN"/>
        </w:rPr>
        <w:t xml:space="preserve">quy định bắt buộc </w:t>
      </w:r>
      <w:r w:rsidRPr="00126058">
        <w:rPr>
          <w:color w:val="000000" w:themeColor="text1"/>
          <w:sz w:val="28"/>
          <w:szCs w:val="28"/>
          <w:lang w:val="vi-VN"/>
        </w:rPr>
        <w:t>phải sử dụng</w:t>
      </w:r>
      <w:r w:rsidR="009113F3" w:rsidRPr="00126058">
        <w:rPr>
          <w:color w:val="000000" w:themeColor="text1"/>
          <w:sz w:val="28"/>
          <w:szCs w:val="28"/>
          <w:lang w:val="vi-VN"/>
        </w:rPr>
        <w:t xml:space="preserve"> hợp đồng song ngữ;</w:t>
      </w:r>
      <w:r w:rsidRPr="00126058">
        <w:rPr>
          <w:color w:val="000000" w:themeColor="text1"/>
          <w:sz w:val="28"/>
          <w:szCs w:val="28"/>
          <w:lang w:val="vi-VN"/>
        </w:rPr>
        <w:t xml:space="preserve"> trong khi việc giải quyết khiếu nại và hỗ trợ </w:t>
      </w:r>
      <w:r w:rsidR="00DB6EFF" w:rsidRPr="00126058">
        <w:rPr>
          <w:color w:val="000000" w:themeColor="text1"/>
          <w:sz w:val="28"/>
          <w:szCs w:val="28"/>
          <w:lang w:val="vi-VN"/>
        </w:rPr>
        <w:t>NLĐNN</w:t>
      </w:r>
      <w:r w:rsidRPr="00126058">
        <w:rPr>
          <w:color w:val="000000" w:themeColor="text1"/>
          <w:sz w:val="28"/>
          <w:szCs w:val="28"/>
          <w:lang w:val="vi-VN"/>
        </w:rPr>
        <w:t xml:space="preserve"> chậm tr</w:t>
      </w:r>
      <w:r w:rsidR="00CA4EF5" w:rsidRPr="00126058">
        <w:rPr>
          <w:color w:val="000000" w:themeColor="text1"/>
          <w:sz w:val="28"/>
          <w:szCs w:val="28"/>
          <w:lang w:val="vi-VN"/>
        </w:rPr>
        <w:t>ễ</w:t>
      </w:r>
      <w:r w:rsidRPr="00126058">
        <w:rPr>
          <w:color w:val="000000" w:themeColor="text1"/>
          <w:sz w:val="28"/>
          <w:szCs w:val="28"/>
          <w:lang w:val="vi-VN"/>
        </w:rPr>
        <w:t>, thiếu hiệu quả.</w:t>
      </w:r>
      <w:bookmarkEnd w:id="353"/>
      <w:r w:rsidRPr="00126058">
        <w:rPr>
          <w:color w:val="000000" w:themeColor="text1"/>
          <w:sz w:val="28"/>
          <w:szCs w:val="28"/>
          <w:lang w:val="vi-VN"/>
        </w:rPr>
        <w:t xml:space="preserve"> </w:t>
      </w:r>
    </w:p>
    <w:p w:rsidR="009113F3" w:rsidRPr="00126058" w:rsidRDefault="008E0EBE" w:rsidP="008E0EBE">
      <w:pPr>
        <w:adjustRightInd w:val="0"/>
        <w:snapToGrid w:val="0"/>
        <w:spacing w:line="360" w:lineRule="auto"/>
        <w:ind w:firstLine="720"/>
        <w:jc w:val="both"/>
        <w:outlineLvl w:val="0"/>
        <w:rPr>
          <w:color w:val="000000" w:themeColor="text1"/>
          <w:sz w:val="28"/>
          <w:szCs w:val="28"/>
          <w:lang w:val="vi-VN"/>
        </w:rPr>
      </w:pPr>
      <w:bookmarkStart w:id="354" w:name="_Toc202450406"/>
      <w:r w:rsidRPr="00126058">
        <w:rPr>
          <w:color w:val="000000" w:themeColor="text1"/>
          <w:sz w:val="28"/>
          <w:szCs w:val="28"/>
          <w:lang w:val="vi-VN"/>
        </w:rPr>
        <w:t>Tóm lại, b</w:t>
      </w:r>
      <w:r w:rsidR="009113F3" w:rsidRPr="00126058">
        <w:rPr>
          <w:color w:val="000000" w:themeColor="text1"/>
          <w:sz w:val="28"/>
          <w:szCs w:val="28"/>
          <w:lang w:val="vi-VN"/>
        </w:rPr>
        <w:t xml:space="preserve">a tình huống trên làm nổi bật </w:t>
      </w:r>
      <w:r w:rsidRPr="00126058">
        <w:rPr>
          <w:color w:val="000000" w:themeColor="text1"/>
          <w:sz w:val="28"/>
          <w:szCs w:val="28"/>
          <w:lang w:val="vi-VN"/>
        </w:rPr>
        <w:t>một số</w:t>
      </w:r>
      <w:r w:rsidR="009113F3" w:rsidRPr="00126058">
        <w:rPr>
          <w:color w:val="000000" w:themeColor="text1"/>
          <w:sz w:val="28"/>
          <w:szCs w:val="28"/>
          <w:lang w:val="vi-VN"/>
        </w:rPr>
        <w:t xml:space="preserve"> hạn chế trong</w:t>
      </w:r>
      <w:r w:rsidRPr="00126058">
        <w:rPr>
          <w:color w:val="000000" w:themeColor="text1"/>
          <w:sz w:val="28"/>
          <w:szCs w:val="28"/>
          <w:lang w:val="vi-VN"/>
        </w:rPr>
        <w:t xml:space="preserve"> việc</w:t>
      </w:r>
      <w:r w:rsidR="009113F3" w:rsidRPr="00126058">
        <w:rPr>
          <w:color w:val="000000" w:themeColor="text1"/>
          <w:sz w:val="28"/>
          <w:szCs w:val="28"/>
          <w:lang w:val="vi-VN"/>
        </w:rPr>
        <w:t xml:space="preserve"> tổ chức thực thi pháp luật về NLĐNN ở Việt Nam</w:t>
      </w:r>
      <w:r w:rsidRPr="00126058">
        <w:rPr>
          <w:color w:val="000000" w:themeColor="text1"/>
          <w:sz w:val="28"/>
          <w:szCs w:val="28"/>
          <w:lang w:val="vi-VN"/>
        </w:rPr>
        <w:t xml:space="preserve"> đó là: </w:t>
      </w:r>
      <w:r w:rsidR="009113F3" w:rsidRPr="00126058">
        <w:rPr>
          <w:color w:val="000000" w:themeColor="text1"/>
          <w:sz w:val="28"/>
          <w:szCs w:val="28"/>
          <w:lang w:val="vi-VN"/>
        </w:rPr>
        <w:t xml:space="preserve">Thanh tra </w:t>
      </w:r>
      <w:r w:rsidR="00CA4EF5" w:rsidRPr="00126058">
        <w:rPr>
          <w:color w:val="000000" w:themeColor="text1"/>
          <w:sz w:val="28"/>
          <w:szCs w:val="28"/>
          <w:lang w:val="vi-VN"/>
        </w:rPr>
        <w:t>về NLĐNN ở cấp</w:t>
      </w:r>
      <w:r w:rsidR="009113F3" w:rsidRPr="00126058">
        <w:rPr>
          <w:color w:val="000000" w:themeColor="text1"/>
          <w:sz w:val="28"/>
          <w:szCs w:val="28"/>
          <w:lang w:val="vi-VN"/>
        </w:rPr>
        <w:t xml:space="preserve"> địa phương </w:t>
      </w:r>
      <w:r w:rsidR="00CA4EF5" w:rsidRPr="00126058">
        <w:rPr>
          <w:color w:val="000000" w:themeColor="text1"/>
          <w:sz w:val="28"/>
          <w:szCs w:val="28"/>
          <w:lang w:val="vi-VN"/>
        </w:rPr>
        <w:t xml:space="preserve">còn </w:t>
      </w:r>
      <w:r w:rsidR="009113F3" w:rsidRPr="00126058">
        <w:rPr>
          <w:color w:val="000000" w:themeColor="text1"/>
          <w:sz w:val="28"/>
          <w:szCs w:val="28"/>
          <w:lang w:val="vi-VN"/>
        </w:rPr>
        <w:t xml:space="preserve">hình thức, thiếu chuyên môn </w:t>
      </w:r>
      <w:r w:rsidRPr="00126058">
        <w:rPr>
          <w:color w:val="000000" w:themeColor="text1"/>
          <w:sz w:val="28"/>
          <w:szCs w:val="28"/>
          <w:lang w:val="vi-VN"/>
        </w:rPr>
        <w:t xml:space="preserve">và khả năng </w:t>
      </w:r>
      <w:r w:rsidR="009113F3" w:rsidRPr="00126058">
        <w:rPr>
          <w:color w:val="000000" w:themeColor="text1"/>
          <w:sz w:val="28"/>
          <w:szCs w:val="28"/>
          <w:lang w:val="vi-VN"/>
        </w:rPr>
        <w:t>hỗ trợ NLĐNN</w:t>
      </w:r>
      <w:r w:rsidRPr="00126058">
        <w:rPr>
          <w:color w:val="000000" w:themeColor="text1"/>
          <w:sz w:val="28"/>
          <w:szCs w:val="28"/>
          <w:lang w:val="vi-VN"/>
        </w:rPr>
        <w:t>; c</w:t>
      </w:r>
      <w:r w:rsidR="009113F3" w:rsidRPr="00126058">
        <w:rPr>
          <w:color w:val="000000" w:themeColor="text1"/>
          <w:sz w:val="28"/>
          <w:szCs w:val="28"/>
          <w:lang w:val="vi-VN"/>
        </w:rPr>
        <w:t>ơ chế hỗ trợ thông tin pháp lý v</w:t>
      </w:r>
      <w:r w:rsidRPr="00126058">
        <w:rPr>
          <w:color w:val="000000" w:themeColor="text1"/>
          <w:sz w:val="28"/>
          <w:szCs w:val="28"/>
          <w:lang w:val="vi-VN"/>
        </w:rPr>
        <w:t>à xử lý</w:t>
      </w:r>
      <w:r w:rsidR="009113F3" w:rsidRPr="00126058">
        <w:rPr>
          <w:color w:val="000000" w:themeColor="text1"/>
          <w:sz w:val="28"/>
          <w:szCs w:val="28"/>
          <w:lang w:val="vi-VN"/>
        </w:rPr>
        <w:t xml:space="preserve"> khiếu nại</w:t>
      </w:r>
      <w:r w:rsidR="00CA4EF5" w:rsidRPr="00126058">
        <w:rPr>
          <w:color w:val="000000" w:themeColor="text1"/>
          <w:sz w:val="28"/>
          <w:szCs w:val="28"/>
          <w:lang w:val="vi-VN"/>
        </w:rPr>
        <w:t xml:space="preserve"> của NLĐNN</w:t>
      </w:r>
      <w:r w:rsidR="009113F3" w:rsidRPr="00126058">
        <w:rPr>
          <w:color w:val="000000" w:themeColor="text1"/>
          <w:sz w:val="28"/>
          <w:szCs w:val="28"/>
          <w:lang w:val="vi-VN"/>
        </w:rPr>
        <w:t xml:space="preserve"> </w:t>
      </w:r>
      <w:r w:rsidRPr="00126058">
        <w:rPr>
          <w:color w:val="000000" w:themeColor="text1"/>
          <w:sz w:val="28"/>
          <w:szCs w:val="28"/>
          <w:lang w:val="vi-VN"/>
        </w:rPr>
        <w:t>chậm, thiếu hiệu quả; r</w:t>
      </w:r>
      <w:r w:rsidR="009113F3" w:rsidRPr="00126058">
        <w:rPr>
          <w:color w:val="000000" w:themeColor="text1"/>
          <w:sz w:val="28"/>
          <w:szCs w:val="28"/>
          <w:lang w:val="vi-VN"/>
        </w:rPr>
        <w:t>ào cản ngôn ngữ khiến NLĐNN khó tiếp cận pháp luật</w:t>
      </w:r>
      <w:r w:rsidRPr="00126058">
        <w:rPr>
          <w:color w:val="000000" w:themeColor="text1"/>
          <w:sz w:val="28"/>
          <w:szCs w:val="28"/>
          <w:lang w:val="vi-VN"/>
        </w:rPr>
        <w:t xml:space="preserve"> và các cơ chế khiếu nại giải quyết tranh chấp của mình</w:t>
      </w:r>
      <w:r w:rsidR="009113F3" w:rsidRPr="00126058">
        <w:rPr>
          <w:color w:val="000000" w:themeColor="text1"/>
          <w:sz w:val="28"/>
          <w:szCs w:val="28"/>
          <w:lang w:val="vi-VN"/>
        </w:rPr>
        <w:t>.</w:t>
      </w:r>
      <w:bookmarkEnd w:id="354"/>
    </w:p>
    <w:p w:rsidR="008E0EBE" w:rsidRPr="00126058" w:rsidRDefault="008E0EBE" w:rsidP="008E0EBE">
      <w:pPr>
        <w:adjustRightInd w:val="0"/>
        <w:snapToGrid w:val="0"/>
        <w:spacing w:line="360" w:lineRule="auto"/>
        <w:ind w:firstLine="720"/>
        <w:jc w:val="both"/>
        <w:outlineLvl w:val="0"/>
        <w:rPr>
          <w:color w:val="000000" w:themeColor="text1"/>
          <w:sz w:val="28"/>
          <w:szCs w:val="28"/>
          <w:lang w:val="vi-VN"/>
        </w:rPr>
      </w:pPr>
    </w:p>
    <w:p w:rsidR="005132C7" w:rsidRPr="00126058" w:rsidRDefault="008E0EBE" w:rsidP="00AD105C">
      <w:pPr>
        <w:adjustRightInd w:val="0"/>
        <w:snapToGrid w:val="0"/>
        <w:spacing w:line="360" w:lineRule="auto"/>
        <w:ind w:firstLine="720"/>
        <w:jc w:val="both"/>
        <w:outlineLvl w:val="0"/>
        <w:rPr>
          <w:color w:val="000000" w:themeColor="text1"/>
          <w:sz w:val="28"/>
          <w:szCs w:val="28"/>
          <w:lang w:val="vi-VN"/>
        </w:rPr>
      </w:pPr>
      <w:r w:rsidRPr="00126058">
        <w:rPr>
          <w:color w:val="000000" w:themeColor="text1"/>
          <w:sz w:val="28"/>
          <w:szCs w:val="28"/>
          <w:lang w:val="vi-VN"/>
        </w:rPr>
        <w:t xml:space="preserve"> </w:t>
      </w:r>
    </w:p>
    <w:p w:rsidR="00CA4EF5" w:rsidRPr="00126058" w:rsidRDefault="00CA4EF5" w:rsidP="00AD105C">
      <w:pPr>
        <w:adjustRightInd w:val="0"/>
        <w:snapToGrid w:val="0"/>
        <w:spacing w:line="360" w:lineRule="auto"/>
        <w:ind w:firstLine="720"/>
        <w:jc w:val="both"/>
        <w:outlineLvl w:val="0"/>
        <w:rPr>
          <w:color w:val="000000" w:themeColor="text1"/>
          <w:sz w:val="28"/>
          <w:szCs w:val="28"/>
          <w:lang w:val="vi-VN"/>
        </w:rPr>
      </w:pPr>
    </w:p>
    <w:p w:rsidR="00CA4EF5" w:rsidRPr="00126058" w:rsidRDefault="00CA4EF5" w:rsidP="00AD105C">
      <w:pPr>
        <w:adjustRightInd w:val="0"/>
        <w:snapToGrid w:val="0"/>
        <w:spacing w:line="360" w:lineRule="auto"/>
        <w:ind w:firstLine="720"/>
        <w:jc w:val="both"/>
        <w:outlineLvl w:val="0"/>
        <w:rPr>
          <w:color w:val="000000" w:themeColor="text1"/>
          <w:sz w:val="28"/>
          <w:szCs w:val="28"/>
          <w:lang w:val="vi-VN"/>
        </w:rPr>
      </w:pPr>
    </w:p>
    <w:p w:rsidR="00CA4EF5" w:rsidRPr="00126058" w:rsidRDefault="00CA4EF5" w:rsidP="00AD105C">
      <w:pPr>
        <w:adjustRightInd w:val="0"/>
        <w:snapToGrid w:val="0"/>
        <w:spacing w:line="360" w:lineRule="auto"/>
        <w:ind w:firstLine="720"/>
        <w:jc w:val="both"/>
        <w:outlineLvl w:val="0"/>
        <w:rPr>
          <w:color w:val="000000" w:themeColor="text1"/>
          <w:sz w:val="28"/>
          <w:szCs w:val="28"/>
          <w:lang w:val="vi-VN"/>
        </w:rPr>
      </w:pPr>
    </w:p>
    <w:p w:rsidR="00CA4EF5" w:rsidRPr="00126058" w:rsidRDefault="00CA4EF5" w:rsidP="00AD105C">
      <w:pPr>
        <w:adjustRightInd w:val="0"/>
        <w:snapToGrid w:val="0"/>
        <w:spacing w:line="360" w:lineRule="auto"/>
        <w:ind w:firstLine="720"/>
        <w:jc w:val="both"/>
        <w:outlineLvl w:val="0"/>
        <w:rPr>
          <w:color w:val="000000" w:themeColor="text1"/>
          <w:sz w:val="28"/>
          <w:szCs w:val="28"/>
          <w:lang w:val="vi-VN"/>
        </w:rPr>
      </w:pPr>
    </w:p>
    <w:p w:rsidR="00CA4EF5" w:rsidRPr="00126058" w:rsidRDefault="00CA4EF5" w:rsidP="00AD105C">
      <w:pPr>
        <w:adjustRightInd w:val="0"/>
        <w:snapToGrid w:val="0"/>
        <w:spacing w:line="360" w:lineRule="auto"/>
        <w:ind w:firstLine="720"/>
        <w:jc w:val="both"/>
        <w:outlineLvl w:val="0"/>
        <w:rPr>
          <w:color w:val="000000" w:themeColor="text1"/>
          <w:sz w:val="28"/>
          <w:szCs w:val="28"/>
          <w:lang w:val="vi-VN"/>
        </w:rPr>
      </w:pPr>
    </w:p>
    <w:p w:rsidR="00CA4EF5" w:rsidRPr="00126058" w:rsidRDefault="00CA4EF5" w:rsidP="00AD105C">
      <w:pPr>
        <w:adjustRightInd w:val="0"/>
        <w:snapToGrid w:val="0"/>
        <w:spacing w:line="360" w:lineRule="auto"/>
        <w:ind w:firstLine="720"/>
        <w:jc w:val="both"/>
        <w:outlineLvl w:val="0"/>
        <w:rPr>
          <w:color w:val="000000" w:themeColor="text1"/>
          <w:sz w:val="28"/>
          <w:szCs w:val="28"/>
          <w:lang w:val="vi-VN"/>
        </w:rPr>
      </w:pPr>
    </w:p>
    <w:p w:rsidR="00CA4EF5" w:rsidRPr="00126058" w:rsidRDefault="00CA4EF5" w:rsidP="00AD105C">
      <w:pPr>
        <w:adjustRightInd w:val="0"/>
        <w:snapToGrid w:val="0"/>
        <w:spacing w:line="360" w:lineRule="auto"/>
        <w:ind w:firstLine="720"/>
        <w:jc w:val="both"/>
        <w:outlineLvl w:val="0"/>
        <w:rPr>
          <w:color w:val="000000" w:themeColor="text1"/>
          <w:sz w:val="28"/>
          <w:szCs w:val="28"/>
          <w:lang w:val="vi-VN"/>
        </w:rPr>
      </w:pPr>
    </w:p>
    <w:p w:rsidR="00CA4EF5" w:rsidRPr="00126058" w:rsidRDefault="00CA4EF5" w:rsidP="00AD105C">
      <w:pPr>
        <w:adjustRightInd w:val="0"/>
        <w:snapToGrid w:val="0"/>
        <w:spacing w:line="360" w:lineRule="auto"/>
        <w:ind w:firstLine="720"/>
        <w:jc w:val="both"/>
        <w:outlineLvl w:val="0"/>
        <w:rPr>
          <w:color w:val="000000" w:themeColor="text1"/>
          <w:sz w:val="28"/>
          <w:szCs w:val="28"/>
          <w:lang w:val="vi-VN"/>
        </w:rPr>
      </w:pPr>
    </w:p>
    <w:p w:rsidR="00CA4EF5" w:rsidRPr="00126058" w:rsidRDefault="00CA4EF5" w:rsidP="00AD105C">
      <w:pPr>
        <w:adjustRightInd w:val="0"/>
        <w:snapToGrid w:val="0"/>
        <w:spacing w:line="360" w:lineRule="auto"/>
        <w:ind w:firstLine="720"/>
        <w:jc w:val="both"/>
        <w:outlineLvl w:val="0"/>
        <w:rPr>
          <w:color w:val="000000" w:themeColor="text1"/>
          <w:sz w:val="28"/>
          <w:szCs w:val="28"/>
          <w:lang w:val="vi-VN"/>
        </w:rPr>
      </w:pPr>
    </w:p>
    <w:p w:rsidR="00CA4EF5" w:rsidRPr="00126058" w:rsidRDefault="00CA4EF5" w:rsidP="00AD105C">
      <w:pPr>
        <w:adjustRightInd w:val="0"/>
        <w:snapToGrid w:val="0"/>
        <w:spacing w:line="360" w:lineRule="auto"/>
        <w:ind w:firstLine="720"/>
        <w:jc w:val="both"/>
        <w:outlineLvl w:val="0"/>
        <w:rPr>
          <w:color w:val="000000" w:themeColor="text1"/>
          <w:sz w:val="28"/>
          <w:szCs w:val="28"/>
          <w:lang w:val="vi-VN"/>
        </w:rPr>
      </w:pPr>
    </w:p>
    <w:p w:rsidR="00CA4EF5" w:rsidRPr="00126058" w:rsidRDefault="00CA4EF5" w:rsidP="00AD105C">
      <w:pPr>
        <w:adjustRightInd w:val="0"/>
        <w:snapToGrid w:val="0"/>
        <w:spacing w:line="360" w:lineRule="auto"/>
        <w:ind w:firstLine="720"/>
        <w:jc w:val="both"/>
        <w:outlineLvl w:val="0"/>
        <w:rPr>
          <w:b/>
          <w:iCs/>
          <w:color w:val="000000" w:themeColor="text1"/>
          <w:sz w:val="28"/>
          <w:szCs w:val="28"/>
        </w:rPr>
      </w:pPr>
    </w:p>
    <w:p w:rsidR="00CA4EF5" w:rsidRPr="00126058" w:rsidRDefault="00CA4EF5" w:rsidP="00543693">
      <w:pPr>
        <w:adjustRightInd w:val="0"/>
        <w:snapToGrid w:val="0"/>
        <w:spacing w:line="360" w:lineRule="auto"/>
        <w:jc w:val="center"/>
        <w:outlineLvl w:val="0"/>
        <w:rPr>
          <w:b/>
          <w:iCs/>
          <w:color w:val="000000" w:themeColor="text1"/>
          <w:sz w:val="28"/>
          <w:szCs w:val="28"/>
        </w:rPr>
      </w:pPr>
    </w:p>
    <w:p w:rsidR="001E4ABE" w:rsidRDefault="001E4ABE">
      <w:pPr>
        <w:rPr>
          <w:b/>
          <w:iCs/>
          <w:color w:val="000000" w:themeColor="text1"/>
          <w:sz w:val="28"/>
          <w:szCs w:val="28"/>
        </w:rPr>
      </w:pPr>
      <w:r>
        <w:rPr>
          <w:b/>
          <w:iCs/>
          <w:color w:val="000000" w:themeColor="text1"/>
          <w:sz w:val="28"/>
          <w:szCs w:val="28"/>
        </w:rPr>
        <w:br w:type="page"/>
      </w:r>
    </w:p>
    <w:p w:rsidR="00E44BC4" w:rsidRPr="00126058" w:rsidRDefault="007F5CA9" w:rsidP="00543693">
      <w:pPr>
        <w:adjustRightInd w:val="0"/>
        <w:snapToGrid w:val="0"/>
        <w:spacing w:line="360" w:lineRule="auto"/>
        <w:jc w:val="center"/>
        <w:outlineLvl w:val="0"/>
        <w:rPr>
          <w:b/>
          <w:iCs/>
          <w:color w:val="000000" w:themeColor="text1"/>
          <w:sz w:val="28"/>
          <w:szCs w:val="28"/>
          <w:lang w:val="vi-VN"/>
        </w:rPr>
      </w:pPr>
      <w:bookmarkStart w:id="355" w:name="_Toc202450407"/>
      <w:r w:rsidRPr="00126058">
        <w:rPr>
          <w:b/>
          <w:iCs/>
          <w:color w:val="000000" w:themeColor="text1"/>
          <w:sz w:val="28"/>
          <w:szCs w:val="28"/>
        </w:rPr>
        <w:lastRenderedPageBreak/>
        <w:t>KẾT LUẬN CHƯƠNG</w:t>
      </w:r>
      <w:r w:rsidR="00D744A6" w:rsidRPr="00126058">
        <w:rPr>
          <w:b/>
          <w:iCs/>
          <w:color w:val="000000" w:themeColor="text1"/>
          <w:sz w:val="28"/>
          <w:szCs w:val="28"/>
        </w:rPr>
        <w:t xml:space="preserve"> </w:t>
      </w:r>
      <w:r w:rsidR="00D744A6" w:rsidRPr="00126058">
        <w:rPr>
          <w:b/>
          <w:iCs/>
          <w:color w:val="000000" w:themeColor="text1"/>
          <w:sz w:val="28"/>
          <w:szCs w:val="28"/>
          <w:lang w:val="vi-VN"/>
        </w:rPr>
        <w:t>2</w:t>
      </w:r>
      <w:bookmarkEnd w:id="355"/>
    </w:p>
    <w:p w:rsidR="007B5F2A" w:rsidRPr="00126058" w:rsidRDefault="007B5F2A" w:rsidP="007B5F2A">
      <w:pPr>
        <w:adjustRightInd w:val="0"/>
        <w:snapToGrid w:val="0"/>
        <w:spacing w:line="360" w:lineRule="auto"/>
        <w:ind w:firstLine="720"/>
        <w:jc w:val="both"/>
        <w:outlineLvl w:val="0"/>
        <w:rPr>
          <w:iCs/>
          <w:color w:val="000000" w:themeColor="text1"/>
          <w:sz w:val="28"/>
          <w:szCs w:val="28"/>
          <w:lang w:val="vi-VN"/>
        </w:rPr>
      </w:pPr>
      <w:bookmarkStart w:id="356" w:name="_Toc202450408"/>
      <w:r w:rsidRPr="00126058">
        <w:rPr>
          <w:iCs/>
          <w:color w:val="000000" w:themeColor="text1"/>
          <w:sz w:val="28"/>
          <w:szCs w:val="28"/>
          <w:lang w:val="vi-VN"/>
        </w:rPr>
        <w:t>Chương 2 của luận án đã phân tích toàn diện thực trạng bảo đảm quyền của</w:t>
      </w:r>
      <w:r w:rsidR="00C53C7C" w:rsidRPr="00126058">
        <w:rPr>
          <w:iCs/>
          <w:color w:val="000000" w:themeColor="text1"/>
          <w:sz w:val="28"/>
          <w:szCs w:val="28"/>
          <w:lang w:val="vi-VN"/>
        </w:rPr>
        <w:t xml:space="preserve"> người LĐDT</w:t>
      </w:r>
      <w:r w:rsidR="000532FC" w:rsidRPr="00126058">
        <w:rPr>
          <w:iCs/>
          <w:color w:val="000000" w:themeColor="text1"/>
          <w:sz w:val="28"/>
          <w:szCs w:val="28"/>
          <w:lang w:val="vi-VN"/>
        </w:rPr>
        <w:t xml:space="preserve"> theo pháp luật</w:t>
      </w:r>
      <w:r w:rsidRPr="00126058">
        <w:rPr>
          <w:iCs/>
          <w:color w:val="000000" w:themeColor="text1"/>
          <w:sz w:val="28"/>
          <w:szCs w:val="28"/>
          <w:lang w:val="vi-VN"/>
        </w:rPr>
        <w:t xml:space="preserve"> Việt Nam, tập trung vào </w:t>
      </w:r>
      <w:r w:rsidR="00CA4EF5" w:rsidRPr="00126058">
        <w:rPr>
          <w:iCs/>
          <w:color w:val="000000" w:themeColor="text1"/>
          <w:sz w:val="28"/>
          <w:szCs w:val="28"/>
          <w:lang w:val="vi-VN"/>
        </w:rPr>
        <w:t xml:space="preserve">hai nhóm chính là </w:t>
      </w:r>
      <w:r w:rsidR="002D417E" w:rsidRPr="00126058">
        <w:rPr>
          <w:iCs/>
          <w:color w:val="000000" w:themeColor="text1"/>
          <w:sz w:val="28"/>
          <w:szCs w:val="28"/>
          <w:lang w:val="vi-VN"/>
        </w:rPr>
        <w:t>NLĐVN</w:t>
      </w:r>
      <w:r w:rsidRPr="00126058">
        <w:rPr>
          <w:iCs/>
          <w:color w:val="000000" w:themeColor="text1"/>
          <w:sz w:val="28"/>
          <w:szCs w:val="28"/>
          <w:lang w:val="vi-VN"/>
        </w:rPr>
        <w:t xml:space="preserve"> đi làm việc ở nước ngoài theo hợp đồng</w:t>
      </w:r>
      <w:r w:rsidR="008E0EBE" w:rsidRPr="00126058">
        <w:rPr>
          <w:iCs/>
          <w:color w:val="000000" w:themeColor="text1"/>
          <w:sz w:val="28"/>
          <w:szCs w:val="28"/>
          <w:lang w:val="vi-VN"/>
        </w:rPr>
        <w:t xml:space="preserve"> và </w:t>
      </w:r>
      <w:r w:rsidR="00CA4EF5" w:rsidRPr="00126058">
        <w:rPr>
          <w:iCs/>
          <w:color w:val="000000" w:themeColor="text1"/>
          <w:sz w:val="28"/>
          <w:szCs w:val="28"/>
          <w:lang w:val="vi-VN"/>
        </w:rPr>
        <w:t>NLĐNN</w:t>
      </w:r>
      <w:r w:rsidR="008E0EBE" w:rsidRPr="00126058">
        <w:rPr>
          <w:iCs/>
          <w:color w:val="000000" w:themeColor="text1"/>
          <w:sz w:val="28"/>
          <w:szCs w:val="28"/>
          <w:lang w:val="vi-VN"/>
        </w:rPr>
        <w:t xml:space="preserve"> ở Việt Nam</w:t>
      </w:r>
      <w:r w:rsidRPr="00126058">
        <w:rPr>
          <w:iCs/>
          <w:color w:val="000000" w:themeColor="text1"/>
          <w:sz w:val="28"/>
          <w:szCs w:val="28"/>
          <w:lang w:val="vi-VN"/>
        </w:rPr>
        <w:t>, thông qua hai phương diện chính: hệ thống pháp luật hiện hành và tình hình thực thi pháp luật trong thực tế.</w:t>
      </w:r>
      <w:bookmarkEnd w:id="356"/>
    </w:p>
    <w:p w:rsidR="007B5F2A" w:rsidRPr="00126058" w:rsidRDefault="007B5F2A" w:rsidP="007B5F2A">
      <w:pPr>
        <w:adjustRightInd w:val="0"/>
        <w:snapToGrid w:val="0"/>
        <w:spacing w:line="360" w:lineRule="auto"/>
        <w:ind w:firstLine="720"/>
        <w:jc w:val="both"/>
        <w:outlineLvl w:val="0"/>
        <w:rPr>
          <w:iCs/>
          <w:color w:val="000000" w:themeColor="text1"/>
          <w:sz w:val="28"/>
          <w:szCs w:val="28"/>
          <w:lang w:val="vi-VN"/>
        </w:rPr>
      </w:pPr>
      <w:bookmarkStart w:id="357" w:name="_Toc202450409"/>
      <w:r w:rsidRPr="00126058">
        <w:rPr>
          <w:iCs/>
          <w:color w:val="000000" w:themeColor="text1"/>
          <w:sz w:val="28"/>
          <w:szCs w:val="28"/>
          <w:lang w:val="vi-VN"/>
        </w:rPr>
        <w:t xml:space="preserve">Trên phương diện pháp luật, chương này đã chỉ ra rằng Việt Nam đã xây dựng được một hệ thống văn bản quy phạm pháp luật tương đối </w:t>
      </w:r>
      <w:r w:rsidR="008E0EBE" w:rsidRPr="00126058">
        <w:rPr>
          <w:iCs/>
          <w:color w:val="000000" w:themeColor="text1"/>
          <w:sz w:val="28"/>
          <w:szCs w:val="28"/>
          <w:lang w:val="vi-VN"/>
        </w:rPr>
        <w:t>toàn diện</w:t>
      </w:r>
      <w:r w:rsidRPr="00126058">
        <w:rPr>
          <w:iCs/>
          <w:color w:val="000000" w:themeColor="text1"/>
          <w:sz w:val="28"/>
          <w:szCs w:val="28"/>
          <w:lang w:val="vi-VN"/>
        </w:rPr>
        <w:t xml:space="preserve"> nhằm điều chỉnh các vấn đề liên quan đến </w:t>
      </w:r>
      <w:r w:rsidR="003C6566" w:rsidRPr="00126058">
        <w:rPr>
          <w:iCs/>
          <w:color w:val="000000" w:themeColor="text1"/>
          <w:sz w:val="28"/>
          <w:szCs w:val="28"/>
          <w:lang w:val="vi-VN"/>
        </w:rPr>
        <w:t>NLĐ</w:t>
      </w:r>
      <w:r w:rsidRPr="00126058">
        <w:rPr>
          <w:iCs/>
          <w:color w:val="000000" w:themeColor="text1"/>
          <w:sz w:val="28"/>
          <w:szCs w:val="28"/>
          <w:lang w:val="vi-VN"/>
        </w:rPr>
        <w:t xml:space="preserve"> đi làm việc ở nước ngoài</w:t>
      </w:r>
      <w:r w:rsidR="008E0EBE" w:rsidRPr="00126058">
        <w:rPr>
          <w:iCs/>
          <w:color w:val="000000" w:themeColor="text1"/>
          <w:sz w:val="28"/>
          <w:szCs w:val="28"/>
          <w:lang w:val="vi-VN"/>
        </w:rPr>
        <w:t xml:space="preserve"> và </w:t>
      </w:r>
      <w:r w:rsidR="00CA4EF5" w:rsidRPr="00126058">
        <w:rPr>
          <w:iCs/>
          <w:color w:val="000000" w:themeColor="text1"/>
          <w:sz w:val="28"/>
          <w:szCs w:val="28"/>
          <w:lang w:val="vi-VN"/>
        </w:rPr>
        <w:t>NLĐNN</w:t>
      </w:r>
      <w:r w:rsidR="008E0EBE" w:rsidRPr="00126058">
        <w:rPr>
          <w:iCs/>
          <w:color w:val="000000" w:themeColor="text1"/>
          <w:sz w:val="28"/>
          <w:szCs w:val="28"/>
          <w:lang w:val="vi-VN"/>
        </w:rPr>
        <w:t xml:space="preserve"> làm việc ở Việt Nam</w:t>
      </w:r>
      <w:r w:rsidRPr="00126058">
        <w:rPr>
          <w:iCs/>
          <w:color w:val="000000" w:themeColor="text1"/>
          <w:sz w:val="28"/>
          <w:szCs w:val="28"/>
          <w:lang w:val="vi-VN"/>
        </w:rPr>
        <w:t xml:space="preserve">, trong đó có nhiều quy định bảo đảm quyền và lợi ích của </w:t>
      </w:r>
      <w:r w:rsidR="00CA4EF5" w:rsidRPr="00126058">
        <w:rPr>
          <w:iCs/>
          <w:color w:val="000000" w:themeColor="text1"/>
          <w:sz w:val="28"/>
          <w:szCs w:val="28"/>
          <w:lang w:val="vi-VN"/>
        </w:rPr>
        <w:t xml:space="preserve">các nhóm này </w:t>
      </w:r>
      <w:r w:rsidR="008E0EBE" w:rsidRPr="00126058">
        <w:rPr>
          <w:iCs/>
          <w:color w:val="000000" w:themeColor="text1"/>
          <w:sz w:val="28"/>
          <w:szCs w:val="28"/>
          <w:lang w:val="vi-VN"/>
        </w:rPr>
        <w:t>khá</w:t>
      </w:r>
      <w:r w:rsidRPr="00126058">
        <w:rPr>
          <w:iCs/>
          <w:color w:val="000000" w:themeColor="text1"/>
          <w:sz w:val="28"/>
          <w:szCs w:val="28"/>
          <w:lang w:val="vi-VN"/>
        </w:rPr>
        <w:t xml:space="preserve"> rõ ràng và cụ thể. Cơ chế pháp lý về thông tin, tư vấn, đào tạo, ký kết hợp đồng, bảo hiểm, giải quyết tranh chấp và </w:t>
      </w:r>
      <w:r w:rsidR="000532FC" w:rsidRPr="00126058">
        <w:rPr>
          <w:iCs/>
          <w:color w:val="000000" w:themeColor="text1"/>
          <w:sz w:val="28"/>
          <w:szCs w:val="28"/>
          <w:lang w:val="vi-VN"/>
        </w:rPr>
        <w:t xml:space="preserve"> TGPL</w:t>
      </w:r>
      <w:r w:rsidRPr="00126058">
        <w:rPr>
          <w:iCs/>
          <w:color w:val="000000" w:themeColor="text1"/>
          <w:sz w:val="28"/>
          <w:szCs w:val="28"/>
          <w:lang w:val="vi-VN"/>
        </w:rPr>
        <w:t xml:space="preserve"> </w:t>
      </w:r>
      <w:r w:rsidR="00CA4EF5" w:rsidRPr="00126058">
        <w:rPr>
          <w:iCs/>
          <w:color w:val="000000" w:themeColor="text1"/>
          <w:sz w:val="28"/>
          <w:szCs w:val="28"/>
          <w:lang w:val="vi-VN"/>
        </w:rPr>
        <w:t xml:space="preserve">cho các nhóm này </w:t>
      </w:r>
      <w:r w:rsidRPr="00126058">
        <w:rPr>
          <w:iCs/>
          <w:color w:val="000000" w:themeColor="text1"/>
          <w:sz w:val="28"/>
          <w:szCs w:val="28"/>
          <w:lang w:val="vi-VN"/>
        </w:rPr>
        <w:t>cũng đã được luật hóa, thể hiện bước tiến quan trọng trong việc nội luật hóa các</w:t>
      </w:r>
      <w:r w:rsidR="00CA4EF5" w:rsidRPr="00126058">
        <w:rPr>
          <w:iCs/>
          <w:color w:val="000000" w:themeColor="text1"/>
          <w:sz w:val="28"/>
          <w:szCs w:val="28"/>
          <w:lang w:val="vi-VN"/>
        </w:rPr>
        <w:t xml:space="preserve"> tiêu chuẩn,</w:t>
      </w:r>
      <w:r w:rsidRPr="00126058">
        <w:rPr>
          <w:iCs/>
          <w:color w:val="000000" w:themeColor="text1"/>
          <w:sz w:val="28"/>
          <w:szCs w:val="28"/>
          <w:lang w:val="vi-VN"/>
        </w:rPr>
        <w:t xml:space="preserve"> cam kết quốc tế</w:t>
      </w:r>
      <w:r w:rsidR="00CA4EF5" w:rsidRPr="00126058">
        <w:rPr>
          <w:iCs/>
          <w:color w:val="000000" w:themeColor="text1"/>
          <w:sz w:val="28"/>
          <w:szCs w:val="28"/>
          <w:lang w:val="vi-VN"/>
        </w:rPr>
        <w:t xml:space="preserve"> về quyền của người LĐDT</w:t>
      </w:r>
      <w:r w:rsidRPr="00126058">
        <w:rPr>
          <w:iCs/>
          <w:color w:val="000000" w:themeColor="text1"/>
          <w:sz w:val="28"/>
          <w:szCs w:val="28"/>
          <w:lang w:val="vi-VN"/>
        </w:rPr>
        <w:t>. Tuy nhiên, qua phân tích, chương này của luận án cho thấy vẫn còn tồn tại những khoảng trống và điểm yếu trong hệ thống pháp luật hiện hành</w:t>
      </w:r>
      <w:r w:rsidR="008E0EBE" w:rsidRPr="00126058">
        <w:rPr>
          <w:iCs/>
          <w:color w:val="000000" w:themeColor="text1"/>
          <w:sz w:val="28"/>
          <w:szCs w:val="28"/>
          <w:lang w:val="vi-VN"/>
        </w:rPr>
        <w:t xml:space="preserve"> của Việt Nam</w:t>
      </w:r>
      <w:r w:rsidRPr="00126058">
        <w:rPr>
          <w:iCs/>
          <w:color w:val="000000" w:themeColor="text1"/>
          <w:sz w:val="28"/>
          <w:szCs w:val="28"/>
          <w:lang w:val="vi-VN"/>
        </w:rPr>
        <w:t>, đặc biệt là với những nhóm</w:t>
      </w:r>
      <w:r w:rsidR="000532FC" w:rsidRPr="00126058">
        <w:rPr>
          <w:iCs/>
          <w:color w:val="000000" w:themeColor="text1"/>
          <w:sz w:val="28"/>
          <w:szCs w:val="28"/>
          <w:lang w:val="vi-VN"/>
        </w:rPr>
        <w:t xml:space="preserve"> người LĐDT</w:t>
      </w:r>
      <w:r w:rsidRPr="00126058">
        <w:rPr>
          <w:iCs/>
          <w:color w:val="000000" w:themeColor="text1"/>
          <w:sz w:val="28"/>
          <w:szCs w:val="28"/>
          <w:lang w:val="vi-VN"/>
        </w:rPr>
        <w:t xml:space="preserve"> không chính thức, làm việc ngoài hợp đồng, hoặc trong các hoàn cảnh dễ bị tổn thương.</w:t>
      </w:r>
      <w:bookmarkEnd w:id="357"/>
    </w:p>
    <w:p w:rsidR="007B5F2A" w:rsidRPr="00126058" w:rsidRDefault="007B5F2A" w:rsidP="007B5F2A">
      <w:pPr>
        <w:adjustRightInd w:val="0"/>
        <w:snapToGrid w:val="0"/>
        <w:spacing w:line="360" w:lineRule="auto"/>
        <w:ind w:firstLine="720"/>
        <w:jc w:val="both"/>
        <w:outlineLvl w:val="0"/>
        <w:rPr>
          <w:iCs/>
          <w:color w:val="000000" w:themeColor="text1"/>
          <w:sz w:val="28"/>
          <w:szCs w:val="28"/>
          <w:lang w:val="vi-VN"/>
        </w:rPr>
      </w:pPr>
      <w:bookmarkStart w:id="358" w:name="_Toc202450410"/>
      <w:r w:rsidRPr="00126058">
        <w:rPr>
          <w:iCs/>
          <w:color w:val="000000" w:themeColor="text1"/>
          <w:sz w:val="28"/>
          <w:szCs w:val="28"/>
          <w:lang w:val="vi-VN"/>
        </w:rPr>
        <w:t xml:space="preserve">Về mặt thực thi pháp luật, chương này cũng đã làm rõ những kết quả tích cực trong việc triển khai các chính sách, chương trình và biện pháp hỗ trợ </w:t>
      </w:r>
      <w:r w:rsidR="00CA4EF5" w:rsidRPr="00126058">
        <w:rPr>
          <w:iCs/>
          <w:color w:val="000000" w:themeColor="text1"/>
          <w:sz w:val="28"/>
          <w:szCs w:val="28"/>
          <w:lang w:val="vi-VN"/>
        </w:rPr>
        <w:t>cả hai nhóm</w:t>
      </w:r>
      <w:r w:rsidR="000532FC" w:rsidRPr="00126058">
        <w:rPr>
          <w:iCs/>
          <w:color w:val="000000" w:themeColor="text1"/>
          <w:sz w:val="28"/>
          <w:szCs w:val="28"/>
          <w:lang w:val="vi-VN"/>
        </w:rPr>
        <w:t xml:space="preserve"> người LĐDT</w:t>
      </w:r>
      <w:r w:rsidR="00CA4EF5" w:rsidRPr="00126058">
        <w:rPr>
          <w:iCs/>
          <w:color w:val="000000" w:themeColor="text1"/>
          <w:sz w:val="28"/>
          <w:szCs w:val="28"/>
          <w:lang w:val="vi-VN"/>
        </w:rPr>
        <w:t xml:space="preserve"> nêu trên</w:t>
      </w:r>
      <w:r w:rsidRPr="00126058">
        <w:rPr>
          <w:iCs/>
          <w:color w:val="000000" w:themeColor="text1"/>
          <w:sz w:val="28"/>
          <w:szCs w:val="28"/>
          <w:lang w:val="vi-VN"/>
        </w:rPr>
        <w:t>. Tuy vậy, vẫn còn những hạn chế đáng kể trong vấn đề này, bao gồm: sự phối hợp chưa hiệu quả giữa các cơ quan chức năng; việc giám sát và xử lý vi phạm còn mang tính hình thức; nguồn lực tài chính, con người và kỹ thuật còn thiếu; cơ chế phản hồi và bảo vệ quyền lợi còn bị động và chậm trễ. Những hạn chế này dẫn đến thực tế là nhiều NLĐ</w:t>
      </w:r>
      <w:r w:rsidR="00CA4EF5" w:rsidRPr="00126058">
        <w:rPr>
          <w:iCs/>
          <w:color w:val="000000" w:themeColor="text1"/>
          <w:sz w:val="28"/>
          <w:szCs w:val="28"/>
          <w:lang w:val="vi-VN"/>
        </w:rPr>
        <w:t>VN đi làm việc ở nước ngoài và NLĐNN làm việc ở</w:t>
      </w:r>
      <w:r w:rsidRPr="00126058">
        <w:rPr>
          <w:iCs/>
          <w:color w:val="000000" w:themeColor="text1"/>
          <w:sz w:val="28"/>
          <w:szCs w:val="28"/>
          <w:lang w:val="vi-VN"/>
        </w:rPr>
        <w:t xml:space="preserve"> Việt Nam vẫn chưa được tiếp cận thông tin pháp luật đầy đủ, chưa được bảo vệ quyền lợi hiệu quả khi xảy ra xâm phạm.</w:t>
      </w:r>
      <w:bookmarkEnd w:id="358"/>
    </w:p>
    <w:p w:rsidR="007B5F2A" w:rsidRPr="00126058" w:rsidRDefault="007B5F2A" w:rsidP="007B5F2A">
      <w:pPr>
        <w:adjustRightInd w:val="0"/>
        <w:snapToGrid w:val="0"/>
        <w:spacing w:line="360" w:lineRule="auto"/>
        <w:ind w:firstLine="720"/>
        <w:jc w:val="both"/>
        <w:outlineLvl w:val="0"/>
        <w:rPr>
          <w:iCs/>
          <w:color w:val="000000" w:themeColor="text1"/>
          <w:sz w:val="28"/>
          <w:szCs w:val="28"/>
          <w:lang w:val="vi-VN"/>
        </w:rPr>
      </w:pPr>
      <w:bookmarkStart w:id="359" w:name="_Toc202450411"/>
      <w:r w:rsidRPr="00126058">
        <w:rPr>
          <w:iCs/>
          <w:color w:val="000000" w:themeColor="text1"/>
          <w:sz w:val="28"/>
          <w:szCs w:val="28"/>
          <w:lang w:val="vi-VN"/>
        </w:rPr>
        <w:t xml:space="preserve">Bên cạnh đó, chương này cũng chỉ ra các nguyên nhân dẫn đến những hạn chế nêu trên, bao gồm cả nguyên nhân khách quan (như về năng lực thể chế, nguồn </w:t>
      </w:r>
      <w:r w:rsidRPr="00126058">
        <w:rPr>
          <w:iCs/>
          <w:color w:val="000000" w:themeColor="text1"/>
          <w:sz w:val="28"/>
          <w:szCs w:val="28"/>
          <w:lang w:val="vi-VN"/>
        </w:rPr>
        <w:lastRenderedPageBreak/>
        <w:t>lực, sự tham gia các công ước quốc tế quan trọng như ICRMW và các công ước ILO liên quan) và nguyên nhân chủ quan (như thiếu ý thức trách nhiệm của một số cơ quan nhà nước và doanh nghiệp trong việc bảo vệ quyền của</w:t>
      </w:r>
      <w:r w:rsidR="000532FC" w:rsidRPr="00126058">
        <w:rPr>
          <w:iCs/>
          <w:color w:val="000000" w:themeColor="text1"/>
          <w:sz w:val="28"/>
          <w:szCs w:val="28"/>
          <w:lang w:val="vi-VN"/>
        </w:rPr>
        <w:t xml:space="preserve"> người LĐDT</w:t>
      </w:r>
      <w:r w:rsidRPr="00126058">
        <w:rPr>
          <w:iCs/>
          <w:color w:val="000000" w:themeColor="text1"/>
          <w:sz w:val="28"/>
          <w:szCs w:val="28"/>
          <w:lang w:val="vi-VN"/>
        </w:rPr>
        <w:t xml:space="preserve">; trình độ nhận thức pháp luật hạn chế của chính </w:t>
      </w:r>
      <w:r w:rsidR="003C6566" w:rsidRPr="00126058">
        <w:rPr>
          <w:iCs/>
          <w:color w:val="000000" w:themeColor="text1"/>
          <w:sz w:val="28"/>
          <w:szCs w:val="28"/>
          <w:lang w:val="vi-VN"/>
        </w:rPr>
        <w:t>NLĐ</w:t>
      </w:r>
      <w:r w:rsidR="00CA4EF5" w:rsidRPr="00126058">
        <w:rPr>
          <w:iCs/>
          <w:color w:val="000000" w:themeColor="text1"/>
          <w:sz w:val="28"/>
          <w:szCs w:val="28"/>
          <w:lang w:val="vi-VN"/>
        </w:rPr>
        <w:t>..</w:t>
      </w:r>
      <w:r w:rsidRPr="00126058">
        <w:rPr>
          <w:iCs/>
          <w:color w:val="000000" w:themeColor="text1"/>
          <w:sz w:val="28"/>
          <w:szCs w:val="28"/>
          <w:lang w:val="vi-VN"/>
        </w:rPr>
        <w:t>).</w:t>
      </w:r>
      <w:bookmarkEnd w:id="359"/>
    </w:p>
    <w:p w:rsidR="007B5F2A" w:rsidRPr="00126058" w:rsidRDefault="007B5F2A" w:rsidP="00AD105C">
      <w:pPr>
        <w:adjustRightInd w:val="0"/>
        <w:snapToGrid w:val="0"/>
        <w:spacing w:line="360" w:lineRule="auto"/>
        <w:ind w:firstLine="720"/>
        <w:jc w:val="both"/>
        <w:outlineLvl w:val="0"/>
        <w:rPr>
          <w:iCs/>
          <w:color w:val="000000" w:themeColor="text1"/>
          <w:sz w:val="28"/>
          <w:szCs w:val="28"/>
          <w:lang w:val="vi-VN"/>
        </w:rPr>
      </w:pPr>
      <w:bookmarkStart w:id="360" w:name="_Toc202450412"/>
      <w:r w:rsidRPr="00126058">
        <w:rPr>
          <w:iCs/>
          <w:color w:val="000000" w:themeColor="text1"/>
          <w:sz w:val="28"/>
          <w:szCs w:val="28"/>
          <w:lang w:val="vi-VN"/>
        </w:rPr>
        <w:t>Xét tổng thể, Chương 2 đã cung cấp một góc nhìn và những phân tích, đánh giá toàn diện, có tính thực chứng và phản biện, về mức độ tương thích giữa pháp luật Việt Nam với chuẩn mực quốc tế, cũng như giữa quy phạm và thực tiễn thi hành. Đây là cơ sở quan trọng để chương tiếp theo của luận án tập trung đề xuất các quan điểm, định hướng và giải pháp nâng cao hiệu quả bảo đảm quyền của</w:t>
      </w:r>
      <w:r w:rsidR="000532FC" w:rsidRPr="00126058">
        <w:rPr>
          <w:iCs/>
          <w:color w:val="000000" w:themeColor="text1"/>
          <w:sz w:val="28"/>
          <w:szCs w:val="28"/>
          <w:lang w:val="vi-VN"/>
        </w:rPr>
        <w:t xml:space="preserve"> người LĐDT</w:t>
      </w:r>
      <w:r w:rsidR="00CA4EF5" w:rsidRPr="00126058">
        <w:rPr>
          <w:iCs/>
          <w:color w:val="000000" w:themeColor="text1"/>
          <w:sz w:val="28"/>
          <w:szCs w:val="28"/>
          <w:lang w:val="vi-VN"/>
        </w:rPr>
        <w:t xml:space="preserve"> bằng pháp luật</w:t>
      </w:r>
      <w:r w:rsidRPr="00126058">
        <w:rPr>
          <w:iCs/>
          <w:color w:val="000000" w:themeColor="text1"/>
          <w:sz w:val="28"/>
          <w:szCs w:val="28"/>
          <w:lang w:val="vi-VN"/>
        </w:rPr>
        <w:t xml:space="preserve"> ở Việt Nam trong thời gian tới.</w:t>
      </w:r>
      <w:bookmarkEnd w:id="360"/>
    </w:p>
    <w:p w:rsidR="00E44BC4" w:rsidRPr="00126058" w:rsidRDefault="00E44BC4" w:rsidP="00543693">
      <w:pPr>
        <w:adjustRightInd w:val="0"/>
        <w:snapToGrid w:val="0"/>
        <w:spacing w:line="360" w:lineRule="auto"/>
        <w:ind w:firstLine="720"/>
        <w:jc w:val="both"/>
        <w:rPr>
          <w:bCs/>
          <w:iCs/>
          <w:color w:val="000000" w:themeColor="text1"/>
          <w:sz w:val="28"/>
          <w:szCs w:val="28"/>
          <w:lang w:val="vi-VN"/>
        </w:rPr>
      </w:pPr>
    </w:p>
    <w:p w:rsidR="00493B64" w:rsidRPr="00126058" w:rsidRDefault="00493B64" w:rsidP="00BA7E2A">
      <w:pPr>
        <w:adjustRightInd w:val="0"/>
        <w:snapToGrid w:val="0"/>
        <w:spacing w:line="360" w:lineRule="auto"/>
        <w:jc w:val="center"/>
        <w:outlineLvl w:val="0"/>
        <w:rPr>
          <w:b/>
          <w:bCs/>
          <w:iCs/>
          <w:color w:val="000000" w:themeColor="text1"/>
          <w:sz w:val="28"/>
          <w:szCs w:val="28"/>
          <w:lang w:val="vi-VN"/>
        </w:rPr>
      </w:pPr>
      <w:r w:rsidRPr="00126058">
        <w:rPr>
          <w:color w:val="000000" w:themeColor="text1"/>
          <w:sz w:val="28"/>
          <w:szCs w:val="28"/>
          <w:lang w:val="vi-VN"/>
        </w:rPr>
        <w:br w:type="page"/>
      </w:r>
      <w:bookmarkStart w:id="361" w:name="_Toc202450413"/>
      <w:r w:rsidRPr="00126058">
        <w:rPr>
          <w:b/>
          <w:bCs/>
          <w:iCs/>
          <w:color w:val="000000" w:themeColor="text1"/>
          <w:sz w:val="28"/>
          <w:szCs w:val="28"/>
        </w:rPr>
        <w:lastRenderedPageBreak/>
        <w:t xml:space="preserve">CHƯƠNG </w:t>
      </w:r>
      <w:r w:rsidRPr="00126058">
        <w:rPr>
          <w:b/>
          <w:bCs/>
          <w:iCs/>
          <w:color w:val="000000" w:themeColor="text1"/>
          <w:sz w:val="28"/>
          <w:szCs w:val="28"/>
          <w:lang w:val="vi-VN"/>
        </w:rPr>
        <w:t>3</w:t>
      </w:r>
      <w:bookmarkEnd w:id="361"/>
    </w:p>
    <w:p w:rsidR="00493B64" w:rsidRPr="00126058" w:rsidRDefault="00493B64" w:rsidP="00543693">
      <w:pPr>
        <w:adjustRightInd w:val="0"/>
        <w:snapToGrid w:val="0"/>
        <w:spacing w:line="360" w:lineRule="auto"/>
        <w:jc w:val="center"/>
        <w:outlineLvl w:val="0"/>
        <w:rPr>
          <w:b/>
          <w:bCs/>
          <w:iCs/>
          <w:color w:val="000000" w:themeColor="text1"/>
          <w:sz w:val="28"/>
          <w:szCs w:val="28"/>
          <w:lang w:val="vi-VN"/>
        </w:rPr>
      </w:pPr>
      <w:bookmarkStart w:id="362" w:name="_Toc202450414"/>
      <w:r w:rsidRPr="00126058">
        <w:rPr>
          <w:b/>
          <w:bCs/>
          <w:iCs/>
          <w:color w:val="000000" w:themeColor="text1"/>
          <w:sz w:val="28"/>
          <w:szCs w:val="28"/>
        </w:rPr>
        <w:t>QUAN ĐIỂM</w:t>
      </w:r>
      <w:r w:rsidRPr="00126058">
        <w:rPr>
          <w:b/>
          <w:bCs/>
          <w:iCs/>
          <w:color w:val="000000" w:themeColor="text1"/>
          <w:sz w:val="28"/>
          <w:szCs w:val="28"/>
          <w:lang w:val="vi-VN"/>
        </w:rPr>
        <w:t>,</w:t>
      </w:r>
      <w:r w:rsidRPr="00126058">
        <w:rPr>
          <w:b/>
          <w:bCs/>
          <w:iCs/>
          <w:color w:val="000000" w:themeColor="text1"/>
          <w:sz w:val="28"/>
          <w:szCs w:val="28"/>
        </w:rPr>
        <w:t xml:space="preserve"> GIẢI PHÁP</w:t>
      </w:r>
      <w:r w:rsidR="00D625EF" w:rsidRPr="00126058">
        <w:rPr>
          <w:b/>
          <w:bCs/>
          <w:iCs/>
          <w:color w:val="000000" w:themeColor="text1"/>
          <w:sz w:val="28"/>
          <w:szCs w:val="28"/>
          <w:lang w:val="vi-VN"/>
        </w:rPr>
        <w:t xml:space="preserve"> </w:t>
      </w:r>
      <w:r w:rsidR="00CA4EF5" w:rsidRPr="00126058">
        <w:rPr>
          <w:b/>
          <w:bCs/>
          <w:iCs/>
          <w:color w:val="000000" w:themeColor="text1"/>
          <w:sz w:val="28"/>
          <w:szCs w:val="28"/>
          <w:lang w:val="vi-VN"/>
        </w:rPr>
        <w:t xml:space="preserve">TĂNG CƯỜNG </w:t>
      </w:r>
      <w:r w:rsidRPr="00126058">
        <w:rPr>
          <w:b/>
          <w:bCs/>
          <w:iCs/>
          <w:color w:val="000000" w:themeColor="text1"/>
          <w:sz w:val="28"/>
          <w:szCs w:val="28"/>
        </w:rPr>
        <w:t>BẢO ĐẢM</w:t>
      </w:r>
      <w:r w:rsidRPr="00126058">
        <w:rPr>
          <w:b/>
          <w:bCs/>
          <w:iCs/>
          <w:color w:val="000000" w:themeColor="text1"/>
          <w:sz w:val="28"/>
          <w:szCs w:val="28"/>
          <w:lang w:val="vi-VN"/>
        </w:rPr>
        <w:t xml:space="preserve"> </w:t>
      </w:r>
      <w:r w:rsidRPr="00126058">
        <w:rPr>
          <w:b/>
          <w:bCs/>
          <w:iCs/>
          <w:color w:val="000000" w:themeColor="text1"/>
          <w:sz w:val="28"/>
          <w:szCs w:val="28"/>
        </w:rPr>
        <w:t>QUYỀN</w:t>
      </w:r>
      <w:r w:rsidRPr="00126058">
        <w:rPr>
          <w:b/>
          <w:bCs/>
          <w:iCs/>
          <w:color w:val="000000" w:themeColor="text1"/>
          <w:sz w:val="28"/>
          <w:szCs w:val="28"/>
          <w:lang w:val="vi-VN"/>
        </w:rPr>
        <w:t xml:space="preserve"> </w:t>
      </w:r>
      <w:r w:rsidR="00CA4EF5" w:rsidRPr="00126058">
        <w:rPr>
          <w:b/>
          <w:bCs/>
          <w:iCs/>
          <w:color w:val="000000" w:themeColor="text1"/>
          <w:sz w:val="28"/>
          <w:szCs w:val="28"/>
          <w:lang w:val="vi-VN"/>
        </w:rPr>
        <w:t xml:space="preserve">          </w:t>
      </w:r>
      <w:r w:rsidRPr="00126058">
        <w:rPr>
          <w:b/>
          <w:color w:val="000000" w:themeColor="text1"/>
          <w:sz w:val="28"/>
          <w:szCs w:val="28"/>
        </w:rPr>
        <w:t xml:space="preserve">CỦA NGƯỜI </w:t>
      </w:r>
      <w:r w:rsidRPr="00126058">
        <w:rPr>
          <w:b/>
          <w:bCs/>
          <w:iCs/>
          <w:color w:val="000000" w:themeColor="text1"/>
          <w:sz w:val="28"/>
          <w:szCs w:val="28"/>
        </w:rPr>
        <w:t>LAO ĐỘNG DI TRÚ</w:t>
      </w:r>
      <w:r w:rsidR="00CA4EF5" w:rsidRPr="00126058">
        <w:rPr>
          <w:b/>
          <w:bCs/>
          <w:iCs/>
          <w:color w:val="000000" w:themeColor="text1"/>
          <w:sz w:val="28"/>
          <w:szCs w:val="28"/>
          <w:lang w:val="vi-VN"/>
        </w:rPr>
        <w:t xml:space="preserve"> THEO PHÁP LUẬT VIỆT NAM</w:t>
      </w:r>
      <w:bookmarkEnd w:id="362"/>
    </w:p>
    <w:p w:rsidR="00E44BC4" w:rsidRPr="00126058" w:rsidRDefault="00E44BC4" w:rsidP="00543693">
      <w:pPr>
        <w:adjustRightInd w:val="0"/>
        <w:snapToGrid w:val="0"/>
        <w:spacing w:line="360" w:lineRule="auto"/>
        <w:ind w:firstLine="720"/>
        <w:jc w:val="both"/>
        <w:outlineLvl w:val="0"/>
        <w:rPr>
          <w:color w:val="000000" w:themeColor="text1"/>
          <w:sz w:val="28"/>
          <w:szCs w:val="28"/>
          <w:lang w:val="vi-VN"/>
        </w:rPr>
      </w:pPr>
    </w:p>
    <w:p w:rsidR="00493B64" w:rsidRPr="00126058" w:rsidRDefault="00E43010" w:rsidP="00C91CB4">
      <w:pPr>
        <w:adjustRightInd w:val="0"/>
        <w:snapToGrid w:val="0"/>
        <w:spacing w:line="360" w:lineRule="auto"/>
        <w:ind w:firstLine="720"/>
        <w:jc w:val="both"/>
        <w:outlineLvl w:val="0"/>
        <w:rPr>
          <w:b/>
          <w:iCs/>
          <w:color w:val="000000" w:themeColor="text1"/>
          <w:sz w:val="28"/>
          <w:szCs w:val="28"/>
        </w:rPr>
      </w:pPr>
      <w:bookmarkStart w:id="363" w:name="_Toc202450415"/>
      <w:r w:rsidRPr="00126058">
        <w:rPr>
          <w:b/>
          <w:iCs/>
          <w:color w:val="000000" w:themeColor="text1"/>
          <w:sz w:val="28"/>
          <w:szCs w:val="28"/>
        </w:rPr>
        <w:t xml:space="preserve">3.1. </w:t>
      </w:r>
      <w:r w:rsidR="00493B64" w:rsidRPr="00126058">
        <w:rPr>
          <w:b/>
          <w:iCs/>
          <w:color w:val="000000" w:themeColor="text1"/>
          <w:sz w:val="28"/>
          <w:szCs w:val="28"/>
          <w:lang w:val="vi-VN"/>
        </w:rPr>
        <w:t xml:space="preserve">Quan điểm </w:t>
      </w:r>
      <w:r w:rsidR="00CA4EF5" w:rsidRPr="00126058">
        <w:rPr>
          <w:b/>
          <w:iCs/>
          <w:color w:val="000000" w:themeColor="text1"/>
          <w:sz w:val="28"/>
          <w:szCs w:val="28"/>
          <w:lang w:val="vi-VN"/>
        </w:rPr>
        <w:t xml:space="preserve">tăng cường </w:t>
      </w:r>
      <w:r w:rsidR="00493B64" w:rsidRPr="00126058">
        <w:rPr>
          <w:b/>
          <w:iCs/>
          <w:color w:val="000000" w:themeColor="text1"/>
          <w:sz w:val="28"/>
          <w:szCs w:val="28"/>
          <w:lang w:val="vi-VN"/>
        </w:rPr>
        <w:t>bảo đảm quyền của người lao động di trú</w:t>
      </w:r>
      <w:r w:rsidR="008A32C8" w:rsidRPr="00126058">
        <w:rPr>
          <w:b/>
          <w:iCs/>
          <w:color w:val="000000" w:themeColor="text1"/>
          <w:sz w:val="28"/>
          <w:szCs w:val="28"/>
          <w:lang w:val="vi-VN"/>
        </w:rPr>
        <w:t xml:space="preserve"> </w:t>
      </w:r>
      <w:r w:rsidR="00CA4EF5" w:rsidRPr="00126058">
        <w:rPr>
          <w:b/>
          <w:iCs/>
          <w:color w:val="000000" w:themeColor="text1"/>
          <w:sz w:val="28"/>
          <w:szCs w:val="28"/>
          <w:lang w:val="vi-VN"/>
        </w:rPr>
        <w:t>theo pháp luật Việt Nam</w:t>
      </w:r>
      <w:bookmarkEnd w:id="363"/>
    </w:p>
    <w:p w:rsidR="00493B64" w:rsidRPr="00126058" w:rsidRDefault="00E43010" w:rsidP="00C91CB4">
      <w:pPr>
        <w:adjustRightInd w:val="0"/>
        <w:snapToGrid w:val="0"/>
        <w:spacing w:line="360" w:lineRule="auto"/>
        <w:ind w:firstLine="709"/>
        <w:jc w:val="both"/>
        <w:outlineLvl w:val="0"/>
        <w:rPr>
          <w:b/>
          <w:i/>
          <w:color w:val="000000" w:themeColor="text1"/>
          <w:sz w:val="28"/>
          <w:szCs w:val="28"/>
          <w:lang w:val="vi-VN"/>
        </w:rPr>
      </w:pPr>
      <w:bookmarkStart w:id="364" w:name="_Toc202450416"/>
      <w:r w:rsidRPr="00126058">
        <w:rPr>
          <w:b/>
          <w:i/>
          <w:color w:val="000000" w:themeColor="text1"/>
          <w:sz w:val="28"/>
          <w:szCs w:val="28"/>
        </w:rPr>
        <w:t xml:space="preserve">3.1.1. </w:t>
      </w:r>
      <w:r w:rsidR="00996B76" w:rsidRPr="00126058">
        <w:rPr>
          <w:b/>
          <w:i/>
          <w:color w:val="000000" w:themeColor="text1"/>
          <w:sz w:val="28"/>
          <w:szCs w:val="28"/>
        </w:rPr>
        <w:t>G</w:t>
      </w:r>
      <w:r w:rsidR="00996B76" w:rsidRPr="00126058">
        <w:rPr>
          <w:b/>
          <w:i/>
          <w:color w:val="000000" w:themeColor="text1"/>
          <w:sz w:val="28"/>
          <w:szCs w:val="28"/>
          <w:lang w:val="vi-VN"/>
        </w:rPr>
        <w:t xml:space="preserve">ắn với </w:t>
      </w:r>
      <w:r w:rsidR="00996B76" w:rsidRPr="00126058">
        <w:rPr>
          <w:b/>
          <w:bCs/>
          <w:i/>
          <w:color w:val="000000" w:themeColor="text1"/>
          <w:sz w:val="28"/>
          <w:szCs w:val="28"/>
          <w:lang w:val="vi-VN"/>
        </w:rPr>
        <w:t>chiến lược phát triển bền vững</w:t>
      </w:r>
      <w:r w:rsidR="00996B76" w:rsidRPr="00126058">
        <w:rPr>
          <w:iCs/>
          <w:color w:val="000000" w:themeColor="text1"/>
          <w:sz w:val="28"/>
          <w:szCs w:val="28"/>
          <w:lang w:val="vi-VN"/>
        </w:rPr>
        <w:t xml:space="preserve"> </w:t>
      </w:r>
      <w:r w:rsidR="00996B76" w:rsidRPr="00126058">
        <w:rPr>
          <w:b/>
          <w:i/>
          <w:color w:val="000000" w:themeColor="text1"/>
          <w:sz w:val="28"/>
          <w:szCs w:val="28"/>
          <w:lang w:val="vi-VN"/>
        </w:rPr>
        <w:t>và phù hợp với</w:t>
      </w:r>
      <w:r w:rsidR="00493B64" w:rsidRPr="00126058">
        <w:rPr>
          <w:b/>
          <w:i/>
          <w:color w:val="000000" w:themeColor="text1"/>
          <w:sz w:val="28"/>
          <w:szCs w:val="28"/>
          <w:lang w:val="vi-VN"/>
        </w:rPr>
        <w:t xml:space="preserve"> quan điểm, đường lối, chủ trương của Đảng về quyền con người</w:t>
      </w:r>
      <w:bookmarkEnd w:id="364"/>
      <w:r w:rsidR="00493B64" w:rsidRPr="00126058">
        <w:rPr>
          <w:b/>
          <w:i/>
          <w:color w:val="000000" w:themeColor="text1"/>
          <w:sz w:val="28"/>
          <w:szCs w:val="28"/>
          <w:lang w:val="vi-VN"/>
        </w:rPr>
        <w:t xml:space="preserve"> </w:t>
      </w:r>
    </w:p>
    <w:p w:rsidR="00996B76" w:rsidRPr="00126058" w:rsidRDefault="00996B76" w:rsidP="00996B76">
      <w:pPr>
        <w:adjustRightInd w:val="0"/>
        <w:snapToGrid w:val="0"/>
        <w:spacing w:line="360" w:lineRule="auto"/>
        <w:ind w:firstLine="709"/>
        <w:jc w:val="both"/>
        <w:outlineLvl w:val="0"/>
        <w:rPr>
          <w:iCs/>
          <w:color w:val="000000" w:themeColor="text1"/>
          <w:sz w:val="28"/>
          <w:szCs w:val="28"/>
          <w:lang w:val="vi-VN"/>
        </w:rPr>
      </w:pPr>
      <w:bookmarkStart w:id="365" w:name="_Toc202450417"/>
      <w:r w:rsidRPr="00126058">
        <w:rPr>
          <w:iCs/>
          <w:color w:val="000000" w:themeColor="text1"/>
          <w:sz w:val="28"/>
          <w:szCs w:val="28"/>
          <w:lang w:val="vi-VN"/>
        </w:rPr>
        <w:t>Từ lý thuyết di trú và tiếp cận phát triển đã nêu ở phần Mở đầu, người LĐDT không chỉ là nhóm cần được bảo vệ mà còn là nguồn lực cho phát triển. Do đó, việc bảo đảm quyền của họ cần được lồng ghép vào chính sách phát triển bền vững, chiến lược hội nhập và hợp tác lao động quốc tế (ví dụ: ASEAN, ILO, các hiệp định song phương..) của Việt Nam hiện tại và trong thời gian tới.</w:t>
      </w:r>
      <w:bookmarkEnd w:id="365"/>
    </w:p>
    <w:p w:rsidR="0024425C" w:rsidRPr="00126058" w:rsidRDefault="00996B76" w:rsidP="00996B76">
      <w:pPr>
        <w:adjustRightInd w:val="0"/>
        <w:snapToGrid w:val="0"/>
        <w:spacing w:line="360" w:lineRule="auto"/>
        <w:ind w:firstLine="709"/>
        <w:jc w:val="both"/>
        <w:outlineLvl w:val="0"/>
        <w:rPr>
          <w:color w:val="000000" w:themeColor="text1"/>
          <w:sz w:val="28"/>
          <w:szCs w:val="28"/>
          <w:shd w:val="clear" w:color="auto" w:fill="FFFFFF"/>
        </w:rPr>
      </w:pPr>
      <w:bookmarkStart w:id="366" w:name="_Toc202450418"/>
      <w:r w:rsidRPr="00126058">
        <w:rPr>
          <w:iCs/>
          <w:color w:val="000000" w:themeColor="text1"/>
          <w:sz w:val="28"/>
          <w:szCs w:val="28"/>
          <w:lang w:val="vi-VN"/>
        </w:rPr>
        <w:t>Bên cạnh đó, xét từ phương diện chính trị, việc tăng cường bảo đảm quyền của người LĐDT cũng cần phù hợp và góp phần thực hiện các quan điểm, đường lối, chủ trương của Đảng Cộng sản Việt Nam về quyền con người, đặc biệt là</w:t>
      </w:r>
      <w:r w:rsidR="0024425C" w:rsidRPr="00126058">
        <w:rPr>
          <w:bCs/>
          <w:iCs/>
          <w:color w:val="000000" w:themeColor="text1"/>
          <w:sz w:val="28"/>
          <w:szCs w:val="28"/>
          <w:lang w:val="vi-VN"/>
        </w:rPr>
        <w:t xml:space="preserve"> các chủ trương, đường lối của Đảng liên quan đến bảo đảm quyền của </w:t>
      </w:r>
      <w:r w:rsidR="00C852B0" w:rsidRPr="00126058">
        <w:rPr>
          <w:bCs/>
          <w:iCs/>
          <w:color w:val="000000" w:themeColor="text1"/>
          <w:sz w:val="28"/>
          <w:szCs w:val="28"/>
          <w:lang w:val="vi-VN"/>
        </w:rPr>
        <w:t>NLĐ trong bối cảnh hội nhập quốc tế</w:t>
      </w:r>
      <w:r w:rsidRPr="00126058">
        <w:rPr>
          <w:bCs/>
          <w:iCs/>
          <w:color w:val="000000" w:themeColor="text1"/>
          <w:sz w:val="28"/>
          <w:szCs w:val="28"/>
          <w:lang w:val="vi-VN"/>
        </w:rPr>
        <w:t>.</w:t>
      </w:r>
      <w:r w:rsidR="00331329" w:rsidRPr="00126058">
        <w:rPr>
          <w:bCs/>
          <w:iCs/>
          <w:color w:val="000000" w:themeColor="text1"/>
          <w:sz w:val="28"/>
          <w:szCs w:val="28"/>
          <w:lang w:val="vi-VN"/>
        </w:rPr>
        <w:t xml:space="preserve"> </w:t>
      </w:r>
      <w:r w:rsidR="00331329" w:rsidRPr="00126058">
        <w:rPr>
          <w:sz w:val="28"/>
          <w:szCs w:val="28"/>
          <w:lang w:val="vi-VN"/>
        </w:rPr>
        <w:t>Về vấn đề này,</w:t>
      </w:r>
      <w:r w:rsidR="0024425C" w:rsidRPr="00126058">
        <w:rPr>
          <w:sz w:val="28"/>
          <w:szCs w:val="28"/>
          <w:lang w:val="vi-VN"/>
        </w:rPr>
        <w:t xml:space="preserve"> Chỉ thị số 16-CT/TW ngày 08/05/2012 của Ban Bí thư “</w:t>
      </w:r>
      <w:r w:rsidR="0024425C" w:rsidRPr="00126058">
        <w:rPr>
          <w:i/>
          <w:iCs/>
          <w:sz w:val="28"/>
          <w:szCs w:val="28"/>
          <w:lang w:val="vi-VN"/>
        </w:rPr>
        <w:t xml:space="preserve">Về tăng cường sự lãnh đạo của Đảng đối với công tác đưa </w:t>
      </w:r>
      <w:r w:rsidR="003C6566" w:rsidRPr="00126058">
        <w:rPr>
          <w:i/>
          <w:iCs/>
          <w:sz w:val="28"/>
          <w:szCs w:val="28"/>
          <w:lang w:val="vi-VN"/>
        </w:rPr>
        <w:t>NLĐ</w:t>
      </w:r>
      <w:r w:rsidR="0024425C" w:rsidRPr="00126058">
        <w:rPr>
          <w:i/>
          <w:iCs/>
          <w:sz w:val="28"/>
          <w:szCs w:val="28"/>
          <w:lang w:val="vi-VN"/>
        </w:rPr>
        <w:t xml:space="preserve"> và chuyên gia Việt Nam đi làm việc ở nước ngoài</w:t>
      </w:r>
      <w:r w:rsidR="0024425C" w:rsidRPr="00126058">
        <w:rPr>
          <w:sz w:val="28"/>
          <w:szCs w:val="28"/>
          <w:lang w:val="vi-VN"/>
        </w:rPr>
        <w:t xml:space="preserve">” </w:t>
      </w:r>
      <w:proofErr w:type="spellStart"/>
      <w:r w:rsidR="0024425C" w:rsidRPr="00126058">
        <w:rPr>
          <w:sz w:val="28"/>
          <w:szCs w:val="28"/>
          <w:shd w:val="clear" w:color="auto" w:fill="FFFFFF"/>
        </w:rPr>
        <w:t>đã</w:t>
      </w:r>
      <w:proofErr w:type="spellEnd"/>
      <w:r w:rsidR="0024425C" w:rsidRPr="00126058">
        <w:rPr>
          <w:sz w:val="28"/>
          <w:szCs w:val="28"/>
          <w:shd w:val="clear" w:color="auto" w:fill="FFFFFF"/>
        </w:rPr>
        <w:t xml:space="preserve"> </w:t>
      </w:r>
      <w:proofErr w:type="spellStart"/>
      <w:r w:rsidR="00C852B0" w:rsidRPr="00126058">
        <w:rPr>
          <w:sz w:val="28"/>
          <w:szCs w:val="28"/>
          <w:shd w:val="clear" w:color="auto" w:fill="FFFFFF"/>
        </w:rPr>
        <w:t>đặt</w:t>
      </w:r>
      <w:proofErr w:type="spellEnd"/>
      <w:r w:rsidR="00C852B0" w:rsidRPr="00126058">
        <w:rPr>
          <w:sz w:val="28"/>
          <w:szCs w:val="28"/>
          <w:shd w:val="clear" w:color="auto" w:fill="FFFFFF"/>
          <w:lang w:val="vi-VN"/>
        </w:rPr>
        <w:t xml:space="preserve"> ra yêu cầu</w:t>
      </w:r>
      <w:r w:rsidR="0024425C" w:rsidRPr="00126058">
        <w:rPr>
          <w:sz w:val="28"/>
          <w:szCs w:val="28"/>
          <w:shd w:val="clear" w:color="auto" w:fill="FFFFFF"/>
        </w:rPr>
        <w:t xml:space="preserve"> </w:t>
      </w:r>
      <w:proofErr w:type="spellStart"/>
      <w:r w:rsidR="0024425C" w:rsidRPr="00126058">
        <w:rPr>
          <w:sz w:val="28"/>
          <w:szCs w:val="28"/>
          <w:shd w:val="clear" w:color="auto" w:fill="FFFFFF"/>
        </w:rPr>
        <w:t>phát</w:t>
      </w:r>
      <w:proofErr w:type="spellEnd"/>
      <w:r w:rsidR="0024425C" w:rsidRPr="00126058">
        <w:rPr>
          <w:sz w:val="28"/>
          <w:szCs w:val="28"/>
          <w:shd w:val="clear" w:color="auto" w:fill="FFFFFF"/>
        </w:rPr>
        <w:t xml:space="preserve"> </w:t>
      </w:r>
      <w:proofErr w:type="spellStart"/>
      <w:r w:rsidR="0024425C" w:rsidRPr="00126058">
        <w:rPr>
          <w:sz w:val="28"/>
          <w:szCs w:val="28"/>
          <w:shd w:val="clear" w:color="auto" w:fill="FFFFFF"/>
        </w:rPr>
        <w:t>huy</w:t>
      </w:r>
      <w:proofErr w:type="spellEnd"/>
      <w:r w:rsidR="0024425C" w:rsidRPr="00126058">
        <w:rPr>
          <w:sz w:val="28"/>
          <w:szCs w:val="28"/>
          <w:shd w:val="clear" w:color="auto" w:fill="FFFFFF"/>
        </w:rPr>
        <w:t xml:space="preserve"> </w:t>
      </w:r>
      <w:proofErr w:type="spellStart"/>
      <w:r w:rsidR="0024425C" w:rsidRPr="00126058">
        <w:rPr>
          <w:sz w:val="28"/>
          <w:szCs w:val="28"/>
          <w:shd w:val="clear" w:color="auto" w:fill="FFFFFF"/>
        </w:rPr>
        <w:t>tiềm</w:t>
      </w:r>
      <w:proofErr w:type="spellEnd"/>
      <w:r w:rsidR="0024425C" w:rsidRPr="00126058">
        <w:rPr>
          <w:sz w:val="28"/>
          <w:szCs w:val="28"/>
          <w:shd w:val="clear" w:color="auto" w:fill="FFFFFF"/>
        </w:rPr>
        <w:t xml:space="preserve"> </w:t>
      </w:r>
      <w:proofErr w:type="spellStart"/>
      <w:r w:rsidR="0024425C" w:rsidRPr="00126058">
        <w:rPr>
          <w:sz w:val="28"/>
          <w:szCs w:val="28"/>
          <w:shd w:val="clear" w:color="auto" w:fill="FFFFFF"/>
        </w:rPr>
        <w:t>năng</w:t>
      </w:r>
      <w:proofErr w:type="spellEnd"/>
      <w:r w:rsidR="0024425C" w:rsidRPr="00126058">
        <w:rPr>
          <w:sz w:val="28"/>
          <w:szCs w:val="28"/>
          <w:shd w:val="clear" w:color="auto" w:fill="FFFFFF"/>
        </w:rPr>
        <w:t xml:space="preserve">, </w:t>
      </w:r>
      <w:proofErr w:type="spellStart"/>
      <w:r w:rsidR="0024425C" w:rsidRPr="00126058">
        <w:rPr>
          <w:sz w:val="28"/>
          <w:szCs w:val="28"/>
          <w:shd w:val="clear" w:color="auto" w:fill="FFFFFF"/>
        </w:rPr>
        <w:t>lợi</w:t>
      </w:r>
      <w:proofErr w:type="spellEnd"/>
      <w:r w:rsidR="0024425C" w:rsidRPr="00126058">
        <w:rPr>
          <w:sz w:val="28"/>
          <w:szCs w:val="28"/>
          <w:shd w:val="clear" w:color="auto" w:fill="FFFFFF"/>
        </w:rPr>
        <w:t xml:space="preserve"> </w:t>
      </w:r>
      <w:proofErr w:type="spellStart"/>
      <w:r w:rsidR="0024425C" w:rsidRPr="00126058">
        <w:rPr>
          <w:sz w:val="28"/>
          <w:szCs w:val="28"/>
          <w:shd w:val="clear" w:color="auto" w:fill="FFFFFF"/>
        </w:rPr>
        <w:t>thế</w:t>
      </w:r>
      <w:proofErr w:type="spellEnd"/>
      <w:r w:rsidR="0024425C" w:rsidRPr="00126058">
        <w:rPr>
          <w:sz w:val="28"/>
          <w:szCs w:val="28"/>
          <w:shd w:val="clear" w:color="auto" w:fill="FFFFFF"/>
        </w:rPr>
        <w:t xml:space="preserve"> </w:t>
      </w:r>
      <w:proofErr w:type="spellStart"/>
      <w:r w:rsidR="0024425C" w:rsidRPr="00126058">
        <w:rPr>
          <w:sz w:val="28"/>
          <w:szCs w:val="28"/>
          <w:shd w:val="clear" w:color="auto" w:fill="FFFFFF"/>
        </w:rPr>
        <w:t>về</w:t>
      </w:r>
      <w:proofErr w:type="spellEnd"/>
      <w:r w:rsidR="0024425C" w:rsidRPr="00126058">
        <w:rPr>
          <w:sz w:val="28"/>
          <w:szCs w:val="28"/>
          <w:shd w:val="clear" w:color="auto" w:fill="FFFFFF"/>
        </w:rPr>
        <w:t xml:space="preserve"> </w:t>
      </w:r>
      <w:proofErr w:type="spellStart"/>
      <w:r w:rsidR="0024425C" w:rsidRPr="00126058">
        <w:rPr>
          <w:sz w:val="28"/>
          <w:szCs w:val="28"/>
          <w:shd w:val="clear" w:color="auto" w:fill="FFFFFF"/>
        </w:rPr>
        <w:t>nguồn</w:t>
      </w:r>
      <w:proofErr w:type="spellEnd"/>
      <w:r w:rsidR="0024425C" w:rsidRPr="00126058">
        <w:rPr>
          <w:sz w:val="28"/>
          <w:szCs w:val="28"/>
          <w:shd w:val="clear" w:color="auto" w:fill="FFFFFF"/>
        </w:rPr>
        <w:t xml:space="preserve"> </w:t>
      </w:r>
      <w:proofErr w:type="spellStart"/>
      <w:r w:rsidR="0024425C" w:rsidRPr="00126058">
        <w:rPr>
          <w:sz w:val="28"/>
          <w:szCs w:val="28"/>
          <w:shd w:val="clear" w:color="auto" w:fill="FFFFFF"/>
        </w:rPr>
        <w:t>nhân</w:t>
      </w:r>
      <w:proofErr w:type="spellEnd"/>
      <w:r w:rsidR="0024425C" w:rsidRPr="00126058">
        <w:rPr>
          <w:sz w:val="28"/>
          <w:szCs w:val="28"/>
          <w:shd w:val="clear" w:color="auto" w:fill="FFFFFF"/>
        </w:rPr>
        <w:t xml:space="preserve"> </w:t>
      </w:r>
      <w:proofErr w:type="spellStart"/>
      <w:r w:rsidR="0024425C" w:rsidRPr="00126058">
        <w:rPr>
          <w:sz w:val="28"/>
          <w:szCs w:val="28"/>
          <w:shd w:val="clear" w:color="auto" w:fill="FFFFFF"/>
        </w:rPr>
        <w:t>lực</w:t>
      </w:r>
      <w:proofErr w:type="spellEnd"/>
      <w:r w:rsidR="0024425C" w:rsidRPr="00126058">
        <w:rPr>
          <w:sz w:val="28"/>
          <w:szCs w:val="28"/>
          <w:shd w:val="clear" w:color="auto" w:fill="FFFFFF"/>
        </w:rPr>
        <w:t xml:space="preserve">, </w:t>
      </w:r>
      <w:proofErr w:type="spellStart"/>
      <w:r w:rsidR="0024425C" w:rsidRPr="00126058">
        <w:rPr>
          <w:sz w:val="28"/>
          <w:szCs w:val="28"/>
          <w:shd w:val="clear" w:color="auto" w:fill="FFFFFF"/>
        </w:rPr>
        <w:t>góp</w:t>
      </w:r>
      <w:proofErr w:type="spellEnd"/>
      <w:r w:rsidR="0024425C" w:rsidRPr="00126058">
        <w:rPr>
          <w:sz w:val="28"/>
          <w:szCs w:val="28"/>
          <w:shd w:val="clear" w:color="auto" w:fill="FFFFFF"/>
        </w:rPr>
        <w:t xml:space="preserve"> </w:t>
      </w:r>
      <w:proofErr w:type="spellStart"/>
      <w:r w:rsidR="0024425C" w:rsidRPr="00126058">
        <w:rPr>
          <w:sz w:val="28"/>
          <w:szCs w:val="28"/>
          <w:shd w:val="clear" w:color="auto" w:fill="FFFFFF"/>
        </w:rPr>
        <w:t>phần</w:t>
      </w:r>
      <w:proofErr w:type="spellEnd"/>
      <w:r w:rsidR="0024425C" w:rsidRPr="00126058">
        <w:rPr>
          <w:sz w:val="28"/>
          <w:szCs w:val="28"/>
          <w:shd w:val="clear" w:color="auto" w:fill="FFFFFF"/>
        </w:rPr>
        <w:t xml:space="preserve"> </w:t>
      </w:r>
      <w:proofErr w:type="spellStart"/>
      <w:r w:rsidR="0024425C" w:rsidRPr="00126058">
        <w:rPr>
          <w:sz w:val="28"/>
          <w:szCs w:val="28"/>
          <w:shd w:val="clear" w:color="auto" w:fill="FFFFFF"/>
        </w:rPr>
        <w:t>nâng</w:t>
      </w:r>
      <w:proofErr w:type="spellEnd"/>
      <w:r w:rsidR="0024425C" w:rsidRPr="00126058">
        <w:rPr>
          <w:sz w:val="28"/>
          <w:szCs w:val="28"/>
          <w:shd w:val="clear" w:color="auto" w:fill="FFFFFF"/>
        </w:rPr>
        <w:t xml:space="preserve"> </w:t>
      </w:r>
      <w:proofErr w:type="spellStart"/>
      <w:r w:rsidR="0024425C" w:rsidRPr="00126058">
        <w:rPr>
          <w:sz w:val="28"/>
          <w:szCs w:val="28"/>
          <w:shd w:val="clear" w:color="auto" w:fill="FFFFFF"/>
        </w:rPr>
        <w:t>cao</w:t>
      </w:r>
      <w:proofErr w:type="spellEnd"/>
      <w:r w:rsidR="0024425C" w:rsidRPr="00126058">
        <w:rPr>
          <w:sz w:val="28"/>
          <w:szCs w:val="28"/>
          <w:shd w:val="clear" w:color="auto" w:fill="FFFFFF"/>
        </w:rPr>
        <w:t xml:space="preserve"> </w:t>
      </w:r>
      <w:proofErr w:type="spellStart"/>
      <w:r w:rsidR="0024425C" w:rsidRPr="00126058">
        <w:rPr>
          <w:sz w:val="28"/>
          <w:szCs w:val="28"/>
          <w:shd w:val="clear" w:color="auto" w:fill="FFFFFF"/>
        </w:rPr>
        <w:t>hiệu</w:t>
      </w:r>
      <w:proofErr w:type="spellEnd"/>
      <w:r w:rsidR="0024425C" w:rsidRPr="00126058">
        <w:rPr>
          <w:sz w:val="28"/>
          <w:szCs w:val="28"/>
          <w:shd w:val="clear" w:color="auto" w:fill="FFFFFF"/>
        </w:rPr>
        <w:t xml:space="preserve"> </w:t>
      </w:r>
      <w:proofErr w:type="spellStart"/>
      <w:r w:rsidR="0024425C" w:rsidRPr="00126058">
        <w:rPr>
          <w:sz w:val="28"/>
          <w:szCs w:val="28"/>
          <w:shd w:val="clear" w:color="auto" w:fill="FFFFFF"/>
        </w:rPr>
        <w:t>quả</w:t>
      </w:r>
      <w:proofErr w:type="spellEnd"/>
      <w:r w:rsidR="0024425C" w:rsidRPr="00126058">
        <w:rPr>
          <w:sz w:val="28"/>
          <w:szCs w:val="28"/>
          <w:shd w:val="clear" w:color="auto" w:fill="FFFFFF"/>
        </w:rPr>
        <w:t xml:space="preserve"> </w:t>
      </w:r>
      <w:proofErr w:type="spellStart"/>
      <w:r w:rsidR="0024425C" w:rsidRPr="00126058">
        <w:rPr>
          <w:sz w:val="28"/>
          <w:szCs w:val="28"/>
          <w:shd w:val="clear" w:color="auto" w:fill="FFFFFF"/>
        </w:rPr>
        <w:t>công</w:t>
      </w:r>
      <w:proofErr w:type="spellEnd"/>
      <w:r w:rsidR="0024425C" w:rsidRPr="00126058">
        <w:rPr>
          <w:sz w:val="28"/>
          <w:szCs w:val="28"/>
          <w:shd w:val="clear" w:color="auto" w:fill="FFFFFF"/>
        </w:rPr>
        <w:t xml:space="preserve"> </w:t>
      </w:r>
      <w:proofErr w:type="spellStart"/>
      <w:r w:rsidR="0024425C" w:rsidRPr="00126058">
        <w:rPr>
          <w:sz w:val="28"/>
          <w:szCs w:val="28"/>
          <w:shd w:val="clear" w:color="auto" w:fill="FFFFFF"/>
        </w:rPr>
        <w:t>tác</w:t>
      </w:r>
      <w:proofErr w:type="spellEnd"/>
      <w:r w:rsidR="0024425C" w:rsidRPr="00126058">
        <w:rPr>
          <w:sz w:val="28"/>
          <w:szCs w:val="28"/>
          <w:shd w:val="clear" w:color="auto" w:fill="FFFFFF"/>
        </w:rPr>
        <w:t xml:space="preserve"> </w:t>
      </w:r>
      <w:proofErr w:type="spellStart"/>
      <w:r w:rsidR="0024425C" w:rsidRPr="00126058">
        <w:rPr>
          <w:sz w:val="28"/>
          <w:szCs w:val="28"/>
          <w:shd w:val="clear" w:color="auto" w:fill="FFFFFF"/>
        </w:rPr>
        <w:t>đưa</w:t>
      </w:r>
      <w:proofErr w:type="spellEnd"/>
      <w:r w:rsidR="0024425C" w:rsidRPr="00126058">
        <w:rPr>
          <w:sz w:val="28"/>
          <w:szCs w:val="28"/>
          <w:shd w:val="clear" w:color="auto" w:fill="FFFFFF"/>
        </w:rPr>
        <w:t xml:space="preserve"> </w:t>
      </w:r>
      <w:r w:rsidR="0024425C" w:rsidRPr="00126058">
        <w:rPr>
          <w:bCs/>
          <w:sz w:val="28"/>
          <w:szCs w:val="28"/>
          <w:lang w:val="vi-VN"/>
        </w:rPr>
        <w:t xml:space="preserve">NLĐ </w:t>
      </w:r>
      <w:proofErr w:type="spellStart"/>
      <w:r w:rsidR="0024425C" w:rsidRPr="00126058">
        <w:rPr>
          <w:sz w:val="28"/>
          <w:szCs w:val="28"/>
          <w:shd w:val="clear" w:color="auto" w:fill="FFFFFF"/>
        </w:rPr>
        <w:t>và</w:t>
      </w:r>
      <w:proofErr w:type="spellEnd"/>
      <w:r w:rsidR="0024425C" w:rsidRPr="00126058">
        <w:rPr>
          <w:sz w:val="28"/>
          <w:szCs w:val="28"/>
          <w:shd w:val="clear" w:color="auto" w:fill="FFFFFF"/>
        </w:rPr>
        <w:t xml:space="preserve"> </w:t>
      </w:r>
      <w:proofErr w:type="spellStart"/>
      <w:r w:rsidR="0024425C" w:rsidRPr="00126058">
        <w:rPr>
          <w:sz w:val="28"/>
          <w:szCs w:val="28"/>
          <w:shd w:val="clear" w:color="auto" w:fill="FFFFFF"/>
        </w:rPr>
        <w:t>chuyên</w:t>
      </w:r>
      <w:proofErr w:type="spellEnd"/>
      <w:r w:rsidR="0024425C" w:rsidRPr="00126058">
        <w:rPr>
          <w:sz w:val="28"/>
          <w:szCs w:val="28"/>
          <w:shd w:val="clear" w:color="auto" w:fill="FFFFFF"/>
        </w:rPr>
        <w:t xml:space="preserve"> </w:t>
      </w:r>
      <w:proofErr w:type="spellStart"/>
      <w:r w:rsidR="0024425C" w:rsidRPr="00126058">
        <w:rPr>
          <w:sz w:val="28"/>
          <w:szCs w:val="28"/>
          <w:shd w:val="clear" w:color="auto" w:fill="FFFFFF"/>
        </w:rPr>
        <w:t>gia</w:t>
      </w:r>
      <w:proofErr w:type="spellEnd"/>
      <w:r w:rsidR="0024425C" w:rsidRPr="00126058">
        <w:rPr>
          <w:sz w:val="28"/>
          <w:szCs w:val="28"/>
          <w:shd w:val="clear" w:color="auto" w:fill="FFFFFF"/>
        </w:rPr>
        <w:t xml:space="preserve"> </w:t>
      </w:r>
      <w:proofErr w:type="spellStart"/>
      <w:r w:rsidR="0024425C" w:rsidRPr="00126058">
        <w:rPr>
          <w:sz w:val="28"/>
          <w:szCs w:val="28"/>
          <w:shd w:val="clear" w:color="auto" w:fill="FFFFFF"/>
        </w:rPr>
        <w:t>Việt</w:t>
      </w:r>
      <w:proofErr w:type="spellEnd"/>
      <w:r w:rsidR="0024425C" w:rsidRPr="00126058">
        <w:rPr>
          <w:sz w:val="28"/>
          <w:szCs w:val="28"/>
          <w:shd w:val="clear" w:color="auto" w:fill="FFFFFF"/>
        </w:rPr>
        <w:t xml:space="preserve"> Nam </w:t>
      </w:r>
      <w:proofErr w:type="spellStart"/>
      <w:r w:rsidR="0024425C" w:rsidRPr="00126058">
        <w:rPr>
          <w:sz w:val="28"/>
          <w:szCs w:val="28"/>
          <w:shd w:val="clear" w:color="auto" w:fill="FFFFFF"/>
        </w:rPr>
        <w:t>đi</w:t>
      </w:r>
      <w:proofErr w:type="spellEnd"/>
      <w:r w:rsidR="0024425C" w:rsidRPr="00126058">
        <w:rPr>
          <w:sz w:val="28"/>
          <w:szCs w:val="28"/>
          <w:shd w:val="clear" w:color="auto" w:fill="FFFFFF"/>
        </w:rPr>
        <w:t xml:space="preserve"> </w:t>
      </w:r>
      <w:proofErr w:type="spellStart"/>
      <w:r w:rsidR="0024425C" w:rsidRPr="00126058">
        <w:rPr>
          <w:sz w:val="28"/>
          <w:szCs w:val="28"/>
          <w:shd w:val="clear" w:color="auto" w:fill="FFFFFF"/>
        </w:rPr>
        <w:t>làm</w:t>
      </w:r>
      <w:proofErr w:type="spellEnd"/>
      <w:r w:rsidR="0024425C" w:rsidRPr="00126058">
        <w:rPr>
          <w:sz w:val="28"/>
          <w:szCs w:val="28"/>
          <w:shd w:val="clear" w:color="auto" w:fill="FFFFFF"/>
        </w:rPr>
        <w:t xml:space="preserve"> </w:t>
      </w:r>
      <w:proofErr w:type="spellStart"/>
      <w:r w:rsidR="0024425C" w:rsidRPr="00126058">
        <w:rPr>
          <w:sz w:val="28"/>
          <w:szCs w:val="28"/>
          <w:shd w:val="clear" w:color="auto" w:fill="FFFFFF"/>
        </w:rPr>
        <w:t>việc</w:t>
      </w:r>
      <w:proofErr w:type="spellEnd"/>
      <w:r w:rsidR="0024425C" w:rsidRPr="00126058">
        <w:rPr>
          <w:sz w:val="28"/>
          <w:szCs w:val="28"/>
          <w:shd w:val="clear" w:color="auto" w:fill="FFFFFF"/>
        </w:rPr>
        <w:t xml:space="preserve"> ở </w:t>
      </w:r>
      <w:proofErr w:type="spellStart"/>
      <w:r w:rsidR="0024425C" w:rsidRPr="00126058">
        <w:rPr>
          <w:sz w:val="28"/>
          <w:szCs w:val="28"/>
          <w:shd w:val="clear" w:color="auto" w:fill="FFFFFF"/>
        </w:rPr>
        <w:t>nước</w:t>
      </w:r>
      <w:proofErr w:type="spellEnd"/>
      <w:r w:rsidR="0024425C" w:rsidRPr="00126058">
        <w:rPr>
          <w:sz w:val="28"/>
          <w:szCs w:val="28"/>
          <w:shd w:val="clear" w:color="auto" w:fill="FFFFFF"/>
        </w:rPr>
        <w:t xml:space="preserve"> </w:t>
      </w:r>
      <w:proofErr w:type="spellStart"/>
      <w:r w:rsidR="0024425C" w:rsidRPr="00126058">
        <w:rPr>
          <w:sz w:val="28"/>
          <w:szCs w:val="28"/>
          <w:shd w:val="clear" w:color="auto" w:fill="FFFFFF"/>
        </w:rPr>
        <w:t>ngoài</w:t>
      </w:r>
      <w:proofErr w:type="spellEnd"/>
      <w:r w:rsidR="0024425C" w:rsidRPr="00126058">
        <w:rPr>
          <w:sz w:val="28"/>
          <w:szCs w:val="28"/>
          <w:shd w:val="clear" w:color="auto" w:fill="FFFFFF"/>
        </w:rPr>
        <w:t xml:space="preserve"> </w:t>
      </w:r>
      <w:proofErr w:type="spellStart"/>
      <w:r w:rsidR="0024425C" w:rsidRPr="00126058">
        <w:rPr>
          <w:sz w:val="28"/>
          <w:szCs w:val="28"/>
          <w:shd w:val="clear" w:color="auto" w:fill="FFFFFF"/>
        </w:rPr>
        <w:t>theo</w:t>
      </w:r>
      <w:proofErr w:type="spellEnd"/>
      <w:r w:rsidR="0024425C" w:rsidRPr="00126058">
        <w:rPr>
          <w:sz w:val="28"/>
          <w:szCs w:val="28"/>
          <w:shd w:val="clear" w:color="auto" w:fill="FFFFFF"/>
        </w:rPr>
        <w:t xml:space="preserve"> </w:t>
      </w:r>
      <w:proofErr w:type="spellStart"/>
      <w:r w:rsidR="0024425C" w:rsidRPr="00126058">
        <w:rPr>
          <w:sz w:val="28"/>
          <w:szCs w:val="28"/>
          <w:shd w:val="clear" w:color="auto" w:fill="FFFFFF"/>
        </w:rPr>
        <w:t>hợp</w:t>
      </w:r>
      <w:proofErr w:type="spellEnd"/>
      <w:r w:rsidR="0024425C" w:rsidRPr="00126058">
        <w:rPr>
          <w:sz w:val="28"/>
          <w:szCs w:val="28"/>
          <w:shd w:val="clear" w:color="auto" w:fill="FFFFFF"/>
        </w:rPr>
        <w:t xml:space="preserve"> </w:t>
      </w:r>
      <w:proofErr w:type="spellStart"/>
      <w:r w:rsidR="0024425C" w:rsidRPr="00126058">
        <w:rPr>
          <w:sz w:val="28"/>
          <w:szCs w:val="28"/>
          <w:shd w:val="clear" w:color="auto" w:fill="FFFFFF"/>
        </w:rPr>
        <w:t>đồng</w:t>
      </w:r>
      <w:proofErr w:type="spellEnd"/>
      <w:r w:rsidR="00C852B0" w:rsidRPr="00126058">
        <w:rPr>
          <w:sz w:val="28"/>
          <w:szCs w:val="28"/>
          <w:lang w:val="vi-VN"/>
        </w:rPr>
        <w:t>. Tiếp theo đó,</w:t>
      </w:r>
      <w:r w:rsidR="0024425C" w:rsidRPr="00126058">
        <w:rPr>
          <w:color w:val="000000" w:themeColor="text1"/>
          <w:sz w:val="28"/>
          <w:szCs w:val="28"/>
          <w:lang w:val="vi-VN"/>
        </w:rPr>
        <w:t xml:space="preserve"> tại </w:t>
      </w:r>
      <w:proofErr w:type="spellStart"/>
      <w:r w:rsidR="0024425C" w:rsidRPr="00126058">
        <w:rPr>
          <w:color w:val="000000" w:themeColor="text1"/>
          <w:sz w:val="28"/>
          <w:szCs w:val="28"/>
          <w:shd w:val="clear" w:color="auto" w:fill="FFFFFF"/>
        </w:rPr>
        <w:t>Chỉ</w:t>
      </w:r>
      <w:proofErr w:type="spellEnd"/>
      <w:r w:rsidR="0024425C" w:rsidRPr="00126058">
        <w:rPr>
          <w:color w:val="000000" w:themeColor="text1"/>
          <w:sz w:val="28"/>
          <w:szCs w:val="28"/>
          <w:shd w:val="clear" w:color="auto" w:fill="FFFFFF"/>
        </w:rPr>
        <w:t xml:space="preserve"> </w:t>
      </w:r>
      <w:proofErr w:type="spellStart"/>
      <w:r w:rsidR="0024425C" w:rsidRPr="00126058">
        <w:rPr>
          <w:color w:val="000000" w:themeColor="text1"/>
          <w:sz w:val="28"/>
          <w:szCs w:val="28"/>
          <w:shd w:val="clear" w:color="auto" w:fill="FFFFFF"/>
        </w:rPr>
        <w:t>thị</w:t>
      </w:r>
      <w:proofErr w:type="spellEnd"/>
      <w:r w:rsidR="0024425C" w:rsidRPr="00126058">
        <w:rPr>
          <w:color w:val="000000" w:themeColor="text1"/>
          <w:sz w:val="28"/>
          <w:szCs w:val="28"/>
          <w:shd w:val="clear" w:color="auto" w:fill="FFFFFF"/>
        </w:rPr>
        <w:t xml:space="preserve"> </w:t>
      </w:r>
      <w:proofErr w:type="spellStart"/>
      <w:r w:rsidR="0024425C" w:rsidRPr="00126058">
        <w:rPr>
          <w:color w:val="000000" w:themeColor="text1"/>
          <w:sz w:val="28"/>
          <w:szCs w:val="28"/>
          <w:shd w:val="clear" w:color="auto" w:fill="FFFFFF"/>
        </w:rPr>
        <w:t>số</w:t>
      </w:r>
      <w:proofErr w:type="spellEnd"/>
      <w:r w:rsidR="0024425C" w:rsidRPr="00126058">
        <w:rPr>
          <w:color w:val="000000" w:themeColor="text1"/>
          <w:sz w:val="28"/>
          <w:szCs w:val="28"/>
          <w:shd w:val="clear" w:color="auto" w:fill="FFFFFF"/>
        </w:rPr>
        <w:t xml:space="preserve"> 20-CT/TW </w:t>
      </w:r>
      <w:proofErr w:type="spellStart"/>
      <w:r w:rsidR="0024425C" w:rsidRPr="00126058">
        <w:rPr>
          <w:color w:val="000000" w:themeColor="text1"/>
          <w:sz w:val="28"/>
          <w:szCs w:val="28"/>
          <w:shd w:val="clear" w:color="auto" w:fill="FFFFFF"/>
        </w:rPr>
        <w:t>ngày</w:t>
      </w:r>
      <w:proofErr w:type="spellEnd"/>
      <w:r w:rsidR="0024425C" w:rsidRPr="00126058">
        <w:rPr>
          <w:color w:val="000000" w:themeColor="text1"/>
          <w:sz w:val="28"/>
          <w:szCs w:val="28"/>
          <w:shd w:val="clear" w:color="auto" w:fill="FFFFFF"/>
        </w:rPr>
        <w:t xml:space="preserve"> 12/12/2022 </w:t>
      </w:r>
      <w:proofErr w:type="spellStart"/>
      <w:r w:rsidR="0024425C" w:rsidRPr="00126058">
        <w:rPr>
          <w:color w:val="000000" w:themeColor="text1"/>
          <w:sz w:val="28"/>
          <w:szCs w:val="28"/>
          <w:shd w:val="clear" w:color="auto" w:fill="FFFFFF"/>
        </w:rPr>
        <w:t>của</w:t>
      </w:r>
      <w:proofErr w:type="spellEnd"/>
      <w:r w:rsidR="0024425C" w:rsidRPr="00126058">
        <w:rPr>
          <w:color w:val="000000" w:themeColor="text1"/>
          <w:sz w:val="28"/>
          <w:szCs w:val="28"/>
          <w:shd w:val="clear" w:color="auto" w:fill="FFFFFF"/>
        </w:rPr>
        <w:t xml:space="preserve"> Ban </w:t>
      </w:r>
      <w:proofErr w:type="spellStart"/>
      <w:r w:rsidR="0024425C" w:rsidRPr="00126058">
        <w:rPr>
          <w:color w:val="000000" w:themeColor="text1"/>
          <w:sz w:val="28"/>
          <w:szCs w:val="28"/>
          <w:shd w:val="clear" w:color="auto" w:fill="FFFFFF"/>
        </w:rPr>
        <w:t>Bí</w:t>
      </w:r>
      <w:proofErr w:type="spellEnd"/>
      <w:r w:rsidR="0024425C" w:rsidRPr="00126058">
        <w:rPr>
          <w:color w:val="000000" w:themeColor="text1"/>
          <w:sz w:val="28"/>
          <w:szCs w:val="28"/>
          <w:shd w:val="clear" w:color="auto" w:fill="FFFFFF"/>
        </w:rPr>
        <w:t xml:space="preserve"> </w:t>
      </w:r>
      <w:proofErr w:type="spellStart"/>
      <w:r w:rsidR="0024425C" w:rsidRPr="00126058">
        <w:rPr>
          <w:color w:val="000000" w:themeColor="text1"/>
          <w:sz w:val="28"/>
          <w:szCs w:val="28"/>
          <w:shd w:val="clear" w:color="auto" w:fill="FFFFFF"/>
        </w:rPr>
        <w:t>thư</w:t>
      </w:r>
      <w:proofErr w:type="spellEnd"/>
      <w:r w:rsidR="0024425C" w:rsidRPr="00126058">
        <w:rPr>
          <w:color w:val="000000" w:themeColor="text1"/>
          <w:sz w:val="28"/>
          <w:szCs w:val="28"/>
          <w:shd w:val="clear" w:color="auto" w:fill="FFFFFF"/>
        </w:rPr>
        <w:t xml:space="preserve"> </w:t>
      </w:r>
      <w:proofErr w:type="spellStart"/>
      <w:r w:rsidR="0024425C" w:rsidRPr="00126058">
        <w:rPr>
          <w:color w:val="000000" w:themeColor="text1"/>
          <w:sz w:val="28"/>
          <w:szCs w:val="28"/>
          <w:shd w:val="clear" w:color="auto" w:fill="FFFFFF"/>
        </w:rPr>
        <w:t>Trung</w:t>
      </w:r>
      <w:proofErr w:type="spellEnd"/>
      <w:r w:rsidR="0024425C" w:rsidRPr="00126058">
        <w:rPr>
          <w:color w:val="000000" w:themeColor="text1"/>
          <w:sz w:val="28"/>
          <w:szCs w:val="28"/>
          <w:shd w:val="clear" w:color="auto" w:fill="FFFFFF"/>
        </w:rPr>
        <w:t xml:space="preserve"> </w:t>
      </w:r>
      <w:proofErr w:type="spellStart"/>
      <w:r w:rsidR="0024425C" w:rsidRPr="00126058">
        <w:rPr>
          <w:color w:val="000000" w:themeColor="text1"/>
          <w:sz w:val="28"/>
          <w:szCs w:val="28"/>
          <w:shd w:val="clear" w:color="auto" w:fill="FFFFFF"/>
        </w:rPr>
        <w:t>ương</w:t>
      </w:r>
      <w:proofErr w:type="spellEnd"/>
      <w:r w:rsidR="0024425C" w:rsidRPr="00126058">
        <w:rPr>
          <w:color w:val="000000" w:themeColor="text1"/>
          <w:sz w:val="28"/>
          <w:szCs w:val="28"/>
          <w:shd w:val="clear" w:color="auto" w:fill="FFFFFF"/>
        </w:rPr>
        <w:t xml:space="preserve"> </w:t>
      </w:r>
      <w:proofErr w:type="spellStart"/>
      <w:r w:rsidR="0024425C" w:rsidRPr="00126058">
        <w:rPr>
          <w:color w:val="000000" w:themeColor="text1"/>
          <w:sz w:val="28"/>
          <w:szCs w:val="28"/>
          <w:shd w:val="clear" w:color="auto" w:fill="FFFFFF"/>
        </w:rPr>
        <w:t>Đảng</w:t>
      </w:r>
      <w:proofErr w:type="spellEnd"/>
      <w:r w:rsidR="0024425C" w:rsidRPr="00126058">
        <w:rPr>
          <w:color w:val="000000" w:themeColor="text1"/>
          <w:sz w:val="28"/>
          <w:szCs w:val="28"/>
          <w:shd w:val="clear" w:color="auto" w:fill="FFFFFF"/>
        </w:rPr>
        <w:t xml:space="preserve"> </w:t>
      </w:r>
      <w:proofErr w:type="spellStart"/>
      <w:r w:rsidR="0024425C" w:rsidRPr="00126058">
        <w:rPr>
          <w:color w:val="000000" w:themeColor="text1"/>
          <w:sz w:val="28"/>
          <w:szCs w:val="28"/>
          <w:shd w:val="clear" w:color="auto" w:fill="FFFFFF"/>
        </w:rPr>
        <w:t>khóa</w:t>
      </w:r>
      <w:proofErr w:type="spellEnd"/>
      <w:r w:rsidR="0024425C" w:rsidRPr="00126058">
        <w:rPr>
          <w:color w:val="000000" w:themeColor="text1"/>
          <w:sz w:val="28"/>
          <w:szCs w:val="28"/>
          <w:shd w:val="clear" w:color="auto" w:fill="FFFFFF"/>
        </w:rPr>
        <w:t xml:space="preserve"> XIII </w:t>
      </w:r>
      <w:proofErr w:type="spellStart"/>
      <w:r w:rsidR="0024425C" w:rsidRPr="00126058">
        <w:rPr>
          <w:color w:val="000000" w:themeColor="text1"/>
          <w:sz w:val="28"/>
          <w:szCs w:val="28"/>
          <w:shd w:val="clear" w:color="auto" w:fill="FFFFFF"/>
        </w:rPr>
        <w:t>về</w:t>
      </w:r>
      <w:proofErr w:type="spellEnd"/>
      <w:r w:rsidR="0024425C" w:rsidRPr="00126058">
        <w:rPr>
          <w:color w:val="000000" w:themeColor="text1"/>
          <w:sz w:val="28"/>
          <w:szCs w:val="28"/>
          <w:shd w:val="clear" w:color="auto" w:fill="FFFFFF"/>
        </w:rPr>
        <w:t xml:space="preserve"> </w:t>
      </w:r>
      <w:proofErr w:type="spellStart"/>
      <w:r w:rsidR="0024425C" w:rsidRPr="00126058">
        <w:rPr>
          <w:color w:val="000000" w:themeColor="text1"/>
          <w:sz w:val="28"/>
          <w:szCs w:val="28"/>
          <w:shd w:val="clear" w:color="auto" w:fill="FFFFFF"/>
        </w:rPr>
        <w:t>tăng</w:t>
      </w:r>
      <w:proofErr w:type="spellEnd"/>
      <w:r w:rsidR="0024425C" w:rsidRPr="00126058">
        <w:rPr>
          <w:color w:val="000000" w:themeColor="text1"/>
          <w:sz w:val="28"/>
          <w:szCs w:val="28"/>
          <w:shd w:val="clear" w:color="auto" w:fill="FFFFFF"/>
        </w:rPr>
        <w:t xml:space="preserve"> </w:t>
      </w:r>
      <w:proofErr w:type="spellStart"/>
      <w:r w:rsidR="0024425C" w:rsidRPr="00126058">
        <w:rPr>
          <w:color w:val="000000" w:themeColor="text1"/>
          <w:sz w:val="28"/>
          <w:szCs w:val="28"/>
          <w:shd w:val="clear" w:color="auto" w:fill="FFFFFF"/>
        </w:rPr>
        <w:t>cường</w:t>
      </w:r>
      <w:proofErr w:type="spellEnd"/>
      <w:r w:rsidR="0024425C" w:rsidRPr="00126058">
        <w:rPr>
          <w:color w:val="000000" w:themeColor="text1"/>
          <w:sz w:val="28"/>
          <w:szCs w:val="28"/>
          <w:shd w:val="clear" w:color="auto" w:fill="FFFFFF"/>
        </w:rPr>
        <w:t xml:space="preserve"> </w:t>
      </w:r>
      <w:proofErr w:type="spellStart"/>
      <w:r w:rsidR="0024425C" w:rsidRPr="00126058">
        <w:rPr>
          <w:color w:val="000000" w:themeColor="text1"/>
          <w:sz w:val="28"/>
          <w:szCs w:val="28"/>
          <w:shd w:val="clear" w:color="auto" w:fill="FFFFFF"/>
        </w:rPr>
        <w:t>sự</w:t>
      </w:r>
      <w:proofErr w:type="spellEnd"/>
      <w:r w:rsidR="0024425C" w:rsidRPr="00126058">
        <w:rPr>
          <w:color w:val="000000" w:themeColor="text1"/>
          <w:sz w:val="28"/>
          <w:szCs w:val="28"/>
          <w:shd w:val="clear" w:color="auto" w:fill="FFFFFF"/>
        </w:rPr>
        <w:t xml:space="preserve"> </w:t>
      </w:r>
      <w:proofErr w:type="spellStart"/>
      <w:r w:rsidR="0024425C" w:rsidRPr="00126058">
        <w:rPr>
          <w:color w:val="000000" w:themeColor="text1"/>
          <w:sz w:val="28"/>
          <w:szCs w:val="28"/>
          <w:shd w:val="clear" w:color="auto" w:fill="FFFFFF"/>
        </w:rPr>
        <w:t>lãnh</w:t>
      </w:r>
      <w:proofErr w:type="spellEnd"/>
      <w:r w:rsidR="0024425C" w:rsidRPr="00126058">
        <w:rPr>
          <w:color w:val="000000" w:themeColor="text1"/>
          <w:sz w:val="28"/>
          <w:szCs w:val="28"/>
          <w:shd w:val="clear" w:color="auto" w:fill="FFFFFF"/>
        </w:rPr>
        <w:t xml:space="preserve"> </w:t>
      </w:r>
      <w:proofErr w:type="spellStart"/>
      <w:r w:rsidR="0024425C" w:rsidRPr="00126058">
        <w:rPr>
          <w:color w:val="000000" w:themeColor="text1"/>
          <w:sz w:val="28"/>
          <w:szCs w:val="28"/>
          <w:shd w:val="clear" w:color="auto" w:fill="FFFFFF"/>
        </w:rPr>
        <w:t>đạo</w:t>
      </w:r>
      <w:proofErr w:type="spellEnd"/>
      <w:r w:rsidR="0024425C" w:rsidRPr="00126058">
        <w:rPr>
          <w:color w:val="000000" w:themeColor="text1"/>
          <w:sz w:val="28"/>
          <w:szCs w:val="28"/>
          <w:shd w:val="clear" w:color="auto" w:fill="FFFFFF"/>
        </w:rPr>
        <w:t xml:space="preserve"> </w:t>
      </w:r>
      <w:proofErr w:type="spellStart"/>
      <w:r w:rsidR="0024425C" w:rsidRPr="00126058">
        <w:rPr>
          <w:color w:val="000000" w:themeColor="text1"/>
          <w:sz w:val="28"/>
          <w:szCs w:val="28"/>
          <w:shd w:val="clear" w:color="auto" w:fill="FFFFFF"/>
        </w:rPr>
        <w:t>của</w:t>
      </w:r>
      <w:proofErr w:type="spellEnd"/>
      <w:r w:rsidR="0024425C" w:rsidRPr="00126058">
        <w:rPr>
          <w:color w:val="000000" w:themeColor="text1"/>
          <w:sz w:val="28"/>
          <w:szCs w:val="28"/>
          <w:shd w:val="clear" w:color="auto" w:fill="FFFFFF"/>
        </w:rPr>
        <w:t xml:space="preserve"> </w:t>
      </w:r>
      <w:proofErr w:type="spellStart"/>
      <w:r w:rsidR="0024425C" w:rsidRPr="00126058">
        <w:rPr>
          <w:color w:val="000000" w:themeColor="text1"/>
          <w:sz w:val="28"/>
          <w:szCs w:val="28"/>
          <w:shd w:val="clear" w:color="auto" w:fill="FFFFFF"/>
        </w:rPr>
        <w:t>Đảng</w:t>
      </w:r>
      <w:proofErr w:type="spellEnd"/>
      <w:r w:rsidR="0024425C" w:rsidRPr="00126058">
        <w:rPr>
          <w:color w:val="000000" w:themeColor="text1"/>
          <w:sz w:val="28"/>
          <w:szCs w:val="28"/>
          <w:shd w:val="clear" w:color="auto" w:fill="FFFFFF"/>
        </w:rPr>
        <w:t xml:space="preserve"> </w:t>
      </w:r>
      <w:proofErr w:type="spellStart"/>
      <w:r w:rsidR="0024425C" w:rsidRPr="00126058">
        <w:rPr>
          <w:color w:val="000000" w:themeColor="text1"/>
          <w:sz w:val="28"/>
          <w:szCs w:val="28"/>
          <w:shd w:val="clear" w:color="auto" w:fill="FFFFFF"/>
        </w:rPr>
        <w:t>đối</w:t>
      </w:r>
      <w:proofErr w:type="spellEnd"/>
      <w:r w:rsidR="0024425C" w:rsidRPr="00126058">
        <w:rPr>
          <w:color w:val="000000" w:themeColor="text1"/>
          <w:sz w:val="28"/>
          <w:szCs w:val="28"/>
          <w:shd w:val="clear" w:color="auto" w:fill="FFFFFF"/>
        </w:rPr>
        <w:t xml:space="preserve"> </w:t>
      </w:r>
      <w:proofErr w:type="spellStart"/>
      <w:r w:rsidR="0024425C" w:rsidRPr="00126058">
        <w:rPr>
          <w:color w:val="000000" w:themeColor="text1"/>
          <w:sz w:val="28"/>
          <w:szCs w:val="28"/>
          <w:shd w:val="clear" w:color="auto" w:fill="FFFFFF"/>
        </w:rPr>
        <w:t>với</w:t>
      </w:r>
      <w:proofErr w:type="spellEnd"/>
      <w:r w:rsidR="0024425C" w:rsidRPr="00126058">
        <w:rPr>
          <w:color w:val="000000" w:themeColor="text1"/>
          <w:sz w:val="28"/>
          <w:szCs w:val="28"/>
          <w:shd w:val="clear" w:color="auto" w:fill="FFFFFF"/>
        </w:rPr>
        <w:t xml:space="preserve"> </w:t>
      </w:r>
      <w:proofErr w:type="spellStart"/>
      <w:r w:rsidR="0024425C" w:rsidRPr="00126058">
        <w:rPr>
          <w:color w:val="000000" w:themeColor="text1"/>
          <w:sz w:val="28"/>
          <w:szCs w:val="28"/>
          <w:shd w:val="clear" w:color="auto" w:fill="FFFFFF"/>
        </w:rPr>
        <w:t>công</w:t>
      </w:r>
      <w:proofErr w:type="spellEnd"/>
      <w:r w:rsidR="0024425C" w:rsidRPr="00126058">
        <w:rPr>
          <w:color w:val="000000" w:themeColor="text1"/>
          <w:sz w:val="28"/>
          <w:szCs w:val="28"/>
          <w:shd w:val="clear" w:color="auto" w:fill="FFFFFF"/>
        </w:rPr>
        <w:t xml:space="preserve"> </w:t>
      </w:r>
      <w:proofErr w:type="spellStart"/>
      <w:r w:rsidR="0024425C" w:rsidRPr="00126058">
        <w:rPr>
          <w:color w:val="000000" w:themeColor="text1"/>
          <w:sz w:val="28"/>
          <w:szCs w:val="28"/>
          <w:shd w:val="clear" w:color="auto" w:fill="FFFFFF"/>
        </w:rPr>
        <w:t>tác</w:t>
      </w:r>
      <w:proofErr w:type="spellEnd"/>
      <w:r w:rsidR="0024425C" w:rsidRPr="00126058">
        <w:rPr>
          <w:color w:val="000000" w:themeColor="text1"/>
          <w:sz w:val="28"/>
          <w:szCs w:val="28"/>
          <w:shd w:val="clear" w:color="auto" w:fill="FFFFFF"/>
        </w:rPr>
        <w:t xml:space="preserve"> </w:t>
      </w:r>
      <w:proofErr w:type="spellStart"/>
      <w:r w:rsidR="0024425C" w:rsidRPr="00126058">
        <w:rPr>
          <w:color w:val="000000" w:themeColor="text1"/>
          <w:sz w:val="28"/>
          <w:szCs w:val="28"/>
          <w:shd w:val="clear" w:color="auto" w:fill="FFFFFF"/>
        </w:rPr>
        <w:t>đưa</w:t>
      </w:r>
      <w:proofErr w:type="spellEnd"/>
      <w:r w:rsidR="0024425C" w:rsidRPr="00126058">
        <w:rPr>
          <w:color w:val="000000" w:themeColor="text1"/>
          <w:sz w:val="28"/>
          <w:szCs w:val="28"/>
          <w:shd w:val="clear" w:color="auto" w:fill="FFFFFF"/>
        </w:rPr>
        <w:t xml:space="preserve"> </w:t>
      </w:r>
      <w:r w:rsidR="0024425C" w:rsidRPr="00126058">
        <w:rPr>
          <w:bCs/>
          <w:color w:val="000000" w:themeColor="text1"/>
          <w:sz w:val="28"/>
          <w:szCs w:val="28"/>
          <w:lang w:val="vi-VN"/>
        </w:rPr>
        <w:t>NLĐVN</w:t>
      </w:r>
      <w:r w:rsidR="0024425C" w:rsidRPr="00126058">
        <w:rPr>
          <w:color w:val="000000" w:themeColor="text1"/>
          <w:sz w:val="28"/>
          <w:szCs w:val="28"/>
          <w:shd w:val="clear" w:color="auto" w:fill="FFFFFF"/>
        </w:rPr>
        <w:t xml:space="preserve"> </w:t>
      </w:r>
      <w:proofErr w:type="spellStart"/>
      <w:r w:rsidR="0024425C" w:rsidRPr="00126058">
        <w:rPr>
          <w:color w:val="000000" w:themeColor="text1"/>
          <w:sz w:val="28"/>
          <w:szCs w:val="28"/>
          <w:shd w:val="clear" w:color="auto" w:fill="FFFFFF"/>
        </w:rPr>
        <w:t>đi</w:t>
      </w:r>
      <w:proofErr w:type="spellEnd"/>
      <w:r w:rsidR="0024425C" w:rsidRPr="00126058">
        <w:rPr>
          <w:color w:val="000000" w:themeColor="text1"/>
          <w:sz w:val="28"/>
          <w:szCs w:val="28"/>
          <w:shd w:val="clear" w:color="auto" w:fill="FFFFFF"/>
        </w:rPr>
        <w:t xml:space="preserve"> </w:t>
      </w:r>
      <w:proofErr w:type="spellStart"/>
      <w:r w:rsidR="0024425C" w:rsidRPr="00126058">
        <w:rPr>
          <w:color w:val="000000" w:themeColor="text1"/>
          <w:sz w:val="28"/>
          <w:szCs w:val="28"/>
          <w:shd w:val="clear" w:color="auto" w:fill="FFFFFF"/>
        </w:rPr>
        <w:t>làm</w:t>
      </w:r>
      <w:proofErr w:type="spellEnd"/>
      <w:r w:rsidR="0024425C" w:rsidRPr="00126058">
        <w:rPr>
          <w:color w:val="000000" w:themeColor="text1"/>
          <w:sz w:val="28"/>
          <w:szCs w:val="28"/>
          <w:shd w:val="clear" w:color="auto" w:fill="FFFFFF"/>
        </w:rPr>
        <w:t xml:space="preserve"> </w:t>
      </w:r>
      <w:proofErr w:type="spellStart"/>
      <w:r w:rsidR="0024425C" w:rsidRPr="00126058">
        <w:rPr>
          <w:color w:val="000000" w:themeColor="text1"/>
          <w:sz w:val="28"/>
          <w:szCs w:val="28"/>
          <w:shd w:val="clear" w:color="auto" w:fill="FFFFFF"/>
        </w:rPr>
        <w:t>việc</w:t>
      </w:r>
      <w:proofErr w:type="spellEnd"/>
      <w:r w:rsidR="0024425C" w:rsidRPr="00126058">
        <w:rPr>
          <w:color w:val="000000" w:themeColor="text1"/>
          <w:sz w:val="28"/>
          <w:szCs w:val="28"/>
          <w:shd w:val="clear" w:color="auto" w:fill="FFFFFF"/>
        </w:rPr>
        <w:t xml:space="preserve"> ở </w:t>
      </w:r>
      <w:proofErr w:type="spellStart"/>
      <w:r w:rsidR="0024425C" w:rsidRPr="00126058">
        <w:rPr>
          <w:color w:val="000000" w:themeColor="text1"/>
          <w:sz w:val="28"/>
          <w:szCs w:val="28"/>
          <w:shd w:val="clear" w:color="auto" w:fill="FFFFFF"/>
        </w:rPr>
        <w:t>nước</w:t>
      </w:r>
      <w:proofErr w:type="spellEnd"/>
      <w:r w:rsidR="0024425C" w:rsidRPr="00126058">
        <w:rPr>
          <w:color w:val="000000" w:themeColor="text1"/>
          <w:sz w:val="28"/>
          <w:szCs w:val="28"/>
          <w:shd w:val="clear" w:color="auto" w:fill="FFFFFF"/>
        </w:rPr>
        <w:t xml:space="preserve"> </w:t>
      </w:r>
      <w:proofErr w:type="spellStart"/>
      <w:r w:rsidR="0024425C" w:rsidRPr="00126058">
        <w:rPr>
          <w:color w:val="000000" w:themeColor="text1"/>
          <w:sz w:val="28"/>
          <w:szCs w:val="28"/>
          <w:shd w:val="clear" w:color="auto" w:fill="FFFFFF"/>
        </w:rPr>
        <w:t>ngoài</w:t>
      </w:r>
      <w:proofErr w:type="spellEnd"/>
      <w:r w:rsidR="0024425C" w:rsidRPr="00126058">
        <w:rPr>
          <w:color w:val="000000" w:themeColor="text1"/>
          <w:sz w:val="28"/>
          <w:szCs w:val="28"/>
          <w:shd w:val="clear" w:color="auto" w:fill="FFFFFF"/>
        </w:rPr>
        <w:t xml:space="preserve"> </w:t>
      </w:r>
      <w:proofErr w:type="spellStart"/>
      <w:r w:rsidR="0024425C" w:rsidRPr="00126058">
        <w:rPr>
          <w:color w:val="000000" w:themeColor="text1"/>
          <w:sz w:val="28"/>
          <w:szCs w:val="28"/>
          <w:shd w:val="clear" w:color="auto" w:fill="FFFFFF"/>
        </w:rPr>
        <w:t>trong</w:t>
      </w:r>
      <w:proofErr w:type="spellEnd"/>
      <w:r w:rsidR="0024425C" w:rsidRPr="00126058">
        <w:rPr>
          <w:color w:val="000000" w:themeColor="text1"/>
          <w:sz w:val="28"/>
          <w:szCs w:val="28"/>
          <w:shd w:val="clear" w:color="auto" w:fill="FFFFFF"/>
        </w:rPr>
        <w:t xml:space="preserve"> </w:t>
      </w:r>
      <w:proofErr w:type="spellStart"/>
      <w:r w:rsidR="0024425C" w:rsidRPr="00126058">
        <w:rPr>
          <w:color w:val="000000" w:themeColor="text1"/>
          <w:sz w:val="28"/>
          <w:szCs w:val="28"/>
          <w:shd w:val="clear" w:color="auto" w:fill="FFFFFF"/>
        </w:rPr>
        <w:t>tình</w:t>
      </w:r>
      <w:proofErr w:type="spellEnd"/>
      <w:r w:rsidR="0024425C" w:rsidRPr="00126058">
        <w:rPr>
          <w:color w:val="000000" w:themeColor="text1"/>
          <w:sz w:val="28"/>
          <w:szCs w:val="28"/>
          <w:shd w:val="clear" w:color="auto" w:fill="FFFFFF"/>
        </w:rPr>
        <w:t xml:space="preserve"> </w:t>
      </w:r>
      <w:proofErr w:type="spellStart"/>
      <w:r w:rsidR="0024425C" w:rsidRPr="00126058">
        <w:rPr>
          <w:color w:val="000000" w:themeColor="text1"/>
          <w:sz w:val="28"/>
          <w:szCs w:val="28"/>
          <w:shd w:val="clear" w:color="auto" w:fill="FFFFFF"/>
        </w:rPr>
        <w:t>hình</w:t>
      </w:r>
      <w:proofErr w:type="spellEnd"/>
      <w:r w:rsidR="0024425C" w:rsidRPr="00126058">
        <w:rPr>
          <w:color w:val="000000" w:themeColor="text1"/>
          <w:sz w:val="28"/>
          <w:szCs w:val="28"/>
          <w:shd w:val="clear" w:color="auto" w:fill="FFFFFF"/>
        </w:rPr>
        <w:t xml:space="preserve"> </w:t>
      </w:r>
      <w:proofErr w:type="spellStart"/>
      <w:r w:rsidR="0024425C" w:rsidRPr="00126058">
        <w:rPr>
          <w:color w:val="000000" w:themeColor="text1"/>
          <w:sz w:val="28"/>
          <w:szCs w:val="28"/>
          <w:shd w:val="clear" w:color="auto" w:fill="FFFFFF"/>
        </w:rPr>
        <w:t>mới</w:t>
      </w:r>
      <w:proofErr w:type="spellEnd"/>
      <w:r w:rsidR="0024425C" w:rsidRPr="00126058">
        <w:rPr>
          <w:color w:val="000000" w:themeColor="text1"/>
          <w:sz w:val="28"/>
          <w:szCs w:val="28"/>
          <w:shd w:val="clear" w:color="auto" w:fill="FFFFFF"/>
          <w:lang w:val="vi-VN"/>
        </w:rPr>
        <w:t xml:space="preserve">, Ban Bí thư </w:t>
      </w:r>
      <w:proofErr w:type="spellStart"/>
      <w:r w:rsidR="0024425C" w:rsidRPr="00126058">
        <w:rPr>
          <w:color w:val="000000" w:themeColor="text1"/>
          <w:sz w:val="28"/>
          <w:szCs w:val="28"/>
          <w:shd w:val="clear" w:color="auto" w:fill="FFFFFF"/>
        </w:rPr>
        <w:t>Trung</w:t>
      </w:r>
      <w:proofErr w:type="spellEnd"/>
      <w:r w:rsidR="0024425C" w:rsidRPr="00126058">
        <w:rPr>
          <w:color w:val="000000" w:themeColor="text1"/>
          <w:sz w:val="28"/>
          <w:szCs w:val="28"/>
          <w:shd w:val="clear" w:color="auto" w:fill="FFFFFF"/>
        </w:rPr>
        <w:t xml:space="preserve"> </w:t>
      </w:r>
      <w:proofErr w:type="spellStart"/>
      <w:r w:rsidR="0024425C" w:rsidRPr="00126058">
        <w:rPr>
          <w:color w:val="000000" w:themeColor="text1"/>
          <w:sz w:val="28"/>
          <w:szCs w:val="28"/>
          <w:shd w:val="clear" w:color="auto" w:fill="FFFFFF"/>
        </w:rPr>
        <w:t>ương</w:t>
      </w:r>
      <w:proofErr w:type="spellEnd"/>
      <w:r w:rsidR="0024425C" w:rsidRPr="00126058">
        <w:rPr>
          <w:color w:val="000000" w:themeColor="text1"/>
          <w:sz w:val="28"/>
          <w:szCs w:val="28"/>
          <w:shd w:val="clear" w:color="auto" w:fill="FFFFFF"/>
        </w:rPr>
        <w:t xml:space="preserve"> </w:t>
      </w:r>
      <w:proofErr w:type="spellStart"/>
      <w:r w:rsidR="0024425C" w:rsidRPr="00126058">
        <w:rPr>
          <w:color w:val="000000" w:themeColor="text1"/>
          <w:sz w:val="28"/>
          <w:szCs w:val="28"/>
          <w:shd w:val="clear" w:color="auto" w:fill="FFFFFF"/>
        </w:rPr>
        <w:t>Đảng</w:t>
      </w:r>
      <w:proofErr w:type="spellEnd"/>
      <w:r w:rsidR="0024425C" w:rsidRPr="00126058">
        <w:rPr>
          <w:color w:val="000000" w:themeColor="text1"/>
          <w:sz w:val="28"/>
          <w:szCs w:val="28"/>
          <w:shd w:val="clear" w:color="auto" w:fill="FFFFFF"/>
        </w:rPr>
        <w:t xml:space="preserve"> </w:t>
      </w:r>
      <w:proofErr w:type="spellStart"/>
      <w:r w:rsidR="0024425C" w:rsidRPr="00126058">
        <w:rPr>
          <w:color w:val="000000" w:themeColor="text1"/>
          <w:sz w:val="28"/>
          <w:szCs w:val="28"/>
          <w:shd w:val="clear" w:color="auto" w:fill="FFFFFF"/>
        </w:rPr>
        <w:t>khóa</w:t>
      </w:r>
      <w:proofErr w:type="spellEnd"/>
      <w:r w:rsidR="0024425C" w:rsidRPr="00126058">
        <w:rPr>
          <w:color w:val="000000" w:themeColor="text1"/>
          <w:sz w:val="28"/>
          <w:szCs w:val="28"/>
          <w:shd w:val="clear" w:color="auto" w:fill="FFFFFF"/>
        </w:rPr>
        <w:t xml:space="preserve"> XIII</w:t>
      </w:r>
      <w:r w:rsidR="0024425C" w:rsidRPr="00126058">
        <w:rPr>
          <w:color w:val="000000" w:themeColor="text1"/>
          <w:sz w:val="28"/>
          <w:szCs w:val="28"/>
          <w:shd w:val="clear" w:color="auto" w:fill="FFFFFF"/>
          <w:lang w:val="vi-VN"/>
        </w:rPr>
        <w:t xml:space="preserve"> đã coi công tác hoàn thiện pháp luật về </w:t>
      </w:r>
      <w:proofErr w:type="spellStart"/>
      <w:r w:rsidR="0024425C" w:rsidRPr="00126058">
        <w:rPr>
          <w:color w:val="000000" w:themeColor="text1"/>
          <w:sz w:val="28"/>
          <w:szCs w:val="28"/>
          <w:shd w:val="clear" w:color="auto" w:fill="FFFFFF"/>
        </w:rPr>
        <w:t>đưa</w:t>
      </w:r>
      <w:proofErr w:type="spellEnd"/>
      <w:r w:rsidR="0024425C" w:rsidRPr="00126058">
        <w:rPr>
          <w:color w:val="000000" w:themeColor="text1"/>
          <w:sz w:val="28"/>
          <w:szCs w:val="28"/>
          <w:shd w:val="clear" w:color="auto" w:fill="FFFFFF"/>
        </w:rPr>
        <w:t xml:space="preserve"> </w:t>
      </w:r>
      <w:r w:rsidR="0024425C" w:rsidRPr="00126058">
        <w:rPr>
          <w:color w:val="000000" w:themeColor="text1"/>
          <w:sz w:val="28"/>
          <w:szCs w:val="28"/>
          <w:shd w:val="clear" w:color="auto" w:fill="FFFFFF"/>
          <w:lang w:val="vi-VN"/>
        </w:rPr>
        <w:t>NLĐVN</w:t>
      </w:r>
      <w:r w:rsidR="0024425C" w:rsidRPr="00126058">
        <w:rPr>
          <w:color w:val="000000" w:themeColor="text1"/>
          <w:sz w:val="28"/>
          <w:szCs w:val="28"/>
          <w:shd w:val="clear" w:color="auto" w:fill="FFFFFF"/>
        </w:rPr>
        <w:t xml:space="preserve"> </w:t>
      </w:r>
      <w:proofErr w:type="spellStart"/>
      <w:r w:rsidR="0024425C" w:rsidRPr="00126058">
        <w:rPr>
          <w:color w:val="000000" w:themeColor="text1"/>
          <w:sz w:val="28"/>
          <w:szCs w:val="28"/>
          <w:shd w:val="clear" w:color="auto" w:fill="FFFFFF"/>
        </w:rPr>
        <w:t>đi</w:t>
      </w:r>
      <w:proofErr w:type="spellEnd"/>
      <w:r w:rsidR="0024425C" w:rsidRPr="00126058">
        <w:rPr>
          <w:color w:val="000000" w:themeColor="text1"/>
          <w:sz w:val="28"/>
          <w:szCs w:val="28"/>
          <w:shd w:val="clear" w:color="auto" w:fill="FFFFFF"/>
        </w:rPr>
        <w:t xml:space="preserve"> </w:t>
      </w:r>
      <w:proofErr w:type="spellStart"/>
      <w:r w:rsidR="0024425C" w:rsidRPr="00126058">
        <w:rPr>
          <w:color w:val="000000" w:themeColor="text1"/>
          <w:sz w:val="28"/>
          <w:szCs w:val="28"/>
          <w:shd w:val="clear" w:color="auto" w:fill="FFFFFF"/>
        </w:rPr>
        <w:t>làm</w:t>
      </w:r>
      <w:proofErr w:type="spellEnd"/>
      <w:r w:rsidR="0024425C" w:rsidRPr="00126058">
        <w:rPr>
          <w:color w:val="000000" w:themeColor="text1"/>
          <w:sz w:val="28"/>
          <w:szCs w:val="28"/>
          <w:shd w:val="clear" w:color="auto" w:fill="FFFFFF"/>
        </w:rPr>
        <w:t xml:space="preserve"> </w:t>
      </w:r>
      <w:proofErr w:type="spellStart"/>
      <w:r w:rsidR="0024425C" w:rsidRPr="00126058">
        <w:rPr>
          <w:color w:val="000000" w:themeColor="text1"/>
          <w:sz w:val="28"/>
          <w:szCs w:val="28"/>
          <w:shd w:val="clear" w:color="auto" w:fill="FFFFFF"/>
        </w:rPr>
        <w:t>việc</w:t>
      </w:r>
      <w:proofErr w:type="spellEnd"/>
      <w:r w:rsidR="0024425C" w:rsidRPr="00126058">
        <w:rPr>
          <w:color w:val="000000" w:themeColor="text1"/>
          <w:sz w:val="28"/>
          <w:szCs w:val="28"/>
          <w:shd w:val="clear" w:color="auto" w:fill="FFFFFF"/>
        </w:rPr>
        <w:t xml:space="preserve"> ở </w:t>
      </w:r>
      <w:proofErr w:type="spellStart"/>
      <w:r w:rsidR="0024425C" w:rsidRPr="00126058">
        <w:rPr>
          <w:color w:val="000000" w:themeColor="text1"/>
          <w:sz w:val="28"/>
          <w:szCs w:val="28"/>
          <w:shd w:val="clear" w:color="auto" w:fill="FFFFFF"/>
        </w:rPr>
        <w:t>nước</w:t>
      </w:r>
      <w:proofErr w:type="spellEnd"/>
      <w:r w:rsidR="0024425C" w:rsidRPr="00126058">
        <w:rPr>
          <w:color w:val="000000" w:themeColor="text1"/>
          <w:sz w:val="28"/>
          <w:szCs w:val="28"/>
          <w:shd w:val="clear" w:color="auto" w:fill="FFFFFF"/>
        </w:rPr>
        <w:t xml:space="preserve"> </w:t>
      </w:r>
      <w:proofErr w:type="spellStart"/>
      <w:r w:rsidR="0024425C" w:rsidRPr="00126058">
        <w:rPr>
          <w:color w:val="000000" w:themeColor="text1"/>
          <w:sz w:val="28"/>
          <w:szCs w:val="28"/>
          <w:shd w:val="clear" w:color="auto" w:fill="FFFFFF"/>
        </w:rPr>
        <w:t>ngoài</w:t>
      </w:r>
      <w:proofErr w:type="spellEnd"/>
      <w:r w:rsidR="0024425C" w:rsidRPr="00126058">
        <w:rPr>
          <w:color w:val="000000" w:themeColor="text1"/>
          <w:sz w:val="28"/>
          <w:szCs w:val="28"/>
          <w:shd w:val="clear" w:color="auto" w:fill="FFFFFF"/>
          <w:lang w:val="vi-VN"/>
        </w:rPr>
        <w:t xml:space="preserve"> là một trong những hoạt động ưu tiên.</w:t>
      </w:r>
      <w:r w:rsidR="00C852B0" w:rsidRPr="00126058">
        <w:rPr>
          <w:color w:val="000000" w:themeColor="text1"/>
          <w:sz w:val="28"/>
          <w:szCs w:val="28"/>
          <w:shd w:val="clear" w:color="auto" w:fill="FFFFFF"/>
          <w:lang w:val="vi-VN"/>
        </w:rPr>
        <w:t xml:space="preserve"> </w:t>
      </w:r>
      <w:r w:rsidR="0024425C" w:rsidRPr="00126058">
        <w:rPr>
          <w:color w:val="000000" w:themeColor="text1"/>
          <w:sz w:val="28"/>
          <w:szCs w:val="28"/>
          <w:shd w:val="clear" w:color="auto" w:fill="FFFFFF"/>
          <w:lang w:val="vi-VN"/>
        </w:rPr>
        <w:t xml:space="preserve">Trước đó, </w:t>
      </w:r>
      <w:r w:rsidR="0024425C" w:rsidRPr="00126058">
        <w:rPr>
          <w:color w:val="000000" w:themeColor="text1"/>
          <w:sz w:val="28"/>
          <w:szCs w:val="28"/>
          <w:lang w:val="vi-VN"/>
        </w:rPr>
        <w:t>Đại hội XIII của Đảng đã chủ trương: “</w:t>
      </w:r>
      <w:r w:rsidR="0024425C" w:rsidRPr="00126058">
        <w:rPr>
          <w:i/>
          <w:iCs/>
          <w:color w:val="000000" w:themeColor="text1"/>
          <w:sz w:val="28"/>
          <w:szCs w:val="28"/>
          <w:lang w:val="vi-VN"/>
        </w:rPr>
        <w:t xml:space="preserve">Hỗ trợ để người Việt Nam ở nước ngoài có địa vị pháp lý vững chắc, phát triển kinh tế và đời sống, hòa nhập xã hội nước sở tại. Nâng cao hiệu quả </w:t>
      </w:r>
      <w:r w:rsidR="0024425C" w:rsidRPr="00126058">
        <w:rPr>
          <w:i/>
          <w:iCs/>
          <w:color w:val="000000" w:themeColor="text1"/>
          <w:sz w:val="28"/>
          <w:szCs w:val="28"/>
          <w:lang w:val="vi-VN"/>
        </w:rPr>
        <w:lastRenderedPageBreak/>
        <w:t>công tác bảo hộ công dân, quản lý lao động, du học sinh...”</w:t>
      </w:r>
      <w:r w:rsidR="00C852B0" w:rsidRPr="00126058">
        <w:rPr>
          <w:color w:val="000000" w:themeColor="text1"/>
          <w:sz w:val="28"/>
          <w:szCs w:val="28"/>
          <w:lang w:val="vi-VN"/>
        </w:rPr>
        <w:t>. Như vậy,</w:t>
      </w:r>
      <w:r w:rsidR="0024425C" w:rsidRPr="00126058">
        <w:rPr>
          <w:color w:val="000000" w:themeColor="text1"/>
          <w:sz w:val="28"/>
          <w:szCs w:val="28"/>
          <w:shd w:val="clear" w:color="auto" w:fill="FFFFFF"/>
          <w:lang w:val="vi-VN"/>
        </w:rPr>
        <w:t xml:space="preserve"> có thể thấy </w:t>
      </w:r>
      <w:r w:rsidR="0024425C" w:rsidRPr="00126058">
        <w:rPr>
          <w:color w:val="000000" w:themeColor="text1"/>
          <w:sz w:val="28"/>
          <w:szCs w:val="28"/>
          <w:lang w:val="vi-VN"/>
        </w:rPr>
        <w:t>việc bảo đảm quyền của</w:t>
      </w:r>
      <w:r w:rsidR="00C53C7C" w:rsidRPr="00126058">
        <w:rPr>
          <w:color w:val="000000" w:themeColor="text1"/>
          <w:sz w:val="28"/>
          <w:szCs w:val="28"/>
        </w:rPr>
        <w:t xml:space="preserve"> </w:t>
      </w:r>
      <w:r w:rsidR="00C852B0" w:rsidRPr="00126058">
        <w:rPr>
          <w:color w:val="000000" w:themeColor="text1"/>
          <w:sz w:val="28"/>
          <w:szCs w:val="28"/>
        </w:rPr>
        <w:t>N</w:t>
      </w:r>
      <w:r w:rsidR="00C53C7C" w:rsidRPr="00126058">
        <w:rPr>
          <w:color w:val="000000" w:themeColor="text1"/>
          <w:sz w:val="28"/>
          <w:szCs w:val="28"/>
        </w:rPr>
        <w:t>LĐ</w:t>
      </w:r>
      <w:r w:rsidR="00C852B0" w:rsidRPr="00126058">
        <w:rPr>
          <w:color w:val="000000" w:themeColor="text1"/>
          <w:sz w:val="28"/>
          <w:szCs w:val="28"/>
        </w:rPr>
        <w:t>VN</w:t>
      </w:r>
      <w:r w:rsidR="00C852B0" w:rsidRPr="00126058">
        <w:rPr>
          <w:color w:val="000000" w:themeColor="text1"/>
          <w:sz w:val="28"/>
          <w:szCs w:val="28"/>
          <w:lang w:val="vi-VN"/>
        </w:rPr>
        <w:t xml:space="preserve"> đi làm việc ở nước ngoài</w:t>
      </w:r>
      <w:r w:rsidR="0024425C" w:rsidRPr="00126058">
        <w:rPr>
          <w:color w:val="000000" w:themeColor="text1"/>
          <w:sz w:val="28"/>
          <w:szCs w:val="28"/>
          <w:lang w:val="vi-VN"/>
        </w:rPr>
        <w:t xml:space="preserve"> được Đảng rất quan tâm, chỉ đạo sát sao</w:t>
      </w:r>
      <w:r w:rsidR="00C852B0" w:rsidRPr="00126058">
        <w:rPr>
          <w:color w:val="000000" w:themeColor="text1"/>
          <w:sz w:val="28"/>
          <w:szCs w:val="28"/>
          <w:lang w:val="vi-VN"/>
        </w:rPr>
        <w:t>.</w:t>
      </w:r>
      <w:r w:rsidR="0024425C" w:rsidRPr="00126058">
        <w:rPr>
          <w:color w:val="000000" w:themeColor="text1"/>
          <w:sz w:val="28"/>
          <w:szCs w:val="28"/>
          <w:lang w:val="vi-VN"/>
        </w:rPr>
        <w:t xml:space="preserve"> Những chủ trương, đường lối </w:t>
      </w:r>
      <w:r w:rsidR="00C852B0" w:rsidRPr="00126058">
        <w:rPr>
          <w:color w:val="000000" w:themeColor="text1"/>
          <w:sz w:val="28"/>
          <w:szCs w:val="28"/>
          <w:lang w:val="vi-VN"/>
        </w:rPr>
        <w:t>đó</w:t>
      </w:r>
      <w:r w:rsidR="0024425C" w:rsidRPr="00126058">
        <w:rPr>
          <w:color w:val="000000" w:themeColor="text1"/>
          <w:sz w:val="28"/>
          <w:szCs w:val="28"/>
          <w:lang w:val="vi-VN"/>
        </w:rPr>
        <w:t xml:space="preserve"> của Đảng cần được thể chế hoá đầy đủ và toàn diện trong các </w:t>
      </w:r>
      <w:r w:rsidRPr="00126058">
        <w:rPr>
          <w:color w:val="000000" w:themeColor="text1"/>
          <w:sz w:val="28"/>
          <w:szCs w:val="28"/>
          <w:lang w:val="vi-VN"/>
        </w:rPr>
        <w:t xml:space="preserve">hoạt động xây dựng, thực hiện </w:t>
      </w:r>
      <w:r w:rsidR="0024425C" w:rsidRPr="00126058">
        <w:rPr>
          <w:color w:val="000000" w:themeColor="text1"/>
          <w:sz w:val="28"/>
          <w:szCs w:val="28"/>
          <w:lang w:val="vi-VN"/>
        </w:rPr>
        <w:t>pháp luật có liên quan</w:t>
      </w:r>
      <w:r w:rsidR="00C852B0" w:rsidRPr="00126058">
        <w:rPr>
          <w:color w:val="000000" w:themeColor="text1"/>
          <w:sz w:val="28"/>
          <w:szCs w:val="28"/>
          <w:lang w:val="vi-VN"/>
        </w:rPr>
        <w:t xml:space="preserve"> về bảo đảm</w:t>
      </w:r>
      <w:r w:rsidR="0024425C" w:rsidRPr="00126058">
        <w:rPr>
          <w:color w:val="000000" w:themeColor="text1"/>
          <w:sz w:val="28"/>
          <w:szCs w:val="28"/>
          <w:lang w:val="vi-VN"/>
        </w:rPr>
        <w:t xml:space="preserve"> quyền của</w:t>
      </w:r>
      <w:r w:rsidR="00C53C7C" w:rsidRPr="00126058">
        <w:rPr>
          <w:color w:val="000000" w:themeColor="text1"/>
          <w:sz w:val="28"/>
          <w:szCs w:val="28"/>
          <w:lang w:val="vi-VN"/>
        </w:rPr>
        <w:t xml:space="preserve"> người LĐDT</w:t>
      </w:r>
      <w:r w:rsidR="0024425C" w:rsidRPr="00126058">
        <w:rPr>
          <w:color w:val="000000" w:themeColor="text1"/>
          <w:sz w:val="28"/>
          <w:szCs w:val="28"/>
          <w:lang w:val="vi-VN"/>
        </w:rPr>
        <w:t xml:space="preserve"> </w:t>
      </w:r>
      <w:r w:rsidRPr="00126058">
        <w:rPr>
          <w:color w:val="000000" w:themeColor="text1"/>
          <w:sz w:val="28"/>
          <w:szCs w:val="28"/>
          <w:lang w:val="vi-VN"/>
        </w:rPr>
        <w:t xml:space="preserve">ở Việt Nam </w:t>
      </w:r>
      <w:r w:rsidR="0024425C" w:rsidRPr="00126058">
        <w:rPr>
          <w:color w:val="000000" w:themeColor="text1"/>
          <w:sz w:val="28"/>
          <w:szCs w:val="28"/>
          <w:lang w:val="vi-VN"/>
        </w:rPr>
        <w:t>trong những năm tới.</w:t>
      </w:r>
      <w:bookmarkEnd w:id="366"/>
    </w:p>
    <w:p w:rsidR="00493B64" w:rsidRPr="00126058" w:rsidRDefault="0024425C" w:rsidP="00C91CB4">
      <w:pPr>
        <w:adjustRightInd w:val="0"/>
        <w:snapToGrid w:val="0"/>
        <w:spacing w:line="360" w:lineRule="auto"/>
        <w:ind w:firstLine="709"/>
        <w:jc w:val="both"/>
        <w:outlineLvl w:val="0"/>
        <w:rPr>
          <w:rFonts w:eastAsia="Calibri"/>
          <w:b/>
          <w:bCs/>
          <w:i/>
          <w:iCs/>
          <w:color w:val="000000" w:themeColor="text1"/>
          <w:spacing w:val="-2"/>
          <w:sz w:val="28"/>
          <w:szCs w:val="28"/>
        </w:rPr>
      </w:pPr>
      <w:bookmarkStart w:id="367" w:name="_Toc202450419"/>
      <w:r w:rsidRPr="00126058">
        <w:rPr>
          <w:b/>
          <w:i/>
          <w:color w:val="000000" w:themeColor="text1"/>
          <w:sz w:val="28"/>
          <w:szCs w:val="28"/>
        </w:rPr>
        <w:t>3.1.</w:t>
      </w:r>
      <w:r w:rsidR="009B4BC7" w:rsidRPr="00126058">
        <w:rPr>
          <w:b/>
          <w:i/>
          <w:color w:val="000000" w:themeColor="text1"/>
          <w:sz w:val="28"/>
          <w:szCs w:val="28"/>
          <w:lang w:val="vi-VN"/>
        </w:rPr>
        <w:t>2</w:t>
      </w:r>
      <w:r w:rsidRPr="00126058">
        <w:rPr>
          <w:b/>
          <w:i/>
          <w:color w:val="000000" w:themeColor="text1"/>
          <w:sz w:val="28"/>
          <w:szCs w:val="28"/>
        </w:rPr>
        <w:t xml:space="preserve">. </w:t>
      </w:r>
      <w:r w:rsidR="00DB5905" w:rsidRPr="00126058">
        <w:rPr>
          <w:b/>
          <w:i/>
          <w:color w:val="000000" w:themeColor="text1"/>
          <w:sz w:val="28"/>
          <w:szCs w:val="28"/>
        </w:rPr>
        <w:t>Đ</w:t>
      </w:r>
      <w:r w:rsidR="00C852B0" w:rsidRPr="00126058">
        <w:rPr>
          <w:b/>
          <w:i/>
          <w:color w:val="000000" w:themeColor="text1"/>
          <w:sz w:val="28"/>
          <w:szCs w:val="28"/>
          <w:lang w:val="vi-VN"/>
        </w:rPr>
        <w:t>ặt trọng tâm vào việc hoàn thiện hệ thống pháp luật, bảo đảm</w:t>
      </w:r>
      <w:r w:rsidR="00493B64" w:rsidRPr="00126058">
        <w:rPr>
          <w:b/>
          <w:i/>
          <w:color w:val="000000" w:themeColor="text1"/>
          <w:sz w:val="28"/>
          <w:szCs w:val="28"/>
          <w:lang w:val="vi-VN"/>
        </w:rPr>
        <w:t xml:space="preserve"> tính toàn diện, thống nhất, đồng bộ</w:t>
      </w:r>
      <w:r w:rsidR="00DB5905" w:rsidRPr="00126058">
        <w:rPr>
          <w:b/>
          <w:i/>
          <w:color w:val="000000" w:themeColor="text1"/>
          <w:sz w:val="28"/>
          <w:szCs w:val="28"/>
          <w:lang w:val="vi-VN"/>
        </w:rPr>
        <w:t>, khoa học, phù hợp, khả thi với điều kiện, hoàn cảnh của đất nước</w:t>
      </w:r>
      <w:bookmarkEnd w:id="367"/>
    </w:p>
    <w:p w:rsidR="00C852B0" w:rsidRPr="00126058" w:rsidRDefault="00C852B0" w:rsidP="00543693">
      <w:pPr>
        <w:widowControl w:val="0"/>
        <w:autoSpaceDE w:val="0"/>
        <w:autoSpaceDN w:val="0"/>
        <w:adjustRightInd w:val="0"/>
        <w:snapToGrid w:val="0"/>
        <w:spacing w:line="360" w:lineRule="auto"/>
        <w:ind w:firstLine="720"/>
        <w:jc w:val="both"/>
        <w:rPr>
          <w:color w:val="000000" w:themeColor="text1"/>
          <w:spacing w:val="-2"/>
          <w:sz w:val="28"/>
          <w:szCs w:val="28"/>
        </w:rPr>
      </w:pPr>
      <w:proofErr w:type="spellStart"/>
      <w:r w:rsidRPr="00126058">
        <w:rPr>
          <w:color w:val="000000" w:themeColor="text1"/>
          <w:spacing w:val="-2"/>
          <w:sz w:val="28"/>
          <w:szCs w:val="28"/>
        </w:rPr>
        <w:t>Tăng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cường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bảo</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đảm</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quyền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của</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người</w:t>
      </w:r>
      <w:proofErr w:type="spellEnd"/>
      <w:r w:rsidRPr="00126058">
        <w:rPr>
          <w:color w:val="000000" w:themeColor="text1"/>
          <w:spacing w:val="-2"/>
          <w:sz w:val="28"/>
          <w:szCs w:val="28"/>
          <w:lang w:val="vi-VN"/>
        </w:rPr>
        <w:t xml:space="preserve"> LĐDT</w:t>
      </w:r>
      <w:r w:rsidRPr="00126058">
        <w:rPr>
          <w:color w:val="000000" w:themeColor="text1"/>
          <w:spacing w:val="-2"/>
          <w:sz w:val="28"/>
          <w:szCs w:val="28"/>
        </w:rPr>
        <w:t xml:space="preserve"> </w:t>
      </w:r>
      <w:proofErr w:type="spellStart"/>
      <w:r w:rsidRPr="00126058">
        <w:rPr>
          <w:color w:val="000000" w:themeColor="text1"/>
          <w:spacing w:val="-2"/>
          <w:sz w:val="28"/>
          <w:szCs w:val="28"/>
        </w:rPr>
        <w:t>cần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đặt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trọng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tâm</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vào</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việc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hoàn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thiện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hệ</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thống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pháp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luật</w:t>
      </w:r>
      <w:proofErr w:type="spellEnd"/>
      <w:r w:rsidRPr="00126058">
        <w:rPr>
          <w:color w:val="000000" w:themeColor="text1"/>
          <w:spacing w:val="-2"/>
          <w:sz w:val="28"/>
          <w:szCs w:val="28"/>
          <w:lang w:val="vi-VN"/>
        </w:rPr>
        <w:t xml:space="preserve"> có liên quan của Việt Nam,</w:t>
      </w:r>
      <w:r w:rsidRPr="00126058">
        <w:rPr>
          <w:color w:val="000000" w:themeColor="text1"/>
          <w:spacing w:val="-2"/>
          <w:sz w:val="28"/>
          <w:szCs w:val="28"/>
        </w:rPr>
        <w:t xml:space="preserve"> </w:t>
      </w:r>
      <w:proofErr w:type="spellStart"/>
      <w:r w:rsidRPr="00126058">
        <w:rPr>
          <w:color w:val="000000" w:themeColor="text1"/>
          <w:spacing w:val="-2"/>
          <w:sz w:val="28"/>
          <w:szCs w:val="28"/>
        </w:rPr>
        <w:t>vì</w:t>
      </w:r>
      <w:proofErr w:type="spellEnd"/>
      <w:r w:rsidRPr="00126058">
        <w:rPr>
          <w:color w:val="000000" w:themeColor="text1"/>
          <w:spacing w:val="-2"/>
          <w:sz w:val="28"/>
          <w:szCs w:val="28"/>
          <w:lang w:val="vi-VN"/>
        </w:rPr>
        <w:t xml:space="preserve"> như đã phân tích ở Chương 1,</w:t>
      </w:r>
      <w:r w:rsidRPr="00126058">
        <w:rPr>
          <w:color w:val="000000" w:themeColor="text1"/>
          <w:spacing w:val="-2"/>
          <w:sz w:val="28"/>
          <w:szCs w:val="28"/>
        </w:rPr>
        <w:t xml:space="preserve"> </w:t>
      </w:r>
      <w:proofErr w:type="spellStart"/>
      <w:r w:rsidRPr="00126058">
        <w:rPr>
          <w:color w:val="000000" w:themeColor="text1"/>
          <w:spacing w:val="-2"/>
          <w:sz w:val="28"/>
          <w:szCs w:val="28"/>
        </w:rPr>
        <w:t>pháp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luật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là</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nền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tảng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xác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lập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điều</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chỉnh</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và</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bảo</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vệ</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các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quyền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của</w:t>
      </w:r>
      <w:proofErr w:type="spellEnd"/>
      <w:r w:rsidRPr="00126058">
        <w:rPr>
          <w:color w:val="000000" w:themeColor="text1"/>
          <w:spacing w:val="-2"/>
          <w:sz w:val="28"/>
          <w:szCs w:val="28"/>
          <w:lang w:val="vi-VN"/>
        </w:rPr>
        <w:t xml:space="preserve"> người LĐDT, cả NLĐVN đi làm việc ở nước ngoài và NLĐNN làm việc ở Việt Nam</w:t>
      </w:r>
      <w:r w:rsidRPr="00126058">
        <w:rPr>
          <w:color w:val="000000" w:themeColor="text1"/>
          <w:spacing w:val="-2"/>
          <w:sz w:val="28"/>
          <w:szCs w:val="28"/>
        </w:rPr>
        <w:t xml:space="preserve">. </w:t>
      </w:r>
      <w:proofErr w:type="spellStart"/>
      <w:r w:rsidRPr="00126058">
        <w:rPr>
          <w:color w:val="000000" w:themeColor="text1"/>
          <w:spacing w:val="-2"/>
          <w:sz w:val="28"/>
          <w:szCs w:val="28"/>
        </w:rPr>
        <w:t>Một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hệ</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thống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pháp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luật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rõ</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ràng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đầy</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đủ</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và</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phù</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hợp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với</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các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tiêu</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chuẩn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quốc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tế</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không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chỉ</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tạo</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hành</w:t>
      </w:r>
      <w:proofErr w:type="spellEnd"/>
      <w:r w:rsidRPr="00126058">
        <w:rPr>
          <w:color w:val="000000" w:themeColor="text1"/>
          <w:spacing w:val="-2"/>
          <w:sz w:val="28"/>
          <w:szCs w:val="28"/>
        </w:rPr>
        <w:t xml:space="preserve"> lang </w:t>
      </w:r>
      <w:proofErr w:type="spellStart"/>
      <w:r w:rsidRPr="00126058">
        <w:rPr>
          <w:color w:val="000000" w:themeColor="text1"/>
          <w:spacing w:val="-2"/>
          <w:sz w:val="28"/>
          <w:szCs w:val="28"/>
        </w:rPr>
        <w:t>pháp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lý</w:t>
      </w:r>
      <w:proofErr w:type="spellEnd"/>
      <w:r w:rsidRPr="00126058">
        <w:rPr>
          <w:color w:val="000000" w:themeColor="text1"/>
          <w:spacing w:val="-2"/>
          <w:sz w:val="28"/>
          <w:szCs w:val="28"/>
        </w:rPr>
        <w:t xml:space="preserve"> an </w:t>
      </w:r>
      <w:proofErr w:type="spellStart"/>
      <w:r w:rsidRPr="00126058">
        <w:rPr>
          <w:color w:val="000000" w:themeColor="text1"/>
          <w:spacing w:val="-2"/>
          <w:sz w:val="28"/>
          <w:szCs w:val="28"/>
        </w:rPr>
        <w:t>toàn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cho</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người</w:t>
      </w:r>
      <w:proofErr w:type="spellEnd"/>
      <w:r w:rsidRPr="00126058">
        <w:rPr>
          <w:color w:val="000000" w:themeColor="text1"/>
          <w:spacing w:val="-2"/>
          <w:sz w:val="28"/>
          <w:szCs w:val="28"/>
        </w:rPr>
        <w:t xml:space="preserve"> LĐ</w:t>
      </w:r>
      <w:r w:rsidRPr="00126058">
        <w:rPr>
          <w:color w:val="000000" w:themeColor="text1"/>
          <w:spacing w:val="-2"/>
          <w:sz w:val="28"/>
          <w:szCs w:val="28"/>
          <w:lang w:val="vi-VN"/>
        </w:rPr>
        <w:t>DT</w:t>
      </w:r>
      <w:r w:rsidRPr="00126058">
        <w:rPr>
          <w:color w:val="000000" w:themeColor="text1"/>
          <w:spacing w:val="-2"/>
          <w:sz w:val="28"/>
          <w:szCs w:val="28"/>
        </w:rPr>
        <w:t xml:space="preserve">, </w:t>
      </w:r>
      <w:proofErr w:type="spellStart"/>
      <w:r w:rsidRPr="00126058">
        <w:rPr>
          <w:color w:val="000000" w:themeColor="text1"/>
          <w:spacing w:val="-2"/>
          <w:sz w:val="28"/>
          <w:szCs w:val="28"/>
        </w:rPr>
        <w:t>mà</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còn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giúp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nâng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cao</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trách</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nhiệm</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của</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các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chủ</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thể</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sử</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dụng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lao</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động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và</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cơ</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quan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quản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lý</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Đồng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thời</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pháp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luật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hoàn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chỉnh</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cũng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là</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cơ</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sở</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để</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xây</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dựng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các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cơ</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chế</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giám</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sát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thực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thi</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hiệu</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quả</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và</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xử</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lý</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kịp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thời</w:t>
      </w:r>
      <w:proofErr w:type="spellEnd"/>
      <w:r w:rsidRPr="00126058">
        <w:rPr>
          <w:color w:val="000000" w:themeColor="text1"/>
          <w:spacing w:val="-2"/>
          <w:sz w:val="28"/>
          <w:szCs w:val="28"/>
          <w:lang w:val="vi-VN"/>
        </w:rPr>
        <w:t xml:space="preserve"> những hành vi </w:t>
      </w:r>
      <w:r w:rsidRPr="00126058">
        <w:rPr>
          <w:color w:val="000000" w:themeColor="text1"/>
          <w:spacing w:val="-2"/>
          <w:sz w:val="28"/>
          <w:szCs w:val="28"/>
        </w:rPr>
        <w:t xml:space="preserve">vi </w:t>
      </w:r>
      <w:proofErr w:type="spellStart"/>
      <w:r w:rsidRPr="00126058">
        <w:rPr>
          <w:color w:val="000000" w:themeColor="text1"/>
          <w:spacing w:val="-2"/>
          <w:sz w:val="28"/>
          <w:szCs w:val="28"/>
        </w:rPr>
        <w:t>phạm</w:t>
      </w:r>
      <w:proofErr w:type="spellEnd"/>
      <w:r w:rsidRPr="00126058">
        <w:rPr>
          <w:color w:val="000000" w:themeColor="text1"/>
          <w:spacing w:val="-2"/>
          <w:sz w:val="28"/>
          <w:szCs w:val="28"/>
          <w:lang w:val="vi-VN"/>
        </w:rPr>
        <w:t xml:space="preserve"> quyền của </w:t>
      </w:r>
      <w:proofErr w:type="spellStart"/>
      <w:r w:rsidRPr="00126058">
        <w:rPr>
          <w:color w:val="000000" w:themeColor="text1"/>
          <w:spacing w:val="-2"/>
          <w:sz w:val="28"/>
          <w:szCs w:val="28"/>
        </w:rPr>
        <w:t>người</w:t>
      </w:r>
      <w:proofErr w:type="spellEnd"/>
      <w:r w:rsidRPr="00126058">
        <w:rPr>
          <w:color w:val="000000" w:themeColor="text1"/>
          <w:spacing w:val="-2"/>
          <w:sz w:val="28"/>
          <w:szCs w:val="28"/>
        </w:rPr>
        <w:t xml:space="preserve"> LĐ</w:t>
      </w:r>
      <w:r w:rsidRPr="00126058">
        <w:rPr>
          <w:color w:val="000000" w:themeColor="text1"/>
          <w:spacing w:val="-2"/>
          <w:sz w:val="28"/>
          <w:szCs w:val="28"/>
          <w:lang w:val="vi-VN"/>
        </w:rPr>
        <w:t>DT</w:t>
      </w:r>
      <w:r w:rsidRPr="00126058">
        <w:rPr>
          <w:color w:val="000000" w:themeColor="text1"/>
          <w:spacing w:val="-2"/>
          <w:sz w:val="28"/>
          <w:szCs w:val="28"/>
        </w:rPr>
        <w:t>.</w:t>
      </w:r>
    </w:p>
    <w:p w:rsidR="00493B64" w:rsidRPr="00126058" w:rsidRDefault="00493B64" w:rsidP="00543693">
      <w:pPr>
        <w:widowControl w:val="0"/>
        <w:autoSpaceDE w:val="0"/>
        <w:autoSpaceDN w:val="0"/>
        <w:adjustRightInd w:val="0"/>
        <w:snapToGrid w:val="0"/>
        <w:spacing w:line="360" w:lineRule="auto"/>
        <w:ind w:firstLine="720"/>
        <w:jc w:val="both"/>
        <w:rPr>
          <w:color w:val="000000" w:themeColor="text1"/>
          <w:spacing w:val="-2"/>
          <w:sz w:val="28"/>
          <w:szCs w:val="28"/>
        </w:rPr>
      </w:pPr>
      <w:proofErr w:type="spellStart"/>
      <w:r w:rsidRPr="00126058">
        <w:rPr>
          <w:color w:val="000000" w:themeColor="text1"/>
          <w:spacing w:val="-2"/>
          <w:sz w:val="28"/>
          <w:szCs w:val="28"/>
        </w:rPr>
        <w:t>Trong</w:t>
      </w:r>
      <w:proofErr w:type="spellEnd"/>
      <w:r w:rsidRPr="00126058">
        <w:rPr>
          <w:color w:val="000000" w:themeColor="text1"/>
          <w:spacing w:val="-2"/>
          <w:sz w:val="28"/>
          <w:szCs w:val="28"/>
          <w:lang w:val="vi-VN"/>
        </w:rPr>
        <w:t xml:space="preserve"> hoạt động xây dựng</w:t>
      </w:r>
      <w:r w:rsidR="00C852B0" w:rsidRPr="00126058">
        <w:rPr>
          <w:color w:val="000000" w:themeColor="text1"/>
          <w:spacing w:val="-2"/>
          <w:sz w:val="28"/>
          <w:szCs w:val="28"/>
          <w:lang w:val="vi-VN"/>
        </w:rPr>
        <w:t>, hoàn thiện</w:t>
      </w:r>
      <w:r w:rsidRPr="00126058">
        <w:rPr>
          <w:color w:val="000000" w:themeColor="text1"/>
          <w:spacing w:val="-2"/>
          <w:sz w:val="28"/>
          <w:szCs w:val="28"/>
          <w:lang w:val="vi-VN"/>
        </w:rPr>
        <w:t xml:space="preserve"> pháp luật,</w:t>
      </w:r>
      <w:r w:rsidRPr="00126058">
        <w:rPr>
          <w:color w:val="000000" w:themeColor="text1"/>
          <w:spacing w:val="-2"/>
          <w:sz w:val="28"/>
          <w:szCs w:val="28"/>
        </w:rPr>
        <w:t xml:space="preserve"> </w:t>
      </w:r>
      <w:proofErr w:type="spellStart"/>
      <w:r w:rsidRPr="00126058">
        <w:rPr>
          <w:color w:val="000000" w:themeColor="text1"/>
          <w:spacing w:val="-2"/>
          <w:sz w:val="28"/>
          <w:szCs w:val="28"/>
        </w:rPr>
        <w:t>yêu</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cầu</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về</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tính</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toàn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diện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thống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nhất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đồng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bộ</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đòi</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hỏi</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phải</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bảo</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đảm</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hệ</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thống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pháp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luật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hàm</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chứa</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các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quy</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phạm</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pháp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luật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điều</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chỉnh</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tất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cả</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những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quan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hệ</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xã</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hội</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có</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tính</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điển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hình</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phổ</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biến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trên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các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lĩnh</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vực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của</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đời</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sống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xã</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hội</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trong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trường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hợp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cần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có</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những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văn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bản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dưới</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luật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để</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giải</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thích</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hướng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dẫn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thi</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hành</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luật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thì</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phải</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đảm</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bảo</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tính</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kịp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thời</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đầy</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đủ</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không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tồn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tại</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sự</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mâu</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thuẫn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trùng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lặp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chồng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chéo</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việc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xây</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dựng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các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quy</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phạm</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pháp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luật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phải</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tuân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theo</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trình</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tự</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thủ</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tục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thống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nhất</w:t>
      </w:r>
      <w:proofErr w:type="spellEnd"/>
      <w:r w:rsidRPr="00126058">
        <w:rPr>
          <w:color w:val="000000" w:themeColor="text1"/>
          <w:spacing w:val="-2"/>
          <w:sz w:val="28"/>
          <w:szCs w:val="28"/>
        </w:rPr>
        <w:t xml:space="preserve"> do </w:t>
      </w:r>
      <w:proofErr w:type="spellStart"/>
      <w:r w:rsidRPr="00126058">
        <w:rPr>
          <w:color w:val="000000" w:themeColor="text1"/>
          <w:spacing w:val="-2"/>
          <w:sz w:val="28"/>
          <w:szCs w:val="28"/>
        </w:rPr>
        <w:t>luật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định</w:t>
      </w:r>
      <w:proofErr w:type="spellEnd"/>
      <w:r w:rsidRPr="00126058">
        <w:rPr>
          <w:color w:val="000000" w:themeColor="text1"/>
          <w:spacing w:val="-2"/>
          <w:sz w:val="28"/>
          <w:szCs w:val="28"/>
        </w:rPr>
        <w:t>.</w:t>
      </w:r>
    </w:p>
    <w:p w:rsidR="00493B64" w:rsidRPr="00126058" w:rsidRDefault="00493B64" w:rsidP="00DB5905">
      <w:pPr>
        <w:widowControl w:val="0"/>
        <w:autoSpaceDE w:val="0"/>
        <w:autoSpaceDN w:val="0"/>
        <w:adjustRightInd w:val="0"/>
        <w:snapToGrid w:val="0"/>
        <w:spacing w:line="360" w:lineRule="auto"/>
        <w:ind w:firstLine="720"/>
        <w:jc w:val="both"/>
        <w:rPr>
          <w:color w:val="000000" w:themeColor="text1"/>
          <w:spacing w:val="-2"/>
          <w:sz w:val="28"/>
          <w:szCs w:val="28"/>
        </w:rPr>
      </w:pPr>
      <w:r w:rsidRPr="00126058">
        <w:rPr>
          <w:rFonts w:eastAsia="Calibri"/>
          <w:bCs/>
          <w:color w:val="000000" w:themeColor="text1"/>
          <w:spacing w:val="-2"/>
          <w:sz w:val="28"/>
          <w:szCs w:val="28"/>
        </w:rPr>
        <w:t xml:space="preserve">Qua </w:t>
      </w:r>
      <w:proofErr w:type="spellStart"/>
      <w:r w:rsidRPr="00126058">
        <w:rPr>
          <w:rFonts w:eastAsia="Calibri"/>
          <w:bCs/>
          <w:color w:val="000000" w:themeColor="text1"/>
          <w:spacing w:val="-2"/>
          <w:sz w:val="28"/>
          <w:szCs w:val="28"/>
        </w:rPr>
        <w:t>những</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phân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tích</w:t>
      </w:r>
      <w:proofErr w:type="spellEnd"/>
      <w:r w:rsidRPr="00126058">
        <w:rPr>
          <w:rFonts w:eastAsia="Calibri"/>
          <w:bCs/>
          <w:color w:val="000000" w:themeColor="text1"/>
          <w:spacing w:val="-2"/>
          <w:sz w:val="28"/>
          <w:szCs w:val="28"/>
        </w:rPr>
        <w:t xml:space="preserve"> ở </w:t>
      </w:r>
      <w:proofErr w:type="spellStart"/>
      <w:r w:rsidRPr="00126058">
        <w:rPr>
          <w:rFonts w:eastAsia="Calibri"/>
          <w:bCs/>
          <w:color w:val="000000" w:themeColor="text1"/>
          <w:spacing w:val="-2"/>
          <w:sz w:val="28"/>
          <w:szCs w:val="28"/>
        </w:rPr>
        <w:t>Chương</w:t>
      </w:r>
      <w:proofErr w:type="spellEnd"/>
      <w:r w:rsidRPr="00126058">
        <w:rPr>
          <w:rFonts w:eastAsia="Calibri"/>
          <w:bCs/>
          <w:color w:val="000000" w:themeColor="text1"/>
          <w:spacing w:val="-2"/>
          <w:sz w:val="28"/>
          <w:szCs w:val="28"/>
        </w:rPr>
        <w:t xml:space="preserve"> </w:t>
      </w:r>
      <w:r w:rsidR="00023AE4" w:rsidRPr="00126058">
        <w:rPr>
          <w:rFonts w:eastAsia="Calibri"/>
          <w:bCs/>
          <w:color w:val="000000" w:themeColor="text1"/>
          <w:spacing w:val="-2"/>
          <w:sz w:val="28"/>
          <w:szCs w:val="28"/>
          <w:lang w:val="vi-VN"/>
        </w:rPr>
        <w:t>2</w:t>
      </w:r>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có</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thể</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thấy</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hệ</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thống</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pháp</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luật</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liên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quan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đến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quyền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của</w:t>
      </w:r>
      <w:proofErr w:type="spellEnd"/>
      <w:r w:rsidR="00C53C7C" w:rsidRPr="00126058">
        <w:rPr>
          <w:rFonts w:eastAsia="Calibri"/>
          <w:bCs/>
          <w:color w:val="000000" w:themeColor="text1"/>
          <w:spacing w:val="-2"/>
          <w:sz w:val="28"/>
          <w:szCs w:val="28"/>
        </w:rPr>
        <w:t xml:space="preserve"> </w:t>
      </w:r>
      <w:proofErr w:type="spellStart"/>
      <w:r w:rsidR="00C53C7C" w:rsidRPr="00126058">
        <w:rPr>
          <w:rFonts w:eastAsia="Calibri"/>
          <w:bCs/>
          <w:color w:val="000000" w:themeColor="text1"/>
          <w:spacing w:val="-2"/>
          <w:sz w:val="28"/>
          <w:szCs w:val="28"/>
        </w:rPr>
        <w:t>người</w:t>
      </w:r>
      <w:proofErr w:type="spellEnd"/>
      <w:r w:rsidR="00C53C7C" w:rsidRPr="00126058">
        <w:rPr>
          <w:rFonts w:eastAsia="Calibri"/>
          <w:bCs/>
          <w:color w:val="000000" w:themeColor="text1"/>
          <w:spacing w:val="-2"/>
          <w:sz w:val="28"/>
          <w:szCs w:val="28"/>
        </w:rPr>
        <w:t xml:space="preserve"> LĐDT</w:t>
      </w:r>
      <w:r w:rsidRPr="00126058">
        <w:rPr>
          <w:rFonts w:eastAsia="Calibri"/>
          <w:bCs/>
          <w:color w:val="000000" w:themeColor="text1"/>
          <w:spacing w:val="-2"/>
          <w:sz w:val="28"/>
          <w:szCs w:val="28"/>
        </w:rPr>
        <w:t xml:space="preserve"> ở </w:t>
      </w:r>
      <w:proofErr w:type="spellStart"/>
      <w:r w:rsidRPr="00126058">
        <w:rPr>
          <w:rFonts w:eastAsia="Calibri"/>
          <w:bCs/>
          <w:color w:val="000000" w:themeColor="text1"/>
          <w:spacing w:val="-2"/>
          <w:sz w:val="28"/>
          <w:szCs w:val="28"/>
        </w:rPr>
        <w:t>Việt</w:t>
      </w:r>
      <w:proofErr w:type="spellEnd"/>
      <w:r w:rsidRPr="00126058">
        <w:rPr>
          <w:rFonts w:eastAsia="Calibri"/>
          <w:bCs/>
          <w:color w:val="000000" w:themeColor="text1"/>
          <w:spacing w:val="-2"/>
          <w:sz w:val="28"/>
          <w:szCs w:val="28"/>
        </w:rPr>
        <w:t xml:space="preserve"> Nam </w:t>
      </w:r>
      <w:proofErr w:type="spellStart"/>
      <w:r w:rsidRPr="00126058">
        <w:rPr>
          <w:rFonts w:eastAsia="Calibri"/>
          <w:bCs/>
          <w:color w:val="000000" w:themeColor="text1"/>
          <w:spacing w:val="-2"/>
          <w:sz w:val="28"/>
          <w:szCs w:val="28"/>
        </w:rPr>
        <w:t>hiện</w:t>
      </w:r>
      <w:proofErr w:type="spellEnd"/>
      <w:r w:rsidRPr="00126058">
        <w:rPr>
          <w:rFonts w:eastAsia="Calibri"/>
          <w:bCs/>
          <w:color w:val="000000" w:themeColor="text1"/>
          <w:spacing w:val="-2"/>
          <w:sz w:val="28"/>
          <w:szCs w:val="28"/>
        </w:rPr>
        <w:t xml:space="preserve"> nay</w:t>
      </w:r>
      <w:r w:rsidRPr="00126058">
        <w:rPr>
          <w:rFonts w:eastAsia="Calibri"/>
          <w:bCs/>
          <w:color w:val="000000" w:themeColor="text1"/>
          <w:spacing w:val="-2"/>
          <w:sz w:val="28"/>
          <w:szCs w:val="28"/>
          <w:lang w:val="vi-VN"/>
        </w:rPr>
        <w:t xml:space="preserve"> khá </w:t>
      </w:r>
      <w:r w:rsidR="00996B76" w:rsidRPr="00126058">
        <w:rPr>
          <w:rFonts w:eastAsia="Calibri"/>
          <w:bCs/>
          <w:color w:val="000000" w:themeColor="text1"/>
          <w:spacing w:val="-2"/>
          <w:sz w:val="28"/>
          <w:szCs w:val="28"/>
          <w:lang w:val="vi-VN"/>
        </w:rPr>
        <w:t>toàn diện</w:t>
      </w:r>
      <w:r w:rsidRPr="00126058">
        <w:rPr>
          <w:rFonts w:eastAsia="Calibri"/>
          <w:bCs/>
          <w:color w:val="000000" w:themeColor="text1"/>
          <w:spacing w:val="-2"/>
          <w:sz w:val="28"/>
          <w:szCs w:val="28"/>
          <w:lang w:val="vi-VN"/>
        </w:rPr>
        <w:t xml:space="preserve"> nhưng</w:t>
      </w:r>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vẫn</w:t>
      </w:r>
      <w:proofErr w:type="spellEnd"/>
      <w:r w:rsidRPr="00126058">
        <w:rPr>
          <w:rFonts w:eastAsia="Calibri"/>
          <w:bCs/>
          <w:color w:val="000000" w:themeColor="text1"/>
          <w:spacing w:val="-2"/>
          <w:sz w:val="28"/>
          <w:szCs w:val="28"/>
          <w:lang w:val="vi-VN"/>
        </w:rPr>
        <w:t xml:space="preserve"> còn một số khoảng trống. Những quy định pháp luật liên quan đến vấn đề này có thể tìm thấy trong</w:t>
      </w:r>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nhiều</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đạo</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luật</w:t>
      </w:r>
      <w:proofErr w:type="spellEnd"/>
      <w:r w:rsidRPr="00126058">
        <w:rPr>
          <w:rFonts w:eastAsia="Calibri"/>
          <w:bCs/>
          <w:color w:val="000000" w:themeColor="text1"/>
          <w:spacing w:val="-2"/>
          <w:sz w:val="28"/>
          <w:szCs w:val="28"/>
          <w:lang w:val="vi-VN"/>
        </w:rPr>
        <w:t xml:space="preserve"> chuyên ngành và</w:t>
      </w:r>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văn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bản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dưới</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luật</w:t>
      </w:r>
      <w:proofErr w:type="spellEnd"/>
      <w:r w:rsidRPr="00126058">
        <w:rPr>
          <w:rFonts w:eastAsia="Calibri"/>
          <w:bCs/>
          <w:color w:val="000000" w:themeColor="text1"/>
          <w:spacing w:val="-2"/>
          <w:sz w:val="28"/>
          <w:szCs w:val="28"/>
        </w:rPr>
        <w:t xml:space="preserve">. </w:t>
      </w:r>
      <w:proofErr w:type="spellStart"/>
      <w:r w:rsidRPr="00126058">
        <w:rPr>
          <w:color w:val="000000" w:themeColor="text1"/>
          <w:spacing w:val="-2"/>
          <w:sz w:val="28"/>
          <w:szCs w:val="28"/>
          <w:shd w:val="clear" w:color="auto" w:fill="FFFFFF"/>
        </w:rPr>
        <w:t>Những</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văn</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bản</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pháp</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luật</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này</w:t>
      </w:r>
      <w:proofErr w:type="spellEnd"/>
      <w:r w:rsidRPr="00126058">
        <w:rPr>
          <w:color w:val="000000" w:themeColor="text1"/>
          <w:spacing w:val="-2"/>
          <w:sz w:val="28"/>
          <w:szCs w:val="28"/>
          <w:shd w:val="clear" w:color="auto" w:fill="FFFFFF"/>
        </w:rPr>
        <w:t xml:space="preserve"> </w:t>
      </w:r>
      <w:proofErr w:type="spellStart"/>
      <w:r w:rsidRPr="00126058">
        <w:rPr>
          <w:rFonts w:eastAsia="Calibri"/>
          <w:bCs/>
          <w:color w:val="000000" w:themeColor="text1"/>
          <w:spacing w:val="-2"/>
          <w:sz w:val="28"/>
          <w:szCs w:val="28"/>
        </w:rPr>
        <w:t>vẫn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còn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một</w:t>
      </w:r>
      <w:proofErr w:type="spellEnd"/>
      <w:r w:rsidRPr="00126058">
        <w:rPr>
          <w:rFonts w:eastAsia="Calibri"/>
          <w:bCs/>
          <w:color w:val="000000" w:themeColor="text1"/>
          <w:spacing w:val="-2"/>
          <w:sz w:val="28"/>
          <w:szCs w:val="28"/>
          <w:lang w:val="vi-VN"/>
        </w:rPr>
        <w:t xml:space="preserve"> số nội dung</w:t>
      </w:r>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trùng</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lặp</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chồng</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chéo</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nhất</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định</w:t>
      </w:r>
      <w:proofErr w:type="spellEnd"/>
      <w:r w:rsidRPr="00126058">
        <w:rPr>
          <w:rFonts w:eastAsia="Calibri"/>
          <w:bCs/>
          <w:color w:val="000000" w:themeColor="text1"/>
          <w:spacing w:val="-2"/>
          <w:sz w:val="28"/>
          <w:szCs w:val="28"/>
          <w:lang w:val="vi-VN"/>
        </w:rPr>
        <w:t xml:space="preserve"> và đặc biệt là </w:t>
      </w:r>
      <w:r w:rsidRPr="00126058">
        <w:rPr>
          <w:rFonts w:eastAsia="Calibri"/>
          <w:bCs/>
          <w:color w:val="000000" w:themeColor="text1"/>
          <w:spacing w:val="-2"/>
          <w:sz w:val="28"/>
          <w:szCs w:val="28"/>
          <w:lang w:val="vi-VN"/>
        </w:rPr>
        <w:lastRenderedPageBreak/>
        <w:t>chưa đề cập đến một số khía cạnh cụ thể. Những hạn chế đó cũng</w:t>
      </w:r>
      <w:r w:rsidRPr="00126058">
        <w:rPr>
          <w:color w:val="000000" w:themeColor="text1"/>
          <w:spacing w:val="-2"/>
          <w:sz w:val="28"/>
          <w:szCs w:val="28"/>
        </w:rPr>
        <w:t xml:space="preserve"> </w:t>
      </w:r>
      <w:proofErr w:type="spellStart"/>
      <w:r w:rsidRPr="00126058">
        <w:rPr>
          <w:color w:val="000000" w:themeColor="text1"/>
          <w:spacing w:val="-2"/>
          <w:sz w:val="28"/>
          <w:szCs w:val="28"/>
        </w:rPr>
        <w:t>là</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rào</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cản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với</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việc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bảo</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đảm</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quyền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của</w:t>
      </w:r>
      <w:proofErr w:type="spellEnd"/>
      <w:r w:rsidR="00C53C7C" w:rsidRPr="00126058">
        <w:rPr>
          <w:color w:val="000000" w:themeColor="text1"/>
          <w:spacing w:val="-2"/>
          <w:sz w:val="28"/>
          <w:szCs w:val="28"/>
        </w:rPr>
        <w:t xml:space="preserve"> </w:t>
      </w:r>
      <w:proofErr w:type="spellStart"/>
      <w:r w:rsidR="00C53C7C" w:rsidRPr="00126058">
        <w:rPr>
          <w:color w:val="000000" w:themeColor="text1"/>
          <w:spacing w:val="-2"/>
          <w:sz w:val="28"/>
          <w:szCs w:val="28"/>
        </w:rPr>
        <w:t>người</w:t>
      </w:r>
      <w:proofErr w:type="spellEnd"/>
      <w:r w:rsidR="00C53C7C" w:rsidRPr="00126058">
        <w:rPr>
          <w:color w:val="000000" w:themeColor="text1"/>
          <w:spacing w:val="-2"/>
          <w:sz w:val="28"/>
          <w:szCs w:val="28"/>
        </w:rPr>
        <w:t xml:space="preserve"> LĐDT</w:t>
      </w:r>
      <w:r w:rsidRPr="00126058">
        <w:rPr>
          <w:color w:val="000000" w:themeColor="text1"/>
          <w:spacing w:val="-2"/>
          <w:sz w:val="28"/>
          <w:szCs w:val="28"/>
        </w:rPr>
        <w:t xml:space="preserve">. </w:t>
      </w:r>
      <w:proofErr w:type="spellStart"/>
      <w:r w:rsidRPr="00126058">
        <w:rPr>
          <w:color w:val="000000" w:themeColor="text1"/>
          <w:spacing w:val="-2"/>
          <w:sz w:val="28"/>
          <w:szCs w:val="28"/>
        </w:rPr>
        <w:t>Điều</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này</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đòi</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hỏi</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phải</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rà</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soát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để</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đồng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bộ</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hoá</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và</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loại</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bỏ</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những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quy</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định</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trùng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chéo</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đồng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thời</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phải</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chỉnh</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sửa</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bổ</w:t>
      </w:r>
      <w:proofErr w:type="spellEnd"/>
      <w:r w:rsidRPr="00126058">
        <w:rPr>
          <w:color w:val="000000" w:themeColor="text1"/>
          <w:spacing w:val="-2"/>
          <w:sz w:val="28"/>
          <w:szCs w:val="28"/>
        </w:rPr>
        <w:t xml:space="preserve"> sung </w:t>
      </w:r>
      <w:proofErr w:type="spellStart"/>
      <w:r w:rsidRPr="00126058">
        <w:rPr>
          <w:color w:val="000000" w:themeColor="text1"/>
          <w:spacing w:val="-2"/>
          <w:sz w:val="28"/>
          <w:szCs w:val="28"/>
        </w:rPr>
        <w:t>những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văn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bản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quy</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định</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còn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thiếu</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nhằm</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bảo</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đảm</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tính</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toàn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diện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của</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hệ</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thống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pháp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luật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về</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quyền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của</w:t>
      </w:r>
      <w:proofErr w:type="spellEnd"/>
      <w:r w:rsidR="00C53C7C" w:rsidRPr="00126058">
        <w:rPr>
          <w:color w:val="000000" w:themeColor="text1"/>
          <w:spacing w:val="-2"/>
          <w:sz w:val="28"/>
          <w:szCs w:val="28"/>
        </w:rPr>
        <w:t xml:space="preserve"> </w:t>
      </w:r>
      <w:proofErr w:type="spellStart"/>
      <w:r w:rsidR="00C53C7C" w:rsidRPr="00126058">
        <w:rPr>
          <w:color w:val="000000" w:themeColor="text1"/>
          <w:spacing w:val="-2"/>
          <w:sz w:val="28"/>
          <w:szCs w:val="28"/>
        </w:rPr>
        <w:t>người</w:t>
      </w:r>
      <w:proofErr w:type="spellEnd"/>
      <w:r w:rsidR="00C53C7C" w:rsidRPr="00126058">
        <w:rPr>
          <w:color w:val="000000" w:themeColor="text1"/>
          <w:spacing w:val="-2"/>
          <w:sz w:val="28"/>
          <w:szCs w:val="28"/>
        </w:rPr>
        <w:t xml:space="preserve"> LĐDT</w:t>
      </w:r>
      <w:r w:rsidRPr="00126058">
        <w:rPr>
          <w:color w:val="000000" w:themeColor="text1"/>
          <w:spacing w:val="-2"/>
          <w:sz w:val="28"/>
          <w:szCs w:val="28"/>
        </w:rPr>
        <w:t>.</w:t>
      </w:r>
    </w:p>
    <w:p w:rsidR="0014005D" w:rsidRPr="00126058" w:rsidRDefault="00DB5905" w:rsidP="00543693">
      <w:pPr>
        <w:widowControl w:val="0"/>
        <w:autoSpaceDE w:val="0"/>
        <w:autoSpaceDN w:val="0"/>
        <w:adjustRightInd w:val="0"/>
        <w:snapToGrid w:val="0"/>
        <w:spacing w:line="360" w:lineRule="auto"/>
        <w:ind w:firstLine="720"/>
        <w:jc w:val="both"/>
        <w:rPr>
          <w:color w:val="000000" w:themeColor="text1"/>
          <w:spacing w:val="-2"/>
          <w:sz w:val="32"/>
          <w:szCs w:val="32"/>
        </w:rPr>
      </w:pPr>
      <w:proofErr w:type="spellStart"/>
      <w:r w:rsidRPr="00126058">
        <w:rPr>
          <w:sz w:val="28"/>
          <w:szCs w:val="28"/>
        </w:rPr>
        <w:t>Nhìn</w:t>
      </w:r>
      <w:proofErr w:type="spellEnd"/>
      <w:r w:rsidRPr="00126058">
        <w:rPr>
          <w:sz w:val="28"/>
          <w:szCs w:val="28"/>
          <w:lang w:val="vi-VN"/>
        </w:rPr>
        <w:t xml:space="preserve"> từ một góc độ khác, việc</w:t>
      </w:r>
      <w:r w:rsidR="0014005D" w:rsidRPr="00126058">
        <w:rPr>
          <w:sz w:val="28"/>
          <w:szCs w:val="28"/>
        </w:rPr>
        <w:t xml:space="preserve"> </w:t>
      </w:r>
      <w:proofErr w:type="spellStart"/>
      <w:r w:rsidR="0014005D" w:rsidRPr="00126058">
        <w:rPr>
          <w:sz w:val="28"/>
          <w:szCs w:val="28"/>
        </w:rPr>
        <w:t>bảo</w:t>
      </w:r>
      <w:proofErr w:type="spellEnd"/>
      <w:r w:rsidR="0014005D" w:rsidRPr="00126058">
        <w:rPr>
          <w:sz w:val="28"/>
          <w:szCs w:val="28"/>
        </w:rPr>
        <w:t xml:space="preserve"> </w:t>
      </w:r>
      <w:proofErr w:type="spellStart"/>
      <w:r w:rsidR="0014005D" w:rsidRPr="00126058">
        <w:rPr>
          <w:sz w:val="28"/>
          <w:szCs w:val="28"/>
        </w:rPr>
        <w:t>đảm</w:t>
      </w:r>
      <w:proofErr w:type="spellEnd"/>
      <w:r w:rsidR="0014005D" w:rsidRPr="00126058">
        <w:rPr>
          <w:sz w:val="28"/>
          <w:szCs w:val="28"/>
        </w:rPr>
        <w:t xml:space="preserve"> </w:t>
      </w:r>
      <w:proofErr w:type="spellStart"/>
      <w:r w:rsidR="0014005D" w:rsidRPr="00126058">
        <w:rPr>
          <w:sz w:val="28"/>
          <w:szCs w:val="28"/>
        </w:rPr>
        <w:t>quyền</w:t>
      </w:r>
      <w:proofErr w:type="spellEnd"/>
      <w:r w:rsidR="0014005D" w:rsidRPr="00126058">
        <w:rPr>
          <w:sz w:val="28"/>
          <w:szCs w:val="28"/>
        </w:rPr>
        <w:t xml:space="preserve"> </w:t>
      </w:r>
      <w:proofErr w:type="spellStart"/>
      <w:r w:rsidR="0014005D" w:rsidRPr="00126058">
        <w:rPr>
          <w:sz w:val="28"/>
          <w:szCs w:val="28"/>
        </w:rPr>
        <w:t>của</w:t>
      </w:r>
      <w:proofErr w:type="spellEnd"/>
      <w:r w:rsidR="0014005D" w:rsidRPr="00126058">
        <w:rPr>
          <w:sz w:val="28"/>
          <w:szCs w:val="28"/>
        </w:rPr>
        <w:t xml:space="preserve"> </w:t>
      </w:r>
      <w:proofErr w:type="spellStart"/>
      <w:r w:rsidR="0014005D" w:rsidRPr="00126058">
        <w:rPr>
          <w:sz w:val="28"/>
          <w:szCs w:val="28"/>
        </w:rPr>
        <w:t>người</w:t>
      </w:r>
      <w:proofErr w:type="spellEnd"/>
      <w:r w:rsidR="0014005D" w:rsidRPr="00126058">
        <w:rPr>
          <w:sz w:val="28"/>
          <w:szCs w:val="28"/>
        </w:rPr>
        <w:t xml:space="preserve"> </w:t>
      </w:r>
      <w:proofErr w:type="spellStart"/>
      <w:r w:rsidR="0014005D" w:rsidRPr="00126058">
        <w:rPr>
          <w:sz w:val="28"/>
          <w:szCs w:val="28"/>
        </w:rPr>
        <w:t>lao</w:t>
      </w:r>
      <w:proofErr w:type="spellEnd"/>
      <w:r w:rsidR="0014005D" w:rsidRPr="00126058">
        <w:rPr>
          <w:sz w:val="28"/>
          <w:szCs w:val="28"/>
        </w:rPr>
        <w:t xml:space="preserve"> </w:t>
      </w:r>
      <w:proofErr w:type="spellStart"/>
      <w:r w:rsidR="0014005D" w:rsidRPr="00126058">
        <w:rPr>
          <w:sz w:val="28"/>
          <w:szCs w:val="28"/>
        </w:rPr>
        <w:t>động</w:t>
      </w:r>
      <w:proofErr w:type="spellEnd"/>
      <w:r w:rsidR="0014005D" w:rsidRPr="00126058">
        <w:rPr>
          <w:sz w:val="28"/>
          <w:szCs w:val="28"/>
        </w:rPr>
        <w:t xml:space="preserve"> di </w:t>
      </w:r>
      <w:proofErr w:type="spellStart"/>
      <w:r w:rsidR="0014005D" w:rsidRPr="00126058">
        <w:rPr>
          <w:sz w:val="28"/>
          <w:szCs w:val="28"/>
        </w:rPr>
        <w:t>trú</w:t>
      </w:r>
      <w:proofErr w:type="spellEnd"/>
      <w:r w:rsidR="0014005D" w:rsidRPr="00126058">
        <w:rPr>
          <w:sz w:val="28"/>
          <w:szCs w:val="28"/>
        </w:rPr>
        <w:t xml:space="preserve"> </w:t>
      </w:r>
      <w:proofErr w:type="spellStart"/>
      <w:r w:rsidR="0014005D" w:rsidRPr="00126058">
        <w:rPr>
          <w:sz w:val="28"/>
          <w:szCs w:val="28"/>
        </w:rPr>
        <w:t>chỉ</w:t>
      </w:r>
      <w:proofErr w:type="spellEnd"/>
      <w:r w:rsidR="0014005D" w:rsidRPr="00126058">
        <w:rPr>
          <w:sz w:val="28"/>
          <w:szCs w:val="28"/>
        </w:rPr>
        <w:t xml:space="preserve"> </w:t>
      </w:r>
      <w:proofErr w:type="spellStart"/>
      <w:r w:rsidR="0014005D" w:rsidRPr="00126058">
        <w:rPr>
          <w:sz w:val="28"/>
          <w:szCs w:val="28"/>
        </w:rPr>
        <w:t>thực</w:t>
      </w:r>
      <w:proofErr w:type="spellEnd"/>
      <w:r w:rsidR="0014005D" w:rsidRPr="00126058">
        <w:rPr>
          <w:sz w:val="28"/>
          <w:szCs w:val="28"/>
        </w:rPr>
        <w:t xml:space="preserve"> </w:t>
      </w:r>
      <w:proofErr w:type="spellStart"/>
      <w:r w:rsidR="0014005D" w:rsidRPr="00126058">
        <w:rPr>
          <w:sz w:val="28"/>
          <w:szCs w:val="28"/>
        </w:rPr>
        <w:t>sự</w:t>
      </w:r>
      <w:proofErr w:type="spellEnd"/>
      <w:r w:rsidR="0014005D" w:rsidRPr="00126058">
        <w:rPr>
          <w:sz w:val="28"/>
          <w:szCs w:val="28"/>
        </w:rPr>
        <w:t xml:space="preserve"> </w:t>
      </w:r>
      <w:proofErr w:type="spellStart"/>
      <w:r w:rsidR="0014005D" w:rsidRPr="00126058">
        <w:rPr>
          <w:sz w:val="28"/>
          <w:szCs w:val="28"/>
        </w:rPr>
        <w:t>hiệu</w:t>
      </w:r>
      <w:proofErr w:type="spellEnd"/>
      <w:r w:rsidR="0014005D" w:rsidRPr="00126058">
        <w:rPr>
          <w:sz w:val="28"/>
          <w:szCs w:val="28"/>
        </w:rPr>
        <w:t xml:space="preserve"> </w:t>
      </w:r>
      <w:proofErr w:type="spellStart"/>
      <w:r w:rsidR="0014005D" w:rsidRPr="00126058">
        <w:rPr>
          <w:sz w:val="28"/>
          <w:szCs w:val="28"/>
        </w:rPr>
        <w:t>quả</w:t>
      </w:r>
      <w:proofErr w:type="spellEnd"/>
      <w:r w:rsidR="0014005D" w:rsidRPr="00126058">
        <w:rPr>
          <w:sz w:val="28"/>
          <w:szCs w:val="28"/>
        </w:rPr>
        <w:t xml:space="preserve"> </w:t>
      </w:r>
      <w:proofErr w:type="spellStart"/>
      <w:r w:rsidR="0014005D" w:rsidRPr="00126058">
        <w:rPr>
          <w:sz w:val="28"/>
          <w:szCs w:val="28"/>
        </w:rPr>
        <w:t>khi</w:t>
      </w:r>
      <w:proofErr w:type="spellEnd"/>
      <w:r w:rsidR="0014005D" w:rsidRPr="00126058">
        <w:rPr>
          <w:sz w:val="28"/>
          <w:szCs w:val="28"/>
        </w:rPr>
        <w:t xml:space="preserve"> </w:t>
      </w:r>
      <w:proofErr w:type="spellStart"/>
      <w:r w:rsidR="0014005D" w:rsidRPr="00126058">
        <w:rPr>
          <w:sz w:val="28"/>
          <w:szCs w:val="28"/>
        </w:rPr>
        <w:t>chính</w:t>
      </w:r>
      <w:proofErr w:type="spellEnd"/>
      <w:r w:rsidR="0014005D" w:rsidRPr="00126058">
        <w:rPr>
          <w:sz w:val="28"/>
          <w:szCs w:val="28"/>
        </w:rPr>
        <w:t xml:space="preserve"> </w:t>
      </w:r>
      <w:proofErr w:type="spellStart"/>
      <w:r w:rsidR="0014005D" w:rsidRPr="00126058">
        <w:rPr>
          <w:sz w:val="28"/>
          <w:szCs w:val="28"/>
        </w:rPr>
        <w:t>sách</w:t>
      </w:r>
      <w:proofErr w:type="spellEnd"/>
      <w:r w:rsidR="0014005D" w:rsidRPr="00126058">
        <w:rPr>
          <w:sz w:val="28"/>
          <w:szCs w:val="28"/>
          <w:lang w:val="vi-VN"/>
        </w:rPr>
        <w:t>,</w:t>
      </w:r>
      <w:r w:rsidR="0014005D" w:rsidRPr="00126058">
        <w:rPr>
          <w:sz w:val="28"/>
          <w:szCs w:val="28"/>
        </w:rPr>
        <w:t xml:space="preserve"> </w:t>
      </w:r>
      <w:proofErr w:type="spellStart"/>
      <w:r w:rsidR="0014005D" w:rsidRPr="00126058">
        <w:rPr>
          <w:sz w:val="28"/>
          <w:szCs w:val="28"/>
        </w:rPr>
        <w:t>pháp</w:t>
      </w:r>
      <w:proofErr w:type="spellEnd"/>
      <w:r w:rsidR="0014005D" w:rsidRPr="00126058">
        <w:rPr>
          <w:sz w:val="28"/>
          <w:szCs w:val="28"/>
        </w:rPr>
        <w:t xml:space="preserve"> </w:t>
      </w:r>
      <w:proofErr w:type="spellStart"/>
      <w:r w:rsidR="0014005D" w:rsidRPr="00126058">
        <w:rPr>
          <w:sz w:val="28"/>
          <w:szCs w:val="28"/>
        </w:rPr>
        <w:t>luật</w:t>
      </w:r>
      <w:proofErr w:type="spellEnd"/>
      <w:r w:rsidR="0014005D" w:rsidRPr="00126058">
        <w:rPr>
          <w:sz w:val="28"/>
          <w:szCs w:val="28"/>
        </w:rPr>
        <w:t xml:space="preserve"> </w:t>
      </w:r>
      <w:proofErr w:type="spellStart"/>
      <w:r w:rsidR="0014005D" w:rsidRPr="00126058">
        <w:rPr>
          <w:sz w:val="28"/>
          <w:szCs w:val="28"/>
        </w:rPr>
        <w:t>và</w:t>
      </w:r>
      <w:proofErr w:type="spellEnd"/>
      <w:r w:rsidR="0014005D" w:rsidRPr="00126058">
        <w:rPr>
          <w:sz w:val="28"/>
          <w:szCs w:val="28"/>
          <w:lang w:val="vi-VN"/>
        </w:rPr>
        <w:t xml:space="preserve"> những hoạt động thực tiễn </w:t>
      </w:r>
      <w:proofErr w:type="spellStart"/>
      <w:r w:rsidR="0014005D" w:rsidRPr="00126058">
        <w:rPr>
          <w:sz w:val="28"/>
          <w:szCs w:val="28"/>
        </w:rPr>
        <w:t>được</w:t>
      </w:r>
      <w:proofErr w:type="spellEnd"/>
      <w:r w:rsidR="0014005D" w:rsidRPr="00126058">
        <w:rPr>
          <w:sz w:val="28"/>
          <w:szCs w:val="28"/>
        </w:rPr>
        <w:t xml:space="preserve"> </w:t>
      </w:r>
      <w:proofErr w:type="spellStart"/>
      <w:r w:rsidR="0014005D" w:rsidRPr="00126058">
        <w:rPr>
          <w:sz w:val="28"/>
          <w:szCs w:val="28"/>
        </w:rPr>
        <w:t>xây</w:t>
      </w:r>
      <w:proofErr w:type="spellEnd"/>
      <w:r w:rsidR="0014005D" w:rsidRPr="00126058">
        <w:rPr>
          <w:sz w:val="28"/>
          <w:szCs w:val="28"/>
        </w:rPr>
        <w:t xml:space="preserve"> </w:t>
      </w:r>
      <w:proofErr w:type="spellStart"/>
      <w:r w:rsidR="0014005D" w:rsidRPr="00126058">
        <w:rPr>
          <w:sz w:val="28"/>
          <w:szCs w:val="28"/>
        </w:rPr>
        <w:t>dựng</w:t>
      </w:r>
      <w:proofErr w:type="spellEnd"/>
      <w:r w:rsidR="0014005D" w:rsidRPr="00126058">
        <w:rPr>
          <w:sz w:val="28"/>
          <w:szCs w:val="28"/>
          <w:lang w:val="vi-VN"/>
        </w:rPr>
        <w:t>, thực hiện</w:t>
      </w:r>
      <w:r w:rsidR="0014005D" w:rsidRPr="00126058">
        <w:rPr>
          <w:sz w:val="28"/>
          <w:szCs w:val="28"/>
        </w:rPr>
        <w:t xml:space="preserve"> </w:t>
      </w:r>
      <w:proofErr w:type="spellStart"/>
      <w:r w:rsidR="0014005D" w:rsidRPr="00126058">
        <w:rPr>
          <w:sz w:val="28"/>
          <w:szCs w:val="28"/>
        </w:rPr>
        <w:t>dựa</w:t>
      </w:r>
      <w:proofErr w:type="spellEnd"/>
      <w:r w:rsidR="0014005D" w:rsidRPr="00126058">
        <w:rPr>
          <w:sz w:val="28"/>
          <w:szCs w:val="28"/>
        </w:rPr>
        <w:t xml:space="preserve"> </w:t>
      </w:r>
      <w:proofErr w:type="spellStart"/>
      <w:r w:rsidR="0014005D" w:rsidRPr="00126058">
        <w:rPr>
          <w:sz w:val="28"/>
          <w:szCs w:val="28"/>
        </w:rPr>
        <w:t>trên</w:t>
      </w:r>
      <w:proofErr w:type="spellEnd"/>
      <w:r w:rsidR="0014005D" w:rsidRPr="00126058">
        <w:rPr>
          <w:sz w:val="28"/>
          <w:szCs w:val="28"/>
        </w:rPr>
        <w:t xml:space="preserve"> </w:t>
      </w:r>
      <w:proofErr w:type="spellStart"/>
      <w:r w:rsidR="0014005D" w:rsidRPr="00126058">
        <w:rPr>
          <w:sz w:val="28"/>
          <w:szCs w:val="28"/>
        </w:rPr>
        <w:t>yêu</w:t>
      </w:r>
      <w:proofErr w:type="spellEnd"/>
      <w:r w:rsidR="0014005D" w:rsidRPr="00126058">
        <w:rPr>
          <w:sz w:val="28"/>
          <w:szCs w:val="28"/>
        </w:rPr>
        <w:t xml:space="preserve"> </w:t>
      </w:r>
      <w:proofErr w:type="spellStart"/>
      <w:r w:rsidR="0014005D" w:rsidRPr="00126058">
        <w:rPr>
          <w:sz w:val="28"/>
          <w:szCs w:val="28"/>
        </w:rPr>
        <w:t>cầu</w:t>
      </w:r>
      <w:proofErr w:type="spellEnd"/>
      <w:r w:rsidR="0014005D" w:rsidRPr="00126058">
        <w:rPr>
          <w:sz w:val="28"/>
          <w:szCs w:val="28"/>
        </w:rPr>
        <w:t xml:space="preserve"> </w:t>
      </w:r>
      <w:proofErr w:type="spellStart"/>
      <w:r w:rsidR="0014005D" w:rsidRPr="00126058">
        <w:rPr>
          <w:sz w:val="28"/>
          <w:szCs w:val="28"/>
        </w:rPr>
        <w:t>về</w:t>
      </w:r>
      <w:proofErr w:type="spellEnd"/>
      <w:r w:rsidR="0014005D" w:rsidRPr="00126058">
        <w:rPr>
          <w:sz w:val="28"/>
          <w:szCs w:val="28"/>
        </w:rPr>
        <w:t xml:space="preserve"> </w:t>
      </w:r>
      <w:proofErr w:type="spellStart"/>
      <w:r w:rsidR="0014005D" w:rsidRPr="00126058">
        <w:rPr>
          <w:sz w:val="28"/>
          <w:szCs w:val="28"/>
        </w:rPr>
        <w:t>tính</w:t>
      </w:r>
      <w:proofErr w:type="spellEnd"/>
      <w:r w:rsidR="0014005D" w:rsidRPr="00126058">
        <w:rPr>
          <w:sz w:val="28"/>
          <w:szCs w:val="28"/>
        </w:rPr>
        <w:t xml:space="preserve"> khoa </w:t>
      </w:r>
      <w:proofErr w:type="spellStart"/>
      <w:r w:rsidR="0014005D" w:rsidRPr="00126058">
        <w:rPr>
          <w:sz w:val="28"/>
          <w:szCs w:val="28"/>
        </w:rPr>
        <w:t>học</w:t>
      </w:r>
      <w:proofErr w:type="spellEnd"/>
      <w:r w:rsidR="0014005D" w:rsidRPr="00126058">
        <w:rPr>
          <w:sz w:val="28"/>
          <w:szCs w:val="28"/>
        </w:rPr>
        <w:t xml:space="preserve">, </w:t>
      </w:r>
      <w:proofErr w:type="spellStart"/>
      <w:r w:rsidR="0014005D" w:rsidRPr="00126058">
        <w:rPr>
          <w:sz w:val="28"/>
          <w:szCs w:val="28"/>
        </w:rPr>
        <w:t>phù</w:t>
      </w:r>
      <w:proofErr w:type="spellEnd"/>
      <w:r w:rsidR="0014005D" w:rsidRPr="00126058">
        <w:rPr>
          <w:sz w:val="28"/>
          <w:szCs w:val="28"/>
        </w:rPr>
        <w:t xml:space="preserve"> </w:t>
      </w:r>
      <w:proofErr w:type="spellStart"/>
      <w:r w:rsidR="0014005D" w:rsidRPr="00126058">
        <w:rPr>
          <w:sz w:val="28"/>
          <w:szCs w:val="28"/>
        </w:rPr>
        <w:t>hợp</w:t>
      </w:r>
      <w:proofErr w:type="spellEnd"/>
      <w:r w:rsidR="0014005D" w:rsidRPr="00126058">
        <w:rPr>
          <w:sz w:val="28"/>
          <w:szCs w:val="28"/>
        </w:rPr>
        <w:t xml:space="preserve"> </w:t>
      </w:r>
      <w:proofErr w:type="spellStart"/>
      <w:r w:rsidR="0014005D" w:rsidRPr="00126058">
        <w:rPr>
          <w:sz w:val="28"/>
          <w:szCs w:val="28"/>
        </w:rPr>
        <w:t>và</w:t>
      </w:r>
      <w:proofErr w:type="spellEnd"/>
      <w:r w:rsidR="0014005D" w:rsidRPr="00126058">
        <w:rPr>
          <w:sz w:val="28"/>
          <w:szCs w:val="28"/>
        </w:rPr>
        <w:t xml:space="preserve"> </w:t>
      </w:r>
      <w:proofErr w:type="spellStart"/>
      <w:r w:rsidR="0014005D" w:rsidRPr="00126058">
        <w:rPr>
          <w:sz w:val="28"/>
          <w:szCs w:val="28"/>
        </w:rPr>
        <w:t>khả</w:t>
      </w:r>
      <w:proofErr w:type="spellEnd"/>
      <w:r w:rsidR="0014005D" w:rsidRPr="00126058">
        <w:rPr>
          <w:sz w:val="28"/>
          <w:szCs w:val="28"/>
        </w:rPr>
        <w:t xml:space="preserve"> </w:t>
      </w:r>
      <w:proofErr w:type="spellStart"/>
      <w:r w:rsidR="0014005D" w:rsidRPr="00126058">
        <w:rPr>
          <w:sz w:val="28"/>
          <w:szCs w:val="28"/>
        </w:rPr>
        <w:t>thi</w:t>
      </w:r>
      <w:proofErr w:type="spellEnd"/>
      <w:r w:rsidR="0014005D" w:rsidRPr="00126058">
        <w:rPr>
          <w:sz w:val="28"/>
          <w:szCs w:val="28"/>
        </w:rPr>
        <w:t xml:space="preserve">. </w:t>
      </w:r>
      <w:proofErr w:type="spellStart"/>
      <w:r w:rsidR="0014005D" w:rsidRPr="00126058">
        <w:rPr>
          <w:sz w:val="28"/>
          <w:szCs w:val="28"/>
        </w:rPr>
        <w:t>Tính</w:t>
      </w:r>
      <w:proofErr w:type="spellEnd"/>
      <w:r w:rsidR="0014005D" w:rsidRPr="00126058">
        <w:rPr>
          <w:sz w:val="28"/>
          <w:szCs w:val="28"/>
        </w:rPr>
        <w:t xml:space="preserve"> khoa </w:t>
      </w:r>
      <w:proofErr w:type="spellStart"/>
      <w:r w:rsidR="0014005D" w:rsidRPr="00126058">
        <w:rPr>
          <w:sz w:val="28"/>
          <w:szCs w:val="28"/>
        </w:rPr>
        <w:t>học</w:t>
      </w:r>
      <w:proofErr w:type="spellEnd"/>
      <w:r w:rsidR="0014005D" w:rsidRPr="00126058">
        <w:rPr>
          <w:sz w:val="28"/>
          <w:szCs w:val="28"/>
        </w:rPr>
        <w:t xml:space="preserve"> </w:t>
      </w:r>
      <w:proofErr w:type="spellStart"/>
      <w:r w:rsidR="0014005D" w:rsidRPr="00126058">
        <w:rPr>
          <w:sz w:val="28"/>
          <w:szCs w:val="28"/>
        </w:rPr>
        <w:t>bảo</w:t>
      </w:r>
      <w:proofErr w:type="spellEnd"/>
      <w:r w:rsidR="0014005D" w:rsidRPr="00126058">
        <w:rPr>
          <w:sz w:val="28"/>
          <w:szCs w:val="28"/>
        </w:rPr>
        <w:t xml:space="preserve"> </w:t>
      </w:r>
      <w:proofErr w:type="spellStart"/>
      <w:r w:rsidR="0014005D" w:rsidRPr="00126058">
        <w:rPr>
          <w:sz w:val="28"/>
          <w:szCs w:val="28"/>
        </w:rPr>
        <w:t>đảm</w:t>
      </w:r>
      <w:proofErr w:type="spellEnd"/>
      <w:r w:rsidR="0014005D" w:rsidRPr="00126058">
        <w:rPr>
          <w:sz w:val="28"/>
          <w:szCs w:val="28"/>
        </w:rPr>
        <w:t xml:space="preserve"> </w:t>
      </w:r>
      <w:proofErr w:type="spellStart"/>
      <w:r w:rsidR="0014005D" w:rsidRPr="00126058">
        <w:rPr>
          <w:sz w:val="28"/>
          <w:szCs w:val="28"/>
        </w:rPr>
        <w:t>chính</w:t>
      </w:r>
      <w:proofErr w:type="spellEnd"/>
      <w:r w:rsidR="0014005D" w:rsidRPr="00126058">
        <w:rPr>
          <w:sz w:val="28"/>
          <w:szCs w:val="28"/>
        </w:rPr>
        <w:t xml:space="preserve"> </w:t>
      </w:r>
      <w:proofErr w:type="spellStart"/>
      <w:r w:rsidR="0014005D" w:rsidRPr="00126058">
        <w:rPr>
          <w:sz w:val="28"/>
          <w:szCs w:val="28"/>
        </w:rPr>
        <w:t>sách</w:t>
      </w:r>
      <w:proofErr w:type="spellEnd"/>
      <w:r w:rsidR="0014005D" w:rsidRPr="00126058">
        <w:rPr>
          <w:sz w:val="28"/>
          <w:szCs w:val="28"/>
          <w:lang w:val="vi-VN"/>
        </w:rPr>
        <w:t>, pháp luật và hành động thực tiễn</w:t>
      </w:r>
      <w:r w:rsidR="0014005D" w:rsidRPr="00126058">
        <w:rPr>
          <w:sz w:val="28"/>
          <w:szCs w:val="28"/>
        </w:rPr>
        <w:t xml:space="preserve"> </w:t>
      </w:r>
      <w:proofErr w:type="spellStart"/>
      <w:r w:rsidR="0014005D" w:rsidRPr="00126058">
        <w:rPr>
          <w:sz w:val="28"/>
          <w:szCs w:val="28"/>
        </w:rPr>
        <w:t>dựa</w:t>
      </w:r>
      <w:proofErr w:type="spellEnd"/>
      <w:r w:rsidR="0014005D" w:rsidRPr="00126058">
        <w:rPr>
          <w:sz w:val="28"/>
          <w:szCs w:val="28"/>
        </w:rPr>
        <w:t xml:space="preserve"> </w:t>
      </w:r>
      <w:proofErr w:type="spellStart"/>
      <w:r w:rsidR="0014005D" w:rsidRPr="00126058">
        <w:rPr>
          <w:sz w:val="28"/>
          <w:szCs w:val="28"/>
        </w:rPr>
        <w:t>trên</w:t>
      </w:r>
      <w:proofErr w:type="spellEnd"/>
      <w:r w:rsidR="0014005D" w:rsidRPr="00126058">
        <w:rPr>
          <w:sz w:val="28"/>
          <w:szCs w:val="28"/>
        </w:rPr>
        <w:t xml:space="preserve"> </w:t>
      </w:r>
      <w:proofErr w:type="spellStart"/>
      <w:r w:rsidR="0014005D" w:rsidRPr="00126058">
        <w:rPr>
          <w:sz w:val="28"/>
          <w:szCs w:val="28"/>
        </w:rPr>
        <w:t>những</w:t>
      </w:r>
      <w:proofErr w:type="spellEnd"/>
      <w:r w:rsidR="0014005D" w:rsidRPr="00126058">
        <w:rPr>
          <w:sz w:val="28"/>
          <w:szCs w:val="28"/>
          <w:lang w:val="vi-VN"/>
        </w:rPr>
        <w:t xml:space="preserve"> luận cứ, luận chứng</w:t>
      </w:r>
      <w:r w:rsidR="0014005D" w:rsidRPr="00126058">
        <w:rPr>
          <w:sz w:val="28"/>
          <w:szCs w:val="28"/>
        </w:rPr>
        <w:t xml:space="preserve"> </w:t>
      </w:r>
      <w:proofErr w:type="spellStart"/>
      <w:r w:rsidR="0014005D" w:rsidRPr="00126058">
        <w:rPr>
          <w:sz w:val="28"/>
          <w:szCs w:val="28"/>
        </w:rPr>
        <w:t>vững</w:t>
      </w:r>
      <w:proofErr w:type="spellEnd"/>
      <w:r w:rsidR="0014005D" w:rsidRPr="00126058">
        <w:rPr>
          <w:sz w:val="28"/>
          <w:szCs w:val="28"/>
        </w:rPr>
        <w:t xml:space="preserve"> </w:t>
      </w:r>
      <w:proofErr w:type="spellStart"/>
      <w:r w:rsidR="0014005D" w:rsidRPr="00126058">
        <w:rPr>
          <w:sz w:val="28"/>
          <w:szCs w:val="28"/>
        </w:rPr>
        <w:t>chắc</w:t>
      </w:r>
      <w:proofErr w:type="spellEnd"/>
      <w:r w:rsidRPr="00126058">
        <w:rPr>
          <w:sz w:val="28"/>
          <w:szCs w:val="28"/>
          <w:lang w:val="vi-VN"/>
        </w:rPr>
        <w:t xml:space="preserve">, </w:t>
      </w:r>
      <w:proofErr w:type="spellStart"/>
      <w:r w:rsidR="0014005D" w:rsidRPr="00126058">
        <w:rPr>
          <w:sz w:val="28"/>
          <w:szCs w:val="28"/>
        </w:rPr>
        <w:t>cụ</w:t>
      </w:r>
      <w:proofErr w:type="spellEnd"/>
      <w:r w:rsidR="0014005D" w:rsidRPr="00126058">
        <w:rPr>
          <w:sz w:val="28"/>
          <w:szCs w:val="28"/>
        </w:rPr>
        <w:t xml:space="preserve"> </w:t>
      </w:r>
      <w:proofErr w:type="spellStart"/>
      <w:r w:rsidR="0014005D" w:rsidRPr="00126058">
        <w:rPr>
          <w:sz w:val="28"/>
          <w:szCs w:val="28"/>
        </w:rPr>
        <w:t>thể</w:t>
      </w:r>
      <w:proofErr w:type="spellEnd"/>
      <w:r w:rsidR="0014005D" w:rsidRPr="00126058">
        <w:rPr>
          <w:sz w:val="28"/>
          <w:szCs w:val="28"/>
        </w:rPr>
        <w:t xml:space="preserve"> </w:t>
      </w:r>
      <w:proofErr w:type="spellStart"/>
      <w:r w:rsidR="0014005D" w:rsidRPr="00126058">
        <w:rPr>
          <w:sz w:val="28"/>
          <w:szCs w:val="28"/>
        </w:rPr>
        <w:t>và</w:t>
      </w:r>
      <w:proofErr w:type="spellEnd"/>
      <w:r w:rsidR="0014005D" w:rsidRPr="00126058">
        <w:rPr>
          <w:sz w:val="28"/>
          <w:szCs w:val="28"/>
        </w:rPr>
        <w:t xml:space="preserve"> </w:t>
      </w:r>
      <w:proofErr w:type="spellStart"/>
      <w:r w:rsidR="0014005D" w:rsidRPr="00126058">
        <w:rPr>
          <w:sz w:val="28"/>
          <w:szCs w:val="28"/>
        </w:rPr>
        <w:t>rõ</w:t>
      </w:r>
      <w:proofErr w:type="spellEnd"/>
      <w:r w:rsidR="0014005D" w:rsidRPr="00126058">
        <w:rPr>
          <w:sz w:val="28"/>
          <w:szCs w:val="28"/>
        </w:rPr>
        <w:t xml:space="preserve"> </w:t>
      </w:r>
      <w:proofErr w:type="spellStart"/>
      <w:r w:rsidR="0014005D" w:rsidRPr="00126058">
        <w:rPr>
          <w:sz w:val="28"/>
          <w:szCs w:val="28"/>
        </w:rPr>
        <w:t>ràng</w:t>
      </w:r>
      <w:proofErr w:type="spellEnd"/>
      <w:r w:rsidRPr="00126058">
        <w:rPr>
          <w:sz w:val="28"/>
          <w:szCs w:val="28"/>
          <w:lang w:val="vi-VN"/>
        </w:rPr>
        <w:t>,</w:t>
      </w:r>
      <w:r w:rsidR="0014005D" w:rsidRPr="00126058">
        <w:rPr>
          <w:sz w:val="28"/>
          <w:szCs w:val="28"/>
        </w:rPr>
        <w:t xml:space="preserve"> </w:t>
      </w:r>
      <w:proofErr w:type="spellStart"/>
      <w:r w:rsidR="0014005D" w:rsidRPr="00126058">
        <w:rPr>
          <w:sz w:val="28"/>
          <w:szCs w:val="28"/>
        </w:rPr>
        <w:t>giúp</w:t>
      </w:r>
      <w:proofErr w:type="spellEnd"/>
      <w:r w:rsidR="0014005D" w:rsidRPr="00126058">
        <w:rPr>
          <w:sz w:val="28"/>
          <w:szCs w:val="28"/>
        </w:rPr>
        <w:t xml:space="preserve"> </w:t>
      </w:r>
      <w:proofErr w:type="spellStart"/>
      <w:r w:rsidR="0014005D" w:rsidRPr="00126058">
        <w:rPr>
          <w:sz w:val="28"/>
          <w:szCs w:val="28"/>
        </w:rPr>
        <w:t>các</w:t>
      </w:r>
      <w:proofErr w:type="spellEnd"/>
      <w:r w:rsidR="0014005D" w:rsidRPr="00126058">
        <w:rPr>
          <w:sz w:val="28"/>
          <w:szCs w:val="28"/>
        </w:rPr>
        <w:t xml:space="preserve"> </w:t>
      </w:r>
      <w:proofErr w:type="spellStart"/>
      <w:r w:rsidR="0014005D" w:rsidRPr="00126058">
        <w:rPr>
          <w:sz w:val="28"/>
          <w:szCs w:val="28"/>
        </w:rPr>
        <w:t>bên</w:t>
      </w:r>
      <w:proofErr w:type="spellEnd"/>
      <w:r w:rsidR="0014005D" w:rsidRPr="00126058">
        <w:rPr>
          <w:sz w:val="28"/>
          <w:szCs w:val="28"/>
        </w:rPr>
        <w:t xml:space="preserve"> </w:t>
      </w:r>
      <w:proofErr w:type="spellStart"/>
      <w:r w:rsidR="0014005D" w:rsidRPr="00126058">
        <w:rPr>
          <w:sz w:val="28"/>
          <w:szCs w:val="28"/>
        </w:rPr>
        <w:t>liên</w:t>
      </w:r>
      <w:proofErr w:type="spellEnd"/>
      <w:r w:rsidR="0014005D" w:rsidRPr="00126058">
        <w:rPr>
          <w:sz w:val="28"/>
          <w:szCs w:val="28"/>
        </w:rPr>
        <w:t xml:space="preserve"> </w:t>
      </w:r>
      <w:proofErr w:type="spellStart"/>
      <w:r w:rsidR="0014005D" w:rsidRPr="00126058">
        <w:rPr>
          <w:sz w:val="28"/>
          <w:szCs w:val="28"/>
        </w:rPr>
        <w:t>quan</w:t>
      </w:r>
      <w:proofErr w:type="spellEnd"/>
      <w:r w:rsidR="0014005D" w:rsidRPr="00126058">
        <w:rPr>
          <w:sz w:val="28"/>
          <w:szCs w:val="28"/>
        </w:rPr>
        <w:t xml:space="preserve"> </w:t>
      </w:r>
      <w:proofErr w:type="spellStart"/>
      <w:r w:rsidR="0014005D" w:rsidRPr="00126058">
        <w:rPr>
          <w:sz w:val="28"/>
          <w:szCs w:val="28"/>
        </w:rPr>
        <w:t>dễ</w:t>
      </w:r>
      <w:proofErr w:type="spellEnd"/>
      <w:r w:rsidR="0014005D" w:rsidRPr="00126058">
        <w:rPr>
          <w:sz w:val="28"/>
          <w:szCs w:val="28"/>
        </w:rPr>
        <w:t xml:space="preserve"> </w:t>
      </w:r>
      <w:proofErr w:type="spellStart"/>
      <w:r w:rsidR="0014005D" w:rsidRPr="00126058">
        <w:rPr>
          <w:sz w:val="28"/>
          <w:szCs w:val="28"/>
        </w:rPr>
        <w:t>hiểu</w:t>
      </w:r>
      <w:proofErr w:type="spellEnd"/>
      <w:r w:rsidR="0014005D" w:rsidRPr="00126058">
        <w:rPr>
          <w:sz w:val="28"/>
          <w:szCs w:val="28"/>
        </w:rPr>
        <w:t xml:space="preserve">, </w:t>
      </w:r>
      <w:proofErr w:type="spellStart"/>
      <w:r w:rsidR="0014005D" w:rsidRPr="00126058">
        <w:rPr>
          <w:sz w:val="28"/>
          <w:szCs w:val="28"/>
        </w:rPr>
        <w:t>dễ</w:t>
      </w:r>
      <w:proofErr w:type="spellEnd"/>
      <w:r w:rsidR="0014005D" w:rsidRPr="00126058">
        <w:rPr>
          <w:sz w:val="28"/>
          <w:szCs w:val="28"/>
        </w:rPr>
        <w:t xml:space="preserve"> </w:t>
      </w:r>
      <w:proofErr w:type="spellStart"/>
      <w:r w:rsidR="0014005D" w:rsidRPr="00126058">
        <w:rPr>
          <w:sz w:val="28"/>
          <w:szCs w:val="28"/>
        </w:rPr>
        <w:t>thực</w:t>
      </w:r>
      <w:proofErr w:type="spellEnd"/>
      <w:r w:rsidR="0014005D" w:rsidRPr="00126058">
        <w:rPr>
          <w:sz w:val="28"/>
          <w:szCs w:val="28"/>
        </w:rPr>
        <w:t xml:space="preserve"> </w:t>
      </w:r>
      <w:proofErr w:type="spellStart"/>
      <w:r w:rsidR="0014005D" w:rsidRPr="00126058">
        <w:rPr>
          <w:sz w:val="28"/>
          <w:szCs w:val="28"/>
        </w:rPr>
        <w:t>hiện</w:t>
      </w:r>
      <w:proofErr w:type="spellEnd"/>
      <w:r w:rsidR="0014005D" w:rsidRPr="00126058">
        <w:rPr>
          <w:sz w:val="28"/>
          <w:szCs w:val="28"/>
        </w:rPr>
        <w:t xml:space="preserve"> </w:t>
      </w:r>
      <w:proofErr w:type="spellStart"/>
      <w:r w:rsidR="0014005D" w:rsidRPr="00126058">
        <w:rPr>
          <w:sz w:val="28"/>
          <w:szCs w:val="28"/>
        </w:rPr>
        <w:t>và</w:t>
      </w:r>
      <w:proofErr w:type="spellEnd"/>
      <w:r w:rsidR="0014005D" w:rsidRPr="00126058">
        <w:rPr>
          <w:sz w:val="28"/>
          <w:szCs w:val="28"/>
        </w:rPr>
        <w:t xml:space="preserve"> </w:t>
      </w:r>
      <w:proofErr w:type="spellStart"/>
      <w:r w:rsidR="0014005D" w:rsidRPr="00126058">
        <w:rPr>
          <w:sz w:val="28"/>
          <w:szCs w:val="28"/>
        </w:rPr>
        <w:t>giám</w:t>
      </w:r>
      <w:proofErr w:type="spellEnd"/>
      <w:r w:rsidR="0014005D" w:rsidRPr="00126058">
        <w:rPr>
          <w:sz w:val="28"/>
          <w:szCs w:val="28"/>
        </w:rPr>
        <w:t xml:space="preserve"> </w:t>
      </w:r>
      <w:proofErr w:type="spellStart"/>
      <w:r w:rsidR="0014005D" w:rsidRPr="00126058">
        <w:rPr>
          <w:sz w:val="28"/>
          <w:szCs w:val="28"/>
        </w:rPr>
        <w:t>sát</w:t>
      </w:r>
      <w:proofErr w:type="spellEnd"/>
      <w:r w:rsidR="0014005D" w:rsidRPr="00126058">
        <w:rPr>
          <w:sz w:val="28"/>
          <w:szCs w:val="28"/>
        </w:rPr>
        <w:t xml:space="preserve">; </w:t>
      </w:r>
      <w:proofErr w:type="spellStart"/>
      <w:r w:rsidR="0014005D" w:rsidRPr="00126058">
        <w:rPr>
          <w:sz w:val="28"/>
          <w:szCs w:val="28"/>
        </w:rPr>
        <w:t>tính</w:t>
      </w:r>
      <w:proofErr w:type="spellEnd"/>
      <w:r w:rsidR="0014005D" w:rsidRPr="00126058">
        <w:rPr>
          <w:sz w:val="28"/>
          <w:szCs w:val="28"/>
        </w:rPr>
        <w:t xml:space="preserve"> </w:t>
      </w:r>
      <w:proofErr w:type="spellStart"/>
      <w:r w:rsidR="0014005D" w:rsidRPr="00126058">
        <w:rPr>
          <w:sz w:val="28"/>
          <w:szCs w:val="28"/>
        </w:rPr>
        <w:t>phù</w:t>
      </w:r>
      <w:proofErr w:type="spellEnd"/>
      <w:r w:rsidR="0014005D" w:rsidRPr="00126058">
        <w:rPr>
          <w:sz w:val="28"/>
          <w:szCs w:val="28"/>
        </w:rPr>
        <w:t xml:space="preserve"> </w:t>
      </w:r>
      <w:proofErr w:type="spellStart"/>
      <w:r w:rsidR="0014005D" w:rsidRPr="00126058">
        <w:rPr>
          <w:sz w:val="28"/>
          <w:szCs w:val="28"/>
        </w:rPr>
        <w:t>hợp</w:t>
      </w:r>
      <w:proofErr w:type="spellEnd"/>
      <w:r w:rsidR="0014005D" w:rsidRPr="00126058">
        <w:rPr>
          <w:sz w:val="28"/>
          <w:szCs w:val="28"/>
        </w:rPr>
        <w:t xml:space="preserve"> </w:t>
      </w:r>
      <w:proofErr w:type="spellStart"/>
      <w:r w:rsidR="0014005D" w:rsidRPr="00126058">
        <w:rPr>
          <w:sz w:val="28"/>
          <w:szCs w:val="28"/>
        </w:rPr>
        <w:t>và</w:t>
      </w:r>
      <w:proofErr w:type="spellEnd"/>
      <w:r w:rsidR="0014005D" w:rsidRPr="00126058">
        <w:rPr>
          <w:sz w:val="28"/>
          <w:szCs w:val="28"/>
        </w:rPr>
        <w:t xml:space="preserve"> </w:t>
      </w:r>
      <w:proofErr w:type="spellStart"/>
      <w:r w:rsidR="0014005D" w:rsidRPr="00126058">
        <w:rPr>
          <w:sz w:val="28"/>
          <w:szCs w:val="28"/>
        </w:rPr>
        <w:t>khả</w:t>
      </w:r>
      <w:proofErr w:type="spellEnd"/>
      <w:r w:rsidR="0014005D" w:rsidRPr="00126058">
        <w:rPr>
          <w:sz w:val="28"/>
          <w:szCs w:val="28"/>
        </w:rPr>
        <w:t xml:space="preserve"> </w:t>
      </w:r>
      <w:proofErr w:type="spellStart"/>
      <w:r w:rsidR="0014005D" w:rsidRPr="00126058">
        <w:rPr>
          <w:sz w:val="28"/>
          <w:szCs w:val="28"/>
        </w:rPr>
        <w:t>thi</w:t>
      </w:r>
      <w:proofErr w:type="spellEnd"/>
      <w:r w:rsidR="0014005D" w:rsidRPr="00126058">
        <w:rPr>
          <w:sz w:val="28"/>
          <w:szCs w:val="28"/>
        </w:rPr>
        <w:t xml:space="preserve"> </w:t>
      </w:r>
      <w:proofErr w:type="spellStart"/>
      <w:r w:rsidR="0014005D" w:rsidRPr="00126058">
        <w:rPr>
          <w:sz w:val="28"/>
          <w:szCs w:val="28"/>
        </w:rPr>
        <w:t>bảo</w:t>
      </w:r>
      <w:proofErr w:type="spellEnd"/>
      <w:r w:rsidR="0014005D" w:rsidRPr="00126058">
        <w:rPr>
          <w:sz w:val="28"/>
          <w:szCs w:val="28"/>
        </w:rPr>
        <w:t xml:space="preserve"> </w:t>
      </w:r>
      <w:proofErr w:type="spellStart"/>
      <w:r w:rsidR="0014005D" w:rsidRPr="00126058">
        <w:rPr>
          <w:sz w:val="28"/>
          <w:szCs w:val="28"/>
        </w:rPr>
        <w:t>đảm</w:t>
      </w:r>
      <w:proofErr w:type="spellEnd"/>
      <w:r w:rsidR="0014005D" w:rsidRPr="00126058">
        <w:rPr>
          <w:sz w:val="28"/>
          <w:szCs w:val="28"/>
        </w:rPr>
        <w:t xml:space="preserve"> </w:t>
      </w:r>
      <w:proofErr w:type="spellStart"/>
      <w:r w:rsidR="0014005D" w:rsidRPr="00126058">
        <w:rPr>
          <w:sz w:val="28"/>
          <w:szCs w:val="28"/>
        </w:rPr>
        <w:t>sự</w:t>
      </w:r>
      <w:proofErr w:type="spellEnd"/>
      <w:r w:rsidR="0014005D" w:rsidRPr="00126058">
        <w:rPr>
          <w:sz w:val="28"/>
          <w:szCs w:val="28"/>
        </w:rPr>
        <w:t xml:space="preserve"> </w:t>
      </w:r>
      <w:proofErr w:type="spellStart"/>
      <w:r w:rsidR="0014005D" w:rsidRPr="00126058">
        <w:rPr>
          <w:sz w:val="28"/>
          <w:szCs w:val="28"/>
        </w:rPr>
        <w:t>tương</w:t>
      </w:r>
      <w:proofErr w:type="spellEnd"/>
      <w:r w:rsidR="0014005D" w:rsidRPr="00126058">
        <w:rPr>
          <w:sz w:val="28"/>
          <w:szCs w:val="28"/>
        </w:rPr>
        <w:t xml:space="preserve"> </w:t>
      </w:r>
      <w:proofErr w:type="spellStart"/>
      <w:r w:rsidR="0014005D" w:rsidRPr="00126058">
        <w:rPr>
          <w:sz w:val="28"/>
          <w:szCs w:val="28"/>
        </w:rPr>
        <w:t>thích</w:t>
      </w:r>
      <w:proofErr w:type="spellEnd"/>
      <w:r w:rsidR="0014005D" w:rsidRPr="00126058">
        <w:rPr>
          <w:sz w:val="28"/>
          <w:szCs w:val="28"/>
        </w:rPr>
        <w:t xml:space="preserve"> </w:t>
      </w:r>
      <w:proofErr w:type="spellStart"/>
      <w:r w:rsidR="0014005D" w:rsidRPr="00126058">
        <w:rPr>
          <w:sz w:val="28"/>
          <w:szCs w:val="28"/>
        </w:rPr>
        <w:t>với</w:t>
      </w:r>
      <w:proofErr w:type="spellEnd"/>
      <w:r w:rsidR="0014005D" w:rsidRPr="00126058">
        <w:rPr>
          <w:sz w:val="28"/>
          <w:szCs w:val="28"/>
        </w:rPr>
        <w:t xml:space="preserve"> </w:t>
      </w:r>
      <w:proofErr w:type="spellStart"/>
      <w:r w:rsidR="0014005D" w:rsidRPr="00126058">
        <w:rPr>
          <w:sz w:val="28"/>
          <w:szCs w:val="28"/>
        </w:rPr>
        <w:t>điều</w:t>
      </w:r>
      <w:proofErr w:type="spellEnd"/>
      <w:r w:rsidR="0014005D" w:rsidRPr="00126058">
        <w:rPr>
          <w:sz w:val="28"/>
          <w:szCs w:val="28"/>
        </w:rPr>
        <w:t xml:space="preserve"> </w:t>
      </w:r>
      <w:proofErr w:type="spellStart"/>
      <w:r w:rsidR="0014005D" w:rsidRPr="00126058">
        <w:rPr>
          <w:sz w:val="28"/>
          <w:szCs w:val="28"/>
        </w:rPr>
        <w:t>kiện</w:t>
      </w:r>
      <w:proofErr w:type="spellEnd"/>
      <w:r w:rsidR="0014005D" w:rsidRPr="00126058">
        <w:rPr>
          <w:sz w:val="28"/>
          <w:szCs w:val="28"/>
        </w:rPr>
        <w:t xml:space="preserve"> </w:t>
      </w:r>
      <w:proofErr w:type="spellStart"/>
      <w:r w:rsidR="0014005D" w:rsidRPr="00126058">
        <w:rPr>
          <w:sz w:val="28"/>
          <w:szCs w:val="28"/>
        </w:rPr>
        <w:t>kinh</w:t>
      </w:r>
      <w:proofErr w:type="spellEnd"/>
      <w:r w:rsidR="0014005D" w:rsidRPr="00126058">
        <w:rPr>
          <w:sz w:val="28"/>
          <w:szCs w:val="28"/>
        </w:rPr>
        <w:t xml:space="preserve"> </w:t>
      </w:r>
      <w:proofErr w:type="spellStart"/>
      <w:r w:rsidR="0014005D" w:rsidRPr="00126058">
        <w:rPr>
          <w:sz w:val="28"/>
          <w:szCs w:val="28"/>
        </w:rPr>
        <w:t>tế</w:t>
      </w:r>
      <w:proofErr w:type="spellEnd"/>
      <w:r w:rsidR="0014005D" w:rsidRPr="00126058">
        <w:rPr>
          <w:sz w:val="28"/>
          <w:szCs w:val="28"/>
        </w:rPr>
        <w:t xml:space="preserve"> - </w:t>
      </w:r>
      <w:proofErr w:type="spellStart"/>
      <w:r w:rsidR="0014005D" w:rsidRPr="00126058">
        <w:rPr>
          <w:sz w:val="28"/>
          <w:szCs w:val="28"/>
        </w:rPr>
        <w:t>xã</w:t>
      </w:r>
      <w:proofErr w:type="spellEnd"/>
      <w:r w:rsidR="0014005D" w:rsidRPr="00126058">
        <w:rPr>
          <w:sz w:val="28"/>
          <w:szCs w:val="28"/>
        </w:rPr>
        <w:t xml:space="preserve"> </w:t>
      </w:r>
      <w:proofErr w:type="spellStart"/>
      <w:r w:rsidR="0014005D" w:rsidRPr="00126058">
        <w:rPr>
          <w:sz w:val="28"/>
          <w:szCs w:val="28"/>
        </w:rPr>
        <w:t>hội</w:t>
      </w:r>
      <w:proofErr w:type="spellEnd"/>
      <w:r w:rsidR="0014005D" w:rsidRPr="00126058">
        <w:rPr>
          <w:sz w:val="28"/>
          <w:szCs w:val="28"/>
        </w:rPr>
        <w:t xml:space="preserve">, </w:t>
      </w:r>
      <w:proofErr w:type="spellStart"/>
      <w:r w:rsidR="0014005D" w:rsidRPr="00126058">
        <w:rPr>
          <w:sz w:val="28"/>
          <w:szCs w:val="28"/>
        </w:rPr>
        <w:t>năng</w:t>
      </w:r>
      <w:proofErr w:type="spellEnd"/>
      <w:r w:rsidR="0014005D" w:rsidRPr="00126058">
        <w:rPr>
          <w:sz w:val="28"/>
          <w:szCs w:val="28"/>
        </w:rPr>
        <w:t xml:space="preserve"> </w:t>
      </w:r>
      <w:proofErr w:type="spellStart"/>
      <w:r w:rsidR="0014005D" w:rsidRPr="00126058">
        <w:rPr>
          <w:sz w:val="28"/>
          <w:szCs w:val="28"/>
        </w:rPr>
        <w:t>lực</w:t>
      </w:r>
      <w:proofErr w:type="spellEnd"/>
      <w:r w:rsidR="0014005D" w:rsidRPr="00126058">
        <w:rPr>
          <w:sz w:val="28"/>
          <w:szCs w:val="28"/>
        </w:rPr>
        <w:t xml:space="preserve"> </w:t>
      </w:r>
      <w:proofErr w:type="spellStart"/>
      <w:r w:rsidR="0014005D" w:rsidRPr="00126058">
        <w:rPr>
          <w:sz w:val="28"/>
          <w:szCs w:val="28"/>
        </w:rPr>
        <w:t>quản</w:t>
      </w:r>
      <w:proofErr w:type="spellEnd"/>
      <w:r w:rsidR="0014005D" w:rsidRPr="00126058">
        <w:rPr>
          <w:sz w:val="28"/>
          <w:szCs w:val="28"/>
        </w:rPr>
        <w:t xml:space="preserve"> </w:t>
      </w:r>
      <w:proofErr w:type="spellStart"/>
      <w:r w:rsidR="0014005D" w:rsidRPr="00126058">
        <w:rPr>
          <w:sz w:val="28"/>
          <w:szCs w:val="28"/>
        </w:rPr>
        <w:t>lý</w:t>
      </w:r>
      <w:proofErr w:type="spellEnd"/>
      <w:r w:rsidR="0014005D" w:rsidRPr="00126058">
        <w:rPr>
          <w:sz w:val="28"/>
          <w:szCs w:val="28"/>
        </w:rPr>
        <w:t xml:space="preserve">, </w:t>
      </w:r>
      <w:proofErr w:type="spellStart"/>
      <w:r w:rsidR="0014005D" w:rsidRPr="00126058">
        <w:rPr>
          <w:sz w:val="28"/>
          <w:szCs w:val="28"/>
        </w:rPr>
        <w:t>văn</w:t>
      </w:r>
      <w:proofErr w:type="spellEnd"/>
      <w:r w:rsidR="0014005D" w:rsidRPr="00126058">
        <w:rPr>
          <w:sz w:val="28"/>
          <w:szCs w:val="28"/>
        </w:rPr>
        <w:t xml:space="preserve"> </w:t>
      </w:r>
      <w:proofErr w:type="spellStart"/>
      <w:r w:rsidR="0014005D" w:rsidRPr="00126058">
        <w:rPr>
          <w:sz w:val="28"/>
          <w:szCs w:val="28"/>
        </w:rPr>
        <w:t>hóa</w:t>
      </w:r>
      <w:proofErr w:type="spellEnd"/>
      <w:r w:rsidR="0014005D" w:rsidRPr="00126058">
        <w:rPr>
          <w:sz w:val="28"/>
          <w:szCs w:val="28"/>
        </w:rPr>
        <w:t xml:space="preserve"> </w:t>
      </w:r>
      <w:proofErr w:type="spellStart"/>
      <w:r w:rsidR="0014005D" w:rsidRPr="00126058">
        <w:rPr>
          <w:sz w:val="28"/>
          <w:szCs w:val="28"/>
        </w:rPr>
        <w:t>pháp</w:t>
      </w:r>
      <w:proofErr w:type="spellEnd"/>
      <w:r w:rsidR="0014005D" w:rsidRPr="00126058">
        <w:rPr>
          <w:sz w:val="28"/>
          <w:szCs w:val="28"/>
        </w:rPr>
        <w:t xml:space="preserve"> </w:t>
      </w:r>
      <w:proofErr w:type="spellStart"/>
      <w:r w:rsidR="0014005D" w:rsidRPr="00126058">
        <w:rPr>
          <w:sz w:val="28"/>
          <w:szCs w:val="28"/>
        </w:rPr>
        <w:t>lý</w:t>
      </w:r>
      <w:proofErr w:type="spellEnd"/>
      <w:r w:rsidR="0014005D" w:rsidRPr="00126058">
        <w:rPr>
          <w:sz w:val="28"/>
          <w:szCs w:val="28"/>
        </w:rPr>
        <w:t xml:space="preserve"> </w:t>
      </w:r>
      <w:proofErr w:type="spellStart"/>
      <w:r w:rsidR="0014005D" w:rsidRPr="00126058">
        <w:rPr>
          <w:sz w:val="28"/>
          <w:szCs w:val="28"/>
        </w:rPr>
        <w:t>tại</w:t>
      </w:r>
      <w:proofErr w:type="spellEnd"/>
      <w:r w:rsidR="0014005D" w:rsidRPr="00126058">
        <w:rPr>
          <w:sz w:val="28"/>
          <w:szCs w:val="28"/>
        </w:rPr>
        <w:t xml:space="preserve"> </w:t>
      </w:r>
      <w:proofErr w:type="spellStart"/>
      <w:r w:rsidR="0014005D" w:rsidRPr="00126058">
        <w:rPr>
          <w:sz w:val="28"/>
          <w:szCs w:val="28"/>
        </w:rPr>
        <w:t>Việt</w:t>
      </w:r>
      <w:proofErr w:type="spellEnd"/>
      <w:r w:rsidR="0014005D" w:rsidRPr="00126058">
        <w:rPr>
          <w:sz w:val="28"/>
          <w:szCs w:val="28"/>
        </w:rPr>
        <w:t xml:space="preserve"> Nam, </w:t>
      </w:r>
      <w:proofErr w:type="spellStart"/>
      <w:r w:rsidR="0014005D" w:rsidRPr="00126058">
        <w:rPr>
          <w:sz w:val="28"/>
          <w:szCs w:val="28"/>
        </w:rPr>
        <w:t>tránh</w:t>
      </w:r>
      <w:proofErr w:type="spellEnd"/>
      <w:r w:rsidR="0014005D" w:rsidRPr="00126058">
        <w:rPr>
          <w:sz w:val="28"/>
          <w:szCs w:val="28"/>
        </w:rPr>
        <w:t xml:space="preserve"> </w:t>
      </w:r>
      <w:proofErr w:type="spellStart"/>
      <w:r w:rsidR="0014005D" w:rsidRPr="00126058">
        <w:rPr>
          <w:sz w:val="28"/>
          <w:szCs w:val="28"/>
        </w:rPr>
        <w:t>tình</w:t>
      </w:r>
      <w:proofErr w:type="spellEnd"/>
      <w:r w:rsidR="0014005D" w:rsidRPr="00126058">
        <w:rPr>
          <w:sz w:val="28"/>
          <w:szCs w:val="28"/>
        </w:rPr>
        <w:t xml:space="preserve"> </w:t>
      </w:r>
      <w:proofErr w:type="spellStart"/>
      <w:r w:rsidR="0014005D" w:rsidRPr="00126058">
        <w:rPr>
          <w:sz w:val="28"/>
          <w:szCs w:val="28"/>
        </w:rPr>
        <w:t>trạng</w:t>
      </w:r>
      <w:proofErr w:type="spellEnd"/>
      <w:r w:rsidR="0014005D" w:rsidRPr="00126058">
        <w:rPr>
          <w:sz w:val="28"/>
          <w:szCs w:val="28"/>
        </w:rPr>
        <w:t xml:space="preserve"> </w:t>
      </w:r>
      <w:proofErr w:type="spellStart"/>
      <w:r w:rsidR="0014005D" w:rsidRPr="00126058">
        <w:rPr>
          <w:sz w:val="28"/>
          <w:szCs w:val="28"/>
        </w:rPr>
        <w:t>pháp</w:t>
      </w:r>
      <w:proofErr w:type="spellEnd"/>
      <w:r w:rsidR="0014005D" w:rsidRPr="00126058">
        <w:rPr>
          <w:sz w:val="28"/>
          <w:szCs w:val="28"/>
        </w:rPr>
        <w:t xml:space="preserve"> </w:t>
      </w:r>
      <w:proofErr w:type="spellStart"/>
      <w:r w:rsidR="0014005D" w:rsidRPr="00126058">
        <w:rPr>
          <w:sz w:val="28"/>
          <w:szCs w:val="28"/>
        </w:rPr>
        <w:t>luật</w:t>
      </w:r>
      <w:proofErr w:type="spellEnd"/>
      <w:r w:rsidR="0014005D" w:rsidRPr="00126058">
        <w:rPr>
          <w:sz w:val="28"/>
          <w:szCs w:val="28"/>
        </w:rPr>
        <w:t xml:space="preserve"> “</w:t>
      </w:r>
      <w:proofErr w:type="spellStart"/>
      <w:r w:rsidR="0014005D" w:rsidRPr="00126058">
        <w:rPr>
          <w:sz w:val="28"/>
          <w:szCs w:val="28"/>
        </w:rPr>
        <w:t>trên</w:t>
      </w:r>
      <w:proofErr w:type="spellEnd"/>
      <w:r w:rsidR="0014005D" w:rsidRPr="00126058">
        <w:rPr>
          <w:sz w:val="28"/>
          <w:szCs w:val="28"/>
        </w:rPr>
        <w:t xml:space="preserve"> </w:t>
      </w:r>
      <w:proofErr w:type="spellStart"/>
      <w:r w:rsidR="0014005D" w:rsidRPr="00126058">
        <w:rPr>
          <w:sz w:val="28"/>
          <w:szCs w:val="28"/>
        </w:rPr>
        <w:t>giấy</w:t>
      </w:r>
      <w:proofErr w:type="spellEnd"/>
      <w:r w:rsidR="0014005D" w:rsidRPr="00126058">
        <w:rPr>
          <w:sz w:val="28"/>
          <w:szCs w:val="28"/>
        </w:rPr>
        <w:t xml:space="preserve">” </w:t>
      </w:r>
      <w:proofErr w:type="spellStart"/>
      <w:r w:rsidR="0014005D" w:rsidRPr="00126058">
        <w:rPr>
          <w:sz w:val="28"/>
          <w:szCs w:val="28"/>
        </w:rPr>
        <w:t>mà</w:t>
      </w:r>
      <w:proofErr w:type="spellEnd"/>
      <w:r w:rsidR="0014005D" w:rsidRPr="00126058">
        <w:rPr>
          <w:sz w:val="28"/>
          <w:szCs w:val="28"/>
        </w:rPr>
        <w:t xml:space="preserve"> </w:t>
      </w:r>
      <w:proofErr w:type="spellStart"/>
      <w:r w:rsidR="0014005D" w:rsidRPr="00126058">
        <w:rPr>
          <w:sz w:val="28"/>
          <w:szCs w:val="28"/>
        </w:rPr>
        <w:t>khó</w:t>
      </w:r>
      <w:proofErr w:type="spellEnd"/>
      <w:r w:rsidR="0014005D" w:rsidRPr="00126058">
        <w:rPr>
          <w:sz w:val="28"/>
          <w:szCs w:val="28"/>
        </w:rPr>
        <w:t xml:space="preserve"> </w:t>
      </w:r>
      <w:proofErr w:type="spellStart"/>
      <w:r w:rsidR="0014005D" w:rsidRPr="00126058">
        <w:rPr>
          <w:sz w:val="28"/>
          <w:szCs w:val="28"/>
        </w:rPr>
        <w:t>áp</w:t>
      </w:r>
      <w:proofErr w:type="spellEnd"/>
      <w:r w:rsidR="0014005D" w:rsidRPr="00126058">
        <w:rPr>
          <w:sz w:val="28"/>
          <w:szCs w:val="28"/>
        </w:rPr>
        <w:t xml:space="preserve"> </w:t>
      </w:r>
      <w:proofErr w:type="spellStart"/>
      <w:r w:rsidR="0014005D" w:rsidRPr="00126058">
        <w:rPr>
          <w:sz w:val="28"/>
          <w:szCs w:val="28"/>
        </w:rPr>
        <w:t>dụng</w:t>
      </w:r>
      <w:proofErr w:type="spellEnd"/>
      <w:r w:rsidR="0014005D" w:rsidRPr="00126058">
        <w:rPr>
          <w:sz w:val="28"/>
          <w:szCs w:val="28"/>
        </w:rPr>
        <w:t xml:space="preserve"> </w:t>
      </w:r>
      <w:proofErr w:type="spellStart"/>
      <w:r w:rsidR="0014005D" w:rsidRPr="00126058">
        <w:rPr>
          <w:sz w:val="28"/>
          <w:szCs w:val="28"/>
        </w:rPr>
        <w:t>hiệu</w:t>
      </w:r>
      <w:proofErr w:type="spellEnd"/>
      <w:r w:rsidR="0014005D" w:rsidRPr="00126058">
        <w:rPr>
          <w:sz w:val="28"/>
          <w:szCs w:val="28"/>
        </w:rPr>
        <w:t xml:space="preserve"> </w:t>
      </w:r>
      <w:proofErr w:type="spellStart"/>
      <w:r w:rsidR="0014005D" w:rsidRPr="00126058">
        <w:rPr>
          <w:sz w:val="28"/>
          <w:szCs w:val="28"/>
        </w:rPr>
        <w:t>quả</w:t>
      </w:r>
      <w:proofErr w:type="spellEnd"/>
      <w:r w:rsidR="0014005D" w:rsidRPr="00126058">
        <w:rPr>
          <w:sz w:val="28"/>
          <w:szCs w:val="28"/>
        </w:rPr>
        <w:t xml:space="preserve"> </w:t>
      </w:r>
      <w:proofErr w:type="spellStart"/>
      <w:r w:rsidR="0014005D" w:rsidRPr="00126058">
        <w:rPr>
          <w:sz w:val="28"/>
          <w:szCs w:val="28"/>
        </w:rPr>
        <w:t>trong</w:t>
      </w:r>
      <w:proofErr w:type="spellEnd"/>
      <w:r w:rsidR="0014005D" w:rsidRPr="00126058">
        <w:rPr>
          <w:sz w:val="28"/>
          <w:szCs w:val="28"/>
        </w:rPr>
        <w:t xml:space="preserve"> </w:t>
      </w:r>
      <w:proofErr w:type="spellStart"/>
      <w:r w:rsidR="0014005D" w:rsidRPr="00126058">
        <w:rPr>
          <w:sz w:val="28"/>
          <w:szCs w:val="28"/>
        </w:rPr>
        <w:t>thực</w:t>
      </w:r>
      <w:proofErr w:type="spellEnd"/>
      <w:r w:rsidR="0014005D" w:rsidRPr="00126058">
        <w:rPr>
          <w:sz w:val="28"/>
          <w:szCs w:val="28"/>
        </w:rPr>
        <w:t xml:space="preserve"> </w:t>
      </w:r>
      <w:proofErr w:type="spellStart"/>
      <w:r w:rsidR="0014005D" w:rsidRPr="00126058">
        <w:rPr>
          <w:sz w:val="28"/>
          <w:szCs w:val="28"/>
        </w:rPr>
        <w:t>tiễn</w:t>
      </w:r>
      <w:proofErr w:type="spellEnd"/>
      <w:r w:rsidR="0014005D" w:rsidRPr="00126058">
        <w:rPr>
          <w:sz w:val="28"/>
          <w:szCs w:val="28"/>
        </w:rPr>
        <w:t>.</w:t>
      </w:r>
    </w:p>
    <w:p w:rsidR="00493B64" w:rsidRPr="00126058" w:rsidRDefault="0014005D" w:rsidP="00DB5905">
      <w:pPr>
        <w:widowControl w:val="0"/>
        <w:autoSpaceDE w:val="0"/>
        <w:autoSpaceDN w:val="0"/>
        <w:adjustRightInd w:val="0"/>
        <w:snapToGrid w:val="0"/>
        <w:spacing w:line="360" w:lineRule="auto"/>
        <w:ind w:firstLine="720"/>
        <w:jc w:val="both"/>
        <w:rPr>
          <w:color w:val="000000" w:themeColor="text1"/>
          <w:spacing w:val="-2"/>
          <w:sz w:val="28"/>
          <w:szCs w:val="28"/>
        </w:rPr>
      </w:pPr>
      <w:proofErr w:type="spellStart"/>
      <w:r w:rsidRPr="00126058">
        <w:rPr>
          <w:color w:val="000000" w:themeColor="text1"/>
          <w:spacing w:val="-2"/>
          <w:sz w:val="28"/>
          <w:szCs w:val="28"/>
        </w:rPr>
        <w:t>Xét</w:t>
      </w:r>
      <w:proofErr w:type="spellEnd"/>
      <w:r w:rsidRPr="00126058">
        <w:rPr>
          <w:color w:val="000000" w:themeColor="text1"/>
          <w:spacing w:val="-2"/>
          <w:sz w:val="28"/>
          <w:szCs w:val="28"/>
          <w:lang w:val="vi-VN"/>
        </w:rPr>
        <w:t xml:space="preserve"> riêng t</w:t>
      </w:r>
      <w:proofErr w:type="spellStart"/>
      <w:r w:rsidR="00493B64" w:rsidRPr="00126058">
        <w:rPr>
          <w:color w:val="000000" w:themeColor="text1"/>
          <w:spacing w:val="-2"/>
          <w:sz w:val="28"/>
          <w:szCs w:val="28"/>
        </w:rPr>
        <w:t>rong</w:t>
      </w:r>
      <w:proofErr w:type="spellEnd"/>
      <w:r w:rsidR="00493B64" w:rsidRPr="00126058">
        <w:rPr>
          <w:color w:val="000000" w:themeColor="text1"/>
          <w:spacing w:val="-2"/>
          <w:sz w:val="28"/>
          <w:szCs w:val="28"/>
          <w:lang w:val="vi-VN"/>
        </w:rPr>
        <w:t xml:space="preserve"> hoạt động xây dựng pháp luật</w:t>
      </w:r>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tính</w:t>
      </w:r>
      <w:proofErr w:type="spellEnd"/>
      <w:r w:rsidR="00493B64" w:rsidRPr="00126058">
        <w:rPr>
          <w:color w:val="000000" w:themeColor="text1"/>
          <w:spacing w:val="-2"/>
          <w:sz w:val="28"/>
          <w:szCs w:val="28"/>
        </w:rPr>
        <w:t xml:space="preserve"> khoa </w:t>
      </w:r>
      <w:proofErr w:type="spellStart"/>
      <w:r w:rsidR="00493B64" w:rsidRPr="00126058">
        <w:rPr>
          <w:color w:val="000000" w:themeColor="text1"/>
          <w:spacing w:val="-2"/>
          <w:sz w:val="28"/>
          <w:szCs w:val="28"/>
        </w:rPr>
        <w:t>học</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phù</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hợp</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khả</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thi</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cũng</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là</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những</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tiêu</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chí</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đánh</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giá</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đồng</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thời</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là</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những</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yêu</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cầu</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quan</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trọng</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khi</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hoàn</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thiện</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hệ</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thống</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pháp</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luật</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trên</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mọi</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lĩnh</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vực</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Hiện</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tại</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hệ</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thống</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pháp</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luật</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Việt</w:t>
      </w:r>
      <w:proofErr w:type="spellEnd"/>
      <w:r w:rsidR="00493B64" w:rsidRPr="00126058">
        <w:rPr>
          <w:color w:val="000000" w:themeColor="text1"/>
          <w:spacing w:val="-2"/>
          <w:sz w:val="28"/>
          <w:szCs w:val="28"/>
        </w:rPr>
        <w:t xml:space="preserve"> Nam </w:t>
      </w:r>
      <w:proofErr w:type="spellStart"/>
      <w:r w:rsidR="00493B64" w:rsidRPr="00126058">
        <w:rPr>
          <w:color w:val="000000" w:themeColor="text1"/>
          <w:spacing w:val="-2"/>
          <w:sz w:val="28"/>
          <w:szCs w:val="28"/>
        </w:rPr>
        <w:t>về</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quyền</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của</w:t>
      </w:r>
      <w:proofErr w:type="spellEnd"/>
      <w:r w:rsidR="00C53C7C" w:rsidRPr="00126058">
        <w:rPr>
          <w:color w:val="000000" w:themeColor="text1"/>
          <w:spacing w:val="-2"/>
          <w:sz w:val="28"/>
          <w:szCs w:val="28"/>
        </w:rPr>
        <w:t xml:space="preserve"> </w:t>
      </w:r>
      <w:proofErr w:type="spellStart"/>
      <w:r w:rsidR="00C53C7C" w:rsidRPr="00126058">
        <w:rPr>
          <w:color w:val="000000" w:themeColor="text1"/>
          <w:spacing w:val="-2"/>
          <w:sz w:val="28"/>
          <w:szCs w:val="28"/>
        </w:rPr>
        <w:t>người</w:t>
      </w:r>
      <w:proofErr w:type="spellEnd"/>
      <w:r w:rsidR="00C53C7C" w:rsidRPr="00126058">
        <w:rPr>
          <w:color w:val="000000" w:themeColor="text1"/>
          <w:spacing w:val="-2"/>
          <w:sz w:val="28"/>
          <w:szCs w:val="28"/>
        </w:rPr>
        <w:t xml:space="preserve"> LĐDT</w:t>
      </w:r>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đã</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khá</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toàn</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diện</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tuy</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nhiên</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như</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đã</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phân</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tích</w:t>
      </w:r>
      <w:proofErr w:type="spellEnd"/>
      <w:r w:rsidR="00493B64" w:rsidRPr="00126058">
        <w:rPr>
          <w:color w:val="000000" w:themeColor="text1"/>
          <w:spacing w:val="-2"/>
          <w:sz w:val="28"/>
          <w:szCs w:val="28"/>
        </w:rPr>
        <w:t xml:space="preserve"> ở </w:t>
      </w:r>
      <w:proofErr w:type="spellStart"/>
      <w:r w:rsidR="00493B64" w:rsidRPr="00126058">
        <w:rPr>
          <w:color w:val="000000" w:themeColor="text1"/>
          <w:spacing w:val="-2"/>
          <w:sz w:val="28"/>
          <w:szCs w:val="28"/>
        </w:rPr>
        <w:t>Chương</w:t>
      </w:r>
      <w:proofErr w:type="spellEnd"/>
      <w:r w:rsidR="00493B64" w:rsidRPr="00126058">
        <w:rPr>
          <w:color w:val="000000" w:themeColor="text1"/>
          <w:spacing w:val="-2"/>
          <w:sz w:val="28"/>
          <w:szCs w:val="28"/>
        </w:rPr>
        <w:t xml:space="preserve"> </w:t>
      </w:r>
      <w:r w:rsidRPr="00126058">
        <w:rPr>
          <w:color w:val="000000" w:themeColor="text1"/>
          <w:spacing w:val="-2"/>
          <w:sz w:val="28"/>
          <w:szCs w:val="28"/>
          <w:lang w:val="vi-VN"/>
        </w:rPr>
        <w:t>2</w:t>
      </w:r>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vẫn</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còn</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có</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những</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quy</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định</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thiếu</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cụ</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thể</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rõ</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ràng</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nội</w:t>
      </w:r>
      <w:proofErr w:type="spellEnd"/>
      <w:r w:rsidR="00493B64" w:rsidRPr="00126058">
        <w:rPr>
          <w:color w:val="000000" w:themeColor="text1"/>
          <w:spacing w:val="-2"/>
          <w:sz w:val="28"/>
          <w:szCs w:val="28"/>
        </w:rPr>
        <w:t xml:space="preserve"> dung </w:t>
      </w:r>
      <w:proofErr w:type="spellStart"/>
      <w:r w:rsidR="00493B64" w:rsidRPr="00126058">
        <w:rPr>
          <w:color w:val="000000" w:themeColor="text1"/>
          <w:spacing w:val="-2"/>
          <w:sz w:val="28"/>
          <w:szCs w:val="28"/>
        </w:rPr>
        <w:t>chưa</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thực</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sự</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phù</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hợp</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vì</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vậy</w:t>
      </w:r>
      <w:proofErr w:type="spellEnd"/>
      <w:r w:rsidR="00D625EF" w:rsidRPr="00126058">
        <w:rPr>
          <w:color w:val="000000" w:themeColor="text1"/>
          <w:spacing w:val="-2"/>
          <w:sz w:val="28"/>
          <w:szCs w:val="28"/>
          <w:lang w:val="vi-VN"/>
        </w:rPr>
        <w:t xml:space="preserve"> thiếu</w:t>
      </w:r>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tính</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khả</w:t>
      </w:r>
      <w:proofErr w:type="spellEnd"/>
      <w:r w:rsidR="00493B64" w:rsidRPr="00126058">
        <w:rPr>
          <w:color w:val="000000" w:themeColor="text1"/>
          <w:spacing w:val="-2"/>
          <w:sz w:val="28"/>
          <w:szCs w:val="28"/>
        </w:rPr>
        <w:t xml:space="preserve"> </w:t>
      </w:r>
      <w:proofErr w:type="spellStart"/>
      <w:r w:rsidR="00493B64" w:rsidRPr="00126058">
        <w:rPr>
          <w:color w:val="000000" w:themeColor="text1"/>
          <w:spacing w:val="-2"/>
          <w:sz w:val="28"/>
          <w:szCs w:val="28"/>
        </w:rPr>
        <w:t>thi</w:t>
      </w:r>
      <w:proofErr w:type="spellEnd"/>
      <w:r w:rsidR="00493B64" w:rsidRPr="00126058">
        <w:rPr>
          <w:color w:val="000000" w:themeColor="text1"/>
          <w:spacing w:val="-2"/>
          <w:sz w:val="28"/>
          <w:szCs w:val="28"/>
        </w:rPr>
        <w:t>.</w:t>
      </w:r>
      <w:r w:rsidRPr="00126058">
        <w:rPr>
          <w:color w:val="000000" w:themeColor="text1"/>
          <w:spacing w:val="-2"/>
          <w:sz w:val="28"/>
          <w:szCs w:val="28"/>
          <w:lang w:val="vi-VN"/>
        </w:rPr>
        <w:t xml:space="preserve"> Như vậy, đ</w:t>
      </w:r>
      <w:r w:rsidR="00493B64" w:rsidRPr="00126058">
        <w:rPr>
          <w:rFonts w:eastAsia="Calibri"/>
          <w:bCs/>
          <w:color w:val="000000" w:themeColor="text1"/>
          <w:spacing w:val="-2"/>
          <w:sz w:val="28"/>
          <w:szCs w:val="28"/>
        </w:rPr>
        <w:t xml:space="preserve">ể </w:t>
      </w:r>
      <w:proofErr w:type="spellStart"/>
      <w:r w:rsidR="00493B64" w:rsidRPr="00126058">
        <w:rPr>
          <w:rFonts w:eastAsia="Calibri"/>
          <w:bCs/>
          <w:color w:val="000000" w:themeColor="text1"/>
          <w:spacing w:val="-2"/>
          <w:sz w:val="28"/>
          <w:szCs w:val="28"/>
        </w:rPr>
        <w:t>hoàn</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thiện</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pháp</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luật</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liên</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quan</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đến</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quyền</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của</w:t>
      </w:r>
      <w:proofErr w:type="spellEnd"/>
      <w:r w:rsidR="00C53C7C" w:rsidRPr="00126058">
        <w:rPr>
          <w:rFonts w:eastAsia="Calibri"/>
          <w:bCs/>
          <w:color w:val="000000" w:themeColor="text1"/>
          <w:spacing w:val="-2"/>
          <w:sz w:val="28"/>
          <w:szCs w:val="28"/>
        </w:rPr>
        <w:t xml:space="preserve"> </w:t>
      </w:r>
      <w:proofErr w:type="spellStart"/>
      <w:r w:rsidR="00C53C7C" w:rsidRPr="00126058">
        <w:rPr>
          <w:rFonts w:eastAsia="Calibri"/>
          <w:bCs/>
          <w:color w:val="000000" w:themeColor="text1"/>
          <w:spacing w:val="-2"/>
          <w:sz w:val="28"/>
          <w:szCs w:val="28"/>
        </w:rPr>
        <w:t>người</w:t>
      </w:r>
      <w:proofErr w:type="spellEnd"/>
      <w:r w:rsidR="00C53C7C" w:rsidRPr="00126058">
        <w:rPr>
          <w:rFonts w:eastAsia="Calibri"/>
          <w:bCs/>
          <w:color w:val="000000" w:themeColor="text1"/>
          <w:spacing w:val="-2"/>
          <w:sz w:val="28"/>
          <w:szCs w:val="28"/>
        </w:rPr>
        <w:t xml:space="preserve"> LĐDT</w:t>
      </w:r>
      <w:r w:rsidR="00493B64" w:rsidRPr="00126058">
        <w:rPr>
          <w:rFonts w:eastAsia="Calibri"/>
          <w:bCs/>
          <w:color w:val="000000" w:themeColor="text1"/>
          <w:spacing w:val="-2"/>
          <w:sz w:val="28"/>
          <w:szCs w:val="28"/>
        </w:rPr>
        <w:t xml:space="preserve"> ở </w:t>
      </w:r>
      <w:proofErr w:type="spellStart"/>
      <w:r w:rsidR="00493B64" w:rsidRPr="00126058">
        <w:rPr>
          <w:rFonts w:eastAsia="Calibri"/>
          <w:bCs/>
          <w:color w:val="000000" w:themeColor="text1"/>
          <w:spacing w:val="-2"/>
          <w:sz w:val="28"/>
          <w:szCs w:val="28"/>
        </w:rPr>
        <w:t>Việt</w:t>
      </w:r>
      <w:proofErr w:type="spellEnd"/>
      <w:r w:rsidR="00493B64" w:rsidRPr="00126058">
        <w:rPr>
          <w:rFonts w:eastAsia="Calibri"/>
          <w:bCs/>
          <w:color w:val="000000" w:themeColor="text1"/>
          <w:spacing w:val="-2"/>
          <w:sz w:val="28"/>
          <w:szCs w:val="28"/>
        </w:rPr>
        <w:t xml:space="preserve"> Nam, </w:t>
      </w:r>
      <w:proofErr w:type="spellStart"/>
      <w:r w:rsidR="00493B64" w:rsidRPr="00126058">
        <w:rPr>
          <w:rFonts w:eastAsia="Calibri"/>
          <w:bCs/>
          <w:color w:val="000000" w:themeColor="text1"/>
          <w:spacing w:val="-2"/>
          <w:sz w:val="28"/>
          <w:szCs w:val="28"/>
        </w:rPr>
        <w:t>yêu</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cầu</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đặt</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ra</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đầu</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tiên</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đó</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là</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tiêu</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chí</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phù</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hợp</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tức</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là</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không</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đi</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ngược</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lại</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với</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các</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quy</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phạm</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xã</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hội</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phong</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tục</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tập</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quán</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tốt</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đẹp</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của</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dân</w:t>
      </w:r>
      <w:proofErr w:type="spellEnd"/>
      <w:r w:rsidR="00493B64" w:rsidRPr="00126058">
        <w:rPr>
          <w:rFonts w:eastAsia="Calibri"/>
          <w:bCs/>
          <w:color w:val="000000" w:themeColor="text1"/>
          <w:spacing w:val="-2"/>
          <w:sz w:val="28"/>
          <w:szCs w:val="28"/>
          <w:lang w:val="vi-VN"/>
        </w:rPr>
        <w:t xml:space="preserve"> tộc và</w:t>
      </w:r>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không</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cao</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hơn</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hoặc</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thấp</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hơn</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trình</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độ</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phát</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triển</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kinh</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tế</w:t>
      </w:r>
      <w:proofErr w:type="spellEnd"/>
      <w:r w:rsidR="00493B64" w:rsidRPr="00126058">
        <w:rPr>
          <w:rFonts w:eastAsia="Calibri"/>
          <w:bCs/>
          <w:color w:val="000000" w:themeColor="text1"/>
          <w:spacing w:val="-2"/>
          <w:sz w:val="28"/>
          <w:szCs w:val="28"/>
        </w:rPr>
        <w:t xml:space="preserve"> - </w:t>
      </w:r>
      <w:proofErr w:type="spellStart"/>
      <w:r w:rsidR="00493B64" w:rsidRPr="00126058">
        <w:rPr>
          <w:rFonts w:eastAsia="Calibri"/>
          <w:bCs/>
          <w:color w:val="000000" w:themeColor="text1"/>
          <w:spacing w:val="-2"/>
          <w:sz w:val="28"/>
          <w:szCs w:val="28"/>
        </w:rPr>
        <w:t>xã</w:t>
      </w:r>
      <w:proofErr w:type="spellEnd"/>
      <w:r w:rsidR="00493B64" w:rsidRPr="00126058">
        <w:rPr>
          <w:rFonts w:eastAsia="Calibri"/>
          <w:bCs/>
          <w:color w:val="000000" w:themeColor="text1"/>
          <w:spacing w:val="-2"/>
          <w:sz w:val="28"/>
          <w:szCs w:val="28"/>
        </w:rPr>
        <w:t xml:space="preserve"> </w:t>
      </w:r>
      <w:proofErr w:type="spellStart"/>
      <w:r w:rsidR="00493B64" w:rsidRPr="00126058">
        <w:rPr>
          <w:rFonts w:eastAsia="Calibri"/>
          <w:bCs/>
          <w:color w:val="000000" w:themeColor="text1"/>
          <w:spacing w:val="-2"/>
          <w:sz w:val="28"/>
          <w:szCs w:val="28"/>
        </w:rPr>
        <w:t>hội</w:t>
      </w:r>
      <w:proofErr w:type="spellEnd"/>
      <w:r w:rsidR="00493B64" w:rsidRPr="00126058">
        <w:rPr>
          <w:rFonts w:eastAsia="Calibri"/>
          <w:bCs/>
          <w:color w:val="000000" w:themeColor="text1"/>
          <w:spacing w:val="-2"/>
          <w:sz w:val="28"/>
          <w:szCs w:val="28"/>
        </w:rPr>
        <w:t xml:space="preserve">. </w:t>
      </w:r>
      <w:proofErr w:type="spellStart"/>
      <w:r w:rsidR="00493B64" w:rsidRPr="00126058">
        <w:rPr>
          <w:color w:val="000000" w:themeColor="text1"/>
          <w:spacing w:val="-4"/>
          <w:sz w:val="28"/>
          <w:szCs w:val="28"/>
        </w:rPr>
        <w:t>Yêu</w:t>
      </w:r>
      <w:proofErr w:type="spellEnd"/>
      <w:r w:rsidR="00493B64" w:rsidRPr="00126058">
        <w:rPr>
          <w:color w:val="000000" w:themeColor="text1"/>
          <w:spacing w:val="-4"/>
          <w:sz w:val="28"/>
          <w:szCs w:val="28"/>
        </w:rPr>
        <w:t xml:space="preserve"> </w:t>
      </w:r>
      <w:proofErr w:type="spellStart"/>
      <w:r w:rsidR="00493B64" w:rsidRPr="00126058">
        <w:rPr>
          <w:color w:val="000000" w:themeColor="text1"/>
          <w:spacing w:val="-4"/>
          <w:sz w:val="28"/>
          <w:szCs w:val="28"/>
        </w:rPr>
        <w:t>cầu</w:t>
      </w:r>
      <w:proofErr w:type="spellEnd"/>
      <w:r w:rsidR="00493B64" w:rsidRPr="00126058">
        <w:rPr>
          <w:color w:val="000000" w:themeColor="text1"/>
          <w:spacing w:val="-4"/>
          <w:sz w:val="28"/>
          <w:szCs w:val="28"/>
        </w:rPr>
        <w:t xml:space="preserve"> </w:t>
      </w:r>
      <w:proofErr w:type="spellStart"/>
      <w:r w:rsidR="00493B64" w:rsidRPr="00126058">
        <w:rPr>
          <w:color w:val="000000" w:themeColor="text1"/>
          <w:spacing w:val="-4"/>
          <w:sz w:val="28"/>
          <w:szCs w:val="28"/>
        </w:rPr>
        <w:t>tiếp</w:t>
      </w:r>
      <w:proofErr w:type="spellEnd"/>
      <w:r w:rsidR="00493B64" w:rsidRPr="00126058">
        <w:rPr>
          <w:color w:val="000000" w:themeColor="text1"/>
          <w:spacing w:val="-4"/>
          <w:sz w:val="28"/>
          <w:szCs w:val="28"/>
        </w:rPr>
        <w:t xml:space="preserve"> </w:t>
      </w:r>
      <w:proofErr w:type="spellStart"/>
      <w:r w:rsidR="00493B64" w:rsidRPr="00126058">
        <w:rPr>
          <w:color w:val="000000" w:themeColor="text1"/>
          <w:spacing w:val="-4"/>
          <w:sz w:val="28"/>
          <w:szCs w:val="28"/>
        </w:rPr>
        <w:t>theo</w:t>
      </w:r>
      <w:proofErr w:type="spellEnd"/>
      <w:r w:rsidR="00493B64" w:rsidRPr="00126058">
        <w:rPr>
          <w:color w:val="000000" w:themeColor="text1"/>
          <w:spacing w:val="-4"/>
          <w:sz w:val="28"/>
          <w:szCs w:val="28"/>
        </w:rPr>
        <w:t xml:space="preserve"> </w:t>
      </w:r>
      <w:proofErr w:type="spellStart"/>
      <w:r w:rsidR="00493B64" w:rsidRPr="00126058">
        <w:rPr>
          <w:color w:val="000000" w:themeColor="text1"/>
          <w:spacing w:val="-4"/>
          <w:sz w:val="28"/>
          <w:szCs w:val="28"/>
        </w:rPr>
        <w:t>đó</w:t>
      </w:r>
      <w:proofErr w:type="spellEnd"/>
      <w:r w:rsidR="00493B64" w:rsidRPr="00126058">
        <w:rPr>
          <w:color w:val="000000" w:themeColor="text1"/>
          <w:spacing w:val="-4"/>
          <w:sz w:val="28"/>
          <w:szCs w:val="28"/>
        </w:rPr>
        <w:t xml:space="preserve"> </w:t>
      </w:r>
      <w:proofErr w:type="spellStart"/>
      <w:r w:rsidR="00493B64" w:rsidRPr="00126058">
        <w:rPr>
          <w:color w:val="000000" w:themeColor="text1"/>
          <w:spacing w:val="-4"/>
          <w:sz w:val="28"/>
          <w:szCs w:val="28"/>
        </w:rPr>
        <w:t>là</w:t>
      </w:r>
      <w:proofErr w:type="spellEnd"/>
      <w:r w:rsidR="00493B64" w:rsidRPr="00126058">
        <w:rPr>
          <w:color w:val="000000" w:themeColor="text1"/>
          <w:spacing w:val="-4"/>
          <w:sz w:val="28"/>
          <w:szCs w:val="28"/>
        </w:rPr>
        <w:t xml:space="preserve"> </w:t>
      </w:r>
      <w:proofErr w:type="spellStart"/>
      <w:r w:rsidR="00493B64" w:rsidRPr="00126058">
        <w:rPr>
          <w:color w:val="000000" w:themeColor="text1"/>
          <w:spacing w:val="-4"/>
          <w:sz w:val="28"/>
          <w:szCs w:val="28"/>
        </w:rPr>
        <w:t>tính</w:t>
      </w:r>
      <w:proofErr w:type="spellEnd"/>
      <w:r w:rsidR="00493B64" w:rsidRPr="00126058">
        <w:rPr>
          <w:color w:val="000000" w:themeColor="text1"/>
          <w:spacing w:val="-4"/>
          <w:sz w:val="28"/>
          <w:szCs w:val="28"/>
        </w:rPr>
        <w:t xml:space="preserve"> </w:t>
      </w:r>
      <w:proofErr w:type="spellStart"/>
      <w:r w:rsidR="00493B64" w:rsidRPr="00126058">
        <w:rPr>
          <w:color w:val="000000" w:themeColor="text1"/>
          <w:spacing w:val="-4"/>
          <w:sz w:val="28"/>
          <w:szCs w:val="28"/>
        </w:rPr>
        <w:t>khả</w:t>
      </w:r>
      <w:proofErr w:type="spellEnd"/>
      <w:r w:rsidR="00493B64" w:rsidRPr="00126058">
        <w:rPr>
          <w:color w:val="000000" w:themeColor="text1"/>
          <w:spacing w:val="-4"/>
          <w:sz w:val="28"/>
          <w:szCs w:val="28"/>
        </w:rPr>
        <w:t xml:space="preserve"> </w:t>
      </w:r>
      <w:proofErr w:type="spellStart"/>
      <w:r w:rsidR="00493B64" w:rsidRPr="00126058">
        <w:rPr>
          <w:color w:val="000000" w:themeColor="text1"/>
          <w:spacing w:val="-4"/>
          <w:sz w:val="28"/>
          <w:szCs w:val="28"/>
        </w:rPr>
        <w:t>thi</w:t>
      </w:r>
      <w:proofErr w:type="spellEnd"/>
      <w:r w:rsidR="00493B64" w:rsidRPr="00126058">
        <w:rPr>
          <w:color w:val="000000" w:themeColor="text1"/>
          <w:spacing w:val="-4"/>
          <w:sz w:val="28"/>
          <w:szCs w:val="28"/>
        </w:rPr>
        <w:t xml:space="preserve">, </w:t>
      </w:r>
      <w:proofErr w:type="spellStart"/>
      <w:r w:rsidR="00493B64" w:rsidRPr="00126058">
        <w:rPr>
          <w:color w:val="000000" w:themeColor="text1"/>
          <w:spacing w:val="-4"/>
          <w:sz w:val="28"/>
          <w:szCs w:val="28"/>
        </w:rPr>
        <w:t>tức</w:t>
      </w:r>
      <w:proofErr w:type="spellEnd"/>
      <w:r w:rsidR="00493B64" w:rsidRPr="00126058">
        <w:rPr>
          <w:color w:val="000000" w:themeColor="text1"/>
          <w:spacing w:val="-4"/>
          <w:sz w:val="28"/>
          <w:szCs w:val="28"/>
        </w:rPr>
        <w:t xml:space="preserve"> </w:t>
      </w:r>
      <w:proofErr w:type="spellStart"/>
      <w:r w:rsidR="00493B64" w:rsidRPr="00126058">
        <w:rPr>
          <w:color w:val="000000" w:themeColor="text1"/>
          <w:spacing w:val="-4"/>
          <w:sz w:val="28"/>
          <w:szCs w:val="28"/>
        </w:rPr>
        <w:t>là</w:t>
      </w:r>
      <w:proofErr w:type="spellEnd"/>
      <w:r w:rsidR="00493B64" w:rsidRPr="00126058">
        <w:rPr>
          <w:color w:val="000000" w:themeColor="text1"/>
          <w:spacing w:val="-4"/>
          <w:sz w:val="28"/>
          <w:szCs w:val="28"/>
        </w:rPr>
        <w:t xml:space="preserve"> </w:t>
      </w:r>
      <w:proofErr w:type="spellStart"/>
      <w:r w:rsidR="00493B64" w:rsidRPr="00126058">
        <w:rPr>
          <w:color w:val="000000" w:themeColor="text1"/>
          <w:spacing w:val="-4"/>
          <w:sz w:val="28"/>
          <w:szCs w:val="28"/>
        </w:rPr>
        <w:t>khả</w:t>
      </w:r>
      <w:proofErr w:type="spellEnd"/>
      <w:r w:rsidR="00493B64" w:rsidRPr="00126058">
        <w:rPr>
          <w:color w:val="000000" w:themeColor="text1"/>
          <w:spacing w:val="-4"/>
          <w:sz w:val="28"/>
          <w:szCs w:val="28"/>
        </w:rPr>
        <w:t xml:space="preserve"> </w:t>
      </w:r>
      <w:proofErr w:type="spellStart"/>
      <w:r w:rsidR="00493B64" w:rsidRPr="00126058">
        <w:rPr>
          <w:color w:val="000000" w:themeColor="text1"/>
          <w:spacing w:val="-4"/>
          <w:sz w:val="28"/>
          <w:szCs w:val="28"/>
        </w:rPr>
        <w:t>năng</w:t>
      </w:r>
      <w:proofErr w:type="spellEnd"/>
      <w:r w:rsidR="00493B64" w:rsidRPr="00126058">
        <w:rPr>
          <w:color w:val="000000" w:themeColor="text1"/>
          <w:spacing w:val="-4"/>
          <w:sz w:val="28"/>
          <w:szCs w:val="28"/>
        </w:rPr>
        <w:t xml:space="preserve"> </w:t>
      </w:r>
      <w:proofErr w:type="spellStart"/>
      <w:r w:rsidR="00493B64" w:rsidRPr="00126058">
        <w:rPr>
          <w:color w:val="000000" w:themeColor="text1"/>
          <w:spacing w:val="-4"/>
          <w:sz w:val="28"/>
          <w:szCs w:val="28"/>
        </w:rPr>
        <w:t>văn</w:t>
      </w:r>
      <w:proofErr w:type="spellEnd"/>
      <w:r w:rsidR="00493B64" w:rsidRPr="00126058">
        <w:rPr>
          <w:color w:val="000000" w:themeColor="text1"/>
          <w:spacing w:val="-4"/>
          <w:sz w:val="28"/>
          <w:szCs w:val="28"/>
        </w:rPr>
        <w:t xml:space="preserve"> </w:t>
      </w:r>
      <w:proofErr w:type="spellStart"/>
      <w:r w:rsidR="00493B64" w:rsidRPr="00126058">
        <w:rPr>
          <w:color w:val="000000" w:themeColor="text1"/>
          <w:spacing w:val="-4"/>
          <w:sz w:val="28"/>
          <w:szCs w:val="28"/>
        </w:rPr>
        <w:t>bản</w:t>
      </w:r>
      <w:proofErr w:type="spellEnd"/>
      <w:r w:rsidR="00493B64" w:rsidRPr="00126058">
        <w:rPr>
          <w:color w:val="000000" w:themeColor="text1"/>
          <w:spacing w:val="-4"/>
          <w:sz w:val="28"/>
          <w:szCs w:val="28"/>
        </w:rPr>
        <w:t xml:space="preserve">, </w:t>
      </w:r>
      <w:proofErr w:type="spellStart"/>
      <w:r w:rsidR="00493B64" w:rsidRPr="00126058">
        <w:rPr>
          <w:color w:val="000000" w:themeColor="text1"/>
          <w:spacing w:val="-4"/>
          <w:sz w:val="28"/>
          <w:szCs w:val="28"/>
        </w:rPr>
        <w:t>quy</w:t>
      </w:r>
      <w:proofErr w:type="spellEnd"/>
      <w:r w:rsidR="00493B64" w:rsidRPr="00126058">
        <w:rPr>
          <w:color w:val="000000" w:themeColor="text1"/>
          <w:spacing w:val="-4"/>
          <w:sz w:val="28"/>
          <w:szCs w:val="28"/>
        </w:rPr>
        <w:t xml:space="preserve"> </w:t>
      </w:r>
      <w:proofErr w:type="spellStart"/>
      <w:r w:rsidR="00493B64" w:rsidRPr="00126058">
        <w:rPr>
          <w:color w:val="000000" w:themeColor="text1"/>
          <w:spacing w:val="-4"/>
          <w:sz w:val="28"/>
          <w:szCs w:val="28"/>
        </w:rPr>
        <w:t>định</w:t>
      </w:r>
      <w:proofErr w:type="spellEnd"/>
      <w:r w:rsidR="00493B64" w:rsidRPr="00126058">
        <w:rPr>
          <w:color w:val="000000" w:themeColor="text1"/>
          <w:spacing w:val="-4"/>
          <w:sz w:val="28"/>
          <w:szCs w:val="28"/>
        </w:rPr>
        <w:t xml:space="preserve"> </w:t>
      </w:r>
      <w:proofErr w:type="spellStart"/>
      <w:r w:rsidR="00493B64" w:rsidRPr="00126058">
        <w:rPr>
          <w:color w:val="000000" w:themeColor="text1"/>
          <w:spacing w:val="-4"/>
          <w:sz w:val="28"/>
          <w:szCs w:val="28"/>
        </w:rPr>
        <w:t>pháp</w:t>
      </w:r>
      <w:proofErr w:type="spellEnd"/>
      <w:r w:rsidR="00493B64" w:rsidRPr="00126058">
        <w:rPr>
          <w:color w:val="000000" w:themeColor="text1"/>
          <w:spacing w:val="-4"/>
          <w:sz w:val="28"/>
          <w:szCs w:val="28"/>
        </w:rPr>
        <w:t xml:space="preserve"> </w:t>
      </w:r>
      <w:proofErr w:type="spellStart"/>
      <w:r w:rsidR="00493B64" w:rsidRPr="00126058">
        <w:rPr>
          <w:color w:val="000000" w:themeColor="text1"/>
          <w:spacing w:val="-4"/>
          <w:sz w:val="28"/>
          <w:szCs w:val="28"/>
        </w:rPr>
        <w:t>luật</w:t>
      </w:r>
      <w:proofErr w:type="spellEnd"/>
      <w:r w:rsidR="00493B64" w:rsidRPr="00126058">
        <w:rPr>
          <w:color w:val="000000" w:themeColor="text1"/>
          <w:spacing w:val="-4"/>
          <w:sz w:val="28"/>
          <w:szCs w:val="28"/>
        </w:rPr>
        <w:t xml:space="preserve"> </w:t>
      </w:r>
      <w:proofErr w:type="spellStart"/>
      <w:r w:rsidR="00493B64" w:rsidRPr="00126058">
        <w:rPr>
          <w:color w:val="000000" w:themeColor="text1"/>
          <w:spacing w:val="-4"/>
          <w:sz w:val="28"/>
          <w:szCs w:val="28"/>
        </w:rPr>
        <w:t>có</w:t>
      </w:r>
      <w:proofErr w:type="spellEnd"/>
      <w:r w:rsidR="00493B64" w:rsidRPr="00126058">
        <w:rPr>
          <w:color w:val="000000" w:themeColor="text1"/>
          <w:spacing w:val="-4"/>
          <w:sz w:val="28"/>
          <w:szCs w:val="28"/>
        </w:rPr>
        <w:t xml:space="preserve"> </w:t>
      </w:r>
      <w:proofErr w:type="spellStart"/>
      <w:r w:rsidR="00493B64" w:rsidRPr="00126058">
        <w:rPr>
          <w:color w:val="000000" w:themeColor="text1"/>
          <w:spacing w:val="-4"/>
          <w:sz w:val="28"/>
          <w:szCs w:val="28"/>
        </w:rPr>
        <w:t>thể</w:t>
      </w:r>
      <w:proofErr w:type="spellEnd"/>
      <w:r w:rsidR="00493B64" w:rsidRPr="00126058">
        <w:rPr>
          <w:color w:val="000000" w:themeColor="text1"/>
          <w:spacing w:val="-4"/>
          <w:sz w:val="28"/>
          <w:szCs w:val="28"/>
        </w:rPr>
        <w:t xml:space="preserve"> </w:t>
      </w:r>
      <w:proofErr w:type="spellStart"/>
      <w:r w:rsidR="00493B64" w:rsidRPr="00126058">
        <w:rPr>
          <w:color w:val="000000" w:themeColor="text1"/>
          <w:spacing w:val="-4"/>
          <w:sz w:val="28"/>
          <w:szCs w:val="28"/>
        </w:rPr>
        <w:t>được</w:t>
      </w:r>
      <w:proofErr w:type="spellEnd"/>
      <w:r w:rsidR="00493B64" w:rsidRPr="00126058">
        <w:rPr>
          <w:color w:val="000000" w:themeColor="text1"/>
          <w:spacing w:val="-4"/>
          <w:sz w:val="28"/>
          <w:szCs w:val="28"/>
        </w:rPr>
        <w:t xml:space="preserve"> </w:t>
      </w:r>
      <w:proofErr w:type="spellStart"/>
      <w:r w:rsidR="00493B64" w:rsidRPr="00126058">
        <w:rPr>
          <w:color w:val="000000" w:themeColor="text1"/>
          <w:spacing w:val="-4"/>
          <w:sz w:val="28"/>
          <w:szCs w:val="28"/>
        </w:rPr>
        <w:t>thực</w:t>
      </w:r>
      <w:proofErr w:type="spellEnd"/>
      <w:r w:rsidR="00493B64" w:rsidRPr="00126058">
        <w:rPr>
          <w:color w:val="000000" w:themeColor="text1"/>
          <w:spacing w:val="-4"/>
          <w:sz w:val="28"/>
          <w:szCs w:val="28"/>
        </w:rPr>
        <w:t xml:space="preserve"> </w:t>
      </w:r>
      <w:proofErr w:type="spellStart"/>
      <w:r w:rsidR="00493B64" w:rsidRPr="00126058">
        <w:rPr>
          <w:color w:val="000000" w:themeColor="text1"/>
          <w:spacing w:val="-4"/>
          <w:sz w:val="28"/>
          <w:szCs w:val="28"/>
        </w:rPr>
        <w:t>hiện</w:t>
      </w:r>
      <w:proofErr w:type="spellEnd"/>
      <w:r w:rsidR="00493B64" w:rsidRPr="00126058">
        <w:rPr>
          <w:color w:val="000000" w:themeColor="text1"/>
          <w:spacing w:val="-4"/>
          <w:sz w:val="28"/>
          <w:szCs w:val="28"/>
        </w:rPr>
        <w:t xml:space="preserve"> </w:t>
      </w:r>
      <w:proofErr w:type="spellStart"/>
      <w:r w:rsidR="00493B64" w:rsidRPr="00126058">
        <w:rPr>
          <w:color w:val="000000" w:themeColor="text1"/>
          <w:spacing w:val="-4"/>
          <w:sz w:val="28"/>
          <w:szCs w:val="28"/>
        </w:rPr>
        <w:t>trong</w:t>
      </w:r>
      <w:proofErr w:type="spellEnd"/>
      <w:r w:rsidR="00493B64" w:rsidRPr="00126058">
        <w:rPr>
          <w:color w:val="000000" w:themeColor="text1"/>
          <w:spacing w:val="-4"/>
          <w:sz w:val="28"/>
          <w:szCs w:val="28"/>
        </w:rPr>
        <w:t xml:space="preserve"> </w:t>
      </w:r>
      <w:proofErr w:type="spellStart"/>
      <w:r w:rsidR="00493B64" w:rsidRPr="00126058">
        <w:rPr>
          <w:color w:val="000000" w:themeColor="text1"/>
          <w:spacing w:val="-4"/>
          <w:sz w:val="28"/>
          <w:szCs w:val="28"/>
        </w:rPr>
        <w:t>cuộc</w:t>
      </w:r>
      <w:proofErr w:type="spellEnd"/>
      <w:r w:rsidR="00493B64" w:rsidRPr="00126058">
        <w:rPr>
          <w:color w:val="000000" w:themeColor="text1"/>
          <w:spacing w:val="-4"/>
          <w:sz w:val="28"/>
          <w:szCs w:val="28"/>
        </w:rPr>
        <w:t xml:space="preserve"> </w:t>
      </w:r>
      <w:proofErr w:type="spellStart"/>
      <w:r w:rsidR="00493B64" w:rsidRPr="00126058">
        <w:rPr>
          <w:color w:val="000000" w:themeColor="text1"/>
          <w:spacing w:val="-4"/>
          <w:sz w:val="28"/>
          <w:szCs w:val="28"/>
        </w:rPr>
        <w:t>sống</w:t>
      </w:r>
      <w:proofErr w:type="spellEnd"/>
      <w:r w:rsidR="00493B64" w:rsidRPr="00126058">
        <w:rPr>
          <w:color w:val="000000" w:themeColor="text1"/>
          <w:spacing w:val="-4"/>
          <w:sz w:val="28"/>
          <w:szCs w:val="28"/>
        </w:rPr>
        <w:t xml:space="preserve">, </w:t>
      </w:r>
      <w:proofErr w:type="spellStart"/>
      <w:r w:rsidR="00493B64" w:rsidRPr="00126058">
        <w:rPr>
          <w:color w:val="000000" w:themeColor="text1"/>
          <w:spacing w:val="-4"/>
          <w:sz w:val="28"/>
          <w:szCs w:val="28"/>
        </w:rPr>
        <w:t>bảo</w:t>
      </w:r>
      <w:proofErr w:type="spellEnd"/>
      <w:r w:rsidR="00493B64" w:rsidRPr="00126058">
        <w:rPr>
          <w:color w:val="000000" w:themeColor="text1"/>
          <w:spacing w:val="-4"/>
          <w:sz w:val="28"/>
          <w:szCs w:val="28"/>
        </w:rPr>
        <w:t xml:space="preserve"> </w:t>
      </w:r>
      <w:proofErr w:type="spellStart"/>
      <w:r w:rsidR="00493B64" w:rsidRPr="00126058">
        <w:rPr>
          <w:color w:val="000000" w:themeColor="text1"/>
          <w:spacing w:val="-4"/>
          <w:sz w:val="28"/>
          <w:szCs w:val="28"/>
        </w:rPr>
        <w:t>vệ</w:t>
      </w:r>
      <w:proofErr w:type="spellEnd"/>
      <w:r w:rsidR="00493B64" w:rsidRPr="00126058">
        <w:rPr>
          <w:color w:val="000000" w:themeColor="text1"/>
          <w:spacing w:val="-4"/>
          <w:sz w:val="28"/>
          <w:szCs w:val="28"/>
        </w:rPr>
        <w:t xml:space="preserve"> </w:t>
      </w:r>
      <w:proofErr w:type="spellStart"/>
      <w:r w:rsidR="00493B64" w:rsidRPr="00126058">
        <w:rPr>
          <w:color w:val="000000" w:themeColor="text1"/>
          <w:spacing w:val="-4"/>
          <w:sz w:val="28"/>
          <w:szCs w:val="28"/>
        </w:rPr>
        <w:t>một</w:t>
      </w:r>
      <w:proofErr w:type="spellEnd"/>
      <w:r w:rsidR="00493B64" w:rsidRPr="00126058">
        <w:rPr>
          <w:color w:val="000000" w:themeColor="text1"/>
          <w:spacing w:val="-4"/>
          <w:sz w:val="28"/>
          <w:szCs w:val="28"/>
        </w:rPr>
        <w:t xml:space="preserve"> </w:t>
      </w:r>
      <w:proofErr w:type="spellStart"/>
      <w:r w:rsidR="00493B64" w:rsidRPr="00126058">
        <w:rPr>
          <w:color w:val="000000" w:themeColor="text1"/>
          <w:spacing w:val="-4"/>
          <w:sz w:val="28"/>
          <w:szCs w:val="28"/>
        </w:rPr>
        <w:t>cách</w:t>
      </w:r>
      <w:proofErr w:type="spellEnd"/>
      <w:r w:rsidR="00493B64" w:rsidRPr="00126058">
        <w:rPr>
          <w:color w:val="000000" w:themeColor="text1"/>
          <w:spacing w:val="-4"/>
          <w:sz w:val="28"/>
          <w:szCs w:val="28"/>
        </w:rPr>
        <w:t xml:space="preserve"> </w:t>
      </w:r>
      <w:proofErr w:type="spellStart"/>
      <w:r w:rsidR="00493B64" w:rsidRPr="00126058">
        <w:rPr>
          <w:color w:val="000000" w:themeColor="text1"/>
          <w:spacing w:val="-4"/>
          <w:sz w:val="28"/>
          <w:szCs w:val="28"/>
        </w:rPr>
        <w:t>hiệu</w:t>
      </w:r>
      <w:proofErr w:type="spellEnd"/>
      <w:r w:rsidR="00493B64" w:rsidRPr="00126058">
        <w:rPr>
          <w:color w:val="000000" w:themeColor="text1"/>
          <w:spacing w:val="-4"/>
          <w:sz w:val="28"/>
          <w:szCs w:val="28"/>
        </w:rPr>
        <w:t xml:space="preserve"> </w:t>
      </w:r>
      <w:proofErr w:type="spellStart"/>
      <w:r w:rsidR="00493B64" w:rsidRPr="00126058">
        <w:rPr>
          <w:color w:val="000000" w:themeColor="text1"/>
          <w:spacing w:val="-4"/>
          <w:sz w:val="28"/>
          <w:szCs w:val="28"/>
        </w:rPr>
        <w:t>quả</w:t>
      </w:r>
      <w:proofErr w:type="spellEnd"/>
      <w:r w:rsidR="00493B64" w:rsidRPr="00126058">
        <w:rPr>
          <w:color w:val="000000" w:themeColor="text1"/>
          <w:spacing w:val="-4"/>
          <w:sz w:val="28"/>
          <w:szCs w:val="28"/>
        </w:rPr>
        <w:t xml:space="preserve"> </w:t>
      </w:r>
      <w:proofErr w:type="spellStart"/>
      <w:r w:rsidR="00493B64" w:rsidRPr="00126058">
        <w:rPr>
          <w:color w:val="000000" w:themeColor="text1"/>
          <w:spacing w:val="-4"/>
          <w:sz w:val="28"/>
          <w:szCs w:val="28"/>
        </w:rPr>
        <w:t>quyền</w:t>
      </w:r>
      <w:proofErr w:type="spellEnd"/>
      <w:r w:rsidR="00493B64" w:rsidRPr="00126058">
        <w:rPr>
          <w:color w:val="000000" w:themeColor="text1"/>
          <w:spacing w:val="-4"/>
          <w:sz w:val="28"/>
          <w:szCs w:val="28"/>
        </w:rPr>
        <w:t xml:space="preserve"> </w:t>
      </w:r>
      <w:proofErr w:type="spellStart"/>
      <w:r w:rsidR="00493B64" w:rsidRPr="00126058">
        <w:rPr>
          <w:color w:val="000000" w:themeColor="text1"/>
          <w:spacing w:val="-4"/>
          <w:sz w:val="28"/>
          <w:szCs w:val="28"/>
        </w:rPr>
        <w:t>và</w:t>
      </w:r>
      <w:proofErr w:type="spellEnd"/>
      <w:r w:rsidR="00493B64" w:rsidRPr="00126058">
        <w:rPr>
          <w:color w:val="000000" w:themeColor="text1"/>
          <w:spacing w:val="-4"/>
          <w:sz w:val="28"/>
          <w:szCs w:val="28"/>
        </w:rPr>
        <w:t xml:space="preserve"> </w:t>
      </w:r>
      <w:proofErr w:type="spellStart"/>
      <w:r w:rsidR="00493B64" w:rsidRPr="00126058">
        <w:rPr>
          <w:color w:val="000000" w:themeColor="text1"/>
          <w:spacing w:val="-4"/>
          <w:sz w:val="28"/>
          <w:szCs w:val="28"/>
        </w:rPr>
        <w:t>lợi</w:t>
      </w:r>
      <w:proofErr w:type="spellEnd"/>
      <w:r w:rsidR="00493B64" w:rsidRPr="00126058">
        <w:rPr>
          <w:color w:val="000000" w:themeColor="text1"/>
          <w:spacing w:val="-4"/>
          <w:sz w:val="28"/>
          <w:szCs w:val="28"/>
        </w:rPr>
        <w:t xml:space="preserve"> </w:t>
      </w:r>
      <w:proofErr w:type="spellStart"/>
      <w:r w:rsidR="00493B64" w:rsidRPr="00126058">
        <w:rPr>
          <w:color w:val="000000" w:themeColor="text1"/>
          <w:spacing w:val="-4"/>
          <w:sz w:val="28"/>
          <w:szCs w:val="28"/>
        </w:rPr>
        <w:t>ích</w:t>
      </w:r>
      <w:proofErr w:type="spellEnd"/>
      <w:r w:rsidR="00493B64" w:rsidRPr="00126058">
        <w:rPr>
          <w:color w:val="000000" w:themeColor="text1"/>
          <w:spacing w:val="-4"/>
          <w:sz w:val="28"/>
          <w:szCs w:val="28"/>
        </w:rPr>
        <w:t xml:space="preserve"> </w:t>
      </w:r>
      <w:proofErr w:type="spellStart"/>
      <w:r w:rsidR="00493B64" w:rsidRPr="00126058">
        <w:rPr>
          <w:color w:val="000000" w:themeColor="text1"/>
          <w:spacing w:val="-4"/>
          <w:sz w:val="28"/>
          <w:szCs w:val="28"/>
        </w:rPr>
        <w:t>của</w:t>
      </w:r>
      <w:proofErr w:type="spellEnd"/>
      <w:r w:rsidR="00C53C7C" w:rsidRPr="00126058">
        <w:rPr>
          <w:color w:val="000000" w:themeColor="text1"/>
          <w:spacing w:val="-4"/>
          <w:sz w:val="28"/>
          <w:szCs w:val="28"/>
        </w:rPr>
        <w:t xml:space="preserve"> </w:t>
      </w:r>
      <w:proofErr w:type="spellStart"/>
      <w:r w:rsidR="00C53C7C" w:rsidRPr="00126058">
        <w:rPr>
          <w:color w:val="000000" w:themeColor="text1"/>
          <w:spacing w:val="-4"/>
          <w:sz w:val="28"/>
          <w:szCs w:val="28"/>
        </w:rPr>
        <w:t>người</w:t>
      </w:r>
      <w:proofErr w:type="spellEnd"/>
      <w:r w:rsidR="00C53C7C" w:rsidRPr="00126058">
        <w:rPr>
          <w:color w:val="000000" w:themeColor="text1"/>
          <w:spacing w:val="-4"/>
          <w:sz w:val="28"/>
          <w:szCs w:val="28"/>
        </w:rPr>
        <w:t xml:space="preserve"> LĐDT</w:t>
      </w:r>
      <w:r w:rsidR="00493B64" w:rsidRPr="00126058">
        <w:rPr>
          <w:color w:val="000000" w:themeColor="text1"/>
          <w:spacing w:val="-4"/>
          <w:sz w:val="28"/>
          <w:szCs w:val="28"/>
        </w:rPr>
        <w:t xml:space="preserve"> </w:t>
      </w:r>
      <w:proofErr w:type="spellStart"/>
      <w:r w:rsidR="00493B64" w:rsidRPr="00126058">
        <w:rPr>
          <w:color w:val="000000" w:themeColor="text1"/>
          <w:spacing w:val="-4"/>
          <w:sz w:val="28"/>
          <w:szCs w:val="28"/>
        </w:rPr>
        <w:t>trên</w:t>
      </w:r>
      <w:proofErr w:type="spellEnd"/>
      <w:r w:rsidR="00493B64" w:rsidRPr="00126058">
        <w:rPr>
          <w:color w:val="000000" w:themeColor="text1"/>
          <w:spacing w:val="-4"/>
          <w:sz w:val="28"/>
          <w:szCs w:val="28"/>
        </w:rPr>
        <w:t xml:space="preserve"> </w:t>
      </w:r>
      <w:proofErr w:type="spellStart"/>
      <w:r w:rsidR="00493B64" w:rsidRPr="00126058">
        <w:rPr>
          <w:color w:val="000000" w:themeColor="text1"/>
          <w:spacing w:val="-4"/>
          <w:sz w:val="28"/>
          <w:szCs w:val="28"/>
        </w:rPr>
        <w:t>thực</w:t>
      </w:r>
      <w:proofErr w:type="spellEnd"/>
      <w:r w:rsidR="00493B64" w:rsidRPr="00126058">
        <w:rPr>
          <w:color w:val="000000" w:themeColor="text1"/>
          <w:spacing w:val="-4"/>
          <w:sz w:val="28"/>
          <w:szCs w:val="28"/>
        </w:rPr>
        <w:t xml:space="preserve"> </w:t>
      </w:r>
      <w:proofErr w:type="spellStart"/>
      <w:r w:rsidR="00493B64" w:rsidRPr="00126058">
        <w:rPr>
          <w:color w:val="000000" w:themeColor="text1"/>
          <w:spacing w:val="-4"/>
          <w:sz w:val="28"/>
          <w:szCs w:val="28"/>
        </w:rPr>
        <w:t>tế</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Tiếp</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đó</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việc</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hoàn</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thiện</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pháp</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luật</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về</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quyền</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của</w:t>
      </w:r>
      <w:proofErr w:type="spellEnd"/>
      <w:r w:rsidR="00C53C7C" w:rsidRPr="00126058">
        <w:rPr>
          <w:color w:val="000000" w:themeColor="text1"/>
          <w:spacing w:val="-4"/>
          <w:sz w:val="28"/>
          <w:szCs w:val="28"/>
          <w:shd w:val="clear" w:color="auto" w:fill="FFFFFF"/>
        </w:rPr>
        <w:t xml:space="preserve"> </w:t>
      </w:r>
      <w:proofErr w:type="spellStart"/>
      <w:r w:rsidR="00C53C7C" w:rsidRPr="00126058">
        <w:rPr>
          <w:color w:val="000000" w:themeColor="text1"/>
          <w:spacing w:val="-4"/>
          <w:sz w:val="28"/>
          <w:szCs w:val="28"/>
          <w:shd w:val="clear" w:color="auto" w:fill="FFFFFF"/>
        </w:rPr>
        <w:t>người</w:t>
      </w:r>
      <w:proofErr w:type="spellEnd"/>
      <w:r w:rsidR="00C53C7C" w:rsidRPr="00126058">
        <w:rPr>
          <w:color w:val="000000" w:themeColor="text1"/>
          <w:spacing w:val="-4"/>
          <w:sz w:val="28"/>
          <w:szCs w:val="28"/>
          <w:shd w:val="clear" w:color="auto" w:fill="FFFFFF"/>
        </w:rPr>
        <w:t xml:space="preserve"> LĐDT</w:t>
      </w:r>
      <w:r w:rsidR="00493B64" w:rsidRPr="00126058">
        <w:rPr>
          <w:color w:val="000000" w:themeColor="text1"/>
          <w:spacing w:val="-4"/>
          <w:sz w:val="28"/>
          <w:szCs w:val="28"/>
          <w:shd w:val="clear" w:color="auto" w:fill="FFFFFF"/>
        </w:rPr>
        <w:t xml:space="preserve"> ở </w:t>
      </w:r>
      <w:proofErr w:type="spellStart"/>
      <w:r w:rsidR="00493B64" w:rsidRPr="00126058">
        <w:rPr>
          <w:color w:val="000000" w:themeColor="text1"/>
          <w:spacing w:val="-4"/>
          <w:sz w:val="28"/>
          <w:szCs w:val="28"/>
          <w:shd w:val="clear" w:color="auto" w:fill="FFFFFF"/>
        </w:rPr>
        <w:t>Việt</w:t>
      </w:r>
      <w:proofErr w:type="spellEnd"/>
      <w:r w:rsidR="00493B64" w:rsidRPr="00126058">
        <w:rPr>
          <w:color w:val="000000" w:themeColor="text1"/>
          <w:spacing w:val="-4"/>
          <w:sz w:val="28"/>
          <w:szCs w:val="28"/>
          <w:shd w:val="clear" w:color="auto" w:fill="FFFFFF"/>
        </w:rPr>
        <w:t xml:space="preserve"> Nam </w:t>
      </w:r>
      <w:proofErr w:type="spellStart"/>
      <w:r w:rsidR="00493B64" w:rsidRPr="00126058">
        <w:rPr>
          <w:color w:val="000000" w:themeColor="text1"/>
          <w:spacing w:val="-4"/>
          <w:sz w:val="28"/>
          <w:szCs w:val="28"/>
          <w:shd w:val="clear" w:color="auto" w:fill="FFFFFF"/>
        </w:rPr>
        <w:t>còn</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phải</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bảo</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đảm</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tính</w:t>
      </w:r>
      <w:proofErr w:type="spellEnd"/>
      <w:r w:rsidR="00493B64" w:rsidRPr="00126058">
        <w:rPr>
          <w:color w:val="000000" w:themeColor="text1"/>
          <w:spacing w:val="-4"/>
          <w:sz w:val="28"/>
          <w:szCs w:val="28"/>
          <w:shd w:val="clear" w:color="auto" w:fill="FFFFFF"/>
        </w:rPr>
        <w:t xml:space="preserve"> khoa </w:t>
      </w:r>
      <w:proofErr w:type="spellStart"/>
      <w:proofErr w:type="gramStart"/>
      <w:r w:rsidR="00493B64" w:rsidRPr="00126058">
        <w:rPr>
          <w:color w:val="000000" w:themeColor="text1"/>
          <w:spacing w:val="-4"/>
          <w:sz w:val="28"/>
          <w:szCs w:val="28"/>
          <w:shd w:val="clear" w:color="auto" w:fill="FFFFFF"/>
        </w:rPr>
        <w:t>học</w:t>
      </w:r>
      <w:proofErr w:type="spellEnd"/>
      <w:r w:rsidR="00493B64" w:rsidRPr="00126058">
        <w:rPr>
          <w:color w:val="000000" w:themeColor="text1"/>
          <w:spacing w:val="-4"/>
          <w:sz w:val="28"/>
          <w:szCs w:val="28"/>
          <w:shd w:val="clear" w:color="auto" w:fill="FFFFFF"/>
        </w:rPr>
        <w:t>,</w:t>
      </w:r>
      <w:r w:rsidR="00DB5905" w:rsidRPr="00126058">
        <w:rPr>
          <w:color w:val="000000" w:themeColor="text1"/>
          <w:spacing w:val="-4"/>
          <w:sz w:val="28"/>
          <w:szCs w:val="28"/>
          <w:shd w:val="clear" w:color="auto" w:fill="FFFFFF"/>
          <w:lang w:val="vi-VN"/>
        </w:rPr>
        <w:t xml:space="preserve"> </w:t>
      </w:r>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tức</w:t>
      </w:r>
      <w:proofErr w:type="spellEnd"/>
      <w:proofErr w:type="gram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là</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các</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quy</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định</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pháp</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luật</w:t>
      </w:r>
      <w:proofErr w:type="spellEnd"/>
      <w:r w:rsidR="00DB5905" w:rsidRPr="00126058">
        <w:rPr>
          <w:color w:val="000000" w:themeColor="text1"/>
          <w:spacing w:val="-4"/>
          <w:sz w:val="28"/>
          <w:szCs w:val="28"/>
          <w:shd w:val="clear" w:color="auto" w:fill="FFFFFF"/>
          <w:lang w:val="vi-VN"/>
        </w:rPr>
        <w:t xml:space="preserve"> cần cụ thể, rõ ràng,</w:t>
      </w:r>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có</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khả</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năng</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được</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các</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chủ</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thể</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liên</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quan</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hiểu</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đúng</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hiểu</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thống</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nhất</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thuận</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tiện</w:t>
      </w:r>
      <w:proofErr w:type="spellEnd"/>
      <w:r w:rsidR="00493B64" w:rsidRPr="00126058">
        <w:rPr>
          <w:color w:val="000000" w:themeColor="text1"/>
          <w:spacing w:val="-4"/>
          <w:sz w:val="28"/>
          <w:szCs w:val="28"/>
          <w:shd w:val="clear" w:color="auto" w:fill="FFFFFF"/>
        </w:rPr>
        <w:t> </w:t>
      </w:r>
      <w:proofErr w:type="spellStart"/>
      <w:r w:rsidR="00493B64" w:rsidRPr="00126058">
        <w:rPr>
          <w:color w:val="000000" w:themeColor="text1"/>
          <w:spacing w:val="-4"/>
          <w:sz w:val="28"/>
          <w:szCs w:val="28"/>
          <w:shd w:val="clear" w:color="auto" w:fill="FFFFFF"/>
        </w:rPr>
        <w:t>khi</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thực</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hiện</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không</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gây</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ra</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tranh</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cãi</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được</w:t>
      </w:r>
      <w:proofErr w:type="spellEnd"/>
      <w:r w:rsidR="00493B64" w:rsidRPr="00126058">
        <w:rPr>
          <w:color w:val="000000" w:themeColor="text1"/>
          <w:spacing w:val="-4"/>
          <w:sz w:val="28"/>
          <w:szCs w:val="28"/>
          <w:shd w:val="clear" w:color="auto" w:fill="FFFFFF"/>
        </w:rPr>
        <w:t xml:space="preserve"> ban </w:t>
      </w:r>
      <w:proofErr w:type="spellStart"/>
      <w:r w:rsidR="00493B64" w:rsidRPr="00126058">
        <w:rPr>
          <w:color w:val="000000" w:themeColor="text1"/>
          <w:spacing w:val="-4"/>
          <w:sz w:val="28"/>
          <w:szCs w:val="28"/>
          <w:shd w:val="clear" w:color="auto" w:fill="FFFFFF"/>
        </w:rPr>
        <w:t>hành</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đúng</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lúc</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kịp</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thời</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đáp</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ứng</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những</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nhu</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cầu</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nguyện</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vọng</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quyền</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lợi</w:t>
      </w:r>
      <w:proofErr w:type="spellEnd"/>
      <w:r w:rsidR="00493B64" w:rsidRPr="00126058">
        <w:rPr>
          <w:color w:val="000000" w:themeColor="text1"/>
          <w:spacing w:val="-4"/>
          <w:sz w:val="28"/>
          <w:szCs w:val="28"/>
          <w:shd w:val="clear" w:color="auto" w:fill="FFFFFF"/>
        </w:rPr>
        <w:t xml:space="preserve"> </w:t>
      </w:r>
      <w:proofErr w:type="spellStart"/>
      <w:r w:rsidR="00493B64" w:rsidRPr="00126058">
        <w:rPr>
          <w:color w:val="000000" w:themeColor="text1"/>
          <w:spacing w:val="-4"/>
          <w:sz w:val="28"/>
          <w:szCs w:val="28"/>
          <w:shd w:val="clear" w:color="auto" w:fill="FFFFFF"/>
        </w:rPr>
        <w:t>của</w:t>
      </w:r>
      <w:proofErr w:type="spellEnd"/>
      <w:r w:rsidR="00C53C7C" w:rsidRPr="00126058">
        <w:rPr>
          <w:color w:val="000000" w:themeColor="text1"/>
          <w:spacing w:val="-4"/>
          <w:sz w:val="28"/>
          <w:szCs w:val="28"/>
          <w:shd w:val="clear" w:color="auto" w:fill="FFFFFF"/>
        </w:rPr>
        <w:t xml:space="preserve"> </w:t>
      </w:r>
      <w:proofErr w:type="spellStart"/>
      <w:r w:rsidR="00C53C7C" w:rsidRPr="00126058">
        <w:rPr>
          <w:color w:val="000000" w:themeColor="text1"/>
          <w:spacing w:val="-4"/>
          <w:sz w:val="28"/>
          <w:szCs w:val="28"/>
          <w:shd w:val="clear" w:color="auto" w:fill="FFFFFF"/>
        </w:rPr>
        <w:t>người</w:t>
      </w:r>
      <w:proofErr w:type="spellEnd"/>
      <w:r w:rsidR="00C53C7C" w:rsidRPr="00126058">
        <w:rPr>
          <w:color w:val="000000" w:themeColor="text1"/>
          <w:spacing w:val="-4"/>
          <w:sz w:val="28"/>
          <w:szCs w:val="28"/>
          <w:shd w:val="clear" w:color="auto" w:fill="FFFFFF"/>
        </w:rPr>
        <w:t xml:space="preserve"> LĐDT</w:t>
      </w:r>
      <w:r w:rsidR="00493B64" w:rsidRPr="00126058">
        <w:rPr>
          <w:color w:val="000000" w:themeColor="text1"/>
          <w:spacing w:val="-4"/>
          <w:sz w:val="28"/>
          <w:szCs w:val="28"/>
          <w:shd w:val="clear" w:color="auto" w:fill="FFFFFF"/>
        </w:rPr>
        <w:t xml:space="preserve">. </w:t>
      </w:r>
    </w:p>
    <w:p w:rsidR="00493B64" w:rsidRPr="00126058" w:rsidRDefault="00E43010" w:rsidP="00C91CB4">
      <w:pPr>
        <w:adjustRightInd w:val="0"/>
        <w:snapToGrid w:val="0"/>
        <w:spacing w:line="360" w:lineRule="auto"/>
        <w:ind w:firstLine="720"/>
        <w:jc w:val="both"/>
        <w:outlineLvl w:val="0"/>
        <w:rPr>
          <w:rFonts w:eastAsia="Calibri"/>
          <w:b/>
          <w:i/>
          <w:color w:val="000000" w:themeColor="text1"/>
          <w:spacing w:val="-2"/>
          <w:sz w:val="28"/>
          <w:szCs w:val="28"/>
        </w:rPr>
      </w:pPr>
      <w:bookmarkStart w:id="368" w:name="_Toc202450420"/>
      <w:r w:rsidRPr="00126058">
        <w:rPr>
          <w:b/>
          <w:i/>
          <w:color w:val="000000" w:themeColor="text1"/>
          <w:sz w:val="28"/>
          <w:szCs w:val="28"/>
        </w:rPr>
        <w:lastRenderedPageBreak/>
        <w:t>3.1.</w:t>
      </w:r>
      <w:r w:rsidR="00DB5905" w:rsidRPr="00126058">
        <w:rPr>
          <w:b/>
          <w:i/>
          <w:color w:val="000000" w:themeColor="text1"/>
          <w:sz w:val="28"/>
          <w:szCs w:val="28"/>
          <w:lang w:val="vi-VN"/>
        </w:rPr>
        <w:t>3</w:t>
      </w:r>
      <w:r w:rsidRPr="00126058">
        <w:rPr>
          <w:b/>
          <w:i/>
          <w:color w:val="000000" w:themeColor="text1"/>
          <w:sz w:val="28"/>
          <w:szCs w:val="28"/>
        </w:rPr>
        <w:t xml:space="preserve">. </w:t>
      </w:r>
      <w:r w:rsidR="00996B76" w:rsidRPr="00126058">
        <w:rPr>
          <w:b/>
          <w:i/>
          <w:color w:val="000000" w:themeColor="text1"/>
          <w:sz w:val="28"/>
          <w:szCs w:val="28"/>
        </w:rPr>
        <w:t>P</w:t>
      </w:r>
      <w:r w:rsidR="00493B64" w:rsidRPr="00126058">
        <w:rPr>
          <w:b/>
          <w:i/>
          <w:color w:val="000000" w:themeColor="text1"/>
          <w:sz w:val="28"/>
          <w:szCs w:val="28"/>
          <w:lang w:val="vi-VN"/>
        </w:rPr>
        <w:t>hù hợp</w:t>
      </w:r>
      <w:r w:rsidR="00DB5905" w:rsidRPr="00126058">
        <w:rPr>
          <w:b/>
          <w:i/>
          <w:color w:val="000000" w:themeColor="text1"/>
          <w:sz w:val="28"/>
          <w:szCs w:val="28"/>
          <w:lang w:val="vi-VN"/>
        </w:rPr>
        <w:t xml:space="preserve"> </w:t>
      </w:r>
      <w:r w:rsidR="00996B76" w:rsidRPr="00126058">
        <w:rPr>
          <w:b/>
          <w:i/>
          <w:color w:val="000000" w:themeColor="text1"/>
          <w:sz w:val="28"/>
          <w:szCs w:val="28"/>
          <w:lang w:val="vi-VN"/>
        </w:rPr>
        <w:t xml:space="preserve">và góp phần thực hiện </w:t>
      </w:r>
      <w:r w:rsidR="00DB5905" w:rsidRPr="00126058">
        <w:rPr>
          <w:b/>
          <w:i/>
          <w:color w:val="000000" w:themeColor="text1"/>
          <w:sz w:val="28"/>
          <w:szCs w:val="28"/>
          <w:lang w:val="vi-VN"/>
        </w:rPr>
        <w:t>các cam kết</w:t>
      </w:r>
      <w:r w:rsidR="00493B64" w:rsidRPr="00126058">
        <w:rPr>
          <w:b/>
          <w:i/>
          <w:color w:val="000000" w:themeColor="text1"/>
          <w:sz w:val="28"/>
          <w:szCs w:val="28"/>
          <w:lang w:val="vi-VN"/>
        </w:rPr>
        <w:t xml:space="preserve"> quốc tế về nhân quyền </w:t>
      </w:r>
      <w:r w:rsidR="00DB5905" w:rsidRPr="00126058">
        <w:rPr>
          <w:b/>
          <w:i/>
          <w:color w:val="000000" w:themeColor="text1"/>
          <w:sz w:val="28"/>
          <w:szCs w:val="28"/>
          <w:lang w:val="vi-VN"/>
        </w:rPr>
        <w:t>của</w:t>
      </w:r>
      <w:r w:rsidR="00493B64" w:rsidRPr="00126058">
        <w:rPr>
          <w:b/>
          <w:i/>
          <w:color w:val="000000" w:themeColor="text1"/>
          <w:sz w:val="28"/>
          <w:szCs w:val="28"/>
          <w:lang w:val="vi-VN"/>
        </w:rPr>
        <w:t xml:space="preserve"> Việt Nam</w:t>
      </w:r>
      <w:bookmarkStart w:id="369" w:name="_Hlk168492813"/>
      <w:bookmarkEnd w:id="368"/>
    </w:p>
    <w:bookmarkEnd w:id="369"/>
    <w:p w:rsidR="00493B64" w:rsidRPr="00126058" w:rsidRDefault="00493B64" w:rsidP="00543693">
      <w:pPr>
        <w:widowControl w:val="0"/>
        <w:autoSpaceDE w:val="0"/>
        <w:autoSpaceDN w:val="0"/>
        <w:adjustRightInd w:val="0"/>
        <w:snapToGrid w:val="0"/>
        <w:spacing w:line="360" w:lineRule="auto"/>
        <w:ind w:firstLine="720"/>
        <w:jc w:val="both"/>
        <w:rPr>
          <w:color w:val="000000" w:themeColor="text1"/>
          <w:spacing w:val="-2"/>
          <w:sz w:val="28"/>
          <w:szCs w:val="28"/>
        </w:rPr>
      </w:pPr>
      <w:proofErr w:type="spellStart"/>
      <w:r w:rsidRPr="00126058">
        <w:rPr>
          <w:color w:val="000000" w:themeColor="text1"/>
          <w:spacing w:val="-2"/>
          <w:sz w:val="28"/>
          <w:szCs w:val="28"/>
        </w:rPr>
        <w:t>Trở</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thành</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thành</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viên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của</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Liên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hợp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quốc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từ</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năm</w:t>
      </w:r>
      <w:proofErr w:type="spellEnd"/>
      <w:r w:rsidRPr="00126058">
        <w:rPr>
          <w:color w:val="000000" w:themeColor="text1"/>
          <w:spacing w:val="-2"/>
          <w:sz w:val="28"/>
          <w:szCs w:val="28"/>
        </w:rPr>
        <w:t xml:space="preserve"> 1977, </w:t>
      </w:r>
      <w:proofErr w:type="spellStart"/>
      <w:r w:rsidRPr="00126058">
        <w:rPr>
          <w:color w:val="000000" w:themeColor="text1"/>
          <w:spacing w:val="-2"/>
          <w:sz w:val="28"/>
          <w:szCs w:val="28"/>
        </w:rPr>
        <w:t>Việt</w:t>
      </w:r>
      <w:proofErr w:type="spellEnd"/>
      <w:r w:rsidRPr="00126058">
        <w:rPr>
          <w:color w:val="000000" w:themeColor="text1"/>
          <w:spacing w:val="-2"/>
          <w:sz w:val="28"/>
          <w:szCs w:val="28"/>
        </w:rPr>
        <w:t xml:space="preserve"> Nam </w:t>
      </w:r>
      <w:proofErr w:type="spellStart"/>
      <w:r w:rsidRPr="00126058">
        <w:rPr>
          <w:color w:val="000000" w:themeColor="text1"/>
          <w:spacing w:val="-2"/>
          <w:sz w:val="28"/>
          <w:szCs w:val="28"/>
        </w:rPr>
        <w:t>đã</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từng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bước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tham</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gia</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nhiều</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công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ước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quốc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tế</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về</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quyền</w:t>
      </w:r>
      <w:proofErr w:type="spellEnd"/>
      <w:r w:rsidRPr="00126058">
        <w:rPr>
          <w:color w:val="000000" w:themeColor="text1"/>
          <w:spacing w:val="-2"/>
          <w:sz w:val="28"/>
          <w:szCs w:val="28"/>
        </w:rPr>
        <w:t xml:space="preserve"> con </w:t>
      </w:r>
      <w:proofErr w:type="spellStart"/>
      <w:r w:rsidRPr="00126058">
        <w:rPr>
          <w:color w:val="000000" w:themeColor="text1"/>
          <w:spacing w:val="-2"/>
          <w:sz w:val="28"/>
          <w:szCs w:val="28"/>
        </w:rPr>
        <w:t>người</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trong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đó</w:t>
      </w:r>
      <w:proofErr w:type="spellEnd"/>
      <w:r w:rsidRPr="00126058">
        <w:rPr>
          <w:color w:val="000000" w:themeColor="text1"/>
          <w:spacing w:val="-2"/>
          <w:sz w:val="28"/>
          <w:szCs w:val="28"/>
        </w:rPr>
        <w:t xml:space="preserve"> bao </w:t>
      </w:r>
      <w:proofErr w:type="spellStart"/>
      <w:r w:rsidRPr="00126058">
        <w:rPr>
          <w:color w:val="000000" w:themeColor="text1"/>
          <w:spacing w:val="-2"/>
          <w:sz w:val="28"/>
          <w:szCs w:val="28"/>
        </w:rPr>
        <w:t>gồm</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những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công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ước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có</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liên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quan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mật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thiết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đến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quyển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của</w:t>
      </w:r>
      <w:proofErr w:type="spellEnd"/>
      <w:r w:rsidR="00C53C7C" w:rsidRPr="00126058">
        <w:rPr>
          <w:color w:val="000000" w:themeColor="text1"/>
          <w:spacing w:val="-2"/>
          <w:sz w:val="28"/>
          <w:szCs w:val="28"/>
        </w:rPr>
        <w:t xml:space="preserve"> </w:t>
      </w:r>
      <w:proofErr w:type="spellStart"/>
      <w:r w:rsidR="00C53C7C" w:rsidRPr="00126058">
        <w:rPr>
          <w:color w:val="000000" w:themeColor="text1"/>
          <w:spacing w:val="-2"/>
          <w:sz w:val="28"/>
          <w:szCs w:val="28"/>
        </w:rPr>
        <w:t>người</w:t>
      </w:r>
      <w:proofErr w:type="spellEnd"/>
      <w:r w:rsidR="00C53C7C" w:rsidRPr="00126058">
        <w:rPr>
          <w:color w:val="000000" w:themeColor="text1"/>
          <w:spacing w:val="-2"/>
          <w:sz w:val="28"/>
          <w:szCs w:val="28"/>
        </w:rPr>
        <w:t xml:space="preserve"> LĐDT</w:t>
      </w:r>
      <w:r w:rsidRPr="00126058">
        <w:rPr>
          <w:color w:val="000000" w:themeColor="text1"/>
          <w:spacing w:val="-2"/>
          <w:sz w:val="28"/>
          <w:szCs w:val="28"/>
        </w:rPr>
        <w:t xml:space="preserve">, </w:t>
      </w:r>
      <w:proofErr w:type="spellStart"/>
      <w:r w:rsidRPr="00126058">
        <w:rPr>
          <w:color w:val="000000" w:themeColor="text1"/>
          <w:spacing w:val="-2"/>
          <w:sz w:val="28"/>
          <w:szCs w:val="28"/>
        </w:rPr>
        <w:t>như</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w:t>
      </w:r>
      <w:r w:rsidRPr="00126058">
        <w:rPr>
          <w:color w:val="000000" w:themeColor="text1"/>
          <w:spacing w:val="-2"/>
          <w:sz w:val="28"/>
          <w:szCs w:val="28"/>
          <w:shd w:val="clear" w:color="auto" w:fill="FFFFFF"/>
        </w:rPr>
        <w:t>ông</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ước</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về</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các</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Quyền</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Dân</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sự</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và</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Chính</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trị</w:t>
      </w:r>
      <w:proofErr w:type="spellEnd"/>
      <w:r w:rsidRPr="00126058">
        <w:rPr>
          <w:color w:val="000000" w:themeColor="text1"/>
          <w:spacing w:val="-2"/>
          <w:sz w:val="28"/>
          <w:szCs w:val="28"/>
          <w:shd w:val="clear" w:color="auto" w:fill="FFFFFF"/>
        </w:rPr>
        <w:t xml:space="preserve"> 1966 (ICCPR) (</w:t>
      </w:r>
      <w:proofErr w:type="spellStart"/>
      <w:r w:rsidRPr="00126058">
        <w:rPr>
          <w:color w:val="000000" w:themeColor="text1"/>
          <w:spacing w:val="-2"/>
          <w:sz w:val="28"/>
          <w:szCs w:val="28"/>
          <w:shd w:val="clear" w:color="auto" w:fill="FFFFFF"/>
        </w:rPr>
        <w:t>gia</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nhập</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ngày</w:t>
      </w:r>
      <w:proofErr w:type="spellEnd"/>
      <w:r w:rsidRPr="00126058">
        <w:rPr>
          <w:color w:val="000000" w:themeColor="text1"/>
          <w:spacing w:val="-2"/>
          <w:sz w:val="28"/>
          <w:szCs w:val="28"/>
          <w:shd w:val="clear" w:color="auto" w:fill="FFFFFF"/>
        </w:rPr>
        <w:t xml:space="preserve"> 24-9-1982); </w:t>
      </w:r>
      <w:proofErr w:type="spellStart"/>
      <w:r w:rsidRPr="00126058">
        <w:rPr>
          <w:color w:val="000000" w:themeColor="text1"/>
          <w:spacing w:val="-2"/>
          <w:sz w:val="28"/>
          <w:szCs w:val="28"/>
          <w:shd w:val="clear" w:color="auto" w:fill="FFFFFF"/>
        </w:rPr>
        <w:t>Công</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ước</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về</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các</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Quyền</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Kinh</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tế</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Xã</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hội</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và</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Văn</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hóa</w:t>
      </w:r>
      <w:proofErr w:type="spellEnd"/>
      <w:r w:rsidRPr="00126058">
        <w:rPr>
          <w:color w:val="000000" w:themeColor="text1"/>
          <w:spacing w:val="-2"/>
          <w:sz w:val="28"/>
          <w:szCs w:val="28"/>
          <w:shd w:val="clear" w:color="auto" w:fill="FFFFFF"/>
        </w:rPr>
        <w:t xml:space="preserve"> 1966 (</w:t>
      </w:r>
      <w:r w:rsidR="0014005D" w:rsidRPr="00126058">
        <w:rPr>
          <w:color w:val="000000" w:themeColor="text1"/>
          <w:spacing w:val="-2"/>
          <w:sz w:val="28"/>
          <w:szCs w:val="28"/>
          <w:shd w:val="clear" w:color="auto" w:fill="FFFFFF"/>
        </w:rPr>
        <w:t>ICESCR</w:t>
      </w:r>
      <w:r w:rsidR="0014005D" w:rsidRPr="00126058">
        <w:rPr>
          <w:color w:val="000000" w:themeColor="text1"/>
          <w:spacing w:val="-2"/>
          <w:sz w:val="28"/>
          <w:szCs w:val="28"/>
          <w:shd w:val="clear" w:color="auto" w:fill="FFFFFF"/>
          <w:lang w:val="vi-VN"/>
        </w:rPr>
        <w:t xml:space="preserve">, </w:t>
      </w:r>
      <w:proofErr w:type="spellStart"/>
      <w:r w:rsidRPr="00126058">
        <w:rPr>
          <w:color w:val="000000" w:themeColor="text1"/>
          <w:spacing w:val="-2"/>
          <w:sz w:val="28"/>
          <w:szCs w:val="28"/>
          <w:shd w:val="clear" w:color="auto" w:fill="FFFFFF"/>
        </w:rPr>
        <w:t>gia</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nhập</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ngày</w:t>
      </w:r>
      <w:proofErr w:type="spellEnd"/>
      <w:r w:rsidRPr="00126058">
        <w:rPr>
          <w:color w:val="000000" w:themeColor="text1"/>
          <w:spacing w:val="-2"/>
          <w:sz w:val="28"/>
          <w:szCs w:val="28"/>
          <w:shd w:val="clear" w:color="auto" w:fill="FFFFFF"/>
        </w:rPr>
        <w:t xml:space="preserve"> 24-9-1982); </w:t>
      </w:r>
      <w:proofErr w:type="spellStart"/>
      <w:r w:rsidRPr="00126058">
        <w:rPr>
          <w:color w:val="000000" w:themeColor="text1"/>
          <w:spacing w:val="-2"/>
          <w:sz w:val="28"/>
          <w:szCs w:val="28"/>
          <w:shd w:val="clear" w:color="auto" w:fill="FFFFFF"/>
        </w:rPr>
        <w:t>Công</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ước</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về</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Xoá</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bỏ</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mọi</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hình</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thức</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phân</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biệt</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đối</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xử</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với</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phụ</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nữ</w:t>
      </w:r>
      <w:proofErr w:type="spellEnd"/>
      <w:r w:rsidRPr="00126058">
        <w:rPr>
          <w:color w:val="000000" w:themeColor="text1"/>
          <w:spacing w:val="-2"/>
          <w:sz w:val="28"/>
          <w:szCs w:val="28"/>
          <w:shd w:val="clear" w:color="auto" w:fill="FFFFFF"/>
        </w:rPr>
        <w:t xml:space="preserve"> 1979 (</w:t>
      </w:r>
      <w:proofErr w:type="spellStart"/>
      <w:r w:rsidRPr="00126058">
        <w:rPr>
          <w:color w:val="000000" w:themeColor="text1"/>
          <w:spacing w:val="-2"/>
          <w:sz w:val="28"/>
          <w:szCs w:val="28"/>
          <w:shd w:val="clear" w:color="auto" w:fill="FFFFFF"/>
        </w:rPr>
        <w:t>ký</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kết</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ngày</w:t>
      </w:r>
      <w:proofErr w:type="spellEnd"/>
      <w:r w:rsidRPr="00126058">
        <w:rPr>
          <w:color w:val="000000" w:themeColor="text1"/>
          <w:spacing w:val="-2"/>
          <w:sz w:val="28"/>
          <w:szCs w:val="28"/>
          <w:shd w:val="clear" w:color="auto" w:fill="FFFFFF"/>
        </w:rPr>
        <w:t xml:space="preserve"> 29-7-1980, </w:t>
      </w:r>
      <w:proofErr w:type="spellStart"/>
      <w:r w:rsidRPr="00126058">
        <w:rPr>
          <w:color w:val="000000" w:themeColor="text1"/>
          <w:spacing w:val="-2"/>
          <w:sz w:val="28"/>
          <w:szCs w:val="28"/>
          <w:shd w:val="clear" w:color="auto" w:fill="FFFFFF"/>
        </w:rPr>
        <w:t>phê</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chuẩn</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ngày</w:t>
      </w:r>
      <w:proofErr w:type="spellEnd"/>
      <w:r w:rsidRPr="00126058">
        <w:rPr>
          <w:color w:val="000000" w:themeColor="text1"/>
          <w:spacing w:val="-2"/>
          <w:sz w:val="28"/>
          <w:szCs w:val="28"/>
          <w:shd w:val="clear" w:color="auto" w:fill="FFFFFF"/>
        </w:rPr>
        <w:t xml:space="preserve"> 17-2-1982); </w:t>
      </w:r>
      <w:proofErr w:type="spellStart"/>
      <w:r w:rsidRPr="00126058">
        <w:rPr>
          <w:color w:val="000000" w:themeColor="text1"/>
          <w:spacing w:val="-2"/>
          <w:sz w:val="28"/>
          <w:szCs w:val="28"/>
          <w:shd w:val="clear" w:color="auto" w:fill="FFFFFF"/>
        </w:rPr>
        <w:t>Công</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ước</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về</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Xoá</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bỏ</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mọi</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hình</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thức</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phân</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biệt</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chủng</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tộc</w:t>
      </w:r>
      <w:proofErr w:type="spellEnd"/>
      <w:r w:rsidRPr="00126058">
        <w:rPr>
          <w:color w:val="000000" w:themeColor="text1"/>
          <w:spacing w:val="-2"/>
          <w:sz w:val="28"/>
          <w:szCs w:val="28"/>
          <w:shd w:val="clear" w:color="auto" w:fill="FFFFFF"/>
        </w:rPr>
        <w:t xml:space="preserve"> 1969 (</w:t>
      </w:r>
      <w:proofErr w:type="spellStart"/>
      <w:r w:rsidRPr="00126058">
        <w:rPr>
          <w:color w:val="000000" w:themeColor="text1"/>
          <w:spacing w:val="-2"/>
          <w:sz w:val="28"/>
          <w:szCs w:val="28"/>
          <w:shd w:val="clear" w:color="auto" w:fill="FFFFFF"/>
        </w:rPr>
        <w:t>gia</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nhập</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ngày</w:t>
      </w:r>
      <w:proofErr w:type="spellEnd"/>
      <w:r w:rsidRPr="00126058">
        <w:rPr>
          <w:color w:val="000000" w:themeColor="text1"/>
          <w:spacing w:val="-2"/>
          <w:sz w:val="28"/>
          <w:szCs w:val="28"/>
          <w:shd w:val="clear" w:color="auto" w:fill="FFFFFF"/>
        </w:rPr>
        <w:t xml:space="preserve"> 9-6-1982; </w:t>
      </w:r>
      <w:proofErr w:type="spellStart"/>
      <w:r w:rsidRPr="00126058">
        <w:rPr>
          <w:color w:val="000000" w:themeColor="text1"/>
          <w:spacing w:val="-2"/>
          <w:sz w:val="28"/>
          <w:szCs w:val="28"/>
          <w:shd w:val="clear" w:color="auto" w:fill="FFFFFF"/>
        </w:rPr>
        <w:t>Công</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ước</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Chống</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tra</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tấn</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va</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các</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hình</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thức</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đối</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xư</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hoặc</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trừng</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phạt</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tàn</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bạo</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vô</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nhân</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đạo</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hoặc</w:t>
      </w:r>
      <w:proofErr w:type="spellEnd"/>
      <w:r w:rsidRPr="00126058">
        <w:rPr>
          <w:color w:val="000000" w:themeColor="text1"/>
          <w:spacing w:val="-2"/>
          <w:sz w:val="28"/>
          <w:szCs w:val="28"/>
          <w:shd w:val="clear" w:color="auto" w:fill="FFFFFF"/>
        </w:rPr>
        <w:t xml:space="preserve"> hạ </w:t>
      </w:r>
      <w:proofErr w:type="spellStart"/>
      <w:r w:rsidRPr="00126058">
        <w:rPr>
          <w:color w:val="000000" w:themeColor="text1"/>
          <w:spacing w:val="-2"/>
          <w:sz w:val="28"/>
          <w:szCs w:val="28"/>
          <w:shd w:val="clear" w:color="auto" w:fill="FFFFFF"/>
        </w:rPr>
        <w:t>nhục</w:t>
      </w:r>
      <w:proofErr w:type="spellEnd"/>
      <w:r w:rsidRPr="00126058">
        <w:rPr>
          <w:color w:val="000000" w:themeColor="text1"/>
          <w:spacing w:val="-2"/>
          <w:sz w:val="28"/>
          <w:szCs w:val="28"/>
          <w:shd w:val="clear" w:color="auto" w:fill="FFFFFF"/>
        </w:rPr>
        <w:t xml:space="preserve"> con </w:t>
      </w:r>
      <w:proofErr w:type="spellStart"/>
      <w:r w:rsidRPr="00126058">
        <w:rPr>
          <w:color w:val="000000" w:themeColor="text1"/>
          <w:spacing w:val="-2"/>
          <w:sz w:val="28"/>
          <w:szCs w:val="28"/>
          <w:shd w:val="clear" w:color="auto" w:fill="FFFFFF"/>
        </w:rPr>
        <w:t>người</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ký</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kết</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ngày</w:t>
      </w:r>
      <w:proofErr w:type="spellEnd"/>
      <w:r w:rsidRPr="00126058">
        <w:rPr>
          <w:color w:val="000000" w:themeColor="text1"/>
          <w:spacing w:val="-2"/>
          <w:sz w:val="28"/>
          <w:szCs w:val="28"/>
          <w:shd w:val="clear" w:color="auto" w:fill="FFFFFF"/>
        </w:rPr>
        <w:t xml:space="preserve"> 7-11-2013, </w:t>
      </w:r>
      <w:proofErr w:type="spellStart"/>
      <w:r w:rsidRPr="00126058">
        <w:rPr>
          <w:color w:val="000000" w:themeColor="text1"/>
          <w:spacing w:val="-2"/>
          <w:sz w:val="28"/>
          <w:szCs w:val="28"/>
          <w:shd w:val="clear" w:color="auto" w:fill="FFFFFF"/>
        </w:rPr>
        <w:t>phê</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chuẩn</w:t>
      </w:r>
      <w:proofErr w:type="spellEnd"/>
      <w:r w:rsidRPr="00126058">
        <w:rPr>
          <w:color w:val="000000" w:themeColor="text1"/>
          <w:spacing w:val="-2"/>
          <w:sz w:val="28"/>
          <w:szCs w:val="28"/>
          <w:shd w:val="clear" w:color="auto" w:fill="FFFFFF"/>
        </w:rPr>
        <w:t xml:space="preserve"> </w:t>
      </w:r>
      <w:proofErr w:type="spellStart"/>
      <w:r w:rsidRPr="00126058">
        <w:rPr>
          <w:color w:val="000000" w:themeColor="text1"/>
          <w:spacing w:val="-2"/>
          <w:sz w:val="28"/>
          <w:szCs w:val="28"/>
          <w:shd w:val="clear" w:color="auto" w:fill="FFFFFF"/>
        </w:rPr>
        <w:t>ngày</w:t>
      </w:r>
      <w:proofErr w:type="spellEnd"/>
      <w:r w:rsidRPr="00126058">
        <w:rPr>
          <w:color w:val="000000" w:themeColor="text1"/>
          <w:spacing w:val="-2"/>
          <w:sz w:val="28"/>
          <w:szCs w:val="28"/>
          <w:shd w:val="clear" w:color="auto" w:fill="FFFFFF"/>
        </w:rPr>
        <w:t xml:space="preserve"> 5-2-2015)…</w:t>
      </w:r>
      <w:r w:rsidRPr="00126058">
        <w:rPr>
          <w:color w:val="000000" w:themeColor="text1"/>
          <w:spacing w:val="-2"/>
          <w:sz w:val="28"/>
          <w:szCs w:val="28"/>
        </w:rPr>
        <w:t xml:space="preserve"> </w:t>
      </w:r>
      <w:proofErr w:type="spellStart"/>
      <w:r w:rsidRPr="00126058">
        <w:rPr>
          <w:color w:val="000000" w:themeColor="text1"/>
          <w:spacing w:val="-2"/>
          <w:sz w:val="28"/>
          <w:szCs w:val="28"/>
        </w:rPr>
        <w:t>Việt</w:t>
      </w:r>
      <w:proofErr w:type="spellEnd"/>
      <w:r w:rsidRPr="00126058">
        <w:rPr>
          <w:color w:val="000000" w:themeColor="text1"/>
          <w:spacing w:val="-2"/>
          <w:sz w:val="28"/>
          <w:szCs w:val="28"/>
        </w:rPr>
        <w:t xml:space="preserve"> Nam </w:t>
      </w:r>
      <w:proofErr w:type="spellStart"/>
      <w:r w:rsidRPr="00126058">
        <w:rPr>
          <w:color w:val="000000" w:themeColor="text1"/>
          <w:spacing w:val="-2"/>
          <w:sz w:val="28"/>
          <w:szCs w:val="28"/>
        </w:rPr>
        <w:t>hiện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là</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thành</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viên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của</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Hội</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đồng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Nhân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quyền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Liên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hợp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quốc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và</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của</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Ủy</w:t>
      </w:r>
      <w:proofErr w:type="spellEnd"/>
      <w:r w:rsidRPr="00126058">
        <w:rPr>
          <w:color w:val="000000" w:themeColor="text1"/>
          <w:spacing w:val="-2"/>
          <w:sz w:val="28"/>
          <w:szCs w:val="28"/>
        </w:rPr>
        <w:t xml:space="preserve"> ban </w:t>
      </w:r>
      <w:proofErr w:type="spellStart"/>
      <w:r w:rsidRPr="00126058">
        <w:rPr>
          <w:color w:val="000000" w:themeColor="text1"/>
          <w:spacing w:val="-2"/>
          <w:sz w:val="28"/>
          <w:szCs w:val="28"/>
        </w:rPr>
        <w:t>Liên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Chính</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phủ</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về</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nhân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quyền</w:t>
      </w:r>
      <w:proofErr w:type="spellEnd"/>
      <w:r w:rsidRPr="00126058">
        <w:rPr>
          <w:color w:val="000000" w:themeColor="text1"/>
          <w:spacing w:val="-2"/>
          <w:sz w:val="28"/>
          <w:szCs w:val="28"/>
        </w:rPr>
        <w:t xml:space="preserve"> ASEAN. </w:t>
      </w:r>
    </w:p>
    <w:p w:rsidR="00493B64" w:rsidRPr="00126058" w:rsidRDefault="00493B64" w:rsidP="00543693">
      <w:pPr>
        <w:widowControl w:val="0"/>
        <w:autoSpaceDE w:val="0"/>
        <w:autoSpaceDN w:val="0"/>
        <w:adjustRightInd w:val="0"/>
        <w:snapToGrid w:val="0"/>
        <w:spacing w:line="360" w:lineRule="auto"/>
        <w:ind w:firstLine="720"/>
        <w:jc w:val="both"/>
        <w:rPr>
          <w:color w:val="000000" w:themeColor="text1"/>
          <w:spacing w:val="-2"/>
          <w:sz w:val="28"/>
          <w:szCs w:val="28"/>
          <w:lang w:val="vi-VN"/>
        </w:rPr>
      </w:pPr>
      <w:proofErr w:type="spellStart"/>
      <w:r w:rsidRPr="00126058">
        <w:rPr>
          <w:color w:val="000000" w:themeColor="text1"/>
          <w:spacing w:val="-2"/>
          <w:sz w:val="28"/>
          <w:szCs w:val="28"/>
        </w:rPr>
        <w:t>Trong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bối</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cảnh</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đó</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việc</w:t>
      </w:r>
      <w:proofErr w:type="spellEnd"/>
      <w:r w:rsidRPr="00126058">
        <w:rPr>
          <w:color w:val="000000" w:themeColor="text1"/>
          <w:spacing w:val="-2"/>
          <w:sz w:val="28"/>
          <w:szCs w:val="28"/>
        </w:rPr>
        <w:t xml:space="preserve"> </w:t>
      </w:r>
      <w:proofErr w:type="spellStart"/>
      <w:r w:rsidR="007A2F31" w:rsidRPr="00126058">
        <w:rPr>
          <w:color w:val="000000" w:themeColor="text1"/>
          <w:spacing w:val="-2"/>
          <w:sz w:val="28"/>
          <w:szCs w:val="28"/>
        </w:rPr>
        <w:t>tăng</w:t>
      </w:r>
      <w:proofErr w:type="spellEnd"/>
      <w:r w:rsidR="007A2F31" w:rsidRPr="00126058">
        <w:rPr>
          <w:color w:val="000000" w:themeColor="text1"/>
          <w:spacing w:val="-2"/>
          <w:sz w:val="28"/>
          <w:szCs w:val="28"/>
          <w:lang w:val="vi-VN"/>
        </w:rPr>
        <w:t xml:space="preserve"> cường</w:t>
      </w:r>
      <w:r w:rsidR="007A2F31" w:rsidRPr="00126058">
        <w:rPr>
          <w:rFonts w:eastAsia="Calibri"/>
          <w:bCs/>
          <w:color w:val="000000" w:themeColor="text1"/>
          <w:spacing w:val="-2"/>
          <w:sz w:val="28"/>
          <w:szCs w:val="28"/>
          <w:lang w:val="vi-VN"/>
        </w:rPr>
        <w:t xml:space="preserve"> bảo đảm</w:t>
      </w:r>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quyền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của</w:t>
      </w:r>
      <w:proofErr w:type="spellEnd"/>
      <w:r w:rsidR="00C53C7C" w:rsidRPr="00126058">
        <w:rPr>
          <w:rFonts w:eastAsia="Calibri"/>
          <w:bCs/>
          <w:color w:val="000000" w:themeColor="text1"/>
          <w:spacing w:val="-2"/>
          <w:sz w:val="28"/>
          <w:szCs w:val="28"/>
        </w:rPr>
        <w:t xml:space="preserve"> </w:t>
      </w:r>
      <w:proofErr w:type="spellStart"/>
      <w:r w:rsidR="00C53C7C" w:rsidRPr="00126058">
        <w:rPr>
          <w:rFonts w:eastAsia="Calibri"/>
          <w:bCs/>
          <w:color w:val="000000" w:themeColor="text1"/>
          <w:spacing w:val="-2"/>
          <w:sz w:val="28"/>
          <w:szCs w:val="28"/>
        </w:rPr>
        <w:t>người</w:t>
      </w:r>
      <w:proofErr w:type="spellEnd"/>
      <w:r w:rsidR="00C53C7C" w:rsidRPr="00126058">
        <w:rPr>
          <w:rFonts w:eastAsia="Calibri"/>
          <w:bCs/>
          <w:color w:val="000000" w:themeColor="text1"/>
          <w:spacing w:val="-2"/>
          <w:sz w:val="28"/>
          <w:szCs w:val="28"/>
        </w:rPr>
        <w:t xml:space="preserve"> LĐDT</w:t>
      </w:r>
      <w:r w:rsidRPr="00126058">
        <w:rPr>
          <w:rFonts w:eastAsia="Calibri"/>
          <w:bCs/>
          <w:color w:val="000000" w:themeColor="text1"/>
          <w:spacing w:val="-2"/>
          <w:sz w:val="28"/>
          <w:szCs w:val="28"/>
        </w:rPr>
        <w:t xml:space="preserve"> ở </w:t>
      </w:r>
      <w:proofErr w:type="spellStart"/>
      <w:r w:rsidRPr="00126058">
        <w:rPr>
          <w:rFonts w:eastAsia="Calibri"/>
          <w:bCs/>
          <w:color w:val="000000" w:themeColor="text1"/>
          <w:spacing w:val="-2"/>
          <w:sz w:val="28"/>
          <w:szCs w:val="28"/>
        </w:rPr>
        <w:t>Việt</w:t>
      </w:r>
      <w:proofErr w:type="spellEnd"/>
      <w:r w:rsidRPr="00126058">
        <w:rPr>
          <w:rFonts w:eastAsia="Calibri"/>
          <w:bCs/>
          <w:color w:val="000000" w:themeColor="text1"/>
          <w:spacing w:val="-2"/>
          <w:sz w:val="28"/>
          <w:szCs w:val="28"/>
        </w:rPr>
        <w:t xml:space="preserve"> Nam </w:t>
      </w:r>
      <w:proofErr w:type="spellStart"/>
      <w:r w:rsidRPr="00126058">
        <w:rPr>
          <w:rFonts w:eastAsia="Calibri"/>
          <w:bCs/>
          <w:color w:val="000000" w:themeColor="text1"/>
          <w:spacing w:val="-2"/>
          <w:sz w:val="28"/>
          <w:szCs w:val="28"/>
        </w:rPr>
        <w:t>đương</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nhiên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phải</w:t>
      </w:r>
      <w:proofErr w:type="spellEnd"/>
      <w:r w:rsidRPr="00126058">
        <w:rPr>
          <w:rFonts w:eastAsia="Calibri"/>
          <w:bCs/>
          <w:color w:val="000000" w:themeColor="text1"/>
          <w:spacing w:val="-2"/>
          <w:sz w:val="28"/>
          <w:szCs w:val="28"/>
        </w:rPr>
        <w:t xml:space="preserve"> </w:t>
      </w:r>
      <w:proofErr w:type="spellStart"/>
      <w:r w:rsidR="007A2F31" w:rsidRPr="00126058">
        <w:rPr>
          <w:rFonts w:eastAsia="Calibri"/>
          <w:bCs/>
          <w:color w:val="000000" w:themeColor="text1"/>
          <w:spacing w:val="-2"/>
          <w:sz w:val="28"/>
          <w:szCs w:val="28"/>
        </w:rPr>
        <w:t>phù</w:t>
      </w:r>
      <w:proofErr w:type="spellEnd"/>
      <w:r w:rsidR="007A2F31" w:rsidRPr="00126058">
        <w:rPr>
          <w:rFonts w:eastAsia="Calibri"/>
          <w:bCs/>
          <w:color w:val="000000" w:themeColor="text1"/>
          <w:spacing w:val="-2"/>
          <w:sz w:val="28"/>
          <w:szCs w:val="28"/>
          <w:lang w:val="vi-VN"/>
        </w:rPr>
        <w:t xml:space="preserve"> hợp </w:t>
      </w:r>
      <w:r w:rsidR="00DB5905" w:rsidRPr="00126058">
        <w:rPr>
          <w:rFonts w:eastAsia="Calibri"/>
          <w:bCs/>
          <w:color w:val="000000" w:themeColor="text1"/>
          <w:spacing w:val="-2"/>
          <w:sz w:val="28"/>
          <w:szCs w:val="28"/>
          <w:lang w:val="vi-VN"/>
        </w:rPr>
        <w:t xml:space="preserve">và cần góp phần thực hiện </w:t>
      </w:r>
      <w:proofErr w:type="spellStart"/>
      <w:r w:rsidRPr="00126058">
        <w:rPr>
          <w:rFonts w:eastAsia="Calibri"/>
          <w:bCs/>
          <w:iCs/>
          <w:color w:val="000000" w:themeColor="text1"/>
          <w:spacing w:val="-2"/>
          <w:sz w:val="28"/>
          <w:szCs w:val="28"/>
        </w:rPr>
        <w:t>các</w:t>
      </w:r>
      <w:proofErr w:type="spellEnd"/>
      <w:r w:rsidRPr="00126058">
        <w:rPr>
          <w:rFonts w:eastAsia="Calibri"/>
          <w:bCs/>
          <w:iCs/>
          <w:color w:val="000000" w:themeColor="text1"/>
          <w:spacing w:val="-2"/>
          <w:sz w:val="28"/>
          <w:szCs w:val="28"/>
        </w:rPr>
        <w:t xml:space="preserve"> </w:t>
      </w:r>
      <w:proofErr w:type="spellStart"/>
      <w:r w:rsidRPr="00126058">
        <w:rPr>
          <w:rFonts w:eastAsia="Calibri"/>
          <w:bCs/>
          <w:iCs/>
          <w:color w:val="000000" w:themeColor="text1"/>
          <w:spacing w:val="-2"/>
          <w:sz w:val="28"/>
          <w:szCs w:val="28"/>
        </w:rPr>
        <w:t>điều</w:t>
      </w:r>
      <w:proofErr w:type="spellEnd"/>
      <w:r w:rsidRPr="00126058">
        <w:rPr>
          <w:rFonts w:eastAsia="Calibri"/>
          <w:bCs/>
          <w:iCs/>
          <w:color w:val="000000" w:themeColor="text1"/>
          <w:spacing w:val="-2"/>
          <w:sz w:val="28"/>
          <w:szCs w:val="28"/>
        </w:rPr>
        <w:t xml:space="preserve"> </w:t>
      </w:r>
      <w:proofErr w:type="spellStart"/>
      <w:r w:rsidRPr="00126058">
        <w:rPr>
          <w:rFonts w:eastAsia="Calibri"/>
          <w:bCs/>
          <w:iCs/>
          <w:color w:val="000000" w:themeColor="text1"/>
          <w:spacing w:val="-2"/>
          <w:sz w:val="28"/>
          <w:szCs w:val="28"/>
        </w:rPr>
        <w:t>ước</w:t>
      </w:r>
      <w:proofErr w:type="spellEnd"/>
      <w:r w:rsidRPr="00126058">
        <w:rPr>
          <w:rFonts w:eastAsia="Calibri"/>
          <w:bCs/>
          <w:iCs/>
          <w:color w:val="000000" w:themeColor="text1"/>
          <w:spacing w:val="-2"/>
          <w:sz w:val="28"/>
          <w:szCs w:val="28"/>
        </w:rPr>
        <w:t xml:space="preserve"> </w:t>
      </w:r>
      <w:proofErr w:type="spellStart"/>
      <w:r w:rsidRPr="00126058">
        <w:rPr>
          <w:rFonts w:eastAsia="Calibri"/>
          <w:bCs/>
          <w:iCs/>
          <w:color w:val="000000" w:themeColor="text1"/>
          <w:spacing w:val="-2"/>
          <w:sz w:val="28"/>
          <w:szCs w:val="28"/>
        </w:rPr>
        <w:t>và</w:t>
      </w:r>
      <w:proofErr w:type="spellEnd"/>
      <w:r w:rsidRPr="00126058">
        <w:rPr>
          <w:rFonts w:eastAsia="Calibri"/>
          <w:bCs/>
          <w:iCs/>
          <w:color w:val="000000" w:themeColor="text1"/>
          <w:spacing w:val="-2"/>
          <w:sz w:val="28"/>
          <w:szCs w:val="28"/>
        </w:rPr>
        <w:t xml:space="preserve"> cam </w:t>
      </w:r>
      <w:proofErr w:type="spellStart"/>
      <w:r w:rsidRPr="00126058">
        <w:rPr>
          <w:rFonts w:eastAsia="Calibri"/>
          <w:bCs/>
          <w:iCs/>
          <w:color w:val="000000" w:themeColor="text1"/>
          <w:spacing w:val="-2"/>
          <w:sz w:val="28"/>
          <w:szCs w:val="28"/>
        </w:rPr>
        <w:t>kết</w:t>
      </w:r>
      <w:proofErr w:type="spellEnd"/>
      <w:r w:rsidRPr="00126058">
        <w:rPr>
          <w:rFonts w:eastAsia="Calibri"/>
          <w:bCs/>
          <w:iCs/>
          <w:color w:val="000000" w:themeColor="text1"/>
          <w:spacing w:val="-2"/>
          <w:sz w:val="28"/>
          <w:szCs w:val="28"/>
        </w:rPr>
        <w:t xml:space="preserve"> </w:t>
      </w:r>
      <w:proofErr w:type="spellStart"/>
      <w:r w:rsidRPr="00126058">
        <w:rPr>
          <w:rFonts w:eastAsia="Calibri"/>
          <w:bCs/>
          <w:iCs/>
          <w:color w:val="000000" w:themeColor="text1"/>
          <w:spacing w:val="-2"/>
          <w:sz w:val="28"/>
          <w:szCs w:val="28"/>
        </w:rPr>
        <w:t>quốc</w:t>
      </w:r>
      <w:proofErr w:type="spellEnd"/>
      <w:r w:rsidRPr="00126058">
        <w:rPr>
          <w:rFonts w:eastAsia="Calibri"/>
          <w:bCs/>
          <w:iCs/>
          <w:color w:val="000000" w:themeColor="text1"/>
          <w:spacing w:val="-2"/>
          <w:sz w:val="28"/>
          <w:szCs w:val="28"/>
        </w:rPr>
        <w:t xml:space="preserve"> </w:t>
      </w:r>
      <w:proofErr w:type="spellStart"/>
      <w:r w:rsidRPr="00126058">
        <w:rPr>
          <w:rFonts w:eastAsia="Calibri"/>
          <w:bCs/>
          <w:iCs/>
          <w:color w:val="000000" w:themeColor="text1"/>
          <w:spacing w:val="-2"/>
          <w:sz w:val="28"/>
          <w:szCs w:val="28"/>
        </w:rPr>
        <w:t>tế</w:t>
      </w:r>
      <w:proofErr w:type="spellEnd"/>
      <w:r w:rsidRPr="00126058">
        <w:rPr>
          <w:rFonts w:eastAsia="Calibri"/>
          <w:bCs/>
          <w:iCs/>
          <w:color w:val="000000" w:themeColor="text1"/>
          <w:spacing w:val="-2"/>
          <w:sz w:val="28"/>
          <w:szCs w:val="28"/>
        </w:rPr>
        <w:t xml:space="preserve"> </w:t>
      </w:r>
      <w:proofErr w:type="spellStart"/>
      <w:r w:rsidRPr="00126058">
        <w:rPr>
          <w:rFonts w:eastAsia="Calibri"/>
          <w:bCs/>
          <w:iCs/>
          <w:color w:val="000000" w:themeColor="text1"/>
          <w:spacing w:val="-2"/>
          <w:sz w:val="28"/>
          <w:szCs w:val="28"/>
        </w:rPr>
        <w:t>về</w:t>
      </w:r>
      <w:proofErr w:type="spellEnd"/>
      <w:r w:rsidRPr="00126058">
        <w:rPr>
          <w:rFonts w:eastAsia="Calibri"/>
          <w:bCs/>
          <w:iCs/>
          <w:color w:val="000000" w:themeColor="text1"/>
          <w:spacing w:val="-2"/>
          <w:sz w:val="28"/>
          <w:szCs w:val="28"/>
        </w:rPr>
        <w:t xml:space="preserve"> </w:t>
      </w:r>
      <w:proofErr w:type="spellStart"/>
      <w:r w:rsidRPr="00126058">
        <w:rPr>
          <w:rFonts w:eastAsia="Calibri"/>
          <w:bCs/>
          <w:iCs/>
          <w:color w:val="000000" w:themeColor="text1"/>
          <w:spacing w:val="-2"/>
          <w:sz w:val="28"/>
          <w:szCs w:val="28"/>
        </w:rPr>
        <w:t>nhân</w:t>
      </w:r>
      <w:proofErr w:type="spellEnd"/>
      <w:r w:rsidRPr="00126058">
        <w:rPr>
          <w:rFonts w:eastAsia="Calibri"/>
          <w:bCs/>
          <w:iCs/>
          <w:color w:val="000000" w:themeColor="text1"/>
          <w:spacing w:val="-2"/>
          <w:sz w:val="28"/>
          <w:szCs w:val="28"/>
        </w:rPr>
        <w:t xml:space="preserve"> </w:t>
      </w:r>
      <w:proofErr w:type="spellStart"/>
      <w:r w:rsidRPr="00126058">
        <w:rPr>
          <w:rFonts w:eastAsia="Calibri"/>
          <w:bCs/>
          <w:iCs/>
          <w:color w:val="000000" w:themeColor="text1"/>
          <w:spacing w:val="-2"/>
          <w:sz w:val="28"/>
          <w:szCs w:val="28"/>
        </w:rPr>
        <w:t>quyền</w:t>
      </w:r>
      <w:proofErr w:type="spellEnd"/>
      <w:r w:rsidRPr="00126058">
        <w:rPr>
          <w:rFonts w:eastAsia="Calibri"/>
          <w:bCs/>
          <w:iCs/>
          <w:color w:val="000000" w:themeColor="text1"/>
          <w:spacing w:val="-2"/>
          <w:sz w:val="28"/>
          <w:szCs w:val="28"/>
        </w:rPr>
        <w:t xml:space="preserve"> </w:t>
      </w:r>
      <w:proofErr w:type="spellStart"/>
      <w:r w:rsidRPr="00126058">
        <w:rPr>
          <w:rFonts w:eastAsia="Calibri"/>
          <w:bCs/>
          <w:iCs/>
          <w:color w:val="000000" w:themeColor="text1"/>
          <w:spacing w:val="-2"/>
          <w:sz w:val="28"/>
          <w:szCs w:val="28"/>
        </w:rPr>
        <w:t>đã</w:t>
      </w:r>
      <w:proofErr w:type="spellEnd"/>
      <w:r w:rsidRPr="00126058">
        <w:rPr>
          <w:rFonts w:eastAsia="Calibri"/>
          <w:bCs/>
          <w:iCs/>
          <w:color w:val="000000" w:themeColor="text1"/>
          <w:spacing w:val="-2"/>
          <w:sz w:val="28"/>
          <w:szCs w:val="28"/>
        </w:rPr>
        <w:t xml:space="preserve"> </w:t>
      </w:r>
      <w:proofErr w:type="spellStart"/>
      <w:r w:rsidRPr="00126058">
        <w:rPr>
          <w:rFonts w:eastAsia="Calibri"/>
          <w:bCs/>
          <w:iCs/>
          <w:color w:val="000000" w:themeColor="text1"/>
          <w:spacing w:val="-2"/>
          <w:sz w:val="28"/>
          <w:szCs w:val="28"/>
        </w:rPr>
        <w:t>nêu</w:t>
      </w:r>
      <w:proofErr w:type="spellEnd"/>
      <w:r w:rsidRPr="00126058">
        <w:rPr>
          <w:rFonts w:eastAsia="Calibri"/>
          <w:bCs/>
          <w:iCs/>
          <w:color w:val="000000" w:themeColor="text1"/>
          <w:spacing w:val="-2"/>
          <w:sz w:val="28"/>
          <w:szCs w:val="28"/>
        </w:rPr>
        <w:t xml:space="preserve"> ở </w:t>
      </w:r>
      <w:proofErr w:type="spellStart"/>
      <w:r w:rsidRPr="00126058">
        <w:rPr>
          <w:rFonts w:eastAsia="Calibri"/>
          <w:bCs/>
          <w:iCs/>
          <w:color w:val="000000" w:themeColor="text1"/>
          <w:spacing w:val="-2"/>
          <w:sz w:val="28"/>
          <w:szCs w:val="28"/>
        </w:rPr>
        <w:t>trên</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Việc</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này</w:t>
      </w:r>
      <w:proofErr w:type="spellEnd"/>
      <w:r w:rsidRPr="00126058">
        <w:rPr>
          <w:rFonts w:eastAsia="Calibri"/>
          <w:bCs/>
          <w:color w:val="000000" w:themeColor="text1"/>
          <w:spacing w:val="-2"/>
          <w:sz w:val="28"/>
          <w:szCs w:val="28"/>
        </w:rPr>
        <w:t xml:space="preserve"> </w:t>
      </w:r>
      <w:proofErr w:type="spellStart"/>
      <w:r w:rsidR="0014005D" w:rsidRPr="00126058">
        <w:rPr>
          <w:rFonts w:eastAsia="Calibri"/>
          <w:bCs/>
          <w:color w:val="000000" w:themeColor="text1"/>
          <w:spacing w:val="-2"/>
          <w:sz w:val="28"/>
          <w:szCs w:val="28"/>
        </w:rPr>
        <w:t>đầ</w:t>
      </w:r>
      <w:proofErr w:type="spellEnd"/>
      <w:r w:rsidR="0014005D" w:rsidRPr="00126058">
        <w:rPr>
          <w:rFonts w:eastAsia="Calibri"/>
          <w:bCs/>
          <w:color w:val="000000" w:themeColor="text1"/>
          <w:spacing w:val="-2"/>
          <w:sz w:val="28"/>
          <w:szCs w:val="28"/>
          <w:lang w:val="vi-VN"/>
        </w:rPr>
        <w:t xml:space="preserve">u tiên </w:t>
      </w:r>
      <w:proofErr w:type="spellStart"/>
      <w:r w:rsidRPr="00126058">
        <w:rPr>
          <w:rFonts w:eastAsia="Calibri"/>
          <w:bCs/>
          <w:color w:val="000000" w:themeColor="text1"/>
          <w:spacing w:val="-2"/>
          <w:sz w:val="28"/>
          <w:szCs w:val="28"/>
        </w:rPr>
        <w:t>đòi</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hỏi</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Nhà</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nước</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phải</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tiếp</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tục</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rà</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soát</w:t>
      </w:r>
      <w:proofErr w:type="spellEnd"/>
      <w:r w:rsidRPr="00126058">
        <w:rPr>
          <w:rFonts w:eastAsia="Calibri"/>
          <w:bCs/>
          <w:color w:val="000000" w:themeColor="text1"/>
          <w:spacing w:val="-2"/>
          <w:sz w:val="28"/>
          <w:szCs w:val="28"/>
        </w:rPr>
        <w:t xml:space="preserve"> </w:t>
      </w:r>
      <w:proofErr w:type="spellStart"/>
      <w:r w:rsidRPr="00126058">
        <w:rPr>
          <w:rFonts w:eastAsia="Calibri"/>
          <w:bCs/>
          <w:color w:val="000000" w:themeColor="text1"/>
          <w:spacing w:val="-2"/>
          <w:sz w:val="28"/>
          <w:szCs w:val="28"/>
        </w:rPr>
        <w:t>để</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nội</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luật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hóa</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đầy</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đủ</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các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tiêu</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chuẩn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pháp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lý</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quốc</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tế</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về</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quyền</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của</w:t>
      </w:r>
      <w:proofErr w:type="spellEnd"/>
      <w:r w:rsidR="00C53C7C" w:rsidRPr="00126058">
        <w:rPr>
          <w:color w:val="000000" w:themeColor="text1"/>
          <w:spacing w:val="-2"/>
          <w:sz w:val="28"/>
          <w:szCs w:val="28"/>
        </w:rPr>
        <w:t xml:space="preserve"> </w:t>
      </w:r>
      <w:proofErr w:type="spellStart"/>
      <w:r w:rsidR="00C53C7C" w:rsidRPr="00126058">
        <w:rPr>
          <w:color w:val="000000" w:themeColor="text1"/>
          <w:spacing w:val="-2"/>
          <w:sz w:val="28"/>
          <w:szCs w:val="28"/>
        </w:rPr>
        <w:t>người</w:t>
      </w:r>
      <w:proofErr w:type="spellEnd"/>
      <w:r w:rsidR="00C53C7C" w:rsidRPr="00126058">
        <w:rPr>
          <w:color w:val="000000" w:themeColor="text1"/>
          <w:spacing w:val="-2"/>
          <w:sz w:val="28"/>
          <w:szCs w:val="28"/>
        </w:rPr>
        <w:t xml:space="preserve"> LĐDT</w:t>
      </w:r>
      <w:r w:rsidRPr="00126058">
        <w:rPr>
          <w:color w:val="000000" w:themeColor="text1"/>
          <w:spacing w:val="-2"/>
          <w:sz w:val="28"/>
          <w:szCs w:val="28"/>
        </w:rPr>
        <w:t xml:space="preserve"> </w:t>
      </w:r>
      <w:proofErr w:type="spellStart"/>
      <w:r w:rsidRPr="00126058">
        <w:rPr>
          <w:color w:val="000000" w:themeColor="text1"/>
          <w:spacing w:val="-2"/>
          <w:sz w:val="28"/>
          <w:szCs w:val="28"/>
        </w:rPr>
        <w:t>vào</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trong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hệ</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thống</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pháp</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luật</w:t>
      </w:r>
      <w:proofErr w:type="spellEnd"/>
      <w:r w:rsidRPr="00126058">
        <w:rPr>
          <w:color w:val="000000" w:themeColor="text1"/>
          <w:spacing w:val="-2"/>
          <w:sz w:val="28"/>
          <w:szCs w:val="28"/>
        </w:rPr>
        <w:t xml:space="preserve"> </w:t>
      </w:r>
      <w:proofErr w:type="spellStart"/>
      <w:r w:rsidRPr="00126058">
        <w:rPr>
          <w:color w:val="000000" w:themeColor="text1"/>
          <w:spacing w:val="-2"/>
          <w:sz w:val="28"/>
          <w:szCs w:val="28"/>
        </w:rPr>
        <w:t>Việt</w:t>
      </w:r>
      <w:proofErr w:type="spellEnd"/>
      <w:r w:rsidRPr="00126058">
        <w:rPr>
          <w:color w:val="000000" w:themeColor="text1"/>
          <w:spacing w:val="-2"/>
          <w:sz w:val="28"/>
          <w:szCs w:val="28"/>
        </w:rPr>
        <w:t xml:space="preserve"> Nam</w:t>
      </w:r>
      <w:r w:rsidRPr="00126058">
        <w:rPr>
          <w:color w:val="000000" w:themeColor="text1"/>
          <w:spacing w:val="-2"/>
          <w:sz w:val="28"/>
          <w:szCs w:val="28"/>
          <w:lang w:val="vi-VN"/>
        </w:rPr>
        <w:t>, trong đó bao gồm việc mở rộng phạm vi điều chỉnh của pháp luật để bảo đảm hiệu quả quyền của các nhóm</w:t>
      </w:r>
      <w:r w:rsidR="00C53C7C" w:rsidRPr="00126058">
        <w:rPr>
          <w:color w:val="000000" w:themeColor="text1"/>
          <w:spacing w:val="-2"/>
          <w:sz w:val="28"/>
          <w:szCs w:val="28"/>
          <w:lang w:val="vi-VN"/>
        </w:rPr>
        <w:t xml:space="preserve"> người LĐDT</w:t>
      </w:r>
      <w:r w:rsidRPr="00126058">
        <w:rPr>
          <w:color w:val="000000" w:themeColor="text1"/>
          <w:spacing w:val="-2"/>
          <w:sz w:val="28"/>
          <w:szCs w:val="28"/>
          <w:lang w:val="vi-VN"/>
        </w:rPr>
        <w:t xml:space="preserve"> khác và thành viên của gia đình họ, chứ không chỉ tập trung vào </w:t>
      </w:r>
      <w:r w:rsidR="007E6257" w:rsidRPr="00126058">
        <w:rPr>
          <w:bCs/>
          <w:color w:val="000000" w:themeColor="text1"/>
          <w:sz w:val="28"/>
          <w:szCs w:val="28"/>
          <w:lang w:val="vi-VN"/>
        </w:rPr>
        <w:t>NLĐV</w:t>
      </w:r>
      <w:r w:rsidR="0014005D" w:rsidRPr="00126058">
        <w:rPr>
          <w:bCs/>
          <w:color w:val="000000" w:themeColor="text1"/>
          <w:sz w:val="28"/>
          <w:szCs w:val="28"/>
          <w:lang w:val="vi-VN"/>
        </w:rPr>
        <w:t>N</w:t>
      </w:r>
      <w:r w:rsidR="007E6257" w:rsidRPr="00126058">
        <w:rPr>
          <w:bCs/>
          <w:color w:val="000000" w:themeColor="text1"/>
          <w:sz w:val="28"/>
          <w:szCs w:val="28"/>
          <w:lang w:val="vi-VN"/>
        </w:rPr>
        <w:t xml:space="preserve"> </w:t>
      </w:r>
      <w:r w:rsidRPr="00126058">
        <w:rPr>
          <w:color w:val="000000" w:themeColor="text1"/>
          <w:spacing w:val="-2"/>
          <w:sz w:val="28"/>
          <w:szCs w:val="28"/>
          <w:lang w:val="vi-VN"/>
        </w:rPr>
        <w:t>đi làm việc ở nước ngoài như hiện nay.</w:t>
      </w:r>
    </w:p>
    <w:p w:rsidR="00666BA2" w:rsidRPr="00126058" w:rsidRDefault="00E43010" w:rsidP="00C91CB4">
      <w:pPr>
        <w:adjustRightInd w:val="0"/>
        <w:snapToGrid w:val="0"/>
        <w:spacing w:line="360" w:lineRule="auto"/>
        <w:ind w:firstLine="720"/>
        <w:jc w:val="both"/>
        <w:outlineLvl w:val="0"/>
        <w:rPr>
          <w:b/>
          <w:bCs/>
          <w:i/>
          <w:iCs/>
          <w:color w:val="000000" w:themeColor="text1"/>
          <w:spacing w:val="-2"/>
          <w:sz w:val="28"/>
          <w:szCs w:val="28"/>
          <w:lang w:val="vi-VN"/>
        </w:rPr>
      </w:pPr>
      <w:bookmarkStart w:id="370" w:name="_Toc202450421"/>
      <w:r w:rsidRPr="00126058">
        <w:rPr>
          <w:b/>
          <w:bCs/>
          <w:i/>
          <w:iCs/>
          <w:color w:val="000000" w:themeColor="text1"/>
          <w:spacing w:val="-2"/>
          <w:sz w:val="28"/>
          <w:szCs w:val="28"/>
        </w:rPr>
        <w:t>3.1.</w:t>
      </w:r>
      <w:r w:rsidR="00DB5905" w:rsidRPr="00126058">
        <w:rPr>
          <w:b/>
          <w:bCs/>
          <w:i/>
          <w:iCs/>
          <w:color w:val="000000" w:themeColor="text1"/>
          <w:spacing w:val="-2"/>
          <w:sz w:val="28"/>
          <w:szCs w:val="28"/>
          <w:lang w:val="vi-VN"/>
        </w:rPr>
        <w:t>4</w:t>
      </w:r>
      <w:r w:rsidRPr="00126058">
        <w:rPr>
          <w:b/>
          <w:bCs/>
          <w:i/>
          <w:iCs/>
          <w:color w:val="000000" w:themeColor="text1"/>
          <w:spacing w:val="-2"/>
          <w:sz w:val="28"/>
          <w:szCs w:val="28"/>
        </w:rPr>
        <w:t xml:space="preserve">. </w:t>
      </w:r>
      <w:r w:rsidR="00C427CE" w:rsidRPr="00126058">
        <w:rPr>
          <w:b/>
          <w:bCs/>
          <w:i/>
          <w:iCs/>
          <w:color w:val="000000" w:themeColor="text1"/>
          <w:spacing w:val="-2"/>
          <w:sz w:val="28"/>
          <w:szCs w:val="28"/>
        </w:rPr>
        <w:t>Theo</w:t>
      </w:r>
      <w:r w:rsidR="00C427CE" w:rsidRPr="00126058">
        <w:rPr>
          <w:b/>
          <w:bCs/>
          <w:i/>
          <w:iCs/>
          <w:color w:val="000000" w:themeColor="text1"/>
          <w:spacing w:val="-2"/>
          <w:sz w:val="28"/>
          <w:szCs w:val="28"/>
          <w:lang w:val="vi-VN"/>
        </w:rPr>
        <w:t xml:space="preserve"> đ</w:t>
      </w:r>
      <w:r w:rsidR="00666BA2" w:rsidRPr="00126058">
        <w:rPr>
          <w:b/>
          <w:bCs/>
          <w:i/>
          <w:iCs/>
          <w:color w:val="000000" w:themeColor="text1"/>
          <w:spacing w:val="-2"/>
          <w:sz w:val="28"/>
          <w:szCs w:val="28"/>
          <w:lang w:val="vi-VN"/>
        </w:rPr>
        <w:t>ịnh hướng</w:t>
      </w:r>
      <w:r w:rsidR="00493B64" w:rsidRPr="00126058">
        <w:rPr>
          <w:b/>
          <w:bCs/>
          <w:i/>
          <w:iCs/>
          <w:color w:val="000000" w:themeColor="text1"/>
          <w:spacing w:val="-2"/>
          <w:sz w:val="28"/>
          <w:szCs w:val="28"/>
          <w:lang w:val="vi-VN"/>
        </w:rPr>
        <w:t xml:space="preserve"> tiếp cận dựa trên quyền</w:t>
      </w:r>
      <w:r w:rsidR="00666BA2" w:rsidRPr="00126058">
        <w:rPr>
          <w:b/>
          <w:bCs/>
          <w:i/>
          <w:iCs/>
          <w:color w:val="000000" w:themeColor="text1"/>
          <w:spacing w:val="-2"/>
          <w:sz w:val="28"/>
          <w:szCs w:val="28"/>
          <w:lang w:val="vi-VN"/>
        </w:rPr>
        <w:t xml:space="preserve">, </w:t>
      </w:r>
      <w:r w:rsidR="00C427CE" w:rsidRPr="00126058">
        <w:rPr>
          <w:b/>
          <w:bCs/>
          <w:i/>
          <w:iCs/>
          <w:color w:val="000000" w:themeColor="text1"/>
          <w:spacing w:val="-2"/>
          <w:sz w:val="28"/>
          <w:szCs w:val="28"/>
          <w:lang w:val="vi-VN"/>
        </w:rPr>
        <w:t>chú trọng</w:t>
      </w:r>
      <w:r w:rsidR="00666BA2" w:rsidRPr="00126058">
        <w:rPr>
          <w:b/>
          <w:bCs/>
          <w:i/>
          <w:iCs/>
          <w:color w:val="000000" w:themeColor="text1"/>
          <w:spacing w:val="-2"/>
          <w:sz w:val="28"/>
          <w:szCs w:val="28"/>
          <w:lang w:val="vi-VN"/>
        </w:rPr>
        <w:t xml:space="preserve"> các nhóm lao động di trú yếu thế</w:t>
      </w:r>
      <w:bookmarkEnd w:id="370"/>
    </w:p>
    <w:p w:rsidR="00666BA2" w:rsidRPr="00126058" w:rsidRDefault="00DB5905" w:rsidP="00666BA2">
      <w:pPr>
        <w:adjustRightInd w:val="0"/>
        <w:snapToGrid w:val="0"/>
        <w:spacing w:line="360" w:lineRule="auto"/>
        <w:ind w:firstLine="720"/>
        <w:jc w:val="both"/>
        <w:outlineLvl w:val="0"/>
        <w:rPr>
          <w:rFonts w:eastAsia="Calibri"/>
          <w:color w:val="000000" w:themeColor="text1"/>
          <w:spacing w:val="-2"/>
          <w:sz w:val="28"/>
          <w:szCs w:val="28"/>
          <w:lang w:val="vi-VN"/>
        </w:rPr>
      </w:pPr>
      <w:bookmarkStart w:id="371" w:name="_Toc202450422"/>
      <w:proofErr w:type="spellStart"/>
      <w:r w:rsidRPr="00126058">
        <w:rPr>
          <w:rFonts w:eastAsia="Calibri"/>
          <w:color w:val="000000" w:themeColor="text1"/>
          <w:spacing w:val="-2"/>
          <w:sz w:val="28"/>
          <w:szCs w:val="28"/>
        </w:rPr>
        <w:t>Xuất</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phát</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từ</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lý</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thuyết</w:t>
      </w:r>
      <w:proofErr w:type="spellEnd"/>
      <w:r w:rsidRPr="00126058">
        <w:rPr>
          <w:rFonts w:eastAsia="Calibri"/>
          <w:color w:val="000000" w:themeColor="text1"/>
          <w:spacing w:val="-2"/>
          <w:sz w:val="28"/>
          <w:szCs w:val="28"/>
        </w:rPr>
        <w:t xml:space="preserve"> </w:t>
      </w:r>
      <w:proofErr w:type="spellStart"/>
      <w:r w:rsidR="00666BA2" w:rsidRPr="00126058">
        <w:rPr>
          <w:rFonts w:eastAsia="Calibri"/>
          <w:color w:val="000000" w:themeColor="text1"/>
          <w:spacing w:val="-2"/>
          <w:sz w:val="28"/>
          <w:szCs w:val="28"/>
        </w:rPr>
        <w:t>về</w:t>
      </w:r>
      <w:proofErr w:type="spellEnd"/>
      <w:r w:rsidR="00666BA2" w:rsidRPr="00126058">
        <w:rPr>
          <w:rFonts w:eastAsia="Calibri"/>
          <w:color w:val="000000" w:themeColor="text1"/>
          <w:spacing w:val="-2"/>
          <w:sz w:val="28"/>
          <w:szCs w:val="28"/>
          <w:lang w:val="vi-VN"/>
        </w:rPr>
        <w:t xml:space="preserve"> </w:t>
      </w:r>
      <w:proofErr w:type="spellStart"/>
      <w:r w:rsidRPr="00126058">
        <w:rPr>
          <w:rFonts w:eastAsia="Calibri"/>
          <w:color w:val="000000" w:themeColor="text1"/>
          <w:spacing w:val="-2"/>
          <w:sz w:val="28"/>
          <w:szCs w:val="28"/>
        </w:rPr>
        <w:t>quyền</w:t>
      </w:r>
      <w:proofErr w:type="spellEnd"/>
      <w:r w:rsidRPr="00126058">
        <w:rPr>
          <w:rFonts w:eastAsia="Calibri"/>
          <w:color w:val="000000" w:themeColor="text1"/>
          <w:spacing w:val="-2"/>
          <w:sz w:val="28"/>
          <w:szCs w:val="28"/>
        </w:rPr>
        <w:t xml:space="preserve"> con </w:t>
      </w:r>
      <w:proofErr w:type="spellStart"/>
      <w:r w:rsidRPr="00126058">
        <w:rPr>
          <w:rFonts w:eastAsia="Calibri"/>
          <w:color w:val="000000" w:themeColor="text1"/>
          <w:spacing w:val="-2"/>
          <w:sz w:val="28"/>
          <w:szCs w:val="28"/>
        </w:rPr>
        <w:t>người</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và</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phương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pháp</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tiếp</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cận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dựa</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trên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quyền</w:t>
      </w:r>
      <w:proofErr w:type="spellEnd"/>
      <w:r w:rsidRPr="00126058">
        <w:rPr>
          <w:rFonts w:eastAsia="Calibri"/>
          <w:color w:val="000000" w:themeColor="text1"/>
          <w:spacing w:val="-2"/>
          <w:sz w:val="28"/>
          <w:szCs w:val="28"/>
        </w:rPr>
        <w:t xml:space="preserve"> (HRBA)</w:t>
      </w:r>
      <w:r w:rsidR="00666BA2" w:rsidRPr="00126058">
        <w:rPr>
          <w:rFonts w:eastAsia="Calibri"/>
          <w:color w:val="000000" w:themeColor="text1"/>
          <w:spacing w:val="-2"/>
          <w:sz w:val="28"/>
          <w:szCs w:val="28"/>
          <w:lang w:val="vi-VN"/>
        </w:rPr>
        <w:t xml:space="preserve"> mà đã đề cập ở phần Mở đầu của luận án, để tăng cường bảo đảm quyền của người LĐDT ở Việt Nam,</w:t>
      </w:r>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cần</w:t>
      </w:r>
      <w:proofErr w:type="spellEnd"/>
      <w:r w:rsidR="00666BA2" w:rsidRPr="00126058">
        <w:rPr>
          <w:rFonts w:eastAsia="Calibri"/>
          <w:color w:val="000000" w:themeColor="text1"/>
          <w:spacing w:val="-2"/>
          <w:sz w:val="28"/>
          <w:szCs w:val="28"/>
          <w:lang w:val="vi-VN"/>
        </w:rPr>
        <w:t xml:space="preserve"> quá triệt định hướng</w:t>
      </w:r>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lấy</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chủ</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thể</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quyền</w:t>
      </w:r>
      <w:proofErr w:type="spellEnd"/>
      <w:r w:rsidRPr="00126058">
        <w:rPr>
          <w:rFonts w:eastAsia="Calibri"/>
          <w:color w:val="000000" w:themeColor="text1"/>
          <w:spacing w:val="-2"/>
          <w:sz w:val="28"/>
          <w:szCs w:val="28"/>
        </w:rPr>
        <w:t xml:space="preserve"> – </w:t>
      </w:r>
      <w:proofErr w:type="spellStart"/>
      <w:r w:rsidRPr="00126058">
        <w:rPr>
          <w:rFonts w:eastAsia="Calibri"/>
          <w:color w:val="000000" w:themeColor="text1"/>
          <w:spacing w:val="-2"/>
          <w:sz w:val="28"/>
          <w:szCs w:val="28"/>
        </w:rPr>
        <w:t>người</w:t>
      </w:r>
      <w:proofErr w:type="spellEnd"/>
      <w:r w:rsidRPr="00126058">
        <w:rPr>
          <w:rFonts w:eastAsia="Calibri"/>
          <w:color w:val="000000" w:themeColor="text1"/>
          <w:spacing w:val="-2"/>
          <w:sz w:val="28"/>
          <w:szCs w:val="28"/>
        </w:rPr>
        <w:t xml:space="preserve"> </w:t>
      </w:r>
      <w:r w:rsidR="00666BA2" w:rsidRPr="00126058">
        <w:rPr>
          <w:rFonts w:eastAsia="Calibri"/>
          <w:color w:val="000000" w:themeColor="text1"/>
          <w:spacing w:val="-2"/>
          <w:sz w:val="28"/>
          <w:szCs w:val="28"/>
        </w:rPr>
        <w:t>LĐ</w:t>
      </w:r>
      <w:r w:rsidR="00666BA2" w:rsidRPr="00126058">
        <w:rPr>
          <w:rFonts w:eastAsia="Calibri"/>
          <w:color w:val="000000" w:themeColor="text1"/>
          <w:spacing w:val="-2"/>
          <w:sz w:val="28"/>
          <w:szCs w:val="28"/>
          <w:lang w:val="vi-VN"/>
        </w:rPr>
        <w:t>DT</w:t>
      </w:r>
      <w:r w:rsidRPr="00126058">
        <w:rPr>
          <w:rFonts w:eastAsia="Calibri"/>
          <w:color w:val="000000" w:themeColor="text1"/>
          <w:spacing w:val="-2"/>
          <w:sz w:val="28"/>
          <w:szCs w:val="28"/>
        </w:rPr>
        <w:t xml:space="preserve"> – </w:t>
      </w:r>
      <w:proofErr w:type="spellStart"/>
      <w:r w:rsidRPr="00126058">
        <w:rPr>
          <w:rFonts w:eastAsia="Calibri"/>
          <w:color w:val="000000" w:themeColor="text1"/>
          <w:spacing w:val="-2"/>
          <w:sz w:val="28"/>
          <w:szCs w:val="28"/>
        </w:rPr>
        <w:t>làm</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trung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tâm</w:t>
      </w:r>
      <w:proofErr w:type="spellEnd"/>
      <w:r w:rsidR="00666BA2" w:rsidRPr="00126058">
        <w:rPr>
          <w:rFonts w:eastAsia="Calibri"/>
          <w:color w:val="000000" w:themeColor="text1"/>
          <w:spacing w:val="-2"/>
          <w:sz w:val="28"/>
          <w:szCs w:val="28"/>
          <w:lang w:val="vi-VN"/>
        </w:rPr>
        <w:t>.</w:t>
      </w:r>
      <w:r w:rsidRPr="00126058">
        <w:rPr>
          <w:rFonts w:eastAsia="Calibri"/>
          <w:color w:val="000000" w:themeColor="text1"/>
          <w:spacing w:val="-2"/>
          <w:sz w:val="28"/>
          <w:szCs w:val="28"/>
        </w:rPr>
        <w:t xml:space="preserve"> </w:t>
      </w:r>
      <w:r w:rsidR="00666BA2" w:rsidRPr="00126058">
        <w:rPr>
          <w:rFonts w:eastAsia="Calibri"/>
          <w:color w:val="000000" w:themeColor="text1"/>
          <w:spacing w:val="-2"/>
          <w:sz w:val="28"/>
          <w:szCs w:val="28"/>
        </w:rPr>
        <w:t>Theo</w:t>
      </w:r>
      <w:r w:rsidR="00666BA2" w:rsidRPr="00126058">
        <w:rPr>
          <w:rFonts w:eastAsia="Calibri"/>
          <w:color w:val="000000" w:themeColor="text1"/>
          <w:spacing w:val="-2"/>
          <w:sz w:val="28"/>
          <w:szCs w:val="28"/>
          <w:lang w:val="vi-VN"/>
        </w:rPr>
        <w:t xml:space="preserve"> đó, trong mọi hoạt động, từ xây dựng, thực hiện, giám sát thực hiện pháp luật đều phải xoay quanh </w:t>
      </w:r>
      <w:proofErr w:type="spellStart"/>
      <w:r w:rsidR="00666BA2" w:rsidRPr="00126058">
        <w:rPr>
          <w:rFonts w:eastAsia="Calibri"/>
          <w:color w:val="000000" w:themeColor="text1"/>
          <w:spacing w:val="-2"/>
          <w:sz w:val="28"/>
          <w:szCs w:val="28"/>
        </w:rPr>
        <w:t>người</w:t>
      </w:r>
      <w:proofErr w:type="spellEnd"/>
      <w:r w:rsidR="00666BA2" w:rsidRPr="00126058">
        <w:rPr>
          <w:rFonts w:eastAsia="Calibri"/>
          <w:color w:val="000000" w:themeColor="text1"/>
          <w:spacing w:val="-2"/>
          <w:sz w:val="28"/>
          <w:szCs w:val="28"/>
        </w:rPr>
        <w:t xml:space="preserve"> LĐ</w:t>
      </w:r>
      <w:r w:rsidR="00666BA2" w:rsidRPr="00126058">
        <w:rPr>
          <w:rFonts w:eastAsia="Calibri"/>
          <w:color w:val="000000" w:themeColor="text1"/>
          <w:spacing w:val="-2"/>
          <w:sz w:val="28"/>
          <w:szCs w:val="28"/>
          <w:lang w:val="vi-VN"/>
        </w:rPr>
        <w:t xml:space="preserve">DT, xem </w:t>
      </w:r>
      <w:proofErr w:type="spellStart"/>
      <w:r w:rsidR="00666BA2" w:rsidRPr="00126058">
        <w:rPr>
          <w:rFonts w:eastAsia="Calibri"/>
          <w:color w:val="000000" w:themeColor="text1"/>
          <w:spacing w:val="-2"/>
          <w:sz w:val="28"/>
          <w:szCs w:val="28"/>
        </w:rPr>
        <w:t>người</w:t>
      </w:r>
      <w:proofErr w:type="spellEnd"/>
      <w:r w:rsidR="00666BA2" w:rsidRPr="00126058">
        <w:rPr>
          <w:rFonts w:eastAsia="Calibri"/>
          <w:color w:val="000000" w:themeColor="text1"/>
          <w:spacing w:val="-2"/>
          <w:sz w:val="28"/>
          <w:szCs w:val="28"/>
        </w:rPr>
        <w:t xml:space="preserve"> </w:t>
      </w:r>
      <w:r w:rsidR="00666BA2" w:rsidRPr="00126058">
        <w:rPr>
          <w:rFonts w:eastAsia="Calibri"/>
          <w:color w:val="000000" w:themeColor="text1"/>
          <w:spacing w:val="-2"/>
          <w:sz w:val="28"/>
          <w:szCs w:val="28"/>
        </w:rPr>
        <w:lastRenderedPageBreak/>
        <w:t>LĐ</w:t>
      </w:r>
      <w:r w:rsidR="00666BA2" w:rsidRPr="00126058">
        <w:rPr>
          <w:rFonts w:eastAsia="Calibri"/>
          <w:color w:val="000000" w:themeColor="text1"/>
          <w:spacing w:val="-2"/>
          <w:sz w:val="28"/>
          <w:szCs w:val="28"/>
          <w:lang w:val="vi-VN"/>
        </w:rPr>
        <w:t>DT</w:t>
      </w:r>
      <w:r w:rsidR="00666BA2"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không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chỉ</w:t>
      </w:r>
      <w:proofErr w:type="spellEnd"/>
      <w:r w:rsidRPr="00126058">
        <w:rPr>
          <w:rFonts w:eastAsia="Calibri"/>
          <w:color w:val="000000" w:themeColor="text1"/>
          <w:spacing w:val="-2"/>
          <w:sz w:val="28"/>
          <w:szCs w:val="28"/>
        </w:rPr>
        <w:t xml:space="preserve"> </w:t>
      </w:r>
      <w:proofErr w:type="spellStart"/>
      <w:r w:rsidR="00666BA2" w:rsidRPr="00126058">
        <w:rPr>
          <w:rFonts w:eastAsia="Calibri"/>
          <w:color w:val="000000" w:themeColor="text1"/>
          <w:spacing w:val="-2"/>
          <w:sz w:val="28"/>
          <w:szCs w:val="28"/>
        </w:rPr>
        <w:t>có</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tư</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cách</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là</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đối</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tượng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được</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bảo</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vệ</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mà</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còn</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là</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chủ</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thể</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tích</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cực</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tham</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gia</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xây</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dựng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giám</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sát</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và</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thụ</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hưởng</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chính</w:t>
      </w:r>
      <w:proofErr w:type="spellEnd"/>
      <w:r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sách</w:t>
      </w:r>
      <w:proofErr w:type="spellEnd"/>
      <w:r w:rsidRPr="00126058">
        <w:rPr>
          <w:rFonts w:eastAsia="Calibri"/>
          <w:color w:val="000000" w:themeColor="text1"/>
          <w:spacing w:val="-2"/>
          <w:sz w:val="28"/>
          <w:szCs w:val="28"/>
        </w:rPr>
        <w:t>.</w:t>
      </w:r>
      <w:bookmarkEnd w:id="371"/>
      <w:r w:rsidRPr="00126058">
        <w:rPr>
          <w:rFonts w:eastAsia="Calibri"/>
          <w:color w:val="000000" w:themeColor="text1"/>
          <w:spacing w:val="-2"/>
          <w:sz w:val="28"/>
          <w:szCs w:val="28"/>
        </w:rPr>
        <w:t xml:space="preserve"> </w:t>
      </w:r>
      <w:r w:rsidR="00666BA2" w:rsidRPr="00126058">
        <w:rPr>
          <w:rFonts w:eastAsia="Calibri"/>
          <w:color w:val="000000" w:themeColor="text1"/>
          <w:spacing w:val="-2"/>
          <w:sz w:val="28"/>
          <w:szCs w:val="28"/>
          <w:lang w:val="vi-VN"/>
        </w:rPr>
        <w:t xml:space="preserve"> </w:t>
      </w:r>
    </w:p>
    <w:p w:rsidR="00666BA2" w:rsidRPr="00126058" w:rsidRDefault="00666BA2" w:rsidP="00155DDF">
      <w:pPr>
        <w:adjustRightInd w:val="0"/>
        <w:snapToGrid w:val="0"/>
        <w:spacing w:line="360" w:lineRule="auto"/>
        <w:ind w:firstLine="720"/>
        <w:jc w:val="both"/>
        <w:outlineLvl w:val="0"/>
        <w:rPr>
          <w:rFonts w:eastAsia="Calibri"/>
          <w:color w:val="000000" w:themeColor="text1"/>
          <w:spacing w:val="-2"/>
          <w:sz w:val="28"/>
          <w:szCs w:val="28"/>
          <w:lang w:val="vi-VN"/>
        </w:rPr>
      </w:pPr>
      <w:bookmarkStart w:id="372" w:name="_Toc202450423"/>
      <w:r w:rsidRPr="00126058">
        <w:rPr>
          <w:rFonts w:eastAsia="Calibri"/>
          <w:color w:val="000000" w:themeColor="text1"/>
          <w:spacing w:val="-2"/>
          <w:sz w:val="28"/>
          <w:szCs w:val="28"/>
          <w:lang w:val="vi-VN"/>
        </w:rPr>
        <w:t>Bên cạnh đó, t</w:t>
      </w:r>
      <w:r w:rsidR="00DB5905" w:rsidRPr="00126058">
        <w:rPr>
          <w:rFonts w:eastAsia="Calibri"/>
          <w:color w:val="000000" w:themeColor="text1"/>
          <w:spacing w:val="-2"/>
          <w:sz w:val="28"/>
          <w:szCs w:val="28"/>
        </w:rPr>
        <w:t xml:space="preserve">ừ </w:t>
      </w:r>
      <w:proofErr w:type="spellStart"/>
      <w:r w:rsidR="00DB5905" w:rsidRPr="00126058">
        <w:rPr>
          <w:rFonts w:eastAsia="Calibri"/>
          <w:color w:val="000000" w:themeColor="text1"/>
          <w:spacing w:val="-2"/>
          <w:sz w:val="28"/>
          <w:szCs w:val="28"/>
        </w:rPr>
        <w:t>lý</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thuyết</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về</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bảo</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vệ</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các</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nhóm</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yếu</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thế</w:t>
      </w:r>
      <w:proofErr w:type="spellEnd"/>
      <w:r w:rsidRPr="00126058">
        <w:rPr>
          <w:rFonts w:eastAsia="Calibri"/>
          <w:color w:val="000000" w:themeColor="text1"/>
          <w:spacing w:val="-2"/>
          <w:sz w:val="28"/>
          <w:szCs w:val="28"/>
          <w:lang w:val="vi-VN"/>
        </w:rPr>
        <w:t xml:space="preserve"> mà cũng đã đề cập ở phần Mở đầu của luận án</w:t>
      </w:r>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cần</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nhìn</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nhận</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rằng</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người</w:t>
      </w:r>
      <w:proofErr w:type="spellEnd"/>
      <w:r w:rsidR="00DB5905" w:rsidRPr="00126058">
        <w:rPr>
          <w:rFonts w:eastAsia="Calibri"/>
          <w:color w:val="000000" w:themeColor="text1"/>
          <w:spacing w:val="-2"/>
          <w:sz w:val="28"/>
          <w:szCs w:val="28"/>
        </w:rPr>
        <w:t xml:space="preserve"> </w:t>
      </w:r>
      <w:r w:rsidRPr="00126058">
        <w:rPr>
          <w:rFonts w:eastAsia="Calibri"/>
          <w:color w:val="000000" w:themeColor="text1"/>
          <w:spacing w:val="-2"/>
          <w:sz w:val="28"/>
          <w:szCs w:val="28"/>
        </w:rPr>
        <w:t>LĐ</w:t>
      </w:r>
      <w:r w:rsidRPr="00126058">
        <w:rPr>
          <w:rFonts w:eastAsia="Calibri"/>
          <w:color w:val="000000" w:themeColor="text1"/>
          <w:spacing w:val="-2"/>
          <w:sz w:val="28"/>
          <w:szCs w:val="28"/>
          <w:lang w:val="vi-VN"/>
        </w:rPr>
        <w:t>DT</w:t>
      </w:r>
      <w:r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là</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nhóm</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bất</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bình</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đẳng</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về</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vị</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thế</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pháp</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lý</w:t>
      </w:r>
      <w:proofErr w:type="spellEnd"/>
      <w:r w:rsidR="00DB5905" w:rsidRPr="00126058">
        <w:rPr>
          <w:rFonts w:eastAsia="Calibri"/>
          <w:color w:val="000000" w:themeColor="text1"/>
          <w:spacing w:val="-2"/>
          <w:sz w:val="28"/>
          <w:szCs w:val="28"/>
        </w:rPr>
        <w:t xml:space="preserve"> – </w:t>
      </w:r>
      <w:proofErr w:type="spellStart"/>
      <w:r w:rsidR="00DB5905" w:rsidRPr="00126058">
        <w:rPr>
          <w:rFonts w:eastAsia="Calibri"/>
          <w:color w:val="000000" w:themeColor="text1"/>
          <w:spacing w:val="-2"/>
          <w:sz w:val="28"/>
          <w:szCs w:val="28"/>
        </w:rPr>
        <w:t>xã</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hội</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dễ</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bị</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tổn</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thương</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bởi</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rào</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cản</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ngôn</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ngữ</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văn</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hóa</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pháp</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luật</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dẫn</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đến</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nguy</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cơ</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bị</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bóc</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lột</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hoặc</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phân</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biệt</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đối</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xử</w:t>
      </w:r>
      <w:proofErr w:type="spellEnd"/>
      <w:r w:rsidR="00DB5905" w:rsidRPr="00126058">
        <w:rPr>
          <w:rFonts w:eastAsia="Calibri"/>
          <w:color w:val="000000" w:themeColor="text1"/>
          <w:spacing w:val="-2"/>
          <w:sz w:val="28"/>
          <w:szCs w:val="28"/>
        </w:rPr>
        <w:t xml:space="preserve">. Do </w:t>
      </w:r>
      <w:proofErr w:type="spellStart"/>
      <w:r w:rsidR="00DB5905" w:rsidRPr="00126058">
        <w:rPr>
          <w:rFonts w:eastAsia="Calibri"/>
          <w:color w:val="000000" w:themeColor="text1"/>
          <w:spacing w:val="-2"/>
          <w:sz w:val="28"/>
          <w:szCs w:val="28"/>
        </w:rPr>
        <w:t>đó</w:t>
      </w:r>
      <w:proofErr w:type="spellEnd"/>
      <w:r w:rsidR="00DB5905"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để</w:t>
      </w:r>
      <w:proofErr w:type="spellEnd"/>
      <w:r w:rsidRPr="00126058">
        <w:rPr>
          <w:rFonts w:eastAsia="Calibri"/>
          <w:color w:val="000000" w:themeColor="text1"/>
          <w:spacing w:val="-2"/>
          <w:sz w:val="28"/>
          <w:szCs w:val="28"/>
          <w:lang w:val="vi-VN"/>
        </w:rPr>
        <w:t xml:space="preserve"> tăng cường việc bảo đảm quyền của </w:t>
      </w:r>
      <w:proofErr w:type="spellStart"/>
      <w:r w:rsidRPr="00126058">
        <w:rPr>
          <w:rFonts w:eastAsia="Calibri"/>
          <w:color w:val="000000" w:themeColor="text1"/>
          <w:spacing w:val="-2"/>
          <w:sz w:val="28"/>
          <w:szCs w:val="28"/>
        </w:rPr>
        <w:t>người</w:t>
      </w:r>
      <w:proofErr w:type="spellEnd"/>
      <w:r w:rsidRPr="00126058">
        <w:rPr>
          <w:rFonts w:eastAsia="Calibri"/>
          <w:color w:val="000000" w:themeColor="text1"/>
          <w:spacing w:val="-2"/>
          <w:sz w:val="28"/>
          <w:szCs w:val="28"/>
        </w:rPr>
        <w:t xml:space="preserve"> LĐ</w:t>
      </w:r>
      <w:r w:rsidRPr="00126058">
        <w:rPr>
          <w:rFonts w:eastAsia="Calibri"/>
          <w:color w:val="000000" w:themeColor="text1"/>
          <w:spacing w:val="-2"/>
          <w:sz w:val="28"/>
          <w:szCs w:val="28"/>
          <w:lang w:val="vi-VN"/>
        </w:rPr>
        <w:t>DT ở Việt Nam trong thời gian tới, cần chú ý củng cố các</w:t>
      </w:r>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cơ</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chế</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bổ</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trợ</w:t>
      </w:r>
      <w:proofErr w:type="spellEnd"/>
      <w:r w:rsidR="00DB5905" w:rsidRPr="00126058">
        <w:rPr>
          <w:rFonts w:eastAsia="Calibri"/>
          <w:color w:val="000000" w:themeColor="text1"/>
          <w:spacing w:val="-2"/>
          <w:sz w:val="28"/>
          <w:szCs w:val="28"/>
        </w:rPr>
        <w:t xml:space="preserve"> (affirmative measures) </w:t>
      </w:r>
      <w:proofErr w:type="spellStart"/>
      <w:r w:rsidR="00DB5905" w:rsidRPr="00126058">
        <w:rPr>
          <w:rFonts w:eastAsia="Calibri"/>
          <w:color w:val="000000" w:themeColor="text1"/>
          <w:spacing w:val="-2"/>
          <w:sz w:val="28"/>
          <w:szCs w:val="28"/>
        </w:rPr>
        <w:t>như</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hỗ</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trợ</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pháp</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lý</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miễn</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phí</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hướng</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dẫn</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bằng</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đa</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ngôn</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ngữ</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và</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giám</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sát</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độc</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lập</w:t>
      </w:r>
      <w:proofErr w:type="spellEnd"/>
      <w:r w:rsidR="00DB5905" w:rsidRPr="00126058">
        <w:rPr>
          <w:rFonts w:eastAsia="Calibri"/>
          <w:color w:val="000000" w:themeColor="text1"/>
          <w:spacing w:val="-2"/>
          <w:sz w:val="28"/>
          <w:szCs w:val="28"/>
        </w:rPr>
        <w:t xml:space="preserve"> </w:t>
      </w:r>
      <w:proofErr w:type="spellStart"/>
      <w:r w:rsidRPr="00126058">
        <w:rPr>
          <w:rFonts w:eastAsia="Calibri"/>
          <w:color w:val="000000" w:themeColor="text1"/>
          <w:spacing w:val="-2"/>
          <w:sz w:val="28"/>
          <w:szCs w:val="28"/>
        </w:rPr>
        <w:t>việc</w:t>
      </w:r>
      <w:proofErr w:type="spellEnd"/>
      <w:r w:rsidRPr="00126058">
        <w:rPr>
          <w:rFonts w:eastAsia="Calibri"/>
          <w:color w:val="000000" w:themeColor="text1"/>
          <w:spacing w:val="-2"/>
          <w:sz w:val="28"/>
          <w:szCs w:val="28"/>
          <w:lang w:val="vi-VN"/>
        </w:rPr>
        <w:t xml:space="preserve"> bảo đảm </w:t>
      </w:r>
      <w:proofErr w:type="spellStart"/>
      <w:r w:rsidR="00DB5905" w:rsidRPr="00126058">
        <w:rPr>
          <w:rFonts w:eastAsia="Calibri"/>
          <w:color w:val="000000" w:themeColor="text1"/>
          <w:spacing w:val="-2"/>
          <w:sz w:val="28"/>
          <w:szCs w:val="28"/>
        </w:rPr>
        <w:t>quyền</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của</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họ</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tại</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nơi</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làm</w:t>
      </w:r>
      <w:proofErr w:type="spellEnd"/>
      <w:r w:rsidR="00DB5905" w:rsidRPr="00126058">
        <w:rPr>
          <w:rFonts w:eastAsia="Calibri"/>
          <w:color w:val="000000" w:themeColor="text1"/>
          <w:spacing w:val="-2"/>
          <w:sz w:val="28"/>
          <w:szCs w:val="28"/>
        </w:rPr>
        <w:t xml:space="preserve"> </w:t>
      </w:r>
      <w:proofErr w:type="spellStart"/>
      <w:r w:rsidR="00DB5905" w:rsidRPr="00126058">
        <w:rPr>
          <w:rFonts w:eastAsia="Calibri"/>
          <w:color w:val="000000" w:themeColor="text1"/>
          <w:spacing w:val="-2"/>
          <w:sz w:val="28"/>
          <w:szCs w:val="28"/>
        </w:rPr>
        <w:t>việc</w:t>
      </w:r>
      <w:proofErr w:type="spellEnd"/>
      <w:r w:rsidR="00DB5905" w:rsidRPr="00126058">
        <w:rPr>
          <w:rFonts w:eastAsia="Calibri"/>
          <w:color w:val="000000" w:themeColor="text1"/>
          <w:spacing w:val="-2"/>
          <w:sz w:val="28"/>
          <w:szCs w:val="28"/>
        </w:rPr>
        <w:t>.</w:t>
      </w:r>
      <w:r w:rsidRPr="00126058">
        <w:rPr>
          <w:rFonts w:eastAsia="Calibri"/>
          <w:color w:val="000000" w:themeColor="text1"/>
          <w:spacing w:val="-2"/>
          <w:sz w:val="28"/>
          <w:szCs w:val="28"/>
          <w:lang w:val="vi-VN"/>
        </w:rPr>
        <w:t xml:space="preserve"> </w:t>
      </w:r>
      <w:proofErr w:type="spellStart"/>
      <w:r w:rsidRPr="00126058">
        <w:rPr>
          <w:color w:val="000000" w:themeColor="text1"/>
          <w:sz w:val="28"/>
          <w:szCs w:val="28"/>
        </w:rPr>
        <w:t>Đặc</w:t>
      </w:r>
      <w:proofErr w:type="spellEnd"/>
      <w:r w:rsidRPr="00126058">
        <w:rPr>
          <w:color w:val="000000" w:themeColor="text1"/>
          <w:sz w:val="28"/>
          <w:szCs w:val="28"/>
        </w:rPr>
        <w:t xml:space="preserve"> </w:t>
      </w:r>
      <w:proofErr w:type="spellStart"/>
      <w:r w:rsidRPr="00126058">
        <w:rPr>
          <w:color w:val="000000" w:themeColor="text1"/>
          <w:sz w:val="28"/>
          <w:szCs w:val="28"/>
        </w:rPr>
        <w:t>biệt</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cần</w:t>
      </w:r>
      <w:proofErr w:type="spellEnd"/>
      <w:r w:rsidRPr="00126058">
        <w:rPr>
          <w:color w:val="000000" w:themeColor="text1"/>
          <w:sz w:val="28"/>
          <w:szCs w:val="28"/>
        </w:rPr>
        <w:t xml:space="preserve"> </w:t>
      </w:r>
      <w:proofErr w:type="spellStart"/>
      <w:r w:rsidRPr="00126058">
        <w:rPr>
          <w:color w:val="000000" w:themeColor="text1"/>
          <w:sz w:val="28"/>
          <w:szCs w:val="28"/>
        </w:rPr>
        <w:t>bảo</w:t>
      </w:r>
      <w:proofErr w:type="spellEnd"/>
      <w:r w:rsidRPr="00126058">
        <w:rPr>
          <w:color w:val="000000" w:themeColor="text1"/>
          <w:sz w:val="28"/>
          <w:szCs w:val="28"/>
        </w:rPr>
        <w:t xml:space="preserve"> </w:t>
      </w:r>
      <w:proofErr w:type="spellStart"/>
      <w:r w:rsidRPr="00126058">
        <w:rPr>
          <w:color w:val="000000" w:themeColor="text1"/>
          <w:sz w:val="28"/>
          <w:szCs w:val="28"/>
        </w:rPr>
        <w:t>đảm</w:t>
      </w:r>
      <w:proofErr w:type="spellEnd"/>
      <w:r w:rsidRPr="00126058">
        <w:rPr>
          <w:color w:val="000000" w:themeColor="text1"/>
          <w:sz w:val="28"/>
          <w:szCs w:val="28"/>
        </w:rPr>
        <w:t xml:space="preserve"> </w:t>
      </w:r>
      <w:proofErr w:type="spellStart"/>
      <w:r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chế</w:t>
      </w:r>
      <w:proofErr w:type="spellEnd"/>
      <w:r w:rsidRPr="00126058">
        <w:rPr>
          <w:color w:val="000000" w:themeColor="text1"/>
          <w:sz w:val="28"/>
          <w:szCs w:val="28"/>
        </w:rPr>
        <w:t xml:space="preserve"> </w:t>
      </w:r>
      <w:proofErr w:type="spellStart"/>
      <w:r w:rsidRPr="00126058">
        <w:rPr>
          <w:color w:val="000000" w:themeColor="text1"/>
          <w:sz w:val="28"/>
          <w:szCs w:val="28"/>
        </w:rPr>
        <w:t>tiếp</w:t>
      </w:r>
      <w:proofErr w:type="spellEnd"/>
      <w:r w:rsidRPr="00126058">
        <w:rPr>
          <w:color w:val="000000" w:themeColor="text1"/>
          <w:sz w:val="28"/>
          <w:szCs w:val="28"/>
        </w:rPr>
        <w:t xml:space="preserve"> </w:t>
      </w:r>
      <w:proofErr w:type="spellStart"/>
      <w:r w:rsidRPr="00126058">
        <w:rPr>
          <w:color w:val="000000" w:themeColor="text1"/>
          <w:sz w:val="28"/>
          <w:szCs w:val="28"/>
        </w:rPr>
        <w:t>cận</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lý</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bằng</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không</w:t>
      </w:r>
      <w:proofErr w:type="spellEnd"/>
      <w:r w:rsidRPr="00126058">
        <w:rPr>
          <w:color w:val="000000" w:themeColor="text1"/>
          <w:sz w:val="28"/>
          <w:szCs w:val="28"/>
        </w:rPr>
        <w:t xml:space="preserve"> </w:t>
      </w:r>
      <w:proofErr w:type="spellStart"/>
      <w:r w:rsidRPr="00126058">
        <w:rPr>
          <w:color w:val="000000" w:themeColor="text1"/>
          <w:sz w:val="28"/>
          <w:szCs w:val="28"/>
        </w:rPr>
        <w:t>phân</w:t>
      </w:r>
      <w:proofErr w:type="spellEnd"/>
      <w:r w:rsidRPr="00126058">
        <w:rPr>
          <w:color w:val="000000" w:themeColor="text1"/>
          <w:sz w:val="28"/>
          <w:szCs w:val="28"/>
        </w:rPr>
        <w:t xml:space="preserve"> </w:t>
      </w:r>
      <w:proofErr w:type="spellStart"/>
      <w:r w:rsidRPr="00126058">
        <w:rPr>
          <w:color w:val="000000" w:themeColor="text1"/>
          <w:sz w:val="28"/>
          <w:szCs w:val="28"/>
        </w:rPr>
        <w:t>biệt</w:t>
      </w:r>
      <w:proofErr w:type="spellEnd"/>
      <w:r w:rsidRPr="00126058">
        <w:rPr>
          <w:color w:val="000000" w:themeColor="text1"/>
          <w:sz w:val="28"/>
          <w:szCs w:val="28"/>
        </w:rPr>
        <w:t xml:space="preserve"> </w:t>
      </w:r>
      <w:proofErr w:type="spellStart"/>
      <w:r w:rsidRPr="00126058">
        <w:rPr>
          <w:color w:val="000000" w:themeColor="text1"/>
          <w:sz w:val="28"/>
          <w:szCs w:val="28"/>
        </w:rPr>
        <w:t>đối</w:t>
      </w:r>
      <w:proofErr w:type="spellEnd"/>
      <w:r w:rsidRPr="00126058">
        <w:rPr>
          <w:color w:val="000000" w:themeColor="text1"/>
          <w:sz w:val="28"/>
          <w:szCs w:val="28"/>
        </w:rPr>
        <w:t xml:space="preserve"> </w:t>
      </w:r>
      <w:proofErr w:type="spellStart"/>
      <w:r w:rsidRPr="00126058">
        <w:rPr>
          <w:color w:val="000000" w:themeColor="text1"/>
          <w:sz w:val="28"/>
          <w:szCs w:val="28"/>
        </w:rPr>
        <w:t>xử</w:t>
      </w:r>
      <w:proofErr w:type="spellEnd"/>
      <w:r w:rsidRPr="00126058">
        <w:rPr>
          <w:color w:val="000000" w:themeColor="text1"/>
          <w:sz w:val="28"/>
          <w:szCs w:val="28"/>
        </w:rPr>
        <w:t xml:space="preserve"> </w:t>
      </w:r>
      <w:proofErr w:type="spellStart"/>
      <w:r w:rsidRPr="00126058">
        <w:rPr>
          <w:color w:val="000000" w:themeColor="text1"/>
          <w:sz w:val="28"/>
          <w:szCs w:val="28"/>
        </w:rPr>
        <w:t>giữa</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nhóm</w:t>
      </w:r>
      <w:proofErr w:type="spellEnd"/>
      <w:r w:rsidRPr="00126058">
        <w:rPr>
          <w:color w:val="000000" w:themeColor="text1"/>
          <w:sz w:val="28"/>
          <w:szCs w:val="28"/>
        </w:rPr>
        <w:t xml:space="preserve"> </w:t>
      </w:r>
      <w:proofErr w:type="spellStart"/>
      <w:r w:rsidRPr="00126058">
        <w:rPr>
          <w:color w:val="000000" w:themeColor="text1"/>
          <w:sz w:val="28"/>
          <w:szCs w:val="28"/>
        </w:rPr>
        <w:t>người</w:t>
      </w:r>
      <w:proofErr w:type="spellEnd"/>
      <w:r w:rsidRPr="00126058">
        <w:rPr>
          <w:color w:val="000000" w:themeColor="text1"/>
          <w:sz w:val="28"/>
          <w:szCs w:val="28"/>
          <w:lang w:val="vi-VN"/>
        </w:rPr>
        <w:t xml:space="preserve"> LĐDT</w:t>
      </w:r>
      <w:r w:rsidRPr="00126058">
        <w:rPr>
          <w:color w:val="000000" w:themeColor="text1"/>
          <w:sz w:val="28"/>
          <w:szCs w:val="28"/>
        </w:rPr>
        <w:t xml:space="preserve">, bao </w:t>
      </w:r>
      <w:proofErr w:type="spellStart"/>
      <w:r w:rsidRPr="00126058">
        <w:rPr>
          <w:color w:val="000000" w:themeColor="text1"/>
          <w:sz w:val="28"/>
          <w:szCs w:val="28"/>
        </w:rPr>
        <w:t>gồm</w:t>
      </w:r>
      <w:proofErr w:type="spellEnd"/>
      <w:r w:rsidRPr="00126058">
        <w:rPr>
          <w:color w:val="000000" w:themeColor="text1"/>
          <w:sz w:val="28"/>
          <w:szCs w:val="28"/>
        </w:rPr>
        <w:t xml:space="preserve"> </w:t>
      </w:r>
      <w:r w:rsidRPr="00126058">
        <w:rPr>
          <w:color w:val="000000" w:themeColor="text1"/>
          <w:sz w:val="28"/>
          <w:szCs w:val="28"/>
          <w:lang w:val="vi-VN"/>
        </w:rPr>
        <w:t>NLĐNN</w:t>
      </w:r>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lang w:val="vi-VN"/>
        </w:rPr>
        <w:t xml:space="preserve"> việc ở Việt Nam, NLĐVN đi làm việc ở nước ngoài</w:t>
      </w:r>
      <w:r w:rsidRPr="00126058">
        <w:rPr>
          <w:color w:val="000000" w:themeColor="text1"/>
          <w:sz w:val="28"/>
          <w:szCs w:val="28"/>
        </w:rPr>
        <w:t xml:space="preserve"> </w:t>
      </w:r>
      <w:proofErr w:type="spellStart"/>
      <w:r w:rsidRPr="00126058">
        <w:rPr>
          <w:color w:val="000000" w:themeColor="text1"/>
          <w:sz w:val="28"/>
          <w:szCs w:val="28"/>
        </w:rPr>
        <w:t>không</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giấy</w:t>
      </w:r>
      <w:proofErr w:type="spellEnd"/>
      <w:r w:rsidRPr="00126058">
        <w:rPr>
          <w:color w:val="000000" w:themeColor="text1"/>
          <w:sz w:val="28"/>
          <w:szCs w:val="28"/>
        </w:rPr>
        <w:t xml:space="preserve"> </w:t>
      </w:r>
      <w:proofErr w:type="spellStart"/>
      <w:r w:rsidRPr="00126058">
        <w:rPr>
          <w:color w:val="000000" w:themeColor="text1"/>
          <w:sz w:val="28"/>
          <w:szCs w:val="28"/>
        </w:rPr>
        <w:t>tờ</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nữ</w:t>
      </w:r>
      <w:proofErr w:type="spellEnd"/>
      <w:r w:rsidRPr="00126058">
        <w:rPr>
          <w:color w:val="000000" w:themeColor="text1"/>
          <w:sz w:val="28"/>
          <w:szCs w:val="28"/>
        </w:rPr>
        <w:t xml:space="preserve">, </w:t>
      </w:r>
      <w:proofErr w:type="spellStart"/>
      <w:r w:rsidRPr="00126058">
        <w:rPr>
          <w:color w:val="000000" w:themeColor="text1"/>
          <w:sz w:val="28"/>
          <w:szCs w:val="28"/>
        </w:rPr>
        <w:t>người</w:t>
      </w:r>
      <w:proofErr w:type="spellEnd"/>
      <w:r w:rsidRPr="00126058">
        <w:rPr>
          <w:color w:val="000000" w:themeColor="text1"/>
          <w:sz w:val="28"/>
          <w:szCs w:val="28"/>
        </w:rPr>
        <w:t xml:space="preserve"> </w:t>
      </w:r>
      <w:proofErr w:type="spellStart"/>
      <w:r w:rsidRPr="00126058">
        <w:rPr>
          <w:color w:val="000000" w:themeColor="text1"/>
          <w:sz w:val="28"/>
          <w:szCs w:val="28"/>
        </w:rPr>
        <w:t>dân</w:t>
      </w:r>
      <w:proofErr w:type="spellEnd"/>
      <w:r w:rsidRPr="00126058">
        <w:rPr>
          <w:color w:val="000000" w:themeColor="text1"/>
          <w:sz w:val="28"/>
          <w:szCs w:val="28"/>
        </w:rPr>
        <w:t xml:space="preserve"> </w:t>
      </w:r>
      <w:proofErr w:type="spellStart"/>
      <w:r w:rsidRPr="00126058">
        <w:rPr>
          <w:color w:val="000000" w:themeColor="text1"/>
          <w:sz w:val="28"/>
          <w:szCs w:val="28"/>
        </w:rPr>
        <w:t>tộc</w:t>
      </w:r>
      <w:proofErr w:type="spellEnd"/>
      <w:r w:rsidRPr="00126058">
        <w:rPr>
          <w:color w:val="000000" w:themeColor="text1"/>
          <w:sz w:val="28"/>
          <w:szCs w:val="28"/>
        </w:rPr>
        <w:t xml:space="preserve"> </w:t>
      </w:r>
      <w:proofErr w:type="spellStart"/>
      <w:r w:rsidRPr="00126058">
        <w:rPr>
          <w:color w:val="000000" w:themeColor="text1"/>
          <w:sz w:val="28"/>
          <w:szCs w:val="28"/>
        </w:rPr>
        <w:t>thiểu</w:t>
      </w:r>
      <w:proofErr w:type="spellEnd"/>
      <w:r w:rsidRPr="00126058">
        <w:rPr>
          <w:color w:val="000000" w:themeColor="text1"/>
          <w:sz w:val="28"/>
          <w:szCs w:val="28"/>
        </w:rPr>
        <w:t xml:space="preserve"> </w:t>
      </w:r>
      <w:proofErr w:type="spellStart"/>
      <w:r w:rsidRPr="00126058">
        <w:rPr>
          <w:color w:val="000000" w:themeColor="text1"/>
          <w:sz w:val="28"/>
          <w:szCs w:val="28"/>
        </w:rPr>
        <w:t>số</w:t>
      </w:r>
      <w:proofErr w:type="spellEnd"/>
      <w:r w:rsidRPr="00126058">
        <w:rPr>
          <w:color w:val="000000" w:themeColor="text1"/>
          <w:sz w:val="28"/>
          <w:szCs w:val="28"/>
        </w:rPr>
        <w:t xml:space="preserve"> </w:t>
      </w:r>
      <w:proofErr w:type="spellStart"/>
      <w:r w:rsidRPr="00126058">
        <w:rPr>
          <w:color w:val="000000" w:themeColor="text1"/>
          <w:sz w:val="28"/>
          <w:szCs w:val="28"/>
        </w:rPr>
        <w:t>hoặc</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lĩnh</w:t>
      </w:r>
      <w:proofErr w:type="spellEnd"/>
      <w:r w:rsidRPr="00126058">
        <w:rPr>
          <w:color w:val="000000" w:themeColor="text1"/>
          <w:sz w:val="28"/>
          <w:szCs w:val="28"/>
        </w:rPr>
        <w:t xml:space="preserve"> </w:t>
      </w:r>
      <w:proofErr w:type="spellStart"/>
      <w:r w:rsidRPr="00126058">
        <w:rPr>
          <w:color w:val="000000" w:themeColor="text1"/>
          <w:sz w:val="28"/>
          <w:szCs w:val="28"/>
        </w:rPr>
        <w:t>vực</w:t>
      </w:r>
      <w:proofErr w:type="spellEnd"/>
      <w:r w:rsidRPr="00126058">
        <w:rPr>
          <w:color w:val="000000" w:themeColor="text1"/>
          <w:sz w:val="28"/>
          <w:szCs w:val="28"/>
        </w:rPr>
        <w:t xml:space="preserve"> </w:t>
      </w:r>
      <w:proofErr w:type="spellStart"/>
      <w:r w:rsidRPr="00126058">
        <w:rPr>
          <w:color w:val="000000" w:themeColor="text1"/>
          <w:sz w:val="28"/>
          <w:szCs w:val="28"/>
        </w:rPr>
        <w:t>dễ</w:t>
      </w:r>
      <w:proofErr w:type="spellEnd"/>
      <w:r w:rsidRPr="00126058">
        <w:rPr>
          <w:color w:val="000000" w:themeColor="text1"/>
          <w:sz w:val="28"/>
          <w:szCs w:val="28"/>
        </w:rPr>
        <w:t xml:space="preserve"> </w:t>
      </w:r>
      <w:proofErr w:type="spellStart"/>
      <w:r w:rsidRPr="00126058">
        <w:rPr>
          <w:color w:val="000000" w:themeColor="text1"/>
          <w:sz w:val="28"/>
          <w:szCs w:val="28"/>
        </w:rPr>
        <w:t>bị</w:t>
      </w:r>
      <w:proofErr w:type="spellEnd"/>
      <w:r w:rsidRPr="00126058">
        <w:rPr>
          <w:color w:val="000000" w:themeColor="text1"/>
          <w:sz w:val="28"/>
          <w:szCs w:val="28"/>
        </w:rPr>
        <w:t xml:space="preserve"> </w:t>
      </w:r>
      <w:proofErr w:type="spellStart"/>
      <w:r w:rsidRPr="00126058">
        <w:rPr>
          <w:color w:val="000000" w:themeColor="text1"/>
          <w:sz w:val="28"/>
          <w:szCs w:val="28"/>
        </w:rPr>
        <w:t>tổn</w:t>
      </w:r>
      <w:proofErr w:type="spellEnd"/>
      <w:r w:rsidRPr="00126058">
        <w:rPr>
          <w:color w:val="000000" w:themeColor="text1"/>
          <w:sz w:val="28"/>
          <w:szCs w:val="28"/>
        </w:rPr>
        <w:t xml:space="preserve"> </w:t>
      </w:r>
      <w:proofErr w:type="spellStart"/>
      <w:r w:rsidRPr="00126058">
        <w:rPr>
          <w:color w:val="000000" w:themeColor="text1"/>
          <w:sz w:val="28"/>
          <w:szCs w:val="28"/>
        </w:rPr>
        <w:t>thương</w:t>
      </w:r>
      <w:proofErr w:type="spellEnd"/>
      <w:r w:rsidRPr="00126058">
        <w:rPr>
          <w:color w:val="000000" w:themeColor="text1"/>
          <w:sz w:val="28"/>
          <w:szCs w:val="28"/>
        </w:rPr>
        <w:t xml:space="preserve"> (</w:t>
      </w:r>
      <w:proofErr w:type="spellStart"/>
      <w:r w:rsidRPr="00126058">
        <w:rPr>
          <w:color w:val="000000" w:themeColor="text1"/>
          <w:sz w:val="28"/>
          <w:szCs w:val="28"/>
        </w:rPr>
        <w:t>như</w:t>
      </w:r>
      <w:proofErr w:type="spellEnd"/>
      <w:r w:rsidRPr="00126058">
        <w:rPr>
          <w:color w:val="000000" w:themeColor="text1"/>
          <w:sz w:val="28"/>
          <w:szCs w:val="28"/>
        </w:rPr>
        <w:t xml:space="preserve"> </w:t>
      </w:r>
      <w:proofErr w:type="spellStart"/>
      <w:r w:rsidRPr="00126058">
        <w:rPr>
          <w:color w:val="000000" w:themeColor="text1"/>
          <w:sz w:val="28"/>
          <w:szCs w:val="28"/>
        </w:rPr>
        <w:t>giúp</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đình</w:t>
      </w:r>
      <w:proofErr w:type="spellEnd"/>
      <w:r w:rsidRPr="00126058">
        <w:rPr>
          <w:color w:val="000000" w:themeColor="text1"/>
          <w:sz w:val="28"/>
          <w:szCs w:val="28"/>
        </w:rPr>
        <w:t xml:space="preserve">, </w:t>
      </w:r>
      <w:proofErr w:type="spellStart"/>
      <w:r w:rsidRPr="00126058">
        <w:rPr>
          <w:color w:val="000000" w:themeColor="text1"/>
          <w:sz w:val="28"/>
          <w:szCs w:val="28"/>
        </w:rPr>
        <w:t>xây</w:t>
      </w:r>
      <w:proofErr w:type="spellEnd"/>
      <w:r w:rsidRPr="00126058">
        <w:rPr>
          <w:color w:val="000000" w:themeColor="text1"/>
          <w:sz w:val="28"/>
          <w:szCs w:val="28"/>
        </w:rPr>
        <w:t xml:space="preserve"> </w:t>
      </w:r>
      <w:proofErr w:type="spellStart"/>
      <w:r w:rsidRPr="00126058">
        <w:rPr>
          <w:color w:val="000000" w:themeColor="text1"/>
          <w:sz w:val="28"/>
          <w:szCs w:val="28"/>
        </w:rPr>
        <w:t>dựng</w:t>
      </w:r>
      <w:proofErr w:type="spellEnd"/>
      <w:r w:rsidRPr="00126058">
        <w:rPr>
          <w:color w:val="000000" w:themeColor="text1"/>
          <w:sz w:val="28"/>
          <w:szCs w:val="28"/>
        </w:rPr>
        <w:t xml:space="preserve">, </w:t>
      </w:r>
      <w:proofErr w:type="spellStart"/>
      <w:r w:rsidRPr="00126058">
        <w:rPr>
          <w:color w:val="000000" w:themeColor="text1"/>
          <w:sz w:val="28"/>
          <w:szCs w:val="28"/>
        </w:rPr>
        <w:t>nông</w:t>
      </w:r>
      <w:proofErr w:type="spellEnd"/>
      <w:r w:rsidRPr="00126058">
        <w:rPr>
          <w:color w:val="000000" w:themeColor="text1"/>
          <w:sz w:val="28"/>
          <w:szCs w:val="28"/>
        </w:rPr>
        <w:t xml:space="preserve"> </w:t>
      </w:r>
      <w:proofErr w:type="spellStart"/>
      <w:proofErr w:type="gramStart"/>
      <w:r w:rsidRPr="00126058">
        <w:rPr>
          <w:color w:val="000000" w:themeColor="text1"/>
          <w:sz w:val="28"/>
          <w:szCs w:val="28"/>
        </w:rPr>
        <w:t>nghiệp</w:t>
      </w:r>
      <w:proofErr w:type="spellEnd"/>
      <w:r w:rsidRPr="00126058">
        <w:rPr>
          <w:color w:val="000000" w:themeColor="text1"/>
          <w:sz w:val="28"/>
          <w:szCs w:val="28"/>
          <w:lang w:val="vi-VN"/>
        </w:rPr>
        <w:t>..</w:t>
      </w:r>
      <w:proofErr w:type="gramEnd"/>
      <w:r w:rsidRPr="00126058">
        <w:rPr>
          <w:color w:val="000000" w:themeColor="text1"/>
          <w:sz w:val="28"/>
          <w:szCs w:val="28"/>
          <w:lang w:val="vi-VN"/>
        </w:rPr>
        <w:t>)</w:t>
      </w:r>
      <w:r w:rsidRPr="00126058">
        <w:rPr>
          <w:color w:val="000000" w:themeColor="text1"/>
          <w:sz w:val="28"/>
          <w:szCs w:val="28"/>
        </w:rPr>
        <w:t xml:space="preserve">. </w:t>
      </w:r>
      <w:r w:rsidR="00155DDF" w:rsidRPr="00126058">
        <w:rPr>
          <w:color w:val="000000" w:themeColor="text1"/>
          <w:sz w:val="28"/>
          <w:szCs w:val="28"/>
          <w:lang w:val="vi-VN"/>
        </w:rPr>
        <w:t>Bên cạnh đó, cũng</w:t>
      </w:r>
      <w:r w:rsidRPr="00126058">
        <w:rPr>
          <w:color w:val="000000" w:themeColor="text1"/>
          <w:sz w:val="28"/>
          <w:szCs w:val="28"/>
        </w:rPr>
        <w:t xml:space="preserve"> </w:t>
      </w:r>
      <w:proofErr w:type="spellStart"/>
      <w:r w:rsidRPr="00126058">
        <w:rPr>
          <w:color w:val="000000" w:themeColor="text1"/>
          <w:sz w:val="28"/>
          <w:szCs w:val="28"/>
        </w:rPr>
        <w:t>cần</w:t>
      </w:r>
      <w:proofErr w:type="spellEnd"/>
      <w:r w:rsidRPr="00126058">
        <w:rPr>
          <w:color w:val="000000" w:themeColor="text1"/>
          <w:sz w:val="28"/>
          <w:szCs w:val="28"/>
        </w:rPr>
        <w:t xml:space="preserve"> </w:t>
      </w:r>
      <w:proofErr w:type="spellStart"/>
      <w:r w:rsidRPr="00126058">
        <w:rPr>
          <w:color w:val="000000" w:themeColor="text1"/>
          <w:sz w:val="28"/>
          <w:szCs w:val="28"/>
        </w:rPr>
        <w:t>tăng</w:t>
      </w:r>
      <w:proofErr w:type="spellEnd"/>
      <w:r w:rsidRPr="00126058">
        <w:rPr>
          <w:color w:val="000000" w:themeColor="text1"/>
          <w:sz w:val="28"/>
          <w:szCs w:val="28"/>
        </w:rPr>
        <w:t xml:space="preserve"> </w:t>
      </w:r>
      <w:proofErr w:type="spellStart"/>
      <w:r w:rsidRPr="00126058">
        <w:rPr>
          <w:color w:val="000000" w:themeColor="text1"/>
          <w:sz w:val="28"/>
          <w:szCs w:val="28"/>
        </w:rPr>
        <w:t>cường</w:t>
      </w:r>
      <w:proofErr w:type="spellEnd"/>
      <w:r w:rsidRPr="00126058">
        <w:rPr>
          <w:color w:val="000000" w:themeColor="text1"/>
          <w:sz w:val="28"/>
          <w:szCs w:val="28"/>
        </w:rPr>
        <w:t xml:space="preserve"> </w:t>
      </w:r>
      <w:proofErr w:type="spellStart"/>
      <w:r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chế</w:t>
      </w:r>
      <w:proofErr w:type="spellEnd"/>
      <w:r w:rsidRPr="00126058">
        <w:rPr>
          <w:color w:val="000000" w:themeColor="text1"/>
          <w:sz w:val="28"/>
          <w:szCs w:val="28"/>
        </w:rPr>
        <w:t xml:space="preserve"> </w:t>
      </w:r>
      <w:proofErr w:type="spellStart"/>
      <w:r w:rsidRPr="00126058">
        <w:rPr>
          <w:color w:val="000000" w:themeColor="text1"/>
          <w:sz w:val="28"/>
          <w:szCs w:val="28"/>
        </w:rPr>
        <w:t>giám</w:t>
      </w:r>
      <w:proofErr w:type="spellEnd"/>
      <w:r w:rsidRPr="00126058">
        <w:rPr>
          <w:color w:val="000000" w:themeColor="text1"/>
          <w:sz w:val="28"/>
          <w:szCs w:val="28"/>
        </w:rPr>
        <w:t xml:space="preserve"> </w:t>
      </w:r>
      <w:proofErr w:type="spellStart"/>
      <w:r w:rsidRPr="00126058">
        <w:rPr>
          <w:color w:val="000000" w:themeColor="text1"/>
          <w:sz w:val="28"/>
          <w:szCs w:val="28"/>
        </w:rPr>
        <w:t>sát</w:t>
      </w:r>
      <w:proofErr w:type="spellEnd"/>
      <w:r w:rsidRPr="00126058">
        <w:rPr>
          <w:color w:val="000000" w:themeColor="text1"/>
          <w:sz w:val="28"/>
          <w:szCs w:val="28"/>
        </w:rPr>
        <w:t xml:space="preserve"> </w:t>
      </w:r>
      <w:proofErr w:type="spellStart"/>
      <w:r w:rsidRPr="00126058">
        <w:rPr>
          <w:color w:val="000000" w:themeColor="text1"/>
          <w:sz w:val="28"/>
          <w:szCs w:val="28"/>
        </w:rPr>
        <w:t>độc</w:t>
      </w:r>
      <w:proofErr w:type="spellEnd"/>
      <w:r w:rsidRPr="00126058">
        <w:rPr>
          <w:color w:val="000000" w:themeColor="text1"/>
          <w:sz w:val="28"/>
          <w:szCs w:val="28"/>
        </w:rPr>
        <w:t xml:space="preserve"> </w:t>
      </w:r>
      <w:proofErr w:type="spellStart"/>
      <w:r w:rsidRPr="00126058">
        <w:rPr>
          <w:color w:val="000000" w:themeColor="text1"/>
          <w:sz w:val="28"/>
          <w:szCs w:val="28"/>
        </w:rPr>
        <w:t>lập</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phản</w:t>
      </w:r>
      <w:proofErr w:type="spellEnd"/>
      <w:r w:rsidRPr="00126058">
        <w:rPr>
          <w:color w:val="000000" w:themeColor="text1"/>
          <w:sz w:val="28"/>
          <w:szCs w:val="28"/>
        </w:rPr>
        <w:t xml:space="preserve"> </w:t>
      </w:r>
      <w:proofErr w:type="spellStart"/>
      <w:r w:rsidRPr="00126058">
        <w:rPr>
          <w:color w:val="000000" w:themeColor="text1"/>
          <w:sz w:val="28"/>
          <w:szCs w:val="28"/>
        </w:rPr>
        <w:t>hồi</w:t>
      </w:r>
      <w:proofErr w:type="spellEnd"/>
      <w:r w:rsidRPr="00126058">
        <w:rPr>
          <w:color w:val="000000" w:themeColor="text1"/>
          <w:sz w:val="28"/>
          <w:szCs w:val="28"/>
        </w:rPr>
        <w:t xml:space="preserve"> </w:t>
      </w:r>
      <w:proofErr w:type="spellStart"/>
      <w:r w:rsidRPr="00126058">
        <w:rPr>
          <w:color w:val="000000" w:themeColor="text1"/>
          <w:sz w:val="28"/>
          <w:szCs w:val="28"/>
        </w:rPr>
        <w:t>từ</w:t>
      </w:r>
      <w:proofErr w:type="spellEnd"/>
      <w:r w:rsidRPr="00126058">
        <w:rPr>
          <w:color w:val="000000" w:themeColor="text1"/>
          <w:sz w:val="28"/>
          <w:szCs w:val="28"/>
        </w:rPr>
        <w:t xml:space="preserve"> </w:t>
      </w:r>
      <w:proofErr w:type="spellStart"/>
      <w:r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sở</w:t>
      </w:r>
      <w:proofErr w:type="spellEnd"/>
      <w:r w:rsidRPr="00126058">
        <w:rPr>
          <w:color w:val="000000" w:themeColor="text1"/>
          <w:sz w:val="28"/>
          <w:szCs w:val="28"/>
        </w:rPr>
        <w:t xml:space="preserve">, </w:t>
      </w:r>
      <w:proofErr w:type="spellStart"/>
      <w:r w:rsidRPr="00126058">
        <w:rPr>
          <w:color w:val="000000" w:themeColor="text1"/>
          <w:sz w:val="28"/>
          <w:szCs w:val="28"/>
        </w:rPr>
        <w:t>thông</w:t>
      </w:r>
      <w:proofErr w:type="spellEnd"/>
      <w:r w:rsidRPr="00126058">
        <w:rPr>
          <w:color w:val="000000" w:themeColor="text1"/>
          <w:sz w:val="28"/>
          <w:szCs w:val="28"/>
        </w:rPr>
        <w:t xml:space="preserve"> qua </w:t>
      </w:r>
      <w:proofErr w:type="spellStart"/>
      <w:r w:rsidRPr="00126058">
        <w:rPr>
          <w:color w:val="000000" w:themeColor="text1"/>
          <w:sz w:val="28"/>
          <w:szCs w:val="28"/>
        </w:rPr>
        <w:t>vai</w:t>
      </w:r>
      <w:proofErr w:type="spellEnd"/>
      <w:r w:rsidRPr="00126058">
        <w:rPr>
          <w:color w:val="000000" w:themeColor="text1"/>
          <w:sz w:val="28"/>
          <w:szCs w:val="28"/>
        </w:rPr>
        <w:t xml:space="preserve"> </w:t>
      </w:r>
      <w:proofErr w:type="spellStart"/>
      <w:r w:rsidRPr="00126058">
        <w:rPr>
          <w:color w:val="000000" w:themeColor="text1"/>
          <w:sz w:val="28"/>
          <w:szCs w:val="28"/>
        </w:rPr>
        <w:t>trò</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xã</w:t>
      </w:r>
      <w:proofErr w:type="spellEnd"/>
      <w:r w:rsidRPr="00126058">
        <w:rPr>
          <w:color w:val="000000" w:themeColor="text1"/>
          <w:sz w:val="28"/>
          <w:szCs w:val="28"/>
        </w:rPr>
        <w:t xml:space="preserve"> </w:t>
      </w:r>
      <w:proofErr w:type="spellStart"/>
      <w:r w:rsidRPr="00126058">
        <w:rPr>
          <w:color w:val="000000" w:themeColor="text1"/>
          <w:sz w:val="28"/>
          <w:szCs w:val="28"/>
        </w:rPr>
        <w:t>hội</w:t>
      </w:r>
      <w:proofErr w:type="spellEnd"/>
      <w:r w:rsidRPr="00126058">
        <w:rPr>
          <w:color w:val="000000" w:themeColor="text1"/>
          <w:sz w:val="28"/>
          <w:szCs w:val="28"/>
        </w:rPr>
        <w:t xml:space="preserve">, </w:t>
      </w:r>
      <w:proofErr w:type="spellStart"/>
      <w:r w:rsidRPr="00126058">
        <w:rPr>
          <w:color w:val="000000" w:themeColor="text1"/>
          <w:sz w:val="28"/>
          <w:szCs w:val="28"/>
        </w:rPr>
        <w:t>tổ</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nghề</w:t>
      </w:r>
      <w:proofErr w:type="spellEnd"/>
      <w:r w:rsidRPr="00126058">
        <w:rPr>
          <w:color w:val="000000" w:themeColor="text1"/>
          <w:sz w:val="28"/>
          <w:szCs w:val="28"/>
        </w:rPr>
        <w:t xml:space="preserve"> </w:t>
      </w:r>
      <w:proofErr w:type="spellStart"/>
      <w:r w:rsidRPr="00126058">
        <w:rPr>
          <w:color w:val="000000" w:themeColor="text1"/>
          <w:sz w:val="28"/>
          <w:szCs w:val="28"/>
        </w:rPr>
        <w:t>nghiệp</w:t>
      </w:r>
      <w:proofErr w:type="spellEnd"/>
      <w:r w:rsidRPr="00126058">
        <w:rPr>
          <w:color w:val="000000" w:themeColor="text1"/>
          <w:sz w:val="28"/>
          <w:szCs w:val="28"/>
        </w:rPr>
        <w:t xml:space="preserve">, </w:t>
      </w:r>
      <w:proofErr w:type="spellStart"/>
      <w:r w:rsidRPr="00126058">
        <w:rPr>
          <w:color w:val="000000" w:themeColor="text1"/>
          <w:sz w:val="28"/>
          <w:szCs w:val="28"/>
        </w:rPr>
        <w:t>báo</w:t>
      </w:r>
      <w:proofErr w:type="spellEnd"/>
      <w:r w:rsidRPr="00126058">
        <w:rPr>
          <w:color w:val="000000" w:themeColor="text1"/>
          <w:sz w:val="28"/>
          <w:szCs w:val="28"/>
        </w:rPr>
        <w:t xml:space="preserve"> </w:t>
      </w:r>
      <w:proofErr w:type="spellStart"/>
      <w:r w:rsidRPr="00126058">
        <w:rPr>
          <w:color w:val="000000" w:themeColor="text1"/>
          <w:sz w:val="28"/>
          <w:szCs w:val="28"/>
        </w:rPr>
        <w:t>chí</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tổ</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rPr>
        <w:t xml:space="preserve"> </w:t>
      </w:r>
      <w:proofErr w:type="spellStart"/>
      <w:r w:rsidRPr="00126058">
        <w:rPr>
          <w:color w:val="000000" w:themeColor="text1"/>
          <w:sz w:val="28"/>
          <w:szCs w:val="28"/>
        </w:rPr>
        <w:t>để</w:t>
      </w:r>
      <w:proofErr w:type="spellEnd"/>
      <w:r w:rsidRPr="00126058">
        <w:rPr>
          <w:color w:val="000000" w:themeColor="text1"/>
          <w:sz w:val="28"/>
          <w:szCs w:val="28"/>
        </w:rPr>
        <w:t xml:space="preserve"> </w:t>
      </w:r>
      <w:proofErr w:type="spellStart"/>
      <w:r w:rsidRPr="00126058">
        <w:rPr>
          <w:color w:val="000000" w:themeColor="text1"/>
          <w:sz w:val="28"/>
          <w:szCs w:val="28"/>
        </w:rPr>
        <w:t>nâng</w:t>
      </w:r>
      <w:proofErr w:type="spellEnd"/>
      <w:r w:rsidRPr="00126058">
        <w:rPr>
          <w:color w:val="000000" w:themeColor="text1"/>
          <w:sz w:val="28"/>
          <w:szCs w:val="28"/>
        </w:rPr>
        <w:t xml:space="preserve"> </w:t>
      </w:r>
      <w:proofErr w:type="spellStart"/>
      <w:r w:rsidRPr="00126058">
        <w:rPr>
          <w:color w:val="000000" w:themeColor="text1"/>
          <w:sz w:val="28"/>
          <w:szCs w:val="28"/>
        </w:rPr>
        <w:t>cao</w:t>
      </w:r>
      <w:proofErr w:type="spellEnd"/>
      <w:r w:rsidRPr="00126058">
        <w:rPr>
          <w:color w:val="000000" w:themeColor="text1"/>
          <w:sz w:val="28"/>
          <w:szCs w:val="28"/>
        </w:rPr>
        <w:t xml:space="preserve"> </w:t>
      </w:r>
      <w:proofErr w:type="spellStart"/>
      <w:r w:rsidRPr="00126058">
        <w:rPr>
          <w:color w:val="000000" w:themeColor="text1"/>
          <w:sz w:val="28"/>
          <w:szCs w:val="28"/>
        </w:rPr>
        <w:t>tính</w:t>
      </w:r>
      <w:proofErr w:type="spellEnd"/>
      <w:r w:rsidRPr="00126058">
        <w:rPr>
          <w:color w:val="000000" w:themeColor="text1"/>
          <w:sz w:val="28"/>
          <w:szCs w:val="28"/>
        </w:rPr>
        <w:t xml:space="preserve"> </w:t>
      </w:r>
      <w:proofErr w:type="spellStart"/>
      <w:r w:rsidRPr="00126058">
        <w:rPr>
          <w:color w:val="000000" w:themeColor="text1"/>
          <w:sz w:val="28"/>
          <w:szCs w:val="28"/>
        </w:rPr>
        <w:t>minh</w:t>
      </w:r>
      <w:proofErr w:type="spellEnd"/>
      <w:r w:rsidRPr="00126058">
        <w:rPr>
          <w:color w:val="000000" w:themeColor="text1"/>
          <w:sz w:val="28"/>
          <w:szCs w:val="28"/>
        </w:rPr>
        <w:t xml:space="preserve"> </w:t>
      </w:r>
      <w:proofErr w:type="spellStart"/>
      <w:r w:rsidRPr="00126058">
        <w:rPr>
          <w:color w:val="000000" w:themeColor="text1"/>
          <w:sz w:val="28"/>
          <w:szCs w:val="28"/>
        </w:rPr>
        <w:t>bạch</w:t>
      </w:r>
      <w:proofErr w:type="spellEnd"/>
      <w:r w:rsidRPr="00126058">
        <w:rPr>
          <w:color w:val="000000" w:themeColor="text1"/>
          <w:sz w:val="28"/>
          <w:szCs w:val="28"/>
        </w:rPr>
        <w:t xml:space="preserve">, </w:t>
      </w:r>
      <w:proofErr w:type="spellStart"/>
      <w:r w:rsidRPr="00126058">
        <w:rPr>
          <w:color w:val="000000" w:themeColor="text1"/>
          <w:sz w:val="28"/>
          <w:szCs w:val="28"/>
        </w:rPr>
        <w:t>trách</w:t>
      </w:r>
      <w:proofErr w:type="spellEnd"/>
      <w:r w:rsidRPr="00126058">
        <w:rPr>
          <w:color w:val="000000" w:themeColor="text1"/>
          <w:sz w:val="28"/>
          <w:szCs w:val="28"/>
        </w:rPr>
        <w:t xml:space="preserve"> </w:t>
      </w:r>
      <w:proofErr w:type="spellStart"/>
      <w:r w:rsidRPr="00126058">
        <w:rPr>
          <w:color w:val="000000" w:themeColor="text1"/>
          <w:sz w:val="28"/>
          <w:szCs w:val="28"/>
        </w:rPr>
        <w:t>nhiệm</w:t>
      </w:r>
      <w:proofErr w:type="spellEnd"/>
      <w:r w:rsidRPr="00126058">
        <w:rPr>
          <w:color w:val="000000" w:themeColor="text1"/>
          <w:sz w:val="28"/>
          <w:szCs w:val="28"/>
        </w:rPr>
        <w:t xml:space="preserve"> </w:t>
      </w:r>
      <w:proofErr w:type="spellStart"/>
      <w:r w:rsidRPr="00126058">
        <w:rPr>
          <w:color w:val="000000" w:themeColor="text1"/>
          <w:sz w:val="28"/>
          <w:szCs w:val="28"/>
        </w:rPr>
        <w:t>giải</w:t>
      </w:r>
      <w:proofErr w:type="spellEnd"/>
      <w:r w:rsidRPr="00126058">
        <w:rPr>
          <w:color w:val="000000" w:themeColor="text1"/>
          <w:sz w:val="28"/>
          <w:szCs w:val="28"/>
        </w:rPr>
        <w:t xml:space="preserve"> </w:t>
      </w:r>
      <w:proofErr w:type="spellStart"/>
      <w:r w:rsidRPr="00126058">
        <w:rPr>
          <w:color w:val="000000" w:themeColor="text1"/>
          <w:sz w:val="28"/>
          <w:szCs w:val="28"/>
        </w:rPr>
        <w:t>trình</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bảo</w:t>
      </w:r>
      <w:proofErr w:type="spellEnd"/>
      <w:r w:rsidRPr="00126058">
        <w:rPr>
          <w:color w:val="000000" w:themeColor="text1"/>
          <w:sz w:val="28"/>
          <w:szCs w:val="28"/>
        </w:rPr>
        <w:t xml:space="preserve"> </w:t>
      </w:r>
      <w:proofErr w:type="spellStart"/>
      <w:r w:rsidRPr="00126058">
        <w:rPr>
          <w:color w:val="000000" w:themeColor="text1"/>
          <w:sz w:val="28"/>
          <w:szCs w:val="28"/>
        </w:rPr>
        <w:t>đảm</w:t>
      </w:r>
      <w:proofErr w:type="spellEnd"/>
      <w:r w:rsidRPr="00126058">
        <w:rPr>
          <w:color w:val="000000" w:themeColor="text1"/>
          <w:sz w:val="28"/>
          <w:szCs w:val="28"/>
        </w:rPr>
        <w:t xml:space="preserve"> </w:t>
      </w:r>
      <w:proofErr w:type="spellStart"/>
      <w:r w:rsidRPr="00126058">
        <w:rPr>
          <w:color w:val="000000" w:themeColor="text1"/>
          <w:sz w:val="28"/>
          <w:szCs w:val="28"/>
        </w:rPr>
        <w:t>rằng</w:t>
      </w:r>
      <w:proofErr w:type="spellEnd"/>
      <w:r w:rsidRPr="00126058">
        <w:rPr>
          <w:color w:val="000000" w:themeColor="text1"/>
          <w:sz w:val="28"/>
          <w:szCs w:val="28"/>
        </w:rPr>
        <w:t xml:space="preserve"> </w:t>
      </w:r>
      <w:proofErr w:type="spellStart"/>
      <w:r w:rsidRPr="00126058">
        <w:rPr>
          <w:color w:val="000000" w:themeColor="text1"/>
          <w:sz w:val="28"/>
          <w:szCs w:val="28"/>
        </w:rPr>
        <w:t>mọi</w:t>
      </w:r>
      <w:proofErr w:type="spellEnd"/>
      <w:r w:rsidRPr="00126058">
        <w:rPr>
          <w:color w:val="000000" w:themeColor="text1"/>
          <w:sz w:val="28"/>
          <w:szCs w:val="28"/>
        </w:rPr>
        <w:t xml:space="preserve"> </w:t>
      </w:r>
      <w:proofErr w:type="spellStart"/>
      <w:r w:rsidRPr="00126058">
        <w:rPr>
          <w:color w:val="000000" w:themeColor="text1"/>
          <w:sz w:val="28"/>
          <w:szCs w:val="28"/>
        </w:rPr>
        <w:t>hành</w:t>
      </w:r>
      <w:proofErr w:type="spellEnd"/>
      <w:r w:rsidRPr="00126058">
        <w:rPr>
          <w:color w:val="000000" w:themeColor="text1"/>
          <w:sz w:val="28"/>
          <w:szCs w:val="28"/>
        </w:rPr>
        <w:t xml:space="preserve"> vi </w:t>
      </w:r>
      <w:proofErr w:type="spellStart"/>
      <w:r w:rsidRPr="00126058">
        <w:rPr>
          <w:color w:val="000000" w:themeColor="text1"/>
          <w:sz w:val="28"/>
          <w:szCs w:val="28"/>
        </w:rPr>
        <w:t>vi</w:t>
      </w:r>
      <w:proofErr w:type="spellEnd"/>
      <w:r w:rsidRPr="00126058">
        <w:rPr>
          <w:color w:val="000000" w:themeColor="text1"/>
          <w:sz w:val="28"/>
          <w:szCs w:val="28"/>
        </w:rPr>
        <w:t xml:space="preserve"> </w:t>
      </w:r>
      <w:proofErr w:type="spellStart"/>
      <w:r w:rsidRPr="00126058">
        <w:rPr>
          <w:color w:val="000000" w:themeColor="text1"/>
          <w:sz w:val="28"/>
          <w:szCs w:val="28"/>
        </w:rPr>
        <w:t>phạm</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người</w:t>
      </w:r>
      <w:proofErr w:type="spellEnd"/>
      <w:r w:rsidRPr="00126058">
        <w:rPr>
          <w:color w:val="000000" w:themeColor="text1"/>
          <w:sz w:val="28"/>
          <w:szCs w:val="28"/>
        </w:rPr>
        <w:t xml:space="preserve"> LĐDT </w:t>
      </w:r>
      <w:proofErr w:type="spellStart"/>
      <w:r w:rsidRPr="00126058">
        <w:rPr>
          <w:color w:val="000000" w:themeColor="text1"/>
          <w:sz w:val="28"/>
          <w:szCs w:val="28"/>
        </w:rPr>
        <w:t>đều</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thể</w:t>
      </w:r>
      <w:proofErr w:type="spellEnd"/>
      <w:r w:rsidRPr="00126058">
        <w:rPr>
          <w:color w:val="000000" w:themeColor="text1"/>
          <w:sz w:val="28"/>
          <w:szCs w:val="28"/>
        </w:rPr>
        <w:t xml:space="preserve"> </w:t>
      </w:r>
      <w:proofErr w:type="spellStart"/>
      <w:r w:rsidRPr="00126058">
        <w:rPr>
          <w:color w:val="000000" w:themeColor="text1"/>
          <w:sz w:val="28"/>
          <w:szCs w:val="28"/>
        </w:rPr>
        <w:t>bị</w:t>
      </w:r>
      <w:proofErr w:type="spellEnd"/>
      <w:r w:rsidRPr="00126058">
        <w:rPr>
          <w:color w:val="000000" w:themeColor="text1"/>
          <w:sz w:val="28"/>
          <w:szCs w:val="28"/>
        </w:rPr>
        <w:t xml:space="preserve"> </w:t>
      </w:r>
      <w:proofErr w:type="spellStart"/>
      <w:r w:rsidRPr="00126058">
        <w:rPr>
          <w:color w:val="000000" w:themeColor="text1"/>
          <w:sz w:val="28"/>
          <w:szCs w:val="28"/>
        </w:rPr>
        <w:t>phát</w:t>
      </w:r>
      <w:proofErr w:type="spellEnd"/>
      <w:r w:rsidRPr="00126058">
        <w:rPr>
          <w:color w:val="000000" w:themeColor="text1"/>
          <w:sz w:val="28"/>
          <w:szCs w:val="28"/>
        </w:rPr>
        <w:t xml:space="preserve"> </w:t>
      </w:r>
      <w:proofErr w:type="spellStart"/>
      <w:r w:rsidRPr="00126058">
        <w:rPr>
          <w:color w:val="000000" w:themeColor="text1"/>
          <w:sz w:val="28"/>
          <w:szCs w:val="28"/>
        </w:rPr>
        <w:t>hiện</w:t>
      </w:r>
      <w:proofErr w:type="spellEnd"/>
      <w:r w:rsidRPr="00126058">
        <w:rPr>
          <w:color w:val="000000" w:themeColor="text1"/>
          <w:sz w:val="28"/>
          <w:szCs w:val="28"/>
        </w:rPr>
        <w:t xml:space="preserve">, </w:t>
      </w:r>
      <w:proofErr w:type="spellStart"/>
      <w:r w:rsidRPr="00126058">
        <w:rPr>
          <w:color w:val="000000" w:themeColor="text1"/>
          <w:sz w:val="28"/>
          <w:szCs w:val="28"/>
        </w:rPr>
        <w:t>xử</w:t>
      </w:r>
      <w:proofErr w:type="spellEnd"/>
      <w:r w:rsidRPr="00126058">
        <w:rPr>
          <w:color w:val="000000" w:themeColor="text1"/>
          <w:sz w:val="28"/>
          <w:szCs w:val="28"/>
        </w:rPr>
        <w:t xml:space="preserve"> </w:t>
      </w:r>
      <w:proofErr w:type="spellStart"/>
      <w:r w:rsidRPr="00126058">
        <w:rPr>
          <w:color w:val="000000" w:themeColor="text1"/>
          <w:sz w:val="28"/>
          <w:szCs w:val="28"/>
        </w:rPr>
        <w:t>lý</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khắc</w:t>
      </w:r>
      <w:proofErr w:type="spellEnd"/>
      <w:r w:rsidRPr="00126058">
        <w:rPr>
          <w:color w:val="000000" w:themeColor="text1"/>
          <w:sz w:val="28"/>
          <w:szCs w:val="28"/>
        </w:rPr>
        <w:t xml:space="preserve"> </w:t>
      </w:r>
      <w:proofErr w:type="spellStart"/>
      <w:r w:rsidRPr="00126058">
        <w:rPr>
          <w:color w:val="000000" w:themeColor="text1"/>
          <w:sz w:val="28"/>
          <w:szCs w:val="28"/>
        </w:rPr>
        <w:t>phục</w:t>
      </w:r>
      <w:proofErr w:type="spellEnd"/>
      <w:r w:rsidRPr="00126058">
        <w:rPr>
          <w:color w:val="000000" w:themeColor="text1"/>
          <w:sz w:val="28"/>
          <w:szCs w:val="28"/>
        </w:rPr>
        <w:t xml:space="preserve"> </w:t>
      </w:r>
      <w:proofErr w:type="spellStart"/>
      <w:r w:rsidRPr="00126058">
        <w:rPr>
          <w:color w:val="000000" w:themeColor="text1"/>
          <w:sz w:val="28"/>
          <w:szCs w:val="28"/>
        </w:rPr>
        <w:t>kịp</w:t>
      </w:r>
      <w:proofErr w:type="spellEnd"/>
      <w:r w:rsidRPr="00126058">
        <w:rPr>
          <w:color w:val="000000" w:themeColor="text1"/>
          <w:sz w:val="28"/>
          <w:szCs w:val="28"/>
        </w:rPr>
        <w:t xml:space="preserve"> </w:t>
      </w:r>
      <w:proofErr w:type="spellStart"/>
      <w:r w:rsidRPr="00126058">
        <w:rPr>
          <w:color w:val="000000" w:themeColor="text1"/>
          <w:sz w:val="28"/>
          <w:szCs w:val="28"/>
        </w:rPr>
        <w:t>thời</w:t>
      </w:r>
      <w:proofErr w:type="spellEnd"/>
      <w:r w:rsidRPr="00126058">
        <w:rPr>
          <w:color w:val="000000" w:themeColor="text1"/>
          <w:sz w:val="28"/>
          <w:szCs w:val="28"/>
        </w:rPr>
        <w:t>.</w:t>
      </w:r>
      <w:bookmarkEnd w:id="372"/>
    </w:p>
    <w:p w:rsidR="009B4BC7" w:rsidRPr="00126058" w:rsidRDefault="009B4BC7" w:rsidP="00BA7E2A">
      <w:pPr>
        <w:widowControl w:val="0"/>
        <w:autoSpaceDE w:val="0"/>
        <w:autoSpaceDN w:val="0"/>
        <w:adjustRightInd w:val="0"/>
        <w:snapToGrid w:val="0"/>
        <w:spacing w:line="360" w:lineRule="auto"/>
        <w:ind w:firstLine="720"/>
        <w:jc w:val="both"/>
        <w:outlineLvl w:val="0"/>
        <w:rPr>
          <w:b/>
          <w:bCs/>
          <w:i/>
          <w:iCs/>
          <w:color w:val="000000" w:themeColor="text1"/>
          <w:sz w:val="28"/>
          <w:szCs w:val="28"/>
          <w:lang w:val="vi-VN"/>
        </w:rPr>
      </w:pPr>
      <w:bookmarkStart w:id="373" w:name="_Toc202450424"/>
      <w:r w:rsidRPr="00126058">
        <w:rPr>
          <w:b/>
          <w:bCs/>
          <w:i/>
          <w:iCs/>
          <w:color w:val="000000" w:themeColor="text1"/>
          <w:sz w:val="28"/>
          <w:szCs w:val="28"/>
        </w:rPr>
        <w:t>3.1.</w:t>
      </w:r>
      <w:r w:rsidR="00666BA2" w:rsidRPr="00126058">
        <w:rPr>
          <w:b/>
          <w:bCs/>
          <w:i/>
          <w:iCs/>
          <w:color w:val="000000" w:themeColor="text1"/>
          <w:sz w:val="28"/>
          <w:szCs w:val="28"/>
          <w:lang w:val="vi-VN"/>
        </w:rPr>
        <w:t>5</w:t>
      </w:r>
      <w:r w:rsidRPr="00126058">
        <w:rPr>
          <w:b/>
          <w:bCs/>
          <w:i/>
          <w:iCs/>
          <w:color w:val="000000" w:themeColor="text1"/>
          <w:sz w:val="28"/>
          <w:szCs w:val="28"/>
        </w:rPr>
        <w:t xml:space="preserve">. </w:t>
      </w:r>
      <w:proofErr w:type="spellStart"/>
      <w:r w:rsidR="00C427CE" w:rsidRPr="00126058">
        <w:rPr>
          <w:b/>
          <w:bCs/>
          <w:i/>
          <w:iCs/>
          <w:color w:val="000000" w:themeColor="text1"/>
          <w:sz w:val="28"/>
          <w:szCs w:val="28"/>
        </w:rPr>
        <w:t>Chú</w:t>
      </w:r>
      <w:proofErr w:type="spellEnd"/>
      <w:r w:rsidR="00C427CE" w:rsidRPr="00126058">
        <w:rPr>
          <w:b/>
          <w:bCs/>
          <w:i/>
          <w:iCs/>
          <w:color w:val="000000" w:themeColor="text1"/>
          <w:sz w:val="28"/>
          <w:szCs w:val="28"/>
          <w:lang w:val="vi-VN"/>
        </w:rPr>
        <w:t xml:space="preserve"> trọng c</w:t>
      </w:r>
      <w:proofErr w:type="spellStart"/>
      <w:r w:rsidR="00155DDF" w:rsidRPr="00126058">
        <w:rPr>
          <w:b/>
          <w:bCs/>
          <w:i/>
          <w:iCs/>
          <w:color w:val="000000" w:themeColor="text1"/>
          <w:sz w:val="28"/>
          <w:szCs w:val="28"/>
        </w:rPr>
        <w:t>ải</w:t>
      </w:r>
      <w:proofErr w:type="spellEnd"/>
      <w:r w:rsidR="00155DDF" w:rsidRPr="00126058">
        <w:rPr>
          <w:b/>
          <w:bCs/>
          <w:i/>
          <w:iCs/>
          <w:color w:val="000000" w:themeColor="text1"/>
          <w:sz w:val="28"/>
          <w:szCs w:val="28"/>
          <w:lang w:val="vi-VN"/>
        </w:rPr>
        <w:t xml:space="preserve"> cách cơ chế </w:t>
      </w:r>
      <w:proofErr w:type="spellStart"/>
      <w:r w:rsidRPr="00126058">
        <w:rPr>
          <w:b/>
          <w:bCs/>
          <w:i/>
          <w:iCs/>
          <w:color w:val="000000" w:themeColor="text1"/>
          <w:sz w:val="28"/>
          <w:szCs w:val="28"/>
        </w:rPr>
        <w:t>thực</w:t>
      </w:r>
      <w:proofErr w:type="spellEnd"/>
      <w:r w:rsidRPr="00126058">
        <w:rPr>
          <w:b/>
          <w:bCs/>
          <w:i/>
          <w:iCs/>
          <w:color w:val="000000" w:themeColor="text1"/>
          <w:sz w:val="28"/>
          <w:szCs w:val="28"/>
        </w:rPr>
        <w:t xml:space="preserve"> </w:t>
      </w:r>
      <w:proofErr w:type="spellStart"/>
      <w:r w:rsidRPr="00126058">
        <w:rPr>
          <w:b/>
          <w:bCs/>
          <w:i/>
          <w:iCs/>
          <w:color w:val="000000" w:themeColor="text1"/>
          <w:sz w:val="28"/>
          <w:szCs w:val="28"/>
        </w:rPr>
        <w:t>thi</w:t>
      </w:r>
      <w:proofErr w:type="spellEnd"/>
      <w:r w:rsidR="00155DDF" w:rsidRPr="00126058">
        <w:rPr>
          <w:b/>
          <w:bCs/>
          <w:i/>
          <w:iCs/>
          <w:color w:val="000000" w:themeColor="text1"/>
          <w:sz w:val="28"/>
          <w:szCs w:val="28"/>
          <w:lang w:val="vi-VN"/>
        </w:rPr>
        <w:t xml:space="preserve"> pháp luật,</w:t>
      </w:r>
      <w:r w:rsidRPr="00126058">
        <w:rPr>
          <w:b/>
          <w:bCs/>
          <w:i/>
          <w:iCs/>
          <w:color w:val="000000" w:themeColor="text1"/>
          <w:sz w:val="28"/>
          <w:szCs w:val="28"/>
        </w:rPr>
        <w:t xml:space="preserve"> </w:t>
      </w:r>
      <w:proofErr w:type="spellStart"/>
      <w:r w:rsidRPr="00126058">
        <w:rPr>
          <w:b/>
          <w:bCs/>
          <w:i/>
          <w:iCs/>
          <w:color w:val="000000" w:themeColor="text1"/>
          <w:sz w:val="28"/>
          <w:szCs w:val="28"/>
        </w:rPr>
        <w:t>bảo</w:t>
      </w:r>
      <w:proofErr w:type="spellEnd"/>
      <w:r w:rsidRPr="00126058">
        <w:rPr>
          <w:b/>
          <w:bCs/>
          <w:i/>
          <w:iCs/>
          <w:color w:val="000000" w:themeColor="text1"/>
          <w:sz w:val="28"/>
          <w:szCs w:val="28"/>
        </w:rPr>
        <w:t xml:space="preserve"> </w:t>
      </w:r>
      <w:proofErr w:type="spellStart"/>
      <w:r w:rsidRPr="00126058">
        <w:rPr>
          <w:b/>
          <w:bCs/>
          <w:i/>
          <w:iCs/>
          <w:color w:val="000000" w:themeColor="text1"/>
          <w:sz w:val="28"/>
          <w:szCs w:val="28"/>
        </w:rPr>
        <w:t>đảm</w:t>
      </w:r>
      <w:proofErr w:type="spellEnd"/>
      <w:r w:rsidR="00155DDF" w:rsidRPr="00126058">
        <w:rPr>
          <w:b/>
          <w:bCs/>
          <w:i/>
          <w:iCs/>
          <w:color w:val="000000" w:themeColor="text1"/>
          <w:sz w:val="28"/>
          <w:szCs w:val="28"/>
          <w:lang w:val="vi-VN"/>
        </w:rPr>
        <w:t xml:space="preserve"> tính thực chất và sự tham gia của nhiều chủ thể trong xã hội</w:t>
      </w:r>
      <w:bookmarkEnd w:id="373"/>
    </w:p>
    <w:p w:rsidR="00155DDF" w:rsidRPr="00126058" w:rsidRDefault="009B4BC7" w:rsidP="00155DDF">
      <w:pPr>
        <w:widowControl w:val="0"/>
        <w:autoSpaceDE w:val="0"/>
        <w:autoSpaceDN w:val="0"/>
        <w:adjustRightInd w:val="0"/>
        <w:snapToGrid w:val="0"/>
        <w:spacing w:line="360" w:lineRule="auto"/>
        <w:ind w:firstLine="720"/>
        <w:jc w:val="both"/>
        <w:rPr>
          <w:color w:val="000000" w:themeColor="text1"/>
          <w:sz w:val="28"/>
          <w:szCs w:val="28"/>
        </w:rPr>
      </w:pPr>
      <w:proofErr w:type="spellStart"/>
      <w:r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những</w:t>
      </w:r>
      <w:proofErr w:type="spellEnd"/>
      <w:r w:rsidRPr="00126058">
        <w:rPr>
          <w:color w:val="000000" w:themeColor="text1"/>
          <w:sz w:val="28"/>
          <w:szCs w:val="28"/>
        </w:rPr>
        <w:t xml:space="preserve"> </w:t>
      </w:r>
      <w:proofErr w:type="spellStart"/>
      <w:r w:rsidRPr="00126058">
        <w:rPr>
          <w:color w:val="000000" w:themeColor="text1"/>
          <w:sz w:val="28"/>
          <w:szCs w:val="28"/>
        </w:rPr>
        <w:t>nguyên</w:t>
      </w:r>
      <w:proofErr w:type="spellEnd"/>
      <w:r w:rsidRPr="00126058">
        <w:rPr>
          <w:color w:val="000000" w:themeColor="text1"/>
          <w:sz w:val="28"/>
          <w:szCs w:val="28"/>
        </w:rPr>
        <w:t xml:space="preserve"> </w:t>
      </w:r>
      <w:proofErr w:type="spellStart"/>
      <w:r w:rsidRPr="00126058">
        <w:rPr>
          <w:color w:val="000000" w:themeColor="text1"/>
          <w:sz w:val="28"/>
          <w:szCs w:val="28"/>
        </w:rPr>
        <w:t>nhân</w:t>
      </w:r>
      <w:proofErr w:type="spellEnd"/>
      <w:r w:rsidRPr="00126058">
        <w:rPr>
          <w:color w:val="000000" w:themeColor="text1"/>
          <w:sz w:val="28"/>
          <w:szCs w:val="28"/>
        </w:rPr>
        <w:t xml:space="preserve"> </w:t>
      </w:r>
      <w:proofErr w:type="spellStart"/>
      <w:r w:rsidRPr="00126058">
        <w:rPr>
          <w:color w:val="000000" w:themeColor="text1"/>
          <w:sz w:val="28"/>
          <w:szCs w:val="28"/>
        </w:rPr>
        <w:t>căn</w:t>
      </w:r>
      <w:proofErr w:type="spellEnd"/>
      <w:r w:rsidRPr="00126058">
        <w:rPr>
          <w:color w:val="000000" w:themeColor="text1"/>
          <w:sz w:val="28"/>
          <w:szCs w:val="28"/>
        </w:rPr>
        <w:t xml:space="preserve"> </w:t>
      </w:r>
      <w:proofErr w:type="spellStart"/>
      <w:r w:rsidRPr="00126058">
        <w:rPr>
          <w:color w:val="000000" w:themeColor="text1"/>
          <w:sz w:val="28"/>
          <w:szCs w:val="28"/>
        </w:rPr>
        <w:t>bản</w:t>
      </w:r>
      <w:proofErr w:type="spellEnd"/>
      <w:r w:rsidRPr="00126058">
        <w:rPr>
          <w:color w:val="000000" w:themeColor="text1"/>
          <w:sz w:val="28"/>
          <w:szCs w:val="28"/>
        </w:rPr>
        <w:t xml:space="preserve"> </w:t>
      </w:r>
      <w:proofErr w:type="spellStart"/>
      <w:r w:rsidRPr="00126058">
        <w:rPr>
          <w:color w:val="000000" w:themeColor="text1"/>
          <w:sz w:val="28"/>
          <w:szCs w:val="28"/>
        </w:rPr>
        <w:t>dẫn</w:t>
      </w:r>
      <w:proofErr w:type="spellEnd"/>
      <w:r w:rsidRPr="00126058">
        <w:rPr>
          <w:color w:val="000000" w:themeColor="text1"/>
          <w:sz w:val="28"/>
          <w:szCs w:val="28"/>
        </w:rPr>
        <w:t xml:space="preserve"> </w:t>
      </w:r>
      <w:proofErr w:type="spellStart"/>
      <w:r w:rsidRPr="00126058">
        <w:rPr>
          <w:color w:val="000000" w:themeColor="text1"/>
          <w:sz w:val="28"/>
          <w:szCs w:val="28"/>
        </w:rPr>
        <w:t>đến</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hạn</w:t>
      </w:r>
      <w:proofErr w:type="spellEnd"/>
      <w:r w:rsidRPr="00126058">
        <w:rPr>
          <w:color w:val="000000" w:themeColor="text1"/>
          <w:sz w:val="28"/>
          <w:szCs w:val="28"/>
        </w:rPr>
        <w:t xml:space="preserve"> </w:t>
      </w:r>
      <w:proofErr w:type="spellStart"/>
      <w:r w:rsidRPr="00126058">
        <w:rPr>
          <w:color w:val="000000" w:themeColor="text1"/>
          <w:sz w:val="28"/>
          <w:szCs w:val="28"/>
        </w:rPr>
        <w:t>chế</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bảo</w:t>
      </w:r>
      <w:proofErr w:type="spellEnd"/>
      <w:r w:rsidRPr="00126058">
        <w:rPr>
          <w:color w:val="000000" w:themeColor="text1"/>
          <w:sz w:val="28"/>
          <w:szCs w:val="28"/>
        </w:rPr>
        <w:t xml:space="preserve"> </w:t>
      </w:r>
      <w:proofErr w:type="spellStart"/>
      <w:r w:rsidRPr="00126058">
        <w:rPr>
          <w:color w:val="000000" w:themeColor="text1"/>
          <w:sz w:val="28"/>
          <w:szCs w:val="28"/>
        </w:rPr>
        <w:t>đảm</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thời</w:t>
      </w:r>
      <w:proofErr w:type="spellEnd"/>
      <w:r w:rsidRPr="00126058">
        <w:rPr>
          <w:color w:val="000000" w:themeColor="text1"/>
          <w:sz w:val="28"/>
          <w:szCs w:val="28"/>
        </w:rPr>
        <w:t xml:space="preserve"> </w:t>
      </w:r>
      <w:proofErr w:type="spellStart"/>
      <w:r w:rsidRPr="00126058">
        <w:rPr>
          <w:color w:val="000000" w:themeColor="text1"/>
          <w:sz w:val="28"/>
          <w:szCs w:val="28"/>
        </w:rPr>
        <w:t>gian</w:t>
      </w:r>
      <w:proofErr w:type="spellEnd"/>
      <w:r w:rsidRPr="00126058">
        <w:rPr>
          <w:color w:val="000000" w:themeColor="text1"/>
          <w:sz w:val="28"/>
          <w:szCs w:val="28"/>
        </w:rPr>
        <w:t xml:space="preserve"> qua ở</w:t>
      </w:r>
      <w:r w:rsidRPr="00126058">
        <w:rPr>
          <w:color w:val="000000" w:themeColor="text1"/>
          <w:sz w:val="28"/>
          <w:szCs w:val="28"/>
          <w:lang w:val="vi-VN"/>
        </w:rPr>
        <w:t xml:space="preserve"> Việt Nam </w:t>
      </w:r>
      <w:proofErr w:type="spellStart"/>
      <w:r w:rsidRPr="00126058">
        <w:rPr>
          <w:color w:val="000000" w:themeColor="text1"/>
          <w:sz w:val="28"/>
          <w:szCs w:val="28"/>
        </w:rPr>
        <w:t>không</w:t>
      </w:r>
      <w:proofErr w:type="spellEnd"/>
      <w:r w:rsidRPr="00126058">
        <w:rPr>
          <w:color w:val="000000" w:themeColor="text1"/>
          <w:sz w:val="28"/>
          <w:szCs w:val="28"/>
        </w:rPr>
        <w:t xml:space="preserve"> </w:t>
      </w:r>
      <w:proofErr w:type="spellStart"/>
      <w:r w:rsidRPr="00126058">
        <w:rPr>
          <w:color w:val="000000" w:themeColor="text1"/>
          <w:sz w:val="28"/>
          <w:szCs w:val="28"/>
        </w:rPr>
        <w:t>chỉ</w:t>
      </w:r>
      <w:proofErr w:type="spellEnd"/>
      <w:r w:rsidRPr="00126058">
        <w:rPr>
          <w:color w:val="000000" w:themeColor="text1"/>
          <w:sz w:val="28"/>
          <w:szCs w:val="28"/>
        </w:rPr>
        <w:t xml:space="preserve"> </w:t>
      </w:r>
      <w:proofErr w:type="spellStart"/>
      <w:r w:rsidRPr="00126058">
        <w:rPr>
          <w:color w:val="000000" w:themeColor="text1"/>
          <w:sz w:val="28"/>
          <w:szCs w:val="28"/>
        </w:rPr>
        <w:t>nằm</w:t>
      </w:r>
      <w:proofErr w:type="spellEnd"/>
      <w:r w:rsidRPr="00126058">
        <w:rPr>
          <w:color w:val="000000" w:themeColor="text1"/>
          <w:sz w:val="28"/>
          <w:szCs w:val="28"/>
        </w:rPr>
        <w:t xml:space="preserve"> ở </w:t>
      </w:r>
      <w:proofErr w:type="spellStart"/>
      <w:r w:rsidRPr="00126058">
        <w:rPr>
          <w:color w:val="000000" w:themeColor="text1"/>
          <w:sz w:val="28"/>
          <w:szCs w:val="28"/>
        </w:rPr>
        <w:t>thiết</w:t>
      </w:r>
      <w:proofErr w:type="spellEnd"/>
      <w:r w:rsidRPr="00126058">
        <w:rPr>
          <w:color w:val="000000" w:themeColor="text1"/>
          <w:sz w:val="28"/>
          <w:szCs w:val="28"/>
        </w:rPr>
        <w:t xml:space="preserve"> </w:t>
      </w:r>
      <w:proofErr w:type="spellStart"/>
      <w:r w:rsidRPr="00126058">
        <w:rPr>
          <w:color w:val="000000" w:themeColor="text1"/>
          <w:sz w:val="28"/>
          <w:szCs w:val="28"/>
        </w:rPr>
        <w:t>kế</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mà</w:t>
      </w:r>
      <w:proofErr w:type="spellEnd"/>
      <w:r w:rsidRPr="00126058">
        <w:rPr>
          <w:color w:val="000000" w:themeColor="text1"/>
          <w:sz w:val="28"/>
          <w:szCs w:val="28"/>
        </w:rPr>
        <w:t xml:space="preserve"> </w:t>
      </w:r>
      <w:proofErr w:type="spellStart"/>
      <w:r w:rsidRPr="00126058">
        <w:rPr>
          <w:color w:val="000000" w:themeColor="text1"/>
          <w:sz w:val="28"/>
          <w:szCs w:val="28"/>
        </w:rPr>
        <w:t>còn</w:t>
      </w:r>
      <w:proofErr w:type="spellEnd"/>
      <w:r w:rsidRPr="00126058">
        <w:rPr>
          <w:color w:val="000000" w:themeColor="text1"/>
          <w:sz w:val="28"/>
          <w:szCs w:val="28"/>
        </w:rPr>
        <w:t xml:space="preserve"> ở </w:t>
      </w:r>
      <w:proofErr w:type="spellStart"/>
      <w:r w:rsidRPr="00126058">
        <w:rPr>
          <w:color w:val="000000" w:themeColor="text1"/>
          <w:sz w:val="28"/>
          <w:szCs w:val="28"/>
        </w:rPr>
        <w:t>khâu</w:t>
      </w:r>
      <w:proofErr w:type="spellEnd"/>
      <w:r w:rsidRPr="00126058">
        <w:rPr>
          <w:color w:val="000000" w:themeColor="text1"/>
          <w:sz w:val="28"/>
          <w:szCs w:val="28"/>
        </w:rPr>
        <w:t xml:space="preserve"> </w:t>
      </w:r>
      <w:proofErr w:type="spellStart"/>
      <w:r w:rsidRPr="00126058">
        <w:rPr>
          <w:color w:val="000000" w:themeColor="text1"/>
          <w:sz w:val="28"/>
          <w:szCs w:val="28"/>
        </w:rPr>
        <w:t>tổ</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thực</w:t>
      </w:r>
      <w:proofErr w:type="spellEnd"/>
      <w:r w:rsidRPr="00126058">
        <w:rPr>
          <w:color w:val="000000" w:themeColor="text1"/>
          <w:sz w:val="28"/>
          <w:szCs w:val="28"/>
        </w:rPr>
        <w:t xml:space="preserve"> </w:t>
      </w:r>
      <w:proofErr w:type="spellStart"/>
      <w:r w:rsidRPr="00126058">
        <w:rPr>
          <w:color w:val="000000" w:themeColor="text1"/>
          <w:sz w:val="28"/>
          <w:szCs w:val="28"/>
        </w:rPr>
        <w:t>hiện</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bảo</w:t>
      </w:r>
      <w:proofErr w:type="spellEnd"/>
      <w:r w:rsidRPr="00126058">
        <w:rPr>
          <w:color w:val="000000" w:themeColor="text1"/>
          <w:sz w:val="28"/>
          <w:szCs w:val="28"/>
        </w:rPr>
        <w:t xml:space="preserve"> </w:t>
      </w:r>
      <w:proofErr w:type="spellStart"/>
      <w:r w:rsidRPr="00126058">
        <w:rPr>
          <w:color w:val="000000" w:themeColor="text1"/>
          <w:sz w:val="28"/>
          <w:szCs w:val="28"/>
        </w:rPr>
        <w:t>đảm</w:t>
      </w:r>
      <w:proofErr w:type="spellEnd"/>
      <w:r w:rsidRPr="00126058">
        <w:rPr>
          <w:color w:val="000000" w:themeColor="text1"/>
          <w:sz w:val="28"/>
          <w:szCs w:val="28"/>
        </w:rPr>
        <w:t xml:space="preserve"> </w:t>
      </w:r>
      <w:proofErr w:type="spellStart"/>
      <w:r w:rsidRPr="00126058">
        <w:rPr>
          <w:color w:val="000000" w:themeColor="text1"/>
          <w:sz w:val="28"/>
          <w:szCs w:val="28"/>
        </w:rPr>
        <w:t>hiệu</w:t>
      </w:r>
      <w:proofErr w:type="spellEnd"/>
      <w:r w:rsidRPr="00126058">
        <w:rPr>
          <w:color w:val="000000" w:themeColor="text1"/>
          <w:sz w:val="28"/>
          <w:szCs w:val="28"/>
        </w:rPr>
        <w:t xml:space="preserve"> </w:t>
      </w:r>
      <w:proofErr w:type="spellStart"/>
      <w:r w:rsidRPr="00126058">
        <w:rPr>
          <w:color w:val="000000" w:themeColor="text1"/>
          <w:sz w:val="28"/>
          <w:szCs w:val="28"/>
        </w:rPr>
        <w:t>lực</w:t>
      </w:r>
      <w:proofErr w:type="spellEnd"/>
      <w:r w:rsidRPr="00126058">
        <w:rPr>
          <w:color w:val="000000" w:themeColor="text1"/>
          <w:sz w:val="28"/>
          <w:szCs w:val="28"/>
        </w:rPr>
        <w:t xml:space="preserve">, </w:t>
      </w:r>
      <w:proofErr w:type="spellStart"/>
      <w:r w:rsidRPr="00126058">
        <w:rPr>
          <w:color w:val="000000" w:themeColor="text1"/>
          <w:sz w:val="28"/>
          <w:szCs w:val="28"/>
        </w:rPr>
        <w:t>hiệu</w:t>
      </w:r>
      <w:proofErr w:type="spellEnd"/>
      <w:r w:rsidRPr="00126058">
        <w:rPr>
          <w:color w:val="000000" w:themeColor="text1"/>
          <w:sz w:val="28"/>
          <w:szCs w:val="28"/>
        </w:rPr>
        <w:t xml:space="preserve"> </w:t>
      </w:r>
      <w:proofErr w:type="spellStart"/>
      <w:r w:rsidRPr="00126058">
        <w:rPr>
          <w:color w:val="000000" w:themeColor="text1"/>
          <w:sz w:val="28"/>
          <w:szCs w:val="28"/>
        </w:rPr>
        <w:t>quả</w:t>
      </w:r>
      <w:proofErr w:type="spellEnd"/>
      <w:r w:rsidRPr="00126058">
        <w:rPr>
          <w:color w:val="000000" w:themeColor="text1"/>
          <w:sz w:val="28"/>
          <w:szCs w:val="28"/>
        </w:rPr>
        <w:t xml:space="preserve"> </w:t>
      </w:r>
      <w:proofErr w:type="spellStart"/>
      <w:r w:rsidRPr="00126058">
        <w:rPr>
          <w:color w:val="000000" w:themeColor="text1"/>
          <w:sz w:val="28"/>
          <w:szCs w:val="28"/>
        </w:rPr>
        <w:t>thực</w:t>
      </w:r>
      <w:proofErr w:type="spellEnd"/>
      <w:r w:rsidRPr="00126058">
        <w:rPr>
          <w:color w:val="000000" w:themeColor="text1"/>
          <w:sz w:val="28"/>
          <w:szCs w:val="28"/>
        </w:rPr>
        <w:t xml:space="preserve"> </w:t>
      </w:r>
      <w:proofErr w:type="spellStart"/>
      <w:r w:rsidRPr="00126058">
        <w:rPr>
          <w:color w:val="000000" w:themeColor="text1"/>
          <w:sz w:val="28"/>
          <w:szCs w:val="28"/>
        </w:rPr>
        <w:t>thi</w:t>
      </w:r>
      <w:proofErr w:type="spellEnd"/>
      <w:r w:rsidRPr="00126058">
        <w:rPr>
          <w:color w:val="000000" w:themeColor="text1"/>
          <w:sz w:val="28"/>
          <w:szCs w:val="28"/>
        </w:rPr>
        <w:t xml:space="preserve">. </w:t>
      </w:r>
      <w:r w:rsidR="00155DDF" w:rsidRPr="00126058">
        <w:rPr>
          <w:color w:val="000000" w:themeColor="text1"/>
          <w:sz w:val="28"/>
          <w:szCs w:val="28"/>
        </w:rPr>
        <w:t xml:space="preserve">Do </w:t>
      </w:r>
      <w:proofErr w:type="spellStart"/>
      <w:r w:rsidR="00155DDF" w:rsidRPr="00126058">
        <w:rPr>
          <w:color w:val="000000" w:themeColor="text1"/>
          <w:sz w:val="28"/>
          <w:szCs w:val="28"/>
        </w:rPr>
        <w:t>đó</w:t>
      </w:r>
      <w:proofErr w:type="spellEnd"/>
      <w:r w:rsidR="00155DDF" w:rsidRPr="00126058">
        <w:rPr>
          <w:color w:val="000000" w:themeColor="text1"/>
          <w:sz w:val="28"/>
          <w:szCs w:val="28"/>
        </w:rPr>
        <w:t xml:space="preserve">, </w:t>
      </w:r>
      <w:proofErr w:type="spellStart"/>
      <w:r w:rsidR="00155DDF" w:rsidRPr="00126058">
        <w:rPr>
          <w:color w:val="000000" w:themeColor="text1"/>
          <w:sz w:val="28"/>
          <w:szCs w:val="28"/>
        </w:rPr>
        <w:t>việc</w:t>
      </w:r>
      <w:proofErr w:type="spellEnd"/>
      <w:r w:rsidR="00155DDF" w:rsidRPr="00126058">
        <w:rPr>
          <w:color w:val="000000" w:themeColor="text1"/>
          <w:sz w:val="28"/>
          <w:szCs w:val="28"/>
        </w:rPr>
        <w:t xml:space="preserve"> </w:t>
      </w:r>
      <w:proofErr w:type="spellStart"/>
      <w:r w:rsidR="00155DDF" w:rsidRPr="00126058">
        <w:rPr>
          <w:color w:val="000000" w:themeColor="text1"/>
          <w:sz w:val="28"/>
          <w:szCs w:val="28"/>
        </w:rPr>
        <w:t>hoàn</w:t>
      </w:r>
      <w:proofErr w:type="spellEnd"/>
      <w:r w:rsidR="00155DDF" w:rsidRPr="00126058">
        <w:rPr>
          <w:color w:val="000000" w:themeColor="text1"/>
          <w:sz w:val="28"/>
          <w:szCs w:val="28"/>
        </w:rPr>
        <w:t xml:space="preserve"> </w:t>
      </w:r>
      <w:proofErr w:type="spellStart"/>
      <w:r w:rsidR="00155DDF" w:rsidRPr="00126058">
        <w:rPr>
          <w:color w:val="000000" w:themeColor="text1"/>
          <w:sz w:val="28"/>
          <w:szCs w:val="28"/>
        </w:rPr>
        <w:t>thiện</w:t>
      </w:r>
      <w:proofErr w:type="spellEnd"/>
      <w:r w:rsidR="00155DDF" w:rsidRPr="00126058">
        <w:rPr>
          <w:color w:val="000000" w:themeColor="text1"/>
          <w:sz w:val="28"/>
          <w:szCs w:val="28"/>
        </w:rPr>
        <w:t xml:space="preserve"> </w:t>
      </w:r>
      <w:proofErr w:type="spellStart"/>
      <w:r w:rsidR="00155DDF" w:rsidRPr="00126058">
        <w:rPr>
          <w:color w:val="000000" w:themeColor="text1"/>
          <w:sz w:val="28"/>
          <w:szCs w:val="28"/>
        </w:rPr>
        <w:t>pháp</w:t>
      </w:r>
      <w:proofErr w:type="spellEnd"/>
      <w:r w:rsidR="00155DDF" w:rsidRPr="00126058">
        <w:rPr>
          <w:color w:val="000000" w:themeColor="text1"/>
          <w:sz w:val="28"/>
          <w:szCs w:val="28"/>
        </w:rPr>
        <w:t xml:space="preserve"> </w:t>
      </w:r>
      <w:proofErr w:type="spellStart"/>
      <w:r w:rsidR="00155DDF" w:rsidRPr="00126058">
        <w:rPr>
          <w:color w:val="000000" w:themeColor="text1"/>
          <w:sz w:val="28"/>
          <w:szCs w:val="28"/>
        </w:rPr>
        <w:t>luật</w:t>
      </w:r>
      <w:proofErr w:type="spellEnd"/>
      <w:r w:rsidR="00155DDF" w:rsidRPr="00126058">
        <w:rPr>
          <w:color w:val="000000" w:themeColor="text1"/>
          <w:sz w:val="28"/>
          <w:szCs w:val="28"/>
        </w:rPr>
        <w:t xml:space="preserve"> </w:t>
      </w:r>
      <w:proofErr w:type="spellStart"/>
      <w:r w:rsidR="00155DDF" w:rsidRPr="00126058">
        <w:rPr>
          <w:color w:val="000000" w:themeColor="text1"/>
          <w:sz w:val="28"/>
          <w:szCs w:val="28"/>
        </w:rPr>
        <w:t>cần</w:t>
      </w:r>
      <w:proofErr w:type="spellEnd"/>
      <w:r w:rsidR="00155DDF" w:rsidRPr="00126058">
        <w:rPr>
          <w:color w:val="000000" w:themeColor="text1"/>
          <w:sz w:val="28"/>
          <w:szCs w:val="28"/>
        </w:rPr>
        <w:t xml:space="preserve"> </w:t>
      </w:r>
      <w:proofErr w:type="spellStart"/>
      <w:r w:rsidR="00155DDF" w:rsidRPr="00126058">
        <w:rPr>
          <w:color w:val="000000" w:themeColor="text1"/>
          <w:sz w:val="28"/>
          <w:szCs w:val="28"/>
        </w:rPr>
        <w:t>được</w:t>
      </w:r>
      <w:proofErr w:type="spellEnd"/>
      <w:r w:rsidR="00155DDF" w:rsidRPr="00126058">
        <w:rPr>
          <w:color w:val="000000" w:themeColor="text1"/>
          <w:sz w:val="28"/>
          <w:szCs w:val="28"/>
        </w:rPr>
        <w:t xml:space="preserve"> </w:t>
      </w:r>
      <w:proofErr w:type="spellStart"/>
      <w:r w:rsidR="00155DDF" w:rsidRPr="00126058">
        <w:rPr>
          <w:color w:val="000000" w:themeColor="text1"/>
          <w:sz w:val="28"/>
          <w:szCs w:val="28"/>
        </w:rPr>
        <w:t>gắn</w:t>
      </w:r>
      <w:proofErr w:type="spellEnd"/>
      <w:r w:rsidR="00155DDF" w:rsidRPr="00126058">
        <w:rPr>
          <w:color w:val="000000" w:themeColor="text1"/>
          <w:sz w:val="28"/>
          <w:szCs w:val="28"/>
        </w:rPr>
        <w:t xml:space="preserve"> </w:t>
      </w:r>
      <w:proofErr w:type="spellStart"/>
      <w:r w:rsidR="00155DDF" w:rsidRPr="00126058">
        <w:rPr>
          <w:color w:val="000000" w:themeColor="text1"/>
          <w:sz w:val="28"/>
          <w:szCs w:val="28"/>
        </w:rPr>
        <w:t>chặt</w:t>
      </w:r>
      <w:proofErr w:type="spellEnd"/>
      <w:r w:rsidR="00155DDF" w:rsidRPr="00126058">
        <w:rPr>
          <w:color w:val="000000" w:themeColor="text1"/>
          <w:sz w:val="28"/>
          <w:szCs w:val="28"/>
        </w:rPr>
        <w:t xml:space="preserve"> </w:t>
      </w:r>
      <w:proofErr w:type="spellStart"/>
      <w:r w:rsidR="00155DDF" w:rsidRPr="00126058">
        <w:rPr>
          <w:color w:val="000000" w:themeColor="text1"/>
          <w:sz w:val="28"/>
          <w:szCs w:val="28"/>
        </w:rPr>
        <w:t>với</w:t>
      </w:r>
      <w:proofErr w:type="spellEnd"/>
      <w:r w:rsidR="00155DDF" w:rsidRPr="00126058">
        <w:rPr>
          <w:color w:val="000000" w:themeColor="text1"/>
          <w:sz w:val="28"/>
          <w:szCs w:val="28"/>
        </w:rPr>
        <w:t xml:space="preserve"> </w:t>
      </w:r>
      <w:proofErr w:type="spellStart"/>
      <w:r w:rsidR="00155DDF" w:rsidRPr="00126058">
        <w:rPr>
          <w:color w:val="000000" w:themeColor="text1"/>
          <w:sz w:val="28"/>
          <w:szCs w:val="28"/>
        </w:rPr>
        <w:t>mục</w:t>
      </w:r>
      <w:proofErr w:type="spellEnd"/>
      <w:r w:rsidR="00155DDF" w:rsidRPr="00126058">
        <w:rPr>
          <w:color w:val="000000" w:themeColor="text1"/>
          <w:sz w:val="28"/>
          <w:szCs w:val="28"/>
        </w:rPr>
        <w:t xml:space="preserve"> </w:t>
      </w:r>
      <w:proofErr w:type="spellStart"/>
      <w:r w:rsidR="00155DDF" w:rsidRPr="00126058">
        <w:rPr>
          <w:color w:val="000000" w:themeColor="text1"/>
          <w:sz w:val="28"/>
          <w:szCs w:val="28"/>
        </w:rPr>
        <w:t>tiêu</w:t>
      </w:r>
      <w:proofErr w:type="spellEnd"/>
      <w:r w:rsidR="00155DDF" w:rsidRPr="00126058">
        <w:rPr>
          <w:color w:val="000000" w:themeColor="text1"/>
          <w:sz w:val="28"/>
          <w:szCs w:val="28"/>
        </w:rPr>
        <w:t xml:space="preserve"> </w:t>
      </w:r>
      <w:proofErr w:type="spellStart"/>
      <w:r w:rsidR="00155DDF" w:rsidRPr="00126058">
        <w:rPr>
          <w:color w:val="000000" w:themeColor="text1"/>
          <w:sz w:val="28"/>
          <w:szCs w:val="28"/>
        </w:rPr>
        <w:t>nâng</w:t>
      </w:r>
      <w:proofErr w:type="spellEnd"/>
      <w:r w:rsidR="00155DDF" w:rsidRPr="00126058">
        <w:rPr>
          <w:color w:val="000000" w:themeColor="text1"/>
          <w:sz w:val="28"/>
          <w:szCs w:val="28"/>
        </w:rPr>
        <w:t xml:space="preserve"> </w:t>
      </w:r>
      <w:proofErr w:type="spellStart"/>
      <w:r w:rsidR="00155DDF" w:rsidRPr="00126058">
        <w:rPr>
          <w:color w:val="000000" w:themeColor="text1"/>
          <w:sz w:val="28"/>
          <w:szCs w:val="28"/>
        </w:rPr>
        <w:t>cao</w:t>
      </w:r>
      <w:proofErr w:type="spellEnd"/>
      <w:r w:rsidR="00155DDF" w:rsidRPr="00126058">
        <w:rPr>
          <w:color w:val="000000" w:themeColor="text1"/>
          <w:sz w:val="28"/>
          <w:szCs w:val="28"/>
        </w:rPr>
        <w:t xml:space="preserve"> </w:t>
      </w:r>
      <w:proofErr w:type="spellStart"/>
      <w:r w:rsidR="00155DDF" w:rsidRPr="00126058">
        <w:rPr>
          <w:color w:val="000000" w:themeColor="text1"/>
          <w:sz w:val="28"/>
          <w:szCs w:val="28"/>
        </w:rPr>
        <w:t>tính</w:t>
      </w:r>
      <w:proofErr w:type="spellEnd"/>
      <w:r w:rsidR="00155DDF" w:rsidRPr="00126058">
        <w:rPr>
          <w:color w:val="000000" w:themeColor="text1"/>
          <w:sz w:val="28"/>
          <w:szCs w:val="28"/>
        </w:rPr>
        <w:t xml:space="preserve"> </w:t>
      </w:r>
      <w:proofErr w:type="spellStart"/>
      <w:r w:rsidR="00155DDF" w:rsidRPr="00126058">
        <w:rPr>
          <w:color w:val="000000" w:themeColor="text1"/>
          <w:sz w:val="28"/>
          <w:szCs w:val="28"/>
        </w:rPr>
        <w:t>thực</w:t>
      </w:r>
      <w:proofErr w:type="spellEnd"/>
      <w:r w:rsidR="00155DDF" w:rsidRPr="00126058">
        <w:rPr>
          <w:color w:val="000000" w:themeColor="text1"/>
          <w:sz w:val="28"/>
          <w:szCs w:val="28"/>
        </w:rPr>
        <w:t xml:space="preserve"> </w:t>
      </w:r>
      <w:proofErr w:type="spellStart"/>
      <w:r w:rsidR="00155DDF" w:rsidRPr="00126058">
        <w:rPr>
          <w:color w:val="000000" w:themeColor="text1"/>
          <w:sz w:val="28"/>
          <w:szCs w:val="28"/>
        </w:rPr>
        <w:t>thi</w:t>
      </w:r>
      <w:proofErr w:type="spellEnd"/>
      <w:r w:rsidR="00155DDF" w:rsidRPr="00126058">
        <w:rPr>
          <w:color w:val="000000" w:themeColor="text1"/>
          <w:sz w:val="28"/>
          <w:szCs w:val="28"/>
        </w:rPr>
        <w:t xml:space="preserve">, </w:t>
      </w:r>
      <w:proofErr w:type="spellStart"/>
      <w:r w:rsidR="00155DDF" w:rsidRPr="00126058">
        <w:rPr>
          <w:color w:val="000000" w:themeColor="text1"/>
          <w:sz w:val="28"/>
          <w:szCs w:val="28"/>
        </w:rPr>
        <w:t>bảo</w:t>
      </w:r>
      <w:proofErr w:type="spellEnd"/>
      <w:r w:rsidR="00155DDF" w:rsidRPr="00126058">
        <w:rPr>
          <w:color w:val="000000" w:themeColor="text1"/>
          <w:sz w:val="28"/>
          <w:szCs w:val="28"/>
        </w:rPr>
        <w:t xml:space="preserve"> </w:t>
      </w:r>
      <w:proofErr w:type="spellStart"/>
      <w:r w:rsidR="00155DDF" w:rsidRPr="00126058">
        <w:rPr>
          <w:color w:val="000000" w:themeColor="text1"/>
          <w:sz w:val="28"/>
          <w:szCs w:val="28"/>
        </w:rPr>
        <w:t>đảm</w:t>
      </w:r>
      <w:proofErr w:type="spellEnd"/>
      <w:r w:rsidR="00155DDF" w:rsidRPr="00126058">
        <w:rPr>
          <w:color w:val="000000" w:themeColor="text1"/>
          <w:sz w:val="28"/>
          <w:szCs w:val="28"/>
        </w:rPr>
        <w:t xml:space="preserve"> </w:t>
      </w:r>
      <w:proofErr w:type="spellStart"/>
      <w:r w:rsidR="00155DDF" w:rsidRPr="00126058">
        <w:rPr>
          <w:color w:val="000000" w:themeColor="text1"/>
          <w:sz w:val="28"/>
          <w:szCs w:val="28"/>
        </w:rPr>
        <w:t>hiệu</w:t>
      </w:r>
      <w:proofErr w:type="spellEnd"/>
      <w:r w:rsidR="00155DDF" w:rsidRPr="00126058">
        <w:rPr>
          <w:color w:val="000000" w:themeColor="text1"/>
          <w:sz w:val="28"/>
          <w:szCs w:val="28"/>
        </w:rPr>
        <w:t xml:space="preserve"> </w:t>
      </w:r>
      <w:proofErr w:type="spellStart"/>
      <w:r w:rsidR="00155DDF" w:rsidRPr="00126058">
        <w:rPr>
          <w:color w:val="000000" w:themeColor="text1"/>
          <w:sz w:val="28"/>
          <w:szCs w:val="28"/>
        </w:rPr>
        <w:t>quả</w:t>
      </w:r>
      <w:proofErr w:type="spellEnd"/>
      <w:r w:rsidR="00155DDF" w:rsidRPr="00126058">
        <w:rPr>
          <w:color w:val="000000" w:themeColor="text1"/>
          <w:sz w:val="28"/>
          <w:szCs w:val="28"/>
        </w:rPr>
        <w:t xml:space="preserve"> </w:t>
      </w:r>
      <w:proofErr w:type="spellStart"/>
      <w:r w:rsidR="00155DDF" w:rsidRPr="00126058">
        <w:rPr>
          <w:color w:val="000000" w:themeColor="text1"/>
          <w:sz w:val="28"/>
          <w:szCs w:val="28"/>
        </w:rPr>
        <w:t>áp</w:t>
      </w:r>
      <w:proofErr w:type="spellEnd"/>
      <w:r w:rsidR="00155DDF" w:rsidRPr="00126058">
        <w:rPr>
          <w:color w:val="000000" w:themeColor="text1"/>
          <w:sz w:val="28"/>
          <w:szCs w:val="28"/>
        </w:rPr>
        <w:t xml:space="preserve"> </w:t>
      </w:r>
      <w:proofErr w:type="spellStart"/>
      <w:r w:rsidR="00155DDF" w:rsidRPr="00126058">
        <w:rPr>
          <w:color w:val="000000" w:themeColor="text1"/>
          <w:sz w:val="28"/>
          <w:szCs w:val="28"/>
        </w:rPr>
        <w:t>dụng</w:t>
      </w:r>
      <w:proofErr w:type="spellEnd"/>
      <w:r w:rsidR="00155DDF" w:rsidRPr="00126058">
        <w:rPr>
          <w:color w:val="000000" w:themeColor="text1"/>
          <w:sz w:val="28"/>
          <w:szCs w:val="28"/>
        </w:rPr>
        <w:t xml:space="preserve"> </w:t>
      </w:r>
      <w:proofErr w:type="spellStart"/>
      <w:r w:rsidR="00155DDF" w:rsidRPr="00126058">
        <w:rPr>
          <w:color w:val="000000" w:themeColor="text1"/>
          <w:sz w:val="28"/>
          <w:szCs w:val="28"/>
        </w:rPr>
        <w:t>trên</w:t>
      </w:r>
      <w:proofErr w:type="spellEnd"/>
      <w:r w:rsidR="00155DDF" w:rsidRPr="00126058">
        <w:rPr>
          <w:color w:val="000000" w:themeColor="text1"/>
          <w:sz w:val="28"/>
          <w:szCs w:val="28"/>
        </w:rPr>
        <w:t xml:space="preserve"> </w:t>
      </w:r>
      <w:proofErr w:type="spellStart"/>
      <w:r w:rsidR="00155DDF" w:rsidRPr="00126058">
        <w:rPr>
          <w:color w:val="000000" w:themeColor="text1"/>
          <w:sz w:val="28"/>
          <w:szCs w:val="28"/>
        </w:rPr>
        <w:t>thực</w:t>
      </w:r>
      <w:proofErr w:type="spellEnd"/>
      <w:r w:rsidR="00155DDF" w:rsidRPr="00126058">
        <w:rPr>
          <w:color w:val="000000" w:themeColor="text1"/>
          <w:sz w:val="28"/>
          <w:szCs w:val="28"/>
        </w:rPr>
        <w:t xml:space="preserve"> </w:t>
      </w:r>
      <w:proofErr w:type="spellStart"/>
      <w:r w:rsidR="00155DDF" w:rsidRPr="00126058">
        <w:rPr>
          <w:color w:val="000000" w:themeColor="text1"/>
          <w:sz w:val="28"/>
          <w:szCs w:val="28"/>
        </w:rPr>
        <w:t>tế</w:t>
      </w:r>
      <w:proofErr w:type="spellEnd"/>
      <w:r w:rsidR="00155DDF" w:rsidRPr="00126058">
        <w:rPr>
          <w:color w:val="000000" w:themeColor="text1"/>
          <w:sz w:val="28"/>
          <w:szCs w:val="28"/>
        </w:rPr>
        <w:t xml:space="preserve">, </w:t>
      </w:r>
      <w:proofErr w:type="spellStart"/>
      <w:r w:rsidR="00155DDF" w:rsidRPr="00126058">
        <w:rPr>
          <w:color w:val="000000" w:themeColor="text1"/>
          <w:sz w:val="28"/>
          <w:szCs w:val="28"/>
        </w:rPr>
        <w:t>và</w:t>
      </w:r>
      <w:proofErr w:type="spellEnd"/>
      <w:r w:rsidR="00155DDF" w:rsidRPr="00126058">
        <w:rPr>
          <w:color w:val="000000" w:themeColor="text1"/>
          <w:sz w:val="28"/>
          <w:szCs w:val="28"/>
        </w:rPr>
        <w:t xml:space="preserve"> </w:t>
      </w:r>
      <w:proofErr w:type="spellStart"/>
      <w:r w:rsidR="00155DDF" w:rsidRPr="00126058">
        <w:rPr>
          <w:color w:val="000000" w:themeColor="text1"/>
          <w:sz w:val="28"/>
          <w:szCs w:val="28"/>
        </w:rPr>
        <w:t>thu</w:t>
      </w:r>
      <w:proofErr w:type="spellEnd"/>
      <w:r w:rsidR="00155DDF" w:rsidRPr="00126058">
        <w:rPr>
          <w:color w:val="000000" w:themeColor="text1"/>
          <w:sz w:val="28"/>
          <w:szCs w:val="28"/>
        </w:rPr>
        <w:t xml:space="preserve"> </w:t>
      </w:r>
      <w:proofErr w:type="spellStart"/>
      <w:r w:rsidR="00155DDF" w:rsidRPr="00126058">
        <w:rPr>
          <w:color w:val="000000" w:themeColor="text1"/>
          <w:sz w:val="28"/>
          <w:szCs w:val="28"/>
        </w:rPr>
        <w:t>hẹp</w:t>
      </w:r>
      <w:proofErr w:type="spellEnd"/>
      <w:r w:rsidR="00155DDF" w:rsidRPr="00126058">
        <w:rPr>
          <w:color w:val="000000" w:themeColor="text1"/>
          <w:sz w:val="28"/>
          <w:szCs w:val="28"/>
        </w:rPr>
        <w:t xml:space="preserve"> </w:t>
      </w:r>
      <w:proofErr w:type="spellStart"/>
      <w:r w:rsidR="00155DDF" w:rsidRPr="00126058">
        <w:rPr>
          <w:color w:val="000000" w:themeColor="text1"/>
          <w:sz w:val="28"/>
          <w:szCs w:val="28"/>
        </w:rPr>
        <w:t>khoảng</w:t>
      </w:r>
      <w:proofErr w:type="spellEnd"/>
      <w:r w:rsidR="00155DDF" w:rsidRPr="00126058">
        <w:rPr>
          <w:color w:val="000000" w:themeColor="text1"/>
          <w:sz w:val="28"/>
          <w:szCs w:val="28"/>
        </w:rPr>
        <w:t xml:space="preserve"> </w:t>
      </w:r>
      <w:proofErr w:type="spellStart"/>
      <w:r w:rsidR="00155DDF" w:rsidRPr="00126058">
        <w:rPr>
          <w:color w:val="000000" w:themeColor="text1"/>
          <w:sz w:val="28"/>
          <w:szCs w:val="28"/>
        </w:rPr>
        <w:t>cách</w:t>
      </w:r>
      <w:proofErr w:type="spellEnd"/>
      <w:r w:rsidR="00155DDF" w:rsidRPr="00126058">
        <w:rPr>
          <w:color w:val="000000" w:themeColor="text1"/>
          <w:sz w:val="28"/>
          <w:szCs w:val="28"/>
        </w:rPr>
        <w:t xml:space="preserve"> </w:t>
      </w:r>
      <w:proofErr w:type="spellStart"/>
      <w:r w:rsidR="00155DDF" w:rsidRPr="00126058">
        <w:rPr>
          <w:color w:val="000000" w:themeColor="text1"/>
          <w:sz w:val="28"/>
          <w:szCs w:val="28"/>
        </w:rPr>
        <w:t>giữa</w:t>
      </w:r>
      <w:proofErr w:type="spellEnd"/>
      <w:r w:rsidR="00155DDF" w:rsidRPr="00126058">
        <w:rPr>
          <w:color w:val="000000" w:themeColor="text1"/>
          <w:sz w:val="28"/>
          <w:szCs w:val="28"/>
        </w:rPr>
        <w:t xml:space="preserve"> </w:t>
      </w:r>
      <w:proofErr w:type="spellStart"/>
      <w:r w:rsidR="00155DDF" w:rsidRPr="00126058">
        <w:rPr>
          <w:color w:val="000000" w:themeColor="text1"/>
          <w:sz w:val="28"/>
          <w:szCs w:val="28"/>
        </w:rPr>
        <w:t>pháp</w:t>
      </w:r>
      <w:proofErr w:type="spellEnd"/>
      <w:r w:rsidR="00155DDF" w:rsidRPr="00126058">
        <w:rPr>
          <w:color w:val="000000" w:themeColor="text1"/>
          <w:sz w:val="28"/>
          <w:szCs w:val="28"/>
          <w:lang w:val="vi-VN"/>
        </w:rPr>
        <w:t xml:space="preserve"> luật </w:t>
      </w:r>
      <w:proofErr w:type="spellStart"/>
      <w:r w:rsidR="00155DDF" w:rsidRPr="00126058">
        <w:rPr>
          <w:color w:val="000000" w:themeColor="text1"/>
          <w:sz w:val="28"/>
          <w:szCs w:val="28"/>
        </w:rPr>
        <w:t>và</w:t>
      </w:r>
      <w:proofErr w:type="spellEnd"/>
      <w:r w:rsidR="00155DDF" w:rsidRPr="00126058">
        <w:rPr>
          <w:color w:val="000000" w:themeColor="text1"/>
          <w:sz w:val="28"/>
          <w:szCs w:val="28"/>
        </w:rPr>
        <w:t xml:space="preserve"> </w:t>
      </w:r>
      <w:proofErr w:type="spellStart"/>
      <w:r w:rsidR="00155DDF" w:rsidRPr="00126058">
        <w:rPr>
          <w:color w:val="000000" w:themeColor="text1"/>
          <w:sz w:val="28"/>
          <w:szCs w:val="28"/>
        </w:rPr>
        <w:t>thực</w:t>
      </w:r>
      <w:proofErr w:type="spellEnd"/>
      <w:r w:rsidR="00155DDF" w:rsidRPr="00126058">
        <w:rPr>
          <w:color w:val="000000" w:themeColor="text1"/>
          <w:sz w:val="28"/>
          <w:szCs w:val="28"/>
        </w:rPr>
        <w:t xml:space="preserve"> </w:t>
      </w:r>
      <w:proofErr w:type="spellStart"/>
      <w:r w:rsidR="00155DDF" w:rsidRPr="00126058">
        <w:rPr>
          <w:color w:val="000000" w:themeColor="text1"/>
          <w:sz w:val="28"/>
          <w:szCs w:val="28"/>
        </w:rPr>
        <w:t>tế</w:t>
      </w:r>
      <w:proofErr w:type="spellEnd"/>
      <w:r w:rsidR="00155DDF" w:rsidRPr="00126058">
        <w:rPr>
          <w:color w:val="000000" w:themeColor="text1"/>
          <w:sz w:val="28"/>
          <w:szCs w:val="28"/>
        </w:rPr>
        <w:t>.</w:t>
      </w:r>
      <w:r w:rsidR="00155DDF" w:rsidRPr="00126058">
        <w:rPr>
          <w:color w:val="000000" w:themeColor="text1"/>
          <w:sz w:val="28"/>
          <w:szCs w:val="28"/>
          <w:lang w:val="vi-VN"/>
        </w:rPr>
        <w:t xml:space="preserve"> </w:t>
      </w:r>
    </w:p>
    <w:p w:rsidR="00666BA2" w:rsidRPr="00126058" w:rsidRDefault="00155DDF" w:rsidP="00996B76">
      <w:pPr>
        <w:widowControl w:val="0"/>
        <w:autoSpaceDE w:val="0"/>
        <w:autoSpaceDN w:val="0"/>
        <w:adjustRightInd w:val="0"/>
        <w:snapToGrid w:val="0"/>
        <w:spacing w:line="360" w:lineRule="auto"/>
        <w:ind w:firstLine="720"/>
        <w:jc w:val="both"/>
        <w:rPr>
          <w:sz w:val="28"/>
          <w:szCs w:val="28"/>
          <w:lang w:val="vi-VN"/>
        </w:rPr>
      </w:pPr>
      <w:proofErr w:type="spellStart"/>
      <w:r w:rsidRPr="00126058">
        <w:rPr>
          <w:sz w:val="28"/>
          <w:szCs w:val="28"/>
        </w:rPr>
        <w:t>Từ</w:t>
      </w:r>
      <w:proofErr w:type="spellEnd"/>
      <w:r w:rsidRPr="00126058">
        <w:rPr>
          <w:sz w:val="28"/>
          <w:szCs w:val="28"/>
        </w:rPr>
        <w:t xml:space="preserve"> </w:t>
      </w:r>
      <w:proofErr w:type="spellStart"/>
      <w:r w:rsidRPr="00126058">
        <w:rPr>
          <w:sz w:val="28"/>
          <w:szCs w:val="28"/>
        </w:rPr>
        <w:t>lý</w:t>
      </w:r>
      <w:proofErr w:type="spellEnd"/>
      <w:r w:rsidRPr="00126058">
        <w:rPr>
          <w:sz w:val="28"/>
          <w:szCs w:val="28"/>
        </w:rPr>
        <w:t xml:space="preserve"> </w:t>
      </w:r>
      <w:proofErr w:type="spellStart"/>
      <w:r w:rsidRPr="00126058">
        <w:rPr>
          <w:sz w:val="28"/>
          <w:szCs w:val="28"/>
        </w:rPr>
        <w:t>thuyết</w:t>
      </w:r>
      <w:proofErr w:type="spellEnd"/>
      <w:r w:rsidRPr="00126058">
        <w:rPr>
          <w:sz w:val="28"/>
          <w:szCs w:val="28"/>
        </w:rPr>
        <w:t xml:space="preserve"> </w:t>
      </w:r>
      <w:proofErr w:type="spellStart"/>
      <w:r w:rsidRPr="00126058">
        <w:rPr>
          <w:sz w:val="28"/>
          <w:szCs w:val="28"/>
        </w:rPr>
        <w:t>pháp</w:t>
      </w:r>
      <w:proofErr w:type="spellEnd"/>
      <w:r w:rsidRPr="00126058">
        <w:rPr>
          <w:sz w:val="28"/>
          <w:szCs w:val="28"/>
        </w:rPr>
        <w:t xml:space="preserve"> </w:t>
      </w:r>
      <w:proofErr w:type="spellStart"/>
      <w:r w:rsidRPr="00126058">
        <w:rPr>
          <w:sz w:val="28"/>
          <w:szCs w:val="28"/>
        </w:rPr>
        <w:t>quyền</w:t>
      </w:r>
      <w:proofErr w:type="spellEnd"/>
      <w:r w:rsidRPr="00126058">
        <w:rPr>
          <w:sz w:val="28"/>
          <w:szCs w:val="28"/>
          <w:lang w:val="vi-VN"/>
        </w:rPr>
        <w:t xml:space="preserve"> (đã nêu ở phần Mở đầu)</w:t>
      </w:r>
      <w:r w:rsidRPr="00126058">
        <w:rPr>
          <w:sz w:val="28"/>
          <w:szCs w:val="28"/>
        </w:rPr>
        <w:t xml:space="preserve">, </w:t>
      </w:r>
      <w:proofErr w:type="spellStart"/>
      <w:r w:rsidRPr="00126058">
        <w:rPr>
          <w:sz w:val="28"/>
          <w:szCs w:val="28"/>
        </w:rPr>
        <w:t>không</w:t>
      </w:r>
      <w:proofErr w:type="spellEnd"/>
      <w:r w:rsidRPr="00126058">
        <w:rPr>
          <w:sz w:val="28"/>
          <w:szCs w:val="28"/>
          <w:lang w:val="vi-VN"/>
        </w:rPr>
        <w:t xml:space="preserve"> chỉ cần chú trọng xây dựng hệ thống</w:t>
      </w:r>
      <w:r w:rsidRPr="00126058">
        <w:rPr>
          <w:sz w:val="28"/>
          <w:szCs w:val="28"/>
        </w:rPr>
        <w:t xml:space="preserve"> </w:t>
      </w:r>
      <w:proofErr w:type="spellStart"/>
      <w:r w:rsidRPr="00126058">
        <w:rPr>
          <w:sz w:val="28"/>
          <w:szCs w:val="28"/>
        </w:rPr>
        <w:t>pháp</w:t>
      </w:r>
      <w:proofErr w:type="spellEnd"/>
      <w:r w:rsidRPr="00126058">
        <w:rPr>
          <w:sz w:val="28"/>
          <w:szCs w:val="28"/>
        </w:rPr>
        <w:t xml:space="preserve"> </w:t>
      </w:r>
      <w:proofErr w:type="spellStart"/>
      <w:r w:rsidRPr="00126058">
        <w:rPr>
          <w:sz w:val="28"/>
          <w:szCs w:val="28"/>
        </w:rPr>
        <w:t>luật</w:t>
      </w:r>
      <w:proofErr w:type="spellEnd"/>
      <w:r w:rsidRPr="00126058">
        <w:rPr>
          <w:sz w:val="28"/>
          <w:szCs w:val="28"/>
        </w:rPr>
        <w:t xml:space="preserve"> </w:t>
      </w:r>
      <w:proofErr w:type="spellStart"/>
      <w:r w:rsidRPr="00126058">
        <w:rPr>
          <w:sz w:val="28"/>
          <w:szCs w:val="28"/>
        </w:rPr>
        <w:t>mà</w:t>
      </w:r>
      <w:proofErr w:type="spellEnd"/>
      <w:r w:rsidRPr="00126058">
        <w:rPr>
          <w:sz w:val="28"/>
          <w:szCs w:val="28"/>
        </w:rPr>
        <w:t xml:space="preserve"> </w:t>
      </w:r>
      <w:proofErr w:type="spellStart"/>
      <w:r w:rsidRPr="00126058">
        <w:rPr>
          <w:sz w:val="28"/>
          <w:szCs w:val="28"/>
        </w:rPr>
        <w:t>còn</w:t>
      </w:r>
      <w:proofErr w:type="spellEnd"/>
      <w:r w:rsidRPr="00126058">
        <w:rPr>
          <w:sz w:val="28"/>
          <w:szCs w:val="28"/>
          <w:lang w:val="vi-VN"/>
        </w:rPr>
        <w:t xml:space="preserve"> phải bảo đảm </w:t>
      </w:r>
      <w:proofErr w:type="spellStart"/>
      <w:r w:rsidRPr="00126058">
        <w:rPr>
          <w:sz w:val="28"/>
          <w:szCs w:val="28"/>
        </w:rPr>
        <w:t>thực</w:t>
      </w:r>
      <w:proofErr w:type="spellEnd"/>
      <w:r w:rsidRPr="00126058">
        <w:rPr>
          <w:sz w:val="28"/>
          <w:szCs w:val="28"/>
        </w:rPr>
        <w:t xml:space="preserve"> </w:t>
      </w:r>
      <w:proofErr w:type="spellStart"/>
      <w:r w:rsidRPr="00126058">
        <w:rPr>
          <w:sz w:val="28"/>
          <w:szCs w:val="28"/>
        </w:rPr>
        <w:t>thi</w:t>
      </w:r>
      <w:proofErr w:type="spellEnd"/>
      <w:r w:rsidRPr="00126058">
        <w:rPr>
          <w:sz w:val="28"/>
          <w:szCs w:val="28"/>
        </w:rPr>
        <w:t xml:space="preserve"> </w:t>
      </w:r>
      <w:proofErr w:type="spellStart"/>
      <w:r w:rsidRPr="00126058">
        <w:rPr>
          <w:sz w:val="28"/>
          <w:szCs w:val="28"/>
        </w:rPr>
        <w:t>pháp</w:t>
      </w:r>
      <w:proofErr w:type="spellEnd"/>
      <w:r w:rsidRPr="00126058">
        <w:rPr>
          <w:sz w:val="28"/>
          <w:szCs w:val="28"/>
        </w:rPr>
        <w:t xml:space="preserve"> </w:t>
      </w:r>
      <w:proofErr w:type="spellStart"/>
      <w:r w:rsidRPr="00126058">
        <w:rPr>
          <w:sz w:val="28"/>
          <w:szCs w:val="28"/>
        </w:rPr>
        <w:t>luật</w:t>
      </w:r>
      <w:proofErr w:type="spellEnd"/>
      <w:r w:rsidRPr="00126058">
        <w:rPr>
          <w:sz w:val="28"/>
          <w:szCs w:val="28"/>
        </w:rPr>
        <w:t xml:space="preserve"> </w:t>
      </w:r>
      <w:proofErr w:type="spellStart"/>
      <w:r w:rsidRPr="00126058">
        <w:rPr>
          <w:sz w:val="28"/>
          <w:szCs w:val="28"/>
        </w:rPr>
        <w:t>một</w:t>
      </w:r>
      <w:proofErr w:type="spellEnd"/>
      <w:r w:rsidRPr="00126058">
        <w:rPr>
          <w:sz w:val="28"/>
          <w:szCs w:val="28"/>
        </w:rPr>
        <w:t xml:space="preserve"> </w:t>
      </w:r>
      <w:proofErr w:type="spellStart"/>
      <w:r w:rsidRPr="00126058">
        <w:rPr>
          <w:sz w:val="28"/>
          <w:szCs w:val="28"/>
        </w:rPr>
        <w:t>cách</w:t>
      </w:r>
      <w:proofErr w:type="spellEnd"/>
      <w:r w:rsidRPr="00126058">
        <w:rPr>
          <w:sz w:val="28"/>
          <w:szCs w:val="28"/>
        </w:rPr>
        <w:t xml:space="preserve"> </w:t>
      </w:r>
      <w:proofErr w:type="spellStart"/>
      <w:r w:rsidRPr="00126058">
        <w:rPr>
          <w:sz w:val="28"/>
          <w:szCs w:val="28"/>
        </w:rPr>
        <w:t>công</w:t>
      </w:r>
      <w:proofErr w:type="spellEnd"/>
      <w:r w:rsidRPr="00126058">
        <w:rPr>
          <w:sz w:val="28"/>
          <w:szCs w:val="28"/>
        </w:rPr>
        <w:t xml:space="preserve"> </w:t>
      </w:r>
      <w:proofErr w:type="spellStart"/>
      <w:r w:rsidRPr="00126058">
        <w:rPr>
          <w:sz w:val="28"/>
          <w:szCs w:val="28"/>
        </w:rPr>
        <w:t>bằng</w:t>
      </w:r>
      <w:proofErr w:type="spellEnd"/>
      <w:r w:rsidRPr="00126058">
        <w:rPr>
          <w:sz w:val="28"/>
          <w:szCs w:val="28"/>
        </w:rPr>
        <w:t xml:space="preserve">, </w:t>
      </w:r>
      <w:proofErr w:type="spellStart"/>
      <w:r w:rsidRPr="00126058">
        <w:rPr>
          <w:sz w:val="28"/>
          <w:szCs w:val="28"/>
        </w:rPr>
        <w:t>hiệu</w:t>
      </w:r>
      <w:proofErr w:type="spellEnd"/>
      <w:r w:rsidRPr="00126058">
        <w:rPr>
          <w:sz w:val="28"/>
          <w:szCs w:val="28"/>
        </w:rPr>
        <w:t xml:space="preserve"> </w:t>
      </w:r>
      <w:proofErr w:type="spellStart"/>
      <w:r w:rsidRPr="00126058">
        <w:rPr>
          <w:sz w:val="28"/>
          <w:szCs w:val="28"/>
        </w:rPr>
        <w:t>quả</w:t>
      </w:r>
      <w:proofErr w:type="spellEnd"/>
      <w:r w:rsidRPr="00126058">
        <w:rPr>
          <w:sz w:val="28"/>
          <w:szCs w:val="28"/>
        </w:rPr>
        <w:t xml:space="preserve"> </w:t>
      </w:r>
      <w:proofErr w:type="spellStart"/>
      <w:r w:rsidRPr="00126058">
        <w:rPr>
          <w:sz w:val="28"/>
          <w:szCs w:val="28"/>
        </w:rPr>
        <w:t>và</w:t>
      </w:r>
      <w:proofErr w:type="spellEnd"/>
      <w:r w:rsidRPr="00126058">
        <w:rPr>
          <w:sz w:val="28"/>
          <w:szCs w:val="28"/>
        </w:rPr>
        <w:t xml:space="preserve"> </w:t>
      </w:r>
      <w:proofErr w:type="spellStart"/>
      <w:r w:rsidRPr="00126058">
        <w:rPr>
          <w:sz w:val="28"/>
          <w:szCs w:val="28"/>
        </w:rPr>
        <w:t>có</w:t>
      </w:r>
      <w:proofErr w:type="spellEnd"/>
      <w:r w:rsidRPr="00126058">
        <w:rPr>
          <w:sz w:val="28"/>
          <w:szCs w:val="28"/>
        </w:rPr>
        <w:t xml:space="preserve"> </w:t>
      </w:r>
      <w:proofErr w:type="spellStart"/>
      <w:r w:rsidRPr="00126058">
        <w:rPr>
          <w:sz w:val="28"/>
          <w:szCs w:val="28"/>
        </w:rPr>
        <w:t>trách</w:t>
      </w:r>
      <w:proofErr w:type="spellEnd"/>
      <w:r w:rsidRPr="00126058">
        <w:rPr>
          <w:sz w:val="28"/>
          <w:szCs w:val="28"/>
        </w:rPr>
        <w:t xml:space="preserve"> </w:t>
      </w:r>
      <w:proofErr w:type="spellStart"/>
      <w:r w:rsidRPr="00126058">
        <w:rPr>
          <w:sz w:val="28"/>
          <w:szCs w:val="28"/>
        </w:rPr>
        <w:t>nhiệm</w:t>
      </w:r>
      <w:proofErr w:type="spellEnd"/>
      <w:r w:rsidRPr="00126058">
        <w:rPr>
          <w:sz w:val="28"/>
          <w:szCs w:val="28"/>
        </w:rPr>
        <w:t xml:space="preserve"> </w:t>
      </w:r>
      <w:proofErr w:type="spellStart"/>
      <w:r w:rsidRPr="00126058">
        <w:rPr>
          <w:sz w:val="28"/>
          <w:szCs w:val="28"/>
        </w:rPr>
        <w:t>giải</w:t>
      </w:r>
      <w:proofErr w:type="spellEnd"/>
      <w:r w:rsidRPr="00126058">
        <w:rPr>
          <w:sz w:val="28"/>
          <w:szCs w:val="28"/>
        </w:rPr>
        <w:t xml:space="preserve"> </w:t>
      </w:r>
      <w:proofErr w:type="spellStart"/>
      <w:r w:rsidRPr="00126058">
        <w:rPr>
          <w:sz w:val="28"/>
          <w:szCs w:val="28"/>
        </w:rPr>
        <w:t>trình</w:t>
      </w:r>
      <w:proofErr w:type="spellEnd"/>
      <w:r w:rsidRPr="00126058">
        <w:rPr>
          <w:sz w:val="28"/>
          <w:szCs w:val="28"/>
        </w:rPr>
        <w:t xml:space="preserve">. </w:t>
      </w:r>
      <w:proofErr w:type="spellStart"/>
      <w:r w:rsidRPr="00126058">
        <w:rPr>
          <w:sz w:val="28"/>
          <w:szCs w:val="28"/>
        </w:rPr>
        <w:t>Hướng</w:t>
      </w:r>
      <w:proofErr w:type="spellEnd"/>
      <w:r w:rsidRPr="00126058">
        <w:rPr>
          <w:sz w:val="28"/>
          <w:szCs w:val="28"/>
        </w:rPr>
        <w:t xml:space="preserve"> </w:t>
      </w:r>
      <w:proofErr w:type="spellStart"/>
      <w:r w:rsidRPr="00126058">
        <w:rPr>
          <w:sz w:val="28"/>
          <w:szCs w:val="28"/>
        </w:rPr>
        <w:t>tiếp</w:t>
      </w:r>
      <w:proofErr w:type="spellEnd"/>
      <w:r w:rsidRPr="00126058">
        <w:rPr>
          <w:sz w:val="28"/>
          <w:szCs w:val="28"/>
        </w:rPr>
        <w:t xml:space="preserve"> </w:t>
      </w:r>
      <w:proofErr w:type="spellStart"/>
      <w:r w:rsidRPr="00126058">
        <w:rPr>
          <w:sz w:val="28"/>
          <w:szCs w:val="28"/>
        </w:rPr>
        <w:t>cận</w:t>
      </w:r>
      <w:proofErr w:type="spellEnd"/>
      <w:r w:rsidRPr="00126058">
        <w:rPr>
          <w:sz w:val="28"/>
          <w:szCs w:val="28"/>
        </w:rPr>
        <w:t xml:space="preserve"> </w:t>
      </w:r>
      <w:proofErr w:type="spellStart"/>
      <w:r w:rsidRPr="00126058">
        <w:rPr>
          <w:sz w:val="28"/>
          <w:szCs w:val="28"/>
        </w:rPr>
        <w:t>này</w:t>
      </w:r>
      <w:proofErr w:type="spellEnd"/>
      <w:r w:rsidRPr="00126058">
        <w:rPr>
          <w:sz w:val="28"/>
          <w:szCs w:val="28"/>
        </w:rPr>
        <w:t xml:space="preserve"> </w:t>
      </w:r>
      <w:proofErr w:type="spellStart"/>
      <w:r w:rsidRPr="00126058">
        <w:rPr>
          <w:sz w:val="28"/>
          <w:szCs w:val="28"/>
        </w:rPr>
        <w:t>nhấn</w:t>
      </w:r>
      <w:proofErr w:type="spellEnd"/>
      <w:r w:rsidRPr="00126058">
        <w:rPr>
          <w:sz w:val="28"/>
          <w:szCs w:val="28"/>
        </w:rPr>
        <w:t xml:space="preserve"> </w:t>
      </w:r>
      <w:proofErr w:type="spellStart"/>
      <w:r w:rsidRPr="00126058">
        <w:rPr>
          <w:sz w:val="28"/>
          <w:szCs w:val="28"/>
        </w:rPr>
        <w:t>mạnh</w:t>
      </w:r>
      <w:proofErr w:type="spellEnd"/>
      <w:r w:rsidRPr="00126058">
        <w:rPr>
          <w:sz w:val="28"/>
          <w:szCs w:val="28"/>
        </w:rPr>
        <w:t xml:space="preserve"> </w:t>
      </w:r>
      <w:proofErr w:type="spellStart"/>
      <w:r w:rsidRPr="00126058">
        <w:rPr>
          <w:sz w:val="28"/>
          <w:szCs w:val="28"/>
        </w:rPr>
        <w:lastRenderedPageBreak/>
        <w:t>cải</w:t>
      </w:r>
      <w:proofErr w:type="spellEnd"/>
      <w:r w:rsidRPr="00126058">
        <w:rPr>
          <w:sz w:val="28"/>
          <w:szCs w:val="28"/>
        </w:rPr>
        <w:t xml:space="preserve"> </w:t>
      </w:r>
      <w:proofErr w:type="spellStart"/>
      <w:r w:rsidRPr="00126058">
        <w:rPr>
          <w:sz w:val="28"/>
          <w:szCs w:val="28"/>
        </w:rPr>
        <w:t>cách</w:t>
      </w:r>
      <w:proofErr w:type="spellEnd"/>
      <w:r w:rsidRPr="00126058">
        <w:rPr>
          <w:sz w:val="28"/>
          <w:szCs w:val="28"/>
          <w:lang w:val="vi-VN"/>
        </w:rPr>
        <w:t xml:space="preserve"> hoạt động</w:t>
      </w:r>
      <w:r w:rsidRPr="00126058">
        <w:rPr>
          <w:sz w:val="28"/>
          <w:szCs w:val="28"/>
        </w:rPr>
        <w:t xml:space="preserve"> </w:t>
      </w:r>
      <w:proofErr w:type="spellStart"/>
      <w:r w:rsidRPr="00126058">
        <w:rPr>
          <w:sz w:val="28"/>
          <w:szCs w:val="28"/>
        </w:rPr>
        <w:t>thanh</w:t>
      </w:r>
      <w:proofErr w:type="spellEnd"/>
      <w:r w:rsidRPr="00126058">
        <w:rPr>
          <w:sz w:val="28"/>
          <w:szCs w:val="28"/>
        </w:rPr>
        <w:t xml:space="preserve"> </w:t>
      </w:r>
      <w:proofErr w:type="spellStart"/>
      <w:r w:rsidRPr="00126058">
        <w:rPr>
          <w:sz w:val="28"/>
          <w:szCs w:val="28"/>
        </w:rPr>
        <w:t>tra</w:t>
      </w:r>
      <w:proofErr w:type="spellEnd"/>
      <w:r w:rsidRPr="00126058">
        <w:rPr>
          <w:sz w:val="28"/>
          <w:szCs w:val="28"/>
        </w:rPr>
        <w:t xml:space="preserve">, </w:t>
      </w:r>
      <w:proofErr w:type="spellStart"/>
      <w:r w:rsidRPr="00126058">
        <w:rPr>
          <w:sz w:val="28"/>
          <w:szCs w:val="28"/>
        </w:rPr>
        <w:t>cơ</w:t>
      </w:r>
      <w:proofErr w:type="spellEnd"/>
      <w:r w:rsidRPr="00126058">
        <w:rPr>
          <w:sz w:val="28"/>
          <w:szCs w:val="28"/>
          <w:lang w:val="vi-VN"/>
        </w:rPr>
        <w:t xml:space="preserve"> chế </w:t>
      </w:r>
      <w:proofErr w:type="spellStart"/>
      <w:r w:rsidRPr="00126058">
        <w:rPr>
          <w:sz w:val="28"/>
          <w:szCs w:val="28"/>
        </w:rPr>
        <w:t>xử</w:t>
      </w:r>
      <w:proofErr w:type="spellEnd"/>
      <w:r w:rsidRPr="00126058">
        <w:rPr>
          <w:sz w:val="28"/>
          <w:szCs w:val="28"/>
        </w:rPr>
        <w:t xml:space="preserve"> </w:t>
      </w:r>
      <w:proofErr w:type="spellStart"/>
      <w:r w:rsidRPr="00126058">
        <w:rPr>
          <w:sz w:val="28"/>
          <w:szCs w:val="28"/>
        </w:rPr>
        <w:t>lý</w:t>
      </w:r>
      <w:proofErr w:type="spellEnd"/>
      <w:r w:rsidRPr="00126058">
        <w:rPr>
          <w:sz w:val="28"/>
          <w:szCs w:val="28"/>
        </w:rPr>
        <w:t xml:space="preserve"> vi </w:t>
      </w:r>
      <w:proofErr w:type="spellStart"/>
      <w:r w:rsidRPr="00126058">
        <w:rPr>
          <w:sz w:val="28"/>
          <w:szCs w:val="28"/>
        </w:rPr>
        <w:t>phạm</w:t>
      </w:r>
      <w:proofErr w:type="spellEnd"/>
      <w:r w:rsidRPr="00126058">
        <w:rPr>
          <w:sz w:val="28"/>
          <w:szCs w:val="28"/>
        </w:rPr>
        <w:t xml:space="preserve">, </w:t>
      </w:r>
      <w:proofErr w:type="spellStart"/>
      <w:r w:rsidRPr="00126058">
        <w:rPr>
          <w:sz w:val="28"/>
          <w:szCs w:val="28"/>
        </w:rPr>
        <w:t>và</w:t>
      </w:r>
      <w:proofErr w:type="spellEnd"/>
      <w:r w:rsidRPr="00126058">
        <w:rPr>
          <w:sz w:val="28"/>
          <w:szCs w:val="28"/>
        </w:rPr>
        <w:t xml:space="preserve"> </w:t>
      </w:r>
      <w:proofErr w:type="spellStart"/>
      <w:r w:rsidRPr="00126058">
        <w:rPr>
          <w:sz w:val="28"/>
          <w:szCs w:val="28"/>
        </w:rPr>
        <w:t>tạo</w:t>
      </w:r>
      <w:proofErr w:type="spellEnd"/>
      <w:r w:rsidRPr="00126058">
        <w:rPr>
          <w:sz w:val="28"/>
          <w:szCs w:val="28"/>
        </w:rPr>
        <w:t xml:space="preserve"> </w:t>
      </w:r>
      <w:proofErr w:type="spellStart"/>
      <w:r w:rsidRPr="00126058">
        <w:rPr>
          <w:sz w:val="28"/>
          <w:szCs w:val="28"/>
        </w:rPr>
        <w:t>điều</w:t>
      </w:r>
      <w:proofErr w:type="spellEnd"/>
      <w:r w:rsidRPr="00126058">
        <w:rPr>
          <w:sz w:val="28"/>
          <w:szCs w:val="28"/>
        </w:rPr>
        <w:t xml:space="preserve"> </w:t>
      </w:r>
      <w:proofErr w:type="spellStart"/>
      <w:r w:rsidRPr="00126058">
        <w:rPr>
          <w:sz w:val="28"/>
          <w:szCs w:val="28"/>
        </w:rPr>
        <w:t>kiện</w:t>
      </w:r>
      <w:proofErr w:type="spellEnd"/>
      <w:r w:rsidRPr="00126058">
        <w:rPr>
          <w:sz w:val="28"/>
          <w:szCs w:val="28"/>
        </w:rPr>
        <w:t xml:space="preserve"> </w:t>
      </w:r>
      <w:proofErr w:type="spellStart"/>
      <w:r w:rsidRPr="00126058">
        <w:rPr>
          <w:sz w:val="28"/>
          <w:szCs w:val="28"/>
        </w:rPr>
        <w:t>để</w:t>
      </w:r>
      <w:proofErr w:type="spellEnd"/>
      <w:r w:rsidRPr="00126058">
        <w:rPr>
          <w:sz w:val="28"/>
          <w:szCs w:val="28"/>
        </w:rPr>
        <w:t xml:space="preserve"> </w:t>
      </w:r>
      <w:proofErr w:type="spellStart"/>
      <w:r w:rsidRPr="00126058">
        <w:rPr>
          <w:sz w:val="28"/>
          <w:szCs w:val="28"/>
        </w:rPr>
        <w:t>người</w:t>
      </w:r>
      <w:proofErr w:type="spellEnd"/>
      <w:r w:rsidRPr="00126058">
        <w:rPr>
          <w:sz w:val="28"/>
          <w:szCs w:val="28"/>
        </w:rPr>
        <w:t xml:space="preserve"> </w:t>
      </w:r>
      <w:proofErr w:type="spellStart"/>
      <w:r w:rsidRPr="00126058">
        <w:rPr>
          <w:color w:val="000000" w:themeColor="text1"/>
          <w:sz w:val="28"/>
          <w:szCs w:val="28"/>
        </w:rPr>
        <w:t>người</w:t>
      </w:r>
      <w:proofErr w:type="spellEnd"/>
      <w:r w:rsidRPr="00126058">
        <w:rPr>
          <w:color w:val="000000" w:themeColor="text1"/>
          <w:sz w:val="28"/>
          <w:szCs w:val="28"/>
        </w:rPr>
        <w:t xml:space="preserve"> LĐDT </w:t>
      </w:r>
      <w:proofErr w:type="spellStart"/>
      <w:r w:rsidRPr="00126058">
        <w:rPr>
          <w:sz w:val="28"/>
          <w:szCs w:val="28"/>
        </w:rPr>
        <w:t>khiếu</w:t>
      </w:r>
      <w:proofErr w:type="spellEnd"/>
      <w:r w:rsidRPr="00126058">
        <w:rPr>
          <w:sz w:val="28"/>
          <w:szCs w:val="28"/>
        </w:rPr>
        <w:t xml:space="preserve"> </w:t>
      </w:r>
      <w:proofErr w:type="spellStart"/>
      <w:r w:rsidRPr="00126058">
        <w:rPr>
          <w:sz w:val="28"/>
          <w:szCs w:val="28"/>
        </w:rPr>
        <w:t>nại</w:t>
      </w:r>
      <w:proofErr w:type="spellEnd"/>
      <w:r w:rsidRPr="00126058">
        <w:rPr>
          <w:sz w:val="28"/>
          <w:szCs w:val="28"/>
        </w:rPr>
        <w:t xml:space="preserve">, </w:t>
      </w:r>
      <w:proofErr w:type="spellStart"/>
      <w:r w:rsidRPr="00126058">
        <w:rPr>
          <w:sz w:val="28"/>
          <w:szCs w:val="28"/>
        </w:rPr>
        <w:t>khởi</w:t>
      </w:r>
      <w:proofErr w:type="spellEnd"/>
      <w:r w:rsidRPr="00126058">
        <w:rPr>
          <w:sz w:val="28"/>
          <w:szCs w:val="28"/>
        </w:rPr>
        <w:t xml:space="preserve"> </w:t>
      </w:r>
      <w:proofErr w:type="spellStart"/>
      <w:r w:rsidRPr="00126058">
        <w:rPr>
          <w:sz w:val="28"/>
          <w:szCs w:val="28"/>
        </w:rPr>
        <w:t>kiện</w:t>
      </w:r>
      <w:proofErr w:type="spellEnd"/>
      <w:r w:rsidRPr="00126058">
        <w:rPr>
          <w:sz w:val="28"/>
          <w:szCs w:val="28"/>
        </w:rPr>
        <w:t xml:space="preserve"> </w:t>
      </w:r>
      <w:proofErr w:type="spellStart"/>
      <w:r w:rsidRPr="00126058">
        <w:rPr>
          <w:sz w:val="28"/>
          <w:szCs w:val="28"/>
        </w:rPr>
        <w:t>khi</w:t>
      </w:r>
      <w:proofErr w:type="spellEnd"/>
      <w:r w:rsidRPr="00126058">
        <w:rPr>
          <w:sz w:val="28"/>
          <w:szCs w:val="28"/>
        </w:rPr>
        <w:t xml:space="preserve"> </w:t>
      </w:r>
      <w:proofErr w:type="spellStart"/>
      <w:r w:rsidRPr="00126058">
        <w:rPr>
          <w:sz w:val="28"/>
          <w:szCs w:val="28"/>
        </w:rPr>
        <w:t>các</w:t>
      </w:r>
      <w:proofErr w:type="spellEnd"/>
      <w:r w:rsidRPr="00126058">
        <w:rPr>
          <w:sz w:val="28"/>
          <w:szCs w:val="28"/>
          <w:lang w:val="vi-VN"/>
        </w:rPr>
        <w:t xml:space="preserve"> </w:t>
      </w:r>
      <w:proofErr w:type="spellStart"/>
      <w:r w:rsidRPr="00126058">
        <w:rPr>
          <w:sz w:val="28"/>
          <w:szCs w:val="28"/>
        </w:rPr>
        <w:t>quyền</w:t>
      </w:r>
      <w:proofErr w:type="spellEnd"/>
      <w:r w:rsidRPr="00126058">
        <w:rPr>
          <w:sz w:val="28"/>
          <w:szCs w:val="28"/>
        </w:rPr>
        <w:t xml:space="preserve"> </w:t>
      </w:r>
      <w:proofErr w:type="spellStart"/>
      <w:r w:rsidRPr="00126058">
        <w:rPr>
          <w:sz w:val="28"/>
          <w:szCs w:val="28"/>
        </w:rPr>
        <w:t>của</w:t>
      </w:r>
      <w:proofErr w:type="spellEnd"/>
      <w:r w:rsidRPr="00126058">
        <w:rPr>
          <w:sz w:val="28"/>
          <w:szCs w:val="28"/>
          <w:lang w:val="vi-VN"/>
        </w:rPr>
        <w:t xml:space="preserve"> họ </w:t>
      </w:r>
      <w:proofErr w:type="spellStart"/>
      <w:r w:rsidRPr="00126058">
        <w:rPr>
          <w:sz w:val="28"/>
          <w:szCs w:val="28"/>
        </w:rPr>
        <w:t>bị</w:t>
      </w:r>
      <w:proofErr w:type="spellEnd"/>
      <w:r w:rsidRPr="00126058">
        <w:rPr>
          <w:sz w:val="28"/>
          <w:szCs w:val="28"/>
        </w:rPr>
        <w:t xml:space="preserve"> </w:t>
      </w:r>
      <w:proofErr w:type="spellStart"/>
      <w:r w:rsidRPr="00126058">
        <w:rPr>
          <w:sz w:val="28"/>
          <w:szCs w:val="28"/>
        </w:rPr>
        <w:t>xâm</w:t>
      </w:r>
      <w:proofErr w:type="spellEnd"/>
      <w:r w:rsidRPr="00126058">
        <w:rPr>
          <w:sz w:val="28"/>
          <w:szCs w:val="28"/>
        </w:rPr>
        <w:t xml:space="preserve"> </w:t>
      </w:r>
      <w:proofErr w:type="spellStart"/>
      <w:r w:rsidRPr="00126058">
        <w:rPr>
          <w:sz w:val="28"/>
          <w:szCs w:val="28"/>
        </w:rPr>
        <w:t>phạm</w:t>
      </w:r>
      <w:proofErr w:type="spellEnd"/>
      <w:r w:rsidRPr="00126058">
        <w:rPr>
          <w:sz w:val="28"/>
          <w:szCs w:val="28"/>
        </w:rPr>
        <w:t>.</w:t>
      </w:r>
      <w:r w:rsidR="00996B76" w:rsidRPr="00126058">
        <w:rPr>
          <w:color w:val="000000" w:themeColor="text1"/>
          <w:sz w:val="28"/>
          <w:szCs w:val="28"/>
          <w:lang w:val="vi-VN"/>
        </w:rPr>
        <w:t xml:space="preserve"> </w:t>
      </w:r>
      <w:proofErr w:type="spellStart"/>
      <w:r w:rsidRPr="00126058">
        <w:rPr>
          <w:color w:val="000000" w:themeColor="text1"/>
          <w:sz w:val="28"/>
          <w:szCs w:val="28"/>
        </w:rPr>
        <w:t>T</w:t>
      </w:r>
      <w:r w:rsidR="00996B76" w:rsidRPr="00126058">
        <w:rPr>
          <w:color w:val="000000" w:themeColor="text1"/>
          <w:sz w:val="28"/>
          <w:szCs w:val="28"/>
        </w:rPr>
        <w:t>rong</w:t>
      </w:r>
      <w:proofErr w:type="spellEnd"/>
      <w:r w:rsidR="00996B76" w:rsidRPr="00126058">
        <w:rPr>
          <w:color w:val="000000" w:themeColor="text1"/>
          <w:sz w:val="28"/>
          <w:szCs w:val="28"/>
          <w:lang w:val="vi-VN"/>
        </w:rPr>
        <w:t xml:space="preserve"> khi đó, t</w:t>
      </w:r>
      <w:r w:rsidRPr="00126058">
        <w:rPr>
          <w:sz w:val="28"/>
          <w:szCs w:val="28"/>
          <w:lang w:val="vi-VN"/>
        </w:rPr>
        <w:t>ừ</w:t>
      </w:r>
      <w:r w:rsidR="00666BA2" w:rsidRPr="00126058">
        <w:rPr>
          <w:sz w:val="28"/>
          <w:szCs w:val="28"/>
        </w:rPr>
        <w:t xml:space="preserve"> </w:t>
      </w:r>
      <w:proofErr w:type="spellStart"/>
      <w:r w:rsidR="00666BA2" w:rsidRPr="00126058">
        <w:rPr>
          <w:sz w:val="28"/>
          <w:szCs w:val="28"/>
        </w:rPr>
        <w:t>lý</w:t>
      </w:r>
      <w:proofErr w:type="spellEnd"/>
      <w:r w:rsidR="00666BA2" w:rsidRPr="00126058">
        <w:rPr>
          <w:sz w:val="28"/>
          <w:szCs w:val="28"/>
        </w:rPr>
        <w:t xml:space="preserve"> </w:t>
      </w:r>
      <w:proofErr w:type="spellStart"/>
      <w:r w:rsidR="00666BA2" w:rsidRPr="00126058">
        <w:rPr>
          <w:sz w:val="28"/>
          <w:szCs w:val="28"/>
        </w:rPr>
        <w:t>thuyết</w:t>
      </w:r>
      <w:proofErr w:type="spellEnd"/>
      <w:r w:rsidR="00666BA2" w:rsidRPr="00126058">
        <w:rPr>
          <w:sz w:val="28"/>
          <w:szCs w:val="28"/>
        </w:rPr>
        <w:t xml:space="preserve"> </w:t>
      </w:r>
      <w:proofErr w:type="spellStart"/>
      <w:r w:rsidR="00666BA2" w:rsidRPr="00126058">
        <w:rPr>
          <w:sz w:val="28"/>
          <w:szCs w:val="28"/>
        </w:rPr>
        <w:t>quản</w:t>
      </w:r>
      <w:proofErr w:type="spellEnd"/>
      <w:r w:rsidR="00666BA2" w:rsidRPr="00126058">
        <w:rPr>
          <w:sz w:val="28"/>
          <w:szCs w:val="28"/>
        </w:rPr>
        <w:t xml:space="preserve"> </w:t>
      </w:r>
      <w:proofErr w:type="spellStart"/>
      <w:r w:rsidR="00666BA2" w:rsidRPr="00126058">
        <w:rPr>
          <w:sz w:val="28"/>
          <w:szCs w:val="28"/>
        </w:rPr>
        <w:t>trị</w:t>
      </w:r>
      <w:proofErr w:type="spellEnd"/>
      <w:r w:rsidR="00666BA2" w:rsidRPr="00126058">
        <w:rPr>
          <w:sz w:val="28"/>
          <w:szCs w:val="28"/>
        </w:rPr>
        <w:t xml:space="preserve"> </w:t>
      </w:r>
      <w:proofErr w:type="spellStart"/>
      <w:r w:rsidR="00666BA2" w:rsidRPr="00126058">
        <w:rPr>
          <w:sz w:val="28"/>
          <w:szCs w:val="28"/>
        </w:rPr>
        <w:t>nhà</w:t>
      </w:r>
      <w:proofErr w:type="spellEnd"/>
      <w:r w:rsidR="00666BA2" w:rsidRPr="00126058">
        <w:rPr>
          <w:sz w:val="28"/>
          <w:szCs w:val="28"/>
        </w:rPr>
        <w:t xml:space="preserve"> </w:t>
      </w:r>
      <w:proofErr w:type="spellStart"/>
      <w:r w:rsidR="00666BA2" w:rsidRPr="00126058">
        <w:rPr>
          <w:sz w:val="28"/>
          <w:szCs w:val="28"/>
        </w:rPr>
        <w:t>nước</w:t>
      </w:r>
      <w:proofErr w:type="spellEnd"/>
      <w:r w:rsidR="00666BA2" w:rsidRPr="00126058">
        <w:rPr>
          <w:sz w:val="28"/>
          <w:szCs w:val="28"/>
        </w:rPr>
        <w:t xml:space="preserve"> </w:t>
      </w:r>
      <w:proofErr w:type="spellStart"/>
      <w:r w:rsidR="00666BA2" w:rsidRPr="00126058">
        <w:rPr>
          <w:sz w:val="28"/>
          <w:szCs w:val="28"/>
        </w:rPr>
        <w:t>hiện</w:t>
      </w:r>
      <w:proofErr w:type="spellEnd"/>
      <w:r w:rsidR="00666BA2" w:rsidRPr="00126058">
        <w:rPr>
          <w:sz w:val="28"/>
          <w:szCs w:val="28"/>
        </w:rPr>
        <w:t xml:space="preserve"> </w:t>
      </w:r>
      <w:proofErr w:type="spellStart"/>
      <w:r w:rsidR="00666BA2" w:rsidRPr="00126058">
        <w:rPr>
          <w:sz w:val="28"/>
          <w:szCs w:val="28"/>
        </w:rPr>
        <w:t>đại</w:t>
      </w:r>
      <w:proofErr w:type="spellEnd"/>
      <w:r w:rsidRPr="00126058">
        <w:rPr>
          <w:sz w:val="28"/>
          <w:szCs w:val="28"/>
          <w:lang w:val="vi-VN"/>
        </w:rPr>
        <w:t xml:space="preserve"> (đã nêu ở phần Mở đầu)</w:t>
      </w:r>
      <w:r w:rsidR="00666BA2" w:rsidRPr="00126058">
        <w:rPr>
          <w:sz w:val="28"/>
          <w:szCs w:val="28"/>
        </w:rPr>
        <w:t xml:space="preserve">, </w:t>
      </w:r>
      <w:proofErr w:type="spellStart"/>
      <w:r w:rsidR="00666BA2" w:rsidRPr="00126058">
        <w:rPr>
          <w:sz w:val="28"/>
          <w:szCs w:val="28"/>
        </w:rPr>
        <w:t>việc</w:t>
      </w:r>
      <w:proofErr w:type="spellEnd"/>
      <w:r w:rsidR="00666BA2" w:rsidRPr="00126058">
        <w:rPr>
          <w:sz w:val="28"/>
          <w:szCs w:val="28"/>
        </w:rPr>
        <w:t xml:space="preserve"> </w:t>
      </w:r>
      <w:proofErr w:type="spellStart"/>
      <w:r w:rsidR="00666BA2" w:rsidRPr="00126058">
        <w:rPr>
          <w:sz w:val="28"/>
          <w:szCs w:val="28"/>
        </w:rPr>
        <w:t>bảo</w:t>
      </w:r>
      <w:proofErr w:type="spellEnd"/>
      <w:r w:rsidR="00666BA2" w:rsidRPr="00126058">
        <w:rPr>
          <w:sz w:val="28"/>
          <w:szCs w:val="28"/>
        </w:rPr>
        <w:t xml:space="preserve"> </w:t>
      </w:r>
      <w:proofErr w:type="spellStart"/>
      <w:r w:rsidR="00666BA2" w:rsidRPr="00126058">
        <w:rPr>
          <w:sz w:val="28"/>
          <w:szCs w:val="28"/>
        </w:rPr>
        <w:t>đảm</w:t>
      </w:r>
      <w:proofErr w:type="spellEnd"/>
      <w:r w:rsidR="00666BA2" w:rsidRPr="00126058">
        <w:rPr>
          <w:sz w:val="28"/>
          <w:szCs w:val="28"/>
        </w:rPr>
        <w:t xml:space="preserve"> </w:t>
      </w:r>
      <w:proofErr w:type="spellStart"/>
      <w:r w:rsidR="00666BA2" w:rsidRPr="00126058">
        <w:rPr>
          <w:sz w:val="28"/>
          <w:szCs w:val="28"/>
        </w:rPr>
        <w:t>quyền</w:t>
      </w:r>
      <w:proofErr w:type="spellEnd"/>
      <w:r w:rsidRPr="00126058">
        <w:rPr>
          <w:sz w:val="28"/>
          <w:szCs w:val="28"/>
          <w:lang w:val="vi-VN"/>
        </w:rPr>
        <w:t xml:space="preserve"> của </w:t>
      </w:r>
      <w:proofErr w:type="spellStart"/>
      <w:r w:rsidRPr="00126058">
        <w:rPr>
          <w:color w:val="000000" w:themeColor="text1"/>
          <w:sz w:val="28"/>
          <w:szCs w:val="28"/>
        </w:rPr>
        <w:t>người</w:t>
      </w:r>
      <w:proofErr w:type="spellEnd"/>
      <w:r w:rsidRPr="00126058">
        <w:rPr>
          <w:color w:val="000000" w:themeColor="text1"/>
          <w:sz w:val="28"/>
          <w:szCs w:val="28"/>
        </w:rPr>
        <w:t xml:space="preserve"> LĐDT</w:t>
      </w:r>
      <w:r w:rsidR="00666BA2" w:rsidRPr="00126058">
        <w:rPr>
          <w:sz w:val="28"/>
          <w:szCs w:val="28"/>
        </w:rPr>
        <w:t xml:space="preserve"> </w:t>
      </w:r>
      <w:proofErr w:type="spellStart"/>
      <w:r w:rsidR="00666BA2" w:rsidRPr="00126058">
        <w:rPr>
          <w:sz w:val="28"/>
          <w:szCs w:val="28"/>
        </w:rPr>
        <w:t>không</w:t>
      </w:r>
      <w:proofErr w:type="spellEnd"/>
      <w:r w:rsidR="00666BA2" w:rsidRPr="00126058">
        <w:rPr>
          <w:sz w:val="28"/>
          <w:szCs w:val="28"/>
        </w:rPr>
        <w:t xml:space="preserve"> </w:t>
      </w:r>
      <w:proofErr w:type="spellStart"/>
      <w:r w:rsidR="00666BA2" w:rsidRPr="00126058">
        <w:rPr>
          <w:sz w:val="28"/>
          <w:szCs w:val="28"/>
        </w:rPr>
        <w:t>thể</w:t>
      </w:r>
      <w:proofErr w:type="spellEnd"/>
      <w:r w:rsidR="00666BA2" w:rsidRPr="00126058">
        <w:rPr>
          <w:sz w:val="28"/>
          <w:szCs w:val="28"/>
        </w:rPr>
        <w:t xml:space="preserve"> </w:t>
      </w:r>
      <w:proofErr w:type="spellStart"/>
      <w:r w:rsidR="00666BA2" w:rsidRPr="00126058">
        <w:rPr>
          <w:sz w:val="28"/>
          <w:szCs w:val="28"/>
        </w:rPr>
        <w:t>chỉ</w:t>
      </w:r>
      <w:proofErr w:type="spellEnd"/>
      <w:r w:rsidR="00666BA2" w:rsidRPr="00126058">
        <w:rPr>
          <w:sz w:val="28"/>
          <w:szCs w:val="28"/>
        </w:rPr>
        <w:t xml:space="preserve"> </w:t>
      </w:r>
      <w:proofErr w:type="spellStart"/>
      <w:r w:rsidR="00666BA2" w:rsidRPr="00126058">
        <w:rPr>
          <w:sz w:val="28"/>
          <w:szCs w:val="28"/>
        </w:rPr>
        <w:t>dựa</w:t>
      </w:r>
      <w:proofErr w:type="spellEnd"/>
      <w:r w:rsidR="00666BA2" w:rsidRPr="00126058">
        <w:rPr>
          <w:sz w:val="28"/>
          <w:szCs w:val="28"/>
        </w:rPr>
        <w:t xml:space="preserve"> </w:t>
      </w:r>
      <w:proofErr w:type="spellStart"/>
      <w:r w:rsidR="00666BA2" w:rsidRPr="00126058">
        <w:rPr>
          <w:sz w:val="28"/>
          <w:szCs w:val="28"/>
        </w:rPr>
        <w:t>vào</w:t>
      </w:r>
      <w:proofErr w:type="spellEnd"/>
      <w:r w:rsidR="00666BA2" w:rsidRPr="00126058">
        <w:rPr>
          <w:sz w:val="28"/>
          <w:szCs w:val="28"/>
        </w:rPr>
        <w:t xml:space="preserve"> </w:t>
      </w:r>
      <w:proofErr w:type="spellStart"/>
      <w:r w:rsidR="00666BA2" w:rsidRPr="00126058">
        <w:rPr>
          <w:sz w:val="28"/>
          <w:szCs w:val="28"/>
        </w:rPr>
        <w:t>Nhà</w:t>
      </w:r>
      <w:proofErr w:type="spellEnd"/>
      <w:r w:rsidR="00666BA2" w:rsidRPr="00126058">
        <w:rPr>
          <w:sz w:val="28"/>
          <w:szCs w:val="28"/>
        </w:rPr>
        <w:t xml:space="preserve"> </w:t>
      </w:r>
      <w:proofErr w:type="spellStart"/>
      <w:r w:rsidR="00666BA2" w:rsidRPr="00126058">
        <w:rPr>
          <w:sz w:val="28"/>
          <w:szCs w:val="28"/>
        </w:rPr>
        <w:t>nước</w:t>
      </w:r>
      <w:proofErr w:type="spellEnd"/>
      <w:r w:rsidR="00666BA2" w:rsidRPr="00126058">
        <w:rPr>
          <w:sz w:val="28"/>
          <w:szCs w:val="28"/>
        </w:rPr>
        <w:t xml:space="preserve"> </w:t>
      </w:r>
      <w:proofErr w:type="spellStart"/>
      <w:r w:rsidR="00666BA2" w:rsidRPr="00126058">
        <w:rPr>
          <w:sz w:val="28"/>
          <w:szCs w:val="28"/>
        </w:rPr>
        <w:t>mà</w:t>
      </w:r>
      <w:proofErr w:type="spellEnd"/>
      <w:r w:rsidR="00666BA2" w:rsidRPr="00126058">
        <w:rPr>
          <w:sz w:val="28"/>
          <w:szCs w:val="28"/>
        </w:rPr>
        <w:t xml:space="preserve"> </w:t>
      </w:r>
      <w:proofErr w:type="spellStart"/>
      <w:r w:rsidR="00666BA2" w:rsidRPr="00126058">
        <w:rPr>
          <w:sz w:val="28"/>
          <w:szCs w:val="28"/>
        </w:rPr>
        <w:t>phải</w:t>
      </w:r>
      <w:proofErr w:type="spellEnd"/>
      <w:r w:rsidR="00666BA2" w:rsidRPr="00126058">
        <w:rPr>
          <w:sz w:val="28"/>
          <w:szCs w:val="28"/>
        </w:rPr>
        <w:t xml:space="preserve"> </w:t>
      </w:r>
      <w:proofErr w:type="spellStart"/>
      <w:r w:rsidR="00666BA2" w:rsidRPr="00126058">
        <w:rPr>
          <w:sz w:val="28"/>
          <w:szCs w:val="28"/>
        </w:rPr>
        <w:t>có</w:t>
      </w:r>
      <w:proofErr w:type="spellEnd"/>
      <w:r w:rsidR="00666BA2" w:rsidRPr="00126058">
        <w:rPr>
          <w:sz w:val="28"/>
          <w:szCs w:val="28"/>
        </w:rPr>
        <w:t xml:space="preserve"> </w:t>
      </w:r>
      <w:proofErr w:type="spellStart"/>
      <w:r w:rsidR="00666BA2" w:rsidRPr="00126058">
        <w:rPr>
          <w:sz w:val="28"/>
          <w:szCs w:val="28"/>
        </w:rPr>
        <w:t>sự</w:t>
      </w:r>
      <w:proofErr w:type="spellEnd"/>
      <w:r w:rsidR="00666BA2" w:rsidRPr="00126058">
        <w:rPr>
          <w:sz w:val="28"/>
          <w:szCs w:val="28"/>
        </w:rPr>
        <w:t xml:space="preserve"> </w:t>
      </w:r>
      <w:proofErr w:type="spellStart"/>
      <w:r w:rsidR="00666BA2" w:rsidRPr="00126058">
        <w:rPr>
          <w:sz w:val="28"/>
          <w:szCs w:val="28"/>
        </w:rPr>
        <w:t>tham</w:t>
      </w:r>
      <w:proofErr w:type="spellEnd"/>
      <w:r w:rsidR="00666BA2" w:rsidRPr="00126058">
        <w:rPr>
          <w:sz w:val="28"/>
          <w:szCs w:val="28"/>
        </w:rPr>
        <w:t xml:space="preserve"> </w:t>
      </w:r>
      <w:proofErr w:type="spellStart"/>
      <w:r w:rsidR="00666BA2" w:rsidRPr="00126058">
        <w:rPr>
          <w:sz w:val="28"/>
          <w:szCs w:val="28"/>
        </w:rPr>
        <w:t>gia</w:t>
      </w:r>
      <w:proofErr w:type="spellEnd"/>
      <w:r w:rsidR="00666BA2" w:rsidRPr="00126058">
        <w:rPr>
          <w:sz w:val="28"/>
          <w:szCs w:val="28"/>
        </w:rPr>
        <w:t xml:space="preserve"> </w:t>
      </w:r>
      <w:proofErr w:type="spellStart"/>
      <w:r w:rsidR="00666BA2" w:rsidRPr="00126058">
        <w:rPr>
          <w:sz w:val="28"/>
          <w:szCs w:val="28"/>
        </w:rPr>
        <w:t>và</w:t>
      </w:r>
      <w:proofErr w:type="spellEnd"/>
      <w:r w:rsidR="00666BA2" w:rsidRPr="00126058">
        <w:rPr>
          <w:sz w:val="28"/>
          <w:szCs w:val="28"/>
        </w:rPr>
        <w:t xml:space="preserve"> </w:t>
      </w:r>
      <w:proofErr w:type="spellStart"/>
      <w:r w:rsidR="00666BA2" w:rsidRPr="00126058">
        <w:rPr>
          <w:sz w:val="28"/>
          <w:szCs w:val="28"/>
        </w:rPr>
        <w:t>phối</w:t>
      </w:r>
      <w:proofErr w:type="spellEnd"/>
      <w:r w:rsidR="00666BA2" w:rsidRPr="00126058">
        <w:rPr>
          <w:sz w:val="28"/>
          <w:szCs w:val="28"/>
        </w:rPr>
        <w:t xml:space="preserve"> </w:t>
      </w:r>
      <w:proofErr w:type="spellStart"/>
      <w:r w:rsidR="00666BA2" w:rsidRPr="00126058">
        <w:rPr>
          <w:sz w:val="28"/>
          <w:szCs w:val="28"/>
        </w:rPr>
        <w:t>hợp</w:t>
      </w:r>
      <w:proofErr w:type="spellEnd"/>
      <w:r w:rsidR="00666BA2" w:rsidRPr="00126058">
        <w:rPr>
          <w:sz w:val="28"/>
          <w:szCs w:val="28"/>
        </w:rPr>
        <w:t xml:space="preserve"> </w:t>
      </w:r>
      <w:proofErr w:type="spellStart"/>
      <w:r w:rsidR="00666BA2" w:rsidRPr="00126058">
        <w:rPr>
          <w:sz w:val="28"/>
          <w:szCs w:val="28"/>
        </w:rPr>
        <w:t>giữa</w:t>
      </w:r>
      <w:proofErr w:type="spellEnd"/>
      <w:r w:rsidR="00666BA2" w:rsidRPr="00126058">
        <w:rPr>
          <w:sz w:val="28"/>
          <w:szCs w:val="28"/>
        </w:rPr>
        <w:t xml:space="preserve"> </w:t>
      </w:r>
      <w:proofErr w:type="spellStart"/>
      <w:r w:rsidR="00666BA2" w:rsidRPr="00126058">
        <w:rPr>
          <w:sz w:val="28"/>
          <w:szCs w:val="28"/>
        </w:rPr>
        <w:t>nhà</w:t>
      </w:r>
      <w:proofErr w:type="spellEnd"/>
      <w:r w:rsidR="00666BA2" w:rsidRPr="00126058">
        <w:rPr>
          <w:sz w:val="28"/>
          <w:szCs w:val="28"/>
        </w:rPr>
        <w:t xml:space="preserve"> </w:t>
      </w:r>
      <w:proofErr w:type="spellStart"/>
      <w:r w:rsidR="00666BA2" w:rsidRPr="00126058">
        <w:rPr>
          <w:sz w:val="28"/>
          <w:szCs w:val="28"/>
        </w:rPr>
        <w:t>nước</w:t>
      </w:r>
      <w:proofErr w:type="spellEnd"/>
      <w:r w:rsidR="00666BA2" w:rsidRPr="00126058">
        <w:rPr>
          <w:sz w:val="28"/>
          <w:szCs w:val="28"/>
        </w:rPr>
        <w:t xml:space="preserve"> – </w:t>
      </w:r>
      <w:proofErr w:type="spellStart"/>
      <w:r w:rsidR="00666BA2" w:rsidRPr="00126058">
        <w:rPr>
          <w:sz w:val="28"/>
          <w:szCs w:val="28"/>
        </w:rPr>
        <w:t>doanh</w:t>
      </w:r>
      <w:proofErr w:type="spellEnd"/>
      <w:r w:rsidR="00666BA2" w:rsidRPr="00126058">
        <w:rPr>
          <w:sz w:val="28"/>
          <w:szCs w:val="28"/>
        </w:rPr>
        <w:t xml:space="preserve"> </w:t>
      </w:r>
      <w:proofErr w:type="spellStart"/>
      <w:r w:rsidR="00666BA2" w:rsidRPr="00126058">
        <w:rPr>
          <w:sz w:val="28"/>
          <w:szCs w:val="28"/>
        </w:rPr>
        <w:t>nghiệp</w:t>
      </w:r>
      <w:proofErr w:type="spellEnd"/>
      <w:r w:rsidR="00666BA2" w:rsidRPr="00126058">
        <w:rPr>
          <w:sz w:val="28"/>
          <w:szCs w:val="28"/>
        </w:rPr>
        <w:t xml:space="preserve"> – </w:t>
      </w:r>
      <w:proofErr w:type="spellStart"/>
      <w:r w:rsidR="00666BA2" w:rsidRPr="00126058">
        <w:rPr>
          <w:sz w:val="28"/>
          <w:szCs w:val="28"/>
        </w:rPr>
        <w:t>tổ</w:t>
      </w:r>
      <w:proofErr w:type="spellEnd"/>
      <w:r w:rsidR="00666BA2" w:rsidRPr="00126058">
        <w:rPr>
          <w:sz w:val="28"/>
          <w:szCs w:val="28"/>
        </w:rPr>
        <w:t xml:space="preserve"> </w:t>
      </w:r>
      <w:proofErr w:type="spellStart"/>
      <w:r w:rsidR="00666BA2" w:rsidRPr="00126058">
        <w:rPr>
          <w:sz w:val="28"/>
          <w:szCs w:val="28"/>
        </w:rPr>
        <w:t>chức</w:t>
      </w:r>
      <w:proofErr w:type="spellEnd"/>
      <w:r w:rsidR="00666BA2" w:rsidRPr="00126058">
        <w:rPr>
          <w:sz w:val="28"/>
          <w:szCs w:val="28"/>
        </w:rPr>
        <w:t xml:space="preserve"> </w:t>
      </w:r>
      <w:proofErr w:type="spellStart"/>
      <w:r w:rsidR="00666BA2" w:rsidRPr="00126058">
        <w:rPr>
          <w:sz w:val="28"/>
          <w:szCs w:val="28"/>
        </w:rPr>
        <w:t>xã</w:t>
      </w:r>
      <w:proofErr w:type="spellEnd"/>
      <w:r w:rsidR="00666BA2" w:rsidRPr="00126058">
        <w:rPr>
          <w:sz w:val="28"/>
          <w:szCs w:val="28"/>
        </w:rPr>
        <w:t xml:space="preserve"> </w:t>
      </w:r>
      <w:proofErr w:type="spellStart"/>
      <w:r w:rsidR="00666BA2" w:rsidRPr="00126058">
        <w:rPr>
          <w:sz w:val="28"/>
          <w:szCs w:val="28"/>
        </w:rPr>
        <w:t>hội</w:t>
      </w:r>
      <w:proofErr w:type="spellEnd"/>
      <w:r w:rsidR="00666BA2" w:rsidRPr="00126058">
        <w:rPr>
          <w:sz w:val="28"/>
          <w:szCs w:val="28"/>
        </w:rPr>
        <w:t xml:space="preserve"> – </w:t>
      </w:r>
      <w:proofErr w:type="spellStart"/>
      <w:r w:rsidR="00666BA2" w:rsidRPr="00126058">
        <w:rPr>
          <w:sz w:val="28"/>
          <w:szCs w:val="28"/>
        </w:rPr>
        <w:t>tổ</w:t>
      </w:r>
      <w:proofErr w:type="spellEnd"/>
      <w:r w:rsidR="00666BA2" w:rsidRPr="00126058">
        <w:rPr>
          <w:sz w:val="28"/>
          <w:szCs w:val="28"/>
        </w:rPr>
        <w:t xml:space="preserve"> </w:t>
      </w:r>
      <w:proofErr w:type="spellStart"/>
      <w:r w:rsidR="00666BA2" w:rsidRPr="00126058">
        <w:rPr>
          <w:sz w:val="28"/>
          <w:szCs w:val="28"/>
        </w:rPr>
        <w:t>chức</w:t>
      </w:r>
      <w:proofErr w:type="spellEnd"/>
      <w:r w:rsidR="00666BA2" w:rsidRPr="00126058">
        <w:rPr>
          <w:sz w:val="28"/>
          <w:szCs w:val="28"/>
        </w:rPr>
        <w:t xml:space="preserve"> </w:t>
      </w:r>
      <w:proofErr w:type="spellStart"/>
      <w:r w:rsidR="00666BA2" w:rsidRPr="00126058">
        <w:rPr>
          <w:sz w:val="28"/>
          <w:szCs w:val="28"/>
        </w:rPr>
        <w:t>quốc</w:t>
      </w:r>
      <w:proofErr w:type="spellEnd"/>
      <w:r w:rsidR="00666BA2" w:rsidRPr="00126058">
        <w:rPr>
          <w:sz w:val="28"/>
          <w:szCs w:val="28"/>
        </w:rPr>
        <w:t xml:space="preserve"> </w:t>
      </w:r>
      <w:proofErr w:type="spellStart"/>
      <w:r w:rsidR="00666BA2" w:rsidRPr="00126058">
        <w:rPr>
          <w:sz w:val="28"/>
          <w:szCs w:val="28"/>
        </w:rPr>
        <w:t>tế</w:t>
      </w:r>
      <w:proofErr w:type="spellEnd"/>
      <w:r w:rsidR="00666BA2" w:rsidRPr="00126058">
        <w:rPr>
          <w:sz w:val="28"/>
          <w:szCs w:val="28"/>
        </w:rPr>
        <w:t xml:space="preserve">. </w:t>
      </w:r>
      <w:proofErr w:type="spellStart"/>
      <w:r w:rsidRPr="00126058">
        <w:rPr>
          <w:sz w:val="28"/>
          <w:szCs w:val="28"/>
        </w:rPr>
        <w:t>Điều</w:t>
      </w:r>
      <w:proofErr w:type="spellEnd"/>
      <w:r w:rsidRPr="00126058">
        <w:rPr>
          <w:sz w:val="28"/>
          <w:szCs w:val="28"/>
          <w:lang w:val="vi-VN"/>
        </w:rPr>
        <w:t xml:space="preserve"> này có nghĩa là cần</w:t>
      </w:r>
      <w:r w:rsidR="00666BA2" w:rsidRPr="00126058">
        <w:rPr>
          <w:sz w:val="28"/>
          <w:szCs w:val="28"/>
        </w:rPr>
        <w:t xml:space="preserve"> </w:t>
      </w:r>
      <w:proofErr w:type="spellStart"/>
      <w:r w:rsidR="00666BA2" w:rsidRPr="00126058">
        <w:rPr>
          <w:sz w:val="28"/>
          <w:szCs w:val="28"/>
        </w:rPr>
        <w:t>thiết</w:t>
      </w:r>
      <w:proofErr w:type="spellEnd"/>
      <w:r w:rsidR="00666BA2" w:rsidRPr="00126058">
        <w:rPr>
          <w:sz w:val="28"/>
          <w:szCs w:val="28"/>
        </w:rPr>
        <w:t xml:space="preserve"> </w:t>
      </w:r>
      <w:proofErr w:type="spellStart"/>
      <w:r w:rsidR="00666BA2" w:rsidRPr="00126058">
        <w:rPr>
          <w:sz w:val="28"/>
          <w:szCs w:val="28"/>
        </w:rPr>
        <w:t>lập</w:t>
      </w:r>
      <w:proofErr w:type="spellEnd"/>
      <w:r w:rsidRPr="00126058">
        <w:rPr>
          <w:sz w:val="28"/>
          <w:szCs w:val="28"/>
          <w:lang w:val="vi-VN"/>
        </w:rPr>
        <w:t>, củng cố</w:t>
      </w:r>
      <w:r w:rsidR="00666BA2" w:rsidRPr="00126058">
        <w:rPr>
          <w:sz w:val="28"/>
          <w:szCs w:val="28"/>
        </w:rPr>
        <w:t xml:space="preserve"> </w:t>
      </w:r>
      <w:proofErr w:type="spellStart"/>
      <w:r w:rsidR="00666BA2" w:rsidRPr="00126058">
        <w:rPr>
          <w:sz w:val="28"/>
          <w:szCs w:val="28"/>
        </w:rPr>
        <w:t>các</w:t>
      </w:r>
      <w:proofErr w:type="spellEnd"/>
      <w:r w:rsidR="00666BA2" w:rsidRPr="00126058">
        <w:rPr>
          <w:sz w:val="28"/>
          <w:szCs w:val="28"/>
        </w:rPr>
        <w:t xml:space="preserve"> </w:t>
      </w:r>
      <w:proofErr w:type="spellStart"/>
      <w:r w:rsidR="00666BA2" w:rsidRPr="00126058">
        <w:rPr>
          <w:sz w:val="28"/>
          <w:szCs w:val="28"/>
        </w:rPr>
        <w:t>cơ</w:t>
      </w:r>
      <w:proofErr w:type="spellEnd"/>
      <w:r w:rsidR="00666BA2" w:rsidRPr="00126058">
        <w:rPr>
          <w:sz w:val="28"/>
          <w:szCs w:val="28"/>
        </w:rPr>
        <w:t xml:space="preserve"> </w:t>
      </w:r>
      <w:proofErr w:type="spellStart"/>
      <w:r w:rsidR="00666BA2" w:rsidRPr="00126058">
        <w:rPr>
          <w:sz w:val="28"/>
          <w:szCs w:val="28"/>
        </w:rPr>
        <w:t>chế</w:t>
      </w:r>
      <w:proofErr w:type="spellEnd"/>
      <w:r w:rsidR="00666BA2" w:rsidRPr="00126058">
        <w:rPr>
          <w:sz w:val="28"/>
          <w:szCs w:val="28"/>
        </w:rPr>
        <w:t xml:space="preserve"> </w:t>
      </w:r>
      <w:proofErr w:type="spellStart"/>
      <w:r w:rsidR="00666BA2" w:rsidRPr="00126058">
        <w:rPr>
          <w:sz w:val="28"/>
          <w:szCs w:val="28"/>
        </w:rPr>
        <w:t>liên</w:t>
      </w:r>
      <w:proofErr w:type="spellEnd"/>
      <w:r w:rsidR="00666BA2" w:rsidRPr="00126058">
        <w:rPr>
          <w:sz w:val="28"/>
          <w:szCs w:val="28"/>
        </w:rPr>
        <w:t xml:space="preserve"> </w:t>
      </w:r>
      <w:proofErr w:type="spellStart"/>
      <w:r w:rsidR="00666BA2" w:rsidRPr="00126058">
        <w:rPr>
          <w:sz w:val="28"/>
          <w:szCs w:val="28"/>
        </w:rPr>
        <w:t>ngành</w:t>
      </w:r>
      <w:proofErr w:type="spellEnd"/>
      <w:r w:rsidR="00666BA2" w:rsidRPr="00126058">
        <w:rPr>
          <w:sz w:val="28"/>
          <w:szCs w:val="28"/>
        </w:rPr>
        <w:t xml:space="preserve">, </w:t>
      </w:r>
      <w:proofErr w:type="spellStart"/>
      <w:r w:rsidR="00666BA2" w:rsidRPr="00126058">
        <w:rPr>
          <w:sz w:val="28"/>
          <w:szCs w:val="28"/>
        </w:rPr>
        <w:t>có</w:t>
      </w:r>
      <w:proofErr w:type="spellEnd"/>
      <w:r w:rsidR="00666BA2" w:rsidRPr="00126058">
        <w:rPr>
          <w:sz w:val="28"/>
          <w:szCs w:val="28"/>
        </w:rPr>
        <w:t xml:space="preserve"> </w:t>
      </w:r>
      <w:proofErr w:type="spellStart"/>
      <w:r w:rsidR="00666BA2" w:rsidRPr="00126058">
        <w:rPr>
          <w:sz w:val="28"/>
          <w:szCs w:val="28"/>
        </w:rPr>
        <w:t>sự</w:t>
      </w:r>
      <w:proofErr w:type="spellEnd"/>
      <w:r w:rsidR="00666BA2" w:rsidRPr="00126058">
        <w:rPr>
          <w:sz w:val="28"/>
          <w:szCs w:val="28"/>
        </w:rPr>
        <w:t xml:space="preserve"> </w:t>
      </w:r>
      <w:proofErr w:type="spellStart"/>
      <w:r w:rsidR="00666BA2" w:rsidRPr="00126058">
        <w:rPr>
          <w:sz w:val="28"/>
          <w:szCs w:val="28"/>
        </w:rPr>
        <w:t>tham</w:t>
      </w:r>
      <w:proofErr w:type="spellEnd"/>
      <w:r w:rsidR="00666BA2" w:rsidRPr="00126058">
        <w:rPr>
          <w:sz w:val="28"/>
          <w:szCs w:val="28"/>
        </w:rPr>
        <w:t xml:space="preserve"> </w:t>
      </w:r>
      <w:proofErr w:type="spellStart"/>
      <w:r w:rsidR="00666BA2" w:rsidRPr="00126058">
        <w:rPr>
          <w:sz w:val="28"/>
          <w:szCs w:val="28"/>
        </w:rPr>
        <w:t>gia</w:t>
      </w:r>
      <w:proofErr w:type="spellEnd"/>
      <w:r w:rsidR="00666BA2" w:rsidRPr="00126058">
        <w:rPr>
          <w:sz w:val="28"/>
          <w:szCs w:val="28"/>
        </w:rPr>
        <w:t xml:space="preserve"> </w:t>
      </w:r>
      <w:proofErr w:type="spellStart"/>
      <w:r w:rsidR="00666BA2" w:rsidRPr="00126058">
        <w:rPr>
          <w:sz w:val="28"/>
          <w:szCs w:val="28"/>
        </w:rPr>
        <w:t>của</w:t>
      </w:r>
      <w:proofErr w:type="spellEnd"/>
      <w:r w:rsidR="00666BA2" w:rsidRPr="00126058">
        <w:rPr>
          <w:sz w:val="28"/>
          <w:szCs w:val="28"/>
        </w:rPr>
        <w:t xml:space="preserve"> </w:t>
      </w:r>
      <w:proofErr w:type="spellStart"/>
      <w:r w:rsidR="00666BA2" w:rsidRPr="00126058">
        <w:rPr>
          <w:sz w:val="28"/>
          <w:szCs w:val="28"/>
        </w:rPr>
        <w:t>tổ</w:t>
      </w:r>
      <w:proofErr w:type="spellEnd"/>
      <w:r w:rsidR="00666BA2" w:rsidRPr="00126058">
        <w:rPr>
          <w:sz w:val="28"/>
          <w:szCs w:val="28"/>
        </w:rPr>
        <w:t xml:space="preserve"> </w:t>
      </w:r>
      <w:proofErr w:type="spellStart"/>
      <w:r w:rsidR="00666BA2" w:rsidRPr="00126058">
        <w:rPr>
          <w:sz w:val="28"/>
          <w:szCs w:val="28"/>
        </w:rPr>
        <w:t>chức</w:t>
      </w:r>
      <w:proofErr w:type="spellEnd"/>
      <w:r w:rsidR="00666BA2" w:rsidRPr="00126058">
        <w:rPr>
          <w:sz w:val="28"/>
          <w:szCs w:val="28"/>
        </w:rPr>
        <w:t xml:space="preserve"> </w:t>
      </w:r>
      <w:proofErr w:type="spellStart"/>
      <w:r w:rsidR="00666BA2" w:rsidRPr="00126058">
        <w:rPr>
          <w:sz w:val="28"/>
          <w:szCs w:val="28"/>
        </w:rPr>
        <w:t>công</w:t>
      </w:r>
      <w:proofErr w:type="spellEnd"/>
      <w:r w:rsidR="00666BA2" w:rsidRPr="00126058">
        <w:rPr>
          <w:sz w:val="28"/>
          <w:szCs w:val="28"/>
        </w:rPr>
        <w:t xml:space="preserve"> </w:t>
      </w:r>
      <w:proofErr w:type="spellStart"/>
      <w:r w:rsidR="00666BA2" w:rsidRPr="00126058">
        <w:rPr>
          <w:sz w:val="28"/>
          <w:szCs w:val="28"/>
        </w:rPr>
        <w:t>đoàn</w:t>
      </w:r>
      <w:proofErr w:type="spellEnd"/>
      <w:r w:rsidR="00666BA2" w:rsidRPr="00126058">
        <w:rPr>
          <w:sz w:val="28"/>
          <w:szCs w:val="28"/>
        </w:rPr>
        <w:t xml:space="preserve">, </w:t>
      </w:r>
      <w:proofErr w:type="spellStart"/>
      <w:r w:rsidR="00666BA2" w:rsidRPr="00126058">
        <w:rPr>
          <w:sz w:val="28"/>
          <w:szCs w:val="28"/>
        </w:rPr>
        <w:t>tổ</w:t>
      </w:r>
      <w:proofErr w:type="spellEnd"/>
      <w:r w:rsidR="00666BA2" w:rsidRPr="00126058">
        <w:rPr>
          <w:sz w:val="28"/>
          <w:szCs w:val="28"/>
        </w:rPr>
        <w:t xml:space="preserve"> </w:t>
      </w:r>
      <w:proofErr w:type="spellStart"/>
      <w:r w:rsidR="00666BA2" w:rsidRPr="00126058">
        <w:rPr>
          <w:sz w:val="28"/>
          <w:szCs w:val="28"/>
        </w:rPr>
        <w:t>chức</w:t>
      </w:r>
      <w:proofErr w:type="spellEnd"/>
      <w:r w:rsidR="00666BA2" w:rsidRPr="00126058">
        <w:rPr>
          <w:sz w:val="28"/>
          <w:szCs w:val="28"/>
        </w:rPr>
        <w:t xml:space="preserve"> </w:t>
      </w:r>
      <w:proofErr w:type="spellStart"/>
      <w:r w:rsidRPr="00126058">
        <w:rPr>
          <w:sz w:val="28"/>
          <w:szCs w:val="28"/>
        </w:rPr>
        <w:t>xã</w:t>
      </w:r>
      <w:proofErr w:type="spellEnd"/>
      <w:r w:rsidRPr="00126058">
        <w:rPr>
          <w:sz w:val="28"/>
          <w:szCs w:val="28"/>
          <w:lang w:val="vi-VN"/>
        </w:rPr>
        <w:t xml:space="preserve"> hội</w:t>
      </w:r>
      <w:r w:rsidR="00666BA2" w:rsidRPr="00126058">
        <w:rPr>
          <w:sz w:val="28"/>
          <w:szCs w:val="28"/>
        </w:rPr>
        <w:t xml:space="preserve">, </w:t>
      </w:r>
      <w:proofErr w:type="spellStart"/>
      <w:r w:rsidR="00666BA2" w:rsidRPr="00126058">
        <w:rPr>
          <w:sz w:val="28"/>
          <w:szCs w:val="28"/>
        </w:rPr>
        <w:t>cơ</w:t>
      </w:r>
      <w:proofErr w:type="spellEnd"/>
      <w:r w:rsidR="00666BA2" w:rsidRPr="00126058">
        <w:rPr>
          <w:sz w:val="28"/>
          <w:szCs w:val="28"/>
        </w:rPr>
        <w:t xml:space="preserve"> </w:t>
      </w:r>
      <w:proofErr w:type="spellStart"/>
      <w:r w:rsidR="00666BA2" w:rsidRPr="00126058">
        <w:rPr>
          <w:sz w:val="28"/>
          <w:szCs w:val="28"/>
        </w:rPr>
        <w:t>quan</w:t>
      </w:r>
      <w:proofErr w:type="spellEnd"/>
      <w:r w:rsidR="00666BA2" w:rsidRPr="00126058">
        <w:rPr>
          <w:sz w:val="28"/>
          <w:szCs w:val="28"/>
        </w:rPr>
        <w:t xml:space="preserve"> </w:t>
      </w:r>
      <w:proofErr w:type="spellStart"/>
      <w:r w:rsidR="00666BA2" w:rsidRPr="00126058">
        <w:rPr>
          <w:sz w:val="28"/>
          <w:szCs w:val="28"/>
        </w:rPr>
        <w:t>ngoại</w:t>
      </w:r>
      <w:proofErr w:type="spellEnd"/>
      <w:r w:rsidR="00666BA2" w:rsidRPr="00126058">
        <w:rPr>
          <w:sz w:val="28"/>
          <w:szCs w:val="28"/>
        </w:rPr>
        <w:t xml:space="preserve"> </w:t>
      </w:r>
      <w:proofErr w:type="spellStart"/>
      <w:r w:rsidR="00666BA2" w:rsidRPr="00126058">
        <w:rPr>
          <w:sz w:val="28"/>
          <w:szCs w:val="28"/>
        </w:rPr>
        <w:t>giao</w:t>
      </w:r>
      <w:proofErr w:type="spellEnd"/>
      <w:r w:rsidR="00666BA2" w:rsidRPr="00126058">
        <w:rPr>
          <w:sz w:val="28"/>
          <w:szCs w:val="28"/>
        </w:rPr>
        <w:t xml:space="preserve"> </w:t>
      </w:r>
      <w:proofErr w:type="spellStart"/>
      <w:r w:rsidR="00666BA2" w:rsidRPr="00126058">
        <w:rPr>
          <w:sz w:val="28"/>
          <w:szCs w:val="28"/>
        </w:rPr>
        <w:t>và</w:t>
      </w:r>
      <w:proofErr w:type="spellEnd"/>
      <w:r w:rsidR="00666BA2" w:rsidRPr="00126058">
        <w:rPr>
          <w:sz w:val="28"/>
          <w:szCs w:val="28"/>
        </w:rPr>
        <w:t xml:space="preserve"> </w:t>
      </w:r>
      <w:proofErr w:type="spellStart"/>
      <w:r w:rsidR="00666BA2" w:rsidRPr="00126058">
        <w:rPr>
          <w:sz w:val="28"/>
          <w:szCs w:val="28"/>
        </w:rPr>
        <w:t>cả</w:t>
      </w:r>
      <w:proofErr w:type="spellEnd"/>
      <w:r w:rsidR="00666BA2" w:rsidRPr="00126058">
        <w:rPr>
          <w:sz w:val="28"/>
          <w:szCs w:val="28"/>
        </w:rPr>
        <w:t xml:space="preserve"> </w:t>
      </w:r>
      <w:proofErr w:type="spellStart"/>
      <w:r w:rsidR="00666BA2" w:rsidRPr="00126058">
        <w:rPr>
          <w:sz w:val="28"/>
          <w:szCs w:val="28"/>
        </w:rPr>
        <w:t>cộng</w:t>
      </w:r>
      <w:proofErr w:type="spellEnd"/>
      <w:r w:rsidR="00666BA2" w:rsidRPr="00126058">
        <w:rPr>
          <w:sz w:val="28"/>
          <w:szCs w:val="28"/>
        </w:rPr>
        <w:t xml:space="preserve"> </w:t>
      </w:r>
      <w:proofErr w:type="spellStart"/>
      <w:r w:rsidR="00666BA2" w:rsidRPr="00126058">
        <w:rPr>
          <w:sz w:val="28"/>
          <w:szCs w:val="28"/>
        </w:rPr>
        <w:t>đồng</w:t>
      </w:r>
      <w:proofErr w:type="spellEnd"/>
      <w:r w:rsidR="00666BA2" w:rsidRPr="00126058">
        <w:rPr>
          <w:sz w:val="28"/>
          <w:szCs w:val="28"/>
        </w:rPr>
        <w:t xml:space="preserve"> </w:t>
      </w:r>
      <w:proofErr w:type="spellStart"/>
      <w:r w:rsidR="00666BA2" w:rsidRPr="00126058">
        <w:rPr>
          <w:sz w:val="28"/>
          <w:szCs w:val="28"/>
        </w:rPr>
        <w:t>người</w:t>
      </w:r>
      <w:proofErr w:type="spellEnd"/>
      <w:r w:rsidR="00666BA2" w:rsidRPr="00126058">
        <w:rPr>
          <w:sz w:val="28"/>
          <w:szCs w:val="28"/>
        </w:rPr>
        <w:t xml:space="preserve"> </w:t>
      </w:r>
      <w:proofErr w:type="spellStart"/>
      <w:r w:rsidR="00666BA2" w:rsidRPr="00126058">
        <w:rPr>
          <w:sz w:val="28"/>
          <w:szCs w:val="28"/>
        </w:rPr>
        <w:t>lao</w:t>
      </w:r>
      <w:proofErr w:type="spellEnd"/>
      <w:r w:rsidR="00666BA2" w:rsidRPr="00126058">
        <w:rPr>
          <w:sz w:val="28"/>
          <w:szCs w:val="28"/>
        </w:rPr>
        <w:t xml:space="preserve"> </w:t>
      </w:r>
      <w:proofErr w:type="spellStart"/>
      <w:r w:rsidR="00666BA2" w:rsidRPr="00126058">
        <w:rPr>
          <w:sz w:val="28"/>
          <w:szCs w:val="28"/>
        </w:rPr>
        <w:t>động</w:t>
      </w:r>
      <w:proofErr w:type="spellEnd"/>
      <w:r w:rsidR="00666BA2" w:rsidRPr="00126058">
        <w:rPr>
          <w:sz w:val="28"/>
          <w:szCs w:val="28"/>
        </w:rPr>
        <w:t>.</w:t>
      </w:r>
      <w:r w:rsidR="00996B76" w:rsidRPr="00126058">
        <w:rPr>
          <w:color w:val="000000" w:themeColor="text1"/>
          <w:sz w:val="28"/>
          <w:szCs w:val="28"/>
          <w:lang w:val="vi-VN"/>
        </w:rPr>
        <w:t xml:space="preserve"> </w:t>
      </w:r>
    </w:p>
    <w:p w:rsidR="00493B64" w:rsidRPr="00126058" w:rsidRDefault="00E43010" w:rsidP="00C91CB4">
      <w:pPr>
        <w:adjustRightInd w:val="0"/>
        <w:snapToGrid w:val="0"/>
        <w:spacing w:line="360" w:lineRule="auto"/>
        <w:ind w:firstLine="720"/>
        <w:jc w:val="both"/>
        <w:outlineLvl w:val="0"/>
        <w:rPr>
          <w:b/>
          <w:iCs/>
          <w:color w:val="000000" w:themeColor="text1"/>
          <w:sz w:val="28"/>
          <w:szCs w:val="28"/>
          <w:lang w:val="vi-VN"/>
        </w:rPr>
      </w:pPr>
      <w:bookmarkStart w:id="374" w:name="_Toc202450425"/>
      <w:r w:rsidRPr="00126058">
        <w:rPr>
          <w:b/>
          <w:iCs/>
          <w:color w:val="000000" w:themeColor="text1"/>
          <w:sz w:val="28"/>
          <w:szCs w:val="28"/>
        </w:rPr>
        <w:t xml:space="preserve">3.2. </w:t>
      </w:r>
      <w:r w:rsidR="0024425C" w:rsidRPr="00126058">
        <w:rPr>
          <w:b/>
          <w:iCs/>
          <w:color w:val="000000" w:themeColor="text1"/>
          <w:sz w:val="28"/>
          <w:szCs w:val="28"/>
          <w:lang w:val="vi-VN"/>
        </w:rPr>
        <w:t>G</w:t>
      </w:r>
      <w:r w:rsidR="00493B64" w:rsidRPr="00126058">
        <w:rPr>
          <w:b/>
          <w:iCs/>
          <w:color w:val="000000" w:themeColor="text1"/>
          <w:sz w:val="28"/>
          <w:szCs w:val="28"/>
          <w:lang w:val="vi-VN"/>
        </w:rPr>
        <w:t xml:space="preserve">iải pháp </w:t>
      </w:r>
      <w:r w:rsidR="00C427CE" w:rsidRPr="00126058">
        <w:rPr>
          <w:b/>
          <w:iCs/>
          <w:color w:val="000000" w:themeColor="text1"/>
          <w:sz w:val="28"/>
          <w:szCs w:val="28"/>
          <w:lang w:val="vi-VN"/>
        </w:rPr>
        <w:t>tăng cường</w:t>
      </w:r>
      <w:r w:rsidR="0024425C" w:rsidRPr="00126058">
        <w:rPr>
          <w:b/>
          <w:iCs/>
          <w:color w:val="000000" w:themeColor="text1"/>
          <w:sz w:val="28"/>
          <w:szCs w:val="28"/>
          <w:lang w:val="vi-VN"/>
        </w:rPr>
        <w:t xml:space="preserve"> </w:t>
      </w:r>
      <w:r w:rsidR="00493B64" w:rsidRPr="00126058">
        <w:rPr>
          <w:b/>
          <w:iCs/>
          <w:color w:val="000000" w:themeColor="text1"/>
          <w:sz w:val="28"/>
          <w:szCs w:val="28"/>
          <w:lang w:val="vi-VN"/>
        </w:rPr>
        <w:t>bảo đảm quyền của người lao động di trú</w:t>
      </w:r>
      <w:r w:rsidR="008A32C8" w:rsidRPr="00126058">
        <w:rPr>
          <w:b/>
          <w:iCs/>
          <w:color w:val="000000" w:themeColor="text1"/>
          <w:sz w:val="28"/>
          <w:szCs w:val="28"/>
          <w:lang w:val="vi-VN"/>
        </w:rPr>
        <w:t xml:space="preserve"> </w:t>
      </w:r>
      <w:r w:rsidR="00C427CE" w:rsidRPr="00126058">
        <w:rPr>
          <w:b/>
          <w:iCs/>
          <w:color w:val="000000" w:themeColor="text1"/>
          <w:sz w:val="28"/>
          <w:szCs w:val="28"/>
          <w:lang w:val="vi-VN"/>
        </w:rPr>
        <w:t>ở Việt Nam</w:t>
      </w:r>
      <w:bookmarkEnd w:id="374"/>
    </w:p>
    <w:p w:rsidR="00DE1B1B" w:rsidRPr="00126058" w:rsidRDefault="00E43010" w:rsidP="00C91CB4">
      <w:pPr>
        <w:adjustRightInd w:val="0"/>
        <w:snapToGrid w:val="0"/>
        <w:spacing w:line="360" w:lineRule="auto"/>
        <w:ind w:firstLine="720"/>
        <w:jc w:val="both"/>
        <w:outlineLvl w:val="0"/>
        <w:rPr>
          <w:b/>
          <w:bCs/>
          <w:i/>
          <w:iCs/>
          <w:color w:val="000000" w:themeColor="text1"/>
          <w:sz w:val="28"/>
          <w:szCs w:val="28"/>
          <w:lang w:val="vi-VN"/>
        </w:rPr>
      </w:pPr>
      <w:bookmarkStart w:id="375" w:name="_Toc202450426"/>
      <w:r w:rsidRPr="00126058">
        <w:rPr>
          <w:b/>
          <w:i/>
          <w:color w:val="000000" w:themeColor="text1"/>
          <w:sz w:val="28"/>
          <w:szCs w:val="28"/>
        </w:rPr>
        <w:t xml:space="preserve">3.2.1. </w:t>
      </w:r>
      <w:proofErr w:type="spellStart"/>
      <w:r w:rsidR="0024425C" w:rsidRPr="00126058">
        <w:rPr>
          <w:b/>
          <w:i/>
          <w:color w:val="000000" w:themeColor="text1"/>
          <w:sz w:val="28"/>
          <w:szCs w:val="28"/>
        </w:rPr>
        <w:t>Nhóm</w:t>
      </w:r>
      <w:proofErr w:type="spellEnd"/>
      <w:r w:rsidR="0024425C" w:rsidRPr="00126058">
        <w:rPr>
          <w:b/>
          <w:i/>
          <w:color w:val="000000" w:themeColor="text1"/>
          <w:sz w:val="28"/>
          <w:szCs w:val="28"/>
          <w:lang w:val="vi-VN"/>
        </w:rPr>
        <w:t xml:space="preserve"> g</w:t>
      </w:r>
      <w:r w:rsidR="00DE1B1B" w:rsidRPr="00126058">
        <w:rPr>
          <w:b/>
          <w:i/>
          <w:color w:val="000000" w:themeColor="text1"/>
          <w:sz w:val="28"/>
          <w:szCs w:val="28"/>
          <w:lang w:val="vi-VN"/>
        </w:rPr>
        <w:t xml:space="preserve">iải pháp hoàn thiện </w:t>
      </w:r>
      <w:r w:rsidR="00B965A2" w:rsidRPr="00126058">
        <w:rPr>
          <w:b/>
          <w:i/>
          <w:color w:val="000000" w:themeColor="text1"/>
          <w:sz w:val="28"/>
          <w:szCs w:val="28"/>
          <w:lang w:val="vi-VN"/>
        </w:rPr>
        <w:t>hệ thống pháp luật</w:t>
      </w:r>
      <w:r w:rsidR="00DE1B1B" w:rsidRPr="00126058">
        <w:rPr>
          <w:b/>
          <w:i/>
          <w:color w:val="000000" w:themeColor="text1"/>
          <w:sz w:val="28"/>
          <w:szCs w:val="28"/>
          <w:lang w:val="vi-VN"/>
        </w:rPr>
        <w:t xml:space="preserve"> Việt Nam về quyền của người lao động di trú</w:t>
      </w:r>
      <w:r w:rsidR="00C91CB4" w:rsidRPr="00126058">
        <w:rPr>
          <w:b/>
          <w:i/>
          <w:color w:val="000000" w:themeColor="text1"/>
          <w:sz w:val="28"/>
          <w:szCs w:val="28"/>
          <w:lang w:val="vi-VN"/>
        </w:rPr>
        <w:t xml:space="preserve"> </w:t>
      </w:r>
      <w:r w:rsidR="005615DE" w:rsidRPr="00126058">
        <w:rPr>
          <w:b/>
          <w:i/>
          <w:color w:val="000000" w:themeColor="text1"/>
          <w:sz w:val="28"/>
          <w:szCs w:val="28"/>
          <w:lang w:val="vi-VN"/>
        </w:rPr>
        <w:t>nói chung</w:t>
      </w:r>
      <w:bookmarkEnd w:id="375"/>
    </w:p>
    <w:p w:rsidR="001E0ABF" w:rsidRPr="00126058" w:rsidRDefault="00493B64" w:rsidP="00543693">
      <w:pPr>
        <w:adjustRightInd w:val="0"/>
        <w:snapToGrid w:val="0"/>
        <w:spacing w:line="360" w:lineRule="auto"/>
        <w:ind w:firstLine="720"/>
        <w:jc w:val="both"/>
        <w:rPr>
          <w:iCs/>
          <w:color w:val="000000" w:themeColor="text1"/>
          <w:sz w:val="28"/>
          <w:szCs w:val="28"/>
        </w:rPr>
      </w:pPr>
      <w:r w:rsidRPr="00126058">
        <w:rPr>
          <w:iCs/>
          <w:color w:val="000000" w:themeColor="text1"/>
          <w:sz w:val="28"/>
          <w:szCs w:val="28"/>
          <w:lang w:val="vi-VN"/>
        </w:rPr>
        <w:t>Để bảo đảm hiệu quả các quyền của</w:t>
      </w:r>
      <w:r w:rsidR="00C53C7C" w:rsidRPr="00126058">
        <w:rPr>
          <w:iCs/>
          <w:color w:val="000000" w:themeColor="text1"/>
          <w:sz w:val="28"/>
          <w:szCs w:val="28"/>
          <w:lang w:val="vi-VN"/>
        </w:rPr>
        <w:t xml:space="preserve"> người LĐDT</w:t>
      </w:r>
      <w:r w:rsidRPr="00126058">
        <w:rPr>
          <w:iCs/>
          <w:color w:val="000000" w:themeColor="text1"/>
          <w:sz w:val="28"/>
          <w:szCs w:val="28"/>
          <w:lang w:val="vi-VN"/>
        </w:rPr>
        <w:t xml:space="preserve">, việc khắc phục những hạn chế trong </w:t>
      </w:r>
      <w:r w:rsidR="00B965A2" w:rsidRPr="00126058">
        <w:rPr>
          <w:iCs/>
          <w:color w:val="000000" w:themeColor="text1"/>
          <w:sz w:val="28"/>
          <w:szCs w:val="28"/>
          <w:lang w:val="vi-VN"/>
        </w:rPr>
        <w:t>hệ thống quy định pháp luật</w:t>
      </w:r>
      <w:r w:rsidRPr="00126058">
        <w:rPr>
          <w:iCs/>
          <w:color w:val="000000" w:themeColor="text1"/>
          <w:sz w:val="28"/>
          <w:szCs w:val="28"/>
          <w:lang w:val="vi-VN"/>
        </w:rPr>
        <w:t xml:space="preserve"> về vấn đề này là yêu cầu cốt yếu. Từ những phân tích về nhữ</w:t>
      </w:r>
      <w:r w:rsidR="00354855" w:rsidRPr="00126058">
        <w:rPr>
          <w:iCs/>
          <w:color w:val="000000" w:themeColor="text1"/>
          <w:sz w:val="28"/>
          <w:szCs w:val="28"/>
          <w:lang w:val="vi-VN"/>
        </w:rPr>
        <w:t xml:space="preserve">ng </w:t>
      </w:r>
      <w:proofErr w:type="spellStart"/>
      <w:r w:rsidR="00354855" w:rsidRPr="00126058">
        <w:rPr>
          <w:iCs/>
          <w:color w:val="000000" w:themeColor="text1"/>
          <w:sz w:val="28"/>
          <w:szCs w:val="28"/>
        </w:rPr>
        <w:t>tồn</w:t>
      </w:r>
      <w:proofErr w:type="spellEnd"/>
      <w:r w:rsidR="00354855" w:rsidRPr="00126058">
        <w:rPr>
          <w:iCs/>
          <w:color w:val="000000" w:themeColor="text1"/>
          <w:sz w:val="28"/>
          <w:szCs w:val="28"/>
        </w:rPr>
        <w:t xml:space="preserve"> </w:t>
      </w:r>
      <w:proofErr w:type="spellStart"/>
      <w:r w:rsidR="00354855" w:rsidRPr="00126058">
        <w:rPr>
          <w:iCs/>
          <w:color w:val="000000" w:themeColor="text1"/>
          <w:sz w:val="28"/>
          <w:szCs w:val="28"/>
        </w:rPr>
        <w:t>tại</w:t>
      </w:r>
      <w:proofErr w:type="spellEnd"/>
      <w:r w:rsidR="00354855" w:rsidRPr="00126058">
        <w:rPr>
          <w:iCs/>
          <w:color w:val="000000" w:themeColor="text1"/>
          <w:sz w:val="28"/>
          <w:szCs w:val="28"/>
        </w:rPr>
        <w:t xml:space="preserve"> </w:t>
      </w:r>
      <w:proofErr w:type="spellStart"/>
      <w:r w:rsidR="00354855" w:rsidRPr="00126058">
        <w:rPr>
          <w:iCs/>
          <w:color w:val="000000" w:themeColor="text1"/>
          <w:sz w:val="28"/>
          <w:szCs w:val="28"/>
        </w:rPr>
        <w:t>hạn</w:t>
      </w:r>
      <w:proofErr w:type="spellEnd"/>
      <w:r w:rsidR="00354855" w:rsidRPr="00126058">
        <w:rPr>
          <w:iCs/>
          <w:color w:val="000000" w:themeColor="text1"/>
          <w:sz w:val="28"/>
          <w:szCs w:val="28"/>
        </w:rPr>
        <w:t xml:space="preserve"> </w:t>
      </w:r>
      <w:proofErr w:type="spellStart"/>
      <w:r w:rsidR="00354855" w:rsidRPr="00126058">
        <w:rPr>
          <w:iCs/>
          <w:color w:val="000000" w:themeColor="text1"/>
          <w:sz w:val="28"/>
          <w:szCs w:val="28"/>
        </w:rPr>
        <w:t>chế</w:t>
      </w:r>
      <w:proofErr w:type="spellEnd"/>
      <w:r w:rsidR="00354855" w:rsidRPr="00126058">
        <w:rPr>
          <w:iCs/>
          <w:color w:val="000000" w:themeColor="text1"/>
          <w:sz w:val="28"/>
          <w:szCs w:val="28"/>
          <w:lang w:val="vi-VN"/>
        </w:rPr>
        <w:t xml:space="preserve"> </w:t>
      </w:r>
      <w:proofErr w:type="spellStart"/>
      <w:r w:rsidR="00354855" w:rsidRPr="00126058">
        <w:rPr>
          <w:iCs/>
          <w:color w:val="000000" w:themeColor="text1"/>
          <w:sz w:val="28"/>
          <w:szCs w:val="28"/>
        </w:rPr>
        <w:t>của</w:t>
      </w:r>
      <w:proofErr w:type="spellEnd"/>
      <w:r w:rsidRPr="00126058">
        <w:rPr>
          <w:iCs/>
          <w:color w:val="000000" w:themeColor="text1"/>
          <w:sz w:val="28"/>
          <w:szCs w:val="28"/>
          <w:lang w:val="vi-VN"/>
        </w:rPr>
        <w:t xml:space="preserve"> pháp luật hiện hành của Việt Nam về quyền của</w:t>
      </w:r>
      <w:r w:rsidR="00C53C7C" w:rsidRPr="00126058">
        <w:rPr>
          <w:iCs/>
          <w:color w:val="000000" w:themeColor="text1"/>
          <w:sz w:val="28"/>
          <w:szCs w:val="28"/>
          <w:lang w:val="vi-VN"/>
        </w:rPr>
        <w:t xml:space="preserve"> người LĐDT</w:t>
      </w:r>
      <w:r w:rsidRPr="00126058">
        <w:rPr>
          <w:iCs/>
          <w:color w:val="000000" w:themeColor="text1"/>
          <w:sz w:val="28"/>
          <w:szCs w:val="28"/>
          <w:lang w:val="vi-VN"/>
        </w:rPr>
        <w:t xml:space="preserve"> đã xác định ở</w:t>
      </w:r>
      <w:r w:rsidR="00354855" w:rsidRPr="00126058">
        <w:rPr>
          <w:iCs/>
          <w:color w:val="000000" w:themeColor="text1"/>
          <w:sz w:val="28"/>
          <w:szCs w:val="28"/>
          <w:lang w:val="vi-VN"/>
        </w:rPr>
        <w:t xml:space="preserve"> Chương </w:t>
      </w:r>
      <w:r w:rsidR="00354855" w:rsidRPr="00126058">
        <w:rPr>
          <w:iCs/>
          <w:color w:val="000000" w:themeColor="text1"/>
          <w:sz w:val="28"/>
          <w:szCs w:val="28"/>
        </w:rPr>
        <w:t>2</w:t>
      </w:r>
      <w:r w:rsidRPr="00126058">
        <w:rPr>
          <w:iCs/>
          <w:color w:val="000000" w:themeColor="text1"/>
          <w:sz w:val="28"/>
          <w:szCs w:val="28"/>
          <w:lang w:val="vi-VN"/>
        </w:rPr>
        <w:t>, có thể nêu ra một số giải pháp cụ thể</w:t>
      </w:r>
      <w:r w:rsidR="00354855" w:rsidRPr="00126058">
        <w:rPr>
          <w:iCs/>
          <w:color w:val="000000" w:themeColor="text1"/>
          <w:sz w:val="28"/>
          <w:szCs w:val="28"/>
          <w:lang w:val="vi-VN"/>
        </w:rPr>
        <w:t xml:space="preserve"> sau đây:</w:t>
      </w:r>
    </w:p>
    <w:p w:rsidR="00493B64" w:rsidRPr="00126058" w:rsidRDefault="00493B64" w:rsidP="00543693">
      <w:pPr>
        <w:adjustRightInd w:val="0"/>
        <w:snapToGrid w:val="0"/>
        <w:spacing w:line="360" w:lineRule="auto"/>
        <w:ind w:firstLine="720"/>
        <w:jc w:val="both"/>
        <w:rPr>
          <w:color w:val="000000" w:themeColor="text1"/>
          <w:sz w:val="28"/>
          <w:szCs w:val="28"/>
          <w:lang w:val="vi-VN"/>
        </w:rPr>
      </w:pPr>
      <w:r w:rsidRPr="00126058">
        <w:rPr>
          <w:i/>
          <w:color w:val="000000" w:themeColor="text1"/>
          <w:sz w:val="28"/>
          <w:szCs w:val="28"/>
          <w:lang w:val="vi-VN"/>
        </w:rPr>
        <w:t>Thứ nhất,</w:t>
      </w:r>
      <w:r w:rsidRPr="00126058">
        <w:rPr>
          <w:bCs/>
          <w:color w:val="000000" w:themeColor="text1"/>
          <w:sz w:val="28"/>
          <w:szCs w:val="28"/>
          <w:lang w:val="vi-VN"/>
        </w:rPr>
        <w:t xml:space="preserve"> cần tiếp tục sửa đổi, bổ sung Luật số 69/2020 và các luật chuyên ngành có liên quan để mở rộng phạm vi điều chỉnh đến </w:t>
      </w:r>
      <w:r w:rsidRPr="00126058">
        <w:rPr>
          <w:color w:val="000000" w:themeColor="text1"/>
          <w:sz w:val="28"/>
          <w:szCs w:val="28"/>
          <w:lang w:val="vi-VN"/>
        </w:rPr>
        <w:t xml:space="preserve">NLĐVN đi làm việc ở nước ngoài không có giấy tờ (không hợp pháp) cũng như đến </w:t>
      </w:r>
      <w:r w:rsidRPr="00126058">
        <w:rPr>
          <w:bCs/>
          <w:color w:val="000000" w:themeColor="text1"/>
          <w:sz w:val="28"/>
          <w:szCs w:val="28"/>
          <w:lang w:val="vi-VN"/>
        </w:rPr>
        <w:t xml:space="preserve">các thành viên trong gia đình </w:t>
      </w:r>
      <w:r w:rsidRPr="00126058">
        <w:rPr>
          <w:color w:val="000000" w:themeColor="text1"/>
          <w:sz w:val="28"/>
          <w:szCs w:val="28"/>
          <w:lang w:val="vi-VN"/>
        </w:rPr>
        <w:t>NLĐVN đi làm việc ở nước ngoài theo hợp đồng. Điều đó là bời theo luật nhân quyền quốc tế, cụ thể là ICRMW,</w:t>
      </w:r>
      <w:r w:rsidR="00C53C7C" w:rsidRPr="00126058">
        <w:rPr>
          <w:color w:val="000000" w:themeColor="text1"/>
          <w:sz w:val="28"/>
          <w:szCs w:val="28"/>
          <w:lang w:val="vi-VN"/>
        </w:rPr>
        <w:t xml:space="preserve"> người LĐDT</w:t>
      </w:r>
      <w:r w:rsidRPr="00126058">
        <w:rPr>
          <w:color w:val="000000" w:themeColor="text1"/>
          <w:sz w:val="28"/>
          <w:szCs w:val="28"/>
          <w:lang w:val="vi-VN"/>
        </w:rPr>
        <w:t>, bất kể là có hay không có giấy tờ, đều bình đẳng trong việc thụ hưởng các quyền con người cơ bản.</w:t>
      </w:r>
    </w:p>
    <w:p w:rsidR="00493B64" w:rsidRPr="00126058" w:rsidRDefault="00493B64" w:rsidP="0054369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xml:space="preserve">Song song với vấn đề trên, cũng cần nghiên cứu mở rộng phạm vi điều chỉnh của </w:t>
      </w:r>
      <w:r w:rsidRPr="00126058">
        <w:rPr>
          <w:bCs/>
          <w:color w:val="000000" w:themeColor="text1"/>
          <w:sz w:val="28"/>
          <w:szCs w:val="28"/>
          <w:lang w:val="vi-VN"/>
        </w:rPr>
        <w:t>Luật số 69/2020 và các luật chuyên ngành có liên quan</w:t>
      </w:r>
      <w:r w:rsidRPr="00126058">
        <w:rPr>
          <w:color w:val="000000" w:themeColor="text1"/>
          <w:sz w:val="28"/>
          <w:szCs w:val="28"/>
          <w:lang w:val="vi-VN"/>
        </w:rPr>
        <w:t xml:space="preserve"> đến cả</w:t>
      </w:r>
      <w:r w:rsidR="00C53C7C" w:rsidRPr="00126058">
        <w:rPr>
          <w:color w:val="000000" w:themeColor="text1"/>
          <w:sz w:val="28"/>
          <w:szCs w:val="28"/>
          <w:lang w:val="vi-VN"/>
        </w:rPr>
        <w:t xml:space="preserve"> </w:t>
      </w:r>
      <w:r w:rsidR="002D417E" w:rsidRPr="00126058">
        <w:rPr>
          <w:color w:val="000000" w:themeColor="text1"/>
          <w:sz w:val="28"/>
          <w:szCs w:val="28"/>
          <w:lang w:val="vi-VN"/>
        </w:rPr>
        <w:t>NLĐNN</w:t>
      </w:r>
      <w:r w:rsidRPr="00126058">
        <w:rPr>
          <w:color w:val="000000" w:themeColor="text1"/>
          <w:sz w:val="28"/>
          <w:szCs w:val="28"/>
          <w:lang w:val="vi-VN"/>
        </w:rPr>
        <w:t xml:space="preserve"> đến làm việc ở Việt Nam và thành viên trong gia đình họ để phù hợp với xu thế toàn cầu hoá và hội nhập quốc tế về lao động ngày càng sâu rộng của Việt Nam hiện nay.</w:t>
      </w:r>
    </w:p>
    <w:p w:rsidR="00493B64" w:rsidRPr="00126058" w:rsidRDefault="00493B64" w:rsidP="0054369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lastRenderedPageBreak/>
        <w:t xml:space="preserve">Đi sâu vào chi tiết, cần </w:t>
      </w:r>
      <w:proofErr w:type="spellStart"/>
      <w:r w:rsidRPr="00126058">
        <w:rPr>
          <w:color w:val="000000" w:themeColor="text1"/>
          <w:sz w:val="28"/>
          <w:szCs w:val="28"/>
        </w:rPr>
        <w:t>đưa</w:t>
      </w:r>
      <w:proofErr w:type="spellEnd"/>
      <w:r w:rsidRPr="00126058">
        <w:rPr>
          <w:color w:val="000000" w:themeColor="text1"/>
          <w:sz w:val="28"/>
          <w:szCs w:val="28"/>
        </w:rPr>
        <w:t xml:space="preserve"> </w:t>
      </w:r>
      <w:proofErr w:type="spellStart"/>
      <w:r w:rsidRPr="00126058">
        <w:rPr>
          <w:color w:val="000000" w:themeColor="text1"/>
          <w:sz w:val="28"/>
          <w:szCs w:val="28"/>
        </w:rPr>
        <w:t>ra</w:t>
      </w:r>
      <w:proofErr w:type="spellEnd"/>
      <w:r w:rsidRPr="00126058">
        <w:rPr>
          <w:color w:val="000000" w:themeColor="text1"/>
          <w:sz w:val="28"/>
          <w:szCs w:val="28"/>
          <w:lang w:val="vi-VN"/>
        </w:rPr>
        <w:t xml:space="preserve"> một </w:t>
      </w:r>
      <w:proofErr w:type="spellStart"/>
      <w:r w:rsidRPr="00126058">
        <w:rPr>
          <w:color w:val="000000" w:themeColor="text1"/>
          <w:sz w:val="28"/>
          <w:szCs w:val="28"/>
        </w:rPr>
        <w:t>khái</w:t>
      </w:r>
      <w:proofErr w:type="spellEnd"/>
      <w:r w:rsidRPr="00126058">
        <w:rPr>
          <w:color w:val="000000" w:themeColor="text1"/>
          <w:sz w:val="28"/>
          <w:szCs w:val="28"/>
        </w:rPr>
        <w:t xml:space="preserve"> </w:t>
      </w:r>
      <w:proofErr w:type="spellStart"/>
      <w:r w:rsidRPr="00126058">
        <w:rPr>
          <w:color w:val="000000" w:themeColor="text1"/>
          <w:sz w:val="28"/>
          <w:szCs w:val="28"/>
        </w:rPr>
        <w:t>niệm</w:t>
      </w:r>
      <w:proofErr w:type="spellEnd"/>
      <w:r w:rsidRPr="00126058">
        <w:rPr>
          <w:color w:val="000000" w:themeColor="text1"/>
          <w:sz w:val="28"/>
          <w:szCs w:val="28"/>
          <w:lang w:val="vi-VN"/>
        </w:rPr>
        <w:t xml:space="preserve"> (định nghĩa) pháp lý về</w:t>
      </w:r>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mà</w:t>
      </w:r>
      <w:proofErr w:type="spellEnd"/>
      <w:r w:rsidRPr="00126058">
        <w:rPr>
          <w:color w:val="000000" w:themeColor="text1"/>
          <w:sz w:val="28"/>
          <w:szCs w:val="28"/>
          <w:lang w:val="vi-VN"/>
        </w:rPr>
        <w:t xml:space="preserve"> hiện còn thiếu trong</w:t>
      </w:r>
      <w:r w:rsidRPr="00126058">
        <w:rPr>
          <w:color w:val="000000" w:themeColor="text1"/>
          <w:sz w:val="28"/>
          <w:szCs w:val="28"/>
        </w:rPr>
        <w:t xml:space="preserve"> </w:t>
      </w:r>
      <w:proofErr w:type="spellStart"/>
      <w:r w:rsidRPr="00126058">
        <w:rPr>
          <w:color w:val="000000" w:themeColor="text1"/>
          <w:sz w:val="28"/>
          <w:szCs w:val="28"/>
        </w:rPr>
        <w:t>hệ</w:t>
      </w:r>
      <w:proofErr w:type="spellEnd"/>
      <w:r w:rsidRPr="00126058">
        <w:rPr>
          <w:color w:val="000000" w:themeColor="text1"/>
          <w:sz w:val="28"/>
          <w:szCs w:val="28"/>
        </w:rPr>
        <w:t xml:space="preserve"> </w:t>
      </w:r>
      <w:proofErr w:type="spellStart"/>
      <w:r w:rsidRPr="00126058">
        <w:rPr>
          <w:color w:val="000000" w:themeColor="text1"/>
          <w:sz w:val="28"/>
          <w:szCs w:val="28"/>
        </w:rPr>
        <w:t>thống</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Việt</w:t>
      </w:r>
      <w:proofErr w:type="spellEnd"/>
      <w:r w:rsidRPr="00126058">
        <w:rPr>
          <w:color w:val="000000" w:themeColor="text1"/>
          <w:sz w:val="28"/>
          <w:szCs w:val="28"/>
        </w:rPr>
        <w:t xml:space="preserve"> Nam.</w:t>
      </w:r>
      <w:r w:rsidRPr="00126058">
        <w:rPr>
          <w:color w:val="000000" w:themeColor="text1"/>
          <w:sz w:val="28"/>
          <w:szCs w:val="28"/>
          <w:lang w:val="vi-VN"/>
        </w:rPr>
        <w:t xml:space="preserve"> Như đã đề cập, v</w:t>
      </w:r>
      <w:proofErr w:type="spellStart"/>
      <w:r w:rsidRPr="00126058">
        <w:rPr>
          <w:color w:val="000000" w:themeColor="text1"/>
          <w:sz w:val="28"/>
          <w:szCs w:val="28"/>
        </w:rPr>
        <w:t>iệc</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lang w:val="vi-VN"/>
        </w:rPr>
        <w:t xml:space="preserve"> một </w:t>
      </w:r>
      <w:proofErr w:type="spellStart"/>
      <w:r w:rsidRPr="00126058">
        <w:rPr>
          <w:color w:val="000000" w:themeColor="text1"/>
          <w:sz w:val="28"/>
          <w:szCs w:val="28"/>
        </w:rPr>
        <w:t>định</w:t>
      </w:r>
      <w:proofErr w:type="spellEnd"/>
      <w:r w:rsidRPr="00126058">
        <w:rPr>
          <w:color w:val="000000" w:themeColor="text1"/>
          <w:sz w:val="28"/>
          <w:szCs w:val="28"/>
        </w:rPr>
        <w:t xml:space="preserve"> </w:t>
      </w:r>
      <w:proofErr w:type="spellStart"/>
      <w:r w:rsidRPr="00126058">
        <w:rPr>
          <w:color w:val="000000" w:themeColor="text1"/>
          <w:sz w:val="28"/>
          <w:szCs w:val="28"/>
        </w:rPr>
        <w:t>nghĩa</w:t>
      </w:r>
      <w:proofErr w:type="spellEnd"/>
      <w:r w:rsidRPr="00126058">
        <w:rPr>
          <w:color w:val="000000" w:themeColor="text1"/>
          <w:sz w:val="28"/>
          <w:szCs w:val="28"/>
        </w:rPr>
        <w:t xml:space="preserve"> </w:t>
      </w:r>
      <w:proofErr w:type="spellStart"/>
      <w:r w:rsidRPr="00126058">
        <w:rPr>
          <w:color w:val="000000" w:themeColor="text1"/>
          <w:sz w:val="28"/>
          <w:szCs w:val="28"/>
        </w:rPr>
        <w:t>đầy</w:t>
      </w:r>
      <w:proofErr w:type="spellEnd"/>
      <w:r w:rsidRPr="00126058">
        <w:rPr>
          <w:color w:val="000000" w:themeColor="text1"/>
          <w:sz w:val="28"/>
          <w:szCs w:val="28"/>
        </w:rPr>
        <w:t xml:space="preserve"> </w:t>
      </w:r>
      <w:proofErr w:type="spellStart"/>
      <w:r w:rsidRPr="00126058">
        <w:rPr>
          <w:color w:val="000000" w:themeColor="text1"/>
          <w:sz w:val="28"/>
          <w:szCs w:val="28"/>
        </w:rPr>
        <w:t>đủ</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chính</w:t>
      </w:r>
      <w:proofErr w:type="spellEnd"/>
      <w:r w:rsidRPr="00126058">
        <w:rPr>
          <w:color w:val="000000" w:themeColor="text1"/>
          <w:sz w:val="28"/>
          <w:szCs w:val="28"/>
        </w:rPr>
        <w:t xml:space="preserve"> </w:t>
      </w:r>
      <w:proofErr w:type="spellStart"/>
      <w:r w:rsidRPr="00126058">
        <w:rPr>
          <w:color w:val="000000" w:themeColor="text1"/>
          <w:sz w:val="28"/>
          <w:szCs w:val="28"/>
        </w:rPr>
        <w:t>thức</w:t>
      </w:r>
      <w:proofErr w:type="spellEnd"/>
      <w:r w:rsidRPr="00126058">
        <w:rPr>
          <w:color w:val="000000" w:themeColor="text1"/>
          <w:sz w:val="28"/>
          <w:szCs w:val="28"/>
          <w:lang w:val="vi-VN"/>
        </w:rPr>
        <w:t xml:space="preserve"> về</w:t>
      </w:r>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sẽ</w:t>
      </w:r>
      <w:proofErr w:type="spellEnd"/>
      <w:r w:rsidRPr="00126058">
        <w:rPr>
          <w:color w:val="000000" w:themeColor="text1"/>
          <w:sz w:val="28"/>
          <w:szCs w:val="28"/>
        </w:rPr>
        <w:t xml:space="preserve"> </w:t>
      </w:r>
      <w:proofErr w:type="spellStart"/>
      <w:r w:rsidRPr="00126058">
        <w:rPr>
          <w:color w:val="000000" w:themeColor="text1"/>
          <w:sz w:val="28"/>
          <w:szCs w:val="28"/>
        </w:rPr>
        <w:t>góp</w:t>
      </w:r>
      <w:proofErr w:type="spellEnd"/>
      <w:r w:rsidRPr="00126058">
        <w:rPr>
          <w:color w:val="000000" w:themeColor="text1"/>
          <w:sz w:val="28"/>
          <w:szCs w:val="28"/>
        </w:rPr>
        <w:t xml:space="preserve"> </w:t>
      </w:r>
      <w:proofErr w:type="spellStart"/>
      <w:r w:rsidRPr="00126058">
        <w:rPr>
          <w:color w:val="000000" w:themeColor="text1"/>
          <w:sz w:val="28"/>
          <w:szCs w:val="28"/>
        </w:rPr>
        <w:t>phần</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trọng</w:t>
      </w:r>
      <w:proofErr w:type="spellEnd"/>
      <w:r w:rsidRPr="00126058">
        <w:rPr>
          <w:color w:val="000000" w:themeColor="text1"/>
          <w:sz w:val="28"/>
          <w:szCs w:val="28"/>
        </w:rPr>
        <w:t xml:space="preserve"> </w:t>
      </w:r>
      <w:proofErr w:type="spellStart"/>
      <w:r w:rsidRPr="00126058">
        <w:rPr>
          <w:color w:val="000000" w:themeColor="text1"/>
          <w:sz w:val="28"/>
          <w:szCs w:val="28"/>
        </w:rPr>
        <w:t>vào</w:t>
      </w:r>
      <w:proofErr w:type="spellEnd"/>
      <w:r w:rsidRPr="00126058">
        <w:rPr>
          <w:color w:val="000000" w:themeColor="text1"/>
          <w:sz w:val="28"/>
          <w:szCs w:val="28"/>
          <w:lang w:val="vi-VN"/>
        </w:rPr>
        <w:t xml:space="preserve"> việc </w:t>
      </w:r>
      <w:proofErr w:type="spellStart"/>
      <w:r w:rsidRPr="00126058">
        <w:rPr>
          <w:color w:val="000000" w:themeColor="text1"/>
          <w:sz w:val="28"/>
          <w:szCs w:val="28"/>
        </w:rPr>
        <w:t>xác</w:t>
      </w:r>
      <w:proofErr w:type="spellEnd"/>
      <w:r w:rsidRPr="00126058">
        <w:rPr>
          <w:color w:val="000000" w:themeColor="text1"/>
          <w:sz w:val="28"/>
          <w:szCs w:val="28"/>
        </w:rPr>
        <w:t xml:space="preserve"> </w:t>
      </w:r>
      <w:proofErr w:type="spellStart"/>
      <w:r w:rsidRPr="00126058">
        <w:rPr>
          <w:color w:val="000000" w:themeColor="text1"/>
          <w:sz w:val="28"/>
          <w:szCs w:val="28"/>
        </w:rPr>
        <w:t>định</w:t>
      </w:r>
      <w:proofErr w:type="spellEnd"/>
      <w:r w:rsidRPr="00126058">
        <w:rPr>
          <w:color w:val="000000" w:themeColor="text1"/>
          <w:sz w:val="28"/>
          <w:szCs w:val="28"/>
        </w:rPr>
        <w:t xml:space="preserve"> </w:t>
      </w:r>
      <w:proofErr w:type="spellStart"/>
      <w:r w:rsidRPr="00126058">
        <w:rPr>
          <w:color w:val="000000" w:themeColor="text1"/>
          <w:sz w:val="28"/>
          <w:szCs w:val="28"/>
        </w:rPr>
        <w:t>rõ</w:t>
      </w:r>
      <w:proofErr w:type="spellEnd"/>
      <w:r w:rsidRPr="00126058">
        <w:rPr>
          <w:color w:val="000000" w:themeColor="text1"/>
          <w:sz w:val="28"/>
          <w:szCs w:val="28"/>
        </w:rPr>
        <w:t xml:space="preserve"> </w:t>
      </w:r>
      <w:proofErr w:type="spellStart"/>
      <w:r w:rsidRPr="00126058">
        <w:rPr>
          <w:color w:val="000000" w:themeColor="text1"/>
          <w:sz w:val="28"/>
          <w:szCs w:val="28"/>
        </w:rPr>
        <w:t>phạm</w:t>
      </w:r>
      <w:proofErr w:type="spellEnd"/>
      <w:r w:rsidRPr="00126058">
        <w:rPr>
          <w:color w:val="000000" w:themeColor="text1"/>
          <w:sz w:val="28"/>
          <w:szCs w:val="28"/>
        </w:rPr>
        <w:t xml:space="preserve"> vi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chủ</w:t>
      </w:r>
      <w:proofErr w:type="spellEnd"/>
      <w:r w:rsidRPr="00126058">
        <w:rPr>
          <w:color w:val="000000" w:themeColor="text1"/>
          <w:sz w:val="28"/>
          <w:szCs w:val="28"/>
        </w:rPr>
        <w:t xml:space="preserve"> </w:t>
      </w:r>
      <w:proofErr w:type="spellStart"/>
      <w:r w:rsidRPr="00126058">
        <w:rPr>
          <w:color w:val="000000" w:themeColor="text1"/>
          <w:sz w:val="28"/>
          <w:szCs w:val="28"/>
        </w:rPr>
        <w:t>thể</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lang w:val="vi-VN"/>
        </w:rPr>
        <w:t xml:space="preserve"> quyền mà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lang w:val="vi-VN"/>
        </w:rPr>
        <w:t xml:space="preserve"> luật bảo vệ, cũng như các chủ thể có nghĩa vụ, trách nhiệm bảo vệ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đặc biệt khi họ đang làm việc</w:t>
      </w:r>
      <w:r w:rsidRPr="00126058">
        <w:rPr>
          <w:color w:val="000000" w:themeColor="text1"/>
          <w:sz w:val="28"/>
          <w:szCs w:val="28"/>
        </w:rPr>
        <w:t xml:space="preserve"> ở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ngoài</w:t>
      </w:r>
      <w:proofErr w:type="spellEnd"/>
      <w:r w:rsidRPr="00126058">
        <w:rPr>
          <w:color w:val="000000" w:themeColor="text1"/>
          <w:sz w:val="28"/>
          <w:szCs w:val="28"/>
        </w:rPr>
        <w:t xml:space="preserve">. </w:t>
      </w:r>
    </w:p>
    <w:p w:rsidR="00493B64" w:rsidRPr="00126058" w:rsidRDefault="00493B64" w:rsidP="00C427CE">
      <w:pPr>
        <w:adjustRightInd w:val="0"/>
        <w:snapToGrid w:val="0"/>
        <w:spacing w:line="360" w:lineRule="auto"/>
        <w:ind w:firstLine="720"/>
        <w:jc w:val="both"/>
        <w:rPr>
          <w:color w:val="000000" w:themeColor="text1"/>
          <w:sz w:val="28"/>
          <w:szCs w:val="28"/>
          <w:lang w:val="vi-VN"/>
        </w:rPr>
      </w:pPr>
      <w:r w:rsidRPr="00126058">
        <w:rPr>
          <w:i/>
          <w:color w:val="000000" w:themeColor="text1"/>
          <w:sz w:val="28"/>
          <w:szCs w:val="28"/>
          <w:lang w:val="vi-VN"/>
        </w:rPr>
        <w:t>Thứ hai,</w:t>
      </w:r>
      <w:r w:rsidRPr="00126058">
        <w:rPr>
          <w:color w:val="000000" w:themeColor="text1"/>
          <w:sz w:val="28"/>
          <w:szCs w:val="28"/>
          <w:lang w:val="vi-VN"/>
        </w:rPr>
        <w:t xml:space="preserve"> Nhà nước nên nghiên cứu để sớm tham gia các điều ước quốc tế về di trú lao động, nhằm tạo tiền để thúc đẩy việc hoàn thiện hệ thống pháp luật trong nước và tạo cơ sở pháp lý quốc tế cho việc bảo vệ quyền của NLĐVN đi làm việc ở nước ngoài</w:t>
      </w:r>
      <w:r w:rsidR="00C427CE" w:rsidRPr="00126058">
        <w:rPr>
          <w:color w:val="000000" w:themeColor="text1"/>
          <w:sz w:val="28"/>
          <w:szCs w:val="28"/>
          <w:lang w:val="vi-VN"/>
        </w:rPr>
        <w:t xml:space="preserve"> và cả NLĐNN ở Việt Nam</w:t>
      </w:r>
      <w:r w:rsidRPr="00126058">
        <w:rPr>
          <w:color w:val="000000" w:themeColor="text1"/>
          <w:sz w:val="28"/>
          <w:szCs w:val="28"/>
          <w:lang w:val="vi-VN"/>
        </w:rPr>
        <w:t xml:space="preserve">. </w:t>
      </w:r>
      <w:proofErr w:type="spellStart"/>
      <w:r w:rsidRPr="00126058">
        <w:rPr>
          <w:color w:val="000000" w:themeColor="text1"/>
          <w:sz w:val="28"/>
          <w:szCs w:val="28"/>
        </w:rPr>
        <w:t>Những</w:t>
      </w:r>
      <w:proofErr w:type="spellEnd"/>
      <w:r w:rsidRPr="00126058">
        <w:rPr>
          <w:color w:val="000000" w:themeColor="text1"/>
          <w:sz w:val="28"/>
          <w:szCs w:val="28"/>
        </w:rPr>
        <w:t xml:space="preserve"> </w:t>
      </w:r>
      <w:proofErr w:type="spellStart"/>
      <w:r w:rsidRPr="00126058">
        <w:rPr>
          <w:color w:val="000000" w:themeColor="text1"/>
          <w:sz w:val="28"/>
          <w:szCs w:val="28"/>
        </w:rPr>
        <w:t>điều</w:t>
      </w:r>
      <w:proofErr w:type="spellEnd"/>
      <w:r w:rsidRPr="00126058">
        <w:rPr>
          <w:color w:val="000000" w:themeColor="text1"/>
          <w:sz w:val="28"/>
          <w:szCs w:val="28"/>
        </w:rPr>
        <w:t xml:space="preserve"> </w:t>
      </w:r>
      <w:proofErr w:type="spellStart"/>
      <w:r w:rsidRPr="00126058">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di </w:t>
      </w:r>
      <w:proofErr w:type="spellStart"/>
      <w:r w:rsidRPr="00126058">
        <w:rPr>
          <w:color w:val="000000" w:themeColor="text1"/>
          <w:sz w:val="28"/>
          <w:szCs w:val="28"/>
        </w:rPr>
        <w:t>trú</w:t>
      </w:r>
      <w:proofErr w:type="spellEnd"/>
      <w:r w:rsidRPr="00126058">
        <w:rPr>
          <w:color w:val="000000" w:themeColor="text1"/>
          <w:sz w:val="28"/>
          <w:szCs w:val="28"/>
          <w:lang w:val="vi-VN"/>
        </w:rPr>
        <w:t xml:space="preserve"> lao động</w:t>
      </w:r>
      <w:r w:rsidRPr="00126058">
        <w:rPr>
          <w:color w:val="000000" w:themeColor="text1"/>
          <w:sz w:val="28"/>
          <w:szCs w:val="28"/>
        </w:rPr>
        <w:t xml:space="preserve"> </w:t>
      </w:r>
      <w:proofErr w:type="spellStart"/>
      <w:r w:rsidRPr="00126058">
        <w:rPr>
          <w:color w:val="000000" w:themeColor="text1"/>
          <w:sz w:val="28"/>
          <w:szCs w:val="28"/>
        </w:rPr>
        <w:t>mà</w:t>
      </w:r>
      <w:proofErr w:type="spellEnd"/>
      <w:r w:rsidRPr="00126058">
        <w:rPr>
          <w:color w:val="000000" w:themeColor="text1"/>
          <w:sz w:val="28"/>
          <w:szCs w:val="28"/>
        </w:rPr>
        <w:t xml:space="preserve"> </w:t>
      </w:r>
      <w:proofErr w:type="spellStart"/>
      <w:r w:rsidRPr="00126058">
        <w:rPr>
          <w:color w:val="000000" w:themeColor="text1"/>
          <w:sz w:val="28"/>
          <w:szCs w:val="28"/>
        </w:rPr>
        <w:t>Việt</w:t>
      </w:r>
      <w:proofErr w:type="spellEnd"/>
      <w:r w:rsidRPr="00126058">
        <w:rPr>
          <w:color w:val="000000" w:themeColor="text1"/>
          <w:sz w:val="28"/>
          <w:szCs w:val="28"/>
        </w:rPr>
        <w:t xml:space="preserve"> Nam </w:t>
      </w:r>
      <w:proofErr w:type="spellStart"/>
      <w:r w:rsidRPr="00126058">
        <w:rPr>
          <w:color w:val="000000" w:themeColor="text1"/>
          <w:sz w:val="28"/>
          <w:szCs w:val="28"/>
        </w:rPr>
        <w:t>nên</w:t>
      </w:r>
      <w:proofErr w:type="spellEnd"/>
      <w:r w:rsidRPr="00126058">
        <w:rPr>
          <w:color w:val="000000" w:themeColor="text1"/>
          <w:sz w:val="28"/>
          <w:szCs w:val="28"/>
        </w:rPr>
        <w:t xml:space="preserve"> </w:t>
      </w:r>
      <w:proofErr w:type="spellStart"/>
      <w:r w:rsidRPr="00126058">
        <w:rPr>
          <w:color w:val="000000" w:themeColor="text1"/>
          <w:sz w:val="28"/>
          <w:szCs w:val="28"/>
        </w:rPr>
        <w:t>xem</w:t>
      </w:r>
      <w:proofErr w:type="spellEnd"/>
      <w:r w:rsidRPr="00126058">
        <w:rPr>
          <w:color w:val="000000" w:themeColor="text1"/>
          <w:sz w:val="28"/>
          <w:szCs w:val="28"/>
        </w:rPr>
        <w:t xml:space="preserve"> </w:t>
      </w:r>
      <w:proofErr w:type="spellStart"/>
      <w:r w:rsidRPr="00126058">
        <w:rPr>
          <w:color w:val="000000" w:themeColor="text1"/>
          <w:sz w:val="28"/>
          <w:szCs w:val="28"/>
        </w:rPr>
        <w:t>xét</w:t>
      </w:r>
      <w:proofErr w:type="spellEnd"/>
      <w:r w:rsidRPr="00126058">
        <w:rPr>
          <w:color w:val="000000" w:themeColor="text1"/>
          <w:sz w:val="28"/>
          <w:szCs w:val="28"/>
        </w:rPr>
        <w:t xml:space="preserve"> </w:t>
      </w:r>
      <w:proofErr w:type="spellStart"/>
      <w:r w:rsidRPr="00126058">
        <w:rPr>
          <w:color w:val="000000" w:themeColor="text1"/>
          <w:sz w:val="28"/>
          <w:szCs w:val="28"/>
        </w:rPr>
        <w:t>tham</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00C427CE" w:rsidRPr="00126058">
        <w:rPr>
          <w:color w:val="000000" w:themeColor="text1"/>
          <w:sz w:val="28"/>
          <w:szCs w:val="28"/>
          <w:lang w:val="vi-VN"/>
        </w:rPr>
        <w:t xml:space="preserve"> trong thời gian tới</w:t>
      </w:r>
      <w:r w:rsidRPr="00126058">
        <w:rPr>
          <w:color w:val="000000" w:themeColor="text1"/>
          <w:sz w:val="28"/>
          <w:szCs w:val="28"/>
        </w:rPr>
        <w:t xml:space="preserve"> </w:t>
      </w:r>
      <w:proofErr w:type="spellStart"/>
      <w:r w:rsidRPr="00126058">
        <w:rPr>
          <w:color w:val="000000" w:themeColor="text1"/>
          <w:sz w:val="28"/>
          <w:szCs w:val="28"/>
        </w:rPr>
        <w:t>đó</w:t>
      </w:r>
      <w:proofErr w:type="spellEnd"/>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rPr>
        <w:t>:</w:t>
      </w:r>
      <w:r w:rsidR="003476D0" w:rsidRPr="00126058">
        <w:rPr>
          <w:color w:val="000000" w:themeColor="text1"/>
          <w:sz w:val="28"/>
          <w:szCs w:val="28"/>
          <w:lang w:val="vi-VN"/>
        </w:rPr>
        <w:t xml:space="preserve"> </w:t>
      </w:r>
      <w:r w:rsidR="003476D0" w:rsidRPr="00126058">
        <w:rPr>
          <w:color w:val="000000" w:themeColor="text1"/>
          <w:sz w:val="28"/>
          <w:szCs w:val="28"/>
        </w:rPr>
        <w:t>ICRMW</w:t>
      </w:r>
      <w:r w:rsidR="003476D0" w:rsidRPr="00126058">
        <w:rPr>
          <w:color w:val="000000" w:themeColor="text1"/>
          <w:sz w:val="28"/>
          <w:szCs w:val="28"/>
          <w:lang w:val="vi-VN"/>
        </w:rPr>
        <w:t xml:space="preserve"> và các</w:t>
      </w:r>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số</w:t>
      </w:r>
      <w:proofErr w:type="spellEnd"/>
      <w:r w:rsidRPr="00126058">
        <w:rPr>
          <w:color w:val="000000" w:themeColor="text1"/>
          <w:sz w:val="28"/>
          <w:szCs w:val="28"/>
        </w:rPr>
        <w:t xml:space="preserve"> 97,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số</w:t>
      </w:r>
      <w:proofErr w:type="spellEnd"/>
      <w:r w:rsidRPr="00126058">
        <w:rPr>
          <w:color w:val="000000" w:themeColor="text1"/>
          <w:sz w:val="28"/>
          <w:szCs w:val="28"/>
        </w:rPr>
        <w:t xml:space="preserve"> 143 </w:t>
      </w:r>
      <w:r w:rsidR="0050399B" w:rsidRPr="00126058">
        <w:rPr>
          <w:color w:val="000000" w:themeColor="text1"/>
          <w:sz w:val="28"/>
          <w:szCs w:val="28"/>
          <w:lang w:val="vi-VN"/>
        </w:rPr>
        <w:t>và</w:t>
      </w:r>
      <w:r w:rsidRPr="00126058">
        <w:rPr>
          <w:color w:val="000000" w:themeColor="text1"/>
          <w:sz w:val="28"/>
          <w:szCs w:val="28"/>
        </w:rPr>
        <w:t xml:space="preserve"> </w:t>
      </w:r>
      <w:proofErr w:type="spellStart"/>
      <w:r w:rsidR="003476D0" w:rsidRPr="00126058">
        <w:rPr>
          <w:color w:val="000000" w:themeColor="text1"/>
          <w:sz w:val="28"/>
          <w:szCs w:val="28"/>
        </w:rPr>
        <w:t>Công</w:t>
      </w:r>
      <w:proofErr w:type="spellEnd"/>
      <w:r w:rsidR="003476D0" w:rsidRPr="00126058">
        <w:rPr>
          <w:color w:val="000000" w:themeColor="text1"/>
          <w:sz w:val="28"/>
          <w:szCs w:val="28"/>
        </w:rPr>
        <w:t xml:space="preserve"> </w:t>
      </w:r>
      <w:proofErr w:type="spellStart"/>
      <w:r w:rsidR="003476D0" w:rsidRPr="00126058">
        <w:rPr>
          <w:color w:val="000000" w:themeColor="text1"/>
          <w:sz w:val="28"/>
          <w:szCs w:val="28"/>
        </w:rPr>
        <w:t>ước</w:t>
      </w:r>
      <w:proofErr w:type="spellEnd"/>
      <w:r w:rsidR="003476D0" w:rsidRPr="00126058">
        <w:rPr>
          <w:color w:val="000000" w:themeColor="text1"/>
          <w:sz w:val="28"/>
          <w:szCs w:val="28"/>
        </w:rPr>
        <w:t xml:space="preserve"> </w:t>
      </w:r>
      <w:proofErr w:type="spellStart"/>
      <w:r w:rsidR="003476D0" w:rsidRPr="00126058">
        <w:rPr>
          <w:color w:val="000000" w:themeColor="text1"/>
          <w:sz w:val="28"/>
          <w:szCs w:val="28"/>
        </w:rPr>
        <w:t>số</w:t>
      </w:r>
      <w:proofErr w:type="spellEnd"/>
      <w:r w:rsidR="003476D0" w:rsidRPr="00126058">
        <w:rPr>
          <w:color w:val="000000" w:themeColor="text1"/>
          <w:sz w:val="28"/>
          <w:szCs w:val="28"/>
        </w:rPr>
        <w:t xml:space="preserve"> 181 </w:t>
      </w:r>
      <w:proofErr w:type="spellStart"/>
      <w:r w:rsidR="003476D0" w:rsidRPr="00126058">
        <w:rPr>
          <w:color w:val="000000" w:themeColor="text1"/>
          <w:sz w:val="28"/>
          <w:szCs w:val="28"/>
        </w:rPr>
        <w:t>của</w:t>
      </w:r>
      <w:proofErr w:type="spellEnd"/>
      <w:r w:rsidR="003476D0" w:rsidRPr="00126058">
        <w:rPr>
          <w:color w:val="000000" w:themeColor="text1"/>
          <w:sz w:val="28"/>
          <w:szCs w:val="28"/>
          <w:lang w:val="vi-VN"/>
        </w:rPr>
        <w:t xml:space="preserve"> ILO</w:t>
      </w:r>
      <w:r w:rsidRPr="00126058">
        <w:rPr>
          <w:color w:val="000000" w:themeColor="text1"/>
          <w:sz w:val="28"/>
          <w:szCs w:val="28"/>
        </w:rPr>
        <w:t>.</w:t>
      </w:r>
      <w:r w:rsidR="00C427CE" w:rsidRPr="00126058">
        <w:rPr>
          <w:color w:val="000000" w:themeColor="text1"/>
          <w:sz w:val="28"/>
          <w:szCs w:val="28"/>
          <w:lang w:val="vi-VN"/>
        </w:rPr>
        <w:t xml:space="preserve"> </w:t>
      </w:r>
      <w:r w:rsidRPr="00126058">
        <w:rPr>
          <w:color w:val="000000" w:themeColor="text1"/>
          <w:sz w:val="28"/>
          <w:szCs w:val="28"/>
          <w:lang w:val="vi-VN"/>
        </w:rPr>
        <w:t xml:space="preserve">Việc tham gia các điều ước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lang w:val="vi-VN"/>
        </w:rPr>
        <w:t xml:space="preserve"> </w:t>
      </w:r>
      <w:r w:rsidR="00C427CE" w:rsidRPr="00126058">
        <w:rPr>
          <w:color w:val="000000" w:themeColor="text1"/>
          <w:sz w:val="28"/>
          <w:szCs w:val="28"/>
          <w:lang w:val="vi-VN"/>
        </w:rPr>
        <w:t>này</w:t>
      </w:r>
      <w:r w:rsidRPr="00126058">
        <w:rPr>
          <w:color w:val="000000" w:themeColor="text1"/>
          <w:sz w:val="28"/>
          <w:szCs w:val="28"/>
          <w:lang w:val="vi-VN"/>
        </w:rPr>
        <w:t xml:space="preserve"> cũng phù hợp với vị thế của</w:t>
      </w:r>
      <w:r w:rsidRPr="00126058">
        <w:rPr>
          <w:color w:val="000000" w:themeColor="text1"/>
          <w:sz w:val="28"/>
          <w:szCs w:val="28"/>
        </w:rPr>
        <w:t xml:space="preserve"> </w:t>
      </w:r>
      <w:proofErr w:type="spellStart"/>
      <w:r w:rsidRPr="00126058">
        <w:rPr>
          <w:color w:val="000000" w:themeColor="text1"/>
          <w:sz w:val="28"/>
          <w:szCs w:val="28"/>
        </w:rPr>
        <w:t>Việt</w:t>
      </w:r>
      <w:proofErr w:type="spellEnd"/>
      <w:r w:rsidRPr="00126058">
        <w:rPr>
          <w:color w:val="000000" w:themeColor="text1"/>
          <w:sz w:val="28"/>
          <w:szCs w:val="28"/>
        </w:rPr>
        <w:t xml:space="preserve"> Nam </w:t>
      </w:r>
      <w:proofErr w:type="spellStart"/>
      <w:r w:rsidRPr="00126058">
        <w:rPr>
          <w:color w:val="000000" w:themeColor="text1"/>
          <w:sz w:val="28"/>
          <w:szCs w:val="28"/>
        </w:rPr>
        <w:t>là</w:t>
      </w:r>
      <w:proofErr w:type="spellEnd"/>
      <w:r w:rsidRPr="00126058">
        <w:rPr>
          <w:color w:val="000000" w:themeColor="text1"/>
          <w:sz w:val="28"/>
          <w:szCs w:val="28"/>
        </w:rPr>
        <w:t xml:space="preserve"> </w:t>
      </w:r>
      <w:proofErr w:type="spellStart"/>
      <w:r w:rsidRPr="00126058">
        <w:rPr>
          <w:color w:val="000000" w:themeColor="text1"/>
          <w:sz w:val="28"/>
          <w:szCs w:val="28"/>
        </w:rPr>
        <w:t>thành</w:t>
      </w:r>
      <w:proofErr w:type="spellEnd"/>
      <w:r w:rsidRPr="00126058">
        <w:rPr>
          <w:color w:val="000000" w:themeColor="text1"/>
          <w:sz w:val="28"/>
          <w:szCs w:val="28"/>
        </w:rPr>
        <w:t xml:space="preserve"> </w:t>
      </w:r>
      <w:proofErr w:type="spellStart"/>
      <w:r w:rsidRPr="00126058">
        <w:rPr>
          <w:color w:val="000000" w:themeColor="text1"/>
          <w:sz w:val="28"/>
          <w:szCs w:val="28"/>
        </w:rPr>
        <w:t>viên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Liên</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đồng</w:t>
      </w:r>
      <w:proofErr w:type="spellEnd"/>
      <w:r w:rsidRPr="00126058">
        <w:rPr>
          <w:color w:val="000000" w:themeColor="text1"/>
          <w:sz w:val="28"/>
          <w:szCs w:val="28"/>
        </w:rPr>
        <w:t xml:space="preserve"> </w:t>
      </w:r>
      <w:proofErr w:type="spellStart"/>
      <w:r w:rsidRPr="00126058">
        <w:rPr>
          <w:color w:val="000000" w:themeColor="text1"/>
          <w:sz w:val="28"/>
          <w:szCs w:val="28"/>
        </w:rPr>
        <w:t>thời</w:t>
      </w:r>
      <w:proofErr w:type="spellEnd"/>
      <w:r w:rsidRPr="00126058">
        <w:rPr>
          <w:color w:val="000000" w:themeColor="text1"/>
          <w:sz w:val="28"/>
          <w:szCs w:val="28"/>
        </w:rPr>
        <w:t xml:space="preserve"> </w:t>
      </w:r>
      <w:proofErr w:type="spellStart"/>
      <w:r w:rsidRPr="00126058">
        <w:rPr>
          <w:color w:val="000000" w:themeColor="text1"/>
          <w:sz w:val="28"/>
          <w:szCs w:val="28"/>
        </w:rPr>
        <w:t>cũng</w:t>
      </w:r>
      <w:proofErr w:type="spellEnd"/>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rPr>
        <w:t xml:space="preserve"> </w:t>
      </w:r>
      <w:proofErr w:type="spellStart"/>
      <w:r w:rsidRPr="00126058">
        <w:rPr>
          <w:color w:val="000000" w:themeColor="text1"/>
          <w:sz w:val="28"/>
          <w:szCs w:val="28"/>
        </w:rPr>
        <w:t>thành</w:t>
      </w:r>
      <w:proofErr w:type="spellEnd"/>
      <w:r w:rsidRPr="00126058">
        <w:rPr>
          <w:color w:val="000000" w:themeColor="text1"/>
          <w:sz w:val="28"/>
          <w:szCs w:val="28"/>
        </w:rPr>
        <w:t xml:space="preserve"> </w:t>
      </w:r>
      <w:proofErr w:type="spellStart"/>
      <w:r w:rsidRPr="00126058">
        <w:rPr>
          <w:color w:val="000000" w:themeColor="text1"/>
          <w:sz w:val="28"/>
          <w:szCs w:val="28"/>
        </w:rPr>
        <w:t>viên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ILO. </w:t>
      </w:r>
      <w:proofErr w:type="spellStart"/>
      <w:r w:rsidRPr="00126058">
        <w:rPr>
          <w:color w:val="000000" w:themeColor="text1"/>
          <w:sz w:val="28"/>
          <w:szCs w:val="28"/>
        </w:rPr>
        <w:t>Cả</w:t>
      </w:r>
      <w:proofErr w:type="spellEnd"/>
      <w:r w:rsidRPr="00126058">
        <w:rPr>
          <w:color w:val="000000" w:themeColor="text1"/>
          <w:sz w:val="28"/>
          <w:szCs w:val="28"/>
        </w:rPr>
        <w:t xml:space="preserve"> </w:t>
      </w:r>
      <w:proofErr w:type="spellStart"/>
      <w:r w:rsidRPr="00126058">
        <w:rPr>
          <w:color w:val="000000" w:themeColor="text1"/>
          <w:sz w:val="28"/>
          <w:szCs w:val="28"/>
        </w:rPr>
        <w:t>hai</w:t>
      </w:r>
      <w:proofErr w:type="spellEnd"/>
      <w:r w:rsidRPr="00126058">
        <w:rPr>
          <w:color w:val="000000" w:themeColor="text1"/>
          <w:sz w:val="28"/>
          <w:szCs w:val="28"/>
        </w:rPr>
        <w:t xml:space="preserve"> </w:t>
      </w:r>
      <w:proofErr w:type="spellStart"/>
      <w:r w:rsidRPr="00126058">
        <w:rPr>
          <w:color w:val="000000" w:themeColor="text1"/>
          <w:sz w:val="28"/>
          <w:szCs w:val="28"/>
        </w:rPr>
        <w:t>tổ</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này</w:t>
      </w:r>
      <w:proofErr w:type="spellEnd"/>
      <w:r w:rsidRPr="00126058">
        <w:rPr>
          <w:color w:val="000000" w:themeColor="text1"/>
          <w:sz w:val="28"/>
          <w:szCs w:val="28"/>
        </w:rPr>
        <w:t xml:space="preserve"> </w:t>
      </w:r>
      <w:proofErr w:type="spellStart"/>
      <w:r w:rsidRPr="00126058">
        <w:rPr>
          <w:color w:val="000000" w:themeColor="text1"/>
          <w:sz w:val="28"/>
          <w:szCs w:val="28"/>
        </w:rPr>
        <w:t>đều</w:t>
      </w:r>
      <w:proofErr w:type="spellEnd"/>
      <w:r w:rsidRPr="00126058">
        <w:rPr>
          <w:color w:val="000000" w:themeColor="text1"/>
          <w:sz w:val="28"/>
          <w:szCs w:val="28"/>
        </w:rPr>
        <w:t xml:space="preserve"> </w:t>
      </w:r>
      <w:proofErr w:type="spellStart"/>
      <w:r w:rsidRPr="00126058">
        <w:rPr>
          <w:color w:val="000000" w:themeColor="text1"/>
          <w:sz w:val="28"/>
          <w:szCs w:val="28"/>
        </w:rPr>
        <w:t>hối</w:t>
      </w:r>
      <w:proofErr w:type="spellEnd"/>
      <w:r w:rsidRPr="00126058">
        <w:rPr>
          <w:color w:val="000000" w:themeColor="text1"/>
          <w:sz w:val="28"/>
          <w:szCs w:val="28"/>
        </w:rPr>
        <w:t xml:space="preserve"> </w:t>
      </w:r>
      <w:proofErr w:type="spellStart"/>
      <w:r w:rsidRPr="00126058">
        <w:rPr>
          <w:color w:val="000000" w:themeColor="text1"/>
          <w:sz w:val="28"/>
          <w:szCs w:val="28"/>
        </w:rPr>
        <w:t>thúc</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phê</w:t>
      </w:r>
      <w:proofErr w:type="spellEnd"/>
      <w:r w:rsidRPr="00126058">
        <w:rPr>
          <w:color w:val="000000" w:themeColor="text1"/>
          <w:sz w:val="28"/>
          <w:szCs w:val="28"/>
        </w:rPr>
        <w:t xml:space="preserve"> </w:t>
      </w:r>
      <w:proofErr w:type="spellStart"/>
      <w:r w:rsidRPr="00126058">
        <w:rPr>
          <w:color w:val="000000" w:themeColor="text1"/>
          <w:sz w:val="28"/>
          <w:szCs w:val="28"/>
        </w:rPr>
        <w:t>chuẩn</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nhân</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đó</w:t>
      </w:r>
      <w:proofErr w:type="spellEnd"/>
      <w:r w:rsidR="003476D0" w:rsidRPr="00126058">
        <w:rPr>
          <w:color w:val="000000" w:themeColor="text1"/>
          <w:sz w:val="28"/>
          <w:szCs w:val="28"/>
          <w:lang w:val="vi-VN"/>
        </w:rPr>
        <w:t xml:space="preserve"> những</w:t>
      </w:r>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ước</w:t>
      </w:r>
      <w:proofErr w:type="spellEnd"/>
      <w:r w:rsidR="003476D0" w:rsidRPr="00126058">
        <w:rPr>
          <w:color w:val="000000" w:themeColor="text1"/>
          <w:sz w:val="28"/>
          <w:szCs w:val="28"/>
          <w:lang w:val="vi-VN"/>
        </w:rPr>
        <w:t xml:space="preserve"> đã nêu</w:t>
      </w:r>
      <w:r w:rsidRPr="00126058">
        <w:rPr>
          <w:color w:val="000000" w:themeColor="text1"/>
          <w:sz w:val="28"/>
          <w:szCs w:val="28"/>
        </w:rPr>
        <w:t xml:space="preserve">. </w:t>
      </w:r>
      <w:r w:rsidR="00C427CE" w:rsidRPr="00126058">
        <w:rPr>
          <w:color w:val="000000" w:themeColor="text1"/>
          <w:sz w:val="28"/>
          <w:szCs w:val="28"/>
          <w:lang w:val="vi-VN"/>
        </w:rPr>
        <w:t xml:space="preserve"> </w:t>
      </w:r>
    </w:p>
    <w:p w:rsidR="00493B64" w:rsidRPr="00126058" w:rsidRDefault="00C427CE" w:rsidP="002D710C">
      <w:pPr>
        <w:pStyle w:val="NormalWeb"/>
        <w:shd w:val="clear" w:color="auto" w:fill="FFFFFF"/>
        <w:adjustRightInd w:val="0"/>
        <w:snapToGrid w:val="0"/>
        <w:spacing w:before="0" w:beforeAutospacing="0" w:after="0" w:afterAutospacing="0" w:line="360" w:lineRule="auto"/>
        <w:ind w:firstLine="709"/>
        <w:jc w:val="both"/>
        <w:rPr>
          <w:color w:val="000000" w:themeColor="text1"/>
          <w:sz w:val="28"/>
          <w:szCs w:val="28"/>
        </w:rPr>
      </w:pPr>
      <w:r w:rsidRPr="00126058">
        <w:rPr>
          <w:color w:val="000000" w:themeColor="text1"/>
          <w:sz w:val="28"/>
          <w:szCs w:val="28"/>
          <w:lang w:val="vi-VN"/>
        </w:rPr>
        <w:t>Không chỉ vậy, v</w:t>
      </w:r>
      <w:r w:rsidR="00493B64" w:rsidRPr="00126058">
        <w:rPr>
          <w:color w:val="000000" w:themeColor="text1"/>
          <w:sz w:val="28"/>
          <w:szCs w:val="28"/>
          <w:lang w:val="vi-VN"/>
        </w:rPr>
        <w:t xml:space="preserve">iệc tham gia các điều ước </w:t>
      </w:r>
      <w:proofErr w:type="spellStart"/>
      <w:r w:rsidR="00493B64" w:rsidRPr="00126058">
        <w:rPr>
          <w:color w:val="000000" w:themeColor="text1"/>
          <w:sz w:val="28"/>
          <w:szCs w:val="28"/>
        </w:rPr>
        <w:t>quốc</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tế</w:t>
      </w:r>
      <w:proofErr w:type="spellEnd"/>
      <w:r w:rsidR="00493B64" w:rsidRPr="00126058">
        <w:rPr>
          <w:color w:val="000000" w:themeColor="text1"/>
          <w:sz w:val="28"/>
          <w:szCs w:val="28"/>
          <w:lang w:val="vi-VN"/>
        </w:rPr>
        <w:t xml:space="preserve"> nêu trên cũng phù hợp với chủ trương đề ra trong </w:t>
      </w:r>
      <w:proofErr w:type="spellStart"/>
      <w:r w:rsidR="00493B64" w:rsidRPr="00126058">
        <w:rPr>
          <w:color w:val="000000" w:themeColor="text1"/>
          <w:sz w:val="28"/>
          <w:szCs w:val="28"/>
        </w:rPr>
        <w:t>Văn</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kiện</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Đại</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hội</w:t>
      </w:r>
      <w:proofErr w:type="spellEnd"/>
      <w:r w:rsidR="00493B64" w:rsidRPr="00126058">
        <w:rPr>
          <w:color w:val="000000" w:themeColor="text1"/>
          <w:sz w:val="28"/>
          <w:szCs w:val="28"/>
        </w:rPr>
        <w:t xml:space="preserve"> XIII </w:t>
      </w:r>
      <w:proofErr w:type="spellStart"/>
      <w:r w:rsidR="00493B64" w:rsidRPr="00126058">
        <w:rPr>
          <w:color w:val="000000" w:themeColor="text1"/>
          <w:sz w:val="28"/>
          <w:szCs w:val="28"/>
        </w:rPr>
        <w:t>của</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Đảng</w:t>
      </w:r>
      <w:proofErr w:type="spellEnd"/>
      <w:r w:rsidR="00493B64" w:rsidRPr="00126058">
        <w:rPr>
          <w:color w:val="000000" w:themeColor="text1"/>
          <w:sz w:val="28"/>
          <w:szCs w:val="28"/>
          <w:lang w:val="vi-VN"/>
        </w:rPr>
        <w:t>. T</w:t>
      </w:r>
      <w:proofErr w:type="spellStart"/>
      <w:r w:rsidR="00493B64" w:rsidRPr="00126058">
        <w:rPr>
          <w:color w:val="000000" w:themeColor="text1"/>
          <w:sz w:val="28"/>
          <w:szCs w:val="28"/>
        </w:rPr>
        <w:t>rên</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cơ</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sở</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tổng</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kết</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thực</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tiễn</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hình</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thành</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phát</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triển</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các</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quan</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điểm</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của</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Đảng</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về</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quyền</w:t>
      </w:r>
      <w:proofErr w:type="spellEnd"/>
      <w:r w:rsidR="00493B64" w:rsidRPr="00126058">
        <w:rPr>
          <w:color w:val="000000" w:themeColor="text1"/>
          <w:sz w:val="28"/>
          <w:szCs w:val="28"/>
        </w:rPr>
        <w:t xml:space="preserve"> con </w:t>
      </w:r>
      <w:proofErr w:type="spellStart"/>
      <w:r w:rsidR="00493B64" w:rsidRPr="00126058">
        <w:rPr>
          <w:color w:val="000000" w:themeColor="text1"/>
          <w:sz w:val="28"/>
          <w:szCs w:val="28"/>
        </w:rPr>
        <w:t>người</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trong</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thời</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kỳ</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đổi</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mới</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Văn</w:t>
      </w:r>
      <w:proofErr w:type="spellEnd"/>
      <w:r w:rsidR="00493B64" w:rsidRPr="00126058">
        <w:rPr>
          <w:color w:val="000000" w:themeColor="text1"/>
          <w:sz w:val="28"/>
          <w:szCs w:val="28"/>
          <w:lang w:val="vi-VN"/>
        </w:rPr>
        <w:t xml:space="preserve"> kiện </w:t>
      </w:r>
      <w:proofErr w:type="spellStart"/>
      <w:r w:rsidR="00493B64" w:rsidRPr="00126058">
        <w:rPr>
          <w:color w:val="000000" w:themeColor="text1"/>
          <w:sz w:val="28"/>
          <w:szCs w:val="28"/>
        </w:rPr>
        <w:t>đã</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đề</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ra</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những</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chủ</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trương</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đúng</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đắn</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cho</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việc</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giải</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quyết</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vấn</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đề</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quyền</w:t>
      </w:r>
      <w:proofErr w:type="spellEnd"/>
      <w:r w:rsidR="00493B64" w:rsidRPr="00126058">
        <w:rPr>
          <w:color w:val="000000" w:themeColor="text1"/>
          <w:sz w:val="28"/>
          <w:szCs w:val="28"/>
        </w:rPr>
        <w:t xml:space="preserve"> con </w:t>
      </w:r>
      <w:proofErr w:type="spellStart"/>
      <w:r w:rsidR="00493B64" w:rsidRPr="00126058">
        <w:rPr>
          <w:color w:val="000000" w:themeColor="text1"/>
          <w:sz w:val="28"/>
          <w:szCs w:val="28"/>
        </w:rPr>
        <w:t>người</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trong</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thời</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gian</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tới</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trong</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đó</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nhấn</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mạnh</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Tích</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cực</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chủ</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động</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giải</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quyết</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những</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vấn</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đề</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quyền</w:t>
      </w:r>
      <w:proofErr w:type="spellEnd"/>
      <w:r w:rsidR="00493B64" w:rsidRPr="00126058">
        <w:rPr>
          <w:color w:val="000000" w:themeColor="text1"/>
          <w:sz w:val="28"/>
          <w:szCs w:val="28"/>
        </w:rPr>
        <w:t xml:space="preserve"> con </w:t>
      </w:r>
      <w:proofErr w:type="spellStart"/>
      <w:r w:rsidR="00493B64" w:rsidRPr="00126058">
        <w:rPr>
          <w:color w:val="000000" w:themeColor="text1"/>
          <w:sz w:val="28"/>
          <w:szCs w:val="28"/>
        </w:rPr>
        <w:t>người</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mới</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nảy</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sinh</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trong</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thực</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tiễn</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Nghiên</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cứu</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xem</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xét</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khả</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năng</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gia</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nhập</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đối</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với</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Công</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ước</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của</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Liên</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Hợp</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quốc</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về</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bảo</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vệ</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quyền</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của</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tất</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cả</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những</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00493B64" w:rsidRPr="00126058">
        <w:rPr>
          <w:color w:val="000000" w:themeColor="text1"/>
          <w:sz w:val="28"/>
          <w:szCs w:val="28"/>
        </w:rPr>
        <w:t xml:space="preserve"> </w:t>
      </w:r>
      <w:proofErr w:type="spellStart"/>
      <w:r w:rsidR="00493B64" w:rsidRPr="00126058">
        <w:rPr>
          <w:color w:val="000000" w:themeColor="text1"/>
          <w:sz w:val="28"/>
          <w:szCs w:val="28"/>
        </w:rPr>
        <w:t>và</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các</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thành</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viên</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gia</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đình</w:t>
      </w:r>
      <w:proofErr w:type="spellEnd"/>
      <w:r w:rsidR="00493B64" w:rsidRPr="00126058">
        <w:rPr>
          <w:color w:val="000000" w:themeColor="text1"/>
          <w:sz w:val="28"/>
          <w:szCs w:val="28"/>
        </w:rPr>
        <w:t xml:space="preserve"> </w:t>
      </w:r>
      <w:proofErr w:type="spellStart"/>
      <w:r w:rsidR="00493B64" w:rsidRPr="00126058">
        <w:rPr>
          <w:color w:val="000000" w:themeColor="text1"/>
          <w:sz w:val="28"/>
          <w:szCs w:val="28"/>
        </w:rPr>
        <w:t>họ</w:t>
      </w:r>
      <w:proofErr w:type="spellEnd"/>
      <w:r w:rsidR="00493B64" w:rsidRPr="00126058">
        <w:rPr>
          <w:color w:val="000000" w:themeColor="text1"/>
          <w:sz w:val="28"/>
          <w:szCs w:val="28"/>
        </w:rPr>
        <w:t>.</w:t>
      </w:r>
    </w:p>
    <w:p w:rsidR="00493B64" w:rsidRPr="00126058" w:rsidRDefault="00493B64" w:rsidP="002D710C">
      <w:pPr>
        <w:pStyle w:val="NormalWeb"/>
        <w:shd w:val="clear" w:color="auto" w:fill="FFFFFF"/>
        <w:adjustRightInd w:val="0"/>
        <w:snapToGrid w:val="0"/>
        <w:spacing w:before="0" w:beforeAutospacing="0" w:after="0" w:afterAutospacing="0" w:line="360" w:lineRule="auto"/>
        <w:ind w:firstLine="709"/>
        <w:jc w:val="both"/>
        <w:rPr>
          <w:color w:val="000000" w:themeColor="text1"/>
          <w:sz w:val="28"/>
          <w:szCs w:val="28"/>
          <w:lang w:val="vi-VN"/>
        </w:rPr>
      </w:pPr>
      <w:r w:rsidRPr="00126058">
        <w:rPr>
          <w:color w:val="000000" w:themeColor="text1"/>
          <w:sz w:val="28"/>
          <w:szCs w:val="28"/>
          <w:lang w:val="vi-VN"/>
        </w:rPr>
        <w:t xml:space="preserve">Không chỉ dùng lại ở việc tham gia các điều ước quốc tế đa phương ở trên, Nhà nước </w:t>
      </w:r>
      <w:proofErr w:type="spellStart"/>
      <w:r w:rsidRPr="00126058">
        <w:rPr>
          <w:rStyle w:val="Emphasis"/>
          <w:color w:val="000000" w:themeColor="text1"/>
          <w:sz w:val="28"/>
          <w:szCs w:val="28"/>
        </w:rPr>
        <w:t>nên</w:t>
      </w:r>
      <w:proofErr w:type="spellEnd"/>
      <w:r w:rsidRPr="00126058">
        <w:rPr>
          <w:rStyle w:val="Emphasis"/>
          <w:color w:val="000000" w:themeColor="text1"/>
          <w:sz w:val="28"/>
          <w:szCs w:val="28"/>
        </w:rPr>
        <w:t xml:space="preserve"> </w:t>
      </w:r>
      <w:proofErr w:type="spellStart"/>
      <w:r w:rsidRPr="00126058">
        <w:rPr>
          <w:rStyle w:val="Emphasis"/>
          <w:color w:val="000000" w:themeColor="text1"/>
          <w:sz w:val="28"/>
          <w:szCs w:val="28"/>
        </w:rPr>
        <w:t>xem</w:t>
      </w:r>
      <w:proofErr w:type="spellEnd"/>
      <w:r w:rsidRPr="00126058">
        <w:rPr>
          <w:rStyle w:val="Emphasis"/>
          <w:color w:val="000000" w:themeColor="text1"/>
          <w:sz w:val="28"/>
          <w:szCs w:val="28"/>
        </w:rPr>
        <w:t xml:space="preserve"> </w:t>
      </w:r>
      <w:proofErr w:type="spellStart"/>
      <w:r w:rsidRPr="00126058">
        <w:rPr>
          <w:rStyle w:val="Emphasis"/>
          <w:color w:val="000000" w:themeColor="text1"/>
          <w:sz w:val="28"/>
          <w:szCs w:val="28"/>
        </w:rPr>
        <w:t>xét</w:t>
      </w:r>
      <w:proofErr w:type="spellEnd"/>
      <w:r w:rsidRPr="00126058">
        <w:rPr>
          <w:rStyle w:val="Emphasis"/>
          <w:color w:val="000000" w:themeColor="text1"/>
          <w:sz w:val="28"/>
          <w:szCs w:val="28"/>
        </w:rPr>
        <w:t xml:space="preserve"> </w:t>
      </w:r>
      <w:proofErr w:type="spellStart"/>
      <w:r w:rsidRPr="00126058">
        <w:rPr>
          <w:rStyle w:val="Emphasis"/>
          <w:color w:val="000000" w:themeColor="text1"/>
          <w:sz w:val="28"/>
          <w:szCs w:val="28"/>
        </w:rPr>
        <w:t>ký</w:t>
      </w:r>
      <w:proofErr w:type="spellEnd"/>
      <w:r w:rsidRPr="00126058">
        <w:rPr>
          <w:rStyle w:val="Emphasis"/>
          <w:color w:val="000000" w:themeColor="text1"/>
          <w:sz w:val="28"/>
          <w:szCs w:val="28"/>
        </w:rPr>
        <w:t xml:space="preserve"> </w:t>
      </w:r>
      <w:proofErr w:type="spellStart"/>
      <w:r w:rsidRPr="00126058">
        <w:rPr>
          <w:rStyle w:val="Emphasis"/>
          <w:color w:val="000000" w:themeColor="text1"/>
          <w:sz w:val="28"/>
          <w:szCs w:val="28"/>
        </w:rPr>
        <w:t>kết</w:t>
      </w:r>
      <w:proofErr w:type="spellEnd"/>
      <w:r w:rsidRPr="00126058">
        <w:rPr>
          <w:rStyle w:val="Emphasis"/>
          <w:color w:val="000000" w:themeColor="text1"/>
          <w:sz w:val="28"/>
          <w:szCs w:val="28"/>
        </w:rPr>
        <w:t xml:space="preserve"> </w:t>
      </w:r>
      <w:proofErr w:type="spellStart"/>
      <w:r w:rsidRPr="00126058">
        <w:rPr>
          <w:rStyle w:val="Emphasis"/>
          <w:color w:val="000000" w:themeColor="text1"/>
          <w:sz w:val="28"/>
          <w:szCs w:val="28"/>
        </w:rPr>
        <w:t>thêm</w:t>
      </w:r>
      <w:proofErr w:type="spellEnd"/>
      <w:r w:rsidRPr="00126058">
        <w:rPr>
          <w:rStyle w:val="Emphasis"/>
          <w:color w:val="000000" w:themeColor="text1"/>
          <w:sz w:val="28"/>
          <w:szCs w:val="28"/>
        </w:rPr>
        <w:t xml:space="preserve"> </w:t>
      </w:r>
      <w:proofErr w:type="spellStart"/>
      <w:r w:rsidRPr="00126058">
        <w:rPr>
          <w:rStyle w:val="Emphasis"/>
          <w:color w:val="000000" w:themeColor="text1"/>
          <w:sz w:val="28"/>
          <w:szCs w:val="28"/>
        </w:rPr>
        <w:t>điều</w:t>
      </w:r>
      <w:proofErr w:type="spellEnd"/>
      <w:r w:rsidRPr="00126058">
        <w:rPr>
          <w:rStyle w:val="Emphasis"/>
          <w:color w:val="000000" w:themeColor="text1"/>
          <w:sz w:val="28"/>
          <w:szCs w:val="28"/>
        </w:rPr>
        <w:t xml:space="preserve"> </w:t>
      </w:r>
      <w:proofErr w:type="spellStart"/>
      <w:r w:rsidRPr="00126058">
        <w:rPr>
          <w:rStyle w:val="Emphasis"/>
          <w:color w:val="000000" w:themeColor="text1"/>
          <w:sz w:val="28"/>
          <w:szCs w:val="28"/>
        </w:rPr>
        <w:t>ước</w:t>
      </w:r>
      <w:proofErr w:type="spellEnd"/>
      <w:r w:rsidRPr="00126058">
        <w:rPr>
          <w:rStyle w:val="Emphasis"/>
          <w:color w:val="000000" w:themeColor="text1"/>
          <w:sz w:val="28"/>
          <w:szCs w:val="28"/>
        </w:rPr>
        <w:t xml:space="preserve"> </w:t>
      </w:r>
      <w:proofErr w:type="spellStart"/>
      <w:r w:rsidRPr="00126058">
        <w:rPr>
          <w:rStyle w:val="Emphasis"/>
          <w:color w:val="000000" w:themeColor="text1"/>
          <w:sz w:val="28"/>
          <w:szCs w:val="28"/>
        </w:rPr>
        <w:t>quốc</w:t>
      </w:r>
      <w:proofErr w:type="spellEnd"/>
      <w:r w:rsidRPr="00126058">
        <w:rPr>
          <w:rStyle w:val="Emphasis"/>
          <w:color w:val="000000" w:themeColor="text1"/>
          <w:sz w:val="28"/>
          <w:szCs w:val="28"/>
        </w:rPr>
        <w:t xml:space="preserve"> </w:t>
      </w:r>
      <w:proofErr w:type="spellStart"/>
      <w:r w:rsidRPr="00126058">
        <w:rPr>
          <w:rStyle w:val="Emphasis"/>
          <w:color w:val="000000" w:themeColor="text1"/>
          <w:sz w:val="28"/>
          <w:szCs w:val="28"/>
        </w:rPr>
        <w:t>tế</w:t>
      </w:r>
      <w:proofErr w:type="spellEnd"/>
      <w:r w:rsidRPr="00126058">
        <w:rPr>
          <w:rStyle w:val="Emphasis"/>
          <w:color w:val="000000" w:themeColor="text1"/>
          <w:sz w:val="28"/>
          <w:szCs w:val="28"/>
        </w:rPr>
        <w:t xml:space="preserve"> song </w:t>
      </w:r>
      <w:proofErr w:type="spellStart"/>
      <w:r w:rsidRPr="00126058">
        <w:rPr>
          <w:rStyle w:val="Emphasis"/>
          <w:color w:val="000000" w:themeColor="text1"/>
          <w:sz w:val="28"/>
          <w:szCs w:val="28"/>
        </w:rPr>
        <w:t>phương</w:t>
      </w:r>
      <w:proofErr w:type="spellEnd"/>
      <w:r w:rsidRPr="00126058">
        <w:rPr>
          <w:rStyle w:val="Emphasis"/>
          <w:color w:val="000000" w:themeColor="text1"/>
          <w:sz w:val="28"/>
          <w:szCs w:val="28"/>
        </w:rPr>
        <w:t xml:space="preserve"> </w:t>
      </w:r>
      <w:proofErr w:type="spellStart"/>
      <w:r w:rsidRPr="00126058">
        <w:rPr>
          <w:rStyle w:val="Emphasis"/>
          <w:color w:val="000000" w:themeColor="text1"/>
          <w:sz w:val="28"/>
          <w:szCs w:val="28"/>
        </w:rPr>
        <w:t>về</w:t>
      </w:r>
      <w:proofErr w:type="spellEnd"/>
      <w:r w:rsidRPr="00126058">
        <w:rPr>
          <w:rStyle w:val="Emphasis"/>
          <w:color w:val="000000" w:themeColor="text1"/>
          <w:sz w:val="28"/>
          <w:szCs w:val="28"/>
        </w:rPr>
        <w:t xml:space="preserve"> </w:t>
      </w:r>
      <w:proofErr w:type="spellStart"/>
      <w:r w:rsidRPr="00126058">
        <w:rPr>
          <w:rStyle w:val="Emphasis"/>
          <w:color w:val="000000" w:themeColor="text1"/>
          <w:sz w:val="28"/>
          <w:szCs w:val="28"/>
        </w:rPr>
        <w:t>quyền</w:t>
      </w:r>
      <w:proofErr w:type="spellEnd"/>
      <w:r w:rsidRPr="00126058">
        <w:rPr>
          <w:rStyle w:val="Emphasis"/>
          <w:color w:val="000000" w:themeColor="text1"/>
          <w:sz w:val="28"/>
          <w:szCs w:val="28"/>
        </w:rPr>
        <w:t xml:space="preserve"> </w:t>
      </w:r>
      <w:proofErr w:type="spellStart"/>
      <w:r w:rsidRPr="00126058">
        <w:rPr>
          <w:rStyle w:val="Emphasis"/>
          <w:color w:val="000000" w:themeColor="text1"/>
          <w:sz w:val="28"/>
          <w:szCs w:val="28"/>
        </w:rPr>
        <w:t>của</w:t>
      </w:r>
      <w:proofErr w:type="spellEnd"/>
      <w:r w:rsidR="00C53C7C" w:rsidRPr="00126058">
        <w:rPr>
          <w:rStyle w:val="Emphasis"/>
          <w:color w:val="000000" w:themeColor="text1"/>
          <w:sz w:val="28"/>
          <w:szCs w:val="28"/>
        </w:rPr>
        <w:t xml:space="preserve"> </w:t>
      </w:r>
      <w:proofErr w:type="spellStart"/>
      <w:r w:rsidR="00C53C7C" w:rsidRPr="00126058">
        <w:rPr>
          <w:rStyle w:val="Emphasis"/>
          <w:color w:val="000000" w:themeColor="text1"/>
          <w:sz w:val="28"/>
          <w:szCs w:val="28"/>
        </w:rPr>
        <w:t>người</w:t>
      </w:r>
      <w:proofErr w:type="spellEnd"/>
      <w:r w:rsidR="00C53C7C" w:rsidRPr="00126058">
        <w:rPr>
          <w:rStyle w:val="Emphasis"/>
          <w:color w:val="000000" w:themeColor="text1"/>
          <w:sz w:val="28"/>
          <w:szCs w:val="28"/>
        </w:rPr>
        <w:t xml:space="preserve"> LĐDT</w:t>
      </w:r>
      <w:r w:rsidRPr="00126058">
        <w:rPr>
          <w:rStyle w:val="Emphasis"/>
          <w:color w:val="000000" w:themeColor="text1"/>
          <w:sz w:val="28"/>
          <w:szCs w:val="28"/>
        </w:rPr>
        <w:t>.</w:t>
      </w:r>
      <w:r w:rsidRPr="00126058">
        <w:rPr>
          <w:color w:val="000000" w:themeColor="text1"/>
          <w:sz w:val="28"/>
          <w:szCs w:val="28"/>
          <w:lang w:val="vi-VN"/>
        </w:rPr>
        <w:t xml:space="preserve"> Điều này là bởi</w:t>
      </w:r>
      <w:r w:rsidRPr="00126058">
        <w:rPr>
          <w:color w:val="000000" w:themeColor="text1"/>
          <w:sz w:val="28"/>
          <w:szCs w:val="28"/>
        </w:rPr>
        <w:t xml:space="preserve"> ILO </w:t>
      </w:r>
      <w:proofErr w:type="spellStart"/>
      <w:r w:rsidRPr="00126058">
        <w:rPr>
          <w:color w:val="000000" w:themeColor="text1"/>
          <w:sz w:val="28"/>
          <w:szCs w:val="28"/>
        </w:rPr>
        <w:t>không</w:t>
      </w:r>
      <w:proofErr w:type="spellEnd"/>
      <w:r w:rsidRPr="00126058">
        <w:rPr>
          <w:color w:val="000000" w:themeColor="text1"/>
          <w:sz w:val="28"/>
          <w:szCs w:val="28"/>
        </w:rPr>
        <w:t xml:space="preserve"> </w:t>
      </w:r>
      <w:proofErr w:type="spellStart"/>
      <w:r w:rsidRPr="00126058">
        <w:rPr>
          <w:color w:val="000000" w:themeColor="text1"/>
          <w:sz w:val="28"/>
          <w:szCs w:val="28"/>
        </w:rPr>
        <w:t>chỉ</w:t>
      </w:r>
      <w:proofErr w:type="spellEnd"/>
      <w:r w:rsidRPr="00126058">
        <w:rPr>
          <w:color w:val="000000" w:themeColor="text1"/>
          <w:sz w:val="28"/>
          <w:szCs w:val="28"/>
        </w:rPr>
        <w:t xml:space="preserve"> </w:t>
      </w:r>
      <w:proofErr w:type="spellStart"/>
      <w:r w:rsidRPr="00126058">
        <w:rPr>
          <w:color w:val="000000" w:themeColor="text1"/>
          <w:sz w:val="28"/>
          <w:szCs w:val="28"/>
        </w:rPr>
        <w:t>hối</w:t>
      </w:r>
      <w:proofErr w:type="spellEnd"/>
      <w:r w:rsidRPr="00126058">
        <w:rPr>
          <w:color w:val="000000" w:themeColor="text1"/>
          <w:sz w:val="28"/>
          <w:szCs w:val="28"/>
        </w:rPr>
        <w:t xml:space="preserve"> </w:t>
      </w:r>
      <w:proofErr w:type="spellStart"/>
      <w:r w:rsidRPr="00126058">
        <w:rPr>
          <w:color w:val="000000" w:themeColor="text1"/>
          <w:sz w:val="28"/>
          <w:szCs w:val="28"/>
        </w:rPr>
        <w:t>thúc</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tham</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điều</w:t>
      </w:r>
      <w:proofErr w:type="spellEnd"/>
      <w:r w:rsidRPr="00126058">
        <w:rPr>
          <w:color w:val="000000" w:themeColor="text1"/>
          <w:sz w:val="28"/>
          <w:szCs w:val="28"/>
        </w:rPr>
        <w:t xml:space="preserve"> </w:t>
      </w:r>
      <w:proofErr w:type="spellStart"/>
      <w:r w:rsidRPr="00126058">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mà</w:t>
      </w:r>
      <w:proofErr w:type="spellEnd"/>
      <w:r w:rsidRPr="00126058">
        <w:rPr>
          <w:color w:val="000000" w:themeColor="text1"/>
          <w:sz w:val="28"/>
          <w:szCs w:val="28"/>
        </w:rPr>
        <w:t xml:space="preserve"> </w:t>
      </w:r>
      <w:proofErr w:type="spellStart"/>
      <w:r w:rsidRPr="00126058">
        <w:rPr>
          <w:color w:val="000000" w:themeColor="text1"/>
          <w:sz w:val="28"/>
          <w:szCs w:val="28"/>
        </w:rPr>
        <w:t>còn</w:t>
      </w:r>
      <w:proofErr w:type="spellEnd"/>
      <w:r w:rsidRPr="00126058">
        <w:rPr>
          <w:color w:val="000000" w:themeColor="text1"/>
          <w:sz w:val="28"/>
          <w:szCs w:val="28"/>
        </w:rPr>
        <w:t xml:space="preserve"> </w:t>
      </w:r>
      <w:proofErr w:type="spellStart"/>
      <w:r w:rsidRPr="00126058">
        <w:rPr>
          <w:color w:val="000000" w:themeColor="text1"/>
          <w:sz w:val="28"/>
          <w:szCs w:val="28"/>
        </w:rPr>
        <w:t>nhấn</w:t>
      </w:r>
      <w:proofErr w:type="spellEnd"/>
      <w:r w:rsidRPr="00126058">
        <w:rPr>
          <w:color w:val="000000" w:themeColor="text1"/>
          <w:sz w:val="28"/>
          <w:szCs w:val="28"/>
        </w:rPr>
        <w:t xml:space="preserve"> </w:t>
      </w:r>
      <w:proofErr w:type="spellStart"/>
      <w:r w:rsidRPr="00126058">
        <w:rPr>
          <w:color w:val="000000" w:themeColor="text1"/>
          <w:sz w:val="28"/>
          <w:szCs w:val="28"/>
        </w:rPr>
        <w:t>mạnh</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cần</w:t>
      </w:r>
      <w:proofErr w:type="spellEnd"/>
      <w:r w:rsidRPr="00126058">
        <w:rPr>
          <w:color w:val="000000" w:themeColor="text1"/>
          <w:sz w:val="28"/>
          <w:szCs w:val="28"/>
        </w:rPr>
        <w:t xml:space="preserve"> </w:t>
      </w:r>
      <w:proofErr w:type="spellStart"/>
      <w:r w:rsidRPr="00126058">
        <w:rPr>
          <w:color w:val="000000" w:themeColor="text1"/>
          <w:sz w:val="28"/>
          <w:szCs w:val="28"/>
        </w:rPr>
        <w:t>ký</w:t>
      </w:r>
      <w:proofErr w:type="spellEnd"/>
      <w:r w:rsidRPr="00126058">
        <w:rPr>
          <w:color w:val="000000" w:themeColor="text1"/>
          <w:sz w:val="28"/>
          <w:szCs w:val="28"/>
        </w:rPr>
        <w:t xml:space="preserve"> </w:t>
      </w:r>
      <w:proofErr w:type="spellStart"/>
      <w:r w:rsidRPr="00126058">
        <w:rPr>
          <w:color w:val="000000" w:themeColor="text1"/>
          <w:sz w:val="28"/>
          <w:szCs w:val="28"/>
        </w:rPr>
        <w:t>kết</w:t>
      </w:r>
      <w:proofErr w:type="spellEnd"/>
      <w:r w:rsidRPr="00126058">
        <w:rPr>
          <w:color w:val="000000" w:themeColor="text1"/>
          <w:sz w:val="28"/>
          <w:szCs w:val="28"/>
        </w:rPr>
        <w:t xml:space="preserve"> </w:t>
      </w:r>
      <w:proofErr w:type="spellStart"/>
      <w:r w:rsidRPr="00126058">
        <w:rPr>
          <w:color w:val="000000" w:themeColor="text1"/>
          <w:sz w:val="28"/>
          <w:szCs w:val="28"/>
        </w:rPr>
        <w:t>những</w:t>
      </w:r>
      <w:proofErr w:type="spellEnd"/>
      <w:r w:rsidRPr="00126058">
        <w:rPr>
          <w:color w:val="000000" w:themeColor="text1"/>
          <w:sz w:val="28"/>
          <w:szCs w:val="28"/>
        </w:rPr>
        <w:t xml:space="preserve"> </w:t>
      </w:r>
      <w:proofErr w:type="spellStart"/>
      <w:r w:rsidRPr="00126058">
        <w:rPr>
          <w:color w:val="000000" w:themeColor="text1"/>
          <w:sz w:val="28"/>
          <w:szCs w:val="28"/>
        </w:rPr>
        <w:t>điều</w:t>
      </w:r>
      <w:proofErr w:type="spellEnd"/>
      <w:r w:rsidRPr="00126058">
        <w:rPr>
          <w:color w:val="000000" w:themeColor="text1"/>
          <w:sz w:val="28"/>
          <w:szCs w:val="28"/>
        </w:rPr>
        <w:t xml:space="preserve"> </w:t>
      </w:r>
      <w:proofErr w:type="spellStart"/>
      <w:r w:rsidRPr="00126058">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rPr>
        <w:t xml:space="preserve"> song </w:t>
      </w:r>
      <w:proofErr w:type="spellStart"/>
      <w:r w:rsidRPr="00126058">
        <w:rPr>
          <w:color w:val="000000" w:themeColor="text1"/>
          <w:sz w:val="28"/>
          <w:szCs w:val="28"/>
        </w:rPr>
        <w:t>phương</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Tại</w:t>
      </w:r>
      <w:proofErr w:type="spellEnd"/>
      <w:r w:rsidRPr="00126058">
        <w:rPr>
          <w:color w:val="000000" w:themeColor="text1"/>
          <w:sz w:val="28"/>
          <w:szCs w:val="28"/>
        </w:rPr>
        <w:t xml:space="preserve"> </w:t>
      </w:r>
      <w:proofErr w:type="spellStart"/>
      <w:r w:rsidRPr="00126058">
        <w:rPr>
          <w:color w:val="000000" w:themeColor="text1"/>
          <w:sz w:val="28"/>
          <w:szCs w:val="28"/>
        </w:rPr>
        <w:t>cuộc</w:t>
      </w:r>
      <w:proofErr w:type="spellEnd"/>
      <w:r w:rsidRPr="00126058">
        <w:rPr>
          <w:color w:val="000000" w:themeColor="text1"/>
          <w:sz w:val="28"/>
          <w:szCs w:val="28"/>
        </w:rPr>
        <w:t xml:space="preserve"> </w:t>
      </w:r>
      <w:proofErr w:type="spellStart"/>
      <w:r w:rsidRPr="00126058">
        <w:rPr>
          <w:color w:val="000000" w:themeColor="text1"/>
          <w:sz w:val="28"/>
          <w:szCs w:val="28"/>
        </w:rPr>
        <w:t>họp</w:t>
      </w:r>
      <w:proofErr w:type="spellEnd"/>
      <w:r w:rsidRPr="00126058">
        <w:rPr>
          <w:color w:val="000000" w:themeColor="text1"/>
          <w:sz w:val="28"/>
          <w:szCs w:val="28"/>
        </w:rPr>
        <w:t xml:space="preserve"> </w:t>
      </w:r>
      <w:proofErr w:type="spellStart"/>
      <w:r w:rsidRPr="00126058">
        <w:rPr>
          <w:color w:val="000000" w:themeColor="text1"/>
          <w:sz w:val="28"/>
          <w:szCs w:val="28"/>
        </w:rPr>
        <w:t>năm</w:t>
      </w:r>
      <w:proofErr w:type="spellEnd"/>
      <w:r w:rsidRPr="00126058">
        <w:rPr>
          <w:color w:val="000000" w:themeColor="text1"/>
          <w:sz w:val="28"/>
          <w:szCs w:val="28"/>
        </w:rPr>
        <w:t xml:space="preserve"> 1997, </w:t>
      </w:r>
      <w:proofErr w:type="spellStart"/>
      <w:r w:rsidRPr="00126058">
        <w:rPr>
          <w:color w:val="000000" w:themeColor="text1"/>
          <w:sz w:val="28"/>
          <w:szCs w:val="28"/>
        </w:rPr>
        <w:lastRenderedPageBreak/>
        <w:t>Ủy</w:t>
      </w:r>
      <w:proofErr w:type="spellEnd"/>
      <w:r w:rsidRPr="00126058">
        <w:rPr>
          <w:color w:val="000000" w:themeColor="text1"/>
          <w:sz w:val="28"/>
          <w:szCs w:val="28"/>
        </w:rPr>
        <w:t xml:space="preserve"> ban </w:t>
      </w:r>
      <w:proofErr w:type="spellStart"/>
      <w:r w:rsidRPr="00126058">
        <w:rPr>
          <w:color w:val="000000" w:themeColor="text1"/>
          <w:sz w:val="28"/>
          <w:szCs w:val="28"/>
        </w:rPr>
        <w:t>Chuyên</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ba</w:t>
      </w:r>
      <w:proofErr w:type="spellEnd"/>
      <w:r w:rsidRPr="00126058">
        <w:rPr>
          <w:color w:val="000000" w:themeColor="text1"/>
          <w:sz w:val="28"/>
          <w:szCs w:val="28"/>
        </w:rPr>
        <w:t xml:space="preserve"> </w:t>
      </w:r>
      <w:proofErr w:type="spellStart"/>
      <w:r w:rsidRPr="00126058">
        <w:rPr>
          <w:color w:val="000000" w:themeColor="text1"/>
          <w:sz w:val="28"/>
          <w:szCs w:val="28"/>
        </w:rPr>
        <w:t>bên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ILO </w:t>
      </w:r>
      <w:proofErr w:type="spellStart"/>
      <w:r w:rsidRPr="00126058">
        <w:rPr>
          <w:color w:val="000000" w:themeColor="text1"/>
          <w:sz w:val="28"/>
          <w:szCs w:val="28"/>
        </w:rPr>
        <w:t>dã</w:t>
      </w:r>
      <w:proofErr w:type="spellEnd"/>
      <w:r w:rsidRPr="00126058">
        <w:rPr>
          <w:color w:val="000000" w:themeColor="text1"/>
          <w:sz w:val="28"/>
          <w:szCs w:val="28"/>
        </w:rPr>
        <w:t xml:space="preserve"> </w:t>
      </w:r>
      <w:proofErr w:type="spellStart"/>
      <w:r w:rsidRPr="00126058">
        <w:rPr>
          <w:color w:val="000000" w:themeColor="text1"/>
          <w:sz w:val="28"/>
          <w:szCs w:val="28"/>
        </w:rPr>
        <w:t>chỉ</w:t>
      </w:r>
      <w:proofErr w:type="spellEnd"/>
      <w:r w:rsidRPr="00126058">
        <w:rPr>
          <w:color w:val="000000" w:themeColor="text1"/>
          <w:sz w:val="28"/>
          <w:szCs w:val="28"/>
        </w:rPr>
        <w:t xml:space="preserve"> </w:t>
      </w:r>
      <w:proofErr w:type="spellStart"/>
      <w:r w:rsidRPr="00126058">
        <w:rPr>
          <w:color w:val="000000" w:themeColor="text1"/>
          <w:sz w:val="28"/>
          <w:szCs w:val="28"/>
        </w:rPr>
        <w:t>ra</w:t>
      </w:r>
      <w:proofErr w:type="spellEnd"/>
      <w:r w:rsidRPr="00126058">
        <w:rPr>
          <w:color w:val="000000" w:themeColor="text1"/>
          <w:sz w:val="28"/>
          <w:szCs w:val="28"/>
        </w:rPr>
        <w:t xml:space="preserve"> </w:t>
      </w:r>
      <w:proofErr w:type="spellStart"/>
      <w:r w:rsidRPr="00126058">
        <w:rPr>
          <w:color w:val="000000" w:themeColor="text1"/>
          <w:sz w:val="28"/>
          <w:szCs w:val="28"/>
        </w:rPr>
        <w:t>những</w:t>
      </w:r>
      <w:proofErr w:type="spellEnd"/>
      <w:r w:rsidRPr="00126058">
        <w:rPr>
          <w:color w:val="000000" w:themeColor="text1"/>
          <w:sz w:val="28"/>
          <w:szCs w:val="28"/>
        </w:rPr>
        <w:t xml:space="preserve"> </w:t>
      </w:r>
      <w:proofErr w:type="spellStart"/>
      <w:r w:rsidRPr="00126058">
        <w:rPr>
          <w:color w:val="000000" w:themeColor="text1"/>
          <w:sz w:val="28"/>
          <w:szCs w:val="28"/>
        </w:rPr>
        <w:t>thách</w:t>
      </w:r>
      <w:proofErr w:type="spellEnd"/>
      <w:r w:rsidRPr="00126058">
        <w:rPr>
          <w:color w:val="000000" w:themeColor="text1"/>
          <w:sz w:val="28"/>
          <w:szCs w:val="28"/>
        </w:rPr>
        <w:t xml:space="preserve"> </w:t>
      </w:r>
      <w:proofErr w:type="spellStart"/>
      <w:r w:rsidRPr="00126058">
        <w:rPr>
          <w:color w:val="000000" w:themeColor="text1"/>
          <w:sz w:val="28"/>
          <w:szCs w:val="28"/>
        </w:rPr>
        <w:t>thức</w:t>
      </w:r>
      <w:proofErr w:type="spellEnd"/>
      <w:r w:rsidRPr="00126058">
        <w:rPr>
          <w:color w:val="000000" w:themeColor="text1"/>
          <w:sz w:val="28"/>
          <w:szCs w:val="28"/>
        </w:rPr>
        <w:t xml:space="preserve"> </w:t>
      </w:r>
      <w:proofErr w:type="spellStart"/>
      <w:r w:rsidRPr="00126058">
        <w:rPr>
          <w:color w:val="000000" w:themeColor="text1"/>
          <w:sz w:val="28"/>
          <w:szCs w:val="28"/>
        </w:rPr>
        <w:t>đối</w:t>
      </w:r>
      <w:proofErr w:type="spellEnd"/>
      <w:r w:rsidRPr="00126058">
        <w:rPr>
          <w:color w:val="000000" w:themeColor="text1"/>
          <w:sz w:val="28"/>
          <w:szCs w:val="28"/>
        </w:rPr>
        <w:t xml:space="preserve"> </w:t>
      </w:r>
      <w:proofErr w:type="spellStart"/>
      <w:r w:rsidRPr="00126058">
        <w:rPr>
          <w:color w:val="000000" w:themeColor="text1"/>
          <w:sz w:val="28"/>
          <w:szCs w:val="28"/>
        </w:rPr>
        <w:t>với</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theo</w:t>
      </w:r>
      <w:proofErr w:type="spellEnd"/>
      <w:r w:rsidRPr="00126058">
        <w:rPr>
          <w:color w:val="000000" w:themeColor="text1"/>
          <w:sz w:val="28"/>
          <w:szCs w:val="28"/>
        </w:rPr>
        <w:t xml:space="preserve"> </w:t>
      </w:r>
      <w:proofErr w:type="spellStart"/>
      <w:r w:rsidRPr="00126058">
        <w:rPr>
          <w:color w:val="000000" w:themeColor="text1"/>
          <w:sz w:val="28"/>
          <w:szCs w:val="28"/>
        </w:rPr>
        <w:t>đó</w:t>
      </w:r>
      <w:proofErr w:type="spellEnd"/>
      <w:r w:rsidRPr="00126058">
        <w:rPr>
          <w:color w:val="000000" w:themeColor="text1"/>
          <w:sz w:val="28"/>
          <w:szCs w:val="28"/>
        </w:rPr>
        <w:t xml:space="preserve">, </w:t>
      </w:r>
      <w:proofErr w:type="spellStart"/>
      <w:r w:rsidRPr="00126058">
        <w:rPr>
          <w:color w:val="000000" w:themeColor="text1"/>
          <w:sz w:val="28"/>
          <w:szCs w:val="28"/>
        </w:rPr>
        <w:t>ngoài</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tham</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điều</w:t>
      </w:r>
      <w:proofErr w:type="spellEnd"/>
      <w:r w:rsidRPr="00126058">
        <w:rPr>
          <w:color w:val="000000" w:themeColor="text1"/>
          <w:sz w:val="28"/>
          <w:szCs w:val="28"/>
        </w:rPr>
        <w:t xml:space="preserve"> </w:t>
      </w:r>
      <w:proofErr w:type="spellStart"/>
      <w:r w:rsidRPr="00126058">
        <w:rPr>
          <w:color w:val="000000" w:themeColor="text1"/>
          <w:sz w:val="28"/>
          <w:szCs w:val="28"/>
        </w:rPr>
        <w:t>ước</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rPr>
        <w:t xml:space="preserve"> </w:t>
      </w:r>
      <w:proofErr w:type="spellStart"/>
      <w:r w:rsidRPr="00126058">
        <w:rPr>
          <w:color w:val="000000" w:themeColor="text1"/>
          <w:sz w:val="28"/>
          <w:szCs w:val="28"/>
        </w:rPr>
        <w:t>đa</w:t>
      </w:r>
      <w:proofErr w:type="spellEnd"/>
      <w:r w:rsidRPr="00126058">
        <w:rPr>
          <w:color w:val="000000" w:themeColor="text1"/>
          <w:sz w:val="28"/>
          <w:szCs w:val="28"/>
        </w:rPr>
        <w:t xml:space="preserve"> </w:t>
      </w:r>
      <w:proofErr w:type="spellStart"/>
      <w:r w:rsidRPr="00126058">
        <w:rPr>
          <w:color w:val="000000" w:themeColor="text1"/>
          <w:sz w:val="28"/>
          <w:szCs w:val="28"/>
        </w:rPr>
        <w:t>phương</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cần</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những</w:t>
      </w:r>
      <w:proofErr w:type="spellEnd"/>
      <w:r w:rsidRPr="00126058">
        <w:rPr>
          <w:color w:val="000000" w:themeColor="text1"/>
          <w:sz w:val="28"/>
          <w:szCs w:val="28"/>
        </w:rPr>
        <w:t xml:space="preserve"> </w:t>
      </w:r>
      <w:proofErr w:type="spellStart"/>
      <w:r w:rsidRPr="00126058">
        <w:rPr>
          <w:color w:val="000000" w:themeColor="text1"/>
          <w:sz w:val="28"/>
          <w:szCs w:val="28"/>
        </w:rPr>
        <w:t>thỏa</w:t>
      </w:r>
      <w:proofErr w:type="spellEnd"/>
      <w:r w:rsidRPr="00126058">
        <w:rPr>
          <w:color w:val="000000" w:themeColor="text1"/>
          <w:sz w:val="28"/>
          <w:szCs w:val="28"/>
        </w:rPr>
        <w:t xml:space="preserve"> </w:t>
      </w:r>
      <w:proofErr w:type="spellStart"/>
      <w:r w:rsidRPr="00126058">
        <w:rPr>
          <w:color w:val="000000" w:themeColor="text1"/>
          <w:sz w:val="28"/>
          <w:szCs w:val="28"/>
        </w:rPr>
        <w:t>thuận</w:t>
      </w:r>
      <w:proofErr w:type="spellEnd"/>
      <w:r w:rsidRPr="00126058">
        <w:rPr>
          <w:color w:val="000000" w:themeColor="text1"/>
          <w:sz w:val="28"/>
          <w:szCs w:val="28"/>
        </w:rPr>
        <w:t xml:space="preserve"> song </w:t>
      </w:r>
      <w:proofErr w:type="spellStart"/>
      <w:r w:rsidRPr="00126058">
        <w:rPr>
          <w:color w:val="000000" w:themeColor="text1"/>
          <w:sz w:val="28"/>
          <w:szCs w:val="28"/>
        </w:rPr>
        <w:t>phương</w:t>
      </w:r>
      <w:proofErr w:type="spellEnd"/>
      <w:r w:rsidRPr="00126058">
        <w:rPr>
          <w:color w:val="000000" w:themeColor="text1"/>
          <w:sz w:val="28"/>
          <w:szCs w:val="28"/>
        </w:rPr>
        <w:t>.</w:t>
      </w:r>
      <w:r w:rsidRPr="00126058">
        <w:rPr>
          <w:color w:val="000000" w:themeColor="text1"/>
          <w:sz w:val="28"/>
          <w:szCs w:val="28"/>
          <w:lang w:val="vi-VN"/>
        </w:rPr>
        <w:t xml:space="preserve"> Trong thực tế,</w:t>
      </w:r>
      <w:r w:rsidRPr="00126058">
        <w:rPr>
          <w:color w:val="000000" w:themeColor="text1"/>
          <w:sz w:val="28"/>
          <w:szCs w:val="28"/>
        </w:rPr>
        <w:t xml:space="preserve"> </w:t>
      </w:r>
      <w:proofErr w:type="spellStart"/>
      <w:r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số</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lang w:val="vi-VN"/>
        </w:rPr>
        <w:t xml:space="preserve"> ASEAN có hoàn cảnh giống Việt Nam </w:t>
      </w:r>
      <w:proofErr w:type="spellStart"/>
      <w:r w:rsidRPr="00126058">
        <w:rPr>
          <w:color w:val="000000" w:themeColor="text1"/>
          <w:sz w:val="28"/>
          <w:szCs w:val="28"/>
        </w:rPr>
        <w:t>đã</w:t>
      </w:r>
      <w:proofErr w:type="spellEnd"/>
      <w:r w:rsidRPr="00126058">
        <w:rPr>
          <w:color w:val="000000" w:themeColor="text1"/>
          <w:sz w:val="28"/>
          <w:szCs w:val="28"/>
        </w:rPr>
        <w:t xml:space="preserve"> </w:t>
      </w:r>
      <w:proofErr w:type="spellStart"/>
      <w:r w:rsidRPr="00126058">
        <w:rPr>
          <w:color w:val="000000" w:themeColor="text1"/>
          <w:sz w:val="28"/>
          <w:szCs w:val="28"/>
        </w:rPr>
        <w:t>ký</w:t>
      </w:r>
      <w:proofErr w:type="spellEnd"/>
      <w:r w:rsidRPr="00126058">
        <w:rPr>
          <w:color w:val="000000" w:themeColor="text1"/>
          <w:sz w:val="28"/>
          <w:szCs w:val="28"/>
        </w:rPr>
        <w:t xml:space="preserve"> </w:t>
      </w:r>
      <w:proofErr w:type="spellStart"/>
      <w:r w:rsidRPr="00126058">
        <w:rPr>
          <w:color w:val="000000" w:themeColor="text1"/>
          <w:sz w:val="28"/>
          <w:szCs w:val="28"/>
        </w:rPr>
        <w:t>kết</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thỏa</w:t>
      </w:r>
      <w:proofErr w:type="spellEnd"/>
      <w:r w:rsidRPr="00126058">
        <w:rPr>
          <w:color w:val="000000" w:themeColor="text1"/>
          <w:sz w:val="28"/>
          <w:szCs w:val="28"/>
        </w:rPr>
        <w:t xml:space="preserve"> </w:t>
      </w:r>
      <w:proofErr w:type="spellStart"/>
      <w:r w:rsidRPr="00126058">
        <w:rPr>
          <w:color w:val="000000" w:themeColor="text1"/>
          <w:sz w:val="28"/>
          <w:szCs w:val="28"/>
        </w:rPr>
        <w:t>thuận</w:t>
      </w:r>
      <w:proofErr w:type="spellEnd"/>
      <w:r w:rsidRPr="00126058">
        <w:rPr>
          <w:color w:val="000000" w:themeColor="text1"/>
          <w:sz w:val="28"/>
          <w:szCs w:val="28"/>
        </w:rPr>
        <w:t xml:space="preserve"> song </w:t>
      </w:r>
      <w:proofErr w:type="spellStart"/>
      <w:r w:rsidRPr="00126058">
        <w:rPr>
          <w:color w:val="000000" w:themeColor="text1"/>
          <w:sz w:val="28"/>
          <w:szCs w:val="28"/>
        </w:rPr>
        <w:t>phương</w:t>
      </w:r>
      <w:proofErr w:type="spellEnd"/>
      <w:r w:rsidRPr="00126058">
        <w:rPr>
          <w:color w:val="000000" w:themeColor="text1"/>
          <w:sz w:val="28"/>
          <w:szCs w:val="28"/>
          <w:lang w:val="vi-VN"/>
        </w:rPr>
        <w:t xml:space="preserve"> để tăng cường bảo vệ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của nước mình,</w:t>
      </w:r>
      <w:r w:rsidRPr="00126058">
        <w:rPr>
          <w:color w:val="000000" w:themeColor="text1"/>
          <w:sz w:val="28"/>
          <w:szCs w:val="28"/>
        </w:rPr>
        <w:t xml:space="preserve"> </w:t>
      </w:r>
      <w:proofErr w:type="spellStart"/>
      <w:r w:rsidRPr="00126058">
        <w:rPr>
          <w:color w:val="000000" w:themeColor="text1"/>
          <w:sz w:val="28"/>
          <w:szCs w:val="28"/>
        </w:rPr>
        <w:t>như</w:t>
      </w:r>
      <w:proofErr w:type="spellEnd"/>
      <w:r w:rsidRPr="00126058">
        <w:rPr>
          <w:color w:val="000000" w:themeColor="text1"/>
          <w:sz w:val="28"/>
          <w:szCs w:val="28"/>
        </w:rPr>
        <w:t>: Philippines (</w:t>
      </w:r>
      <w:proofErr w:type="spellStart"/>
      <w:r w:rsidRPr="00126058">
        <w:rPr>
          <w:color w:val="000000" w:themeColor="text1"/>
          <w:sz w:val="28"/>
          <w:szCs w:val="28"/>
        </w:rPr>
        <w:t>đã</w:t>
      </w:r>
      <w:proofErr w:type="spellEnd"/>
      <w:r w:rsidRPr="00126058">
        <w:rPr>
          <w:color w:val="000000" w:themeColor="text1"/>
          <w:sz w:val="28"/>
          <w:szCs w:val="28"/>
        </w:rPr>
        <w:t xml:space="preserve"> </w:t>
      </w:r>
      <w:proofErr w:type="spellStart"/>
      <w:r w:rsidRPr="00126058">
        <w:rPr>
          <w:color w:val="000000" w:themeColor="text1"/>
          <w:sz w:val="28"/>
          <w:szCs w:val="28"/>
        </w:rPr>
        <w:t>ký</w:t>
      </w:r>
      <w:proofErr w:type="spellEnd"/>
      <w:r w:rsidRPr="00126058">
        <w:rPr>
          <w:color w:val="000000" w:themeColor="text1"/>
          <w:sz w:val="28"/>
          <w:szCs w:val="28"/>
        </w:rPr>
        <w:t xml:space="preserve"> </w:t>
      </w:r>
      <w:proofErr w:type="spellStart"/>
      <w:r w:rsidRPr="00126058">
        <w:rPr>
          <w:color w:val="000000" w:themeColor="text1"/>
          <w:sz w:val="28"/>
          <w:szCs w:val="28"/>
        </w:rPr>
        <w:t>hiệp</w:t>
      </w:r>
      <w:proofErr w:type="spellEnd"/>
      <w:r w:rsidRPr="00126058">
        <w:rPr>
          <w:color w:val="000000" w:themeColor="text1"/>
          <w:sz w:val="28"/>
          <w:szCs w:val="28"/>
        </w:rPr>
        <w:t xml:space="preserve"> </w:t>
      </w:r>
      <w:proofErr w:type="spellStart"/>
      <w:r w:rsidRPr="00126058">
        <w:rPr>
          <w:color w:val="000000" w:themeColor="text1"/>
          <w:sz w:val="28"/>
          <w:szCs w:val="28"/>
        </w:rPr>
        <w:t>định</w:t>
      </w:r>
      <w:proofErr w:type="spellEnd"/>
      <w:r w:rsidRPr="00126058">
        <w:rPr>
          <w:color w:val="000000" w:themeColor="text1"/>
          <w:sz w:val="28"/>
          <w:szCs w:val="28"/>
        </w:rPr>
        <w:t xml:space="preserve"> song </w:t>
      </w:r>
      <w:proofErr w:type="spellStart"/>
      <w:r w:rsidRPr="00126058">
        <w:rPr>
          <w:color w:val="000000" w:themeColor="text1"/>
          <w:sz w:val="28"/>
          <w:szCs w:val="28"/>
        </w:rPr>
        <w:t>phương</w:t>
      </w:r>
      <w:proofErr w:type="spellEnd"/>
      <w:r w:rsidRPr="00126058">
        <w:rPr>
          <w:color w:val="000000" w:themeColor="text1"/>
          <w:sz w:val="28"/>
          <w:szCs w:val="28"/>
        </w:rPr>
        <w:t xml:space="preserve"> </w:t>
      </w:r>
      <w:proofErr w:type="spellStart"/>
      <w:r w:rsidRPr="00126058">
        <w:rPr>
          <w:color w:val="000000" w:themeColor="text1"/>
          <w:sz w:val="28"/>
          <w:szCs w:val="28"/>
        </w:rPr>
        <w:t>với</w:t>
      </w:r>
      <w:proofErr w:type="spellEnd"/>
      <w:r w:rsidRPr="00126058">
        <w:rPr>
          <w:color w:val="000000" w:themeColor="text1"/>
          <w:sz w:val="28"/>
          <w:szCs w:val="28"/>
        </w:rPr>
        <w:t xml:space="preserve"> Malaysia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tiêu</w:t>
      </w:r>
      <w:proofErr w:type="spellEnd"/>
      <w:r w:rsidRPr="00126058">
        <w:rPr>
          <w:color w:val="000000" w:themeColor="text1"/>
          <w:sz w:val="28"/>
          <w:szCs w:val="28"/>
        </w:rPr>
        <w:t xml:space="preserve"> </w:t>
      </w:r>
      <w:proofErr w:type="spellStart"/>
      <w:r w:rsidRPr="00126058">
        <w:rPr>
          <w:color w:val="000000" w:themeColor="text1"/>
          <w:sz w:val="28"/>
          <w:szCs w:val="28"/>
        </w:rPr>
        <w:t>chuẩn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r w:rsidR="000532FC" w:rsidRPr="00126058">
        <w:rPr>
          <w:color w:val="000000" w:themeColor="text1"/>
          <w:sz w:val="28"/>
          <w:szCs w:val="28"/>
        </w:rPr>
        <w:t>HĐLĐ</w:t>
      </w:r>
      <w:r w:rsidRPr="00126058">
        <w:rPr>
          <w:color w:val="000000" w:themeColor="text1"/>
          <w:sz w:val="28"/>
          <w:szCs w:val="28"/>
        </w:rPr>
        <w:t xml:space="preserve"> </w:t>
      </w:r>
      <w:proofErr w:type="spellStart"/>
      <w:r w:rsidRPr="00126058">
        <w:rPr>
          <w:color w:val="000000" w:themeColor="text1"/>
          <w:sz w:val="28"/>
          <w:szCs w:val="28"/>
        </w:rPr>
        <w:t>cho</w:t>
      </w:r>
      <w:proofErr w:type="spellEnd"/>
      <w:r w:rsidRPr="00126058">
        <w:rPr>
          <w:color w:val="000000" w:themeColor="text1"/>
          <w:sz w:val="28"/>
          <w:szCs w:val="28"/>
        </w:rPr>
        <w:t xml:space="preserve"> </w:t>
      </w:r>
      <w:r w:rsidR="00F13EF5" w:rsidRPr="00126058">
        <w:rPr>
          <w:color w:val="000000" w:themeColor="text1"/>
          <w:sz w:val="28"/>
          <w:szCs w:val="28"/>
          <w:lang w:val="vi-VN"/>
        </w:rPr>
        <w:t xml:space="preserve">NLĐ </w:t>
      </w:r>
      <w:r w:rsidRPr="00126058">
        <w:rPr>
          <w:color w:val="000000" w:themeColor="text1"/>
          <w:sz w:val="28"/>
          <w:szCs w:val="28"/>
        </w:rPr>
        <w:t xml:space="preserve">Philippines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giúp</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đình</w:t>
      </w:r>
      <w:proofErr w:type="spellEnd"/>
      <w:r w:rsidRPr="00126058">
        <w:rPr>
          <w:color w:val="000000" w:themeColor="text1"/>
          <w:sz w:val="28"/>
          <w:szCs w:val="28"/>
        </w:rPr>
        <w:t xml:space="preserve">; </w:t>
      </w:r>
      <w:proofErr w:type="spellStart"/>
      <w:r w:rsidRPr="00126058">
        <w:rPr>
          <w:color w:val="000000" w:themeColor="text1"/>
          <w:sz w:val="28"/>
          <w:szCs w:val="28"/>
        </w:rPr>
        <w:t>với</w:t>
      </w:r>
      <w:proofErr w:type="spellEnd"/>
      <w:r w:rsidRPr="00126058">
        <w:rPr>
          <w:color w:val="000000" w:themeColor="text1"/>
          <w:sz w:val="28"/>
          <w:szCs w:val="28"/>
        </w:rPr>
        <w:t xml:space="preserve"> </w:t>
      </w:r>
      <w:proofErr w:type="spellStart"/>
      <w:r w:rsidRPr="00126058">
        <w:rPr>
          <w:color w:val="000000" w:themeColor="text1"/>
          <w:sz w:val="28"/>
          <w:szCs w:val="28"/>
        </w:rPr>
        <w:t>Thái</w:t>
      </w:r>
      <w:proofErr w:type="spellEnd"/>
      <w:r w:rsidRPr="00126058">
        <w:rPr>
          <w:color w:val="000000" w:themeColor="text1"/>
          <w:sz w:val="28"/>
          <w:szCs w:val="28"/>
        </w:rPr>
        <w:t xml:space="preserve"> Lan, Australia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chống</w:t>
      </w:r>
      <w:proofErr w:type="spellEnd"/>
      <w:r w:rsidRPr="00126058">
        <w:rPr>
          <w:color w:val="000000" w:themeColor="text1"/>
          <w:sz w:val="28"/>
          <w:szCs w:val="28"/>
        </w:rPr>
        <w:t xml:space="preserve"> </w:t>
      </w:r>
      <w:proofErr w:type="spellStart"/>
      <w:r w:rsidRPr="00126058">
        <w:rPr>
          <w:color w:val="000000" w:themeColor="text1"/>
          <w:sz w:val="28"/>
          <w:szCs w:val="28"/>
        </w:rPr>
        <w:t>buôn</w:t>
      </w:r>
      <w:proofErr w:type="spellEnd"/>
      <w:r w:rsidRPr="00126058">
        <w:rPr>
          <w:color w:val="000000" w:themeColor="text1"/>
          <w:sz w:val="28"/>
          <w:szCs w:val="28"/>
        </w:rPr>
        <w:t xml:space="preserve"> </w:t>
      </w:r>
      <w:proofErr w:type="spellStart"/>
      <w:r w:rsidRPr="00126058">
        <w:rPr>
          <w:color w:val="000000" w:themeColor="text1"/>
          <w:sz w:val="28"/>
          <w:szCs w:val="28"/>
        </w:rPr>
        <w:t>bán</w:t>
      </w:r>
      <w:proofErr w:type="spellEnd"/>
      <w:r w:rsidRPr="00126058">
        <w:rPr>
          <w:color w:val="000000" w:themeColor="text1"/>
          <w:sz w:val="28"/>
          <w:szCs w:val="28"/>
        </w:rPr>
        <w:t xml:space="preserve"> </w:t>
      </w:r>
      <w:proofErr w:type="spellStart"/>
      <w:r w:rsidRPr="00126058">
        <w:rPr>
          <w:color w:val="000000" w:themeColor="text1"/>
          <w:sz w:val="28"/>
          <w:szCs w:val="28"/>
        </w:rPr>
        <w:t>người</w:t>
      </w:r>
      <w:proofErr w:type="spellEnd"/>
      <w:r w:rsidRPr="00126058">
        <w:rPr>
          <w:color w:val="000000" w:themeColor="text1"/>
          <w:sz w:val="28"/>
          <w:szCs w:val="28"/>
        </w:rPr>
        <w:t xml:space="preserve"> qua </w:t>
      </w:r>
      <w:proofErr w:type="spellStart"/>
      <w:r w:rsidRPr="00126058">
        <w:rPr>
          <w:color w:val="000000" w:themeColor="text1"/>
          <w:sz w:val="28"/>
          <w:szCs w:val="28"/>
        </w:rPr>
        <w:t>biên</w:t>
      </w:r>
      <w:proofErr w:type="spellEnd"/>
      <w:r w:rsidRPr="00126058">
        <w:rPr>
          <w:color w:val="000000" w:themeColor="text1"/>
          <w:sz w:val="28"/>
          <w:szCs w:val="28"/>
        </w:rPr>
        <w:t xml:space="preserve"> </w:t>
      </w:r>
      <w:proofErr w:type="spellStart"/>
      <w:r w:rsidRPr="00126058">
        <w:rPr>
          <w:color w:val="000000" w:themeColor="text1"/>
          <w:sz w:val="28"/>
          <w:szCs w:val="28"/>
        </w:rPr>
        <w:t>giới</w:t>
      </w:r>
      <w:proofErr w:type="spellEnd"/>
      <w:r w:rsidRPr="00126058">
        <w:rPr>
          <w:color w:val="000000" w:themeColor="text1"/>
          <w:sz w:val="28"/>
          <w:szCs w:val="28"/>
        </w:rPr>
        <w:t xml:space="preserve">); </w:t>
      </w:r>
      <w:proofErr w:type="spellStart"/>
      <w:r w:rsidRPr="00126058">
        <w:rPr>
          <w:color w:val="000000" w:themeColor="text1"/>
          <w:sz w:val="28"/>
          <w:szCs w:val="28"/>
        </w:rPr>
        <w:t>Thái</w:t>
      </w:r>
      <w:proofErr w:type="spellEnd"/>
      <w:r w:rsidRPr="00126058">
        <w:rPr>
          <w:color w:val="000000" w:themeColor="text1"/>
          <w:sz w:val="28"/>
          <w:szCs w:val="28"/>
        </w:rPr>
        <w:t xml:space="preserve"> Lan (</w:t>
      </w:r>
      <w:proofErr w:type="spellStart"/>
      <w:r w:rsidRPr="00126058">
        <w:rPr>
          <w:color w:val="000000" w:themeColor="text1"/>
          <w:sz w:val="28"/>
          <w:szCs w:val="28"/>
        </w:rPr>
        <w:t>đã</w:t>
      </w:r>
      <w:proofErr w:type="spellEnd"/>
      <w:r w:rsidRPr="00126058">
        <w:rPr>
          <w:color w:val="000000" w:themeColor="text1"/>
          <w:sz w:val="28"/>
          <w:szCs w:val="28"/>
        </w:rPr>
        <w:t xml:space="preserve"> </w:t>
      </w:r>
      <w:proofErr w:type="spellStart"/>
      <w:r w:rsidRPr="00126058">
        <w:rPr>
          <w:color w:val="000000" w:themeColor="text1"/>
          <w:sz w:val="28"/>
          <w:szCs w:val="28"/>
        </w:rPr>
        <w:t>ký</w:t>
      </w:r>
      <w:proofErr w:type="spellEnd"/>
      <w:r w:rsidRPr="00126058">
        <w:rPr>
          <w:color w:val="000000" w:themeColor="text1"/>
          <w:sz w:val="28"/>
          <w:szCs w:val="28"/>
        </w:rPr>
        <w:t xml:space="preserve"> </w:t>
      </w:r>
      <w:proofErr w:type="spellStart"/>
      <w:r w:rsidRPr="00126058">
        <w:rPr>
          <w:color w:val="000000" w:themeColor="text1"/>
          <w:sz w:val="28"/>
          <w:szCs w:val="28"/>
        </w:rPr>
        <w:t>nhiều</w:t>
      </w:r>
      <w:proofErr w:type="spellEnd"/>
      <w:r w:rsidRPr="00126058">
        <w:rPr>
          <w:color w:val="000000" w:themeColor="text1"/>
          <w:sz w:val="28"/>
          <w:szCs w:val="28"/>
        </w:rPr>
        <w:t xml:space="preserve"> </w:t>
      </w:r>
      <w:proofErr w:type="spellStart"/>
      <w:r w:rsidRPr="00126058">
        <w:rPr>
          <w:color w:val="000000" w:themeColor="text1"/>
          <w:sz w:val="28"/>
          <w:szCs w:val="28"/>
        </w:rPr>
        <w:t>thỏa</w:t>
      </w:r>
      <w:proofErr w:type="spellEnd"/>
      <w:r w:rsidRPr="00126058">
        <w:rPr>
          <w:color w:val="000000" w:themeColor="text1"/>
          <w:sz w:val="28"/>
          <w:szCs w:val="28"/>
        </w:rPr>
        <w:t xml:space="preserve"> </w:t>
      </w:r>
      <w:proofErr w:type="spellStart"/>
      <w:r w:rsidRPr="00126058">
        <w:rPr>
          <w:color w:val="000000" w:themeColor="text1"/>
          <w:sz w:val="28"/>
          <w:szCs w:val="28"/>
        </w:rPr>
        <w:t>thuận</w:t>
      </w:r>
      <w:proofErr w:type="spellEnd"/>
      <w:r w:rsidRPr="00126058">
        <w:rPr>
          <w:color w:val="000000" w:themeColor="text1"/>
          <w:sz w:val="28"/>
          <w:szCs w:val="28"/>
        </w:rPr>
        <w:t xml:space="preserve"> song </w:t>
      </w:r>
      <w:proofErr w:type="spellStart"/>
      <w:r w:rsidRPr="00126058">
        <w:rPr>
          <w:color w:val="000000" w:themeColor="text1"/>
          <w:sz w:val="28"/>
          <w:szCs w:val="28"/>
        </w:rPr>
        <w:t>phương</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phòng</w:t>
      </w:r>
      <w:proofErr w:type="spellEnd"/>
      <w:r w:rsidRPr="00126058">
        <w:rPr>
          <w:color w:val="000000" w:themeColor="text1"/>
          <w:sz w:val="28"/>
          <w:szCs w:val="28"/>
        </w:rPr>
        <w:t xml:space="preserve"> </w:t>
      </w:r>
      <w:proofErr w:type="spellStart"/>
      <w:r w:rsidRPr="00126058">
        <w:rPr>
          <w:color w:val="000000" w:themeColor="text1"/>
          <w:sz w:val="28"/>
          <w:szCs w:val="28"/>
        </w:rPr>
        <w:t>chống</w:t>
      </w:r>
      <w:proofErr w:type="spellEnd"/>
      <w:r w:rsidRPr="00126058">
        <w:rPr>
          <w:color w:val="000000" w:themeColor="text1"/>
          <w:sz w:val="28"/>
          <w:szCs w:val="28"/>
        </w:rPr>
        <w:t xml:space="preserve"> </w:t>
      </w:r>
      <w:proofErr w:type="spellStart"/>
      <w:r w:rsidRPr="00126058">
        <w:rPr>
          <w:color w:val="000000" w:themeColor="text1"/>
          <w:sz w:val="28"/>
          <w:szCs w:val="28"/>
        </w:rPr>
        <w:t>buôn</w:t>
      </w:r>
      <w:proofErr w:type="spellEnd"/>
      <w:r w:rsidRPr="00126058">
        <w:rPr>
          <w:color w:val="000000" w:themeColor="text1"/>
          <w:sz w:val="28"/>
          <w:szCs w:val="28"/>
        </w:rPr>
        <w:t xml:space="preserve"> </w:t>
      </w:r>
      <w:proofErr w:type="spellStart"/>
      <w:r w:rsidRPr="00126058">
        <w:rPr>
          <w:color w:val="000000" w:themeColor="text1"/>
          <w:sz w:val="28"/>
          <w:szCs w:val="28"/>
        </w:rPr>
        <w:t>bán</w:t>
      </w:r>
      <w:proofErr w:type="spellEnd"/>
      <w:r w:rsidRPr="00126058">
        <w:rPr>
          <w:color w:val="000000" w:themeColor="text1"/>
          <w:sz w:val="28"/>
          <w:szCs w:val="28"/>
        </w:rPr>
        <w:t xml:space="preserve"> </w:t>
      </w:r>
      <w:proofErr w:type="spellStart"/>
      <w:r w:rsidRPr="00126058">
        <w:rPr>
          <w:color w:val="000000" w:themeColor="text1"/>
          <w:sz w:val="28"/>
          <w:szCs w:val="28"/>
        </w:rPr>
        <w:t>người</w:t>
      </w:r>
      <w:proofErr w:type="spellEnd"/>
      <w:r w:rsidRPr="00126058">
        <w:rPr>
          <w:color w:val="000000" w:themeColor="text1"/>
          <w:sz w:val="28"/>
          <w:szCs w:val="28"/>
        </w:rPr>
        <w:t xml:space="preserve"> </w:t>
      </w:r>
      <w:proofErr w:type="spellStart"/>
      <w:r w:rsidRPr="00126058">
        <w:rPr>
          <w:color w:val="000000" w:themeColor="text1"/>
          <w:sz w:val="28"/>
          <w:szCs w:val="28"/>
        </w:rPr>
        <w:t>với</w:t>
      </w:r>
      <w:proofErr w:type="spellEnd"/>
      <w:r w:rsidRPr="00126058">
        <w:rPr>
          <w:color w:val="000000" w:themeColor="text1"/>
          <w:sz w:val="28"/>
          <w:szCs w:val="28"/>
        </w:rPr>
        <w:t xml:space="preserve"> </w:t>
      </w:r>
      <w:proofErr w:type="spellStart"/>
      <w:r w:rsidRPr="00126058">
        <w:rPr>
          <w:color w:val="000000" w:themeColor="text1"/>
          <w:sz w:val="28"/>
          <w:szCs w:val="28"/>
        </w:rPr>
        <w:t>Campuchia</w:t>
      </w:r>
      <w:proofErr w:type="spellEnd"/>
      <w:r w:rsidRPr="00126058">
        <w:rPr>
          <w:color w:val="000000" w:themeColor="text1"/>
          <w:sz w:val="28"/>
          <w:szCs w:val="28"/>
        </w:rPr>
        <w:t xml:space="preserve">, </w:t>
      </w:r>
      <w:proofErr w:type="spellStart"/>
      <w:r w:rsidRPr="00126058">
        <w:rPr>
          <w:color w:val="000000" w:themeColor="text1"/>
          <w:sz w:val="28"/>
          <w:szCs w:val="28"/>
        </w:rPr>
        <w:t>Lào</w:t>
      </w:r>
      <w:proofErr w:type="spellEnd"/>
      <w:r w:rsidRPr="00126058">
        <w:rPr>
          <w:color w:val="000000" w:themeColor="text1"/>
          <w:sz w:val="28"/>
          <w:szCs w:val="28"/>
        </w:rPr>
        <w:t xml:space="preserve">, Myanmar. </w:t>
      </w:r>
      <w:proofErr w:type="spellStart"/>
      <w:r w:rsidRPr="00126058">
        <w:rPr>
          <w:color w:val="000000" w:themeColor="text1"/>
          <w:sz w:val="28"/>
          <w:szCs w:val="28"/>
        </w:rPr>
        <w:t>Ngoài</w:t>
      </w:r>
      <w:proofErr w:type="spellEnd"/>
      <w:r w:rsidRPr="00126058">
        <w:rPr>
          <w:color w:val="000000" w:themeColor="text1"/>
          <w:sz w:val="28"/>
          <w:szCs w:val="28"/>
        </w:rPr>
        <w:t xml:space="preserve"> </w:t>
      </w:r>
      <w:proofErr w:type="spellStart"/>
      <w:r w:rsidRPr="00126058">
        <w:rPr>
          <w:color w:val="000000" w:themeColor="text1"/>
          <w:sz w:val="28"/>
          <w:szCs w:val="28"/>
        </w:rPr>
        <w:t>ra</w:t>
      </w:r>
      <w:proofErr w:type="spellEnd"/>
      <w:r w:rsidRPr="00126058">
        <w:rPr>
          <w:color w:val="000000" w:themeColor="text1"/>
          <w:sz w:val="28"/>
          <w:szCs w:val="28"/>
        </w:rPr>
        <w:t xml:space="preserve"> </w:t>
      </w:r>
      <w:proofErr w:type="spellStart"/>
      <w:r w:rsidRPr="00126058">
        <w:rPr>
          <w:color w:val="000000" w:themeColor="text1"/>
          <w:sz w:val="28"/>
          <w:szCs w:val="28"/>
        </w:rPr>
        <w:t>Thái</w:t>
      </w:r>
      <w:proofErr w:type="spellEnd"/>
      <w:r w:rsidRPr="00126058">
        <w:rPr>
          <w:color w:val="000000" w:themeColor="text1"/>
          <w:sz w:val="28"/>
          <w:szCs w:val="28"/>
        </w:rPr>
        <w:t xml:space="preserve"> Lan </w:t>
      </w:r>
      <w:proofErr w:type="spellStart"/>
      <w:r w:rsidRPr="00126058">
        <w:rPr>
          <w:color w:val="000000" w:themeColor="text1"/>
          <w:sz w:val="28"/>
          <w:szCs w:val="28"/>
        </w:rPr>
        <w:t>còn</w:t>
      </w:r>
      <w:proofErr w:type="spellEnd"/>
      <w:r w:rsidRPr="00126058">
        <w:rPr>
          <w:color w:val="000000" w:themeColor="text1"/>
          <w:sz w:val="28"/>
          <w:szCs w:val="28"/>
        </w:rPr>
        <w:t xml:space="preserve"> </w:t>
      </w:r>
      <w:proofErr w:type="spellStart"/>
      <w:r w:rsidRPr="00126058">
        <w:rPr>
          <w:color w:val="000000" w:themeColor="text1"/>
          <w:sz w:val="28"/>
          <w:szCs w:val="28"/>
        </w:rPr>
        <w:t>ký</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bản</w:t>
      </w:r>
      <w:proofErr w:type="spellEnd"/>
      <w:r w:rsidRPr="00126058">
        <w:rPr>
          <w:color w:val="000000" w:themeColor="text1"/>
          <w:sz w:val="28"/>
          <w:szCs w:val="28"/>
        </w:rPr>
        <w:t xml:space="preserve"> </w:t>
      </w:r>
      <w:proofErr w:type="spellStart"/>
      <w:r w:rsidRPr="00126058">
        <w:rPr>
          <w:color w:val="000000" w:themeColor="text1"/>
          <w:sz w:val="28"/>
          <w:szCs w:val="28"/>
        </w:rPr>
        <w:t>ghi</w:t>
      </w:r>
      <w:proofErr w:type="spellEnd"/>
      <w:r w:rsidRPr="00126058">
        <w:rPr>
          <w:color w:val="000000" w:themeColor="text1"/>
          <w:sz w:val="28"/>
          <w:szCs w:val="28"/>
        </w:rPr>
        <w:t xml:space="preserve"> </w:t>
      </w:r>
      <w:proofErr w:type="spellStart"/>
      <w:r w:rsidRPr="00126058">
        <w:rPr>
          <w:color w:val="000000" w:themeColor="text1"/>
          <w:sz w:val="28"/>
          <w:szCs w:val="28"/>
        </w:rPr>
        <w:t>nhớ</w:t>
      </w:r>
      <w:proofErr w:type="spellEnd"/>
      <w:r w:rsidRPr="00126058">
        <w:rPr>
          <w:color w:val="000000" w:themeColor="text1"/>
          <w:sz w:val="28"/>
          <w:szCs w:val="28"/>
        </w:rPr>
        <w:t xml:space="preserve"> </w:t>
      </w:r>
      <w:proofErr w:type="spellStart"/>
      <w:r w:rsidRPr="00126058">
        <w:rPr>
          <w:color w:val="000000" w:themeColor="text1"/>
          <w:sz w:val="28"/>
          <w:szCs w:val="28"/>
        </w:rPr>
        <w:t>với</w:t>
      </w:r>
      <w:proofErr w:type="spellEnd"/>
      <w:r w:rsidRPr="00126058">
        <w:rPr>
          <w:color w:val="000000" w:themeColor="text1"/>
          <w:sz w:val="28"/>
          <w:szCs w:val="28"/>
        </w:rPr>
        <w:t xml:space="preserve"> </w:t>
      </w:r>
      <w:proofErr w:type="spellStart"/>
      <w:r w:rsidRPr="00126058">
        <w:rPr>
          <w:color w:val="000000" w:themeColor="text1"/>
          <w:sz w:val="28"/>
          <w:szCs w:val="28"/>
        </w:rPr>
        <w:t>Lào</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Myanmar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tác</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003C6566" w:rsidRPr="00126058">
        <w:rPr>
          <w:color w:val="000000" w:themeColor="text1"/>
          <w:sz w:val="28"/>
          <w:szCs w:val="28"/>
        </w:rPr>
        <w:t>cơ</w:t>
      </w:r>
      <w:proofErr w:type="spellEnd"/>
      <w:r w:rsidR="003C6566" w:rsidRPr="00126058">
        <w:rPr>
          <w:color w:val="000000" w:themeColor="text1"/>
          <w:sz w:val="28"/>
          <w:szCs w:val="28"/>
          <w:lang w:val="vi-VN"/>
        </w:rPr>
        <w:t xml:space="preserve"> sở</w:t>
      </w:r>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lý</w:t>
      </w:r>
      <w:proofErr w:type="spellEnd"/>
      <w:r w:rsidRPr="00126058">
        <w:rPr>
          <w:color w:val="000000" w:themeColor="text1"/>
          <w:sz w:val="28"/>
          <w:szCs w:val="28"/>
        </w:rPr>
        <w:t xml:space="preserve"> </w:t>
      </w:r>
      <w:proofErr w:type="spellStart"/>
      <w:r w:rsidRPr="00126058">
        <w:rPr>
          <w:color w:val="000000" w:themeColor="text1"/>
          <w:sz w:val="28"/>
          <w:szCs w:val="28"/>
        </w:rPr>
        <w:t>cho</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w:t>
      </w:r>
      <w:r w:rsidR="005132C7" w:rsidRPr="00126058">
        <w:rPr>
          <w:color w:val="000000" w:themeColor="text1"/>
          <w:sz w:val="28"/>
          <w:szCs w:val="28"/>
          <w:lang w:val="vi-VN"/>
        </w:rPr>
        <w:t xml:space="preserve"> </w:t>
      </w:r>
      <w:r w:rsidRPr="00126058">
        <w:rPr>
          <w:color w:val="000000" w:themeColor="text1"/>
          <w:sz w:val="28"/>
          <w:szCs w:val="28"/>
          <w:lang w:val="vi-VN"/>
        </w:rPr>
        <w:t>…</w:t>
      </w:r>
    </w:p>
    <w:p w:rsidR="00493B64" w:rsidRPr="00126058" w:rsidRDefault="00493B64" w:rsidP="00543693">
      <w:pPr>
        <w:adjustRightInd w:val="0"/>
        <w:snapToGrid w:val="0"/>
        <w:spacing w:line="360" w:lineRule="auto"/>
        <w:ind w:firstLine="720"/>
        <w:jc w:val="both"/>
        <w:rPr>
          <w:color w:val="000000" w:themeColor="text1"/>
          <w:sz w:val="28"/>
          <w:szCs w:val="28"/>
          <w:lang w:val="vi-VN"/>
        </w:rPr>
      </w:pPr>
      <w:r w:rsidRPr="00126058">
        <w:rPr>
          <w:i/>
          <w:color w:val="000000" w:themeColor="text1"/>
          <w:sz w:val="28"/>
          <w:szCs w:val="28"/>
          <w:lang w:val="vi-VN"/>
        </w:rPr>
        <w:t>Thứ ba,</w:t>
      </w:r>
      <w:r w:rsidRPr="00126058">
        <w:rPr>
          <w:color w:val="000000" w:themeColor="text1"/>
          <w:sz w:val="28"/>
          <w:szCs w:val="28"/>
          <w:lang w:val="vi-VN"/>
        </w:rPr>
        <w:t xml:space="preserve"> Chính phủ, </w:t>
      </w:r>
      <w:r w:rsidR="00C53C7C" w:rsidRPr="00126058">
        <w:rPr>
          <w:color w:val="000000" w:themeColor="text1"/>
          <w:sz w:val="28"/>
          <w:szCs w:val="28"/>
          <w:lang w:val="vi-VN"/>
        </w:rPr>
        <w:t>Bộ LĐ-TB&amp;XH (nay là Bộ Nội vụ)</w:t>
      </w:r>
      <w:r w:rsidRPr="00126058">
        <w:rPr>
          <w:color w:val="000000" w:themeColor="text1"/>
          <w:sz w:val="28"/>
          <w:szCs w:val="28"/>
          <w:lang w:val="vi-VN"/>
        </w:rPr>
        <w:t xml:space="preserve"> và các bộ, ngành khác có liên quan nên khẩn trương nghiên cứu ban hành các văn bản pháp quy cụ thể hoá và hướng dẫn thi hành Luật số 69/2020, trong đó đặc biệt là những quy định có liên quan trực tiếp đến việc bảo đảm quyền của NLĐVN đi làm việc ở nước ngoài, cụ thể như những quy định về</w:t>
      </w:r>
      <w:r w:rsidRPr="00126058">
        <w:rPr>
          <w:bCs/>
          <w:color w:val="000000" w:themeColor="text1"/>
          <w:sz w:val="28"/>
          <w:szCs w:val="28"/>
          <w:lang w:val="vi-VN"/>
        </w:rPr>
        <w:t xml:space="preserve"> giáo dục định hướng; về c</w:t>
      </w:r>
      <w:r w:rsidRPr="00126058">
        <w:rPr>
          <w:color w:val="000000" w:themeColor="text1"/>
          <w:sz w:val="28"/>
          <w:szCs w:val="28"/>
          <w:lang w:val="vi-VN"/>
        </w:rPr>
        <w:t>ơ chế khiếu nại, tố cáo; về trách nhiệm của các cơ quan nhà nước có liên quan, bao gồm chính quyền địa phương; về thanh tra, kiểm tra, giám sát hoạt động của các tổ chức, doanh nghiệp đưa NLĐ đi làm việc ở nước ngoài.</w:t>
      </w:r>
    </w:p>
    <w:p w:rsidR="00493B64" w:rsidRPr="00126058" w:rsidRDefault="00493B64" w:rsidP="00543693">
      <w:pPr>
        <w:adjustRightInd w:val="0"/>
        <w:snapToGrid w:val="0"/>
        <w:spacing w:line="360" w:lineRule="auto"/>
        <w:ind w:firstLine="720"/>
        <w:jc w:val="both"/>
        <w:rPr>
          <w:color w:val="000000" w:themeColor="text1"/>
          <w:sz w:val="28"/>
          <w:szCs w:val="28"/>
          <w:lang w:val="vi-VN"/>
        </w:rPr>
      </w:pPr>
      <w:r w:rsidRPr="00126058">
        <w:rPr>
          <w:i/>
          <w:color w:val="000000" w:themeColor="text1"/>
          <w:sz w:val="28"/>
          <w:szCs w:val="28"/>
          <w:lang w:val="vi-VN"/>
        </w:rPr>
        <w:t>Thứ tư,</w:t>
      </w:r>
      <w:r w:rsidRPr="00126058">
        <w:rPr>
          <w:color w:val="000000" w:themeColor="text1"/>
          <w:sz w:val="28"/>
          <w:szCs w:val="28"/>
          <w:lang w:val="vi-VN"/>
        </w:rPr>
        <w:t xml:space="preserve"> Nhà nước cũng nên nghiên cứu sửa đổi Luật TGPL để bổ sung NLĐ</w:t>
      </w:r>
      <w:r w:rsidR="00C427CE" w:rsidRPr="00126058">
        <w:rPr>
          <w:color w:val="000000" w:themeColor="text1"/>
          <w:sz w:val="28"/>
          <w:szCs w:val="28"/>
          <w:lang w:val="vi-VN"/>
        </w:rPr>
        <w:t>VN</w:t>
      </w:r>
      <w:r w:rsidRPr="00126058">
        <w:rPr>
          <w:color w:val="000000" w:themeColor="text1"/>
          <w:sz w:val="28"/>
          <w:szCs w:val="28"/>
          <w:lang w:val="vi-VN"/>
        </w:rPr>
        <w:t xml:space="preserve"> đi làm việc ở nước ngoài</w:t>
      </w:r>
      <w:r w:rsidR="00C427CE" w:rsidRPr="00126058">
        <w:rPr>
          <w:color w:val="000000" w:themeColor="text1"/>
          <w:sz w:val="28"/>
          <w:szCs w:val="28"/>
          <w:lang w:val="vi-VN"/>
        </w:rPr>
        <w:t xml:space="preserve"> và NLĐNN ở Việt Nam</w:t>
      </w:r>
      <w:r w:rsidRPr="00126058">
        <w:rPr>
          <w:color w:val="000000" w:themeColor="text1"/>
          <w:sz w:val="28"/>
          <w:szCs w:val="28"/>
          <w:lang w:val="vi-VN"/>
        </w:rPr>
        <w:t xml:space="preserve"> là </w:t>
      </w:r>
      <w:r w:rsidR="00C427CE" w:rsidRPr="00126058">
        <w:rPr>
          <w:color w:val="000000" w:themeColor="text1"/>
          <w:sz w:val="28"/>
          <w:szCs w:val="28"/>
          <w:lang w:val="vi-VN"/>
        </w:rPr>
        <w:t xml:space="preserve">các </w:t>
      </w:r>
      <w:r w:rsidRPr="00126058">
        <w:rPr>
          <w:color w:val="000000" w:themeColor="text1"/>
          <w:sz w:val="28"/>
          <w:szCs w:val="28"/>
          <w:lang w:val="vi-VN"/>
        </w:rPr>
        <w:t>đối tượng được hưởng quyền TGPL</w:t>
      </w:r>
      <w:r w:rsidR="00C427CE" w:rsidRPr="00126058">
        <w:rPr>
          <w:color w:val="000000" w:themeColor="text1"/>
          <w:sz w:val="28"/>
          <w:szCs w:val="28"/>
          <w:lang w:val="vi-VN"/>
        </w:rPr>
        <w:t xml:space="preserve"> (hiện tại, NLĐVN đi làm việc ở nước ngoài chỉ được nhận TGPL</w:t>
      </w:r>
      <w:r w:rsidRPr="00126058">
        <w:rPr>
          <w:color w:val="000000" w:themeColor="text1"/>
          <w:sz w:val="28"/>
          <w:szCs w:val="28"/>
          <w:lang w:val="vi-VN"/>
        </w:rPr>
        <w:t xml:space="preserve"> khi đồng thời là một trong những đối tượng được hưởng quyền này</w:t>
      </w:r>
      <w:r w:rsidR="00C427CE" w:rsidRPr="00126058">
        <w:rPr>
          <w:color w:val="000000" w:themeColor="text1"/>
          <w:sz w:val="28"/>
          <w:szCs w:val="28"/>
          <w:lang w:val="vi-VN"/>
        </w:rPr>
        <w:t>, ví dụ như người nghèo,</w:t>
      </w:r>
      <w:r w:rsidRPr="00126058">
        <w:rPr>
          <w:color w:val="000000" w:themeColor="text1"/>
          <w:sz w:val="28"/>
          <w:szCs w:val="28"/>
          <w:lang w:val="vi-VN"/>
        </w:rPr>
        <w:t xml:space="preserve"> theo luật hiện hành</w:t>
      </w:r>
      <w:r w:rsidR="00C427CE" w:rsidRPr="00126058">
        <w:rPr>
          <w:color w:val="000000" w:themeColor="text1"/>
          <w:sz w:val="28"/>
          <w:szCs w:val="28"/>
          <w:lang w:val="vi-VN"/>
        </w:rPr>
        <w:t>)</w:t>
      </w:r>
      <w:r w:rsidRPr="00126058">
        <w:rPr>
          <w:color w:val="000000" w:themeColor="text1"/>
          <w:sz w:val="28"/>
          <w:szCs w:val="28"/>
          <w:lang w:val="vi-VN"/>
        </w:rPr>
        <w:t>. Sự mở rộng đó phù hợp với nguyên tắc chung của pháp luật quốc tế và pháp luật Việt Nam, đó là TGPL là một quyền con người quan trọng của các nhóm dễ bị tổn thương. NLĐ đi làm việc ở nước ngoài, với những rủi ro cao về tính chất và đặc biệt là môi trường làm việc, từ lâu đã được cộng đồng quốc tế xem là một nhóm đối tượng dễ bị tổn thương. Việc quy định NLĐ</w:t>
      </w:r>
      <w:r w:rsidR="00C427CE" w:rsidRPr="00126058">
        <w:rPr>
          <w:color w:val="000000" w:themeColor="text1"/>
          <w:sz w:val="28"/>
          <w:szCs w:val="28"/>
          <w:lang w:val="vi-VN"/>
        </w:rPr>
        <w:t>VN</w:t>
      </w:r>
      <w:r w:rsidRPr="00126058">
        <w:rPr>
          <w:color w:val="000000" w:themeColor="text1"/>
          <w:sz w:val="28"/>
          <w:szCs w:val="28"/>
          <w:lang w:val="vi-VN"/>
        </w:rPr>
        <w:t xml:space="preserve"> đi làm việc ở nước ngoài </w:t>
      </w:r>
      <w:r w:rsidR="00C427CE" w:rsidRPr="00126058">
        <w:rPr>
          <w:color w:val="000000" w:themeColor="text1"/>
          <w:sz w:val="28"/>
          <w:szCs w:val="28"/>
          <w:lang w:val="vi-VN"/>
        </w:rPr>
        <w:t xml:space="preserve">VÀ NLĐNN làm việc ở Việt Nam </w:t>
      </w:r>
      <w:r w:rsidRPr="00126058">
        <w:rPr>
          <w:color w:val="000000" w:themeColor="text1"/>
          <w:sz w:val="28"/>
          <w:szCs w:val="28"/>
          <w:lang w:val="vi-VN"/>
        </w:rPr>
        <w:t xml:space="preserve">là </w:t>
      </w:r>
      <w:r w:rsidR="00C427CE" w:rsidRPr="00126058">
        <w:rPr>
          <w:color w:val="000000" w:themeColor="text1"/>
          <w:sz w:val="28"/>
          <w:szCs w:val="28"/>
          <w:lang w:val="vi-VN"/>
        </w:rPr>
        <w:t>các</w:t>
      </w:r>
      <w:r w:rsidRPr="00126058">
        <w:rPr>
          <w:color w:val="000000" w:themeColor="text1"/>
          <w:sz w:val="28"/>
          <w:szCs w:val="28"/>
          <w:lang w:val="vi-VN"/>
        </w:rPr>
        <w:t xml:space="preserve"> </w:t>
      </w:r>
      <w:r w:rsidRPr="00126058">
        <w:rPr>
          <w:color w:val="000000" w:themeColor="text1"/>
          <w:sz w:val="28"/>
          <w:szCs w:val="28"/>
          <w:lang w:val="vi-VN"/>
        </w:rPr>
        <w:lastRenderedPageBreak/>
        <w:t xml:space="preserve">nhóm đối tượng được hưởng quyền TGPL theo Luật TGPL sẽ giúp thúc đẩy việc cung cấp dịch vụ thông tin, tư vấn pháp luật và đại diện bảo vệ quyền lợi, bào chữa cho </w:t>
      </w:r>
      <w:r w:rsidR="00C427CE" w:rsidRPr="00126058">
        <w:rPr>
          <w:color w:val="000000" w:themeColor="text1"/>
          <w:sz w:val="28"/>
          <w:szCs w:val="28"/>
          <w:lang w:val="vi-VN"/>
        </w:rPr>
        <w:t>các nhóm xã hội này</w:t>
      </w:r>
      <w:r w:rsidRPr="00126058">
        <w:rPr>
          <w:color w:val="000000" w:themeColor="text1"/>
          <w:sz w:val="28"/>
          <w:szCs w:val="28"/>
          <w:lang w:val="vi-VN"/>
        </w:rPr>
        <w:t xml:space="preserve"> trong quá trình tố tụng cả trước, trong và sau khi đi làm việc ở nước ngoài</w:t>
      </w:r>
      <w:r w:rsidR="00C427CE" w:rsidRPr="00126058">
        <w:rPr>
          <w:color w:val="000000" w:themeColor="text1"/>
          <w:sz w:val="28"/>
          <w:szCs w:val="28"/>
          <w:lang w:val="vi-VN"/>
        </w:rPr>
        <w:t xml:space="preserve"> và ở Việt Nam</w:t>
      </w:r>
      <w:r w:rsidRPr="00126058">
        <w:rPr>
          <w:color w:val="000000" w:themeColor="text1"/>
          <w:sz w:val="28"/>
          <w:szCs w:val="28"/>
          <w:lang w:val="vi-VN"/>
        </w:rPr>
        <w:t xml:space="preserve"> - điều mà hiện rất cần thiết </w:t>
      </w:r>
      <w:r w:rsidR="00C427CE" w:rsidRPr="00126058">
        <w:rPr>
          <w:color w:val="000000" w:themeColor="text1"/>
          <w:sz w:val="28"/>
          <w:szCs w:val="28"/>
          <w:lang w:val="vi-VN"/>
        </w:rPr>
        <w:t>đối với nhiều thành viên trong các nhóm đó</w:t>
      </w:r>
      <w:r w:rsidRPr="00126058">
        <w:rPr>
          <w:color w:val="000000" w:themeColor="text1"/>
          <w:sz w:val="28"/>
          <w:szCs w:val="28"/>
          <w:lang w:val="vi-VN"/>
        </w:rPr>
        <w:t>.</w:t>
      </w:r>
    </w:p>
    <w:p w:rsidR="001E0ABF" w:rsidRPr="00126058" w:rsidRDefault="00493B64" w:rsidP="00543693">
      <w:pPr>
        <w:adjustRightInd w:val="0"/>
        <w:snapToGrid w:val="0"/>
        <w:spacing w:line="360" w:lineRule="auto"/>
        <w:ind w:firstLine="720"/>
        <w:jc w:val="both"/>
        <w:rPr>
          <w:bCs/>
          <w:color w:val="000000" w:themeColor="text1"/>
          <w:sz w:val="28"/>
          <w:szCs w:val="28"/>
        </w:rPr>
      </w:pPr>
      <w:r w:rsidRPr="00126058">
        <w:rPr>
          <w:color w:val="000000" w:themeColor="text1"/>
          <w:sz w:val="28"/>
          <w:szCs w:val="28"/>
          <w:lang w:val="vi-VN"/>
        </w:rPr>
        <w:t xml:space="preserve">Trong vấn đề trên, có thể tham khảo </w:t>
      </w:r>
      <w:r w:rsidRPr="00126058">
        <w:rPr>
          <w:i/>
          <w:iCs/>
          <w:color w:val="000000" w:themeColor="text1"/>
          <w:sz w:val="28"/>
          <w:szCs w:val="28"/>
          <w:lang w:val="vi-VN"/>
        </w:rPr>
        <w:t>Luật</w:t>
      </w:r>
      <w:r w:rsidR="00C53C7C" w:rsidRPr="00126058">
        <w:rPr>
          <w:i/>
          <w:iCs/>
          <w:color w:val="000000" w:themeColor="text1"/>
          <w:sz w:val="28"/>
          <w:szCs w:val="28"/>
          <w:lang w:val="vi-VN"/>
        </w:rPr>
        <w:t xml:space="preserve"> người LĐDT</w:t>
      </w:r>
      <w:r w:rsidRPr="00126058">
        <w:rPr>
          <w:i/>
          <w:iCs/>
          <w:color w:val="000000" w:themeColor="text1"/>
          <w:sz w:val="28"/>
          <w:szCs w:val="28"/>
          <w:lang w:val="vi-VN"/>
        </w:rPr>
        <w:t xml:space="preserve"> và người Philippines ở nước ngoài </w:t>
      </w:r>
      <w:r w:rsidRPr="00126058">
        <w:rPr>
          <w:color w:val="000000" w:themeColor="text1"/>
          <w:sz w:val="28"/>
          <w:szCs w:val="28"/>
          <w:lang w:val="vi-VN"/>
        </w:rPr>
        <w:t>năm 1995 (xem Phụ lục), trong đó Đoạn 2(e) quy định về quyền được t</w:t>
      </w:r>
      <w:r w:rsidRPr="00126058">
        <w:rPr>
          <w:bCs/>
          <w:color w:val="000000" w:themeColor="text1"/>
          <w:sz w:val="28"/>
          <w:szCs w:val="28"/>
          <w:lang w:val="vi-VN"/>
        </w:rPr>
        <w:t xml:space="preserve">iếp cận miễn phí các tòa án và cơ quan bán tư pháp và được hỗ trợ pháp luật đầy đủ của </w:t>
      </w:r>
      <w:r w:rsidRPr="00126058">
        <w:rPr>
          <w:color w:val="000000" w:themeColor="text1"/>
          <w:sz w:val="28"/>
          <w:szCs w:val="28"/>
          <w:lang w:val="vi-VN"/>
        </w:rPr>
        <w:t>bất kỳ</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nào, và thành lập một </w:t>
      </w:r>
      <w:r w:rsidRPr="00126058">
        <w:rPr>
          <w:bCs/>
          <w:color w:val="000000" w:themeColor="text1"/>
          <w:sz w:val="28"/>
          <w:szCs w:val="28"/>
          <w:lang w:val="vi-VN"/>
        </w:rPr>
        <w:t>cơ chế hiệu quả để bảo đảm rằng các quyền và lợi ích của người Philippines ở nước ngoài gặp nạn</w:t>
      </w:r>
      <w:r w:rsidRPr="00126058">
        <w:rPr>
          <w:color w:val="000000" w:themeColor="text1"/>
          <w:sz w:val="28"/>
          <w:szCs w:val="28"/>
          <w:lang w:val="vi-VN"/>
        </w:rPr>
        <w:t xml:space="preserve"> nói chung và</w:t>
      </w:r>
      <w:r w:rsidR="00C53C7C" w:rsidRPr="00126058">
        <w:rPr>
          <w:color w:val="000000" w:themeColor="text1"/>
          <w:sz w:val="28"/>
          <w:szCs w:val="28"/>
          <w:lang w:val="vi-VN"/>
        </w:rPr>
        <w:t xml:space="preserve"> người LĐDT</w:t>
      </w:r>
      <w:r w:rsidR="00B942B4" w:rsidRPr="00126058">
        <w:rPr>
          <w:color w:val="000000" w:themeColor="text1"/>
          <w:sz w:val="28"/>
          <w:szCs w:val="28"/>
          <w:lang w:val="vi-VN"/>
        </w:rPr>
        <w:t xml:space="preserve"> </w:t>
      </w:r>
      <w:r w:rsidRPr="00126058">
        <w:rPr>
          <w:color w:val="000000" w:themeColor="text1"/>
          <w:sz w:val="28"/>
          <w:szCs w:val="28"/>
          <w:lang w:val="vi-VN"/>
        </w:rPr>
        <w:t xml:space="preserve">Philippines nói riêng, có giấy tờ hoặc không có giấy tờ, đều </w:t>
      </w:r>
      <w:r w:rsidRPr="00126058">
        <w:rPr>
          <w:bCs/>
          <w:color w:val="000000" w:themeColor="text1"/>
          <w:sz w:val="28"/>
          <w:szCs w:val="28"/>
          <w:lang w:val="vi-VN"/>
        </w:rPr>
        <w:t>được bảo vệ và bảo hộ</w:t>
      </w:r>
      <w:r w:rsidR="001E0ABF" w:rsidRPr="00126058">
        <w:rPr>
          <w:bCs/>
          <w:color w:val="000000" w:themeColor="text1"/>
          <w:sz w:val="28"/>
          <w:szCs w:val="28"/>
          <w:lang w:val="vi-VN"/>
        </w:rPr>
        <w:t xml:space="preserve"> thích đáng.</w:t>
      </w:r>
    </w:p>
    <w:p w:rsidR="00493B64" w:rsidRPr="00126058" w:rsidRDefault="00493B64" w:rsidP="00543693">
      <w:pPr>
        <w:adjustRightInd w:val="0"/>
        <w:snapToGrid w:val="0"/>
        <w:spacing w:line="360" w:lineRule="auto"/>
        <w:ind w:firstLine="720"/>
        <w:jc w:val="both"/>
        <w:rPr>
          <w:bCs/>
          <w:color w:val="000000" w:themeColor="text1"/>
          <w:sz w:val="28"/>
          <w:szCs w:val="28"/>
          <w:lang w:val="vi-VN"/>
        </w:rPr>
      </w:pPr>
      <w:r w:rsidRPr="00126058">
        <w:rPr>
          <w:rStyle w:val="Emphasis"/>
          <w:i w:val="0"/>
          <w:iCs w:val="0"/>
          <w:color w:val="000000" w:themeColor="text1"/>
          <w:sz w:val="28"/>
          <w:szCs w:val="28"/>
          <w:lang w:val="vi-VN"/>
        </w:rPr>
        <w:t xml:space="preserve">Cũng liên quan đến </w:t>
      </w:r>
      <w:r w:rsidR="009E5729" w:rsidRPr="00126058">
        <w:rPr>
          <w:rStyle w:val="Emphasis"/>
          <w:i w:val="0"/>
          <w:iCs w:val="0"/>
          <w:color w:val="000000" w:themeColor="text1"/>
          <w:sz w:val="28"/>
          <w:szCs w:val="28"/>
          <w:lang w:val="vi-VN"/>
        </w:rPr>
        <w:t>hệ thống pháp luật</w:t>
      </w:r>
      <w:r w:rsidRPr="00126058">
        <w:rPr>
          <w:rStyle w:val="Emphasis"/>
          <w:i w:val="0"/>
          <w:iCs w:val="0"/>
          <w:color w:val="000000" w:themeColor="text1"/>
          <w:sz w:val="28"/>
          <w:szCs w:val="28"/>
          <w:lang w:val="vi-VN"/>
        </w:rPr>
        <w:t xml:space="preserve">, Nhà nước </w:t>
      </w:r>
      <w:proofErr w:type="spellStart"/>
      <w:r w:rsidRPr="00126058">
        <w:rPr>
          <w:rStyle w:val="Emphasis"/>
          <w:i w:val="0"/>
          <w:iCs w:val="0"/>
          <w:color w:val="000000" w:themeColor="text1"/>
          <w:sz w:val="28"/>
          <w:szCs w:val="28"/>
        </w:rPr>
        <w:t>nên</w:t>
      </w:r>
      <w:proofErr w:type="spellEnd"/>
      <w:r w:rsidRPr="00126058">
        <w:rPr>
          <w:rStyle w:val="Emphasis"/>
          <w:i w:val="0"/>
          <w:iCs w:val="0"/>
          <w:color w:val="000000" w:themeColor="text1"/>
          <w:sz w:val="28"/>
          <w:szCs w:val="28"/>
        </w:rPr>
        <w:t xml:space="preserve"> </w:t>
      </w:r>
      <w:proofErr w:type="spellStart"/>
      <w:r w:rsidRPr="00126058">
        <w:rPr>
          <w:rStyle w:val="Emphasis"/>
          <w:i w:val="0"/>
          <w:iCs w:val="0"/>
          <w:color w:val="000000" w:themeColor="text1"/>
          <w:sz w:val="28"/>
          <w:szCs w:val="28"/>
        </w:rPr>
        <w:t>nghiên</w:t>
      </w:r>
      <w:proofErr w:type="spellEnd"/>
      <w:r w:rsidRPr="00126058">
        <w:rPr>
          <w:rStyle w:val="Emphasis"/>
          <w:i w:val="0"/>
          <w:iCs w:val="0"/>
          <w:color w:val="000000" w:themeColor="text1"/>
          <w:sz w:val="28"/>
          <w:szCs w:val="28"/>
          <w:lang w:val="vi-VN"/>
        </w:rPr>
        <w:t xml:space="preserve"> cứu</w:t>
      </w:r>
      <w:r w:rsidRPr="00126058">
        <w:rPr>
          <w:rStyle w:val="Emphasis"/>
          <w:i w:val="0"/>
          <w:iCs w:val="0"/>
          <w:color w:val="000000" w:themeColor="text1"/>
          <w:sz w:val="28"/>
          <w:szCs w:val="28"/>
        </w:rPr>
        <w:t xml:space="preserve"> ban </w:t>
      </w:r>
      <w:proofErr w:type="spellStart"/>
      <w:r w:rsidRPr="00126058">
        <w:rPr>
          <w:rStyle w:val="Emphasis"/>
          <w:i w:val="0"/>
          <w:iCs w:val="0"/>
          <w:color w:val="000000" w:themeColor="text1"/>
          <w:sz w:val="28"/>
          <w:szCs w:val="28"/>
        </w:rPr>
        <w:t>hành</w:t>
      </w:r>
      <w:proofErr w:type="spellEnd"/>
      <w:r w:rsidRPr="00126058">
        <w:rPr>
          <w:rStyle w:val="Emphasis"/>
          <w:i w:val="0"/>
          <w:iCs w:val="0"/>
          <w:color w:val="000000" w:themeColor="text1"/>
          <w:sz w:val="28"/>
          <w:szCs w:val="28"/>
        </w:rPr>
        <w:t xml:space="preserve"> </w:t>
      </w:r>
      <w:proofErr w:type="spellStart"/>
      <w:r w:rsidRPr="00126058">
        <w:rPr>
          <w:rStyle w:val="Emphasis"/>
          <w:i w:val="0"/>
          <w:iCs w:val="0"/>
          <w:color w:val="000000" w:themeColor="text1"/>
          <w:sz w:val="28"/>
          <w:szCs w:val="28"/>
        </w:rPr>
        <w:t>Luật</w:t>
      </w:r>
      <w:proofErr w:type="spellEnd"/>
      <w:r w:rsidRPr="00126058">
        <w:rPr>
          <w:rStyle w:val="Emphasis"/>
          <w:i w:val="0"/>
          <w:iCs w:val="0"/>
          <w:color w:val="000000" w:themeColor="text1"/>
          <w:sz w:val="28"/>
          <w:szCs w:val="28"/>
        </w:rPr>
        <w:t xml:space="preserve"> </w:t>
      </w:r>
      <w:r w:rsidR="00F13EF5" w:rsidRPr="00126058">
        <w:rPr>
          <w:iCs/>
          <w:color w:val="000000" w:themeColor="text1"/>
          <w:sz w:val="28"/>
          <w:szCs w:val="28"/>
          <w:lang w:val="vi-VN"/>
        </w:rPr>
        <w:t>NLĐNN</w:t>
      </w:r>
      <w:r w:rsidR="00F13EF5" w:rsidRPr="00126058">
        <w:rPr>
          <w:i/>
          <w:color w:val="000000" w:themeColor="text1"/>
          <w:sz w:val="28"/>
          <w:szCs w:val="28"/>
          <w:lang w:val="vi-VN"/>
        </w:rPr>
        <w:t xml:space="preserve"> </w:t>
      </w:r>
      <w:r w:rsidRPr="00126058">
        <w:rPr>
          <w:rStyle w:val="Emphasis"/>
          <w:i w:val="0"/>
          <w:iCs w:val="0"/>
          <w:color w:val="000000" w:themeColor="text1"/>
          <w:sz w:val="28"/>
          <w:szCs w:val="28"/>
          <w:lang w:val="vi-VN"/>
        </w:rPr>
        <w:t xml:space="preserve">làm việc ở Việt Nam. Điều này là bởi hiện tại Việt Nam chưa có </w:t>
      </w:r>
      <w:r w:rsidR="009E5729" w:rsidRPr="00126058">
        <w:rPr>
          <w:rStyle w:val="Emphasis"/>
          <w:i w:val="0"/>
          <w:iCs w:val="0"/>
          <w:color w:val="000000" w:themeColor="text1"/>
          <w:sz w:val="28"/>
          <w:szCs w:val="28"/>
          <w:lang w:val="vi-VN"/>
        </w:rPr>
        <w:t>hệ thống pháp luật</w:t>
      </w:r>
      <w:r w:rsidRPr="00126058">
        <w:rPr>
          <w:rStyle w:val="Emphasis"/>
          <w:i w:val="0"/>
          <w:iCs w:val="0"/>
          <w:color w:val="000000" w:themeColor="text1"/>
          <w:sz w:val="28"/>
          <w:szCs w:val="28"/>
          <w:lang w:val="vi-VN"/>
        </w:rPr>
        <w:t xml:space="preserve"> hoàn chỉnh về quyền của </w:t>
      </w:r>
      <w:r w:rsidR="00F13EF5" w:rsidRPr="00126058">
        <w:rPr>
          <w:iCs/>
          <w:color w:val="000000" w:themeColor="text1"/>
          <w:sz w:val="28"/>
          <w:szCs w:val="28"/>
          <w:lang w:val="vi-VN"/>
        </w:rPr>
        <w:t>NLĐNN</w:t>
      </w:r>
      <w:r w:rsidR="00F13EF5" w:rsidRPr="00126058">
        <w:rPr>
          <w:i/>
          <w:color w:val="000000" w:themeColor="text1"/>
          <w:sz w:val="28"/>
          <w:szCs w:val="28"/>
          <w:lang w:val="vi-VN"/>
        </w:rPr>
        <w:t xml:space="preserve"> </w:t>
      </w:r>
      <w:r w:rsidRPr="00126058">
        <w:rPr>
          <w:rStyle w:val="Emphasis"/>
          <w:i w:val="0"/>
          <w:iCs w:val="0"/>
          <w:color w:val="000000" w:themeColor="text1"/>
          <w:sz w:val="28"/>
          <w:szCs w:val="28"/>
          <w:lang w:val="vi-VN"/>
        </w:rPr>
        <w:t>làm việc ở Việt Nam. Vì thế, việc ban hành luật này sẽ góp phần</w:t>
      </w:r>
      <w:r w:rsidRPr="00126058">
        <w:rPr>
          <w:rStyle w:val="Emphasis"/>
          <w:color w:val="000000" w:themeColor="text1"/>
          <w:sz w:val="28"/>
          <w:szCs w:val="28"/>
          <w:lang w:val="vi-VN"/>
        </w:rPr>
        <w:t xml:space="preserve"> </w:t>
      </w:r>
      <w:r w:rsidRPr="00126058">
        <w:rPr>
          <w:color w:val="000000" w:themeColor="text1"/>
          <w:sz w:val="28"/>
          <w:szCs w:val="28"/>
          <w:lang w:val="vi-VN"/>
        </w:rPr>
        <w:t>t</w:t>
      </w:r>
      <w:proofErr w:type="spellStart"/>
      <w:r w:rsidRPr="00126058">
        <w:rPr>
          <w:color w:val="000000" w:themeColor="text1"/>
          <w:sz w:val="28"/>
          <w:szCs w:val="28"/>
        </w:rPr>
        <w:t>hực</w:t>
      </w:r>
      <w:proofErr w:type="spellEnd"/>
      <w:r w:rsidRPr="00126058">
        <w:rPr>
          <w:color w:val="000000" w:themeColor="text1"/>
          <w:sz w:val="28"/>
          <w:szCs w:val="28"/>
        </w:rPr>
        <w:t xml:space="preserve"> </w:t>
      </w:r>
      <w:proofErr w:type="spellStart"/>
      <w:r w:rsidRPr="00126058">
        <w:rPr>
          <w:color w:val="000000" w:themeColor="text1"/>
          <w:sz w:val="28"/>
          <w:szCs w:val="28"/>
        </w:rPr>
        <w:t>hiện</w:t>
      </w:r>
      <w:proofErr w:type="spellEnd"/>
      <w:r w:rsidRPr="00126058">
        <w:rPr>
          <w:color w:val="000000" w:themeColor="text1"/>
          <w:sz w:val="28"/>
          <w:szCs w:val="28"/>
        </w:rPr>
        <w:t xml:space="preserve"> </w:t>
      </w:r>
      <w:proofErr w:type="spellStart"/>
      <w:r w:rsidRPr="00126058">
        <w:rPr>
          <w:color w:val="000000" w:themeColor="text1"/>
          <w:sz w:val="28"/>
          <w:szCs w:val="28"/>
        </w:rPr>
        <w:t>đường</w:t>
      </w:r>
      <w:proofErr w:type="spellEnd"/>
      <w:r w:rsidRPr="00126058">
        <w:rPr>
          <w:color w:val="000000" w:themeColor="text1"/>
          <w:sz w:val="28"/>
          <w:szCs w:val="28"/>
        </w:rPr>
        <w:t xml:space="preserve"> </w:t>
      </w:r>
      <w:proofErr w:type="spellStart"/>
      <w:r w:rsidRPr="00126058">
        <w:rPr>
          <w:color w:val="000000" w:themeColor="text1"/>
          <w:sz w:val="28"/>
          <w:szCs w:val="28"/>
        </w:rPr>
        <w:t>lối</w:t>
      </w:r>
      <w:proofErr w:type="spellEnd"/>
      <w:r w:rsidRPr="00126058">
        <w:rPr>
          <w:color w:val="000000" w:themeColor="text1"/>
          <w:sz w:val="28"/>
          <w:szCs w:val="28"/>
        </w:rPr>
        <w:t xml:space="preserve"> </w:t>
      </w:r>
      <w:proofErr w:type="spellStart"/>
      <w:r w:rsidRPr="00126058">
        <w:rPr>
          <w:color w:val="000000" w:themeColor="text1"/>
          <w:sz w:val="28"/>
          <w:szCs w:val="28"/>
        </w:rPr>
        <w:t>đổi</w:t>
      </w:r>
      <w:proofErr w:type="spellEnd"/>
      <w:r w:rsidRPr="00126058">
        <w:rPr>
          <w:color w:val="000000" w:themeColor="text1"/>
          <w:sz w:val="28"/>
          <w:szCs w:val="28"/>
        </w:rPr>
        <w:t xml:space="preserve"> </w:t>
      </w:r>
      <w:proofErr w:type="spellStart"/>
      <w:r w:rsidRPr="00126058">
        <w:rPr>
          <w:color w:val="000000" w:themeColor="text1"/>
          <w:sz w:val="28"/>
          <w:szCs w:val="28"/>
        </w:rPr>
        <w:t>mới</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kinh</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rPr>
        <w:t xml:space="preserve"> - </w:t>
      </w:r>
      <w:proofErr w:type="spellStart"/>
      <w:r w:rsidRPr="00126058">
        <w:rPr>
          <w:color w:val="000000" w:themeColor="text1"/>
          <w:sz w:val="28"/>
          <w:szCs w:val="28"/>
        </w:rPr>
        <w:t>chính</w:t>
      </w:r>
      <w:proofErr w:type="spellEnd"/>
      <w:r w:rsidRPr="00126058">
        <w:rPr>
          <w:color w:val="000000" w:themeColor="text1"/>
          <w:sz w:val="28"/>
          <w:szCs w:val="28"/>
        </w:rPr>
        <w:t xml:space="preserve"> </w:t>
      </w:r>
      <w:proofErr w:type="spellStart"/>
      <w:r w:rsidRPr="00126058">
        <w:rPr>
          <w:color w:val="000000" w:themeColor="text1"/>
          <w:sz w:val="28"/>
          <w:szCs w:val="28"/>
        </w:rPr>
        <w:t>trị</w:t>
      </w:r>
      <w:proofErr w:type="spellEnd"/>
      <w:r w:rsidRPr="00126058">
        <w:rPr>
          <w:color w:val="000000" w:themeColor="text1"/>
          <w:sz w:val="28"/>
          <w:szCs w:val="28"/>
        </w:rPr>
        <w:t xml:space="preserve"> - </w:t>
      </w:r>
      <w:proofErr w:type="spellStart"/>
      <w:r w:rsidRPr="00126058">
        <w:rPr>
          <w:color w:val="000000" w:themeColor="text1"/>
          <w:sz w:val="28"/>
          <w:szCs w:val="28"/>
        </w:rPr>
        <w:t>văn</w:t>
      </w:r>
      <w:proofErr w:type="spellEnd"/>
      <w:r w:rsidRPr="00126058">
        <w:rPr>
          <w:color w:val="000000" w:themeColor="text1"/>
          <w:sz w:val="28"/>
          <w:szCs w:val="28"/>
        </w:rPr>
        <w:t xml:space="preserve"> </w:t>
      </w:r>
      <w:proofErr w:type="spellStart"/>
      <w:r w:rsidRPr="00126058">
        <w:rPr>
          <w:color w:val="000000" w:themeColor="text1"/>
          <w:sz w:val="28"/>
          <w:szCs w:val="28"/>
        </w:rPr>
        <w:t>hóa</w:t>
      </w:r>
      <w:proofErr w:type="spellEnd"/>
      <w:r w:rsidRPr="00126058">
        <w:rPr>
          <w:color w:val="000000" w:themeColor="text1"/>
          <w:sz w:val="28"/>
          <w:szCs w:val="28"/>
        </w:rPr>
        <w:t xml:space="preserve">, </w:t>
      </w:r>
      <w:proofErr w:type="spellStart"/>
      <w:r w:rsidRPr="00126058">
        <w:rPr>
          <w:color w:val="000000" w:themeColor="text1"/>
          <w:sz w:val="28"/>
          <w:szCs w:val="28"/>
        </w:rPr>
        <w:t>xã</w:t>
      </w:r>
      <w:proofErr w:type="spellEnd"/>
      <w:r w:rsidRPr="00126058">
        <w:rPr>
          <w:color w:val="000000" w:themeColor="text1"/>
          <w:sz w:val="28"/>
          <w:szCs w:val="28"/>
        </w:rPr>
        <w:t xml:space="preserve"> </w:t>
      </w:r>
      <w:proofErr w:type="spellStart"/>
      <w:r w:rsidRPr="00126058">
        <w:rPr>
          <w:color w:val="000000" w:themeColor="text1"/>
          <w:sz w:val="28"/>
          <w:szCs w:val="28"/>
        </w:rPr>
        <w:t>hội</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chủ</w:t>
      </w:r>
      <w:proofErr w:type="spellEnd"/>
      <w:r w:rsidRPr="00126058">
        <w:rPr>
          <w:color w:val="000000" w:themeColor="text1"/>
          <w:sz w:val="28"/>
          <w:szCs w:val="28"/>
        </w:rPr>
        <w:t xml:space="preserve"> </w:t>
      </w:r>
      <w:proofErr w:type="spellStart"/>
      <w:r w:rsidRPr="00126058">
        <w:rPr>
          <w:color w:val="000000" w:themeColor="text1"/>
          <w:sz w:val="28"/>
          <w:szCs w:val="28"/>
        </w:rPr>
        <w:t>trương</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Đảng</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Nhà</w:t>
      </w:r>
      <w:proofErr w:type="spellEnd"/>
      <w:r w:rsidRPr="00126058">
        <w:rPr>
          <w:color w:val="000000" w:themeColor="text1"/>
          <w:sz w:val="28"/>
          <w:szCs w:val="28"/>
        </w:rPr>
        <w:t xml:space="preserve"> </w:t>
      </w:r>
      <w:proofErr w:type="spellStart"/>
      <w:r w:rsidRPr="00126058">
        <w:rPr>
          <w:color w:val="000000" w:themeColor="text1"/>
          <w:sz w:val="28"/>
          <w:szCs w:val="28"/>
        </w:rPr>
        <w:t>nước</w:t>
      </w:r>
      <w:proofErr w:type="spellEnd"/>
      <w:r w:rsidRPr="00126058">
        <w:rPr>
          <w:color w:val="000000" w:themeColor="text1"/>
          <w:sz w:val="28"/>
          <w:szCs w:val="28"/>
        </w:rPr>
        <w:t xml:space="preserve"> ta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chủ</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hội</w:t>
      </w:r>
      <w:proofErr w:type="spellEnd"/>
      <w:r w:rsidRPr="00126058">
        <w:rPr>
          <w:color w:val="000000" w:themeColor="text1"/>
          <w:sz w:val="28"/>
          <w:szCs w:val="28"/>
        </w:rPr>
        <w:t xml:space="preserve"> </w:t>
      </w:r>
      <w:proofErr w:type="spellStart"/>
      <w:r w:rsidRPr="00126058">
        <w:rPr>
          <w:color w:val="000000" w:themeColor="text1"/>
          <w:sz w:val="28"/>
          <w:szCs w:val="28"/>
        </w:rPr>
        <w:t>nhập</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rPr>
        <w:t xml:space="preserve">, </w:t>
      </w:r>
      <w:proofErr w:type="spellStart"/>
      <w:r w:rsidRPr="00126058">
        <w:rPr>
          <w:color w:val="000000" w:themeColor="text1"/>
          <w:sz w:val="28"/>
          <w:szCs w:val="28"/>
        </w:rPr>
        <w:t>cũng</w:t>
      </w:r>
      <w:proofErr w:type="spellEnd"/>
      <w:r w:rsidRPr="00126058">
        <w:rPr>
          <w:color w:val="000000" w:themeColor="text1"/>
          <w:sz w:val="28"/>
          <w:szCs w:val="28"/>
        </w:rPr>
        <w:t xml:space="preserve"> </w:t>
      </w:r>
      <w:proofErr w:type="spellStart"/>
      <w:r w:rsidRPr="00126058">
        <w:rPr>
          <w:color w:val="000000" w:themeColor="text1"/>
          <w:sz w:val="28"/>
          <w:szCs w:val="28"/>
        </w:rPr>
        <w:t>như</w:t>
      </w:r>
      <w:proofErr w:type="spellEnd"/>
      <w:r w:rsidRPr="00126058">
        <w:rPr>
          <w:color w:val="000000" w:themeColor="text1"/>
          <w:sz w:val="28"/>
          <w:szCs w:val="28"/>
        </w:rPr>
        <w:t xml:space="preserve"> </w:t>
      </w:r>
      <w:proofErr w:type="spellStart"/>
      <w:r w:rsidRPr="00126058">
        <w:rPr>
          <w:color w:val="000000" w:themeColor="text1"/>
          <w:sz w:val="28"/>
          <w:szCs w:val="28"/>
        </w:rPr>
        <w:t>đáp</w:t>
      </w:r>
      <w:proofErr w:type="spellEnd"/>
      <w:r w:rsidRPr="00126058">
        <w:rPr>
          <w:color w:val="000000" w:themeColor="text1"/>
          <w:sz w:val="28"/>
          <w:szCs w:val="28"/>
          <w:lang w:val="vi-VN"/>
        </w:rPr>
        <w:t xml:space="preserve"> ứng yêu cầu</w:t>
      </w:r>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lang w:val="vi-VN"/>
        </w:rPr>
        <w:t xml:space="preserve"> bảo vệ quyền và</w:t>
      </w:r>
      <w:r w:rsidRPr="00126058">
        <w:rPr>
          <w:color w:val="000000" w:themeColor="text1"/>
          <w:sz w:val="28"/>
          <w:szCs w:val="28"/>
        </w:rPr>
        <w:t xml:space="preserve"> </w:t>
      </w:r>
      <w:proofErr w:type="spellStart"/>
      <w:r w:rsidRPr="00126058">
        <w:rPr>
          <w:color w:val="000000" w:themeColor="text1"/>
          <w:sz w:val="28"/>
          <w:szCs w:val="28"/>
        </w:rPr>
        <w:t>quản</w:t>
      </w:r>
      <w:proofErr w:type="spellEnd"/>
      <w:r w:rsidRPr="00126058">
        <w:rPr>
          <w:color w:val="000000" w:themeColor="text1"/>
          <w:sz w:val="28"/>
          <w:szCs w:val="28"/>
        </w:rPr>
        <w:t xml:space="preserve"> </w:t>
      </w:r>
      <w:proofErr w:type="spellStart"/>
      <w:r w:rsidRPr="00126058">
        <w:rPr>
          <w:color w:val="000000" w:themeColor="text1"/>
          <w:sz w:val="28"/>
          <w:szCs w:val="28"/>
        </w:rPr>
        <w:t>lý</w:t>
      </w:r>
      <w:proofErr w:type="spellEnd"/>
      <w:r w:rsidR="00C53C7C" w:rsidRPr="00126058">
        <w:rPr>
          <w:color w:val="000000" w:themeColor="text1"/>
          <w:sz w:val="28"/>
          <w:szCs w:val="28"/>
        </w:rPr>
        <w:t xml:space="preserve"> </w:t>
      </w:r>
      <w:r w:rsidR="002D417E" w:rsidRPr="00126058">
        <w:rPr>
          <w:color w:val="000000" w:themeColor="text1"/>
          <w:sz w:val="28"/>
          <w:szCs w:val="28"/>
        </w:rPr>
        <w:t>NLĐNN</w:t>
      </w:r>
      <w:r w:rsidRPr="00126058">
        <w:rPr>
          <w:color w:val="000000" w:themeColor="text1"/>
          <w:sz w:val="28"/>
          <w:szCs w:val="28"/>
          <w:lang w:val="vi-VN"/>
        </w:rPr>
        <w:t xml:space="preserve"> làm việc ở Việt Nam</w:t>
      </w:r>
      <w:r w:rsidRPr="00126058">
        <w:rPr>
          <w:color w:val="000000" w:themeColor="text1"/>
          <w:sz w:val="28"/>
          <w:szCs w:val="28"/>
        </w:rPr>
        <w:t xml:space="preserve">. </w:t>
      </w:r>
      <w:proofErr w:type="spellStart"/>
      <w:r w:rsidRPr="00126058">
        <w:rPr>
          <w:color w:val="000000" w:themeColor="text1"/>
          <w:sz w:val="28"/>
          <w:szCs w:val="28"/>
        </w:rPr>
        <w:t>Thực</w:t>
      </w:r>
      <w:proofErr w:type="spellEnd"/>
      <w:r w:rsidRPr="00126058">
        <w:rPr>
          <w:color w:val="000000" w:themeColor="text1"/>
          <w:sz w:val="28"/>
          <w:szCs w:val="28"/>
          <w:lang w:val="vi-VN"/>
        </w:rPr>
        <w:t xml:space="preserve"> tế cho thấy, q</w:t>
      </w:r>
      <w:proofErr w:type="spellStart"/>
      <w:r w:rsidRPr="00126058">
        <w:rPr>
          <w:color w:val="000000" w:themeColor="text1"/>
          <w:sz w:val="28"/>
          <w:szCs w:val="28"/>
        </w:rPr>
        <w:t>uan</w:t>
      </w:r>
      <w:proofErr w:type="spellEnd"/>
      <w:r w:rsidRPr="00126058">
        <w:rPr>
          <w:color w:val="000000" w:themeColor="text1"/>
          <w:sz w:val="28"/>
          <w:szCs w:val="28"/>
        </w:rPr>
        <w:t xml:space="preserve"> </w:t>
      </w:r>
      <w:proofErr w:type="spellStart"/>
      <w:r w:rsidRPr="00126058">
        <w:rPr>
          <w:color w:val="000000" w:themeColor="text1"/>
          <w:sz w:val="28"/>
          <w:szCs w:val="28"/>
        </w:rPr>
        <w:t>hệ</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yếu</w:t>
      </w:r>
      <w:proofErr w:type="spellEnd"/>
      <w:r w:rsidRPr="00126058">
        <w:rPr>
          <w:color w:val="000000" w:themeColor="text1"/>
          <w:sz w:val="28"/>
          <w:szCs w:val="28"/>
        </w:rPr>
        <w:t xml:space="preserve"> </w:t>
      </w:r>
      <w:proofErr w:type="spellStart"/>
      <w:r w:rsidRPr="00126058">
        <w:rPr>
          <w:color w:val="000000" w:themeColor="text1"/>
          <w:sz w:val="28"/>
          <w:szCs w:val="28"/>
        </w:rPr>
        <w:t>tố</w:t>
      </w:r>
      <w:proofErr w:type="spellEnd"/>
      <w:r w:rsidRPr="00126058">
        <w:rPr>
          <w:color w:val="000000" w:themeColor="text1"/>
          <w:sz w:val="28"/>
          <w:szCs w:val="28"/>
        </w:rPr>
        <w:t xml:space="preserve">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ngoài</w:t>
      </w:r>
      <w:proofErr w:type="spellEnd"/>
      <w:r w:rsidRPr="00126058">
        <w:rPr>
          <w:color w:val="000000" w:themeColor="text1"/>
          <w:sz w:val="28"/>
          <w:szCs w:val="28"/>
        </w:rPr>
        <w:t xml:space="preserve"> </w:t>
      </w:r>
      <w:proofErr w:type="spellStart"/>
      <w:r w:rsidRPr="00126058">
        <w:rPr>
          <w:color w:val="000000" w:themeColor="text1"/>
          <w:sz w:val="28"/>
          <w:szCs w:val="28"/>
        </w:rPr>
        <w:t>cũng</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hình</w:t>
      </w:r>
      <w:proofErr w:type="spellEnd"/>
      <w:r w:rsidRPr="00126058">
        <w:rPr>
          <w:color w:val="000000" w:themeColor="text1"/>
          <w:sz w:val="28"/>
          <w:szCs w:val="28"/>
        </w:rPr>
        <w:t xml:space="preserve"> </w:t>
      </w:r>
      <w:proofErr w:type="spellStart"/>
      <w:r w:rsidRPr="00126058">
        <w:rPr>
          <w:color w:val="000000" w:themeColor="text1"/>
          <w:sz w:val="28"/>
          <w:szCs w:val="28"/>
        </w:rPr>
        <w:t>thành</w:t>
      </w:r>
      <w:proofErr w:type="spellEnd"/>
      <w:r w:rsidRPr="00126058">
        <w:rPr>
          <w:color w:val="000000" w:themeColor="text1"/>
          <w:sz w:val="28"/>
          <w:szCs w:val="28"/>
        </w:rPr>
        <w:t xml:space="preserve"> </w:t>
      </w:r>
      <w:proofErr w:type="spellStart"/>
      <w:r w:rsidRPr="00126058">
        <w:rPr>
          <w:color w:val="000000" w:themeColor="text1"/>
          <w:sz w:val="28"/>
          <w:szCs w:val="28"/>
        </w:rPr>
        <w:t>bởi</w:t>
      </w:r>
      <w:proofErr w:type="spellEnd"/>
      <w:r w:rsidRPr="00126058">
        <w:rPr>
          <w:color w:val="000000" w:themeColor="text1"/>
          <w:sz w:val="28"/>
          <w:szCs w:val="28"/>
        </w:rPr>
        <w:t xml:space="preserve"> </w:t>
      </w:r>
      <w:proofErr w:type="spellStart"/>
      <w:r w:rsidRPr="00126058">
        <w:rPr>
          <w:color w:val="000000" w:themeColor="text1"/>
          <w:sz w:val="28"/>
          <w:szCs w:val="28"/>
        </w:rPr>
        <w:t>chủ</w:t>
      </w:r>
      <w:proofErr w:type="spellEnd"/>
      <w:r w:rsidRPr="00126058">
        <w:rPr>
          <w:color w:val="000000" w:themeColor="text1"/>
          <w:sz w:val="28"/>
          <w:szCs w:val="28"/>
        </w:rPr>
        <w:t xml:space="preserve"> </w:t>
      </w:r>
      <w:proofErr w:type="spellStart"/>
      <w:r w:rsidRPr="00126058">
        <w:rPr>
          <w:color w:val="000000" w:themeColor="text1"/>
          <w:sz w:val="28"/>
          <w:szCs w:val="28"/>
        </w:rPr>
        <w:t>thể</w:t>
      </w:r>
      <w:proofErr w:type="spellEnd"/>
      <w:r w:rsidRPr="00126058">
        <w:rPr>
          <w:color w:val="000000" w:themeColor="text1"/>
          <w:sz w:val="28"/>
          <w:szCs w:val="28"/>
        </w:rPr>
        <w:t xml:space="preserve">, </w:t>
      </w:r>
      <w:proofErr w:type="spellStart"/>
      <w:r w:rsidRPr="00126058">
        <w:rPr>
          <w:color w:val="000000" w:themeColor="text1"/>
          <w:sz w:val="28"/>
          <w:szCs w:val="28"/>
        </w:rPr>
        <w:t>khách</w:t>
      </w:r>
      <w:proofErr w:type="spellEnd"/>
      <w:r w:rsidRPr="00126058">
        <w:rPr>
          <w:color w:val="000000" w:themeColor="text1"/>
          <w:sz w:val="28"/>
          <w:szCs w:val="28"/>
        </w:rPr>
        <w:t xml:space="preserve"> </w:t>
      </w:r>
      <w:proofErr w:type="spellStart"/>
      <w:r w:rsidRPr="00126058">
        <w:rPr>
          <w:color w:val="000000" w:themeColor="text1"/>
          <w:sz w:val="28"/>
          <w:szCs w:val="28"/>
        </w:rPr>
        <w:t>thể</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nội</w:t>
      </w:r>
      <w:proofErr w:type="spellEnd"/>
      <w:r w:rsidRPr="00126058">
        <w:rPr>
          <w:color w:val="000000" w:themeColor="text1"/>
          <w:sz w:val="28"/>
          <w:szCs w:val="28"/>
        </w:rPr>
        <w:t xml:space="preserve"> dung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hệ</w:t>
      </w:r>
      <w:proofErr w:type="spellEnd"/>
      <w:r w:rsidRPr="00126058">
        <w:rPr>
          <w:color w:val="000000" w:themeColor="text1"/>
          <w:sz w:val="28"/>
          <w:szCs w:val="28"/>
          <w:lang w:val="vi-VN"/>
        </w:rPr>
        <w:t xml:space="preserve">, tuy nhiên,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yếu</w:t>
      </w:r>
      <w:proofErr w:type="spellEnd"/>
      <w:r w:rsidRPr="00126058">
        <w:rPr>
          <w:color w:val="000000" w:themeColor="text1"/>
          <w:sz w:val="28"/>
          <w:szCs w:val="28"/>
        </w:rPr>
        <w:t xml:space="preserve"> </w:t>
      </w:r>
      <w:proofErr w:type="spellStart"/>
      <w:r w:rsidRPr="00126058">
        <w:rPr>
          <w:color w:val="000000" w:themeColor="text1"/>
          <w:sz w:val="28"/>
          <w:szCs w:val="28"/>
        </w:rPr>
        <w:t>tố</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chủ</w:t>
      </w:r>
      <w:proofErr w:type="spellEnd"/>
      <w:r w:rsidRPr="00126058">
        <w:rPr>
          <w:color w:val="000000" w:themeColor="text1"/>
          <w:sz w:val="28"/>
          <w:szCs w:val="28"/>
        </w:rPr>
        <w:t xml:space="preserve"> </w:t>
      </w:r>
      <w:proofErr w:type="spellStart"/>
      <w:r w:rsidRPr="00126058">
        <w:rPr>
          <w:color w:val="000000" w:themeColor="text1"/>
          <w:sz w:val="28"/>
          <w:szCs w:val="28"/>
        </w:rPr>
        <w:t>thể</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nội</w:t>
      </w:r>
      <w:proofErr w:type="spellEnd"/>
      <w:r w:rsidRPr="00126058">
        <w:rPr>
          <w:color w:val="000000" w:themeColor="text1"/>
          <w:sz w:val="28"/>
          <w:szCs w:val="28"/>
        </w:rPr>
        <w:t xml:space="preserve"> dung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nghĩa</w:t>
      </w:r>
      <w:proofErr w:type="spellEnd"/>
      <w:r w:rsidRPr="00126058">
        <w:rPr>
          <w:color w:val="000000" w:themeColor="text1"/>
          <w:sz w:val="28"/>
          <w:szCs w:val="28"/>
        </w:rPr>
        <w:t xml:space="preserve"> </w:t>
      </w:r>
      <w:proofErr w:type="spellStart"/>
      <w:r w:rsidRPr="00126058">
        <w:rPr>
          <w:color w:val="000000" w:themeColor="text1"/>
          <w:sz w:val="28"/>
          <w:szCs w:val="28"/>
        </w:rPr>
        <w:t>vụ</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chủ</w:t>
      </w:r>
      <w:proofErr w:type="spellEnd"/>
      <w:r w:rsidRPr="00126058">
        <w:rPr>
          <w:color w:val="000000" w:themeColor="text1"/>
          <w:sz w:val="28"/>
          <w:szCs w:val="28"/>
        </w:rPr>
        <w:t xml:space="preserve"> </w:t>
      </w:r>
      <w:proofErr w:type="spellStart"/>
      <w:r w:rsidRPr="00126058">
        <w:rPr>
          <w:color w:val="000000" w:themeColor="text1"/>
          <w:sz w:val="28"/>
          <w:szCs w:val="28"/>
        </w:rPr>
        <w:t>thể</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sự</w:t>
      </w:r>
      <w:proofErr w:type="spellEnd"/>
      <w:r w:rsidRPr="00126058">
        <w:rPr>
          <w:color w:val="000000" w:themeColor="text1"/>
          <w:sz w:val="28"/>
          <w:szCs w:val="28"/>
        </w:rPr>
        <w:t xml:space="preserve"> </w:t>
      </w:r>
      <w:proofErr w:type="spellStart"/>
      <w:r w:rsidRPr="00126058">
        <w:rPr>
          <w:color w:val="000000" w:themeColor="text1"/>
          <w:sz w:val="28"/>
          <w:szCs w:val="28"/>
        </w:rPr>
        <w:t>khác</w:t>
      </w:r>
      <w:proofErr w:type="spellEnd"/>
      <w:r w:rsidRPr="00126058">
        <w:rPr>
          <w:color w:val="000000" w:themeColor="text1"/>
          <w:sz w:val="28"/>
          <w:szCs w:val="28"/>
        </w:rPr>
        <w:t xml:space="preserve"> </w:t>
      </w:r>
      <w:proofErr w:type="spellStart"/>
      <w:r w:rsidRPr="00126058">
        <w:rPr>
          <w:color w:val="000000" w:themeColor="text1"/>
          <w:sz w:val="28"/>
          <w:szCs w:val="28"/>
        </w:rPr>
        <w:t>biệt</w:t>
      </w:r>
      <w:proofErr w:type="spellEnd"/>
      <w:r w:rsidRPr="00126058">
        <w:rPr>
          <w:color w:val="000000" w:themeColor="text1"/>
          <w:sz w:val="28"/>
          <w:szCs w:val="28"/>
        </w:rPr>
        <w:t xml:space="preserve"> so </w:t>
      </w:r>
      <w:proofErr w:type="spellStart"/>
      <w:r w:rsidRPr="00126058">
        <w:rPr>
          <w:color w:val="000000" w:themeColor="text1"/>
          <w:sz w:val="28"/>
          <w:szCs w:val="28"/>
        </w:rPr>
        <w:t>với</w:t>
      </w:r>
      <w:proofErr w:type="spellEnd"/>
      <w:r w:rsidRPr="00126058">
        <w:rPr>
          <w:color w:val="000000" w:themeColor="text1"/>
          <w:sz w:val="28"/>
          <w:szCs w:val="28"/>
        </w:rPr>
        <w:t xml:space="preserve"> </w:t>
      </w:r>
      <w:proofErr w:type="spellStart"/>
      <w:r w:rsidRPr="00126058">
        <w:rPr>
          <w:color w:val="000000" w:themeColor="text1"/>
          <w:sz w:val="28"/>
          <w:szCs w:val="28"/>
        </w:rPr>
        <w:t>chủ</w:t>
      </w:r>
      <w:proofErr w:type="spellEnd"/>
      <w:r w:rsidRPr="00126058">
        <w:rPr>
          <w:color w:val="000000" w:themeColor="text1"/>
          <w:sz w:val="28"/>
          <w:szCs w:val="28"/>
        </w:rPr>
        <w:t xml:space="preserve"> </w:t>
      </w:r>
      <w:proofErr w:type="spellStart"/>
      <w:r w:rsidRPr="00126058">
        <w:rPr>
          <w:color w:val="000000" w:themeColor="text1"/>
          <w:sz w:val="28"/>
          <w:szCs w:val="28"/>
        </w:rPr>
        <w:t>thể</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nội</w:t>
      </w:r>
      <w:proofErr w:type="spellEnd"/>
      <w:r w:rsidRPr="00126058">
        <w:rPr>
          <w:color w:val="000000" w:themeColor="text1"/>
          <w:sz w:val="28"/>
          <w:szCs w:val="28"/>
        </w:rPr>
        <w:t xml:space="preserve"> dung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hệ</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mà</w:t>
      </w:r>
      <w:proofErr w:type="spellEnd"/>
      <w:r w:rsidRPr="00126058">
        <w:rPr>
          <w:color w:val="000000" w:themeColor="text1"/>
          <w:sz w:val="28"/>
          <w:szCs w:val="28"/>
        </w:rPr>
        <w:t xml:space="preserve"> </w:t>
      </w:r>
      <w:proofErr w:type="spellStart"/>
      <w:r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bên</w:t>
      </w:r>
      <w:proofErr w:type="spellEnd"/>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rPr>
        <w:t xml:space="preserve"> </w:t>
      </w:r>
      <w:r w:rsidR="00F13EF5" w:rsidRPr="00126058">
        <w:rPr>
          <w:color w:val="000000" w:themeColor="text1"/>
          <w:sz w:val="28"/>
          <w:szCs w:val="28"/>
          <w:lang w:val="vi-VN"/>
        </w:rPr>
        <w:t xml:space="preserve">NLĐ </w:t>
      </w:r>
      <w:r w:rsidRPr="00126058">
        <w:rPr>
          <w:color w:val="000000" w:themeColor="text1"/>
          <w:sz w:val="28"/>
          <w:szCs w:val="28"/>
          <w:lang w:val="vi-VN"/>
        </w:rPr>
        <w:t xml:space="preserve">trong nước. </w:t>
      </w:r>
      <w:proofErr w:type="spellStart"/>
      <w:r w:rsidRPr="00126058">
        <w:rPr>
          <w:color w:val="000000" w:themeColor="text1"/>
          <w:sz w:val="28"/>
          <w:szCs w:val="28"/>
        </w:rPr>
        <w:t>Bên</w:t>
      </w:r>
      <w:proofErr w:type="spellEnd"/>
      <w:r w:rsidRPr="00126058">
        <w:rPr>
          <w:color w:val="000000" w:themeColor="text1"/>
          <w:sz w:val="28"/>
          <w:szCs w:val="28"/>
        </w:rPr>
        <w:t xml:space="preserve"> </w:t>
      </w:r>
      <w:proofErr w:type="spellStart"/>
      <w:r w:rsidRPr="00126058">
        <w:rPr>
          <w:color w:val="000000" w:themeColor="text1"/>
          <w:sz w:val="28"/>
          <w:szCs w:val="28"/>
        </w:rPr>
        <w:t>cạnh</w:t>
      </w:r>
      <w:proofErr w:type="spellEnd"/>
      <w:r w:rsidRPr="00126058">
        <w:rPr>
          <w:color w:val="000000" w:themeColor="text1"/>
          <w:sz w:val="28"/>
          <w:szCs w:val="28"/>
        </w:rPr>
        <w:t xml:space="preserve"> </w:t>
      </w:r>
      <w:proofErr w:type="spellStart"/>
      <w:r w:rsidRPr="00126058">
        <w:rPr>
          <w:color w:val="000000" w:themeColor="text1"/>
          <w:sz w:val="28"/>
          <w:szCs w:val="28"/>
        </w:rPr>
        <w:t>đó</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sự</w:t>
      </w:r>
      <w:proofErr w:type="spellEnd"/>
      <w:r w:rsidRPr="00126058">
        <w:rPr>
          <w:color w:val="000000" w:themeColor="text1"/>
          <w:sz w:val="28"/>
          <w:szCs w:val="28"/>
        </w:rPr>
        <w:t xml:space="preserve"> </w:t>
      </w:r>
      <w:proofErr w:type="spellStart"/>
      <w:r w:rsidRPr="00126058">
        <w:rPr>
          <w:color w:val="000000" w:themeColor="text1"/>
          <w:sz w:val="28"/>
          <w:szCs w:val="28"/>
        </w:rPr>
        <w:t>kiện</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lý</w:t>
      </w:r>
      <w:proofErr w:type="spellEnd"/>
      <w:r w:rsidRPr="00126058">
        <w:rPr>
          <w:color w:val="000000" w:themeColor="text1"/>
          <w:sz w:val="28"/>
          <w:szCs w:val="28"/>
        </w:rPr>
        <w:t xml:space="preserve">, </w:t>
      </w:r>
      <w:proofErr w:type="spellStart"/>
      <w:r w:rsidRPr="00126058">
        <w:rPr>
          <w:color w:val="000000" w:themeColor="text1"/>
          <w:sz w:val="28"/>
          <w:szCs w:val="28"/>
        </w:rPr>
        <w:t>đặc</w:t>
      </w:r>
      <w:proofErr w:type="spellEnd"/>
      <w:r w:rsidRPr="00126058">
        <w:rPr>
          <w:color w:val="000000" w:themeColor="text1"/>
          <w:sz w:val="28"/>
          <w:szCs w:val="28"/>
        </w:rPr>
        <w:t xml:space="preserve"> </w:t>
      </w:r>
      <w:proofErr w:type="spellStart"/>
      <w:r w:rsidRPr="00126058">
        <w:rPr>
          <w:color w:val="000000" w:themeColor="text1"/>
          <w:sz w:val="28"/>
          <w:szCs w:val="28"/>
        </w:rPr>
        <w:t>biệt</w:t>
      </w:r>
      <w:proofErr w:type="spellEnd"/>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rPr>
        <w:t xml:space="preserve"> </w:t>
      </w:r>
      <w:proofErr w:type="spellStart"/>
      <w:r w:rsidRPr="00126058">
        <w:rPr>
          <w:color w:val="000000" w:themeColor="text1"/>
          <w:sz w:val="28"/>
          <w:szCs w:val="28"/>
        </w:rPr>
        <w:t>sự</w:t>
      </w:r>
      <w:proofErr w:type="spellEnd"/>
      <w:r w:rsidRPr="00126058">
        <w:rPr>
          <w:color w:val="000000" w:themeColor="text1"/>
          <w:sz w:val="28"/>
          <w:szCs w:val="28"/>
        </w:rPr>
        <w:t xml:space="preserve"> </w:t>
      </w:r>
      <w:proofErr w:type="spellStart"/>
      <w:r w:rsidRPr="00126058">
        <w:rPr>
          <w:color w:val="000000" w:themeColor="text1"/>
          <w:sz w:val="28"/>
          <w:szCs w:val="28"/>
        </w:rPr>
        <w:t>kiện</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lý</w:t>
      </w:r>
      <w:proofErr w:type="spellEnd"/>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phát</w:t>
      </w:r>
      <w:proofErr w:type="spellEnd"/>
      <w:r w:rsidRPr="00126058">
        <w:rPr>
          <w:color w:val="000000" w:themeColor="text1"/>
          <w:sz w:val="28"/>
          <w:szCs w:val="28"/>
        </w:rPr>
        <w:t xml:space="preserve"> </w:t>
      </w:r>
      <w:proofErr w:type="spellStart"/>
      <w:r w:rsidRPr="00126058">
        <w:rPr>
          <w:color w:val="000000" w:themeColor="text1"/>
          <w:sz w:val="28"/>
          <w:szCs w:val="28"/>
        </w:rPr>
        <w:t>sinh</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hệ</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giữa</w:t>
      </w:r>
      <w:proofErr w:type="spellEnd"/>
      <w:r w:rsidR="00C53C7C" w:rsidRPr="00126058">
        <w:rPr>
          <w:color w:val="000000" w:themeColor="text1"/>
          <w:sz w:val="28"/>
          <w:szCs w:val="28"/>
        </w:rPr>
        <w:t xml:space="preserve"> </w:t>
      </w:r>
      <w:r w:rsidR="002D417E" w:rsidRPr="00126058">
        <w:rPr>
          <w:color w:val="000000" w:themeColor="text1"/>
          <w:sz w:val="28"/>
          <w:szCs w:val="28"/>
        </w:rPr>
        <w:t>NLĐNN</w:t>
      </w:r>
      <w:r w:rsidRPr="00126058">
        <w:rPr>
          <w:color w:val="000000" w:themeColor="text1"/>
          <w:sz w:val="28"/>
          <w:szCs w:val="28"/>
          <w:lang w:val="vi-VN"/>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r w:rsidR="000907E3" w:rsidRPr="00126058">
        <w:rPr>
          <w:color w:val="000000" w:themeColor="text1"/>
          <w:sz w:val="28"/>
          <w:szCs w:val="28"/>
          <w:lang w:val="vi-VN"/>
        </w:rPr>
        <w:t>NSDLĐ</w:t>
      </w:r>
      <w:r w:rsidRPr="00126058">
        <w:rPr>
          <w:color w:val="000000" w:themeColor="text1"/>
          <w:sz w:val="28"/>
          <w:szCs w:val="28"/>
        </w:rPr>
        <w:t xml:space="preserve"> </w:t>
      </w:r>
      <w:proofErr w:type="spellStart"/>
      <w:r w:rsidRPr="00126058">
        <w:rPr>
          <w:color w:val="000000" w:themeColor="text1"/>
          <w:sz w:val="28"/>
          <w:szCs w:val="28"/>
        </w:rPr>
        <w:t>cũng</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sự</w:t>
      </w:r>
      <w:proofErr w:type="spellEnd"/>
      <w:r w:rsidRPr="00126058">
        <w:rPr>
          <w:color w:val="000000" w:themeColor="text1"/>
          <w:sz w:val="28"/>
          <w:szCs w:val="28"/>
        </w:rPr>
        <w:t xml:space="preserve"> </w:t>
      </w:r>
      <w:proofErr w:type="spellStart"/>
      <w:r w:rsidRPr="00126058">
        <w:rPr>
          <w:color w:val="000000" w:themeColor="text1"/>
          <w:sz w:val="28"/>
          <w:szCs w:val="28"/>
        </w:rPr>
        <w:t>khác</w:t>
      </w:r>
      <w:proofErr w:type="spellEnd"/>
      <w:r w:rsidRPr="00126058">
        <w:rPr>
          <w:color w:val="000000" w:themeColor="text1"/>
          <w:sz w:val="28"/>
          <w:szCs w:val="28"/>
        </w:rPr>
        <w:t xml:space="preserve"> </w:t>
      </w:r>
      <w:proofErr w:type="spellStart"/>
      <w:r w:rsidRPr="00126058">
        <w:rPr>
          <w:color w:val="000000" w:themeColor="text1"/>
          <w:sz w:val="28"/>
          <w:szCs w:val="28"/>
        </w:rPr>
        <w:t>biệt</w:t>
      </w:r>
      <w:proofErr w:type="spellEnd"/>
      <w:r w:rsidRPr="00126058">
        <w:rPr>
          <w:color w:val="000000" w:themeColor="text1"/>
          <w:sz w:val="28"/>
          <w:szCs w:val="28"/>
        </w:rPr>
        <w:t xml:space="preserve"> so </w:t>
      </w:r>
      <w:proofErr w:type="spellStart"/>
      <w:r w:rsidRPr="00126058">
        <w:rPr>
          <w:color w:val="000000" w:themeColor="text1"/>
          <w:sz w:val="28"/>
          <w:szCs w:val="28"/>
        </w:rPr>
        <w:t>với</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hệ</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mà</w:t>
      </w:r>
      <w:proofErr w:type="spellEnd"/>
      <w:r w:rsidRPr="00126058">
        <w:rPr>
          <w:color w:val="000000" w:themeColor="text1"/>
          <w:sz w:val="28"/>
          <w:szCs w:val="28"/>
        </w:rPr>
        <w:t xml:space="preserve"> </w:t>
      </w:r>
      <w:proofErr w:type="spellStart"/>
      <w:r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bên</w:t>
      </w:r>
      <w:proofErr w:type="spellEnd"/>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dân</w:t>
      </w:r>
      <w:proofErr w:type="spellEnd"/>
      <w:r w:rsidRPr="00126058">
        <w:rPr>
          <w:color w:val="000000" w:themeColor="text1"/>
          <w:sz w:val="28"/>
          <w:szCs w:val="28"/>
        </w:rPr>
        <w:t xml:space="preserve"> </w:t>
      </w:r>
      <w:proofErr w:type="spellStart"/>
      <w:r w:rsidRPr="00126058">
        <w:rPr>
          <w:color w:val="000000" w:themeColor="text1"/>
          <w:sz w:val="28"/>
          <w:szCs w:val="28"/>
        </w:rPr>
        <w:t>Việt</w:t>
      </w:r>
      <w:proofErr w:type="spellEnd"/>
      <w:r w:rsidRPr="00126058">
        <w:rPr>
          <w:color w:val="000000" w:themeColor="text1"/>
          <w:sz w:val="28"/>
          <w:szCs w:val="28"/>
        </w:rPr>
        <w:t xml:space="preserve"> Nam </w:t>
      </w:r>
      <w:proofErr w:type="spellStart"/>
      <w:r w:rsidRPr="00126058">
        <w:rPr>
          <w:color w:val="000000" w:themeColor="text1"/>
          <w:sz w:val="28"/>
          <w:szCs w:val="28"/>
        </w:rPr>
        <w:t>với</w:t>
      </w:r>
      <w:proofErr w:type="spellEnd"/>
      <w:r w:rsidRPr="00126058">
        <w:rPr>
          <w:color w:val="000000" w:themeColor="text1"/>
          <w:sz w:val="28"/>
          <w:szCs w:val="28"/>
        </w:rPr>
        <w:t xml:space="preserve"> </w:t>
      </w:r>
      <w:proofErr w:type="spellStart"/>
      <w:r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bên</w:t>
      </w:r>
      <w:proofErr w:type="spellEnd"/>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rPr>
        <w:t xml:space="preserve"> </w:t>
      </w:r>
      <w:r w:rsidR="000907E3" w:rsidRPr="00126058">
        <w:rPr>
          <w:color w:val="000000" w:themeColor="text1"/>
          <w:sz w:val="28"/>
          <w:szCs w:val="28"/>
          <w:lang w:val="vi-VN"/>
        </w:rPr>
        <w:t>NSDLĐ</w:t>
      </w:r>
      <w:r w:rsidRPr="00126058">
        <w:rPr>
          <w:color w:val="000000" w:themeColor="text1"/>
          <w:sz w:val="28"/>
          <w:szCs w:val="28"/>
        </w:rPr>
        <w:t xml:space="preserve">. </w:t>
      </w:r>
      <w:proofErr w:type="spellStart"/>
      <w:r w:rsidRPr="00126058">
        <w:rPr>
          <w:color w:val="000000" w:themeColor="text1"/>
          <w:sz w:val="28"/>
          <w:szCs w:val="28"/>
        </w:rPr>
        <w:t>Chẳng</w:t>
      </w:r>
      <w:proofErr w:type="spellEnd"/>
      <w:r w:rsidRPr="00126058">
        <w:rPr>
          <w:color w:val="000000" w:themeColor="text1"/>
          <w:sz w:val="28"/>
          <w:szCs w:val="28"/>
        </w:rPr>
        <w:t xml:space="preserve"> </w:t>
      </w:r>
      <w:proofErr w:type="spellStart"/>
      <w:r w:rsidRPr="00126058">
        <w:rPr>
          <w:color w:val="000000" w:themeColor="text1"/>
          <w:sz w:val="28"/>
          <w:szCs w:val="28"/>
        </w:rPr>
        <w:t>hạn</w:t>
      </w:r>
      <w:proofErr w:type="spellEnd"/>
      <w:r w:rsidRPr="00126058">
        <w:rPr>
          <w:color w:val="000000" w:themeColor="text1"/>
          <w:sz w:val="28"/>
          <w:szCs w:val="28"/>
        </w:rPr>
        <w:t>,</w:t>
      </w:r>
      <w:r w:rsidRPr="00126058">
        <w:rPr>
          <w:color w:val="000000" w:themeColor="text1"/>
          <w:sz w:val="28"/>
          <w:szCs w:val="28"/>
          <w:lang w:val="vi-VN"/>
        </w:rPr>
        <w:t xml:space="preserve"> ở Việt Nam, những</w:t>
      </w:r>
      <w:r w:rsidRPr="00126058">
        <w:rPr>
          <w:color w:val="000000" w:themeColor="text1"/>
          <w:sz w:val="28"/>
          <w:szCs w:val="28"/>
        </w:rPr>
        <w:t xml:space="preserve"> </w:t>
      </w:r>
      <w:proofErr w:type="spellStart"/>
      <w:r w:rsidRPr="00126058">
        <w:rPr>
          <w:color w:val="000000" w:themeColor="text1"/>
          <w:sz w:val="28"/>
          <w:szCs w:val="28"/>
        </w:rPr>
        <w:t>sự</w:t>
      </w:r>
      <w:proofErr w:type="spellEnd"/>
      <w:r w:rsidRPr="00126058">
        <w:rPr>
          <w:color w:val="000000" w:themeColor="text1"/>
          <w:sz w:val="28"/>
          <w:szCs w:val="28"/>
        </w:rPr>
        <w:t xml:space="preserve"> </w:t>
      </w:r>
      <w:proofErr w:type="spellStart"/>
      <w:r w:rsidRPr="00126058">
        <w:rPr>
          <w:color w:val="000000" w:themeColor="text1"/>
          <w:sz w:val="28"/>
          <w:szCs w:val="28"/>
        </w:rPr>
        <w:t>kiện</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lý</w:t>
      </w:r>
      <w:proofErr w:type="spellEnd"/>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phát</w:t>
      </w:r>
      <w:proofErr w:type="spellEnd"/>
      <w:r w:rsidRPr="00126058">
        <w:rPr>
          <w:color w:val="000000" w:themeColor="text1"/>
          <w:sz w:val="28"/>
          <w:szCs w:val="28"/>
        </w:rPr>
        <w:t xml:space="preserve"> </w:t>
      </w:r>
      <w:proofErr w:type="spellStart"/>
      <w:r w:rsidRPr="00126058">
        <w:rPr>
          <w:color w:val="000000" w:themeColor="text1"/>
          <w:sz w:val="28"/>
          <w:szCs w:val="28"/>
        </w:rPr>
        <w:t>sinh</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hệ</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yếu</w:t>
      </w:r>
      <w:proofErr w:type="spellEnd"/>
      <w:r w:rsidRPr="00126058">
        <w:rPr>
          <w:color w:val="000000" w:themeColor="text1"/>
          <w:sz w:val="28"/>
          <w:szCs w:val="28"/>
        </w:rPr>
        <w:t xml:space="preserve"> </w:t>
      </w:r>
      <w:proofErr w:type="spellStart"/>
      <w:r w:rsidRPr="00126058">
        <w:rPr>
          <w:color w:val="000000" w:themeColor="text1"/>
          <w:sz w:val="28"/>
          <w:szCs w:val="28"/>
        </w:rPr>
        <w:t>tố</w:t>
      </w:r>
      <w:proofErr w:type="spellEnd"/>
      <w:r w:rsidRPr="00126058">
        <w:rPr>
          <w:color w:val="000000" w:themeColor="text1"/>
          <w:sz w:val="28"/>
          <w:szCs w:val="28"/>
        </w:rPr>
        <w:t xml:space="preserve">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ngoài</w:t>
      </w:r>
      <w:proofErr w:type="spellEnd"/>
      <w:r w:rsidRPr="00126058">
        <w:rPr>
          <w:color w:val="000000" w:themeColor="text1"/>
          <w:sz w:val="28"/>
          <w:szCs w:val="28"/>
        </w:rPr>
        <w:t xml:space="preserve"> </w:t>
      </w:r>
      <w:proofErr w:type="spellStart"/>
      <w:r w:rsidRPr="00126058">
        <w:rPr>
          <w:color w:val="000000" w:themeColor="text1"/>
          <w:sz w:val="28"/>
          <w:szCs w:val="28"/>
        </w:rPr>
        <w:t>đòi</w:t>
      </w:r>
      <w:proofErr w:type="spellEnd"/>
      <w:r w:rsidRPr="00126058">
        <w:rPr>
          <w:color w:val="000000" w:themeColor="text1"/>
          <w:sz w:val="28"/>
          <w:szCs w:val="28"/>
        </w:rPr>
        <w:t xml:space="preserve"> </w:t>
      </w:r>
      <w:proofErr w:type="spellStart"/>
      <w:r w:rsidRPr="00126058">
        <w:rPr>
          <w:color w:val="000000" w:themeColor="text1"/>
          <w:sz w:val="28"/>
          <w:szCs w:val="28"/>
        </w:rPr>
        <w:t>hỏi</w:t>
      </w:r>
      <w:proofErr w:type="spellEnd"/>
      <w:r w:rsidRPr="00126058">
        <w:rPr>
          <w:color w:val="000000" w:themeColor="text1"/>
          <w:sz w:val="28"/>
          <w:szCs w:val="28"/>
        </w:rPr>
        <w:t xml:space="preserve"> </w:t>
      </w:r>
      <w:proofErr w:type="spellStart"/>
      <w:r w:rsidRPr="00126058">
        <w:rPr>
          <w:color w:val="000000" w:themeColor="text1"/>
          <w:sz w:val="28"/>
          <w:szCs w:val="28"/>
        </w:rPr>
        <w:t>trước</w:t>
      </w:r>
      <w:proofErr w:type="spellEnd"/>
      <w:r w:rsidRPr="00126058">
        <w:rPr>
          <w:color w:val="000000" w:themeColor="text1"/>
          <w:sz w:val="28"/>
          <w:szCs w:val="28"/>
        </w:rPr>
        <w:t xml:space="preserve"> </w:t>
      </w:r>
      <w:proofErr w:type="spellStart"/>
      <w:r w:rsidRPr="00126058">
        <w:rPr>
          <w:color w:val="000000" w:themeColor="text1"/>
          <w:sz w:val="28"/>
          <w:szCs w:val="28"/>
        </w:rPr>
        <w:t>đó</w:t>
      </w:r>
      <w:proofErr w:type="spellEnd"/>
      <w:r w:rsidRPr="00126058">
        <w:rPr>
          <w:color w:val="000000" w:themeColor="text1"/>
          <w:sz w:val="28"/>
          <w:szCs w:val="28"/>
        </w:rPr>
        <w:t xml:space="preserve">, </w:t>
      </w:r>
      <w:r w:rsidR="00F13EF5" w:rsidRPr="00126058">
        <w:rPr>
          <w:color w:val="000000" w:themeColor="text1"/>
          <w:sz w:val="28"/>
          <w:szCs w:val="28"/>
          <w:lang w:val="vi-VN"/>
        </w:rPr>
        <w:t xml:space="preserve">NLĐNN </w:t>
      </w:r>
      <w:proofErr w:type="spellStart"/>
      <w:r w:rsidRPr="00126058">
        <w:rPr>
          <w:color w:val="000000" w:themeColor="text1"/>
          <w:sz w:val="28"/>
          <w:szCs w:val="28"/>
        </w:rPr>
        <w:t>phải</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cấp</w:t>
      </w:r>
      <w:proofErr w:type="spellEnd"/>
      <w:r w:rsidRPr="00126058">
        <w:rPr>
          <w:color w:val="000000" w:themeColor="text1"/>
          <w:sz w:val="28"/>
          <w:szCs w:val="28"/>
        </w:rPr>
        <w:t xml:space="preserve"> </w:t>
      </w:r>
      <w:proofErr w:type="spellStart"/>
      <w:r w:rsidRPr="00126058">
        <w:rPr>
          <w:color w:val="000000" w:themeColor="text1"/>
          <w:sz w:val="28"/>
          <w:szCs w:val="28"/>
        </w:rPr>
        <w:t>giấy</w:t>
      </w:r>
      <w:proofErr w:type="spellEnd"/>
      <w:r w:rsidRPr="00126058">
        <w:rPr>
          <w:color w:val="000000" w:themeColor="text1"/>
          <w:sz w:val="28"/>
          <w:szCs w:val="28"/>
        </w:rPr>
        <w:t xml:space="preserve"> </w:t>
      </w:r>
      <w:proofErr w:type="spellStart"/>
      <w:r w:rsidRPr="00126058">
        <w:rPr>
          <w:color w:val="000000" w:themeColor="text1"/>
          <w:sz w:val="28"/>
          <w:szCs w:val="28"/>
        </w:rPr>
        <w:t>phép</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mới</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ký</w:t>
      </w:r>
      <w:proofErr w:type="spellEnd"/>
      <w:r w:rsidRPr="00126058">
        <w:rPr>
          <w:color w:val="000000" w:themeColor="text1"/>
          <w:sz w:val="28"/>
          <w:szCs w:val="28"/>
        </w:rPr>
        <w:t xml:space="preserve"> </w:t>
      </w:r>
      <w:proofErr w:type="spellStart"/>
      <w:r w:rsidRPr="00126058">
        <w:rPr>
          <w:color w:val="000000" w:themeColor="text1"/>
          <w:sz w:val="28"/>
          <w:szCs w:val="28"/>
        </w:rPr>
        <w:t>kết</w:t>
      </w:r>
      <w:proofErr w:type="spellEnd"/>
      <w:r w:rsidRPr="00126058">
        <w:rPr>
          <w:color w:val="000000" w:themeColor="text1"/>
          <w:sz w:val="28"/>
          <w:szCs w:val="28"/>
        </w:rPr>
        <w:t xml:space="preserve"> </w:t>
      </w:r>
      <w:r w:rsidR="000532FC" w:rsidRPr="00126058">
        <w:rPr>
          <w:color w:val="000000" w:themeColor="text1"/>
          <w:sz w:val="28"/>
          <w:szCs w:val="28"/>
        </w:rPr>
        <w:t>HĐLĐ</w:t>
      </w:r>
      <w:r w:rsidRPr="00126058">
        <w:rPr>
          <w:color w:val="000000" w:themeColor="text1"/>
          <w:sz w:val="28"/>
          <w:szCs w:val="28"/>
        </w:rPr>
        <w:t xml:space="preserve"> </w:t>
      </w:r>
      <w:proofErr w:type="spellStart"/>
      <w:r w:rsidRPr="00126058">
        <w:rPr>
          <w:color w:val="000000" w:themeColor="text1"/>
          <w:sz w:val="28"/>
          <w:szCs w:val="28"/>
        </w:rPr>
        <w:t>với</w:t>
      </w:r>
      <w:proofErr w:type="spellEnd"/>
      <w:r w:rsidRPr="00126058">
        <w:rPr>
          <w:color w:val="000000" w:themeColor="text1"/>
          <w:sz w:val="28"/>
          <w:szCs w:val="28"/>
        </w:rPr>
        <w:t xml:space="preserve"> </w:t>
      </w:r>
      <w:r w:rsidR="000907E3" w:rsidRPr="00126058">
        <w:rPr>
          <w:color w:val="000000" w:themeColor="text1"/>
          <w:sz w:val="28"/>
          <w:szCs w:val="28"/>
          <w:lang w:val="vi-VN"/>
        </w:rPr>
        <w:t>NSDLĐ</w:t>
      </w:r>
      <w:r w:rsidR="000907E3" w:rsidRPr="00126058">
        <w:rPr>
          <w:color w:val="000000" w:themeColor="text1"/>
          <w:sz w:val="28"/>
          <w:szCs w:val="28"/>
        </w:rPr>
        <w:t xml:space="preserve"> </w:t>
      </w:r>
      <w:r w:rsidRPr="00126058">
        <w:rPr>
          <w:color w:val="000000" w:themeColor="text1"/>
          <w:sz w:val="28"/>
          <w:szCs w:val="28"/>
        </w:rPr>
        <w:t>…</w:t>
      </w:r>
      <w:proofErr w:type="spellStart"/>
      <w:r w:rsidRPr="00126058">
        <w:rPr>
          <w:color w:val="000000" w:themeColor="text1"/>
          <w:sz w:val="28"/>
          <w:szCs w:val="28"/>
        </w:rPr>
        <w:t>Không</w:t>
      </w:r>
      <w:proofErr w:type="spellEnd"/>
      <w:r w:rsidRPr="00126058">
        <w:rPr>
          <w:color w:val="000000" w:themeColor="text1"/>
          <w:sz w:val="28"/>
          <w:szCs w:val="28"/>
          <w:lang w:val="vi-VN"/>
        </w:rPr>
        <w:t xml:space="preserve"> chỉ vậy, h</w:t>
      </w:r>
      <w:r w:rsidRPr="00126058">
        <w:rPr>
          <w:color w:val="000000" w:themeColor="text1"/>
          <w:sz w:val="28"/>
          <w:szCs w:val="28"/>
        </w:rPr>
        <w:t xml:space="preserve">ệ </w:t>
      </w:r>
      <w:proofErr w:type="spellStart"/>
      <w:r w:rsidRPr="00126058">
        <w:rPr>
          <w:color w:val="000000" w:themeColor="text1"/>
          <w:sz w:val="28"/>
          <w:szCs w:val="28"/>
        </w:rPr>
        <w:t>thống</w:t>
      </w:r>
      <w:proofErr w:type="spellEnd"/>
      <w:r w:rsidRPr="00126058">
        <w:rPr>
          <w:color w:val="000000" w:themeColor="text1"/>
          <w:sz w:val="28"/>
          <w:szCs w:val="28"/>
        </w:rPr>
        <w:t xml:space="preserve"> </w:t>
      </w:r>
      <w:proofErr w:type="spellStart"/>
      <w:r w:rsidRPr="00126058">
        <w:rPr>
          <w:color w:val="000000" w:themeColor="text1"/>
          <w:sz w:val="28"/>
          <w:szCs w:val="28"/>
        </w:rPr>
        <w:t>văn</w:t>
      </w:r>
      <w:proofErr w:type="spellEnd"/>
      <w:r w:rsidRPr="00126058">
        <w:rPr>
          <w:color w:val="000000" w:themeColor="text1"/>
          <w:sz w:val="28"/>
          <w:szCs w:val="28"/>
        </w:rPr>
        <w:t xml:space="preserve"> </w:t>
      </w:r>
      <w:proofErr w:type="spellStart"/>
      <w:r w:rsidRPr="00126058">
        <w:rPr>
          <w:color w:val="000000" w:themeColor="text1"/>
          <w:sz w:val="28"/>
          <w:szCs w:val="28"/>
        </w:rPr>
        <w:t>bản</w:t>
      </w:r>
      <w:proofErr w:type="spellEnd"/>
      <w:r w:rsidRPr="00126058">
        <w:rPr>
          <w:color w:val="000000" w:themeColor="text1"/>
          <w:sz w:val="28"/>
          <w:szCs w:val="28"/>
        </w:rPr>
        <w:t xml:space="preserve"> </w:t>
      </w:r>
      <w:proofErr w:type="spellStart"/>
      <w:r w:rsidRPr="00126058">
        <w:rPr>
          <w:color w:val="000000" w:themeColor="text1"/>
          <w:sz w:val="28"/>
          <w:szCs w:val="28"/>
        </w:rPr>
        <w:t>quy</w:t>
      </w:r>
      <w:proofErr w:type="spellEnd"/>
      <w:r w:rsidRPr="00126058">
        <w:rPr>
          <w:color w:val="000000" w:themeColor="text1"/>
          <w:sz w:val="28"/>
          <w:szCs w:val="28"/>
        </w:rPr>
        <w:t xml:space="preserve"> </w:t>
      </w:r>
      <w:proofErr w:type="spellStart"/>
      <w:r w:rsidRPr="00126058">
        <w:rPr>
          <w:color w:val="000000" w:themeColor="text1"/>
          <w:sz w:val="28"/>
          <w:szCs w:val="28"/>
        </w:rPr>
        <w:t>định</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r w:rsidR="00F13EF5" w:rsidRPr="00126058">
        <w:rPr>
          <w:color w:val="000000" w:themeColor="text1"/>
          <w:sz w:val="28"/>
          <w:szCs w:val="28"/>
          <w:lang w:val="vi-VN"/>
        </w:rPr>
        <w:t xml:space="preserve">NLĐNN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Việt</w:t>
      </w:r>
      <w:proofErr w:type="spellEnd"/>
      <w:r w:rsidRPr="00126058">
        <w:rPr>
          <w:color w:val="000000" w:themeColor="text1"/>
          <w:sz w:val="28"/>
          <w:szCs w:val="28"/>
        </w:rPr>
        <w:t xml:space="preserve"> Nam </w:t>
      </w:r>
      <w:proofErr w:type="spellStart"/>
      <w:r w:rsidRPr="00126058">
        <w:rPr>
          <w:color w:val="000000" w:themeColor="text1"/>
          <w:sz w:val="28"/>
          <w:szCs w:val="28"/>
        </w:rPr>
        <w:t>cũng</w:t>
      </w:r>
      <w:proofErr w:type="spellEnd"/>
      <w:r w:rsidRPr="00126058">
        <w:rPr>
          <w:color w:val="000000" w:themeColor="text1"/>
          <w:sz w:val="28"/>
          <w:szCs w:val="28"/>
          <w:lang w:val="vi-VN"/>
        </w:rPr>
        <w:t xml:space="preserve"> </w:t>
      </w:r>
      <w:proofErr w:type="spellStart"/>
      <w:r w:rsidRPr="00126058">
        <w:rPr>
          <w:color w:val="000000" w:themeColor="text1"/>
          <w:sz w:val="28"/>
          <w:szCs w:val="28"/>
        </w:rPr>
        <w:t>cần</w:t>
      </w:r>
      <w:proofErr w:type="spellEnd"/>
      <w:r w:rsidRPr="00126058">
        <w:rPr>
          <w:color w:val="000000" w:themeColor="text1"/>
          <w:sz w:val="28"/>
          <w:szCs w:val="28"/>
        </w:rPr>
        <w:t xml:space="preserve"> </w:t>
      </w:r>
      <w:proofErr w:type="spellStart"/>
      <w:r w:rsidRPr="00126058">
        <w:rPr>
          <w:color w:val="000000" w:themeColor="text1"/>
          <w:sz w:val="28"/>
          <w:szCs w:val="28"/>
        </w:rPr>
        <w:t>phải</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lang w:val="vi-VN"/>
        </w:rPr>
        <w:t xml:space="preserve"> quy hoạch, điều chỉnh để bảo đảm các yêu cầu</w:t>
      </w:r>
      <w:r w:rsidRPr="00126058">
        <w:rPr>
          <w:color w:val="000000" w:themeColor="text1"/>
          <w:sz w:val="28"/>
          <w:szCs w:val="28"/>
        </w:rPr>
        <w:t xml:space="preserve"> </w:t>
      </w:r>
      <w:proofErr w:type="spellStart"/>
      <w:r w:rsidRPr="00126058">
        <w:rPr>
          <w:color w:val="000000" w:themeColor="text1"/>
          <w:sz w:val="28"/>
          <w:szCs w:val="28"/>
        </w:rPr>
        <w:lastRenderedPageBreak/>
        <w:t>thống</w:t>
      </w:r>
      <w:proofErr w:type="spellEnd"/>
      <w:r w:rsidRPr="00126058">
        <w:rPr>
          <w:color w:val="000000" w:themeColor="text1"/>
          <w:sz w:val="28"/>
          <w:szCs w:val="28"/>
        </w:rPr>
        <w:t xml:space="preserve"> </w:t>
      </w:r>
      <w:proofErr w:type="spellStart"/>
      <w:r w:rsidRPr="00126058">
        <w:rPr>
          <w:color w:val="000000" w:themeColor="text1"/>
          <w:sz w:val="28"/>
          <w:szCs w:val="28"/>
        </w:rPr>
        <w:t>nhất</w:t>
      </w:r>
      <w:proofErr w:type="spellEnd"/>
      <w:r w:rsidRPr="00126058">
        <w:rPr>
          <w:color w:val="000000" w:themeColor="text1"/>
          <w:sz w:val="28"/>
          <w:szCs w:val="28"/>
        </w:rPr>
        <w:t xml:space="preserve">, </w:t>
      </w:r>
      <w:proofErr w:type="spellStart"/>
      <w:r w:rsidRPr="00126058">
        <w:rPr>
          <w:color w:val="000000" w:themeColor="text1"/>
          <w:sz w:val="28"/>
          <w:szCs w:val="28"/>
        </w:rPr>
        <w:t>tập</w:t>
      </w:r>
      <w:proofErr w:type="spellEnd"/>
      <w:r w:rsidRPr="00126058">
        <w:rPr>
          <w:color w:val="000000" w:themeColor="text1"/>
          <w:sz w:val="28"/>
          <w:szCs w:val="28"/>
        </w:rPr>
        <w:t xml:space="preserve"> </w:t>
      </w:r>
      <w:proofErr w:type="spellStart"/>
      <w:r w:rsidRPr="00126058">
        <w:rPr>
          <w:color w:val="000000" w:themeColor="text1"/>
          <w:sz w:val="28"/>
          <w:szCs w:val="28"/>
        </w:rPr>
        <w:t>trung</w:t>
      </w:r>
      <w:proofErr w:type="spellEnd"/>
      <w:r w:rsidRPr="00126058">
        <w:rPr>
          <w:color w:val="000000" w:themeColor="text1"/>
          <w:sz w:val="28"/>
          <w:szCs w:val="28"/>
          <w:lang w:val="vi-VN"/>
        </w:rPr>
        <w:t xml:space="preserve"> - điều mà hiện nay chưa đạt được. Trong thực tế, </w:t>
      </w:r>
      <w:proofErr w:type="spellStart"/>
      <w:r w:rsidRPr="00126058">
        <w:rPr>
          <w:color w:val="000000" w:themeColor="text1"/>
          <w:sz w:val="28"/>
          <w:szCs w:val="28"/>
        </w:rPr>
        <w:t>ngay</w:t>
      </w:r>
      <w:proofErr w:type="spellEnd"/>
      <w:r w:rsidRPr="00126058">
        <w:rPr>
          <w:color w:val="000000" w:themeColor="text1"/>
          <w:sz w:val="28"/>
          <w:szCs w:val="28"/>
        </w:rPr>
        <w:t xml:space="preserve"> </w:t>
      </w:r>
      <w:proofErr w:type="spellStart"/>
      <w:r w:rsidRPr="00126058">
        <w:rPr>
          <w:color w:val="000000" w:themeColor="text1"/>
          <w:sz w:val="28"/>
          <w:szCs w:val="28"/>
        </w:rPr>
        <w:t>cả</w:t>
      </w:r>
      <w:proofErr w:type="spellEnd"/>
      <w:r w:rsidRPr="00126058">
        <w:rPr>
          <w:color w:val="000000" w:themeColor="text1"/>
          <w:sz w:val="28"/>
          <w:szCs w:val="28"/>
        </w:rPr>
        <w:t xml:space="preserve"> </w:t>
      </w:r>
      <w:proofErr w:type="spellStart"/>
      <w:r w:rsidRPr="00126058">
        <w:rPr>
          <w:color w:val="000000" w:themeColor="text1"/>
          <w:sz w:val="28"/>
          <w:szCs w:val="28"/>
        </w:rPr>
        <w:t>Nghị</w:t>
      </w:r>
      <w:proofErr w:type="spellEnd"/>
      <w:r w:rsidRPr="00126058">
        <w:rPr>
          <w:color w:val="000000" w:themeColor="text1"/>
          <w:sz w:val="28"/>
          <w:szCs w:val="28"/>
        </w:rPr>
        <w:t xml:space="preserve"> </w:t>
      </w:r>
      <w:proofErr w:type="spellStart"/>
      <w:r w:rsidRPr="00126058">
        <w:rPr>
          <w:color w:val="000000" w:themeColor="text1"/>
          <w:sz w:val="28"/>
          <w:szCs w:val="28"/>
        </w:rPr>
        <w:t>định</w:t>
      </w:r>
      <w:proofErr w:type="spellEnd"/>
      <w:r w:rsidRPr="00126058">
        <w:rPr>
          <w:color w:val="000000" w:themeColor="text1"/>
          <w:sz w:val="28"/>
          <w:szCs w:val="28"/>
        </w:rPr>
        <w:t xml:space="preserve"> </w:t>
      </w:r>
      <w:proofErr w:type="spellStart"/>
      <w:r w:rsidRPr="00126058">
        <w:rPr>
          <w:color w:val="000000" w:themeColor="text1"/>
          <w:sz w:val="28"/>
          <w:szCs w:val="28"/>
        </w:rPr>
        <w:t>số</w:t>
      </w:r>
      <w:proofErr w:type="spellEnd"/>
      <w:r w:rsidRPr="00126058">
        <w:rPr>
          <w:color w:val="000000" w:themeColor="text1"/>
          <w:sz w:val="28"/>
          <w:szCs w:val="28"/>
        </w:rPr>
        <w:t xml:space="preserve"> 152/2020/NĐ-CP </w:t>
      </w:r>
      <w:proofErr w:type="spellStart"/>
      <w:r w:rsidRPr="00126058">
        <w:rPr>
          <w:color w:val="000000" w:themeColor="text1"/>
          <w:sz w:val="28"/>
          <w:szCs w:val="28"/>
        </w:rPr>
        <w:t>ngày</w:t>
      </w:r>
      <w:proofErr w:type="spellEnd"/>
      <w:r w:rsidRPr="00126058">
        <w:rPr>
          <w:color w:val="000000" w:themeColor="text1"/>
          <w:sz w:val="28"/>
          <w:szCs w:val="28"/>
        </w:rPr>
        <w:t xml:space="preserve"> 30/12/2020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Chính</w:t>
      </w:r>
      <w:proofErr w:type="spellEnd"/>
      <w:r w:rsidRPr="00126058">
        <w:rPr>
          <w:color w:val="000000" w:themeColor="text1"/>
          <w:sz w:val="28"/>
          <w:szCs w:val="28"/>
        </w:rPr>
        <w:t xml:space="preserve"> </w:t>
      </w:r>
      <w:proofErr w:type="spellStart"/>
      <w:r w:rsidRPr="00126058">
        <w:rPr>
          <w:color w:val="000000" w:themeColor="text1"/>
          <w:sz w:val="28"/>
          <w:szCs w:val="28"/>
        </w:rPr>
        <w:t>phủ</w:t>
      </w:r>
      <w:proofErr w:type="spellEnd"/>
      <w:r w:rsidRPr="00126058">
        <w:rPr>
          <w:color w:val="000000" w:themeColor="text1"/>
          <w:sz w:val="28"/>
          <w:szCs w:val="28"/>
        </w:rPr>
        <w:t xml:space="preserve"> </w:t>
      </w:r>
      <w:proofErr w:type="spellStart"/>
      <w:r w:rsidRPr="00126058">
        <w:rPr>
          <w:color w:val="000000" w:themeColor="text1"/>
          <w:sz w:val="28"/>
          <w:szCs w:val="28"/>
        </w:rPr>
        <w:t>quy</w:t>
      </w:r>
      <w:proofErr w:type="spellEnd"/>
      <w:r w:rsidRPr="00126058">
        <w:rPr>
          <w:color w:val="000000" w:themeColor="text1"/>
          <w:sz w:val="28"/>
          <w:szCs w:val="28"/>
        </w:rPr>
        <w:t xml:space="preserve"> </w:t>
      </w:r>
      <w:proofErr w:type="spellStart"/>
      <w:r w:rsidRPr="00126058">
        <w:rPr>
          <w:color w:val="000000" w:themeColor="text1"/>
          <w:sz w:val="28"/>
          <w:szCs w:val="28"/>
        </w:rPr>
        <w:t>định</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r w:rsidR="00F13EF5" w:rsidRPr="00126058">
        <w:rPr>
          <w:color w:val="000000" w:themeColor="text1"/>
          <w:sz w:val="28"/>
          <w:szCs w:val="28"/>
          <w:lang w:val="vi-VN"/>
        </w:rPr>
        <w:t xml:space="preserve">NLĐNN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tại</w:t>
      </w:r>
      <w:proofErr w:type="spellEnd"/>
      <w:r w:rsidRPr="00126058">
        <w:rPr>
          <w:color w:val="000000" w:themeColor="text1"/>
          <w:sz w:val="28"/>
          <w:szCs w:val="28"/>
        </w:rPr>
        <w:t xml:space="preserve"> </w:t>
      </w:r>
      <w:proofErr w:type="spellStart"/>
      <w:r w:rsidRPr="00126058">
        <w:rPr>
          <w:color w:val="000000" w:themeColor="text1"/>
          <w:sz w:val="28"/>
          <w:szCs w:val="28"/>
        </w:rPr>
        <w:t>Việt</w:t>
      </w:r>
      <w:proofErr w:type="spellEnd"/>
      <w:r w:rsidRPr="00126058">
        <w:rPr>
          <w:color w:val="000000" w:themeColor="text1"/>
          <w:sz w:val="28"/>
          <w:szCs w:val="28"/>
        </w:rPr>
        <w:t xml:space="preserve"> Nam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tuyển</w:t>
      </w:r>
      <w:proofErr w:type="spellEnd"/>
      <w:r w:rsidRPr="00126058">
        <w:rPr>
          <w:color w:val="000000" w:themeColor="text1"/>
          <w:sz w:val="28"/>
          <w:szCs w:val="28"/>
        </w:rPr>
        <w:t xml:space="preserve"> </w:t>
      </w:r>
      <w:proofErr w:type="spellStart"/>
      <w:r w:rsidRPr="00126058">
        <w:rPr>
          <w:color w:val="000000" w:themeColor="text1"/>
          <w:sz w:val="28"/>
          <w:szCs w:val="28"/>
        </w:rPr>
        <w:t>dụng</w:t>
      </w:r>
      <w:proofErr w:type="spellEnd"/>
      <w:r w:rsidRPr="00126058">
        <w:rPr>
          <w:color w:val="000000" w:themeColor="text1"/>
          <w:sz w:val="28"/>
          <w:szCs w:val="28"/>
        </w:rPr>
        <w:t xml:space="preserve">, </w:t>
      </w:r>
      <w:proofErr w:type="spellStart"/>
      <w:r w:rsidRPr="00126058">
        <w:rPr>
          <w:color w:val="000000" w:themeColor="text1"/>
          <w:sz w:val="28"/>
          <w:szCs w:val="28"/>
        </w:rPr>
        <w:t>quản</w:t>
      </w:r>
      <w:proofErr w:type="spellEnd"/>
      <w:r w:rsidRPr="00126058">
        <w:rPr>
          <w:color w:val="000000" w:themeColor="text1"/>
          <w:sz w:val="28"/>
          <w:szCs w:val="28"/>
        </w:rPr>
        <w:t xml:space="preserve"> </w:t>
      </w:r>
      <w:proofErr w:type="spellStart"/>
      <w:r w:rsidRPr="00126058">
        <w:rPr>
          <w:color w:val="000000" w:themeColor="text1"/>
          <w:sz w:val="28"/>
          <w:szCs w:val="28"/>
        </w:rPr>
        <w:t>lý</w:t>
      </w:r>
      <w:proofErr w:type="spellEnd"/>
      <w:r w:rsidRPr="00126058">
        <w:rPr>
          <w:color w:val="000000" w:themeColor="text1"/>
          <w:sz w:val="28"/>
          <w:szCs w:val="28"/>
        </w:rPr>
        <w:t xml:space="preserve"> </w:t>
      </w:r>
      <w:r w:rsidR="00F13EF5" w:rsidRPr="00126058">
        <w:rPr>
          <w:color w:val="000000" w:themeColor="text1"/>
          <w:sz w:val="28"/>
          <w:szCs w:val="28"/>
          <w:lang w:val="vi-VN"/>
        </w:rPr>
        <w:t xml:space="preserve">NLĐNN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cho</w:t>
      </w:r>
      <w:proofErr w:type="spellEnd"/>
      <w:r w:rsidRPr="00126058">
        <w:rPr>
          <w:color w:val="000000" w:themeColor="text1"/>
          <w:sz w:val="28"/>
          <w:szCs w:val="28"/>
        </w:rPr>
        <w:t xml:space="preserve"> </w:t>
      </w:r>
      <w:proofErr w:type="spellStart"/>
      <w:r w:rsidRPr="00126058">
        <w:rPr>
          <w:color w:val="000000" w:themeColor="text1"/>
          <w:sz w:val="28"/>
          <w:szCs w:val="28"/>
        </w:rPr>
        <w:t>tổ</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cá</w:t>
      </w:r>
      <w:proofErr w:type="spellEnd"/>
      <w:r w:rsidRPr="00126058">
        <w:rPr>
          <w:color w:val="000000" w:themeColor="text1"/>
          <w:sz w:val="28"/>
          <w:szCs w:val="28"/>
        </w:rPr>
        <w:t xml:space="preserve"> </w:t>
      </w:r>
      <w:proofErr w:type="spellStart"/>
      <w:r w:rsidRPr="00126058">
        <w:rPr>
          <w:color w:val="000000" w:themeColor="text1"/>
          <w:sz w:val="28"/>
          <w:szCs w:val="28"/>
        </w:rPr>
        <w:t>nhân</w:t>
      </w:r>
      <w:proofErr w:type="spellEnd"/>
      <w:r w:rsidRPr="00126058">
        <w:rPr>
          <w:color w:val="000000" w:themeColor="text1"/>
          <w:sz w:val="28"/>
          <w:szCs w:val="28"/>
        </w:rPr>
        <w:t xml:space="preserve">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ngoài</w:t>
      </w:r>
      <w:proofErr w:type="spellEnd"/>
      <w:r w:rsidRPr="00126058">
        <w:rPr>
          <w:color w:val="000000" w:themeColor="text1"/>
          <w:sz w:val="28"/>
          <w:szCs w:val="28"/>
        </w:rPr>
        <w:t xml:space="preserve"> </w:t>
      </w:r>
      <w:proofErr w:type="spellStart"/>
      <w:r w:rsidRPr="00126058">
        <w:rPr>
          <w:color w:val="000000" w:themeColor="text1"/>
          <w:sz w:val="28"/>
          <w:szCs w:val="28"/>
        </w:rPr>
        <w:t>tại</w:t>
      </w:r>
      <w:proofErr w:type="spellEnd"/>
      <w:r w:rsidRPr="00126058">
        <w:rPr>
          <w:color w:val="000000" w:themeColor="text1"/>
          <w:sz w:val="28"/>
          <w:szCs w:val="28"/>
        </w:rPr>
        <w:t xml:space="preserve"> </w:t>
      </w:r>
      <w:proofErr w:type="spellStart"/>
      <w:r w:rsidRPr="00126058">
        <w:rPr>
          <w:color w:val="000000" w:themeColor="text1"/>
          <w:sz w:val="28"/>
          <w:szCs w:val="28"/>
        </w:rPr>
        <w:t>Việt</w:t>
      </w:r>
      <w:proofErr w:type="spellEnd"/>
      <w:r w:rsidRPr="00126058">
        <w:rPr>
          <w:color w:val="000000" w:themeColor="text1"/>
          <w:sz w:val="28"/>
          <w:szCs w:val="28"/>
        </w:rPr>
        <w:t xml:space="preserve"> Nam </w:t>
      </w:r>
      <w:proofErr w:type="spellStart"/>
      <w:r w:rsidRPr="00126058">
        <w:rPr>
          <w:color w:val="000000" w:themeColor="text1"/>
          <w:sz w:val="28"/>
          <w:szCs w:val="28"/>
        </w:rPr>
        <w:t>cũng</w:t>
      </w:r>
      <w:proofErr w:type="spellEnd"/>
      <w:r w:rsidRPr="00126058">
        <w:rPr>
          <w:color w:val="000000" w:themeColor="text1"/>
          <w:sz w:val="28"/>
          <w:szCs w:val="28"/>
        </w:rPr>
        <w:t xml:space="preserve"> </w:t>
      </w:r>
      <w:proofErr w:type="spellStart"/>
      <w:r w:rsidRPr="00126058">
        <w:rPr>
          <w:color w:val="000000" w:themeColor="text1"/>
          <w:sz w:val="28"/>
          <w:szCs w:val="28"/>
        </w:rPr>
        <w:t>chưa</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lang w:val="vi-VN"/>
        </w:rPr>
        <w:t xml:space="preserve"> </w:t>
      </w:r>
      <w:proofErr w:type="spellStart"/>
      <w:r w:rsidRPr="00126058">
        <w:rPr>
          <w:color w:val="000000" w:themeColor="text1"/>
          <w:sz w:val="28"/>
          <w:szCs w:val="28"/>
        </w:rPr>
        <w:t>quy</w:t>
      </w:r>
      <w:proofErr w:type="spellEnd"/>
      <w:r w:rsidRPr="00126058">
        <w:rPr>
          <w:color w:val="000000" w:themeColor="text1"/>
          <w:sz w:val="28"/>
          <w:szCs w:val="28"/>
        </w:rPr>
        <w:t xml:space="preserve"> </w:t>
      </w:r>
      <w:proofErr w:type="spellStart"/>
      <w:r w:rsidRPr="00126058">
        <w:rPr>
          <w:color w:val="000000" w:themeColor="text1"/>
          <w:sz w:val="28"/>
          <w:szCs w:val="28"/>
        </w:rPr>
        <w:t>định</w:t>
      </w:r>
      <w:proofErr w:type="spellEnd"/>
      <w:r w:rsidRPr="00126058">
        <w:rPr>
          <w:color w:val="000000" w:themeColor="text1"/>
          <w:sz w:val="28"/>
          <w:szCs w:val="28"/>
          <w:lang w:val="vi-VN"/>
        </w:rPr>
        <w:t xml:space="preserve"> trực tiếp</w:t>
      </w:r>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đối</w:t>
      </w:r>
      <w:proofErr w:type="spellEnd"/>
      <w:r w:rsidRPr="00126058">
        <w:rPr>
          <w:color w:val="000000" w:themeColor="text1"/>
          <w:sz w:val="28"/>
          <w:szCs w:val="28"/>
        </w:rPr>
        <w:t xml:space="preserve"> </w:t>
      </w:r>
      <w:proofErr w:type="spellStart"/>
      <w:r w:rsidRPr="00126058">
        <w:rPr>
          <w:color w:val="000000" w:themeColor="text1"/>
          <w:sz w:val="28"/>
          <w:szCs w:val="28"/>
        </w:rPr>
        <w:t>tượng</w:t>
      </w:r>
      <w:proofErr w:type="spellEnd"/>
      <w:r w:rsidRPr="00126058">
        <w:rPr>
          <w:color w:val="000000" w:themeColor="text1"/>
          <w:sz w:val="28"/>
          <w:szCs w:val="28"/>
        </w:rPr>
        <w:t xml:space="preserve"> </w:t>
      </w:r>
      <w:proofErr w:type="spellStart"/>
      <w:r w:rsidRPr="00126058">
        <w:rPr>
          <w:color w:val="000000" w:themeColor="text1"/>
          <w:sz w:val="28"/>
          <w:szCs w:val="28"/>
        </w:rPr>
        <w:t>này</w:t>
      </w:r>
      <w:proofErr w:type="spellEnd"/>
      <w:r w:rsidRPr="00126058">
        <w:rPr>
          <w:color w:val="000000" w:themeColor="text1"/>
          <w:sz w:val="28"/>
          <w:szCs w:val="28"/>
        </w:rPr>
        <w:t xml:space="preserve">. </w:t>
      </w:r>
      <w:proofErr w:type="spellStart"/>
      <w:r w:rsidRPr="00126058">
        <w:rPr>
          <w:color w:val="000000" w:themeColor="text1"/>
          <w:sz w:val="28"/>
          <w:szCs w:val="28"/>
        </w:rPr>
        <w:t>Vì</w:t>
      </w:r>
      <w:proofErr w:type="spellEnd"/>
      <w:r w:rsidRPr="00126058">
        <w:rPr>
          <w:color w:val="000000" w:themeColor="text1"/>
          <w:sz w:val="28"/>
          <w:szCs w:val="28"/>
        </w:rPr>
        <w:t xml:space="preserve"> </w:t>
      </w:r>
      <w:proofErr w:type="spellStart"/>
      <w:r w:rsidRPr="00126058">
        <w:rPr>
          <w:color w:val="000000" w:themeColor="text1"/>
          <w:sz w:val="28"/>
          <w:szCs w:val="28"/>
        </w:rPr>
        <w:t>lẽ</w:t>
      </w:r>
      <w:proofErr w:type="spellEnd"/>
      <w:r w:rsidRPr="00126058">
        <w:rPr>
          <w:color w:val="000000" w:themeColor="text1"/>
          <w:sz w:val="28"/>
          <w:szCs w:val="28"/>
        </w:rPr>
        <w:t xml:space="preserve"> </w:t>
      </w:r>
      <w:proofErr w:type="spellStart"/>
      <w:r w:rsidRPr="00126058">
        <w:rPr>
          <w:color w:val="000000" w:themeColor="text1"/>
          <w:sz w:val="28"/>
          <w:szCs w:val="28"/>
        </w:rPr>
        <w:t>đó</w:t>
      </w:r>
      <w:proofErr w:type="spellEnd"/>
      <w:r w:rsidRPr="00126058">
        <w:rPr>
          <w:color w:val="000000" w:themeColor="text1"/>
          <w:sz w:val="28"/>
          <w:szCs w:val="28"/>
        </w:rPr>
        <w:t xml:space="preserve">, </w:t>
      </w:r>
      <w:proofErr w:type="spellStart"/>
      <w:r w:rsidR="0029135D"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nghiên</w:t>
      </w:r>
      <w:proofErr w:type="spellEnd"/>
      <w:r w:rsidRPr="00126058">
        <w:rPr>
          <w:color w:val="000000" w:themeColor="text1"/>
          <w:sz w:val="28"/>
          <w:szCs w:val="28"/>
        </w:rPr>
        <w:t xml:space="preserve"> </w:t>
      </w:r>
      <w:proofErr w:type="spellStart"/>
      <w:r w:rsidRPr="00126058">
        <w:rPr>
          <w:color w:val="000000" w:themeColor="text1"/>
          <w:sz w:val="28"/>
          <w:szCs w:val="28"/>
        </w:rPr>
        <w:t>cứu</w:t>
      </w:r>
      <w:proofErr w:type="spellEnd"/>
      <w:r w:rsidRPr="00126058">
        <w:rPr>
          <w:color w:val="000000" w:themeColor="text1"/>
          <w:sz w:val="28"/>
          <w:szCs w:val="28"/>
        </w:rPr>
        <w:t xml:space="preserve"> ban </w:t>
      </w:r>
      <w:proofErr w:type="spellStart"/>
      <w:r w:rsidRPr="00126058">
        <w:rPr>
          <w:color w:val="000000" w:themeColor="text1"/>
          <w:sz w:val="28"/>
          <w:szCs w:val="28"/>
        </w:rPr>
        <w:t>hành</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r w:rsidR="00F13EF5" w:rsidRPr="00126058">
        <w:rPr>
          <w:color w:val="000000" w:themeColor="text1"/>
          <w:sz w:val="28"/>
          <w:szCs w:val="28"/>
          <w:lang w:val="vi-VN"/>
        </w:rPr>
        <w:t xml:space="preserve">NLĐNN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tại</w:t>
      </w:r>
      <w:proofErr w:type="spellEnd"/>
      <w:r w:rsidRPr="00126058">
        <w:rPr>
          <w:color w:val="000000" w:themeColor="text1"/>
          <w:sz w:val="28"/>
          <w:szCs w:val="28"/>
        </w:rPr>
        <w:t xml:space="preserve"> </w:t>
      </w:r>
      <w:proofErr w:type="spellStart"/>
      <w:r w:rsidRPr="00126058">
        <w:rPr>
          <w:color w:val="000000" w:themeColor="text1"/>
          <w:sz w:val="28"/>
          <w:szCs w:val="28"/>
        </w:rPr>
        <w:t>Việt</w:t>
      </w:r>
      <w:proofErr w:type="spellEnd"/>
      <w:r w:rsidRPr="00126058">
        <w:rPr>
          <w:color w:val="000000" w:themeColor="text1"/>
          <w:sz w:val="28"/>
          <w:szCs w:val="28"/>
        </w:rPr>
        <w:t xml:space="preserve"> Nam </w:t>
      </w:r>
      <w:proofErr w:type="spellStart"/>
      <w:r w:rsidR="0029135D" w:rsidRPr="00126058">
        <w:rPr>
          <w:color w:val="000000" w:themeColor="text1"/>
          <w:sz w:val="28"/>
          <w:szCs w:val="28"/>
        </w:rPr>
        <w:t>là</w:t>
      </w:r>
      <w:proofErr w:type="spellEnd"/>
      <w:r w:rsidR="0029135D" w:rsidRPr="00126058">
        <w:rPr>
          <w:color w:val="000000" w:themeColor="text1"/>
          <w:sz w:val="28"/>
          <w:szCs w:val="28"/>
          <w:lang w:val="vi-VN"/>
        </w:rPr>
        <w:t xml:space="preserve"> cần thiết. Luật này có thể</w:t>
      </w:r>
      <w:r w:rsidRPr="00126058">
        <w:rPr>
          <w:color w:val="000000" w:themeColor="text1"/>
          <w:sz w:val="28"/>
          <w:szCs w:val="28"/>
        </w:rPr>
        <w:t xml:space="preserve"> </w:t>
      </w:r>
      <w:proofErr w:type="spellStart"/>
      <w:r w:rsidRPr="00126058">
        <w:rPr>
          <w:color w:val="000000" w:themeColor="text1"/>
          <w:sz w:val="28"/>
          <w:szCs w:val="28"/>
        </w:rPr>
        <w:t>kế</w:t>
      </w:r>
      <w:proofErr w:type="spellEnd"/>
      <w:r w:rsidRPr="00126058">
        <w:rPr>
          <w:color w:val="000000" w:themeColor="text1"/>
          <w:sz w:val="28"/>
          <w:szCs w:val="28"/>
        </w:rPr>
        <w:t xml:space="preserve"> </w:t>
      </w:r>
      <w:proofErr w:type="spellStart"/>
      <w:r w:rsidRPr="00126058">
        <w:rPr>
          <w:color w:val="000000" w:themeColor="text1"/>
          <w:sz w:val="28"/>
          <w:szCs w:val="28"/>
        </w:rPr>
        <w:t>thừa</w:t>
      </w:r>
      <w:proofErr w:type="spellEnd"/>
      <w:r w:rsidR="0029135D" w:rsidRPr="00126058">
        <w:rPr>
          <w:color w:val="000000" w:themeColor="text1"/>
          <w:sz w:val="28"/>
          <w:szCs w:val="28"/>
          <w:lang w:val="vi-VN"/>
        </w:rPr>
        <w:t>, qua đó bảo đảm sự</w:t>
      </w:r>
      <w:r w:rsidRPr="00126058">
        <w:rPr>
          <w:color w:val="000000" w:themeColor="text1"/>
          <w:sz w:val="28"/>
          <w:szCs w:val="28"/>
        </w:rPr>
        <w:t xml:space="preserve"> </w:t>
      </w:r>
      <w:proofErr w:type="spellStart"/>
      <w:r w:rsidRPr="00126058">
        <w:rPr>
          <w:color w:val="000000" w:themeColor="text1"/>
          <w:sz w:val="28"/>
          <w:szCs w:val="28"/>
        </w:rPr>
        <w:t>thống</w:t>
      </w:r>
      <w:proofErr w:type="spellEnd"/>
      <w:r w:rsidRPr="00126058">
        <w:rPr>
          <w:color w:val="000000" w:themeColor="text1"/>
          <w:sz w:val="28"/>
          <w:szCs w:val="28"/>
        </w:rPr>
        <w:t xml:space="preserve"> </w:t>
      </w:r>
      <w:proofErr w:type="spellStart"/>
      <w:r w:rsidRPr="00126058">
        <w:rPr>
          <w:color w:val="000000" w:themeColor="text1"/>
          <w:sz w:val="28"/>
          <w:szCs w:val="28"/>
        </w:rPr>
        <w:t>nhất</w:t>
      </w:r>
      <w:proofErr w:type="spellEnd"/>
      <w:r w:rsidRPr="00126058">
        <w:rPr>
          <w:color w:val="000000" w:themeColor="text1"/>
          <w:sz w:val="28"/>
          <w:szCs w:val="28"/>
        </w:rPr>
        <w:t xml:space="preserve"> </w:t>
      </w:r>
      <w:proofErr w:type="spellStart"/>
      <w:r w:rsidR="0029135D" w:rsidRPr="00126058">
        <w:rPr>
          <w:color w:val="000000" w:themeColor="text1"/>
          <w:sz w:val="28"/>
          <w:szCs w:val="28"/>
        </w:rPr>
        <w:t>giữa</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văn</w:t>
      </w:r>
      <w:proofErr w:type="spellEnd"/>
      <w:r w:rsidRPr="00126058">
        <w:rPr>
          <w:color w:val="000000" w:themeColor="text1"/>
          <w:sz w:val="28"/>
          <w:szCs w:val="28"/>
        </w:rPr>
        <w:t xml:space="preserve"> </w:t>
      </w:r>
      <w:proofErr w:type="spellStart"/>
      <w:r w:rsidRPr="00126058">
        <w:rPr>
          <w:color w:val="000000" w:themeColor="text1"/>
          <w:sz w:val="28"/>
          <w:szCs w:val="28"/>
        </w:rPr>
        <w:t>bản</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hiện</w:t>
      </w:r>
      <w:proofErr w:type="spellEnd"/>
      <w:r w:rsidRPr="00126058">
        <w:rPr>
          <w:color w:val="000000" w:themeColor="text1"/>
          <w:sz w:val="28"/>
          <w:szCs w:val="28"/>
        </w:rPr>
        <w:t xml:space="preserve"> </w:t>
      </w:r>
      <w:proofErr w:type="spellStart"/>
      <w:r w:rsidRPr="00126058">
        <w:rPr>
          <w:color w:val="000000" w:themeColor="text1"/>
          <w:sz w:val="28"/>
          <w:szCs w:val="28"/>
        </w:rPr>
        <w:t>hành</w:t>
      </w:r>
      <w:proofErr w:type="spellEnd"/>
      <w:r w:rsidRPr="00126058">
        <w:rPr>
          <w:color w:val="000000" w:themeColor="text1"/>
          <w:sz w:val="28"/>
          <w:szCs w:val="28"/>
        </w:rPr>
        <w:t xml:space="preserve"> </w:t>
      </w:r>
      <w:proofErr w:type="spellStart"/>
      <w:r w:rsidRPr="00126058">
        <w:rPr>
          <w:color w:val="000000" w:themeColor="text1"/>
          <w:sz w:val="28"/>
          <w:szCs w:val="28"/>
        </w:rPr>
        <w:t>đã</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những</w:t>
      </w:r>
      <w:proofErr w:type="spellEnd"/>
      <w:r w:rsidRPr="00126058">
        <w:rPr>
          <w:color w:val="000000" w:themeColor="text1"/>
          <w:sz w:val="28"/>
          <w:szCs w:val="28"/>
        </w:rPr>
        <w:t xml:space="preserve"> </w:t>
      </w:r>
      <w:proofErr w:type="spellStart"/>
      <w:r w:rsidRPr="00126058">
        <w:rPr>
          <w:color w:val="000000" w:themeColor="text1"/>
          <w:sz w:val="28"/>
          <w:szCs w:val="28"/>
        </w:rPr>
        <w:t>quy</w:t>
      </w:r>
      <w:proofErr w:type="spellEnd"/>
      <w:r w:rsidRPr="00126058">
        <w:rPr>
          <w:color w:val="000000" w:themeColor="text1"/>
          <w:sz w:val="28"/>
          <w:szCs w:val="28"/>
        </w:rPr>
        <w:t xml:space="preserve"> </w:t>
      </w:r>
      <w:proofErr w:type="spellStart"/>
      <w:r w:rsidRPr="00126058">
        <w:rPr>
          <w:color w:val="000000" w:themeColor="text1"/>
          <w:sz w:val="28"/>
          <w:szCs w:val="28"/>
        </w:rPr>
        <w:t>định</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r w:rsidR="00F13EF5" w:rsidRPr="00126058">
        <w:rPr>
          <w:color w:val="000000" w:themeColor="text1"/>
          <w:sz w:val="28"/>
          <w:szCs w:val="28"/>
          <w:lang w:val="vi-VN"/>
        </w:rPr>
        <w:t xml:space="preserve">NLĐNN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tại</w:t>
      </w:r>
      <w:proofErr w:type="spellEnd"/>
      <w:r w:rsidRPr="00126058">
        <w:rPr>
          <w:color w:val="000000" w:themeColor="text1"/>
          <w:sz w:val="28"/>
          <w:szCs w:val="28"/>
        </w:rPr>
        <w:t xml:space="preserve"> </w:t>
      </w:r>
      <w:proofErr w:type="spellStart"/>
      <w:r w:rsidRPr="00126058">
        <w:rPr>
          <w:color w:val="000000" w:themeColor="text1"/>
          <w:sz w:val="28"/>
          <w:szCs w:val="28"/>
        </w:rPr>
        <w:t>Việt</w:t>
      </w:r>
      <w:proofErr w:type="spellEnd"/>
      <w:r w:rsidRPr="00126058">
        <w:rPr>
          <w:color w:val="000000" w:themeColor="text1"/>
          <w:sz w:val="28"/>
          <w:szCs w:val="28"/>
        </w:rPr>
        <w:t xml:space="preserve"> Nam</w:t>
      </w:r>
      <w:r w:rsidR="0029135D" w:rsidRPr="00126058">
        <w:rPr>
          <w:color w:val="000000" w:themeColor="text1"/>
          <w:sz w:val="28"/>
          <w:szCs w:val="28"/>
          <w:lang w:val="vi-VN"/>
        </w:rPr>
        <w:t>, đồng thời cần</w:t>
      </w:r>
      <w:r w:rsidRPr="00126058">
        <w:rPr>
          <w:color w:val="000000" w:themeColor="text1"/>
          <w:sz w:val="28"/>
          <w:szCs w:val="28"/>
        </w:rPr>
        <w:t xml:space="preserve"> </w:t>
      </w:r>
      <w:proofErr w:type="spellStart"/>
      <w:r w:rsidRPr="00126058">
        <w:rPr>
          <w:color w:val="000000" w:themeColor="text1"/>
          <w:sz w:val="28"/>
          <w:szCs w:val="28"/>
        </w:rPr>
        <w:t>bổ</w:t>
      </w:r>
      <w:proofErr w:type="spellEnd"/>
      <w:r w:rsidRPr="00126058">
        <w:rPr>
          <w:color w:val="000000" w:themeColor="text1"/>
          <w:sz w:val="28"/>
          <w:szCs w:val="28"/>
        </w:rPr>
        <w:t xml:space="preserve"> sung </w:t>
      </w:r>
      <w:proofErr w:type="spellStart"/>
      <w:r w:rsidRPr="00126058">
        <w:rPr>
          <w:color w:val="000000" w:themeColor="text1"/>
          <w:sz w:val="28"/>
          <w:szCs w:val="28"/>
        </w:rPr>
        <w:t>quy</w:t>
      </w:r>
      <w:proofErr w:type="spellEnd"/>
      <w:r w:rsidRPr="00126058">
        <w:rPr>
          <w:color w:val="000000" w:themeColor="text1"/>
          <w:sz w:val="28"/>
          <w:szCs w:val="28"/>
        </w:rPr>
        <w:t xml:space="preserve"> </w:t>
      </w:r>
      <w:proofErr w:type="spellStart"/>
      <w:r w:rsidRPr="00126058">
        <w:rPr>
          <w:color w:val="000000" w:themeColor="text1"/>
          <w:sz w:val="28"/>
          <w:szCs w:val="28"/>
        </w:rPr>
        <w:t>định</w:t>
      </w:r>
      <w:proofErr w:type="spellEnd"/>
      <w:r w:rsidRPr="00126058">
        <w:rPr>
          <w:color w:val="000000" w:themeColor="text1"/>
          <w:sz w:val="28"/>
          <w:szCs w:val="28"/>
        </w:rPr>
        <w:t xml:space="preserve"> </w:t>
      </w:r>
      <w:proofErr w:type="spellStart"/>
      <w:r w:rsidRPr="00126058">
        <w:rPr>
          <w:color w:val="000000" w:themeColor="text1"/>
          <w:sz w:val="28"/>
          <w:szCs w:val="28"/>
        </w:rPr>
        <w:t>như</w:t>
      </w:r>
      <w:proofErr w:type="spellEnd"/>
      <w:r w:rsidRPr="00126058">
        <w:rPr>
          <w:color w:val="000000" w:themeColor="text1"/>
          <w:sz w:val="28"/>
          <w:szCs w:val="28"/>
        </w:rPr>
        <w:t xml:space="preserve"> </w:t>
      </w:r>
      <w:proofErr w:type="spellStart"/>
      <w:r w:rsidRPr="00126058">
        <w:rPr>
          <w:color w:val="000000" w:themeColor="text1"/>
          <w:sz w:val="28"/>
          <w:szCs w:val="28"/>
        </w:rPr>
        <w:t>khái</w:t>
      </w:r>
      <w:proofErr w:type="spellEnd"/>
      <w:r w:rsidRPr="00126058">
        <w:rPr>
          <w:color w:val="000000" w:themeColor="text1"/>
          <w:sz w:val="28"/>
          <w:szCs w:val="28"/>
        </w:rPr>
        <w:t xml:space="preserve"> </w:t>
      </w:r>
      <w:proofErr w:type="spellStart"/>
      <w:r w:rsidRPr="00126058">
        <w:rPr>
          <w:color w:val="000000" w:themeColor="text1"/>
          <w:sz w:val="28"/>
          <w:szCs w:val="28"/>
        </w:rPr>
        <w:t>niệm</w:t>
      </w:r>
      <w:proofErr w:type="spellEnd"/>
      <w:r w:rsidRPr="00126058">
        <w:rPr>
          <w:color w:val="000000" w:themeColor="text1"/>
          <w:sz w:val="28"/>
          <w:szCs w:val="28"/>
        </w:rPr>
        <w:t xml:space="preserve"> </w:t>
      </w:r>
      <w:r w:rsidR="00F13EF5" w:rsidRPr="00126058">
        <w:rPr>
          <w:color w:val="000000" w:themeColor="text1"/>
          <w:sz w:val="28"/>
          <w:szCs w:val="28"/>
          <w:lang w:val="vi-VN"/>
        </w:rPr>
        <w:t>NLĐNN</w:t>
      </w:r>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tại</w:t>
      </w:r>
      <w:proofErr w:type="spellEnd"/>
      <w:r w:rsidRPr="00126058">
        <w:rPr>
          <w:color w:val="000000" w:themeColor="text1"/>
          <w:sz w:val="28"/>
          <w:szCs w:val="28"/>
        </w:rPr>
        <w:t xml:space="preserve"> </w:t>
      </w:r>
      <w:proofErr w:type="spellStart"/>
      <w:r w:rsidRPr="00126058">
        <w:rPr>
          <w:color w:val="000000" w:themeColor="text1"/>
          <w:sz w:val="28"/>
          <w:szCs w:val="28"/>
        </w:rPr>
        <w:t>Việt</w:t>
      </w:r>
      <w:proofErr w:type="spellEnd"/>
      <w:r w:rsidRPr="00126058">
        <w:rPr>
          <w:color w:val="000000" w:themeColor="text1"/>
          <w:sz w:val="28"/>
          <w:szCs w:val="28"/>
        </w:rPr>
        <w:t xml:space="preserve"> Nam; </w:t>
      </w:r>
      <w:proofErr w:type="spellStart"/>
      <w:r w:rsidRPr="00126058">
        <w:rPr>
          <w:color w:val="000000" w:themeColor="text1"/>
          <w:sz w:val="28"/>
          <w:szCs w:val="28"/>
        </w:rPr>
        <w:t>những</w:t>
      </w:r>
      <w:proofErr w:type="spellEnd"/>
      <w:r w:rsidRPr="00126058">
        <w:rPr>
          <w:color w:val="000000" w:themeColor="text1"/>
          <w:sz w:val="28"/>
          <w:szCs w:val="28"/>
        </w:rPr>
        <w:t xml:space="preserve"> </w:t>
      </w:r>
      <w:proofErr w:type="spellStart"/>
      <w:r w:rsidRPr="00126058">
        <w:rPr>
          <w:color w:val="000000" w:themeColor="text1"/>
          <w:sz w:val="28"/>
          <w:szCs w:val="28"/>
        </w:rPr>
        <w:t>hành</w:t>
      </w:r>
      <w:proofErr w:type="spellEnd"/>
      <w:r w:rsidRPr="00126058">
        <w:rPr>
          <w:color w:val="000000" w:themeColor="text1"/>
          <w:sz w:val="28"/>
          <w:szCs w:val="28"/>
        </w:rPr>
        <w:t xml:space="preserve"> vi </w:t>
      </w:r>
      <w:proofErr w:type="spellStart"/>
      <w:r w:rsidRPr="00126058">
        <w:rPr>
          <w:color w:val="000000" w:themeColor="text1"/>
          <w:sz w:val="28"/>
          <w:szCs w:val="28"/>
        </w:rPr>
        <w:t>cấm</w:t>
      </w:r>
      <w:proofErr w:type="spellEnd"/>
      <w:r w:rsidRPr="00126058">
        <w:rPr>
          <w:color w:val="000000" w:themeColor="text1"/>
          <w:sz w:val="28"/>
          <w:szCs w:val="28"/>
        </w:rPr>
        <w:t xml:space="preserve"> </w:t>
      </w:r>
      <w:proofErr w:type="spellStart"/>
      <w:r w:rsidRPr="00126058">
        <w:rPr>
          <w:color w:val="000000" w:themeColor="text1"/>
          <w:sz w:val="28"/>
          <w:szCs w:val="28"/>
        </w:rPr>
        <w:t>khi</w:t>
      </w:r>
      <w:proofErr w:type="spellEnd"/>
      <w:r w:rsidRPr="00126058">
        <w:rPr>
          <w:color w:val="000000" w:themeColor="text1"/>
          <w:sz w:val="28"/>
          <w:szCs w:val="28"/>
        </w:rPr>
        <w:t xml:space="preserve"> </w:t>
      </w:r>
      <w:proofErr w:type="spellStart"/>
      <w:r w:rsidRPr="00126058">
        <w:rPr>
          <w:color w:val="000000" w:themeColor="text1"/>
          <w:sz w:val="28"/>
          <w:szCs w:val="28"/>
        </w:rPr>
        <w:t>sử</w:t>
      </w:r>
      <w:proofErr w:type="spellEnd"/>
      <w:r w:rsidRPr="00126058">
        <w:rPr>
          <w:color w:val="000000" w:themeColor="text1"/>
          <w:sz w:val="28"/>
          <w:szCs w:val="28"/>
        </w:rPr>
        <w:t xml:space="preserve"> </w:t>
      </w:r>
      <w:proofErr w:type="spellStart"/>
      <w:r w:rsidRPr="00126058">
        <w:rPr>
          <w:color w:val="000000" w:themeColor="text1"/>
          <w:sz w:val="28"/>
          <w:szCs w:val="28"/>
        </w:rPr>
        <w:t>dụng</w:t>
      </w:r>
      <w:proofErr w:type="spellEnd"/>
      <w:r w:rsidRPr="00126058">
        <w:rPr>
          <w:color w:val="000000" w:themeColor="text1"/>
          <w:sz w:val="28"/>
          <w:szCs w:val="28"/>
        </w:rPr>
        <w:t xml:space="preserve"> </w:t>
      </w:r>
      <w:r w:rsidR="00F13EF5" w:rsidRPr="00126058">
        <w:rPr>
          <w:color w:val="000000" w:themeColor="text1"/>
          <w:sz w:val="28"/>
          <w:szCs w:val="28"/>
          <w:lang w:val="vi-VN"/>
        </w:rPr>
        <w:t>NLĐNN</w:t>
      </w:r>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nguyên</w:t>
      </w:r>
      <w:proofErr w:type="spellEnd"/>
      <w:r w:rsidRPr="00126058">
        <w:rPr>
          <w:color w:val="000000" w:themeColor="text1"/>
          <w:sz w:val="28"/>
          <w:szCs w:val="28"/>
        </w:rPr>
        <w:t xml:space="preserve"> </w:t>
      </w:r>
      <w:proofErr w:type="spellStart"/>
      <w:r w:rsidRPr="00126058">
        <w:rPr>
          <w:color w:val="000000" w:themeColor="text1"/>
          <w:sz w:val="28"/>
          <w:szCs w:val="28"/>
        </w:rPr>
        <w:t>tắc</w:t>
      </w:r>
      <w:proofErr w:type="spellEnd"/>
      <w:r w:rsidRPr="00126058">
        <w:rPr>
          <w:color w:val="000000" w:themeColor="text1"/>
          <w:sz w:val="28"/>
          <w:szCs w:val="28"/>
        </w:rPr>
        <w:t xml:space="preserve"> </w:t>
      </w:r>
      <w:proofErr w:type="spellStart"/>
      <w:r w:rsidRPr="00126058">
        <w:rPr>
          <w:color w:val="000000" w:themeColor="text1"/>
          <w:sz w:val="28"/>
          <w:szCs w:val="28"/>
        </w:rPr>
        <w:t>sử</w:t>
      </w:r>
      <w:proofErr w:type="spellEnd"/>
      <w:r w:rsidRPr="00126058">
        <w:rPr>
          <w:color w:val="000000" w:themeColor="text1"/>
          <w:sz w:val="28"/>
          <w:szCs w:val="28"/>
        </w:rPr>
        <w:t xml:space="preserve"> </w:t>
      </w:r>
      <w:proofErr w:type="spellStart"/>
      <w:r w:rsidRPr="00126058">
        <w:rPr>
          <w:color w:val="000000" w:themeColor="text1"/>
          <w:sz w:val="28"/>
          <w:szCs w:val="28"/>
        </w:rPr>
        <w:t>dụng</w:t>
      </w:r>
      <w:proofErr w:type="spellEnd"/>
      <w:r w:rsidRPr="00126058">
        <w:rPr>
          <w:color w:val="000000" w:themeColor="text1"/>
          <w:sz w:val="28"/>
          <w:szCs w:val="28"/>
        </w:rPr>
        <w:t xml:space="preserve"> </w:t>
      </w:r>
      <w:r w:rsidR="00F13EF5" w:rsidRPr="00126058">
        <w:rPr>
          <w:color w:val="000000" w:themeColor="text1"/>
          <w:sz w:val="28"/>
          <w:szCs w:val="28"/>
          <w:lang w:val="vi-VN"/>
        </w:rPr>
        <w:t>NLĐNN</w:t>
      </w:r>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nghĩa</w:t>
      </w:r>
      <w:proofErr w:type="spellEnd"/>
      <w:r w:rsidRPr="00126058">
        <w:rPr>
          <w:color w:val="000000" w:themeColor="text1"/>
          <w:sz w:val="28"/>
          <w:szCs w:val="28"/>
        </w:rPr>
        <w:t xml:space="preserve"> </w:t>
      </w:r>
      <w:proofErr w:type="spellStart"/>
      <w:r w:rsidRPr="00126058">
        <w:rPr>
          <w:color w:val="000000" w:themeColor="text1"/>
          <w:sz w:val="28"/>
          <w:szCs w:val="28"/>
        </w:rPr>
        <w:t>vụ</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r w:rsidR="00F13EF5" w:rsidRPr="00126058">
        <w:rPr>
          <w:color w:val="000000" w:themeColor="text1"/>
          <w:sz w:val="28"/>
          <w:szCs w:val="28"/>
          <w:lang w:val="vi-VN"/>
        </w:rPr>
        <w:t>NLĐNN</w:t>
      </w:r>
      <w:r w:rsidRPr="00126058">
        <w:rPr>
          <w:color w:val="000000" w:themeColor="text1"/>
          <w:sz w:val="28"/>
          <w:szCs w:val="28"/>
        </w:rPr>
        <w:t>…</w:t>
      </w:r>
    </w:p>
    <w:p w:rsidR="00493B64" w:rsidRPr="00126058" w:rsidRDefault="00493B64" w:rsidP="00543693">
      <w:pPr>
        <w:adjustRightInd w:val="0"/>
        <w:snapToGrid w:val="0"/>
        <w:spacing w:line="360" w:lineRule="auto"/>
        <w:ind w:firstLine="720"/>
        <w:jc w:val="both"/>
        <w:rPr>
          <w:color w:val="000000" w:themeColor="text1"/>
          <w:sz w:val="28"/>
          <w:szCs w:val="28"/>
        </w:rPr>
      </w:pPr>
      <w:proofErr w:type="spellStart"/>
      <w:r w:rsidRPr="00126058">
        <w:rPr>
          <w:rStyle w:val="Emphasis"/>
          <w:i w:val="0"/>
          <w:iCs w:val="0"/>
          <w:color w:val="000000" w:themeColor="text1"/>
          <w:sz w:val="28"/>
          <w:szCs w:val="28"/>
        </w:rPr>
        <w:t>Một</w:t>
      </w:r>
      <w:proofErr w:type="spellEnd"/>
      <w:r w:rsidRPr="00126058">
        <w:rPr>
          <w:rStyle w:val="Emphasis"/>
          <w:i w:val="0"/>
          <w:iCs w:val="0"/>
          <w:color w:val="000000" w:themeColor="text1"/>
          <w:sz w:val="28"/>
          <w:szCs w:val="28"/>
          <w:lang w:val="vi-VN"/>
        </w:rPr>
        <w:t xml:space="preserve"> khía cạnh nữa đó là </w:t>
      </w:r>
      <w:r w:rsidR="00CA2C9B" w:rsidRPr="00126058">
        <w:rPr>
          <w:rStyle w:val="Emphasis"/>
          <w:i w:val="0"/>
          <w:iCs w:val="0"/>
          <w:color w:val="000000" w:themeColor="text1"/>
          <w:sz w:val="28"/>
          <w:szCs w:val="28"/>
          <w:lang w:val="vi-VN"/>
        </w:rPr>
        <w:t xml:space="preserve">Nhà nước nên </w:t>
      </w:r>
      <w:proofErr w:type="spellStart"/>
      <w:r w:rsidRPr="00126058">
        <w:rPr>
          <w:rStyle w:val="Emphasis"/>
          <w:i w:val="0"/>
          <w:iCs w:val="0"/>
          <w:color w:val="000000" w:themeColor="text1"/>
          <w:sz w:val="28"/>
          <w:szCs w:val="28"/>
        </w:rPr>
        <w:t>xem</w:t>
      </w:r>
      <w:proofErr w:type="spellEnd"/>
      <w:r w:rsidRPr="00126058">
        <w:rPr>
          <w:rStyle w:val="Emphasis"/>
          <w:i w:val="0"/>
          <w:iCs w:val="0"/>
          <w:color w:val="000000" w:themeColor="text1"/>
          <w:sz w:val="28"/>
          <w:szCs w:val="28"/>
        </w:rPr>
        <w:t xml:space="preserve"> </w:t>
      </w:r>
      <w:proofErr w:type="spellStart"/>
      <w:r w:rsidRPr="00126058">
        <w:rPr>
          <w:rStyle w:val="Emphasis"/>
          <w:i w:val="0"/>
          <w:iCs w:val="0"/>
          <w:color w:val="000000" w:themeColor="text1"/>
          <w:sz w:val="28"/>
          <w:szCs w:val="28"/>
        </w:rPr>
        <w:t>xét</w:t>
      </w:r>
      <w:proofErr w:type="spellEnd"/>
      <w:r w:rsidRPr="00126058">
        <w:rPr>
          <w:rStyle w:val="Emphasis"/>
          <w:i w:val="0"/>
          <w:iCs w:val="0"/>
          <w:color w:val="000000" w:themeColor="text1"/>
          <w:sz w:val="28"/>
          <w:szCs w:val="28"/>
        </w:rPr>
        <w:t xml:space="preserve"> </w:t>
      </w:r>
      <w:proofErr w:type="spellStart"/>
      <w:r w:rsidRPr="00126058">
        <w:rPr>
          <w:rStyle w:val="Emphasis"/>
          <w:i w:val="0"/>
          <w:iCs w:val="0"/>
          <w:color w:val="000000" w:themeColor="text1"/>
          <w:sz w:val="28"/>
          <w:szCs w:val="28"/>
        </w:rPr>
        <w:t>luật</w:t>
      </w:r>
      <w:proofErr w:type="spellEnd"/>
      <w:r w:rsidRPr="00126058">
        <w:rPr>
          <w:rStyle w:val="Emphasis"/>
          <w:i w:val="0"/>
          <w:iCs w:val="0"/>
          <w:color w:val="000000" w:themeColor="text1"/>
          <w:sz w:val="28"/>
          <w:szCs w:val="28"/>
          <w:lang w:val="vi-VN"/>
        </w:rPr>
        <w:t xml:space="preserve"> hóa</w:t>
      </w:r>
      <w:r w:rsidRPr="00126058">
        <w:rPr>
          <w:rStyle w:val="Emphasis"/>
          <w:i w:val="0"/>
          <w:iCs w:val="0"/>
          <w:color w:val="000000" w:themeColor="text1"/>
          <w:sz w:val="28"/>
          <w:szCs w:val="28"/>
        </w:rPr>
        <w:t xml:space="preserve"> </w:t>
      </w:r>
      <w:proofErr w:type="spellStart"/>
      <w:r w:rsidRPr="00126058">
        <w:rPr>
          <w:rStyle w:val="Emphasis"/>
          <w:i w:val="0"/>
          <w:iCs w:val="0"/>
          <w:color w:val="000000" w:themeColor="text1"/>
          <w:sz w:val="28"/>
          <w:szCs w:val="28"/>
        </w:rPr>
        <w:t>quy</w:t>
      </w:r>
      <w:proofErr w:type="spellEnd"/>
      <w:r w:rsidRPr="00126058">
        <w:rPr>
          <w:rStyle w:val="Emphasis"/>
          <w:i w:val="0"/>
          <w:iCs w:val="0"/>
          <w:color w:val="000000" w:themeColor="text1"/>
          <w:sz w:val="28"/>
          <w:szCs w:val="28"/>
        </w:rPr>
        <w:t xml:space="preserve"> </w:t>
      </w:r>
      <w:proofErr w:type="spellStart"/>
      <w:r w:rsidRPr="00126058">
        <w:rPr>
          <w:rStyle w:val="Emphasis"/>
          <w:i w:val="0"/>
          <w:iCs w:val="0"/>
          <w:color w:val="000000" w:themeColor="text1"/>
          <w:sz w:val="28"/>
          <w:szCs w:val="28"/>
        </w:rPr>
        <w:t>định</w:t>
      </w:r>
      <w:proofErr w:type="spellEnd"/>
      <w:r w:rsidRPr="00126058">
        <w:rPr>
          <w:rStyle w:val="Emphasis"/>
          <w:i w:val="0"/>
          <w:iCs w:val="0"/>
          <w:color w:val="000000" w:themeColor="text1"/>
          <w:sz w:val="28"/>
          <w:szCs w:val="28"/>
        </w:rPr>
        <w:t xml:space="preserve"> </w:t>
      </w:r>
      <w:proofErr w:type="spellStart"/>
      <w:r w:rsidRPr="00126058">
        <w:rPr>
          <w:rStyle w:val="Emphasis"/>
          <w:i w:val="0"/>
          <w:iCs w:val="0"/>
          <w:color w:val="000000" w:themeColor="text1"/>
          <w:sz w:val="28"/>
          <w:szCs w:val="28"/>
        </w:rPr>
        <w:t>về</w:t>
      </w:r>
      <w:proofErr w:type="spellEnd"/>
      <w:r w:rsidRPr="00126058">
        <w:rPr>
          <w:rStyle w:val="Emphasis"/>
          <w:i w:val="0"/>
          <w:iCs w:val="0"/>
          <w:color w:val="000000" w:themeColor="text1"/>
          <w:sz w:val="28"/>
          <w:szCs w:val="28"/>
        </w:rPr>
        <w:t xml:space="preserve"> </w:t>
      </w:r>
      <w:proofErr w:type="spellStart"/>
      <w:r w:rsidRPr="00126058">
        <w:rPr>
          <w:rStyle w:val="Emphasis"/>
          <w:i w:val="0"/>
          <w:iCs w:val="0"/>
          <w:color w:val="000000" w:themeColor="text1"/>
          <w:sz w:val="28"/>
          <w:szCs w:val="28"/>
        </w:rPr>
        <w:t>tổ</w:t>
      </w:r>
      <w:proofErr w:type="spellEnd"/>
      <w:r w:rsidRPr="00126058">
        <w:rPr>
          <w:rStyle w:val="Emphasis"/>
          <w:i w:val="0"/>
          <w:iCs w:val="0"/>
          <w:color w:val="000000" w:themeColor="text1"/>
          <w:sz w:val="28"/>
          <w:szCs w:val="28"/>
        </w:rPr>
        <w:t xml:space="preserve"> </w:t>
      </w:r>
      <w:proofErr w:type="spellStart"/>
      <w:r w:rsidRPr="00126058">
        <w:rPr>
          <w:rStyle w:val="Emphasis"/>
          <w:i w:val="0"/>
          <w:iCs w:val="0"/>
          <w:color w:val="000000" w:themeColor="text1"/>
          <w:sz w:val="28"/>
          <w:szCs w:val="28"/>
        </w:rPr>
        <w:t>chức</w:t>
      </w:r>
      <w:proofErr w:type="spellEnd"/>
      <w:r w:rsidRPr="00126058">
        <w:rPr>
          <w:rStyle w:val="Emphasis"/>
          <w:i w:val="0"/>
          <w:iCs w:val="0"/>
          <w:color w:val="000000" w:themeColor="text1"/>
          <w:sz w:val="28"/>
          <w:szCs w:val="28"/>
        </w:rPr>
        <w:t xml:space="preserve"> </w:t>
      </w:r>
      <w:proofErr w:type="spellStart"/>
      <w:r w:rsidRPr="00126058">
        <w:rPr>
          <w:rStyle w:val="Emphasis"/>
          <w:i w:val="0"/>
          <w:iCs w:val="0"/>
          <w:color w:val="000000" w:themeColor="text1"/>
          <w:sz w:val="28"/>
          <w:szCs w:val="28"/>
        </w:rPr>
        <w:t>đại</w:t>
      </w:r>
      <w:proofErr w:type="spellEnd"/>
      <w:r w:rsidRPr="00126058">
        <w:rPr>
          <w:rStyle w:val="Emphasis"/>
          <w:i w:val="0"/>
          <w:iCs w:val="0"/>
          <w:color w:val="000000" w:themeColor="text1"/>
          <w:sz w:val="28"/>
          <w:szCs w:val="28"/>
        </w:rPr>
        <w:t xml:space="preserve"> </w:t>
      </w:r>
      <w:proofErr w:type="spellStart"/>
      <w:r w:rsidRPr="00126058">
        <w:rPr>
          <w:rStyle w:val="Emphasis"/>
          <w:i w:val="0"/>
          <w:iCs w:val="0"/>
          <w:color w:val="000000" w:themeColor="text1"/>
          <w:sz w:val="28"/>
          <w:szCs w:val="28"/>
        </w:rPr>
        <w:t>diện</w:t>
      </w:r>
      <w:proofErr w:type="spellEnd"/>
      <w:r w:rsidR="00C53C7C" w:rsidRPr="00126058">
        <w:rPr>
          <w:rStyle w:val="Emphasis"/>
          <w:i w:val="0"/>
          <w:iCs w:val="0"/>
          <w:color w:val="000000" w:themeColor="text1"/>
          <w:sz w:val="28"/>
          <w:szCs w:val="28"/>
        </w:rPr>
        <w:t xml:space="preserve"> </w:t>
      </w:r>
      <w:proofErr w:type="spellStart"/>
      <w:r w:rsidR="00C53C7C" w:rsidRPr="00126058">
        <w:rPr>
          <w:rStyle w:val="Emphasis"/>
          <w:i w:val="0"/>
          <w:iCs w:val="0"/>
          <w:color w:val="000000" w:themeColor="text1"/>
          <w:sz w:val="28"/>
          <w:szCs w:val="28"/>
        </w:rPr>
        <w:t>người</w:t>
      </w:r>
      <w:proofErr w:type="spellEnd"/>
      <w:r w:rsidR="00C53C7C" w:rsidRPr="00126058">
        <w:rPr>
          <w:rStyle w:val="Emphasis"/>
          <w:i w:val="0"/>
          <w:iCs w:val="0"/>
          <w:color w:val="000000" w:themeColor="text1"/>
          <w:sz w:val="28"/>
          <w:szCs w:val="28"/>
        </w:rPr>
        <w:t xml:space="preserve"> LĐDT</w:t>
      </w:r>
      <w:r w:rsidRPr="00126058">
        <w:rPr>
          <w:rStyle w:val="Emphasis"/>
          <w:i w:val="0"/>
          <w:iCs w:val="0"/>
          <w:color w:val="000000" w:themeColor="text1"/>
          <w:sz w:val="28"/>
          <w:szCs w:val="28"/>
        </w:rPr>
        <w:t>.</w:t>
      </w:r>
      <w:r w:rsidRPr="00126058">
        <w:rPr>
          <w:color w:val="000000" w:themeColor="text1"/>
          <w:sz w:val="28"/>
          <w:szCs w:val="28"/>
          <w:lang w:val="vi-VN"/>
        </w:rPr>
        <w:t xml:space="preserve"> </w:t>
      </w:r>
      <w:r w:rsidRPr="00126058">
        <w:rPr>
          <w:color w:val="000000" w:themeColor="text1"/>
          <w:sz w:val="28"/>
          <w:szCs w:val="28"/>
        </w:rPr>
        <w:t xml:space="preserve">Theo </w:t>
      </w:r>
      <w:proofErr w:type="spellStart"/>
      <w:r w:rsidRPr="00126058">
        <w:rPr>
          <w:color w:val="000000" w:themeColor="text1"/>
          <w:sz w:val="28"/>
          <w:szCs w:val="28"/>
        </w:rPr>
        <w:t>quy</w:t>
      </w:r>
      <w:proofErr w:type="spellEnd"/>
      <w:r w:rsidRPr="00126058">
        <w:rPr>
          <w:color w:val="000000" w:themeColor="text1"/>
          <w:sz w:val="28"/>
          <w:szCs w:val="28"/>
        </w:rPr>
        <w:t xml:space="preserve"> </w:t>
      </w:r>
      <w:proofErr w:type="spellStart"/>
      <w:r w:rsidRPr="00126058">
        <w:rPr>
          <w:color w:val="000000" w:themeColor="text1"/>
          <w:sz w:val="28"/>
          <w:szCs w:val="28"/>
        </w:rPr>
        <w:t>định</w:t>
      </w:r>
      <w:proofErr w:type="spellEnd"/>
      <w:r w:rsidRPr="00126058">
        <w:rPr>
          <w:color w:val="000000" w:themeColor="text1"/>
          <w:sz w:val="28"/>
          <w:szCs w:val="28"/>
        </w:rPr>
        <w:t xml:space="preserve"> </w:t>
      </w:r>
      <w:proofErr w:type="spellStart"/>
      <w:r w:rsidRPr="00126058">
        <w:rPr>
          <w:color w:val="000000" w:themeColor="text1"/>
          <w:sz w:val="28"/>
          <w:szCs w:val="28"/>
        </w:rPr>
        <w:t>tại</w:t>
      </w:r>
      <w:proofErr w:type="spellEnd"/>
      <w:r w:rsidRPr="00126058">
        <w:rPr>
          <w:color w:val="000000" w:themeColor="text1"/>
          <w:sz w:val="28"/>
          <w:szCs w:val="28"/>
        </w:rPr>
        <w:t xml:space="preserve"> </w:t>
      </w:r>
      <w:proofErr w:type="spellStart"/>
      <w:r w:rsidRPr="00126058">
        <w:rPr>
          <w:color w:val="000000" w:themeColor="text1"/>
          <w:sz w:val="28"/>
          <w:szCs w:val="28"/>
        </w:rPr>
        <w:t>Điều</w:t>
      </w:r>
      <w:proofErr w:type="spellEnd"/>
      <w:r w:rsidRPr="00126058">
        <w:rPr>
          <w:color w:val="000000" w:themeColor="text1"/>
          <w:sz w:val="28"/>
          <w:szCs w:val="28"/>
        </w:rPr>
        <w:t xml:space="preserve"> 170 </w:t>
      </w:r>
      <w:proofErr w:type="spellStart"/>
      <w:r w:rsidRPr="00126058">
        <w:rPr>
          <w:color w:val="000000" w:themeColor="text1"/>
          <w:sz w:val="28"/>
          <w:szCs w:val="28"/>
        </w:rPr>
        <w:t>Bộ</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Lao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năm</w:t>
      </w:r>
      <w:proofErr w:type="spellEnd"/>
      <w:r w:rsidRPr="00126058">
        <w:rPr>
          <w:color w:val="000000" w:themeColor="text1"/>
          <w:sz w:val="28"/>
          <w:szCs w:val="28"/>
        </w:rPr>
        <w:t xml:space="preserve"> 2019, </w:t>
      </w:r>
      <w:r w:rsidR="00F13EF5" w:rsidRPr="00126058">
        <w:rPr>
          <w:color w:val="000000" w:themeColor="text1"/>
          <w:sz w:val="28"/>
          <w:szCs w:val="28"/>
          <w:lang w:val="vi-VN"/>
        </w:rPr>
        <w:t>NLĐ</w:t>
      </w:r>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thành</w:t>
      </w:r>
      <w:proofErr w:type="spellEnd"/>
      <w:r w:rsidRPr="00126058">
        <w:rPr>
          <w:color w:val="000000" w:themeColor="text1"/>
          <w:sz w:val="28"/>
          <w:szCs w:val="28"/>
        </w:rPr>
        <w:t xml:space="preserve"> </w:t>
      </w:r>
      <w:proofErr w:type="spellStart"/>
      <w:r w:rsidRPr="00126058">
        <w:rPr>
          <w:color w:val="000000" w:themeColor="text1"/>
          <w:sz w:val="28"/>
          <w:szCs w:val="28"/>
        </w:rPr>
        <w:t>lập</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nhập</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hoạt</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đoàn</w:t>
      </w:r>
      <w:proofErr w:type="spellEnd"/>
      <w:r w:rsidRPr="00126058">
        <w:rPr>
          <w:color w:val="000000" w:themeColor="text1"/>
          <w:sz w:val="28"/>
          <w:szCs w:val="28"/>
        </w:rPr>
        <w:t xml:space="preserve"> </w:t>
      </w:r>
      <w:proofErr w:type="spellStart"/>
      <w:r w:rsidRPr="00126058">
        <w:rPr>
          <w:color w:val="000000" w:themeColor="text1"/>
          <w:sz w:val="28"/>
          <w:szCs w:val="28"/>
        </w:rPr>
        <w:t>theo</w:t>
      </w:r>
      <w:proofErr w:type="spellEnd"/>
      <w:r w:rsidRPr="00126058">
        <w:rPr>
          <w:color w:val="000000" w:themeColor="text1"/>
          <w:sz w:val="28"/>
          <w:szCs w:val="28"/>
        </w:rPr>
        <w:t xml:space="preserve"> </w:t>
      </w:r>
      <w:proofErr w:type="spellStart"/>
      <w:r w:rsidRPr="00126058">
        <w:rPr>
          <w:color w:val="000000" w:themeColor="text1"/>
          <w:sz w:val="28"/>
          <w:szCs w:val="28"/>
        </w:rPr>
        <w:t>quy</w:t>
      </w:r>
      <w:proofErr w:type="spellEnd"/>
      <w:r w:rsidRPr="00126058">
        <w:rPr>
          <w:color w:val="000000" w:themeColor="text1"/>
          <w:sz w:val="28"/>
          <w:szCs w:val="28"/>
        </w:rPr>
        <w:t xml:space="preserve"> </w:t>
      </w:r>
      <w:proofErr w:type="spellStart"/>
      <w:r w:rsidRPr="00126058">
        <w:rPr>
          <w:color w:val="000000" w:themeColor="text1"/>
          <w:sz w:val="28"/>
          <w:szCs w:val="28"/>
        </w:rPr>
        <w:t>định</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đoàn</w:t>
      </w:r>
      <w:proofErr w:type="spellEnd"/>
      <w:r w:rsidRPr="00126058">
        <w:rPr>
          <w:color w:val="000000" w:themeColor="text1"/>
          <w:sz w:val="28"/>
          <w:szCs w:val="28"/>
        </w:rPr>
        <w:t xml:space="preserve">. </w:t>
      </w:r>
      <w:proofErr w:type="spellStart"/>
      <w:r w:rsidRPr="00126058">
        <w:rPr>
          <w:color w:val="000000" w:themeColor="text1"/>
          <w:sz w:val="28"/>
          <w:szCs w:val="28"/>
        </w:rPr>
        <w:t>Đây</w:t>
      </w:r>
      <w:proofErr w:type="spellEnd"/>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rPr>
        <w:t xml:space="preserve"> </w:t>
      </w:r>
      <w:proofErr w:type="spellStart"/>
      <w:r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lang w:val="vi-VN"/>
        </w:rPr>
        <w:t xml:space="preserve"> quan trọng của </w:t>
      </w:r>
      <w:r w:rsidR="00F13EF5" w:rsidRPr="00126058">
        <w:rPr>
          <w:color w:val="000000" w:themeColor="text1"/>
          <w:sz w:val="28"/>
          <w:szCs w:val="28"/>
          <w:lang w:val="vi-VN"/>
        </w:rPr>
        <w:t xml:space="preserve">NLĐ </w:t>
      </w:r>
      <w:proofErr w:type="spellStart"/>
      <w:r w:rsidRPr="00126058">
        <w:rPr>
          <w:color w:val="000000" w:themeColor="text1"/>
          <w:sz w:val="28"/>
          <w:szCs w:val="28"/>
        </w:rPr>
        <w:t>đã</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Việt</w:t>
      </w:r>
      <w:proofErr w:type="spellEnd"/>
      <w:r w:rsidRPr="00126058">
        <w:rPr>
          <w:color w:val="000000" w:themeColor="text1"/>
          <w:sz w:val="28"/>
          <w:szCs w:val="28"/>
        </w:rPr>
        <w:t xml:space="preserve"> Nam </w:t>
      </w:r>
      <w:proofErr w:type="spellStart"/>
      <w:r w:rsidRPr="00126058">
        <w:rPr>
          <w:color w:val="000000" w:themeColor="text1"/>
          <w:sz w:val="28"/>
          <w:szCs w:val="28"/>
        </w:rPr>
        <w:t>ghi</w:t>
      </w:r>
      <w:proofErr w:type="spellEnd"/>
      <w:r w:rsidRPr="00126058">
        <w:rPr>
          <w:color w:val="000000" w:themeColor="text1"/>
          <w:sz w:val="28"/>
          <w:szCs w:val="28"/>
        </w:rPr>
        <w:t xml:space="preserve"> </w:t>
      </w:r>
      <w:proofErr w:type="spellStart"/>
      <w:r w:rsidRPr="00126058">
        <w:rPr>
          <w:color w:val="000000" w:themeColor="text1"/>
          <w:sz w:val="28"/>
          <w:szCs w:val="28"/>
        </w:rPr>
        <w:t>nhận</w:t>
      </w:r>
      <w:proofErr w:type="spellEnd"/>
      <w:r w:rsidRPr="00126058">
        <w:rPr>
          <w:color w:val="000000" w:themeColor="text1"/>
          <w:sz w:val="28"/>
          <w:szCs w:val="28"/>
        </w:rPr>
        <w:t xml:space="preserve"> </w:t>
      </w:r>
      <w:proofErr w:type="spellStart"/>
      <w:r w:rsidRPr="00126058">
        <w:rPr>
          <w:color w:val="000000" w:themeColor="text1"/>
          <w:sz w:val="28"/>
          <w:szCs w:val="28"/>
        </w:rPr>
        <w:t>từ</w:t>
      </w:r>
      <w:proofErr w:type="spellEnd"/>
      <w:r w:rsidRPr="00126058">
        <w:rPr>
          <w:color w:val="000000" w:themeColor="text1"/>
          <w:sz w:val="28"/>
          <w:szCs w:val="28"/>
        </w:rPr>
        <w:t xml:space="preserve"> </w:t>
      </w:r>
      <w:proofErr w:type="spellStart"/>
      <w:r w:rsidRPr="00126058">
        <w:rPr>
          <w:color w:val="000000" w:themeColor="text1"/>
          <w:sz w:val="28"/>
          <w:szCs w:val="28"/>
        </w:rPr>
        <w:t>rất</w:t>
      </w:r>
      <w:proofErr w:type="spellEnd"/>
      <w:r w:rsidRPr="00126058">
        <w:rPr>
          <w:color w:val="000000" w:themeColor="text1"/>
          <w:sz w:val="28"/>
          <w:szCs w:val="28"/>
        </w:rPr>
        <w:t xml:space="preserve"> </w:t>
      </w:r>
      <w:proofErr w:type="spellStart"/>
      <w:r w:rsidRPr="00126058">
        <w:rPr>
          <w:color w:val="000000" w:themeColor="text1"/>
          <w:sz w:val="28"/>
          <w:szCs w:val="28"/>
        </w:rPr>
        <w:t>lâu</w:t>
      </w:r>
      <w:proofErr w:type="spellEnd"/>
      <w:r w:rsidRPr="00126058">
        <w:rPr>
          <w:color w:val="000000" w:themeColor="text1"/>
          <w:sz w:val="28"/>
          <w:szCs w:val="28"/>
        </w:rPr>
        <w:t xml:space="preserve">. </w:t>
      </w:r>
      <w:proofErr w:type="spellStart"/>
      <w:r w:rsidRPr="00126058">
        <w:rPr>
          <w:color w:val="000000" w:themeColor="text1"/>
          <w:sz w:val="28"/>
          <w:szCs w:val="28"/>
        </w:rPr>
        <w:t>Bên</w:t>
      </w:r>
      <w:proofErr w:type="spellEnd"/>
      <w:r w:rsidRPr="00126058">
        <w:rPr>
          <w:color w:val="000000" w:themeColor="text1"/>
          <w:sz w:val="28"/>
          <w:szCs w:val="28"/>
        </w:rPr>
        <w:t xml:space="preserve"> </w:t>
      </w:r>
      <w:proofErr w:type="spellStart"/>
      <w:r w:rsidRPr="00126058">
        <w:rPr>
          <w:color w:val="000000" w:themeColor="text1"/>
          <w:sz w:val="28"/>
          <w:szCs w:val="28"/>
        </w:rPr>
        <w:t>cạnh</w:t>
      </w:r>
      <w:proofErr w:type="spellEnd"/>
      <w:r w:rsidRPr="00126058">
        <w:rPr>
          <w:color w:val="000000" w:themeColor="text1"/>
          <w:sz w:val="28"/>
          <w:szCs w:val="28"/>
        </w:rPr>
        <w:t xml:space="preserve"> </w:t>
      </w:r>
      <w:proofErr w:type="spellStart"/>
      <w:r w:rsidRPr="00126058">
        <w:rPr>
          <w:color w:val="000000" w:themeColor="text1"/>
          <w:sz w:val="28"/>
          <w:szCs w:val="28"/>
        </w:rPr>
        <w:t>đó</w:t>
      </w:r>
      <w:proofErr w:type="spellEnd"/>
      <w:r w:rsidRPr="00126058">
        <w:rPr>
          <w:color w:val="000000" w:themeColor="text1"/>
          <w:sz w:val="28"/>
          <w:szCs w:val="28"/>
        </w:rPr>
        <w:t xml:space="preserve">, </w:t>
      </w:r>
      <w:proofErr w:type="spellStart"/>
      <w:r w:rsidRPr="00126058">
        <w:rPr>
          <w:color w:val="000000" w:themeColor="text1"/>
          <w:sz w:val="28"/>
          <w:szCs w:val="28"/>
        </w:rPr>
        <w:t>khoản</w:t>
      </w:r>
      <w:proofErr w:type="spellEnd"/>
      <w:r w:rsidRPr="00126058">
        <w:rPr>
          <w:color w:val="000000" w:themeColor="text1"/>
          <w:sz w:val="28"/>
          <w:szCs w:val="28"/>
        </w:rPr>
        <w:t xml:space="preserve"> 2 </w:t>
      </w:r>
      <w:proofErr w:type="spellStart"/>
      <w:r w:rsidRPr="00126058">
        <w:rPr>
          <w:color w:val="000000" w:themeColor="text1"/>
          <w:sz w:val="28"/>
          <w:szCs w:val="28"/>
        </w:rPr>
        <w:t>Điều</w:t>
      </w:r>
      <w:proofErr w:type="spellEnd"/>
      <w:r w:rsidRPr="00126058">
        <w:rPr>
          <w:color w:val="000000" w:themeColor="text1"/>
          <w:sz w:val="28"/>
          <w:szCs w:val="28"/>
        </w:rPr>
        <w:t xml:space="preserve"> 170 </w:t>
      </w:r>
      <w:proofErr w:type="spellStart"/>
      <w:r w:rsidRPr="00126058">
        <w:rPr>
          <w:color w:val="000000" w:themeColor="text1"/>
          <w:sz w:val="28"/>
          <w:szCs w:val="28"/>
        </w:rPr>
        <w:t>Bộ</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Lao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năm</w:t>
      </w:r>
      <w:proofErr w:type="spellEnd"/>
      <w:r w:rsidRPr="00126058">
        <w:rPr>
          <w:color w:val="000000" w:themeColor="text1"/>
          <w:sz w:val="28"/>
          <w:szCs w:val="28"/>
        </w:rPr>
        <w:t xml:space="preserve"> 2019 </w:t>
      </w:r>
      <w:proofErr w:type="spellStart"/>
      <w:r w:rsidRPr="00126058">
        <w:rPr>
          <w:color w:val="000000" w:themeColor="text1"/>
          <w:sz w:val="28"/>
          <w:szCs w:val="28"/>
        </w:rPr>
        <w:t>cho</w:t>
      </w:r>
      <w:proofErr w:type="spellEnd"/>
      <w:r w:rsidRPr="00126058">
        <w:rPr>
          <w:color w:val="000000" w:themeColor="text1"/>
          <w:sz w:val="28"/>
          <w:szCs w:val="28"/>
        </w:rPr>
        <w:t xml:space="preserve"> </w:t>
      </w:r>
      <w:proofErr w:type="spellStart"/>
      <w:r w:rsidRPr="00126058">
        <w:rPr>
          <w:color w:val="000000" w:themeColor="text1"/>
          <w:sz w:val="28"/>
          <w:szCs w:val="28"/>
        </w:rPr>
        <w:t>phép</w:t>
      </w:r>
      <w:proofErr w:type="spellEnd"/>
      <w:r w:rsidRPr="00126058">
        <w:rPr>
          <w:color w:val="000000" w:themeColor="text1"/>
          <w:sz w:val="28"/>
          <w:szCs w:val="28"/>
        </w:rPr>
        <w:t xml:space="preserve"> </w:t>
      </w:r>
      <w:r w:rsidR="003C6566" w:rsidRPr="00126058">
        <w:rPr>
          <w:color w:val="000000" w:themeColor="text1"/>
          <w:sz w:val="28"/>
          <w:szCs w:val="28"/>
        </w:rPr>
        <w:t>NLĐ</w:t>
      </w:r>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doanh</w:t>
      </w:r>
      <w:proofErr w:type="spellEnd"/>
      <w:r w:rsidRPr="00126058">
        <w:rPr>
          <w:color w:val="000000" w:themeColor="text1"/>
          <w:sz w:val="28"/>
          <w:szCs w:val="28"/>
        </w:rPr>
        <w:t xml:space="preserve"> </w:t>
      </w:r>
      <w:proofErr w:type="spellStart"/>
      <w:r w:rsidRPr="00126058">
        <w:rPr>
          <w:color w:val="000000" w:themeColor="text1"/>
          <w:sz w:val="28"/>
          <w:szCs w:val="28"/>
        </w:rPr>
        <w:t>nghiệp</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thành</w:t>
      </w:r>
      <w:proofErr w:type="spellEnd"/>
      <w:r w:rsidRPr="00126058">
        <w:rPr>
          <w:color w:val="000000" w:themeColor="text1"/>
          <w:sz w:val="28"/>
          <w:szCs w:val="28"/>
        </w:rPr>
        <w:t xml:space="preserve"> </w:t>
      </w:r>
      <w:proofErr w:type="spellStart"/>
      <w:r w:rsidRPr="00126058">
        <w:rPr>
          <w:color w:val="000000" w:themeColor="text1"/>
          <w:sz w:val="28"/>
          <w:szCs w:val="28"/>
        </w:rPr>
        <w:t>lập</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nhập</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tham</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hoạt</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tổ</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r w:rsidR="00F13EF5" w:rsidRPr="00126058">
        <w:rPr>
          <w:color w:val="000000" w:themeColor="text1"/>
          <w:sz w:val="28"/>
          <w:szCs w:val="28"/>
          <w:lang w:val="vi-VN"/>
        </w:rPr>
        <w:t xml:space="preserve">NLĐ </w:t>
      </w:r>
      <w:proofErr w:type="spellStart"/>
      <w:r w:rsidRPr="00126058">
        <w:rPr>
          <w:color w:val="000000" w:themeColor="text1"/>
          <w:sz w:val="28"/>
          <w:szCs w:val="28"/>
        </w:rPr>
        <w:t>tại</w:t>
      </w:r>
      <w:proofErr w:type="spellEnd"/>
      <w:r w:rsidRPr="00126058">
        <w:rPr>
          <w:color w:val="000000" w:themeColor="text1"/>
          <w:sz w:val="28"/>
          <w:szCs w:val="28"/>
        </w:rPr>
        <w:t xml:space="preserve"> </w:t>
      </w:r>
      <w:proofErr w:type="spellStart"/>
      <w:r w:rsidRPr="00126058">
        <w:rPr>
          <w:color w:val="000000" w:themeColor="text1"/>
          <w:sz w:val="28"/>
          <w:szCs w:val="28"/>
        </w:rPr>
        <w:t>doanh</w:t>
      </w:r>
      <w:proofErr w:type="spellEnd"/>
      <w:r w:rsidRPr="00126058">
        <w:rPr>
          <w:color w:val="000000" w:themeColor="text1"/>
          <w:sz w:val="28"/>
          <w:szCs w:val="28"/>
        </w:rPr>
        <w:t xml:space="preserve"> </w:t>
      </w:r>
      <w:proofErr w:type="spellStart"/>
      <w:r w:rsidRPr="00126058">
        <w:rPr>
          <w:color w:val="000000" w:themeColor="text1"/>
          <w:sz w:val="28"/>
          <w:szCs w:val="28"/>
        </w:rPr>
        <w:t>nghiệp</w:t>
      </w:r>
      <w:proofErr w:type="spellEnd"/>
      <w:r w:rsidRPr="00126058">
        <w:rPr>
          <w:color w:val="000000" w:themeColor="text1"/>
          <w:sz w:val="28"/>
          <w:szCs w:val="28"/>
        </w:rPr>
        <w:t xml:space="preserve">. </w:t>
      </w:r>
      <w:proofErr w:type="spellStart"/>
      <w:r w:rsidRPr="00126058">
        <w:rPr>
          <w:color w:val="000000" w:themeColor="text1"/>
          <w:sz w:val="28"/>
          <w:szCs w:val="28"/>
        </w:rPr>
        <w:t>Đây</w:t>
      </w:r>
      <w:proofErr w:type="spellEnd"/>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rPr>
        <w:t xml:space="preserve"> </w:t>
      </w:r>
      <w:proofErr w:type="spellStart"/>
      <w:r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tổ</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mới</w:t>
      </w:r>
      <w:proofErr w:type="spellEnd"/>
      <w:r w:rsidRPr="00126058">
        <w:rPr>
          <w:color w:val="000000" w:themeColor="text1"/>
          <w:sz w:val="28"/>
          <w:szCs w:val="28"/>
        </w:rPr>
        <w:t xml:space="preserve">, </w:t>
      </w:r>
      <w:proofErr w:type="spellStart"/>
      <w:r w:rsidRPr="00126058">
        <w:rPr>
          <w:color w:val="000000" w:themeColor="text1"/>
          <w:sz w:val="28"/>
          <w:szCs w:val="28"/>
        </w:rPr>
        <w:t>độc</w:t>
      </w:r>
      <w:proofErr w:type="spellEnd"/>
      <w:r w:rsidRPr="00126058">
        <w:rPr>
          <w:color w:val="000000" w:themeColor="text1"/>
          <w:sz w:val="28"/>
          <w:szCs w:val="28"/>
        </w:rPr>
        <w:t xml:space="preserve"> </w:t>
      </w:r>
      <w:proofErr w:type="spellStart"/>
      <w:r w:rsidRPr="00126058">
        <w:rPr>
          <w:color w:val="000000" w:themeColor="text1"/>
          <w:sz w:val="28"/>
          <w:szCs w:val="28"/>
        </w:rPr>
        <w:t>lập</w:t>
      </w:r>
      <w:proofErr w:type="spellEnd"/>
      <w:r w:rsidRPr="00126058">
        <w:rPr>
          <w:color w:val="000000" w:themeColor="text1"/>
          <w:sz w:val="28"/>
          <w:szCs w:val="28"/>
        </w:rPr>
        <w:t xml:space="preserve"> </w:t>
      </w:r>
      <w:proofErr w:type="spellStart"/>
      <w:r w:rsidRPr="00126058">
        <w:rPr>
          <w:color w:val="000000" w:themeColor="text1"/>
          <w:sz w:val="28"/>
          <w:szCs w:val="28"/>
        </w:rPr>
        <w:t>với</w:t>
      </w:r>
      <w:proofErr w:type="spellEnd"/>
      <w:r w:rsidRPr="00126058">
        <w:rPr>
          <w:color w:val="000000" w:themeColor="text1"/>
          <w:sz w:val="28"/>
          <w:szCs w:val="28"/>
        </w:rPr>
        <w:t xml:space="preserve"> </w:t>
      </w:r>
      <w:proofErr w:type="spellStart"/>
      <w:r w:rsidRPr="00126058">
        <w:rPr>
          <w:color w:val="000000" w:themeColor="text1"/>
          <w:sz w:val="28"/>
          <w:szCs w:val="28"/>
        </w:rPr>
        <w:t>tổ</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đoàn</w:t>
      </w:r>
      <w:proofErr w:type="spellEnd"/>
      <w:r w:rsidRPr="00126058">
        <w:rPr>
          <w:color w:val="000000" w:themeColor="text1"/>
          <w:sz w:val="28"/>
          <w:szCs w:val="28"/>
        </w:rPr>
        <w:t xml:space="preserve"> </w:t>
      </w:r>
      <w:proofErr w:type="spellStart"/>
      <w:r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sở</w:t>
      </w:r>
      <w:proofErr w:type="spellEnd"/>
      <w:r w:rsidRPr="00126058">
        <w:rPr>
          <w:color w:val="000000" w:themeColor="text1"/>
          <w:sz w:val="28"/>
          <w:szCs w:val="28"/>
        </w:rPr>
        <w:t xml:space="preserve"> </w:t>
      </w:r>
      <w:proofErr w:type="spellStart"/>
      <w:r w:rsidRPr="00126058">
        <w:rPr>
          <w:color w:val="000000" w:themeColor="text1"/>
          <w:sz w:val="28"/>
          <w:szCs w:val="28"/>
        </w:rPr>
        <w:t>truyền</w:t>
      </w:r>
      <w:proofErr w:type="spellEnd"/>
      <w:r w:rsidRPr="00126058">
        <w:rPr>
          <w:color w:val="000000" w:themeColor="text1"/>
          <w:sz w:val="28"/>
          <w:szCs w:val="28"/>
        </w:rPr>
        <w:t xml:space="preserve"> </w:t>
      </w:r>
      <w:proofErr w:type="spellStart"/>
      <w:r w:rsidRPr="00126058">
        <w:rPr>
          <w:color w:val="000000" w:themeColor="text1"/>
          <w:sz w:val="28"/>
          <w:szCs w:val="28"/>
        </w:rPr>
        <w:t>thống</w:t>
      </w:r>
      <w:proofErr w:type="spellEnd"/>
      <w:r w:rsidRPr="00126058">
        <w:rPr>
          <w:color w:val="000000" w:themeColor="text1"/>
          <w:sz w:val="28"/>
          <w:szCs w:val="28"/>
        </w:rPr>
        <w:t xml:space="preserve">. </w:t>
      </w:r>
      <w:proofErr w:type="spellStart"/>
      <w:r w:rsidRPr="00126058">
        <w:rPr>
          <w:color w:val="000000" w:themeColor="text1"/>
          <w:sz w:val="28"/>
          <w:szCs w:val="28"/>
        </w:rPr>
        <w:t>Bộ</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Lao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năm</w:t>
      </w:r>
      <w:proofErr w:type="spellEnd"/>
      <w:r w:rsidRPr="00126058">
        <w:rPr>
          <w:color w:val="000000" w:themeColor="text1"/>
          <w:sz w:val="28"/>
          <w:szCs w:val="28"/>
        </w:rPr>
        <w:t xml:space="preserve"> 2019 </w:t>
      </w:r>
      <w:proofErr w:type="spellStart"/>
      <w:r w:rsidRPr="00126058">
        <w:rPr>
          <w:color w:val="000000" w:themeColor="text1"/>
          <w:sz w:val="28"/>
          <w:szCs w:val="28"/>
        </w:rPr>
        <w:t>khẳng</w:t>
      </w:r>
      <w:proofErr w:type="spellEnd"/>
      <w:r w:rsidRPr="00126058">
        <w:rPr>
          <w:color w:val="000000" w:themeColor="text1"/>
          <w:sz w:val="28"/>
          <w:szCs w:val="28"/>
        </w:rPr>
        <w:t xml:space="preserve"> </w:t>
      </w:r>
      <w:proofErr w:type="spellStart"/>
      <w:r w:rsidRPr="00126058">
        <w:rPr>
          <w:color w:val="000000" w:themeColor="text1"/>
          <w:sz w:val="28"/>
          <w:szCs w:val="28"/>
        </w:rPr>
        <w:t>định</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đoàn</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tổ</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đại</w:t>
      </w:r>
      <w:proofErr w:type="spellEnd"/>
      <w:r w:rsidRPr="00126058">
        <w:rPr>
          <w:color w:val="000000" w:themeColor="text1"/>
          <w:sz w:val="28"/>
          <w:szCs w:val="28"/>
        </w:rPr>
        <w:t xml:space="preserve"> </w:t>
      </w:r>
      <w:proofErr w:type="spellStart"/>
      <w:r w:rsidRPr="00126058">
        <w:rPr>
          <w:color w:val="000000" w:themeColor="text1"/>
          <w:sz w:val="28"/>
          <w:szCs w:val="28"/>
        </w:rPr>
        <w:t>diện</w:t>
      </w:r>
      <w:proofErr w:type="spellEnd"/>
      <w:r w:rsidRPr="00126058">
        <w:rPr>
          <w:color w:val="000000" w:themeColor="text1"/>
          <w:sz w:val="28"/>
          <w:szCs w:val="28"/>
        </w:rPr>
        <w:t xml:space="preserve"> </w:t>
      </w:r>
      <w:r w:rsidR="00F13EF5" w:rsidRPr="00126058">
        <w:rPr>
          <w:color w:val="000000" w:themeColor="text1"/>
          <w:sz w:val="28"/>
          <w:szCs w:val="28"/>
          <w:lang w:val="vi-VN"/>
        </w:rPr>
        <w:t xml:space="preserve">NLĐ </w:t>
      </w:r>
      <w:proofErr w:type="spellStart"/>
      <w:r w:rsidRPr="00126058">
        <w:rPr>
          <w:color w:val="000000" w:themeColor="text1"/>
          <w:sz w:val="28"/>
          <w:szCs w:val="28"/>
        </w:rPr>
        <w:t>khác</w:t>
      </w:r>
      <w:proofErr w:type="spellEnd"/>
      <w:r w:rsidRPr="00126058">
        <w:rPr>
          <w:color w:val="000000" w:themeColor="text1"/>
          <w:sz w:val="28"/>
          <w:szCs w:val="28"/>
        </w:rPr>
        <w:t xml:space="preserve"> </w:t>
      </w:r>
      <w:proofErr w:type="spellStart"/>
      <w:r w:rsidRPr="00126058">
        <w:rPr>
          <w:color w:val="000000" w:themeColor="text1"/>
          <w:sz w:val="28"/>
          <w:szCs w:val="28"/>
        </w:rPr>
        <w:t>tại</w:t>
      </w:r>
      <w:proofErr w:type="spellEnd"/>
      <w:r w:rsidRPr="00126058">
        <w:rPr>
          <w:color w:val="000000" w:themeColor="text1"/>
          <w:sz w:val="28"/>
          <w:szCs w:val="28"/>
        </w:rPr>
        <w:t xml:space="preserve"> </w:t>
      </w:r>
      <w:proofErr w:type="spellStart"/>
      <w:r w:rsidRPr="00126058">
        <w:rPr>
          <w:color w:val="000000" w:themeColor="text1"/>
          <w:sz w:val="28"/>
          <w:szCs w:val="28"/>
        </w:rPr>
        <w:t>doanh</w:t>
      </w:r>
      <w:proofErr w:type="spellEnd"/>
      <w:r w:rsidRPr="00126058">
        <w:rPr>
          <w:color w:val="000000" w:themeColor="text1"/>
          <w:sz w:val="28"/>
          <w:szCs w:val="28"/>
        </w:rPr>
        <w:t xml:space="preserve"> </w:t>
      </w:r>
      <w:proofErr w:type="spellStart"/>
      <w:r w:rsidRPr="00126058">
        <w:rPr>
          <w:color w:val="000000" w:themeColor="text1"/>
          <w:sz w:val="28"/>
          <w:szCs w:val="28"/>
        </w:rPr>
        <w:t>nghiệp</w:t>
      </w:r>
      <w:proofErr w:type="spellEnd"/>
      <w:r w:rsidRPr="00126058">
        <w:rPr>
          <w:color w:val="000000" w:themeColor="text1"/>
          <w:sz w:val="28"/>
          <w:szCs w:val="28"/>
        </w:rPr>
        <w:t xml:space="preserve"> </w:t>
      </w:r>
      <w:proofErr w:type="spellStart"/>
      <w:r w:rsidRPr="00126058">
        <w:rPr>
          <w:color w:val="000000" w:themeColor="text1"/>
          <w:sz w:val="28"/>
          <w:szCs w:val="28"/>
        </w:rPr>
        <w:t>đều</w:t>
      </w:r>
      <w:proofErr w:type="spellEnd"/>
      <w:r w:rsidRPr="00126058">
        <w:rPr>
          <w:color w:val="000000" w:themeColor="text1"/>
          <w:sz w:val="28"/>
          <w:szCs w:val="28"/>
        </w:rPr>
        <w:t xml:space="preserve"> </w:t>
      </w:r>
      <w:proofErr w:type="spellStart"/>
      <w:r w:rsidRPr="00126058">
        <w:rPr>
          <w:color w:val="000000" w:themeColor="text1"/>
          <w:sz w:val="28"/>
          <w:szCs w:val="28"/>
        </w:rPr>
        <w:t>bình</w:t>
      </w:r>
      <w:proofErr w:type="spellEnd"/>
      <w:r w:rsidRPr="00126058">
        <w:rPr>
          <w:color w:val="000000" w:themeColor="text1"/>
          <w:sz w:val="28"/>
          <w:szCs w:val="28"/>
        </w:rPr>
        <w:t xml:space="preserve"> </w:t>
      </w:r>
      <w:proofErr w:type="spellStart"/>
      <w:r w:rsidRPr="00126058">
        <w:rPr>
          <w:color w:val="000000" w:themeColor="text1"/>
          <w:sz w:val="28"/>
          <w:szCs w:val="28"/>
        </w:rPr>
        <w:t>đẳng</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nghĩa</w:t>
      </w:r>
      <w:proofErr w:type="spellEnd"/>
      <w:r w:rsidRPr="00126058">
        <w:rPr>
          <w:color w:val="000000" w:themeColor="text1"/>
          <w:sz w:val="28"/>
          <w:szCs w:val="28"/>
        </w:rPr>
        <w:t xml:space="preserve"> </w:t>
      </w:r>
      <w:proofErr w:type="spellStart"/>
      <w:r w:rsidRPr="00126058">
        <w:rPr>
          <w:color w:val="000000" w:themeColor="text1"/>
          <w:sz w:val="28"/>
          <w:szCs w:val="28"/>
        </w:rPr>
        <w:t>vụ</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đại</w:t>
      </w:r>
      <w:proofErr w:type="spellEnd"/>
      <w:r w:rsidRPr="00126058">
        <w:rPr>
          <w:color w:val="000000" w:themeColor="text1"/>
          <w:sz w:val="28"/>
          <w:szCs w:val="28"/>
        </w:rPr>
        <w:t xml:space="preserve"> </w:t>
      </w:r>
      <w:proofErr w:type="spellStart"/>
      <w:r w:rsidRPr="00126058">
        <w:rPr>
          <w:color w:val="000000" w:themeColor="text1"/>
          <w:sz w:val="28"/>
          <w:szCs w:val="28"/>
        </w:rPr>
        <w:t>diện</w:t>
      </w:r>
      <w:proofErr w:type="spellEnd"/>
      <w:r w:rsidRPr="00126058">
        <w:rPr>
          <w:color w:val="000000" w:themeColor="text1"/>
          <w:sz w:val="28"/>
          <w:szCs w:val="28"/>
        </w:rPr>
        <w:t xml:space="preserve"> </w:t>
      </w:r>
      <w:proofErr w:type="spellStart"/>
      <w:r w:rsidRPr="00126058">
        <w:rPr>
          <w:color w:val="000000" w:themeColor="text1"/>
          <w:sz w:val="28"/>
          <w:szCs w:val="28"/>
        </w:rPr>
        <w:t>bảo</w:t>
      </w:r>
      <w:proofErr w:type="spellEnd"/>
      <w:r w:rsidRPr="00126058">
        <w:rPr>
          <w:color w:val="000000" w:themeColor="text1"/>
          <w:sz w:val="28"/>
          <w:szCs w:val="28"/>
        </w:rPr>
        <w:t xml:space="preserve"> </w:t>
      </w:r>
      <w:proofErr w:type="spellStart"/>
      <w:r w:rsidRPr="00126058">
        <w:rPr>
          <w:color w:val="000000" w:themeColor="text1"/>
          <w:sz w:val="28"/>
          <w:szCs w:val="28"/>
        </w:rPr>
        <w:t>vệ</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lợi</w:t>
      </w:r>
      <w:proofErr w:type="spellEnd"/>
      <w:r w:rsidRPr="00126058">
        <w:rPr>
          <w:color w:val="000000" w:themeColor="text1"/>
          <w:sz w:val="28"/>
          <w:szCs w:val="28"/>
        </w:rPr>
        <w:t xml:space="preserve"> </w:t>
      </w:r>
      <w:proofErr w:type="spellStart"/>
      <w:r w:rsidRPr="00126058">
        <w:rPr>
          <w:color w:val="000000" w:themeColor="text1"/>
          <w:sz w:val="28"/>
          <w:szCs w:val="28"/>
        </w:rPr>
        <w:t>ích</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chính</w:t>
      </w:r>
      <w:proofErr w:type="spellEnd"/>
      <w:r w:rsidRPr="00126058">
        <w:rPr>
          <w:color w:val="000000" w:themeColor="text1"/>
          <w:sz w:val="28"/>
          <w:szCs w:val="28"/>
        </w:rPr>
        <w:t xml:space="preserve"> </w:t>
      </w:r>
      <w:proofErr w:type="spellStart"/>
      <w:r w:rsidRPr="00126058">
        <w:rPr>
          <w:color w:val="000000" w:themeColor="text1"/>
          <w:sz w:val="28"/>
          <w:szCs w:val="28"/>
        </w:rPr>
        <w:t>đáng</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r w:rsidR="00F13EF5" w:rsidRPr="00126058">
        <w:rPr>
          <w:color w:val="000000" w:themeColor="text1"/>
          <w:sz w:val="28"/>
          <w:szCs w:val="28"/>
          <w:lang w:val="vi-VN"/>
        </w:rPr>
        <w:t xml:space="preserve">NLĐ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hệ</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w:t>
      </w:r>
      <w:r w:rsidRPr="00126058">
        <w:rPr>
          <w:color w:val="000000" w:themeColor="text1"/>
          <w:sz w:val="28"/>
          <w:szCs w:val="28"/>
          <w:lang w:val="vi-VN"/>
        </w:rPr>
        <w:t xml:space="preserve"> </w:t>
      </w:r>
      <w:proofErr w:type="spellStart"/>
      <w:r w:rsidRPr="00126058">
        <w:rPr>
          <w:color w:val="000000" w:themeColor="text1"/>
          <w:sz w:val="28"/>
          <w:szCs w:val="28"/>
        </w:rPr>
        <w:t>Với</w:t>
      </w:r>
      <w:proofErr w:type="spellEnd"/>
      <w:r w:rsidRPr="00126058">
        <w:rPr>
          <w:color w:val="000000" w:themeColor="text1"/>
          <w:sz w:val="28"/>
          <w:szCs w:val="28"/>
        </w:rPr>
        <w:t xml:space="preserve"> </w:t>
      </w:r>
      <w:proofErr w:type="spellStart"/>
      <w:r w:rsidR="00CA2C9B" w:rsidRPr="00126058">
        <w:rPr>
          <w:color w:val="000000" w:themeColor="text1"/>
          <w:sz w:val="28"/>
          <w:szCs w:val="28"/>
        </w:rPr>
        <w:t>những</w:t>
      </w:r>
      <w:proofErr w:type="spellEnd"/>
      <w:r w:rsidR="00CA2C9B" w:rsidRPr="00126058">
        <w:rPr>
          <w:color w:val="000000" w:themeColor="text1"/>
          <w:sz w:val="28"/>
          <w:szCs w:val="28"/>
          <w:lang w:val="vi-VN"/>
        </w:rPr>
        <w:t xml:space="preserve"> </w:t>
      </w:r>
      <w:proofErr w:type="spellStart"/>
      <w:r w:rsidRPr="00126058">
        <w:rPr>
          <w:color w:val="000000" w:themeColor="text1"/>
          <w:sz w:val="28"/>
          <w:szCs w:val="28"/>
        </w:rPr>
        <w:t>quy</w:t>
      </w:r>
      <w:proofErr w:type="spellEnd"/>
      <w:r w:rsidRPr="00126058">
        <w:rPr>
          <w:color w:val="000000" w:themeColor="text1"/>
          <w:sz w:val="28"/>
          <w:szCs w:val="28"/>
        </w:rPr>
        <w:t xml:space="preserve"> </w:t>
      </w:r>
      <w:proofErr w:type="spellStart"/>
      <w:r w:rsidRPr="00126058">
        <w:rPr>
          <w:color w:val="000000" w:themeColor="text1"/>
          <w:sz w:val="28"/>
          <w:szCs w:val="28"/>
        </w:rPr>
        <w:t>định</w:t>
      </w:r>
      <w:proofErr w:type="spellEnd"/>
      <w:r w:rsidRPr="00126058">
        <w:rPr>
          <w:color w:val="000000" w:themeColor="text1"/>
          <w:sz w:val="28"/>
          <w:szCs w:val="28"/>
        </w:rPr>
        <w:t xml:space="preserve"> </w:t>
      </w:r>
      <w:proofErr w:type="spellStart"/>
      <w:r w:rsidRPr="00126058">
        <w:rPr>
          <w:color w:val="000000" w:themeColor="text1"/>
          <w:sz w:val="28"/>
          <w:szCs w:val="28"/>
        </w:rPr>
        <w:t>trên</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thể</w:t>
      </w:r>
      <w:proofErr w:type="spellEnd"/>
      <w:r w:rsidRPr="00126058">
        <w:rPr>
          <w:color w:val="000000" w:themeColor="text1"/>
          <w:sz w:val="28"/>
          <w:szCs w:val="28"/>
        </w:rPr>
        <w:t xml:space="preserve"> </w:t>
      </w:r>
      <w:proofErr w:type="spellStart"/>
      <w:r w:rsidRPr="00126058">
        <w:rPr>
          <w:color w:val="000000" w:themeColor="text1"/>
          <w:sz w:val="28"/>
          <w:szCs w:val="28"/>
        </w:rPr>
        <w:t>thấy</w:t>
      </w:r>
      <w:proofErr w:type="spellEnd"/>
      <w:r w:rsidRPr="00126058">
        <w:rPr>
          <w:color w:val="000000" w:themeColor="text1"/>
          <w:sz w:val="28"/>
          <w:szCs w:val="28"/>
        </w:rPr>
        <w:t xml:space="preserve">, </w:t>
      </w:r>
      <w:proofErr w:type="spellStart"/>
      <w:r w:rsidRPr="00126058">
        <w:rPr>
          <w:color w:val="000000" w:themeColor="text1"/>
          <w:sz w:val="28"/>
          <w:szCs w:val="28"/>
        </w:rPr>
        <w:t>tổ</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đoàn</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tổ</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đại</w:t>
      </w:r>
      <w:proofErr w:type="spellEnd"/>
      <w:r w:rsidRPr="00126058">
        <w:rPr>
          <w:color w:val="000000" w:themeColor="text1"/>
          <w:sz w:val="28"/>
          <w:szCs w:val="28"/>
        </w:rPr>
        <w:t xml:space="preserve"> </w:t>
      </w:r>
      <w:proofErr w:type="spellStart"/>
      <w:r w:rsidRPr="00126058">
        <w:rPr>
          <w:color w:val="000000" w:themeColor="text1"/>
          <w:sz w:val="28"/>
          <w:szCs w:val="28"/>
        </w:rPr>
        <w:t>diện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r w:rsidR="00F13EF5" w:rsidRPr="00126058">
        <w:rPr>
          <w:color w:val="000000" w:themeColor="text1"/>
          <w:sz w:val="28"/>
          <w:szCs w:val="28"/>
          <w:lang w:val="vi-VN"/>
        </w:rPr>
        <w:t xml:space="preserve">NLĐ </w:t>
      </w:r>
      <w:proofErr w:type="spellStart"/>
      <w:r w:rsidRPr="00126058">
        <w:rPr>
          <w:color w:val="000000" w:themeColor="text1"/>
          <w:sz w:val="28"/>
          <w:szCs w:val="28"/>
        </w:rPr>
        <w:t>tại</w:t>
      </w:r>
      <w:proofErr w:type="spellEnd"/>
      <w:r w:rsidRPr="00126058">
        <w:rPr>
          <w:color w:val="000000" w:themeColor="text1"/>
          <w:sz w:val="28"/>
          <w:szCs w:val="28"/>
        </w:rPr>
        <w:t xml:space="preserve"> </w:t>
      </w:r>
      <w:proofErr w:type="spellStart"/>
      <w:r w:rsidRPr="00126058">
        <w:rPr>
          <w:color w:val="000000" w:themeColor="text1"/>
          <w:sz w:val="28"/>
          <w:szCs w:val="28"/>
        </w:rPr>
        <w:t>doanh</w:t>
      </w:r>
      <w:proofErr w:type="spellEnd"/>
      <w:r w:rsidRPr="00126058">
        <w:rPr>
          <w:color w:val="000000" w:themeColor="text1"/>
          <w:sz w:val="28"/>
          <w:szCs w:val="28"/>
        </w:rPr>
        <w:t xml:space="preserve"> </w:t>
      </w:r>
      <w:proofErr w:type="spellStart"/>
      <w:r w:rsidRPr="00126058">
        <w:rPr>
          <w:color w:val="000000" w:themeColor="text1"/>
          <w:sz w:val="28"/>
          <w:szCs w:val="28"/>
        </w:rPr>
        <w:t>nghiệp</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sự</w:t>
      </w:r>
      <w:proofErr w:type="spellEnd"/>
      <w:r w:rsidRPr="00126058">
        <w:rPr>
          <w:color w:val="000000" w:themeColor="text1"/>
          <w:sz w:val="28"/>
          <w:szCs w:val="28"/>
        </w:rPr>
        <w:t xml:space="preserve"> </w:t>
      </w:r>
      <w:proofErr w:type="spellStart"/>
      <w:r w:rsidRPr="00126058">
        <w:rPr>
          <w:color w:val="000000" w:themeColor="text1"/>
          <w:sz w:val="28"/>
          <w:szCs w:val="28"/>
        </w:rPr>
        <w:t>khác</w:t>
      </w:r>
      <w:proofErr w:type="spellEnd"/>
      <w:r w:rsidRPr="00126058">
        <w:rPr>
          <w:color w:val="000000" w:themeColor="text1"/>
          <w:sz w:val="28"/>
          <w:szCs w:val="28"/>
        </w:rPr>
        <w:t xml:space="preserve"> </w:t>
      </w:r>
      <w:proofErr w:type="spellStart"/>
      <w:r w:rsidRPr="00126058">
        <w:rPr>
          <w:color w:val="000000" w:themeColor="text1"/>
          <w:sz w:val="28"/>
          <w:szCs w:val="28"/>
        </w:rPr>
        <w:t>nhau</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bản</w:t>
      </w:r>
      <w:proofErr w:type="spellEnd"/>
      <w:r w:rsidRPr="00126058">
        <w:rPr>
          <w:color w:val="000000" w:themeColor="text1"/>
          <w:sz w:val="28"/>
          <w:szCs w:val="28"/>
        </w:rPr>
        <w:t xml:space="preserve"> </w:t>
      </w:r>
      <w:proofErr w:type="spellStart"/>
      <w:r w:rsidRPr="00126058">
        <w:rPr>
          <w:color w:val="000000" w:themeColor="text1"/>
          <w:sz w:val="28"/>
          <w:szCs w:val="28"/>
        </w:rPr>
        <w:t>chất</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mục</w:t>
      </w:r>
      <w:proofErr w:type="spellEnd"/>
      <w:r w:rsidRPr="00126058">
        <w:rPr>
          <w:color w:val="000000" w:themeColor="text1"/>
          <w:sz w:val="28"/>
          <w:szCs w:val="28"/>
        </w:rPr>
        <w:t xml:space="preserve"> </w:t>
      </w:r>
      <w:proofErr w:type="spellStart"/>
      <w:r w:rsidRPr="00126058">
        <w:rPr>
          <w:color w:val="000000" w:themeColor="text1"/>
          <w:sz w:val="28"/>
          <w:szCs w:val="28"/>
        </w:rPr>
        <w:t>đích</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đoàn</w:t>
      </w:r>
      <w:proofErr w:type="spellEnd"/>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rPr>
        <w:t xml:space="preserve"> </w:t>
      </w:r>
      <w:proofErr w:type="spellStart"/>
      <w:r w:rsidRPr="00126058">
        <w:rPr>
          <w:color w:val="000000" w:themeColor="text1"/>
          <w:sz w:val="28"/>
          <w:szCs w:val="28"/>
        </w:rPr>
        <w:t>tổ</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chính</w:t>
      </w:r>
      <w:proofErr w:type="spellEnd"/>
      <w:r w:rsidRPr="00126058">
        <w:rPr>
          <w:color w:val="000000" w:themeColor="text1"/>
          <w:sz w:val="28"/>
          <w:szCs w:val="28"/>
        </w:rPr>
        <w:t xml:space="preserve"> </w:t>
      </w:r>
      <w:proofErr w:type="spellStart"/>
      <w:r w:rsidRPr="00126058">
        <w:rPr>
          <w:color w:val="000000" w:themeColor="text1"/>
          <w:sz w:val="28"/>
          <w:szCs w:val="28"/>
        </w:rPr>
        <w:t>trị</w:t>
      </w:r>
      <w:proofErr w:type="spellEnd"/>
      <w:r w:rsidRPr="00126058">
        <w:rPr>
          <w:color w:val="000000" w:themeColor="text1"/>
          <w:sz w:val="28"/>
          <w:szCs w:val="28"/>
        </w:rPr>
        <w:t xml:space="preserve"> - </w:t>
      </w:r>
      <w:proofErr w:type="spellStart"/>
      <w:r w:rsidRPr="00126058">
        <w:rPr>
          <w:color w:val="000000" w:themeColor="text1"/>
          <w:sz w:val="28"/>
          <w:szCs w:val="28"/>
        </w:rPr>
        <w:t>xã</w:t>
      </w:r>
      <w:proofErr w:type="spellEnd"/>
      <w:r w:rsidRPr="00126058">
        <w:rPr>
          <w:color w:val="000000" w:themeColor="text1"/>
          <w:sz w:val="28"/>
          <w:szCs w:val="28"/>
        </w:rPr>
        <w:t xml:space="preserve"> </w:t>
      </w:r>
      <w:proofErr w:type="spellStart"/>
      <w:r w:rsidRPr="00126058">
        <w:rPr>
          <w:color w:val="000000" w:themeColor="text1"/>
          <w:sz w:val="28"/>
          <w:szCs w:val="28"/>
        </w:rPr>
        <w:t>hội</w:t>
      </w:r>
      <w:proofErr w:type="spellEnd"/>
      <w:r w:rsidRPr="00126058">
        <w:rPr>
          <w:color w:val="000000" w:themeColor="text1"/>
          <w:sz w:val="28"/>
          <w:szCs w:val="28"/>
        </w:rPr>
        <w:t xml:space="preserve"> </w:t>
      </w:r>
      <w:proofErr w:type="spellStart"/>
      <w:r w:rsidRPr="00126058">
        <w:rPr>
          <w:color w:val="000000" w:themeColor="text1"/>
          <w:sz w:val="28"/>
          <w:szCs w:val="28"/>
        </w:rPr>
        <w:t>rộng</w:t>
      </w:r>
      <w:proofErr w:type="spellEnd"/>
      <w:r w:rsidRPr="00126058">
        <w:rPr>
          <w:color w:val="000000" w:themeColor="text1"/>
          <w:sz w:val="28"/>
          <w:szCs w:val="28"/>
        </w:rPr>
        <w:t xml:space="preserve"> </w:t>
      </w:r>
      <w:proofErr w:type="spellStart"/>
      <w:r w:rsidRPr="00126058">
        <w:rPr>
          <w:color w:val="000000" w:themeColor="text1"/>
          <w:sz w:val="28"/>
          <w:szCs w:val="28"/>
        </w:rPr>
        <w:t>lớn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giai</w:t>
      </w:r>
      <w:proofErr w:type="spellEnd"/>
      <w:r w:rsidRPr="00126058">
        <w:rPr>
          <w:color w:val="000000" w:themeColor="text1"/>
          <w:sz w:val="28"/>
          <w:szCs w:val="28"/>
        </w:rPr>
        <w:t xml:space="preserve"> </w:t>
      </w:r>
      <w:proofErr w:type="spellStart"/>
      <w:r w:rsidRPr="00126058">
        <w:rPr>
          <w:color w:val="000000" w:themeColor="text1"/>
          <w:sz w:val="28"/>
          <w:szCs w:val="28"/>
        </w:rPr>
        <w:t>cấp</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nhân</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r w:rsidR="00F13EF5" w:rsidRPr="00126058">
        <w:rPr>
          <w:color w:val="000000" w:themeColor="text1"/>
          <w:sz w:val="28"/>
          <w:szCs w:val="28"/>
          <w:lang w:val="vi-VN"/>
        </w:rPr>
        <w:t>NLĐ</w:t>
      </w:r>
      <w:r w:rsidRPr="00126058">
        <w:rPr>
          <w:color w:val="000000" w:themeColor="text1"/>
          <w:sz w:val="28"/>
          <w:szCs w:val="28"/>
        </w:rPr>
        <w:t xml:space="preserve">… </w:t>
      </w:r>
      <w:proofErr w:type="spellStart"/>
      <w:r w:rsidRPr="00126058">
        <w:rPr>
          <w:color w:val="000000" w:themeColor="text1"/>
          <w:sz w:val="28"/>
          <w:szCs w:val="28"/>
        </w:rPr>
        <w:t>đại</w:t>
      </w:r>
      <w:proofErr w:type="spellEnd"/>
      <w:r w:rsidRPr="00126058">
        <w:rPr>
          <w:color w:val="000000" w:themeColor="text1"/>
          <w:sz w:val="28"/>
          <w:szCs w:val="28"/>
        </w:rPr>
        <w:t xml:space="preserve"> </w:t>
      </w:r>
      <w:proofErr w:type="spellStart"/>
      <w:r w:rsidRPr="00126058">
        <w:rPr>
          <w:color w:val="000000" w:themeColor="text1"/>
          <w:sz w:val="28"/>
          <w:szCs w:val="28"/>
        </w:rPr>
        <w:t>diện</w:t>
      </w:r>
      <w:proofErr w:type="spellEnd"/>
      <w:r w:rsidRPr="00126058">
        <w:rPr>
          <w:color w:val="000000" w:themeColor="text1"/>
          <w:sz w:val="28"/>
          <w:szCs w:val="28"/>
        </w:rPr>
        <w:t xml:space="preserve"> </w:t>
      </w:r>
      <w:proofErr w:type="spellStart"/>
      <w:r w:rsidRPr="00126058">
        <w:rPr>
          <w:color w:val="000000" w:themeColor="text1"/>
          <w:sz w:val="28"/>
          <w:szCs w:val="28"/>
        </w:rPr>
        <w:t>cho</w:t>
      </w:r>
      <w:proofErr w:type="spellEnd"/>
      <w:r w:rsidRPr="00126058">
        <w:rPr>
          <w:color w:val="000000" w:themeColor="text1"/>
          <w:sz w:val="28"/>
          <w:szCs w:val="28"/>
        </w:rPr>
        <w:t xml:space="preserve"> </w:t>
      </w:r>
      <w:proofErr w:type="spellStart"/>
      <w:r w:rsidRPr="00126058">
        <w:rPr>
          <w:color w:val="000000" w:themeColor="text1"/>
          <w:sz w:val="28"/>
          <w:szCs w:val="28"/>
        </w:rPr>
        <w:t>cán</w:t>
      </w:r>
      <w:proofErr w:type="spellEnd"/>
      <w:r w:rsidRPr="00126058">
        <w:rPr>
          <w:color w:val="000000" w:themeColor="text1"/>
          <w:sz w:val="28"/>
          <w:szCs w:val="28"/>
        </w:rPr>
        <w:t xml:space="preserve"> </w:t>
      </w:r>
      <w:proofErr w:type="spellStart"/>
      <w:r w:rsidRPr="00126058">
        <w:rPr>
          <w:color w:val="000000" w:themeColor="text1"/>
          <w:sz w:val="28"/>
          <w:szCs w:val="28"/>
        </w:rPr>
        <w:t>bộ</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viên</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nhân</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những</w:t>
      </w:r>
      <w:proofErr w:type="spellEnd"/>
      <w:r w:rsidRPr="00126058">
        <w:rPr>
          <w:color w:val="000000" w:themeColor="text1"/>
          <w:sz w:val="28"/>
          <w:szCs w:val="28"/>
        </w:rPr>
        <w:t xml:space="preserve"> </w:t>
      </w:r>
      <w:r w:rsidR="00F13EF5" w:rsidRPr="00126058">
        <w:rPr>
          <w:color w:val="000000" w:themeColor="text1"/>
          <w:sz w:val="28"/>
          <w:szCs w:val="28"/>
          <w:lang w:val="vi-VN"/>
        </w:rPr>
        <w:t>NLĐ</w:t>
      </w:r>
      <w:r w:rsidRPr="00126058">
        <w:rPr>
          <w:color w:val="000000" w:themeColor="text1"/>
          <w:sz w:val="28"/>
          <w:szCs w:val="28"/>
        </w:rPr>
        <w:t xml:space="preserve"> </w:t>
      </w:r>
      <w:proofErr w:type="spellStart"/>
      <w:r w:rsidRPr="00126058">
        <w:rPr>
          <w:color w:val="000000" w:themeColor="text1"/>
          <w:sz w:val="28"/>
          <w:szCs w:val="28"/>
        </w:rPr>
        <w:t>khác</w:t>
      </w:r>
      <w:proofErr w:type="spellEnd"/>
      <w:r w:rsidRPr="00126058">
        <w:rPr>
          <w:color w:val="000000" w:themeColor="text1"/>
          <w:sz w:val="28"/>
          <w:szCs w:val="28"/>
        </w:rPr>
        <w:t xml:space="preserve"> (</w:t>
      </w:r>
      <w:proofErr w:type="spellStart"/>
      <w:r w:rsidRPr="00126058">
        <w:rPr>
          <w:color w:val="000000" w:themeColor="text1"/>
          <w:sz w:val="28"/>
          <w:szCs w:val="28"/>
        </w:rPr>
        <w:t>gọi</w:t>
      </w:r>
      <w:proofErr w:type="spellEnd"/>
      <w:r w:rsidRPr="00126058">
        <w:rPr>
          <w:color w:val="000000" w:themeColor="text1"/>
          <w:sz w:val="28"/>
          <w:szCs w:val="28"/>
        </w:rPr>
        <w:t xml:space="preserve"> </w:t>
      </w:r>
      <w:proofErr w:type="spellStart"/>
      <w:r w:rsidRPr="00126058">
        <w:rPr>
          <w:color w:val="000000" w:themeColor="text1"/>
          <w:sz w:val="28"/>
          <w:szCs w:val="28"/>
        </w:rPr>
        <w:t>chung</w:t>
      </w:r>
      <w:proofErr w:type="spellEnd"/>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rPr>
        <w:t xml:space="preserve"> </w:t>
      </w:r>
      <w:r w:rsidR="00F13EF5" w:rsidRPr="00126058">
        <w:rPr>
          <w:color w:val="000000" w:themeColor="text1"/>
          <w:sz w:val="28"/>
          <w:szCs w:val="28"/>
          <w:lang w:val="vi-VN"/>
        </w:rPr>
        <w:t>NLĐ</w:t>
      </w:r>
      <w:r w:rsidRPr="00126058">
        <w:rPr>
          <w:color w:val="000000" w:themeColor="text1"/>
          <w:sz w:val="28"/>
          <w:szCs w:val="28"/>
        </w:rPr>
        <w:t xml:space="preserve">), </w:t>
      </w:r>
      <w:proofErr w:type="spellStart"/>
      <w:r w:rsidRPr="00126058">
        <w:rPr>
          <w:color w:val="000000" w:themeColor="text1"/>
          <w:sz w:val="28"/>
          <w:szCs w:val="28"/>
        </w:rPr>
        <w:t>cùng</w:t>
      </w:r>
      <w:proofErr w:type="spellEnd"/>
      <w:r w:rsidRPr="00126058">
        <w:rPr>
          <w:color w:val="000000" w:themeColor="text1"/>
          <w:sz w:val="28"/>
          <w:szCs w:val="28"/>
        </w:rPr>
        <w:t xml:space="preserve"> </w:t>
      </w:r>
      <w:proofErr w:type="spellStart"/>
      <w:r w:rsidRPr="00126058">
        <w:rPr>
          <w:color w:val="000000" w:themeColor="text1"/>
          <w:sz w:val="28"/>
          <w:szCs w:val="28"/>
        </w:rPr>
        <w:t>với</w:t>
      </w:r>
      <w:proofErr w:type="spellEnd"/>
      <w:r w:rsidRPr="00126058">
        <w:rPr>
          <w:color w:val="000000" w:themeColor="text1"/>
          <w:sz w:val="28"/>
          <w:szCs w:val="28"/>
        </w:rPr>
        <w:t xml:space="preserve"> </w:t>
      </w:r>
      <w:proofErr w:type="spellStart"/>
      <w:r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nhà</w:t>
      </w:r>
      <w:proofErr w:type="spellEnd"/>
      <w:r w:rsidRPr="00126058">
        <w:rPr>
          <w:color w:val="000000" w:themeColor="text1"/>
          <w:sz w:val="28"/>
          <w:szCs w:val="28"/>
        </w:rPr>
        <w:t xml:space="preserve">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tổ</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kinh</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rPr>
        <w:t xml:space="preserve">, </w:t>
      </w:r>
      <w:proofErr w:type="spellStart"/>
      <w:r w:rsidRPr="00126058">
        <w:rPr>
          <w:color w:val="000000" w:themeColor="text1"/>
          <w:sz w:val="28"/>
          <w:szCs w:val="28"/>
        </w:rPr>
        <w:t>tổ</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xã</w:t>
      </w:r>
      <w:proofErr w:type="spellEnd"/>
      <w:r w:rsidRPr="00126058">
        <w:rPr>
          <w:color w:val="000000" w:themeColor="text1"/>
          <w:sz w:val="28"/>
          <w:szCs w:val="28"/>
        </w:rPr>
        <w:t xml:space="preserve"> </w:t>
      </w:r>
      <w:proofErr w:type="spellStart"/>
      <w:r w:rsidRPr="00126058">
        <w:rPr>
          <w:color w:val="000000" w:themeColor="text1"/>
          <w:sz w:val="28"/>
          <w:szCs w:val="28"/>
        </w:rPr>
        <w:t>hội</w:t>
      </w:r>
      <w:proofErr w:type="spellEnd"/>
      <w:r w:rsidRPr="00126058">
        <w:rPr>
          <w:color w:val="000000" w:themeColor="text1"/>
          <w:sz w:val="28"/>
          <w:szCs w:val="28"/>
        </w:rPr>
        <w:t xml:space="preserve"> </w:t>
      </w:r>
      <w:proofErr w:type="spellStart"/>
      <w:r w:rsidRPr="00126058">
        <w:rPr>
          <w:color w:val="000000" w:themeColor="text1"/>
          <w:sz w:val="28"/>
          <w:szCs w:val="28"/>
        </w:rPr>
        <w:t>chăm</w:t>
      </w:r>
      <w:proofErr w:type="spellEnd"/>
      <w:r w:rsidRPr="00126058">
        <w:rPr>
          <w:color w:val="000000" w:themeColor="text1"/>
          <w:sz w:val="28"/>
          <w:szCs w:val="28"/>
        </w:rPr>
        <w:t xml:space="preserve"> lo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bảo</w:t>
      </w:r>
      <w:proofErr w:type="spellEnd"/>
      <w:r w:rsidRPr="00126058">
        <w:rPr>
          <w:color w:val="000000" w:themeColor="text1"/>
          <w:sz w:val="28"/>
          <w:szCs w:val="28"/>
        </w:rPr>
        <w:t xml:space="preserve"> </w:t>
      </w:r>
      <w:proofErr w:type="spellStart"/>
      <w:r w:rsidRPr="00126058">
        <w:rPr>
          <w:color w:val="000000" w:themeColor="text1"/>
          <w:sz w:val="28"/>
          <w:szCs w:val="28"/>
        </w:rPr>
        <w:t>vệ</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lợi</w:t>
      </w:r>
      <w:proofErr w:type="spellEnd"/>
      <w:r w:rsidRPr="00126058">
        <w:rPr>
          <w:color w:val="000000" w:themeColor="text1"/>
          <w:sz w:val="28"/>
          <w:szCs w:val="28"/>
        </w:rPr>
        <w:t xml:space="preserve"> </w:t>
      </w:r>
      <w:proofErr w:type="spellStart"/>
      <w:r w:rsidRPr="00126058">
        <w:rPr>
          <w:color w:val="000000" w:themeColor="text1"/>
          <w:sz w:val="28"/>
          <w:szCs w:val="28"/>
        </w:rPr>
        <w:t>ích</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chính</w:t>
      </w:r>
      <w:proofErr w:type="spellEnd"/>
      <w:r w:rsidRPr="00126058">
        <w:rPr>
          <w:color w:val="000000" w:themeColor="text1"/>
          <w:sz w:val="28"/>
          <w:szCs w:val="28"/>
        </w:rPr>
        <w:t xml:space="preserve"> </w:t>
      </w:r>
      <w:proofErr w:type="spellStart"/>
      <w:r w:rsidRPr="00126058">
        <w:rPr>
          <w:color w:val="000000" w:themeColor="text1"/>
          <w:sz w:val="28"/>
          <w:szCs w:val="28"/>
        </w:rPr>
        <w:t>đáng</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r w:rsidR="00F13EF5" w:rsidRPr="00126058">
        <w:rPr>
          <w:color w:val="000000" w:themeColor="text1"/>
          <w:sz w:val="28"/>
          <w:szCs w:val="28"/>
          <w:lang w:val="vi-VN"/>
        </w:rPr>
        <w:t>NLĐ</w:t>
      </w:r>
      <w:r w:rsidRPr="00126058">
        <w:rPr>
          <w:color w:val="000000" w:themeColor="text1"/>
          <w:sz w:val="28"/>
          <w:szCs w:val="28"/>
        </w:rPr>
        <w:t xml:space="preserve">; </w:t>
      </w:r>
      <w:proofErr w:type="spellStart"/>
      <w:r w:rsidRPr="00126058">
        <w:rPr>
          <w:color w:val="000000" w:themeColor="text1"/>
          <w:sz w:val="28"/>
          <w:szCs w:val="28"/>
        </w:rPr>
        <w:t>tham</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quản</w:t>
      </w:r>
      <w:proofErr w:type="spellEnd"/>
      <w:r w:rsidRPr="00126058">
        <w:rPr>
          <w:color w:val="000000" w:themeColor="text1"/>
          <w:sz w:val="28"/>
          <w:szCs w:val="28"/>
        </w:rPr>
        <w:t xml:space="preserve"> </w:t>
      </w:r>
      <w:proofErr w:type="spellStart"/>
      <w:r w:rsidRPr="00126058">
        <w:rPr>
          <w:color w:val="000000" w:themeColor="text1"/>
          <w:sz w:val="28"/>
          <w:szCs w:val="28"/>
        </w:rPr>
        <w:t>lý</w:t>
      </w:r>
      <w:proofErr w:type="spellEnd"/>
      <w:r w:rsidRPr="00126058">
        <w:rPr>
          <w:color w:val="000000" w:themeColor="text1"/>
          <w:sz w:val="28"/>
          <w:szCs w:val="28"/>
        </w:rPr>
        <w:t xml:space="preserve"> </w:t>
      </w:r>
      <w:proofErr w:type="spellStart"/>
      <w:r w:rsidRPr="00126058">
        <w:rPr>
          <w:color w:val="000000" w:themeColor="text1"/>
          <w:sz w:val="28"/>
          <w:szCs w:val="28"/>
        </w:rPr>
        <w:t>nhà</w:t>
      </w:r>
      <w:proofErr w:type="spellEnd"/>
      <w:r w:rsidRPr="00126058">
        <w:rPr>
          <w:color w:val="000000" w:themeColor="text1"/>
          <w:sz w:val="28"/>
          <w:szCs w:val="28"/>
        </w:rPr>
        <w:t xml:space="preserve">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quản</w:t>
      </w:r>
      <w:proofErr w:type="spellEnd"/>
      <w:r w:rsidRPr="00126058">
        <w:rPr>
          <w:color w:val="000000" w:themeColor="text1"/>
          <w:sz w:val="28"/>
          <w:szCs w:val="28"/>
        </w:rPr>
        <w:t xml:space="preserve"> </w:t>
      </w:r>
      <w:proofErr w:type="spellStart"/>
      <w:r w:rsidRPr="00126058">
        <w:rPr>
          <w:color w:val="000000" w:themeColor="text1"/>
          <w:sz w:val="28"/>
          <w:szCs w:val="28"/>
        </w:rPr>
        <w:t>lý</w:t>
      </w:r>
      <w:proofErr w:type="spellEnd"/>
      <w:r w:rsidRPr="00126058">
        <w:rPr>
          <w:color w:val="000000" w:themeColor="text1"/>
          <w:sz w:val="28"/>
          <w:szCs w:val="28"/>
        </w:rPr>
        <w:t xml:space="preserve"> </w:t>
      </w:r>
      <w:proofErr w:type="spellStart"/>
      <w:r w:rsidRPr="00126058">
        <w:rPr>
          <w:color w:val="000000" w:themeColor="text1"/>
          <w:sz w:val="28"/>
          <w:szCs w:val="28"/>
        </w:rPr>
        <w:t>kinh</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rPr>
        <w:t xml:space="preserve"> - </w:t>
      </w:r>
      <w:proofErr w:type="spellStart"/>
      <w:r w:rsidRPr="00126058">
        <w:rPr>
          <w:color w:val="000000" w:themeColor="text1"/>
          <w:sz w:val="28"/>
          <w:szCs w:val="28"/>
        </w:rPr>
        <w:t>xã</w:t>
      </w:r>
      <w:proofErr w:type="spellEnd"/>
      <w:r w:rsidRPr="00126058">
        <w:rPr>
          <w:color w:val="000000" w:themeColor="text1"/>
          <w:sz w:val="28"/>
          <w:szCs w:val="28"/>
        </w:rPr>
        <w:t xml:space="preserve"> </w:t>
      </w:r>
      <w:proofErr w:type="spellStart"/>
      <w:r w:rsidRPr="00126058">
        <w:rPr>
          <w:color w:val="000000" w:themeColor="text1"/>
          <w:sz w:val="28"/>
          <w:szCs w:val="28"/>
        </w:rPr>
        <w:t>hội</w:t>
      </w:r>
      <w:proofErr w:type="spellEnd"/>
      <w:r w:rsidRPr="00126058">
        <w:rPr>
          <w:color w:val="000000" w:themeColor="text1"/>
          <w:sz w:val="28"/>
          <w:szCs w:val="28"/>
        </w:rPr>
        <w:t xml:space="preserve">, </w:t>
      </w:r>
      <w:proofErr w:type="spellStart"/>
      <w:r w:rsidRPr="00126058">
        <w:rPr>
          <w:color w:val="000000" w:themeColor="text1"/>
          <w:sz w:val="28"/>
          <w:szCs w:val="28"/>
        </w:rPr>
        <w:t>tham</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thanh</w:t>
      </w:r>
      <w:proofErr w:type="spellEnd"/>
      <w:r w:rsidRPr="00126058">
        <w:rPr>
          <w:color w:val="000000" w:themeColor="text1"/>
          <w:sz w:val="28"/>
          <w:szCs w:val="28"/>
        </w:rPr>
        <w:t xml:space="preserve"> </w:t>
      </w:r>
      <w:proofErr w:type="spellStart"/>
      <w:r w:rsidRPr="00126058">
        <w:rPr>
          <w:color w:val="000000" w:themeColor="text1"/>
          <w:sz w:val="28"/>
          <w:szCs w:val="28"/>
        </w:rPr>
        <w:t>tra</w:t>
      </w:r>
      <w:proofErr w:type="spellEnd"/>
      <w:r w:rsidRPr="00126058">
        <w:rPr>
          <w:color w:val="000000" w:themeColor="text1"/>
          <w:sz w:val="28"/>
          <w:szCs w:val="28"/>
        </w:rPr>
        <w:t xml:space="preserve">, </w:t>
      </w:r>
      <w:proofErr w:type="spellStart"/>
      <w:r w:rsidRPr="00126058">
        <w:rPr>
          <w:color w:val="000000" w:themeColor="text1"/>
          <w:sz w:val="28"/>
          <w:szCs w:val="28"/>
        </w:rPr>
        <w:t>kiểm</w:t>
      </w:r>
      <w:proofErr w:type="spellEnd"/>
      <w:r w:rsidRPr="00126058">
        <w:rPr>
          <w:color w:val="000000" w:themeColor="text1"/>
          <w:sz w:val="28"/>
          <w:szCs w:val="28"/>
        </w:rPr>
        <w:t xml:space="preserve"> </w:t>
      </w:r>
      <w:proofErr w:type="spellStart"/>
      <w:r w:rsidRPr="00126058">
        <w:rPr>
          <w:color w:val="000000" w:themeColor="text1"/>
          <w:sz w:val="28"/>
          <w:szCs w:val="28"/>
        </w:rPr>
        <w:t>tra</w:t>
      </w:r>
      <w:proofErr w:type="spellEnd"/>
      <w:r w:rsidRPr="00126058">
        <w:rPr>
          <w:color w:val="000000" w:themeColor="text1"/>
          <w:sz w:val="28"/>
          <w:szCs w:val="28"/>
        </w:rPr>
        <w:t xml:space="preserve">, </w:t>
      </w:r>
      <w:proofErr w:type="spellStart"/>
      <w:r w:rsidRPr="00126058">
        <w:rPr>
          <w:color w:val="000000" w:themeColor="text1"/>
          <w:sz w:val="28"/>
          <w:szCs w:val="28"/>
        </w:rPr>
        <w:t>giám</w:t>
      </w:r>
      <w:proofErr w:type="spellEnd"/>
      <w:r w:rsidRPr="00126058">
        <w:rPr>
          <w:color w:val="000000" w:themeColor="text1"/>
          <w:sz w:val="28"/>
          <w:szCs w:val="28"/>
        </w:rPr>
        <w:t xml:space="preserve"> </w:t>
      </w:r>
      <w:proofErr w:type="spellStart"/>
      <w:r w:rsidRPr="00126058">
        <w:rPr>
          <w:color w:val="000000" w:themeColor="text1"/>
          <w:sz w:val="28"/>
          <w:szCs w:val="28"/>
        </w:rPr>
        <w:t>sát</w:t>
      </w:r>
      <w:proofErr w:type="spellEnd"/>
      <w:r w:rsidRPr="00126058">
        <w:rPr>
          <w:color w:val="000000" w:themeColor="text1"/>
          <w:sz w:val="28"/>
          <w:szCs w:val="28"/>
        </w:rPr>
        <w:t xml:space="preserve"> </w:t>
      </w:r>
      <w:proofErr w:type="spellStart"/>
      <w:r w:rsidRPr="00126058">
        <w:rPr>
          <w:color w:val="000000" w:themeColor="text1"/>
          <w:sz w:val="28"/>
          <w:szCs w:val="28"/>
        </w:rPr>
        <w:t>hoạt</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nhà</w:t>
      </w:r>
      <w:proofErr w:type="spellEnd"/>
      <w:r w:rsidRPr="00126058">
        <w:rPr>
          <w:color w:val="000000" w:themeColor="text1"/>
          <w:sz w:val="28"/>
          <w:szCs w:val="28"/>
        </w:rPr>
        <w:t xml:space="preserve">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tổ</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đơn</w:t>
      </w:r>
      <w:proofErr w:type="spellEnd"/>
      <w:r w:rsidRPr="00126058">
        <w:rPr>
          <w:color w:val="000000" w:themeColor="text1"/>
          <w:sz w:val="28"/>
          <w:szCs w:val="28"/>
        </w:rPr>
        <w:t xml:space="preserve"> </w:t>
      </w:r>
      <w:proofErr w:type="spellStart"/>
      <w:r w:rsidRPr="00126058">
        <w:rPr>
          <w:color w:val="000000" w:themeColor="text1"/>
          <w:sz w:val="28"/>
          <w:szCs w:val="28"/>
        </w:rPr>
        <w:t>vị</w:t>
      </w:r>
      <w:proofErr w:type="spellEnd"/>
      <w:r w:rsidRPr="00126058">
        <w:rPr>
          <w:color w:val="000000" w:themeColor="text1"/>
          <w:sz w:val="28"/>
          <w:szCs w:val="28"/>
        </w:rPr>
        <w:t xml:space="preserve">, </w:t>
      </w:r>
      <w:proofErr w:type="spellStart"/>
      <w:r w:rsidRPr="00126058">
        <w:rPr>
          <w:color w:val="000000" w:themeColor="text1"/>
          <w:sz w:val="28"/>
          <w:szCs w:val="28"/>
        </w:rPr>
        <w:t>doanh</w:t>
      </w:r>
      <w:proofErr w:type="spellEnd"/>
      <w:r w:rsidRPr="00126058">
        <w:rPr>
          <w:color w:val="000000" w:themeColor="text1"/>
          <w:sz w:val="28"/>
          <w:szCs w:val="28"/>
        </w:rPr>
        <w:t xml:space="preserve"> </w:t>
      </w:r>
      <w:proofErr w:type="spellStart"/>
      <w:r w:rsidRPr="00126058">
        <w:rPr>
          <w:color w:val="000000" w:themeColor="text1"/>
          <w:sz w:val="28"/>
          <w:szCs w:val="28"/>
        </w:rPr>
        <w:t>nghiệp</w:t>
      </w:r>
      <w:proofErr w:type="spellEnd"/>
      <w:r w:rsidRPr="00126058">
        <w:rPr>
          <w:color w:val="000000" w:themeColor="text1"/>
          <w:sz w:val="28"/>
          <w:szCs w:val="28"/>
        </w:rPr>
        <w:t xml:space="preserve">, </w:t>
      </w:r>
      <w:proofErr w:type="spellStart"/>
      <w:r w:rsidRPr="00126058">
        <w:rPr>
          <w:color w:val="000000" w:themeColor="text1"/>
          <w:sz w:val="28"/>
          <w:szCs w:val="28"/>
        </w:rPr>
        <w:t>thì</w:t>
      </w:r>
      <w:proofErr w:type="spellEnd"/>
      <w:r w:rsidRPr="00126058">
        <w:rPr>
          <w:color w:val="000000" w:themeColor="text1"/>
          <w:sz w:val="28"/>
          <w:szCs w:val="28"/>
        </w:rPr>
        <w:t xml:space="preserve"> </w:t>
      </w:r>
      <w:proofErr w:type="spellStart"/>
      <w:r w:rsidRPr="00126058">
        <w:rPr>
          <w:color w:val="000000" w:themeColor="text1"/>
          <w:sz w:val="28"/>
          <w:szCs w:val="28"/>
        </w:rPr>
        <w:t>tổ</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đại</w:t>
      </w:r>
      <w:proofErr w:type="spellEnd"/>
      <w:r w:rsidRPr="00126058">
        <w:rPr>
          <w:color w:val="000000" w:themeColor="text1"/>
          <w:sz w:val="28"/>
          <w:szCs w:val="28"/>
        </w:rPr>
        <w:t xml:space="preserve"> </w:t>
      </w:r>
      <w:proofErr w:type="spellStart"/>
      <w:r w:rsidRPr="00126058">
        <w:rPr>
          <w:color w:val="000000" w:themeColor="text1"/>
          <w:sz w:val="28"/>
          <w:szCs w:val="28"/>
        </w:rPr>
        <w:t>diện</w:t>
      </w:r>
      <w:proofErr w:type="spellEnd"/>
      <w:r w:rsidRPr="00126058">
        <w:rPr>
          <w:color w:val="000000" w:themeColor="text1"/>
          <w:sz w:val="28"/>
          <w:szCs w:val="28"/>
        </w:rPr>
        <w:t xml:space="preserve"> </w:t>
      </w:r>
      <w:r w:rsidR="00F13EF5" w:rsidRPr="00126058">
        <w:rPr>
          <w:color w:val="000000" w:themeColor="text1"/>
          <w:sz w:val="28"/>
          <w:szCs w:val="28"/>
          <w:lang w:val="vi-VN"/>
        </w:rPr>
        <w:t>NLĐ</w:t>
      </w:r>
      <w:r w:rsidRPr="00126058">
        <w:rPr>
          <w:color w:val="000000" w:themeColor="text1"/>
          <w:sz w:val="28"/>
          <w:szCs w:val="28"/>
        </w:rPr>
        <w:t xml:space="preserve"> </w:t>
      </w:r>
      <w:proofErr w:type="spellStart"/>
      <w:r w:rsidRPr="00126058">
        <w:rPr>
          <w:color w:val="000000" w:themeColor="text1"/>
          <w:sz w:val="28"/>
          <w:szCs w:val="28"/>
        </w:rPr>
        <w:t>tại</w:t>
      </w:r>
      <w:proofErr w:type="spellEnd"/>
      <w:r w:rsidRPr="00126058">
        <w:rPr>
          <w:color w:val="000000" w:themeColor="text1"/>
          <w:sz w:val="28"/>
          <w:szCs w:val="28"/>
        </w:rPr>
        <w:t xml:space="preserve"> </w:t>
      </w:r>
      <w:proofErr w:type="spellStart"/>
      <w:r w:rsidRPr="00126058">
        <w:rPr>
          <w:color w:val="000000" w:themeColor="text1"/>
          <w:sz w:val="28"/>
          <w:szCs w:val="28"/>
        </w:rPr>
        <w:t>doanh</w:t>
      </w:r>
      <w:proofErr w:type="spellEnd"/>
      <w:r w:rsidRPr="00126058">
        <w:rPr>
          <w:color w:val="000000" w:themeColor="text1"/>
          <w:sz w:val="28"/>
          <w:szCs w:val="28"/>
        </w:rPr>
        <w:t xml:space="preserve"> </w:t>
      </w:r>
      <w:proofErr w:type="spellStart"/>
      <w:r w:rsidRPr="00126058">
        <w:rPr>
          <w:color w:val="000000" w:themeColor="text1"/>
          <w:sz w:val="28"/>
          <w:szCs w:val="28"/>
        </w:rPr>
        <w:lastRenderedPageBreak/>
        <w:t>nghiệp</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xác</w:t>
      </w:r>
      <w:proofErr w:type="spellEnd"/>
      <w:r w:rsidRPr="00126058">
        <w:rPr>
          <w:color w:val="000000" w:themeColor="text1"/>
          <w:sz w:val="28"/>
          <w:szCs w:val="28"/>
        </w:rPr>
        <w:t xml:space="preserve"> </w:t>
      </w:r>
      <w:proofErr w:type="spellStart"/>
      <w:r w:rsidRPr="00126058">
        <w:rPr>
          <w:color w:val="000000" w:themeColor="text1"/>
          <w:sz w:val="28"/>
          <w:szCs w:val="28"/>
        </w:rPr>
        <w:t>định</w:t>
      </w:r>
      <w:proofErr w:type="spellEnd"/>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rPr>
        <w:t xml:space="preserve"> </w:t>
      </w:r>
      <w:proofErr w:type="spellStart"/>
      <w:r w:rsidRPr="00126058">
        <w:rPr>
          <w:color w:val="000000" w:themeColor="text1"/>
          <w:sz w:val="28"/>
          <w:szCs w:val="28"/>
        </w:rPr>
        <w:t>tổ</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xã</w:t>
      </w:r>
      <w:proofErr w:type="spellEnd"/>
      <w:r w:rsidRPr="00126058">
        <w:rPr>
          <w:color w:val="000000" w:themeColor="text1"/>
          <w:sz w:val="28"/>
          <w:szCs w:val="28"/>
        </w:rPr>
        <w:t xml:space="preserve"> </w:t>
      </w:r>
      <w:proofErr w:type="spellStart"/>
      <w:r w:rsidRPr="00126058">
        <w:rPr>
          <w:color w:val="000000" w:themeColor="text1"/>
          <w:sz w:val="28"/>
          <w:szCs w:val="28"/>
        </w:rPr>
        <w:t>hội</w:t>
      </w:r>
      <w:proofErr w:type="spellEnd"/>
      <w:r w:rsidRPr="00126058">
        <w:rPr>
          <w:color w:val="000000" w:themeColor="text1"/>
          <w:sz w:val="28"/>
          <w:szCs w:val="28"/>
        </w:rPr>
        <w:t xml:space="preserve"> </w:t>
      </w:r>
      <w:proofErr w:type="spellStart"/>
      <w:r w:rsidRPr="00126058">
        <w:rPr>
          <w:color w:val="000000" w:themeColor="text1"/>
          <w:sz w:val="28"/>
          <w:szCs w:val="28"/>
        </w:rPr>
        <w:t>đơn</w:t>
      </w:r>
      <w:proofErr w:type="spellEnd"/>
      <w:r w:rsidRPr="00126058">
        <w:rPr>
          <w:color w:val="000000" w:themeColor="text1"/>
          <w:sz w:val="28"/>
          <w:szCs w:val="28"/>
        </w:rPr>
        <w:t xml:space="preserve"> </w:t>
      </w:r>
      <w:proofErr w:type="spellStart"/>
      <w:r w:rsidRPr="00126058">
        <w:rPr>
          <w:color w:val="000000" w:themeColor="text1"/>
          <w:sz w:val="28"/>
          <w:szCs w:val="28"/>
        </w:rPr>
        <w:t>thuần</w:t>
      </w:r>
      <w:proofErr w:type="spellEnd"/>
      <w:r w:rsidRPr="00126058">
        <w:rPr>
          <w:color w:val="000000" w:themeColor="text1"/>
          <w:sz w:val="28"/>
          <w:szCs w:val="28"/>
        </w:rPr>
        <w:t xml:space="preserve">, </w:t>
      </w:r>
      <w:proofErr w:type="spellStart"/>
      <w:r w:rsidRPr="00126058">
        <w:rPr>
          <w:color w:val="000000" w:themeColor="text1"/>
          <w:sz w:val="28"/>
          <w:szCs w:val="28"/>
        </w:rPr>
        <w:t>chỉ</w:t>
      </w:r>
      <w:proofErr w:type="spellEnd"/>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năng</w:t>
      </w:r>
      <w:proofErr w:type="spellEnd"/>
      <w:r w:rsidRPr="00126058">
        <w:rPr>
          <w:color w:val="000000" w:themeColor="text1"/>
          <w:sz w:val="28"/>
          <w:szCs w:val="28"/>
        </w:rPr>
        <w:t xml:space="preserve"> </w:t>
      </w:r>
      <w:proofErr w:type="spellStart"/>
      <w:r w:rsidRPr="00126058">
        <w:rPr>
          <w:color w:val="000000" w:themeColor="text1"/>
          <w:sz w:val="28"/>
          <w:szCs w:val="28"/>
        </w:rPr>
        <w:t>đại</w:t>
      </w:r>
      <w:proofErr w:type="spellEnd"/>
      <w:r w:rsidRPr="00126058">
        <w:rPr>
          <w:color w:val="000000" w:themeColor="text1"/>
          <w:sz w:val="28"/>
          <w:szCs w:val="28"/>
        </w:rPr>
        <w:t xml:space="preserve"> </w:t>
      </w:r>
      <w:proofErr w:type="spellStart"/>
      <w:r w:rsidRPr="00126058">
        <w:rPr>
          <w:color w:val="000000" w:themeColor="text1"/>
          <w:sz w:val="28"/>
          <w:szCs w:val="28"/>
        </w:rPr>
        <w:t>diện</w:t>
      </w:r>
      <w:proofErr w:type="spellEnd"/>
      <w:r w:rsidRPr="00126058">
        <w:rPr>
          <w:color w:val="000000" w:themeColor="text1"/>
          <w:sz w:val="28"/>
          <w:szCs w:val="28"/>
        </w:rPr>
        <w:t xml:space="preserve"> </w:t>
      </w:r>
      <w:proofErr w:type="spellStart"/>
      <w:r w:rsidRPr="00126058">
        <w:rPr>
          <w:color w:val="000000" w:themeColor="text1"/>
          <w:sz w:val="28"/>
          <w:szCs w:val="28"/>
        </w:rPr>
        <w:t>bảo</w:t>
      </w:r>
      <w:proofErr w:type="spellEnd"/>
      <w:r w:rsidRPr="00126058">
        <w:rPr>
          <w:color w:val="000000" w:themeColor="text1"/>
          <w:sz w:val="28"/>
          <w:szCs w:val="28"/>
        </w:rPr>
        <w:t xml:space="preserve"> </w:t>
      </w:r>
      <w:proofErr w:type="spellStart"/>
      <w:r w:rsidRPr="00126058">
        <w:rPr>
          <w:color w:val="000000" w:themeColor="text1"/>
          <w:sz w:val="28"/>
          <w:szCs w:val="28"/>
        </w:rPr>
        <w:t>vệ</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lợi</w:t>
      </w:r>
      <w:proofErr w:type="spellEnd"/>
      <w:r w:rsidRPr="00126058">
        <w:rPr>
          <w:color w:val="000000" w:themeColor="text1"/>
          <w:sz w:val="28"/>
          <w:szCs w:val="28"/>
        </w:rPr>
        <w:t xml:space="preserve"> </w:t>
      </w:r>
      <w:proofErr w:type="spellStart"/>
      <w:r w:rsidRPr="00126058">
        <w:rPr>
          <w:color w:val="000000" w:themeColor="text1"/>
          <w:sz w:val="28"/>
          <w:szCs w:val="28"/>
        </w:rPr>
        <w:t>ích</w:t>
      </w:r>
      <w:proofErr w:type="spellEnd"/>
      <w:r w:rsidRPr="00126058">
        <w:rPr>
          <w:color w:val="000000" w:themeColor="text1"/>
          <w:sz w:val="28"/>
          <w:szCs w:val="28"/>
        </w:rPr>
        <w:t xml:space="preserve"> </w:t>
      </w:r>
      <w:proofErr w:type="spellStart"/>
      <w:r w:rsidRPr="00126058">
        <w:rPr>
          <w:color w:val="000000" w:themeColor="text1"/>
          <w:sz w:val="28"/>
          <w:szCs w:val="28"/>
        </w:rPr>
        <w:t>chính</w:t>
      </w:r>
      <w:proofErr w:type="spellEnd"/>
      <w:r w:rsidRPr="00126058">
        <w:rPr>
          <w:color w:val="000000" w:themeColor="text1"/>
          <w:sz w:val="28"/>
          <w:szCs w:val="28"/>
        </w:rPr>
        <w:t xml:space="preserve"> </w:t>
      </w:r>
      <w:proofErr w:type="spellStart"/>
      <w:r w:rsidRPr="00126058">
        <w:rPr>
          <w:color w:val="000000" w:themeColor="text1"/>
          <w:sz w:val="28"/>
          <w:szCs w:val="28"/>
        </w:rPr>
        <w:t>đáng</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r w:rsidR="00F13EF5" w:rsidRPr="00126058">
        <w:rPr>
          <w:color w:val="000000" w:themeColor="text1"/>
          <w:sz w:val="28"/>
          <w:szCs w:val="28"/>
          <w:lang w:val="vi-VN"/>
        </w:rPr>
        <w:t xml:space="preserve">NLĐ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phạm</w:t>
      </w:r>
      <w:proofErr w:type="spellEnd"/>
      <w:r w:rsidRPr="00126058">
        <w:rPr>
          <w:color w:val="000000" w:themeColor="text1"/>
          <w:sz w:val="28"/>
          <w:szCs w:val="28"/>
        </w:rPr>
        <w:t xml:space="preserve"> vi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hệ</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Cùng</w:t>
      </w:r>
      <w:proofErr w:type="spellEnd"/>
      <w:r w:rsidRPr="00126058">
        <w:rPr>
          <w:color w:val="000000" w:themeColor="text1"/>
          <w:sz w:val="28"/>
          <w:szCs w:val="28"/>
        </w:rPr>
        <w:t xml:space="preserve"> </w:t>
      </w:r>
      <w:proofErr w:type="spellStart"/>
      <w:r w:rsidRPr="00126058">
        <w:rPr>
          <w:color w:val="000000" w:themeColor="text1"/>
          <w:sz w:val="28"/>
          <w:szCs w:val="28"/>
        </w:rPr>
        <w:t>với</w:t>
      </w:r>
      <w:proofErr w:type="spellEnd"/>
      <w:r w:rsidRPr="00126058">
        <w:rPr>
          <w:color w:val="000000" w:themeColor="text1"/>
          <w:sz w:val="28"/>
          <w:szCs w:val="28"/>
        </w:rPr>
        <w:t xml:space="preserve"> </w:t>
      </w:r>
      <w:proofErr w:type="spellStart"/>
      <w:r w:rsidRPr="00126058">
        <w:rPr>
          <w:color w:val="000000" w:themeColor="text1"/>
          <w:sz w:val="28"/>
          <w:szCs w:val="28"/>
        </w:rPr>
        <w:t>đó</w:t>
      </w:r>
      <w:proofErr w:type="spellEnd"/>
      <w:r w:rsidRPr="00126058">
        <w:rPr>
          <w:color w:val="000000" w:themeColor="text1"/>
          <w:sz w:val="28"/>
          <w:szCs w:val="28"/>
        </w:rPr>
        <w:t xml:space="preserve">, </w:t>
      </w:r>
      <w:proofErr w:type="spellStart"/>
      <w:r w:rsidRPr="00126058">
        <w:rPr>
          <w:color w:val="000000" w:themeColor="text1"/>
          <w:sz w:val="28"/>
          <w:szCs w:val="28"/>
        </w:rPr>
        <w:t>yếu</w:t>
      </w:r>
      <w:proofErr w:type="spellEnd"/>
      <w:r w:rsidRPr="00126058">
        <w:rPr>
          <w:color w:val="000000" w:themeColor="text1"/>
          <w:sz w:val="28"/>
          <w:szCs w:val="28"/>
        </w:rPr>
        <w:t xml:space="preserve"> </w:t>
      </w:r>
      <w:proofErr w:type="spellStart"/>
      <w:r w:rsidRPr="00126058">
        <w:rPr>
          <w:color w:val="000000" w:themeColor="text1"/>
          <w:sz w:val="28"/>
          <w:szCs w:val="28"/>
        </w:rPr>
        <w:t>tố</w:t>
      </w:r>
      <w:proofErr w:type="spellEnd"/>
      <w:r w:rsidRPr="00126058">
        <w:rPr>
          <w:color w:val="000000" w:themeColor="text1"/>
          <w:sz w:val="28"/>
          <w:szCs w:val="28"/>
        </w:rPr>
        <w:t xml:space="preserve"> </w:t>
      </w:r>
      <w:proofErr w:type="spellStart"/>
      <w:r w:rsidRPr="00126058">
        <w:rPr>
          <w:color w:val="000000" w:themeColor="text1"/>
          <w:sz w:val="28"/>
          <w:szCs w:val="28"/>
        </w:rPr>
        <w:t>lịch</w:t>
      </w:r>
      <w:proofErr w:type="spellEnd"/>
      <w:r w:rsidRPr="00126058">
        <w:rPr>
          <w:color w:val="000000" w:themeColor="text1"/>
          <w:sz w:val="28"/>
          <w:szCs w:val="28"/>
        </w:rPr>
        <w:t xml:space="preserve"> </w:t>
      </w:r>
      <w:proofErr w:type="spellStart"/>
      <w:r w:rsidRPr="00126058">
        <w:rPr>
          <w:color w:val="000000" w:themeColor="text1"/>
          <w:sz w:val="28"/>
          <w:szCs w:val="28"/>
        </w:rPr>
        <w:t>sử</w:t>
      </w:r>
      <w:proofErr w:type="spellEnd"/>
      <w:r w:rsidRPr="00126058">
        <w:rPr>
          <w:color w:val="000000" w:themeColor="text1"/>
          <w:sz w:val="28"/>
          <w:szCs w:val="28"/>
        </w:rPr>
        <w:t xml:space="preserve"> </w:t>
      </w:r>
      <w:proofErr w:type="spellStart"/>
      <w:r w:rsidRPr="00126058">
        <w:rPr>
          <w:color w:val="000000" w:themeColor="text1"/>
          <w:sz w:val="28"/>
          <w:szCs w:val="28"/>
        </w:rPr>
        <w:t>phát</w:t>
      </w:r>
      <w:proofErr w:type="spellEnd"/>
      <w:r w:rsidRPr="00126058">
        <w:rPr>
          <w:color w:val="000000" w:themeColor="text1"/>
          <w:sz w:val="28"/>
          <w:szCs w:val="28"/>
        </w:rPr>
        <w:t xml:space="preserve"> </w:t>
      </w:r>
      <w:proofErr w:type="spellStart"/>
      <w:r w:rsidRPr="00126058">
        <w:rPr>
          <w:color w:val="000000" w:themeColor="text1"/>
          <w:sz w:val="28"/>
          <w:szCs w:val="28"/>
        </w:rPr>
        <w:t>triển</w:t>
      </w:r>
      <w:proofErr w:type="spellEnd"/>
      <w:r w:rsidRPr="00126058">
        <w:rPr>
          <w:color w:val="000000" w:themeColor="text1"/>
          <w:sz w:val="28"/>
          <w:szCs w:val="28"/>
        </w:rPr>
        <w:t xml:space="preserve"> </w:t>
      </w:r>
      <w:proofErr w:type="spellStart"/>
      <w:r w:rsidRPr="00126058">
        <w:rPr>
          <w:color w:val="000000" w:themeColor="text1"/>
          <w:sz w:val="28"/>
          <w:szCs w:val="28"/>
        </w:rPr>
        <w:t>cũng</w:t>
      </w:r>
      <w:proofErr w:type="spellEnd"/>
      <w:r w:rsidRPr="00126058">
        <w:rPr>
          <w:color w:val="000000" w:themeColor="text1"/>
          <w:sz w:val="28"/>
          <w:szCs w:val="28"/>
        </w:rPr>
        <w:t xml:space="preserve"> </w:t>
      </w:r>
      <w:proofErr w:type="spellStart"/>
      <w:r w:rsidRPr="00126058">
        <w:rPr>
          <w:color w:val="000000" w:themeColor="text1"/>
          <w:sz w:val="28"/>
          <w:szCs w:val="28"/>
        </w:rPr>
        <w:t>khiến</w:t>
      </w:r>
      <w:proofErr w:type="spellEnd"/>
      <w:r w:rsidRPr="00126058">
        <w:rPr>
          <w:color w:val="000000" w:themeColor="text1"/>
          <w:sz w:val="28"/>
          <w:szCs w:val="28"/>
        </w:rPr>
        <w:t xml:space="preserve"> </w:t>
      </w:r>
      <w:proofErr w:type="spellStart"/>
      <w:r w:rsidRPr="00126058">
        <w:rPr>
          <w:color w:val="000000" w:themeColor="text1"/>
          <w:sz w:val="28"/>
          <w:szCs w:val="28"/>
        </w:rPr>
        <w:t>cho</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đoàn</w:t>
      </w:r>
      <w:proofErr w:type="spellEnd"/>
      <w:r w:rsidRPr="00126058">
        <w:rPr>
          <w:color w:val="000000" w:themeColor="text1"/>
          <w:sz w:val="28"/>
          <w:szCs w:val="28"/>
        </w:rPr>
        <w:t xml:space="preserve"> </w:t>
      </w:r>
      <w:proofErr w:type="spellStart"/>
      <w:r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sở</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tổ</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đại</w:t>
      </w:r>
      <w:proofErr w:type="spellEnd"/>
      <w:r w:rsidRPr="00126058">
        <w:rPr>
          <w:color w:val="000000" w:themeColor="text1"/>
          <w:sz w:val="28"/>
          <w:szCs w:val="28"/>
        </w:rPr>
        <w:t xml:space="preserve"> </w:t>
      </w:r>
      <w:proofErr w:type="spellStart"/>
      <w:r w:rsidRPr="00126058">
        <w:rPr>
          <w:color w:val="000000" w:themeColor="text1"/>
          <w:sz w:val="28"/>
          <w:szCs w:val="28"/>
        </w:rPr>
        <w:t>diện</w:t>
      </w:r>
      <w:proofErr w:type="spellEnd"/>
      <w:r w:rsidRPr="00126058">
        <w:rPr>
          <w:color w:val="000000" w:themeColor="text1"/>
          <w:sz w:val="28"/>
          <w:szCs w:val="28"/>
        </w:rPr>
        <w:t xml:space="preserve"> </w:t>
      </w:r>
      <w:r w:rsidR="00F13EF5" w:rsidRPr="00126058">
        <w:rPr>
          <w:color w:val="000000" w:themeColor="text1"/>
          <w:sz w:val="28"/>
          <w:szCs w:val="28"/>
          <w:lang w:val="vi-VN"/>
        </w:rPr>
        <w:t xml:space="preserve">NLĐ </w:t>
      </w:r>
      <w:proofErr w:type="spellStart"/>
      <w:r w:rsidRPr="00126058">
        <w:rPr>
          <w:color w:val="000000" w:themeColor="text1"/>
          <w:sz w:val="28"/>
          <w:szCs w:val="28"/>
        </w:rPr>
        <w:t>khác</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sự</w:t>
      </w:r>
      <w:proofErr w:type="spellEnd"/>
      <w:r w:rsidRPr="00126058">
        <w:rPr>
          <w:color w:val="000000" w:themeColor="text1"/>
          <w:sz w:val="28"/>
          <w:szCs w:val="28"/>
        </w:rPr>
        <w:t xml:space="preserve"> </w:t>
      </w:r>
      <w:proofErr w:type="spellStart"/>
      <w:r w:rsidRPr="00126058">
        <w:rPr>
          <w:color w:val="000000" w:themeColor="text1"/>
          <w:sz w:val="28"/>
          <w:szCs w:val="28"/>
        </w:rPr>
        <w:t>khác</w:t>
      </w:r>
      <w:proofErr w:type="spellEnd"/>
      <w:r w:rsidRPr="00126058">
        <w:rPr>
          <w:color w:val="000000" w:themeColor="text1"/>
          <w:sz w:val="28"/>
          <w:szCs w:val="28"/>
        </w:rPr>
        <w:t xml:space="preserve"> </w:t>
      </w:r>
      <w:proofErr w:type="spellStart"/>
      <w:r w:rsidRPr="00126058">
        <w:rPr>
          <w:color w:val="000000" w:themeColor="text1"/>
          <w:sz w:val="28"/>
          <w:szCs w:val="28"/>
        </w:rPr>
        <w:t>biệt</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hệ</w:t>
      </w:r>
      <w:proofErr w:type="spellEnd"/>
      <w:r w:rsidRPr="00126058">
        <w:rPr>
          <w:color w:val="000000" w:themeColor="text1"/>
          <w:sz w:val="28"/>
          <w:szCs w:val="28"/>
        </w:rPr>
        <w:t xml:space="preserve"> </w:t>
      </w:r>
      <w:proofErr w:type="spellStart"/>
      <w:r w:rsidRPr="00126058">
        <w:rPr>
          <w:color w:val="000000" w:themeColor="text1"/>
          <w:sz w:val="28"/>
          <w:szCs w:val="28"/>
        </w:rPr>
        <w:t>thống</w:t>
      </w:r>
      <w:proofErr w:type="spellEnd"/>
      <w:r w:rsidRPr="00126058">
        <w:rPr>
          <w:color w:val="000000" w:themeColor="text1"/>
          <w:sz w:val="28"/>
          <w:szCs w:val="28"/>
        </w:rPr>
        <w:t xml:space="preserve"> </w:t>
      </w:r>
      <w:proofErr w:type="spellStart"/>
      <w:r w:rsidRPr="00126058">
        <w:rPr>
          <w:color w:val="000000" w:themeColor="text1"/>
          <w:sz w:val="28"/>
          <w:szCs w:val="28"/>
        </w:rPr>
        <w:t>tổ</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điều</w:t>
      </w:r>
      <w:proofErr w:type="spellEnd"/>
      <w:r w:rsidRPr="00126058">
        <w:rPr>
          <w:color w:val="000000" w:themeColor="text1"/>
          <w:sz w:val="28"/>
          <w:szCs w:val="28"/>
        </w:rPr>
        <w:t xml:space="preserve"> </w:t>
      </w:r>
      <w:proofErr w:type="spellStart"/>
      <w:r w:rsidRPr="00126058">
        <w:rPr>
          <w:color w:val="000000" w:themeColor="text1"/>
          <w:sz w:val="28"/>
          <w:szCs w:val="28"/>
        </w:rPr>
        <w:t>kiện</w:t>
      </w:r>
      <w:proofErr w:type="spellEnd"/>
      <w:r w:rsidRPr="00126058">
        <w:rPr>
          <w:color w:val="000000" w:themeColor="text1"/>
          <w:sz w:val="28"/>
          <w:szCs w:val="28"/>
        </w:rPr>
        <w:t xml:space="preserve"> </w:t>
      </w:r>
      <w:proofErr w:type="spellStart"/>
      <w:r w:rsidRPr="00126058">
        <w:rPr>
          <w:color w:val="000000" w:themeColor="text1"/>
          <w:sz w:val="28"/>
          <w:szCs w:val="28"/>
        </w:rPr>
        <w:t>thành</w:t>
      </w:r>
      <w:proofErr w:type="spellEnd"/>
      <w:r w:rsidRPr="00126058">
        <w:rPr>
          <w:color w:val="000000" w:themeColor="text1"/>
          <w:sz w:val="28"/>
          <w:szCs w:val="28"/>
        </w:rPr>
        <w:t xml:space="preserve"> </w:t>
      </w:r>
      <w:proofErr w:type="spellStart"/>
      <w:r w:rsidRPr="00126058">
        <w:rPr>
          <w:color w:val="000000" w:themeColor="text1"/>
          <w:sz w:val="28"/>
          <w:szCs w:val="28"/>
        </w:rPr>
        <w:t>lập</w:t>
      </w:r>
      <w:proofErr w:type="spellEnd"/>
      <w:r w:rsidRPr="00126058">
        <w:rPr>
          <w:color w:val="000000" w:themeColor="text1"/>
          <w:sz w:val="28"/>
          <w:szCs w:val="28"/>
        </w:rPr>
        <w:t>.</w:t>
      </w:r>
      <w:r w:rsidRPr="00126058">
        <w:rPr>
          <w:color w:val="000000" w:themeColor="text1"/>
          <w:sz w:val="28"/>
          <w:szCs w:val="28"/>
          <w:lang w:val="vi-VN"/>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khi</w:t>
      </w:r>
      <w:proofErr w:type="spellEnd"/>
      <w:r w:rsidRPr="00126058">
        <w:rPr>
          <w:color w:val="000000" w:themeColor="text1"/>
          <w:sz w:val="28"/>
          <w:szCs w:val="28"/>
        </w:rPr>
        <w:t xml:space="preserve"> </w:t>
      </w:r>
      <w:proofErr w:type="spellStart"/>
      <w:r w:rsidRPr="00126058">
        <w:rPr>
          <w:color w:val="000000" w:themeColor="text1"/>
          <w:sz w:val="28"/>
          <w:szCs w:val="28"/>
        </w:rPr>
        <w:t>đó</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tổ</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đại</w:t>
      </w:r>
      <w:proofErr w:type="spellEnd"/>
      <w:r w:rsidRPr="00126058">
        <w:rPr>
          <w:color w:val="000000" w:themeColor="text1"/>
          <w:sz w:val="28"/>
          <w:szCs w:val="28"/>
        </w:rPr>
        <w:t xml:space="preserve"> </w:t>
      </w:r>
      <w:proofErr w:type="spellStart"/>
      <w:r w:rsidRPr="00126058">
        <w:rPr>
          <w:color w:val="000000" w:themeColor="text1"/>
          <w:sz w:val="28"/>
          <w:szCs w:val="28"/>
        </w:rPr>
        <w:t>diện</w:t>
      </w:r>
      <w:proofErr w:type="spellEnd"/>
      <w:r w:rsidRPr="00126058">
        <w:rPr>
          <w:color w:val="000000" w:themeColor="text1"/>
          <w:sz w:val="28"/>
          <w:szCs w:val="28"/>
        </w:rPr>
        <w:t xml:space="preserve"> </w:t>
      </w:r>
      <w:r w:rsidR="00F13EF5" w:rsidRPr="00126058">
        <w:rPr>
          <w:color w:val="000000" w:themeColor="text1"/>
          <w:sz w:val="28"/>
          <w:szCs w:val="28"/>
          <w:lang w:val="vi-VN"/>
        </w:rPr>
        <w:t xml:space="preserve">NLĐ </w:t>
      </w:r>
      <w:proofErr w:type="spellStart"/>
      <w:r w:rsidRPr="00126058">
        <w:rPr>
          <w:color w:val="000000" w:themeColor="text1"/>
          <w:sz w:val="28"/>
          <w:szCs w:val="28"/>
        </w:rPr>
        <w:t>khác</w:t>
      </w:r>
      <w:proofErr w:type="spellEnd"/>
      <w:r w:rsidRPr="00126058">
        <w:rPr>
          <w:color w:val="000000" w:themeColor="text1"/>
          <w:sz w:val="28"/>
          <w:szCs w:val="28"/>
        </w:rPr>
        <w:t xml:space="preserve"> </w:t>
      </w:r>
      <w:proofErr w:type="spellStart"/>
      <w:r w:rsidRPr="00126058">
        <w:rPr>
          <w:color w:val="000000" w:themeColor="text1"/>
          <w:sz w:val="28"/>
          <w:szCs w:val="28"/>
        </w:rPr>
        <w:t>tại</w:t>
      </w:r>
      <w:proofErr w:type="spellEnd"/>
      <w:r w:rsidRPr="00126058">
        <w:rPr>
          <w:color w:val="000000" w:themeColor="text1"/>
          <w:sz w:val="28"/>
          <w:szCs w:val="28"/>
        </w:rPr>
        <w:t xml:space="preserve"> </w:t>
      </w:r>
      <w:proofErr w:type="spellStart"/>
      <w:r w:rsidRPr="00126058">
        <w:rPr>
          <w:color w:val="000000" w:themeColor="text1"/>
          <w:sz w:val="28"/>
          <w:szCs w:val="28"/>
        </w:rPr>
        <w:t>doanh</w:t>
      </w:r>
      <w:proofErr w:type="spellEnd"/>
      <w:r w:rsidRPr="00126058">
        <w:rPr>
          <w:color w:val="000000" w:themeColor="text1"/>
          <w:sz w:val="28"/>
          <w:szCs w:val="28"/>
        </w:rPr>
        <w:t xml:space="preserve"> </w:t>
      </w:r>
      <w:proofErr w:type="spellStart"/>
      <w:r w:rsidRPr="00126058">
        <w:rPr>
          <w:color w:val="000000" w:themeColor="text1"/>
          <w:sz w:val="28"/>
          <w:szCs w:val="28"/>
        </w:rPr>
        <w:t>nghiệp</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thành</w:t>
      </w:r>
      <w:proofErr w:type="spellEnd"/>
      <w:r w:rsidRPr="00126058">
        <w:rPr>
          <w:color w:val="000000" w:themeColor="text1"/>
          <w:sz w:val="28"/>
          <w:szCs w:val="28"/>
        </w:rPr>
        <w:t xml:space="preserve"> </w:t>
      </w:r>
      <w:proofErr w:type="spellStart"/>
      <w:r w:rsidRPr="00126058">
        <w:rPr>
          <w:color w:val="000000" w:themeColor="text1"/>
          <w:sz w:val="28"/>
          <w:szCs w:val="28"/>
        </w:rPr>
        <w:t>lập</w:t>
      </w:r>
      <w:proofErr w:type="spellEnd"/>
      <w:r w:rsidRPr="00126058">
        <w:rPr>
          <w:color w:val="000000" w:themeColor="text1"/>
          <w:sz w:val="28"/>
          <w:szCs w:val="28"/>
        </w:rPr>
        <w:t xml:space="preserve"> </w:t>
      </w:r>
      <w:proofErr w:type="spellStart"/>
      <w:r w:rsidRPr="00126058">
        <w:rPr>
          <w:color w:val="000000" w:themeColor="text1"/>
          <w:sz w:val="28"/>
          <w:szCs w:val="28"/>
        </w:rPr>
        <w:t>theo</w:t>
      </w:r>
      <w:proofErr w:type="spellEnd"/>
      <w:r w:rsidRPr="00126058">
        <w:rPr>
          <w:color w:val="000000" w:themeColor="text1"/>
          <w:sz w:val="28"/>
          <w:szCs w:val="28"/>
        </w:rPr>
        <w:t xml:space="preserve"> </w:t>
      </w:r>
      <w:proofErr w:type="spellStart"/>
      <w:r w:rsidRPr="00126058">
        <w:rPr>
          <w:color w:val="000000" w:themeColor="text1"/>
          <w:sz w:val="28"/>
          <w:szCs w:val="28"/>
        </w:rPr>
        <w:t>quy</w:t>
      </w:r>
      <w:proofErr w:type="spellEnd"/>
      <w:r w:rsidRPr="00126058">
        <w:rPr>
          <w:color w:val="000000" w:themeColor="text1"/>
          <w:sz w:val="28"/>
          <w:szCs w:val="28"/>
        </w:rPr>
        <w:t xml:space="preserve"> </w:t>
      </w:r>
      <w:proofErr w:type="spellStart"/>
      <w:r w:rsidRPr="00126058">
        <w:rPr>
          <w:color w:val="000000" w:themeColor="text1"/>
          <w:sz w:val="28"/>
          <w:szCs w:val="28"/>
        </w:rPr>
        <w:t>định</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Bộ</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Lao </w:t>
      </w:r>
      <w:proofErr w:type="spellStart"/>
      <w:r w:rsidRPr="00126058">
        <w:rPr>
          <w:color w:val="000000" w:themeColor="text1"/>
          <w:sz w:val="28"/>
          <w:szCs w:val="28"/>
        </w:rPr>
        <w:t>động</w:t>
      </w:r>
      <w:proofErr w:type="spellEnd"/>
      <w:r w:rsidRPr="00126058">
        <w:rPr>
          <w:color w:val="000000" w:themeColor="text1"/>
          <w:sz w:val="28"/>
          <w:szCs w:val="28"/>
        </w:rPr>
        <w:t xml:space="preserve">. Theo </w:t>
      </w:r>
      <w:proofErr w:type="spellStart"/>
      <w:r w:rsidRPr="00126058">
        <w:rPr>
          <w:color w:val="000000" w:themeColor="text1"/>
          <w:sz w:val="28"/>
          <w:szCs w:val="28"/>
        </w:rPr>
        <w:t>Điều</w:t>
      </w:r>
      <w:proofErr w:type="spellEnd"/>
      <w:r w:rsidRPr="00126058">
        <w:rPr>
          <w:color w:val="000000" w:themeColor="text1"/>
          <w:sz w:val="28"/>
          <w:szCs w:val="28"/>
        </w:rPr>
        <w:t xml:space="preserve"> 173 </w:t>
      </w:r>
      <w:proofErr w:type="spellStart"/>
      <w:r w:rsidRPr="00126058">
        <w:rPr>
          <w:color w:val="000000" w:themeColor="text1"/>
          <w:sz w:val="28"/>
          <w:szCs w:val="28"/>
        </w:rPr>
        <w:t>Bộ</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Lao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năm</w:t>
      </w:r>
      <w:proofErr w:type="spellEnd"/>
      <w:r w:rsidRPr="00126058">
        <w:rPr>
          <w:color w:val="000000" w:themeColor="text1"/>
          <w:sz w:val="28"/>
          <w:szCs w:val="28"/>
        </w:rPr>
        <w:t xml:space="preserve"> 2019, </w:t>
      </w:r>
      <w:proofErr w:type="spellStart"/>
      <w:r w:rsidRPr="00126058">
        <w:rPr>
          <w:color w:val="000000" w:themeColor="text1"/>
          <w:sz w:val="28"/>
          <w:szCs w:val="28"/>
        </w:rPr>
        <w:t>tại</w:t>
      </w:r>
      <w:proofErr w:type="spellEnd"/>
      <w:r w:rsidRPr="00126058">
        <w:rPr>
          <w:color w:val="000000" w:themeColor="text1"/>
          <w:sz w:val="28"/>
          <w:szCs w:val="28"/>
        </w:rPr>
        <w:t xml:space="preserve"> </w:t>
      </w:r>
      <w:proofErr w:type="spellStart"/>
      <w:r w:rsidRPr="00126058">
        <w:rPr>
          <w:color w:val="000000" w:themeColor="text1"/>
          <w:sz w:val="28"/>
          <w:szCs w:val="28"/>
        </w:rPr>
        <w:t>thời</w:t>
      </w:r>
      <w:proofErr w:type="spellEnd"/>
      <w:r w:rsidRPr="00126058">
        <w:rPr>
          <w:color w:val="000000" w:themeColor="text1"/>
          <w:sz w:val="28"/>
          <w:szCs w:val="28"/>
        </w:rPr>
        <w:t xml:space="preserve"> </w:t>
      </w:r>
      <w:proofErr w:type="spellStart"/>
      <w:r w:rsidRPr="00126058">
        <w:rPr>
          <w:color w:val="000000" w:themeColor="text1"/>
          <w:sz w:val="28"/>
          <w:szCs w:val="28"/>
        </w:rPr>
        <w:t>điểm</w:t>
      </w:r>
      <w:proofErr w:type="spellEnd"/>
      <w:r w:rsidRPr="00126058">
        <w:rPr>
          <w:color w:val="000000" w:themeColor="text1"/>
          <w:sz w:val="28"/>
          <w:szCs w:val="28"/>
        </w:rPr>
        <w:t xml:space="preserve"> </w:t>
      </w:r>
      <w:proofErr w:type="spellStart"/>
      <w:r w:rsidRPr="00126058">
        <w:rPr>
          <w:color w:val="000000" w:themeColor="text1"/>
          <w:sz w:val="28"/>
          <w:szCs w:val="28"/>
        </w:rPr>
        <w:t>đăng</w:t>
      </w:r>
      <w:proofErr w:type="spellEnd"/>
      <w:r w:rsidRPr="00126058">
        <w:rPr>
          <w:color w:val="000000" w:themeColor="text1"/>
          <w:sz w:val="28"/>
          <w:szCs w:val="28"/>
        </w:rPr>
        <w:t xml:space="preserve"> </w:t>
      </w:r>
      <w:proofErr w:type="spellStart"/>
      <w:r w:rsidRPr="00126058">
        <w:rPr>
          <w:color w:val="000000" w:themeColor="text1"/>
          <w:sz w:val="28"/>
          <w:szCs w:val="28"/>
        </w:rPr>
        <w:t>ký</w:t>
      </w:r>
      <w:proofErr w:type="spellEnd"/>
      <w:r w:rsidRPr="00126058">
        <w:rPr>
          <w:color w:val="000000" w:themeColor="text1"/>
          <w:sz w:val="28"/>
          <w:szCs w:val="28"/>
        </w:rPr>
        <w:t xml:space="preserve">, </w:t>
      </w:r>
      <w:proofErr w:type="spellStart"/>
      <w:r w:rsidRPr="00126058">
        <w:rPr>
          <w:color w:val="000000" w:themeColor="text1"/>
          <w:sz w:val="28"/>
          <w:szCs w:val="28"/>
        </w:rPr>
        <w:t>tổ</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r w:rsidR="00F13EF5" w:rsidRPr="00126058">
        <w:rPr>
          <w:color w:val="000000" w:themeColor="text1"/>
          <w:sz w:val="28"/>
          <w:szCs w:val="28"/>
          <w:lang w:val="vi-VN"/>
        </w:rPr>
        <w:t xml:space="preserve">NLĐ </w:t>
      </w:r>
      <w:proofErr w:type="spellStart"/>
      <w:r w:rsidRPr="00126058">
        <w:rPr>
          <w:color w:val="000000" w:themeColor="text1"/>
          <w:sz w:val="28"/>
          <w:szCs w:val="28"/>
        </w:rPr>
        <w:t>tại</w:t>
      </w:r>
      <w:proofErr w:type="spellEnd"/>
      <w:r w:rsidRPr="00126058">
        <w:rPr>
          <w:color w:val="000000" w:themeColor="text1"/>
          <w:sz w:val="28"/>
          <w:szCs w:val="28"/>
        </w:rPr>
        <w:t xml:space="preserve"> </w:t>
      </w:r>
      <w:proofErr w:type="spellStart"/>
      <w:r w:rsidRPr="00126058">
        <w:rPr>
          <w:color w:val="000000" w:themeColor="text1"/>
          <w:sz w:val="28"/>
          <w:szCs w:val="28"/>
        </w:rPr>
        <w:t>doanh</w:t>
      </w:r>
      <w:proofErr w:type="spellEnd"/>
      <w:r w:rsidRPr="00126058">
        <w:rPr>
          <w:color w:val="000000" w:themeColor="text1"/>
          <w:sz w:val="28"/>
          <w:szCs w:val="28"/>
        </w:rPr>
        <w:t xml:space="preserve"> </w:t>
      </w:r>
      <w:proofErr w:type="spellStart"/>
      <w:r w:rsidRPr="00126058">
        <w:rPr>
          <w:color w:val="000000" w:themeColor="text1"/>
          <w:sz w:val="28"/>
          <w:szCs w:val="28"/>
        </w:rPr>
        <w:t>nghiệp</w:t>
      </w:r>
      <w:proofErr w:type="spellEnd"/>
      <w:r w:rsidRPr="00126058">
        <w:rPr>
          <w:color w:val="000000" w:themeColor="text1"/>
          <w:sz w:val="28"/>
          <w:szCs w:val="28"/>
        </w:rPr>
        <w:t xml:space="preserve"> </w:t>
      </w:r>
      <w:proofErr w:type="spellStart"/>
      <w:r w:rsidRPr="00126058">
        <w:rPr>
          <w:color w:val="000000" w:themeColor="text1"/>
          <w:sz w:val="28"/>
          <w:szCs w:val="28"/>
        </w:rPr>
        <w:t>phải</w:t>
      </w:r>
      <w:proofErr w:type="spellEnd"/>
      <w:r w:rsidRPr="00126058">
        <w:rPr>
          <w:color w:val="000000" w:themeColor="text1"/>
          <w:sz w:val="28"/>
          <w:szCs w:val="28"/>
        </w:rPr>
        <w:t xml:space="preserve"> </w:t>
      </w:r>
      <w:proofErr w:type="spellStart"/>
      <w:r w:rsidRPr="00126058">
        <w:rPr>
          <w:color w:val="000000" w:themeColor="text1"/>
          <w:sz w:val="28"/>
          <w:szCs w:val="28"/>
        </w:rPr>
        <w:t>có</w:t>
      </w:r>
      <w:proofErr w:type="spellEnd"/>
      <w:r w:rsidRPr="00126058">
        <w:rPr>
          <w:color w:val="000000" w:themeColor="text1"/>
          <w:sz w:val="28"/>
          <w:szCs w:val="28"/>
        </w:rPr>
        <w:t xml:space="preserve"> </w:t>
      </w:r>
      <w:proofErr w:type="spellStart"/>
      <w:r w:rsidRPr="00126058">
        <w:rPr>
          <w:color w:val="000000" w:themeColor="text1"/>
          <w:sz w:val="28"/>
          <w:szCs w:val="28"/>
        </w:rPr>
        <w:t>số</w:t>
      </w:r>
      <w:proofErr w:type="spellEnd"/>
      <w:r w:rsidRPr="00126058">
        <w:rPr>
          <w:color w:val="000000" w:themeColor="text1"/>
          <w:sz w:val="28"/>
          <w:szCs w:val="28"/>
        </w:rPr>
        <w:t xml:space="preserve"> </w:t>
      </w:r>
      <w:proofErr w:type="spellStart"/>
      <w:r w:rsidRPr="00126058">
        <w:rPr>
          <w:color w:val="000000" w:themeColor="text1"/>
          <w:sz w:val="28"/>
          <w:szCs w:val="28"/>
        </w:rPr>
        <w:t>lượng</w:t>
      </w:r>
      <w:proofErr w:type="spellEnd"/>
      <w:r w:rsidRPr="00126058">
        <w:rPr>
          <w:color w:val="000000" w:themeColor="text1"/>
          <w:sz w:val="28"/>
          <w:szCs w:val="28"/>
        </w:rPr>
        <w:t xml:space="preserve"> </w:t>
      </w:r>
      <w:proofErr w:type="spellStart"/>
      <w:r w:rsidRPr="00126058">
        <w:rPr>
          <w:color w:val="000000" w:themeColor="text1"/>
          <w:sz w:val="28"/>
          <w:szCs w:val="28"/>
        </w:rPr>
        <w:t>tối</w:t>
      </w:r>
      <w:proofErr w:type="spellEnd"/>
      <w:r w:rsidRPr="00126058">
        <w:rPr>
          <w:color w:val="000000" w:themeColor="text1"/>
          <w:sz w:val="28"/>
          <w:szCs w:val="28"/>
        </w:rPr>
        <w:t xml:space="preserve"> </w:t>
      </w:r>
      <w:proofErr w:type="spellStart"/>
      <w:r w:rsidRPr="00126058">
        <w:rPr>
          <w:color w:val="000000" w:themeColor="text1"/>
          <w:sz w:val="28"/>
          <w:szCs w:val="28"/>
        </w:rPr>
        <w:t>thiểu</w:t>
      </w:r>
      <w:proofErr w:type="spellEnd"/>
      <w:r w:rsidRPr="00126058">
        <w:rPr>
          <w:color w:val="000000" w:themeColor="text1"/>
          <w:sz w:val="28"/>
          <w:szCs w:val="28"/>
        </w:rPr>
        <w:t xml:space="preserve"> </w:t>
      </w:r>
      <w:proofErr w:type="spellStart"/>
      <w:r w:rsidRPr="00126058">
        <w:rPr>
          <w:color w:val="000000" w:themeColor="text1"/>
          <w:sz w:val="28"/>
          <w:szCs w:val="28"/>
        </w:rPr>
        <w:t>thành</w:t>
      </w:r>
      <w:proofErr w:type="spellEnd"/>
      <w:r w:rsidRPr="00126058">
        <w:rPr>
          <w:color w:val="000000" w:themeColor="text1"/>
          <w:sz w:val="28"/>
          <w:szCs w:val="28"/>
        </w:rPr>
        <w:t xml:space="preserve"> </w:t>
      </w:r>
      <w:proofErr w:type="spellStart"/>
      <w:r w:rsidRPr="00126058">
        <w:rPr>
          <w:color w:val="000000" w:themeColor="text1"/>
          <w:sz w:val="28"/>
          <w:szCs w:val="28"/>
        </w:rPr>
        <w:t>viên</w:t>
      </w:r>
      <w:proofErr w:type="spellEnd"/>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rPr>
        <w:t xml:space="preserve"> </w:t>
      </w:r>
      <w:r w:rsidR="00F13EF5" w:rsidRPr="00126058">
        <w:rPr>
          <w:color w:val="000000" w:themeColor="text1"/>
          <w:sz w:val="28"/>
          <w:szCs w:val="28"/>
          <w:lang w:val="vi-VN"/>
        </w:rPr>
        <w:t>NLĐ</w:t>
      </w:r>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tại</w:t>
      </w:r>
      <w:proofErr w:type="spellEnd"/>
      <w:r w:rsidRPr="00126058">
        <w:rPr>
          <w:color w:val="000000" w:themeColor="text1"/>
          <w:sz w:val="28"/>
          <w:szCs w:val="28"/>
        </w:rPr>
        <w:t xml:space="preserve"> </w:t>
      </w:r>
      <w:proofErr w:type="spellStart"/>
      <w:r w:rsidRPr="00126058">
        <w:rPr>
          <w:color w:val="000000" w:themeColor="text1"/>
          <w:sz w:val="28"/>
          <w:szCs w:val="28"/>
        </w:rPr>
        <w:t>doanh</w:t>
      </w:r>
      <w:proofErr w:type="spellEnd"/>
      <w:r w:rsidRPr="00126058">
        <w:rPr>
          <w:color w:val="000000" w:themeColor="text1"/>
          <w:sz w:val="28"/>
          <w:szCs w:val="28"/>
        </w:rPr>
        <w:t xml:space="preserve"> </w:t>
      </w:r>
      <w:proofErr w:type="spellStart"/>
      <w:r w:rsidRPr="00126058">
        <w:rPr>
          <w:color w:val="000000" w:themeColor="text1"/>
          <w:sz w:val="28"/>
          <w:szCs w:val="28"/>
        </w:rPr>
        <w:t>nghiệp</w:t>
      </w:r>
      <w:proofErr w:type="spellEnd"/>
      <w:r w:rsidRPr="00126058">
        <w:rPr>
          <w:color w:val="000000" w:themeColor="text1"/>
          <w:sz w:val="28"/>
          <w:szCs w:val="28"/>
        </w:rPr>
        <w:t xml:space="preserve"> </w:t>
      </w:r>
      <w:proofErr w:type="spellStart"/>
      <w:r w:rsidRPr="00126058">
        <w:rPr>
          <w:color w:val="000000" w:themeColor="text1"/>
          <w:sz w:val="28"/>
          <w:szCs w:val="28"/>
        </w:rPr>
        <w:t>theo</w:t>
      </w:r>
      <w:proofErr w:type="spellEnd"/>
      <w:r w:rsidRPr="00126058">
        <w:rPr>
          <w:color w:val="000000" w:themeColor="text1"/>
          <w:sz w:val="28"/>
          <w:szCs w:val="28"/>
        </w:rPr>
        <w:t xml:space="preserve"> </w:t>
      </w:r>
      <w:proofErr w:type="spellStart"/>
      <w:r w:rsidRPr="00126058">
        <w:rPr>
          <w:color w:val="000000" w:themeColor="text1"/>
          <w:sz w:val="28"/>
          <w:szCs w:val="28"/>
        </w:rPr>
        <w:t>quy</w:t>
      </w:r>
      <w:proofErr w:type="spellEnd"/>
      <w:r w:rsidRPr="00126058">
        <w:rPr>
          <w:color w:val="000000" w:themeColor="text1"/>
          <w:sz w:val="28"/>
          <w:szCs w:val="28"/>
        </w:rPr>
        <w:t xml:space="preserve"> </w:t>
      </w:r>
      <w:proofErr w:type="spellStart"/>
      <w:r w:rsidRPr="00126058">
        <w:rPr>
          <w:color w:val="000000" w:themeColor="text1"/>
          <w:sz w:val="28"/>
          <w:szCs w:val="28"/>
        </w:rPr>
        <w:t>định</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Chính</w:t>
      </w:r>
      <w:proofErr w:type="spellEnd"/>
      <w:r w:rsidRPr="00126058">
        <w:rPr>
          <w:color w:val="000000" w:themeColor="text1"/>
          <w:sz w:val="28"/>
          <w:szCs w:val="28"/>
        </w:rPr>
        <w:t xml:space="preserve"> </w:t>
      </w:r>
      <w:proofErr w:type="spellStart"/>
      <w:r w:rsidRPr="00126058">
        <w:rPr>
          <w:color w:val="000000" w:themeColor="text1"/>
          <w:sz w:val="28"/>
          <w:szCs w:val="28"/>
        </w:rPr>
        <w:t>phủ</w:t>
      </w:r>
      <w:proofErr w:type="spellEnd"/>
      <w:r w:rsidRPr="00126058">
        <w:rPr>
          <w:color w:val="000000" w:themeColor="text1"/>
          <w:sz w:val="28"/>
          <w:szCs w:val="28"/>
        </w:rPr>
        <w:t xml:space="preserve">. </w:t>
      </w:r>
      <w:proofErr w:type="spellStart"/>
      <w:r w:rsidRPr="00126058">
        <w:rPr>
          <w:color w:val="000000" w:themeColor="text1"/>
          <w:sz w:val="28"/>
          <w:szCs w:val="28"/>
        </w:rPr>
        <w:t>Ngoài</w:t>
      </w:r>
      <w:proofErr w:type="spellEnd"/>
      <w:r w:rsidRPr="00126058">
        <w:rPr>
          <w:color w:val="000000" w:themeColor="text1"/>
          <w:sz w:val="28"/>
          <w:szCs w:val="28"/>
        </w:rPr>
        <w:t xml:space="preserve"> </w:t>
      </w:r>
      <w:proofErr w:type="spellStart"/>
      <w:r w:rsidRPr="00126058">
        <w:rPr>
          <w:color w:val="000000" w:themeColor="text1"/>
          <w:sz w:val="28"/>
          <w:szCs w:val="28"/>
        </w:rPr>
        <w:t>ra</w:t>
      </w:r>
      <w:proofErr w:type="spellEnd"/>
      <w:r w:rsidRPr="00126058">
        <w:rPr>
          <w:color w:val="000000" w:themeColor="text1"/>
          <w:sz w:val="28"/>
          <w:szCs w:val="28"/>
        </w:rPr>
        <w:t xml:space="preserve">, </w:t>
      </w:r>
      <w:proofErr w:type="spellStart"/>
      <w:r w:rsidRPr="00126058">
        <w:rPr>
          <w:color w:val="000000" w:themeColor="text1"/>
          <w:sz w:val="28"/>
          <w:szCs w:val="28"/>
        </w:rPr>
        <w:t>cũng</w:t>
      </w:r>
      <w:proofErr w:type="spellEnd"/>
      <w:r w:rsidRPr="00126058">
        <w:rPr>
          <w:color w:val="000000" w:themeColor="text1"/>
          <w:sz w:val="28"/>
          <w:szCs w:val="28"/>
        </w:rPr>
        <w:t xml:space="preserve"> </w:t>
      </w:r>
      <w:proofErr w:type="spellStart"/>
      <w:r w:rsidRPr="00126058">
        <w:rPr>
          <w:color w:val="000000" w:themeColor="text1"/>
          <w:sz w:val="28"/>
          <w:szCs w:val="28"/>
        </w:rPr>
        <w:t>theo</w:t>
      </w:r>
      <w:proofErr w:type="spellEnd"/>
      <w:r w:rsidRPr="00126058">
        <w:rPr>
          <w:color w:val="000000" w:themeColor="text1"/>
          <w:sz w:val="28"/>
          <w:szCs w:val="28"/>
        </w:rPr>
        <w:t xml:space="preserve"> </w:t>
      </w:r>
      <w:proofErr w:type="spellStart"/>
      <w:r w:rsidRPr="00126058">
        <w:rPr>
          <w:color w:val="000000" w:themeColor="text1"/>
          <w:sz w:val="28"/>
          <w:szCs w:val="28"/>
        </w:rPr>
        <w:t>Điều</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này</w:t>
      </w:r>
      <w:proofErr w:type="spellEnd"/>
      <w:r w:rsidRPr="00126058">
        <w:rPr>
          <w:color w:val="000000" w:themeColor="text1"/>
          <w:sz w:val="28"/>
          <w:szCs w:val="28"/>
        </w:rPr>
        <w:t xml:space="preserve">, ban </w:t>
      </w:r>
      <w:proofErr w:type="spellStart"/>
      <w:r w:rsidRPr="00126058">
        <w:rPr>
          <w:color w:val="000000" w:themeColor="text1"/>
          <w:sz w:val="28"/>
          <w:szCs w:val="28"/>
        </w:rPr>
        <w:t>lãnh</w:t>
      </w:r>
      <w:proofErr w:type="spellEnd"/>
      <w:r w:rsidRPr="00126058">
        <w:rPr>
          <w:color w:val="000000" w:themeColor="text1"/>
          <w:sz w:val="28"/>
          <w:szCs w:val="28"/>
        </w:rPr>
        <w:t xml:space="preserve"> </w:t>
      </w:r>
      <w:proofErr w:type="spellStart"/>
      <w:r w:rsidRPr="00126058">
        <w:rPr>
          <w:color w:val="000000" w:themeColor="text1"/>
          <w:sz w:val="28"/>
          <w:szCs w:val="28"/>
        </w:rPr>
        <w:t>đạo</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tổ</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đại</w:t>
      </w:r>
      <w:proofErr w:type="spellEnd"/>
      <w:r w:rsidRPr="00126058">
        <w:rPr>
          <w:color w:val="000000" w:themeColor="text1"/>
          <w:sz w:val="28"/>
          <w:szCs w:val="28"/>
        </w:rPr>
        <w:t xml:space="preserve"> </w:t>
      </w:r>
      <w:proofErr w:type="spellStart"/>
      <w:r w:rsidRPr="00126058">
        <w:rPr>
          <w:color w:val="000000" w:themeColor="text1"/>
          <w:sz w:val="28"/>
          <w:szCs w:val="28"/>
        </w:rPr>
        <w:t>diện</w:t>
      </w:r>
      <w:proofErr w:type="spellEnd"/>
      <w:r w:rsidRPr="00126058">
        <w:rPr>
          <w:color w:val="000000" w:themeColor="text1"/>
          <w:sz w:val="28"/>
          <w:szCs w:val="28"/>
        </w:rPr>
        <w:t xml:space="preserve"> </w:t>
      </w:r>
      <w:r w:rsidR="00F13EF5" w:rsidRPr="00126058">
        <w:rPr>
          <w:color w:val="000000" w:themeColor="text1"/>
          <w:sz w:val="28"/>
          <w:szCs w:val="28"/>
          <w:lang w:val="vi-VN"/>
        </w:rPr>
        <w:t xml:space="preserve">NLĐ </w:t>
      </w:r>
      <w:r w:rsidRPr="00126058">
        <w:rPr>
          <w:color w:val="000000" w:themeColor="text1"/>
          <w:sz w:val="28"/>
          <w:szCs w:val="28"/>
        </w:rPr>
        <w:t xml:space="preserve">do </w:t>
      </w:r>
      <w:proofErr w:type="spellStart"/>
      <w:r w:rsidRPr="00126058">
        <w:rPr>
          <w:color w:val="000000" w:themeColor="text1"/>
          <w:sz w:val="28"/>
          <w:szCs w:val="28"/>
        </w:rPr>
        <w:t>thành</w:t>
      </w:r>
      <w:proofErr w:type="spellEnd"/>
      <w:r w:rsidRPr="00126058">
        <w:rPr>
          <w:color w:val="000000" w:themeColor="text1"/>
          <w:sz w:val="28"/>
          <w:szCs w:val="28"/>
        </w:rPr>
        <w:t xml:space="preserve"> </w:t>
      </w:r>
      <w:proofErr w:type="spellStart"/>
      <w:r w:rsidRPr="00126058">
        <w:rPr>
          <w:color w:val="000000" w:themeColor="text1"/>
          <w:sz w:val="28"/>
          <w:szCs w:val="28"/>
        </w:rPr>
        <w:t>viên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tổ</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đó</w:t>
      </w:r>
      <w:proofErr w:type="spellEnd"/>
      <w:r w:rsidRPr="00126058">
        <w:rPr>
          <w:color w:val="000000" w:themeColor="text1"/>
          <w:sz w:val="28"/>
          <w:szCs w:val="28"/>
        </w:rPr>
        <w:t xml:space="preserve"> </w:t>
      </w:r>
      <w:proofErr w:type="spellStart"/>
      <w:r w:rsidRPr="00126058">
        <w:rPr>
          <w:color w:val="000000" w:themeColor="text1"/>
          <w:sz w:val="28"/>
          <w:szCs w:val="28"/>
        </w:rPr>
        <w:t>bầu</w:t>
      </w:r>
      <w:proofErr w:type="spellEnd"/>
      <w:r w:rsidRPr="00126058">
        <w:rPr>
          <w:color w:val="000000" w:themeColor="text1"/>
          <w:sz w:val="28"/>
          <w:szCs w:val="28"/>
        </w:rPr>
        <w:t xml:space="preserve"> </w:t>
      </w:r>
      <w:proofErr w:type="spellStart"/>
      <w:r w:rsidRPr="00126058">
        <w:rPr>
          <w:color w:val="000000" w:themeColor="text1"/>
          <w:sz w:val="28"/>
          <w:szCs w:val="28"/>
        </w:rPr>
        <w:t>ra.</w:t>
      </w:r>
      <w:proofErr w:type="spellEnd"/>
      <w:r w:rsidRPr="00126058">
        <w:rPr>
          <w:color w:val="000000" w:themeColor="text1"/>
          <w:sz w:val="28"/>
          <w:szCs w:val="28"/>
        </w:rPr>
        <w:t xml:space="preserve"> Ban </w:t>
      </w:r>
      <w:proofErr w:type="spellStart"/>
      <w:r w:rsidRPr="00126058">
        <w:rPr>
          <w:color w:val="000000" w:themeColor="text1"/>
          <w:sz w:val="28"/>
          <w:szCs w:val="28"/>
        </w:rPr>
        <w:t>lãnh</w:t>
      </w:r>
      <w:proofErr w:type="spellEnd"/>
      <w:r w:rsidRPr="00126058">
        <w:rPr>
          <w:color w:val="000000" w:themeColor="text1"/>
          <w:sz w:val="28"/>
          <w:szCs w:val="28"/>
        </w:rPr>
        <w:t xml:space="preserve"> </w:t>
      </w:r>
      <w:proofErr w:type="spellStart"/>
      <w:r w:rsidRPr="00126058">
        <w:rPr>
          <w:color w:val="000000" w:themeColor="text1"/>
          <w:sz w:val="28"/>
          <w:szCs w:val="28"/>
        </w:rPr>
        <w:t>đạo</w:t>
      </w:r>
      <w:proofErr w:type="spellEnd"/>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rPr>
        <w:t xml:space="preserve"> </w:t>
      </w:r>
      <w:proofErr w:type="spellStart"/>
      <w:r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trọng</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tổ</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để</w:t>
      </w:r>
      <w:proofErr w:type="spellEnd"/>
      <w:r w:rsidRPr="00126058">
        <w:rPr>
          <w:color w:val="000000" w:themeColor="text1"/>
          <w:sz w:val="28"/>
          <w:szCs w:val="28"/>
        </w:rPr>
        <w:t xml:space="preserve"> </w:t>
      </w:r>
      <w:proofErr w:type="spellStart"/>
      <w:r w:rsidRPr="00126058">
        <w:rPr>
          <w:color w:val="000000" w:themeColor="text1"/>
          <w:sz w:val="28"/>
          <w:szCs w:val="28"/>
        </w:rPr>
        <w:t>dẫn</w:t>
      </w:r>
      <w:proofErr w:type="spellEnd"/>
      <w:r w:rsidRPr="00126058">
        <w:rPr>
          <w:color w:val="000000" w:themeColor="text1"/>
          <w:sz w:val="28"/>
          <w:szCs w:val="28"/>
        </w:rPr>
        <w:t xml:space="preserve"> </w:t>
      </w:r>
      <w:proofErr w:type="spellStart"/>
      <w:r w:rsidRPr="00126058">
        <w:rPr>
          <w:color w:val="000000" w:themeColor="text1"/>
          <w:sz w:val="28"/>
          <w:szCs w:val="28"/>
        </w:rPr>
        <w:t>dắt</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hoạt</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bảo</w:t>
      </w:r>
      <w:proofErr w:type="spellEnd"/>
      <w:r w:rsidRPr="00126058">
        <w:rPr>
          <w:color w:val="000000" w:themeColor="text1"/>
          <w:sz w:val="28"/>
          <w:szCs w:val="28"/>
        </w:rPr>
        <w:t xml:space="preserve"> </w:t>
      </w:r>
      <w:proofErr w:type="spellStart"/>
      <w:r w:rsidRPr="00126058">
        <w:rPr>
          <w:color w:val="000000" w:themeColor="text1"/>
          <w:sz w:val="28"/>
          <w:szCs w:val="28"/>
        </w:rPr>
        <w:t>vệ</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lợi</w:t>
      </w:r>
      <w:proofErr w:type="spellEnd"/>
      <w:r w:rsidRPr="00126058">
        <w:rPr>
          <w:color w:val="000000" w:themeColor="text1"/>
          <w:sz w:val="28"/>
          <w:szCs w:val="28"/>
        </w:rPr>
        <w:t xml:space="preserve"> </w:t>
      </w:r>
      <w:proofErr w:type="spellStart"/>
      <w:r w:rsidRPr="00126058">
        <w:rPr>
          <w:color w:val="000000" w:themeColor="text1"/>
          <w:sz w:val="28"/>
          <w:szCs w:val="28"/>
        </w:rPr>
        <w:t>cho</w:t>
      </w:r>
      <w:proofErr w:type="spellEnd"/>
      <w:r w:rsidRPr="00126058">
        <w:rPr>
          <w:color w:val="000000" w:themeColor="text1"/>
          <w:sz w:val="28"/>
          <w:szCs w:val="28"/>
        </w:rPr>
        <w:t xml:space="preserve"> </w:t>
      </w:r>
      <w:r w:rsidR="00F13EF5" w:rsidRPr="00126058">
        <w:rPr>
          <w:color w:val="000000" w:themeColor="text1"/>
          <w:sz w:val="28"/>
          <w:szCs w:val="28"/>
          <w:lang w:val="vi-VN"/>
        </w:rPr>
        <w:t>NLĐ</w:t>
      </w:r>
      <w:r w:rsidRPr="00126058">
        <w:rPr>
          <w:color w:val="000000" w:themeColor="text1"/>
          <w:sz w:val="28"/>
          <w:szCs w:val="28"/>
        </w:rPr>
        <w:t xml:space="preserve">. Theo </w:t>
      </w:r>
      <w:proofErr w:type="spellStart"/>
      <w:r w:rsidRPr="00126058">
        <w:rPr>
          <w:color w:val="000000" w:themeColor="text1"/>
          <w:sz w:val="28"/>
          <w:szCs w:val="28"/>
        </w:rPr>
        <w:t>đó</w:t>
      </w:r>
      <w:proofErr w:type="spellEnd"/>
      <w:r w:rsidRPr="00126058">
        <w:rPr>
          <w:color w:val="000000" w:themeColor="text1"/>
          <w:sz w:val="28"/>
          <w:szCs w:val="28"/>
        </w:rPr>
        <w:t xml:space="preserve">, </w:t>
      </w:r>
      <w:proofErr w:type="spellStart"/>
      <w:r w:rsidRPr="00126058">
        <w:rPr>
          <w:color w:val="000000" w:themeColor="text1"/>
          <w:sz w:val="28"/>
          <w:szCs w:val="28"/>
        </w:rPr>
        <w:t>thành</w:t>
      </w:r>
      <w:proofErr w:type="spellEnd"/>
      <w:r w:rsidRPr="00126058">
        <w:rPr>
          <w:color w:val="000000" w:themeColor="text1"/>
          <w:sz w:val="28"/>
          <w:szCs w:val="28"/>
        </w:rPr>
        <w:t xml:space="preserve"> </w:t>
      </w:r>
      <w:proofErr w:type="spellStart"/>
      <w:r w:rsidRPr="00126058">
        <w:rPr>
          <w:color w:val="000000" w:themeColor="text1"/>
          <w:sz w:val="28"/>
          <w:szCs w:val="28"/>
        </w:rPr>
        <w:t>viên</w:t>
      </w:r>
      <w:proofErr w:type="spellEnd"/>
      <w:r w:rsidRPr="00126058">
        <w:rPr>
          <w:color w:val="000000" w:themeColor="text1"/>
          <w:sz w:val="28"/>
          <w:szCs w:val="28"/>
        </w:rPr>
        <w:t xml:space="preserve"> ban </w:t>
      </w:r>
      <w:proofErr w:type="spellStart"/>
      <w:r w:rsidRPr="00126058">
        <w:rPr>
          <w:color w:val="000000" w:themeColor="text1"/>
          <w:sz w:val="28"/>
          <w:szCs w:val="28"/>
        </w:rPr>
        <w:t>lãnh</w:t>
      </w:r>
      <w:proofErr w:type="spellEnd"/>
      <w:r w:rsidRPr="00126058">
        <w:rPr>
          <w:color w:val="000000" w:themeColor="text1"/>
          <w:sz w:val="28"/>
          <w:szCs w:val="28"/>
        </w:rPr>
        <w:t xml:space="preserve"> </w:t>
      </w:r>
      <w:proofErr w:type="spellStart"/>
      <w:r w:rsidRPr="00126058">
        <w:rPr>
          <w:color w:val="000000" w:themeColor="text1"/>
          <w:sz w:val="28"/>
          <w:szCs w:val="28"/>
        </w:rPr>
        <w:t>đạo</w:t>
      </w:r>
      <w:proofErr w:type="spellEnd"/>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rPr>
        <w:t xml:space="preserve"> </w:t>
      </w:r>
      <w:r w:rsidR="00F13EF5" w:rsidRPr="00126058">
        <w:rPr>
          <w:color w:val="000000" w:themeColor="text1"/>
          <w:sz w:val="28"/>
          <w:szCs w:val="28"/>
          <w:lang w:val="vi-VN"/>
        </w:rPr>
        <w:t>NLĐVN</w:t>
      </w:r>
      <w:r w:rsidRPr="00126058">
        <w:rPr>
          <w:color w:val="000000" w:themeColor="text1"/>
          <w:sz w:val="28"/>
          <w:szCs w:val="28"/>
        </w:rPr>
        <w:t xml:space="preserve"> </w:t>
      </w:r>
      <w:proofErr w:type="spellStart"/>
      <w:r w:rsidRPr="00126058">
        <w:rPr>
          <w:color w:val="000000" w:themeColor="text1"/>
          <w:sz w:val="28"/>
          <w:szCs w:val="28"/>
        </w:rPr>
        <w:t>đang</w:t>
      </w:r>
      <w:proofErr w:type="spellEnd"/>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tại</w:t>
      </w:r>
      <w:proofErr w:type="spellEnd"/>
      <w:r w:rsidRPr="00126058">
        <w:rPr>
          <w:color w:val="000000" w:themeColor="text1"/>
          <w:sz w:val="28"/>
          <w:szCs w:val="28"/>
        </w:rPr>
        <w:t xml:space="preserve"> </w:t>
      </w:r>
      <w:proofErr w:type="spellStart"/>
      <w:r w:rsidRPr="00126058">
        <w:rPr>
          <w:color w:val="000000" w:themeColor="text1"/>
          <w:sz w:val="28"/>
          <w:szCs w:val="28"/>
        </w:rPr>
        <w:t>doanh</w:t>
      </w:r>
      <w:proofErr w:type="spellEnd"/>
      <w:r w:rsidRPr="00126058">
        <w:rPr>
          <w:color w:val="000000" w:themeColor="text1"/>
          <w:sz w:val="28"/>
          <w:szCs w:val="28"/>
        </w:rPr>
        <w:t xml:space="preserve"> </w:t>
      </w:r>
      <w:proofErr w:type="spellStart"/>
      <w:r w:rsidRPr="00126058">
        <w:rPr>
          <w:color w:val="000000" w:themeColor="text1"/>
          <w:sz w:val="28"/>
          <w:szCs w:val="28"/>
        </w:rPr>
        <w:t>nghiệp</w:t>
      </w:r>
      <w:proofErr w:type="spellEnd"/>
      <w:r w:rsidRPr="00126058">
        <w:rPr>
          <w:color w:val="000000" w:themeColor="text1"/>
          <w:sz w:val="28"/>
          <w:szCs w:val="28"/>
        </w:rPr>
        <w:t xml:space="preserve">; </w:t>
      </w:r>
      <w:proofErr w:type="spellStart"/>
      <w:r w:rsidRPr="00126058">
        <w:rPr>
          <w:color w:val="000000" w:themeColor="text1"/>
          <w:sz w:val="28"/>
          <w:szCs w:val="28"/>
        </w:rPr>
        <w:t>không</w:t>
      </w:r>
      <w:proofErr w:type="spellEnd"/>
      <w:r w:rsidRPr="00126058">
        <w:rPr>
          <w:color w:val="000000" w:themeColor="text1"/>
          <w:sz w:val="28"/>
          <w:szCs w:val="28"/>
        </w:rPr>
        <w:t xml:space="preserve"> </w:t>
      </w:r>
      <w:proofErr w:type="spellStart"/>
      <w:r w:rsidRPr="00126058">
        <w:rPr>
          <w:color w:val="000000" w:themeColor="text1"/>
          <w:sz w:val="28"/>
          <w:szCs w:val="28"/>
        </w:rPr>
        <w:t>đang</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thời</w:t>
      </w:r>
      <w:proofErr w:type="spellEnd"/>
      <w:r w:rsidRPr="00126058">
        <w:rPr>
          <w:color w:val="000000" w:themeColor="text1"/>
          <w:sz w:val="28"/>
          <w:szCs w:val="28"/>
        </w:rPr>
        <w:t xml:space="preserve"> </w:t>
      </w:r>
      <w:proofErr w:type="spellStart"/>
      <w:r w:rsidRPr="00126058">
        <w:rPr>
          <w:color w:val="000000" w:themeColor="text1"/>
          <w:sz w:val="28"/>
          <w:szCs w:val="28"/>
        </w:rPr>
        <w:t>gian</w:t>
      </w:r>
      <w:proofErr w:type="spellEnd"/>
      <w:r w:rsidRPr="00126058">
        <w:rPr>
          <w:color w:val="000000" w:themeColor="text1"/>
          <w:sz w:val="28"/>
          <w:szCs w:val="28"/>
        </w:rPr>
        <w:t xml:space="preserve"> </w:t>
      </w:r>
      <w:proofErr w:type="spellStart"/>
      <w:r w:rsidRPr="00126058">
        <w:rPr>
          <w:color w:val="000000" w:themeColor="text1"/>
          <w:sz w:val="28"/>
          <w:szCs w:val="28"/>
        </w:rPr>
        <w:t>bị</w:t>
      </w:r>
      <w:proofErr w:type="spellEnd"/>
      <w:r w:rsidRPr="00126058">
        <w:rPr>
          <w:color w:val="000000" w:themeColor="text1"/>
          <w:sz w:val="28"/>
          <w:szCs w:val="28"/>
        </w:rPr>
        <w:t xml:space="preserve"> </w:t>
      </w:r>
      <w:proofErr w:type="spellStart"/>
      <w:r w:rsidRPr="00126058">
        <w:rPr>
          <w:color w:val="000000" w:themeColor="text1"/>
          <w:sz w:val="28"/>
          <w:szCs w:val="28"/>
        </w:rPr>
        <w:t>truy</w:t>
      </w:r>
      <w:proofErr w:type="spellEnd"/>
      <w:r w:rsidRPr="00126058">
        <w:rPr>
          <w:color w:val="000000" w:themeColor="text1"/>
          <w:sz w:val="28"/>
          <w:szCs w:val="28"/>
        </w:rPr>
        <w:t xml:space="preserve"> </w:t>
      </w:r>
      <w:proofErr w:type="spellStart"/>
      <w:r w:rsidRPr="00126058">
        <w:rPr>
          <w:color w:val="000000" w:themeColor="text1"/>
          <w:sz w:val="28"/>
          <w:szCs w:val="28"/>
        </w:rPr>
        <w:t>cứu</w:t>
      </w:r>
      <w:proofErr w:type="spellEnd"/>
      <w:r w:rsidRPr="00126058">
        <w:rPr>
          <w:color w:val="000000" w:themeColor="text1"/>
          <w:sz w:val="28"/>
          <w:szCs w:val="28"/>
        </w:rPr>
        <w:t xml:space="preserve"> </w:t>
      </w:r>
      <w:proofErr w:type="spellStart"/>
      <w:r w:rsidRPr="00126058">
        <w:rPr>
          <w:color w:val="000000" w:themeColor="text1"/>
          <w:sz w:val="28"/>
          <w:szCs w:val="28"/>
        </w:rPr>
        <w:t>trách</w:t>
      </w:r>
      <w:proofErr w:type="spellEnd"/>
      <w:r w:rsidRPr="00126058">
        <w:rPr>
          <w:color w:val="000000" w:themeColor="text1"/>
          <w:sz w:val="28"/>
          <w:szCs w:val="28"/>
        </w:rPr>
        <w:t xml:space="preserve"> </w:t>
      </w:r>
      <w:proofErr w:type="spellStart"/>
      <w:r w:rsidRPr="00126058">
        <w:rPr>
          <w:color w:val="000000" w:themeColor="text1"/>
          <w:sz w:val="28"/>
          <w:szCs w:val="28"/>
        </w:rPr>
        <w:t>nhiệm</w:t>
      </w:r>
      <w:proofErr w:type="spellEnd"/>
      <w:r w:rsidRPr="00126058">
        <w:rPr>
          <w:color w:val="000000" w:themeColor="text1"/>
          <w:sz w:val="28"/>
          <w:szCs w:val="28"/>
        </w:rPr>
        <w:t xml:space="preserve"> </w:t>
      </w:r>
      <w:proofErr w:type="spellStart"/>
      <w:r w:rsidRPr="00126058">
        <w:rPr>
          <w:color w:val="000000" w:themeColor="text1"/>
          <w:sz w:val="28"/>
          <w:szCs w:val="28"/>
        </w:rPr>
        <w:t>hình</w:t>
      </w:r>
      <w:proofErr w:type="spellEnd"/>
      <w:r w:rsidRPr="00126058">
        <w:rPr>
          <w:color w:val="000000" w:themeColor="text1"/>
          <w:sz w:val="28"/>
          <w:szCs w:val="28"/>
        </w:rPr>
        <w:t xml:space="preserve"> </w:t>
      </w:r>
      <w:proofErr w:type="spellStart"/>
      <w:r w:rsidRPr="00126058">
        <w:rPr>
          <w:color w:val="000000" w:themeColor="text1"/>
          <w:sz w:val="28"/>
          <w:szCs w:val="28"/>
        </w:rPr>
        <w:t>sự</w:t>
      </w:r>
      <w:proofErr w:type="spellEnd"/>
      <w:r w:rsidRPr="00126058">
        <w:rPr>
          <w:color w:val="000000" w:themeColor="text1"/>
          <w:sz w:val="28"/>
          <w:szCs w:val="28"/>
        </w:rPr>
        <w:t xml:space="preserve">, </w:t>
      </w:r>
      <w:proofErr w:type="spellStart"/>
      <w:r w:rsidRPr="00126058">
        <w:rPr>
          <w:color w:val="000000" w:themeColor="text1"/>
          <w:sz w:val="28"/>
          <w:szCs w:val="28"/>
        </w:rPr>
        <w:t>chấp</w:t>
      </w:r>
      <w:proofErr w:type="spellEnd"/>
      <w:r w:rsidRPr="00126058">
        <w:rPr>
          <w:color w:val="000000" w:themeColor="text1"/>
          <w:sz w:val="28"/>
          <w:szCs w:val="28"/>
        </w:rPr>
        <w:t xml:space="preserve"> </w:t>
      </w:r>
      <w:proofErr w:type="spellStart"/>
      <w:r w:rsidRPr="00126058">
        <w:rPr>
          <w:color w:val="000000" w:themeColor="text1"/>
          <w:sz w:val="28"/>
          <w:szCs w:val="28"/>
        </w:rPr>
        <w:t>hành</w:t>
      </w:r>
      <w:proofErr w:type="spellEnd"/>
      <w:r w:rsidRPr="00126058">
        <w:rPr>
          <w:color w:val="000000" w:themeColor="text1"/>
          <w:sz w:val="28"/>
          <w:szCs w:val="28"/>
        </w:rPr>
        <w:t xml:space="preserve"> </w:t>
      </w:r>
      <w:proofErr w:type="spellStart"/>
      <w:r w:rsidRPr="00126058">
        <w:rPr>
          <w:color w:val="000000" w:themeColor="text1"/>
          <w:sz w:val="28"/>
          <w:szCs w:val="28"/>
        </w:rPr>
        <w:t>hình</w:t>
      </w:r>
      <w:proofErr w:type="spellEnd"/>
      <w:r w:rsidRPr="00126058">
        <w:rPr>
          <w:color w:val="000000" w:themeColor="text1"/>
          <w:sz w:val="28"/>
          <w:szCs w:val="28"/>
        </w:rPr>
        <w:t xml:space="preserve"> </w:t>
      </w:r>
      <w:proofErr w:type="spellStart"/>
      <w:r w:rsidRPr="00126058">
        <w:rPr>
          <w:color w:val="000000" w:themeColor="text1"/>
          <w:sz w:val="28"/>
          <w:szCs w:val="28"/>
        </w:rPr>
        <w:t>phạt</w:t>
      </w:r>
      <w:proofErr w:type="spellEnd"/>
      <w:r w:rsidRPr="00126058">
        <w:rPr>
          <w:color w:val="000000" w:themeColor="text1"/>
          <w:sz w:val="28"/>
          <w:szCs w:val="28"/>
        </w:rPr>
        <w:t xml:space="preserve"> </w:t>
      </w:r>
      <w:proofErr w:type="spellStart"/>
      <w:r w:rsidRPr="00126058">
        <w:rPr>
          <w:color w:val="000000" w:themeColor="text1"/>
          <w:sz w:val="28"/>
          <w:szCs w:val="28"/>
        </w:rPr>
        <w:t>hoặc</w:t>
      </w:r>
      <w:proofErr w:type="spellEnd"/>
      <w:r w:rsidRPr="00126058">
        <w:rPr>
          <w:color w:val="000000" w:themeColor="text1"/>
          <w:sz w:val="28"/>
          <w:szCs w:val="28"/>
        </w:rPr>
        <w:t xml:space="preserve"> </w:t>
      </w:r>
      <w:proofErr w:type="spellStart"/>
      <w:r w:rsidRPr="00126058">
        <w:rPr>
          <w:color w:val="000000" w:themeColor="text1"/>
          <w:sz w:val="28"/>
          <w:szCs w:val="28"/>
        </w:rPr>
        <w:t>chưa</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xóa</w:t>
      </w:r>
      <w:proofErr w:type="spellEnd"/>
      <w:r w:rsidRPr="00126058">
        <w:rPr>
          <w:color w:val="000000" w:themeColor="text1"/>
          <w:sz w:val="28"/>
          <w:szCs w:val="28"/>
        </w:rPr>
        <w:t xml:space="preserve"> </w:t>
      </w:r>
      <w:proofErr w:type="spellStart"/>
      <w:r w:rsidRPr="00126058">
        <w:rPr>
          <w:color w:val="000000" w:themeColor="text1"/>
          <w:sz w:val="28"/>
          <w:szCs w:val="28"/>
        </w:rPr>
        <w:t>án</w:t>
      </w:r>
      <w:proofErr w:type="spellEnd"/>
      <w:r w:rsidRPr="00126058">
        <w:rPr>
          <w:color w:val="000000" w:themeColor="text1"/>
          <w:sz w:val="28"/>
          <w:szCs w:val="28"/>
        </w:rPr>
        <w:t xml:space="preserve"> </w:t>
      </w:r>
      <w:proofErr w:type="spellStart"/>
      <w:r w:rsidRPr="00126058">
        <w:rPr>
          <w:color w:val="000000" w:themeColor="text1"/>
          <w:sz w:val="28"/>
          <w:szCs w:val="28"/>
        </w:rPr>
        <w:t>tích</w:t>
      </w:r>
      <w:proofErr w:type="spellEnd"/>
      <w:r w:rsidRPr="00126058">
        <w:rPr>
          <w:color w:val="000000" w:themeColor="text1"/>
          <w:sz w:val="28"/>
          <w:szCs w:val="28"/>
        </w:rPr>
        <w:t xml:space="preserve"> do </w:t>
      </w:r>
      <w:proofErr w:type="spellStart"/>
      <w:r w:rsidRPr="00126058">
        <w:rPr>
          <w:color w:val="000000" w:themeColor="text1"/>
          <w:sz w:val="28"/>
          <w:szCs w:val="28"/>
        </w:rPr>
        <w:t>phạm</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tội</w:t>
      </w:r>
      <w:proofErr w:type="spellEnd"/>
      <w:r w:rsidRPr="00126058">
        <w:rPr>
          <w:color w:val="000000" w:themeColor="text1"/>
          <w:sz w:val="28"/>
          <w:szCs w:val="28"/>
        </w:rPr>
        <w:t xml:space="preserve"> </w:t>
      </w:r>
      <w:proofErr w:type="spellStart"/>
      <w:r w:rsidRPr="00126058">
        <w:rPr>
          <w:color w:val="000000" w:themeColor="text1"/>
          <w:sz w:val="28"/>
          <w:szCs w:val="28"/>
        </w:rPr>
        <w:t>xâm</w:t>
      </w:r>
      <w:proofErr w:type="spellEnd"/>
      <w:r w:rsidRPr="00126058">
        <w:rPr>
          <w:color w:val="000000" w:themeColor="text1"/>
          <w:sz w:val="28"/>
          <w:szCs w:val="28"/>
        </w:rPr>
        <w:t xml:space="preserve"> </w:t>
      </w:r>
      <w:proofErr w:type="spellStart"/>
      <w:r w:rsidRPr="00126058">
        <w:rPr>
          <w:color w:val="000000" w:themeColor="text1"/>
          <w:sz w:val="28"/>
          <w:szCs w:val="28"/>
        </w:rPr>
        <w:t>phạm</w:t>
      </w:r>
      <w:proofErr w:type="spellEnd"/>
      <w:r w:rsidRPr="00126058">
        <w:rPr>
          <w:color w:val="000000" w:themeColor="text1"/>
          <w:sz w:val="28"/>
          <w:szCs w:val="28"/>
        </w:rPr>
        <w:t xml:space="preserve"> an </w:t>
      </w:r>
      <w:proofErr w:type="spellStart"/>
      <w:r w:rsidRPr="00126058">
        <w:rPr>
          <w:color w:val="000000" w:themeColor="text1"/>
          <w:sz w:val="28"/>
          <w:szCs w:val="28"/>
        </w:rPr>
        <w:t>ninh</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tội</w:t>
      </w:r>
      <w:proofErr w:type="spellEnd"/>
      <w:r w:rsidRPr="00126058">
        <w:rPr>
          <w:color w:val="000000" w:themeColor="text1"/>
          <w:sz w:val="28"/>
          <w:szCs w:val="28"/>
        </w:rPr>
        <w:t xml:space="preserve"> </w:t>
      </w:r>
      <w:proofErr w:type="spellStart"/>
      <w:r w:rsidRPr="00126058">
        <w:rPr>
          <w:color w:val="000000" w:themeColor="text1"/>
          <w:sz w:val="28"/>
          <w:szCs w:val="28"/>
        </w:rPr>
        <w:t>xâm</w:t>
      </w:r>
      <w:proofErr w:type="spellEnd"/>
      <w:r w:rsidRPr="00126058">
        <w:rPr>
          <w:color w:val="000000" w:themeColor="text1"/>
          <w:sz w:val="28"/>
          <w:szCs w:val="28"/>
        </w:rPr>
        <w:t xml:space="preserve"> </w:t>
      </w:r>
      <w:proofErr w:type="spellStart"/>
      <w:r w:rsidRPr="00126058">
        <w:rPr>
          <w:color w:val="000000" w:themeColor="text1"/>
          <w:sz w:val="28"/>
          <w:szCs w:val="28"/>
        </w:rPr>
        <w:t>phạm</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tự</w:t>
      </w:r>
      <w:proofErr w:type="spellEnd"/>
      <w:r w:rsidRPr="00126058">
        <w:rPr>
          <w:color w:val="000000" w:themeColor="text1"/>
          <w:sz w:val="28"/>
          <w:szCs w:val="28"/>
        </w:rPr>
        <w:t xml:space="preserve"> do </w:t>
      </w:r>
      <w:proofErr w:type="spellStart"/>
      <w:r w:rsidRPr="00126058">
        <w:rPr>
          <w:color w:val="000000" w:themeColor="text1"/>
          <w:sz w:val="28"/>
          <w:szCs w:val="28"/>
        </w:rPr>
        <w:t>của</w:t>
      </w:r>
      <w:proofErr w:type="spellEnd"/>
      <w:r w:rsidRPr="00126058">
        <w:rPr>
          <w:color w:val="000000" w:themeColor="text1"/>
          <w:sz w:val="28"/>
          <w:szCs w:val="28"/>
        </w:rPr>
        <w:t xml:space="preserve"> con </w:t>
      </w:r>
      <w:proofErr w:type="spellStart"/>
      <w:r w:rsidRPr="00126058">
        <w:rPr>
          <w:color w:val="000000" w:themeColor="text1"/>
          <w:sz w:val="28"/>
          <w:szCs w:val="28"/>
        </w:rPr>
        <w:t>người</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tự</w:t>
      </w:r>
      <w:proofErr w:type="spellEnd"/>
      <w:r w:rsidRPr="00126058">
        <w:rPr>
          <w:color w:val="000000" w:themeColor="text1"/>
          <w:sz w:val="28"/>
          <w:szCs w:val="28"/>
        </w:rPr>
        <w:t xml:space="preserve"> do, </w:t>
      </w:r>
      <w:proofErr w:type="spellStart"/>
      <w:r w:rsidRPr="00126058">
        <w:rPr>
          <w:color w:val="000000" w:themeColor="text1"/>
          <w:sz w:val="28"/>
          <w:szCs w:val="28"/>
        </w:rPr>
        <w:t>dân</w:t>
      </w:r>
      <w:proofErr w:type="spellEnd"/>
      <w:r w:rsidRPr="00126058">
        <w:rPr>
          <w:color w:val="000000" w:themeColor="text1"/>
          <w:sz w:val="28"/>
          <w:szCs w:val="28"/>
        </w:rPr>
        <w:t xml:space="preserve"> </w:t>
      </w:r>
      <w:proofErr w:type="spellStart"/>
      <w:r w:rsidRPr="00126058">
        <w:rPr>
          <w:color w:val="000000" w:themeColor="text1"/>
          <w:sz w:val="28"/>
          <w:szCs w:val="28"/>
        </w:rPr>
        <w:t>chủ</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dân</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tội</w:t>
      </w:r>
      <w:proofErr w:type="spellEnd"/>
      <w:r w:rsidRPr="00126058">
        <w:rPr>
          <w:color w:val="000000" w:themeColor="text1"/>
          <w:sz w:val="28"/>
          <w:szCs w:val="28"/>
        </w:rPr>
        <w:t xml:space="preserve"> </w:t>
      </w:r>
      <w:proofErr w:type="spellStart"/>
      <w:r w:rsidRPr="00126058">
        <w:rPr>
          <w:color w:val="000000" w:themeColor="text1"/>
          <w:sz w:val="28"/>
          <w:szCs w:val="28"/>
        </w:rPr>
        <w:t>xâm</w:t>
      </w:r>
      <w:proofErr w:type="spellEnd"/>
      <w:r w:rsidRPr="00126058">
        <w:rPr>
          <w:color w:val="000000" w:themeColor="text1"/>
          <w:sz w:val="28"/>
          <w:szCs w:val="28"/>
        </w:rPr>
        <w:t xml:space="preserve"> </w:t>
      </w:r>
      <w:proofErr w:type="spellStart"/>
      <w:r w:rsidRPr="00126058">
        <w:rPr>
          <w:color w:val="000000" w:themeColor="text1"/>
          <w:sz w:val="28"/>
          <w:szCs w:val="28"/>
        </w:rPr>
        <w:t>phạm</w:t>
      </w:r>
      <w:proofErr w:type="spellEnd"/>
      <w:r w:rsidRPr="00126058">
        <w:rPr>
          <w:color w:val="000000" w:themeColor="text1"/>
          <w:sz w:val="28"/>
          <w:szCs w:val="28"/>
        </w:rPr>
        <w:t xml:space="preserve"> </w:t>
      </w:r>
      <w:proofErr w:type="spellStart"/>
      <w:r w:rsidRPr="00126058">
        <w:rPr>
          <w:color w:val="000000" w:themeColor="text1"/>
          <w:sz w:val="28"/>
          <w:szCs w:val="28"/>
        </w:rPr>
        <w:t>sở</w:t>
      </w:r>
      <w:proofErr w:type="spellEnd"/>
      <w:r w:rsidRPr="00126058">
        <w:rPr>
          <w:color w:val="000000" w:themeColor="text1"/>
          <w:sz w:val="28"/>
          <w:szCs w:val="28"/>
        </w:rPr>
        <w:t xml:space="preserve"> </w:t>
      </w:r>
      <w:proofErr w:type="spellStart"/>
      <w:r w:rsidRPr="00126058">
        <w:rPr>
          <w:color w:val="000000" w:themeColor="text1"/>
          <w:sz w:val="28"/>
          <w:szCs w:val="28"/>
        </w:rPr>
        <w:t>hữu</w:t>
      </w:r>
      <w:proofErr w:type="spellEnd"/>
      <w:r w:rsidRPr="00126058">
        <w:rPr>
          <w:color w:val="000000" w:themeColor="text1"/>
          <w:sz w:val="28"/>
          <w:szCs w:val="28"/>
        </w:rPr>
        <w:t xml:space="preserve"> </w:t>
      </w:r>
      <w:proofErr w:type="spellStart"/>
      <w:r w:rsidRPr="00126058">
        <w:rPr>
          <w:color w:val="000000" w:themeColor="text1"/>
          <w:sz w:val="28"/>
          <w:szCs w:val="28"/>
        </w:rPr>
        <w:t>theo</w:t>
      </w:r>
      <w:proofErr w:type="spellEnd"/>
      <w:r w:rsidRPr="00126058">
        <w:rPr>
          <w:color w:val="000000" w:themeColor="text1"/>
          <w:sz w:val="28"/>
          <w:szCs w:val="28"/>
        </w:rPr>
        <w:t xml:space="preserve"> </w:t>
      </w:r>
      <w:proofErr w:type="spellStart"/>
      <w:r w:rsidRPr="00126058">
        <w:rPr>
          <w:color w:val="000000" w:themeColor="text1"/>
          <w:sz w:val="28"/>
          <w:szCs w:val="28"/>
        </w:rPr>
        <w:t>quy</w:t>
      </w:r>
      <w:proofErr w:type="spellEnd"/>
      <w:r w:rsidRPr="00126058">
        <w:rPr>
          <w:color w:val="000000" w:themeColor="text1"/>
          <w:sz w:val="28"/>
          <w:szCs w:val="28"/>
        </w:rPr>
        <w:t xml:space="preserve"> </w:t>
      </w:r>
      <w:proofErr w:type="spellStart"/>
      <w:r w:rsidRPr="00126058">
        <w:rPr>
          <w:color w:val="000000" w:themeColor="text1"/>
          <w:sz w:val="28"/>
          <w:szCs w:val="28"/>
        </w:rPr>
        <w:t>định</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Bộ</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Hình</w:t>
      </w:r>
      <w:proofErr w:type="spellEnd"/>
      <w:r w:rsidRPr="00126058">
        <w:rPr>
          <w:color w:val="000000" w:themeColor="text1"/>
          <w:sz w:val="28"/>
          <w:szCs w:val="28"/>
        </w:rPr>
        <w:t xml:space="preserve"> </w:t>
      </w:r>
      <w:proofErr w:type="spellStart"/>
      <w:r w:rsidRPr="00126058">
        <w:rPr>
          <w:color w:val="000000" w:themeColor="text1"/>
          <w:sz w:val="28"/>
          <w:szCs w:val="28"/>
        </w:rPr>
        <w:t>sự</w:t>
      </w:r>
      <w:proofErr w:type="spellEnd"/>
      <w:r w:rsidRPr="00126058">
        <w:rPr>
          <w:color w:val="000000" w:themeColor="text1"/>
          <w:sz w:val="28"/>
          <w:szCs w:val="28"/>
        </w:rPr>
        <w:t>.</w:t>
      </w:r>
      <w:r w:rsidRPr="00126058">
        <w:rPr>
          <w:color w:val="000000" w:themeColor="text1"/>
          <w:sz w:val="28"/>
          <w:szCs w:val="28"/>
          <w:lang w:val="vi-VN"/>
        </w:rPr>
        <w:t xml:space="preserve"> </w:t>
      </w:r>
      <w:proofErr w:type="spellStart"/>
      <w:r w:rsidRPr="00126058">
        <w:rPr>
          <w:color w:val="000000" w:themeColor="text1"/>
          <w:sz w:val="28"/>
          <w:szCs w:val="28"/>
        </w:rPr>
        <w:t>Đối</w:t>
      </w:r>
      <w:proofErr w:type="spellEnd"/>
      <w:r w:rsidRPr="00126058">
        <w:rPr>
          <w:color w:val="000000" w:themeColor="text1"/>
          <w:sz w:val="28"/>
          <w:szCs w:val="28"/>
        </w:rPr>
        <w:t xml:space="preserve"> </w:t>
      </w:r>
      <w:proofErr w:type="spellStart"/>
      <w:r w:rsidRPr="00126058">
        <w:rPr>
          <w:color w:val="000000" w:themeColor="text1"/>
          <w:sz w:val="28"/>
          <w:szCs w:val="28"/>
        </w:rPr>
        <w:t>với</w:t>
      </w:r>
      <w:proofErr w:type="spellEnd"/>
      <w:r w:rsidRPr="00126058">
        <w:rPr>
          <w:color w:val="000000" w:themeColor="text1"/>
          <w:sz w:val="28"/>
          <w:szCs w:val="28"/>
        </w:rPr>
        <w:t xml:space="preserve"> </w:t>
      </w:r>
      <w:proofErr w:type="spellStart"/>
      <w:r w:rsidRPr="00126058">
        <w:rPr>
          <w:color w:val="000000" w:themeColor="text1"/>
          <w:sz w:val="28"/>
          <w:szCs w:val="28"/>
        </w:rPr>
        <w:t>quy</w:t>
      </w:r>
      <w:proofErr w:type="spellEnd"/>
      <w:r w:rsidRPr="00126058">
        <w:rPr>
          <w:color w:val="000000" w:themeColor="text1"/>
          <w:sz w:val="28"/>
          <w:szCs w:val="28"/>
        </w:rPr>
        <w:t xml:space="preserve"> </w:t>
      </w:r>
      <w:proofErr w:type="spellStart"/>
      <w:r w:rsidRPr="00126058">
        <w:rPr>
          <w:color w:val="000000" w:themeColor="text1"/>
          <w:sz w:val="28"/>
          <w:szCs w:val="28"/>
        </w:rPr>
        <w:t>định</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nhập</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tham</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tổ</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đại</w:t>
      </w:r>
      <w:proofErr w:type="spellEnd"/>
      <w:r w:rsidRPr="00126058">
        <w:rPr>
          <w:color w:val="000000" w:themeColor="text1"/>
          <w:sz w:val="28"/>
          <w:szCs w:val="28"/>
        </w:rPr>
        <w:t xml:space="preserve"> </w:t>
      </w:r>
      <w:proofErr w:type="spellStart"/>
      <w:r w:rsidRPr="00126058">
        <w:rPr>
          <w:color w:val="000000" w:themeColor="text1"/>
          <w:sz w:val="28"/>
          <w:szCs w:val="28"/>
        </w:rPr>
        <w:t>diện</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r w:rsidR="00F13EF5" w:rsidRPr="00126058">
        <w:rPr>
          <w:color w:val="000000" w:themeColor="text1"/>
          <w:sz w:val="28"/>
          <w:szCs w:val="28"/>
          <w:lang w:val="vi-VN"/>
        </w:rPr>
        <w:t>NLĐ</w:t>
      </w:r>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r w:rsidR="00E312B1" w:rsidRPr="00126058">
        <w:rPr>
          <w:color w:val="000000" w:themeColor="text1"/>
          <w:sz w:val="28"/>
          <w:szCs w:val="28"/>
          <w:lang w:val="vi-VN"/>
        </w:rPr>
        <w:t>NLĐNN</w:t>
      </w:r>
      <w:r w:rsidRPr="00126058">
        <w:rPr>
          <w:color w:val="000000" w:themeColor="text1"/>
          <w:sz w:val="28"/>
          <w:szCs w:val="28"/>
        </w:rPr>
        <w:t xml:space="preserve"> </w:t>
      </w:r>
      <w:proofErr w:type="spellStart"/>
      <w:r w:rsidRPr="00126058">
        <w:rPr>
          <w:color w:val="000000" w:themeColor="text1"/>
          <w:sz w:val="28"/>
          <w:szCs w:val="28"/>
        </w:rPr>
        <w:t>cũng</w:t>
      </w:r>
      <w:proofErr w:type="spellEnd"/>
      <w:r w:rsidRPr="00126058">
        <w:rPr>
          <w:color w:val="000000" w:themeColor="text1"/>
          <w:sz w:val="28"/>
          <w:szCs w:val="28"/>
        </w:rPr>
        <w:t xml:space="preserve"> </w:t>
      </w:r>
      <w:proofErr w:type="spellStart"/>
      <w:r w:rsidRPr="00126058">
        <w:rPr>
          <w:color w:val="000000" w:themeColor="text1"/>
          <w:sz w:val="28"/>
          <w:szCs w:val="28"/>
        </w:rPr>
        <w:t>chỉ</w:t>
      </w:r>
      <w:proofErr w:type="spellEnd"/>
      <w:r w:rsidRPr="00126058">
        <w:rPr>
          <w:color w:val="000000" w:themeColor="text1"/>
          <w:sz w:val="28"/>
          <w:szCs w:val="28"/>
        </w:rPr>
        <w:t xml:space="preserve"> </w:t>
      </w:r>
      <w:proofErr w:type="spellStart"/>
      <w:r w:rsidRPr="00126058">
        <w:rPr>
          <w:color w:val="000000" w:themeColor="text1"/>
          <w:sz w:val="28"/>
          <w:szCs w:val="28"/>
        </w:rPr>
        <w:t>nên</w:t>
      </w:r>
      <w:proofErr w:type="spellEnd"/>
      <w:r w:rsidRPr="00126058">
        <w:rPr>
          <w:color w:val="000000" w:themeColor="text1"/>
          <w:sz w:val="28"/>
          <w:szCs w:val="28"/>
        </w:rPr>
        <w:t xml:space="preserve"> </w:t>
      </w:r>
      <w:proofErr w:type="spellStart"/>
      <w:r w:rsidRPr="00126058">
        <w:rPr>
          <w:color w:val="000000" w:themeColor="text1"/>
          <w:sz w:val="28"/>
          <w:szCs w:val="28"/>
        </w:rPr>
        <w:t>quy</w:t>
      </w:r>
      <w:proofErr w:type="spellEnd"/>
      <w:r w:rsidRPr="00126058">
        <w:rPr>
          <w:color w:val="000000" w:themeColor="text1"/>
          <w:sz w:val="28"/>
          <w:szCs w:val="28"/>
        </w:rPr>
        <w:t xml:space="preserve"> </w:t>
      </w:r>
      <w:proofErr w:type="spellStart"/>
      <w:r w:rsidRPr="00126058">
        <w:rPr>
          <w:color w:val="000000" w:themeColor="text1"/>
          <w:sz w:val="28"/>
          <w:szCs w:val="28"/>
        </w:rPr>
        <w:t>định</w:t>
      </w:r>
      <w:proofErr w:type="spellEnd"/>
      <w:r w:rsidRPr="00126058">
        <w:rPr>
          <w:color w:val="000000" w:themeColor="text1"/>
          <w:sz w:val="28"/>
          <w:szCs w:val="28"/>
        </w:rPr>
        <w:t xml:space="preserve"> </w:t>
      </w:r>
      <w:proofErr w:type="spellStart"/>
      <w:r w:rsidRPr="00126058">
        <w:rPr>
          <w:color w:val="000000" w:themeColor="text1"/>
          <w:sz w:val="28"/>
          <w:szCs w:val="28"/>
        </w:rPr>
        <w:t>cho</w:t>
      </w:r>
      <w:proofErr w:type="spellEnd"/>
      <w:r w:rsidRPr="00126058">
        <w:rPr>
          <w:color w:val="000000" w:themeColor="text1"/>
          <w:sz w:val="28"/>
          <w:szCs w:val="28"/>
        </w:rPr>
        <w:t xml:space="preserve"> </w:t>
      </w:r>
      <w:proofErr w:type="spellStart"/>
      <w:r w:rsidRPr="00126058">
        <w:rPr>
          <w:color w:val="000000" w:themeColor="text1"/>
          <w:sz w:val="28"/>
          <w:szCs w:val="28"/>
        </w:rPr>
        <w:t>phép</w:t>
      </w:r>
      <w:proofErr w:type="spellEnd"/>
      <w:r w:rsidRPr="00126058">
        <w:rPr>
          <w:color w:val="000000" w:themeColor="text1"/>
          <w:sz w:val="28"/>
          <w:szCs w:val="28"/>
        </w:rPr>
        <w:t xml:space="preserve"> </w:t>
      </w:r>
      <w:r w:rsidR="00E312B1" w:rsidRPr="00126058">
        <w:rPr>
          <w:color w:val="000000" w:themeColor="text1"/>
          <w:sz w:val="28"/>
          <w:szCs w:val="28"/>
          <w:lang w:val="vi-VN"/>
        </w:rPr>
        <w:t xml:space="preserve">NLĐ </w:t>
      </w:r>
      <w:proofErr w:type="spellStart"/>
      <w:r w:rsidRPr="00126058">
        <w:rPr>
          <w:color w:val="000000" w:themeColor="text1"/>
          <w:sz w:val="28"/>
          <w:szCs w:val="28"/>
        </w:rPr>
        <w:t>là</w:t>
      </w:r>
      <w:proofErr w:type="spellEnd"/>
      <w:r w:rsidRPr="00126058">
        <w:rPr>
          <w:color w:val="000000" w:themeColor="text1"/>
          <w:sz w:val="28"/>
          <w:szCs w:val="28"/>
        </w:rPr>
        <w:t xml:space="preserve"> </w:t>
      </w:r>
      <w:proofErr w:type="spellStart"/>
      <w:r w:rsidRPr="00126058">
        <w:rPr>
          <w:color w:val="000000" w:themeColor="text1"/>
          <w:sz w:val="28"/>
          <w:szCs w:val="28"/>
        </w:rPr>
        <w:t>người</w:t>
      </w:r>
      <w:proofErr w:type="spellEnd"/>
      <w:r w:rsidRPr="00126058">
        <w:rPr>
          <w:color w:val="000000" w:themeColor="text1"/>
          <w:sz w:val="28"/>
          <w:szCs w:val="28"/>
        </w:rPr>
        <w:t xml:space="preserve"> </w:t>
      </w:r>
      <w:proofErr w:type="spellStart"/>
      <w:r w:rsidRPr="00126058">
        <w:rPr>
          <w:color w:val="000000" w:themeColor="text1"/>
          <w:sz w:val="28"/>
          <w:szCs w:val="28"/>
        </w:rPr>
        <w:t>nước</w:t>
      </w:r>
      <w:proofErr w:type="spellEnd"/>
      <w:r w:rsidRPr="00126058">
        <w:rPr>
          <w:color w:val="000000" w:themeColor="text1"/>
          <w:sz w:val="28"/>
          <w:szCs w:val="28"/>
        </w:rPr>
        <w:t xml:space="preserve"> </w:t>
      </w:r>
      <w:proofErr w:type="spellStart"/>
      <w:r w:rsidRPr="00126058">
        <w:rPr>
          <w:color w:val="000000" w:themeColor="text1"/>
          <w:sz w:val="28"/>
          <w:szCs w:val="28"/>
        </w:rPr>
        <w:t>ngoài</w:t>
      </w:r>
      <w:proofErr w:type="spellEnd"/>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tại</w:t>
      </w:r>
      <w:proofErr w:type="spellEnd"/>
      <w:r w:rsidRPr="00126058">
        <w:rPr>
          <w:color w:val="000000" w:themeColor="text1"/>
          <w:sz w:val="28"/>
          <w:szCs w:val="28"/>
        </w:rPr>
        <w:t xml:space="preserve"> </w:t>
      </w:r>
      <w:proofErr w:type="spellStart"/>
      <w:r w:rsidRPr="00126058">
        <w:rPr>
          <w:color w:val="000000" w:themeColor="text1"/>
          <w:sz w:val="28"/>
          <w:szCs w:val="28"/>
        </w:rPr>
        <w:t>Việt</w:t>
      </w:r>
      <w:proofErr w:type="spellEnd"/>
      <w:r w:rsidRPr="00126058">
        <w:rPr>
          <w:color w:val="000000" w:themeColor="text1"/>
          <w:sz w:val="28"/>
          <w:szCs w:val="28"/>
        </w:rPr>
        <w:t xml:space="preserve"> Nam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hưởng</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này</w:t>
      </w:r>
      <w:proofErr w:type="spellEnd"/>
      <w:r w:rsidRPr="00126058">
        <w:rPr>
          <w:color w:val="000000" w:themeColor="text1"/>
          <w:sz w:val="28"/>
          <w:szCs w:val="28"/>
        </w:rPr>
        <w:t xml:space="preserve">. </w:t>
      </w:r>
      <w:proofErr w:type="spellStart"/>
      <w:r w:rsidRPr="00126058">
        <w:rPr>
          <w:color w:val="000000" w:themeColor="text1"/>
          <w:sz w:val="28"/>
          <w:szCs w:val="28"/>
        </w:rPr>
        <w:t>Quy</w:t>
      </w:r>
      <w:proofErr w:type="spellEnd"/>
      <w:r w:rsidRPr="00126058">
        <w:rPr>
          <w:color w:val="000000" w:themeColor="text1"/>
          <w:sz w:val="28"/>
          <w:szCs w:val="28"/>
        </w:rPr>
        <w:t xml:space="preserve"> </w:t>
      </w:r>
      <w:proofErr w:type="spellStart"/>
      <w:r w:rsidRPr="00126058">
        <w:rPr>
          <w:color w:val="000000" w:themeColor="text1"/>
          <w:sz w:val="28"/>
          <w:szCs w:val="28"/>
        </w:rPr>
        <w:t>định</w:t>
      </w:r>
      <w:proofErr w:type="spellEnd"/>
      <w:r w:rsidRPr="00126058">
        <w:rPr>
          <w:color w:val="000000" w:themeColor="text1"/>
          <w:sz w:val="28"/>
          <w:szCs w:val="28"/>
        </w:rPr>
        <w:t xml:space="preserve"> </w:t>
      </w:r>
      <w:proofErr w:type="spellStart"/>
      <w:r w:rsidRPr="00126058">
        <w:rPr>
          <w:color w:val="000000" w:themeColor="text1"/>
          <w:sz w:val="28"/>
          <w:szCs w:val="28"/>
        </w:rPr>
        <w:t>này</w:t>
      </w:r>
      <w:proofErr w:type="spellEnd"/>
      <w:r w:rsidRPr="00126058">
        <w:rPr>
          <w:color w:val="000000" w:themeColor="text1"/>
          <w:sz w:val="28"/>
          <w:szCs w:val="28"/>
        </w:rPr>
        <w:t xml:space="preserve"> </w:t>
      </w:r>
      <w:proofErr w:type="spellStart"/>
      <w:r w:rsidRPr="00126058">
        <w:rPr>
          <w:color w:val="000000" w:themeColor="text1"/>
          <w:sz w:val="28"/>
          <w:szCs w:val="28"/>
        </w:rPr>
        <w:t>gián</w:t>
      </w:r>
      <w:proofErr w:type="spellEnd"/>
      <w:r w:rsidRPr="00126058">
        <w:rPr>
          <w:color w:val="000000" w:themeColor="text1"/>
          <w:sz w:val="28"/>
          <w:szCs w:val="28"/>
        </w:rPr>
        <w:t xml:space="preserve"> </w:t>
      </w:r>
      <w:proofErr w:type="spellStart"/>
      <w:r w:rsidRPr="00126058">
        <w:rPr>
          <w:color w:val="000000" w:themeColor="text1"/>
          <w:sz w:val="28"/>
          <w:szCs w:val="28"/>
        </w:rPr>
        <w:t>tiếp</w:t>
      </w:r>
      <w:proofErr w:type="spellEnd"/>
      <w:r w:rsidRPr="00126058">
        <w:rPr>
          <w:color w:val="000000" w:themeColor="text1"/>
          <w:sz w:val="28"/>
          <w:szCs w:val="28"/>
        </w:rPr>
        <w:t xml:space="preserve"> </w:t>
      </w:r>
      <w:proofErr w:type="spellStart"/>
      <w:r w:rsidRPr="00126058">
        <w:rPr>
          <w:color w:val="000000" w:themeColor="text1"/>
          <w:sz w:val="28"/>
          <w:szCs w:val="28"/>
        </w:rPr>
        <w:t>thừa</w:t>
      </w:r>
      <w:proofErr w:type="spellEnd"/>
      <w:r w:rsidRPr="00126058">
        <w:rPr>
          <w:color w:val="000000" w:themeColor="text1"/>
          <w:sz w:val="28"/>
          <w:szCs w:val="28"/>
        </w:rPr>
        <w:t xml:space="preserve"> </w:t>
      </w:r>
      <w:proofErr w:type="spellStart"/>
      <w:r w:rsidRPr="00126058">
        <w:rPr>
          <w:color w:val="000000" w:themeColor="text1"/>
          <w:sz w:val="28"/>
          <w:szCs w:val="28"/>
        </w:rPr>
        <w:t>nhận</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nhập</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đoàn</w:t>
      </w:r>
      <w:proofErr w:type="spellEnd"/>
      <w:r w:rsidRPr="00126058">
        <w:rPr>
          <w:color w:val="000000" w:themeColor="text1"/>
          <w:sz w:val="28"/>
          <w:szCs w:val="28"/>
        </w:rPr>
        <w:t xml:space="preserve"> </w:t>
      </w:r>
      <w:proofErr w:type="spellStart"/>
      <w:r w:rsidRPr="00126058">
        <w:rPr>
          <w:color w:val="000000" w:themeColor="text1"/>
          <w:sz w:val="28"/>
          <w:szCs w:val="28"/>
        </w:rPr>
        <w:t>Việt</w:t>
      </w:r>
      <w:proofErr w:type="spellEnd"/>
      <w:r w:rsidRPr="00126058">
        <w:rPr>
          <w:color w:val="000000" w:themeColor="text1"/>
          <w:sz w:val="28"/>
          <w:szCs w:val="28"/>
        </w:rPr>
        <w:t xml:space="preserve"> Nam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gramStart"/>
      <w:r w:rsidR="00E312B1" w:rsidRPr="00126058">
        <w:rPr>
          <w:color w:val="000000" w:themeColor="text1"/>
          <w:sz w:val="28"/>
          <w:szCs w:val="28"/>
          <w:lang w:val="vi-VN"/>
        </w:rPr>
        <w:t>NLĐ</w:t>
      </w:r>
      <w:r w:rsidR="00CA2C9B" w:rsidRPr="00126058">
        <w:rPr>
          <w:color w:val="000000" w:themeColor="text1"/>
          <w:sz w:val="28"/>
          <w:szCs w:val="28"/>
          <w:lang w:val="vi-VN"/>
        </w:rPr>
        <w:t xml:space="preserve">NN </w:t>
      </w:r>
      <w:r w:rsidRPr="00126058">
        <w:rPr>
          <w:color w:val="000000" w:themeColor="text1"/>
          <w:sz w:val="28"/>
          <w:szCs w:val="28"/>
        </w:rPr>
        <w:t xml:space="preserve"> </w:t>
      </w:r>
      <w:proofErr w:type="spellStart"/>
      <w:r w:rsidRPr="00126058">
        <w:rPr>
          <w:color w:val="000000" w:themeColor="text1"/>
          <w:sz w:val="28"/>
          <w:szCs w:val="28"/>
        </w:rPr>
        <w:t>làm</w:t>
      </w:r>
      <w:proofErr w:type="spellEnd"/>
      <w:proofErr w:type="gram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tại</w:t>
      </w:r>
      <w:proofErr w:type="spellEnd"/>
      <w:r w:rsidRPr="00126058">
        <w:rPr>
          <w:color w:val="000000" w:themeColor="text1"/>
          <w:sz w:val="28"/>
          <w:szCs w:val="28"/>
        </w:rPr>
        <w:t xml:space="preserve"> </w:t>
      </w:r>
      <w:proofErr w:type="spellStart"/>
      <w:r w:rsidRPr="00126058">
        <w:rPr>
          <w:color w:val="000000" w:themeColor="text1"/>
          <w:sz w:val="28"/>
          <w:szCs w:val="28"/>
        </w:rPr>
        <w:t>Việt</w:t>
      </w:r>
      <w:proofErr w:type="spellEnd"/>
      <w:r w:rsidRPr="00126058">
        <w:rPr>
          <w:color w:val="000000" w:themeColor="text1"/>
          <w:sz w:val="28"/>
          <w:szCs w:val="28"/>
        </w:rPr>
        <w:t xml:space="preserve"> Nam </w:t>
      </w:r>
      <w:proofErr w:type="spellStart"/>
      <w:r w:rsidRPr="00126058">
        <w:rPr>
          <w:color w:val="000000" w:themeColor="text1"/>
          <w:sz w:val="28"/>
          <w:szCs w:val="28"/>
        </w:rPr>
        <w:t>theo</w:t>
      </w:r>
      <w:proofErr w:type="spellEnd"/>
      <w:r w:rsidRPr="00126058">
        <w:rPr>
          <w:color w:val="000000" w:themeColor="text1"/>
          <w:sz w:val="28"/>
          <w:szCs w:val="28"/>
        </w:rPr>
        <w:t xml:space="preserve"> </w:t>
      </w:r>
      <w:proofErr w:type="spellStart"/>
      <w:r w:rsidRPr="00126058">
        <w:rPr>
          <w:color w:val="000000" w:themeColor="text1"/>
          <w:sz w:val="28"/>
          <w:szCs w:val="28"/>
        </w:rPr>
        <w:t>hướng</w:t>
      </w:r>
      <w:proofErr w:type="spellEnd"/>
      <w:r w:rsidRPr="00126058">
        <w:rPr>
          <w:color w:val="000000" w:themeColor="text1"/>
          <w:sz w:val="28"/>
          <w:szCs w:val="28"/>
        </w:rPr>
        <w:t xml:space="preserve"> </w:t>
      </w:r>
      <w:proofErr w:type="spellStart"/>
      <w:r w:rsidRPr="00126058">
        <w:rPr>
          <w:color w:val="000000" w:themeColor="text1"/>
          <w:sz w:val="28"/>
          <w:szCs w:val="28"/>
        </w:rPr>
        <w:t>cho</w:t>
      </w:r>
      <w:proofErr w:type="spellEnd"/>
      <w:r w:rsidRPr="00126058">
        <w:rPr>
          <w:color w:val="000000" w:themeColor="text1"/>
          <w:sz w:val="28"/>
          <w:szCs w:val="28"/>
        </w:rPr>
        <w:t xml:space="preserve"> </w:t>
      </w:r>
      <w:proofErr w:type="spellStart"/>
      <w:r w:rsidRPr="00126058">
        <w:rPr>
          <w:color w:val="000000" w:themeColor="text1"/>
          <w:sz w:val="28"/>
          <w:szCs w:val="28"/>
        </w:rPr>
        <w:t>phép</w:t>
      </w:r>
      <w:proofErr w:type="spellEnd"/>
      <w:r w:rsidRPr="00126058">
        <w:rPr>
          <w:color w:val="000000" w:themeColor="text1"/>
          <w:sz w:val="28"/>
          <w:szCs w:val="28"/>
        </w:rPr>
        <w:t xml:space="preserve"> </w:t>
      </w:r>
      <w:proofErr w:type="spellStart"/>
      <w:r w:rsidRPr="00126058">
        <w:rPr>
          <w:color w:val="000000" w:themeColor="text1"/>
          <w:sz w:val="28"/>
          <w:szCs w:val="28"/>
        </w:rPr>
        <w:t>họ</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nhập</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hoạt</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tại</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đoàn</w:t>
      </w:r>
      <w:proofErr w:type="spellEnd"/>
      <w:r w:rsidRPr="00126058">
        <w:rPr>
          <w:color w:val="000000" w:themeColor="text1"/>
          <w:sz w:val="28"/>
          <w:szCs w:val="28"/>
        </w:rPr>
        <w:t xml:space="preserve"> </w:t>
      </w:r>
      <w:proofErr w:type="spellStart"/>
      <w:r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sở</w:t>
      </w:r>
      <w:proofErr w:type="spellEnd"/>
      <w:r w:rsidRPr="00126058">
        <w:rPr>
          <w:color w:val="000000" w:themeColor="text1"/>
          <w:sz w:val="28"/>
          <w:szCs w:val="28"/>
        </w:rPr>
        <w:t xml:space="preserve">, </w:t>
      </w:r>
      <w:proofErr w:type="spellStart"/>
      <w:r w:rsidRPr="00126058">
        <w:rPr>
          <w:color w:val="000000" w:themeColor="text1"/>
          <w:sz w:val="28"/>
          <w:szCs w:val="28"/>
        </w:rPr>
        <w:t>nhưng</w:t>
      </w:r>
      <w:proofErr w:type="spellEnd"/>
      <w:r w:rsidRPr="00126058">
        <w:rPr>
          <w:color w:val="000000" w:themeColor="text1"/>
          <w:sz w:val="28"/>
          <w:szCs w:val="28"/>
        </w:rPr>
        <w:t xml:space="preserve"> </w:t>
      </w:r>
      <w:proofErr w:type="spellStart"/>
      <w:r w:rsidRPr="00126058">
        <w:rPr>
          <w:color w:val="000000" w:themeColor="text1"/>
          <w:sz w:val="28"/>
          <w:szCs w:val="28"/>
        </w:rPr>
        <w:t>không</w:t>
      </w:r>
      <w:proofErr w:type="spellEnd"/>
      <w:r w:rsidRPr="00126058">
        <w:rPr>
          <w:color w:val="000000" w:themeColor="text1"/>
          <w:sz w:val="28"/>
          <w:szCs w:val="28"/>
        </w:rPr>
        <w:t xml:space="preserve"> </w:t>
      </w:r>
      <w:proofErr w:type="spellStart"/>
      <w:r w:rsidRPr="00126058">
        <w:rPr>
          <w:color w:val="000000" w:themeColor="text1"/>
          <w:sz w:val="28"/>
          <w:szCs w:val="28"/>
        </w:rPr>
        <w:t>được</w:t>
      </w:r>
      <w:proofErr w:type="spellEnd"/>
      <w:r w:rsidRPr="00126058">
        <w:rPr>
          <w:color w:val="000000" w:themeColor="text1"/>
          <w:sz w:val="28"/>
          <w:szCs w:val="28"/>
        </w:rPr>
        <w:t xml:space="preserve"> </w:t>
      </w:r>
      <w:proofErr w:type="spellStart"/>
      <w:r w:rsidRPr="00126058">
        <w:rPr>
          <w:color w:val="000000" w:themeColor="text1"/>
          <w:sz w:val="28"/>
          <w:szCs w:val="28"/>
        </w:rPr>
        <w:t>tham</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vào</w:t>
      </w:r>
      <w:proofErr w:type="spellEnd"/>
      <w:r w:rsidRPr="00126058">
        <w:rPr>
          <w:color w:val="000000" w:themeColor="text1"/>
          <w:sz w:val="28"/>
          <w:szCs w:val="28"/>
        </w:rPr>
        <w:t xml:space="preserve"> </w:t>
      </w:r>
      <w:proofErr w:type="spellStart"/>
      <w:r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lãnh</w:t>
      </w:r>
      <w:proofErr w:type="spellEnd"/>
      <w:r w:rsidRPr="00126058">
        <w:rPr>
          <w:color w:val="000000" w:themeColor="text1"/>
          <w:sz w:val="28"/>
          <w:szCs w:val="28"/>
        </w:rPr>
        <w:t xml:space="preserve"> </w:t>
      </w:r>
      <w:proofErr w:type="spellStart"/>
      <w:r w:rsidRPr="00126058">
        <w:rPr>
          <w:color w:val="000000" w:themeColor="text1"/>
          <w:sz w:val="28"/>
          <w:szCs w:val="28"/>
        </w:rPr>
        <w:t>đạo</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đoàn</w:t>
      </w:r>
      <w:proofErr w:type="spellEnd"/>
      <w:r w:rsidRPr="00126058">
        <w:rPr>
          <w:color w:val="000000" w:themeColor="text1"/>
          <w:sz w:val="28"/>
          <w:szCs w:val="28"/>
        </w:rPr>
        <w:t xml:space="preserve"> </w:t>
      </w:r>
      <w:proofErr w:type="spellStart"/>
      <w:r w:rsidRPr="00126058">
        <w:rPr>
          <w:color w:val="000000" w:themeColor="text1"/>
          <w:sz w:val="28"/>
          <w:szCs w:val="28"/>
        </w:rPr>
        <w:t>các</w:t>
      </w:r>
      <w:proofErr w:type="spellEnd"/>
      <w:r w:rsidRPr="00126058">
        <w:rPr>
          <w:color w:val="000000" w:themeColor="text1"/>
          <w:sz w:val="28"/>
          <w:szCs w:val="28"/>
        </w:rPr>
        <w:t xml:space="preserve"> </w:t>
      </w:r>
      <w:proofErr w:type="spellStart"/>
      <w:r w:rsidRPr="00126058">
        <w:rPr>
          <w:color w:val="000000" w:themeColor="text1"/>
          <w:sz w:val="28"/>
          <w:szCs w:val="28"/>
        </w:rPr>
        <w:t>cấp</w:t>
      </w:r>
      <w:proofErr w:type="spellEnd"/>
      <w:r w:rsidRPr="00126058">
        <w:rPr>
          <w:color w:val="000000" w:themeColor="text1"/>
          <w:sz w:val="28"/>
          <w:szCs w:val="28"/>
        </w:rPr>
        <w:t xml:space="preserve">. </w:t>
      </w:r>
      <w:proofErr w:type="spellStart"/>
      <w:r w:rsidRPr="00126058">
        <w:rPr>
          <w:color w:val="000000" w:themeColor="text1"/>
          <w:sz w:val="28"/>
          <w:szCs w:val="28"/>
        </w:rPr>
        <w:t>Đây</w:t>
      </w:r>
      <w:proofErr w:type="spellEnd"/>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rPr>
        <w:t xml:space="preserve"> </w:t>
      </w:r>
      <w:proofErr w:type="spellStart"/>
      <w:r w:rsidRPr="00126058">
        <w:rPr>
          <w:color w:val="000000" w:themeColor="text1"/>
          <w:sz w:val="28"/>
          <w:szCs w:val="28"/>
        </w:rPr>
        <w:t>vấn</w:t>
      </w:r>
      <w:proofErr w:type="spellEnd"/>
      <w:r w:rsidRPr="00126058">
        <w:rPr>
          <w:color w:val="000000" w:themeColor="text1"/>
          <w:sz w:val="28"/>
          <w:szCs w:val="28"/>
        </w:rPr>
        <w:t xml:space="preserve"> </w:t>
      </w:r>
      <w:proofErr w:type="spellStart"/>
      <w:r w:rsidRPr="00126058">
        <w:rPr>
          <w:color w:val="000000" w:themeColor="text1"/>
          <w:sz w:val="28"/>
          <w:szCs w:val="28"/>
        </w:rPr>
        <w:t>đề</w:t>
      </w:r>
      <w:proofErr w:type="spellEnd"/>
      <w:r w:rsidRPr="00126058">
        <w:rPr>
          <w:color w:val="000000" w:themeColor="text1"/>
          <w:sz w:val="28"/>
          <w:szCs w:val="28"/>
        </w:rPr>
        <w:t xml:space="preserve"> </w:t>
      </w:r>
      <w:proofErr w:type="spellStart"/>
      <w:r w:rsidRPr="00126058">
        <w:rPr>
          <w:color w:val="000000" w:themeColor="text1"/>
          <w:sz w:val="28"/>
          <w:szCs w:val="28"/>
        </w:rPr>
        <w:t>mới</w:t>
      </w:r>
      <w:proofErr w:type="spellEnd"/>
      <w:r w:rsidRPr="00126058">
        <w:rPr>
          <w:color w:val="000000" w:themeColor="text1"/>
          <w:sz w:val="28"/>
          <w:szCs w:val="28"/>
        </w:rPr>
        <w:t xml:space="preserve">, </w:t>
      </w:r>
      <w:proofErr w:type="spellStart"/>
      <w:r w:rsidRPr="00126058">
        <w:rPr>
          <w:color w:val="000000" w:themeColor="text1"/>
          <w:sz w:val="28"/>
          <w:szCs w:val="28"/>
        </w:rPr>
        <w:t>nhưng</w:t>
      </w:r>
      <w:proofErr w:type="spellEnd"/>
      <w:r w:rsidRPr="00126058">
        <w:rPr>
          <w:color w:val="000000" w:themeColor="text1"/>
          <w:sz w:val="28"/>
          <w:szCs w:val="28"/>
        </w:rPr>
        <w:t xml:space="preserve"> </w:t>
      </w:r>
      <w:proofErr w:type="spellStart"/>
      <w:r w:rsidRPr="00126058">
        <w:rPr>
          <w:color w:val="000000" w:themeColor="text1"/>
          <w:sz w:val="28"/>
          <w:szCs w:val="28"/>
        </w:rPr>
        <w:t>vẫn</w:t>
      </w:r>
      <w:proofErr w:type="spellEnd"/>
      <w:r w:rsidRPr="00126058">
        <w:rPr>
          <w:color w:val="000000" w:themeColor="text1"/>
          <w:sz w:val="28"/>
          <w:szCs w:val="28"/>
        </w:rPr>
        <w:t xml:space="preserve"> </w:t>
      </w:r>
      <w:proofErr w:type="spellStart"/>
      <w:r w:rsidRPr="00126058">
        <w:rPr>
          <w:color w:val="000000" w:themeColor="text1"/>
          <w:sz w:val="28"/>
          <w:szCs w:val="28"/>
        </w:rPr>
        <w:t>cần</w:t>
      </w:r>
      <w:proofErr w:type="spellEnd"/>
      <w:r w:rsidRPr="00126058">
        <w:rPr>
          <w:color w:val="000000" w:themeColor="text1"/>
          <w:sz w:val="28"/>
          <w:szCs w:val="28"/>
        </w:rPr>
        <w:t xml:space="preserve"> </w:t>
      </w:r>
      <w:proofErr w:type="spellStart"/>
      <w:r w:rsidRPr="00126058">
        <w:rPr>
          <w:color w:val="000000" w:themeColor="text1"/>
          <w:sz w:val="28"/>
          <w:szCs w:val="28"/>
        </w:rPr>
        <w:t>thiết</w:t>
      </w:r>
      <w:proofErr w:type="spellEnd"/>
      <w:r w:rsidRPr="00126058">
        <w:rPr>
          <w:color w:val="000000" w:themeColor="text1"/>
          <w:sz w:val="28"/>
          <w:szCs w:val="28"/>
        </w:rPr>
        <w:t xml:space="preserve"> </w:t>
      </w:r>
      <w:proofErr w:type="spellStart"/>
      <w:r w:rsidRPr="00126058">
        <w:rPr>
          <w:color w:val="000000" w:themeColor="text1"/>
          <w:sz w:val="28"/>
          <w:szCs w:val="28"/>
        </w:rPr>
        <w:t>mạnh</w:t>
      </w:r>
      <w:proofErr w:type="spellEnd"/>
      <w:r w:rsidRPr="00126058">
        <w:rPr>
          <w:color w:val="000000" w:themeColor="text1"/>
          <w:sz w:val="28"/>
          <w:szCs w:val="28"/>
        </w:rPr>
        <w:t xml:space="preserve"> </w:t>
      </w:r>
      <w:proofErr w:type="spellStart"/>
      <w:r w:rsidRPr="00126058">
        <w:rPr>
          <w:color w:val="000000" w:themeColor="text1"/>
          <w:sz w:val="28"/>
          <w:szCs w:val="28"/>
        </w:rPr>
        <w:t>dạn</w:t>
      </w:r>
      <w:proofErr w:type="spellEnd"/>
      <w:r w:rsidRPr="00126058">
        <w:rPr>
          <w:color w:val="000000" w:themeColor="text1"/>
          <w:sz w:val="28"/>
          <w:szCs w:val="28"/>
        </w:rPr>
        <w:t xml:space="preserve"> </w:t>
      </w:r>
      <w:proofErr w:type="spellStart"/>
      <w:r w:rsidRPr="00126058">
        <w:rPr>
          <w:color w:val="000000" w:themeColor="text1"/>
          <w:sz w:val="28"/>
          <w:szCs w:val="28"/>
        </w:rPr>
        <w:t>đưa</w:t>
      </w:r>
      <w:proofErr w:type="spellEnd"/>
      <w:r w:rsidRPr="00126058">
        <w:rPr>
          <w:color w:val="000000" w:themeColor="text1"/>
          <w:sz w:val="28"/>
          <w:szCs w:val="28"/>
        </w:rPr>
        <w:t xml:space="preserve"> </w:t>
      </w:r>
      <w:proofErr w:type="spellStart"/>
      <w:r w:rsidRPr="00126058">
        <w:rPr>
          <w:color w:val="000000" w:themeColor="text1"/>
          <w:sz w:val="28"/>
          <w:szCs w:val="28"/>
        </w:rPr>
        <w:t>vào</w:t>
      </w:r>
      <w:proofErr w:type="spellEnd"/>
      <w:r w:rsidRPr="00126058">
        <w:rPr>
          <w:color w:val="000000" w:themeColor="text1"/>
          <w:sz w:val="28"/>
          <w:szCs w:val="28"/>
        </w:rPr>
        <w:t xml:space="preserve"> </w:t>
      </w:r>
      <w:proofErr w:type="spellStart"/>
      <w:r w:rsidRPr="00126058">
        <w:rPr>
          <w:color w:val="000000" w:themeColor="text1"/>
          <w:sz w:val="28"/>
          <w:szCs w:val="28"/>
        </w:rPr>
        <w:t>văn</w:t>
      </w:r>
      <w:proofErr w:type="spellEnd"/>
      <w:r w:rsidRPr="00126058">
        <w:rPr>
          <w:color w:val="000000" w:themeColor="text1"/>
          <w:sz w:val="28"/>
          <w:szCs w:val="28"/>
        </w:rPr>
        <w:t xml:space="preserve"> </w:t>
      </w:r>
      <w:proofErr w:type="spellStart"/>
      <w:r w:rsidRPr="00126058">
        <w:rPr>
          <w:color w:val="000000" w:themeColor="text1"/>
          <w:sz w:val="28"/>
          <w:szCs w:val="28"/>
        </w:rPr>
        <w:t>bản</w:t>
      </w:r>
      <w:proofErr w:type="spellEnd"/>
      <w:r w:rsidRPr="00126058">
        <w:rPr>
          <w:color w:val="000000" w:themeColor="text1"/>
          <w:sz w:val="28"/>
          <w:szCs w:val="28"/>
        </w:rPr>
        <w:t xml:space="preserve"> </w:t>
      </w:r>
      <w:proofErr w:type="spellStart"/>
      <w:r w:rsidRPr="00126058">
        <w:rPr>
          <w:color w:val="000000" w:themeColor="text1"/>
          <w:sz w:val="28"/>
          <w:szCs w:val="28"/>
        </w:rPr>
        <w:t>pháp</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vì</w:t>
      </w:r>
      <w:proofErr w:type="spellEnd"/>
      <w:r w:rsidRPr="00126058">
        <w:rPr>
          <w:color w:val="000000" w:themeColor="text1"/>
          <w:sz w:val="28"/>
          <w:szCs w:val="28"/>
        </w:rPr>
        <w:t xml:space="preserve"> </w:t>
      </w:r>
      <w:proofErr w:type="spellStart"/>
      <w:r w:rsidRPr="00126058">
        <w:rPr>
          <w:color w:val="000000" w:themeColor="text1"/>
          <w:sz w:val="28"/>
          <w:szCs w:val="28"/>
        </w:rPr>
        <w:t>đó</w:t>
      </w:r>
      <w:proofErr w:type="spellEnd"/>
      <w:r w:rsidRPr="00126058">
        <w:rPr>
          <w:color w:val="000000" w:themeColor="text1"/>
          <w:sz w:val="28"/>
          <w:szCs w:val="28"/>
        </w:rPr>
        <w:t xml:space="preserve"> </w:t>
      </w:r>
      <w:proofErr w:type="spellStart"/>
      <w:r w:rsidRPr="00126058">
        <w:rPr>
          <w:color w:val="000000" w:themeColor="text1"/>
          <w:sz w:val="28"/>
          <w:szCs w:val="28"/>
        </w:rPr>
        <w:t>là</w:t>
      </w:r>
      <w:proofErr w:type="spellEnd"/>
      <w:r w:rsidRPr="00126058">
        <w:rPr>
          <w:color w:val="000000" w:themeColor="text1"/>
          <w:sz w:val="28"/>
          <w:szCs w:val="28"/>
        </w:rPr>
        <w:t xml:space="preserve"> xu </w:t>
      </w:r>
      <w:proofErr w:type="spellStart"/>
      <w:r w:rsidRPr="00126058">
        <w:rPr>
          <w:color w:val="000000" w:themeColor="text1"/>
          <w:sz w:val="28"/>
          <w:szCs w:val="28"/>
        </w:rPr>
        <w:t>thế</w:t>
      </w:r>
      <w:proofErr w:type="spellEnd"/>
      <w:r w:rsidRPr="00126058">
        <w:rPr>
          <w:color w:val="000000" w:themeColor="text1"/>
          <w:sz w:val="28"/>
          <w:szCs w:val="28"/>
        </w:rPr>
        <w:t xml:space="preserve"> </w:t>
      </w:r>
      <w:proofErr w:type="spellStart"/>
      <w:r w:rsidRPr="00126058">
        <w:rPr>
          <w:color w:val="000000" w:themeColor="text1"/>
          <w:sz w:val="28"/>
          <w:szCs w:val="28"/>
        </w:rPr>
        <w:t>chung</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xã</w:t>
      </w:r>
      <w:proofErr w:type="spellEnd"/>
      <w:r w:rsidRPr="00126058">
        <w:rPr>
          <w:color w:val="000000" w:themeColor="text1"/>
          <w:sz w:val="28"/>
          <w:szCs w:val="28"/>
        </w:rPr>
        <w:t xml:space="preserve"> </w:t>
      </w:r>
      <w:proofErr w:type="spellStart"/>
      <w:r w:rsidRPr="00126058">
        <w:rPr>
          <w:color w:val="000000" w:themeColor="text1"/>
          <w:sz w:val="28"/>
          <w:szCs w:val="28"/>
        </w:rPr>
        <w:t>hội</w:t>
      </w:r>
      <w:proofErr w:type="spellEnd"/>
      <w:r w:rsidRPr="00126058">
        <w:rPr>
          <w:color w:val="000000" w:themeColor="text1"/>
          <w:sz w:val="28"/>
          <w:szCs w:val="28"/>
        </w:rPr>
        <w:t xml:space="preserve">, </w:t>
      </w:r>
      <w:proofErr w:type="spellStart"/>
      <w:r w:rsidRPr="00126058">
        <w:rPr>
          <w:color w:val="000000" w:themeColor="text1"/>
          <w:sz w:val="28"/>
          <w:szCs w:val="28"/>
        </w:rPr>
        <w:t>phù</w:t>
      </w:r>
      <w:proofErr w:type="spellEnd"/>
      <w:r w:rsidRPr="00126058">
        <w:rPr>
          <w:color w:val="000000" w:themeColor="text1"/>
          <w:sz w:val="28"/>
          <w:szCs w:val="28"/>
        </w:rPr>
        <w:t xml:space="preserve"> </w:t>
      </w:r>
      <w:proofErr w:type="spellStart"/>
      <w:r w:rsidRPr="00126058">
        <w:rPr>
          <w:color w:val="000000" w:themeColor="text1"/>
          <w:sz w:val="28"/>
          <w:szCs w:val="28"/>
        </w:rPr>
        <w:t>hợp</w:t>
      </w:r>
      <w:proofErr w:type="spellEnd"/>
      <w:r w:rsidRPr="00126058">
        <w:rPr>
          <w:color w:val="000000" w:themeColor="text1"/>
          <w:sz w:val="28"/>
          <w:szCs w:val="28"/>
        </w:rPr>
        <w:t xml:space="preserve"> </w:t>
      </w:r>
      <w:proofErr w:type="spellStart"/>
      <w:r w:rsidRPr="00126058">
        <w:rPr>
          <w:color w:val="000000" w:themeColor="text1"/>
          <w:sz w:val="28"/>
          <w:szCs w:val="28"/>
        </w:rPr>
        <w:t>với</w:t>
      </w:r>
      <w:proofErr w:type="spellEnd"/>
      <w:r w:rsidRPr="00126058">
        <w:rPr>
          <w:color w:val="000000" w:themeColor="text1"/>
          <w:sz w:val="28"/>
          <w:szCs w:val="28"/>
        </w:rPr>
        <w:t xml:space="preserve"> </w:t>
      </w:r>
      <w:proofErr w:type="spellStart"/>
      <w:r w:rsidRPr="00126058">
        <w:rPr>
          <w:color w:val="000000" w:themeColor="text1"/>
          <w:sz w:val="28"/>
          <w:szCs w:val="28"/>
        </w:rPr>
        <w:t>yêu</w:t>
      </w:r>
      <w:proofErr w:type="spellEnd"/>
      <w:r w:rsidRPr="00126058">
        <w:rPr>
          <w:color w:val="000000" w:themeColor="text1"/>
          <w:sz w:val="28"/>
          <w:szCs w:val="28"/>
        </w:rPr>
        <w:t xml:space="preserve"> </w:t>
      </w:r>
      <w:proofErr w:type="spellStart"/>
      <w:r w:rsidRPr="00126058">
        <w:rPr>
          <w:color w:val="000000" w:themeColor="text1"/>
          <w:sz w:val="28"/>
          <w:szCs w:val="28"/>
        </w:rPr>
        <w:t>cầu</w:t>
      </w:r>
      <w:proofErr w:type="spellEnd"/>
      <w:r w:rsidRPr="00126058">
        <w:rPr>
          <w:color w:val="000000" w:themeColor="text1"/>
          <w:sz w:val="28"/>
          <w:szCs w:val="28"/>
        </w:rPr>
        <w:t xml:space="preserve"> </w:t>
      </w:r>
      <w:proofErr w:type="spellStart"/>
      <w:r w:rsidRPr="00126058">
        <w:rPr>
          <w:color w:val="000000" w:themeColor="text1"/>
          <w:sz w:val="28"/>
          <w:szCs w:val="28"/>
        </w:rPr>
        <w:t>hội</w:t>
      </w:r>
      <w:proofErr w:type="spellEnd"/>
      <w:r w:rsidRPr="00126058">
        <w:rPr>
          <w:color w:val="000000" w:themeColor="text1"/>
          <w:sz w:val="28"/>
          <w:szCs w:val="28"/>
        </w:rPr>
        <w:t xml:space="preserve"> </w:t>
      </w:r>
      <w:proofErr w:type="spellStart"/>
      <w:r w:rsidRPr="00126058">
        <w:rPr>
          <w:color w:val="000000" w:themeColor="text1"/>
          <w:sz w:val="28"/>
          <w:szCs w:val="28"/>
        </w:rPr>
        <w:t>nhập</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rPr>
        <w:t>.</w:t>
      </w:r>
    </w:p>
    <w:p w:rsidR="00C91CB4" w:rsidRPr="00126058" w:rsidRDefault="00C91CB4" w:rsidP="00BA7E2A">
      <w:pPr>
        <w:tabs>
          <w:tab w:val="left" w:pos="851"/>
        </w:tabs>
        <w:adjustRightInd w:val="0"/>
        <w:snapToGrid w:val="0"/>
        <w:spacing w:line="360" w:lineRule="auto"/>
        <w:jc w:val="both"/>
        <w:outlineLvl w:val="0"/>
        <w:rPr>
          <w:b/>
          <w:bCs/>
          <w:i/>
          <w:iCs/>
          <w:color w:val="000000" w:themeColor="text1"/>
          <w:sz w:val="28"/>
          <w:szCs w:val="28"/>
          <w:lang w:val="vi-VN"/>
        </w:rPr>
      </w:pPr>
      <w:r w:rsidRPr="00126058">
        <w:rPr>
          <w:b/>
          <w:bCs/>
          <w:i/>
          <w:iCs/>
          <w:color w:val="000000" w:themeColor="text1"/>
          <w:sz w:val="28"/>
          <w:szCs w:val="28"/>
        </w:rPr>
        <w:tab/>
      </w:r>
      <w:bookmarkStart w:id="376" w:name="_Toc202450427"/>
      <w:r w:rsidR="00E43010" w:rsidRPr="00126058">
        <w:rPr>
          <w:b/>
          <w:bCs/>
          <w:i/>
          <w:iCs/>
          <w:color w:val="000000" w:themeColor="text1"/>
          <w:sz w:val="28"/>
          <w:szCs w:val="28"/>
        </w:rPr>
        <w:t>3.2.</w:t>
      </w:r>
      <w:r w:rsidR="003476D0" w:rsidRPr="00126058">
        <w:rPr>
          <w:b/>
          <w:bCs/>
          <w:i/>
          <w:iCs/>
          <w:color w:val="000000" w:themeColor="text1"/>
          <w:sz w:val="28"/>
          <w:szCs w:val="28"/>
          <w:lang w:val="vi-VN"/>
        </w:rPr>
        <w:t>2</w:t>
      </w:r>
      <w:r w:rsidR="00E43010" w:rsidRPr="00126058">
        <w:rPr>
          <w:b/>
          <w:bCs/>
          <w:i/>
          <w:iCs/>
          <w:color w:val="000000" w:themeColor="text1"/>
          <w:sz w:val="28"/>
          <w:szCs w:val="28"/>
        </w:rPr>
        <w:t xml:space="preserve">. </w:t>
      </w:r>
      <w:proofErr w:type="spellStart"/>
      <w:r w:rsidR="003476D0" w:rsidRPr="00126058">
        <w:rPr>
          <w:b/>
          <w:bCs/>
          <w:i/>
          <w:iCs/>
          <w:color w:val="000000" w:themeColor="text1"/>
          <w:sz w:val="28"/>
          <w:szCs w:val="28"/>
        </w:rPr>
        <w:t>Nhóm</w:t>
      </w:r>
      <w:proofErr w:type="spellEnd"/>
      <w:r w:rsidR="003476D0" w:rsidRPr="00126058">
        <w:rPr>
          <w:b/>
          <w:bCs/>
          <w:i/>
          <w:iCs/>
          <w:color w:val="000000" w:themeColor="text1"/>
          <w:sz w:val="28"/>
          <w:szCs w:val="28"/>
          <w:lang w:val="vi-VN"/>
        </w:rPr>
        <w:t xml:space="preserve"> giải pháp</w:t>
      </w:r>
      <w:r w:rsidR="005615DE" w:rsidRPr="00126058">
        <w:rPr>
          <w:b/>
          <w:bCs/>
          <w:i/>
          <w:iCs/>
          <w:color w:val="000000" w:themeColor="text1"/>
          <w:sz w:val="28"/>
          <w:szCs w:val="28"/>
          <w:lang w:val="vi-VN"/>
        </w:rPr>
        <w:t xml:space="preserve"> nâng cao hiệu quả</w:t>
      </w:r>
      <w:r w:rsidR="00493B64" w:rsidRPr="00126058">
        <w:rPr>
          <w:b/>
          <w:bCs/>
          <w:i/>
          <w:iCs/>
          <w:color w:val="000000" w:themeColor="text1"/>
          <w:sz w:val="28"/>
          <w:szCs w:val="28"/>
          <w:lang w:val="vi-VN"/>
        </w:rPr>
        <w:t xml:space="preserve"> tổ chức thực hiện pháp luật về bảo đảm quyền của người lao động </w:t>
      </w:r>
      <w:bookmarkStart w:id="377" w:name="_Toc187682286"/>
      <w:bookmarkStart w:id="378" w:name="_Toc190157388"/>
      <w:bookmarkStart w:id="379" w:name="_Toc190159517"/>
      <w:r w:rsidRPr="00126058">
        <w:rPr>
          <w:b/>
          <w:bCs/>
          <w:i/>
          <w:iCs/>
          <w:color w:val="000000" w:themeColor="text1"/>
          <w:sz w:val="28"/>
          <w:szCs w:val="28"/>
          <w:lang w:val="vi-VN"/>
        </w:rPr>
        <w:t>Việt Nam đi làm việc ở nước ngoài</w:t>
      </w:r>
      <w:bookmarkEnd w:id="376"/>
    </w:p>
    <w:p w:rsidR="00493B64" w:rsidRPr="00126058" w:rsidRDefault="00C91CB4" w:rsidP="00C91CB4">
      <w:pPr>
        <w:tabs>
          <w:tab w:val="left" w:pos="851"/>
        </w:tabs>
        <w:adjustRightInd w:val="0"/>
        <w:snapToGrid w:val="0"/>
        <w:spacing w:line="360" w:lineRule="auto"/>
        <w:jc w:val="both"/>
        <w:rPr>
          <w:b/>
          <w:bCs/>
          <w:i/>
          <w:iCs/>
          <w:color w:val="000000" w:themeColor="text1"/>
          <w:sz w:val="28"/>
          <w:szCs w:val="28"/>
          <w:lang w:val="vi-VN"/>
        </w:rPr>
      </w:pPr>
      <w:r w:rsidRPr="00126058">
        <w:rPr>
          <w:b/>
          <w:bCs/>
          <w:i/>
          <w:iCs/>
          <w:color w:val="000000" w:themeColor="text1"/>
          <w:sz w:val="28"/>
          <w:szCs w:val="28"/>
          <w:lang w:val="vi-VN"/>
        </w:rPr>
        <w:tab/>
      </w:r>
      <w:r w:rsidR="00493B64" w:rsidRPr="00126058">
        <w:rPr>
          <w:bCs/>
          <w:iCs/>
          <w:color w:val="000000" w:themeColor="text1"/>
          <w:sz w:val="28"/>
          <w:szCs w:val="28"/>
          <w:lang w:val="vi-VN"/>
        </w:rPr>
        <w:t xml:space="preserve">Cũng như đã phân tích ở Chương </w:t>
      </w:r>
      <w:r w:rsidRPr="00126058">
        <w:rPr>
          <w:bCs/>
          <w:iCs/>
          <w:color w:val="000000" w:themeColor="text1"/>
          <w:sz w:val="28"/>
          <w:szCs w:val="28"/>
          <w:lang w:val="vi-VN"/>
        </w:rPr>
        <w:t>2</w:t>
      </w:r>
      <w:r w:rsidR="00493B64" w:rsidRPr="00126058">
        <w:rPr>
          <w:bCs/>
          <w:iCs/>
          <w:color w:val="000000" w:themeColor="text1"/>
          <w:sz w:val="28"/>
          <w:szCs w:val="28"/>
          <w:lang w:val="vi-VN"/>
        </w:rPr>
        <w:t xml:space="preserve">, bên cạnh những lỗ hổng trong </w:t>
      </w:r>
      <w:r w:rsidR="009E5729" w:rsidRPr="00126058">
        <w:rPr>
          <w:bCs/>
          <w:iCs/>
          <w:color w:val="000000" w:themeColor="text1"/>
          <w:sz w:val="28"/>
          <w:szCs w:val="28"/>
          <w:lang w:val="vi-VN"/>
        </w:rPr>
        <w:t>hệ thống pháp luật</w:t>
      </w:r>
      <w:r w:rsidR="00493B64" w:rsidRPr="00126058">
        <w:rPr>
          <w:bCs/>
          <w:iCs/>
          <w:color w:val="000000" w:themeColor="text1"/>
          <w:sz w:val="28"/>
          <w:szCs w:val="28"/>
          <w:lang w:val="vi-VN"/>
        </w:rPr>
        <w:t>, việc thực hiện pháp luật về quyền của</w:t>
      </w:r>
      <w:r w:rsidR="00C53C7C" w:rsidRPr="00126058">
        <w:rPr>
          <w:bCs/>
          <w:iCs/>
          <w:color w:val="000000" w:themeColor="text1"/>
          <w:sz w:val="28"/>
          <w:szCs w:val="28"/>
          <w:lang w:val="vi-VN"/>
        </w:rPr>
        <w:t xml:space="preserve"> người LĐDT</w:t>
      </w:r>
      <w:r w:rsidR="00493B64" w:rsidRPr="00126058">
        <w:rPr>
          <w:bCs/>
          <w:iCs/>
          <w:color w:val="000000" w:themeColor="text1"/>
          <w:sz w:val="28"/>
          <w:szCs w:val="28"/>
          <w:lang w:val="vi-VN"/>
        </w:rPr>
        <w:t xml:space="preserve"> của Việt Nam vẫn còn một số điểm yếu. Để khắc phục những điểm yếu đó, cần:</w:t>
      </w:r>
      <w:bookmarkEnd w:id="377"/>
      <w:bookmarkEnd w:id="378"/>
      <w:bookmarkEnd w:id="379"/>
    </w:p>
    <w:p w:rsidR="00493B64" w:rsidRPr="00126058" w:rsidRDefault="00493B64" w:rsidP="00C91CB4">
      <w:pPr>
        <w:adjustRightInd w:val="0"/>
        <w:snapToGrid w:val="0"/>
        <w:spacing w:line="360" w:lineRule="auto"/>
        <w:ind w:firstLine="720"/>
        <w:jc w:val="both"/>
        <w:rPr>
          <w:color w:val="000000" w:themeColor="text1"/>
          <w:sz w:val="28"/>
          <w:szCs w:val="28"/>
          <w:lang w:val="vi-VN"/>
        </w:rPr>
      </w:pPr>
      <w:r w:rsidRPr="00126058">
        <w:rPr>
          <w:i/>
          <w:color w:val="000000" w:themeColor="text1"/>
          <w:sz w:val="28"/>
          <w:szCs w:val="28"/>
          <w:lang w:val="vi-VN"/>
        </w:rPr>
        <w:lastRenderedPageBreak/>
        <w:t xml:space="preserve">Thứ nhất, </w:t>
      </w:r>
      <w:r w:rsidRPr="00126058">
        <w:rPr>
          <w:color w:val="000000" w:themeColor="text1"/>
          <w:sz w:val="28"/>
          <w:szCs w:val="28"/>
          <w:lang w:val="vi-VN"/>
        </w:rPr>
        <w:t>rà soát để hoàn thiện cơ chế phối hợp giữa các cơ quan nhà nước hữu quan, bao gồm các cơ quan nhà nước có trách nhiệm ở trong nước và cơ quan đại diện Việt Nam ở nước ngoài, và giữa các cơ quan nhà nước với các doanh nghiệp, trong việc bảo đảm các quyền và lợi ích hợp pháp của NLĐVN đi làm việc ở nước ngoài, đặc biệt là trong những bối cảnh khẩn cấp.</w:t>
      </w:r>
      <w:r w:rsidR="00C91CB4" w:rsidRPr="00126058">
        <w:rPr>
          <w:color w:val="000000" w:themeColor="text1"/>
          <w:sz w:val="28"/>
          <w:szCs w:val="28"/>
          <w:lang w:val="vi-VN"/>
        </w:rPr>
        <w:t xml:space="preserve"> </w:t>
      </w:r>
      <w:r w:rsidRPr="00126058">
        <w:rPr>
          <w:color w:val="000000" w:themeColor="text1"/>
          <w:sz w:val="28"/>
          <w:szCs w:val="28"/>
          <w:lang w:val="vi-VN"/>
        </w:rPr>
        <w:t>Trong vấn đề này, nên tham khảo kinh nghiệm của Philippines trong việc thiết lập thể chế về bảo vệ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bao gồm nòng cốt là 3 bộ của Chính phủ với chức năng, nhiệm vụ rành mạch, đó là: Bộ Ngoạ</w:t>
      </w:r>
      <w:r w:rsidR="001E0ABF" w:rsidRPr="00126058">
        <w:rPr>
          <w:color w:val="000000" w:themeColor="text1"/>
          <w:sz w:val="28"/>
          <w:szCs w:val="28"/>
          <w:lang w:val="vi-VN"/>
        </w:rPr>
        <w:t>i giao</w:t>
      </w:r>
      <w:r w:rsidRPr="00126058">
        <w:rPr>
          <w:color w:val="000000" w:themeColor="text1"/>
          <w:sz w:val="28"/>
          <w:szCs w:val="28"/>
          <w:lang w:val="vi-VN"/>
        </w:rPr>
        <w:t xml:space="preserve">, Bộ Lao động và </w:t>
      </w:r>
      <w:r w:rsidR="00CA2C9B" w:rsidRPr="00126058">
        <w:rPr>
          <w:color w:val="000000" w:themeColor="text1"/>
          <w:sz w:val="28"/>
          <w:szCs w:val="28"/>
          <w:lang w:val="vi-VN"/>
        </w:rPr>
        <w:t>V</w:t>
      </w:r>
      <w:r w:rsidRPr="00126058">
        <w:rPr>
          <w:color w:val="000000" w:themeColor="text1"/>
          <w:sz w:val="28"/>
          <w:szCs w:val="28"/>
          <w:lang w:val="vi-VN"/>
        </w:rPr>
        <w:t>iệ</w:t>
      </w:r>
      <w:r w:rsidR="001E0ABF" w:rsidRPr="00126058">
        <w:rPr>
          <w:color w:val="000000" w:themeColor="text1"/>
          <w:sz w:val="28"/>
          <w:szCs w:val="28"/>
          <w:lang w:val="vi-VN"/>
        </w:rPr>
        <w:t>c làm</w:t>
      </w:r>
      <w:r w:rsidRPr="00126058">
        <w:rPr>
          <w:color w:val="000000" w:themeColor="text1"/>
          <w:sz w:val="28"/>
          <w:szCs w:val="28"/>
          <w:lang w:val="vi-VN"/>
        </w:rPr>
        <w:t>, và cả Bộ</w:t>
      </w:r>
      <w:r w:rsidR="001E0ABF" w:rsidRPr="00126058">
        <w:rPr>
          <w:color w:val="000000" w:themeColor="text1"/>
          <w:sz w:val="28"/>
          <w:szCs w:val="28"/>
          <w:lang w:val="vi-VN"/>
        </w:rPr>
        <w:t xml:space="preserve"> Tư pháp</w:t>
      </w:r>
      <w:r w:rsidRPr="00126058">
        <w:rPr>
          <w:color w:val="000000" w:themeColor="text1"/>
          <w:sz w:val="28"/>
          <w:szCs w:val="28"/>
          <w:lang w:val="vi-VN"/>
        </w:rPr>
        <w:t xml:space="preserve">, trong đó </w:t>
      </w:r>
      <w:r w:rsidR="00C36B8C" w:rsidRPr="00126058">
        <w:rPr>
          <w:color w:val="000000" w:themeColor="text1"/>
          <w:sz w:val="28"/>
          <w:szCs w:val="28"/>
          <w:lang w:val="vi-VN"/>
        </w:rPr>
        <w:t>Bộ Ngoại giao</w:t>
      </w:r>
      <w:r w:rsidRPr="00126058">
        <w:rPr>
          <w:color w:val="000000" w:themeColor="text1"/>
          <w:sz w:val="28"/>
          <w:szCs w:val="28"/>
          <w:lang w:val="vi-VN"/>
        </w:rPr>
        <w:t xml:space="preserve"> giữ vai trò chính trong các vấn đề quốc tế, có nhiệm vụ hỗ trợ người</w:t>
      </w:r>
      <w:r w:rsidR="00CA2C9B" w:rsidRPr="00126058">
        <w:rPr>
          <w:color w:val="000000" w:themeColor="text1"/>
          <w:sz w:val="28"/>
          <w:szCs w:val="28"/>
          <w:lang w:val="vi-VN"/>
        </w:rPr>
        <w:t xml:space="preserve"> LĐDT</w:t>
      </w:r>
      <w:r w:rsidRPr="00126058">
        <w:rPr>
          <w:color w:val="000000" w:themeColor="text1"/>
          <w:sz w:val="28"/>
          <w:szCs w:val="28"/>
          <w:lang w:val="vi-VN"/>
        </w:rPr>
        <w:t xml:space="preserve"> Philippines ở quốc gia nơi có việc làm về pháp luật và lãnh sự thông qua hệ thống cơ quan đại diện ở nước ngoài; </w:t>
      </w:r>
      <w:r w:rsidR="00C36B8C" w:rsidRPr="00126058">
        <w:rPr>
          <w:color w:val="000000" w:themeColor="text1"/>
          <w:sz w:val="28"/>
          <w:szCs w:val="28"/>
          <w:lang w:val="vi-VN"/>
        </w:rPr>
        <w:t xml:space="preserve">Bộ Lao động và </w:t>
      </w:r>
      <w:r w:rsidR="00CA2C9B" w:rsidRPr="00126058">
        <w:rPr>
          <w:color w:val="000000" w:themeColor="text1"/>
          <w:sz w:val="28"/>
          <w:szCs w:val="28"/>
          <w:lang w:val="vi-VN"/>
        </w:rPr>
        <w:t>V</w:t>
      </w:r>
      <w:r w:rsidR="00C36B8C" w:rsidRPr="00126058">
        <w:rPr>
          <w:color w:val="000000" w:themeColor="text1"/>
          <w:sz w:val="28"/>
          <w:szCs w:val="28"/>
          <w:lang w:val="vi-VN"/>
        </w:rPr>
        <w:t>iệc làm</w:t>
      </w:r>
      <w:r w:rsidRPr="00126058">
        <w:rPr>
          <w:color w:val="000000" w:themeColor="text1"/>
          <w:sz w:val="28"/>
          <w:szCs w:val="28"/>
          <w:lang w:val="vi-VN"/>
        </w:rPr>
        <w:t xml:space="preserve"> giữ vai trò chính trong việc giám sát và tổ chức thực hiện các quy tắc và bảo vệ</w:t>
      </w:r>
      <w:r w:rsidR="00C53C7C" w:rsidRPr="00126058">
        <w:rPr>
          <w:color w:val="000000" w:themeColor="text1"/>
          <w:sz w:val="28"/>
          <w:szCs w:val="28"/>
          <w:lang w:val="vi-VN"/>
        </w:rPr>
        <w:t xml:space="preserve"> người LĐDT</w:t>
      </w:r>
      <w:r w:rsidR="00CA2C9B" w:rsidRPr="00126058">
        <w:rPr>
          <w:color w:val="000000" w:themeColor="text1"/>
          <w:sz w:val="28"/>
          <w:szCs w:val="28"/>
          <w:lang w:val="vi-VN"/>
        </w:rPr>
        <w:t xml:space="preserve"> Philippines</w:t>
      </w:r>
      <w:r w:rsidRPr="00126058">
        <w:rPr>
          <w:color w:val="000000" w:themeColor="text1"/>
          <w:sz w:val="28"/>
          <w:szCs w:val="28"/>
          <w:lang w:val="vi-VN"/>
        </w:rPr>
        <w:t xml:space="preserve">, đặc biệt trong quá trình tuyển dụng, đào tạo và sau khi hồi hương; </w:t>
      </w:r>
      <w:r w:rsidR="00C36B8C" w:rsidRPr="00126058">
        <w:rPr>
          <w:color w:val="000000" w:themeColor="text1"/>
          <w:sz w:val="28"/>
          <w:szCs w:val="28"/>
          <w:lang w:val="vi-VN"/>
        </w:rPr>
        <w:t>Bộ Tư pháp</w:t>
      </w:r>
      <w:r w:rsidRPr="00126058">
        <w:rPr>
          <w:color w:val="000000" w:themeColor="text1"/>
          <w:sz w:val="28"/>
          <w:szCs w:val="28"/>
          <w:lang w:val="vi-VN"/>
        </w:rPr>
        <w:t xml:space="preserve"> chịu trách nhiệm chính trong việc tư vấn, hỗ trợ về mặt pháp lý, cũng như phòng ngừa, bảo vệ</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w:t>
      </w:r>
      <w:r w:rsidR="00CA2C9B" w:rsidRPr="00126058">
        <w:rPr>
          <w:color w:val="000000" w:themeColor="text1"/>
          <w:sz w:val="28"/>
          <w:szCs w:val="28"/>
          <w:lang w:val="vi-VN"/>
        </w:rPr>
        <w:t xml:space="preserve">Philippines </w:t>
      </w:r>
      <w:r w:rsidRPr="00126058">
        <w:rPr>
          <w:color w:val="000000" w:themeColor="text1"/>
          <w:sz w:val="28"/>
          <w:szCs w:val="28"/>
          <w:lang w:val="vi-VN"/>
        </w:rPr>
        <w:t>trước những nguy cơ bị buôn bán, bóc lột và phục hồi cho những nạn nhân.</w:t>
      </w:r>
    </w:p>
    <w:p w:rsidR="00493B64" w:rsidRPr="00126058" w:rsidRDefault="00493B64" w:rsidP="00543693">
      <w:pPr>
        <w:adjustRightInd w:val="0"/>
        <w:snapToGrid w:val="0"/>
        <w:spacing w:line="360" w:lineRule="auto"/>
        <w:ind w:firstLine="720"/>
        <w:jc w:val="both"/>
        <w:rPr>
          <w:color w:val="000000" w:themeColor="text1"/>
          <w:sz w:val="28"/>
          <w:szCs w:val="28"/>
          <w:lang w:val="vi-VN"/>
        </w:rPr>
      </w:pPr>
      <w:r w:rsidRPr="00126058">
        <w:rPr>
          <w:i/>
          <w:color w:val="000000" w:themeColor="text1"/>
          <w:sz w:val="28"/>
          <w:szCs w:val="28"/>
          <w:lang w:val="vi-VN"/>
        </w:rPr>
        <w:t xml:space="preserve">Thứ hai, </w:t>
      </w:r>
      <w:r w:rsidRPr="00126058">
        <w:rPr>
          <w:iCs/>
          <w:color w:val="000000" w:themeColor="text1"/>
          <w:sz w:val="28"/>
          <w:szCs w:val="28"/>
          <w:lang w:val="vi-VN"/>
        </w:rPr>
        <w:t>nghiên cứu</w:t>
      </w:r>
      <w:r w:rsidRPr="00126058">
        <w:rPr>
          <w:color w:val="000000" w:themeColor="text1"/>
          <w:sz w:val="28"/>
          <w:szCs w:val="28"/>
          <w:lang w:val="vi-VN"/>
        </w:rPr>
        <w:t xml:space="preserve"> hoàn thiện cơ cấu tổ chức và mở rộng hệ thống Ban Quản lý lao động ở các quốc gia và vùng lãnh thổ có nhiều NLĐVN đang làm việc, bổ sung nguồn nhân lực cho các cơ quan này để đáp ứng được nhu cầu bảo vệ quyền của NLĐVN đi làm việc ở nước ngoài theo hợp đồng. Đối với các nước chưa thành lập Ban Quản lý lao động thì cần tăng cường nguồn nhân lực và vật lực cho cơ quan đại diện Việt Nam ở nước sở tại để thay mặt Nhà nước quản lý và hỗ trợ giải quyết các vấn đề liên quan tới NLĐVN đang làm việc tại nước đó.</w:t>
      </w:r>
    </w:p>
    <w:p w:rsidR="00493B64" w:rsidRPr="00126058" w:rsidRDefault="00493B64" w:rsidP="00543693">
      <w:pPr>
        <w:adjustRightInd w:val="0"/>
        <w:snapToGrid w:val="0"/>
        <w:spacing w:line="360" w:lineRule="auto"/>
        <w:ind w:firstLine="720"/>
        <w:jc w:val="both"/>
        <w:rPr>
          <w:color w:val="000000" w:themeColor="text1"/>
          <w:sz w:val="28"/>
          <w:szCs w:val="28"/>
          <w:lang w:val="vi-VN"/>
        </w:rPr>
      </w:pPr>
      <w:r w:rsidRPr="00126058">
        <w:rPr>
          <w:i/>
          <w:color w:val="000000" w:themeColor="text1"/>
          <w:sz w:val="28"/>
          <w:szCs w:val="28"/>
          <w:lang w:val="vi-VN"/>
        </w:rPr>
        <w:t>Thứ ba,</w:t>
      </w:r>
      <w:r w:rsidRPr="00126058">
        <w:rPr>
          <w:color w:val="000000" w:themeColor="text1"/>
          <w:sz w:val="28"/>
          <w:szCs w:val="28"/>
          <w:lang w:val="vi-VN"/>
        </w:rPr>
        <w:t xml:space="preserve"> Nhà nước nên đàm phán ký kết thêm các hiệp định lãnh sự và hiệp định tương trợ tư pháp với các quốc gia khác, đồng thời mở rộng mạng lưới cơ quan đại diện Việt Nam sang những nước có nhiều NLĐVN đang làm việc, sinh sống và học tập để tạo điều kiện bảo vệ công dân thuận lợi và hiệu quả hơn.</w:t>
      </w:r>
    </w:p>
    <w:p w:rsidR="00493B64" w:rsidRPr="00126058" w:rsidRDefault="00493B64" w:rsidP="00543693">
      <w:pPr>
        <w:adjustRightInd w:val="0"/>
        <w:snapToGrid w:val="0"/>
        <w:spacing w:line="360" w:lineRule="auto"/>
        <w:ind w:firstLine="720"/>
        <w:jc w:val="both"/>
        <w:rPr>
          <w:color w:val="000000" w:themeColor="text1"/>
          <w:sz w:val="28"/>
          <w:szCs w:val="28"/>
          <w:lang w:val="vi-VN"/>
        </w:rPr>
      </w:pPr>
      <w:r w:rsidRPr="00126058">
        <w:rPr>
          <w:i/>
          <w:color w:val="000000" w:themeColor="text1"/>
          <w:sz w:val="28"/>
          <w:szCs w:val="28"/>
          <w:lang w:val="vi-VN"/>
        </w:rPr>
        <w:t>Thứ bốn,</w:t>
      </w:r>
      <w:r w:rsidRPr="00126058">
        <w:rPr>
          <w:color w:val="000000" w:themeColor="text1"/>
          <w:sz w:val="28"/>
          <w:szCs w:val="28"/>
          <w:lang w:val="vi-VN"/>
        </w:rPr>
        <w:t xml:space="preserve"> nên nghiên cứu hoàn thiện cơ chế thực hiện các Điều 51(1) và Điều 60(2) Luật số 69/2020 để bảo đảm quyền của NLĐVN đi làm việc ở nước </w:t>
      </w:r>
      <w:r w:rsidRPr="00126058">
        <w:rPr>
          <w:color w:val="000000" w:themeColor="text1"/>
          <w:sz w:val="28"/>
          <w:szCs w:val="28"/>
          <w:lang w:val="vi-VN"/>
        </w:rPr>
        <w:lastRenderedPageBreak/>
        <w:t xml:space="preserve">ngoài theo hợp đồng cá nhân trực tiếp giao kết được chính quyền địa phương cung cấp thông tin chính sách, pháp luật và hỗ trợ tạo việc làm sau khi về nước. Trong lĩnh vực này, </w:t>
      </w:r>
      <w:r w:rsidR="00C53C7C" w:rsidRPr="00126058">
        <w:rPr>
          <w:color w:val="000000" w:themeColor="text1"/>
          <w:sz w:val="28"/>
          <w:szCs w:val="28"/>
          <w:lang w:val="vi-VN"/>
        </w:rPr>
        <w:t>Bộ LĐ-TB&amp;XH (nay là Bộ Nội vụ)</w:t>
      </w:r>
      <w:r w:rsidRPr="00126058">
        <w:rPr>
          <w:color w:val="000000" w:themeColor="text1"/>
          <w:sz w:val="28"/>
          <w:szCs w:val="28"/>
          <w:lang w:val="vi-VN"/>
        </w:rPr>
        <w:t xml:space="preserve"> cần tiếp tục đóng vai trò là cơ quan quản lý nhà nước về NLĐVN ở nước ngoài. Tuy nhiên, cần có cơ chế phối hợp để chính quyền địa phương tham gia kiểm tra, giám sát chặt chẽ hơn, cũng như đóng vai trò hiệu quả hơn trong việc bảo đảm các quyền của NLĐVN đi làm việc ở nước ngoài, trong đó có quyền tiếp cận tư pháp và dịch vụ pháp lý.</w:t>
      </w:r>
    </w:p>
    <w:p w:rsidR="00493B64" w:rsidRPr="00126058" w:rsidRDefault="00493B64" w:rsidP="00543693">
      <w:pPr>
        <w:adjustRightInd w:val="0"/>
        <w:snapToGrid w:val="0"/>
        <w:spacing w:line="360" w:lineRule="auto"/>
        <w:ind w:firstLine="720"/>
        <w:jc w:val="both"/>
        <w:rPr>
          <w:color w:val="000000" w:themeColor="text1"/>
          <w:sz w:val="28"/>
          <w:szCs w:val="28"/>
          <w:lang w:val="vi-VN"/>
        </w:rPr>
      </w:pPr>
      <w:r w:rsidRPr="00126058">
        <w:rPr>
          <w:i/>
          <w:color w:val="000000" w:themeColor="text1"/>
          <w:sz w:val="28"/>
          <w:szCs w:val="28"/>
          <w:lang w:val="vi-VN"/>
        </w:rPr>
        <w:t>Thứ năm,</w:t>
      </w:r>
      <w:r w:rsidRPr="00126058">
        <w:rPr>
          <w:iCs/>
          <w:color w:val="000000" w:themeColor="text1"/>
          <w:sz w:val="28"/>
          <w:szCs w:val="28"/>
          <w:lang w:val="vi-VN"/>
        </w:rPr>
        <w:t xml:space="preserve"> nên nghiên cứu</w:t>
      </w:r>
      <w:r w:rsidRPr="00126058">
        <w:rPr>
          <w:color w:val="000000" w:themeColor="text1"/>
          <w:sz w:val="28"/>
          <w:szCs w:val="28"/>
          <w:lang w:val="vi-VN"/>
        </w:rPr>
        <w:t xml:space="preserve"> củng cố cơ chế giải quyết khiếu nại của NLĐVN đi làm việc ở nước ngoài theo hướng: (1) Lập ban chuyên giải quyết khiếu nại với nhân lực đầy đủ thuộc DOLAB; (2) Liên kết với những ban ngành khác để hỗ trợ giải quyết khiếu nại; (3) Tạo một cơ sở dữ liệu tập trung về khiếu nại và theo dõi quá trình giải quyết khiếu nại, trong đó các dữ liệu giúp nghiên cứu để giải quyết khiếu nại tốt hơn (như: thời gian giải quyết, mức độ nghiêm trọng, vấn đề trong lúc khiếu nại,…). Bên cạnh đó, cũng cần tham khảo </w:t>
      </w:r>
      <w:r w:rsidRPr="00126058">
        <w:rPr>
          <w:i/>
          <w:color w:val="000000" w:themeColor="text1"/>
          <w:sz w:val="28"/>
          <w:szCs w:val="28"/>
          <w:lang w:val="vi-VN"/>
        </w:rPr>
        <w:t>Sổ tay về thiết lập các chính sách di trú lao động hiệu quả của ILO</w:t>
      </w:r>
      <w:r w:rsidRPr="00126058">
        <w:rPr>
          <w:color w:val="000000" w:themeColor="text1"/>
          <w:sz w:val="28"/>
          <w:szCs w:val="28"/>
          <w:lang w:val="vi-VN"/>
        </w:rPr>
        <w:t xml:space="preserve"> để nghiên cứu thiết lập mô hình hệ thống 3 bậc để xử lý các khiếu nại của NLĐVN đi làm việc ở nước ngoài, bao gồm: cơ quan tuyển dụng; hòa giải và trọng tài thông qua một cơ quan Nhà nước có trách nhiệm; và xét xử như biện pháp cuối cùng.</w:t>
      </w:r>
    </w:p>
    <w:p w:rsidR="00C91CB4" w:rsidRPr="00126058" w:rsidRDefault="00C91CB4" w:rsidP="00BA7E2A">
      <w:pPr>
        <w:adjustRightInd w:val="0"/>
        <w:snapToGrid w:val="0"/>
        <w:spacing w:line="360" w:lineRule="auto"/>
        <w:ind w:firstLine="720"/>
        <w:jc w:val="both"/>
        <w:outlineLvl w:val="0"/>
        <w:rPr>
          <w:color w:val="000000" w:themeColor="text1"/>
          <w:sz w:val="28"/>
          <w:szCs w:val="28"/>
          <w:lang w:val="vi-VN"/>
        </w:rPr>
      </w:pPr>
      <w:bookmarkStart w:id="380" w:name="_Toc202450428"/>
      <w:r w:rsidRPr="00126058">
        <w:rPr>
          <w:b/>
          <w:bCs/>
          <w:i/>
          <w:iCs/>
          <w:color w:val="000000" w:themeColor="text1"/>
          <w:sz w:val="28"/>
          <w:szCs w:val="28"/>
        </w:rPr>
        <w:t>3.2.</w:t>
      </w:r>
      <w:r w:rsidRPr="00126058">
        <w:rPr>
          <w:b/>
          <w:bCs/>
          <w:i/>
          <w:iCs/>
          <w:color w:val="000000" w:themeColor="text1"/>
          <w:sz w:val="28"/>
          <w:szCs w:val="28"/>
          <w:lang w:val="vi-VN"/>
        </w:rPr>
        <w:t>3</w:t>
      </w:r>
      <w:r w:rsidRPr="00126058">
        <w:rPr>
          <w:b/>
          <w:bCs/>
          <w:i/>
          <w:iCs/>
          <w:color w:val="000000" w:themeColor="text1"/>
          <w:sz w:val="28"/>
          <w:szCs w:val="28"/>
        </w:rPr>
        <w:t xml:space="preserve">. </w:t>
      </w:r>
      <w:proofErr w:type="spellStart"/>
      <w:r w:rsidRPr="00126058">
        <w:rPr>
          <w:b/>
          <w:bCs/>
          <w:i/>
          <w:iCs/>
          <w:color w:val="000000" w:themeColor="text1"/>
          <w:sz w:val="28"/>
          <w:szCs w:val="28"/>
        </w:rPr>
        <w:t>Nhóm</w:t>
      </w:r>
      <w:proofErr w:type="spellEnd"/>
      <w:r w:rsidRPr="00126058">
        <w:rPr>
          <w:b/>
          <w:bCs/>
          <w:i/>
          <w:iCs/>
          <w:color w:val="000000" w:themeColor="text1"/>
          <w:sz w:val="28"/>
          <w:szCs w:val="28"/>
          <w:lang w:val="vi-VN"/>
        </w:rPr>
        <w:t xml:space="preserve"> giải pháp </w:t>
      </w:r>
      <w:r w:rsidR="005615DE" w:rsidRPr="00126058">
        <w:rPr>
          <w:b/>
          <w:bCs/>
          <w:i/>
          <w:iCs/>
          <w:color w:val="000000" w:themeColor="text1"/>
          <w:sz w:val="28"/>
          <w:szCs w:val="28"/>
          <w:lang w:val="vi-VN"/>
        </w:rPr>
        <w:t xml:space="preserve">nâng cao hiệu quả </w:t>
      </w:r>
      <w:r w:rsidRPr="00126058">
        <w:rPr>
          <w:b/>
          <w:bCs/>
          <w:i/>
          <w:iCs/>
          <w:color w:val="000000" w:themeColor="text1"/>
          <w:sz w:val="28"/>
          <w:szCs w:val="28"/>
          <w:lang w:val="vi-VN"/>
        </w:rPr>
        <w:t>tổ chức thực hiện pháp luật về bảo đảm quyền của người lao động nước ngoài</w:t>
      </w:r>
      <w:bookmarkEnd w:id="380"/>
      <w:r w:rsidR="00655AFB">
        <w:rPr>
          <w:b/>
          <w:bCs/>
          <w:i/>
          <w:iCs/>
          <w:color w:val="000000" w:themeColor="text1"/>
          <w:sz w:val="28"/>
          <w:szCs w:val="28"/>
          <w:lang w:val="vi-VN"/>
        </w:rPr>
        <w:t xml:space="preserve"> làm việc ở Việt Nam</w:t>
      </w:r>
    </w:p>
    <w:p w:rsidR="00C21A2B" w:rsidRPr="00126058" w:rsidRDefault="00C21A2B" w:rsidP="00C21A2B">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Từ những hạn chế trong việc bảo đảm quyền của NLĐNN ở Việt Nam mà đã nêu ở Chương 2, có thể xác định một số giải pháp để khắc phục như sau:</w:t>
      </w:r>
    </w:p>
    <w:p w:rsidR="00C21A2B" w:rsidRPr="00126058" w:rsidRDefault="00C21A2B" w:rsidP="00C21A2B">
      <w:pPr>
        <w:adjustRightInd w:val="0"/>
        <w:snapToGrid w:val="0"/>
        <w:spacing w:line="360" w:lineRule="auto"/>
        <w:ind w:firstLine="720"/>
        <w:jc w:val="both"/>
        <w:rPr>
          <w:i/>
          <w:iCs/>
          <w:color w:val="000000" w:themeColor="text1"/>
          <w:sz w:val="28"/>
          <w:szCs w:val="28"/>
          <w:lang w:val="vi-VN"/>
        </w:rPr>
      </w:pPr>
      <w:r w:rsidRPr="00126058">
        <w:rPr>
          <w:i/>
          <w:iCs/>
          <w:color w:val="000000" w:themeColor="text1"/>
          <w:sz w:val="28"/>
          <w:szCs w:val="28"/>
          <w:lang w:val="vi-VN"/>
        </w:rPr>
        <w:t>Thứ nhất, cần nâng cao năng lực và hiệu quả của hệ thống thanh tra, kiểm tra lao động</w:t>
      </w:r>
    </w:p>
    <w:p w:rsidR="00C21A2B" w:rsidRPr="00126058" w:rsidRDefault="00C21A2B" w:rsidP="004D5DCA">
      <w:pPr>
        <w:adjustRightInd w:val="0"/>
        <w:snapToGrid w:val="0"/>
        <w:spacing w:line="360" w:lineRule="auto"/>
        <w:ind w:firstLine="720"/>
        <w:jc w:val="both"/>
        <w:rPr>
          <w:i/>
          <w:iCs/>
          <w:color w:val="000000" w:themeColor="text1"/>
          <w:sz w:val="28"/>
          <w:szCs w:val="28"/>
          <w:lang w:val="vi-VN"/>
        </w:rPr>
      </w:pPr>
      <w:r w:rsidRPr="00126058">
        <w:rPr>
          <w:color w:val="000000" w:themeColor="text1"/>
          <w:sz w:val="28"/>
          <w:szCs w:val="28"/>
          <w:lang w:val="vi-VN"/>
        </w:rPr>
        <w:t xml:space="preserve"> Theo lý thuyết pháp quyền, việc tuân thủ pháp luật phải được bảo đảm bởi các thiết chế thực thi hiệu quả, hiệu lực, trong đó bao gồm các thiết chế thanh tra, kiểm tra.</w:t>
      </w:r>
      <w:r w:rsidRPr="00126058">
        <w:rPr>
          <w:i/>
          <w:iCs/>
          <w:color w:val="000000" w:themeColor="text1"/>
          <w:sz w:val="28"/>
          <w:szCs w:val="28"/>
          <w:lang w:val="vi-VN"/>
        </w:rPr>
        <w:t xml:space="preserve"> </w:t>
      </w:r>
      <w:r w:rsidRPr="00126058">
        <w:rPr>
          <w:color w:val="000000" w:themeColor="text1"/>
          <w:sz w:val="28"/>
          <w:szCs w:val="28"/>
          <w:lang w:val="vi-VN"/>
        </w:rPr>
        <w:t>Hiện tại, những thiết chế như vậy còn thiếu ở nước ta, khiến cho nhiều vụ việc vi phạm quyền của NLĐNN không bị phát hiện hoặc xử lý kịp thời do thiếu kiểm tra, giám sát thường xuyên, đặc biệt tại các khu công nghiệp.</w:t>
      </w:r>
      <w:r w:rsidR="004D5DCA" w:rsidRPr="00126058">
        <w:rPr>
          <w:i/>
          <w:iCs/>
          <w:color w:val="000000" w:themeColor="text1"/>
          <w:sz w:val="28"/>
          <w:szCs w:val="28"/>
          <w:lang w:val="vi-VN"/>
        </w:rPr>
        <w:t xml:space="preserve"> </w:t>
      </w:r>
      <w:r w:rsidR="004D5DCA" w:rsidRPr="00126058">
        <w:rPr>
          <w:color w:val="000000" w:themeColor="text1"/>
          <w:sz w:val="28"/>
          <w:szCs w:val="28"/>
          <w:lang w:val="vi-VN"/>
        </w:rPr>
        <w:t xml:space="preserve">Vì vậy, </w:t>
      </w:r>
      <w:r w:rsidR="004D5DCA" w:rsidRPr="00126058">
        <w:rPr>
          <w:color w:val="000000" w:themeColor="text1"/>
          <w:sz w:val="28"/>
          <w:szCs w:val="28"/>
          <w:lang w:val="vi-VN"/>
        </w:rPr>
        <w:lastRenderedPageBreak/>
        <w:t>cần nâng cao năng lực và hiệu quả của hệ thống thanh tra, kiểm tra việc bảo đảm quyền của NLĐNN.</w:t>
      </w:r>
      <w:r w:rsidRPr="00126058">
        <w:rPr>
          <w:color w:val="000000" w:themeColor="text1"/>
          <w:sz w:val="28"/>
          <w:szCs w:val="28"/>
          <w:lang w:val="vi-VN"/>
        </w:rPr>
        <w:t xml:space="preserve"> C</w:t>
      </w:r>
      <w:r w:rsidR="004D5DCA" w:rsidRPr="00126058">
        <w:rPr>
          <w:color w:val="000000" w:themeColor="text1"/>
          <w:sz w:val="28"/>
          <w:szCs w:val="28"/>
          <w:lang w:val="vi-VN"/>
        </w:rPr>
        <w:t>ụ thể,m c</w:t>
      </w:r>
      <w:r w:rsidRPr="00126058">
        <w:rPr>
          <w:color w:val="000000" w:themeColor="text1"/>
          <w:sz w:val="28"/>
          <w:szCs w:val="28"/>
          <w:lang w:val="vi-VN"/>
        </w:rPr>
        <w:t xml:space="preserve">ần tăng biên chế, ngân sách và đào tạo chuyên sâu cho đội ngũ thanh tra lao động; ban hành quy định chuyên biệt về kiểm tra điều kiện làm việc của </w:t>
      </w:r>
      <w:r w:rsidR="004D5DCA" w:rsidRPr="00126058">
        <w:rPr>
          <w:color w:val="000000" w:themeColor="text1"/>
          <w:sz w:val="28"/>
          <w:szCs w:val="28"/>
          <w:lang w:val="vi-VN"/>
        </w:rPr>
        <w:t>NLĐNN</w:t>
      </w:r>
      <w:r w:rsidRPr="00126058">
        <w:rPr>
          <w:color w:val="000000" w:themeColor="text1"/>
          <w:sz w:val="28"/>
          <w:szCs w:val="28"/>
          <w:lang w:val="vi-VN"/>
        </w:rPr>
        <w:t>; thiết lập đường dây nóng và cơ chế tiếp nhận đơn thư phản ánh trực tuyến, đa ngôn ngữ</w:t>
      </w:r>
      <w:r w:rsidR="004D5DCA" w:rsidRPr="00126058">
        <w:rPr>
          <w:color w:val="000000" w:themeColor="text1"/>
          <w:sz w:val="28"/>
          <w:szCs w:val="28"/>
          <w:lang w:val="vi-VN"/>
        </w:rPr>
        <w:t xml:space="preserve"> của NLĐNN</w:t>
      </w:r>
      <w:r w:rsidRPr="00126058">
        <w:rPr>
          <w:color w:val="000000" w:themeColor="text1"/>
          <w:sz w:val="28"/>
          <w:szCs w:val="28"/>
          <w:lang w:val="vi-VN"/>
        </w:rPr>
        <w:t>.</w:t>
      </w:r>
    </w:p>
    <w:p w:rsidR="00C21A2B" w:rsidRPr="00126058" w:rsidRDefault="004D5DCA" w:rsidP="00C21A2B">
      <w:pPr>
        <w:adjustRightInd w:val="0"/>
        <w:snapToGrid w:val="0"/>
        <w:spacing w:line="360" w:lineRule="auto"/>
        <w:ind w:firstLine="720"/>
        <w:jc w:val="both"/>
        <w:rPr>
          <w:i/>
          <w:iCs/>
          <w:color w:val="000000" w:themeColor="text1"/>
          <w:sz w:val="28"/>
          <w:szCs w:val="28"/>
          <w:lang w:val="vi-VN"/>
        </w:rPr>
      </w:pPr>
      <w:r w:rsidRPr="00126058">
        <w:rPr>
          <w:i/>
          <w:iCs/>
          <w:color w:val="000000" w:themeColor="text1"/>
          <w:sz w:val="28"/>
          <w:szCs w:val="28"/>
          <w:lang w:val="vi-VN"/>
        </w:rPr>
        <w:t>Thứ hai, cần t</w:t>
      </w:r>
      <w:r w:rsidR="00C21A2B" w:rsidRPr="00126058">
        <w:rPr>
          <w:i/>
          <w:iCs/>
          <w:color w:val="000000" w:themeColor="text1"/>
          <w:sz w:val="28"/>
          <w:szCs w:val="28"/>
          <w:lang w:val="vi-VN"/>
        </w:rPr>
        <w:t>hiết lập cơ chế phối hợp liên ngành trong tổ chức thực hiện</w:t>
      </w:r>
      <w:r w:rsidRPr="00126058">
        <w:rPr>
          <w:i/>
          <w:iCs/>
          <w:color w:val="000000" w:themeColor="text1"/>
          <w:sz w:val="28"/>
          <w:szCs w:val="28"/>
          <w:lang w:val="vi-VN"/>
        </w:rPr>
        <w:t xml:space="preserve"> pháp luật liên quan đến quyền của NLĐNN</w:t>
      </w:r>
    </w:p>
    <w:p w:rsidR="004D5DCA" w:rsidRPr="00126058" w:rsidRDefault="004D5DCA" w:rsidP="004D5DCA">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xml:space="preserve"> Về vấn đề này, theo l</w:t>
      </w:r>
      <w:r w:rsidR="00C21A2B" w:rsidRPr="00126058">
        <w:rPr>
          <w:color w:val="000000" w:themeColor="text1"/>
          <w:sz w:val="28"/>
          <w:szCs w:val="28"/>
          <w:lang w:val="vi-VN"/>
        </w:rPr>
        <w:t>ý thuyết quản trị hiện đại</w:t>
      </w:r>
      <w:r w:rsidRPr="00126058">
        <w:rPr>
          <w:color w:val="000000" w:themeColor="text1"/>
          <w:sz w:val="28"/>
          <w:szCs w:val="28"/>
          <w:lang w:val="vi-VN"/>
        </w:rPr>
        <w:t>,</w:t>
      </w:r>
      <w:r w:rsidR="00C21A2B" w:rsidRPr="00126058">
        <w:rPr>
          <w:color w:val="000000" w:themeColor="text1"/>
          <w:sz w:val="28"/>
          <w:szCs w:val="28"/>
          <w:lang w:val="vi-VN"/>
        </w:rPr>
        <w:t xml:space="preserve"> hiệu quả </w:t>
      </w:r>
      <w:r w:rsidRPr="00126058">
        <w:rPr>
          <w:color w:val="000000" w:themeColor="text1"/>
          <w:sz w:val="28"/>
          <w:szCs w:val="28"/>
          <w:lang w:val="vi-VN"/>
        </w:rPr>
        <w:t xml:space="preserve">của </w:t>
      </w:r>
      <w:r w:rsidR="00C21A2B" w:rsidRPr="00126058">
        <w:rPr>
          <w:color w:val="000000" w:themeColor="text1"/>
          <w:sz w:val="28"/>
          <w:szCs w:val="28"/>
          <w:lang w:val="vi-VN"/>
        </w:rPr>
        <w:t>chính sách công đến từ sự phối hợp giữa Nhà nước, doanh nghiệp và xã hội.</w:t>
      </w:r>
      <w:r w:rsidRPr="00126058">
        <w:rPr>
          <w:color w:val="000000" w:themeColor="text1"/>
          <w:sz w:val="28"/>
          <w:szCs w:val="28"/>
          <w:lang w:val="vi-VN"/>
        </w:rPr>
        <w:t xml:space="preserve"> Trong thực tế ở nước ta, như đã chỉ ra trong Chương 2, </w:t>
      </w:r>
      <w:r w:rsidR="00C21A2B" w:rsidRPr="00126058">
        <w:rPr>
          <w:color w:val="000000" w:themeColor="text1"/>
          <w:sz w:val="28"/>
          <w:szCs w:val="28"/>
          <w:lang w:val="vi-VN"/>
        </w:rPr>
        <w:t xml:space="preserve">hiện </w:t>
      </w:r>
      <w:r w:rsidRPr="00126058">
        <w:rPr>
          <w:color w:val="000000" w:themeColor="text1"/>
          <w:sz w:val="28"/>
          <w:szCs w:val="28"/>
          <w:lang w:val="vi-VN"/>
        </w:rPr>
        <w:t xml:space="preserve">có </w:t>
      </w:r>
      <w:r w:rsidR="00C21A2B" w:rsidRPr="00126058">
        <w:rPr>
          <w:color w:val="000000" w:themeColor="text1"/>
          <w:sz w:val="28"/>
          <w:szCs w:val="28"/>
          <w:lang w:val="vi-VN"/>
        </w:rPr>
        <w:t xml:space="preserve">nhiều cơ quan </w:t>
      </w:r>
      <w:r w:rsidRPr="00126058">
        <w:rPr>
          <w:color w:val="000000" w:themeColor="text1"/>
          <w:sz w:val="28"/>
          <w:szCs w:val="28"/>
          <w:lang w:val="vi-VN"/>
        </w:rPr>
        <w:t xml:space="preserve">nhà nước ở trung ương và địa phương cùng có trách nhiệm việc bảo đảm quyền của NLĐNN, song </w:t>
      </w:r>
      <w:r w:rsidR="00C21A2B" w:rsidRPr="00126058">
        <w:rPr>
          <w:color w:val="000000" w:themeColor="text1"/>
          <w:sz w:val="28"/>
          <w:szCs w:val="28"/>
          <w:lang w:val="vi-VN"/>
        </w:rPr>
        <w:t>thiếu điều phối thống nhất</w:t>
      </w:r>
      <w:r w:rsidRPr="00126058">
        <w:rPr>
          <w:color w:val="000000" w:themeColor="text1"/>
          <w:sz w:val="28"/>
          <w:szCs w:val="28"/>
          <w:lang w:val="vi-VN"/>
        </w:rPr>
        <w:t xml:space="preserve"> và sự phối hợp chặt chẽ</w:t>
      </w:r>
      <w:r w:rsidR="00C21A2B" w:rsidRPr="00126058">
        <w:rPr>
          <w:color w:val="000000" w:themeColor="text1"/>
          <w:sz w:val="28"/>
          <w:szCs w:val="28"/>
          <w:lang w:val="vi-VN"/>
        </w:rPr>
        <w:t>.</w:t>
      </w:r>
      <w:r w:rsidRPr="00126058">
        <w:rPr>
          <w:color w:val="000000" w:themeColor="text1"/>
          <w:sz w:val="28"/>
          <w:szCs w:val="28"/>
          <w:lang w:val="vi-VN"/>
        </w:rPr>
        <w:t xml:space="preserve"> Để khắc phục hạn chế đó, Nhà nước nên nghiên cứu t</w:t>
      </w:r>
      <w:r w:rsidR="00C21A2B" w:rsidRPr="00126058">
        <w:rPr>
          <w:color w:val="000000" w:themeColor="text1"/>
          <w:sz w:val="28"/>
          <w:szCs w:val="28"/>
          <w:lang w:val="vi-VN"/>
        </w:rPr>
        <w:t xml:space="preserve">hành lập </w:t>
      </w:r>
      <w:r w:rsidRPr="00126058">
        <w:rPr>
          <w:color w:val="000000" w:themeColor="text1"/>
          <w:sz w:val="28"/>
          <w:szCs w:val="28"/>
          <w:lang w:val="vi-VN"/>
        </w:rPr>
        <w:t>một cơ chế</w:t>
      </w:r>
      <w:r w:rsidR="00C21A2B" w:rsidRPr="00126058">
        <w:rPr>
          <w:color w:val="000000" w:themeColor="text1"/>
          <w:sz w:val="28"/>
          <w:szCs w:val="28"/>
          <w:lang w:val="vi-VN"/>
        </w:rPr>
        <w:t xml:space="preserve"> điều phối liên ngành về </w:t>
      </w:r>
      <w:r w:rsidRPr="00126058">
        <w:rPr>
          <w:color w:val="000000" w:themeColor="text1"/>
          <w:sz w:val="28"/>
          <w:szCs w:val="28"/>
          <w:lang w:val="vi-VN"/>
        </w:rPr>
        <w:t>NLĐNN, có sự tham gia của các cơ quan nhà nước hữu quan ở cấp trung ương và</w:t>
      </w:r>
      <w:r w:rsidR="00C21A2B" w:rsidRPr="00126058">
        <w:rPr>
          <w:color w:val="000000" w:themeColor="text1"/>
          <w:sz w:val="28"/>
          <w:szCs w:val="28"/>
          <w:lang w:val="vi-VN"/>
        </w:rPr>
        <w:t xml:space="preserve"> cấp tỉnh</w:t>
      </w:r>
      <w:r w:rsidRPr="00126058">
        <w:rPr>
          <w:color w:val="000000" w:themeColor="text1"/>
          <w:sz w:val="28"/>
          <w:szCs w:val="28"/>
          <w:lang w:val="vi-VN"/>
        </w:rPr>
        <w:t>, trong đó</w:t>
      </w:r>
      <w:r w:rsidR="00C21A2B" w:rsidRPr="00126058">
        <w:rPr>
          <w:color w:val="000000" w:themeColor="text1"/>
          <w:sz w:val="28"/>
          <w:szCs w:val="28"/>
          <w:lang w:val="vi-VN"/>
        </w:rPr>
        <w:t xml:space="preserve"> quy định rõ trách nhiệm phối hợp giữa các cơ quan trong quản lý, xử lý khiếu nại, hỗ trợ pháp lý và </w:t>
      </w:r>
      <w:r w:rsidRPr="00126058">
        <w:rPr>
          <w:color w:val="000000" w:themeColor="text1"/>
          <w:sz w:val="28"/>
          <w:szCs w:val="28"/>
          <w:lang w:val="vi-VN"/>
        </w:rPr>
        <w:t xml:space="preserve">bảo đảm </w:t>
      </w:r>
      <w:r w:rsidR="00C21A2B" w:rsidRPr="00126058">
        <w:rPr>
          <w:color w:val="000000" w:themeColor="text1"/>
          <w:sz w:val="28"/>
          <w:szCs w:val="28"/>
          <w:lang w:val="vi-VN"/>
        </w:rPr>
        <w:t>phúc lợi xã hội</w:t>
      </w:r>
      <w:r w:rsidRPr="00126058">
        <w:rPr>
          <w:color w:val="000000" w:themeColor="text1"/>
          <w:sz w:val="28"/>
          <w:szCs w:val="28"/>
          <w:lang w:val="vi-VN"/>
        </w:rPr>
        <w:t xml:space="preserve"> cho NLĐNN làm việc ở Việt Nam</w:t>
      </w:r>
      <w:r w:rsidR="00C21A2B" w:rsidRPr="00126058">
        <w:rPr>
          <w:color w:val="000000" w:themeColor="text1"/>
          <w:sz w:val="28"/>
          <w:szCs w:val="28"/>
          <w:lang w:val="vi-VN"/>
        </w:rPr>
        <w:t>.</w:t>
      </w:r>
    </w:p>
    <w:p w:rsidR="00C21A2B" w:rsidRPr="00126058" w:rsidRDefault="004D5DCA" w:rsidP="004D5DCA">
      <w:pPr>
        <w:adjustRightInd w:val="0"/>
        <w:snapToGrid w:val="0"/>
        <w:spacing w:line="360" w:lineRule="auto"/>
        <w:ind w:firstLine="720"/>
        <w:jc w:val="both"/>
        <w:rPr>
          <w:i/>
          <w:iCs/>
          <w:color w:val="000000" w:themeColor="text1"/>
          <w:sz w:val="28"/>
          <w:szCs w:val="28"/>
          <w:lang w:val="vi-VN"/>
        </w:rPr>
      </w:pPr>
      <w:r w:rsidRPr="00126058">
        <w:rPr>
          <w:i/>
          <w:iCs/>
          <w:color w:val="000000" w:themeColor="text1"/>
          <w:sz w:val="28"/>
          <w:szCs w:val="28"/>
          <w:lang w:val="vi-VN"/>
        </w:rPr>
        <w:t>Thứ ba, cần t</w:t>
      </w:r>
      <w:r w:rsidR="00C21A2B" w:rsidRPr="00126058">
        <w:rPr>
          <w:i/>
          <w:iCs/>
          <w:color w:val="000000" w:themeColor="text1"/>
          <w:sz w:val="28"/>
          <w:szCs w:val="28"/>
          <w:lang w:val="vi-VN"/>
        </w:rPr>
        <w:t xml:space="preserve">ăng cường sự tham gia của </w:t>
      </w:r>
      <w:r w:rsidRPr="00126058">
        <w:rPr>
          <w:i/>
          <w:iCs/>
          <w:color w:val="000000" w:themeColor="text1"/>
          <w:sz w:val="28"/>
          <w:szCs w:val="28"/>
          <w:lang w:val="vi-VN"/>
        </w:rPr>
        <w:t xml:space="preserve">các </w:t>
      </w:r>
      <w:r w:rsidR="00C21A2B" w:rsidRPr="00126058">
        <w:rPr>
          <w:i/>
          <w:iCs/>
          <w:color w:val="000000" w:themeColor="text1"/>
          <w:sz w:val="28"/>
          <w:szCs w:val="28"/>
          <w:lang w:val="vi-VN"/>
        </w:rPr>
        <w:t>tổ chức xã hội, công đoàn và các đối tác quốc tế</w:t>
      </w:r>
    </w:p>
    <w:p w:rsidR="00C21A2B" w:rsidRPr="00126058" w:rsidRDefault="00C21A2B" w:rsidP="005615DE">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xml:space="preserve"> Theo lý thuyết tiếp cận dựa trên quyền (HRBA), </w:t>
      </w:r>
      <w:r w:rsidR="004D5DCA" w:rsidRPr="00126058">
        <w:rPr>
          <w:color w:val="000000" w:themeColor="text1"/>
          <w:sz w:val="28"/>
          <w:szCs w:val="28"/>
          <w:lang w:val="vi-VN"/>
        </w:rPr>
        <w:t>để</w:t>
      </w:r>
      <w:r w:rsidRPr="00126058">
        <w:rPr>
          <w:color w:val="000000" w:themeColor="text1"/>
          <w:sz w:val="28"/>
          <w:szCs w:val="28"/>
          <w:lang w:val="vi-VN"/>
        </w:rPr>
        <w:t xml:space="preserve"> thực thi pháp luật</w:t>
      </w:r>
      <w:r w:rsidR="004D5DCA" w:rsidRPr="00126058">
        <w:rPr>
          <w:color w:val="000000" w:themeColor="text1"/>
          <w:sz w:val="28"/>
          <w:szCs w:val="28"/>
          <w:lang w:val="vi-VN"/>
        </w:rPr>
        <w:t xml:space="preserve"> về quyền con người</w:t>
      </w:r>
      <w:r w:rsidRPr="00126058">
        <w:rPr>
          <w:color w:val="000000" w:themeColor="text1"/>
          <w:sz w:val="28"/>
          <w:szCs w:val="28"/>
          <w:lang w:val="vi-VN"/>
        </w:rPr>
        <w:t xml:space="preserve"> </w:t>
      </w:r>
      <w:r w:rsidR="004D5DCA" w:rsidRPr="00126058">
        <w:rPr>
          <w:color w:val="000000" w:themeColor="text1"/>
          <w:sz w:val="28"/>
          <w:szCs w:val="28"/>
          <w:lang w:val="vi-VN"/>
        </w:rPr>
        <w:t xml:space="preserve">một cách </w:t>
      </w:r>
      <w:r w:rsidRPr="00126058">
        <w:rPr>
          <w:color w:val="000000" w:themeColor="text1"/>
          <w:sz w:val="28"/>
          <w:szCs w:val="28"/>
          <w:lang w:val="vi-VN"/>
        </w:rPr>
        <w:t>hiệu quả</w:t>
      </w:r>
      <w:r w:rsidR="004D5DCA" w:rsidRPr="00126058">
        <w:rPr>
          <w:color w:val="000000" w:themeColor="text1"/>
          <w:sz w:val="28"/>
          <w:szCs w:val="28"/>
          <w:lang w:val="vi-VN"/>
        </w:rPr>
        <w:t xml:space="preserve"> ở cấp độ quốc gia,</w:t>
      </w:r>
      <w:r w:rsidRPr="00126058">
        <w:rPr>
          <w:color w:val="000000" w:themeColor="text1"/>
          <w:sz w:val="28"/>
          <w:szCs w:val="28"/>
          <w:lang w:val="vi-VN"/>
        </w:rPr>
        <w:t xml:space="preserve"> </w:t>
      </w:r>
      <w:r w:rsidR="004D5DCA" w:rsidRPr="00126058">
        <w:rPr>
          <w:color w:val="000000" w:themeColor="text1"/>
          <w:sz w:val="28"/>
          <w:szCs w:val="28"/>
          <w:lang w:val="vi-VN"/>
        </w:rPr>
        <w:t xml:space="preserve">cần </w:t>
      </w:r>
      <w:r w:rsidRPr="00126058">
        <w:rPr>
          <w:color w:val="000000" w:themeColor="text1"/>
          <w:sz w:val="28"/>
          <w:szCs w:val="28"/>
          <w:lang w:val="vi-VN"/>
        </w:rPr>
        <w:t xml:space="preserve">có sự tham gia thực chất của các chủ thể liên quan, </w:t>
      </w:r>
      <w:r w:rsidR="004D5DCA" w:rsidRPr="00126058">
        <w:rPr>
          <w:color w:val="000000" w:themeColor="text1"/>
          <w:sz w:val="28"/>
          <w:szCs w:val="28"/>
          <w:lang w:val="vi-VN"/>
        </w:rPr>
        <w:t>trong đó bao gồm các tổ chức xã hội, công đoàn và các đối tác quốc tế. Như đã chỉ ra ở Chương 2, hiện tại n</w:t>
      </w:r>
      <w:r w:rsidRPr="00126058">
        <w:rPr>
          <w:color w:val="000000" w:themeColor="text1"/>
          <w:sz w:val="28"/>
          <w:szCs w:val="28"/>
          <w:lang w:val="vi-VN"/>
        </w:rPr>
        <w:t xml:space="preserve">hiều </w:t>
      </w:r>
      <w:r w:rsidR="004D5DCA" w:rsidRPr="00126058">
        <w:rPr>
          <w:color w:val="000000" w:themeColor="text1"/>
          <w:sz w:val="28"/>
          <w:szCs w:val="28"/>
          <w:lang w:val="vi-VN"/>
        </w:rPr>
        <w:t>NLĐNN làm việc ở Việt Nam</w:t>
      </w:r>
      <w:r w:rsidRPr="00126058">
        <w:rPr>
          <w:color w:val="000000" w:themeColor="text1"/>
          <w:sz w:val="28"/>
          <w:szCs w:val="28"/>
          <w:lang w:val="vi-VN"/>
        </w:rPr>
        <w:t xml:space="preserve"> gặp rào cản ngôn ngữ, văn hóa, pháp lý nên khó tiếp cận</w:t>
      </w:r>
      <w:r w:rsidR="004D5DCA" w:rsidRPr="00126058">
        <w:rPr>
          <w:color w:val="000000" w:themeColor="text1"/>
          <w:sz w:val="28"/>
          <w:szCs w:val="28"/>
          <w:lang w:val="vi-VN"/>
        </w:rPr>
        <w:t xml:space="preserve"> các cơ chế bảo vệ</w:t>
      </w:r>
      <w:r w:rsidRPr="00126058">
        <w:rPr>
          <w:color w:val="000000" w:themeColor="text1"/>
          <w:sz w:val="28"/>
          <w:szCs w:val="28"/>
          <w:lang w:val="vi-VN"/>
        </w:rPr>
        <w:t xml:space="preserve"> quyền</w:t>
      </w:r>
      <w:r w:rsidR="004D5DCA" w:rsidRPr="00126058">
        <w:rPr>
          <w:color w:val="000000" w:themeColor="text1"/>
          <w:sz w:val="28"/>
          <w:szCs w:val="28"/>
          <w:lang w:val="vi-VN"/>
        </w:rPr>
        <w:t xml:space="preserve"> của họ</w:t>
      </w:r>
      <w:r w:rsidRPr="00126058">
        <w:rPr>
          <w:color w:val="000000" w:themeColor="text1"/>
          <w:sz w:val="28"/>
          <w:szCs w:val="28"/>
          <w:lang w:val="vi-VN"/>
        </w:rPr>
        <w:t xml:space="preserve"> nếu không có</w:t>
      </w:r>
      <w:r w:rsidR="004D5DCA" w:rsidRPr="00126058">
        <w:rPr>
          <w:color w:val="000000" w:themeColor="text1"/>
          <w:sz w:val="28"/>
          <w:szCs w:val="28"/>
          <w:lang w:val="vi-VN"/>
        </w:rPr>
        <w:t xml:space="preserve"> thiết chế</w:t>
      </w:r>
      <w:r w:rsidRPr="00126058">
        <w:rPr>
          <w:color w:val="000000" w:themeColor="text1"/>
          <w:sz w:val="28"/>
          <w:szCs w:val="28"/>
          <w:lang w:val="vi-VN"/>
        </w:rPr>
        <w:t xml:space="preserve"> trung gian hỗ trợ.</w:t>
      </w:r>
      <w:r w:rsidR="004D5DCA" w:rsidRPr="00126058">
        <w:rPr>
          <w:color w:val="000000" w:themeColor="text1"/>
          <w:sz w:val="28"/>
          <w:szCs w:val="28"/>
          <w:lang w:val="vi-VN"/>
        </w:rPr>
        <w:t xml:space="preserve"> Như vậy, việc ch</w:t>
      </w:r>
      <w:r w:rsidRPr="00126058">
        <w:rPr>
          <w:color w:val="000000" w:themeColor="text1"/>
          <w:sz w:val="28"/>
          <w:szCs w:val="28"/>
          <w:lang w:val="vi-VN"/>
        </w:rPr>
        <w:t>o phép</w:t>
      </w:r>
      <w:r w:rsidR="004D5DCA" w:rsidRPr="00126058">
        <w:rPr>
          <w:color w:val="000000" w:themeColor="text1"/>
          <w:sz w:val="28"/>
          <w:szCs w:val="28"/>
          <w:lang w:val="vi-VN"/>
        </w:rPr>
        <w:t>, tạo điều kiện</w:t>
      </w:r>
      <w:r w:rsidRPr="00126058">
        <w:rPr>
          <w:color w:val="000000" w:themeColor="text1"/>
          <w:sz w:val="28"/>
          <w:szCs w:val="28"/>
          <w:lang w:val="vi-VN"/>
        </w:rPr>
        <w:t xml:space="preserve"> và hỗ trợ các</w:t>
      </w:r>
      <w:r w:rsidR="004D5DCA" w:rsidRPr="00126058">
        <w:rPr>
          <w:color w:val="000000" w:themeColor="text1"/>
          <w:sz w:val="28"/>
          <w:szCs w:val="28"/>
          <w:lang w:val="vi-VN"/>
        </w:rPr>
        <w:t xml:space="preserve"> tổ chức xã hội, công đoàn và các đối tác quốc tế tham gia hỗ trợ NLĐNN sẽ giúp khắc phục hạn chế </w:t>
      </w:r>
      <w:r w:rsidR="005615DE" w:rsidRPr="00126058">
        <w:rPr>
          <w:color w:val="000000" w:themeColor="text1"/>
          <w:sz w:val="28"/>
          <w:szCs w:val="28"/>
          <w:lang w:val="vi-VN"/>
        </w:rPr>
        <w:t>đó. Các chủ thể này có thể hỗ trợ NLĐNN trong việc bảo vệ quyền của họ thông qua những hình thức</w:t>
      </w:r>
      <w:r w:rsidR="004D5DCA" w:rsidRPr="00126058">
        <w:rPr>
          <w:color w:val="000000" w:themeColor="text1"/>
          <w:sz w:val="28"/>
          <w:szCs w:val="28"/>
          <w:lang w:val="vi-VN"/>
        </w:rPr>
        <w:t xml:space="preserve"> </w:t>
      </w:r>
      <w:r w:rsidR="005615DE" w:rsidRPr="00126058">
        <w:rPr>
          <w:color w:val="000000" w:themeColor="text1"/>
          <w:sz w:val="28"/>
          <w:szCs w:val="28"/>
          <w:lang w:val="vi-VN"/>
        </w:rPr>
        <w:t>như</w:t>
      </w:r>
      <w:r w:rsidRPr="00126058">
        <w:rPr>
          <w:color w:val="000000" w:themeColor="text1"/>
          <w:sz w:val="28"/>
          <w:szCs w:val="28"/>
          <w:lang w:val="vi-VN"/>
        </w:rPr>
        <w:t xml:space="preserve"> thiết lập các trung tâm hỗ trợ </w:t>
      </w:r>
      <w:r w:rsidR="005615DE" w:rsidRPr="00126058">
        <w:rPr>
          <w:color w:val="000000" w:themeColor="text1"/>
          <w:sz w:val="28"/>
          <w:szCs w:val="28"/>
          <w:lang w:val="vi-VN"/>
        </w:rPr>
        <w:t>NLĐNN</w:t>
      </w:r>
      <w:r w:rsidRPr="00126058">
        <w:rPr>
          <w:color w:val="000000" w:themeColor="text1"/>
          <w:sz w:val="28"/>
          <w:szCs w:val="28"/>
          <w:lang w:val="vi-VN"/>
        </w:rPr>
        <w:t xml:space="preserve"> tại các đô thị, khu công nghiệp</w:t>
      </w:r>
      <w:r w:rsidR="005615DE" w:rsidRPr="00126058">
        <w:rPr>
          <w:color w:val="000000" w:themeColor="text1"/>
          <w:sz w:val="28"/>
          <w:szCs w:val="28"/>
          <w:lang w:val="vi-VN"/>
        </w:rPr>
        <w:t xml:space="preserve"> lớn</w:t>
      </w:r>
      <w:r w:rsidRPr="00126058">
        <w:rPr>
          <w:color w:val="000000" w:themeColor="text1"/>
          <w:sz w:val="28"/>
          <w:szCs w:val="28"/>
          <w:lang w:val="vi-VN"/>
        </w:rPr>
        <w:t xml:space="preserve">; thúc đẩy </w:t>
      </w:r>
      <w:r w:rsidRPr="00126058">
        <w:rPr>
          <w:color w:val="000000" w:themeColor="text1"/>
          <w:sz w:val="28"/>
          <w:szCs w:val="28"/>
          <w:lang w:val="vi-VN"/>
        </w:rPr>
        <w:lastRenderedPageBreak/>
        <w:t>hợp tác kỹ thuật trong việc xây dựng công cụ giám sá</w:t>
      </w:r>
      <w:r w:rsidR="005615DE" w:rsidRPr="00126058">
        <w:rPr>
          <w:color w:val="000000" w:themeColor="text1"/>
          <w:sz w:val="28"/>
          <w:szCs w:val="28"/>
          <w:lang w:val="vi-VN"/>
        </w:rPr>
        <w:t>t, đánh giá việc bảo đảm quyền của NLĐNN..</w:t>
      </w:r>
      <w:r w:rsidRPr="00126058">
        <w:rPr>
          <w:color w:val="000000" w:themeColor="text1"/>
          <w:sz w:val="28"/>
          <w:szCs w:val="28"/>
          <w:lang w:val="vi-VN"/>
        </w:rPr>
        <w:t>.</w:t>
      </w:r>
    </w:p>
    <w:p w:rsidR="00DF1B73" w:rsidRPr="00126058" w:rsidRDefault="00E43010" w:rsidP="00543693">
      <w:pPr>
        <w:adjustRightInd w:val="0"/>
        <w:snapToGrid w:val="0"/>
        <w:spacing w:line="360" w:lineRule="auto"/>
        <w:jc w:val="both"/>
        <w:outlineLvl w:val="0"/>
        <w:rPr>
          <w:b/>
          <w:i/>
          <w:color w:val="000000" w:themeColor="text1"/>
          <w:sz w:val="28"/>
          <w:szCs w:val="28"/>
          <w:lang w:val="vi-VN"/>
        </w:rPr>
      </w:pPr>
      <w:bookmarkStart w:id="381" w:name="_Toc202450429"/>
      <w:r w:rsidRPr="00126058">
        <w:rPr>
          <w:b/>
          <w:i/>
          <w:color w:val="000000" w:themeColor="text1"/>
          <w:sz w:val="28"/>
          <w:szCs w:val="28"/>
        </w:rPr>
        <w:t>3.2.</w:t>
      </w:r>
      <w:r w:rsidR="00C91CB4" w:rsidRPr="00126058">
        <w:rPr>
          <w:b/>
          <w:i/>
          <w:color w:val="000000" w:themeColor="text1"/>
          <w:sz w:val="28"/>
          <w:szCs w:val="28"/>
          <w:lang w:val="vi-VN"/>
        </w:rPr>
        <w:t>4</w:t>
      </w:r>
      <w:r w:rsidRPr="00126058">
        <w:rPr>
          <w:b/>
          <w:i/>
          <w:color w:val="000000" w:themeColor="text1"/>
          <w:sz w:val="28"/>
          <w:szCs w:val="28"/>
        </w:rPr>
        <w:t xml:space="preserve">. </w:t>
      </w:r>
      <w:r w:rsidR="00DF1B73" w:rsidRPr="00126058">
        <w:rPr>
          <w:b/>
          <w:i/>
          <w:color w:val="000000" w:themeColor="text1"/>
          <w:sz w:val="28"/>
          <w:szCs w:val="28"/>
          <w:lang w:val="vi-VN"/>
        </w:rPr>
        <w:t xml:space="preserve">Nhóm </w:t>
      </w:r>
      <w:r w:rsidR="003476D0" w:rsidRPr="00126058">
        <w:rPr>
          <w:b/>
          <w:i/>
          <w:color w:val="000000" w:themeColor="text1"/>
          <w:sz w:val="28"/>
          <w:szCs w:val="28"/>
          <w:lang w:val="vi-VN"/>
        </w:rPr>
        <w:t xml:space="preserve">các </w:t>
      </w:r>
      <w:r w:rsidR="00DF1B73" w:rsidRPr="00126058">
        <w:rPr>
          <w:b/>
          <w:i/>
          <w:color w:val="000000" w:themeColor="text1"/>
          <w:sz w:val="28"/>
          <w:szCs w:val="28"/>
          <w:lang w:val="vi-VN"/>
        </w:rPr>
        <w:t>giải pháp</w:t>
      </w:r>
      <w:r w:rsidR="003476D0" w:rsidRPr="00126058">
        <w:rPr>
          <w:b/>
          <w:i/>
          <w:color w:val="000000" w:themeColor="text1"/>
          <w:sz w:val="28"/>
          <w:szCs w:val="28"/>
          <w:lang w:val="vi-VN"/>
        </w:rPr>
        <w:t xml:space="preserve"> khác </w:t>
      </w:r>
      <w:r w:rsidR="00C91CB4" w:rsidRPr="00126058">
        <w:rPr>
          <w:b/>
          <w:i/>
          <w:color w:val="000000" w:themeColor="text1"/>
          <w:sz w:val="28"/>
          <w:szCs w:val="28"/>
          <w:lang w:val="vi-VN"/>
        </w:rPr>
        <w:t>nhằm tăng cường</w:t>
      </w:r>
      <w:r w:rsidR="00DF1B73" w:rsidRPr="00126058">
        <w:rPr>
          <w:b/>
          <w:i/>
          <w:color w:val="000000" w:themeColor="text1"/>
          <w:sz w:val="28"/>
          <w:szCs w:val="28"/>
          <w:lang w:val="vi-VN"/>
        </w:rPr>
        <w:t xml:space="preserve"> bảo đảm </w:t>
      </w:r>
      <w:r w:rsidR="00DF1B73" w:rsidRPr="00126058">
        <w:rPr>
          <w:b/>
          <w:i/>
          <w:iCs/>
          <w:color w:val="000000" w:themeColor="text1"/>
          <w:sz w:val="28"/>
          <w:szCs w:val="28"/>
          <w:lang w:val="vi-VN"/>
        </w:rPr>
        <w:t xml:space="preserve">quyền của người lao </w:t>
      </w:r>
      <w:r w:rsidR="00C91CB4" w:rsidRPr="00126058">
        <w:rPr>
          <w:b/>
          <w:i/>
          <w:iCs/>
          <w:color w:val="000000" w:themeColor="text1"/>
          <w:sz w:val="28"/>
          <w:szCs w:val="28"/>
          <w:lang w:val="vi-VN"/>
        </w:rPr>
        <w:t xml:space="preserve">động di trú </w:t>
      </w:r>
      <w:r w:rsidR="005615DE" w:rsidRPr="00126058">
        <w:rPr>
          <w:b/>
          <w:i/>
          <w:iCs/>
          <w:color w:val="000000" w:themeColor="text1"/>
          <w:sz w:val="28"/>
          <w:szCs w:val="28"/>
          <w:lang w:val="vi-VN"/>
        </w:rPr>
        <w:t xml:space="preserve">nói chung </w:t>
      </w:r>
      <w:r w:rsidR="00C91CB4" w:rsidRPr="00126058">
        <w:rPr>
          <w:b/>
          <w:i/>
          <w:iCs/>
          <w:color w:val="000000" w:themeColor="text1"/>
          <w:sz w:val="28"/>
          <w:szCs w:val="28"/>
          <w:lang w:val="vi-VN"/>
        </w:rPr>
        <w:t>ở Việt Nam</w:t>
      </w:r>
      <w:bookmarkEnd w:id="381"/>
    </w:p>
    <w:p w:rsidR="003476D0" w:rsidRPr="00126058" w:rsidRDefault="003476D0" w:rsidP="00BB34E7">
      <w:pPr>
        <w:tabs>
          <w:tab w:val="left" w:pos="851"/>
        </w:tabs>
        <w:adjustRightInd w:val="0"/>
        <w:snapToGrid w:val="0"/>
        <w:spacing w:line="360" w:lineRule="auto"/>
        <w:jc w:val="both"/>
        <w:rPr>
          <w:color w:val="000000" w:themeColor="text1"/>
          <w:sz w:val="28"/>
          <w:szCs w:val="28"/>
          <w:lang w:val="vi-VN"/>
        </w:rPr>
      </w:pPr>
      <w:r w:rsidRPr="00126058">
        <w:rPr>
          <w:bCs/>
          <w:i/>
          <w:color w:val="000000" w:themeColor="text1"/>
          <w:sz w:val="28"/>
          <w:szCs w:val="28"/>
        </w:rPr>
        <w:tab/>
      </w:r>
      <w:proofErr w:type="spellStart"/>
      <w:r w:rsidRPr="00126058">
        <w:rPr>
          <w:bCs/>
          <w:i/>
          <w:color w:val="000000" w:themeColor="text1"/>
          <w:sz w:val="28"/>
          <w:szCs w:val="28"/>
        </w:rPr>
        <w:t>Thứ</w:t>
      </w:r>
      <w:proofErr w:type="spellEnd"/>
      <w:r w:rsidRPr="00126058">
        <w:rPr>
          <w:bCs/>
          <w:i/>
          <w:color w:val="000000" w:themeColor="text1"/>
          <w:sz w:val="28"/>
          <w:szCs w:val="28"/>
          <w:lang w:val="vi-VN"/>
        </w:rPr>
        <w:t xml:space="preserve"> nhất, </w:t>
      </w:r>
      <w:r w:rsidR="00BB34E7" w:rsidRPr="00126058">
        <w:rPr>
          <w:bCs/>
          <w:iCs/>
          <w:color w:val="000000" w:themeColor="text1"/>
          <w:sz w:val="28"/>
          <w:szCs w:val="28"/>
          <w:lang w:val="vi-VN"/>
        </w:rPr>
        <w:t xml:space="preserve">cần </w:t>
      </w:r>
      <w:r w:rsidRPr="00126058">
        <w:rPr>
          <w:bCs/>
          <w:iCs/>
          <w:color w:val="000000" w:themeColor="text1"/>
          <w:sz w:val="28"/>
          <w:szCs w:val="28"/>
          <w:lang w:val="vi-VN"/>
        </w:rPr>
        <w:t>n</w:t>
      </w:r>
      <w:r w:rsidR="00493B64" w:rsidRPr="00126058">
        <w:rPr>
          <w:bCs/>
          <w:iCs/>
          <w:color w:val="000000" w:themeColor="text1"/>
          <w:sz w:val="28"/>
          <w:szCs w:val="28"/>
          <w:lang w:val="vi-VN"/>
        </w:rPr>
        <w:t xml:space="preserve">âng cao nhận thức, ý thức của </w:t>
      </w:r>
      <w:r w:rsidR="005615DE" w:rsidRPr="00126058">
        <w:rPr>
          <w:bCs/>
          <w:iCs/>
          <w:color w:val="000000" w:themeColor="text1"/>
          <w:sz w:val="28"/>
          <w:szCs w:val="28"/>
          <w:lang w:val="vi-VN"/>
        </w:rPr>
        <w:t xml:space="preserve">người LĐDT, đặc biệt là của </w:t>
      </w:r>
      <w:r w:rsidR="0013432F" w:rsidRPr="00126058">
        <w:rPr>
          <w:bCs/>
          <w:iCs/>
          <w:color w:val="000000" w:themeColor="text1"/>
          <w:sz w:val="28"/>
          <w:szCs w:val="28"/>
          <w:lang w:val="vi-VN"/>
        </w:rPr>
        <w:t>NLĐVN</w:t>
      </w:r>
      <w:r w:rsidR="00493B64" w:rsidRPr="00126058">
        <w:rPr>
          <w:bCs/>
          <w:iCs/>
          <w:color w:val="000000" w:themeColor="text1"/>
          <w:sz w:val="28"/>
          <w:szCs w:val="28"/>
          <w:lang w:val="vi-VN"/>
        </w:rPr>
        <w:t xml:space="preserve"> đi làm việc ở nước ngoài</w:t>
      </w:r>
      <w:bookmarkStart w:id="382" w:name="_Toc86604984"/>
      <w:bookmarkStart w:id="383" w:name="_Toc187682288"/>
      <w:bookmarkStart w:id="384" w:name="_Toc190157390"/>
      <w:bookmarkStart w:id="385" w:name="_Toc190159519"/>
      <w:r w:rsidR="00BB34E7" w:rsidRPr="00126058">
        <w:rPr>
          <w:bCs/>
          <w:iCs/>
          <w:color w:val="000000" w:themeColor="text1"/>
          <w:sz w:val="28"/>
          <w:szCs w:val="28"/>
          <w:lang w:val="vi-VN"/>
        </w:rPr>
        <w:t>. N</w:t>
      </w:r>
      <w:r w:rsidR="00493B64" w:rsidRPr="00126058">
        <w:rPr>
          <w:bCs/>
          <w:iCs/>
          <w:color w:val="000000" w:themeColor="text1"/>
          <w:sz w:val="28"/>
          <w:szCs w:val="28"/>
          <w:lang w:val="vi-VN"/>
        </w:rPr>
        <w:t xml:space="preserve">hư đã phân tích ở Chương </w:t>
      </w:r>
      <w:r w:rsidR="004836D4" w:rsidRPr="00126058">
        <w:rPr>
          <w:bCs/>
          <w:iCs/>
          <w:color w:val="000000" w:themeColor="text1"/>
          <w:sz w:val="28"/>
          <w:szCs w:val="28"/>
          <w:lang w:val="vi-VN"/>
        </w:rPr>
        <w:t>2</w:t>
      </w:r>
      <w:r w:rsidR="00493B64" w:rsidRPr="00126058">
        <w:rPr>
          <w:bCs/>
          <w:iCs/>
          <w:color w:val="000000" w:themeColor="text1"/>
          <w:sz w:val="28"/>
          <w:szCs w:val="28"/>
          <w:lang w:val="vi-VN"/>
        </w:rPr>
        <w:t xml:space="preserve">, một trong những trở ngại cho việc bảo đảm hiệu quả các quyền của </w:t>
      </w:r>
      <w:r w:rsidR="00E312B1" w:rsidRPr="00126058">
        <w:rPr>
          <w:color w:val="000000" w:themeColor="text1"/>
          <w:sz w:val="28"/>
          <w:szCs w:val="28"/>
          <w:lang w:val="vi-VN"/>
        </w:rPr>
        <w:t xml:space="preserve">NLĐVN </w:t>
      </w:r>
      <w:r w:rsidR="00493B64" w:rsidRPr="00126058">
        <w:rPr>
          <w:bCs/>
          <w:iCs/>
          <w:color w:val="000000" w:themeColor="text1"/>
          <w:sz w:val="28"/>
          <w:szCs w:val="28"/>
          <w:lang w:val="vi-VN"/>
        </w:rPr>
        <w:t>đi làm việc ở nước ngoài</w:t>
      </w:r>
      <w:bookmarkEnd w:id="382"/>
      <w:r w:rsidR="00493B64" w:rsidRPr="00126058">
        <w:rPr>
          <w:bCs/>
          <w:iCs/>
          <w:color w:val="000000" w:themeColor="text1"/>
          <w:sz w:val="28"/>
          <w:szCs w:val="28"/>
          <w:lang w:val="vi-VN"/>
        </w:rPr>
        <w:t xml:space="preserve"> </w:t>
      </w:r>
      <w:r w:rsidR="008B6DCC" w:rsidRPr="00126058">
        <w:rPr>
          <w:bCs/>
          <w:iCs/>
          <w:color w:val="000000" w:themeColor="text1"/>
          <w:sz w:val="28"/>
          <w:szCs w:val="28"/>
          <w:lang w:val="vi-VN"/>
        </w:rPr>
        <w:t xml:space="preserve">và của NLĐNN làm việc ở Việt Nam </w:t>
      </w:r>
      <w:r w:rsidR="00493B64" w:rsidRPr="00126058">
        <w:rPr>
          <w:bCs/>
          <w:iCs/>
          <w:color w:val="000000" w:themeColor="text1"/>
          <w:sz w:val="28"/>
          <w:szCs w:val="28"/>
          <w:lang w:val="vi-VN"/>
        </w:rPr>
        <w:t xml:space="preserve">chính là sự hạn chế trong nhận thức, ý thức về kỷ luật, pháp luật, ngoại ngữ của một số </w:t>
      </w:r>
      <w:r w:rsidR="00E312B1" w:rsidRPr="00126058">
        <w:rPr>
          <w:color w:val="000000" w:themeColor="text1"/>
          <w:sz w:val="28"/>
          <w:szCs w:val="28"/>
          <w:lang w:val="vi-VN"/>
        </w:rPr>
        <w:t>NLĐ</w:t>
      </w:r>
      <w:r w:rsidR="00493B64" w:rsidRPr="00126058">
        <w:rPr>
          <w:bCs/>
          <w:iCs/>
          <w:color w:val="000000" w:themeColor="text1"/>
          <w:sz w:val="28"/>
          <w:szCs w:val="28"/>
          <w:lang w:val="vi-VN"/>
        </w:rPr>
        <w:t>.</w:t>
      </w:r>
      <w:bookmarkStart w:id="386" w:name="_Toc187682289"/>
      <w:bookmarkStart w:id="387" w:name="_Toc190157391"/>
      <w:bookmarkStart w:id="388" w:name="_Toc190159520"/>
      <w:bookmarkEnd w:id="383"/>
      <w:bookmarkEnd w:id="384"/>
      <w:bookmarkEnd w:id="385"/>
      <w:r w:rsidR="00BB34E7" w:rsidRPr="00126058">
        <w:rPr>
          <w:bCs/>
          <w:iCs/>
          <w:color w:val="000000" w:themeColor="text1"/>
          <w:sz w:val="28"/>
          <w:szCs w:val="28"/>
          <w:lang w:val="vi-VN"/>
        </w:rPr>
        <w:t xml:space="preserve"> </w:t>
      </w:r>
      <w:r w:rsidR="00493B64" w:rsidRPr="00126058">
        <w:rPr>
          <w:bCs/>
          <w:iCs/>
          <w:color w:val="000000" w:themeColor="text1"/>
          <w:sz w:val="28"/>
          <w:szCs w:val="28"/>
          <w:lang w:val="vi-VN"/>
        </w:rPr>
        <w:t xml:space="preserve">Để khắc phục hạn chế </w:t>
      </w:r>
      <w:r w:rsidR="00BB34E7" w:rsidRPr="00126058">
        <w:rPr>
          <w:bCs/>
          <w:iCs/>
          <w:color w:val="000000" w:themeColor="text1"/>
          <w:sz w:val="28"/>
          <w:szCs w:val="28"/>
          <w:lang w:val="vi-VN"/>
        </w:rPr>
        <w:t>đó</w:t>
      </w:r>
      <w:r w:rsidR="00493B64" w:rsidRPr="00126058">
        <w:rPr>
          <w:bCs/>
          <w:iCs/>
          <w:color w:val="000000" w:themeColor="text1"/>
          <w:sz w:val="28"/>
          <w:szCs w:val="28"/>
          <w:lang w:val="vi-VN"/>
        </w:rPr>
        <w:t>, c</w:t>
      </w:r>
      <w:r w:rsidR="00493B64" w:rsidRPr="00126058">
        <w:rPr>
          <w:color w:val="000000" w:themeColor="text1"/>
          <w:sz w:val="28"/>
          <w:szCs w:val="28"/>
          <w:lang w:val="vi-VN"/>
        </w:rPr>
        <w:t>ác cơ quan nhà nước, các tổ chức của</w:t>
      </w:r>
      <w:r w:rsidR="00C53C7C" w:rsidRPr="00126058">
        <w:rPr>
          <w:color w:val="000000" w:themeColor="text1"/>
          <w:sz w:val="28"/>
          <w:szCs w:val="28"/>
          <w:lang w:val="vi-VN"/>
        </w:rPr>
        <w:t xml:space="preserve"> người LĐDT</w:t>
      </w:r>
      <w:r w:rsidR="00493B64" w:rsidRPr="00126058">
        <w:rPr>
          <w:color w:val="000000" w:themeColor="text1"/>
          <w:sz w:val="28"/>
          <w:szCs w:val="28"/>
          <w:lang w:val="vi-VN"/>
        </w:rPr>
        <w:t xml:space="preserve"> và tổ chức ủng hộ, giúp đỡ</w:t>
      </w:r>
      <w:r w:rsidR="00C53C7C" w:rsidRPr="00126058">
        <w:rPr>
          <w:color w:val="000000" w:themeColor="text1"/>
          <w:sz w:val="28"/>
          <w:szCs w:val="28"/>
          <w:lang w:val="vi-VN"/>
        </w:rPr>
        <w:t xml:space="preserve"> người LĐDT</w:t>
      </w:r>
      <w:r w:rsidR="00493B64" w:rsidRPr="00126058">
        <w:rPr>
          <w:color w:val="000000" w:themeColor="text1"/>
          <w:sz w:val="28"/>
          <w:szCs w:val="28"/>
          <w:lang w:val="vi-VN"/>
        </w:rPr>
        <w:t>, cũng như các doanh nghiệp cần nghiên cứu sửa đổi chương trình thông tin, tuyên truyền</w:t>
      </w:r>
      <w:r w:rsidR="008B6DCC" w:rsidRPr="00126058">
        <w:rPr>
          <w:color w:val="000000" w:themeColor="text1"/>
          <w:sz w:val="28"/>
          <w:szCs w:val="28"/>
          <w:lang w:val="vi-VN"/>
        </w:rPr>
        <w:t xml:space="preserve">, phổ biến, giáo dục pháp luật </w:t>
      </w:r>
      <w:r w:rsidR="00493B64" w:rsidRPr="00126058">
        <w:rPr>
          <w:color w:val="000000" w:themeColor="text1"/>
          <w:sz w:val="28"/>
          <w:szCs w:val="28"/>
          <w:lang w:val="vi-VN"/>
        </w:rPr>
        <w:t>cho NLĐ</w:t>
      </w:r>
      <w:r w:rsidR="008B6DCC" w:rsidRPr="00126058">
        <w:rPr>
          <w:color w:val="000000" w:themeColor="text1"/>
          <w:sz w:val="28"/>
          <w:szCs w:val="28"/>
          <w:lang w:val="vi-VN"/>
        </w:rPr>
        <w:t>,</w:t>
      </w:r>
      <w:r w:rsidR="00493B64" w:rsidRPr="00126058">
        <w:rPr>
          <w:color w:val="000000" w:themeColor="text1"/>
          <w:sz w:val="28"/>
          <w:szCs w:val="28"/>
          <w:lang w:val="vi-VN"/>
        </w:rPr>
        <w:t xml:space="preserve"> theo hướng tập trung nhiều hơn vào việc xây dựng nhận thức xã hội, ý thức tuân thủ pháp luật, kỷ luật cho họ.</w:t>
      </w:r>
      <w:bookmarkEnd w:id="386"/>
      <w:bookmarkEnd w:id="387"/>
      <w:bookmarkEnd w:id="388"/>
      <w:r w:rsidR="00BB34E7" w:rsidRPr="00126058">
        <w:rPr>
          <w:bCs/>
          <w:iCs/>
          <w:color w:val="000000" w:themeColor="text1"/>
          <w:sz w:val="28"/>
          <w:szCs w:val="28"/>
          <w:lang w:val="vi-VN"/>
        </w:rPr>
        <w:t xml:space="preserve"> Cần</w:t>
      </w:r>
      <w:r w:rsidR="00493B64" w:rsidRPr="00126058">
        <w:rPr>
          <w:color w:val="000000" w:themeColor="text1"/>
          <w:sz w:val="28"/>
          <w:szCs w:val="28"/>
          <w:lang w:val="vi-VN"/>
        </w:rPr>
        <w:t xml:space="preserve"> cải tiến các biện pháp tuyên truyền, giáo dục theo cách thức linh hoạt, sáng tạo để nâng cao nhận thức, ý thức của NL</w:t>
      </w:r>
      <w:r w:rsidR="008B6DCC" w:rsidRPr="00126058">
        <w:rPr>
          <w:color w:val="000000" w:themeColor="text1"/>
          <w:sz w:val="28"/>
          <w:szCs w:val="28"/>
          <w:lang w:val="vi-VN"/>
        </w:rPr>
        <w:t>Đ</w:t>
      </w:r>
      <w:r w:rsidR="00493B64" w:rsidRPr="00126058">
        <w:rPr>
          <w:color w:val="000000" w:themeColor="text1"/>
          <w:sz w:val="28"/>
          <w:szCs w:val="28"/>
          <w:lang w:val="vi-VN"/>
        </w:rPr>
        <w:t xml:space="preserve"> đối với </w:t>
      </w:r>
      <w:r w:rsidR="008B6DCC" w:rsidRPr="00126058">
        <w:rPr>
          <w:color w:val="000000" w:themeColor="text1"/>
          <w:sz w:val="28"/>
          <w:szCs w:val="28"/>
          <w:lang w:val="vi-VN"/>
        </w:rPr>
        <w:t xml:space="preserve">việc </w:t>
      </w:r>
      <w:r w:rsidR="00493B64" w:rsidRPr="00126058">
        <w:rPr>
          <w:color w:val="000000" w:themeColor="text1"/>
          <w:sz w:val="28"/>
          <w:szCs w:val="28"/>
          <w:lang w:val="vi-VN"/>
        </w:rPr>
        <w:t xml:space="preserve">bảo vệ các quyền của bản thân mình. Các biện pháp này cần đa dạng, dễ tiếp cận với NLĐ, chú trọng sử dụng những phương thức truyền thông hiện đại như mạng xã hội mà </w:t>
      </w:r>
      <w:r w:rsidR="008B6DCC" w:rsidRPr="00126058">
        <w:rPr>
          <w:color w:val="000000" w:themeColor="text1"/>
          <w:sz w:val="28"/>
          <w:szCs w:val="28"/>
          <w:lang w:val="vi-VN"/>
        </w:rPr>
        <w:t xml:space="preserve">mọi người LĐDT </w:t>
      </w:r>
      <w:r w:rsidR="00493B64" w:rsidRPr="00126058">
        <w:rPr>
          <w:color w:val="000000" w:themeColor="text1"/>
          <w:sz w:val="28"/>
          <w:szCs w:val="28"/>
          <w:lang w:val="vi-VN"/>
        </w:rPr>
        <w:t xml:space="preserve">đều có thể sử dụng. Thông tin, tư vấn pháp lý cần có nội dung thiết thực, dễ hiểu với NLĐ. Cũng cần thiết lập hệ thống TGPL có cán bộ chuyên nghiệp, dựa trên hạ tầng công nghệ thông tin hiện đại để tăng cường cung cấp thông tin và tư vấn, TGPL cho </w:t>
      </w:r>
      <w:r w:rsidR="008B6DCC" w:rsidRPr="00126058">
        <w:rPr>
          <w:color w:val="000000" w:themeColor="text1"/>
          <w:sz w:val="28"/>
          <w:szCs w:val="28"/>
          <w:lang w:val="vi-VN"/>
        </w:rPr>
        <w:t>người LĐDT</w:t>
      </w:r>
      <w:r w:rsidR="00493B64" w:rsidRPr="00126058">
        <w:rPr>
          <w:color w:val="000000" w:themeColor="text1"/>
          <w:sz w:val="28"/>
          <w:szCs w:val="28"/>
          <w:lang w:val="vi-VN"/>
        </w:rPr>
        <w:t xml:space="preserve">. </w:t>
      </w:r>
      <w:r w:rsidR="008B6DCC" w:rsidRPr="00126058">
        <w:rPr>
          <w:color w:val="000000" w:themeColor="text1"/>
          <w:sz w:val="28"/>
          <w:szCs w:val="28"/>
          <w:lang w:val="vi-VN"/>
        </w:rPr>
        <w:t xml:space="preserve"> </w:t>
      </w:r>
    </w:p>
    <w:p w:rsidR="00493B64" w:rsidRPr="00126058" w:rsidRDefault="00E43010" w:rsidP="00FA0029">
      <w:pPr>
        <w:adjustRightInd w:val="0"/>
        <w:snapToGrid w:val="0"/>
        <w:spacing w:line="360" w:lineRule="auto"/>
        <w:ind w:firstLine="720"/>
        <w:jc w:val="both"/>
        <w:rPr>
          <w:color w:val="000000" w:themeColor="text1"/>
          <w:sz w:val="28"/>
          <w:szCs w:val="28"/>
          <w:lang w:val="vi-VN"/>
        </w:rPr>
      </w:pPr>
      <w:r w:rsidRPr="00126058">
        <w:rPr>
          <w:bCs/>
          <w:i/>
          <w:color w:val="000000" w:themeColor="text1"/>
          <w:sz w:val="28"/>
          <w:szCs w:val="28"/>
        </w:rPr>
        <w:t xml:space="preserve"> </w:t>
      </w:r>
      <w:proofErr w:type="spellStart"/>
      <w:r w:rsidR="003476D0" w:rsidRPr="00126058">
        <w:rPr>
          <w:bCs/>
          <w:i/>
          <w:color w:val="000000" w:themeColor="text1"/>
          <w:sz w:val="28"/>
          <w:szCs w:val="28"/>
        </w:rPr>
        <w:t>Thứ</w:t>
      </w:r>
      <w:proofErr w:type="spellEnd"/>
      <w:r w:rsidR="003476D0" w:rsidRPr="00126058">
        <w:rPr>
          <w:bCs/>
          <w:i/>
          <w:color w:val="000000" w:themeColor="text1"/>
          <w:sz w:val="28"/>
          <w:szCs w:val="28"/>
          <w:lang w:val="vi-VN"/>
        </w:rPr>
        <w:t xml:space="preserve"> hai,</w:t>
      </w:r>
      <w:r w:rsidR="003476D0" w:rsidRPr="00126058">
        <w:rPr>
          <w:bCs/>
          <w:iCs/>
          <w:color w:val="000000" w:themeColor="text1"/>
          <w:sz w:val="28"/>
          <w:szCs w:val="28"/>
          <w:lang w:val="vi-VN"/>
        </w:rPr>
        <w:t xml:space="preserve"> </w:t>
      </w:r>
      <w:r w:rsidR="00BB34E7" w:rsidRPr="00126058">
        <w:rPr>
          <w:bCs/>
          <w:iCs/>
          <w:color w:val="000000" w:themeColor="text1"/>
          <w:sz w:val="28"/>
          <w:szCs w:val="28"/>
          <w:lang w:val="vi-VN"/>
        </w:rPr>
        <w:t xml:space="preserve">cần </w:t>
      </w:r>
      <w:r w:rsidR="003476D0" w:rsidRPr="00126058">
        <w:rPr>
          <w:bCs/>
          <w:iCs/>
          <w:color w:val="000000" w:themeColor="text1"/>
          <w:sz w:val="28"/>
          <w:szCs w:val="28"/>
          <w:lang w:val="vi-VN"/>
        </w:rPr>
        <w:t>n</w:t>
      </w:r>
      <w:r w:rsidR="00493B64" w:rsidRPr="00126058">
        <w:rPr>
          <w:bCs/>
          <w:iCs/>
          <w:color w:val="000000" w:themeColor="text1"/>
          <w:sz w:val="28"/>
          <w:szCs w:val="28"/>
          <w:lang w:val="vi-VN"/>
        </w:rPr>
        <w:t xml:space="preserve">âng cao ý thức trách nhiệm, ý thức kỷ luật, chấp hành pháp luật của các tổ chức, doanh nghiệp đưa </w:t>
      </w:r>
      <w:r w:rsidR="003C6566" w:rsidRPr="00126058">
        <w:rPr>
          <w:bCs/>
          <w:iCs/>
          <w:color w:val="000000" w:themeColor="text1"/>
          <w:sz w:val="28"/>
          <w:szCs w:val="28"/>
          <w:lang w:val="vi-VN"/>
        </w:rPr>
        <w:t>NLĐ</w:t>
      </w:r>
      <w:r w:rsidR="00BB34E7" w:rsidRPr="00126058">
        <w:rPr>
          <w:bCs/>
          <w:iCs/>
          <w:color w:val="000000" w:themeColor="text1"/>
          <w:sz w:val="28"/>
          <w:szCs w:val="28"/>
          <w:lang w:val="vi-VN"/>
        </w:rPr>
        <w:t>VN</w:t>
      </w:r>
      <w:r w:rsidR="00493B64" w:rsidRPr="00126058">
        <w:rPr>
          <w:bCs/>
          <w:iCs/>
          <w:color w:val="000000" w:themeColor="text1"/>
          <w:sz w:val="28"/>
          <w:szCs w:val="28"/>
          <w:lang w:val="vi-VN"/>
        </w:rPr>
        <w:t xml:space="preserve"> đi làm việc ở nước ngoài</w:t>
      </w:r>
      <w:r w:rsidR="008B6DCC" w:rsidRPr="00126058">
        <w:rPr>
          <w:bCs/>
          <w:iCs/>
          <w:color w:val="000000" w:themeColor="text1"/>
          <w:sz w:val="28"/>
          <w:szCs w:val="28"/>
          <w:lang w:val="vi-VN"/>
        </w:rPr>
        <w:t xml:space="preserve"> và đưa NLĐNN vào làm việc ở Việt Nam</w:t>
      </w:r>
      <w:bookmarkStart w:id="389" w:name="_Toc187682290"/>
      <w:bookmarkStart w:id="390" w:name="_Toc190157392"/>
      <w:bookmarkStart w:id="391" w:name="_Toc190159521"/>
      <w:r w:rsidR="00BB34E7" w:rsidRPr="00126058">
        <w:rPr>
          <w:bCs/>
          <w:i/>
          <w:color w:val="000000" w:themeColor="text1"/>
          <w:sz w:val="28"/>
          <w:szCs w:val="28"/>
          <w:lang w:val="vi-VN"/>
        </w:rPr>
        <w:t xml:space="preserve">. </w:t>
      </w:r>
      <w:r w:rsidR="008B6DCC" w:rsidRPr="00126058">
        <w:rPr>
          <w:bCs/>
          <w:iCs/>
          <w:color w:val="000000" w:themeColor="text1"/>
          <w:sz w:val="28"/>
          <w:szCs w:val="28"/>
          <w:lang w:val="vi-VN"/>
        </w:rPr>
        <w:t>Cũng n</w:t>
      </w:r>
      <w:r w:rsidR="00493B64" w:rsidRPr="00126058">
        <w:rPr>
          <w:bCs/>
          <w:iCs/>
          <w:color w:val="000000" w:themeColor="text1"/>
          <w:sz w:val="28"/>
          <w:szCs w:val="28"/>
          <w:lang w:val="vi-VN"/>
        </w:rPr>
        <w:t xml:space="preserve">hư đã phân tích chỉ ra ở Chương </w:t>
      </w:r>
      <w:r w:rsidR="008B6DCC" w:rsidRPr="00126058">
        <w:rPr>
          <w:bCs/>
          <w:iCs/>
          <w:color w:val="000000" w:themeColor="text1"/>
          <w:sz w:val="28"/>
          <w:szCs w:val="28"/>
          <w:lang w:val="vi-VN"/>
        </w:rPr>
        <w:t>2</w:t>
      </w:r>
      <w:r w:rsidR="00493B64" w:rsidRPr="00126058">
        <w:rPr>
          <w:bCs/>
          <w:iCs/>
          <w:color w:val="000000" w:themeColor="text1"/>
          <w:sz w:val="28"/>
          <w:szCs w:val="28"/>
          <w:lang w:val="vi-VN"/>
        </w:rPr>
        <w:t>, một trong những trở ngại cơ bản cho việc bảo đảm hiệu quả các quyền của</w:t>
      </w:r>
      <w:r w:rsidR="008B6DCC" w:rsidRPr="00126058">
        <w:rPr>
          <w:bCs/>
          <w:iCs/>
          <w:color w:val="000000" w:themeColor="text1"/>
          <w:sz w:val="28"/>
          <w:szCs w:val="28"/>
          <w:lang w:val="vi-VN"/>
        </w:rPr>
        <w:t xml:space="preserve"> người LĐDT</w:t>
      </w:r>
      <w:r w:rsidR="00493B64" w:rsidRPr="00126058">
        <w:rPr>
          <w:bCs/>
          <w:iCs/>
          <w:color w:val="000000" w:themeColor="text1"/>
          <w:sz w:val="28"/>
          <w:szCs w:val="28"/>
          <w:lang w:val="vi-VN"/>
        </w:rPr>
        <w:t xml:space="preserve"> chính là sự hạn chế về ý thức trách nhiệm, chấp hành pháp luật của các tổ chức, doanh nghiệp đưa </w:t>
      </w:r>
      <w:r w:rsidR="00E312B1" w:rsidRPr="00126058">
        <w:rPr>
          <w:color w:val="000000" w:themeColor="text1"/>
          <w:sz w:val="28"/>
          <w:szCs w:val="28"/>
          <w:lang w:val="vi-VN"/>
        </w:rPr>
        <w:t>NLĐ</w:t>
      </w:r>
      <w:r w:rsidR="008B6DCC" w:rsidRPr="00126058">
        <w:rPr>
          <w:color w:val="000000" w:themeColor="text1"/>
          <w:sz w:val="28"/>
          <w:szCs w:val="28"/>
          <w:lang w:val="vi-VN"/>
        </w:rPr>
        <w:t xml:space="preserve"> đi làm việc</w:t>
      </w:r>
      <w:r w:rsidR="008A32C8" w:rsidRPr="00126058">
        <w:rPr>
          <w:bCs/>
          <w:iCs/>
          <w:color w:val="000000" w:themeColor="text1"/>
          <w:sz w:val="28"/>
          <w:szCs w:val="28"/>
          <w:lang w:val="vi-VN"/>
        </w:rPr>
        <w:t xml:space="preserve"> </w:t>
      </w:r>
      <w:r w:rsidR="00493B64" w:rsidRPr="00126058">
        <w:rPr>
          <w:bCs/>
          <w:iCs/>
          <w:color w:val="000000" w:themeColor="text1"/>
          <w:sz w:val="28"/>
          <w:szCs w:val="28"/>
          <w:lang w:val="vi-VN"/>
        </w:rPr>
        <w:t>ở nước ngoài.</w:t>
      </w:r>
      <w:bookmarkEnd w:id="389"/>
      <w:bookmarkEnd w:id="390"/>
      <w:bookmarkEnd w:id="391"/>
      <w:r w:rsidR="00493B64" w:rsidRPr="00126058">
        <w:rPr>
          <w:bCs/>
          <w:iCs/>
          <w:color w:val="000000" w:themeColor="text1"/>
          <w:sz w:val="28"/>
          <w:szCs w:val="28"/>
          <w:lang w:val="vi-VN"/>
        </w:rPr>
        <w:t xml:space="preserve"> </w:t>
      </w:r>
      <w:r w:rsidR="00493B64" w:rsidRPr="00126058">
        <w:rPr>
          <w:color w:val="000000" w:themeColor="text1"/>
          <w:sz w:val="28"/>
          <w:szCs w:val="28"/>
          <w:lang w:val="vi-VN"/>
        </w:rPr>
        <w:t xml:space="preserve">Để khắc phục hạn chế </w:t>
      </w:r>
      <w:r w:rsidR="00BB34E7" w:rsidRPr="00126058">
        <w:rPr>
          <w:color w:val="000000" w:themeColor="text1"/>
          <w:sz w:val="28"/>
          <w:szCs w:val="28"/>
          <w:lang w:val="vi-VN"/>
        </w:rPr>
        <w:t>đó</w:t>
      </w:r>
      <w:r w:rsidR="00493B64" w:rsidRPr="00126058">
        <w:rPr>
          <w:color w:val="000000" w:themeColor="text1"/>
          <w:sz w:val="28"/>
          <w:szCs w:val="28"/>
          <w:lang w:val="vi-VN"/>
        </w:rPr>
        <w:t>,</w:t>
      </w:r>
      <w:r w:rsidR="008B6DCC" w:rsidRPr="00126058">
        <w:rPr>
          <w:bCs/>
          <w:iCs/>
          <w:color w:val="000000" w:themeColor="text1"/>
          <w:sz w:val="28"/>
          <w:szCs w:val="28"/>
          <w:lang w:val="vi-VN"/>
        </w:rPr>
        <w:t xml:space="preserve"> </w:t>
      </w:r>
      <w:r w:rsidR="00493B64" w:rsidRPr="00126058">
        <w:rPr>
          <w:color w:val="000000" w:themeColor="text1"/>
          <w:sz w:val="28"/>
          <w:szCs w:val="28"/>
          <w:lang w:val="vi-VN"/>
        </w:rPr>
        <w:t>cần</w:t>
      </w:r>
      <w:r w:rsidR="00BB34E7" w:rsidRPr="00126058">
        <w:rPr>
          <w:color w:val="000000" w:themeColor="text1"/>
          <w:sz w:val="28"/>
          <w:szCs w:val="28"/>
          <w:lang w:val="vi-VN"/>
        </w:rPr>
        <w:t xml:space="preserve"> </w:t>
      </w:r>
      <w:r w:rsidR="00FA0029" w:rsidRPr="00126058">
        <w:rPr>
          <w:color w:val="000000" w:themeColor="text1"/>
          <w:sz w:val="28"/>
          <w:szCs w:val="28"/>
          <w:lang w:val="vi-VN"/>
        </w:rPr>
        <w:t>t</w:t>
      </w:r>
      <w:proofErr w:type="spellStart"/>
      <w:r w:rsidR="001E2141" w:rsidRPr="00126058">
        <w:rPr>
          <w:color w:val="000000" w:themeColor="text1"/>
          <w:sz w:val="28"/>
          <w:szCs w:val="28"/>
        </w:rPr>
        <w:t>ăng</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cường</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trách</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nhiệm</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của</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các</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Bộ</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ngành</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địa</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phương</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trong</w:t>
      </w:r>
      <w:proofErr w:type="spellEnd"/>
      <w:r w:rsidR="001E2141" w:rsidRPr="00126058">
        <w:rPr>
          <w:color w:val="000000" w:themeColor="text1"/>
          <w:sz w:val="28"/>
          <w:szCs w:val="28"/>
        </w:rPr>
        <w:t xml:space="preserve"> </w:t>
      </w:r>
      <w:proofErr w:type="spellStart"/>
      <w:r w:rsidR="008B6DCC" w:rsidRPr="00126058">
        <w:rPr>
          <w:color w:val="000000" w:themeColor="text1"/>
          <w:sz w:val="28"/>
          <w:szCs w:val="28"/>
        </w:rPr>
        <w:t>việc</w:t>
      </w:r>
      <w:proofErr w:type="spellEnd"/>
      <w:r w:rsidR="008B6DCC" w:rsidRPr="00126058">
        <w:rPr>
          <w:color w:val="000000" w:themeColor="text1"/>
          <w:sz w:val="28"/>
          <w:szCs w:val="28"/>
          <w:lang w:val="vi-VN"/>
        </w:rPr>
        <w:t xml:space="preserve"> </w:t>
      </w:r>
      <w:proofErr w:type="spellStart"/>
      <w:r w:rsidR="001E2141" w:rsidRPr="00126058">
        <w:rPr>
          <w:color w:val="000000" w:themeColor="text1"/>
          <w:sz w:val="28"/>
          <w:szCs w:val="28"/>
        </w:rPr>
        <w:t>xây</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dựng</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hồ</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sơ</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cơ</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sở</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dữ</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liệu</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về</w:t>
      </w:r>
      <w:proofErr w:type="spellEnd"/>
      <w:r w:rsidR="001E2141" w:rsidRPr="00126058">
        <w:rPr>
          <w:color w:val="000000" w:themeColor="text1"/>
          <w:sz w:val="28"/>
          <w:szCs w:val="28"/>
        </w:rPr>
        <w:t xml:space="preserve"> </w:t>
      </w:r>
      <w:r w:rsidR="003C6566" w:rsidRPr="00126058">
        <w:rPr>
          <w:color w:val="000000" w:themeColor="text1"/>
          <w:sz w:val="28"/>
          <w:szCs w:val="28"/>
        </w:rPr>
        <w:t>NLĐ</w:t>
      </w:r>
      <w:r w:rsidR="00CA2C9B" w:rsidRPr="00126058">
        <w:rPr>
          <w:color w:val="000000" w:themeColor="text1"/>
          <w:sz w:val="28"/>
          <w:szCs w:val="28"/>
        </w:rPr>
        <w:t>VN</w:t>
      </w:r>
      <w:r w:rsidR="001E2141" w:rsidRPr="00126058">
        <w:rPr>
          <w:color w:val="000000" w:themeColor="text1"/>
          <w:sz w:val="28"/>
          <w:szCs w:val="28"/>
        </w:rPr>
        <w:t xml:space="preserve"> </w:t>
      </w:r>
      <w:proofErr w:type="spellStart"/>
      <w:r w:rsidR="001E2141" w:rsidRPr="00126058">
        <w:rPr>
          <w:color w:val="000000" w:themeColor="text1"/>
          <w:sz w:val="28"/>
          <w:szCs w:val="28"/>
        </w:rPr>
        <w:t>đi</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làm</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việc</w:t>
      </w:r>
      <w:proofErr w:type="spellEnd"/>
      <w:r w:rsidR="001E2141" w:rsidRPr="00126058">
        <w:rPr>
          <w:color w:val="000000" w:themeColor="text1"/>
          <w:sz w:val="28"/>
          <w:szCs w:val="28"/>
        </w:rPr>
        <w:t xml:space="preserve"> ở </w:t>
      </w:r>
      <w:proofErr w:type="spellStart"/>
      <w:r w:rsidR="001E2141" w:rsidRPr="00126058">
        <w:rPr>
          <w:color w:val="000000" w:themeColor="text1"/>
          <w:sz w:val="28"/>
          <w:szCs w:val="28"/>
        </w:rPr>
        <w:t>nước</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ngoài</w:t>
      </w:r>
      <w:proofErr w:type="spellEnd"/>
      <w:r w:rsidR="008B6DCC" w:rsidRPr="00126058">
        <w:rPr>
          <w:color w:val="000000" w:themeColor="text1"/>
          <w:sz w:val="28"/>
          <w:szCs w:val="28"/>
          <w:lang w:val="vi-VN"/>
        </w:rPr>
        <w:t xml:space="preserve"> và </w:t>
      </w:r>
      <w:r w:rsidR="008B6DCC" w:rsidRPr="00126058">
        <w:rPr>
          <w:bCs/>
          <w:iCs/>
          <w:color w:val="000000" w:themeColor="text1"/>
          <w:sz w:val="28"/>
          <w:szCs w:val="28"/>
          <w:lang w:val="vi-VN"/>
        </w:rPr>
        <w:t xml:space="preserve">NLĐNN làm </w:t>
      </w:r>
      <w:r w:rsidR="008B6DCC" w:rsidRPr="00126058">
        <w:rPr>
          <w:bCs/>
          <w:iCs/>
          <w:color w:val="000000" w:themeColor="text1"/>
          <w:sz w:val="28"/>
          <w:szCs w:val="28"/>
          <w:lang w:val="vi-VN"/>
        </w:rPr>
        <w:lastRenderedPageBreak/>
        <w:t>việc tại Việt Nam</w:t>
      </w:r>
      <w:r w:rsidR="008B6DCC" w:rsidRPr="00126058">
        <w:rPr>
          <w:color w:val="000000" w:themeColor="text1"/>
          <w:sz w:val="28"/>
          <w:szCs w:val="28"/>
          <w:lang w:val="vi-VN"/>
        </w:rPr>
        <w:t>;</w:t>
      </w:r>
      <w:r w:rsidR="001E2141" w:rsidRPr="00126058">
        <w:rPr>
          <w:color w:val="000000" w:themeColor="text1"/>
          <w:sz w:val="28"/>
          <w:szCs w:val="28"/>
        </w:rPr>
        <w:t xml:space="preserve"> </w:t>
      </w:r>
      <w:proofErr w:type="spellStart"/>
      <w:r w:rsidR="001E2141" w:rsidRPr="00126058">
        <w:rPr>
          <w:color w:val="000000" w:themeColor="text1"/>
          <w:sz w:val="28"/>
          <w:szCs w:val="28"/>
        </w:rPr>
        <w:t>xây</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dựng</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cơ</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chế</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hợp</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tác</w:t>
      </w:r>
      <w:proofErr w:type="spellEnd"/>
      <w:r w:rsidR="001E2141" w:rsidRPr="00126058">
        <w:rPr>
          <w:color w:val="000000" w:themeColor="text1"/>
          <w:sz w:val="28"/>
          <w:szCs w:val="28"/>
        </w:rPr>
        <w:t xml:space="preserve">, chia </w:t>
      </w:r>
      <w:proofErr w:type="spellStart"/>
      <w:r w:rsidR="001E2141" w:rsidRPr="00126058">
        <w:rPr>
          <w:color w:val="000000" w:themeColor="text1"/>
          <w:sz w:val="28"/>
          <w:szCs w:val="28"/>
        </w:rPr>
        <w:t>sẻ</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thông</w:t>
      </w:r>
      <w:proofErr w:type="spellEnd"/>
      <w:r w:rsidR="001E2141" w:rsidRPr="00126058">
        <w:rPr>
          <w:color w:val="000000" w:themeColor="text1"/>
          <w:sz w:val="28"/>
          <w:szCs w:val="28"/>
        </w:rPr>
        <w:t xml:space="preserve"> tin </w:t>
      </w:r>
      <w:proofErr w:type="spellStart"/>
      <w:r w:rsidR="001E2141" w:rsidRPr="00126058">
        <w:rPr>
          <w:color w:val="000000" w:themeColor="text1"/>
          <w:sz w:val="28"/>
          <w:szCs w:val="28"/>
        </w:rPr>
        <w:t>giữa</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các</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cơ</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quan</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nhà</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nước</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để</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quản</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lý</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tốt</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hơn</w:t>
      </w:r>
      <w:proofErr w:type="spellEnd"/>
      <w:r w:rsidR="001E2141" w:rsidRPr="00126058">
        <w:rPr>
          <w:color w:val="000000" w:themeColor="text1"/>
          <w:sz w:val="28"/>
          <w:szCs w:val="28"/>
        </w:rPr>
        <w:t xml:space="preserve">, </w:t>
      </w:r>
      <w:proofErr w:type="spellStart"/>
      <w:r w:rsidR="00BB34E7" w:rsidRPr="00126058">
        <w:rPr>
          <w:color w:val="000000" w:themeColor="text1"/>
          <w:sz w:val="28"/>
          <w:szCs w:val="28"/>
        </w:rPr>
        <w:t>hỗ</w:t>
      </w:r>
      <w:proofErr w:type="spellEnd"/>
      <w:r w:rsidR="00BB34E7" w:rsidRPr="00126058">
        <w:rPr>
          <w:color w:val="000000" w:themeColor="text1"/>
          <w:sz w:val="28"/>
          <w:szCs w:val="28"/>
          <w:lang w:val="vi-VN"/>
        </w:rPr>
        <w:t xml:space="preserve"> </w:t>
      </w:r>
      <w:proofErr w:type="spellStart"/>
      <w:r w:rsidR="001E2141" w:rsidRPr="00126058">
        <w:rPr>
          <w:color w:val="000000" w:themeColor="text1"/>
          <w:sz w:val="28"/>
          <w:szCs w:val="28"/>
        </w:rPr>
        <w:t>trợ</w:t>
      </w:r>
      <w:proofErr w:type="spellEnd"/>
      <w:r w:rsidR="008B6DCC" w:rsidRPr="00126058">
        <w:rPr>
          <w:color w:val="000000" w:themeColor="text1"/>
          <w:sz w:val="28"/>
          <w:szCs w:val="28"/>
          <w:lang w:val="vi-VN"/>
        </w:rPr>
        <w:t xml:space="preserve"> kịp thời hơn</w:t>
      </w:r>
      <w:r w:rsidR="001E2141" w:rsidRPr="00126058">
        <w:rPr>
          <w:color w:val="000000" w:themeColor="text1"/>
          <w:sz w:val="28"/>
          <w:szCs w:val="28"/>
        </w:rPr>
        <w:t xml:space="preserve"> </w:t>
      </w:r>
      <w:r w:rsidR="003C6566" w:rsidRPr="00126058">
        <w:rPr>
          <w:color w:val="000000" w:themeColor="text1"/>
          <w:sz w:val="28"/>
          <w:szCs w:val="28"/>
        </w:rPr>
        <w:t>NLĐ</w:t>
      </w:r>
      <w:r w:rsidR="001E2141" w:rsidRPr="00126058">
        <w:rPr>
          <w:color w:val="000000" w:themeColor="text1"/>
          <w:sz w:val="28"/>
          <w:szCs w:val="28"/>
        </w:rPr>
        <w:t xml:space="preserve"> </w:t>
      </w:r>
      <w:proofErr w:type="spellStart"/>
      <w:r w:rsidR="001E2141" w:rsidRPr="00126058">
        <w:rPr>
          <w:color w:val="000000" w:themeColor="text1"/>
          <w:sz w:val="28"/>
          <w:szCs w:val="28"/>
        </w:rPr>
        <w:t>khi</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cần</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Bên</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cạnh</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đó</w:t>
      </w:r>
      <w:proofErr w:type="spellEnd"/>
      <w:r w:rsidR="001E2141" w:rsidRPr="00126058">
        <w:rPr>
          <w:color w:val="000000" w:themeColor="text1"/>
          <w:sz w:val="28"/>
          <w:szCs w:val="28"/>
        </w:rPr>
        <w:t xml:space="preserve">, </w:t>
      </w:r>
      <w:proofErr w:type="spellStart"/>
      <w:r w:rsidR="008B6DCC" w:rsidRPr="00126058">
        <w:rPr>
          <w:color w:val="000000" w:themeColor="text1"/>
          <w:sz w:val="28"/>
          <w:szCs w:val="28"/>
        </w:rPr>
        <w:t>đối</w:t>
      </w:r>
      <w:proofErr w:type="spellEnd"/>
      <w:r w:rsidR="008B6DCC" w:rsidRPr="00126058">
        <w:rPr>
          <w:color w:val="000000" w:themeColor="text1"/>
          <w:sz w:val="28"/>
          <w:szCs w:val="28"/>
          <w:lang w:val="vi-VN"/>
        </w:rPr>
        <w:t xml:space="preserve"> với </w:t>
      </w:r>
      <w:r w:rsidR="008B6DCC" w:rsidRPr="00126058">
        <w:rPr>
          <w:color w:val="000000" w:themeColor="text1"/>
          <w:sz w:val="28"/>
          <w:szCs w:val="28"/>
        </w:rPr>
        <w:t xml:space="preserve">NLĐVN </w:t>
      </w:r>
      <w:proofErr w:type="spellStart"/>
      <w:r w:rsidR="008B6DCC" w:rsidRPr="00126058">
        <w:rPr>
          <w:color w:val="000000" w:themeColor="text1"/>
          <w:sz w:val="28"/>
          <w:szCs w:val="28"/>
        </w:rPr>
        <w:t>đi</w:t>
      </w:r>
      <w:proofErr w:type="spellEnd"/>
      <w:r w:rsidR="008B6DCC" w:rsidRPr="00126058">
        <w:rPr>
          <w:color w:val="000000" w:themeColor="text1"/>
          <w:sz w:val="28"/>
          <w:szCs w:val="28"/>
        </w:rPr>
        <w:t xml:space="preserve"> </w:t>
      </w:r>
      <w:proofErr w:type="spellStart"/>
      <w:r w:rsidR="008B6DCC" w:rsidRPr="00126058">
        <w:rPr>
          <w:color w:val="000000" w:themeColor="text1"/>
          <w:sz w:val="28"/>
          <w:szCs w:val="28"/>
        </w:rPr>
        <w:t>làm</w:t>
      </w:r>
      <w:proofErr w:type="spellEnd"/>
      <w:r w:rsidR="008B6DCC" w:rsidRPr="00126058">
        <w:rPr>
          <w:color w:val="000000" w:themeColor="text1"/>
          <w:sz w:val="28"/>
          <w:szCs w:val="28"/>
        </w:rPr>
        <w:t xml:space="preserve"> </w:t>
      </w:r>
      <w:proofErr w:type="spellStart"/>
      <w:r w:rsidR="008B6DCC" w:rsidRPr="00126058">
        <w:rPr>
          <w:color w:val="000000" w:themeColor="text1"/>
          <w:sz w:val="28"/>
          <w:szCs w:val="28"/>
        </w:rPr>
        <w:t>việc</w:t>
      </w:r>
      <w:proofErr w:type="spellEnd"/>
      <w:r w:rsidR="008B6DCC" w:rsidRPr="00126058">
        <w:rPr>
          <w:color w:val="000000" w:themeColor="text1"/>
          <w:sz w:val="28"/>
          <w:szCs w:val="28"/>
        </w:rPr>
        <w:t xml:space="preserve"> ở </w:t>
      </w:r>
      <w:proofErr w:type="spellStart"/>
      <w:r w:rsidR="008B6DCC" w:rsidRPr="00126058">
        <w:rPr>
          <w:color w:val="000000" w:themeColor="text1"/>
          <w:sz w:val="28"/>
          <w:szCs w:val="28"/>
        </w:rPr>
        <w:t>nước</w:t>
      </w:r>
      <w:proofErr w:type="spellEnd"/>
      <w:r w:rsidR="008B6DCC" w:rsidRPr="00126058">
        <w:rPr>
          <w:color w:val="000000" w:themeColor="text1"/>
          <w:sz w:val="28"/>
          <w:szCs w:val="28"/>
        </w:rPr>
        <w:t xml:space="preserve"> </w:t>
      </w:r>
      <w:proofErr w:type="spellStart"/>
      <w:r w:rsidR="008B6DCC" w:rsidRPr="00126058">
        <w:rPr>
          <w:color w:val="000000" w:themeColor="text1"/>
          <w:sz w:val="28"/>
          <w:szCs w:val="28"/>
        </w:rPr>
        <w:t>ngoài</w:t>
      </w:r>
      <w:proofErr w:type="spellEnd"/>
      <w:r w:rsidR="008B6DCC" w:rsidRPr="00126058">
        <w:rPr>
          <w:color w:val="000000" w:themeColor="text1"/>
          <w:sz w:val="28"/>
          <w:szCs w:val="28"/>
          <w:lang w:val="vi-VN"/>
        </w:rPr>
        <w:t xml:space="preserve">, </w:t>
      </w:r>
      <w:proofErr w:type="spellStart"/>
      <w:r w:rsidR="001E2141" w:rsidRPr="00126058">
        <w:rPr>
          <w:color w:val="000000" w:themeColor="text1"/>
          <w:sz w:val="28"/>
          <w:szCs w:val="28"/>
        </w:rPr>
        <w:t>cần</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tăng</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cường</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phối</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hợp</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chặt</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chẽ</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giữa</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các</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cơ</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quan</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quản</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lý</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trong</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và</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ngoài</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nước</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giữa</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cơ</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quan</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đại</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diện</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ngoại</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giao</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với</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đại</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diện</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các</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doanh</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nghiệp</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tại</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nước</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ngoài</w:t>
      </w:r>
      <w:proofErr w:type="spellEnd"/>
      <w:r w:rsidR="00FA0029" w:rsidRPr="00126058">
        <w:rPr>
          <w:color w:val="000000" w:themeColor="text1"/>
          <w:sz w:val="28"/>
          <w:szCs w:val="28"/>
          <w:lang w:val="vi-VN"/>
        </w:rPr>
        <w:t>; n</w:t>
      </w:r>
      <w:r w:rsidR="00493B64" w:rsidRPr="00126058">
        <w:rPr>
          <w:color w:val="000000" w:themeColor="text1"/>
          <w:sz w:val="28"/>
          <w:szCs w:val="28"/>
          <w:lang w:val="vi-VN"/>
        </w:rPr>
        <w:t xml:space="preserve">ghiên cứu xây dựng cơ chế hỗ trợ các doanh nghiệp </w:t>
      </w:r>
      <w:r w:rsidR="00CA2C9B" w:rsidRPr="00126058">
        <w:rPr>
          <w:color w:val="000000" w:themeColor="text1"/>
          <w:sz w:val="28"/>
          <w:szCs w:val="28"/>
          <w:lang w:val="vi-VN"/>
        </w:rPr>
        <w:t xml:space="preserve">xuất khẩu lao động </w:t>
      </w:r>
      <w:r w:rsidR="00493B64" w:rsidRPr="00126058">
        <w:rPr>
          <w:color w:val="000000" w:themeColor="text1"/>
          <w:sz w:val="28"/>
          <w:szCs w:val="28"/>
          <w:lang w:val="vi-VN"/>
        </w:rPr>
        <w:t>trong việc đặt văn phòng quản lý lao động ở những nước mà doanh nghiệp gửi nhiều NLĐ</w:t>
      </w:r>
      <w:r w:rsidR="00CA2C9B" w:rsidRPr="00126058">
        <w:rPr>
          <w:color w:val="000000" w:themeColor="text1"/>
          <w:sz w:val="28"/>
          <w:szCs w:val="28"/>
          <w:lang w:val="vi-VN"/>
        </w:rPr>
        <w:t>VN</w:t>
      </w:r>
      <w:r w:rsidR="00493B64" w:rsidRPr="00126058">
        <w:rPr>
          <w:color w:val="000000" w:themeColor="text1"/>
          <w:sz w:val="28"/>
          <w:szCs w:val="28"/>
          <w:lang w:val="vi-VN"/>
        </w:rPr>
        <w:t xml:space="preserve"> sang làm việc, qua đó nâng cao hiệu quả bảo vệ quyền lợi của NLĐ</w:t>
      </w:r>
      <w:r w:rsidR="00CA2C9B" w:rsidRPr="00126058">
        <w:rPr>
          <w:color w:val="000000" w:themeColor="text1"/>
          <w:sz w:val="28"/>
          <w:szCs w:val="28"/>
          <w:lang w:val="vi-VN"/>
        </w:rPr>
        <w:t>VN</w:t>
      </w:r>
      <w:r w:rsidR="00493B64" w:rsidRPr="00126058">
        <w:rPr>
          <w:color w:val="000000" w:themeColor="text1"/>
          <w:sz w:val="28"/>
          <w:szCs w:val="28"/>
          <w:lang w:val="vi-VN"/>
        </w:rPr>
        <w:t xml:space="preserve"> khi có những vụ việc phát sinh.</w:t>
      </w:r>
    </w:p>
    <w:p w:rsidR="00493B64" w:rsidRPr="00126058" w:rsidRDefault="00493B64" w:rsidP="00543693">
      <w:pPr>
        <w:adjustRightInd w:val="0"/>
        <w:snapToGrid w:val="0"/>
        <w:spacing w:line="360" w:lineRule="auto"/>
        <w:ind w:firstLine="720"/>
        <w:jc w:val="both"/>
        <w:rPr>
          <w:color w:val="000000" w:themeColor="text1"/>
          <w:sz w:val="28"/>
          <w:szCs w:val="28"/>
          <w:lang w:val="vi-VN"/>
        </w:rPr>
      </w:pPr>
      <w:r w:rsidRPr="00126058">
        <w:rPr>
          <w:i/>
          <w:color w:val="000000" w:themeColor="text1"/>
          <w:sz w:val="28"/>
          <w:szCs w:val="28"/>
          <w:lang w:val="vi-VN"/>
        </w:rPr>
        <w:t xml:space="preserve">Thứ </w:t>
      </w:r>
      <w:r w:rsidR="003476D0" w:rsidRPr="00126058">
        <w:rPr>
          <w:i/>
          <w:color w:val="000000" w:themeColor="text1"/>
          <w:sz w:val="28"/>
          <w:szCs w:val="28"/>
          <w:lang w:val="vi-VN"/>
        </w:rPr>
        <w:t>ba</w:t>
      </w:r>
      <w:r w:rsidRPr="00126058">
        <w:rPr>
          <w:i/>
          <w:color w:val="000000" w:themeColor="text1"/>
          <w:sz w:val="28"/>
          <w:szCs w:val="28"/>
          <w:lang w:val="vi-VN"/>
        </w:rPr>
        <w:t xml:space="preserve">, </w:t>
      </w:r>
      <w:r w:rsidRPr="00126058">
        <w:rPr>
          <w:color w:val="000000" w:themeColor="text1"/>
          <w:sz w:val="28"/>
          <w:szCs w:val="28"/>
          <w:lang w:val="vi-VN"/>
        </w:rPr>
        <w:t>cần tiến hành thêm những nghiên cứu chuyên sâu để thu thập thông tin đầy đủ và toàn diện về tình hình NLĐVN đang làm việc ở nước ngoài</w:t>
      </w:r>
      <w:r w:rsidR="00FA0029" w:rsidRPr="00126058">
        <w:rPr>
          <w:color w:val="000000" w:themeColor="text1"/>
          <w:sz w:val="28"/>
          <w:szCs w:val="28"/>
          <w:lang w:val="vi-VN"/>
        </w:rPr>
        <w:t xml:space="preserve"> và </w:t>
      </w:r>
      <w:r w:rsidR="00FA0029" w:rsidRPr="00126058">
        <w:rPr>
          <w:bCs/>
          <w:iCs/>
          <w:color w:val="000000" w:themeColor="text1"/>
          <w:sz w:val="28"/>
          <w:szCs w:val="28"/>
          <w:lang w:val="vi-VN"/>
        </w:rPr>
        <w:t>NLĐNN làm việc tại Việt Nam</w:t>
      </w:r>
      <w:r w:rsidRPr="00126058">
        <w:rPr>
          <w:color w:val="000000" w:themeColor="text1"/>
          <w:sz w:val="28"/>
          <w:szCs w:val="28"/>
          <w:lang w:val="vi-VN"/>
        </w:rPr>
        <w:t xml:space="preserve">, bao gồm </w:t>
      </w:r>
      <w:r w:rsidR="00FA0029" w:rsidRPr="00126058">
        <w:rPr>
          <w:color w:val="000000" w:themeColor="text1"/>
          <w:sz w:val="28"/>
          <w:szCs w:val="28"/>
          <w:lang w:val="vi-VN"/>
        </w:rPr>
        <w:t xml:space="preserve">cả những </w:t>
      </w:r>
      <w:r w:rsidRPr="00126058">
        <w:rPr>
          <w:color w:val="000000" w:themeColor="text1"/>
          <w:sz w:val="28"/>
          <w:szCs w:val="28"/>
          <w:lang w:val="vi-VN"/>
        </w:rPr>
        <w:t xml:space="preserve">NLĐ  không có giấy tờ (không hợp pháp), cũng như tình hình hoạt động của các doanh nghiệp </w:t>
      </w:r>
      <w:r w:rsidR="00FA0029" w:rsidRPr="00126058">
        <w:rPr>
          <w:color w:val="000000" w:themeColor="text1"/>
          <w:sz w:val="28"/>
          <w:szCs w:val="28"/>
          <w:lang w:val="vi-VN"/>
        </w:rPr>
        <w:t>xuất khẩu lao động</w:t>
      </w:r>
      <w:r w:rsidRPr="00126058">
        <w:rPr>
          <w:color w:val="000000" w:themeColor="text1"/>
          <w:sz w:val="28"/>
          <w:szCs w:val="28"/>
          <w:lang w:val="vi-VN"/>
        </w:rPr>
        <w:t>, đặc biệt là những hoạt động liên quan đến nghĩa vụ đào tạo, cung cấp thông tin, và hoạt động hỗ trợ NLĐ đang làm việc ở nước ngoài, qua đó đề ra những chiến lược, biện pháp toàn diện</w:t>
      </w:r>
      <w:r w:rsidR="00FA0029" w:rsidRPr="00126058">
        <w:rPr>
          <w:color w:val="000000" w:themeColor="text1"/>
          <w:sz w:val="28"/>
          <w:szCs w:val="28"/>
          <w:lang w:val="vi-VN"/>
        </w:rPr>
        <w:t xml:space="preserve"> để</w:t>
      </w:r>
      <w:r w:rsidRPr="00126058">
        <w:rPr>
          <w:color w:val="000000" w:themeColor="text1"/>
          <w:sz w:val="28"/>
          <w:szCs w:val="28"/>
          <w:lang w:val="vi-VN"/>
        </w:rPr>
        <w:t xml:space="preserve"> bảo vệ các quyền </w:t>
      </w:r>
      <w:r w:rsidR="00FA0029" w:rsidRPr="00126058">
        <w:rPr>
          <w:color w:val="000000" w:themeColor="text1"/>
          <w:sz w:val="28"/>
          <w:szCs w:val="28"/>
          <w:lang w:val="vi-VN"/>
        </w:rPr>
        <w:t>của người LĐDT một cách hiệu quả, bền vững</w:t>
      </w:r>
      <w:r w:rsidRPr="00126058">
        <w:rPr>
          <w:color w:val="000000" w:themeColor="text1"/>
          <w:sz w:val="28"/>
          <w:szCs w:val="28"/>
          <w:lang w:val="vi-VN"/>
        </w:rPr>
        <w:t xml:space="preserve">. Bên cạnh đó, </w:t>
      </w:r>
      <w:r w:rsidR="00CA2C9B" w:rsidRPr="00126058">
        <w:rPr>
          <w:color w:val="000000" w:themeColor="text1"/>
          <w:sz w:val="28"/>
          <w:szCs w:val="28"/>
          <w:lang w:val="vi-VN"/>
        </w:rPr>
        <w:t>N</w:t>
      </w:r>
      <w:r w:rsidRPr="00126058">
        <w:rPr>
          <w:color w:val="000000" w:themeColor="text1"/>
          <w:sz w:val="28"/>
          <w:szCs w:val="28"/>
          <w:lang w:val="vi-VN"/>
        </w:rPr>
        <w:t>hà nước cũng nên củng cố cơ chế thống kê, cập nhật tư liệu để xây dựng cơ sở dữ liệu về di trú lao động và cơ sở dữ liệu về đăng ký công dân ở nước ngoài</w:t>
      </w:r>
      <w:r w:rsidR="00FA0029" w:rsidRPr="00126058">
        <w:rPr>
          <w:color w:val="000000" w:themeColor="text1"/>
          <w:sz w:val="28"/>
          <w:szCs w:val="28"/>
          <w:lang w:val="vi-VN"/>
        </w:rPr>
        <w:t>, đăng ký NLĐNN ở Việt Nam,</w:t>
      </w:r>
      <w:r w:rsidRPr="00126058">
        <w:rPr>
          <w:color w:val="000000" w:themeColor="text1"/>
          <w:sz w:val="28"/>
          <w:szCs w:val="28"/>
          <w:lang w:val="vi-VN"/>
        </w:rPr>
        <w:t xml:space="preserve"> để các cơ quan hữu quan có thể tiến hành các biện pháp bảo hộ </w:t>
      </w:r>
      <w:r w:rsidR="00FA0029" w:rsidRPr="00126058">
        <w:rPr>
          <w:color w:val="000000" w:themeColor="text1"/>
          <w:sz w:val="28"/>
          <w:szCs w:val="28"/>
          <w:lang w:val="vi-VN"/>
        </w:rPr>
        <w:t xml:space="preserve">người LĐDT một cách </w:t>
      </w:r>
      <w:r w:rsidRPr="00126058">
        <w:rPr>
          <w:color w:val="000000" w:themeColor="text1"/>
          <w:sz w:val="28"/>
          <w:szCs w:val="28"/>
          <w:lang w:val="vi-VN"/>
        </w:rPr>
        <w:t>kịp thời khi cần thiết.</w:t>
      </w:r>
    </w:p>
    <w:p w:rsidR="00493B64" w:rsidRPr="00126058" w:rsidRDefault="001B0E6C" w:rsidP="001B0E6C">
      <w:pPr>
        <w:adjustRightInd w:val="0"/>
        <w:snapToGrid w:val="0"/>
        <w:spacing w:line="360" w:lineRule="auto"/>
        <w:ind w:firstLine="720"/>
        <w:jc w:val="both"/>
        <w:rPr>
          <w:color w:val="000000" w:themeColor="text1"/>
          <w:sz w:val="28"/>
          <w:szCs w:val="28"/>
          <w:lang w:val="nl-NL"/>
        </w:rPr>
      </w:pPr>
      <w:r w:rsidRPr="00126058">
        <w:rPr>
          <w:i/>
          <w:iCs/>
          <w:color w:val="000000" w:themeColor="text1"/>
          <w:sz w:val="28"/>
          <w:szCs w:val="28"/>
          <w:lang w:val="vi-VN"/>
        </w:rPr>
        <w:t xml:space="preserve"> </w:t>
      </w:r>
      <w:r w:rsidR="00493B64" w:rsidRPr="00126058">
        <w:rPr>
          <w:i/>
          <w:color w:val="000000" w:themeColor="text1"/>
          <w:sz w:val="28"/>
          <w:szCs w:val="28"/>
          <w:lang w:val="vi-VN"/>
        </w:rPr>
        <w:t xml:space="preserve">Thứ </w:t>
      </w:r>
      <w:r w:rsidRPr="00126058">
        <w:rPr>
          <w:i/>
          <w:color w:val="000000" w:themeColor="text1"/>
          <w:sz w:val="28"/>
          <w:szCs w:val="28"/>
          <w:lang w:val="vi-VN"/>
        </w:rPr>
        <w:t>tư</w:t>
      </w:r>
      <w:r w:rsidR="00493B64" w:rsidRPr="00126058">
        <w:rPr>
          <w:i/>
          <w:color w:val="000000" w:themeColor="text1"/>
          <w:sz w:val="28"/>
          <w:szCs w:val="28"/>
          <w:lang w:val="vi-VN"/>
        </w:rPr>
        <w:t xml:space="preserve">, </w:t>
      </w:r>
      <w:r w:rsidR="00493B64" w:rsidRPr="00126058">
        <w:rPr>
          <w:color w:val="000000" w:themeColor="text1"/>
          <w:sz w:val="28"/>
          <w:szCs w:val="28"/>
          <w:lang w:val="vi-VN"/>
        </w:rPr>
        <w:t xml:space="preserve">cần củng cố các thiết chế do nhà nước thành lập mà có chức năng trực tiếp hỗ trợ NLĐVN </w:t>
      </w:r>
      <w:r w:rsidRPr="00126058">
        <w:rPr>
          <w:color w:val="000000" w:themeColor="text1"/>
          <w:sz w:val="28"/>
          <w:szCs w:val="28"/>
          <w:lang w:val="vi-VN"/>
        </w:rPr>
        <w:t xml:space="preserve">làm việc </w:t>
      </w:r>
      <w:r w:rsidR="00493B64" w:rsidRPr="00126058">
        <w:rPr>
          <w:color w:val="000000" w:themeColor="text1"/>
          <w:sz w:val="28"/>
          <w:szCs w:val="28"/>
          <w:lang w:val="vi-VN"/>
        </w:rPr>
        <w:t>ở nước ngoài</w:t>
      </w:r>
      <w:r w:rsidRPr="00126058">
        <w:rPr>
          <w:color w:val="000000" w:themeColor="text1"/>
          <w:sz w:val="28"/>
          <w:szCs w:val="28"/>
          <w:lang w:val="vi-VN"/>
        </w:rPr>
        <w:t xml:space="preserve"> và NLĐNN làm việc ở Việt Nam</w:t>
      </w:r>
      <w:r w:rsidR="00493B64" w:rsidRPr="00126058">
        <w:rPr>
          <w:color w:val="000000" w:themeColor="text1"/>
          <w:sz w:val="28"/>
          <w:szCs w:val="28"/>
          <w:lang w:val="vi-VN"/>
        </w:rPr>
        <w:t xml:space="preserve">. </w:t>
      </w:r>
      <w:r w:rsidRPr="00126058">
        <w:rPr>
          <w:color w:val="000000" w:themeColor="text1"/>
          <w:sz w:val="28"/>
          <w:szCs w:val="28"/>
          <w:lang w:val="vi-VN"/>
        </w:rPr>
        <w:t>Đối với việc hỗ trợ NLĐVN làm việc ở nước ngoài</w:t>
      </w:r>
      <w:r w:rsidR="00493B64" w:rsidRPr="00126058">
        <w:rPr>
          <w:color w:val="000000" w:themeColor="text1"/>
          <w:sz w:val="28"/>
          <w:szCs w:val="28"/>
          <w:lang w:val="vi-VN"/>
        </w:rPr>
        <w:t xml:space="preserve">, có thể tham khảo quy định trong </w:t>
      </w:r>
      <w:r w:rsidR="00493B64" w:rsidRPr="00126058">
        <w:rPr>
          <w:i/>
          <w:iCs/>
          <w:color w:val="000000" w:themeColor="text1"/>
          <w:sz w:val="28"/>
          <w:szCs w:val="28"/>
          <w:lang w:val="vi-VN"/>
        </w:rPr>
        <w:t>Luật</w:t>
      </w:r>
      <w:r w:rsidR="00C53C7C" w:rsidRPr="00126058">
        <w:rPr>
          <w:i/>
          <w:iCs/>
          <w:color w:val="000000" w:themeColor="text1"/>
          <w:sz w:val="28"/>
          <w:szCs w:val="28"/>
          <w:lang w:val="vi-VN"/>
        </w:rPr>
        <w:t xml:space="preserve"> người LĐDT</w:t>
      </w:r>
      <w:r w:rsidR="005B7798" w:rsidRPr="00126058">
        <w:rPr>
          <w:i/>
          <w:iCs/>
          <w:color w:val="000000" w:themeColor="text1"/>
          <w:sz w:val="28"/>
          <w:szCs w:val="28"/>
          <w:lang w:val="vi-VN"/>
        </w:rPr>
        <w:t xml:space="preserve"> </w:t>
      </w:r>
      <w:r w:rsidR="00493B64" w:rsidRPr="00126058">
        <w:rPr>
          <w:i/>
          <w:iCs/>
          <w:color w:val="000000" w:themeColor="text1"/>
          <w:sz w:val="28"/>
          <w:szCs w:val="28"/>
          <w:lang w:val="vi-VN"/>
        </w:rPr>
        <w:t xml:space="preserve">và người Philippines ở nước ngoài </w:t>
      </w:r>
      <w:r w:rsidR="00493B64" w:rsidRPr="00126058">
        <w:rPr>
          <w:color w:val="000000" w:themeColor="text1"/>
          <w:sz w:val="28"/>
          <w:szCs w:val="28"/>
          <w:lang w:val="vi-VN"/>
        </w:rPr>
        <w:t>về việc thành lập thiết chế</w:t>
      </w:r>
      <w:r w:rsidR="00493B64" w:rsidRPr="00126058">
        <w:rPr>
          <w:b/>
          <w:bCs/>
          <w:color w:val="000000" w:themeColor="text1"/>
          <w:sz w:val="28"/>
          <w:szCs w:val="28"/>
          <w:lang w:val="vi-VN"/>
        </w:rPr>
        <w:t xml:space="preserve"> </w:t>
      </w:r>
      <w:r w:rsidRPr="00126058">
        <w:rPr>
          <w:color w:val="000000" w:themeColor="text1"/>
          <w:sz w:val="28"/>
          <w:szCs w:val="28"/>
          <w:lang w:val="vi-VN"/>
        </w:rPr>
        <w:t>t</w:t>
      </w:r>
      <w:r w:rsidR="00493B64" w:rsidRPr="00126058">
        <w:rPr>
          <w:color w:val="000000" w:themeColor="text1"/>
          <w:sz w:val="28"/>
          <w:szCs w:val="28"/>
          <w:lang w:val="vi-VN"/>
        </w:rPr>
        <w:t>rợ giúp pháp l</w:t>
      </w:r>
      <w:r w:rsidRPr="00126058">
        <w:rPr>
          <w:color w:val="000000" w:themeColor="text1"/>
          <w:sz w:val="28"/>
          <w:szCs w:val="28"/>
          <w:lang w:val="vi-VN"/>
        </w:rPr>
        <w:t>ý</w:t>
      </w:r>
      <w:r w:rsidR="00493B64" w:rsidRPr="00126058">
        <w:rPr>
          <w:color w:val="000000" w:themeColor="text1"/>
          <w:sz w:val="28"/>
          <w:szCs w:val="28"/>
          <w:lang w:val="vi-VN"/>
        </w:rPr>
        <w:t xml:space="preserve"> cho</w:t>
      </w:r>
      <w:r w:rsidR="00C53C7C" w:rsidRPr="00126058">
        <w:rPr>
          <w:color w:val="000000" w:themeColor="text1"/>
          <w:sz w:val="28"/>
          <w:szCs w:val="28"/>
          <w:lang w:val="vi-VN"/>
        </w:rPr>
        <w:t xml:space="preserve"> người LĐDT</w:t>
      </w:r>
      <w:r w:rsidR="00F34942" w:rsidRPr="00126058">
        <w:rPr>
          <w:color w:val="000000" w:themeColor="text1"/>
          <w:sz w:val="28"/>
          <w:szCs w:val="28"/>
          <w:lang w:val="vi-VN"/>
        </w:rPr>
        <w:t xml:space="preserve"> </w:t>
      </w:r>
      <w:r w:rsidR="00493B64" w:rsidRPr="00126058">
        <w:rPr>
          <w:color w:val="000000" w:themeColor="text1"/>
          <w:sz w:val="28"/>
          <w:szCs w:val="28"/>
          <w:lang w:val="vi-VN"/>
        </w:rPr>
        <w:t>thuộc Bộ Ngoại giao và Quỹ hỗ trợ pháp luật</w:t>
      </w:r>
      <w:r w:rsidR="00493B64" w:rsidRPr="00126058">
        <w:rPr>
          <w:b/>
          <w:bCs/>
          <w:color w:val="000000" w:themeColor="text1"/>
          <w:sz w:val="28"/>
          <w:szCs w:val="28"/>
          <w:lang w:val="vi-VN"/>
        </w:rPr>
        <w:t xml:space="preserve"> </w:t>
      </w:r>
      <w:r w:rsidR="00493B64" w:rsidRPr="00126058">
        <w:rPr>
          <w:color w:val="000000" w:themeColor="text1"/>
          <w:sz w:val="28"/>
          <w:szCs w:val="28"/>
          <w:lang w:val="vi-VN"/>
        </w:rPr>
        <w:t xml:space="preserve">để </w:t>
      </w:r>
      <w:r w:rsidR="00493B64" w:rsidRPr="00126058">
        <w:rPr>
          <w:i/>
          <w:iCs/>
          <w:color w:val="000000" w:themeColor="text1"/>
          <w:sz w:val="28"/>
          <w:szCs w:val="28"/>
          <w:lang w:val="vi-VN"/>
        </w:rPr>
        <w:t>“… cung cấp dịch vụ pháp luật cho</w:t>
      </w:r>
      <w:r w:rsidR="00C53C7C" w:rsidRPr="00126058">
        <w:rPr>
          <w:i/>
          <w:iCs/>
          <w:color w:val="000000" w:themeColor="text1"/>
          <w:sz w:val="28"/>
          <w:szCs w:val="28"/>
          <w:lang w:val="vi-VN"/>
        </w:rPr>
        <w:t xml:space="preserve"> người LĐDT</w:t>
      </w:r>
      <w:r w:rsidR="00F34942" w:rsidRPr="00126058">
        <w:rPr>
          <w:i/>
          <w:iCs/>
          <w:color w:val="000000" w:themeColor="text1"/>
          <w:sz w:val="28"/>
          <w:szCs w:val="28"/>
          <w:lang w:val="vi-VN"/>
        </w:rPr>
        <w:t xml:space="preserve"> </w:t>
      </w:r>
      <w:r w:rsidR="00493B64" w:rsidRPr="00126058">
        <w:rPr>
          <w:i/>
          <w:iCs/>
          <w:color w:val="000000" w:themeColor="text1"/>
          <w:sz w:val="28"/>
          <w:szCs w:val="28"/>
          <w:lang w:val="vi-VN"/>
        </w:rPr>
        <w:t>và người Philippines ở nước ngoài gặp nạn</w:t>
      </w:r>
      <w:r w:rsidR="00493B64" w:rsidRPr="00126058">
        <w:rPr>
          <w:color w:val="000000" w:themeColor="text1"/>
          <w:sz w:val="28"/>
          <w:szCs w:val="28"/>
          <w:lang w:val="vi-VN"/>
        </w:rPr>
        <w:t>”, trong đó bao gồm cả việc trả phí cho luật sư nước ngoài hay trả tiền bảo lãnh, án phí, lệ phí và các chi phí tố tụng khác.</w:t>
      </w:r>
    </w:p>
    <w:p w:rsidR="00493B64" w:rsidRPr="00126058" w:rsidRDefault="00493B64" w:rsidP="00DB0893">
      <w:pPr>
        <w:adjustRightInd w:val="0"/>
        <w:snapToGrid w:val="0"/>
        <w:spacing w:line="360" w:lineRule="auto"/>
        <w:ind w:firstLine="720"/>
        <w:jc w:val="both"/>
        <w:rPr>
          <w:i/>
          <w:iCs/>
          <w:color w:val="000000" w:themeColor="text1"/>
          <w:sz w:val="28"/>
          <w:szCs w:val="28"/>
          <w:lang w:val="vi-VN"/>
        </w:rPr>
      </w:pPr>
      <w:r w:rsidRPr="00126058">
        <w:rPr>
          <w:i/>
          <w:color w:val="000000" w:themeColor="text1"/>
          <w:sz w:val="28"/>
          <w:szCs w:val="28"/>
          <w:lang w:val="vi-VN"/>
        </w:rPr>
        <w:lastRenderedPageBreak/>
        <w:t xml:space="preserve">Thứ </w:t>
      </w:r>
      <w:r w:rsidR="001B0E6C" w:rsidRPr="00126058">
        <w:rPr>
          <w:i/>
          <w:color w:val="000000" w:themeColor="text1"/>
          <w:sz w:val="28"/>
          <w:szCs w:val="28"/>
          <w:lang w:val="vi-VN"/>
        </w:rPr>
        <w:t>năm</w:t>
      </w:r>
      <w:r w:rsidRPr="00126058">
        <w:rPr>
          <w:i/>
          <w:color w:val="000000" w:themeColor="text1"/>
          <w:sz w:val="28"/>
          <w:szCs w:val="28"/>
          <w:lang w:val="vi-VN"/>
        </w:rPr>
        <w:t>,</w:t>
      </w:r>
      <w:r w:rsidRPr="00126058">
        <w:rPr>
          <w:rStyle w:val="Emphasis"/>
          <w:color w:val="000000" w:themeColor="text1"/>
          <w:sz w:val="28"/>
          <w:szCs w:val="28"/>
          <w:lang w:val="vi-VN"/>
        </w:rPr>
        <w:t xml:space="preserve"> </w:t>
      </w:r>
      <w:r w:rsidRPr="00126058">
        <w:rPr>
          <w:rStyle w:val="Emphasis"/>
          <w:i w:val="0"/>
          <w:iCs w:val="0"/>
          <w:color w:val="000000" w:themeColor="text1"/>
          <w:sz w:val="28"/>
          <w:szCs w:val="28"/>
          <w:lang w:val="vi-VN"/>
        </w:rPr>
        <w:t>cần tăng cường ứng dụng công nghệ thông tin vào công tác quản lý nhằm bảo đảm quyền của</w:t>
      </w:r>
      <w:r w:rsidR="00C53C7C" w:rsidRPr="00126058">
        <w:rPr>
          <w:rStyle w:val="Emphasis"/>
          <w:i w:val="0"/>
          <w:iCs w:val="0"/>
          <w:color w:val="000000" w:themeColor="text1"/>
          <w:sz w:val="28"/>
          <w:szCs w:val="28"/>
          <w:lang w:val="vi-VN"/>
        </w:rPr>
        <w:t xml:space="preserve"> </w:t>
      </w:r>
      <w:r w:rsidR="001B0E6C" w:rsidRPr="00126058">
        <w:rPr>
          <w:color w:val="000000" w:themeColor="text1"/>
          <w:sz w:val="28"/>
          <w:szCs w:val="28"/>
          <w:lang w:val="vi-VN"/>
        </w:rPr>
        <w:t>NLĐVN làm việc ở nước ngoài và NLĐNN làm việc ở Việt Nam</w:t>
      </w:r>
      <w:r w:rsidRPr="00126058">
        <w:rPr>
          <w:rStyle w:val="Emphasis"/>
          <w:color w:val="000000" w:themeColor="text1"/>
          <w:sz w:val="28"/>
          <w:szCs w:val="28"/>
          <w:lang w:val="vi-VN"/>
        </w:rPr>
        <w:t xml:space="preserve">. </w:t>
      </w:r>
      <w:proofErr w:type="spellStart"/>
      <w:r w:rsidRPr="00126058">
        <w:rPr>
          <w:color w:val="000000" w:themeColor="text1"/>
          <w:sz w:val="28"/>
          <w:szCs w:val="28"/>
          <w:shd w:val="clear" w:color="auto" w:fill="FFFFFF"/>
        </w:rPr>
        <w:t>Ứng</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dụng</w:t>
      </w:r>
      <w:proofErr w:type="spellEnd"/>
      <w:r w:rsidRPr="00126058">
        <w:rPr>
          <w:color w:val="000000" w:themeColor="text1"/>
          <w:sz w:val="28"/>
          <w:szCs w:val="28"/>
          <w:shd w:val="clear" w:color="auto" w:fill="FFFFFF"/>
        </w:rPr>
        <w:t xml:space="preserve"> </w:t>
      </w:r>
      <w:proofErr w:type="spellStart"/>
      <w:r w:rsidR="00DB0893" w:rsidRPr="00126058">
        <w:rPr>
          <w:color w:val="000000" w:themeColor="text1"/>
          <w:sz w:val="28"/>
          <w:szCs w:val="28"/>
          <w:shd w:val="clear" w:color="auto" w:fill="FFFFFF"/>
        </w:rPr>
        <w:t>công</w:t>
      </w:r>
      <w:proofErr w:type="spellEnd"/>
      <w:r w:rsidR="00DB0893" w:rsidRPr="00126058">
        <w:rPr>
          <w:color w:val="000000" w:themeColor="text1"/>
          <w:sz w:val="28"/>
          <w:szCs w:val="28"/>
          <w:shd w:val="clear" w:color="auto" w:fill="FFFFFF"/>
          <w:lang w:val="vi-VN"/>
        </w:rPr>
        <w:t xml:space="preserve"> nghệ thông tin</w:t>
      </w:r>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trong</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hoạt</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động</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của</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cơ</w:t>
      </w:r>
      <w:proofErr w:type="spellEnd"/>
      <w:r w:rsidRPr="00126058">
        <w:rPr>
          <w:color w:val="000000" w:themeColor="text1"/>
          <w:sz w:val="28"/>
          <w:szCs w:val="28"/>
          <w:shd w:val="clear" w:color="auto" w:fill="FFFFFF"/>
          <w:lang w:val="vi-VN"/>
        </w:rPr>
        <w:t xml:space="preserve"> quan nhà nước</w:t>
      </w:r>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hướng</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tới</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phát</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triển</w:t>
      </w:r>
      <w:proofErr w:type="spellEnd"/>
      <w:r w:rsidRPr="00126058">
        <w:rPr>
          <w:color w:val="000000" w:themeColor="text1"/>
          <w:sz w:val="28"/>
          <w:szCs w:val="28"/>
          <w:shd w:val="clear" w:color="auto" w:fill="FFFFFF"/>
        </w:rPr>
        <w:t xml:space="preserve"> </w:t>
      </w:r>
      <w:proofErr w:type="spellStart"/>
      <w:r w:rsidR="00DB0893" w:rsidRPr="00126058">
        <w:rPr>
          <w:color w:val="000000" w:themeColor="text1"/>
          <w:sz w:val="28"/>
          <w:szCs w:val="28"/>
          <w:shd w:val="clear" w:color="auto" w:fill="FFFFFF"/>
        </w:rPr>
        <w:t>chính</w:t>
      </w:r>
      <w:proofErr w:type="spellEnd"/>
      <w:r w:rsidR="00DB0893" w:rsidRPr="00126058">
        <w:rPr>
          <w:color w:val="000000" w:themeColor="text1"/>
          <w:sz w:val="28"/>
          <w:szCs w:val="28"/>
          <w:shd w:val="clear" w:color="auto" w:fill="FFFFFF"/>
          <w:lang w:val="vi-VN"/>
        </w:rPr>
        <w:t xml:space="preserve"> quyền điện tử, chính quyền số</w:t>
      </w:r>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là</w:t>
      </w:r>
      <w:proofErr w:type="spellEnd"/>
      <w:r w:rsidRPr="00126058">
        <w:rPr>
          <w:color w:val="000000" w:themeColor="text1"/>
          <w:sz w:val="28"/>
          <w:szCs w:val="28"/>
          <w:shd w:val="clear" w:color="auto" w:fill="FFFFFF"/>
        </w:rPr>
        <w:t xml:space="preserve"> xu </w:t>
      </w:r>
      <w:proofErr w:type="spellStart"/>
      <w:r w:rsidRPr="00126058">
        <w:rPr>
          <w:color w:val="000000" w:themeColor="text1"/>
          <w:sz w:val="28"/>
          <w:szCs w:val="28"/>
          <w:shd w:val="clear" w:color="auto" w:fill="FFFFFF"/>
        </w:rPr>
        <w:t>thế</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tất</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yếu</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là</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mô</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hình</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phổ</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biến</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của</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nhiều</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quốc</w:t>
      </w:r>
      <w:proofErr w:type="spellEnd"/>
      <w:r w:rsidRPr="00126058">
        <w:rPr>
          <w:color w:val="000000" w:themeColor="text1"/>
          <w:sz w:val="28"/>
          <w:szCs w:val="28"/>
          <w:shd w:val="clear" w:color="auto" w:fill="FFFFFF"/>
        </w:rPr>
        <w:t xml:space="preserve"> </w:t>
      </w:r>
      <w:proofErr w:type="spellStart"/>
      <w:r w:rsidRPr="00126058">
        <w:rPr>
          <w:color w:val="000000" w:themeColor="text1"/>
          <w:sz w:val="28"/>
          <w:szCs w:val="28"/>
          <w:shd w:val="clear" w:color="auto" w:fill="FFFFFF"/>
        </w:rPr>
        <w:t>gia</w:t>
      </w:r>
      <w:proofErr w:type="spellEnd"/>
      <w:r w:rsidRPr="00126058">
        <w:rPr>
          <w:color w:val="000000" w:themeColor="text1"/>
          <w:sz w:val="28"/>
          <w:szCs w:val="28"/>
          <w:shd w:val="clear" w:color="auto" w:fill="FFFFFF"/>
        </w:rPr>
        <w:t xml:space="preserve">. </w:t>
      </w:r>
      <w:r w:rsidRPr="00126058">
        <w:rPr>
          <w:color w:val="000000" w:themeColor="text1"/>
          <w:sz w:val="28"/>
          <w:szCs w:val="28"/>
          <w:lang w:val="vi-VN"/>
        </w:rPr>
        <w:t>Tăng cường ứng dụng c</w:t>
      </w:r>
      <w:proofErr w:type="spellStart"/>
      <w:r w:rsidRPr="00126058">
        <w:rPr>
          <w:color w:val="000000" w:themeColor="text1"/>
          <w:sz w:val="28"/>
          <w:szCs w:val="28"/>
        </w:rPr>
        <w:t>ông</w:t>
      </w:r>
      <w:proofErr w:type="spellEnd"/>
      <w:r w:rsidRPr="00126058">
        <w:rPr>
          <w:color w:val="000000" w:themeColor="text1"/>
          <w:sz w:val="28"/>
          <w:szCs w:val="28"/>
        </w:rPr>
        <w:t xml:space="preserve"> </w:t>
      </w:r>
      <w:proofErr w:type="spellStart"/>
      <w:r w:rsidRPr="00126058">
        <w:rPr>
          <w:color w:val="000000" w:themeColor="text1"/>
          <w:sz w:val="28"/>
          <w:szCs w:val="28"/>
        </w:rPr>
        <w:t>nghệ</w:t>
      </w:r>
      <w:proofErr w:type="spellEnd"/>
      <w:r w:rsidRPr="00126058">
        <w:rPr>
          <w:color w:val="000000" w:themeColor="text1"/>
          <w:sz w:val="28"/>
          <w:szCs w:val="28"/>
        </w:rPr>
        <w:t xml:space="preserve"> </w:t>
      </w:r>
      <w:proofErr w:type="spellStart"/>
      <w:r w:rsidRPr="00126058">
        <w:rPr>
          <w:color w:val="000000" w:themeColor="text1"/>
          <w:sz w:val="28"/>
          <w:szCs w:val="28"/>
        </w:rPr>
        <w:t>thông</w:t>
      </w:r>
      <w:proofErr w:type="spellEnd"/>
      <w:r w:rsidRPr="00126058">
        <w:rPr>
          <w:color w:val="000000" w:themeColor="text1"/>
          <w:sz w:val="28"/>
          <w:szCs w:val="28"/>
        </w:rPr>
        <w:t xml:space="preserve"> tin </w:t>
      </w:r>
      <w:r w:rsidRPr="00126058">
        <w:rPr>
          <w:rStyle w:val="Emphasis"/>
          <w:i w:val="0"/>
          <w:iCs w:val="0"/>
          <w:color w:val="000000" w:themeColor="text1"/>
          <w:sz w:val="28"/>
          <w:szCs w:val="28"/>
          <w:lang w:val="vi-VN"/>
        </w:rPr>
        <w:t>vào công tác quản lý</w:t>
      </w:r>
      <w:r w:rsidR="00DB0893" w:rsidRPr="00126058">
        <w:rPr>
          <w:rStyle w:val="Emphasis"/>
          <w:i w:val="0"/>
          <w:iCs w:val="0"/>
          <w:color w:val="000000" w:themeColor="text1"/>
          <w:sz w:val="28"/>
          <w:szCs w:val="28"/>
          <w:lang w:val="vi-VN"/>
        </w:rPr>
        <w:t xml:space="preserve"> sẽ giúp bảo đảm hiệu quả hơn các quyền</w:t>
      </w:r>
      <w:r w:rsidR="00C53C7C" w:rsidRPr="00126058">
        <w:rPr>
          <w:rStyle w:val="Emphasis"/>
          <w:i w:val="0"/>
          <w:iCs w:val="0"/>
          <w:color w:val="000000" w:themeColor="text1"/>
          <w:sz w:val="28"/>
          <w:szCs w:val="28"/>
          <w:lang w:val="vi-VN"/>
        </w:rPr>
        <w:t xml:space="preserve"> </w:t>
      </w:r>
      <w:r w:rsidR="001B0E6C" w:rsidRPr="00126058">
        <w:rPr>
          <w:rStyle w:val="Emphasis"/>
          <w:i w:val="0"/>
          <w:iCs w:val="0"/>
          <w:color w:val="000000" w:themeColor="text1"/>
          <w:sz w:val="28"/>
          <w:szCs w:val="28"/>
          <w:lang w:val="vi-VN"/>
        </w:rPr>
        <w:t xml:space="preserve">của cả </w:t>
      </w:r>
      <w:r w:rsidR="001B0E6C" w:rsidRPr="00126058">
        <w:rPr>
          <w:color w:val="000000" w:themeColor="text1"/>
          <w:sz w:val="28"/>
          <w:szCs w:val="28"/>
          <w:lang w:val="vi-VN"/>
        </w:rPr>
        <w:t>NLĐVN làm việc ở nước ngoài và NLĐNN làm việc ở Việt Nam</w:t>
      </w:r>
      <w:r w:rsidRPr="00126058">
        <w:rPr>
          <w:color w:val="000000" w:themeColor="text1"/>
          <w:sz w:val="28"/>
          <w:szCs w:val="28"/>
          <w:lang w:val="vi-VN"/>
        </w:rPr>
        <w:t>. Việc này đầu tiên đòi hỏi phải làm rõ khái niệm về dữ liệu cá nhân</w:t>
      </w:r>
      <w:r w:rsidR="00C53C7C" w:rsidRPr="00126058">
        <w:rPr>
          <w:color w:val="000000" w:themeColor="text1"/>
          <w:sz w:val="28"/>
          <w:szCs w:val="28"/>
          <w:lang w:val="vi-VN"/>
        </w:rPr>
        <w:t xml:space="preserve"> người LĐDT</w:t>
      </w:r>
      <w:r w:rsidRPr="00126058">
        <w:rPr>
          <w:color w:val="000000" w:themeColor="text1"/>
          <w:sz w:val="28"/>
          <w:szCs w:val="28"/>
          <w:lang w:val="vi-VN"/>
        </w:rPr>
        <w:t>, trong đó chia ra dữ liệu cá nhân cơ bản và dữ liệu cá nhân nhạy cảm</w:t>
      </w:r>
      <w:r w:rsidRPr="00126058">
        <w:rPr>
          <w:rStyle w:val="FootnoteReference"/>
          <w:color w:val="000000" w:themeColor="text1"/>
          <w:sz w:val="28"/>
          <w:szCs w:val="28"/>
          <w:lang w:val="vi-VN"/>
        </w:rPr>
        <w:footnoteReference w:id="114"/>
      </w:r>
      <w:r w:rsidRPr="00126058">
        <w:rPr>
          <w:color w:val="000000" w:themeColor="text1"/>
          <w:sz w:val="28"/>
          <w:szCs w:val="28"/>
          <w:lang w:val="vi-VN"/>
        </w:rPr>
        <w:t xml:space="preserve">. Cần có hệ thống cơ sở </w:t>
      </w:r>
      <w:proofErr w:type="spellStart"/>
      <w:r w:rsidRPr="00126058">
        <w:rPr>
          <w:color w:val="000000" w:themeColor="text1"/>
          <w:sz w:val="28"/>
          <w:szCs w:val="28"/>
        </w:rPr>
        <w:t>dữ</w:t>
      </w:r>
      <w:proofErr w:type="spellEnd"/>
      <w:r w:rsidRPr="00126058">
        <w:rPr>
          <w:color w:val="000000" w:themeColor="text1"/>
          <w:sz w:val="28"/>
          <w:szCs w:val="28"/>
        </w:rPr>
        <w:t xml:space="preserve"> </w:t>
      </w:r>
      <w:proofErr w:type="spellStart"/>
      <w:r w:rsidRPr="00126058">
        <w:rPr>
          <w:color w:val="000000" w:themeColor="text1"/>
          <w:sz w:val="28"/>
          <w:szCs w:val="28"/>
        </w:rPr>
        <w:t>liệu</w:t>
      </w:r>
      <w:proofErr w:type="spellEnd"/>
      <w:r w:rsidRPr="00126058">
        <w:rPr>
          <w:color w:val="000000" w:themeColor="text1"/>
          <w:sz w:val="28"/>
          <w:szCs w:val="28"/>
        </w:rPr>
        <w:t xml:space="preserve"> </w:t>
      </w:r>
      <w:proofErr w:type="spellStart"/>
      <w:r w:rsidRPr="00126058">
        <w:rPr>
          <w:color w:val="000000" w:themeColor="text1"/>
          <w:sz w:val="28"/>
          <w:szCs w:val="28"/>
        </w:rPr>
        <w:t>tập</w:t>
      </w:r>
      <w:proofErr w:type="spellEnd"/>
      <w:r w:rsidRPr="00126058">
        <w:rPr>
          <w:color w:val="000000" w:themeColor="text1"/>
          <w:sz w:val="28"/>
          <w:szCs w:val="28"/>
        </w:rPr>
        <w:t xml:space="preserve"> </w:t>
      </w:r>
      <w:proofErr w:type="spellStart"/>
      <w:r w:rsidRPr="00126058">
        <w:rPr>
          <w:color w:val="000000" w:themeColor="text1"/>
          <w:sz w:val="28"/>
          <w:szCs w:val="28"/>
        </w:rPr>
        <w:t>trung</w:t>
      </w:r>
      <w:proofErr w:type="spellEnd"/>
      <w:r w:rsidRPr="00126058">
        <w:rPr>
          <w:color w:val="000000" w:themeColor="text1"/>
          <w:sz w:val="28"/>
          <w:szCs w:val="28"/>
        </w:rPr>
        <w:t xml:space="preserve">, </w:t>
      </w:r>
      <w:proofErr w:type="spellStart"/>
      <w:r w:rsidRPr="00126058">
        <w:rPr>
          <w:color w:val="000000" w:themeColor="text1"/>
          <w:sz w:val="28"/>
          <w:szCs w:val="28"/>
        </w:rPr>
        <w:t>lưu</w:t>
      </w:r>
      <w:proofErr w:type="spellEnd"/>
      <w:r w:rsidRPr="00126058">
        <w:rPr>
          <w:color w:val="000000" w:themeColor="text1"/>
          <w:sz w:val="28"/>
          <w:szCs w:val="28"/>
        </w:rPr>
        <w:t xml:space="preserve"> </w:t>
      </w:r>
      <w:proofErr w:type="spellStart"/>
      <w:r w:rsidRPr="00126058">
        <w:rPr>
          <w:color w:val="000000" w:themeColor="text1"/>
          <w:sz w:val="28"/>
          <w:szCs w:val="28"/>
        </w:rPr>
        <w:t>trữ</w:t>
      </w:r>
      <w:proofErr w:type="spellEnd"/>
      <w:r w:rsidRPr="00126058">
        <w:rPr>
          <w:color w:val="000000" w:themeColor="text1"/>
          <w:sz w:val="28"/>
          <w:szCs w:val="28"/>
        </w:rPr>
        <w:t xml:space="preserve"> </w:t>
      </w:r>
      <w:proofErr w:type="spellStart"/>
      <w:r w:rsidRPr="00126058">
        <w:rPr>
          <w:color w:val="000000" w:themeColor="text1"/>
          <w:sz w:val="28"/>
          <w:szCs w:val="28"/>
        </w:rPr>
        <w:t>thông</w:t>
      </w:r>
      <w:proofErr w:type="spellEnd"/>
      <w:r w:rsidRPr="00126058">
        <w:rPr>
          <w:color w:val="000000" w:themeColor="text1"/>
          <w:sz w:val="28"/>
          <w:szCs w:val="28"/>
        </w:rPr>
        <w:t xml:space="preserve"> tin chi </w:t>
      </w:r>
      <w:proofErr w:type="spellStart"/>
      <w:r w:rsidRPr="00126058">
        <w:rPr>
          <w:color w:val="000000" w:themeColor="text1"/>
          <w:sz w:val="28"/>
          <w:szCs w:val="28"/>
        </w:rPr>
        <w:t>tiết</w:t>
      </w:r>
      <w:proofErr w:type="spellEnd"/>
      <w:r w:rsidRPr="00126058">
        <w:rPr>
          <w:color w:val="000000" w:themeColor="text1"/>
          <w:sz w:val="28"/>
          <w:szCs w:val="28"/>
        </w:rPr>
        <w:t xml:space="preserve"> </w:t>
      </w:r>
      <w:proofErr w:type="spellStart"/>
      <w:r w:rsidRPr="00126058">
        <w:rPr>
          <w:color w:val="000000" w:themeColor="text1"/>
          <w:sz w:val="28"/>
          <w:szCs w:val="28"/>
        </w:rPr>
        <w:t>về</w:t>
      </w:r>
      <w:proofErr w:type="spellEnd"/>
      <w:r w:rsidRPr="00126058">
        <w:rPr>
          <w:color w:val="000000" w:themeColor="text1"/>
          <w:sz w:val="28"/>
          <w:szCs w:val="28"/>
        </w:rPr>
        <w:t xml:space="preserve"> </w:t>
      </w:r>
      <w:proofErr w:type="spellStart"/>
      <w:r w:rsidRPr="00126058">
        <w:rPr>
          <w:color w:val="000000" w:themeColor="text1"/>
          <w:sz w:val="28"/>
          <w:szCs w:val="28"/>
        </w:rPr>
        <w:t>từng</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người</w:t>
      </w:r>
      <w:proofErr w:type="spellEnd"/>
      <w:r w:rsidR="00C53C7C" w:rsidRPr="00126058">
        <w:rPr>
          <w:color w:val="000000" w:themeColor="text1"/>
          <w:sz w:val="28"/>
          <w:szCs w:val="28"/>
        </w:rPr>
        <w:t xml:space="preserve"> LĐDT</w:t>
      </w:r>
      <w:r w:rsidRPr="00126058">
        <w:rPr>
          <w:color w:val="000000" w:themeColor="text1"/>
          <w:sz w:val="28"/>
          <w:szCs w:val="28"/>
        </w:rPr>
        <w:t xml:space="preserve">, bao </w:t>
      </w:r>
      <w:proofErr w:type="spellStart"/>
      <w:r w:rsidRPr="00126058">
        <w:rPr>
          <w:color w:val="000000" w:themeColor="text1"/>
          <w:sz w:val="28"/>
          <w:szCs w:val="28"/>
        </w:rPr>
        <w:t>gồm</w:t>
      </w:r>
      <w:proofErr w:type="spellEnd"/>
      <w:r w:rsidRPr="00126058">
        <w:rPr>
          <w:color w:val="000000" w:themeColor="text1"/>
          <w:sz w:val="28"/>
          <w:szCs w:val="28"/>
        </w:rPr>
        <w:t xml:space="preserve"> </w:t>
      </w:r>
      <w:proofErr w:type="spellStart"/>
      <w:r w:rsidRPr="00126058">
        <w:rPr>
          <w:color w:val="000000" w:themeColor="text1"/>
          <w:sz w:val="28"/>
          <w:szCs w:val="28"/>
        </w:rPr>
        <w:t>thông</w:t>
      </w:r>
      <w:proofErr w:type="spellEnd"/>
      <w:r w:rsidRPr="00126058">
        <w:rPr>
          <w:color w:val="000000" w:themeColor="text1"/>
          <w:sz w:val="28"/>
          <w:szCs w:val="28"/>
        </w:rPr>
        <w:t xml:space="preserve"> tin </w:t>
      </w:r>
      <w:proofErr w:type="spellStart"/>
      <w:r w:rsidRPr="00126058">
        <w:rPr>
          <w:color w:val="000000" w:themeColor="text1"/>
          <w:sz w:val="28"/>
          <w:szCs w:val="28"/>
        </w:rPr>
        <w:t>cá</w:t>
      </w:r>
      <w:proofErr w:type="spellEnd"/>
      <w:r w:rsidRPr="00126058">
        <w:rPr>
          <w:color w:val="000000" w:themeColor="text1"/>
          <w:sz w:val="28"/>
          <w:szCs w:val="28"/>
        </w:rPr>
        <w:t xml:space="preserve"> </w:t>
      </w:r>
      <w:proofErr w:type="spellStart"/>
      <w:r w:rsidRPr="00126058">
        <w:rPr>
          <w:color w:val="000000" w:themeColor="text1"/>
          <w:sz w:val="28"/>
          <w:szCs w:val="28"/>
        </w:rPr>
        <w:t>nhân</w:t>
      </w:r>
      <w:proofErr w:type="spellEnd"/>
      <w:r w:rsidRPr="00126058">
        <w:rPr>
          <w:color w:val="000000" w:themeColor="text1"/>
          <w:sz w:val="28"/>
          <w:szCs w:val="28"/>
        </w:rPr>
        <w:t xml:space="preserve">, </w:t>
      </w:r>
      <w:proofErr w:type="spellStart"/>
      <w:r w:rsidRPr="00126058">
        <w:rPr>
          <w:color w:val="000000" w:themeColor="text1"/>
          <w:sz w:val="28"/>
          <w:szCs w:val="28"/>
        </w:rPr>
        <w:t>lịch</w:t>
      </w:r>
      <w:proofErr w:type="spellEnd"/>
      <w:r w:rsidRPr="00126058">
        <w:rPr>
          <w:color w:val="000000" w:themeColor="text1"/>
          <w:sz w:val="28"/>
          <w:szCs w:val="28"/>
        </w:rPr>
        <w:t xml:space="preserve"> </w:t>
      </w:r>
      <w:proofErr w:type="spellStart"/>
      <w:r w:rsidRPr="00126058">
        <w:rPr>
          <w:color w:val="000000" w:themeColor="text1"/>
          <w:sz w:val="28"/>
          <w:szCs w:val="28"/>
        </w:rPr>
        <w:t>sử</w:t>
      </w:r>
      <w:proofErr w:type="spellEnd"/>
      <w:r w:rsidRPr="00126058">
        <w:rPr>
          <w:color w:val="000000" w:themeColor="text1"/>
          <w:sz w:val="28"/>
          <w:szCs w:val="28"/>
        </w:rPr>
        <w:t xml:space="preserve"> </w:t>
      </w:r>
      <w:proofErr w:type="spellStart"/>
      <w:r w:rsidRPr="00126058">
        <w:rPr>
          <w:color w:val="000000" w:themeColor="text1"/>
          <w:sz w:val="28"/>
          <w:szCs w:val="28"/>
        </w:rPr>
        <w:t>làm</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giấy</w:t>
      </w:r>
      <w:proofErr w:type="spellEnd"/>
      <w:r w:rsidRPr="00126058">
        <w:rPr>
          <w:color w:val="000000" w:themeColor="text1"/>
          <w:sz w:val="28"/>
          <w:szCs w:val="28"/>
        </w:rPr>
        <w:t xml:space="preserve"> </w:t>
      </w:r>
      <w:proofErr w:type="spellStart"/>
      <w:r w:rsidRPr="00126058">
        <w:rPr>
          <w:color w:val="000000" w:themeColor="text1"/>
          <w:sz w:val="28"/>
          <w:szCs w:val="28"/>
        </w:rPr>
        <w:t>phép</w:t>
      </w:r>
      <w:proofErr w:type="spellEnd"/>
      <w:r w:rsidRPr="00126058">
        <w:rPr>
          <w:color w:val="000000" w:themeColor="text1"/>
          <w:sz w:val="28"/>
          <w:szCs w:val="28"/>
        </w:rPr>
        <w:t xml:space="preserve"> </w:t>
      </w:r>
      <w:proofErr w:type="spellStart"/>
      <w:r w:rsidRPr="00126058">
        <w:rPr>
          <w:color w:val="000000" w:themeColor="text1"/>
          <w:sz w:val="28"/>
          <w:szCs w:val="28"/>
        </w:rPr>
        <w:t>lao</w:t>
      </w:r>
      <w:proofErr w:type="spellEnd"/>
      <w:r w:rsidRPr="00126058">
        <w:rPr>
          <w:color w:val="000000" w:themeColor="text1"/>
          <w:sz w:val="28"/>
          <w:szCs w:val="28"/>
        </w:rPr>
        <w:t xml:space="preserve"> </w:t>
      </w:r>
      <w:proofErr w:type="spellStart"/>
      <w:r w:rsidRPr="00126058">
        <w:rPr>
          <w:color w:val="000000" w:themeColor="text1"/>
          <w:sz w:val="28"/>
          <w:szCs w:val="28"/>
        </w:rPr>
        <w:t>động</w:t>
      </w:r>
      <w:proofErr w:type="spellEnd"/>
      <w:r w:rsidRPr="00126058">
        <w:rPr>
          <w:color w:val="000000" w:themeColor="text1"/>
          <w:sz w:val="28"/>
          <w:szCs w:val="28"/>
        </w:rPr>
        <w:t xml:space="preserve">. </w:t>
      </w:r>
      <w:proofErr w:type="spellStart"/>
      <w:r w:rsidRPr="00126058">
        <w:rPr>
          <w:color w:val="000000" w:themeColor="text1"/>
          <w:sz w:val="28"/>
          <w:szCs w:val="28"/>
        </w:rPr>
        <w:t>Hệ</w:t>
      </w:r>
      <w:proofErr w:type="spellEnd"/>
      <w:r w:rsidRPr="00126058">
        <w:rPr>
          <w:color w:val="000000" w:themeColor="text1"/>
          <w:sz w:val="28"/>
          <w:szCs w:val="28"/>
          <w:lang w:val="vi-VN"/>
        </w:rPr>
        <w:t xml:space="preserve"> thống đó cũng cần bao gồm những thông tin về q</w:t>
      </w:r>
      <w:proofErr w:type="spellStart"/>
      <w:r w:rsidRPr="00126058">
        <w:rPr>
          <w:color w:val="000000" w:themeColor="text1"/>
          <w:sz w:val="28"/>
          <w:szCs w:val="28"/>
        </w:rPr>
        <w:t>uyền</w:t>
      </w:r>
      <w:proofErr w:type="spellEnd"/>
      <w:r w:rsidRPr="00126058">
        <w:rPr>
          <w:color w:val="000000" w:themeColor="text1"/>
          <w:sz w:val="28"/>
          <w:szCs w:val="28"/>
        </w:rPr>
        <w:t xml:space="preserve">, </w:t>
      </w:r>
      <w:proofErr w:type="spellStart"/>
      <w:r w:rsidRPr="00126058">
        <w:rPr>
          <w:color w:val="000000" w:themeColor="text1"/>
          <w:sz w:val="28"/>
          <w:szCs w:val="28"/>
        </w:rPr>
        <w:t>nghĩa</w:t>
      </w:r>
      <w:proofErr w:type="spellEnd"/>
      <w:r w:rsidRPr="00126058">
        <w:rPr>
          <w:color w:val="000000" w:themeColor="text1"/>
          <w:sz w:val="28"/>
          <w:szCs w:val="28"/>
        </w:rPr>
        <w:t xml:space="preserve"> </w:t>
      </w:r>
      <w:proofErr w:type="spellStart"/>
      <w:r w:rsidRPr="00126058">
        <w:rPr>
          <w:color w:val="000000" w:themeColor="text1"/>
          <w:sz w:val="28"/>
          <w:szCs w:val="28"/>
        </w:rPr>
        <w:t>vụ</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tổ</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cá</w:t>
      </w:r>
      <w:proofErr w:type="spellEnd"/>
      <w:r w:rsidRPr="00126058">
        <w:rPr>
          <w:color w:val="000000" w:themeColor="text1"/>
          <w:sz w:val="28"/>
          <w:szCs w:val="28"/>
        </w:rPr>
        <w:t xml:space="preserve"> </w:t>
      </w:r>
      <w:proofErr w:type="spellStart"/>
      <w:r w:rsidRPr="00126058">
        <w:rPr>
          <w:color w:val="000000" w:themeColor="text1"/>
          <w:sz w:val="28"/>
          <w:szCs w:val="28"/>
        </w:rPr>
        <w:t>nhân</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quản</w:t>
      </w:r>
      <w:proofErr w:type="spellEnd"/>
      <w:r w:rsidRPr="00126058">
        <w:rPr>
          <w:color w:val="000000" w:themeColor="text1"/>
          <w:sz w:val="28"/>
          <w:szCs w:val="28"/>
        </w:rPr>
        <w:t xml:space="preserve"> </w:t>
      </w:r>
      <w:proofErr w:type="spellStart"/>
      <w:r w:rsidRPr="00126058">
        <w:rPr>
          <w:color w:val="000000" w:themeColor="text1"/>
          <w:sz w:val="28"/>
          <w:szCs w:val="28"/>
        </w:rPr>
        <w:t>lý</w:t>
      </w:r>
      <w:proofErr w:type="spellEnd"/>
      <w:r w:rsidRPr="00126058">
        <w:rPr>
          <w:color w:val="000000" w:themeColor="text1"/>
          <w:sz w:val="28"/>
          <w:szCs w:val="28"/>
          <w:lang w:val="vi-VN"/>
        </w:rPr>
        <w:t xml:space="preserve"> dữ liệu số về</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quyền, nghĩa vụ và trách nhiệm của </w:t>
      </w:r>
      <w:proofErr w:type="spellStart"/>
      <w:r w:rsidRPr="00126058">
        <w:rPr>
          <w:color w:val="000000" w:themeColor="text1"/>
          <w:sz w:val="28"/>
          <w:szCs w:val="28"/>
        </w:rPr>
        <w:t>cơ</w:t>
      </w:r>
      <w:proofErr w:type="spellEnd"/>
      <w:r w:rsidRPr="00126058">
        <w:rPr>
          <w:color w:val="000000" w:themeColor="text1"/>
          <w:sz w:val="28"/>
          <w:szCs w:val="28"/>
        </w:rPr>
        <w:t xml:space="preserve"> </w:t>
      </w:r>
      <w:proofErr w:type="spellStart"/>
      <w:r w:rsidRPr="00126058">
        <w:rPr>
          <w:color w:val="000000" w:themeColor="text1"/>
          <w:sz w:val="28"/>
          <w:szCs w:val="28"/>
        </w:rPr>
        <w:t>quan</w:t>
      </w:r>
      <w:proofErr w:type="spellEnd"/>
      <w:r w:rsidRPr="00126058">
        <w:rPr>
          <w:color w:val="000000" w:themeColor="text1"/>
          <w:sz w:val="28"/>
          <w:szCs w:val="28"/>
        </w:rPr>
        <w:t xml:space="preserve">, </w:t>
      </w:r>
      <w:proofErr w:type="spellStart"/>
      <w:r w:rsidRPr="00126058">
        <w:rPr>
          <w:color w:val="000000" w:themeColor="text1"/>
          <w:sz w:val="28"/>
          <w:szCs w:val="28"/>
        </w:rPr>
        <w:t>tổ</w:t>
      </w:r>
      <w:proofErr w:type="spellEnd"/>
      <w:r w:rsidRPr="00126058">
        <w:rPr>
          <w:color w:val="000000" w:themeColor="text1"/>
          <w:sz w:val="28"/>
          <w:szCs w:val="28"/>
        </w:rPr>
        <w:t xml:space="preserve"> </w:t>
      </w:r>
      <w:proofErr w:type="spellStart"/>
      <w:r w:rsidRPr="00126058">
        <w:rPr>
          <w:color w:val="000000" w:themeColor="text1"/>
          <w:sz w:val="28"/>
          <w:szCs w:val="28"/>
        </w:rPr>
        <w:t>chức</w:t>
      </w:r>
      <w:proofErr w:type="spellEnd"/>
      <w:r w:rsidRPr="00126058">
        <w:rPr>
          <w:color w:val="000000" w:themeColor="text1"/>
          <w:sz w:val="28"/>
          <w:szCs w:val="28"/>
        </w:rPr>
        <w:t xml:space="preserve">, </w:t>
      </w:r>
      <w:proofErr w:type="spellStart"/>
      <w:r w:rsidRPr="00126058">
        <w:rPr>
          <w:color w:val="000000" w:themeColor="text1"/>
          <w:sz w:val="28"/>
          <w:szCs w:val="28"/>
        </w:rPr>
        <w:t>cá</w:t>
      </w:r>
      <w:proofErr w:type="spellEnd"/>
      <w:r w:rsidRPr="00126058">
        <w:rPr>
          <w:color w:val="000000" w:themeColor="text1"/>
          <w:sz w:val="28"/>
          <w:szCs w:val="28"/>
        </w:rPr>
        <w:t xml:space="preserve"> </w:t>
      </w:r>
      <w:proofErr w:type="spellStart"/>
      <w:r w:rsidRPr="00126058">
        <w:rPr>
          <w:color w:val="000000" w:themeColor="text1"/>
          <w:sz w:val="28"/>
          <w:szCs w:val="28"/>
        </w:rPr>
        <w:t>nhân</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việc</w:t>
      </w:r>
      <w:proofErr w:type="spellEnd"/>
      <w:r w:rsidRPr="00126058">
        <w:rPr>
          <w:color w:val="000000" w:themeColor="text1"/>
          <w:sz w:val="28"/>
          <w:szCs w:val="28"/>
        </w:rPr>
        <w:t xml:space="preserve"> </w:t>
      </w:r>
      <w:proofErr w:type="spellStart"/>
      <w:r w:rsidRPr="00126058">
        <w:rPr>
          <w:color w:val="000000" w:themeColor="text1"/>
          <w:sz w:val="28"/>
          <w:szCs w:val="28"/>
        </w:rPr>
        <w:t>thu</w:t>
      </w:r>
      <w:proofErr w:type="spellEnd"/>
      <w:r w:rsidRPr="00126058">
        <w:rPr>
          <w:color w:val="000000" w:themeColor="text1"/>
          <w:sz w:val="28"/>
          <w:szCs w:val="28"/>
        </w:rPr>
        <w:t xml:space="preserve"> </w:t>
      </w:r>
      <w:proofErr w:type="spellStart"/>
      <w:r w:rsidRPr="00126058">
        <w:rPr>
          <w:color w:val="000000" w:themeColor="text1"/>
          <w:sz w:val="28"/>
          <w:szCs w:val="28"/>
        </w:rPr>
        <w:t>thập</w:t>
      </w:r>
      <w:proofErr w:type="spellEnd"/>
      <w:r w:rsidRPr="00126058">
        <w:rPr>
          <w:color w:val="000000" w:themeColor="text1"/>
          <w:sz w:val="28"/>
          <w:szCs w:val="28"/>
        </w:rPr>
        <w:t xml:space="preserve">, </w:t>
      </w:r>
      <w:proofErr w:type="spellStart"/>
      <w:r w:rsidRPr="00126058">
        <w:rPr>
          <w:color w:val="000000" w:themeColor="text1"/>
          <w:sz w:val="28"/>
          <w:szCs w:val="28"/>
        </w:rPr>
        <w:t>xử</w:t>
      </w:r>
      <w:proofErr w:type="spellEnd"/>
      <w:r w:rsidRPr="00126058">
        <w:rPr>
          <w:color w:val="000000" w:themeColor="text1"/>
          <w:sz w:val="28"/>
          <w:szCs w:val="28"/>
        </w:rPr>
        <w:t xml:space="preserve"> </w:t>
      </w:r>
      <w:proofErr w:type="spellStart"/>
      <w:r w:rsidRPr="00126058">
        <w:rPr>
          <w:color w:val="000000" w:themeColor="text1"/>
          <w:sz w:val="28"/>
          <w:szCs w:val="28"/>
        </w:rPr>
        <w:t>lý</w:t>
      </w:r>
      <w:proofErr w:type="spellEnd"/>
      <w:r w:rsidRPr="00126058">
        <w:rPr>
          <w:color w:val="000000" w:themeColor="text1"/>
          <w:sz w:val="28"/>
          <w:szCs w:val="28"/>
        </w:rPr>
        <w:t xml:space="preserve">, </w:t>
      </w:r>
      <w:proofErr w:type="spellStart"/>
      <w:r w:rsidRPr="00126058">
        <w:rPr>
          <w:color w:val="000000" w:themeColor="text1"/>
          <w:sz w:val="28"/>
          <w:szCs w:val="28"/>
        </w:rPr>
        <w:t>sử</w:t>
      </w:r>
      <w:proofErr w:type="spellEnd"/>
      <w:r w:rsidRPr="00126058">
        <w:rPr>
          <w:color w:val="000000" w:themeColor="text1"/>
          <w:sz w:val="28"/>
          <w:szCs w:val="28"/>
        </w:rPr>
        <w:t xml:space="preserve"> </w:t>
      </w:r>
      <w:proofErr w:type="spellStart"/>
      <w:r w:rsidRPr="00126058">
        <w:rPr>
          <w:color w:val="000000" w:themeColor="text1"/>
          <w:sz w:val="28"/>
          <w:szCs w:val="28"/>
        </w:rPr>
        <w:t>dụng</w:t>
      </w:r>
      <w:proofErr w:type="spellEnd"/>
      <w:r w:rsidRPr="00126058">
        <w:rPr>
          <w:color w:val="000000" w:themeColor="text1"/>
          <w:sz w:val="28"/>
          <w:szCs w:val="28"/>
        </w:rPr>
        <w:t xml:space="preserve">, </w:t>
      </w:r>
      <w:proofErr w:type="spellStart"/>
      <w:r w:rsidRPr="00126058">
        <w:rPr>
          <w:color w:val="000000" w:themeColor="text1"/>
          <w:sz w:val="28"/>
          <w:szCs w:val="28"/>
        </w:rPr>
        <w:t>lưu</w:t>
      </w:r>
      <w:proofErr w:type="spellEnd"/>
      <w:r w:rsidRPr="00126058">
        <w:rPr>
          <w:color w:val="000000" w:themeColor="text1"/>
          <w:sz w:val="28"/>
          <w:szCs w:val="28"/>
        </w:rPr>
        <w:t xml:space="preserve"> </w:t>
      </w:r>
      <w:proofErr w:type="spellStart"/>
      <w:r w:rsidRPr="00126058">
        <w:rPr>
          <w:color w:val="000000" w:themeColor="text1"/>
          <w:sz w:val="28"/>
          <w:szCs w:val="28"/>
        </w:rPr>
        <w:t>trữ</w:t>
      </w:r>
      <w:proofErr w:type="spellEnd"/>
      <w:r w:rsidRPr="00126058">
        <w:rPr>
          <w:color w:val="000000" w:themeColor="text1"/>
          <w:sz w:val="28"/>
          <w:szCs w:val="28"/>
        </w:rPr>
        <w:t xml:space="preserve">, </w:t>
      </w:r>
      <w:proofErr w:type="spellStart"/>
      <w:r w:rsidRPr="00126058">
        <w:rPr>
          <w:color w:val="000000" w:themeColor="text1"/>
          <w:sz w:val="28"/>
          <w:szCs w:val="28"/>
        </w:rPr>
        <w:t>cung</w:t>
      </w:r>
      <w:proofErr w:type="spellEnd"/>
      <w:r w:rsidRPr="00126058">
        <w:rPr>
          <w:color w:val="000000" w:themeColor="text1"/>
          <w:sz w:val="28"/>
          <w:szCs w:val="28"/>
        </w:rPr>
        <w:t xml:space="preserve"> </w:t>
      </w:r>
      <w:proofErr w:type="spellStart"/>
      <w:r w:rsidRPr="00126058">
        <w:rPr>
          <w:color w:val="000000" w:themeColor="text1"/>
          <w:sz w:val="28"/>
          <w:szCs w:val="28"/>
        </w:rPr>
        <w:t>cấp</w:t>
      </w:r>
      <w:proofErr w:type="spellEnd"/>
      <w:r w:rsidRPr="00126058">
        <w:rPr>
          <w:color w:val="000000" w:themeColor="text1"/>
          <w:sz w:val="28"/>
          <w:szCs w:val="28"/>
        </w:rPr>
        <w:t xml:space="preserve"> </w:t>
      </w:r>
      <w:proofErr w:type="spellStart"/>
      <w:r w:rsidRPr="00126058">
        <w:rPr>
          <w:color w:val="000000" w:themeColor="text1"/>
          <w:sz w:val="28"/>
          <w:szCs w:val="28"/>
        </w:rPr>
        <w:t>thông</w:t>
      </w:r>
      <w:proofErr w:type="spellEnd"/>
      <w:r w:rsidRPr="00126058">
        <w:rPr>
          <w:color w:val="000000" w:themeColor="text1"/>
          <w:sz w:val="28"/>
          <w:szCs w:val="28"/>
        </w:rPr>
        <w:t xml:space="preserve"> tin</w:t>
      </w:r>
      <w:r w:rsidRPr="00126058">
        <w:rPr>
          <w:color w:val="000000" w:themeColor="text1"/>
          <w:sz w:val="28"/>
          <w:szCs w:val="28"/>
          <w:lang w:val="vi-VN"/>
        </w:rPr>
        <w:t xml:space="preserve"> dữ liệu số về</w:t>
      </w:r>
      <w:r w:rsidR="00C53C7C" w:rsidRPr="00126058">
        <w:rPr>
          <w:color w:val="000000" w:themeColor="text1"/>
          <w:sz w:val="28"/>
          <w:szCs w:val="28"/>
          <w:lang w:val="vi-VN"/>
        </w:rPr>
        <w:t xml:space="preserve"> người LĐDT</w:t>
      </w:r>
      <w:r w:rsidRPr="00126058">
        <w:rPr>
          <w:color w:val="000000" w:themeColor="text1"/>
          <w:sz w:val="28"/>
          <w:szCs w:val="28"/>
          <w:lang w:val="vi-VN"/>
        </w:rPr>
        <w:t>, như trách nhiệm của doanh nghiệp trong việc cung cấp thông tin</w:t>
      </w:r>
      <w:r w:rsidR="00C53C7C" w:rsidRPr="00126058">
        <w:rPr>
          <w:color w:val="000000" w:themeColor="text1"/>
          <w:sz w:val="28"/>
          <w:szCs w:val="28"/>
          <w:lang w:val="vi-VN"/>
        </w:rPr>
        <w:t xml:space="preserve"> </w:t>
      </w:r>
      <w:r w:rsidR="001B0E6C" w:rsidRPr="00126058">
        <w:rPr>
          <w:color w:val="000000" w:themeColor="text1"/>
          <w:sz w:val="28"/>
          <w:szCs w:val="28"/>
          <w:lang w:val="vi-VN"/>
        </w:rPr>
        <w:t xml:space="preserve">về </w:t>
      </w:r>
      <w:r w:rsidR="00C53C7C" w:rsidRPr="00126058">
        <w:rPr>
          <w:color w:val="000000" w:themeColor="text1"/>
          <w:sz w:val="28"/>
          <w:szCs w:val="28"/>
          <w:lang w:val="vi-VN"/>
        </w:rPr>
        <w:t>người LĐDT</w:t>
      </w:r>
      <w:r w:rsidRPr="00126058">
        <w:rPr>
          <w:color w:val="000000" w:themeColor="text1"/>
          <w:sz w:val="28"/>
          <w:szCs w:val="28"/>
          <w:lang w:val="vi-VN"/>
        </w:rPr>
        <w:t xml:space="preserve"> </w:t>
      </w:r>
      <w:r w:rsidR="001B0E6C" w:rsidRPr="00126058">
        <w:rPr>
          <w:color w:val="000000" w:themeColor="text1"/>
          <w:sz w:val="28"/>
          <w:szCs w:val="28"/>
          <w:lang w:val="vi-VN"/>
        </w:rPr>
        <w:t>cho các cơ quan nhà nước khi cần thiết.</w:t>
      </w:r>
    </w:p>
    <w:p w:rsidR="00BB34E7" w:rsidRPr="00126058" w:rsidRDefault="00493B64" w:rsidP="00C91CB4">
      <w:pPr>
        <w:adjustRightInd w:val="0"/>
        <w:snapToGrid w:val="0"/>
        <w:spacing w:line="360" w:lineRule="auto"/>
        <w:ind w:firstLine="720"/>
        <w:jc w:val="both"/>
        <w:rPr>
          <w:color w:val="000000" w:themeColor="text1"/>
          <w:sz w:val="28"/>
          <w:szCs w:val="28"/>
          <w:lang w:val="vi-VN"/>
        </w:rPr>
      </w:pPr>
      <w:r w:rsidRPr="00126058">
        <w:rPr>
          <w:i/>
          <w:iCs/>
          <w:color w:val="000000" w:themeColor="text1"/>
          <w:sz w:val="28"/>
          <w:szCs w:val="28"/>
          <w:lang w:val="vi-VN"/>
        </w:rPr>
        <w:t xml:space="preserve">Thứ </w:t>
      </w:r>
      <w:r w:rsidR="001B0E6C" w:rsidRPr="00126058">
        <w:rPr>
          <w:i/>
          <w:iCs/>
          <w:color w:val="000000" w:themeColor="text1"/>
          <w:sz w:val="28"/>
          <w:szCs w:val="28"/>
          <w:lang w:val="vi-VN"/>
        </w:rPr>
        <w:t>sáu</w:t>
      </w:r>
      <w:r w:rsidRPr="00126058">
        <w:rPr>
          <w:i/>
          <w:iCs/>
          <w:color w:val="000000" w:themeColor="text1"/>
          <w:sz w:val="28"/>
          <w:szCs w:val="28"/>
          <w:lang w:val="vi-VN"/>
        </w:rPr>
        <w:t>,</w:t>
      </w:r>
      <w:r w:rsidRPr="00126058">
        <w:rPr>
          <w:color w:val="000000" w:themeColor="text1"/>
          <w:sz w:val="28"/>
          <w:szCs w:val="28"/>
          <w:lang w:val="vi-VN"/>
        </w:rPr>
        <w:t xml:space="preserve"> cần xem xét khả năng xây dựng một chương trình “di trú lao động an toàn” và đưa vấn đề này vào chương trình giảng dạy của Trường Đại học Lao động - Xã hội và các trường đại học có liên quan khác. Chương trình </w:t>
      </w:r>
      <w:r w:rsidR="001B0E6C" w:rsidRPr="00126058">
        <w:rPr>
          <w:color w:val="000000" w:themeColor="text1"/>
          <w:sz w:val="28"/>
          <w:szCs w:val="28"/>
          <w:lang w:val="vi-VN"/>
        </w:rPr>
        <w:t>“di trú lao động an toàn”</w:t>
      </w:r>
      <w:r w:rsidRPr="00126058">
        <w:rPr>
          <w:color w:val="000000" w:themeColor="text1"/>
          <w:sz w:val="28"/>
          <w:szCs w:val="28"/>
          <w:lang w:val="vi-VN"/>
        </w:rPr>
        <w:t xml:space="preserve"> cần tập trung vào giải quyết những vấn đề tồn tại trong việc bảo vệ quyền của NLĐVN đi làm việc ở nước ngoài</w:t>
      </w:r>
      <w:r w:rsidR="001B0E6C" w:rsidRPr="00126058">
        <w:rPr>
          <w:color w:val="000000" w:themeColor="text1"/>
          <w:sz w:val="28"/>
          <w:szCs w:val="28"/>
          <w:lang w:val="vi-VN"/>
        </w:rPr>
        <w:t xml:space="preserve"> và quyền của NLĐNN làm việc ở Việt Nam</w:t>
      </w:r>
      <w:r w:rsidRPr="00126058">
        <w:rPr>
          <w:color w:val="000000" w:themeColor="text1"/>
          <w:sz w:val="28"/>
          <w:szCs w:val="28"/>
          <w:lang w:val="vi-VN"/>
        </w:rPr>
        <w:t>. Chương trình này cần nhằm nâng cao nhận thức, ý thức pháp luật của không chỉ NLĐVN đi làm việc ở nước ngoài</w:t>
      </w:r>
      <w:r w:rsidR="001B0E6C" w:rsidRPr="00126058">
        <w:rPr>
          <w:color w:val="000000" w:themeColor="text1"/>
          <w:sz w:val="28"/>
          <w:szCs w:val="28"/>
          <w:lang w:val="vi-VN"/>
        </w:rPr>
        <w:t>, NLĐNN làm việc ở Việt Nam</w:t>
      </w:r>
      <w:r w:rsidRPr="00126058">
        <w:rPr>
          <w:color w:val="000000" w:themeColor="text1"/>
          <w:sz w:val="28"/>
          <w:szCs w:val="28"/>
          <w:lang w:val="vi-VN"/>
        </w:rPr>
        <w:t xml:space="preserve"> mà còn của các chủ thể khác có liên quan như cán bộ của các cơ quan nhà nước có thẩm quyền, các doanh nghiệp dịch vụ đưa NLĐ đi làm việc ở nước ngoài, các thành viên của các </w:t>
      </w:r>
      <w:r w:rsidR="00DB0893" w:rsidRPr="00126058">
        <w:rPr>
          <w:color w:val="000000" w:themeColor="text1"/>
          <w:sz w:val="28"/>
          <w:szCs w:val="28"/>
          <w:lang w:val="vi-VN"/>
        </w:rPr>
        <w:t>t</w:t>
      </w:r>
      <w:r w:rsidR="004B79F4" w:rsidRPr="00126058" w:rsidDel="003C00F3">
        <w:rPr>
          <w:color w:val="000000" w:themeColor="text1"/>
          <w:sz w:val="28"/>
          <w:szCs w:val="28"/>
          <w:lang w:val="vi-VN"/>
        </w:rPr>
        <w:t xml:space="preserve">ổ chức </w:t>
      </w:r>
      <w:r w:rsidR="00DB0893" w:rsidRPr="00126058">
        <w:rPr>
          <w:color w:val="000000" w:themeColor="text1"/>
          <w:sz w:val="28"/>
          <w:szCs w:val="28"/>
          <w:lang w:val="vi-VN"/>
        </w:rPr>
        <w:t>x</w:t>
      </w:r>
      <w:r w:rsidR="004B79F4" w:rsidRPr="00126058" w:rsidDel="003C00F3">
        <w:rPr>
          <w:color w:val="000000" w:themeColor="text1"/>
          <w:sz w:val="28"/>
          <w:szCs w:val="28"/>
          <w:lang w:val="vi-VN"/>
        </w:rPr>
        <w:t>ã hội</w:t>
      </w:r>
      <w:r w:rsidRPr="00126058">
        <w:rPr>
          <w:color w:val="000000" w:themeColor="text1"/>
          <w:sz w:val="28"/>
          <w:szCs w:val="28"/>
          <w:lang w:val="vi-VN"/>
        </w:rPr>
        <w:t xml:space="preserve">, </w:t>
      </w:r>
      <w:r w:rsidR="00DB0893" w:rsidRPr="00126058">
        <w:rPr>
          <w:color w:val="000000" w:themeColor="text1"/>
          <w:sz w:val="28"/>
          <w:szCs w:val="28"/>
          <w:lang w:val="vi-VN"/>
        </w:rPr>
        <w:t>t</w:t>
      </w:r>
      <w:r w:rsidR="004B79F4" w:rsidRPr="00126058">
        <w:rPr>
          <w:color w:val="000000" w:themeColor="text1"/>
          <w:sz w:val="28"/>
          <w:szCs w:val="28"/>
          <w:lang w:val="vi-VN"/>
        </w:rPr>
        <w:t>ổ chức phi chính phủ</w:t>
      </w:r>
      <w:r w:rsidR="001B0E6C" w:rsidRPr="00126058">
        <w:rPr>
          <w:color w:val="000000" w:themeColor="text1"/>
          <w:sz w:val="28"/>
          <w:szCs w:val="28"/>
          <w:lang w:val="vi-VN"/>
        </w:rPr>
        <w:t>…</w:t>
      </w:r>
    </w:p>
    <w:p w:rsidR="00493B64" w:rsidRPr="00126058" w:rsidRDefault="001B0E6C" w:rsidP="00543693">
      <w:pPr>
        <w:adjustRightInd w:val="0"/>
        <w:snapToGrid w:val="0"/>
        <w:spacing w:line="360" w:lineRule="auto"/>
        <w:ind w:firstLine="720"/>
        <w:jc w:val="both"/>
        <w:rPr>
          <w:color w:val="000000" w:themeColor="text1"/>
          <w:sz w:val="28"/>
          <w:szCs w:val="28"/>
          <w:lang w:val="vi-VN"/>
        </w:rPr>
      </w:pPr>
      <w:r w:rsidRPr="00126058">
        <w:rPr>
          <w:b/>
          <w:bCs/>
          <w:i/>
          <w:iCs/>
          <w:color w:val="000000" w:themeColor="text1"/>
          <w:sz w:val="28"/>
          <w:szCs w:val="28"/>
          <w:lang w:val="vi-VN"/>
        </w:rPr>
        <w:t xml:space="preserve"> </w:t>
      </w:r>
      <w:r w:rsidR="00493B64" w:rsidRPr="00126058">
        <w:rPr>
          <w:i/>
          <w:iCs/>
          <w:color w:val="000000" w:themeColor="text1"/>
          <w:sz w:val="28"/>
          <w:szCs w:val="28"/>
          <w:lang w:val="vi-VN"/>
        </w:rPr>
        <w:t xml:space="preserve">Thứ </w:t>
      </w:r>
      <w:r w:rsidRPr="00126058">
        <w:rPr>
          <w:i/>
          <w:iCs/>
          <w:color w:val="000000" w:themeColor="text1"/>
          <w:sz w:val="28"/>
          <w:szCs w:val="28"/>
          <w:lang w:val="vi-VN"/>
        </w:rPr>
        <w:t>bảy</w:t>
      </w:r>
      <w:r w:rsidR="00493B64" w:rsidRPr="00126058">
        <w:rPr>
          <w:i/>
          <w:iCs/>
          <w:color w:val="000000" w:themeColor="text1"/>
          <w:sz w:val="28"/>
          <w:szCs w:val="28"/>
          <w:lang w:val="vi-VN"/>
        </w:rPr>
        <w:t>,</w:t>
      </w:r>
      <w:r w:rsidR="001E2141" w:rsidRPr="00126058">
        <w:rPr>
          <w:i/>
          <w:iCs/>
          <w:color w:val="000000" w:themeColor="text1"/>
          <w:sz w:val="28"/>
          <w:szCs w:val="28"/>
          <w:lang w:val="vi-VN"/>
        </w:rPr>
        <w:t xml:space="preserve"> </w:t>
      </w:r>
      <w:r w:rsidRPr="00126058">
        <w:rPr>
          <w:color w:val="000000" w:themeColor="text1"/>
          <w:sz w:val="28"/>
          <w:szCs w:val="28"/>
          <w:lang w:val="vi-VN"/>
        </w:rPr>
        <w:t xml:space="preserve">cần </w:t>
      </w:r>
      <w:r w:rsidR="001E2141" w:rsidRPr="00126058">
        <w:rPr>
          <w:color w:val="000000" w:themeColor="text1"/>
          <w:sz w:val="28"/>
          <w:szCs w:val="28"/>
          <w:lang w:val="vi-VN"/>
        </w:rPr>
        <w:t>t</w:t>
      </w:r>
      <w:proofErr w:type="spellStart"/>
      <w:r w:rsidR="001E2141" w:rsidRPr="00126058">
        <w:rPr>
          <w:color w:val="000000" w:themeColor="text1"/>
          <w:sz w:val="28"/>
          <w:szCs w:val="28"/>
        </w:rPr>
        <w:t>ăng</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cường</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phối</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hợp</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giữa</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các</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cơ</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quan</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nhà</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nước</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trong</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việc</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quản</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lý</w:t>
      </w:r>
      <w:proofErr w:type="spellEnd"/>
      <w:r w:rsidR="001E2141" w:rsidRPr="00126058">
        <w:rPr>
          <w:color w:val="000000" w:themeColor="text1"/>
          <w:sz w:val="28"/>
          <w:szCs w:val="28"/>
        </w:rPr>
        <w:t xml:space="preserve"> </w:t>
      </w:r>
      <w:r w:rsidRPr="00126058">
        <w:rPr>
          <w:color w:val="000000" w:themeColor="text1"/>
          <w:sz w:val="28"/>
          <w:szCs w:val="28"/>
          <w:lang w:val="vi-VN"/>
        </w:rPr>
        <w:t xml:space="preserve">NLĐVN đi làm việc ở nước ngoài và quyền của NLĐNN làm việc ở Việt </w:t>
      </w:r>
      <w:r w:rsidRPr="00126058">
        <w:rPr>
          <w:color w:val="000000" w:themeColor="text1"/>
          <w:sz w:val="28"/>
          <w:szCs w:val="28"/>
          <w:lang w:val="vi-VN"/>
        </w:rPr>
        <w:lastRenderedPageBreak/>
        <w:t>Nam,</w:t>
      </w:r>
      <w:r w:rsidR="001E2141" w:rsidRPr="00126058">
        <w:rPr>
          <w:color w:val="000000" w:themeColor="text1"/>
          <w:sz w:val="28"/>
          <w:szCs w:val="28"/>
        </w:rPr>
        <w:t xml:space="preserve"> </w:t>
      </w:r>
      <w:proofErr w:type="spellStart"/>
      <w:r w:rsidR="001E2141" w:rsidRPr="00126058">
        <w:rPr>
          <w:color w:val="000000" w:themeColor="text1"/>
          <w:sz w:val="28"/>
          <w:szCs w:val="28"/>
        </w:rPr>
        <w:t>như</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các</w:t>
      </w:r>
      <w:proofErr w:type="spellEnd"/>
      <w:r w:rsidR="001E2141" w:rsidRPr="00126058">
        <w:rPr>
          <w:color w:val="000000" w:themeColor="text1"/>
          <w:sz w:val="28"/>
          <w:szCs w:val="28"/>
        </w:rPr>
        <w:t xml:space="preserve"> </w:t>
      </w:r>
      <w:proofErr w:type="spellStart"/>
      <w:r w:rsidR="00C53C7C" w:rsidRPr="00126058">
        <w:rPr>
          <w:color w:val="000000" w:themeColor="text1"/>
          <w:sz w:val="28"/>
          <w:szCs w:val="28"/>
        </w:rPr>
        <w:t>Bộ</w:t>
      </w:r>
      <w:proofErr w:type="spellEnd"/>
      <w:r w:rsidR="00C53C7C" w:rsidRPr="00126058">
        <w:rPr>
          <w:color w:val="000000" w:themeColor="text1"/>
          <w:sz w:val="28"/>
          <w:szCs w:val="28"/>
        </w:rPr>
        <w:t xml:space="preserve"> LĐ-TB&amp;XH (nay </w:t>
      </w:r>
      <w:proofErr w:type="spellStart"/>
      <w:r w:rsidR="00C53C7C" w:rsidRPr="00126058">
        <w:rPr>
          <w:color w:val="000000" w:themeColor="text1"/>
          <w:sz w:val="28"/>
          <w:szCs w:val="28"/>
        </w:rPr>
        <w:t>là</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Bộ</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Nội</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vụ</w:t>
      </w:r>
      <w:proofErr w:type="spellEnd"/>
      <w:r w:rsidR="00C53C7C" w:rsidRPr="00126058">
        <w:rPr>
          <w:color w:val="000000" w:themeColor="text1"/>
          <w:sz w:val="28"/>
          <w:szCs w:val="28"/>
        </w:rPr>
        <w:t>)</w:t>
      </w:r>
      <w:r w:rsidR="001E2141" w:rsidRPr="00126058">
        <w:rPr>
          <w:color w:val="000000" w:themeColor="text1"/>
          <w:sz w:val="28"/>
          <w:szCs w:val="28"/>
        </w:rPr>
        <w:t xml:space="preserve">, </w:t>
      </w:r>
      <w:proofErr w:type="spellStart"/>
      <w:r w:rsidR="001E2141" w:rsidRPr="00126058">
        <w:rPr>
          <w:color w:val="000000" w:themeColor="text1"/>
          <w:sz w:val="28"/>
          <w:szCs w:val="28"/>
        </w:rPr>
        <w:t>Bộ</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Công</w:t>
      </w:r>
      <w:proofErr w:type="spellEnd"/>
      <w:r w:rsidR="001E2141" w:rsidRPr="00126058">
        <w:rPr>
          <w:color w:val="000000" w:themeColor="text1"/>
          <w:sz w:val="28"/>
          <w:szCs w:val="28"/>
        </w:rPr>
        <w:t xml:space="preserve"> an, </w:t>
      </w:r>
      <w:proofErr w:type="spellStart"/>
      <w:r w:rsidR="001E2141" w:rsidRPr="00126058">
        <w:rPr>
          <w:color w:val="000000" w:themeColor="text1"/>
          <w:sz w:val="28"/>
          <w:szCs w:val="28"/>
        </w:rPr>
        <w:t>Bộ</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Ngoại</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giao</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Bộ</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Tư</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pháp</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Ủy</w:t>
      </w:r>
      <w:proofErr w:type="spellEnd"/>
      <w:r w:rsidR="001E2141" w:rsidRPr="00126058">
        <w:rPr>
          <w:color w:val="000000" w:themeColor="text1"/>
          <w:sz w:val="28"/>
          <w:szCs w:val="28"/>
        </w:rPr>
        <w:t xml:space="preserve"> ban </w:t>
      </w:r>
      <w:proofErr w:type="spellStart"/>
      <w:r w:rsidR="001E2141" w:rsidRPr="00126058">
        <w:rPr>
          <w:color w:val="000000" w:themeColor="text1"/>
          <w:sz w:val="28"/>
          <w:szCs w:val="28"/>
        </w:rPr>
        <w:t>nhân</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dân</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các</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cấp</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Trong</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đó</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cần</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xác</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định</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vai</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trò</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của</w:t>
      </w:r>
      <w:proofErr w:type="spellEnd"/>
      <w:r w:rsidR="001E2141" w:rsidRPr="00126058">
        <w:rPr>
          <w:color w:val="000000" w:themeColor="text1"/>
          <w:sz w:val="28"/>
          <w:szCs w:val="28"/>
        </w:rPr>
        <w:t xml:space="preserve"> </w:t>
      </w:r>
      <w:proofErr w:type="spellStart"/>
      <w:r w:rsidR="00C53C7C" w:rsidRPr="00126058">
        <w:rPr>
          <w:color w:val="000000" w:themeColor="text1"/>
          <w:sz w:val="28"/>
          <w:szCs w:val="28"/>
        </w:rPr>
        <w:t>Bộ</w:t>
      </w:r>
      <w:proofErr w:type="spellEnd"/>
      <w:r w:rsidR="00C53C7C" w:rsidRPr="00126058">
        <w:rPr>
          <w:color w:val="000000" w:themeColor="text1"/>
          <w:sz w:val="28"/>
          <w:szCs w:val="28"/>
        </w:rPr>
        <w:t xml:space="preserve"> LĐ-TB&amp;XH (nay </w:t>
      </w:r>
      <w:proofErr w:type="spellStart"/>
      <w:r w:rsidR="00C53C7C" w:rsidRPr="00126058">
        <w:rPr>
          <w:color w:val="000000" w:themeColor="text1"/>
          <w:sz w:val="28"/>
          <w:szCs w:val="28"/>
        </w:rPr>
        <w:t>là</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Bộ</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Nội</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vụ</w:t>
      </w:r>
      <w:proofErr w:type="spellEnd"/>
      <w:r w:rsidR="00C53C7C" w:rsidRPr="00126058">
        <w:rPr>
          <w:color w:val="000000" w:themeColor="text1"/>
          <w:sz w:val="28"/>
          <w:szCs w:val="28"/>
        </w:rPr>
        <w:t>)</w:t>
      </w:r>
      <w:r w:rsidR="001E2141" w:rsidRPr="00126058">
        <w:rPr>
          <w:color w:val="000000" w:themeColor="text1"/>
          <w:sz w:val="28"/>
          <w:szCs w:val="28"/>
        </w:rPr>
        <w:t xml:space="preserve"> </w:t>
      </w:r>
      <w:proofErr w:type="spellStart"/>
      <w:r w:rsidR="001E2141" w:rsidRPr="00126058">
        <w:rPr>
          <w:color w:val="000000" w:themeColor="text1"/>
          <w:sz w:val="28"/>
          <w:szCs w:val="28"/>
        </w:rPr>
        <w:t>với</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vị</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trí</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là</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cơ</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quan</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quản</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lý</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chung</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nhất</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các</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vấn</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đề</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về</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lao</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động</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phải</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là</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cơ</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quan</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chủ</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trì</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và</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chịu</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trách</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nhiệm</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chính</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trong</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mọi</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hoạt</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động</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quản</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lý</w:t>
      </w:r>
      <w:proofErr w:type="spellEnd"/>
      <w:r w:rsidR="00DB0893" w:rsidRPr="00126058">
        <w:rPr>
          <w:color w:val="000000" w:themeColor="text1"/>
          <w:sz w:val="28"/>
          <w:szCs w:val="28"/>
          <w:lang w:val="vi-VN"/>
        </w:rPr>
        <w:t xml:space="preserve"> NLĐVN đi làm việc ở nước ngoài và</w:t>
      </w:r>
      <w:r w:rsidR="001E2141" w:rsidRPr="00126058">
        <w:rPr>
          <w:color w:val="000000" w:themeColor="text1"/>
          <w:sz w:val="28"/>
          <w:szCs w:val="28"/>
        </w:rPr>
        <w:t xml:space="preserve"> </w:t>
      </w:r>
      <w:r w:rsidR="00DB6EFF" w:rsidRPr="00126058">
        <w:rPr>
          <w:color w:val="000000" w:themeColor="text1"/>
          <w:sz w:val="28"/>
          <w:szCs w:val="28"/>
        </w:rPr>
        <w:t>NLĐNN</w:t>
      </w:r>
      <w:r w:rsidR="001E2141" w:rsidRPr="00126058">
        <w:rPr>
          <w:color w:val="000000" w:themeColor="text1"/>
          <w:sz w:val="28"/>
          <w:szCs w:val="28"/>
        </w:rPr>
        <w:t xml:space="preserve"> </w:t>
      </w:r>
      <w:proofErr w:type="spellStart"/>
      <w:r w:rsidR="001E2141" w:rsidRPr="00126058">
        <w:rPr>
          <w:color w:val="000000" w:themeColor="text1"/>
          <w:sz w:val="28"/>
          <w:szCs w:val="28"/>
        </w:rPr>
        <w:t>làm</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việc</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tại</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Việt</w:t>
      </w:r>
      <w:proofErr w:type="spellEnd"/>
      <w:r w:rsidR="001E2141" w:rsidRPr="00126058">
        <w:rPr>
          <w:color w:val="000000" w:themeColor="text1"/>
          <w:sz w:val="28"/>
          <w:szCs w:val="28"/>
        </w:rPr>
        <w:t xml:space="preserve"> Nam, </w:t>
      </w:r>
      <w:proofErr w:type="spellStart"/>
      <w:r w:rsidR="001E2141" w:rsidRPr="00126058">
        <w:rPr>
          <w:color w:val="000000" w:themeColor="text1"/>
          <w:sz w:val="28"/>
          <w:szCs w:val="28"/>
        </w:rPr>
        <w:t>các</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cơ</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quan</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khác</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chỉ</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là</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phối</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hợp</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với</w:t>
      </w:r>
      <w:proofErr w:type="spellEnd"/>
      <w:r w:rsidR="001E2141" w:rsidRPr="00126058">
        <w:rPr>
          <w:color w:val="000000" w:themeColor="text1"/>
          <w:sz w:val="28"/>
          <w:szCs w:val="28"/>
        </w:rPr>
        <w:t xml:space="preserve"> </w:t>
      </w:r>
      <w:proofErr w:type="spellStart"/>
      <w:r w:rsidR="00C53C7C" w:rsidRPr="00126058">
        <w:rPr>
          <w:color w:val="000000" w:themeColor="text1"/>
          <w:sz w:val="28"/>
          <w:szCs w:val="28"/>
        </w:rPr>
        <w:t>Bộ</w:t>
      </w:r>
      <w:proofErr w:type="spellEnd"/>
      <w:r w:rsidR="00C53C7C" w:rsidRPr="00126058">
        <w:rPr>
          <w:color w:val="000000" w:themeColor="text1"/>
          <w:sz w:val="28"/>
          <w:szCs w:val="28"/>
        </w:rPr>
        <w:t xml:space="preserve"> LĐ-TB&amp;XH (nay </w:t>
      </w:r>
      <w:proofErr w:type="spellStart"/>
      <w:r w:rsidR="00C53C7C" w:rsidRPr="00126058">
        <w:rPr>
          <w:color w:val="000000" w:themeColor="text1"/>
          <w:sz w:val="28"/>
          <w:szCs w:val="28"/>
        </w:rPr>
        <w:t>là</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Bộ</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Nội</w:t>
      </w:r>
      <w:proofErr w:type="spellEnd"/>
      <w:r w:rsidR="00C53C7C" w:rsidRPr="00126058">
        <w:rPr>
          <w:color w:val="000000" w:themeColor="text1"/>
          <w:sz w:val="28"/>
          <w:szCs w:val="28"/>
        </w:rPr>
        <w:t xml:space="preserve"> </w:t>
      </w:r>
      <w:proofErr w:type="spellStart"/>
      <w:r w:rsidR="00C53C7C" w:rsidRPr="00126058">
        <w:rPr>
          <w:color w:val="000000" w:themeColor="text1"/>
          <w:sz w:val="28"/>
          <w:szCs w:val="28"/>
        </w:rPr>
        <w:t>vụ</w:t>
      </w:r>
      <w:proofErr w:type="spellEnd"/>
      <w:r w:rsidR="00C53C7C" w:rsidRPr="00126058">
        <w:rPr>
          <w:color w:val="000000" w:themeColor="text1"/>
          <w:sz w:val="28"/>
          <w:szCs w:val="28"/>
        </w:rPr>
        <w:t>)</w:t>
      </w:r>
      <w:r w:rsidR="001E2141" w:rsidRPr="00126058">
        <w:rPr>
          <w:color w:val="000000" w:themeColor="text1"/>
          <w:sz w:val="28"/>
          <w:szCs w:val="28"/>
        </w:rPr>
        <w:t xml:space="preserve">, </w:t>
      </w:r>
      <w:proofErr w:type="spellStart"/>
      <w:r w:rsidR="001E2141" w:rsidRPr="00126058">
        <w:rPr>
          <w:color w:val="000000" w:themeColor="text1"/>
          <w:sz w:val="28"/>
          <w:szCs w:val="28"/>
        </w:rPr>
        <w:t>tránh</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tình</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trạng</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đùn</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đẩy</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trách</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nhiệm</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trong</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quá</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trình</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giải</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quyết</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các</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vấn</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đề</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phát</w:t>
      </w:r>
      <w:proofErr w:type="spellEnd"/>
      <w:r w:rsidR="001E2141" w:rsidRPr="00126058">
        <w:rPr>
          <w:color w:val="000000" w:themeColor="text1"/>
          <w:sz w:val="28"/>
          <w:szCs w:val="28"/>
        </w:rPr>
        <w:t xml:space="preserve"> </w:t>
      </w:r>
      <w:proofErr w:type="spellStart"/>
      <w:r w:rsidR="001E2141" w:rsidRPr="00126058">
        <w:rPr>
          <w:color w:val="000000" w:themeColor="text1"/>
          <w:sz w:val="28"/>
          <w:szCs w:val="28"/>
        </w:rPr>
        <w:t>sinh</w:t>
      </w:r>
      <w:proofErr w:type="spellEnd"/>
      <w:r w:rsidR="001E2141" w:rsidRPr="00126058">
        <w:rPr>
          <w:color w:val="000000" w:themeColor="text1"/>
          <w:sz w:val="28"/>
          <w:szCs w:val="28"/>
        </w:rPr>
        <w:t>.</w:t>
      </w:r>
      <w:r w:rsidR="001E2141" w:rsidRPr="00126058">
        <w:rPr>
          <w:color w:val="000000" w:themeColor="text1"/>
          <w:sz w:val="28"/>
          <w:szCs w:val="28"/>
          <w:lang w:val="vi-VN"/>
        </w:rPr>
        <w:t xml:space="preserve"> Bên cạnh đó,</w:t>
      </w:r>
      <w:r w:rsidR="001E2141" w:rsidRPr="00126058">
        <w:rPr>
          <w:i/>
          <w:iCs/>
          <w:color w:val="000000" w:themeColor="text1"/>
          <w:sz w:val="28"/>
          <w:szCs w:val="28"/>
          <w:lang w:val="vi-VN"/>
        </w:rPr>
        <w:t xml:space="preserve"> </w:t>
      </w:r>
      <w:r w:rsidR="001E2141" w:rsidRPr="00126058">
        <w:rPr>
          <w:color w:val="000000" w:themeColor="text1"/>
          <w:sz w:val="28"/>
          <w:szCs w:val="28"/>
          <w:lang w:val="vi-VN"/>
        </w:rPr>
        <w:t>đẩy mạnh</w:t>
      </w:r>
      <w:r w:rsidR="00493B64" w:rsidRPr="00126058">
        <w:rPr>
          <w:i/>
          <w:iCs/>
          <w:color w:val="000000" w:themeColor="text1"/>
          <w:sz w:val="28"/>
          <w:szCs w:val="28"/>
          <w:lang w:val="vi-VN"/>
        </w:rPr>
        <w:t xml:space="preserve"> </w:t>
      </w:r>
      <w:r w:rsidR="00493B64" w:rsidRPr="00126058">
        <w:rPr>
          <w:color w:val="000000" w:themeColor="text1"/>
          <w:sz w:val="28"/>
          <w:szCs w:val="28"/>
          <w:lang w:val="vi-VN"/>
        </w:rPr>
        <w:t>tăng cường hợp tác quốc tế, tích cực tham gia vào các khuôn khổ hợp tác khu vực</w:t>
      </w:r>
      <w:r w:rsidR="00DB0893" w:rsidRPr="00126058">
        <w:rPr>
          <w:color w:val="000000" w:themeColor="text1"/>
          <w:sz w:val="28"/>
          <w:szCs w:val="28"/>
          <w:lang w:val="vi-VN"/>
        </w:rPr>
        <w:t xml:space="preserve"> để</w:t>
      </w:r>
      <w:r w:rsidR="00493B64" w:rsidRPr="00126058">
        <w:rPr>
          <w:color w:val="000000" w:themeColor="text1"/>
          <w:sz w:val="28"/>
          <w:szCs w:val="28"/>
          <w:lang w:val="vi-VN"/>
        </w:rPr>
        <w:t xml:space="preserve"> </w:t>
      </w:r>
      <w:r w:rsidR="00DB0893" w:rsidRPr="00126058">
        <w:rPr>
          <w:color w:val="000000" w:themeColor="text1"/>
          <w:sz w:val="28"/>
          <w:szCs w:val="28"/>
          <w:lang w:val="vi-VN"/>
        </w:rPr>
        <w:t>hỗ trợ</w:t>
      </w:r>
      <w:r w:rsidR="00493B64" w:rsidRPr="00126058">
        <w:rPr>
          <w:color w:val="000000" w:themeColor="text1"/>
          <w:sz w:val="28"/>
          <w:szCs w:val="28"/>
          <w:lang w:val="vi-VN"/>
        </w:rPr>
        <w:t xml:space="preserve"> bảo đảm </w:t>
      </w:r>
      <w:r w:rsidR="00DB0893" w:rsidRPr="00126058">
        <w:rPr>
          <w:color w:val="000000" w:themeColor="text1"/>
          <w:sz w:val="28"/>
          <w:szCs w:val="28"/>
          <w:lang w:val="vi-VN"/>
        </w:rPr>
        <w:t xml:space="preserve">hiệu quả hơn </w:t>
      </w:r>
      <w:r w:rsidR="00493B64" w:rsidRPr="00126058">
        <w:rPr>
          <w:color w:val="000000" w:themeColor="text1"/>
          <w:sz w:val="28"/>
          <w:szCs w:val="28"/>
          <w:lang w:val="vi-VN"/>
        </w:rPr>
        <w:t>quyền của</w:t>
      </w:r>
      <w:r w:rsidR="00C53C7C" w:rsidRPr="00126058">
        <w:rPr>
          <w:color w:val="000000" w:themeColor="text1"/>
          <w:sz w:val="28"/>
          <w:szCs w:val="28"/>
          <w:lang w:val="vi-VN"/>
        </w:rPr>
        <w:t xml:space="preserve"> người LĐDT</w:t>
      </w:r>
      <w:r w:rsidR="00DB0893" w:rsidRPr="00126058">
        <w:rPr>
          <w:color w:val="000000" w:themeColor="text1"/>
          <w:sz w:val="28"/>
          <w:szCs w:val="28"/>
          <w:lang w:val="vi-VN"/>
        </w:rPr>
        <w:t>./.</w:t>
      </w:r>
    </w:p>
    <w:p w:rsidR="00FA01D7" w:rsidRPr="00126058" w:rsidRDefault="00FA01D7" w:rsidP="00543693">
      <w:pPr>
        <w:adjustRightInd w:val="0"/>
        <w:snapToGrid w:val="0"/>
        <w:spacing w:line="360" w:lineRule="auto"/>
        <w:rPr>
          <w:b/>
          <w:bCs/>
          <w:color w:val="000000" w:themeColor="text1"/>
          <w:sz w:val="28"/>
          <w:szCs w:val="28"/>
          <w:lang w:val="vi-VN"/>
        </w:rPr>
      </w:pPr>
    </w:p>
    <w:p w:rsidR="00DF1B73" w:rsidRPr="00126058" w:rsidRDefault="00DF1B73" w:rsidP="00543693">
      <w:pPr>
        <w:adjustRightInd w:val="0"/>
        <w:snapToGrid w:val="0"/>
        <w:spacing w:line="360" w:lineRule="auto"/>
        <w:rPr>
          <w:b/>
          <w:bCs/>
          <w:color w:val="000000" w:themeColor="text1"/>
          <w:sz w:val="28"/>
          <w:szCs w:val="28"/>
          <w:lang w:val="vi-VN"/>
        </w:rPr>
      </w:pPr>
      <w:r w:rsidRPr="00126058">
        <w:rPr>
          <w:b/>
          <w:bCs/>
          <w:color w:val="000000" w:themeColor="text1"/>
          <w:sz w:val="28"/>
          <w:szCs w:val="28"/>
          <w:lang w:val="vi-VN"/>
        </w:rPr>
        <w:br w:type="page"/>
      </w:r>
    </w:p>
    <w:p w:rsidR="00FA01D7" w:rsidRPr="00126058" w:rsidRDefault="007F5CA9" w:rsidP="00543693">
      <w:pPr>
        <w:adjustRightInd w:val="0"/>
        <w:snapToGrid w:val="0"/>
        <w:spacing w:line="360" w:lineRule="auto"/>
        <w:jc w:val="center"/>
        <w:outlineLvl w:val="0"/>
        <w:rPr>
          <w:b/>
          <w:bCs/>
          <w:color w:val="000000" w:themeColor="text1"/>
          <w:sz w:val="28"/>
          <w:szCs w:val="28"/>
          <w:lang w:val="vi-VN"/>
        </w:rPr>
      </w:pPr>
      <w:bookmarkStart w:id="392" w:name="_Toc202450430"/>
      <w:r w:rsidRPr="00126058">
        <w:rPr>
          <w:b/>
          <w:bCs/>
          <w:color w:val="000000" w:themeColor="text1"/>
          <w:sz w:val="28"/>
          <w:szCs w:val="28"/>
          <w:lang w:val="vi-VN"/>
        </w:rPr>
        <w:lastRenderedPageBreak/>
        <w:t>KẾT LUẬN CHƯƠNG</w:t>
      </w:r>
      <w:r w:rsidR="00DF1B73" w:rsidRPr="00126058">
        <w:rPr>
          <w:b/>
          <w:bCs/>
          <w:color w:val="000000" w:themeColor="text1"/>
          <w:sz w:val="28"/>
          <w:szCs w:val="28"/>
          <w:lang w:val="vi-VN"/>
        </w:rPr>
        <w:t xml:space="preserve"> 3</w:t>
      </w:r>
      <w:bookmarkEnd w:id="392"/>
    </w:p>
    <w:p w:rsidR="0075249C" w:rsidRPr="00126058" w:rsidRDefault="0075249C" w:rsidP="005A5A66">
      <w:pPr>
        <w:adjustRightInd w:val="0"/>
        <w:snapToGrid w:val="0"/>
        <w:spacing w:line="360" w:lineRule="auto"/>
        <w:ind w:firstLine="720"/>
        <w:jc w:val="both"/>
        <w:outlineLvl w:val="0"/>
        <w:rPr>
          <w:noProof/>
          <w:color w:val="000000" w:themeColor="text1"/>
          <w:kern w:val="36"/>
          <w:sz w:val="28"/>
          <w:szCs w:val="28"/>
          <w:lang w:val="vi-VN"/>
        </w:rPr>
      </w:pPr>
      <w:bookmarkStart w:id="393" w:name="_Toc202450431"/>
      <w:r w:rsidRPr="00126058">
        <w:rPr>
          <w:noProof/>
          <w:color w:val="000000" w:themeColor="text1"/>
          <w:kern w:val="36"/>
          <w:sz w:val="28"/>
          <w:szCs w:val="28"/>
          <w:lang w:val="vi-VN"/>
        </w:rPr>
        <w:t xml:space="preserve">Trên cơ sở kế thừa hệ thống cơ sở lý luận và pháp lý đã được thiết lập trong Chương 1, cùng với kết quả khảo sát, đánh giá thực trạng pháp luật và thực thi pháp luật trong Chương 2, Chương 3 đã xác định các quan điểm chỉ đạo và nhóm giải pháp chủ yếu nhằm </w:t>
      </w:r>
      <w:r w:rsidR="001B0E6C" w:rsidRPr="00126058">
        <w:rPr>
          <w:noProof/>
          <w:color w:val="000000" w:themeColor="text1"/>
          <w:kern w:val="36"/>
          <w:sz w:val="28"/>
          <w:szCs w:val="28"/>
          <w:lang w:val="vi-VN"/>
        </w:rPr>
        <w:t xml:space="preserve">tăng cường bảo đảm </w:t>
      </w:r>
      <w:r w:rsidRPr="00126058">
        <w:rPr>
          <w:noProof/>
          <w:color w:val="000000" w:themeColor="text1"/>
          <w:kern w:val="36"/>
          <w:sz w:val="28"/>
          <w:szCs w:val="28"/>
          <w:lang w:val="vi-VN"/>
        </w:rPr>
        <w:t xml:space="preserve"> quyền của</w:t>
      </w:r>
      <w:r w:rsidR="00C53C7C" w:rsidRPr="00126058">
        <w:rPr>
          <w:noProof/>
          <w:color w:val="000000" w:themeColor="text1"/>
          <w:kern w:val="36"/>
          <w:sz w:val="28"/>
          <w:szCs w:val="28"/>
          <w:lang w:val="vi-VN"/>
        </w:rPr>
        <w:t xml:space="preserve"> người LĐDT</w:t>
      </w:r>
      <w:r w:rsidRPr="00126058">
        <w:rPr>
          <w:noProof/>
          <w:color w:val="000000" w:themeColor="text1"/>
          <w:kern w:val="36"/>
          <w:sz w:val="28"/>
          <w:szCs w:val="28"/>
          <w:lang w:val="vi-VN"/>
        </w:rPr>
        <w:t xml:space="preserve"> </w:t>
      </w:r>
      <w:r w:rsidR="001B0E6C" w:rsidRPr="00126058">
        <w:rPr>
          <w:noProof/>
          <w:color w:val="000000" w:themeColor="text1"/>
          <w:kern w:val="36"/>
          <w:sz w:val="28"/>
          <w:szCs w:val="28"/>
          <w:lang w:val="vi-VN"/>
        </w:rPr>
        <w:t>ở Việt Nam, gắn với</w:t>
      </w:r>
      <w:r w:rsidRPr="00126058">
        <w:rPr>
          <w:noProof/>
          <w:color w:val="000000" w:themeColor="text1"/>
          <w:kern w:val="36"/>
          <w:sz w:val="28"/>
          <w:szCs w:val="28"/>
          <w:lang w:val="vi-VN"/>
        </w:rPr>
        <w:t xml:space="preserve"> bối cảnh hội nhập quốc tế sâu rộng và yêu cầu phát triển bền vững. Các quan điểm hoàn thiện pháp luật được xác lập trong chương này không chỉ phản ánh sự nhất quán với đường lối, chủ trương của Đảng và Nhà nước về quyền con người, mà còn đảm bảo tính đồng bộ, tính khoa học và khả thi của hệ thống pháp luật, cũng như tính tương thích với các chuẩn mực pháp lý quốc tế, đặc biệt là các điều ước quốc tế về quyền con người mà Việt Nam đã tham gia. Trên cơ sở các quan điểm đó, luận án đã đề xuất </w:t>
      </w:r>
      <w:r w:rsidR="001B0E6C" w:rsidRPr="00126058">
        <w:rPr>
          <w:noProof/>
          <w:color w:val="000000" w:themeColor="text1"/>
          <w:kern w:val="36"/>
          <w:sz w:val="28"/>
          <w:szCs w:val="28"/>
          <w:lang w:val="vi-VN"/>
        </w:rPr>
        <w:t xml:space="preserve">các </w:t>
      </w:r>
      <w:r w:rsidRPr="00126058">
        <w:rPr>
          <w:noProof/>
          <w:color w:val="000000" w:themeColor="text1"/>
          <w:kern w:val="36"/>
          <w:sz w:val="28"/>
          <w:szCs w:val="28"/>
          <w:lang w:val="vi-VN"/>
        </w:rPr>
        <w:t>nhóm giải pháp</w:t>
      </w:r>
      <w:r w:rsidR="005A5A66" w:rsidRPr="00126058">
        <w:rPr>
          <w:noProof/>
          <w:color w:val="000000" w:themeColor="text1"/>
          <w:kern w:val="36"/>
          <w:sz w:val="28"/>
          <w:szCs w:val="28"/>
          <w:lang w:val="vi-VN"/>
        </w:rPr>
        <w:t xml:space="preserve"> về tăng cường bảo đảm các quyền của người LĐDT, trong đó</w:t>
      </w:r>
      <w:r w:rsidRPr="00126058">
        <w:rPr>
          <w:noProof/>
          <w:color w:val="000000" w:themeColor="text1"/>
          <w:kern w:val="36"/>
          <w:sz w:val="28"/>
          <w:szCs w:val="28"/>
          <w:lang w:val="vi-VN"/>
        </w:rPr>
        <w:t xml:space="preserve"> trọng tâm là nhóm giải pháp hoàn thiện </w:t>
      </w:r>
      <w:r w:rsidR="009E5729" w:rsidRPr="00126058">
        <w:rPr>
          <w:noProof/>
          <w:color w:val="000000" w:themeColor="text1"/>
          <w:kern w:val="36"/>
          <w:sz w:val="28"/>
          <w:szCs w:val="28"/>
          <w:lang w:val="vi-VN"/>
        </w:rPr>
        <w:t>hệ thống pháp luật</w:t>
      </w:r>
      <w:r w:rsidRPr="00126058">
        <w:rPr>
          <w:noProof/>
          <w:color w:val="000000" w:themeColor="text1"/>
          <w:kern w:val="36"/>
          <w:sz w:val="28"/>
          <w:szCs w:val="28"/>
          <w:lang w:val="vi-VN"/>
        </w:rPr>
        <w:t>, bao gồm việc sửa đổi, bổ sung các quy định còn thiếu hoặc chưa phù hợp trong các đạo luật liên quan, cũng như việc xây dựng các cơ chế bảo đảm quyền của</w:t>
      </w:r>
      <w:r w:rsidR="00C53C7C" w:rsidRPr="00126058">
        <w:rPr>
          <w:noProof/>
          <w:color w:val="000000" w:themeColor="text1"/>
          <w:kern w:val="36"/>
          <w:sz w:val="28"/>
          <w:szCs w:val="28"/>
          <w:lang w:val="vi-VN"/>
        </w:rPr>
        <w:t xml:space="preserve"> người LĐDT</w:t>
      </w:r>
      <w:r w:rsidRPr="00126058">
        <w:rPr>
          <w:noProof/>
          <w:color w:val="000000" w:themeColor="text1"/>
          <w:kern w:val="36"/>
          <w:sz w:val="28"/>
          <w:szCs w:val="28"/>
          <w:lang w:val="vi-VN"/>
        </w:rPr>
        <w:t xml:space="preserve"> không chính thức. </w:t>
      </w:r>
      <w:r w:rsidRPr="00126058">
        <w:rPr>
          <w:noProof/>
          <w:color w:val="000000" w:themeColor="text1"/>
          <w:sz w:val="28"/>
          <w:szCs w:val="28"/>
          <w:lang w:val="vi-VN"/>
        </w:rPr>
        <w:t xml:space="preserve">Xét tổng thể, Chương 3 đã cung cấp các định hướng và công cụ cụ thể để giải quyết những bất cập đã được nhận diện trong chương trước, đồng thời khẳng định vai trò trung tâm của pháp luật trong việc bảo vệ quyền con người trong lĩnh vực </w:t>
      </w:r>
      <w:r w:rsidR="00F00294" w:rsidRPr="00126058">
        <w:rPr>
          <w:noProof/>
          <w:color w:val="000000" w:themeColor="text1"/>
          <w:sz w:val="28"/>
          <w:szCs w:val="28"/>
          <w:lang w:val="vi-VN"/>
        </w:rPr>
        <w:t>LĐDT</w:t>
      </w:r>
      <w:r w:rsidRPr="00126058">
        <w:rPr>
          <w:noProof/>
          <w:color w:val="000000" w:themeColor="text1"/>
          <w:sz w:val="28"/>
          <w:szCs w:val="28"/>
          <w:lang w:val="vi-VN"/>
        </w:rPr>
        <w:t>. Những nội dung này cũng góp phần thiết lập cơ sở cho phần kết luận tổng hợp của luận án, củng cố tính nhất quán, liên kết và giá trị thực tiễn của toàn bộ công trình nghiên cứu.</w:t>
      </w:r>
      <w:bookmarkEnd w:id="393"/>
    </w:p>
    <w:p w:rsidR="0075249C" w:rsidRPr="00126058" w:rsidRDefault="0075249C" w:rsidP="0075249C">
      <w:pPr>
        <w:adjustRightInd w:val="0"/>
        <w:snapToGrid w:val="0"/>
        <w:spacing w:line="360" w:lineRule="auto"/>
        <w:ind w:firstLine="720"/>
        <w:jc w:val="both"/>
        <w:rPr>
          <w:b/>
          <w:bCs/>
          <w:noProof/>
          <w:color w:val="000000" w:themeColor="text1"/>
          <w:kern w:val="36"/>
          <w:sz w:val="28"/>
          <w:szCs w:val="28"/>
          <w:lang w:val="vi-VN"/>
        </w:rPr>
      </w:pPr>
    </w:p>
    <w:p w:rsidR="0075249C" w:rsidRPr="00126058" w:rsidRDefault="0075249C" w:rsidP="0075249C">
      <w:pPr>
        <w:adjustRightInd w:val="0"/>
        <w:snapToGrid w:val="0"/>
        <w:spacing w:line="360" w:lineRule="auto"/>
        <w:ind w:firstLine="720"/>
        <w:jc w:val="both"/>
        <w:rPr>
          <w:b/>
          <w:bCs/>
          <w:noProof/>
          <w:color w:val="000000" w:themeColor="text1"/>
          <w:kern w:val="36"/>
          <w:sz w:val="28"/>
          <w:szCs w:val="28"/>
          <w:lang w:val="vi-VN"/>
        </w:rPr>
      </w:pPr>
    </w:p>
    <w:p w:rsidR="0075249C" w:rsidRPr="00126058" w:rsidRDefault="0075249C" w:rsidP="0075249C">
      <w:pPr>
        <w:adjustRightInd w:val="0"/>
        <w:snapToGrid w:val="0"/>
        <w:spacing w:line="360" w:lineRule="auto"/>
        <w:ind w:firstLine="720"/>
        <w:jc w:val="both"/>
        <w:rPr>
          <w:color w:val="000000" w:themeColor="text1"/>
          <w:sz w:val="28"/>
          <w:szCs w:val="28"/>
          <w:lang w:val="vi-VN"/>
        </w:rPr>
      </w:pPr>
    </w:p>
    <w:p w:rsidR="0075249C" w:rsidRPr="00126058" w:rsidRDefault="0075249C" w:rsidP="00543693">
      <w:pPr>
        <w:pStyle w:val="Heading1"/>
        <w:adjustRightInd w:val="0"/>
        <w:snapToGrid w:val="0"/>
        <w:spacing w:before="0" w:beforeAutospacing="0" w:after="0" w:afterAutospacing="0" w:line="360" w:lineRule="auto"/>
        <w:jc w:val="center"/>
        <w:rPr>
          <w:color w:val="000000" w:themeColor="text1"/>
          <w:sz w:val="28"/>
          <w:szCs w:val="28"/>
          <w:lang w:val="vi-VN"/>
        </w:rPr>
      </w:pPr>
      <w:bookmarkStart w:id="394" w:name="_Toc86604987"/>
      <w:r w:rsidRPr="00126058">
        <w:rPr>
          <w:color w:val="000000" w:themeColor="text1"/>
          <w:sz w:val="28"/>
          <w:szCs w:val="28"/>
          <w:lang w:val="vi-VN"/>
        </w:rPr>
        <w:t xml:space="preserve"> </w:t>
      </w:r>
    </w:p>
    <w:p w:rsidR="0075249C" w:rsidRPr="00126058" w:rsidRDefault="0075249C" w:rsidP="00543693">
      <w:pPr>
        <w:pStyle w:val="Heading1"/>
        <w:adjustRightInd w:val="0"/>
        <w:snapToGrid w:val="0"/>
        <w:spacing w:before="0" w:beforeAutospacing="0" w:after="0" w:afterAutospacing="0" w:line="360" w:lineRule="auto"/>
        <w:jc w:val="center"/>
        <w:rPr>
          <w:color w:val="000000" w:themeColor="text1"/>
          <w:sz w:val="28"/>
          <w:szCs w:val="28"/>
          <w:lang w:val="vi-VN"/>
        </w:rPr>
      </w:pPr>
    </w:p>
    <w:p w:rsidR="0075249C" w:rsidRPr="00126058" w:rsidRDefault="0075249C" w:rsidP="00543693">
      <w:pPr>
        <w:pStyle w:val="Heading1"/>
        <w:adjustRightInd w:val="0"/>
        <w:snapToGrid w:val="0"/>
        <w:spacing w:before="0" w:beforeAutospacing="0" w:after="0" w:afterAutospacing="0" w:line="360" w:lineRule="auto"/>
        <w:jc w:val="center"/>
        <w:rPr>
          <w:color w:val="000000" w:themeColor="text1"/>
          <w:sz w:val="28"/>
          <w:szCs w:val="28"/>
          <w:lang w:val="vi-VN"/>
        </w:rPr>
      </w:pPr>
    </w:p>
    <w:p w:rsidR="0075249C" w:rsidRPr="00126058" w:rsidRDefault="0075249C" w:rsidP="00543693">
      <w:pPr>
        <w:pStyle w:val="Heading1"/>
        <w:adjustRightInd w:val="0"/>
        <w:snapToGrid w:val="0"/>
        <w:spacing w:before="0" w:beforeAutospacing="0" w:after="0" w:afterAutospacing="0" w:line="360" w:lineRule="auto"/>
        <w:jc w:val="center"/>
        <w:rPr>
          <w:color w:val="000000" w:themeColor="text1"/>
          <w:sz w:val="28"/>
          <w:szCs w:val="28"/>
          <w:lang w:val="vi-VN"/>
        </w:rPr>
      </w:pPr>
    </w:p>
    <w:p w:rsidR="00A2677A" w:rsidRDefault="00493B64" w:rsidP="00543693">
      <w:pPr>
        <w:pStyle w:val="Heading1"/>
        <w:adjustRightInd w:val="0"/>
        <w:snapToGrid w:val="0"/>
        <w:spacing w:before="0" w:beforeAutospacing="0" w:after="0" w:afterAutospacing="0" w:line="360" w:lineRule="auto"/>
        <w:jc w:val="center"/>
        <w:rPr>
          <w:color w:val="000000" w:themeColor="text1"/>
          <w:sz w:val="28"/>
          <w:szCs w:val="28"/>
          <w:lang w:val="vi-VN"/>
        </w:rPr>
      </w:pPr>
      <w:r w:rsidRPr="00126058">
        <w:rPr>
          <w:color w:val="000000" w:themeColor="text1"/>
          <w:sz w:val="28"/>
          <w:szCs w:val="28"/>
          <w:lang w:val="vi-VN"/>
        </w:rPr>
        <w:t xml:space="preserve"> </w:t>
      </w:r>
      <w:bookmarkStart w:id="395" w:name="_Toc202450432"/>
    </w:p>
    <w:p w:rsidR="00493B64" w:rsidRPr="00126058" w:rsidRDefault="00493B64" w:rsidP="00543693">
      <w:pPr>
        <w:pStyle w:val="Heading1"/>
        <w:adjustRightInd w:val="0"/>
        <w:snapToGrid w:val="0"/>
        <w:spacing w:before="0" w:beforeAutospacing="0" w:after="0" w:afterAutospacing="0" w:line="360" w:lineRule="auto"/>
        <w:jc w:val="center"/>
        <w:rPr>
          <w:b w:val="0"/>
          <w:color w:val="000000" w:themeColor="text1"/>
          <w:sz w:val="28"/>
          <w:szCs w:val="28"/>
          <w:lang w:val="vi-VN"/>
        </w:rPr>
      </w:pPr>
      <w:r w:rsidRPr="00126058">
        <w:rPr>
          <w:color w:val="000000" w:themeColor="text1"/>
          <w:sz w:val="28"/>
          <w:szCs w:val="28"/>
          <w:lang w:val="vi-VN"/>
        </w:rPr>
        <w:lastRenderedPageBreak/>
        <w:t>KẾT LUẬN</w:t>
      </w:r>
      <w:bookmarkEnd w:id="394"/>
      <w:bookmarkEnd w:id="395"/>
      <w:r w:rsidRPr="00126058">
        <w:rPr>
          <w:color w:val="000000" w:themeColor="text1"/>
          <w:sz w:val="28"/>
          <w:szCs w:val="28"/>
          <w:lang w:val="vi-VN"/>
        </w:rPr>
        <w:t xml:space="preserve"> </w:t>
      </w:r>
    </w:p>
    <w:p w:rsidR="00265604" w:rsidRPr="00126058" w:rsidRDefault="00265604" w:rsidP="00265604">
      <w:pPr>
        <w:adjustRightInd w:val="0"/>
        <w:snapToGrid w:val="0"/>
        <w:spacing w:line="360" w:lineRule="auto"/>
        <w:ind w:firstLine="709"/>
        <w:jc w:val="both"/>
        <w:rPr>
          <w:color w:val="000000" w:themeColor="text1"/>
          <w:sz w:val="28"/>
          <w:szCs w:val="28"/>
          <w:lang w:val="vi-VN"/>
        </w:rPr>
      </w:pPr>
      <w:proofErr w:type="spellStart"/>
      <w:r w:rsidRPr="00126058">
        <w:rPr>
          <w:color w:val="000000" w:themeColor="text1"/>
          <w:sz w:val="28"/>
          <w:szCs w:val="28"/>
          <w:lang w:val="nl-NL"/>
        </w:rPr>
        <w:t>Bảo</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đảm</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quyền</w:t>
      </w:r>
      <w:proofErr w:type="spellEnd"/>
      <w:r w:rsidRPr="00126058">
        <w:rPr>
          <w:color w:val="000000" w:themeColor="text1"/>
          <w:sz w:val="28"/>
          <w:szCs w:val="28"/>
          <w:lang w:val="nl-NL"/>
        </w:rPr>
        <w:t xml:space="preserve"> </w:t>
      </w:r>
      <w:r w:rsidRPr="00126058">
        <w:rPr>
          <w:color w:val="000000" w:themeColor="text1"/>
          <w:sz w:val="28"/>
          <w:szCs w:val="28"/>
          <w:lang w:val="vi-VN"/>
        </w:rPr>
        <w:t xml:space="preserve">của người LĐDT là một yêu cầu quan trọng của di trú lao động an toàn. Người LĐDT là một nhóm xã hội dễ bị tổn thương xét trên phương diện quyền con người, chính vì vậy, </w:t>
      </w:r>
      <w:proofErr w:type="spellStart"/>
      <w:r w:rsidRPr="00126058">
        <w:rPr>
          <w:color w:val="000000" w:themeColor="text1"/>
          <w:sz w:val="28"/>
          <w:szCs w:val="28"/>
          <w:lang w:val="nl-NL"/>
        </w:rPr>
        <w:t>quyền</w:t>
      </w:r>
      <w:proofErr w:type="spellEnd"/>
      <w:r w:rsidRPr="00126058">
        <w:rPr>
          <w:color w:val="000000" w:themeColor="text1"/>
          <w:sz w:val="28"/>
          <w:szCs w:val="28"/>
          <w:lang w:val="nl-NL"/>
        </w:rPr>
        <w:t xml:space="preserve"> </w:t>
      </w:r>
      <w:r w:rsidRPr="00126058">
        <w:rPr>
          <w:color w:val="000000" w:themeColor="text1"/>
          <w:sz w:val="28"/>
          <w:szCs w:val="28"/>
          <w:lang w:val="vi-VN"/>
        </w:rPr>
        <w:t>của người LĐDT đã được ghi nhận và bảo vệ trong nhiều điều ước quốc tế cũng như trong pháp luật của các quốc gia gửi và nhận lao động, đặc biệt là các quốc gia gửi lao động, bao gồm Việt Nam.</w:t>
      </w:r>
    </w:p>
    <w:p w:rsidR="00D84D6C" w:rsidRPr="00126058" w:rsidRDefault="00265604" w:rsidP="00D84D6C">
      <w:pPr>
        <w:adjustRightInd w:val="0"/>
        <w:snapToGrid w:val="0"/>
        <w:spacing w:line="360" w:lineRule="auto"/>
        <w:ind w:firstLine="709"/>
        <w:jc w:val="both"/>
        <w:rPr>
          <w:color w:val="000000" w:themeColor="text1"/>
          <w:sz w:val="28"/>
          <w:szCs w:val="28"/>
          <w:lang w:val="vi-VN"/>
        </w:rPr>
      </w:pPr>
      <w:proofErr w:type="spellStart"/>
      <w:r w:rsidRPr="00126058">
        <w:rPr>
          <w:color w:val="000000" w:themeColor="text1"/>
          <w:sz w:val="28"/>
          <w:szCs w:val="28"/>
          <w:lang w:val="nl-NL"/>
        </w:rPr>
        <w:t>Luận</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án</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Bảo</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đảm</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quyền</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của</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người</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lao</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động</w:t>
      </w:r>
      <w:proofErr w:type="spellEnd"/>
      <w:r w:rsidRPr="00126058">
        <w:rPr>
          <w:color w:val="000000" w:themeColor="text1"/>
          <w:sz w:val="28"/>
          <w:szCs w:val="28"/>
          <w:lang w:val="nl-NL"/>
        </w:rPr>
        <w:t xml:space="preserve"> di </w:t>
      </w:r>
      <w:proofErr w:type="spellStart"/>
      <w:r w:rsidRPr="00126058">
        <w:rPr>
          <w:color w:val="000000" w:themeColor="text1"/>
          <w:sz w:val="28"/>
          <w:szCs w:val="28"/>
          <w:lang w:val="nl-NL"/>
        </w:rPr>
        <w:t>trú</w:t>
      </w:r>
      <w:proofErr w:type="spellEnd"/>
      <w:r w:rsidRPr="00126058">
        <w:rPr>
          <w:color w:val="000000" w:themeColor="text1"/>
          <w:sz w:val="28"/>
          <w:szCs w:val="28"/>
          <w:lang w:val="vi-VN"/>
        </w:rPr>
        <w:t xml:space="preserve"> theo pháp luật</w:t>
      </w:r>
      <w:r w:rsidRPr="00126058">
        <w:rPr>
          <w:color w:val="000000" w:themeColor="text1"/>
          <w:sz w:val="28"/>
          <w:szCs w:val="28"/>
          <w:lang w:val="nl-NL"/>
        </w:rPr>
        <w:t xml:space="preserve"> </w:t>
      </w:r>
      <w:proofErr w:type="spellStart"/>
      <w:r w:rsidRPr="00126058">
        <w:rPr>
          <w:color w:val="000000" w:themeColor="text1"/>
          <w:sz w:val="28"/>
          <w:szCs w:val="28"/>
          <w:lang w:val="nl-NL"/>
        </w:rPr>
        <w:t>Việt</w:t>
      </w:r>
      <w:proofErr w:type="spellEnd"/>
      <w:r w:rsidRPr="00126058">
        <w:rPr>
          <w:color w:val="000000" w:themeColor="text1"/>
          <w:sz w:val="28"/>
          <w:szCs w:val="28"/>
          <w:lang w:val="nl-NL"/>
        </w:rPr>
        <w:t xml:space="preserve"> Nam” </w:t>
      </w:r>
      <w:proofErr w:type="spellStart"/>
      <w:r w:rsidRPr="00126058">
        <w:rPr>
          <w:color w:val="000000" w:themeColor="text1"/>
          <w:sz w:val="28"/>
          <w:szCs w:val="28"/>
          <w:lang w:val="nl-NL"/>
        </w:rPr>
        <w:t>đã</w:t>
      </w:r>
      <w:proofErr w:type="spellEnd"/>
      <w:r w:rsidRPr="00126058">
        <w:rPr>
          <w:color w:val="000000" w:themeColor="text1"/>
          <w:sz w:val="28"/>
          <w:szCs w:val="28"/>
          <w:lang w:val="vi-VN"/>
        </w:rPr>
        <w:t xml:space="preserve"> đánh giá toàn diện nội dung và việc tổ chức thực hiện hệ thống</w:t>
      </w:r>
      <w:r w:rsidRPr="00126058">
        <w:rPr>
          <w:color w:val="000000" w:themeColor="text1"/>
          <w:sz w:val="28"/>
          <w:szCs w:val="28"/>
          <w:lang w:val="nl-NL"/>
        </w:rPr>
        <w:t xml:space="preserve"> </w:t>
      </w:r>
      <w:proofErr w:type="spellStart"/>
      <w:r w:rsidRPr="00126058">
        <w:rPr>
          <w:color w:val="000000" w:themeColor="text1"/>
          <w:sz w:val="28"/>
          <w:szCs w:val="28"/>
          <w:lang w:val="nl-NL"/>
        </w:rPr>
        <w:t>pháp</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luật</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hiện</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hành</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của</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Việt</w:t>
      </w:r>
      <w:proofErr w:type="spellEnd"/>
      <w:r w:rsidRPr="00126058">
        <w:rPr>
          <w:color w:val="000000" w:themeColor="text1"/>
          <w:sz w:val="28"/>
          <w:szCs w:val="28"/>
          <w:lang w:val="nl-NL"/>
        </w:rPr>
        <w:t xml:space="preserve"> Nam </w:t>
      </w:r>
      <w:proofErr w:type="spellStart"/>
      <w:r w:rsidRPr="00126058">
        <w:rPr>
          <w:color w:val="000000" w:themeColor="text1"/>
          <w:sz w:val="28"/>
          <w:szCs w:val="28"/>
          <w:lang w:val="nl-NL"/>
        </w:rPr>
        <w:t>liên</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quan</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đến</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quyền</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của</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người</w:t>
      </w:r>
      <w:proofErr w:type="spellEnd"/>
      <w:r w:rsidRPr="00126058">
        <w:rPr>
          <w:color w:val="000000" w:themeColor="text1"/>
          <w:sz w:val="28"/>
          <w:szCs w:val="28"/>
          <w:lang w:val="nl-NL"/>
        </w:rPr>
        <w:t xml:space="preserve"> LĐDT</w:t>
      </w:r>
      <w:r w:rsidR="00D84D6C" w:rsidRPr="00126058">
        <w:rPr>
          <w:color w:val="000000" w:themeColor="text1"/>
          <w:sz w:val="28"/>
          <w:szCs w:val="28"/>
          <w:lang w:val="vi-VN"/>
        </w:rPr>
        <w:t>.</w:t>
      </w:r>
      <w:r w:rsidRPr="00126058">
        <w:rPr>
          <w:color w:val="000000" w:themeColor="text1"/>
          <w:sz w:val="28"/>
          <w:szCs w:val="28"/>
          <w:lang w:val="nl-NL"/>
        </w:rPr>
        <w:t xml:space="preserve"> </w:t>
      </w:r>
      <w:proofErr w:type="spellStart"/>
      <w:r w:rsidRPr="00126058">
        <w:rPr>
          <w:color w:val="000000" w:themeColor="text1"/>
          <w:sz w:val="28"/>
          <w:szCs w:val="28"/>
          <w:lang w:val="nl-NL"/>
        </w:rPr>
        <w:t>Kết</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quả</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nghiên</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cứu</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cho</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thấy</w:t>
      </w:r>
      <w:proofErr w:type="spellEnd"/>
      <w:r w:rsidR="00D84D6C" w:rsidRPr="00126058">
        <w:rPr>
          <w:color w:val="000000" w:themeColor="text1"/>
          <w:sz w:val="28"/>
          <w:szCs w:val="28"/>
          <w:lang w:val="vi-VN"/>
        </w:rPr>
        <w:t xml:space="preserve"> </w:t>
      </w:r>
      <w:proofErr w:type="spellStart"/>
      <w:r w:rsidRPr="00126058">
        <w:rPr>
          <w:color w:val="000000" w:themeColor="text1"/>
          <w:sz w:val="28"/>
          <w:szCs w:val="28"/>
          <w:lang w:val="nl-NL"/>
        </w:rPr>
        <w:t>Việt</w:t>
      </w:r>
      <w:proofErr w:type="spellEnd"/>
      <w:r w:rsidRPr="00126058">
        <w:rPr>
          <w:color w:val="000000" w:themeColor="text1"/>
          <w:sz w:val="28"/>
          <w:szCs w:val="28"/>
          <w:lang w:val="nl-NL"/>
        </w:rPr>
        <w:t xml:space="preserve"> Nam </w:t>
      </w:r>
      <w:proofErr w:type="spellStart"/>
      <w:r w:rsidRPr="00126058">
        <w:rPr>
          <w:color w:val="000000" w:themeColor="text1"/>
          <w:sz w:val="28"/>
          <w:szCs w:val="28"/>
          <w:lang w:val="nl-NL"/>
        </w:rPr>
        <w:t>đã</w:t>
      </w:r>
      <w:proofErr w:type="spellEnd"/>
      <w:r w:rsidRPr="00126058">
        <w:rPr>
          <w:color w:val="000000" w:themeColor="text1"/>
          <w:sz w:val="28"/>
          <w:szCs w:val="28"/>
          <w:lang w:val="nl-NL"/>
        </w:rPr>
        <w:t xml:space="preserve"> </w:t>
      </w:r>
      <w:proofErr w:type="spellStart"/>
      <w:r w:rsidR="00D84D6C" w:rsidRPr="00126058">
        <w:rPr>
          <w:color w:val="000000" w:themeColor="text1"/>
          <w:sz w:val="28"/>
          <w:szCs w:val="28"/>
          <w:lang w:val="nl-NL"/>
        </w:rPr>
        <w:t>xây</w:t>
      </w:r>
      <w:proofErr w:type="spellEnd"/>
      <w:r w:rsidR="00D84D6C" w:rsidRPr="00126058">
        <w:rPr>
          <w:color w:val="000000" w:themeColor="text1"/>
          <w:sz w:val="28"/>
          <w:szCs w:val="28"/>
          <w:lang w:val="vi-VN"/>
        </w:rPr>
        <w:t xml:space="preserve"> dựng được</w:t>
      </w:r>
      <w:r w:rsidRPr="00126058">
        <w:rPr>
          <w:color w:val="000000" w:themeColor="text1"/>
          <w:sz w:val="28"/>
          <w:szCs w:val="28"/>
          <w:lang w:val="nl-NL"/>
        </w:rPr>
        <w:t xml:space="preserve"> </w:t>
      </w:r>
      <w:proofErr w:type="spellStart"/>
      <w:r w:rsidRPr="00126058">
        <w:rPr>
          <w:color w:val="000000" w:themeColor="text1"/>
          <w:sz w:val="28"/>
          <w:szCs w:val="28"/>
          <w:lang w:val="nl-NL"/>
        </w:rPr>
        <w:t>một</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hệ</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thống</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pháp</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luật</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khá</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toàn</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diện</w:t>
      </w:r>
      <w:proofErr w:type="spellEnd"/>
      <w:r w:rsidR="00D84D6C" w:rsidRPr="00126058">
        <w:rPr>
          <w:color w:val="000000" w:themeColor="text1"/>
          <w:sz w:val="28"/>
          <w:szCs w:val="28"/>
          <w:lang w:val="vi-VN"/>
        </w:rPr>
        <w:t>,</w:t>
      </w:r>
      <w:r w:rsidRPr="00126058">
        <w:rPr>
          <w:color w:val="000000" w:themeColor="text1"/>
          <w:sz w:val="28"/>
          <w:szCs w:val="28"/>
          <w:lang w:val="nl-NL"/>
        </w:rPr>
        <w:t xml:space="preserve"> </w:t>
      </w:r>
      <w:proofErr w:type="spellStart"/>
      <w:r w:rsidR="00D84D6C" w:rsidRPr="00126058">
        <w:rPr>
          <w:color w:val="000000" w:themeColor="text1"/>
          <w:sz w:val="28"/>
          <w:szCs w:val="28"/>
          <w:lang w:val="nl-NL"/>
        </w:rPr>
        <w:t>gồm</w:t>
      </w:r>
      <w:proofErr w:type="spellEnd"/>
      <w:r w:rsidR="00D84D6C" w:rsidRPr="00126058">
        <w:rPr>
          <w:color w:val="000000" w:themeColor="text1"/>
          <w:sz w:val="28"/>
          <w:szCs w:val="28"/>
          <w:lang w:val="vi-VN"/>
        </w:rPr>
        <w:t xml:space="preserve"> </w:t>
      </w:r>
      <w:proofErr w:type="spellStart"/>
      <w:r w:rsidR="00D84D6C" w:rsidRPr="00126058">
        <w:rPr>
          <w:color w:val="000000" w:themeColor="text1"/>
          <w:sz w:val="28"/>
          <w:szCs w:val="28"/>
          <w:lang w:val="nl-NL"/>
        </w:rPr>
        <w:t>nhiều</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đạo</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luật</w:t>
      </w:r>
      <w:proofErr w:type="spellEnd"/>
      <w:r w:rsidR="00D84D6C" w:rsidRPr="00126058">
        <w:rPr>
          <w:color w:val="000000" w:themeColor="text1"/>
          <w:sz w:val="28"/>
          <w:szCs w:val="28"/>
          <w:lang w:val="vi-VN"/>
        </w:rPr>
        <w:t xml:space="preserve"> chuyên ngành và văn bản dưới luật, </w:t>
      </w:r>
      <w:proofErr w:type="spellStart"/>
      <w:r w:rsidR="00D84D6C" w:rsidRPr="00126058">
        <w:rPr>
          <w:color w:val="000000" w:themeColor="text1"/>
          <w:sz w:val="28"/>
          <w:szCs w:val="28"/>
          <w:lang w:val="nl-NL"/>
        </w:rPr>
        <w:t>nhằm</w:t>
      </w:r>
      <w:proofErr w:type="spellEnd"/>
      <w:r w:rsidR="00D84D6C" w:rsidRPr="00126058">
        <w:rPr>
          <w:color w:val="000000" w:themeColor="text1"/>
          <w:sz w:val="28"/>
          <w:szCs w:val="28"/>
          <w:lang w:val="vi-VN"/>
        </w:rPr>
        <w:t xml:space="preserve"> bảo đảm quyền của cả hai nhóm NLĐVN đi làm việc ở nước ngoài và</w:t>
      </w:r>
      <w:r w:rsidR="00D84D6C" w:rsidRPr="00126058">
        <w:rPr>
          <w:color w:val="000000" w:themeColor="text1"/>
          <w:sz w:val="28"/>
          <w:szCs w:val="28"/>
        </w:rPr>
        <w:t xml:space="preserve"> NLĐNN </w:t>
      </w:r>
      <w:proofErr w:type="spellStart"/>
      <w:r w:rsidR="00D84D6C" w:rsidRPr="00126058">
        <w:rPr>
          <w:color w:val="000000" w:themeColor="text1"/>
          <w:sz w:val="28"/>
          <w:szCs w:val="28"/>
        </w:rPr>
        <w:t>làm</w:t>
      </w:r>
      <w:proofErr w:type="spellEnd"/>
      <w:r w:rsidR="00D84D6C" w:rsidRPr="00126058">
        <w:rPr>
          <w:color w:val="000000" w:themeColor="text1"/>
          <w:sz w:val="28"/>
          <w:szCs w:val="28"/>
        </w:rPr>
        <w:t xml:space="preserve"> </w:t>
      </w:r>
      <w:proofErr w:type="spellStart"/>
      <w:r w:rsidR="00D84D6C" w:rsidRPr="00126058">
        <w:rPr>
          <w:color w:val="000000" w:themeColor="text1"/>
          <w:sz w:val="28"/>
          <w:szCs w:val="28"/>
        </w:rPr>
        <w:t>việc</w:t>
      </w:r>
      <w:proofErr w:type="spellEnd"/>
      <w:r w:rsidR="00D84D6C" w:rsidRPr="00126058">
        <w:rPr>
          <w:color w:val="000000" w:themeColor="text1"/>
          <w:sz w:val="28"/>
          <w:szCs w:val="28"/>
        </w:rPr>
        <w:t xml:space="preserve"> </w:t>
      </w:r>
      <w:proofErr w:type="spellStart"/>
      <w:r w:rsidR="00D84D6C" w:rsidRPr="00126058">
        <w:rPr>
          <w:color w:val="000000" w:themeColor="text1"/>
          <w:sz w:val="28"/>
          <w:szCs w:val="28"/>
        </w:rPr>
        <w:t>tại</w:t>
      </w:r>
      <w:proofErr w:type="spellEnd"/>
      <w:r w:rsidR="00D84D6C" w:rsidRPr="00126058">
        <w:rPr>
          <w:color w:val="000000" w:themeColor="text1"/>
          <w:sz w:val="28"/>
          <w:szCs w:val="28"/>
        </w:rPr>
        <w:t xml:space="preserve"> </w:t>
      </w:r>
      <w:proofErr w:type="spellStart"/>
      <w:r w:rsidR="00D84D6C" w:rsidRPr="00126058">
        <w:rPr>
          <w:color w:val="000000" w:themeColor="text1"/>
          <w:sz w:val="28"/>
          <w:szCs w:val="28"/>
        </w:rPr>
        <w:t>Việt</w:t>
      </w:r>
      <w:proofErr w:type="spellEnd"/>
      <w:r w:rsidR="00D84D6C" w:rsidRPr="00126058">
        <w:rPr>
          <w:color w:val="000000" w:themeColor="text1"/>
          <w:sz w:val="28"/>
          <w:szCs w:val="28"/>
        </w:rPr>
        <w:t xml:space="preserve"> Nam</w:t>
      </w:r>
      <w:r w:rsidR="00D84D6C" w:rsidRPr="00126058">
        <w:rPr>
          <w:color w:val="000000" w:themeColor="text1"/>
          <w:sz w:val="28"/>
          <w:szCs w:val="28"/>
          <w:lang w:val="vi-VN"/>
        </w:rPr>
        <w:t xml:space="preserve">. </w:t>
      </w:r>
      <w:r w:rsidR="00D84D6C" w:rsidRPr="00126058">
        <w:rPr>
          <w:color w:val="000000" w:themeColor="text1"/>
          <w:sz w:val="28"/>
          <w:szCs w:val="28"/>
          <w:lang w:val="nl-NL"/>
        </w:rPr>
        <w:t xml:space="preserve"> </w:t>
      </w:r>
      <w:proofErr w:type="spellStart"/>
      <w:r w:rsidRPr="00126058">
        <w:rPr>
          <w:color w:val="000000" w:themeColor="text1"/>
          <w:sz w:val="28"/>
          <w:szCs w:val="28"/>
          <w:lang w:val="nl-NL"/>
        </w:rPr>
        <w:t>Tuy</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nhiên</w:t>
      </w:r>
      <w:proofErr w:type="spellEnd"/>
      <w:r w:rsidRPr="00126058">
        <w:rPr>
          <w:color w:val="000000" w:themeColor="text1"/>
          <w:sz w:val="28"/>
          <w:szCs w:val="28"/>
          <w:lang w:val="nl-NL"/>
        </w:rPr>
        <w:t xml:space="preserve">, </w:t>
      </w:r>
      <w:proofErr w:type="spellStart"/>
      <w:r w:rsidR="00D84D6C" w:rsidRPr="00126058">
        <w:rPr>
          <w:color w:val="000000" w:themeColor="text1"/>
          <w:sz w:val="28"/>
          <w:szCs w:val="28"/>
          <w:lang w:val="nl-NL"/>
        </w:rPr>
        <w:t>hệ</w:t>
      </w:r>
      <w:proofErr w:type="spellEnd"/>
      <w:r w:rsidR="00D84D6C" w:rsidRPr="00126058">
        <w:rPr>
          <w:color w:val="000000" w:themeColor="text1"/>
          <w:sz w:val="28"/>
          <w:szCs w:val="28"/>
          <w:lang w:val="nl-NL"/>
        </w:rPr>
        <w:t xml:space="preserve"> </w:t>
      </w:r>
      <w:proofErr w:type="spellStart"/>
      <w:r w:rsidR="00D84D6C" w:rsidRPr="00126058">
        <w:rPr>
          <w:color w:val="000000" w:themeColor="text1"/>
          <w:sz w:val="28"/>
          <w:szCs w:val="28"/>
          <w:lang w:val="nl-NL"/>
        </w:rPr>
        <w:t>thống</w:t>
      </w:r>
      <w:proofErr w:type="spellEnd"/>
      <w:r w:rsidR="00D84D6C" w:rsidRPr="00126058">
        <w:rPr>
          <w:color w:val="000000" w:themeColor="text1"/>
          <w:sz w:val="28"/>
          <w:szCs w:val="28"/>
          <w:lang w:val="nl-NL"/>
        </w:rPr>
        <w:t xml:space="preserve"> </w:t>
      </w:r>
      <w:proofErr w:type="spellStart"/>
      <w:r w:rsidR="00D84D6C" w:rsidRPr="00126058">
        <w:rPr>
          <w:color w:val="000000" w:themeColor="text1"/>
          <w:sz w:val="28"/>
          <w:szCs w:val="28"/>
          <w:lang w:val="nl-NL"/>
        </w:rPr>
        <w:t>pháp</w:t>
      </w:r>
      <w:proofErr w:type="spellEnd"/>
      <w:r w:rsidR="00D84D6C" w:rsidRPr="00126058">
        <w:rPr>
          <w:color w:val="000000" w:themeColor="text1"/>
          <w:sz w:val="28"/>
          <w:szCs w:val="28"/>
          <w:lang w:val="nl-NL"/>
        </w:rPr>
        <w:t xml:space="preserve"> </w:t>
      </w:r>
      <w:proofErr w:type="spellStart"/>
      <w:r w:rsidR="00D84D6C" w:rsidRPr="00126058">
        <w:rPr>
          <w:color w:val="000000" w:themeColor="text1"/>
          <w:sz w:val="28"/>
          <w:szCs w:val="28"/>
          <w:lang w:val="nl-NL"/>
        </w:rPr>
        <w:t>luật</w:t>
      </w:r>
      <w:proofErr w:type="spellEnd"/>
      <w:r w:rsidR="00D84D6C" w:rsidRPr="00126058">
        <w:rPr>
          <w:color w:val="000000" w:themeColor="text1"/>
          <w:sz w:val="28"/>
          <w:szCs w:val="28"/>
          <w:lang w:val="nl-NL"/>
        </w:rPr>
        <w:t xml:space="preserve"> </w:t>
      </w:r>
      <w:proofErr w:type="spellStart"/>
      <w:r w:rsidR="00D84D6C" w:rsidRPr="00126058">
        <w:rPr>
          <w:color w:val="000000" w:themeColor="text1"/>
          <w:sz w:val="28"/>
          <w:szCs w:val="28"/>
          <w:lang w:val="nl-NL"/>
        </w:rPr>
        <w:t>Việt</w:t>
      </w:r>
      <w:proofErr w:type="spellEnd"/>
      <w:r w:rsidR="00D84D6C" w:rsidRPr="00126058">
        <w:rPr>
          <w:color w:val="000000" w:themeColor="text1"/>
          <w:sz w:val="28"/>
          <w:szCs w:val="28"/>
          <w:lang w:val="vi-VN"/>
        </w:rPr>
        <w:t xml:space="preserve"> Nam về vấn đề này hiện </w:t>
      </w:r>
      <w:proofErr w:type="spellStart"/>
      <w:r w:rsidRPr="00126058">
        <w:rPr>
          <w:color w:val="000000" w:themeColor="text1"/>
          <w:sz w:val="28"/>
          <w:szCs w:val="28"/>
          <w:lang w:val="nl-NL"/>
        </w:rPr>
        <w:t>vẫn</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còn</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những</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bất</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cập</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đáng</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kể</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về</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phạm</w:t>
      </w:r>
      <w:proofErr w:type="spellEnd"/>
      <w:r w:rsidRPr="00126058">
        <w:rPr>
          <w:color w:val="000000" w:themeColor="text1"/>
          <w:sz w:val="28"/>
          <w:szCs w:val="28"/>
          <w:lang w:val="nl-NL"/>
        </w:rPr>
        <w:t xml:space="preserve"> vi </w:t>
      </w:r>
      <w:proofErr w:type="spellStart"/>
      <w:r w:rsidRPr="00126058">
        <w:rPr>
          <w:color w:val="000000" w:themeColor="text1"/>
          <w:sz w:val="28"/>
          <w:szCs w:val="28"/>
          <w:lang w:val="nl-NL"/>
        </w:rPr>
        <w:t>điều</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chỉnh</w:t>
      </w:r>
      <w:proofErr w:type="spellEnd"/>
      <w:r w:rsidRPr="00126058">
        <w:rPr>
          <w:color w:val="000000" w:themeColor="text1"/>
          <w:sz w:val="28"/>
          <w:szCs w:val="28"/>
          <w:lang w:val="nl-NL"/>
        </w:rPr>
        <w:t xml:space="preserve">, </w:t>
      </w:r>
      <w:proofErr w:type="spellStart"/>
      <w:r w:rsidR="00D84D6C" w:rsidRPr="00126058">
        <w:rPr>
          <w:color w:val="000000" w:themeColor="text1"/>
          <w:sz w:val="28"/>
          <w:szCs w:val="28"/>
          <w:lang w:val="nl-NL"/>
        </w:rPr>
        <w:t>thể</w:t>
      </w:r>
      <w:proofErr w:type="spellEnd"/>
      <w:r w:rsidR="00D84D6C" w:rsidRPr="00126058">
        <w:rPr>
          <w:color w:val="000000" w:themeColor="text1"/>
          <w:sz w:val="28"/>
          <w:szCs w:val="28"/>
          <w:lang w:val="vi-VN"/>
        </w:rPr>
        <w:t xml:space="preserve"> hiện qua việc </w:t>
      </w:r>
      <w:proofErr w:type="spellStart"/>
      <w:r w:rsidRPr="00126058">
        <w:rPr>
          <w:color w:val="000000" w:themeColor="text1"/>
          <w:sz w:val="28"/>
          <w:szCs w:val="28"/>
          <w:lang w:val="nl-NL"/>
        </w:rPr>
        <w:t>chưa</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bao</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phủ</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nhóm</w:t>
      </w:r>
      <w:proofErr w:type="spellEnd"/>
      <w:r w:rsidRPr="00126058">
        <w:rPr>
          <w:color w:val="000000" w:themeColor="text1"/>
          <w:sz w:val="28"/>
          <w:szCs w:val="28"/>
          <w:lang w:val="nl-NL"/>
        </w:rPr>
        <w:t xml:space="preserve"> </w:t>
      </w:r>
      <w:r w:rsidR="00D84D6C" w:rsidRPr="00126058">
        <w:rPr>
          <w:color w:val="000000" w:themeColor="text1"/>
          <w:sz w:val="28"/>
          <w:szCs w:val="28"/>
          <w:lang w:val="nl-NL"/>
        </w:rPr>
        <w:t>LĐ</w:t>
      </w:r>
      <w:r w:rsidR="00D84D6C" w:rsidRPr="00126058">
        <w:rPr>
          <w:color w:val="000000" w:themeColor="text1"/>
          <w:sz w:val="28"/>
          <w:szCs w:val="28"/>
          <w:lang w:val="vi-VN"/>
        </w:rPr>
        <w:t>DT</w:t>
      </w:r>
      <w:r w:rsidRPr="00126058">
        <w:rPr>
          <w:color w:val="000000" w:themeColor="text1"/>
          <w:sz w:val="28"/>
          <w:szCs w:val="28"/>
          <w:lang w:val="nl-NL"/>
        </w:rPr>
        <w:t xml:space="preserve"> </w:t>
      </w:r>
      <w:proofErr w:type="spellStart"/>
      <w:r w:rsidRPr="00126058">
        <w:rPr>
          <w:color w:val="000000" w:themeColor="text1"/>
          <w:sz w:val="28"/>
          <w:szCs w:val="28"/>
          <w:lang w:val="nl-NL"/>
        </w:rPr>
        <w:t>không</w:t>
      </w:r>
      <w:proofErr w:type="spellEnd"/>
      <w:r w:rsidRPr="00126058">
        <w:rPr>
          <w:color w:val="000000" w:themeColor="text1"/>
          <w:sz w:val="28"/>
          <w:szCs w:val="28"/>
          <w:lang w:val="nl-NL"/>
        </w:rPr>
        <w:t xml:space="preserve"> có </w:t>
      </w:r>
      <w:proofErr w:type="spellStart"/>
      <w:r w:rsidRPr="00126058">
        <w:rPr>
          <w:color w:val="000000" w:themeColor="text1"/>
          <w:sz w:val="28"/>
          <w:szCs w:val="28"/>
          <w:lang w:val="nl-NL"/>
        </w:rPr>
        <w:t>giấy</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tờ</w:t>
      </w:r>
      <w:proofErr w:type="spellEnd"/>
      <w:r w:rsidR="00D84D6C" w:rsidRPr="00126058">
        <w:rPr>
          <w:color w:val="000000" w:themeColor="text1"/>
          <w:sz w:val="28"/>
          <w:szCs w:val="28"/>
          <w:lang w:val="vi-VN"/>
        </w:rPr>
        <w:t xml:space="preserve"> và các</w:t>
      </w:r>
      <w:r w:rsidRPr="00126058">
        <w:rPr>
          <w:color w:val="000000" w:themeColor="text1"/>
          <w:sz w:val="28"/>
          <w:szCs w:val="28"/>
          <w:lang w:val="nl-NL"/>
        </w:rPr>
        <w:t xml:space="preserve"> </w:t>
      </w:r>
      <w:proofErr w:type="spellStart"/>
      <w:r w:rsidRPr="00126058">
        <w:rPr>
          <w:color w:val="000000" w:themeColor="text1"/>
          <w:sz w:val="28"/>
          <w:szCs w:val="28"/>
          <w:lang w:val="nl-NL"/>
        </w:rPr>
        <w:t>thành</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viên</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gia</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đình</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của</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người</w:t>
      </w:r>
      <w:proofErr w:type="spellEnd"/>
      <w:r w:rsidRPr="00126058">
        <w:rPr>
          <w:color w:val="000000" w:themeColor="text1"/>
          <w:sz w:val="28"/>
          <w:szCs w:val="28"/>
          <w:lang w:val="nl-NL"/>
        </w:rPr>
        <w:t xml:space="preserve"> LĐDT</w:t>
      </w:r>
      <w:r w:rsidR="00D84D6C" w:rsidRPr="00126058">
        <w:rPr>
          <w:color w:val="000000" w:themeColor="text1"/>
          <w:sz w:val="28"/>
          <w:szCs w:val="28"/>
          <w:lang w:val="vi-VN"/>
        </w:rPr>
        <w:t xml:space="preserve">. </w:t>
      </w:r>
      <w:r w:rsidR="00D827B2" w:rsidRPr="00126058">
        <w:rPr>
          <w:color w:val="000000" w:themeColor="text1"/>
          <w:sz w:val="28"/>
          <w:szCs w:val="28"/>
          <w:lang w:val="vi-VN"/>
        </w:rPr>
        <w:t>Ngoài ra</w:t>
      </w:r>
      <w:r w:rsidR="00D84D6C" w:rsidRPr="00126058">
        <w:rPr>
          <w:color w:val="000000" w:themeColor="text1"/>
          <w:sz w:val="28"/>
          <w:szCs w:val="28"/>
          <w:lang w:val="vi-VN"/>
        </w:rPr>
        <w:t xml:space="preserve">, </w:t>
      </w:r>
      <w:proofErr w:type="spellStart"/>
      <w:r w:rsidRPr="00126058">
        <w:rPr>
          <w:color w:val="000000" w:themeColor="text1"/>
          <w:sz w:val="28"/>
          <w:szCs w:val="28"/>
          <w:lang w:val="nl-NL"/>
        </w:rPr>
        <w:t>các</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cơ</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chế</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thực</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thi</w:t>
      </w:r>
      <w:proofErr w:type="spellEnd"/>
      <w:r w:rsidR="00D84D6C" w:rsidRPr="00126058">
        <w:rPr>
          <w:color w:val="000000" w:themeColor="text1"/>
          <w:sz w:val="28"/>
          <w:szCs w:val="28"/>
          <w:lang w:val="vi-VN"/>
        </w:rPr>
        <w:t xml:space="preserve"> pháp luật </w:t>
      </w:r>
      <w:r w:rsidR="00D827B2" w:rsidRPr="00126058">
        <w:rPr>
          <w:color w:val="000000" w:themeColor="text1"/>
          <w:sz w:val="28"/>
          <w:szCs w:val="28"/>
          <w:lang w:val="vi-VN"/>
        </w:rPr>
        <w:t xml:space="preserve">về quyền của người LĐDT ở Việt Nam </w:t>
      </w:r>
      <w:r w:rsidR="00D84D6C" w:rsidRPr="00126058">
        <w:rPr>
          <w:color w:val="000000" w:themeColor="text1"/>
          <w:sz w:val="28"/>
          <w:szCs w:val="28"/>
          <w:lang w:val="vi-VN"/>
        </w:rPr>
        <w:t>còn thiếu</w:t>
      </w:r>
      <w:r w:rsidRPr="00126058">
        <w:rPr>
          <w:color w:val="000000" w:themeColor="text1"/>
          <w:sz w:val="28"/>
          <w:szCs w:val="28"/>
          <w:lang w:val="nl-NL"/>
        </w:rPr>
        <w:t xml:space="preserve"> </w:t>
      </w:r>
      <w:proofErr w:type="spellStart"/>
      <w:r w:rsidRPr="00126058">
        <w:rPr>
          <w:color w:val="000000" w:themeColor="text1"/>
          <w:sz w:val="28"/>
          <w:szCs w:val="28"/>
          <w:lang w:val="nl-NL"/>
        </w:rPr>
        <w:t>hiệu</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quả</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đặc</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biệt</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trong</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lĩnh</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vực</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thanh</w:t>
      </w:r>
      <w:proofErr w:type="spellEnd"/>
      <w:r w:rsidRPr="00126058">
        <w:rPr>
          <w:color w:val="000000" w:themeColor="text1"/>
          <w:sz w:val="28"/>
          <w:szCs w:val="28"/>
          <w:lang w:val="nl-NL"/>
        </w:rPr>
        <w:t xml:space="preserve"> tra, </w:t>
      </w:r>
      <w:proofErr w:type="spellStart"/>
      <w:r w:rsidRPr="00126058">
        <w:rPr>
          <w:color w:val="000000" w:themeColor="text1"/>
          <w:sz w:val="28"/>
          <w:szCs w:val="28"/>
          <w:lang w:val="nl-NL"/>
        </w:rPr>
        <w:t>giám</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sát</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tiếp</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cận</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pháp</w:t>
      </w:r>
      <w:proofErr w:type="spellEnd"/>
      <w:r w:rsidR="00D84D6C" w:rsidRPr="00126058">
        <w:rPr>
          <w:color w:val="000000" w:themeColor="text1"/>
          <w:sz w:val="28"/>
          <w:szCs w:val="28"/>
          <w:lang w:val="vi-VN"/>
        </w:rPr>
        <w:t xml:space="preserve"> luật </w:t>
      </w:r>
      <w:proofErr w:type="spellStart"/>
      <w:r w:rsidRPr="00126058">
        <w:rPr>
          <w:color w:val="000000" w:themeColor="text1"/>
          <w:sz w:val="28"/>
          <w:szCs w:val="28"/>
          <w:lang w:val="nl-NL"/>
        </w:rPr>
        <w:t>và</w:t>
      </w:r>
      <w:proofErr w:type="spellEnd"/>
      <w:r w:rsidRPr="00126058">
        <w:rPr>
          <w:color w:val="000000" w:themeColor="text1"/>
          <w:sz w:val="28"/>
          <w:szCs w:val="28"/>
          <w:lang w:val="nl-NL"/>
        </w:rPr>
        <w:t xml:space="preserve"> </w:t>
      </w:r>
      <w:r w:rsidR="00D84D6C" w:rsidRPr="00126058">
        <w:rPr>
          <w:color w:val="000000" w:themeColor="text1"/>
          <w:sz w:val="28"/>
          <w:szCs w:val="28"/>
          <w:lang w:val="vi-VN"/>
        </w:rPr>
        <w:t>t</w:t>
      </w:r>
      <w:proofErr w:type="spellStart"/>
      <w:r w:rsidRPr="00126058">
        <w:rPr>
          <w:color w:val="000000" w:themeColor="text1"/>
          <w:sz w:val="28"/>
          <w:szCs w:val="28"/>
          <w:lang w:val="nl-NL"/>
        </w:rPr>
        <w:t>rợ</w:t>
      </w:r>
      <w:proofErr w:type="spellEnd"/>
      <w:r w:rsidR="00D84D6C" w:rsidRPr="00126058">
        <w:rPr>
          <w:color w:val="000000" w:themeColor="text1"/>
          <w:sz w:val="28"/>
          <w:szCs w:val="28"/>
          <w:lang w:val="vi-VN"/>
        </w:rPr>
        <w:t xml:space="preserve"> giúp</w:t>
      </w:r>
      <w:r w:rsidRPr="00126058">
        <w:rPr>
          <w:color w:val="000000" w:themeColor="text1"/>
          <w:sz w:val="28"/>
          <w:szCs w:val="28"/>
          <w:lang w:val="nl-NL"/>
        </w:rPr>
        <w:t xml:space="preserve"> </w:t>
      </w:r>
      <w:proofErr w:type="spellStart"/>
      <w:r w:rsidRPr="00126058">
        <w:rPr>
          <w:color w:val="000000" w:themeColor="text1"/>
          <w:sz w:val="28"/>
          <w:szCs w:val="28"/>
          <w:lang w:val="nl-NL"/>
        </w:rPr>
        <w:t>pháp</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lý</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xuyên</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biên</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giới</w:t>
      </w:r>
      <w:proofErr w:type="spellEnd"/>
      <w:r w:rsidRPr="00126058">
        <w:rPr>
          <w:color w:val="000000" w:themeColor="text1"/>
          <w:sz w:val="28"/>
          <w:szCs w:val="28"/>
          <w:lang w:val="nl-NL"/>
        </w:rPr>
        <w:t>.</w:t>
      </w:r>
      <w:r w:rsidR="00D84D6C" w:rsidRPr="00126058">
        <w:rPr>
          <w:color w:val="000000" w:themeColor="text1"/>
          <w:sz w:val="28"/>
          <w:szCs w:val="28"/>
          <w:lang w:val="vi-VN"/>
        </w:rPr>
        <w:t xml:space="preserve"> </w:t>
      </w:r>
    </w:p>
    <w:p w:rsidR="00F93C12" w:rsidRPr="00126058" w:rsidRDefault="00D84D6C" w:rsidP="00F93C12">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xml:space="preserve">Trên cơ sở đó, luận án đề xuất những quan điểm định hướng chính sách và các nhóm giải pháp nhằm tăng cường bảo đảm quyền của người LĐDT ở Việt Nam trong thời gian tới, tập trung vào các vấn đề như: </w:t>
      </w:r>
      <w:proofErr w:type="spellStart"/>
      <w:r w:rsidRPr="00126058">
        <w:rPr>
          <w:color w:val="000000" w:themeColor="text1"/>
          <w:sz w:val="28"/>
          <w:szCs w:val="28"/>
          <w:lang w:val="nl-NL"/>
        </w:rPr>
        <w:t>Hoàn</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thiện</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hệ</w:t>
      </w:r>
      <w:proofErr w:type="spellEnd"/>
      <w:r w:rsidRPr="00126058">
        <w:rPr>
          <w:color w:val="000000" w:themeColor="text1"/>
          <w:sz w:val="28"/>
          <w:szCs w:val="28"/>
          <w:lang w:val="vi-VN"/>
        </w:rPr>
        <w:t xml:space="preserve"> thống </w:t>
      </w:r>
      <w:proofErr w:type="spellStart"/>
      <w:r w:rsidRPr="00126058">
        <w:rPr>
          <w:color w:val="000000" w:themeColor="text1"/>
          <w:sz w:val="28"/>
          <w:szCs w:val="28"/>
          <w:lang w:val="nl-NL"/>
        </w:rPr>
        <w:t>pháp</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luật</w:t>
      </w:r>
      <w:proofErr w:type="spellEnd"/>
      <w:r w:rsidRPr="00126058">
        <w:rPr>
          <w:color w:val="000000" w:themeColor="text1"/>
          <w:sz w:val="28"/>
          <w:szCs w:val="28"/>
          <w:lang w:val="vi-VN"/>
        </w:rPr>
        <w:t>; củng cố cơ chế tổ chức thực hiện pháp luật; n</w:t>
      </w:r>
      <w:proofErr w:type="spellStart"/>
      <w:r w:rsidRPr="00126058">
        <w:rPr>
          <w:color w:val="000000" w:themeColor="text1"/>
          <w:sz w:val="28"/>
          <w:szCs w:val="28"/>
          <w:lang w:val="nl-NL"/>
        </w:rPr>
        <w:t>âng</w:t>
      </w:r>
      <w:proofErr w:type="spellEnd"/>
      <w:r w:rsidRPr="00126058">
        <w:rPr>
          <w:color w:val="000000" w:themeColor="text1"/>
          <w:sz w:val="28"/>
          <w:szCs w:val="28"/>
          <w:lang w:val="nl-NL"/>
        </w:rPr>
        <w:t xml:space="preserve"> cao </w:t>
      </w:r>
      <w:proofErr w:type="spellStart"/>
      <w:r w:rsidRPr="00126058">
        <w:rPr>
          <w:color w:val="000000" w:themeColor="text1"/>
          <w:sz w:val="28"/>
          <w:szCs w:val="28"/>
          <w:lang w:val="nl-NL"/>
        </w:rPr>
        <w:t>nhận</w:t>
      </w:r>
      <w:proofErr w:type="spellEnd"/>
      <w:r w:rsidRPr="00126058">
        <w:rPr>
          <w:color w:val="000000" w:themeColor="text1"/>
          <w:sz w:val="28"/>
          <w:szCs w:val="28"/>
          <w:lang w:val="vi-VN"/>
        </w:rPr>
        <w:t xml:space="preserve"> thức và </w:t>
      </w:r>
      <w:proofErr w:type="spellStart"/>
      <w:r w:rsidRPr="00126058">
        <w:rPr>
          <w:color w:val="000000" w:themeColor="text1"/>
          <w:sz w:val="28"/>
          <w:szCs w:val="28"/>
          <w:lang w:val="nl-NL"/>
        </w:rPr>
        <w:t>năng</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lực</w:t>
      </w:r>
      <w:proofErr w:type="spellEnd"/>
      <w:r w:rsidRPr="00126058">
        <w:rPr>
          <w:color w:val="000000" w:themeColor="text1"/>
          <w:sz w:val="28"/>
          <w:szCs w:val="28"/>
          <w:lang w:val="vi-VN"/>
        </w:rPr>
        <w:t xml:space="preserve"> cho các chủ thể liên quan và t</w:t>
      </w:r>
      <w:proofErr w:type="spellStart"/>
      <w:r w:rsidRPr="00126058">
        <w:rPr>
          <w:color w:val="000000" w:themeColor="text1"/>
          <w:sz w:val="28"/>
          <w:szCs w:val="28"/>
          <w:lang w:val="nl-NL"/>
        </w:rPr>
        <w:t>ăng</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cường</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hợp</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tác</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quốc</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tế</w:t>
      </w:r>
      <w:proofErr w:type="spellEnd"/>
      <w:r w:rsidRPr="00126058">
        <w:rPr>
          <w:color w:val="000000" w:themeColor="text1"/>
          <w:sz w:val="28"/>
          <w:szCs w:val="28"/>
          <w:lang w:val="vi-VN"/>
        </w:rPr>
        <w:t>, trong đó bao gồm đề xuất t</w:t>
      </w:r>
      <w:r w:rsidRPr="00126058">
        <w:rPr>
          <w:color w:val="000000" w:themeColor="text1"/>
          <w:sz w:val="28"/>
          <w:szCs w:val="28"/>
          <w:lang w:val="nl-NL"/>
        </w:rPr>
        <w:t xml:space="preserve">ham </w:t>
      </w:r>
      <w:proofErr w:type="spellStart"/>
      <w:r w:rsidRPr="00126058">
        <w:rPr>
          <w:color w:val="000000" w:themeColor="text1"/>
          <w:sz w:val="28"/>
          <w:szCs w:val="28"/>
          <w:lang w:val="nl-NL"/>
        </w:rPr>
        <w:t>gia</w:t>
      </w:r>
      <w:proofErr w:type="spellEnd"/>
      <w:r w:rsidRPr="00126058">
        <w:rPr>
          <w:color w:val="000000" w:themeColor="text1"/>
          <w:sz w:val="28"/>
          <w:szCs w:val="28"/>
          <w:lang w:val="nl-NL"/>
        </w:rPr>
        <w:t xml:space="preserve"> ICRMW</w:t>
      </w:r>
      <w:r w:rsidRPr="00126058">
        <w:rPr>
          <w:color w:val="000000" w:themeColor="text1"/>
          <w:sz w:val="28"/>
          <w:szCs w:val="28"/>
          <w:lang w:val="vi-VN"/>
        </w:rPr>
        <w:t xml:space="preserve"> và</w:t>
      </w:r>
      <w:r w:rsidRPr="00126058">
        <w:rPr>
          <w:color w:val="000000" w:themeColor="text1"/>
          <w:sz w:val="28"/>
          <w:szCs w:val="28"/>
          <w:lang w:val="nl-NL"/>
        </w:rPr>
        <w:t xml:space="preserve"> </w:t>
      </w:r>
      <w:proofErr w:type="spellStart"/>
      <w:r w:rsidRPr="00126058">
        <w:rPr>
          <w:color w:val="000000" w:themeColor="text1"/>
          <w:sz w:val="28"/>
          <w:szCs w:val="28"/>
          <w:lang w:val="nl-NL"/>
        </w:rPr>
        <w:t>các</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công</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ước</w:t>
      </w:r>
      <w:proofErr w:type="spellEnd"/>
      <w:r w:rsidRPr="00126058">
        <w:rPr>
          <w:color w:val="000000" w:themeColor="text1"/>
          <w:sz w:val="28"/>
          <w:szCs w:val="28"/>
          <w:lang w:val="nl-NL"/>
        </w:rPr>
        <w:t xml:space="preserve"> có</w:t>
      </w:r>
      <w:r w:rsidRPr="00126058">
        <w:rPr>
          <w:color w:val="000000" w:themeColor="text1"/>
          <w:sz w:val="28"/>
          <w:szCs w:val="28"/>
          <w:lang w:val="vi-VN"/>
        </w:rPr>
        <w:t xml:space="preserve"> liên quan của </w:t>
      </w:r>
      <w:r w:rsidRPr="00126058">
        <w:rPr>
          <w:color w:val="000000" w:themeColor="text1"/>
          <w:sz w:val="28"/>
          <w:szCs w:val="28"/>
          <w:lang w:val="nl-NL"/>
        </w:rPr>
        <w:t>ILO</w:t>
      </w:r>
      <w:r w:rsidRPr="00126058">
        <w:rPr>
          <w:color w:val="000000" w:themeColor="text1"/>
          <w:sz w:val="28"/>
          <w:szCs w:val="28"/>
          <w:lang w:val="vi-VN"/>
        </w:rPr>
        <w:t>, cũng như</w:t>
      </w:r>
      <w:r w:rsidRPr="00126058">
        <w:rPr>
          <w:color w:val="000000" w:themeColor="text1"/>
          <w:sz w:val="28"/>
          <w:szCs w:val="28"/>
          <w:lang w:val="nl-NL"/>
        </w:rPr>
        <w:t xml:space="preserve"> </w:t>
      </w:r>
      <w:proofErr w:type="spellStart"/>
      <w:r w:rsidRPr="00126058">
        <w:rPr>
          <w:color w:val="000000" w:themeColor="text1"/>
          <w:sz w:val="28"/>
          <w:szCs w:val="28"/>
          <w:lang w:val="nl-NL"/>
        </w:rPr>
        <w:t>mở</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rộng</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việc</w:t>
      </w:r>
      <w:proofErr w:type="spellEnd"/>
      <w:r w:rsidRPr="00126058">
        <w:rPr>
          <w:color w:val="000000" w:themeColor="text1"/>
          <w:sz w:val="28"/>
          <w:szCs w:val="28"/>
          <w:lang w:val="vi-VN"/>
        </w:rPr>
        <w:t xml:space="preserve"> </w:t>
      </w:r>
      <w:proofErr w:type="spellStart"/>
      <w:r w:rsidRPr="00126058">
        <w:rPr>
          <w:color w:val="000000" w:themeColor="text1"/>
          <w:sz w:val="28"/>
          <w:szCs w:val="28"/>
          <w:lang w:val="nl-NL"/>
        </w:rPr>
        <w:t>ký</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kết</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các</w:t>
      </w:r>
      <w:proofErr w:type="spellEnd"/>
      <w:r w:rsidRPr="00126058">
        <w:rPr>
          <w:color w:val="000000" w:themeColor="text1"/>
          <w:sz w:val="28"/>
          <w:szCs w:val="28"/>
          <w:lang w:val="vi-VN"/>
        </w:rPr>
        <w:t xml:space="preserve"> </w:t>
      </w:r>
      <w:proofErr w:type="spellStart"/>
      <w:r w:rsidRPr="00126058">
        <w:rPr>
          <w:color w:val="000000" w:themeColor="text1"/>
          <w:sz w:val="28"/>
          <w:szCs w:val="28"/>
          <w:lang w:val="nl-NL"/>
        </w:rPr>
        <w:t>hiệp</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định</w:t>
      </w:r>
      <w:proofErr w:type="spellEnd"/>
      <w:r w:rsidRPr="00126058">
        <w:rPr>
          <w:color w:val="000000" w:themeColor="text1"/>
          <w:sz w:val="28"/>
          <w:szCs w:val="28"/>
          <w:lang w:val="nl-NL"/>
        </w:rPr>
        <w:t xml:space="preserve"> song</w:t>
      </w:r>
      <w:r w:rsidRPr="00126058">
        <w:rPr>
          <w:color w:val="000000" w:themeColor="text1"/>
          <w:sz w:val="28"/>
          <w:szCs w:val="28"/>
          <w:lang w:val="vi-VN"/>
        </w:rPr>
        <w:t xml:space="preserve"> phương về hợp tác </w:t>
      </w:r>
      <w:proofErr w:type="spellStart"/>
      <w:r w:rsidRPr="00126058">
        <w:rPr>
          <w:color w:val="000000" w:themeColor="text1"/>
          <w:sz w:val="28"/>
          <w:szCs w:val="28"/>
          <w:lang w:val="nl-NL"/>
        </w:rPr>
        <w:t>lao</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động</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và</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tương</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trợ</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tư</w:t>
      </w:r>
      <w:proofErr w:type="spellEnd"/>
      <w:r w:rsidRPr="00126058">
        <w:rPr>
          <w:color w:val="000000" w:themeColor="text1"/>
          <w:sz w:val="28"/>
          <w:szCs w:val="28"/>
          <w:lang w:val="nl-NL"/>
        </w:rPr>
        <w:t xml:space="preserve"> </w:t>
      </w:r>
      <w:proofErr w:type="spellStart"/>
      <w:r w:rsidRPr="00126058">
        <w:rPr>
          <w:color w:val="000000" w:themeColor="text1"/>
          <w:sz w:val="28"/>
          <w:szCs w:val="28"/>
          <w:lang w:val="nl-NL"/>
        </w:rPr>
        <w:t>pháp</w:t>
      </w:r>
      <w:proofErr w:type="spellEnd"/>
      <w:r w:rsidR="00F93C12" w:rsidRPr="00126058">
        <w:rPr>
          <w:color w:val="000000" w:themeColor="text1"/>
          <w:sz w:val="28"/>
          <w:szCs w:val="28"/>
          <w:lang w:val="vi-VN"/>
        </w:rPr>
        <w:t xml:space="preserve"> giữa Việt Nam và các quốc gia khác trên thế giới. </w:t>
      </w:r>
    </w:p>
    <w:p w:rsidR="00D84D6C" w:rsidRPr="00126058" w:rsidRDefault="00D827B2" w:rsidP="00F93C12">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Xét tổng quát, v</w:t>
      </w:r>
      <w:r w:rsidR="00F93C12" w:rsidRPr="00126058">
        <w:rPr>
          <w:color w:val="000000" w:themeColor="text1"/>
          <w:sz w:val="28"/>
          <w:szCs w:val="28"/>
          <w:lang w:val="vi-VN"/>
        </w:rPr>
        <w:t>ới những kết quả nêu trên,</w:t>
      </w:r>
      <w:r w:rsidR="00D84D6C" w:rsidRPr="00126058">
        <w:rPr>
          <w:color w:val="000000" w:themeColor="text1"/>
          <w:sz w:val="28"/>
          <w:szCs w:val="28"/>
          <w:lang w:val="vi-VN"/>
        </w:rPr>
        <w:t xml:space="preserve"> luận án </w:t>
      </w:r>
      <w:r w:rsidR="00F93C12" w:rsidRPr="00126058">
        <w:rPr>
          <w:color w:val="000000" w:themeColor="text1"/>
          <w:sz w:val="28"/>
          <w:szCs w:val="28"/>
          <w:lang w:val="vi-VN"/>
        </w:rPr>
        <w:t xml:space="preserve">đã </w:t>
      </w:r>
      <w:r w:rsidR="00D84D6C" w:rsidRPr="00126058">
        <w:rPr>
          <w:color w:val="000000" w:themeColor="text1"/>
          <w:sz w:val="28"/>
          <w:szCs w:val="28"/>
          <w:lang w:val="vi-VN"/>
        </w:rPr>
        <w:t>bổ sung cơ sở lý luận và pháp lý cho việc thiết kế</w:t>
      </w:r>
      <w:r w:rsidR="00F93C12" w:rsidRPr="00126058">
        <w:rPr>
          <w:color w:val="000000" w:themeColor="text1"/>
          <w:sz w:val="28"/>
          <w:szCs w:val="28"/>
          <w:lang w:val="vi-VN"/>
        </w:rPr>
        <w:t>, hoàn thiện</w:t>
      </w:r>
      <w:r w:rsidR="00D84D6C" w:rsidRPr="00126058">
        <w:rPr>
          <w:color w:val="000000" w:themeColor="text1"/>
          <w:sz w:val="28"/>
          <w:szCs w:val="28"/>
          <w:lang w:val="vi-VN"/>
        </w:rPr>
        <w:t xml:space="preserve"> chính sách</w:t>
      </w:r>
      <w:r w:rsidR="00F93C12" w:rsidRPr="00126058">
        <w:rPr>
          <w:color w:val="000000" w:themeColor="text1"/>
          <w:sz w:val="28"/>
          <w:szCs w:val="28"/>
          <w:lang w:val="vi-VN"/>
        </w:rPr>
        <w:t>, pháp luật và cơ chế bảo đảm</w:t>
      </w:r>
      <w:r w:rsidR="00D84D6C" w:rsidRPr="00126058">
        <w:rPr>
          <w:color w:val="000000" w:themeColor="text1"/>
          <w:sz w:val="28"/>
          <w:szCs w:val="28"/>
          <w:lang w:val="vi-VN"/>
        </w:rPr>
        <w:t xml:space="preserve"> quyền của người LĐDT</w:t>
      </w:r>
      <w:r w:rsidR="00F93C12" w:rsidRPr="00126058">
        <w:rPr>
          <w:color w:val="000000" w:themeColor="text1"/>
          <w:sz w:val="28"/>
          <w:szCs w:val="28"/>
          <w:lang w:val="vi-VN"/>
        </w:rPr>
        <w:t xml:space="preserve"> ở Việt Nam</w:t>
      </w:r>
      <w:r w:rsidR="00D84D6C" w:rsidRPr="00126058">
        <w:rPr>
          <w:color w:val="000000" w:themeColor="text1"/>
          <w:sz w:val="28"/>
          <w:szCs w:val="28"/>
          <w:lang w:val="vi-VN"/>
        </w:rPr>
        <w:t xml:space="preserve"> trên cả hai chiều xuất khẩu và tiếp nhận lao </w:t>
      </w:r>
      <w:r w:rsidR="00D84D6C" w:rsidRPr="00126058">
        <w:rPr>
          <w:color w:val="000000" w:themeColor="text1"/>
          <w:sz w:val="28"/>
          <w:szCs w:val="28"/>
          <w:lang w:val="vi-VN"/>
        </w:rPr>
        <w:lastRenderedPageBreak/>
        <w:t>động.</w:t>
      </w:r>
      <w:r w:rsidR="00F93C12" w:rsidRPr="00126058">
        <w:rPr>
          <w:color w:val="000000" w:themeColor="text1"/>
          <w:sz w:val="28"/>
          <w:szCs w:val="28"/>
          <w:lang w:val="vi-VN"/>
        </w:rPr>
        <w:t xml:space="preserve"> </w:t>
      </w:r>
      <w:r w:rsidRPr="00126058">
        <w:rPr>
          <w:color w:val="000000" w:themeColor="text1"/>
          <w:sz w:val="28"/>
          <w:szCs w:val="28"/>
          <w:lang w:val="vi-VN"/>
        </w:rPr>
        <w:t xml:space="preserve">Bằng việc thực hiện đồng bộ các giải pháp được luận án đề xuất, Việt Nam có thể nâng cao uy tín quốc tế, bảo đảm tốt hơn quyền của người LĐDT và thúc đẩy tiến trình di trú lao động an toàn, có trách nhiệm và bền vững trong bối cảnh toàn cầu hóa, hội nhập quốc tế ngày càng sâu rộng. </w:t>
      </w:r>
      <w:r w:rsidR="00D84D6C" w:rsidRPr="00126058">
        <w:rPr>
          <w:color w:val="000000" w:themeColor="text1"/>
          <w:sz w:val="28"/>
          <w:szCs w:val="28"/>
          <w:lang w:val="vi-VN"/>
        </w:rPr>
        <w:t xml:space="preserve">Tuy vậy, </w:t>
      </w:r>
      <w:r w:rsidR="00F93C12" w:rsidRPr="00126058">
        <w:rPr>
          <w:color w:val="000000" w:themeColor="text1"/>
          <w:sz w:val="28"/>
          <w:szCs w:val="28"/>
          <w:lang w:val="vi-VN"/>
        </w:rPr>
        <w:t xml:space="preserve">do điều kiện hạn hẹp về tài liệu và thời gian, </w:t>
      </w:r>
      <w:r w:rsidR="00D84D6C" w:rsidRPr="00126058">
        <w:rPr>
          <w:color w:val="000000" w:themeColor="text1"/>
          <w:sz w:val="28"/>
          <w:szCs w:val="28"/>
          <w:lang w:val="vi-VN"/>
        </w:rPr>
        <w:t>luận án vẫn còn một số hạn chế về khả năng tiếp cận số liệu định lượng và phân tích so sánh pháp luật</w:t>
      </w:r>
      <w:r w:rsidR="00F93C12" w:rsidRPr="00126058">
        <w:rPr>
          <w:color w:val="000000" w:themeColor="text1"/>
          <w:sz w:val="28"/>
          <w:szCs w:val="28"/>
          <w:lang w:val="vi-VN"/>
        </w:rPr>
        <w:t xml:space="preserve">, kinh nghiệm </w:t>
      </w:r>
      <w:r w:rsidR="00D84D6C" w:rsidRPr="00126058">
        <w:rPr>
          <w:color w:val="000000" w:themeColor="text1"/>
          <w:sz w:val="28"/>
          <w:szCs w:val="28"/>
          <w:lang w:val="vi-VN"/>
        </w:rPr>
        <w:t xml:space="preserve">quốc tế </w:t>
      </w:r>
      <w:r w:rsidR="00F93C12" w:rsidRPr="00126058">
        <w:rPr>
          <w:color w:val="000000" w:themeColor="text1"/>
          <w:sz w:val="28"/>
          <w:szCs w:val="28"/>
          <w:lang w:val="vi-VN"/>
        </w:rPr>
        <w:t>về chủ đề nghiên cứu.</w:t>
      </w:r>
      <w:r w:rsidR="00D84D6C" w:rsidRPr="00126058">
        <w:rPr>
          <w:color w:val="000000" w:themeColor="text1"/>
          <w:sz w:val="28"/>
          <w:szCs w:val="28"/>
          <w:lang w:val="vi-VN"/>
        </w:rPr>
        <w:t xml:space="preserve"> Những hạn chế này mở ra hướng nghiên cứu </w:t>
      </w:r>
      <w:r w:rsidR="00F93C12" w:rsidRPr="00126058">
        <w:rPr>
          <w:color w:val="000000" w:themeColor="text1"/>
          <w:sz w:val="28"/>
          <w:szCs w:val="28"/>
          <w:lang w:val="vi-VN"/>
        </w:rPr>
        <w:t xml:space="preserve">cho các công trình khoa học </w:t>
      </w:r>
      <w:r w:rsidR="00D84D6C" w:rsidRPr="00126058">
        <w:rPr>
          <w:color w:val="000000" w:themeColor="text1"/>
          <w:sz w:val="28"/>
          <w:szCs w:val="28"/>
          <w:lang w:val="vi-VN"/>
        </w:rPr>
        <w:t>tiếp theo</w:t>
      </w:r>
      <w:r w:rsidR="00F93C12" w:rsidRPr="00126058">
        <w:rPr>
          <w:color w:val="000000" w:themeColor="text1"/>
          <w:sz w:val="28"/>
          <w:szCs w:val="28"/>
          <w:lang w:val="vi-VN"/>
        </w:rPr>
        <w:t xml:space="preserve"> về vấn đề này, cụ thể như</w:t>
      </w:r>
      <w:r w:rsidR="00D84D6C" w:rsidRPr="00126058">
        <w:rPr>
          <w:color w:val="000000" w:themeColor="text1"/>
          <w:sz w:val="28"/>
          <w:szCs w:val="28"/>
          <w:lang w:val="vi-VN"/>
        </w:rPr>
        <w:t xml:space="preserve">: (i) nghiên cứu định lượng về hiệu quả thực thi pháp luật với người LĐDT tại </w:t>
      </w:r>
      <w:r w:rsidR="00F93C12" w:rsidRPr="00126058">
        <w:rPr>
          <w:color w:val="000000" w:themeColor="text1"/>
          <w:sz w:val="28"/>
          <w:szCs w:val="28"/>
          <w:lang w:val="vi-VN"/>
        </w:rPr>
        <w:t>Việt Nam</w:t>
      </w:r>
      <w:r w:rsidR="00D84D6C" w:rsidRPr="00126058">
        <w:rPr>
          <w:color w:val="000000" w:themeColor="text1"/>
          <w:sz w:val="28"/>
          <w:szCs w:val="28"/>
          <w:lang w:val="vi-VN"/>
        </w:rPr>
        <w:t>; (ii) nghiên cứu so sánh giữa Việt Nam và các quốc gia</w:t>
      </w:r>
      <w:r w:rsidR="00F93C12" w:rsidRPr="00126058">
        <w:rPr>
          <w:color w:val="000000" w:themeColor="text1"/>
          <w:sz w:val="28"/>
          <w:szCs w:val="28"/>
          <w:lang w:val="vi-VN"/>
        </w:rPr>
        <w:t xml:space="preserve"> xuất khẩu lao động</w:t>
      </w:r>
      <w:r w:rsidR="00D84D6C" w:rsidRPr="00126058">
        <w:rPr>
          <w:color w:val="000000" w:themeColor="text1"/>
          <w:sz w:val="28"/>
          <w:szCs w:val="28"/>
          <w:lang w:val="vi-VN"/>
        </w:rPr>
        <w:t xml:space="preserve"> </w:t>
      </w:r>
      <w:r w:rsidR="00F93C12" w:rsidRPr="00126058">
        <w:rPr>
          <w:color w:val="000000" w:themeColor="text1"/>
          <w:sz w:val="28"/>
          <w:szCs w:val="28"/>
          <w:lang w:val="vi-VN"/>
        </w:rPr>
        <w:t xml:space="preserve">khác, đặc biệt là các nước </w:t>
      </w:r>
      <w:r w:rsidR="00D84D6C" w:rsidRPr="00126058">
        <w:rPr>
          <w:color w:val="000000" w:themeColor="text1"/>
          <w:sz w:val="28"/>
          <w:szCs w:val="28"/>
          <w:lang w:val="vi-VN"/>
        </w:rPr>
        <w:t>ASEAN</w:t>
      </w:r>
      <w:r w:rsidR="00F93C12" w:rsidRPr="00126058">
        <w:rPr>
          <w:color w:val="000000" w:themeColor="text1"/>
          <w:sz w:val="28"/>
          <w:szCs w:val="28"/>
          <w:lang w:val="vi-VN"/>
        </w:rPr>
        <w:t>,</w:t>
      </w:r>
      <w:r w:rsidR="00D84D6C" w:rsidRPr="00126058">
        <w:rPr>
          <w:color w:val="000000" w:themeColor="text1"/>
          <w:sz w:val="28"/>
          <w:szCs w:val="28"/>
          <w:lang w:val="vi-VN"/>
        </w:rPr>
        <w:t xml:space="preserve"> </w:t>
      </w:r>
      <w:r w:rsidR="00F93C12" w:rsidRPr="00126058">
        <w:rPr>
          <w:color w:val="000000" w:themeColor="text1"/>
          <w:sz w:val="28"/>
          <w:szCs w:val="28"/>
          <w:lang w:val="vi-VN"/>
        </w:rPr>
        <w:t>trong việc bảo đảm quyền của người LĐDT</w:t>
      </w:r>
      <w:r w:rsidR="00D84D6C" w:rsidRPr="00126058">
        <w:rPr>
          <w:color w:val="000000" w:themeColor="text1"/>
          <w:sz w:val="28"/>
          <w:szCs w:val="28"/>
          <w:lang w:val="vi-VN"/>
        </w:rPr>
        <w:t>.</w:t>
      </w:r>
    </w:p>
    <w:p w:rsidR="00265604" w:rsidRPr="00126058" w:rsidRDefault="00F93C12" w:rsidP="00D827B2">
      <w:pPr>
        <w:adjustRightInd w:val="0"/>
        <w:snapToGrid w:val="0"/>
        <w:spacing w:line="360" w:lineRule="auto"/>
        <w:ind w:firstLine="720"/>
        <w:jc w:val="both"/>
        <w:rPr>
          <w:color w:val="000000" w:themeColor="text1"/>
          <w:sz w:val="28"/>
          <w:szCs w:val="28"/>
          <w:lang w:val="nl-NL"/>
        </w:rPr>
      </w:pPr>
      <w:r w:rsidRPr="00126058">
        <w:rPr>
          <w:color w:val="000000" w:themeColor="text1"/>
          <w:sz w:val="28"/>
          <w:szCs w:val="28"/>
          <w:lang w:val="vi-VN"/>
        </w:rPr>
        <w:t xml:space="preserve"> </w:t>
      </w:r>
      <w:r w:rsidR="00D827B2" w:rsidRPr="00126058">
        <w:rPr>
          <w:color w:val="000000" w:themeColor="text1"/>
          <w:sz w:val="28"/>
          <w:szCs w:val="28"/>
          <w:lang w:val="vi-VN"/>
        </w:rPr>
        <w:t xml:space="preserve"> </w:t>
      </w:r>
    </w:p>
    <w:p w:rsidR="00493B64" w:rsidRPr="00126058" w:rsidRDefault="00D827B2" w:rsidP="00D827B2">
      <w:pPr>
        <w:adjustRightInd w:val="0"/>
        <w:snapToGrid w:val="0"/>
        <w:spacing w:line="360" w:lineRule="auto"/>
        <w:ind w:firstLine="709"/>
        <w:jc w:val="both"/>
        <w:rPr>
          <w:color w:val="000000" w:themeColor="text1"/>
          <w:sz w:val="28"/>
          <w:szCs w:val="28"/>
          <w:lang w:val="vi-VN"/>
        </w:rPr>
      </w:pPr>
      <w:r w:rsidRPr="00126058">
        <w:rPr>
          <w:color w:val="000000" w:themeColor="text1"/>
          <w:sz w:val="28"/>
          <w:szCs w:val="28"/>
          <w:lang w:val="vi-VN"/>
        </w:rPr>
        <w:t xml:space="preserve">    </w:t>
      </w:r>
    </w:p>
    <w:p w:rsidR="00493B64" w:rsidRPr="00126058" w:rsidRDefault="00493B64" w:rsidP="00543693">
      <w:pPr>
        <w:adjustRightInd w:val="0"/>
        <w:snapToGrid w:val="0"/>
        <w:spacing w:line="360" w:lineRule="auto"/>
        <w:ind w:firstLine="720"/>
        <w:rPr>
          <w:color w:val="000000" w:themeColor="text1"/>
          <w:sz w:val="28"/>
          <w:szCs w:val="28"/>
          <w:lang w:val="vi-VN"/>
        </w:rPr>
      </w:pPr>
    </w:p>
    <w:p w:rsidR="00493B64" w:rsidRPr="00126058" w:rsidRDefault="00493B64" w:rsidP="00543693">
      <w:pPr>
        <w:adjustRightInd w:val="0"/>
        <w:snapToGrid w:val="0"/>
        <w:spacing w:line="360" w:lineRule="auto"/>
        <w:ind w:firstLine="720"/>
        <w:rPr>
          <w:color w:val="000000" w:themeColor="text1"/>
          <w:sz w:val="28"/>
          <w:szCs w:val="28"/>
          <w:lang w:val="vi-VN"/>
        </w:rPr>
      </w:pPr>
    </w:p>
    <w:p w:rsidR="00493B64" w:rsidRPr="00126058" w:rsidRDefault="00493B64" w:rsidP="00543693">
      <w:pPr>
        <w:adjustRightInd w:val="0"/>
        <w:snapToGrid w:val="0"/>
        <w:spacing w:line="360" w:lineRule="auto"/>
        <w:ind w:firstLine="720"/>
        <w:rPr>
          <w:color w:val="000000" w:themeColor="text1"/>
          <w:sz w:val="28"/>
          <w:szCs w:val="28"/>
          <w:lang w:val="vi-VN"/>
        </w:rPr>
      </w:pPr>
    </w:p>
    <w:p w:rsidR="00493B64" w:rsidRPr="00126058" w:rsidRDefault="00493B64" w:rsidP="00543693">
      <w:pPr>
        <w:adjustRightInd w:val="0"/>
        <w:snapToGrid w:val="0"/>
        <w:spacing w:line="360" w:lineRule="auto"/>
        <w:ind w:firstLine="720"/>
        <w:rPr>
          <w:color w:val="000000" w:themeColor="text1"/>
          <w:sz w:val="28"/>
          <w:szCs w:val="28"/>
          <w:lang w:val="vi-VN"/>
        </w:rPr>
      </w:pPr>
    </w:p>
    <w:p w:rsidR="00493B64" w:rsidRPr="00126058" w:rsidRDefault="00493B64" w:rsidP="00543693">
      <w:pPr>
        <w:adjustRightInd w:val="0"/>
        <w:snapToGrid w:val="0"/>
        <w:spacing w:line="360" w:lineRule="auto"/>
        <w:rPr>
          <w:b/>
          <w:bCs/>
          <w:color w:val="000000" w:themeColor="text1"/>
          <w:kern w:val="36"/>
          <w:sz w:val="28"/>
          <w:szCs w:val="28"/>
          <w:lang w:val="vi-VN"/>
        </w:rPr>
      </w:pPr>
      <w:bookmarkStart w:id="396" w:name="_Toc86604990"/>
    </w:p>
    <w:p w:rsidR="00493B64" w:rsidRPr="00126058" w:rsidRDefault="00493B64" w:rsidP="00543693">
      <w:pPr>
        <w:adjustRightInd w:val="0"/>
        <w:snapToGrid w:val="0"/>
        <w:spacing w:line="360" w:lineRule="auto"/>
        <w:rPr>
          <w:b/>
          <w:bCs/>
          <w:color w:val="000000" w:themeColor="text1"/>
          <w:kern w:val="36"/>
          <w:sz w:val="28"/>
          <w:szCs w:val="28"/>
          <w:lang w:val="vi-VN"/>
        </w:rPr>
      </w:pPr>
      <w:r w:rsidRPr="00126058">
        <w:rPr>
          <w:color w:val="000000" w:themeColor="text1"/>
          <w:sz w:val="28"/>
          <w:szCs w:val="28"/>
          <w:lang w:val="vi-VN"/>
        </w:rPr>
        <w:br w:type="page"/>
      </w:r>
    </w:p>
    <w:p w:rsidR="00493B64" w:rsidRDefault="00493B64" w:rsidP="00543693">
      <w:pPr>
        <w:pStyle w:val="Heading1"/>
        <w:adjustRightInd w:val="0"/>
        <w:snapToGrid w:val="0"/>
        <w:spacing w:before="0" w:beforeAutospacing="0" w:after="0" w:afterAutospacing="0" w:line="360" w:lineRule="auto"/>
        <w:jc w:val="center"/>
        <w:rPr>
          <w:color w:val="000000" w:themeColor="text1"/>
          <w:sz w:val="28"/>
          <w:szCs w:val="28"/>
          <w:lang w:val="vi-VN"/>
        </w:rPr>
      </w:pPr>
      <w:bookmarkStart w:id="397" w:name="_Toc202450433"/>
      <w:r w:rsidRPr="001E4ABE">
        <w:rPr>
          <w:color w:val="000000" w:themeColor="text1"/>
          <w:sz w:val="28"/>
          <w:szCs w:val="28"/>
          <w:lang w:val="vi-VN"/>
        </w:rPr>
        <w:lastRenderedPageBreak/>
        <w:t>DANH MỤC TÀI LIỆU THAM KHẢO</w:t>
      </w:r>
      <w:bookmarkEnd w:id="396"/>
      <w:bookmarkEnd w:id="397"/>
      <w:r w:rsidRPr="001E4ABE">
        <w:rPr>
          <w:color w:val="000000" w:themeColor="text1"/>
          <w:sz w:val="28"/>
          <w:szCs w:val="28"/>
          <w:lang w:val="vi-VN"/>
        </w:rPr>
        <w:t xml:space="preserve"> </w:t>
      </w:r>
    </w:p>
    <w:p w:rsidR="00D827B2" w:rsidRPr="00126058" w:rsidRDefault="00D827B2" w:rsidP="00543693">
      <w:pPr>
        <w:pStyle w:val="Heading1"/>
        <w:adjustRightInd w:val="0"/>
        <w:snapToGrid w:val="0"/>
        <w:spacing w:before="0" w:beforeAutospacing="0" w:after="0" w:afterAutospacing="0" w:line="360" w:lineRule="auto"/>
        <w:jc w:val="center"/>
        <w:rPr>
          <w:color w:val="000000" w:themeColor="text1"/>
          <w:sz w:val="28"/>
          <w:szCs w:val="28"/>
          <w:lang w:val="vi-VN"/>
        </w:rPr>
      </w:pPr>
    </w:p>
    <w:p w:rsidR="00AD713A" w:rsidRPr="00126058" w:rsidRDefault="00AD713A" w:rsidP="002D710C">
      <w:pPr>
        <w:pStyle w:val="Heading1"/>
        <w:adjustRightInd w:val="0"/>
        <w:snapToGrid w:val="0"/>
        <w:spacing w:before="0" w:beforeAutospacing="0" w:after="0" w:afterAutospacing="0" w:line="360" w:lineRule="auto"/>
        <w:rPr>
          <w:color w:val="000000" w:themeColor="text1"/>
          <w:sz w:val="28"/>
          <w:szCs w:val="28"/>
          <w:lang w:val="vi-VN"/>
        </w:rPr>
      </w:pPr>
      <w:bookmarkStart w:id="398" w:name="_Toc202450435"/>
      <w:r w:rsidRPr="00126058">
        <w:rPr>
          <w:color w:val="000000" w:themeColor="text1"/>
          <w:sz w:val="28"/>
          <w:szCs w:val="28"/>
          <w:lang w:val="vi-VN"/>
        </w:rPr>
        <w:t>I. Danh mục các công trình khoa học</w:t>
      </w:r>
      <w:bookmarkEnd w:id="398"/>
      <w:r w:rsidR="006C4BD5">
        <w:rPr>
          <w:color w:val="000000" w:themeColor="text1"/>
          <w:sz w:val="28"/>
          <w:szCs w:val="28"/>
          <w:lang w:val="vi-VN"/>
        </w:rPr>
        <w:t xml:space="preserve"> </w:t>
      </w:r>
      <w:r w:rsidR="0024012B">
        <w:rPr>
          <w:color w:val="000000" w:themeColor="text1"/>
          <w:sz w:val="28"/>
          <w:szCs w:val="28"/>
          <w:lang w:val="vi-VN"/>
        </w:rPr>
        <w:t xml:space="preserve">trong nước và quốc tế </w:t>
      </w:r>
      <w:r w:rsidR="006C4BD5">
        <w:rPr>
          <w:color w:val="000000" w:themeColor="text1"/>
          <w:sz w:val="28"/>
          <w:szCs w:val="28"/>
          <w:lang w:val="vi-VN"/>
        </w:rPr>
        <w:t>liên quan đến đề tài</w:t>
      </w:r>
    </w:p>
    <w:p w:rsidR="0024012B" w:rsidRPr="00C8410E" w:rsidRDefault="0024012B" w:rsidP="00C22289">
      <w:pPr>
        <w:pStyle w:val="FootnoteText"/>
        <w:numPr>
          <w:ilvl w:val="0"/>
          <w:numId w:val="10"/>
        </w:numPr>
        <w:adjustRightInd w:val="0"/>
        <w:snapToGrid w:val="0"/>
        <w:spacing w:line="360" w:lineRule="auto"/>
        <w:ind w:left="0" w:firstLine="0"/>
        <w:jc w:val="both"/>
        <w:rPr>
          <w:color w:val="000000" w:themeColor="text1"/>
          <w:sz w:val="28"/>
          <w:szCs w:val="28"/>
          <w:lang w:val="vi-VN"/>
        </w:rPr>
      </w:pPr>
      <w:r w:rsidRPr="00C22289">
        <w:rPr>
          <w:sz w:val="28"/>
          <w:szCs w:val="28"/>
          <w:lang w:val="vi-VN"/>
        </w:rPr>
        <w:t>A. V. Dicey, Introduction to the Study of the Law of the Constitution; Raz, J. (1979). The Authority of Law: Essays on Law and Morality. Oxford University Press, 1885.</w:t>
      </w:r>
    </w:p>
    <w:p w:rsidR="0024012B" w:rsidRDefault="0024012B" w:rsidP="002D710C">
      <w:pPr>
        <w:pStyle w:val="ListParagraph"/>
        <w:numPr>
          <w:ilvl w:val="0"/>
          <w:numId w:val="10"/>
        </w:numPr>
        <w:adjustRightInd w:val="0"/>
        <w:snapToGrid w:val="0"/>
        <w:spacing w:line="360" w:lineRule="auto"/>
        <w:ind w:left="0" w:firstLine="0"/>
        <w:contextualSpacing w:val="0"/>
        <w:jc w:val="both"/>
        <w:rPr>
          <w:color w:val="000000" w:themeColor="text1"/>
          <w:sz w:val="28"/>
          <w:szCs w:val="28"/>
        </w:rPr>
      </w:pPr>
      <w:proofErr w:type="spellStart"/>
      <w:r w:rsidRPr="00126058">
        <w:rPr>
          <w:color w:val="000000" w:themeColor="text1"/>
          <w:sz w:val="28"/>
          <w:szCs w:val="28"/>
        </w:rPr>
        <w:t>Asbjørn</w:t>
      </w:r>
      <w:proofErr w:type="spellEnd"/>
      <w:r w:rsidRPr="00126058">
        <w:rPr>
          <w:color w:val="000000" w:themeColor="text1"/>
          <w:sz w:val="28"/>
          <w:szCs w:val="28"/>
        </w:rPr>
        <w:t xml:space="preserve"> Eide and </w:t>
      </w:r>
      <w:proofErr w:type="spellStart"/>
      <w:r w:rsidRPr="00126058">
        <w:rPr>
          <w:color w:val="000000" w:themeColor="text1"/>
          <w:sz w:val="28"/>
          <w:szCs w:val="28"/>
        </w:rPr>
        <w:t>Gudmundur</w:t>
      </w:r>
      <w:proofErr w:type="spellEnd"/>
      <w:r w:rsidRPr="00126058">
        <w:rPr>
          <w:color w:val="000000" w:themeColor="text1"/>
          <w:sz w:val="28"/>
          <w:szCs w:val="28"/>
        </w:rPr>
        <w:t xml:space="preserve"> Alfredsson (1999), The Universal Declaration of Human Rights: a common standard of achievement, </w:t>
      </w:r>
      <w:proofErr w:type="spellStart"/>
      <w:r w:rsidRPr="00126058">
        <w:rPr>
          <w:color w:val="000000" w:themeColor="text1"/>
          <w:sz w:val="28"/>
          <w:szCs w:val="28"/>
        </w:rPr>
        <w:t>Nhà</w:t>
      </w:r>
      <w:proofErr w:type="spellEnd"/>
      <w:r w:rsidRPr="00126058">
        <w:rPr>
          <w:color w:val="000000" w:themeColor="text1"/>
          <w:sz w:val="28"/>
          <w:szCs w:val="28"/>
        </w:rPr>
        <w:t xml:space="preserve"> </w:t>
      </w:r>
      <w:proofErr w:type="spellStart"/>
      <w:r w:rsidRPr="00126058">
        <w:rPr>
          <w:color w:val="000000" w:themeColor="text1"/>
          <w:sz w:val="28"/>
          <w:szCs w:val="28"/>
        </w:rPr>
        <w:t>xuất</w:t>
      </w:r>
      <w:proofErr w:type="spellEnd"/>
      <w:r w:rsidRPr="00126058">
        <w:rPr>
          <w:color w:val="000000" w:themeColor="text1"/>
          <w:sz w:val="28"/>
          <w:szCs w:val="28"/>
        </w:rPr>
        <w:t xml:space="preserve"> </w:t>
      </w:r>
      <w:proofErr w:type="spellStart"/>
      <w:r w:rsidRPr="00126058">
        <w:rPr>
          <w:color w:val="000000" w:themeColor="text1"/>
          <w:sz w:val="28"/>
          <w:szCs w:val="28"/>
        </w:rPr>
        <w:t>bản</w:t>
      </w:r>
      <w:proofErr w:type="spellEnd"/>
      <w:r w:rsidRPr="00126058">
        <w:rPr>
          <w:color w:val="000000" w:themeColor="text1"/>
          <w:sz w:val="28"/>
          <w:szCs w:val="28"/>
        </w:rPr>
        <w:t xml:space="preserve"> </w:t>
      </w:r>
      <w:proofErr w:type="spellStart"/>
      <w:r w:rsidRPr="00126058">
        <w:rPr>
          <w:color w:val="000000" w:themeColor="text1"/>
          <w:sz w:val="28"/>
          <w:szCs w:val="28"/>
        </w:rPr>
        <w:t>Martinus</w:t>
      </w:r>
      <w:proofErr w:type="spellEnd"/>
      <w:r w:rsidRPr="00126058">
        <w:rPr>
          <w:color w:val="000000" w:themeColor="text1"/>
          <w:sz w:val="28"/>
          <w:szCs w:val="28"/>
        </w:rPr>
        <w:t xml:space="preserve"> </w:t>
      </w:r>
      <w:proofErr w:type="spellStart"/>
      <w:r w:rsidRPr="00126058">
        <w:rPr>
          <w:color w:val="000000" w:themeColor="text1"/>
          <w:sz w:val="28"/>
          <w:szCs w:val="28"/>
        </w:rPr>
        <w:t>Nijhoff</w:t>
      </w:r>
      <w:proofErr w:type="spellEnd"/>
      <w:r w:rsidRPr="00126058">
        <w:rPr>
          <w:color w:val="000000" w:themeColor="text1"/>
          <w:sz w:val="28"/>
          <w:szCs w:val="28"/>
        </w:rPr>
        <w:t>.</w:t>
      </w:r>
      <w:r w:rsidRPr="00126058">
        <w:rPr>
          <w:color w:val="000000" w:themeColor="text1"/>
          <w:sz w:val="28"/>
          <w:szCs w:val="28"/>
          <w:lang w:val="vi-VN"/>
        </w:rPr>
        <w:t xml:space="preserve"> </w:t>
      </w:r>
      <w:proofErr w:type="spellStart"/>
      <w:r w:rsidRPr="00126058">
        <w:rPr>
          <w:color w:val="000000" w:themeColor="text1"/>
          <w:sz w:val="28"/>
          <w:szCs w:val="28"/>
        </w:rPr>
        <w:t>Bản</w:t>
      </w:r>
      <w:proofErr w:type="spellEnd"/>
      <w:r w:rsidRPr="00126058">
        <w:rPr>
          <w:color w:val="000000" w:themeColor="text1"/>
          <w:sz w:val="28"/>
          <w:szCs w:val="28"/>
        </w:rPr>
        <w:t xml:space="preserve"> </w:t>
      </w:r>
      <w:proofErr w:type="spellStart"/>
      <w:r w:rsidRPr="00126058">
        <w:rPr>
          <w:color w:val="000000" w:themeColor="text1"/>
          <w:sz w:val="28"/>
          <w:szCs w:val="28"/>
        </w:rPr>
        <w:t>dịch</w:t>
      </w:r>
      <w:proofErr w:type="spellEnd"/>
      <w:r w:rsidRPr="00126058">
        <w:rPr>
          <w:color w:val="000000" w:themeColor="text1"/>
          <w:sz w:val="28"/>
          <w:szCs w:val="28"/>
        </w:rPr>
        <w:t xml:space="preserve">: </w:t>
      </w:r>
      <w:proofErr w:type="spellStart"/>
      <w:r w:rsidRPr="00126058">
        <w:rPr>
          <w:color w:val="000000" w:themeColor="text1"/>
          <w:sz w:val="28"/>
          <w:szCs w:val="28"/>
        </w:rPr>
        <w:t>Hoàng</w:t>
      </w:r>
      <w:proofErr w:type="spellEnd"/>
      <w:r w:rsidRPr="00126058">
        <w:rPr>
          <w:color w:val="000000" w:themeColor="text1"/>
          <w:sz w:val="28"/>
          <w:szCs w:val="28"/>
        </w:rPr>
        <w:t xml:space="preserve"> </w:t>
      </w:r>
      <w:proofErr w:type="spellStart"/>
      <w:r w:rsidRPr="00126058">
        <w:rPr>
          <w:color w:val="000000" w:themeColor="text1"/>
          <w:sz w:val="28"/>
          <w:szCs w:val="28"/>
        </w:rPr>
        <w:t>Hồng</w:t>
      </w:r>
      <w:proofErr w:type="spellEnd"/>
      <w:r w:rsidRPr="00126058">
        <w:rPr>
          <w:color w:val="000000" w:themeColor="text1"/>
          <w:sz w:val="28"/>
          <w:szCs w:val="28"/>
        </w:rPr>
        <w:t xml:space="preserve"> Trang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Nguyễn</w:t>
      </w:r>
      <w:proofErr w:type="spellEnd"/>
      <w:r w:rsidRPr="00126058">
        <w:rPr>
          <w:color w:val="000000" w:themeColor="text1"/>
          <w:sz w:val="28"/>
          <w:szCs w:val="28"/>
        </w:rPr>
        <w:t xml:space="preserve"> </w:t>
      </w:r>
      <w:proofErr w:type="spellStart"/>
      <w:r w:rsidRPr="00126058">
        <w:rPr>
          <w:color w:val="000000" w:themeColor="text1"/>
          <w:sz w:val="28"/>
          <w:szCs w:val="28"/>
        </w:rPr>
        <w:t>Thị</w:t>
      </w:r>
      <w:proofErr w:type="spellEnd"/>
      <w:r w:rsidRPr="00126058">
        <w:rPr>
          <w:color w:val="000000" w:themeColor="text1"/>
          <w:sz w:val="28"/>
          <w:szCs w:val="28"/>
        </w:rPr>
        <w:t xml:space="preserve"> </w:t>
      </w:r>
      <w:proofErr w:type="spellStart"/>
      <w:r w:rsidRPr="00126058">
        <w:rPr>
          <w:color w:val="000000" w:themeColor="text1"/>
          <w:sz w:val="28"/>
          <w:szCs w:val="28"/>
        </w:rPr>
        <w:t>Xuân</w:t>
      </w:r>
      <w:proofErr w:type="spellEnd"/>
      <w:r w:rsidRPr="00126058">
        <w:rPr>
          <w:color w:val="000000" w:themeColor="text1"/>
          <w:sz w:val="28"/>
          <w:szCs w:val="28"/>
        </w:rPr>
        <w:t xml:space="preserve"> </w:t>
      </w:r>
      <w:proofErr w:type="spellStart"/>
      <w:r w:rsidRPr="00126058">
        <w:rPr>
          <w:color w:val="000000" w:themeColor="text1"/>
          <w:sz w:val="28"/>
          <w:szCs w:val="28"/>
        </w:rPr>
        <w:t>Sơn</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Nguyễn</w:t>
      </w:r>
      <w:proofErr w:type="spellEnd"/>
      <w:r w:rsidRPr="00126058">
        <w:rPr>
          <w:color w:val="000000" w:themeColor="text1"/>
          <w:sz w:val="28"/>
          <w:szCs w:val="28"/>
        </w:rPr>
        <w:t xml:space="preserve"> </w:t>
      </w:r>
      <w:proofErr w:type="spellStart"/>
      <w:r w:rsidRPr="00126058">
        <w:rPr>
          <w:color w:val="000000" w:themeColor="text1"/>
          <w:sz w:val="28"/>
          <w:szCs w:val="28"/>
        </w:rPr>
        <w:t>Hải</w:t>
      </w:r>
      <w:proofErr w:type="spellEnd"/>
      <w:r w:rsidRPr="00126058">
        <w:rPr>
          <w:color w:val="000000" w:themeColor="text1"/>
          <w:sz w:val="28"/>
          <w:szCs w:val="28"/>
        </w:rPr>
        <w:t xml:space="preserve"> </w:t>
      </w:r>
      <w:proofErr w:type="spellStart"/>
      <w:r w:rsidRPr="00126058">
        <w:rPr>
          <w:color w:val="000000" w:themeColor="text1"/>
          <w:sz w:val="28"/>
          <w:szCs w:val="28"/>
        </w:rPr>
        <w:t>Yến</w:t>
      </w:r>
      <w:proofErr w:type="spellEnd"/>
      <w:r w:rsidRPr="00126058">
        <w:rPr>
          <w:color w:val="000000" w:themeColor="text1"/>
          <w:sz w:val="28"/>
          <w:szCs w:val="28"/>
        </w:rPr>
        <w:t xml:space="preserve"> (2010), </w:t>
      </w:r>
      <w:proofErr w:type="spellStart"/>
      <w:r w:rsidRPr="00126058">
        <w:rPr>
          <w:color w:val="000000" w:themeColor="text1"/>
          <w:sz w:val="28"/>
          <w:szCs w:val="28"/>
        </w:rPr>
        <w:t>Tuyên</w:t>
      </w:r>
      <w:proofErr w:type="spellEnd"/>
      <w:r w:rsidRPr="00126058">
        <w:rPr>
          <w:color w:val="000000" w:themeColor="text1"/>
          <w:sz w:val="28"/>
          <w:szCs w:val="28"/>
        </w:rPr>
        <w:t xml:space="preserve"> </w:t>
      </w:r>
      <w:proofErr w:type="spellStart"/>
      <w:r w:rsidRPr="00126058">
        <w:rPr>
          <w:color w:val="000000" w:themeColor="text1"/>
          <w:sz w:val="28"/>
          <w:szCs w:val="28"/>
        </w:rPr>
        <w:t>ngôn</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tế</w:t>
      </w:r>
      <w:proofErr w:type="spellEnd"/>
      <w:r w:rsidRPr="00126058">
        <w:rPr>
          <w:color w:val="000000" w:themeColor="text1"/>
          <w:sz w:val="28"/>
          <w:szCs w:val="28"/>
        </w:rPr>
        <w:t xml:space="preserve"> </w:t>
      </w:r>
      <w:proofErr w:type="spellStart"/>
      <w:r w:rsidRPr="00126058">
        <w:rPr>
          <w:color w:val="000000" w:themeColor="text1"/>
          <w:sz w:val="28"/>
          <w:szCs w:val="28"/>
        </w:rPr>
        <w:t>Nhân</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1848 - </w:t>
      </w:r>
      <w:proofErr w:type="spellStart"/>
      <w:r w:rsidRPr="00126058">
        <w:rPr>
          <w:color w:val="000000" w:themeColor="text1"/>
          <w:sz w:val="28"/>
          <w:szCs w:val="28"/>
        </w:rPr>
        <w:t>Mục</w:t>
      </w:r>
      <w:proofErr w:type="spellEnd"/>
      <w:r w:rsidRPr="00126058">
        <w:rPr>
          <w:color w:val="000000" w:themeColor="text1"/>
          <w:sz w:val="28"/>
          <w:szCs w:val="28"/>
        </w:rPr>
        <w:t xml:space="preserve"> </w:t>
      </w:r>
      <w:proofErr w:type="spellStart"/>
      <w:r w:rsidRPr="00126058">
        <w:rPr>
          <w:color w:val="000000" w:themeColor="text1"/>
          <w:sz w:val="28"/>
          <w:szCs w:val="28"/>
        </w:rPr>
        <w:t>tiêu</w:t>
      </w:r>
      <w:proofErr w:type="spellEnd"/>
      <w:r w:rsidRPr="00126058">
        <w:rPr>
          <w:color w:val="000000" w:themeColor="text1"/>
          <w:sz w:val="28"/>
          <w:szCs w:val="28"/>
        </w:rPr>
        <w:t xml:space="preserve"> </w:t>
      </w:r>
      <w:proofErr w:type="spellStart"/>
      <w:r w:rsidRPr="00126058">
        <w:rPr>
          <w:color w:val="000000" w:themeColor="text1"/>
          <w:sz w:val="28"/>
          <w:szCs w:val="28"/>
        </w:rPr>
        <w:t>chung</w:t>
      </w:r>
      <w:proofErr w:type="spellEnd"/>
      <w:r w:rsidRPr="00126058">
        <w:rPr>
          <w:color w:val="000000" w:themeColor="text1"/>
          <w:sz w:val="28"/>
          <w:szCs w:val="28"/>
        </w:rPr>
        <w:t xml:space="preserve"> </w:t>
      </w:r>
      <w:proofErr w:type="spellStart"/>
      <w:r w:rsidRPr="00126058">
        <w:rPr>
          <w:color w:val="000000" w:themeColor="text1"/>
          <w:sz w:val="28"/>
          <w:szCs w:val="28"/>
        </w:rPr>
        <w:t>của</w:t>
      </w:r>
      <w:proofErr w:type="spellEnd"/>
      <w:r w:rsidRPr="00126058">
        <w:rPr>
          <w:color w:val="000000" w:themeColor="text1"/>
          <w:sz w:val="28"/>
          <w:szCs w:val="28"/>
        </w:rPr>
        <w:t xml:space="preserve"> </w:t>
      </w:r>
      <w:proofErr w:type="spellStart"/>
      <w:r w:rsidRPr="00126058">
        <w:rPr>
          <w:color w:val="000000" w:themeColor="text1"/>
          <w:sz w:val="28"/>
          <w:szCs w:val="28"/>
        </w:rPr>
        <w:t>nhân</w:t>
      </w:r>
      <w:proofErr w:type="spellEnd"/>
      <w:r w:rsidRPr="00126058">
        <w:rPr>
          <w:color w:val="000000" w:themeColor="text1"/>
          <w:sz w:val="28"/>
          <w:szCs w:val="28"/>
        </w:rPr>
        <w:t xml:space="preserve"> </w:t>
      </w:r>
      <w:proofErr w:type="spellStart"/>
      <w:r w:rsidRPr="00126058">
        <w:rPr>
          <w:color w:val="000000" w:themeColor="text1"/>
          <w:sz w:val="28"/>
          <w:szCs w:val="28"/>
        </w:rPr>
        <w:t>loại</w:t>
      </w:r>
      <w:proofErr w:type="spellEnd"/>
      <w:r w:rsidRPr="00126058">
        <w:rPr>
          <w:color w:val="000000" w:themeColor="text1"/>
          <w:sz w:val="28"/>
          <w:szCs w:val="28"/>
        </w:rPr>
        <w:t xml:space="preserve">, </w:t>
      </w:r>
      <w:proofErr w:type="spellStart"/>
      <w:r w:rsidRPr="00126058">
        <w:rPr>
          <w:color w:val="000000" w:themeColor="text1"/>
          <w:sz w:val="28"/>
          <w:szCs w:val="28"/>
        </w:rPr>
        <w:t>Nhà</w:t>
      </w:r>
      <w:proofErr w:type="spellEnd"/>
      <w:r w:rsidRPr="00126058">
        <w:rPr>
          <w:color w:val="000000" w:themeColor="text1"/>
          <w:sz w:val="28"/>
          <w:szCs w:val="28"/>
        </w:rPr>
        <w:t xml:space="preserve"> </w:t>
      </w:r>
      <w:proofErr w:type="spellStart"/>
      <w:r w:rsidRPr="00126058">
        <w:rPr>
          <w:color w:val="000000" w:themeColor="text1"/>
          <w:sz w:val="28"/>
          <w:szCs w:val="28"/>
        </w:rPr>
        <w:t>xuất</w:t>
      </w:r>
      <w:proofErr w:type="spellEnd"/>
      <w:r w:rsidRPr="00126058">
        <w:rPr>
          <w:color w:val="000000" w:themeColor="text1"/>
          <w:sz w:val="28"/>
          <w:szCs w:val="28"/>
        </w:rPr>
        <w:t xml:space="preserve"> </w:t>
      </w:r>
      <w:proofErr w:type="spellStart"/>
      <w:r w:rsidRPr="00126058">
        <w:rPr>
          <w:color w:val="000000" w:themeColor="text1"/>
          <w:sz w:val="28"/>
          <w:szCs w:val="28"/>
        </w:rPr>
        <w:t>bản</w:t>
      </w:r>
      <w:proofErr w:type="spellEnd"/>
      <w:r w:rsidRPr="00126058">
        <w:rPr>
          <w:color w:val="000000" w:themeColor="text1"/>
          <w:sz w:val="28"/>
          <w:szCs w:val="28"/>
        </w:rPr>
        <w:t xml:space="preserve"> Lao </w:t>
      </w:r>
      <w:proofErr w:type="spellStart"/>
      <w:r w:rsidRPr="00126058">
        <w:rPr>
          <w:color w:val="000000" w:themeColor="text1"/>
          <w:sz w:val="28"/>
          <w:szCs w:val="28"/>
        </w:rPr>
        <w:t>động</w:t>
      </w:r>
      <w:proofErr w:type="spellEnd"/>
      <w:r w:rsidRPr="00126058">
        <w:rPr>
          <w:color w:val="000000" w:themeColor="text1"/>
          <w:sz w:val="28"/>
          <w:szCs w:val="28"/>
        </w:rPr>
        <w:t xml:space="preserve"> - </w:t>
      </w:r>
      <w:proofErr w:type="spellStart"/>
      <w:r w:rsidRPr="00126058">
        <w:rPr>
          <w:color w:val="000000" w:themeColor="text1"/>
          <w:sz w:val="28"/>
          <w:szCs w:val="28"/>
        </w:rPr>
        <w:t>Xã</w:t>
      </w:r>
      <w:proofErr w:type="spellEnd"/>
      <w:r w:rsidRPr="00126058">
        <w:rPr>
          <w:color w:val="000000" w:themeColor="text1"/>
          <w:sz w:val="28"/>
          <w:szCs w:val="28"/>
        </w:rPr>
        <w:t xml:space="preserve"> </w:t>
      </w:r>
      <w:proofErr w:type="spellStart"/>
      <w:r w:rsidRPr="00126058">
        <w:rPr>
          <w:color w:val="000000" w:themeColor="text1"/>
          <w:sz w:val="28"/>
          <w:szCs w:val="28"/>
        </w:rPr>
        <w:t>hội</w:t>
      </w:r>
      <w:proofErr w:type="spellEnd"/>
      <w:r w:rsidRPr="00126058">
        <w:rPr>
          <w:color w:val="000000" w:themeColor="text1"/>
          <w:sz w:val="28"/>
          <w:szCs w:val="28"/>
        </w:rPr>
        <w:t>.</w:t>
      </w:r>
    </w:p>
    <w:p w:rsidR="0024012B" w:rsidRPr="00D140D9" w:rsidRDefault="0024012B" w:rsidP="00D140D9">
      <w:pPr>
        <w:pStyle w:val="ListParagraph"/>
        <w:numPr>
          <w:ilvl w:val="0"/>
          <w:numId w:val="10"/>
        </w:numPr>
        <w:adjustRightInd w:val="0"/>
        <w:snapToGrid w:val="0"/>
        <w:spacing w:line="360" w:lineRule="auto"/>
        <w:ind w:left="0" w:firstLine="0"/>
        <w:contextualSpacing w:val="0"/>
        <w:jc w:val="both"/>
        <w:rPr>
          <w:color w:val="000000" w:themeColor="text1"/>
          <w:sz w:val="28"/>
          <w:szCs w:val="28"/>
          <w:lang w:val="vi-VN"/>
        </w:rPr>
      </w:pPr>
      <w:r w:rsidRPr="00126058">
        <w:rPr>
          <w:color w:val="000000" w:themeColor="text1"/>
          <w:sz w:val="28"/>
          <w:szCs w:val="28"/>
          <w:lang w:val="vi-VN"/>
        </w:rPr>
        <w:t xml:space="preserve">Bành Quốc Tuấn, </w:t>
      </w:r>
      <w:r w:rsidRPr="00126058">
        <w:rPr>
          <w:i/>
          <w:iCs/>
          <w:color w:val="000000" w:themeColor="text1"/>
          <w:sz w:val="28"/>
          <w:szCs w:val="28"/>
          <w:lang w:val="vi-VN"/>
        </w:rPr>
        <w:t>C</w:t>
      </w:r>
      <w:proofErr w:type="spellStart"/>
      <w:r w:rsidRPr="00126058">
        <w:rPr>
          <w:i/>
          <w:iCs/>
          <w:color w:val="000000" w:themeColor="text1"/>
          <w:sz w:val="28"/>
          <w:szCs w:val="28"/>
        </w:rPr>
        <w:t>ông</w:t>
      </w:r>
      <w:proofErr w:type="spellEnd"/>
      <w:r w:rsidRPr="00126058">
        <w:rPr>
          <w:i/>
          <w:iCs/>
          <w:color w:val="000000" w:themeColor="text1"/>
          <w:sz w:val="28"/>
          <w:szCs w:val="28"/>
        </w:rPr>
        <w:t xml:space="preserve"> </w:t>
      </w:r>
      <w:proofErr w:type="spellStart"/>
      <w:r w:rsidR="00CC1BC9">
        <w:rPr>
          <w:i/>
          <w:iCs/>
          <w:color w:val="000000" w:themeColor="text1"/>
          <w:sz w:val="28"/>
          <w:szCs w:val="28"/>
        </w:rPr>
        <w:t>ước</w:t>
      </w:r>
      <w:proofErr w:type="spellEnd"/>
      <w:r w:rsidRPr="00126058">
        <w:rPr>
          <w:i/>
          <w:iCs/>
          <w:color w:val="000000" w:themeColor="text1"/>
          <w:sz w:val="28"/>
          <w:szCs w:val="28"/>
        </w:rPr>
        <w:t xml:space="preserve"> </w:t>
      </w:r>
      <w:proofErr w:type="spellStart"/>
      <w:r w:rsidRPr="00126058">
        <w:rPr>
          <w:i/>
          <w:iCs/>
          <w:color w:val="000000" w:themeColor="text1"/>
          <w:sz w:val="28"/>
          <w:szCs w:val="28"/>
        </w:rPr>
        <w:t>quốc</w:t>
      </w:r>
      <w:proofErr w:type="spellEnd"/>
      <w:r w:rsidRPr="00126058">
        <w:rPr>
          <w:i/>
          <w:iCs/>
          <w:color w:val="000000" w:themeColor="text1"/>
          <w:sz w:val="28"/>
          <w:szCs w:val="28"/>
        </w:rPr>
        <w:t xml:space="preserve"> </w:t>
      </w:r>
      <w:proofErr w:type="spellStart"/>
      <w:r w:rsidRPr="00126058">
        <w:rPr>
          <w:i/>
          <w:iCs/>
          <w:color w:val="000000" w:themeColor="text1"/>
          <w:sz w:val="28"/>
          <w:szCs w:val="28"/>
        </w:rPr>
        <w:t>tê</w:t>
      </w:r>
      <w:proofErr w:type="spellEnd"/>
      <w:r w:rsidRPr="00126058">
        <w:rPr>
          <w:i/>
          <w:iCs/>
          <w:color w:val="000000" w:themeColor="text1"/>
          <w:sz w:val="28"/>
          <w:szCs w:val="28"/>
        </w:rPr>
        <w:t xml:space="preserve">́ </w:t>
      </w:r>
      <w:proofErr w:type="spellStart"/>
      <w:r w:rsidRPr="00126058">
        <w:rPr>
          <w:i/>
          <w:iCs/>
          <w:color w:val="000000" w:themeColor="text1"/>
          <w:sz w:val="28"/>
          <w:szCs w:val="28"/>
        </w:rPr>
        <w:t>vê</w:t>
      </w:r>
      <w:proofErr w:type="spellEnd"/>
      <w:r w:rsidRPr="00126058">
        <w:rPr>
          <w:i/>
          <w:iCs/>
          <w:color w:val="000000" w:themeColor="text1"/>
          <w:sz w:val="28"/>
          <w:szCs w:val="28"/>
        </w:rPr>
        <w:t xml:space="preserve">̀ </w:t>
      </w:r>
      <w:proofErr w:type="spellStart"/>
      <w:r w:rsidRPr="00126058">
        <w:rPr>
          <w:i/>
          <w:iCs/>
          <w:color w:val="000000" w:themeColor="text1"/>
          <w:sz w:val="28"/>
          <w:szCs w:val="28"/>
        </w:rPr>
        <w:t>bảo</w:t>
      </w:r>
      <w:proofErr w:type="spellEnd"/>
      <w:r w:rsidRPr="00126058">
        <w:rPr>
          <w:i/>
          <w:iCs/>
          <w:color w:val="000000" w:themeColor="text1"/>
          <w:sz w:val="28"/>
          <w:szCs w:val="28"/>
        </w:rPr>
        <w:t xml:space="preserve"> </w:t>
      </w:r>
      <w:proofErr w:type="spellStart"/>
      <w:r w:rsidRPr="00126058">
        <w:rPr>
          <w:i/>
          <w:iCs/>
          <w:color w:val="000000" w:themeColor="text1"/>
          <w:sz w:val="28"/>
          <w:szCs w:val="28"/>
        </w:rPr>
        <w:t>vệ</w:t>
      </w:r>
      <w:proofErr w:type="spellEnd"/>
      <w:r w:rsidRPr="00126058">
        <w:rPr>
          <w:i/>
          <w:iCs/>
          <w:color w:val="000000" w:themeColor="text1"/>
          <w:sz w:val="28"/>
          <w:szCs w:val="28"/>
        </w:rPr>
        <w:t xml:space="preserve"> </w:t>
      </w:r>
      <w:proofErr w:type="spellStart"/>
      <w:r w:rsidRPr="00126058">
        <w:rPr>
          <w:i/>
          <w:iCs/>
          <w:color w:val="000000" w:themeColor="text1"/>
          <w:sz w:val="28"/>
          <w:szCs w:val="28"/>
        </w:rPr>
        <w:t>các</w:t>
      </w:r>
      <w:proofErr w:type="spellEnd"/>
      <w:r w:rsidRPr="00126058">
        <w:rPr>
          <w:i/>
          <w:iCs/>
          <w:color w:val="000000" w:themeColor="text1"/>
          <w:sz w:val="28"/>
          <w:szCs w:val="28"/>
        </w:rPr>
        <w:t xml:space="preserve"> </w:t>
      </w:r>
      <w:proofErr w:type="spellStart"/>
      <w:r w:rsidRPr="00126058">
        <w:rPr>
          <w:i/>
          <w:iCs/>
          <w:color w:val="000000" w:themeColor="text1"/>
          <w:sz w:val="28"/>
          <w:szCs w:val="28"/>
        </w:rPr>
        <w:t>quyền</w:t>
      </w:r>
      <w:proofErr w:type="spellEnd"/>
      <w:r w:rsidRPr="00126058">
        <w:rPr>
          <w:i/>
          <w:iCs/>
          <w:color w:val="000000" w:themeColor="text1"/>
          <w:sz w:val="28"/>
          <w:szCs w:val="28"/>
        </w:rPr>
        <w:t xml:space="preserve"> </w:t>
      </w:r>
      <w:proofErr w:type="spellStart"/>
      <w:r w:rsidRPr="00126058">
        <w:rPr>
          <w:i/>
          <w:iCs/>
          <w:color w:val="000000" w:themeColor="text1"/>
          <w:sz w:val="28"/>
          <w:szCs w:val="28"/>
        </w:rPr>
        <w:t>của</w:t>
      </w:r>
      <w:proofErr w:type="spellEnd"/>
      <w:r w:rsidRPr="00126058">
        <w:rPr>
          <w:i/>
          <w:iCs/>
          <w:color w:val="000000" w:themeColor="text1"/>
          <w:sz w:val="28"/>
          <w:szCs w:val="28"/>
        </w:rPr>
        <w:t xml:space="preserve"> </w:t>
      </w:r>
      <w:proofErr w:type="spellStart"/>
      <w:r w:rsidRPr="00126058">
        <w:rPr>
          <w:i/>
          <w:iCs/>
          <w:color w:val="000000" w:themeColor="text1"/>
          <w:sz w:val="28"/>
          <w:szCs w:val="28"/>
        </w:rPr>
        <w:t>người</w:t>
      </w:r>
      <w:proofErr w:type="spellEnd"/>
      <w:r w:rsidRPr="00126058">
        <w:rPr>
          <w:i/>
          <w:iCs/>
          <w:color w:val="000000" w:themeColor="text1"/>
          <w:sz w:val="28"/>
          <w:szCs w:val="28"/>
        </w:rPr>
        <w:t xml:space="preserve"> LĐDT </w:t>
      </w:r>
      <w:proofErr w:type="spellStart"/>
      <w:r w:rsidRPr="00126058">
        <w:rPr>
          <w:i/>
          <w:iCs/>
          <w:color w:val="000000" w:themeColor="text1"/>
          <w:sz w:val="28"/>
          <w:szCs w:val="28"/>
        </w:rPr>
        <w:t>va</w:t>
      </w:r>
      <w:proofErr w:type="spellEnd"/>
      <w:r w:rsidRPr="00126058">
        <w:rPr>
          <w:i/>
          <w:iCs/>
          <w:color w:val="000000" w:themeColor="text1"/>
          <w:sz w:val="28"/>
          <w:szCs w:val="28"/>
        </w:rPr>
        <w:t xml:space="preserve">̀ </w:t>
      </w:r>
      <w:proofErr w:type="spellStart"/>
      <w:r w:rsidRPr="00126058">
        <w:rPr>
          <w:i/>
          <w:iCs/>
          <w:color w:val="000000" w:themeColor="text1"/>
          <w:sz w:val="28"/>
          <w:szCs w:val="28"/>
        </w:rPr>
        <w:t>thành</w:t>
      </w:r>
      <w:proofErr w:type="spellEnd"/>
      <w:r w:rsidRPr="00126058">
        <w:rPr>
          <w:i/>
          <w:iCs/>
          <w:color w:val="000000" w:themeColor="text1"/>
          <w:sz w:val="28"/>
          <w:szCs w:val="28"/>
        </w:rPr>
        <w:t xml:space="preserve"> </w:t>
      </w:r>
      <w:proofErr w:type="spellStart"/>
      <w:r w:rsidRPr="00126058">
        <w:rPr>
          <w:i/>
          <w:iCs/>
          <w:color w:val="000000" w:themeColor="text1"/>
          <w:sz w:val="28"/>
          <w:szCs w:val="28"/>
        </w:rPr>
        <w:t>viên</w:t>
      </w:r>
      <w:proofErr w:type="spellEnd"/>
      <w:r w:rsidRPr="00126058">
        <w:rPr>
          <w:i/>
          <w:iCs/>
          <w:color w:val="000000" w:themeColor="text1"/>
          <w:sz w:val="28"/>
          <w:szCs w:val="28"/>
        </w:rPr>
        <w:t xml:space="preserve"> </w:t>
      </w:r>
      <w:proofErr w:type="spellStart"/>
      <w:r w:rsidRPr="00126058">
        <w:rPr>
          <w:i/>
          <w:iCs/>
          <w:color w:val="000000" w:themeColor="text1"/>
          <w:sz w:val="28"/>
          <w:szCs w:val="28"/>
        </w:rPr>
        <w:t>trong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gia</w:t>
      </w:r>
      <w:proofErr w:type="spellEnd"/>
      <w:r w:rsidRPr="00126058">
        <w:rPr>
          <w:i/>
          <w:iCs/>
          <w:color w:val="000000" w:themeColor="text1"/>
          <w:sz w:val="28"/>
          <w:szCs w:val="28"/>
        </w:rPr>
        <w:t xml:space="preserve"> </w:t>
      </w:r>
      <w:proofErr w:type="spellStart"/>
      <w:r w:rsidRPr="00126058">
        <w:rPr>
          <w:i/>
          <w:iCs/>
          <w:color w:val="000000" w:themeColor="text1"/>
          <w:sz w:val="28"/>
          <w:szCs w:val="28"/>
        </w:rPr>
        <w:t>đình</w:t>
      </w:r>
      <w:proofErr w:type="spellEnd"/>
      <w:r w:rsidRPr="00126058">
        <w:rPr>
          <w:i/>
          <w:iCs/>
          <w:color w:val="000000" w:themeColor="text1"/>
          <w:sz w:val="28"/>
          <w:szCs w:val="28"/>
        </w:rPr>
        <w:t xml:space="preserve"> </w:t>
      </w:r>
      <w:proofErr w:type="spellStart"/>
      <w:r w:rsidRPr="00126058">
        <w:rPr>
          <w:i/>
          <w:iCs/>
          <w:color w:val="000000" w:themeColor="text1"/>
          <w:sz w:val="28"/>
          <w:szCs w:val="28"/>
        </w:rPr>
        <w:t>của</w:t>
      </w:r>
      <w:proofErr w:type="spellEnd"/>
      <w:r w:rsidRPr="00126058">
        <w:rPr>
          <w:i/>
          <w:iCs/>
          <w:color w:val="000000" w:themeColor="text1"/>
          <w:sz w:val="28"/>
          <w:szCs w:val="28"/>
        </w:rPr>
        <w:t xml:space="preserve"> họ </w:t>
      </w:r>
      <w:proofErr w:type="spellStart"/>
      <w:r w:rsidRPr="00126058">
        <w:rPr>
          <w:i/>
          <w:iCs/>
          <w:color w:val="000000" w:themeColor="text1"/>
          <w:sz w:val="28"/>
          <w:szCs w:val="28"/>
        </w:rPr>
        <w:t>va</w:t>
      </w:r>
      <w:proofErr w:type="spellEnd"/>
      <w:r w:rsidRPr="00126058">
        <w:rPr>
          <w:i/>
          <w:iCs/>
          <w:color w:val="000000" w:themeColor="text1"/>
          <w:sz w:val="28"/>
          <w:szCs w:val="28"/>
        </w:rPr>
        <w:t xml:space="preserve">̀ </w:t>
      </w:r>
      <w:proofErr w:type="spellStart"/>
      <w:r w:rsidRPr="00126058">
        <w:rPr>
          <w:i/>
          <w:iCs/>
          <w:color w:val="000000" w:themeColor="text1"/>
          <w:sz w:val="28"/>
          <w:szCs w:val="28"/>
        </w:rPr>
        <w:t>sư</w:t>
      </w:r>
      <w:proofErr w:type="spellEnd"/>
      <w:r w:rsidRPr="00126058">
        <w:rPr>
          <w:i/>
          <w:iCs/>
          <w:color w:val="000000" w:themeColor="text1"/>
          <w:sz w:val="28"/>
          <w:szCs w:val="28"/>
        </w:rPr>
        <w:t xml:space="preserve">̣ </w:t>
      </w:r>
      <w:proofErr w:type="spellStart"/>
      <w:r w:rsidRPr="00126058">
        <w:rPr>
          <w:i/>
          <w:iCs/>
          <w:color w:val="000000" w:themeColor="text1"/>
          <w:sz w:val="28"/>
          <w:szCs w:val="28"/>
        </w:rPr>
        <w:t>cần</w:t>
      </w:r>
      <w:proofErr w:type="spellEnd"/>
      <w:r w:rsidRPr="00126058">
        <w:rPr>
          <w:i/>
          <w:iCs/>
          <w:color w:val="000000" w:themeColor="text1"/>
          <w:sz w:val="28"/>
          <w:szCs w:val="28"/>
        </w:rPr>
        <w:t xml:space="preserve"> </w:t>
      </w:r>
      <w:proofErr w:type="spellStart"/>
      <w:r w:rsidRPr="00126058">
        <w:rPr>
          <w:i/>
          <w:iCs/>
          <w:color w:val="000000" w:themeColor="text1"/>
          <w:sz w:val="28"/>
          <w:szCs w:val="28"/>
        </w:rPr>
        <w:t>thiết</w:t>
      </w:r>
      <w:proofErr w:type="spellEnd"/>
      <w:r w:rsidRPr="00126058">
        <w:rPr>
          <w:i/>
          <w:iCs/>
          <w:color w:val="000000" w:themeColor="text1"/>
          <w:sz w:val="28"/>
          <w:szCs w:val="28"/>
        </w:rPr>
        <w:t xml:space="preserve"> </w:t>
      </w:r>
      <w:proofErr w:type="spellStart"/>
      <w:r w:rsidRPr="00126058">
        <w:rPr>
          <w:i/>
          <w:iCs/>
          <w:color w:val="000000" w:themeColor="text1"/>
          <w:sz w:val="28"/>
          <w:szCs w:val="28"/>
        </w:rPr>
        <w:t>gia</w:t>
      </w:r>
      <w:proofErr w:type="spellEnd"/>
      <w:r w:rsidRPr="00126058">
        <w:rPr>
          <w:i/>
          <w:iCs/>
          <w:color w:val="000000" w:themeColor="text1"/>
          <w:sz w:val="28"/>
          <w:szCs w:val="28"/>
        </w:rPr>
        <w:t xml:space="preserve"> </w:t>
      </w:r>
      <w:proofErr w:type="spellStart"/>
      <w:r w:rsidRPr="00126058">
        <w:rPr>
          <w:i/>
          <w:iCs/>
          <w:color w:val="000000" w:themeColor="text1"/>
          <w:sz w:val="28"/>
          <w:szCs w:val="28"/>
        </w:rPr>
        <w:t>nhạ</w:t>
      </w:r>
      <w:r w:rsidRPr="00126058">
        <w:rPr>
          <w:rFonts w:ascii="Cambria Math" w:hAnsi="Cambria Math" w:cs="Cambria Math"/>
          <w:i/>
          <w:iCs/>
          <w:color w:val="000000" w:themeColor="text1"/>
          <w:sz w:val="28"/>
          <w:szCs w:val="28"/>
        </w:rPr>
        <w:t>̂</w:t>
      </w:r>
      <w:r w:rsidRPr="00126058">
        <w:rPr>
          <w:i/>
          <w:iCs/>
          <w:color w:val="000000" w:themeColor="text1"/>
          <w:sz w:val="28"/>
          <w:szCs w:val="28"/>
        </w:rPr>
        <w:t>p</w:t>
      </w:r>
      <w:proofErr w:type="spellEnd"/>
      <w:r w:rsidRPr="00126058">
        <w:rPr>
          <w:i/>
          <w:iCs/>
          <w:color w:val="000000" w:themeColor="text1"/>
          <w:sz w:val="28"/>
          <w:szCs w:val="28"/>
        </w:rPr>
        <w:t xml:space="preserve"> </w:t>
      </w:r>
      <w:proofErr w:type="spellStart"/>
      <w:r w:rsidRPr="00126058">
        <w:rPr>
          <w:i/>
          <w:iCs/>
          <w:color w:val="000000" w:themeColor="text1"/>
          <w:sz w:val="28"/>
          <w:szCs w:val="28"/>
        </w:rPr>
        <w:t>của</w:t>
      </w:r>
      <w:proofErr w:type="spellEnd"/>
      <w:r w:rsidRPr="00126058">
        <w:rPr>
          <w:i/>
          <w:iCs/>
          <w:color w:val="000000" w:themeColor="text1"/>
          <w:sz w:val="28"/>
          <w:szCs w:val="28"/>
        </w:rPr>
        <w:t xml:space="preserve"> </w:t>
      </w:r>
      <w:r w:rsidRPr="00126058">
        <w:rPr>
          <w:i/>
          <w:iCs/>
          <w:color w:val="000000" w:themeColor="text1"/>
          <w:sz w:val="28"/>
          <w:szCs w:val="28"/>
          <w:lang w:val="vi-VN"/>
        </w:rPr>
        <w:t>Việt Nam,</w:t>
      </w:r>
      <w:r w:rsidRPr="00126058">
        <w:rPr>
          <w:color w:val="000000" w:themeColor="text1"/>
          <w:sz w:val="28"/>
          <w:szCs w:val="28"/>
          <w:lang w:val="vi-VN"/>
        </w:rPr>
        <w:t xml:space="preserve"> Tạp </w:t>
      </w:r>
      <w:r w:rsidRPr="00D140D9">
        <w:rPr>
          <w:color w:val="000000" w:themeColor="text1"/>
          <w:sz w:val="28"/>
          <w:szCs w:val="28"/>
          <w:lang w:val="vi-VN"/>
        </w:rPr>
        <w:t>chí HUFLIT Journal of Science.</w:t>
      </w:r>
    </w:p>
    <w:p w:rsidR="0024012B" w:rsidRPr="004779F9" w:rsidRDefault="0024012B" w:rsidP="004779F9">
      <w:pPr>
        <w:pStyle w:val="FootnoteText"/>
        <w:numPr>
          <w:ilvl w:val="0"/>
          <w:numId w:val="10"/>
        </w:numPr>
        <w:adjustRightInd w:val="0"/>
        <w:snapToGrid w:val="0"/>
        <w:spacing w:line="360" w:lineRule="auto"/>
        <w:ind w:left="0" w:firstLine="0"/>
        <w:jc w:val="both"/>
        <w:rPr>
          <w:color w:val="000000" w:themeColor="text1"/>
          <w:sz w:val="28"/>
          <w:szCs w:val="28"/>
        </w:rPr>
      </w:pPr>
      <w:proofErr w:type="spellStart"/>
      <w:r w:rsidRPr="00126058">
        <w:rPr>
          <w:color w:val="000000" w:themeColor="text1"/>
          <w:sz w:val="28"/>
          <w:szCs w:val="28"/>
        </w:rPr>
        <w:t>Bassina</w:t>
      </w:r>
      <w:proofErr w:type="spellEnd"/>
      <w:r w:rsidRPr="00126058">
        <w:rPr>
          <w:color w:val="000000" w:themeColor="text1"/>
          <w:sz w:val="28"/>
          <w:szCs w:val="28"/>
        </w:rPr>
        <w:t xml:space="preserve"> </w:t>
      </w:r>
      <w:proofErr w:type="spellStart"/>
      <w:r w:rsidRPr="00126058">
        <w:rPr>
          <w:color w:val="000000" w:themeColor="text1"/>
          <w:sz w:val="28"/>
          <w:szCs w:val="28"/>
        </w:rPr>
        <w:t>Farbenblum</w:t>
      </w:r>
      <w:proofErr w:type="spellEnd"/>
      <w:r w:rsidRPr="00126058">
        <w:rPr>
          <w:color w:val="000000" w:themeColor="text1"/>
          <w:sz w:val="28"/>
          <w:szCs w:val="28"/>
        </w:rPr>
        <w:t xml:space="preserve">, Eleanor Taylor-Nicholson, Sarah </w:t>
      </w:r>
      <w:proofErr w:type="spellStart"/>
      <w:r w:rsidRPr="00126058">
        <w:rPr>
          <w:color w:val="000000" w:themeColor="text1"/>
          <w:sz w:val="28"/>
          <w:szCs w:val="28"/>
        </w:rPr>
        <w:t>Paoletti</w:t>
      </w:r>
      <w:proofErr w:type="spellEnd"/>
      <w:r w:rsidRPr="00126058">
        <w:rPr>
          <w:color w:val="000000" w:themeColor="text1"/>
          <w:sz w:val="28"/>
          <w:szCs w:val="28"/>
        </w:rPr>
        <w:t xml:space="preserve"> (2013), </w:t>
      </w:r>
      <w:r w:rsidRPr="00126058">
        <w:rPr>
          <w:i/>
          <w:iCs/>
          <w:color w:val="000000" w:themeColor="text1"/>
          <w:sz w:val="28"/>
          <w:szCs w:val="28"/>
        </w:rPr>
        <w:t xml:space="preserve">Migrant Workers’ Access to </w:t>
      </w:r>
      <w:proofErr w:type="spellStart"/>
      <w:r w:rsidRPr="00126058">
        <w:rPr>
          <w:i/>
          <w:iCs/>
          <w:color w:val="000000" w:themeColor="text1"/>
          <w:sz w:val="28"/>
          <w:szCs w:val="28"/>
        </w:rPr>
        <w:t>Justive</w:t>
      </w:r>
      <w:proofErr w:type="spellEnd"/>
      <w:r w:rsidRPr="00126058">
        <w:rPr>
          <w:i/>
          <w:iCs/>
          <w:color w:val="000000" w:themeColor="text1"/>
          <w:sz w:val="28"/>
          <w:szCs w:val="28"/>
        </w:rPr>
        <w:t xml:space="preserve"> at Home: Indonesia,</w:t>
      </w:r>
      <w:r w:rsidRPr="00126058">
        <w:rPr>
          <w:color w:val="000000" w:themeColor="text1"/>
          <w:sz w:val="28"/>
          <w:szCs w:val="28"/>
        </w:rPr>
        <w:t xml:space="preserve"> Open Society Foundations, New York.</w:t>
      </w:r>
    </w:p>
    <w:p w:rsidR="0024012B" w:rsidRPr="00D140D9" w:rsidRDefault="0024012B" w:rsidP="00D140D9">
      <w:pPr>
        <w:pStyle w:val="ListParagraph"/>
        <w:numPr>
          <w:ilvl w:val="0"/>
          <w:numId w:val="10"/>
        </w:numPr>
        <w:adjustRightInd w:val="0"/>
        <w:snapToGrid w:val="0"/>
        <w:spacing w:line="360" w:lineRule="auto"/>
        <w:ind w:left="0" w:firstLine="0"/>
        <w:contextualSpacing w:val="0"/>
        <w:jc w:val="both"/>
        <w:rPr>
          <w:color w:val="000000" w:themeColor="text1"/>
          <w:sz w:val="28"/>
          <w:szCs w:val="28"/>
          <w:lang w:val="vi-VN"/>
        </w:rPr>
      </w:pPr>
      <w:r w:rsidRPr="00D140D9">
        <w:rPr>
          <w:sz w:val="28"/>
          <w:szCs w:val="28"/>
        </w:rPr>
        <w:t xml:space="preserve">Bora Balun, </w:t>
      </w:r>
      <w:proofErr w:type="spellStart"/>
      <w:r w:rsidRPr="00D140D9">
        <w:rPr>
          <w:sz w:val="28"/>
          <w:szCs w:val="28"/>
        </w:rPr>
        <w:t>Yener</w:t>
      </w:r>
      <w:proofErr w:type="spellEnd"/>
      <w:r w:rsidRPr="00D140D9">
        <w:rPr>
          <w:sz w:val="28"/>
          <w:szCs w:val="28"/>
        </w:rPr>
        <w:t xml:space="preserve"> </w:t>
      </w:r>
      <w:proofErr w:type="spellStart"/>
      <w:r w:rsidRPr="00D140D9">
        <w:rPr>
          <w:sz w:val="28"/>
          <w:szCs w:val="28"/>
        </w:rPr>
        <w:t>Sisman</w:t>
      </w:r>
      <w:proofErr w:type="spellEnd"/>
      <w:r w:rsidRPr="00D140D9">
        <w:rPr>
          <w:sz w:val="28"/>
          <w:szCs w:val="28"/>
        </w:rPr>
        <w:t xml:space="preserve">, </w:t>
      </w:r>
      <w:r w:rsidRPr="00D140D9">
        <w:rPr>
          <w:i/>
          <w:iCs/>
          <w:sz w:val="28"/>
          <w:szCs w:val="28"/>
        </w:rPr>
        <w:t xml:space="preserve">International </w:t>
      </w:r>
      <w:proofErr w:type="spellStart"/>
      <w:r w:rsidRPr="00D140D9">
        <w:rPr>
          <w:i/>
          <w:iCs/>
          <w:sz w:val="28"/>
          <w:szCs w:val="28"/>
        </w:rPr>
        <w:t>Labour</w:t>
      </w:r>
      <w:proofErr w:type="spellEnd"/>
      <w:r w:rsidRPr="00D140D9">
        <w:rPr>
          <w:i/>
          <w:iCs/>
          <w:sz w:val="28"/>
          <w:szCs w:val="28"/>
        </w:rPr>
        <w:t xml:space="preserve"> Organization (ILO) and Migrant Workers</w:t>
      </w:r>
      <w:r w:rsidRPr="00D140D9">
        <w:rPr>
          <w:sz w:val="28"/>
          <w:szCs w:val="28"/>
        </w:rPr>
        <w:t xml:space="preserve">, </w:t>
      </w:r>
      <w:proofErr w:type="spellStart"/>
      <w:r w:rsidRPr="00D140D9">
        <w:rPr>
          <w:sz w:val="28"/>
          <w:szCs w:val="28"/>
        </w:rPr>
        <w:t>tạp</w:t>
      </w:r>
      <w:proofErr w:type="spellEnd"/>
      <w:r w:rsidRPr="00D140D9">
        <w:rPr>
          <w:sz w:val="28"/>
          <w:szCs w:val="28"/>
        </w:rPr>
        <w:t xml:space="preserve"> </w:t>
      </w:r>
      <w:proofErr w:type="spellStart"/>
      <w:r w:rsidRPr="00D140D9">
        <w:rPr>
          <w:sz w:val="28"/>
          <w:szCs w:val="28"/>
        </w:rPr>
        <w:t>chí</w:t>
      </w:r>
      <w:proofErr w:type="spellEnd"/>
      <w:r w:rsidRPr="00D140D9">
        <w:rPr>
          <w:sz w:val="28"/>
          <w:szCs w:val="28"/>
        </w:rPr>
        <w:t xml:space="preserve"> Social Paradigm, </w:t>
      </w:r>
      <w:proofErr w:type="spellStart"/>
      <w:r w:rsidRPr="00D140D9">
        <w:rPr>
          <w:sz w:val="28"/>
          <w:szCs w:val="28"/>
        </w:rPr>
        <w:t>số</w:t>
      </w:r>
      <w:proofErr w:type="spellEnd"/>
      <w:r w:rsidRPr="00D140D9">
        <w:rPr>
          <w:sz w:val="28"/>
          <w:szCs w:val="28"/>
        </w:rPr>
        <w:t xml:space="preserve"> 01/2020, </w:t>
      </w:r>
      <w:proofErr w:type="spellStart"/>
      <w:r w:rsidRPr="00D140D9">
        <w:rPr>
          <w:sz w:val="28"/>
          <w:szCs w:val="28"/>
        </w:rPr>
        <w:t>tập</w:t>
      </w:r>
      <w:proofErr w:type="spellEnd"/>
      <w:r w:rsidRPr="00D140D9">
        <w:rPr>
          <w:sz w:val="28"/>
          <w:szCs w:val="28"/>
        </w:rPr>
        <w:t xml:space="preserve"> 3</w:t>
      </w:r>
      <w:r>
        <w:rPr>
          <w:sz w:val="28"/>
          <w:szCs w:val="28"/>
          <w:lang w:val="vi-VN"/>
        </w:rPr>
        <w:t>.</w:t>
      </w:r>
    </w:p>
    <w:p w:rsidR="0024012B" w:rsidRPr="004779F9" w:rsidRDefault="0024012B" w:rsidP="004779F9">
      <w:pPr>
        <w:pStyle w:val="FootnoteText"/>
        <w:numPr>
          <w:ilvl w:val="0"/>
          <w:numId w:val="10"/>
        </w:numPr>
        <w:adjustRightInd w:val="0"/>
        <w:snapToGrid w:val="0"/>
        <w:spacing w:line="360" w:lineRule="auto"/>
        <w:ind w:left="0" w:firstLine="0"/>
        <w:jc w:val="both"/>
        <w:rPr>
          <w:color w:val="000000" w:themeColor="text1"/>
          <w:sz w:val="28"/>
          <w:szCs w:val="28"/>
        </w:rPr>
      </w:pPr>
      <w:r w:rsidRPr="00126058">
        <w:rPr>
          <w:color w:val="000000" w:themeColor="text1"/>
          <w:sz w:val="28"/>
          <w:szCs w:val="28"/>
          <w:lang w:val="vi-VN"/>
        </w:rPr>
        <w:t xml:space="preserve">Bùi Bảo Ngọc, Đoàn Minh Trang, </w:t>
      </w:r>
      <w:r w:rsidRPr="00126058">
        <w:rPr>
          <w:i/>
          <w:iCs/>
          <w:color w:val="000000" w:themeColor="text1"/>
          <w:sz w:val="28"/>
          <w:szCs w:val="28"/>
          <w:lang w:val="vi-VN"/>
        </w:rPr>
        <w:t>Quyền của người lao động di trú theo pháp luật Nhật Bản và gợi mở với việc bảo vệ quyền lợi của người lao động Việt Nam đang làm việc ở Nhật Bản</w:t>
      </w:r>
      <w:r w:rsidRPr="00126058">
        <w:rPr>
          <w:color w:val="000000" w:themeColor="text1"/>
          <w:sz w:val="28"/>
          <w:szCs w:val="28"/>
          <w:lang w:val="vi-VN"/>
        </w:rPr>
        <w:t>, Sách chuyên khảo “</w:t>
      </w:r>
      <w:r w:rsidRPr="00126058">
        <w:rPr>
          <w:i/>
          <w:iCs/>
          <w:color w:val="000000" w:themeColor="text1"/>
          <w:sz w:val="28"/>
          <w:szCs w:val="28"/>
          <w:lang w:val="vi-VN"/>
        </w:rPr>
        <w:t>Một số vấn đề nhân quyền hiện đại</w:t>
      </w:r>
      <w:r w:rsidRPr="00126058">
        <w:rPr>
          <w:color w:val="000000" w:themeColor="text1"/>
          <w:sz w:val="28"/>
          <w:szCs w:val="28"/>
          <w:lang w:val="vi-VN"/>
        </w:rPr>
        <w:t>”, NXB. Khoa học xã hội, tr.478-494.</w:t>
      </w:r>
    </w:p>
    <w:p w:rsidR="0024012B" w:rsidRPr="00D140D9" w:rsidRDefault="0024012B" w:rsidP="00D140D9">
      <w:pPr>
        <w:pStyle w:val="ListParagraph"/>
        <w:numPr>
          <w:ilvl w:val="0"/>
          <w:numId w:val="10"/>
        </w:numPr>
        <w:adjustRightInd w:val="0"/>
        <w:snapToGrid w:val="0"/>
        <w:spacing w:line="360" w:lineRule="auto"/>
        <w:ind w:left="0" w:firstLine="0"/>
        <w:contextualSpacing w:val="0"/>
        <w:jc w:val="both"/>
        <w:rPr>
          <w:color w:val="000000" w:themeColor="text1"/>
          <w:sz w:val="28"/>
          <w:szCs w:val="28"/>
          <w:lang w:val="vi-VN"/>
        </w:rPr>
      </w:pPr>
      <w:r w:rsidRPr="00C22289">
        <w:rPr>
          <w:sz w:val="28"/>
          <w:szCs w:val="28"/>
          <w:lang w:val="vi-VN"/>
        </w:rPr>
        <w:t>Castles, S., de Haas, H., &amp; Miller, M. J</w:t>
      </w:r>
      <w:r>
        <w:rPr>
          <w:sz w:val="28"/>
          <w:szCs w:val="28"/>
          <w:lang w:val="vi-VN"/>
        </w:rPr>
        <w:t>,</w:t>
      </w:r>
      <w:r w:rsidRPr="00C22289">
        <w:rPr>
          <w:sz w:val="28"/>
          <w:szCs w:val="28"/>
          <w:lang w:val="vi-VN"/>
        </w:rPr>
        <w:t xml:space="preserve"> The Age of Migration: International Population Movements in the Modern World (5th ed.). Palgrave Macmillan</w:t>
      </w:r>
      <w:r>
        <w:rPr>
          <w:sz w:val="28"/>
          <w:szCs w:val="28"/>
          <w:lang w:val="vi-VN"/>
        </w:rPr>
        <w:t>, 2014.</w:t>
      </w:r>
    </w:p>
    <w:p w:rsidR="0024012B" w:rsidRPr="00126058" w:rsidRDefault="0024012B" w:rsidP="002D710C">
      <w:pPr>
        <w:pStyle w:val="FootnoteText"/>
        <w:numPr>
          <w:ilvl w:val="0"/>
          <w:numId w:val="10"/>
        </w:numPr>
        <w:adjustRightInd w:val="0"/>
        <w:snapToGrid w:val="0"/>
        <w:spacing w:line="360" w:lineRule="auto"/>
        <w:ind w:left="0" w:firstLine="0"/>
        <w:jc w:val="both"/>
        <w:rPr>
          <w:color w:val="000000" w:themeColor="text1"/>
          <w:sz w:val="28"/>
          <w:szCs w:val="28"/>
          <w:lang w:val="vi-VN"/>
        </w:rPr>
      </w:pPr>
      <w:r w:rsidRPr="00126058">
        <w:rPr>
          <w:color w:val="000000" w:themeColor="text1"/>
          <w:sz w:val="28"/>
          <w:szCs w:val="28"/>
        </w:rPr>
        <w:t>Center for Migrant Advocacy</w:t>
      </w:r>
      <w:r w:rsidRPr="00126058">
        <w:rPr>
          <w:color w:val="000000" w:themeColor="text1"/>
          <w:sz w:val="28"/>
          <w:szCs w:val="28"/>
          <w:lang w:val="vi-VN"/>
        </w:rPr>
        <w:t xml:space="preserve"> (2005)</w:t>
      </w:r>
      <w:r w:rsidRPr="00126058">
        <w:rPr>
          <w:color w:val="000000" w:themeColor="text1"/>
          <w:sz w:val="28"/>
          <w:szCs w:val="28"/>
        </w:rPr>
        <w:t xml:space="preserve">, ‘Access to Justice: What Stands in the Way and What Can be Done?’ in </w:t>
      </w:r>
      <w:r w:rsidRPr="00126058">
        <w:rPr>
          <w:i/>
          <w:iCs/>
          <w:color w:val="000000" w:themeColor="text1"/>
          <w:sz w:val="28"/>
          <w:szCs w:val="28"/>
        </w:rPr>
        <w:t>A Three Paper Series: Access to Justice Part II</w:t>
      </w:r>
      <w:r w:rsidRPr="00126058">
        <w:rPr>
          <w:color w:val="000000" w:themeColor="text1"/>
          <w:sz w:val="28"/>
          <w:szCs w:val="28"/>
        </w:rPr>
        <w:t xml:space="preserve"> (Quezon City: Center for Migrant Advocacy)</w:t>
      </w:r>
      <w:r w:rsidRPr="00126058">
        <w:rPr>
          <w:color w:val="000000" w:themeColor="text1"/>
          <w:sz w:val="28"/>
          <w:szCs w:val="28"/>
          <w:lang w:val="vi-VN"/>
        </w:rPr>
        <w:t>.</w:t>
      </w:r>
    </w:p>
    <w:p w:rsidR="0024012B" w:rsidRPr="00126058" w:rsidRDefault="0024012B" w:rsidP="002D710C">
      <w:pPr>
        <w:pStyle w:val="FootnoteText"/>
        <w:numPr>
          <w:ilvl w:val="0"/>
          <w:numId w:val="10"/>
        </w:numPr>
        <w:adjustRightInd w:val="0"/>
        <w:snapToGrid w:val="0"/>
        <w:spacing w:line="360" w:lineRule="auto"/>
        <w:ind w:left="0" w:firstLine="0"/>
        <w:jc w:val="both"/>
        <w:rPr>
          <w:color w:val="000000" w:themeColor="text1"/>
          <w:sz w:val="28"/>
          <w:szCs w:val="28"/>
          <w:lang w:val="vi-VN"/>
        </w:rPr>
      </w:pPr>
      <w:proofErr w:type="spellStart"/>
      <w:r w:rsidRPr="00126058">
        <w:rPr>
          <w:color w:val="000000" w:themeColor="text1"/>
          <w:sz w:val="28"/>
          <w:szCs w:val="28"/>
          <w:shd w:val="clear" w:color="auto" w:fill="FFFFFF"/>
        </w:rPr>
        <w:lastRenderedPageBreak/>
        <w:t>Chami</w:t>
      </w:r>
      <w:proofErr w:type="spellEnd"/>
      <w:r w:rsidRPr="00126058">
        <w:rPr>
          <w:color w:val="000000" w:themeColor="text1"/>
          <w:sz w:val="28"/>
          <w:szCs w:val="28"/>
          <w:shd w:val="clear" w:color="auto" w:fill="FFFFFF"/>
        </w:rPr>
        <w:t xml:space="preserve">, R. et al., </w:t>
      </w:r>
      <w:r w:rsidRPr="00126058">
        <w:rPr>
          <w:rStyle w:val="Emphasis"/>
          <w:color w:val="000000" w:themeColor="text1"/>
          <w:sz w:val="28"/>
          <w:szCs w:val="28"/>
          <w:shd w:val="clear" w:color="auto" w:fill="FFFFFF"/>
        </w:rPr>
        <w:t>Macroeconomic Consequences of</w:t>
      </w:r>
      <w:r w:rsidRPr="00126058">
        <w:rPr>
          <w:rStyle w:val="Emphasis"/>
          <w:color w:val="000000" w:themeColor="text1"/>
          <w:sz w:val="28"/>
          <w:szCs w:val="28"/>
          <w:shd w:val="clear" w:color="auto" w:fill="FFFFFF"/>
          <w:lang w:val="vi-VN"/>
        </w:rPr>
        <w:t xml:space="preserve"> </w:t>
      </w:r>
      <w:r w:rsidRPr="00126058">
        <w:rPr>
          <w:rStyle w:val="Emphasis"/>
          <w:color w:val="000000" w:themeColor="text1"/>
          <w:sz w:val="28"/>
          <w:szCs w:val="28"/>
          <w:shd w:val="clear" w:color="auto" w:fill="FFFFFF"/>
        </w:rPr>
        <w:t>Remittances.</w:t>
      </w:r>
      <w:r w:rsidRPr="00126058">
        <w:rPr>
          <w:color w:val="000000" w:themeColor="text1"/>
          <w:sz w:val="28"/>
          <w:szCs w:val="28"/>
          <w:shd w:val="clear" w:color="auto" w:fill="FFFFFF"/>
        </w:rPr>
        <w:t> Occasional Paper No. 259, International Monetary Fund</w:t>
      </w:r>
      <w:r w:rsidRPr="00126058">
        <w:rPr>
          <w:color w:val="000000" w:themeColor="text1"/>
          <w:sz w:val="28"/>
          <w:szCs w:val="28"/>
          <w:shd w:val="clear" w:color="auto" w:fill="FFFFFF"/>
          <w:lang w:val="vi-VN"/>
        </w:rPr>
        <w:t xml:space="preserve">, </w:t>
      </w:r>
      <w:r w:rsidRPr="00126058">
        <w:rPr>
          <w:color w:val="000000" w:themeColor="text1"/>
          <w:sz w:val="28"/>
          <w:szCs w:val="28"/>
          <w:shd w:val="clear" w:color="auto" w:fill="FFFFFF"/>
        </w:rPr>
        <w:t>2008</w:t>
      </w:r>
      <w:r w:rsidRPr="00126058">
        <w:rPr>
          <w:color w:val="000000" w:themeColor="text1"/>
          <w:sz w:val="28"/>
          <w:szCs w:val="28"/>
          <w:shd w:val="clear" w:color="auto" w:fill="FFFFFF"/>
          <w:lang w:val="vi-VN"/>
        </w:rPr>
        <w:t>.</w:t>
      </w:r>
    </w:p>
    <w:p w:rsidR="0024012B" w:rsidRPr="00126058" w:rsidRDefault="0024012B" w:rsidP="002D710C">
      <w:pPr>
        <w:pStyle w:val="ListParagraph"/>
        <w:numPr>
          <w:ilvl w:val="0"/>
          <w:numId w:val="10"/>
        </w:numPr>
        <w:adjustRightInd w:val="0"/>
        <w:snapToGrid w:val="0"/>
        <w:spacing w:line="360" w:lineRule="auto"/>
        <w:ind w:left="0" w:firstLine="0"/>
        <w:contextualSpacing w:val="0"/>
        <w:jc w:val="both"/>
        <w:rPr>
          <w:color w:val="000000" w:themeColor="text1"/>
          <w:sz w:val="28"/>
          <w:szCs w:val="28"/>
        </w:rPr>
      </w:pPr>
      <w:proofErr w:type="spellStart"/>
      <w:r w:rsidRPr="00126058">
        <w:rPr>
          <w:color w:val="000000" w:themeColor="text1"/>
          <w:sz w:val="28"/>
          <w:szCs w:val="28"/>
        </w:rPr>
        <w:t>Cremin</w:t>
      </w:r>
      <w:proofErr w:type="spellEnd"/>
      <w:r w:rsidRPr="00126058">
        <w:rPr>
          <w:color w:val="000000" w:themeColor="text1"/>
          <w:sz w:val="28"/>
          <w:szCs w:val="28"/>
        </w:rPr>
        <w:t xml:space="preserve">, K. (2016), </w:t>
      </w:r>
      <w:r w:rsidRPr="00126058">
        <w:rPr>
          <w:i/>
          <w:iCs/>
          <w:color w:val="000000" w:themeColor="text1"/>
          <w:sz w:val="28"/>
          <w:szCs w:val="28"/>
        </w:rPr>
        <w:t>What Does Access to Justice Require? Overcoming Barriers to Invoke the United Nations Convention on the Rights of Persons with Disabilities</w:t>
      </w:r>
      <w:r w:rsidRPr="00126058">
        <w:rPr>
          <w:color w:val="000000" w:themeColor="text1"/>
          <w:sz w:val="28"/>
          <w:szCs w:val="28"/>
        </w:rPr>
        <w:t>, 11 Frontiers of Law in China 280.</w:t>
      </w:r>
    </w:p>
    <w:p w:rsidR="0024012B" w:rsidRPr="00695384" w:rsidRDefault="0024012B" w:rsidP="00695384">
      <w:pPr>
        <w:pStyle w:val="ListParagraph"/>
        <w:numPr>
          <w:ilvl w:val="0"/>
          <w:numId w:val="10"/>
        </w:numPr>
        <w:adjustRightInd w:val="0"/>
        <w:snapToGrid w:val="0"/>
        <w:spacing w:line="360" w:lineRule="auto"/>
        <w:ind w:left="0" w:firstLine="0"/>
        <w:contextualSpacing w:val="0"/>
        <w:jc w:val="both"/>
        <w:rPr>
          <w:color w:val="000000" w:themeColor="text1"/>
          <w:sz w:val="28"/>
          <w:szCs w:val="28"/>
        </w:rPr>
      </w:pPr>
      <w:r w:rsidRPr="00126058">
        <w:rPr>
          <w:color w:val="000000" w:themeColor="text1"/>
          <w:sz w:val="28"/>
          <w:szCs w:val="28"/>
          <w:lang w:val="vi-VN"/>
        </w:rPr>
        <w:t xml:space="preserve">Diễn đàn Luật học mùa Thu lần thứ 2 (2022), </w:t>
      </w:r>
      <w:r w:rsidRPr="00126058">
        <w:rPr>
          <w:i/>
          <w:iCs/>
          <w:color w:val="000000" w:themeColor="text1"/>
          <w:sz w:val="28"/>
          <w:szCs w:val="28"/>
          <w:lang w:val="vi-VN"/>
        </w:rPr>
        <w:t xml:space="preserve">Kỷ yếu hội thảo Những vấn đề về nhân quyền hiện đại, </w:t>
      </w:r>
      <w:r w:rsidRPr="00126058">
        <w:rPr>
          <w:color w:val="000000" w:themeColor="text1"/>
          <w:sz w:val="28"/>
          <w:szCs w:val="28"/>
          <w:lang w:val="vi-VN"/>
        </w:rPr>
        <w:t>Hà Nội.</w:t>
      </w:r>
    </w:p>
    <w:p w:rsidR="0024012B" w:rsidRPr="00126058" w:rsidRDefault="0024012B" w:rsidP="002D710C">
      <w:pPr>
        <w:pStyle w:val="ListParagraph"/>
        <w:numPr>
          <w:ilvl w:val="0"/>
          <w:numId w:val="10"/>
        </w:numPr>
        <w:adjustRightInd w:val="0"/>
        <w:snapToGrid w:val="0"/>
        <w:spacing w:line="360" w:lineRule="auto"/>
        <w:ind w:left="0" w:firstLine="0"/>
        <w:contextualSpacing w:val="0"/>
        <w:jc w:val="both"/>
        <w:rPr>
          <w:color w:val="000000" w:themeColor="text1"/>
          <w:sz w:val="28"/>
          <w:szCs w:val="28"/>
        </w:rPr>
      </w:pPr>
      <w:proofErr w:type="spellStart"/>
      <w:r w:rsidRPr="00126058">
        <w:rPr>
          <w:color w:val="000000" w:themeColor="text1"/>
          <w:sz w:val="28"/>
          <w:szCs w:val="28"/>
        </w:rPr>
        <w:t>Đoàn</w:t>
      </w:r>
      <w:proofErr w:type="spellEnd"/>
      <w:r w:rsidRPr="00126058">
        <w:rPr>
          <w:color w:val="000000" w:themeColor="text1"/>
          <w:sz w:val="28"/>
          <w:szCs w:val="28"/>
        </w:rPr>
        <w:t xml:space="preserve"> Minh </w:t>
      </w:r>
      <w:proofErr w:type="spellStart"/>
      <w:r w:rsidRPr="00126058">
        <w:rPr>
          <w:color w:val="000000" w:themeColor="text1"/>
          <w:sz w:val="28"/>
          <w:szCs w:val="28"/>
        </w:rPr>
        <w:t>Duệ</w:t>
      </w:r>
      <w:proofErr w:type="spellEnd"/>
      <w:r w:rsidRPr="00126058">
        <w:rPr>
          <w:color w:val="000000" w:themeColor="text1"/>
          <w:sz w:val="28"/>
          <w:szCs w:val="28"/>
        </w:rPr>
        <w:t xml:space="preserve">, </w:t>
      </w:r>
      <w:proofErr w:type="spellStart"/>
      <w:r w:rsidRPr="00126058">
        <w:rPr>
          <w:i/>
          <w:iCs/>
          <w:color w:val="000000" w:themeColor="text1"/>
          <w:sz w:val="28"/>
          <w:szCs w:val="28"/>
        </w:rPr>
        <w:t>Người</w:t>
      </w:r>
      <w:proofErr w:type="spellEnd"/>
      <w:r w:rsidRPr="00126058">
        <w:rPr>
          <w:i/>
          <w:iCs/>
          <w:color w:val="000000" w:themeColor="text1"/>
          <w:sz w:val="28"/>
          <w:szCs w:val="28"/>
        </w:rPr>
        <w:t xml:space="preserve"> </w:t>
      </w:r>
      <w:proofErr w:type="spellStart"/>
      <w:r w:rsidRPr="00126058">
        <w:rPr>
          <w:i/>
          <w:iCs/>
          <w:color w:val="000000" w:themeColor="text1"/>
          <w:sz w:val="28"/>
          <w:szCs w:val="28"/>
        </w:rPr>
        <w:t>lao</w:t>
      </w:r>
      <w:proofErr w:type="spellEnd"/>
      <w:r w:rsidRPr="00126058">
        <w:rPr>
          <w:i/>
          <w:iCs/>
          <w:color w:val="000000" w:themeColor="text1"/>
          <w:sz w:val="28"/>
          <w:szCs w:val="28"/>
        </w:rPr>
        <w:t xml:space="preserve"> </w:t>
      </w:r>
      <w:proofErr w:type="spellStart"/>
      <w:r w:rsidRPr="00126058">
        <w:rPr>
          <w:i/>
          <w:iCs/>
          <w:color w:val="000000" w:themeColor="text1"/>
          <w:sz w:val="28"/>
          <w:szCs w:val="28"/>
        </w:rPr>
        <w:t>động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Việt</w:t>
      </w:r>
      <w:proofErr w:type="spellEnd"/>
      <w:r w:rsidRPr="00126058">
        <w:rPr>
          <w:i/>
          <w:iCs/>
          <w:color w:val="000000" w:themeColor="text1"/>
          <w:sz w:val="28"/>
          <w:szCs w:val="28"/>
        </w:rPr>
        <w:t xml:space="preserve"> </w:t>
      </w:r>
      <w:r>
        <w:rPr>
          <w:i/>
          <w:iCs/>
          <w:color w:val="000000" w:themeColor="text1"/>
          <w:sz w:val="28"/>
          <w:szCs w:val="28"/>
          <w:lang w:val="vi-VN"/>
        </w:rPr>
        <w:t>N</w:t>
      </w:r>
      <w:r w:rsidRPr="00126058">
        <w:rPr>
          <w:i/>
          <w:iCs/>
          <w:color w:val="000000" w:themeColor="text1"/>
          <w:sz w:val="28"/>
          <w:szCs w:val="28"/>
        </w:rPr>
        <w:t xml:space="preserve">am </w:t>
      </w:r>
      <w:proofErr w:type="spellStart"/>
      <w:r w:rsidRPr="00126058">
        <w:rPr>
          <w:i/>
          <w:iCs/>
          <w:color w:val="000000" w:themeColor="text1"/>
          <w:sz w:val="28"/>
          <w:szCs w:val="28"/>
        </w:rPr>
        <w:t>đi</w:t>
      </w:r>
      <w:proofErr w:type="spellEnd"/>
      <w:r w:rsidRPr="00126058">
        <w:rPr>
          <w:i/>
          <w:iCs/>
          <w:color w:val="000000" w:themeColor="text1"/>
          <w:sz w:val="28"/>
          <w:szCs w:val="28"/>
        </w:rPr>
        <w:t xml:space="preserve"> </w:t>
      </w:r>
      <w:proofErr w:type="spellStart"/>
      <w:r w:rsidRPr="00126058">
        <w:rPr>
          <w:i/>
          <w:iCs/>
          <w:color w:val="000000" w:themeColor="text1"/>
          <w:sz w:val="28"/>
          <w:szCs w:val="28"/>
        </w:rPr>
        <w:t>làm</w:t>
      </w:r>
      <w:proofErr w:type="spellEnd"/>
      <w:r w:rsidRPr="00126058">
        <w:rPr>
          <w:i/>
          <w:iCs/>
          <w:color w:val="000000" w:themeColor="text1"/>
          <w:sz w:val="28"/>
          <w:szCs w:val="28"/>
        </w:rPr>
        <w:t xml:space="preserve"> </w:t>
      </w:r>
      <w:proofErr w:type="spellStart"/>
      <w:r w:rsidRPr="00126058">
        <w:rPr>
          <w:i/>
          <w:iCs/>
          <w:color w:val="000000" w:themeColor="text1"/>
          <w:sz w:val="28"/>
          <w:szCs w:val="28"/>
        </w:rPr>
        <w:t>việc</w:t>
      </w:r>
      <w:proofErr w:type="spellEnd"/>
      <w:r w:rsidRPr="00126058">
        <w:rPr>
          <w:i/>
          <w:iCs/>
          <w:color w:val="000000" w:themeColor="text1"/>
          <w:sz w:val="28"/>
          <w:szCs w:val="28"/>
        </w:rPr>
        <w:t xml:space="preserve"> ở </w:t>
      </w:r>
      <w:proofErr w:type="spellStart"/>
      <w:r w:rsidRPr="00126058">
        <w:rPr>
          <w:i/>
          <w:iCs/>
          <w:color w:val="000000" w:themeColor="text1"/>
          <w:sz w:val="28"/>
          <w:szCs w:val="28"/>
        </w:rPr>
        <w:t>nước</w:t>
      </w:r>
      <w:proofErr w:type="spellEnd"/>
      <w:r w:rsidRPr="00126058">
        <w:rPr>
          <w:i/>
          <w:iCs/>
          <w:color w:val="000000" w:themeColor="text1"/>
          <w:sz w:val="28"/>
          <w:szCs w:val="28"/>
        </w:rPr>
        <w:t xml:space="preserve"> </w:t>
      </w:r>
      <w:proofErr w:type="spellStart"/>
      <w:r w:rsidRPr="00126058">
        <w:rPr>
          <w:i/>
          <w:iCs/>
          <w:color w:val="000000" w:themeColor="text1"/>
          <w:sz w:val="28"/>
          <w:szCs w:val="28"/>
        </w:rPr>
        <w:t>ngoài</w:t>
      </w:r>
      <w:proofErr w:type="spellEnd"/>
      <w:r w:rsidRPr="00126058">
        <w:rPr>
          <w:i/>
          <w:iCs/>
          <w:color w:val="000000" w:themeColor="text1"/>
          <w:sz w:val="28"/>
          <w:szCs w:val="28"/>
        </w:rPr>
        <w:t xml:space="preserve"> - </w:t>
      </w:r>
      <w:proofErr w:type="spellStart"/>
      <w:r w:rsidRPr="00126058">
        <w:rPr>
          <w:i/>
          <w:iCs/>
          <w:color w:val="000000" w:themeColor="text1"/>
          <w:sz w:val="28"/>
          <w:szCs w:val="28"/>
        </w:rPr>
        <w:t>Thực</w:t>
      </w:r>
      <w:proofErr w:type="spellEnd"/>
      <w:r w:rsidRPr="00126058">
        <w:rPr>
          <w:i/>
          <w:iCs/>
          <w:color w:val="000000" w:themeColor="text1"/>
          <w:sz w:val="28"/>
          <w:szCs w:val="28"/>
        </w:rPr>
        <w:t xml:space="preserve"> </w:t>
      </w:r>
      <w:proofErr w:type="spellStart"/>
      <w:r w:rsidRPr="00126058">
        <w:rPr>
          <w:i/>
          <w:iCs/>
          <w:color w:val="000000" w:themeColor="text1"/>
          <w:sz w:val="28"/>
          <w:szCs w:val="28"/>
        </w:rPr>
        <w:t>trạng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và</w:t>
      </w:r>
      <w:proofErr w:type="spellEnd"/>
      <w:r w:rsidRPr="00126058">
        <w:rPr>
          <w:i/>
          <w:iCs/>
          <w:color w:val="000000" w:themeColor="text1"/>
          <w:sz w:val="28"/>
          <w:szCs w:val="28"/>
        </w:rPr>
        <w:t xml:space="preserve"> </w:t>
      </w:r>
      <w:proofErr w:type="spellStart"/>
      <w:r w:rsidRPr="00126058">
        <w:rPr>
          <w:i/>
          <w:iCs/>
          <w:color w:val="000000" w:themeColor="text1"/>
          <w:sz w:val="28"/>
          <w:szCs w:val="28"/>
        </w:rPr>
        <w:t>giải</w:t>
      </w:r>
      <w:proofErr w:type="spellEnd"/>
      <w:r w:rsidRPr="00126058">
        <w:rPr>
          <w:i/>
          <w:iCs/>
          <w:color w:val="000000" w:themeColor="text1"/>
          <w:sz w:val="28"/>
          <w:szCs w:val="28"/>
        </w:rPr>
        <w:t xml:space="preserve"> </w:t>
      </w:r>
      <w:proofErr w:type="spellStart"/>
      <w:r w:rsidRPr="00126058">
        <w:rPr>
          <w:i/>
          <w:iCs/>
          <w:color w:val="000000" w:themeColor="text1"/>
          <w:sz w:val="28"/>
          <w:szCs w:val="28"/>
        </w:rPr>
        <w:t>pháp</w:t>
      </w:r>
      <w:proofErr w:type="spellEnd"/>
      <w:r w:rsidRPr="00126058">
        <w:rPr>
          <w:i/>
          <w:iCs/>
          <w:color w:val="000000" w:themeColor="text1"/>
          <w:sz w:val="28"/>
          <w:szCs w:val="28"/>
        </w:rPr>
        <w:t xml:space="preserve"> </w:t>
      </w:r>
      <w:proofErr w:type="spellStart"/>
      <w:r w:rsidRPr="00126058">
        <w:rPr>
          <w:i/>
          <w:iCs/>
          <w:color w:val="000000" w:themeColor="text1"/>
          <w:sz w:val="28"/>
          <w:szCs w:val="28"/>
        </w:rPr>
        <w:t>đến</w:t>
      </w:r>
      <w:proofErr w:type="spellEnd"/>
      <w:r w:rsidRPr="00126058">
        <w:rPr>
          <w:i/>
          <w:iCs/>
          <w:color w:val="000000" w:themeColor="text1"/>
          <w:sz w:val="28"/>
          <w:szCs w:val="28"/>
        </w:rPr>
        <w:t xml:space="preserve"> </w:t>
      </w:r>
      <w:proofErr w:type="spellStart"/>
      <w:r w:rsidRPr="00126058">
        <w:rPr>
          <w:i/>
          <w:iCs/>
          <w:color w:val="000000" w:themeColor="text1"/>
          <w:sz w:val="28"/>
          <w:szCs w:val="28"/>
        </w:rPr>
        <w:t>năm</w:t>
      </w:r>
      <w:proofErr w:type="spellEnd"/>
      <w:r w:rsidRPr="00126058">
        <w:rPr>
          <w:i/>
          <w:iCs/>
          <w:color w:val="000000" w:themeColor="text1"/>
          <w:sz w:val="28"/>
          <w:szCs w:val="28"/>
        </w:rPr>
        <w:t xml:space="preserve"> 2020,</w:t>
      </w:r>
      <w:r w:rsidRPr="00126058">
        <w:rPr>
          <w:color w:val="000000" w:themeColor="text1"/>
          <w:sz w:val="28"/>
          <w:szCs w:val="28"/>
        </w:rPr>
        <w:t xml:space="preserve"> NXB. </w:t>
      </w:r>
      <w:proofErr w:type="spellStart"/>
      <w:r w:rsidRPr="00126058">
        <w:rPr>
          <w:color w:val="000000" w:themeColor="text1"/>
          <w:sz w:val="28"/>
          <w:szCs w:val="28"/>
        </w:rPr>
        <w:t>Từ</w:t>
      </w:r>
      <w:proofErr w:type="spellEnd"/>
      <w:r w:rsidRPr="00126058">
        <w:rPr>
          <w:color w:val="000000" w:themeColor="text1"/>
          <w:sz w:val="28"/>
          <w:szCs w:val="28"/>
        </w:rPr>
        <w:t xml:space="preserve"> </w:t>
      </w:r>
      <w:proofErr w:type="spellStart"/>
      <w:r w:rsidRPr="00126058">
        <w:rPr>
          <w:color w:val="000000" w:themeColor="text1"/>
          <w:sz w:val="28"/>
          <w:szCs w:val="28"/>
        </w:rPr>
        <w:t>điển</w:t>
      </w:r>
      <w:proofErr w:type="spellEnd"/>
      <w:r w:rsidRPr="00126058">
        <w:rPr>
          <w:color w:val="000000" w:themeColor="text1"/>
          <w:sz w:val="28"/>
          <w:szCs w:val="28"/>
        </w:rPr>
        <w:t xml:space="preserve"> </w:t>
      </w:r>
      <w:proofErr w:type="spellStart"/>
      <w:r w:rsidRPr="00126058">
        <w:rPr>
          <w:color w:val="000000" w:themeColor="text1"/>
          <w:sz w:val="28"/>
          <w:szCs w:val="28"/>
        </w:rPr>
        <w:t>bách</w:t>
      </w:r>
      <w:proofErr w:type="spellEnd"/>
      <w:r w:rsidRPr="00126058">
        <w:rPr>
          <w:color w:val="000000" w:themeColor="text1"/>
          <w:sz w:val="28"/>
          <w:szCs w:val="28"/>
        </w:rPr>
        <w:t xml:space="preserve"> khoa, </w:t>
      </w:r>
      <w:proofErr w:type="spellStart"/>
      <w:r w:rsidRPr="00126058">
        <w:rPr>
          <w:color w:val="000000" w:themeColor="text1"/>
          <w:sz w:val="28"/>
          <w:szCs w:val="28"/>
        </w:rPr>
        <w:t>Hà</w:t>
      </w:r>
      <w:proofErr w:type="spellEnd"/>
      <w:r w:rsidRPr="00126058">
        <w:rPr>
          <w:color w:val="000000" w:themeColor="text1"/>
          <w:sz w:val="28"/>
          <w:szCs w:val="28"/>
        </w:rPr>
        <w:t xml:space="preserve"> </w:t>
      </w:r>
      <w:proofErr w:type="spellStart"/>
      <w:r w:rsidRPr="00126058">
        <w:rPr>
          <w:color w:val="000000" w:themeColor="text1"/>
          <w:sz w:val="28"/>
          <w:szCs w:val="28"/>
        </w:rPr>
        <w:t>Nội</w:t>
      </w:r>
      <w:proofErr w:type="spellEnd"/>
      <w:r w:rsidRPr="00126058">
        <w:rPr>
          <w:color w:val="000000" w:themeColor="text1"/>
          <w:sz w:val="28"/>
          <w:szCs w:val="28"/>
        </w:rPr>
        <w:t>, 2011</w:t>
      </w:r>
      <w:r w:rsidRPr="00126058">
        <w:rPr>
          <w:color w:val="000000" w:themeColor="text1"/>
          <w:sz w:val="28"/>
          <w:szCs w:val="28"/>
          <w:lang w:val="vi-VN"/>
        </w:rPr>
        <w:t>.</w:t>
      </w:r>
    </w:p>
    <w:p w:rsidR="0024012B" w:rsidRPr="004415A4" w:rsidRDefault="0024012B" w:rsidP="00E00914">
      <w:pPr>
        <w:pStyle w:val="FootnoteText"/>
        <w:numPr>
          <w:ilvl w:val="0"/>
          <w:numId w:val="10"/>
        </w:numPr>
        <w:adjustRightInd w:val="0"/>
        <w:snapToGrid w:val="0"/>
        <w:spacing w:line="360" w:lineRule="auto"/>
        <w:ind w:left="0" w:right="-143" w:firstLine="0"/>
        <w:jc w:val="both"/>
        <w:rPr>
          <w:color w:val="000000" w:themeColor="text1"/>
          <w:sz w:val="28"/>
          <w:szCs w:val="28"/>
        </w:rPr>
      </w:pPr>
      <w:r w:rsidRPr="00126058">
        <w:rPr>
          <w:color w:val="000000" w:themeColor="text1"/>
          <w:sz w:val="28"/>
          <w:szCs w:val="28"/>
          <w:lang w:val="vi-VN"/>
        </w:rPr>
        <w:t xml:space="preserve">Đoàn Minh Trang, </w:t>
      </w:r>
      <w:r w:rsidRPr="00126058">
        <w:rPr>
          <w:i/>
          <w:iCs/>
          <w:color w:val="000000" w:themeColor="text1"/>
          <w:sz w:val="28"/>
          <w:szCs w:val="28"/>
          <w:lang w:val="vi-VN"/>
        </w:rPr>
        <w:t>Bảo đảm quyền lợi của người lao động Việt Nam đi làm việc ở nước ngoài,</w:t>
      </w:r>
      <w:r w:rsidRPr="00126058">
        <w:rPr>
          <w:color w:val="000000" w:themeColor="text1"/>
          <w:sz w:val="28"/>
          <w:szCs w:val="28"/>
          <w:lang w:val="vi-VN"/>
        </w:rPr>
        <w:t xml:space="preserve"> Tạp chí Quản lý nhà nước, số 08/2024, tr.49-54.</w:t>
      </w:r>
    </w:p>
    <w:p w:rsidR="0024012B" w:rsidRPr="00126058" w:rsidRDefault="0024012B" w:rsidP="00E00914">
      <w:pPr>
        <w:pStyle w:val="FootnoteText"/>
        <w:numPr>
          <w:ilvl w:val="0"/>
          <w:numId w:val="10"/>
        </w:numPr>
        <w:adjustRightInd w:val="0"/>
        <w:snapToGrid w:val="0"/>
        <w:spacing w:line="360" w:lineRule="auto"/>
        <w:ind w:left="0" w:firstLine="0"/>
        <w:jc w:val="both"/>
        <w:rPr>
          <w:color w:val="000000" w:themeColor="text1"/>
          <w:sz w:val="28"/>
          <w:szCs w:val="28"/>
        </w:rPr>
      </w:pPr>
      <w:r w:rsidRPr="00126058">
        <w:rPr>
          <w:color w:val="000000" w:themeColor="text1"/>
          <w:sz w:val="28"/>
          <w:szCs w:val="28"/>
          <w:lang w:val="vi-VN"/>
        </w:rPr>
        <w:t xml:space="preserve">Đoàn Minh Trang, </w:t>
      </w:r>
      <w:r w:rsidRPr="00126058">
        <w:rPr>
          <w:i/>
          <w:iCs/>
          <w:color w:val="000000" w:themeColor="text1"/>
          <w:sz w:val="28"/>
          <w:szCs w:val="28"/>
          <w:lang w:val="vi-VN"/>
        </w:rPr>
        <w:t>Chùm bài về quyền của người lao động di trú,</w:t>
      </w:r>
      <w:r w:rsidRPr="00126058">
        <w:rPr>
          <w:color w:val="000000" w:themeColor="text1"/>
          <w:sz w:val="28"/>
          <w:szCs w:val="28"/>
          <w:lang w:val="vi-VN"/>
        </w:rPr>
        <w:t xml:space="preserve"> Tạp chí nhân quyền, số 3/2022, tr.29-37.</w:t>
      </w:r>
    </w:p>
    <w:p w:rsidR="0024012B" w:rsidRPr="00126058" w:rsidRDefault="0024012B" w:rsidP="00E00914">
      <w:pPr>
        <w:pStyle w:val="FootnoteText"/>
        <w:numPr>
          <w:ilvl w:val="0"/>
          <w:numId w:val="10"/>
        </w:numPr>
        <w:adjustRightInd w:val="0"/>
        <w:snapToGrid w:val="0"/>
        <w:spacing w:line="360" w:lineRule="auto"/>
        <w:ind w:left="0" w:firstLine="0"/>
        <w:jc w:val="both"/>
        <w:rPr>
          <w:color w:val="000000" w:themeColor="text1"/>
          <w:sz w:val="28"/>
          <w:szCs w:val="28"/>
        </w:rPr>
      </w:pPr>
      <w:r w:rsidRPr="00126058">
        <w:rPr>
          <w:color w:val="000000" w:themeColor="text1"/>
          <w:sz w:val="28"/>
          <w:szCs w:val="28"/>
          <w:lang w:val="vi-VN"/>
        </w:rPr>
        <w:t xml:space="preserve">Đoàn Minh Trang, </w:t>
      </w:r>
      <w:r w:rsidRPr="00126058">
        <w:rPr>
          <w:i/>
          <w:iCs/>
          <w:color w:val="000000" w:themeColor="text1"/>
          <w:sz w:val="28"/>
          <w:szCs w:val="28"/>
          <w:lang w:val="vi-VN"/>
        </w:rPr>
        <w:t>Hoàn thiện khung khổ pháp luật Việt Nam về quyền của người lao động di trú</w:t>
      </w:r>
      <w:r w:rsidRPr="00126058">
        <w:rPr>
          <w:color w:val="000000" w:themeColor="text1"/>
          <w:sz w:val="28"/>
          <w:szCs w:val="28"/>
          <w:lang w:val="vi-VN"/>
        </w:rPr>
        <w:t>, Tạp chí Khoa học Kiểm sát, số 10 (82)/2024, tr.20-28</w:t>
      </w:r>
    </w:p>
    <w:p w:rsidR="0024012B" w:rsidRPr="00126058" w:rsidRDefault="0024012B" w:rsidP="00E00914">
      <w:pPr>
        <w:pStyle w:val="FootnoteText"/>
        <w:numPr>
          <w:ilvl w:val="0"/>
          <w:numId w:val="10"/>
        </w:numPr>
        <w:adjustRightInd w:val="0"/>
        <w:snapToGrid w:val="0"/>
        <w:spacing w:line="360" w:lineRule="auto"/>
        <w:ind w:left="0" w:firstLine="0"/>
        <w:jc w:val="both"/>
        <w:rPr>
          <w:color w:val="000000" w:themeColor="text1"/>
          <w:sz w:val="28"/>
          <w:szCs w:val="28"/>
        </w:rPr>
      </w:pPr>
      <w:r w:rsidRPr="00126058">
        <w:rPr>
          <w:color w:val="000000" w:themeColor="text1"/>
          <w:sz w:val="28"/>
          <w:szCs w:val="28"/>
          <w:lang w:val="vi-VN"/>
        </w:rPr>
        <w:t xml:space="preserve">Đoàn Minh Trang, </w:t>
      </w:r>
      <w:r w:rsidRPr="00126058">
        <w:rPr>
          <w:i/>
          <w:iCs/>
          <w:color w:val="000000" w:themeColor="text1"/>
          <w:sz w:val="28"/>
          <w:szCs w:val="28"/>
          <w:lang w:val="vi-VN"/>
        </w:rPr>
        <w:t>Những thách thức với việc bảo vệ quyền của lao động di trú nữ và nỗ lực của Việt Nam</w:t>
      </w:r>
      <w:r w:rsidRPr="00126058">
        <w:rPr>
          <w:color w:val="000000" w:themeColor="text1"/>
          <w:sz w:val="28"/>
          <w:szCs w:val="28"/>
          <w:lang w:val="vi-VN"/>
        </w:rPr>
        <w:t>, tạp chí Quản lý nhà nước, số 03/2024, tr.53-57</w:t>
      </w:r>
    </w:p>
    <w:p w:rsidR="0024012B" w:rsidRPr="00126058" w:rsidRDefault="0024012B" w:rsidP="00E00914">
      <w:pPr>
        <w:pStyle w:val="FootnoteText"/>
        <w:numPr>
          <w:ilvl w:val="0"/>
          <w:numId w:val="10"/>
        </w:numPr>
        <w:adjustRightInd w:val="0"/>
        <w:snapToGrid w:val="0"/>
        <w:spacing w:line="360" w:lineRule="auto"/>
        <w:ind w:left="0" w:firstLine="0"/>
        <w:jc w:val="both"/>
        <w:rPr>
          <w:color w:val="000000" w:themeColor="text1"/>
          <w:sz w:val="28"/>
          <w:szCs w:val="28"/>
        </w:rPr>
      </w:pPr>
      <w:r w:rsidRPr="00126058">
        <w:rPr>
          <w:color w:val="000000" w:themeColor="text1"/>
          <w:sz w:val="28"/>
          <w:szCs w:val="28"/>
          <w:lang w:val="vi-VN"/>
        </w:rPr>
        <w:t xml:space="preserve">Đoàn Minh Trang, </w:t>
      </w:r>
      <w:r w:rsidRPr="00126058">
        <w:rPr>
          <w:i/>
          <w:iCs/>
          <w:color w:val="000000" w:themeColor="text1"/>
          <w:sz w:val="28"/>
          <w:szCs w:val="28"/>
          <w:lang w:val="vi-VN"/>
        </w:rPr>
        <w:t xml:space="preserve">Quyền tiếp cận tư pháp của người lao động Việt Nam đi làm việc ở nước ngoài – nhìn từ góc độ pháp lý, </w:t>
      </w:r>
      <w:r w:rsidRPr="00126058">
        <w:rPr>
          <w:color w:val="000000" w:themeColor="text1"/>
          <w:sz w:val="28"/>
          <w:szCs w:val="28"/>
          <w:lang w:val="vi-VN"/>
        </w:rPr>
        <w:t>Kỷ yếu Hội thảo chuyên đề “Những vấn đề nhân quyền hiện đại”, Diễn đàn Luật học mùa thu lần thứ 2, H</w:t>
      </w:r>
      <w:r>
        <w:rPr>
          <w:color w:val="000000" w:themeColor="text1"/>
          <w:sz w:val="28"/>
          <w:szCs w:val="28"/>
          <w:lang w:val="vi-VN"/>
        </w:rPr>
        <w:t xml:space="preserve">à </w:t>
      </w:r>
      <w:r w:rsidRPr="00126058">
        <w:rPr>
          <w:color w:val="000000" w:themeColor="text1"/>
          <w:sz w:val="28"/>
          <w:szCs w:val="28"/>
          <w:lang w:val="vi-VN"/>
        </w:rPr>
        <w:t>N</w:t>
      </w:r>
      <w:r>
        <w:rPr>
          <w:color w:val="000000" w:themeColor="text1"/>
          <w:sz w:val="28"/>
          <w:szCs w:val="28"/>
          <w:lang w:val="vi-VN"/>
        </w:rPr>
        <w:t>ội</w:t>
      </w:r>
      <w:r w:rsidRPr="00126058">
        <w:rPr>
          <w:color w:val="000000" w:themeColor="text1"/>
          <w:sz w:val="28"/>
          <w:szCs w:val="28"/>
          <w:lang w:val="vi-VN"/>
        </w:rPr>
        <w:t xml:space="preserve">. 2022, tr.358-366. </w:t>
      </w:r>
    </w:p>
    <w:p w:rsidR="0024012B" w:rsidRPr="00126058" w:rsidRDefault="0024012B" w:rsidP="00E00914">
      <w:pPr>
        <w:pStyle w:val="FootnoteText"/>
        <w:numPr>
          <w:ilvl w:val="0"/>
          <w:numId w:val="10"/>
        </w:numPr>
        <w:adjustRightInd w:val="0"/>
        <w:snapToGrid w:val="0"/>
        <w:spacing w:line="360" w:lineRule="auto"/>
        <w:ind w:left="0" w:firstLine="0"/>
        <w:jc w:val="both"/>
        <w:rPr>
          <w:color w:val="000000" w:themeColor="text1"/>
          <w:sz w:val="28"/>
          <w:szCs w:val="28"/>
        </w:rPr>
      </w:pPr>
      <w:r w:rsidRPr="00126058">
        <w:rPr>
          <w:color w:val="000000" w:themeColor="text1"/>
          <w:sz w:val="28"/>
          <w:szCs w:val="28"/>
          <w:lang w:val="vi-VN"/>
        </w:rPr>
        <w:t xml:space="preserve">Đoàn Minh Trang, </w:t>
      </w:r>
      <w:r w:rsidRPr="00126058">
        <w:rPr>
          <w:i/>
          <w:iCs/>
          <w:color w:val="000000" w:themeColor="text1"/>
          <w:sz w:val="28"/>
          <w:szCs w:val="28"/>
          <w:lang w:val="vi-VN"/>
        </w:rPr>
        <w:t>The increase of child labour in domestic migrant families: the case of Vietnam</w:t>
      </w:r>
      <w:r w:rsidRPr="00126058">
        <w:rPr>
          <w:color w:val="000000" w:themeColor="text1"/>
          <w:sz w:val="28"/>
          <w:szCs w:val="28"/>
          <w:lang w:val="vi-VN"/>
        </w:rPr>
        <w:t>, Kỷ yếu hội thảo khoa học quốc tế “Combating Child Labour in Southeast Asia”, NXB. Khoa học Xã hội, HN. 2021.</w:t>
      </w:r>
    </w:p>
    <w:p w:rsidR="0024012B" w:rsidRPr="00126058" w:rsidRDefault="0024012B" w:rsidP="00E00914">
      <w:pPr>
        <w:pStyle w:val="FootnoteText"/>
        <w:numPr>
          <w:ilvl w:val="0"/>
          <w:numId w:val="10"/>
        </w:numPr>
        <w:adjustRightInd w:val="0"/>
        <w:snapToGrid w:val="0"/>
        <w:spacing w:line="360" w:lineRule="auto"/>
        <w:ind w:left="0" w:firstLine="0"/>
        <w:jc w:val="both"/>
        <w:rPr>
          <w:color w:val="000000" w:themeColor="text1"/>
          <w:sz w:val="28"/>
          <w:szCs w:val="28"/>
        </w:rPr>
      </w:pPr>
      <w:r w:rsidRPr="00126058">
        <w:rPr>
          <w:color w:val="000000" w:themeColor="text1"/>
          <w:sz w:val="28"/>
          <w:szCs w:val="28"/>
        </w:rPr>
        <w:t xml:space="preserve">Eleanor Taylor-Nicholson, Renuka </w:t>
      </w:r>
      <w:proofErr w:type="spellStart"/>
      <w:r w:rsidRPr="00126058">
        <w:rPr>
          <w:color w:val="000000" w:themeColor="text1"/>
          <w:sz w:val="28"/>
          <w:szCs w:val="28"/>
        </w:rPr>
        <w:t>Balasubramaniam</w:t>
      </w:r>
      <w:proofErr w:type="spellEnd"/>
      <w:r w:rsidRPr="00126058">
        <w:rPr>
          <w:color w:val="000000" w:themeColor="text1"/>
          <w:sz w:val="28"/>
          <w:szCs w:val="28"/>
        </w:rPr>
        <w:t xml:space="preserve">, Natasha Mahendran (2019), </w:t>
      </w:r>
      <w:r w:rsidRPr="00126058">
        <w:rPr>
          <w:i/>
          <w:iCs/>
          <w:color w:val="000000" w:themeColor="text1"/>
          <w:sz w:val="28"/>
          <w:szCs w:val="28"/>
        </w:rPr>
        <w:t>Migrant Workers’ Access to Justice: Malaysia,</w:t>
      </w:r>
      <w:r w:rsidRPr="00126058">
        <w:rPr>
          <w:color w:val="000000" w:themeColor="text1"/>
          <w:sz w:val="28"/>
          <w:szCs w:val="28"/>
        </w:rPr>
        <w:t xml:space="preserve"> Bar Council Malaysia, Kuala Lumpur.</w:t>
      </w:r>
    </w:p>
    <w:p w:rsidR="0024012B" w:rsidRPr="00126058" w:rsidRDefault="0024012B" w:rsidP="002D710C">
      <w:pPr>
        <w:pStyle w:val="ListParagraph"/>
        <w:numPr>
          <w:ilvl w:val="0"/>
          <w:numId w:val="10"/>
        </w:numPr>
        <w:adjustRightInd w:val="0"/>
        <w:snapToGrid w:val="0"/>
        <w:spacing w:line="360" w:lineRule="auto"/>
        <w:ind w:left="0" w:firstLine="0"/>
        <w:contextualSpacing w:val="0"/>
        <w:jc w:val="both"/>
        <w:rPr>
          <w:color w:val="000000" w:themeColor="text1"/>
          <w:sz w:val="28"/>
          <w:szCs w:val="28"/>
        </w:rPr>
      </w:pPr>
      <w:r w:rsidRPr="00126058">
        <w:rPr>
          <w:color w:val="000000" w:themeColor="text1"/>
          <w:sz w:val="28"/>
          <w:szCs w:val="28"/>
          <w:lang w:val="vi-VN"/>
        </w:rPr>
        <w:t xml:space="preserve">F. Fassani, J.Mazza (2020) </w:t>
      </w:r>
      <w:r w:rsidRPr="00126058">
        <w:rPr>
          <w:i/>
          <w:iCs/>
          <w:color w:val="000000" w:themeColor="text1"/>
          <w:sz w:val="28"/>
          <w:szCs w:val="28"/>
        </w:rPr>
        <w:t>A Vulnerable Workforce: Migrant Workers in the COVID-19 Pandemic</w:t>
      </w:r>
      <w:r w:rsidRPr="00126058">
        <w:rPr>
          <w:i/>
          <w:iCs/>
          <w:color w:val="000000" w:themeColor="text1"/>
          <w:sz w:val="28"/>
          <w:szCs w:val="28"/>
          <w:lang w:val="vi-VN"/>
        </w:rPr>
        <w:t>,</w:t>
      </w:r>
      <w:r w:rsidRPr="00126058">
        <w:rPr>
          <w:color w:val="000000" w:themeColor="text1"/>
          <w:sz w:val="28"/>
          <w:szCs w:val="28"/>
          <w:lang w:val="vi-VN"/>
        </w:rPr>
        <w:t xml:space="preserve"> JRC Technical Report.</w:t>
      </w:r>
    </w:p>
    <w:p w:rsidR="0024012B" w:rsidRPr="00126058" w:rsidRDefault="0024012B" w:rsidP="002D710C">
      <w:pPr>
        <w:pStyle w:val="ListParagraph"/>
        <w:numPr>
          <w:ilvl w:val="0"/>
          <w:numId w:val="10"/>
        </w:numPr>
        <w:adjustRightInd w:val="0"/>
        <w:snapToGrid w:val="0"/>
        <w:spacing w:line="360" w:lineRule="auto"/>
        <w:ind w:left="0" w:firstLine="0"/>
        <w:contextualSpacing w:val="0"/>
        <w:jc w:val="both"/>
        <w:rPr>
          <w:color w:val="000000" w:themeColor="text1"/>
          <w:sz w:val="28"/>
          <w:szCs w:val="28"/>
        </w:rPr>
      </w:pPr>
      <w:r w:rsidRPr="00126058">
        <w:rPr>
          <w:color w:val="000000" w:themeColor="text1"/>
          <w:sz w:val="28"/>
          <w:szCs w:val="28"/>
        </w:rPr>
        <w:lastRenderedPageBreak/>
        <w:t xml:space="preserve">Flynn, et al. (2019), </w:t>
      </w:r>
      <w:r w:rsidRPr="00126058">
        <w:rPr>
          <w:i/>
          <w:iCs/>
          <w:color w:val="000000" w:themeColor="text1"/>
          <w:sz w:val="28"/>
          <w:szCs w:val="28"/>
        </w:rPr>
        <w:t xml:space="preserve">Final Report: Access to Justice of Persons with Disabilities, </w:t>
      </w:r>
      <w:r w:rsidRPr="00126058">
        <w:rPr>
          <w:color w:val="000000" w:themeColor="text1"/>
          <w:sz w:val="28"/>
          <w:szCs w:val="28"/>
        </w:rPr>
        <w:t>(December 2019).</w:t>
      </w:r>
    </w:p>
    <w:p w:rsidR="0024012B" w:rsidRPr="00126058" w:rsidRDefault="0024012B" w:rsidP="002D710C">
      <w:pPr>
        <w:pStyle w:val="ListParagraph"/>
        <w:numPr>
          <w:ilvl w:val="0"/>
          <w:numId w:val="10"/>
        </w:numPr>
        <w:adjustRightInd w:val="0"/>
        <w:snapToGrid w:val="0"/>
        <w:spacing w:line="360" w:lineRule="auto"/>
        <w:ind w:left="0" w:firstLine="0"/>
        <w:contextualSpacing w:val="0"/>
        <w:jc w:val="both"/>
        <w:rPr>
          <w:color w:val="000000" w:themeColor="text1"/>
          <w:sz w:val="28"/>
          <w:szCs w:val="28"/>
        </w:rPr>
      </w:pPr>
      <w:r w:rsidRPr="00126058">
        <w:rPr>
          <w:color w:val="000000" w:themeColor="text1"/>
          <w:sz w:val="28"/>
          <w:szCs w:val="28"/>
        </w:rPr>
        <w:t xml:space="preserve">Gary P. Freeman </w:t>
      </w:r>
      <w:proofErr w:type="spellStart"/>
      <w:r w:rsidRPr="00126058">
        <w:rPr>
          <w:color w:val="000000" w:themeColor="text1"/>
          <w:sz w:val="28"/>
          <w:szCs w:val="28"/>
        </w:rPr>
        <w:t>và</w:t>
      </w:r>
      <w:proofErr w:type="spellEnd"/>
      <w:r w:rsidRPr="00126058">
        <w:rPr>
          <w:color w:val="000000" w:themeColor="text1"/>
          <w:sz w:val="28"/>
          <w:szCs w:val="28"/>
        </w:rPr>
        <w:t xml:space="preserve"> Nikola </w:t>
      </w:r>
      <w:proofErr w:type="spellStart"/>
      <w:r w:rsidRPr="00126058">
        <w:rPr>
          <w:color w:val="000000" w:themeColor="text1"/>
          <w:sz w:val="28"/>
          <w:szCs w:val="28"/>
        </w:rPr>
        <w:t>Mirilovic</w:t>
      </w:r>
      <w:proofErr w:type="spellEnd"/>
      <w:r w:rsidRPr="00126058">
        <w:rPr>
          <w:color w:val="000000" w:themeColor="text1"/>
          <w:sz w:val="28"/>
          <w:szCs w:val="28"/>
          <w:lang w:val="vi-VN"/>
        </w:rPr>
        <w:t xml:space="preserve"> (2010),</w:t>
      </w:r>
      <w:r w:rsidRPr="00126058">
        <w:rPr>
          <w:color w:val="000000" w:themeColor="text1"/>
          <w:sz w:val="28"/>
          <w:szCs w:val="28"/>
        </w:rPr>
        <w:t xml:space="preserve"> </w:t>
      </w:r>
      <w:r w:rsidRPr="00126058">
        <w:rPr>
          <w:color w:val="000000" w:themeColor="text1"/>
          <w:sz w:val="28"/>
          <w:szCs w:val="28"/>
          <w:lang w:val="vi-VN"/>
        </w:rPr>
        <w:t>“</w:t>
      </w:r>
      <w:r w:rsidRPr="00126058">
        <w:rPr>
          <w:i/>
          <w:iCs/>
          <w:color w:val="000000" w:themeColor="text1"/>
          <w:sz w:val="28"/>
          <w:szCs w:val="28"/>
        </w:rPr>
        <w:t>Introduction: migration and social policy: key trends and debates</w:t>
      </w:r>
      <w:r w:rsidRPr="00126058">
        <w:rPr>
          <w:i/>
          <w:iCs/>
          <w:color w:val="000000" w:themeColor="text1"/>
          <w:sz w:val="28"/>
          <w:szCs w:val="28"/>
          <w:lang w:val="vi-VN"/>
        </w:rPr>
        <w:t>”</w:t>
      </w:r>
      <w:r w:rsidRPr="00126058">
        <w:rPr>
          <w:color w:val="000000" w:themeColor="text1"/>
          <w:sz w:val="28"/>
          <w:szCs w:val="28"/>
          <w:lang w:val="vi-VN"/>
        </w:rPr>
        <w:t>, Văn phòng Lao động quốc tế tại Geneva, Thụy Sĩ.</w:t>
      </w:r>
    </w:p>
    <w:p w:rsidR="0024012B" w:rsidRPr="0024012B" w:rsidRDefault="0024012B" w:rsidP="0024012B">
      <w:pPr>
        <w:pStyle w:val="ListParagraph"/>
        <w:numPr>
          <w:ilvl w:val="0"/>
          <w:numId w:val="10"/>
        </w:numPr>
        <w:adjustRightInd w:val="0"/>
        <w:snapToGrid w:val="0"/>
        <w:spacing w:line="360" w:lineRule="auto"/>
        <w:ind w:left="0" w:firstLine="0"/>
        <w:contextualSpacing w:val="0"/>
        <w:jc w:val="both"/>
        <w:rPr>
          <w:color w:val="000000" w:themeColor="text1"/>
          <w:sz w:val="28"/>
          <w:szCs w:val="28"/>
        </w:rPr>
      </w:pPr>
      <w:r w:rsidRPr="00126058">
        <w:rPr>
          <w:bCs/>
          <w:color w:val="000000" w:themeColor="text1"/>
          <w:sz w:val="28"/>
          <w:szCs w:val="28"/>
          <w:lang w:val="vi-VN"/>
        </w:rPr>
        <w:t>Habibul Workers (2017),</w:t>
      </w:r>
      <w:r w:rsidRPr="00126058">
        <w:rPr>
          <w:bCs/>
          <w:i/>
          <w:iCs/>
          <w:color w:val="000000" w:themeColor="text1"/>
          <w:sz w:val="28"/>
          <w:szCs w:val="28"/>
          <w:lang w:val="vi-VN"/>
        </w:rPr>
        <w:t>“</w:t>
      </w:r>
      <w:r w:rsidRPr="00126058">
        <w:rPr>
          <w:bCs/>
          <w:i/>
          <w:iCs/>
          <w:color w:val="000000" w:themeColor="text1"/>
          <w:sz w:val="28"/>
          <w:szCs w:val="28"/>
        </w:rPr>
        <w:t>Migrant Workers</w:t>
      </w:r>
      <w:r w:rsidRPr="00126058">
        <w:rPr>
          <w:bCs/>
          <w:i/>
          <w:iCs/>
          <w:color w:val="000000" w:themeColor="text1"/>
          <w:sz w:val="28"/>
          <w:szCs w:val="28"/>
          <w:lang w:val="vi-VN"/>
        </w:rPr>
        <w:t>”</w:t>
      </w:r>
      <w:r w:rsidRPr="00126058">
        <w:rPr>
          <w:bCs/>
          <w:color w:val="000000" w:themeColor="text1"/>
          <w:sz w:val="28"/>
          <w:szCs w:val="28"/>
          <w:lang w:val="vi-VN"/>
        </w:rPr>
        <w:t>, Tạp chí The Blackwell Encyclopedia of Sociology, số 12/2017</w:t>
      </w:r>
    </w:p>
    <w:p w:rsidR="0024012B" w:rsidRPr="004779F9" w:rsidRDefault="0024012B" w:rsidP="004779F9">
      <w:pPr>
        <w:pStyle w:val="ListParagraph"/>
        <w:numPr>
          <w:ilvl w:val="0"/>
          <w:numId w:val="10"/>
        </w:numPr>
        <w:adjustRightInd w:val="0"/>
        <w:snapToGrid w:val="0"/>
        <w:spacing w:line="360" w:lineRule="auto"/>
        <w:ind w:left="0" w:firstLine="0"/>
        <w:contextualSpacing w:val="0"/>
        <w:jc w:val="both"/>
        <w:rPr>
          <w:color w:val="000000" w:themeColor="text1"/>
          <w:sz w:val="28"/>
          <w:szCs w:val="28"/>
          <w:lang w:val="vi-VN"/>
        </w:rPr>
      </w:pPr>
      <w:proofErr w:type="spellStart"/>
      <w:r w:rsidRPr="004779F9">
        <w:rPr>
          <w:sz w:val="28"/>
          <w:szCs w:val="28"/>
        </w:rPr>
        <w:t>Hoàng</w:t>
      </w:r>
      <w:proofErr w:type="spellEnd"/>
      <w:r w:rsidRPr="004779F9">
        <w:rPr>
          <w:sz w:val="28"/>
          <w:szCs w:val="28"/>
          <w:lang w:val="vi-VN"/>
        </w:rPr>
        <w:t xml:space="preserve"> Phê (chủ biên), </w:t>
      </w:r>
      <w:proofErr w:type="spellStart"/>
      <w:r w:rsidRPr="004779F9">
        <w:rPr>
          <w:i/>
          <w:iCs/>
          <w:sz w:val="28"/>
          <w:szCs w:val="28"/>
        </w:rPr>
        <w:t>Tư</w:t>
      </w:r>
      <w:proofErr w:type="spellEnd"/>
      <w:r w:rsidRPr="004779F9">
        <w:rPr>
          <w:i/>
          <w:iCs/>
          <w:sz w:val="28"/>
          <w:szCs w:val="28"/>
        </w:rPr>
        <w:t xml:space="preserve">̀ </w:t>
      </w:r>
      <w:proofErr w:type="spellStart"/>
      <w:r w:rsidRPr="004779F9">
        <w:rPr>
          <w:i/>
          <w:iCs/>
          <w:sz w:val="28"/>
          <w:szCs w:val="28"/>
        </w:rPr>
        <w:t>điển</w:t>
      </w:r>
      <w:proofErr w:type="spellEnd"/>
      <w:r w:rsidRPr="004779F9">
        <w:rPr>
          <w:i/>
          <w:iCs/>
          <w:sz w:val="28"/>
          <w:szCs w:val="28"/>
        </w:rPr>
        <w:t xml:space="preserve"> </w:t>
      </w:r>
      <w:proofErr w:type="spellStart"/>
      <w:r w:rsidRPr="004779F9">
        <w:rPr>
          <w:i/>
          <w:iCs/>
          <w:sz w:val="28"/>
          <w:szCs w:val="28"/>
        </w:rPr>
        <w:t>tiếng</w:t>
      </w:r>
      <w:proofErr w:type="spellEnd"/>
      <w:r w:rsidRPr="004779F9">
        <w:rPr>
          <w:i/>
          <w:iCs/>
          <w:sz w:val="28"/>
          <w:szCs w:val="28"/>
        </w:rPr>
        <w:t xml:space="preserve"> </w:t>
      </w:r>
      <w:proofErr w:type="spellStart"/>
      <w:r w:rsidRPr="004779F9">
        <w:rPr>
          <w:i/>
          <w:iCs/>
          <w:sz w:val="28"/>
          <w:szCs w:val="28"/>
        </w:rPr>
        <w:t>Việt</w:t>
      </w:r>
      <w:proofErr w:type="spellEnd"/>
      <w:r w:rsidRPr="004779F9">
        <w:rPr>
          <w:sz w:val="28"/>
          <w:szCs w:val="28"/>
        </w:rPr>
        <w:t xml:space="preserve">, NXB. </w:t>
      </w:r>
      <w:proofErr w:type="spellStart"/>
      <w:r w:rsidRPr="004779F9">
        <w:rPr>
          <w:sz w:val="28"/>
          <w:szCs w:val="28"/>
        </w:rPr>
        <w:t>Đa</w:t>
      </w:r>
      <w:proofErr w:type="spellEnd"/>
      <w:r w:rsidRPr="004779F9">
        <w:rPr>
          <w:sz w:val="28"/>
          <w:szCs w:val="28"/>
        </w:rPr>
        <w:t xml:space="preserve">̀ </w:t>
      </w:r>
      <w:proofErr w:type="spellStart"/>
      <w:r w:rsidRPr="004779F9">
        <w:rPr>
          <w:sz w:val="28"/>
          <w:szCs w:val="28"/>
        </w:rPr>
        <w:t>Nẵng</w:t>
      </w:r>
      <w:proofErr w:type="spellEnd"/>
      <w:r w:rsidRPr="004779F9">
        <w:rPr>
          <w:sz w:val="28"/>
          <w:szCs w:val="28"/>
        </w:rPr>
        <w:t xml:space="preserve"> – </w:t>
      </w:r>
      <w:proofErr w:type="spellStart"/>
      <w:r w:rsidRPr="004779F9">
        <w:rPr>
          <w:sz w:val="28"/>
          <w:szCs w:val="28"/>
        </w:rPr>
        <w:t>Trung</w:t>
      </w:r>
      <w:proofErr w:type="spellEnd"/>
      <w:r w:rsidRPr="004779F9">
        <w:rPr>
          <w:sz w:val="28"/>
          <w:szCs w:val="28"/>
        </w:rPr>
        <w:t xml:space="preserve"> </w:t>
      </w:r>
      <w:proofErr w:type="spellStart"/>
      <w:r w:rsidRPr="004779F9">
        <w:rPr>
          <w:sz w:val="28"/>
          <w:szCs w:val="28"/>
        </w:rPr>
        <w:t>tâm</w:t>
      </w:r>
      <w:proofErr w:type="spellEnd"/>
      <w:r w:rsidRPr="004779F9">
        <w:rPr>
          <w:sz w:val="28"/>
          <w:szCs w:val="28"/>
        </w:rPr>
        <w:t xml:space="preserve"> </w:t>
      </w:r>
      <w:proofErr w:type="spellStart"/>
      <w:r w:rsidRPr="004779F9">
        <w:rPr>
          <w:sz w:val="28"/>
          <w:szCs w:val="28"/>
        </w:rPr>
        <w:t>Tư</w:t>
      </w:r>
      <w:proofErr w:type="spellEnd"/>
      <w:r w:rsidRPr="004779F9">
        <w:rPr>
          <w:sz w:val="28"/>
          <w:szCs w:val="28"/>
        </w:rPr>
        <w:t xml:space="preserve">̀ </w:t>
      </w:r>
      <w:proofErr w:type="spellStart"/>
      <w:r w:rsidRPr="004779F9">
        <w:rPr>
          <w:sz w:val="28"/>
          <w:szCs w:val="28"/>
        </w:rPr>
        <w:t>điển</w:t>
      </w:r>
      <w:proofErr w:type="spellEnd"/>
      <w:r w:rsidRPr="004779F9">
        <w:rPr>
          <w:sz w:val="28"/>
          <w:szCs w:val="28"/>
        </w:rPr>
        <w:t xml:space="preserve"> </w:t>
      </w:r>
      <w:proofErr w:type="spellStart"/>
      <w:r w:rsidRPr="004779F9">
        <w:rPr>
          <w:sz w:val="28"/>
          <w:szCs w:val="28"/>
        </w:rPr>
        <w:t>học</w:t>
      </w:r>
      <w:proofErr w:type="spellEnd"/>
      <w:r w:rsidRPr="004779F9">
        <w:rPr>
          <w:sz w:val="28"/>
          <w:szCs w:val="28"/>
        </w:rPr>
        <w:t xml:space="preserve">, </w:t>
      </w:r>
      <w:r w:rsidRPr="004779F9">
        <w:rPr>
          <w:sz w:val="28"/>
          <w:szCs w:val="28"/>
          <w:lang w:val="vi-VN"/>
        </w:rPr>
        <w:t>1998.</w:t>
      </w:r>
    </w:p>
    <w:p w:rsidR="0024012B" w:rsidRDefault="0024012B" w:rsidP="002D710C">
      <w:pPr>
        <w:pStyle w:val="FootnoteText"/>
        <w:numPr>
          <w:ilvl w:val="0"/>
          <w:numId w:val="10"/>
        </w:numPr>
        <w:adjustRightInd w:val="0"/>
        <w:snapToGrid w:val="0"/>
        <w:spacing w:line="360" w:lineRule="auto"/>
        <w:ind w:left="0" w:firstLine="0"/>
        <w:jc w:val="both"/>
        <w:rPr>
          <w:color w:val="000000" w:themeColor="text1"/>
          <w:sz w:val="28"/>
          <w:szCs w:val="28"/>
        </w:rPr>
      </w:pPr>
      <w:proofErr w:type="spellStart"/>
      <w:r w:rsidRPr="00126058">
        <w:rPr>
          <w:color w:val="000000" w:themeColor="text1"/>
          <w:sz w:val="28"/>
          <w:szCs w:val="28"/>
        </w:rPr>
        <w:t>Hội</w:t>
      </w:r>
      <w:proofErr w:type="spellEnd"/>
      <w:r w:rsidRPr="00126058">
        <w:rPr>
          <w:color w:val="000000" w:themeColor="text1"/>
          <w:sz w:val="28"/>
          <w:szCs w:val="28"/>
        </w:rPr>
        <w:t xml:space="preserve">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Việt</w:t>
      </w:r>
      <w:proofErr w:type="spellEnd"/>
      <w:r w:rsidRPr="00126058">
        <w:rPr>
          <w:color w:val="000000" w:themeColor="text1"/>
          <w:sz w:val="28"/>
          <w:szCs w:val="28"/>
        </w:rPr>
        <w:t xml:space="preserve"> Nam, </w:t>
      </w:r>
      <w:proofErr w:type="spellStart"/>
      <w:r w:rsidRPr="00126058">
        <w:rPr>
          <w:i/>
          <w:iCs/>
          <w:color w:val="000000" w:themeColor="text1"/>
          <w:sz w:val="28"/>
          <w:szCs w:val="28"/>
        </w:rPr>
        <w:t>Pháp</w:t>
      </w:r>
      <w:proofErr w:type="spellEnd"/>
      <w:r w:rsidRPr="00126058">
        <w:rPr>
          <w:i/>
          <w:iCs/>
          <w:color w:val="000000" w:themeColor="text1"/>
          <w:sz w:val="28"/>
          <w:szCs w:val="28"/>
        </w:rPr>
        <w:t xml:space="preserve"> </w:t>
      </w:r>
      <w:proofErr w:type="spellStart"/>
      <w:r w:rsidRPr="00126058">
        <w:rPr>
          <w:i/>
          <w:iCs/>
          <w:color w:val="000000" w:themeColor="text1"/>
          <w:sz w:val="28"/>
          <w:szCs w:val="28"/>
        </w:rPr>
        <w:t>luật</w:t>
      </w:r>
      <w:proofErr w:type="spellEnd"/>
      <w:r w:rsidRPr="00126058">
        <w:rPr>
          <w:i/>
          <w:iCs/>
          <w:color w:val="000000" w:themeColor="text1"/>
          <w:sz w:val="28"/>
          <w:szCs w:val="28"/>
        </w:rPr>
        <w:t xml:space="preserve"> </w:t>
      </w:r>
      <w:proofErr w:type="spellStart"/>
      <w:r w:rsidRPr="00126058">
        <w:rPr>
          <w:i/>
          <w:iCs/>
          <w:color w:val="000000" w:themeColor="text1"/>
          <w:sz w:val="28"/>
          <w:szCs w:val="28"/>
        </w:rPr>
        <w:t>quốc</w:t>
      </w:r>
      <w:proofErr w:type="spellEnd"/>
      <w:r w:rsidRPr="00126058">
        <w:rPr>
          <w:i/>
          <w:iCs/>
          <w:color w:val="000000" w:themeColor="text1"/>
          <w:sz w:val="28"/>
          <w:szCs w:val="28"/>
        </w:rPr>
        <w:t xml:space="preserve"> </w:t>
      </w:r>
      <w:proofErr w:type="spellStart"/>
      <w:r w:rsidRPr="00126058">
        <w:rPr>
          <w:i/>
          <w:iCs/>
          <w:color w:val="000000" w:themeColor="text1"/>
          <w:sz w:val="28"/>
          <w:szCs w:val="28"/>
        </w:rPr>
        <w:t>gia</w:t>
      </w:r>
      <w:proofErr w:type="spellEnd"/>
      <w:r w:rsidRPr="00126058">
        <w:rPr>
          <w:i/>
          <w:iCs/>
          <w:color w:val="000000" w:themeColor="text1"/>
          <w:sz w:val="28"/>
          <w:szCs w:val="28"/>
        </w:rPr>
        <w:t xml:space="preserve"> </w:t>
      </w:r>
      <w:proofErr w:type="spellStart"/>
      <w:r w:rsidRPr="00126058">
        <w:rPr>
          <w:i/>
          <w:iCs/>
          <w:color w:val="000000" w:themeColor="text1"/>
          <w:sz w:val="28"/>
          <w:szCs w:val="28"/>
        </w:rPr>
        <w:t>và</w:t>
      </w:r>
      <w:proofErr w:type="spellEnd"/>
      <w:r w:rsidRPr="00126058">
        <w:rPr>
          <w:i/>
          <w:iCs/>
          <w:color w:val="000000" w:themeColor="text1"/>
          <w:sz w:val="28"/>
          <w:szCs w:val="28"/>
        </w:rPr>
        <w:t xml:space="preserve"> </w:t>
      </w:r>
      <w:proofErr w:type="spellStart"/>
      <w:r w:rsidRPr="00126058">
        <w:rPr>
          <w:i/>
          <w:iCs/>
          <w:color w:val="000000" w:themeColor="text1"/>
          <w:sz w:val="28"/>
          <w:szCs w:val="28"/>
        </w:rPr>
        <w:t>quốc</w:t>
      </w:r>
      <w:proofErr w:type="spellEnd"/>
      <w:r w:rsidRPr="00126058">
        <w:rPr>
          <w:i/>
          <w:iCs/>
          <w:color w:val="000000" w:themeColor="text1"/>
          <w:sz w:val="28"/>
          <w:szCs w:val="28"/>
        </w:rPr>
        <w:t xml:space="preserve"> </w:t>
      </w:r>
      <w:proofErr w:type="spellStart"/>
      <w:r w:rsidRPr="00126058">
        <w:rPr>
          <w:i/>
          <w:iCs/>
          <w:color w:val="000000" w:themeColor="text1"/>
          <w:sz w:val="28"/>
          <w:szCs w:val="28"/>
        </w:rPr>
        <w:t>tế</w:t>
      </w:r>
      <w:proofErr w:type="spellEnd"/>
      <w:r w:rsidRPr="00126058">
        <w:rPr>
          <w:i/>
          <w:iCs/>
          <w:color w:val="000000" w:themeColor="text1"/>
          <w:sz w:val="28"/>
          <w:szCs w:val="28"/>
        </w:rPr>
        <w:t xml:space="preserve"> </w:t>
      </w:r>
      <w:proofErr w:type="spellStart"/>
      <w:r w:rsidRPr="00126058">
        <w:rPr>
          <w:i/>
          <w:iCs/>
          <w:color w:val="000000" w:themeColor="text1"/>
          <w:sz w:val="28"/>
          <w:szCs w:val="28"/>
        </w:rPr>
        <w:t>về</w:t>
      </w:r>
      <w:proofErr w:type="spellEnd"/>
      <w:r w:rsidRPr="00126058">
        <w:rPr>
          <w:i/>
          <w:iCs/>
          <w:color w:val="000000" w:themeColor="text1"/>
          <w:sz w:val="28"/>
          <w:szCs w:val="28"/>
        </w:rPr>
        <w:t xml:space="preserve"> </w:t>
      </w:r>
      <w:proofErr w:type="spellStart"/>
      <w:r w:rsidRPr="00126058">
        <w:rPr>
          <w:i/>
          <w:iCs/>
          <w:color w:val="000000" w:themeColor="text1"/>
          <w:sz w:val="28"/>
          <w:szCs w:val="28"/>
        </w:rPr>
        <w:t>bảo</w:t>
      </w:r>
      <w:proofErr w:type="spellEnd"/>
      <w:r w:rsidRPr="00126058">
        <w:rPr>
          <w:i/>
          <w:iCs/>
          <w:color w:val="000000" w:themeColor="text1"/>
          <w:sz w:val="28"/>
          <w:szCs w:val="28"/>
        </w:rPr>
        <w:t xml:space="preserve"> </w:t>
      </w:r>
      <w:proofErr w:type="spellStart"/>
      <w:r w:rsidRPr="00126058">
        <w:rPr>
          <w:i/>
          <w:iCs/>
          <w:color w:val="000000" w:themeColor="text1"/>
          <w:sz w:val="28"/>
          <w:szCs w:val="28"/>
        </w:rPr>
        <w:t>vệ</w:t>
      </w:r>
      <w:proofErr w:type="spellEnd"/>
      <w:r w:rsidRPr="00126058">
        <w:rPr>
          <w:i/>
          <w:iCs/>
          <w:color w:val="000000" w:themeColor="text1"/>
          <w:sz w:val="28"/>
          <w:szCs w:val="28"/>
        </w:rPr>
        <w:t xml:space="preserve"> </w:t>
      </w:r>
      <w:proofErr w:type="spellStart"/>
      <w:r w:rsidRPr="00126058">
        <w:rPr>
          <w:i/>
          <w:iCs/>
          <w:color w:val="000000" w:themeColor="text1"/>
          <w:sz w:val="28"/>
          <w:szCs w:val="28"/>
        </w:rPr>
        <w:t>quyền</w:t>
      </w:r>
      <w:proofErr w:type="spellEnd"/>
      <w:r w:rsidRPr="00126058">
        <w:rPr>
          <w:i/>
          <w:iCs/>
          <w:color w:val="000000" w:themeColor="text1"/>
          <w:sz w:val="28"/>
          <w:szCs w:val="28"/>
        </w:rPr>
        <w:t xml:space="preserve"> </w:t>
      </w:r>
      <w:proofErr w:type="spellStart"/>
      <w:r w:rsidRPr="00126058">
        <w:rPr>
          <w:i/>
          <w:iCs/>
          <w:color w:val="000000" w:themeColor="text1"/>
          <w:sz w:val="28"/>
          <w:szCs w:val="28"/>
        </w:rPr>
        <w:t>của</w:t>
      </w:r>
      <w:proofErr w:type="spellEnd"/>
      <w:r w:rsidRPr="00126058">
        <w:rPr>
          <w:i/>
          <w:iCs/>
          <w:color w:val="000000" w:themeColor="text1"/>
          <w:sz w:val="28"/>
          <w:szCs w:val="28"/>
        </w:rPr>
        <w:t xml:space="preserve"> </w:t>
      </w:r>
      <w:proofErr w:type="spellStart"/>
      <w:r w:rsidRPr="00126058">
        <w:rPr>
          <w:i/>
          <w:iCs/>
          <w:color w:val="000000" w:themeColor="text1"/>
          <w:sz w:val="28"/>
          <w:szCs w:val="28"/>
        </w:rPr>
        <w:t>các</w:t>
      </w:r>
      <w:proofErr w:type="spellEnd"/>
      <w:r w:rsidRPr="00126058">
        <w:rPr>
          <w:i/>
          <w:iCs/>
          <w:color w:val="000000" w:themeColor="text1"/>
          <w:sz w:val="28"/>
          <w:szCs w:val="28"/>
        </w:rPr>
        <w:t xml:space="preserve"> </w:t>
      </w:r>
      <w:proofErr w:type="spellStart"/>
      <w:r w:rsidRPr="00126058">
        <w:rPr>
          <w:i/>
          <w:iCs/>
          <w:color w:val="000000" w:themeColor="text1"/>
          <w:sz w:val="28"/>
          <w:szCs w:val="28"/>
        </w:rPr>
        <w:t>nhóm</w:t>
      </w:r>
      <w:proofErr w:type="spellEnd"/>
      <w:r w:rsidRPr="00126058">
        <w:rPr>
          <w:i/>
          <w:iCs/>
          <w:color w:val="000000" w:themeColor="text1"/>
          <w:sz w:val="28"/>
          <w:szCs w:val="28"/>
        </w:rPr>
        <w:t xml:space="preserve"> </w:t>
      </w:r>
      <w:proofErr w:type="spellStart"/>
      <w:r w:rsidRPr="00126058">
        <w:rPr>
          <w:i/>
          <w:iCs/>
          <w:color w:val="000000" w:themeColor="text1"/>
          <w:sz w:val="28"/>
          <w:szCs w:val="28"/>
        </w:rPr>
        <w:t>xã</w:t>
      </w:r>
      <w:proofErr w:type="spellEnd"/>
      <w:r w:rsidRPr="00126058">
        <w:rPr>
          <w:i/>
          <w:iCs/>
          <w:color w:val="000000" w:themeColor="text1"/>
          <w:sz w:val="28"/>
          <w:szCs w:val="28"/>
        </w:rPr>
        <w:t xml:space="preserve"> </w:t>
      </w:r>
      <w:proofErr w:type="spellStart"/>
      <w:r w:rsidRPr="00126058">
        <w:rPr>
          <w:i/>
          <w:iCs/>
          <w:color w:val="000000" w:themeColor="text1"/>
          <w:sz w:val="28"/>
          <w:szCs w:val="28"/>
        </w:rPr>
        <w:t>hội</w:t>
      </w:r>
      <w:proofErr w:type="spellEnd"/>
      <w:r w:rsidRPr="00126058">
        <w:rPr>
          <w:i/>
          <w:iCs/>
          <w:color w:val="000000" w:themeColor="text1"/>
          <w:sz w:val="28"/>
          <w:szCs w:val="28"/>
        </w:rPr>
        <w:t xml:space="preserve"> </w:t>
      </w:r>
      <w:proofErr w:type="spellStart"/>
      <w:r w:rsidRPr="00126058">
        <w:rPr>
          <w:i/>
          <w:iCs/>
          <w:color w:val="000000" w:themeColor="text1"/>
          <w:sz w:val="28"/>
          <w:szCs w:val="28"/>
        </w:rPr>
        <w:t>dễ</w:t>
      </w:r>
      <w:proofErr w:type="spellEnd"/>
      <w:r w:rsidRPr="00126058">
        <w:rPr>
          <w:i/>
          <w:iCs/>
          <w:color w:val="000000" w:themeColor="text1"/>
          <w:sz w:val="28"/>
          <w:szCs w:val="28"/>
        </w:rPr>
        <w:t xml:space="preserve"> </w:t>
      </w:r>
      <w:proofErr w:type="spellStart"/>
      <w:r w:rsidRPr="00126058">
        <w:rPr>
          <w:i/>
          <w:iCs/>
          <w:color w:val="000000" w:themeColor="text1"/>
          <w:sz w:val="28"/>
          <w:szCs w:val="28"/>
        </w:rPr>
        <w:t>bị</w:t>
      </w:r>
      <w:proofErr w:type="spellEnd"/>
      <w:r w:rsidRPr="00126058">
        <w:rPr>
          <w:i/>
          <w:iCs/>
          <w:color w:val="000000" w:themeColor="text1"/>
          <w:sz w:val="28"/>
          <w:szCs w:val="28"/>
        </w:rPr>
        <w:t xml:space="preserve"> </w:t>
      </w:r>
      <w:proofErr w:type="spellStart"/>
      <w:r w:rsidRPr="00126058">
        <w:rPr>
          <w:i/>
          <w:iCs/>
          <w:color w:val="000000" w:themeColor="text1"/>
          <w:sz w:val="28"/>
          <w:szCs w:val="28"/>
        </w:rPr>
        <w:t>tổn</w:t>
      </w:r>
      <w:proofErr w:type="spellEnd"/>
      <w:r w:rsidRPr="00126058">
        <w:rPr>
          <w:i/>
          <w:iCs/>
          <w:color w:val="000000" w:themeColor="text1"/>
          <w:sz w:val="28"/>
          <w:szCs w:val="28"/>
        </w:rPr>
        <w:t xml:space="preserve"> </w:t>
      </w:r>
      <w:proofErr w:type="spellStart"/>
      <w:r w:rsidRPr="00126058">
        <w:rPr>
          <w:i/>
          <w:iCs/>
          <w:color w:val="000000" w:themeColor="text1"/>
          <w:sz w:val="28"/>
          <w:szCs w:val="28"/>
        </w:rPr>
        <w:t>thương</w:t>
      </w:r>
      <w:proofErr w:type="spellEnd"/>
      <w:r w:rsidRPr="00126058">
        <w:rPr>
          <w:i/>
          <w:iCs/>
          <w:color w:val="000000" w:themeColor="text1"/>
          <w:sz w:val="28"/>
          <w:szCs w:val="28"/>
        </w:rPr>
        <w:t>,</w:t>
      </w:r>
      <w:r w:rsidRPr="00126058">
        <w:rPr>
          <w:color w:val="000000" w:themeColor="text1"/>
          <w:sz w:val="28"/>
          <w:szCs w:val="28"/>
        </w:rPr>
        <w:t xml:space="preserve"> </w:t>
      </w:r>
      <w:proofErr w:type="spellStart"/>
      <w:r w:rsidRPr="00126058">
        <w:rPr>
          <w:color w:val="000000" w:themeColor="text1"/>
          <w:sz w:val="28"/>
          <w:szCs w:val="28"/>
        </w:rPr>
        <w:t>Nxb</w:t>
      </w:r>
      <w:proofErr w:type="spellEnd"/>
      <w:r w:rsidRPr="00126058">
        <w:rPr>
          <w:color w:val="000000" w:themeColor="text1"/>
          <w:sz w:val="28"/>
          <w:szCs w:val="28"/>
        </w:rPr>
        <w:t xml:space="preserve">. </w:t>
      </w:r>
      <w:proofErr w:type="spellStart"/>
      <w:r w:rsidRPr="00126058">
        <w:rPr>
          <w:color w:val="000000" w:themeColor="text1"/>
          <w:sz w:val="28"/>
          <w:szCs w:val="28"/>
        </w:rPr>
        <w:t>Đại</w:t>
      </w:r>
      <w:proofErr w:type="spellEnd"/>
      <w:r w:rsidRPr="00126058">
        <w:rPr>
          <w:color w:val="000000" w:themeColor="text1"/>
          <w:sz w:val="28"/>
          <w:szCs w:val="28"/>
        </w:rPr>
        <w:t xml:space="preserve"> </w:t>
      </w:r>
      <w:proofErr w:type="spellStart"/>
      <w:r w:rsidRPr="00126058">
        <w:rPr>
          <w:color w:val="000000" w:themeColor="text1"/>
          <w:sz w:val="28"/>
          <w:szCs w:val="28"/>
        </w:rPr>
        <w:t>học</w:t>
      </w:r>
      <w:proofErr w:type="spellEnd"/>
      <w:r w:rsidRPr="00126058">
        <w:rPr>
          <w:color w:val="000000" w:themeColor="text1"/>
          <w:sz w:val="28"/>
          <w:szCs w:val="28"/>
        </w:rPr>
        <w:t xml:space="preserve"> </w:t>
      </w:r>
      <w:proofErr w:type="spellStart"/>
      <w:r w:rsidRPr="00126058">
        <w:rPr>
          <w:color w:val="000000" w:themeColor="text1"/>
          <w:sz w:val="28"/>
          <w:szCs w:val="28"/>
        </w:rPr>
        <w:t>Quốc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w:t>
      </w:r>
      <w:proofErr w:type="spellStart"/>
      <w:r w:rsidRPr="00126058">
        <w:rPr>
          <w:color w:val="000000" w:themeColor="text1"/>
          <w:sz w:val="28"/>
          <w:szCs w:val="28"/>
        </w:rPr>
        <w:t>Hà</w:t>
      </w:r>
      <w:proofErr w:type="spellEnd"/>
      <w:r w:rsidRPr="00126058">
        <w:rPr>
          <w:color w:val="000000" w:themeColor="text1"/>
          <w:sz w:val="28"/>
          <w:szCs w:val="28"/>
        </w:rPr>
        <w:t xml:space="preserve"> </w:t>
      </w:r>
      <w:proofErr w:type="spellStart"/>
      <w:r w:rsidRPr="00126058">
        <w:rPr>
          <w:color w:val="000000" w:themeColor="text1"/>
          <w:sz w:val="28"/>
          <w:szCs w:val="28"/>
        </w:rPr>
        <w:t>Nội</w:t>
      </w:r>
      <w:proofErr w:type="spellEnd"/>
      <w:r w:rsidRPr="00126058">
        <w:rPr>
          <w:color w:val="000000" w:themeColor="text1"/>
          <w:sz w:val="28"/>
          <w:szCs w:val="28"/>
        </w:rPr>
        <w:t xml:space="preserve">, </w:t>
      </w:r>
      <w:proofErr w:type="spellStart"/>
      <w:r w:rsidRPr="00126058">
        <w:rPr>
          <w:color w:val="000000" w:themeColor="text1"/>
          <w:sz w:val="28"/>
          <w:szCs w:val="28"/>
        </w:rPr>
        <w:t>Hà</w:t>
      </w:r>
      <w:proofErr w:type="spellEnd"/>
      <w:r w:rsidRPr="00126058">
        <w:rPr>
          <w:color w:val="000000" w:themeColor="text1"/>
          <w:sz w:val="28"/>
          <w:szCs w:val="28"/>
        </w:rPr>
        <w:t xml:space="preserve"> </w:t>
      </w:r>
      <w:proofErr w:type="spellStart"/>
      <w:r w:rsidRPr="00126058">
        <w:rPr>
          <w:color w:val="000000" w:themeColor="text1"/>
          <w:sz w:val="28"/>
          <w:szCs w:val="28"/>
        </w:rPr>
        <w:t>Nội</w:t>
      </w:r>
      <w:proofErr w:type="spellEnd"/>
      <w:r w:rsidRPr="00126058">
        <w:rPr>
          <w:color w:val="000000" w:themeColor="text1"/>
          <w:sz w:val="28"/>
          <w:szCs w:val="28"/>
        </w:rPr>
        <w:t>.</w:t>
      </w:r>
    </w:p>
    <w:p w:rsidR="0024012B" w:rsidRDefault="0024012B" w:rsidP="004779F9">
      <w:pPr>
        <w:pStyle w:val="FootnoteText"/>
        <w:numPr>
          <w:ilvl w:val="0"/>
          <w:numId w:val="10"/>
        </w:numPr>
        <w:adjustRightInd w:val="0"/>
        <w:snapToGrid w:val="0"/>
        <w:spacing w:line="360" w:lineRule="auto"/>
        <w:ind w:left="0" w:firstLine="0"/>
        <w:jc w:val="both"/>
        <w:rPr>
          <w:color w:val="000000" w:themeColor="text1"/>
          <w:sz w:val="28"/>
          <w:szCs w:val="28"/>
          <w:lang w:val="vi-VN"/>
        </w:rPr>
      </w:pPr>
      <w:r w:rsidRPr="00C22289">
        <w:rPr>
          <w:sz w:val="28"/>
          <w:szCs w:val="28"/>
          <w:lang w:val="vi-VN"/>
        </w:rPr>
        <w:t xml:space="preserve">J. </w:t>
      </w:r>
      <w:r w:rsidRPr="00C22289">
        <w:rPr>
          <w:sz w:val="28"/>
          <w:szCs w:val="28"/>
        </w:rPr>
        <w:t>Donnelly</w:t>
      </w:r>
      <w:r w:rsidRPr="00C22289">
        <w:rPr>
          <w:sz w:val="28"/>
          <w:szCs w:val="28"/>
          <w:lang w:val="vi-VN"/>
        </w:rPr>
        <w:t>,</w:t>
      </w:r>
      <w:r w:rsidRPr="00C22289">
        <w:rPr>
          <w:sz w:val="28"/>
          <w:szCs w:val="28"/>
        </w:rPr>
        <w:t xml:space="preserve"> Universal Human Rights in Theory and Practice (3rd ed.). Cornell University Press</w:t>
      </w:r>
      <w:r w:rsidRPr="00C22289">
        <w:rPr>
          <w:sz w:val="28"/>
          <w:szCs w:val="28"/>
          <w:lang w:val="vi-VN"/>
        </w:rPr>
        <w:t>, 2013.</w:t>
      </w:r>
    </w:p>
    <w:p w:rsidR="0024012B" w:rsidRPr="0024012B" w:rsidRDefault="0024012B" w:rsidP="0024012B">
      <w:pPr>
        <w:pStyle w:val="ListParagraph"/>
        <w:numPr>
          <w:ilvl w:val="0"/>
          <w:numId w:val="10"/>
        </w:numPr>
        <w:adjustRightInd w:val="0"/>
        <w:snapToGrid w:val="0"/>
        <w:spacing w:line="360" w:lineRule="auto"/>
        <w:ind w:left="0" w:firstLine="0"/>
        <w:contextualSpacing w:val="0"/>
        <w:jc w:val="both"/>
        <w:rPr>
          <w:color w:val="000000" w:themeColor="text1"/>
          <w:sz w:val="28"/>
          <w:szCs w:val="28"/>
        </w:rPr>
      </w:pPr>
      <w:r w:rsidRPr="0024012B">
        <w:rPr>
          <w:sz w:val="28"/>
          <w:szCs w:val="28"/>
          <w:lang w:val="vi-VN"/>
        </w:rPr>
        <w:t xml:space="preserve">Jil Molennaar, Lore Van Praag, Migrants as “Vulnerable Groups” in the COVID – 19 pandemic: A Critical discourse analysis of a taken for granted label in academic literature, DOIL 10.1016/j.ssmqr.2022.100076, PubMed, 2022. </w:t>
      </w:r>
      <w:hyperlink r:id="rId17" w:history="1">
        <w:r w:rsidRPr="0024012B">
          <w:rPr>
            <w:rStyle w:val="Hyperlink"/>
            <w:sz w:val="28"/>
            <w:szCs w:val="28"/>
            <w:lang w:val="vi-VN"/>
          </w:rPr>
          <w:t>https://pubmed.ncbi.nlm.nih.gov/35529889/</w:t>
        </w:r>
      </w:hyperlink>
      <w:r w:rsidRPr="0024012B">
        <w:rPr>
          <w:sz w:val="28"/>
          <w:szCs w:val="28"/>
          <w:lang w:val="vi-VN"/>
        </w:rPr>
        <w:t xml:space="preserve"> </w:t>
      </w:r>
    </w:p>
    <w:p w:rsidR="0024012B" w:rsidRPr="004415A4" w:rsidRDefault="0024012B" w:rsidP="00CC1BC9">
      <w:pPr>
        <w:pStyle w:val="FootnoteText"/>
        <w:numPr>
          <w:ilvl w:val="0"/>
          <w:numId w:val="10"/>
        </w:numPr>
        <w:adjustRightInd w:val="0"/>
        <w:snapToGrid w:val="0"/>
        <w:spacing w:line="360" w:lineRule="auto"/>
        <w:ind w:left="0" w:firstLine="0"/>
        <w:jc w:val="both"/>
        <w:rPr>
          <w:color w:val="000000" w:themeColor="text1"/>
          <w:sz w:val="28"/>
          <w:szCs w:val="28"/>
        </w:rPr>
      </w:pPr>
      <w:r w:rsidRPr="00126058">
        <w:rPr>
          <w:color w:val="000000" w:themeColor="text1"/>
          <w:sz w:val="28"/>
          <w:szCs w:val="28"/>
        </w:rPr>
        <w:t xml:space="preserve">Kevin M. </w:t>
      </w:r>
      <w:proofErr w:type="spellStart"/>
      <w:r w:rsidRPr="00126058">
        <w:rPr>
          <w:color w:val="000000" w:themeColor="text1"/>
          <w:sz w:val="28"/>
          <w:szCs w:val="28"/>
        </w:rPr>
        <w:t>Cremin</w:t>
      </w:r>
      <w:proofErr w:type="spellEnd"/>
      <w:r w:rsidRPr="00126058">
        <w:rPr>
          <w:color w:val="000000" w:themeColor="text1"/>
          <w:sz w:val="28"/>
          <w:szCs w:val="28"/>
        </w:rPr>
        <w:t xml:space="preserve"> (2016), “What does Access to Justice Require? Overcoming Barriers to Invoke the United Nations Convention on the Rights of Persons with Disabilities”,</w:t>
      </w:r>
      <w:r w:rsidRPr="00126058">
        <w:rPr>
          <w:i/>
          <w:iCs/>
          <w:color w:val="000000" w:themeColor="text1"/>
          <w:sz w:val="28"/>
          <w:szCs w:val="28"/>
        </w:rPr>
        <w:t xml:space="preserve"> Frontiers of Law in China </w:t>
      </w:r>
      <w:r w:rsidRPr="00126058">
        <w:rPr>
          <w:color w:val="000000" w:themeColor="text1"/>
          <w:sz w:val="28"/>
          <w:szCs w:val="28"/>
        </w:rPr>
        <w:t>2 (Vol. 11: 280), &lt;</w:t>
      </w:r>
      <w:hyperlink w:history="1"/>
      <w:r w:rsidRPr="00126058">
        <w:rPr>
          <w:color w:val="000000" w:themeColor="text1"/>
          <w:sz w:val="28"/>
          <w:szCs w:val="28"/>
        </w:rPr>
        <w:t xml:space="preserve">https://ssrn.com/abstract=3766584&gt; </w:t>
      </w:r>
      <w:proofErr w:type="spellStart"/>
      <w:r w:rsidRPr="00126058">
        <w:rPr>
          <w:color w:val="000000" w:themeColor="text1"/>
          <w:sz w:val="28"/>
          <w:szCs w:val="28"/>
        </w:rPr>
        <w:t>truy</w:t>
      </w:r>
      <w:proofErr w:type="spellEnd"/>
      <w:r w:rsidRPr="00126058">
        <w:rPr>
          <w:color w:val="000000" w:themeColor="text1"/>
          <w:sz w:val="28"/>
          <w:szCs w:val="28"/>
        </w:rPr>
        <w:t xml:space="preserve"> </w:t>
      </w:r>
      <w:proofErr w:type="spellStart"/>
      <w:r w:rsidRPr="00126058">
        <w:rPr>
          <w:color w:val="000000" w:themeColor="text1"/>
          <w:sz w:val="28"/>
          <w:szCs w:val="28"/>
        </w:rPr>
        <w:t>cập</w:t>
      </w:r>
      <w:proofErr w:type="spellEnd"/>
      <w:r w:rsidRPr="00126058">
        <w:rPr>
          <w:color w:val="000000" w:themeColor="text1"/>
          <w:sz w:val="28"/>
          <w:szCs w:val="28"/>
        </w:rPr>
        <w:t xml:space="preserve"> 22/3/2021.</w:t>
      </w:r>
      <w:r w:rsidRPr="00126058">
        <w:rPr>
          <w:color w:val="000000" w:themeColor="text1"/>
          <w:sz w:val="28"/>
          <w:szCs w:val="28"/>
          <w:lang w:val="vi-VN"/>
        </w:rPr>
        <w:t>&gt;</w:t>
      </w:r>
      <w:r w:rsidR="00CC1BC9">
        <w:rPr>
          <w:color w:val="000000" w:themeColor="text1"/>
          <w:sz w:val="28"/>
          <w:szCs w:val="28"/>
          <w:lang w:val="vi-VN"/>
        </w:rPr>
        <w:t xml:space="preserve"> </w:t>
      </w:r>
    </w:p>
    <w:p w:rsidR="0024012B" w:rsidRPr="004779F9" w:rsidRDefault="0024012B" w:rsidP="00CC1BC9">
      <w:pPr>
        <w:pStyle w:val="FootnoteText"/>
        <w:numPr>
          <w:ilvl w:val="0"/>
          <w:numId w:val="10"/>
        </w:numPr>
        <w:adjustRightInd w:val="0"/>
        <w:snapToGrid w:val="0"/>
        <w:spacing w:line="360" w:lineRule="auto"/>
        <w:ind w:left="0" w:firstLine="0"/>
        <w:jc w:val="both"/>
        <w:rPr>
          <w:color w:val="000000" w:themeColor="text1"/>
          <w:sz w:val="28"/>
          <w:szCs w:val="28"/>
          <w:lang w:val="vi-VN"/>
        </w:rPr>
      </w:pPr>
      <w:r w:rsidRPr="00D140D9">
        <w:rPr>
          <w:color w:val="000000" w:themeColor="text1"/>
          <w:sz w:val="28"/>
          <w:szCs w:val="28"/>
          <w:lang w:val="vi-VN"/>
        </w:rPr>
        <w:t xml:space="preserve">Khoa Luật – Đại học quốc gia Hà Nội, </w:t>
      </w:r>
      <w:proofErr w:type="spellStart"/>
      <w:r w:rsidRPr="00D140D9">
        <w:rPr>
          <w:i/>
          <w:iCs/>
          <w:sz w:val="28"/>
          <w:szCs w:val="28"/>
        </w:rPr>
        <w:t>Luật</w:t>
      </w:r>
      <w:proofErr w:type="spellEnd"/>
      <w:r w:rsidRPr="00D140D9">
        <w:rPr>
          <w:i/>
          <w:iCs/>
          <w:sz w:val="28"/>
          <w:szCs w:val="28"/>
        </w:rPr>
        <w:t xml:space="preserve"> </w:t>
      </w:r>
      <w:r w:rsidR="00CC1BC9">
        <w:rPr>
          <w:i/>
          <w:iCs/>
          <w:sz w:val="28"/>
          <w:szCs w:val="28"/>
          <w:lang w:val="vi-VN"/>
        </w:rPr>
        <w:t>q</w:t>
      </w:r>
      <w:proofErr w:type="spellStart"/>
      <w:r w:rsidRPr="00D140D9">
        <w:rPr>
          <w:i/>
          <w:iCs/>
          <w:sz w:val="28"/>
          <w:szCs w:val="28"/>
        </w:rPr>
        <w:t>uốc</w:t>
      </w:r>
      <w:proofErr w:type="spellEnd"/>
      <w:r w:rsidRPr="00D140D9">
        <w:rPr>
          <w:i/>
          <w:iCs/>
          <w:sz w:val="28"/>
          <w:szCs w:val="28"/>
        </w:rPr>
        <w:t xml:space="preserve"> </w:t>
      </w:r>
      <w:proofErr w:type="spellStart"/>
      <w:r w:rsidRPr="00D140D9">
        <w:rPr>
          <w:i/>
          <w:iCs/>
          <w:sz w:val="28"/>
          <w:szCs w:val="28"/>
        </w:rPr>
        <w:t>tế</w:t>
      </w:r>
      <w:proofErr w:type="spellEnd"/>
      <w:r w:rsidRPr="00D140D9">
        <w:rPr>
          <w:i/>
          <w:iCs/>
          <w:sz w:val="28"/>
          <w:szCs w:val="28"/>
        </w:rPr>
        <w:t xml:space="preserve"> </w:t>
      </w:r>
      <w:proofErr w:type="spellStart"/>
      <w:r w:rsidRPr="00D140D9">
        <w:rPr>
          <w:i/>
          <w:iCs/>
          <w:sz w:val="28"/>
          <w:szCs w:val="28"/>
        </w:rPr>
        <w:t>về</w:t>
      </w:r>
      <w:proofErr w:type="spellEnd"/>
      <w:r w:rsidRPr="00D140D9">
        <w:rPr>
          <w:i/>
          <w:iCs/>
          <w:sz w:val="28"/>
          <w:szCs w:val="28"/>
        </w:rPr>
        <w:t xml:space="preserve"> </w:t>
      </w:r>
      <w:proofErr w:type="spellStart"/>
      <w:r w:rsidRPr="00D140D9">
        <w:rPr>
          <w:i/>
          <w:iCs/>
          <w:sz w:val="28"/>
          <w:szCs w:val="28"/>
        </w:rPr>
        <w:t>quyền</w:t>
      </w:r>
      <w:proofErr w:type="spellEnd"/>
      <w:r w:rsidRPr="00D140D9">
        <w:rPr>
          <w:i/>
          <w:iCs/>
          <w:sz w:val="28"/>
          <w:szCs w:val="28"/>
        </w:rPr>
        <w:t xml:space="preserve"> </w:t>
      </w:r>
      <w:proofErr w:type="spellStart"/>
      <w:r w:rsidRPr="00D140D9">
        <w:rPr>
          <w:i/>
          <w:iCs/>
          <w:sz w:val="28"/>
          <w:szCs w:val="28"/>
        </w:rPr>
        <w:t>của</w:t>
      </w:r>
      <w:proofErr w:type="spellEnd"/>
      <w:r w:rsidRPr="00D140D9">
        <w:rPr>
          <w:i/>
          <w:iCs/>
          <w:sz w:val="28"/>
          <w:szCs w:val="28"/>
        </w:rPr>
        <w:t xml:space="preserve"> </w:t>
      </w:r>
      <w:proofErr w:type="spellStart"/>
      <w:r w:rsidRPr="00D140D9">
        <w:rPr>
          <w:i/>
          <w:iCs/>
          <w:sz w:val="28"/>
          <w:szCs w:val="28"/>
        </w:rPr>
        <w:t>các</w:t>
      </w:r>
      <w:proofErr w:type="spellEnd"/>
      <w:r w:rsidRPr="00D140D9">
        <w:rPr>
          <w:i/>
          <w:iCs/>
          <w:sz w:val="28"/>
          <w:szCs w:val="28"/>
        </w:rPr>
        <w:t xml:space="preserve"> </w:t>
      </w:r>
      <w:proofErr w:type="spellStart"/>
      <w:r w:rsidRPr="00D140D9">
        <w:rPr>
          <w:i/>
          <w:iCs/>
          <w:sz w:val="28"/>
          <w:szCs w:val="28"/>
        </w:rPr>
        <w:t>nhóm</w:t>
      </w:r>
      <w:proofErr w:type="spellEnd"/>
      <w:r w:rsidRPr="00D140D9">
        <w:rPr>
          <w:i/>
          <w:iCs/>
          <w:sz w:val="28"/>
          <w:szCs w:val="28"/>
        </w:rPr>
        <w:t xml:space="preserve"> </w:t>
      </w:r>
      <w:proofErr w:type="spellStart"/>
      <w:r w:rsidRPr="00D140D9">
        <w:rPr>
          <w:i/>
          <w:iCs/>
          <w:sz w:val="28"/>
          <w:szCs w:val="28"/>
        </w:rPr>
        <w:t>người</w:t>
      </w:r>
      <w:proofErr w:type="spellEnd"/>
      <w:r w:rsidRPr="00D140D9">
        <w:rPr>
          <w:i/>
          <w:iCs/>
          <w:sz w:val="28"/>
          <w:szCs w:val="28"/>
        </w:rPr>
        <w:t xml:space="preserve"> </w:t>
      </w:r>
      <w:proofErr w:type="spellStart"/>
      <w:r w:rsidRPr="00D140D9">
        <w:rPr>
          <w:i/>
          <w:iCs/>
          <w:sz w:val="28"/>
          <w:szCs w:val="28"/>
        </w:rPr>
        <w:t>dễ</w:t>
      </w:r>
      <w:proofErr w:type="spellEnd"/>
      <w:r w:rsidRPr="00D140D9">
        <w:rPr>
          <w:i/>
          <w:iCs/>
          <w:sz w:val="28"/>
          <w:szCs w:val="28"/>
        </w:rPr>
        <w:t xml:space="preserve"> </w:t>
      </w:r>
      <w:proofErr w:type="spellStart"/>
      <w:r w:rsidRPr="00D140D9">
        <w:rPr>
          <w:i/>
          <w:iCs/>
          <w:sz w:val="28"/>
          <w:szCs w:val="28"/>
        </w:rPr>
        <w:t>bị</w:t>
      </w:r>
      <w:proofErr w:type="spellEnd"/>
      <w:r w:rsidRPr="00D140D9">
        <w:rPr>
          <w:i/>
          <w:iCs/>
          <w:sz w:val="28"/>
          <w:szCs w:val="28"/>
        </w:rPr>
        <w:t xml:space="preserve"> </w:t>
      </w:r>
      <w:proofErr w:type="spellStart"/>
      <w:r w:rsidRPr="00D140D9">
        <w:rPr>
          <w:i/>
          <w:iCs/>
          <w:sz w:val="28"/>
          <w:szCs w:val="28"/>
        </w:rPr>
        <w:t>tổn</w:t>
      </w:r>
      <w:proofErr w:type="spellEnd"/>
      <w:r w:rsidRPr="00D140D9">
        <w:rPr>
          <w:i/>
          <w:iCs/>
          <w:sz w:val="28"/>
          <w:szCs w:val="28"/>
        </w:rPr>
        <w:t xml:space="preserve"> </w:t>
      </w:r>
      <w:proofErr w:type="spellStart"/>
      <w:r w:rsidRPr="00D140D9">
        <w:rPr>
          <w:i/>
          <w:iCs/>
          <w:sz w:val="28"/>
          <w:szCs w:val="28"/>
        </w:rPr>
        <w:t>thương</w:t>
      </w:r>
      <w:proofErr w:type="spellEnd"/>
      <w:r w:rsidRPr="00D140D9">
        <w:rPr>
          <w:sz w:val="28"/>
          <w:szCs w:val="28"/>
        </w:rPr>
        <w:t xml:space="preserve"> (2011)</w:t>
      </w:r>
      <w:r w:rsidRPr="00D140D9">
        <w:rPr>
          <w:color w:val="000000" w:themeColor="text1"/>
          <w:sz w:val="28"/>
          <w:szCs w:val="28"/>
          <w:lang w:val="vi-VN"/>
        </w:rPr>
        <w:t>, NXB. Lao động - xã hội, Sách tham khảo, HN. 2011.</w:t>
      </w:r>
      <w:r w:rsidR="00CC1BC9">
        <w:rPr>
          <w:color w:val="000000" w:themeColor="text1"/>
          <w:sz w:val="28"/>
          <w:szCs w:val="28"/>
          <w:lang w:val="vi-VN"/>
        </w:rPr>
        <w:t xml:space="preserve"> </w:t>
      </w:r>
    </w:p>
    <w:p w:rsidR="0024012B" w:rsidRPr="00D140D9" w:rsidRDefault="0024012B" w:rsidP="00D140D9">
      <w:pPr>
        <w:pStyle w:val="FootnoteText"/>
        <w:numPr>
          <w:ilvl w:val="0"/>
          <w:numId w:val="10"/>
        </w:numPr>
        <w:adjustRightInd w:val="0"/>
        <w:snapToGrid w:val="0"/>
        <w:spacing w:line="360" w:lineRule="auto"/>
        <w:ind w:left="0" w:firstLine="0"/>
        <w:jc w:val="both"/>
        <w:rPr>
          <w:color w:val="000000" w:themeColor="text1"/>
          <w:sz w:val="28"/>
          <w:szCs w:val="28"/>
        </w:rPr>
      </w:pPr>
      <w:r w:rsidRPr="00C22289">
        <w:rPr>
          <w:sz w:val="28"/>
          <w:szCs w:val="28"/>
        </w:rPr>
        <w:t>Kooiman, J. (2003). Governing as Governance. Sage Publications</w:t>
      </w:r>
      <w:r w:rsidRPr="00C22289">
        <w:rPr>
          <w:sz w:val="28"/>
          <w:szCs w:val="28"/>
          <w:lang w:val="vi-VN"/>
        </w:rPr>
        <w:t xml:space="preserve">; </w:t>
      </w:r>
      <w:r w:rsidRPr="00C22289">
        <w:rPr>
          <w:sz w:val="28"/>
          <w:szCs w:val="28"/>
        </w:rPr>
        <w:t xml:space="preserve">UNDP. (1997). Governance for Sustainable Human Development. United Nations Development </w:t>
      </w:r>
      <w:proofErr w:type="spellStart"/>
      <w:r w:rsidRPr="00C22289">
        <w:rPr>
          <w:sz w:val="28"/>
          <w:szCs w:val="28"/>
        </w:rPr>
        <w:t>Programme</w:t>
      </w:r>
      <w:proofErr w:type="spellEnd"/>
      <w:r w:rsidRPr="00C22289">
        <w:rPr>
          <w:sz w:val="28"/>
          <w:szCs w:val="28"/>
        </w:rPr>
        <w:t>.</w:t>
      </w:r>
    </w:p>
    <w:p w:rsidR="0024012B" w:rsidRPr="00126058" w:rsidRDefault="0024012B" w:rsidP="002D710C">
      <w:pPr>
        <w:pStyle w:val="ListParagraph"/>
        <w:numPr>
          <w:ilvl w:val="0"/>
          <w:numId w:val="10"/>
        </w:numPr>
        <w:adjustRightInd w:val="0"/>
        <w:snapToGrid w:val="0"/>
        <w:spacing w:line="360" w:lineRule="auto"/>
        <w:ind w:left="0" w:firstLine="0"/>
        <w:contextualSpacing w:val="0"/>
        <w:jc w:val="both"/>
        <w:rPr>
          <w:color w:val="000000" w:themeColor="text1"/>
          <w:sz w:val="28"/>
          <w:szCs w:val="28"/>
        </w:rPr>
      </w:pPr>
      <w:r w:rsidRPr="00126058">
        <w:rPr>
          <w:color w:val="000000" w:themeColor="text1"/>
          <w:sz w:val="28"/>
          <w:szCs w:val="28"/>
        </w:rPr>
        <w:t>Lord Jackson, Review of Civil Litigation Costs (Final Report, December 2009), &lt;</w:t>
      </w:r>
      <w:hyperlink w:history="1"/>
      <w:r w:rsidRPr="00126058">
        <w:rPr>
          <w:color w:val="000000" w:themeColor="text1"/>
          <w:sz w:val="28"/>
          <w:szCs w:val="28"/>
        </w:rPr>
        <w:t>https://www.judiciary.uk/wp-</w:t>
      </w:r>
      <w:r w:rsidRPr="00126058">
        <w:rPr>
          <w:color w:val="000000" w:themeColor="text1"/>
          <w:sz w:val="28"/>
          <w:szCs w:val="28"/>
        </w:rPr>
        <w:lastRenderedPageBreak/>
        <w:t>content/uploads/JCO/Documents/Reports/jacksonfinal-report-140110.pdf&gt;</w:t>
      </w:r>
      <w:r w:rsidRPr="00126058">
        <w:rPr>
          <w:color w:val="000000" w:themeColor="text1"/>
          <w:sz w:val="28"/>
          <w:szCs w:val="28"/>
          <w:lang w:val="vi-VN"/>
        </w:rPr>
        <w:t xml:space="preserve"> </w:t>
      </w:r>
      <w:proofErr w:type="spellStart"/>
      <w:r w:rsidRPr="00126058">
        <w:rPr>
          <w:color w:val="000000" w:themeColor="text1"/>
          <w:sz w:val="28"/>
          <w:szCs w:val="28"/>
        </w:rPr>
        <w:t>truy</w:t>
      </w:r>
      <w:proofErr w:type="spellEnd"/>
      <w:r w:rsidRPr="00126058">
        <w:rPr>
          <w:color w:val="000000" w:themeColor="text1"/>
          <w:sz w:val="28"/>
          <w:szCs w:val="28"/>
        </w:rPr>
        <w:t xml:space="preserve"> </w:t>
      </w:r>
      <w:proofErr w:type="spellStart"/>
      <w:r w:rsidRPr="00126058">
        <w:rPr>
          <w:color w:val="000000" w:themeColor="text1"/>
          <w:sz w:val="28"/>
          <w:szCs w:val="28"/>
        </w:rPr>
        <w:t>cập</w:t>
      </w:r>
      <w:proofErr w:type="spellEnd"/>
      <w:r w:rsidRPr="00126058">
        <w:rPr>
          <w:color w:val="000000" w:themeColor="text1"/>
          <w:sz w:val="28"/>
          <w:szCs w:val="28"/>
          <w:lang w:val="vi-VN"/>
        </w:rPr>
        <w:t xml:space="preserve"> 21</w:t>
      </w:r>
      <w:r w:rsidRPr="00126058">
        <w:rPr>
          <w:color w:val="000000" w:themeColor="text1"/>
          <w:sz w:val="28"/>
          <w:szCs w:val="28"/>
        </w:rPr>
        <w:t>/</w:t>
      </w:r>
      <w:r w:rsidRPr="00126058">
        <w:rPr>
          <w:color w:val="000000" w:themeColor="text1"/>
          <w:sz w:val="28"/>
          <w:szCs w:val="28"/>
          <w:lang w:val="vi-VN"/>
        </w:rPr>
        <w:t>8</w:t>
      </w:r>
      <w:r w:rsidRPr="00126058">
        <w:rPr>
          <w:color w:val="000000" w:themeColor="text1"/>
          <w:sz w:val="28"/>
          <w:szCs w:val="28"/>
        </w:rPr>
        <w:t>/2021.</w:t>
      </w:r>
    </w:p>
    <w:p w:rsidR="0024012B" w:rsidRPr="00C22289" w:rsidRDefault="0024012B" w:rsidP="00C22289">
      <w:pPr>
        <w:pStyle w:val="FootnoteText"/>
        <w:numPr>
          <w:ilvl w:val="0"/>
          <w:numId w:val="10"/>
        </w:numPr>
        <w:adjustRightInd w:val="0"/>
        <w:snapToGrid w:val="0"/>
        <w:spacing w:line="360" w:lineRule="auto"/>
        <w:ind w:left="0" w:firstLine="0"/>
        <w:jc w:val="both"/>
        <w:rPr>
          <w:color w:val="000000" w:themeColor="text1"/>
          <w:sz w:val="28"/>
          <w:szCs w:val="28"/>
          <w:lang w:val="vi-VN"/>
        </w:rPr>
      </w:pPr>
      <w:r w:rsidRPr="00C22289">
        <w:rPr>
          <w:sz w:val="28"/>
          <w:szCs w:val="28"/>
        </w:rPr>
        <w:t>M. A. Fineman, The Vulnerable Subject: Anchoring Equality in the Human Condition. Yale Journal of Law &amp; Feminism, 20(1), 1–23</w:t>
      </w:r>
      <w:r w:rsidRPr="00C22289">
        <w:rPr>
          <w:sz w:val="28"/>
          <w:szCs w:val="28"/>
          <w:lang w:val="vi-VN"/>
        </w:rPr>
        <w:t xml:space="preserve">, 2008; </w:t>
      </w:r>
    </w:p>
    <w:p w:rsidR="0024012B" w:rsidRPr="00126058" w:rsidRDefault="0024012B" w:rsidP="002D710C">
      <w:pPr>
        <w:pStyle w:val="FootnoteText"/>
        <w:numPr>
          <w:ilvl w:val="0"/>
          <w:numId w:val="10"/>
        </w:numPr>
        <w:adjustRightInd w:val="0"/>
        <w:snapToGrid w:val="0"/>
        <w:spacing w:line="360" w:lineRule="auto"/>
        <w:ind w:left="0" w:firstLine="0"/>
        <w:jc w:val="both"/>
        <w:rPr>
          <w:color w:val="000000" w:themeColor="text1"/>
          <w:sz w:val="28"/>
          <w:szCs w:val="28"/>
          <w:lang w:val="vi-VN"/>
        </w:rPr>
      </w:pPr>
      <w:r w:rsidRPr="00126058">
        <w:rPr>
          <w:color w:val="000000" w:themeColor="text1"/>
          <w:sz w:val="28"/>
          <w:szCs w:val="28"/>
        </w:rPr>
        <w:t>Marcus Tullius Cicero (</w:t>
      </w:r>
      <w:proofErr w:type="spellStart"/>
      <w:r w:rsidRPr="00126058">
        <w:rPr>
          <w:color w:val="000000" w:themeColor="text1"/>
          <w:sz w:val="28"/>
          <w:szCs w:val="28"/>
        </w:rPr>
        <w:t>tác</w:t>
      </w:r>
      <w:proofErr w:type="spellEnd"/>
      <w:r w:rsidRPr="00126058">
        <w:rPr>
          <w:color w:val="000000" w:themeColor="text1"/>
          <w:sz w:val="28"/>
          <w:szCs w:val="28"/>
        </w:rPr>
        <w:t xml:space="preserve"> </w:t>
      </w:r>
      <w:proofErr w:type="spellStart"/>
      <w:r w:rsidRPr="00126058">
        <w:rPr>
          <w:color w:val="000000" w:themeColor="text1"/>
          <w:sz w:val="28"/>
          <w:szCs w:val="28"/>
        </w:rPr>
        <w:t>giả</w:t>
      </w:r>
      <w:proofErr w:type="spellEnd"/>
      <w:r w:rsidRPr="00126058">
        <w:rPr>
          <w:color w:val="000000" w:themeColor="text1"/>
          <w:sz w:val="28"/>
          <w:szCs w:val="28"/>
        </w:rPr>
        <w:t xml:space="preserve">), </w:t>
      </w:r>
      <w:proofErr w:type="spellStart"/>
      <w:r w:rsidRPr="00126058">
        <w:rPr>
          <w:color w:val="000000" w:themeColor="text1"/>
          <w:sz w:val="28"/>
          <w:szCs w:val="28"/>
        </w:rPr>
        <w:t>Lương</w:t>
      </w:r>
      <w:proofErr w:type="spellEnd"/>
      <w:r w:rsidRPr="00126058">
        <w:rPr>
          <w:color w:val="000000" w:themeColor="text1"/>
          <w:sz w:val="28"/>
          <w:szCs w:val="28"/>
        </w:rPr>
        <w:t xml:space="preserve"> </w:t>
      </w:r>
      <w:proofErr w:type="spellStart"/>
      <w:r w:rsidRPr="00126058">
        <w:rPr>
          <w:color w:val="000000" w:themeColor="text1"/>
          <w:sz w:val="28"/>
          <w:szCs w:val="28"/>
        </w:rPr>
        <w:t>Đăng</w:t>
      </w:r>
      <w:proofErr w:type="spellEnd"/>
      <w:r w:rsidRPr="00126058">
        <w:rPr>
          <w:color w:val="000000" w:themeColor="text1"/>
          <w:sz w:val="28"/>
          <w:szCs w:val="28"/>
        </w:rPr>
        <w:t xml:space="preserve"> </w:t>
      </w:r>
      <w:proofErr w:type="spellStart"/>
      <w:r w:rsidRPr="00126058">
        <w:rPr>
          <w:color w:val="000000" w:themeColor="text1"/>
          <w:sz w:val="28"/>
          <w:szCs w:val="28"/>
        </w:rPr>
        <w:t>Vĩnh</w:t>
      </w:r>
      <w:proofErr w:type="spellEnd"/>
      <w:r w:rsidRPr="00126058">
        <w:rPr>
          <w:color w:val="000000" w:themeColor="text1"/>
          <w:sz w:val="28"/>
          <w:szCs w:val="28"/>
        </w:rPr>
        <w:t xml:space="preserve"> </w:t>
      </w:r>
      <w:proofErr w:type="spellStart"/>
      <w:r w:rsidRPr="00126058">
        <w:rPr>
          <w:color w:val="000000" w:themeColor="text1"/>
          <w:sz w:val="28"/>
          <w:szCs w:val="28"/>
        </w:rPr>
        <w:t>Đức</w:t>
      </w:r>
      <w:proofErr w:type="spellEnd"/>
      <w:r w:rsidRPr="00126058">
        <w:rPr>
          <w:color w:val="000000" w:themeColor="text1"/>
          <w:sz w:val="28"/>
          <w:szCs w:val="28"/>
        </w:rPr>
        <w:t xml:space="preserve"> (</w:t>
      </w:r>
      <w:proofErr w:type="spellStart"/>
      <w:r w:rsidRPr="00126058">
        <w:rPr>
          <w:color w:val="000000" w:themeColor="text1"/>
          <w:sz w:val="28"/>
          <w:szCs w:val="28"/>
        </w:rPr>
        <w:t>Dịch</w:t>
      </w:r>
      <w:proofErr w:type="spellEnd"/>
      <w:r w:rsidRPr="00126058">
        <w:rPr>
          <w:color w:val="000000" w:themeColor="text1"/>
          <w:sz w:val="28"/>
          <w:szCs w:val="28"/>
        </w:rPr>
        <w:t xml:space="preserve"> </w:t>
      </w:r>
      <w:proofErr w:type="spellStart"/>
      <w:r w:rsidRPr="00126058">
        <w:rPr>
          <w:color w:val="000000" w:themeColor="text1"/>
          <w:sz w:val="28"/>
          <w:szCs w:val="28"/>
        </w:rPr>
        <w:t>giả</w:t>
      </w:r>
      <w:proofErr w:type="spellEnd"/>
      <w:r w:rsidRPr="00126058">
        <w:rPr>
          <w:color w:val="000000" w:themeColor="text1"/>
          <w:sz w:val="28"/>
          <w:szCs w:val="28"/>
        </w:rPr>
        <w:t xml:space="preserve">), </w:t>
      </w:r>
      <w:proofErr w:type="spellStart"/>
      <w:r w:rsidRPr="00126058">
        <w:rPr>
          <w:color w:val="000000" w:themeColor="text1"/>
          <w:sz w:val="28"/>
          <w:szCs w:val="28"/>
        </w:rPr>
        <w:t>Huỳnh</w:t>
      </w:r>
      <w:proofErr w:type="spellEnd"/>
      <w:r w:rsidRPr="00126058">
        <w:rPr>
          <w:color w:val="000000" w:themeColor="text1"/>
          <w:sz w:val="28"/>
          <w:szCs w:val="28"/>
        </w:rPr>
        <w:t xml:space="preserve"> </w:t>
      </w:r>
      <w:proofErr w:type="spellStart"/>
      <w:r w:rsidRPr="00126058">
        <w:rPr>
          <w:color w:val="000000" w:themeColor="text1"/>
          <w:sz w:val="28"/>
          <w:szCs w:val="28"/>
        </w:rPr>
        <w:t>Trọng</w:t>
      </w:r>
      <w:proofErr w:type="spellEnd"/>
      <w:r w:rsidRPr="00126058">
        <w:rPr>
          <w:color w:val="000000" w:themeColor="text1"/>
          <w:sz w:val="28"/>
          <w:szCs w:val="28"/>
        </w:rPr>
        <w:t xml:space="preserve"> </w:t>
      </w:r>
      <w:proofErr w:type="spellStart"/>
      <w:r w:rsidRPr="00126058">
        <w:rPr>
          <w:color w:val="000000" w:themeColor="text1"/>
          <w:sz w:val="28"/>
          <w:szCs w:val="28"/>
        </w:rPr>
        <w:t>Khánh</w:t>
      </w:r>
      <w:proofErr w:type="spellEnd"/>
      <w:r w:rsidRPr="00126058">
        <w:rPr>
          <w:color w:val="000000" w:themeColor="text1"/>
          <w:sz w:val="28"/>
          <w:szCs w:val="28"/>
        </w:rPr>
        <w:t xml:space="preserve"> (</w:t>
      </w:r>
      <w:proofErr w:type="spellStart"/>
      <w:r w:rsidRPr="00126058">
        <w:rPr>
          <w:color w:val="000000" w:themeColor="text1"/>
          <w:sz w:val="28"/>
          <w:szCs w:val="28"/>
        </w:rPr>
        <w:t>hiệu</w:t>
      </w:r>
      <w:proofErr w:type="spellEnd"/>
      <w:r w:rsidRPr="00126058">
        <w:rPr>
          <w:color w:val="000000" w:themeColor="text1"/>
          <w:sz w:val="28"/>
          <w:szCs w:val="28"/>
        </w:rPr>
        <w:t xml:space="preserve"> </w:t>
      </w:r>
      <w:proofErr w:type="spellStart"/>
      <w:r w:rsidRPr="00126058">
        <w:rPr>
          <w:color w:val="000000" w:themeColor="text1"/>
          <w:sz w:val="28"/>
          <w:szCs w:val="28"/>
        </w:rPr>
        <w:t>đính</w:t>
      </w:r>
      <w:proofErr w:type="spellEnd"/>
      <w:r w:rsidRPr="00126058">
        <w:rPr>
          <w:color w:val="000000" w:themeColor="text1"/>
          <w:sz w:val="28"/>
          <w:szCs w:val="28"/>
        </w:rPr>
        <w:t xml:space="preserve">) (2017), </w:t>
      </w:r>
      <w:proofErr w:type="spellStart"/>
      <w:r w:rsidRPr="00126058">
        <w:rPr>
          <w:i/>
          <w:iCs/>
          <w:color w:val="000000" w:themeColor="text1"/>
          <w:sz w:val="28"/>
          <w:szCs w:val="28"/>
        </w:rPr>
        <w:t>Bàn</w:t>
      </w:r>
      <w:proofErr w:type="spellEnd"/>
      <w:r w:rsidRPr="00126058">
        <w:rPr>
          <w:i/>
          <w:iCs/>
          <w:color w:val="000000" w:themeColor="text1"/>
          <w:sz w:val="28"/>
          <w:szCs w:val="28"/>
        </w:rPr>
        <w:t xml:space="preserve"> </w:t>
      </w:r>
      <w:proofErr w:type="spellStart"/>
      <w:r w:rsidRPr="00126058">
        <w:rPr>
          <w:i/>
          <w:iCs/>
          <w:color w:val="000000" w:themeColor="text1"/>
          <w:sz w:val="28"/>
          <w:szCs w:val="28"/>
        </w:rPr>
        <w:t>về</w:t>
      </w:r>
      <w:proofErr w:type="spellEnd"/>
      <w:r w:rsidRPr="00126058">
        <w:rPr>
          <w:i/>
          <w:iCs/>
          <w:color w:val="000000" w:themeColor="text1"/>
          <w:sz w:val="28"/>
          <w:szCs w:val="28"/>
        </w:rPr>
        <w:t xml:space="preserve"> </w:t>
      </w:r>
      <w:proofErr w:type="spellStart"/>
      <w:r w:rsidRPr="00126058">
        <w:rPr>
          <w:i/>
          <w:iCs/>
          <w:color w:val="000000" w:themeColor="text1"/>
          <w:sz w:val="28"/>
          <w:szCs w:val="28"/>
        </w:rPr>
        <w:t>chính</w:t>
      </w:r>
      <w:proofErr w:type="spellEnd"/>
      <w:r w:rsidRPr="00126058">
        <w:rPr>
          <w:i/>
          <w:iCs/>
          <w:color w:val="000000" w:themeColor="text1"/>
          <w:sz w:val="28"/>
          <w:szCs w:val="28"/>
        </w:rPr>
        <w:t xml:space="preserve"> </w:t>
      </w:r>
      <w:proofErr w:type="spellStart"/>
      <w:r w:rsidRPr="00126058">
        <w:rPr>
          <w:i/>
          <w:iCs/>
          <w:color w:val="000000" w:themeColor="text1"/>
          <w:sz w:val="28"/>
          <w:szCs w:val="28"/>
        </w:rPr>
        <w:t>quyền</w:t>
      </w:r>
      <w:proofErr w:type="spellEnd"/>
      <w:r w:rsidRPr="00126058">
        <w:rPr>
          <w:i/>
          <w:iCs/>
          <w:color w:val="000000" w:themeColor="text1"/>
          <w:sz w:val="28"/>
          <w:szCs w:val="28"/>
        </w:rPr>
        <w:t>,</w:t>
      </w:r>
      <w:r w:rsidRPr="00126058">
        <w:rPr>
          <w:color w:val="000000" w:themeColor="text1"/>
          <w:sz w:val="28"/>
          <w:szCs w:val="28"/>
        </w:rPr>
        <w:t xml:space="preserve"> NXB. </w:t>
      </w:r>
      <w:proofErr w:type="spellStart"/>
      <w:r w:rsidRPr="00126058">
        <w:rPr>
          <w:color w:val="000000" w:themeColor="text1"/>
          <w:sz w:val="28"/>
          <w:szCs w:val="28"/>
        </w:rPr>
        <w:t>Hồng</w:t>
      </w:r>
      <w:proofErr w:type="spellEnd"/>
      <w:r w:rsidRPr="00126058">
        <w:rPr>
          <w:color w:val="000000" w:themeColor="text1"/>
          <w:sz w:val="28"/>
          <w:szCs w:val="28"/>
        </w:rPr>
        <w:t xml:space="preserve"> </w:t>
      </w:r>
      <w:proofErr w:type="spellStart"/>
      <w:r w:rsidRPr="00126058">
        <w:rPr>
          <w:color w:val="000000" w:themeColor="text1"/>
          <w:sz w:val="28"/>
          <w:szCs w:val="28"/>
        </w:rPr>
        <w:t>Đức</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Omega Plus. </w:t>
      </w:r>
    </w:p>
    <w:p w:rsidR="0024012B" w:rsidRPr="004415A4" w:rsidRDefault="0024012B" w:rsidP="004415A4">
      <w:pPr>
        <w:pStyle w:val="ListParagraph"/>
        <w:numPr>
          <w:ilvl w:val="0"/>
          <w:numId w:val="10"/>
        </w:numPr>
        <w:adjustRightInd w:val="0"/>
        <w:snapToGrid w:val="0"/>
        <w:spacing w:line="360" w:lineRule="auto"/>
        <w:ind w:left="0" w:firstLine="0"/>
        <w:contextualSpacing w:val="0"/>
        <w:jc w:val="both"/>
        <w:rPr>
          <w:color w:val="000000" w:themeColor="text1"/>
          <w:sz w:val="28"/>
          <w:szCs w:val="28"/>
          <w:lang w:val="vi-VN"/>
        </w:rPr>
      </w:pPr>
      <w:r w:rsidRPr="00126058">
        <w:rPr>
          <w:color w:val="000000" w:themeColor="text1"/>
          <w:sz w:val="28"/>
          <w:szCs w:val="28"/>
          <w:lang w:val="vi-VN"/>
        </w:rPr>
        <w:t>Martin Baldwin – Edwards (2005), “</w:t>
      </w:r>
      <w:r w:rsidRPr="00126058">
        <w:rPr>
          <w:i/>
          <w:iCs/>
          <w:color w:val="000000" w:themeColor="text1"/>
          <w:sz w:val="28"/>
          <w:szCs w:val="28"/>
        </w:rPr>
        <w:t>Migration in the Middle East and Mediterranean</w:t>
      </w:r>
      <w:r w:rsidRPr="00126058">
        <w:rPr>
          <w:color w:val="000000" w:themeColor="text1"/>
          <w:sz w:val="28"/>
          <w:szCs w:val="28"/>
          <w:lang w:val="vi-VN"/>
        </w:rPr>
        <w:t>” (Di trú ở Trung Đông và Địa Trung Hải), Sách Global Commission on international migration, 12/2005.</w:t>
      </w:r>
    </w:p>
    <w:p w:rsidR="0024012B" w:rsidRDefault="0024012B" w:rsidP="002D710C">
      <w:pPr>
        <w:pStyle w:val="FootnoteText"/>
        <w:numPr>
          <w:ilvl w:val="0"/>
          <w:numId w:val="10"/>
        </w:numPr>
        <w:adjustRightInd w:val="0"/>
        <w:snapToGrid w:val="0"/>
        <w:spacing w:line="360" w:lineRule="auto"/>
        <w:ind w:left="0" w:firstLine="0"/>
        <w:jc w:val="both"/>
        <w:rPr>
          <w:color w:val="000000" w:themeColor="text1"/>
          <w:sz w:val="28"/>
          <w:szCs w:val="28"/>
          <w:lang w:val="vi-VN"/>
        </w:rPr>
      </w:pPr>
      <w:r w:rsidRPr="00126058">
        <w:rPr>
          <w:color w:val="000000" w:themeColor="text1"/>
          <w:sz w:val="28"/>
          <w:szCs w:val="28"/>
          <w:lang w:val="vi-VN"/>
        </w:rPr>
        <w:t>Michael J. Piore (1979),  “</w:t>
      </w:r>
      <w:r w:rsidRPr="00126058">
        <w:rPr>
          <w:i/>
          <w:iCs/>
          <w:color w:val="000000" w:themeColor="text1"/>
          <w:sz w:val="28"/>
          <w:szCs w:val="28"/>
          <w:lang w:val="vi-VN"/>
        </w:rPr>
        <w:t>Particular characteristics of the migrant labor market”</w:t>
      </w:r>
      <w:r w:rsidRPr="00126058">
        <w:rPr>
          <w:color w:val="000000" w:themeColor="text1"/>
          <w:sz w:val="28"/>
          <w:szCs w:val="28"/>
          <w:lang w:val="vi-VN"/>
        </w:rPr>
        <w:t xml:space="preserve"> </w:t>
      </w:r>
      <w:r w:rsidR="00CC1BC9">
        <w:rPr>
          <w:color w:val="000000" w:themeColor="text1"/>
          <w:sz w:val="28"/>
          <w:szCs w:val="28"/>
          <w:lang w:val="vi-VN"/>
        </w:rPr>
        <w:t>trong</w:t>
      </w:r>
      <w:r w:rsidRPr="00126058">
        <w:rPr>
          <w:color w:val="000000" w:themeColor="text1"/>
          <w:sz w:val="28"/>
          <w:szCs w:val="28"/>
          <w:lang w:val="vi-VN"/>
        </w:rPr>
        <w:t xml:space="preserve"> sách Birds of Passage: Migrant Labor and Industrial Societies, NXB. Đại học Cambridge.</w:t>
      </w:r>
    </w:p>
    <w:p w:rsidR="0024012B" w:rsidRPr="0024012B" w:rsidRDefault="0024012B" w:rsidP="0024012B">
      <w:pPr>
        <w:pStyle w:val="ListParagraph"/>
        <w:numPr>
          <w:ilvl w:val="0"/>
          <w:numId w:val="10"/>
        </w:numPr>
        <w:adjustRightInd w:val="0"/>
        <w:snapToGrid w:val="0"/>
        <w:spacing w:line="360" w:lineRule="auto"/>
        <w:ind w:left="0" w:firstLine="0"/>
        <w:contextualSpacing w:val="0"/>
        <w:jc w:val="both"/>
        <w:rPr>
          <w:color w:val="000000" w:themeColor="text1"/>
          <w:sz w:val="28"/>
          <w:szCs w:val="28"/>
        </w:rPr>
      </w:pPr>
      <w:r w:rsidRPr="0024012B">
        <w:rPr>
          <w:sz w:val="28"/>
          <w:szCs w:val="28"/>
        </w:rPr>
        <w:t xml:space="preserve">Michael J. </w:t>
      </w:r>
      <w:proofErr w:type="spellStart"/>
      <w:r w:rsidRPr="0024012B">
        <w:rPr>
          <w:sz w:val="28"/>
          <w:szCs w:val="28"/>
        </w:rPr>
        <w:t>Piore</w:t>
      </w:r>
      <w:proofErr w:type="spellEnd"/>
      <w:r w:rsidRPr="0024012B">
        <w:rPr>
          <w:sz w:val="28"/>
          <w:szCs w:val="28"/>
          <w:lang w:val="vi-VN"/>
        </w:rPr>
        <w:t xml:space="preserve">, </w:t>
      </w:r>
      <w:r w:rsidRPr="0024012B">
        <w:rPr>
          <w:sz w:val="28"/>
          <w:szCs w:val="28"/>
        </w:rPr>
        <w:t>Migrant Labor and Industrial Societies</w:t>
      </w:r>
      <w:r w:rsidRPr="0024012B">
        <w:rPr>
          <w:sz w:val="28"/>
          <w:szCs w:val="28"/>
          <w:lang w:val="vi-VN"/>
        </w:rPr>
        <w:t xml:space="preserve"> (Lao động di cư và xã hội công nghiệp), </w:t>
      </w:r>
      <w:r w:rsidRPr="0024012B">
        <w:rPr>
          <w:sz w:val="28"/>
          <w:szCs w:val="28"/>
        </w:rPr>
        <w:t>Cambridge University Press</w:t>
      </w:r>
      <w:r w:rsidRPr="0024012B">
        <w:rPr>
          <w:sz w:val="28"/>
          <w:szCs w:val="28"/>
          <w:lang w:val="vi-VN"/>
        </w:rPr>
        <w:t xml:space="preserve">, </w:t>
      </w:r>
      <w:hyperlink r:id="rId18" w:history="1">
        <w:r w:rsidRPr="0024012B">
          <w:rPr>
            <w:rStyle w:val="Hyperlink"/>
            <w:sz w:val="28"/>
            <w:szCs w:val="28"/>
            <w:lang w:val="vi-VN"/>
          </w:rPr>
          <w:t>https://beckassets.blob.core.windows.net/product/readingsample/464593/9780521280587_excerpt_001.pdf</w:t>
        </w:r>
      </w:hyperlink>
      <w:r w:rsidRPr="0024012B">
        <w:rPr>
          <w:sz w:val="28"/>
          <w:szCs w:val="28"/>
          <w:lang w:val="vi-VN"/>
        </w:rPr>
        <w:t xml:space="preserve"> </w:t>
      </w:r>
    </w:p>
    <w:p w:rsidR="0024012B" w:rsidRPr="004415A4" w:rsidRDefault="0024012B" w:rsidP="004415A4">
      <w:pPr>
        <w:pStyle w:val="ListParagraph"/>
        <w:numPr>
          <w:ilvl w:val="0"/>
          <w:numId w:val="10"/>
        </w:numPr>
        <w:adjustRightInd w:val="0"/>
        <w:snapToGrid w:val="0"/>
        <w:spacing w:line="360" w:lineRule="auto"/>
        <w:ind w:left="0" w:firstLine="0"/>
        <w:contextualSpacing w:val="0"/>
        <w:jc w:val="both"/>
        <w:rPr>
          <w:color w:val="000000" w:themeColor="text1"/>
          <w:sz w:val="28"/>
          <w:szCs w:val="28"/>
        </w:rPr>
      </w:pPr>
      <w:r w:rsidRPr="00695384">
        <w:rPr>
          <w:color w:val="141823"/>
          <w:sz w:val="28"/>
          <w:szCs w:val="28"/>
          <w:shd w:val="clear" w:color="auto" w:fill="FFFFFF"/>
          <w:lang w:val="vi-VN"/>
        </w:rPr>
        <w:t>Nguyễn Đăng Dung - Vũ Công Giao - Lã Khánh Tùng (đồng chủ biên), “</w:t>
      </w:r>
      <w:proofErr w:type="spellStart"/>
      <w:r w:rsidRPr="00695384">
        <w:rPr>
          <w:i/>
          <w:iCs/>
          <w:color w:val="141823"/>
          <w:sz w:val="28"/>
          <w:szCs w:val="28"/>
          <w:shd w:val="clear" w:color="auto" w:fill="FFFFFF"/>
        </w:rPr>
        <w:t>Giáo</w:t>
      </w:r>
      <w:proofErr w:type="spellEnd"/>
      <w:r w:rsidRPr="00695384">
        <w:rPr>
          <w:i/>
          <w:iCs/>
          <w:color w:val="141823"/>
          <w:sz w:val="28"/>
          <w:szCs w:val="28"/>
          <w:shd w:val="clear" w:color="auto" w:fill="FFFFFF"/>
        </w:rPr>
        <w:t xml:space="preserve"> </w:t>
      </w:r>
      <w:proofErr w:type="spellStart"/>
      <w:r w:rsidRPr="00695384">
        <w:rPr>
          <w:i/>
          <w:iCs/>
          <w:color w:val="141823"/>
          <w:sz w:val="28"/>
          <w:szCs w:val="28"/>
          <w:shd w:val="clear" w:color="auto" w:fill="FFFFFF"/>
        </w:rPr>
        <w:t>trình</w:t>
      </w:r>
      <w:proofErr w:type="spellEnd"/>
      <w:r w:rsidRPr="00695384">
        <w:rPr>
          <w:i/>
          <w:iCs/>
          <w:color w:val="141823"/>
          <w:sz w:val="28"/>
          <w:szCs w:val="28"/>
          <w:shd w:val="clear" w:color="auto" w:fill="FFFFFF"/>
        </w:rPr>
        <w:t xml:space="preserve"> </w:t>
      </w:r>
      <w:proofErr w:type="spellStart"/>
      <w:r w:rsidRPr="00695384">
        <w:rPr>
          <w:i/>
          <w:iCs/>
          <w:color w:val="141823"/>
          <w:sz w:val="28"/>
          <w:szCs w:val="28"/>
          <w:shd w:val="clear" w:color="auto" w:fill="FFFFFF"/>
        </w:rPr>
        <w:t>Lý</w:t>
      </w:r>
      <w:proofErr w:type="spellEnd"/>
      <w:r w:rsidRPr="00695384">
        <w:rPr>
          <w:i/>
          <w:iCs/>
          <w:color w:val="141823"/>
          <w:sz w:val="28"/>
          <w:szCs w:val="28"/>
          <w:shd w:val="clear" w:color="auto" w:fill="FFFFFF"/>
          <w:lang w:val="vi-VN"/>
        </w:rPr>
        <w:t xml:space="preserve"> luận và pháp luật về</w:t>
      </w:r>
      <w:r w:rsidRPr="00695384">
        <w:rPr>
          <w:i/>
          <w:iCs/>
          <w:color w:val="141823"/>
          <w:sz w:val="28"/>
          <w:szCs w:val="28"/>
          <w:shd w:val="clear" w:color="auto" w:fill="FFFFFF"/>
        </w:rPr>
        <w:t xml:space="preserve"> </w:t>
      </w:r>
      <w:r w:rsidRPr="00695384">
        <w:rPr>
          <w:i/>
          <w:iCs/>
          <w:color w:val="141823"/>
          <w:sz w:val="28"/>
          <w:szCs w:val="28"/>
          <w:shd w:val="clear" w:color="auto" w:fill="FFFFFF"/>
          <w:lang w:val="vi-VN"/>
        </w:rPr>
        <w:t>Q</w:t>
      </w:r>
      <w:proofErr w:type="spellStart"/>
      <w:r w:rsidRPr="00695384">
        <w:rPr>
          <w:i/>
          <w:iCs/>
          <w:color w:val="141823"/>
          <w:sz w:val="28"/>
          <w:szCs w:val="28"/>
          <w:shd w:val="clear" w:color="auto" w:fill="FFFFFF"/>
        </w:rPr>
        <w:t>uyền</w:t>
      </w:r>
      <w:proofErr w:type="spellEnd"/>
      <w:r w:rsidRPr="00695384">
        <w:rPr>
          <w:i/>
          <w:iCs/>
          <w:color w:val="141823"/>
          <w:sz w:val="28"/>
          <w:szCs w:val="28"/>
          <w:shd w:val="clear" w:color="auto" w:fill="FFFFFF"/>
        </w:rPr>
        <w:t xml:space="preserve"> </w:t>
      </w:r>
      <w:r w:rsidRPr="00695384">
        <w:rPr>
          <w:i/>
          <w:iCs/>
          <w:color w:val="141823"/>
          <w:sz w:val="28"/>
          <w:szCs w:val="28"/>
          <w:shd w:val="clear" w:color="auto" w:fill="FFFFFF"/>
          <w:lang w:val="vi-VN"/>
        </w:rPr>
        <w:t>c</w:t>
      </w:r>
      <w:r w:rsidRPr="00695384">
        <w:rPr>
          <w:i/>
          <w:iCs/>
          <w:color w:val="141823"/>
          <w:sz w:val="28"/>
          <w:szCs w:val="28"/>
          <w:shd w:val="clear" w:color="auto" w:fill="FFFFFF"/>
        </w:rPr>
        <w:t>on</w:t>
      </w:r>
      <w:r w:rsidRPr="00695384">
        <w:rPr>
          <w:i/>
          <w:iCs/>
          <w:color w:val="141823"/>
          <w:sz w:val="28"/>
          <w:szCs w:val="28"/>
          <w:shd w:val="clear" w:color="auto" w:fill="FFFFFF"/>
          <w:lang w:val="vi-VN"/>
        </w:rPr>
        <w:t xml:space="preserve"> người</w:t>
      </w:r>
      <w:r w:rsidRPr="00695384">
        <w:rPr>
          <w:color w:val="141823"/>
          <w:sz w:val="28"/>
          <w:szCs w:val="28"/>
          <w:shd w:val="clear" w:color="auto" w:fill="FFFFFF"/>
          <w:lang w:val="vi-VN"/>
        </w:rPr>
        <w:t>”, NXB. Đại học Quốc gia Hà Nội</w:t>
      </w:r>
      <w:r>
        <w:rPr>
          <w:color w:val="000000" w:themeColor="text1"/>
          <w:sz w:val="28"/>
          <w:szCs w:val="28"/>
          <w:lang w:val="vi-VN"/>
        </w:rPr>
        <w:t>, 2011.</w:t>
      </w:r>
    </w:p>
    <w:p w:rsidR="0024012B" w:rsidRPr="004415A4" w:rsidRDefault="0024012B" w:rsidP="004415A4">
      <w:pPr>
        <w:pStyle w:val="ListParagraph"/>
        <w:numPr>
          <w:ilvl w:val="0"/>
          <w:numId w:val="10"/>
        </w:numPr>
        <w:adjustRightInd w:val="0"/>
        <w:snapToGrid w:val="0"/>
        <w:spacing w:line="360" w:lineRule="auto"/>
        <w:ind w:left="0" w:firstLine="0"/>
        <w:contextualSpacing w:val="0"/>
        <w:jc w:val="both"/>
        <w:rPr>
          <w:color w:val="000000" w:themeColor="text1"/>
          <w:sz w:val="28"/>
          <w:szCs w:val="28"/>
        </w:rPr>
      </w:pPr>
      <w:proofErr w:type="spellStart"/>
      <w:r w:rsidRPr="004415A4">
        <w:rPr>
          <w:sz w:val="28"/>
          <w:szCs w:val="28"/>
        </w:rPr>
        <w:t>Nguyễn</w:t>
      </w:r>
      <w:proofErr w:type="spellEnd"/>
      <w:r w:rsidRPr="004415A4">
        <w:rPr>
          <w:sz w:val="28"/>
          <w:szCs w:val="28"/>
          <w:lang w:val="vi-VN"/>
        </w:rPr>
        <w:t xml:space="preserve"> Đăng Dung - Vũ Công Giao – Lã Khánh Tùng (Đồng chủ biên), Sách chuyên khảo “</w:t>
      </w:r>
      <w:r w:rsidRPr="004415A4">
        <w:rPr>
          <w:i/>
          <w:iCs/>
          <w:color w:val="141823"/>
          <w:sz w:val="28"/>
          <w:szCs w:val="28"/>
          <w:shd w:val="clear" w:color="auto" w:fill="FFFFFF"/>
          <w:lang w:val="vi-VN"/>
        </w:rPr>
        <w:t>LĐDT</w:t>
      </w:r>
      <w:r w:rsidRPr="004415A4">
        <w:rPr>
          <w:i/>
          <w:iCs/>
          <w:sz w:val="28"/>
          <w:szCs w:val="28"/>
          <w:lang w:val="vi-VN"/>
        </w:rPr>
        <w:t xml:space="preserve"> trong pháp luật quốc tế và Việt Nam</w:t>
      </w:r>
      <w:r w:rsidRPr="004415A4">
        <w:rPr>
          <w:sz w:val="28"/>
          <w:szCs w:val="28"/>
          <w:lang w:val="vi-VN"/>
        </w:rPr>
        <w:t>”</w:t>
      </w:r>
      <w:r w:rsidRPr="004415A4">
        <w:rPr>
          <w:sz w:val="28"/>
          <w:szCs w:val="28"/>
        </w:rPr>
        <w:t>, NXB</w:t>
      </w:r>
      <w:r w:rsidRPr="004415A4">
        <w:rPr>
          <w:sz w:val="28"/>
          <w:szCs w:val="28"/>
          <w:lang w:val="vi-VN"/>
        </w:rPr>
        <w:t>.</w:t>
      </w:r>
      <w:r w:rsidRPr="004415A4">
        <w:rPr>
          <w:sz w:val="28"/>
          <w:szCs w:val="28"/>
        </w:rPr>
        <w:t xml:space="preserve"> </w:t>
      </w:r>
      <w:proofErr w:type="spellStart"/>
      <w:r w:rsidRPr="004415A4">
        <w:rPr>
          <w:sz w:val="28"/>
          <w:szCs w:val="28"/>
        </w:rPr>
        <w:t>Đại</w:t>
      </w:r>
      <w:proofErr w:type="spellEnd"/>
      <w:r w:rsidRPr="004415A4">
        <w:rPr>
          <w:sz w:val="28"/>
          <w:szCs w:val="28"/>
          <w:lang w:val="vi-VN"/>
        </w:rPr>
        <w:t xml:space="preserve"> học Quốc gia Hà Nội, HN.2011</w:t>
      </w:r>
      <w:r>
        <w:rPr>
          <w:sz w:val="28"/>
          <w:szCs w:val="28"/>
          <w:lang w:val="vi-VN"/>
        </w:rPr>
        <w:t>.</w:t>
      </w:r>
    </w:p>
    <w:p w:rsidR="0024012B" w:rsidRPr="004779F9" w:rsidRDefault="0024012B" w:rsidP="004779F9">
      <w:pPr>
        <w:pStyle w:val="FootnoteText"/>
        <w:numPr>
          <w:ilvl w:val="0"/>
          <w:numId w:val="10"/>
        </w:numPr>
        <w:adjustRightInd w:val="0"/>
        <w:snapToGrid w:val="0"/>
        <w:spacing w:line="360" w:lineRule="auto"/>
        <w:ind w:left="0" w:firstLine="0"/>
        <w:jc w:val="both"/>
        <w:rPr>
          <w:color w:val="000000" w:themeColor="text1"/>
          <w:sz w:val="28"/>
          <w:szCs w:val="28"/>
          <w:lang w:val="vi-VN"/>
        </w:rPr>
      </w:pPr>
      <w:proofErr w:type="spellStart"/>
      <w:r w:rsidRPr="004779F9">
        <w:rPr>
          <w:sz w:val="28"/>
          <w:szCs w:val="28"/>
        </w:rPr>
        <w:t>Nguyễn</w:t>
      </w:r>
      <w:proofErr w:type="spellEnd"/>
      <w:r w:rsidRPr="004779F9">
        <w:rPr>
          <w:sz w:val="28"/>
          <w:szCs w:val="28"/>
          <w:lang w:val="vi-VN"/>
        </w:rPr>
        <w:t xml:space="preserve"> Lân, </w:t>
      </w:r>
      <w:r w:rsidRPr="004779F9">
        <w:rPr>
          <w:i/>
          <w:iCs/>
          <w:sz w:val="28"/>
          <w:szCs w:val="28"/>
          <w:lang w:val="vi-VN"/>
        </w:rPr>
        <w:t>Từ điển từ và ngữ Hán Việt,</w:t>
      </w:r>
      <w:r w:rsidRPr="004779F9">
        <w:rPr>
          <w:sz w:val="28"/>
          <w:szCs w:val="28"/>
          <w:lang w:val="vi-VN"/>
        </w:rPr>
        <w:t xml:space="preserve"> NXB. Văn học, Hà Nội 2002</w:t>
      </w:r>
      <w:r>
        <w:rPr>
          <w:sz w:val="28"/>
          <w:szCs w:val="28"/>
          <w:lang w:val="vi-VN"/>
        </w:rPr>
        <w:t>.</w:t>
      </w:r>
    </w:p>
    <w:p w:rsidR="0024012B" w:rsidRPr="00126058" w:rsidRDefault="0024012B" w:rsidP="002D710C">
      <w:pPr>
        <w:pStyle w:val="ListParagraph"/>
        <w:numPr>
          <w:ilvl w:val="0"/>
          <w:numId w:val="10"/>
        </w:numPr>
        <w:adjustRightInd w:val="0"/>
        <w:snapToGrid w:val="0"/>
        <w:spacing w:line="360" w:lineRule="auto"/>
        <w:ind w:left="0" w:firstLine="0"/>
        <w:contextualSpacing w:val="0"/>
        <w:jc w:val="both"/>
        <w:rPr>
          <w:color w:val="000000" w:themeColor="text1"/>
          <w:sz w:val="28"/>
          <w:szCs w:val="28"/>
        </w:rPr>
      </w:pPr>
      <w:r w:rsidRPr="00126058">
        <w:rPr>
          <w:color w:val="000000" w:themeColor="text1"/>
          <w:sz w:val="28"/>
          <w:szCs w:val="28"/>
          <w:lang w:val="vi-VN"/>
        </w:rPr>
        <w:t xml:space="preserve">Nguyễn Thị Hương Lan (2021), “Bảo hộ công dân Việt Nam làm việc ở nước ngoài theo các điều ước quốc tế về hợp tác lao động”, </w:t>
      </w:r>
      <w:r w:rsidRPr="00126058">
        <w:rPr>
          <w:color w:val="000000" w:themeColor="text1"/>
          <w:sz w:val="28"/>
          <w:szCs w:val="28"/>
        </w:rPr>
        <w:t>&lt;</w:t>
      </w:r>
      <w:hyperlink w:history="1"/>
      <w:r w:rsidRPr="00126058">
        <w:rPr>
          <w:color w:val="000000" w:themeColor="text1"/>
          <w:sz w:val="28"/>
          <w:szCs w:val="28"/>
        </w:rPr>
        <w:t>https://www.tapchicongsan.org.vn/web/guest/the-gioi-van-de-su-kien/-/2018/823730/bao-ho-cong-dan-viet-nam-lam-viec-o-nuoc-ngoai-theo-cac-dieu-uoc-quoc-te-ve-hop-tac-lao-dong.aspx&gt;</w:t>
      </w:r>
      <w:r w:rsidRPr="00126058">
        <w:rPr>
          <w:color w:val="000000" w:themeColor="text1"/>
          <w:sz w:val="28"/>
          <w:szCs w:val="28"/>
          <w:lang w:val="vi-VN"/>
        </w:rPr>
        <w:t xml:space="preserve"> </w:t>
      </w:r>
      <w:proofErr w:type="spellStart"/>
      <w:r w:rsidRPr="00126058">
        <w:rPr>
          <w:color w:val="000000" w:themeColor="text1"/>
          <w:sz w:val="28"/>
          <w:szCs w:val="28"/>
        </w:rPr>
        <w:t>truy</w:t>
      </w:r>
      <w:proofErr w:type="spellEnd"/>
      <w:r w:rsidRPr="00126058">
        <w:rPr>
          <w:color w:val="000000" w:themeColor="text1"/>
          <w:sz w:val="28"/>
          <w:szCs w:val="28"/>
        </w:rPr>
        <w:t xml:space="preserve"> </w:t>
      </w:r>
      <w:proofErr w:type="spellStart"/>
      <w:r w:rsidRPr="00126058">
        <w:rPr>
          <w:color w:val="000000" w:themeColor="text1"/>
          <w:sz w:val="28"/>
          <w:szCs w:val="28"/>
        </w:rPr>
        <w:t>cập</w:t>
      </w:r>
      <w:proofErr w:type="spellEnd"/>
      <w:r w:rsidRPr="00126058">
        <w:rPr>
          <w:color w:val="000000" w:themeColor="text1"/>
          <w:sz w:val="28"/>
          <w:szCs w:val="28"/>
        </w:rPr>
        <w:t>: 28/</w:t>
      </w:r>
      <w:r w:rsidRPr="00126058">
        <w:rPr>
          <w:color w:val="000000" w:themeColor="text1"/>
          <w:sz w:val="28"/>
          <w:szCs w:val="28"/>
          <w:lang w:val="vi-VN"/>
        </w:rPr>
        <w:t>7</w:t>
      </w:r>
      <w:r w:rsidRPr="00126058">
        <w:rPr>
          <w:color w:val="000000" w:themeColor="text1"/>
          <w:sz w:val="28"/>
          <w:szCs w:val="28"/>
        </w:rPr>
        <w:t>/2021.</w:t>
      </w:r>
    </w:p>
    <w:p w:rsidR="0024012B" w:rsidRPr="009129AB" w:rsidRDefault="0024012B" w:rsidP="002D710C">
      <w:pPr>
        <w:pStyle w:val="FootnoteText"/>
        <w:numPr>
          <w:ilvl w:val="0"/>
          <w:numId w:val="10"/>
        </w:numPr>
        <w:adjustRightInd w:val="0"/>
        <w:snapToGrid w:val="0"/>
        <w:spacing w:line="360" w:lineRule="auto"/>
        <w:ind w:left="0" w:firstLine="0"/>
        <w:jc w:val="both"/>
        <w:rPr>
          <w:color w:val="000000" w:themeColor="text1"/>
          <w:sz w:val="28"/>
          <w:szCs w:val="28"/>
        </w:rPr>
      </w:pPr>
      <w:proofErr w:type="spellStart"/>
      <w:r w:rsidRPr="009129AB">
        <w:rPr>
          <w:sz w:val="28"/>
          <w:szCs w:val="28"/>
        </w:rPr>
        <w:lastRenderedPageBreak/>
        <w:t>Nguyễn</w:t>
      </w:r>
      <w:proofErr w:type="spellEnd"/>
      <w:r w:rsidRPr="009129AB">
        <w:rPr>
          <w:sz w:val="28"/>
          <w:szCs w:val="28"/>
        </w:rPr>
        <w:t xml:space="preserve"> </w:t>
      </w:r>
      <w:proofErr w:type="spellStart"/>
      <w:r w:rsidRPr="009129AB">
        <w:rPr>
          <w:sz w:val="28"/>
          <w:szCs w:val="28"/>
        </w:rPr>
        <w:t>Thị</w:t>
      </w:r>
      <w:proofErr w:type="spellEnd"/>
      <w:r w:rsidRPr="009129AB">
        <w:rPr>
          <w:sz w:val="28"/>
          <w:szCs w:val="28"/>
        </w:rPr>
        <w:t xml:space="preserve"> Lan </w:t>
      </w:r>
      <w:proofErr w:type="spellStart"/>
      <w:r w:rsidRPr="009129AB">
        <w:rPr>
          <w:sz w:val="28"/>
          <w:szCs w:val="28"/>
        </w:rPr>
        <w:t>Hương</w:t>
      </w:r>
      <w:proofErr w:type="spellEnd"/>
      <w:r w:rsidRPr="009129AB">
        <w:rPr>
          <w:sz w:val="28"/>
          <w:szCs w:val="28"/>
        </w:rPr>
        <w:t xml:space="preserve"> (</w:t>
      </w:r>
      <w:proofErr w:type="spellStart"/>
      <w:r w:rsidRPr="009129AB">
        <w:rPr>
          <w:sz w:val="28"/>
          <w:szCs w:val="28"/>
        </w:rPr>
        <w:t>chủ</w:t>
      </w:r>
      <w:proofErr w:type="spellEnd"/>
      <w:r w:rsidRPr="009129AB">
        <w:rPr>
          <w:sz w:val="28"/>
          <w:szCs w:val="28"/>
        </w:rPr>
        <w:t xml:space="preserve"> </w:t>
      </w:r>
      <w:proofErr w:type="spellStart"/>
      <w:r w:rsidRPr="009129AB">
        <w:rPr>
          <w:sz w:val="28"/>
          <w:szCs w:val="28"/>
        </w:rPr>
        <w:t>biên</w:t>
      </w:r>
      <w:proofErr w:type="spellEnd"/>
      <w:r w:rsidRPr="009129AB">
        <w:rPr>
          <w:sz w:val="28"/>
          <w:szCs w:val="28"/>
        </w:rPr>
        <w:t xml:space="preserve">), </w:t>
      </w:r>
      <w:proofErr w:type="spellStart"/>
      <w:r w:rsidRPr="009129AB">
        <w:rPr>
          <w:i/>
          <w:iCs/>
          <w:sz w:val="28"/>
          <w:szCs w:val="28"/>
        </w:rPr>
        <w:t>Thị</w:t>
      </w:r>
      <w:proofErr w:type="spellEnd"/>
      <w:r w:rsidRPr="009129AB">
        <w:rPr>
          <w:i/>
          <w:iCs/>
          <w:sz w:val="28"/>
          <w:szCs w:val="28"/>
        </w:rPr>
        <w:t xml:space="preserve"> </w:t>
      </w:r>
      <w:proofErr w:type="spellStart"/>
      <w:r w:rsidRPr="009129AB">
        <w:rPr>
          <w:i/>
          <w:iCs/>
          <w:sz w:val="28"/>
          <w:szCs w:val="28"/>
        </w:rPr>
        <w:t>trường</w:t>
      </w:r>
      <w:proofErr w:type="spellEnd"/>
      <w:r w:rsidRPr="009129AB">
        <w:rPr>
          <w:i/>
          <w:iCs/>
          <w:sz w:val="28"/>
          <w:szCs w:val="28"/>
        </w:rPr>
        <w:t xml:space="preserve"> </w:t>
      </w:r>
      <w:proofErr w:type="spellStart"/>
      <w:r w:rsidRPr="009129AB">
        <w:rPr>
          <w:i/>
          <w:iCs/>
          <w:sz w:val="28"/>
          <w:szCs w:val="28"/>
        </w:rPr>
        <w:t>lao</w:t>
      </w:r>
      <w:proofErr w:type="spellEnd"/>
      <w:r w:rsidRPr="009129AB">
        <w:rPr>
          <w:i/>
          <w:iCs/>
          <w:sz w:val="28"/>
          <w:szCs w:val="28"/>
        </w:rPr>
        <w:t xml:space="preserve"> </w:t>
      </w:r>
      <w:proofErr w:type="spellStart"/>
      <w:r w:rsidRPr="009129AB">
        <w:rPr>
          <w:i/>
          <w:iCs/>
          <w:sz w:val="28"/>
          <w:szCs w:val="28"/>
        </w:rPr>
        <w:t>động</w:t>
      </w:r>
      <w:proofErr w:type="spellEnd"/>
      <w:r w:rsidRPr="009129AB">
        <w:rPr>
          <w:i/>
          <w:iCs/>
          <w:sz w:val="28"/>
          <w:szCs w:val="28"/>
        </w:rPr>
        <w:t xml:space="preserve"> </w:t>
      </w:r>
      <w:proofErr w:type="spellStart"/>
      <w:r w:rsidRPr="009129AB">
        <w:rPr>
          <w:i/>
          <w:iCs/>
          <w:sz w:val="28"/>
          <w:szCs w:val="28"/>
        </w:rPr>
        <w:t>Việt</w:t>
      </w:r>
      <w:proofErr w:type="spellEnd"/>
      <w:r w:rsidRPr="009129AB">
        <w:rPr>
          <w:i/>
          <w:iCs/>
          <w:sz w:val="28"/>
          <w:szCs w:val="28"/>
        </w:rPr>
        <w:t xml:space="preserve"> Nam: </w:t>
      </w:r>
      <w:proofErr w:type="spellStart"/>
      <w:r w:rsidRPr="009129AB">
        <w:rPr>
          <w:i/>
          <w:iCs/>
          <w:sz w:val="28"/>
          <w:szCs w:val="28"/>
        </w:rPr>
        <w:t>Thực</w:t>
      </w:r>
      <w:proofErr w:type="spellEnd"/>
      <w:r w:rsidRPr="009129AB">
        <w:rPr>
          <w:i/>
          <w:iCs/>
          <w:sz w:val="28"/>
          <w:szCs w:val="28"/>
        </w:rPr>
        <w:t xml:space="preserve"> </w:t>
      </w:r>
      <w:proofErr w:type="spellStart"/>
      <w:r w:rsidRPr="009129AB">
        <w:rPr>
          <w:i/>
          <w:iCs/>
          <w:sz w:val="28"/>
          <w:szCs w:val="28"/>
        </w:rPr>
        <w:t>trạng</w:t>
      </w:r>
      <w:proofErr w:type="spellEnd"/>
      <w:r w:rsidRPr="009129AB">
        <w:rPr>
          <w:i/>
          <w:iCs/>
          <w:sz w:val="28"/>
          <w:szCs w:val="28"/>
        </w:rPr>
        <w:t xml:space="preserve"> </w:t>
      </w:r>
      <w:proofErr w:type="spellStart"/>
      <w:r w:rsidRPr="009129AB">
        <w:rPr>
          <w:i/>
          <w:iCs/>
          <w:sz w:val="28"/>
          <w:szCs w:val="28"/>
        </w:rPr>
        <w:t>và</w:t>
      </w:r>
      <w:proofErr w:type="spellEnd"/>
      <w:r w:rsidRPr="009129AB">
        <w:rPr>
          <w:i/>
          <w:iCs/>
          <w:sz w:val="28"/>
          <w:szCs w:val="28"/>
        </w:rPr>
        <w:t xml:space="preserve"> </w:t>
      </w:r>
      <w:proofErr w:type="spellStart"/>
      <w:r w:rsidRPr="009129AB">
        <w:rPr>
          <w:i/>
          <w:iCs/>
          <w:sz w:val="28"/>
          <w:szCs w:val="28"/>
        </w:rPr>
        <w:t>thách</w:t>
      </w:r>
      <w:proofErr w:type="spellEnd"/>
      <w:r w:rsidRPr="009129AB">
        <w:rPr>
          <w:i/>
          <w:iCs/>
          <w:sz w:val="28"/>
          <w:szCs w:val="28"/>
        </w:rPr>
        <w:t xml:space="preserve"> </w:t>
      </w:r>
      <w:proofErr w:type="spellStart"/>
      <w:r w:rsidRPr="009129AB">
        <w:rPr>
          <w:i/>
          <w:iCs/>
          <w:sz w:val="28"/>
          <w:szCs w:val="28"/>
        </w:rPr>
        <w:t>thức</w:t>
      </w:r>
      <w:proofErr w:type="spellEnd"/>
      <w:r w:rsidRPr="009129AB">
        <w:rPr>
          <w:sz w:val="28"/>
          <w:szCs w:val="28"/>
        </w:rPr>
        <w:t xml:space="preserve">, </w:t>
      </w:r>
      <w:proofErr w:type="spellStart"/>
      <w:r w:rsidRPr="009129AB">
        <w:rPr>
          <w:sz w:val="28"/>
          <w:szCs w:val="28"/>
        </w:rPr>
        <w:t>Nxb</w:t>
      </w:r>
      <w:proofErr w:type="spellEnd"/>
      <w:r w:rsidRPr="009129AB">
        <w:rPr>
          <w:sz w:val="28"/>
          <w:szCs w:val="28"/>
        </w:rPr>
        <w:t xml:space="preserve">. Lao </w:t>
      </w:r>
      <w:proofErr w:type="spellStart"/>
      <w:r w:rsidRPr="009129AB">
        <w:rPr>
          <w:sz w:val="28"/>
          <w:szCs w:val="28"/>
        </w:rPr>
        <w:t>động</w:t>
      </w:r>
      <w:proofErr w:type="spellEnd"/>
      <w:r w:rsidRPr="009129AB">
        <w:rPr>
          <w:sz w:val="28"/>
          <w:szCs w:val="28"/>
        </w:rPr>
        <w:t>, 2019</w:t>
      </w:r>
    </w:p>
    <w:p w:rsidR="0024012B" w:rsidRPr="009129AB" w:rsidRDefault="0024012B" w:rsidP="002D710C">
      <w:pPr>
        <w:pStyle w:val="FootnoteText"/>
        <w:numPr>
          <w:ilvl w:val="0"/>
          <w:numId w:val="10"/>
        </w:numPr>
        <w:adjustRightInd w:val="0"/>
        <w:snapToGrid w:val="0"/>
        <w:spacing w:line="360" w:lineRule="auto"/>
        <w:ind w:left="0" w:firstLine="0"/>
        <w:jc w:val="both"/>
        <w:rPr>
          <w:color w:val="000000" w:themeColor="text1"/>
          <w:sz w:val="28"/>
          <w:szCs w:val="28"/>
        </w:rPr>
      </w:pPr>
      <w:proofErr w:type="spellStart"/>
      <w:r w:rsidRPr="00C85F62">
        <w:rPr>
          <w:sz w:val="28"/>
          <w:szCs w:val="28"/>
        </w:rPr>
        <w:t>Nguyễn</w:t>
      </w:r>
      <w:proofErr w:type="spellEnd"/>
      <w:r w:rsidRPr="00C85F62">
        <w:rPr>
          <w:sz w:val="28"/>
          <w:szCs w:val="28"/>
        </w:rPr>
        <w:t xml:space="preserve"> </w:t>
      </w:r>
      <w:proofErr w:type="spellStart"/>
      <w:r w:rsidRPr="00C85F62">
        <w:rPr>
          <w:sz w:val="28"/>
          <w:szCs w:val="28"/>
        </w:rPr>
        <w:t>Thị</w:t>
      </w:r>
      <w:proofErr w:type="spellEnd"/>
      <w:r w:rsidRPr="00C85F62">
        <w:rPr>
          <w:sz w:val="28"/>
          <w:szCs w:val="28"/>
        </w:rPr>
        <w:t xml:space="preserve"> Lan </w:t>
      </w:r>
      <w:proofErr w:type="spellStart"/>
      <w:r w:rsidRPr="00C85F62">
        <w:rPr>
          <w:sz w:val="28"/>
          <w:szCs w:val="28"/>
        </w:rPr>
        <w:t>Hương</w:t>
      </w:r>
      <w:proofErr w:type="spellEnd"/>
      <w:r w:rsidRPr="00C85F62">
        <w:rPr>
          <w:sz w:val="28"/>
          <w:szCs w:val="28"/>
        </w:rPr>
        <w:t xml:space="preserve">, </w:t>
      </w:r>
      <w:proofErr w:type="spellStart"/>
      <w:r w:rsidRPr="00C85F62">
        <w:rPr>
          <w:i/>
          <w:iCs/>
          <w:sz w:val="28"/>
          <w:szCs w:val="28"/>
        </w:rPr>
        <w:t>Quản</w:t>
      </w:r>
      <w:proofErr w:type="spellEnd"/>
      <w:r w:rsidRPr="00C85F62">
        <w:rPr>
          <w:i/>
          <w:iCs/>
          <w:sz w:val="28"/>
          <w:szCs w:val="28"/>
        </w:rPr>
        <w:t xml:space="preserve"> </w:t>
      </w:r>
      <w:proofErr w:type="spellStart"/>
      <w:r w:rsidRPr="00C85F62">
        <w:rPr>
          <w:i/>
          <w:iCs/>
          <w:sz w:val="28"/>
          <w:szCs w:val="28"/>
        </w:rPr>
        <w:t>lý</w:t>
      </w:r>
      <w:proofErr w:type="spellEnd"/>
      <w:r w:rsidRPr="00C85F62">
        <w:rPr>
          <w:i/>
          <w:iCs/>
          <w:sz w:val="28"/>
          <w:szCs w:val="28"/>
        </w:rPr>
        <w:t xml:space="preserve"> </w:t>
      </w:r>
      <w:proofErr w:type="spellStart"/>
      <w:r w:rsidRPr="00C85F62">
        <w:rPr>
          <w:i/>
          <w:iCs/>
          <w:sz w:val="28"/>
          <w:szCs w:val="28"/>
        </w:rPr>
        <w:t>lao</w:t>
      </w:r>
      <w:proofErr w:type="spellEnd"/>
      <w:r w:rsidRPr="00C85F62">
        <w:rPr>
          <w:i/>
          <w:iCs/>
          <w:sz w:val="28"/>
          <w:szCs w:val="28"/>
        </w:rPr>
        <w:t xml:space="preserve"> </w:t>
      </w:r>
      <w:proofErr w:type="spellStart"/>
      <w:r w:rsidRPr="00C85F62">
        <w:rPr>
          <w:i/>
          <w:iCs/>
          <w:sz w:val="28"/>
          <w:szCs w:val="28"/>
        </w:rPr>
        <w:t>động</w:t>
      </w:r>
      <w:proofErr w:type="spellEnd"/>
      <w:r w:rsidRPr="00C85F62">
        <w:rPr>
          <w:i/>
          <w:iCs/>
          <w:sz w:val="28"/>
          <w:szCs w:val="28"/>
        </w:rPr>
        <w:t xml:space="preserve"> </w:t>
      </w:r>
      <w:proofErr w:type="spellStart"/>
      <w:r w:rsidRPr="00C85F62">
        <w:rPr>
          <w:i/>
          <w:iCs/>
          <w:sz w:val="28"/>
          <w:szCs w:val="28"/>
        </w:rPr>
        <w:t>nước</w:t>
      </w:r>
      <w:proofErr w:type="spellEnd"/>
      <w:r w:rsidRPr="00C85F62">
        <w:rPr>
          <w:i/>
          <w:iCs/>
          <w:sz w:val="28"/>
          <w:szCs w:val="28"/>
        </w:rPr>
        <w:t xml:space="preserve"> </w:t>
      </w:r>
      <w:proofErr w:type="spellStart"/>
      <w:r w:rsidRPr="00C85F62">
        <w:rPr>
          <w:i/>
          <w:iCs/>
          <w:sz w:val="28"/>
          <w:szCs w:val="28"/>
        </w:rPr>
        <w:t>ngoài</w:t>
      </w:r>
      <w:proofErr w:type="spellEnd"/>
      <w:r w:rsidRPr="00C85F62">
        <w:rPr>
          <w:i/>
          <w:iCs/>
          <w:sz w:val="28"/>
          <w:szCs w:val="28"/>
        </w:rPr>
        <w:t xml:space="preserve"> </w:t>
      </w:r>
      <w:proofErr w:type="spellStart"/>
      <w:r w:rsidRPr="00C85F62">
        <w:rPr>
          <w:i/>
          <w:iCs/>
          <w:sz w:val="28"/>
          <w:szCs w:val="28"/>
        </w:rPr>
        <w:t>tại</w:t>
      </w:r>
      <w:proofErr w:type="spellEnd"/>
      <w:r w:rsidRPr="00C85F62">
        <w:rPr>
          <w:i/>
          <w:iCs/>
          <w:sz w:val="28"/>
          <w:szCs w:val="28"/>
        </w:rPr>
        <w:t xml:space="preserve"> </w:t>
      </w:r>
      <w:proofErr w:type="spellStart"/>
      <w:r w:rsidRPr="00C85F62">
        <w:rPr>
          <w:i/>
          <w:iCs/>
          <w:sz w:val="28"/>
          <w:szCs w:val="28"/>
        </w:rPr>
        <w:t>Việt</w:t>
      </w:r>
      <w:proofErr w:type="spellEnd"/>
      <w:r w:rsidRPr="00C85F62">
        <w:rPr>
          <w:i/>
          <w:iCs/>
          <w:sz w:val="28"/>
          <w:szCs w:val="28"/>
        </w:rPr>
        <w:t xml:space="preserve"> Nam: </w:t>
      </w:r>
      <w:proofErr w:type="spellStart"/>
      <w:r w:rsidRPr="00C85F62">
        <w:rPr>
          <w:i/>
          <w:iCs/>
          <w:sz w:val="28"/>
          <w:szCs w:val="28"/>
        </w:rPr>
        <w:t>Thực</w:t>
      </w:r>
      <w:proofErr w:type="spellEnd"/>
      <w:r w:rsidRPr="00C85F62">
        <w:rPr>
          <w:i/>
          <w:iCs/>
          <w:sz w:val="28"/>
          <w:szCs w:val="28"/>
        </w:rPr>
        <w:t xml:space="preserve"> </w:t>
      </w:r>
      <w:proofErr w:type="spellStart"/>
      <w:r w:rsidRPr="00C85F62">
        <w:rPr>
          <w:i/>
          <w:iCs/>
          <w:sz w:val="28"/>
          <w:szCs w:val="28"/>
        </w:rPr>
        <w:t>trạng</w:t>
      </w:r>
      <w:proofErr w:type="spellEnd"/>
      <w:r w:rsidRPr="00C85F62">
        <w:rPr>
          <w:i/>
          <w:iCs/>
          <w:sz w:val="28"/>
          <w:szCs w:val="28"/>
        </w:rPr>
        <w:t xml:space="preserve"> </w:t>
      </w:r>
      <w:proofErr w:type="spellStart"/>
      <w:r w:rsidRPr="00C85F62">
        <w:rPr>
          <w:i/>
          <w:iCs/>
          <w:sz w:val="28"/>
          <w:szCs w:val="28"/>
        </w:rPr>
        <w:t>và</w:t>
      </w:r>
      <w:proofErr w:type="spellEnd"/>
      <w:r w:rsidRPr="00C85F62">
        <w:rPr>
          <w:i/>
          <w:iCs/>
          <w:sz w:val="28"/>
          <w:szCs w:val="28"/>
        </w:rPr>
        <w:t xml:space="preserve"> </w:t>
      </w:r>
      <w:proofErr w:type="spellStart"/>
      <w:r w:rsidRPr="00C85F62">
        <w:rPr>
          <w:i/>
          <w:iCs/>
          <w:sz w:val="28"/>
          <w:szCs w:val="28"/>
        </w:rPr>
        <w:t>kiến</w:t>
      </w:r>
      <w:proofErr w:type="spellEnd"/>
      <w:r w:rsidRPr="00C85F62">
        <w:rPr>
          <w:i/>
          <w:iCs/>
          <w:sz w:val="28"/>
          <w:szCs w:val="28"/>
        </w:rPr>
        <w:t xml:space="preserve"> </w:t>
      </w:r>
      <w:proofErr w:type="spellStart"/>
      <w:r w:rsidRPr="00C85F62">
        <w:rPr>
          <w:i/>
          <w:iCs/>
          <w:sz w:val="28"/>
          <w:szCs w:val="28"/>
        </w:rPr>
        <w:t>nghị</w:t>
      </w:r>
      <w:proofErr w:type="spellEnd"/>
      <w:r w:rsidRPr="00C85F62">
        <w:rPr>
          <w:i/>
          <w:iCs/>
          <w:sz w:val="28"/>
          <w:szCs w:val="28"/>
        </w:rPr>
        <w:t xml:space="preserve"> </w:t>
      </w:r>
      <w:proofErr w:type="spellStart"/>
      <w:r w:rsidRPr="00C85F62">
        <w:rPr>
          <w:i/>
          <w:iCs/>
          <w:sz w:val="28"/>
          <w:szCs w:val="28"/>
        </w:rPr>
        <w:t>chính</w:t>
      </w:r>
      <w:proofErr w:type="spellEnd"/>
      <w:r w:rsidRPr="00C85F62">
        <w:rPr>
          <w:i/>
          <w:iCs/>
          <w:sz w:val="28"/>
          <w:szCs w:val="28"/>
        </w:rPr>
        <w:t xml:space="preserve"> </w:t>
      </w:r>
      <w:proofErr w:type="spellStart"/>
      <w:r w:rsidRPr="00C85F62">
        <w:rPr>
          <w:i/>
          <w:iCs/>
          <w:sz w:val="28"/>
          <w:szCs w:val="28"/>
        </w:rPr>
        <w:t>sách</w:t>
      </w:r>
      <w:proofErr w:type="spellEnd"/>
      <w:r w:rsidRPr="00C85F62">
        <w:rPr>
          <w:sz w:val="28"/>
          <w:szCs w:val="28"/>
        </w:rPr>
        <w:t xml:space="preserve">, </w:t>
      </w:r>
      <w:proofErr w:type="spellStart"/>
      <w:r w:rsidRPr="00C85F62">
        <w:rPr>
          <w:sz w:val="28"/>
          <w:szCs w:val="28"/>
        </w:rPr>
        <w:t>Tạp</w:t>
      </w:r>
      <w:proofErr w:type="spellEnd"/>
      <w:r w:rsidRPr="00C85F62">
        <w:rPr>
          <w:sz w:val="28"/>
          <w:szCs w:val="28"/>
        </w:rPr>
        <w:t xml:space="preserve"> </w:t>
      </w:r>
      <w:proofErr w:type="spellStart"/>
      <w:r w:rsidRPr="00C85F62">
        <w:rPr>
          <w:sz w:val="28"/>
          <w:szCs w:val="28"/>
        </w:rPr>
        <w:t>chí</w:t>
      </w:r>
      <w:proofErr w:type="spellEnd"/>
      <w:r w:rsidRPr="00C85F62">
        <w:rPr>
          <w:sz w:val="28"/>
          <w:szCs w:val="28"/>
        </w:rPr>
        <w:t xml:space="preserve"> Lao </w:t>
      </w:r>
      <w:proofErr w:type="spellStart"/>
      <w:r w:rsidRPr="00C85F62">
        <w:rPr>
          <w:sz w:val="28"/>
          <w:szCs w:val="28"/>
        </w:rPr>
        <w:t>động</w:t>
      </w:r>
      <w:proofErr w:type="spellEnd"/>
      <w:r w:rsidRPr="00C85F62">
        <w:rPr>
          <w:sz w:val="28"/>
          <w:szCs w:val="28"/>
        </w:rPr>
        <w:t xml:space="preserve"> </w:t>
      </w:r>
      <w:proofErr w:type="spellStart"/>
      <w:r w:rsidRPr="00C85F62">
        <w:rPr>
          <w:sz w:val="28"/>
          <w:szCs w:val="28"/>
        </w:rPr>
        <w:t>và</w:t>
      </w:r>
      <w:proofErr w:type="spellEnd"/>
      <w:r w:rsidRPr="00C85F62">
        <w:rPr>
          <w:sz w:val="28"/>
          <w:szCs w:val="28"/>
        </w:rPr>
        <w:t xml:space="preserve"> </w:t>
      </w:r>
      <w:proofErr w:type="spellStart"/>
      <w:r w:rsidRPr="00C85F62">
        <w:rPr>
          <w:sz w:val="28"/>
          <w:szCs w:val="28"/>
        </w:rPr>
        <w:t>Xã</w:t>
      </w:r>
      <w:proofErr w:type="spellEnd"/>
      <w:r w:rsidRPr="00C85F62">
        <w:rPr>
          <w:sz w:val="28"/>
          <w:szCs w:val="28"/>
        </w:rPr>
        <w:t xml:space="preserve"> </w:t>
      </w:r>
      <w:proofErr w:type="spellStart"/>
      <w:r w:rsidRPr="00C85F62">
        <w:rPr>
          <w:sz w:val="28"/>
          <w:szCs w:val="28"/>
        </w:rPr>
        <w:t>hội</w:t>
      </w:r>
      <w:proofErr w:type="spellEnd"/>
      <w:r w:rsidRPr="00C85F62">
        <w:rPr>
          <w:sz w:val="28"/>
          <w:szCs w:val="28"/>
        </w:rPr>
        <w:t xml:space="preserve">, </w:t>
      </w:r>
      <w:proofErr w:type="spellStart"/>
      <w:r w:rsidRPr="00C85F62">
        <w:rPr>
          <w:sz w:val="28"/>
          <w:szCs w:val="28"/>
        </w:rPr>
        <w:t>số</w:t>
      </w:r>
      <w:proofErr w:type="spellEnd"/>
      <w:r w:rsidRPr="00C85F62">
        <w:rPr>
          <w:sz w:val="28"/>
          <w:szCs w:val="28"/>
        </w:rPr>
        <w:t xml:space="preserve"> 643</w:t>
      </w:r>
      <w:r w:rsidRPr="00C85F62">
        <w:rPr>
          <w:sz w:val="28"/>
          <w:szCs w:val="28"/>
          <w:lang w:val="vi-VN"/>
        </w:rPr>
        <w:t>, 2020.</w:t>
      </w:r>
    </w:p>
    <w:p w:rsidR="0024012B" w:rsidRPr="0024012B" w:rsidRDefault="0024012B" w:rsidP="0024012B">
      <w:pPr>
        <w:pStyle w:val="ListParagraph"/>
        <w:numPr>
          <w:ilvl w:val="0"/>
          <w:numId w:val="10"/>
        </w:numPr>
        <w:adjustRightInd w:val="0"/>
        <w:snapToGrid w:val="0"/>
        <w:spacing w:line="360" w:lineRule="auto"/>
        <w:ind w:left="0" w:firstLine="0"/>
        <w:contextualSpacing w:val="0"/>
        <w:jc w:val="both"/>
        <w:rPr>
          <w:color w:val="000000" w:themeColor="text1"/>
          <w:sz w:val="28"/>
          <w:szCs w:val="28"/>
        </w:rPr>
      </w:pPr>
      <w:proofErr w:type="spellStart"/>
      <w:r w:rsidRPr="0024012B">
        <w:rPr>
          <w:sz w:val="28"/>
          <w:szCs w:val="28"/>
        </w:rPr>
        <w:t>Nguyễn</w:t>
      </w:r>
      <w:proofErr w:type="spellEnd"/>
      <w:r w:rsidRPr="0024012B">
        <w:rPr>
          <w:sz w:val="28"/>
          <w:szCs w:val="28"/>
        </w:rPr>
        <w:t xml:space="preserve"> </w:t>
      </w:r>
      <w:proofErr w:type="spellStart"/>
      <w:r w:rsidRPr="0024012B">
        <w:rPr>
          <w:sz w:val="28"/>
          <w:szCs w:val="28"/>
        </w:rPr>
        <w:t>Thị</w:t>
      </w:r>
      <w:proofErr w:type="spellEnd"/>
      <w:r w:rsidRPr="0024012B">
        <w:rPr>
          <w:sz w:val="28"/>
          <w:szCs w:val="28"/>
        </w:rPr>
        <w:t xml:space="preserve"> </w:t>
      </w:r>
      <w:proofErr w:type="spellStart"/>
      <w:r w:rsidRPr="0024012B">
        <w:rPr>
          <w:sz w:val="28"/>
          <w:szCs w:val="28"/>
        </w:rPr>
        <w:t>Tuyết</w:t>
      </w:r>
      <w:proofErr w:type="spellEnd"/>
      <w:r w:rsidRPr="0024012B">
        <w:rPr>
          <w:sz w:val="28"/>
          <w:szCs w:val="28"/>
        </w:rPr>
        <w:t xml:space="preserve"> </w:t>
      </w:r>
      <w:proofErr w:type="spellStart"/>
      <w:r w:rsidRPr="0024012B">
        <w:rPr>
          <w:sz w:val="28"/>
          <w:szCs w:val="28"/>
        </w:rPr>
        <w:t>Vân</w:t>
      </w:r>
      <w:proofErr w:type="spellEnd"/>
      <w:r w:rsidRPr="0024012B">
        <w:rPr>
          <w:sz w:val="28"/>
          <w:szCs w:val="28"/>
        </w:rPr>
        <w:t xml:space="preserve">, </w:t>
      </w:r>
      <w:proofErr w:type="spellStart"/>
      <w:r w:rsidRPr="0024012B">
        <w:rPr>
          <w:sz w:val="28"/>
          <w:szCs w:val="28"/>
        </w:rPr>
        <w:t>Vũ</w:t>
      </w:r>
      <w:proofErr w:type="spellEnd"/>
      <w:r w:rsidRPr="0024012B">
        <w:rPr>
          <w:sz w:val="28"/>
          <w:szCs w:val="28"/>
        </w:rPr>
        <w:t xml:space="preserve"> </w:t>
      </w:r>
      <w:proofErr w:type="spellStart"/>
      <w:r w:rsidRPr="0024012B">
        <w:rPr>
          <w:sz w:val="28"/>
          <w:szCs w:val="28"/>
        </w:rPr>
        <w:t>Thị</w:t>
      </w:r>
      <w:proofErr w:type="spellEnd"/>
      <w:r w:rsidRPr="0024012B">
        <w:rPr>
          <w:sz w:val="28"/>
          <w:szCs w:val="28"/>
        </w:rPr>
        <w:t xml:space="preserve"> Thanh </w:t>
      </w:r>
      <w:proofErr w:type="spellStart"/>
      <w:r w:rsidRPr="0024012B">
        <w:rPr>
          <w:sz w:val="28"/>
          <w:szCs w:val="28"/>
        </w:rPr>
        <w:t>Huyền</w:t>
      </w:r>
      <w:proofErr w:type="spellEnd"/>
      <w:r w:rsidRPr="0024012B">
        <w:rPr>
          <w:sz w:val="28"/>
          <w:szCs w:val="28"/>
        </w:rPr>
        <w:t xml:space="preserve"> (Khoa </w:t>
      </w:r>
      <w:proofErr w:type="spellStart"/>
      <w:r w:rsidRPr="0024012B">
        <w:rPr>
          <w:sz w:val="28"/>
          <w:szCs w:val="28"/>
        </w:rPr>
        <w:t>Luật</w:t>
      </w:r>
      <w:proofErr w:type="spellEnd"/>
      <w:r w:rsidRPr="0024012B">
        <w:rPr>
          <w:sz w:val="28"/>
          <w:szCs w:val="28"/>
        </w:rPr>
        <w:t xml:space="preserve">, </w:t>
      </w:r>
      <w:proofErr w:type="spellStart"/>
      <w:r w:rsidRPr="0024012B">
        <w:rPr>
          <w:sz w:val="28"/>
          <w:szCs w:val="28"/>
        </w:rPr>
        <w:t>Đại</w:t>
      </w:r>
      <w:proofErr w:type="spellEnd"/>
      <w:r w:rsidRPr="0024012B">
        <w:rPr>
          <w:sz w:val="28"/>
          <w:szCs w:val="28"/>
        </w:rPr>
        <w:t xml:space="preserve"> </w:t>
      </w:r>
      <w:proofErr w:type="spellStart"/>
      <w:r w:rsidRPr="0024012B">
        <w:rPr>
          <w:sz w:val="28"/>
          <w:szCs w:val="28"/>
        </w:rPr>
        <w:t>học</w:t>
      </w:r>
      <w:proofErr w:type="spellEnd"/>
      <w:r w:rsidRPr="0024012B">
        <w:rPr>
          <w:sz w:val="28"/>
          <w:szCs w:val="28"/>
        </w:rPr>
        <w:t xml:space="preserve"> Lao </w:t>
      </w:r>
      <w:proofErr w:type="spellStart"/>
      <w:r w:rsidRPr="0024012B">
        <w:rPr>
          <w:sz w:val="28"/>
          <w:szCs w:val="28"/>
        </w:rPr>
        <w:t>động</w:t>
      </w:r>
      <w:proofErr w:type="spellEnd"/>
      <w:r w:rsidRPr="0024012B">
        <w:rPr>
          <w:sz w:val="28"/>
          <w:szCs w:val="28"/>
        </w:rPr>
        <w:t xml:space="preserve"> - </w:t>
      </w:r>
      <w:proofErr w:type="spellStart"/>
      <w:r w:rsidRPr="0024012B">
        <w:rPr>
          <w:sz w:val="28"/>
          <w:szCs w:val="28"/>
        </w:rPr>
        <w:t>Xã</w:t>
      </w:r>
      <w:proofErr w:type="spellEnd"/>
      <w:r w:rsidRPr="0024012B">
        <w:rPr>
          <w:sz w:val="28"/>
          <w:szCs w:val="28"/>
        </w:rPr>
        <w:t xml:space="preserve"> </w:t>
      </w:r>
      <w:proofErr w:type="spellStart"/>
      <w:r w:rsidRPr="0024012B">
        <w:rPr>
          <w:sz w:val="28"/>
          <w:szCs w:val="28"/>
        </w:rPr>
        <w:t>hội</w:t>
      </w:r>
      <w:proofErr w:type="spellEnd"/>
      <w:r w:rsidRPr="0024012B">
        <w:rPr>
          <w:sz w:val="28"/>
          <w:szCs w:val="28"/>
        </w:rPr>
        <w:t xml:space="preserve">), </w:t>
      </w:r>
      <w:proofErr w:type="spellStart"/>
      <w:r w:rsidRPr="0024012B">
        <w:rPr>
          <w:i/>
          <w:iCs/>
          <w:sz w:val="28"/>
          <w:szCs w:val="28"/>
        </w:rPr>
        <w:t>Quyền</w:t>
      </w:r>
      <w:proofErr w:type="spellEnd"/>
      <w:r w:rsidRPr="0024012B">
        <w:rPr>
          <w:i/>
          <w:iCs/>
          <w:sz w:val="28"/>
          <w:szCs w:val="28"/>
        </w:rPr>
        <w:t xml:space="preserve"> </w:t>
      </w:r>
      <w:proofErr w:type="spellStart"/>
      <w:r w:rsidRPr="0024012B">
        <w:rPr>
          <w:i/>
          <w:iCs/>
          <w:sz w:val="28"/>
          <w:szCs w:val="28"/>
        </w:rPr>
        <w:t>của</w:t>
      </w:r>
      <w:proofErr w:type="spellEnd"/>
      <w:r w:rsidRPr="0024012B">
        <w:rPr>
          <w:i/>
          <w:iCs/>
          <w:sz w:val="28"/>
          <w:szCs w:val="28"/>
        </w:rPr>
        <w:t xml:space="preserve"> </w:t>
      </w:r>
      <w:proofErr w:type="spellStart"/>
      <w:r w:rsidRPr="0024012B">
        <w:rPr>
          <w:i/>
          <w:iCs/>
          <w:sz w:val="28"/>
          <w:szCs w:val="28"/>
        </w:rPr>
        <w:t>người</w:t>
      </w:r>
      <w:proofErr w:type="spellEnd"/>
      <w:r w:rsidRPr="0024012B">
        <w:rPr>
          <w:i/>
          <w:iCs/>
          <w:sz w:val="28"/>
          <w:szCs w:val="28"/>
        </w:rPr>
        <w:t xml:space="preserve"> </w:t>
      </w:r>
      <w:proofErr w:type="spellStart"/>
      <w:r w:rsidRPr="0024012B">
        <w:rPr>
          <w:i/>
          <w:iCs/>
          <w:sz w:val="28"/>
          <w:szCs w:val="28"/>
        </w:rPr>
        <w:t>lao</w:t>
      </w:r>
      <w:proofErr w:type="spellEnd"/>
      <w:r w:rsidRPr="0024012B">
        <w:rPr>
          <w:i/>
          <w:iCs/>
          <w:sz w:val="28"/>
          <w:szCs w:val="28"/>
        </w:rPr>
        <w:t xml:space="preserve"> </w:t>
      </w:r>
      <w:proofErr w:type="spellStart"/>
      <w:r w:rsidRPr="0024012B">
        <w:rPr>
          <w:i/>
          <w:iCs/>
          <w:sz w:val="28"/>
          <w:szCs w:val="28"/>
        </w:rPr>
        <w:t>động</w:t>
      </w:r>
      <w:proofErr w:type="spellEnd"/>
      <w:r w:rsidRPr="0024012B">
        <w:rPr>
          <w:i/>
          <w:iCs/>
          <w:sz w:val="28"/>
          <w:szCs w:val="28"/>
        </w:rPr>
        <w:t xml:space="preserve"> di </w:t>
      </w:r>
      <w:proofErr w:type="spellStart"/>
      <w:r w:rsidRPr="0024012B">
        <w:rPr>
          <w:i/>
          <w:iCs/>
          <w:sz w:val="28"/>
          <w:szCs w:val="28"/>
        </w:rPr>
        <w:t>trú</w:t>
      </w:r>
      <w:proofErr w:type="spellEnd"/>
      <w:r w:rsidRPr="0024012B">
        <w:rPr>
          <w:i/>
          <w:iCs/>
          <w:sz w:val="28"/>
          <w:szCs w:val="28"/>
        </w:rPr>
        <w:t xml:space="preserve"> </w:t>
      </w:r>
      <w:proofErr w:type="spellStart"/>
      <w:r w:rsidRPr="0024012B">
        <w:rPr>
          <w:i/>
          <w:iCs/>
          <w:sz w:val="28"/>
          <w:szCs w:val="28"/>
        </w:rPr>
        <w:t>theo</w:t>
      </w:r>
      <w:proofErr w:type="spellEnd"/>
      <w:r w:rsidRPr="0024012B">
        <w:rPr>
          <w:i/>
          <w:iCs/>
          <w:sz w:val="28"/>
          <w:szCs w:val="28"/>
        </w:rPr>
        <w:t xml:space="preserve"> </w:t>
      </w:r>
      <w:proofErr w:type="spellStart"/>
      <w:r w:rsidRPr="0024012B">
        <w:rPr>
          <w:i/>
          <w:iCs/>
          <w:sz w:val="28"/>
          <w:szCs w:val="28"/>
        </w:rPr>
        <w:t>pháp</w:t>
      </w:r>
      <w:proofErr w:type="spellEnd"/>
      <w:r w:rsidRPr="0024012B">
        <w:rPr>
          <w:i/>
          <w:iCs/>
          <w:sz w:val="28"/>
          <w:szCs w:val="28"/>
        </w:rPr>
        <w:t xml:space="preserve"> </w:t>
      </w:r>
      <w:proofErr w:type="spellStart"/>
      <w:r w:rsidRPr="0024012B">
        <w:rPr>
          <w:i/>
          <w:iCs/>
          <w:sz w:val="28"/>
          <w:szCs w:val="28"/>
        </w:rPr>
        <w:t>luật</w:t>
      </w:r>
      <w:proofErr w:type="spellEnd"/>
      <w:r w:rsidRPr="0024012B">
        <w:rPr>
          <w:i/>
          <w:iCs/>
          <w:sz w:val="28"/>
          <w:szCs w:val="28"/>
        </w:rPr>
        <w:t xml:space="preserve"> </w:t>
      </w:r>
      <w:proofErr w:type="spellStart"/>
      <w:r w:rsidRPr="0024012B">
        <w:rPr>
          <w:i/>
          <w:iCs/>
          <w:sz w:val="28"/>
          <w:szCs w:val="28"/>
        </w:rPr>
        <w:t>lao</w:t>
      </w:r>
      <w:proofErr w:type="spellEnd"/>
      <w:r w:rsidRPr="0024012B">
        <w:rPr>
          <w:i/>
          <w:iCs/>
          <w:sz w:val="28"/>
          <w:szCs w:val="28"/>
        </w:rPr>
        <w:t xml:space="preserve"> </w:t>
      </w:r>
      <w:proofErr w:type="spellStart"/>
      <w:r w:rsidRPr="0024012B">
        <w:rPr>
          <w:i/>
          <w:iCs/>
          <w:sz w:val="28"/>
          <w:szCs w:val="28"/>
        </w:rPr>
        <w:t>động</w:t>
      </w:r>
      <w:proofErr w:type="spellEnd"/>
      <w:r w:rsidRPr="0024012B">
        <w:rPr>
          <w:i/>
          <w:iCs/>
          <w:sz w:val="28"/>
          <w:szCs w:val="28"/>
        </w:rPr>
        <w:t xml:space="preserve"> </w:t>
      </w:r>
      <w:proofErr w:type="spellStart"/>
      <w:r w:rsidRPr="0024012B">
        <w:rPr>
          <w:i/>
          <w:iCs/>
          <w:sz w:val="28"/>
          <w:szCs w:val="28"/>
        </w:rPr>
        <w:t>Việt</w:t>
      </w:r>
      <w:proofErr w:type="spellEnd"/>
      <w:r w:rsidRPr="0024012B">
        <w:rPr>
          <w:i/>
          <w:iCs/>
          <w:sz w:val="28"/>
          <w:szCs w:val="28"/>
        </w:rPr>
        <w:t xml:space="preserve"> Nam </w:t>
      </w:r>
      <w:proofErr w:type="spellStart"/>
      <w:r w:rsidRPr="0024012B">
        <w:rPr>
          <w:i/>
          <w:iCs/>
          <w:sz w:val="28"/>
          <w:szCs w:val="28"/>
        </w:rPr>
        <w:t>và</w:t>
      </w:r>
      <w:proofErr w:type="spellEnd"/>
      <w:r w:rsidRPr="0024012B">
        <w:rPr>
          <w:i/>
          <w:iCs/>
          <w:sz w:val="28"/>
          <w:szCs w:val="28"/>
        </w:rPr>
        <w:t xml:space="preserve"> </w:t>
      </w:r>
      <w:proofErr w:type="spellStart"/>
      <w:r w:rsidRPr="0024012B">
        <w:rPr>
          <w:i/>
          <w:iCs/>
          <w:sz w:val="28"/>
          <w:szCs w:val="28"/>
        </w:rPr>
        <w:t>một</w:t>
      </w:r>
      <w:proofErr w:type="spellEnd"/>
      <w:r w:rsidRPr="0024012B">
        <w:rPr>
          <w:i/>
          <w:iCs/>
          <w:sz w:val="28"/>
          <w:szCs w:val="28"/>
        </w:rPr>
        <w:t xml:space="preserve"> </w:t>
      </w:r>
      <w:proofErr w:type="spellStart"/>
      <w:r w:rsidRPr="0024012B">
        <w:rPr>
          <w:i/>
          <w:iCs/>
          <w:sz w:val="28"/>
          <w:szCs w:val="28"/>
        </w:rPr>
        <w:t>số</w:t>
      </w:r>
      <w:proofErr w:type="spellEnd"/>
      <w:r w:rsidRPr="0024012B">
        <w:rPr>
          <w:i/>
          <w:iCs/>
          <w:sz w:val="28"/>
          <w:szCs w:val="28"/>
        </w:rPr>
        <w:t xml:space="preserve"> </w:t>
      </w:r>
      <w:proofErr w:type="spellStart"/>
      <w:r w:rsidRPr="0024012B">
        <w:rPr>
          <w:i/>
          <w:iCs/>
          <w:sz w:val="28"/>
          <w:szCs w:val="28"/>
        </w:rPr>
        <w:t>khuyến</w:t>
      </w:r>
      <w:proofErr w:type="spellEnd"/>
      <w:r w:rsidRPr="0024012B">
        <w:rPr>
          <w:i/>
          <w:iCs/>
          <w:sz w:val="28"/>
          <w:szCs w:val="28"/>
        </w:rPr>
        <w:t xml:space="preserve"> </w:t>
      </w:r>
      <w:proofErr w:type="spellStart"/>
      <w:r w:rsidRPr="0024012B">
        <w:rPr>
          <w:i/>
          <w:iCs/>
          <w:sz w:val="28"/>
          <w:szCs w:val="28"/>
        </w:rPr>
        <w:t>nghị</w:t>
      </w:r>
      <w:proofErr w:type="spellEnd"/>
      <w:r w:rsidRPr="0024012B">
        <w:rPr>
          <w:i/>
          <w:iCs/>
          <w:sz w:val="28"/>
          <w:szCs w:val="28"/>
          <w:lang w:val="vi-VN"/>
        </w:rPr>
        <w:t xml:space="preserve">, </w:t>
      </w:r>
      <w:proofErr w:type="spellStart"/>
      <w:r w:rsidRPr="0024012B">
        <w:rPr>
          <w:sz w:val="28"/>
          <w:szCs w:val="28"/>
        </w:rPr>
        <w:t>Tạp</w:t>
      </w:r>
      <w:proofErr w:type="spellEnd"/>
      <w:r w:rsidRPr="0024012B">
        <w:rPr>
          <w:sz w:val="28"/>
          <w:szCs w:val="28"/>
        </w:rPr>
        <w:t xml:space="preserve"> </w:t>
      </w:r>
      <w:proofErr w:type="spellStart"/>
      <w:r w:rsidRPr="0024012B">
        <w:rPr>
          <w:sz w:val="28"/>
          <w:szCs w:val="28"/>
        </w:rPr>
        <w:t>chí</w:t>
      </w:r>
      <w:proofErr w:type="spellEnd"/>
      <w:r w:rsidRPr="0024012B">
        <w:rPr>
          <w:sz w:val="28"/>
          <w:szCs w:val="28"/>
        </w:rPr>
        <w:t xml:space="preserve"> </w:t>
      </w:r>
      <w:proofErr w:type="spellStart"/>
      <w:r w:rsidRPr="0024012B">
        <w:rPr>
          <w:sz w:val="28"/>
          <w:szCs w:val="28"/>
        </w:rPr>
        <w:t>Dân</w:t>
      </w:r>
      <w:proofErr w:type="spellEnd"/>
      <w:r w:rsidRPr="0024012B">
        <w:rPr>
          <w:sz w:val="28"/>
          <w:szCs w:val="28"/>
        </w:rPr>
        <w:t xml:space="preserve"> </w:t>
      </w:r>
      <w:proofErr w:type="spellStart"/>
      <w:r w:rsidRPr="0024012B">
        <w:rPr>
          <w:sz w:val="28"/>
          <w:szCs w:val="28"/>
        </w:rPr>
        <w:t>chủ</w:t>
      </w:r>
      <w:proofErr w:type="spellEnd"/>
      <w:r w:rsidRPr="0024012B">
        <w:rPr>
          <w:sz w:val="28"/>
          <w:szCs w:val="28"/>
        </w:rPr>
        <w:t xml:space="preserve"> </w:t>
      </w:r>
      <w:proofErr w:type="spellStart"/>
      <w:r w:rsidRPr="0024012B">
        <w:rPr>
          <w:sz w:val="28"/>
          <w:szCs w:val="28"/>
        </w:rPr>
        <w:t>pháp</w:t>
      </w:r>
      <w:proofErr w:type="spellEnd"/>
      <w:r w:rsidRPr="0024012B">
        <w:rPr>
          <w:sz w:val="28"/>
          <w:szCs w:val="28"/>
        </w:rPr>
        <w:t xml:space="preserve"> </w:t>
      </w:r>
      <w:proofErr w:type="spellStart"/>
      <w:r w:rsidRPr="0024012B">
        <w:rPr>
          <w:sz w:val="28"/>
          <w:szCs w:val="28"/>
        </w:rPr>
        <w:t>luật</w:t>
      </w:r>
      <w:proofErr w:type="spellEnd"/>
      <w:r w:rsidRPr="0024012B">
        <w:rPr>
          <w:sz w:val="28"/>
          <w:szCs w:val="28"/>
        </w:rPr>
        <w:t xml:space="preserve">, </w:t>
      </w:r>
      <w:proofErr w:type="spellStart"/>
      <w:r w:rsidRPr="0024012B">
        <w:rPr>
          <w:sz w:val="28"/>
          <w:szCs w:val="28"/>
        </w:rPr>
        <w:t>ngày</w:t>
      </w:r>
      <w:proofErr w:type="spellEnd"/>
      <w:r w:rsidRPr="0024012B">
        <w:rPr>
          <w:sz w:val="28"/>
          <w:szCs w:val="28"/>
        </w:rPr>
        <w:t xml:space="preserve"> 30/01/2023. </w:t>
      </w:r>
      <w:r w:rsidR="00CC1BC9">
        <w:rPr>
          <w:sz w:val="28"/>
          <w:szCs w:val="28"/>
          <w:lang w:val="vi-VN"/>
        </w:rPr>
        <w:t xml:space="preserve"> </w:t>
      </w:r>
      <w:r w:rsidRPr="0024012B">
        <w:rPr>
          <w:sz w:val="28"/>
          <w:szCs w:val="28"/>
        </w:rPr>
        <w:t xml:space="preserve"> </w:t>
      </w:r>
    </w:p>
    <w:p w:rsidR="0024012B" w:rsidRPr="00E00914" w:rsidRDefault="0024012B" w:rsidP="00E00914">
      <w:pPr>
        <w:pStyle w:val="FootnoteText"/>
        <w:numPr>
          <w:ilvl w:val="0"/>
          <w:numId w:val="10"/>
        </w:numPr>
        <w:adjustRightInd w:val="0"/>
        <w:snapToGrid w:val="0"/>
        <w:spacing w:line="360" w:lineRule="auto"/>
        <w:ind w:left="0" w:firstLine="0"/>
        <w:jc w:val="both"/>
        <w:rPr>
          <w:color w:val="000000" w:themeColor="text1"/>
          <w:sz w:val="28"/>
          <w:szCs w:val="28"/>
        </w:rPr>
      </w:pPr>
      <w:proofErr w:type="spellStart"/>
      <w:r w:rsidRPr="00126058">
        <w:rPr>
          <w:color w:val="000000" w:themeColor="text1"/>
          <w:sz w:val="28"/>
          <w:szCs w:val="28"/>
        </w:rPr>
        <w:t>Nguyễn</w:t>
      </w:r>
      <w:proofErr w:type="spellEnd"/>
      <w:r w:rsidRPr="00126058">
        <w:rPr>
          <w:color w:val="000000" w:themeColor="text1"/>
          <w:sz w:val="28"/>
          <w:szCs w:val="28"/>
          <w:lang w:val="vi-VN"/>
        </w:rPr>
        <w:t xml:space="preserve"> Văn Sinh, </w:t>
      </w:r>
      <w:r w:rsidRPr="00126058">
        <w:rPr>
          <w:i/>
          <w:iCs/>
          <w:color w:val="000000" w:themeColor="text1"/>
          <w:sz w:val="28"/>
          <w:szCs w:val="28"/>
          <w:lang w:val="vi-VN"/>
        </w:rPr>
        <w:t>Pháp luật về người lao động Việt Nam đi làm việc ở nước ngoài,</w:t>
      </w:r>
      <w:r w:rsidRPr="00126058">
        <w:rPr>
          <w:color w:val="000000" w:themeColor="text1"/>
          <w:sz w:val="28"/>
          <w:szCs w:val="28"/>
          <w:lang w:val="vi-VN"/>
        </w:rPr>
        <w:t xml:space="preserve"> Luận án tiến sĩ Luật học, trường Đại học Luật Hà Nội, HN.2023</w:t>
      </w:r>
    </w:p>
    <w:p w:rsidR="0024012B" w:rsidRPr="00126058" w:rsidRDefault="0024012B" w:rsidP="002D710C">
      <w:pPr>
        <w:pStyle w:val="ListParagraph"/>
        <w:numPr>
          <w:ilvl w:val="0"/>
          <w:numId w:val="10"/>
        </w:numPr>
        <w:adjustRightInd w:val="0"/>
        <w:snapToGrid w:val="0"/>
        <w:spacing w:line="360" w:lineRule="auto"/>
        <w:ind w:left="0" w:firstLine="0"/>
        <w:contextualSpacing w:val="0"/>
        <w:jc w:val="both"/>
        <w:rPr>
          <w:color w:val="000000" w:themeColor="text1"/>
          <w:sz w:val="28"/>
          <w:szCs w:val="28"/>
        </w:rPr>
      </w:pPr>
      <w:proofErr w:type="spellStart"/>
      <w:r w:rsidRPr="00126058">
        <w:rPr>
          <w:color w:val="000000" w:themeColor="text1"/>
          <w:sz w:val="28"/>
          <w:szCs w:val="28"/>
        </w:rPr>
        <w:t>Nhật</w:t>
      </w:r>
      <w:proofErr w:type="spellEnd"/>
      <w:r w:rsidRPr="00126058">
        <w:rPr>
          <w:color w:val="000000" w:themeColor="text1"/>
          <w:sz w:val="28"/>
          <w:szCs w:val="28"/>
        </w:rPr>
        <w:t xml:space="preserve"> </w:t>
      </w:r>
      <w:proofErr w:type="spellStart"/>
      <w:r w:rsidRPr="00126058">
        <w:rPr>
          <w:color w:val="000000" w:themeColor="text1"/>
          <w:sz w:val="28"/>
          <w:szCs w:val="28"/>
        </w:rPr>
        <w:t>Dương</w:t>
      </w:r>
      <w:proofErr w:type="spellEnd"/>
      <w:r w:rsidRPr="00126058">
        <w:rPr>
          <w:color w:val="000000" w:themeColor="text1"/>
          <w:sz w:val="28"/>
          <w:szCs w:val="28"/>
        </w:rPr>
        <w:t xml:space="preserve">, </w:t>
      </w:r>
      <w:proofErr w:type="spellStart"/>
      <w:r w:rsidRPr="00126058">
        <w:rPr>
          <w:i/>
          <w:iCs/>
          <w:color w:val="000000" w:themeColor="text1"/>
          <w:sz w:val="28"/>
          <w:szCs w:val="28"/>
        </w:rPr>
        <w:t>Kiều</w:t>
      </w:r>
      <w:proofErr w:type="spellEnd"/>
      <w:r w:rsidRPr="00126058">
        <w:rPr>
          <w:i/>
          <w:iCs/>
          <w:color w:val="000000" w:themeColor="text1"/>
          <w:sz w:val="28"/>
          <w:szCs w:val="28"/>
        </w:rPr>
        <w:t xml:space="preserve"> </w:t>
      </w:r>
      <w:proofErr w:type="spellStart"/>
      <w:r w:rsidRPr="00126058">
        <w:rPr>
          <w:i/>
          <w:iCs/>
          <w:color w:val="000000" w:themeColor="text1"/>
          <w:sz w:val="28"/>
          <w:szCs w:val="28"/>
        </w:rPr>
        <w:t>hối</w:t>
      </w:r>
      <w:proofErr w:type="spellEnd"/>
      <w:r w:rsidRPr="00126058">
        <w:rPr>
          <w:i/>
          <w:iCs/>
          <w:color w:val="000000" w:themeColor="text1"/>
          <w:sz w:val="28"/>
          <w:szCs w:val="28"/>
        </w:rPr>
        <w:t xml:space="preserve"> </w:t>
      </w:r>
      <w:proofErr w:type="spellStart"/>
      <w:r w:rsidRPr="00126058">
        <w:rPr>
          <w:i/>
          <w:iCs/>
          <w:color w:val="000000" w:themeColor="text1"/>
          <w:sz w:val="28"/>
          <w:szCs w:val="28"/>
        </w:rPr>
        <w:t>gửi</w:t>
      </w:r>
      <w:proofErr w:type="spellEnd"/>
      <w:r w:rsidRPr="00126058">
        <w:rPr>
          <w:i/>
          <w:iCs/>
          <w:color w:val="000000" w:themeColor="text1"/>
          <w:sz w:val="28"/>
          <w:szCs w:val="28"/>
        </w:rPr>
        <w:t xml:space="preserve"> </w:t>
      </w:r>
      <w:proofErr w:type="spellStart"/>
      <w:r w:rsidRPr="00126058">
        <w:rPr>
          <w:i/>
          <w:iCs/>
          <w:color w:val="000000" w:themeColor="text1"/>
          <w:sz w:val="28"/>
          <w:szCs w:val="28"/>
        </w:rPr>
        <w:t>về</w:t>
      </w:r>
      <w:proofErr w:type="spellEnd"/>
      <w:r w:rsidRPr="00126058">
        <w:rPr>
          <w:i/>
          <w:iCs/>
          <w:color w:val="000000" w:themeColor="text1"/>
          <w:sz w:val="28"/>
          <w:szCs w:val="28"/>
        </w:rPr>
        <w:t xml:space="preserve"> </w:t>
      </w:r>
      <w:proofErr w:type="spellStart"/>
      <w:r w:rsidRPr="00126058">
        <w:rPr>
          <w:i/>
          <w:iCs/>
          <w:color w:val="000000" w:themeColor="text1"/>
          <w:sz w:val="28"/>
          <w:szCs w:val="28"/>
        </w:rPr>
        <w:t>Việt</w:t>
      </w:r>
      <w:proofErr w:type="spellEnd"/>
      <w:r w:rsidRPr="00126058">
        <w:rPr>
          <w:i/>
          <w:iCs/>
          <w:color w:val="000000" w:themeColor="text1"/>
          <w:sz w:val="28"/>
          <w:szCs w:val="28"/>
        </w:rPr>
        <w:t xml:space="preserve"> Nam </w:t>
      </w:r>
      <w:proofErr w:type="spellStart"/>
      <w:r w:rsidRPr="00126058">
        <w:rPr>
          <w:i/>
          <w:iCs/>
          <w:color w:val="000000" w:themeColor="text1"/>
          <w:sz w:val="28"/>
          <w:szCs w:val="28"/>
        </w:rPr>
        <w:t>từ</w:t>
      </w:r>
      <w:proofErr w:type="spellEnd"/>
      <w:r w:rsidRPr="00126058">
        <w:rPr>
          <w:i/>
          <w:iCs/>
          <w:color w:val="000000" w:themeColor="text1"/>
          <w:sz w:val="28"/>
          <w:szCs w:val="28"/>
        </w:rPr>
        <w:t xml:space="preserve"> </w:t>
      </w:r>
      <w:proofErr w:type="spellStart"/>
      <w:r w:rsidRPr="00126058">
        <w:rPr>
          <w:i/>
          <w:iCs/>
          <w:color w:val="000000" w:themeColor="text1"/>
          <w:sz w:val="28"/>
          <w:szCs w:val="28"/>
        </w:rPr>
        <w:t>xuất</w:t>
      </w:r>
      <w:proofErr w:type="spellEnd"/>
      <w:r w:rsidRPr="00126058">
        <w:rPr>
          <w:i/>
          <w:iCs/>
          <w:color w:val="000000" w:themeColor="text1"/>
          <w:sz w:val="28"/>
          <w:szCs w:val="28"/>
        </w:rPr>
        <w:t xml:space="preserve"> </w:t>
      </w:r>
      <w:proofErr w:type="spellStart"/>
      <w:r w:rsidRPr="00126058">
        <w:rPr>
          <w:i/>
          <w:iCs/>
          <w:color w:val="000000" w:themeColor="text1"/>
          <w:sz w:val="28"/>
          <w:szCs w:val="28"/>
        </w:rPr>
        <w:t>khẩu</w:t>
      </w:r>
      <w:proofErr w:type="spellEnd"/>
      <w:r w:rsidRPr="00126058">
        <w:rPr>
          <w:i/>
          <w:iCs/>
          <w:color w:val="000000" w:themeColor="text1"/>
          <w:sz w:val="28"/>
          <w:szCs w:val="28"/>
        </w:rPr>
        <w:t xml:space="preserve"> </w:t>
      </w:r>
      <w:proofErr w:type="spellStart"/>
      <w:r w:rsidRPr="00126058">
        <w:rPr>
          <w:i/>
          <w:iCs/>
          <w:color w:val="000000" w:themeColor="text1"/>
          <w:sz w:val="28"/>
          <w:szCs w:val="28"/>
        </w:rPr>
        <w:t>lao</w:t>
      </w:r>
      <w:proofErr w:type="spellEnd"/>
      <w:r w:rsidRPr="00126058">
        <w:rPr>
          <w:i/>
          <w:iCs/>
          <w:color w:val="000000" w:themeColor="text1"/>
          <w:sz w:val="28"/>
          <w:szCs w:val="28"/>
        </w:rPr>
        <w:t xml:space="preserve"> </w:t>
      </w:r>
      <w:proofErr w:type="spellStart"/>
      <w:r w:rsidRPr="00126058">
        <w:rPr>
          <w:i/>
          <w:iCs/>
          <w:color w:val="000000" w:themeColor="text1"/>
          <w:sz w:val="28"/>
          <w:szCs w:val="28"/>
        </w:rPr>
        <w:t>động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mỗi</w:t>
      </w:r>
      <w:proofErr w:type="spellEnd"/>
      <w:r w:rsidRPr="00126058">
        <w:rPr>
          <w:i/>
          <w:iCs/>
          <w:color w:val="000000" w:themeColor="text1"/>
          <w:sz w:val="28"/>
          <w:szCs w:val="28"/>
        </w:rPr>
        <w:t xml:space="preserve"> </w:t>
      </w:r>
      <w:proofErr w:type="spellStart"/>
      <w:r w:rsidRPr="00126058">
        <w:rPr>
          <w:i/>
          <w:iCs/>
          <w:color w:val="000000" w:themeColor="text1"/>
          <w:sz w:val="28"/>
          <w:szCs w:val="28"/>
        </w:rPr>
        <w:t>năm</w:t>
      </w:r>
      <w:proofErr w:type="spellEnd"/>
      <w:r w:rsidRPr="00126058">
        <w:rPr>
          <w:i/>
          <w:iCs/>
          <w:color w:val="000000" w:themeColor="text1"/>
          <w:sz w:val="28"/>
          <w:szCs w:val="28"/>
        </w:rPr>
        <w:t xml:space="preserve"> </w:t>
      </w:r>
      <w:proofErr w:type="spellStart"/>
      <w:r w:rsidRPr="00126058">
        <w:rPr>
          <w:i/>
          <w:iCs/>
          <w:color w:val="000000" w:themeColor="text1"/>
          <w:sz w:val="28"/>
          <w:szCs w:val="28"/>
        </w:rPr>
        <w:t>khoảng</w:t>
      </w:r>
      <w:proofErr w:type="spellEnd"/>
      <w:r w:rsidRPr="00126058">
        <w:rPr>
          <w:i/>
          <w:iCs/>
          <w:color w:val="000000" w:themeColor="text1"/>
          <w:sz w:val="28"/>
          <w:szCs w:val="28"/>
        </w:rPr>
        <w:t xml:space="preserve"> 3 </w:t>
      </w:r>
      <w:proofErr w:type="spellStart"/>
      <w:r w:rsidRPr="00126058">
        <w:rPr>
          <w:i/>
          <w:iCs/>
          <w:color w:val="000000" w:themeColor="text1"/>
          <w:sz w:val="28"/>
          <w:szCs w:val="28"/>
        </w:rPr>
        <w:t>tỷ</w:t>
      </w:r>
      <w:proofErr w:type="spellEnd"/>
      <w:r w:rsidRPr="00126058">
        <w:rPr>
          <w:i/>
          <w:iCs/>
          <w:color w:val="000000" w:themeColor="text1"/>
          <w:sz w:val="28"/>
          <w:szCs w:val="28"/>
        </w:rPr>
        <w:t xml:space="preserve"> USD</w:t>
      </w:r>
      <w:r w:rsidRPr="00126058">
        <w:rPr>
          <w:color w:val="000000" w:themeColor="text1"/>
          <w:sz w:val="28"/>
          <w:szCs w:val="28"/>
        </w:rPr>
        <w:t xml:space="preserve">, </w:t>
      </w:r>
      <w:r w:rsidRPr="00126058">
        <w:rPr>
          <w:color w:val="000000" w:themeColor="text1"/>
          <w:sz w:val="28"/>
          <w:szCs w:val="28"/>
          <w:lang w:val="vi-VN"/>
        </w:rPr>
        <w:t>T</w:t>
      </w:r>
      <w:proofErr w:type="spellStart"/>
      <w:r w:rsidRPr="00126058">
        <w:rPr>
          <w:color w:val="000000" w:themeColor="text1"/>
          <w:sz w:val="28"/>
          <w:szCs w:val="28"/>
        </w:rPr>
        <w:t>ạp</w:t>
      </w:r>
      <w:proofErr w:type="spellEnd"/>
      <w:r w:rsidRPr="00126058">
        <w:rPr>
          <w:color w:val="000000" w:themeColor="text1"/>
          <w:sz w:val="28"/>
          <w:szCs w:val="28"/>
        </w:rPr>
        <w:t xml:space="preserve"> </w:t>
      </w:r>
      <w:proofErr w:type="spellStart"/>
      <w:r w:rsidRPr="00126058">
        <w:rPr>
          <w:color w:val="000000" w:themeColor="text1"/>
          <w:sz w:val="28"/>
          <w:szCs w:val="28"/>
        </w:rPr>
        <w:t>chí</w:t>
      </w:r>
      <w:proofErr w:type="spellEnd"/>
      <w:r w:rsidRPr="00126058">
        <w:rPr>
          <w:color w:val="000000" w:themeColor="text1"/>
          <w:sz w:val="28"/>
          <w:szCs w:val="28"/>
        </w:rPr>
        <w:t xml:space="preserve"> </w:t>
      </w:r>
      <w:r w:rsidRPr="00126058">
        <w:rPr>
          <w:color w:val="000000" w:themeColor="text1"/>
          <w:sz w:val="28"/>
          <w:szCs w:val="28"/>
          <w:lang w:val="vi-VN"/>
        </w:rPr>
        <w:t xml:space="preserve">online </w:t>
      </w:r>
      <w:proofErr w:type="spellStart"/>
      <w:r w:rsidRPr="00126058">
        <w:rPr>
          <w:color w:val="000000" w:themeColor="text1"/>
          <w:sz w:val="28"/>
          <w:szCs w:val="28"/>
        </w:rPr>
        <w:t>VnEconomy</w:t>
      </w:r>
      <w:proofErr w:type="spellEnd"/>
      <w:r w:rsidRPr="00126058">
        <w:rPr>
          <w:color w:val="000000" w:themeColor="text1"/>
          <w:sz w:val="28"/>
          <w:szCs w:val="28"/>
        </w:rPr>
        <w:t xml:space="preserve">, </w:t>
      </w:r>
      <w:proofErr w:type="spellStart"/>
      <w:r w:rsidRPr="00126058">
        <w:rPr>
          <w:color w:val="000000" w:themeColor="text1"/>
          <w:sz w:val="28"/>
          <w:szCs w:val="28"/>
        </w:rPr>
        <w:t>ngày</w:t>
      </w:r>
      <w:proofErr w:type="spellEnd"/>
      <w:r w:rsidRPr="00126058">
        <w:rPr>
          <w:color w:val="000000" w:themeColor="text1"/>
          <w:sz w:val="28"/>
          <w:szCs w:val="28"/>
        </w:rPr>
        <w:t xml:space="preserve"> 29/07/2019.</w:t>
      </w:r>
    </w:p>
    <w:p w:rsidR="0024012B" w:rsidRPr="00E00914" w:rsidRDefault="0024012B" w:rsidP="004415A4">
      <w:pPr>
        <w:pStyle w:val="ListParagraph"/>
        <w:numPr>
          <w:ilvl w:val="0"/>
          <w:numId w:val="10"/>
        </w:numPr>
        <w:adjustRightInd w:val="0"/>
        <w:snapToGrid w:val="0"/>
        <w:spacing w:line="360" w:lineRule="auto"/>
        <w:ind w:left="0" w:firstLine="0"/>
        <w:contextualSpacing w:val="0"/>
        <w:jc w:val="both"/>
        <w:rPr>
          <w:color w:val="000000" w:themeColor="text1"/>
          <w:sz w:val="28"/>
          <w:szCs w:val="28"/>
          <w:lang w:val="vi-VN"/>
        </w:rPr>
      </w:pPr>
      <w:proofErr w:type="spellStart"/>
      <w:r w:rsidRPr="00E00914">
        <w:rPr>
          <w:sz w:val="28"/>
          <w:szCs w:val="28"/>
        </w:rPr>
        <w:t>Phạm</w:t>
      </w:r>
      <w:proofErr w:type="spellEnd"/>
      <w:r w:rsidRPr="00E00914">
        <w:rPr>
          <w:sz w:val="28"/>
          <w:szCs w:val="28"/>
        </w:rPr>
        <w:t xml:space="preserve"> </w:t>
      </w:r>
      <w:proofErr w:type="spellStart"/>
      <w:r w:rsidRPr="00E00914">
        <w:rPr>
          <w:sz w:val="28"/>
          <w:szCs w:val="28"/>
        </w:rPr>
        <w:t>Thị</w:t>
      </w:r>
      <w:proofErr w:type="spellEnd"/>
      <w:r w:rsidRPr="00E00914">
        <w:rPr>
          <w:sz w:val="28"/>
          <w:szCs w:val="28"/>
        </w:rPr>
        <w:t xml:space="preserve"> </w:t>
      </w:r>
      <w:proofErr w:type="spellStart"/>
      <w:r w:rsidRPr="00E00914">
        <w:rPr>
          <w:sz w:val="28"/>
          <w:szCs w:val="28"/>
        </w:rPr>
        <w:t>Hoài</w:t>
      </w:r>
      <w:proofErr w:type="spellEnd"/>
      <w:r w:rsidRPr="00E00914">
        <w:rPr>
          <w:sz w:val="28"/>
          <w:szCs w:val="28"/>
        </w:rPr>
        <w:t xml:space="preserve"> Thu, “</w:t>
      </w:r>
      <w:proofErr w:type="spellStart"/>
      <w:r w:rsidRPr="00E00914">
        <w:rPr>
          <w:sz w:val="28"/>
          <w:szCs w:val="28"/>
        </w:rPr>
        <w:t>Vai</w:t>
      </w:r>
      <w:proofErr w:type="spellEnd"/>
      <w:r w:rsidRPr="00E00914">
        <w:rPr>
          <w:sz w:val="28"/>
          <w:szCs w:val="28"/>
        </w:rPr>
        <w:t xml:space="preserve"> </w:t>
      </w:r>
      <w:proofErr w:type="spellStart"/>
      <w:r w:rsidRPr="00E00914">
        <w:rPr>
          <w:sz w:val="28"/>
          <w:szCs w:val="28"/>
        </w:rPr>
        <w:t>trò</w:t>
      </w:r>
      <w:proofErr w:type="spellEnd"/>
      <w:r w:rsidRPr="00E00914">
        <w:rPr>
          <w:sz w:val="28"/>
          <w:szCs w:val="28"/>
        </w:rPr>
        <w:t xml:space="preserve"> </w:t>
      </w:r>
      <w:proofErr w:type="spellStart"/>
      <w:r w:rsidRPr="00E00914">
        <w:rPr>
          <w:sz w:val="28"/>
          <w:szCs w:val="28"/>
        </w:rPr>
        <w:t>của</w:t>
      </w:r>
      <w:proofErr w:type="spellEnd"/>
      <w:r w:rsidRPr="00E00914">
        <w:rPr>
          <w:sz w:val="28"/>
          <w:szCs w:val="28"/>
        </w:rPr>
        <w:t xml:space="preserve"> </w:t>
      </w:r>
      <w:proofErr w:type="spellStart"/>
      <w:r w:rsidRPr="00E00914">
        <w:rPr>
          <w:sz w:val="28"/>
          <w:szCs w:val="28"/>
        </w:rPr>
        <w:t>các</w:t>
      </w:r>
      <w:proofErr w:type="spellEnd"/>
      <w:r w:rsidRPr="00E00914">
        <w:rPr>
          <w:sz w:val="28"/>
          <w:szCs w:val="28"/>
        </w:rPr>
        <w:t xml:space="preserve"> </w:t>
      </w:r>
      <w:proofErr w:type="spellStart"/>
      <w:r w:rsidRPr="00E00914">
        <w:rPr>
          <w:sz w:val="28"/>
          <w:szCs w:val="28"/>
        </w:rPr>
        <w:t>tổ</w:t>
      </w:r>
      <w:proofErr w:type="spellEnd"/>
      <w:r w:rsidRPr="00E00914">
        <w:rPr>
          <w:sz w:val="28"/>
          <w:szCs w:val="28"/>
        </w:rPr>
        <w:t xml:space="preserve"> </w:t>
      </w:r>
      <w:proofErr w:type="spellStart"/>
      <w:r w:rsidRPr="00E00914">
        <w:rPr>
          <w:sz w:val="28"/>
          <w:szCs w:val="28"/>
        </w:rPr>
        <w:t>chức</w:t>
      </w:r>
      <w:proofErr w:type="spellEnd"/>
      <w:r w:rsidRPr="00E00914">
        <w:rPr>
          <w:sz w:val="28"/>
          <w:szCs w:val="28"/>
        </w:rPr>
        <w:t xml:space="preserve"> </w:t>
      </w:r>
      <w:proofErr w:type="spellStart"/>
      <w:r w:rsidRPr="00E00914">
        <w:rPr>
          <w:sz w:val="28"/>
          <w:szCs w:val="28"/>
        </w:rPr>
        <w:t>xã</w:t>
      </w:r>
      <w:proofErr w:type="spellEnd"/>
      <w:r w:rsidRPr="00E00914">
        <w:rPr>
          <w:sz w:val="28"/>
          <w:szCs w:val="28"/>
        </w:rPr>
        <w:t xml:space="preserve"> </w:t>
      </w:r>
      <w:proofErr w:type="spellStart"/>
      <w:r w:rsidRPr="00E00914">
        <w:rPr>
          <w:sz w:val="28"/>
          <w:szCs w:val="28"/>
        </w:rPr>
        <w:t>hội</w:t>
      </w:r>
      <w:proofErr w:type="spellEnd"/>
      <w:r w:rsidRPr="00E00914">
        <w:rPr>
          <w:sz w:val="28"/>
          <w:szCs w:val="28"/>
        </w:rPr>
        <w:t xml:space="preserve"> </w:t>
      </w:r>
      <w:proofErr w:type="spellStart"/>
      <w:r w:rsidRPr="00E00914">
        <w:rPr>
          <w:sz w:val="28"/>
          <w:szCs w:val="28"/>
        </w:rPr>
        <w:t>trong</w:t>
      </w:r>
      <w:proofErr w:type="spellEnd"/>
      <w:r w:rsidRPr="00E00914">
        <w:rPr>
          <w:sz w:val="28"/>
          <w:szCs w:val="28"/>
        </w:rPr>
        <w:t xml:space="preserve"> </w:t>
      </w:r>
      <w:proofErr w:type="spellStart"/>
      <w:r w:rsidRPr="00E00914">
        <w:rPr>
          <w:sz w:val="28"/>
          <w:szCs w:val="28"/>
        </w:rPr>
        <w:t>hỗ</w:t>
      </w:r>
      <w:proofErr w:type="spellEnd"/>
      <w:r w:rsidRPr="00E00914">
        <w:rPr>
          <w:sz w:val="28"/>
          <w:szCs w:val="28"/>
        </w:rPr>
        <w:t xml:space="preserve"> </w:t>
      </w:r>
      <w:proofErr w:type="spellStart"/>
      <w:r w:rsidRPr="00E00914">
        <w:rPr>
          <w:sz w:val="28"/>
          <w:szCs w:val="28"/>
        </w:rPr>
        <w:t>trợ</w:t>
      </w:r>
      <w:proofErr w:type="spellEnd"/>
      <w:r w:rsidRPr="00E00914">
        <w:rPr>
          <w:sz w:val="28"/>
          <w:szCs w:val="28"/>
        </w:rPr>
        <w:t xml:space="preserve"> </w:t>
      </w:r>
      <w:proofErr w:type="spellStart"/>
      <w:r w:rsidRPr="00E00914">
        <w:rPr>
          <w:sz w:val="28"/>
          <w:szCs w:val="28"/>
        </w:rPr>
        <w:t>người</w:t>
      </w:r>
      <w:proofErr w:type="spellEnd"/>
      <w:r w:rsidRPr="00E00914">
        <w:rPr>
          <w:sz w:val="28"/>
          <w:szCs w:val="28"/>
        </w:rPr>
        <w:t xml:space="preserve"> </w:t>
      </w:r>
      <w:proofErr w:type="spellStart"/>
      <w:r w:rsidRPr="00E00914">
        <w:rPr>
          <w:sz w:val="28"/>
          <w:szCs w:val="28"/>
        </w:rPr>
        <w:t>lao</w:t>
      </w:r>
      <w:proofErr w:type="spellEnd"/>
      <w:r w:rsidRPr="00E00914">
        <w:rPr>
          <w:sz w:val="28"/>
          <w:szCs w:val="28"/>
        </w:rPr>
        <w:t xml:space="preserve"> </w:t>
      </w:r>
      <w:proofErr w:type="spellStart"/>
      <w:r w:rsidRPr="00E00914">
        <w:rPr>
          <w:sz w:val="28"/>
          <w:szCs w:val="28"/>
        </w:rPr>
        <w:t>động</w:t>
      </w:r>
      <w:proofErr w:type="spellEnd"/>
      <w:r w:rsidRPr="00E00914">
        <w:rPr>
          <w:sz w:val="28"/>
          <w:szCs w:val="28"/>
        </w:rPr>
        <w:t xml:space="preserve"> </w:t>
      </w:r>
      <w:proofErr w:type="spellStart"/>
      <w:r w:rsidRPr="00E00914">
        <w:rPr>
          <w:sz w:val="28"/>
          <w:szCs w:val="28"/>
        </w:rPr>
        <w:t>Việt</w:t>
      </w:r>
      <w:proofErr w:type="spellEnd"/>
      <w:r w:rsidRPr="00E00914">
        <w:rPr>
          <w:sz w:val="28"/>
          <w:szCs w:val="28"/>
        </w:rPr>
        <w:t xml:space="preserve"> Nam ở </w:t>
      </w:r>
      <w:proofErr w:type="spellStart"/>
      <w:r w:rsidRPr="00E00914">
        <w:rPr>
          <w:sz w:val="28"/>
          <w:szCs w:val="28"/>
        </w:rPr>
        <w:t>nước</w:t>
      </w:r>
      <w:proofErr w:type="spellEnd"/>
      <w:r w:rsidRPr="00E00914">
        <w:rPr>
          <w:sz w:val="28"/>
          <w:szCs w:val="28"/>
        </w:rPr>
        <w:t xml:space="preserve"> </w:t>
      </w:r>
      <w:proofErr w:type="spellStart"/>
      <w:r w:rsidRPr="00E00914">
        <w:rPr>
          <w:sz w:val="28"/>
          <w:szCs w:val="28"/>
        </w:rPr>
        <w:t>ngoài</w:t>
      </w:r>
      <w:proofErr w:type="spellEnd"/>
      <w:r w:rsidRPr="00E00914">
        <w:rPr>
          <w:sz w:val="28"/>
          <w:szCs w:val="28"/>
        </w:rPr>
        <w:t xml:space="preserve">”, </w:t>
      </w:r>
      <w:proofErr w:type="spellStart"/>
      <w:r w:rsidRPr="00E00914">
        <w:rPr>
          <w:sz w:val="28"/>
          <w:szCs w:val="28"/>
        </w:rPr>
        <w:t>Tạp</w:t>
      </w:r>
      <w:proofErr w:type="spellEnd"/>
      <w:r w:rsidRPr="00E00914">
        <w:rPr>
          <w:sz w:val="28"/>
          <w:szCs w:val="28"/>
        </w:rPr>
        <w:t xml:space="preserve"> </w:t>
      </w:r>
      <w:proofErr w:type="spellStart"/>
      <w:r w:rsidRPr="00E00914">
        <w:rPr>
          <w:sz w:val="28"/>
          <w:szCs w:val="28"/>
        </w:rPr>
        <w:t>chí</w:t>
      </w:r>
      <w:proofErr w:type="spellEnd"/>
      <w:r w:rsidRPr="00E00914">
        <w:rPr>
          <w:sz w:val="28"/>
          <w:szCs w:val="28"/>
        </w:rPr>
        <w:t xml:space="preserve"> </w:t>
      </w:r>
      <w:proofErr w:type="spellStart"/>
      <w:r w:rsidRPr="00E00914">
        <w:rPr>
          <w:sz w:val="28"/>
          <w:szCs w:val="28"/>
        </w:rPr>
        <w:t>Nhân</w:t>
      </w:r>
      <w:proofErr w:type="spellEnd"/>
      <w:r w:rsidRPr="00E00914">
        <w:rPr>
          <w:sz w:val="28"/>
          <w:szCs w:val="28"/>
        </w:rPr>
        <w:t xml:space="preserve"> </w:t>
      </w:r>
      <w:proofErr w:type="spellStart"/>
      <w:r w:rsidRPr="00E00914">
        <w:rPr>
          <w:sz w:val="28"/>
          <w:szCs w:val="28"/>
        </w:rPr>
        <w:t>quyền</w:t>
      </w:r>
      <w:proofErr w:type="spellEnd"/>
      <w:r w:rsidRPr="00E00914">
        <w:rPr>
          <w:sz w:val="28"/>
          <w:szCs w:val="28"/>
        </w:rPr>
        <w:t xml:space="preserve">, </w:t>
      </w:r>
      <w:proofErr w:type="spellStart"/>
      <w:r w:rsidRPr="00E00914">
        <w:rPr>
          <w:sz w:val="28"/>
          <w:szCs w:val="28"/>
        </w:rPr>
        <w:t>số</w:t>
      </w:r>
      <w:proofErr w:type="spellEnd"/>
      <w:r w:rsidRPr="00E00914">
        <w:rPr>
          <w:sz w:val="28"/>
          <w:szCs w:val="28"/>
        </w:rPr>
        <w:t xml:space="preserve"> 2</w:t>
      </w:r>
      <w:r>
        <w:rPr>
          <w:sz w:val="28"/>
          <w:szCs w:val="28"/>
          <w:lang w:val="vi-VN"/>
        </w:rPr>
        <w:t>/</w:t>
      </w:r>
      <w:r w:rsidRPr="00E00914">
        <w:rPr>
          <w:sz w:val="28"/>
          <w:szCs w:val="28"/>
        </w:rPr>
        <w:t>2021</w:t>
      </w:r>
      <w:r>
        <w:rPr>
          <w:sz w:val="28"/>
          <w:szCs w:val="28"/>
          <w:lang w:val="vi-VN"/>
        </w:rPr>
        <w:t>.</w:t>
      </w:r>
    </w:p>
    <w:p w:rsidR="0024012B" w:rsidRPr="00126058" w:rsidRDefault="0024012B" w:rsidP="002D710C">
      <w:pPr>
        <w:pStyle w:val="FootnoteText"/>
        <w:numPr>
          <w:ilvl w:val="0"/>
          <w:numId w:val="10"/>
        </w:numPr>
        <w:adjustRightInd w:val="0"/>
        <w:snapToGrid w:val="0"/>
        <w:spacing w:line="360" w:lineRule="auto"/>
        <w:ind w:left="0" w:firstLine="0"/>
        <w:jc w:val="both"/>
        <w:rPr>
          <w:color w:val="000000" w:themeColor="text1"/>
          <w:sz w:val="28"/>
          <w:szCs w:val="28"/>
        </w:rPr>
      </w:pPr>
      <w:proofErr w:type="spellStart"/>
      <w:r w:rsidRPr="00126058">
        <w:rPr>
          <w:sz w:val="28"/>
          <w:szCs w:val="28"/>
        </w:rPr>
        <w:t>Phạm</w:t>
      </w:r>
      <w:proofErr w:type="spellEnd"/>
      <w:r w:rsidRPr="00126058">
        <w:rPr>
          <w:sz w:val="28"/>
          <w:szCs w:val="28"/>
          <w:lang w:val="vi-VN"/>
        </w:rPr>
        <w:t xml:space="preserve"> Trọng Nghĩa, </w:t>
      </w:r>
      <w:r w:rsidRPr="00126058">
        <w:rPr>
          <w:i/>
          <w:iCs/>
          <w:sz w:val="28"/>
          <w:szCs w:val="28"/>
          <w:lang w:val="vi-VN"/>
        </w:rPr>
        <w:t>Pháp luật lao động trong quá trình toàn cầu hóa,</w:t>
      </w:r>
      <w:r w:rsidRPr="00126058">
        <w:rPr>
          <w:sz w:val="28"/>
          <w:szCs w:val="28"/>
          <w:lang w:val="vi-VN"/>
        </w:rPr>
        <w:t xml:space="preserve"> Tạp chí nghiên cứu lập pháp, 2008.</w:t>
      </w:r>
    </w:p>
    <w:p w:rsidR="0024012B" w:rsidRPr="00E00914" w:rsidRDefault="0024012B" w:rsidP="00E00914">
      <w:pPr>
        <w:pStyle w:val="ListParagraph"/>
        <w:numPr>
          <w:ilvl w:val="0"/>
          <w:numId w:val="10"/>
        </w:numPr>
        <w:adjustRightInd w:val="0"/>
        <w:snapToGrid w:val="0"/>
        <w:spacing w:line="360" w:lineRule="auto"/>
        <w:ind w:left="0" w:firstLine="0"/>
        <w:contextualSpacing w:val="0"/>
        <w:jc w:val="both"/>
        <w:rPr>
          <w:color w:val="000000" w:themeColor="text1"/>
          <w:sz w:val="28"/>
          <w:szCs w:val="28"/>
          <w:lang w:val="vi-VN"/>
        </w:rPr>
      </w:pPr>
      <w:r w:rsidRPr="00126058">
        <w:rPr>
          <w:color w:val="000000" w:themeColor="text1"/>
          <w:sz w:val="28"/>
          <w:szCs w:val="28"/>
        </w:rPr>
        <w:t xml:space="preserve">Phan Quang </w:t>
      </w:r>
      <w:proofErr w:type="spellStart"/>
      <w:r w:rsidRPr="00126058">
        <w:rPr>
          <w:color w:val="000000" w:themeColor="text1"/>
          <w:sz w:val="28"/>
          <w:szCs w:val="28"/>
        </w:rPr>
        <w:t>Trung</w:t>
      </w:r>
      <w:proofErr w:type="spellEnd"/>
      <w:r w:rsidRPr="00126058">
        <w:rPr>
          <w:color w:val="000000" w:themeColor="text1"/>
          <w:sz w:val="28"/>
          <w:szCs w:val="28"/>
        </w:rPr>
        <w:t xml:space="preserve"> (2021), </w:t>
      </w:r>
      <w:proofErr w:type="spellStart"/>
      <w:r w:rsidRPr="00126058">
        <w:rPr>
          <w:i/>
          <w:iCs/>
          <w:color w:val="000000" w:themeColor="text1"/>
          <w:sz w:val="28"/>
          <w:szCs w:val="28"/>
        </w:rPr>
        <w:t>Bảo</w:t>
      </w:r>
      <w:proofErr w:type="spellEnd"/>
      <w:r w:rsidRPr="00126058">
        <w:rPr>
          <w:i/>
          <w:iCs/>
          <w:color w:val="000000" w:themeColor="text1"/>
          <w:sz w:val="28"/>
          <w:szCs w:val="28"/>
        </w:rPr>
        <w:t xml:space="preserve"> </w:t>
      </w:r>
      <w:proofErr w:type="spellStart"/>
      <w:r w:rsidRPr="00126058">
        <w:rPr>
          <w:i/>
          <w:iCs/>
          <w:color w:val="000000" w:themeColor="text1"/>
          <w:sz w:val="28"/>
          <w:szCs w:val="28"/>
        </w:rPr>
        <w:t>đảm</w:t>
      </w:r>
      <w:proofErr w:type="spellEnd"/>
      <w:r w:rsidRPr="00126058">
        <w:rPr>
          <w:i/>
          <w:iCs/>
          <w:color w:val="000000" w:themeColor="text1"/>
          <w:sz w:val="28"/>
          <w:szCs w:val="28"/>
        </w:rPr>
        <w:t xml:space="preserve"> </w:t>
      </w:r>
      <w:proofErr w:type="spellStart"/>
      <w:r w:rsidRPr="00126058">
        <w:rPr>
          <w:i/>
          <w:iCs/>
          <w:color w:val="000000" w:themeColor="text1"/>
          <w:sz w:val="28"/>
          <w:szCs w:val="28"/>
        </w:rPr>
        <w:t>quyền</w:t>
      </w:r>
      <w:proofErr w:type="spellEnd"/>
      <w:r w:rsidRPr="00126058">
        <w:rPr>
          <w:i/>
          <w:iCs/>
          <w:color w:val="000000" w:themeColor="text1"/>
          <w:sz w:val="28"/>
          <w:szCs w:val="28"/>
        </w:rPr>
        <w:t xml:space="preserve"> con </w:t>
      </w:r>
      <w:proofErr w:type="spellStart"/>
      <w:r w:rsidRPr="00126058">
        <w:rPr>
          <w:i/>
          <w:iCs/>
          <w:color w:val="000000" w:themeColor="text1"/>
          <w:sz w:val="28"/>
          <w:szCs w:val="28"/>
        </w:rPr>
        <w:t>người</w:t>
      </w:r>
      <w:proofErr w:type="spellEnd"/>
      <w:r w:rsidRPr="00126058">
        <w:rPr>
          <w:i/>
          <w:iCs/>
          <w:color w:val="000000" w:themeColor="text1"/>
          <w:sz w:val="28"/>
          <w:szCs w:val="28"/>
        </w:rPr>
        <w:t xml:space="preserve"> </w:t>
      </w:r>
      <w:proofErr w:type="spellStart"/>
      <w:r w:rsidRPr="00126058">
        <w:rPr>
          <w:i/>
          <w:iCs/>
          <w:color w:val="000000" w:themeColor="text1"/>
          <w:sz w:val="28"/>
          <w:szCs w:val="28"/>
        </w:rPr>
        <w:t>trong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bối</w:t>
      </w:r>
      <w:proofErr w:type="spellEnd"/>
      <w:r w:rsidRPr="00126058">
        <w:rPr>
          <w:i/>
          <w:iCs/>
          <w:color w:val="000000" w:themeColor="text1"/>
          <w:sz w:val="28"/>
          <w:szCs w:val="28"/>
        </w:rPr>
        <w:t xml:space="preserve"> </w:t>
      </w:r>
      <w:proofErr w:type="spellStart"/>
      <w:r w:rsidRPr="00126058">
        <w:rPr>
          <w:i/>
          <w:iCs/>
          <w:color w:val="000000" w:themeColor="text1"/>
          <w:sz w:val="28"/>
          <w:szCs w:val="28"/>
        </w:rPr>
        <w:t>cảnh</w:t>
      </w:r>
      <w:proofErr w:type="spellEnd"/>
      <w:r w:rsidRPr="00126058">
        <w:rPr>
          <w:i/>
          <w:iCs/>
          <w:color w:val="000000" w:themeColor="text1"/>
          <w:sz w:val="28"/>
          <w:szCs w:val="28"/>
        </w:rPr>
        <w:t xml:space="preserve"> </w:t>
      </w:r>
      <w:proofErr w:type="spellStart"/>
      <w:r w:rsidRPr="00126058">
        <w:rPr>
          <w:i/>
          <w:iCs/>
          <w:color w:val="000000" w:themeColor="text1"/>
          <w:sz w:val="28"/>
          <w:szCs w:val="28"/>
        </w:rPr>
        <w:t>dịch</w:t>
      </w:r>
      <w:proofErr w:type="spellEnd"/>
      <w:r w:rsidRPr="00126058">
        <w:rPr>
          <w:i/>
          <w:iCs/>
          <w:color w:val="000000" w:themeColor="text1"/>
          <w:sz w:val="28"/>
          <w:szCs w:val="28"/>
        </w:rPr>
        <w:t xml:space="preserve"> </w:t>
      </w:r>
      <w:proofErr w:type="spellStart"/>
      <w:r w:rsidRPr="00126058">
        <w:rPr>
          <w:i/>
          <w:iCs/>
          <w:color w:val="000000" w:themeColor="text1"/>
          <w:sz w:val="28"/>
          <w:szCs w:val="28"/>
        </w:rPr>
        <w:t>bệnh</w:t>
      </w:r>
      <w:proofErr w:type="spellEnd"/>
      <w:r w:rsidRPr="00126058">
        <w:rPr>
          <w:i/>
          <w:iCs/>
          <w:color w:val="000000" w:themeColor="text1"/>
          <w:sz w:val="28"/>
          <w:szCs w:val="28"/>
        </w:rPr>
        <w:t xml:space="preserve"> covid -19 </w:t>
      </w:r>
      <w:proofErr w:type="spellStart"/>
      <w:r w:rsidRPr="00126058">
        <w:rPr>
          <w:i/>
          <w:iCs/>
          <w:color w:val="000000" w:themeColor="text1"/>
          <w:sz w:val="28"/>
          <w:szCs w:val="28"/>
        </w:rPr>
        <w:t>toàn</w:t>
      </w:r>
      <w:proofErr w:type="spellEnd"/>
      <w:r w:rsidRPr="00126058">
        <w:rPr>
          <w:i/>
          <w:iCs/>
          <w:color w:val="000000" w:themeColor="text1"/>
          <w:sz w:val="28"/>
          <w:szCs w:val="28"/>
        </w:rPr>
        <w:t xml:space="preserve"> </w:t>
      </w:r>
      <w:proofErr w:type="spellStart"/>
      <w:r w:rsidRPr="00126058">
        <w:rPr>
          <w:i/>
          <w:iCs/>
          <w:color w:val="000000" w:themeColor="text1"/>
          <w:sz w:val="28"/>
          <w:szCs w:val="28"/>
        </w:rPr>
        <w:t>cầu</w:t>
      </w:r>
      <w:proofErr w:type="spellEnd"/>
      <w:r w:rsidRPr="00126058">
        <w:rPr>
          <w:i/>
          <w:iCs/>
          <w:color w:val="000000" w:themeColor="text1"/>
          <w:sz w:val="28"/>
          <w:szCs w:val="28"/>
        </w:rPr>
        <w:t xml:space="preserve">, </w:t>
      </w:r>
      <w:proofErr w:type="spellStart"/>
      <w:r w:rsidRPr="00126058">
        <w:rPr>
          <w:color w:val="000000" w:themeColor="text1"/>
          <w:sz w:val="28"/>
          <w:szCs w:val="28"/>
        </w:rPr>
        <w:t>Tạp</w:t>
      </w:r>
      <w:proofErr w:type="spellEnd"/>
      <w:r w:rsidRPr="00126058">
        <w:rPr>
          <w:color w:val="000000" w:themeColor="text1"/>
          <w:sz w:val="28"/>
          <w:szCs w:val="28"/>
        </w:rPr>
        <w:t xml:space="preserve"> </w:t>
      </w:r>
      <w:proofErr w:type="spellStart"/>
      <w:r w:rsidRPr="00126058">
        <w:rPr>
          <w:color w:val="000000" w:themeColor="text1"/>
          <w:sz w:val="28"/>
          <w:szCs w:val="28"/>
        </w:rPr>
        <w:t>chí</w:t>
      </w:r>
      <w:proofErr w:type="spellEnd"/>
      <w:r w:rsidRPr="00126058">
        <w:rPr>
          <w:color w:val="000000" w:themeColor="text1"/>
          <w:sz w:val="28"/>
          <w:szCs w:val="28"/>
        </w:rPr>
        <w:t xml:space="preserve"> </w:t>
      </w:r>
      <w:proofErr w:type="spellStart"/>
      <w:r w:rsidRPr="00126058">
        <w:rPr>
          <w:color w:val="000000" w:themeColor="text1"/>
          <w:sz w:val="28"/>
          <w:szCs w:val="28"/>
        </w:rPr>
        <w:t>Quản</w:t>
      </w:r>
      <w:proofErr w:type="spellEnd"/>
      <w:r w:rsidRPr="00126058">
        <w:rPr>
          <w:color w:val="000000" w:themeColor="text1"/>
          <w:sz w:val="28"/>
          <w:szCs w:val="28"/>
        </w:rPr>
        <w:t xml:space="preserve"> </w:t>
      </w:r>
      <w:proofErr w:type="spellStart"/>
      <w:r w:rsidRPr="00126058">
        <w:rPr>
          <w:color w:val="000000" w:themeColor="text1"/>
          <w:sz w:val="28"/>
          <w:szCs w:val="28"/>
        </w:rPr>
        <w:t>lý</w:t>
      </w:r>
      <w:proofErr w:type="spellEnd"/>
      <w:r w:rsidRPr="00126058">
        <w:rPr>
          <w:color w:val="000000" w:themeColor="text1"/>
          <w:sz w:val="28"/>
          <w:szCs w:val="28"/>
        </w:rPr>
        <w:t xml:space="preserve"> </w:t>
      </w:r>
      <w:proofErr w:type="spellStart"/>
      <w:r w:rsidRPr="00126058">
        <w:rPr>
          <w:color w:val="000000" w:themeColor="text1"/>
          <w:sz w:val="28"/>
          <w:szCs w:val="28"/>
        </w:rPr>
        <w:t>Nhà</w:t>
      </w:r>
      <w:proofErr w:type="spellEnd"/>
      <w:r w:rsidRPr="00126058">
        <w:rPr>
          <w:color w:val="000000" w:themeColor="text1"/>
          <w:sz w:val="28"/>
          <w:szCs w:val="28"/>
        </w:rPr>
        <w:t xml:space="preserve"> </w:t>
      </w:r>
      <w:proofErr w:type="spellStart"/>
      <w:r w:rsidRPr="00126058">
        <w:rPr>
          <w:color w:val="000000" w:themeColor="text1"/>
          <w:sz w:val="28"/>
          <w:szCs w:val="28"/>
        </w:rPr>
        <w:t>nước</w:t>
      </w:r>
      <w:proofErr w:type="spellEnd"/>
      <w:r w:rsidRPr="00126058">
        <w:rPr>
          <w:color w:val="000000" w:themeColor="text1"/>
          <w:sz w:val="28"/>
          <w:szCs w:val="28"/>
        </w:rPr>
        <w:t>.</w:t>
      </w:r>
    </w:p>
    <w:p w:rsidR="0024012B" w:rsidRPr="00126058" w:rsidRDefault="0024012B" w:rsidP="002D710C">
      <w:pPr>
        <w:pStyle w:val="ListParagraph"/>
        <w:numPr>
          <w:ilvl w:val="0"/>
          <w:numId w:val="10"/>
        </w:numPr>
        <w:adjustRightInd w:val="0"/>
        <w:snapToGrid w:val="0"/>
        <w:spacing w:line="360" w:lineRule="auto"/>
        <w:ind w:left="0" w:firstLine="0"/>
        <w:contextualSpacing w:val="0"/>
        <w:jc w:val="both"/>
        <w:rPr>
          <w:color w:val="000000" w:themeColor="text1"/>
          <w:sz w:val="28"/>
          <w:szCs w:val="28"/>
        </w:rPr>
      </w:pPr>
      <w:proofErr w:type="spellStart"/>
      <w:r w:rsidRPr="00126058">
        <w:rPr>
          <w:color w:val="000000" w:themeColor="text1"/>
          <w:sz w:val="28"/>
          <w:szCs w:val="28"/>
        </w:rPr>
        <w:t>Rinie</w:t>
      </w:r>
      <w:proofErr w:type="spellEnd"/>
      <w:r w:rsidRPr="00126058">
        <w:rPr>
          <w:color w:val="000000" w:themeColor="text1"/>
          <w:sz w:val="28"/>
          <w:szCs w:val="28"/>
        </w:rPr>
        <w:t xml:space="preserve"> van Est &amp; Joost Gerritsen, with the assistance of Linda Kool, Parliamentary Assembly of the Council of Europe, “</w:t>
      </w:r>
      <w:r w:rsidRPr="00126058">
        <w:rPr>
          <w:i/>
          <w:iCs/>
          <w:color w:val="000000" w:themeColor="text1"/>
          <w:sz w:val="28"/>
          <w:szCs w:val="28"/>
        </w:rPr>
        <w:t>Human rights in the robot age</w:t>
      </w:r>
      <w:r w:rsidRPr="00126058">
        <w:rPr>
          <w:color w:val="000000" w:themeColor="text1"/>
          <w:sz w:val="28"/>
          <w:szCs w:val="28"/>
        </w:rPr>
        <w:t>”</w:t>
      </w:r>
      <w:r>
        <w:rPr>
          <w:color w:val="000000" w:themeColor="text1"/>
          <w:sz w:val="28"/>
          <w:szCs w:val="28"/>
          <w:lang w:val="vi-VN"/>
        </w:rPr>
        <w:t>, 2017</w:t>
      </w:r>
      <w:r w:rsidRPr="00126058">
        <w:rPr>
          <w:color w:val="000000" w:themeColor="text1"/>
          <w:sz w:val="28"/>
          <w:szCs w:val="28"/>
        </w:rPr>
        <w:t xml:space="preserve">. </w:t>
      </w:r>
    </w:p>
    <w:p w:rsidR="0024012B" w:rsidRPr="0024012B" w:rsidRDefault="0024012B" w:rsidP="0024012B">
      <w:pPr>
        <w:pStyle w:val="ListParagraph"/>
        <w:numPr>
          <w:ilvl w:val="0"/>
          <w:numId w:val="10"/>
        </w:numPr>
        <w:adjustRightInd w:val="0"/>
        <w:snapToGrid w:val="0"/>
        <w:spacing w:line="360" w:lineRule="auto"/>
        <w:ind w:left="0" w:firstLine="0"/>
        <w:contextualSpacing w:val="0"/>
        <w:jc w:val="both"/>
        <w:rPr>
          <w:rStyle w:val="Hyperlink"/>
          <w:color w:val="000000" w:themeColor="text1"/>
          <w:sz w:val="28"/>
          <w:szCs w:val="28"/>
          <w:u w:val="none"/>
        </w:rPr>
      </w:pPr>
      <w:proofErr w:type="spellStart"/>
      <w:r w:rsidRPr="0024012B">
        <w:rPr>
          <w:sz w:val="28"/>
          <w:szCs w:val="28"/>
        </w:rPr>
        <w:t>Tống</w:t>
      </w:r>
      <w:proofErr w:type="spellEnd"/>
      <w:r w:rsidRPr="0024012B">
        <w:rPr>
          <w:sz w:val="28"/>
          <w:szCs w:val="28"/>
          <w:lang w:val="vi-VN"/>
        </w:rPr>
        <w:t xml:space="preserve"> Văn Băng</w:t>
      </w:r>
      <w:r>
        <w:rPr>
          <w:sz w:val="28"/>
          <w:szCs w:val="28"/>
          <w:lang w:val="vi-VN"/>
        </w:rPr>
        <w:t>,</w:t>
      </w:r>
      <w:r w:rsidRPr="0024012B">
        <w:rPr>
          <w:sz w:val="28"/>
          <w:szCs w:val="28"/>
          <w:lang w:val="vi-VN"/>
        </w:rPr>
        <w:t xml:space="preserve"> </w:t>
      </w:r>
      <w:r w:rsidRPr="0024012B">
        <w:rPr>
          <w:i/>
          <w:iCs/>
          <w:sz w:val="28"/>
          <w:szCs w:val="28"/>
          <w:lang w:val="vi-VN"/>
        </w:rPr>
        <w:t>Hiệp định hợp tác lao động giữa Việt Nam với các nước về lao động Việt Nam làm việc có thời hạn ở nước ngoài thực trạng và giải pháp</w:t>
      </w:r>
      <w:r w:rsidRPr="0024012B">
        <w:rPr>
          <w:sz w:val="28"/>
          <w:szCs w:val="28"/>
          <w:lang w:val="vi-VN"/>
        </w:rPr>
        <w:t>, Tạp chí Dân chủ và Pháp luật, ngày 08/09/202</w:t>
      </w:r>
      <w:r w:rsidR="00CC1BC9">
        <w:rPr>
          <w:sz w:val="28"/>
          <w:szCs w:val="28"/>
          <w:lang w:val="vi-VN"/>
        </w:rPr>
        <w:t>2</w:t>
      </w:r>
      <w:r w:rsidRPr="0024012B">
        <w:rPr>
          <w:sz w:val="28"/>
          <w:szCs w:val="28"/>
          <w:lang w:val="vi-VN"/>
        </w:rPr>
        <w:t xml:space="preserve">. </w:t>
      </w:r>
    </w:p>
    <w:p w:rsidR="0024012B" w:rsidRPr="00126058" w:rsidRDefault="0024012B" w:rsidP="002D710C">
      <w:pPr>
        <w:pStyle w:val="ListParagraph"/>
        <w:numPr>
          <w:ilvl w:val="0"/>
          <w:numId w:val="10"/>
        </w:numPr>
        <w:adjustRightInd w:val="0"/>
        <w:snapToGrid w:val="0"/>
        <w:spacing w:line="360" w:lineRule="auto"/>
        <w:ind w:left="0" w:firstLine="0"/>
        <w:contextualSpacing w:val="0"/>
        <w:jc w:val="both"/>
        <w:rPr>
          <w:color w:val="000000" w:themeColor="text1"/>
          <w:sz w:val="28"/>
          <w:szCs w:val="28"/>
        </w:rPr>
      </w:pPr>
      <w:r w:rsidRPr="00126058">
        <w:rPr>
          <w:color w:val="000000" w:themeColor="text1"/>
          <w:sz w:val="28"/>
          <w:szCs w:val="28"/>
          <w:lang w:val="vi-VN"/>
        </w:rPr>
        <w:t xml:space="preserve">Trần Anh Vũ, </w:t>
      </w:r>
      <w:r w:rsidRPr="00126058">
        <w:rPr>
          <w:i/>
          <w:iCs/>
          <w:color w:val="000000" w:themeColor="text1"/>
          <w:sz w:val="28"/>
          <w:szCs w:val="28"/>
          <w:lang w:val="vi-VN"/>
        </w:rPr>
        <w:t>Toàn cầu hóa và xu hướng di chuyển lao động quốc tế ở Việt Nam,</w:t>
      </w:r>
      <w:r w:rsidRPr="00126058">
        <w:rPr>
          <w:color w:val="000000" w:themeColor="text1"/>
          <w:sz w:val="28"/>
          <w:szCs w:val="28"/>
          <w:lang w:val="vi-VN"/>
        </w:rPr>
        <w:t xml:space="preserve"> Tạp chí nghiên cứu khoa học công đoàn, số 05/2019, tr.42-45.</w:t>
      </w:r>
    </w:p>
    <w:p w:rsidR="0024012B" w:rsidRPr="00E00914" w:rsidRDefault="0024012B" w:rsidP="00E00914">
      <w:pPr>
        <w:pStyle w:val="ListParagraph"/>
        <w:numPr>
          <w:ilvl w:val="0"/>
          <w:numId w:val="10"/>
        </w:numPr>
        <w:adjustRightInd w:val="0"/>
        <w:snapToGrid w:val="0"/>
        <w:spacing w:line="360" w:lineRule="auto"/>
        <w:ind w:left="0" w:firstLine="0"/>
        <w:contextualSpacing w:val="0"/>
        <w:jc w:val="both"/>
        <w:rPr>
          <w:color w:val="000000" w:themeColor="text1"/>
          <w:sz w:val="28"/>
          <w:szCs w:val="28"/>
          <w:lang w:val="vi-VN"/>
        </w:rPr>
      </w:pPr>
      <w:proofErr w:type="spellStart"/>
      <w:r w:rsidRPr="00C85F62">
        <w:rPr>
          <w:sz w:val="28"/>
          <w:szCs w:val="28"/>
        </w:rPr>
        <w:t>Trần</w:t>
      </w:r>
      <w:proofErr w:type="spellEnd"/>
      <w:r w:rsidRPr="00C85F62">
        <w:rPr>
          <w:sz w:val="28"/>
          <w:szCs w:val="28"/>
        </w:rPr>
        <w:t xml:space="preserve"> </w:t>
      </w:r>
      <w:proofErr w:type="spellStart"/>
      <w:r w:rsidRPr="00C85F62">
        <w:rPr>
          <w:sz w:val="28"/>
          <w:szCs w:val="28"/>
        </w:rPr>
        <w:t>Văn</w:t>
      </w:r>
      <w:proofErr w:type="spellEnd"/>
      <w:r w:rsidRPr="00C85F62">
        <w:rPr>
          <w:sz w:val="28"/>
          <w:szCs w:val="28"/>
        </w:rPr>
        <w:t xml:space="preserve"> </w:t>
      </w:r>
      <w:proofErr w:type="spellStart"/>
      <w:r w:rsidRPr="00C85F62">
        <w:rPr>
          <w:sz w:val="28"/>
          <w:szCs w:val="28"/>
        </w:rPr>
        <w:t>Tùng</w:t>
      </w:r>
      <w:proofErr w:type="spellEnd"/>
      <w:r w:rsidRPr="00C85F62">
        <w:rPr>
          <w:sz w:val="28"/>
          <w:szCs w:val="28"/>
        </w:rPr>
        <w:t xml:space="preserve"> (2023), </w:t>
      </w:r>
      <w:proofErr w:type="spellStart"/>
      <w:r w:rsidRPr="00C85F62">
        <w:rPr>
          <w:i/>
          <w:iCs/>
          <w:sz w:val="28"/>
          <w:szCs w:val="28"/>
        </w:rPr>
        <w:t>Pháp</w:t>
      </w:r>
      <w:proofErr w:type="spellEnd"/>
      <w:r w:rsidRPr="00C85F62">
        <w:rPr>
          <w:i/>
          <w:iCs/>
          <w:sz w:val="28"/>
          <w:szCs w:val="28"/>
        </w:rPr>
        <w:t xml:space="preserve"> </w:t>
      </w:r>
      <w:proofErr w:type="spellStart"/>
      <w:r w:rsidRPr="00C85F62">
        <w:rPr>
          <w:i/>
          <w:iCs/>
          <w:sz w:val="28"/>
          <w:szCs w:val="28"/>
        </w:rPr>
        <w:t>luật</w:t>
      </w:r>
      <w:proofErr w:type="spellEnd"/>
      <w:r w:rsidRPr="00C85F62">
        <w:rPr>
          <w:i/>
          <w:iCs/>
          <w:sz w:val="28"/>
          <w:szCs w:val="28"/>
        </w:rPr>
        <w:t xml:space="preserve"> </w:t>
      </w:r>
      <w:proofErr w:type="spellStart"/>
      <w:r w:rsidRPr="00C85F62">
        <w:rPr>
          <w:i/>
          <w:iCs/>
          <w:sz w:val="28"/>
          <w:szCs w:val="28"/>
        </w:rPr>
        <w:t>và</w:t>
      </w:r>
      <w:proofErr w:type="spellEnd"/>
      <w:r w:rsidRPr="00C85F62">
        <w:rPr>
          <w:i/>
          <w:iCs/>
          <w:sz w:val="28"/>
          <w:szCs w:val="28"/>
        </w:rPr>
        <w:t xml:space="preserve"> </w:t>
      </w:r>
      <w:proofErr w:type="spellStart"/>
      <w:r w:rsidRPr="00C85F62">
        <w:rPr>
          <w:i/>
          <w:iCs/>
          <w:sz w:val="28"/>
          <w:szCs w:val="28"/>
        </w:rPr>
        <w:t>thực</w:t>
      </w:r>
      <w:proofErr w:type="spellEnd"/>
      <w:r w:rsidRPr="00C85F62">
        <w:rPr>
          <w:i/>
          <w:iCs/>
          <w:sz w:val="28"/>
          <w:szCs w:val="28"/>
        </w:rPr>
        <w:t xml:space="preserve"> </w:t>
      </w:r>
      <w:proofErr w:type="spellStart"/>
      <w:r w:rsidRPr="00C85F62">
        <w:rPr>
          <w:i/>
          <w:iCs/>
          <w:sz w:val="28"/>
          <w:szCs w:val="28"/>
        </w:rPr>
        <w:t>tiễn</w:t>
      </w:r>
      <w:proofErr w:type="spellEnd"/>
      <w:r w:rsidRPr="00C85F62">
        <w:rPr>
          <w:i/>
          <w:iCs/>
          <w:sz w:val="28"/>
          <w:szCs w:val="28"/>
        </w:rPr>
        <w:t xml:space="preserve"> </w:t>
      </w:r>
      <w:proofErr w:type="spellStart"/>
      <w:r w:rsidRPr="00C85F62">
        <w:rPr>
          <w:i/>
          <w:iCs/>
          <w:sz w:val="28"/>
          <w:szCs w:val="28"/>
        </w:rPr>
        <w:t>cấp</w:t>
      </w:r>
      <w:proofErr w:type="spellEnd"/>
      <w:r w:rsidRPr="00C85F62">
        <w:rPr>
          <w:i/>
          <w:iCs/>
          <w:sz w:val="28"/>
          <w:szCs w:val="28"/>
        </w:rPr>
        <w:t xml:space="preserve"> </w:t>
      </w:r>
      <w:proofErr w:type="spellStart"/>
      <w:r w:rsidRPr="00C85F62">
        <w:rPr>
          <w:i/>
          <w:iCs/>
          <w:sz w:val="28"/>
          <w:szCs w:val="28"/>
        </w:rPr>
        <w:t>phép</w:t>
      </w:r>
      <w:proofErr w:type="spellEnd"/>
      <w:r w:rsidRPr="00C85F62">
        <w:rPr>
          <w:i/>
          <w:iCs/>
          <w:sz w:val="28"/>
          <w:szCs w:val="28"/>
        </w:rPr>
        <w:t xml:space="preserve"> </w:t>
      </w:r>
      <w:proofErr w:type="spellStart"/>
      <w:r w:rsidRPr="00C85F62">
        <w:rPr>
          <w:i/>
          <w:iCs/>
          <w:sz w:val="28"/>
          <w:szCs w:val="28"/>
        </w:rPr>
        <w:t>lao</w:t>
      </w:r>
      <w:proofErr w:type="spellEnd"/>
      <w:r w:rsidRPr="00C85F62">
        <w:rPr>
          <w:i/>
          <w:iCs/>
          <w:sz w:val="28"/>
          <w:szCs w:val="28"/>
        </w:rPr>
        <w:t xml:space="preserve"> </w:t>
      </w:r>
      <w:proofErr w:type="spellStart"/>
      <w:r w:rsidRPr="00C85F62">
        <w:rPr>
          <w:i/>
          <w:iCs/>
          <w:sz w:val="28"/>
          <w:szCs w:val="28"/>
        </w:rPr>
        <w:t>động</w:t>
      </w:r>
      <w:proofErr w:type="spellEnd"/>
      <w:r w:rsidRPr="00C85F62">
        <w:rPr>
          <w:i/>
          <w:iCs/>
          <w:sz w:val="28"/>
          <w:szCs w:val="28"/>
        </w:rPr>
        <w:t xml:space="preserve"> </w:t>
      </w:r>
      <w:proofErr w:type="spellStart"/>
      <w:r w:rsidRPr="00C85F62">
        <w:rPr>
          <w:i/>
          <w:iCs/>
          <w:sz w:val="28"/>
          <w:szCs w:val="28"/>
        </w:rPr>
        <w:t>cho</w:t>
      </w:r>
      <w:proofErr w:type="spellEnd"/>
      <w:r w:rsidRPr="00C85F62">
        <w:rPr>
          <w:i/>
          <w:iCs/>
          <w:sz w:val="28"/>
          <w:szCs w:val="28"/>
        </w:rPr>
        <w:t xml:space="preserve"> </w:t>
      </w:r>
      <w:proofErr w:type="spellStart"/>
      <w:r w:rsidRPr="00C85F62">
        <w:rPr>
          <w:i/>
          <w:iCs/>
          <w:sz w:val="28"/>
          <w:szCs w:val="28"/>
        </w:rPr>
        <w:t>người</w:t>
      </w:r>
      <w:proofErr w:type="spellEnd"/>
      <w:r w:rsidRPr="00C85F62">
        <w:rPr>
          <w:i/>
          <w:iCs/>
          <w:sz w:val="28"/>
          <w:szCs w:val="28"/>
        </w:rPr>
        <w:t xml:space="preserve"> </w:t>
      </w:r>
      <w:proofErr w:type="spellStart"/>
      <w:r w:rsidRPr="00C85F62">
        <w:rPr>
          <w:i/>
          <w:iCs/>
          <w:sz w:val="28"/>
          <w:szCs w:val="28"/>
        </w:rPr>
        <w:t>nước</w:t>
      </w:r>
      <w:proofErr w:type="spellEnd"/>
      <w:r w:rsidRPr="00C85F62">
        <w:rPr>
          <w:i/>
          <w:iCs/>
          <w:sz w:val="28"/>
          <w:szCs w:val="28"/>
        </w:rPr>
        <w:t xml:space="preserve"> </w:t>
      </w:r>
      <w:proofErr w:type="spellStart"/>
      <w:r w:rsidRPr="00C85F62">
        <w:rPr>
          <w:i/>
          <w:iCs/>
          <w:sz w:val="28"/>
          <w:szCs w:val="28"/>
        </w:rPr>
        <w:t>ngoài</w:t>
      </w:r>
      <w:proofErr w:type="spellEnd"/>
      <w:r w:rsidRPr="00C85F62">
        <w:rPr>
          <w:i/>
          <w:iCs/>
          <w:sz w:val="28"/>
          <w:szCs w:val="28"/>
        </w:rPr>
        <w:t xml:space="preserve"> </w:t>
      </w:r>
      <w:proofErr w:type="spellStart"/>
      <w:r w:rsidRPr="00C85F62">
        <w:rPr>
          <w:i/>
          <w:iCs/>
          <w:sz w:val="28"/>
          <w:szCs w:val="28"/>
        </w:rPr>
        <w:t>tại</w:t>
      </w:r>
      <w:proofErr w:type="spellEnd"/>
      <w:r w:rsidRPr="00C85F62">
        <w:rPr>
          <w:i/>
          <w:iCs/>
          <w:sz w:val="28"/>
          <w:szCs w:val="28"/>
        </w:rPr>
        <w:t xml:space="preserve"> </w:t>
      </w:r>
      <w:proofErr w:type="spellStart"/>
      <w:r w:rsidRPr="00C85F62">
        <w:rPr>
          <w:i/>
          <w:iCs/>
          <w:sz w:val="28"/>
          <w:szCs w:val="28"/>
        </w:rPr>
        <w:t>Việt</w:t>
      </w:r>
      <w:proofErr w:type="spellEnd"/>
      <w:r w:rsidRPr="00C85F62">
        <w:rPr>
          <w:i/>
          <w:iCs/>
          <w:sz w:val="28"/>
          <w:szCs w:val="28"/>
        </w:rPr>
        <w:t xml:space="preserve"> Nam,</w:t>
      </w:r>
      <w:r w:rsidRPr="00C85F62">
        <w:rPr>
          <w:sz w:val="28"/>
          <w:szCs w:val="28"/>
        </w:rPr>
        <w:t xml:space="preserve"> </w:t>
      </w:r>
      <w:proofErr w:type="spellStart"/>
      <w:r w:rsidRPr="00C85F62">
        <w:rPr>
          <w:sz w:val="28"/>
          <w:szCs w:val="28"/>
        </w:rPr>
        <w:t>Tạp</w:t>
      </w:r>
      <w:proofErr w:type="spellEnd"/>
      <w:r w:rsidRPr="00C85F62">
        <w:rPr>
          <w:sz w:val="28"/>
          <w:szCs w:val="28"/>
        </w:rPr>
        <w:t xml:space="preserve"> </w:t>
      </w:r>
      <w:proofErr w:type="spellStart"/>
      <w:r w:rsidRPr="00C85F62">
        <w:rPr>
          <w:sz w:val="28"/>
          <w:szCs w:val="28"/>
        </w:rPr>
        <w:t>chí</w:t>
      </w:r>
      <w:proofErr w:type="spellEnd"/>
      <w:r w:rsidRPr="00C85F62">
        <w:rPr>
          <w:sz w:val="28"/>
          <w:szCs w:val="28"/>
        </w:rPr>
        <w:t xml:space="preserve"> </w:t>
      </w:r>
      <w:proofErr w:type="spellStart"/>
      <w:r w:rsidRPr="00C85F62">
        <w:rPr>
          <w:sz w:val="28"/>
          <w:szCs w:val="28"/>
        </w:rPr>
        <w:t>Nhà</w:t>
      </w:r>
      <w:proofErr w:type="spellEnd"/>
      <w:r w:rsidRPr="00C85F62">
        <w:rPr>
          <w:sz w:val="28"/>
          <w:szCs w:val="28"/>
        </w:rPr>
        <w:t xml:space="preserve"> </w:t>
      </w:r>
      <w:proofErr w:type="spellStart"/>
      <w:r w:rsidRPr="00C85F62">
        <w:rPr>
          <w:sz w:val="28"/>
          <w:szCs w:val="28"/>
        </w:rPr>
        <w:t>nước</w:t>
      </w:r>
      <w:proofErr w:type="spellEnd"/>
      <w:r w:rsidRPr="00C85F62">
        <w:rPr>
          <w:sz w:val="28"/>
          <w:szCs w:val="28"/>
        </w:rPr>
        <w:t xml:space="preserve"> </w:t>
      </w:r>
      <w:proofErr w:type="spellStart"/>
      <w:r w:rsidRPr="00C85F62">
        <w:rPr>
          <w:sz w:val="28"/>
          <w:szCs w:val="28"/>
        </w:rPr>
        <w:t>và</w:t>
      </w:r>
      <w:proofErr w:type="spellEnd"/>
      <w:r w:rsidRPr="00C85F62">
        <w:rPr>
          <w:sz w:val="28"/>
          <w:szCs w:val="28"/>
        </w:rPr>
        <w:t xml:space="preserve"> </w:t>
      </w:r>
      <w:proofErr w:type="spellStart"/>
      <w:r w:rsidRPr="00C85F62">
        <w:rPr>
          <w:sz w:val="28"/>
          <w:szCs w:val="28"/>
        </w:rPr>
        <w:t>Pháp</w:t>
      </w:r>
      <w:proofErr w:type="spellEnd"/>
      <w:r w:rsidRPr="00C85F62">
        <w:rPr>
          <w:sz w:val="28"/>
          <w:szCs w:val="28"/>
        </w:rPr>
        <w:t xml:space="preserve"> </w:t>
      </w:r>
      <w:proofErr w:type="spellStart"/>
      <w:r w:rsidRPr="00C85F62">
        <w:rPr>
          <w:sz w:val="28"/>
          <w:szCs w:val="28"/>
        </w:rPr>
        <w:t>luật</w:t>
      </w:r>
      <w:proofErr w:type="spellEnd"/>
      <w:r w:rsidRPr="00C85F62">
        <w:rPr>
          <w:sz w:val="28"/>
          <w:szCs w:val="28"/>
        </w:rPr>
        <w:t xml:space="preserve">, </w:t>
      </w:r>
      <w:proofErr w:type="spellStart"/>
      <w:r w:rsidRPr="00C85F62">
        <w:rPr>
          <w:sz w:val="28"/>
          <w:szCs w:val="28"/>
        </w:rPr>
        <w:t>số</w:t>
      </w:r>
      <w:proofErr w:type="spellEnd"/>
      <w:r w:rsidRPr="00C85F62">
        <w:rPr>
          <w:sz w:val="28"/>
          <w:szCs w:val="28"/>
        </w:rPr>
        <w:t xml:space="preserve"> 3(427)</w:t>
      </w:r>
      <w:r w:rsidRPr="00E00914">
        <w:rPr>
          <w:color w:val="000000" w:themeColor="text1"/>
          <w:sz w:val="28"/>
          <w:szCs w:val="28"/>
        </w:rPr>
        <w:t xml:space="preserve"> </w:t>
      </w:r>
    </w:p>
    <w:p w:rsidR="0024012B" w:rsidRPr="00126058" w:rsidRDefault="0024012B" w:rsidP="00E00914">
      <w:pPr>
        <w:pStyle w:val="ListParagraph"/>
        <w:numPr>
          <w:ilvl w:val="0"/>
          <w:numId w:val="10"/>
        </w:numPr>
        <w:adjustRightInd w:val="0"/>
        <w:snapToGrid w:val="0"/>
        <w:spacing w:line="360" w:lineRule="auto"/>
        <w:ind w:left="0" w:firstLine="0"/>
        <w:contextualSpacing w:val="0"/>
        <w:jc w:val="both"/>
        <w:rPr>
          <w:color w:val="000000" w:themeColor="text1"/>
          <w:sz w:val="28"/>
          <w:szCs w:val="28"/>
        </w:rPr>
      </w:pPr>
      <w:r w:rsidRPr="00126058">
        <w:rPr>
          <w:color w:val="000000" w:themeColor="text1"/>
          <w:sz w:val="28"/>
          <w:szCs w:val="28"/>
          <w:lang w:val="vi-VN"/>
        </w:rPr>
        <w:t xml:space="preserve">Trung tâm nghiên cứu Quyền con người - Quyền công dân, </w:t>
      </w:r>
      <w:r w:rsidRPr="00126058">
        <w:rPr>
          <w:i/>
          <w:iCs/>
          <w:color w:val="000000" w:themeColor="text1"/>
          <w:sz w:val="28"/>
          <w:szCs w:val="28"/>
          <w:lang w:val="vi-VN"/>
        </w:rPr>
        <w:t xml:space="preserve">Lao động di trú trong pháp luật quốc tế và Việt Nam, </w:t>
      </w:r>
      <w:r w:rsidRPr="00126058">
        <w:rPr>
          <w:color w:val="000000" w:themeColor="text1"/>
          <w:sz w:val="28"/>
          <w:szCs w:val="28"/>
          <w:lang w:val="vi-VN"/>
        </w:rPr>
        <w:t>Sách chuyên khảo, NXB. Lao động Xã hội.</w:t>
      </w:r>
    </w:p>
    <w:p w:rsidR="0024012B" w:rsidRPr="00E00914" w:rsidRDefault="0024012B" w:rsidP="00E00914">
      <w:pPr>
        <w:pStyle w:val="ListParagraph"/>
        <w:numPr>
          <w:ilvl w:val="0"/>
          <w:numId w:val="10"/>
        </w:numPr>
        <w:adjustRightInd w:val="0"/>
        <w:snapToGrid w:val="0"/>
        <w:spacing w:line="360" w:lineRule="auto"/>
        <w:ind w:left="0" w:firstLine="0"/>
        <w:contextualSpacing w:val="0"/>
        <w:jc w:val="both"/>
        <w:rPr>
          <w:color w:val="000000" w:themeColor="text1"/>
          <w:sz w:val="28"/>
          <w:szCs w:val="28"/>
        </w:rPr>
      </w:pPr>
      <w:proofErr w:type="spellStart"/>
      <w:r w:rsidRPr="00126058">
        <w:rPr>
          <w:color w:val="000000" w:themeColor="text1"/>
          <w:sz w:val="28"/>
          <w:szCs w:val="28"/>
        </w:rPr>
        <w:lastRenderedPageBreak/>
        <w:t>Trung</w:t>
      </w:r>
      <w:proofErr w:type="spellEnd"/>
      <w:r w:rsidRPr="00126058">
        <w:rPr>
          <w:color w:val="000000" w:themeColor="text1"/>
          <w:sz w:val="28"/>
          <w:szCs w:val="28"/>
        </w:rPr>
        <w:t xml:space="preserve"> </w:t>
      </w:r>
      <w:proofErr w:type="spellStart"/>
      <w:r w:rsidRPr="00126058">
        <w:rPr>
          <w:color w:val="000000" w:themeColor="text1"/>
          <w:sz w:val="28"/>
          <w:szCs w:val="28"/>
        </w:rPr>
        <w:t>tâm</w:t>
      </w:r>
      <w:proofErr w:type="spellEnd"/>
      <w:r w:rsidRPr="00126058">
        <w:rPr>
          <w:color w:val="000000" w:themeColor="text1"/>
          <w:sz w:val="28"/>
          <w:szCs w:val="28"/>
        </w:rPr>
        <w:t xml:space="preserve"> </w:t>
      </w:r>
      <w:proofErr w:type="spellStart"/>
      <w:r w:rsidRPr="00126058">
        <w:rPr>
          <w:color w:val="000000" w:themeColor="text1"/>
          <w:sz w:val="28"/>
          <w:szCs w:val="28"/>
        </w:rPr>
        <w:t>Quyền</w:t>
      </w:r>
      <w:proofErr w:type="spellEnd"/>
      <w:r w:rsidRPr="00126058">
        <w:rPr>
          <w:color w:val="000000" w:themeColor="text1"/>
          <w:sz w:val="28"/>
          <w:szCs w:val="28"/>
        </w:rPr>
        <w:t xml:space="preserve"> con </w:t>
      </w:r>
      <w:proofErr w:type="spellStart"/>
      <w:r w:rsidRPr="00126058">
        <w:rPr>
          <w:color w:val="000000" w:themeColor="text1"/>
          <w:sz w:val="28"/>
          <w:szCs w:val="28"/>
        </w:rPr>
        <w:t>người</w:t>
      </w:r>
      <w:proofErr w:type="spellEnd"/>
      <w:r w:rsidRPr="00126058">
        <w:rPr>
          <w:color w:val="000000" w:themeColor="text1"/>
          <w:sz w:val="28"/>
          <w:szCs w:val="28"/>
        </w:rPr>
        <w:t xml:space="preserve"> </w:t>
      </w:r>
      <w:r w:rsidRPr="00126058">
        <w:rPr>
          <w:color w:val="000000" w:themeColor="text1"/>
          <w:sz w:val="28"/>
          <w:szCs w:val="28"/>
          <w:lang w:val="vi-VN"/>
        </w:rPr>
        <w:t>-</w:t>
      </w:r>
      <w:r w:rsidRPr="00126058">
        <w:rPr>
          <w:color w:val="000000" w:themeColor="text1"/>
          <w:sz w:val="28"/>
          <w:szCs w:val="28"/>
        </w:rPr>
        <w:t xml:space="preserve"> </w:t>
      </w:r>
      <w:proofErr w:type="spellStart"/>
      <w:r w:rsidRPr="00126058">
        <w:rPr>
          <w:color w:val="000000" w:themeColor="text1"/>
          <w:sz w:val="28"/>
          <w:szCs w:val="28"/>
        </w:rPr>
        <w:t>Quyền</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dân</w:t>
      </w:r>
      <w:proofErr w:type="spellEnd"/>
      <w:r w:rsidRPr="00126058">
        <w:rPr>
          <w:color w:val="000000" w:themeColor="text1"/>
          <w:sz w:val="28"/>
          <w:szCs w:val="28"/>
        </w:rPr>
        <w:t xml:space="preserve"> </w:t>
      </w:r>
      <w:proofErr w:type="spellStart"/>
      <w:r w:rsidRPr="00126058">
        <w:rPr>
          <w:color w:val="000000" w:themeColor="text1"/>
          <w:sz w:val="28"/>
          <w:szCs w:val="28"/>
        </w:rPr>
        <w:t>thuộc</w:t>
      </w:r>
      <w:proofErr w:type="spellEnd"/>
      <w:r w:rsidRPr="00126058">
        <w:rPr>
          <w:color w:val="000000" w:themeColor="text1"/>
          <w:sz w:val="28"/>
          <w:szCs w:val="28"/>
        </w:rPr>
        <w:t xml:space="preserve"> Khoa </w:t>
      </w:r>
      <w:proofErr w:type="spellStart"/>
      <w:r w:rsidRPr="00126058">
        <w:rPr>
          <w:color w:val="000000" w:themeColor="text1"/>
          <w:sz w:val="28"/>
          <w:szCs w:val="28"/>
        </w:rPr>
        <w:t>Luật</w:t>
      </w:r>
      <w:proofErr w:type="spellEnd"/>
      <w:r w:rsidRPr="00126058">
        <w:rPr>
          <w:color w:val="000000" w:themeColor="text1"/>
          <w:sz w:val="28"/>
          <w:szCs w:val="28"/>
        </w:rPr>
        <w:t xml:space="preserve"> </w:t>
      </w:r>
      <w:r w:rsidRPr="00126058">
        <w:rPr>
          <w:color w:val="000000" w:themeColor="text1"/>
          <w:sz w:val="28"/>
          <w:szCs w:val="28"/>
          <w:lang w:val="vi-VN"/>
        </w:rPr>
        <w:t>-</w:t>
      </w:r>
      <w:r w:rsidRPr="00126058">
        <w:rPr>
          <w:color w:val="000000" w:themeColor="text1"/>
          <w:sz w:val="28"/>
          <w:szCs w:val="28"/>
        </w:rPr>
        <w:t xml:space="preserve"> </w:t>
      </w:r>
      <w:proofErr w:type="spellStart"/>
      <w:r w:rsidRPr="00126058">
        <w:rPr>
          <w:color w:val="000000" w:themeColor="text1"/>
          <w:sz w:val="28"/>
          <w:szCs w:val="28"/>
        </w:rPr>
        <w:t>Đại</w:t>
      </w:r>
      <w:proofErr w:type="spellEnd"/>
      <w:r w:rsidRPr="00126058">
        <w:rPr>
          <w:color w:val="000000" w:themeColor="text1"/>
          <w:sz w:val="28"/>
          <w:szCs w:val="28"/>
        </w:rPr>
        <w:t xml:space="preserve"> </w:t>
      </w:r>
      <w:proofErr w:type="spellStart"/>
      <w:r w:rsidRPr="00126058">
        <w:rPr>
          <w:color w:val="000000" w:themeColor="text1"/>
          <w:sz w:val="28"/>
          <w:szCs w:val="28"/>
        </w:rPr>
        <w:t>học</w:t>
      </w:r>
      <w:proofErr w:type="spellEnd"/>
      <w:r w:rsidRPr="00126058">
        <w:rPr>
          <w:color w:val="000000" w:themeColor="text1"/>
          <w:sz w:val="28"/>
          <w:szCs w:val="28"/>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Hà </w:t>
      </w:r>
      <w:proofErr w:type="spellStart"/>
      <w:r w:rsidRPr="00126058">
        <w:rPr>
          <w:color w:val="000000" w:themeColor="text1"/>
          <w:sz w:val="28"/>
          <w:szCs w:val="28"/>
        </w:rPr>
        <w:t>Nội</w:t>
      </w:r>
      <w:proofErr w:type="spellEnd"/>
      <w:r w:rsidRPr="00126058">
        <w:rPr>
          <w:color w:val="000000" w:themeColor="text1"/>
          <w:sz w:val="28"/>
          <w:szCs w:val="28"/>
        </w:rPr>
        <w:t>, Le</w:t>
      </w:r>
      <w:r w:rsidRPr="00126058">
        <w:rPr>
          <w:rFonts w:ascii="Cambria Math" w:hAnsi="Cambria Math" w:cs="Cambria Math"/>
          <w:color w:val="000000" w:themeColor="text1"/>
          <w:sz w:val="28"/>
          <w:szCs w:val="28"/>
        </w:rPr>
        <w:t>̂</w:t>
      </w:r>
      <w:r w:rsidRPr="00126058">
        <w:rPr>
          <w:color w:val="000000" w:themeColor="text1"/>
          <w:sz w:val="28"/>
          <w:szCs w:val="28"/>
        </w:rPr>
        <w:t xml:space="preserve"> </w:t>
      </w:r>
      <w:proofErr w:type="spellStart"/>
      <w:r w:rsidRPr="00126058">
        <w:rPr>
          <w:color w:val="000000" w:themeColor="text1"/>
          <w:sz w:val="28"/>
          <w:szCs w:val="28"/>
        </w:rPr>
        <w:t>Thi</w:t>
      </w:r>
      <w:proofErr w:type="spellEnd"/>
      <w:r w:rsidRPr="00126058">
        <w:rPr>
          <w:color w:val="000000" w:themeColor="text1"/>
          <w:sz w:val="28"/>
          <w:szCs w:val="28"/>
        </w:rPr>
        <w:t xml:space="preserve">̣ </w:t>
      </w:r>
      <w:proofErr w:type="spellStart"/>
      <w:r w:rsidRPr="00126058">
        <w:rPr>
          <w:color w:val="000000" w:themeColor="text1"/>
          <w:sz w:val="28"/>
          <w:szCs w:val="28"/>
        </w:rPr>
        <w:t>Hoài</w:t>
      </w:r>
      <w:proofErr w:type="spellEnd"/>
      <w:r w:rsidRPr="00126058">
        <w:rPr>
          <w:color w:val="000000" w:themeColor="text1"/>
          <w:sz w:val="28"/>
          <w:szCs w:val="28"/>
        </w:rPr>
        <w:t xml:space="preserve"> Thu (Chủ </w:t>
      </w:r>
      <w:proofErr w:type="spellStart"/>
      <w:r w:rsidRPr="00126058">
        <w:rPr>
          <w:color w:val="000000" w:themeColor="text1"/>
          <w:sz w:val="28"/>
          <w:szCs w:val="28"/>
        </w:rPr>
        <w:t>biên</w:t>
      </w:r>
      <w:proofErr w:type="spellEnd"/>
      <w:r w:rsidRPr="00126058">
        <w:rPr>
          <w:color w:val="000000" w:themeColor="text1"/>
          <w:sz w:val="28"/>
          <w:szCs w:val="28"/>
        </w:rPr>
        <w:t xml:space="preserve">), </w:t>
      </w:r>
      <w:proofErr w:type="spellStart"/>
      <w:r w:rsidRPr="00126058">
        <w:rPr>
          <w:i/>
          <w:iCs/>
          <w:color w:val="000000" w:themeColor="text1"/>
          <w:sz w:val="28"/>
          <w:szCs w:val="28"/>
        </w:rPr>
        <w:t>Bảo</w:t>
      </w:r>
      <w:proofErr w:type="spellEnd"/>
      <w:r w:rsidRPr="00126058">
        <w:rPr>
          <w:i/>
          <w:iCs/>
          <w:color w:val="000000" w:themeColor="text1"/>
          <w:sz w:val="28"/>
          <w:szCs w:val="28"/>
        </w:rPr>
        <w:t xml:space="preserve"> </w:t>
      </w:r>
      <w:proofErr w:type="spellStart"/>
      <w:r w:rsidRPr="00126058">
        <w:rPr>
          <w:i/>
          <w:iCs/>
          <w:color w:val="000000" w:themeColor="text1"/>
          <w:sz w:val="28"/>
          <w:szCs w:val="28"/>
        </w:rPr>
        <w:t>đảm</w:t>
      </w:r>
      <w:proofErr w:type="spellEnd"/>
      <w:r w:rsidRPr="00126058">
        <w:rPr>
          <w:i/>
          <w:iCs/>
          <w:color w:val="000000" w:themeColor="text1"/>
          <w:sz w:val="28"/>
          <w:szCs w:val="28"/>
        </w:rPr>
        <w:t xml:space="preserve"> </w:t>
      </w:r>
      <w:proofErr w:type="spellStart"/>
      <w:r w:rsidRPr="00126058">
        <w:rPr>
          <w:i/>
          <w:iCs/>
          <w:color w:val="000000" w:themeColor="text1"/>
          <w:sz w:val="28"/>
          <w:szCs w:val="28"/>
        </w:rPr>
        <w:t>quyền</w:t>
      </w:r>
      <w:proofErr w:type="spellEnd"/>
      <w:r w:rsidRPr="00126058">
        <w:rPr>
          <w:i/>
          <w:iCs/>
          <w:color w:val="000000" w:themeColor="text1"/>
          <w:sz w:val="28"/>
          <w:szCs w:val="28"/>
        </w:rPr>
        <w:t xml:space="preserve"> con </w:t>
      </w:r>
      <w:proofErr w:type="spellStart"/>
      <w:r w:rsidRPr="00126058">
        <w:rPr>
          <w:i/>
          <w:iCs/>
          <w:color w:val="000000" w:themeColor="text1"/>
          <w:sz w:val="28"/>
          <w:szCs w:val="28"/>
        </w:rPr>
        <w:t>người</w:t>
      </w:r>
      <w:proofErr w:type="spellEnd"/>
      <w:r w:rsidRPr="00126058">
        <w:rPr>
          <w:i/>
          <w:iCs/>
          <w:color w:val="000000" w:themeColor="text1"/>
          <w:sz w:val="28"/>
          <w:szCs w:val="28"/>
        </w:rPr>
        <w:t xml:space="preserve"> </w:t>
      </w:r>
      <w:proofErr w:type="spellStart"/>
      <w:r w:rsidRPr="00126058">
        <w:rPr>
          <w:i/>
          <w:iCs/>
          <w:color w:val="000000" w:themeColor="text1"/>
          <w:sz w:val="28"/>
          <w:szCs w:val="28"/>
        </w:rPr>
        <w:t>trong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pháp</w:t>
      </w:r>
      <w:proofErr w:type="spellEnd"/>
      <w:r w:rsidRPr="00126058">
        <w:rPr>
          <w:i/>
          <w:iCs/>
          <w:color w:val="000000" w:themeColor="text1"/>
          <w:sz w:val="28"/>
          <w:szCs w:val="28"/>
        </w:rPr>
        <w:t xml:space="preserve"> </w:t>
      </w:r>
      <w:proofErr w:type="spellStart"/>
      <w:r w:rsidRPr="00126058">
        <w:rPr>
          <w:i/>
          <w:iCs/>
          <w:color w:val="000000" w:themeColor="text1"/>
          <w:sz w:val="28"/>
          <w:szCs w:val="28"/>
        </w:rPr>
        <w:t>luật</w:t>
      </w:r>
      <w:proofErr w:type="spellEnd"/>
      <w:r w:rsidRPr="00126058">
        <w:rPr>
          <w:i/>
          <w:iCs/>
          <w:color w:val="000000" w:themeColor="text1"/>
          <w:sz w:val="28"/>
          <w:szCs w:val="28"/>
        </w:rPr>
        <w:t xml:space="preserve"> </w:t>
      </w:r>
      <w:proofErr w:type="spellStart"/>
      <w:r w:rsidRPr="00126058">
        <w:rPr>
          <w:i/>
          <w:iCs/>
          <w:color w:val="000000" w:themeColor="text1"/>
          <w:sz w:val="28"/>
          <w:szCs w:val="28"/>
        </w:rPr>
        <w:t>lao</w:t>
      </w:r>
      <w:proofErr w:type="spellEnd"/>
      <w:r w:rsidRPr="00126058">
        <w:rPr>
          <w:i/>
          <w:iCs/>
          <w:color w:val="000000" w:themeColor="text1"/>
          <w:sz w:val="28"/>
          <w:szCs w:val="28"/>
        </w:rPr>
        <w:t xml:space="preserve"> </w:t>
      </w:r>
      <w:proofErr w:type="spellStart"/>
      <w:r w:rsidRPr="00126058">
        <w:rPr>
          <w:i/>
          <w:iCs/>
          <w:color w:val="000000" w:themeColor="text1"/>
          <w:sz w:val="28"/>
          <w:szCs w:val="28"/>
        </w:rPr>
        <w:t>động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Việt</w:t>
      </w:r>
      <w:proofErr w:type="spellEnd"/>
      <w:r w:rsidRPr="00126058">
        <w:rPr>
          <w:i/>
          <w:iCs/>
          <w:color w:val="000000" w:themeColor="text1"/>
          <w:sz w:val="28"/>
          <w:szCs w:val="28"/>
        </w:rPr>
        <w:t xml:space="preserve"> Nam</w:t>
      </w:r>
      <w:r w:rsidRPr="00126058">
        <w:rPr>
          <w:color w:val="000000" w:themeColor="text1"/>
          <w:sz w:val="28"/>
          <w:szCs w:val="28"/>
        </w:rPr>
        <w:t>, NXB</w:t>
      </w:r>
      <w:r w:rsidRPr="00126058">
        <w:rPr>
          <w:color w:val="000000" w:themeColor="text1"/>
          <w:sz w:val="28"/>
          <w:szCs w:val="28"/>
          <w:lang w:val="vi-VN"/>
        </w:rPr>
        <w:t>.</w:t>
      </w:r>
      <w:r w:rsidRPr="00126058">
        <w:rPr>
          <w:color w:val="000000" w:themeColor="text1"/>
          <w:sz w:val="28"/>
          <w:szCs w:val="28"/>
        </w:rPr>
        <w:t xml:space="preserve"> </w:t>
      </w:r>
      <w:proofErr w:type="spellStart"/>
      <w:r w:rsidRPr="00126058">
        <w:rPr>
          <w:color w:val="000000" w:themeColor="text1"/>
          <w:sz w:val="28"/>
          <w:szCs w:val="28"/>
        </w:rPr>
        <w:t>Đại</w:t>
      </w:r>
      <w:proofErr w:type="spellEnd"/>
      <w:r w:rsidRPr="00126058">
        <w:rPr>
          <w:color w:val="000000" w:themeColor="text1"/>
          <w:sz w:val="28"/>
          <w:szCs w:val="28"/>
        </w:rPr>
        <w:t xml:space="preserve"> </w:t>
      </w:r>
      <w:proofErr w:type="spellStart"/>
      <w:r w:rsidRPr="00126058">
        <w:rPr>
          <w:color w:val="000000" w:themeColor="text1"/>
          <w:sz w:val="28"/>
          <w:szCs w:val="28"/>
        </w:rPr>
        <w:t>học</w:t>
      </w:r>
      <w:proofErr w:type="spellEnd"/>
      <w:r w:rsidRPr="00126058">
        <w:rPr>
          <w:color w:val="000000" w:themeColor="text1"/>
          <w:sz w:val="28"/>
          <w:szCs w:val="28"/>
        </w:rPr>
        <w:t xml:space="preserve"> </w:t>
      </w:r>
      <w:proofErr w:type="spellStart"/>
      <w:r w:rsidRPr="00126058">
        <w:rPr>
          <w:color w:val="000000" w:themeColor="text1"/>
          <w:sz w:val="28"/>
          <w:szCs w:val="28"/>
        </w:rPr>
        <w:t>Quốc</w:t>
      </w:r>
      <w:proofErr w:type="spellEnd"/>
      <w:r w:rsidRPr="00126058">
        <w:rPr>
          <w:color w:val="000000" w:themeColor="text1"/>
          <w:sz w:val="28"/>
          <w:szCs w:val="28"/>
        </w:rPr>
        <w:t xml:space="preserve"> </w:t>
      </w:r>
      <w:proofErr w:type="spellStart"/>
      <w:r w:rsidRPr="00126058">
        <w:rPr>
          <w:color w:val="000000" w:themeColor="text1"/>
          <w:sz w:val="28"/>
          <w:szCs w:val="28"/>
        </w:rPr>
        <w:t>gia</w:t>
      </w:r>
      <w:proofErr w:type="spellEnd"/>
      <w:r w:rsidRPr="00126058">
        <w:rPr>
          <w:color w:val="000000" w:themeColor="text1"/>
          <w:sz w:val="28"/>
          <w:szCs w:val="28"/>
        </w:rPr>
        <w:t xml:space="preserve"> Hà </w:t>
      </w:r>
      <w:proofErr w:type="spellStart"/>
      <w:r w:rsidRPr="00126058">
        <w:rPr>
          <w:color w:val="000000" w:themeColor="text1"/>
          <w:sz w:val="28"/>
          <w:szCs w:val="28"/>
        </w:rPr>
        <w:t>Nội</w:t>
      </w:r>
      <w:proofErr w:type="spellEnd"/>
      <w:r w:rsidRPr="00126058">
        <w:rPr>
          <w:color w:val="000000" w:themeColor="text1"/>
          <w:sz w:val="28"/>
          <w:szCs w:val="28"/>
          <w:lang w:val="vi-VN"/>
        </w:rPr>
        <w:t>, 2013.</w:t>
      </w:r>
    </w:p>
    <w:p w:rsidR="0024012B" w:rsidRPr="004779F9" w:rsidRDefault="0024012B" w:rsidP="002D710C">
      <w:pPr>
        <w:pStyle w:val="ListParagraph"/>
        <w:numPr>
          <w:ilvl w:val="0"/>
          <w:numId w:val="10"/>
        </w:numPr>
        <w:adjustRightInd w:val="0"/>
        <w:snapToGrid w:val="0"/>
        <w:spacing w:line="360" w:lineRule="auto"/>
        <w:ind w:left="0" w:firstLine="0"/>
        <w:contextualSpacing w:val="0"/>
        <w:jc w:val="both"/>
        <w:rPr>
          <w:color w:val="000000" w:themeColor="text1"/>
          <w:sz w:val="28"/>
          <w:szCs w:val="28"/>
        </w:rPr>
      </w:pPr>
      <w:r w:rsidRPr="00126058">
        <w:rPr>
          <w:color w:val="000000" w:themeColor="text1"/>
          <w:sz w:val="28"/>
          <w:szCs w:val="28"/>
          <w:lang w:val="vi-VN"/>
        </w:rPr>
        <w:t xml:space="preserve">Viện Khoa học Lao động &amp; Xã hội, </w:t>
      </w:r>
      <w:r w:rsidRPr="00126058">
        <w:rPr>
          <w:i/>
          <w:iCs/>
          <w:color w:val="000000" w:themeColor="text1"/>
          <w:sz w:val="28"/>
          <w:szCs w:val="28"/>
          <w:lang w:val="vi-VN"/>
        </w:rPr>
        <w:t>Báo cáo phân tích kết quả khảo sát Lao động nước ngoài tại 09 tỉnh/thành phố Việt Nam</w:t>
      </w:r>
      <w:r w:rsidRPr="00126058">
        <w:rPr>
          <w:color w:val="000000" w:themeColor="text1"/>
          <w:sz w:val="28"/>
          <w:szCs w:val="28"/>
          <w:lang w:val="vi-VN"/>
        </w:rPr>
        <w:t>, NXB. Lao động - Xã hội, Hà nội.</w:t>
      </w:r>
    </w:p>
    <w:p w:rsidR="0024012B" w:rsidRPr="00126058" w:rsidRDefault="0024012B" w:rsidP="002D710C">
      <w:pPr>
        <w:pStyle w:val="FootnoteText"/>
        <w:numPr>
          <w:ilvl w:val="0"/>
          <w:numId w:val="10"/>
        </w:numPr>
        <w:adjustRightInd w:val="0"/>
        <w:snapToGrid w:val="0"/>
        <w:spacing w:line="360" w:lineRule="auto"/>
        <w:ind w:left="0" w:firstLine="0"/>
        <w:jc w:val="both"/>
        <w:rPr>
          <w:color w:val="000000" w:themeColor="text1"/>
          <w:sz w:val="28"/>
          <w:szCs w:val="28"/>
        </w:rPr>
      </w:pPr>
      <w:r w:rsidRPr="00126058">
        <w:rPr>
          <w:color w:val="000000" w:themeColor="text1"/>
          <w:sz w:val="28"/>
          <w:szCs w:val="28"/>
        </w:rPr>
        <w:t xml:space="preserve">Vincent </w:t>
      </w:r>
      <w:proofErr w:type="spellStart"/>
      <w:r w:rsidRPr="00126058">
        <w:rPr>
          <w:color w:val="000000" w:themeColor="text1"/>
          <w:sz w:val="28"/>
          <w:szCs w:val="28"/>
        </w:rPr>
        <w:t>Chetail</w:t>
      </w:r>
      <w:proofErr w:type="spellEnd"/>
      <w:r w:rsidRPr="00126058">
        <w:rPr>
          <w:color w:val="000000" w:themeColor="text1"/>
          <w:sz w:val="28"/>
          <w:szCs w:val="28"/>
          <w:lang w:val="vi-VN"/>
        </w:rPr>
        <w:t xml:space="preserve"> (2020)</w:t>
      </w:r>
      <w:r w:rsidRPr="00126058">
        <w:rPr>
          <w:color w:val="000000" w:themeColor="text1"/>
          <w:sz w:val="28"/>
          <w:szCs w:val="28"/>
        </w:rPr>
        <w:t xml:space="preserve">, ‘The Committee on the Protection of the Rights of All Migrant Workers and Members of Their Families’ in </w:t>
      </w:r>
      <w:proofErr w:type="spellStart"/>
      <w:r w:rsidRPr="00126058">
        <w:rPr>
          <w:color w:val="000000" w:themeColor="text1"/>
          <w:sz w:val="28"/>
          <w:szCs w:val="28"/>
        </w:rPr>
        <w:t>Ederic</w:t>
      </w:r>
      <w:proofErr w:type="spellEnd"/>
      <w:r w:rsidRPr="00126058">
        <w:rPr>
          <w:color w:val="000000" w:themeColor="text1"/>
          <w:sz w:val="28"/>
          <w:szCs w:val="28"/>
        </w:rPr>
        <w:t xml:space="preserve"> </w:t>
      </w:r>
      <w:proofErr w:type="spellStart"/>
      <w:r w:rsidRPr="00126058">
        <w:rPr>
          <w:color w:val="000000" w:themeColor="text1"/>
          <w:sz w:val="28"/>
          <w:szCs w:val="28"/>
        </w:rPr>
        <w:t>Megret</w:t>
      </w:r>
      <w:proofErr w:type="spellEnd"/>
      <w:r w:rsidRPr="00126058">
        <w:rPr>
          <w:color w:val="000000" w:themeColor="text1"/>
          <w:sz w:val="28"/>
          <w:szCs w:val="28"/>
        </w:rPr>
        <w:t xml:space="preserve"> and Philip Alston (eds) </w:t>
      </w:r>
      <w:r w:rsidRPr="00126058">
        <w:rPr>
          <w:i/>
          <w:iCs/>
          <w:color w:val="000000" w:themeColor="text1"/>
          <w:sz w:val="28"/>
          <w:szCs w:val="28"/>
        </w:rPr>
        <w:t>The United Nations and Human Rights: A Critical Appraisal</w:t>
      </w:r>
      <w:r w:rsidRPr="00126058">
        <w:rPr>
          <w:color w:val="000000" w:themeColor="text1"/>
          <w:sz w:val="28"/>
          <w:szCs w:val="28"/>
        </w:rPr>
        <w:t xml:space="preserve"> (Oxford University Press</w:t>
      </w:r>
      <w:r w:rsidRPr="00126058">
        <w:rPr>
          <w:color w:val="000000" w:themeColor="text1"/>
          <w:sz w:val="28"/>
          <w:szCs w:val="28"/>
          <w:lang w:val="vi-VN"/>
        </w:rPr>
        <w:t>)</w:t>
      </w:r>
      <w:r w:rsidRPr="00126058">
        <w:rPr>
          <w:color w:val="000000" w:themeColor="text1"/>
          <w:sz w:val="28"/>
          <w:szCs w:val="28"/>
        </w:rPr>
        <w:t>, pp.608-609.</w:t>
      </w:r>
    </w:p>
    <w:p w:rsidR="0024012B" w:rsidRPr="00126058" w:rsidRDefault="0024012B" w:rsidP="002D710C">
      <w:pPr>
        <w:pStyle w:val="ListParagraph"/>
        <w:numPr>
          <w:ilvl w:val="0"/>
          <w:numId w:val="10"/>
        </w:numPr>
        <w:adjustRightInd w:val="0"/>
        <w:snapToGrid w:val="0"/>
        <w:spacing w:line="360" w:lineRule="auto"/>
        <w:ind w:left="0" w:firstLine="0"/>
        <w:contextualSpacing w:val="0"/>
        <w:jc w:val="both"/>
        <w:rPr>
          <w:color w:val="000000" w:themeColor="text1"/>
          <w:sz w:val="28"/>
          <w:szCs w:val="28"/>
        </w:rPr>
      </w:pPr>
      <w:proofErr w:type="spellStart"/>
      <w:r w:rsidRPr="00126058">
        <w:rPr>
          <w:color w:val="000000" w:themeColor="text1"/>
          <w:sz w:val="28"/>
          <w:szCs w:val="28"/>
        </w:rPr>
        <w:t>Vũ</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Giao (2009), </w:t>
      </w:r>
      <w:proofErr w:type="spellStart"/>
      <w:r w:rsidRPr="00126058">
        <w:rPr>
          <w:i/>
          <w:iCs/>
          <w:color w:val="000000" w:themeColor="text1"/>
          <w:sz w:val="28"/>
          <w:szCs w:val="28"/>
        </w:rPr>
        <w:t>Tiếp</w:t>
      </w:r>
      <w:proofErr w:type="spellEnd"/>
      <w:r w:rsidRPr="00126058">
        <w:rPr>
          <w:i/>
          <w:iCs/>
          <w:color w:val="000000" w:themeColor="text1"/>
          <w:sz w:val="28"/>
          <w:szCs w:val="28"/>
        </w:rPr>
        <w:t xml:space="preserve"> </w:t>
      </w:r>
      <w:proofErr w:type="spellStart"/>
      <w:r w:rsidRPr="00126058">
        <w:rPr>
          <w:i/>
          <w:iCs/>
          <w:color w:val="000000" w:themeColor="text1"/>
          <w:sz w:val="28"/>
          <w:szCs w:val="28"/>
        </w:rPr>
        <w:t>cận</w:t>
      </w:r>
      <w:proofErr w:type="spellEnd"/>
      <w:r w:rsidRPr="00126058">
        <w:rPr>
          <w:i/>
          <w:iCs/>
          <w:color w:val="000000" w:themeColor="text1"/>
          <w:sz w:val="28"/>
          <w:szCs w:val="28"/>
        </w:rPr>
        <w:t xml:space="preserve"> </w:t>
      </w:r>
      <w:proofErr w:type="spellStart"/>
      <w:r w:rsidRPr="00126058">
        <w:rPr>
          <w:i/>
          <w:iCs/>
          <w:color w:val="000000" w:themeColor="text1"/>
          <w:sz w:val="28"/>
          <w:szCs w:val="28"/>
        </w:rPr>
        <w:t>công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lý</w:t>
      </w:r>
      <w:proofErr w:type="spellEnd"/>
      <w:r w:rsidRPr="00126058">
        <w:rPr>
          <w:i/>
          <w:iCs/>
          <w:color w:val="000000" w:themeColor="text1"/>
          <w:sz w:val="28"/>
          <w:szCs w:val="28"/>
        </w:rPr>
        <w:t xml:space="preserve"> </w:t>
      </w:r>
      <w:proofErr w:type="spellStart"/>
      <w:r w:rsidRPr="00126058">
        <w:rPr>
          <w:i/>
          <w:iCs/>
          <w:color w:val="000000" w:themeColor="text1"/>
          <w:sz w:val="28"/>
          <w:szCs w:val="28"/>
        </w:rPr>
        <w:t>và</w:t>
      </w:r>
      <w:proofErr w:type="spellEnd"/>
      <w:r w:rsidRPr="00126058">
        <w:rPr>
          <w:i/>
          <w:iCs/>
          <w:color w:val="000000" w:themeColor="text1"/>
          <w:sz w:val="28"/>
          <w:szCs w:val="28"/>
        </w:rPr>
        <w:t xml:space="preserve"> </w:t>
      </w:r>
      <w:proofErr w:type="spellStart"/>
      <w:r w:rsidRPr="00126058">
        <w:rPr>
          <w:i/>
          <w:iCs/>
          <w:color w:val="000000" w:themeColor="text1"/>
          <w:sz w:val="28"/>
          <w:szCs w:val="28"/>
        </w:rPr>
        <w:t>các</w:t>
      </w:r>
      <w:proofErr w:type="spellEnd"/>
      <w:r w:rsidRPr="00126058">
        <w:rPr>
          <w:i/>
          <w:iCs/>
          <w:color w:val="000000" w:themeColor="text1"/>
          <w:sz w:val="28"/>
          <w:szCs w:val="28"/>
        </w:rPr>
        <w:t xml:space="preserve"> </w:t>
      </w:r>
      <w:proofErr w:type="spellStart"/>
      <w:r w:rsidRPr="00126058">
        <w:rPr>
          <w:i/>
          <w:iCs/>
          <w:color w:val="000000" w:themeColor="text1"/>
          <w:sz w:val="28"/>
          <w:szCs w:val="28"/>
        </w:rPr>
        <w:t>nguyên</w:t>
      </w:r>
      <w:proofErr w:type="spellEnd"/>
      <w:r w:rsidRPr="00126058">
        <w:rPr>
          <w:i/>
          <w:iCs/>
          <w:color w:val="000000" w:themeColor="text1"/>
          <w:sz w:val="28"/>
          <w:szCs w:val="28"/>
        </w:rPr>
        <w:t xml:space="preserve"> </w:t>
      </w:r>
      <w:proofErr w:type="spellStart"/>
      <w:r w:rsidRPr="00126058">
        <w:rPr>
          <w:i/>
          <w:iCs/>
          <w:color w:val="000000" w:themeColor="text1"/>
          <w:sz w:val="28"/>
          <w:szCs w:val="28"/>
        </w:rPr>
        <w:t>lý</w:t>
      </w:r>
      <w:proofErr w:type="spellEnd"/>
      <w:r w:rsidRPr="00126058">
        <w:rPr>
          <w:i/>
          <w:iCs/>
          <w:color w:val="000000" w:themeColor="text1"/>
          <w:sz w:val="28"/>
          <w:szCs w:val="28"/>
        </w:rPr>
        <w:t xml:space="preserve"> </w:t>
      </w:r>
      <w:proofErr w:type="spellStart"/>
      <w:r w:rsidRPr="00126058">
        <w:rPr>
          <w:i/>
          <w:iCs/>
          <w:color w:val="000000" w:themeColor="text1"/>
          <w:sz w:val="28"/>
          <w:szCs w:val="28"/>
        </w:rPr>
        <w:t>của</w:t>
      </w:r>
      <w:proofErr w:type="spellEnd"/>
      <w:r w:rsidRPr="00126058">
        <w:rPr>
          <w:i/>
          <w:iCs/>
          <w:color w:val="000000" w:themeColor="text1"/>
          <w:sz w:val="28"/>
          <w:szCs w:val="28"/>
        </w:rPr>
        <w:t xml:space="preserve"> </w:t>
      </w:r>
      <w:proofErr w:type="spellStart"/>
      <w:r w:rsidRPr="00126058">
        <w:rPr>
          <w:i/>
          <w:iCs/>
          <w:color w:val="000000" w:themeColor="text1"/>
          <w:sz w:val="28"/>
          <w:szCs w:val="28"/>
        </w:rPr>
        <w:t>nhà</w:t>
      </w:r>
      <w:proofErr w:type="spellEnd"/>
      <w:r w:rsidRPr="00126058">
        <w:rPr>
          <w:i/>
          <w:iCs/>
          <w:color w:val="000000" w:themeColor="text1"/>
          <w:sz w:val="28"/>
          <w:szCs w:val="28"/>
        </w:rPr>
        <w:t xml:space="preserve"> </w:t>
      </w:r>
      <w:proofErr w:type="spellStart"/>
      <w:r w:rsidRPr="00126058">
        <w:rPr>
          <w:i/>
          <w:iCs/>
          <w:color w:val="000000" w:themeColor="text1"/>
          <w:sz w:val="28"/>
          <w:szCs w:val="28"/>
        </w:rPr>
        <w:t>nước</w:t>
      </w:r>
      <w:proofErr w:type="spellEnd"/>
      <w:r w:rsidRPr="00126058">
        <w:rPr>
          <w:i/>
          <w:iCs/>
          <w:color w:val="000000" w:themeColor="text1"/>
          <w:sz w:val="28"/>
          <w:szCs w:val="28"/>
        </w:rPr>
        <w:t xml:space="preserve"> </w:t>
      </w:r>
      <w:proofErr w:type="spellStart"/>
      <w:r w:rsidRPr="00126058">
        <w:rPr>
          <w:i/>
          <w:iCs/>
          <w:color w:val="000000" w:themeColor="text1"/>
          <w:sz w:val="28"/>
          <w:szCs w:val="28"/>
        </w:rPr>
        <w:t>pháp</w:t>
      </w:r>
      <w:proofErr w:type="spellEnd"/>
      <w:r w:rsidRPr="00126058">
        <w:rPr>
          <w:i/>
          <w:iCs/>
          <w:color w:val="000000" w:themeColor="text1"/>
          <w:sz w:val="28"/>
          <w:szCs w:val="28"/>
        </w:rPr>
        <w:t xml:space="preserve"> </w:t>
      </w:r>
      <w:proofErr w:type="spellStart"/>
      <w:r w:rsidRPr="00126058">
        <w:rPr>
          <w:i/>
          <w:iCs/>
          <w:color w:val="000000" w:themeColor="text1"/>
          <w:sz w:val="28"/>
          <w:szCs w:val="28"/>
        </w:rPr>
        <w:t>quyền</w:t>
      </w:r>
      <w:proofErr w:type="spellEnd"/>
      <w:r w:rsidRPr="00126058">
        <w:rPr>
          <w:i/>
          <w:iCs/>
          <w:color w:val="000000" w:themeColor="text1"/>
          <w:sz w:val="28"/>
          <w:szCs w:val="28"/>
        </w:rPr>
        <w:t>,</w:t>
      </w:r>
      <w:r w:rsidRPr="00126058">
        <w:rPr>
          <w:color w:val="000000" w:themeColor="text1"/>
          <w:sz w:val="28"/>
          <w:szCs w:val="28"/>
        </w:rPr>
        <w:t xml:space="preserve"> </w:t>
      </w:r>
      <w:proofErr w:type="spellStart"/>
      <w:r w:rsidRPr="00126058">
        <w:rPr>
          <w:color w:val="000000" w:themeColor="text1"/>
          <w:sz w:val="28"/>
          <w:szCs w:val="28"/>
        </w:rPr>
        <w:t>Tạp</w:t>
      </w:r>
      <w:proofErr w:type="spellEnd"/>
      <w:r w:rsidRPr="00126058">
        <w:rPr>
          <w:color w:val="000000" w:themeColor="text1"/>
          <w:sz w:val="28"/>
          <w:szCs w:val="28"/>
        </w:rPr>
        <w:t xml:space="preserve"> </w:t>
      </w:r>
      <w:proofErr w:type="spellStart"/>
      <w:r w:rsidRPr="00126058">
        <w:rPr>
          <w:color w:val="000000" w:themeColor="text1"/>
          <w:sz w:val="28"/>
          <w:szCs w:val="28"/>
        </w:rPr>
        <w:t>chí</w:t>
      </w:r>
      <w:proofErr w:type="spellEnd"/>
      <w:r w:rsidRPr="00126058">
        <w:rPr>
          <w:color w:val="000000" w:themeColor="text1"/>
          <w:sz w:val="28"/>
          <w:szCs w:val="28"/>
        </w:rPr>
        <w:t xml:space="preserve"> Khoa </w:t>
      </w:r>
      <w:proofErr w:type="spellStart"/>
      <w:r w:rsidRPr="00126058">
        <w:rPr>
          <w:color w:val="000000" w:themeColor="text1"/>
          <w:sz w:val="28"/>
          <w:szCs w:val="28"/>
        </w:rPr>
        <w:t>học</w:t>
      </w:r>
      <w:proofErr w:type="spellEnd"/>
      <w:r w:rsidRPr="00126058">
        <w:rPr>
          <w:color w:val="000000" w:themeColor="text1"/>
          <w:sz w:val="28"/>
          <w:szCs w:val="28"/>
        </w:rPr>
        <w:t xml:space="preserve"> ĐHQGHN, </w:t>
      </w:r>
      <w:proofErr w:type="spellStart"/>
      <w:r w:rsidRPr="00126058">
        <w:rPr>
          <w:color w:val="000000" w:themeColor="text1"/>
          <w:sz w:val="28"/>
          <w:szCs w:val="28"/>
        </w:rPr>
        <w:t>Luật</w:t>
      </w:r>
      <w:proofErr w:type="spellEnd"/>
      <w:r w:rsidRPr="00126058">
        <w:rPr>
          <w:color w:val="000000" w:themeColor="text1"/>
          <w:sz w:val="28"/>
          <w:szCs w:val="28"/>
        </w:rPr>
        <w:t xml:space="preserve"> </w:t>
      </w:r>
      <w:proofErr w:type="spellStart"/>
      <w:r w:rsidRPr="00126058">
        <w:rPr>
          <w:color w:val="000000" w:themeColor="text1"/>
          <w:sz w:val="28"/>
          <w:szCs w:val="28"/>
        </w:rPr>
        <w:t>học</w:t>
      </w:r>
      <w:proofErr w:type="spellEnd"/>
      <w:r w:rsidRPr="00126058">
        <w:rPr>
          <w:color w:val="000000" w:themeColor="text1"/>
          <w:sz w:val="28"/>
          <w:szCs w:val="28"/>
        </w:rPr>
        <w:t xml:space="preserve"> 25 (2009).</w:t>
      </w:r>
    </w:p>
    <w:p w:rsidR="0024012B" w:rsidRPr="00126058" w:rsidRDefault="0024012B" w:rsidP="002D710C">
      <w:pPr>
        <w:pStyle w:val="ListParagraph"/>
        <w:numPr>
          <w:ilvl w:val="0"/>
          <w:numId w:val="10"/>
        </w:numPr>
        <w:adjustRightInd w:val="0"/>
        <w:snapToGrid w:val="0"/>
        <w:spacing w:line="360" w:lineRule="auto"/>
        <w:ind w:left="0" w:firstLine="0"/>
        <w:contextualSpacing w:val="0"/>
        <w:jc w:val="both"/>
        <w:rPr>
          <w:color w:val="000000" w:themeColor="text1"/>
          <w:sz w:val="28"/>
          <w:szCs w:val="28"/>
        </w:rPr>
      </w:pPr>
      <w:proofErr w:type="spellStart"/>
      <w:r w:rsidRPr="00126058">
        <w:rPr>
          <w:color w:val="000000" w:themeColor="text1"/>
          <w:sz w:val="28"/>
          <w:szCs w:val="28"/>
        </w:rPr>
        <w:t>Vũ</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Giao (2018), </w:t>
      </w:r>
      <w:proofErr w:type="spellStart"/>
      <w:r w:rsidRPr="00126058">
        <w:rPr>
          <w:i/>
          <w:iCs/>
          <w:color w:val="000000" w:themeColor="text1"/>
          <w:sz w:val="28"/>
          <w:szCs w:val="28"/>
        </w:rPr>
        <w:t>Quyền</w:t>
      </w:r>
      <w:proofErr w:type="spellEnd"/>
      <w:r w:rsidRPr="00126058">
        <w:rPr>
          <w:i/>
          <w:iCs/>
          <w:color w:val="000000" w:themeColor="text1"/>
          <w:sz w:val="28"/>
          <w:szCs w:val="28"/>
        </w:rPr>
        <w:t xml:space="preserve"> </w:t>
      </w:r>
      <w:proofErr w:type="spellStart"/>
      <w:r w:rsidRPr="00126058">
        <w:rPr>
          <w:i/>
          <w:iCs/>
          <w:color w:val="000000" w:themeColor="text1"/>
          <w:sz w:val="28"/>
          <w:szCs w:val="28"/>
        </w:rPr>
        <w:t>tiếp</w:t>
      </w:r>
      <w:proofErr w:type="spellEnd"/>
      <w:r w:rsidRPr="00126058">
        <w:rPr>
          <w:i/>
          <w:iCs/>
          <w:color w:val="000000" w:themeColor="text1"/>
          <w:sz w:val="28"/>
          <w:szCs w:val="28"/>
        </w:rPr>
        <w:t xml:space="preserve"> </w:t>
      </w:r>
      <w:proofErr w:type="spellStart"/>
      <w:r w:rsidRPr="00126058">
        <w:rPr>
          <w:i/>
          <w:iCs/>
          <w:color w:val="000000" w:themeColor="text1"/>
          <w:sz w:val="28"/>
          <w:szCs w:val="28"/>
        </w:rPr>
        <w:t>cận</w:t>
      </w:r>
      <w:proofErr w:type="spellEnd"/>
      <w:r w:rsidRPr="00126058">
        <w:rPr>
          <w:i/>
          <w:iCs/>
          <w:color w:val="000000" w:themeColor="text1"/>
          <w:sz w:val="28"/>
          <w:szCs w:val="28"/>
        </w:rPr>
        <w:t xml:space="preserve"> </w:t>
      </w:r>
      <w:proofErr w:type="spellStart"/>
      <w:r w:rsidRPr="00126058">
        <w:rPr>
          <w:i/>
          <w:iCs/>
          <w:color w:val="000000" w:themeColor="text1"/>
          <w:sz w:val="28"/>
          <w:szCs w:val="28"/>
        </w:rPr>
        <w:t>công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lý</w:t>
      </w:r>
      <w:proofErr w:type="spellEnd"/>
      <w:r w:rsidRPr="00126058">
        <w:rPr>
          <w:i/>
          <w:iCs/>
          <w:color w:val="000000" w:themeColor="text1"/>
          <w:sz w:val="28"/>
          <w:szCs w:val="28"/>
        </w:rPr>
        <w:t xml:space="preserve"> </w:t>
      </w:r>
      <w:proofErr w:type="spellStart"/>
      <w:r w:rsidRPr="00126058">
        <w:rPr>
          <w:i/>
          <w:iCs/>
          <w:color w:val="000000" w:themeColor="text1"/>
          <w:sz w:val="28"/>
          <w:szCs w:val="28"/>
        </w:rPr>
        <w:t>và</w:t>
      </w:r>
      <w:proofErr w:type="spellEnd"/>
      <w:r w:rsidRPr="00126058">
        <w:rPr>
          <w:i/>
          <w:iCs/>
          <w:color w:val="000000" w:themeColor="text1"/>
          <w:sz w:val="28"/>
          <w:szCs w:val="28"/>
        </w:rPr>
        <w:t xml:space="preserve"> </w:t>
      </w:r>
      <w:proofErr w:type="spellStart"/>
      <w:r w:rsidRPr="00126058">
        <w:rPr>
          <w:i/>
          <w:iCs/>
          <w:color w:val="000000" w:themeColor="text1"/>
          <w:sz w:val="28"/>
          <w:szCs w:val="28"/>
        </w:rPr>
        <w:t>vai</w:t>
      </w:r>
      <w:proofErr w:type="spellEnd"/>
      <w:r w:rsidRPr="00126058">
        <w:rPr>
          <w:i/>
          <w:iCs/>
          <w:color w:val="000000" w:themeColor="text1"/>
          <w:sz w:val="28"/>
          <w:szCs w:val="28"/>
        </w:rPr>
        <w:t xml:space="preserve"> </w:t>
      </w:r>
      <w:proofErr w:type="spellStart"/>
      <w:r w:rsidRPr="00126058">
        <w:rPr>
          <w:i/>
          <w:iCs/>
          <w:color w:val="000000" w:themeColor="text1"/>
          <w:sz w:val="28"/>
          <w:szCs w:val="28"/>
        </w:rPr>
        <w:t>trò</w:t>
      </w:r>
      <w:proofErr w:type="spellEnd"/>
      <w:r w:rsidRPr="00126058">
        <w:rPr>
          <w:i/>
          <w:iCs/>
          <w:color w:val="000000" w:themeColor="text1"/>
          <w:sz w:val="28"/>
          <w:szCs w:val="28"/>
        </w:rPr>
        <w:t xml:space="preserve"> </w:t>
      </w:r>
      <w:proofErr w:type="spellStart"/>
      <w:r w:rsidRPr="00126058">
        <w:rPr>
          <w:i/>
          <w:iCs/>
          <w:color w:val="000000" w:themeColor="text1"/>
          <w:sz w:val="28"/>
          <w:szCs w:val="28"/>
        </w:rPr>
        <w:t>của</w:t>
      </w:r>
      <w:proofErr w:type="spellEnd"/>
      <w:r w:rsidRPr="00126058">
        <w:rPr>
          <w:i/>
          <w:iCs/>
          <w:color w:val="000000" w:themeColor="text1"/>
          <w:sz w:val="28"/>
          <w:szCs w:val="28"/>
        </w:rPr>
        <w:t xml:space="preserve"> </w:t>
      </w:r>
      <w:proofErr w:type="spellStart"/>
      <w:r w:rsidRPr="00126058">
        <w:rPr>
          <w:i/>
          <w:iCs/>
          <w:color w:val="000000" w:themeColor="text1"/>
          <w:sz w:val="28"/>
          <w:szCs w:val="28"/>
        </w:rPr>
        <w:t>toà</w:t>
      </w:r>
      <w:proofErr w:type="spellEnd"/>
      <w:r w:rsidRPr="00126058">
        <w:rPr>
          <w:i/>
          <w:iCs/>
          <w:color w:val="000000" w:themeColor="text1"/>
          <w:sz w:val="28"/>
          <w:szCs w:val="28"/>
        </w:rPr>
        <w:t xml:space="preserve"> </w:t>
      </w:r>
      <w:proofErr w:type="spellStart"/>
      <w:r w:rsidRPr="00126058">
        <w:rPr>
          <w:i/>
          <w:iCs/>
          <w:color w:val="000000" w:themeColor="text1"/>
          <w:sz w:val="28"/>
          <w:szCs w:val="28"/>
        </w:rPr>
        <w:t>án</w:t>
      </w:r>
      <w:proofErr w:type="spellEnd"/>
      <w:r w:rsidRPr="00126058">
        <w:rPr>
          <w:i/>
          <w:iCs/>
          <w:color w:val="000000" w:themeColor="text1"/>
          <w:sz w:val="28"/>
          <w:szCs w:val="28"/>
        </w:rPr>
        <w:t xml:space="preserve"> </w:t>
      </w:r>
      <w:proofErr w:type="spellStart"/>
      <w:r w:rsidRPr="00126058">
        <w:rPr>
          <w:i/>
          <w:iCs/>
          <w:color w:val="000000" w:themeColor="text1"/>
          <w:sz w:val="28"/>
          <w:szCs w:val="28"/>
        </w:rPr>
        <w:t>trong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việc</w:t>
      </w:r>
      <w:proofErr w:type="spellEnd"/>
      <w:r w:rsidRPr="00126058">
        <w:rPr>
          <w:i/>
          <w:iCs/>
          <w:color w:val="000000" w:themeColor="text1"/>
          <w:sz w:val="28"/>
          <w:szCs w:val="28"/>
        </w:rPr>
        <w:t xml:space="preserve"> </w:t>
      </w:r>
      <w:proofErr w:type="spellStart"/>
      <w:r w:rsidRPr="00126058">
        <w:rPr>
          <w:i/>
          <w:iCs/>
          <w:color w:val="000000" w:themeColor="text1"/>
          <w:sz w:val="28"/>
          <w:szCs w:val="28"/>
        </w:rPr>
        <w:t>bảo</w:t>
      </w:r>
      <w:proofErr w:type="spellEnd"/>
      <w:r w:rsidRPr="00126058">
        <w:rPr>
          <w:i/>
          <w:iCs/>
          <w:color w:val="000000" w:themeColor="text1"/>
          <w:sz w:val="28"/>
          <w:szCs w:val="28"/>
        </w:rPr>
        <w:t xml:space="preserve"> </w:t>
      </w:r>
      <w:proofErr w:type="spellStart"/>
      <w:r w:rsidRPr="00126058">
        <w:rPr>
          <w:i/>
          <w:iCs/>
          <w:color w:val="000000" w:themeColor="text1"/>
          <w:sz w:val="28"/>
          <w:szCs w:val="28"/>
        </w:rPr>
        <w:t>đảm</w:t>
      </w:r>
      <w:proofErr w:type="spellEnd"/>
      <w:r w:rsidRPr="00126058">
        <w:rPr>
          <w:i/>
          <w:iCs/>
          <w:color w:val="000000" w:themeColor="text1"/>
          <w:sz w:val="28"/>
          <w:szCs w:val="28"/>
        </w:rPr>
        <w:t xml:space="preserve"> </w:t>
      </w:r>
      <w:proofErr w:type="spellStart"/>
      <w:r w:rsidRPr="00126058">
        <w:rPr>
          <w:i/>
          <w:iCs/>
          <w:color w:val="000000" w:themeColor="text1"/>
          <w:sz w:val="28"/>
          <w:szCs w:val="28"/>
        </w:rPr>
        <w:t>quyền</w:t>
      </w:r>
      <w:proofErr w:type="spellEnd"/>
      <w:r w:rsidRPr="00126058">
        <w:rPr>
          <w:i/>
          <w:iCs/>
          <w:color w:val="000000" w:themeColor="text1"/>
          <w:sz w:val="28"/>
          <w:szCs w:val="28"/>
        </w:rPr>
        <w:t xml:space="preserve"> </w:t>
      </w:r>
      <w:proofErr w:type="spellStart"/>
      <w:r w:rsidRPr="00126058">
        <w:rPr>
          <w:i/>
          <w:iCs/>
          <w:color w:val="000000" w:themeColor="text1"/>
          <w:sz w:val="28"/>
          <w:szCs w:val="28"/>
        </w:rPr>
        <w:t>này</w:t>
      </w:r>
      <w:proofErr w:type="spellEnd"/>
      <w:r w:rsidRPr="00126058">
        <w:rPr>
          <w:color w:val="000000" w:themeColor="text1"/>
          <w:sz w:val="28"/>
          <w:szCs w:val="28"/>
        </w:rPr>
        <w:t xml:space="preserve">, </w:t>
      </w:r>
      <w:proofErr w:type="spellStart"/>
      <w:r w:rsidRPr="00126058">
        <w:rPr>
          <w:color w:val="000000" w:themeColor="text1"/>
          <w:sz w:val="28"/>
          <w:szCs w:val="28"/>
        </w:rPr>
        <w:t>trong</w:t>
      </w:r>
      <w:proofErr w:type="spellEnd"/>
      <w:r w:rsidRPr="00126058">
        <w:rPr>
          <w:color w:val="000000" w:themeColor="text1"/>
          <w:sz w:val="28"/>
          <w:szCs w:val="28"/>
        </w:rPr>
        <w:t xml:space="preserve">: </w:t>
      </w:r>
      <w:proofErr w:type="spellStart"/>
      <w:r w:rsidRPr="00126058">
        <w:rPr>
          <w:color w:val="000000" w:themeColor="text1"/>
          <w:sz w:val="28"/>
          <w:szCs w:val="28"/>
        </w:rPr>
        <w:t>Đào</w:t>
      </w:r>
      <w:proofErr w:type="spellEnd"/>
      <w:r w:rsidRPr="00126058">
        <w:rPr>
          <w:color w:val="000000" w:themeColor="text1"/>
          <w:sz w:val="28"/>
          <w:szCs w:val="28"/>
        </w:rPr>
        <w:t xml:space="preserve"> </w:t>
      </w:r>
      <w:proofErr w:type="spellStart"/>
      <w:r w:rsidRPr="00126058">
        <w:rPr>
          <w:color w:val="000000" w:themeColor="text1"/>
          <w:sz w:val="28"/>
          <w:szCs w:val="28"/>
        </w:rPr>
        <w:t>Trí</w:t>
      </w:r>
      <w:proofErr w:type="spellEnd"/>
      <w:r w:rsidRPr="00126058">
        <w:rPr>
          <w:color w:val="000000" w:themeColor="text1"/>
          <w:sz w:val="28"/>
          <w:szCs w:val="28"/>
        </w:rPr>
        <w:t xml:space="preserve"> </w:t>
      </w:r>
      <w:proofErr w:type="spellStart"/>
      <w:r w:rsidRPr="00126058">
        <w:rPr>
          <w:color w:val="000000" w:themeColor="text1"/>
          <w:sz w:val="28"/>
          <w:szCs w:val="28"/>
        </w:rPr>
        <w:t>Úc</w:t>
      </w:r>
      <w:proofErr w:type="spellEnd"/>
      <w:r w:rsidRPr="00126058">
        <w:rPr>
          <w:color w:val="000000" w:themeColor="text1"/>
          <w:sz w:val="28"/>
          <w:szCs w:val="28"/>
        </w:rPr>
        <w:t xml:space="preserve">, </w:t>
      </w:r>
      <w:proofErr w:type="spellStart"/>
      <w:r w:rsidRPr="00126058">
        <w:rPr>
          <w:color w:val="000000" w:themeColor="text1"/>
          <w:sz w:val="28"/>
          <w:szCs w:val="28"/>
        </w:rPr>
        <w:t>Vũ</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Giao (</w:t>
      </w:r>
      <w:proofErr w:type="spellStart"/>
      <w:r w:rsidRPr="00126058">
        <w:rPr>
          <w:color w:val="000000" w:themeColor="text1"/>
          <w:sz w:val="28"/>
          <w:szCs w:val="28"/>
        </w:rPr>
        <w:t>đồng</w:t>
      </w:r>
      <w:proofErr w:type="spellEnd"/>
      <w:r w:rsidRPr="00126058">
        <w:rPr>
          <w:color w:val="000000" w:themeColor="text1"/>
          <w:sz w:val="28"/>
          <w:szCs w:val="28"/>
        </w:rPr>
        <w:t xml:space="preserve"> </w:t>
      </w:r>
      <w:proofErr w:type="spellStart"/>
      <w:r w:rsidRPr="00126058">
        <w:rPr>
          <w:color w:val="000000" w:themeColor="text1"/>
          <w:sz w:val="28"/>
          <w:szCs w:val="28"/>
        </w:rPr>
        <w:t>chủ</w:t>
      </w:r>
      <w:proofErr w:type="spellEnd"/>
      <w:r w:rsidRPr="00126058">
        <w:rPr>
          <w:color w:val="000000" w:themeColor="text1"/>
          <w:sz w:val="28"/>
          <w:szCs w:val="28"/>
        </w:rPr>
        <w:t xml:space="preserve"> </w:t>
      </w:r>
      <w:proofErr w:type="spellStart"/>
      <w:r w:rsidRPr="00126058">
        <w:rPr>
          <w:color w:val="000000" w:themeColor="text1"/>
          <w:sz w:val="28"/>
          <w:szCs w:val="28"/>
        </w:rPr>
        <w:t>biên</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lý</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quyền</w:t>
      </w:r>
      <w:proofErr w:type="spellEnd"/>
      <w:r w:rsidRPr="00126058">
        <w:rPr>
          <w:color w:val="000000" w:themeColor="text1"/>
          <w:sz w:val="28"/>
          <w:szCs w:val="28"/>
        </w:rPr>
        <w:t xml:space="preserve"> </w:t>
      </w:r>
      <w:proofErr w:type="spellStart"/>
      <w:r w:rsidRPr="00126058">
        <w:rPr>
          <w:color w:val="000000" w:themeColor="text1"/>
          <w:sz w:val="28"/>
          <w:szCs w:val="28"/>
        </w:rPr>
        <w:t>tiếp</w:t>
      </w:r>
      <w:proofErr w:type="spellEnd"/>
      <w:r w:rsidRPr="00126058">
        <w:rPr>
          <w:color w:val="000000" w:themeColor="text1"/>
          <w:sz w:val="28"/>
          <w:szCs w:val="28"/>
        </w:rPr>
        <w:t xml:space="preserve"> </w:t>
      </w:r>
      <w:proofErr w:type="spellStart"/>
      <w:r w:rsidRPr="00126058">
        <w:rPr>
          <w:color w:val="000000" w:themeColor="text1"/>
          <w:sz w:val="28"/>
          <w:szCs w:val="28"/>
        </w:rPr>
        <w:t>cận</w:t>
      </w:r>
      <w:proofErr w:type="spellEnd"/>
      <w:r w:rsidRPr="00126058">
        <w:rPr>
          <w:color w:val="000000" w:themeColor="text1"/>
          <w:sz w:val="28"/>
          <w:szCs w:val="28"/>
        </w:rPr>
        <w:t xml:space="preserve"> </w:t>
      </w:r>
      <w:proofErr w:type="spellStart"/>
      <w:r w:rsidRPr="00126058">
        <w:rPr>
          <w:color w:val="000000" w:themeColor="text1"/>
          <w:sz w:val="28"/>
          <w:szCs w:val="28"/>
        </w:rPr>
        <w:t>công</w:t>
      </w:r>
      <w:proofErr w:type="spellEnd"/>
      <w:r w:rsidRPr="00126058">
        <w:rPr>
          <w:color w:val="000000" w:themeColor="text1"/>
          <w:sz w:val="28"/>
          <w:szCs w:val="28"/>
        </w:rPr>
        <w:t xml:space="preserve"> </w:t>
      </w:r>
      <w:proofErr w:type="spellStart"/>
      <w:r w:rsidRPr="00126058">
        <w:rPr>
          <w:color w:val="000000" w:themeColor="text1"/>
          <w:sz w:val="28"/>
          <w:szCs w:val="28"/>
        </w:rPr>
        <w:t>lý</w:t>
      </w:r>
      <w:proofErr w:type="spellEnd"/>
      <w:r w:rsidRPr="00126058">
        <w:rPr>
          <w:color w:val="000000" w:themeColor="text1"/>
          <w:sz w:val="28"/>
          <w:szCs w:val="28"/>
        </w:rPr>
        <w:t xml:space="preserve">: </w:t>
      </w:r>
      <w:proofErr w:type="spellStart"/>
      <w:r w:rsidRPr="00126058">
        <w:rPr>
          <w:color w:val="000000" w:themeColor="text1"/>
          <w:sz w:val="28"/>
          <w:szCs w:val="28"/>
        </w:rPr>
        <w:t>Một</w:t>
      </w:r>
      <w:proofErr w:type="spellEnd"/>
      <w:r w:rsidRPr="00126058">
        <w:rPr>
          <w:color w:val="000000" w:themeColor="text1"/>
          <w:sz w:val="28"/>
          <w:szCs w:val="28"/>
        </w:rPr>
        <w:t xml:space="preserve"> </w:t>
      </w:r>
      <w:proofErr w:type="spellStart"/>
      <w:r w:rsidRPr="00126058">
        <w:rPr>
          <w:color w:val="000000" w:themeColor="text1"/>
          <w:sz w:val="28"/>
          <w:szCs w:val="28"/>
        </w:rPr>
        <w:t>số</w:t>
      </w:r>
      <w:proofErr w:type="spellEnd"/>
      <w:r w:rsidRPr="00126058">
        <w:rPr>
          <w:color w:val="000000" w:themeColor="text1"/>
          <w:sz w:val="28"/>
          <w:szCs w:val="28"/>
        </w:rPr>
        <w:t xml:space="preserve"> </w:t>
      </w:r>
      <w:proofErr w:type="spellStart"/>
      <w:r w:rsidRPr="00126058">
        <w:rPr>
          <w:color w:val="000000" w:themeColor="text1"/>
          <w:sz w:val="28"/>
          <w:szCs w:val="28"/>
        </w:rPr>
        <w:t>vấn</w:t>
      </w:r>
      <w:proofErr w:type="spellEnd"/>
      <w:r w:rsidRPr="00126058">
        <w:rPr>
          <w:color w:val="000000" w:themeColor="text1"/>
          <w:sz w:val="28"/>
          <w:szCs w:val="28"/>
        </w:rPr>
        <w:t xml:space="preserve"> </w:t>
      </w:r>
      <w:proofErr w:type="spellStart"/>
      <w:r w:rsidRPr="00126058">
        <w:rPr>
          <w:color w:val="000000" w:themeColor="text1"/>
          <w:sz w:val="28"/>
          <w:szCs w:val="28"/>
        </w:rPr>
        <w:t>đề</w:t>
      </w:r>
      <w:proofErr w:type="spellEnd"/>
      <w:r w:rsidRPr="00126058">
        <w:rPr>
          <w:color w:val="000000" w:themeColor="text1"/>
          <w:sz w:val="28"/>
          <w:szCs w:val="28"/>
        </w:rPr>
        <w:t xml:space="preserve"> </w:t>
      </w:r>
      <w:proofErr w:type="spellStart"/>
      <w:r w:rsidRPr="00126058">
        <w:rPr>
          <w:color w:val="000000" w:themeColor="text1"/>
          <w:sz w:val="28"/>
          <w:szCs w:val="28"/>
        </w:rPr>
        <w:t>lý</w:t>
      </w:r>
      <w:proofErr w:type="spellEnd"/>
      <w:r w:rsidRPr="00126058">
        <w:rPr>
          <w:color w:val="000000" w:themeColor="text1"/>
          <w:sz w:val="28"/>
          <w:szCs w:val="28"/>
        </w:rPr>
        <w:t xml:space="preserve"> </w:t>
      </w:r>
      <w:proofErr w:type="spellStart"/>
      <w:r w:rsidRPr="00126058">
        <w:rPr>
          <w:color w:val="000000" w:themeColor="text1"/>
          <w:sz w:val="28"/>
          <w:szCs w:val="28"/>
        </w:rPr>
        <w:t>luận</w:t>
      </w:r>
      <w:proofErr w:type="spellEnd"/>
      <w:r w:rsidRPr="00126058">
        <w:rPr>
          <w:color w:val="000000" w:themeColor="text1"/>
          <w:sz w:val="28"/>
          <w:szCs w:val="28"/>
        </w:rPr>
        <w:t xml:space="preserve"> </w:t>
      </w:r>
      <w:proofErr w:type="spellStart"/>
      <w:r w:rsidRPr="00126058">
        <w:rPr>
          <w:color w:val="000000" w:themeColor="text1"/>
          <w:sz w:val="28"/>
          <w:szCs w:val="28"/>
        </w:rPr>
        <w:t>và</w:t>
      </w:r>
      <w:proofErr w:type="spellEnd"/>
      <w:r w:rsidRPr="00126058">
        <w:rPr>
          <w:color w:val="000000" w:themeColor="text1"/>
          <w:sz w:val="28"/>
          <w:szCs w:val="28"/>
        </w:rPr>
        <w:t xml:space="preserve"> </w:t>
      </w:r>
      <w:proofErr w:type="spellStart"/>
      <w:r w:rsidRPr="00126058">
        <w:rPr>
          <w:color w:val="000000" w:themeColor="text1"/>
          <w:sz w:val="28"/>
          <w:szCs w:val="28"/>
        </w:rPr>
        <w:t>thực</w:t>
      </w:r>
      <w:proofErr w:type="spellEnd"/>
      <w:r w:rsidRPr="00126058">
        <w:rPr>
          <w:color w:val="000000" w:themeColor="text1"/>
          <w:sz w:val="28"/>
          <w:szCs w:val="28"/>
        </w:rPr>
        <w:t xml:space="preserve"> </w:t>
      </w:r>
      <w:proofErr w:type="spellStart"/>
      <w:r w:rsidRPr="00126058">
        <w:rPr>
          <w:color w:val="000000" w:themeColor="text1"/>
          <w:sz w:val="28"/>
          <w:szCs w:val="28"/>
        </w:rPr>
        <w:t>tiễn</w:t>
      </w:r>
      <w:proofErr w:type="spellEnd"/>
      <w:r w:rsidRPr="00126058">
        <w:rPr>
          <w:color w:val="000000" w:themeColor="text1"/>
          <w:sz w:val="28"/>
          <w:szCs w:val="28"/>
        </w:rPr>
        <w:t xml:space="preserve">, </w:t>
      </w:r>
      <w:proofErr w:type="spellStart"/>
      <w:r w:rsidRPr="00126058">
        <w:rPr>
          <w:color w:val="000000" w:themeColor="text1"/>
          <w:sz w:val="28"/>
          <w:szCs w:val="28"/>
        </w:rPr>
        <w:t>Nxb</w:t>
      </w:r>
      <w:proofErr w:type="spellEnd"/>
      <w:r w:rsidRPr="00126058">
        <w:rPr>
          <w:color w:val="000000" w:themeColor="text1"/>
          <w:sz w:val="28"/>
          <w:szCs w:val="28"/>
        </w:rPr>
        <w:t xml:space="preserve">. </w:t>
      </w:r>
      <w:proofErr w:type="spellStart"/>
      <w:r w:rsidRPr="00126058">
        <w:rPr>
          <w:color w:val="000000" w:themeColor="text1"/>
          <w:sz w:val="28"/>
          <w:szCs w:val="28"/>
        </w:rPr>
        <w:t>Hồng</w:t>
      </w:r>
      <w:proofErr w:type="spellEnd"/>
      <w:r w:rsidRPr="00126058">
        <w:rPr>
          <w:color w:val="000000" w:themeColor="text1"/>
          <w:sz w:val="28"/>
          <w:szCs w:val="28"/>
        </w:rPr>
        <w:t xml:space="preserve"> </w:t>
      </w:r>
      <w:proofErr w:type="spellStart"/>
      <w:r w:rsidRPr="00126058">
        <w:rPr>
          <w:color w:val="000000" w:themeColor="text1"/>
          <w:sz w:val="28"/>
          <w:szCs w:val="28"/>
        </w:rPr>
        <w:t>Đức</w:t>
      </w:r>
      <w:proofErr w:type="spellEnd"/>
      <w:r w:rsidRPr="00126058">
        <w:rPr>
          <w:color w:val="000000" w:themeColor="text1"/>
          <w:sz w:val="28"/>
          <w:szCs w:val="28"/>
        </w:rPr>
        <w:t>.</w:t>
      </w:r>
      <w:r w:rsidRPr="00126058">
        <w:rPr>
          <w:color w:val="000000" w:themeColor="text1"/>
          <w:sz w:val="28"/>
          <w:szCs w:val="28"/>
          <w:lang w:val="vi-VN"/>
        </w:rPr>
        <w:t xml:space="preserve"> </w:t>
      </w:r>
    </w:p>
    <w:p w:rsidR="0024012B" w:rsidRPr="00126058" w:rsidRDefault="0024012B" w:rsidP="002D710C">
      <w:pPr>
        <w:pStyle w:val="ListParagraph"/>
        <w:numPr>
          <w:ilvl w:val="0"/>
          <w:numId w:val="10"/>
        </w:numPr>
        <w:adjustRightInd w:val="0"/>
        <w:snapToGrid w:val="0"/>
        <w:spacing w:line="360" w:lineRule="auto"/>
        <w:ind w:left="0" w:firstLine="0"/>
        <w:contextualSpacing w:val="0"/>
        <w:jc w:val="both"/>
        <w:rPr>
          <w:color w:val="000000" w:themeColor="text1"/>
          <w:sz w:val="28"/>
          <w:szCs w:val="28"/>
        </w:rPr>
      </w:pPr>
      <w:r w:rsidRPr="00126058">
        <w:rPr>
          <w:color w:val="000000" w:themeColor="text1"/>
          <w:sz w:val="28"/>
          <w:szCs w:val="28"/>
          <w:lang w:val="vi-VN"/>
        </w:rPr>
        <w:t xml:space="preserve">Vũ Công Giao, Nguyễn Anh Đức (2018), </w:t>
      </w:r>
      <w:r w:rsidRPr="00126058">
        <w:rPr>
          <w:i/>
          <w:iCs/>
          <w:color w:val="000000" w:themeColor="text1"/>
          <w:sz w:val="28"/>
          <w:szCs w:val="28"/>
          <w:lang w:val="vi-VN"/>
        </w:rPr>
        <w:t>Vấn đề quyền con người trong Cách mạng công nghiệp lần thứ tư,</w:t>
      </w:r>
      <w:r w:rsidRPr="00126058">
        <w:rPr>
          <w:color w:val="000000" w:themeColor="text1"/>
          <w:sz w:val="28"/>
          <w:szCs w:val="28"/>
          <w:lang w:val="vi-VN"/>
        </w:rPr>
        <w:t xml:space="preserve"> in trong sách chuyên khảo “Cách mạng công nghiệp lần thứ tư và những vấn đề đặt ra đối với cải cách pháp luật Việt Nam”, NXB. Chính trị Quốc gia sự thật, Hà Nội.</w:t>
      </w:r>
    </w:p>
    <w:p w:rsidR="00AD713A" w:rsidRPr="00126058" w:rsidRDefault="00AD713A" w:rsidP="002D710C">
      <w:pPr>
        <w:pStyle w:val="Heading1"/>
        <w:adjustRightInd w:val="0"/>
        <w:snapToGrid w:val="0"/>
        <w:spacing w:before="0" w:beforeAutospacing="0" w:after="0" w:afterAutospacing="0" w:line="360" w:lineRule="auto"/>
        <w:rPr>
          <w:color w:val="000000" w:themeColor="text1"/>
          <w:sz w:val="28"/>
          <w:szCs w:val="28"/>
          <w:lang w:val="vi-VN"/>
        </w:rPr>
      </w:pPr>
      <w:bookmarkStart w:id="399" w:name="_Toc202450436"/>
      <w:r w:rsidRPr="00126058">
        <w:rPr>
          <w:color w:val="000000" w:themeColor="text1"/>
          <w:sz w:val="28"/>
          <w:szCs w:val="28"/>
          <w:lang w:val="vi-VN"/>
        </w:rPr>
        <w:t xml:space="preserve">II. Danh mục các văn </w:t>
      </w:r>
      <w:r w:rsidR="006C4BD5">
        <w:rPr>
          <w:color w:val="000000" w:themeColor="text1"/>
          <w:sz w:val="28"/>
          <w:szCs w:val="28"/>
          <w:lang w:val="vi-VN"/>
        </w:rPr>
        <w:t xml:space="preserve">kiện của Đảng, văn </w:t>
      </w:r>
      <w:r w:rsidRPr="00126058">
        <w:rPr>
          <w:color w:val="000000" w:themeColor="text1"/>
          <w:sz w:val="28"/>
          <w:szCs w:val="28"/>
          <w:lang w:val="vi-VN"/>
        </w:rPr>
        <w:t>bản pháp luật</w:t>
      </w:r>
      <w:r w:rsidR="006C4BD5">
        <w:rPr>
          <w:color w:val="000000" w:themeColor="text1"/>
          <w:sz w:val="28"/>
          <w:szCs w:val="28"/>
          <w:lang w:val="vi-VN"/>
        </w:rPr>
        <w:t xml:space="preserve"> và báo cáo của các cơ quan nhà nước</w:t>
      </w:r>
      <w:r w:rsidRPr="00126058">
        <w:rPr>
          <w:color w:val="000000" w:themeColor="text1"/>
          <w:sz w:val="28"/>
          <w:szCs w:val="28"/>
          <w:lang w:val="vi-VN"/>
        </w:rPr>
        <w:t xml:space="preserve"> Việt Nam</w:t>
      </w:r>
      <w:bookmarkEnd w:id="399"/>
      <w:r w:rsidR="006C4BD5">
        <w:rPr>
          <w:color w:val="000000" w:themeColor="text1"/>
          <w:sz w:val="28"/>
          <w:szCs w:val="28"/>
          <w:lang w:val="vi-VN"/>
        </w:rPr>
        <w:t xml:space="preserve"> có liên quan</w:t>
      </w:r>
    </w:p>
    <w:p w:rsidR="00CC1BC9" w:rsidRPr="006C4BD5" w:rsidRDefault="00CC1BC9" w:rsidP="006C4BD5">
      <w:pPr>
        <w:pStyle w:val="ListParagraph"/>
        <w:numPr>
          <w:ilvl w:val="0"/>
          <w:numId w:val="40"/>
        </w:numPr>
        <w:adjustRightInd w:val="0"/>
        <w:snapToGrid w:val="0"/>
        <w:spacing w:line="360" w:lineRule="auto"/>
        <w:ind w:left="0" w:firstLine="0"/>
        <w:contextualSpacing w:val="0"/>
        <w:jc w:val="both"/>
        <w:rPr>
          <w:bCs/>
          <w:color w:val="000000" w:themeColor="text1"/>
          <w:sz w:val="28"/>
          <w:szCs w:val="28"/>
          <w:lang w:val="vi-VN"/>
        </w:rPr>
      </w:pPr>
      <w:r w:rsidRPr="006C4BD5">
        <w:rPr>
          <w:color w:val="000000" w:themeColor="text1"/>
          <w:sz w:val="28"/>
          <w:szCs w:val="28"/>
          <w:lang w:val="vi-VN"/>
        </w:rPr>
        <w:t xml:space="preserve">Ban chấp hành Trung </w:t>
      </w:r>
      <w:r>
        <w:rPr>
          <w:color w:val="000000" w:themeColor="text1"/>
          <w:sz w:val="28"/>
          <w:szCs w:val="28"/>
          <w:lang w:val="vi-VN"/>
        </w:rPr>
        <w:t>ư</w:t>
      </w:r>
      <w:r w:rsidRPr="006C4BD5">
        <w:rPr>
          <w:color w:val="000000" w:themeColor="text1"/>
          <w:sz w:val="28"/>
          <w:szCs w:val="28"/>
          <w:lang w:val="vi-VN"/>
        </w:rPr>
        <w:t>ơng Đảng Cộng sản Việt Nam khóa XII, Nghị quyết Hội nghị lần thứ IV ngày 05/11/2016 về việc thực hiện có hiệu quả tiến trình hội nhập kinh tế quốc tế, giữ vững ổn định chính trị - xã hội trong bối cảnh nước ta tham gia các hiệp định thương mại tự do thế hệ mới.</w:t>
      </w:r>
    </w:p>
    <w:p w:rsidR="00CC1BC9" w:rsidRPr="006C4BD5" w:rsidRDefault="00CC1BC9" w:rsidP="006C4BD5">
      <w:pPr>
        <w:pStyle w:val="ListParagraph"/>
        <w:numPr>
          <w:ilvl w:val="0"/>
          <w:numId w:val="40"/>
        </w:numPr>
        <w:adjustRightInd w:val="0"/>
        <w:snapToGrid w:val="0"/>
        <w:spacing w:line="360" w:lineRule="auto"/>
        <w:ind w:left="0" w:firstLine="0"/>
        <w:contextualSpacing w:val="0"/>
        <w:jc w:val="both"/>
        <w:rPr>
          <w:bCs/>
          <w:color w:val="000000" w:themeColor="text1"/>
          <w:sz w:val="28"/>
          <w:szCs w:val="28"/>
          <w:lang w:val="vi-VN"/>
        </w:rPr>
      </w:pPr>
      <w:r w:rsidRPr="006C4BD5">
        <w:rPr>
          <w:sz w:val="28"/>
          <w:szCs w:val="28"/>
        </w:rPr>
        <w:t xml:space="preserve">Ban </w:t>
      </w:r>
      <w:proofErr w:type="spellStart"/>
      <w:r w:rsidRPr="006C4BD5">
        <w:rPr>
          <w:sz w:val="28"/>
          <w:szCs w:val="28"/>
        </w:rPr>
        <w:t>Chấp</w:t>
      </w:r>
      <w:proofErr w:type="spellEnd"/>
      <w:r w:rsidRPr="006C4BD5">
        <w:rPr>
          <w:sz w:val="28"/>
          <w:szCs w:val="28"/>
        </w:rPr>
        <w:t xml:space="preserve"> </w:t>
      </w:r>
      <w:proofErr w:type="spellStart"/>
      <w:r w:rsidRPr="006C4BD5">
        <w:rPr>
          <w:sz w:val="28"/>
          <w:szCs w:val="28"/>
        </w:rPr>
        <w:t>hành</w:t>
      </w:r>
      <w:proofErr w:type="spellEnd"/>
      <w:r w:rsidRPr="006C4BD5">
        <w:rPr>
          <w:sz w:val="28"/>
          <w:szCs w:val="28"/>
        </w:rPr>
        <w:t xml:space="preserve"> </w:t>
      </w:r>
      <w:proofErr w:type="spellStart"/>
      <w:r w:rsidRPr="006C4BD5">
        <w:rPr>
          <w:sz w:val="28"/>
          <w:szCs w:val="28"/>
        </w:rPr>
        <w:t>Trung</w:t>
      </w:r>
      <w:proofErr w:type="spellEnd"/>
      <w:r w:rsidRPr="006C4BD5">
        <w:rPr>
          <w:sz w:val="28"/>
          <w:szCs w:val="28"/>
        </w:rPr>
        <w:t xml:space="preserve"> </w:t>
      </w:r>
      <w:proofErr w:type="spellStart"/>
      <w:r w:rsidRPr="006C4BD5">
        <w:rPr>
          <w:sz w:val="28"/>
          <w:szCs w:val="28"/>
        </w:rPr>
        <w:t>ương</w:t>
      </w:r>
      <w:proofErr w:type="spellEnd"/>
      <w:r w:rsidRPr="006C4BD5">
        <w:rPr>
          <w:sz w:val="28"/>
          <w:szCs w:val="28"/>
        </w:rPr>
        <w:t xml:space="preserve"> </w:t>
      </w:r>
      <w:proofErr w:type="spellStart"/>
      <w:r w:rsidRPr="006C4BD5">
        <w:rPr>
          <w:sz w:val="28"/>
          <w:szCs w:val="28"/>
        </w:rPr>
        <w:t>Đảng</w:t>
      </w:r>
      <w:proofErr w:type="spellEnd"/>
      <w:r w:rsidRPr="006C4BD5">
        <w:rPr>
          <w:sz w:val="28"/>
          <w:szCs w:val="28"/>
        </w:rPr>
        <w:t xml:space="preserve">, </w:t>
      </w:r>
      <w:proofErr w:type="spellStart"/>
      <w:r w:rsidRPr="006C4BD5">
        <w:rPr>
          <w:i/>
          <w:iCs/>
          <w:sz w:val="28"/>
          <w:szCs w:val="28"/>
        </w:rPr>
        <w:t>Nghị</w:t>
      </w:r>
      <w:proofErr w:type="spellEnd"/>
      <w:r w:rsidRPr="006C4BD5">
        <w:rPr>
          <w:i/>
          <w:iCs/>
          <w:sz w:val="28"/>
          <w:szCs w:val="28"/>
        </w:rPr>
        <w:t xml:space="preserve"> </w:t>
      </w:r>
      <w:proofErr w:type="spellStart"/>
      <w:r w:rsidRPr="006C4BD5">
        <w:rPr>
          <w:i/>
          <w:iCs/>
          <w:sz w:val="28"/>
          <w:szCs w:val="28"/>
        </w:rPr>
        <w:t>quyết</w:t>
      </w:r>
      <w:proofErr w:type="spellEnd"/>
      <w:r w:rsidRPr="006C4BD5">
        <w:rPr>
          <w:i/>
          <w:iCs/>
          <w:sz w:val="28"/>
          <w:szCs w:val="28"/>
        </w:rPr>
        <w:t xml:space="preserve"> </w:t>
      </w:r>
      <w:proofErr w:type="spellStart"/>
      <w:r w:rsidRPr="006C4BD5">
        <w:rPr>
          <w:i/>
          <w:iCs/>
          <w:sz w:val="28"/>
          <w:szCs w:val="28"/>
        </w:rPr>
        <w:t>số</w:t>
      </w:r>
      <w:proofErr w:type="spellEnd"/>
      <w:r w:rsidRPr="006C4BD5">
        <w:rPr>
          <w:i/>
          <w:iCs/>
          <w:sz w:val="28"/>
          <w:szCs w:val="28"/>
        </w:rPr>
        <w:t xml:space="preserve"> 27-NQ/TW </w:t>
      </w:r>
      <w:proofErr w:type="spellStart"/>
      <w:r w:rsidRPr="006C4BD5">
        <w:rPr>
          <w:i/>
          <w:iCs/>
          <w:sz w:val="28"/>
          <w:szCs w:val="28"/>
        </w:rPr>
        <w:t>ngày</w:t>
      </w:r>
      <w:proofErr w:type="spellEnd"/>
      <w:r w:rsidRPr="006C4BD5">
        <w:rPr>
          <w:i/>
          <w:iCs/>
          <w:sz w:val="28"/>
          <w:szCs w:val="28"/>
        </w:rPr>
        <w:t xml:space="preserve"> 09/11/2022 </w:t>
      </w:r>
      <w:proofErr w:type="spellStart"/>
      <w:r w:rsidRPr="006C4BD5">
        <w:rPr>
          <w:i/>
          <w:iCs/>
          <w:sz w:val="28"/>
          <w:szCs w:val="28"/>
        </w:rPr>
        <w:t>về</w:t>
      </w:r>
      <w:proofErr w:type="spellEnd"/>
      <w:r w:rsidRPr="006C4BD5">
        <w:rPr>
          <w:i/>
          <w:iCs/>
          <w:sz w:val="28"/>
          <w:szCs w:val="28"/>
        </w:rPr>
        <w:t xml:space="preserve"> </w:t>
      </w:r>
      <w:proofErr w:type="spellStart"/>
      <w:r w:rsidRPr="006C4BD5">
        <w:rPr>
          <w:i/>
          <w:iCs/>
          <w:sz w:val="28"/>
          <w:szCs w:val="28"/>
        </w:rPr>
        <w:t>xây</w:t>
      </w:r>
      <w:proofErr w:type="spellEnd"/>
      <w:r w:rsidRPr="006C4BD5">
        <w:rPr>
          <w:i/>
          <w:iCs/>
          <w:sz w:val="28"/>
          <w:szCs w:val="28"/>
        </w:rPr>
        <w:t xml:space="preserve"> </w:t>
      </w:r>
      <w:proofErr w:type="spellStart"/>
      <w:r w:rsidRPr="006C4BD5">
        <w:rPr>
          <w:i/>
          <w:iCs/>
          <w:sz w:val="28"/>
          <w:szCs w:val="28"/>
        </w:rPr>
        <w:t>dựng</w:t>
      </w:r>
      <w:proofErr w:type="spellEnd"/>
      <w:r w:rsidRPr="006C4BD5">
        <w:rPr>
          <w:i/>
          <w:iCs/>
          <w:sz w:val="28"/>
          <w:szCs w:val="28"/>
        </w:rPr>
        <w:t xml:space="preserve"> </w:t>
      </w:r>
      <w:proofErr w:type="spellStart"/>
      <w:r w:rsidRPr="006C4BD5">
        <w:rPr>
          <w:i/>
          <w:iCs/>
          <w:sz w:val="28"/>
          <w:szCs w:val="28"/>
        </w:rPr>
        <w:t>và</w:t>
      </w:r>
      <w:proofErr w:type="spellEnd"/>
      <w:r w:rsidRPr="006C4BD5">
        <w:rPr>
          <w:i/>
          <w:iCs/>
          <w:sz w:val="28"/>
          <w:szCs w:val="28"/>
        </w:rPr>
        <w:t xml:space="preserve"> </w:t>
      </w:r>
      <w:proofErr w:type="spellStart"/>
      <w:r w:rsidRPr="006C4BD5">
        <w:rPr>
          <w:i/>
          <w:iCs/>
          <w:sz w:val="28"/>
          <w:szCs w:val="28"/>
        </w:rPr>
        <w:t>hoàn</w:t>
      </w:r>
      <w:proofErr w:type="spellEnd"/>
      <w:r w:rsidRPr="006C4BD5">
        <w:rPr>
          <w:i/>
          <w:iCs/>
          <w:sz w:val="28"/>
          <w:szCs w:val="28"/>
        </w:rPr>
        <w:t xml:space="preserve"> </w:t>
      </w:r>
      <w:proofErr w:type="spellStart"/>
      <w:r w:rsidRPr="006C4BD5">
        <w:rPr>
          <w:i/>
          <w:iCs/>
          <w:sz w:val="28"/>
          <w:szCs w:val="28"/>
        </w:rPr>
        <w:t>thiện</w:t>
      </w:r>
      <w:proofErr w:type="spellEnd"/>
      <w:r w:rsidRPr="006C4BD5">
        <w:rPr>
          <w:i/>
          <w:iCs/>
          <w:sz w:val="28"/>
          <w:szCs w:val="28"/>
        </w:rPr>
        <w:t xml:space="preserve"> </w:t>
      </w:r>
      <w:proofErr w:type="spellStart"/>
      <w:r w:rsidRPr="006C4BD5">
        <w:rPr>
          <w:i/>
          <w:iCs/>
          <w:sz w:val="28"/>
          <w:szCs w:val="28"/>
        </w:rPr>
        <w:t>Nhà</w:t>
      </w:r>
      <w:proofErr w:type="spellEnd"/>
      <w:r w:rsidRPr="006C4BD5">
        <w:rPr>
          <w:i/>
          <w:iCs/>
          <w:sz w:val="28"/>
          <w:szCs w:val="28"/>
        </w:rPr>
        <w:t xml:space="preserve"> </w:t>
      </w:r>
      <w:proofErr w:type="spellStart"/>
      <w:r w:rsidRPr="006C4BD5">
        <w:rPr>
          <w:i/>
          <w:iCs/>
          <w:sz w:val="28"/>
          <w:szCs w:val="28"/>
        </w:rPr>
        <w:t>nước</w:t>
      </w:r>
      <w:proofErr w:type="spellEnd"/>
      <w:r w:rsidRPr="006C4BD5">
        <w:rPr>
          <w:i/>
          <w:iCs/>
          <w:sz w:val="28"/>
          <w:szCs w:val="28"/>
        </w:rPr>
        <w:t xml:space="preserve"> </w:t>
      </w:r>
      <w:proofErr w:type="spellStart"/>
      <w:r w:rsidRPr="006C4BD5">
        <w:rPr>
          <w:i/>
          <w:iCs/>
          <w:sz w:val="28"/>
          <w:szCs w:val="28"/>
        </w:rPr>
        <w:t>pháp</w:t>
      </w:r>
      <w:proofErr w:type="spellEnd"/>
      <w:r w:rsidRPr="006C4BD5">
        <w:rPr>
          <w:i/>
          <w:iCs/>
          <w:sz w:val="28"/>
          <w:szCs w:val="28"/>
        </w:rPr>
        <w:t xml:space="preserve"> </w:t>
      </w:r>
      <w:proofErr w:type="spellStart"/>
      <w:r w:rsidRPr="006C4BD5">
        <w:rPr>
          <w:i/>
          <w:iCs/>
          <w:sz w:val="28"/>
          <w:szCs w:val="28"/>
        </w:rPr>
        <w:t>quyền</w:t>
      </w:r>
      <w:proofErr w:type="spellEnd"/>
      <w:r w:rsidRPr="006C4BD5">
        <w:rPr>
          <w:i/>
          <w:iCs/>
          <w:sz w:val="28"/>
          <w:szCs w:val="28"/>
        </w:rPr>
        <w:t xml:space="preserve"> </w:t>
      </w:r>
      <w:proofErr w:type="spellStart"/>
      <w:r w:rsidRPr="006C4BD5">
        <w:rPr>
          <w:i/>
          <w:iCs/>
          <w:sz w:val="28"/>
          <w:szCs w:val="28"/>
        </w:rPr>
        <w:t>xã</w:t>
      </w:r>
      <w:proofErr w:type="spellEnd"/>
      <w:r w:rsidRPr="006C4BD5">
        <w:rPr>
          <w:i/>
          <w:iCs/>
          <w:sz w:val="28"/>
          <w:szCs w:val="28"/>
        </w:rPr>
        <w:t xml:space="preserve"> </w:t>
      </w:r>
      <w:proofErr w:type="spellStart"/>
      <w:r w:rsidRPr="006C4BD5">
        <w:rPr>
          <w:i/>
          <w:iCs/>
          <w:sz w:val="28"/>
          <w:szCs w:val="28"/>
        </w:rPr>
        <w:t>hội</w:t>
      </w:r>
      <w:proofErr w:type="spellEnd"/>
      <w:r w:rsidRPr="006C4BD5">
        <w:rPr>
          <w:i/>
          <w:iCs/>
          <w:sz w:val="28"/>
          <w:szCs w:val="28"/>
        </w:rPr>
        <w:t xml:space="preserve"> </w:t>
      </w:r>
      <w:proofErr w:type="spellStart"/>
      <w:r w:rsidRPr="006C4BD5">
        <w:rPr>
          <w:i/>
          <w:iCs/>
          <w:sz w:val="28"/>
          <w:szCs w:val="28"/>
        </w:rPr>
        <w:t>chủ</w:t>
      </w:r>
      <w:proofErr w:type="spellEnd"/>
      <w:r w:rsidRPr="006C4BD5">
        <w:rPr>
          <w:i/>
          <w:iCs/>
          <w:sz w:val="28"/>
          <w:szCs w:val="28"/>
        </w:rPr>
        <w:t xml:space="preserve"> </w:t>
      </w:r>
      <w:proofErr w:type="spellStart"/>
      <w:r w:rsidRPr="006C4BD5">
        <w:rPr>
          <w:i/>
          <w:iCs/>
          <w:sz w:val="28"/>
          <w:szCs w:val="28"/>
        </w:rPr>
        <w:t>nghĩa</w:t>
      </w:r>
      <w:proofErr w:type="spellEnd"/>
      <w:r w:rsidRPr="006C4BD5">
        <w:rPr>
          <w:i/>
          <w:iCs/>
          <w:sz w:val="28"/>
          <w:szCs w:val="28"/>
        </w:rPr>
        <w:t xml:space="preserve"> </w:t>
      </w:r>
      <w:proofErr w:type="spellStart"/>
      <w:r w:rsidRPr="006C4BD5">
        <w:rPr>
          <w:i/>
          <w:iCs/>
          <w:sz w:val="28"/>
          <w:szCs w:val="28"/>
        </w:rPr>
        <w:t>Việt</w:t>
      </w:r>
      <w:proofErr w:type="spellEnd"/>
      <w:r w:rsidRPr="006C4BD5">
        <w:rPr>
          <w:i/>
          <w:iCs/>
          <w:sz w:val="28"/>
          <w:szCs w:val="28"/>
        </w:rPr>
        <w:t xml:space="preserve"> Nam</w:t>
      </w:r>
    </w:p>
    <w:p w:rsidR="00CC1BC9" w:rsidRPr="006C4BD5" w:rsidRDefault="00CC1BC9" w:rsidP="006C4BD5">
      <w:pPr>
        <w:pStyle w:val="ListParagraph"/>
        <w:numPr>
          <w:ilvl w:val="0"/>
          <w:numId w:val="40"/>
        </w:numPr>
        <w:adjustRightInd w:val="0"/>
        <w:snapToGrid w:val="0"/>
        <w:spacing w:line="360" w:lineRule="auto"/>
        <w:ind w:left="0" w:firstLine="0"/>
        <w:contextualSpacing w:val="0"/>
        <w:jc w:val="both"/>
        <w:rPr>
          <w:bCs/>
          <w:color w:val="000000" w:themeColor="text1"/>
          <w:sz w:val="28"/>
          <w:szCs w:val="28"/>
          <w:lang w:val="vi-VN"/>
        </w:rPr>
      </w:pPr>
      <w:proofErr w:type="spellStart"/>
      <w:r w:rsidRPr="006C4BD5">
        <w:rPr>
          <w:color w:val="000000" w:themeColor="text1"/>
          <w:spacing w:val="-6"/>
          <w:sz w:val="28"/>
          <w:szCs w:val="28"/>
          <w:lang w:val="de-DE"/>
        </w:rPr>
        <w:lastRenderedPageBreak/>
        <w:t>Đảng</w:t>
      </w:r>
      <w:proofErr w:type="spellEnd"/>
      <w:r w:rsidRPr="006C4BD5">
        <w:rPr>
          <w:color w:val="000000" w:themeColor="text1"/>
          <w:spacing w:val="-6"/>
          <w:sz w:val="28"/>
          <w:szCs w:val="28"/>
          <w:lang w:val="de-DE"/>
        </w:rPr>
        <w:t xml:space="preserve"> </w:t>
      </w:r>
      <w:proofErr w:type="spellStart"/>
      <w:r w:rsidRPr="006C4BD5">
        <w:rPr>
          <w:color w:val="000000" w:themeColor="text1"/>
          <w:spacing w:val="-6"/>
          <w:sz w:val="28"/>
          <w:szCs w:val="28"/>
          <w:lang w:val="de-DE"/>
        </w:rPr>
        <w:t>Cộng</w:t>
      </w:r>
      <w:proofErr w:type="spellEnd"/>
      <w:r w:rsidRPr="006C4BD5">
        <w:rPr>
          <w:color w:val="000000" w:themeColor="text1"/>
          <w:spacing w:val="-6"/>
          <w:sz w:val="28"/>
          <w:szCs w:val="28"/>
          <w:lang w:val="de-DE"/>
        </w:rPr>
        <w:t xml:space="preserve"> </w:t>
      </w:r>
      <w:proofErr w:type="spellStart"/>
      <w:r w:rsidRPr="006C4BD5">
        <w:rPr>
          <w:color w:val="000000" w:themeColor="text1"/>
          <w:spacing w:val="-6"/>
          <w:sz w:val="28"/>
          <w:szCs w:val="28"/>
          <w:lang w:val="de-DE"/>
        </w:rPr>
        <w:t>sản</w:t>
      </w:r>
      <w:proofErr w:type="spellEnd"/>
      <w:r w:rsidRPr="006C4BD5">
        <w:rPr>
          <w:color w:val="000000" w:themeColor="text1"/>
          <w:spacing w:val="-6"/>
          <w:sz w:val="28"/>
          <w:szCs w:val="28"/>
          <w:lang w:val="de-DE"/>
        </w:rPr>
        <w:t xml:space="preserve"> </w:t>
      </w:r>
      <w:proofErr w:type="spellStart"/>
      <w:r w:rsidRPr="006C4BD5">
        <w:rPr>
          <w:color w:val="000000" w:themeColor="text1"/>
          <w:spacing w:val="-6"/>
          <w:sz w:val="28"/>
          <w:szCs w:val="28"/>
          <w:lang w:val="de-DE"/>
        </w:rPr>
        <w:t>Việt</w:t>
      </w:r>
      <w:proofErr w:type="spellEnd"/>
      <w:r w:rsidRPr="006C4BD5">
        <w:rPr>
          <w:color w:val="000000" w:themeColor="text1"/>
          <w:spacing w:val="-6"/>
          <w:sz w:val="28"/>
          <w:szCs w:val="28"/>
          <w:lang w:val="de-DE"/>
        </w:rPr>
        <w:t xml:space="preserve"> Nam</w:t>
      </w:r>
      <w:r w:rsidRPr="006C4BD5">
        <w:rPr>
          <w:color w:val="000000" w:themeColor="text1"/>
          <w:spacing w:val="-6"/>
          <w:sz w:val="28"/>
          <w:szCs w:val="28"/>
          <w:lang w:val="vi-VN"/>
        </w:rPr>
        <w:t>,</w:t>
      </w:r>
      <w:r w:rsidRPr="006C4BD5">
        <w:rPr>
          <w:color w:val="000000" w:themeColor="text1"/>
          <w:spacing w:val="-6"/>
          <w:sz w:val="28"/>
          <w:szCs w:val="28"/>
          <w:lang w:val="de-DE"/>
        </w:rPr>
        <w:t xml:space="preserve"> </w:t>
      </w:r>
      <w:proofErr w:type="spellStart"/>
      <w:r w:rsidRPr="006C4BD5">
        <w:rPr>
          <w:i/>
          <w:iCs/>
          <w:color w:val="000000" w:themeColor="text1"/>
          <w:spacing w:val="-6"/>
          <w:sz w:val="28"/>
          <w:szCs w:val="28"/>
          <w:lang w:val="de-DE"/>
        </w:rPr>
        <w:t>Văn</w:t>
      </w:r>
      <w:proofErr w:type="spellEnd"/>
      <w:r w:rsidRPr="006C4BD5">
        <w:rPr>
          <w:i/>
          <w:iCs/>
          <w:color w:val="000000" w:themeColor="text1"/>
          <w:spacing w:val="-6"/>
          <w:sz w:val="28"/>
          <w:szCs w:val="28"/>
          <w:lang w:val="de-DE"/>
        </w:rPr>
        <w:t xml:space="preserve"> </w:t>
      </w:r>
      <w:proofErr w:type="spellStart"/>
      <w:r w:rsidRPr="006C4BD5">
        <w:rPr>
          <w:i/>
          <w:iCs/>
          <w:color w:val="000000" w:themeColor="text1"/>
          <w:spacing w:val="-6"/>
          <w:sz w:val="28"/>
          <w:szCs w:val="28"/>
          <w:lang w:val="de-DE"/>
        </w:rPr>
        <w:t>kiện</w:t>
      </w:r>
      <w:proofErr w:type="spellEnd"/>
      <w:r w:rsidRPr="006C4BD5">
        <w:rPr>
          <w:i/>
          <w:iCs/>
          <w:color w:val="000000" w:themeColor="text1"/>
          <w:spacing w:val="-6"/>
          <w:sz w:val="28"/>
          <w:szCs w:val="28"/>
          <w:lang w:val="de-DE"/>
        </w:rPr>
        <w:t xml:space="preserve"> </w:t>
      </w:r>
      <w:proofErr w:type="spellStart"/>
      <w:r w:rsidRPr="006C4BD5">
        <w:rPr>
          <w:i/>
          <w:iCs/>
          <w:color w:val="000000" w:themeColor="text1"/>
          <w:spacing w:val="-6"/>
          <w:sz w:val="28"/>
          <w:szCs w:val="28"/>
          <w:lang w:val="de-DE"/>
        </w:rPr>
        <w:t>Đại</w:t>
      </w:r>
      <w:proofErr w:type="spellEnd"/>
      <w:r w:rsidRPr="006C4BD5">
        <w:rPr>
          <w:i/>
          <w:iCs/>
          <w:color w:val="000000" w:themeColor="text1"/>
          <w:spacing w:val="-6"/>
          <w:sz w:val="28"/>
          <w:szCs w:val="28"/>
          <w:lang w:val="de-DE"/>
        </w:rPr>
        <w:t xml:space="preserve"> </w:t>
      </w:r>
      <w:proofErr w:type="spellStart"/>
      <w:r w:rsidRPr="006C4BD5">
        <w:rPr>
          <w:i/>
          <w:iCs/>
          <w:color w:val="000000" w:themeColor="text1"/>
          <w:spacing w:val="-6"/>
          <w:sz w:val="28"/>
          <w:szCs w:val="28"/>
          <w:lang w:val="de-DE"/>
        </w:rPr>
        <w:t>hội</w:t>
      </w:r>
      <w:proofErr w:type="spellEnd"/>
      <w:r w:rsidRPr="006C4BD5">
        <w:rPr>
          <w:i/>
          <w:iCs/>
          <w:color w:val="000000" w:themeColor="text1"/>
          <w:spacing w:val="-6"/>
          <w:sz w:val="28"/>
          <w:szCs w:val="28"/>
          <w:lang w:val="de-DE"/>
        </w:rPr>
        <w:t xml:space="preserve"> </w:t>
      </w:r>
      <w:proofErr w:type="spellStart"/>
      <w:r w:rsidRPr="006C4BD5">
        <w:rPr>
          <w:i/>
          <w:iCs/>
          <w:color w:val="000000" w:themeColor="text1"/>
          <w:spacing w:val="-6"/>
          <w:sz w:val="28"/>
          <w:szCs w:val="28"/>
          <w:lang w:val="de-DE"/>
        </w:rPr>
        <w:t>đại</w:t>
      </w:r>
      <w:proofErr w:type="spellEnd"/>
      <w:r w:rsidRPr="006C4BD5">
        <w:rPr>
          <w:i/>
          <w:iCs/>
          <w:color w:val="000000" w:themeColor="text1"/>
          <w:spacing w:val="-6"/>
          <w:sz w:val="28"/>
          <w:szCs w:val="28"/>
          <w:lang w:val="de-DE"/>
        </w:rPr>
        <w:t xml:space="preserve"> </w:t>
      </w:r>
      <w:proofErr w:type="spellStart"/>
      <w:r w:rsidRPr="006C4BD5">
        <w:rPr>
          <w:i/>
          <w:iCs/>
          <w:color w:val="000000" w:themeColor="text1"/>
          <w:spacing w:val="-6"/>
          <w:sz w:val="28"/>
          <w:szCs w:val="28"/>
          <w:lang w:val="de-DE"/>
        </w:rPr>
        <w:t>biểu</w:t>
      </w:r>
      <w:proofErr w:type="spellEnd"/>
      <w:r w:rsidRPr="006C4BD5">
        <w:rPr>
          <w:i/>
          <w:iCs/>
          <w:color w:val="000000" w:themeColor="text1"/>
          <w:spacing w:val="-6"/>
          <w:sz w:val="28"/>
          <w:szCs w:val="28"/>
          <w:lang w:val="de-DE"/>
        </w:rPr>
        <w:t xml:space="preserve"> </w:t>
      </w:r>
      <w:proofErr w:type="spellStart"/>
      <w:r w:rsidRPr="006C4BD5">
        <w:rPr>
          <w:i/>
          <w:iCs/>
          <w:color w:val="000000" w:themeColor="text1"/>
          <w:spacing w:val="-6"/>
          <w:sz w:val="28"/>
          <w:szCs w:val="28"/>
          <w:lang w:val="de-DE"/>
        </w:rPr>
        <w:t>toàn</w:t>
      </w:r>
      <w:proofErr w:type="spellEnd"/>
      <w:r w:rsidRPr="006C4BD5">
        <w:rPr>
          <w:i/>
          <w:iCs/>
          <w:color w:val="000000" w:themeColor="text1"/>
          <w:spacing w:val="-6"/>
          <w:sz w:val="28"/>
          <w:szCs w:val="28"/>
          <w:lang w:val="de-DE"/>
        </w:rPr>
        <w:t xml:space="preserve"> </w:t>
      </w:r>
      <w:proofErr w:type="spellStart"/>
      <w:r w:rsidRPr="006C4BD5">
        <w:rPr>
          <w:i/>
          <w:iCs/>
          <w:color w:val="000000" w:themeColor="text1"/>
          <w:spacing w:val="-6"/>
          <w:sz w:val="28"/>
          <w:szCs w:val="28"/>
          <w:lang w:val="de-DE"/>
        </w:rPr>
        <w:t>quốc</w:t>
      </w:r>
      <w:proofErr w:type="spellEnd"/>
      <w:r w:rsidRPr="006C4BD5">
        <w:rPr>
          <w:i/>
          <w:iCs/>
          <w:color w:val="000000" w:themeColor="text1"/>
          <w:spacing w:val="-6"/>
          <w:sz w:val="28"/>
          <w:szCs w:val="28"/>
          <w:lang w:val="de-DE"/>
        </w:rPr>
        <w:t xml:space="preserve"> </w:t>
      </w:r>
      <w:proofErr w:type="spellStart"/>
      <w:r w:rsidRPr="006C4BD5">
        <w:rPr>
          <w:i/>
          <w:iCs/>
          <w:color w:val="000000" w:themeColor="text1"/>
          <w:spacing w:val="-6"/>
          <w:sz w:val="28"/>
          <w:szCs w:val="28"/>
          <w:lang w:val="de-DE"/>
        </w:rPr>
        <w:t>lần</w:t>
      </w:r>
      <w:proofErr w:type="spellEnd"/>
      <w:r w:rsidRPr="006C4BD5">
        <w:rPr>
          <w:i/>
          <w:iCs/>
          <w:color w:val="000000" w:themeColor="text1"/>
          <w:spacing w:val="-6"/>
          <w:sz w:val="28"/>
          <w:szCs w:val="28"/>
          <w:lang w:val="de-DE"/>
        </w:rPr>
        <w:t xml:space="preserve"> </w:t>
      </w:r>
      <w:proofErr w:type="spellStart"/>
      <w:r w:rsidRPr="006C4BD5">
        <w:rPr>
          <w:i/>
          <w:iCs/>
          <w:color w:val="000000" w:themeColor="text1"/>
          <w:spacing w:val="-6"/>
          <w:sz w:val="28"/>
          <w:szCs w:val="28"/>
          <w:lang w:val="de-DE"/>
        </w:rPr>
        <w:t>thứ</w:t>
      </w:r>
      <w:proofErr w:type="spellEnd"/>
      <w:r w:rsidRPr="006C4BD5">
        <w:rPr>
          <w:i/>
          <w:iCs/>
          <w:color w:val="000000" w:themeColor="text1"/>
          <w:spacing w:val="-6"/>
          <w:sz w:val="28"/>
          <w:szCs w:val="28"/>
          <w:lang w:val="de-DE"/>
        </w:rPr>
        <w:t xml:space="preserve"> IX</w:t>
      </w:r>
      <w:r w:rsidRPr="006C4BD5">
        <w:rPr>
          <w:color w:val="000000" w:themeColor="text1"/>
          <w:sz w:val="28"/>
          <w:szCs w:val="28"/>
          <w:lang w:val="de-DE"/>
        </w:rPr>
        <w:t>, N</w:t>
      </w:r>
      <w:r w:rsidRPr="006C4BD5">
        <w:rPr>
          <w:color w:val="000000" w:themeColor="text1"/>
          <w:sz w:val="28"/>
          <w:szCs w:val="28"/>
          <w:lang w:val="vi-VN"/>
        </w:rPr>
        <w:t>XB.</w:t>
      </w:r>
      <w:r w:rsidRPr="006C4BD5">
        <w:rPr>
          <w:color w:val="000000" w:themeColor="text1"/>
          <w:sz w:val="28"/>
          <w:szCs w:val="28"/>
          <w:lang w:val="de-DE"/>
        </w:rPr>
        <w:t xml:space="preserve"> </w:t>
      </w:r>
      <w:proofErr w:type="spellStart"/>
      <w:r w:rsidRPr="006C4BD5">
        <w:rPr>
          <w:color w:val="000000" w:themeColor="text1"/>
          <w:sz w:val="28"/>
          <w:szCs w:val="28"/>
          <w:lang w:val="de-DE"/>
        </w:rPr>
        <w:t>Chính</w:t>
      </w:r>
      <w:proofErr w:type="spellEnd"/>
      <w:r w:rsidRPr="006C4BD5">
        <w:rPr>
          <w:color w:val="000000" w:themeColor="text1"/>
          <w:sz w:val="28"/>
          <w:szCs w:val="28"/>
          <w:lang w:val="de-DE"/>
        </w:rPr>
        <w:t xml:space="preserve"> </w:t>
      </w:r>
      <w:proofErr w:type="spellStart"/>
      <w:r w:rsidRPr="006C4BD5">
        <w:rPr>
          <w:color w:val="000000" w:themeColor="text1"/>
          <w:sz w:val="28"/>
          <w:szCs w:val="28"/>
          <w:lang w:val="de-DE"/>
        </w:rPr>
        <w:t>trị</w:t>
      </w:r>
      <w:proofErr w:type="spellEnd"/>
      <w:r w:rsidRPr="006C4BD5">
        <w:rPr>
          <w:color w:val="000000" w:themeColor="text1"/>
          <w:sz w:val="28"/>
          <w:szCs w:val="28"/>
          <w:lang w:val="de-DE"/>
        </w:rPr>
        <w:t xml:space="preserve"> </w:t>
      </w:r>
      <w:proofErr w:type="spellStart"/>
      <w:r w:rsidRPr="006C4BD5">
        <w:rPr>
          <w:color w:val="000000" w:themeColor="text1"/>
          <w:sz w:val="28"/>
          <w:szCs w:val="28"/>
          <w:lang w:val="de-DE"/>
        </w:rPr>
        <w:t>quốc</w:t>
      </w:r>
      <w:proofErr w:type="spellEnd"/>
      <w:r w:rsidRPr="006C4BD5">
        <w:rPr>
          <w:color w:val="000000" w:themeColor="text1"/>
          <w:sz w:val="28"/>
          <w:szCs w:val="28"/>
          <w:lang w:val="de-DE"/>
        </w:rPr>
        <w:t xml:space="preserve"> </w:t>
      </w:r>
      <w:proofErr w:type="spellStart"/>
      <w:r w:rsidRPr="006C4BD5">
        <w:rPr>
          <w:color w:val="000000" w:themeColor="text1"/>
          <w:sz w:val="28"/>
          <w:szCs w:val="28"/>
          <w:lang w:val="de-DE"/>
        </w:rPr>
        <w:t>gia</w:t>
      </w:r>
      <w:proofErr w:type="spellEnd"/>
      <w:r w:rsidRPr="006C4BD5">
        <w:rPr>
          <w:color w:val="000000" w:themeColor="text1"/>
          <w:sz w:val="28"/>
          <w:szCs w:val="28"/>
          <w:lang w:val="de-DE"/>
        </w:rPr>
        <w:t xml:space="preserve">, </w:t>
      </w:r>
      <w:proofErr w:type="spellStart"/>
      <w:r w:rsidRPr="006C4BD5">
        <w:rPr>
          <w:color w:val="000000" w:themeColor="text1"/>
          <w:sz w:val="28"/>
          <w:szCs w:val="28"/>
          <w:lang w:val="de-DE"/>
        </w:rPr>
        <w:t>Hà</w:t>
      </w:r>
      <w:proofErr w:type="spellEnd"/>
      <w:r w:rsidRPr="006C4BD5">
        <w:rPr>
          <w:color w:val="000000" w:themeColor="text1"/>
          <w:sz w:val="28"/>
          <w:szCs w:val="28"/>
          <w:lang w:val="de-DE"/>
        </w:rPr>
        <w:t xml:space="preserve"> </w:t>
      </w:r>
      <w:proofErr w:type="spellStart"/>
      <w:r w:rsidRPr="006C4BD5">
        <w:rPr>
          <w:color w:val="000000" w:themeColor="text1"/>
          <w:sz w:val="28"/>
          <w:szCs w:val="28"/>
          <w:lang w:val="de-DE"/>
        </w:rPr>
        <w:t>Nội</w:t>
      </w:r>
      <w:proofErr w:type="spellEnd"/>
      <w:r w:rsidRPr="006C4BD5">
        <w:rPr>
          <w:color w:val="000000" w:themeColor="text1"/>
          <w:sz w:val="28"/>
          <w:szCs w:val="28"/>
          <w:lang w:val="vi-VN"/>
        </w:rPr>
        <w:t>, 2001.</w:t>
      </w:r>
    </w:p>
    <w:p w:rsidR="00CC1BC9" w:rsidRPr="006C4BD5" w:rsidRDefault="00CC1BC9" w:rsidP="006C4BD5">
      <w:pPr>
        <w:pStyle w:val="ListParagraph"/>
        <w:numPr>
          <w:ilvl w:val="0"/>
          <w:numId w:val="40"/>
        </w:numPr>
        <w:adjustRightInd w:val="0"/>
        <w:snapToGrid w:val="0"/>
        <w:spacing w:line="360" w:lineRule="auto"/>
        <w:ind w:left="0" w:firstLine="0"/>
        <w:contextualSpacing w:val="0"/>
        <w:jc w:val="both"/>
        <w:rPr>
          <w:bCs/>
          <w:color w:val="000000" w:themeColor="text1"/>
          <w:sz w:val="28"/>
          <w:szCs w:val="28"/>
          <w:lang w:val="vi-VN"/>
        </w:rPr>
      </w:pPr>
      <w:proofErr w:type="spellStart"/>
      <w:r w:rsidRPr="006C4BD5">
        <w:rPr>
          <w:color w:val="000000" w:themeColor="text1"/>
          <w:spacing w:val="4"/>
          <w:sz w:val="28"/>
          <w:szCs w:val="28"/>
          <w:lang w:val="de-DE"/>
        </w:rPr>
        <w:t>Đảng</w:t>
      </w:r>
      <w:proofErr w:type="spellEnd"/>
      <w:r w:rsidRPr="006C4BD5">
        <w:rPr>
          <w:color w:val="000000" w:themeColor="text1"/>
          <w:spacing w:val="4"/>
          <w:sz w:val="28"/>
          <w:szCs w:val="28"/>
          <w:lang w:val="de-DE"/>
        </w:rPr>
        <w:t xml:space="preserve"> </w:t>
      </w:r>
      <w:proofErr w:type="spellStart"/>
      <w:r w:rsidRPr="006C4BD5">
        <w:rPr>
          <w:color w:val="000000" w:themeColor="text1"/>
          <w:spacing w:val="4"/>
          <w:sz w:val="28"/>
          <w:szCs w:val="28"/>
          <w:lang w:val="de-DE"/>
        </w:rPr>
        <w:t>Cộng</w:t>
      </w:r>
      <w:proofErr w:type="spellEnd"/>
      <w:r w:rsidRPr="006C4BD5">
        <w:rPr>
          <w:color w:val="000000" w:themeColor="text1"/>
          <w:spacing w:val="4"/>
          <w:sz w:val="28"/>
          <w:szCs w:val="28"/>
          <w:lang w:val="de-DE"/>
        </w:rPr>
        <w:t xml:space="preserve"> </w:t>
      </w:r>
      <w:proofErr w:type="spellStart"/>
      <w:r w:rsidRPr="006C4BD5">
        <w:rPr>
          <w:color w:val="000000" w:themeColor="text1"/>
          <w:spacing w:val="4"/>
          <w:sz w:val="28"/>
          <w:szCs w:val="28"/>
          <w:lang w:val="de-DE"/>
        </w:rPr>
        <w:t>sản</w:t>
      </w:r>
      <w:proofErr w:type="spellEnd"/>
      <w:r w:rsidRPr="006C4BD5">
        <w:rPr>
          <w:color w:val="000000" w:themeColor="text1"/>
          <w:spacing w:val="4"/>
          <w:sz w:val="28"/>
          <w:szCs w:val="28"/>
          <w:lang w:val="de-DE"/>
        </w:rPr>
        <w:t xml:space="preserve"> </w:t>
      </w:r>
      <w:proofErr w:type="spellStart"/>
      <w:r w:rsidRPr="006C4BD5">
        <w:rPr>
          <w:color w:val="000000" w:themeColor="text1"/>
          <w:spacing w:val="4"/>
          <w:sz w:val="28"/>
          <w:szCs w:val="28"/>
          <w:lang w:val="de-DE"/>
        </w:rPr>
        <w:t>Việt</w:t>
      </w:r>
      <w:proofErr w:type="spellEnd"/>
      <w:r w:rsidRPr="006C4BD5">
        <w:rPr>
          <w:color w:val="000000" w:themeColor="text1"/>
          <w:spacing w:val="4"/>
          <w:sz w:val="28"/>
          <w:szCs w:val="28"/>
          <w:lang w:val="de-DE"/>
        </w:rPr>
        <w:t xml:space="preserve"> Nam, </w:t>
      </w:r>
      <w:proofErr w:type="spellStart"/>
      <w:r w:rsidRPr="006C4BD5">
        <w:rPr>
          <w:i/>
          <w:color w:val="000000" w:themeColor="text1"/>
          <w:spacing w:val="4"/>
          <w:sz w:val="28"/>
          <w:szCs w:val="28"/>
          <w:lang w:val="de-DE"/>
        </w:rPr>
        <w:t>Văn</w:t>
      </w:r>
      <w:proofErr w:type="spellEnd"/>
      <w:r w:rsidRPr="006C4BD5">
        <w:rPr>
          <w:i/>
          <w:color w:val="000000" w:themeColor="text1"/>
          <w:spacing w:val="4"/>
          <w:sz w:val="28"/>
          <w:szCs w:val="28"/>
          <w:lang w:val="de-DE"/>
        </w:rPr>
        <w:t xml:space="preserve"> </w:t>
      </w:r>
      <w:proofErr w:type="spellStart"/>
      <w:r w:rsidRPr="006C4BD5">
        <w:rPr>
          <w:i/>
          <w:color w:val="000000" w:themeColor="text1"/>
          <w:spacing w:val="4"/>
          <w:sz w:val="28"/>
          <w:szCs w:val="28"/>
          <w:lang w:val="de-DE"/>
        </w:rPr>
        <w:t>kiện</w:t>
      </w:r>
      <w:proofErr w:type="spellEnd"/>
      <w:r w:rsidRPr="006C4BD5">
        <w:rPr>
          <w:i/>
          <w:color w:val="000000" w:themeColor="text1"/>
          <w:spacing w:val="4"/>
          <w:sz w:val="28"/>
          <w:szCs w:val="28"/>
          <w:lang w:val="de-DE"/>
        </w:rPr>
        <w:t xml:space="preserve"> </w:t>
      </w:r>
      <w:proofErr w:type="spellStart"/>
      <w:r w:rsidRPr="006C4BD5">
        <w:rPr>
          <w:i/>
          <w:color w:val="000000" w:themeColor="text1"/>
          <w:spacing w:val="4"/>
          <w:sz w:val="28"/>
          <w:szCs w:val="28"/>
          <w:lang w:val="de-DE"/>
        </w:rPr>
        <w:t>Đại</w:t>
      </w:r>
      <w:proofErr w:type="spellEnd"/>
      <w:r w:rsidRPr="006C4BD5">
        <w:rPr>
          <w:i/>
          <w:color w:val="000000" w:themeColor="text1"/>
          <w:spacing w:val="4"/>
          <w:sz w:val="28"/>
          <w:szCs w:val="28"/>
          <w:lang w:val="de-DE"/>
        </w:rPr>
        <w:t xml:space="preserve"> </w:t>
      </w:r>
      <w:proofErr w:type="spellStart"/>
      <w:r w:rsidRPr="006C4BD5">
        <w:rPr>
          <w:i/>
          <w:color w:val="000000" w:themeColor="text1"/>
          <w:spacing w:val="4"/>
          <w:sz w:val="28"/>
          <w:szCs w:val="28"/>
          <w:lang w:val="de-DE"/>
        </w:rPr>
        <w:t>hội</w:t>
      </w:r>
      <w:proofErr w:type="spellEnd"/>
      <w:r w:rsidRPr="006C4BD5">
        <w:rPr>
          <w:i/>
          <w:color w:val="000000" w:themeColor="text1"/>
          <w:spacing w:val="4"/>
          <w:sz w:val="28"/>
          <w:szCs w:val="28"/>
          <w:lang w:val="de-DE"/>
        </w:rPr>
        <w:t xml:space="preserve"> </w:t>
      </w:r>
      <w:proofErr w:type="spellStart"/>
      <w:r w:rsidRPr="006C4BD5">
        <w:rPr>
          <w:i/>
          <w:color w:val="000000" w:themeColor="text1"/>
          <w:spacing w:val="4"/>
          <w:sz w:val="28"/>
          <w:szCs w:val="28"/>
          <w:lang w:val="de-DE"/>
        </w:rPr>
        <w:t>đại</w:t>
      </w:r>
      <w:proofErr w:type="spellEnd"/>
      <w:r w:rsidRPr="006C4BD5">
        <w:rPr>
          <w:i/>
          <w:color w:val="000000" w:themeColor="text1"/>
          <w:spacing w:val="4"/>
          <w:sz w:val="28"/>
          <w:szCs w:val="28"/>
          <w:lang w:val="de-DE"/>
        </w:rPr>
        <w:t xml:space="preserve"> </w:t>
      </w:r>
      <w:proofErr w:type="spellStart"/>
      <w:r w:rsidRPr="006C4BD5">
        <w:rPr>
          <w:i/>
          <w:color w:val="000000" w:themeColor="text1"/>
          <w:spacing w:val="4"/>
          <w:sz w:val="28"/>
          <w:szCs w:val="28"/>
          <w:lang w:val="de-DE"/>
        </w:rPr>
        <w:t>biểu</w:t>
      </w:r>
      <w:proofErr w:type="spellEnd"/>
      <w:r w:rsidRPr="006C4BD5">
        <w:rPr>
          <w:i/>
          <w:color w:val="000000" w:themeColor="text1"/>
          <w:spacing w:val="4"/>
          <w:sz w:val="28"/>
          <w:szCs w:val="28"/>
          <w:lang w:val="de-DE"/>
        </w:rPr>
        <w:t xml:space="preserve"> </w:t>
      </w:r>
      <w:proofErr w:type="spellStart"/>
      <w:r w:rsidRPr="006C4BD5">
        <w:rPr>
          <w:i/>
          <w:color w:val="000000" w:themeColor="text1"/>
          <w:spacing w:val="4"/>
          <w:sz w:val="28"/>
          <w:szCs w:val="28"/>
          <w:lang w:val="de-DE"/>
        </w:rPr>
        <w:t>toàn</w:t>
      </w:r>
      <w:proofErr w:type="spellEnd"/>
      <w:r w:rsidRPr="006C4BD5">
        <w:rPr>
          <w:i/>
          <w:color w:val="000000" w:themeColor="text1"/>
          <w:spacing w:val="4"/>
          <w:sz w:val="28"/>
          <w:szCs w:val="28"/>
          <w:lang w:val="de-DE"/>
        </w:rPr>
        <w:t xml:space="preserve"> </w:t>
      </w:r>
      <w:proofErr w:type="spellStart"/>
      <w:r w:rsidRPr="006C4BD5">
        <w:rPr>
          <w:i/>
          <w:color w:val="000000" w:themeColor="text1"/>
          <w:spacing w:val="4"/>
          <w:sz w:val="28"/>
          <w:szCs w:val="28"/>
          <w:lang w:val="de-DE"/>
        </w:rPr>
        <w:t>quốc</w:t>
      </w:r>
      <w:proofErr w:type="spellEnd"/>
      <w:r w:rsidRPr="006C4BD5">
        <w:rPr>
          <w:i/>
          <w:color w:val="000000" w:themeColor="text1"/>
          <w:spacing w:val="4"/>
          <w:sz w:val="28"/>
          <w:szCs w:val="28"/>
          <w:lang w:val="de-DE"/>
        </w:rPr>
        <w:t xml:space="preserve"> </w:t>
      </w:r>
      <w:proofErr w:type="spellStart"/>
      <w:r w:rsidRPr="006C4BD5">
        <w:rPr>
          <w:i/>
          <w:color w:val="000000" w:themeColor="text1"/>
          <w:spacing w:val="4"/>
          <w:sz w:val="28"/>
          <w:szCs w:val="28"/>
          <w:lang w:val="de-DE"/>
        </w:rPr>
        <w:t>lần</w:t>
      </w:r>
      <w:proofErr w:type="spellEnd"/>
      <w:r w:rsidRPr="006C4BD5">
        <w:rPr>
          <w:i/>
          <w:color w:val="000000" w:themeColor="text1"/>
          <w:spacing w:val="4"/>
          <w:sz w:val="28"/>
          <w:szCs w:val="28"/>
          <w:lang w:val="de-DE"/>
        </w:rPr>
        <w:t xml:space="preserve"> </w:t>
      </w:r>
      <w:proofErr w:type="spellStart"/>
      <w:r w:rsidRPr="006C4BD5">
        <w:rPr>
          <w:i/>
          <w:color w:val="000000" w:themeColor="text1"/>
          <w:spacing w:val="4"/>
          <w:sz w:val="28"/>
          <w:szCs w:val="28"/>
          <w:lang w:val="de-DE"/>
        </w:rPr>
        <w:t>thứ</w:t>
      </w:r>
      <w:proofErr w:type="spellEnd"/>
      <w:r w:rsidRPr="006C4BD5">
        <w:rPr>
          <w:i/>
          <w:color w:val="000000" w:themeColor="text1"/>
          <w:spacing w:val="4"/>
          <w:sz w:val="28"/>
          <w:szCs w:val="28"/>
          <w:lang w:val="de-DE"/>
        </w:rPr>
        <w:t xml:space="preserve"> X</w:t>
      </w:r>
      <w:r w:rsidRPr="006C4BD5">
        <w:rPr>
          <w:color w:val="000000" w:themeColor="text1"/>
          <w:spacing w:val="4"/>
          <w:sz w:val="28"/>
          <w:szCs w:val="28"/>
          <w:lang w:val="de-DE"/>
        </w:rPr>
        <w:t>,</w:t>
      </w:r>
      <w:r w:rsidRPr="006C4BD5">
        <w:rPr>
          <w:color w:val="000000" w:themeColor="text1"/>
          <w:sz w:val="28"/>
          <w:szCs w:val="28"/>
          <w:lang w:val="de-DE"/>
        </w:rPr>
        <w:t xml:space="preserve"> N</w:t>
      </w:r>
      <w:r w:rsidRPr="006C4BD5">
        <w:rPr>
          <w:color w:val="000000" w:themeColor="text1"/>
          <w:sz w:val="28"/>
          <w:szCs w:val="28"/>
          <w:lang w:val="vi-VN"/>
        </w:rPr>
        <w:t>XB.</w:t>
      </w:r>
      <w:r w:rsidRPr="006C4BD5">
        <w:rPr>
          <w:color w:val="000000" w:themeColor="text1"/>
          <w:sz w:val="28"/>
          <w:szCs w:val="28"/>
          <w:lang w:val="de-DE"/>
        </w:rPr>
        <w:t xml:space="preserve"> </w:t>
      </w:r>
      <w:proofErr w:type="spellStart"/>
      <w:r w:rsidRPr="006C4BD5">
        <w:rPr>
          <w:color w:val="000000" w:themeColor="text1"/>
          <w:sz w:val="28"/>
          <w:szCs w:val="28"/>
          <w:lang w:val="de-DE"/>
        </w:rPr>
        <w:t>Chính</w:t>
      </w:r>
      <w:proofErr w:type="spellEnd"/>
      <w:r w:rsidRPr="006C4BD5">
        <w:rPr>
          <w:color w:val="000000" w:themeColor="text1"/>
          <w:sz w:val="28"/>
          <w:szCs w:val="28"/>
          <w:lang w:val="de-DE"/>
        </w:rPr>
        <w:t xml:space="preserve"> </w:t>
      </w:r>
      <w:proofErr w:type="spellStart"/>
      <w:r w:rsidRPr="006C4BD5">
        <w:rPr>
          <w:color w:val="000000" w:themeColor="text1"/>
          <w:sz w:val="28"/>
          <w:szCs w:val="28"/>
          <w:lang w:val="de-DE"/>
        </w:rPr>
        <w:t>trị</w:t>
      </w:r>
      <w:proofErr w:type="spellEnd"/>
      <w:r w:rsidRPr="006C4BD5">
        <w:rPr>
          <w:color w:val="000000" w:themeColor="text1"/>
          <w:sz w:val="28"/>
          <w:szCs w:val="28"/>
          <w:lang w:val="de-DE"/>
        </w:rPr>
        <w:t xml:space="preserve"> </w:t>
      </w:r>
      <w:proofErr w:type="spellStart"/>
      <w:r w:rsidRPr="006C4BD5">
        <w:rPr>
          <w:color w:val="000000" w:themeColor="text1"/>
          <w:sz w:val="28"/>
          <w:szCs w:val="28"/>
          <w:lang w:val="de-DE"/>
        </w:rPr>
        <w:t>quốc</w:t>
      </w:r>
      <w:proofErr w:type="spellEnd"/>
      <w:r w:rsidRPr="006C4BD5">
        <w:rPr>
          <w:color w:val="000000" w:themeColor="text1"/>
          <w:sz w:val="28"/>
          <w:szCs w:val="28"/>
          <w:lang w:val="de-DE"/>
        </w:rPr>
        <w:t xml:space="preserve"> </w:t>
      </w:r>
      <w:proofErr w:type="spellStart"/>
      <w:r w:rsidRPr="006C4BD5">
        <w:rPr>
          <w:color w:val="000000" w:themeColor="text1"/>
          <w:sz w:val="28"/>
          <w:szCs w:val="28"/>
          <w:lang w:val="de-DE"/>
        </w:rPr>
        <w:t>gia</w:t>
      </w:r>
      <w:proofErr w:type="spellEnd"/>
      <w:r w:rsidRPr="006C4BD5">
        <w:rPr>
          <w:color w:val="000000" w:themeColor="text1"/>
          <w:sz w:val="28"/>
          <w:szCs w:val="28"/>
          <w:lang w:val="de-DE"/>
        </w:rPr>
        <w:t xml:space="preserve">, </w:t>
      </w:r>
      <w:proofErr w:type="spellStart"/>
      <w:r w:rsidRPr="006C4BD5">
        <w:rPr>
          <w:color w:val="000000" w:themeColor="text1"/>
          <w:sz w:val="28"/>
          <w:szCs w:val="28"/>
          <w:lang w:val="de-DE"/>
        </w:rPr>
        <w:t>Hà</w:t>
      </w:r>
      <w:proofErr w:type="spellEnd"/>
      <w:r w:rsidRPr="006C4BD5">
        <w:rPr>
          <w:color w:val="000000" w:themeColor="text1"/>
          <w:sz w:val="28"/>
          <w:szCs w:val="28"/>
          <w:lang w:val="de-DE"/>
        </w:rPr>
        <w:t xml:space="preserve"> </w:t>
      </w:r>
      <w:proofErr w:type="spellStart"/>
      <w:r w:rsidRPr="006C4BD5">
        <w:rPr>
          <w:color w:val="000000" w:themeColor="text1"/>
          <w:sz w:val="28"/>
          <w:szCs w:val="28"/>
          <w:lang w:val="de-DE"/>
        </w:rPr>
        <w:t>Nội</w:t>
      </w:r>
      <w:proofErr w:type="spellEnd"/>
      <w:r w:rsidRPr="006C4BD5">
        <w:rPr>
          <w:color w:val="000000" w:themeColor="text1"/>
          <w:sz w:val="28"/>
          <w:szCs w:val="28"/>
          <w:lang w:val="vi-VN"/>
        </w:rPr>
        <w:t>, 2006</w:t>
      </w:r>
      <w:r w:rsidRPr="006C4BD5">
        <w:rPr>
          <w:color w:val="000000" w:themeColor="text1"/>
          <w:sz w:val="28"/>
          <w:szCs w:val="28"/>
          <w:lang w:val="de-DE"/>
        </w:rPr>
        <w:t>.</w:t>
      </w:r>
    </w:p>
    <w:p w:rsidR="00CC1BC9" w:rsidRPr="006C4BD5" w:rsidRDefault="00CC1BC9" w:rsidP="006C4BD5">
      <w:pPr>
        <w:pStyle w:val="ListParagraph"/>
        <w:numPr>
          <w:ilvl w:val="0"/>
          <w:numId w:val="40"/>
        </w:numPr>
        <w:adjustRightInd w:val="0"/>
        <w:snapToGrid w:val="0"/>
        <w:spacing w:line="360" w:lineRule="auto"/>
        <w:ind w:left="0" w:firstLine="0"/>
        <w:contextualSpacing w:val="0"/>
        <w:jc w:val="both"/>
        <w:rPr>
          <w:bCs/>
          <w:color w:val="000000" w:themeColor="text1"/>
          <w:sz w:val="28"/>
          <w:szCs w:val="28"/>
          <w:lang w:val="vi-VN"/>
        </w:rPr>
      </w:pPr>
      <w:proofErr w:type="spellStart"/>
      <w:r w:rsidRPr="006C4BD5">
        <w:rPr>
          <w:color w:val="000000" w:themeColor="text1"/>
          <w:spacing w:val="-6"/>
          <w:sz w:val="28"/>
          <w:szCs w:val="28"/>
        </w:rPr>
        <w:t>Đảng</w:t>
      </w:r>
      <w:proofErr w:type="spellEnd"/>
      <w:r w:rsidRPr="006C4BD5">
        <w:rPr>
          <w:color w:val="000000" w:themeColor="text1"/>
          <w:spacing w:val="-6"/>
          <w:sz w:val="28"/>
          <w:szCs w:val="28"/>
        </w:rPr>
        <w:t xml:space="preserve"> </w:t>
      </w:r>
      <w:proofErr w:type="spellStart"/>
      <w:r w:rsidRPr="006C4BD5">
        <w:rPr>
          <w:color w:val="000000" w:themeColor="text1"/>
          <w:spacing w:val="-6"/>
          <w:sz w:val="28"/>
          <w:szCs w:val="28"/>
        </w:rPr>
        <w:t>Cộng</w:t>
      </w:r>
      <w:proofErr w:type="spellEnd"/>
      <w:r w:rsidRPr="006C4BD5">
        <w:rPr>
          <w:color w:val="000000" w:themeColor="text1"/>
          <w:spacing w:val="-6"/>
          <w:sz w:val="28"/>
          <w:szCs w:val="28"/>
        </w:rPr>
        <w:t xml:space="preserve"> </w:t>
      </w:r>
      <w:proofErr w:type="spellStart"/>
      <w:r w:rsidRPr="006C4BD5">
        <w:rPr>
          <w:color w:val="000000" w:themeColor="text1"/>
          <w:spacing w:val="-6"/>
          <w:sz w:val="28"/>
          <w:szCs w:val="28"/>
        </w:rPr>
        <w:t>sản</w:t>
      </w:r>
      <w:proofErr w:type="spellEnd"/>
      <w:r w:rsidRPr="006C4BD5">
        <w:rPr>
          <w:color w:val="000000" w:themeColor="text1"/>
          <w:spacing w:val="-6"/>
          <w:sz w:val="28"/>
          <w:szCs w:val="28"/>
        </w:rPr>
        <w:t xml:space="preserve"> </w:t>
      </w:r>
      <w:proofErr w:type="spellStart"/>
      <w:r w:rsidRPr="006C4BD5">
        <w:rPr>
          <w:color w:val="000000" w:themeColor="text1"/>
          <w:spacing w:val="-6"/>
          <w:sz w:val="28"/>
          <w:szCs w:val="28"/>
        </w:rPr>
        <w:t>Việt</w:t>
      </w:r>
      <w:proofErr w:type="spellEnd"/>
      <w:r w:rsidRPr="006C4BD5">
        <w:rPr>
          <w:color w:val="000000" w:themeColor="text1"/>
          <w:spacing w:val="-6"/>
          <w:sz w:val="28"/>
          <w:szCs w:val="28"/>
        </w:rPr>
        <w:t xml:space="preserve"> Nam, </w:t>
      </w:r>
      <w:proofErr w:type="spellStart"/>
      <w:r w:rsidRPr="006C4BD5">
        <w:rPr>
          <w:i/>
          <w:color w:val="000000" w:themeColor="text1"/>
          <w:spacing w:val="-6"/>
          <w:sz w:val="28"/>
          <w:szCs w:val="28"/>
        </w:rPr>
        <w:t>Văn</w:t>
      </w:r>
      <w:proofErr w:type="spellEnd"/>
      <w:r w:rsidRPr="006C4BD5">
        <w:rPr>
          <w:i/>
          <w:color w:val="000000" w:themeColor="text1"/>
          <w:spacing w:val="-6"/>
          <w:sz w:val="28"/>
          <w:szCs w:val="28"/>
        </w:rPr>
        <w:t xml:space="preserve"> </w:t>
      </w:r>
      <w:proofErr w:type="spellStart"/>
      <w:r w:rsidRPr="006C4BD5">
        <w:rPr>
          <w:i/>
          <w:color w:val="000000" w:themeColor="text1"/>
          <w:spacing w:val="-6"/>
          <w:sz w:val="28"/>
          <w:szCs w:val="28"/>
        </w:rPr>
        <w:t>kiện</w:t>
      </w:r>
      <w:proofErr w:type="spellEnd"/>
      <w:r w:rsidRPr="006C4BD5">
        <w:rPr>
          <w:i/>
          <w:color w:val="000000" w:themeColor="text1"/>
          <w:spacing w:val="-6"/>
          <w:sz w:val="28"/>
          <w:szCs w:val="28"/>
        </w:rPr>
        <w:t xml:space="preserve"> </w:t>
      </w:r>
      <w:proofErr w:type="spellStart"/>
      <w:r w:rsidRPr="006C4BD5">
        <w:rPr>
          <w:i/>
          <w:color w:val="000000" w:themeColor="text1"/>
          <w:spacing w:val="-6"/>
          <w:sz w:val="28"/>
          <w:szCs w:val="28"/>
        </w:rPr>
        <w:t>Đại</w:t>
      </w:r>
      <w:proofErr w:type="spellEnd"/>
      <w:r w:rsidRPr="006C4BD5">
        <w:rPr>
          <w:i/>
          <w:color w:val="000000" w:themeColor="text1"/>
          <w:spacing w:val="-6"/>
          <w:sz w:val="28"/>
          <w:szCs w:val="28"/>
        </w:rPr>
        <w:t xml:space="preserve"> </w:t>
      </w:r>
      <w:proofErr w:type="spellStart"/>
      <w:r w:rsidRPr="006C4BD5">
        <w:rPr>
          <w:i/>
          <w:color w:val="000000" w:themeColor="text1"/>
          <w:spacing w:val="-6"/>
          <w:sz w:val="28"/>
          <w:szCs w:val="28"/>
        </w:rPr>
        <w:t>hội</w:t>
      </w:r>
      <w:proofErr w:type="spellEnd"/>
      <w:r w:rsidRPr="006C4BD5">
        <w:rPr>
          <w:i/>
          <w:color w:val="000000" w:themeColor="text1"/>
          <w:spacing w:val="-6"/>
          <w:sz w:val="28"/>
          <w:szCs w:val="28"/>
        </w:rPr>
        <w:t xml:space="preserve"> </w:t>
      </w:r>
      <w:proofErr w:type="spellStart"/>
      <w:r w:rsidRPr="006C4BD5">
        <w:rPr>
          <w:i/>
          <w:color w:val="000000" w:themeColor="text1"/>
          <w:spacing w:val="-6"/>
          <w:sz w:val="28"/>
          <w:szCs w:val="28"/>
        </w:rPr>
        <w:t>đại</w:t>
      </w:r>
      <w:proofErr w:type="spellEnd"/>
      <w:r w:rsidRPr="006C4BD5">
        <w:rPr>
          <w:i/>
          <w:color w:val="000000" w:themeColor="text1"/>
          <w:spacing w:val="-6"/>
          <w:sz w:val="28"/>
          <w:szCs w:val="28"/>
        </w:rPr>
        <w:t xml:space="preserve"> </w:t>
      </w:r>
      <w:proofErr w:type="spellStart"/>
      <w:r w:rsidRPr="006C4BD5">
        <w:rPr>
          <w:i/>
          <w:color w:val="000000" w:themeColor="text1"/>
          <w:spacing w:val="-6"/>
          <w:sz w:val="28"/>
          <w:szCs w:val="28"/>
        </w:rPr>
        <w:t>biểu</w:t>
      </w:r>
      <w:proofErr w:type="spellEnd"/>
      <w:r w:rsidRPr="006C4BD5">
        <w:rPr>
          <w:i/>
          <w:color w:val="000000" w:themeColor="text1"/>
          <w:spacing w:val="-6"/>
          <w:sz w:val="28"/>
          <w:szCs w:val="28"/>
        </w:rPr>
        <w:t xml:space="preserve"> </w:t>
      </w:r>
      <w:proofErr w:type="spellStart"/>
      <w:r w:rsidRPr="006C4BD5">
        <w:rPr>
          <w:i/>
          <w:color w:val="000000" w:themeColor="text1"/>
          <w:spacing w:val="-6"/>
          <w:sz w:val="28"/>
          <w:szCs w:val="28"/>
        </w:rPr>
        <w:t>toàn</w:t>
      </w:r>
      <w:proofErr w:type="spellEnd"/>
      <w:r w:rsidRPr="006C4BD5">
        <w:rPr>
          <w:i/>
          <w:color w:val="000000" w:themeColor="text1"/>
          <w:spacing w:val="-6"/>
          <w:sz w:val="28"/>
          <w:szCs w:val="28"/>
        </w:rPr>
        <w:t xml:space="preserve"> </w:t>
      </w:r>
      <w:proofErr w:type="spellStart"/>
      <w:r w:rsidRPr="006C4BD5">
        <w:rPr>
          <w:i/>
          <w:color w:val="000000" w:themeColor="text1"/>
          <w:spacing w:val="-6"/>
          <w:sz w:val="28"/>
          <w:szCs w:val="28"/>
        </w:rPr>
        <w:t>quốc</w:t>
      </w:r>
      <w:proofErr w:type="spellEnd"/>
      <w:r w:rsidRPr="006C4BD5">
        <w:rPr>
          <w:i/>
          <w:color w:val="000000" w:themeColor="text1"/>
          <w:spacing w:val="-6"/>
          <w:sz w:val="28"/>
          <w:szCs w:val="28"/>
        </w:rPr>
        <w:t xml:space="preserve"> </w:t>
      </w:r>
      <w:proofErr w:type="spellStart"/>
      <w:r w:rsidRPr="006C4BD5">
        <w:rPr>
          <w:i/>
          <w:color w:val="000000" w:themeColor="text1"/>
          <w:spacing w:val="-6"/>
          <w:sz w:val="28"/>
          <w:szCs w:val="28"/>
        </w:rPr>
        <w:t>lần</w:t>
      </w:r>
      <w:proofErr w:type="spellEnd"/>
      <w:r w:rsidRPr="006C4BD5">
        <w:rPr>
          <w:i/>
          <w:color w:val="000000" w:themeColor="text1"/>
          <w:spacing w:val="-6"/>
          <w:sz w:val="28"/>
          <w:szCs w:val="28"/>
        </w:rPr>
        <w:t xml:space="preserve"> </w:t>
      </w:r>
      <w:proofErr w:type="spellStart"/>
      <w:r w:rsidRPr="006C4BD5">
        <w:rPr>
          <w:i/>
          <w:color w:val="000000" w:themeColor="text1"/>
          <w:spacing w:val="-6"/>
          <w:sz w:val="28"/>
          <w:szCs w:val="28"/>
        </w:rPr>
        <w:t>thứ</w:t>
      </w:r>
      <w:proofErr w:type="spellEnd"/>
      <w:r w:rsidRPr="006C4BD5">
        <w:rPr>
          <w:i/>
          <w:color w:val="000000" w:themeColor="text1"/>
          <w:spacing w:val="-6"/>
          <w:sz w:val="28"/>
          <w:szCs w:val="28"/>
        </w:rPr>
        <w:t xml:space="preserve"> XI</w:t>
      </w:r>
      <w:r w:rsidRPr="006C4BD5">
        <w:rPr>
          <w:color w:val="000000" w:themeColor="text1"/>
          <w:spacing w:val="-6"/>
          <w:sz w:val="28"/>
          <w:szCs w:val="28"/>
        </w:rPr>
        <w:t>,</w:t>
      </w:r>
      <w:r w:rsidRPr="006C4BD5">
        <w:rPr>
          <w:color w:val="000000" w:themeColor="text1"/>
          <w:sz w:val="28"/>
          <w:szCs w:val="28"/>
        </w:rPr>
        <w:t xml:space="preserve"> N</w:t>
      </w:r>
      <w:r w:rsidRPr="006C4BD5">
        <w:rPr>
          <w:color w:val="000000" w:themeColor="text1"/>
          <w:sz w:val="28"/>
          <w:szCs w:val="28"/>
          <w:lang w:val="vi-VN"/>
        </w:rPr>
        <w:t>XB.</w:t>
      </w:r>
      <w:r w:rsidRPr="006C4BD5">
        <w:rPr>
          <w:color w:val="000000" w:themeColor="text1"/>
          <w:sz w:val="28"/>
          <w:szCs w:val="28"/>
        </w:rPr>
        <w:t xml:space="preserve"> </w:t>
      </w:r>
      <w:proofErr w:type="spellStart"/>
      <w:r w:rsidRPr="006C4BD5">
        <w:rPr>
          <w:color w:val="000000" w:themeColor="text1"/>
          <w:sz w:val="28"/>
          <w:szCs w:val="28"/>
        </w:rPr>
        <w:t>Chính</w:t>
      </w:r>
      <w:proofErr w:type="spellEnd"/>
      <w:r w:rsidRPr="006C4BD5">
        <w:rPr>
          <w:color w:val="000000" w:themeColor="text1"/>
          <w:sz w:val="28"/>
          <w:szCs w:val="28"/>
        </w:rPr>
        <w:t xml:space="preserve"> </w:t>
      </w:r>
      <w:proofErr w:type="spellStart"/>
      <w:r w:rsidRPr="006C4BD5">
        <w:rPr>
          <w:color w:val="000000" w:themeColor="text1"/>
          <w:sz w:val="28"/>
          <w:szCs w:val="28"/>
        </w:rPr>
        <w:t>trị</w:t>
      </w:r>
      <w:proofErr w:type="spellEnd"/>
      <w:r w:rsidRPr="006C4BD5">
        <w:rPr>
          <w:color w:val="000000" w:themeColor="text1"/>
          <w:sz w:val="28"/>
          <w:szCs w:val="28"/>
        </w:rPr>
        <w:t xml:space="preserve"> </w:t>
      </w:r>
      <w:proofErr w:type="spellStart"/>
      <w:r w:rsidRPr="006C4BD5">
        <w:rPr>
          <w:color w:val="000000" w:themeColor="text1"/>
          <w:sz w:val="28"/>
          <w:szCs w:val="28"/>
        </w:rPr>
        <w:t>quốc</w:t>
      </w:r>
      <w:proofErr w:type="spellEnd"/>
      <w:r w:rsidRPr="006C4BD5">
        <w:rPr>
          <w:color w:val="000000" w:themeColor="text1"/>
          <w:sz w:val="28"/>
          <w:szCs w:val="28"/>
        </w:rPr>
        <w:t xml:space="preserve"> </w:t>
      </w:r>
      <w:proofErr w:type="spellStart"/>
      <w:r w:rsidRPr="006C4BD5">
        <w:rPr>
          <w:color w:val="000000" w:themeColor="text1"/>
          <w:sz w:val="28"/>
          <w:szCs w:val="28"/>
        </w:rPr>
        <w:t>gia</w:t>
      </w:r>
      <w:proofErr w:type="spellEnd"/>
      <w:r w:rsidRPr="006C4BD5">
        <w:rPr>
          <w:color w:val="000000" w:themeColor="text1"/>
          <w:sz w:val="28"/>
          <w:szCs w:val="28"/>
        </w:rPr>
        <w:t xml:space="preserve">, </w:t>
      </w:r>
      <w:proofErr w:type="spellStart"/>
      <w:r w:rsidRPr="006C4BD5">
        <w:rPr>
          <w:color w:val="000000" w:themeColor="text1"/>
          <w:sz w:val="28"/>
          <w:szCs w:val="28"/>
        </w:rPr>
        <w:t>Hà</w:t>
      </w:r>
      <w:proofErr w:type="spellEnd"/>
      <w:r w:rsidRPr="006C4BD5">
        <w:rPr>
          <w:color w:val="000000" w:themeColor="text1"/>
          <w:sz w:val="28"/>
          <w:szCs w:val="28"/>
        </w:rPr>
        <w:t xml:space="preserve"> </w:t>
      </w:r>
      <w:proofErr w:type="spellStart"/>
      <w:r w:rsidRPr="006C4BD5">
        <w:rPr>
          <w:color w:val="000000" w:themeColor="text1"/>
          <w:sz w:val="28"/>
          <w:szCs w:val="28"/>
        </w:rPr>
        <w:t>Nội</w:t>
      </w:r>
      <w:proofErr w:type="spellEnd"/>
      <w:r w:rsidRPr="006C4BD5">
        <w:rPr>
          <w:color w:val="000000" w:themeColor="text1"/>
          <w:sz w:val="28"/>
          <w:szCs w:val="28"/>
        </w:rPr>
        <w:t xml:space="preserve">, </w:t>
      </w:r>
      <w:proofErr w:type="spellStart"/>
      <w:r w:rsidRPr="006C4BD5">
        <w:rPr>
          <w:rFonts w:eastAsia="Calibri"/>
          <w:color w:val="000000" w:themeColor="text1"/>
          <w:sz w:val="28"/>
          <w:szCs w:val="28"/>
        </w:rPr>
        <w:t>Hà</w:t>
      </w:r>
      <w:proofErr w:type="spellEnd"/>
      <w:r w:rsidRPr="006C4BD5">
        <w:rPr>
          <w:rFonts w:eastAsia="Calibri"/>
          <w:color w:val="000000" w:themeColor="text1"/>
          <w:sz w:val="28"/>
          <w:szCs w:val="28"/>
        </w:rPr>
        <w:t xml:space="preserve"> </w:t>
      </w:r>
      <w:proofErr w:type="spellStart"/>
      <w:r w:rsidRPr="006C4BD5">
        <w:rPr>
          <w:rFonts w:eastAsia="Calibri"/>
          <w:color w:val="000000" w:themeColor="text1"/>
          <w:sz w:val="28"/>
          <w:szCs w:val="28"/>
        </w:rPr>
        <w:t>Nội</w:t>
      </w:r>
      <w:proofErr w:type="spellEnd"/>
      <w:r w:rsidRPr="006C4BD5">
        <w:rPr>
          <w:rFonts w:eastAsia="Calibri"/>
          <w:color w:val="000000" w:themeColor="text1"/>
          <w:sz w:val="28"/>
          <w:szCs w:val="28"/>
          <w:lang w:val="vi-VN"/>
        </w:rPr>
        <w:t>,2011</w:t>
      </w:r>
      <w:r w:rsidRPr="006C4BD5">
        <w:rPr>
          <w:rFonts w:eastAsia="Calibri"/>
          <w:color w:val="000000" w:themeColor="text1"/>
          <w:sz w:val="28"/>
          <w:szCs w:val="28"/>
        </w:rPr>
        <w:t>.</w:t>
      </w:r>
    </w:p>
    <w:p w:rsidR="00CC1BC9" w:rsidRPr="006C4BD5" w:rsidRDefault="00CC1BC9" w:rsidP="006C4BD5">
      <w:pPr>
        <w:pStyle w:val="ListParagraph"/>
        <w:numPr>
          <w:ilvl w:val="0"/>
          <w:numId w:val="40"/>
        </w:numPr>
        <w:adjustRightInd w:val="0"/>
        <w:snapToGrid w:val="0"/>
        <w:spacing w:line="360" w:lineRule="auto"/>
        <w:ind w:left="0" w:firstLine="0"/>
        <w:contextualSpacing w:val="0"/>
        <w:jc w:val="both"/>
        <w:rPr>
          <w:bCs/>
          <w:color w:val="000000" w:themeColor="text1"/>
          <w:sz w:val="28"/>
          <w:szCs w:val="28"/>
          <w:lang w:val="vi-VN"/>
        </w:rPr>
      </w:pPr>
      <w:proofErr w:type="spellStart"/>
      <w:r w:rsidRPr="006C4BD5">
        <w:rPr>
          <w:color w:val="000000" w:themeColor="text1"/>
          <w:spacing w:val="-6"/>
          <w:sz w:val="28"/>
          <w:szCs w:val="28"/>
        </w:rPr>
        <w:t>Đảng</w:t>
      </w:r>
      <w:proofErr w:type="spellEnd"/>
      <w:r w:rsidRPr="006C4BD5">
        <w:rPr>
          <w:color w:val="000000" w:themeColor="text1"/>
          <w:spacing w:val="-6"/>
          <w:sz w:val="28"/>
          <w:szCs w:val="28"/>
        </w:rPr>
        <w:t xml:space="preserve"> </w:t>
      </w:r>
      <w:proofErr w:type="spellStart"/>
      <w:r w:rsidRPr="006C4BD5">
        <w:rPr>
          <w:color w:val="000000" w:themeColor="text1"/>
          <w:spacing w:val="-6"/>
          <w:sz w:val="28"/>
          <w:szCs w:val="28"/>
        </w:rPr>
        <w:t>Cộng</w:t>
      </w:r>
      <w:proofErr w:type="spellEnd"/>
      <w:r w:rsidRPr="006C4BD5">
        <w:rPr>
          <w:color w:val="000000" w:themeColor="text1"/>
          <w:spacing w:val="-6"/>
          <w:sz w:val="28"/>
          <w:szCs w:val="28"/>
        </w:rPr>
        <w:t xml:space="preserve"> </w:t>
      </w:r>
      <w:proofErr w:type="spellStart"/>
      <w:r w:rsidRPr="006C4BD5">
        <w:rPr>
          <w:color w:val="000000" w:themeColor="text1"/>
          <w:spacing w:val="-6"/>
          <w:sz w:val="28"/>
          <w:szCs w:val="28"/>
        </w:rPr>
        <w:t>sản</w:t>
      </w:r>
      <w:proofErr w:type="spellEnd"/>
      <w:r w:rsidRPr="006C4BD5">
        <w:rPr>
          <w:color w:val="000000" w:themeColor="text1"/>
          <w:spacing w:val="-6"/>
          <w:sz w:val="28"/>
          <w:szCs w:val="28"/>
        </w:rPr>
        <w:t xml:space="preserve"> </w:t>
      </w:r>
      <w:proofErr w:type="spellStart"/>
      <w:r w:rsidRPr="006C4BD5">
        <w:rPr>
          <w:color w:val="000000" w:themeColor="text1"/>
          <w:spacing w:val="-6"/>
          <w:sz w:val="28"/>
          <w:szCs w:val="28"/>
        </w:rPr>
        <w:t>Việt</w:t>
      </w:r>
      <w:proofErr w:type="spellEnd"/>
      <w:r w:rsidRPr="006C4BD5">
        <w:rPr>
          <w:color w:val="000000" w:themeColor="text1"/>
          <w:spacing w:val="-6"/>
          <w:sz w:val="28"/>
          <w:szCs w:val="28"/>
        </w:rPr>
        <w:t xml:space="preserve"> Nam, </w:t>
      </w:r>
      <w:proofErr w:type="spellStart"/>
      <w:r w:rsidRPr="006C4BD5">
        <w:rPr>
          <w:i/>
          <w:color w:val="000000" w:themeColor="text1"/>
          <w:spacing w:val="-6"/>
          <w:sz w:val="28"/>
          <w:szCs w:val="28"/>
        </w:rPr>
        <w:t>Văn</w:t>
      </w:r>
      <w:proofErr w:type="spellEnd"/>
      <w:r w:rsidRPr="006C4BD5">
        <w:rPr>
          <w:i/>
          <w:color w:val="000000" w:themeColor="text1"/>
          <w:spacing w:val="-6"/>
          <w:sz w:val="28"/>
          <w:szCs w:val="28"/>
        </w:rPr>
        <w:t xml:space="preserve"> </w:t>
      </w:r>
      <w:proofErr w:type="spellStart"/>
      <w:r w:rsidRPr="006C4BD5">
        <w:rPr>
          <w:i/>
          <w:color w:val="000000" w:themeColor="text1"/>
          <w:spacing w:val="-6"/>
          <w:sz w:val="28"/>
          <w:szCs w:val="28"/>
        </w:rPr>
        <w:t>kiện</w:t>
      </w:r>
      <w:proofErr w:type="spellEnd"/>
      <w:r w:rsidRPr="006C4BD5">
        <w:rPr>
          <w:i/>
          <w:color w:val="000000" w:themeColor="text1"/>
          <w:spacing w:val="-6"/>
          <w:sz w:val="28"/>
          <w:szCs w:val="28"/>
        </w:rPr>
        <w:t xml:space="preserve"> </w:t>
      </w:r>
      <w:proofErr w:type="spellStart"/>
      <w:r w:rsidRPr="006C4BD5">
        <w:rPr>
          <w:i/>
          <w:color w:val="000000" w:themeColor="text1"/>
          <w:spacing w:val="-6"/>
          <w:sz w:val="28"/>
          <w:szCs w:val="28"/>
        </w:rPr>
        <w:t>Đại</w:t>
      </w:r>
      <w:proofErr w:type="spellEnd"/>
      <w:r w:rsidRPr="006C4BD5">
        <w:rPr>
          <w:i/>
          <w:color w:val="000000" w:themeColor="text1"/>
          <w:spacing w:val="-6"/>
          <w:sz w:val="28"/>
          <w:szCs w:val="28"/>
        </w:rPr>
        <w:t xml:space="preserve"> </w:t>
      </w:r>
      <w:proofErr w:type="spellStart"/>
      <w:r w:rsidRPr="006C4BD5">
        <w:rPr>
          <w:i/>
          <w:color w:val="000000" w:themeColor="text1"/>
          <w:spacing w:val="-6"/>
          <w:sz w:val="28"/>
          <w:szCs w:val="28"/>
        </w:rPr>
        <w:t>hội</w:t>
      </w:r>
      <w:proofErr w:type="spellEnd"/>
      <w:r w:rsidRPr="006C4BD5">
        <w:rPr>
          <w:i/>
          <w:color w:val="000000" w:themeColor="text1"/>
          <w:spacing w:val="-6"/>
          <w:sz w:val="28"/>
          <w:szCs w:val="28"/>
        </w:rPr>
        <w:t xml:space="preserve"> </w:t>
      </w:r>
      <w:proofErr w:type="spellStart"/>
      <w:r w:rsidRPr="006C4BD5">
        <w:rPr>
          <w:i/>
          <w:color w:val="000000" w:themeColor="text1"/>
          <w:spacing w:val="-6"/>
          <w:sz w:val="28"/>
          <w:szCs w:val="28"/>
        </w:rPr>
        <w:t>đại</w:t>
      </w:r>
      <w:proofErr w:type="spellEnd"/>
      <w:r w:rsidRPr="006C4BD5">
        <w:rPr>
          <w:i/>
          <w:color w:val="000000" w:themeColor="text1"/>
          <w:spacing w:val="-6"/>
          <w:sz w:val="28"/>
          <w:szCs w:val="28"/>
        </w:rPr>
        <w:t xml:space="preserve"> </w:t>
      </w:r>
      <w:proofErr w:type="spellStart"/>
      <w:r w:rsidRPr="006C4BD5">
        <w:rPr>
          <w:i/>
          <w:color w:val="000000" w:themeColor="text1"/>
          <w:spacing w:val="-6"/>
          <w:sz w:val="28"/>
          <w:szCs w:val="28"/>
        </w:rPr>
        <w:t>biểu</w:t>
      </w:r>
      <w:proofErr w:type="spellEnd"/>
      <w:r w:rsidRPr="006C4BD5">
        <w:rPr>
          <w:i/>
          <w:color w:val="000000" w:themeColor="text1"/>
          <w:spacing w:val="-6"/>
          <w:sz w:val="28"/>
          <w:szCs w:val="28"/>
        </w:rPr>
        <w:t xml:space="preserve"> </w:t>
      </w:r>
      <w:proofErr w:type="spellStart"/>
      <w:r w:rsidRPr="006C4BD5">
        <w:rPr>
          <w:i/>
          <w:color w:val="000000" w:themeColor="text1"/>
          <w:spacing w:val="-6"/>
          <w:sz w:val="28"/>
          <w:szCs w:val="28"/>
        </w:rPr>
        <w:t>toàn</w:t>
      </w:r>
      <w:proofErr w:type="spellEnd"/>
      <w:r w:rsidRPr="006C4BD5">
        <w:rPr>
          <w:i/>
          <w:color w:val="000000" w:themeColor="text1"/>
          <w:spacing w:val="-6"/>
          <w:sz w:val="28"/>
          <w:szCs w:val="28"/>
        </w:rPr>
        <w:t xml:space="preserve"> </w:t>
      </w:r>
      <w:proofErr w:type="spellStart"/>
      <w:r w:rsidRPr="006C4BD5">
        <w:rPr>
          <w:i/>
          <w:color w:val="000000" w:themeColor="text1"/>
          <w:spacing w:val="-6"/>
          <w:sz w:val="28"/>
          <w:szCs w:val="28"/>
        </w:rPr>
        <w:t>quốc</w:t>
      </w:r>
      <w:proofErr w:type="spellEnd"/>
      <w:r w:rsidRPr="006C4BD5">
        <w:rPr>
          <w:i/>
          <w:color w:val="000000" w:themeColor="text1"/>
          <w:spacing w:val="-6"/>
          <w:sz w:val="28"/>
          <w:szCs w:val="28"/>
        </w:rPr>
        <w:t xml:space="preserve"> </w:t>
      </w:r>
      <w:proofErr w:type="spellStart"/>
      <w:r w:rsidRPr="006C4BD5">
        <w:rPr>
          <w:i/>
          <w:color w:val="000000" w:themeColor="text1"/>
          <w:spacing w:val="-6"/>
          <w:sz w:val="28"/>
          <w:szCs w:val="28"/>
        </w:rPr>
        <w:t>lần</w:t>
      </w:r>
      <w:proofErr w:type="spellEnd"/>
      <w:r w:rsidRPr="006C4BD5">
        <w:rPr>
          <w:i/>
          <w:color w:val="000000" w:themeColor="text1"/>
          <w:spacing w:val="-6"/>
          <w:sz w:val="28"/>
          <w:szCs w:val="28"/>
        </w:rPr>
        <w:t xml:space="preserve"> </w:t>
      </w:r>
      <w:proofErr w:type="spellStart"/>
      <w:r w:rsidRPr="006C4BD5">
        <w:rPr>
          <w:i/>
          <w:color w:val="000000" w:themeColor="text1"/>
          <w:spacing w:val="-6"/>
          <w:sz w:val="28"/>
          <w:szCs w:val="28"/>
        </w:rPr>
        <w:t>thứ</w:t>
      </w:r>
      <w:proofErr w:type="spellEnd"/>
      <w:r w:rsidRPr="006C4BD5">
        <w:rPr>
          <w:i/>
          <w:color w:val="000000" w:themeColor="text1"/>
          <w:spacing w:val="-6"/>
          <w:sz w:val="28"/>
          <w:szCs w:val="28"/>
        </w:rPr>
        <w:t xml:space="preserve"> XI</w:t>
      </w:r>
      <w:r w:rsidRPr="006C4BD5">
        <w:rPr>
          <w:i/>
          <w:color w:val="000000" w:themeColor="text1"/>
          <w:spacing w:val="-6"/>
          <w:sz w:val="28"/>
          <w:szCs w:val="28"/>
          <w:lang w:val="vi-VN"/>
        </w:rPr>
        <w:t>I</w:t>
      </w:r>
      <w:r w:rsidRPr="006C4BD5">
        <w:rPr>
          <w:color w:val="000000" w:themeColor="text1"/>
          <w:spacing w:val="-6"/>
          <w:sz w:val="28"/>
          <w:szCs w:val="28"/>
        </w:rPr>
        <w:t>,</w:t>
      </w:r>
      <w:r w:rsidRPr="006C4BD5">
        <w:rPr>
          <w:color w:val="000000" w:themeColor="text1"/>
          <w:sz w:val="28"/>
          <w:szCs w:val="28"/>
        </w:rPr>
        <w:t xml:space="preserve"> N</w:t>
      </w:r>
      <w:r w:rsidRPr="006C4BD5">
        <w:rPr>
          <w:color w:val="000000" w:themeColor="text1"/>
          <w:sz w:val="28"/>
          <w:szCs w:val="28"/>
          <w:lang w:val="vi-VN"/>
        </w:rPr>
        <w:t>XB.</w:t>
      </w:r>
      <w:r w:rsidRPr="006C4BD5">
        <w:rPr>
          <w:color w:val="000000" w:themeColor="text1"/>
          <w:sz w:val="28"/>
          <w:szCs w:val="28"/>
        </w:rPr>
        <w:t xml:space="preserve"> </w:t>
      </w:r>
      <w:proofErr w:type="spellStart"/>
      <w:r w:rsidRPr="006C4BD5">
        <w:rPr>
          <w:color w:val="000000" w:themeColor="text1"/>
          <w:sz w:val="28"/>
          <w:szCs w:val="28"/>
        </w:rPr>
        <w:t>Chính</w:t>
      </w:r>
      <w:proofErr w:type="spellEnd"/>
      <w:r w:rsidRPr="006C4BD5">
        <w:rPr>
          <w:color w:val="000000" w:themeColor="text1"/>
          <w:sz w:val="28"/>
          <w:szCs w:val="28"/>
        </w:rPr>
        <w:t xml:space="preserve"> </w:t>
      </w:r>
      <w:proofErr w:type="spellStart"/>
      <w:r w:rsidRPr="006C4BD5">
        <w:rPr>
          <w:color w:val="000000" w:themeColor="text1"/>
          <w:sz w:val="28"/>
          <w:szCs w:val="28"/>
        </w:rPr>
        <w:t>trị</w:t>
      </w:r>
      <w:proofErr w:type="spellEnd"/>
      <w:r w:rsidRPr="006C4BD5">
        <w:rPr>
          <w:color w:val="000000" w:themeColor="text1"/>
          <w:sz w:val="28"/>
          <w:szCs w:val="28"/>
        </w:rPr>
        <w:t xml:space="preserve"> </w:t>
      </w:r>
      <w:proofErr w:type="spellStart"/>
      <w:r w:rsidRPr="006C4BD5">
        <w:rPr>
          <w:color w:val="000000" w:themeColor="text1"/>
          <w:sz w:val="28"/>
          <w:szCs w:val="28"/>
        </w:rPr>
        <w:t>quốc</w:t>
      </w:r>
      <w:proofErr w:type="spellEnd"/>
      <w:r w:rsidRPr="006C4BD5">
        <w:rPr>
          <w:color w:val="000000" w:themeColor="text1"/>
          <w:sz w:val="28"/>
          <w:szCs w:val="28"/>
        </w:rPr>
        <w:t xml:space="preserve"> </w:t>
      </w:r>
      <w:proofErr w:type="spellStart"/>
      <w:r w:rsidRPr="006C4BD5">
        <w:rPr>
          <w:color w:val="000000" w:themeColor="text1"/>
          <w:sz w:val="28"/>
          <w:szCs w:val="28"/>
        </w:rPr>
        <w:t>gia</w:t>
      </w:r>
      <w:proofErr w:type="spellEnd"/>
      <w:r w:rsidRPr="006C4BD5">
        <w:rPr>
          <w:color w:val="000000" w:themeColor="text1"/>
          <w:sz w:val="28"/>
          <w:szCs w:val="28"/>
        </w:rPr>
        <w:t xml:space="preserve">, </w:t>
      </w:r>
      <w:proofErr w:type="spellStart"/>
      <w:r w:rsidRPr="006C4BD5">
        <w:rPr>
          <w:color w:val="000000" w:themeColor="text1"/>
          <w:sz w:val="28"/>
          <w:szCs w:val="28"/>
        </w:rPr>
        <w:t>Hà</w:t>
      </w:r>
      <w:proofErr w:type="spellEnd"/>
      <w:r w:rsidRPr="006C4BD5">
        <w:rPr>
          <w:color w:val="000000" w:themeColor="text1"/>
          <w:sz w:val="28"/>
          <w:szCs w:val="28"/>
        </w:rPr>
        <w:t xml:space="preserve"> </w:t>
      </w:r>
      <w:proofErr w:type="spellStart"/>
      <w:r w:rsidRPr="006C4BD5">
        <w:rPr>
          <w:color w:val="000000" w:themeColor="text1"/>
          <w:sz w:val="28"/>
          <w:szCs w:val="28"/>
        </w:rPr>
        <w:t>Nội</w:t>
      </w:r>
      <w:proofErr w:type="spellEnd"/>
      <w:r w:rsidRPr="006C4BD5">
        <w:rPr>
          <w:color w:val="000000" w:themeColor="text1"/>
          <w:sz w:val="28"/>
          <w:szCs w:val="28"/>
        </w:rPr>
        <w:t xml:space="preserve">, </w:t>
      </w:r>
      <w:proofErr w:type="spellStart"/>
      <w:r w:rsidRPr="006C4BD5">
        <w:rPr>
          <w:rFonts w:eastAsia="Calibri"/>
          <w:color w:val="000000" w:themeColor="text1"/>
          <w:sz w:val="28"/>
          <w:szCs w:val="28"/>
        </w:rPr>
        <w:t>Hà</w:t>
      </w:r>
      <w:proofErr w:type="spellEnd"/>
      <w:r w:rsidRPr="006C4BD5">
        <w:rPr>
          <w:rFonts w:eastAsia="Calibri"/>
          <w:color w:val="000000" w:themeColor="text1"/>
          <w:sz w:val="28"/>
          <w:szCs w:val="28"/>
        </w:rPr>
        <w:t xml:space="preserve"> </w:t>
      </w:r>
      <w:proofErr w:type="spellStart"/>
      <w:r w:rsidRPr="006C4BD5">
        <w:rPr>
          <w:rFonts w:eastAsia="Calibri"/>
          <w:color w:val="000000" w:themeColor="text1"/>
          <w:sz w:val="28"/>
          <w:szCs w:val="28"/>
        </w:rPr>
        <w:t>Nội</w:t>
      </w:r>
      <w:proofErr w:type="spellEnd"/>
      <w:r w:rsidRPr="006C4BD5">
        <w:rPr>
          <w:rFonts w:eastAsia="Calibri"/>
          <w:color w:val="000000" w:themeColor="text1"/>
          <w:sz w:val="28"/>
          <w:szCs w:val="28"/>
          <w:lang w:val="vi-VN"/>
        </w:rPr>
        <w:t>,2016</w:t>
      </w:r>
      <w:r w:rsidRPr="006C4BD5">
        <w:rPr>
          <w:rFonts w:eastAsia="Calibri"/>
          <w:color w:val="000000" w:themeColor="text1"/>
          <w:sz w:val="28"/>
          <w:szCs w:val="28"/>
        </w:rPr>
        <w:t>.</w:t>
      </w:r>
    </w:p>
    <w:p w:rsidR="00CC1BC9" w:rsidRPr="00CC1BC9" w:rsidRDefault="00CC1BC9" w:rsidP="00CC1BC9">
      <w:pPr>
        <w:pStyle w:val="ListParagraph"/>
        <w:numPr>
          <w:ilvl w:val="0"/>
          <w:numId w:val="40"/>
        </w:numPr>
        <w:adjustRightInd w:val="0"/>
        <w:snapToGrid w:val="0"/>
        <w:spacing w:line="360" w:lineRule="auto"/>
        <w:ind w:left="0" w:firstLine="0"/>
        <w:contextualSpacing w:val="0"/>
        <w:jc w:val="both"/>
        <w:rPr>
          <w:bCs/>
          <w:color w:val="000000" w:themeColor="text1"/>
          <w:sz w:val="28"/>
          <w:szCs w:val="28"/>
          <w:lang w:val="vi-VN"/>
        </w:rPr>
      </w:pPr>
      <w:r w:rsidRPr="006C4BD5">
        <w:rPr>
          <w:color w:val="000000" w:themeColor="text1"/>
          <w:sz w:val="28"/>
          <w:szCs w:val="28"/>
          <w:lang w:val="vi-VN"/>
        </w:rPr>
        <w:t xml:space="preserve">Đảng Cộng sản Việt Nam, </w:t>
      </w:r>
      <w:r w:rsidRPr="006C4BD5">
        <w:rPr>
          <w:i/>
          <w:iCs/>
          <w:color w:val="000000" w:themeColor="text1"/>
          <w:sz w:val="28"/>
          <w:szCs w:val="28"/>
          <w:lang w:val="vi-VN"/>
        </w:rPr>
        <w:t>Văn kiện Đại hội đại biểu toàn quốc lần thứ XIII</w:t>
      </w:r>
      <w:r w:rsidRPr="006C4BD5">
        <w:rPr>
          <w:color w:val="000000" w:themeColor="text1"/>
          <w:sz w:val="28"/>
          <w:szCs w:val="28"/>
          <w:lang w:val="vi-VN"/>
        </w:rPr>
        <w:t>, (Tập 1), Nxb. Chính trị Quốc gia Sự thật, Hà Nội, 2021.</w:t>
      </w:r>
    </w:p>
    <w:p w:rsidR="00AD713A" w:rsidRPr="00126058" w:rsidRDefault="00AD713A" w:rsidP="002D710C">
      <w:pPr>
        <w:pStyle w:val="ListParagraph"/>
        <w:numPr>
          <w:ilvl w:val="0"/>
          <w:numId w:val="40"/>
        </w:numPr>
        <w:adjustRightInd w:val="0"/>
        <w:snapToGrid w:val="0"/>
        <w:spacing w:line="360" w:lineRule="auto"/>
        <w:ind w:left="0" w:firstLine="0"/>
        <w:contextualSpacing w:val="0"/>
        <w:jc w:val="both"/>
        <w:rPr>
          <w:bCs/>
          <w:color w:val="000000" w:themeColor="text1"/>
          <w:sz w:val="28"/>
          <w:szCs w:val="28"/>
          <w:lang w:val="vi-VN"/>
        </w:rPr>
      </w:pPr>
      <w:proofErr w:type="spellStart"/>
      <w:r w:rsidRPr="00126058">
        <w:rPr>
          <w:bCs/>
          <w:color w:val="000000" w:themeColor="text1"/>
          <w:sz w:val="28"/>
          <w:szCs w:val="28"/>
        </w:rPr>
        <w:t>Quốc</w:t>
      </w:r>
      <w:proofErr w:type="spellEnd"/>
      <w:r w:rsidRPr="00126058">
        <w:rPr>
          <w:bCs/>
          <w:color w:val="000000" w:themeColor="text1"/>
          <w:sz w:val="28"/>
          <w:szCs w:val="28"/>
        </w:rPr>
        <w:t xml:space="preserve"> </w:t>
      </w:r>
      <w:proofErr w:type="spellStart"/>
      <w:r w:rsidRPr="00126058">
        <w:rPr>
          <w:bCs/>
          <w:color w:val="000000" w:themeColor="text1"/>
          <w:sz w:val="28"/>
          <w:szCs w:val="28"/>
        </w:rPr>
        <w:t>hội</w:t>
      </w:r>
      <w:proofErr w:type="spellEnd"/>
      <w:r w:rsidRPr="00126058">
        <w:rPr>
          <w:bCs/>
          <w:color w:val="000000" w:themeColor="text1"/>
          <w:sz w:val="28"/>
          <w:szCs w:val="28"/>
        </w:rPr>
        <w:t xml:space="preserve"> (1946), </w:t>
      </w:r>
      <w:proofErr w:type="spellStart"/>
      <w:r w:rsidRPr="00126058">
        <w:rPr>
          <w:bCs/>
          <w:i/>
          <w:color w:val="000000" w:themeColor="text1"/>
          <w:sz w:val="28"/>
          <w:szCs w:val="28"/>
        </w:rPr>
        <w:t>Hiến</w:t>
      </w:r>
      <w:proofErr w:type="spellEnd"/>
      <w:r w:rsidRPr="00126058">
        <w:rPr>
          <w:bCs/>
          <w:i/>
          <w:color w:val="000000" w:themeColor="text1"/>
          <w:sz w:val="28"/>
          <w:szCs w:val="28"/>
        </w:rPr>
        <w:t xml:space="preserve"> </w:t>
      </w:r>
      <w:proofErr w:type="spellStart"/>
      <w:r w:rsidRPr="00126058">
        <w:rPr>
          <w:bCs/>
          <w:i/>
          <w:color w:val="000000" w:themeColor="text1"/>
          <w:sz w:val="28"/>
          <w:szCs w:val="28"/>
        </w:rPr>
        <w:t>pháp</w:t>
      </w:r>
      <w:proofErr w:type="spellEnd"/>
      <w:r w:rsidRPr="00126058">
        <w:rPr>
          <w:bCs/>
          <w:color w:val="000000" w:themeColor="text1"/>
          <w:sz w:val="28"/>
          <w:szCs w:val="28"/>
        </w:rPr>
        <w:t xml:space="preserve">, </w:t>
      </w:r>
      <w:proofErr w:type="spellStart"/>
      <w:r w:rsidRPr="00126058">
        <w:rPr>
          <w:bCs/>
          <w:color w:val="000000" w:themeColor="text1"/>
          <w:sz w:val="28"/>
          <w:szCs w:val="28"/>
        </w:rPr>
        <w:t>Hà</w:t>
      </w:r>
      <w:proofErr w:type="spellEnd"/>
      <w:r w:rsidRPr="00126058">
        <w:rPr>
          <w:bCs/>
          <w:color w:val="000000" w:themeColor="text1"/>
          <w:sz w:val="28"/>
          <w:szCs w:val="28"/>
        </w:rPr>
        <w:t xml:space="preserve"> </w:t>
      </w:r>
      <w:proofErr w:type="spellStart"/>
      <w:r w:rsidRPr="00126058">
        <w:rPr>
          <w:bCs/>
          <w:color w:val="000000" w:themeColor="text1"/>
          <w:sz w:val="28"/>
          <w:szCs w:val="28"/>
        </w:rPr>
        <w:t>Nội</w:t>
      </w:r>
      <w:proofErr w:type="spellEnd"/>
      <w:r w:rsidRPr="00126058">
        <w:rPr>
          <w:bCs/>
          <w:color w:val="000000" w:themeColor="text1"/>
          <w:sz w:val="28"/>
          <w:szCs w:val="28"/>
        </w:rPr>
        <w:t>.</w:t>
      </w:r>
    </w:p>
    <w:p w:rsidR="00AD713A" w:rsidRPr="00126058" w:rsidRDefault="00AD713A" w:rsidP="002D710C">
      <w:pPr>
        <w:pStyle w:val="ListParagraph"/>
        <w:numPr>
          <w:ilvl w:val="0"/>
          <w:numId w:val="40"/>
        </w:numPr>
        <w:adjustRightInd w:val="0"/>
        <w:snapToGrid w:val="0"/>
        <w:spacing w:line="360" w:lineRule="auto"/>
        <w:ind w:left="0" w:firstLine="0"/>
        <w:contextualSpacing w:val="0"/>
        <w:jc w:val="both"/>
        <w:rPr>
          <w:bCs/>
          <w:color w:val="000000" w:themeColor="text1"/>
          <w:sz w:val="28"/>
          <w:szCs w:val="28"/>
          <w:lang w:val="vi-VN"/>
        </w:rPr>
      </w:pPr>
      <w:proofErr w:type="spellStart"/>
      <w:r w:rsidRPr="00126058">
        <w:rPr>
          <w:bCs/>
          <w:color w:val="000000" w:themeColor="text1"/>
          <w:sz w:val="28"/>
          <w:szCs w:val="28"/>
        </w:rPr>
        <w:t>Quốc</w:t>
      </w:r>
      <w:proofErr w:type="spellEnd"/>
      <w:r w:rsidRPr="00126058">
        <w:rPr>
          <w:bCs/>
          <w:color w:val="000000" w:themeColor="text1"/>
          <w:sz w:val="28"/>
          <w:szCs w:val="28"/>
        </w:rPr>
        <w:t xml:space="preserve"> </w:t>
      </w:r>
      <w:proofErr w:type="spellStart"/>
      <w:r w:rsidRPr="00126058">
        <w:rPr>
          <w:bCs/>
          <w:color w:val="000000" w:themeColor="text1"/>
          <w:sz w:val="28"/>
          <w:szCs w:val="28"/>
        </w:rPr>
        <w:t>hội</w:t>
      </w:r>
      <w:proofErr w:type="spellEnd"/>
      <w:r w:rsidRPr="00126058">
        <w:rPr>
          <w:bCs/>
          <w:color w:val="000000" w:themeColor="text1"/>
          <w:sz w:val="28"/>
          <w:szCs w:val="28"/>
        </w:rPr>
        <w:t xml:space="preserve"> (1959), </w:t>
      </w:r>
      <w:proofErr w:type="spellStart"/>
      <w:r w:rsidRPr="00126058">
        <w:rPr>
          <w:bCs/>
          <w:i/>
          <w:color w:val="000000" w:themeColor="text1"/>
          <w:sz w:val="28"/>
          <w:szCs w:val="28"/>
        </w:rPr>
        <w:t>Hiến</w:t>
      </w:r>
      <w:proofErr w:type="spellEnd"/>
      <w:r w:rsidRPr="00126058">
        <w:rPr>
          <w:bCs/>
          <w:i/>
          <w:color w:val="000000" w:themeColor="text1"/>
          <w:sz w:val="28"/>
          <w:szCs w:val="28"/>
        </w:rPr>
        <w:t xml:space="preserve"> </w:t>
      </w:r>
      <w:proofErr w:type="spellStart"/>
      <w:r w:rsidRPr="00126058">
        <w:rPr>
          <w:bCs/>
          <w:i/>
          <w:color w:val="000000" w:themeColor="text1"/>
          <w:sz w:val="28"/>
          <w:szCs w:val="28"/>
        </w:rPr>
        <w:t>pháp</w:t>
      </w:r>
      <w:proofErr w:type="spellEnd"/>
      <w:r w:rsidRPr="00126058">
        <w:rPr>
          <w:bCs/>
          <w:color w:val="000000" w:themeColor="text1"/>
          <w:sz w:val="28"/>
          <w:szCs w:val="28"/>
        </w:rPr>
        <w:t xml:space="preserve">, </w:t>
      </w:r>
      <w:proofErr w:type="spellStart"/>
      <w:r w:rsidRPr="00126058">
        <w:rPr>
          <w:bCs/>
          <w:color w:val="000000" w:themeColor="text1"/>
          <w:sz w:val="28"/>
          <w:szCs w:val="28"/>
        </w:rPr>
        <w:t>Hà</w:t>
      </w:r>
      <w:proofErr w:type="spellEnd"/>
      <w:r w:rsidRPr="00126058">
        <w:rPr>
          <w:bCs/>
          <w:color w:val="000000" w:themeColor="text1"/>
          <w:sz w:val="28"/>
          <w:szCs w:val="28"/>
        </w:rPr>
        <w:t xml:space="preserve"> </w:t>
      </w:r>
      <w:proofErr w:type="spellStart"/>
      <w:r w:rsidRPr="00126058">
        <w:rPr>
          <w:bCs/>
          <w:color w:val="000000" w:themeColor="text1"/>
          <w:sz w:val="28"/>
          <w:szCs w:val="28"/>
        </w:rPr>
        <w:t>Nội</w:t>
      </w:r>
      <w:proofErr w:type="spellEnd"/>
      <w:r w:rsidRPr="00126058">
        <w:rPr>
          <w:bCs/>
          <w:color w:val="000000" w:themeColor="text1"/>
          <w:sz w:val="28"/>
          <w:szCs w:val="28"/>
        </w:rPr>
        <w:t>.</w:t>
      </w:r>
    </w:p>
    <w:p w:rsidR="00AD713A" w:rsidRPr="00126058" w:rsidRDefault="00AD713A" w:rsidP="002D710C">
      <w:pPr>
        <w:pStyle w:val="ListParagraph"/>
        <w:numPr>
          <w:ilvl w:val="0"/>
          <w:numId w:val="40"/>
        </w:numPr>
        <w:adjustRightInd w:val="0"/>
        <w:snapToGrid w:val="0"/>
        <w:spacing w:line="360" w:lineRule="auto"/>
        <w:ind w:left="0" w:firstLine="0"/>
        <w:contextualSpacing w:val="0"/>
        <w:jc w:val="both"/>
        <w:rPr>
          <w:bCs/>
          <w:color w:val="000000" w:themeColor="text1"/>
          <w:sz w:val="28"/>
          <w:szCs w:val="28"/>
          <w:lang w:val="vi-VN"/>
        </w:rPr>
      </w:pPr>
      <w:proofErr w:type="spellStart"/>
      <w:r w:rsidRPr="00126058">
        <w:rPr>
          <w:bCs/>
          <w:color w:val="000000" w:themeColor="text1"/>
          <w:sz w:val="28"/>
          <w:szCs w:val="28"/>
        </w:rPr>
        <w:t>Quốc</w:t>
      </w:r>
      <w:proofErr w:type="spellEnd"/>
      <w:r w:rsidRPr="00126058">
        <w:rPr>
          <w:bCs/>
          <w:color w:val="000000" w:themeColor="text1"/>
          <w:sz w:val="28"/>
          <w:szCs w:val="28"/>
        </w:rPr>
        <w:t xml:space="preserve"> </w:t>
      </w:r>
      <w:proofErr w:type="spellStart"/>
      <w:r w:rsidRPr="00126058">
        <w:rPr>
          <w:bCs/>
          <w:color w:val="000000" w:themeColor="text1"/>
          <w:sz w:val="28"/>
          <w:szCs w:val="28"/>
        </w:rPr>
        <w:t>hội</w:t>
      </w:r>
      <w:proofErr w:type="spellEnd"/>
      <w:r w:rsidRPr="00126058">
        <w:rPr>
          <w:bCs/>
          <w:color w:val="000000" w:themeColor="text1"/>
          <w:sz w:val="28"/>
          <w:szCs w:val="28"/>
        </w:rPr>
        <w:t xml:space="preserve"> (19</w:t>
      </w:r>
      <w:r w:rsidRPr="00126058">
        <w:rPr>
          <w:bCs/>
          <w:color w:val="000000" w:themeColor="text1"/>
          <w:sz w:val="28"/>
          <w:szCs w:val="28"/>
          <w:lang w:val="vi-VN"/>
        </w:rPr>
        <w:t>80</w:t>
      </w:r>
      <w:r w:rsidRPr="00126058">
        <w:rPr>
          <w:bCs/>
          <w:color w:val="000000" w:themeColor="text1"/>
          <w:sz w:val="28"/>
          <w:szCs w:val="28"/>
        </w:rPr>
        <w:t xml:space="preserve">), </w:t>
      </w:r>
      <w:proofErr w:type="spellStart"/>
      <w:r w:rsidRPr="00126058">
        <w:rPr>
          <w:bCs/>
          <w:i/>
          <w:color w:val="000000" w:themeColor="text1"/>
          <w:sz w:val="28"/>
          <w:szCs w:val="28"/>
        </w:rPr>
        <w:t>Hiến</w:t>
      </w:r>
      <w:proofErr w:type="spellEnd"/>
      <w:r w:rsidRPr="00126058">
        <w:rPr>
          <w:bCs/>
          <w:i/>
          <w:color w:val="000000" w:themeColor="text1"/>
          <w:sz w:val="28"/>
          <w:szCs w:val="28"/>
        </w:rPr>
        <w:t xml:space="preserve"> </w:t>
      </w:r>
      <w:proofErr w:type="spellStart"/>
      <w:r w:rsidRPr="00126058">
        <w:rPr>
          <w:bCs/>
          <w:i/>
          <w:color w:val="000000" w:themeColor="text1"/>
          <w:sz w:val="28"/>
          <w:szCs w:val="28"/>
        </w:rPr>
        <w:t>pháp</w:t>
      </w:r>
      <w:proofErr w:type="spellEnd"/>
      <w:r w:rsidRPr="00126058">
        <w:rPr>
          <w:bCs/>
          <w:color w:val="000000" w:themeColor="text1"/>
          <w:sz w:val="28"/>
          <w:szCs w:val="28"/>
        </w:rPr>
        <w:t xml:space="preserve">, </w:t>
      </w:r>
      <w:proofErr w:type="spellStart"/>
      <w:r w:rsidRPr="00126058">
        <w:rPr>
          <w:bCs/>
          <w:color w:val="000000" w:themeColor="text1"/>
          <w:sz w:val="28"/>
          <w:szCs w:val="28"/>
        </w:rPr>
        <w:t>Hà</w:t>
      </w:r>
      <w:proofErr w:type="spellEnd"/>
      <w:r w:rsidRPr="00126058">
        <w:rPr>
          <w:bCs/>
          <w:color w:val="000000" w:themeColor="text1"/>
          <w:sz w:val="28"/>
          <w:szCs w:val="28"/>
        </w:rPr>
        <w:t xml:space="preserve"> </w:t>
      </w:r>
      <w:proofErr w:type="spellStart"/>
      <w:r w:rsidRPr="00126058">
        <w:rPr>
          <w:bCs/>
          <w:color w:val="000000" w:themeColor="text1"/>
          <w:sz w:val="28"/>
          <w:szCs w:val="28"/>
        </w:rPr>
        <w:t>Nội</w:t>
      </w:r>
      <w:proofErr w:type="spellEnd"/>
      <w:r w:rsidRPr="00126058">
        <w:rPr>
          <w:bCs/>
          <w:color w:val="000000" w:themeColor="text1"/>
          <w:sz w:val="28"/>
          <w:szCs w:val="28"/>
        </w:rPr>
        <w:t>.</w:t>
      </w:r>
    </w:p>
    <w:p w:rsidR="00AD713A" w:rsidRPr="00126058" w:rsidRDefault="00AD713A" w:rsidP="002D710C">
      <w:pPr>
        <w:pStyle w:val="ListParagraph"/>
        <w:numPr>
          <w:ilvl w:val="0"/>
          <w:numId w:val="40"/>
        </w:numPr>
        <w:adjustRightInd w:val="0"/>
        <w:snapToGrid w:val="0"/>
        <w:spacing w:line="360" w:lineRule="auto"/>
        <w:ind w:left="0" w:firstLine="0"/>
        <w:contextualSpacing w:val="0"/>
        <w:jc w:val="both"/>
        <w:rPr>
          <w:bCs/>
          <w:color w:val="000000" w:themeColor="text1"/>
          <w:sz w:val="28"/>
          <w:szCs w:val="28"/>
          <w:lang w:val="vi-VN"/>
        </w:rPr>
      </w:pPr>
      <w:proofErr w:type="spellStart"/>
      <w:r w:rsidRPr="00126058">
        <w:rPr>
          <w:bCs/>
          <w:color w:val="000000" w:themeColor="text1"/>
          <w:sz w:val="28"/>
          <w:szCs w:val="28"/>
        </w:rPr>
        <w:t>Quốc</w:t>
      </w:r>
      <w:proofErr w:type="spellEnd"/>
      <w:r w:rsidRPr="00126058">
        <w:rPr>
          <w:bCs/>
          <w:color w:val="000000" w:themeColor="text1"/>
          <w:sz w:val="28"/>
          <w:szCs w:val="28"/>
        </w:rPr>
        <w:t xml:space="preserve"> </w:t>
      </w:r>
      <w:proofErr w:type="spellStart"/>
      <w:r w:rsidRPr="00126058">
        <w:rPr>
          <w:bCs/>
          <w:color w:val="000000" w:themeColor="text1"/>
          <w:sz w:val="28"/>
          <w:szCs w:val="28"/>
        </w:rPr>
        <w:t>hội</w:t>
      </w:r>
      <w:proofErr w:type="spellEnd"/>
      <w:r w:rsidRPr="00126058">
        <w:rPr>
          <w:bCs/>
          <w:color w:val="000000" w:themeColor="text1"/>
          <w:sz w:val="28"/>
          <w:szCs w:val="28"/>
        </w:rPr>
        <w:t xml:space="preserve"> (19</w:t>
      </w:r>
      <w:r w:rsidRPr="00126058">
        <w:rPr>
          <w:bCs/>
          <w:color w:val="000000" w:themeColor="text1"/>
          <w:sz w:val="28"/>
          <w:szCs w:val="28"/>
          <w:lang w:val="vi-VN"/>
        </w:rPr>
        <w:t>92</w:t>
      </w:r>
      <w:r w:rsidRPr="00126058">
        <w:rPr>
          <w:bCs/>
          <w:color w:val="000000" w:themeColor="text1"/>
          <w:sz w:val="28"/>
          <w:szCs w:val="28"/>
        </w:rPr>
        <w:t xml:space="preserve">), </w:t>
      </w:r>
      <w:proofErr w:type="spellStart"/>
      <w:r w:rsidRPr="00126058">
        <w:rPr>
          <w:bCs/>
          <w:i/>
          <w:color w:val="000000" w:themeColor="text1"/>
          <w:sz w:val="28"/>
          <w:szCs w:val="28"/>
        </w:rPr>
        <w:t>Hiến</w:t>
      </w:r>
      <w:proofErr w:type="spellEnd"/>
      <w:r w:rsidRPr="00126058">
        <w:rPr>
          <w:bCs/>
          <w:i/>
          <w:color w:val="000000" w:themeColor="text1"/>
          <w:sz w:val="28"/>
          <w:szCs w:val="28"/>
        </w:rPr>
        <w:t xml:space="preserve"> </w:t>
      </w:r>
      <w:proofErr w:type="spellStart"/>
      <w:r w:rsidRPr="00126058">
        <w:rPr>
          <w:bCs/>
          <w:i/>
          <w:color w:val="000000" w:themeColor="text1"/>
          <w:sz w:val="28"/>
          <w:szCs w:val="28"/>
        </w:rPr>
        <w:t>pháp</w:t>
      </w:r>
      <w:proofErr w:type="spellEnd"/>
      <w:r w:rsidRPr="00126058">
        <w:rPr>
          <w:bCs/>
          <w:color w:val="000000" w:themeColor="text1"/>
          <w:sz w:val="28"/>
          <w:szCs w:val="28"/>
        </w:rPr>
        <w:t xml:space="preserve">, </w:t>
      </w:r>
      <w:proofErr w:type="spellStart"/>
      <w:r w:rsidRPr="00126058">
        <w:rPr>
          <w:bCs/>
          <w:color w:val="000000" w:themeColor="text1"/>
          <w:sz w:val="28"/>
          <w:szCs w:val="28"/>
        </w:rPr>
        <w:t>Hà</w:t>
      </w:r>
      <w:proofErr w:type="spellEnd"/>
      <w:r w:rsidRPr="00126058">
        <w:rPr>
          <w:bCs/>
          <w:color w:val="000000" w:themeColor="text1"/>
          <w:sz w:val="28"/>
          <w:szCs w:val="28"/>
        </w:rPr>
        <w:t xml:space="preserve"> </w:t>
      </w:r>
      <w:proofErr w:type="spellStart"/>
      <w:r w:rsidRPr="00126058">
        <w:rPr>
          <w:bCs/>
          <w:color w:val="000000" w:themeColor="text1"/>
          <w:sz w:val="28"/>
          <w:szCs w:val="28"/>
        </w:rPr>
        <w:t>Nội</w:t>
      </w:r>
      <w:proofErr w:type="spellEnd"/>
      <w:r w:rsidRPr="00126058">
        <w:rPr>
          <w:bCs/>
          <w:color w:val="000000" w:themeColor="text1"/>
          <w:sz w:val="28"/>
          <w:szCs w:val="28"/>
        </w:rPr>
        <w:t>.</w:t>
      </w:r>
    </w:p>
    <w:p w:rsidR="00AD713A" w:rsidRPr="00126058" w:rsidRDefault="00AD713A" w:rsidP="002D710C">
      <w:pPr>
        <w:pStyle w:val="ListParagraph"/>
        <w:numPr>
          <w:ilvl w:val="0"/>
          <w:numId w:val="40"/>
        </w:numPr>
        <w:adjustRightInd w:val="0"/>
        <w:snapToGrid w:val="0"/>
        <w:spacing w:line="360" w:lineRule="auto"/>
        <w:ind w:left="0" w:firstLine="0"/>
        <w:contextualSpacing w:val="0"/>
        <w:jc w:val="both"/>
        <w:rPr>
          <w:bCs/>
          <w:color w:val="000000" w:themeColor="text1"/>
          <w:sz w:val="28"/>
          <w:szCs w:val="28"/>
          <w:lang w:val="vi-VN"/>
        </w:rPr>
      </w:pPr>
      <w:proofErr w:type="spellStart"/>
      <w:r w:rsidRPr="00126058">
        <w:rPr>
          <w:bCs/>
          <w:color w:val="000000" w:themeColor="text1"/>
          <w:sz w:val="28"/>
          <w:szCs w:val="28"/>
        </w:rPr>
        <w:t>Quốc</w:t>
      </w:r>
      <w:proofErr w:type="spellEnd"/>
      <w:r w:rsidRPr="00126058">
        <w:rPr>
          <w:bCs/>
          <w:color w:val="000000" w:themeColor="text1"/>
          <w:sz w:val="28"/>
          <w:szCs w:val="28"/>
        </w:rPr>
        <w:t xml:space="preserve"> </w:t>
      </w:r>
      <w:proofErr w:type="spellStart"/>
      <w:r w:rsidRPr="00126058">
        <w:rPr>
          <w:bCs/>
          <w:color w:val="000000" w:themeColor="text1"/>
          <w:sz w:val="28"/>
          <w:szCs w:val="28"/>
        </w:rPr>
        <w:t>hội</w:t>
      </w:r>
      <w:proofErr w:type="spellEnd"/>
      <w:r w:rsidRPr="00126058">
        <w:rPr>
          <w:bCs/>
          <w:color w:val="000000" w:themeColor="text1"/>
          <w:sz w:val="28"/>
          <w:szCs w:val="28"/>
        </w:rPr>
        <w:t xml:space="preserve"> (</w:t>
      </w:r>
      <w:r w:rsidRPr="00126058">
        <w:rPr>
          <w:bCs/>
          <w:color w:val="000000" w:themeColor="text1"/>
          <w:sz w:val="28"/>
          <w:szCs w:val="28"/>
          <w:lang w:val="vi-VN"/>
        </w:rPr>
        <w:t>2013</w:t>
      </w:r>
      <w:r w:rsidRPr="00126058">
        <w:rPr>
          <w:bCs/>
          <w:color w:val="000000" w:themeColor="text1"/>
          <w:sz w:val="28"/>
          <w:szCs w:val="28"/>
        </w:rPr>
        <w:t xml:space="preserve">), </w:t>
      </w:r>
      <w:proofErr w:type="spellStart"/>
      <w:r w:rsidRPr="00126058">
        <w:rPr>
          <w:bCs/>
          <w:i/>
          <w:color w:val="000000" w:themeColor="text1"/>
          <w:sz w:val="28"/>
          <w:szCs w:val="28"/>
        </w:rPr>
        <w:t>Hiến</w:t>
      </w:r>
      <w:proofErr w:type="spellEnd"/>
      <w:r w:rsidRPr="00126058">
        <w:rPr>
          <w:bCs/>
          <w:i/>
          <w:color w:val="000000" w:themeColor="text1"/>
          <w:sz w:val="28"/>
          <w:szCs w:val="28"/>
        </w:rPr>
        <w:t xml:space="preserve"> </w:t>
      </w:r>
      <w:proofErr w:type="spellStart"/>
      <w:r w:rsidRPr="00126058">
        <w:rPr>
          <w:bCs/>
          <w:i/>
          <w:color w:val="000000" w:themeColor="text1"/>
          <w:sz w:val="28"/>
          <w:szCs w:val="28"/>
        </w:rPr>
        <w:t>pháp</w:t>
      </w:r>
      <w:proofErr w:type="spellEnd"/>
      <w:r w:rsidRPr="00126058">
        <w:rPr>
          <w:bCs/>
          <w:color w:val="000000" w:themeColor="text1"/>
          <w:sz w:val="28"/>
          <w:szCs w:val="28"/>
        </w:rPr>
        <w:t xml:space="preserve">, </w:t>
      </w:r>
      <w:proofErr w:type="spellStart"/>
      <w:r w:rsidRPr="00126058">
        <w:rPr>
          <w:bCs/>
          <w:color w:val="000000" w:themeColor="text1"/>
          <w:sz w:val="28"/>
          <w:szCs w:val="28"/>
        </w:rPr>
        <w:t>Hà</w:t>
      </w:r>
      <w:proofErr w:type="spellEnd"/>
      <w:r w:rsidRPr="00126058">
        <w:rPr>
          <w:bCs/>
          <w:color w:val="000000" w:themeColor="text1"/>
          <w:sz w:val="28"/>
          <w:szCs w:val="28"/>
        </w:rPr>
        <w:t xml:space="preserve"> </w:t>
      </w:r>
      <w:proofErr w:type="spellStart"/>
      <w:r w:rsidRPr="00126058">
        <w:rPr>
          <w:bCs/>
          <w:color w:val="000000" w:themeColor="text1"/>
          <w:sz w:val="28"/>
          <w:szCs w:val="28"/>
        </w:rPr>
        <w:t>Nội</w:t>
      </w:r>
      <w:proofErr w:type="spellEnd"/>
      <w:r w:rsidRPr="00126058">
        <w:rPr>
          <w:bCs/>
          <w:color w:val="000000" w:themeColor="text1"/>
          <w:sz w:val="28"/>
          <w:szCs w:val="28"/>
        </w:rPr>
        <w:t>.</w:t>
      </w:r>
    </w:p>
    <w:p w:rsidR="00AD713A" w:rsidRPr="00F965A7" w:rsidRDefault="00AD713A" w:rsidP="002D710C">
      <w:pPr>
        <w:pStyle w:val="ListParagraph"/>
        <w:numPr>
          <w:ilvl w:val="0"/>
          <w:numId w:val="40"/>
        </w:numPr>
        <w:adjustRightInd w:val="0"/>
        <w:snapToGrid w:val="0"/>
        <w:spacing w:line="360" w:lineRule="auto"/>
        <w:ind w:left="0" w:firstLine="0"/>
        <w:contextualSpacing w:val="0"/>
        <w:jc w:val="both"/>
        <w:rPr>
          <w:bCs/>
          <w:color w:val="000000" w:themeColor="text1"/>
          <w:sz w:val="28"/>
          <w:szCs w:val="28"/>
          <w:lang w:val="vi-VN"/>
        </w:rPr>
      </w:pPr>
      <w:proofErr w:type="spellStart"/>
      <w:r w:rsidRPr="00126058">
        <w:rPr>
          <w:bCs/>
          <w:color w:val="000000" w:themeColor="text1"/>
          <w:sz w:val="28"/>
          <w:szCs w:val="28"/>
        </w:rPr>
        <w:t>Quốc</w:t>
      </w:r>
      <w:proofErr w:type="spellEnd"/>
      <w:r w:rsidRPr="00126058">
        <w:rPr>
          <w:bCs/>
          <w:color w:val="000000" w:themeColor="text1"/>
          <w:sz w:val="28"/>
          <w:szCs w:val="28"/>
        </w:rPr>
        <w:t xml:space="preserve"> </w:t>
      </w:r>
      <w:proofErr w:type="spellStart"/>
      <w:r w:rsidRPr="00126058">
        <w:rPr>
          <w:bCs/>
          <w:color w:val="000000" w:themeColor="text1"/>
          <w:sz w:val="28"/>
          <w:szCs w:val="28"/>
        </w:rPr>
        <w:t>hội</w:t>
      </w:r>
      <w:proofErr w:type="spellEnd"/>
      <w:r w:rsidRPr="00126058">
        <w:rPr>
          <w:bCs/>
          <w:color w:val="000000" w:themeColor="text1"/>
          <w:sz w:val="28"/>
          <w:szCs w:val="28"/>
        </w:rPr>
        <w:t xml:space="preserve"> (</w:t>
      </w:r>
      <w:r w:rsidRPr="00126058">
        <w:rPr>
          <w:bCs/>
          <w:color w:val="000000" w:themeColor="text1"/>
          <w:sz w:val="28"/>
          <w:szCs w:val="28"/>
          <w:lang w:val="vi-VN"/>
        </w:rPr>
        <w:t>2006</w:t>
      </w:r>
      <w:r w:rsidRPr="00126058">
        <w:rPr>
          <w:bCs/>
          <w:color w:val="000000" w:themeColor="text1"/>
          <w:sz w:val="28"/>
          <w:szCs w:val="28"/>
        </w:rPr>
        <w:t xml:space="preserve">), </w:t>
      </w:r>
      <w:r w:rsidRPr="00126058">
        <w:rPr>
          <w:bCs/>
          <w:i/>
          <w:color w:val="000000" w:themeColor="text1"/>
          <w:sz w:val="28"/>
          <w:szCs w:val="28"/>
          <w:lang w:val="vi-VN"/>
        </w:rPr>
        <w:t>Luật Người lao động Việt Nam đi làm việc ở nước ngoài theo hợp đồng</w:t>
      </w:r>
      <w:r w:rsidRPr="00126058">
        <w:rPr>
          <w:bCs/>
          <w:color w:val="000000" w:themeColor="text1"/>
          <w:sz w:val="28"/>
          <w:szCs w:val="28"/>
        </w:rPr>
        <w:t xml:space="preserve">, </w:t>
      </w:r>
      <w:proofErr w:type="spellStart"/>
      <w:r w:rsidRPr="00126058">
        <w:rPr>
          <w:bCs/>
          <w:color w:val="000000" w:themeColor="text1"/>
          <w:sz w:val="28"/>
          <w:szCs w:val="28"/>
        </w:rPr>
        <w:t>Hà</w:t>
      </w:r>
      <w:proofErr w:type="spellEnd"/>
      <w:r w:rsidRPr="00126058">
        <w:rPr>
          <w:bCs/>
          <w:color w:val="000000" w:themeColor="text1"/>
          <w:sz w:val="28"/>
          <w:szCs w:val="28"/>
        </w:rPr>
        <w:t xml:space="preserve"> </w:t>
      </w:r>
      <w:proofErr w:type="spellStart"/>
      <w:r w:rsidRPr="00126058">
        <w:rPr>
          <w:bCs/>
          <w:color w:val="000000" w:themeColor="text1"/>
          <w:sz w:val="28"/>
          <w:szCs w:val="28"/>
        </w:rPr>
        <w:t>Nội</w:t>
      </w:r>
      <w:proofErr w:type="spellEnd"/>
      <w:r w:rsidRPr="00126058">
        <w:rPr>
          <w:bCs/>
          <w:color w:val="000000" w:themeColor="text1"/>
          <w:sz w:val="28"/>
          <w:szCs w:val="28"/>
        </w:rPr>
        <w:t>.</w:t>
      </w:r>
    </w:p>
    <w:p w:rsidR="00F965A7" w:rsidRPr="00F965A7" w:rsidRDefault="00F965A7" w:rsidP="00F965A7">
      <w:pPr>
        <w:pStyle w:val="ListParagraph"/>
        <w:numPr>
          <w:ilvl w:val="0"/>
          <w:numId w:val="40"/>
        </w:numPr>
        <w:adjustRightInd w:val="0"/>
        <w:snapToGrid w:val="0"/>
        <w:spacing w:line="360" w:lineRule="auto"/>
        <w:ind w:left="0" w:firstLine="0"/>
        <w:contextualSpacing w:val="0"/>
        <w:jc w:val="both"/>
        <w:rPr>
          <w:bCs/>
          <w:color w:val="000000" w:themeColor="text1"/>
          <w:sz w:val="28"/>
          <w:szCs w:val="28"/>
          <w:lang w:val="vi-VN"/>
        </w:rPr>
      </w:pPr>
      <w:proofErr w:type="spellStart"/>
      <w:r w:rsidRPr="00126058">
        <w:rPr>
          <w:bCs/>
          <w:color w:val="000000" w:themeColor="text1"/>
          <w:sz w:val="28"/>
          <w:szCs w:val="28"/>
        </w:rPr>
        <w:t>Quốc</w:t>
      </w:r>
      <w:proofErr w:type="spellEnd"/>
      <w:r w:rsidRPr="00126058">
        <w:rPr>
          <w:bCs/>
          <w:color w:val="000000" w:themeColor="text1"/>
          <w:sz w:val="28"/>
          <w:szCs w:val="28"/>
        </w:rPr>
        <w:t xml:space="preserve"> </w:t>
      </w:r>
      <w:proofErr w:type="spellStart"/>
      <w:r w:rsidRPr="00126058">
        <w:rPr>
          <w:bCs/>
          <w:color w:val="000000" w:themeColor="text1"/>
          <w:sz w:val="28"/>
          <w:szCs w:val="28"/>
        </w:rPr>
        <w:t>hội</w:t>
      </w:r>
      <w:proofErr w:type="spellEnd"/>
      <w:r w:rsidRPr="00126058">
        <w:rPr>
          <w:bCs/>
          <w:color w:val="000000" w:themeColor="text1"/>
          <w:sz w:val="28"/>
          <w:szCs w:val="28"/>
        </w:rPr>
        <w:t xml:space="preserve"> (</w:t>
      </w:r>
      <w:r w:rsidRPr="00126058">
        <w:rPr>
          <w:bCs/>
          <w:color w:val="000000" w:themeColor="text1"/>
          <w:sz w:val="28"/>
          <w:szCs w:val="28"/>
          <w:lang w:val="vi-VN"/>
        </w:rPr>
        <w:t>20</w:t>
      </w:r>
      <w:r>
        <w:rPr>
          <w:bCs/>
          <w:color w:val="000000" w:themeColor="text1"/>
          <w:sz w:val="28"/>
          <w:szCs w:val="28"/>
          <w:lang w:val="vi-VN"/>
        </w:rPr>
        <w:t>14</w:t>
      </w:r>
      <w:r w:rsidRPr="00126058">
        <w:rPr>
          <w:bCs/>
          <w:color w:val="000000" w:themeColor="text1"/>
          <w:sz w:val="28"/>
          <w:szCs w:val="28"/>
        </w:rPr>
        <w:t xml:space="preserve">), </w:t>
      </w:r>
      <w:r w:rsidRPr="00126058">
        <w:rPr>
          <w:bCs/>
          <w:i/>
          <w:color w:val="000000" w:themeColor="text1"/>
          <w:sz w:val="28"/>
          <w:szCs w:val="28"/>
          <w:lang w:val="vi-VN"/>
        </w:rPr>
        <w:t xml:space="preserve">Luật </w:t>
      </w:r>
      <w:r>
        <w:rPr>
          <w:bCs/>
          <w:i/>
          <w:color w:val="000000" w:themeColor="text1"/>
          <w:sz w:val="28"/>
          <w:szCs w:val="28"/>
          <w:lang w:val="vi-VN"/>
        </w:rPr>
        <w:t>Nhập cảnh, xuất cảnh và cư trú của người nước ngoài tại Việt Nam</w:t>
      </w:r>
      <w:r w:rsidRPr="00126058">
        <w:rPr>
          <w:bCs/>
          <w:color w:val="000000" w:themeColor="text1"/>
          <w:sz w:val="28"/>
          <w:szCs w:val="28"/>
        </w:rPr>
        <w:t xml:space="preserve">, </w:t>
      </w:r>
      <w:proofErr w:type="spellStart"/>
      <w:r w:rsidRPr="00126058">
        <w:rPr>
          <w:bCs/>
          <w:color w:val="000000" w:themeColor="text1"/>
          <w:sz w:val="28"/>
          <w:szCs w:val="28"/>
        </w:rPr>
        <w:t>Hà</w:t>
      </w:r>
      <w:proofErr w:type="spellEnd"/>
      <w:r w:rsidRPr="00126058">
        <w:rPr>
          <w:bCs/>
          <w:color w:val="000000" w:themeColor="text1"/>
          <w:sz w:val="28"/>
          <w:szCs w:val="28"/>
        </w:rPr>
        <w:t xml:space="preserve"> </w:t>
      </w:r>
      <w:proofErr w:type="spellStart"/>
      <w:r w:rsidRPr="00126058">
        <w:rPr>
          <w:bCs/>
          <w:color w:val="000000" w:themeColor="text1"/>
          <w:sz w:val="28"/>
          <w:szCs w:val="28"/>
        </w:rPr>
        <w:t>Nội</w:t>
      </w:r>
      <w:proofErr w:type="spellEnd"/>
      <w:r w:rsidRPr="00126058">
        <w:rPr>
          <w:bCs/>
          <w:color w:val="000000" w:themeColor="text1"/>
          <w:sz w:val="28"/>
          <w:szCs w:val="28"/>
        </w:rPr>
        <w:t>.</w:t>
      </w:r>
    </w:p>
    <w:p w:rsidR="006C4BD5" w:rsidRDefault="00AD713A" w:rsidP="006C4BD5">
      <w:pPr>
        <w:pStyle w:val="ListParagraph"/>
        <w:numPr>
          <w:ilvl w:val="0"/>
          <w:numId w:val="40"/>
        </w:numPr>
        <w:adjustRightInd w:val="0"/>
        <w:snapToGrid w:val="0"/>
        <w:spacing w:line="360" w:lineRule="auto"/>
        <w:ind w:left="0" w:firstLine="0"/>
        <w:contextualSpacing w:val="0"/>
        <w:jc w:val="both"/>
        <w:rPr>
          <w:bCs/>
          <w:color w:val="000000" w:themeColor="text1"/>
          <w:sz w:val="28"/>
          <w:szCs w:val="28"/>
          <w:lang w:val="vi-VN"/>
        </w:rPr>
      </w:pPr>
      <w:proofErr w:type="spellStart"/>
      <w:r w:rsidRPr="00126058">
        <w:rPr>
          <w:bCs/>
          <w:color w:val="000000" w:themeColor="text1"/>
          <w:sz w:val="28"/>
          <w:szCs w:val="28"/>
        </w:rPr>
        <w:t>Quốc</w:t>
      </w:r>
      <w:proofErr w:type="spellEnd"/>
      <w:r w:rsidRPr="00126058">
        <w:rPr>
          <w:bCs/>
          <w:color w:val="000000" w:themeColor="text1"/>
          <w:sz w:val="28"/>
          <w:szCs w:val="28"/>
        </w:rPr>
        <w:t xml:space="preserve"> </w:t>
      </w:r>
      <w:proofErr w:type="spellStart"/>
      <w:r w:rsidRPr="00126058">
        <w:rPr>
          <w:bCs/>
          <w:color w:val="000000" w:themeColor="text1"/>
          <w:sz w:val="28"/>
          <w:szCs w:val="28"/>
        </w:rPr>
        <w:t>hội</w:t>
      </w:r>
      <w:proofErr w:type="spellEnd"/>
      <w:r w:rsidRPr="00126058">
        <w:rPr>
          <w:bCs/>
          <w:color w:val="000000" w:themeColor="text1"/>
          <w:sz w:val="28"/>
          <w:szCs w:val="28"/>
        </w:rPr>
        <w:t xml:space="preserve"> (</w:t>
      </w:r>
      <w:r w:rsidRPr="00126058">
        <w:rPr>
          <w:bCs/>
          <w:color w:val="000000" w:themeColor="text1"/>
          <w:sz w:val="28"/>
          <w:szCs w:val="28"/>
          <w:lang w:val="vi-VN"/>
        </w:rPr>
        <w:t>2017</w:t>
      </w:r>
      <w:r w:rsidRPr="00126058">
        <w:rPr>
          <w:bCs/>
          <w:color w:val="000000" w:themeColor="text1"/>
          <w:sz w:val="28"/>
          <w:szCs w:val="28"/>
        </w:rPr>
        <w:t>)</w:t>
      </w:r>
      <w:r w:rsidRPr="00126058">
        <w:rPr>
          <w:bCs/>
          <w:color w:val="000000" w:themeColor="text1"/>
          <w:sz w:val="28"/>
          <w:szCs w:val="28"/>
          <w:lang w:val="vi-VN"/>
        </w:rPr>
        <w:t xml:space="preserve">, </w:t>
      </w:r>
      <w:r w:rsidRPr="00126058">
        <w:rPr>
          <w:i/>
          <w:iCs/>
          <w:sz w:val="28"/>
          <w:szCs w:val="28"/>
          <w:lang w:val="vi-VN"/>
        </w:rPr>
        <w:t xml:space="preserve">Luật Cơ quan đại diện nước Cộng hòa xã hội chủ nghĩa Việt Nam ở nước ngoài năm 2009 (sửa đổi </w:t>
      </w:r>
      <w:r w:rsidR="00F00294" w:rsidRPr="00126058">
        <w:rPr>
          <w:i/>
          <w:iCs/>
          <w:sz w:val="28"/>
          <w:szCs w:val="28"/>
          <w:lang w:val="vi-VN"/>
        </w:rPr>
        <w:t>các năm 2017, 2025</w:t>
      </w:r>
      <w:r w:rsidRPr="00126058">
        <w:rPr>
          <w:i/>
          <w:iCs/>
          <w:sz w:val="28"/>
          <w:szCs w:val="28"/>
          <w:lang w:val="vi-VN"/>
        </w:rPr>
        <w:t>),</w:t>
      </w:r>
      <w:r w:rsidRPr="00126058">
        <w:rPr>
          <w:sz w:val="28"/>
          <w:szCs w:val="28"/>
          <w:lang w:val="vi-VN"/>
        </w:rPr>
        <w:t xml:space="preserve"> </w:t>
      </w:r>
      <w:r w:rsidRPr="00126058">
        <w:rPr>
          <w:bCs/>
          <w:color w:val="000000" w:themeColor="text1"/>
          <w:sz w:val="28"/>
          <w:szCs w:val="28"/>
          <w:lang w:val="vi-VN"/>
        </w:rPr>
        <w:t>Hà Nội.</w:t>
      </w:r>
    </w:p>
    <w:p w:rsidR="00CC1BC9" w:rsidRPr="00126058" w:rsidRDefault="00CC1BC9" w:rsidP="00CC1BC9">
      <w:pPr>
        <w:pStyle w:val="ListParagraph"/>
        <w:numPr>
          <w:ilvl w:val="0"/>
          <w:numId w:val="40"/>
        </w:numPr>
        <w:adjustRightInd w:val="0"/>
        <w:snapToGrid w:val="0"/>
        <w:spacing w:line="360" w:lineRule="auto"/>
        <w:ind w:left="0" w:firstLine="0"/>
        <w:contextualSpacing w:val="0"/>
        <w:jc w:val="both"/>
        <w:rPr>
          <w:bCs/>
          <w:color w:val="000000" w:themeColor="text1"/>
          <w:sz w:val="28"/>
          <w:szCs w:val="28"/>
          <w:lang w:val="vi-VN"/>
        </w:rPr>
      </w:pPr>
      <w:proofErr w:type="spellStart"/>
      <w:r w:rsidRPr="00126058">
        <w:rPr>
          <w:bCs/>
          <w:color w:val="000000" w:themeColor="text1"/>
          <w:sz w:val="28"/>
          <w:szCs w:val="28"/>
        </w:rPr>
        <w:t>Quốc</w:t>
      </w:r>
      <w:proofErr w:type="spellEnd"/>
      <w:r w:rsidRPr="00126058">
        <w:rPr>
          <w:bCs/>
          <w:color w:val="000000" w:themeColor="text1"/>
          <w:sz w:val="28"/>
          <w:szCs w:val="28"/>
        </w:rPr>
        <w:t xml:space="preserve"> </w:t>
      </w:r>
      <w:proofErr w:type="spellStart"/>
      <w:r w:rsidRPr="00126058">
        <w:rPr>
          <w:bCs/>
          <w:color w:val="000000" w:themeColor="text1"/>
          <w:sz w:val="28"/>
          <w:szCs w:val="28"/>
        </w:rPr>
        <w:t>hội</w:t>
      </w:r>
      <w:proofErr w:type="spellEnd"/>
      <w:r w:rsidRPr="00126058">
        <w:rPr>
          <w:bCs/>
          <w:color w:val="000000" w:themeColor="text1"/>
          <w:sz w:val="28"/>
          <w:szCs w:val="28"/>
        </w:rPr>
        <w:t xml:space="preserve"> (</w:t>
      </w:r>
      <w:r w:rsidRPr="00126058">
        <w:rPr>
          <w:bCs/>
          <w:color w:val="000000" w:themeColor="text1"/>
          <w:sz w:val="28"/>
          <w:szCs w:val="28"/>
          <w:lang w:val="vi-VN"/>
        </w:rPr>
        <w:t>2020</w:t>
      </w:r>
      <w:r w:rsidRPr="00126058">
        <w:rPr>
          <w:bCs/>
          <w:color w:val="000000" w:themeColor="text1"/>
          <w:sz w:val="28"/>
          <w:szCs w:val="28"/>
        </w:rPr>
        <w:t xml:space="preserve">), </w:t>
      </w:r>
      <w:r w:rsidRPr="00126058">
        <w:rPr>
          <w:bCs/>
          <w:i/>
          <w:color w:val="000000" w:themeColor="text1"/>
          <w:sz w:val="28"/>
          <w:szCs w:val="28"/>
          <w:lang w:val="vi-VN"/>
        </w:rPr>
        <w:t>Luật Người lao động Việt Nam đi làm việc ở nước ngoài theo hợp đồng</w:t>
      </w:r>
      <w:r w:rsidRPr="00126058">
        <w:rPr>
          <w:bCs/>
          <w:color w:val="000000" w:themeColor="text1"/>
          <w:sz w:val="28"/>
          <w:szCs w:val="28"/>
        </w:rPr>
        <w:t xml:space="preserve">, </w:t>
      </w:r>
      <w:proofErr w:type="spellStart"/>
      <w:r w:rsidRPr="00126058">
        <w:rPr>
          <w:bCs/>
          <w:color w:val="000000" w:themeColor="text1"/>
          <w:sz w:val="28"/>
          <w:szCs w:val="28"/>
        </w:rPr>
        <w:t>Hà</w:t>
      </w:r>
      <w:proofErr w:type="spellEnd"/>
      <w:r w:rsidRPr="00126058">
        <w:rPr>
          <w:bCs/>
          <w:color w:val="000000" w:themeColor="text1"/>
          <w:sz w:val="28"/>
          <w:szCs w:val="28"/>
        </w:rPr>
        <w:t xml:space="preserve"> </w:t>
      </w:r>
      <w:proofErr w:type="spellStart"/>
      <w:r w:rsidRPr="00126058">
        <w:rPr>
          <w:bCs/>
          <w:color w:val="000000" w:themeColor="text1"/>
          <w:sz w:val="28"/>
          <w:szCs w:val="28"/>
        </w:rPr>
        <w:t>Nội</w:t>
      </w:r>
      <w:proofErr w:type="spellEnd"/>
      <w:r w:rsidRPr="00126058">
        <w:rPr>
          <w:bCs/>
          <w:color w:val="000000" w:themeColor="text1"/>
          <w:sz w:val="28"/>
          <w:szCs w:val="28"/>
        </w:rPr>
        <w:t>.</w:t>
      </w:r>
    </w:p>
    <w:p w:rsidR="00CC1BC9" w:rsidRPr="00126058" w:rsidRDefault="00CC1BC9" w:rsidP="00CC1BC9">
      <w:pPr>
        <w:pStyle w:val="ListParagraph"/>
        <w:numPr>
          <w:ilvl w:val="0"/>
          <w:numId w:val="40"/>
        </w:numPr>
        <w:adjustRightInd w:val="0"/>
        <w:snapToGrid w:val="0"/>
        <w:spacing w:line="360" w:lineRule="auto"/>
        <w:ind w:left="0" w:firstLine="0"/>
        <w:contextualSpacing w:val="0"/>
        <w:jc w:val="both"/>
        <w:rPr>
          <w:bCs/>
          <w:color w:val="000000" w:themeColor="text1"/>
          <w:sz w:val="28"/>
          <w:szCs w:val="28"/>
          <w:lang w:val="vi-VN"/>
        </w:rPr>
      </w:pPr>
      <w:proofErr w:type="spellStart"/>
      <w:r w:rsidRPr="00126058">
        <w:rPr>
          <w:bCs/>
          <w:color w:val="000000" w:themeColor="text1"/>
          <w:sz w:val="28"/>
          <w:szCs w:val="28"/>
        </w:rPr>
        <w:t>Quốc</w:t>
      </w:r>
      <w:proofErr w:type="spellEnd"/>
      <w:r w:rsidRPr="00126058">
        <w:rPr>
          <w:bCs/>
          <w:color w:val="000000" w:themeColor="text1"/>
          <w:sz w:val="28"/>
          <w:szCs w:val="28"/>
        </w:rPr>
        <w:t xml:space="preserve"> </w:t>
      </w:r>
      <w:proofErr w:type="spellStart"/>
      <w:r w:rsidRPr="00126058">
        <w:rPr>
          <w:bCs/>
          <w:color w:val="000000" w:themeColor="text1"/>
          <w:sz w:val="28"/>
          <w:szCs w:val="28"/>
        </w:rPr>
        <w:t>hội</w:t>
      </w:r>
      <w:proofErr w:type="spellEnd"/>
      <w:r w:rsidRPr="00126058">
        <w:rPr>
          <w:bCs/>
          <w:color w:val="000000" w:themeColor="text1"/>
          <w:sz w:val="28"/>
          <w:szCs w:val="28"/>
        </w:rPr>
        <w:t xml:space="preserve"> (</w:t>
      </w:r>
      <w:r w:rsidRPr="00126058">
        <w:rPr>
          <w:bCs/>
          <w:color w:val="000000" w:themeColor="text1"/>
          <w:sz w:val="28"/>
          <w:szCs w:val="28"/>
          <w:lang w:val="vi-VN"/>
        </w:rPr>
        <w:t>2021</w:t>
      </w:r>
      <w:r w:rsidRPr="00126058">
        <w:rPr>
          <w:bCs/>
          <w:color w:val="000000" w:themeColor="text1"/>
          <w:sz w:val="28"/>
          <w:szCs w:val="28"/>
        </w:rPr>
        <w:t>),</w:t>
      </w:r>
      <w:r w:rsidRPr="00126058">
        <w:rPr>
          <w:bCs/>
          <w:color w:val="000000" w:themeColor="text1"/>
          <w:sz w:val="28"/>
          <w:szCs w:val="28"/>
          <w:lang w:val="vi-VN"/>
        </w:rPr>
        <w:t xml:space="preserve"> </w:t>
      </w:r>
      <w:r w:rsidRPr="00126058">
        <w:rPr>
          <w:bCs/>
          <w:i/>
          <w:iCs/>
          <w:color w:val="000000" w:themeColor="text1"/>
          <w:sz w:val="28"/>
          <w:szCs w:val="28"/>
          <w:lang w:val="vi-VN"/>
        </w:rPr>
        <w:t>Luật Khiếu nại tố cáo năm 2021</w:t>
      </w:r>
      <w:r w:rsidRPr="00126058">
        <w:rPr>
          <w:bCs/>
          <w:color w:val="000000" w:themeColor="text1"/>
          <w:sz w:val="28"/>
          <w:szCs w:val="28"/>
          <w:lang w:val="vi-VN"/>
        </w:rPr>
        <w:t>, Hà Nội.</w:t>
      </w:r>
    </w:p>
    <w:p w:rsidR="006C4BD5" w:rsidRPr="00CC1BC9" w:rsidRDefault="00CC1BC9" w:rsidP="006C4BD5">
      <w:pPr>
        <w:pStyle w:val="ListParagraph"/>
        <w:numPr>
          <w:ilvl w:val="0"/>
          <w:numId w:val="40"/>
        </w:numPr>
        <w:adjustRightInd w:val="0"/>
        <w:snapToGrid w:val="0"/>
        <w:spacing w:line="360" w:lineRule="auto"/>
        <w:ind w:left="0" w:firstLine="0"/>
        <w:contextualSpacing w:val="0"/>
        <w:jc w:val="both"/>
        <w:rPr>
          <w:bCs/>
          <w:color w:val="000000" w:themeColor="text1"/>
          <w:sz w:val="28"/>
          <w:szCs w:val="28"/>
          <w:lang w:val="vi-VN"/>
        </w:rPr>
      </w:pPr>
      <w:r w:rsidRPr="006C4BD5">
        <w:rPr>
          <w:color w:val="000000" w:themeColor="text1"/>
          <w:sz w:val="28"/>
          <w:szCs w:val="28"/>
          <w:lang w:val="vi-VN"/>
        </w:rPr>
        <w:t>Bộ LĐ-TB&amp;XH</w:t>
      </w:r>
      <w:r w:rsidR="006C4BD5" w:rsidRPr="006C4BD5">
        <w:rPr>
          <w:color w:val="000000" w:themeColor="text1"/>
          <w:sz w:val="28"/>
          <w:szCs w:val="28"/>
        </w:rPr>
        <w:t xml:space="preserve">, </w:t>
      </w:r>
      <w:proofErr w:type="spellStart"/>
      <w:r w:rsidR="006C4BD5" w:rsidRPr="006C4BD5">
        <w:rPr>
          <w:color w:val="000000" w:themeColor="text1"/>
          <w:sz w:val="28"/>
          <w:szCs w:val="28"/>
          <w:shd w:val="clear" w:color="auto" w:fill="FFFFFF"/>
        </w:rPr>
        <w:t>Kết</w:t>
      </w:r>
      <w:proofErr w:type="spellEnd"/>
      <w:r w:rsidR="006C4BD5" w:rsidRPr="006C4BD5">
        <w:rPr>
          <w:color w:val="000000" w:themeColor="text1"/>
          <w:sz w:val="28"/>
          <w:szCs w:val="28"/>
          <w:shd w:val="clear" w:color="auto" w:fill="FFFFFF"/>
        </w:rPr>
        <w:t xml:space="preserve"> </w:t>
      </w:r>
      <w:proofErr w:type="spellStart"/>
      <w:r w:rsidR="006C4BD5" w:rsidRPr="006C4BD5">
        <w:rPr>
          <w:color w:val="000000" w:themeColor="text1"/>
          <w:sz w:val="28"/>
          <w:szCs w:val="28"/>
          <w:shd w:val="clear" w:color="auto" w:fill="FFFFFF"/>
        </w:rPr>
        <w:t>quả</w:t>
      </w:r>
      <w:proofErr w:type="spellEnd"/>
      <w:r w:rsidR="006C4BD5" w:rsidRPr="006C4BD5">
        <w:rPr>
          <w:color w:val="000000" w:themeColor="text1"/>
          <w:sz w:val="28"/>
          <w:szCs w:val="28"/>
          <w:shd w:val="clear" w:color="auto" w:fill="FFFFFF"/>
        </w:rPr>
        <w:t xml:space="preserve"> </w:t>
      </w:r>
      <w:proofErr w:type="spellStart"/>
      <w:r w:rsidR="006C4BD5" w:rsidRPr="006C4BD5">
        <w:rPr>
          <w:color w:val="000000" w:themeColor="text1"/>
          <w:sz w:val="28"/>
          <w:szCs w:val="28"/>
          <w:shd w:val="clear" w:color="auto" w:fill="FFFFFF"/>
        </w:rPr>
        <w:t>khảo</w:t>
      </w:r>
      <w:proofErr w:type="spellEnd"/>
      <w:r w:rsidR="006C4BD5" w:rsidRPr="006C4BD5">
        <w:rPr>
          <w:color w:val="000000" w:themeColor="text1"/>
          <w:sz w:val="28"/>
          <w:szCs w:val="28"/>
          <w:shd w:val="clear" w:color="auto" w:fill="FFFFFF"/>
        </w:rPr>
        <w:t xml:space="preserve"> </w:t>
      </w:r>
      <w:proofErr w:type="spellStart"/>
      <w:r w:rsidR="006C4BD5" w:rsidRPr="006C4BD5">
        <w:rPr>
          <w:color w:val="000000" w:themeColor="text1"/>
          <w:sz w:val="28"/>
          <w:szCs w:val="28"/>
          <w:shd w:val="clear" w:color="auto" w:fill="FFFFFF"/>
        </w:rPr>
        <w:t>sát</w:t>
      </w:r>
      <w:proofErr w:type="spellEnd"/>
      <w:r w:rsidR="006C4BD5" w:rsidRPr="006C4BD5">
        <w:rPr>
          <w:color w:val="000000" w:themeColor="text1"/>
          <w:sz w:val="28"/>
          <w:szCs w:val="28"/>
          <w:shd w:val="clear" w:color="auto" w:fill="FFFFFF"/>
        </w:rPr>
        <w:t xml:space="preserve"> “</w:t>
      </w:r>
      <w:proofErr w:type="spellStart"/>
      <w:r w:rsidR="006C4BD5" w:rsidRPr="006C4BD5">
        <w:rPr>
          <w:i/>
          <w:iCs/>
          <w:color w:val="000000" w:themeColor="text1"/>
          <w:sz w:val="28"/>
          <w:szCs w:val="28"/>
          <w:shd w:val="clear" w:color="auto" w:fill="FFFFFF"/>
        </w:rPr>
        <w:t>Đánh</w:t>
      </w:r>
      <w:proofErr w:type="spellEnd"/>
      <w:r w:rsidR="006C4BD5" w:rsidRPr="006C4BD5">
        <w:rPr>
          <w:i/>
          <w:iCs/>
          <w:color w:val="000000" w:themeColor="text1"/>
          <w:sz w:val="28"/>
          <w:szCs w:val="28"/>
          <w:shd w:val="clear" w:color="auto" w:fill="FFFFFF"/>
        </w:rPr>
        <w:t xml:space="preserve"> </w:t>
      </w:r>
      <w:proofErr w:type="spellStart"/>
      <w:r w:rsidR="006C4BD5" w:rsidRPr="006C4BD5">
        <w:rPr>
          <w:i/>
          <w:iCs/>
          <w:color w:val="000000" w:themeColor="text1"/>
          <w:sz w:val="28"/>
          <w:szCs w:val="28"/>
          <w:shd w:val="clear" w:color="auto" w:fill="FFFFFF"/>
        </w:rPr>
        <w:t>giá</w:t>
      </w:r>
      <w:proofErr w:type="spellEnd"/>
      <w:r w:rsidR="006C4BD5" w:rsidRPr="006C4BD5">
        <w:rPr>
          <w:i/>
          <w:iCs/>
          <w:color w:val="000000" w:themeColor="text1"/>
          <w:sz w:val="28"/>
          <w:szCs w:val="28"/>
          <w:shd w:val="clear" w:color="auto" w:fill="FFFFFF"/>
        </w:rPr>
        <w:t xml:space="preserve"> </w:t>
      </w:r>
      <w:proofErr w:type="spellStart"/>
      <w:r w:rsidR="006C4BD5" w:rsidRPr="006C4BD5">
        <w:rPr>
          <w:i/>
          <w:iCs/>
          <w:color w:val="000000" w:themeColor="text1"/>
          <w:sz w:val="28"/>
          <w:szCs w:val="28"/>
          <w:shd w:val="clear" w:color="auto" w:fill="FFFFFF"/>
        </w:rPr>
        <w:t>thực</w:t>
      </w:r>
      <w:proofErr w:type="spellEnd"/>
      <w:r w:rsidR="006C4BD5" w:rsidRPr="006C4BD5">
        <w:rPr>
          <w:i/>
          <w:iCs/>
          <w:color w:val="000000" w:themeColor="text1"/>
          <w:sz w:val="28"/>
          <w:szCs w:val="28"/>
          <w:shd w:val="clear" w:color="auto" w:fill="FFFFFF"/>
        </w:rPr>
        <w:t xml:space="preserve"> </w:t>
      </w:r>
      <w:proofErr w:type="spellStart"/>
      <w:r w:rsidR="006C4BD5" w:rsidRPr="006C4BD5">
        <w:rPr>
          <w:i/>
          <w:iCs/>
          <w:color w:val="000000" w:themeColor="text1"/>
          <w:sz w:val="28"/>
          <w:szCs w:val="28"/>
          <w:shd w:val="clear" w:color="auto" w:fill="FFFFFF"/>
        </w:rPr>
        <w:t>trạng</w:t>
      </w:r>
      <w:proofErr w:type="spellEnd"/>
      <w:r w:rsidR="006C4BD5" w:rsidRPr="006C4BD5">
        <w:rPr>
          <w:i/>
          <w:iCs/>
          <w:color w:val="000000" w:themeColor="text1"/>
          <w:sz w:val="28"/>
          <w:szCs w:val="28"/>
          <w:shd w:val="clear" w:color="auto" w:fill="FFFFFF"/>
        </w:rPr>
        <w:t xml:space="preserve"> </w:t>
      </w:r>
      <w:proofErr w:type="spellStart"/>
      <w:r w:rsidR="006C4BD5" w:rsidRPr="006C4BD5">
        <w:rPr>
          <w:i/>
          <w:iCs/>
          <w:color w:val="000000" w:themeColor="text1"/>
          <w:sz w:val="28"/>
          <w:szCs w:val="28"/>
          <w:shd w:val="clear" w:color="auto" w:fill="FFFFFF"/>
        </w:rPr>
        <w:t>lao</w:t>
      </w:r>
      <w:proofErr w:type="spellEnd"/>
      <w:r w:rsidR="006C4BD5" w:rsidRPr="006C4BD5">
        <w:rPr>
          <w:i/>
          <w:iCs/>
          <w:color w:val="000000" w:themeColor="text1"/>
          <w:sz w:val="28"/>
          <w:szCs w:val="28"/>
          <w:shd w:val="clear" w:color="auto" w:fill="FFFFFF"/>
        </w:rPr>
        <w:t xml:space="preserve"> </w:t>
      </w:r>
      <w:proofErr w:type="spellStart"/>
      <w:r w:rsidR="006C4BD5" w:rsidRPr="006C4BD5">
        <w:rPr>
          <w:i/>
          <w:iCs/>
          <w:color w:val="000000" w:themeColor="text1"/>
          <w:sz w:val="28"/>
          <w:szCs w:val="28"/>
          <w:shd w:val="clear" w:color="auto" w:fill="FFFFFF"/>
        </w:rPr>
        <w:t>động</w:t>
      </w:r>
      <w:proofErr w:type="spellEnd"/>
      <w:r w:rsidR="006C4BD5" w:rsidRPr="006C4BD5">
        <w:rPr>
          <w:i/>
          <w:iCs/>
          <w:color w:val="000000" w:themeColor="text1"/>
          <w:sz w:val="28"/>
          <w:szCs w:val="28"/>
          <w:shd w:val="clear" w:color="auto" w:fill="FFFFFF"/>
        </w:rPr>
        <w:t xml:space="preserve"> </w:t>
      </w:r>
      <w:proofErr w:type="spellStart"/>
      <w:r w:rsidR="006C4BD5" w:rsidRPr="006C4BD5">
        <w:rPr>
          <w:i/>
          <w:iCs/>
          <w:color w:val="000000" w:themeColor="text1"/>
          <w:sz w:val="28"/>
          <w:szCs w:val="28"/>
          <w:shd w:val="clear" w:color="auto" w:fill="FFFFFF"/>
        </w:rPr>
        <w:t>đi</w:t>
      </w:r>
      <w:proofErr w:type="spellEnd"/>
      <w:r w:rsidR="006C4BD5" w:rsidRPr="006C4BD5">
        <w:rPr>
          <w:i/>
          <w:iCs/>
          <w:color w:val="000000" w:themeColor="text1"/>
          <w:sz w:val="28"/>
          <w:szCs w:val="28"/>
          <w:shd w:val="clear" w:color="auto" w:fill="FFFFFF"/>
        </w:rPr>
        <w:t xml:space="preserve"> </w:t>
      </w:r>
      <w:proofErr w:type="spellStart"/>
      <w:r w:rsidR="006C4BD5" w:rsidRPr="006C4BD5">
        <w:rPr>
          <w:i/>
          <w:iCs/>
          <w:color w:val="000000" w:themeColor="text1"/>
          <w:sz w:val="28"/>
          <w:szCs w:val="28"/>
          <w:shd w:val="clear" w:color="auto" w:fill="FFFFFF"/>
        </w:rPr>
        <w:t>làm</w:t>
      </w:r>
      <w:proofErr w:type="spellEnd"/>
      <w:r w:rsidR="006C4BD5" w:rsidRPr="006C4BD5">
        <w:rPr>
          <w:i/>
          <w:iCs/>
          <w:color w:val="000000" w:themeColor="text1"/>
          <w:sz w:val="28"/>
          <w:szCs w:val="28"/>
          <w:shd w:val="clear" w:color="auto" w:fill="FFFFFF"/>
        </w:rPr>
        <w:t xml:space="preserve"> </w:t>
      </w:r>
      <w:proofErr w:type="spellStart"/>
      <w:r w:rsidR="006C4BD5" w:rsidRPr="006C4BD5">
        <w:rPr>
          <w:i/>
          <w:iCs/>
          <w:color w:val="000000" w:themeColor="text1"/>
          <w:sz w:val="28"/>
          <w:szCs w:val="28"/>
          <w:shd w:val="clear" w:color="auto" w:fill="FFFFFF"/>
        </w:rPr>
        <w:t>việc</w:t>
      </w:r>
      <w:proofErr w:type="spellEnd"/>
      <w:r w:rsidR="006C4BD5" w:rsidRPr="006C4BD5">
        <w:rPr>
          <w:i/>
          <w:iCs/>
          <w:color w:val="000000" w:themeColor="text1"/>
          <w:sz w:val="28"/>
          <w:szCs w:val="28"/>
          <w:shd w:val="clear" w:color="auto" w:fill="FFFFFF"/>
        </w:rPr>
        <w:t xml:space="preserve"> </w:t>
      </w:r>
      <w:proofErr w:type="spellStart"/>
      <w:r w:rsidR="006C4BD5" w:rsidRPr="006C4BD5">
        <w:rPr>
          <w:i/>
          <w:iCs/>
          <w:color w:val="000000" w:themeColor="text1"/>
          <w:sz w:val="28"/>
          <w:szCs w:val="28"/>
          <w:shd w:val="clear" w:color="auto" w:fill="FFFFFF"/>
        </w:rPr>
        <w:t>có</w:t>
      </w:r>
      <w:proofErr w:type="spellEnd"/>
      <w:r w:rsidR="006C4BD5" w:rsidRPr="006C4BD5">
        <w:rPr>
          <w:i/>
          <w:iCs/>
          <w:color w:val="000000" w:themeColor="text1"/>
          <w:sz w:val="28"/>
          <w:szCs w:val="28"/>
          <w:shd w:val="clear" w:color="auto" w:fill="FFFFFF"/>
        </w:rPr>
        <w:t xml:space="preserve"> </w:t>
      </w:r>
      <w:proofErr w:type="spellStart"/>
      <w:r w:rsidR="006C4BD5" w:rsidRPr="006C4BD5">
        <w:rPr>
          <w:i/>
          <w:iCs/>
          <w:color w:val="000000" w:themeColor="text1"/>
          <w:sz w:val="28"/>
          <w:szCs w:val="28"/>
          <w:shd w:val="clear" w:color="auto" w:fill="FFFFFF"/>
        </w:rPr>
        <w:t>thời</w:t>
      </w:r>
      <w:proofErr w:type="spellEnd"/>
      <w:r w:rsidR="006C4BD5" w:rsidRPr="006C4BD5">
        <w:rPr>
          <w:i/>
          <w:iCs/>
          <w:color w:val="000000" w:themeColor="text1"/>
          <w:sz w:val="28"/>
          <w:szCs w:val="28"/>
          <w:shd w:val="clear" w:color="auto" w:fill="FFFFFF"/>
        </w:rPr>
        <w:t xml:space="preserve"> </w:t>
      </w:r>
      <w:proofErr w:type="spellStart"/>
      <w:r w:rsidR="006C4BD5" w:rsidRPr="006C4BD5">
        <w:rPr>
          <w:i/>
          <w:iCs/>
          <w:color w:val="000000" w:themeColor="text1"/>
          <w:sz w:val="28"/>
          <w:szCs w:val="28"/>
          <w:shd w:val="clear" w:color="auto" w:fill="FFFFFF"/>
        </w:rPr>
        <w:t>hạn</w:t>
      </w:r>
      <w:proofErr w:type="spellEnd"/>
      <w:r w:rsidR="006C4BD5" w:rsidRPr="006C4BD5">
        <w:rPr>
          <w:i/>
          <w:iCs/>
          <w:color w:val="000000" w:themeColor="text1"/>
          <w:sz w:val="28"/>
          <w:szCs w:val="28"/>
          <w:shd w:val="clear" w:color="auto" w:fill="FFFFFF"/>
        </w:rPr>
        <w:t xml:space="preserve"> </w:t>
      </w:r>
      <w:proofErr w:type="spellStart"/>
      <w:r w:rsidR="006C4BD5" w:rsidRPr="006C4BD5">
        <w:rPr>
          <w:i/>
          <w:iCs/>
          <w:color w:val="000000" w:themeColor="text1"/>
          <w:sz w:val="28"/>
          <w:szCs w:val="28"/>
          <w:shd w:val="clear" w:color="auto" w:fill="FFFFFF"/>
        </w:rPr>
        <w:t>theo</w:t>
      </w:r>
      <w:proofErr w:type="spellEnd"/>
      <w:r w:rsidR="006C4BD5" w:rsidRPr="006C4BD5">
        <w:rPr>
          <w:i/>
          <w:iCs/>
          <w:color w:val="000000" w:themeColor="text1"/>
          <w:sz w:val="28"/>
          <w:szCs w:val="28"/>
          <w:shd w:val="clear" w:color="auto" w:fill="FFFFFF"/>
        </w:rPr>
        <w:t xml:space="preserve"> </w:t>
      </w:r>
      <w:proofErr w:type="spellStart"/>
      <w:r w:rsidR="006C4BD5" w:rsidRPr="006C4BD5">
        <w:rPr>
          <w:i/>
          <w:iCs/>
          <w:color w:val="000000" w:themeColor="text1"/>
          <w:sz w:val="28"/>
          <w:szCs w:val="28"/>
          <w:shd w:val="clear" w:color="auto" w:fill="FFFFFF"/>
        </w:rPr>
        <w:t>hợp</w:t>
      </w:r>
      <w:proofErr w:type="spellEnd"/>
      <w:r w:rsidR="006C4BD5" w:rsidRPr="006C4BD5">
        <w:rPr>
          <w:i/>
          <w:iCs/>
          <w:color w:val="000000" w:themeColor="text1"/>
          <w:sz w:val="28"/>
          <w:szCs w:val="28"/>
          <w:shd w:val="clear" w:color="auto" w:fill="FFFFFF"/>
        </w:rPr>
        <w:t xml:space="preserve"> </w:t>
      </w:r>
      <w:proofErr w:type="spellStart"/>
      <w:r w:rsidR="006C4BD5" w:rsidRPr="006C4BD5">
        <w:rPr>
          <w:i/>
          <w:iCs/>
          <w:color w:val="000000" w:themeColor="text1"/>
          <w:sz w:val="28"/>
          <w:szCs w:val="28"/>
          <w:shd w:val="clear" w:color="auto" w:fill="FFFFFF"/>
        </w:rPr>
        <w:t>đồng</w:t>
      </w:r>
      <w:proofErr w:type="spellEnd"/>
      <w:r w:rsidR="006C4BD5" w:rsidRPr="006C4BD5">
        <w:rPr>
          <w:i/>
          <w:iCs/>
          <w:color w:val="000000" w:themeColor="text1"/>
          <w:sz w:val="28"/>
          <w:szCs w:val="28"/>
          <w:shd w:val="clear" w:color="auto" w:fill="FFFFFF"/>
        </w:rPr>
        <w:t xml:space="preserve"> </w:t>
      </w:r>
      <w:proofErr w:type="spellStart"/>
      <w:r w:rsidR="006C4BD5" w:rsidRPr="006C4BD5">
        <w:rPr>
          <w:i/>
          <w:iCs/>
          <w:color w:val="000000" w:themeColor="text1"/>
          <w:sz w:val="28"/>
          <w:szCs w:val="28"/>
          <w:shd w:val="clear" w:color="auto" w:fill="FFFFFF"/>
        </w:rPr>
        <w:t>đã</w:t>
      </w:r>
      <w:proofErr w:type="spellEnd"/>
      <w:r w:rsidR="006C4BD5" w:rsidRPr="006C4BD5">
        <w:rPr>
          <w:i/>
          <w:iCs/>
          <w:color w:val="000000" w:themeColor="text1"/>
          <w:sz w:val="28"/>
          <w:szCs w:val="28"/>
          <w:shd w:val="clear" w:color="auto" w:fill="FFFFFF"/>
        </w:rPr>
        <w:t xml:space="preserve"> </w:t>
      </w:r>
      <w:proofErr w:type="spellStart"/>
      <w:r w:rsidR="006C4BD5" w:rsidRPr="006C4BD5">
        <w:rPr>
          <w:i/>
          <w:iCs/>
          <w:color w:val="000000" w:themeColor="text1"/>
          <w:sz w:val="28"/>
          <w:szCs w:val="28"/>
          <w:shd w:val="clear" w:color="auto" w:fill="FFFFFF"/>
        </w:rPr>
        <w:t>trở</w:t>
      </w:r>
      <w:proofErr w:type="spellEnd"/>
      <w:r w:rsidR="006C4BD5" w:rsidRPr="006C4BD5">
        <w:rPr>
          <w:i/>
          <w:iCs/>
          <w:color w:val="000000" w:themeColor="text1"/>
          <w:sz w:val="28"/>
          <w:szCs w:val="28"/>
          <w:shd w:val="clear" w:color="auto" w:fill="FFFFFF"/>
        </w:rPr>
        <w:t xml:space="preserve"> </w:t>
      </w:r>
      <w:proofErr w:type="spellStart"/>
      <w:r w:rsidR="006C4BD5" w:rsidRPr="006C4BD5">
        <w:rPr>
          <w:i/>
          <w:iCs/>
          <w:color w:val="000000" w:themeColor="text1"/>
          <w:sz w:val="28"/>
          <w:szCs w:val="28"/>
          <w:shd w:val="clear" w:color="auto" w:fill="FFFFFF"/>
        </w:rPr>
        <w:t>về</w:t>
      </w:r>
      <w:proofErr w:type="spellEnd"/>
      <w:r w:rsidR="006C4BD5" w:rsidRPr="006C4BD5">
        <w:rPr>
          <w:i/>
          <w:iCs/>
          <w:color w:val="000000" w:themeColor="text1"/>
          <w:sz w:val="28"/>
          <w:szCs w:val="28"/>
          <w:shd w:val="clear" w:color="auto" w:fill="FFFFFF"/>
        </w:rPr>
        <w:t xml:space="preserve"> </w:t>
      </w:r>
      <w:proofErr w:type="spellStart"/>
      <w:r w:rsidR="006C4BD5" w:rsidRPr="006C4BD5">
        <w:rPr>
          <w:i/>
          <w:iCs/>
          <w:color w:val="000000" w:themeColor="text1"/>
          <w:sz w:val="28"/>
          <w:szCs w:val="28"/>
          <w:shd w:val="clear" w:color="auto" w:fill="FFFFFF"/>
        </w:rPr>
        <w:t>Việt</w:t>
      </w:r>
      <w:proofErr w:type="spellEnd"/>
      <w:r w:rsidR="006C4BD5" w:rsidRPr="006C4BD5">
        <w:rPr>
          <w:i/>
          <w:iCs/>
          <w:color w:val="000000" w:themeColor="text1"/>
          <w:sz w:val="28"/>
          <w:szCs w:val="28"/>
          <w:shd w:val="clear" w:color="auto" w:fill="FFFFFF"/>
        </w:rPr>
        <w:t xml:space="preserve"> Nam” </w:t>
      </w:r>
      <w:proofErr w:type="spellStart"/>
      <w:r w:rsidR="006C4BD5" w:rsidRPr="006C4BD5">
        <w:rPr>
          <w:color w:val="000000" w:themeColor="text1"/>
          <w:sz w:val="28"/>
          <w:szCs w:val="28"/>
          <w:shd w:val="clear" w:color="auto" w:fill="FFFFFF"/>
        </w:rPr>
        <w:t>được</w:t>
      </w:r>
      <w:proofErr w:type="spellEnd"/>
      <w:r w:rsidR="006C4BD5" w:rsidRPr="006C4BD5">
        <w:rPr>
          <w:color w:val="000000" w:themeColor="text1"/>
          <w:sz w:val="28"/>
          <w:szCs w:val="28"/>
          <w:shd w:val="clear" w:color="auto" w:fill="FFFFFF"/>
        </w:rPr>
        <w:t xml:space="preserve"> </w:t>
      </w:r>
      <w:proofErr w:type="spellStart"/>
      <w:r w:rsidR="006C4BD5" w:rsidRPr="006C4BD5">
        <w:rPr>
          <w:color w:val="000000" w:themeColor="text1"/>
          <w:sz w:val="28"/>
          <w:szCs w:val="28"/>
          <w:shd w:val="clear" w:color="auto" w:fill="FFFFFF"/>
        </w:rPr>
        <w:t>thực</w:t>
      </w:r>
      <w:proofErr w:type="spellEnd"/>
      <w:r w:rsidR="006C4BD5" w:rsidRPr="006C4BD5">
        <w:rPr>
          <w:color w:val="000000" w:themeColor="text1"/>
          <w:sz w:val="28"/>
          <w:szCs w:val="28"/>
          <w:shd w:val="clear" w:color="auto" w:fill="FFFFFF"/>
        </w:rPr>
        <w:t xml:space="preserve"> </w:t>
      </w:r>
      <w:proofErr w:type="spellStart"/>
      <w:r w:rsidR="006C4BD5" w:rsidRPr="006C4BD5">
        <w:rPr>
          <w:color w:val="000000" w:themeColor="text1"/>
          <w:sz w:val="28"/>
          <w:szCs w:val="28"/>
          <w:shd w:val="clear" w:color="auto" w:fill="FFFFFF"/>
        </w:rPr>
        <w:t>hiện</w:t>
      </w:r>
      <w:proofErr w:type="spellEnd"/>
      <w:r w:rsidR="006C4BD5" w:rsidRPr="006C4BD5">
        <w:rPr>
          <w:color w:val="000000" w:themeColor="text1"/>
          <w:sz w:val="28"/>
          <w:szCs w:val="28"/>
          <w:shd w:val="clear" w:color="auto" w:fill="FFFFFF"/>
        </w:rPr>
        <w:t xml:space="preserve"> </w:t>
      </w:r>
      <w:proofErr w:type="spellStart"/>
      <w:r w:rsidR="006C4BD5" w:rsidRPr="006C4BD5">
        <w:rPr>
          <w:color w:val="000000" w:themeColor="text1"/>
          <w:sz w:val="28"/>
          <w:szCs w:val="28"/>
          <w:shd w:val="clear" w:color="auto" w:fill="FFFFFF"/>
        </w:rPr>
        <w:t>vào</w:t>
      </w:r>
      <w:proofErr w:type="spellEnd"/>
      <w:r w:rsidR="006C4BD5" w:rsidRPr="006C4BD5">
        <w:rPr>
          <w:color w:val="000000" w:themeColor="text1"/>
          <w:sz w:val="28"/>
          <w:szCs w:val="28"/>
          <w:shd w:val="clear" w:color="auto" w:fill="FFFFFF"/>
        </w:rPr>
        <w:t xml:space="preserve"> </w:t>
      </w:r>
      <w:proofErr w:type="spellStart"/>
      <w:r w:rsidR="006C4BD5" w:rsidRPr="006C4BD5">
        <w:rPr>
          <w:color w:val="000000" w:themeColor="text1"/>
          <w:sz w:val="28"/>
          <w:szCs w:val="28"/>
          <w:shd w:val="clear" w:color="auto" w:fill="FFFFFF"/>
        </w:rPr>
        <w:t>năm</w:t>
      </w:r>
      <w:proofErr w:type="spellEnd"/>
      <w:r w:rsidR="006C4BD5" w:rsidRPr="006C4BD5">
        <w:rPr>
          <w:color w:val="000000" w:themeColor="text1"/>
          <w:sz w:val="28"/>
          <w:szCs w:val="28"/>
          <w:shd w:val="clear" w:color="auto" w:fill="FFFFFF"/>
        </w:rPr>
        <w:t xml:space="preserve"> 2010 </w:t>
      </w:r>
      <w:proofErr w:type="spellStart"/>
      <w:r w:rsidR="006C4BD5" w:rsidRPr="006C4BD5">
        <w:rPr>
          <w:color w:val="000000" w:themeColor="text1"/>
          <w:sz w:val="28"/>
          <w:szCs w:val="28"/>
          <w:shd w:val="clear" w:color="auto" w:fill="FFFFFF"/>
        </w:rPr>
        <w:t>và</w:t>
      </w:r>
      <w:proofErr w:type="spellEnd"/>
      <w:r w:rsidR="006C4BD5" w:rsidRPr="006C4BD5">
        <w:rPr>
          <w:color w:val="000000" w:themeColor="text1"/>
          <w:sz w:val="28"/>
          <w:szCs w:val="28"/>
          <w:shd w:val="clear" w:color="auto" w:fill="FFFFFF"/>
        </w:rPr>
        <w:t xml:space="preserve"> 2011</w:t>
      </w:r>
      <w:r w:rsidR="006C4BD5" w:rsidRPr="006C4BD5">
        <w:rPr>
          <w:color w:val="000000" w:themeColor="text1"/>
          <w:sz w:val="28"/>
          <w:szCs w:val="28"/>
          <w:shd w:val="clear" w:color="auto" w:fill="FFFFFF"/>
          <w:lang w:val="vi-VN"/>
        </w:rPr>
        <w:t>.</w:t>
      </w:r>
    </w:p>
    <w:p w:rsidR="00CC1BC9" w:rsidRPr="00CC1BC9" w:rsidRDefault="00CC1BC9" w:rsidP="00CC1BC9">
      <w:pPr>
        <w:pStyle w:val="ListParagraph"/>
        <w:numPr>
          <w:ilvl w:val="0"/>
          <w:numId w:val="40"/>
        </w:numPr>
        <w:adjustRightInd w:val="0"/>
        <w:snapToGrid w:val="0"/>
        <w:spacing w:line="360" w:lineRule="auto"/>
        <w:ind w:left="0" w:firstLine="0"/>
        <w:contextualSpacing w:val="0"/>
        <w:jc w:val="both"/>
        <w:rPr>
          <w:bCs/>
          <w:color w:val="000000" w:themeColor="text1"/>
          <w:sz w:val="28"/>
          <w:szCs w:val="28"/>
          <w:lang w:val="vi-VN"/>
        </w:rPr>
      </w:pPr>
      <w:r w:rsidRPr="006C4BD5">
        <w:rPr>
          <w:color w:val="000000" w:themeColor="text1"/>
          <w:sz w:val="28"/>
          <w:szCs w:val="28"/>
          <w:lang w:val="vi-VN"/>
        </w:rPr>
        <w:lastRenderedPageBreak/>
        <w:t xml:space="preserve">Bộ LĐ-TB&amp;XH (2020), </w:t>
      </w:r>
      <w:r w:rsidRPr="006C4BD5">
        <w:rPr>
          <w:i/>
          <w:color w:val="000000" w:themeColor="text1"/>
          <w:sz w:val="28"/>
          <w:szCs w:val="28"/>
          <w:lang w:val="vi-VN"/>
        </w:rPr>
        <w:t xml:space="preserve">Báo cáo tổng kết thi hành Luật Người lao động Việt Nam đi làm việc ở nước ngoài theo hợp đồng (Luật số 72), </w:t>
      </w:r>
      <w:r w:rsidRPr="006C4BD5">
        <w:rPr>
          <w:iCs/>
          <w:color w:val="000000" w:themeColor="text1"/>
          <w:sz w:val="28"/>
          <w:szCs w:val="28"/>
          <w:lang w:val="vi-VN"/>
        </w:rPr>
        <w:t>&lt;</w:t>
      </w:r>
      <w:r w:rsidRPr="006C4BD5">
        <w:rPr>
          <w:color w:val="000000" w:themeColor="text1"/>
          <w:sz w:val="28"/>
          <w:szCs w:val="28"/>
          <w:lang w:val="vi-VN"/>
        </w:rPr>
        <w:t>https://thuvienso.quochoi.vn/handle/11742/59375&gt; truy cập 15/6/2021</w:t>
      </w:r>
    </w:p>
    <w:p w:rsidR="006C4BD5" w:rsidRPr="006C4BD5" w:rsidRDefault="00CC1BC9" w:rsidP="006C4BD5">
      <w:pPr>
        <w:pStyle w:val="ListParagraph"/>
        <w:numPr>
          <w:ilvl w:val="0"/>
          <w:numId w:val="40"/>
        </w:numPr>
        <w:adjustRightInd w:val="0"/>
        <w:snapToGrid w:val="0"/>
        <w:spacing w:line="360" w:lineRule="auto"/>
        <w:ind w:left="0" w:firstLine="0"/>
        <w:contextualSpacing w:val="0"/>
        <w:jc w:val="both"/>
        <w:rPr>
          <w:bCs/>
          <w:color w:val="000000" w:themeColor="text1"/>
          <w:sz w:val="28"/>
          <w:szCs w:val="28"/>
          <w:lang w:val="vi-VN"/>
        </w:rPr>
      </w:pPr>
      <w:r w:rsidRPr="006C4BD5">
        <w:rPr>
          <w:color w:val="000000" w:themeColor="text1"/>
          <w:sz w:val="28"/>
          <w:szCs w:val="28"/>
          <w:lang w:val="vi-VN"/>
        </w:rPr>
        <w:t>Bộ LĐ-TB&amp;XH</w:t>
      </w:r>
      <w:r>
        <w:rPr>
          <w:color w:val="000000" w:themeColor="text1"/>
          <w:sz w:val="28"/>
          <w:szCs w:val="28"/>
          <w:lang w:val="vi-VN"/>
        </w:rPr>
        <w:t xml:space="preserve"> (2022)</w:t>
      </w:r>
      <w:r w:rsidR="006C4BD5" w:rsidRPr="006C4BD5">
        <w:rPr>
          <w:color w:val="000000" w:themeColor="text1"/>
          <w:sz w:val="28"/>
          <w:szCs w:val="28"/>
        </w:rPr>
        <w:t>,</w:t>
      </w:r>
      <w:r w:rsidR="006C4BD5" w:rsidRPr="006C4BD5">
        <w:rPr>
          <w:color w:val="000000" w:themeColor="text1"/>
          <w:sz w:val="28"/>
          <w:szCs w:val="28"/>
          <w:lang w:val="vi-VN"/>
        </w:rPr>
        <w:t xml:space="preserve"> </w:t>
      </w:r>
      <w:proofErr w:type="spellStart"/>
      <w:r w:rsidR="006C4BD5" w:rsidRPr="006C4BD5">
        <w:rPr>
          <w:i/>
          <w:iCs/>
          <w:sz w:val="28"/>
          <w:szCs w:val="28"/>
        </w:rPr>
        <w:t>Báo</w:t>
      </w:r>
      <w:proofErr w:type="spellEnd"/>
      <w:r w:rsidR="006C4BD5" w:rsidRPr="006C4BD5">
        <w:rPr>
          <w:i/>
          <w:iCs/>
          <w:sz w:val="28"/>
          <w:szCs w:val="28"/>
        </w:rPr>
        <w:t xml:space="preserve"> </w:t>
      </w:r>
      <w:proofErr w:type="spellStart"/>
      <w:r w:rsidR="006C4BD5" w:rsidRPr="006C4BD5">
        <w:rPr>
          <w:i/>
          <w:iCs/>
          <w:sz w:val="28"/>
          <w:szCs w:val="28"/>
        </w:rPr>
        <w:t>cáo</w:t>
      </w:r>
      <w:proofErr w:type="spellEnd"/>
      <w:r w:rsidR="006C4BD5" w:rsidRPr="006C4BD5">
        <w:rPr>
          <w:i/>
          <w:iCs/>
          <w:sz w:val="28"/>
          <w:szCs w:val="28"/>
        </w:rPr>
        <w:t xml:space="preserve"> </w:t>
      </w:r>
      <w:proofErr w:type="spellStart"/>
      <w:r w:rsidR="006C4BD5" w:rsidRPr="006C4BD5">
        <w:rPr>
          <w:i/>
          <w:iCs/>
          <w:sz w:val="28"/>
          <w:szCs w:val="28"/>
        </w:rPr>
        <w:t>Tổng</w:t>
      </w:r>
      <w:proofErr w:type="spellEnd"/>
      <w:r w:rsidR="006C4BD5" w:rsidRPr="006C4BD5">
        <w:rPr>
          <w:i/>
          <w:iCs/>
          <w:sz w:val="28"/>
          <w:szCs w:val="28"/>
        </w:rPr>
        <w:t xml:space="preserve"> </w:t>
      </w:r>
      <w:proofErr w:type="spellStart"/>
      <w:r w:rsidR="006C4BD5" w:rsidRPr="006C4BD5">
        <w:rPr>
          <w:i/>
          <w:iCs/>
          <w:sz w:val="28"/>
          <w:szCs w:val="28"/>
        </w:rPr>
        <w:t>kết</w:t>
      </w:r>
      <w:proofErr w:type="spellEnd"/>
      <w:r w:rsidR="006C4BD5" w:rsidRPr="006C4BD5">
        <w:rPr>
          <w:i/>
          <w:iCs/>
          <w:sz w:val="28"/>
          <w:szCs w:val="28"/>
        </w:rPr>
        <w:t xml:space="preserve"> 10 </w:t>
      </w:r>
      <w:proofErr w:type="spellStart"/>
      <w:r w:rsidR="006C4BD5" w:rsidRPr="006C4BD5">
        <w:rPr>
          <w:i/>
          <w:iCs/>
          <w:sz w:val="28"/>
          <w:szCs w:val="28"/>
        </w:rPr>
        <w:t>năm</w:t>
      </w:r>
      <w:proofErr w:type="spellEnd"/>
      <w:r w:rsidR="006C4BD5" w:rsidRPr="006C4BD5">
        <w:rPr>
          <w:i/>
          <w:iCs/>
          <w:sz w:val="28"/>
          <w:szCs w:val="28"/>
        </w:rPr>
        <w:t xml:space="preserve"> </w:t>
      </w:r>
      <w:proofErr w:type="spellStart"/>
      <w:r w:rsidR="006C4BD5" w:rsidRPr="006C4BD5">
        <w:rPr>
          <w:i/>
          <w:iCs/>
          <w:sz w:val="28"/>
          <w:szCs w:val="28"/>
        </w:rPr>
        <w:t>thực</w:t>
      </w:r>
      <w:proofErr w:type="spellEnd"/>
      <w:r w:rsidR="006C4BD5" w:rsidRPr="006C4BD5">
        <w:rPr>
          <w:i/>
          <w:iCs/>
          <w:sz w:val="28"/>
          <w:szCs w:val="28"/>
        </w:rPr>
        <w:t xml:space="preserve"> </w:t>
      </w:r>
      <w:proofErr w:type="spellStart"/>
      <w:r w:rsidR="006C4BD5" w:rsidRPr="006C4BD5">
        <w:rPr>
          <w:i/>
          <w:iCs/>
          <w:sz w:val="28"/>
          <w:szCs w:val="28"/>
        </w:rPr>
        <w:t>hiện</w:t>
      </w:r>
      <w:proofErr w:type="spellEnd"/>
      <w:r w:rsidR="006C4BD5" w:rsidRPr="006C4BD5">
        <w:rPr>
          <w:i/>
          <w:iCs/>
          <w:sz w:val="28"/>
          <w:szCs w:val="28"/>
        </w:rPr>
        <w:t xml:space="preserve"> </w:t>
      </w:r>
      <w:proofErr w:type="spellStart"/>
      <w:r w:rsidR="006C4BD5" w:rsidRPr="006C4BD5">
        <w:rPr>
          <w:i/>
          <w:iCs/>
          <w:sz w:val="28"/>
          <w:szCs w:val="28"/>
        </w:rPr>
        <w:t>Luật</w:t>
      </w:r>
      <w:proofErr w:type="spellEnd"/>
      <w:r w:rsidR="006C4BD5" w:rsidRPr="006C4BD5">
        <w:rPr>
          <w:i/>
          <w:iCs/>
          <w:sz w:val="28"/>
          <w:szCs w:val="28"/>
        </w:rPr>
        <w:t xml:space="preserve"> </w:t>
      </w:r>
      <w:proofErr w:type="spellStart"/>
      <w:r w:rsidR="006C4BD5" w:rsidRPr="006C4BD5">
        <w:rPr>
          <w:i/>
          <w:iCs/>
          <w:sz w:val="28"/>
          <w:szCs w:val="28"/>
        </w:rPr>
        <w:t>Người</w:t>
      </w:r>
      <w:proofErr w:type="spellEnd"/>
      <w:r w:rsidR="006C4BD5" w:rsidRPr="006C4BD5">
        <w:rPr>
          <w:i/>
          <w:iCs/>
          <w:sz w:val="28"/>
          <w:szCs w:val="28"/>
        </w:rPr>
        <w:t xml:space="preserve"> </w:t>
      </w:r>
      <w:proofErr w:type="spellStart"/>
      <w:r w:rsidR="006C4BD5" w:rsidRPr="006C4BD5">
        <w:rPr>
          <w:i/>
          <w:iCs/>
          <w:sz w:val="28"/>
          <w:szCs w:val="28"/>
        </w:rPr>
        <w:t>lao</w:t>
      </w:r>
      <w:proofErr w:type="spellEnd"/>
      <w:r w:rsidR="006C4BD5" w:rsidRPr="006C4BD5">
        <w:rPr>
          <w:i/>
          <w:iCs/>
          <w:sz w:val="28"/>
          <w:szCs w:val="28"/>
        </w:rPr>
        <w:t xml:space="preserve"> </w:t>
      </w:r>
      <w:proofErr w:type="spellStart"/>
      <w:r w:rsidR="006C4BD5" w:rsidRPr="006C4BD5">
        <w:rPr>
          <w:i/>
          <w:iCs/>
          <w:sz w:val="28"/>
          <w:szCs w:val="28"/>
        </w:rPr>
        <w:t>động</w:t>
      </w:r>
      <w:proofErr w:type="spellEnd"/>
      <w:r w:rsidR="006C4BD5" w:rsidRPr="006C4BD5">
        <w:rPr>
          <w:i/>
          <w:iCs/>
          <w:sz w:val="28"/>
          <w:szCs w:val="28"/>
        </w:rPr>
        <w:t xml:space="preserve"> </w:t>
      </w:r>
      <w:proofErr w:type="spellStart"/>
      <w:r w:rsidR="006C4BD5" w:rsidRPr="006C4BD5">
        <w:rPr>
          <w:i/>
          <w:iCs/>
          <w:sz w:val="28"/>
          <w:szCs w:val="28"/>
        </w:rPr>
        <w:t>Việt</w:t>
      </w:r>
      <w:proofErr w:type="spellEnd"/>
      <w:r w:rsidR="006C4BD5" w:rsidRPr="006C4BD5">
        <w:rPr>
          <w:i/>
          <w:iCs/>
          <w:sz w:val="28"/>
          <w:szCs w:val="28"/>
        </w:rPr>
        <w:t xml:space="preserve"> Nam </w:t>
      </w:r>
      <w:proofErr w:type="spellStart"/>
      <w:r w:rsidR="006C4BD5" w:rsidRPr="006C4BD5">
        <w:rPr>
          <w:i/>
          <w:iCs/>
          <w:sz w:val="28"/>
          <w:szCs w:val="28"/>
        </w:rPr>
        <w:t>đi</w:t>
      </w:r>
      <w:proofErr w:type="spellEnd"/>
      <w:r w:rsidR="006C4BD5" w:rsidRPr="006C4BD5">
        <w:rPr>
          <w:i/>
          <w:iCs/>
          <w:sz w:val="28"/>
          <w:szCs w:val="28"/>
        </w:rPr>
        <w:t xml:space="preserve"> </w:t>
      </w:r>
      <w:proofErr w:type="spellStart"/>
      <w:r w:rsidR="006C4BD5" w:rsidRPr="006C4BD5">
        <w:rPr>
          <w:i/>
          <w:iCs/>
          <w:sz w:val="28"/>
          <w:szCs w:val="28"/>
        </w:rPr>
        <w:t>làm</w:t>
      </w:r>
      <w:proofErr w:type="spellEnd"/>
      <w:r w:rsidR="006C4BD5" w:rsidRPr="006C4BD5">
        <w:rPr>
          <w:i/>
          <w:iCs/>
          <w:sz w:val="28"/>
          <w:szCs w:val="28"/>
        </w:rPr>
        <w:t xml:space="preserve"> </w:t>
      </w:r>
      <w:proofErr w:type="spellStart"/>
      <w:r w:rsidR="006C4BD5" w:rsidRPr="006C4BD5">
        <w:rPr>
          <w:i/>
          <w:iCs/>
          <w:sz w:val="28"/>
          <w:szCs w:val="28"/>
        </w:rPr>
        <w:t>việc</w:t>
      </w:r>
      <w:proofErr w:type="spellEnd"/>
      <w:r w:rsidR="006C4BD5" w:rsidRPr="006C4BD5">
        <w:rPr>
          <w:i/>
          <w:iCs/>
          <w:sz w:val="28"/>
          <w:szCs w:val="28"/>
        </w:rPr>
        <w:t xml:space="preserve"> ở </w:t>
      </w:r>
      <w:proofErr w:type="spellStart"/>
      <w:r w:rsidR="006C4BD5" w:rsidRPr="006C4BD5">
        <w:rPr>
          <w:i/>
          <w:iCs/>
          <w:sz w:val="28"/>
          <w:szCs w:val="28"/>
        </w:rPr>
        <w:t>nước</w:t>
      </w:r>
      <w:proofErr w:type="spellEnd"/>
      <w:r w:rsidR="006C4BD5" w:rsidRPr="006C4BD5">
        <w:rPr>
          <w:i/>
          <w:iCs/>
          <w:sz w:val="28"/>
          <w:szCs w:val="28"/>
        </w:rPr>
        <w:t xml:space="preserve"> </w:t>
      </w:r>
      <w:proofErr w:type="spellStart"/>
      <w:r w:rsidR="006C4BD5" w:rsidRPr="006C4BD5">
        <w:rPr>
          <w:i/>
          <w:iCs/>
          <w:sz w:val="28"/>
          <w:szCs w:val="28"/>
        </w:rPr>
        <w:t>ngoài</w:t>
      </w:r>
      <w:proofErr w:type="spellEnd"/>
      <w:r w:rsidR="006C4BD5" w:rsidRPr="006C4BD5">
        <w:rPr>
          <w:i/>
          <w:iCs/>
          <w:sz w:val="28"/>
          <w:szCs w:val="28"/>
        </w:rPr>
        <w:t xml:space="preserve"> </w:t>
      </w:r>
      <w:proofErr w:type="spellStart"/>
      <w:r w:rsidR="006C4BD5" w:rsidRPr="006C4BD5">
        <w:rPr>
          <w:i/>
          <w:iCs/>
          <w:sz w:val="28"/>
          <w:szCs w:val="28"/>
        </w:rPr>
        <w:t>theo</w:t>
      </w:r>
      <w:proofErr w:type="spellEnd"/>
      <w:r w:rsidR="006C4BD5" w:rsidRPr="006C4BD5">
        <w:rPr>
          <w:i/>
          <w:iCs/>
          <w:sz w:val="28"/>
          <w:szCs w:val="28"/>
        </w:rPr>
        <w:t xml:space="preserve"> </w:t>
      </w:r>
      <w:proofErr w:type="spellStart"/>
      <w:r w:rsidR="006C4BD5" w:rsidRPr="006C4BD5">
        <w:rPr>
          <w:i/>
          <w:iCs/>
          <w:sz w:val="28"/>
          <w:szCs w:val="28"/>
        </w:rPr>
        <w:t>hợp</w:t>
      </w:r>
      <w:proofErr w:type="spellEnd"/>
      <w:r w:rsidR="006C4BD5" w:rsidRPr="006C4BD5">
        <w:rPr>
          <w:i/>
          <w:iCs/>
          <w:sz w:val="28"/>
          <w:szCs w:val="28"/>
        </w:rPr>
        <w:t xml:space="preserve"> </w:t>
      </w:r>
      <w:proofErr w:type="spellStart"/>
      <w:r w:rsidR="006C4BD5" w:rsidRPr="006C4BD5">
        <w:rPr>
          <w:i/>
          <w:iCs/>
          <w:sz w:val="28"/>
          <w:szCs w:val="28"/>
        </w:rPr>
        <w:t>đồng</w:t>
      </w:r>
      <w:proofErr w:type="spellEnd"/>
      <w:r>
        <w:rPr>
          <w:i/>
          <w:iCs/>
          <w:sz w:val="28"/>
          <w:szCs w:val="28"/>
          <w:lang w:val="vi-VN"/>
        </w:rPr>
        <w:t>.</w:t>
      </w:r>
    </w:p>
    <w:p w:rsidR="006C4BD5" w:rsidRPr="006C4BD5" w:rsidRDefault="00CC1BC9" w:rsidP="006C4BD5">
      <w:pPr>
        <w:pStyle w:val="ListParagraph"/>
        <w:numPr>
          <w:ilvl w:val="0"/>
          <w:numId w:val="40"/>
        </w:numPr>
        <w:adjustRightInd w:val="0"/>
        <w:snapToGrid w:val="0"/>
        <w:spacing w:line="360" w:lineRule="auto"/>
        <w:ind w:left="0" w:firstLine="0"/>
        <w:contextualSpacing w:val="0"/>
        <w:jc w:val="both"/>
        <w:rPr>
          <w:bCs/>
          <w:color w:val="000000" w:themeColor="text1"/>
          <w:sz w:val="28"/>
          <w:szCs w:val="28"/>
          <w:lang w:val="vi-VN"/>
        </w:rPr>
      </w:pPr>
      <w:r w:rsidRPr="006C4BD5">
        <w:rPr>
          <w:color w:val="000000" w:themeColor="text1"/>
          <w:sz w:val="28"/>
          <w:szCs w:val="28"/>
          <w:lang w:val="vi-VN"/>
        </w:rPr>
        <w:t xml:space="preserve">Bộ LĐ-TB&amp;XH </w:t>
      </w:r>
      <w:r w:rsidR="006C4BD5" w:rsidRPr="006C4BD5">
        <w:rPr>
          <w:sz w:val="28"/>
          <w:szCs w:val="28"/>
          <w:lang w:val="vi-VN"/>
        </w:rPr>
        <w:t xml:space="preserve">(2023), </w:t>
      </w:r>
      <w:r w:rsidR="006C4BD5" w:rsidRPr="006C4BD5">
        <w:rPr>
          <w:i/>
          <w:iCs/>
          <w:sz w:val="28"/>
          <w:szCs w:val="28"/>
          <w:lang w:val="vi-VN"/>
        </w:rPr>
        <w:t>Báo cáo tình hình lao động nước ngoài tại Việt Nam giai đoạn 2010–2022</w:t>
      </w:r>
      <w:r w:rsidR="006C4BD5" w:rsidRPr="006C4BD5">
        <w:rPr>
          <w:sz w:val="28"/>
          <w:szCs w:val="28"/>
          <w:lang w:val="vi-VN"/>
        </w:rPr>
        <w:t xml:space="preserve">, Hà Nội; </w:t>
      </w:r>
    </w:p>
    <w:p w:rsidR="006C4BD5" w:rsidRPr="006C4BD5" w:rsidRDefault="006C4BD5" w:rsidP="006C4BD5">
      <w:pPr>
        <w:pStyle w:val="ListParagraph"/>
        <w:numPr>
          <w:ilvl w:val="0"/>
          <w:numId w:val="40"/>
        </w:numPr>
        <w:adjustRightInd w:val="0"/>
        <w:snapToGrid w:val="0"/>
        <w:spacing w:line="360" w:lineRule="auto"/>
        <w:ind w:left="0" w:firstLine="0"/>
        <w:contextualSpacing w:val="0"/>
        <w:jc w:val="both"/>
        <w:rPr>
          <w:bCs/>
          <w:color w:val="000000" w:themeColor="text1"/>
          <w:sz w:val="28"/>
          <w:szCs w:val="28"/>
          <w:lang w:val="vi-VN"/>
        </w:rPr>
      </w:pPr>
      <w:proofErr w:type="spellStart"/>
      <w:r w:rsidRPr="006C4BD5">
        <w:rPr>
          <w:sz w:val="28"/>
          <w:szCs w:val="28"/>
        </w:rPr>
        <w:t>Bộ</w:t>
      </w:r>
      <w:proofErr w:type="spellEnd"/>
      <w:r w:rsidRPr="006C4BD5">
        <w:rPr>
          <w:sz w:val="28"/>
          <w:szCs w:val="28"/>
          <w:lang w:val="vi-VN"/>
        </w:rPr>
        <w:t xml:space="preserve"> ngoại giao</w:t>
      </w:r>
      <w:r w:rsidR="00CC1BC9">
        <w:rPr>
          <w:sz w:val="28"/>
          <w:szCs w:val="28"/>
          <w:lang w:val="vi-VN"/>
        </w:rPr>
        <w:t xml:space="preserve"> (2020)</w:t>
      </w:r>
      <w:r w:rsidRPr="006C4BD5">
        <w:rPr>
          <w:sz w:val="28"/>
          <w:szCs w:val="28"/>
          <w:lang w:val="vi-VN"/>
        </w:rPr>
        <w:t xml:space="preserve">, </w:t>
      </w:r>
      <w:proofErr w:type="spellStart"/>
      <w:r w:rsidRPr="006C4BD5">
        <w:rPr>
          <w:sz w:val="28"/>
          <w:szCs w:val="28"/>
        </w:rPr>
        <w:t>Báo</w:t>
      </w:r>
      <w:proofErr w:type="spellEnd"/>
      <w:r w:rsidRPr="006C4BD5">
        <w:rPr>
          <w:sz w:val="28"/>
          <w:szCs w:val="28"/>
        </w:rPr>
        <w:t xml:space="preserve"> </w:t>
      </w:r>
      <w:proofErr w:type="spellStart"/>
      <w:r w:rsidRPr="006C4BD5">
        <w:rPr>
          <w:sz w:val="28"/>
          <w:szCs w:val="28"/>
        </w:rPr>
        <w:t>cáo</w:t>
      </w:r>
      <w:proofErr w:type="spellEnd"/>
      <w:r w:rsidRPr="006C4BD5">
        <w:rPr>
          <w:sz w:val="28"/>
          <w:szCs w:val="28"/>
        </w:rPr>
        <w:t xml:space="preserve"> </w:t>
      </w:r>
      <w:proofErr w:type="spellStart"/>
      <w:r w:rsidRPr="006C4BD5">
        <w:rPr>
          <w:sz w:val="28"/>
          <w:szCs w:val="28"/>
        </w:rPr>
        <w:t>Tổng</w:t>
      </w:r>
      <w:proofErr w:type="spellEnd"/>
      <w:r w:rsidRPr="006C4BD5">
        <w:rPr>
          <w:sz w:val="28"/>
          <w:szCs w:val="28"/>
        </w:rPr>
        <w:t xml:space="preserve"> </w:t>
      </w:r>
      <w:proofErr w:type="spellStart"/>
      <w:r w:rsidRPr="006C4BD5">
        <w:rPr>
          <w:sz w:val="28"/>
          <w:szCs w:val="28"/>
        </w:rPr>
        <w:t>quan</w:t>
      </w:r>
      <w:proofErr w:type="spellEnd"/>
      <w:r w:rsidRPr="006C4BD5">
        <w:rPr>
          <w:sz w:val="28"/>
          <w:szCs w:val="28"/>
        </w:rPr>
        <w:t xml:space="preserve"> di </w:t>
      </w:r>
      <w:proofErr w:type="spellStart"/>
      <w:r w:rsidRPr="006C4BD5">
        <w:rPr>
          <w:sz w:val="28"/>
          <w:szCs w:val="28"/>
        </w:rPr>
        <w:t>cư</w:t>
      </w:r>
      <w:proofErr w:type="spellEnd"/>
      <w:r w:rsidRPr="006C4BD5">
        <w:rPr>
          <w:sz w:val="28"/>
          <w:szCs w:val="28"/>
        </w:rPr>
        <w:t xml:space="preserve"> </w:t>
      </w:r>
      <w:proofErr w:type="spellStart"/>
      <w:r w:rsidRPr="006C4BD5">
        <w:rPr>
          <w:sz w:val="28"/>
          <w:szCs w:val="28"/>
        </w:rPr>
        <w:t>của</w:t>
      </w:r>
      <w:proofErr w:type="spellEnd"/>
      <w:r w:rsidRPr="006C4BD5">
        <w:rPr>
          <w:sz w:val="28"/>
          <w:szCs w:val="28"/>
        </w:rPr>
        <w:t xml:space="preserve"> </w:t>
      </w:r>
      <w:proofErr w:type="spellStart"/>
      <w:r w:rsidRPr="006C4BD5">
        <w:rPr>
          <w:sz w:val="28"/>
          <w:szCs w:val="28"/>
        </w:rPr>
        <w:t>công</w:t>
      </w:r>
      <w:proofErr w:type="spellEnd"/>
      <w:r w:rsidRPr="006C4BD5">
        <w:rPr>
          <w:sz w:val="28"/>
          <w:szCs w:val="28"/>
        </w:rPr>
        <w:t xml:space="preserve"> </w:t>
      </w:r>
      <w:proofErr w:type="spellStart"/>
      <w:r w:rsidRPr="006C4BD5">
        <w:rPr>
          <w:sz w:val="28"/>
          <w:szCs w:val="28"/>
        </w:rPr>
        <w:t>dân</w:t>
      </w:r>
      <w:proofErr w:type="spellEnd"/>
      <w:r w:rsidRPr="006C4BD5">
        <w:rPr>
          <w:sz w:val="28"/>
          <w:szCs w:val="28"/>
        </w:rPr>
        <w:t xml:space="preserve"> </w:t>
      </w:r>
      <w:proofErr w:type="spellStart"/>
      <w:r w:rsidRPr="006C4BD5">
        <w:rPr>
          <w:sz w:val="28"/>
          <w:szCs w:val="28"/>
        </w:rPr>
        <w:t>Việt</w:t>
      </w:r>
      <w:proofErr w:type="spellEnd"/>
      <w:r w:rsidRPr="006C4BD5">
        <w:rPr>
          <w:sz w:val="28"/>
          <w:szCs w:val="28"/>
        </w:rPr>
        <w:t xml:space="preserve"> Nam </w:t>
      </w:r>
      <w:proofErr w:type="spellStart"/>
      <w:r w:rsidRPr="006C4BD5">
        <w:rPr>
          <w:sz w:val="28"/>
          <w:szCs w:val="28"/>
        </w:rPr>
        <w:t>ra</w:t>
      </w:r>
      <w:proofErr w:type="spellEnd"/>
      <w:r w:rsidRPr="006C4BD5">
        <w:rPr>
          <w:sz w:val="28"/>
          <w:szCs w:val="28"/>
        </w:rPr>
        <w:t xml:space="preserve"> </w:t>
      </w:r>
      <w:proofErr w:type="spellStart"/>
      <w:r w:rsidRPr="006C4BD5">
        <w:rPr>
          <w:sz w:val="28"/>
          <w:szCs w:val="28"/>
        </w:rPr>
        <w:t>nước</w:t>
      </w:r>
      <w:proofErr w:type="spellEnd"/>
      <w:r w:rsidRPr="006C4BD5">
        <w:rPr>
          <w:sz w:val="28"/>
          <w:szCs w:val="28"/>
        </w:rPr>
        <w:t xml:space="preserve"> </w:t>
      </w:r>
      <w:proofErr w:type="spellStart"/>
      <w:r w:rsidRPr="006C4BD5">
        <w:rPr>
          <w:sz w:val="28"/>
          <w:szCs w:val="28"/>
        </w:rPr>
        <w:t>ngoài</w:t>
      </w:r>
      <w:proofErr w:type="spellEnd"/>
      <w:r w:rsidRPr="006C4BD5">
        <w:rPr>
          <w:sz w:val="28"/>
          <w:szCs w:val="28"/>
          <w:lang w:val="vi-VN"/>
        </w:rPr>
        <w:t>,</w:t>
      </w:r>
      <w:r w:rsidRPr="006C4BD5">
        <w:rPr>
          <w:color w:val="000000" w:themeColor="text1"/>
          <w:sz w:val="28"/>
          <w:szCs w:val="28"/>
          <w:lang w:val="vi-VN"/>
        </w:rPr>
        <w:t xml:space="preserve"> tại: </w:t>
      </w:r>
      <w:r>
        <w:fldChar w:fldCharType="begin"/>
      </w:r>
      <w:r>
        <w:instrText>HYPERLINK "https://phapluatdansu.edu.vn/wp-content/uploads/2020/06/bao_cao_tong_quan_ve_di_dan_VN-2.pdf"</w:instrText>
      </w:r>
      <w:r>
        <w:fldChar w:fldCharType="separate"/>
      </w:r>
      <w:r w:rsidRPr="00DB7076">
        <w:rPr>
          <w:rStyle w:val="Hyperlink"/>
          <w:sz w:val="28"/>
          <w:szCs w:val="28"/>
          <w:lang w:val="vi-VN"/>
        </w:rPr>
        <w:t>https://phapluatdansu.edu.vn/wp-content/uploads/2020/06/bao_cao_tong_quan_ve_di_dan_VN-2.pdf</w:t>
      </w:r>
      <w:r>
        <w:rPr>
          <w:rStyle w:val="Hyperlink"/>
          <w:sz w:val="28"/>
          <w:szCs w:val="28"/>
          <w:lang w:val="vi-VN"/>
        </w:rPr>
        <w:fldChar w:fldCharType="end"/>
      </w:r>
    </w:p>
    <w:p w:rsidR="006C4BD5" w:rsidRPr="006C4BD5" w:rsidRDefault="006C4BD5" w:rsidP="006C4BD5">
      <w:pPr>
        <w:pStyle w:val="ListParagraph"/>
        <w:numPr>
          <w:ilvl w:val="0"/>
          <w:numId w:val="40"/>
        </w:numPr>
        <w:adjustRightInd w:val="0"/>
        <w:snapToGrid w:val="0"/>
        <w:spacing w:line="360" w:lineRule="auto"/>
        <w:ind w:left="0" w:firstLine="0"/>
        <w:contextualSpacing w:val="0"/>
        <w:jc w:val="both"/>
        <w:rPr>
          <w:bCs/>
          <w:color w:val="000000" w:themeColor="text1"/>
          <w:sz w:val="28"/>
          <w:szCs w:val="28"/>
          <w:lang w:val="vi-VN"/>
        </w:rPr>
      </w:pPr>
      <w:r w:rsidRPr="006C4BD5">
        <w:rPr>
          <w:color w:val="000000" w:themeColor="text1"/>
          <w:sz w:val="28"/>
          <w:szCs w:val="28"/>
          <w:lang w:val="vi-VN"/>
        </w:rPr>
        <w:t>Cục Lãnh sự - Bộ Ngoại giao, Liên Minh Châu Âu và Tổ chức Di cư Quốc tế</w:t>
      </w:r>
      <w:r w:rsidR="00CC1BC9">
        <w:rPr>
          <w:color w:val="000000" w:themeColor="text1"/>
          <w:sz w:val="28"/>
          <w:szCs w:val="28"/>
          <w:lang w:val="vi-VN"/>
        </w:rPr>
        <w:t xml:space="preserve"> (2011)</w:t>
      </w:r>
      <w:r w:rsidRPr="006C4BD5">
        <w:rPr>
          <w:color w:val="000000" w:themeColor="text1"/>
          <w:sz w:val="28"/>
          <w:szCs w:val="28"/>
          <w:lang w:val="vi-VN"/>
        </w:rPr>
        <w:t xml:space="preserve">, </w:t>
      </w:r>
      <w:proofErr w:type="spellStart"/>
      <w:r w:rsidRPr="006C4BD5">
        <w:rPr>
          <w:i/>
          <w:iCs/>
          <w:sz w:val="28"/>
          <w:szCs w:val="28"/>
        </w:rPr>
        <w:t>Báo</w:t>
      </w:r>
      <w:proofErr w:type="spellEnd"/>
      <w:r w:rsidRPr="006C4BD5">
        <w:rPr>
          <w:i/>
          <w:iCs/>
          <w:sz w:val="28"/>
          <w:szCs w:val="28"/>
        </w:rPr>
        <w:t xml:space="preserve"> </w:t>
      </w:r>
      <w:proofErr w:type="spellStart"/>
      <w:r w:rsidRPr="006C4BD5">
        <w:rPr>
          <w:i/>
          <w:iCs/>
          <w:sz w:val="28"/>
          <w:szCs w:val="28"/>
        </w:rPr>
        <w:t>cáo</w:t>
      </w:r>
      <w:proofErr w:type="spellEnd"/>
      <w:r w:rsidRPr="006C4BD5">
        <w:rPr>
          <w:i/>
          <w:iCs/>
          <w:sz w:val="28"/>
          <w:szCs w:val="28"/>
        </w:rPr>
        <w:t xml:space="preserve"> </w:t>
      </w:r>
      <w:proofErr w:type="spellStart"/>
      <w:r w:rsidRPr="006C4BD5">
        <w:rPr>
          <w:i/>
          <w:iCs/>
          <w:sz w:val="28"/>
          <w:szCs w:val="28"/>
        </w:rPr>
        <w:t>Tổng</w:t>
      </w:r>
      <w:proofErr w:type="spellEnd"/>
      <w:r w:rsidRPr="006C4BD5">
        <w:rPr>
          <w:i/>
          <w:iCs/>
          <w:sz w:val="28"/>
          <w:szCs w:val="28"/>
        </w:rPr>
        <w:t xml:space="preserve"> </w:t>
      </w:r>
      <w:proofErr w:type="spellStart"/>
      <w:r w:rsidRPr="006C4BD5">
        <w:rPr>
          <w:i/>
          <w:iCs/>
          <w:sz w:val="28"/>
          <w:szCs w:val="28"/>
        </w:rPr>
        <w:t>quan</w:t>
      </w:r>
      <w:proofErr w:type="spellEnd"/>
      <w:r w:rsidRPr="006C4BD5">
        <w:rPr>
          <w:i/>
          <w:iCs/>
          <w:sz w:val="28"/>
          <w:szCs w:val="28"/>
        </w:rPr>
        <w:t xml:space="preserve"> </w:t>
      </w:r>
      <w:r w:rsidRPr="006C4BD5">
        <w:rPr>
          <w:i/>
          <w:iCs/>
          <w:sz w:val="28"/>
          <w:szCs w:val="28"/>
          <w:lang w:val="vi-VN"/>
        </w:rPr>
        <w:t xml:space="preserve">tình hình </w:t>
      </w:r>
      <w:r w:rsidRPr="006C4BD5">
        <w:rPr>
          <w:i/>
          <w:iCs/>
          <w:sz w:val="28"/>
          <w:szCs w:val="28"/>
        </w:rPr>
        <w:t xml:space="preserve">di </w:t>
      </w:r>
      <w:proofErr w:type="spellStart"/>
      <w:r w:rsidRPr="006C4BD5">
        <w:rPr>
          <w:i/>
          <w:iCs/>
          <w:sz w:val="28"/>
          <w:szCs w:val="28"/>
        </w:rPr>
        <w:t>cư</w:t>
      </w:r>
      <w:proofErr w:type="spellEnd"/>
      <w:r w:rsidRPr="006C4BD5">
        <w:rPr>
          <w:i/>
          <w:iCs/>
          <w:sz w:val="28"/>
          <w:szCs w:val="28"/>
        </w:rPr>
        <w:t xml:space="preserve"> </w:t>
      </w:r>
      <w:proofErr w:type="spellStart"/>
      <w:r w:rsidRPr="006C4BD5">
        <w:rPr>
          <w:i/>
          <w:iCs/>
          <w:sz w:val="28"/>
          <w:szCs w:val="28"/>
        </w:rPr>
        <w:t>của</w:t>
      </w:r>
      <w:proofErr w:type="spellEnd"/>
      <w:r w:rsidRPr="006C4BD5">
        <w:rPr>
          <w:i/>
          <w:iCs/>
          <w:sz w:val="28"/>
          <w:szCs w:val="28"/>
        </w:rPr>
        <w:t xml:space="preserve"> </w:t>
      </w:r>
      <w:proofErr w:type="spellStart"/>
      <w:r w:rsidRPr="006C4BD5">
        <w:rPr>
          <w:i/>
          <w:iCs/>
          <w:sz w:val="28"/>
          <w:szCs w:val="28"/>
        </w:rPr>
        <w:t>công</w:t>
      </w:r>
      <w:proofErr w:type="spellEnd"/>
      <w:r w:rsidRPr="006C4BD5">
        <w:rPr>
          <w:i/>
          <w:iCs/>
          <w:sz w:val="28"/>
          <w:szCs w:val="28"/>
        </w:rPr>
        <w:t xml:space="preserve"> </w:t>
      </w:r>
      <w:proofErr w:type="spellStart"/>
      <w:r w:rsidRPr="006C4BD5">
        <w:rPr>
          <w:i/>
          <w:iCs/>
          <w:sz w:val="28"/>
          <w:szCs w:val="28"/>
        </w:rPr>
        <w:t>dân</w:t>
      </w:r>
      <w:proofErr w:type="spellEnd"/>
      <w:r w:rsidRPr="006C4BD5">
        <w:rPr>
          <w:i/>
          <w:iCs/>
          <w:sz w:val="28"/>
          <w:szCs w:val="28"/>
        </w:rPr>
        <w:t xml:space="preserve"> </w:t>
      </w:r>
      <w:proofErr w:type="spellStart"/>
      <w:r w:rsidRPr="006C4BD5">
        <w:rPr>
          <w:i/>
          <w:iCs/>
          <w:sz w:val="28"/>
          <w:szCs w:val="28"/>
        </w:rPr>
        <w:t>Việt</w:t>
      </w:r>
      <w:proofErr w:type="spellEnd"/>
      <w:r w:rsidRPr="006C4BD5">
        <w:rPr>
          <w:i/>
          <w:iCs/>
          <w:sz w:val="28"/>
          <w:szCs w:val="28"/>
        </w:rPr>
        <w:t xml:space="preserve"> Nam </w:t>
      </w:r>
      <w:proofErr w:type="spellStart"/>
      <w:r w:rsidRPr="006C4BD5">
        <w:rPr>
          <w:i/>
          <w:iCs/>
          <w:sz w:val="28"/>
          <w:szCs w:val="28"/>
        </w:rPr>
        <w:t>ra</w:t>
      </w:r>
      <w:proofErr w:type="spellEnd"/>
      <w:r w:rsidRPr="006C4BD5">
        <w:rPr>
          <w:i/>
          <w:iCs/>
          <w:sz w:val="28"/>
          <w:szCs w:val="28"/>
        </w:rPr>
        <w:t xml:space="preserve"> </w:t>
      </w:r>
      <w:proofErr w:type="spellStart"/>
      <w:r w:rsidRPr="006C4BD5">
        <w:rPr>
          <w:i/>
          <w:iCs/>
          <w:sz w:val="28"/>
          <w:szCs w:val="28"/>
        </w:rPr>
        <w:t>nước</w:t>
      </w:r>
      <w:proofErr w:type="spellEnd"/>
      <w:r w:rsidRPr="006C4BD5">
        <w:rPr>
          <w:i/>
          <w:iCs/>
          <w:sz w:val="28"/>
          <w:szCs w:val="28"/>
        </w:rPr>
        <w:t xml:space="preserve"> </w:t>
      </w:r>
      <w:proofErr w:type="spellStart"/>
      <w:r w:rsidRPr="006C4BD5">
        <w:rPr>
          <w:i/>
          <w:iCs/>
          <w:sz w:val="28"/>
          <w:szCs w:val="28"/>
        </w:rPr>
        <w:t>ngoài</w:t>
      </w:r>
      <w:proofErr w:type="spellEnd"/>
      <w:r w:rsidRPr="006C4BD5">
        <w:rPr>
          <w:sz w:val="28"/>
          <w:szCs w:val="28"/>
          <w:lang w:val="vi-VN"/>
        </w:rPr>
        <w:t>, Hà Nội, tháng 11/</w:t>
      </w:r>
      <w:r w:rsidRPr="006C4BD5">
        <w:rPr>
          <w:sz w:val="28"/>
          <w:szCs w:val="28"/>
        </w:rPr>
        <w:t>20</w:t>
      </w:r>
      <w:r w:rsidRPr="006C4BD5">
        <w:rPr>
          <w:sz w:val="28"/>
          <w:szCs w:val="28"/>
          <w:lang w:val="vi-VN"/>
        </w:rPr>
        <w:t>11.</w:t>
      </w:r>
    </w:p>
    <w:p w:rsidR="006C4BD5" w:rsidRPr="006C4BD5" w:rsidRDefault="006C4BD5" w:rsidP="006C4BD5">
      <w:pPr>
        <w:pStyle w:val="ListParagraph"/>
        <w:numPr>
          <w:ilvl w:val="0"/>
          <w:numId w:val="40"/>
        </w:numPr>
        <w:adjustRightInd w:val="0"/>
        <w:snapToGrid w:val="0"/>
        <w:spacing w:line="360" w:lineRule="auto"/>
        <w:ind w:left="0" w:firstLine="0"/>
        <w:contextualSpacing w:val="0"/>
        <w:jc w:val="both"/>
        <w:rPr>
          <w:bCs/>
          <w:color w:val="000000" w:themeColor="text1"/>
          <w:sz w:val="28"/>
          <w:szCs w:val="28"/>
          <w:lang w:val="vi-VN"/>
        </w:rPr>
      </w:pPr>
      <w:proofErr w:type="spellStart"/>
      <w:r w:rsidRPr="006C4BD5">
        <w:rPr>
          <w:sz w:val="28"/>
          <w:szCs w:val="28"/>
        </w:rPr>
        <w:t>Cục</w:t>
      </w:r>
      <w:proofErr w:type="spellEnd"/>
      <w:r w:rsidRPr="006C4BD5">
        <w:rPr>
          <w:sz w:val="28"/>
          <w:szCs w:val="28"/>
        </w:rPr>
        <w:t xml:space="preserve"> </w:t>
      </w:r>
      <w:proofErr w:type="spellStart"/>
      <w:r w:rsidRPr="006C4BD5">
        <w:rPr>
          <w:sz w:val="28"/>
          <w:szCs w:val="28"/>
        </w:rPr>
        <w:t>Lãnh</w:t>
      </w:r>
      <w:proofErr w:type="spellEnd"/>
      <w:r w:rsidRPr="006C4BD5">
        <w:rPr>
          <w:sz w:val="28"/>
          <w:szCs w:val="28"/>
        </w:rPr>
        <w:t xml:space="preserve"> </w:t>
      </w:r>
      <w:proofErr w:type="spellStart"/>
      <w:r w:rsidRPr="006C4BD5">
        <w:rPr>
          <w:sz w:val="28"/>
          <w:szCs w:val="28"/>
        </w:rPr>
        <w:t>sự</w:t>
      </w:r>
      <w:proofErr w:type="spellEnd"/>
      <w:r w:rsidRPr="006C4BD5">
        <w:rPr>
          <w:sz w:val="28"/>
          <w:szCs w:val="28"/>
        </w:rPr>
        <w:t xml:space="preserve"> – </w:t>
      </w:r>
      <w:proofErr w:type="spellStart"/>
      <w:r w:rsidRPr="006C4BD5">
        <w:rPr>
          <w:sz w:val="28"/>
          <w:szCs w:val="28"/>
        </w:rPr>
        <w:t>Bộ</w:t>
      </w:r>
      <w:proofErr w:type="spellEnd"/>
      <w:r w:rsidRPr="006C4BD5">
        <w:rPr>
          <w:sz w:val="28"/>
          <w:szCs w:val="28"/>
        </w:rPr>
        <w:t xml:space="preserve"> </w:t>
      </w:r>
      <w:proofErr w:type="spellStart"/>
      <w:r w:rsidRPr="006C4BD5">
        <w:rPr>
          <w:sz w:val="28"/>
          <w:szCs w:val="28"/>
        </w:rPr>
        <w:t>Ngoại</w:t>
      </w:r>
      <w:proofErr w:type="spellEnd"/>
      <w:r w:rsidRPr="006C4BD5">
        <w:rPr>
          <w:sz w:val="28"/>
          <w:szCs w:val="28"/>
        </w:rPr>
        <w:t xml:space="preserve"> </w:t>
      </w:r>
      <w:proofErr w:type="spellStart"/>
      <w:r w:rsidRPr="006C4BD5">
        <w:rPr>
          <w:sz w:val="28"/>
          <w:szCs w:val="28"/>
        </w:rPr>
        <w:t>giao</w:t>
      </w:r>
      <w:proofErr w:type="spellEnd"/>
      <w:r w:rsidRPr="006C4BD5">
        <w:rPr>
          <w:sz w:val="28"/>
          <w:szCs w:val="28"/>
          <w:lang w:val="vi-VN"/>
        </w:rPr>
        <w:t xml:space="preserve"> (2024),</w:t>
      </w:r>
      <w:r w:rsidRPr="006C4BD5">
        <w:rPr>
          <w:sz w:val="28"/>
          <w:szCs w:val="28"/>
        </w:rPr>
        <w:t xml:space="preserve"> </w:t>
      </w:r>
      <w:proofErr w:type="spellStart"/>
      <w:r w:rsidRPr="006C4BD5">
        <w:rPr>
          <w:sz w:val="28"/>
          <w:szCs w:val="28"/>
        </w:rPr>
        <w:t>Hồ</w:t>
      </w:r>
      <w:proofErr w:type="spellEnd"/>
      <w:r w:rsidRPr="006C4BD5">
        <w:rPr>
          <w:sz w:val="28"/>
          <w:szCs w:val="28"/>
        </w:rPr>
        <w:t xml:space="preserve"> </w:t>
      </w:r>
      <w:proofErr w:type="spellStart"/>
      <w:r w:rsidRPr="006C4BD5">
        <w:rPr>
          <w:sz w:val="28"/>
          <w:szCs w:val="28"/>
        </w:rPr>
        <w:t>sơ</w:t>
      </w:r>
      <w:proofErr w:type="spellEnd"/>
      <w:r w:rsidRPr="006C4BD5">
        <w:rPr>
          <w:sz w:val="28"/>
          <w:szCs w:val="28"/>
        </w:rPr>
        <w:t xml:space="preserve"> Di </w:t>
      </w:r>
      <w:proofErr w:type="spellStart"/>
      <w:r w:rsidRPr="006C4BD5">
        <w:rPr>
          <w:sz w:val="28"/>
          <w:szCs w:val="28"/>
        </w:rPr>
        <w:t>cư</w:t>
      </w:r>
      <w:proofErr w:type="spellEnd"/>
      <w:r w:rsidRPr="006C4BD5">
        <w:rPr>
          <w:sz w:val="28"/>
          <w:szCs w:val="28"/>
        </w:rPr>
        <w:t xml:space="preserve"> </w:t>
      </w:r>
      <w:proofErr w:type="spellStart"/>
      <w:r w:rsidRPr="006C4BD5">
        <w:rPr>
          <w:sz w:val="28"/>
          <w:szCs w:val="28"/>
        </w:rPr>
        <w:t>Việt</w:t>
      </w:r>
      <w:proofErr w:type="spellEnd"/>
      <w:r w:rsidRPr="006C4BD5">
        <w:rPr>
          <w:sz w:val="28"/>
          <w:szCs w:val="28"/>
        </w:rPr>
        <w:t xml:space="preserve"> Nam 2023,</w:t>
      </w:r>
      <w:r w:rsidRPr="006C4BD5">
        <w:rPr>
          <w:sz w:val="28"/>
          <w:szCs w:val="28"/>
          <w:lang w:val="vi-VN"/>
        </w:rPr>
        <w:t xml:space="preserve"> Hà Nội</w:t>
      </w:r>
    </w:p>
    <w:p w:rsidR="00CC1BC9" w:rsidRPr="0024012B" w:rsidRDefault="00CC1BC9" w:rsidP="00CC1BC9">
      <w:pPr>
        <w:pStyle w:val="ListParagraph"/>
        <w:numPr>
          <w:ilvl w:val="0"/>
          <w:numId w:val="40"/>
        </w:numPr>
        <w:adjustRightInd w:val="0"/>
        <w:snapToGrid w:val="0"/>
        <w:spacing w:line="360" w:lineRule="auto"/>
        <w:ind w:left="0" w:firstLine="0"/>
        <w:contextualSpacing w:val="0"/>
        <w:jc w:val="both"/>
        <w:rPr>
          <w:bCs/>
          <w:color w:val="000000" w:themeColor="text1"/>
          <w:sz w:val="28"/>
          <w:szCs w:val="28"/>
          <w:lang w:val="vi-VN"/>
        </w:rPr>
      </w:pPr>
      <w:r w:rsidRPr="0024012B">
        <w:rPr>
          <w:sz w:val="28"/>
          <w:szCs w:val="28"/>
          <w:lang w:val="vi-VN"/>
        </w:rPr>
        <w:t xml:space="preserve">Vietnamese Diplomatic Missions, </w:t>
      </w:r>
      <w:r w:rsidRPr="0024012B">
        <w:rPr>
          <w:rFonts w:ascii="Cambria Math" w:hAnsi="Cambria Math" w:cs="Cambria Math"/>
          <w:sz w:val="28"/>
          <w:szCs w:val="28"/>
          <w:lang w:val="vi-VN"/>
        </w:rPr>
        <w:t>​​​​​​​​​​​</w:t>
      </w:r>
      <w:r w:rsidRPr="0024012B">
        <w:rPr>
          <w:sz w:val="28"/>
          <w:szCs w:val="28"/>
          <w:lang w:val="vi-VN"/>
        </w:rPr>
        <w:t xml:space="preserve">Danh sách các cơ quan ngoại giao Việt Nam ở nước ngoài, </w:t>
      </w:r>
      <w:hyperlink r:id="rId19" w:history="1">
        <w:r w:rsidRPr="0024012B">
          <w:rPr>
            <w:rStyle w:val="Hyperlink"/>
            <w:sz w:val="28"/>
            <w:szCs w:val="28"/>
            <w:lang w:val="vi-VN"/>
          </w:rPr>
          <w:t>https://omw.mofa.gov.vn/vi-vn/Trang/default.aspx?utm_</w:t>
        </w:r>
      </w:hyperlink>
      <w:r w:rsidRPr="0024012B">
        <w:rPr>
          <w:sz w:val="28"/>
          <w:szCs w:val="28"/>
          <w:lang w:val="vi-VN"/>
        </w:rPr>
        <w:t xml:space="preserve"> </w:t>
      </w:r>
    </w:p>
    <w:p w:rsidR="006C4BD5" w:rsidRPr="006C4BD5" w:rsidRDefault="006C4BD5" w:rsidP="006C4BD5">
      <w:pPr>
        <w:pStyle w:val="ListParagraph"/>
        <w:numPr>
          <w:ilvl w:val="0"/>
          <w:numId w:val="40"/>
        </w:numPr>
        <w:adjustRightInd w:val="0"/>
        <w:snapToGrid w:val="0"/>
        <w:spacing w:line="360" w:lineRule="auto"/>
        <w:ind w:left="0" w:firstLine="0"/>
        <w:contextualSpacing w:val="0"/>
        <w:jc w:val="both"/>
        <w:rPr>
          <w:bCs/>
          <w:color w:val="000000" w:themeColor="text1"/>
          <w:sz w:val="28"/>
          <w:szCs w:val="28"/>
          <w:lang w:val="vi-VN"/>
        </w:rPr>
      </w:pPr>
      <w:r w:rsidRPr="006C4BD5">
        <w:rPr>
          <w:color w:val="000000" w:themeColor="text1"/>
          <w:sz w:val="28"/>
          <w:szCs w:val="28"/>
          <w:lang w:val="vi-VN"/>
        </w:rPr>
        <w:t>Cục quản lý lao động ngoài nước (</w:t>
      </w:r>
      <w:r w:rsidR="00CC1BC9" w:rsidRPr="006C4BD5">
        <w:rPr>
          <w:color w:val="000000" w:themeColor="text1"/>
          <w:sz w:val="28"/>
          <w:szCs w:val="28"/>
          <w:lang w:val="vi-VN"/>
        </w:rPr>
        <w:t>Bộ LĐ-TB&amp;XH</w:t>
      </w:r>
      <w:r w:rsidRPr="006C4BD5">
        <w:rPr>
          <w:color w:val="000000" w:themeColor="text1"/>
          <w:sz w:val="28"/>
          <w:szCs w:val="28"/>
          <w:lang w:val="vi-VN"/>
        </w:rPr>
        <w:t xml:space="preserve">), </w:t>
      </w:r>
      <w:r w:rsidRPr="006C4BD5">
        <w:rPr>
          <w:i/>
          <w:iCs/>
          <w:color w:val="000000" w:themeColor="text1"/>
          <w:sz w:val="28"/>
          <w:szCs w:val="28"/>
          <w:lang w:val="vi-VN"/>
        </w:rPr>
        <w:t>Báo cáo tổng kết công tác năm 2019 và phương hướng nhiệm vụ năm 2020.</w:t>
      </w:r>
    </w:p>
    <w:p w:rsidR="006C4BD5" w:rsidRPr="006C4BD5" w:rsidRDefault="006C4BD5" w:rsidP="006C4BD5">
      <w:pPr>
        <w:pStyle w:val="ListParagraph"/>
        <w:numPr>
          <w:ilvl w:val="0"/>
          <w:numId w:val="40"/>
        </w:numPr>
        <w:adjustRightInd w:val="0"/>
        <w:snapToGrid w:val="0"/>
        <w:spacing w:line="360" w:lineRule="auto"/>
        <w:ind w:left="0" w:firstLine="0"/>
        <w:contextualSpacing w:val="0"/>
        <w:jc w:val="both"/>
        <w:rPr>
          <w:bCs/>
          <w:color w:val="000000" w:themeColor="text1"/>
          <w:sz w:val="28"/>
          <w:szCs w:val="28"/>
          <w:lang w:val="vi-VN"/>
        </w:rPr>
      </w:pPr>
      <w:r w:rsidRPr="006C4BD5">
        <w:rPr>
          <w:color w:val="000000" w:themeColor="text1"/>
          <w:sz w:val="28"/>
          <w:szCs w:val="28"/>
          <w:lang w:val="vi-VN"/>
        </w:rPr>
        <w:t>Cục quản lý lao động ngoài nước (</w:t>
      </w:r>
      <w:r w:rsidR="00CC1BC9" w:rsidRPr="006C4BD5">
        <w:rPr>
          <w:color w:val="000000" w:themeColor="text1"/>
          <w:sz w:val="28"/>
          <w:szCs w:val="28"/>
          <w:lang w:val="vi-VN"/>
        </w:rPr>
        <w:t>Bộ LĐ-TB&amp;XH</w:t>
      </w:r>
      <w:r w:rsidRPr="006C4BD5">
        <w:rPr>
          <w:color w:val="000000" w:themeColor="text1"/>
          <w:sz w:val="28"/>
          <w:szCs w:val="28"/>
          <w:lang w:val="vi-VN"/>
        </w:rPr>
        <w:t xml:space="preserve">), </w:t>
      </w:r>
      <w:r w:rsidRPr="006C4BD5">
        <w:rPr>
          <w:i/>
          <w:iCs/>
          <w:color w:val="000000" w:themeColor="text1"/>
          <w:sz w:val="28"/>
          <w:szCs w:val="28"/>
          <w:lang w:val="vi-VN"/>
        </w:rPr>
        <w:t>Báo cáo tổng kết công tác năm 2020 và phương hướng nhiệm vụ năm 2021.</w:t>
      </w:r>
    </w:p>
    <w:p w:rsidR="006C4BD5" w:rsidRPr="006C4BD5" w:rsidRDefault="006C4BD5" w:rsidP="006C4BD5">
      <w:pPr>
        <w:pStyle w:val="ListParagraph"/>
        <w:numPr>
          <w:ilvl w:val="0"/>
          <w:numId w:val="40"/>
        </w:numPr>
        <w:adjustRightInd w:val="0"/>
        <w:snapToGrid w:val="0"/>
        <w:spacing w:line="360" w:lineRule="auto"/>
        <w:ind w:left="0" w:firstLine="0"/>
        <w:contextualSpacing w:val="0"/>
        <w:jc w:val="both"/>
        <w:rPr>
          <w:bCs/>
          <w:color w:val="000000" w:themeColor="text1"/>
          <w:sz w:val="28"/>
          <w:szCs w:val="28"/>
          <w:lang w:val="vi-VN"/>
        </w:rPr>
      </w:pPr>
      <w:r w:rsidRPr="006C4BD5">
        <w:rPr>
          <w:color w:val="000000" w:themeColor="text1"/>
          <w:sz w:val="28"/>
          <w:szCs w:val="28"/>
          <w:lang w:val="vi-VN"/>
        </w:rPr>
        <w:t>Cục quản lý lao động ngoài nước (</w:t>
      </w:r>
      <w:r w:rsidR="00CC1BC9" w:rsidRPr="006C4BD5">
        <w:rPr>
          <w:color w:val="000000" w:themeColor="text1"/>
          <w:sz w:val="28"/>
          <w:szCs w:val="28"/>
          <w:lang w:val="vi-VN"/>
        </w:rPr>
        <w:t>Bộ LĐ-TB&amp;XH</w:t>
      </w:r>
      <w:r w:rsidRPr="006C4BD5">
        <w:rPr>
          <w:color w:val="000000" w:themeColor="text1"/>
          <w:sz w:val="28"/>
          <w:szCs w:val="28"/>
          <w:lang w:val="vi-VN"/>
        </w:rPr>
        <w:t xml:space="preserve">), </w:t>
      </w:r>
      <w:r w:rsidRPr="006C4BD5">
        <w:rPr>
          <w:i/>
          <w:iCs/>
          <w:color w:val="000000" w:themeColor="text1"/>
          <w:sz w:val="28"/>
          <w:szCs w:val="28"/>
          <w:lang w:val="vi-VN"/>
        </w:rPr>
        <w:t>Báo cáo tổng kết công tác năm 2021 và phương hướng nhiệm vụ năm 2022.</w:t>
      </w:r>
    </w:p>
    <w:p w:rsidR="006C4BD5" w:rsidRPr="006C4BD5" w:rsidRDefault="006C4BD5" w:rsidP="006C4BD5">
      <w:pPr>
        <w:pStyle w:val="ListParagraph"/>
        <w:numPr>
          <w:ilvl w:val="0"/>
          <w:numId w:val="40"/>
        </w:numPr>
        <w:adjustRightInd w:val="0"/>
        <w:snapToGrid w:val="0"/>
        <w:spacing w:line="360" w:lineRule="auto"/>
        <w:ind w:left="0" w:firstLine="0"/>
        <w:contextualSpacing w:val="0"/>
        <w:jc w:val="both"/>
        <w:rPr>
          <w:bCs/>
          <w:color w:val="000000" w:themeColor="text1"/>
          <w:sz w:val="28"/>
          <w:szCs w:val="28"/>
          <w:lang w:val="vi-VN"/>
        </w:rPr>
      </w:pPr>
      <w:r w:rsidRPr="006C4BD5">
        <w:rPr>
          <w:color w:val="000000" w:themeColor="text1"/>
          <w:sz w:val="28"/>
          <w:szCs w:val="28"/>
          <w:lang w:val="vi-VN"/>
        </w:rPr>
        <w:t>Cục quản lý lao động ngoài nước (</w:t>
      </w:r>
      <w:r w:rsidR="00CC1BC9" w:rsidRPr="006C4BD5">
        <w:rPr>
          <w:color w:val="000000" w:themeColor="text1"/>
          <w:sz w:val="28"/>
          <w:szCs w:val="28"/>
          <w:lang w:val="vi-VN"/>
        </w:rPr>
        <w:t>Bộ LĐ-TB&amp;XH</w:t>
      </w:r>
      <w:r w:rsidRPr="006C4BD5">
        <w:rPr>
          <w:color w:val="000000" w:themeColor="text1"/>
          <w:sz w:val="28"/>
          <w:szCs w:val="28"/>
          <w:lang w:val="vi-VN"/>
        </w:rPr>
        <w:t xml:space="preserve">), </w:t>
      </w:r>
      <w:r w:rsidRPr="006C4BD5">
        <w:rPr>
          <w:i/>
          <w:iCs/>
          <w:color w:val="000000" w:themeColor="text1"/>
          <w:sz w:val="28"/>
          <w:szCs w:val="28"/>
          <w:lang w:val="vi-VN"/>
        </w:rPr>
        <w:t>Báo cáo tổng kết công tác năm 2022 và phương hướng nhiệm vụ năm 2023.</w:t>
      </w:r>
    </w:p>
    <w:p w:rsidR="006C4BD5" w:rsidRPr="006C4BD5" w:rsidRDefault="006C4BD5" w:rsidP="006C4BD5">
      <w:pPr>
        <w:pStyle w:val="ListParagraph"/>
        <w:numPr>
          <w:ilvl w:val="0"/>
          <w:numId w:val="40"/>
        </w:numPr>
        <w:adjustRightInd w:val="0"/>
        <w:snapToGrid w:val="0"/>
        <w:spacing w:line="360" w:lineRule="auto"/>
        <w:ind w:left="0" w:firstLine="0"/>
        <w:contextualSpacing w:val="0"/>
        <w:jc w:val="both"/>
        <w:rPr>
          <w:bCs/>
          <w:color w:val="000000" w:themeColor="text1"/>
          <w:sz w:val="28"/>
          <w:szCs w:val="28"/>
          <w:lang w:val="vi-VN"/>
        </w:rPr>
      </w:pPr>
      <w:r w:rsidRPr="006C4BD5">
        <w:rPr>
          <w:color w:val="000000" w:themeColor="text1"/>
          <w:sz w:val="28"/>
          <w:szCs w:val="28"/>
          <w:lang w:val="vi-VN"/>
        </w:rPr>
        <w:t>Cục quản lý lao động ngoài nước (</w:t>
      </w:r>
      <w:r w:rsidR="00CC1BC9" w:rsidRPr="006C4BD5">
        <w:rPr>
          <w:color w:val="000000" w:themeColor="text1"/>
          <w:sz w:val="28"/>
          <w:szCs w:val="28"/>
          <w:lang w:val="vi-VN"/>
        </w:rPr>
        <w:t>Bộ LĐ-TB&amp;XH</w:t>
      </w:r>
      <w:r w:rsidRPr="006C4BD5">
        <w:rPr>
          <w:color w:val="000000" w:themeColor="text1"/>
          <w:sz w:val="28"/>
          <w:szCs w:val="28"/>
          <w:lang w:val="vi-VN"/>
        </w:rPr>
        <w:t xml:space="preserve">), </w:t>
      </w:r>
      <w:r w:rsidRPr="006C4BD5">
        <w:rPr>
          <w:i/>
          <w:iCs/>
          <w:color w:val="000000" w:themeColor="text1"/>
          <w:sz w:val="28"/>
          <w:szCs w:val="28"/>
          <w:lang w:val="vi-VN"/>
        </w:rPr>
        <w:t>Báo cáo tổng kết công tác năm 2023 và phương hướng nhiệm vụ năm 2024.</w:t>
      </w:r>
    </w:p>
    <w:p w:rsidR="006C4BD5" w:rsidRPr="006C4BD5" w:rsidRDefault="006C4BD5" w:rsidP="006C4BD5">
      <w:pPr>
        <w:pStyle w:val="ListParagraph"/>
        <w:numPr>
          <w:ilvl w:val="0"/>
          <w:numId w:val="40"/>
        </w:numPr>
        <w:adjustRightInd w:val="0"/>
        <w:snapToGrid w:val="0"/>
        <w:spacing w:line="360" w:lineRule="auto"/>
        <w:ind w:left="0" w:firstLine="0"/>
        <w:contextualSpacing w:val="0"/>
        <w:jc w:val="both"/>
        <w:rPr>
          <w:bCs/>
          <w:color w:val="000000" w:themeColor="text1"/>
          <w:sz w:val="28"/>
          <w:szCs w:val="28"/>
          <w:lang w:val="vi-VN"/>
        </w:rPr>
      </w:pPr>
      <w:r w:rsidRPr="006C4BD5">
        <w:rPr>
          <w:color w:val="000000" w:themeColor="text1"/>
          <w:sz w:val="28"/>
          <w:szCs w:val="28"/>
          <w:lang w:val="vi-VN"/>
        </w:rPr>
        <w:t>Cục quản lý lao động ngoài nước (</w:t>
      </w:r>
      <w:r w:rsidR="00CC1BC9" w:rsidRPr="006C4BD5">
        <w:rPr>
          <w:color w:val="000000" w:themeColor="text1"/>
          <w:sz w:val="28"/>
          <w:szCs w:val="28"/>
          <w:lang w:val="vi-VN"/>
        </w:rPr>
        <w:t>Bộ LĐ-TB&amp;XH</w:t>
      </w:r>
      <w:r w:rsidRPr="006C4BD5">
        <w:rPr>
          <w:color w:val="000000" w:themeColor="text1"/>
          <w:sz w:val="28"/>
          <w:szCs w:val="28"/>
          <w:lang w:val="vi-VN"/>
        </w:rPr>
        <w:t xml:space="preserve">), </w:t>
      </w:r>
      <w:r w:rsidRPr="006C4BD5">
        <w:rPr>
          <w:i/>
          <w:iCs/>
          <w:color w:val="000000" w:themeColor="text1"/>
          <w:sz w:val="28"/>
          <w:szCs w:val="28"/>
          <w:lang w:val="vi-VN"/>
        </w:rPr>
        <w:t>Báo cáo tổng kết công tác năm 2024 và phương hướng nhiệm vụ năm 2025.</w:t>
      </w:r>
    </w:p>
    <w:p w:rsidR="006C4BD5" w:rsidRPr="00CC1BC9" w:rsidRDefault="0024012B" w:rsidP="00CC1BC9">
      <w:pPr>
        <w:pStyle w:val="ListParagraph"/>
        <w:numPr>
          <w:ilvl w:val="0"/>
          <w:numId w:val="40"/>
        </w:numPr>
        <w:adjustRightInd w:val="0"/>
        <w:snapToGrid w:val="0"/>
        <w:spacing w:line="360" w:lineRule="auto"/>
        <w:ind w:left="0" w:firstLine="0"/>
        <w:contextualSpacing w:val="0"/>
        <w:jc w:val="both"/>
        <w:rPr>
          <w:bCs/>
          <w:color w:val="000000" w:themeColor="text1"/>
          <w:sz w:val="28"/>
          <w:szCs w:val="28"/>
          <w:lang w:val="vi-VN"/>
        </w:rPr>
      </w:pPr>
      <w:r w:rsidRPr="0024012B">
        <w:rPr>
          <w:sz w:val="28"/>
          <w:szCs w:val="28"/>
          <w:lang w:val="vi-VN"/>
        </w:rPr>
        <w:lastRenderedPageBreak/>
        <w:t xml:space="preserve">Tổng cục Thống kê, </w:t>
      </w:r>
      <w:r w:rsidRPr="0024012B">
        <w:rPr>
          <w:i/>
          <w:iCs/>
          <w:sz w:val="28"/>
          <w:szCs w:val="28"/>
          <w:lang w:val="vi-VN"/>
        </w:rPr>
        <w:t>Niên giám thống kê Việt Nam năm 2020</w:t>
      </w:r>
      <w:r w:rsidRPr="0024012B">
        <w:rPr>
          <w:sz w:val="28"/>
          <w:szCs w:val="28"/>
          <w:lang w:val="vi-VN"/>
        </w:rPr>
        <w:t>, NXB Thống kê, Hà Nội, 2021.</w:t>
      </w:r>
    </w:p>
    <w:p w:rsidR="00CC1BC9" w:rsidRPr="006C4BD5" w:rsidRDefault="00AD713A" w:rsidP="00CC1BC9">
      <w:pPr>
        <w:pStyle w:val="Heading1"/>
        <w:adjustRightInd w:val="0"/>
        <w:snapToGrid w:val="0"/>
        <w:spacing w:before="0" w:beforeAutospacing="0" w:after="0" w:afterAutospacing="0" w:line="360" w:lineRule="auto"/>
        <w:rPr>
          <w:color w:val="000000" w:themeColor="text1"/>
          <w:sz w:val="28"/>
          <w:szCs w:val="28"/>
          <w:lang w:val="vi-VN"/>
        </w:rPr>
      </w:pPr>
      <w:bookmarkStart w:id="400" w:name="_Toc202450437"/>
      <w:r w:rsidRPr="00126058">
        <w:rPr>
          <w:color w:val="000000" w:themeColor="text1"/>
          <w:sz w:val="28"/>
          <w:szCs w:val="28"/>
          <w:lang w:val="vi-VN"/>
        </w:rPr>
        <w:t>III. Danh mục các văn kiện pháp luật</w:t>
      </w:r>
      <w:r w:rsidR="006C4BD5">
        <w:rPr>
          <w:color w:val="000000" w:themeColor="text1"/>
          <w:sz w:val="28"/>
          <w:szCs w:val="28"/>
          <w:lang w:val="vi-VN"/>
        </w:rPr>
        <w:t>, văn bản hướng dẫn,</w:t>
      </w:r>
      <w:bookmarkEnd w:id="400"/>
      <w:r w:rsidR="006C4BD5">
        <w:rPr>
          <w:color w:val="000000" w:themeColor="text1"/>
          <w:sz w:val="28"/>
          <w:szCs w:val="28"/>
          <w:lang w:val="vi-VN"/>
        </w:rPr>
        <w:t xml:space="preserve"> báo cáo của các tổ chức quốc tế có liên quan</w:t>
      </w:r>
    </w:p>
    <w:p w:rsidR="00CC1BC9" w:rsidRPr="00CC1BC9" w:rsidRDefault="00CC1BC9" w:rsidP="00CC1BC9">
      <w:pPr>
        <w:pStyle w:val="ListParagraph"/>
        <w:numPr>
          <w:ilvl w:val="0"/>
          <w:numId w:val="39"/>
        </w:numPr>
        <w:adjustRightInd w:val="0"/>
        <w:snapToGrid w:val="0"/>
        <w:spacing w:line="360" w:lineRule="auto"/>
        <w:ind w:left="0" w:firstLine="0"/>
        <w:contextualSpacing w:val="0"/>
        <w:jc w:val="both"/>
        <w:rPr>
          <w:sz w:val="28"/>
          <w:szCs w:val="28"/>
          <w:lang w:val="vi-VN"/>
        </w:rPr>
      </w:pPr>
      <w:r w:rsidRPr="00126058">
        <w:rPr>
          <w:color w:val="000000" w:themeColor="text1"/>
          <w:sz w:val="28"/>
          <w:szCs w:val="28"/>
          <w:lang w:val="vi-VN"/>
        </w:rPr>
        <w:t xml:space="preserve">Đại hội đồng Liên hợp quốc, </w:t>
      </w:r>
      <w:proofErr w:type="spellStart"/>
      <w:r w:rsidRPr="00126058" w:rsidDel="00AD0ABD">
        <w:rPr>
          <w:i/>
          <w:iCs/>
          <w:color w:val="000000" w:themeColor="text1"/>
          <w:sz w:val="28"/>
          <w:szCs w:val="28"/>
        </w:rPr>
        <w:t>Công</w:t>
      </w:r>
      <w:proofErr w:type="spellEnd"/>
      <w:r w:rsidRPr="00126058" w:rsidDel="00AD0ABD">
        <w:rPr>
          <w:i/>
          <w:iCs/>
          <w:color w:val="000000" w:themeColor="text1"/>
          <w:sz w:val="28"/>
          <w:szCs w:val="28"/>
        </w:rPr>
        <w:t xml:space="preserve"> </w:t>
      </w:r>
      <w:proofErr w:type="spellStart"/>
      <w:r w:rsidRPr="00126058" w:rsidDel="00AD0ABD">
        <w:rPr>
          <w:i/>
          <w:iCs/>
          <w:color w:val="000000" w:themeColor="text1"/>
          <w:sz w:val="28"/>
          <w:szCs w:val="28"/>
        </w:rPr>
        <w:t>ước</w:t>
      </w:r>
      <w:proofErr w:type="spellEnd"/>
      <w:r w:rsidRPr="00126058" w:rsidDel="00AD0ABD">
        <w:rPr>
          <w:i/>
          <w:iCs/>
          <w:color w:val="000000" w:themeColor="text1"/>
          <w:sz w:val="28"/>
          <w:szCs w:val="28"/>
        </w:rPr>
        <w:t xml:space="preserve"> </w:t>
      </w:r>
      <w:proofErr w:type="spellStart"/>
      <w:r w:rsidRPr="00126058" w:rsidDel="00AD0ABD">
        <w:rPr>
          <w:i/>
          <w:iCs/>
          <w:color w:val="000000" w:themeColor="text1"/>
          <w:sz w:val="28"/>
          <w:szCs w:val="28"/>
        </w:rPr>
        <w:t>quốc</w:t>
      </w:r>
      <w:proofErr w:type="spellEnd"/>
      <w:r w:rsidRPr="00126058" w:rsidDel="00AD0ABD">
        <w:rPr>
          <w:i/>
          <w:iCs/>
          <w:color w:val="000000" w:themeColor="text1"/>
          <w:sz w:val="28"/>
          <w:szCs w:val="28"/>
        </w:rPr>
        <w:t xml:space="preserve"> </w:t>
      </w:r>
      <w:proofErr w:type="spellStart"/>
      <w:r w:rsidRPr="00126058" w:rsidDel="00AD0ABD">
        <w:rPr>
          <w:i/>
          <w:iCs/>
          <w:color w:val="000000" w:themeColor="text1"/>
          <w:sz w:val="28"/>
          <w:szCs w:val="28"/>
        </w:rPr>
        <w:t>tế</w:t>
      </w:r>
      <w:proofErr w:type="spellEnd"/>
      <w:r w:rsidRPr="00126058" w:rsidDel="00AD0ABD">
        <w:rPr>
          <w:i/>
          <w:iCs/>
          <w:color w:val="000000" w:themeColor="text1"/>
          <w:sz w:val="28"/>
          <w:szCs w:val="28"/>
        </w:rPr>
        <w:t xml:space="preserve"> </w:t>
      </w:r>
      <w:proofErr w:type="spellStart"/>
      <w:r w:rsidRPr="00126058" w:rsidDel="00AD0ABD">
        <w:rPr>
          <w:i/>
          <w:iCs/>
          <w:color w:val="000000" w:themeColor="text1"/>
          <w:sz w:val="28"/>
          <w:szCs w:val="28"/>
        </w:rPr>
        <w:t>về</w:t>
      </w:r>
      <w:proofErr w:type="spellEnd"/>
      <w:r w:rsidRPr="00126058" w:rsidDel="00AD0ABD">
        <w:rPr>
          <w:i/>
          <w:iCs/>
          <w:color w:val="000000" w:themeColor="text1"/>
          <w:sz w:val="28"/>
          <w:szCs w:val="28"/>
        </w:rPr>
        <w:t xml:space="preserve"> </w:t>
      </w:r>
      <w:proofErr w:type="spellStart"/>
      <w:r w:rsidRPr="00126058" w:rsidDel="00AD0ABD">
        <w:rPr>
          <w:i/>
          <w:iCs/>
          <w:color w:val="000000" w:themeColor="text1"/>
          <w:sz w:val="28"/>
          <w:szCs w:val="28"/>
        </w:rPr>
        <w:t>bảo</w:t>
      </w:r>
      <w:proofErr w:type="spellEnd"/>
      <w:r w:rsidRPr="00126058" w:rsidDel="00AD0ABD">
        <w:rPr>
          <w:i/>
          <w:iCs/>
          <w:color w:val="000000" w:themeColor="text1"/>
          <w:sz w:val="28"/>
          <w:szCs w:val="28"/>
        </w:rPr>
        <w:t xml:space="preserve"> </w:t>
      </w:r>
      <w:proofErr w:type="spellStart"/>
      <w:r w:rsidRPr="00126058" w:rsidDel="00AD0ABD">
        <w:rPr>
          <w:i/>
          <w:iCs/>
          <w:color w:val="000000" w:themeColor="text1"/>
          <w:sz w:val="28"/>
          <w:szCs w:val="28"/>
        </w:rPr>
        <w:t>vệ</w:t>
      </w:r>
      <w:proofErr w:type="spellEnd"/>
      <w:r w:rsidRPr="00126058" w:rsidDel="00AD0ABD">
        <w:rPr>
          <w:i/>
          <w:iCs/>
          <w:color w:val="000000" w:themeColor="text1"/>
          <w:sz w:val="28"/>
          <w:szCs w:val="28"/>
        </w:rPr>
        <w:t xml:space="preserve"> </w:t>
      </w:r>
      <w:proofErr w:type="spellStart"/>
      <w:r w:rsidRPr="00126058" w:rsidDel="00AD0ABD">
        <w:rPr>
          <w:i/>
          <w:iCs/>
          <w:color w:val="000000" w:themeColor="text1"/>
          <w:sz w:val="28"/>
          <w:szCs w:val="28"/>
        </w:rPr>
        <w:t>các</w:t>
      </w:r>
      <w:proofErr w:type="spellEnd"/>
      <w:r w:rsidRPr="00126058" w:rsidDel="00AD0ABD">
        <w:rPr>
          <w:i/>
          <w:iCs/>
          <w:color w:val="000000" w:themeColor="text1"/>
          <w:sz w:val="28"/>
          <w:szCs w:val="28"/>
        </w:rPr>
        <w:t xml:space="preserve"> </w:t>
      </w:r>
      <w:proofErr w:type="spellStart"/>
      <w:r w:rsidRPr="00126058" w:rsidDel="00AD0ABD">
        <w:rPr>
          <w:i/>
          <w:iCs/>
          <w:color w:val="000000" w:themeColor="text1"/>
          <w:sz w:val="28"/>
          <w:szCs w:val="28"/>
        </w:rPr>
        <w:t>quyền</w:t>
      </w:r>
      <w:proofErr w:type="spellEnd"/>
      <w:r w:rsidRPr="00126058" w:rsidDel="00AD0ABD">
        <w:rPr>
          <w:i/>
          <w:iCs/>
          <w:color w:val="000000" w:themeColor="text1"/>
          <w:sz w:val="28"/>
          <w:szCs w:val="28"/>
        </w:rPr>
        <w:t xml:space="preserve"> </w:t>
      </w:r>
      <w:proofErr w:type="spellStart"/>
      <w:r w:rsidRPr="00126058" w:rsidDel="00AD0ABD">
        <w:rPr>
          <w:i/>
          <w:iCs/>
          <w:color w:val="000000" w:themeColor="text1"/>
          <w:sz w:val="28"/>
          <w:szCs w:val="28"/>
        </w:rPr>
        <w:t>của</w:t>
      </w:r>
      <w:proofErr w:type="spellEnd"/>
      <w:r w:rsidRPr="00126058" w:rsidDel="00AD0ABD">
        <w:rPr>
          <w:i/>
          <w:iCs/>
          <w:color w:val="000000" w:themeColor="text1"/>
          <w:sz w:val="28"/>
          <w:szCs w:val="28"/>
        </w:rPr>
        <w:t xml:space="preserve"> </w:t>
      </w:r>
      <w:proofErr w:type="spellStart"/>
      <w:r w:rsidRPr="00126058" w:rsidDel="00AD0ABD">
        <w:rPr>
          <w:i/>
          <w:iCs/>
          <w:color w:val="000000" w:themeColor="text1"/>
          <w:sz w:val="28"/>
          <w:szCs w:val="28"/>
        </w:rPr>
        <w:t>tất</w:t>
      </w:r>
      <w:proofErr w:type="spellEnd"/>
      <w:r w:rsidRPr="00126058" w:rsidDel="00AD0ABD">
        <w:rPr>
          <w:i/>
          <w:iCs/>
          <w:color w:val="000000" w:themeColor="text1"/>
          <w:sz w:val="28"/>
          <w:szCs w:val="28"/>
        </w:rPr>
        <w:t xml:space="preserve"> </w:t>
      </w:r>
      <w:proofErr w:type="spellStart"/>
      <w:r w:rsidRPr="00126058" w:rsidDel="00AD0ABD">
        <w:rPr>
          <w:i/>
          <w:iCs/>
          <w:color w:val="000000" w:themeColor="text1"/>
          <w:sz w:val="28"/>
          <w:szCs w:val="28"/>
        </w:rPr>
        <w:t>cả</w:t>
      </w:r>
      <w:proofErr w:type="spellEnd"/>
      <w:r w:rsidRPr="00126058" w:rsidDel="00AD0ABD">
        <w:rPr>
          <w:i/>
          <w:iCs/>
          <w:color w:val="000000" w:themeColor="text1"/>
          <w:sz w:val="28"/>
          <w:szCs w:val="28"/>
        </w:rPr>
        <w:t xml:space="preserve"> </w:t>
      </w:r>
      <w:proofErr w:type="spellStart"/>
      <w:r w:rsidRPr="00126058" w:rsidDel="00AD0ABD">
        <w:rPr>
          <w:i/>
          <w:iCs/>
          <w:color w:val="000000" w:themeColor="text1"/>
          <w:sz w:val="28"/>
          <w:szCs w:val="28"/>
        </w:rPr>
        <w:t>những</w:t>
      </w:r>
      <w:proofErr w:type="spellEnd"/>
      <w:r w:rsidRPr="00126058" w:rsidDel="00AD0ABD">
        <w:rPr>
          <w:i/>
          <w:iCs/>
          <w:color w:val="000000" w:themeColor="text1"/>
          <w:sz w:val="28"/>
          <w:szCs w:val="28"/>
        </w:rPr>
        <w:t xml:space="preserve"> </w:t>
      </w:r>
      <w:proofErr w:type="spellStart"/>
      <w:r w:rsidRPr="00126058" w:rsidDel="00AD0ABD">
        <w:rPr>
          <w:i/>
          <w:iCs/>
          <w:color w:val="000000" w:themeColor="text1"/>
          <w:sz w:val="28"/>
          <w:szCs w:val="28"/>
        </w:rPr>
        <w:t>người</w:t>
      </w:r>
      <w:proofErr w:type="spellEnd"/>
      <w:r w:rsidRPr="00126058" w:rsidDel="00AD0ABD">
        <w:rPr>
          <w:i/>
          <w:iCs/>
          <w:color w:val="000000" w:themeColor="text1"/>
          <w:sz w:val="28"/>
          <w:szCs w:val="28"/>
        </w:rPr>
        <w:t xml:space="preserve"> </w:t>
      </w:r>
      <w:proofErr w:type="spellStart"/>
      <w:r w:rsidRPr="00126058" w:rsidDel="00AD0ABD">
        <w:rPr>
          <w:i/>
          <w:iCs/>
          <w:color w:val="000000" w:themeColor="text1"/>
          <w:sz w:val="28"/>
          <w:szCs w:val="28"/>
        </w:rPr>
        <w:t>lao</w:t>
      </w:r>
      <w:proofErr w:type="spellEnd"/>
      <w:r w:rsidRPr="00126058" w:rsidDel="00AD0ABD">
        <w:rPr>
          <w:i/>
          <w:iCs/>
          <w:color w:val="000000" w:themeColor="text1"/>
          <w:sz w:val="28"/>
          <w:szCs w:val="28"/>
        </w:rPr>
        <w:t xml:space="preserve"> </w:t>
      </w:r>
      <w:proofErr w:type="spellStart"/>
      <w:r w:rsidRPr="00126058" w:rsidDel="00AD0ABD">
        <w:rPr>
          <w:i/>
          <w:iCs/>
          <w:color w:val="000000" w:themeColor="text1"/>
          <w:sz w:val="28"/>
          <w:szCs w:val="28"/>
        </w:rPr>
        <w:t>động</w:t>
      </w:r>
      <w:proofErr w:type="spellEnd"/>
      <w:r w:rsidRPr="00126058" w:rsidDel="00AD0ABD">
        <w:rPr>
          <w:i/>
          <w:iCs/>
          <w:color w:val="000000" w:themeColor="text1"/>
          <w:sz w:val="28"/>
          <w:szCs w:val="28"/>
        </w:rPr>
        <w:t xml:space="preserve"> di </w:t>
      </w:r>
      <w:proofErr w:type="spellStart"/>
      <w:r w:rsidRPr="00126058" w:rsidDel="00AD0ABD">
        <w:rPr>
          <w:i/>
          <w:iCs/>
          <w:color w:val="000000" w:themeColor="text1"/>
          <w:sz w:val="28"/>
          <w:szCs w:val="28"/>
        </w:rPr>
        <w:t>trú</w:t>
      </w:r>
      <w:proofErr w:type="spellEnd"/>
      <w:r w:rsidRPr="00126058" w:rsidDel="00AD0ABD">
        <w:rPr>
          <w:i/>
          <w:iCs/>
          <w:color w:val="000000" w:themeColor="text1"/>
          <w:sz w:val="28"/>
          <w:szCs w:val="28"/>
        </w:rPr>
        <w:t xml:space="preserve"> </w:t>
      </w:r>
      <w:proofErr w:type="spellStart"/>
      <w:r w:rsidRPr="00126058" w:rsidDel="00AD0ABD">
        <w:rPr>
          <w:i/>
          <w:iCs/>
          <w:color w:val="000000" w:themeColor="text1"/>
          <w:sz w:val="28"/>
          <w:szCs w:val="28"/>
        </w:rPr>
        <w:t>và</w:t>
      </w:r>
      <w:proofErr w:type="spellEnd"/>
      <w:r w:rsidRPr="00126058" w:rsidDel="00AD0ABD">
        <w:rPr>
          <w:i/>
          <w:iCs/>
          <w:color w:val="000000" w:themeColor="text1"/>
          <w:sz w:val="28"/>
          <w:szCs w:val="28"/>
        </w:rPr>
        <w:t xml:space="preserve"> </w:t>
      </w:r>
      <w:proofErr w:type="spellStart"/>
      <w:r w:rsidRPr="00126058" w:rsidDel="00AD0ABD">
        <w:rPr>
          <w:i/>
          <w:iCs/>
          <w:color w:val="000000" w:themeColor="text1"/>
          <w:sz w:val="28"/>
          <w:szCs w:val="28"/>
        </w:rPr>
        <w:t>thành</w:t>
      </w:r>
      <w:proofErr w:type="spellEnd"/>
      <w:r w:rsidRPr="00126058" w:rsidDel="00AD0ABD">
        <w:rPr>
          <w:i/>
          <w:iCs/>
          <w:color w:val="000000" w:themeColor="text1"/>
          <w:sz w:val="28"/>
          <w:szCs w:val="28"/>
        </w:rPr>
        <w:t xml:space="preserve"> </w:t>
      </w:r>
      <w:proofErr w:type="spellStart"/>
      <w:r w:rsidRPr="00126058" w:rsidDel="00AD0ABD">
        <w:rPr>
          <w:i/>
          <w:iCs/>
          <w:color w:val="000000" w:themeColor="text1"/>
          <w:sz w:val="28"/>
          <w:szCs w:val="28"/>
        </w:rPr>
        <w:t>viên</w:t>
      </w:r>
      <w:proofErr w:type="spellEnd"/>
      <w:r w:rsidRPr="00126058" w:rsidDel="00AD0ABD">
        <w:rPr>
          <w:i/>
          <w:iCs/>
          <w:color w:val="000000" w:themeColor="text1"/>
          <w:sz w:val="28"/>
          <w:szCs w:val="28"/>
        </w:rPr>
        <w:t xml:space="preserve"> </w:t>
      </w:r>
      <w:proofErr w:type="spellStart"/>
      <w:r w:rsidRPr="00126058" w:rsidDel="00AD0ABD">
        <w:rPr>
          <w:i/>
          <w:iCs/>
          <w:color w:val="000000" w:themeColor="text1"/>
          <w:sz w:val="28"/>
          <w:szCs w:val="28"/>
        </w:rPr>
        <w:t>trong</w:t>
      </w:r>
      <w:proofErr w:type="spellEnd"/>
      <w:r w:rsidRPr="00126058" w:rsidDel="00AD0ABD">
        <w:rPr>
          <w:i/>
          <w:iCs/>
          <w:color w:val="000000" w:themeColor="text1"/>
          <w:sz w:val="28"/>
          <w:szCs w:val="28"/>
        </w:rPr>
        <w:t xml:space="preserve"> </w:t>
      </w:r>
      <w:proofErr w:type="spellStart"/>
      <w:r w:rsidRPr="00126058" w:rsidDel="00AD0ABD">
        <w:rPr>
          <w:i/>
          <w:iCs/>
          <w:color w:val="000000" w:themeColor="text1"/>
          <w:sz w:val="28"/>
          <w:szCs w:val="28"/>
        </w:rPr>
        <w:t>gia</w:t>
      </w:r>
      <w:proofErr w:type="spellEnd"/>
      <w:r w:rsidRPr="00126058" w:rsidDel="00AD0ABD">
        <w:rPr>
          <w:i/>
          <w:iCs/>
          <w:color w:val="000000" w:themeColor="text1"/>
          <w:sz w:val="28"/>
          <w:szCs w:val="28"/>
        </w:rPr>
        <w:t xml:space="preserve"> </w:t>
      </w:r>
      <w:proofErr w:type="spellStart"/>
      <w:r w:rsidRPr="00126058" w:rsidDel="00AD0ABD">
        <w:rPr>
          <w:i/>
          <w:iCs/>
          <w:color w:val="000000" w:themeColor="text1"/>
          <w:sz w:val="28"/>
          <w:szCs w:val="28"/>
        </w:rPr>
        <w:t>đình</w:t>
      </w:r>
      <w:proofErr w:type="spellEnd"/>
      <w:r w:rsidRPr="00126058" w:rsidDel="00AD0ABD">
        <w:rPr>
          <w:i/>
          <w:iCs/>
          <w:color w:val="000000" w:themeColor="text1"/>
          <w:sz w:val="28"/>
          <w:szCs w:val="28"/>
        </w:rPr>
        <w:t xml:space="preserve"> </w:t>
      </w:r>
      <w:proofErr w:type="spellStart"/>
      <w:r w:rsidRPr="00126058" w:rsidDel="00AD0ABD">
        <w:rPr>
          <w:i/>
          <w:iCs/>
          <w:color w:val="000000" w:themeColor="text1"/>
          <w:sz w:val="28"/>
          <w:szCs w:val="28"/>
        </w:rPr>
        <w:t>của</w:t>
      </w:r>
      <w:proofErr w:type="spellEnd"/>
      <w:r w:rsidRPr="00126058" w:rsidDel="00AD0ABD">
        <w:rPr>
          <w:i/>
          <w:iCs/>
          <w:color w:val="000000" w:themeColor="text1"/>
          <w:sz w:val="28"/>
          <w:szCs w:val="28"/>
        </w:rPr>
        <w:t xml:space="preserve"> </w:t>
      </w:r>
      <w:proofErr w:type="spellStart"/>
      <w:r w:rsidRPr="00126058" w:rsidDel="00AD0ABD">
        <w:rPr>
          <w:i/>
          <w:iCs/>
          <w:color w:val="000000" w:themeColor="text1"/>
          <w:sz w:val="28"/>
          <w:szCs w:val="28"/>
        </w:rPr>
        <w:t>họ</w:t>
      </w:r>
      <w:proofErr w:type="spellEnd"/>
      <w:r w:rsidRPr="00126058" w:rsidDel="00AD0ABD">
        <w:rPr>
          <w:i/>
          <w:iCs/>
          <w:color w:val="000000" w:themeColor="text1"/>
          <w:sz w:val="28"/>
          <w:szCs w:val="28"/>
        </w:rPr>
        <w:t xml:space="preserve"> </w:t>
      </w:r>
      <w:proofErr w:type="spellStart"/>
      <w:r w:rsidRPr="00126058" w:rsidDel="00AD0ABD">
        <w:rPr>
          <w:i/>
          <w:iCs/>
          <w:color w:val="000000" w:themeColor="text1"/>
          <w:sz w:val="28"/>
          <w:szCs w:val="28"/>
        </w:rPr>
        <w:t>năm</w:t>
      </w:r>
      <w:proofErr w:type="spellEnd"/>
      <w:r w:rsidRPr="00126058" w:rsidDel="00AD0ABD">
        <w:rPr>
          <w:i/>
          <w:iCs/>
          <w:color w:val="000000" w:themeColor="text1"/>
          <w:sz w:val="28"/>
          <w:szCs w:val="28"/>
        </w:rPr>
        <w:t xml:space="preserve"> 1990</w:t>
      </w:r>
      <w:r w:rsidRPr="00126058">
        <w:rPr>
          <w:color w:val="000000" w:themeColor="text1"/>
          <w:sz w:val="28"/>
          <w:szCs w:val="28"/>
          <w:lang w:val="vi-VN"/>
        </w:rPr>
        <w:t>, ngày 18/12/1990.</w:t>
      </w:r>
    </w:p>
    <w:p w:rsidR="00CC1BC9" w:rsidRPr="00126058" w:rsidRDefault="00CC1BC9" w:rsidP="00543693">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126058">
        <w:rPr>
          <w:color w:val="000000" w:themeColor="text1"/>
          <w:sz w:val="28"/>
          <w:szCs w:val="28"/>
          <w:lang w:val="vi-VN"/>
        </w:rPr>
        <w:t xml:space="preserve">Đại hội đồng Liên hợp quốc, </w:t>
      </w:r>
      <w:r w:rsidRPr="00126058">
        <w:rPr>
          <w:i/>
          <w:iCs/>
          <w:color w:val="000000" w:themeColor="text1"/>
          <w:sz w:val="28"/>
          <w:szCs w:val="28"/>
          <w:lang w:val="vi-VN"/>
        </w:rPr>
        <w:t xml:space="preserve">Nghị quyết số 2920 (XXVII) về thực trạng phân biệt đối xử với người lao động nước ngoài ở một số nước châu Âu và ở một số nơi khác, </w:t>
      </w:r>
      <w:r w:rsidRPr="00126058">
        <w:rPr>
          <w:color w:val="000000" w:themeColor="text1"/>
          <w:sz w:val="28"/>
          <w:szCs w:val="28"/>
          <w:lang w:val="vi-VN"/>
        </w:rPr>
        <w:t>ngày 15/11/1972.</w:t>
      </w:r>
    </w:p>
    <w:p w:rsidR="00CC1BC9" w:rsidRPr="0024012B" w:rsidRDefault="00CC1BC9" w:rsidP="0024012B">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24012B">
        <w:rPr>
          <w:color w:val="000000" w:themeColor="text1"/>
          <w:sz w:val="28"/>
          <w:szCs w:val="28"/>
        </w:rPr>
        <w:t xml:space="preserve">EUR – Lex, Access to European Union law, (2018), </w:t>
      </w:r>
      <w:hyperlink r:id="rId20" w:history="1">
        <w:r w:rsidRPr="0024012B">
          <w:rPr>
            <w:rStyle w:val="Hyperlink"/>
            <w:sz w:val="28"/>
            <w:szCs w:val="28"/>
          </w:rPr>
          <w:t>https://eur-lex.europa.eu/legal-content/EN/LSU/?uri=uriserv:OJ.L_.2016.119.01.0001.01.ENG</w:t>
        </w:r>
      </w:hyperlink>
      <w:r w:rsidRPr="0024012B">
        <w:rPr>
          <w:color w:val="000000" w:themeColor="text1"/>
          <w:sz w:val="28"/>
          <w:szCs w:val="28"/>
        </w:rPr>
        <w:t xml:space="preserve"> </w:t>
      </w:r>
    </w:p>
    <w:p w:rsidR="00CC1BC9" w:rsidRDefault="00CC1BC9" w:rsidP="006C4BD5">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126058">
        <w:rPr>
          <w:color w:val="000000" w:themeColor="text1"/>
          <w:sz w:val="28"/>
          <w:szCs w:val="28"/>
          <w:lang w:val="vi-VN"/>
        </w:rPr>
        <w:t xml:space="preserve">Hội đồng Kinh tế và Xã hội (ECOSOC) - Liên hợp quốc, </w:t>
      </w:r>
      <w:r w:rsidRPr="00126058">
        <w:rPr>
          <w:i/>
          <w:iCs/>
          <w:color w:val="000000" w:themeColor="text1"/>
          <w:sz w:val="28"/>
          <w:szCs w:val="28"/>
          <w:lang w:val="vi-VN"/>
        </w:rPr>
        <w:t>Nghị quyết số 1706 (LIII),</w:t>
      </w:r>
      <w:r w:rsidRPr="00126058">
        <w:rPr>
          <w:color w:val="000000" w:themeColor="text1"/>
          <w:sz w:val="28"/>
          <w:szCs w:val="28"/>
          <w:lang w:val="vi-VN"/>
        </w:rPr>
        <w:t xml:space="preserve"> ngày 28/7/1972.</w:t>
      </w:r>
    </w:p>
    <w:p w:rsidR="00CC1BC9" w:rsidRDefault="00000000" w:rsidP="0024012B">
      <w:pPr>
        <w:pStyle w:val="FootnoteText"/>
        <w:adjustRightInd w:val="0"/>
        <w:snapToGrid w:val="0"/>
        <w:spacing w:line="360" w:lineRule="auto"/>
        <w:jc w:val="both"/>
        <w:rPr>
          <w:color w:val="000000" w:themeColor="text1"/>
          <w:sz w:val="28"/>
          <w:szCs w:val="28"/>
          <w:lang w:val="vi-VN"/>
        </w:rPr>
      </w:pPr>
      <w:hyperlink r:id="rId21" w:history="1">
        <w:r w:rsidR="00CC1BC9" w:rsidRPr="00126058">
          <w:rPr>
            <w:rStyle w:val="Hyperlink"/>
            <w:sz w:val="28"/>
            <w:szCs w:val="28"/>
            <w:lang w:val="vi-VN"/>
          </w:rPr>
          <w:t>http://www.ilo.org/dyn/normlex/en/f?p=NORMLEXPUB:12100:0::NO::P12100_INSTRUMENT_ID:312326</w:t>
        </w:r>
      </w:hyperlink>
      <w:r w:rsidR="00CC1BC9" w:rsidRPr="00126058">
        <w:rPr>
          <w:color w:val="000000" w:themeColor="text1"/>
          <w:sz w:val="28"/>
          <w:szCs w:val="28"/>
          <w:lang w:val="vi-VN"/>
        </w:rPr>
        <w:t xml:space="preserve"> </w:t>
      </w:r>
    </w:p>
    <w:p w:rsidR="00CC1BC9" w:rsidRPr="006C4BD5" w:rsidRDefault="00CC1BC9" w:rsidP="006C4BD5">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6C4BD5">
        <w:rPr>
          <w:color w:val="000000" w:themeColor="text1"/>
          <w:sz w:val="28"/>
          <w:szCs w:val="28"/>
        </w:rPr>
        <w:t>Human Rights Council, General Assembly, United Nations, (2016), “</w:t>
      </w:r>
      <w:r w:rsidRPr="006C4BD5">
        <w:rPr>
          <w:i/>
          <w:iCs/>
          <w:color w:val="000000" w:themeColor="text1"/>
          <w:sz w:val="28"/>
          <w:szCs w:val="28"/>
        </w:rPr>
        <w:t>Promotion and protection of all human rights, civil, political, economic, social and cultural rights, including the right to development</w:t>
      </w:r>
      <w:r w:rsidRPr="006C4BD5">
        <w:rPr>
          <w:color w:val="000000" w:themeColor="text1"/>
          <w:sz w:val="28"/>
          <w:szCs w:val="28"/>
        </w:rPr>
        <w:t xml:space="preserve">”. </w:t>
      </w:r>
    </w:p>
    <w:p w:rsidR="00CC1BC9" w:rsidRPr="0024012B" w:rsidRDefault="00CC1BC9" w:rsidP="0024012B">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24012B">
        <w:rPr>
          <w:color w:val="000000" w:themeColor="text1"/>
          <w:sz w:val="28"/>
          <w:szCs w:val="28"/>
        </w:rPr>
        <w:t>ICRMW</w:t>
      </w:r>
      <w:r w:rsidRPr="0024012B">
        <w:rPr>
          <w:color w:val="000000" w:themeColor="text1"/>
          <w:sz w:val="28"/>
          <w:szCs w:val="28"/>
          <w:lang w:val="vi-VN"/>
        </w:rPr>
        <w:t xml:space="preserve"> (2013), G</w:t>
      </w:r>
      <w:proofErr w:type="spellStart"/>
      <w:r w:rsidRPr="0024012B">
        <w:rPr>
          <w:color w:val="000000" w:themeColor="text1"/>
          <w:sz w:val="28"/>
          <w:szCs w:val="28"/>
        </w:rPr>
        <w:t>eneral</w:t>
      </w:r>
      <w:proofErr w:type="spellEnd"/>
      <w:r w:rsidRPr="0024012B">
        <w:rPr>
          <w:color w:val="000000" w:themeColor="text1"/>
          <w:sz w:val="28"/>
          <w:szCs w:val="28"/>
        </w:rPr>
        <w:t xml:space="preserve"> Comment No. 2 on the Rights of Migrant Workers in an Irregular Situation and Members of their Families</w:t>
      </w:r>
      <w:r w:rsidRPr="0024012B">
        <w:rPr>
          <w:color w:val="000000" w:themeColor="text1"/>
          <w:sz w:val="28"/>
          <w:szCs w:val="28"/>
          <w:lang w:val="vi-VN"/>
        </w:rPr>
        <w:t xml:space="preserve">, </w:t>
      </w:r>
      <w:r w:rsidRPr="0024012B">
        <w:rPr>
          <w:color w:val="000000" w:themeColor="text1"/>
          <w:sz w:val="28"/>
          <w:szCs w:val="28"/>
        </w:rPr>
        <w:t>&lt;</w:t>
      </w:r>
      <w:hyperlink w:history="1"/>
      <w:r w:rsidRPr="0024012B">
        <w:rPr>
          <w:color w:val="000000" w:themeColor="text1"/>
          <w:sz w:val="28"/>
          <w:szCs w:val="28"/>
        </w:rPr>
        <w:t>https://www2.ohchr.org/english/bodies/cmw/cmw_migrant_domestic_workers.htm&gt;</w:t>
      </w:r>
      <w:r w:rsidRPr="0024012B">
        <w:rPr>
          <w:color w:val="000000" w:themeColor="text1"/>
          <w:sz w:val="28"/>
          <w:szCs w:val="28"/>
          <w:lang w:val="vi-VN"/>
        </w:rPr>
        <w:t xml:space="preserve"> </w:t>
      </w:r>
      <w:proofErr w:type="spellStart"/>
      <w:r w:rsidRPr="0024012B">
        <w:rPr>
          <w:color w:val="000000" w:themeColor="text1"/>
          <w:sz w:val="28"/>
          <w:szCs w:val="28"/>
        </w:rPr>
        <w:t>truy</w:t>
      </w:r>
      <w:proofErr w:type="spellEnd"/>
      <w:r w:rsidRPr="0024012B">
        <w:rPr>
          <w:color w:val="000000" w:themeColor="text1"/>
          <w:sz w:val="28"/>
          <w:szCs w:val="28"/>
        </w:rPr>
        <w:t xml:space="preserve"> </w:t>
      </w:r>
      <w:proofErr w:type="spellStart"/>
      <w:r w:rsidRPr="0024012B">
        <w:rPr>
          <w:color w:val="000000" w:themeColor="text1"/>
          <w:sz w:val="28"/>
          <w:szCs w:val="28"/>
        </w:rPr>
        <w:t>cập</w:t>
      </w:r>
      <w:proofErr w:type="spellEnd"/>
      <w:r w:rsidRPr="0024012B">
        <w:rPr>
          <w:color w:val="000000" w:themeColor="text1"/>
          <w:sz w:val="28"/>
          <w:szCs w:val="28"/>
        </w:rPr>
        <w:t xml:space="preserve"> </w:t>
      </w:r>
      <w:r w:rsidRPr="0024012B">
        <w:rPr>
          <w:color w:val="000000" w:themeColor="text1"/>
          <w:sz w:val="28"/>
          <w:szCs w:val="28"/>
          <w:lang w:val="vi-VN"/>
        </w:rPr>
        <w:t>6</w:t>
      </w:r>
      <w:r w:rsidRPr="0024012B">
        <w:rPr>
          <w:color w:val="000000" w:themeColor="text1"/>
          <w:sz w:val="28"/>
          <w:szCs w:val="28"/>
        </w:rPr>
        <w:t>/</w:t>
      </w:r>
      <w:r w:rsidRPr="0024012B">
        <w:rPr>
          <w:color w:val="000000" w:themeColor="text1"/>
          <w:sz w:val="28"/>
          <w:szCs w:val="28"/>
          <w:lang w:val="vi-VN"/>
        </w:rPr>
        <w:t>8</w:t>
      </w:r>
      <w:r w:rsidRPr="0024012B">
        <w:rPr>
          <w:color w:val="000000" w:themeColor="text1"/>
          <w:sz w:val="28"/>
          <w:szCs w:val="28"/>
        </w:rPr>
        <w:t>/2021.</w:t>
      </w:r>
    </w:p>
    <w:p w:rsidR="00CC1BC9" w:rsidRPr="006C4BD5" w:rsidRDefault="00CC1BC9" w:rsidP="00CC1BC9">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6C4BD5">
        <w:rPr>
          <w:color w:val="000000" w:themeColor="text1"/>
          <w:sz w:val="28"/>
          <w:szCs w:val="28"/>
        </w:rPr>
        <w:t>ILO</w:t>
      </w:r>
      <w:r w:rsidRPr="006C4BD5">
        <w:rPr>
          <w:color w:val="000000" w:themeColor="text1"/>
          <w:sz w:val="28"/>
          <w:szCs w:val="28"/>
          <w:lang w:val="vi-VN"/>
        </w:rPr>
        <w:t xml:space="preserve"> (2006),</w:t>
      </w:r>
      <w:r w:rsidRPr="006C4BD5">
        <w:rPr>
          <w:color w:val="000000" w:themeColor="text1"/>
          <w:sz w:val="28"/>
          <w:szCs w:val="28"/>
        </w:rPr>
        <w:t xml:space="preserve"> “Multilateral Framework on </w:t>
      </w:r>
      <w:proofErr w:type="spellStart"/>
      <w:r w:rsidRPr="006C4BD5">
        <w:rPr>
          <w:color w:val="000000" w:themeColor="text1"/>
          <w:sz w:val="28"/>
          <w:szCs w:val="28"/>
        </w:rPr>
        <w:t>Labour</w:t>
      </w:r>
      <w:proofErr w:type="spellEnd"/>
      <w:r w:rsidRPr="006C4BD5">
        <w:rPr>
          <w:color w:val="000000" w:themeColor="text1"/>
          <w:sz w:val="28"/>
          <w:szCs w:val="28"/>
        </w:rPr>
        <w:t xml:space="preserve"> Migration” (Geneva) </w:t>
      </w:r>
    </w:p>
    <w:p w:rsidR="00CC1BC9" w:rsidRPr="006C4BD5" w:rsidRDefault="00CC1BC9" w:rsidP="00CC1BC9">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6C4BD5">
        <w:rPr>
          <w:color w:val="000000" w:themeColor="text1"/>
          <w:sz w:val="28"/>
          <w:szCs w:val="28"/>
        </w:rPr>
        <w:t>ILO (2014),</w:t>
      </w:r>
      <w:r w:rsidRPr="006C4BD5">
        <w:rPr>
          <w:i/>
          <w:iCs/>
          <w:color w:val="000000" w:themeColor="text1"/>
          <w:sz w:val="28"/>
          <w:szCs w:val="28"/>
        </w:rPr>
        <w:t xml:space="preserve"> Achieving equal employment opportunities for people with disabilities through legislation: guidelines.</w:t>
      </w:r>
    </w:p>
    <w:p w:rsidR="00CC1BC9" w:rsidRPr="006C4BD5" w:rsidRDefault="00CC1BC9" w:rsidP="00CC1BC9">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6C4BD5">
        <w:rPr>
          <w:color w:val="000000" w:themeColor="text1"/>
          <w:sz w:val="28"/>
          <w:szCs w:val="28"/>
        </w:rPr>
        <w:lastRenderedPageBreak/>
        <w:t>ILO</w:t>
      </w:r>
      <w:r w:rsidRPr="006C4BD5">
        <w:rPr>
          <w:color w:val="000000" w:themeColor="text1"/>
          <w:sz w:val="28"/>
          <w:szCs w:val="28"/>
          <w:lang w:val="vi-VN"/>
        </w:rPr>
        <w:t xml:space="preserve"> (2016), </w:t>
      </w:r>
      <w:r w:rsidRPr="006C4BD5">
        <w:rPr>
          <w:color w:val="000000" w:themeColor="text1"/>
          <w:sz w:val="28"/>
          <w:szCs w:val="28"/>
        </w:rPr>
        <w:t>Fourth Supplementary Report: Outcome of the Meeting of Experts on Fair Recruitment (Geneva, 5–7 September 2016). GB.328/INS/17/4. Governing Body 328th Session. Geneva. 27 October–10 November.</w:t>
      </w:r>
    </w:p>
    <w:p w:rsidR="00CC1BC9" w:rsidRDefault="00CC1BC9" w:rsidP="006C4BD5">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6C4BD5">
        <w:rPr>
          <w:color w:val="000000" w:themeColor="text1"/>
          <w:sz w:val="28"/>
          <w:szCs w:val="28"/>
        </w:rPr>
        <w:t>ILO</w:t>
      </w:r>
      <w:r w:rsidRPr="006C4BD5">
        <w:rPr>
          <w:color w:val="000000" w:themeColor="text1"/>
          <w:sz w:val="28"/>
          <w:szCs w:val="28"/>
          <w:lang w:val="vi-VN"/>
        </w:rPr>
        <w:t xml:space="preserve"> (2017)</w:t>
      </w:r>
      <w:r w:rsidRPr="006C4BD5">
        <w:rPr>
          <w:color w:val="000000" w:themeColor="text1"/>
          <w:sz w:val="28"/>
          <w:szCs w:val="28"/>
        </w:rPr>
        <w:t xml:space="preserve">, </w:t>
      </w:r>
      <w:r w:rsidRPr="006C4BD5">
        <w:rPr>
          <w:i/>
          <w:iCs/>
          <w:color w:val="000000" w:themeColor="text1"/>
          <w:sz w:val="28"/>
          <w:szCs w:val="28"/>
        </w:rPr>
        <w:t>Access to Justice for Migration Workers in South East Asia</w:t>
      </w:r>
      <w:r w:rsidRPr="006C4BD5">
        <w:rPr>
          <w:color w:val="000000" w:themeColor="text1"/>
          <w:sz w:val="28"/>
          <w:szCs w:val="28"/>
        </w:rPr>
        <w:t xml:space="preserve"> (Benjamin Harkins and Meri </w:t>
      </w:r>
      <w:proofErr w:type="spellStart"/>
      <w:r w:rsidRPr="006C4BD5">
        <w:rPr>
          <w:color w:val="000000" w:themeColor="text1"/>
          <w:sz w:val="28"/>
          <w:szCs w:val="28"/>
        </w:rPr>
        <w:t>Åhlberg</w:t>
      </w:r>
      <w:proofErr w:type="spellEnd"/>
      <w:r w:rsidRPr="006C4BD5">
        <w:rPr>
          <w:color w:val="000000" w:themeColor="text1"/>
          <w:sz w:val="28"/>
          <w:szCs w:val="28"/>
        </w:rPr>
        <w:t>)</w:t>
      </w:r>
      <w:r w:rsidRPr="006C4BD5">
        <w:rPr>
          <w:color w:val="000000" w:themeColor="text1"/>
          <w:sz w:val="28"/>
          <w:szCs w:val="28"/>
          <w:lang w:val="vi-VN"/>
        </w:rPr>
        <w:t>.</w:t>
      </w:r>
    </w:p>
    <w:p w:rsidR="00CC1BC9" w:rsidRPr="006C4BD5" w:rsidRDefault="00CC1BC9" w:rsidP="006C4BD5">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6C4BD5">
        <w:rPr>
          <w:sz w:val="28"/>
          <w:szCs w:val="28"/>
        </w:rPr>
        <w:t>ILO Vietnam</w:t>
      </w:r>
      <w:r w:rsidRPr="006C4BD5">
        <w:rPr>
          <w:sz w:val="28"/>
          <w:szCs w:val="28"/>
          <w:lang w:val="vi-VN"/>
        </w:rPr>
        <w:t xml:space="preserve">, </w:t>
      </w:r>
      <w:r w:rsidRPr="006C4BD5">
        <w:rPr>
          <w:sz w:val="28"/>
          <w:szCs w:val="28"/>
        </w:rPr>
        <w:t xml:space="preserve">Employment and </w:t>
      </w:r>
      <w:proofErr w:type="spellStart"/>
      <w:r w:rsidRPr="006C4BD5">
        <w:rPr>
          <w:sz w:val="28"/>
          <w:szCs w:val="28"/>
        </w:rPr>
        <w:t>Labour</w:t>
      </w:r>
      <w:proofErr w:type="spellEnd"/>
      <w:r w:rsidRPr="006C4BD5">
        <w:rPr>
          <w:sz w:val="28"/>
          <w:szCs w:val="28"/>
        </w:rPr>
        <w:t xml:space="preserve"> Market Update: Viet Nam, International </w:t>
      </w:r>
      <w:proofErr w:type="spellStart"/>
      <w:r w:rsidRPr="006C4BD5">
        <w:rPr>
          <w:sz w:val="28"/>
          <w:szCs w:val="28"/>
        </w:rPr>
        <w:t>Labour</w:t>
      </w:r>
      <w:proofErr w:type="spellEnd"/>
      <w:r w:rsidRPr="006C4BD5">
        <w:rPr>
          <w:sz w:val="28"/>
          <w:szCs w:val="28"/>
        </w:rPr>
        <w:t xml:space="preserve"> Organization</w:t>
      </w:r>
      <w:r w:rsidRPr="006C4BD5">
        <w:rPr>
          <w:sz w:val="28"/>
          <w:szCs w:val="28"/>
          <w:lang w:val="vi-VN"/>
        </w:rPr>
        <w:t>, 2022.</w:t>
      </w:r>
    </w:p>
    <w:p w:rsidR="00CC1BC9" w:rsidRPr="0024012B" w:rsidRDefault="00CC1BC9" w:rsidP="0024012B">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24012B">
        <w:rPr>
          <w:sz w:val="28"/>
          <w:szCs w:val="28"/>
          <w:lang w:val="vi-VN"/>
        </w:rPr>
        <w:t>ILO, C181 – Private Employmont Agencies Convention (Công ước của các cơ quan tuyển dụng tư nhân), 1997 (no.181).</w:t>
      </w:r>
    </w:p>
    <w:p w:rsidR="00CC1BC9" w:rsidRPr="0024012B" w:rsidRDefault="00CC1BC9" w:rsidP="0024012B">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24012B">
        <w:rPr>
          <w:sz w:val="28"/>
          <w:szCs w:val="28"/>
          <w:lang w:val="vi-VN"/>
        </w:rPr>
        <w:t xml:space="preserve">ILO, C189 – Domestic Workers Convention (Hội nghị Người giúp việc gia đình, 2011, </w:t>
      </w:r>
      <w:hyperlink r:id="rId22" w:history="1">
        <w:r w:rsidRPr="0024012B">
          <w:rPr>
            <w:rStyle w:val="Hyperlink"/>
            <w:sz w:val="28"/>
            <w:szCs w:val="28"/>
            <w:lang w:val="vi-VN"/>
          </w:rPr>
          <w:t>http://www.ilo.org/dyn/normlex/en/f?p=NORMLEXPUB:12100:0::NO:12100:P12100_INSTRUMENT_ID:2551460</w:t>
        </w:r>
      </w:hyperlink>
      <w:r w:rsidRPr="0024012B">
        <w:rPr>
          <w:color w:val="000000" w:themeColor="text1"/>
          <w:sz w:val="28"/>
          <w:szCs w:val="28"/>
          <w:lang w:val="vi-VN"/>
        </w:rPr>
        <w:t xml:space="preserve"> </w:t>
      </w:r>
    </w:p>
    <w:p w:rsidR="00CC1BC9" w:rsidRPr="00126058" w:rsidRDefault="00CC1BC9" w:rsidP="00CC1BC9">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126058">
        <w:rPr>
          <w:color w:val="000000" w:themeColor="text1"/>
          <w:sz w:val="28"/>
          <w:szCs w:val="28"/>
          <w:lang w:val="vi-VN"/>
        </w:rPr>
        <w:t xml:space="preserve">ILO, </w:t>
      </w:r>
      <w:r w:rsidRPr="00126058">
        <w:rPr>
          <w:i/>
          <w:iCs/>
          <w:sz w:val="28"/>
          <w:szCs w:val="28"/>
          <w:lang w:val="vi-VN"/>
        </w:rPr>
        <w:t>Công ước của các cơ quan tuyển dụng tư nhân 1997,</w:t>
      </w:r>
      <w:r w:rsidRPr="00126058">
        <w:rPr>
          <w:sz w:val="28"/>
          <w:szCs w:val="28"/>
          <w:lang w:val="vi-VN"/>
        </w:rPr>
        <w:t xml:space="preserve"> Giơ-ne-vơ, ngày 03/06/1997.</w:t>
      </w:r>
    </w:p>
    <w:p w:rsidR="00CC1BC9" w:rsidRPr="00126058" w:rsidRDefault="00CC1BC9" w:rsidP="00CC1BC9">
      <w:pPr>
        <w:pStyle w:val="ListParagraph"/>
        <w:numPr>
          <w:ilvl w:val="0"/>
          <w:numId w:val="39"/>
        </w:numPr>
        <w:adjustRightInd w:val="0"/>
        <w:snapToGrid w:val="0"/>
        <w:spacing w:line="360" w:lineRule="auto"/>
        <w:ind w:left="0" w:firstLine="0"/>
        <w:contextualSpacing w:val="0"/>
        <w:jc w:val="both"/>
        <w:rPr>
          <w:sz w:val="28"/>
          <w:szCs w:val="28"/>
          <w:lang w:val="vi-VN"/>
        </w:rPr>
      </w:pPr>
      <w:r w:rsidRPr="00126058">
        <w:rPr>
          <w:sz w:val="28"/>
          <w:szCs w:val="28"/>
          <w:lang w:val="vi-VN"/>
        </w:rPr>
        <w:t xml:space="preserve">ILO, </w:t>
      </w:r>
      <w:proofErr w:type="spellStart"/>
      <w:r w:rsidRPr="00126058">
        <w:rPr>
          <w:i/>
          <w:iCs/>
          <w:sz w:val="28"/>
          <w:szCs w:val="28"/>
        </w:rPr>
        <w:t>Công</w:t>
      </w:r>
      <w:proofErr w:type="spellEnd"/>
      <w:r w:rsidRPr="00126058">
        <w:rPr>
          <w:i/>
          <w:iCs/>
          <w:sz w:val="28"/>
          <w:szCs w:val="28"/>
        </w:rPr>
        <w:t xml:space="preserve"> </w:t>
      </w:r>
      <w:proofErr w:type="spellStart"/>
      <w:r>
        <w:rPr>
          <w:i/>
          <w:iCs/>
          <w:sz w:val="28"/>
          <w:szCs w:val="28"/>
        </w:rPr>
        <w:t>ước</w:t>
      </w:r>
      <w:proofErr w:type="spellEnd"/>
      <w:r w:rsidRPr="00126058">
        <w:rPr>
          <w:i/>
          <w:iCs/>
          <w:sz w:val="28"/>
          <w:szCs w:val="28"/>
        </w:rPr>
        <w:t xml:space="preserve"> </w:t>
      </w:r>
      <w:proofErr w:type="spellStart"/>
      <w:r w:rsidRPr="00126058">
        <w:rPr>
          <w:i/>
          <w:iCs/>
          <w:sz w:val="28"/>
          <w:szCs w:val="28"/>
        </w:rPr>
        <w:t>của</w:t>
      </w:r>
      <w:proofErr w:type="spellEnd"/>
      <w:r w:rsidRPr="00126058">
        <w:rPr>
          <w:i/>
          <w:iCs/>
          <w:sz w:val="28"/>
          <w:szCs w:val="28"/>
          <w:lang w:val="vi-VN"/>
        </w:rPr>
        <w:t xml:space="preserve"> ILO về </w:t>
      </w:r>
      <w:proofErr w:type="spellStart"/>
      <w:r w:rsidRPr="00126058">
        <w:rPr>
          <w:i/>
          <w:iCs/>
          <w:sz w:val="28"/>
          <w:szCs w:val="28"/>
        </w:rPr>
        <w:t>dịch</w:t>
      </w:r>
      <w:proofErr w:type="spellEnd"/>
      <w:r w:rsidRPr="00126058">
        <w:rPr>
          <w:i/>
          <w:iCs/>
          <w:sz w:val="28"/>
          <w:szCs w:val="28"/>
        </w:rPr>
        <w:t xml:space="preserve"> </w:t>
      </w:r>
      <w:proofErr w:type="spellStart"/>
      <w:r w:rsidRPr="00126058">
        <w:rPr>
          <w:i/>
          <w:iCs/>
          <w:sz w:val="28"/>
          <w:szCs w:val="28"/>
        </w:rPr>
        <w:t>vụ</w:t>
      </w:r>
      <w:proofErr w:type="spellEnd"/>
      <w:r w:rsidRPr="00126058">
        <w:rPr>
          <w:i/>
          <w:iCs/>
          <w:sz w:val="28"/>
          <w:szCs w:val="28"/>
        </w:rPr>
        <w:t xml:space="preserve"> </w:t>
      </w:r>
      <w:proofErr w:type="spellStart"/>
      <w:r w:rsidRPr="00126058">
        <w:rPr>
          <w:i/>
          <w:iCs/>
          <w:sz w:val="28"/>
          <w:szCs w:val="28"/>
        </w:rPr>
        <w:t>việc</w:t>
      </w:r>
      <w:proofErr w:type="spellEnd"/>
      <w:r w:rsidRPr="00126058">
        <w:rPr>
          <w:i/>
          <w:iCs/>
          <w:sz w:val="28"/>
          <w:szCs w:val="28"/>
        </w:rPr>
        <w:t xml:space="preserve"> </w:t>
      </w:r>
      <w:proofErr w:type="spellStart"/>
      <w:r w:rsidRPr="00126058">
        <w:rPr>
          <w:i/>
          <w:iCs/>
          <w:sz w:val="28"/>
          <w:szCs w:val="28"/>
        </w:rPr>
        <w:t>làm</w:t>
      </w:r>
      <w:proofErr w:type="spellEnd"/>
      <w:r w:rsidRPr="00126058">
        <w:rPr>
          <w:i/>
          <w:iCs/>
          <w:sz w:val="28"/>
          <w:szCs w:val="28"/>
        </w:rPr>
        <w:t xml:space="preserve"> </w:t>
      </w:r>
      <w:proofErr w:type="spellStart"/>
      <w:r w:rsidRPr="00126058">
        <w:rPr>
          <w:i/>
          <w:iCs/>
          <w:sz w:val="28"/>
          <w:szCs w:val="28"/>
        </w:rPr>
        <w:t>tư</w:t>
      </w:r>
      <w:proofErr w:type="spellEnd"/>
      <w:r w:rsidRPr="00126058">
        <w:rPr>
          <w:i/>
          <w:iCs/>
          <w:sz w:val="28"/>
          <w:szCs w:val="28"/>
        </w:rPr>
        <w:t xml:space="preserve"> </w:t>
      </w:r>
      <w:proofErr w:type="spellStart"/>
      <w:r w:rsidRPr="00126058">
        <w:rPr>
          <w:i/>
          <w:iCs/>
          <w:sz w:val="28"/>
          <w:szCs w:val="28"/>
        </w:rPr>
        <w:t>nhân</w:t>
      </w:r>
      <w:proofErr w:type="spellEnd"/>
      <w:r w:rsidRPr="00126058">
        <w:rPr>
          <w:i/>
          <w:iCs/>
          <w:sz w:val="28"/>
          <w:szCs w:val="28"/>
          <w:lang w:val="vi-VN"/>
        </w:rPr>
        <w:t xml:space="preserve"> năm 1997</w:t>
      </w:r>
    </w:p>
    <w:p w:rsidR="00CC1BC9" w:rsidRPr="00126058" w:rsidRDefault="00CC1BC9" w:rsidP="00CC1BC9">
      <w:pPr>
        <w:pStyle w:val="ListParagraph"/>
        <w:numPr>
          <w:ilvl w:val="0"/>
          <w:numId w:val="39"/>
        </w:numPr>
        <w:adjustRightInd w:val="0"/>
        <w:snapToGrid w:val="0"/>
        <w:spacing w:line="360" w:lineRule="auto"/>
        <w:ind w:left="0" w:firstLine="0"/>
        <w:contextualSpacing w:val="0"/>
        <w:jc w:val="both"/>
        <w:rPr>
          <w:sz w:val="28"/>
          <w:szCs w:val="28"/>
          <w:lang w:val="vi-VN"/>
        </w:rPr>
      </w:pPr>
      <w:r w:rsidRPr="00126058">
        <w:rPr>
          <w:sz w:val="28"/>
          <w:szCs w:val="28"/>
          <w:lang w:val="vi-VN"/>
        </w:rPr>
        <w:t xml:space="preserve">ILO, </w:t>
      </w:r>
      <w:proofErr w:type="spellStart"/>
      <w:r w:rsidRPr="00126058">
        <w:rPr>
          <w:i/>
          <w:iCs/>
          <w:sz w:val="28"/>
          <w:szCs w:val="28"/>
        </w:rPr>
        <w:t>Công</w:t>
      </w:r>
      <w:proofErr w:type="spellEnd"/>
      <w:r w:rsidRPr="00126058">
        <w:rPr>
          <w:i/>
          <w:iCs/>
          <w:sz w:val="28"/>
          <w:szCs w:val="28"/>
        </w:rPr>
        <w:t xml:space="preserve"> </w:t>
      </w:r>
      <w:proofErr w:type="spellStart"/>
      <w:r>
        <w:rPr>
          <w:i/>
          <w:iCs/>
          <w:sz w:val="28"/>
          <w:szCs w:val="28"/>
        </w:rPr>
        <w:t>ước</w:t>
      </w:r>
      <w:proofErr w:type="spellEnd"/>
      <w:r w:rsidRPr="00126058">
        <w:rPr>
          <w:i/>
          <w:iCs/>
          <w:sz w:val="28"/>
          <w:szCs w:val="28"/>
          <w:lang w:val="vi-VN"/>
        </w:rPr>
        <w:t xml:space="preserve"> </w:t>
      </w:r>
      <w:proofErr w:type="spellStart"/>
      <w:r w:rsidRPr="00126058" w:rsidDel="003C00F3">
        <w:rPr>
          <w:i/>
          <w:iCs/>
          <w:sz w:val="28"/>
          <w:szCs w:val="28"/>
        </w:rPr>
        <w:t>quốc</w:t>
      </w:r>
      <w:proofErr w:type="spellEnd"/>
      <w:r w:rsidRPr="00126058" w:rsidDel="003C00F3">
        <w:rPr>
          <w:i/>
          <w:iCs/>
          <w:sz w:val="28"/>
          <w:szCs w:val="28"/>
          <w:lang w:val="vi-VN"/>
        </w:rPr>
        <w:t xml:space="preserve"> tế</w:t>
      </w:r>
      <w:r w:rsidRPr="00126058">
        <w:rPr>
          <w:i/>
          <w:iCs/>
          <w:sz w:val="28"/>
          <w:szCs w:val="28"/>
          <w:lang w:val="vi-VN"/>
        </w:rPr>
        <w:t xml:space="preserve"> </w:t>
      </w:r>
      <w:proofErr w:type="spellStart"/>
      <w:r w:rsidRPr="00126058">
        <w:rPr>
          <w:i/>
          <w:iCs/>
          <w:sz w:val="28"/>
          <w:szCs w:val="28"/>
        </w:rPr>
        <w:t>vê</w:t>
      </w:r>
      <w:proofErr w:type="spellEnd"/>
      <w:r w:rsidRPr="00126058">
        <w:rPr>
          <w:i/>
          <w:iCs/>
          <w:sz w:val="28"/>
          <w:szCs w:val="28"/>
        </w:rPr>
        <w:t xml:space="preserve">̀ </w:t>
      </w:r>
      <w:proofErr w:type="spellStart"/>
      <w:r w:rsidRPr="00126058">
        <w:rPr>
          <w:i/>
          <w:iCs/>
          <w:sz w:val="28"/>
          <w:szCs w:val="28"/>
        </w:rPr>
        <w:t>người</w:t>
      </w:r>
      <w:proofErr w:type="spellEnd"/>
      <w:r w:rsidRPr="00126058">
        <w:rPr>
          <w:i/>
          <w:iCs/>
          <w:sz w:val="28"/>
          <w:szCs w:val="28"/>
        </w:rPr>
        <w:t xml:space="preserve"> di </w:t>
      </w:r>
      <w:proofErr w:type="spellStart"/>
      <w:r w:rsidRPr="00126058">
        <w:rPr>
          <w:i/>
          <w:iCs/>
          <w:sz w:val="28"/>
          <w:szCs w:val="28"/>
        </w:rPr>
        <w:t>tru</w:t>
      </w:r>
      <w:proofErr w:type="spellEnd"/>
      <w:r w:rsidRPr="00126058">
        <w:rPr>
          <w:i/>
          <w:iCs/>
          <w:sz w:val="28"/>
          <w:szCs w:val="28"/>
        </w:rPr>
        <w:t xml:space="preserve">́ </w:t>
      </w:r>
      <w:proofErr w:type="spellStart"/>
      <w:r w:rsidRPr="00126058">
        <w:rPr>
          <w:i/>
          <w:iCs/>
          <w:sz w:val="28"/>
          <w:szCs w:val="28"/>
        </w:rPr>
        <w:t>trong</w:t>
      </w:r>
      <w:proofErr w:type="spellEnd"/>
      <w:r w:rsidRPr="00126058">
        <w:rPr>
          <w:i/>
          <w:iCs/>
          <w:sz w:val="28"/>
          <w:szCs w:val="28"/>
        </w:rPr>
        <w:t xml:space="preserve"> </w:t>
      </w:r>
      <w:proofErr w:type="spellStart"/>
      <w:r w:rsidRPr="00126058">
        <w:rPr>
          <w:i/>
          <w:iCs/>
          <w:sz w:val="28"/>
          <w:szCs w:val="28"/>
        </w:rPr>
        <w:t>môi</w:t>
      </w:r>
      <w:proofErr w:type="spellEnd"/>
      <w:r w:rsidRPr="00126058">
        <w:rPr>
          <w:i/>
          <w:iCs/>
          <w:sz w:val="28"/>
          <w:szCs w:val="28"/>
        </w:rPr>
        <w:t xml:space="preserve"> </w:t>
      </w:r>
      <w:proofErr w:type="spellStart"/>
      <w:r w:rsidRPr="00126058">
        <w:rPr>
          <w:i/>
          <w:iCs/>
          <w:sz w:val="28"/>
          <w:szCs w:val="28"/>
        </w:rPr>
        <w:t>tru</w:t>
      </w:r>
      <w:r w:rsidRPr="00126058">
        <w:rPr>
          <w:rFonts w:ascii="Cambria Math" w:hAnsi="Cambria Math" w:cs="Cambria Math"/>
          <w:i/>
          <w:iCs/>
          <w:sz w:val="28"/>
          <w:szCs w:val="28"/>
        </w:rPr>
        <w:t>̛</w:t>
      </w:r>
      <w:r w:rsidRPr="00126058">
        <w:rPr>
          <w:i/>
          <w:iCs/>
          <w:sz w:val="28"/>
          <w:szCs w:val="28"/>
        </w:rPr>
        <w:t>ờng</w:t>
      </w:r>
      <w:proofErr w:type="spellEnd"/>
      <w:r w:rsidRPr="00126058">
        <w:rPr>
          <w:i/>
          <w:iCs/>
          <w:sz w:val="28"/>
          <w:szCs w:val="28"/>
        </w:rPr>
        <w:t xml:space="preserve"> bị </w:t>
      </w:r>
      <w:proofErr w:type="spellStart"/>
      <w:r w:rsidRPr="00126058">
        <w:rPr>
          <w:i/>
          <w:iCs/>
          <w:sz w:val="28"/>
          <w:szCs w:val="28"/>
        </w:rPr>
        <w:t>lạm</w:t>
      </w:r>
      <w:proofErr w:type="spellEnd"/>
      <w:r w:rsidRPr="00126058">
        <w:rPr>
          <w:i/>
          <w:iCs/>
          <w:sz w:val="28"/>
          <w:szCs w:val="28"/>
        </w:rPr>
        <w:t xml:space="preserve"> </w:t>
      </w:r>
      <w:proofErr w:type="spellStart"/>
      <w:r w:rsidRPr="00126058">
        <w:rPr>
          <w:i/>
          <w:iCs/>
          <w:sz w:val="28"/>
          <w:szCs w:val="28"/>
        </w:rPr>
        <w:t>dụng</w:t>
      </w:r>
      <w:proofErr w:type="spellEnd"/>
      <w:r w:rsidRPr="00126058">
        <w:rPr>
          <w:i/>
          <w:iCs/>
          <w:sz w:val="28"/>
          <w:szCs w:val="28"/>
        </w:rPr>
        <w:t xml:space="preserve"> </w:t>
      </w:r>
      <w:proofErr w:type="spellStart"/>
      <w:r w:rsidRPr="00126058">
        <w:rPr>
          <w:i/>
          <w:iCs/>
          <w:sz w:val="28"/>
          <w:szCs w:val="28"/>
        </w:rPr>
        <w:t>va</w:t>
      </w:r>
      <w:proofErr w:type="spellEnd"/>
      <w:r w:rsidRPr="00126058">
        <w:rPr>
          <w:i/>
          <w:iCs/>
          <w:sz w:val="28"/>
          <w:szCs w:val="28"/>
        </w:rPr>
        <w:t xml:space="preserve">̀ </w:t>
      </w:r>
      <w:proofErr w:type="spellStart"/>
      <w:r w:rsidRPr="00126058">
        <w:rPr>
          <w:i/>
          <w:iCs/>
          <w:sz w:val="28"/>
          <w:szCs w:val="28"/>
        </w:rPr>
        <w:t>việc</w:t>
      </w:r>
      <w:proofErr w:type="spellEnd"/>
      <w:r w:rsidRPr="00126058">
        <w:rPr>
          <w:i/>
          <w:iCs/>
          <w:sz w:val="28"/>
          <w:szCs w:val="28"/>
        </w:rPr>
        <w:t xml:space="preserve"> </w:t>
      </w:r>
      <w:proofErr w:type="spellStart"/>
      <w:r w:rsidRPr="00126058">
        <w:rPr>
          <w:i/>
          <w:iCs/>
          <w:sz w:val="28"/>
          <w:szCs w:val="28"/>
        </w:rPr>
        <w:t>thúc</w:t>
      </w:r>
      <w:proofErr w:type="spellEnd"/>
      <w:r w:rsidRPr="00126058">
        <w:rPr>
          <w:i/>
          <w:iCs/>
          <w:sz w:val="28"/>
          <w:szCs w:val="28"/>
        </w:rPr>
        <w:t xml:space="preserve"> </w:t>
      </w:r>
      <w:proofErr w:type="spellStart"/>
      <w:r w:rsidRPr="00126058">
        <w:rPr>
          <w:i/>
          <w:iCs/>
          <w:sz w:val="28"/>
          <w:szCs w:val="28"/>
        </w:rPr>
        <w:t>đẩy</w:t>
      </w:r>
      <w:proofErr w:type="spellEnd"/>
      <w:r w:rsidRPr="00126058">
        <w:rPr>
          <w:i/>
          <w:iCs/>
          <w:sz w:val="28"/>
          <w:szCs w:val="28"/>
        </w:rPr>
        <w:t xml:space="preserve"> </w:t>
      </w:r>
      <w:proofErr w:type="spellStart"/>
      <w:r w:rsidRPr="00126058">
        <w:rPr>
          <w:i/>
          <w:iCs/>
          <w:sz w:val="28"/>
          <w:szCs w:val="28"/>
        </w:rPr>
        <w:t>sư</w:t>
      </w:r>
      <w:proofErr w:type="spellEnd"/>
      <w:r w:rsidRPr="00126058">
        <w:rPr>
          <w:i/>
          <w:iCs/>
          <w:sz w:val="28"/>
          <w:szCs w:val="28"/>
        </w:rPr>
        <w:t xml:space="preserve">̣ </w:t>
      </w:r>
      <w:proofErr w:type="spellStart"/>
      <w:r w:rsidRPr="00126058">
        <w:rPr>
          <w:i/>
          <w:iCs/>
          <w:sz w:val="28"/>
          <w:szCs w:val="28"/>
        </w:rPr>
        <w:t>bình</w:t>
      </w:r>
      <w:proofErr w:type="spellEnd"/>
      <w:r w:rsidRPr="00126058">
        <w:rPr>
          <w:i/>
          <w:iCs/>
          <w:sz w:val="28"/>
          <w:szCs w:val="28"/>
        </w:rPr>
        <w:t xml:space="preserve"> </w:t>
      </w:r>
      <w:proofErr w:type="spellStart"/>
      <w:r w:rsidRPr="00126058">
        <w:rPr>
          <w:i/>
          <w:iCs/>
          <w:sz w:val="28"/>
          <w:szCs w:val="28"/>
        </w:rPr>
        <w:t>đẳng</w:t>
      </w:r>
      <w:proofErr w:type="spellEnd"/>
      <w:r w:rsidRPr="00126058">
        <w:rPr>
          <w:i/>
          <w:iCs/>
          <w:sz w:val="28"/>
          <w:szCs w:val="28"/>
        </w:rPr>
        <w:t xml:space="preserve"> </w:t>
      </w:r>
      <w:proofErr w:type="spellStart"/>
      <w:r w:rsidRPr="00126058">
        <w:rPr>
          <w:i/>
          <w:iCs/>
          <w:sz w:val="28"/>
          <w:szCs w:val="28"/>
        </w:rPr>
        <w:t>vê</w:t>
      </w:r>
      <w:proofErr w:type="spellEnd"/>
      <w:r w:rsidRPr="00126058">
        <w:rPr>
          <w:i/>
          <w:iCs/>
          <w:sz w:val="28"/>
          <w:szCs w:val="28"/>
        </w:rPr>
        <w:t xml:space="preserve">̀ </w:t>
      </w:r>
      <w:proofErr w:type="spellStart"/>
      <w:r w:rsidRPr="00126058">
        <w:rPr>
          <w:i/>
          <w:iCs/>
          <w:sz w:val="28"/>
          <w:szCs w:val="28"/>
        </w:rPr>
        <w:t>cơ</w:t>
      </w:r>
      <w:proofErr w:type="spellEnd"/>
      <w:r w:rsidRPr="00126058">
        <w:rPr>
          <w:i/>
          <w:iCs/>
          <w:sz w:val="28"/>
          <w:szCs w:val="28"/>
        </w:rPr>
        <w:t xml:space="preserve"> </w:t>
      </w:r>
      <w:proofErr w:type="spellStart"/>
      <w:r w:rsidRPr="00126058">
        <w:rPr>
          <w:i/>
          <w:iCs/>
          <w:sz w:val="28"/>
          <w:szCs w:val="28"/>
        </w:rPr>
        <w:t>hội</w:t>
      </w:r>
      <w:proofErr w:type="spellEnd"/>
      <w:r w:rsidRPr="00126058">
        <w:rPr>
          <w:i/>
          <w:iCs/>
          <w:sz w:val="28"/>
          <w:szCs w:val="28"/>
        </w:rPr>
        <w:t xml:space="preserve"> </w:t>
      </w:r>
      <w:proofErr w:type="spellStart"/>
      <w:r w:rsidRPr="00126058">
        <w:rPr>
          <w:i/>
          <w:iCs/>
          <w:sz w:val="28"/>
          <w:szCs w:val="28"/>
        </w:rPr>
        <w:t>va</w:t>
      </w:r>
      <w:proofErr w:type="spellEnd"/>
      <w:r w:rsidRPr="00126058">
        <w:rPr>
          <w:i/>
          <w:iCs/>
          <w:sz w:val="28"/>
          <w:szCs w:val="28"/>
        </w:rPr>
        <w:t xml:space="preserve">̀ </w:t>
      </w:r>
      <w:proofErr w:type="spellStart"/>
      <w:r w:rsidRPr="00126058">
        <w:rPr>
          <w:i/>
          <w:iCs/>
          <w:sz w:val="28"/>
          <w:szCs w:val="28"/>
        </w:rPr>
        <w:t>trong</w:t>
      </w:r>
      <w:proofErr w:type="spellEnd"/>
      <w:r w:rsidRPr="00126058">
        <w:rPr>
          <w:i/>
          <w:iCs/>
          <w:sz w:val="28"/>
          <w:szCs w:val="28"/>
        </w:rPr>
        <w:t xml:space="preserve"> </w:t>
      </w:r>
      <w:proofErr w:type="spellStart"/>
      <w:r w:rsidRPr="00126058">
        <w:rPr>
          <w:i/>
          <w:iCs/>
          <w:sz w:val="28"/>
          <w:szCs w:val="28"/>
        </w:rPr>
        <w:t>đối</w:t>
      </w:r>
      <w:proofErr w:type="spellEnd"/>
      <w:r w:rsidRPr="00126058">
        <w:rPr>
          <w:i/>
          <w:iCs/>
          <w:sz w:val="28"/>
          <w:szCs w:val="28"/>
        </w:rPr>
        <w:t xml:space="preserve"> </w:t>
      </w:r>
      <w:proofErr w:type="spellStart"/>
      <w:r w:rsidRPr="00126058">
        <w:rPr>
          <w:i/>
          <w:iCs/>
          <w:sz w:val="28"/>
          <w:szCs w:val="28"/>
        </w:rPr>
        <w:t>xư</w:t>
      </w:r>
      <w:proofErr w:type="spellEnd"/>
      <w:r w:rsidRPr="00126058">
        <w:rPr>
          <w:i/>
          <w:iCs/>
          <w:sz w:val="28"/>
          <w:szCs w:val="28"/>
        </w:rPr>
        <w:t xml:space="preserve">̉ </w:t>
      </w:r>
      <w:proofErr w:type="spellStart"/>
      <w:r w:rsidRPr="00126058">
        <w:rPr>
          <w:i/>
          <w:iCs/>
          <w:sz w:val="28"/>
          <w:szCs w:val="28"/>
        </w:rPr>
        <w:t>với</w:t>
      </w:r>
      <w:proofErr w:type="spellEnd"/>
      <w:r w:rsidRPr="00126058">
        <w:rPr>
          <w:i/>
          <w:iCs/>
          <w:sz w:val="28"/>
          <w:szCs w:val="28"/>
        </w:rPr>
        <w:t xml:space="preserve"> </w:t>
      </w:r>
      <w:proofErr w:type="spellStart"/>
      <w:r w:rsidRPr="00126058">
        <w:rPr>
          <w:i/>
          <w:iCs/>
          <w:sz w:val="28"/>
          <w:szCs w:val="28"/>
        </w:rPr>
        <w:t>người</w:t>
      </w:r>
      <w:proofErr w:type="spellEnd"/>
      <w:r w:rsidRPr="00126058">
        <w:rPr>
          <w:i/>
          <w:iCs/>
          <w:sz w:val="28"/>
          <w:szCs w:val="28"/>
        </w:rPr>
        <w:t xml:space="preserve"> </w:t>
      </w:r>
      <w:proofErr w:type="spellStart"/>
      <w:r w:rsidRPr="00126058">
        <w:rPr>
          <w:i/>
          <w:iCs/>
          <w:sz w:val="28"/>
          <w:szCs w:val="28"/>
        </w:rPr>
        <w:t>lao</w:t>
      </w:r>
      <w:proofErr w:type="spellEnd"/>
      <w:r w:rsidRPr="00126058">
        <w:rPr>
          <w:i/>
          <w:iCs/>
          <w:sz w:val="28"/>
          <w:szCs w:val="28"/>
        </w:rPr>
        <w:t xml:space="preserve"> </w:t>
      </w:r>
      <w:proofErr w:type="spellStart"/>
      <w:r w:rsidRPr="00126058">
        <w:rPr>
          <w:i/>
          <w:iCs/>
          <w:sz w:val="28"/>
          <w:szCs w:val="28"/>
        </w:rPr>
        <w:t>động</w:t>
      </w:r>
      <w:proofErr w:type="spellEnd"/>
      <w:r w:rsidRPr="00126058">
        <w:rPr>
          <w:i/>
          <w:iCs/>
          <w:sz w:val="28"/>
          <w:szCs w:val="28"/>
        </w:rPr>
        <w:t xml:space="preserve"> di </w:t>
      </w:r>
      <w:proofErr w:type="spellStart"/>
      <w:r w:rsidRPr="00126058">
        <w:rPr>
          <w:i/>
          <w:iCs/>
          <w:sz w:val="28"/>
          <w:szCs w:val="28"/>
        </w:rPr>
        <w:t>tru</w:t>
      </w:r>
      <w:proofErr w:type="spellEnd"/>
      <w:r w:rsidRPr="00126058">
        <w:rPr>
          <w:i/>
          <w:iCs/>
          <w:sz w:val="28"/>
          <w:szCs w:val="28"/>
        </w:rPr>
        <w:t>́</w:t>
      </w:r>
      <w:r w:rsidRPr="00126058">
        <w:rPr>
          <w:i/>
          <w:iCs/>
          <w:sz w:val="28"/>
          <w:szCs w:val="28"/>
          <w:lang w:val="vi-VN"/>
        </w:rPr>
        <w:t xml:space="preserve"> năm 1975, </w:t>
      </w:r>
      <w:r w:rsidRPr="00126058">
        <w:rPr>
          <w:sz w:val="28"/>
          <w:szCs w:val="28"/>
          <w:lang w:val="vi-VN"/>
        </w:rPr>
        <w:t>Giơ-ne-vơ, ngày 06/07/1975.</w:t>
      </w:r>
    </w:p>
    <w:p w:rsidR="00CC1BC9" w:rsidRPr="00126058" w:rsidRDefault="00CC1BC9" w:rsidP="00CC1BC9">
      <w:pPr>
        <w:pStyle w:val="ListParagraph"/>
        <w:numPr>
          <w:ilvl w:val="0"/>
          <w:numId w:val="39"/>
        </w:numPr>
        <w:adjustRightInd w:val="0"/>
        <w:snapToGrid w:val="0"/>
        <w:spacing w:line="360" w:lineRule="auto"/>
        <w:ind w:left="0" w:firstLine="0"/>
        <w:contextualSpacing w:val="0"/>
        <w:jc w:val="both"/>
        <w:rPr>
          <w:sz w:val="28"/>
          <w:szCs w:val="28"/>
          <w:lang w:val="vi-VN"/>
        </w:rPr>
      </w:pPr>
      <w:r w:rsidRPr="00126058">
        <w:rPr>
          <w:sz w:val="28"/>
          <w:szCs w:val="28"/>
          <w:lang w:val="vi-VN"/>
        </w:rPr>
        <w:t xml:space="preserve">ILO, </w:t>
      </w:r>
      <w:proofErr w:type="spellStart"/>
      <w:r w:rsidRPr="00126058">
        <w:rPr>
          <w:i/>
          <w:iCs/>
          <w:sz w:val="28"/>
          <w:szCs w:val="28"/>
        </w:rPr>
        <w:t>Công</w:t>
      </w:r>
      <w:proofErr w:type="spellEnd"/>
      <w:r w:rsidRPr="00126058">
        <w:rPr>
          <w:i/>
          <w:iCs/>
          <w:sz w:val="28"/>
          <w:szCs w:val="28"/>
        </w:rPr>
        <w:t xml:space="preserve"> </w:t>
      </w:r>
      <w:proofErr w:type="spellStart"/>
      <w:r>
        <w:rPr>
          <w:i/>
          <w:iCs/>
          <w:sz w:val="28"/>
          <w:szCs w:val="28"/>
        </w:rPr>
        <w:t>ước</w:t>
      </w:r>
      <w:proofErr w:type="spellEnd"/>
      <w:r w:rsidRPr="00126058">
        <w:rPr>
          <w:i/>
          <w:iCs/>
          <w:sz w:val="28"/>
          <w:szCs w:val="28"/>
        </w:rPr>
        <w:t xml:space="preserve"> </w:t>
      </w:r>
      <w:r w:rsidRPr="00126058">
        <w:rPr>
          <w:i/>
          <w:iCs/>
          <w:sz w:val="28"/>
          <w:szCs w:val="28"/>
          <w:lang w:val="vi-VN"/>
        </w:rPr>
        <w:t xml:space="preserve">về </w:t>
      </w:r>
      <w:r w:rsidRPr="00126058">
        <w:rPr>
          <w:i/>
          <w:iCs/>
          <w:sz w:val="28"/>
          <w:szCs w:val="28"/>
        </w:rPr>
        <w:t xml:space="preserve">Di </w:t>
      </w:r>
      <w:proofErr w:type="spellStart"/>
      <w:r w:rsidRPr="00126058">
        <w:rPr>
          <w:i/>
          <w:iCs/>
          <w:sz w:val="28"/>
          <w:szCs w:val="28"/>
        </w:rPr>
        <w:t>tru</w:t>
      </w:r>
      <w:proofErr w:type="spellEnd"/>
      <w:r w:rsidRPr="00126058">
        <w:rPr>
          <w:i/>
          <w:iCs/>
          <w:sz w:val="28"/>
          <w:szCs w:val="28"/>
        </w:rPr>
        <w:t xml:space="preserve">́ vì </w:t>
      </w:r>
      <w:proofErr w:type="spellStart"/>
      <w:r w:rsidRPr="00126058">
        <w:rPr>
          <w:i/>
          <w:iCs/>
          <w:sz w:val="28"/>
          <w:szCs w:val="28"/>
        </w:rPr>
        <w:t>việc</w:t>
      </w:r>
      <w:proofErr w:type="spellEnd"/>
      <w:r w:rsidRPr="00126058">
        <w:rPr>
          <w:i/>
          <w:iCs/>
          <w:sz w:val="28"/>
          <w:szCs w:val="28"/>
        </w:rPr>
        <w:t xml:space="preserve"> </w:t>
      </w:r>
      <w:proofErr w:type="spellStart"/>
      <w:r w:rsidRPr="00126058">
        <w:rPr>
          <w:i/>
          <w:iCs/>
          <w:sz w:val="28"/>
          <w:szCs w:val="28"/>
        </w:rPr>
        <w:t>làm</w:t>
      </w:r>
      <w:proofErr w:type="spellEnd"/>
      <w:r w:rsidRPr="00126058">
        <w:rPr>
          <w:i/>
          <w:iCs/>
          <w:sz w:val="28"/>
          <w:szCs w:val="28"/>
          <w:lang w:val="vi-VN"/>
        </w:rPr>
        <w:t xml:space="preserve"> năm 1949</w:t>
      </w:r>
    </w:p>
    <w:p w:rsidR="00CC1BC9" w:rsidRPr="00126058" w:rsidRDefault="00CC1BC9" w:rsidP="00CC1BC9">
      <w:pPr>
        <w:pStyle w:val="ListParagraph"/>
        <w:numPr>
          <w:ilvl w:val="0"/>
          <w:numId w:val="39"/>
        </w:numPr>
        <w:adjustRightInd w:val="0"/>
        <w:snapToGrid w:val="0"/>
        <w:spacing w:line="360" w:lineRule="auto"/>
        <w:ind w:left="0" w:firstLine="0"/>
        <w:contextualSpacing w:val="0"/>
        <w:jc w:val="both"/>
        <w:rPr>
          <w:sz w:val="28"/>
          <w:szCs w:val="28"/>
          <w:lang w:val="vi-VN"/>
        </w:rPr>
      </w:pPr>
      <w:r w:rsidRPr="00126058">
        <w:rPr>
          <w:sz w:val="28"/>
          <w:szCs w:val="28"/>
          <w:lang w:val="vi-VN"/>
        </w:rPr>
        <w:t xml:space="preserve">ILO, </w:t>
      </w:r>
      <w:proofErr w:type="spellStart"/>
      <w:r w:rsidRPr="00126058">
        <w:rPr>
          <w:i/>
          <w:iCs/>
          <w:sz w:val="28"/>
          <w:szCs w:val="28"/>
        </w:rPr>
        <w:t>Công</w:t>
      </w:r>
      <w:proofErr w:type="spellEnd"/>
      <w:r w:rsidRPr="00126058">
        <w:rPr>
          <w:i/>
          <w:iCs/>
          <w:sz w:val="28"/>
          <w:szCs w:val="28"/>
        </w:rPr>
        <w:t xml:space="preserve"> </w:t>
      </w:r>
      <w:proofErr w:type="spellStart"/>
      <w:r>
        <w:rPr>
          <w:i/>
          <w:iCs/>
          <w:sz w:val="28"/>
          <w:szCs w:val="28"/>
        </w:rPr>
        <w:t>ước</w:t>
      </w:r>
      <w:proofErr w:type="spellEnd"/>
      <w:r w:rsidRPr="00126058">
        <w:rPr>
          <w:i/>
          <w:iCs/>
          <w:sz w:val="28"/>
          <w:szCs w:val="28"/>
          <w:lang w:val="vi-VN"/>
        </w:rPr>
        <w:t xml:space="preserve"> </w:t>
      </w:r>
      <w:proofErr w:type="spellStart"/>
      <w:r w:rsidRPr="00126058">
        <w:rPr>
          <w:i/>
          <w:iCs/>
          <w:sz w:val="28"/>
          <w:szCs w:val="28"/>
        </w:rPr>
        <w:t>vê</w:t>
      </w:r>
      <w:proofErr w:type="spellEnd"/>
      <w:r w:rsidRPr="00126058">
        <w:rPr>
          <w:i/>
          <w:iCs/>
          <w:sz w:val="28"/>
          <w:szCs w:val="28"/>
        </w:rPr>
        <w:t xml:space="preserve">̀ </w:t>
      </w:r>
      <w:proofErr w:type="spellStart"/>
      <w:r w:rsidRPr="00126058">
        <w:rPr>
          <w:i/>
          <w:iCs/>
          <w:sz w:val="28"/>
          <w:szCs w:val="28"/>
        </w:rPr>
        <w:t>xóa</w:t>
      </w:r>
      <w:proofErr w:type="spellEnd"/>
      <w:r w:rsidRPr="00126058">
        <w:rPr>
          <w:i/>
          <w:iCs/>
          <w:sz w:val="28"/>
          <w:szCs w:val="28"/>
        </w:rPr>
        <w:t xml:space="preserve"> </w:t>
      </w:r>
      <w:proofErr w:type="spellStart"/>
      <w:r w:rsidRPr="00126058">
        <w:rPr>
          <w:i/>
          <w:iCs/>
          <w:sz w:val="28"/>
          <w:szCs w:val="28"/>
        </w:rPr>
        <w:t>bo</w:t>
      </w:r>
      <w:proofErr w:type="spellEnd"/>
      <w:r w:rsidRPr="00126058">
        <w:rPr>
          <w:i/>
          <w:iCs/>
          <w:sz w:val="28"/>
          <w:szCs w:val="28"/>
        </w:rPr>
        <w:t xml:space="preserve">̉ </w:t>
      </w:r>
      <w:proofErr w:type="spellStart"/>
      <w:r w:rsidRPr="00126058">
        <w:rPr>
          <w:i/>
          <w:iCs/>
          <w:sz w:val="28"/>
          <w:szCs w:val="28"/>
        </w:rPr>
        <w:t>lao</w:t>
      </w:r>
      <w:proofErr w:type="spellEnd"/>
      <w:r w:rsidRPr="00126058">
        <w:rPr>
          <w:i/>
          <w:iCs/>
          <w:sz w:val="28"/>
          <w:szCs w:val="28"/>
        </w:rPr>
        <w:t xml:space="preserve"> </w:t>
      </w:r>
      <w:proofErr w:type="spellStart"/>
      <w:r w:rsidRPr="00126058">
        <w:rPr>
          <w:i/>
          <w:iCs/>
          <w:sz w:val="28"/>
          <w:szCs w:val="28"/>
        </w:rPr>
        <w:t>động</w:t>
      </w:r>
      <w:proofErr w:type="spellEnd"/>
      <w:r w:rsidRPr="00126058">
        <w:rPr>
          <w:i/>
          <w:iCs/>
          <w:sz w:val="28"/>
          <w:szCs w:val="28"/>
        </w:rPr>
        <w:t xml:space="preserve"> </w:t>
      </w:r>
      <w:proofErr w:type="spellStart"/>
      <w:r w:rsidRPr="00126058">
        <w:rPr>
          <w:i/>
          <w:iCs/>
          <w:sz w:val="28"/>
          <w:szCs w:val="28"/>
        </w:rPr>
        <w:t>cu</w:t>
      </w:r>
      <w:r w:rsidRPr="00126058">
        <w:rPr>
          <w:rFonts w:ascii="Cambria Math" w:hAnsi="Cambria Math" w:cs="Cambria Math"/>
          <w:i/>
          <w:iCs/>
          <w:sz w:val="28"/>
          <w:szCs w:val="28"/>
        </w:rPr>
        <w:t>̛</w:t>
      </w:r>
      <w:r w:rsidRPr="00126058">
        <w:rPr>
          <w:i/>
          <w:iCs/>
          <w:sz w:val="28"/>
          <w:szCs w:val="28"/>
        </w:rPr>
        <w:t>ỡng</w:t>
      </w:r>
      <w:proofErr w:type="spellEnd"/>
      <w:r w:rsidRPr="00126058">
        <w:rPr>
          <w:i/>
          <w:iCs/>
          <w:sz w:val="28"/>
          <w:szCs w:val="28"/>
        </w:rPr>
        <w:t xml:space="preserve"> </w:t>
      </w:r>
      <w:proofErr w:type="spellStart"/>
      <w:r w:rsidRPr="00126058">
        <w:rPr>
          <w:i/>
          <w:iCs/>
          <w:sz w:val="28"/>
          <w:szCs w:val="28"/>
        </w:rPr>
        <w:t>bức</w:t>
      </w:r>
      <w:proofErr w:type="spellEnd"/>
      <w:r w:rsidRPr="00126058">
        <w:rPr>
          <w:i/>
          <w:iCs/>
          <w:sz w:val="28"/>
          <w:szCs w:val="28"/>
        </w:rPr>
        <w:t xml:space="preserve"> </w:t>
      </w:r>
      <w:proofErr w:type="spellStart"/>
      <w:r w:rsidRPr="00126058">
        <w:rPr>
          <w:i/>
          <w:iCs/>
          <w:sz w:val="28"/>
          <w:szCs w:val="28"/>
        </w:rPr>
        <w:t>va</w:t>
      </w:r>
      <w:proofErr w:type="spellEnd"/>
      <w:r w:rsidRPr="00126058">
        <w:rPr>
          <w:i/>
          <w:iCs/>
          <w:sz w:val="28"/>
          <w:szCs w:val="28"/>
        </w:rPr>
        <w:t xml:space="preserve">̀ </w:t>
      </w:r>
      <w:proofErr w:type="spellStart"/>
      <w:r w:rsidRPr="00126058">
        <w:rPr>
          <w:i/>
          <w:iCs/>
          <w:sz w:val="28"/>
          <w:szCs w:val="28"/>
        </w:rPr>
        <w:t>bắt</w:t>
      </w:r>
      <w:proofErr w:type="spellEnd"/>
      <w:r w:rsidRPr="00126058">
        <w:rPr>
          <w:i/>
          <w:iCs/>
          <w:sz w:val="28"/>
          <w:szCs w:val="28"/>
        </w:rPr>
        <w:t xml:space="preserve"> </w:t>
      </w:r>
      <w:proofErr w:type="spellStart"/>
      <w:r w:rsidRPr="00126058">
        <w:rPr>
          <w:i/>
          <w:iCs/>
          <w:sz w:val="28"/>
          <w:szCs w:val="28"/>
        </w:rPr>
        <w:t>buộc</w:t>
      </w:r>
      <w:proofErr w:type="spellEnd"/>
      <w:r w:rsidRPr="00126058">
        <w:rPr>
          <w:i/>
          <w:iCs/>
          <w:sz w:val="28"/>
          <w:szCs w:val="28"/>
        </w:rPr>
        <w:t xml:space="preserve"> </w:t>
      </w:r>
      <w:proofErr w:type="spellStart"/>
      <w:r w:rsidRPr="00126058">
        <w:rPr>
          <w:i/>
          <w:iCs/>
          <w:sz w:val="28"/>
          <w:szCs w:val="28"/>
        </w:rPr>
        <w:t>na</w:t>
      </w:r>
      <w:r w:rsidRPr="00126058">
        <w:rPr>
          <w:rFonts w:ascii="Cambria Math" w:hAnsi="Cambria Math" w:cs="Cambria Math"/>
          <w:i/>
          <w:iCs/>
          <w:sz w:val="28"/>
          <w:szCs w:val="28"/>
        </w:rPr>
        <w:t>̆</w:t>
      </w:r>
      <w:r w:rsidRPr="00126058">
        <w:rPr>
          <w:i/>
          <w:iCs/>
          <w:sz w:val="28"/>
          <w:szCs w:val="28"/>
        </w:rPr>
        <w:t>m</w:t>
      </w:r>
      <w:proofErr w:type="spellEnd"/>
      <w:r w:rsidRPr="00126058">
        <w:rPr>
          <w:i/>
          <w:iCs/>
          <w:sz w:val="28"/>
          <w:szCs w:val="28"/>
        </w:rPr>
        <w:t xml:space="preserve"> 1930</w:t>
      </w:r>
      <w:r w:rsidRPr="00126058">
        <w:rPr>
          <w:sz w:val="28"/>
          <w:szCs w:val="28"/>
          <w:lang w:val="vi-VN"/>
        </w:rPr>
        <w:t>,</w:t>
      </w:r>
      <w:r w:rsidRPr="00126058">
        <w:rPr>
          <w:i/>
          <w:iCs/>
          <w:sz w:val="28"/>
          <w:szCs w:val="28"/>
          <w:lang w:val="vi-VN"/>
        </w:rPr>
        <w:t xml:space="preserve"> </w:t>
      </w:r>
      <w:r w:rsidRPr="00126058">
        <w:rPr>
          <w:sz w:val="28"/>
          <w:szCs w:val="28"/>
          <w:lang w:val="vi-VN"/>
        </w:rPr>
        <w:t>Giơ-ne-vơ, ngày 10/06/1930.</w:t>
      </w:r>
    </w:p>
    <w:p w:rsidR="00CC1BC9" w:rsidRDefault="00CC1BC9" w:rsidP="0024012B">
      <w:pPr>
        <w:pStyle w:val="ListParagraph"/>
        <w:numPr>
          <w:ilvl w:val="0"/>
          <w:numId w:val="39"/>
        </w:numPr>
        <w:adjustRightInd w:val="0"/>
        <w:snapToGrid w:val="0"/>
        <w:spacing w:line="360" w:lineRule="auto"/>
        <w:ind w:left="0" w:firstLine="0"/>
        <w:contextualSpacing w:val="0"/>
        <w:jc w:val="both"/>
        <w:rPr>
          <w:rStyle w:val="Hyperlink"/>
          <w:color w:val="000000" w:themeColor="text1"/>
          <w:sz w:val="28"/>
          <w:szCs w:val="28"/>
          <w:u w:val="none"/>
          <w:lang w:val="vi-VN"/>
        </w:rPr>
      </w:pPr>
      <w:r w:rsidRPr="0024012B">
        <w:rPr>
          <w:sz w:val="28"/>
          <w:szCs w:val="28"/>
          <w:lang w:val="vi-VN"/>
        </w:rPr>
        <w:t xml:space="preserve">ILO, </w:t>
      </w:r>
      <w:r w:rsidRPr="0024012B">
        <w:rPr>
          <w:sz w:val="28"/>
          <w:szCs w:val="28"/>
        </w:rPr>
        <w:t>Experiences of ASEAN migrant workers during COVID-19</w:t>
      </w:r>
      <w:r w:rsidRPr="0024012B">
        <w:rPr>
          <w:sz w:val="28"/>
          <w:szCs w:val="28"/>
          <w:lang w:val="vi-VN"/>
        </w:rPr>
        <w:t xml:space="preserve"> (Kinh nghiệm của người lao động di cư ASEAN trong thời kỳ COVID-19), xem tại: </w:t>
      </w:r>
      <w:hyperlink r:id="rId23" w:history="1">
        <w:r w:rsidRPr="0024012B">
          <w:rPr>
            <w:rStyle w:val="Hyperlink"/>
            <w:sz w:val="28"/>
            <w:szCs w:val="28"/>
            <w:lang w:val="vi-VN"/>
          </w:rPr>
          <w:t>https://www.ilo.org/wcmsp5/groups/public/---asia/---ro-bangkok/documents/briefingnote/wcms_746881.pdf</w:t>
        </w:r>
      </w:hyperlink>
    </w:p>
    <w:p w:rsidR="00CC1BC9" w:rsidRDefault="00CC1BC9" w:rsidP="0024012B">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24012B">
        <w:rPr>
          <w:color w:val="000000" w:themeColor="text1"/>
          <w:sz w:val="28"/>
          <w:szCs w:val="28"/>
          <w:lang w:val="vi-VN"/>
        </w:rPr>
        <w:t xml:space="preserve">ILO, International labour migration A rights – based approach, Geneva, 2010, Xem thêm tại: </w:t>
      </w:r>
      <w:hyperlink r:id="rId24" w:history="1">
        <w:r w:rsidRPr="0024012B">
          <w:rPr>
            <w:rStyle w:val="Hyperlink"/>
            <w:sz w:val="28"/>
            <w:szCs w:val="28"/>
            <w:lang w:val="vi-VN"/>
          </w:rPr>
          <w:t>https://www.ilo.org/sites/default/files/wcmsp5/groups/public/@ed_protect/@protrav/@migrant/documents/publication/wcms_208594.pdf</w:t>
        </w:r>
      </w:hyperlink>
      <w:r w:rsidRPr="0024012B">
        <w:rPr>
          <w:color w:val="000000" w:themeColor="text1"/>
          <w:sz w:val="28"/>
          <w:szCs w:val="28"/>
          <w:lang w:val="vi-VN"/>
        </w:rPr>
        <w:t xml:space="preserve"> </w:t>
      </w:r>
    </w:p>
    <w:p w:rsidR="00CC1BC9" w:rsidRDefault="00CC1BC9" w:rsidP="0024012B">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6C4BD5">
        <w:rPr>
          <w:color w:val="000000" w:themeColor="text1"/>
          <w:sz w:val="28"/>
          <w:szCs w:val="28"/>
        </w:rPr>
        <w:t>ILO</w:t>
      </w:r>
      <w:r w:rsidRPr="006C4BD5">
        <w:rPr>
          <w:color w:val="000000" w:themeColor="text1"/>
          <w:sz w:val="28"/>
          <w:szCs w:val="28"/>
          <w:lang w:val="vi-VN"/>
        </w:rPr>
        <w:t xml:space="preserve">, </w:t>
      </w:r>
      <w:r w:rsidRPr="006C4BD5">
        <w:rPr>
          <w:i/>
          <w:iCs/>
          <w:color w:val="000000" w:themeColor="text1"/>
          <w:sz w:val="28"/>
          <w:szCs w:val="28"/>
          <w:lang w:val="vi-VN"/>
        </w:rPr>
        <w:t>Khoảng trống về số liệu trong thống kê lao động di trú quốc tế ở Việt Nam,</w:t>
      </w:r>
      <w:r w:rsidRPr="006C4BD5">
        <w:rPr>
          <w:color w:val="000000" w:themeColor="text1"/>
          <w:sz w:val="28"/>
          <w:szCs w:val="28"/>
          <w:lang w:val="vi-VN"/>
        </w:rPr>
        <w:t xml:space="preserve"> Văn phòng Tổ chức Lao động quốc tế, Hà Nội, 2022.</w:t>
      </w:r>
    </w:p>
    <w:p w:rsidR="00CC1BC9" w:rsidRPr="006C4BD5" w:rsidRDefault="00CC1BC9" w:rsidP="00CC1BC9">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126058">
        <w:rPr>
          <w:color w:val="000000" w:themeColor="text1"/>
          <w:sz w:val="28"/>
          <w:szCs w:val="28"/>
          <w:lang w:val="vi-VN"/>
        </w:rPr>
        <w:t xml:space="preserve">ILO, </w:t>
      </w:r>
      <w:r w:rsidRPr="00126058">
        <w:rPr>
          <w:i/>
          <w:iCs/>
          <w:color w:val="000000" w:themeColor="text1"/>
          <w:sz w:val="28"/>
          <w:szCs w:val="28"/>
          <w:lang w:val="vi-VN"/>
        </w:rPr>
        <w:t>Khuyến nghị về người lao động di cư 1975</w:t>
      </w:r>
      <w:r w:rsidRPr="00126058">
        <w:rPr>
          <w:color w:val="000000" w:themeColor="text1"/>
          <w:sz w:val="28"/>
          <w:szCs w:val="28"/>
          <w:lang w:val="vi-VN"/>
        </w:rPr>
        <w:t xml:space="preserve">, </w:t>
      </w:r>
      <w:r w:rsidRPr="00126058">
        <w:rPr>
          <w:sz w:val="28"/>
          <w:szCs w:val="28"/>
          <w:lang w:val="vi-VN"/>
        </w:rPr>
        <w:t>Giơ-ne-vơ, ngày 04/06/1975.</w:t>
      </w:r>
    </w:p>
    <w:p w:rsidR="00CC1BC9" w:rsidRDefault="00CC1BC9" w:rsidP="0024012B">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24012B">
        <w:rPr>
          <w:color w:val="000000" w:themeColor="text1"/>
          <w:sz w:val="28"/>
          <w:szCs w:val="28"/>
          <w:lang w:val="vi-VN"/>
        </w:rPr>
        <w:t xml:space="preserve">ILO, </w:t>
      </w:r>
      <w:r w:rsidRPr="0024012B">
        <w:rPr>
          <w:color w:val="000000" w:themeColor="text1"/>
          <w:spacing w:val="-5"/>
          <w:sz w:val="28"/>
          <w:szCs w:val="28"/>
        </w:rPr>
        <w:t>Migrant Workers Recommendation</w:t>
      </w:r>
      <w:r w:rsidRPr="0024012B">
        <w:rPr>
          <w:color w:val="000000" w:themeColor="text1"/>
          <w:spacing w:val="-5"/>
          <w:sz w:val="28"/>
          <w:szCs w:val="28"/>
          <w:lang w:val="vi-VN"/>
        </w:rPr>
        <w:t xml:space="preserve"> (Khuyến nghị về người lao động di cư)</w:t>
      </w:r>
      <w:r w:rsidRPr="0024012B">
        <w:rPr>
          <w:color w:val="000000" w:themeColor="text1"/>
          <w:spacing w:val="-5"/>
          <w:sz w:val="28"/>
          <w:szCs w:val="28"/>
        </w:rPr>
        <w:t>, 1975</w:t>
      </w:r>
      <w:r>
        <w:rPr>
          <w:color w:val="000000" w:themeColor="text1"/>
          <w:spacing w:val="-5"/>
          <w:sz w:val="28"/>
          <w:szCs w:val="28"/>
          <w:lang w:val="vi-VN"/>
        </w:rPr>
        <w:t xml:space="preserve"> </w:t>
      </w:r>
      <w:hyperlink r:id="rId25" w:history="1">
        <w:r w:rsidRPr="0024012B">
          <w:rPr>
            <w:rStyle w:val="Hyperlink"/>
            <w:sz w:val="28"/>
            <w:szCs w:val="28"/>
            <w:lang w:val="vi-VN"/>
          </w:rPr>
          <w:t>http://www.ilo.org/dyn/normlex/en/f?p=NORMLEXPUB:12100:0::NO:12100:P12100_INSTRUMENT_ID:312489</w:t>
        </w:r>
      </w:hyperlink>
      <w:r w:rsidRPr="0024012B">
        <w:rPr>
          <w:color w:val="000000" w:themeColor="text1"/>
          <w:sz w:val="28"/>
          <w:szCs w:val="28"/>
          <w:lang w:val="vi-VN"/>
        </w:rPr>
        <w:t xml:space="preserve"> </w:t>
      </w:r>
    </w:p>
    <w:p w:rsidR="00CC1BC9" w:rsidRPr="0024012B" w:rsidRDefault="00CC1BC9" w:rsidP="0024012B">
      <w:pPr>
        <w:pStyle w:val="ListParagraph"/>
        <w:numPr>
          <w:ilvl w:val="0"/>
          <w:numId w:val="39"/>
        </w:numPr>
        <w:adjustRightInd w:val="0"/>
        <w:snapToGrid w:val="0"/>
        <w:spacing w:line="360" w:lineRule="auto"/>
        <w:ind w:left="0" w:firstLine="0"/>
        <w:contextualSpacing w:val="0"/>
        <w:jc w:val="both"/>
        <w:rPr>
          <w:rStyle w:val="Hyperlink"/>
          <w:color w:val="000000" w:themeColor="text1"/>
          <w:sz w:val="28"/>
          <w:szCs w:val="28"/>
          <w:u w:val="none"/>
          <w:lang w:val="vi-VN"/>
        </w:rPr>
      </w:pPr>
      <w:r w:rsidRPr="0024012B">
        <w:rPr>
          <w:sz w:val="28"/>
          <w:szCs w:val="28"/>
          <w:lang w:val="vi-VN"/>
        </w:rPr>
        <w:t xml:space="preserve">ILO, Migration, human rights and governance, Handbook for parliamentarians (Di cư, nhân quyền và quản trị, Sổ tay dành cho các nghị sĩ),  </w:t>
      </w:r>
      <w:hyperlink r:id="rId26" w:history="1">
        <w:r w:rsidRPr="0024012B">
          <w:rPr>
            <w:rStyle w:val="Hyperlink"/>
            <w:sz w:val="28"/>
            <w:szCs w:val="28"/>
          </w:rPr>
          <w:t>https://www.ilo.org/publications/migration-human-rights-and-governance-handbook-parliamentarians-no-24-2015</w:t>
        </w:r>
      </w:hyperlink>
    </w:p>
    <w:p w:rsidR="00CC1BC9" w:rsidRDefault="00CC1BC9" w:rsidP="00CC1BC9">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6C4BD5">
        <w:rPr>
          <w:color w:val="000000" w:themeColor="text1"/>
          <w:sz w:val="28"/>
          <w:szCs w:val="28"/>
        </w:rPr>
        <w:t xml:space="preserve">ILO, </w:t>
      </w:r>
      <w:r w:rsidRPr="006C4BD5">
        <w:rPr>
          <w:i/>
          <w:iCs/>
          <w:color w:val="000000" w:themeColor="text1"/>
          <w:sz w:val="28"/>
          <w:szCs w:val="28"/>
        </w:rPr>
        <w:t>Report “ILO Global Estimates on International Migrant Workers - Results and Methodology – Third edition”</w:t>
      </w:r>
      <w:r w:rsidRPr="006C4BD5">
        <w:rPr>
          <w:color w:val="000000" w:themeColor="text1"/>
          <w:sz w:val="28"/>
          <w:szCs w:val="28"/>
        </w:rPr>
        <w:t xml:space="preserve">, International </w:t>
      </w:r>
      <w:proofErr w:type="spellStart"/>
      <w:r w:rsidRPr="006C4BD5">
        <w:rPr>
          <w:color w:val="000000" w:themeColor="text1"/>
          <w:sz w:val="28"/>
          <w:szCs w:val="28"/>
        </w:rPr>
        <w:t>Labour</w:t>
      </w:r>
      <w:proofErr w:type="spellEnd"/>
      <w:r w:rsidRPr="006C4BD5">
        <w:rPr>
          <w:color w:val="000000" w:themeColor="text1"/>
          <w:sz w:val="28"/>
          <w:szCs w:val="28"/>
        </w:rPr>
        <w:t xml:space="preserve"> Office – Geneva, 2021</w:t>
      </w:r>
      <w:r w:rsidRPr="006C4BD5">
        <w:rPr>
          <w:color w:val="000000" w:themeColor="text1"/>
          <w:sz w:val="28"/>
          <w:szCs w:val="28"/>
          <w:lang w:val="vi-VN"/>
        </w:rPr>
        <w:t>.</w:t>
      </w:r>
    </w:p>
    <w:p w:rsidR="00CC1BC9" w:rsidRDefault="00CC1BC9" w:rsidP="0024012B">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24012B">
        <w:rPr>
          <w:sz w:val="28"/>
          <w:szCs w:val="28"/>
          <w:lang w:val="vi-VN"/>
        </w:rPr>
        <w:t xml:space="preserve">ILO, Tài liệu bồi dưỡng kiến thức cần thiết cho người lao động trước khi xuất cảnh từ Việt Nam sang Đài Loan (Trung Quốc): Tài Liệu, </w:t>
      </w:r>
      <w:hyperlink r:id="rId27" w:history="1">
        <w:r w:rsidRPr="0024012B">
          <w:rPr>
            <w:rStyle w:val="Hyperlink"/>
            <w:sz w:val="28"/>
            <w:szCs w:val="28"/>
            <w:lang w:val="vi-VN"/>
          </w:rPr>
          <w:t>https://www.ilo.org/hanoi/Whatwedo/Publications/WCMS_536413/lang--vi/index.htm</w:t>
        </w:r>
      </w:hyperlink>
      <w:r w:rsidRPr="0024012B">
        <w:rPr>
          <w:color w:val="000000" w:themeColor="text1"/>
          <w:sz w:val="28"/>
          <w:szCs w:val="28"/>
          <w:lang w:val="vi-VN"/>
        </w:rPr>
        <w:t xml:space="preserve"> </w:t>
      </w:r>
    </w:p>
    <w:p w:rsidR="00CC1BC9" w:rsidRDefault="00CC1BC9" w:rsidP="0024012B">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24012B">
        <w:rPr>
          <w:sz w:val="28"/>
          <w:szCs w:val="28"/>
          <w:lang w:val="vi-VN"/>
        </w:rPr>
        <w:t xml:space="preserve">ILO, Tóm tắt thông tin: chương trình Tam giác khu vực Asean </w:t>
      </w:r>
      <w:hyperlink r:id="rId28" w:history="1">
        <w:r w:rsidRPr="0024012B">
          <w:rPr>
            <w:rStyle w:val="Hyperlink"/>
            <w:sz w:val="28"/>
            <w:szCs w:val="28"/>
            <w:lang w:val="vi-VN"/>
          </w:rPr>
          <w:t>https://www.ilo.org/hanoi/Whatwedo/Publications/WCMS_716026/lang--vi/index.htm</w:t>
        </w:r>
      </w:hyperlink>
      <w:r w:rsidRPr="0024012B">
        <w:rPr>
          <w:color w:val="000000" w:themeColor="text1"/>
          <w:sz w:val="28"/>
          <w:szCs w:val="28"/>
          <w:lang w:val="vi-VN"/>
        </w:rPr>
        <w:t xml:space="preserve"> </w:t>
      </w:r>
    </w:p>
    <w:p w:rsidR="00CC1BC9" w:rsidRDefault="00CC1BC9" w:rsidP="006C4BD5">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6C4BD5">
        <w:rPr>
          <w:color w:val="000000" w:themeColor="text1"/>
          <w:sz w:val="28"/>
          <w:szCs w:val="28"/>
        </w:rPr>
        <w:t xml:space="preserve">ILSSA </w:t>
      </w:r>
      <w:proofErr w:type="spellStart"/>
      <w:r w:rsidRPr="006C4BD5">
        <w:rPr>
          <w:color w:val="000000" w:themeColor="text1"/>
          <w:sz w:val="28"/>
          <w:szCs w:val="28"/>
        </w:rPr>
        <w:t>và</w:t>
      </w:r>
      <w:proofErr w:type="spellEnd"/>
      <w:r w:rsidRPr="006C4BD5">
        <w:rPr>
          <w:color w:val="000000" w:themeColor="text1"/>
          <w:sz w:val="28"/>
          <w:szCs w:val="28"/>
        </w:rPr>
        <w:t xml:space="preserve"> ILO (2018), </w:t>
      </w:r>
      <w:r w:rsidRPr="006C4BD5">
        <w:rPr>
          <w:i/>
          <w:iCs/>
          <w:color w:val="000000" w:themeColor="text1"/>
          <w:sz w:val="28"/>
          <w:szCs w:val="28"/>
        </w:rPr>
        <w:t xml:space="preserve">Xu </w:t>
      </w:r>
      <w:proofErr w:type="spellStart"/>
      <w:r w:rsidRPr="006C4BD5">
        <w:rPr>
          <w:i/>
          <w:iCs/>
          <w:color w:val="000000" w:themeColor="text1"/>
          <w:sz w:val="28"/>
          <w:szCs w:val="28"/>
        </w:rPr>
        <w:t>hướng</w:t>
      </w:r>
      <w:proofErr w:type="spellEnd"/>
      <w:r w:rsidRPr="006C4BD5">
        <w:rPr>
          <w:i/>
          <w:iCs/>
          <w:color w:val="000000" w:themeColor="text1"/>
          <w:sz w:val="28"/>
          <w:szCs w:val="28"/>
        </w:rPr>
        <w:t xml:space="preserve"> Lao </w:t>
      </w:r>
      <w:proofErr w:type="spellStart"/>
      <w:r w:rsidRPr="006C4BD5">
        <w:rPr>
          <w:i/>
          <w:iCs/>
          <w:color w:val="000000" w:themeColor="text1"/>
          <w:sz w:val="28"/>
          <w:szCs w:val="28"/>
        </w:rPr>
        <w:t>động</w:t>
      </w:r>
      <w:proofErr w:type="spellEnd"/>
      <w:r w:rsidRPr="006C4BD5">
        <w:rPr>
          <w:i/>
          <w:iCs/>
          <w:color w:val="000000" w:themeColor="text1"/>
          <w:sz w:val="28"/>
          <w:szCs w:val="28"/>
        </w:rPr>
        <w:t xml:space="preserve"> </w:t>
      </w:r>
      <w:proofErr w:type="spellStart"/>
      <w:r w:rsidRPr="006C4BD5">
        <w:rPr>
          <w:i/>
          <w:iCs/>
          <w:color w:val="000000" w:themeColor="text1"/>
          <w:sz w:val="28"/>
          <w:szCs w:val="28"/>
        </w:rPr>
        <w:t>và</w:t>
      </w:r>
      <w:proofErr w:type="spellEnd"/>
      <w:r w:rsidRPr="006C4BD5">
        <w:rPr>
          <w:i/>
          <w:iCs/>
          <w:color w:val="000000" w:themeColor="text1"/>
          <w:sz w:val="28"/>
          <w:szCs w:val="28"/>
        </w:rPr>
        <w:t xml:space="preserve"> </w:t>
      </w:r>
      <w:proofErr w:type="spellStart"/>
      <w:r w:rsidRPr="006C4BD5">
        <w:rPr>
          <w:i/>
          <w:iCs/>
          <w:color w:val="000000" w:themeColor="text1"/>
          <w:sz w:val="28"/>
          <w:szCs w:val="28"/>
        </w:rPr>
        <w:t>Xã</w:t>
      </w:r>
      <w:proofErr w:type="spellEnd"/>
      <w:r w:rsidRPr="006C4BD5">
        <w:rPr>
          <w:i/>
          <w:iCs/>
          <w:color w:val="000000" w:themeColor="text1"/>
          <w:sz w:val="28"/>
          <w:szCs w:val="28"/>
        </w:rPr>
        <w:t xml:space="preserve"> </w:t>
      </w:r>
      <w:proofErr w:type="spellStart"/>
      <w:r w:rsidRPr="006C4BD5">
        <w:rPr>
          <w:i/>
          <w:iCs/>
          <w:color w:val="000000" w:themeColor="text1"/>
          <w:sz w:val="28"/>
          <w:szCs w:val="28"/>
        </w:rPr>
        <w:t>hội</w:t>
      </w:r>
      <w:proofErr w:type="spellEnd"/>
      <w:r w:rsidRPr="006C4BD5">
        <w:rPr>
          <w:i/>
          <w:iCs/>
          <w:color w:val="000000" w:themeColor="text1"/>
          <w:sz w:val="28"/>
          <w:szCs w:val="28"/>
        </w:rPr>
        <w:t xml:space="preserve"> </w:t>
      </w:r>
      <w:proofErr w:type="spellStart"/>
      <w:r w:rsidRPr="006C4BD5">
        <w:rPr>
          <w:i/>
          <w:iCs/>
          <w:color w:val="000000" w:themeColor="text1"/>
          <w:sz w:val="28"/>
          <w:szCs w:val="28"/>
        </w:rPr>
        <w:t>Việt</w:t>
      </w:r>
      <w:proofErr w:type="spellEnd"/>
      <w:r w:rsidRPr="006C4BD5">
        <w:rPr>
          <w:i/>
          <w:iCs/>
          <w:color w:val="000000" w:themeColor="text1"/>
          <w:sz w:val="28"/>
          <w:szCs w:val="28"/>
        </w:rPr>
        <w:t xml:space="preserve"> Nam 2012-2017,</w:t>
      </w:r>
      <w:r w:rsidRPr="006C4BD5">
        <w:rPr>
          <w:color w:val="000000" w:themeColor="text1"/>
          <w:sz w:val="28"/>
          <w:szCs w:val="28"/>
        </w:rPr>
        <w:t xml:space="preserve"> </w:t>
      </w:r>
      <w:proofErr w:type="spellStart"/>
      <w:r w:rsidRPr="006C4BD5">
        <w:rPr>
          <w:color w:val="000000" w:themeColor="text1"/>
          <w:sz w:val="28"/>
          <w:szCs w:val="28"/>
        </w:rPr>
        <w:t>Nxb</w:t>
      </w:r>
      <w:proofErr w:type="spellEnd"/>
      <w:r w:rsidRPr="006C4BD5">
        <w:rPr>
          <w:color w:val="000000" w:themeColor="text1"/>
          <w:sz w:val="28"/>
          <w:szCs w:val="28"/>
        </w:rPr>
        <w:t xml:space="preserve">. Thanh </w:t>
      </w:r>
      <w:proofErr w:type="spellStart"/>
      <w:r w:rsidRPr="006C4BD5">
        <w:rPr>
          <w:color w:val="000000" w:themeColor="text1"/>
          <w:sz w:val="28"/>
          <w:szCs w:val="28"/>
        </w:rPr>
        <w:t>Niên</w:t>
      </w:r>
      <w:proofErr w:type="spellEnd"/>
      <w:r w:rsidRPr="006C4BD5">
        <w:rPr>
          <w:color w:val="000000" w:themeColor="text1"/>
          <w:sz w:val="28"/>
          <w:szCs w:val="28"/>
        </w:rPr>
        <w:t xml:space="preserve">, </w:t>
      </w:r>
      <w:proofErr w:type="spellStart"/>
      <w:r w:rsidRPr="006C4BD5">
        <w:rPr>
          <w:color w:val="000000" w:themeColor="text1"/>
          <w:sz w:val="28"/>
          <w:szCs w:val="28"/>
        </w:rPr>
        <w:t>Hà</w:t>
      </w:r>
      <w:proofErr w:type="spellEnd"/>
      <w:r w:rsidRPr="006C4BD5">
        <w:rPr>
          <w:color w:val="000000" w:themeColor="text1"/>
          <w:sz w:val="28"/>
          <w:szCs w:val="28"/>
        </w:rPr>
        <w:t xml:space="preserve"> </w:t>
      </w:r>
      <w:proofErr w:type="spellStart"/>
      <w:r w:rsidRPr="006C4BD5">
        <w:rPr>
          <w:color w:val="000000" w:themeColor="text1"/>
          <w:sz w:val="28"/>
          <w:szCs w:val="28"/>
        </w:rPr>
        <w:t>Nội</w:t>
      </w:r>
      <w:proofErr w:type="spellEnd"/>
      <w:r w:rsidRPr="006C4BD5">
        <w:rPr>
          <w:color w:val="000000" w:themeColor="text1"/>
          <w:sz w:val="28"/>
          <w:szCs w:val="28"/>
          <w:lang w:val="vi-VN"/>
        </w:rPr>
        <w:t>.</w:t>
      </w:r>
    </w:p>
    <w:p w:rsidR="00CC1BC9" w:rsidRPr="00CC1BC9" w:rsidRDefault="00CC1BC9" w:rsidP="006C4BD5">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6C4BD5">
        <w:rPr>
          <w:color w:val="000000" w:themeColor="text1"/>
          <w:sz w:val="28"/>
          <w:szCs w:val="28"/>
        </w:rPr>
        <w:t xml:space="preserve">International Steering Committee for the Campaign for Ratification of the Migrants Rights Convention </w:t>
      </w:r>
      <w:r w:rsidRPr="006C4BD5">
        <w:rPr>
          <w:color w:val="000000" w:themeColor="text1"/>
          <w:sz w:val="28"/>
          <w:szCs w:val="28"/>
          <w:lang w:val="vi-VN"/>
        </w:rPr>
        <w:t>(</w:t>
      </w:r>
      <w:r w:rsidRPr="006C4BD5">
        <w:rPr>
          <w:color w:val="000000" w:themeColor="text1"/>
          <w:sz w:val="28"/>
          <w:szCs w:val="28"/>
        </w:rPr>
        <w:t>2009</w:t>
      </w:r>
      <w:r w:rsidRPr="006C4BD5">
        <w:rPr>
          <w:color w:val="000000" w:themeColor="text1"/>
          <w:sz w:val="28"/>
          <w:szCs w:val="28"/>
          <w:lang w:val="vi-VN"/>
        </w:rPr>
        <w:t xml:space="preserve">), </w:t>
      </w:r>
      <w:r w:rsidRPr="006C4BD5">
        <w:rPr>
          <w:i/>
          <w:iCs/>
          <w:color w:val="000000" w:themeColor="text1"/>
          <w:sz w:val="28"/>
          <w:szCs w:val="28"/>
        </w:rPr>
        <w:t>Guide on Ratification of the ICRMW</w:t>
      </w:r>
      <w:r w:rsidRPr="006C4BD5">
        <w:rPr>
          <w:i/>
          <w:iCs/>
          <w:color w:val="000000" w:themeColor="text1"/>
          <w:sz w:val="28"/>
          <w:szCs w:val="28"/>
          <w:lang w:val="vi-VN"/>
        </w:rPr>
        <w:t xml:space="preserve">, </w:t>
      </w:r>
      <w:r w:rsidRPr="006C4BD5">
        <w:rPr>
          <w:i/>
          <w:iCs/>
          <w:color w:val="000000" w:themeColor="text1"/>
          <w:sz w:val="28"/>
          <w:szCs w:val="28"/>
        </w:rPr>
        <w:t>&lt;</w:t>
      </w:r>
      <w:hyperlink w:history="1"/>
      <w:r w:rsidRPr="006C4BD5">
        <w:rPr>
          <w:color w:val="000000" w:themeColor="text1"/>
          <w:sz w:val="28"/>
          <w:szCs w:val="28"/>
        </w:rPr>
        <w:t>https://www.refworld.org/docid/4a09710a2.html</w:t>
      </w:r>
      <w:r>
        <w:rPr>
          <w:iCs/>
          <w:color w:val="000000" w:themeColor="text1"/>
          <w:sz w:val="28"/>
          <w:szCs w:val="28"/>
          <w:lang w:val="vi-VN"/>
        </w:rPr>
        <w:t xml:space="preserve"> </w:t>
      </w:r>
    </w:p>
    <w:p w:rsidR="00CC1BC9" w:rsidRPr="006C4BD5" w:rsidRDefault="00CC1BC9" w:rsidP="006C4BD5">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6C4BD5">
        <w:rPr>
          <w:sz w:val="28"/>
          <w:szCs w:val="28"/>
        </w:rPr>
        <w:lastRenderedPageBreak/>
        <w:t xml:space="preserve">IOM, </w:t>
      </w:r>
      <w:proofErr w:type="spellStart"/>
      <w:r w:rsidRPr="006C4BD5">
        <w:rPr>
          <w:i/>
          <w:iCs/>
          <w:sz w:val="28"/>
          <w:szCs w:val="28"/>
        </w:rPr>
        <w:t>Labour</w:t>
      </w:r>
      <w:proofErr w:type="spellEnd"/>
      <w:r w:rsidRPr="006C4BD5">
        <w:rPr>
          <w:i/>
          <w:iCs/>
          <w:sz w:val="28"/>
          <w:szCs w:val="28"/>
        </w:rPr>
        <w:t xml:space="preserve"> Migration in Asia: Building Effective Institutions, IOM &amp; ILO,</w:t>
      </w:r>
      <w:r w:rsidRPr="006C4BD5">
        <w:rPr>
          <w:sz w:val="28"/>
          <w:szCs w:val="28"/>
        </w:rPr>
        <w:t xml:space="preserve"> Bangkok, 2020</w:t>
      </w:r>
      <w:r w:rsidRPr="006C4BD5">
        <w:rPr>
          <w:sz w:val="28"/>
          <w:szCs w:val="28"/>
          <w:lang w:val="vi-VN"/>
        </w:rPr>
        <w:t>.</w:t>
      </w:r>
    </w:p>
    <w:p w:rsidR="00CC1BC9" w:rsidRPr="006C4BD5" w:rsidRDefault="00CC1BC9" w:rsidP="006C4BD5">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6C4BD5">
        <w:rPr>
          <w:sz w:val="28"/>
          <w:szCs w:val="28"/>
        </w:rPr>
        <w:t xml:space="preserve">IOM, </w:t>
      </w:r>
      <w:r w:rsidRPr="006C4BD5">
        <w:rPr>
          <w:i/>
          <w:iCs/>
          <w:sz w:val="28"/>
          <w:szCs w:val="28"/>
        </w:rPr>
        <w:t xml:space="preserve">Situation Analysis: Irregular </w:t>
      </w:r>
      <w:proofErr w:type="spellStart"/>
      <w:r w:rsidRPr="006C4BD5">
        <w:rPr>
          <w:i/>
          <w:iCs/>
          <w:sz w:val="28"/>
          <w:szCs w:val="28"/>
        </w:rPr>
        <w:t>Labour</w:t>
      </w:r>
      <w:proofErr w:type="spellEnd"/>
      <w:r w:rsidRPr="006C4BD5">
        <w:rPr>
          <w:i/>
          <w:iCs/>
          <w:sz w:val="28"/>
          <w:szCs w:val="28"/>
        </w:rPr>
        <w:t xml:space="preserve"> Migration from Viet Nam to Thailand</w:t>
      </w:r>
      <w:r w:rsidRPr="006C4BD5">
        <w:rPr>
          <w:sz w:val="28"/>
          <w:szCs w:val="28"/>
        </w:rPr>
        <w:t>, IOM Bangkok, 2020</w:t>
      </w:r>
      <w:r w:rsidRPr="006C4BD5">
        <w:rPr>
          <w:sz w:val="28"/>
          <w:szCs w:val="28"/>
          <w:lang w:val="vi-VN"/>
        </w:rPr>
        <w:t>.</w:t>
      </w:r>
    </w:p>
    <w:p w:rsidR="00CC1BC9" w:rsidRDefault="00CC1BC9" w:rsidP="006C4BD5">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Pr>
          <w:color w:val="000000" w:themeColor="text1"/>
          <w:sz w:val="28"/>
          <w:szCs w:val="28"/>
          <w:lang w:val="vi-VN"/>
        </w:rPr>
        <w:t>IOM</w:t>
      </w:r>
      <w:r w:rsidRPr="006C4BD5">
        <w:rPr>
          <w:color w:val="000000" w:themeColor="text1"/>
          <w:sz w:val="28"/>
          <w:szCs w:val="28"/>
          <w:lang w:val="vi-VN"/>
        </w:rPr>
        <w:t xml:space="preserve">, </w:t>
      </w:r>
      <w:r w:rsidRPr="006C4BD5">
        <w:rPr>
          <w:i/>
          <w:iCs/>
          <w:color w:val="000000" w:themeColor="text1"/>
          <w:sz w:val="28"/>
          <w:szCs w:val="28"/>
          <w:lang w:val="vi-VN"/>
        </w:rPr>
        <w:t>Tính dễ bị tổn thương và rủi ro bị bóc lột của lao động di cu</w:t>
      </w:r>
      <w:r w:rsidRPr="006C4BD5">
        <w:rPr>
          <w:rFonts w:ascii="Cambria Math" w:hAnsi="Cambria Math" w:cs="Cambria Math"/>
          <w:i/>
          <w:iCs/>
          <w:color w:val="000000" w:themeColor="text1"/>
          <w:sz w:val="28"/>
          <w:szCs w:val="28"/>
          <w:lang w:val="vi-VN"/>
        </w:rPr>
        <w:t>̛</w:t>
      </w:r>
      <w:r w:rsidRPr="006C4BD5">
        <w:rPr>
          <w:i/>
          <w:iCs/>
          <w:color w:val="000000" w:themeColor="text1"/>
          <w:sz w:val="28"/>
          <w:szCs w:val="28"/>
          <w:lang w:val="vi-VN"/>
        </w:rPr>
        <w:t xml:space="preserve"> Việt Nam - Nghie</w:t>
      </w:r>
      <w:r w:rsidRPr="006C4BD5">
        <w:rPr>
          <w:rFonts w:ascii="Cambria Math" w:hAnsi="Cambria Math" w:cs="Cambria Math"/>
          <w:i/>
          <w:iCs/>
          <w:color w:val="000000" w:themeColor="text1"/>
          <w:sz w:val="28"/>
          <w:szCs w:val="28"/>
          <w:lang w:val="vi-VN"/>
        </w:rPr>
        <w:t>̂</w:t>
      </w:r>
      <w:r w:rsidRPr="006C4BD5">
        <w:rPr>
          <w:i/>
          <w:iCs/>
          <w:color w:val="000000" w:themeColor="text1"/>
          <w:sz w:val="28"/>
          <w:szCs w:val="28"/>
          <w:lang w:val="vi-VN"/>
        </w:rPr>
        <w:t>n cứu định tính về trải nghiẹ</w:t>
      </w:r>
      <w:r w:rsidRPr="006C4BD5">
        <w:rPr>
          <w:rFonts w:ascii="Cambria Math" w:hAnsi="Cambria Math" w:cs="Cambria Math"/>
          <w:i/>
          <w:iCs/>
          <w:color w:val="000000" w:themeColor="text1"/>
          <w:sz w:val="28"/>
          <w:szCs w:val="28"/>
          <w:lang w:val="vi-VN"/>
        </w:rPr>
        <w:t>̂</w:t>
      </w:r>
      <w:r w:rsidRPr="006C4BD5">
        <w:rPr>
          <w:i/>
          <w:iCs/>
          <w:color w:val="000000" w:themeColor="text1"/>
          <w:sz w:val="28"/>
          <w:szCs w:val="28"/>
          <w:lang w:val="vi-VN"/>
        </w:rPr>
        <w:t>m của người lao động trở về,</w:t>
      </w:r>
      <w:r w:rsidRPr="006C4BD5">
        <w:rPr>
          <w:color w:val="000000" w:themeColor="text1"/>
          <w:sz w:val="28"/>
          <w:szCs w:val="28"/>
          <w:lang w:val="vi-VN"/>
        </w:rPr>
        <w:t xml:space="preserve"> Hồ Chí Minh, 2020.</w:t>
      </w:r>
    </w:p>
    <w:p w:rsidR="00CC1BC9" w:rsidRPr="0024012B" w:rsidRDefault="00CC1BC9" w:rsidP="0024012B">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24012B">
        <w:rPr>
          <w:color w:val="000000" w:themeColor="text1"/>
          <w:sz w:val="28"/>
          <w:szCs w:val="28"/>
        </w:rPr>
        <w:t xml:space="preserve">IOM, </w:t>
      </w:r>
      <w:r w:rsidRPr="0024012B">
        <w:rPr>
          <w:i/>
          <w:iCs/>
          <w:color w:val="000000" w:themeColor="text1"/>
          <w:sz w:val="28"/>
          <w:szCs w:val="28"/>
        </w:rPr>
        <w:t>World Migration Report 2020,</w:t>
      </w:r>
      <w:r w:rsidRPr="0024012B">
        <w:rPr>
          <w:color w:val="000000" w:themeColor="text1"/>
          <w:sz w:val="28"/>
          <w:szCs w:val="28"/>
        </w:rPr>
        <w:t xml:space="preserve"> </w:t>
      </w:r>
      <w:hyperlink r:id="rId29" w:history="1">
        <w:r w:rsidRPr="0024012B">
          <w:rPr>
            <w:rStyle w:val="Hyperlink"/>
            <w:sz w:val="28"/>
            <w:szCs w:val="28"/>
          </w:rPr>
          <w:t>https://publications.iom.int/system/files/pdf/wmr_2020.pdf</w:t>
        </w:r>
      </w:hyperlink>
      <w:r w:rsidRPr="0024012B">
        <w:rPr>
          <w:color w:val="000000" w:themeColor="text1"/>
          <w:sz w:val="28"/>
          <w:szCs w:val="28"/>
          <w:lang w:val="vi-VN"/>
        </w:rPr>
        <w:t xml:space="preserve"> </w:t>
      </w:r>
      <w:proofErr w:type="spellStart"/>
      <w:r w:rsidRPr="0024012B">
        <w:rPr>
          <w:color w:val="000000" w:themeColor="text1"/>
          <w:sz w:val="28"/>
          <w:szCs w:val="28"/>
        </w:rPr>
        <w:t>truy</w:t>
      </w:r>
      <w:proofErr w:type="spellEnd"/>
      <w:r w:rsidRPr="0024012B">
        <w:rPr>
          <w:color w:val="000000" w:themeColor="text1"/>
          <w:sz w:val="28"/>
          <w:szCs w:val="28"/>
        </w:rPr>
        <w:t xml:space="preserve"> </w:t>
      </w:r>
      <w:proofErr w:type="spellStart"/>
      <w:r w:rsidRPr="0024012B">
        <w:rPr>
          <w:color w:val="000000" w:themeColor="text1"/>
          <w:sz w:val="28"/>
          <w:szCs w:val="28"/>
        </w:rPr>
        <w:t>cập</w:t>
      </w:r>
      <w:proofErr w:type="spellEnd"/>
      <w:r w:rsidRPr="0024012B">
        <w:rPr>
          <w:color w:val="000000" w:themeColor="text1"/>
          <w:sz w:val="28"/>
          <w:szCs w:val="28"/>
        </w:rPr>
        <w:t xml:space="preserve"> 28/02/2021.</w:t>
      </w:r>
    </w:p>
    <w:p w:rsidR="00CC1BC9" w:rsidRDefault="00CC1BC9" w:rsidP="006C4BD5">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6C4BD5">
        <w:rPr>
          <w:color w:val="000000" w:themeColor="text1"/>
          <w:sz w:val="28"/>
          <w:szCs w:val="28"/>
          <w:lang w:val="vi-VN"/>
        </w:rPr>
        <w:t>Liên minh Nghị viện, Tổ chức Lao động Quốc tế và Liên hợp quốc (Văn phòng Cao ủy Nhân quyền) (2015),</w:t>
      </w:r>
      <w:r w:rsidRPr="006C4BD5">
        <w:rPr>
          <w:i/>
          <w:iCs/>
          <w:color w:val="000000" w:themeColor="text1"/>
          <w:sz w:val="28"/>
          <w:szCs w:val="28"/>
          <w:lang w:val="vi-VN"/>
        </w:rPr>
        <w:t xml:space="preserve"> Migration, human rights and governance, Handbook for Parliamentarians N° 24, </w:t>
      </w:r>
      <w:r w:rsidRPr="006C4BD5">
        <w:rPr>
          <w:color w:val="000000" w:themeColor="text1"/>
          <w:sz w:val="28"/>
          <w:szCs w:val="28"/>
          <w:lang w:val="vi-VN"/>
        </w:rPr>
        <w:t>NXB. Courand et Associés.</w:t>
      </w:r>
    </w:p>
    <w:p w:rsidR="00CC1BC9" w:rsidRPr="0024012B" w:rsidRDefault="00CC1BC9" w:rsidP="0024012B">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24012B">
        <w:rPr>
          <w:sz w:val="28"/>
          <w:szCs w:val="28"/>
          <w:lang w:val="vi-VN"/>
        </w:rPr>
        <w:t xml:space="preserve">Migrant </w:t>
      </w:r>
      <w:r>
        <w:rPr>
          <w:sz w:val="28"/>
          <w:szCs w:val="28"/>
          <w:lang w:val="vi-VN"/>
        </w:rPr>
        <w:t>I</w:t>
      </w:r>
      <w:r w:rsidRPr="0024012B">
        <w:rPr>
          <w:sz w:val="28"/>
          <w:szCs w:val="28"/>
          <w:lang w:val="vi-VN"/>
        </w:rPr>
        <w:t xml:space="preserve">ntergration </w:t>
      </w:r>
      <w:r>
        <w:rPr>
          <w:sz w:val="28"/>
          <w:szCs w:val="28"/>
          <w:lang w:val="vi-VN"/>
        </w:rPr>
        <w:t>H</w:t>
      </w:r>
      <w:r w:rsidRPr="0024012B">
        <w:rPr>
          <w:sz w:val="28"/>
          <w:szCs w:val="28"/>
          <w:lang w:val="vi-VN"/>
        </w:rPr>
        <w:t xml:space="preserve">ub (Trung tâm Hội nhập người di trú), 2025, </w:t>
      </w:r>
      <w:hyperlink r:id="rId30" w:history="1">
        <w:r w:rsidRPr="0024012B">
          <w:rPr>
            <w:rStyle w:val="Hyperlink"/>
            <w:sz w:val="28"/>
            <w:szCs w:val="28"/>
            <w:lang w:val="vi-VN"/>
          </w:rPr>
          <w:t>https://migrant-integration.ec.europa.eu/library-document/vulnerable-workforce-migrant-workers-covid-19-pandemic_en</w:t>
        </w:r>
      </w:hyperlink>
      <w:r w:rsidRPr="0024012B">
        <w:rPr>
          <w:sz w:val="28"/>
          <w:szCs w:val="28"/>
          <w:lang w:val="vi-VN"/>
        </w:rPr>
        <w:t xml:space="preserve"> </w:t>
      </w:r>
    </w:p>
    <w:p w:rsidR="00AF702E" w:rsidRPr="00AF702E" w:rsidRDefault="00CC1BC9" w:rsidP="00AF702E">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24012B">
        <w:rPr>
          <w:sz w:val="28"/>
          <w:szCs w:val="28"/>
          <w:lang w:val="vi-VN"/>
        </w:rPr>
        <w:t xml:space="preserve">OHCHR. (2003). The Human Rights Based Approach to Development Cooperation: Towards a Common Understanding Among UN Agencies. </w:t>
      </w:r>
      <w:hyperlink r:id="rId31" w:history="1">
        <w:r w:rsidRPr="0024012B">
          <w:rPr>
            <w:rStyle w:val="Hyperlink"/>
            <w:sz w:val="28"/>
            <w:szCs w:val="28"/>
            <w:lang w:val="vi-VN"/>
          </w:rPr>
          <w:t>https://unsdg.un.org/resources/human-rights-based-approach-development-cooperation-towards-common-understanding-among-un</w:t>
        </w:r>
      </w:hyperlink>
      <w:r w:rsidRPr="0024012B">
        <w:rPr>
          <w:sz w:val="28"/>
          <w:szCs w:val="28"/>
          <w:lang w:val="vi-VN"/>
        </w:rPr>
        <w:t xml:space="preserve"> </w:t>
      </w:r>
    </w:p>
    <w:p w:rsidR="00CC1BC9" w:rsidRPr="00AF702E" w:rsidRDefault="00CC1BC9" w:rsidP="00AF702E">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AF702E">
        <w:rPr>
          <w:color w:val="000000" w:themeColor="text1"/>
          <w:sz w:val="28"/>
          <w:szCs w:val="28"/>
          <w:lang w:val="vi-VN"/>
        </w:rPr>
        <w:t xml:space="preserve">Quỹ dân số Liên hợp quốc (UNFPA), </w:t>
      </w:r>
      <w:r w:rsidRPr="00AF702E">
        <w:rPr>
          <w:i/>
          <w:iCs/>
          <w:color w:val="000000" w:themeColor="text1"/>
          <w:sz w:val="28"/>
          <w:szCs w:val="28"/>
          <w:lang w:val="vi-VN"/>
        </w:rPr>
        <w:t>Tình trạng dân số thế giới năm 2006.</w:t>
      </w:r>
    </w:p>
    <w:p w:rsidR="00CC1BC9" w:rsidRPr="0024012B" w:rsidRDefault="00CC1BC9" w:rsidP="0024012B">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24012B">
        <w:rPr>
          <w:color w:val="000000" w:themeColor="text1"/>
          <w:sz w:val="28"/>
          <w:szCs w:val="28"/>
        </w:rPr>
        <w:t xml:space="preserve">UNDP (2004), </w:t>
      </w:r>
      <w:r w:rsidRPr="0024012B">
        <w:rPr>
          <w:i/>
          <w:iCs/>
          <w:color w:val="000000" w:themeColor="text1"/>
          <w:sz w:val="28"/>
          <w:szCs w:val="28"/>
        </w:rPr>
        <w:t>Access to Justice: Practice Note</w:t>
      </w:r>
      <w:r w:rsidRPr="0024012B">
        <w:rPr>
          <w:color w:val="000000" w:themeColor="text1"/>
          <w:sz w:val="28"/>
          <w:szCs w:val="28"/>
        </w:rPr>
        <w:t xml:space="preserve"> (Sept. 2004), </w:t>
      </w:r>
      <w:hyperlink w:history="1"/>
      <w:hyperlink r:id="rId32" w:history="1">
        <w:r w:rsidRPr="0024012B">
          <w:rPr>
            <w:rStyle w:val="Hyperlink"/>
            <w:sz w:val="28"/>
            <w:szCs w:val="28"/>
          </w:rPr>
          <w:t>https://www.un.org/ruleoflaw/blog/document/access-to-justice-practice-note/</w:t>
        </w:r>
      </w:hyperlink>
      <w:r w:rsidRPr="0024012B">
        <w:rPr>
          <w:color w:val="000000" w:themeColor="text1"/>
          <w:sz w:val="28"/>
          <w:szCs w:val="28"/>
          <w:lang w:val="vi-VN"/>
        </w:rPr>
        <w:t xml:space="preserve"> </w:t>
      </w:r>
      <w:proofErr w:type="spellStart"/>
      <w:r w:rsidRPr="0024012B">
        <w:rPr>
          <w:color w:val="000000" w:themeColor="text1"/>
          <w:sz w:val="28"/>
          <w:szCs w:val="28"/>
        </w:rPr>
        <w:t>truy</w:t>
      </w:r>
      <w:proofErr w:type="spellEnd"/>
      <w:r w:rsidRPr="0024012B">
        <w:rPr>
          <w:color w:val="000000" w:themeColor="text1"/>
          <w:sz w:val="28"/>
          <w:szCs w:val="28"/>
        </w:rPr>
        <w:t xml:space="preserve"> </w:t>
      </w:r>
      <w:proofErr w:type="spellStart"/>
      <w:r w:rsidRPr="0024012B">
        <w:rPr>
          <w:color w:val="000000" w:themeColor="text1"/>
          <w:sz w:val="28"/>
          <w:szCs w:val="28"/>
        </w:rPr>
        <w:t>cập</w:t>
      </w:r>
      <w:proofErr w:type="spellEnd"/>
      <w:r w:rsidRPr="0024012B">
        <w:rPr>
          <w:color w:val="000000" w:themeColor="text1"/>
          <w:sz w:val="28"/>
          <w:szCs w:val="28"/>
        </w:rPr>
        <w:t xml:space="preserve"> 5/</w:t>
      </w:r>
      <w:r w:rsidRPr="0024012B">
        <w:rPr>
          <w:color w:val="000000" w:themeColor="text1"/>
          <w:sz w:val="28"/>
          <w:szCs w:val="28"/>
          <w:lang w:val="vi-VN"/>
        </w:rPr>
        <w:t>8</w:t>
      </w:r>
      <w:r w:rsidRPr="0024012B">
        <w:rPr>
          <w:color w:val="000000" w:themeColor="text1"/>
          <w:sz w:val="28"/>
          <w:szCs w:val="28"/>
        </w:rPr>
        <w:t>/2021.</w:t>
      </w:r>
    </w:p>
    <w:p w:rsidR="00CC1BC9" w:rsidRPr="006C4BD5" w:rsidRDefault="00CC1BC9" w:rsidP="006C4BD5">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6C4BD5">
        <w:rPr>
          <w:sz w:val="28"/>
          <w:szCs w:val="28"/>
        </w:rPr>
        <w:t xml:space="preserve">UNDP Vietnam, Policy Brief: Migration Governance in Viet Nam, </w:t>
      </w:r>
      <w:proofErr w:type="spellStart"/>
      <w:r w:rsidRPr="006C4BD5">
        <w:rPr>
          <w:sz w:val="28"/>
          <w:szCs w:val="28"/>
        </w:rPr>
        <w:t>Hà</w:t>
      </w:r>
      <w:proofErr w:type="spellEnd"/>
      <w:r w:rsidRPr="006C4BD5">
        <w:rPr>
          <w:sz w:val="28"/>
          <w:szCs w:val="28"/>
        </w:rPr>
        <w:t xml:space="preserve"> </w:t>
      </w:r>
      <w:proofErr w:type="spellStart"/>
      <w:r w:rsidRPr="006C4BD5">
        <w:rPr>
          <w:sz w:val="28"/>
          <w:szCs w:val="28"/>
        </w:rPr>
        <w:t>Nội</w:t>
      </w:r>
      <w:proofErr w:type="spellEnd"/>
      <w:r w:rsidRPr="006C4BD5">
        <w:rPr>
          <w:sz w:val="28"/>
          <w:szCs w:val="28"/>
          <w:lang w:val="vi-VN"/>
        </w:rPr>
        <w:t>, 2021.</w:t>
      </w:r>
    </w:p>
    <w:p w:rsidR="00CC1BC9" w:rsidRPr="006C4BD5" w:rsidRDefault="00CC1BC9" w:rsidP="006C4BD5">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6C4BD5">
        <w:rPr>
          <w:color w:val="000000" w:themeColor="text1"/>
          <w:sz w:val="28"/>
          <w:szCs w:val="28"/>
        </w:rPr>
        <w:t xml:space="preserve">UNDP, </w:t>
      </w:r>
      <w:r w:rsidRPr="006C4BD5">
        <w:rPr>
          <w:i/>
          <w:iCs/>
          <w:color w:val="000000" w:themeColor="text1"/>
          <w:sz w:val="28"/>
          <w:szCs w:val="28"/>
        </w:rPr>
        <w:t>Programming for Justice: Access for All: A Practitioner’s Guide to a Human Rights-Based Approach to Access to Justice,</w:t>
      </w:r>
      <w:r w:rsidRPr="006C4BD5">
        <w:rPr>
          <w:color w:val="000000" w:themeColor="text1"/>
          <w:sz w:val="28"/>
          <w:szCs w:val="28"/>
        </w:rPr>
        <w:t xml:space="preserve"> Bangkok, Thailand</w:t>
      </w:r>
      <w:r w:rsidRPr="006C4BD5">
        <w:rPr>
          <w:color w:val="000000" w:themeColor="text1"/>
          <w:sz w:val="28"/>
          <w:szCs w:val="28"/>
          <w:lang w:val="vi-VN"/>
        </w:rPr>
        <w:t>, 2009</w:t>
      </w:r>
      <w:r w:rsidRPr="006C4BD5">
        <w:rPr>
          <w:color w:val="000000" w:themeColor="text1"/>
          <w:sz w:val="28"/>
          <w:szCs w:val="28"/>
        </w:rPr>
        <w:t>.</w:t>
      </w:r>
    </w:p>
    <w:p w:rsidR="00CC1BC9" w:rsidRDefault="00CC1BC9" w:rsidP="006C4BD5">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6C4BD5">
        <w:rPr>
          <w:color w:val="000000" w:themeColor="text1"/>
          <w:sz w:val="28"/>
          <w:szCs w:val="28"/>
        </w:rPr>
        <w:t xml:space="preserve">UNFPA </w:t>
      </w:r>
      <w:r w:rsidRPr="006C4BD5">
        <w:rPr>
          <w:color w:val="000000" w:themeColor="text1"/>
          <w:sz w:val="28"/>
          <w:szCs w:val="28"/>
          <w:lang w:val="vi-VN"/>
        </w:rPr>
        <w:t xml:space="preserve">- </w:t>
      </w:r>
      <w:proofErr w:type="spellStart"/>
      <w:r w:rsidRPr="006C4BD5">
        <w:rPr>
          <w:color w:val="000000" w:themeColor="text1"/>
          <w:sz w:val="28"/>
          <w:szCs w:val="28"/>
        </w:rPr>
        <w:t>Quy</w:t>
      </w:r>
      <w:proofErr w:type="spellEnd"/>
      <w:r w:rsidRPr="006C4BD5">
        <w:rPr>
          <w:color w:val="000000" w:themeColor="text1"/>
          <w:sz w:val="28"/>
          <w:szCs w:val="28"/>
        </w:rPr>
        <w:t xml:space="preserve">̃ </w:t>
      </w:r>
      <w:proofErr w:type="spellStart"/>
      <w:r w:rsidRPr="006C4BD5">
        <w:rPr>
          <w:color w:val="000000" w:themeColor="text1"/>
          <w:sz w:val="28"/>
          <w:szCs w:val="28"/>
        </w:rPr>
        <w:t>Dân</w:t>
      </w:r>
      <w:proofErr w:type="spellEnd"/>
      <w:r w:rsidRPr="006C4BD5">
        <w:rPr>
          <w:color w:val="000000" w:themeColor="text1"/>
          <w:sz w:val="28"/>
          <w:szCs w:val="28"/>
        </w:rPr>
        <w:t xml:space="preserve"> </w:t>
      </w:r>
      <w:proofErr w:type="spellStart"/>
      <w:r w:rsidRPr="006C4BD5">
        <w:rPr>
          <w:color w:val="000000" w:themeColor="text1"/>
          <w:sz w:val="28"/>
          <w:szCs w:val="28"/>
        </w:rPr>
        <w:t>sô</w:t>
      </w:r>
      <w:proofErr w:type="spellEnd"/>
      <w:r w:rsidRPr="006C4BD5">
        <w:rPr>
          <w:color w:val="000000" w:themeColor="text1"/>
          <w:sz w:val="28"/>
          <w:szCs w:val="28"/>
        </w:rPr>
        <w:t xml:space="preserve">́ </w:t>
      </w:r>
      <w:proofErr w:type="spellStart"/>
      <w:r w:rsidRPr="006C4BD5">
        <w:rPr>
          <w:color w:val="000000" w:themeColor="text1"/>
          <w:sz w:val="28"/>
          <w:szCs w:val="28"/>
        </w:rPr>
        <w:t>Liên</w:t>
      </w:r>
      <w:proofErr w:type="spellEnd"/>
      <w:r w:rsidRPr="006C4BD5">
        <w:rPr>
          <w:color w:val="000000" w:themeColor="text1"/>
          <w:sz w:val="28"/>
          <w:szCs w:val="28"/>
        </w:rPr>
        <w:t xml:space="preserve"> </w:t>
      </w:r>
      <w:proofErr w:type="spellStart"/>
      <w:r w:rsidRPr="006C4BD5">
        <w:rPr>
          <w:color w:val="000000" w:themeColor="text1"/>
          <w:sz w:val="28"/>
          <w:szCs w:val="28"/>
        </w:rPr>
        <w:t>Hợp</w:t>
      </w:r>
      <w:proofErr w:type="spellEnd"/>
      <w:r w:rsidRPr="006C4BD5">
        <w:rPr>
          <w:color w:val="000000" w:themeColor="text1"/>
          <w:sz w:val="28"/>
          <w:szCs w:val="28"/>
        </w:rPr>
        <w:t xml:space="preserve"> </w:t>
      </w:r>
      <w:proofErr w:type="spellStart"/>
      <w:r w:rsidRPr="006C4BD5">
        <w:rPr>
          <w:color w:val="000000" w:themeColor="text1"/>
          <w:sz w:val="28"/>
          <w:szCs w:val="28"/>
        </w:rPr>
        <w:t>Quốc</w:t>
      </w:r>
      <w:proofErr w:type="spellEnd"/>
      <w:r w:rsidRPr="006C4BD5">
        <w:rPr>
          <w:color w:val="000000" w:themeColor="text1"/>
          <w:sz w:val="28"/>
          <w:szCs w:val="28"/>
        </w:rPr>
        <w:t xml:space="preserve">, </w:t>
      </w:r>
      <w:proofErr w:type="spellStart"/>
      <w:r w:rsidRPr="006C4BD5">
        <w:rPr>
          <w:i/>
          <w:iCs/>
          <w:color w:val="000000" w:themeColor="text1"/>
          <w:sz w:val="28"/>
          <w:szCs w:val="28"/>
        </w:rPr>
        <w:t>Tình</w:t>
      </w:r>
      <w:proofErr w:type="spellEnd"/>
      <w:r w:rsidRPr="006C4BD5">
        <w:rPr>
          <w:i/>
          <w:iCs/>
          <w:color w:val="000000" w:themeColor="text1"/>
          <w:sz w:val="28"/>
          <w:szCs w:val="28"/>
        </w:rPr>
        <w:t xml:space="preserve"> </w:t>
      </w:r>
      <w:proofErr w:type="spellStart"/>
      <w:r w:rsidRPr="006C4BD5">
        <w:rPr>
          <w:i/>
          <w:iCs/>
          <w:color w:val="000000" w:themeColor="text1"/>
          <w:sz w:val="28"/>
          <w:szCs w:val="28"/>
        </w:rPr>
        <w:t>trạng</w:t>
      </w:r>
      <w:proofErr w:type="spellEnd"/>
      <w:r w:rsidRPr="006C4BD5">
        <w:rPr>
          <w:i/>
          <w:iCs/>
          <w:color w:val="000000" w:themeColor="text1"/>
          <w:sz w:val="28"/>
          <w:szCs w:val="28"/>
        </w:rPr>
        <w:t xml:space="preserve"> </w:t>
      </w:r>
      <w:proofErr w:type="spellStart"/>
      <w:r w:rsidRPr="006C4BD5">
        <w:rPr>
          <w:i/>
          <w:iCs/>
          <w:color w:val="000000" w:themeColor="text1"/>
          <w:sz w:val="28"/>
          <w:szCs w:val="28"/>
        </w:rPr>
        <w:t>dân</w:t>
      </w:r>
      <w:proofErr w:type="spellEnd"/>
      <w:r w:rsidRPr="006C4BD5">
        <w:rPr>
          <w:i/>
          <w:iCs/>
          <w:color w:val="000000" w:themeColor="text1"/>
          <w:sz w:val="28"/>
          <w:szCs w:val="28"/>
        </w:rPr>
        <w:t xml:space="preserve"> </w:t>
      </w:r>
      <w:proofErr w:type="spellStart"/>
      <w:r w:rsidRPr="006C4BD5">
        <w:rPr>
          <w:i/>
          <w:iCs/>
          <w:color w:val="000000" w:themeColor="text1"/>
          <w:sz w:val="28"/>
          <w:szCs w:val="28"/>
        </w:rPr>
        <w:t>sô</w:t>
      </w:r>
      <w:proofErr w:type="spellEnd"/>
      <w:r w:rsidRPr="006C4BD5">
        <w:rPr>
          <w:i/>
          <w:iCs/>
          <w:color w:val="000000" w:themeColor="text1"/>
          <w:sz w:val="28"/>
          <w:szCs w:val="28"/>
        </w:rPr>
        <w:t xml:space="preserve">́ </w:t>
      </w:r>
      <w:proofErr w:type="spellStart"/>
      <w:r w:rsidRPr="006C4BD5">
        <w:rPr>
          <w:i/>
          <w:iCs/>
          <w:color w:val="000000" w:themeColor="text1"/>
          <w:sz w:val="28"/>
          <w:szCs w:val="28"/>
        </w:rPr>
        <w:t>thê</w:t>
      </w:r>
      <w:proofErr w:type="spellEnd"/>
      <w:r w:rsidRPr="006C4BD5">
        <w:rPr>
          <w:i/>
          <w:iCs/>
          <w:color w:val="000000" w:themeColor="text1"/>
          <w:sz w:val="28"/>
          <w:szCs w:val="28"/>
        </w:rPr>
        <w:t xml:space="preserve">́ </w:t>
      </w:r>
      <w:proofErr w:type="spellStart"/>
      <w:r w:rsidRPr="006C4BD5">
        <w:rPr>
          <w:i/>
          <w:iCs/>
          <w:color w:val="000000" w:themeColor="text1"/>
          <w:sz w:val="28"/>
          <w:szCs w:val="28"/>
        </w:rPr>
        <w:t>giới</w:t>
      </w:r>
      <w:proofErr w:type="spellEnd"/>
      <w:r w:rsidRPr="006C4BD5">
        <w:rPr>
          <w:i/>
          <w:iCs/>
          <w:color w:val="000000" w:themeColor="text1"/>
          <w:sz w:val="28"/>
          <w:szCs w:val="28"/>
        </w:rPr>
        <w:t xml:space="preserve"> </w:t>
      </w:r>
      <w:proofErr w:type="spellStart"/>
      <w:r w:rsidRPr="006C4BD5">
        <w:rPr>
          <w:i/>
          <w:iCs/>
          <w:color w:val="000000" w:themeColor="text1"/>
          <w:sz w:val="28"/>
          <w:szCs w:val="28"/>
        </w:rPr>
        <w:t>na</w:t>
      </w:r>
      <w:r w:rsidRPr="006C4BD5">
        <w:rPr>
          <w:rFonts w:ascii="Cambria Math" w:hAnsi="Cambria Math" w:cs="Cambria Math"/>
          <w:i/>
          <w:iCs/>
          <w:color w:val="000000" w:themeColor="text1"/>
          <w:sz w:val="28"/>
          <w:szCs w:val="28"/>
        </w:rPr>
        <w:t>̆</w:t>
      </w:r>
      <w:r w:rsidRPr="006C4BD5">
        <w:rPr>
          <w:i/>
          <w:iCs/>
          <w:color w:val="000000" w:themeColor="text1"/>
          <w:sz w:val="28"/>
          <w:szCs w:val="28"/>
        </w:rPr>
        <w:t>m</w:t>
      </w:r>
      <w:proofErr w:type="spellEnd"/>
      <w:r w:rsidRPr="006C4BD5">
        <w:rPr>
          <w:i/>
          <w:iCs/>
          <w:color w:val="000000" w:themeColor="text1"/>
          <w:sz w:val="28"/>
          <w:szCs w:val="28"/>
        </w:rPr>
        <w:t xml:space="preserve"> 2006,</w:t>
      </w:r>
      <w:r w:rsidRPr="006C4BD5">
        <w:rPr>
          <w:color w:val="000000" w:themeColor="text1"/>
          <w:sz w:val="28"/>
          <w:szCs w:val="28"/>
        </w:rPr>
        <w:t xml:space="preserve"> </w:t>
      </w:r>
      <w:proofErr w:type="spellStart"/>
      <w:r w:rsidRPr="006C4BD5">
        <w:rPr>
          <w:i/>
          <w:iCs/>
          <w:color w:val="000000" w:themeColor="text1"/>
          <w:sz w:val="28"/>
          <w:szCs w:val="28"/>
        </w:rPr>
        <w:t>Phu</w:t>
      </w:r>
      <w:proofErr w:type="spellEnd"/>
      <w:r w:rsidRPr="006C4BD5">
        <w:rPr>
          <w:i/>
          <w:iCs/>
          <w:color w:val="000000" w:themeColor="text1"/>
          <w:sz w:val="28"/>
          <w:szCs w:val="28"/>
        </w:rPr>
        <w:t xml:space="preserve">̣ </w:t>
      </w:r>
      <w:proofErr w:type="spellStart"/>
      <w:r w:rsidRPr="006C4BD5">
        <w:rPr>
          <w:i/>
          <w:iCs/>
          <w:color w:val="000000" w:themeColor="text1"/>
          <w:sz w:val="28"/>
          <w:szCs w:val="28"/>
        </w:rPr>
        <w:t>lục</w:t>
      </w:r>
      <w:proofErr w:type="spellEnd"/>
      <w:r w:rsidRPr="006C4BD5">
        <w:rPr>
          <w:i/>
          <w:iCs/>
          <w:color w:val="000000" w:themeColor="text1"/>
          <w:sz w:val="28"/>
          <w:szCs w:val="28"/>
        </w:rPr>
        <w:t xml:space="preserve"> </w:t>
      </w:r>
      <w:proofErr w:type="spellStart"/>
      <w:r w:rsidRPr="006C4BD5">
        <w:rPr>
          <w:i/>
          <w:iCs/>
          <w:color w:val="000000" w:themeColor="text1"/>
          <w:sz w:val="28"/>
          <w:szCs w:val="28"/>
        </w:rPr>
        <w:t>vê</w:t>
      </w:r>
      <w:proofErr w:type="spellEnd"/>
      <w:r w:rsidRPr="006C4BD5">
        <w:rPr>
          <w:i/>
          <w:iCs/>
          <w:color w:val="000000" w:themeColor="text1"/>
          <w:sz w:val="28"/>
          <w:szCs w:val="28"/>
        </w:rPr>
        <w:t xml:space="preserve">̀ </w:t>
      </w:r>
      <w:proofErr w:type="spellStart"/>
      <w:r w:rsidRPr="006C4BD5">
        <w:rPr>
          <w:i/>
          <w:iCs/>
          <w:color w:val="000000" w:themeColor="text1"/>
          <w:sz w:val="28"/>
          <w:szCs w:val="28"/>
        </w:rPr>
        <w:t>thanh</w:t>
      </w:r>
      <w:proofErr w:type="spellEnd"/>
      <w:r w:rsidRPr="006C4BD5">
        <w:rPr>
          <w:i/>
          <w:iCs/>
          <w:color w:val="000000" w:themeColor="text1"/>
          <w:sz w:val="28"/>
          <w:szCs w:val="28"/>
        </w:rPr>
        <w:t xml:space="preserve"> </w:t>
      </w:r>
      <w:proofErr w:type="spellStart"/>
      <w:r w:rsidRPr="006C4BD5">
        <w:rPr>
          <w:i/>
          <w:iCs/>
          <w:color w:val="000000" w:themeColor="text1"/>
          <w:sz w:val="28"/>
          <w:szCs w:val="28"/>
        </w:rPr>
        <w:t>nie</w:t>
      </w:r>
      <w:r w:rsidRPr="006C4BD5">
        <w:rPr>
          <w:rFonts w:ascii="Cambria Math" w:hAnsi="Cambria Math" w:cs="Cambria Math"/>
          <w:i/>
          <w:iCs/>
          <w:color w:val="000000" w:themeColor="text1"/>
          <w:sz w:val="28"/>
          <w:szCs w:val="28"/>
        </w:rPr>
        <w:t>̂</w:t>
      </w:r>
      <w:r w:rsidRPr="006C4BD5">
        <w:rPr>
          <w:i/>
          <w:iCs/>
          <w:color w:val="000000" w:themeColor="text1"/>
          <w:sz w:val="28"/>
          <w:szCs w:val="28"/>
        </w:rPr>
        <w:t>n</w:t>
      </w:r>
      <w:proofErr w:type="spellEnd"/>
      <w:r w:rsidRPr="006C4BD5">
        <w:rPr>
          <w:color w:val="000000" w:themeColor="text1"/>
          <w:sz w:val="28"/>
          <w:szCs w:val="28"/>
          <w:lang w:val="vi-VN"/>
        </w:rPr>
        <w:t>.</w:t>
      </w:r>
    </w:p>
    <w:p w:rsidR="00CC1BC9" w:rsidRDefault="00CC1BC9" w:rsidP="00CC1BC9">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CC1BC9">
        <w:rPr>
          <w:color w:val="000000" w:themeColor="text1"/>
          <w:sz w:val="28"/>
          <w:szCs w:val="28"/>
          <w:lang w:val="vi-VN"/>
        </w:rPr>
        <w:lastRenderedPageBreak/>
        <w:t>UNHCR &amp; ILO. (2013). Guidelines on Protecting the Rights of Migrant Workers.</w:t>
      </w:r>
    </w:p>
    <w:p w:rsidR="00CC1BC9" w:rsidRPr="006C4BD5" w:rsidRDefault="00CC1BC9" w:rsidP="006C4BD5">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6C4BD5">
        <w:rPr>
          <w:color w:val="000000" w:themeColor="text1"/>
          <w:sz w:val="28"/>
          <w:szCs w:val="28"/>
        </w:rPr>
        <w:t>UNHCR,</w:t>
      </w:r>
      <w:r w:rsidRPr="006C4BD5">
        <w:rPr>
          <w:i/>
          <w:iCs/>
          <w:color w:val="000000" w:themeColor="text1"/>
          <w:sz w:val="28"/>
          <w:szCs w:val="28"/>
        </w:rPr>
        <w:t xml:space="preserve"> Action Sheet 10: Access to Justice,</w:t>
      </w:r>
      <w:r w:rsidRPr="006C4BD5">
        <w:rPr>
          <w:color w:val="000000" w:themeColor="text1"/>
          <w:sz w:val="28"/>
          <w:szCs w:val="28"/>
        </w:rPr>
        <w:t xml:space="preserve"> &lt;www.unhcr.org&gt; </w:t>
      </w:r>
      <w:proofErr w:type="spellStart"/>
      <w:r w:rsidRPr="006C4BD5">
        <w:rPr>
          <w:color w:val="000000" w:themeColor="text1"/>
          <w:sz w:val="28"/>
          <w:szCs w:val="28"/>
        </w:rPr>
        <w:t>truy</w:t>
      </w:r>
      <w:proofErr w:type="spellEnd"/>
      <w:r w:rsidRPr="006C4BD5">
        <w:rPr>
          <w:color w:val="000000" w:themeColor="text1"/>
          <w:sz w:val="28"/>
          <w:szCs w:val="28"/>
        </w:rPr>
        <w:t xml:space="preserve"> </w:t>
      </w:r>
      <w:proofErr w:type="spellStart"/>
      <w:r w:rsidRPr="006C4BD5">
        <w:rPr>
          <w:color w:val="000000" w:themeColor="text1"/>
          <w:sz w:val="28"/>
          <w:szCs w:val="28"/>
        </w:rPr>
        <w:t>cập</w:t>
      </w:r>
      <w:proofErr w:type="spellEnd"/>
      <w:r w:rsidRPr="006C4BD5">
        <w:rPr>
          <w:color w:val="000000" w:themeColor="text1"/>
          <w:sz w:val="28"/>
          <w:szCs w:val="28"/>
        </w:rPr>
        <w:t xml:space="preserve"> </w:t>
      </w:r>
      <w:r w:rsidRPr="006C4BD5">
        <w:rPr>
          <w:color w:val="000000" w:themeColor="text1"/>
          <w:sz w:val="28"/>
          <w:szCs w:val="28"/>
          <w:lang w:val="vi-VN"/>
        </w:rPr>
        <w:t>7</w:t>
      </w:r>
      <w:r w:rsidRPr="006C4BD5">
        <w:rPr>
          <w:color w:val="000000" w:themeColor="text1"/>
          <w:sz w:val="28"/>
          <w:szCs w:val="28"/>
        </w:rPr>
        <w:t>/</w:t>
      </w:r>
      <w:r w:rsidRPr="006C4BD5">
        <w:rPr>
          <w:color w:val="000000" w:themeColor="text1"/>
          <w:sz w:val="28"/>
          <w:szCs w:val="28"/>
          <w:lang w:val="vi-VN"/>
        </w:rPr>
        <w:t>8</w:t>
      </w:r>
      <w:r w:rsidRPr="006C4BD5">
        <w:rPr>
          <w:color w:val="000000" w:themeColor="text1"/>
          <w:sz w:val="28"/>
          <w:szCs w:val="28"/>
        </w:rPr>
        <w:t>/2021.</w:t>
      </w:r>
    </w:p>
    <w:p w:rsidR="00CC1BC9" w:rsidRPr="0024012B" w:rsidRDefault="00CC1BC9" w:rsidP="0024012B">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24012B">
        <w:rPr>
          <w:sz w:val="28"/>
          <w:szCs w:val="28"/>
          <w:lang w:val="vi-VN"/>
        </w:rPr>
        <w:t xml:space="preserve">United National Enable, International norms and standards relating to disability, </w:t>
      </w:r>
      <w:hyperlink r:id="rId33" w:history="1">
        <w:r w:rsidRPr="0024012B">
          <w:rPr>
            <w:rStyle w:val="Hyperlink"/>
            <w:sz w:val="28"/>
            <w:szCs w:val="28"/>
            <w:lang w:val="vi-VN"/>
          </w:rPr>
          <w:t>https://www.un.org/esa/socdev/enable/comp001.htm</w:t>
        </w:r>
      </w:hyperlink>
    </w:p>
    <w:p w:rsidR="00CC1BC9" w:rsidRPr="0024012B" w:rsidRDefault="00CC1BC9" w:rsidP="0024012B">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24012B">
        <w:rPr>
          <w:sz w:val="28"/>
          <w:szCs w:val="28"/>
          <w:lang w:val="vi-VN"/>
        </w:rPr>
        <w:t xml:space="preserve">United National Human Rights office of the high Commissioner, The Core International Human Rights Intrustments and their monitoring bodies. </w:t>
      </w:r>
      <w:hyperlink r:id="rId34" w:history="1">
        <w:r w:rsidRPr="0024012B">
          <w:rPr>
            <w:rStyle w:val="Hyperlink"/>
            <w:sz w:val="28"/>
            <w:szCs w:val="28"/>
            <w:lang w:val="vi-VN"/>
          </w:rPr>
          <w:t>https://www.ohchr.org/en/core-international-human-rights-instruments-and-their-monitoring-bodies</w:t>
        </w:r>
      </w:hyperlink>
      <w:r w:rsidRPr="0024012B">
        <w:rPr>
          <w:sz w:val="28"/>
          <w:szCs w:val="28"/>
          <w:lang w:val="vi-VN"/>
        </w:rPr>
        <w:t xml:space="preserve"> </w:t>
      </w:r>
    </w:p>
    <w:p w:rsidR="00CC1BC9" w:rsidRPr="006C4BD5" w:rsidRDefault="00CC1BC9" w:rsidP="006C4BD5">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6C4BD5">
        <w:rPr>
          <w:color w:val="000000" w:themeColor="text1"/>
          <w:sz w:val="28"/>
          <w:szCs w:val="28"/>
        </w:rPr>
        <w:t>United Nations</w:t>
      </w:r>
      <w:r w:rsidRPr="006C4BD5">
        <w:rPr>
          <w:color w:val="000000" w:themeColor="text1"/>
          <w:sz w:val="28"/>
          <w:szCs w:val="28"/>
          <w:lang w:val="vi-VN"/>
        </w:rPr>
        <w:t xml:space="preserve"> (2006),</w:t>
      </w:r>
      <w:r w:rsidRPr="006C4BD5">
        <w:rPr>
          <w:color w:val="000000" w:themeColor="text1"/>
          <w:sz w:val="28"/>
          <w:szCs w:val="28"/>
        </w:rPr>
        <w:t xml:space="preserve"> </w:t>
      </w:r>
      <w:r w:rsidRPr="006C4BD5">
        <w:rPr>
          <w:i/>
          <w:iCs/>
          <w:color w:val="000000" w:themeColor="text1"/>
          <w:sz w:val="28"/>
          <w:szCs w:val="28"/>
        </w:rPr>
        <w:t>Standard Rules on the Equalization of Opportunities for Persons with Disabilities,</w:t>
      </w:r>
      <w:r w:rsidRPr="006C4BD5">
        <w:rPr>
          <w:i/>
          <w:iCs/>
          <w:color w:val="000000" w:themeColor="text1"/>
          <w:sz w:val="28"/>
          <w:szCs w:val="28"/>
          <w:lang w:val="vi-VN"/>
        </w:rPr>
        <w:t xml:space="preserve"> </w:t>
      </w:r>
      <w:r w:rsidRPr="006C4BD5">
        <w:rPr>
          <w:color w:val="000000" w:themeColor="text1"/>
          <w:sz w:val="28"/>
          <w:szCs w:val="28"/>
        </w:rPr>
        <w:t>&lt;https://www.un.org/development/desa/disabilities/standard-rules-on-the-equalization-of-opportunities-for-persons-with-disabilities.html&gt;</w:t>
      </w:r>
      <w:r w:rsidRPr="006C4BD5">
        <w:rPr>
          <w:iCs/>
          <w:color w:val="000000" w:themeColor="text1"/>
          <w:sz w:val="28"/>
          <w:szCs w:val="28"/>
          <w:lang w:val="vi-VN"/>
        </w:rPr>
        <w:t xml:space="preserve"> </w:t>
      </w:r>
      <w:proofErr w:type="spellStart"/>
      <w:r w:rsidRPr="006C4BD5">
        <w:rPr>
          <w:color w:val="000000" w:themeColor="text1"/>
          <w:sz w:val="28"/>
          <w:szCs w:val="28"/>
        </w:rPr>
        <w:t>truy</w:t>
      </w:r>
      <w:proofErr w:type="spellEnd"/>
      <w:r w:rsidRPr="006C4BD5">
        <w:rPr>
          <w:color w:val="000000" w:themeColor="text1"/>
          <w:sz w:val="28"/>
          <w:szCs w:val="28"/>
        </w:rPr>
        <w:t xml:space="preserve"> </w:t>
      </w:r>
      <w:proofErr w:type="spellStart"/>
      <w:r w:rsidRPr="006C4BD5">
        <w:rPr>
          <w:color w:val="000000" w:themeColor="text1"/>
          <w:sz w:val="28"/>
          <w:szCs w:val="28"/>
        </w:rPr>
        <w:t>cập</w:t>
      </w:r>
      <w:proofErr w:type="spellEnd"/>
      <w:r w:rsidRPr="006C4BD5">
        <w:rPr>
          <w:color w:val="000000" w:themeColor="text1"/>
          <w:sz w:val="28"/>
          <w:szCs w:val="28"/>
        </w:rPr>
        <w:t xml:space="preserve"> </w:t>
      </w:r>
      <w:r w:rsidRPr="006C4BD5">
        <w:rPr>
          <w:color w:val="000000" w:themeColor="text1"/>
          <w:sz w:val="28"/>
          <w:szCs w:val="28"/>
          <w:lang w:val="vi-VN"/>
        </w:rPr>
        <w:t>15</w:t>
      </w:r>
      <w:r w:rsidRPr="006C4BD5">
        <w:rPr>
          <w:color w:val="000000" w:themeColor="text1"/>
          <w:sz w:val="28"/>
          <w:szCs w:val="28"/>
        </w:rPr>
        <w:t>/</w:t>
      </w:r>
      <w:r w:rsidRPr="006C4BD5">
        <w:rPr>
          <w:color w:val="000000" w:themeColor="text1"/>
          <w:sz w:val="28"/>
          <w:szCs w:val="28"/>
          <w:lang w:val="vi-VN"/>
        </w:rPr>
        <w:t>7</w:t>
      </w:r>
      <w:r w:rsidRPr="006C4BD5">
        <w:rPr>
          <w:color w:val="000000" w:themeColor="text1"/>
          <w:sz w:val="28"/>
          <w:szCs w:val="28"/>
        </w:rPr>
        <w:t>/2021.</w:t>
      </w:r>
    </w:p>
    <w:p w:rsidR="00CC1BC9" w:rsidRPr="006C4BD5" w:rsidRDefault="00CC1BC9" w:rsidP="006C4BD5">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6C4BD5">
        <w:rPr>
          <w:iCs/>
          <w:color w:val="000000" w:themeColor="text1"/>
          <w:sz w:val="28"/>
          <w:szCs w:val="28"/>
        </w:rPr>
        <w:t>United Nations</w:t>
      </w:r>
      <w:r w:rsidRPr="006C4BD5">
        <w:rPr>
          <w:iCs/>
          <w:color w:val="000000" w:themeColor="text1"/>
          <w:sz w:val="28"/>
          <w:szCs w:val="28"/>
          <w:lang w:val="vi-VN"/>
        </w:rPr>
        <w:t xml:space="preserve"> (2012)</w:t>
      </w:r>
      <w:r w:rsidRPr="006C4BD5">
        <w:rPr>
          <w:i/>
          <w:iCs/>
          <w:color w:val="000000" w:themeColor="text1"/>
          <w:sz w:val="28"/>
          <w:szCs w:val="28"/>
        </w:rPr>
        <w:t xml:space="preserve"> Principles and Guidelines on Access to Legal Aid in Criminal Justice System</w:t>
      </w:r>
      <w:r w:rsidRPr="006C4BD5">
        <w:rPr>
          <w:color w:val="000000" w:themeColor="text1"/>
          <w:sz w:val="28"/>
          <w:szCs w:val="28"/>
        </w:rPr>
        <w:t xml:space="preserve"> (Resolution 67/187, A/RES/67/187, 20 December 2012), </w:t>
      </w:r>
      <w:proofErr w:type="spellStart"/>
      <w:r w:rsidRPr="006C4BD5">
        <w:rPr>
          <w:color w:val="000000" w:themeColor="text1"/>
          <w:sz w:val="28"/>
          <w:szCs w:val="28"/>
        </w:rPr>
        <w:t>đoạn</w:t>
      </w:r>
      <w:proofErr w:type="spellEnd"/>
      <w:r w:rsidRPr="006C4BD5">
        <w:rPr>
          <w:color w:val="000000" w:themeColor="text1"/>
          <w:sz w:val="28"/>
          <w:szCs w:val="28"/>
        </w:rPr>
        <w:t xml:space="preserve"> 8, &lt;https://undocs.org/A/RES/67/187&gt; </w:t>
      </w:r>
      <w:proofErr w:type="spellStart"/>
      <w:r w:rsidRPr="006C4BD5">
        <w:rPr>
          <w:color w:val="000000" w:themeColor="text1"/>
          <w:sz w:val="28"/>
          <w:szCs w:val="28"/>
        </w:rPr>
        <w:t>truy</w:t>
      </w:r>
      <w:proofErr w:type="spellEnd"/>
      <w:r w:rsidRPr="006C4BD5">
        <w:rPr>
          <w:color w:val="000000" w:themeColor="text1"/>
          <w:sz w:val="28"/>
          <w:szCs w:val="28"/>
        </w:rPr>
        <w:t xml:space="preserve"> </w:t>
      </w:r>
      <w:proofErr w:type="spellStart"/>
      <w:r w:rsidRPr="006C4BD5">
        <w:rPr>
          <w:color w:val="000000" w:themeColor="text1"/>
          <w:sz w:val="28"/>
          <w:szCs w:val="28"/>
        </w:rPr>
        <w:t>cập</w:t>
      </w:r>
      <w:proofErr w:type="spellEnd"/>
      <w:r w:rsidRPr="006C4BD5">
        <w:rPr>
          <w:color w:val="000000" w:themeColor="text1"/>
          <w:sz w:val="28"/>
          <w:szCs w:val="28"/>
        </w:rPr>
        <w:t xml:space="preserve"> </w:t>
      </w:r>
      <w:r w:rsidRPr="006C4BD5">
        <w:rPr>
          <w:color w:val="000000" w:themeColor="text1"/>
          <w:sz w:val="28"/>
          <w:szCs w:val="28"/>
          <w:lang w:val="vi-VN"/>
        </w:rPr>
        <w:t>10</w:t>
      </w:r>
      <w:r w:rsidRPr="006C4BD5">
        <w:rPr>
          <w:color w:val="000000" w:themeColor="text1"/>
          <w:sz w:val="28"/>
          <w:szCs w:val="28"/>
        </w:rPr>
        <w:t>/</w:t>
      </w:r>
      <w:r w:rsidRPr="006C4BD5">
        <w:rPr>
          <w:color w:val="000000" w:themeColor="text1"/>
          <w:sz w:val="28"/>
          <w:szCs w:val="28"/>
          <w:lang w:val="vi-VN"/>
        </w:rPr>
        <w:t>6</w:t>
      </w:r>
      <w:r w:rsidRPr="006C4BD5">
        <w:rPr>
          <w:color w:val="000000" w:themeColor="text1"/>
          <w:sz w:val="28"/>
          <w:szCs w:val="28"/>
        </w:rPr>
        <w:t>/2021.</w:t>
      </w:r>
    </w:p>
    <w:p w:rsidR="00CC1BC9" w:rsidRPr="006C4BD5" w:rsidRDefault="00CC1BC9" w:rsidP="006C4BD5">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6C4BD5">
        <w:rPr>
          <w:color w:val="000000" w:themeColor="text1"/>
          <w:sz w:val="28"/>
          <w:szCs w:val="28"/>
        </w:rPr>
        <w:t>United Nations High Commissioner on Human Rights</w:t>
      </w:r>
      <w:r w:rsidRPr="006C4BD5">
        <w:rPr>
          <w:color w:val="000000" w:themeColor="text1"/>
          <w:sz w:val="28"/>
          <w:szCs w:val="28"/>
          <w:lang w:val="vi-VN"/>
        </w:rPr>
        <w:t>,</w:t>
      </w:r>
      <w:r w:rsidRPr="006C4BD5">
        <w:rPr>
          <w:i/>
          <w:iCs/>
          <w:color w:val="000000" w:themeColor="text1"/>
          <w:sz w:val="28"/>
          <w:szCs w:val="28"/>
        </w:rPr>
        <w:t xml:space="preserve"> International Principles and Guidelines on Access to Justice for Persons with Disabilities,</w:t>
      </w:r>
      <w:r w:rsidRPr="006C4BD5">
        <w:rPr>
          <w:color w:val="000000" w:themeColor="text1"/>
          <w:sz w:val="28"/>
          <w:szCs w:val="28"/>
        </w:rPr>
        <w:t xml:space="preserve"> adopted August 2021.</w:t>
      </w:r>
    </w:p>
    <w:p w:rsidR="00CC1BC9" w:rsidRPr="006C4BD5" w:rsidRDefault="00CC1BC9" w:rsidP="006C4BD5">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6C4BD5">
        <w:rPr>
          <w:color w:val="000000" w:themeColor="text1"/>
          <w:sz w:val="28"/>
          <w:szCs w:val="28"/>
        </w:rPr>
        <w:t>United Nations</w:t>
      </w:r>
      <w:r w:rsidRPr="006C4BD5">
        <w:rPr>
          <w:color w:val="000000" w:themeColor="text1"/>
          <w:sz w:val="28"/>
          <w:szCs w:val="28"/>
          <w:lang w:val="vi-VN"/>
        </w:rPr>
        <w:t>,</w:t>
      </w:r>
      <w:r w:rsidRPr="006C4BD5">
        <w:rPr>
          <w:color w:val="000000" w:themeColor="text1"/>
          <w:sz w:val="28"/>
          <w:szCs w:val="28"/>
        </w:rPr>
        <w:t xml:space="preserve"> Entity for Gender Equality and the Empowerment of Women</w:t>
      </w:r>
      <w:r w:rsidRPr="006C4BD5">
        <w:rPr>
          <w:color w:val="000000" w:themeColor="text1"/>
          <w:sz w:val="28"/>
          <w:szCs w:val="28"/>
          <w:lang w:val="vi-VN"/>
        </w:rPr>
        <w:t xml:space="preserve"> (2005)</w:t>
      </w:r>
      <w:r w:rsidRPr="006C4BD5">
        <w:rPr>
          <w:color w:val="000000" w:themeColor="text1"/>
          <w:sz w:val="28"/>
          <w:szCs w:val="28"/>
        </w:rPr>
        <w:t xml:space="preserve">, </w:t>
      </w:r>
      <w:r w:rsidRPr="006C4BD5">
        <w:rPr>
          <w:i/>
          <w:iCs/>
          <w:color w:val="000000" w:themeColor="text1"/>
          <w:sz w:val="28"/>
          <w:szCs w:val="28"/>
        </w:rPr>
        <w:t>Fact Sheet on the importance of women’s access to justice and family law,</w:t>
      </w:r>
      <w:r w:rsidRPr="006C4BD5">
        <w:rPr>
          <w:color w:val="000000" w:themeColor="text1"/>
          <w:sz w:val="28"/>
          <w:szCs w:val="28"/>
        </w:rPr>
        <w:t xml:space="preserve"> &lt;</w:t>
      </w:r>
      <w:hyperlink w:history="1"/>
      <w:r w:rsidRPr="006C4BD5">
        <w:rPr>
          <w:color w:val="000000" w:themeColor="text1"/>
          <w:sz w:val="28"/>
          <w:szCs w:val="28"/>
        </w:rPr>
        <w:t xml:space="preserve">www.unssc.org&gt; </w:t>
      </w:r>
      <w:proofErr w:type="spellStart"/>
      <w:r w:rsidRPr="006C4BD5">
        <w:rPr>
          <w:color w:val="000000" w:themeColor="text1"/>
          <w:sz w:val="28"/>
          <w:szCs w:val="28"/>
        </w:rPr>
        <w:t>truy</w:t>
      </w:r>
      <w:proofErr w:type="spellEnd"/>
      <w:r w:rsidRPr="006C4BD5">
        <w:rPr>
          <w:color w:val="000000" w:themeColor="text1"/>
          <w:sz w:val="28"/>
          <w:szCs w:val="28"/>
        </w:rPr>
        <w:t xml:space="preserve"> </w:t>
      </w:r>
      <w:proofErr w:type="spellStart"/>
      <w:r w:rsidRPr="006C4BD5">
        <w:rPr>
          <w:color w:val="000000" w:themeColor="text1"/>
          <w:sz w:val="28"/>
          <w:szCs w:val="28"/>
        </w:rPr>
        <w:t>cập</w:t>
      </w:r>
      <w:proofErr w:type="spellEnd"/>
      <w:r w:rsidRPr="006C4BD5">
        <w:rPr>
          <w:color w:val="000000" w:themeColor="text1"/>
          <w:sz w:val="28"/>
          <w:szCs w:val="28"/>
        </w:rPr>
        <w:t xml:space="preserve"> </w:t>
      </w:r>
      <w:r w:rsidRPr="006C4BD5">
        <w:rPr>
          <w:color w:val="000000" w:themeColor="text1"/>
          <w:sz w:val="28"/>
          <w:szCs w:val="28"/>
          <w:lang w:val="vi-VN"/>
        </w:rPr>
        <w:t>2</w:t>
      </w:r>
      <w:r w:rsidRPr="006C4BD5">
        <w:rPr>
          <w:color w:val="000000" w:themeColor="text1"/>
          <w:sz w:val="28"/>
          <w:szCs w:val="28"/>
        </w:rPr>
        <w:t>/</w:t>
      </w:r>
      <w:r w:rsidRPr="006C4BD5">
        <w:rPr>
          <w:color w:val="000000" w:themeColor="text1"/>
          <w:sz w:val="28"/>
          <w:szCs w:val="28"/>
          <w:lang w:val="vi-VN"/>
        </w:rPr>
        <w:t>6</w:t>
      </w:r>
      <w:r w:rsidRPr="006C4BD5">
        <w:rPr>
          <w:color w:val="000000" w:themeColor="text1"/>
          <w:sz w:val="28"/>
          <w:szCs w:val="28"/>
        </w:rPr>
        <w:t>/2021.</w:t>
      </w:r>
    </w:p>
    <w:p w:rsidR="00CC1BC9" w:rsidRPr="0024012B" w:rsidRDefault="00CC1BC9" w:rsidP="0024012B">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24012B">
        <w:rPr>
          <w:sz w:val="28"/>
          <w:szCs w:val="28"/>
          <w:lang w:val="vi-VN"/>
        </w:rPr>
        <w:t xml:space="preserve">United Nations, The core International Human Rights Instruments and their mornitoring bodies (Các văn bản cốt lõi của Nhân quyền quốc tế và các cơ quan giám sát của họ), </w:t>
      </w:r>
      <w:hyperlink r:id="rId35" w:history="1">
        <w:r w:rsidRPr="0024012B">
          <w:rPr>
            <w:rStyle w:val="Hyperlink"/>
            <w:sz w:val="28"/>
            <w:szCs w:val="28"/>
            <w:lang w:val="vi-VN"/>
          </w:rPr>
          <w:t>https://www.ohchr.org/en/core-international-human-rights-instruments-and-their-monitoring-bodies</w:t>
        </w:r>
      </w:hyperlink>
      <w:r w:rsidRPr="0024012B">
        <w:rPr>
          <w:sz w:val="28"/>
          <w:szCs w:val="28"/>
          <w:lang w:val="vi-VN"/>
        </w:rPr>
        <w:t xml:space="preserve"> </w:t>
      </w:r>
    </w:p>
    <w:p w:rsidR="00CC1BC9" w:rsidRDefault="00CC1BC9" w:rsidP="006C4BD5">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6C4BD5">
        <w:rPr>
          <w:color w:val="000000" w:themeColor="text1"/>
          <w:sz w:val="28"/>
          <w:szCs w:val="28"/>
          <w:lang w:val="vi-VN"/>
        </w:rPr>
        <w:lastRenderedPageBreak/>
        <w:t xml:space="preserve">Ủy ban bảo vệ quyền của tất cả người lao động di trú và các thành viên trong gia đình họ (12/2017), </w:t>
      </w:r>
      <w:r w:rsidRPr="006C4BD5">
        <w:rPr>
          <w:i/>
          <w:iCs/>
          <w:color w:val="000000" w:themeColor="text1"/>
          <w:sz w:val="28"/>
          <w:szCs w:val="28"/>
        </w:rPr>
        <w:t>Joint general comment No. 3 (2017) of the Committee on the</w:t>
      </w:r>
      <w:r w:rsidRPr="006C4BD5">
        <w:rPr>
          <w:i/>
          <w:iCs/>
          <w:color w:val="000000" w:themeColor="text1"/>
          <w:sz w:val="28"/>
          <w:szCs w:val="28"/>
          <w:lang w:val="vi-VN"/>
        </w:rPr>
        <w:t xml:space="preserve"> </w:t>
      </w:r>
      <w:r w:rsidRPr="006C4BD5">
        <w:rPr>
          <w:i/>
          <w:iCs/>
          <w:color w:val="000000" w:themeColor="text1"/>
          <w:sz w:val="28"/>
          <w:szCs w:val="28"/>
        </w:rPr>
        <w:t>Protection of the Rights of All Migrant Workers and Members of Their Families and No. 22 (2017) of the Committee on the Rights of the Child on the general principles</w:t>
      </w:r>
      <w:r w:rsidRPr="006C4BD5" w:rsidDel="004A0D13">
        <w:rPr>
          <w:i/>
          <w:iCs/>
          <w:color w:val="000000" w:themeColor="text1"/>
          <w:sz w:val="28"/>
          <w:szCs w:val="28"/>
        </w:rPr>
        <w:t xml:space="preserve"> </w:t>
      </w:r>
      <w:r w:rsidRPr="006C4BD5">
        <w:rPr>
          <w:i/>
          <w:iCs/>
          <w:color w:val="000000" w:themeColor="text1"/>
          <w:sz w:val="28"/>
          <w:szCs w:val="28"/>
        </w:rPr>
        <w:t xml:space="preserve">regarding the human rights of children in the context of international </w:t>
      </w:r>
      <w:proofErr w:type="spellStart"/>
      <w:r w:rsidRPr="006C4BD5">
        <w:rPr>
          <w:i/>
          <w:iCs/>
          <w:color w:val="000000" w:themeColor="text1"/>
          <w:sz w:val="28"/>
          <w:szCs w:val="28"/>
        </w:rPr>
        <w:t>migratio</w:t>
      </w:r>
      <w:proofErr w:type="spellEnd"/>
      <w:r w:rsidRPr="006C4BD5">
        <w:rPr>
          <w:i/>
          <w:iCs/>
          <w:color w:val="000000" w:themeColor="text1"/>
          <w:sz w:val="28"/>
          <w:szCs w:val="28"/>
          <w:lang w:val="vi-VN"/>
        </w:rPr>
        <w:t>n</w:t>
      </w:r>
      <w:r w:rsidRPr="006C4BD5">
        <w:rPr>
          <w:color w:val="000000" w:themeColor="text1"/>
          <w:sz w:val="28"/>
          <w:szCs w:val="28"/>
          <w:lang w:val="vi-VN"/>
        </w:rPr>
        <w:t>”.</w:t>
      </w:r>
    </w:p>
    <w:p w:rsidR="00CC1BC9" w:rsidRDefault="00CC1BC9" w:rsidP="00CC1BC9">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6C4BD5">
        <w:rPr>
          <w:color w:val="000000" w:themeColor="text1"/>
          <w:sz w:val="28"/>
          <w:szCs w:val="28"/>
          <w:lang w:val="vi-VN"/>
        </w:rPr>
        <w:t xml:space="preserve">Văn phòng </w:t>
      </w:r>
      <w:r>
        <w:rPr>
          <w:color w:val="000000" w:themeColor="text1"/>
          <w:sz w:val="28"/>
          <w:szCs w:val="28"/>
          <w:lang w:val="vi-VN"/>
        </w:rPr>
        <w:t>ILO</w:t>
      </w:r>
      <w:r w:rsidRPr="006C4BD5">
        <w:rPr>
          <w:color w:val="000000" w:themeColor="text1"/>
          <w:sz w:val="28"/>
          <w:szCs w:val="28"/>
          <w:lang w:val="vi-VN"/>
        </w:rPr>
        <w:t xml:space="preserve"> (2010), </w:t>
      </w:r>
      <w:r w:rsidRPr="006C4BD5">
        <w:rPr>
          <w:i/>
          <w:iCs/>
          <w:color w:val="000000" w:themeColor="text1"/>
          <w:sz w:val="28"/>
          <w:szCs w:val="28"/>
          <w:lang w:val="vi-VN"/>
        </w:rPr>
        <w:t>InternationaL labour migration: A rights-based approach,</w:t>
      </w:r>
      <w:r w:rsidRPr="006C4BD5">
        <w:rPr>
          <w:color w:val="000000" w:themeColor="text1"/>
          <w:sz w:val="28"/>
          <w:szCs w:val="28"/>
          <w:lang w:val="vi-VN"/>
        </w:rPr>
        <w:t xml:space="preserve"> in bởi Switzerland. </w:t>
      </w:r>
    </w:p>
    <w:p w:rsidR="00CC1BC9" w:rsidRPr="006C4BD5" w:rsidRDefault="00CC1BC9" w:rsidP="00CC1BC9">
      <w:pPr>
        <w:pStyle w:val="ListParagraph"/>
        <w:numPr>
          <w:ilvl w:val="0"/>
          <w:numId w:val="39"/>
        </w:numPr>
        <w:adjustRightInd w:val="0"/>
        <w:snapToGrid w:val="0"/>
        <w:spacing w:line="360" w:lineRule="auto"/>
        <w:ind w:left="0" w:firstLine="0"/>
        <w:contextualSpacing w:val="0"/>
        <w:jc w:val="both"/>
        <w:rPr>
          <w:color w:val="000000" w:themeColor="text1"/>
          <w:sz w:val="28"/>
          <w:szCs w:val="28"/>
          <w:lang w:val="vi-VN"/>
        </w:rPr>
      </w:pPr>
      <w:r w:rsidRPr="006C4BD5">
        <w:rPr>
          <w:color w:val="000000" w:themeColor="text1"/>
          <w:sz w:val="28"/>
          <w:szCs w:val="28"/>
          <w:lang w:val="vi-VN"/>
        </w:rPr>
        <w:t xml:space="preserve">Văn phòng ILO Khu vực Châu Á </w:t>
      </w:r>
      <w:r w:rsidRPr="006C4BD5">
        <w:rPr>
          <w:color w:val="000000" w:themeColor="text1"/>
          <w:sz w:val="28"/>
          <w:szCs w:val="28"/>
        </w:rPr>
        <w:t>-</w:t>
      </w:r>
      <w:r w:rsidRPr="006C4BD5">
        <w:rPr>
          <w:color w:val="000000" w:themeColor="text1"/>
          <w:sz w:val="28"/>
          <w:szCs w:val="28"/>
          <w:lang w:val="vi-VN"/>
        </w:rPr>
        <w:t xml:space="preserve"> Thái Bình Dương, Hà Nội (2015), </w:t>
      </w:r>
      <w:r w:rsidRPr="006C4BD5">
        <w:rPr>
          <w:i/>
          <w:color w:val="000000" w:themeColor="text1"/>
          <w:sz w:val="28"/>
          <w:szCs w:val="28"/>
          <w:lang w:val="vi-VN"/>
        </w:rPr>
        <w:t xml:space="preserve">Cơ chế khiếu nại đối với người lao động Việt Nam đi làm việc ở </w:t>
      </w:r>
      <w:proofErr w:type="spellStart"/>
      <w:r w:rsidRPr="006C4BD5">
        <w:rPr>
          <w:i/>
          <w:color w:val="000000" w:themeColor="text1"/>
          <w:sz w:val="28"/>
          <w:szCs w:val="28"/>
        </w:rPr>
        <w:t>nước</w:t>
      </w:r>
      <w:proofErr w:type="spellEnd"/>
      <w:r w:rsidRPr="006C4BD5">
        <w:rPr>
          <w:i/>
          <w:color w:val="000000" w:themeColor="text1"/>
          <w:sz w:val="28"/>
          <w:szCs w:val="28"/>
          <w:lang w:val="vi-VN"/>
        </w:rPr>
        <w:t xml:space="preserve"> ngoài: Tổng quan luât pháp và thực tiễn.</w:t>
      </w:r>
    </w:p>
    <w:p w:rsidR="00493B64" w:rsidRPr="00126058" w:rsidRDefault="00AD713A" w:rsidP="00543693">
      <w:pPr>
        <w:adjustRightInd w:val="0"/>
        <w:snapToGrid w:val="0"/>
        <w:spacing w:line="360" w:lineRule="auto"/>
        <w:jc w:val="both"/>
        <w:rPr>
          <w:b/>
          <w:color w:val="000000" w:themeColor="text1"/>
          <w:sz w:val="28"/>
          <w:szCs w:val="28"/>
          <w:lang w:val="vi-VN"/>
        </w:rPr>
      </w:pPr>
      <w:r w:rsidRPr="00126058">
        <w:rPr>
          <w:b/>
          <w:color w:val="000000" w:themeColor="text1"/>
          <w:sz w:val="28"/>
          <w:szCs w:val="28"/>
          <w:lang w:val="vi-VN"/>
        </w:rPr>
        <w:t xml:space="preserve">IV. Danh mục các </w:t>
      </w:r>
      <w:r w:rsidR="0024012B">
        <w:rPr>
          <w:b/>
          <w:color w:val="000000" w:themeColor="text1"/>
          <w:sz w:val="28"/>
          <w:szCs w:val="28"/>
          <w:lang w:val="vi-VN"/>
        </w:rPr>
        <w:t xml:space="preserve">bài viết trên báo, </w:t>
      </w:r>
      <w:r w:rsidRPr="00126058">
        <w:rPr>
          <w:b/>
          <w:color w:val="000000" w:themeColor="text1"/>
          <w:sz w:val="28"/>
          <w:szCs w:val="28"/>
          <w:lang w:val="vi-VN"/>
        </w:rPr>
        <w:t>t</w:t>
      </w:r>
      <w:r w:rsidR="00493B64" w:rsidRPr="00126058">
        <w:rPr>
          <w:b/>
          <w:color w:val="000000" w:themeColor="text1"/>
          <w:sz w:val="28"/>
          <w:szCs w:val="28"/>
          <w:lang w:val="vi-VN"/>
        </w:rPr>
        <w:t>rang web</w:t>
      </w:r>
    </w:p>
    <w:p w:rsidR="00AF702E" w:rsidRPr="00126058" w:rsidRDefault="00AF702E" w:rsidP="002D710C">
      <w:pPr>
        <w:pStyle w:val="FootnoteText"/>
        <w:numPr>
          <w:ilvl w:val="0"/>
          <w:numId w:val="11"/>
        </w:numPr>
        <w:adjustRightInd w:val="0"/>
        <w:snapToGrid w:val="0"/>
        <w:spacing w:line="360" w:lineRule="auto"/>
        <w:ind w:left="0" w:firstLine="0"/>
        <w:jc w:val="both"/>
        <w:rPr>
          <w:color w:val="000000" w:themeColor="text1"/>
          <w:sz w:val="28"/>
          <w:szCs w:val="28"/>
          <w:lang w:val="vi-VN"/>
        </w:rPr>
      </w:pPr>
      <w:r w:rsidRPr="00126058">
        <w:rPr>
          <w:color w:val="000000" w:themeColor="text1"/>
          <w:sz w:val="28"/>
          <w:szCs w:val="28"/>
          <w:lang w:val="vi-VN"/>
        </w:rPr>
        <w:t>90 nghìn lao</w:t>
      </w:r>
      <w:r w:rsidRPr="00126058">
        <w:rPr>
          <w:rStyle w:val="FootnoteReference"/>
          <w:color w:val="000000" w:themeColor="text1"/>
          <w:sz w:val="28"/>
          <w:szCs w:val="28"/>
          <w:lang w:val="vi-VN"/>
        </w:rPr>
        <w:t xml:space="preserve"> </w:t>
      </w:r>
      <w:r w:rsidRPr="00126058">
        <w:rPr>
          <w:color w:val="000000" w:themeColor="text1"/>
          <w:sz w:val="28"/>
          <w:szCs w:val="28"/>
          <w:lang w:val="vi-VN"/>
        </w:rPr>
        <w:t xml:space="preserve">động nước ngoài ở Việt Nam, toàn sếp lớn và lương cao, Báo điện tử VietNamNet, </w:t>
      </w:r>
      <w:r>
        <w:fldChar w:fldCharType="begin"/>
      </w:r>
      <w:r>
        <w:instrText>HYPERLINK "https://vietnamnet.vn/vn/kinh-doanh/dau-tu/gan-90-nghin-lao-dong-nuoc-ngoai-o-viet-nam-canh-bao-dau-tu-nup-bong-586629.html"</w:instrText>
      </w:r>
      <w:r>
        <w:fldChar w:fldCharType="separate"/>
      </w:r>
      <w:r w:rsidRPr="00126058">
        <w:rPr>
          <w:rStyle w:val="Hyperlink"/>
          <w:sz w:val="28"/>
          <w:szCs w:val="28"/>
          <w:lang w:val="vi-VN"/>
        </w:rPr>
        <w:t>https://vietnamnet.vn/vn/kinh-doanh/dau-tu/gan-90-nghin-lao-dong-nuoc-ngoai-o-viet-nam-canh-bao-dau-tu-nup-bong-586629.html</w:t>
      </w:r>
      <w:r>
        <w:rPr>
          <w:rStyle w:val="Hyperlink"/>
          <w:sz w:val="28"/>
          <w:szCs w:val="28"/>
          <w:lang w:val="vi-VN"/>
        </w:rPr>
        <w:fldChar w:fldCharType="end"/>
      </w:r>
    </w:p>
    <w:p w:rsidR="00AF702E" w:rsidRDefault="00AF702E" w:rsidP="00FA74E8">
      <w:pPr>
        <w:pStyle w:val="ListParagraph"/>
        <w:numPr>
          <w:ilvl w:val="0"/>
          <w:numId w:val="11"/>
        </w:numPr>
        <w:adjustRightInd w:val="0"/>
        <w:snapToGrid w:val="0"/>
        <w:spacing w:line="360" w:lineRule="auto"/>
        <w:ind w:left="0" w:firstLine="0"/>
        <w:contextualSpacing w:val="0"/>
        <w:jc w:val="both"/>
        <w:rPr>
          <w:sz w:val="28"/>
          <w:szCs w:val="28"/>
          <w:lang w:val="vi-VN"/>
        </w:rPr>
      </w:pPr>
      <w:r w:rsidRPr="00FA74E8">
        <w:rPr>
          <w:sz w:val="28"/>
          <w:szCs w:val="28"/>
          <w:lang w:val="vi-VN"/>
        </w:rPr>
        <w:t xml:space="preserve">Báo Dân trí, Thứ ba, 17/11/2015, </w:t>
      </w:r>
      <w:r w:rsidRPr="00FA74E8">
        <w:rPr>
          <w:i/>
          <w:iCs/>
          <w:sz w:val="28"/>
          <w:szCs w:val="28"/>
          <w:lang w:val="vi-VN"/>
        </w:rPr>
        <w:t>Giúp việc tại Ả Rập Xê Út: Nhiều lao động khẩn cầu giải cứu,</w:t>
      </w:r>
      <w:r w:rsidRPr="00FA74E8">
        <w:rPr>
          <w:sz w:val="28"/>
          <w:szCs w:val="28"/>
        </w:rPr>
        <w:t xml:space="preserve"> </w:t>
      </w:r>
      <w:hyperlink r:id="rId36" w:history="1">
        <w:r w:rsidRPr="00FA74E8">
          <w:rPr>
            <w:rStyle w:val="Hyperlink"/>
            <w:sz w:val="28"/>
            <w:szCs w:val="28"/>
            <w:lang w:val="vi-VN"/>
          </w:rPr>
          <w:t>https://dantri.com.vn/lao-dong-viec-lam/giup-viec-tai-a-rap-xe-ut-nhieu-lao-dong-khan-cau-giai-cuu-20151117081029803.htm</w:t>
        </w:r>
      </w:hyperlink>
      <w:r w:rsidRPr="00FA74E8">
        <w:rPr>
          <w:sz w:val="28"/>
          <w:szCs w:val="28"/>
          <w:lang w:val="vi-VN"/>
        </w:rPr>
        <w:t xml:space="preserve"> </w:t>
      </w:r>
    </w:p>
    <w:p w:rsidR="00AF702E" w:rsidRPr="00FA74E8" w:rsidRDefault="00AF702E" w:rsidP="00FA74E8">
      <w:pPr>
        <w:pStyle w:val="ListParagraph"/>
        <w:numPr>
          <w:ilvl w:val="0"/>
          <w:numId w:val="11"/>
        </w:numPr>
        <w:adjustRightInd w:val="0"/>
        <w:snapToGrid w:val="0"/>
        <w:spacing w:line="360" w:lineRule="auto"/>
        <w:ind w:left="0" w:firstLine="0"/>
        <w:contextualSpacing w:val="0"/>
        <w:jc w:val="both"/>
        <w:rPr>
          <w:b/>
          <w:color w:val="000000" w:themeColor="text1"/>
          <w:sz w:val="28"/>
          <w:szCs w:val="28"/>
          <w:lang w:val="vi-VN"/>
        </w:rPr>
      </w:pPr>
      <w:r w:rsidRPr="007D5554">
        <w:rPr>
          <w:color w:val="000000" w:themeColor="text1"/>
          <w:sz w:val="28"/>
          <w:szCs w:val="28"/>
          <w:lang w:val="vi-VN"/>
        </w:rPr>
        <w:t xml:space="preserve">Bộ Lao động – Thương </w:t>
      </w:r>
      <w:r>
        <w:rPr>
          <w:color w:val="000000" w:themeColor="text1"/>
          <w:sz w:val="28"/>
          <w:szCs w:val="28"/>
          <w:lang w:val="vi-VN"/>
        </w:rPr>
        <w:t>b</w:t>
      </w:r>
      <w:r w:rsidRPr="007D5554">
        <w:rPr>
          <w:color w:val="000000" w:themeColor="text1"/>
          <w:sz w:val="28"/>
          <w:szCs w:val="28"/>
          <w:lang w:val="vi-VN"/>
        </w:rPr>
        <w:t xml:space="preserve">inh và Xã hội, </w:t>
      </w:r>
      <w:r w:rsidRPr="007D5554">
        <w:rPr>
          <w:color w:val="000000" w:themeColor="text1"/>
          <w:sz w:val="28"/>
          <w:szCs w:val="28"/>
          <w:lang w:val="en-VN"/>
        </w:rPr>
        <w:t>Lao động Việt Nam sang làm việc tại Đài Loan chiếm trên 40% tổng số lao động đi làm việc tại nước ngoài</w:t>
      </w:r>
      <w:r>
        <w:rPr>
          <w:b/>
          <w:color w:val="000000" w:themeColor="text1"/>
          <w:sz w:val="28"/>
          <w:szCs w:val="28"/>
          <w:lang w:val="vi-VN"/>
        </w:rPr>
        <w:t xml:space="preserve">, </w:t>
      </w:r>
      <w:r>
        <w:fldChar w:fldCharType="begin"/>
      </w:r>
      <w:r>
        <w:instrText>HYPERLINK "https://molisa.gov.vn/baiviet/20103?tintucID=20103&amp;utm_source=chatgpt.com"</w:instrText>
      </w:r>
      <w:r>
        <w:fldChar w:fldCharType="separate"/>
      </w:r>
      <w:r w:rsidRPr="003C7CDD">
        <w:rPr>
          <w:rStyle w:val="Hyperlink"/>
          <w:sz w:val="28"/>
          <w:szCs w:val="28"/>
          <w:lang w:val="vi-VN"/>
        </w:rPr>
        <w:t>https://molisa.gov.vn/baiviet/20103?tintucID=20103&amp;utm_</w:t>
      </w:r>
      <w:r>
        <w:rPr>
          <w:rStyle w:val="Hyperlink"/>
          <w:sz w:val="28"/>
          <w:szCs w:val="28"/>
          <w:lang w:val="vi-VN"/>
        </w:rPr>
        <w:fldChar w:fldCharType="end"/>
      </w:r>
    </w:p>
    <w:p w:rsidR="00AF702E" w:rsidRPr="0024012B" w:rsidRDefault="00AF702E" w:rsidP="0024012B">
      <w:pPr>
        <w:pStyle w:val="ListParagraph"/>
        <w:numPr>
          <w:ilvl w:val="0"/>
          <w:numId w:val="11"/>
        </w:numPr>
        <w:adjustRightInd w:val="0"/>
        <w:snapToGrid w:val="0"/>
        <w:spacing w:line="360" w:lineRule="auto"/>
        <w:ind w:left="0" w:firstLine="0"/>
        <w:contextualSpacing w:val="0"/>
        <w:jc w:val="both"/>
        <w:rPr>
          <w:b/>
          <w:color w:val="000000" w:themeColor="text1"/>
          <w:sz w:val="28"/>
          <w:szCs w:val="28"/>
          <w:lang w:val="vi-VN"/>
        </w:rPr>
      </w:pPr>
      <w:r w:rsidRPr="004415A4">
        <w:rPr>
          <w:color w:val="000000" w:themeColor="text1"/>
          <w:sz w:val="28"/>
          <w:szCs w:val="28"/>
          <w:lang w:val="vi-VN"/>
        </w:rPr>
        <w:t xml:space="preserve">Hoài Thu, </w:t>
      </w:r>
      <w:r w:rsidRPr="004415A4">
        <w:rPr>
          <w:i/>
          <w:iCs/>
          <w:color w:val="000000" w:themeColor="text1"/>
          <w:sz w:val="28"/>
          <w:szCs w:val="28"/>
          <w:lang w:val="vi-VN"/>
        </w:rPr>
        <w:t>Nâng cao tay nghề và vị thế của lao động Việt Nam tại Trung Đông, Báo điện tử Dân trí,</w:t>
      </w:r>
      <w:r w:rsidRPr="004415A4">
        <w:rPr>
          <w:color w:val="000000" w:themeColor="text1"/>
          <w:sz w:val="28"/>
          <w:szCs w:val="28"/>
          <w:lang w:val="vi-VN"/>
        </w:rPr>
        <w:t xml:space="preserve"> </w:t>
      </w:r>
      <w:r w:rsidRPr="004415A4">
        <w:rPr>
          <w:color w:val="000000" w:themeColor="text1"/>
          <w:sz w:val="28"/>
          <w:szCs w:val="28"/>
        </w:rPr>
        <w:t>19/10/2023</w:t>
      </w:r>
      <w:r w:rsidRPr="004415A4">
        <w:rPr>
          <w:color w:val="000000" w:themeColor="text1"/>
          <w:sz w:val="28"/>
          <w:szCs w:val="28"/>
          <w:lang w:val="vi-VN"/>
        </w:rPr>
        <w:t xml:space="preserve">, </w:t>
      </w:r>
      <w:hyperlink r:id="rId37" w:history="1">
        <w:r w:rsidRPr="004415A4">
          <w:rPr>
            <w:rStyle w:val="Hyperlink"/>
            <w:sz w:val="28"/>
            <w:szCs w:val="28"/>
            <w:lang w:val="vi-VN"/>
          </w:rPr>
          <w:t>https://dantri.com.vn/xa-hoi/nang-cao-tay-nghe-va-vi-the-cua-lao-dong-viet-nam-tai-trung-dong-20231019213954510.htm?utm_</w:t>
        </w:r>
      </w:hyperlink>
      <w:r w:rsidRPr="004415A4">
        <w:rPr>
          <w:color w:val="000000" w:themeColor="text1"/>
          <w:sz w:val="28"/>
          <w:szCs w:val="28"/>
          <w:lang w:val="vi-VN"/>
        </w:rPr>
        <w:t xml:space="preserve"> </w:t>
      </w:r>
    </w:p>
    <w:p w:rsidR="00AF702E" w:rsidRPr="00126058" w:rsidRDefault="00AF702E" w:rsidP="002D710C">
      <w:pPr>
        <w:pStyle w:val="ListParagraph"/>
        <w:numPr>
          <w:ilvl w:val="0"/>
          <w:numId w:val="11"/>
        </w:numPr>
        <w:adjustRightInd w:val="0"/>
        <w:snapToGrid w:val="0"/>
        <w:spacing w:line="360" w:lineRule="auto"/>
        <w:ind w:left="0" w:firstLine="0"/>
        <w:contextualSpacing w:val="0"/>
        <w:jc w:val="both"/>
        <w:rPr>
          <w:rStyle w:val="Hyperlink"/>
          <w:b/>
          <w:color w:val="000000" w:themeColor="text1"/>
          <w:sz w:val="28"/>
          <w:szCs w:val="28"/>
          <w:u w:val="none"/>
          <w:lang w:val="vi-VN"/>
        </w:rPr>
      </w:pPr>
      <w:r w:rsidRPr="00126058">
        <w:rPr>
          <w:sz w:val="28"/>
          <w:szCs w:val="28"/>
          <w:lang w:val="vi-VN"/>
        </w:rPr>
        <w:t xml:space="preserve">Hơn 139.000 lao động </w:t>
      </w:r>
      <w:r w:rsidRPr="00126058">
        <w:rPr>
          <w:color w:val="000000" w:themeColor="text1"/>
          <w:sz w:val="28"/>
          <w:szCs w:val="28"/>
          <w:lang w:val="vi-VN"/>
        </w:rPr>
        <w:t>nước ngoài đang làm việc tại Việt Nam, Báo điện tử An ninh Thủ đô,</w:t>
      </w:r>
      <w:r w:rsidRPr="00126058">
        <w:rPr>
          <w:b/>
          <w:color w:val="000000" w:themeColor="text1"/>
          <w:sz w:val="28"/>
          <w:szCs w:val="28"/>
          <w:lang w:val="vi-VN"/>
        </w:rPr>
        <w:t xml:space="preserve"> </w:t>
      </w:r>
      <w:hyperlink r:id="rId38" w:history="1">
        <w:r w:rsidRPr="00126058">
          <w:rPr>
            <w:rStyle w:val="Hyperlink"/>
            <w:sz w:val="28"/>
            <w:szCs w:val="28"/>
            <w:lang w:val="vi-VN"/>
          </w:rPr>
          <w:t>https://www.anninhthudo.vn/hon-139000-lao-dong-nuoc-ngoai-dang-lam-viec-tai-viet-nam-post575832.antd</w:t>
        </w:r>
      </w:hyperlink>
    </w:p>
    <w:p w:rsidR="00AF702E" w:rsidRPr="0024012B" w:rsidRDefault="00AF702E" w:rsidP="0024012B">
      <w:pPr>
        <w:pStyle w:val="ListParagraph"/>
        <w:numPr>
          <w:ilvl w:val="0"/>
          <w:numId w:val="11"/>
        </w:numPr>
        <w:adjustRightInd w:val="0"/>
        <w:snapToGrid w:val="0"/>
        <w:spacing w:line="360" w:lineRule="auto"/>
        <w:ind w:left="0" w:firstLine="0"/>
        <w:contextualSpacing w:val="0"/>
        <w:jc w:val="both"/>
        <w:rPr>
          <w:sz w:val="28"/>
          <w:szCs w:val="28"/>
          <w:lang w:val="vi-VN"/>
        </w:rPr>
      </w:pPr>
      <w:r w:rsidRPr="0024012B">
        <w:rPr>
          <w:color w:val="000000" w:themeColor="text1"/>
          <w:sz w:val="28"/>
          <w:szCs w:val="28"/>
          <w:lang w:val="vi-VN"/>
        </w:rPr>
        <w:lastRenderedPageBreak/>
        <w:t>Hồng Kiều (2013), “Tạo lập mạng lưới công đoàn bảo vệ người LĐDT”, &lt;https://www.vietnamplus.vn/tao-lap-mang-luoi-cong-doan-bao-ve-lao-dong-di-cu/211415.vnp</w:t>
      </w:r>
      <w:r>
        <w:rPr>
          <w:color w:val="000000" w:themeColor="text1"/>
          <w:sz w:val="28"/>
          <w:szCs w:val="28"/>
          <w:lang w:val="vi-VN"/>
        </w:rPr>
        <w:t xml:space="preserve"> </w:t>
      </w:r>
    </w:p>
    <w:p w:rsidR="00AF702E" w:rsidRPr="007D5554" w:rsidRDefault="00000000" w:rsidP="00D140D9">
      <w:pPr>
        <w:pStyle w:val="ListParagraph"/>
        <w:adjustRightInd w:val="0"/>
        <w:snapToGrid w:val="0"/>
        <w:spacing w:line="360" w:lineRule="auto"/>
        <w:ind w:left="0"/>
        <w:contextualSpacing w:val="0"/>
        <w:jc w:val="both"/>
        <w:rPr>
          <w:rStyle w:val="Hyperlink"/>
          <w:b/>
          <w:color w:val="000000" w:themeColor="text1"/>
          <w:sz w:val="28"/>
          <w:szCs w:val="28"/>
          <w:u w:val="none"/>
          <w:lang w:val="vi-VN"/>
        </w:rPr>
      </w:pPr>
      <w:hyperlink r:id="rId39" w:history="1">
        <w:r w:rsidR="00AF702E" w:rsidRPr="003C7CDD">
          <w:rPr>
            <w:rStyle w:val="Hyperlink"/>
            <w:sz w:val="28"/>
            <w:szCs w:val="28"/>
            <w:lang w:val="vi-VN"/>
          </w:rPr>
          <w:t>https://www.oxfordlearnersdictionaries.com/definition/english/migrant_1?q=migrant</w:t>
        </w:r>
      </w:hyperlink>
    </w:p>
    <w:p w:rsidR="00AF702E" w:rsidRPr="00D140D9" w:rsidRDefault="00AF702E" w:rsidP="00D140D9">
      <w:pPr>
        <w:pStyle w:val="ListParagraph"/>
        <w:numPr>
          <w:ilvl w:val="0"/>
          <w:numId w:val="11"/>
        </w:numPr>
        <w:adjustRightInd w:val="0"/>
        <w:snapToGrid w:val="0"/>
        <w:spacing w:line="360" w:lineRule="auto"/>
        <w:ind w:left="0" w:firstLine="0"/>
        <w:contextualSpacing w:val="0"/>
        <w:jc w:val="both"/>
        <w:rPr>
          <w:b/>
          <w:color w:val="000000" w:themeColor="text1"/>
          <w:sz w:val="28"/>
          <w:szCs w:val="28"/>
          <w:lang w:val="vi-VN"/>
        </w:rPr>
      </w:pPr>
      <w:r w:rsidRPr="00126058">
        <w:rPr>
          <w:sz w:val="28"/>
          <w:szCs w:val="28"/>
          <w:lang w:val="vi-VN"/>
        </w:rPr>
        <w:t xml:space="preserve">Nguyễn Thanh Tuấn, Chính sách bảo hộ công dân lao động tại nước ngoài của Việt Nam, </w:t>
      </w:r>
      <w:r w:rsidRPr="00126058">
        <w:rPr>
          <w:i/>
          <w:iCs/>
          <w:sz w:val="28"/>
          <w:szCs w:val="28"/>
          <w:lang w:val="vi-VN"/>
        </w:rPr>
        <w:t>Tạp chí Xây dựng Đảng,</w:t>
      </w:r>
      <w:r w:rsidRPr="00126058">
        <w:rPr>
          <w:sz w:val="28"/>
          <w:szCs w:val="28"/>
          <w:lang w:val="vi-VN"/>
        </w:rPr>
        <w:t xml:space="preserve"> 15/2/2024, </w:t>
      </w:r>
      <w:hyperlink r:id="rId40" w:history="1">
        <w:r w:rsidRPr="00126058">
          <w:rPr>
            <w:rStyle w:val="Hyperlink"/>
            <w:sz w:val="28"/>
            <w:szCs w:val="28"/>
            <w:lang w:val="vi-VN"/>
          </w:rPr>
          <w:t>https://www.xaydungdang.org.vn/nhan-quyen-va-cuoc-song/chinh-sach-bao-ho-cong-dan-lao-dong-tai-nuoc-ngoai-cua-viet-nam-20587</w:t>
        </w:r>
      </w:hyperlink>
    </w:p>
    <w:p w:rsidR="00AF702E" w:rsidRPr="00126058" w:rsidRDefault="00AF702E" w:rsidP="002D710C">
      <w:pPr>
        <w:pStyle w:val="FootnoteText"/>
        <w:numPr>
          <w:ilvl w:val="0"/>
          <w:numId w:val="11"/>
        </w:numPr>
        <w:adjustRightInd w:val="0"/>
        <w:snapToGrid w:val="0"/>
        <w:spacing w:line="360" w:lineRule="auto"/>
        <w:ind w:left="0" w:firstLine="0"/>
        <w:jc w:val="both"/>
        <w:rPr>
          <w:color w:val="000000" w:themeColor="text1"/>
          <w:sz w:val="28"/>
          <w:szCs w:val="28"/>
          <w:lang w:val="vi-VN"/>
        </w:rPr>
      </w:pPr>
      <w:r w:rsidRPr="00126058">
        <w:rPr>
          <w:color w:val="000000" w:themeColor="text1"/>
          <w:sz w:val="28"/>
          <w:szCs w:val="28"/>
          <w:lang w:val="vi-VN"/>
        </w:rPr>
        <w:t xml:space="preserve">Nhật Dương, Kiều hối gửi về Việt Nam từ xuất khảu lao động mỗi năm khoảng 3 tỷ USD, Báo điện tử VnEconomy, </w:t>
      </w:r>
      <w:hyperlink r:id="rId41" w:history="1">
        <w:r w:rsidRPr="00126058">
          <w:rPr>
            <w:rStyle w:val="Hyperlink"/>
            <w:sz w:val="28"/>
            <w:szCs w:val="28"/>
            <w:lang w:val="vi-VN"/>
          </w:rPr>
          <w:t>https://vneconomy.vn/kieu-hoi-gui-ve-viet-nam-tu-xuat-khau-lao-dong-moi-nam-khoang-3-ty-usd-2019072915485377.htm</w:t>
        </w:r>
      </w:hyperlink>
      <w:r w:rsidRPr="00126058">
        <w:rPr>
          <w:color w:val="000000" w:themeColor="text1"/>
          <w:sz w:val="28"/>
          <w:szCs w:val="28"/>
          <w:lang w:val="vi-VN"/>
        </w:rPr>
        <w:t xml:space="preserve"> </w:t>
      </w:r>
    </w:p>
    <w:p w:rsidR="00AF702E" w:rsidRPr="00D140D9" w:rsidRDefault="00AF702E" w:rsidP="007D5554">
      <w:pPr>
        <w:pStyle w:val="ListParagraph"/>
        <w:numPr>
          <w:ilvl w:val="0"/>
          <w:numId w:val="11"/>
        </w:numPr>
        <w:adjustRightInd w:val="0"/>
        <w:snapToGrid w:val="0"/>
        <w:spacing w:line="360" w:lineRule="auto"/>
        <w:ind w:left="0" w:firstLine="0"/>
        <w:contextualSpacing w:val="0"/>
        <w:jc w:val="both"/>
        <w:rPr>
          <w:b/>
          <w:color w:val="000000" w:themeColor="text1"/>
          <w:sz w:val="28"/>
          <w:szCs w:val="28"/>
          <w:lang w:val="vi-VN"/>
        </w:rPr>
      </w:pPr>
      <w:r w:rsidRPr="00126058">
        <w:rPr>
          <w:sz w:val="28"/>
          <w:szCs w:val="28"/>
          <w:lang w:val="vi-VN"/>
        </w:rPr>
        <w:t>Oxford Learner’s Dictionaries,</w:t>
      </w:r>
    </w:p>
    <w:p w:rsidR="00AF702E" w:rsidRPr="004415A4" w:rsidRDefault="00AF702E" w:rsidP="004415A4">
      <w:pPr>
        <w:pStyle w:val="ListParagraph"/>
        <w:numPr>
          <w:ilvl w:val="0"/>
          <w:numId w:val="11"/>
        </w:numPr>
        <w:adjustRightInd w:val="0"/>
        <w:snapToGrid w:val="0"/>
        <w:spacing w:line="360" w:lineRule="auto"/>
        <w:ind w:left="0" w:firstLine="0"/>
        <w:contextualSpacing w:val="0"/>
        <w:jc w:val="both"/>
        <w:rPr>
          <w:bCs/>
          <w:color w:val="000000" w:themeColor="text1"/>
          <w:sz w:val="28"/>
          <w:szCs w:val="28"/>
          <w:lang w:val="vi-VN"/>
        </w:rPr>
      </w:pPr>
      <w:r w:rsidRPr="004779F9">
        <w:rPr>
          <w:bCs/>
          <w:color w:val="000000" w:themeColor="text1"/>
          <w:sz w:val="28"/>
          <w:szCs w:val="28"/>
          <w:lang w:val="vi-VN"/>
        </w:rPr>
        <w:t>Ox</w:t>
      </w:r>
      <w:r>
        <w:rPr>
          <w:bCs/>
          <w:color w:val="000000" w:themeColor="text1"/>
          <w:sz w:val="28"/>
          <w:szCs w:val="28"/>
          <w:lang w:val="vi-VN"/>
        </w:rPr>
        <w:t xml:space="preserve">ford refrence </w:t>
      </w:r>
      <w:hyperlink r:id="rId42" w:history="1">
        <w:r w:rsidRPr="003C7CDD">
          <w:rPr>
            <w:rStyle w:val="Hyperlink"/>
            <w:bCs/>
            <w:sz w:val="28"/>
            <w:szCs w:val="28"/>
            <w:lang w:val="vi-VN"/>
          </w:rPr>
          <w:t>https://www.oxfordreference.com/page/129</w:t>
        </w:r>
      </w:hyperlink>
      <w:r>
        <w:rPr>
          <w:bCs/>
          <w:color w:val="000000" w:themeColor="text1"/>
          <w:sz w:val="28"/>
          <w:szCs w:val="28"/>
          <w:lang w:val="vi-VN"/>
        </w:rPr>
        <w:t xml:space="preserve">  </w:t>
      </w:r>
    </w:p>
    <w:p w:rsidR="00AF702E" w:rsidRPr="00C85F62" w:rsidRDefault="00AF702E" w:rsidP="00C85F62">
      <w:pPr>
        <w:pStyle w:val="ListParagraph"/>
        <w:numPr>
          <w:ilvl w:val="0"/>
          <w:numId w:val="11"/>
        </w:numPr>
        <w:adjustRightInd w:val="0"/>
        <w:snapToGrid w:val="0"/>
        <w:spacing w:line="360" w:lineRule="auto"/>
        <w:ind w:left="0" w:firstLine="0"/>
        <w:contextualSpacing w:val="0"/>
        <w:jc w:val="both"/>
        <w:rPr>
          <w:b/>
          <w:color w:val="000000" w:themeColor="text1"/>
          <w:sz w:val="28"/>
          <w:szCs w:val="28"/>
          <w:lang w:val="vi-VN"/>
        </w:rPr>
      </w:pPr>
      <w:proofErr w:type="spellStart"/>
      <w:r w:rsidRPr="00126058">
        <w:rPr>
          <w:sz w:val="28"/>
          <w:szCs w:val="28"/>
        </w:rPr>
        <w:t>Tác</w:t>
      </w:r>
      <w:proofErr w:type="spellEnd"/>
      <w:r w:rsidRPr="00126058">
        <w:rPr>
          <w:sz w:val="28"/>
          <w:szCs w:val="28"/>
          <w:lang w:val="vi-VN"/>
        </w:rPr>
        <w:t xml:space="preserve"> động của lao động nước ngoài trong bối cảnh hội nhập quốc tế và toàn cầu hóa, </w:t>
      </w:r>
      <w:r>
        <w:fldChar w:fldCharType="begin"/>
      </w:r>
      <w:r>
        <w:instrText>HYPERLINK "http://tailieu.ttbd.gov.vn:8080/index.php/tin-tuc/tin-tuc-ho-tro-boi-duong/item/2512-tac-d-ng-c-a-lao-d-ng-nu-c-ngoai-trong-b-i-c-nh-h-i-nh-p-qu-c-t-va-toan-c-u-hoa"</w:instrText>
      </w:r>
      <w:r>
        <w:fldChar w:fldCharType="separate"/>
      </w:r>
      <w:r w:rsidRPr="00126058">
        <w:rPr>
          <w:rStyle w:val="Hyperlink"/>
          <w:sz w:val="28"/>
          <w:szCs w:val="28"/>
          <w:lang w:val="vi-VN"/>
        </w:rPr>
        <w:t>http://tailieu.ttbd.gov.vn:8080/index.php/tin-tuc/tin-tuc-ho-tro-boi-duong/item/2512-tac-d-ng-c-a-lao-d-ng-nu-c-ngoai-trong-b-i-c-nh-h-i-nh-p-qu-c-t-va-toan-c-u-hoa</w:t>
      </w:r>
      <w:r>
        <w:rPr>
          <w:rStyle w:val="Hyperlink"/>
          <w:sz w:val="28"/>
          <w:szCs w:val="28"/>
          <w:lang w:val="vi-VN"/>
        </w:rPr>
        <w:fldChar w:fldCharType="end"/>
      </w:r>
      <w:r>
        <w:rPr>
          <w:sz w:val="28"/>
          <w:szCs w:val="28"/>
          <w:lang w:val="vi-VN"/>
        </w:rPr>
        <w:t xml:space="preserve"> </w:t>
      </w:r>
    </w:p>
    <w:p w:rsidR="00AF702E" w:rsidRPr="00C85F62" w:rsidRDefault="00AF702E" w:rsidP="00C85F62">
      <w:pPr>
        <w:pStyle w:val="ListParagraph"/>
        <w:numPr>
          <w:ilvl w:val="0"/>
          <w:numId w:val="11"/>
        </w:numPr>
        <w:adjustRightInd w:val="0"/>
        <w:snapToGrid w:val="0"/>
        <w:spacing w:line="360" w:lineRule="auto"/>
        <w:ind w:left="0" w:firstLine="0"/>
        <w:contextualSpacing w:val="0"/>
        <w:jc w:val="both"/>
        <w:rPr>
          <w:b/>
          <w:color w:val="000000" w:themeColor="text1"/>
          <w:sz w:val="28"/>
          <w:szCs w:val="28"/>
          <w:lang w:val="vi-VN"/>
        </w:rPr>
      </w:pPr>
      <w:proofErr w:type="spellStart"/>
      <w:r w:rsidRPr="00C85F62">
        <w:rPr>
          <w:color w:val="000000" w:themeColor="text1"/>
          <w:sz w:val="28"/>
          <w:szCs w:val="28"/>
        </w:rPr>
        <w:t>Tình</w:t>
      </w:r>
      <w:proofErr w:type="spellEnd"/>
      <w:r w:rsidRPr="00C85F62">
        <w:rPr>
          <w:color w:val="000000" w:themeColor="text1"/>
          <w:sz w:val="28"/>
          <w:szCs w:val="28"/>
        </w:rPr>
        <w:t xml:space="preserve"> </w:t>
      </w:r>
      <w:proofErr w:type="spellStart"/>
      <w:r w:rsidRPr="00C85F62">
        <w:rPr>
          <w:color w:val="000000" w:themeColor="text1"/>
          <w:sz w:val="28"/>
          <w:szCs w:val="28"/>
        </w:rPr>
        <w:t>Nhi</w:t>
      </w:r>
      <w:proofErr w:type="spellEnd"/>
      <w:r w:rsidRPr="00C85F62">
        <w:rPr>
          <w:color w:val="000000" w:themeColor="text1"/>
          <w:sz w:val="28"/>
          <w:szCs w:val="28"/>
          <w:lang w:val="vi-VN"/>
        </w:rPr>
        <w:t xml:space="preserve"> (2021)</w:t>
      </w:r>
      <w:r w:rsidRPr="00C85F62">
        <w:rPr>
          <w:color w:val="000000" w:themeColor="text1"/>
          <w:sz w:val="28"/>
          <w:szCs w:val="28"/>
        </w:rPr>
        <w:t>,</w:t>
      </w:r>
      <w:r w:rsidRPr="00C85F62">
        <w:rPr>
          <w:color w:val="000000" w:themeColor="text1"/>
          <w:sz w:val="28"/>
          <w:szCs w:val="28"/>
          <w:lang w:val="vi-VN"/>
        </w:rPr>
        <w:t xml:space="preserve"> </w:t>
      </w:r>
      <w:r w:rsidRPr="00C85F62">
        <w:rPr>
          <w:i/>
          <w:color w:val="000000" w:themeColor="text1"/>
          <w:sz w:val="28"/>
          <w:szCs w:val="28"/>
          <w:lang w:val="vi-VN"/>
        </w:rPr>
        <w:t>Bảo hộ công dân: Điểm nhấn trong nỗ lực chống dịch</w:t>
      </w:r>
      <w:r w:rsidRPr="00C85F62">
        <w:rPr>
          <w:i/>
          <w:color w:val="000000" w:themeColor="text1"/>
          <w:sz w:val="28"/>
          <w:szCs w:val="28"/>
        </w:rPr>
        <w:t xml:space="preserve"> </w:t>
      </w:r>
      <w:r w:rsidRPr="00C85F62">
        <w:rPr>
          <w:i/>
          <w:color w:val="000000" w:themeColor="text1"/>
          <w:sz w:val="28"/>
          <w:szCs w:val="28"/>
          <w:lang w:val="vi-VN"/>
        </w:rPr>
        <w:t>Covid-19 của Việt Nam</w:t>
      </w:r>
      <w:r w:rsidRPr="00C85F62">
        <w:rPr>
          <w:iCs/>
          <w:color w:val="000000" w:themeColor="text1"/>
          <w:sz w:val="28"/>
          <w:szCs w:val="28"/>
          <w:lang w:val="vi-VN"/>
        </w:rPr>
        <w:t>,</w:t>
      </w:r>
      <w:r w:rsidRPr="00C85F62">
        <w:rPr>
          <w:color w:val="000000" w:themeColor="text1"/>
          <w:sz w:val="28"/>
          <w:szCs w:val="28"/>
          <w:lang w:val="vi-VN"/>
        </w:rPr>
        <w:t xml:space="preserve"> </w:t>
      </w:r>
      <w:hyperlink w:history="1"/>
      <w:hyperlink r:id="rId43" w:history="1">
        <w:r w:rsidRPr="003C7CDD">
          <w:rPr>
            <w:rStyle w:val="Hyperlink"/>
            <w:sz w:val="28"/>
            <w:szCs w:val="28"/>
          </w:rPr>
          <w:t>https://baoquocte.vn/bao-ho-cong-dan-diem-nhan-trong-no-luc-chong-dich-covid-19-cua-viet-nam-152005.html</w:t>
        </w:r>
      </w:hyperlink>
      <w:r>
        <w:rPr>
          <w:color w:val="000000" w:themeColor="text1"/>
          <w:sz w:val="28"/>
          <w:szCs w:val="28"/>
          <w:lang w:val="vi-VN"/>
        </w:rPr>
        <w:t xml:space="preserve">  </w:t>
      </w:r>
    </w:p>
    <w:p w:rsidR="00AF702E" w:rsidRPr="004415A4" w:rsidRDefault="00AF702E" w:rsidP="004415A4">
      <w:pPr>
        <w:pStyle w:val="ListParagraph"/>
        <w:numPr>
          <w:ilvl w:val="0"/>
          <w:numId w:val="11"/>
        </w:numPr>
        <w:adjustRightInd w:val="0"/>
        <w:snapToGrid w:val="0"/>
        <w:spacing w:line="360" w:lineRule="auto"/>
        <w:ind w:left="0" w:firstLine="0"/>
        <w:contextualSpacing w:val="0"/>
        <w:jc w:val="both"/>
        <w:rPr>
          <w:b/>
          <w:color w:val="000000" w:themeColor="text1"/>
          <w:sz w:val="28"/>
          <w:szCs w:val="28"/>
          <w:lang w:val="vi-VN"/>
        </w:rPr>
      </w:pPr>
      <w:proofErr w:type="spellStart"/>
      <w:r w:rsidRPr="004415A4">
        <w:rPr>
          <w:sz w:val="28"/>
          <w:szCs w:val="28"/>
        </w:rPr>
        <w:t>Trung</w:t>
      </w:r>
      <w:proofErr w:type="spellEnd"/>
      <w:r w:rsidRPr="004415A4">
        <w:rPr>
          <w:sz w:val="28"/>
          <w:szCs w:val="28"/>
          <w:lang w:val="vi-VN"/>
        </w:rPr>
        <w:t xml:space="preserve"> tâm Lao động ngoài nước (</w:t>
      </w:r>
      <w:r w:rsidRPr="004415A4">
        <w:rPr>
          <w:sz w:val="28"/>
          <w:szCs w:val="28"/>
        </w:rPr>
        <w:t>COLAB</w:t>
      </w:r>
      <w:r w:rsidRPr="004415A4">
        <w:rPr>
          <w:sz w:val="28"/>
          <w:szCs w:val="28"/>
          <w:lang w:val="vi-VN"/>
        </w:rPr>
        <w:t xml:space="preserve">), Tăng cường tuyển chọn, đào tạo và phái cử thực tập sinh hộ lý Việt Nam sang thực tập tại Nhật Bản, </w:t>
      </w:r>
      <w:r>
        <w:fldChar w:fldCharType="begin"/>
      </w:r>
      <w:r>
        <w:instrText>HYPERLINK "https://www.colab.gov.vn/tin-tuc/2021/Tang-cuong-tuyen-chon-dao-tao-va-phai-cu-thuc-tap-sinh-ho-ly-Viet-Nam-sang-thuc-tap-tai-Nhat-Ban.aspx?utm_source=chatgpt.com"</w:instrText>
      </w:r>
      <w:r>
        <w:fldChar w:fldCharType="separate"/>
      </w:r>
      <w:r w:rsidRPr="004415A4">
        <w:rPr>
          <w:rStyle w:val="Hyperlink"/>
          <w:sz w:val="28"/>
          <w:szCs w:val="28"/>
          <w:lang w:val="vi-VN"/>
        </w:rPr>
        <w:t>https://www.colab.gov.vn/tin-tuc/2021/Tang-cuong-tuyen-chon-dao-tao-va-phai-cu-thuc-tap-sinh-ho-ly-Viet-Nam-sang-thuc-tap-tai-Nhat-Ban.aspx?utm_</w:t>
      </w:r>
      <w:r>
        <w:rPr>
          <w:rStyle w:val="Hyperlink"/>
          <w:sz w:val="28"/>
          <w:szCs w:val="28"/>
          <w:lang w:val="vi-VN"/>
        </w:rPr>
        <w:fldChar w:fldCharType="end"/>
      </w:r>
    </w:p>
    <w:p w:rsidR="00AF702E" w:rsidRPr="004415A4" w:rsidRDefault="00AF702E" w:rsidP="004415A4">
      <w:pPr>
        <w:pStyle w:val="ListParagraph"/>
        <w:numPr>
          <w:ilvl w:val="0"/>
          <w:numId w:val="11"/>
        </w:numPr>
        <w:adjustRightInd w:val="0"/>
        <w:snapToGrid w:val="0"/>
        <w:spacing w:line="360" w:lineRule="auto"/>
        <w:ind w:left="0" w:firstLine="0"/>
        <w:contextualSpacing w:val="0"/>
        <w:jc w:val="both"/>
        <w:rPr>
          <w:b/>
          <w:color w:val="000000" w:themeColor="text1"/>
          <w:sz w:val="28"/>
          <w:szCs w:val="28"/>
          <w:lang w:val="vi-VN"/>
        </w:rPr>
      </w:pPr>
      <w:r w:rsidRPr="00D140D9">
        <w:rPr>
          <w:sz w:val="28"/>
          <w:szCs w:val="28"/>
          <w:lang w:val="vi-VN"/>
        </w:rPr>
        <w:t xml:space="preserve">Từ điển Tiếng Việt, di trú là gì, Vtudien: </w:t>
      </w:r>
      <w:r>
        <w:fldChar w:fldCharType="begin"/>
      </w:r>
      <w:r>
        <w:instrText>HYPERLINK "https://vtudien.com/viet-viet/dictionary/nghia-cua-tu-di%20tr%C3%BA"</w:instrText>
      </w:r>
      <w:r>
        <w:fldChar w:fldCharType="separate"/>
      </w:r>
      <w:r w:rsidRPr="00D140D9">
        <w:rPr>
          <w:rStyle w:val="Hyperlink"/>
          <w:sz w:val="28"/>
          <w:szCs w:val="28"/>
          <w:lang w:val="vi-VN"/>
        </w:rPr>
        <w:t>https://vtudien.com/viet-viet/dictionary/nghia-cua-tu-di%20tr%C3%BA</w:t>
      </w:r>
      <w:r>
        <w:rPr>
          <w:rStyle w:val="Hyperlink"/>
          <w:sz w:val="28"/>
          <w:szCs w:val="28"/>
          <w:lang w:val="vi-VN"/>
        </w:rPr>
        <w:fldChar w:fldCharType="end"/>
      </w:r>
      <w:r w:rsidRPr="00D140D9">
        <w:rPr>
          <w:sz w:val="28"/>
          <w:szCs w:val="28"/>
          <w:lang w:val="vi-VN"/>
        </w:rPr>
        <w:t xml:space="preserve"> </w:t>
      </w:r>
    </w:p>
    <w:p w:rsidR="00AF702E" w:rsidRPr="00AF702E" w:rsidRDefault="00AF702E" w:rsidP="00AF702E">
      <w:pPr>
        <w:pStyle w:val="ListParagraph"/>
        <w:numPr>
          <w:ilvl w:val="0"/>
          <w:numId w:val="11"/>
        </w:numPr>
        <w:adjustRightInd w:val="0"/>
        <w:snapToGrid w:val="0"/>
        <w:spacing w:line="360" w:lineRule="auto"/>
        <w:ind w:left="0" w:firstLine="0"/>
        <w:contextualSpacing w:val="0"/>
        <w:jc w:val="both"/>
        <w:rPr>
          <w:sz w:val="28"/>
          <w:szCs w:val="28"/>
          <w:lang w:val="vi-VN"/>
        </w:rPr>
      </w:pPr>
      <w:proofErr w:type="spellStart"/>
      <w:r w:rsidRPr="00AF702E">
        <w:rPr>
          <w:sz w:val="28"/>
          <w:szCs w:val="28"/>
        </w:rPr>
        <w:lastRenderedPageBreak/>
        <w:t>Tùng</w:t>
      </w:r>
      <w:proofErr w:type="spellEnd"/>
      <w:r w:rsidRPr="00AF702E">
        <w:rPr>
          <w:sz w:val="28"/>
          <w:szCs w:val="28"/>
          <w:lang w:val="vi-VN"/>
        </w:rPr>
        <w:t xml:space="preserve"> Dương, </w:t>
      </w:r>
      <w:proofErr w:type="spellStart"/>
      <w:r w:rsidRPr="00AF702E">
        <w:rPr>
          <w:sz w:val="28"/>
          <w:szCs w:val="28"/>
        </w:rPr>
        <w:t>Việt</w:t>
      </w:r>
      <w:proofErr w:type="spellEnd"/>
      <w:r w:rsidRPr="00AF702E">
        <w:rPr>
          <w:sz w:val="28"/>
          <w:szCs w:val="28"/>
        </w:rPr>
        <w:t xml:space="preserve"> Nam - </w:t>
      </w:r>
      <w:proofErr w:type="spellStart"/>
      <w:r w:rsidRPr="00AF702E">
        <w:rPr>
          <w:sz w:val="28"/>
          <w:szCs w:val="28"/>
        </w:rPr>
        <w:t>Hàn</w:t>
      </w:r>
      <w:proofErr w:type="spellEnd"/>
      <w:r w:rsidRPr="00AF702E">
        <w:rPr>
          <w:sz w:val="28"/>
          <w:szCs w:val="28"/>
        </w:rPr>
        <w:t xml:space="preserve"> </w:t>
      </w:r>
      <w:proofErr w:type="spellStart"/>
      <w:r w:rsidRPr="00AF702E">
        <w:rPr>
          <w:sz w:val="28"/>
          <w:szCs w:val="28"/>
        </w:rPr>
        <w:t>Quốc</w:t>
      </w:r>
      <w:proofErr w:type="spellEnd"/>
      <w:r w:rsidRPr="00AF702E">
        <w:rPr>
          <w:sz w:val="28"/>
          <w:szCs w:val="28"/>
        </w:rPr>
        <w:t xml:space="preserve"> </w:t>
      </w:r>
      <w:proofErr w:type="spellStart"/>
      <w:r w:rsidRPr="00AF702E">
        <w:rPr>
          <w:sz w:val="28"/>
          <w:szCs w:val="28"/>
        </w:rPr>
        <w:t>ký</w:t>
      </w:r>
      <w:proofErr w:type="spellEnd"/>
      <w:r w:rsidRPr="00AF702E">
        <w:rPr>
          <w:sz w:val="28"/>
          <w:szCs w:val="28"/>
        </w:rPr>
        <w:t xml:space="preserve"> </w:t>
      </w:r>
      <w:proofErr w:type="spellStart"/>
      <w:r w:rsidRPr="00AF702E">
        <w:rPr>
          <w:sz w:val="28"/>
          <w:szCs w:val="28"/>
        </w:rPr>
        <w:t>ghi</w:t>
      </w:r>
      <w:proofErr w:type="spellEnd"/>
      <w:r w:rsidRPr="00AF702E">
        <w:rPr>
          <w:sz w:val="28"/>
          <w:szCs w:val="28"/>
        </w:rPr>
        <w:t xml:space="preserve"> </w:t>
      </w:r>
      <w:proofErr w:type="spellStart"/>
      <w:r w:rsidRPr="00AF702E">
        <w:rPr>
          <w:sz w:val="28"/>
          <w:szCs w:val="28"/>
        </w:rPr>
        <w:t>nhớ</w:t>
      </w:r>
      <w:proofErr w:type="spellEnd"/>
      <w:r w:rsidRPr="00AF702E">
        <w:rPr>
          <w:sz w:val="28"/>
          <w:szCs w:val="28"/>
        </w:rPr>
        <w:t xml:space="preserve"> </w:t>
      </w:r>
      <w:proofErr w:type="spellStart"/>
      <w:r w:rsidRPr="00AF702E">
        <w:rPr>
          <w:sz w:val="28"/>
          <w:szCs w:val="28"/>
        </w:rPr>
        <w:t>hợp</w:t>
      </w:r>
      <w:proofErr w:type="spellEnd"/>
      <w:r w:rsidRPr="00AF702E">
        <w:rPr>
          <w:sz w:val="28"/>
          <w:szCs w:val="28"/>
        </w:rPr>
        <w:t xml:space="preserve"> </w:t>
      </w:r>
      <w:proofErr w:type="spellStart"/>
      <w:r w:rsidRPr="00AF702E">
        <w:rPr>
          <w:sz w:val="28"/>
          <w:szCs w:val="28"/>
        </w:rPr>
        <w:t>tác</w:t>
      </w:r>
      <w:proofErr w:type="spellEnd"/>
      <w:r w:rsidRPr="00AF702E">
        <w:rPr>
          <w:sz w:val="28"/>
          <w:szCs w:val="28"/>
        </w:rPr>
        <w:t xml:space="preserve"> </w:t>
      </w:r>
      <w:proofErr w:type="spellStart"/>
      <w:r w:rsidRPr="00AF702E">
        <w:rPr>
          <w:sz w:val="28"/>
          <w:szCs w:val="28"/>
        </w:rPr>
        <w:t>về</w:t>
      </w:r>
      <w:proofErr w:type="spellEnd"/>
      <w:r w:rsidRPr="00AF702E">
        <w:rPr>
          <w:sz w:val="28"/>
          <w:szCs w:val="28"/>
        </w:rPr>
        <w:t xml:space="preserve"> </w:t>
      </w:r>
      <w:proofErr w:type="spellStart"/>
      <w:r w:rsidRPr="00AF702E">
        <w:rPr>
          <w:sz w:val="28"/>
          <w:szCs w:val="28"/>
        </w:rPr>
        <w:t>phái</w:t>
      </w:r>
      <w:proofErr w:type="spellEnd"/>
      <w:r w:rsidRPr="00AF702E">
        <w:rPr>
          <w:sz w:val="28"/>
          <w:szCs w:val="28"/>
        </w:rPr>
        <w:t xml:space="preserve"> </w:t>
      </w:r>
      <w:proofErr w:type="spellStart"/>
      <w:r w:rsidRPr="00AF702E">
        <w:rPr>
          <w:sz w:val="28"/>
          <w:szCs w:val="28"/>
        </w:rPr>
        <w:t>cử</w:t>
      </w:r>
      <w:proofErr w:type="spellEnd"/>
      <w:r w:rsidRPr="00AF702E">
        <w:rPr>
          <w:sz w:val="28"/>
          <w:szCs w:val="28"/>
        </w:rPr>
        <w:t xml:space="preserve"> </w:t>
      </w:r>
      <w:proofErr w:type="spellStart"/>
      <w:r w:rsidRPr="00AF702E">
        <w:rPr>
          <w:sz w:val="28"/>
          <w:szCs w:val="28"/>
        </w:rPr>
        <w:t>và</w:t>
      </w:r>
      <w:proofErr w:type="spellEnd"/>
      <w:r w:rsidRPr="00AF702E">
        <w:rPr>
          <w:sz w:val="28"/>
          <w:szCs w:val="28"/>
        </w:rPr>
        <w:t xml:space="preserve"> </w:t>
      </w:r>
      <w:proofErr w:type="spellStart"/>
      <w:r w:rsidRPr="00AF702E">
        <w:rPr>
          <w:sz w:val="28"/>
          <w:szCs w:val="28"/>
        </w:rPr>
        <w:t>tiếp</w:t>
      </w:r>
      <w:proofErr w:type="spellEnd"/>
      <w:r w:rsidRPr="00AF702E">
        <w:rPr>
          <w:sz w:val="28"/>
          <w:szCs w:val="28"/>
        </w:rPr>
        <w:t xml:space="preserve"> </w:t>
      </w:r>
      <w:proofErr w:type="spellStart"/>
      <w:r w:rsidRPr="00AF702E">
        <w:rPr>
          <w:sz w:val="28"/>
          <w:szCs w:val="28"/>
        </w:rPr>
        <w:t>nhận</w:t>
      </w:r>
      <w:proofErr w:type="spellEnd"/>
      <w:r w:rsidRPr="00AF702E">
        <w:rPr>
          <w:sz w:val="28"/>
          <w:szCs w:val="28"/>
        </w:rPr>
        <w:t xml:space="preserve"> </w:t>
      </w:r>
      <w:proofErr w:type="spellStart"/>
      <w:r w:rsidRPr="00AF702E">
        <w:rPr>
          <w:sz w:val="28"/>
          <w:szCs w:val="28"/>
        </w:rPr>
        <w:t>lao</w:t>
      </w:r>
      <w:proofErr w:type="spellEnd"/>
      <w:r w:rsidRPr="00AF702E">
        <w:rPr>
          <w:sz w:val="28"/>
          <w:szCs w:val="28"/>
        </w:rPr>
        <w:t xml:space="preserve"> </w:t>
      </w:r>
      <w:proofErr w:type="spellStart"/>
      <w:r w:rsidRPr="00AF702E">
        <w:rPr>
          <w:sz w:val="28"/>
          <w:szCs w:val="28"/>
        </w:rPr>
        <w:t>động</w:t>
      </w:r>
      <w:proofErr w:type="spellEnd"/>
      <w:r w:rsidRPr="00AF702E">
        <w:rPr>
          <w:sz w:val="28"/>
          <w:szCs w:val="28"/>
          <w:lang w:val="vi-VN"/>
        </w:rPr>
        <w:t xml:space="preserve">, </w:t>
      </w:r>
      <w:r w:rsidRPr="00AF702E">
        <w:rPr>
          <w:i/>
          <w:iCs/>
          <w:sz w:val="28"/>
          <w:szCs w:val="28"/>
          <w:lang w:val="vi-VN"/>
        </w:rPr>
        <w:t>Báo Người đại biểu nhân dân,</w:t>
      </w:r>
      <w:r w:rsidRPr="00AF702E">
        <w:rPr>
          <w:sz w:val="28"/>
          <w:szCs w:val="28"/>
          <w:lang w:val="vi-VN"/>
        </w:rPr>
        <w:t xml:space="preserve"> 23/06/2023, https://daibieunhandan.vn/viet-nam-han-quoc-ky-ghi-nho-hop-tac-ve-phai-cu-va-tiep-nhan-lao-dong-post333569.html?utm_</w:t>
      </w:r>
    </w:p>
    <w:p w:rsidR="00AF702E" w:rsidRDefault="00AF702E" w:rsidP="00AF702E">
      <w:pPr>
        <w:pStyle w:val="ListParagraph"/>
        <w:numPr>
          <w:ilvl w:val="0"/>
          <w:numId w:val="11"/>
        </w:numPr>
        <w:adjustRightInd w:val="0"/>
        <w:snapToGrid w:val="0"/>
        <w:spacing w:line="360" w:lineRule="auto"/>
        <w:ind w:left="0" w:firstLine="0"/>
        <w:contextualSpacing w:val="0"/>
        <w:jc w:val="both"/>
        <w:rPr>
          <w:sz w:val="28"/>
          <w:szCs w:val="28"/>
          <w:lang w:val="vi-VN"/>
        </w:rPr>
      </w:pPr>
      <w:r w:rsidRPr="0024012B">
        <w:rPr>
          <w:sz w:val="28"/>
          <w:szCs w:val="28"/>
          <w:lang w:val="vi-VN"/>
        </w:rPr>
        <w:t xml:space="preserve">Viện Nghiên cứu Phát triển xã hội (ISDS), </w:t>
      </w:r>
      <w:r w:rsidRPr="0024012B">
        <w:rPr>
          <w:i/>
          <w:iCs/>
          <w:sz w:val="28"/>
          <w:szCs w:val="28"/>
          <w:lang w:val="vi-VN"/>
        </w:rPr>
        <w:t>Bản ghi nhớ giữa Việt Nam và Ma-lai-xi-a về tuyển chọn và sử dụng lao động,</w:t>
      </w:r>
      <w:r w:rsidRPr="0024012B">
        <w:rPr>
          <w:sz w:val="28"/>
          <w:szCs w:val="28"/>
          <w:lang w:val="vi-VN"/>
        </w:rPr>
        <w:t xml:space="preserve"> Trang thông tin điện tử của Viện Nghiên cứu Phát triển xã hội (ISDS), </w:t>
      </w:r>
      <w:r>
        <w:fldChar w:fldCharType="begin"/>
      </w:r>
      <w:r>
        <w:instrText>HYPERLINK "https://isds.org.vn/ban-ghi-nho-giua-viet-nam-va-ma-lai-xi-a-ve-tuyen-chon-va-su-dung-lao-dong/?utm_source=chatgpt.com"</w:instrText>
      </w:r>
      <w:r>
        <w:fldChar w:fldCharType="separate"/>
      </w:r>
      <w:r w:rsidRPr="0024012B">
        <w:rPr>
          <w:rStyle w:val="Hyperlink"/>
          <w:sz w:val="28"/>
          <w:szCs w:val="28"/>
          <w:lang w:val="vi-VN"/>
        </w:rPr>
        <w:t>https://isds.org.vn/ban-ghi-nho-giua-viet-nam-va-ma-lai-xi-a-ve-tuyen-chon-va-su-dung-lao-dong/?utm_</w:t>
      </w:r>
      <w:r>
        <w:rPr>
          <w:rStyle w:val="Hyperlink"/>
          <w:sz w:val="28"/>
          <w:szCs w:val="28"/>
          <w:lang w:val="vi-VN"/>
        </w:rPr>
        <w:fldChar w:fldCharType="end"/>
      </w:r>
      <w:r w:rsidRPr="0024012B">
        <w:rPr>
          <w:sz w:val="28"/>
          <w:szCs w:val="28"/>
          <w:lang w:val="vi-VN"/>
        </w:rPr>
        <w:t xml:space="preserve"> </w:t>
      </w:r>
    </w:p>
    <w:p w:rsidR="00AF702E" w:rsidRPr="007D5554" w:rsidRDefault="00AF702E" w:rsidP="007D5554">
      <w:pPr>
        <w:pStyle w:val="FootnoteText"/>
        <w:numPr>
          <w:ilvl w:val="0"/>
          <w:numId w:val="11"/>
        </w:numPr>
        <w:adjustRightInd w:val="0"/>
        <w:snapToGrid w:val="0"/>
        <w:spacing w:line="360" w:lineRule="auto"/>
        <w:ind w:left="0" w:firstLine="0"/>
        <w:jc w:val="both"/>
        <w:rPr>
          <w:color w:val="000000" w:themeColor="text1"/>
          <w:sz w:val="28"/>
          <w:szCs w:val="28"/>
          <w:lang w:val="vi-VN"/>
        </w:rPr>
      </w:pPr>
      <w:r w:rsidRPr="007D5554">
        <w:rPr>
          <w:sz w:val="28"/>
          <w:szCs w:val="28"/>
          <w:lang w:val="vi-VN"/>
        </w:rPr>
        <w:t xml:space="preserve">Vtudien, Từ điển tiếng Việt, </w:t>
      </w:r>
      <w:r>
        <w:fldChar w:fldCharType="begin"/>
      </w:r>
      <w:r>
        <w:instrText>HYPERLINK "https://vtudien.com/viet-viet/dictionary/nghia-cua-tu-di%20c%C6%B0"</w:instrText>
      </w:r>
      <w:r>
        <w:fldChar w:fldCharType="separate"/>
      </w:r>
      <w:r w:rsidRPr="007D5554">
        <w:rPr>
          <w:rStyle w:val="Hyperlink"/>
          <w:sz w:val="28"/>
          <w:szCs w:val="28"/>
          <w:lang w:val="vi-VN"/>
        </w:rPr>
        <w:t>https://vtudien.com/viet-viet/dictionary/nghia-cua-tu-di%20c%C6%B0</w:t>
      </w:r>
      <w:r>
        <w:rPr>
          <w:rStyle w:val="Hyperlink"/>
          <w:sz w:val="28"/>
          <w:szCs w:val="28"/>
          <w:lang w:val="vi-VN"/>
        </w:rPr>
        <w:fldChar w:fldCharType="end"/>
      </w:r>
    </w:p>
    <w:p w:rsidR="00AF702E" w:rsidRPr="00FA74E8" w:rsidRDefault="00AF702E" w:rsidP="002D710C">
      <w:pPr>
        <w:pStyle w:val="ListParagraph"/>
        <w:numPr>
          <w:ilvl w:val="0"/>
          <w:numId w:val="11"/>
        </w:numPr>
        <w:adjustRightInd w:val="0"/>
        <w:snapToGrid w:val="0"/>
        <w:spacing w:line="360" w:lineRule="auto"/>
        <w:ind w:left="0" w:firstLine="0"/>
        <w:contextualSpacing w:val="0"/>
        <w:jc w:val="both"/>
        <w:rPr>
          <w:bCs/>
          <w:color w:val="000000" w:themeColor="text1"/>
          <w:sz w:val="28"/>
          <w:szCs w:val="28"/>
          <w:lang w:val="vi-VN"/>
        </w:rPr>
      </w:pPr>
      <w:r w:rsidRPr="00FA74E8">
        <w:rPr>
          <w:bCs/>
          <w:color w:val="000000" w:themeColor="text1"/>
          <w:sz w:val="28"/>
          <w:szCs w:val="28"/>
          <w:lang w:val="vi-VN"/>
        </w:rPr>
        <w:t xml:space="preserve">VTV Online, Thái Lan tăng cường xử lý lao động nước ngoài bất hợp pháp, </w:t>
      </w:r>
      <w:r>
        <w:fldChar w:fldCharType="begin"/>
      </w:r>
      <w:r>
        <w:instrText>HYPERLINK "https://vtv.vn/the-gioi/thai-lan-tang-cuong-xu-ly-lao-dong-nuoc-ngoai-bat-hop-phap-20240619064206082.htm"</w:instrText>
      </w:r>
      <w:r>
        <w:fldChar w:fldCharType="separate"/>
      </w:r>
      <w:r w:rsidRPr="00FA74E8">
        <w:rPr>
          <w:rStyle w:val="Hyperlink"/>
          <w:bCs/>
          <w:sz w:val="28"/>
          <w:szCs w:val="28"/>
          <w:lang w:val="vi-VN"/>
        </w:rPr>
        <w:t>https://vtv.vn/the-gioi/thai-lan-tang-cuong-xu-ly-lao-dong-nuoc-ngoai-bat-hop-phap-20240619064206082.htm</w:t>
      </w:r>
      <w:r>
        <w:rPr>
          <w:rStyle w:val="Hyperlink"/>
          <w:bCs/>
          <w:sz w:val="28"/>
          <w:szCs w:val="28"/>
          <w:lang w:val="vi-VN"/>
        </w:rPr>
        <w:fldChar w:fldCharType="end"/>
      </w:r>
      <w:r>
        <w:rPr>
          <w:bCs/>
          <w:color w:val="000000" w:themeColor="text1"/>
          <w:sz w:val="28"/>
          <w:szCs w:val="28"/>
          <w:lang w:val="vi-VN"/>
        </w:rPr>
        <w:t xml:space="preserve"> </w:t>
      </w:r>
    </w:p>
    <w:p w:rsidR="00493B64" w:rsidRPr="00126058" w:rsidRDefault="00493B64" w:rsidP="00543693">
      <w:pPr>
        <w:pStyle w:val="ListParagraph"/>
        <w:numPr>
          <w:ilvl w:val="0"/>
          <w:numId w:val="11"/>
        </w:numPr>
        <w:adjustRightInd w:val="0"/>
        <w:snapToGrid w:val="0"/>
        <w:spacing w:line="360" w:lineRule="auto"/>
        <w:contextualSpacing w:val="0"/>
        <w:jc w:val="both"/>
        <w:rPr>
          <w:b/>
          <w:color w:val="000000" w:themeColor="text1"/>
          <w:sz w:val="28"/>
          <w:szCs w:val="28"/>
          <w:lang w:val="vi-VN"/>
        </w:rPr>
      </w:pPr>
      <w:r w:rsidRPr="00126058">
        <w:rPr>
          <w:bCs/>
          <w:noProof/>
          <w:color w:val="000000" w:themeColor="text1"/>
          <w:sz w:val="28"/>
          <w:szCs w:val="28"/>
          <w:lang w:val="vi-VN"/>
        </w:rPr>
        <w:br w:type="page"/>
      </w:r>
    </w:p>
    <w:p w:rsidR="00D827B2" w:rsidRPr="00126058" w:rsidRDefault="00D827B2" w:rsidP="00543693">
      <w:pPr>
        <w:pStyle w:val="Heading1"/>
        <w:adjustRightInd w:val="0"/>
        <w:snapToGrid w:val="0"/>
        <w:spacing w:before="0" w:beforeAutospacing="0" w:after="0" w:afterAutospacing="0" w:line="360" w:lineRule="auto"/>
        <w:jc w:val="center"/>
        <w:rPr>
          <w:color w:val="000000" w:themeColor="text1"/>
          <w:sz w:val="28"/>
          <w:szCs w:val="28"/>
          <w:lang w:val="vi-VN"/>
        </w:rPr>
      </w:pPr>
      <w:bookmarkStart w:id="401" w:name="_Toc86604991"/>
    </w:p>
    <w:p w:rsidR="00FA01D7" w:rsidRPr="00126058" w:rsidRDefault="00FA01D7" w:rsidP="00543693">
      <w:pPr>
        <w:pStyle w:val="Heading1"/>
        <w:adjustRightInd w:val="0"/>
        <w:snapToGrid w:val="0"/>
        <w:spacing w:before="0" w:beforeAutospacing="0" w:after="0" w:afterAutospacing="0" w:line="360" w:lineRule="auto"/>
        <w:jc w:val="center"/>
        <w:rPr>
          <w:b w:val="0"/>
          <w:color w:val="000000" w:themeColor="text1"/>
          <w:sz w:val="28"/>
          <w:szCs w:val="28"/>
          <w:lang w:val="vi-VN"/>
        </w:rPr>
      </w:pPr>
      <w:bookmarkStart w:id="402" w:name="_Toc202450438"/>
      <w:r w:rsidRPr="00126058">
        <w:rPr>
          <w:color w:val="000000" w:themeColor="text1"/>
          <w:sz w:val="28"/>
          <w:szCs w:val="28"/>
          <w:lang w:val="vi-VN"/>
        </w:rPr>
        <w:t>PHỤ LỤC</w:t>
      </w:r>
      <w:bookmarkEnd w:id="401"/>
      <w:bookmarkEnd w:id="402"/>
    </w:p>
    <w:p w:rsidR="00FA01D7" w:rsidRPr="00126058" w:rsidRDefault="00FA01D7" w:rsidP="00543693">
      <w:pPr>
        <w:adjustRightInd w:val="0"/>
        <w:snapToGrid w:val="0"/>
        <w:spacing w:line="360" w:lineRule="auto"/>
        <w:rPr>
          <w:b/>
          <w:bCs/>
          <w:color w:val="000000" w:themeColor="text1"/>
          <w:sz w:val="28"/>
          <w:szCs w:val="28"/>
          <w:lang w:val="vi-VN"/>
        </w:rPr>
      </w:pPr>
      <w:r w:rsidRPr="00126058">
        <w:rPr>
          <w:b/>
          <w:bCs/>
          <w:color w:val="000000" w:themeColor="text1"/>
          <w:sz w:val="28"/>
          <w:szCs w:val="28"/>
          <w:lang w:val="vi-VN"/>
        </w:rPr>
        <w:t>Phụ lục 1</w:t>
      </w:r>
    </w:p>
    <w:p w:rsidR="00FA01D7" w:rsidRPr="00126058" w:rsidRDefault="00FA01D7" w:rsidP="00543693">
      <w:pPr>
        <w:adjustRightInd w:val="0"/>
        <w:snapToGrid w:val="0"/>
        <w:spacing w:line="360" w:lineRule="auto"/>
        <w:rPr>
          <w:b/>
          <w:bCs/>
          <w:color w:val="000000" w:themeColor="text1"/>
          <w:sz w:val="28"/>
          <w:szCs w:val="28"/>
          <w:lang w:val="vi-VN"/>
        </w:rPr>
      </w:pPr>
      <w:r w:rsidRPr="00126058">
        <w:rPr>
          <w:b/>
          <w:bCs/>
          <w:color w:val="000000" w:themeColor="text1"/>
          <w:sz w:val="28"/>
          <w:szCs w:val="28"/>
          <w:lang w:val="vi-VN"/>
        </w:rPr>
        <w:t>Cơ chế bảo vệ quyền của người lao động di trú của Philippines</w:t>
      </w:r>
    </w:p>
    <w:p w:rsidR="00FA01D7" w:rsidRPr="00126058" w:rsidRDefault="00FA01D7" w:rsidP="0054369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Philippines là quốc gia có nhiều</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ở nước ngoài nhất khu vực ASEAN. Chính phủ nước này từ lâu đã chú ý đến việc bảo vệ các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Philippines và thành viên trong gia đình họ. Vì vậy, những kinh nghiệm của Philippines có thể có giá trị tham khảo tốt với các nước khác, trong đó có Việt Nam.</w:t>
      </w:r>
    </w:p>
    <w:p w:rsidR="00FA01D7" w:rsidRPr="00126058" w:rsidRDefault="00FA01D7" w:rsidP="0054369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xml:space="preserve">Ở Philippines, trên phương diện lập pháp, </w:t>
      </w:r>
      <w:r w:rsidRPr="00126058">
        <w:rPr>
          <w:i/>
          <w:iCs/>
          <w:color w:val="000000" w:themeColor="text1"/>
          <w:sz w:val="28"/>
          <w:szCs w:val="28"/>
          <w:lang w:val="vi-VN"/>
        </w:rPr>
        <w:t>Luật</w:t>
      </w:r>
      <w:r w:rsidR="00C53C7C" w:rsidRPr="00126058">
        <w:rPr>
          <w:i/>
          <w:iCs/>
          <w:color w:val="000000" w:themeColor="text1"/>
          <w:sz w:val="28"/>
          <w:szCs w:val="28"/>
          <w:lang w:val="vi-VN"/>
        </w:rPr>
        <w:t xml:space="preserve"> người LĐDT</w:t>
      </w:r>
      <w:r w:rsidR="004539E1" w:rsidRPr="00126058">
        <w:rPr>
          <w:i/>
          <w:iCs/>
          <w:color w:val="000000" w:themeColor="text1"/>
          <w:sz w:val="28"/>
          <w:szCs w:val="28"/>
          <w:lang w:val="vi-VN"/>
        </w:rPr>
        <w:t xml:space="preserve"> </w:t>
      </w:r>
      <w:r w:rsidRPr="00126058">
        <w:rPr>
          <w:i/>
          <w:iCs/>
          <w:color w:val="000000" w:themeColor="text1"/>
          <w:sz w:val="28"/>
          <w:szCs w:val="28"/>
          <w:lang w:val="vi-VN"/>
        </w:rPr>
        <w:t xml:space="preserve">và người Philippines ở nước ngoài </w:t>
      </w:r>
      <w:r w:rsidRPr="00126058">
        <w:rPr>
          <w:color w:val="000000" w:themeColor="text1"/>
          <w:sz w:val="28"/>
          <w:szCs w:val="28"/>
          <w:lang w:val="vi-VN"/>
        </w:rPr>
        <w:t>năm 1995 (Đạo luật Cộng hoà số 8042) quy định các biện pháp toàn diện để tăng cường bảo vệ</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Philippines. Đoạn 2(b) quy định:</w:t>
      </w:r>
    </w:p>
    <w:p w:rsidR="00FA01D7" w:rsidRPr="00126058" w:rsidRDefault="00FA01D7" w:rsidP="00543693">
      <w:pPr>
        <w:adjustRightInd w:val="0"/>
        <w:snapToGrid w:val="0"/>
        <w:spacing w:line="360" w:lineRule="auto"/>
        <w:ind w:left="900"/>
        <w:jc w:val="both"/>
        <w:rPr>
          <w:color w:val="000000" w:themeColor="text1"/>
          <w:sz w:val="28"/>
          <w:szCs w:val="28"/>
          <w:lang w:val="vi-VN"/>
        </w:rPr>
      </w:pPr>
      <w:r w:rsidRPr="00126058">
        <w:rPr>
          <w:color w:val="000000" w:themeColor="text1"/>
          <w:sz w:val="28"/>
          <w:szCs w:val="28"/>
          <w:lang w:val="vi-VN"/>
        </w:rPr>
        <w:t xml:space="preserve">Nhà nước dành </w:t>
      </w:r>
      <w:r w:rsidRPr="00126058">
        <w:rPr>
          <w:b/>
          <w:bCs/>
          <w:color w:val="000000" w:themeColor="text1"/>
          <w:sz w:val="28"/>
          <w:szCs w:val="28"/>
          <w:lang w:val="vi-VN"/>
        </w:rPr>
        <w:t>sự bảo hộ đầy đủ</w:t>
      </w:r>
      <w:r w:rsidRPr="00126058">
        <w:rPr>
          <w:color w:val="000000" w:themeColor="text1"/>
          <w:sz w:val="28"/>
          <w:szCs w:val="28"/>
          <w:lang w:val="vi-VN"/>
        </w:rPr>
        <w:t xml:space="preserve"> cho lao động, trong nước và ngoài nước, có tổ chức và không có tổ chức, và thúc đẩy việc làm đầy đủ và bình đẳng về cơ hội việc làm cho tất cả mọi người. Hướng tới mục tiêu này, </w:t>
      </w:r>
      <w:r w:rsidRPr="00126058">
        <w:rPr>
          <w:b/>
          <w:bCs/>
          <w:color w:val="000000" w:themeColor="text1"/>
          <w:sz w:val="28"/>
          <w:szCs w:val="28"/>
          <w:lang w:val="vi-VN"/>
        </w:rPr>
        <w:t>Nhà nước cung cấp đầy đủ và kịp thời các dịch vụ xã hội, kinh tế và pháp luật cho</w:t>
      </w:r>
      <w:r w:rsidR="00C53C7C" w:rsidRPr="00126058">
        <w:rPr>
          <w:b/>
          <w:bCs/>
          <w:color w:val="000000" w:themeColor="text1"/>
          <w:sz w:val="28"/>
          <w:szCs w:val="28"/>
          <w:lang w:val="vi-VN"/>
        </w:rPr>
        <w:t xml:space="preserve"> người LĐDT</w:t>
      </w:r>
      <w:r w:rsidRPr="00126058">
        <w:rPr>
          <w:b/>
          <w:bCs/>
          <w:color w:val="000000" w:themeColor="text1"/>
          <w:sz w:val="28"/>
          <w:szCs w:val="28"/>
          <w:lang w:val="vi-VN"/>
        </w:rPr>
        <w:t xml:space="preserve"> Philippines.</w:t>
      </w:r>
    </w:p>
    <w:p w:rsidR="00FA01D7" w:rsidRPr="00126058" w:rsidRDefault="00FA01D7" w:rsidP="0054369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Tương tự, Đoạn 2(e) quy định:</w:t>
      </w:r>
    </w:p>
    <w:p w:rsidR="00FA01D7" w:rsidRPr="00126058" w:rsidRDefault="00FA01D7" w:rsidP="00543693">
      <w:pPr>
        <w:adjustRightInd w:val="0"/>
        <w:snapToGrid w:val="0"/>
        <w:spacing w:line="360" w:lineRule="auto"/>
        <w:ind w:left="900"/>
        <w:jc w:val="both"/>
        <w:rPr>
          <w:color w:val="000000" w:themeColor="text1"/>
          <w:sz w:val="28"/>
          <w:szCs w:val="28"/>
          <w:lang w:val="vi-VN"/>
        </w:rPr>
      </w:pPr>
      <w:r w:rsidRPr="00126058">
        <w:rPr>
          <w:b/>
          <w:bCs/>
          <w:color w:val="000000" w:themeColor="text1"/>
          <w:sz w:val="28"/>
          <w:szCs w:val="28"/>
          <w:lang w:val="vi-VN"/>
        </w:rPr>
        <w:t>Tiếp cận miễn phí các tòa án và cơ quan bán tư pháp và hỗ trợ pháp luật đầy đủ sẽ không bị từ chối</w:t>
      </w:r>
      <w:r w:rsidRPr="00126058">
        <w:rPr>
          <w:color w:val="000000" w:themeColor="text1"/>
          <w:sz w:val="28"/>
          <w:szCs w:val="28"/>
          <w:lang w:val="vi-VN"/>
        </w:rPr>
        <w:t xml:space="preserve"> đối với bất kỳ ai vì lý do đói nghèo. Trong vấn đề này, bắt buộc phải thành lập một </w:t>
      </w:r>
      <w:r w:rsidRPr="00126058">
        <w:rPr>
          <w:b/>
          <w:bCs/>
          <w:color w:val="000000" w:themeColor="text1"/>
          <w:sz w:val="28"/>
          <w:szCs w:val="28"/>
          <w:lang w:val="vi-VN"/>
        </w:rPr>
        <w:t>cơ chế hiệu quả để bảo đảm rằng các quyền và lợi ích của người Philippines ở nước ngoài gặp nạn</w:t>
      </w:r>
      <w:r w:rsidRPr="00126058">
        <w:rPr>
          <w:color w:val="000000" w:themeColor="text1"/>
          <w:sz w:val="28"/>
          <w:szCs w:val="28"/>
          <w:lang w:val="vi-VN"/>
        </w:rPr>
        <w:t xml:space="preserve"> nói chung và</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Philippines nói riêng, có giấy tờ hoặc không có giấy tờ, </w:t>
      </w:r>
      <w:r w:rsidRPr="00126058">
        <w:rPr>
          <w:b/>
          <w:bCs/>
          <w:color w:val="000000" w:themeColor="text1"/>
          <w:sz w:val="28"/>
          <w:szCs w:val="28"/>
          <w:lang w:val="vi-VN"/>
        </w:rPr>
        <w:t>được bảo vệ và bảo hộ thích đáng.</w:t>
      </w:r>
    </w:p>
    <w:p w:rsidR="00FA01D7" w:rsidRPr="00126058" w:rsidRDefault="00FA01D7" w:rsidP="0054369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Đoạn 2(h) nêu rõ:</w:t>
      </w:r>
    </w:p>
    <w:p w:rsidR="00FA01D7" w:rsidRPr="00126058" w:rsidRDefault="00FA01D7" w:rsidP="00543693">
      <w:pPr>
        <w:adjustRightInd w:val="0"/>
        <w:snapToGrid w:val="0"/>
        <w:spacing w:line="360" w:lineRule="auto"/>
        <w:ind w:left="900"/>
        <w:jc w:val="both"/>
        <w:rPr>
          <w:color w:val="000000" w:themeColor="text1"/>
          <w:sz w:val="28"/>
          <w:szCs w:val="28"/>
          <w:lang w:val="vi-VN"/>
        </w:rPr>
      </w:pPr>
      <w:r w:rsidRPr="00126058">
        <w:rPr>
          <w:color w:val="000000" w:themeColor="text1"/>
          <w:sz w:val="28"/>
          <w:szCs w:val="28"/>
          <w:lang w:val="vi-VN"/>
        </w:rPr>
        <w:t xml:space="preserve">Các tổ chức phi chính phủ, được công nhận là hợp pháp, là </w:t>
      </w:r>
      <w:r w:rsidRPr="00126058">
        <w:rPr>
          <w:b/>
          <w:bCs/>
          <w:color w:val="000000" w:themeColor="text1"/>
          <w:sz w:val="28"/>
          <w:szCs w:val="28"/>
          <w:lang w:val="vi-VN"/>
        </w:rPr>
        <w:t>đối tác của Nhà nước trong bảo vệ</w:t>
      </w:r>
      <w:r w:rsidR="00C53C7C" w:rsidRPr="00126058">
        <w:rPr>
          <w:b/>
          <w:bCs/>
          <w:color w:val="000000" w:themeColor="text1"/>
          <w:sz w:val="28"/>
          <w:szCs w:val="28"/>
          <w:lang w:val="vi-VN"/>
        </w:rPr>
        <w:t xml:space="preserve"> người LĐDT</w:t>
      </w:r>
      <w:r w:rsidRPr="00126058">
        <w:rPr>
          <w:b/>
          <w:bCs/>
          <w:color w:val="000000" w:themeColor="text1"/>
          <w:sz w:val="28"/>
          <w:szCs w:val="28"/>
          <w:lang w:val="vi-VN"/>
        </w:rPr>
        <w:t xml:space="preserve"> Philippines</w:t>
      </w:r>
      <w:r w:rsidRPr="00126058">
        <w:rPr>
          <w:color w:val="000000" w:themeColor="text1"/>
          <w:sz w:val="28"/>
          <w:szCs w:val="28"/>
          <w:lang w:val="vi-VN"/>
        </w:rPr>
        <w:t xml:space="preserve"> và thúc đẩy phúc lợi </w:t>
      </w:r>
      <w:r w:rsidRPr="00126058">
        <w:rPr>
          <w:color w:val="000000" w:themeColor="text1"/>
          <w:sz w:val="28"/>
          <w:szCs w:val="28"/>
          <w:lang w:val="vi-VN"/>
        </w:rPr>
        <w:lastRenderedPageBreak/>
        <w:t>của họ. Nhà nước phải hợp tác với họ trên tinh thần tin tưởng và tôn trọng lẫn nhau.</w:t>
      </w:r>
    </w:p>
    <w:p w:rsidR="00FA01D7" w:rsidRPr="00126058" w:rsidRDefault="00FA01D7" w:rsidP="00543693">
      <w:pPr>
        <w:adjustRightInd w:val="0"/>
        <w:snapToGrid w:val="0"/>
        <w:spacing w:line="360" w:lineRule="auto"/>
        <w:ind w:firstLine="720"/>
        <w:jc w:val="both"/>
        <w:rPr>
          <w:i/>
          <w:iCs/>
          <w:color w:val="000000" w:themeColor="text1"/>
          <w:sz w:val="28"/>
          <w:szCs w:val="28"/>
          <w:lang w:val="vi-VN"/>
        </w:rPr>
      </w:pPr>
      <w:r w:rsidRPr="00126058">
        <w:rPr>
          <w:color w:val="000000" w:themeColor="text1"/>
          <w:sz w:val="28"/>
          <w:szCs w:val="28"/>
          <w:lang w:val="vi-VN"/>
        </w:rPr>
        <w:t>Luật này nêu định nghĩa và quy định các chế tài đối với việc tuyển dụng bất hợp pháp người Philippines để làm việc ở nước ngoài (Phần II); thiết lập các dịch vụ của chính phủ để hỗ trợ</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(Phần III), bao gồm: </w:t>
      </w:r>
      <w:r w:rsidRPr="00126058">
        <w:rPr>
          <w:i/>
          <w:iCs/>
          <w:color w:val="000000" w:themeColor="text1"/>
          <w:sz w:val="28"/>
          <w:szCs w:val="28"/>
          <w:lang w:val="vi-VN"/>
        </w:rPr>
        <w:t>Quỹ hồi hương khẩn cấp; Trung tâm tái định vị và giám sát</w:t>
      </w:r>
      <w:r w:rsidRPr="00126058">
        <w:rPr>
          <w:color w:val="000000" w:themeColor="text1"/>
          <w:sz w:val="28"/>
          <w:szCs w:val="28"/>
          <w:lang w:val="vi-VN"/>
        </w:rPr>
        <w:t xml:space="preserve"> với chức năng tái hòa nhập những người Philippines trở về nước vào nền kinh tế; </w:t>
      </w:r>
      <w:r w:rsidRPr="00126058">
        <w:rPr>
          <w:i/>
          <w:iCs/>
          <w:color w:val="000000" w:themeColor="text1"/>
          <w:sz w:val="28"/>
          <w:szCs w:val="28"/>
          <w:lang w:val="vi-VN"/>
        </w:rPr>
        <w:t>Trung tâm người lao động di trú và nguồn lực người Philippines ở nước ngoài khác,</w:t>
      </w:r>
      <w:r w:rsidRPr="00126058">
        <w:rPr>
          <w:color w:val="000000" w:themeColor="text1"/>
          <w:sz w:val="28"/>
          <w:szCs w:val="28"/>
          <w:lang w:val="vi-VN"/>
        </w:rPr>
        <w:t xml:space="preserve"> và </w:t>
      </w:r>
      <w:r w:rsidRPr="00126058">
        <w:rPr>
          <w:i/>
          <w:iCs/>
          <w:color w:val="000000" w:themeColor="text1"/>
          <w:sz w:val="28"/>
          <w:szCs w:val="28"/>
          <w:lang w:val="vi-VN"/>
        </w:rPr>
        <w:t>Hệ thống thông tin chính phủ dùng chung về di trú.</w:t>
      </w:r>
    </w:p>
    <w:p w:rsidR="00FA01D7" w:rsidRPr="00126058" w:rsidRDefault="00FA01D7" w:rsidP="0054369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Luật này</w:t>
      </w:r>
      <w:r w:rsidRPr="00126058">
        <w:rPr>
          <w:i/>
          <w:iCs/>
          <w:color w:val="000000" w:themeColor="text1"/>
          <w:sz w:val="28"/>
          <w:szCs w:val="28"/>
          <w:lang w:val="vi-VN"/>
        </w:rPr>
        <w:t xml:space="preserve"> </w:t>
      </w:r>
      <w:r w:rsidRPr="00126058">
        <w:rPr>
          <w:color w:val="000000" w:themeColor="text1"/>
          <w:sz w:val="28"/>
          <w:szCs w:val="28"/>
          <w:lang w:val="vi-VN"/>
        </w:rPr>
        <w:t>cũng thành lập thiết chế</w:t>
      </w:r>
      <w:r w:rsidRPr="00126058">
        <w:rPr>
          <w:b/>
          <w:bCs/>
          <w:color w:val="000000" w:themeColor="text1"/>
          <w:sz w:val="28"/>
          <w:szCs w:val="28"/>
          <w:lang w:val="vi-VN"/>
        </w:rPr>
        <w:t xml:space="preserve"> Trợ giúp pháp luật cho</w:t>
      </w:r>
      <w:r w:rsidR="00C53C7C" w:rsidRPr="00126058">
        <w:rPr>
          <w:b/>
          <w:bCs/>
          <w:color w:val="000000" w:themeColor="text1"/>
          <w:sz w:val="28"/>
          <w:szCs w:val="28"/>
          <w:lang w:val="vi-VN"/>
        </w:rPr>
        <w:t xml:space="preserve"> người LĐDT</w:t>
      </w:r>
      <w:r w:rsidRPr="00126058">
        <w:rPr>
          <w:color w:val="000000" w:themeColor="text1"/>
          <w:sz w:val="28"/>
          <w:szCs w:val="28"/>
          <w:lang w:val="vi-VN"/>
        </w:rPr>
        <w:t xml:space="preserve"> thuộc Bộ Ngoại giao và thành lập </w:t>
      </w:r>
      <w:r w:rsidRPr="00126058">
        <w:rPr>
          <w:b/>
          <w:bCs/>
          <w:color w:val="000000" w:themeColor="text1"/>
          <w:sz w:val="28"/>
          <w:szCs w:val="28"/>
          <w:lang w:val="vi-VN"/>
        </w:rPr>
        <w:t xml:space="preserve">Quỹ hỗ trợ pháp luật </w:t>
      </w:r>
      <w:r w:rsidRPr="00126058">
        <w:rPr>
          <w:color w:val="000000" w:themeColor="text1"/>
          <w:sz w:val="28"/>
          <w:szCs w:val="28"/>
          <w:lang w:val="vi-VN"/>
        </w:rPr>
        <w:t xml:space="preserve">(Phần V), cả hai đều nhằm mục đích hỗ trợ những người Philippines gặp nạn ở ngoài nước. Trợ giúp pháp luật thuộc </w:t>
      </w:r>
      <w:r w:rsidR="00C36B8C" w:rsidRPr="00126058">
        <w:rPr>
          <w:color w:val="000000" w:themeColor="text1"/>
          <w:sz w:val="28"/>
          <w:szCs w:val="28"/>
          <w:lang w:val="vi-VN"/>
        </w:rPr>
        <w:t>Bộ Ngoại giao</w:t>
      </w:r>
      <w:r w:rsidRPr="00126058">
        <w:rPr>
          <w:color w:val="000000" w:themeColor="text1"/>
          <w:sz w:val="28"/>
          <w:szCs w:val="28"/>
          <w:lang w:val="vi-VN"/>
        </w:rPr>
        <w:t xml:space="preserve"> là “người chịu trách nhiệm chính về việc cung cấp và điều phối tổng thể tất cả các dịch vụ trợ giúp pháp luật được cung cấp cho</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Philippines cũng như người Philippines ở nước ngoài gặp nạn” (Đoạn 24). Quỹ hỗ trợ pháp luật “được sử dụng riêng để cung cấp dịch vụ pháp luật cho</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và người Philippines ở nước ngoài gặp nạn… [và] bao gồm phí luật sư nước ngoài được thuê bởi Trợ giúp pháp luật cho các vấn đề</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để đại diện cho</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phải đối mặt với các khoản phí ở nước ngoài, tiền bảo lãnh để bảo đảm trả tự do tạm thời cho </w:t>
      </w:r>
      <w:r w:rsidR="00E312B1" w:rsidRPr="00126058">
        <w:rPr>
          <w:color w:val="000000" w:themeColor="text1"/>
          <w:sz w:val="28"/>
          <w:szCs w:val="28"/>
          <w:lang w:val="vi-VN"/>
        </w:rPr>
        <w:t xml:space="preserve">NLĐ </w:t>
      </w:r>
      <w:r w:rsidRPr="00126058">
        <w:rPr>
          <w:color w:val="000000" w:themeColor="text1"/>
          <w:sz w:val="28"/>
          <w:szCs w:val="28"/>
          <w:lang w:val="vi-VN"/>
        </w:rPr>
        <w:t>đang bị giam giữ, án phí, lệ phí và các chi phí tố tụng khác” (Đoạn 25 và 26).</w:t>
      </w:r>
    </w:p>
    <w:p w:rsidR="00FA01D7" w:rsidRPr="00126058" w:rsidRDefault="00FA01D7" w:rsidP="0054369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Trên phương diện thể chế, 3 bộ của Chính phủ Philippines có liên quan đến vấn đề bảo vệ</w:t>
      </w:r>
      <w:r w:rsidR="00C53C7C" w:rsidRPr="00126058">
        <w:rPr>
          <w:color w:val="000000" w:themeColor="text1"/>
          <w:sz w:val="28"/>
          <w:szCs w:val="28"/>
          <w:lang w:val="vi-VN"/>
        </w:rPr>
        <w:t xml:space="preserve"> người LĐDT</w:t>
      </w:r>
      <w:r w:rsidRPr="00126058">
        <w:rPr>
          <w:color w:val="000000" w:themeColor="text1"/>
          <w:sz w:val="28"/>
          <w:szCs w:val="28"/>
          <w:lang w:val="vi-VN"/>
        </w:rPr>
        <w:t>, bao gồm: Bộ Ngoại giao, Bộ Lao động và việc làm, và Bộ Tư pháp.</w:t>
      </w:r>
    </w:p>
    <w:p w:rsidR="00FA01D7" w:rsidRPr="00126058" w:rsidRDefault="00C36B8C" w:rsidP="002D710C">
      <w:pPr>
        <w:pStyle w:val="ListParagraph"/>
        <w:numPr>
          <w:ilvl w:val="0"/>
          <w:numId w:val="9"/>
        </w:numPr>
        <w:adjustRightInd w:val="0"/>
        <w:snapToGrid w:val="0"/>
        <w:spacing w:line="360" w:lineRule="auto"/>
        <w:ind w:left="1080"/>
        <w:contextualSpacing w:val="0"/>
        <w:jc w:val="both"/>
        <w:rPr>
          <w:color w:val="000000" w:themeColor="text1"/>
          <w:sz w:val="28"/>
          <w:szCs w:val="28"/>
          <w:lang w:val="vi-VN"/>
        </w:rPr>
      </w:pPr>
      <w:r w:rsidRPr="00126058">
        <w:rPr>
          <w:color w:val="000000" w:themeColor="text1"/>
          <w:sz w:val="28"/>
          <w:szCs w:val="28"/>
          <w:lang w:val="vi-VN"/>
        </w:rPr>
        <w:t>Bộ Ngoại giao</w:t>
      </w:r>
      <w:r w:rsidR="00FA01D7" w:rsidRPr="00126058">
        <w:rPr>
          <w:color w:val="000000" w:themeColor="text1"/>
          <w:sz w:val="28"/>
          <w:szCs w:val="28"/>
          <w:lang w:val="vi-VN"/>
        </w:rPr>
        <w:t xml:space="preserve"> là cơ quan giữ vai trò chính trong các vấn đề quốc tế, có nhiệm vụ hỗ trợ người Philippines di trú ở quốc gia nơi có việc làm về pháp luật và lãnh sự thông qua đại sứ quán Philippines ở khắp nơi trên thế giới. </w:t>
      </w:r>
      <w:r w:rsidRPr="00126058">
        <w:rPr>
          <w:color w:val="000000" w:themeColor="text1"/>
          <w:sz w:val="28"/>
          <w:szCs w:val="28"/>
          <w:lang w:val="vi-VN"/>
        </w:rPr>
        <w:t xml:space="preserve">Bộ Ngoại giao </w:t>
      </w:r>
      <w:r w:rsidR="00FA01D7" w:rsidRPr="00126058">
        <w:rPr>
          <w:color w:val="000000" w:themeColor="text1"/>
          <w:sz w:val="28"/>
          <w:szCs w:val="28"/>
          <w:lang w:val="vi-VN"/>
        </w:rPr>
        <w:t xml:space="preserve">cũng hỗ trợ trực tiếp NLĐ ở nước ngoài gặp khó </w:t>
      </w:r>
      <w:r w:rsidR="00FA01D7" w:rsidRPr="00126058">
        <w:rPr>
          <w:color w:val="000000" w:themeColor="text1"/>
          <w:sz w:val="28"/>
          <w:szCs w:val="28"/>
          <w:lang w:val="vi-VN"/>
        </w:rPr>
        <w:lastRenderedPageBreak/>
        <w:t xml:space="preserve">khăn thông qua trợ giúp pháp luật thuộc </w:t>
      </w:r>
      <w:r w:rsidR="00FA01D7" w:rsidRPr="00126058">
        <w:rPr>
          <w:i/>
          <w:iCs/>
          <w:color w:val="000000" w:themeColor="text1"/>
          <w:sz w:val="28"/>
          <w:szCs w:val="28"/>
          <w:lang w:val="vi-VN"/>
        </w:rPr>
        <w:t>Văn phòng Thứ trưởng các vấn đề</w:t>
      </w:r>
      <w:r w:rsidR="00C53C7C" w:rsidRPr="00126058">
        <w:rPr>
          <w:i/>
          <w:iCs/>
          <w:color w:val="000000" w:themeColor="text1"/>
          <w:sz w:val="28"/>
          <w:szCs w:val="28"/>
          <w:lang w:val="vi-VN"/>
        </w:rPr>
        <w:t xml:space="preserve"> người LĐDT</w:t>
      </w:r>
      <w:r w:rsidR="00FA01D7" w:rsidRPr="00126058">
        <w:rPr>
          <w:color w:val="000000" w:themeColor="text1"/>
          <w:sz w:val="28"/>
          <w:szCs w:val="28"/>
          <w:lang w:val="vi-VN"/>
        </w:rPr>
        <w:t>.</w:t>
      </w:r>
      <w:r w:rsidR="00FA01D7" w:rsidRPr="00126058">
        <w:rPr>
          <w:rStyle w:val="FootnoteReference"/>
          <w:color w:val="000000" w:themeColor="text1"/>
          <w:sz w:val="28"/>
          <w:szCs w:val="28"/>
        </w:rPr>
        <w:footnoteReference w:id="115"/>
      </w:r>
    </w:p>
    <w:p w:rsidR="00FA01D7" w:rsidRPr="00126058" w:rsidRDefault="00C36B8C" w:rsidP="002D710C">
      <w:pPr>
        <w:pStyle w:val="ListParagraph"/>
        <w:numPr>
          <w:ilvl w:val="0"/>
          <w:numId w:val="9"/>
        </w:numPr>
        <w:adjustRightInd w:val="0"/>
        <w:snapToGrid w:val="0"/>
        <w:spacing w:line="360" w:lineRule="auto"/>
        <w:ind w:left="1080"/>
        <w:contextualSpacing w:val="0"/>
        <w:jc w:val="both"/>
        <w:rPr>
          <w:color w:val="000000" w:themeColor="text1"/>
          <w:sz w:val="28"/>
          <w:szCs w:val="28"/>
          <w:lang w:val="vi-VN"/>
        </w:rPr>
      </w:pPr>
      <w:r w:rsidRPr="00126058">
        <w:rPr>
          <w:color w:val="000000" w:themeColor="text1"/>
          <w:sz w:val="28"/>
          <w:szCs w:val="28"/>
          <w:lang w:val="vi-VN"/>
        </w:rPr>
        <w:t>Bộ Lao động và việc làm</w:t>
      </w:r>
      <w:r w:rsidR="00FA01D7" w:rsidRPr="00126058">
        <w:rPr>
          <w:color w:val="000000" w:themeColor="text1"/>
          <w:sz w:val="28"/>
          <w:szCs w:val="28"/>
          <w:lang w:val="vi-VN"/>
        </w:rPr>
        <w:t xml:space="preserve"> có 4 cơ quan cấp dưới Bộ thực hiện các quy tắc và bảo vệ</w:t>
      </w:r>
      <w:r w:rsidR="00C53C7C" w:rsidRPr="00126058">
        <w:rPr>
          <w:color w:val="000000" w:themeColor="text1"/>
          <w:sz w:val="28"/>
          <w:szCs w:val="28"/>
          <w:lang w:val="vi-VN"/>
        </w:rPr>
        <w:t xml:space="preserve"> người LĐDT</w:t>
      </w:r>
      <w:r w:rsidR="00FA01D7" w:rsidRPr="00126058">
        <w:rPr>
          <w:color w:val="000000" w:themeColor="text1"/>
          <w:sz w:val="28"/>
          <w:szCs w:val="28"/>
          <w:lang w:val="vi-VN"/>
        </w:rPr>
        <w:t xml:space="preserve">: </w:t>
      </w:r>
      <w:r w:rsidR="00FA01D7" w:rsidRPr="00126058">
        <w:rPr>
          <w:i/>
          <w:iCs/>
          <w:color w:val="000000" w:themeColor="text1"/>
          <w:sz w:val="28"/>
          <w:szCs w:val="28"/>
          <w:lang w:val="vi-VN"/>
        </w:rPr>
        <w:t>Cơ quan quản lý việc làm ở nước ngoài của Philippines</w:t>
      </w:r>
      <w:r w:rsidR="00FA01D7" w:rsidRPr="00126058">
        <w:rPr>
          <w:color w:val="000000" w:themeColor="text1"/>
          <w:sz w:val="28"/>
          <w:szCs w:val="28"/>
          <w:lang w:val="vi-VN"/>
        </w:rPr>
        <w:t>;</w:t>
      </w:r>
      <w:r w:rsidR="00FA01D7" w:rsidRPr="00126058">
        <w:rPr>
          <w:rStyle w:val="FootnoteReference"/>
          <w:color w:val="000000" w:themeColor="text1"/>
          <w:sz w:val="28"/>
          <w:szCs w:val="28"/>
        </w:rPr>
        <w:footnoteReference w:id="116"/>
      </w:r>
      <w:r w:rsidR="00FA01D7" w:rsidRPr="00126058">
        <w:rPr>
          <w:color w:val="000000" w:themeColor="text1"/>
          <w:sz w:val="28"/>
          <w:szCs w:val="28"/>
          <w:lang w:val="vi-VN"/>
        </w:rPr>
        <w:t xml:space="preserve"> </w:t>
      </w:r>
      <w:r w:rsidR="00FA01D7" w:rsidRPr="00126058">
        <w:rPr>
          <w:i/>
          <w:iCs/>
          <w:color w:val="000000" w:themeColor="text1"/>
          <w:sz w:val="28"/>
          <w:szCs w:val="28"/>
          <w:lang w:val="vi-VN"/>
        </w:rPr>
        <w:t>Ủy ban quan hệ lao động quốc gia</w:t>
      </w:r>
      <w:r w:rsidR="00FA01D7" w:rsidRPr="00126058">
        <w:rPr>
          <w:color w:val="000000" w:themeColor="text1"/>
          <w:sz w:val="28"/>
          <w:szCs w:val="28"/>
          <w:lang w:val="vi-VN"/>
        </w:rPr>
        <w:t>;</w:t>
      </w:r>
      <w:r w:rsidR="00FA01D7" w:rsidRPr="00126058">
        <w:rPr>
          <w:rStyle w:val="FootnoteReference"/>
          <w:color w:val="000000" w:themeColor="text1"/>
          <w:sz w:val="28"/>
          <w:szCs w:val="28"/>
        </w:rPr>
        <w:footnoteReference w:id="117"/>
      </w:r>
      <w:r w:rsidR="00FA01D7" w:rsidRPr="00126058">
        <w:rPr>
          <w:color w:val="000000" w:themeColor="text1"/>
          <w:sz w:val="28"/>
          <w:szCs w:val="28"/>
          <w:lang w:val="vi-VN"/>
        </w:rPr>
        <w:t xml:space="preserve"> </w:t>
      </w:r>
      <w:r w:rsidR="00FA01D7" w:rsidRPr="00126058">
        <w:rPr>
          <w:i/>
          <w:iCs/>
          <w:color w:val="000000" w:themeColor="text1"/>
          <w:sz w:val="28"/>
          <w:szCs w:val="28"/>
          <w:lang w:val="vi-VN"/>
        </w:rPr>
        <w:t xml:space="preserve">Cơ quan quản lý phúc lợi cho </w:t>
      </w:r>
      <w:r w:rsidR="00E312B1" w:rsidRPr="00126058">
        <w:rPr>
          <w:i/>
          <w:iCs/>
          <w:color w:val="000000" w:themeColor="text1"/>
          <w:sz w:val="28"/>
          <w:szCs w:val="28"/>
          <w:lang w:val="vi-VN"/>
        </w:rPr>
        <w:t>NLĐ</w:t>
      </w:r>
      <w:r w:rsidR="00E312B1" w:rsidRPr="00126058">
        <w:rPr>
          <w:color w:val="000000" w:themeColor="text1"/>
          <w:sz w:val="28"/>
          <w:szCs w:val="28"/>
          <w:lang w:val="vi-VN"/>
        </w:rPr>
        <w:t xml:space="preserve"> </w:t>
      </w:r>
      <w:r w:rsidR="00FA01D7" w:rsidRPr="00126058">
        <w:rPr>
          <w:i/>
          <w:iCs/>
          <w:color w:val="000000" w:themeColor="text1"/>
          <w:sz w:val="28"/>
          <w:szCs w:val="28"/>
          <w:lang w:val="vi-VN"/>
        </w:rPr>
        <w:t>ở nước ngoài</w:t>
      </w:r>
      <w:r w:rsidR="00FA01D7" w:rsidRPr="00126058">
        <w:rPr>
          <w:color w:val="000000" w:themeColor="text1"/>
          <w:sz w:val="28"/>
          <w:szCs w:val="28"/>
          <w:lang w:val="vi-VN"/>
        </w:rPr>
        <w:t xml:space="preserve"> (OWWA</w:t>
      </w:r>
      <w:r w:rsidR="00822CB5" w:rsidRPr="00126058">
        <w:rPr>
          <w:color w:val="000000" w:themeColor="text1"/>
          <w:sz w:val="28"/>
          <w:szCs w:val="28"/>
          <w:lang w:val="vi-VN"/>
        </w:rPr>
        <w:t>)</w:t>
      </w:r>
      <w:r w:rsidR="00FA01D7" w:rsidRPr="00126058">
        <w:rPr>
          <w:color w:val="000000" w:themeColor="text1"/>
          <w:sz w:val="28"/>
          <w:szCs w:val="28"/>
          <w:lang w:val="vi-VN"/>
        </w:rPr>
        <w:t>;</w:t>
      </w:r>
      <w:r w:rsidR="00FA01D7" w:rsidRPr="00126058">
        <w:rPr>
          <w:rStyle w:val="FootnoteReference"/>
          <w:color w:val="000000" w:themeColor="text1"/>
          <w:sz w:val="28"/>
          <w:szCs w:val="28"/>
        </w:rPr>
        <w:footnoteReference w:id="118"/>
      </w:r>
      <w:r w:rsidR="00FA01D7" w:rsidRPr="00126058">
        <w:rPr>
          <w:color w:val="000000" w:themeColor="text1"/>
          <w:sz w:val="28"/>
          <w:szCs w:val="28"/>
          <w:lang w:val="vi-VN"/>
        </w:rPr>
        <w:t xml:space="preserve"> và </w:t>
      </w:r>
      <w:r w:rsidR="00FA01D7" w:rsidRPr="00126058">
        <w:rPr>
          <w:i/>
          <w:iCs/>
          <w:color w:val="000000" w:themeColor="text1"/>
          <w:sz w:val="28"/>
          <w:szCs w:val="28"/>
          <w:lang w:val="vi-VN"/>
        </w:rPr>
        <w:t>Trung tâm tái hòa nhập quốc gia cho</w:t>
      </w:r>
      <w:r w:rsidR="00C53C7C" w:rsidRPr="00126058">
        <w:rPr>
          <w:i/>
          <w:iCs/>
          <w:color w:val="000000" w:themeColor="text1"/>
          <w:sz w:val="28"/>
          <w:szCs w:val="28"/>
          <w:lang w:val="vi-VN"/>
        </w:rPr>
        <w:t xml:space="preserve"> người LĐDT</w:t>
      </w:r>
      <w:r w:rsidR="00FA01D7" w:rsidRPr="00126058">
        <w:rPr>
          <w:i/>
          <w:iCs/>
          <w:color w:val="000000" w:themeColor="text1"/>
          <w:sz w:val="28"/>
          <w:szCs w:val="28"/>
          <w:lang w:val="vi-VN"/>
        </w:rPr>
        <w:t xml:space="preserve"> Philippines</w:t>
      </w:r>
      <w:r w:rsidR="00FA01D7" w:rsidRPr="00126058">
        <w:rPr>
          <w:color w:val="000000" w:themeColor="text1"/>
          <w:sz w:val="28"/>
          <w:szCs w:val="28"/>
          <w:lang w:val="vi-VN"/>
        </w:rPr>
        <w:t>.</w:t>
      </w:r>
      <w:r w:rsidR="00FA01D7" w:rsidRPr="00126058">
        <w:rPr>
          <w:rStyle w:val="FootnoteReference"/>
          <w:color w:val="000000" w:themeColor="text1"/>
          <w:sz w:val="28"/>
          <w:szCs w:val="28"/>
        </w:rPr>
        <w:footnoteReference w:id="119"/>
      </w:r>
    </w:p>
    <w:p w:rsidR="00FA01D7" w:rsidRPr="00126058" w:rsidRDefault="00C36B8C" w:rsidP="002D710C">
      <w:pPr>
        <w:pStyle w:val="ListParagraph"/>
        <w:numPr>
          <w:ilvl w:val="0"/>
          <w:numId w:val="9"/>
        </w:numPr>
        <w:adjustRightInd w:val="0"/>
        <w:snapToGrid w:val="0"/>
        <w:spacing w:line="360" w:lineRule="auto"/>
        <w:ind w:left="1080"/>
        <w:contextualSpacing w:val="0"/>
        <w:jc w:val="both"/>
        <w:rPr>
          <w:color w:val="000000" w:themeColor="text1"/>
          <w:sz w:val="28"/>
          <w:szCs w:val="28"/>
          <w:lang w:val="vi-VN"/>
        </w:rPr>
      </w:pPr>
      <w:r w:rsidRPr="00126058">
        <w:rPr>
          <w:color w:val="000000" w:themeColor="text1"/>
          <w:sz w:val="28"/>
          <w:szCs w:val="28"/>
          <w:lang w:val="vi-VN"/>
        </w:rPr>
        <w:t>Bộ Tư pháp</w:t>
      </w:r>
      <w:r w:rsidR="00FA01D7" w:rsidRPr="00126058">
        <w:rPr>
          <w:color w:val="000000" w:themeColor="text1"/>
          <w:sz w:val="28"/>
          <w:szCs w:val="28"/>
          <w:lang w:val="vi-VN"/>
        </w:rPr>
        <w:t xml:space="preserve"> là đồng chủ tịch của Hội đồng liên cơ quan chống buôn bán người (IACAT) - một cơ quan liên ngành phục vụ nhu cầu của người bị buôn bán bằng cách cung cấp các chương trình phòng ngừa, bảo vệ và phục hồi để hỗ trợ. Thành viên tham gia </w:t>
      </w:r>
      <w:r w:rsidR="009F551C" w:rsidRPr="00126058">
        <w:rPr>
          <w:color w:val="000000" w:themeColor="text1"/>
          <w:sz w:val="28"/>
          <w:szCs w:val="28"/>
          <w:lang w:val="vi-VN"/>
        </w:rPr>
        <w:t>Hội đồng liên cơ quan chống buôn bán người</w:t>
      </w:r>
      <w:r w:rsidR="00FA01D7" w:rsidRPr="00126058">
        <w:rPr>
          <w:color w:val="000000" w:themeColor="text1"/>
          <w:sz w:val="28"/>
          <w:szCs w:val="28"/>
          <w:lang w:val="vi-VN"/>
        </w:rPr>
        <w:t xml:space="preserve"> bao gồm các quan chức từ </w:t>
      </w:r>
      <w:r w:rsidRPr="00126058">
        <w:rPr>
          <w:color w:val="000000" w:themeColor="text1"/>
          <w:sz w:val="28"/>
          <w:szCs w:val="28"/>
          <w:lang w:val="vi-VN"/>
        </w:rPr>
        <w:t>Bộ Ngoại giao</w:t>
      </w:r>
      <w:r w:rsidR="00FA01D7" w:rsidRPr="00126058">
        <w:rPr>
          <w:color w:val="000000" w:themeColor="text1"/>
          <w:sz w:val="28"/>
          <w:szCs w:val="28"/>
          <w:lang w:val="vi-VN"/>
        </w:rPr>
        <w:t xml:space="preserve">, </w:t>
      </w:r>
      <w:r w:rsidRPr="00126058">
        <w:rPr>
          <w:color w:val="000000" w:themeColor="text1"/>
          <w:sz w:val="28"/>
          <w:szCs w:val="28"/>
          <w:lang w:val="vi-VN"/>
        </w:rPr>
        <w:t>Bộ Lao động và việc làm</w:t>
      </w:r>
      <w:r w:rsidR="00FA01D7" w:rsidRPr="00126058">
        <w:rPr>
          <w:color w:val="000000" w:themeColor="text1"/>
          <w:sz w:val="28"/>
          <w:szCs w:val="28"/>
          <w:lang w:val="vi-VN"/>
        </w:rPr>
        <w:t xml:space="preserve">, </w:t>
      </w:r>
      <w:r w:rsidR="004F3C0A" w:rsidRPr="00126058">
        <w:rPr>
          <w:color w:val="000000" w:themeColor="text1"/>
          <w:sz w:val="28"/>
          <w:szCs w:val="28"/>
          <w:lang w:val="vi-VN"/>
        </w:rPr>
        <w:t>Cơ quan quản lý việc làm ở nước ngoài của Philippines</w:t>
      </w:r>
      <w:r w:rsidR="00FA01D7" w:rsidRPr="00126058">
        <w:rPr>
          <w:color w:val="000000" w:themeColor="text1"/>
          <w:sz w:val="28"/>
          <w:szCs w:val="28"/>
          <w:lang w:val="vi-VN"/>
        </w:rPr>
        <w:t>, và nó giữ vai trò điều phối các cơ quan khác của Chính phủ trong xác định và giải quyết các vụ buôn bán người.</w:t>
      </w:r>
      <w:r w:rsidR="00FA01D7" w:rsidRPr="00126058">
        <w:rPr>
          <w:rStyle w:val="FootnoteReference"/>
          <w:color w:val="000000" w:themeColor="text1"/>
          <w:sz w:val="28"/>
          <w:szCs w:val="28"/>
        </w:rPr>
        <w:footnoteReference w:id="120"/>
      </w:r>
    </w:p>
    <w:p w:rsidR="00FA01D7" w:rsidRPr="00126058" w:rsidRDefault="00FA01D7" w:rsidP="0054369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lastRenderedPageBreak/>
        <w:t>Như vậy, có thể thấy khuôn khổ pháp luật và thể chế bảo vệ các quyền con người của</w:t>
      </w:r>
      <w:r w:rsidR="00C53C7C" w:rsidRPr="00126058">
        <w:rPr>
          <w:color w:val="000000" w:themeColor="text1"/>
          <w:sz w:val="28"/>
          <w:szCs w:val="28"/>
          <w:lang w:val="vi-VN"/>
        </w:rPr>
        <w:t xml:space="preserve"> người LĐDT</w:t>
      </w:r>
      <w:r w:rsidRPr="00126058">
        <w:rPr>
          <w:iCs/>
          <w:color w:val="000000" w:themeColor="text1"/>
          <w:sz w:val="28"/>
          <w:szCs w:val="28"/>
          <w:lang w:val="vi-VN"/>
        </w:rPr>
        <w:t xml:space="preserve"> Philippines</w:t>
      </w:r>
      <w:r w:rsidRPr="00126058">
        <w:rPr>
          <w:color w:val="000000" w:themeColor="text1"/>
          <w:sz w:val="28"/>
          <w:szCs w:val="28"/>
          <w:lang w:val="vi-VN"/>
        </w:rPr>
        <w:t xml:space="preserve"> ở Philipppines là khá đầy đủ. Tuy nhiên, khả năng tiếp cận tư pháp của</w:t>
      </w:r>
      <w:r w:rsidR="00C53C7C" w:rsidRPr="00126058">
        <w:rPr>
          <w:color w:val="000000" w:themeColor="text1"/>
          <w:sz w:val="28"/>
          <w:szCs w:val="28"/>
          <w:lang w:val="vi-VN"/>
        </w:rPr>
        <w:t xml:space="preserve"> người LĐDT</w:t>
      </w:r>
      <w:r w:rsidRPr="00126058">
        <w:rPr>
          <w:iCs/>
          <w:color w:val="000000" w:themeColor="text1"/>
          <w:sz w:val="28"/>
          <w:szCs w:val="28"/>
          <w:lang w:val="vi-VN"/>
        </w:rPr>
        <w:t xml:space="preserve"> Philippines</w:t>
      </w:r>
      <w:r w:rsidRPr="00126058">
        <w:rPr>
          <w:color w:val="000000" w:themeColor="text1"/>
          <w:sz w:val="28"/>
          <w:szCs w:val="28"/>
          <w:lang w:val="vi-VN"/>
        </w:rPr>
        <w:t xml:space="preserve"> trên thực tế vẫn bị hạn chế, chủ yếu do các cơ quan có liên quan không thực hiện đúng các chính sách hiện có.</w:t>
      </w:r>
      <w:r w:rsidRPr="00126058">
        <w:rPr>
          <w:rStyle w:val="FootnoteReference"/>
          <w:color w:val="000000" w:themeColor="text1"/>
          <w:sz w:val="28"/>
          <w:szCs w:val="28"/>
        </w:rPr>
        <w:footnoteReference w:id="121"/>
      </w:r>
      <w:r w:rsidRPr="00126058">
        <w:rPr>
          <w:color w:val="000000" w:themeColor="text1"/>
          <w:sz w:val="28"/>
          <w:szCs w:val="28"/>
          <w:lang w:val="vi-VN"/>
        </w:rPr>
        <w:t xml:space="preserve"> Cụ thể, các yếu tố được coi là gây trở ngại với việc thực hiện quyền tiếp cận tư pháp của</w:t>
      </w:r>
      <w:r w:rsidR="00C53C7C" w:rsidRPr="00126058">
        <w:rPr>
          <w:color w:val="000000" w:themeColor="text1"/>
          <w:sz w:val="28"/>
          <w:szCs w:val="28"/>
          <w:lang w:val="vi-VN"/>
        </w:rPr>
        <w:t xml:space="preserve"> người LĐDT</w:t>
      </w:r>
      <w:r w:rsidRPr="00126058">
        <w:rPr>
          <w:iCs/>
          <w:color w:val="000000" w:themeColor="text1"/>
          <w:sz w:val="28"/>
          <w:szCs w:val="28"/>
          <w:lang w:val="vi-VN"/>
        </w:rPr>
        <w:t xml:space="preserve"> Philippines</w:t>
      </w:r>
      <w:r w:rsidRPr="00126058">
        <w:rPr>
          <w:color w:val="000000" w:themeColor="text1"/>
          <w:sz w:val="28"/>
          <w:szCs w:val="28"/>
          <w:lang w:val="vi-VN"/>
        </w:rPr>
        <w:t xml:space="preserve"> bao gồm: </w:t>
      </w:r>
      <w:r w:rsidRPr="00126058">
        <w:rPr>
          <w:b/>
          <w:bCs/>
          <w:color w:val="000000" w:themeColor="text1"/>
          <w:sz w:val="28"/>
          <w:szCs w:val="28"/>
          <w:lang w:val="vi-VN"/>
        </w:rPr>
        <w:t>thông tin/truyền thông, phản hồi, giám sát và đánh giá, quản lý tài nguyên</w:t>
      </w:r>
      <w:r w:rsidRPr="00126058">
        <w:rPr>
          <w:color w:val="000000" w:themeColor="text1"/>
          <w:sz w:val="28"/>
          <w:szCs w:val="28"/>
          <w:lang w:val="vi-VN"/>
        </w:rPr>
        <w:t>.</w:t>
      </w:r>
      <w:r w:rsidRPr="00126058">
        <w:rPr>
          <w:rStyle w:val="FootnoteReference"/>
          <w:color w:val="000000" w:themeColor="text1"/>
          <w:sz w:val="28"/>
          <w:szCs w:val="28"/>
        </w:rPr>
        <w:footnoteReference w:id="122"/>
      </w:r>
    </w:p>
    <w:p w:rsidR="00FA01D7" w:rsidRPr="00126058" w:rsidRDefault="00FA01D7" w:rsidP="0054369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xml:space="preserve">Vấn đề </w:t>
      </w:r>
      <w:r w:rsidRPr="00126058">
        <w:rPr>
          <w:b/>
          <w:bCs/>
          <w:i/>
          <w:iCs/>
          <w:color w:val="000000" w:themeColor="text1"/>
          <w:sz w:val="28"/>
          <w:szCs w:val="28"/>
          <w:lang w:val="vi-VN"/>
        </w:rPr>
        <w:t>thông tin/truyền thông</w:t>
      </w:r>
      <w:r w:rsidRPr="00126058">
        <w:rPr>
          <w:color w:val="000000" w:themeColor="text1"/>
          <w:sz w:val="28"/>
          <w:szCs w:val="28"/>
          <w:lang w:val="vi-VN"/>
        </w:rPr>
        <w:t xml:space="preserve"> liên quan đến sự thiếu hiệu quả trong việc phổ biến thông tin, và đôi khi bao gồm việc đưa thông tin sai lệch, xuyên tạc, thông tin sai sự thật hoặc thiếu sự phối hợp của các bên liên quan.</w:t>
      </w:r>
      <w:r w:rsidRPr="00126058">
        <w:rPr>
          <w:rStyle w:val="FootnoteReference"/>
          <w:color w:val="000000" w:themeColor="text1"/>
          <w:sz w:val="28"/>
          <w:szCs w:val="28"/>
        </w:rPr>
        <w:footnoteReference w:id="123"/>
      </w:r>
    </w:p>
    <w:p w:rsidR="00FA01D7" w:rsidRPr="00126058" w:rsidRDefault="00FA01D7" w:rsidP="0054369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xml:space="preserve">Về vấn đề </w:t>
      </w:r>
      <w:r w:rsidRPr="00126058">
        <w:rPr>
          <w:b/>
          <w:bCs/>
          <w:i/>
          <w:iCs/>
          <w:color w:val="000000" w:themeColor="text1"/>
          <w:sz w:val="28"/>
          <w:szCs w:val="28"/>
          <w:lang w:val="vi-VN"/>
        </w:rPr>
        <w:t>phản hồi,</w:t>
      </w:r>
      <w:r w:rsidRPr="00126058">
        <w:rPr>
          <w:color w:val="000000" w:themeColor="text1"/>
          <w:sz w:val="28"/>
          <w:szCs w:val="28"/>
          <w:lang w:val="vi-VN"/>
        </w:rPr>
        <w:t xml:space="preserve"> thách thức chủ yếu thể hiện ở sự chậm trễ trong việc phản ứng với các khó khăn hoặc buộc các bên/cá nhân phải chịu trách nhiệm cho sai sót của họ. Hệ thống phản hồi thiếu năng động, trong khi chịu rất nhiều áp lực phải giải quyết từ cơ quan, </w:t>
      </w:r>
      <w:r w:rsidR="000907E3" w:rsidRPr="00126058">
        <w:rPr>
          <w:color w:val="000000" w:themeColor="text1"/>
          <w:sz w:val="28"/>
          <w:szCs w:val="28"/>
          <w:lang w:val="vi-VN"/>
        </w:rPr>
        <w:t>NSDLĐ</w:t>
      </w:r>
      <w:r w:rsidRPr="00126058">
        <w:rPr>
          <w:color w:val="000000" w:themeColor="text1"/>
          <w:sz w:val="28"/>
          <w:szCs w:val="28"/>
          <w:lang w:val="vi-VN"/>
        </w:rPr>
        <w:t>, hoặc thậm chí là cán bộ lao động. Ngoài ra, sự hạn chế của các chính sách liên quan đến mạng lưới an toàn xã hội nhằm bảo đảm quyền tiếp cận tư pháp và dịch vụ pháp lý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cũng là một thách thức. Trong thực tế, do những áp lực bao quanh như nhu cầu trả nợ/vay, phải chu cấp ngay cho gia đình, hoặc do tính chất phức tạp của quy trình khiếu nại, một số</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đã do dự trong việc nộp đơn và theo đuổi việc khiếu nại, vì vậy công lý không thể được thực thi.</w:t>
      </w:r>
      <w:r w:rsidRPr="00126058">
        <w:rPr>
          <w:rStyle w:val="FootnoteReference"/>
          <w:color w:val="000000" w:themeColor="text1"/>
          <w:sz w:val="28"/>
          <w:szCs w:val="28"/>
        </w:rPr>
        <w:footnoteReference w:id="124"/>
      </w:r>
    </w:p>
    <w:p w:rsidR="00FA01D7" w:rsidRPr="00126058" w:rsidRDefault="00FA01D7" w:rsidP="0054369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xml:space="preserve">Vấn đề </w:t>
      </w:r>
      <w:r w:rsidRPr="00126058">
        <w:rPr>
          <w:b/>
          <w:bCs/>
          <w:i/>
          <w:iCs/>
          <w:color w:val="000000" w:themeColor="text1"/>
          <w:sz w:val="28"/>
          <w:szCs w:val="28"/>
          <w:lang w:val="vi-VN"/>
        </w:rPr>
        <w:t>đánh giá và giám sát,</w:t>
      </w:r>
      <w:r w:rsidRPr="00126058">
        <w:rPr>
          <w:color w:val="000000" w:themeColor="text1"/>
          <w:sz w:val="28"/>
          <w:szCs w:val="28"/>
          <w:lang w:val="vi-VN"/>
        </w:rPr>
        <w:t xml:space="preserve"> </w:t>
      </w:r>
      <w:r w:rsidR="000907E3" w:rsidRPr="00126058">
        <w:rPr>
          <w:color w:val="000000" w:themeColor="text1"/>
          <w:sz w:val="28"/>
          <w:szCs w:val="28"/>
          <w:lang w:val="vi-VN"/>
        </w:rPr>
        <w:t>NSDLĐ</w:t>
      </w:r>
      <w:r w:rsidRPr="00126058">
        <w:rPr>
          <w:color w:val="000000" w:themeColor="text1"/>
          <w:sz w:val="28"/>
          <w:szCs w:val="28"/>
          <w:lang w:val="vi-VN"/>
        </w:rPr>
        <w:t xml:space="preserve"> thường không đối xử phù hợp với NLĐ, điều này dẫn đến việc các cơ quan khai thác lao động phải chịu trách nhiệm về hành động của </w:t>
      </w:r>
      <w:r w:rsidR="000907E3" w:rsidRPr="00126058">
        <w:rPr>
          <w:color w:val="000000" w:themeColor="text1"/>
          <w:sz w:val="28"/>
          <w:szCs w:val="28"/>
          <w:lang w:val="vi-VN"/>
        </w:rPr>
        <w:t>NSDLĐ</w:t>
      </w:r>
      <w:r w:rsidRPr="00126058">
        <w:rPr>
          <w:color w:val="000000" w:themeColor="text1"/>
          <w:sz w:val="28"/>
          <w:szCs w:val="28"/>
          <w:lang w:val="vi-VN"/>
        </w:rPr>
        <w:t xml:space="preserve"> của họ. Hơn nữa, một số cơ quan khai thác</w:t>
      </w:r>
      <w:r w:rsidR="00C53C7C" w:rsidRPr="00126058">
        <w:rPr>
          <w:color w:val="000000" w:themeColor="text1"/>
          <w:sz w:val="28"/>
          <w:szCs w:val="28"/>
          <w:lang w:val="vi-VN"/>
        </w:rPr>
        <w:t xml:space="preserve"> người LĐDT</w:t>
      </w:r>
      <w:r w:rsidRPr="00126058">
        <w:rPr>
          <w:color w:val="000000" w:themeColor="text1"/>
          <w:sz w:val="28"/>
          <w:szCs w:val="28"/>
          <w:lang w:val="vi-VN"/>
        </w:rPr>
        <w:t>, để có lợi cho họ, đã có hành động lừa dối, đe dọa, tham nhũng và gian lận để tránh trách nhiệm của mình.</w:t>
      </w:r>
      <w:r w:rsidRPr="00126058">
        <w:rPr>
          <w:rStyle w:val="FootnoteReference"/>
          <w:color w:val="000000" w:themeColor="text1"/>
          <w:sz w:val="28"/>
          <w:szCs w:val="28"/>
        </w:rPr>
        <w:footnoteReference w:id="125"/>
      </w:r>
    </w:p>
    <w:p w:rsidR="00FA01D7" w:rsidRPr="00126058" w:rsidRDefault="00FA01D7" w:rsidP="0054369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lastRenderedPageBreak/>
        <w:t xml:space="preserve">Về vấn đề </w:t>
      </w:r>
      <w:r w:rsidRPr="00126058">
        <w:rPr>
          <w:b/>
          <w:bCs/>
          <w:i/>
          <w:iCs/>
          <w:color w:val="000000" w:themeColor="text1"/>
          <w:sz w:val="28"/>
          <w:szCs w:val="28"/>
          <w:lang w:val="vi-VN"/>
        </w:rPr>
        <w:t>quản lý nguồn lực,</w:t>
      </w:r>
      <w:r w:rsidRPr="00126058">
        <w:rPr>
          <w:color w:val="000000" w:themeColor="text1"/>
          <w:sz w:val="28"/>
          <w:szCs w:val="28"/>
          <w:lang w:val="vi-VN"/>
        </w:rPr>
        <w:t xml:space="preserve"> một yếu tố có thể góp phần làm cho hệ thống theo dõi, giám sát và phản hồi kém hiệu quả đối với các cuộc gọi cứu nạn từ</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là thiếu nhân lực nói chung, hoặc do thiếu hợp lý trong việc sử dụng nguồn nhân lực. Các đại sứ quán và cơ quan đại diện của Philippines như POLO và </w:t>
      </w:r>
      <w:r w:rsidR="00822CB5" w:rsidRPr="00126058">
        <w:rPr>
          <w:color w:val="000000" w:themeColor="text1"/>
          <w:sz w:val="28"/>
          <w:szCs w:val="28"/>
          <w:lang w:val="vi-VN"/>
        </w:rPr>
        <w:t xml:space="preserve">Cơ quan quản lý phúc lợi cho </w:t>
      </w:r>
      <w:r w:rsidR="00E312B1" w:rsidRPr="00126058">
        <w:rPr>
          <w:color w:val="000000" w:themeColor="text1"/>
          <w:sz w:val="28"/>
          <w:szCs w:val="28"/>
          <w:lang w:val="vi-VN"/>
        </w:rPr>
        <w:t xml:space="preserve">NLĐ </w:t>
      </w:r>
      <w:r w:rsidR="00822CB5" w:rsidRPr="00126058">
        <w:rPr>
          <w:color w:val="000000" w:themeColor="text1"/>
          <w:sz w:val="28"/>
          <w:szCs w:val="28"/>
          <w:lang w:val="vi-VN"/>
        </w:rPr>
        <w:t>ở nước ngoài</w:t>
      </w:r>
      <w:r w:rsidRPr="00126058">
        <w:rPr>
          <w:color w:val="000000" w:themeColor="text1"/>
          <w:sz w:val="28"/>
          <w:szCs w:val="28"/>
          <w:lang w:val="vi-VN"/>
        </w:rPr>
        <w:t xml:space="preserve"> chỉ giới hạn ở một số khu vực nhất định với một số văn phòng phục vụ cho các khu vực pháp luật rộng lớn dẫn đến quá nhiều khiếu nại không thể giải quyết hiệu quả. Điều này là do thiếu nguồn ngân sách để đáp ứng tốt hơn nhu cầu của</w:t>
      </w:r>
      <w:r w:rsidR="00C53C7C" w:rsidRPr="00126058">
        <w:rPr>
          <w:color w:val="000000" w:themeColor="text1"/>
          <w:sz w:val="28"/>
          <w:szCs w:val="28"/>
          <w:lang w:val="vi-VN"/>
        </w:rPr>
        <w:t xml:space="preserve"> người LĐDT</w:t>
      </w:r>
      <w:r w:rsidRPr="00126058">
        <w:rPr>
          <w:color w:val="000000" w:themeColor="text1"/>
          <w:sz w:val="28"/>
          <w:szCs w:val="28"/>
          <w:lang w:val="vi-VN"/>
        </w:rPr>
        <w:t>.</w:t>
      </w:r>
      <w:r w:rsidRPr="00126058">
        <w:rPr>
          <w:rStyle w:val="FootnoteReference"/>
          <w:color w:val="000000" w:themeColor="text1"/>
          <w:sz w:val="28"/>
          <w:szCs w:val="28"/>
        </w:rPr>
        <w:footnoteReference w:id="126"/>
      </w:r>
    </w:p>
    <w:p w:rsidR="00FA01D7" w:rsidRPr="00126058" w:rsidRDefault="00FA01D7" w:rsidP="00543693">
      <w:pPr>
        <w:adjustRightInd w:val="0"/>
        <w:snapToGrid w:val="0"/>
        <w:spacing w:line="360" w:lineRule="auto"/>
        <w:rPr>
          <w:b/>
          <w:bCs/>
          <w:color w:val="000000" w:themeColor="text1"/>
          <w:sz w:val="28"/>
          <w:szCs w:val="28"/>
          <w:lang w:val="vi-VN"/>
        </w:rPr>
      </w:pPr>
      <w:r w:rsidRPr="00126058">
        <w:rPr>
          <w:b/>
          <w:bCs/>
          <w:color w:val="000000" w:themeColor="text1"/>
          <w:sz w:val="28"/>
          <w:szCs w:val="28"/>
          <w:lang w:val="vi-VN"/>
        </w:rPr>
        <w:br w:type="page"/>
      </w:r>
    </w:p>
    <w:p w:rsidR="00FA01D7" w:rsidRPr="00126058" w:rsidRDefault="00FA01D7" w:rsidP="00543693">
      <w:pPr>
        <w:adjustRightInd w:val="0"/>
        <w:snapToGrid w:val="0"/>
        <w:spacing w:line="360" w:lineRule="auto"/>
        <w:rPr>
          <w:b/>
          <w:bCs/>
          <w:color w:val="000000" w:themeColor="text1"/>
          <w:sz w:val="28"/>
          <w:szCs w:val="28"/>
          <w:lang w:val="vi-VN"/>
        </w:rPr>
      </w:pPr>
      <w:r w:rsidRPr="00126058">
        <w:rPr>
          <w:b/>
          <w:bCs/>
          <w:color w:val="000000" w:themeColor="text1"/>
          <w:sz w:val="28"/>
          <w:szCs w:val="28"/>
          <w:lang w:val="vi-VN"/>
        </w:rPr>
        <w:lastRenderedPageBreak/>
        <w:t>Phụ lục 2</w:t>
      </w:r>
    </w:p>
    <w:p w:rsidR="00FA01D7" w:rsidRPr="00126058" w:rsidRDefault="00FA01D7" w:rsidP="00543693">
      <w:pPr>
        <w:adjustRightInd w:val="0"/>
        <w:snapToGrid w:val="0"/>
        <w:spacing w:line="360" w:lineRule="auto"/>
        <w:rPr>
          <w:b/>
          <w:bCs/>
          <w:color w:val="000000" w:themeColor="text1"/>
          <w:sz w:val="28"/>
          <w:szCs w:val="28"/>
          <w:lang w:val="vi-VN"/>
        </w:rPr>
      </w:pPr>
      <w:r w:rsidRPr="00126058">
        <w:rPr>
          <w:b/>
          <w:bCs/>
          <w:color w:val="000000" w:themeColor="text1"/>
          <w:sz w:val="28"/>
          <w:szCs w:val="28"/>
          <w:lang w:val="vi-VN"/>
        </w:rPr>
        <w:t>Cơ chế bảo vệ quyền của người lao động di trú của Indonesia</w:t>
      </w:r>
      <w:r w:rsidRPr="00126058">
        <w:rPr>
          <w:rStyle w:val="FootnoteReference"/>
          <w:i/>
          <w:iCs/>
          <w:color w:val="000000" w:themeColor="text1"/>
          <w:sz w:val="28"/>
          <w:szCs w:val="28"/>
          <w:lang w:val="vi-VN"/>
        </w:rPr>
        <w:footnoteReference w:id="127"/>
      </w:r>
    </w:p>
    <w:p w:rsidR="00FA01D7" w:rsidRPr="00126058" w:rsidRDefault="00FA01D7" w:rsidP="0054369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Indonesia đã thiết lập Cơ chế giải quyết tranh chấp hành chính (Administrative dispute resolution</w:t>
      </w:r>
      <w:r w:rsidR="004B79F4" w:rsidRPr="00126058">
        <w:rPr>
          <w:color w:val="000000" w:themeColor="text1"/>
          <w:sz w:val="28"/>
          <w:szCs w:val="28"/>
          <w:lang w:val="vi-VN"/>
        </w:rPr>
        <w:t>/ADR</w:t>
      </w:r>
      <w:r w:rsidRPr="00126058">
        <w:rPr>
          <w:color w:val="000000" w:themeColor="text1"/>
          <w:sz w:val="28"/>
          <w:szCs w:val="28"/>
          <w:lang w:val="vi-VN"/>
        </w:rPr>
        <w:t>) để giải quyết tranh chấp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với sự hỗ trợ của một viên chức dân sự. Nó phản ánh một thực tiễn phổ biến ở Indonesia là tìm kiếm sự can thiệp của các nhân vật chức trách địa phương trong các tranh chấp tư - một cơ chế quen thuộc với</w:t>
      </w:r>
      <w:r w:rsidR="00C53C7C" w:rsidRPr="00126058">
        <w:rPr>
          <w:color w:val="000000" w:themeColor="text1"/>
          <w:sz w:val="28"/>
          <w:szCs w:val="28"/>
          <w:lang w:val="vi-VN"/>
        </w:rPr>
        <w:t xml:space="preserve"> người LĐDT</w:t>
      </w:r>
      <w:r w:rsidRPr="00126058">
        <w:rPr>
          <w:color w:val="000000" w:themeColor="text1"/>
          <w:sz w:val="28"/>
          <w:szCs w:val="28"/>
          <w:lang w:val="vi-VN"/>
        </w:rPr>
        <w:t>, các tổ chức xã hội và luật sư.</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sử dụng phương thức này trong các tranh chấp với cơ quan tuyển dụng và công ty bảo hiểm sau khi các cuộc thương lượng trực tiếp thất bại. Các dịch vụ bao gồm từ việc hỗ trợ NLĐ lấy tài liệu từ cơ quan tuyển dụng và các cơ quan khác của chính quyền đến việc thay mặt NLĐ liên hệ với các bên như cơ quan tuyển dụng và bảo hiểm để được bồi thường. Bước cuối cùng trong </w:t>
      </w:r>
      <w:r w:rsidR="004B79F4" w:rsidRPr="00126058">
        <w:rPr>
          <w:color w:val="000000" w:themeColor="text1"/>
          <w:sz w:val="28"/>
          <w:szCs w:val="28"/>
          <w:lang w:val="vi-VN"/>
        </w:rPr>
        <w:t>Cơ chế giải quyết tranh chấp hành chính</w:t>
      </w:r>
      <w:r w:rsidRPr="00126058">
        <w:rPr>
          <w:color w:val="000000" w:themeColor="text1"/>
          <w:sz w:val="28"/>
          <w:szCs w:val="28"/>
          <w:lang w:val="vi-VN"/>
        </w:rPr>
        <w:t xml:space="preserve"> là “hoà giải” (mediation) trong đó cơ quan chính quyền tập hợp các bên tranh chấp để thương lượng.</w:t>
      </w:r>
    </w:p>
    <w:p w:rsidR="00FA01D7" w:rsidRPr="00126058" w:rsidRDefault="00FA01D7" w:rsidP="0054369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Bộ Nhân lực (Ministry of Manpower) chịu trách nhiệm giải quyết các tranh chấp liên quan đến</w:t>
      </w:r>
      <w:r w:rsidR="00C53C7C" w:rsidRPr="00126058">
        <w:rPr>
          <w:color w:val="000000" w:themeColor="text1"/>
          <w:sz w:val="28"/>
          <w:szCs w:val="28"/>
          <w:lang w:val="vi-VN"/>
        </w:rPr>
        <w:t xml:space="preserve"> người LĐDT</w:t>
      </w:r>
      <w:r w:rsidRPr="00126058">
        <w:rPr>
          <w:color w:val="000000" w:themeColor="text1"/>
          <w:sz w:val="28"/>
          <w:szCs w:val="28"/>
          <w:lang w:val="vi-VN"/>
        </w:rPr>
        <w:t>. Luật số 39/2004, Điều 85(2) quy định:</w:t>
      </w:r>
    </w:p>
    <w:p w:rsidR="00FA01D7" w:rsidRPr="00126058" w:rsidRDefault="00FA01D7" w:rsidP="0054369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Nếu sự giải quyết không thể đạt được thông qua thảo luận không chính thức, một hoặc cả hai bên có thể yêu cầu sự hỗ trợ của cơ quan chịu trách nhiệm về lao động ở chính quyền cấp quận/thành phố, tỉnh hoặc quốc gia.</w:t>
      </w:r>
    </w:p>
    <w:p w:rsidR="00FA01D7" w:rsidRPr="00126058" w:rsidRDefault="00FA01D7" w:rsidP="0054369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Tuy nhiên, Điều 90 của Luật số 39/2004 yêu cầu chính phủ quốc gia “tạo điều kiện thuận lợi cho việc giải quyết các tranh chấp hoặc xung đột giữa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hoặc</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tiềm năng với </w:t>
      </w:r>
      <w:r w:rsidR="000907E3" w:rsidRPr="00126058">
        <w:rPr>
          <w:color w:val="000000" w:themeColor="text1"/>
          <w:sz w:val="28"/>
          <w:szCs w:val="28"/>
          <w:lang w:val="vi-VN"/>
        </w:rPr>
        <w:t>NSDLĐ</w:t>
      </w:r>
      <w:r w:rsidRPr="00126058">
        <w:rPr>
          <w:color w:val="000000" w:themeColor="text1"/>
          <w:sz w:val="28"/>
          <w:szCs w:val="28"/>
          <w:lang w:val="vi-VN"/>
        </w:rPr>
        <w:t xml:space="preserve"> và/hoặc cơ quan tuyển dụng”. Quy định này dẫn đến sự không rõ ràng về trách nhiệm giải quyết tranh chấp của các cơ quan nhà nước, và trên thực tế, trách nhiệm này đã chuyển sang </w:t>
      </w:r>
      <w:r w:rsidRPr="00126058">
        <w:rPr>
          <w:i/>
          <w:iCs/>
          <w:color w:val="000000" w:themeColor="text1"/>
          <w:sz w:val="28"/>
          <w:szCs w:val="28"/>
          <w:lang w:val="vi-VN"/>
        </w:rPr>
        <w:t>Cơ quan quốc gia về tuyển dụng và bảo vệ</w:t>
      </w:r>
      <w:r w:rsidR="00C53C7C" w:rsidRPr="00126058">
        <w:rPr>
          <w:i/>
          <w:iCs/>
          <w:color w:val="000000" w:themeColor="text1"/>
          <w:sz w:val="28"/>
          <w:szCs w:val="28"/>
          <w:lang w:val="vi-VN"/>
        </w:rPr>
        <w:t xml:space="preserve"> người LĐDT</w:t>
      </w:r>
      <w:r w:rsidRPr="00126058">
        <w:rPr>
          <w:i/>
          <w:iCs/>
          <w:color w:val="000000" w:themeColor="text1"/>
          <w:sz w:val="28"/>
          <w:szCs w:val="28"/>
          <w:lang w:val="vi-VN"/>
        </w:rPr>
        <w:t xml:space="preserve"> Indonesia</w:t>
      </w:r>
      <w:r w:rsidRPr="00126058">
        <w:rPr>
          <w:color w:val="000000" w:themeColor="text1"/>
          <w:sz w:val="28"/>
          <w:szCs w:val="28"/>
          <w:lang w:val="vi-VN"/>
        </w:rPr>
        <w:t xml:space="preserve"> (National Body for the Placement and Protection of Indonesian Migrant Workers) ở Jakarta, và người ta thường xem chức năng giải quyết tranh chấp của </w:t>
      </w:r>
      <w:r w:rsidR="00C36B8C" w:rsidRPr="00126058">
        <w:rPr>
          <w:color w:val="000000" w:themeColor="text1"/>
          <w:sz w:val="28"/>
          <w:szCs w:val="28"/>
          <w:lang w:val="vi-VN"/>
        </w:rPr>
        <w:t>Bộ Nhân lực Singapore</w:t>
      </w:r>
      <w:r w:rsidRPr="00126058">
        <w:rPr>
          <w:color w:val="000000" w:themeColor="text1"/>
          <w:sz w:val="28"/>
          <w:szCs w:val="28"/>
          <w:lang w:val="vi-VN"/>
        </w:rPr>
        <w:t xml:space="preserve"> và </w:t>
      </w:r>
      <w:r w:rsidR="00822CB5" w:rsidRPr="00126058">
        <w:rPr>
          <w:color w:val="000000" w:themeColor="text1"/>
          <w:sz w:val="28"/>
          <w:szCs w:val="28"/>
          <w:lang w:val="vi-VN"/>
        </w:rPr>
        <w:t xml:space="preserve">Cơ </w:t>
      </w:r>
      <w:r w:rsidR="00822CB5" w:rsidRPr="00126058">
        <w:rPr>
          <w:color w:val="000000" w:themeColor="text1"/>
          <w:sz w:val="28"/>
          <w:szCs w:val="28"/>
          <w:lang w:val="vi-VN"/>
        </w:rPr>
        <w:lastRenderedPageBreak/>
        <w:t>quan quốc gia về tuyển dụng và bảo vệ</w:t>
      </w:r>
      <w:r w:rsidR="00C53C7C" w:rsidRPr="00126058">
        <w:rPr>
          <w:color w:val="000000" w:themeColor="text1"/>
          <w:sz w:val="28"/>
          <w:szCs w:val="28"/>
          <w:lang w:val="vi-VN"/>
        </w:rPr>
        <w:t xml:space="preserve"> người LĐDT</w:t>
      </w:r>
      <w:r w:rsidR="004539E1" w:rsidRPr="00126058">
        <w:rPr>
          <w:color w:val="000000" w:themeColor="text1"/>
          <w:sz w:val="28"/>
          <w:szCs w:val="28"/>
          <w:lang w:val="vi-VN"/>
        </w:rPr>
        <w:t xml:space="preserve"> </w:t>
      </w:r>
      <w:r w:rsidR="00822CB5" w:rsidRPr="00126058">
        <w:rPr>
          <w:color w:val="000000" w:themeColor="text1"/>
          <w:sz w:val="28"/>
          <w:szCs w:val="28"/>
          <w:lang w:val="vi-VN"/>
        </w:rPr>
        <w:t>Indonesia</w:t>
      </w:r>
      <w:r w:rsidRPr="00126058">
        <w:rPr>
          <w:color w:val="000000" w:themeColor="text1"/>
          <w:sz w:val="28"/>
          <w:szCs w:val="28"/>
          <w:lang w:val="vi-VN"/>
        </w:rPr>
        <w:t xml:space="preserve"> là có thể thay thế cho nhau. Như một luật sư đã lưu ý, “cơ chế chính thức hơn mà chúng tôi sử dụng để giải quyết tranh chấp là gửi đơn khiếu nại tới chính phủ, trong trường hợp này là </w:t>
      </w:r>
      <w:r w:rsidR="00822CB5" w:rsidRPr="00126058">
        <w:rPr>
          <w:color w:val="000000" w:themeColor="text1"/>
          <w:sz w:val="28"/>
          <w:szCs w:val="28"/>
          <w:lang w:val="vi-VN"/>
        </w:rPr>
        <w:t>Cơ quan quốc gia về tuyển dụng và bảo vệ</w:t>
      </w:r>
      <w:r w:rsidR="00C53C7C" w:rsidRPr="00126058">
        <w:rPr>
          <w:color w:val="000000" w:themeColor="text1"/>
          <w:sz w:val="28"/>
          <w:szCs w:val="28"/>
          <w:lang w:val="vi-VN"/>
        </w:rPr>
        <w:t xml:space="preserve"> người LĐDT</w:t>
      </w:r>
      <w:r w:rsidR="004539E1" w:rsidRPr="00126058">
        <w:rPr>
          <w:color w:val="000000" w:themeColor="text1"/>
          <w:sz w:val="28"/>
          <w:szCs w:val="28"/>
          <w:lang w:val="vi-VN"/>
        </w:rPr>
        <w:t xml:space="preserve"> </w:t>
      </w:r>
      <w:r w:rsidR="00822CB5" w:rsidRPr="00126058">
        <w:rPr>
          <w:color w:val="000000" w:themeColor="text1"/>
          <w:sz w:val="28"/>
          <w:szCs w:val="28"/>
          <w:lang w:val="vi-VN"/>
        </w:rPr>
        <w:t>Indonesia</w:t>
      </w:r>
      <w:r w:rsidRPr="00126058">
        <w:rPr>
          <w:color w:val="000000" w:themeColor="text1"/>
          <w:sz w:val="28"/>
          <w:szCs w:val="28"/>
          <w:lang w:val="vi-VN"/>
        </w:rPr>
        <w:t xml:space="preserve"> hoặc </w:t>
      </w:r>
      <w:r w:rsidR="00C36B8C" w:rsidRPr="00126058">
        <w:rPr>
          <w:color w:val="000000" w:themeColor="text1"/>
          <w:sz w:val="28"/>
          <w:szCs w:val="28"/>
          <w:lang w:val="vi-VN"/>
        </w:rPr>
        <w:t>Bộ Nhân lực Singapore</w:t>
      </w:r>
      <w:r w:rsidRPr="00126058">
        <w:rPr>
          <w:color w:val="000000" w:themeColor="text1"/>
          <w:sz w:val="28"/>
          <w:szCs w:val="28"/>
          <w:lang w:val="vi-VN"/>
        </w:rPr>
        <w:t>, điều quan trọng là nó là chính phủ”.</w:t>
      </w:r>
    </w:p>
    <w:p w:rsidR="00FA01D7" w:rsidRPr="00126058" w:rsidRDefault="00FA01D7" w:rsidP="0054369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xml:space="preserve">Thủ tục hoà giải không được luật hoá và </w:t>
      </w:r>
      <w:r w:rsidRPr="00126058">
        <w:rPr>
          <w:i/>
          <w:iCs/>
          <w:color w:val="000000" w:themeColor="text1"/>
          <w:sz w:val="28"/>
          <w:szCs w:val="28"/>
          <w:lang w:val="vi-VN"/>
        </w:rPr>
        <w:t>Sổ tay hướng dẫn quy trình vận hành tiêu chuẩn</w:t>
      </w:r>
      <w:r w:rsidRPr="00126058">
        <w:rPr>
          <w:color w:val="000000" w:themeColor="text1"/>
          <w:sz w:val="28"/>
          <w:szCs w:val="28"/>
          <w:lang w:val="vi-VN"/>
        </w:rPr>
        <w:t xml:space="preserve"> của </w:t>
      </w:r>
      <w:r w:rsidR="00822CB5" w:rsidRPr="00126058">
        <w:rPr>
          <w:color w:val="000000" w:themeColor="text1"/>
          <w:sz w:val="28"/>
          <w:szCs w:val="28"/>
          <w:lang w:val="vi-VN"/>
        </w:rPr>
        <w:t>Cơ quan quốc gia về tuyển dụng và bảo vệ</w:t>
      </w:r>
      <w:r w:rsidR="00C53C7C" w:rsidRPr="00126058">
        <w:rPr>
          <w:color w:val="000000" w:themeColor="text1"/>
          <w:sz w:val="28"/>
          <w:szCs w:val="28"/>
          <w:lang w:val="vi-VN"/>
        </w:rPr>
        <w:t xml:space="preserve"> người LĐDT</w:t>
      </w:r>
      <w:r w:rsidR="004539E1" w:rsidRPr="00126058">
        <w:rPr>
          <w:color w:val="000000" w:themeColor="text1"/>
          <w:sz w:val="28"/>
          <w:szCs w:val="28"/>
          <w:lang w:val="vi-VN"/>
        </w:rPr>
        <w:t xml:space="preserve"> </w:t>
      </w:r>
      <w:r w:rsidR="00822CB5" w:rsidRPr="00126058">
        <w:rPr>
          <w:color w:val="000000" w:themeColor="text1"/>
          <w:sz w:val="28"/>
          <w:szCs w:val="28"/>
          <w:lang w:val="vi-VN"/>
        </w:rPr>
        <w:t>Indonesia</w:t>
      </w:r>
      <w:r w:rsidRPr="00126058">
        <w:rPr>
          <w:color w:val="000000" w:themeColor="text1"/>
          <w:sz w:val="28"/>
          <w:szCs w:val="28"/>
          <w:lang w:val="vi-VN"/>
        </w:rPr>
        <w:t xml:space="preserve"> chỉ cung cấp hướng dẫn chung cho nhân viên tiến hành hoà giải. Các cuộc hoà giải được tổ chức riêng tư trên cơ sở lâm thời bởi </w:t>
      </w:r>
      <w:r w:rsidR="00822CB5" w:rsidRPr="00126058">
        <w:rPr>
          <w:color w:val="000000" w:themeColor="text1"/>
          <w:sz w:val="28"/>
          <w:szCs w:val="28"/>
          <w:lang w:val="vi-VN"/>
        </w:rPr>
        <w:t>Cơ quan quốc gia về tuyển dụng và bảo vệ</w:t>
      </w:r>
      <w:r w:rsidR="00C53C7C" w:rsidRPr="00126058">
        <w:rPr>
          <w:color w:val="000000" w:themeColor="text1"/>
          <w:sz w:val="28"/>
          <w:szCs w:val="28"/>
          <w:lang w:val="vi-VN"/>
        </w:rPr>
        <w:t xml:space="preserve"> người LĐDT</w:t>
      </w:r>
      <w:r w:rsidR="004539E1" w:rsidRPr="00126058">
        <w:rPr>
          <w:color w:val="000000" w:themeColor="text1"/>
          <w:sz w:val="28"/>
          <w:szCs w:val="28"/>
          <w:lang w:val="vi-VN"/>
        </w:rPr>
        <w:t xml:space="preserve"> </w:t>
      </w:r>
      <w:r w:rsidR="00822CB5" w:rsidRPr="00126058">
        <w:rPr>
          <w:color w:val="000000" w:themeColor="text1"/>
          <w:sz w:val="28"/>
          <w:szCs w:val="28"/>
          <w:lang w:val="vi-VN"/>
        </w:rPr>
        <w:t>Indonesia</w:t>
      </w:r>
      <w:r w:rsidRPr="00126058">
        <w:rPr>
          <w:color w:val="000000" w:themeColor="text1"/>
          <w:sz w:val="28"/>
          <w:szCs w:val="28"/>
          <w:lang w:val="vi-VN"/>
        </w:rPr>
        <w:t xml:space="preserve">, cũng như bởi các văn phòng </w:t>
      </w:r>
      <w:r w:rsidR="00C36B8C" w:rsidRPr="00126058">
        <w:rPr>
          <w:color w:val="000000" w:themeColor="text1"/>
          <w:sz w:val="28"/>
          <w:szCs w:val="28"/>
          <w:lang w:val="vi-VN"/>
        </w:rPr>
        <w:t>Bộ Nhân lực Singapore</w:t>
      </w:r>
      <w:r w:rsidRPr="00126058">
        <w:rPr>
          <w:color w:val="000000" w:themeColor="text1"/>
          <w:sz w:val="28"/>
          <w:szCs w:val="28"/>
          <w:lang w:val="vi-VN"/>
        </w:rPr>
        <w:t xml:space="preserve"> ở cấp quốc gia, khu vực và địa phương. Các hoà giải viên không được đào tạo; họ là những công chức đưa các bên lại với nhau để thương lượng chứ không phải là trung gian để đưa ra một giải pháp công bằng. Kết quả hoà giải không thể kháng cáo, ngoại trừ việc đưa vấn đề ra toà án. Kết quả buổi hoà giải là khác nhau, từ việc thu thập thông tin và bản sao tài liệu, đến việc nhận được tiền bồi thương cho thương tật, tổn thất tiền lương hoặc các tổn thất khác.</w:t>
      </w:r>
    </w:p>
    <w:p w:rsidR="00FA01D7" w:rsidRPr="00126058" w:rsidRDefault="00FA01D7" w:rsidP="0054369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 xml:space="preserve">Nhìn chung, mặc dù </w:t>
      </w:r>
      <w:r w:rsidR="004B79F4" w:rsidRPr="00126058">
        <w:rPr>
          <w:color w:val="000000" w:themeColor="text1"/>
          <w:sz w:val="28"/>
          <w:szCs w:val="28"/>
          <w:lang w:val="vi-VN"/>
        </w:rPr>
        <w:t>Cơ chế giải quyết tranh chấp hành chính</w:t>
      </w:r>
      <w:r w:rsidRPr="00126058">
        <w:rPr>
          <w:color w:val="000000" w:themeColor="text1"/>
          <w:sz w:val="28"/>
          <w:szCs w:val="28"/>
          <w:lang w:val="vi-VN"/>
        </w:rPr>
        <w:t xml:space="preserve"> là cơ chế dễ tiếp cận nhất nhưng sự đền bù vẫn chưa hiệu quả do thiếu các thủ tục được chuẩn hoá và chức năng của các cơ quan không rõ ràng, thiếu minh bạch, sự mất cân bằng quyền lực giữa NLĐ và cơ quan tuyển dụng/ bảo hiểm, hoà giải viên nhà nước không được đào tạo, và không có thủ tục kháng cáo, khiếu nại hoặc thực thi.</w:t>
      </w:r>
    </w:p>
    <w:p w:rsidR="00FA01D7" w:rsidRPr="00126058" w:rsidRDefault="00FA01D7" w:rsidP="00543693">
      <w:pPr>
        <w:adjustRightInd w:val="0"/>
        <w:snapToGrid w:val="0"/>
        <w:spacing w:line="360" w:lineRule="auto"/>
        <w:rPr>
          <w:b/>
          <w:bCs/>
          <w:color w:val="000000" w:themeColor="text1"/>
          <w:sz w:val="28"/>
          <w:szCs w:val="28"/>
          <w:lang w:val="vi-VN"/>
        </w:rPr>
      </w:pPr>
      <w:r w:rsidRPr="00126058">
        <w:rPr>
          <w:b/>
          <w:bCs/>
          <w:color w:val="000000" w:themeColor="text1"/>
          <w:sz w:val="28"/>
          <w:szCs w:val="28"/>
          <w:lang w:val="vi-VN"/>
        </w:rPr>
        <w:br w:type="page"/>
      </w:r>
    </w:p>
    <w:p w:rsidR="00FA01D7" w:rsidRPr="00126058" w:rsidRDefault="00FA01D7" w:rsidP="00543693">
      <w:pPr>
        <w:adjustRightInd w:val="0"/>
        <w:snapToGrid w:val="0"/>
        <w:spacing w:line="360" w:lineRule="auto"/>
        <w:rPr>
          <w:b/>
          <w:bCs/>
          <w:color w:val="000000" w:themeColor="text1"/>
          <w:sz w:val="28"/>
          <w:szCs w:val="28"/>
          <w:lang w:val="vi-VN"/>
        </w:rPr>
      </w:pPr>
      <w:r w:rsidRPr="00126058">
        <w:rPr>
          <w:b/>
          <w:bCs/>
          <w:color w:val="000000" w:themeColor="text1"/>
          <w:sz w:val="28"/>
          <w:szCs w:val="28"/>
          <w:lang w:val="vi-VN"/>
        </w:rPr>
        <w:lastRenderedPageBreak/>
        <w:t>Phụ lục 3</w:t>
      </w:r>
    </w:p>
    <w:p w:rsidR="00FA01D7" w:rsidRPr="00126058" w:rsidRDefault="00FA01D7" w:rsidP="00D827B2">
      <w:pPr>
        <w:adjustRightInd w:val="0"/>
        <w:snapToGrid w:val="0"/>
        <w:spacing w:line="360" w:lineRule="auto"/>
        <w:rPr>
          <w:b/>
          <w:bCs/>
          <w:color w:val="000000" w:themeColor="text1"/>
          <w:sz w:val="28"/>
          <w:szCs w:val="28"/>
          <w:lang w:val="vi-VN"/>
        </w:rPr>
      </w:pPr>
      <w:r w:rsidRPr="00126058">
        <w:rPr>
          <w:b/>
          <w:bCs/>
          <w:color w:val="000000" w:themeColor="text1"/>
          <w:sz w:val="28"/>
          <w:szCs w:val="28"/>
          <w:lang w:val="vi-VN"/>
        </w:rPr>
        <w:t>Cơ chế bảo vệ quyền của người lao động di trú của Malaysia</w:t>
      </w:r>
      <w:r w:rsidRPr="00126058">
        <w:rPr>
          <w:i/>
          <w:iCs/>
          <w:color w:val="000000" w:themeColor="text1"/>
          <w:sz w:val="28"/>
          <w:szCs w:val="28"/>
          <w:lang w:val="vi-VN"/>
        </w:rPr>
        <w:t>:</w:t>
      </w:r>
      <w:r w:rsidRPr="00126058">
        <w:rPr>
          <w:rStyle w:val="FootnoteReference"/>
          <w:i/>
          <w:iCs/>
          <w:color w:val="000000" w:themeColor="text1"/>
          <w:sz w:val="28"/>
          <w:szCs w:val="28"/>
        </w:rPr>
        <w:footnoteReference w:id="128"/>
      </w:r>
    </w:p>
    <w:p w:rsidR="00FA01D7" w:rsidRPr="00126058" w:rsidRDefault="00FA01D7" w:rsidP="00543693">
      <w:pPr>
        <w:adjustRightInd w:val="0"/>
        <w:snapToGrid w:val="0"/>
        <w:spacing w:line="360" w:lineRule="auto"/>
        <w:ind w:firstLine="720"/>
        <w:jc w:val="both"/>
        <w:rPr>
          <w:color w:val="000000" w:themeColor="text1"/>
          <w:sz w:val="28"/>
          <w:szCs w:val="28"/>
          <w:lang w:val="vi-VN"/>
        </w:rPr>
      </w:pPr>
      <w:r w:rsidRPr="00126058">
        <w:rPr>
          <w:color w:val="000000" w:themeColor="text1"/>
          <w:sz w:val="28"/>
          <w:szCs w:val="28"/>
          <w:lang w:val="vi-VN"/>
        </w:rPr>
        <w:t>Malaysia không có một cơ chế hoặc thiết chế chuyên biệt được chỉ định để điều tra và giải quyết khiếu nại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đối với </w:t>
      </w:r>
      <w:r w:rsidR="000907E3" w:rsidRPr="00126058">
        <w:rPr>
          <w:color w:val="000000" w:themeColor="text1"/>
          <w:sz w:val="28"/>
          <w:szCs w:val="28"/>
          <w:lang w:val="vi-VN"/>
        </w:rPr>
        <w:t>NSDLĐ</w:t>
      </w:r>
      <w:r w:rsidRPr="00126058">
        <w:rPr>
          <w:color w:val="000000" w:themeColor="text1"/>
          <w:sz w:val="28"/>
          <w:szCs w:val="28"/>
          <w:lang w:val="vi-VN"/>
        </w:rPr>
        <w:t>. Thay vào đó, Malaysia có một số con đường hoặc cơ chế để giải quyết các tranh chấp và xử lý các khiếu nại, và hầu hết nó đều có sẵn cho tất cả mọi người ở Malaysia, bao gồm</w:t>
      </w:r>
      <w:r w:rsidR="00C53C7C" w:rsidRPr="00126058">
        <w:rPr>
          <w:color w:val="000000" w:themeColor="text1"/>
          <w:sz w:val="28"/>
          <w:szCs w:val="28"/>
          <w:lang w:val="vi-VN"/>
        </w:rPr>
        <w:t xml:space="preserve"> người LĐDT</w:t>
      </w:r>
      <w:r w:rsidRPr="00126058">
        <w:rPr>
          <w:color w:val="000000" w:themeColor="text1"/>
          <w:sz w:val="28"/>
          <w:szCs w:val="28"/>
          <w:lang w:val="vi-VN"/>
        </w:rPr>
        <w:t>. Mỗi cơ chế lại có điểm mạnh và điểm yếu riêng.</w:t>
      </w:r>
    </w:p>
    <w:p w:rsidR="00FA01D7" w:rsidRPr="00126058" w:rsidRDefault="00FA01D7" w:rsidP="00543693">
      <w:pPr>
        <w:adjustRightInd w:val="0"/>
        <w:snapToGrid w:val="0"/>
        <w:spacing w:line="360" w:lineRule="auto"/>
        <w:ind w:firstLine="720"/>
        <w:jc w:val="both"/>
        <w:rPr>
          <w:color w:val="000000" w:themeColor="text1"/>
          <w:sz w:val="28"/>
          <w:szCs w:val="28"/>
          <w:lang w:val="vi-VN"/>
        </w:rPr>
      </w:pPr>
      <w:r w:rsidRPr="00126058">
        <w:rPr>
          <w:i/>
          <w:iCs/>
          <w:color w:val="000000" w:themeColor="text1"/>
          <w:sz w:val="28"/>
          <w:szCs w:val="28"/>
          <w:lang w:val="vi-VN"/>
        </w:rPr>
        <w:t>Cơ chế đền bù của Bộ Lao động</w:t>
      </w:r>
      <w:r w:rsidRPr="00126058">
        <w:rPr>
          <w:color w:val="000000" w:themeColor="text1"/>
          <w:sz w:val="28"/>
          <w:szCs w:val="28"/>
          <w:lang w:val="vi-VN"/>
        </w:rPr>
        <w:t xml:space="preserve"> (Deparment of Labour) - cơ quan thực thi các tiêu chuẩn lao động, bao gồm các quyền khiếu nại và quyền điều tra (Toà án Lao động), thanh tra và truy tố, tương đối đơn giản, chi phí vừa phải, và dễ tiếp cận. Thủ tục khiếu nại và điều tra được hầu hết các bên liên quan đánh giá là công bằng và hiệu quả, và kết quả mang lại khả quan cho</w:t>
      </w:r>
      <w:r w:rsidR="00C53C7C" w:rsidRPr="00126058">
        <w:rPr>
          <w:color w:val="000000" w:themeColor="text1"/>
          <w:sz w:val="28"/>
          <w:szCs w:val="28"/>
          <w:lang w:val="vi-VN"/>
        </w:rPr>
        <w:t xml:space="preserve"> người LĐDT</w:t>
      </w:r>
      <w:r w:rsidRPr="00126058">
        <w:rPr>
          <w:color w:val="000000" w:themeColor="text1"/>
          <w:sz w:val="28"/>
          <w:szCs w:val="28"/>
          <w:lang w:val="vi-VN"/>
        </w:rPr>
        <w:t>. Tuy nhiên, số lượng</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nộp đơn khiếu nại rất thấp, chỉ chiếm 2% tổng số đơn khiếu nại. Các rào cản ngăn</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nộp đơn bao gồm yêu cầu xuất trình hộ chiếu và cung cấp hợp đồng hoặc bằng chứng khác về việc làm. Trong số các khiếu nại được nộp, gần một nửa bị rút lại hoặc bị từ bỏ bởi NLĐ không thể ở Malaysia. </w:t>
      </w:r>
      <w:r w:rsidR="000907E3" w:rsidRPr="00126058">
        <w:rPr>
          <w:color w:val="000000" w:themeColor="text1"/>
          <w:sz w:val="28"/>
          <w:szCs w:val="28"/>
          <w:lang w:val="vi-VN"/>
        </w:rPr>
        <w:t>NSDLĐ</w:t>
      </w:r>
      <w:r w:rsidRPr="00126058">
        <w:rPr>
          <w:color w:val="000000" w:themeColor="text1"/>
          <w:sz w:val="28"/>
          <w:szCs w:val="28"/>
          <w:lang w:val="vi-VN"/>
        </w:rPr>
        <w:t xml:space="preserve"> có thể trì hoãn thủ tục tố tụng và cán bộ lao động không bắt buộc phải tham dự hoặc giải quyết. Truy tố </w:t>
      </w:r>
      <w:r w:rsidR="000907E3" w:rsidRPr="00126058">
        <w:rPr>
          <w:color w:val="000000" w:themeColor="text1"/>
          <w:sz w:val="28"/>
          <w:szCs w:val="28"/>
          <w:lang w:val="vi-VN"/>
        </w:rPr>
        <w:t>NSDLĐ</w:t>
      </w:r>
      <w:r w:rsidRPr="00126058">
        <w:rPr>
          <w:color w:val="000000" w:themeColor="text1"/>
          <w:sz w:val="28"/>
          <w:szCs w:val="28"/>
          <w:lang w:val="vi-VN"/>
        </w:rPr>
        <w:t xml:space="preserve"> cho các vi phạm lao động là rất hiếm. Các hình phạt cho vi phạm lao động là rất nhỏ.</w:t>
      </w:r>
    </w:p>
    <w:p w:rsidR="00FA01D7" w:rsidRPr="00126058" w:rsidRDefault="00FA01D7" w:rsidP="00543693">
      <w:pPr>
        <w:adjustRightInd w:val="0"/>
        <w:snapToGrid w:val="0"/>
        <w:spacing w:line="360" w:lineRule="auto"/>
        <w:ind w:firstLine="720"/>
        <w:jc w:val="both"/>
        <w:rPr>
          <w:color w:val="000000" w:themeColor="text1"/>
          <w:sz w:val="28"/>
          <w:szCs w:val="28"/>
          <w:lang w:val="vi-VN"/>
        </w:rPr>
      </w:pPr>
      <w:r w:rsidRPr="00126058">
        <w:rPr>
          <w:i/>
          <w:iCs/>
          <w:color w:val="000000" w:themeColor="text1"/>
          <w:sz w:val="28"/>
          <w:szCs w:val="28"/>
          <w:lang w:val="vi-VN"/>
        </w:rPr>
        <w:t xml:space="preserve">Khiếu nại dân sự tại các Toà án: </w:t>
      </w:r>
      <w:r w:rsidRPr="00126058">
        <w:rPr>
          <w:color w:val="000000" w:themeColor="text1"/>
          <w:sz w:val="28"/>
          <w:szCs w:val="28"/>
          <w:lang w:val="vi-VN"/>
        </w:rPr>
        <w:t>các toà án cấp cao của Malaysia trong những năm gần đây đã đưa ra những quyết định quan trọng làm rõ các quyền của</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có giấy tờ và không có giấy tờ theo luật và hợp đồng. Toà án khiếu nại nhỏ là một cơ chế dễ tiếp cận và hiệu quả cho</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với khiếu nại bồi thường dưới 5000 Ringgit </w:t>
      </w:r>
      <w:r w:rsidR="004B79F4" w:rsidRPr="00126058">
        <w:rPr>
          <w:color w:val="000000" w:themeColor="text1"/>
          <w:sz w:val="28"/>
          <w:szCs w:val="28"/>
          <w:lang w:val="vi-VN"/>
        </w:rPr>
        <w:t>(đơn vị đồng tiền Malaysia</w:t>
      </w:r>
      <w:r w:rsidRPr="00126058">
        <w:rPr>
          <w:color w:val="000000" w:themeColor="text1"/>
          <w:sz w:val="28"/>
          <w:szCs w:val="28"/>
          <w:lang w:val="vi-VN"/>
        </w:rPr>
        <w:t xml:space="preserve">). Những cải cách toà án gần đây cũng làm cho các toà án dân sự hiệu quả hơn trong việc giải quyết các vụ việc. Tuy nhiên, nhu cầu đại diện pháp luật trong các vụ việc lớn hơn và phức tạp hơn, các rào cản đối với việc thực thi và khả năng bị đơn sẽ tìm kiếm sự bảo đảm về </w:t>
      </w:r>
      <w:r w:rsidRPr="00126058">
        <w:rPr>
          <w:color w:val="000000" w:themeColor="text1"/>
          <w:sz w:val="28"/>
          <w:szCs w:val="28"/>
          <w:lang w:val="vi-VN"/>
        </w:rPr>
        <w:lastRenderedPageBreak/>
        <w:t>chi phí khiến cho hầy hết</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gặp khó khăn trong việc tìm đến các toà án dân sự.</w:t>
      </w:r>
    </w:p>
    <w:p w:rsidR="00FA01D7" w:rsidRPr="00126058" w:rsidRDefault="00FA01D7" w:rsidP="00543693">
      <w:pPr>
        <w:adjustRightInd w:val="0"/>
        <w:snapToGrid w:val="0"/>
        <w:spacing w:line="360" w:lineRule="auto"/>
        <w:ind w:firstLine="720"/>
        <w:jc w:val="both"/>
        <w:rPr>
          <w:color w:val="000000" w:themeColor="text1"/>
          <w:sz w:val="28"/>
          <w:szCs w:val="28"/>
          <w:lang w:val="vi-VN"/>
        </w:rPr>
      </w:pPr>
      <w:r w:rsidRPr="00126058">
        <w:rPr>
          <w:i/>
          <w:iCs/>
          <w:color w:val="000000" w:themeColor="text1"/>
          <w:sz w:val="28"/>
          <w:szCs w:val="28"/>
          <w:lang w:val="vi-VN"/>
        </w:rPr>
        <w:t>Hệ thống tư pháp hình sự:</w:t>
      </w:r>
      <w:r w:rsidR="00C53C7C" w:rsidRPr="00126058">
        <w:rPr>
          <w:i/>
          <w:iCs/>
          <w:color w:val="000000" w:themeColor="text1"/>
          <w:sz w:val="28"/>
          <w:szCs w:val="28"/>
          <w:lang w:val="vi-VN"/>
        </w:rPr>
        <w:t xml:space="preserve"> người LĐDT</w:t>
      </w:r>
      <w:r w:rsidRPr="00126058">
        <w:rPr>
          <w:color w:val="000000" w:themeColor="text1"/>
          <w:sz w:val="28"/>
          <w:szCs w:val="28"/>
          <w:lang w:val="vi-VN"/>
        </w:rPr>
        <w:t xml:space="preserve"> báo cảnh sát trong các trường hợp bị công ty lừa đảo, tịch thu hộ chiếu, bị cướp, bị lạm dụng thể chất và tình dục, và các trường hợp khác. Không phải tất cả các trường hợp đều được chấp nhận, và trong một số tình huống, cảnh sát sát từ chối bất hợp pháp những</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không có giấy tờ. Các nạn nhân trong hệ thống tư pháp hình sự có rất ít quyền, và những</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có thể là nạn nhân của thương tật sẽ không được xem xét đặc biệt. Các quyền tồn tại, chẳng hạn như bảo vệ nhân chứng hoặc bồi thường, hiếm khi được các công tố viên tìm kiếm. Trong các vụ truy tố</w:t>
      </w:r>
      <w:r w:rsidR="00C53C7C" w:rsidRPr="00126058">
        <w:rPr>
          <w:color w:val="000000" w:themeColor="text1"/>
          <w:sz w:val="28"/>
          <w:szCs w:val="28"/>
          <w:lang w:val="vi-VN"/>
        </w:rPr>
        <w:t xml:space="preserve"> người LĐDT</w:t>
      </w:r>
      <w:r w:rsidRPr="00126058">
        <w:rPr>
          <w:color w:val="000000" w:themeColor="text1"/>
          <w:sz w:val="28"/>
          <w:szCs w:val="28"/>
          <w:lang w:val="vi-VN"/>
        </w:rPr>
        <w:t>, khó khăn trong việc xin bảo lãnh, thiếu thông tin và lời khuyên về các cáo buộc chống lại họ, và không có các dịch vụ pháp luật miễn phí cho người không phải là công dân có nghĩa là hầu hết</w:t>
      </w:r>
      <w:r w:rsidR="00C53C7C" w:rsidRPr="00126058">
        <w:rPr>
          <w:color w:val="000000" w:themeColor="text1"/>
          <w:sz w:val="28"/>
          <w:szCs w:val="28"/>
          <w:lang w:val="vi-VN"/>
        </w:rPr>
        <w:t xml:space="preserve"> người LĐDT</w:t>
      </w:r>
      <w:r w:rsidRPr="00126058">
        <w:rPr>
          <w:color w:val="000000" w:themeColor="text1"/>
          <w:sz w:val="28"/>
          <w:szCs w:val="28"/>
          <w:lang w:val="vi-VN"/>
        </w:rPr>
        <w:t xml:space="preserve"> không hiểu các thủ tục chống lại họ và nhận tội thay vì tiếp tục xét xử và chờ đợi trong khi tạm giam.</w:t>
      </w:r>
    </w:p>
    <w:p w:rsidR="00FA01D7" w:rsidRPr="00126058" w:rsidRDefault="00FA01D7" w:rsidP="00543693">
      <w:pPr>
        <w:adjustRightInd w:val="0"/>
        <w:snapToGrid w:val="0"/>
        <w:spacing w:line="360" w:lineRule="auto"/>
        <w:rPr>
          <w:b/>
          <w:bCs/>
          <w:color w:val="000000" w:themeColor="text1"/>
          <w:sz w:val="28"/>
          <w:szCs w:val="28"/>
          <w:lang w:val="vi-VN"/>
        </w:rPr>
      </w:pPr>
      <w:r w:rsidRPr="00126058">
        <w:rPr>
          <w:b/>
          <w:bCs/>
          <w:color w:val="000000" w:themeColor="text1"/>
          <w:sz w:val="28"/>
          <w:szCs w:val="28"/>
          <w:lang w:val="vi-VN"/>
        </w:rPr>
        <w:br w:type="page"/>
      </w:r>
    </w:p>
    <w:p w:rsidR="00FA01D7" w:rsidRPr="00126058" w:rsidRDefault="00FA01D7" w:rsidP="00543693">
      <w:pPr>
        <w:adjustRightInd w:val="0"/>
        <w:snapToGrid w:val="0"/>
        <w:spacing w:line="360" w:lineRule="auto"/>
        <w:rPr>
          <w:b/>
          <w:bCs/>
          <w:color w:val="000000" w:themeColor="text1"/>
          <w:sz w:val="28"/>
          <w:szCs w:val="28"/>
          <w:lang w:val="vi-VN"/>
        </w:rPr>
      </w:pPr>
      <w:r w:rsidRPr="00126058">
        <w:rPr>
          <w:b/>
          <w:bCs/>
          <w:color w:val="000000" w:themeColor="text1"/>
          <w:sz w:val="28"/>
          <w:szCs w:val="28"/>
          <w:lang w:val="vi-VN"/>
        </w:rPr>
        <w:lastRenderedPageBreak/>
        <w:t>Phụ lục 4</w:t>
      </w:r>
    </w:p>
    <w:p w:rsidR="00FA01D7" w:rsidRPr="00126058" w:rsidRDefault="00FA01D7" w:rsidP="00543693">
      <w:pPr>
        <w:adjustRightInd w:val="0"/>
        <w:snapToGrid w:val="0"/>
        <w:spacing w:line="360" w:lineRule="auto"/>
        <w:rPr>
          <w:b/>
          <w:bCs/>
          <w:color w:val="000000" w:themeColor="text1"/>
          <w:sz w:val="28"/>
          <w:szCs w:val="28"/>
          <w:lang w:val="vi-VN"/>
        </w:rPr>
      </w:pPr>
      <w:r w:rsidRPr="00126058">
        <w:rPr>
          <w:b/>
          <w:bCs/>
          <w:color w:val="000000" w:themeColor="text1"/>
          <w:sz w:val="28"/>
          <w:szCs w:val="28"/>
          <w:lang w:val="vi-VN"/>
        </w:rPr>
        <w:t>Các câu hỏi phỏng vấn</w:t>
      </w:r>
    </w:p>
    <w:p w:rsidR="00FA01D7" w:rsidRPr="00126058" w:rsidRDefault="00FA01D7" w:rsidP="00543693">
      <w:pPr>
        <w:adjustRightInd w:val="0"/>
        <w:snapToGrid w:val="0"/>
        <w:spacing w:line="360" w:lineRule="auto"/>
        <w:rPr>
          <w:b/>
          <w:bCs/>
          <w:color w:val="000000" w:themeColor="text1"/>
          <w:sz w:val="28"/>
          <w:szCs w:val="28"/>
          <w:lang w:val="vi-VN"/>
        </w:rPr>
      </w:pPr>
    </w:p>
    <w:p w:rsidR="00FA01D7" w:rsidRPr="00126058" w:rsidRDefault="00FA01D7" w:rsidP="00543693">
      <w:pPr>
        <w:adjustRightInd w:val="0"/>
        <w:snapToGrid w:val="0"/>
        <w:spacing w:line="360" w:lineRule="auto"/>
        <w:ind w:firstLine="720"/>
        <w:jc w:val="both"/>
        <w:rPr>
          <w:i/>
          <w:iCs/>
          <w:color w:val="000000" w:themeColor="text1"/>
          <w:sz w:val="28"/>
          <w:szCs w:val="28"/>
          <w:lang w:val="vi-VN"/>
        </w:rPr>
      </w:pPr>
      <w:r w:rsidRPr="00126058">
        <w:rPr>
          <w:b/>
          <w:bCs/>
          <w:color w:val="000000" w:themeColor="text1"/>
          <w:sz w:val="28"/>
          <w:szCs w:val="28"/>
          <w:lang w:val="vi-VN"/>
        </w:rPr>
        <w:t xml:space="preserve">Câu 1: </w:t>
      </w:r>
      <w:r w:rsidRPr="00126058">
        <w:rPr>
          <w:i/>
          <w:iCs/>
          <w:color w:val="000000" w:themeColor="text1"/>
          <w:sz w:val="28"/>
          <w:szCs w:val="28"/>
          <w:lang w:val="vi-VN"/>
        </w:rPr>
        <w:t>Các anh/chị có thể nêu nhận xét/đánh giá tổng quát về tình trạng lao động đi làm việc ở nước ngoài và đến Việt Nam làm việc (</w:t>
      </w:r>
      <w:r w:rsidR="008359F3" w:rsidRPr="00126058">
        <w:rPr>
          <w:i/>
          <w:iCs/>
          <w:color w:val="000000" w:themeColor="text1"/>
          <w:sz w:val="28"/>
          <w:szCs w:val="28"/>
          <w:shd w:val="clear" w:color="auto" w:fill="FFFFFF"/>
          <w:lang w:val="vi-VN"/>
        </w:rPr>
        <w:t>n</w:t>
      </w:r>
      <w:proofErr w:type="spellStart"/>
      <w:r w:rsidR="008359F3" w:rsidRPr="00126058">
        <w:rPr>
          <w:i/>
          <w:iCs/>
          <w:color w:val="000000" w:themeColor="text1"/>
          <w:sz w:val="28"/>
          <w:szCs w:val="28"/>
          <w:shd w:val="clear" w:color="auto" w:fill="FFFFFF"/>
        </w:rPr>
        <w:t>gười</w:t>
      </w:r>
      <w:proofErr w:type="spellEnd"/>
      <w:r w:rsidR="008359F3" w:rsidRPr="00126058">
        <w:rPr>
          <w:i/>
          <w:iCs/>
          <w:color w:val="000000" w:themeColor="text1"/>
          <w:sz w:val="28"/>
          <w:szCs w:val="28"/>
          <w:shd w:val="clear" w:color="auto" w:fill="FFFFFF"/>
          <w:lang w:val="vi-VN"/>
        </w:rPr>
        <w:t xml:space="preserve"> </w:t>
      </w:r>
      <w:r w:rsidRPr="00126058">
        <w:rPr>
          <w:i/>
          <w:iCs/>
          <w:color w:val="000000" w:themeColor="text1"/>
          <w:sz w:val="28"/>
          <w:szCs w:val="28"/>
          <w:lang w:val="vi-VN"/>
        </w:rPr>
        <w:t>LĐDT) hiện nay ở Việt Nam?</w:t>
      </w:r>
    </w:p>
    <w:p w:rsidR="00FA01D7" w:rsidRPr="00126058" w:rsidRDefault="00FA01D7" w:rsidP="00543693">
      <w:pPr>
        <w:adjustRightInd w:val="0"/>
        <w:snapToGrid w:val="0"/>
        <w:spacing w:line="360" w:lineRule="auto"/>
        <w:ind w:firstLine="720"/>
        <w:jc w:val="both"/>
        <w:rPr>
          <w:color w:val="000000" w:themeColor="text1"/>
          <w:spacing w:val="-6"/>
          <w:sz w:val="28"/>
          <w:szCs w:val="28"/>
          <w:lang w:val="vi-VN"/>
        </w:rPr>
      </w:pPr>
      <w:r w:rsidRPr="00126058">
        <w:rPr>
          <w:b/>
          <w:bCs/>
          <w:color w:val="000000" w:themeColor="text1"/>
          <w:spacing w:val="-6"/>
          <w:sz w:val="28"/>
          <w:szCs w:val="28"/>
          <w:lang w:val="vi-VN"/>
        </w:rPr>
        <w:t>Câu 2:</w:t>
      </w:r>
      <w:r w:rsidRPr="00126058">
        <w:rPr>
          <w:color w:val="000000" w:themeColor="text1"/>
          <w:spacing w:val="-6"/>
          <w:sz w:val="28"/>
          <w:szCs w:val="28"/>
          <w:lang w:val="vi-VN"/>
        </w:rPr>
        <w:t xml:space="preserve"> </w:t>
      </w:r>
      <w:r w:rsidRPr="00126058">
        <w:rPr>
          <w:i/>
          <w:iCs/>
          <w:color w:val="000000" w:themeColor="text1"/>
          <w:spacing w:val="-6"/>
          <w:sz w:val="28"/>
          <w:szCs w:val="28"/>
          <w:lang w:val="vi-VN"/>
        </w:rPr>
        <w:t xml:space="preserve">Các anh/chị có thể nêu nhận xét/đánh giá tổng quát về tình hình bảo đảm quyền của </w:t>
      </w:r>
      <w:r w:rsidR="00E312B1" w:rsidRPr="00126058">
        <w:rPr>
          <w:i/>
          <w:iCs/>
          <w:color w:val="000000" w:themeColor="text1"/>
          <w:sz w:val="28"/>
          <w:szCs w:val="28"/>
          <w:lang w:val="vi-VN"/>
        </w:rPr>
        <w:t xml:space="preserve">NLĐ </w:t>
      </w:r>
      <w:r w:rsidRPr="00126058">
        <w:rPr>
          <w:i/>
          <w:iCs/>
          <w:color w:val="000000" w:themeColor="text1"/>
          <w:spacing w:val="-6"/>
          <w:sz w:val="28"/>
          <w:szCs w:val="28"/>
          <w:lang w:val="vi-VN"/>
        </w:rPr>
        <w:t>đã, đang và sẽ đi làm việc ở nước ngoài của Việt Nam hiện nay?</w:t>
      </w:r>
    </w:p>
    <w:p w:rsidR="00FA01D7" w:rsidRPr="00126058" w:rsidRDefault="00FA01D7" w:rsidP="00543693">
      <w:pPr>
        <w:adjustRightInd w:val="0"/>
        <w:snapToGrid w:val="0"/>
        <w:spacing w:line="360" w:lineRule="auto"/>
        <w:ind w:firstLine="720"/>
        <w:jc w:val="both"/>
        <w:rPr>
          <w:i/>
          <w:iCs/>
          <w:color w:val="000000" w:themeColor="text1"/>
          <w:sz w:val="28"/>
          <w:szCs w:val="28"/>
          <w:lang w:val="vi-VN"/>
        </w:rPr>
      </w:pPr>
      <w:r w:rsidRPr="00126058">
        <w:rPr>
          <w:b/>
          <w:bCs/>
          <w:color w:val="000000" w:themeColor="text1"/>
          <w:sz w:val="28"/>
          <w:szCs w:val="28"/>
          <w:lang w:val="vi-VN"/>
        </w:rPr>
        <w:t>Câu 3:</w:t>
      </w:r>
      <w:r w:rsidRPr="00126058">
        <w:rPr>
          <w:color w:val="000000" w:themeColor="text1"/>
          <w:sz w:val="28"/>
          <w:szCs w:val="28"/>
          <w:lang w:val="vi-VN"/>
        </w:rPr>
        <w:t xml:space="preserve"> </w:t>
      </w:r>
      <w:r w:rsidRPr="00126058">
        <w:rPr>
          <w:i/>
          <w:iCs/>
          <w:color w:val="000000" w:themeColor="text1"/>
          <w:sz w:val="28"/>
          <w:szCs w:val="28"/>
          <w:lang w:val="vi-VN"/>
        </w:rPr>
        <w:t xml:space="preserve">Theo các anh/chị, những nguyên nhân nào dẫn đến kết quả/thành tựu về bảo đảm quyền cho </w:t>
      </w:r>
      <w:r w:rsidR="00E312B1" w:rsidRPr="00126058">
        <w:rPr>
          <w:i/>
          <w:iCs/>
          <w:color w:val="000000" w:themeColor="text1"/>
          <w:sz w:val="28"/>
          <w:szCs w:val="28"/>
          <w:lang w:val="vi-VN"/>
        </w:rPr>
        <w:t xml:space="preserve">NLĐ </w:t>
      </w:r>
      <w:r w:rsidRPr="00126058">
        <w:rPr>
          <w:i/>
          <w:iCs/>
          <w:color w:val="000000" w:themeColor="text1"/>
          <w:sz w:val="28"/>
          <w:szCs w:val="28"/>
          <w:lang w:val="vi-VN"/>
        </w:rPr>
        <w:t xml:space="preserve">đi làm việc ở nước ngoài ở Việt Nam hiện nay? </w:t>
      </w:r>
    </w:p>
    <w:p w:rsidR="00FA01D7" w:rsidRPr="00126058" w:rsidRDefault="00FA01D7" w:rsidP="00543693">
      <w:pPr>
        <w:adjustRightInd w:val="0"/>
        <w:snapToGrid w:val="0"/>
        <w:spacing w:line="360" w:lineRule="auto"/>
        <w:ind w:firstLine="720"/>
        <w:jc w:val="both"/>
        <w:rPr>
          <w:color w:val="000000" w:themeColor="text1"/>
          <w:sz w:val="28"/>
          <w:szCs w:val="28"/>
          <w:lang w:val="vi-VN"/>
        </w:rPr>
      </w:pPr>
      <w:r w:rsidRPr="00126058">
        <w:rPr>
          <w:b/>
          <w:bCs/>
          <w:color w:val="000000" w:themeColor="text1"/>
          <w:sz w:val="28"/>
          <w:szCs w:val="28"/>
          <w:lang w:val="vi-VN"/>
        </w:rPr>
        <w:t>Câu 4:</w:t>
      </w:r>
      <w:r w:rsidRPr="00126058">
        <w:rPr>
          <w:color w:val="000000" w:themeColor="text1"/>
          <w:sz w:val="28"/>
          <w:szCs w:val="28"/>
          <w:lang w:val="vi-VN"/>
        </w:rPr>
        <w:t xml:space="preserve"> </w:t>
      </w:r>
      <w:r w:rsidRPr="00126058">
        <w:rPr>
          <w:i/>
          <w:iCs/>
          <w:color w:val="000000" w:themeColor="text1"/>
          <w:sz w:val="28"/>
          <w:szCs w:val="28"/>
          <w:lang w:val="vi-VN"/>
        </w:rPr>
        <w:t xml:space="preserve">Theo các anh/chị, những nguyên nhân nào dẫn đến hạn chế về bảo đảm quyền cho </w:t>
      </w:r>
      <w:r w:rsidR="00E312B1" w:rsidRPr="00126058">
        <w:rPr>
          <w:i/>
          <w:iCs/>
          <w:color w:val="000000" w:themeColor="text1"/>
          <w:sz w:val="28"/>
          <w:szCs w:val="28"/>
          <w:lang w:val="vi-VN"/>
        </w:rPr>
        <w:t xml:space="preserve">NLĐ </w:t>
      </w:r>
      <w:r w:rsidRPr="00126058">
        <w:rPr>
          <w:i/>
          <w:iCs/>
          <w:color w:val="000000" w:themeColor="text1"/>
          <w:sz w:val="28"/>
          <w:szCs w:val="28"/>
          <w:lang w:val="vi-VN"/>
        </w:rPr>
        <w:t>đi làm việc ở nước ngoài ở Việt Nam hiện nay?</w:t>
      </w:r>
    </w:p>
    <w:p w:rsidR="00FA01D7" w:rsidRPr="00126058" w:rsidRDefault="00FA01D7" w:rsidP="00543693">
      <w:pPr>
        <w:adjustRightInd w:val="0"/>
        <w:snapToGrid w:val="0"/>
        <w:spacing w:line="360" w:lineRule="auto"/>
        <w:ind w:firstLine="720"/>
        <w:jc w:val="both"/>
        <w:rPr>
          <w:color w:val="000000" w:themeColor="text1"/>
          <w:sz w:val="28"/>
          <w:szCs w:val="28"/>
          <w:lang w:val="vi-VN"/>
        </w:rPr>
      </w:pPr>
      <w:r w:rsidRPr="00126058">
        <w:rPr>
          <w:b/>
          <w:bCs/>
          <w:color w:val="000000" w:themeColor="text1"/>
          <w:sz w:val="28"/>
          <w:szCs w:val="28"/>
          <w:lang w:val="vi-VN"/>
        </w:rPr>
        <w:t>Câu 5:</w:t>
      </w:r>
      <w:r w:rsidRPr="00126058">
        <w:rPr>
          <w:color w:val="000000" w:themeColor="text1"/>
          <w:sz w:val="28"/>
          <w:szCs w:val="28"/>
          <w:lang w:val="vi-VN"/>
        </w:rPr>
        <w:t xml:space="preserve"> </w:t>
      </w:r>
      <w:r w:rsidRPr="00126058">
        <w:rPr>
          <w:i/>
          <w:iCs/>
          <w:color w:val="000000" w:themeColor="text1"/>
          <w:sz w:val="28"/>
          <w:szCs w:val="28"/>
          <w:lang w:val="vi-VN"/>
        </w:rPr>
        <w:t>Theo các anh/chị, những rào cản chính đối với việc bảo đảm quyền của</w:t>
      </w:r>
      <w:r w:rsidR="00C53C7C" w:rsidRPr="00126058">
        <w:rPr>
          <w:i/>
          <w:iCs/>
          <w:color w:val="000000" w:themeColor="text1"/>
          <w:sz w:val="28"/>
          <w:szCs w:val="28"/>
          <w:lang w:val="vi-VN"/>
        </w:rPr>
        <w:t xml:space="preserve"> người LĐDT</w:t>
      </w:r>
      <w:r w:rsidRPr="00126058">
        <w:rPr>
          <w:i/>
          <w:iCs/>
          <w:color w:val="000000" w:themeColor="text1"/>
          <w:sz w:val="28"/>
          <w:szCs w:val="28"/>
          <w:lang w:val="vi-VN"/>
        </w:rPr>
        <w:t xml:space="preserve"> ở Việt Nam hiện nay là gì? Các anh/chị có thể nêu một ví dụ thực tế để minh hoạ cho những rào cản đó?</w:t>
      </w:r>
    </w:p>
    <w:p w:rsidR="00FA01D7" w:rsidRPr="00126058" w:rsidRDefault="00FA01D7" w:rsidP="00543693">
      <w:pPr>
        <w:adjustRightInd w:val="0"/>
        <w:snapToGrid w:val="0"/>
        <w:spacing w:line="360" w:lineRule="auto"/>
        <w:ind w:firstLine="720"/>
        <w:jc w:val="both"/>
        <w:rPr>
          <w:i/>
          <w:iCs/>
          <w:color w:val="000000" w:themeColor="text1"/>
          <w:sz w:val="28"/>
          <w:szCs w:val="28"/>
          <w:lang w:val="vi-VN"/>
        </w:rPr>
      </w:pPr>
      <w:r w:rsidRPr="00126058">
        <w:rPr>
          <w:b/>
          <w:bCs/>
          <w:color w:val="000000" w:themeColor="text1"/>
          <w:sz w:val="28"/>
          <w:szCs w:val="28"/>
          <w:lang w:val="vi-VN"/>
        </w:rPr>
        <w:t>Câu 6:</w:t>
      </w:r>
      <w:r w:rsidRPr="00126058">
        <w:rPr>
          <w:color w:val="000000" w:themeColor="text1"/>
          <w:sz w:val="28"/>
          <w:szCs w:val="28"/>
          <w:lang w:val="vi-VN"/>
        </w:rPr>
        <w:t xml:space="preserve"> </w:t>
      </w:r>
      <w:r w:rsidRPr="00126058">
        <w:rPr>
          <w:i/>
          <w:iCs/>
          <w:color w:val="000000" w:themeColor="text1"/>
          <w:sz w:val="28"/>
          <w:szCs w:val="28"/>
          <w:lang w:val="vi-VN"/>
        </w:rPr>
        <w:t>Theo các anh/chị, để khắc phục những rào cản đó, chúng ta cần làm gì? Cá nhân</w:t>
      </w:r>
      <w:r w:rsidR="00C53C7C" w:rsidRPr="00126058">
        <w:rPr>
          <w:i/>
          <w:iCs/>
          <w:color w:val="000000" w:themeColor="text1"/>
          <w:sz w:val="28"/>
          <w:szCs w:val="28"/>
          <w:lang w:val="vi-VN"/>
        </w:rPr>
        <w:t xml:space="preserve"> người LĐDT</w:t>
      </w:r>
      <w:r w:rsidRPr="00126058">
        <w:rPr>
          <w:i/>
          <w:iCs/>
          <w:color w:val="000000" w:themeColor="text1"/>
          <w:sz w:val="28"/>
          <w:szCs w:val="28"/>
          <w:lang w:val="vi-VN"/>
        </w:rPr>
        <w:t xml:space="preserve"> có thể làm gì? Các doanh nghiệp xuất khẩu lao động có thể làm gì? Các tổ chức chính trị-xã hội, tổ chức phi chính phủ làm việc về vấn đề</w:t>
      </w:r>
      <w:r w:rsidR="00C53C7C" w:rsidRPr="00126058">
        <w:rPr>
          <w:i/>
          <w:iCs/>
          <w:color w:val="000000" w:themeColor="text1"/>
          <w:sz w:val="28"/>
          <w:szCs w:val="28"/>
          <w:lang w:val="vi-VN"/>
        </w:rPr>
        <w:t xml:space="preserve"> người LĐDT</w:t>
      </w:r>
      <w:r w:rsidRPr="00126058">
        <w:rPr>
          <w:i/>
          <w:iCs/>
          <w:color w:val="000000" w:themeColor="text1"/>
          <w:sz w:val="28"/>
          <w:szCs w:val="28"/>
          <w:lang w:val="vi-VN"/>
        </w:rPr>
        <w:t xml:space="preserve"> có thể làm gì? Các trung tâm</w:t>
      </w:r>
      <w:r w:rsidRPr="00126058">
        <w:rPr>
          <w:i/>
          <w:color w:val="000000" w:themeColor="text1"/>
          <w:sz w:val="28"/>
          <w:szCs w:val="28"/>
          <w:lang w:val="vi-VN"/>
        </w:rPr>
        <w:t xml:space="preserve"> </w:t>
      </w:r>
      <w:r w:rsidR="004D1C51" w:rsidRPr="00126058">
        <w:rPr>
          <w:bCs/>
          <w:i/>
          <w:color w:val="000000" w:themeColor="text1"/>
          <w:sz w:val="28"/>
          <w:szCs w:val="28"/>
          <w:lang w:val="vi-VN"/>
        </w:rPr>
        <w:t>TGPL</w:t>
      </w:r>
      <w:r w:rsidRPr="00126058">
        <w:rPr>
          <w:i/>
          <w:iCs/>
          <w:color w:val="000000" w:themeColor="text1"/>
          <w:sz w:val="28"/>
          <w:szCs w:val="28"/>
          <w:lang w:val="vi-VN"/>
        </w:rPr>
        <w:t xml:space="preserve"> có thể làm gì? Đặc biệt là nhà nước cần làm gì (cần sửa đổi, bổ sung chính sách, pháp luật nào)?</w:t>
      </w:r>
    </w:p>
    <w:p w:rsidR="00FA01D7" w:rsidRPr="00126058" w:rsidRDefault="00FA01D7" w:rsidP="00543693">
      <w:pPr>
        <w:adjustRightInd w:val="0"/>
        <w:snapToGrid w:val="0"/>
        <w:spacing w:line="360" w:lineRule="auto"/>
        <w:ind w:firstLine="720"/>
        <w:jc w:val="both"/>
        <w:rPr>
          <w:color w:val="000000" w:themeColor="text1"/>
          <w:sz w:val="28"/>
          <w:szCs w:val="28"/>
          <w:lang w:val="vi-VN"/>
        </w:rPr>
      </w:pPr>
      <w:r w:rsidRPr="00126058">
        <w:rPr>
          <w:b/>
          <w:bCs/>
          <w:color w:val="000000" w:themeColor="text1"/>
          <w:sz w:val="28"/>
          <w:szCs w:val="28"/>
          <w:lang w:val="vi-VN"/>
        </w:rPr>
        <w:t>Câu 7:</w:t>
      </w:r>
      <w:r w:rsidRPr="00126058">
        <w:rPr>
          <w:color w:val="000000" w:themeColor="text1"/>
          <w:sz w:val="28"/>
          <w:szCs w:val="28"/>
          <w:lang w:val="vi-VN"/>
        </w:rPr>
        <w:t xml:space="preserve"> </w:t>
      </w:r>
      <w:r w:rsidRPr="00126058">
        <w:rPr>
          <w:i/>
          <w:iCs/>
          <w:color w:val="000000" w:themeColor="text1"/>
          <w:sz w:val="28"/>
          <w:szCs w:val="28"/>
          <w:lang w:val="vi-VN"/>
        </w:rPr>
        <w:t>Các anh/chị có thể nêu bất kỳ một chính sách/sáng kiến/điển hình tốt nào từ phía cơ quan quản lý nhà nước và doanh nghiệp xuất khẩu lao động trong việc bảo đảm quyền của</w:t>
      </w:r>
      <w:r w:rsidR="00C53C7C" w:rsidRPr="00126058">
        <w:rPr>
          <w:i/>
          <w:iCs/>
          <w:color w:val="000000" w:themeColor="text1"/>
          <w:sz w:val="28"/>
          <w:szCs w:val="28"/>
          <w:lang w:val="vi-VN"/>
        </w:rPr>
        <w:t xml:space="preserve"> người LĐDT</w:t>
      </w:r>
      <w:r w:rsidRPr="00126058">
        <w:rPr>
          <w:i/>
          <w:iCs/>
          <w:color w:val="000000" w:themeColor="text1"/>
          <w:sz w:val="28"/>
          <w:szCs w:val="28"/>
          <w:lang w:val="vi-VN"/>
        </w:rPr>
        <w:t>? Làm thế nào để phát huy, nhân rộng những chính sách/sáng kiến/điển hình đó?</w:t>
      </w:r>
    </w:p>
    <w:p w:rsidR="00FA01D7" w:rsidRPr="00126058" w:rsidRDefault="00FA01D7" w:rsidP="00543693">
      <w:pPr>
        <w:adjustRightInd w:val="0"/>
        <w:snapToGrid w:val="0"/>
        <w:spacing w:line="360" w:lineRule="auto"/>
        <w:ind w:firstLine="720"/>
        <w:jc w:val="both"/>
        <w:rPr>
          <w:color w:val="000000" w:themeColor="text1"/>
          <w:sz w:val="28"/>
          <w:szCs w:val="28"/>
          <w:lang w:val="vi-VN"/>
        </w:rPr>
      </w:pPr>
      <w:r w:rsidRPr="00126058">
        <w:rPr>
          <w:b/>
          <w:bCs/>
          <w:color w:val="000000" w:themeColor="text1"/>
          <w:sz w:val="28"/>
          <w:szCs w:val="28"/>
          <w:lang w:val="vi-VN"/>
        </w:rPr>
        <w:t>Câu 8:</w:t>
      </w:r>
      <w:r w:rsidRPr="00126058">
        <w:rPr>
          <w:color w:val="000000" w:themeColor="text1"/>
          <w:sz w:val="28"/>
          <w:szCs w:val="28"/>
          <w:lang w:val="vi-VN"/>
        </w:rPr>
        <w:t xml:space="preserve"> </w:t>
      </w:r>
      <w:r w:rsidRPr="00126058">
        <w:rPr>
          <w:i/>
          <w:iCs/>
          <w:color w:val="000000" w:themeColor="text1"/>
          <w:sz w:val="28"/>
          <w:szCs w:val="28"/>
          <w:lang w:val="vi-VN"/>
        </w:rPr>
        <w:t>Xét tổng quát, theo các anh/chị, khuôn khổ pháp luật hiện hành về quyền của</w:t>
      </w:r>
      <w:r w:rsidR="00C53C7C" w:rsidRPr="00126058">
        <w:rPr>
          <w:i/>
          <w:iCs/>
          <w:color w:val="000000" w:themeColor="text1"/>
          <w:sz w:val="28"/>
          <w:szCs w:val="28"/>
          <w:lang w:val="vi-VN"/>
        </w:rPr>
        <w:t xml:space="preserve"> người LĐDT</w:t>
      </w:r>
      <w:r w:rsidRPr="00126058">
        <w:rPr>
          <w:i/>
          <w:iCs/>
          <w:color w:val="000000" w:themeColor="text1"/>
          <w:sz w:val="28"/>
          <w:szCs w:val="28"/>
          <w:lang w:val="vi-VN"/>
        </w:rPr>
        <w:t xml:space="preserve"> ở Việt Nam đã đầy đủ, hợp lý chưa? Những văn bản/quy định pháp luật nào có thể xem là hợp lý? Những văn bản/quy định pháp luật nào có thể xem là chưa hợp lý?</w:t>
      </w:r>
    </w:p>
    <w:p w:rsidR="00FA01D7" w:rsidRPr="00126058" w:rsidRDefault="00FA01D7" w:rsidP="00543693">
      <w:pPr>
        <w:adjustRightInd w:val="0"/>
        <w:snapToGrid w:val="0"/>
        <w:spacing w:line="360" w:lineRule="auto"/>
        <w:ind w:firstLine="720"/>
        <w:jc w:val="both"/>
        <w:rPr>
          <w:color w:val="000000" w:themeColor="text1"/>
          <w:sz w:val="28"/>
          <w:szCs w:val="28"/>
          <w:lang w:val="vi-VN"/>
        </w:rPr>
      </w:pPr>
      <w:r w:rsidRPr="00126058">
        <w:rPr>
          <w:b/>
          <w:bCs/>
          <w:color w:val="000000" w:themeColor="text1"/>
          <w:sz w:val="28"/>
          <w:szCs w:val="28"/>
          <w:lang w:val="vi-VN"/>
        </w:rPr>
        <w:lastRenderedPageBreak/>
        <w:t>Câu 9:</w:t>
      </w:r>
      <w:r w:rsidRPr="00126058">
        <w:rPr>
          <w:color w:val="000000" w:themeColor="text1"/>
          <w:sz w:val="28"/>
          <w:szCs w:val="28"/>
          <w:lang w:val="vi-VN"/>
        </w:rPr>
        <w:t xml:space="preserve"> </w:t>
      </w:r>
      <w:r w:rsidRPr="00126058">
        <w:rPr>
          <w:i/>
          <w:iCs/>
          <w:color w:val="000000" w:themeColor="text1"/>
          <w:sz w:val="28"/>
          <w:szCs w:val="28"/>
          <w:lang w:val="vi-VN"/>
        </w:rPr>
        <w:t>Xét tổng quát, theo các anh/chị, khuôn khổ pháp luật hiện hành của Việt Nam đã đủ để bảo đảm các quyền cho</w:t>
      </w:r>
      <w:r w:rsidR="00C53C7C" w:rsidRPr="00126058">
        <w:rPr>
          <w:i/>
          <w:iCs/>
          <w:color w:val="000000" w:themeColor="text1"/>
          <w:sz w:val="28"/>
          <w:szCs w:val="28"/>
          <w:lang w:val="vi-VN"/>
        </w:rPr>
        <w:t xml:space="preserve"> người LĐDT</w:t>
      </w:r>
      <w:r w:rsidRPr="00126058">
        <w:rPr>
          <w:i/>
          <w:iCs/>
          <w:color w:val="000000" w:themeColor="text1"/>
          <w:sz w:val="28"/>
          <w:szCs w:val="28"/>
          <w:lang w:val="vi-VN"/>
        </w:rPr>
        <w:t xml:space="preserve"> chưa? Những văn bản/quy định pháp luật nào có thể xem là hợp lý? Những văn bản/quy định pháp luật nào có thể xem là chưa hợp lý?</w:t>
      </w:r>
    </w:p>
    <w:p w:rsidR="00FA01D7" w:rsidRPr="00126058" w:rsidRDefault="00FA01D7" w:rsidP="00543693">
      <w:pPr>
        <w:adjustRightInd w:val="0"/>
        <w:snapToGrid w:val="0"/>
        <w:spacing w:line="360" w:lineRule="auto"/>
        <w:ind w:firstLine="720"/>
        <w:jc w:val="both"/>
        <w:rPr>
          <w:color w:val="000000" w:themeColor="text1"/>
          <w:sz w:val="28"/>
          <w:szCs w:val="28"/>
          <w:lang w:val="vi-VN"/>
        </w:rPr>
      </w:pPr>
      <w:r w:rsidRPr="00126058">
        <w:rPr>
          <w:b/>
          <w:bCs/>
          <w:color w:val="000000" w:themeColor="text1"/>
          <w:sz w:val="28"/>
          <w:szCs w:val="28"/>
          <w:lang w:val="vi-VN"/>
        </w:rPr>
        <w:t>Câu 10:</w:t>
      </w:r>
      <w:r w:rsidRPr="00126058">
        <w:rPr>
          <w:color w:val="000000" w:themeColor="text1"/>
          <w:sz w:val="28"/>
          <w:szCs w:val="28"/>
          <w:lang w:val="vi-VN"/>
        </w:rPr>
        <w:t xml:space="preserve"> </w:t>
      </w:r>
      <w:r w:rsidRPr="00126058">
        <w:rPr>
          <w:i/>
          <w:iCs/>
          <w:color w:val="000000" w:themeColor="text1"/>
          <w:sz w:val="28"/>
          <w:szCs w:val="28"/>
          <w:lang w:val="vi-VN"/>
        </w:rPr>
        <w:t>Các anh/chị đánh giá như thế nào về thực trạng và tầm quan trọng của nhận thức, thái độ của các chủ thể hữu quan ở Việt Nam hiện nay (</w:t>
      </w:r>
      <w:r w:rsidR="008359F3" w:rsidRPr="00126058">
        <w:rPr>
          <w:i/>
          <w:iCs/>
          <w:color w:val="000000" w:themeColor="text1"/>
          <w:sz w:val="28"/>
          <w:szCs w:val="28"/>
          <w:lang w:val="vi-VN"/>
        </w:rPr>
        <w:t xml:space="preserve">người </w:t>
      </w:r>
      <w:r w:rsidRPr="00126058">
        <w:rPr>
          <w:i/>
          <w:iCs/>
          <w:color w:val="000000" w:themeColor="text1"/>
          <w:sz w:val="28"/>
          <w:szCs w:val="28"/>
          <w:lang w:val="vi-VN"/>
        </w:rPr>
        <w:t>LĐDT, doanh nghiệp xuất khẩu lao động, cơ quan nhà nước,…) trong việc bảo đảm quyền của</w:t>
      </w:r>
      <w:r w:rsidR="00C53C7C" w:rsidRPr="00126058">
        <w:rPr>
          <w:i/>
          <w:iCs/>
          <w:color w:val="000000" w:themeColor="text1"/>
          <w:sz w:val="28"/>
          <w:szCs w:val="28"/>
          <w:lang w:val="vi-VN"/>
        </w:rPr>
        <w:t xml:space="preserve"> người LĐDT</w:t>
      </w:r>
      <w:r w:rsidRPr="00126058">
        <w:rPr>
          <w:i/>
          <w:iCs/>
          <w:color w:val="000000" w:themeColor="text1"/>
          <w:sz w:val="28"/>
          <w:szCs w:val="28"/>
          <w:lang w:val="vi-VN"/>
        </w:rPr>
        <w:t>? Theo các anh/chị, cần làm gì để nâng cao nhận thức, thái độ của các chủ thể hữu quan trong việc bảo đảm quyền của</w:t>
      </w:r>
      <w:r w:rsidR="00C53C7C" w:rsidRPr="00126058">
        <w:rPr>
          <w:i/>
          <w:iCs/>
          <w:color w:val="000000" w:themeColor="text1"/>
          <w:sz w:val="28"/>
          <w:szCs w:val="28"/>
          <w:lang w:val="vi-VN"/>
        </w:rPr>
        <w:t xml:space="preserve"> người LĐDT</w:t>
      </w:r>
      <w:r w:rsidRPr="00126058">
        <w:rPr>
          <w:i/>
          <w:iCs/>
          <w:color w:val="000000" w:themeColor="text1"/>
          <w:sz w:val="28"/>
          <w:szCs w:val="28"/>
          <w:lang w:val="vi-VN"/>
        </w:rPr>
        <w:t>?</w:t>
      </w:r>
    </w:p>
    <w:p w:rsidR="00FA01D7" w:rsidRPr="00126058" w:rsidRDefault="00FA01D7" w:rsidP="00543693">
      <w:pPr>
        <w:adjustRightInd w:val="0"/>
        <w:snapToGrid w:val="0"/>
        <w:spacing w:line="360" w:lineRule="auto"/>
        <w:ind w:firstLine="720"/>
        <w:jc w:val="both"/>
        <w:rPr>
          <w:color w:val="000000" w:themeColor="text1"/>
          <w:sz w:val="28"/>
          <w:szCs w:val="28"/>
          <w:lang w:val="vi-VN"/>
        </w:rPr>
      </w:pPr>
      <w:r w:rsidRPr="00126058">
        <w:rPr>
          <w:b/>
          <w:bCs/>
          <w:color w:val="000000" w:themeColor="text1"/>
          <w:sz w:val="28"/>
          <w:szCs w:val="28"/>
          <w:lang w:val="vi-VN"/>
        </w:rPr>
        <w:t>Câu 11:</w:t>
      </w:r>
      <w:r w:rsidRPr="00126058">
        <w:rPr>
          <w:color w:val="000000" w:themeColor="text1"/>
          <w:sz w:val="28"/>
          <w:szCs w:val="28"/>
          <w:lang w:val="vi-VN"/>
        </w:rPr>
        <w:t xml:space="preserve"> </w:t>
      </w:r>
      <w:r w:rsidRPr="00126058">
        <w:rPr>
          <w:i/>
          <w:iCs/>
          <w:color w:val="000000" w:themeColor="text1"/>
          <w:sz w:val="28"/>
          <w:szCs w:val="28"/>
          <w:lang w:val="vi-VN"/>
        </w:rPr>
        <w:t xml:space="preserve">Các anh/chị đánh giá như thế nào về tính sẵn có, hợp lý và bền vững của các chương trình tuyên truyền kiến thức pháp luật, giáo dục pháp luật, và </w:t>
      </w:r>
      <w:r w:rsidR="004D1C51" w:rsidRPr="00126058">
        <w:rPr>
          <w:bCs/>
          <w:i/>
          <w:color w:val="000000" w:themeColor="text1"/>
          <w:sz w:val="28"/>
          <w:szCs w:val="28"/>
          <w:lang w:val="vi-VN"/>
        </w:rPr>
        <w:t>TGPL</w:t>
      </w:r>
      <w:r w:rsidRPr="00126058">
        <w:rPr>
          <w:i/>
          <w:iCs/>
          <w:color w:val="000000" w:themeColor="text1"/>
          <w:sz w:val="28"/>
          <w:szCs w:val="28"/>
          <w:lang w:val="vi-VN"/>
        </w:rPr>
        <w:t xml:space="preserve"> cho</w:t>
      </w:r>
      <w:r w:rsidR="00C53C7C" w:rsidRPr="00126058">
        <w:rPr>
          <w:i/>
          <w:iCs/>
          <w:color w:val="000000" w:themeColor="text1"/>
          <w:sz w:val="28"/>
          <w:szCs w:val="28"/>
          <w:lang w:val="vi-VN"/>
        </w:rPr>
        <w:t xml:space="preserve"> người LĐDT</w:t>
      </w:r>
      <w:r w:rsidRPr="00126058">
        <w:rPr>
          <w:i/>
          <w:iCs/>
          <w:color w:val="000000" w:themeColor="text1"/>
          <w:sz w:val="28"/>
          <w:szCs w:val="28"/>
          <w:lang w:val="vi-VN"/>
        </w:rPr>
        <w:t xml:space="preserve"> hiện nay ở Việt Nam? Theo các anh/chị, cần làm gì để cải thiện và mở rộng các chương trình này?</w:t>
      </w:r>
    </w:p>
    <w:p w:rsidR="00FA01D7" w:rsidRPr="00126058" w:rsidRDefault="00FA01D7" w:rsidP="00543693">
      <w:pPr>
        <w:adjustRightInd w:val="0"/>
        <w:snapToGrid w:val="0"/>
        <w:spacing w:line="360" w:lineRule="auto"/>
        <w:ind w:firstLine="720"/>
        <w:jc w:val="both"/>
        <w:rPr>
          <w:color w:val="000000" w:themeColor="text1"/>
          <w:sz w:val="28"/>
          <w:szCs w:val="28"/>
          <w:lang w:val="vi-VN"/>
        </w:rPr>
      </w:pPr>
      <w:r w:rsidRPr="00126058">
        <w:rPr>
          <w:b/>
          <w:bCs/>
          <w:color w:val="000000" w:themeColor="text1"/>
          <w:sz w:val="28"/>
          <w:szCs w:val="28"/>
          <w:lang w:val="vi-VN"/>
        </w:rPr>
        <w:t>Câu 12:</w:t>
      </w:r>
      <w:r w:rsidRPr="00126058">
        <w:rPr>
          <w:color w:val="000000" w:themeColor="text1"/>
          <w:sz w:val="28"/>
          <w:szCs w:val="28"/>
          <w:lang w:val="vi-VN"/>
        </w:rPr>
        <w:t xml:space="preserve"> </w:t>
      </w:r>
      <w:r w:rsidRPr="00126058">
        <w:rPr>
          <w:i/>
          <w:iCs/>
          <w:color w:val="000000" w:themeColor="text1"/>
          <w:sz w:val="28"/>
          <w:szCs w:val="28"/>
          <w:lang w:val="vi-VN"/>
        </w:rPr>
        <w:t>Theo các anh/chị, Việt Nam hiện nay đã có mạng lưới thông tin, tư vấn và liên kết để hỗ trợ</w:t>
      </w:r>
      <w:r w:rsidR="00C53C7C" w:rsidRPr="00126058">
        <w:rPr>
          <w:i/>
          <w:iCs/>
          <w:color w:val="000000" w:themeColor="text1"/>
          <w:sz w:val="28"/>
          <w:szCs w:val="28"/>
          <w:lang w:val="vi-VN"/>
        </w:rPr>
        <w:t xml:space="preserve"> người LĐDT</w:t>
      </w:r>
      <w:r w:rsidRPr="00126058">
        <w:rPr>
          <w:i/>
          <w:iCs/>
          <w:color w:val="000000" w:themeColor="text1"/>
          <w:sz w:val="28"/>
          <w:szCs w:val="28"/>
          <w:lang w:val="vi-VN"/>
        </w:rPr>
        <w:t xml:space="preserve"> bảo vệ quyền của họ chưa? Xin đánh giá về mức độ rộng khắp và khả năng tiếp cận của</w:t>
      </w:r>
      <w:r w:rsidR="00C53C7C" w:rsidRPr="00126058">
        <w:rPr>
          <w:i/>
          <w:iCs/>
          <w:color w:val="000000" w:themeColor="text1"/>
          <w:sz w:val="28"/>
          <w:szCs w:val="28"/>
          <w:lang w:val="vi-VN"/>
        </w:rPr>
        <w:t xml:space="preserve"> người LĐDT</w:t>
      </w:r>
      <w:r w:rsidRPr="00126058">
        <w:rPr>
          <w:i/>
          <w:iCs/>
          <w:color w:val="000000" w:themeColor="text1"/>
          <w:sz w:val="28"/>
          <w:szCs w:val="28"/>
          <w:lang w:val="vi-VN"/>
        </w:rPr>
        <w:t xml:space="preserve"> với mạng lưới đó, nếu đã có? Theo các anh/chị, cần làm gì để xây dựng/cải thiện, nâng cấp và mở rộng mạng lưới này?</w:t>
      </w:r>
    </w:p>
    <w:p w:rsidR="00FA01D7" w:rsidRPr="00126058" w:rsidRDefault="00FA01D7" w:rsidP="00543693">
      <w:pPr>
        <w:adjustRightInd w:val="0"/>
        <w:snapToGrid w:val="0"/>
        <w:spacing w:line="360" w:lineRule="auto"/>
        <w:ind w:firstLine="720"/>
        <w:jc w:val="both"/>
        <w:rPr>
          <w:color w:val="000000" w:themeColor="text1"/>
          <w:sz w:val="28"/>
          <w:szCs w:val="28"/>
          <w:lang w:val="vi-VN"/>
        </w:rPr>
      </w:pPr>
      <w:r w:rsidRPr="00126058">
        <w:rPr>
          <w:b/>
          <w:bCs/>
          <w:color w:val="000000" w:themeColor="text1"/>
          <w:sz w:val="28"/>
          <w:szCs w:val="28"/>
          <w:lang w:val="vi-VN"/>
        </w:rPr>
        <w:t>Câu 13:</w:t>
      </w:r>
      <w:r w:rsidRPr="00126058">
        <w:rPr>
          <w:color w:val="000000" w:themeColor="text1"/>
          <w:sz w:val="28"/>
          <w:szCs w:val="28"/>
          <w:lang w:val="vi-VN"/>
        </w:rPr>
        <w:t xml:space="preserve"> </w:t>
      </w:r>
      <w:r w:rsidRPr="00126058">
        <w:rPr>
          <w:i/>
          <w:iCs/>
          <w:color w:val="000000" w:themeColor="text1"/>
          <w:sz w:val="28"/>
          <w:szCs w:val="28"/>
          <w:lang w:val="vi-VN"/>
        </w:rPr>
        <w:t>Các anh/chị đánh giá như thế nào về cơ chế khiếu nại, tố cáo vi phạm, giải quyết các tranh chấp pháp lý và khắc phục, đền bù cho</w:t>
      </w:r>
      <w:r w:rsidR="00C53C7C" w:rsidRPr="00126058">
        <w:rPr>
          <w:i/>
          <w:iCs/>
          <w:color w:val="000000" w:themeColor="text1"/>
          <w:sz w:val="28"/>
          <w:szCs w:val="28"/>
          <w:lang w:val="vi-VN"/>
        </w:rPr>
        <w:t xml:space="preserve"> người LĐDT</w:t>
      </w:r>
      <w:r w:rsidRPr="00126058">
        <w:rPr>
          <w:i/>
          <w:iCs/>
          <w:color w:val="000000" w:themeColor="text1"/>
          <w:sz w:val="28"/>
          <w:szCs w:val="28"/>
          <w:lang w:val="vi-VN"/>
        </w:rPr>
        <w:t xml:space="preserve"> bị vi phạm các quyền ở Việt Nam hiện nay? Cơ chế đó có dễ tiếp cận và hiệu quả với việc bảo vệ quyền của</w:t>
      </w:r>
      <w:r w:rsidR="00C53C7C" w:rsidRPr="00126058">
        <w:rPr>
          <w:i/>
          <w:iCs/>
          <w:color w:val="000000" w:themeColor="text1"/>
          <w:sz w:val="28"/>
          <w:szCs w:val="28"/>
          <w:lang w:val="vi-VN"/>
        </w:rPr>
        <w:t xml:space="preserve"> người LĐDT</w:t>
      </w:r>
      <w:r w:rsidRPr="00126058">
        <w:rPr>
          <w:i/>
          <w:iCs/>
          <w:color w:val="000000" w:themeColor="text1"/>
          <w:sz w:val="28"/>
          <w:szCs w:val="28"/>
          <w:lang w:val="vi-VN"/>
        </w:rPr>
        <w:t xml:space="preserve"> không? Nếu không thì nguyên nhân là gì? Giải pháp nào để hoàn thiện cơ chế đó?</w:t>
      </w:r>
    </w:p>
    <w:p w:rsidR="00FA01D7" w:rsidRPr="00126058" w:rsidRDefault="00FA01D7" w:rsidP="00543693">
      <w:pPr>
        <w:adjustRightInd w:val="0"/>
        <w:snapToGrid w:val="0"/>
        <w:spacing w:line="360" w:lineRule="auto"/>
        <w:rPr>
          <w:color w:val="000000" w:themeColor="text1"/>
          <w:sz w:val="28"/>
          <w:szCs w:val="28"/>
          <w:lang w:val="vi-VN"/>
        </w:rPr>
      </w:pPr>
    </w:p>
    <w:p w:rsidR="00E01CDB" w:rsidRPr="00126058" w:rsidRDefault="00E01CDB" w:rsidP="00543693">
      <w:pPr>
        <w:adjustRightInd w:val="0"/>
        <w:snapToGrid w:val="0"/>
        <w:spacing w:line="360" w:lineRule="auto"/>
        <w:rPr>
          <w:color w:val="000000" w:themeColor="text1"/>
          <w:sz w:val="28"/>
          <w:szCs w:val="28"/>
          <w:lang w:val="vi-VN"/>
        </w:rPr>
      </w:pPr>
      <w:r w:rsidRPr="00126058">
        <w:rPr>
          <w:color w:val="000000" w:themeColor="text1"/>
          <w:sz w:val="28"/>
          <w:szCs w:val="28"/>
          <w:lang w:val="vi-VN"/>
        </w:rPr>
        <w:br w:type="page"/>
      </w:r>
    </w:p>
    <w:p w:rsidR="00E01CDB" w:rsidRPr="00126058" w:rsidRDefault="00E01CDB" w:rsidP="00543693">
      <w:pPr>
        <w:pStyle w:val="NormalWeb"/>
        <w:adjustRightInd w:val="0"/>
        <w:snapToGrid w:val="0"/>
        <w:spacing w:before="0" w:beforeAutospacing="0" w:after="0" w:afterAutospacing="0" w:line="360" w:lineRule="auto"/>
        <w:rPr>
          <w:color w:val="000000" w:themeColor="text1"/>
          <w:sz w:val="28"/>
          <w:szCs w:val="28"/>
        </w:rPr>
      </w:pPr>
      <w:proofErr w:type="spellStart"/>
      <w:r w:rsidRPr="00126058">
        <w:rPr>
          <w:b/>
          <w:bCs/>
          <w:color w:val="000000" w:themeColor="text1"/>
          <w:sz w:val="28"/>
          <w:szCs w:val="28"/>
        </w:rPr>
        <w:lastRenderedPageBreak/>
        <w:t>Phu</w:t>
      </w:r>
      <w:proofErr w:type="spellEnd"/>
      <w:r w:rsidRPr="00126058">
        <w:rPr>
          <w:b/>
          <w:bCs/>
          <w:color w:val="000000" w:themeColor="text1"/>
          <w:sz w:val="28"/>
          <w:szCs w:val="28"/>
        </w:rPr>
        <w:t xml:space="preserve">̣ </w:t>
      </w:r>
      <w:proofErr w:type="spellStart"/>
      <w:r w:rsidRPr="00126058">
        <w:rPr>
          <w:b/>
          <w:bCs/>
          <w:color w:val="000000" w:themeColor="text1"/>
          <w:sz w:val="28"/>
          <w:szCs w:val="28"/>
        </w:rPr>
        <w:t>lục</w:t>
      </w:r>
      <w:proofErr w:type="spellEnd"/>
      <w:r w:rsidRPr="00126058">
        <w:rPr>
          <w:b/>
          <w:bCs/>
          <w:color w:val="000000" w:themeColor="text1"/>
          <w:sz w:val="28"/>
          <w:szCs w:val="28"/>
        </w:rPr>
        <w:t xml:space="preserve"> </w:t>
      </w:r>
      <w:r w:rsidRPr="00126058">
        <w:rPr>
          <w:b/>
          <w:bCs/>
          <w:color w:val="000000" w:themeColor="text1"/>
          <w:sz w:val="28"/>
          <w:szCs w:val="28"/>
          <w:lang w:val="vi-VN"/>
        </w:rPr>
        <w:t>5</w:t>
      </w:r>
      <w:r w:rsidRPr="00126058">
        <w:rPr>
          <w:b/>
          <w:bCs/>
          <w:color w:val="000000" w:themeColor="text1"/>
          <w:sz w:val="28"/>
          <w:szCs w:val="28"/>
        </w:rPr>
        <w:t xml:space="preserve">. </w:t>
      </w:r>
      <w:proofErr w:type="spellStart"/>
      <w:r w:rsidRPr="00126058">
        <w:rPr>
          <w:b/>
          <w:bCs/>
          <w:color w:val="000000" w:themeColor="text1"/>
          <w:sz w:val="28"/>
          <w:szCs w:val="28"/>
        </w:rPr>
        <w:t>Danh</w:t>
      </w:r>
      <w:proofErr w:type="spellEnd"/>
      <w:r w:rsidRPr="00126058">
        <w:rPr>
          <w:b/>
          <w:bCs/>
          <w:color w:val="000000" w:themeColor="text1"/>
          <w:sz w:val="28"/>
          <w:szCs w:val="28"/>
        </w:rPr>
        <w:t xml:space="preserve"> </w:t>
      </w:r>
      <w:proofErr w:type="spellStart"/>
      <w:r w:rsidRPr="00126058">
        <w:rPr>
          <w:b/>
          <w:bCs/>
          <w:color w:val="000000" w:themeColor="text1"/>
          <w:sz w:val="28"/>
          <w:szCs w:val="28"/>
        </w:rPr>
        <w:t>sách</w:t>
      </w:r>
      <w:proofErr w:type="spellEnd"/>
      <w:r w:rsidRPr="00126058">
        <w:rPr>
          <w:b/>
          <w:bCs/>
          <w:color w:val="000000" w:themeColor="text1"/>
          <w:sz w:val="28"/>
          <w:szCs w:val="28"/>
        </w:rPr>
        <w:t xml:space="preserve"> </w:t>
      </w:r>
      <w:proofErr w:type="spellStart"/>
      <w:r w:rsidRPr="00126058">
        <w:rPr>
          <w:b/>
          <w:bCs/>
          <w:color w:val="000000" w:themeColor="text1"/>
          <w:sz w:val="28"/>
          <w:szCs w:val="28"/>
        </w:rPr>
        <w:t>các</w:t>
      </w:r>
      <w:proofErr w:type="spellEnd"/>
      <w:r w:rsidRPr="00126058">
        <w:rPr>
          <w:b/>
          <w:bCs/>
          <w:color w:val="000000" w:themeColor="text1"/>
          <w:sz w:val="28"/>
          <w:szCs w:val="28"/>
        </w:rPr>
        <w:t xml:space="preserve"> </w:t>
      </w:r>
      <w:proofErr w:type="spellStart"/>
      <w:r w:rsidRPr="00126058">
        <w:rPr>
          <w:b/>
          <w:bCs/>
          <w:color w:val="000000" w:themeColor="text1"/>
          <w:sz w:val="28"/>
          <w:szCs w:val="28"/>
        </w:rPr>
        <w:t>C</w:t>
      </w:r>
      <w:r w:rsidR="0091320D" w:rsidRPr="00126058">
        <w:rPr>
          <w:b/>
          <w:bCs/>
          <w:color w:val="000000" w:themeColor="text1"/>
          <w:sz w:val="28"/>
          <w:szCs w:val="28"/>
        </w:rPr>
        <w:t>ô</w:t>
      </w:r>
      <w:r w:rsidRPr="00126058">
        <w:rPr>
          <w:b/>
          <w:bCs/>
          <w:color w:val="000000" w:themeColor="text1"/>
          <w:sz w:val="28"/>
          <w:szCs w:val="28"/>
        </w:rPr>
        <w:t>ng</w:t>
      </w:r>
      <w:proofErr w:type="spellEnd"/>
      <w:r w:rsidRPr="00126058">
        <w:rPr>
          <w:b/>
          <w:bCs/>
          <w:color w:val="000000" w:themeColor="text1"/>
          <w:sz w:val="28"/>
          <w:szCs w:val="28"/>
        </w:rPr>
        <w:t xml:space="preserve"> </w:t>
      </w:r>
      <w:proofErr w:type="spellStart"/>
      <w:r w:rsidR="00CC1BC9">
        <w:rPr>
          <w:b/>
          <w:bCs/>
          <w:color w:val="000000" w:themeColor="text1"/>
          <w:sz w:val="28"/>
          <w:szCs w:val="28"/>
        </w:rPr>
        <w:t>ước</w:t>
      </w:r>
      <w:proofErr w:type="spellEnd"/>
      <w:r w:rsidRPr="00126058">
        <w:rPr>
          <w:b/>
          <w:bCs/>
          <w:color w:val="000000" w:themeColor="text1"/>
          <w:sz w:val="28"/>
          <w:szCs w:val="28"/>
        </w:rPr>
        <w:t xml:space="preserve"> mà </w:t>
      </w:r>
      <w:proofErr w:type="spellStart"/>
      <w:r w:rsidR="000D4CAA" w:rsidRPr="00126058">
        <w:rPr>
          <w:b/>
          <w:bCs/>
          <w:color w:val="000000" w:themeColor="text1"/>
          <w:sz w:val="28"/>
          <w:szCs w:val="28"/>
        </w:rPr>
        <w:t>Việt</w:t>
      </w:r>
      <w:proofErr w:type="spellEnd"/>
      <w:r w:rsidR="000D4CAA" w:rsidRPr="00126058">
        <w:rPr>
          <w:b/>
          <w:bCs/>
          <w:color w:val="000000" w:themeColor="text1"/>
          <w:sz w:val="28"/>
          <w:szCs w:val="28"/>
        </w:rPr>
        <w:t xml:space="preserve"> Nam</w:t>
      </w:r>
      <w:r w:rsidRPr="00126058">
        <w:rPr>
          <w:b/>
          <w:bCs/>
          <w:color w:val="000000" w:themeColor="text1"/>
          <w:sz w:val="28"/>
          <w:szCs w:val="28"/>
        </w:rPr>
        <w:t xml:space="preserve"> </w:t>
      </w:r>
      <w:proofErr w:type="spellStart"/>
      <w:r w:rsidRPr="00126058">
        <w:rPr>
          <w:b/>
          <w:bCs/>
          <w:color w:val="000000" w:themeColor="text1"/>
          <w:sz w:val="28"/>
          <w:szCs w:val="28"/>
        </w:rPr>
        <w:t>đa</w:t>
      </w:r>
      <w:proofErr w:type="spellEnd"/>
      <w:r w:rsidRPr="00126058">
        <w:rPr>
          <w:b/>
          <w:bCs/>
          <w:color w:val="000000" w:themeColor="text1"/>
          <w:sz w:val="28"/>
          <w:szCs w:val="28"/>
        </w:rPr>
        <w:t xml:space="preserve">̃ </w:t>
      </w:r>
      <w:proofErr w:type="spellStart"/>
      <w:r w:rsidRPr="00126058">
        <w:rPr>
          <w:b/>
          <w:bCs/>
          <w:color w:val="000000" w:themeColor="text1"/>
          <w:sz w:val="28"/>
          <w:szCs w:val="28"/>
        </w:rPr>
        <w:t>phe</w:t>
      </w:r>
      <w:proofErr w:type="spellEnd"/>
      <w:r w:rsidRPr="00126058">
        <w:rPr>
          <w:rFonts w:ascii="Cambria Math" w:hAnsi="Cambria Math" w:cs="Cambria Math"/>
          <w:b/>
          <w:bCs/>
          <w:color w:val="000000" w:themeColor="text1"/>
          <w:sz w:val="28"/>
          <w:szCs w:val="28"/>
        </w:rPr>
        <w:t>̂</w:t>
      </w:r>
      <w:r w:rsidRPr="00126058">
        <w:rPr>
          <w:b/>
          <w:bCs/>
          <w:color w:val="000000" w:themeColor="text1"/>
          <w:sz w:val="28"/>
          <w:szCs w:val="28"/>
        </w:rPr>
        <w:t xml:space="preserve"> </w:t>
      </w:r>
      <w:proofErr w:type="spellStart"/>
      <w:r w:rsidRPr="00126058">
        <w:rPr>
          <w:b/>
          <w:bCs/>
          <w:color w:val="000000" w:themeColor="text1"/>
          <w:sz w:val="28"/>
          <w:szCs w:val="28"/>
        </w:rPr>
        <w:t>chuẩn</w:t>
      </w:r>
      <w:proofErr w:type="spellEnd"/>
      <w:r w:rsidRPr="00126058">
        <w:rPr>
          <w:b/>
          <w:bCs/>
          <w:color w:val="000000" w:themeColor="text1"/>
          <w:sz w:val="28"/>
          <w:szCs w:val="28"/>
        </w:rPr>
        <w:t xml:space="preserve"> </w:t>
      </w:r>
    </w:p>
    <w:p w:rsidR="00E01CDB" w:rsidRPr="00126058" w:rsidRDefault="00E01CDB" w:rsidP="00543693">
      <w:pPr>
        <w:pStyle w:val="NormalWeb"/>
        <w:adjustRightInd w:val="0"/>
        <w:snapToGrid w:val="0"/>
        <w:spacing w:before="0" w:beforeAutospacing="0" w:after="0" w:afterAutospacing="0" w:line="360" w:lineRule="auto"/>
        <w:rPr>
          <w:color w:val="000000" w:themeColor="text1"/>
          <w:sz w:val="28"/>
          <w:szCs w:val="28"/>
        </w:rPr>
      </w:pPr>
      <w:r w:rsidRPr="00126058">
        <w:rPr>
          <w:i/>
          <w:iCs/>
          <w:color w:val="000000" w:themeColor="text1"/>
          <w:sz w:val="28"/>
          <w:szCs w:val="28"/>
        </w:rPr>
        <w:t>(</w:t>
      </w:r>
      <w:proofErr w:type="spellStart"/>
      <w:r w:rsidRPr="00126058">
        <w:rPr>
          <w:i/>
          <w:iCs/>
          <w:color w:val="000000" w:themeColor="text1"/>
          <w:sz w:val="28"/>
          <w:szCs w:val="28"/>
        </w:rPr>
        <w:t>Nguồn</w:t>
      </w:r>
      <w:proofErr w:type="spellEnd"/>
      <w:r w:rsidRPr="00126058">
        <w:rPr>
          <w:i/>
          <w:iCs/>
          <w:color w:val="000000" w:themeColor="text1"/>
          <w:sz w:val="28"/>
          <w:szCs w:val="28"/>
        </w:rPr>
        <w:t xml:space="preserve">: </w:t>
      </w:r>
      <w:proofErr w:type="spellStart"/>
      <w:r w:rsidRPr="00126058">
        <w:rPr>
          <w:i/>
          <w:iCs/>
          <w:color w:val="000000" w:themeColor="text1"/>
          <w:sz w:val="28"/>
          <w:szCs w:val="28"/>
        </w:rPr>
        <w:t>tổng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hợp</w:t>
      </w:r>
      <w:proofErr w:type="spellEnd"/>
      <w:r w:rsidRPr="00126058">
        <w:rPr>
          <w:i/>
          <w:iCs/>
          <w:color w:val="000000" w:themeColor="text1"/>
          <w:sz w:val="28"/>
          <w:szCs w:val="28"/>
        </w:rPr>
        <w:t xml:space="preserve"> </w:t>
      </w:r>
      <w:proofErr w:type="spellStart"/>
      <w:r w:rsidRPr="00126058">
        <w:rPr>
          <w:i/>
          <w:iCs/>
          <w:color w:val="000000" w:themeColor="text1"/>
          <w:sz w:val="28"/>
          <w:szCs w:val="28"/>
        </w:rPr>
        <w:t>tư</w:t>
      </w:r>
      <w:proofErr w:type="spellEnd"/>
      <w:r w:rsidRPr="00126058">
        <w:rPr>
          <w:i/>
          <w:iCs/>
          <w:color w:val="000000" w:themeColor="text1"/>
          <w:sz w:val="28"/>
          <w:szCs w:val="28"/>
        </w:rPr>
        <w:t xml:space="preserve">̀ </w:t>
      </w:r>
      <w:proofErr w:type="spellStart"/>
      <w:r w:rsidRPr="00126058">
        <w:rPr>
          <w:i/>
          <w:iCs/>
          <w:color w:val="000000" w:themeColor="text1"/>
          <w:sz w:val="28"/>
          <w:szCs w:val="28"/>
        </w:rPr>
        <w:t>Cổng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th</w:t>
      </w:r>
      <w:r w:rsidR="0091320D" w:rsidRPr="00126058">
        <w:rPr>
          <w:i/>
          <w:iCs/>
          <w:color w:val="000000" w:themeColor="text1"/>
          <w:sz w:val="28"/>
          <w:szCs w:val="28"/>
        </w:rPr>
        <w:t>ô</w:t>
      </w:r>
      <w:r w:rsidRPr="00126058">
        <w:rPr>
          <w:i/>
          <w:iCs/>
          <w:color w:val="000000" w:themeColor="text1"/>
          <w:sz w:val="28"/>
          <w:szCs w:val="28"/>
        </w:rPr>
        <w:t>ng</w:t>
      </w:r>
      <w:proofErr w:type="spellEnd"/>
      <w:r w:rsidRPr="00126058">
        <w:rPr>
          <w:i/>
          <w:iCs/>
          <w:color w:val="000000" w:themeColor="text1"/>
          <w:sz w:val="28"/>
          <w:szCs w:val="28"/>
        </w:rPr>
        <w:t xml:space="preserve"> tin </w:t>
      </w:r>
      <w:proofErr w:type="spellStart"/>
      <w:r w:rsidRPr="00126058">
        <w:rPr>
          <w:i/>
          <w:iCs/>
          <w:color w:val="000000" w:themeColor="text1"/>
          <w:sz w:val="28"/>
          <w:szCs w:val="28"/>
        </w:rPr>
        <w:t>điẹ</w:t>
      </w:r>
      <w:r w:rsidRPr="00126058">
        <w:rPr>
          <w:rFonts w:ascii="Cambria Math" w:hAnsi="Cambria Math" w:cs="Cambria Math"/>
          <w:i/>
          <w:iCs/>
          <w:color w:val="000000" w:themeColor="text1"/>
          <w:sz w:val="28"/>
          <w:szCs w:val="28"/>
        </w:rPr>
        <w:t>̂</w:t>
      </w:r>
      <w:r w:rsidRPr="00126058">
        <w:rPr>
          <w:i/>
          <w:iCs/>
          <w:color w:val="000000" w:themeColor="text1"/>
          <w:sz w:val="28"/>
          <w:szCs w:val="28"/>
        </w:rPr>
        <w:t>n</w:t>
      </w:r>
      <w:proofErr w:type="spellEnd"/>
      <w:r w:rsidRPr="00126058">
        <w:rPr>
          <w:i/>
          <w:iCs/>
          <w:color w:val="000000" w:themeColor="text1"/>
          <w:sz w:val="28"/>
          <w:szCs w:val="28"/>
        </w:rPr>
        <w:t xml:space="preserve"> </w:t>
      </w:r>
      <w:proofErr w:type="spellStart"/>
      <w:r w:rsidRPr="00126058">
        <w:rPr>
          <w:i/>
          <w:iCs/>
          <w:color w:val="000000" w:themeColor="text1"/>
          <w:sz w:val="28"/>
          <w:szCs w:val="28"/>
        </w:rPr>
        <w:t>tư</w:t>
      </w:r>
      <w:proofErr w:type="spellEnd"/>
      <w:r w:rsidRPr="00126058">
        <w:rPr>
          <w:i/>
          <w:iCs/>
          <w:color w:val="000000" w:themeColor="text1"/>
          <w:sz w:val="28"/>
          <w:szCs w:val="28"/>
        </w:rPr>
        <w:t xml:space="preserve">̉ </w:t>
      </w:r>
      <w:proofErr w:type="spellStart"/>
      <w:r w:rsidRPr="00126058">
        <w:rPr>
          <w:i/>
          <w:iCs/>
          <w:color w:val="000000" w:themeColor="text1"/>
          <w:sz w:val="28"/>
          <w:szCs w:val="28"/>
        </w:rPr>
        <w:t>B</w:t>
      </w:r>
      <w:r w:rsidR="00CC2C83" w:rsidRPr="00126058">
        <w:rPr>
          <w:i/>
          <w:iCs/>
          <w:color w:val="000000" w:themeColor="text1"/>
          <w:sz w:val="28"/>
          <w:szCs w:val="28"/>
        </w:rPr>
        <w:t>ộ</w:t>
      </w:r>
      <w:proofErr w:type="spellEnd"/>
      <w:r w:rsidRPr="00126058">
        <w:rPr>
          <w:i/>
          <w:iCs/>
          <w:color w:val="000000" w:themeColor="text1"/>
          <w:sz w:val="28"/>
          <w:szCs w:val="28"/>
        </w:rPr>
        <w:t xml:space="preserve"> </w:t>
      </w:r>
      <w:r w:rsidR="00E16780" w:rsidRPr="00126058">
        <w:rPr>
          <w:i/>
          <w:iCs/>
          <w:color w:val="000000" w:themeColor="text1"/>
          <w:sz w:val="28"/>
          <w:szCs w:val="28"/>
        </w:rPr>
        <w:t xml:space="preserve">Lao </w:t>
      </w:r>
      <w:proofErr w:type="spellStart"/>
      <w:r w:rsidR="00E16780" w:rsidRPr="00126058">
        <w:rPr>
          <w:i/>
          <w:iCs/>
          <w:color w:val="000000" w:themeColor="text1"/>
          <w:sz w:val="28"/>
          <w:szCs w:val="28"/>
        </w:rPr>
        <w:t>động</w:t>
      </w:r>
      <w:proofErr w:type="spellEnd"/>
      <w:r w:rsidRPr="00126058">
        <w:rPr>
          <w:i/>
          <w:iCs/>
          <w:color w:val="000000" w:themeColor="text1"/>
          <w:sz w:val="28"/>
          <w:szCs w:val="28"/>
        </w:rPr>
        <w:t xml:space="preserve"> – </w:t>
      </w:r>
      <w:proofErr w:type="spellStart"/>
      <w:r w:rsidR="00CC2C83" w:rsidRPr="00126058">
        <w:rPr>
          <w:i/>
          <w:iCs/>
          <w:color w:val="000000" w:themeColor="text1"/>
          <w:sz w:val="28"/>
          <w:szCs w:val="28"/>
        </w:rPr>
        <w:t>Thương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binh</w:t>
      </w:r>
      <w:proofErr w:type="spellEnd"/>
      <w:r w:rsidRPr="00126058">
        <w:rPr>
          <w:i/>
          <w:iCs/>
          <w:color w:val="000000" w:themeColor="text1"/>
          <w:sz w:val="28"/>
          <w:szCs w:val="28"/>
        </w:rPr>
        <w:t xml:space="preserve"> </w:t>
      </w:r>
      <w:proofErr w:type="spellStart"/>
      <w:r w:rsidRPr="00126058">
        <w:rPr>
          <w:i/>
          <w:iCs/>
          <w:color w:val="000000" w:themeColor="text1"/>
          <w:sz w:val="28"/>
          <w:szCs w:val="28"/>
        </w:rPr>
        <w:t>va</w:t>
      </w:r>
      <w:proofErr w:type="spellEnd"/>
      <w:r w:rsidRPr="00126058">
        <w:rPr>
          <w:i/>
          <w:iCs/>
          <w:color w:val="000000" w:themeColor="text1"/>
          <w:sz w:val="28"/>
          <w:szCs w:val="28"/>
        </w:rPr>
        <w:t xml:space="preserve">̀ </w:t>
      </w:r>
      <w:proofErr w:type="spellStart"/>
      <w:r w:rsidRPr="00126058">
        <w:rPr>
          <w:i/>
          <w:iCs/>
          <w:color w:val="000000" w:themeColor="text1"/>
          <w:sz w:val="28"/>
          <w:szCs w:val="28"/>
        </w:rPr>
        <w:t>Xa</w:t>
      </w:r>
      <w:proofErr w:type="spellEnd"/>
      <w:r w:rsidRPr="00126058">
        <w:rPr>
          <w:i/>
          <w:iCs/>
          <w:color w:val="000000" w:themeColor="text1"/>
          <w:sz w:val="28"/>
          <w:szCs w:val="28"/>
        </w:rPr>
        <w:t xml:space="preserve">̃ </w:t>
      </w:r>
      <w:proofErr w:type="spellStart"/>
      <w:r w:rsidRPr="00126058">
        <w:rPr>
          <w:i/>
          <w:iCs/>
          <w:color w:val="000000" w:themeColor="text1"/>
          <w:sz w:val="28"/>
          <w:szCs w:val="28"/>
        </w:rPr>
        <w:t>h</w:t>
      </w:r>
      <w:r w:rsidR="00CC2C83" w:rsidRPr="00126058">
        <w:rPr>
          <w:i/>
          <w:iCs/>
          <w:color w:val="000000" w:themeColor="text1"/>
          <w:sz w:val="28"/>
          <w:szCs w:val="28"/>
        </w:rPr>
        <w:t>ộ</w:t>
      </w:r>
      <w:r w:rsidRPr="00126058">
        <w:rPr>
          <w:i/>
          <w:iCs/>
          <w:color w:val="000000" w:themeColor="text1"/>
          <w:sz w:val="28"/>
          <w:szCs w:val="28"/>
        </w:rPr>
        <w:t>i</w:t>
      </w:r>
      <w:proofErr w:type="spellEnd"/>
      <w:r w:rsidRPr="00126058">
        <w:rPr>
          <w:i/>
          <w:iCs/>
          <w:color w:val="000000" w:themeColor="text1"/>
          <w:sz w:val="28"/>
          <w:szCs w:val="28"/>
        </w:rPr>
        <w:t xml:space="preserve"> </w:t>
      </w:r>
      <w:proofErr w:type="spellStart"/>
      <w:r w:rsidRPr="00126058">
        <w:rPr>
          <w:i/>
          <w:iCs/>
          <w:color w:val="000000" w:themeColor="text1"/>
          <w:sz w:val="28"/>
          <w:szCs w:val="28"/>
        </w:rPr>
        <w:t>va</w:t>
      </w:r>
      <w:proofErr w:type="spellEnd"/>
      <w:r w:rsidRPr="00126058">
        <w:rPr>
          <w:i/>
          <w:iCs/>
          <w:color w:val="000000" w:themeColor="text1"/>
          <w:sz w:val="28"/>
          <w:szCs w:val="28"/>
        </w:rPr>
        <w:t xml:space="preserve">̀ </w:t>
      </w:r>
      <w:proofErr w:type="spellStart"/>
      <w:r w:rsidRPr="00126058">
        <w:rPr>
          <w:i/>
          <w:iCs/>
          <w:color w:val="000000" w:themeColor="text1"/>
          <w:sz w:val="28"/>
          <w:szCs w:val="28"/>
        </w:rPr>
        <w:t>Tô</w:t>
      </w:r>
      <w:proofErr w:type="spellEnd"/>
      <w:r w:rsidRPr="00126058">
        <w:rPr>
          <w:i/>
          <w:iCs/>
          <w:color w:val="000000" w:themeColor="text1"/>
          <w:sz w:val="28"/>
          <w:szCs w:val="28"/>
        </w:rPr>
        <w:t xml:space="preserve">̉ </w:t>
      </w:r>
      <w:proofErr w:type="spellStart"/>
      <w:r w:rsidRPr="00126058">
        <w:rPr>
          <w:i/>
          <w:iCs/>
          <w:color w:val="000000" w:themeColor="text1"/>
          <w:sz w:val="28"/>
          <w:szCs w:val="28"/>
        </w:rPr>
        <w:t>chức</w:t>
      </w:r>
      <w:proofErr w:type="spellEnd"/>
      <w:r w:rsidRPr="00126058">
        <w:rPr>
          <w:i/>
          <w:iCs/>
          <w:color w:val="000000" w:themeColor="text1"/>
          <w:sz w:val="28"/>
          <w:szCs w:val="28"/>
        </w:rPr>
        <w:t xml:space="preserve"> </w:t>
      </w:r>
      <w:r w:rsidR="00E16780" w:rsidRPr="00126058">
        <w:rPr>
          <w:i/>
          <w:iCs/>
          <w:color w:val="000000" w:themeColor="text1"/>
          <w:sz w:val="28"/>
          <w:szCs w:val="28"/>
        </w:rPr>
        <w:t xml:space="preserve">Lao </w:t>
      </w:r>
      <w:proofErr w:type="spellStart"/>
      <w:r w:rsidR="00E16780" w:rsidRPr="00126058">
        <w:rPr>
          <w:i/>
          <w:iCs/>
          <w:color w:val="000000" w:themeColor="text1"/>
          <w:sz w:val="28"/>
          <w:szCs w:val="28"/>
        </w:rPr>
        <w:t>động</w:t>
      </w:r>
      <w:proofErr w:type="spellEnd"/>
      <w:r w:rsidRPr="00126058">
        <w:rPr>
          <w:i/>
          <w:iCs/>
          <w:color w:val="000000" w:themeColor="text1"/>
          <w:sz w:val="28"/>
          <w:szCs w:val="28"/>
        </w:rPr>
        <w:t xml:space="preserve"> </w:t>
      </w:r>
      <w:proofErr w:type="spellStart"/>
      <w:r w:rsidRPr="00126058">
        <w:rPr>
          <w:i/>
          <w:iCs/>
          <w:color w:val="000000" w:themeColor="text1"/>
          <w:sz w:val="28"/>
          <w:szCs w:val="28"/>
        </w:rPr>
        <w:t>Quốc</w:t>
      </w:r>
      <w:proofErr w:type="spellEnd"/>
      <w:r w:rsidRPr="00126058">
        <w:rPr>
          <w:i/>
          <w:iCs/>
          <w:color w:val="000000" w:themeColor="text1"/>
          <w:sz w:val="28"/>
          <w:szCs w:val="28"/>
        </w:rPr>
        <w:t xml:space="preserve"> </w:t>
      </w:r>
      <w:proofErr w:type="spellStart"/>
      <w:r w:rsidRPr="00126058">
        <w:rPr>
          <w:i/>
          <w:iCs/>
          <w:color w:val="000000" w:themeColor="text1"/>
          <w:sz w:val="28"/>
          <w:szCs w:val="28"/>
        </w:rPr>
        <w:t>tê</w:t>
      </w:r>
      <w:proofErr w:type="spellEnd"/>
      <w:r w:rsidRPr="00126058">
        <w:rPr>
          <w:i/>
          <w:iCs/>
          <w:color w:val="000000" w:themeColor="text1"/>
          <w:sz w:val="28"/>
          <w:szCs w:val="28"/>
        </w:rPr>
        <w:t xml:space="preserve">́) </w:t>
      </w:r>
    </w:p>
    <w:p w:rsidR="00E01CDB" w:rsidRPr="00126058" w:rsidRDefault="00E01CDB" w:rsidP="00543693">
      <w:pPr>
        <w:adjustRightInd w:val="0"/>
        <w:snapToGrid w:val="0"/>
        <w:spacing w:line="360" w:lineRule="auto"/>
        <w:rPr>
          <w:color w:val="000000" w:themeColor="text1"/>
          <w:sz w:val="28"/>
          <w:szCs w:val="28"/>
        </w:rPr>
      </w:pPr>
    </w:p>
    <w:p w:rsidR="00AB571F" w:rsidRPr="00126058" w:rsidRDefault="00AB571F" w:rsidP="00543693">
      <w:pPr>
        <w:adjustRightInd w:val="0"/>
        <w:snapToGrid w:val="0"/>
        <w:spacing w:line="360" w:lineRule="auto"/>
        <w:jc w:val="both"/>
        <w:rPr>
          <w:color w:val="000000" w:themeColor="text1"/>
          <w:sz w:val="28"/>
          <w:szCs w:val="28"/>
        </w:rPr>
      </w:pPr>
    </w:p>
    <w:sectPr w:rsidR="00AB571F" w:rsidRPr="00126058" w:rsidSect="00D77959">
      <w:headerReference w:type="default" r:id="rId44"/>
      <w:pgSz w:w="11907" w:h="16840" w:code="9"/>
      <w:pgMar w:top="1089" w:right="1134" w:bottom="1412"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BF5066" w:rsidRDefault="00BF5066" w:rsidP="004951CD">
      <w:r>
        <w:separator/>
      </w:r>
    </w:p>
  </w:endnote>
  <w:endnote w:type="continuationSeparator" w:id="0">
    <w:p w:rsidR="00BF5066" w:rsidRDefault="00BF5066" w:rsidP="004951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ReferenceSerif">
    <w:altName w:val="Times New Roman"/>
    <w:panose1 w:val="020B0604020202020204"/>
    <w:charset w:val="00"/>
    <w:family w:val="roman"/>
    <w:pitch w:val="default"/>
  </w:font>
  <w:font w:name="Calibri">
    <w:panose1 w:val="020F0502020204030204"/>
    <w:charset w:val="00"/>
    <w:family w:val="swiss"/>
    <w:pitch w:val="variable"/>
    <w:sig w:usb0="E0002A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0002AFF" w:usb1="C000247B" w:usb2="00000009" w:usb3="00000000" w:csb0="000001FF" w:csb1="00000000"/>
  </w:font>
  <w:font w:name=".VnTimeH">
    <w:altName w:val="Times New Roman"/>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A3"/>
    <w:family w:val="swiss"/>
    <w:pitch w:val="variable"/>
    <w:sig w:usb0="E5002EFF" w:usb1="C000E47F" w:usb2="00000029" w:usb3="00000000" w:csb0="000001FF" w:csb1="00000000"/>
  </w:font>
  <w:font w:name="Cambria Math">
    <w:panose1 w:val="02040503050406030204"/>
    <w:charset w:val="00"/>
    <w:family w:val="roman"/>
    <w:pitch w:val="variable"/>
    <w:sig w:usb0="E00002FF" w:usb1="42002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VnTime">
    <w:altName w:val="Times New Roman"/>
    <w:panose1 w:val="020B0604020202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100486677"/>
      <w:docPartObj>
        <w:docPartGallery w:val="Page Numbers (Bottom of Page)"/>
        <w:docPartUnique/>
      </w:docPartObj>
    </w:sdtPr>
    <w:sdtContent>
      <w:p w:rsidR="00BA7E2A" w:rsidRDefault="00BA7E2A" w:rsidP="00DD3ED3">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BA7E2A" w:rsidRDefault="00BA7E2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A7E2A" w:rsidRDefault="00BA7E2A" w:rsidP="00DD3ED3">
    <w:pPr>
      <w:pStyle w:val="Footer"/>
      <w:jc w:val="both"/>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BF5066" w:rsidRDefault="00BF5066" w:rsidP="004951CD">
      <w:r>
        <w:separator/>
      </w:r>
    </w:p>
  </w:footnote>
  <w:footnote w:type="continuationSeparator" w:id="0">
    <w:p w:rsidR="00BF5066" w:rsidRDefault="00BF5066" w:rsidP="004951CD">
      <w:r>
        <w:continuationSeparator/>
      </w:r>
    </w:p>
  </w:footnote>
  <w:footnote w:id="1">
    <w:p w:rsidR="00BA7E2A" w:rsidRPr="0072325F" w:rsidRDefault="00BA7E2A" w:rsidP="00AD105C">
      <w:pPr>
        <w:pStyle w:val="FootnoteText"/>
        <w:adjustRightInd w:val="0"/>
        <w:snapToGrid w:val="0"/>
        <w:rPr>
          <w:lang w:val="vi-VN"/>
        </w:rPr>
      </w:pPr>
      <w:r w:rsidRPr="005154ED">
        <w:rPr>
          <w:rStyle w:val="FootnoteReference"/>
        </w:rPr>
        <w:footnoteRef/>
      </w:r>
      <w:r w:rsidRPr="005154ED">
        <w:t xml:space="preserve"> </w:t>
      </w:r>
      <w:r>
        <w:t>Bộ</w:t>
      </w:r>
      <w:r>
        <w:rPr>
          <w:lang w:val="vi-VN"/>
        </w:rPr>
        <w:t xml:space="preserve"> ngoại giao (2020), </w:t>
      </w:r>
      <w:r w:rsidRPr="005154ED">
        <w:t>Báo cáo Tổng quan di cư của công dân Việt Nam ra nước ngoài năm 2020</w:t>
      </w:r>
      <w:r>
        <w:rPr>
          <w:lang w:val="vi-VN"/>
        </w:rPr>
        <w:t xml:space="preserve">, </w:t>
      </w:r>
      <w:r w:rsidRPr="0072325F">
        <w:rPr>
          <w:lang w:val="vi-VN"/>
        </w:rPr>
        <w:t>https://phapluatdansu.edu.vn/wp-content/uploads/2020/06/bao_cao_tong_quan_ve_di_dan_VN-2.pdf</w:t>
      </w:r>
    </w:p>
  </w:footnote>
  <w:footnote w:id="2">
    <w:p w:rsidR="00BA7E2A" w:rsidRPr="005154ED" w:rsidRDefault="00BA7E2A" w:rsidP="00AD105C">
      <w:pPr>
        <w:pStyle w:val="FootnoteText"/>
        <w:adjustRightInd w:val="0"/>
        <w:snapToGrid w:val="0"/>
        <w:rPr>
          <w:lang w:val="vi-VN"/>
        </w:rPr>
      </w:pPr>
      <w:r w:rsidRPr="005154ED">
        <w:rPr>
          <w:rStyle w:val="FootnoteReference"/>
        </w:rPr>
        <w:footnoteRef/>
      </w:r>
      <w:r w:rsidRPr="005154ED">
        <w:t xml:space="preserve"> Cục Lãnh sự – Bộ Ngoại giao</w:t>
      </w:r>
      <w:r w:rsidRPr="005154ED">
        <w:rPr>
          <w:lang w:val="vi-VN"/>
        </w:rPr>
        <w:t xml:space="preserve"> (2024),</w:t>
      </w:r>
      <w:r w:rsidRPr="005154ED">
        <w:t xml:space="preserve"> Hồ sơ Di cư Việt Nam 2023,</w:t>
      </w:r>
      <w:r w:rsidRPr="005154ED">
        <w:rPr>
          <w:lang w:val="vi-VN"/>
        </w:rPr>
        <w:t xml:space="preserve"> Hà Nội</w:t>
      </w:r>
      <w:r w:rsidRPr="005154ED">
        <w:t>, tr. xvii–xviii và trang đầu của</w:t>
      </w:r>
      <w:r w:rsidRPr="005154ED">
        <w:rPr>
          <w:lang w:val="vi-VN"/>
        </w:rPr>
        <w:t xml:space="preserve"> </w:t>
      </w:r>
      <w:r w:rsidRPr="005154ED">
        <w:t>Lời nói đầu.</w:t>
      </w:r>
    </w:p>
  </w:footnote>
  <w:footnote w:id="3">
    <w:p w:rsidR="00BA7E2A" w:rsidRPr="005154ED" w:rsidRDefault="00BA7E2A" w:rsidP="00AD105C">
      <w:pPr>
        <w:pStyle w:val="FootnoteText"/>
        <w:adjustRightInd w:val="0"/>
        <w:snapToGrid w:val="0"/>
        <w:rPr>
          <w:lang w:val="vi-VN"/>
        </w:rPr>
      </w:pPr>
      <w:r w:rsidRPr="005154ED">
        <w:rPr>
          <w:rStyle w:val="FootnoteReference"/>
        </w:rPr>
        <w:footnoteRef/>
      </w:r>
      <w:r w:rsidRPr="005154ED">
        <w:t xml:space="preserve"> Cục Lãnh sự – Bộ Ngoại giao</w:t>
      </w:r>
      <w:r w:rsidRPr="005154ED">
        <w:rPr>
          <w:lang w:val="vi-VN"/>
        </w:rPr>
        <w:t xml:space="preserve"> (2024),</w:t>
      </w:r>
      <w:r w:rsidRPr="005154ED">
        <w:t xml:space="preserve"> Hồ sơ Di cư Việt Nam 2023,</w:t>
      </w:r>
      <w:r w:rsidRPr="005154ED">
        <w:rPr>
          <w:lang w:val="vi-VN"/>
        </w:rPr>
        <w:t xml:space="preserve"> tài liệu trên,</w:t>
      </w:r>
      <w:r w:rsidRPr="005154ED">
        <w:t xml:space="preserve"> tr. xvii–xviii</w:t>
      </w:r>
      <w:r w:rsidRPr="005154ED">
        <w:rPr>
          <w:lang w:val="vi-VN"/>
        </w:rPr>
        <w:t>.</w:t>
      </w:r>
    </w:p>
  </w:footnote>
  <w:footnote w:id="4">
    <w:p w:rsidR="00BA7E2A" w:rsidRPr="00AD105C" w:rsidRDefault="00BA7E2A" w:rsidP="00AD105C">
      <w:pPr>
        <w:pStyle w:val="FootnoteText"/>
        <w:adjustRightInd w:val="0"/>
        <w:snapToGrid w:val="0"/>
        <w:rPr>
          <w:lang w:val="vi-VN"/>
        </w:rPr>
      </w:pPr>
      <w:r w:rsidRPr="005154ED">
        <w:rPr>
          <w:rStyle w:val="FootnoteReference"/>
        </w:rPr>
        <w:footnoteRef/>
      </w:r>
      <w:r w:rsidRPr="005154ED">
        <w:t xml:space="preserve"> Xem</w:t>
      </w:r>
      <w:r w:rsidRPr="005154ED">
        <w:rPr>
          <w:lang w:val="vi-VN"/>
        </w:rPr>
        <w:t xml:space="preserve"> </w:t>
      </w:r>
      <w:r w:rsidRPr="005154ED">
        <w:t>Donnelly, J. (2013). Universal Human Rights in Theory and Practice (3rd ed.). Cornell University Press.</w:t>
      </w:r>
    </w:p>
  </w:footnote>
  <w:footnote w:id="5">
    <w:p w:rsidR="00BA7E2A" w:rsidRPr="00AD105C" w:rsidRDefault="00BA7E2A" w:rsidP="00AD105C">
      <w:pPr>
        <w:pStyle w:val="FootnoteText"/>
        <w:adjustRightInd w:val="0"/>
        <w:snapToGrid w:val="0"/>
        <w:rPr>
          <w:lang w:val="vi-VN"/>
        </w:rPr>
      </w:pPr>
      <w:r w:rsidRPr="005154ED">
        <w:rPr>
          <w:rStyle w:val="FootnoteReference"/>
        </w:rPr>
        <w:footnoteRef/>
      </w:r>
      <w:r w:rsidRPr="005154ED">
        <w:t xml:space="preserve"> </w:t>
      </w:r>
      <w:r w:rsidRPr="005154ED">
        <w:rPr>
          <w:lang w:val="vi-VN"/>
        </w:rPr>
        <w:t>Xem Dicey, A. V. (1885). Introduction to the Study of the Law of the Constitution; Raz, J. (1979). The Authority of Law: Essays on Law and Morality. Oxford University Press.</w:t>
      </w:r>
    </w:p>
  </w:footnote>
  <w:footnote w:id="6">
    <w:p w:rsidR="00BA7E2A" w:rsidRPr="005154ED" w:rsidRDefault="00BA7E2A" w:rsidP="00AD105C">
      <w:pPr>
        <w:pStyle w:val="FootnoteText"/>
        <w:adjustRightInd w:val="0"/>
        <w:snapToGrid w:val="0"/>
      </w:pPr>
      <w:r w:rsidRPr="005154ED">
        <w:rPr>
          <w:rStyle w:val="FootnoteReference"/>
        </w:rPr>
        <w:footnoteRef/>
      </w:r>
      <w:r w:rsidRPr="005154ED">
        <w:t xml:space="preserve"> Xem</w:t>
      </w:r>
      <w:r w:rsidRPr="005154ED">
        <w:rPr>
          <w:lang w:val="vi-VN"/>
        </w:rPr>
        <w:t xml:space="preserve"> </w:t>
      </w:r>
      <w:r w:rsidRPr="005154ED">
        <w:t>Fineman, M. A. (2008). The Vulnerable Subject: Anchoring Equality in the Human Condition. Yale Journal of Law &amp; Feminism, 20(1), 1–23</w:t>
      </w:r>
      <w:r w:rsidRPr="005154ED">
        <w:rPr>
          <w:lang w:val="vi-VN"/>
        </w:rPr>
        <w:t xml:space="preserve">; </w:t>
      </w:r>
      <w:r w:rsidRPr="005154ED">
        <w:t>UNHCR &amp; ILO. (2013). Guidelines on Protecting the Rights of Migrant Workers.</w:t>
      </w:r>
    </w:p>
  </w:footnote>
  <w:footnote w:id="7">
    <w:p w:rsidR="00BA7E2A" w:rsidRPr="00AD105C" w:rsidRDefault="00BA7E2A" w:rsidP="00AD105C">
      <w:pPr>
        <w:pStyle w:val="FootnoteText"/>
        <w:adjustRightInd w:val="0"/>
        <w:snapToGrid w:val="0"/>
        <w:rPr>
          <w:lang w:val="vi-VN"/>
        </w:rPr>
      </w:pPr>
      <w:r w:rsidRPr="005154ED">
        <w:rPr>
          <w:rStyle w:val="FootnoteReference"/>
        </w:rPr>
        <w:footnoteRef/>
      </w:r>
      <w:r w:rsidRPr="005154ED">
        <w:t xml:space="preserve"> </w:t>
      </w:r>
      <w:r w:rsidRPr="005154ED">
        <w:rPr>
          <w:lang w:val="vi-VN"/>
        </w:rPr>
        <w:t>Xem Castles, S., de Haas, H., &amp; Miller, M. J. (2014). The Age of Migration: International Population Movements in the Modern World (5th ed.). Palgrave Macmillan.</w:t>
      </w:r>
    </w:p>
  </w:footnote>
  <w:footnote w:id="8">
    <w:p w:rsidR="00BA7E2A" w:rsidRPr="005154ED" w:rsidRDefault="00BA7E2A" w:rsidP="00AD105C">
      <w:pPr>
        <w:pStyle w:val="FootnoteText"/>
        <w:adjustRightInd w:val="0"/>
        <w:snapToGrid w:val="0"/>
      </w:pPr>
      <w:r w:rsidRPr="005154ED">
        <w:rPr>
          <w:rStyle w:val="FootnoteReference"/>
        </w:rPr>
        <w:footnoteRef/>
      </w:r>
      <w:r w:rsidRPr="005154ED">
        <w:t xml:space="preserve"> Xem</w:t>
      </w:r>
      <w:r w:rsidRPr="005154ED">
        <w:rPr>
          <w:lang w:val="vi-VN"/>
        </w:rPr>
        <w:t xml:space="preserve"> </w:t>
      </w:r>
      <w:r w:rsidRPr="005154ED">
        <w:t>Kooiman, J. (2003). Governing as Governance. Sage Publications</w:t>
      </w:r>
      <w:r w:rsidRPr="005154ED">
        <w:rPr>
          <w:lang w:val="vi-VN"/>
        </w:rPr>
        <w:t xml:space="preserve">; </w:t>
      </w:r>
      <w:r w:rsidRPr="005154ED">
        <w:t>UNDP. (1997). Governance for Sustainable Human Development. United Nations Development Programme.</w:t>
      </w:r>
    </w:p>
  </w:footnote>
  <w:footnote w:id="9">
    <w:p w:rsidR="00BA7E2A" w:rsidRPr="005154ED" w:rsidRDefault="00BA7E2A" w:rsidP="00AD105C">
      <w:pPr>
        <w:pStyle w:val="FootnoteText"/>
        <w:adjustRightInd w:val="0"/>
        <w:snapToGrid w:val="0"/>
        <w:rPr>
          <w:lang w:val="vi-VN"/>
        </w:rPr>
      </w:pPr>
      <w:r w:rsidRPr="005154ED">
        <w:rPr>
          <w:rStyle w:val="FootnoteReference"/>
        </w:rPr>
        <w:footnoteRef/>
      </w:r>
      <w:r w:rsidRPr="005154ED">
        <w:t xml:space="preserve"> Xem</w:t>
      </w:r>
      <w:r w:rsidRPr="005154ED">
        <w:rPr>
          <w:lang w:val="vi-VN"/>
        </w:rPr>
        <w:t xml:space="preserve"> OHCHR. (2003). The Human Rights Based Approach to Development Cooperation: Towards a Common Understanding Among UN Agencies.</w:t>
      </w:r>
    </w:p>
    <w:p w:rsidR="00BA7E2A" w:rsidRPr="00AD105C" w:rsidRDefault="00BA7E2A" w:rsidP="00AD105C">
      <w:pPr>
        <w:pStyle w:val="FootnoteText"/>
        <w:adjustRightInd w:val="0"/>
        <w:snapToGrid w:val="0"/>
        <w:rPr>
          <w:lang w:val="vi-VN"/>
        </w:rPr>
      </w:pPr>
      <w:r w:rsidRPr="005154ED">
        <w:rPr>
          <w:lang w:val="vi-VN"/>
        </w:rPr>
        <w:t>https://unsdg.un.org/resources/human-rights-based-approach-development-cooperation-towards-common-understanding-among-un</w:t>
      </w:r>
    </w:p>
  </w:footnote>
  <w:footnote w:id="10">
    <w:p w:rsidR="00BA7E2A" w:rsidRPr="005154ED" w:rsidRDefault="00BA7E2A" w:rsidP="00AD105C">
      <w:pPr>
        <w:pStyle w:val="FootnoteText"/>
        <w:adjustRightInd w:val="0"/>
        <w:snapToGrid w:val="0"/>
        <w:rPr>
          <w:lang w:val="vi-VN"/>
        </w:rPr>
      </w:pPr>
      <w:r w:rsidRPr="005154ED">
        <w:rPr>
          <w:rStyle w:val="FootnoteReference"/>
          <w:rFonts w:eastAsiaTheme="majorEastAsia"/>
        </w:rPr>
        <w:footnoteRef/>
      </w:r>
      <w:r w:rsidRPr="005154ED">
        <w:t xml:space="preserve"> Nguồn</w:t>
      </w:r>
      <w:r w:rsidRPr="005154ED">
        <w:rPr>
          <w:lang w:val="vi-VN"/>
        </w:rPr>
        <w:t>: https://onlinelibrary.wiley.com/doi/book/10.1002/9781405165518</w:t>
      </w:r>
    </w:p>
  </w:footnote>
  <w:footnote w:id="11">
    <w:p w:rsidR="00BA7E2A" w:rsidRPr="005154ED" w:rsidRDefault="00BA7E2A" w:rsidP="00AD105C">
      <w:pPr>
        <w:pStyle w:val="FootnoteText"/>
        <w:adjustRightInd w:val="0"/>
        <w:snapToGrid w:val="0"/>
        <w:rPr>
          <w:lang w:val="vi-VN"/>
        </w:rPr>
      </w:pPr>
      <w:r w:rsidRPr="005154ED">
        <w:rPr>
          <w:rStyle w:val="FootnoteReference"/>
          <w:rFonts w:eastAsiaTheme="majorEastAsia"/>
        </w:rPr>
        <w:footnoteRef/>
      </w:r>
      <w:r w:rsidRPr="005154ED">
        <w:t xml:space="preserve"> Nguồn</w:t>
      </w:r>
      <w:r w:rsidRPr="005154ED">
        <w:rPr>
          <w:lang w:val="vi-VN"/>
        </w:rPr>
        <w:t xml:space="preserve">: </w:t>
      </w:r>
      <w:r w:rsidRPr="005154ED">
        <w:t>https://www.ilo.org/publications/migration-human-rights-and-governance-handbook-parliamentarians-no-24-2015</w:t>
      </w:r>
    </w:p>
  </w:footnote>
  <w:footnote w:id="12">
    <w:p w:rsidR="00BA7E2A" w:rsidRPr="005154ED" w:rsidRDefault="00BA7E2A" w:rsidP="00AD105C">
      <w:pPr>
        <w:pStyle w:val="FootnoteText"/>
        <w:adjustRightInd w:val="0"/>
        <w:snapToGrid w:val="0"/>
        <w:rPr>
          <w:lang w:val="vi-VN"/>
        </w:rPr>
      </w:pPr>
      <w:r w:rsidRPr="005154ED">
        <w:rPr>
          <w:rStyle w:val="FootnoteReference"/>
          <w:rFonts w:eastAsiaTheme="majorEastAsia"/>
        </w:rPr>
        <w:footnoteRef/>
      </w:r>
      <w:r w:rsidRPr="005154ED">
        <w:t>Nguồn</w:t>
      </w:r>
      <w:r w:rsidRPr="005154ED">
        <w:rPr>
          <w:lang w:val="vi-VN"/>
        </w:rPr>
        <w:t>:https://beckassets.blob.core.windows.net/product/readingsample/464593/9780521280587_excerpt_001.pdf</w:t>
      </w:r>
    </w:p>
  </w:footnote>
  <w:footnote w:id="13">
    <w:p w:rsidR="00BA7E2A" w:rsidRPr="005154ED" w:rsidRDefault="00BA7E2A" w:rsidP="00AD105C">
      <w:pPr>
        <w:pStyle w:val="FootnoteText"/>
        <w:adjustRightInd w:val="0"/>
        <w:snapToGrid w:val="0"/>
        <w:rPr>
          <w:lang w:val="vi-VN"/>
        </w:rPr>
      </w:pPr>
      <w:r w:rsidRPr="005154ED">
        <w:rPr>
          <w:rStyle w:val="FootnoteReference"/>
          <w:rFonts w:eastAsiaTheme="majorEastAsia"/>
        </w:rPr>
        <w:footnoteRef/>
      </w:r>
      <w:r w:rsidRPr="005154ED">
        <w:t xml:space="preserve"> </w:t>
      </w:r>
      <w:r w:rsidRPr="005154ED">
        <w:rPr>
          <w:lang w:val="vi-VN"/>
        </w:rPr>
        <w:t>https://books.openedition.org/iheid/6256?lang=en</w:t>
      </w:r>
    </w:p>
  </w:footnote>
  <w:footnote w:id="14">
    <w:p w:rsidR="00BA7E2A" w:rsidRPr="005154ED" w:rsidRDefault="00BA7E2A" w:rsidP="00AD105C">
      <w:pPr>
        <w:pStyle w:val="FootnoteText"/>
        <w:adjustRightInd w:val="0"/>
        <w:snapToGrid w:val="0"/>
        <w:rPr>
          <w:lang w:val="vi-VN"/>
        </w:rPr>
      </w:pPr>
      <w:r w:rsidRPr="005154ED">
        <w:rPr>
          <w:rStyle w:val="FootnoteReference"/>
          <w:rFonts w:eastAsiaTheme="majorEastAsia"/>
        </w:rPr>
        <w:footnoteRef/>
      </w:r>
      <w:r w:rsidRPr="005154ED">
        <w:t xml:space="preserve"> Nguồn</w:t>
      </w:r>
      <w:r w:rsidRPr="005154ED">
        <w:rPr>
          <w:lang w:val="vi-VN"/>
        </w:rPr>
        <w:t>: https://migrant-integration.ec.europa.eu/library-document/vulnerable-workforce-migrant-workers-covid-19-pandemic_en</w:t>
      </w:r>
    </w:p>
  </w:footnote>
  <w:footnote w:id="15">
    <w:p w:rsidR="00BA7E2A" w:rsidRPr="005154ED" w:rsidRDefault="00BA7E2A" w:rsidP="00AD105C">
      <w:pPr>
        <w:pStyle w:val="FootnoteText"/>
        <w:adjustRightInd w:val="0"/>
        <w:snapToGrid w:val="0"/>
        <w:rPr>
          <w:lang w:val="vi-VN"/>
        </w:rPr>
      </w:pPr>
      <w:r w:rsidRPr="005154ED">
        <w:rPr>
          <w:rStyle w:val="FootnoteReference"/>
          <w:rFonts w:eastAsiaTheme="majorEastAsia"/>
        </w:rPr>
        <w:footnoteRef/>
      </w:r>
      <w:r w:rsidRPr="005154ED">
        <w:t xml:space="preserve"> Nguồn</w:t>
      </w:r>
      <w:r w:rsidRPr="005154ED">
        <w:rPr>
          <w:lang w:val="vi-VN"/>
        </w:rPr>
        <w:t>: https://pubmed.ncbi.nlm.nih.gov/35529889/</w:t>
      </w:r>
    </w:p>
  </w:footnote>
  <w:footnote w:id="16">
    <w:p w:rsidR="00BA7E2A" w:rsidRPr="005154ED" w:rsidRDefault="00BA7E2A" w:rsidP="00AD105C">
      <w:pPr>
        <w:pStyle w:val="FootnoteText"/>
        <w:adjustRightInd w:val="0"/>
        <w:snapToGrid w:val="0"/>
        <w:rPr>
          <w:lang w:val="vi-VN"/>
        </w:rPr>
      </w:pPr>
      <w:r w:rsidRPr="005154ED">
        <w:rPr>
          <w:rStyle w:val="FootnoteReference"/>
          <w:rFonts w:eastAsiaTheme="majorEastAsia"/>
        </w:rPr>
        <w:footnoteRef/>
      </w:r>
      <w:r w:rsidRPr="005154ED">
        <w:t xml:space="preserve"> https://www.un.org/esa/socdev/enable/comp001.htm</w:t>
      </w:r>
    </w:p>
  </w:footnote>
  <w:footnote w:id="17">
    <w:p w:rsidR="00BA7E2A" w:rsidRPr="005154ED" w:rsidRDefault="00BA7E2A" w:rsidP="00AD105C">
      <w:pPr>
        <w:pStyle w:val="FootnoteText"/>
        <w:adjustRightInd w:val="0"/>
        <w:snapToGrid w:val="0"/>
        <w:rPr>
          <w:lang w:val="vi-VN"/>
        </w:rPr>
      </w:pPr>
      <w:r w:rsidRPr="005154ED">
        <w:rPr>
          <w:rStyle w:val="FootnoteReference"/>
          <w:rFonts w:eastAsiaTheme="majorEastAsia"/>
        </w:rPr>
        <w:footnoteRef/>
      </w:r>
      <w:r w:rsidRPr="005154ED">
        <w:rPr>
          <w:lang w:val="vi-VN"/>
        </w:rPr>
        <w:t xml:space="preserve"> Bài đăng</w:t>
      </w:r>
      <w:r w:rsidRPr="005154ED">
        <w:rPr>
          <w:bCs/>
          <w:color w:val="000000"/>
          <w:lang w:val="vi-VN"/>
        </w:rPr>
        <w:t xml:space="preserve"> The Human Rights </w:t>
      </w:r>
      <w:r w:rsidRPr="005154ED">
        <w:t>of Migrant Workers</w:t>
      </w:r>
      <w:r w:rsidRPr="005154ED">
        <w:rPr>
          <w:lang w:val="vi-VN"/>
        </w:rPr>
        <w:t xml:space="preserve"> cuả The people’s movement for Human Rights Education trên:</w:t>
      </w:r>
      <w:r w:rsidRPr="005154ED">
        <w:t xml:space="preserve"> </w:t>
      </w:r>
      <w:hyperlink r:id="rId1" w:history="1">
        <w:r w:rsidRPr="005154ED">
          <w:rPr>
            <w:rStyle w:val="Hyperlink"/>
            <w:rFonts w:eastAsiaTheme="minorHAnsi"/>
          </w:rPr>
          <w:t>https://www.pdhre.org/rights/migrants.html</w:t>
        </w:r>
      </w:hyperlink>
      <w:r w:rsidRPr="005154ED">
        <w:rPr>
          <w:lang w:val="vi-VN"/>
        </w:rPr>
        <w:t xml:space="preserve"> </w:t>
      </w:r>
    </w:p>
  </w:footnote>
  <w:footnote w:id="18">
    <w:p w:rsidR="00BA7E2A" w:rsidRPr="005154ED" w:rsidRDefault="00BA7E2A" w:rsidP="00AD105C">
      <w:pPr>
        <w:pStyle w:val="FootnoteText"/>
        <w:adjustRightInd w:val="0"/>
        <w:snapToGrid w:val="0"/>
        <w:rPr>
          <w:lang w:val="vi-VN"/>
        </w:rPr>
      </w:pPr>
      <w:r w:rsidRPr="005154ED">
        <w:rPr>
          <w:rStyle w:val="FootnoteReference"/>
          <w:rFonts w:eastAsiaTheme="majorEastAsia"/>
        </w:rPr>
        <w:footnoteRef/>
      </w:r>
      <w:r w:rsidRPr="005154ED">
        <w:t>Nguồn</w:t>
      </w:r>
      <w:r w:rsidRPr="005154ED">
        <w:rPr>
          <w:lang w:val="vi-VN"/>
        </w:rPr>
        <w:t>:</w:t>
      </w:r>
      <w:r w:rsidRPr="005154ED">
        <w:t xml:space="preserve"> https://publications.iom.int/books/protecting-migrant-workers-case-core-rights-approach</w:t>
      </w:r>
    </w:p>
  </w:footnote>
  <w:footnote w:id="19">
    <w:p w:rsidR="00BA7E2A" w:rsidRPr="005154ED" w:rsidRDefault="00BA7E2A" w:rsidP="00AD105C">
      <w:pPr>
        <w:pStyle w:val="FootnoteText"/>
        <w:adjustRightInd w:val="0"/>
        <w:snapToGrid w:val="0"/>
        <w:rPr>
          <w:lang w:val="vi-VN"/>
        </w:rPr>
      </w:pPr>
      <w:r w:rsidRPr="005154ED">
        <w:rPr>
          <w:rStyle w:val="FootnoteReference"/>
          <w:rFonts w:eastAsiaTheme="majorEastAsia"/>
        </w:rPr>
        <w:footnoteRef/>
      </w:r>
      <w:r w:rsidRPr="005154ED">
        <w:t xml:space="preserve"> Nguồn</w:t>
      </w:r>
      <w:r w:rsidRPr="005154ED">
        <w:rPr>
          <w:lang w:val="vi-VN"/>
        </w:rPr>
        <w:t>: https://www.ilo.org/sites/default/files/wcmsp5/groups/public/@ed_protect/@protrav/@migrant/documents/publication/wcms_208594.pdf</w:t>
      </w:r>
    </w:p>
  </w:footnote>
  <w:footnote w:id="20">
    <w:p w:rsidR="00BA7E2A" w:rsidRPr="005154ED" w:rsidRDefault="00BA7E2A" w:rsidP="00AD105C">
      <w:pPr>
        <w:pStyle w:val="FootnoteText"/>
        <w:adjustRightInd w:val="0"/>
        <w:snapToGrid w:val="0"/>
        <w:rPr>
          <w:lang w:val="vi-VN"/>
        </w:rPr>
      </w:pPr>
      <w:r w:rsidRPr="005154ED">
        <w:rPr>
          <w:rStyle w:val="FootnoteReference"/>
          <w:rFonts w:eastAsiaTheme="majorEastAsia"/>
        </w:rPr>
        <w:footnoteRef/>
      </w:r>
      <w:r w:rsidRPr="005154ED">
        <w:t xml:space="preserve"> Nguồn</w:t>
      </w:r>
      <w:r w:rsidRPr="005154ED">
        <w:rPr>
          <w:lang w:val="vi-VN"/>
        </w:rPr>
        <w:t>: https://publications.iom.int/system/files/pdf/migrants_human_rights.pdf</w:t>
      </w:r>
    </w:p>
  </w:footnote>
  <w:footnote w:id="21">
    <w:p w:rsidR="00BA7E2A" w:rsidRPr="005154ED" w:rsidRDefault="00BA7E2A" w:rsidP="00AD105C">
      <w:pPr>
        <w:pStyle w:val="FootnoteText"/>
        <w:adjustRightInd w:val="0"/>
        <w:snapToGrid w:val="0"/>
        <w:rPr>
          <w:lang w:val="vi-VN"/>
        </w:rPr>
      </w:pPr>
      <w:r w:rsidRPr="005154ED">
        <w:rPr>
          <w:rStyle w:val="FootnoteReference"/>
          <w:rFonts w:eastAsiaTheme="majorEastAsia"/>
        </w:rPr>
        <w:footnoteRef/>
      </w:r>
      <w:r w:rsidRPr="005154ED">
        <w:t xml:space="preserve"> Nguồn</w:t>
      </w:r>
      <w:r w:rsidRPr="005154ED">
        <w:rPr>
          <w:lang w:val="vi-VN"/>
        </w:rPr>
        <w:t xml:space="preserve">: </w:t>
      </w:r>
      <w:r w:rsidRPr="005154ED">
        <w:t>https://www.ilo.org/sites/default/files/wcmsp5/groups/public/@ed_protect/@protrav/@migrant/documents/publication/wcms_208594.pdf</w:t>
      </w:r>
    </w:p>
  </w:footnote>
  <w:footnote w:id="22">
    <w:p w:rsidR="00BA7E2A" w:rsidRPr="005154ED" w:rsidRDefault="00BA7E2A" w:rsidP="00AD105C">
      <w:pPr>
        <w:pStyle w:val="FootnoteText"/>
        <w:adjustRightInd w:val="0"/>
        <w:snapToGrid w:val="0"/>
        <w:rPr>
          <w:lang w:val="vi-VN"/>
        </w:rPr>
      </w:pPr>
      <w:r w:rsidRPr="005154ED">
        <w:rPr>
          <w:rStyle w:val="FootnoteReference"/>
          <w:rFonts w:eastAsiaTheme="majorEastAsia"/>
        </w:rPr>
        <w:footnoteRef/>
      </w:r>
      <w:r w:rsidRPr="005154ED">
        <w:t xml:space="preserve"> </w:t>
      </w:r>
      <w:r w:rsidRPr="005154ED">
        <w:rPr>
          <w:color w:val="141823"/>
          <w:shd w:val="clear" w:color="auto" w:fill="FFFFFF"/>
          <w:lang w:val="vi-VN"/>
        </w:rPr>
        <w:t>Nguyễn Đăng Dung - Vũ Công Giao - Lã Khánh Tùng (đồng chủ biên) (2011), “</w:t>
      </w:r>
      <w:r w:rsidRPr="005154ED">
        <w:rPr>
          <w:i/>
          <w:iCs/>
          <w:color w:val="141823"/>
          <w:shd w:val="clear" w:color="auto" w:fill="FFFFFF"/>
        </w:rPr>
        <w:t>Giáo trình Lý</w:t>
      </w:r>
      <w:r w:rsidRPr="005154ED">
        <w:rPr>
          <w:i/>
          <w:iCs/>
          <w:color w:val="141823"/>
          <w:shd w:val="clear" w:color="auto" w:fill="FFFFFF"/>
          <w:lang w:val="vi-VN"/>
        </w:rPr>
        <w:t xml:space="preserve"> luận và pháp luật về</w:t>
      </w:r>
      <w:r w:rsidRPr="005154ED">
        <w:rPr>
          <w:i/>
          <w:iCs/>
          <w:color w:val="141823"/>
          <w:shd w:val="clear" w:color="auto" w:fill="FFFFFF"/>
        </w:rPr>
        <w:t xml:space="preserve"> </w:t>
      </w:r>
      <w:r w:rsidRPr="005154ED">
        <w:rPr>
          <w:i/>
          <w:iCs/>
          <w:color w:val="141823"/>
          <w:shd w:val="clear" w:color="auto" w:fill="FFFFFF"/>
          <w:lang w:val="vi-VN"/>
        </w:rPr>
        <w:t>Q</w:t>
      </w:r>
      <w:r w:rsidRPr="005154ED">
        <w:rPr>
          <w:i/>
          <w:iCs/>
          <w:color w:val="141823"/>
          <w:shd w:val="clear" w:color="auto" w:fill="FFFFFF"/>
        </w:rPr>
        <w:t xml:space="preserve">uyền </w:t>
      </w:r>
      <w:r w:rsidRPr="005154ED">
        <w:rPr>
          <w:i/>
          <w:iCs/>
          <w:color w:val="141823"/>
          <w:shd w:val="clear" w:color="auto" w:fill="FFFFFF"/>
          <w:lang w:val="vi-VN"/>
        </w:rPr>
        <w:t>c</w:t>
      </w:r>
      <w:r w:rsidRPr="005154ED">
        <w:rPr>
          <w:i/>
          <w:iCs/>
          <w:color w:val="141823"/>
          <w:shd w:val="clear" w:color="auto" w:fill="FFFFFF"/>
        </w:rPr>
        <w:t>on</w:t>
      </w:r>
      <w:r w:rsidRPr="005154ED">
        <w:rPr>
          <w:i/>
          <w:iCs/>
          <w:color w:val="141823"/>
          <w:shd w:val="clear" w:color="auto" w:fill="FFFFFF"/>
          <w:lang w:val="vi-VN"/>
        </w:rPr>
        <w:t xml:space="preserve"> người</w:t>
      </w:r>
      <w:r w:rsidRPr="005154ED">
        <w:rPr>
          <w:color w:val="141823"/>
          <w:shd w:val="clear" w:color="auto" w:fill="FFFFFF"/>
          <w:lang w:val="vi-VN"/>
        </w:rPr>
        <w:t>”, NXB. Đại học Quốc gia Hà Nội</w:t>
      </w:r>
    </w:p>
  </w:footnote>
  <w:footnote w:id="23">
    <w:p w:rsidR="00BA7E2A" w:rsidRPr="005154ED" w:rsidRDefault="00BA7E2A" w:rsidP="00AD105C">
      <w:pPr>
        <w:pStyle w:val="FootnoteText"/>
        <w:adjustRightInd w:val="0"/>
        <w:snapToGrid w:val="0"/>
        <w:jc w:val="both"/>
        <w:rPr>
          <w:lang w:val="vi-VN"/>
        </w:rPr>
      </w:pPr>
      <w:r w:rsidRPr="005154ED">
        <w:rPr>
          <w:rStyle w:val="FootnoteReference"/>
          <w:rFonts w:eastAsiaTheme="majorEastAsia"/>
        </w:rPr>
        <w:footnoteRef/>
      </w:r>
      <w:r w:rsidRPr="005154ED">
        <w:t xml:space="preserve"> Nguồn</w:t>
      </w:r>
      <w:r w:rsidRPr="005154ED">
        <w:rPr>
          <w:lang w:val="vi-VN"/>
        </w:rPr>
        <w:t>: https://vtudien.com/viet-viet/dictionary/nghia-cua-tu-di%20tr%C3%BA</w:t>
      </w:r>
    </w:p>
  </w:footnote>
  <w:footnote w:id="24">
    <w:p w:rsidR="00BA7E2A" w:rsidRPr="005154ED" w:rsidRDefault="00BA7E2A" w:rsidP="00AD105C">
      <w:pPr>
        <w:pStyle w:val="FootnoteText"/>
        <w:adjustRightInd w:val="0"/>
        <w:snapToGrid w:val="0"/>
        <w:jc w:val="both"/>
        <w:rPr>
          <w:lang w:val="vi-VN"/>
        </w:rPr>
      </w:pPr>
      <w:r w:rsidRPr="005154ED">
        <w:rPr>
          <w:rStyle w:val="FootnoteReference"/>
          <w:rFonts w:eastAsiaTheme="majorEastAsia"/>
        </w:rPr>
        <w:footnoteRef/>
      </w:r>
      <w:r w:rsidRPr="005154ED">
        <w:t xml:space="preserve"> Nguồn</w:t>
      </w:r>
      <w:r w:rsidRPr="005154ED">
        <w:rPr>
          <w:lang w:val="vi-VN"/>
        </w:rPr>
        <w:t>: https://vtudien.com/viet-viet/dictionary/nghia-cua-tu-di%20c%C6%B0</w:t>
      </w:r>
    </w:p>
  </w:footnote>
  <w:footnote w:id="25">
    <w:p w:rsidR="00BA7E2A" w:rsidRPr="005154ED" w:rsidRDefault="00BA7E2A" w:rsidP="00AD105C">
      <w:pPr>
        <w:pStyle w:val="FootnoteText"/>
        <w:adjustRightInd w:val="0"/>
        <w:snapToGrid w:val="0"/>
        <w:jc w:val="both"/>
        <w:rPr>
          <w:lang w:val="vi-VN"/>
        </w:rPr>
      </w:pPr>
      <w:r w:rsidRPr="005154ED">
        <w:rPr>
          <w:rStyle w:val="FootnoteReference"/>
          <w:rFonts w:eastAsiaTheme="majorEastAsia"/>
        </w:rPr>
        <w:footnoteRef/>
      </w:r>
      <w:r w:rsidRPr="005154ED">
        <w:t xml:space="preserve"> Nguồn</w:t>
      </w:r>
      <w:r w:rsidRPr="005154ED">
        <w:rPr>
          <w:lang w:val="vi-VN"/>
        </w:rPr>
        <w:t>: https://www.oxfordlearnersdictionaries.com/definition/english/migrant_1?q=migrant</w:t>
      </w:r>
    </w:p>
  </w:footnote>
  <w:footnote w:id="26">
    <w:p w:rsidR="00BA7E2A" w:rsidRPr="005154ED" w:rsidRDefault="00BA7E2A" w:rsidP="00AD105C">
      <w:pPr>
        <w:pStyle w:val="FootnoteText"/>
        <w:adjustRightInd w:val="0"/>
        <w:snapToGrid w:val="0"/>
        <w:jc w:val="both"/>
        <w:rPr>
          <w:lang w:val="vi-VN"/>
        </w:rPr>
      </w:pPr>
      <w:r w:rsidRPr="005154ED">
        <w:rPr>
          <w:rStyle w:val="FootnoteReference"/>
          <w:rFonts w:eastAsiaTheme="majorEastAsia"/>
        </w:rPr>
        <w:footnoteRef/>
      </w:r>
      <w:r w:rsidRPr="005154ED">
        <w:t xml:space="preserve"> </w:t>
      </w:r>
      <w:r w:rsidRPr="005154ED">
        <w:rPr>
          <w:color w:val="000000" w:themeColor="text1"/>
          <w:lang w:val="vi-VN"/>
        </w:rPr>
        <w:t xml:space="preserve">Khoa Luật – Đại học quốc gia Hà Nội, </w:t>
      </w:r>
      <w:r w:rsidRPr="005154ED">
        <w:rPr>
          <w:i/>
          <w:iCs/>
        </w:rPr>
        <w:t xml:space="preserve">Luật </w:t>
      </w:r>
      <w:r w:rsidRPr="005154ED">
        <w:rPr>
          <w:i/>
          <w:iCs/>
          <w:lang w:val="vi-VN"/>
        </w:rPr>
        <w:t>Q</w:t>
      </w:r>
      <w:r w:rsidRPr="005154ED">
        <w:rPr>
          <w:i/>
          <w:iCs/>
        </w:rPr>
        <w:t>uốc tế về quyền của các nhóm người dễ bị tổn thương</w:t>
      </w:r>
      <w:r w:rsidRPr="005154ED">
        <w:t xml:space="preserve"> (2011)</w:t>
      </w:r>
      <w:r w:rsidRPr="005154ED">
        <w:rPr>
          <w:color w:val="000000" w:themeColor="text1"/>
          <w:lang w:val="vi-VN"/>
        </w:rPr>
        <w:t>, NXB. Lao động - xã hội, Sách tham khảo, HN. 2011.</w:t>
      </w:r>
    </w:p>
  </w:footnote>
  <w:footnote w:id="27">
    <w:p w:rsidR="00BA7E2A" w:rsidRPr="005154ED" w:rsidRDefault="00BA7E2A" w:rsidP="00AD105C">
      <w:pPr>
        <w:pStyle w:val="NormalWeb"/>
        <w:adjustRightInd w:val="0"/>
        <w:snapToGrid w:val="0"/>
        <w:spacing w:before="0" w:beforeAutospacing="0" w:after="0" w:afterAutospacing="0"/>
        <w:jc w:val="both"/>
        <w:rPr>
          <w:sz w:val="20"/>
          <w:szCs w:val="20"/>
        </w:rPr>
      </w:pPr>
      <w:r w:rsidRPr="005154ED">
        <w:rPr>
          <w:rStyle w:val="FootnoteReference"/>
          <w:rFonts w:eastAsiaTheme="majorEastAsia"/>
          <w:sz w:val="20"/>
          <w:szCs w:val="20"/>
        </w:rPr>
        <w:footnoteRef/>
      </w:r>
      <w:r w:rsidRPr="005154ED">
        <w:rPr>
          <w:sz w:val="20"/>
          <w:szCs w:val="20"/>
        </w:rPr>
        <w:t xml:space="preserve"> Bora Balun, Yener Sisman, </w:t>
      </w:r>
      <w:r w:rsidRPr="005154ED">
        <w:rPr>
          <w:i/>
          <w:iCs/>
          <w:sz w:val="20"/>
          <w:szCs w:val="20"/>
        </w:rPr>
        <w:t>International Labour Organization (ILO) and Migrant Workers</w:t>
      </w:r>
      <w:r w:rsidRPr="005154ED">
        <w:rPr>
          <w:sz w:val="20"/>
          <w:szCs w:val="20"/>
        </w:rPr>
        <w:t>, tạp chí Social Paradigm, số 01/2020, tập 3, tr.22</w:t>
      </w:r>
    </w:p>
  </w:footnote>
  <w:footnote w:id="28">
    <w:p w:rsidR="00BA7E2A" w:rsidRPr="005154ED" w:rsidRDefault="00BA7E2A" w:rsidP="00AD105C">
      <w:pPr>
        <w:pStyle w:val="FootnoteText"/>
        <w:adjustRightInd w:val="0"/>
        <w:snapToGrid w:val="0"/>
        <w:jc w:val="both"/>
        <w:rPr>
          <w:lang w:val="vi-VN"/>
        </w:rPr>
      </w:pPr>
      <w:r w:rsidRPr="005154ED">
        <w:rPr>
          <w:rStyle w:val="FootnoteReference"/>
          <w:rFonts w:eastAsiaTheme="majorEastAsia"/>
        </w:rPr>
        <w:footnoteRef/>
      </w:r>
      <w:r w:rsidRPr="005154ED">
        <w:t xml:space="preserve"> Nguyễn</w:t>
      </w:r>
      <w:r w:rsidRPr="005154ED">
        <w:rPr>
          <w:lang w:val="vi-VN"/>
        </w:rPr>
        <w:t xml:space="preserve"> Đăng Dung - Vũ Công Giao – Lã Khánh Tùng (Đồng chủ biên) </w:t>
      </w:r>
      <w:r w:rsidRPr="005154ED">
        <w:rPr>
          <w:i/>
          <w:iCs/>
        </w:rPr>
        <w:t>Giáo</w:t>
      </w:r>
      <w:r w:rsidRPr="005154ED">
        <w:rPr>
          <w:i/>
          <w:iCs/>
          <w:lang w:val="vi-VN"/>
        </w:rPr>
        <w:t xml:space="preserve"> trình lý luận và pháp luật về quyền con ngườ</w:t>
      </w:r>
      <w:r w:rsidRPr="005154ED">
        <w:rPr>
          <w:lang w:val="vi-VN"/>
        </w:rPr>
        <w:t>i</w:t>
      </w:r>
      <w:r w:rsidRPr="005154ED">
        <w:t xml:space="preserve"> (2011), NXB</w:t>
      </w:r>
      <w:r w:rsidRPr="005154ED">
        <w:rPr>
          <w:lang w:val="vi-VN"/>
        </w:rPr>
        <w:t>.</w:t>
      </w:r>
      <w:r w:rsidRPr="005154ED">
        <w:t xml:space="preserve"> Đại</w:t>
      </w:r>
      <w:r w:rsidRPr="005154ED">
        <w:rPr>
          <w:lang w:val="vi-VN"/>
        </w:rPr>
        <w:t xml:space="preserve"> học Quốc gia Hà Nội, tr.307-tr.309.</w:t>
      </w:r>
    </w:p>
  </w:footnote>
  <w:footnote w:id="29">
    <w:p w:rsidR="00BA7E2A" w:rsidRPr="005154ED" w:rsidRDefault="00BA7E2A" w:rsidP="00AD105C">
      <w:pPr>
        <w:pStyle w:val="FootnoteText"/>
        <w:adjustRightInd w:val="0"/>
        <w:snapToGrid w:val="0"/>
        <w:jc w:val="both"/>
        <w:rPr>
          <w:lang w:val="vi-VN"/>
        </w:rPr>
      </w:pPr>
      <w:r w:rsidRPr="005154ED">
        <w:rPr>
          <w:rStyle w:val="FootnoteReference"/>
          <w:rFonts w:eastAsiaTheme="majorEastAsia"/>
        </w:rPr>
        <w:footnoteRef/>
      </w:r>
      <w:r w:rsidRPr="005154ED">
        <w:t>Nguồn</w:t>
      </w:r>
      <w:r w:rsidRPr="005154ED">
        <w:rPr>
          <w:lang w:val="vi-VN"/>
        </w:rPr>
        <w:t xml:space="preserve">: </w:t>
      </w:r>
      <w:hyperlink r:id="rId2" w:history="1">
        <w:r w:rsidRPr="005154ED">
          <w:rPr>
            <w:rStyle w:val="Hyperlink"/>
            <w:lang w:val="vi-VN"/>
          </w:rPr>
          <w:t>https://www.ohchr.org/en/core-international-human-rights-instruments-and-their-monitoring-bodies</w:t>
        </w:r>
      </w:hyperlink>
      <w:r w:rsidRPr="005154ED">
        <w:rPr>
          <w:lang w:val="vi-VN"/>
        </w:rPr>
        <w:t xml:space="preserve"> </w:t>
      </w:r>
    </w:p>
  </w:footnote>
  <w:footnote w:id="30">
    <w:p w:rsidR="00BA7E2A" w:rsidRPr="005154ED" w:rsidRDefault="00BA7E2A" w:rsidP="006B5374">
      <w:pPr>
        <w:pStyle w:val="FootnoteText"/>
        <w:adjustRightInd w:val="0"/>
        <w:snapToGrid w:val="0"/>
        <w:ind w:right="-284"/>
        <w:rPr>
          <w:lang w:val="vi-VN"/>
        </w:rPr>
      </w:pPr>
      <w:r w:rsidRPr="005154ED">
        <w:rPr>
          <w:rStyle w:val="FootnoteReference"/>
        </w:rPr>
        <w:footnoteRef/>
      </w:r>
      <w:r w:rsidRPr="005154ED">
        <w:t xml:space="preserve"> Tính</w:t>
      </w:r>
      <w:r w:rsidRPr="005154ED">
        <w:rPr>
          <w:lang w:val="vi-VN"/>
        </w:rPr>
        <w:t xml:space="preserve"> đến tháng 03/2024, cả nước có 139.824 </w:t>
      </w:r>
      <w:r>
        <w:rPr>
          <w:lang w:val="vi-VN"/>
        </w:rPr>
        <w:t>NLĐNN</w:t>
      </w:r>
      <w:r w:rsidRPr="005154ED">
        <w:rPr>
          <w:lang w:val="vi-VN"/>
        </w:rPr>
        <w:t xml:space="preserve"> đang làm việc ở Việt Nam, nguồn: </w:t>
      </w:r>
      <w:hyperlink r:id="rId3" w:history="1">
        <w:r w:rsidRPr="005154ED">
          <w:rPr>
            <w:rStyle w:val="Hyperlink"/>
            <w:lang w:val="vi-VN"/>
          </w:rPr>
          <w:t>https://www.anninhthudo.vn/hon-139000-lao-dong-nuoc-ngoai-dang-lam-viec-tai-viet-nam-post575832.antd</w:t>
        </w:r>
      </w:hyperlink>
      <w:r w:rsidRPr="005154ED">
        <w:rPr>
          <w:lang w:val="vi-VN"/>
        </w:rPr>
        <w:t xml:space="preserve"> </w:t>
      </w:r>
    </w:p>
  </w:footnote>
  <w:footnote w:id="31">
    <w:p w:rsidR="00BA7E2A" w:rsidRPr="005154ED" w:rsidRDefault="00BA7E2A" w:rsidP="00AD105C">
      <w:pPr>
        <w:pStyle w:val="FootnoteText"/>
        <w:adjustRightInd w:val="0"/>
        <w:snapToGrid w:val="0"/>
        <w:jc w:val="both"/>
        <w:rPr>
          <w:lang w:val="vi-VN"/>
        </w:rPr>
      </w:pPr>
      <w:r w:rsidRPr="005154ED">
        <w:rPr>
          <w:rStyle w:val="FootnoteReference"/>
          <w:rFonts w:eastAsiaTheme="majorEastAsia"/>
        </w:rPr>
        <w:footnoteRef/>
      </w:r>
      <w:r w:rsidRPr="005154ED">
        <w:t xml:space="preserve"> Hội</w:t>
      </w:r>
      <w:r w:rsidRPr="005154ED">
        <w:rPr>
          <w:lang w:val="vi-VN"/>
        </w:rPr>
        <w:t xml:space="preserve"> Luật gia Việt Nam (2008), </w:t>
      </w:r>
      <w:r w:rsidRPr="005154ED">
        <w:rPr>
          <w:i/>
          <w:iCs/>
        </w:rPr>
        <w:t>Bảo</w:t>
      </w:r>
      <w:r w:rsidRPr="005154ED">
        <w:rPr>
          <w:i/>
          <w:iCs/>
          <w:lang w:val="vi-VN"/>
        </w:rPr>
        <w:t xml:space="preserve"> vệ quyền của người LĐDT - pháp luật và thực tiễn quốc tế, khu vực và quốc gia</w:t>
      </w:r>
      <w:r w:rsidRPr="005154ED">
        <w:rPr>
          <w:lang w:val="vi-VN"/>
        </w:rPr>
        <w:t>, tài liệu đã dẫn.</w:t>
      </w:r>
    </w:p>
  </w:footnote>
  <w:footnote w:id="32">
    <w:p w:rsidR="00BA7E2A" w:rsidRPr="005154ED" w:rsidRDefault="00BA7E2A" w:rsidP="00AD105C">
      <w:pPr>
        <w:pStyle w:val="FootnoteText"/>
        <w:adjustRightInd w:val="0"/>
        <w:snapToGrid w:val="0"/>
        <w:jc w:val="both"/>
        <w:rPr>
          <w:lang w:val="vi-VN"/>
        </w:rPr>
      </w:pPr>
      <w:r w:rsidRPr="005154ED">
        <w:rPr>
          <w:rStyle w:val="FootnoteReference"/>
          <w:rFonts w:eastAsiaTheme="majorEastAsia"/>
        </w:rPr>
        <w:footnoteRef/>
      </w:r>
      <w:r w:rsidRPr="005154ED">
        <w:t xml:space="preserve"> Trung tâm Quyền con người – Quyền công dân thuộc Khoa Luật – Đại học Quốc gia Hà Nội, PGS.TS</w:t>
      </w:r>
      <w:r w:rsidRPr="005154ED">
        <w:rPr>
          <w:lang w:val="vi-VN"/>
        </w:rPr>
        <w:t>.</w:t>
      </w:r>
      <w:r w:rsidRPr="005154ED">
        <w:t xml:space="preserve"> Lê Thị Hoài Thu (2013), (Chủ biên), </w:t>
      </w:r>
      <w:r w:rsidRPr="005154ED">
        <w:rPr>
          <w:i/>
          <w:iCs/>
        </w:rPr>
        <w:t>Bảo đảm quyền con người trong pháp luật lao động Việt Nam</w:t>
      </w:r>
      <w:r w:rsidRPr="005154ED">
        <w:t>, Nxb Đại học Quốc gia Hà Nội.</w:t>
      </w:r>
    </w:p>
  </w:footnote>
  <w:footnote w:id="33">
    <w:p w:rsidR="00BA7E2A" w:rsidRPr="005154ED" w:rsidRDefault="00BA7E2A" w:rsidP="00AD105C">
      <w:pPr>
        <w:pStyle w:val="FootnoteText"/>
        <w:adjustRightInd w:val="0"/>
        <w:snapToGrid w:val="0"/>
        <w:jc w:val="both"/>
        <w:rPr>
          <w:lang w:val="vi-VN"/>
        </w:rPr>
      </w:pPr>
      <w:r w:rsidRPr="005154ED">
        <w:rPr>
          <w:rStyle w:val="FootnoteReference"/>
          <w:rFonts w:eastAsiaTheme="majorEastAsia"/>
        </w:rPr>
        <w:footnoteRef/>
      </w:r>
      <w:r w:rsidRPr="005154ED">
        <w:rPr>
          <w:lang w:val="vi-VN"/>
        </w:rPr>
        <w:t xml:space="preserve"> Về vấn đề này, xem thêm</w:t>
      </w:r>
      <w:r w:rsidRPr="005154ED">
        <w:t xml:space="preserve"> Bùi</w:t>
      </w:r>
      <w:r w:rsidRPr="005154ED">
        <w:rPr>
          <w:lang w:val="vi-VN"/>
        </w:rPr>
        <w:t xml:space="preserve"> Thị Hòa, </w:t>
      </w:r>
      <w:r w:rsidRPr="005154ED">
        <w:rPr>
          <w:i/>
          <w:iCs/>
          <w:lang w:val="vi-VN"/>
        </w:rPr>
        <w:t>Hoàn thiện pháp luật về quyền của người LĐDT ở Việt Nam</w:t>
      </w:r>
      <w:r w:rsidRPr="005154ED">
        <w:rPr>
          <w:lang w:val="vi-VN"/>
        </w:rPr>
        <w:t>, Luận văn Thạc sĩ Luật học, ĐHQGHN, HN. 2014, tr.17</w:t>
      </w:r>
    </w:p>
  </w:footnote>
  <w:footnote w:id="34">
    <w:p w:rsidR="00BA7E2A" w:rsidRPr="005154ED" w:rsidRDefault="00BA7E2A" w:rsidP="00AD105C">
      <w:pPr>
        <w:pStyle w:val="NormalWeb"/>
        <w:adjustRightInd w:val="0"/>
        <w:snapToGrid w:val="0"/>
        <w:spacing w:before="0" w:beforeAutospacing="0" w:after="0" w:afterAutospacing="0"/>
        <w:jc w:val="both"/>
        <w:rPr>
          <w:sz w:val="20"/>
          <w:szCs w:val="20"/>
        </w:rPr>
      </w:pPr>
      <w:r w:rsidRPr="005154ED">
        <w:rPr>
          <w:rStyle w:val="FootnoteReference"/>
          <w:rFonts w:eastAsiaTheme="majorEastAsia"/>
          <w:sz w:val="20"/>
          <w:szCs w:val="20"/>
        </w:rPr>
        <w:footnoteRef/>
      </w:r>
      <w:r w:rsidRPr="005154ED">
        <w:rPr>
          <w:sz w:val="20"/>
          <w:szCs w:val="20"/>
        </w:rPr>
        <w:t xml:space="preserve"> OHCHR, </w:t>
      </w:r>
      <w:r w:rsidRPr="005154ED">
        <w:rPr>
          <w:i/>
          <w:iCs/>
          <w:sz w:val="20"/>
          <w:szCs w:val="20"/>
        </w:rPr>
        <w:t>Freequently Asked Questions on a Human Rights-based Approach to Development Cooperation</w:t>
      </w:r>
      <w:r w:rsidRPr="005154ED">
        <w:rPr>
          <w:sz w:val="20"/>
          <w:szCs w:val="20"/>
        </w:rPr>
        <w:t xml:space="preserve">, New York and Geneva, 2006, tr.1. </w:t>
      </w:r>
    </w:p>
  </w:footnote>
  <w:footnote w:id="35">
    <w:p w:rsidR="00BA7E2A" w:rsidRPr="005154ED" w:rsidRDefault="00BA7E2A" w:rsidP="00AD105C">
      <w:pPr>
        <w:pStyle w:val="FootnoteText"/>
        <w:adjustRightInd w:val="0"/>
        <w:snapToGrid w:val="0"/>
        <w:jc w:val="both"/>
        <w:rPr>
          <w:lang w:val="vi-VN"/>
        </w:rPr>
      </w:pPr>
      <w:r w:rsidRPr="005154ED">
        <w:rPr>
          <w:rStyle w:val="FootnoteReference"/>
          <w:rFonts w:eastAsiaTheme="majorEastAsia"/>
        </w:rPr>
        <w:footnoteRef/>
      </w:r>
      <w:r w:rsidRPr="005154ED">
        <w:t xml:space="preserve"> </w:t>
      </w:r>
      <w:r w:rsidRPr="005154ED">
        <w:rPr>
          <w:lang w:val="vi-VN"/>
        </w:rPr>
        <w:t>Khoa Luật, ĐHQG Hà Nội,</w:t>
      </w:r>
      <w:r w:rsidRPr="005154ED">
        <w:t xml:space="preserve"> </w:t>
      </w:r>
      <w:r w:rsidRPr="005154ED">
        <w:rPr>
          <w:i/>
          <w:iCs/>
        </w:rPr>
        <w:t>Giáo</w:t>
      </w:r>
      <w:r w:rsidRPr="005154ED">
        <w:rPr>
          <w:i/>
          <w:iCs/>
          <w:lang w:val="vi-VN"/>
        </w:rPr>
        <w:t xml:space="preserve"> trình Lý luận và Pháp luật về quyền con người</w:t>
      </w:r>
      <w:r w:rsidRPr="005154ED">
        <w:rPr>
          <w:lang w:val="vi-VN"/>
        </w:rPr>
        <w:t>. Nguyễn Đăng Dung, Vũ Công Giao, Lã Khánh Tùng (đồng chủ biên). NXB ĐHQG Hà Nội, 2015, tr.43.</w:t>
      </w:r>
    </w:p>
  </w:footnote>
  <w:footnote w:id="36">
    <w:p w:rsidR="00BA7E2A" w:rsidRPr="005154ED" w:rsidRDefault="00BA7E2A" w:rsidP="00AD105C">
      <w:pPr>
        <w:pStyle w:val="FootnoteText"/>
        <w:adjustRightInd w:val="0"/>
        <w:snapToGrid w:val="0"/>
        <w:jc w:val="both"/>
        <w:rPr>
          <w:lang w:val="vi-VN"/>
        </w:rPr>
      </w:pPr>
      <w:r w:rsidRPr="005154ED">
        <w:rPr>
          <w:rStyle w:val="FootnoteReference"/>
          <w:rFonts w:eastAsiaTheme="majorEastAsia"/>
        </w:rPr>
        <w:footnoteRef/>
      </w:r>
      <w:r w:rsidRPr="005154ED">
        <w:t xml:space="preserve"> </w:t>
      </w:r>
      <w:r w:rsidRPr="005154ED">
        <w:rPr>
          <w:lang w:val="vi-VN"/>
        </w:rPr>
        <w:t>Khoa Luật, ĐHQG Hà Nội,</w:t>
      </w:r>
      <w:r w:rsidRPr="005154ED">
        <w:t xml:space="preserve"> </w:t>
      </w:r>
      <w:r w:rsidRPr="005154ED">
        <w:rPr>
          <w:i/>
          <w:iCs/>
        </w:rPr>
        <w:t>Giáo</w:t>
      </w:r>
      <w:r w:rsidRPr="005154ED">
        <w:rPr>
          <w:i/>
          <w:iCs/>
          <w:lang w:val="vi-VN"/>
        </w:rPr>
        <w:t xml:space="preserve"> trình Lý luận và Pháp luật về quyền con người</w:t>
      </w:r>
      <w:r w:rsidRPr="005154ED">
        <w:rPr>
          <w:lang w:val="vi-VN"/>
        </w:rPr>
        <w:t>. Nguyễn Đăng Dung, Vũ Công Giao, Lã Khánh Tùng (đồng chủ biên). NXB ĐHQG Hà Nội, 2015, tr.229.</w:t>
      </w:r>
    </w:p>
  </w:footnote>
  <w:footnote w:id="37">
    <w:p w:rsidR="00BA7E2A" w:rsidRPr="005154ED" w:rsidRDefault="00BA7E2A" w:rsidP="00AD105C">
      <w:pPr>
        <w:pStyle w:val="NormalWeb"/>
        <w:adjustRightInd w:val="0"/>
        <w:snapToGrid w:val="0"/>
        <w:spacing w:before="0" w:beforeAutospacing="0" w:after="0" w:afterAutospacing="0"/>
        <w:jc w:val="both"/>
        <w:rPr>
          <w:sz w:val="20"/>
          <w:szCs w:val="20"/>
        </w:rPr>
      </w:pPr>
      <w:r w:rsidRPr="005154ED">
        <w:rPr>
          <w:rStyle w:val="FootnoteReference"/>
          <w:rFonts w:eastAsiaTheme="majorEastAsia"/>
          <w:sz w:val="20"/>
          <w:szCs w:val="20"/>
        </w:rPr>
        <w:footnoteRef/>
      </w:r>
      <w:r w:rsidRPr="005154ED">
        <w:rPr>
          <w:sz w:val="20"/>
          <w:szCs w:val="20"/>
        </w:rPr>
        <w:t xml:space="preserve"> Viện ngôn ngữ học, </w:t>
      </w:r>
      <w:r w:rsidRPr="005154ED">
        <w:rPr>
          <w:i/>
          <w:iCs/>
          <w:sz w:val="20"/>
          <w:szCs w:val="20"/>
        </w:rPr>
        <w:t>Từ điển tiếng Việt</w:t>
      </w:r>
      <w:r w:rsidRPr="005154ED">
        <w:rPr>
          <w:sz w:val="20"/>
          <w:szCs w:val="20"/>
        </w:rPr>
        <w:t xml:space="preserve">, NXB. Đà Nẵng – Trung tâm Từ điển học, năm 2000. </w:t>
      </w:r>
    </w:p>
  </w:footnote>
  <w:footnote w:id="38">
    <w:p w:rsidR="00BA7E2A" w:rsidRPr="005154ED" w:rsidRDefault="00BA7E2A" w:rsidP="00AD105C">
      <w:pPr>
        <w:pStyle w:val="FootnoteText"/>
        <w:adjustRightInd w:val="0"/>
        <w:snapToGrid w:val="0"/>
        <w:jc w:val="both"/>
        <w:rPr>
          <w:lang w:val="vi-VN"/>
        </w:rPr>
      </w:pPr>
      <w:r w:rsidRPr="005154ED">
        <w:rPr>
          <w:rStyle w:val="FootnoteReference"/>
          <w:rFonts w:eastAsiaTheme="majorEastAsia"/>
        </w:rPr>
        <w:footnoteRef/>
      </w:r>
      <w:r w:rsidRPr="005154ED">
        <w:t xml:space="preserve"> Hoàng</w:t>
      </w:r>
      <w:r w:rsidRPr="005154ED">
        <w:rPr>
          <w:lang w:val="vi-VN"/>
        </w:rPr>
        <w:t xml:space="preserve"> Phê (chủ biên), </w:t>
      </w:r>
      <w:r w:rsidRPr="005154ED">
        <w:rPr>
          <w:i/>
          <w:iCs/>
        </w:rPr>
        <w:t>Từ điển tiếng Việt</w:t>
      </w:r>
      <w:r w:rsidRPr="005154ED">
        <w:t xml:space="preserve">, NXB. Đà Nẵng – Trung tâm Từ điển học, </w:t>
      </w:r>
      <w:r w:rsidRPr="005154ED">
        <w:rPr>
          <w:lang w:val="vi-VN"/>
        </w:rPr>
        <w:t>1998, tr.36.</w:t>
      </w:r>
    </w:p>
  </w:footnote>
  <w:footnote w:id="39">
    <w:p w:rsidR="00BA7E2A" w:rsidRPr="005154ED" w:rsidRDefault="00BA7E2A" w:rsidP="00AD105C">
      <w:pPr>
        <w:pStyle w:val="FootnoteText"/>
        <w:adjustRightInd w:val="0"/>
        <w:snapToGrid w:val="0"/>
        <w:jc w:val="both"/>
        <w:rPr>
          <w:lang w:val="vi-VN"/>
        </w:rPr>
      </w:pPr>
      <w:r w:rsidRPr="005154ED">
        <w:rPr>
          <w:rStyle w:val="FootnoteReference"/>
          <w:rFonts w:eastAsiaTheme="majorEastAsia"/>
        </w:rPr>
        <w:footnoteRef/>
      </w:r>
      <w:r w:rsidRPr="005154ED">
        <w:t xml:space="preserve"> Nguyễn</w:t>
      </w:r>
      <w:r w:rsidRPr="005154ED">
        <w:rPr>
          <w:lang w:val="vi-VN"/>
        </w:rPr>
        <w:t xml:space="preserve"> Lân, </w:t>
      </w:r>
      <w:r w:rsidRPr="005154ED">
        <w:rPr>
          <w:i/>
          <w:iCs/>
          <w:lang w:val="vi-VN"/>
        </w:rPr>
        <w:t>Từ điển từ và ngữ Hán Việt,</w:t>
      </w:r>
      <w:r w:rsidRPr="005154ED">
        <w:rPr>
          <w:lang w:val="vi-VN"/>
        </w:rPr>
        <w:t xml:space="preserve"> NXB. Văn học, Hà Nội 2002, tr.40</w:t>
      </w:r>
    </w:p>
  </w:footnote>
  <w:footnote w:id="40">
    <w:p w:rsidR="00BA7E2A" w:rsidRPr="005154ED" w:rsidRDefault="00BA7E2A" w:rsidP="00AD105C">
      <w:pPr>
        <w:pStyle w:val="FootnoteText"/>
        <w:adjustRightInd w:val="0"/>
        <w:snapToGrid w:val="0"/>
        <w:jc w:val="both"/>
        <w:rPr>
          <w:lang w:val="vi-VN"/>
        </w:rPr>
      </w:pPr>
      <w:r w:rsidRPr="005154ED">
        <w:rPr>
          <w:rStyle w:val="FootnoteReference"/>
          <w:rFonts w:eastAsiaTheme="majorEastAsia"/>
        </w:rPr>
        <w:footnoteRef/>
      </w:r>
      <w:r w:rsidRPr="005154ED">
        <w:t xml:space="preserve"> Hoàng</w:t>
      </w:r>
      <w:r w:rsidRPr="005154ED">
        <w:rPr>
          <w:lang w:val="vi-VN"/>
        </w:rPr>
        <w:t xml:space="preserve"> Phê (chủ biên), </w:t>
      </w:r>
      <w:r w:rsidRPr="005154ED">
        <w:rPr>
          <w:i/>
          <w:iCs/>
        </w:rPr>
        <w:t>Từ điển tiếng Việt</w:t>
      </w:r>
      <w:r w:rsidRPr="005154ED">
        <w:t xml:space="preserve">, NXB. Đà Nẵng – Trung tâm Từ điển học, </w:t>
      </w:r>
      <w:r w:rsidRPr="005154ED">
        <w:rPr>
          <w:lang w:val="vi-VN"/>
        </w:rPr>
        <w:t>1998, tr.292.</w:t>
      </w:r>
    </w:p>
  </w:footnote>
  <w:footnote w:id="41">
    <w:p w:rsidR="00BA7E2A" w:rsidRPr="005154ED" w:rsidRDefault="00BA7E2A" w:rsidP="00AD105C">
      <w:pPr>
        <w:pStyle w:val="FootnoteText"/>
        <w:adjustRightInd w:val="0"/>
        <w:snapToGrid w:val="0"/>
        <w:rPr>
          <w:lang w:val="vi-VN"/>
        </w:rPr>
      </w:pPr>
      <w:r w:rsidRPr="005154ED">
        <w:rPr>
          <w:rStyle w:val="FootnoteReference"/>
          <w:rFonts w:eastAsiaTheme="majorEastAsia"/>
        </w:rPr>
        <w:footnoteRef/>
      </w:r>
      <w:r w:rsidRPr="005154ED">
        <w:t xml:space="preserve"> Nguồn</w:t>
      </w:r>
      <w:r w:rsidRPr="005154ED">
        <w:rPr>
          <w:lang w:val="vi-VN"/>
        </w:rPr>
        <w:t>: https://www.oxfordreference.com/page/129</w:t>
      </w:r>
    </w:p>
  </w:footnote>
  <w:footnote w:id="42">
    <w:p w:rsidR="00BA7E2A" w:rsidRPr="005154ED" w:rsidRDefault="00BA7E2A" w:rsidP="00AD105C">
      <w:pPr>
        <w:pStyle w:val="FootnoteText"/>
        <w:adjustRightInd w:val="0"/>
        <w:snapToGrid w:val="0"/>
        <w:jc w:val="both"/>
        <w:rPr>
          <w:lang w:val="vi-VN"/>
        </w:rPr>
      </w:pPr>
      <w:r w:rsidRPr="005154ED">
        <w:rPr>
          <w:rStyle w:val="FootnoteReference"/>
          <w:rFonts w:eastAsiaTheme="majorEastAsia"/>
        </w:rPr>
        <w:footnoteRef/>
      </w:r>
      <w:r w:rsidRPr="005154ED">
        <w:t xml:space="preserve"> </w:t>
      </w:r>
      <w:r w:rsidRPr="005154ED">
        <w:rPr>
          <w:color w:val="000000"/>
        </w:rPr>
        <w:t>Khoa Luật - Đại học Quốc gia Hà Nội</w:t>
      </w:r>
      <w:r w:rsidRPr="005154ED">
        <w:rPr>
          <w:color w:val="000000"/>
          <w:lang w:val="vi-VN"/>
        </w:rPr>
        <w:t xml:space="preserve">, </w:t>
      </w:r>
      <w:r w:rsidRPr="005154ED">
        <w:rPr>
          <w:i/>
          <w:color w:val="000000"/>
        </w:rPr>
        <w:t>Giáo trình Pháp luật về quyền con người</w:t>
      </w:r>
      <w:r w:rsidRPr="005154ED">
        <w:rPr>
          <w:color w:val="000000"/>
        </w:rPr>
        <w:t>, NXB</w:t>
      </w:r>
      <w:r w:rsidRPr="005154ED">
        <w:rPr>
          <w:color w:val="000000"/>
          <w:lang w:val="vi-VN"/>
        </w:rPr>
        <w:t>.</w:t>
      </w:r>
      <w:r w:rsidRPr="005154ED">
        <w:rPr>
          <w:color w:val="000000"/>
        </w:rPr>
        <w:t xml:space="preserve"> Chính trị Quốc gia, Hà Nội</w:t>
      </w:r>
      <w:r w:rsidRPr="005154ED">
        <w:rPr>
          <w:color w:val="000000"/>
          <w:lang w:val="vi-VN"/>
        </w:rPr>
        <w:t>, 2015.</w:t>
      </w:r>
    </w:p>
  </w:footnote>
  <w:footnote w:id="43">
    <w:p w:rsidR="00BA7E2A" w:rsidRPr="005154ED" w:rsidRDefault="00BA7E2A" w:rsidP="00AD105C">
      <w:pPr>
        <w:pStyle w:val="FootnoteText"/>
        <w:adjustRightInd w:val="0"/>
        <w:snapToGrid w:val="0"/>
        <w:jc w:val="both"/>
        <w:rPr>
          <w:lang w:val="vi-VN"/>
        </w:rPr>
      </w:pPr>
      <w:r w:rsidRPr="005154ED">
        <w:rPr>
          <w:rStyle w:val="FootnoteReference"/>
          <w:rFonts w:eastAsiaTheme="majorEastAsia"/>
        </w:rPr>
        <w:footnoteRef/>
      </w:r>
      <w:r w:rsidRPr="005154ED">
        <w:t xml:space="preserve"> Nguyễn</w:t>
      </w:r>
      <w:r w:rsidRPr="005154ED">
        <w:rPr>
          <w:lang w:val="vi-VN"/>
        </w:rPr>
        <w:t xml:space="preserve"> Đăng Dung - Vũ Công Giao – Lã Khánh Tùng (Đồng chủ biên) </w:t>
      </w:r>
      <w:r w:rsidRPr="005154ED">
        <w:rPr>
          <w:i/>
          <w:iCs/>
        </w:rPr>
        <w:t>Giáo</w:t>
      </w:r>
      <w:r w:rsidRPr="005154ED">
        <w:rPr>
          <w:i/>
          <w:iCs/>
          <w:lang w:val="vi-VN"/>
        </w:rPr>
        <w:t xml:space="preserve"> trình lý luận và pháp luật về quyền con ngườ</w:t>
      </w:r>
      <w:r w:rsidRPr="005154ED">
        <w:rPr>
          <w:lang w:val="vi-VN"/>
        </w:rPr>
        <w:t>i</w:t>
      </w:r>
      <w:r w:rsidRPr="005154ED">
        <w:t>, NXB</w:t>
      </w:r>
      <w:r w:rsidRPr="005154ED">
        <w:rPr>
          <w:lang w:val="vi-VN"/>
        </w:rPr>
        <w:t>.</w:t>
      </w:r>
      <w:r w:rsidRPr="005154ED">
        <w:t xml:space="preserve"> Đại</w:t>
      </w:r>
      <w:r w:rsidRPr="005154ED">
        <w:rPr>
          <w:lang w:val="vi-VN"/>
        </w:rPr>
        <w:t xml:space="preserve"> học Quốc gia Hà Nội, HN. 2011, tr.306</w:t>
      </w:r>
    </w:p>
  </w:footnote>
  <w:footnote w:id="44">
    <w:p w:rsidR="00BA7E2A" w:rsidRPr="005154ED" w:rsidRDefault="00BA7E2A" w:rsidP="00AD105C">
      <w:pPr>
        <w:pStyle w:val="FootnoteText"/>
        <w:adjustRightInd w:val="0"/>
        <w:snapToGrid w:val="0"/>
        <w:jc w:val="both"/>
        <w:rPr>
          <w:lang w:val="vi-VN"/>
        </w:rPr>
      </w:pPr>
      <w:r w:rsidRPr="005154ED">
        <w:rPr>
          <w:rStyle w:val="FootnoteReference"/>
          <w:rFonts w:eastAsiaTheme="majorEastAsia"/>
        </w:rPr>
        <w:footnoteRef/>
      </w:r>
      <w:r w:rsidRPr="005154ED">
        <w:t xml:space="preserve"> Nguyễn</w:t>
      </w:r>
      <w:r w:rsidRPr="005154ED">
        <w:rPr>
          <w:lang w:val="vi-VN"/>
        </w:rPr>
        <w:t xml:space="preserve"> Đăng Dung - Vũ Công Giao – Lã Khánh Tùng (Đồng chủ biên), Sách chuyên khảo “</w:t>
      </w:r>
      <w:r w:rsidRPr="005154ED">
        <w:rPr>
          <w:i/>
          <w:iCs/>
          <w:color w:val="141823"/>
          <w:shd w:val="clear" w:color="auto" w:fill="FFFFFF"/>
          <w:lang w:val="vi-VN"/>
        </w:rPr>
        <w:t>LĐDT</w:t>
      </w:r>
      <w:r w:rsidRPr="005154ED">
        <w:rPr>
          <w:i/>
          <w:iCs/>
          <w:lang w:val="vi-VN"/>
        </w:rPr>
        <w:t xml:space="preserve"> trong pháp luật quốc tế và Việt Nam</w:t>
      </w:r>
      <w:r w:rsidRPr="005154ED">
        <w:rPr>
          <w:lang w:val="vi-VN"/>
        </w:rPr>
        <w:t>”</w:t>
      </w:r>
      <w:r w:rsidRPr="005154ED">
        <w:t>, NXB</w:t>
      </w:r>
      <w:r w:rsidRPr="005154ED">
        <w:rPr>
          <w:lang w:val="vi-VN"/>
        </w:rPr>
        <w:t>.</w:t>
      </w:r>
      <w:r w:rsidRPr="005154ED">
        <w:t xml:space="preserve"> Đại</w:t>
      </w:r>
      <w:r w:rsidRPr="005154ED">
        <w:rPr>
          <w:lang w:val="vi-VN"/>
        </w:rPr>
        <w:t xml:space="preserve"> học Quốc gia Hà Nội, HN. 2011, tr.36</w:t>
      </w:r>
    </w:p>
  </w:footnote>
  <w:footnote w:id="45">
    <w:p w:rsidR="00BA7E2A" w:rsidRPr="005154ED" w:rsidRDefault="00BA7E2A" w:rsidP="00AD105C">
      <w:pPr>
        <w:pStyle w:val="FootnoteText"/>
        <w:adjustRightInd w:val="0"/>
        <w:snapToGrid w:val="0"/>
        <w:jc w:val="both"/>
        <w:rPr>
          <w:lang w:val="vi-VN"/>
        </w:rPr>
      </w:pPr>
      <w:r w:rsidRPr="005154ED">
        <w:rPr>
          <w:rStyle w:val="FootnoteReference"/>
          <w:rFonts w:eastAsiaTheme="majorEastAsia"/>
        </w:rPr>
        <w:footnoteRef/>
      </w:r>
      <w:r w:rsidRPr="005154ED">
        <w:t xml:space="preserve"> Nguyễn</w:t>
      </w:r>
      <w:r w:rsidRPr="005154ED">
        <w:rPr>
          <w:lang w:val="vi-VN"/>
        </w:rPr>
        <w:t xml:space="preserve"> Đăng Dung - Vũ Công Giao – Lã Khánh Tùng (Đồng chủ biên), Sách chuyên khảo “</w:t>
      </w:r>
      <w:r w:rsidRPr="005154ED">
        <w:rPr>
          <w:i/>
          <w:iCs/>
          <w:color w:val="141823"/>
          <w:shd w:val="clear" w:color="auto" w:fill="FFFFFF"/>
          <w:lang w:val="vi-VN"/>
        </w:rPr>
        <w:t>LĐDT</w:t>
      </w:r>
      <w:r w:rsidRPr="005154ED">
        <w:rPr>
          <w:i/>
          <w:iCs/>
          <w:lang w:val="vi-VN"/>
        </w:rPr>
        <w:t xml:space="preserve"> trong pháp luật quốc tế và Việt Nam</w:t>
      </w:r>
      <w:r w:rsidRPr="005154ED">
        <w:rPr>
          <w:lang w:val="vi-VN"/>
        </w:rPr>
        <w:t>”</w:t>
      </w:r>
      <w:r w:rsidRPr="005154ED">
        <w:t>, NXB</w:t>
      </w:r>
      <w:r w:rsidRPr="005154ED">
        <w:rPr>
          <w:lang w:val="vi-VN"/>
        </w:rPr>
        <w:t>.</w:t>
      </w:r>
      <w:r w:rsidRPr="005154ED">
        <w:t xml:space="preserve"> Đại</w:t>
      </w:r>
      <w:r w:rsidRPr="005154ED">
        <w:rPr>
          <w:lang w:val="vi-VN"/>
        </w:rPr>
        <w:t xml:space="preserve"> học Quốc gia Hà Nội, HN.2011, tr.47</w:t>
      </w:r>
    </w:p>
  </w:footnote>
  <w:footnote w:id="46">
    <w:p w:rsidR="00BA7E2A" w:rsidRPr="005154ED" w:rsidRDefault="00BA7E2A" w:rsidP="00AD105C">
      <w:pPr>
        <w:pStyle w:val="FootnoteText"/>
        <w:adjustRightInd w:val="0"/>
        <w:snapToGrid w:val="0"/>
        <w:jc w:val="both"/>
        <w:rPr>
          <w:lang w:val="vi-VN"/>
        </w:rPr>
      </w:pPr>
      <w:r w:rsidRPr="005154ED">
        <w:rPr>
          <w:rStyle w:val="FootnoteReference"/>
          <w:rFonts w:eastAsiaTheme="majorEastAsia"/>
        </w:rPr>
        <w:footnoteRef/>
      </w:r>
      <w:r w:rsidRPr="005154ED">
        <w:t xml:space="preserve"> Hội</w:t>
      </w:r>
      <w:r w:rsidRPr="005154ED">
        <w:rPr>
          <w:lang w:val="vi-VN"/>
        </w:rPr>
        <w:t xml:space="preserve"> luật gia Việt Nam, </w:t>
      </w:r>
      <w:r w:rsidRPr="005154ED">
        <w:rPr>
          <w:i/>
          <w:iCs/>
          <w:lang w:val="vi-VN"/>
        </w:rPr>
        <w:t>Những điều cần biết về người lao độ di trú,</w:t>
      </w:r>
      <w:r w:rsidRPr="005154ED">
        <w:rPr>
          <w:lang w:val="vi-VN"/>
        </w:rPr>
        <w:t xml:space="preserve"> NXB. Hồng Đức, HN.2008, t</w:t>
      </w:r>
      <w:r w:rsidRPr="005154ED">
        <w:t>r</w:t>
      </w:r>
      <w:r w:rsidRPr="005154ED">
        <w:rPr>
          <w:lang w:val="vi-VN"/>
        </w:rPr>
        <w:t>. 31</w:t>
      </w:r>
    </w:p>
  </w:footnote>
  <w:footnote w:id="47">
    <w:p w:rsidR="00BA7E2A" w:rsidRPr="005154ED" w:rsidRDefault="00BA7E2A" w:rsidP="00AD105C">
      <w:pPr>
        <w:pStyle w:val="FootnoteText"/>
        <w:adjustRightInd w:val="0"/>
        <w:snapToGrid w:val="0"/>
        <w:jc w:val="both"/>
        <w:rPr>
          <w:lang w:val="vi-VN"/>
        </w:rPr>
      </w:pPr>
      <w:r w:rsidRPr="005154ED">
        <w:rPr>
          <w:rStyle w:val="FootnoteReference"/>
          <w:rFonts w:eastAsiaTheme="majorEastAsia"/>
        </w:rPr>
        <w:footnoteRef/>
      </w:r>
      <w:r w:rsidRPr="005154ED">
        <w:t xml:space="preserve"> Hội</w:t>
      </w:r>
      <w:r w:rsidRPr="005154ED">
        <w:rPr>
          <w:lang w:val="vi-VN"/>
        </w:rPr>
        <w:t xml:space="preserve"> luật gia Việt Nam, </w:t>
      </w:r>
      <w:r w:rsidRPr="005154ED">
        <w:rPr>
          <w:i/>
          <w:iCs/>
          <w:lang w:val="vi-VN"/>
        </w:rPr>
        <w:t>Những điều cần biết về người lao độ di trú,</w:t>
      </w:r>
      <w:r w:rsidRPr="005154ED">
        <w:rPr>
          <w:lang w:val="vi-VN"/>
        </w:rPr>
        <w:t xml:space="preserve"> NXB. Hồng Đức, HN.2008, t</w:t>
      </w:r>
      <w:r w:rsidRPr="005154ED">
        <w:t>r</w:t>
      </w:r>
      <w:r w:rsidRPr="005154ED">
        <w:rPr>
          <w:lang w:val="vi-VN"/>
        </w:rPr>
        <w:t>. 31</w:t>
      </w:r>
    </w:p>
  </w:footnote>
  <w:footnote w:id="48">
    <w:p w:rsidR="00BA7E2A" w:rsidRPr="00AD105C" w:rsidRDefault="00BA7E2A" w:rsidP="00AD105C">
      <w:pPr>
        <w:pStyle w:val="FootnoteText"/>
        <w:adjustRightInd w:val="0"/>
        <w:snapToGrid w:val="0"/>
        <w:rPr>
          <w:lang w:val="vi-VN"/>
        </w:rPr>
      </w:pPr>
      <w:r w:rsidRPr="005154ED">
        <w:rPr>
          <w:rStyle w:val="FootnoteReference"/>
        </w:rPr>
        <w:footnoteRef/>
      </w:r>
      <w:r w:rsidRPr="005154ED">
        <w:t xml:space="preserve"> Bộ Lao động – Thương binh và Xã hội, Báo cáo Tổng kết 10 năm thực hiện Luật Người lao động Việt Nam đi làm việc ở nước ngoài theo hợp đồng, 2022.</w:t>
      </w:r>
    </w:p>
  </w:footnote>
  <w:footnote w:id="49">
    <w:p w:rsidR="00BA7E2A" w:rsidRPr="005154ED" w:rsidRDefault="00BA7E2A" w:rsidP="00AD105C">
      <w:pPr>
        <w:pStyle w:val="FootnoteText"/>
        <w:adjustRightInd w:val="0"/>
        <w:snapToGrid w:val="0"/>
        <w:rPr>
          <w:lang w:val="vi-VN"/>
        </w:rPr>
      </w:pPr>
      <w:r w:rsidRPr="005154ED">
        <w:rPr>
          <w:rStyle w:val="FootnoteReference"/>
        </w:rPr>
        <w:footnoteRef/>
      </w:r>
      <w:r w:rsidRPr="005154ED">
        <w:t xml:space="preserve"> Cục Lãnh sự – Bộ Ngoại giao</w:t>
      </w:r>
      <w:r w:rsidRPr="005154ED">
        <w:rPr>
          <w:lang w:val="vi-VN"/>
        </w:rPr>
        <w:t xml:space="preserve"> (2024),</w:t>
      </w:r>
      <w:r w:rsidRPr="005154ED">
        <w:t xml:space="preserve"> Hồ sơ Di cư Việt Nam 2023,</w:t>
      </w:r>
      <w:r w:rsidRPr="005154ED">
        <w:rPr>
          <w:lang w:val="vi-VN"/>
        </w:rPr>
        <w:t xml:space="preserve"> Hà Nội</w:t>
      </w:r>
      <w:r w:rsidRPr="005154ED">
        <w:t>, tr. xvii–xviii và trang đầu của</w:t>
      </w:r>
      <w:r w:rsidRPr="005154ED">
        <w:rPr>
          <w:lang w:val="vi-VN"/>
        </w:rPr>
        <w:t xml:space="preserve"> </w:t>
      </w:r>
      <w:r w:rsidRPr="005154ED">
        <w:t>Lời nói đầu.</w:t>
      </w:r>
    </w:p>
  </w:footnote>
  <w:footnote w:id="50">
    <w:p w:rsidR="00BA7E2A" w:rsidRPr="00AD105C" w:rsidRDefault="00BA7E2A" w:rsidP="00AD105C">
      <w:pPr>
        <w:pStyle w:val="FootnoteText"/>
        <w:adjustRightInd w:val="0"/>
        <w:snapToGrid w:val="0"/>
        <w:rPr>
          <w:lang w:val="vi-VN"/>
        </w:rPr>
      </w:pPr>
      <w:r w:rsidRPr="005154ED">
        <w:rPr>
          <w:rStyle w:val="FootnoteReference"/>
        </w:rPr>
        <w:footnoteRef/>
      </w:r>
      <w:r w:rsidRPr="005154ED">
        <w:t xml:space="preserve"> </w:t>
      </w:r>
      <w:r w:rsidRPr="005154ED">
        <w:rPr>
          <w:lang w:val="vi-VN"/>
        </w:rPr>
        <w:t xml:space="preserve">Biểu đồ do NCS thiết lập dựa trên số liệu từ các nguồn sau đây: Bộ Ngoại giao, Tổ chức Di cư Quốc tế (IOM) (2023), Hồ sơ Di cư Việt Nam 2023, Hà Nội. Truy cập từ: </w:t>
      </w:r>
      <w:hyperlink r:id="rId4" w:history="1">
        <w:r w:rsidRPr="005154ED">
          <w:rPr>
            <w:rStyle w:val="Hyperlink"/>
            <w:lang w:val="vi-VN"/>
          </w:rPr>
          <w:t>https://vietnam.iom.int</w:t>
        </w:r>
      </w:hyperlink>
      <w:r w:rsidRPr="005154ED">
        <w:rPr>
          <w:lang w:val="vi-VN"/>
        </w:rPr>
        <w:t xml:space="preserve">; Bộ Lao động – Thương binh và Xã hội (2023), Báo cáo tình hình đưa lao động Việt Nam đi làm việc ở nước ngoài năm 2022, Hà Nội; Tổ chức Di cư Quốc tế (IOM) (2021), Labour Migration from Viet Nam: Recent Developments and Progress, Văn phòng IOM Việt Nam, Hà Nội. Truy cập từ: </w:t>
      </w:r>
      <w:hyperlink r:id="rId5" w:history="1">
        <w:r w:rsidRPr="005154ED">
          <w:rPr>
            <w:rStyle w:val="Hyperlink"/>
            <w:lang w:val="vi-VN"/>
          </w:rPr>
          <w:t>https://vietnam.iom.int</w:t>
        </w:r>
      </w:hyperlink>
      <w:r w:rsidRPr="005154ED">
        <w:rPr>
          <w:lang w:val="vi-VN"/>
        </w:rPr>
        <w:t xml:space="preserve">; Nhóm công tác thực hiện GCM tại Việt Nam (2022); Cổng thông tin điện tử Chính phủ (2023), “Xuất khẩu lao động vượt mục tiêu năm 2023”, Báo điện tử Chính phủ, ngày 05/10/2023. Truy cập từ: </w:t>
      </w:r>
      <w:hyperlink r:id="rId6" w:history="1">
        <w:r w:rsidRPr="005154ED">
          <w:rPr>
            <w:rStyle w:val="Hyperlink"/>
            <w:lang w:val="vi-VN"/>
          </w:rPr>
          <w:t>https://en.baochinhphu.vn</w:t>
        </w:r>
      </w:hyperlink>
      <w:r w:rsidRPr="005154ED">
        <w:rPr>
          <w:lang w:val="vi-VN"/>
        </w:rPr>
        <w:t xml:space="preserve">; Bảo hiểm xã hội Việt Nam (2023), “Thị trường lao động năm 2022 và xu hướng năm 2023”, Trang thông tin BHXH Việt Nam. Truy cập từ: https://vss.gov.vn. </w:t>
      </w:r>
    </w:p>
  </w:footnote>
  <w:footnote w:id="51">
    <w:p w:rsidR="00BA7E2A" w:rsidRPr="005154ED" w:rsidRDefault="00BA7E2A" w:rsidP="00AD105C">
      <w:pPr>
        <w:pStyle w:val="FootnoteText"/>
        <w:adjustRightInd w:val="0"/>
        <w:snapToGrid w:val="0"/>
        <w:rPr>
          <w:lang w:val="vi-VN"/>
        </w:rPr>
      </w:pPr>
      <w:r w:rsidRPr="005154ED">
        <w:rPr>
          <w:rStyle w:val="FootnoteReference"/>
        </w:rPr>
        <w:footnoteRef/>
      </w:r>
      <w:r w:rsidRPr="005154ED">
        <w:t xml:space="preserve"> Cục Lãnh sự – Bộ Ngoại giao</w:t>
      </w:r>
      <w:r w:rsidRPr="005154ED">
        <w:rPr>
          <w:lang w:val="vi-VN"/>
        </w:rPr>
        <w:t xml:space="preserve"> (2024),</w:t>
      </w:r>
      <w:r w:rsidRPr="005154ED">
        <w:t xml:space="preserve"> Hồ sơ Di cư Việt Nam 2023,</w:t>
      </w:r>
      <w:r w:rsidRPr="005154ED">
        <w:rPr>
          <w:lang w:val="vi-VN"/>
        </w:rPr>
        <w:t xml:space="preserve"> tài liệu trên,</w:t>
      </w:r>
      <w:r w:rsidRPr="005154ED">
        <w:t xml:space="preserve"> tr. xvii–xviii</w:t>
      </w:r>
      <w:r w:rsidRPr="005154ED">
        <w:rPr>
          <w:lang w:val="vi-VN"/>
        </w:rPr>
        <w:t>.</w:t>
      </w:r>
    </w:p>
  </w:footnote>
  <w:footnote w:id="52">
    <w:p w:rsidR="00BA7E2A" w:rsidRPr="00AD105C" w:rsidRDefault="00BA7E2A" w:rsidP="00AD105C">
      <w:pPr>
        <w:pStyle w:val="FootnoteText"/>
        <w:adjustRightInd w:val="0"/>
        <w:snapToGrid w:val="0"/>
        <w:rPr>
          <w:lang w:val="vi-VN"/>
        </w:rPr>
      </w:pPr>
      <w:r w:rsidRPr="005154ED">
        <w:rPr>
          <w:rStyle w:val="FootnoteReference"/>
        </w:rPr>
        <w:footnoteRef/>
      </w:r>
      <w:r w:rsidRPr="005154ED">
        <w:t xml:space="preserve"> Xem</w:t>
      </w:r>
      <w:r w:rsidRPr="005154ED">
        <w:rPr>
          <w:lang w:val="vi-VN"/>
        </w:rPr>
        <w:t xml:space="preserve"> Bộ Lao động – Thương binh và Xã hội (2023), Báo cáo tình hình lao động nước ngoài tại Việt Nam giai đoạn 2010–2022, Hà Nội; cũng xem Tổng cục Thống kê (2021), Niên giám thống kê Việt Nam năm 2020, NXB Thống kê, Hà Nội.</w:t>
      </w:r>
    </w:p>
  </w:footnote>
  <w:footnote w:id="53">
    <w:p w:rsidR="00BA7E2A" w:rsidRPr="005154ED" w:rsidRDefault="00BA7E2A" w:rsidP="00AD105C">
      <w:pPr>
        <w:pStyle w:val="FootnoteText"/>
        <w:adjustRightInd w:val="0"/>
        <w:snapToGrid w:val="0"/>
        <w:rPr>
          <w:lang w:val="vi-VN"/>
        </w:rPr>
      </w:pPr>
      <w:r w:rsidRPr="005154ED">
        <w:rPr>
          <w:rStyle w:val="FootnoteReference"/>
        </w:rPr>
        <w:footnoteRef/>
      </w:r>
      <w:r w:rsidRPr="005154ED">
        <w:t xml:space="preserve"> </w:t>
      </w:r>
      <w:r w:rsidRPr="005154ED">
        <w:rPr>
          <w:lang w:val="vi-VN"/>
        </w:rPr>
        <w:t>Biểu đồ do NCS thiết lập dựa trên số liệu từ các nguồn sau đây: Bộ Lao động – Thương binh và Xã hội (2023), Báo cáo tình hình lao động nước ngoài tại Việt Nam; ILO Vietnam (2022), Employment and Labour Market Update: Viet Nam; UNDP Vietnam (2021), Policy Brief: Migration Governance in Viet Nam.</w:t>
      </w:r>
    </w:p>
  </w:footnote>
  <w:footnote w:id="54">
    <w:p w:rsidR="00BA7E2A" w:rsidRPr="005154ED" w:rsidRDefault="00BA7E2A" w:rsidP="00AD105C">
      <w:pPr>
        <w:pStyle w:val="FootnoteText"/>
        <w:adjustRightInd w:val="0"/>
        <w:snapToGrid w:val="0"/>
      </w:pPr>
      <w:r w:rsidRPr="005154ED">
        <w:rPr>
          <w:rStyle w:val="FootnoteReference"/>
        </w:rPr>
        <w:footnoteRef/>
      </w:r>
      <w:r w:rsidRPr="005154ED">
        <w:t xml:space="preserve"> ILO Vietnam (2022), Employment and Labour Market Update: Viet Nam, International Labour Organization</w:t>
      </w:r>
      <w:r w:rsidRPr="005154ED">
        <w:rPr>
          <w:lang w:val="vi-VN"/>
        </w:rPr>
        <w:t xml:space="preserve">; cũng xem </w:t>
      </w:r>
      <w:r w:rsidRPr="005154ED">
        <w:t>UNDP Vietnam (2021), Policy Brief: Migration Governance in Viet Nam, Hà Nội.</w:t>
      </w:r>
    </w:p>
  </w:footnote>
  <w:footnote w:id="55">
    <w:p w:rsidR="00BA7E2A" w:rsidRPr="005154ED" w:rsidRDefault="00BA7E2A" w:rsidP="00AD105C">
      <w:pPr>
        <w:pStyle w:val="FootnoteText"/>
        <w:adjustRightInd w:val="0"/>
        <w:snapToGrid w:val="0"/>
      </w:pPr>
      <w:r w:rsidRPr="005154ED">
        <w:rPr>
          <w:rStyle w:val="FootnoteReference"/>
        </w:rPr>
        <w:footnoteRef/>
      </w:r>
      <w:r w:rsidRPr="005154ED">
        <w:t xml:space="preserve"> Xem</w:t>
      </w:r>
      <w:r w:rsidRPr="005154ED">
        <w:rPr>
          <w:lang w:val="vi-VN"/>
        </w:rPr>
        <w:t xml:space="preserve"> </w:t>
      </w:r>
      <w:r w:rsidRPr="005154ED">
        <w:t>Nguyễn Thị Lan Hương (2020), “Quản lý lao động nước ngoài tại Việt Nam: Thực trạng và kiến nghị chính sách”, Tạp chí Lao động và Xã hội, số 643</w:t>
      </w:r>
      <w:r w:rsidRPr="005154ED">
        <w:rPr>
          <w:lang w:val="vi-VN"/>
        </w:rPr>
        <w:t xml:space="preserve">; cũng xem </w:t>
      </w:r>
      <w:r w:rsidRPr="005154ED">
        <w:t>Trần Văn Tùng (2023), “Pháp luật và thực tiễn cấp phép lao động cho người nước ngoài tại Việt Nam”, Tạp chí Nhà nước và Pháp luật, số 3(427).</w:t>
      </w:r>
    </w:p>
  </w:footnote>
  <w:footnote w:id="56">
    <w:p w:rsidR="00BA7E2A" w:rsidRPr="00AD105C" w:rsidRDefault="00BA7E2A" w:rsidP="00AD105C">
      <w:pPr>
        <w:pStyle w:val="FootnoteText"/>
        <w:adjustRightInd w:val="0"/>
        <w:snapToGrid w:val="0"/>
        <w:rPr>
          <w:lang w:val="vi-VN"/>
        </w:rPr>
      </w:pPr>
      <w:r w:rsidRPr="005154ED">
        <w:rPr>
          <w:rStyle w:val="FootnoteReference"/>
        </w:rPr>
        <w:footnoteRef/>
      </w:r>
      <w:r w:rsidRPr="005154ED">
        <w:t xml:space="preserve"> Nguyễn Thị Lan Hương (chủ biên), Thị trường lao động Việt Nam: Thực trạng và thách thức, Nxb. Lao động, 2019, tr. 85–87.</w:t>
      </w:r>
    </w:p>
  </w:footnote>
  <w:footnote w:id="57">
    <w:p w:rsidR="00BA7E2A" w:rsidRPr="00AD105C" w:rsidRDefault="00BA7E2A" w:rsidP="00AD105C">
      <w:pPr>
        <w:pStyle w:val="FootnoteText"/>
        <w:adjustRightInd w:val="0"/>
        <w:snapToGrid w:val="0"/>
        <w:rPr>
          <w:lang w:val="vi-VN"/>
        </w:rPr>
      </w:pPr>
      <w:r w:rsidRPr="005154ED">
        <w:rPr>
          <w:rStyle w:val="FootnoteReference"/>
        </w:rPr>
        <w:footnoteRef/>
      </w:r>
      <w:r w:rsidRPr="005154ED">
        <w:t xml:space="preserve"> Tổ chức Lao động Quốc tế (ILO), Ratifications for Viet Nam, www.ilo.org.</w:t>
      </w:r>
    </w:p>
  </w:footnote>
  <w:footnote w:id="58">
    <w:p w:rsidR="00BA7E2A" w:rsidRPr="00AD105C" w:rsidRDefault="00BA7E2A" w:rsidP="00AD105C">
      <w:pPr>
        <w:pStyle w:val="FootnoteText"/>
        <w:adjustRightInd w:val="0"/>
        <w:snapToGrid w:val="0"/>
        <w:rPr>
          <w:lang w:val="vi-VN"/>
        </w:rPr>
      </w:pPr>
      <w:r w:rsidRPr="005154ED">
        <w:rPr>
          <w:rStyle w:val="FootnoteReference"/>
        </w:rPr>
        <w:footnoteRef/>
      </w:r>
      <w:r w:rsidRPr="005154ED">
        <w:t xml:space="preserve"> International Organization for Migration (IOM), Labour Migration in Asia: Building Effective Institutions, IOM &amp; ILO, Bangkok, 2020.</w:t>
      </w:r>
    </w:p>
  </w:footnote>
  <w:footnote w:id="59">
    <w:p w:rsidR="00BA7E2A" w:rsidRPr="00AD105C" w:rsidRDefault="00BA7E2A" w:rsidP="00AD105C">
      <w:pPr>
        <w:pStyle w:val="FootnoteText"/>
        <w:adjustRightInd w:val="0"/>
        <w:snapToGrid w:val="0"/>
        <w:rPr>
          <w:lang w:val="vi-VN"/>
        </w:rPr>
      </w:pPr>
      <w:r w:rsidRPr="005154ED">
        <w:rPr>
          <w:rStyle w:val="FootnoteReference"/>
        </w:rPr>
        <w:footnoteRef/>
      </w:r>
      <w:r w:rsidRPr="005154ED">
        <w:t xml:space="preserve"> Ban Chấp hành Trung ương Đảng, Nghị quyết số 27-NQ/TW ngày 09/11/2022 về xây dựng và hoàn thiện Nhà nước pháp quyền xã hội chủ nghĩa Việt Nam.</w:t>
      </w:r>
    </w:p>
  </w:footnote>
  <w:footnote w:id="60">
    <w:p w:rsidR="00BA7E2A" w:rsidRPr="00AD105C" w:rsidRDefault="00BA7E2A" w:rsidP="00AD105C">
      <w:pPr>
        <w:pStyle w:val="FootnoteText"/>
        <w:adjustRightInd w:val="0"/>
        <w:snapToGrid w:val="0"/>
        <w:rPr>
          <w:lang w:val="vi-VN"/>
        </w:rPr>
      </w:pPr>
      <w:r w:rsidRPr="005154ED">
        <w:rPr>
          <w:rStyle w:val="FootnoteReference"/>
        </w:rPr>
        <w:footnoteRef/>
      </w:r>
      <w:r w:rsidRPr="005154ED">
        <w:t xml:space="preserve"> Phạm Thị Hoài Thu, “Vai trò của các tổ chức xã hội trong hỗ trợ người lao động Việt Nam ở nước ngoài”, Tạp chí Nhân quyền, số 2 (2021), tr. 45–52.</w:t>
      </w:r>
    </w:p>
  </w:footnote>
  <w:footnote w:id="61">
    <w:p w:rsidR="00BA7E2A" w:rsidRPr="005154ED" w:rsidRDefault="00BA7E2A" w:rsidP="00AD105C">
      <w:pPr>
        <w:pStyle w:val="FootnoteText"/>
        <w:adjustRightInd w:val="0"/>
        <w:snapToGrid w:val="0"/>
        <w:rPr>
          <w:lang w:val="vi-VN"/>
        </w:rPr>
      </w:pPr>
      <w:r w:rsidRPr="005154ED">
        <w:rPr>
          <w:rStyle w:val="FootnoteReference"/>
        </w:rPr>
        <w:footnoteRef/>
      </w:r>
      <w:r w:rsidRPr="005154ED">
        <w:t xml:space="preserve"> Điều</w:t>
      </w:r>
      <w:r w:rsidRPr="005154ED">
        <w:rPr>
          <w:lang w:val="vi-VN"/>
        </w:rPr>
        <w:t xml:space="preserve"> 60 và Điều 61 Luật số 69</w:t>
      </w:r>
    </w:p>
  </w:footnote>
  <w:footnote w:id="62">
    <w:p w:rsidR="00BA7E2A" w:rsidRPr="005154ED" w:rsidRDefault="00BA7E2A" w:rsidP="00AD105C">
      <w:pPr>
        <w:pStyle w:val="FootnoteText"/>
        <w:adjustRightInd w:val="0"/>
        <w:snapToGrid w:val="0"/>
        <w:rPr>
          <w:lang w:val="vi-VN"/>
        </w:rPr>
      </w:pPr>
      <w:r w:rsidRPr="005154ED">
        <w:rPr>
          <w:rStyle w:val="FootnoteReference"/>
        </w:rPr>
        <w:footnoteRef/>
      </w:r>
      <w:r w:rsidRPr="005154ED">
        <w:t xml:space="preserve"> Nguyễn</w:t>
      </w:r>
      <w:r w:rsidRPr="005154ED">
        <w:rPr>
          <w:lang w:val="vi-VN"/>
        </w:rPr>
        <w:t xml:space="preserve"> Văn Sinh, </w:t>
      </w:r>
      <w:r w:rsidRPr="005154ED">
        <w:rPr>
          <w:i/>
          <w:iCs/>
          <w:lang w:val="vi-VN"/>
        </w:rPr>
        <w:t>Pháp luật về người lao động Việt Nam đi làm việc ở nước ngoài,</w:t>
      </w:r>
      <w:r w:rsidRPr="005154ED">
        <w:rPr>
          <w:lang w:val="vi-VN"/>
        </w:rPr>
        <w:t xml:space="preserve"> Luận án Tiến sĩ Luật học, Trường Đại học Luật Hà Nội, HN.2023, t</w:t>
      </w:r>
      <w:r w:rsidRPr="005154ED">
        <w:t>r</w:t>
      </w:r>
      <w:r w:rsidRPr="005154ED">
        <w:rPr>
          <w:lang w:val="vi-VN"/>
        </w:rPr>
        <w:t>. 93 – 99.</w:t>
      </w:r>
    </w:p>
  </w:footnote>
  <w:footnote w:id="63">
    <w:p w:rsidR="00BA7E2A" w:rsidRPr="005154ED" w:rsidRDefault="00BA7E2A" w:rsidP="00AD105C">
      <w:pPr>
        <w:pStyle w:val="FootnoteText"/>
        <w:adjustRightInd w:val="0"/>
        <w:snapToGrid w:val="0"/>
        <w:rPr>
          <w:lang w:val="vi-VN"/>
        </w:rPr>
      </w:pPr>
      <w:r w:rsidRPr="005154ED">
        <w:rPr>
          <w:rStyle w:val="FootnoteReference"/>
        </w:rPr>
        <w:footnoteRef/>
      </w:r>
      <w:r w:rsidRPr="005154ED">
        <w:t xml:space="preserve"> Tống</w:t>
      </w:r>
      <w:r w:rsidRPr="005154ED">
        <w:rPr>
          <w:lang w:val="vi-VN"/>
        </w:rPr>
        <w:t xml:space="preserve"> Văn Băng (Liên đoàn Lao động TP. Hải Phòng), </w:t>
      </w:r>
      <w:r w:rsidRPr="005154ED">
        <w:rPr>
          <w:i/>
          <w:iCs/>
          <w:lang w:val="vi-VN"/>
        </w:rPr>
        <w:t>Hiệp định hợp tác lao động giữa Việt Nam với các nước về lao động Việt Nam làm việc có thời hạn ở nước ngoài thực trạng và giải pháp</w:t>
      </w:r>
      <w:r w:rsidRPr="005154ED">
        <w:rPr>
          <w:lang w:val="vi-VN"/>
        </w:rPr>
        <w:t xml:space="preserve">, Tạp chí Dân chủ và Pháp luật, ngày 08/09/202. Xem thêm tại: </w:t>
      </w:r>
      <w:hyperlink r:id="rId7" w:history="1">
        <w:r w:rsidRPr="005154ED">
          <w:rPr>
            <w:rStyle w:val="Hyperlink"/>
            <w:lang w:val="vi-VN"/>
          </w:rPr>
          <w:t>https://danchuphapluat.vn/hiep-dinh-hop-tac-lao-dong-giua-viet-nam-va-cac-nuoc-ve-lao-dong-viet-nam-lam-viec-co-thoi-han-o-nuoc-ngoai-thuc-trang-va-giai-phap</w:t>
        </w:r>
      </w:hyperlink>
      <w:r w:rsidRPr="005154ED">
        <w:rPr>
          <w:lang w:val="vi-VN"/>
        </w:rPr>
        <w:t xml:space="preserve"> </w:t>
      </w:r>
    </w:p>
  </w:footnote>
  <w:footnote w:id="64">
    <w:p w:rsidR="00BA7E2A" w:rsidRPr="005154ED" w:rsidRDefault="00BA7E2A" w:rsidP="00AD105C">
      <w:pPr>
        <w:pStyle w:val="FootnoteText"/>
        <w:adjustRightInd w:val="0"/>
        <w:snapToGrid w:val="0"/>
        <w:rPr>
          <w:lang w:val="vi-VN"/>
        </w:rPr>
      </w:pPr>
      <w:r w:rsidRPr="005154ED">
        <w:rPr>
          <w:rStyle w:val="FootnoteReference"/>
        </w:rPr>
        <w:footnoteRef/>
      </w:r>
      <w:r w:rsidRPr="005154ED">
        <w:t xml:space="preserve"> Nguyễn</w:t>
      </w:r>
      <w:r w:rsidRPr="005154ED">
        <w:rPr>
          <w:lang w:val="vi-VN"/>
        </w:rPr>
        <w:t xml:space="preserve"> Văn Sinh, Pháp luật về người lao động Việt Nam đi làm việc ở nước ngoài, Luận án tiến sĩ Luật học, trường Đại học Luật Hà Nội, HN.2023, tr.115.</w:t>
      </w:r>
    </w:p>
  </w:footnote>
  <w:footnote w:id="65">
    <w:p w:rsidR="00CB453F" w:rsidRPr="00F21E13" w:rsidRDefault="00CB453F" w:rsidP="00CB453F">
      <w:pPr>
        <w:pStyle w:val="FootnoteText"/>
        <w:adjustRightInd w:val="0"/>
        <w:snapToGrid w:val="0"/>
        <w:rPr>
          <w:lang w:val="vi-VN"/>
        </w:rPr>
      </w:pPr>
      <w:r w:rsidRPr="005154ED">
        <w:rPr>
          <w:rStyle w:val="FootnoteReference"/>
        </w:rPr>
        <w:footnoteRef/>
      </w:r>
      <w:r w:rsidRPr="005154ED">
        <w:t xml:space="preserve"> </w:t>
      </w:r>
      <w:r>
        <w:t>VTV</w:t>
      </w:r>
      <w:r>
        <w:rPr>
          <w:lang w:val="vi-VN"/>
        </w:rPr>
        <w:t xml:space="preserve"> Online, VTV1, Thái Lan tăng cường xử lý lao động nước ngoaì bất hợp pháp. </w:t>
      </w:r>
      <w:hyperlink r:id="rId8" w:history="1">
        <w:r w:rsidRPr="003C7CDD">
          <w:rPr>
            <w:rStyle w:val="Hyperlink"/>
            <w:lang w:val="vi-VN"/>
          </w:rPr>
          <w:t>https://vtv.vn/the-gioi/thai-lan-tang-cuong-xu-ly-lao-dong-nuoc-ngoai-bat-hop-phap-20240619064206082.htm</w:t>
        </w:r>
      </w:hyperlink>
      <w:r>
        <w:rPr>
          <w:lang w:val="vi-VN"/>
        </w:rPr>
        <w:t xml:space="preserve"> </w:t>
      </w:r>
    </w:p>
  </w:footnote>
  <w:footnote w:id="66">
    <w:p w:rsidR="00BA7E2A" w:rsidRPr="00AD105C" w:rsidRDefault="00BA7E2A" w:rsidP="00AD105C">
      <w:pPr>
        <w:pStyle w:val="FootnoteText"/>
        <w:adjustRightInd w:val="0"/>
        <w:snapToGrid w:val="0"/>
        <w:rPr>
          <w:lang w:val="vi-VN"/>
        </w:rPr>
      </w:pPr>
      <w:r w:rsidRPr="005154ED">
        <w:rPr>
          <w:rStyle w:val="FootnoteReference"/>
        </w:rPr>
        <w:footnoteRef/>
      </w:r>
      <w:r w:rsidRPr="005154ED">
        <w:t xml:space="preserve"> International Organization for Migration (IOM), Situation Analysis: Irregular Labour Migration from Viet Nam to Thailand, IOM Bangkok, 2020.</w:t>
      </w:r>
    </w:p>
  </w:footnote>
  <w:footnote w:id="67">
    <w:p w:rsidR="00BA7E2A" w:rsidRPr="00AD105C" w:rsidRDefault="00BA7E2A" w:rsidP="00AD105C">
      <w:pPr>
        <w:pStyle w:val="FootnoteText"/>
        <w:adjustRightInd w:val="0"/>
        <w:snapToGrid w:val="0"/>
        <w:rPr>
          <w:lang w:val="vi-VN"/>
        </w:rPr>
      </w:pPr>
      <w:r w:rsidRPr="005154ED">
        <w:rPr>
          <w:rStyle w:val="FootnoteReference"/>
        </w:rPr>
        <w:footnoteRef/>
      </w:r>
      <w:r w:rsidRPr="005154ED">
        <w:t xml:space="preserve"> </w:t>
      </w:r>
      <w:r w:rsidRPr="005154ED">
        <w:rPr>
          <w:lang w:val="vi-VN"/>
        </w:rPr>
        <w:t xml:space="preserve">Báo Dân trí, Thứ ba, 17/11/2015, </w:t>
      </w:r>
      <w:r w:rsidRPr="00AD105C">
        <w:rPr>
          <w:i/>
          <w:iCs/>
          <w:lang w:val="vi-VN"/>
        </w:rPr>
        <w:t>Giúp việc tại Ả Rập Xê Út: Nhiều lao động khẩn cầu giải cứu</w:t>
      </w:r>
      <w:r w:rsidRPr="005154ED">
        <w:rPr>
          <w:i/>
          <w:iCs/>
          <w:lang w:val="vi-VN"/>
        </w:rPr>
        <w:t>,</w:t>
      </w:r>
      <w:r w:rsidRPr="005154ED">
        <w:t xml:space="preserve"> </w:t>
      </w:r>
      <w:r w:rsidRPr="00AD105C">
        <w:rPr>
          <w:lang w:val="vi-VN"/>
        </w:rPr>
        <w:t>https://dantri.com.vn/lao-dong-viec-lam/giup-viec-tai-a-rap-xe-ut-nhieu-lao-dong-khan-cau-giai-cuu-20151117081029803.htm</w:t>
      </w:r>
    </w:p>
  </w:footnote>
  <w:footnote w:id="68">
    <w:p w:rsidR="00BA7E2A" w:rsidRPr="005154ED" w:rsidRDefault="00BA7E2A" w:rsidP="00AD105C">
      <w:pPr>
        <w:pStyle w:val="FootnoteText"/>
        <w:adjustRightInd w:val="0"/>
        <w:snapToGrid w:val="0"/>
        <w:rPr>
          <w:lang w:val="vi-VN"/>
        </w:rPr>
      </w:pPr>
      <w:r w:rsidRPr="005154ED">
        <w:rPr>
          <w:rStyle w:val="FootnoteReference"/>
        </w:rPr>
        <w:footnoteRef/>
      </w:r>
      <w:r w:rsidRPr="005154ED">
        <w:rPr>
          <w:lang w:val="vi-VN"/>
        </w:rPr>
        <w:t xml:space="preserve"> Các quy định về NLĐVN đi làm việc ở nước ngoài được quy định trong nhiều đạo luật khác nhau: Bộ luật Lao động, Luật An toàn, vệ sinh lao động năm 2015 (Điều 67), Luật Việc làm năm 2013 (Điều 20),… tạo thành một hệ thống văn bản quy phạm pháp luật phức tạp, chưa đồng bộ, chồng chéo, gây khó khăn cho việc thực thi và áp dụng pháp luật.</w:t>
      </w:r>
    </w:p>
  </w:footnote>
  <w:footnote w:id="69">
    <w:p w:rsidR="00BA7E2A" w:rsidRPr="005154ED" w:rsidRDefault="00BA7E2A" w:rsidP="00AD105C">
      <w:pPr>
        <w:pStyle w:val="FootnoteText"/>
        <w:adjustRightInd w:val="0"/>
        <w:snapToGrid w:val="0"/>
        <w:rPr>
          <w:lang w:val="vi-VN"/>
        </w:rPr>
      </w:pPr>
      <w:r w:rsidRPr="005154ED">
        <w:rPr>
          <w:rStyle w:val="FootnoteReference"/>
        </w:rPr>
        <w:footnoteRef/>
      </w:r>
      <w:r w:rsidRPr="005154ED">
        <w:t xml:space="preserve"> Điều</w:t>
      </w:r>
      <w:r w:rsidRPr="005154ED">
        <w:rPr>
          <w:lang w:val="vi-VN"/>
        </w:rPr>
        <w:t xml:space="preserve"> 1 Luật Khiếu nại năm 2021 số 03/VBHN-VPQH ngày 06/8/2021.</w:t>
      </w:r>
    </w:p>
  </w:footnote>
  <w:footnote w:id="70">
    <w:p w:rsidR="00BA7E2A" w:rsidRPr="005154ED" w:rsidRDefault="00BA7E2A" w:rsidP="00AD105C">
      <w:pPr>
        <w:pStyle w:val="FootnoteText"/>
        <w:adjustRightInd w:val="0"/>
        <w:snapToGrid w:val="0"/>
        <w:rPr>
          <w:lang w:val="vi-VN"/>
        </w:rPr>
      </w:pPr>
      <w:r w:rsidRPr="005154ED">
        <w:rPr>
          <w:rStyle w:val="FootnoteReference"/>
        </w:rPr>
        <w:footnoteRef/>
      </w:r>
      <w:r w:rsidRPr="005154ED">
        <w:t xml:space="preserve"> Báo Lao Động (2020), “Người lao động Việt Nam tại Đài Loan gặp khó khi xin chuyển chủ sử dụng vì doanh nghiệp từ chối xác nhận hợp đồng”, ngày 15/10/2020.</w:t>
      </w:r>
    </w:p>
  </w:footnote>
  <w:footnote w:id="71">
    <w:p w:rsidR="00BA7E2A" w:rsidRPr="005154ED" w:rsidRDefault="00BA7E2A" w:rsidP="00AD105C">
      <w:pPr>
        <w:pStyle w:val="FootnoteText"/>
        <w:adjustRightInd w:val="0"/>
        <w:snapToGrid w:val="0"/>
        <w:rPr>
          <w:lang w:val="vi-VN"/>
        </w:rPr>
      </w:pPr>
      <w:r w:rsidRPr="005154ED">
        <w:rPr>
          <w:rStyle w:val="FootnoteReference"/>
        </w:rPr>
        <w:footnoteRef/>
      </w:r>
      <w:r w:rsidRPr="005154ED">
        <w:t xml:space="preserve"> Cảnh</w:t>
      </w:r>
      <w:r w:rsidRPr="005154ED">
        <w:rPr>
          <w:lang w:val="vi-VN"/>
        </w:rPr>
        <w:t xml:space="preserve"> báo việc giả mạo lừa đảo đưa lao động đi làm việc ở nước ngoài, Báo điện tử Đảng cộng sản Việt Nam, ngày 08/12/2024. Xem thêm tại: </w:t>
      </w:r>
      <w:r w:rsidRPr="005154ED">
        <w:t>https://dangcongsan.vn/phap-luat/canh-bao-viec-gia-mao-lua-dao-dua-lao-dong-di-lam-viec-o-nuoc-ngoai-685774.html</w:t>
      </w:r>
    </w:p>
  </w:footnote>
  <w:footnote w:id="72">
    <w:p w:rsidR="00BA7E2A" w:rsidRPr="00AD105C" w:rsidRDefault="00BA7E2A" w:rsidP="00AD105C">
      <w:pPr>
        <w:pStyle w:val="FootnoteText"/>
        <w:adjustRightInd w:val="0"/>
        <w:snapToGrid w:val="0"/>
        <w:rPr>
          <w:lang w:val="vi-VN"/>
        </w:rPr>
      </w:pPr>
      <w:r w:rsidRPr="005154ED">
        <w:rPr>
          <w:rStyle w:val="FootnoteReference"/>
        </w:rPr>
        <w:footnoteRef/>
      </w:r>
      <w:r w:rsidRPr="005154ED">
        <w:t xml:space="preserve"> Báo Tiền Phong (2022), “Hàng trăm người tố công ty đưa người đi Nhật lừa đảo”, ngày 15/9/2022.</w:t>
      </w:r>
    </w:p>
  </w:footnote>
  <w:footnote w:id="73">
    <w:p w:rsidR="00BA7E2A" w:rsidRPr="00AD105C" w:rsidRDefault="00BA7E2A" w:rsidP="00AD105C">
      <w:pPr>
        <w:pStyle w:val="FootnoteText"/>
        <w:adjustRightInd w:val="0"/>
        <w:snapToGrid w:val="0"/>
        <w:rPr>
          <w:lang w:val="vi-VN"/>
        </w:rPr>
      </w:pPr>
      <w:r w:rsidRPr="005154ED">
        <w:rPr>
          <w:rStyle w:val="FootnoteReference"/>
        </w:rPr>
        <w:footnoteRef/>
      </w:r>
      <w:r w:rsidRPr="005154ED">
        <w:t xml:space="preserve"> Báo Người Lao Động (2012), “Hàn Quốc tạm dừng tiếp nhận lao động Việt Nam vì tỷ lệ bỏ trốn cao”, ngày 29/8/2012.</w:t>
      </w:r>
    </w:p>
  </w:footnote>
  <w:footnote w:id="74">
    <w:p w:rsidR="00BA7E2A" w:rsidRPr="00AD105C" w:rsidRDefault="00BA7E2A" w:rsidP="00AD105C">
      <w:pPr>
        <w:pStyle w:val="FootnoteText"/>
        <w:adjustRightInd w:val="0"/>
        <w:snapToGrid w:val="0"/>
        <w:rPr>
          <w:lang w:val="vi-VN"/>
        </w:rPr>
      </w:pPr>
      <w:r w:rsidRPr="005154ED">
        <w:rPr>
          <w:rStyle w:val="FootnoteReference"/>
        </w:rPr>
        <w:footnoteRef/>
      </w:r>
      <w:r w:rsidRPr="005154ED">
        <w:t xml:space="preserve"> Bộ Lao động – Thương binh và Xã hội, Báo cáo tình hình lao động EPS năm 2022, Trung tâm Lao động ngoài nước (COLAB), Hà Nội.</w:t>
      </w:r>
    </w:p>
  </w:footnote>
  <w:footnote w:id="75">
    <w:p w:rsidR="00BA7E2A" w:rsidRPr="00AD105C" w:rsidRDefault="00BA7E2A" w:rsidP="00AD105C">
      <w:pPr>
        <w:adjustRightInd w:val="0"/>
        <w:snapToGrid w:val="0"/>
        <w:jc w:val="both"/>
        <w:rPr>
          <w:color w:val="000000" w:themeColor="text1"/>
          <w:sz w:val="20"/>
          <w:szCs w:val="20"/>
          <w:lang w:val="vi-VN"/>
        </w:rPr>
      </w:pPr>
      <w:r w:rsidRPr="00AD105C">
        <w:rPr>
          <w:rStyle w:val="FootnoteReference"/>
          <w:sz w:val="20"/>
          <w:szCs w:val="20"/>
        </w:rPr>
        <w:footnoteRef/>
      </w:r>
      <w:r w:rsidRPr="00AD105C">
        <w:rPr>
          <w:sz w:val="20"/>
          <w:szCs w:val="20"/>
        </w:rPr>
        <w:t xml:space="preserve"> </w:t>
      </w:r>
      <w:r>
        <w:rPr>
          <w:sz w:val="20"/>
          <w:szCs w:val="20"/>
        </w:rPr>
        <w:t>Xem</w:t>
      </w:r>
      <w:r>
        <w:rPr>
          <w:sz w:val="20"/>
          <w:szCs w:val="20"/>
          <w:lang w:val="vi-VN"/>
        </w:rPr>
        <w:t xml:space="preserve"> </w:t>
      </w:r>
      <w:r w:rsidRPr="00AD105C">
        <w:rPr>
          <w:color w:val="000000" w:themeColor="text1"/>
          <w:sz w:val="20"/>
          <w:szCs w:val="20"/>
          <w:lang w:val="vi-VN"/>
        </w:rPr>
        <w:t xml:space="preserve">Báo Người Lao Động (2020), Phát hiện 21 lao động Trung Quốc không có giấy phép ở dự án cao tốc, truy cập tại: </w:t>
      </w:r>
      <w:hyperlink r:id="rId9" w:history="1">
        <w:r w:rsidRPr="00AD105C">
          <w:rPr>
            <w:rStyle w:val="Hyperlink"/>
            <w:sz w:val="20"/>
            <w:szCs w:val="20"/>
          </w:rPr>
          <w:t>https://nld.com.vn</w:t>
        </w:r>
      </w:hyperlink>
      <w:r>
        <w:rPr>
          <w:color w:val="000000" w:themeColor="text1"/>
          <w:sz w:val="20"/>
          <w:szCs w:val="20"/>
          <w:lang w:val="vi-VN"/>
        </w:rPr>
        <w:t xml:space="preserve">. Cũng xem </w:t>
      </w:r>
      <w:r w:rsidRPr="00AD105C">
        <w:rPr>
          <w:color w:val="000000" w:themeColor="text1"/>
          <w:sz w:val="20"/>
          <w:szCs w:val="20"/>
          <w:lang w:val="vi-VN"/>
        </w:rPr>
        <w:t xml:space="preserve">Nguyễn Thị Minh (2022), Pháp luật về lao động nước ngoài tại Việt Nam – Một số vấn đề đặt ra, </w:t>
      </w:r>
      <w:r w:rsidRPr="00AD105C">
        <w:rPr>
          <w:i/>
          <w:iCs/>
          <w:color w:val="000000" w:themeColor="text1"/>
          <w:sz w:val="20"/>
          <w:szCs w:val="20"/>
          <w:lang w:val="vi-VN"/>
        </w:rPr>
        <w:t>Tạp chí Pháp luật và Thực tiễn</w:t>
      </w:r>
      <w:r w:rsidRPr="00AD105C">
        <w:rPr>
          <w:color w:val="000000" w:themeColor="text1"/>
          <w:sz w:val="20"/>
          <w:szCs w:val="20"/>
          <w:lang w:val="vi-VN"/>
        </w:rPr>
        <w:t>, số 4(159).</w:t>
      </w:r>
    </w:p>
    <w:p w:rsidR="00BA7E2A" w:rsidRPr="00AD105C" w:rsidRDefault="00BA7E2A" w:rsidP="00AD105C">
      <w:pPr>
        <w:pStyle w:val="FootnoteText"/>
        <w:adjustRightInd w:val="0"/>
        <w:snapToGrid w:val="0"/>
        <w:rPr>
          <w:lang w:val="vi-VN"/>
        </w:rPr>
      </w:pPr>
    </w:p>
  </w:footnote>
  <w:footnote w:id="76">
    <w:p w:rsidR="00BA7E2A" w:rsidRPr="00AD105C" w:rsidRDefault="00BA7E2A" w:rsidP="00AD105C">
      <w:pPr>
        <w:adjustRightInd w:val="0"/>
        <w:snapToGrid w:val="0"/>
        <w:jc w:val="both"/>
        <w:rPr>
          <w:color w:val="000000" w:themeColor="text1"/>
          <w:lang w:val="vi-VN"/>
        </w:rPr>
      </w:pPr>
      <w:r w:rsidRPr="00D168E8">
        <w:rPr>
          <w:rStyle w:val="FootnoteReference"/>
          <w:sz w:val="20"/>
          <w:szCs w:val="20"/>
        </w:rPr>
        <w:footnoteRef/>
      </w:r>
      <w:r w:rsidRPr="00D168E8">
        <w:rPr>
          <w:sz w:val="20"/>
          <w:szCs w:val="20"/>
        </w:rPr>
        <w:t xml:space="preserve"> </w:t>
      </w:r>
      <w:r>
        <w:rPr>
          <w:sz w:val="20"/>
          <w:szCs w:val="20"/>
        </w:rPr>
        <w:t>Xem</w:t>
      </w:r>
      <w:r>
        <w:rPr>
          <w:sz w:val="20"/>
          <w:szCs w:val="20"/>
          <w:lang w:val="vi-VN"/>
        </w:rPr>
        <w:t xml:space="preserve"> </w:t>
      </w:r>
      <w:r w:rsidRPr="001E70E0">
        <w:rPr>
          <w:color w:val="000000" w:themeColor="text1"/>
          <w:sz w:val="20"/>
          <w:szCs w:val="20"/>
          <w:lang w:val="vi-VN"/>
        </w:rPr>
        <w:t xml:space="preserve"> Tạp chí Lao động và Công đoàn (2022), Lao động nước ngoài và khoảng trống đại diện pháp lý tại Việt Nam, số chuyên đề tháng 6.</w:t>
      </w:r>
      <w:r>
        <w:rPr>
          <w:color w:val="000000" w:themeColor="text1"/>
          <w:sz w:val="20"/>
          <w:szCs w:val="20"/>
          <w:lang w:val="vi-VN"/>
        </w:rPr>
        <w:t xml:space="preserve"> Cũng xem </w:t>
      </w:r>
      <w:r w:rsidRPr="001E70E0">
        <w:rPr>
          <w:color w:val="000000" w:themeColor="text1"/>
          <w:sz w:val="20"/>
          <w:szCs w:val="20"/>
          <w:lang w:val="vi-VN"/>
        </w:rPr>
        <w:t xml:space="preserve"> Trung tâm Nghiên cứu Quan hệ Lao động (CRIR), Báo cáo khảo sát về quyền công đoàn trong khu vực FDI tại Việt Nam, 2022.</w:t>
      </w:r>
    </w:p>
  </w:footnote>
  <w:footnote w:id="77">
    <w:p w:rsidR="00BA7E2A" w:rsidRPr="006E132F" w:rsidRDefault="00BA7E2A" w:rsidP="006E132F">
      <w:pPr>
        <w:pStyle w:val="FootnoteText"/>
      </w:pPr>
      <w:r>
        <w:rPr>
          <w:rStyle w:val="FootnoteReference"/>
        </w:rPr>
        <w:footnoteRef/>
      </w:r>
      <w:r>
        <w:t xml:space="preserve"> Xem Báo Tuổi Trẻ (2023), Chuyên gia Nhật Bản phản ánh bị từ chối quyền lợi bảo hiểm xã hội tại Hà Nội, truy cập: </w:t>
      </w:r>
      <w:hyperlink r:id="rId10" w:history="1">
        <w:r w:rsidRPr="00B557B5">
          <w:rPr>
            <w:rStyle w:val="Hyperlink"/>
          </w:rPr>
          <w:t>https://tuoitre.vn</w:t>
        </w:r>
      </w:hyperlink>
      <w:r>
        <w:rPr>
          <w:lang w:val="vi-VN"/>
        </w:rPr>
        <w:t xml:space="preserve">. Cũng xem </w:t>
      </w:r>
      <w:r>
        <w:t xml:space="preserve">Nguyễn Ngọc Quỳnh (2024), Bảo hiểm xã hội cho lao động nước ngoài tại Việt Nam: Vấn đề và kiến nghị, </w:t>
      </w:r>
      <w:r w:rsidRPr="00AD105C">
        <w:rPr>
          <w:i/>
          <w:iCs/>
        </w:rPr>
        <w:t>Tạp chí Nhà nước và Pháp luật</w:t>
      </w:r>
      <w:r>
        <w:t>, số 2(422).</w:t>
      </w:r>
    </w:p>
  </w:footnote>
  <w:footnote w:id="78">
    <w:p w:rsidR="00BA7E2A" w:rsidRPr="005154ED" w:rsidRDefault="00BA7E2A" w:rsidP="00AD105C">
      <w:pPr>
        <w:pStyle w:val="FootnoteText"/>
        <w:adjustRightInd w:val="0"/>
        <w:snapToGrid w:val="0"/>
      </w:pPr>
      <w:r w:rsidRPr="005154ED">
        <w:rPr>
          <w:rStyle w:val="FootnoteReference"/>
        </w:rPr>
        <w:footnoteRef/>
      </w:r>
      <w:r w:rsidRPr="005154ED">
        <w:t xml:space="preserve"> Báo cáo tổng kết thi hành Luật số 72 (2018),</w:t>
      </w:r>
      <w:r w:rsidRPr="005154ED">
        <w:rPr>
          <w:i/>
          <w:iCs/>
        </w:rPr>
        <w:t xml:space="preserve"> trích dẫn số </w:t>
      </w:r>
      <w:r w:rsidRPr="005154ED">
        <w:t>6.</w:t>
      </w:r>
    </w:p>
  </w:footnote>
  <w:footnote w:id="79">
    <w:p w:rsidR="00BA7E2A" w:rsidRPr="005154ED" w:rsidRDefault="00BA7E2A" w:rsidP="00AD105C">
      <w:pPr>
        <w:pStyle w:val="FootnoteText"/>
        <w:adjustRightInd w:val="0"/>
        <w:snapToGrid w:val="0"/>
        <w:rPr>
          <w:lang w:val="vi-VN"/>
        </w:rPr>
      </w:pPr>
      <w:r w:rsidRPr="005154ED">
        <w:rPr>
          <w:rStyle w:val="FootnoteReference"/>
        </w:rPr>
        <w:footnoteRef/>
      </w:r>
      <w:r w:rsidRPr="005154ED">
        <w:t xml:space="preserve"> </w:t>
      </w:r>
      <w:r w:rsidRPr="005154ED">
        <w:rPr>
          <w:bCs/>
          <w:iCs/>
          <w:lang w:val="vi-VN"/>
        </w:rPr>
        <w:t>Cục quản lý lao động ngoài nước</w:t>
      </w:r>
      <w:r w:rsidRPr="005154ED">
        <w:rPr>
          <w:bCs/>
          <w:i/>
          <w:lang w:val="vi-VN"/>
        </w:rPr>
        <w:t>, Báo cáo tổng kết công tác năm 2024 và phương hướng nhiệm vụ năm 2025</w:t>
      </w:r>
      <w:r w:rsidRPr="005154ED">
        <w:rPr>
          <w:bCs/>
          <w:iCs/>
          <w:lang w:val="vi-VN"/>
        </w:rPr>
        <w:t>.</w:t>
      </w:r>
    </w:p>
  </w:footnote>
  <w:footnote w:id="80">
    <w:p w:rsidR="00BA7E2A" w:rsidRPr="005154ED" w:rsidRDefault="00BA7E2A" w:rsidP="00AD105C">
      <w:pPr>
        <w:pStyle w:val="FootnoteText"/>
        <w:adjustRightInd w:val="0"/>
        <w:snapToGrid w:val="0"/>
        <w:rPr>
          <w:lang w:val="vi-VN"/>
        </w:rPr>
      </w:pPr>
      <w:r w:rsidRPr="005154ED">
        <w:rPr>
          <w:rStyle w:val="FootnoteReference"/>
        </w:rPr>
        <w:footnoteRef/>
      </w:r>
      <w:r w:rsidRPr="005154ED">
        <w:rPr>
          <w:lang w:val="vi-VN"/>
        </w:rPr>
        <w:t xml:space="preserve"> Tình Nhi (2021), </w:t>
      </w:r>
      <w:r w:rsidRPr="005154ED">
        <w:rPr>
          <w:i/>
          <w:iCs/>
          <w:lang w:val="vi-VN"/>
        </w:rPr>
        <w:t xml:space="preserve">trích dẫn số </w:t>
      </w:r>
      <w:r w:rsidRPr="005154ED">
        <w:rPr>
          <w:lang w:val="vi-VN"/>
        </w:rPr>
        <w:t>41.</w:t>
      </w:r>
    </w:p>
  </w:footnote>
  <w:footnote w:id="81">
    <w:p w:rsidR="00BA7E2A" w:rsidRPr="005154ED" w:rsidRDefault="00BA7E2A" w:rsidP="00AD105C">
      <w:pPr>
        <w:pStyle w:val="FootnoteText"/>
        <w:adjustRightInd w:val="0"/>
        <w:snapToGrid w:val="0"/>
        <w:rPr>
          <w:lang w:val="vi-VN"/>
        </w:rPr>
      </w:pPr>
      <w:r w:rsidRPr="005154ED">
        <w:rPr>
          <w:rStyle w:val="FootnoteReference"/>
        </w:rPr>
        <w:footnoteRef/>
      </w:r>
      <w:r w:rsidRPr="005154ED">
        <w:rPr>
          <w:lang w:val="vi-VN"/>
        </w:rPr>
        <w:t xml:space="preserve"> Tình Nhi (2021), </w:t>
      </w:r>
      <w:r w:rsidRPr="005154ED">
        <w:rPr>
          <w:i/>
          <w:iCs/>
          <w:lang w:val="vi-VN"/>
        </w:rPr>
        <w:t xml:space="preserve">trích dẫn số </w:t>
      </w:r>
      <w:r w:rsidRPr="005154ED">
        <w:rPr>
          <w:lang w:val="vi-VN"/>
        </w:rPr>
        <w:t>41.</w:t>
      </w:r>
    </w:p>
  </w:footnote>
  <w:footnote w:id="82">
    <w:p w:rsidR="00BA7E2A" w:rsidRPr="005154ED" w:rsidRDefault="00BA7E2A" w:rsidP="00AD105C">
      <w:pPr>
        <w:pStyle w:val="FootnoteText"/>
        <w:adjustRightInd w:val="0"/>
        <w:snapToGrid w:val="0"/>
        <w:rPr>
          <w:iCs/>
          <w:lang w:val="vi-VN"/>
        </w:rPr>
      </w:pPr>
      <w:r w:rsidRPr="005154ED">
        <w:rPr>
          <w:rStyle w:val="FootnoteReference"/>
        </w:rPr>
        <w:footnoteRef/>
      </w:r>
      <w:r w:rsidRPr="005154ED">
        <w:rPr>
          <w:lang w:val="vi-VN"/>
        </w:rPr>
        <w:t xml:space="preserve"> Tham luận của Cục Quản lý lao động ngoài nước tại </w:t>
      </w:r>
      <w:r w:rsidRPr="005154ED">
        <w:rPr>
          <w:i/>
          <w:lang w:val="vi-VN"/>
        </w:rPr>
        <w:t xml:space="preserve">Hội thảo quốc gia chuẩn bị cho lao động di cư ASEAN lần thứ 13 </w:t>
      </w:r>
      <w:r w:rsidRPr="005154ED">
        <w:rPr>
          <w:iCs/>
          <w:lang w:val="vi-VN"/>
        </w:rPr>
        <w:t>ngày 28/9/2020 tại Hà Nội.</w:t>
      </w:r>
    </w:p>
  </w:footnote>
  <w:footnote w:id="83">
    <w:p w:rsidR="00BA7E2A" w:rsidRPr="005154ED" w:rsidRDefault="00BA7E2A" w:rsidP="00AD105C">
      <w:pPr>
        <w:pStyle w:val="FootnoteText"/>
        <w:adjustRightInd w:val="0"/>
        <w:snapToGrid w:val="0"/>
        <w:rPr>
          <w:lang w:val="vi-VN"/>
        </w:rPr>
      </w:pPr>
      <w:r w:rsidRPr="005154ED">
        <w:rPr>
          <w:rStyle w:val="FootnoteReference"/>
        </w:rPr>
        <w:footnoteRef/>
      </w:r>
      <w:r w:rsidRPr="005154ED">
        <w:t xml:space="preserve"> Nguyễn</w:t>
      </w:r>
      <w:r w:rsidRPr="005154ED">
        <w:rPr>
          <w:lang w:val="vi-VN"/>
        </w:rPr>
        <w:t xml:space="preserve"> Văn Sinh, </w:t>
      </w:r>
      <w:r w:rsidRPr="005154ED">
        <w:rPr>
          <w:i/>
          <w:iCs/>
          <w:lang w:val="vi-VN"/>
        </w:rPr>
        <w:t>Pháp luật về người lao động Việt Nam đi làm việc ở nước ngoài,</w:t>
      </w:r>
      <w:r w:rsidRPr="005154ED">
        <w:rPr>
          <w:lang w:val="vi-VN"/>
        </w:rPr>
        <w:t xml:space="preserve"> Luận án Tiến sĩ Luật học, Trường Đại học Luật Hà Nội, HN.2023, t</w:t>
      </w:r>
      <w:r w:rsidRPr="005154ED">
        <w:t>r</w:t>
      </w:r>
      <w:r w:rsidRPr="005154ED">
        <w:rPr>
          <w:lang w:val="vi-VN"/>
        </w:rPr>
        <w:t>. 93 – 99</w:t>
      </w:r>
    </w:p>
  </w:footnote>
  <w:footnote w:id="84">
    <w:p w:rsidR="00BA7E2A" w:rsidRPr="005154ED" w:rsidRDefault="00BA7E2A" w:rsidP="00AD105C">
      <w:pPr>
        <w:pStyle w:val="FootnoteText"/>
        <w:adjustRightInd w:val="0"/>
        <w:snapToGrid w:val="0"/>
      </w:pPr>
      <w:r w:rsidRPr="005154ED">
        <w:rPr>
          <w:rStyle w:val="FootnoteReference"/>
        </w:rPr>
        <w:footnoteRef/>
      </w:r>
      <w:r w:rsidRPr="005154ED">
        <w:t xml:space="preserve"> TS. Nguyễn Thị Tuyết Vân, TS. Vũ Thị Thanh Huyền (Khoa Luật, Đại học Lao động - Xã hội), Quyền của người lao động di trú theo pháp luật lao động Việt Nam và một số khuyến nghị, Tạp chí Dân chủ pháp luật, ngày 30/01/2023. Xem tại: </w:t>
      </w:r>
      <w:hyperlink r:id="rId11" w:history="1">
        <w:r w:rsidRPr="005154ED">
          <w:rPr>
            <w:rStyle w:val="Hyperlink"/>
          </w:rPr>
          <w:t>https://danchuphapluat.vn/quyen-cua-nguoi-lao-dong-di-tru-theo-phap-luat-lao-dong-viet-nam-va-mot-so-khuyen-nghi</w:t>
        </w:r>
      </w:hyperlink>
      <w:r w:rsidRPr="005154ED">
        <w:t xml:space="preserve"> </w:t>
      </w:r>
    </w:p>
  </w:footnote>
  <w:footnote w:id="85">
    <w:p w:rsidR="00BA7E2A" w:rsidRPr="00AD105C" w:rsidRDefault="00BA7E2A" w:rsidP="00AD105C">
      <w:pPr>
        <w:pStyle w:val="FootnoteText"/>
        <w:adjustRightInd w:val="0"/>
        <w:snapToGrid w:val="0"/>
        <w:rPr>
          <w:lang w:val="vi-VN"/>
        </w:rPr>
      </w:pPr>
      <w:r w:rsidRPr="005154ED">
        <w:rPr>
          <w:rStyle w:val="FootnoteReference"/>
        </w:rPr>
        <w:footnoteRef/>
      </w:r>
      <w:r w:rsidRPr="005154ED">
        <w:t xml:space="preserve"> Bộ Lao động – Thương binh và Xã hội, Báo cáo về các vụ việc nổi bật vi phạm trong lĩnh vực đưa người lao động đi làm việc ở nước ngoài, năm 2016.</w:t>
      </w:r>
    </w:p>
  </w:footnote>
  <w:footnote w:id="86">
    <w:p w:rsidR="00BA7E2A" w:rsidRPr="00AD105C" w:rsidRDefault="00BA7E2A" w:rsidP="00AD105C">
      <w:pPr>
        <w:pStyle w:val="FootnoteText"/>
        <w:adjustRightInd w:val="0"/>
        <w:snapToGrid w:val="0"/>
        <w:rPr>
          <w:lang w:val="vi-VN"/>
        </w:rPr>
      </w:pPr>
      <w:r w:rsidRPr="005154ED">
        <w:rPr>
          <w:rStyle w:val="FootnoteReference"/>
        </w:rPr>
        <w:footnoteRef/>
      </w:r>
      <w:r w:rsidRPr="005154ED">
        <w:t xml:space="preserve"> Báo Tuổi Trẻ (2015), “Hàng trăm lao động Việt Nam ở Angola kêu cứu”, ngày 18/8/2015.</w:t>
      </w:r>
    </w:p>
  </w:footnote>
  <w:footnote w:id="87">
    <w:p w:rsidR="00BA7E2A" w:rsidRPr="00AD105C" w:rsidRDefault="00BA7E2A" w:rsidP="00AD105C">
      <w:pPr>
        <w:pStyle w:val="FootnoteText"/>
        <w:adjustRightInd w:val="0"/>
        <w:snapToGrid w:val="0"/>
        <w:rPr>
          <w:lang w:val="vi-VN"/>
        </w:rPr>
      </w:pPr>
      <w:r w:rsidRPr="005154ED">
        <w:rPr>
          <w:rStyle w:val="FootnoteReference"/>
        </w:rPr>
        <w:footnoteRef/>
      </w:r>
      <w:r w:rsidRPr="005154ED">
        <w:t xml:space="preserve"> Bộ Lao động – Thương binh và Xã hội, Báo cáo công tác quản lý hoạt động đưa người lao động đi làm việc ở nước ngoài, năm 2019.</w:t>
      </w:r>
    </w:p>
  </w:footnote>
  <w:footnote w:id="88">
    <w:p w:rsidR="00BA7E2A" w:rsidRPr="00AD105C" w:rsidRDefault="00BA7E2A" w:rsidP="00AD105C">
      <w:pPr>
        <w:pStyle w:val="FootnoteText"/>
        <w:adjustRightInd w:val="0"/>
        <w:snapToGrid w:val="0"/>
        <w:rPr>
          <w:lang w:val="vi-VN"/>
        </w:rPr>
      </w:pPr>
      <w:r w:rsidRPr="005154ED">
        <w:rPr>
          <w:rStyle w:val="FootnoteReference"/>
        </w:rPr>
        <w:footnoteRef/>
      </w:r>
      <w:r w:rsidRPr="005154ED">
        <w:t xml:space="preserve"> Báo Công an Nhân dân (2018), “Bắt nữ quái lừa hơn 5 tỷ đồng tiền xuất khẩu lao động”, ngày 13/10/2018.</w:t>
      </w:r>
    </w:p>
  </w:footnote>
  <w:footnote w:id="89">
    <w:p w:rsidR="00BA7E2A" w:rsidRPr="005154ED" w:rsidRDefault="00BA7E2A" w:rsidP="00AD105C">
      <w:pPr>
        <w:pStyle w:val="FootnoteText"/>
        <w:adjustRightInd w:val="0"/>
        <w:snapToGrid w:val="0"/>
      </w:pPr>
      <w:r w:rsidRPr="005154ED">
        <w:rPr>
          <w:rStyle w:val="FootnoteReference"/>
        </w:rPr>
        <w:footnoteRef/>
      </w:r>
      <w:r w:rsidRPr="005154ED">
        <w:t xml:space="preserve"> </w:t>
      </w:r>
      <w:r w:rsidRPr="005154ED">
        <w:rPr>
          <w:i/>
        </w:rPr>
        <w:t>Chính sách bảo hộ công dân lao động tại nước ngoài của Việt Nam</w:t>
      </w:r>
      <w:r w:rsidRPr="005154ED">
        <w:t xml:space="preserve">, Tạp chí Xây dựng Đảng, ngày 15/2/2024. Xem tại: </w:t>
      </w:r>
      <w:hyperlink r:id="rId12" w:history="1">
        <w:r w:rsidRPr="005154ED">
          <w:rPr>
            <w:rStyle w:val="Hyperlink"/>
          </w:rPr>
          <w:t>https://www.xaydungdang.org.vn/nhan-quyen-va-cuoc-song/chinh-sach-bao-ho-cong-dan-lao-dong-tai-nuoc-ngoai-cua-viet-nam-20587</w:t>
        </w:r>
      </w:hyperlink>
      <w:r w:rsidRPr="005154ED">
        <w:t xml:space="preserve"> </w:t>
      </w:r>
    </w:p>
  </w:footnote>
  <w:footnote w:id="90">
    <w:p w:rsidR="00BA7E2A" w:rsidRPr="005154ED" w:rsidRDefault="00BA7E2A" w:rsidP="00AD105C">
      <w:pPr>
        <w:pStyle w:val="FootnoteText"/>
        <w:adjustRightInd w:val="0"/>
        <w:snapToGrid w:val="0"/>
        <w:rPr>
          <w:lang w:val="vi-VN"/>
        </w:rPr>
      </w:pPr>
      <w:r w:rsidRPr="005154ED">
        <w:rPr>
          <w:rStyle w:val="FootnoteReference"/>
        </w:rPr>
        <w:footnoteRef/>
      </w:r>
      <w:r w:rsidRPr="005154ED">
        <w:rPr>
          <w:lang w:val="vi-VN"/>
        </w:rPr>
        <w:t xml:space="preserve"> Luật Cơ quan đại diện nước Cộng hòa xã hội chủ nghĩa Việt Nam ở nước ngoài năm 2009 (sửa đổi năm 2017), Điều 7 và Điều 8.</w:t>
      </w:r>
    </w:p>
  </w:footnote>
  <w:footnote w:id="91">
    <w:p w:rsidR="00BA7E2A" w:rsidRPr="005154ED" w:rsidRDefault="00BA7E2A" w:rsidP="00AD105C">
      <w:pPr>
        <w:pStyle w:val="FootnoteText"/>
        <w:adjustRightInd w:val="0"/>
        <w:snapToGrid w:val="0"/>
        <w:rPr>
          <w:lang w:val="vi-VN"/>
        </w:rPr>
      </w:pPr>
      <w:r w:rsidRPr="005154ED">
        <w:rPr>
          <w:rStyle w:val="FootnoteReference"/>
        </w:rPr>
        <w:footnoteRef/>
      </w:r>
      <w:r w:rsidRPr="005154ED">
        <w:rPr>
          <w:lang w:val="vi-VN"/>
        </w:rPr>
        <w:t xml:space="preserve"> Nguyễn Thị Hương Lan (2021), </w:t>
      </w:r>
      <w:r w:rsidRPr="005154ED">
        <w:rPr>
          <w:i/>
          <w:lang w:val="vi-VN"/>
        </w:rPr>
        <w:t>Bảo hộ công dân Việt Nam làm việc ở nước ngoài theo các điều ước quốc tế về hợp tác lao động</w:t>
      </w:r>
      <w:r w:rsidRPr="005154ED">
        <w:rPr>
          <w:lang w:val="vi-VN"/>
        </w:rPr>
        <w:t>, &lt;https://www.tapchicongsan.org.vn/web/guest/the-gioi-van-de-su-kien/-/2018/823730/bao-ho-cong-dan-viet-nam-lam-viec-o-nuoc-ngoai-theo-cac-dieu-uoc-quoc-te-ve-hop-tac-lao-dong.aspx&gt; truy cập 28/7/2021.</w:t>
      </w:r>
    </w:p>
  </w:footnote>
  <w:footnote w:id="92">
    <w:p w:rsidR="00BA7E2A" w:rsidRPr="005154ED" w:rsidRDefault="00BA7E2A" w:rsidP="00AD105C">
      <w:pPr>
        <w:pStyle w:val="FootnoteText"/>
        <w:adjustRightInd w:val="0"/>
        <w:snapToGrid w:val="0"/>
        <w:rPr>
          <w:lang w:val="vi-VN"/>
        </w:rPr>
      </w:pPr>
      <w:r w:rsidRPr="005154ED">
        <w:rPr>
          <w:rStyle w:val="FootnoteReference"/>
        </w:rPr>
        <w:footnoteRef/>
      </w:r>
      <w:r w:rsidRPr="005154ED">
        <w:rPr>
          <w:lang w:val="vi-VN"/>
        </w:rPr>
        <w:t xml:space="preserve"> Nguyễn Thị Hương Lan (2021), </w:t>
      </w:r>
      <w:r w:rsidRPr="005154ED">
        <w:rPr>
          <w:i/>
          <w:iCs/>
        </w:rPr>
        <w:t xml:space="preserve">trích dẫn số </w:t>
      </w:r>
      <w:r w:rsidRPr="005154ED">
        <w:t>49</w:t>
      </w:r>
      <w:r w:rsidRPr="005154ED">
        <w:rPr>
          <w:lang w:val="vi-VN"/>
        </w:rPr>
        <w:t>.</w:t>
      </w:r>
    </w:p>
  </w:footnote>
  <w:footnote w:id="93">
    <w:p w:rsidR="00BA7E2A" w:rsidRPr="005154ED" w:rsidRDefault="00BA7E2A" w:rsidP="00AD105C">
      <w:pPr>
        <w:pStyle w:val="FootnoteText"/>
        <w:adjustRightInd w:val="0"/>
        <w:snapToGrid w:val="0"/>
        <w:rPr>
          <w:lang w:val="vi-VN"/>
        </w:rPr>
      </w:pPr>
      <w:r w:rsidRPr="005154ED">
        <w:rPr>
          <w:rStyle w:val="FootnoteReference"/>
        </w:rPr>
        <w:footnoteRef/>
      </w:r>
      <w:r w:rsidRPr="005154ED">
        <w:rPr>
          <w:lang w:val="vi-VN"/>
        </w:rPr>
        <w:t xml:space="preserve"> Nguyễn Thị Hương Lan (2021), </w:t>
      </w:r>
      <w:r w:rsidRPr="005154ED">
        <w:rPr>
          <w:i/>
          <w:iCs/>
        </w:rPr>
        <w:t xml:space="preserve">trích dẫn số </w:t>
      </w:r>
      <w:r w:rsidRPr="005154ED">
        <w:t>49</w:t>
      </w:r>
      <w:r w:rsidRPr="005154ED">
        <w:rPr>
          <w:lang w:val="vi-VN"/>
        </w:rPr>
        <w:t>.</w:t>
      </w:r>
    </w:p>
  </w:footnote>
  <w:footnote w:id="94">
    <w:p w:rsidR="00BA7E2A" w:rsidRPr="005154ED" w:rsidRDefault="00BA7E2A" w:rsidP="00AD105C">
      <w:pPr>
        <w:pStyle w:val="FootnoteText"/>
        <w:adjustRightInd w:val="0"/>
        <w:snapToGrid w:val="0"/>
        <w:rPr>
          <w:lang w:val="vi-VN"/>
        </w:rPr>
      </w:pPr>
      <w:r w:rsidRPr="005154ED">
        <w:rPr>
          <w:rStyle w:val="FootnoteReference"/>
        </w:rPr>
        <w:footnoteRef/>
      </w:r>
      <w:r w:rsidRPr="005154ED">
        <w:rPr>
          <w:lang w:val="vi-VN"/>
        </w:rPr>
        <w:t xml:space="preserve"> Nguyễn Thị Hương Lan (2021), </w:t>
      </w:r>
      <w:r w:rsidRPr="005154ED">
        <w:rPr>
          <w:i/>
          <w:iCs/>
        </w:rPr>
        <w:t xml:space="preserve">trích dẫn số </w:t>
      </w:r>
      <w:r w:rsidRPr="005154ED">
        <w:t>49</w:t>
      </w:r>
      <w:r w:rsidRPr="005154ED">
        <w:rPr>
          <w:lang w:val="vi-VN"/>
        </w:rPr>
        <w:t>.</w:t>
      </w:r>
    </w:p>
  </w:footnote>
  <w:footnote w:id="95">
    <w:p w:rsidR="00BA7E2A" w:rsidRPr="005154ED" w:rsidRDefault="00BA7E2A" w:rsidP="00AD105C">
      <w:pPr>
        <w:pStyle w:val="FootnoteText"/>
        <w:adjustRightInd w:val="0"/>
        <w:snapToGrid w:val="0"/>
        <w:rPr>
          <w:lang w:val="vi-VN"/>
        </w:rPr>
      </w:pPr>
      <w:r w:rsidRPr="005154ED">
        <w:rPr>
          <w:rStyle w:val="FootnoteReference"/>
        </w:rPr>
        <w:footnoteRef/>
      </w:r>
      <w:r w:rsidRPr="005154ED">
        <w:t xml:space="preserve"> Báo Nhân Dân (2023), “Toàn cảnh vụ án ‘chuyến bay giải cứu’: 25 bị cáo, hơn 200 tỷ đồng nhận hối lộ”, ngày 12/7/2023.</w:t>
      </w:r>
    </w:p>
  </w:footnote>
  <w:footnote w:id="96">
    <w:p w:rsidR="00BA7E2A" w:rsidRPr="005154ED" w:rsidRDefault="00BA7E2A" w:rsidP="00AD105C">
      <w:pPr>
        <w:pStyle w:val="FootnoteText"/>
        <w:adjustRightInd w:val="0"/>
        <w:snapToGrid w:val="0"/>
        <w:rPr>
          <w:lang w:val="vi-VN"/>
        </w:rPr>
      </w:pPr>
      <w:r w:rsidRPr="005154ED">
        <w:rPr>
          <w:rStyle w:val="FootnoteReference"/>
        </w:rPr>
        <w:footnoteRef/>
      </w:r>
      <w:r w:rsidRPr="005154ED">
        <w:t xml:space="preserve"> Bộ Công an Việt Nam, Thông cáo báo chí về kết quả điều tra vụ án "Chuyến bay giải cứu", tháng 6/2023.</w:t>
      </w:r>
    </w:p>
  </w:footnote>
  <w:footnote w:id="97">
    <w:p w:rsidR="00BA7E2A" w:rsidRPr="005154ED" w:rsidRDefault="00BA7E2A" w:rsidP="00AD105C">
      <w:pPr>
        <w:pStyle w:val="FootnoteText"/>
        <w:adjustRightInd w:val="0"/>
        <w:snapToGrid w:val="0"/>
      </w:pPr>
      <w:r w:rsidRPr="005154ED">
        <w:rPr>
          <w:rStyle w:val="FootnoteReference"/>
        </w:rPr>
        <w:footnoteRef/>
      </w:r>
      <w:r w:rsidRPr="005154ED">
        <w:t xml:space="preserve"> Tổ chức Lao động Quốc tế (ILO) &amp; Trung tâm Phát triển Nguồn nhân lực Việt Nam – Hàn Quốc (HRD Korea), Khảo sát tình hình tái hòa nhập của người lao động EPS hồi hương, Báo cáo năm 2022.</w:t>
      </w:r>
      <w:r w:rsidRPr="005154ED">
        <w:rPr>
          <w:lang w:val="vi-VN"/>
        </w:rPr>
        <w:t xml:space="preserve"> Cũng xem </w:t>
      </w:r>
      <w:r w:rsidRPr="005154ED">
        <w:t>Báo Lao Động (2022), “Lao động EPS sau khi hồi hương chưa được hỗ trợ đúng mức”, ngày 12/5/2022.</w:t>
      </w:r>
    </w:p>
  </w:footnote>
  <w:footnote w:id="98">
    <w:p w:rsidR="00BA7E2A" w:rsidRPr="005154ED" w:rsidRDefault="00BA7E2A" w:rsidP="00AD105C">
      <w:pPr>
        <w:pStyle w:val="FootnoteText"/>
        <w:adjustRightInd w:val="0"/>
        <w:snapToGrid w:val="0"/>
        <w:rPr>
          <w:lang w:val="vi-VN"/>
        </w:rPr>
      </w:pPr>
      <w:r w:rsidRPr="005154ED">
        <w:rPr>
          <w:rStyle w:val="FootnoteReference"/>
        </w:rPr>
        <w:footnoteRef/>
      </w:r>
      <w:r w:rsidRPr="005154ED">
        <w:rPr>
          <w:lang w:val="vi-VN"/>
        </w:rPr>
        <w:t xml:space="preserve"> Ví dụ, theo Báo cáo </w:t>
      </w:r>
      <w:r w:rsidRPr="005154ED">
        <w:rPr>
          <w:i/>
          <w:lang w:val="vi-VN"/>
        </w:rPr>
        <w:t xml:space="preserve">Cơ chế khiếu nại đối với người lao động Việt Nam đi làm việc ở nưóc ngoài: Tổng quan luât pháp và thực tiễn </w:t>
      </w:r>
      <w:r w:rsidRPr="005154ED">
        <w:rPr>
          <w:lang w:val="vi-VN"/>
        </w:rPr>
        <w:t>(xuất bản bởi Văn phòng ILO Khu vực Châu Á – Thái Bình Dương, Hà Nội, 2015) (trang xiii) thì số lượng đơn thư khiếu nại được Phòng Thanh tra của Cục Quản lý lao động ngoài nước của Bộ LĐTBXH ghi nhận hàng năm là rất ít (chỉ chiếm khoảng 0,3%) so với tổng số người lao động đi làm việc ở nước ngoài mỗi năm và so với các nước phái cử lao động khác.</w:t>
      </w:r>
    </w:p>
  </w:footnote>
  <w:footnote w:id="99">
    <w:p w:rsidR="00BA7E2A" w:rsidRPr="005154ED" w:rsidRDefault="00BA7E2A" w:rsidP="00AD105C">
      <w:pPr>
        <w:pStyle w:val="FootnoteText"/>
        <w:adjustRightInd w:val="0"/>
        <w:snapToGrid w:val="0"/>
        <w:rPr>
          <w:lang w:val="vi-VN"/>
        </w:rPr>
      </w:pPr>
      <w:r w:rsidRPr="005154ED">
        <w:rPr>
          <w:rStyle w:val="FootnoteReference"/>
        </w:rPr>
        <w:footnoteRef/>
      </w:r>
      <w:r w:rsidRPr="005154ED">
        <w:t xml:space="preserve"> Nguyễn</w:t>
      </w:r>
      <w:r w:rsidRPr="005154ED">
        <w:rPr>
          <w:lang w:val="vi-VN"/>
        </w:rPr>
        <w:t xml:space="preserve"> Thị Thanh Nghỉ, </w:t>
      </w:r>
      <w:r w:rsidRPr="005154ED">
        <w:rPr>
          <w:i/>
          <w:iCs/>
          <w:lang w:val="vi-VN"/>
        </w:rPr>
        <w:t>Pháp luật về đưa người lao động Việt Nam đi làm việc ở nước ngoài theo hợp đồng</w:t>
      </w:r>
      <w:r w:rsidRPr="005154ED">
        <w:rPr>
          <w:lang w:val="vi-VN"/>
        </w:rPr>
        <w:t xml:space="preserve">, Luận văn thạc sỹ Luật Kinh tế, Trường Đại học Luật – Đại học Huế, 2023, </w:t>
      </w:r>
      <w:r w:rsidRPr="005154ED">
        <w:rPr>
          <w:color w:val="FF0000"/>
        </w:rPr>
        <w:t>Tr</w:t>
      </w:r>
      <w:r w:rsidRPr="005154ED">
        <w:rPr>
          <w:color w:val="FF0000"/>
          <w:lang w:val="vi-VN"/>
        </w:rPr>
        <w:t>.28</w:t>
      </w:r>
      <w:r w:rsidRPr="005154ED">
        <w:rPr>
          <w:lang w:val="vi-VN"/>
        </w:rPr>
        <w:t>.</w:t>
      </w:r>
    </w:p>
  </w:footnote>
  <w:footnote w:id="100">
    <w:p w:rsidR="00BA7E2A" w:rsidRPr="00AD105C" w:rsidRDefault="00BA7E2A" w:rsidP="00AD105C">
      <w:pPr>
        <w:pStyle w:val="FootnoteText"/>
        <w:adjustRightInd w:val="0"/>
        <w:snapToGrid w:val="0"/>
        <w:rPr>
          <w:lang w:val="vi-VN"/>
        </w:rPr>
      </w:pPr>
      <w:r w:rsidRPr="005154ED">
        <w:rPr>
          <w:rStyle w:val="FootnoteReference"/>
        </w:rPr>
        <w:footnoteRef/>
      </w:r>
      <w:r w:rsidRPr="005154ED">
        <w:t xml:space="preserve"> BBC News Tiếng Việt (2021), “Lao động Việt Nam bị bóc lột tại Serbia: Từng người phải trả 4.000 USD để sang làm việc”, ngày 18/11/2021.</w:t>
      </w:r>
    </w:p>
  </w:footnote>
  <w:footnote w:id="101">
    <w:p w:rsidR="00BA7E2A" w:rsidRPr="00AD105C" w:rsidRDefault="00BA7E2A" w:rsidP="00AD105C">
      <w:pPr>
        <w:pStyle w:val="FootnoteText"/>
        <w:adjustRightInd w:val="0"/>
        <w:snapToGrid w:val="0"/>
        <w:rPr>
          <w:lang w:val="vi-VN"/>
        </w:rPr>
      </w:pPr>
      <w:r w:rsidRPr="005154ED">
        <w:rPr>
          <w:rStyle w:val="FootnoteReference"/>
        </w:rPr>
        <w:footnoteRef/>
      </w:r>
      <w:r w:rsidRPr="005154ED">
        <w:t xml:space="preserve"> International Labour Organization (ILO), The rights of migrant workers: A guide to international and Vietnamese law, ILO Vietnam Office, 2022.</w:t>
      </w:r>
    </w:p>
  </w:footnote>
  <w:footnote w:id="102">
    <w:p w:rsidR="00BA7E2A" w:rsidRPr="005154ED" w:rsidRDefault="00BA7E2A" w:rsidP="00AD105C">
      <w:pPr>
        <w:pStyle w:val="FootnoteText"/>
        <w:adjustRightInd w:val="0"/>
        <w:snapToGrid w:val="0"/>
        <w:rPr>
          <w:lang w:val="vi-VN"/>
        </w:rPr>
      </w:pPr>
      <w:r w:rsidRPr="005154ED">
        <w:rPr>
          <w:rStyle w:val="FootnoteReference"/>
        </w:rPr>
        <w:footnoteRef/>
      </w:r>
      <w:r w:rsidRPr="005154ED">
        <w:rPr>
          <w:lang w:val="vi-VN"/>
        </w:rPr>
        <w:t xml:space="preserve"> Báo cáo tổng kết thi hành Luật số 72 (2018), </w:t>
      </w:r>
      <w:r w:rsidRPr="005154ED">
        <w:rPr>
          <w:i/>
          <w:iCs/>
          <w:lang w:val="vi-VN"/>
        </w:rPr>
        <w:t xml:space="preserve">trích dẫn số </w:t>
      </w:r>
      <w:r w:rsidRPr="005154ED">
        <w:rPr>
          <w:lang w:val="vi-VN"/>
        </w:rPr>
        <w:t>6, tr.29.</w:t>
      </w:r>
    </w:p>
  </w:footnote>
  <w:footnote w:id="103">
    <w:p w:rsidR="00BA7E2A" w:rsidRPr="005154ED" w:rsidRDefault="00BA7E2A" w:rsidP="00AD105C">
      <w:pPr>
        <w:pStyle w:val="FootnoteText"/>
        <w:adjustRightInd w:val="0"/>
        <w:snapToGrid w:val="0"/>
        <w:rPr>
          <w:lang w:val="vi-VN"/>
        </w:rPr>
      </w:pPr>
      <w:r w:rsidRPr="005154ED">
        <w:rPr>
          <w:rStyle w:val="FootnoteReference"/>
        </w:rPr>
        <w:footnoteRef/>
      </w:r>
      <w:r w:rsidRPr="005154ED">
        <w:rPr>
          <w:lang w:val="vi-VN"/>
        </w:rPr>
        <w:t xml:space="preserve"> Báo cáo tổng kết thi hành Luật số 72 (2018), </w:t>
      </w:r>
      <w:r w:rsidRPr="005154ED">
        <w:rPr>
          <w:i/>
          <w:iCs/>
          <w:lang w:val="vi-VN"/>
        </w:rPr>
        <w:t xml:space="preserve">trích dẫn số </w:t>
      </w:r>
      <w:r w:rsidRPr="005154ED">
        <w:rPr>
          <w:lang w:val="vi-VN"/>
        </w:rPr>
        <w:t>6, tr.18.</w:t>
      </w:r>
    </w:p>
  </w:footnote>
  <w:footnote w:id="104">
    <w:p w:rsidR="00BA7E2A" w:rsidRPr="005154ED" w:rsidRDefault="00BA7E2A" w:rsidP="00AD105C">
      <w:pPr>
        <w:pStyle w:val="FootnoteText"/>
        <w:adjustRightInd w:val="0"/>
        <w:snapToGrid w:val="0"/>
        <w:rPr>
          <w:lang w:val="vi-VN"/>
        </w:rPr>
      </w:pPr>
      <w:r w:rsidRPr="005154ED">
        <w:rPr>
          <w:rStyle w:val="FootnoteReference"/>
        </w:rPr>
        <w:footnoteRef/>
      </w:r>
      <w:r w:rsidRPr="005154ED">
        <w:rPr>
          <w:lang w:val="vi-VN"/>
        </w:rPr>
        <w:t xml:space="preserve"> Báo cáo tổng kết thi hành Luật số 72 (2018), </w:t>
      </w:r>
      <w:r w:rsidRPr="005154ED">
        <w:rPr>
          <w:i/>
          <w:iCs/>
          <w:lang w:val="vi-VN"/>
        </w:rPr>
        <w:t xml:space="preserve">trích dẫn số </w:t>
      </w:r>
      <w:r w:rsidRPr="005154ED">
        <w:rPr>
          <w:lang w:val="vi-VN"/>
        </w:rPr>
        <w:t>6, tr.26.</w:t>
      </w:r>
    </w:p>
  </w:footnote>
  <w:footnote w:id="105">
    <w:p w:rsidR="00BA7E2A" w:rsidRPr="005154ED" w:rsidRDefault="00BA7E2A" w:rsidP="00AD105C">
      <w:pPr>
        <w:pStyle w:val="FootnoteText"/>
        <w:adjustRightInd w:val="0"/>
        <w:snapToGrid w:val="0"/>
        <w:rPr>
          <w:lang w:val="vi-VN"/>
        </w:rPr>
      </w:pPr>
      <w:r w:rsidRPr="005154ED">
        <w:rPr>
          <w:rStyle w:val="FootnoteReference"/>
        </w:rPr>
        <w:footnoteRef/>
      </w:r>
      <w:r w:rsidRPr="005154ED">
        <w:rPr>
          <w:lang w:val="vi-VN"/>
        </w:rPr>
        <w:t xml:space="preserve"> Báo cáo tổng kết thi hành Luật số 72 (2018), </w:t>
      </w:r>
      <w:r w:rsidRPr="005154ED">
        <w:rPr>
          <w:i/>
          <w:iCs/>
          <w:lang w:val="vi-VN"/>
        </w:rPr>
        <w:t xml:space="preserve">trích dẫn số </w:t>
      </w:r>
      <w:r w:rsidRPr="005154ED">
        <w:rPr>
          <w:lang w:val="vi-VN"/>
        </w:rPr>
        <w:t>6, tr.26.</w:t>
      </w:r>
    </w:p>
  </w:footnote>
  <w:footnote w:id="106">
    <w:p w:rsidR="00BA7E2A" w:rsidRPr="00AD105C" w:rsidRDefault="00BA7E2A" w:rsidP="00F13FE1">
      <w:pPr>
        <w:pStyle w:val="FootnoteText"/>
        <w:rPr>
          <w:lang w:val="vi-VN"/>
        </w:rPr>
      </w:pPr>
      <w:r>
        <w:rPr>
          <w:rStyle w:val="FootnoteReference"/>
        </w:rPr>
        <w:footnoteRef/>
      </w:r>
      <w:r>
        <w:t xml:space="preserve"> </w:t>
      </w:r>
      <w:r>
        <w:rPr>
          <w:lang w:val="vi-VN"/>
        </w:rPr>
        <w:t xml:space="preserve">Tổng hợp dữ liệu từ các nguồn: </w:t>
      </w:r>
      <w:r w:rsidRPr="00F13FE1">
        <w:rPr>
          <w:lang w:val="vi-VN"/>
        </w:rPr>
        <w:t xml:space="preserve">Bộ Lao động – Thương binh và Xã hội </w:t>
      </w:r>
      <w:r>
        <w:rPr>
          <w:lang w:val="vi-VN"/>
        </w:rPr>
        <w:t>(nay là Bộ Nội vụ</w:t>
      </w:r>
      <w:r w:rsidRPr="00F13FE1">
        <w:rPr>
          <w:lang w:val="vi-VN"/>
        </w:rPr>
        <w:t>):</w:t>
      </w:r>
      <w:r>
        <w:rPr>
          <w:lang w:val="vi-VN"/>
        </w:rPr>
        <w:t xml:space="preserve"> </w:t>
      </w:r>
      <w:r w:rsidRPr="00F13FE1">
        <w:rPr>
          <w:lang w:val="vi-VN"/>
        </w:rPr>
        <w:t xml:space="preserve">Báo cáo thường niên về quản lý lao động nước ngoài </w:t>
      </w:r>
      <w:r>
        <w:rPr>
          <w:lang w:val="vi-VN"/>
        </w:rPr>
        <w:t xml:space="preserve">và </w:t>
      </w:r>
      <w:r w:rsidRPr="00F13FE1">
        <w:rPr>
          <w:lang w:val="vi-VN"/>
        </w:rPr>
        <w:t>Báo cáo công tác quản lý lao động nước ngoài năm 2023</w:t>
      </w:r>
      <w:r>
        <w:rPr>
          <w:lang w:val="vi-VN"/>
        </w:rPr>
        <w:t xml:space="preserve"> (</w:t>
      </w:r>
      <w:r w:rsidRPr="00F13FE1">
        <w:rPr>
          <w:lang w:val="vi-VN"/>
        </w:rPr>
        <w:t>công bố trên trang web: molisa.gov.vn)</w:t>
      </w:r>
      <w:r>
        <w:rPr>
          <w:lang w:val="vi-VN"/>
        </w:rPr>
        <w:t xml:space="preserve">; </w:t>
      </w:r>
      <w:r w:rsidRPr="00F13FE1">
        <w:rPr>
          <w:lang w:val="vi-VN"/>
        </w:rPr>
        <w:t xml:space="preserve">Sở Lao động – Thương binh và Xã hội </w:t>
      </w:r>
      <w:r>
        <w:rPr>
          <w:lang w:val="vi-VN"/>
        </w:rPr>
        <w:t xml:space="preserve">(nay là Sở Nội vụ) </w:t>
      </w:r>
      <w:r w:rsidRPr="00F13FE1">
        <w:rPr>
          <w:lang w:val="vi-VN"/>
        </w:rPr>
        <w:t>TP. Hồ Chí Minh và các tỉnh Bình Dương</w:t>
      </w:r>
      <w:r>
        <w:rPr>
          <w:lang w:val="vi-VN"/>
        </w:rPr>
        <w:t xml:space="preserve"> (nay đã nhập vào TP.HCM)</w:t>
      </w:r>
      <w:r w:rsidRPr="00F13FE1">
        <w:rPr>
          <w:lang w:val="vi-VN"/>
        </w:rPr>
        <w:t xml:space="preserve">, Bắc Ninh, </w:t>
      </w:r>
      <w:r>
        <w:rPr>
          <w:lang w:val="vi-VN"/>
        </w:rPr>
        <w:t xml:space="preserve">TP </w:t>
      </w:r>
      <w:r w:rsidRPr="00F13FE1">
        <w:rPr>
          <w:lang w:val="vi-VN"/>
        </w:rPr>
        <w:t>Đà Nẵng</w:t>
      </w:r>
      <w:r>
        <w:rPr>
          <w:lang w:val="vi-VN"/>
        </w:rPr>
        <w:t xml:space="preserve">: </w:t>
      </w:r>
      <w:r w:rsidRPr="00F13FE1">
        <w:rPr>
          <w:lang w:val="vi-VN"/>
        </w:rPr>
        <w:t>Các báo cáo tổng kết ngành năm 2023 của các Sở này, công bố trên cổng thông tin điện tử của từng tỉnh</w:t>
      </w:r>
      <w:r>
        <w:rPr>
          <w:lang w:val="vi-VN"/>
        </w:rPr>
        <w:t xml:space="preserve">, tại </w:t>
      </w:r>
      <w:r w:rsidRPr="00F13FE1">
        <w:rPr>
          <w:lang w:val="vi-VN"/>
        </w:rPr>
        <w:t>sldtbxh.hochiminhcity.gov.vn</w:t>
      </w:r>
      <w:r>
        <w:rPr>
          <w:lang w:val="vi-VN"/>
        </w:rPr>
        <w:t xml:space="preserve">, </w:t>
      </w:r>
      <w:r w:rsidRPr="00F13FE1">
        <w:rPr>
          <w:lang w:val="vi-VN"/>
        </w:rPr>
        <w:t>sldtbxh.binhduong.gov.vn</w:t>
      </w:r>
      <w:r>
        <w:rPr>
          <w:lang w:val="vi-VN"/>
        </w:rPr>
        <w:t xml:space="preserve">, </w:t>
      </w:r>
      <w:r w:rsidRPr="00F13FE1">
        <w:rPr>
          <w:lang w:val="vi-VN"/>
        </w:rPr>
        <w:t>sldtbxh.bacninh.gov.vn</w:t>
      </w:r>
      <w:r>
        <w:rPr>
          <w:lang w:val="vi-VN"/>
        </w:rPr>
        <w:t xml:space="preserve">; </w:t>
      </w:r>
      <w:r w:rsidRPr="00F13FE1">
        <w:rPr>
          <w:lang w:val="vi-VN"/>
        </w:rPr>
        <w:t>Báo Lao Động, ngày 15/12/2023: “Nhiều địa phương rút ngắn thời gian cấp phép lao động nước ngoài nhờ cải cách thủ tục hành chính”</w:t>
      </w:r>
      <w:r>
        <w:rPr>
          <w:lang w:val="vi-VN"/>
        </w:rPr>
        <w:t xml:space="preserve">; </w:t>
      </w:r>
      <w:r w:rsidRPr="00F13FE1">
        <w:rPr>
          <w:lang w:val="vi-VN"/>
        </w:rPr>
        <w:t>Báo Đầu tư, ngày 22/11/2023: “85% hồ sơ cấp phép lao động tại TP.HCM được thực hiện trực tuyến”.</w:t>
      </w:r>
    </w:p>
  </w:footnote>
  <w:footnote w:id="107">
    <w:p w:rsidR="00BA7E2A" w:rsidRPr="00AD105C" w:rsidRDefault="00BA7E2A">
      <w:pPr>
        <w:pStyle w:val="FootnoteText"/>
        <w:rPr>
          <w:lang w:val="vi-VN"/>
        </w:rPr>
      </w:pPr>
      <w:r>
        <w:rPr>
          <w:rStyle w:val="FootnoteReference"/>
        </w:rPr>
        <w:footnoteRef/>
      </w:r>
      <w:r>
        <w:t xml:space="preserve"> </w:t>
      </w:r>
      <w:r>
        <w:rPr>
          <w:lang w:val="vi-VN"/>
        </w:rPr>
        <w:t xml:space="preserve">Tổng hợp từ </w:t>
      </w:r>
      <w:r w:rsidRPr="00AD68BB">
        <w:rPr>
          <w:lang w:val="vi-VN"/>
        </w:rPr>
        <w:t>Báo cáo của LĐTBXH (</w:t>
      </w:r>
      <w:r>
        <w:rPr>
          <w:lang w:val="vi-VN"/>
        </w:rPr>
        <w:t xml:space="preserve">nay là </w:t>
      </w:r>
      <w:r w:rsidRPr="00AD68BB">
        <w:rPr>
          <w:lang w:val="vi-VN"/>
        </w:rPr>
        <w:t xml:space="preserve">Bộ </w:t>
      </w:r>
      <w:r>
        <w:rPr>
          <w:lang w:val="vi-VN"/>
        </w:rPr>
        <w:t>Nội vụ</w:t>
      </w:r>
      <w:r w:rsidRPr="00AD68BB">
        <w:rPr>
          <w:lang w:val="vi-VN"/>
        </w:rPr>
        <w:t>):</w:t>
      </w:r>
      <w:r>
        <w:rPr>
          <w:lang w:val="vi-VN"/>
        </w:rPr>
        <w:t xml:space="preserve"> </w:t>
      </w:r>
      <w:r w:rsidRPr="00AD68BB">
        <w:rPr>
          <w:lang w:val="vi-VN"/>
        </w:rPr>
        <w:t>Các báo cáo tổng kết công tác thanh tra lao động hàng năm do Thanh tra Bộ công bố</w:t>
      </w:r>
      <w:r>
        <w:rPr>
          <w:lang w:val="vi-VN"/>
        </w:rPr>
        <w:t>, đăng trên t</w:t>
      </w:r>
      <w:r w:rsidRPr="00AD68BB">
        <w:rPr>
          <w:lang w:val="vi-VN"/>
        </w:rPr>
        <w:t>rang thông tin điện tử chính thức của Bộ LĐTBXH: https://molisa.gov.vn → mục “Thông tin điều hành” và “Thanh tra lao động”.</w:t>
      </w:r>
      <w:r>
        <w:rPr>
          <w:lang w:val="vi-VN"/>
        </w:rPr>
        <w:t xml:space="preserve"> </w:t>
      </w:r>
      <w:r w:rsidRPr="00AD68BB">
        <w:rPr>
          <w:lang w:val="vi-VN"/>
        </w:rPr>
        <w:t>Ví dụ</w:t>
      </w:r>
      <w:r>
        <w:rPr>
          <w:lang w:val="vi-VN"/>
        </w:rPr>
        <w:t>, b</w:t>
      </w:r>
      <w:r w:rsidRPr="00AD68BB">
        <w:rPr>
          <w:lang w:val="vi-VN"/>
        </w:rPr>
        <w:t>áo cáo năm 2023</w:t>
      </w:r>
      <w:r>
        <w:rPr>
          <w:lang w:val="vi-VN"/>
        </w:rPr>
        <w:t xml:space="preserve"> nêu rõ</w:t>
      </w:r>
      <w:r w:rsidRPr="00AD68BB">
        <w:rPr>
          <w:lang w:val="vi-VN"/>
        </w:rPr>
        <w:t>:</w:t>
      </w:r>
      <w:r>
        <w:rPr>
          <w:lang w:val="vi-VN"/>
        </w:rPr>
        <w:t xml:space="preserve"> </w:t>
      </w:r>
      <w:r w:rsidRPr="00AD68BB">
        <w:rPr>
          <w:lang w:val="vi-VN"/>
        </w:rPr>
        <w:t>“Trong năm 2023, các cơ quan thanh tra tiến hành hơn 1.000 cuộc kiểm tra có liên quan đến lao động nước ngoài, phát hiện 648 trường hợp vi phạm với tổng số tiền xử phạt hơn 31 tỷ đồng.”</w:t>
      </w:r>
    </w:p>
  </w:footnote>
  <w:footnote w:id="108">
    <w:p w:rsidR="00BA7E2A" w:rsidRPr="00AD105C" w:rsidRDefault="00BA7E2A">
      <w:pPr>
        <w:pStyle w:val="FootnoteText"/>
        <w:rPr>
          <w:lang w:val="vi-VN"/>
        </w:rPr>
      </w:pPr>
      <w:r>
        <w:rPr>
          <w:rStyle w:val="FootnoteReference"/>
        </w:rPr>
        <w:footnoteRef/>
      </w:r>
      <w:r>
        <w:t xml:space="preserve"> Xem</w:t>
      </w:r>
      <w:r>
        <w:rPr>
          <w:lang w:val="vi-VN"/>
        </w:rPr>
        <w:t xml:space="preserve"> Báo </w:t>
      </w:r>
      <w:r w:rsidRPr="00AD68BB">
        <w:t>Lao Động, ngày 14/1/2024: “Xử phạt hơn 30 tỷ đồng vì vi phạm sử dụng lao động nước ngoài tại các khu công nghiệp”.</w:t>
      </w:r>
    </w:p>
  </w:footnote>
  <w:footnote w:id="109">
    <w:p w:rsidR="00BA7E2A" w:rsidRPr="00AD68BB" w:rsidRDefault="00BA7E2A" w:rsidP="00AD105C">
      <w:pPr>
        <w:pStyle w:val="FootnoteText"/>
        <w:jc w:val="both"/>
        <w:rPr>
          <w:lang w:val="vi-VN"/>
        </w:rPr>
      </w:pPr>
      <w:r>
        <w:rPr>
          <w:rStyle w:val="FootnoteReference"/>
        </w:rPr>
        <w:footnoteRef/>
      </w:r>
      <w:r>
        <w:t xml:space="preserve"> </w:t>
      </w:r>
      <w:r>
        <w:rPr>
          <w:lang w:val="vi-VN"/>
        </w:rPr>
        <w:t xml:space="preserve">Tổng hợp từ các nguồn sau: </w:t>
      </w:r>
      <w:r w:rsidRPr="00AD68BB">
        <w:rPr>
          <w:lang w:val="vi-VN"/>
        </w:rPr>
        <w:t>ILO Vietnam (2020). TRIANGLE in ASEAN Country Brief: Vietnam [https://www.ilo.org/asia/projects/triangleinasean/lang--en/index.htm]</w:t>
      </w:r>
      <w:r>
        <w:rPr>
          <w:lang w:val="vi-VN"/>
        </w:rPr>
        <w:t>;</w:t>
      </w:r>
      <w:r w:rsidRPr="00AD68BB">
        <w:rPr>
          <w:lang w:val="vi-VN"/>
        </w:rPr>
        <w:t xml:space="preserve"> IOM Vietnam (2023). Regional Migration Programme – Vietnam Component [https://vietnam.iom.int]</w:t>
      </w:r>
      <w:r>
        <w:rPr>
          <w:lang w:val="vi-VN"/>
        </w:rPr>
        <w:t xml:space="preserve">; </w:t>
      </w:r>
      <w:r w:rsidRPr="00AD68BB">
        <w:rPr>
          <w:lang w:val="vi-VN"/>
        </w:rPr>
        <w:t>JICA Vietnam Office. Technical Cooperation in Labour and Social Affairs Sector, Báo cáo 2021–2023</w:t>
      </w:r>
      <w:r>
        <w:rPr>
          <w:lang w:val="vi-VN"/>
        </w:rPr>
        <w:t xml:space="preserve"> </w:t>
      </w:r>
      <w:r w:rsidRPr="00AD68BB">
        <w:rPr>
          <w:lang w:val="vi-VN"/>
        </w:rPr>
        <w:t>[https://www.jica.go.jp/vietnam/]</w:t>
      </w:r>
      <w:r>
        <w:rPr>
          <w:lang w:val="vi-VN"/>
        </w:rPr>
        <w:t>;</w:t>
      </w:r>
      <w:r w:rsidRPr="00AD68BB">
        <w:rPr>
          <w:lang w:val="vi-VN"/>
        </w:rPr>
        <w:t xml:space="preserve"> GIZ Vietnam (2022). Reform of Labour Market Governance Project (2021–2024)</w:t>
      </w:r>
      <w:r>
        <w:rPr>
          <w:lang w:val="vi-VN"/>
        </w:rPr>
        <w:t xml:space="preserve"> </w:t>
      </w:r>
      <w:r w:rsidRPr="00AD68BB">
        <w:rPr>
          <w:lang w:val="vi-VN"/>
        </w:rPr>
        <w:t>[https://www.giz.de/en/worldwide/352.html]</w:t>
      </w:r>
      <w:r>
        <w:rPr>
          <w:lang w:val="vi-VN"/>
        </w:rPr>
        <w:t>.</w:t>
      </w:r>
    </w:p>
    <w:p w:rsidR="00BA7E2A" w:rsidRPr="00AD68BB" w:rsidRDefault="00BA7E2A" w:rsidP="00AD68BB">
      <w:pPr>
        <w:pStyle w:val="FootnoteText"/>
        <w:rPr>
          <w:lang w:val="vi-VN"/>
        </w:rPr>
      </w:pPr>
      <w:r>
        <w:rPr>
          <w:lang w:val="vi-VN"/>
        </w:rPr>
        <w:t xml:space="preserve"> </w:t>
      </w:r>
    </w:p>
    <w:p w:rsidR="00BA7E2A" w:rsidRPr="00D168E8" w:rsidRDefault="00BA7E2A" w:rsidP="00AD68BB">
      <w:pPr>
        <w:pStyle w:val="FootnoteText"/>
        <w:rPr>
          <w:lang w:val="vi-VN"/>
        </w:rPr>
      </w:pPr>
    </w:p>
  </w:footnote>
  <w:footnote w:id="110">
    <w:p w:rsidR="00BA7E2A" w:rsidRPr="00AD105C" w:rsidRDefault="00BA7E2A">
      <w:pPr>
        <w:pStyle w:val="FootnoteText"/>
        <w:rPr>
          <w:lang w:val="vi-VN"/>
        </w:rPr>
      </w:pPr>
      <w:r>
        <w:rPr>
          <w:rStyle w:val="FootnoteReference"/>
        </w:rPr>
        <w:footnoteRef/>
      </w:r>
      <w:r>
        <w:t xml:space="preserve"> Xem</w:t>
      </w:r>
      <w:r>
        <w:rPr>
          <w:lang w:val="vi-VN"/>
        </w:rPr>
        <w:t xml:space="preserve"> Báo </w:t>
      </w:r>
      <w:r w:rsidRPr="00AD68BB">
        <w:t>Lao Động, ngày 14/1/2024: “Xử phạt hơn 30 tỷ đồng vì vi phạm sử dụng lao động nước ngoài tại các khu công nghiệp”.</w:t>
      </w:r>
    </w:p>
  </w:footnote>
  <w:footnote w:id="111">
    <w:p w:rsidR="00BA7E2A" w:rsidRPr="00AD105C" w:rsidRDefault="00BA7E2A">
      <w:pPr>
        <w:pStyle w:val="FootnoteText"/>
        <w:rPr>
          <w:lang w:val="vi-VN"/>
        </w:rPr>
      </w:pPr>
      <w:r>
        <w:rPr>
          <w:rStyle w:val="FootnoteReference"/>
        </w:rPr>
        <w:footnoteRef/>
      </w:r>
      <w:r>
        <w:t xml:space="preserve"> Nguồn</w:t>
      </w:r>
      <w:r>
        <w:rPr>
          <w:lang w:val="vi-VN"/>
        </w:rPr>
        <w:t xml:space="preserve">: </w:t>
      </w:r>
      <w:r w:rsidRPr="00F10E91">
        <w:t>Báo cáo Thanh tra Bộ LĐTBXH (2022–2024) về công tác tiếp nhận khiếu nại và thẩm định hồ sơ lao động nước ngoài.</w:t>
      </w:r>
    </w:p>
  </w:footnote>
  <w:footnote w:id="112">
    <w:p w:rsidR="00BA7E2A" w:rsidRPr="00D168E8" w:rsidRDefault="00BA7E2A" w:rsidP="00F10E91">
      <w:pPr>
        <w:pStyle w:val="FootnoteText"/>
        <w:rPr>
          <w:lang w:val="vi-VN"/>
        </w:rPr>
      </w:pPr>
      <w:r>
        <w:rPr>
          <w:rStyle w:val="FootnoteReference"/>
        </w:rPr>
        <w:footnoteRef/>
      </w:r>
      <w:r>
        <w:t xml:space="preserve"> Nguồn</w:t>
      </w:r>
      <w:r>
        <w:rPr>
          <w:lang w:val="vi-VN"/>
        </w:rPr>
        <w:t xml:space="preserve">: </w:t>
      </w:r>
      <w:r w:rsidRPr="00F10E91">
        <w:t>Báo cáo Thanh tra Bộ LĐTBXH (2022–2024) về công tác tiếp nhận khiếu nại và thẩm định hồ sơ lao động nước ngoài.</w:t>
      </w:r>
    </w:p>
  </w:footnote>
  <w:footnote w:id="113">
    <w:p w:rsidR="00BA7E2A" w:rsidRPr="00D168E8" w:rsidRDefault="00BA7E2A" w:rsidP="009C45F0">
      <w:pPr>
        <w:pStyle w:val="FootnoteText"/>
        <w:rPr>
          <w:lang w:val="vi-VN"/>
        </w:rPr>
      </w:pPr>
      <w:r>
        <w:rPr>
          <w:rStyle w:val="FootnoteReference"/>
        </w:rPr>
        <w:footnoteRef/>
      </w:r>
      <w:r>
        <w:t xml:space="preserve"> Nguồn</w:t>
      </w:r>
      <w:r>
        <w:rPr>
          <w:lang w:val="vi-VN"/>
        </w:rPr>
        <w:t xml:space="preserve">: </w:t>
      </w:r>
      <w:r w:rsidRPr="00F10E91">
        <w:t>Báo cáo Thanh tra Bộ LĐTBXH (2022–2024) về công tác tiếp nhận khiếu nại và thẩm định hồ sơ lao động nước ngoài.</w:t>
      </w:r>
    </w:p>
  </w:footnote>
  <w:footnote w:id="114">
    <w:p w:rsidR="00BA7E2A" w:rsidRPr="005154ED" w:rsidRDefault="00BA7E2A" w:rsidP="00AD105C">
      <w:pPr>
        <w:pStyle w:val="FootnoteText"/>
        <w:adjustRightInd w:val="0"/>
        <w:snapToGrid w:val="0"/>
        <w:rPr>
          <w:lang w:val="vi-VN"/>
        </w:rPr>
      </w:pPr>
      <w:r w:rsidRPr="005154ED">
        <w:rPr>
          <w:rStyle w:val="FootnoteReference"/>
        </w:rPr>
        <w:footnoteRef/>
      </w:r>
      <w:r w:rsidRPr="005154ED">
        <w:t xml:space="preserve"> </w:t>
      </w:r>
      <w:r w:rsidRPr="005154ED">
        <w:rPr>
          <w:lang w:val="vi-VN"/>
        </w:rPr>
        <w:t>Khoản 1, Điều 2, Nghị định 13/2023/NĐ-CP</w:t>
      </w:r>
    </w:p>
  </w:footnote>
  <w:footnote w:id="115">
    <w:p w:rsidR="00BA7E2A" w:rsidRPr="005154ED" w:rsidRDefault="00BA7E2A" w:rsidP="00AD105C">
      <w:pPr>
        <w:pStyle w:val="FootnoteText"/>
        <w:adjustRightInd w:val="0"/>
        <w:snapToGrid w:val="0"/>
        <w:jc w:val="both"/>
      </w:pPr>
      <w:r w:rsidRPr="005154ED">
        <w:rPr>
          <w:rStyle w:val="FootnoteReference"/>
        </w:rPr>
        <w:footnoteRef/>
      </w:r>
      <w:r w:rsidRPr="005154ED">
        <w:t xml:space="preserve"> Center for Migrant Advocacy, ‘Access to Justice: What Stands in the Way and What Can be Done?’ in </w:t>
      </w:r>
      <w:r w:rsidRPr="005154ED">
        <w:rPr>
          <w:i/>
          <w:iCs/>
        </w:rPr>
        <w:t>A Three Paper Series: Access to Justice Part II</w:t>
      </w:r>
      <w:r w:rsidRPr="005154ED">
        <w:t xml:space="preserve"> (Quezon City: Center for Migrant Advocacy, 2015), p.4.</w:t>
      </w:r>
    </w:p>
  </w:footnote>
  <w:footnote w:id="116">
    <w:p w:rsidR="00BA7E2A" w:rsidRPr="005154ED" w:rsidRDefault="00BA7E2A" w:rsidP="00AD105C">
      <w:pPr>
        <w:pStyle w:val="FootnoteText"/>
        <w:adjustRightInd w:val="0"/>
        <w:snapToGrid w:val="0"/>
        <w:jc w:val="both"/>
        <w:rPr>
          <w:color w:val="000000" w:themeColor="text1"/>
        </w:rPr>
      </w:pPr>
      <w:r w:rsidRPr="005154ED">
        <w:rPr>
          <w:rStyle w:val="FootnoteReference"/>
        </w:rPr>
        <w:footnoteRef/>
      </w:r>
      <w:r w:rsidRPr="005154ED">
        <w:t xml:space="preserve"> </w:t>
      </w:r>
      <w:r w:rsidRPr="005154ED">
        <w:rPr>
          <w:color w:val="000000" w:themeColor="text1"/>
          <w:lang w:val="vi-VN"/>
        </w:rPr>
        <w:t>Cơ quan quản lý việc làm ở nước ngoài của Philippines</w:t>
      </w:r>
      <w:r w:rsidRPr="005154ED">
        <w:t xml:space="preserve"> được thành lập nhằm theo dõi sự phát triển và bảo vệ NLĐ Philippines ở nước ngoài. </w:t>
      </w:r>
      <w:r w:rsidRPr="005154ED">
        <w:rPr>
          <w:color w:val="000000" w:themeColor="text1"/>
          <w:lang w:val="vi-VN"/>
        </w:rPr>
        <w:t>Cơ quan này</w:t>
      </w:r>
      <w:r w:rsidRPr="005154ED">
        <w:t xml:space="preserve"> hoạt động theo hướng thúc đẩy quyền của </w:t>
      </w:r>
      <w:r w:rsidRPr="005154ED">
        <w:rPr>
          <w:color w:val="000000" w:themeColor="text1"/>
        </w:rPr>
        <w:t xml:space="preserve">NLĐ, cung cấp hỗ trợ pháp luật và kỹ thuật cho </w:t>
      </w:r>
      <w:r w:rsidRPr="005154ED">
        <w:rPr>
          <w:color w:val="000000" w:themeColor="text1"/>
          <w:lang w:val="vi-VN"/>
        </w:rPr>
        <w:t>Người Philipin toàn cầu</w:t>
      </w:r>
      <w:r w:rsidRPr="005154ED">
        <w:rPr>
          <w:color w:val="000000" w:themeColor="text1"/>
        </w:rPr>
        <w:t xml:space="preserve"> để được hưởng sự hỗ trợ của Chính phủ và được cung cấp tiêu chuẩn làm việc nhằm ngăn ngừa lạm dụng</w:t>
      </w:r>
      <w:r w:rsidRPr="005154ED">
        <w:rPr>
          <w:color w:val="000000" w:themeColor="text1"/>
          <w:lang w:val="vi-VN"/>
        </w:rPr>
        <w:t>,</w:t>
      </w:r>
      <w:r w:rsidRPr="005154ED">
        <w:rPr>
          <w:color w:val="000000" w:themeColor="text1"/>
        </w:rPr>
        <w:t xml:space="preserve"> cung cấp sự định hướng cho người muốn làm việc ở nước ngoài bằng các chương trình định hướng tập trung vào việc giáo</w:t>
      </w:r>
      <w:r w:rsidRPr="005154ED">
        <w:rPr>
          <w:color w:val="000000" w:themeColor="text1"/>
          <w:lang w:val="vi-VN"/>
        </w:rPr>
        <w:t xml:space="preserve"> dục Người Philipin </w:t>
      </w:r>
      <w:r w:rsidRPr="005154ED">
        <w:rPr>
          <w:color w:val="000000" w:themeColor="text1"/>
        </w:rPr>
        <w:t xml:space="preserve">chống lại tuyển dụng bất hợp pháp, cung cấp phúc lợi và trợ giúp pháp luật cho </w:t>
      </w:r>
      <w:r w:rsidRPr="005154ED">
        <w:rPr>
          <w:color w:val="000000" w:themeColor="text1"/>
          <w:lang w:val="vi-VN"/>
        </w:rPr>
        <w:t>Người Philipin</w:t>
      </w:r>
      <w:r w:rsidRPr="005154ED">
        <w:rPr>
          <w:color w:val="000000" w:themeColor="text1"/>
        </w:rPr>
        <w:t xml:space="preserve"> trong thời điểm cần thiết. </w:t>
      </w:r>
    </w:p>
  </w:footnote>
  <w:footnote w:id="117">
    <w:p w:rsidR="00BA7E2A" w:rsidRPr="005154ED" w:rsidRDefault="00BA7E2A" w:rsidP="00AD105C">
      <w:pPr>
        <w:pStyle w:val="FootnoteText"/>
        <w:adjustRightInd w:val="0"/>
        <w:snapToGrid w:val="0"/>
        <w:jc w:val="both"/>
        <w:rPr>
          <w:color w:val="000000" w:themeColor="text1"/>
        </w:rPr>
      </w:pPr>
      <w:r w:rsidRPr="005154ED">
        <w:rPr>
          <w:rStyle w:val="FootnoteReference"/>
          <w:color w:val="000000" w:themeColor="text1"/>
        </w:rPr>
        <w:footnoteRef/>
      </w:r>
      <w:r w:rsidRPr="005154ED">
        <w:rPr>
          <w:color w:val="000000" w:themeColor="text1"/>
        </w:rPr>
        <w:t xml:space="preserve"> </w:t>
      </w:r>
      <w:r w:rsidRPr="005154ED">
        <w:rPr>
          <w:color w:val="000000" w:themeColor="text1"/>
          <w:lang w:val="vi-VN"/>
        </w:rPr>
        <w:t>Ủy ban quan hệ lao động quốc gia</w:t>
      </w:r>
      <w:r w:rsidRPr="005154ED">
        <w:rPr>
          <w:color w:val="000000" w:themeColor="text1"/>
        </w:rPr>
        <w:t xml:space="preserve"> là cơ quan bán tư pháp giải quyết các tranh chấp lao động theo cách công bằng nhất, nhanh nhất, ít tốn kém nhất và hiệu quả nhất có thể.</w:t>
      </w:r>
      <w:r w:rsidRPr="005154ED">
        <w:rPr>
          <w:color w:val="000000" w:themeColor="text1"/>
          <w:lang w:val="vi-VN"/>
        </w:rPr>
        <w:t xml:space="preserve"> Ủy ban quan hệ lao động quốc gia</w:t>
      </w:r>
      <w:r w:rsidRPr="005154ED">
        <w:rPr>
          <w:color w:val="000000" w:themeColor="text1"/>
        </w:rPr>
        <w:t xml:space="preserve"> giải quyết nhiều nhiệm vụ liên quan đến khiếu nại về tiền lương, sự phụ thuộc vào </w:t>
      </w:r>
      <w:r w:rsidRPr="005154ED">
        <w:rPr>
          <w:color w:val="212529"/>
          <w:lang w:val="vi-VN"/>
        </w:rPr>
        <w:t>NSDLĐ</w:t>
      </w:r>
      <w:r w:rsidRPr="005154ED">
        <w:rPr>
          <w:color w:val="000000" w:themeColor="text1"/>
        </w:rPr>
        <w:t xml:space="preserve">, Bước đầu tiên của khiếu nại là không quá 3 cuộc thảo luận bắt buộc mà bị đơn và người khiếu nại có cơ hội tham gia phân xử bắt buộc. Nếu các bên không thể giải quyết thì họ có 15 ngày kể từ ngày thảo luận cuối cùng để nộp các giấy tờ và bản ghi nhớ theo địa vị của mình. Sau đó trọng tài lao động sẽ có 30 ngày để ra quyết định. Bên không đồng ý với quyết định có thể kháng cáo lên </w:t>
      </w:r>
      <w:r w:rsidRPr="005154ED">
        <w:rPr>
          <w:color w:val="000000" w:themeColor="text1"/>
          <w:lang w:val="vi-VN"/>
        </w:rPr>
        <w:t>Ủy ban quan hệ lao động quốc gia</w:t>
      </w:r>
      <w:r w:rsidRPr="005154ED">
        <w:rPr>
          <w:color w:val="000000" w:themeColor="text1"/>
        </w:rPr>
        <w:t xml:space="preserve"> trong vòng 10 ngày từ ngày ra quyết định. Người kháng cáo sau đó có thể kháng cáo quyết định của </w:t>
      </w:r>
      <w:r w:rsidRPr="005154ED">
        <w:rPr>
          <w:color w:val="000000" w:themeColor="text1"/>
          <w:lang w:val="vi-VN"/>
        </w:rPr>
        <w:t>Ủy ban quan hệ lao động quốc gia</w:t>
      </w:r>
      <w:r w:rsidRPr="005154ED">
        <w:rPr>
          <w:color w:val="000000" w:themeColor="text1"/>
        </w:rPr>
        <w:t xml:space="preserve"> lên Toà án tối cao.</w:t>
      </w:r>
    </w:p>
  </w:footnote>
  <w:footnote w:id="118">
    <w:p w:rsidR="00BA7E2A" w:rsidRPr="005154ED" w:rsidRDefault="00BA7E2A" w:rsidP="00AD105C">
      <w:pPr>
        <w:pStyle w:val="FootnoteText"/>
        <w:adjustRightInd w:val="0"/>
        <w:snapToGrid w:val="0"/>
        <w:jc w:val="both"/>
        <w:rPr>
          <w:color w:val="000000" w:themeColor="text1"/>
        </w:rPr>
      </w:pPr>
      <w:r w:rsidRPr="005154ED">
        <w:rPr>
          <w:rStyle w:val="FootnoteReference"/>
          <w:color w:val="000000" w:themeColor="text1"/>
        </w:rPr>
        <w:footnoteRef/>
      </w:r>
      <w:r w:rsidRPr="005154ED">
        <w:rPr>
          <w:color w:val="000000" w:themeColor="text1"/>
        </w:rPr>
        <w:t xml:space="preserve"> </w:t>
      </w:r>
      <w:r w:rsidRPr="005154ED">
        <w:rPr>
          <w:color w:val="000000" w:themeColor="text1"/>
          <w:lang w:val="vi-VN"/>
        </w:rPr>
        <w:t>Cơ quan quản lý phúc lợi cho người lao động ở nước ngoài</w:t>
      </w:r>
      <w:r w:rsidRPr="005154ED">
        <w:rPr>
          <w:color w:val="000000" w:themeColor="text1"/>
        </w:rPr>
        <w:t xml:space="preserve"> là cơ quan dẫn dắt Bộ Lao động và việc làm tập trung vào bảo vệ và thúc đẩy phúc lợi của Người Philipin toàn cầu và gia đình họ, đặc biệt trong lúc gặp nạn. Cơ</w:t>
      </w:r>
      <w:r w:rsidRPr="005154ED">
        <w:rPr>
          <w:color w:val="000000" w:themeColor="text1"/>
          <w:lang w:val="vi-VN"/>
        </w:rPr>
        <w:t xml:space="preserve"> quan này</w:t>
      </w:r>
      <w:r w:rsidRPr="005154ED">
        <w:rPr>
          <w:color w:val="000000" w:themeColor="text1"/>
        </w:rPr>
        <w:t xml:space="preserve"> chịu chi phí hồi hương trong trường hợp không xác định được </w:t>
      </w:r>
      <w:r w:rsidRPr="005154ED">
        <w:rPr>
          <w:color w:val="212529"/>
          <w:lang w:val="vi-VN"/>
        </w:rPr>
        <w:t>NSDLĐ</w:t>
      </w:r>
      <w:r w:rsidRPr="005154ED">
        <w:rPr>
          <w:color w:val="000000" w:themeColor="text1"/>
        </w:rPr>
        <w:t xml:space="preserve"> và cơ quan tuyển dụng. Cơ</w:t>
      </w:r>
      <w:r w:rsidRPr="005154ED">
        <w:rPr>
          <w:color w:val="000000" w:themeColor="text1"/>
          <w:lang w:val="vi-VN"/>
        </w:rPr>
        <w:t xml:space="preserve"> quan này</w:t>
      </w:r>
      <w:r w:rsidRPr="005154ED">
        <w:rPr>
          <w:color w:val="000000" w:themeColor="text1"/>
        </w:rPr>
        <w:t xml:space="preserve"> cũng hỗ trợ việc thực thi các nghĩa vụ theo hợp đồng của các cơ quan hoặc </w:t>
      </w:r>
      <w:r w:rsidRPr="005154ED">
        <w:rPr>
          <w:color w:val="212529"/>
          <w:lang w:val="vi-VN"/>
        </w:rPr>
        <w:t>NSDLĐ</w:t>
      </w:r>
      <w:r w:rsidRPr="005154ED">
        <w:rPr>
          <w:color w:val="000000" w:themeColor="text1"/>
        </w:rPr>
        <w:t xml:space="preserve"> bằng cách sắp xếp các cuộc thảo luận hoặc họp hoà giải giữa </w:t>
      </w:r>
      <w:r w:rsidRPr="005154ED">
        <w:rPr>
          <w:color w:val="000000" w:themeColor="text1"/>
          <w:lang w:val="vi-VN"/>
        </w:rPr>
        <w:t>Người Philipin toàn cầu</w:t>
      </w:r>
      <w:r w:rsidRPr="005154ED">
        <w:rPr>
          <w:color w:val="000000" w:themeColor="text1"/>
        </w:rPr>
        <w:t xml:space="preserve"> và cơ quan để đạt được một giải pháp.</w:t>
      </w:r>
    </w:p>
  </w:footnote>
  <w:footnote w:id="119">
    <w:p w:rsidR="00BA7E2A" w:rsidRPr="005154ED" w:rsidRDefault="00BA7E2A" w:rsidP="00AD105C">
      <w:pPr>
        <w:pStyle w:val="FootnoteText"/>
        <w:adjustRightInd w:val="0"/>
        <w:snapToGrid w:val="0"/>
        <w:jc w:val="both"/>
        <w:rPr>
          <w:color w:val="000000" w:themeColor="text1"/>
        </w:rPr>
      </w:pPr>
      <w:r w:rsidRPr="005154ED">
        <w:rPr>
          <w:rStyle w:val="FootnoteReference"/>
          <w:color w:val="000000" w:themeColor="text1"/>
        </w:rPr>
        <w:footnoteRef/>
      </w:r>
      <w:r w:rsidRPr="005154ED">
        <w:rPr>
          <w:color w:val="000000" w:themeColor="text1"/>
        </w:rPr>
        <w:t xml:space="preserve"> </w:t>
      </w:r>
      <w:r w:rsidRPr="005154ED">
        <w:rPr>
          <w:color w:val="000000" w:themeColor="text1"/>
          <w:lang w:val="vi-VN"/>
        </w:rPr>
        <w:t xml:space="preserve">Trung tâm tái hòa nhập quốc gia cho người </w:t>
      </w:r>
      <w:r w:rsidRPr="005154ED">
        <w:rPr>
          <w:lang w:val="vi-VN"/>
        </w:rPr>
        <w:t>LĐDT</w:t>
      </w:r>
      <w:r w:rsidRPr="005154ED">
        <w:rPr>
          <w:color w:val="000000" w:themeColor="text1"/>
          <w:lang w:val="vi-VN"/>
        </w:rPr>
        <w:t xml:space="preserve"> Philippines</w:t>
      </w:r>
      <w:r w:rsidRPr="005154ED">
        <w:rPr>
          <w:color w:val="000000" w:themeColor="text1"/>
        </w:rPr>
        <w:t xml:space="preserve"> cung cấp cơ chế cho sự tái hoà nhập của</w:t>
      </w:r>
      <w:r w:rsidRPr="005154ED">
        <w:rPr>
          <w:color w:val="000000" w:themeColor="text1"/>
          <w:lang w:val="vi-VN"/>
        </w:rPr>
        <w:t xml:space="preserve"> Người Philipin toàn cầu</w:t>
      </w:r>
      <w:r w:rsidRPr="005154ED">
        <w:rPr>
          <w:color w:val="000000" w:themeColor="text1"/>
        </w:rPr>
        <w:t xml:space="preserve"> vào xã hội Philippines, đóng vai trò là cơ quan xúc tiến việc làm tại địa phương, đồng thời khai thác các kỹ năng và tiềm năng của họ cho sự phát triển quốc gia. </w:t>
      </w:r>
      <w:r w:rsidRPr="005154ED">
        <w:rPr>
          <w:color w:val="000000" w:themeColor="text1"/>
          <w:lang w:val="vi-VN"/>
        </w:rPr>
        <w:t xml:space="preserve">Trung tâm tái hòa nhập quốc gia cho người </w:t>
      </w:r>
      <w:r w:rsidRPr="005154ED">
        <w:rPr>
          <w:lang w:val="vi-VN"/>
        </w:rPr>
        <w:t>LĐDT</w:t>
      </w:r>
      <w:r w:rsidRPr="005154ED">
        <w:rPr>
          <w:color w:val="000000" w:themeColor="text1"/>
          <w:lang w:val="vi-VN"/>
        </w:rPr>
        <w:t xml:space="preserve"> Philippines</w:t>
      </w:r>
      <w:r w:rsidRPr="005154ED">
        <w:rPr>
          <w:color w:val="000000" w:themeColor="text1"/>
        </w:rPr>
        <w:t xml:space="preserve"> cung cấp các chương trình bao gồm tư vấn, hỗ trợ tìm kiếm việc làm, phát triển doanh nghiệp, đào tạo kỹ năng và nâng cao năng lực cũng như hỗ trợ </w:t>
      </w:r>
      <w:r w:rsidRPr="005154ED">
        <w:rPr>
          <w:color w:val="000000" w:themeColor="text1"/>
          <w:lang w:val="vi-VN"/>
        </w:rPr>
        <w:t>Người Philipin toàn cầu</w:t>
      </w:r>
      <w:r w:rsidRPr="005154ED">
        <w:rPr>
          <w:color w:val="000000" w:themeColor="text1"/>
        </w:rPr>
        <w:t xml:space="preserve"> gặp khó khăn.</w:t>
      </w:r>
    </w:p>
  </w:footnote>
  <w:footnote w:id="120">
    <w:p w:rsidR="00BA7E2A" w:rsidRPr="005154ED" w:rsidRDefault="00BA7E2A" w:rsidP="00AD105C">
      <w:pPr>
        <w:pStyle w:val="FootnoteText"/>
        <w:adjustRightInd w:val="0"/>
        <w:snapToGrid w:val="0"/>
      </w:pPr>
      <w:r w:rsidRPr="005154ED">
        <w:rPr>
          <w:rStyle w:val="FootnoteReference"/>
        </w:rPr>
        <w:footnoteRef/>
      </w:r>
      <w:r w:rsidRPr="005154ED">
        <w:t xml:space="preserve"> Center for Migrant Advocacy, p.5.</w:t>
      </w:r>
    </w:p>
  </w:footnote>
  <w:footnote w:id="121">
    <w:p w:rsidR="00BA7E2A" w:rsidRPr="005154ED" w:rsidRDefault="00BA7E2A" w:rsidP="00AD105C">
      <w:pPr>
        <w:pStyle w:val="FootnoteText"/>
        <w:adjustRightInd w:val="0"/>
        <w:snapToGrid w:val="0"/>
      </w:pPr>
      <w:r w:rsidRPr="005154ED">
        <w:rPr>
          <w:rStyle w:val="FootnoteReference"/>
        </w:rPr>
        <w:footnoteRef/>
      </w:r>
      <w:r w:rsidRPr="005154ED">
        <w:t xml:space="preserve"> Center for Migrant Advocacy, p.22.</w:t>
      </w:r>
    </w:p>
  </w:footnote>
  <w:footnote w:id="122">
    <w:p w:rsidR="00BA7E2A" w:rsidRPr="005154ED" w:rsidRDefault="00BA7E2A" w:rsidP="00AD105C">
      <w:pPr>
        <w:pStyle w:val="FootnoteText"/>
        <w:adjustRightInd w:val="0"/>
        <w:snapToGrid w:val="0"/>
      </w:pPr>
      <w:r w:rsidRPr="005154ED">
        <w:rPr>
          <w:rStyle w:val="FootnoteReference"/>
        </w:rPr>
        <w:footnoteRef/>
      </w:r>
      <w:r w:rsidRPr="005154ED">
        <w:t xml:space="preserve"> Center for Migrant Advocacy, p.22.</w:t>
      </w:r>
    </w:p>
  </w:footnote>
  <w:footnote w:id="123">
    <w:p w:rsidR="00BA7E2A" w:rsidRPr="005154ED" w:rsidRDefault="00BA7E2A" w:rsidP="00AD105C">
      <w:pPr>
        <w:pStyle w:val="FootnoteText"/>
        <w:adjustRightInd w:val="0"/>
        <w:snapToGrid w:val="0"/>
      </w:pPr>
      <w:r w:rsidRPr="005154ED">
        <w:rPr>
          <w:rStyle w:val="FootnoteReference"/>
        </w:rPr>
        <w:footnoteRef/>
      </w:r>
      <w:r w:rsidRPr="005154ED">
        <w:t xml:space="preserve"> Center for Migrant Advocacy, p.22.</w:t>
      </w:r>
    </w:p>
  </w:footnote>
  <w:footnote w:id="124">
    <w:p w:rsidR="00BA7E2A" w:rsidRPr="005154ED" w:rsidRDefault="00BA7E2A" w:rsidP="00AD105C">
      <w:pPr>
        <w:pStyle w:val="FootnoteText"/>
        <w:adjustRightInd w:val="0"/>
        <w:snapToGrid w:val="0"/>
      </w:pPr>
      <w:r w:rsidRPr="005154ED">
        <w:rPr>
          <w:rStyle w:val="FootnoteReference"/>
        </w:rPr>
        <w:footnoteRef/>
      </w:r>
      <w:r w:rsidRPr="005154ED">
        <w:t xml:space="preserve"> Center for Migrant Advocacy, p.2</w:t>
      </w:r>
      <w:r w:rsidRPr="005154ED">
        <w:rPr>
          <w:lang w:val="vi-VN"/>
        </w:rPr>
        <w:t>3</w:t>
      </w:r>
      <w:r w:rsidRPr="005154ED">
        <w:t>.</w:t>
      </w:r>
    </w:p>
  </w:footnote>
  <w:footnote w:id="125">
    <w:p w:rsidR="00BA7E2A" w:rsidRPr="005154ED" w:rsidRDefault="00BA7E2A" w:rsidP="00AD105C">
      <w:pPr>
        <w:pStyle w:val="FootnoteText"/>
        <w:adjustRightInd w:val="0"/>
        <w:snapToGrid w:val="0"/>
      </w:pPr>
      <w:r w:rsidRPr="005154ED">
        <w:rPr>
          <w:rStyle w:val="FootnoteReference"/>
        </w:rPr>
        <w:footnoteRef/>
      </w:r>
      <w:r w:rsidRPr="005154ED">
        <w:t xml:space="preserve"> Center for Migrant Advocacy, p.2</w:t>
      </w:r>
      <w:r w:rsidRPr="005154ED">
        <w:rPr>
          <w:lang w:val="vi-VN"/>
        </w:rPr>
        <w:t>3</w:t>
      </w:r>
      <w:r w:rsidRPr="005154ED">
        <w:t>.</w:t>
      </w:r>
    </w:p>
  </w:footnote>
  <w:footnote w:id="126">
    <w:p w:rsidR="00BA7E2A" w:rsidRPr="005154ED" w:rsidRDefault="00BA7E2A" w:rsidP="00AD105C">
      <w:pPr>
        <w:pStyle w:val="FootnoteText"/>
        <w:adjustRightInd w:val="0"/>
        <w:snapToGrid w:val="0"/>
      </w:pPr>
      <w:r w:rsidRPr="005154ED">
        <w:rPr>
          <w:rStyle w:val="FootnoteReference"/>
        </w:rPr>
        <w:footnoteRef/>
      </w:r>
      <w:r w:rsidRPr="005154ED">
        <w:t xml:space="preserve"> Center for Migrant Advocacy, p.2</w:t>
      </w:r>
      <w:r w:rsidRPr="005154ED">
        <w:rPr>
          <w:lang w:val="vi-VN"/>
        </w:rPr>
        <w:t>4</w:t>
      </w:r>
      <w:r w:rsidRPr="005154ED">
        <w:t>.</w:t>
      </w:r>
    </w:p>
  </w:footnote>
  <w:footnote w:id="127">
    <w:p w:rsidR="00BA7E2A" w:rsidRPr="005154ED" w:rsidRDefault="00BA7E2A" w:rsidP="00AD105C">
      <w:pPr>
        <w:pStyle w:val="FootnoteText"/>
        <w:adjustRightInd w:val="0"/>
        <w:snapToGrid w:val="0"/>
      </w:pPr>
      <w:r w:rsidRPr="005154ED">
        <w:rPr>
          <w:rStyle w:val="FootnoteReference"/>
        </w:rPr>
        <w:footnoteRef/>
      </w:r>
      <w:r w:rsidRPr="005154ED">
        <w:t xml:space="preserve"> Bassina Farbenblum, Eleanor Taylor-Nicholson, Sarah Paoletti (2013), </w:t>
      </w:r>
      <w:r w:rsidRPr="005154ED">
        <w:rPr>
          <w:i/>
          <w:iCs/>
        </w:rPr>
        <w:t xml:space="preserve">Migrant Workers’ Access to Justive at Home: Indonesia, </w:t>
      </w:r>
      <w:r w:rsidRPr="005154ED">
        <w:t>Open Society Foundations, New York.</w:t>
      </w:r>
    </w:p>
  </w:footnote>
  <w:footnote w:id="128">
    <w:p w:rsidR="00BA7E2A" w:rsidRPr="005154ED" w:rsidRDefault="00BA7E2A" w:rsidP="00AD105C">
      <w:pPr>
        <w:pStyle w:val="FootnoteText"/>
        <w:adjustRightInd w:val="0"/>
        <w:snapToGrid w:val="0"/>
      </w:pPr>
      <w:r w:rsidRPr="005154ED">
        <w:rPr>
          <w:rStyle w:val="FootnoteReference"/>
        </w:rPr>
        <w:footnoteRef/>
      </w:r>
      <w:r w:rsidRPr="005154ED">
        <w:t xml:space="preserve"> Eleanor Taylor-Nicholson, Renuka Balasubramaniam, Natasha Mahendran (2019), </w:t>
      </w:r>
      <w:r w:rsidRPr="005154ED">
        <w:rPr>
          <w:i/>
          <w:iCs/>
        </w:rPr>
        <w:t>Migrant Workers’ Access to Justice: Malaysia,</w:t>
      </w:r>
      <w:r w:rsidRPr="005154ED">
        <w:t xml:space="preserve"> Bar Council Malaysia, Kuala Lumpur.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A7E2A" w:rsidRDefault="00BA7E2A">
    <w:pPr>
      <w:pStyle w:val="Header"/>
      <w:jc w:val="center"/>
    </w:pPr>
  </w:p>
  <w:p w:rsidR="00BA7E2A" w:rsidRDefault="00BA7E2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A7E2A" w:rsidRDefault="00BA7E2A">
    <w:pPr>
      <w:pStyle w:val="Header"/>
      <w:jc w:val="center"/>
    </w:pPr>
  </w:p>
  <w:p w:rsidR="00BA7E2A" w:rsidRDefault="00BA7E2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36446203"/>
      <w:docPartObj>
        <w:docPartGallery w:val="Page Numbers (Top of Page)"/>
        <w:docPartUnique/>
      </w:docPartObj>
    </w:sdtPr>
    <w:sdtEndPr>
      <w:rPr>
        <w:noProof/>
      </w:rPr>
    </w:sdtEndPr>
    <w:sdtContent>
      <w:p w:rsidR="00053283" w:rsidRDefault="00053283">
        <w:pPr>
          <w:pStyle w:val="Header"/>
          <w:jc w:val="center"/>
        </w:pPr>
        <w:r>
          <w:fldChar w:fldCharType="begin"/>
        </w:r>
        <w:r>
          <w:instrText xml:space="preserve"> PAGE   \* MERGEFORMAT </w:instrText>
        </w:r>
        <w:r>
          <w:fldChar w:fldCharType="separate"/>
        </w:r>
        <w:r>
          <w:rPr>
            <w:noProof/>
          </w:rPr>
          <w:t>2</w:t>
        </w:r>
        <w:r>
          <w:rPr>
            <w:noProof/>
          </w:rPr>
          <w:fldChar w:fldCharType="end"/>
        </w:r>
      </w:p>
    </w:sdtContent>
  </w:sdt>
  <w:p w:rsidR="00053283" w:rsidRDefault="0005328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multilevel"/>
    <w:tmpl w:val="00000002"/>
    <w:name w:val="WWNum22"/>
    <w:lvl w:ilvl="0">
      <w:start w:val="1"/>
      <w:numFmt w:val="decimal"/>
      <w:lvlText w:val="%1."/>
      <w:lvlJc w:val="left"/>
      <w:pPr>
        <w:tabs>
          <w:tab w:val="num" w:pos="0"/>
        </w:tabs>
        <w:ind w:left="502" w:hanging="360"/>
      </w:pPr>
    </w:lvl>
    <w:lvl w:ilvl="1">
      <w:start w:val="1"/>
      <w:numFmt w:val="lowerLetter"/>
      <w:lvlText w:val="%2."/>
      <w:lvlJc w:val="left"/>
      <w:pPr>
        <w:tabs>
          <w:tab w:val="num" w:pos="0"/>
        </w:tabs>
        <w:ind w:left="1222" w:hanging="360"/>
      </w:pPr>
    </w:lvl>
    <w:lvl w:ilvl="2">
      <w:start w:val="1"/>
      <w:numFmt w:val="lowerRoman"/>
      <w:lvlText w:val="%2.%3."/>
      <w:lvlJc w:val="right"/>
      <w:pPr>
        <w:tabs>
          <w:tab w:val="num" w:pos="0"/>
        </w:tabs>
        <w:ind w:left="1942" w:hanging="180"/>
      </w:pPr>
    </w:lvl>
    <w:lvl w:ilvl="3">
      <w:start w:val="1"/>
      <w:numFmt w:val="decimal"/>
      <w:lvlText w:val="%2.%3.%4."/>
      <w:lvlJc w:val="left"/>
      <w:pPr>
        <w:tabs>
          <w:tab w:val="num" w:pos="0"/>
        </w:tabs>
        <w:ind w:left="2662" w:hanging="360"/>
      </w:pPr>
    </w:lvl>
    <w:lvl w:ilvl="4">
      <w:start w:val="1"/>
      <w:numFmt w:val="lowerLetter"/>
      <w:lvlText w:val="%2.%3.%4.%5."/>
      <w:lvlJc w:val="left"/>
      <w:pPr>
        <w:tabs>
          <w:tab w:val="num" w:pos="0"/>
        </w:tabs>
        <w:ind w:left="3382" w:hanging="360"/>
      </w:pPr>
    </w:lvl>
    <w:lvl w:ilvl="5">
      <w:start w:val="1"/>
      <w:numFmt w:val="lowerRoman"/>
      <w:lvlText w:val="%2.%3.%4.%5.%6."/>
      <w:lvlJc w:val="right"/>
      <w:pPr>
        <w:tabs>
          <w:tab w:val="num" w:pos="0"/>
        </w:tabs>
        <w:ind w:left="4102" w:hanging="180"/>
      </w:pPr>
    </w:lvl>
    <w:lvl w:ilvl="6">
      <w:start w:val="1"/>
      <w:numFmt w:val="decimal"/>
      <w:lvlText w:val="%2.%3.%4.%5.%6.%7."/>
      <w:lvlJc w:val="left"/>
      <w:pPr>
        <w:tabs>
          <w:tab w:val="num" w:pos="0"/>
        </w:tabs>
        <w:ind w:left="4822" w:hanging="360"/>
      </w:pPr>
    </w:lvl>
    <w:lvl w:ilvl="7">
      <w:start w:val="1"/>
      <w:numFmt w:val="lowerLetter"/>
      <w:lvlText w:val="%2.%3.%4.%5.%6.%7.%8."/>
      <w:lvlJc w:val="left"/>
      <w:pPr>
        <w:tabs>
          <w:tab w:val="num" w:pos="0"/>
        </w:tabs>
        <w:ind w:left="5542" w:hanging="360"/>
      </w:pPr>
    </w:lvl>
    <w:lvl w:ilvl="8">
      <w:start w:val="1"/>
      <w:numFmt w:val="lowerRoman"/>
      <w:lvlText w:val="%2.%3.%4.%5.%6.%7.%8.%9."/>
      <w:lvlJc w:val="right"/>
      <w:pPr>
        <w:tabs>
          <w:tab w:val="num" w:pos="0"/>
        </w:tabs>
        <w:ind w:left="6262" w:hanging="180"/>
      </w:pPr>
    </w:lvl>
  </w:abstractNum>
  <w:abstractNum w:abstractNumId="1" w15:restartNumberingAfterBreak="0">
    <w:nsid w:val="0000000A"/>
    <w:multiLevelType w:val="multilevel"/>
    <w:tmpl w:val="0000000A"/>
    <w:name w:val="WWNum30"/>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2" w15:restartNumberingAfterBreak="0">
    <w:nsid w:val="03395456"/>
    <w:multiLevelType w:val="hybridMultilevel"/>
    <w:tmpl w:val="3C24845C"/>
    <w:lvl w:ilvl="0" w:tplc="8CAC4982">
      <w:start w:val="2"/>
      <w:numFmt w:val="bullet"/>
      <w:lvlText w:val="-"/>
      <w:lvlJc w:val="left"/>
      <w:pPr>
        <w:ind w:left="720" w:hanging="360"/>
      </w:pPr>
      <w:rPr>
        <w:rFonts w:ascii="MSReferenceSerif" w:eastAsia="Calibri" w:hAnsi="MSReferenceSerif" w:cs="Times New Roman"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8B7D9A"/>
    <w:multiLevelType w:val="hybridMultilevel"/>
    <w:tmpl w:val="014E6B7E"/>
    <w:lvl w:ilvl="0" w:tplc="FFFFFFFF">
      <w:start w:val="1"/>
      <w:numFmt w:val="decimal"/>
      <w:lvlText w:val="%1."/>
      <w:lvlJc w:val="left"/>
      <w:pPr>
        <w:ind w:left="720" w:hanging="360"/>
      </w:pPr>
      <w:rPr>
        <w:rFonts w:hint="default"/>
        <w:i w:val="0"/>
        <w:i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6702307"/>
    <w:multiLevelType w:val="hybridMultilevel"/>
    <w:tmpl w:val="D54EC914"/>
    <w:lvl w:ilvl="0" w:tplc="A9DAB512">
      <w:start w:val="1"/>
      <w:numFmt w:val="decimal"/>
      <w:lvlText w:val="1.4.%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6EF354C"/>
    <w:multiLevelType w:val="hybridMultilevel"/>
    <w:tmpl w:val="5FEA0C6E"/>
    <w:lvl w:ilvl="0" w:tplc="869EF1D8">
      <w:numFmt w:val="bullet"/>
      <w:lvlText w:val="•"/>
      <w:lvlJc w:val="left"/>
      <w:pPr>
        <w:ind w:left="1440" w:hanging="360"/>
      </w:pPr>
      <w:rPr>
        <w:rFonts w:ascii="Times New Roman" w:eastAsia="Arial Unicode MS" w:hAnsi="Times New Roman" w:cs="Times New Roman"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070E6266"/>
    <w:multiLevelType w:val="hybridMultilevel"/>
    <w:tmpl w:val="27C6431C"/>
    <w:lvl w:ilvl="0" w:tplc="F3B4CA66">
      <w:start w:val="1"/>
      <w:numFmt w:val="decimal"/>
      <w:lvlText w:val="(%1)"/>
      <w:lvlJc w:val="left"/>
      <w:pPr>
        <w:ind w:left="1429" w:hanging="360"/>
      </w:pPr>
      <w:rPr>
        <w:rFonts w:ascii="Times New Roman" w:eastAsia="Times New Roman" w:hAnsi="Times New Roman" w:cs="Times New Roman"/>
        <w:i w:val="0"/>
        <w:sz w:val="28"/>
        <w:szCs w:val="28"/>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7" w15:restartNumberingAfterBreak="0">
    <w:nsid w:val="09AA7B97"/>
    <w:multiLevelType w:val="hybridMultilevel"/>
    <w:tmpl w:val="1AFC9E94"/>
    <w:lvl w:ilvl="0" w:tplc="7E0C0672">
      <w:start w:val="1"/>
      <w:numFmt w:val="lowerLetter"/>
      <w:lvlText w:val="%1."/>
      <w:lvlJc w:val="left"/>
      <w:pPr>
        <w:ind w:left="720" w:hanging="360"/>
      </w:pPr>
      <w:rPr>
        <w:rFonts w:hint="default"/>
        <w:i/>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C490194"/>
    <w:multiLevelType w:val="multilevel"/>
    <w:tmpl w:val="9078C5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E336355"/>
    <w:multiLevelType w:val="hybridMultilevel"/>
    <w:tmpl w:val="014E6B7E"/>
    <w:lvl w:ilvl="0" w:tplc="40A8006A">
      <w:start w:val="1"/>
      <w:numFmt w:val="decimal"/>
      <w:lvlText w:val="%1."/>
      <w:lvlJc w:val="left"/>
      <w:pPr>
        <w:ind w:left="720" w:hanging="360"/>
      </w:pPr>
      <w:rPr>
        <w:rFonts w:hint="default"/>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E7B424E"/>
    <w:multiLevelType w:val="hybridMultilevel"/>
    <w:tmpl w:val="8378F60C"/>
    <w:lvl w:ilvl="0" w:tplc="8CAC4982">
      <w:start w:val="2"/>
      <w:numFmt w:val="bullet"/>
      <w:lvlText w:val="-"/>
      <w:lvlJc w:val="left"/>
      <w:pPr>
        <w:ind w:left="1080" w:hanging="360"/>
      </w:pPr>
      <w:rPr>
        <w:rFonts w:ascii="MSReferenceSerif" w:eastAsia="Calibri" w:hAnsi="MSReferenceSerif" w:cs="Times New Roman" w:hint="default"/>
        <w:sz w:val="20"/>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114838EF"/>
    <w:multiLevelType w:val="multilevel"/>
    <w:tmpl w:val="7F50ACD8"/>
    <w:lvl w:ilvl="0">
      <w:start w:val="3"/>
      <w:numFmt w:val="decimal"/>
      <w:lvlText w:val="2.1.1.%1."/>
      <w:lvlJc w:val="left"/>
      <w:pPr>
        <w:ind w:left="720" w:hanging="360"/>
      </w:pPr>
      <w:rPr>
        <w:rFonts w:hint="default"/>
        <w:i/>
        <w:iCs w:val="0"/>
      </w:rPr>
    </w:lvl>
    <w:lvl w:ilvl="1">
      <w:start w:val="2"/>
      <w:numFmt w:val="decimal"/>
      <w:lvlText w:val="2.%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15:restartNumberingAfterBreak="0">
    <w:nsid w:val="14CA317F"/>
    <w:multiLevelType w:val="hybridMultilevel"/>
    <w:tmpl w:val="2E9682B4"/>
    <w:lvl w:ilvl="0" w:tplc="95D467A0">
      <w:start w:val="1"/>
      <w:numFmt w:val="decimal"/>
      <w:lvlText w:val="%1."/>
      <w:lvlJc w:val="left"/>
      <w:pPr>
        <w:ind w:left="720" w:hanging="360"/>
      </w:pPr>
      <w:rPr>
        <w:rFonts w:hint="default"/>
        <w:b w:val="0"/>
        <w:bCs/>
        <w:i w:val="0"/>
        <w:i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4E845D0"/>
    <w:multiLevelType w:val="hybridMultilevel"/>
    <w:tmpl w:val="E4CAC6D6"/>
    <w:lvl w:ilvl="0" w:tplc="B5981BAC">
      <w:start w:val="1"/>
      <w:numFmt w:val="decimal"/>
      <w:lvlText w:val="2.1.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5700D2C"/>
    <w:multiLevelType w:val="multilevel"/>
    <w:tmpl w:val="C50C07F2"/>
    <w:lvl w:ilvl="0">
      <w:start w:val="1"/>
      <w:numFmt w:val="decimal"/>
      <w:lvlText w:val="%1."/>
      <w:lvlJc w:val="left"/>
      <w:pPr>
        <w:ind w:left="840" w:hanging="840"/>
      </w:pPr>
      <w:rPr>
        <w:rFonts w:hint="default"/>
        <w:i w:val="0"/>
        <w:color w:val="000000" w:themeColor="text1"/>
      </w:rPr>
    </w:lvl>
    <w:lvl w:ilvl="1">
      <w:start w:val="2"/>
      <w:numFmt w:val="decimal"/>
      <w:lvlText w:val="%1.%2."/>
      <w:lvlJc w:val="left"/>
      <w:pPr>
        <w:ind w:left="840" w:hanging="840"/>
      </w:pPr>
      <w:rPr>
        <w:rFonts w:hint="default"/>
        <w:i w:val="0"/>
        <w:color w:val="000000" w:themeColor="text1"/>
      </w:rPr>
    </w:lvl>
    <w:lvl w:ilvl="2">
      <w:start w:val="1"/>
      <w:numFmt w:val="decimal"/>
      <w:lvlText w:val="%1.%2.%3."/>
      <w:lvlJc w:val="left"/>
      <w:pPr>
        <w:ind w:left="840" w:hanging="840"/>
      </w:pPr>
      <w:rPr>
        <w:rFonts w:hint="default"/>
        <w:i w:val="0"/>
        <w:color w:val="000000" w:themeColor="text1"/>
      </w:rPr>
    </w:lvl>
    <w:lvl w:ilvl="3">
      <w:start w:val="1"/>
      <w:numFmt w:val="decimal"/>
      <w:lvlText w:val="%1.%2.%3.%4."/>
      <w:lvlJc w:val="left"/>
      <w:pPr>
        <w:ind w:left="1080" w:hanging="1080"/>
      </w:pPr>
      <w:rPr>
        <w:rFonts w:hint="default"/>
        <w:i/>
        <w:iCs/>
        <w:color w:val="000000" w:themeColor="text1"/>
      </w:rPr>
    </w:lvl>
    <w:lvl w:ilvl="4">
      <w:start w:val="1"/>
      <w:numFmt w:val="decimal"/>
      <w:lvlText w:val="%1.%2.%3.%4.%5."/>
      <w:lvlJc w:val="left"/>
      <w:pPr>
        <w:ind w:left="1080" w:hanging="1080"/>
      </w:pPr>
      <w:rPr>
        <w:rFonts w:hint="default"/>
        <w:i w:val="0"/>
        <w:color w:val="000000" w:themeColor="text1"/>
      </w:rPr>
    </w:lvl>
    <w:lvl w:ilvl="5">
      <w:start w:val="1"/>
      <w:numFmt w:val="decimal"/>
      <w:lvlText w:val="%1.%2.%3.%4.%5.%6."/>
      <w:lvlJc w:val="left"/>
      <w:pPr>
        <w:ind w:left="1440" w:hanging="1440"/>
      </w:pPr>
      <w:rPr>
        <w:rFonts w:hint="default"/>
        <w:i w:val="0"/>
        <w:color w:val="000000" w:themeColor="text1"/>
      </w:rPr>
    </w:lvl>
    <w:lvl w:ilvl="6">
      <w:start w:val="1"/>
      <w:numFmt w:val="decimal"/>
      <w:lvlText w:val="%1.%2.%3.%4.%5.%6.%7."/>
      <w:lvlJc w:val="left"/>
      <w:pPr>
        <w:ind w:left="1800" w:hanging="1800"/>
      </w:pPr>
      <w:rPr>
        <w:rFonts w:hint="default"/>
        <w:i w:val="0"/>
        <w:color w:val="000000" w:themeColor="text1"/>
      </w:rPr>
    </w:lvl>
    <w:lvl w:ilvl="7">
      <w:start w:val="1"/>
      <w:numFmt w:val="decimal"/>
      <w:lvlText w:val="%1.%2.%3.%4.%5.%6.%7.%8."/>
      <w:lvlJc w:val="left"/>
      <w:pPr>
        <w:ind w:left="1800" w:hanging="1800"/>
      </w:pPr>
      <w:rPr>
        <w:rFonts w:hint="default"/>
        <w:i w:val="0"/>
        <w:color w:val="000000" w:themeColor="text1"/>
      </w:rPr>
    </w:lvl>
    <w:lvl w:ilvl="8">
      <w:start w:val="1"/>
      <w:numFmt w:val="decimal"/>
      <w:lvlText w:val="%1.%2.%3.%4.%5.%6.%7.%8.%9."/>
      <w:lvlJc w:val="left"/>
      <w:pPr>
        <w:ind w:left="2160" w:hanging="2160"/>
      </w:pPr>
      <w:rPr>
        <w:rFonts w:hint="default"/>
        <w:i w:val="0"/>
        <w:color w:val="000000" w:themeColor="text1"/>
      </w:rPr>
    </w:lvl>
  </w:abstractNum>
  <w:abstractNum w:abstractNumId="15" w15:restartNumberingAfterBreak="0">
    <w:nsid w:val="15A16FDC"/>
    <w:multiLevelType w:val="hybridMultilevel"/>
    <w:tmpl w:val="4106F73E"/>
    <w:lvl w:ilvl="0" w:tplc="2C983E96">
      <w:start w:val="2"/>
      <w:numFmt w:val="decimal"/>
      <w:lvlText w:val="2.1.1.%1."/>
      <w:lvlJc w:val="left"/>
      <w:pPr>
        <w:ind w:left="1429"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9CB2482"/>
    <w:multiLevelType w:val="hybridMultilevel"/>
    <w:tmpl w:val="1FC2AE12"/>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D4F1C50"/>
    <w:multiLevelType w:val="multilevel"/>
    <w:tmpl w:val="1D989F2C"/>
    <w:lvl w:ilvl="0">
      <w:start w:val="2"/>
      <w:numFmt w:val="decimal"/>
      <w:lvlText w:val="%1."/>
      <w:lvlJc w:val="left"/>
      <w:pPr>
        <w:ind w:left="420" w:hanging="42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1.2.3.%4."/>
      <w:lvlJc w:val="left"/>
      <w:pPr>
        <w:ind w:left="1440" w:hanging="360"/>
      </w:pPr>
      <w:rPr>
        <w:rFonts w:hint="default"/>
        <w:i/>
        <w:iCs/>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8" w15:restartNumberingAfterBreak="0">
    <w:nsid w:val="24F514B9"/>
    <w:multiLevelType w:val="multilevel"/>
    <w:tmpl w:val="718EBBA4"/>
    <w:lvl w:ilvl="0">
      <w:start w:val="1"/>
      <w:numFmt w:val="decimal"/>
      <w:lvlText w:val="%1."/>
      <w:lvlJc w:val="left"/>
      <w:pPr>
        <w:ind w:left="720" w:hanging="360"/>
      </w:pPr>
      <w:rPr>
        <w:rFonts w:hint="default"/>
        <w:b/>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9" w15:restartNumberingAfterBreak="0">
    <w:nsid w:val="25880592"/>
    <w:multiLevelType w:val="hybridMultilevel"/>
    <w:tmpl w:val="2EC6E6E4"/>
    <w:lvl w:ilvl="0" w:tplc="7A069F34">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0" w15:restartNumberingAfterBreak="0">
    <w:nsid w:val="2ACD2C15"/>
    <w:multiLevelType w:val="hybridMultilevel"/>
    <w:tmpl w:val="31A85A48"/>
    <w:lvl w:ilvl="0" w:tplc="EDD80F96">
      <w:start w:val="1"/>
      <w:numFmt w:val="decimal"/>
      <w:lvlText w:val="1.3.%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AFD6C4E"/>
    <w:multiLevelType w:val="hybridMultilevel"/>
    <w:tmpl w:val="3350D60C"/>
    <w:lvl w:ilvl="0" w:tplc="2D42BCF6">
      <w:start w:val="1"/>
      <w:numFmt w:val="lowerLetter"/>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C712CA8"/>
    <w:multiLevelType w:val="hybridMultilevel"/>
    <w:tmpl w:val="B6CE7E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9E953BA"/>
    <w:multiLevelType w:val="hybridMultilevel"/>
    <w:tmpl w:val="8D56A732"/>
    <w:lvl w:ilvl="0" w:tplc="BB88CA00">
      <w:start w:val="2"/>
      <w:numFmt w:val="decimal"/>
      <w:lvlText w:val="2.%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3E365171"/>
    <w:multiLevelType w:val="multilevel"/>
    <w:tmpl w:val="3E0A5950"/>
    <w:lvl w:ilvl="0">
      <w:start w:val="2"/>
      <w:numFmt w:val="decimal"/>
      <w:lvlText w:val="%1."/>
      <w:lvlJc w:val="left"/>
      <w:pPr>
        <w:ind w:left="640" w:hanging="640"/>
      </w:pPr>
      <w:rPr>
        <w:rFonts w:hint="default"/>
      </w:rPr>
    </w:lvl>
    <w:lvl w:ilvl="1">
      <w:start w:val="2"/>
      <w:numFmt w:val="decimal"/>
      <w:lvlText w:val="%1.%2."/>
      <w:lvlJc w:val="left"/>
      <w:pPr>
        <w:ind w:left="720" w:hanging="720"/>
      </w:pPr>
      <w:rPr>
        <w:rFonts w:hint="default"/>
      </w:rPr>
    </w:lvl>
    <w:lvl w:ilvl="2">
      <w:start w:val="2"/>
      <w:numFmt w:val="decimal"/>
      <w:lvlText w:val="2.1.%3."/>
      <w:lvlJc w:val="left"/>
      <w:pPr>
        <w:ind w:left="1429" w:hanging="36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41297620"/>
    <w:multiLevelType w:val="hybridMultilevel"/>
    <w:tmpl w:val="D51AD11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3CA4DAF"/>
    <w:multiLevelType w:val="hybridMultilevel"/>
    <w:tmpl w:val="E26E5B74"/>
    <w:lvl w:ilvl="0" w:tplc="69289F68">
      <w:start w:val="2"/>
      <w:numFmt w:val="lowerLetter"/>
      <w:lvlText w:val="%1)"/>
      <w:lvlJc w:val="left"/>
      <w:pPr>
        <w:ind w:left="1360" w:hanging="360"/>
      </w:pPr>
      <w:rPr>
        <w:rFonts w:hint="default"/>
      </w:rPr>
    </w:lvl>
    <w:lvl w:ilvl="1" w:tplc="04090019" w:tentative="1">
      <w:start w:val="1"/>
      <w:numFmt w:val="lowerLetter"/>
      <w:lvlText w:val="%2."/>
      <w:lvlJc w:val="left"/>
      <w:pPr>
        <w:ind w:left="2080" w:hanging="360"/>
      </w:pPr>
    </w:lvl>
    <w:lvl w:ilvl="2" w:tplc="0409001B" w:tentative="1">
      <w:start w:val="1"/>
      <w:numFmt w:val="lowerRoman"/>
      <w:lvlText w:val="%3."/>
      <w:lvlJc w:val="right"/>
      <w:pPr>
        <w:ind w:left="2800" w:hanging="180"/>
      </w:pPr>
    </w:lvl>
    <w:lvl w:ilvl="3" w:tplc="0409000F" w:tentative="1">
      <w:start w:val="1"/>
      <w:numFmt w:val="decimal"/>
      <w:lvlText w:val="%4."/>
      <w:lvlJc w:val="left"/>
      <w:pPr>
        <w:ind w:left="3520" w:hanging="360"/>
      </w:pPr>
    </w:lvl>
    <w:lvl w:ilvl="4" w:tplc="04090019" w:tentative="1">
      <w:start w:val="1"/>
      <w:numFmt w:val="lowerLetter"/>
      <w:lvlText w:val="%5."/>
      <w:lvlJc w:val="left"/>
      <w:pPr>
        <w:ind w:left="4240" w:hanging="360"/>
      </w:pPr>
    </w:lvl>
    <w:lvl w:ilvl="5" w:tplc="0409001B" w:tentative="1">
      <w:start w:val="1"/>
      <w:numFmt w:val="lowerRoman"/>
      <w:lvlText w:val="%6."/>
      <w:lvlJc w:val="right"/>
      <w:pPr>
        <w:ind w:left="4960" w:hanging="180"/>
      </w:pPr>
    </w:lvl>
    <w:lvl w:ilvl="6" w:tplc="0409000F" w:tentative="1">
      <w:start w:val="1"/>
      <w:numFmt w:val="decimal"/>
      <w:lvlText w:val="%7."/>
      <w:lvlJc w:val="left"/>
      <w:pPr>
        <w:ind w:left="5680" w:hanging="360"/>
      </w:pPr>
    </w:lvl>
    <w:lvl w:ilvl="7" w:tplc="04090019" w:tentative="1">
      <w:start w:val="1"/>
      <w:numFmt w:val="lowerLetter"/>
      <w:lvlText w:val="%8."/>
      <w:lvlJc w:val="left"/>
      <w:pPr>
        <w:ind w:left="6400" w:hanging="360"/>
      </w:pPr>
    </w:lvl>
    <w:lvl w:ilvl="8" w:tplc="0409001B" w:tentative="1">
      <w:start w:val="1"/>
      <w:numFmt w:val="lowerRoman"/>
      <w:lvlText w:val="%9."/>
      <w:lvlJc w:val="right"/>
      <w:pPr>
        <w:ind w:left="7120" w:hanging="180"/>
      </w:pPr>
    </w:lvl>
  </w:abstractNum>
  <w:abstractNum w:abstractNumId="27" w15:restartNumberingAfterBreak="0">
    <w:nsid w:val="4AA25D52"/>
    <w:multiLevelType w:val="hybridMultilevel"/>
    <w:tmpl w:val="525640F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E9A2281"/>
    <w:multiLevelType w:val="hybridMultilevel"/>
    <w:tmpl w:val="E6E436D0"/>
    <w:lvl w:ilvl="0" w:tplc="8DBCE712">
      <w:start w:val="2"/>
      <w:numFmt w:val="decimal"/>
      <w:lvlText w:val="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EF558B5"/>
    <w:multiLevelType w:val="hybridMultilevel"/>
    <w:tmpl w:val="7E38B00E"/>
    <w:lvl w:ilvl="0" w:tplc="242C1960">
      <w:start w:val="1"/>
      <w:numFmt w:val="decimal"/>
      <w:lvlText w:val="1.3.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F2636C2"/>
    <w:multiLevelType w:val="hybridMultilevel"/>
    <w:tmpl w:val="30B03C96"/>
    <w:lvl w:ilvl="0" w:tplc="AA10B866">
      <w:start w:val="2"/>
      <w:numFmt w:val="decimal"/>
      <w:lvlText w:val="2.1.%1."/>
      <w:lvlJc w:val="left"/>
      <w:pPr>
        <w:ind w:left="720" w:hanging="360"/>
      </w:pPr>
      <w:rPr>
        <w:rFonts w:hint="default"/>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4300809"/>
    <w:multiLevelType w:val="multilevel"/>
    <w:tmpl w:val="F32C6328"/>
    <w:lvl w:ilvl="0">
      <w:start w:val="2"/>
      <w:numFmt w:val="decimal"/>
      <w:lvlText w:val="%1."/>
      <w:lvlJc w:val="left"/>
      <w:pPr>
        <w:ind w:left="840" w:hanging="840"/>
      </w:pPr>
      <w:rPr>
        <w:rFonts w:hint="default"/>
      </w:rPr>
    </w:lvl>
    <w:lvl w:ilvl="1">
      <w:start w:val="3"/>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2" w15:restartNumberingAfterBreak="0">
    <w:nsid w:val="586C74C6"/>
    <w:multiLevelType w:val="hybridMultilevel"/>
    <w:tmpl w:val="A51EF2E0"/>
    <w:lvl w:ilvl="0" w:tplc="FFFFFFFF">
      <w:start w:val="1"/>
      <w:numFmt w:val="decimal"/>
      <w:lvlText w:val="1.4.%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5A8F71EF"/>
    <w:multiLevelType w:val="hybridMultilevel"/>
    <w:tmpl w:val="AB4E39D4"/>
    <w:lvl w:ilvl="0" w:tplc="319E0852">
      <w:start w:val="1"/>
      <w:numFmt w:val="lowerLetter"/>
      <w:lvlText w:val="%1)"/>
      <w:lvlJc w:val="left"/>
      <w:pPr>
        <w:ind w:left="1360" w:hanging="360"/>
      </w:pPr>
      <w:rPr>
        <w:rFonts w:hint="default"/>
      </w:rPr>
    </w:lvl>
    <w:lvl w:ilvl="1" w:tplc="04090019">
      <w:start w:val="1"/>
      <w:numFmt w:val="lowerLetter"/>
      <w:lvlText w:val="%2."/>
      <w:lvlJc w:val="left"/>
      <w:pPr>
        <w:ind w:left="2080" w:hanging="360"/>
      </w:pPr>
    </w:lvl>
    <w:lvl w:ilvl="2" w:tplc="0409001B" w:tentative="1">
      <w:start w:val="1"/>
      <w:numFmt w:val="lowerRoman"/>
      <w:lvlText w:val="%3."/>
      <w:lvlJc w:val="right"/>
      <w:pPr>
        <w:ind w:left="2800" w:hanging="180"/>
      </w:pPr>
    </w:lvl>
    <w:lvl w:ilvl="3" w:tplc="0409000F" w:tentative="1">
      <w:start w:val="1"/>
      <w:numFmt w:val="decimal"/>
      <w:lvlText w:val="%4."/>
      <w:lvlJc w:val="left"/>
      <w:pPr>
        <w:ind w:left="3520" w:hanging="360"/>
      </w:pPr>
    </w:lvl>
    <w:lvl w:ilvl="4" w:tplc="04090019" w:tentative="1">
      <w:start w:val="1"/>
      <w:numFmt w:val="lowerLetter"/>
      <w:lvlText w:val="%5."/>
      <w:lvlJc w:val="left"/>
      <w:pPr>
        <w:ind w:left="4240" w:hanging="360"/>
      </w:pPr>
    </w:lvl>
    <w:lvl w:ilvl="5" w:tplc="0409001B" w:tentative="1">
      <w:start w:val="1"/>
      <w:numFmt w:val="lowerRoman"/>
      <w:lvlText w:val="%6."/>
      <w:lvlJc w:val="right"/>
      <w:pPr>
        <w:ind w:left="4960" w:hanging="180"/>
      </w:pPr>
    </w:lvl>
    <w:lvl w:ilvl="6" w:tplc="0409000F" w:tentative="1">
      <w:start w:val="1"/>
      <w:numFmt w:val="decimal"/>
      <w:lvlText w:val="%7."/>
      <w:lvlJc w:val="left"/>
      <w:pPr>
        <w:ind w:left="5680" w:hanging="360"/>
      </w:pPr>
    </w:lvl>
    <w:lvl w:ilvl="7" w:tplc="04090019" w:tentative="1">
      <w:start w:val="1"/>
      <w:numFmt w:val="lowerLetter"/>
      <w:lvlText w:val="%8."/>
      <w:lvlJc w:val="left"/>
      <w:pPr>
        <w:ind w:left="6400" w:hanging="360"/>
      </w:pPr>
    </w:lvl>
    <w:lvl w:ilvl="8" w:tplc="0409001B" w:tentative="1">
      <w:start w:val="1"/>
      <w:numFmt w:val="lowerRoman"/>
      <w:lvlText w:val="%9."/>
      <w:lvlJc w:val="right"/>
      <w:pPr>
        <w:ind w:left="7120" w:hanging="180"/>
      </w:pPr>
    </w:lvl>
  </w:abstractNum>
  <w:abstractNum w:abstractNumId="34" w15:restartNumberingAfterBreak="0">
    <w:nsid w:val="5EC0475B"/>
    <w:multiLevelType w:val="hybridMultilevel"/>
    <w:tmpl w:val="D110FC6E"/>
    <w:lvl w:ilvl="0" w:tplc="2D9E7090">
      <w:start w:val="2"/>
      <w:numFmt w:val="bullet"/>
      <w:lvlText w:val=""/>
      <w:lvlJc w:val="left"/>
      <w:pPr>
        <w:ind w:left="1080" w:hanging="360"/>
      </w:pPr>
      <w:rPr>
        <w:rFonts w:ascii="Symbol" w:eastAsiaTheme="minorHAnsi"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63D4085C"/>
    <w:multiLevelType w:val="multilevel"/>
    <w:tmpl w:val="C7128656"/>
    <w:lvl w:ilvl="0">
      <w:start w:val="1"/>
      <w:numFmt w:val="decimal"/>
      <w:lvlText w:val="2.1.%1."/>
      <w:lvlJc w:val="left"/>
      <w:pPr>
        <w:ind w:left="360" w:hanging="360"/>
      </w:pPr>
      <w:rPr>
        <w:rFonts w:hint="default"/>
        <w:b/>
        <w:bCs w:val="0"/>
        <w:i/>
        <w:iCs w:val="0"/>
      </w:rPr>
    </w:lvl>
    <w:lvl w:ilvl="1">
      <w:start w:val="1"/>
      <w:numFmt w:val="decimal"/>
      <w:lvlText w:val="2.%2."/>
      <w:lvlJc w:val="left"/>
      <w:pPr>
        <w:ind w:left="72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6" w15:restartNumberingAfterBreak="0">
    <w:nsid w:val="65437F3E"/>
    <w:multiLevelType w:val="multilevel"/>
    <w:tmpl w:val="072C9E0A"/>
    <w:lvl w:ilvl="0">
      <w:start w:val="1"/>
      <w:numFmt w:val="decimal"/>
      <w:lvlText w:val="2.2.3.%1."/>
      <w:lvlJc w:val="left"/>
      <w:pPr>
        <w:ind w:left="720" w:hanging="360"/>
      </w:pPr>
      <w:rPr>
        <w:rFonts w:hint="default"/>
        <w:i/>
        <w:iCs w:val="0"/>
      </w:rPr>
    </w:lvl>
    <w:lvl w:ilvl="1">
      <w:start w:val="2"/>
      <w:numFmt w:val="decimal"/>
      <w:lvlText w:val="2.%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7" w15:restartNumberingAfterBreak="0">
    <w:nsid w:val="662B411B"/>
    <w:multiLevelType w:val="multilevel"/>
    <w:tmpl w:val="ECDA2228"/>
    <w:styleLink w:val="CurrentList1"/>
    <w:lvl w:ilvl="0">
      <w:start w:val="1"/>
      <w:numFmt w:val="decimal"/>
      <w:lvlText w:val="2.1.%1."/>
      <w:lvlJc w:val="left"/>
      <w:pPr>
        <w:ind w:left="144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67416655"/>
    <w:multiLevelType w:val="hybridMultilevel"/>
    <w:tmpl w:val="DDC8F378"/>
    <w:lvl w:ilvl="0" w:tplc="CB40E5D0">
      <w:start w:val="4"/>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DAD5509"/>
    <w:multiLevelType w:val="hybridMultilevel"/>
    <w:tmpl w:val="2166AF7E"/>
    <w:lvl w:ilvl="0" w:tplc="AA4CAB7C">
      <w:start w:val="1"/>
      <w:numFmt w:val="decimal"/>
      <w:lvlText w:val="%1."/>
      <w:lvlJc w:val="left"/>
      <w:pPr>
        <w:ind w:left="833" w:hanging="360"/>
      </w:pPr>
      <w:rPr>
        <w:b w:val="0"/>
      </w:rPr>
    </w:lvl>
    <w:lvl w:ilvl="1" w:tplc="04090019" w:tentative="1">
      <w:start w:val="1"/>
      <w:numFmt w:val="lowerLetter"/>
      <w:lvlText w:val="%2."/>
      <w:lvlJc w:val="left"/>
      <w:pPr>
        <w:ind w:left="1553" w:hanging="360"/>
      </w:pPr>
    </w:lvl>
    <w:lvl w:ilvl="2" w:tplc="0409001B" w:tentative="1">
      <w:start w:val="1"/>
      <w:numFmt w:val="lowerRoman"/>
      <w:lvlText w:val="%3."/>
      <w:lvlJc w:val="right"/>
      <w:pPr>
        <w:ind w:left="2273" w:hanging="180"/>
      </w:pPr>
    </w:lvl>
    <w:lvl w:ilvl="3" w:tplc="0409000F" w:tentative="1">
      <w:start w:val="1"/>
      <w:numFmt w:val="decimal"/>
      <w:lvlText w:val="%4."/>
      <w:lvlJc w:val="left"/>
      <w:pPr>
        <w:ind w:left="2993" w:hanging="360"/>
      </w:pPr>
    </w:lvl>
    <w:lvl w:ilvl="4" w:tplc="04090019" w:tentative="1">
      <w:start w:val="1"/>
      <w:numFmt w:val="lowerLetter"/>
      <w:lvlText w:val="%5."/>
      <w:lvlJc w:val="left"/>
      <w:pPr>
        <w:ind w:left="3713" w:hanging="360"/>
      </w:pPr>
    </w:lvl>
    <w:lvl w:ilvl="5" w:tplc="0409001B" w:tentative="1">
      <w:start w:val="1"/>
      <w:numFmt w:val="lowerRoman"/>
      <w:lvlText w:val="%6."/>
      <w:lvlJc w:val="right"/>
      <w:pPr>
        <w:ind w:left="4433" w:hanging="180"/>
      </w:pPr>
    </w:lvl>
    <w:lvl w:ilvl="6" w:tplc="0409000F" w:tentative="1">
      <w:start w:val="1"/>
      <w:numFmt w:val="decimal"/>
      <w:lvlText w:val="%7."/>
      <w:lvlJc w:val="left"/>
      <w:pPr>
        <w:ind w:left="5153" w:hanging="360"/>
      </w:pPr>
    </w:lvl>
    <w:lvl w:ilvl="7" w:tplc="04090019" w:tentative="1">
      <w:start w:val="1"/>
      <w:numFmt w:val="lowerLetter"/>
      <w:lvlText w:val="%8."/>
      <w:lvlJc w:val="left"/>
      <w:pPr>
        <w:ind w:left="5873" w:hanging="360"/>
      </w:pPr>
    </w:lvl>
    <w:lvl w:ilvl="8" w:tplc="0409001B" w:tentative="1">
      <w:start w:val="1"/>
      <w:numFmt w:val="lowerRoman"/>
      <w:lvlText w:val="%9."/>
      <w:lvlJc w:val="right"/>
      <w:pPr>
        <w:ind w:left="6593" w:hanging="180"/>
      </w:pPr>
    </w:lvl>
  </w:abstractNum>
  <w:abstractNum w:abstractNumId="40" w15:restartNumberingAfterBreak="0">
    <w:nsid w:val="6F765952"/>
    <w:multiLevelType w:val="multilevel"/>
    <w:tmpl w:val="E0B62524"/>
    <w:lvl w:ilvl="0">
      <w:start w:val="1"/>
      <w:numFmt w:val="decimal"/>
      <w:lvlText w:val="2.1.%1."/>
      <w:lvlJc w:val="left"/>
      <w:pPr>
        <w:ind w:left="360" w:hanging="360"/>
      </w:pPr>
      <w:rPr>
        <w:rFonts w:hint="default"/>
        <w:b/>
        <w:bCs w:val="0"/>
        <w:i/>
        <w:iCs w:val="0"/>
      </w:rPr>
    </w:lvl>
    <w:lvl w:ilvl="1">
      <w:start w:val="1"/>
      <w:numFmt w:val="decimal"/>
      <w:lvlText w:val="2.%2."/>
      <w:lvlJc w:val="left"/>
      <w:pPr>
        <w:ind w:left="720" w:hanging="360"/>
      </w:pPr>
      <w:rPr>
        <w:rFonts w:hint="default"/>
        <w:b/>
        <w:bCs w:val="0"/>
        <w:i w:val="0"/>
        <w:i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1" w15:restartNumberingAfterBreak="0">
    <w:nsid w:val="70524435"/>
    <w:multiLevelType w:val="hybridMultilevel"/>
    <w:tmpl w:val="E4D2F0D2"/>
    <w:lvl w:ilvl="0" w:tplc="8CAC4982">
      <w:start w:val="2"/>
      <w:numFmt w:val="bullet"/>
      <w:lvlText w:val="-"/>
      <w:lvlJc w:val="left"/>
      <w:pPr>
        <w:ind w:left="720" w:hanging="360"/>
      </w:pPr>
      <w:rPr>
        <w:rFonts w:ascii="MSReferenceSerif" w:eastAsia="Calibri" w:hAnsi="MSReferenceSerif" w:cs="Times New Roman"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1D67D3B"/>
    <w:multiLevelType w:val="hybridMultilevel"/>
    <w:tmpl w:val="1E286DBE"/>
    <w:lvl w:ilvl="0" w:tplc="8CAC4982">
      <w:start w:val="2"/>
      <w:numFmt w:val="bullet"/>
      <w:lvlText w:val="-"/>
      <w:lvlJc w:val="left"/>
      <w:pPr>
        <w:ind w:left="720" w:hanging="360"/>
      </w:pPr>
      <w:rPr>
        <w:rFonts w:ascii="MSReferenceSerif" w:eastAsia="Calibri" w:hAnsi="MSReferenceSerif" w:cs="Times New Roman"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68B7857"/>
    <w:multiLevelType w:val="hybridMultilevel"/>
    <w:tmpl w:val="B5527DC8"/>
    <w:lvl w:ilvl="0" w:tplc="B8AC3B26">
      <w:start w:val="1"/>
      <w:numFmt w:val="decimal"/>
      <w:lvlText w:val="%1."/>
      <w:lvlJc w:val="left"/>
      <w:pPr>
        <w:ind w:left="340" w:hanging="3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8953BB8"/>
    <w:multiLevelType w:val="hybridMultilevel"/>
    <w:tmpl w:val="919CAA84"/>
    <w:lvl w:ilvl="0" w:tplc="D58ABD02">
      <w:start w:val="2"/>
      <w:numFmt w:val="bullet"/>
      <w:lvlText w:val=""/>
      <w:lvlJc w:val="left"/>
      <w:pPr>
        <w:ind w:left="1069" w:hanging="360"/>
      </w:pPr>
      <w:rPr>
        <w:rFonts w:ascii="Symbol" w:eastAsiaTheme="minorHAnsi" w:hAnsi="Symbol" w:cs="Times New Roman" w:hint="default"/>
        <w:i/>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45" w15:restartNumberingAfterBreak="0">
    <w:nsid w:val="7FB108BF"/>
    <w:multiLevelType w:val="hybridMultilevel"/>
    <w:tmpl w:val="CBE234A6"/>
    <w:lvl w:ilvl="0" w:tplc="B258800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6" w15:restartNumberingAfterBreak="0">
    <w:nsid w:val="7FD14B42"/>
    <w:multiLevelType w:val="multilevel"/>
    <w:tmpl w:val="C7F80DB2"/>
    <w:lvl w:ilvl="0">
      <w:start w:val="1"/>
      <w:numFmt w:val="decimal"/>
      <w:lvlText w:val="2.1.2.%1."/>
      <w:lvlJc w:val="left"/>
      <w:pPr>
        <w:ind w:left="1440" w:hanging="360"/>
      </w:pPr>
      <w:rPr>
        <w:rFonts w:hint="default"/>
        <w:i/>
        <w:iCs w:val="0"/>
        <w:sz w:val="28"/>
        <w:szCs w:val="28"/>
      </w:rPr>
    </w:lvl>
    <w:lvl w:ilvl="1">
      <w:start w:val="2"/>
      <w:numFmt w:val="decimal"/>
      <w:lvlText w:val="2.%2."/>
      <w:lvlJc w:val="left"/>
      <w:pPr>
        <w:ind w:left="108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160" w:hanging="1440"/>
      </w:pPr>
      <w:rPr>
        <w:rFonts w:hint="default"/>
      </w:rPr>
    </w:lvl>
    <w:lvl w:ilvl="6">
      <w:start w:val="1"/>
      <w:numFmt w:val="decimal"/>
      <w:lvlText w:val="%1.%2.%3.%4.%5.%6.%7."/>
      <w:lvlJc w:val="left"/>
      <w:pPr>
        <w:ind w:left="2520" w:hanging="1800"/>
      </w:pPr>
      <w:rPr>
        <w:rFonts w:hint="default"/>
      </w:rPr>
    </w:lvl>
    <w:lvl w:ilvl="7">
      <w:start w:val="1"/>
      <w:numFmt w:val="decimal"/>
      <w:lvlText w:val="%1.%2.%3.%4.%5.%6.%7.%8."/>
      <w:lvlJc w:val="left"/>
      <w:pPr>
        <w:ind w:left="2520" w:hanging="1800"/>
      </w:pPr>
      <w:rPr>
        <w:rFonts w:hint="default"/>
      </w:rPr>
    </w:lvl>
    <w:lvl w:ilvl="8">
      <w:start w:val="1"/>
      <w:numFmt w:val="decimal"/>
      <w:lvlText w:val="%1.%2.%3.%4.%5.%6.%7.%8.%9."/>
      <w:lvlJc w:val="left"/>
      <w:pPr>
        <w:ind w:left="2880" w:hanging="2160"/>
      </w:pPr>
      <w:rPr>
        <w:rFonts w:hint="default"/>
      </w:rPr>
    </w:lvl>
  </w:abstractNum>
  <w:num w:numId="1" w16cid:durableId="505553590">
    <w:abstractNumId w:val="10"/>
  </w:num>
  <w:num w:numId="2" w16cid:durableId="1847019135">
    <w:abstractNumId w:val="37"/>
  </w:num>
  <w:num w:numId="3" w16cid:durableId="1037897179">
    <w:abstractNumId w:val="6"/>
  </w:num>
  <w:num w:numId="4" w16cid:durableId="1141968599">
    <w:abstractNumId w:val="19"/>
  </w:num>
  <w:num w:numId="5" w16cid:durableId="838158073">
    <w:abstractNumId w:val="45"/>
  </w:num>
  <w:num w:numId="6" w16cid:durableId="292450107">
    <w:abstractNumId w:val="42"/>
  </w:num>
  <w:num w:numId="7" w16cid:durableId="31157451">
    <w:abstractNumId w:val="41"/>
  </w:num>
  <w:num w:numId="8" w16cid:durableId="1527404927">
    <w:abstractNumId w:val="2"/>
  </w:num>
  <w:num w:numId="9" w16cid:durableId="316349175">
    <w:abstractNumId w:val="5"/>
  </w:num>
  <w:num w:numId="10" w16cid:durableId="61373552">
    <w:abstractNumId w:val="9"/>
  </w:num>
  <w:num w:numId="11" w16cid:durableId="2025664141">
    <w:abstractNumId w:val="39"/>
  </w:num>
  <w:num w:numId="12" w16cid:durableId="1736901227">
    <w:abstractNumId w:val="17"/>
  </w:num>
  <w:num w:numId="13" w16cid:durableId="1872183027">
    <w:abstractNumId w:val="18"/>
  </w:num>
  <w:num w:numId="14" w16cid:durableId="369261202">
    <w:abstractNumId w:val="7"/>
  </w:num>
  <w:num w:numId="15" w16cid:durableId="674722311">
    <w:abstractNumId w:val="25"/>
  </w:num>
  <w:num w:numId="16" w16cid:durableId="1844322976">
    <w:abstractNumId w:val="21"/>
  </w:num>
  <w:num w:numId="17" w16cid:durableId="1196775345">
    <w:abstractNumId w:val="27"/>
  </w:num>
  <w:num w:numId="18" w16cid:durableId="517238985">
    <w:abstractNumId w:val="40"/>
  </w:num>
  <w:num w:numId="19" w16cid:durableId="1198350935">
    <w:abstractNumId w:val="46"/>
  </w:num>
  <w:num w:numId="20" w16cid:durableId="1085303337">
    <w:abstractNumId w:val="11"/>
  </w:num>
  <w:num w:numId="21" w16cid:durableId="814563207">
    <w:abstractNumId w:val="36"/>
  </w:num>
  <w:num w:numId="22" w16cid:durableId="1715302205">
    <w:abstractNumId w:val="20"/>
  </w:num>
  <w:num w:numId="23" w16cid:durableId="1535147525">
    <w:abstractNumId w:val="29"/>
  </w:num>
  <w:num w:numId="24" w16cid:durableId="1225947654">
    <w:abstractNumId w:val="23"/>
  </w:num>
  <w:num w:numId="25" w16cid:durableId="994644167">
    <w:abstractNumId w:val="24"/>
  </w:num>
  <w:num w:numId="26" w16cid:durableId="2007392892">
    <w:abstractNumId w:val="31"/>
  </w:num>
  <w:num w:numId="27" w16cid:durableId="1022046426">
    <w:abstractNumId w:val="38"/>
  </w:num>
  <w:num w:numId="28" w16cid:durableId="1141119867">
    <w:abstractNumId w:val="32"/>
  </w:num>
  <w:num w:numId="29" w16cid:durableId="1033382913">
    <w:abstractNumId w:val="4"/>
  </w:num>
  <w:num w:numId="30" w16cid:durableId="1433937290">
    <w:abstractNumId w:val="35"/>
  </w:num>
  <w:num w:numId="31" w16cid:durableId="815994522">
    <w:abstractNumId w:val="13"/>
  </w:num>
  <w:num w:numId="32" w16cid:durableId="1825931247">
    <w:abstractNumId w:val="15"/>
  </w:num>
  <w:num w:numId="33" w16cid:durableId="104890158">
    <w:abstractNumId w:val="30"/>
  </w:num>
  <w:num w:numId="34" w16cid:durableId="1197699031">
    <w:abstractNumId w:val="28"/>
  </w:num>
  <w:num w:numId="35" w16cid:durableId="1984849413">
    <w:abstractNumId w:val="34"/>
  </w:num>
  <w:num w:numId="36" w16cid:durableId="1825925032">
    <w:abstractNumId w:val="44"/>
  </w:num>
  <w:num w:numId="37" w16cid:durableId="807434360">
    <w:abstractNumId w:val="16"/>
  </w:num>
  <w:num w:numId="38" w16cid:durableId="606154430">
    <w:abstractNumId w:val="14"/>
  </w:num>
  <w:num w:numId="39" w16cid:durableId="98835811">
    <w:abstractNumId w:val="12"/>
  </w:num>
  <w:num w:numId="40" w16cid:durableId="1821774164">
    <w:abstractNumId w:val="3"/>
  </w:num>
  <w:num w:numId="41" w16cid:durableId="1828204484">
    <w:abstractNumId w:val="8"/>
  </w:num>
  <w:num w:numId="42" w16cid:durableId="870916904">
    <w:abstractNumId w:val="22"/>
  </w:num>
  <w:num w:numId="43" w16cid:durableId="322899404">
    <w:abstractNumId w:val="43"/>
  </w:num>
  <w:num w:numId="44" w16cid:durableId="153420107">
    <w:abstractNumId w:val="33"/>
  </w:num>
  <w:num w:numId="45" w16cid:durableId="1696078119">
    <w:abstractNumId w:val="26"/>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2"/>
  <w:hideSpellingError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03FC"/>
    <w:rsid w:val="00007084"/>
    <w:rsid w:val="000077F7"/>
    <w:rsid w:val="00007877"/>
    <w:rsid w:val="000102D3"/>
    <w:rsid w:val="00011689"/>
    <w:rsid w:val="00013494"/>
    <w:rsid w:val="00016456"/>
    <w:rsid w:val="00016A96"/>
    <w:rsid w:val="00020473"/>
    <w:rsid w:val="00021BB7"/>
    <w:rsid w:val="00023AE4"/>
    <w:rsid w:val="00023BDB"/>
    <w:rsid w:val="00034674"/>
    <w:rsid w:val="000351DD"/>
    <w:rsid w:val="00041A78"/>
    <w:rsid w:val="000447B0"/>
    <w:rsid w:val="00053283"/>
    <w:rsid w:val="000532FC"/>
    <w:rsid w:val="00053E08"/>
    <w:rsid w:val="00055001"/>
    <w:rsid w:val="00057F2F"/>
    <w:rsid w:val="000630F9"/>
    <w:rsid w:val="00066951"/>
    <w:rsid w:val="00075A9A"/>
    <w:rsid w:val="00077610"/>
    <w:rsid w:val="00082241"/>
    <w:rsid w:val="000907E3"/>
    <w:rsid w:val="000A270E"/>
    <w:rsid w:val="000A6E62"/>
    <w:rsid w:val="000B0FF9"/>
    <w:rsid w:val="000B2312"/>
    <w:rsid w:val="000B604E"/>
    <w:rsid w:val="000C336C"/>
    <w:rsid w:val="000D0569"/>
    <w:rsid w:val="000D1A75"/>
    <w:rsid w:val="000D4CAA"/>
    <w:rsid w:val="000D6B90"/>
    <w:rsid w:val="000D6DA0"/>
    <w:rsid w:val="000D744A"/>
    <w:rsid w:val="000E0194"/>
    <w:rsid w:val="000E2C98"/>
    <w:rsid w:val="000E2FC7"/>
    <w:rsid w:val="000F74E3"/>
    <w:rsid w:val="00102633"/>
    <w:rsid w:val="00102A15"/>
    <w:rsid w:val="001033CB"/>
    <w:rsid w:val="001043D4"/>
    <w:rsid w:val="00105C35"/>
    <w:rsid w:val="00112B00"/>
    <w:rsid w:val="00120EF9"/>
    <w:rsid w:val="001211F2"/>
    <w:rsid w:val="0012145B"/>
    <w:rsid w:val="00121F3D"/>
    <w:rsid w:val="00122915"/>
    <w:rsid w:val="00126058"/>
    <w:rsid w:val="0013432F"/>
    <w:rsid w:val="0014005D"/>
    <w:rsid w:val="00140080"/>
    <w:rsid w:val="0014366A"/>
    <w:rsid w:val="001438B6"/>
    <w:rsid w:val="00144F07"/>
    <w:rsid w:val="00145231"/>
    <w:rsid w:val="00154125"/>
    <w:rsid w:val="00154B94"/>
    <w:rsid w:val="00155DDF"/>
    <w:rsid w:val="00174166"/>
    <w:rsid w:val="0017733D"/>
    <w:rsid w:val="0018653A"/>
    <w:rsid w:val="00190FAE"/>
    <w:rsid w:val="001923D3"/>
    <w:rsid w:val="001937BD"/>
    <w:rsid w:val="00193AB3"/>
    <w:rsid w:val="00194592"/>
    <w:rsid w:val="001A0C75"/>
    <w:rsid w:val="001A53E4"/>
    <w:rsid w:val="001A76E8"/>
    <w:rsid w:val="001B0E6C"/>
    <w:rsid w:val="001B16AD"/>
    <w:rsid w:val="001B19FA"/>
    <w:rsid w:val="001B4C81"/>
    <w:rsid w:val="001B6976"/>
    <w:rsid w:val="001B7459"/>
    <w:rsid w:val="001C046D"/>
    <w:rsid w:val="001C04F1"/>
    <w:rsid w:val="001C3DBC"/>
    <w:rsid w:val="001C3FED"/>
    <w:rsid w:val="001C4825"/>
    <w:rsid w:val="001C4C24"/>
    <w:rsid w:val="001C61F3"/>
    <w:rsid w:val="001C70E7"/>
    <w:rsid w:val="001C7878"/>
    <w:rsid w:val="001D0A07"/>
    <w:rsid w:val="001D24A6"/>
    <w:rsid w:val="001D4257"/>
    <w:rsid w:val="001D776E"/>
    <w:rsid w:val="001E0ABF"/>
    <w:rsid w:val="001E2141"/>
    <w:rsid w:val="001E2A00"/>
    <w:rsid w:val="001E379A"/>
    <w:rsid w:val="001E4ABE"/>
    <w:rsid w:val="001E70E0"/>
    <w:rsid w:val="001F5109"/>
    <w:rsid w:val="001F605B"/>
    <w:rsid w:val="0020395E"/>
    <w:rsid w:val="00212AA0"/>
    <w:rsid w:val="0022222D"/>
    <w:rsid w:val="0022702D"/>
    <w:rsid w:val="00230F12"/>
    <w:rsid w:val="00232D4F"/>
    <w:rsid w:val="002333BF"/>
    <w:rsid w:val="00235157"/>
    <w:rsid w:val="002378D5"/>
    <w:rsid w:val="0024012B"/>
    <w:rsid w:val="00240363"/>
    <w:rsid w:val="002427CA"/>
    <w:rsid w:val="0024425C"/>
    <w:rsid w:val="002450CF"/>
    <w:rsid w:val="00245A77"/>
    <w:rsid w:val="00253290"/>
    <w:rsid w:val="002544FD"/>
    <w:rsid w:val="00256751"/>
    <w:rsid w:val="00257C5A"/>
    <w:rsid w:val="00265604"/>
    <w:rsid w:val="00287FBB"/>
    <w:rsid w:val="00290D32"/>
    <w:rsid w:val="0029135D"/>
    <w:rsid w:val="002A543C"/>
    <w:rsid w:val="002A767C"/>
    <w:rsid w:val="002B244F"/>
    <w:rsid w:val="002B3D7E"/>
    <w:rsid w:val="002B3EA9"/>
    <w:rsid w:val="002B4F2F"/>
    <w:rsid w:val="002C1264"/>
    <w:rsid w:val="002D417E"/>
    <w:rsid w:val="002D6DB8"/>
    <w:rsid w:val="002D710C"/>
    <w:rsid w:val="002E2EB8"/>
    <w:rsid w:val="002E3875"/>
    <w:rsid w:val="002E5196"/>
    <w:rsid w:val="002F01B5"/>
    <w:rsid w:val="002F7179"/>
    <w:rsid w:val="002F723D"/>
    <w:rsid w:val="0030068F"/>
    <w:rsid w:val="00303BF8"/>
    <w:rsid w:val="00303C67"/>
    <w:rsid w:val="00310B5D"/>
    <w:rsid w:val="00311EA3"/>
    <w:rsid w:val="00311F1A"/>
    <w:rsid w:val="00313EAB"/>
    <w:rsid w:val="00314AD4"/>
    <w:rsid w:val="00321418"/>
    <w:rsid w:val="00321E0E"/>
    <w:rsid w:val="003245B1"/>
    <w:rsid w:val="00330B91"/>
    <w:rsid w:val="00331329"/>
    <w:rsid w:val="003341F0"/>
    <w:rsid w:val="0033694E"/>
    <w:rsid w:val="003377DD"/>
    <w:rsid w:val="00345193"/>
    <w:rsid w:val="00345388"/>
    <w:rsid w:val="003476D0"/>
    <w:rsid w:val="00353E86"/>
    <w:rsid w:val="00354855"/>
    <w:rsid w:val="00361203"/>
    <w:rsid w:val="003624EF"/>
    <w:rsid w:val="00363A5C"/>
    <w:rsid w:val="00365AFD"/>
    <w:rsid w:val="00370317"/>
    <w:rsid w:val="00371993"/>
    <w:rsid w:val="003804EE"/>
    <w:rsid w:val="00384146"/>
    <w:rsid w:val="00391475"/>
    <w:rsid w:val="00394115"/>
    <w:rsid w:val="003A03AE"/>
    <w:rsid w:val="003A0733"/>
    <w:rsid w:val="003B53F3"/>
    <w:rsid w:val="003B664E"/>
    <w:rsid w:val="003B73DE"/>
    <w:rsid w:val="003C1F99"/>
    <w:rsid w:val="003C6566"/>
    <w:rsid w:val="003D0799"/>
    <w:rsid w:val="003D0F78"/>
    <w:rsid w:val="003D5120"/>
    <w:rsid w:val="003D742E"/>
    <w:rsid w:val="003D77DD"/>
    <w:rsid w:val="003E1560"/>
    <w:rsid w:val="003E1D4E"/>
    <w:rsid w:val="003E37A1"/>
    <w:rsid w:val="003E4330"/>
    <w:rsid w:val="003E6F55"/>
    <w:rsid w:val="003E72C2"/>
    <w:rsid w:val="003F7981"/>
    <w:rsid w:val="0040118F"/>
    <w:rsid w:val="00406F8B"/>
    <w:rsid w:val="00421E39"/>
    <w:rsid w:val="00430E07"/>
    <w:rsid w:val="00431FB8"/>
    <w:rsid w:val="00434C40"/>
    <w:rsid w:val="0043578C"/>
    <w:rsid w:val="00435DA8"/>
    <w:rsid w:val="00436DC6"/>
    <w:rsid w:val="004415A4"/>
    <w:rsid w:val="00443671"/>
    <w:rsid w:val="004447D0"/>
    <w:rsid w:val="00445B9D"/>
    <w:rsid w:val="004476CF"/>
    <w:rsid w:val="0045040F"/>
    <w:rsid w:val="00450DF4"/>
    <w:rsid w:val="00451E7D"/>
    <w:rsid w:val="004539E1"/>
    <w:rsid w:val="004553D3"/>
    <w:rsid w:val="004568EE"/>
    <w:rsid w:val="004575B4"/>
    <w:rsid w:val="00462123"/>
    <w:rsid w:val="00464E44"/>
    <w:rsid w:val="004672C2"/>
    <w:rsid w:val="004779F9"/>
    <w:rsid w:val="004836D4"/>
    <w:rsid w:val="00493B64"/>
    <w:rsid w:val="004941ED"/>
    <w:rsid w:val="004951CD"/>
    <w:rsid w:val="004976AC"/>
    <w:rsid w:val="004A44C9"/>
    <w:rsid w:val="004B173D"/>
    <w:rsid w:val="004B1967"/>
    <w:rsid w:val="004B2A65"/>
    <w:rsid w:val="004B60D3"/>
    <w:rsid w:val="004B79F4"/>
    <w:rsid w:val="004C004C"/>
    <w:rsid w:val="004C1999"/>
    <w:rsid w:val="004C20E9"/>
    <w:rsid w:val="004C2207"/>
    <w:rsid w:val="004C7ACD"/>
    <w:rsid w:val="004D1C51"/>
    <w:rsid w:val="004D3799"/>
    <w:rsid w:val="004D5DCA"/>
    <w:rsid w:val="004D5ECE"/>
    <w:rsid w:val="004E12E6"/>
    <w:rsid w:val="004E18E0"/>
    <w:rsid w:val="004E5C2F"/>
    <w:rsid w:val="004F3C0A"/>
    <w:rsid w:val="0050168A"/>
    <w:rsid w:val="0050399B"/>
    <w:rsid w:val="005070B4"/>
    <w:rsid w:val="005132C7"/>
    <w:rsid w:val="00513DE9"/>
    <w:rsid w:val="00513F16"/>
    <w:rsid w:val="005154ED"/>
    <w:rsid w:val="00522159"/>
    <w:rsid w:val="005221C3"/>
    <w:rsid w:val="0052482B"/>
    <w:rsid w:val="00524C28"/>
    <w:rsid w:val="005319D0"/>
    <w:rsid w:val="00532CE8"/>
    <w:rsid w:val="00534FF9"/>
    <w:rsid w:val="00535C57"/>
    <w:rsid w:val="00535FA7"/>
    <w:rsid w:val="00536332"/>
    <w:rsid w:val="00540C45"/>
    <w:rsid w:val="00541E75"/>
    <w:rsid w:val="00543693"/>
    <w:rsid w:val="00550517"/>
    <w:rsid w:val="00554F7F"/>
    <w:rsid w:val="005608E1"/>
    <w:rsid w:val="005615DE"/>
    <w:rsid w:val="0056182B"/>
    <w:rsid w:val="005621B1"/>
    <w:rsid w:val="00562983"/>
    <w:rsid w:val="00563C2E"/>
    <w:rsid w:val="00566F6D"/>
    <w:rsid w:val="0057631B"/>
    <w:rsid w:val="005763B0"/>
    <w:rsid w:val="00576AB3"/>
    <w:rsid w:val="005805A7"/>
    <w:rsid w:val="0059567A"/>
    <w:rsid w:val="00595CC4"/>
    <w:rsid w:val="00596F11"/>
    <w:rsid w:val="005A5A3C"/>
    <w:rsid w:val="005A5A66"/>
    <w:rsid w:val="005A7BE2"/>
    <w:rsid w:val="005B1829"/>
    <w:rsid w:val="005B451C"/>
    <w:rsid w:val="005B506C"/>
    <w:rsid w:val="005B7798"/>
    <w:rsid w:val="005C63A8"/>
    <w:rsid w:val="005D3BFE"/>
    <w:rsid w:val="005D440C"/>
    <w:rsid w:val="005D5236"/>
    <w:rsid w:val="005E01C3"/>
    <w:rsid w:val="005E24A1"/>
    <w:rsid w:val="005E2D80"/>
    <w:rsid w:val="005E6031"/>
    <w:rsid w:val="005F0901"/>
    <w:rsid w:val="005F6EB8"/>
    <w:rsid w:val="00602820"/>
    <w:rsid w:val="006028DA"/>
    <w:rsid w:val="00603A3A"/>
    <w:rsid w:val="006046B3"/>
    <w:rsid w:val="00605259"/>
    <w:rsid w:val="00606CC9"/>
    <w:rsid w:val="00614D51"/>
    <w:rsid w:val="00616B96"/>
    <w:rsid w:val="00626693"/>
    <w:rsid w:val="0063047D"/>
    <w:rsid w:val="006311EF"/>
    <w:rsid w:val="00636B54"/>
    <w:rsid w:val="00637CC7"/>
    <w:rsid w:val="0064179D"/>
    <w:rsid w:val="00647B07"/>
    <w:rsid w:val="00653F67"/>
    <w:rsid w:val="00655AFB"/>
    <w:rsid w:val="00666BA2"/>
    <w:rsid w:val="00670CFE"/>
    <w:rsid w:val="0067352D"/>
    <w:rsid w:val="006801D9"/>
    <w:rsid w:val="0069217B"/>
    <w:rsid w:val="00692BAA"/>
    <w:rsid w:val="00695384"/>
    <w:rsid w:val="00695957"/>
    <w:rsid w:val="00695B8D"/>
    <w:rsid w:val="006962F8"/>
    <w:rsid w:val="00696966"/>
    <w:rsid w:val="00697488"/>
    <w:rsid w:val="006A1FA1"/>
    <w:rsid w:val="006A25F9"/>
    <w:rsid w:val="006B12AC"/>
    <w:rsid w:val="006B17B9"/>
    <w:rsid w:val="006B44EA"/>
    <w:rsid w:val="006B5374"/>
    <w:rsid w:val="006B7057"/>
    <w:rsid w:val="006C4BD5"/>
    <w:rsid w:val="006C4D8B"/>
    <w:rsid w:val="006D1014"/>
    <w:rsid w:val="006D4FD3"/>
    <w:rsid w:val="006E132F"/>
    <w:rsid w:val="006E1F7C"/>
    <w:rsid w:val="006E2C4B"/>
    <w:rsid w:val="006E3A77"/>
    <w:rsid w:val="006E623E"/>
    <w:rsid w:val="006F023D"/>
    <w:rsid w:val="00702F36"/>
    <w:rsid w:val="007122BE"/>
    <w:rsid w:val="00713D75"/>
    <w:rsid w:val="00713EE8"/>
    <w:rsid w:val="00714D12"/>
    <w:rsid w:val="00716E4E"/>
    <w:rsid w:val="007206D7"/>
    <w:rsid w:val="0072325F"/>
    <w:rsid w:val="00723350"/>
    <w:rsid w:val="0072488F"/>
    <w:rsid w:val="00724CEC"/>
    <w:rsid w:val="00733821"/>
    <w:rsid w:val="00734CDE"/>
    <w:rsid w:val="007352FA"/>
    <w:rsid w:val="00735656"/>
    <w:rsid w:val="00736272"/>
    <w:rsid w:val="00741714"/>
    <w:rsid w:val="00742749"/>
    <w:rsid w:val="007457B0"/>
    <w:rsid w:val="0075249C"/>
    <w:rsid w:val="007610BD"/>
    <w:rsid w:val="00767F99"/>
    <w:rsid w:val="00777F71"/>
    <w:rsid w:val="00781605"/>
    <w:rsid w:val="00786F46"/>
    <w:rsid w:val="007A075F"/>
    <w:rsid w:val="007A2F31"/>
    <w:rsid w:val="007A35A3"/>
    <w:rsid w:val="007A49AE"/>
    <w:rsid w:val="007B09C0"/>
    <w:rsid w:val="007B3830"/>
    <w:rsid w:val="007B5F2A"/>
    <w:rsid w:val="007B637B"/>
    <w:rsid w:val="007B6D95"/>
    <w:rsid w:val="007B786B"/>
    <w:rsid w:val="007C44D3"/>
    <w:rsid w:val="007D2445"/>
    <w:rsid w:val="007D29BE"/>
    <w:rsid w:val="007D5554"/>
    <w:rsid w:val="007E03FC"/>
    <w:rsid w:val="007E2937"/>
    <w:rsid w:val="007E6257"/>
    <w:rsid w:val="007F4CE2"/>
    <w:rsid w:val="007F5CA9"/>
    <w:rsid w:val="007F6204"/>
    <w:rsid w:val="00802AD1"/>
    <w:rsid w:val="00806723"/>
    <w:rsid w:val="00810789"/>
    <w:rsid w:val="00811057"/>
    <w:rsid w:val="00815533"/>
    <w:rsid w:val="00815D14"/>
    <w:rsid w:val="00817440"/>
    <w:rsid w:val="00817AEB"/>
    <w:rsid w:val="00820A54"/>
    <w:rsid w:val="00822CB5"/>
    <w:rsid w:val="0082390B"/>
    <w:rsid w:val="00824976"/>
    <w:rsid w:val="008342E3"/>
    <w:rsid w:val="00834D42"/>
    <w:rsid w:val="008359F3"/>
    <w:rsid w:val="0084668C"/>
    <w:rsid w:val="008466D0"/>
    <w:rsid w:val="00851EC0"/>
    <w:rsid w:val="0086233C"/>
    <w:rsid w:val="00862C04"/>
    <w:rsid w:val="00864D63"/>
    <w:rsid w:val="00873431"/>
    <w:rsid w:val="00873D36"/>
    <w:rsid w:val="0088027F"/>
    <w:rsid w:val="00886FBD"/>
    <w:rsid w:val="00887412"/>
    <w:rsid w:val="00897CD5"/>
    <w:rsid w:val="008A32C8"/>
    <w:rsid w:val="008A6D4F"/>
    <w:rsid w:val="008B2948"/>
    <w:rsid w:val="008B3A82"/>
    <w:rsid w:val="008B6DCC"/>
    <w:rsid w:val="008B7326"/>
    <w:rsid w:val="008D00D3"/>
    <w:rsid w:val="008D25A6"/>
    <w:rsid w:val="008D639D"/>
    <w:rsid w:val="008E0EBE"/>
    <w:rsid w:val="008F1650"/>
    <w:rsid w:val="008F26C6"/>
    <w:rsid w:val="008F4279"/>
    <w:rsid w:val="008F5A61"/>
    <w:rsid w:val="009038FB"/>
    <w:rsid w:val="0090472B"/>
    <w:rsid w:val="00904B0C"/>
    <w:rsid w:val="00905EA3"/>
    <w:rsid w:val="009107F9"/>
    <w:rsid w:val="009113F3"/>
    <w:rsid w:val="00911E5E"/>
    <w:rsid w:val="009129AB"/>
    <w:rsid w:val="0091320D"/>
    <w:rsid w:val="00913449"/>
    <w:rsid w:val="00913524"/>
    <w:rsid w:val="0092051E"/>
    <w:rsid w:val="00925739"/>
    <w:rsid w:val="0093631C"/>
    <w:rsid w:val="009373C1"/>
    <w:rsid w:val="009378F4"/>
    <w:rsid w:val="00944A13"/>
    <w:rsid w:val="00951C85"/>
    <w:rsid w:val="00952745"/>
    <w:rsid w:val="00956FCE"/>
    <w:rsid w:val="009808E2"/>
    <w:rsid w:val="0099399E"/>
    <w:rsid w:val="00996B76"/>
    <w:rsid w:val="009A1514"/>
    <w:rsid w:val="009A3183"/>
    <w:rsid w:val="009A341A"/>
    <w:rsid w:val="009A4BE5"/>
    <w:rsid w:val="009A6C58"/>
    <w:rsid w:val="009B06E3"/>
    <w:rsid w:val="009B4BC7"/>
    <w:rsid w:val="009B57D5"/>
    <w:rsid w:val="009B65DB"/>
    <w:rsid w:val="009C2346"/>
    <w:rsid w:val="009C45F0"/>
    <w:rsid w:val="009D340B"/>
    <w:rsid w:val="009D39C4"/>
    <w:rsid w:val="009D6DBE"/>
    <w:rsid w:val="009D7672"/>
    <w:rsid w:val="009E189C"/>
    <w:rsid w:val="009E47DF"/>
    <w:rsid w:val="009E5729"/>
    <w:rsid w:val="009F40CA"/>
    <w:rsid w:val="009F41AB"/>
    <w:rsid w:val="009F551C"/>
    <w:rsid w:val="009F5CA3"/>
    <w:rsid w:val="009F5E52"/>
    <w:rsid w:val="00A06CD2"/>
    <w:rsid w:val="00A10F08"/>
    <w:rsid w:val="00A120EF"/>
    <w:rsid w:val="00A16B63"/>
    <w:rsid w:val="00A1787F"/>
    <w:rsid w:val="00A24859"/>
    <w:rsid w:val="00A25298"/>
    <w:rsid w:val="00A2677A"/>
    <w:rsid w:val="00A33927"/>
    <w:rsid w:val="00A35750"/>
    <w:rsid w:val="00A4243A"/>
    <w:rsid w:val="00A44B08"/>
    <w:rsid w:val="00A4770F"/>
    <w:rsid w:val="00A52550"/>
    <w:rsid w:val="00A52FF3"/>
    <w:rsid w:val="00A740A5"/>
    <w:rsid w:val="00A74A46"/>
    <w:rsid w:val="00A80745"/>
    <w:rsid w:val="00A81C16"/>
    <w:rsid w:val="00A920FA"/>
    <w:rsid w:val="00A93F33"/>
    <w:rsid w:val="00A94420"/>
    <w:rsid w:val="00AA6999"/>
    <w:rsid w:val="00AA6E06"/>
    <w:rsid w:val="00AB1E8F"/>
    <w:rsid w:val="00AB571F"/>
    <w:rsid w:val="00AC2BF6"/>
    <w:rsid w:val="00AC6D98"/>
    <w:rsid w:val="00AC7DBE"/>
    <w:rsid w:val="00AD105C"/>
    <w:rsid w:val="00AD4FC3"/>
    <w:rsid w:val="00AD68BB"/>
    <w:rsid w:val="00AD713A"/>
    <w:rsid w:val="00AD7566"/>
    <w:rsid w:val="00AF2CD5"/>
    <w:rsid w:val="00AF34EA"/>
    <w:rsid w:val="00AF7025"/>
    <w:rsid w:val="00AF702E"/>
    <w:rsid w:val="00B049AA"/>
    <w:rsid w:val="00B06DDD"/>
    <w:rsid w:val="00B0763A"/>
    <w:rsid w:val="00B1231B"/>
    <w:rsid w:val="00B157D1"/>
    <w:rsid w:val="00B20579"/>
    <w:rsid w:val="00B25C60"/>
    <w:rsid w:val="00B32FEC"/>
    <w:rsid w:val="00B34D6B"/>
    <w:rsid w:val="00B34EE8"/>
    <w:rsid w:val="00B37F98"/>
    <w:rsid w:val="00B42380"/>
    <w:rsid w:val="00B434C1"/>
    <w:rsid w:val="00B43C3A"/>
    <w:rsid w:val="00B54FF9"/>
    <w:rsid w:val="00B61270"/>
    <w:rsid w:val="00B7187F"/>
    <w:rsid w:val="00B7562E"/>
    <w:rsid w:val="00B921ED"/>
    <w:rsid w:val="00B94106"/>
    <w:rsid w:val="00B942B4"/>
    <w:rsid w:val="00B965A2"/>
    <w:rsid w:val="00BA0722"/>
    <w:rsid w:val="00BA5A02"/>
    <w:rsid w:val="00BA6F51"/>
    <w:rsid w:val="00BA7E2A"/>
    <w:rsid w:val="00BB06C4"/>
    <w:rsid w:val="00BB34E7"/>
    <w:rsid w:val="00BB3DC1"/>
    <w:rsid w:val="00BC1D51"/>
    <w:rsid w:val="00BC36AB"/>
    <w:rsid w:val="00BC5F6A"/>
    <w:rsid w:val="00BC70B6"/>
    <w:rsid w:val="00BD052D"/>
    <w:rsid w:val="00BE2CA0"/>
    <w:rsid w:val="00BE5C49"/>
    <w:rsid w:val="00BF1438"/>
    <w:rsid w:val="00BF1BD2"/>
    <w:rsid w:val="00BF5066"/>
    <w:rsid w:val="00C04A70"/>
    <w:rsid w:val="00C06B4A"/>
    <w:rsid w:val="00C06B70"/>
    <w:rsid w:val="00C1164B"/>
    <w:rsid w:val="00C16284"/>
    <w:rsid w:val="00C17BD9"/>
    <w:rsid w:val="00C20938"/>
    <w:rsid w:val="00C21A2B"/>
    <w:rsid w:val="00C22289"/>
    <w:rsid w:val="00C24789"/>
    <w:rsid w:val="00C31347"/>
    <w:rsid w:val="00C36B8C"/>
    <w:rsid w:val="00C427CE"/>
    <w:rsid w:val="00C509D8"/>
    <w:rsid w:val="00C52712"/>
    <w:rsid w:val="00C53581"/>
    <w:rsid w:val="00C53C7C"/>
    <w:rsid w:val="00C60FE5"/>
    <w:rsid w:val="00C617F8"/>
    <w:rsid w:val="00C62402"/>
    <w:rsid w:val="00C66877"/>
    <w:rsid w:val="00C70D34"/>
    <w:rsid w:val="00C711B5"/>
    <w:rsid w:val="00C723BA"/>
    <w:rsid w:val="00C838BE"/>
    <w:rsid w:val="00C8410E"/>
    <w:rsid w:val="00C847CA"/>
    <w:rsid w:val="00C852B0"/>
    <w:rsid w:val="00C85F62"/>
    <w:rsid w:val="00C91CB4"/>
    <w:rsid w:val="00C92D77"/>
    <w:rsid w:val="00CA22B5"/>
    <w:rsid w:val="00CA2C9B"/>
    <w:rsid w:val="00CA4EF5"/>
    <w:rsid w:val="00CA7FF4"/>
    <w:rsid w:val="00CB0C1C"/>
    <w:rsid w:val="00CB401D"/>
    <w:rsid w:val="00CB453F"/>
    <w:rsid w:val="00CB73D5"/>
    <w:rsid w:val="00CB74FC"/>
    <w:rsid w:val="00CC1BC9"/>
    <w:rsid w:val="00CC2C83"/>
    <w:rsid w:val="00CC3D3A"/>
    <w:rsid w:val="00CE1904"/>
    <w:rsid w:val="00CE75F2"/>
    <w:rsid w:val="00CF340A"/>
    <w:rsid w:val="00CF601D"/>
    <w:rsid w:val="00D022D6"/>
    <w:rsid w:val="00D026CA"/>
    <w:rsid w:val="00D02CA7"/>
    <w:rsid w:val="00D140D9"/>
    <w:rsid w:val="00D14BE2"/>
    <w:rsid w:val="00D15385"/>
    <w:rsid w:val="00D17511"/>
    <w:rsid w:val="00D21043"/>
    <w:rsid w:val="00D22E08"/>
    <w:rsid w:val="00D33864"/>
    <w:rsid w:val="00D33BB1"/>
    <w:rsid w:val="00D37C01"/>
    <w:rsid w:val="00D41BD7"/>
    <w:rsid w:val="00D519D2"/>
    <w:rsid w:val="00D527F2"/>
    <w:rsid w:val="00D5588A"/>
    <w:rsid w:val="00D56D9A"/>
    <w:rsid w:val="00D625EF"/>
    <w:rsid w:val="00D63588"/>
    <w:rsid w:val="00D744A6"/>
    <w:rsid w:val="00D77959"/>
    <w:rsid w:val="00D81E2C"/>
    <w:rsid w:val="00D827B2"/>
    <w:rsid w:val="00D84D6C"/>
    <w:rsid w:val="00D85939"/>
    <w:rsid w:val="00D86DC3"/>
    <w:rsid w:val="00D905A0"/>
    <w:rsid w:val="00DA5F50"/>
    <w:rsid w:val="00DA7915"/>
    <w:rsid w:val="00DB0893"/>
    <w:rsid w:val="00DB1CC5"/>
    <w:rsid w:val="00DB26B6"/>
    <w:rsid w:val="00DB55B0"/>
    <w:rsid w:val="00DB5905"/>
    <w:rsid w:val="00DB59C6"/>
    <w:rsid w:val="00DB5FC7"/>
    <w:rsid w:val="00DB6EFF"/>
    <w:rsid w:val="00DB77D1"/>
    <w:rsid w:val="00DC304B"/>
    <w:rsid w:val="00DD3ED3"/>
    <w:rsid w:val="00DD6F1C"/>
    <w:rsid w:val="00DD7845"/>
    <w:rsid w:val="00DE1B1B"/>
    <w:rsid w:val="00DE327A"/>
    <w:rsid w:val="00DF0DD4"/>
    <w:rsid w:val="00DF1B73"/>
    <w:rsid w:val="00E00914"/>
    <w:rsid w:val="00E01CDB"/>
    <w:rsid w:val="00E0406D"/>
    <w:rsid w:val="00E0751E"/>
    <w:rsid w:val="00E16425"/>
    <w:rsid w:val="00E16780"/>
    <w:rsid w:val="00E16F1B"/>
    <w:rsid w:val="00E20229"/>
    <w:rsid w:val="00E205BA"/>
    <w:rsid w:val="00E220FC"/>
    <w:rsid w:val="00E22FC5"/>
    <w:rsid w:val="00E235B3"/>
    <w:rsid w:val="00E24625"/>
    <w:rsid w:val="00E25C6B"/>
    <w:rsid w:val="00E3091A"/>
    <w:rsid w:val="00E312B1"/>
    <w:rsid w:val="00E345D6"/>
    <w:rsid w:val="00E370C3"/>
    <w:rsid w:val="00E400DD"/>
    <w:rsid w:val="00E410B4"/>
    <w:rsid w:val="00E43010"/>
    <w:rsid w:val="00E43B38"/>
    <w:rsid w:val="00E44BC4"/>
    <w:rsid w:val="00E45FA5"/>
    <w:rsid w:val="00E553FB"/>
    <w:rsid w:val="00E57A1C"/>
    <w:rsid w:val="00E635A2"/>
    <w:rsid w:val="00E65BC1"/>
    <w:rsid w:val="00E66A81"/>
    <w:rsid w:val="00E70B15"/>
    <w:rsid w:val="00E71EFD"/>
    <w:rsid w:val="00E723BE"/>
    <w:rsid w:val="00E75D55"/>
    <w:rsid w:val="00E80DD8"/>
    <w:rsid w:val="00E9166F"/>
    <w:rsid w:val="00E95FAE"/>
    <w:rsid w:val="00EA3517"/>
    <w:rsid w:val="00EA3CD7"/>
    <w:rsid w:val="00EA73D1"/>
    <w:rsid w:val="00EC1562"/>
    <w:rsid w:val="00EC44B4"/>
    <w:rsid w:val="00EC7742"/>
    <w:rsid w:val="00ED2AFA"/>
    <w:rsid w:val="00ED6DD4"/>
    <w:rsid w:val="00EE21D9"/>
    <w:rsid w:val="00EE4539"/>
    <w:rsid w:val="00EF27C3"/>
    <w:rsid w:val="00EF5881"/>
    <w:rsid w:val="00F00294"/>
    <w:rsid w:val="00F10E91"/>
    <w:rsid w:val="00F1213B"/>
    <w:rsid w:val="00F13EF5"/>
    <w:rsid w:val="00F13FE1"/>
    <w:rsid w:val="00F14277"/>
    <w:rsid w:val="00F2174D"/>
    <w:rsid w:val="00F2578D"/>
    <w:rsid w:val="00F26FB3"/>
    <w:rsid w:val="00F311AF"/>
    <w:rsid w:val="00F3127E"/>
    <w:rsid w:val="00F34942"/>
    <w:rsid w:val="00F35A0C"/>
    <w:rsid w:val="00F41F70"/>
    <w:rsid w:val="00F436A5"/>
    <w:rsid w:val="00F46F30"/>
    <w:rsid w:val="00F53080"/>
    <w:rsid w:val="00F55CC5"/>
    <w:rsid w:val="00F679EF"/>
    <w:rsid w:val="00F74D79"/>
    <w:rsid w:val="00F811C4"/>
    <w:rsid w:val="00F9005D"/>
    <w:rsid w:val="00F900B6"/>
    <w:rsid w:val="00F926FC"/>
    <w:rsid w:val="00F92B3B"/>
    <w:rsid w:val="00F92DF2"/>
    <w:rsid w:val="00F93B25"/>
    <w:rsid w:val="00F93C12"/>
    <w:rsid w:val="00F965A7"/>
    <w:rsid w:val="00FA0029"/>
    <w:rsid w:val="00FA01D7"/>
    <w:rsid w:val="00FA23C3"/>
    <w:rsid w:val="00FA74E8"/>
    <w:rsid w:val="00FA78DF"/>
    <w:rsid w:val="00FB135E"/>
    <w:rsid w:val="00FB7B6E"/>
    <w:rsid w:val="00FC1DA7"/>
    <w:rsid w:val="00FC2CC3"/>
    <w:rsid w:val="00FF15EA"/>
    <w:rsid w:val="00FF3FE0"/>
    <w:rsid w:val="00FF5775"/>
    <w:rsid w:val="00FF5FD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DB3D2A"/>
  <w15:docId w15:val="{B11B36E4-54D8-7746-8DFD-9E9DA8297B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26693"/>
    <w:rPr>
      <w:rFonts w:ascii="Times New Roman" w:eastAsia="Times New Roman" w:hAnsi="Times New Roman" w:cs="Times New Roman"/>
      <w:kern w:val="0"/>
      <w14:ligatures w14:val="none"/>
    </w:rPr>
  </w:style>
  <w:style w:type="paragraph" w:styleId="Heading1">
    <w:name w:val="heading 1"/>
    <w:basedOn w:val="Normal"/>
    <w:link w:val="Heading1Char"/>
    <w:uiPriority w:val="9"/>
    <w:qFormat/>
    <w:rsid w:val="004951CD"/>
    <w:pPr>
      <w:spacing w:before="100" w:beforeAutospacing="1" w:after="100" w:afterAutospacing="1"/>
      <w:outlineLvl w:val="0"/>
    </w:pPr>
    <w:rPr>
      <w:b/>
      <w:bCs/>
      <w:kern w:val="36"/>
      <w:sz w:val="48"/>
      <w:szCs w:val="48"/>
    </w:rPr>
  </w:style>
  <w:style w:type="paragraph" w:styleId="Heading2">
    <w:name w:val="heading 2"/>
    <w:basedOn w:val="Normal"/>
    <w:next w:val="Normal"/>
    <w:link w:val="Heading2Char"/>
    <w:uiPriority w:val="9"/>
    <w:unhideWhenUsed/>
    <w:qFormat/>
    <w:rsid w:val="00C62402"/>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C62402"/>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link w:val="Heading4Char"/>
    <w:uiPriority w:val="9"/>
    <w:qFormat/>
    <w:rsid w:val="00C62402"/>
    <w:pPr>
      <w:spacing w:before="100" w:beforeAutospacing="1" w:after="100" w:afterAutospacing="1"/>
      <w:outlineLvl w:val="3"/>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7E03FC"/>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qFormat/>
    <w:rsid w:val="007E03FC"/>
    <w:rPr>
      <w:rFonts w:ascii=".VnTimeH" w:hAnsi=".VnTimeH"/>
      <w:b/>
      <w:sz w:val="26"/>
      <w:szCs w:val="20"/>
    </w:rPr>
  </w:style>
  <w:style w:type="character" w:customStyle="1" w:styleId="TitleChar">
    <w:name w:val="Title Char"/>
    <w:basedOn w:val="DefaultParagraphFont"/>
    <w:link w:val="Title"/>
    <w:rsid w:val="007E03FC"/>
    <w:rPr>
      <w:rFonts w:ascii=".VnTimeH" w:eastAsia="Times New Roman" w:hAnsi=".VnTimeH" w:cs="Times New Roman"/>
      <w:b/>
      <w:kern w:val="0"/>
      <w:sz w:val="26"/>
      <w:szCs w:val="20"/>
      <w14:ligatures w14:val="none"/>
    </w:rPr>
  </w:style>
  <w:style w:type="paragraph" w:customStyle="1" w:styleId="1">
    <w:name w:val="1"/>
    <w:basedOn w:val="Normal"/>
    <w:rsid w:val="007E03FC"/>
    <w:pPr>
      <w:spacing w:line="276" w:lineRule="auto"/>
    </w:pPr>
    <w:rPr>
      <w:rFonts w:eastAsia="Arial"/>
      <w:b/>
    </w:rPr>
  </w:style>
  <w:style w:type="character" w:customStyle="1" w:styleId="Heading1Char">
    <w:name w:val="Heading 1 Char"/>
    <w:basedOn w:val="DefaultParagraphFont"/>
    <w:link w:val="Heading1"/>
    <w:uiPriority w:val="9"/>
    <w:rsid w:val="004951CD"/>
    <w:rPr>
      <w:rFonts w:ascii="Times New Roman" w:eastAsia="Times New Roman" w:hAnsi="Times New Roman" w:cs="Times New Roman"/>
      <w:b/>
      <w:bCs/>
      <w:kern w:val="36"/>
      <w:sz w:val="48"/>
      <w:szCs w:val="48"/>
      <w14:ligatures w14:val="none"/>
    </w:rPr>
  </w:style>
  <w:style w:type="paragraph" w:styleId="ListParagraph">
    <w:name w:val="List Paragraph"/>
    <w:basedOn w:val="Normal"/>
    <w:uiPriority w:val="34"/>
    <w:qFormat/>
    <w:rsid w:val="004951CD"/>
    <w:pPr>
      <w:ind w:left="720"/>
      <w:contextualSpacing/>
    </w:pPr>
  </w:style>
  <w:style w:type="paragraph" w:styleId="NormalWeb">
    <w:name w:val="Normal (Web)"/>
    <w:aliases w:val="Normal (Web) Char1, Char8 Char, Char8,webb,Char1 Char,Char8"/>
    <w:basedOn w:val="Normal"/>
    <w:link w:val="NormalWebChar"/>
    <w:uiPriority w:val="99"/>
    <w:unhideWhenUsed/>
    <w:qFormat/>
    <w:rsid w:val="004951CD"/>
    <w:pPr>
      <w:spacing w:before="100" w:beforeAutospacing="1" w:after="100" w:afterAutospacing="1"/>
    </w:pPr>
  </w:style>
  <w:style w:type="character" w:customStyle="1" w:styleId="NormalWebChar">
    <w:name w:val="Normal (Web) Char"/>
    <w:aliases w:val="Normal (Web) Char1 Char, Char8 Char Char, Char8 Char1,webb Char,Char1 Char Char,Char8 Char"/>
    <w:link w:val="NormalWeb"/>
    <w:uiPriority w:val="99"/>
    <w:rsid w:val="004951CD"/>
    <w:rPr>
      <w:rFonts w:ascii="Times New Roman" w:eastAsia="Times New Roman" w:hAnsi="Times New Roman" w:cs="Times New Roman"/>
      <w:kern w:val="0"/>
      <w14:ligatures w14:val="none"/>
    </w:rPr>
  </w:style>
  <w:style w:type="paragraph" w:styleId="Footer">
    <w:name w:val="footer"/>
    <w:basedOn w:val="Normal"/>
    <w:link w:val="FooterChar"/>
    <w:uiPriority w:val="99"/>
    <w:unhideWhenUsed/>
    <w:rsid w:val="004951CD"/>
    <w:pPr>
      <w:tabs>
        <w:tab w:val="center" w:pos="4680"/>
        <w:tab w:val="right" w:pos="9360"/>
      </w:tabs>
    </w:pPr>
  </w:style>
  <w:style w:type="character" w:customStyle="1" w:styleId="FooterChar">
    <w:name w:val="Footer Char"/>
    <w:basedOn w:val="DefaultParagraphFont"/>
    <w:link w:val="Footer"/>
    <w:uiPriority w:val="99"/>
    <w:rsid w:val="004951CD"/>
    <w:rPr>
      <w:rFonts w:ascii="Times New Roman" w:hAnsi="Times New Roman" w:cs="Times New Roman"/>
      <w:kern w:val="0"/>
      <w:sz w:val="28"/>
      <w:szCs w:val="28"/>
      <w:lang w:val="en-US"/>
      <w14:ligatures w14:val="none"/>
    </w:rPr>
  </w:style>
  <w:style w:type="character" w:styleId="PageNumber">
    <w:name w:val="page number"/>
    <w:basedOn w:val="DefaultParagraphFont"/>
    <w:unhideWhenUsed/>
    <w:rsid w:val="004951CD"/>
  </w:style>
  <w:style w:type="paragraph" w:styleId="FootnoteText">
    <w:name w:val="footnote text"/>
    <w:aliases w:val="single space,footnote text,Текст сноски Знак,Footnote Text Char Char Char,FOOTNOTES,fn,ft,Footnote Text Char Char Char Char Char Char Char Char Char Char,Footnote Text Char Char Char Char Char Char Char Char Char Char Char Char,ft2,f Char"/>
    <w:basedOn w:val="Normal"/>
    <w:link w:val="FootnoteTextChar"/>
    <w:unhideWhenUsed/>
    <w:qFormat/>
    <w:rsid w:val="004951CD"/>
    <w:rPr>
      <w:sz w:val="20"/>
      <w:szCs w:val="20"/>
    </w:rPr>
  </w:style>
  <w:style w:type="character" w:customStyle="1" w:styleId="FootnoteTextChar">
    <w:name w:val="Footnote Text Char"/>
    <w:aliases w:val="single space Char,footnote text Char,Текст сноски Знак Char,Footnote Text Char Char Char Char,FOOTNOTES Char,fn Char,ft Char,Footnote Text Char Char Char Char Char Char Char Char Char Char Char,ft2 Char,f Char Char"/>
    <w:basedOn w:val="DefaultParagraphFont"/>
    <w:link w:val="FootnoteText"/>
    <w:qFormat/>
    <w:rsid w:val="004951CD"/>
    <w:rPr>
      <w:rFonts w:ascii="Times New Roman" w:eastAsia="Times New Roman" w:hAnsi="Times New Roman" w:cs="Times New Roman"/>
      <w:kern w:val="0"/>
      <w:sz w:val="20"/>
      <w:szCs w:val="20"/>
      <w:lang w:val="en-US"/>
      <w14:ligatures w14:val="none"/>
    </w:rPr>
  </w:style>
  <w:style w:type="character" w:styleId="FootnoteReference">
    <w:name w:val="footnote reference"/>
    <w:aliases w:val="4_G,อ้างอิงเชิงอรรถ,ÍéÒ§ÍÔ§àªÔ§ÍÃÃ¶,Footnote text,ftref,Footnote,Footnote + Arial,10 pt,Black,(NECG) Footnote Reference,16 Point,Superscript 6 Point,Footnote symbol,Appel note de bas de p.thèse,Appel note de bas de p.thèse1,ftref1,R"/>
    <w:link w:val="4GCharChar"/>
    <w:uiPriority w:val="99"/>
    <w:unhideWhenUsed/>
    <w:qFormat/>
    <w:rsid w:val="004951CD"/>
    <w:rPr>
      <w:vertAlign w:val="superscript"/>
    </w:rPr>
  </w:style>
  <w:style w:type="paragraph" w:customStyle="1" w:styleId="4GCharChar">
    <w:name w:val="4_G Char Char"/>
    <w:aliases w:val="Footnotes refss Char Char,Footnote Refernece Char1 Char,Footnote Ref Char Char,16 Point Char Char,Superscript 6 Point Char Char,ftref Char Char,[0] Char Char,Texto de nota al pie Char Char,Appel note de bas de p. Char Ch"/>
    <w:basedOn w:val="Normal"/>
    <w:link w:val="FootnoteReference"/>
    <w:uiPriority w:val="99"/>
    <w:rsid w:val="004951CD"/>
    <w:pPr>
      <w:autoSpaceDE w:val="0"/>
      <w:autoSpaceDN w:val="0"/>
      <w:spacing w:after="160" w:line="240" w:lineRule="exact"/>
      <w:jc w:val="both"/>
    </w:pPr>
    <w:rPr>
      <w:rFonts w:asciiTheme="minorHAnsi" w:hAnsiTheme="minorHAnsi" w:cstheme="minorBidi"/>
      <w:kern w:val="2"/>
      <w:vertAlign w:val="superscript"/>
      <w14:ligatures w14:val="standardContextual"/>
    </w:rPr>
  </w:style>
  <w:style w:type="character" w:customStyle="1" w:styleId="Heading2Char">
    <w:name w:val="Heading 2 Char"/>
    <w:basedOn w:val="DefaultParagraphFont"/>
    <w:link w:val="Heading2"/>
    <w:uiPriority w:val="9"/>
    <w:rsid w:val="00C62402"/>
    <w:rPr>
      <w:rFonts w:asciiTheme="majorHAnsi" w:eastAsiaTheme="majorEastAsia" w:hAnsiTheme="majorHAnsi" w:cstheme="majorBidi"/>
      <w:color w:val="2F5496" w:themeColor="accent1" w:themeShade="BF"/>
      <w:kern w:val="0"/>
      <w:sz w:val="26"/>
      <w:szCs w:val="26"/>
      <w14:ligatures w14:val="none"/>
    </w:rPr>
  </w:style>
  <w:style w:type="character" w:customStyle="1" w:styleId="Heading3Char">
    <w:name w:val="Heading 3 Char"/>
    <w:basedOn w:val="DefaultParagraphFont"/>
    <w:link w:val="Heading3"/>
    <w:uiPriority w:val="9"/>
    <w:rsid w:val="00C62402"/>
    <w:rPr>
      <w:rFonts w:asciiTheme="majorHAnsi" w:eastAsiaTheme="majorEastAsia" w:hAnsiTheme="majorHAnsi" w:cstheme="majorBidi"/>
      <w:color w:val="1F3763" w:themeColor="accent1" w:themeShade="7F"/>
      <w:kern w:val="0"/>
      <w:lang w:val="en-US"/>
      <w14:ligatures w14:val="none"/>
    </w:rPr>
  </w:style>
  <w:style w:type="character" w:customStyle="1" w:styleId="Heading4Char">
    <w:name w:val="Heading 4 Char"/>
    <w:basedOn w:val="DefaultParagraphFont"/>
    <w:link w:val="Heading4"/>
    <w:uiPriority w:val="9"/>
    <w:rsid w:val="00C62402"/>
    <w:rPr>
      <w:rFonts w:ascii="Times New Roman" w:eastAsia="Times New Roman" w:hAnsi="Times New Roman" w:cs="Times New Roman"/>
      <w:b/>
      <w:bCs/>
      <w:kern w:val="0"/>
      <w14:ligatures w14:val="none"/>
    </w:rPr>
  </w:style>
  <w:style w:type="paragraph" w:styleId="Header">
    <w:name w:val="header"/>
    <w:basedOn w:val="Normal"/>
    <w:link w:val="HeaderChar"/>
    <w:uiPriority w:val="99"/>
    <w:unhideWhenUsed/>
    <w:rsid w:val="00C62402"/>
    <w:pPr>
      <w:tabs>
        <w:tab w:val="center" w:pos="4680"/>
        <w:tab w:val="right" w:pos="9360"/>
      </w:tabs>
      <w:jc w:val="both"/>
    </w:pPr>
    <w:rPr>
      <w:rFonts w:cstheme="minorBidi"/>
    </w:rPr>
  </w:style>
  <w:style w:type="character" w:customStyle="1" w:styleId="HeaderChar">
    <w:name w:val="Header Char"/>
    <w:basedOn w:val="DefaultParagraphFont"/>
    <w:link w:val="Header"/>
    <w:uiPriority w:val="99"/>
    <w:rsid w:val="00C62402"/>
    <w:rPr>
      <w:rFonts w:ascii="Times New Roman" w:hAnsi="Times New Roman"/>
      <w:kern w:val="0"/>
      <w:sz w:val="28"/>
      <w:lang w:val="en-US"/>
      <w14:ligatures w14:val="none"/>
    </w:rPr>
  </w:style>
  <w:style w:type="character" w:styleId="Hyperlink">
    <w:name w:val="Hyperlink"/>
    <w:basedOn w:val="DefaultParagraphFont"/>
    <w:uiPriority w:val="99"/>
    <w:unhideWhenUsed/>
    <w:rsid w:val="00C62402"/>
    <w:rPr>
      <w:color w:val="0563C1" w:themeColor="hyperlink"/>
      <w:u w:val="single"/>
    </w:rPr>
  </w:style>
  <w:style w:type="character" w:styleId="CommentReference">
    <w:name w:val="annotation reference"/>
    <w:basedOn w:val="DefaultParagraphFont"/>
    <w:uiPriority w:val="99"/>
    <w:semiHidden/>
    <w:unhideWhenUsed/>
    <w:rsid w:val="00C62402"/>
    <w:rPr>
      <w:sz w:val="16"/>
      <w:szCs w:val="16"/>
    </w:rPr>
  </w:style>
  <w:style w:type="paragraph" w:styleId="CommentText">
    <w:name w:val="annotation text"/>
    <w:basedOn w:val="Normal"/>
    <w:link w:val="CommentTextChar"/>
    <w:uiPriority w:val="99"/>
    <w:semiHidden/>
    <w:unhideWhenUsed/>
    <w:rsid w:val="00C62402"/>
    <w:pPr>
      <w:jc w:val="both"/>
    </w:pPr>
    <w:rPr>
      <w:rFonts w:cstheme="minorBidi"/>
      <w:sz w:val="20"/>
      <w:szCs w:val="20"/>
    </w:rPr>
  </w:style>
  <w:style w:type="character" w:customStyle="1" w:styleId="CommentTextChar">
    <w:name w:val="Comment Text Char"/>
    <w:basedOn w:val="DefaultParagraphFont"/>
    <w:link w:val="CommentText"/>
    <w:uiPriority w:val="99"/>
    <w:semiHidden/>
    <w:rsid w:val="00C62402"/>
    <w:rPr>
      <w:rFonts w:ascii="Times New Roman" w:hAnsi="Times New Roman"/>
      <w:kern w:val="0"/>
      <w:sz w:val="20"/>
      <w:szCs w:val="20"/>
      <w:lang w:val="en-US"/>
      <w14:ligatures w14:val="none"/>
    </w:rPr>
  </w:style>
  <w:style w:type="paragraph" w:styleId="CommentSubject">
    <w:name w:val="annotation subject"/>
    <w:basedOn w:val="CommentText"/>
    <w:next w:val="CommentText"/>
    <w:link w:val="CommentSubjectChar"/>
    <w:uiPriority w:val="99"/>
    <w:semiHidden/>
    <w:unhideWhenUsed/>
    <w:rsid w:val="00C62402"/>
    <w:rPr>
      <w:b/>
      <w:bCs/>
    </w:rPr>
  </w:style>
  <w:style w:type="character" w:customStyle="1" w:styleId="CommentSubjectChar">
    <w:name w:val="Comment Subject Char"/>
    <w:basedOn w:val="CommentTextChar"/>
    <w:link w:val="CommentSubject"/>
    <w:uiPriority w:val="99"/>
    <w:semiHidden/>
    <w:rsid w:val="00C62402"/>
    <w:rPr>
      <w:rFonts w:ascii="Times New Roman" w:hAnsi="Times New Roman"/>
      <w:b/>
      <w:bCs/>
      <w:kern w:val="0"/>
      <w:sz w:val="20"/>
      <w:szCs w:val="20"/>
      <w:lang w:val="en-US"/>
      <w14:ligatures w14:val="none"/>
    </w:rPr>
  </w:style>
  <w:style w:type="paragraph" w:styleId="BalloonText">
    <w:name w:val="Balloon Text"/>
    <w:basedOn w:val="Normal"/>
    <w:link w:val="BalloonTextChar"/>
    <w:uiPriority w:val="99"/>
    <w:semiHidden/>
    <w:unhideWhenUsed/>
    <w:rsid w:val="00C62402"/>
    <w:pPr>
      <w:jc w:val="both"/>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62402"/>
    <w:rPr>
      <w:rFonts w:ascii="Segoe UI" w:hAnsi="Segoe UI" w:cs="Segoe UI"/>
      <w:kern w:val="0"/>
      <w:sz w:val="18"/>
      <w:szCs w:val="18"/>
      <w:lang w:val="en-US"/>
      <w14:ligatures w14:val="none"/>
    </w:rPr>
  </w:style>
  <w:style w:type="character" w:styleId="FollowedHyperlink">
    <w:name w:val="FollowedHyperlink"/>
    <w:basedOn w:val="DefaultParagraphFont"/>
    <w:uiPriority w:val="99"/>
    <w:semiHidden/>
    <w:unhideWhenUsed/>
    <w:rsid w:val="00C62402"/>
    <w:rPr>
      <w:color w:val="954F72" w:themeColor="followedHyperlink"/>
      <w:u w:val="single"/>
    </w:rPr>
  </w:style>
  <w:style w:type="paragraph" w:styleId="HTMLPreformatted">
    <w:name w:val="HTML Preformatted"/>
    <w:basedOn w:val="Normal"/>
    <w:link w:val="HTMLPreformattedChar"/>
    <w:unhideWhenUsed/>
    <w:rsid w:val="00C624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rsid w:val="00C62402"/>
    <w:rPr>
      <w:rFonts w:ascii="Courier New" w:eastAsia="Times New Roman" w:hAnsi="Courier New" w:cs="Courier New"/>
      <w:kern w:val="0"/>
      <w:sz w:val="20"/>
      <w:szCs w:val="20"/>
      <w14:ligatures w14:val="none"/>
    </w:rPr>
  </w:style>
  <w:style w:type="character" w:customStyle="1" w:styleId="y2iqfc">
    <w:name w:val="y2iqfc"/>
    <w:basedOn w:val="DefaultParagraphFont"/>
    <w:rsid w:val="00C62402"/>
  </w:style>
  <w:style w:type="character" w:styleId="Emphasis">
    <w:name w:val="Emphasis"/>
    <w:basedOn w:val="DefaultParagraphFont"/>
    <w:uiPriority w:val="20"/>
    <w:qFormat/>
    <w:rsid w:val="00C62402"/>
    <w:rPr>
      <w:i/>
      <w:iCs/>
    </w:rPr>
  </w:style>
  <w:style w:type="character" w:styleId="Strong">
    <w:name w:val="Strong"/>
    <w:basedOn w:val="DefaultParagraphFont"/>
    <w:uiPriority w:val="22"/>
    <w:qFormat/>
    <w:rsid w:val="00C62402"/>
    <w:rPr>
      <w:b/>
      <w:bCs/>
    </w:rPr>
  </w:style>
  <w:style w:type="character" w:customStyle="1" w:styleId="UnresolvedMention1">
    <w:name w:val="Unresolved Mention1"/>
    <w:basedOn w:val="DefaultParagraphFont"/>
    <w:uiPriority w:val="99"/>
    <w:semiHidden/>
    <w:unhideWhenUsed/>
    <w:rsid w:val="00C62402"/>
    <w:rPr>
      <w:color w:val="605E5C"/>
      <w:shd w:val="clear" w:color="auto" w:fill="E1DFDD"/>
    </w:rPr>
  </w:style>
  <w:style w:type="character" w:customStyle="1" w:styleId="title-text">
    <w:name w:val="title-text"/>
    <w:basedOn w:val="DefaultParagraphFont"/>
    <w:rsid w:val="00C62402"/>
  </w:style>
  <w:style w:type="paragraph" w:customStyle="1" w:styleId="Footnotedich">
    <w:name w:val="Footnote dich"/>
    <w:aliases w:val="Ref,de nota al pie,Footnote text + 13 pt,Footnote Text1,Footnote Text11,Footnote Text111,Footnote reference number,note TESI,f,BVI fnr"/>
    <w:basedOn w:val="Normal"/>
    <w:rsid w:val="00C62402"/>
    <w:pPr>
      <w:spacing w:after="160" w:line="240" w:lineRule="exact"/>
    </w:pPr>
    <w:rPr>
      <w:rFonts w:cstheme="minorBidi"/>
      <w:szCs w:val="22"/>
      <w:vertAlign w:val="superscript"/>
    </w:rPr>
  </w:style>
  <w:style w:type="numbering" w:customStyle="1" w:styleId="CurrentList1">
    <w:name w:val="Current List1"/>
    <w:uiPriority w:val="99"/>
    <w:rsid w:val="00C62402"/>
    <w:pPr>
      <w:numPr>
        <w:numId w:val="2"/>
      </w:numPr>
    </w:pPr>
  </w:style>
  <w:style w:type="character" w:customStyle="1" w:styleId="apple-converted-space">
    <w:name w:val="apple-converted-space"/>
    <w:basedOn w:val="DefaultParagraphFont"/>
    <w:rsid w:val="00C62402"/>
  </w:style>
  <w:style w:type="paragraph" w:customStyle="1" w:styleId="FootnoteReferenceCharChar1CharCharCharCharChar">
    <w:name w:val="Footnote Reference Char Char1 Char Char Char Char Char"/>
    <w:aliases w:val="Footnote Reference Char Char Char Char Char Char Char Char Char Char,Car Char Car Char Car Char Char Char1 Char Char Char Char Char Char Char Char Char"/>
    <w:basedOn w:val="Normal"/>
    <w:uiPriority w:val="99"/>
    <w:rsid w:val="00C62402"/>
    <w:pPr>
      <w:autoSpaceDE w:val="0"/>
      <w:autoSpaceDN w:val="0"/>
      <w:spacing w:after="160" w:line="240" w:lineRule="exact"/>
      <w:jc w:val="both"/>
    </w:pPr>
    <w:rPr>
      <w:rFonts w:asciiTheme="minorHAnsi" w:hAnsiTheme="minorHAnsi" w:cstheme="minorBidi"/>
      <w:kern w:val="2"/>
      <w:vertAlign w:val="superscript"/>
      <w14:ligatures w14:val="standardContextual"/>
    </w:rPr>
  </w:style>
  <w:style w:type="paragraph" w:styleId="EndnoteText">
    <w:name w:val="endnote text"/>
    <w:basedOn w:val="Normal"/>
    <w:link w:val="EndnoteTextChar"/>
    <w:uiPriority w:val="99"/>
    <w:semiHidden/>
    <w:unhideWhenUsed/>
    <w:rsid w:val="00C62402"/>
    <w:rPr>
      <w:sz w:val="20"/>
      <w:szCs w:val="20"/>
    </w:rPr>
  </w:style>
  <w:style w:type="character" w:customStyle="1" w:styleId="EndnoteTextChar">
    <w:name w:val="Endnote Text Char"/>
    <w:basedOn w:val="DefaultParagraphFont"/>
    <w:link w:val="EndnoteText"/>
    <w:uiPriority w:val="99"/>
    <w:semiHidden/>
    <w:rsid w:val="00C62402"/>
    <w:rPr>
      <w:rFonts w:ascii="Times New Roman" w:eastAsia="Times New Roman" w:hAnsi="Times New Roman" w:cs="Times New Roman"/>
      <w:kern w:val="0"/>
      <w:sz w:val="20"/>
      <w:szCs w:val="20"/>
      <w14:ligatures w14:val="none"/>
    </w:rPr>
  </w:style>
  <w:style w:type="character" w:styleId="EndnoteReference">
    <w:name w:val="endnote reference"/>
    <w:basedOn w:val="DefaultParagraphFont"/>
    <w:uiPriority w:val="99"/>
    <w:semiHidden/>
    <w:unhideWhenUsed/>
    <w:rsid w:val="00C62402"/>
    <w:rPr>
      <w:vertAlign w:val="superscript"/>
    </w:rPr>
  </w:style>
  <w:style w:type="paragraph" w:styleId="BodyText">
    <w:name w:val="Body Text"/>
    <w:basedOn w:val="Normal"/>
    <w:link w:val="BodyTextChar"/>
    <w:uiPriority w:val="99"/>
    <w:unhideWhenUsed/>
    <w:rsid w:val="00C62402"/>
    <w:pPr>
      <w:spacing w:after="120" w:line="276" w:lineRule="auto"/>
    </w:pPr>
    <w:rPr>
      <w:rFonts w:ascii="Arial" w:eastAsia="Arial" w:hAnsi="Arial"/>
      <w:sz w:val="22"/>
      <w:szCs w:val="22"/>
      <w:lang w:val="x-none" w:eastAsia="x-none"/>
    </w:rPr>
  </w:style>
  <w:style w:type="character" w:customStyle="1" w:styleId="BodyTextChar">
    <w:name w:val="Body Text Char"/>
    <w:basedOn w:val="DefaultParagraphFont"/>
    <w:link w:val="BodyText"/>
    <w:uiPriority w:val="99"/>
    <w:rsid w:val="00C62402"/>
    <w:rPr>
      <w:rFonts w:ascii="Arial" w:eastAsia="Arial" w:hAnsi="Arial" w:cs="Times New Roman"/>
      <w:kern w:val="0"/>
      <w:sz w:val="22"/>
      <w:szCs w:val="22"/>
      <w:lang w:val="x-none" w:eastAsia="x-none"/>
      <w14:ligatures w14:val="none"/>
    </w:rPr>
  </w:style>
  <w:style w:type="paragraph" w:customStyle="1" w:styleId="ilo--hero-card--intro">
    <w:name w:val="ilo--hero-card--intro"/>
    <w:basedOn w:val="Normal"/>
    <w:rsid w:val="00C62402"/>
    <w:pPr>
      <w:spacing w:before="100" w:beforeAutospacing="1" w:after="100" w:afterAutospacing="1"/>
    </w:pPr>
  </w:style>
  <w:style w:type="paragraph" w:styleId="TOC4">
    <w:name w:val="toc 4"/>
    <w:basedOn w:val="Heading4"/>
    <w:next w:val="Normal"/>
    <w:autoRedefine/>
    <w:uiPriority w:val="39"/>
    <w:unhideWhenUsed/>
    <w:qFormat/>
    <w:rsid w:val="00636B54"/>
    <w:pPr>
      <w:spacing w:before="0" w:beforeAutospacing="0" w:after="0" w:afterAutospacing="0" w:line="360" w:lineRule="auto"/>
      <w:ind w:left="840"/>
      <w:outlineLvl w:val="9"/>
    </w:pPr>
    <w:rPr>
      <w:rFonts w:asciiTheme="minorHAnsi" w:eastAsiaTheme="minorHAnsi" w:hAnsiTheme="minorHAnsi" w:cstheme="minorHAnsi"/>
      <w:b w:val="0"/>
      <w:bCs w:val="0"/>
      <w:sz w:val="21"/>
      <w:szCs w:val="21"/>
    </w:rPr>
  </w:style>
  <w:style w:type="paragraph" w:styleId="Revision">
    <w:name w:val="Revision"/>
    <w:hidden/>
    <w:uiPriority w:val="99"/>
    <w:semiHidden/>
    <w:rsid w:val="00C62402"/>
    <w:rPr>
      <w:rFonts w:ascii="Times New Roman" w:hAnsi="Times New Roman" w:cs="Times New Roman"/>
      <w:kern w:val="0"/>
      <w:sz w:val="28"/>
      <w:szCs w:val="28"/>
      <w14:ligatures w14:val="none"/>
    </w:rPr>
  </w:style>
  <w:style w:type="paragraph" w:styleId="TOCHeading">
    <w:name w:val="TOC Heading"/>
    <w:basedOn w:val="Heading1"/>
    <w:next w:val="Normal"/>
    <w:uiPriority w:val="39"/>
    <w:unhideWhenUsed/>
    <w:qFormat/>
    <w:rsid w:val="00DD3ED3"/>
    <w:pPr>
      <w:keepNext/>
      <w:keepLines/>
      <w:spacing w:before="480" w:beforeAutospacing="0" w:after="0" w:afterAutospacing="0" w:line="276" w:lineRule="auto"/>
      <w:outlineLvl w:val="9"/>
    </w:pPr>
    <w:rPr>
      <w:rFonts w:asciiTheme="majorHAnsi" w:eastAsiaTheme="majorEastAsia" w:hAnsiTheme="majorHAnsi" w:cstheme="majorBidi"/>
      <w:color w:val="2F5496" w:themeColor="accent1" w:themeShade="BF"/>
      <w:kern w:val="0"/>
      <w:sz w:val="28"/>
      <w:szCs w:val="28"/>
      <w:lang w:eastAsia="ja-JP"/>
    </w:rPr>
  </w:style>
  <w:style w:type="paragraph" w:styleId="TOC3">
    <w:name w:val="toc 3"/>
    <w:basedOn w:val="Normal"/>
    <w:next w:val="Normal"/>
    <w:autoRedefine/>
    <w:uiPriority w:val="39"/>
    <w:unhideWhenUsed/>
    <w:rsid w:val="002C1264"/>
    <w:pPr>
      <w:tabs>
        <w:tab w:val="left" w:pos="1400"/>
        <w:tab w:val="right" w:leader="dot" w:pos="8778"/>
      </w:tabs>
      <w:jc w:val="both"/>
    </w:pPr>
    <w:rPr>
      <w:rFonts w:asciiTheme="minorHAnsi" w:hAnsiTheme="minorHAnsi" w:cstheme="minorHAnsi"/>
      <w:sz w:val="20"/>
      <w:szCs w:val="20"/>
    </w:rPr>
  </w:style>
  <w:style w:type="paragraph" w:styleId="TOC2">
    <w:name w:val="toc 2"/>
    <w:basedOn w:val="Normal"/>
    <w:next w:val="Normal"/>
    <w:autoRedefine/>
    <w:uiPriority w:val="39"/>
    <w:unhideWhenUsed/>
    <w:rsid w:val="00E16780"/>
    <w:pPr>
      <w:tabs>
        <w:tab w:val="left" w:pos="840"/>
        <w:tab w:val="right" w:leader="dot" w:pos="8778"/>
      </w:tabs>
      <w:spacing w:line="336" w:lineRule="auto"/>
      <w:jc w:val="both"/>
    </w:pPr>
    <w:rPr>
      <w:rFonts w:asciiTheme="minorHAnsi" w:hAnsiTheme="minorHAnsi" w:cstheme="minorHAnsi"/>
      <w:b/>
      <w:bCs/>
      <w:sz w:val="22"/>
      <w:szCs w:val="22"/>
    </w:rPr>
  </w:style>
  <w:style w:type="paragraph" w:styleId="TOC1">
    <w:name w:val="toc 1"/>
    <w:basedOn w:val="Normal"/>
    <w:next w:val="Normal"/>
    <w:autoRedefine/>
    <w:uiPriority w:val="39"/>
    <w:unhideWhenUsed/>
    <w:rsid w:val="00A35750"/>
    <w:pPr>
      <w:tabs>
        <w:tab w:val="left" w:pos="840"/>
        <w:tab w:val="right" w:leader="dot" w:pos="8778"/>
      </w:tabs>
      <w:adjustRightInd w:val="0"/>
      <w:snapToGrid w:val="0"/>
      <w:spacing w:line="360" w:lineRule="auto"/>
      <w:jc w:val="both"/>
    </w:pPr>
    <w:rPr>
      <w:b/>
      <w:bCs/>
      <w:noProof/>
      <w:color w:val="000000" w:themeColor="text1"/>
      <w:sz w:val="28"/>
      <w:szCs w:val="28"/>
      <w:lang w:val="vi-VN"/>
    </w:rPr>
  </w:style>
  <w:style w:type="paragraph" w:styleId="TOC5">
    <w:name w:val="toc 5"/>
    <w:basedOn w:val="Normal"/>
    <w:next w:val="Normal"/>
    <w:autoRedefine/>
    <w:uiPriority w:val="39"/>
    <w:unhideWhenUsed/>
    <w:rsid w:val="0022222D"/>
    <w:pPr>
      <w:ind w:left="1120"/>
    </w:pPr>
    <w:rPr>
      <w:rFonts w:asciiTheme="minorHAnsi" w:hAnsiTheme="minorHAnsi" w:cstheme="minorHAnsi"/>
      <w:sz w:val="20"/>
      <w:szCs w:val="20"/>
    </w:rPr>
  </w:style>
  <w:style w:type="paragraph" w:styleId="TOC6">
    <w:name w:val="toc 6"/>
    <w:basedOn w:val="Normal"/>
    <w:next w:val="Normal"/>
    <w:autoRedefine/>
    <w:uiPriority w:val="39"/>
    <w:unhideWhenUsed/>
    <w:rsid w:val="0022222D"/>
    <w:pPr>
      <w:ind w:left="1400"/>
    </w:pPr>
    <w:rPr>
      <w:rFonts w:asciiTheme="minorHAnsi" w:hAnsiTheme="minorHAnsi" w:cstheme="minorHAnsi"/>
      <w:sz w:val="20"/>
      <w:szCs w:val="20"/>
    </w:rPr>
  </w:style>
  <w:style w:type="paragraph" w:styleId="TOC7">
    <w:name w:val="toc 7"/>
    <w:basedOn w:val="Normal"/>
    <w:next w:val="Normal"/>
    <w:autoRedefine/>
    <w:uiPriority w:val="39"/>
    <w:unhideWhenUsed/>
    <w:rsid w:val="0022222D"/>
    <w:pPr>
      <w:ind w:left="1680"/>
    </w:pPr>
    <w:rPr>
      <w:rFonts w:asciiTheme="minorHAnsi" w:hAnsiTheme="minorHAnsi" w:cstheme="minorHAnsi"/>
      <w:sz w:val="20"/>
      <w:szCs w:val="20"/>
    </w:rPr>
  </w:style>
  <w:style w:type="paragraph" w:styleId="TOC8">
    <w:name w:val="toc 8"/>
    <w:basedOn w:val="Normal"/>
    <w:next w:val="Normal"/>
    <w:autoRedefine/>
    <w:uiPriority w:val="39"/>
    <w:unhideWhenUsed/>
    <w:rsid w:val="0022222D"/>
    <w:pPr>
      <w:ind w:left="1960"/>
    </w:pPr>
    <w:rPr>
      <w:rFonts w:asciiTheme="minorHAnsi" w:hAnsiTheme="minorHAnsi" w:cstheme="minorHAnsi"/>
      <w:sz w:val="20"/>
      <w:szCs w:val="20"/>
    </w:rPr>
  </w:style>
  <w:style w:type="paragraph" w:styleId="TOC9">
    <w:name w:val="toc 9"/>
    <w:basedOn w:val="Normal"/>
    <w:next w:val="Normal"/>
    <w:autoRedefine/>
    <w:uiPriority w:val="39"/>
    <w:unhideWhenUsed/>
    <w:rsid w:val="0022222D"/>
    <w:pPr>
      <w:ind w:left="2240"/>
    </w:pPr>
    <w:rPr>
      <w:rFonts w:asciiTheme="minorHAnsi" w:hAnsiTheme="minorHAnsi" w:cstheme="minorHAnsi"/>
      <w:sz w:val="20"/>
      <w:szCs w:val="20"/>
    </w:rPr>
  </w:style>
  <w:style w:type="character" w:customStyle="1" w:styleId="UnresolvedMention2">
    <w:name w:val="Unresolved Mention2"/>
    <w:basedOn w:val="DefaultParagraphFont"/>
    <w:uiPriority w:val="99"/>
    <w:semiHidden/>
    <w:unhideWhenUsed/>
    <w:rsid w:val="00BA6F51"/>
    <w:rPr>
      <w:color w:val="605E5C"/>
      <w:shd w:val="clear" w:color="auto" w:fill="E1DFDD"/>
    </w:rPr>
  </w:style>
  <w:style w:type="table" w:customStyle="1" w:styleId="TableGrid0">
    <w:name w:val="TableGrid"/>
    <w:rsid w:val="003341F0"/>
    <w:rPr>
      <w:rFonts w:eastAsiaTheme="minorEastAsia"/>
      <w:kern w:val="0"/>
      <w:sz w:val="22"/>
      <w:szCs w:val="22"/>
      <w:lang w:val="vi-VN" w:eastAsia="vi-VN"/>
      <w14:ligatures w14:val="none"/>
    </w:rPr>
    <w:tblPr>
      <w:tblCellMar>
        <w:top w:w="0" w:type="dxa"/>
        <w:left w:w="0" w:type="dxa"/>
        <w:bottom w:w="0" w:type="dxa"/>
        <w:right w:w="0" w:type="dxa"/>
      </w:tblCellMar>
    </w:tblPr>
  </w:style>
  <w:style w:type="character" w:customStyle="1" w:styleId="UnresolvedMention3">
    <w:name w:val="Unresolved Mention3"/>
    <w:basedOn w:val="DefaultParagraphFont"/>
    <w:uiPriority w:val="99"/>
    <w:semiHidden/>
    <w:unhideWhenUsed/>
    <w:rsid w:val="00A52FF3"/>
    <w:rPr>
      <w:color w:val="605E5C"/>
      <w:shd w:val="clear" w:color="auto" w:fill="E1DFDD"/>
    </w:rPr>
  </w:style>
  <w:style w:type="character" w:customStyle="1" w:styleId="UnresolvedMention4">
    <w:name w:val="Unresolved Mention4"/>
    <w:basedOn w:val="DefaultParagraphFont"/>
    <w:uiPriority w:val="99"/>
    <w:semiHidden/>
    <w:unhideWhenUsed/>
    <w:rsid w:val="00AF7025"/>
    <w:rPr>
      <w:color w:val="605E5C"/>
      <w:shd w:val="clear" w:color="auto" w:fill="E1DFDD"/>
    </w:rPr>
  </w:style>
  <w:style w:type="character" w:styleId="UnresolvedMention">
    <w:name w:val="Unresolved Mention"/>
    <w:basedOn w:val="DefaultParagraphFont"/>
    <w:uiPriority w:val="99"/>
    <w:semiHidden/>
    <w:unhideWhenUsed/>
    <w:rsid w:val="008F1650"/>
    <w:rPr>
      <w:color w:val="605E5C"/>
      <w:shd w:val="clear" w:color="auto" w:fill="E1DFDD"/>
    </w:rPr>
  </w:style>
  <w:style w:type="character" w:customStyle="1" w:styleId="authors-list-item">
    <w:name w:val="authors-list-item"/>
    <w:basedOn w:val="DefaultParagraphFont"/>
    <w:rsid w:val="007D5554"/>
  </w:style>
  <w:style w:type="character" w:customStyle="1" w:styleId="author-sup-separator">
    <w:name w:val="author-sup-separator"/>
    <w:basedOn w:val="DefaultParagraphFont"/>
    <w:rsid w:val="007D5554"/>
  </w:style>
  <w:style w:type="character" w:customStyle="1" w:styleId="comma">
    <w:name w:val="comma"/>
    <w:basedOn w:val="DefaultParagraphFont"/>
    <w:rsid w:val="007D555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787472">
      <w:bodyDiv w:val="1"/>
      <w:marLeft w:val="0"/>
      <w:marRight w:val="0"/>
      <w:marTop w:val="0"/>
      <w:marBottom w:val="0"/>
      <w:divBdr>
        <w:top w:val="none" w:sz="0" w:space="0" w:color="auto"/>
        <w:left w:val="none" w:sz="0" w:space="0" w:color="auto"/>
        <w:bottom w:val="none" w:sz="0" w:space="0" w:color="auto"/>
        <w:right w:val="none" w:sz="0" w:space="0" w:color="auto"/>
      </w:divBdr>
      <w:divsChild>
        <w:div w:id="68113637">
          <w:marLeft w:val="0"/>
          <w:marRight w:val="0"/>
          <w:marTop w:val="0"/>
          <w:marBottom w:val="0"/>
          <w:divBdr>
            <w:top w:val="none" w:sz="0" w:space="0" w:color="auto"/>
            <w:left w:val="none" w:sz="0" w:space="0" w:color="auto"/>
            <w:bottom w:val="none" w:sz="0" w:space="0" w:color="auto"/>
            <w:right w:val="none" w:sz="0" w:space="0" w:color="auto"/>
          </w:divBdr>
          <w:divsChild>
            <w:div w:id="1378122841">
              <w:marLeft w:val="0"/>
              <w:marRight w:val="0"/>
              <w:marTop w:val="0"/>
              <w:marBottom w:val="0"/>
              <w:divBdr>
                <w:top w:val="none" w:sz="0" w:space="0" w:color="auto"/>
                <w:left w:val="none" w:sz="0" w:space="0" w:color="auto"/>
                <w:bottom w:val="none" w:sz="0" w:space="0" w:color="auto"/>
                <w:right w:val="none" w:sz="0" w:space="0" w:color="auto"/>
              </w:divBdr>
              <w:divsChild>
                <w:div w:id="53916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756847">
      <w:bodyDiv w:val="1"/>
      <w:marLeft w:val="0"/>
      <w:marRight w:val="0"/>
      <w:marTop w:val="0"/>
      <w:marBottom w:val="0"/>
      <w:divBdr>
        <w:top w:val="none" w:sz="0" w:space="0" w:color="auto"/>
        <w:left w:val="none" w:sz="0" w:space="0" w:color="auto"/>
        <w:bottom w:val="none" w:sz="0" w:space="0" w:color="auto"/>
        <w:right w:val="none" w:sz="0" w:space="0" w:color="auto"/>
      </w:divBdr>
      <w:divsChild>
        <w:div w:id="1585918601">
          <w:marLeft w:val="0"/>
          <w:marRight w:val="0"/>
          <w:marTop w:val="0"/>
          <w:marBottom w:val="0"/>
          <w:divBdr>
            <w:top w:val="none" w:sz="0" w:space="0" w:color="auto"/>
            <w:left w:val="none" w:sz="0" w:space="0" w:color="auto"/>
            <w:bottom w:val="none" w:sz="0" w:space="0" w:color="auto"/>
            <w:right w:val="none" w:sz="0" w:space="0" w:color="auto"/>
          </w:divBdr>
          <w:divsChild>
            <w:div w:id="115222583">
              <w:marLeft w:val="0"/>
              <w:marRight w:val="0"/>
              <w:marTop w:val="0"/>
              <w:marBottom w:val="0"/>
              <w:divBdr>
                <w:top w:val="none" w:sz="0" w:space="0" w:color="auto"/>
                <w:left w:val="none" w:sz="0" w:space="0" w:color="auto"/>
                <w:bottom w:val="none" w:sz="0" w:space="0" w:color="auto"/>
                <w:right w:val="none" w:sz="0" w:space="0" w:color="auto"/>
              </w:divBdr>
              <w:divsChild>
                <w:div w:id="1162042007">
                  <w:marLeft w:val="0"/>
                  <w:marRight w:val="0"/>
                  <w:marTop w:val="0"/>
                  <w:marBottom w:val="0"/>
                  <w:divBdr>
                    <w:top w:val="none" w:sz="0" w:space="0" w:color="auto"/>
                    <w:left w:val="none" w:sz="0" w:space="0" w:color="auto"/>
                    <w:bottom w:val="none" w:sz="0" w:space="0" w:color="auto"/>
                    <w:right w:val="none" w:sz="0" w:space="0" w:color="auto"/>
                  </w:divBdr>
                </w:div>
              </w:divsChild>
            </w:div>
            <w:div w:id="610208387">
              <w:marLeft w:val="0"/>
              <w:marRight w:val="0"/>
              <w:marTop w:val="0"/>
              <w:marBottom w:val="0"/>
              <w:divBdr>
                <w:top w:val="none" w:sz="0" w:space="0" w:color="auto"/>
                <w:left w:val="none" w:sz="0" w:space="0" w:color="auto"/>
                <w:bottom w:val="none" w:sz="0" w:space="0" w:color="auto"/>
                <w:right w:val="none" w:sz="0" w:space="0" w:color="auto"/>
              </w:divBdr>
              <w:divsChild>
                <w:div w:id="1331785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9750026">
          <w:marLeft w:val="0"/>
          <w:marRight w:val="0"/>
          <w:marTop w:val="0"/>
          <w:marBottom w:val="0"/>
          <w:divBdr>
            <w:top w:val="none" w:sz="0" w:space="0" w:color="auto"/>
            <w:left w:val="none" w:sz="0" w:space="0" w:color="auto"/>
            <w:bottom w:val="none" w:sz="0" w:space="0" w:color="auto"/>
            <w:right w:val="none" w:sz="0" w:space="0" w:color="auto"/>
          </w:divBdr>
          <w:divsChild>
            <w:div w:id="242029245">
              <w:marLeft w:val="0"/>
              <w:marRight w:val="0"/>
              <w:marTop w:val="0"/>
              <w:marBottom w:val="0"/>
              <w:divBdr>
                <w:top w:val="none" w:sz="0" w:space="0" w:color="auto"/>
                <w:left w:val="none" w:sz="0" w:space="0" w:color="auto"/>
                <w:bottom w:val="none" w:sz="0" w:space="0" w:color="auto"/>
                <w:right w:val="none" w:sz="0" w:space="0" w:color="auto"/>
              </w:divBdr>
              <w:divsChild>
                <w:div w:id="1225410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7885062">
      <w:bodyDiv w:val="1"/>
      <w:marLeft w:val="0"/>
      <w:marRight w:val="0"/>
      <w:marTop w:val="0"/>
      <w:marBottom w:val="0"/>
      <w:divBdr>
        <w:top w:val="none" w:sz="0" w:space="0" w:color="auto"/>
        <w:left w:val="none" w:sz="0" w:space="0" w:color="auto"/>
        <w:bottom w:val="none" w:sz="0" w:space="0" w:color="auto"/>
        <w:right w:val="none" w:sz="0" w:space="0" w:color="auto"/>
      </w:divBdr>
    </w:div>
    <w:div w:id="371805832">
      <w:bodyDiv w:val="1"/>
      <w:marLeft w:val="0"/>
      <w:marRight w:val="0"/>
      <w:marTop w:val="0"/>
      <w:marBottom w:val="0"/>
      <w:divBdr>
        <w:top w:val="none" w:sz="0" w:space="0" w:color="auto"/>
        <w:left w:val="none" w:sz="0" w:space="0" w:color="auto"/>
        <w:bottom w:val="none" w:sz="0" w:space="0" w:color="auto"/>
        <w:right w:val="none" w:sz="0" w:space="0" w:color="auto"/>
      </w:divBdr>
      <w:divsChild>
        <w:div w:id="58869585">
          <w:marLeft w:val="0"/>
          <w:marRight w:val="0"/>
          <w:marTop w:val="0"/>
          <w:marBottom w:val="0"/>
          <w:divBdr>
            <w:top w:val="none" w:sz="0" w:space="0" w:color="auto"/>
            <w:left w:val="none" w:sz="0" w:space="0" w:color="auto"/>
            <w:bottom w:val="none" w:sz="0" w:space="0" w:color="auto"/>
            <w:right w:val="none" w:sz="0" w:space="0" w:color="auto"/>
          </w:divBdr>
          <w:divsChild>
            <w:div w:id="650403973">
              <w:marLeft w:val="0"/>
              <w:marRight w:val="0"/>
              <w:marTop w:val="0"/>
              <w:marBottom w:val="0"/>
              <w:divBdr>
                <w:top w:val="none" w:sz="0" w:space="0" w:color="auto"/>
                <w:left w:val="none" w:sz="0" w:space="0" w:color="auto"/>
                <w:bottom w:val="none" w:sz="0" w:space="0" w:color="auto"/>
                <w:right w:val="none" w:sz="0" w:space="0" w:color="auto"/>
              </w:divBdr>
              <w:divsChild>
                <w:div w:id="2008094799">
                  <w:marLeft w:val="0"/>
                  <w:marRight w:val="0"/>
                  <w:marTop w:val="0"/>
                  <w:marBottom w:val="0"/>
                  <w:divBdr>
                    <w:top w:val="none" w:sz="0" w:space="0" w:color="auto"/>
                    <w:left w:val="none" w:sz="0" w:space="0" w:color="auto"/>
                    <w:bottom w:val="none" w:sz="0" w:space="0" w:color="auto"/>
                    <w:right w:val="none" w:sz="0" w:space="0" w:color="auto"/>
                  </w:divBdr>
                  <w:divsChild>
                    <w:div w:id="13502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8787451">
      <w:bodyDiv w:val="1"/>
      <w:marLeft w:val="0"/>
      <w:marRight w:val="0"/>
      <w:marTop w:val="0"/>
      <w:marBottom w:val="0"/>
      <w:divBdr>
        <w:top w:val="none" w:sz="0" w:space="0" w:color="auto"/>
        <w:left w:val="none" w:sz="0" w:space="0" w:color="auto"/>
        <w:bottom w:val="none" w:sz="0" w:space="0" w:color="auto"/>
        <w:right w:val="none" w:sz="0" w:space="0" w:color="auto"/>
      </w:divBdr>
      <w:divsChild>
        <w:div w:id="907035680">
          <w:marLeft w:val="0"/>
          <w:marRight w:val="0"/>
          <w:marTop w:val="0"/>
          <w:marBottom w:val="0"/>
          <w:divBdr>
            <w:top w:val="none" w:sz="0" w:space="0" w:color="auto"/>
            <w:left w:val="none" w:sz="0" w:space="0" w:color="auto"/>
            <w:bottom w:val="none" w:sz="0" w:space="0" w:color="auto"/>
            <w:right w:val="none" w:sz="0" w:space="0" w:color="auto"/>
          </w:divBdr>
        </w:div>
      </w:divsChild>
    </w:div>
    <w:div w:id="550386545">
      <w:bodyDiv w:val="1"/>
      <w:marLeft w:val="0"/>
      <w:marRight w:val="0"/>
      <w:marTop w:val="0"/>
      <w:marBottom w:val="0"/>
      <w:divBdr>
        <w:top w:val="none" w:sz="0" w:space="0" w:color="auto"/>
        <w:left w:val="none" w:sz="0" w:space="0" w:color="auto"/>
        <w:bottom w:val="none" w:sz="0" w:space="0" w:color="auto"/>
        <w:right w:val="none" w:sz="0" w:space="0" w:color="auto"/>
      </w:divBdr>
      <w:divsChild>
        <w:div w:id="395973164">
          <w:marLeft w:val="0"/>
          <w:marRight w:val="0"/>
          <w:marTop w:val="0"/>
          <w:marBottom w:val="0"/>
          <w:divBdr>
            <w:top w:val="none" w:sz="0" w:space="0" w:color="auto"/>
            <w:left w:val="none" w:sz="0" w:space="0" w:color="auto"/>
            <w:bottom w:val="none" w:sz="0" w:space="0" w:color="auto"/>
            <w:right w:val="none" w:sz="0" w:space="0" w:color="auto"/>
          </w:divBdr>
          <w:divsChild>
            <w:div w:id="1926265141">
              <w:marLeft w:val="0"/>
              <w:marRight w:val="0"/>
              <w:marTop w:val="0"/>
              <w:marBottom w:val="0"/>
              <w:divBdr>
                <w:top w:val="none" w:sz="0" w:space="0" w:color="auto"/>
                <w:left w:val="none" w:sz="0" w:space="0" w:color="auto"/>
                <w:bottom w:val="none" w:sz="0" w:space="0" w:color="auto"/>
                <w:right w:val="none" w:sz="0" w:space="0" w:color="auto"/>
              </w:divBdr>
              <w:divsChild>
                <w:div w:id="1450736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941437">
      <w:bodyDiv w:val="1"/>
      <w:marLeft w:val="0"/>
      <w:marRight w:val="0"/>
      <w:marTop w:val="0"/>
      <w:marBottom w:val="0"/>
      <w:divBdr>
        <w:top w:val="none" w:sz="0" w:space="0" w:color="auto"/>
        <w:left w:val="none" w:sz="0" w:space="0" w:color="auto"/>
        <w:bottom w:val="none" w:sz="0" w:space="0" w:color="auto"/>
        <w:right w:val="none" w:sz="0" w:space="0" w:color="auto"/>
      </w:divBdr>
    </w:div>
    <w:div w:id="814419759">
      <w:bodyDiv w:val="1"/>
      <w:marLeft w:val="0"/>
      <w:marRight w:val="0"/>
      <w:marTop w:val="0"/>
      <w:marBottom w:val="0"/>
      <w:divBdr>
        <w:top w:val="none" w:sz="0" w:space="0" w:color="auto"/>
        <w:left w:val="none" w:sz="0" w:space="0" w:color="auto"/>
        <w:bottom w:val="none" w:sz="0" w:space="0" w:color="auto"/>
        <w:right w:val="none" w:sz="0" w:space="0" w:color="auto"/>
      </w:divBdr>
      <w:divsChild>
        <w:div w:id="1506936316">
          <w:marLeft w:val="0"/>
          <w:marRight w:val="0"/>
          <w:marTop w:val="0"/>
          <w:marBottom w:val="0"/>
          <w:divBdr>
            <w:top w:val="none" w:sz="0" w:space="0" w:color="auto"/>
            <w:left w:val="none" w:sz="0" w:space="0" w:color="auto"/>
            <w:bottom w:val="none" w:sz="0" w:space="0" w:color="auto"/>
            <w:right w:val="none" w:sz="0" w:space="0" w:color="auto"/>
          </w:divBdr>
        </w:div>
      </w:divsChild>
    </w:div>
    <w:div w:id="962425098">
      <w:bodyDiv w:val="1"/>
      <w:marLeft w:val="0"/>
      <w:marRight w:val="0"/>
      <w:marTop w:val="0"/>
      <w:marBottom w:val="0"/>
      <w:divBdr>
        <w:top w:val="none" w:sz="0" w:space="0" w:color="auto"/>
        <w:left w:val="none" w:sz="0" w:space="0" w:color="auto"/>
        <w:bottom w:val="none" w:sz="0" w:space="0" w:color="auto"/>
        <w:right w:val="none" w:sz="0" w:space="0" w:color="auto"/>
      </w:divBdr>
    </w:div>
    <w:div w:id="1024987058">
      <w:bodyDiv w:val="1"/>
      <w:marLeft w:val="0"/>
      <w:marRight w:val="0"/>
      <w:marTop w:val="0"/>
      <w:marBottom w:val="0"/>
      <w:divBdr>
        <w:top w:val="none" w:sz="0" w:space="0" w:color="auto"/>
        <w:left w:val="none" w:sz="0" w:space="0" w:color="auto"/>
        <w:bottom w:val="none" w:sz="0" w:space="0" w:color="auto"/>
        <w:right w:val="none" w:sz="0" w:space="0" w:color="auto"/>
      </w:divBdr>
      <w:divsChild>
        <w:div w:id="1364358727">
          <w:marLeft w:val="0"/>
          <w:marRight w:val="0"/>
          <w:marTop w:val="0"/>
          <w:marBottom w:val="0"/>
          <w:divBdr>
            <w:top w:val="none" w:sz="0" w:space="0" w:color="auto"/>
            <w:left w:val="none" w:sz="0" w:space="0" w:color="auto"/>
            <w:bottom w:val="none" w:sz="0" w:space="0" w:color="auto"/>
            <w:right w:val="none" w:sz="0" w:space="0" w:color="auto"/>
          </w:divBdr>
          <w:divsChild>
            <w:div w:id="1324090634">
              <w:marLeft w:val="0"/>
              <w:marRight w:val="0"/>
              <w:marTop w:val="0"/>
              <w:marBottom w:val="0"/>
              <w:divBdr>
                <w:top w:val="none" w:sz="0" w:space="0" w:color="auto"/>
                <w:left w:val="none" w:sz="0" w:space="0" w:color="auto"/>
                <w:bottom w:val="none" w:sz="0" w:space="0" w:color="auto"/>
                <w:right w:val="none" w:sz="0" w:space="0" w:color="auto"/>
              </w:divBdr>
              <w:divsChild>
                <w:div w:id="1440564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6950469">
      <w:bodyDiv w:val="1"/>
      <w:marLeft w:val="0"/>
      <w:marRight w:val="0"/>
      <w:marTop w:val="0"/>
      <w:marBottom w:val="0"/>
      <w:divBdr>
        <w:top w:val="none" w:sz="0" w:space="0" w:color="auto"/>
        <w:left w:val="none" w:sz="0" w:space="0" w:color="auto"/>
        <w:bottom w:val="none" w:sz="0" w:space="0" w:color="auto"/>
        <w:right w:val="none" w:sz="0" w:space="0" w:color="auto"/>
      </w:divBdr>
      <w:divsChild>
        <w:div w:id="1431656662">
          <w:marLeft w:val="0"/>
          <w:marRight w:val="0"/>
          <w:marTop w:val="0"/>
          <w:marBottom w:val="0"/>
          <w:divBdr>
            <w:top w:val="none" w:sz="0" w:space="0" w:color="auto"/>
            <w:left w:val="none" w:sz="0" w:space="0" w:color="auto"/>
            <w:bottom w:val="none" w:sz="0" w:space="0" w:color="auto"/>
            <w:right w:val="none" w:sz="0" w:space="0" w:color="auto"/>
          </w:divBdr>
          <w:divsChild>
            <w:div w:id="1420446721">
              <w:marLeft w:val="0"/>
              <w:marRight w:val="0"/>
              <w:marTop w:val="0"/>
              <w:marBottom w:val="0"/>
              <w:divBdr>
                <w:top w:val="none" w:sz="0" w:space="0" w:color="auto"/>
                <w:left w:val="none" w:sz="0" w:space="0" w:color="auto"/>
                <w:bottom w:val="none" w:sz="0" w:space="0" w:color="auto"/>
                <w:right w:val="none" w:sz="0" w:space="0" w:color="auto"/>
              </w:divBdr>
              <w:divsChild>
                <w:div w:id="212176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3309430">
      <w:bodyDiv w:val="1"/>
      <w:marLeft w:val="0"/>
      <w:marRight w:val="0"/>
      <w:marTop w:val="0"/>
      <w:marBottom w:val="0"/>
      <w:divBdr>
        <w:top w:val="none" w:sz="0" w:space="0" w:color="auto"/>
        <w:left w:val="none" w:sz="0" w:space="0" w:color="auto"/>
        <w:bottom w:val="none" w:sz="0" w:space="0" w:color="auto"/>
        <w:right w:val="none" w:sz="0" w:space="0" w:color="auto"/>
      </w:divBdr>
    </w:div>
    <w:div w:id="1093404760">
      <w:bodyDiv w:val="1"/>
      <w:marLeft w:val="0"/>
      <w:marRight w:val="0"/>
      <w:marTop w:val="0"/>
      <w:marBottom w:val="0"/>
      <w:divBdr>
        <w:top w:val="none" w:sz="0" w:space="0" w:color="auto"/>
        <w:left w:val="none" w:sz="0" w:space="0" w:color="auto"/>
        <w:bottom w:val="none" w:sz="0" w:space="0" w:color="auto"/>
        <w:right w:val="none" w:sz="0" w:space="0" w:color="auto"/>
      </w:divBdr>
    </w:div>
    <w:div w:id="1241913893">
      <w:bodyDiv w:val="1"/>
      <w:marLeft w:val="0"/>
      <w:marRight w:val="0"/>
      <w:marTop w:val="0"/>
      <w:marBottom w:val="0"/>
      <w:divBdr>
        <w:top w:val="none" w:sz="0" w:space="0" w:color="auto"/>
        <w:left w:val="none" w:sz="0" w:space="0" w:color="auto"/>
        <w:bottom w:val="none" w:sz="0" w:space="0" w:color="auto"/>
        <w:right w:val="none" w:sz="0" w:space="0" w:color="auto"/>
      </w:divBdr>
      <w:divsChild>
        <w:div w:id="1812942759">
          <w:marLeft w:val="0"/>
          <w:marRight w:val="0"/>
          <w:marTop w:val="0"/>
          <w:marBottom w:val="0"/>
          <w:divBdr>
            <w:top w:val="none" w:sz="0" w:space="0" w:color="auto"/>
            <w:left w:val="none" w:sz="0" w:space="0" w:color="auto"/>
            <w:bottom w:val="none" w:sz="0" w:space="0" w:color="auto"/>
            <w:right w:val="none" w:sz="0" w:space="0" w:color="auto"/>
          </w:divBdr>
          <w:divsChild>
            <w:div w:id="263457889">
              <w:marLeft w:val="0"/>
              <w:marRight w:val="0"/>
              <w:marTop w:val="0"/>
              <w:marBottom w:val="0"/>
              <w:divBdr>
                <w:top w:val="none" w:sz="0" w:space="0" w:color="auto"/>
                <w:left w:val="none" w:sz="0" w:space="0" w:color="auto"/>
                <w:bottom w:val="none" w:sz="0" w:space="0" w:color="auto"/>
                <w:right w:val="none" w:sz="0" w:space="0" w:color="auto"/>
              </w:divBdr>
              <w:divsChild>
                <w:div w:id="1722634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6496297">
      <w:bodyDiv w:val="1"/>
      <w:marLeft w:val="0"/>
      <w:marRight w:val="0"/>
      <w:marTop w:val="0"/>
      <w:marBottom w:val="0"/>
      <w:divBdr>
        <w:top w:val="none" w:sz="0" w:space="0" w:color="auto"/>
        <w:left w:val="none" w:sz="0" w:space="0" w:color="auto"/>
        <w:bottom w:val="none" w:sz="0" w:space="0" w:color="auto"/>
        <w:right w:val="none" w:sz="0" w:space="0" w:color="auto"/>
      </w:divBdr>
    </w:div>
    <w:div w:id="1354377345">
      <w:bodyDiv w:val="1"/>
      <w:marLeft w:val="0"/>
      <w:marRight w:val="0"/>
      <w:marTop w:val="0"/>
      <w:marBottom w:val="0"/>
      <w:divBdr>
        <w:top w:val="none" w:sz="0" w:space="0" w:color="auto"/>
        <w:left w:val="none" w:sz="0" w:space="0" w:color="auto"/>
        <w:bottom w:val="none" w:sz="0" w:space="0" w:color="auto"/>
        <w:right w:val="none" w:sz="0" w:space="0" w:color="auto"/>
      </w:divBdr>
      <w:divsChild>
        <w:div w:id="2029285107">
          <w:marLeft w:val="0"/>
          <w:marRight w:val="0"/>
          <w:marTop w:val="0"/>
          <w:marBottom w:val="0"/>
          <w:divBdr>
            <w:top w:val="none" w:sz="0" w:space="0" w:color="auto"/>
            <w:left w:val="none" w:sz="0" w:space="0" w:color="auto"/>
            <w:bottom w:val="none" w:sz="0" w:space="0" w:color="auto"/>
            <w:right w:val="none" w:sz="0" w:space="0" w:color="auto"/>
          </w:divBdr>
        </w:div>
      </w:divsChild>
    </w:div>
    <w:div w:id="1357804327">
      <w:bodyDiv w:val="1"/>
      <w:marLeft w:val="0"/>
      <w:marRight w:val="0"/>
      <w:marTop w:val="0"/>
      <w:marBottom w:val="0"/>
      <w:divBdr>
        <w:top w:val="none" w:sz="0" w:space="0" w:color="auto"/>
        <w:left w:val="none" w:sz="0" w:space="0" w:color="auto"/>
        <w:bottom w:val="none" w:sz="0" w:space="0" w:color="auto"/>
        <w:right w:val="none" w:sz="0" w:space="0" w:color="auto"/>
      </w:divBdr>
      <w:divsChild>
        <w:div w:id="1963532386">
          <w:marLeft w:val="0"/>
          <w:marRight w:val="0"/>
          <w:marTop w:val="0"/>
          <w:marBottom w:val="0"/>
          <w:divBdr>
            <w:top w:val="none" w:sz="0" w:space="0" w:color="auto"/>
            <w:left w:val="none" w:sz="0" w:space="0" w:color="auto"/>
            <w:bottom w:val="none" w:sz="0" w:space="0" w:color="auto"/>
            <w:right w:val="none" w:sz="0" w:space="0" w:color="auto"/>
          </w:divBdr>
          <w:divsChild>
            <w:div w:id="789906989">
              <w:marLeft w:val="0"/>
              <w:marRight w:val="0"/>
              <w:marTop w:val="0"/>
              <w:marBottom w:val="0"/>
              <w:divBdr>
                <w:top w:val="none" w:sz="0" w:space="0" w:color="auto"/>
                <w:left w:val="none" w:sz="0" w:space="0" w:color="auto"/>
                <w:bottom w:val="none" w:sz="0" w:space="0" w:color="auto"/>
                <w:right w:val="none" w:sz="0" w:space="0" w:color="auto"/>
              </w:divBdr>
              <w:divsChild>
                <w:div w:id="206576209">
                  <w:marLeft w:val="0"/>
                  <w:marRight w:val="0"/>
                  <w:marTop w:val="0"/>
                  <w:marBottom w:val="0"/>
                  <w:divBdr>
                    <w:top w:val="none" w:sz="0" w:space="0" w:color="auto"/>
                    <w:left w:val="none" w:sz="0" w:space="0" w:color="auto"/>
                    <w:bottom w:val="none" w:sz="0" w:space="0" w:color="auto"/>
                    <w:right w:val="none" w:sz="0" w:space="0" w:color="auto"/>
                  </w:divBdr>
                  <w:divsChild>
                    <w:div w:id="876819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9834482">
      <w:bodyDiv w:val="1"/>
      <w:marLeft w:val="0"/>
      <w:marRight w:val="0"/>
      <w:marTop w:val="0"/>
      <w:marBottom w:val="0"/>
      <w:divBdr>
        <w:top w:val="none" w:sz="0" w:space="0" w:color="auto"/>
        <w:left w:val="none" w:sz="0" w:space="0" w:color="auto"/>
        <w:bottom w:val="none" w:sz="0" w:space="0" w:color="auto"/>
        <w:right w:val="none" w:sz="0" w:space="0" w:color="auto"/>
      </w:divBdr>
    </w:div>
    <w:div w:id="1391269143">
      <w:bodyDiv w:val="1"/>
      <w:marLeft w:val="0"/>
      <w:marRight w:val="0"/>
      <w:marTop w:val="0"/>
      <w:marBottom w:val="0"/>
      <w:divBdr>
        <w:top w:val="none" w:sz="0" w:space="0" w:color="auto"/>
        <w:left w:val="none" w:sz="0" w:space="0" w:color="auto"/>
        <w:bottom w:val="none" w:sz="0" w:space="0" w:color="auto"/>
        <w:right w:val="none" w:sz="0" w:space="0" w:color="auto"/>
      </w:divBdr>
      <w:divsChild>
        <w:div w:id="1562328624">
          <w:marLeft w:val="0"/>
          <w:marRight w:val="0"/>
          <w:marTop w:val="0"/>
          <w:marBottom w:val="0"/>
          <w:divBdr>
            <w:top w:val="none" w:sz="0" w:space="0" w:color="auto"/>
            <w:left w:val="none" w:sz="0" w:space="0" w:color="auto"/>
            <w:bottom w:val="none" w:sz="0" w:space="0" w:color="auto"/>
            <w:right w:val="none" w:sz="0" w:space="0" w:color="auto"/>
          </w:divBdr>
        </w:div>
      </w:divsChild>
    </w:div>
    <w:div w:id="1398283655">
      <w:bodyDiv w:val="1"/>
      <w:marLeft w:val="0"/>
      <w:marRight w:val="0"/>
      <w:marTop w:val="0"/>
      <w:marBottom w:val="0"/>
      <w:divBdr>
        <w:top w:val="none" w:sz="0" w:space="0" w:color="auto"/>
        <w:left w:val="none" w:sz="0" w:space="0" w:color="auto"/>
        <w:bottom w:val="none" w:sz="0" w:space="0" w:color="auto"/>
        <w:right w:val="none" w:sz="0" w:space="0" w:color="auto"/>
      </w:divBdr>
    </w:div>
    <w:div w:id="1414938925">
      <w:bodyDiv w:val="1"/>
      <w:marLeft w:val="0"/>
      <w:marRight w:val="0"/>
      <w:marTop w:val="0"/>
      <w:marBottom w:val="0"/>
      <w:divBdr>
        <w:top w:val="none" w:sz="0" w:space="0" w:color="auto"/>
        <w:left w:val="none" w:sz="0" w:space="0" w:color="auto"/>
        <w:bottom w:val="none" w:sz="0" w:space="0" w:color="auto"/>
        <w:right w:val="none" w:sz="0" w:space="0" w:color="auto"/>
      </w:divBdr>
    </w:div>
    <w:div w:id="1453087838">
      <w:bodyDiv w:val="1"/>
      <w:marLeft w:val="0"/>
      <w:marRight w:val="0"/>
      <w:marTop w:val="0"/>
      <w:marBottom w:val="0"/>
      <w:divBdr>
        <w:top w:val="none" w:sz="0" w:space="0" w:color="auto"/>
        <w:left w:val="none" w:sz="0" w:space="0" w:color="auto"/>
        <w:bottom w:val="none" w:sz="0" w:space="0" w:color="auto"/>
        <w:right w:val="none" w:sz="0" w:space="0" w:color="auto"/>
      </w:divBdr>
    </w:div>
    <w:div w:id="1511602444">
      <w:bodyDiv w:val="1"/>
      <w:marLeft w:val="0"/>
      <w:marRight w:val="0"/>
      <w:marTop w:val="0"/>
      <w:marBottom w:val="0"/>
      <w:divBdr>
        <w:top w:val="none" w:sz="0" w:space="0" w:color="auto"/>
        <w:left w:val="none" w:sz="0" w:space="0" w:color="auto"/>
        <w:bottom w:val="none" w:sz="0" w:space="0" w:color="auto"/>
        <w:right w:val="none" w:sz="0" w:space="0" w:color="auto"/>
      </w:divBdr>
    </w:div>
    <w:div w:id="1531839719">
      <w:bodyDiv w:val="1"/>
      <w:marLeft w:val="0"/>
      <w:marRight w:val="0"/>
      <w:marTop w:val="0"/>
      <w:marBottom w:val="0"/>
      <w:divBdr>
        <w:top w:val="none" w:sz="0" w:space="0" w:color="auto"/>
        <w:left w:val="none" w:sz="0" w:space="0" w:color="auto"/>
        <w:bottom w:val="none" w:sz="0" w:space="0" w:color="auto"/>
        <w:right w:val="none" w:sz="0" w:space="0" w:color="auto"/>
      </w:divBdr>
    </w:div>
    <w:div w:id="1564681801">
      <w:bodyDiv w:val="1"/>
      <w:marLeft w:val="0"/>
      <w:marRight w:val="0"/>
      <w:marTop w:val="0"/>
      <w:marBottom w:val="0"/>
      <w:divBdr>
        <w:top w:val="none" w:sz="0" w:space="0" w:color="auto"/>
        <w:left w:val="none" w:sz="0" w:space="0" w:color="auto"/>
        <w:bottom w:val="none" w:sz="0" w:space="0" w:color="auto"/>
        <w:right w:val="none" w:sz="0" w:space="0" w:color="auto"/>
      </w:divBdr>
    </w:div>
    <w:div w:id="1622491946">
      <w:bodyDiv w:val="1"/>
      <w:marLeft w:val="0"/>
      <w:marRight w:val="0"/>
      <w:marTop w:val="0"/>
      <w:marBottom w:val="0"/>
      <w:divBdr>
        <w:top w:val="none" w:sz="0" w:space="0" w:color="auto"/>
        <w:left w:val="none" w:sz="0" w:space="0" w:color="auto"/>
        <w:bottom w:val="none" w:sz="0" w:space="0" w:color="auto"/>
        <w:right w:val="none" w:sz="0" w:space="0" w:color="auto"/>
      </w:divBdr>
      <w:divsChild>
        <w:div w:id="1951936004">
          <w:marLeft w:val="0"/>
          <w:marRight w:val="0"/>
          <w:marTop w:val="0"/>
          <w:marBottom w:val="0"/>
          <w:divBdr>
            <w:top w:val="none" w:sz="0" w:space="0" w:color="auto"/>
            <w:left w:val="none" w:sz="0" w:space="0" w:color="auto"/>
            <w:bottom w:val="none" w:sz="0" w:space="0" w:color="auto"/>
            <w:right w:val="none" w:sz="0" w:space="0" w:color="auto"/>
          </w:divBdr>
          <w:divsChild>
            <w:div w:id="1344212255">
              <w:marLeft w:val="0"/>
              <w:marRight w:val="0"/>
              <w:marTop w:val="0"/>
              <w:marBottom w:val="0"/>
              <w:divBdr>
                <w:top w:val="none" w:sz="0" w:space="0" w:color="auto"/>
                <w:left w:val="none" w:sz="0" w:space="0" w:color="auto"/>
                <w:bottom w:val="none" w:sz="0" w:space="0" w:color="auto"/>
                <w:right w:val="none" w:sz="0" w:space="0" w:color="auto"/>
              </w:divBdr>
              <w:divsChild>
                <w:div w:id="923490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2659649">
      <w:bodyDiv w:val="1"/>
      <w:marLeft w:val="0"/>
      <w:marRight w:val="0"/>
      <w:marTop w:val="0"/>
      <w:marBottom w:val="0"/>
      <w:divBdr>
        <w:top w:val="none" w:sz="0" w:space="0" w:color="auto"/>
        <w:left w:val="none" w:sz="0" w:space="0" w:color="auto"/>
        <w:bottom w:val="none" w:sz="0" w:space="0" w:color="auto"/>
        <w:right w:val="none" w:sz="0" w:space="0" w:color="auto"/>
      </w:divBdr>
    </w:div>
    <w:div w:id="1676883003">
      <w:bodyDiv w:val="1"/>
      <w:marLeft w:val="0"/>
      <w:marRight w:val="0"/>
      <w:marTop w:val="0"/>
      <w:marBottom w:val="0"/>
      <w:divBdr>
        <w:top w:val="none" w:sz="0" w:space="0" w:color="auto"/>
        <w:left w:val="none" w:sz="0" w:space="0" w:color="auto"/>
        <w:bottom w:val="none" w:sz="0" w:space="0" w:color="auto"/>
        <w:right w:val="none" w:sz="0" w:space="0" w:color="auto"/>
      </w:divBdr>
    </w:div>
    <w:div w:id="1709914995">
      <w:bodyDiv w:val="1"/>
      <w:marLeft w:val="0"/>
      <w:marRight w:val="0"/>
      <w:marTop w:val="0"/>
      <w:marBottom w:val="0"/>
      <w:divBdr>
        <w:top w:val="none" w:sz="0" w:space="0" w:color="auto"/>
        <w:left w:val="none" w:sz="0" w:space="0" w:color="auto"/>
        <w:bottom w:val="none" w:sz="0" w:space="0" w:color="auto"/>
        <w:right w:val="none" w:sz="0" w:space="0" w:color="auto"/>
      </w:divBdr>
    </w:div>
    <w:div w:id="1813709703">
      <w:bodyDiv w:val="1"/>
      <w:marLeft w:val="0"/>
      <w:marRight w:val="0"/>
      <w:marTop w:val="0"/>
      <w:marBottom w:val="0"/>
      <w:divBdr>
        <w:top w:val="none" w:sz="0" w:space="0" w:color="auto"/>
        <w:left w:val="none" w:sz="0" w:space="0" w:color="auto"/>
        <w:bottom w:val="none" w:sz="0" w:space="0" w:color="auto"/>
        <w:right w:val="none" w:sz="0" w:space="0" w:color="auto"/>
      </w:divBdr>
    </w:div>
    <w:div w:id="1929193865">
      <w:bodyDiv w:val="1"/>
      <w:marLeft w:val="0"/>
      <w:marRight w:val="0"/>
      <w:marTop w:val="0"/>
      <w:marBottom w:val="0"/>
      <w:divBdr>
        <w:top w:val="none" w:sz="0" w:space="0" w:color="auto"/>
        <w:left w:val="none" w:sz="0" w:space="0" w:color="auto"/>
        <w:bottom w:val="none" w:sz="0" w:space="0" w:color="auto"/>
        <w:right w:val="none" w:sz="0" w:space="0" w:color="auto"/>
      </w:divBdr>
    </w:div>
    <w:div w:id="1956206972">
      <w:bodyDiv w:val="1"/>
      <w:marLeft w:val="0"/>
      <w:marRight w:val="0"/>
      <w:marTop w:val="0"/>
      <w:marBottom w:val="0"/>
      <w:divBdr>
        <w:top w:val="none" w:sz="0" w:space="0" w:color="auto"/>
        <w:left w:val="none" w:sz="0" w:space="0" w:color="auto"/>
        <w:bottom w:val="none" w:sz="0" w:space="0" w:color="auto"/>
        <w:right w:val="none" w:sz="0" w:space="0" w:color="auto"/>
      </w:divBdr>
    </w:div>
    <w:div w:id="2037658936">
      <w:bodyDiv w:val="1"/>
      <w:marLeft w:val="0"/>
      <w:marRight w:val="0"/>
      <w:marTop w:val="0"/>
      <w:marBottom w:val="0"/>
      <w:divBdr>
        <w:top w:val="none" w:sz="0" w:space="0" w:color="auto"/>
        <w:left w:val="none" w:sz="0" w:space="0" w:color="auto"/>
        <w:bottom w:val="none" w:sz="0" w:space="0" w:color="auto"/>
        <w:right w:val="none" w:sz="0" w:space="0" w:color="auto"/>
      </w:divBdr>
    </w:div>
    <w:div w:id="2041589267">
      <w:bodyDiv w:val="1"/>
      <w:marLeft w:val="0"/>
      <w:marRight w:val="0"/>
      <w:marTop w:val="0"/>
      <w:marBottom w:val="0"/>
      <w:divBdr>
        <w:top w:val="none" w:sz="0" w:space="0" w:color="auto"/>
        <w:left w:val="none" w:sz="0" w:space="0" w:color="auto"/>
        <w:bottom w:val="none" w:sz="0" w:space="0" w:color="auto"/>
        <w:right w:val="none" w:sz="0" w:space="0" w:color="auto"/>
      </w:divBdr>
      <w:divsChild>
        <w:div w:id="2064404475">
          <w:marLeft w:val="0"/>
          <w:marRight w:val="0"/>
          <w:marTop w:val="0"/>
          <w:marBottom w:val="0"/>
          <w:divBdr>
            <w:top w:val="none" w:sz="0" w:space="0" w:color="auto"/>
            <w:left w:val="none" w:sz="0" w:space="0" w:color="auto"/>
            <w:bottom w:val="none" w:sz="0" w:space="0" w:color="auto"/>
            <w:right w:val="none" w:sz="0" w:space="0" w:color="auto"/>
          </w:divBdr>
          <w:divsChild>
            <w:div w:id="1553074627">
              <w:marLeft w:val="0"/>
              <w:marRight w:val="0"/>
              <w:marTop w:val="0"/>
              <w:marBottom w:val="0"/>
              <w:divBdr>
                <w:top w:val="none" w:sz="0" w:space="0" w:color="auto"/>
                <w:left w:val="none" w:sz="0" w:space="0" w:color="auto"/>
                <w:bottom w:val="none" w:sz="0" w:space="0" w:color="auto"/>
                <w:right w:val="none" w:sz="0" w:space="0" w:color="auto"/>
              </w:divBdr>
              <w:divsChild>
                <w:div w:id="1842161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3209587">
      <w:bodyDiv w:val="1"/>
      <w:marLeft w:val="0"/>
      <w:marRight w:val="0"/>
      <w:marTop w:val="0"/>
      <w:marBottom w:val="0"/>
      <w:divBdr>
        <w:top w:val="none" w:sz="0" w:space="0" w:color="auto"/>
        <w:left w:val="none" w:sz="0" w:space="0" w:color="auto"/>
        <w:bottom w:val="none" w:sz="0" w:space="0" w:color="auto"/>
        <w:right w:val="none" w:sz="0" w:space="0" w:color="auto"/>
      </w:divBdr>
    </w:div>
    <w:div w:id="2063365135">
      <w:bodyDiv w:val="1"/>
      <w:marLeft w:val="0"/>
      <w:marRight w:val="0"/>
      <w:marTop w:val="0"/>
      <w:marBottom w:val="0"/>
      <w:divBdr>
        <w:top w:val="none" w:sz="0" w:space="0" w:color="auto"/>
        <w:left w:val="none" w:sz="0" w:space="0" w:color="auto"/>
        <w:bottom w:val="none" w:sz="0" w:space="0" w:color="auto"/>
        <w:right w:val="none" w:sz="0" w:space="0" w:color="auto"/>
      </w:divBdr>
      <w:divsChild>
        <w:div w:id="2104185057">
          <w:marLeft w:val="0"/>
          <w:marRight w:val="0"/>
          <w:marTop w:val="0"/>
          <w:marBottom w:val="0"/>
          <w:divBdr>
            <w:top w:val="none" w:sz="0" w:space="0" w:color="auto"/>
            <w:left w:val="none" w:sz="0" w:space="0" w:color="auto"/>
            <w:bottom w:val="none" w:sz="0" w:space="0" w:color="auto"/>
            <w:right w:val="none" w:sz="0" w:space="0" w:color="auto"/>
          </w:divBdr>
          <w:divsChild>
            <w:div w:id="1376735357">
              <w:marLeft w:val="0"/>
              <w:marRight w:val="0"/>
              <w:marTop w:val="0"/>
              <w:marBottom w:val="0"/>
              <w:divBdr>
                <w:top w:val="none" w:sz="0" w:space="0" w:color="auto"/>
                <w:left w:val="none" w:sz="0" w:space="0" w:color="auto"/>
                <w:bottom w:val="none" w:sz="0" w:space="0" w:color="auto"/>
                <w:right w:val="none" w:sz="0" w:space="0" w:color="auto"/>
              </w:divBdr>
              <w:divsChild>
                <w:div w:id="1547720735">
                  <w:marLeft w:val="0"/>
                  <w:marRight w:val="0"/>
                  <w:marTop w:val="0"/>
                  <w:marBottom w:val="0"/>
                  <w:divBdr>
                    <w:top w:val="none" w:sz="0" w:space="0" w:color="auto"/>
                    <w:left w:val="none" w:sz="0" w:space="0" w:color="auto"/>
                    <w:bottom w:val="none" w:sz="0" w:space="0" w:color="auto"/>
                    <w:right w:val="none" w:sz="0" w:space="0" w:color="auto"/>
                  </w:divBdr>
                  <w:divsChild>
                    <w:div w:id="1309361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3234405">
      <w:bodyDiv w:val="1"/>
      <w:marLeft w:val="0"/>
      <w:marRight w:val="0"/>
      <w:marTop w:val="0"/>
      <w:marBottom w:val="0"/>
      <w:divBdr>
        <w:top w:val="none" w:sz="0" w:space="0" w:color="auto"/>
        <w:left w:val="none" w:sz="0" w:space="0" w:color="auto"/>
        <w:bottom w:val="none" w:sz="0" w:space="0" w:color="auto"/>
        <w:right w:val="none" w:sz="0" w:space="0" w:color="auto"/>
      </w:divBdr>
      <w:divsChild>
        <w:div w:id="1022124072">
          <w:marLeft w:val="0"/>
          <w:marRight w:val="0"/>
          <w:marTop w:val="0"/>
          <w:marBottom w:val="0"/>
          <w:divBdr>
            <w:top w:val="none" w:sz="0" w:space="0" w:color="auto"/>
            <w:left w:val="none" w:sz="0" w:space="0" w:color="auto"/>
            <w:bottom w:val="none" w:sz="0" w:space="0" w:color="auto"/>
            <w:right w:val="none" w:sz="0" w:space="0" w:color="auto"/>
          </w:divBdr>
          <w:divsChild>
            <w:div w:id="1138457013">
              <w:marLeft w:val="0"/>
              <w:marRight w:val="0"/>
              <w:marTop w:val="0"/>
              <w:marBottom w:val="0"/>
              <w:divBdr>
                <w:top w:val="none" w:sz="0" w:space="0" w:color="auto"/>
                <w:left w:val="none" w:sz="0" w:space="0" w:color="auto"/>
                <w:bottom w:val="none" w:sz="0" w:space="0" w:color="auto"/>
                <w:right w:val="none" w:sz="0" w:space="0" w:color="auto"/>
              </w:divBdr>
              <w:divsChild>
                <w:div w:id="211383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4783984">
      <w:bodyDiv w:val="1"/>
      <w:marLeft w:val="0"/>
      <w:marRight w:val="0"/>
      <w:marTop w:val="0"/>
      <w:marBottom w:val="0"/>
      <w:divBdr>
        <w:top w:val="none" w:sz="0" w:space="0" w:color="auto"/>
        <w:left w:val="none" w:sz="0" w:space="0" w:color="auto"/>
        <w:bottom w:val="none" w:sz="0" w:space="0" w:color="auto"/>
        <w:right w:val="none" w:sz="0" w:space="0" w:color="auto"/>
      </w:divBdr>
    </w:div>
    <w:div w:id="21383755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s://beckassets.blob.core.windows.net/product/readingsample/464593/9780521280587_excerpt_001.pdf" TargetMode="External"/><Relationship Id="rId26" Type="http://schemas.openxmlformats.org/officeDocument/2006/relationships/hyperlink" Target="https://www.ilo.org/publications/migration-human-rights-and-governance-handbook-parliamentarians-no-24-2015" TargetMode="External"/><Relationship Id="rId39" Type="http://schemas.openxmlformats.org/officeDocument/2006/relationships/hyperlink" Target="https://www.oxfordlearnersdictionaries.com/definition/english/migrant_1?q=migrant" TargetMode="External"/><Relationship Id="rId21" Type="http://schemas.openxmlformats.org/officeDocument/2006/relationships/hyperlink" Target="http://www.ilo.org/dyn/normlex/en/f?p=NORMLEXPUB:12100:0::NO::P12100_INSTRUMENT_ID:312326" TargetMode="External"/><Relationship Id="rId34" Type="http://schemas.openxmlformats.org/officeDocument/2006/relationships/hyperlink" Target="https://www.ohchr.org/en/core-international-human-rights-instruments-and-their-monitoring-bodies" TargetMode="External"/><Relationship Id="rId42" Type="http://schemas.openxmlformats.org/officeDocument/2006/relationships/hyperlink" Target="https://www.oxfordreference.com/page/129"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hyperlink" Target="https://publications.iom.int/system/files/pdf/wmr_2020.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s://www.ilo.org/sites/default/files/wcmsp5/groups/public/@ed_protect/@protrav/@migrant/documents/publication/wcms_208594.pdf" TargetMode="External"/><Relationship Id="rId32" Type="http://schemas.openxmlformats.org/officeDocument/2006/relationships/hyperlink" Target="https://www.un.org/ruleoflaw/blog/document/access-to-justice-practice-note/" TargetMode="External"/><Relationship Id="rId37" Type="http://schemas.openxmlformats.org/officeDocument/2006/relationships/hyperlink" Target="https://dantri.com.vn/xa-hoi/nang-cao-tay-nghe-va-vi-the-cua-lao-dong-viet-nam-tai-trung-dong-20231019213954510.htm?utm_source=chatgpt.com" TargetMode="External"/><Relationship Id="rId40" Type="http://schemas.openxmlformats.org/officeDocument/2006/relationships/hyperlink" Target="https://www.xaydungdang.org.vn/nhan-quyen-va-cuoc-song/chinh-sach-bao-ho-cong-dan-lao-dong-tai-nuoc-ngoai-cua-viet-nam-20587"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yperlink" Target="https://www.ilo.org/wcmsp5/groups/public/---asia/---ro-bangkok/documents/briefingnote/wcms_746881.pdf" TargetMode="External"/><Relationship Id="rId28" Type="http://schemas.openxmlformats.org/officeDocument/2006/relationships/hyperlink" Target="https://www.ilo.org/hanoi/Whatwedo/Publications/WCMS_716026/lang--vi/index.htm" TargetMode="External"/><Relationship Id="rId36" Type="http://schemas.openxmlformats.org/officeDocument/2006/relationships/hyperlink" Target="https://dantri.com.vn/lao-dong-viec-lam/giup-viec-tai-a-rap-xe-ut-nhieu-lao-dong-khan-cau-giai-cuu-20151117081029803.htm" TargetMode="External"/><Relationship Id="rId10" Type="http://schemas.openxmlformats.org/officeDocument/2006/relationships/header" Target="header1.xml"/><Relationship Id="rId19" Type="http://schemas.openxmlformats.org/officeDocument/2006/relationships/hyperlink" Target="https://omw.mofa.gov.vn/vi-vn/Trang/default.aspx?utm_source=chatgpt.com" TargetMode="External"/><Relationship Id="rId31" Type="http://schemas.openxmlformats.org/officeDocument/2006/relationships/hyperlink" Target="https://unsdg.un.org/resources/human-rights-based-approach-development-cooperation-towards-common-understanding-among-un" TargetMode="External"/><Relationship Id="rId44"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png"/><Relationship Id="rId22" Type="http://schemas.openxmlformats.org/officeDocument/2006/relationships/hyperlink" Target="http://www.ilo.org/dyn/normlex/en/f?p=NORMLEXPUB:12100:0::NO:12100:P12100_INSTRUMENT_ID:2551460" TargetMode="External"/><Relationship Id="rId27" Type="http://schemas.openxmlformats.org/officeDocument/2006/relationships/hyperlink" Target="https://www.ilo.org/hanoi/Whatwedo/Publications/WCMS_536413/lang--vi/index.htm" TargetMode="External"/><Relationship Id="rId30" Type="http://schemas.openxmlformats.org/officeDocument/2006/relationships/hyperlink" Target="https://migrant-integration.ec.europa.eu/library-document/vulnerable-workforce-migrant-workers-covid-19-pandemic_en" TargetMode="External"/><Relationship Id="rId35" Type="http://schemas.openxmlformats.org/officeDocument/2006/relationships/hyperlink" Target="https://www.ohchr.org/en/core-international-human-rights-instruments-and-their-monitoring-bodies" TargetMode="External"/><Relationship Id="rId43" Type="http://schemas.openxmlformats.org/officeDocument/2006/relationships/hyperlink" Target="https://baoquocte.vn/bao-ho-cong-dan-diem-nhan-trong-no-luc-chong-dich-covid-19-cua-viet-nam-152005.html" TargetMode="Externa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yperlink" Target="https://pubmed.ncbi.nlm.nih.gov/35529889/" TargetMode="External"/><Relationship Id="rId25" Type="http://schemas.openxmlformats.org/officeDocument/2006/relationships/hyperlink" Target="http://www.ilo.org/dyn/normlex/en/f?p=NORMLEXPUB:12100:0::NO:12100:P12100_INSTRUMENT_ID:312489" TargetMode="External"/><Relationship Id="rId33" Type="http://schemas.openxmlformats.org/officeDocument/2006/relationships/hyperlink" Target="https://www.un.org/esa/socdev/enable/comp001.htm" TargetMode="External"/><Relationship Id="rId38" Type="http://schemas.openxmlformats.org/officeDocument/2006/relationships/hyperlink" Target="https://www.anninhthudo.vn/hon-139000-lao-dong-nuoc-ngoai-dang-lam-viec-tai-viet-nam-post575832.antd" TargetMode="External"/><Relationship Id="rId46" Type="http://schemas.openxmlformats.org/officeDocument/2006/relationships/theme" Target="theme/theme1.xml"/><Relationship Id="rId20" Type="http://schemas.openxmlformats.org/officeDocument/2006/relationships/hyperlink" Target="https://eur-lex.europa.eu/legal-content/EN/LSU/?uri=uriserv:OJ.L_.2016.119.01.0001.01.ENG" TargetMode="External"/><Relationship Id="rId41" Type="http://schemas.openxmlformats.org/officeDocument/2006/relationships/hyperlink" Target="https://vneconomy.vn/kieu-hoi-gui-ve-viet-nam-tu-xuat-khau-lao-dong-moi-nam-khoang-3-ty-usd-2019072915485377.htm"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vtv.vn/the-gioi/thai-lan-tang-cuong-xu-ly-lao-dong-nuoc-ngoai-bat-hop-phap-20240619064206082.htm" TargetMode="External"/><Relationship Id="rId3" Type="http://schemas.openxmlformats.org/officeDocument/2006/relationships/hyperlink" Target="https://www.anninhthudo.vn/hon-139000-lao-dong-nuoc-ngoai-dang-lam-viec-tai-viet-nam-post575832.antd" TargetMode="External"/><Relationship Id="rId7" Type="http://schemas.openxmlformats.org/officeDocument/2006/relationships/hyperlink" Target="https://danchuphapluat.vn/hiep-dinh-hop-tac-lao-dong-giua-viet-nam-va-cac-nuoc-ve-lao-dong-viet-nam-lam-viec-co-thoi-han-o-nuoc-ngoai-thuc-trang-va-giai-phap" TargetMode="External"/><Relationship Id="rId12" Type="http://schemas.openxmlformats.org/officeDocument/2006/relationships/hyperlink" Target="https://www.xaydungdang.org.vn/nhan-quyen-va-cuoc-song/chinh-sach-bao-ho-cong-dan-lao-dong-tai-nuoc-ngoai-cua-viet-nam-20587" TargetMode="External"/><Relationship Id="rId2" Type="http://schemas.openxmlformats.org/officeDocument/2006/relationships/hyperlink" Target="https://www.ohchr.org/en/core-international-human-rights-instruments-and-their-monitoring-bodies" TargetMode="External"/><Relationship Id="rId1" Type="http://schemas.openxmlformats.org/officeDocument/2006/relationships/hyperlink" Target="https://www.pdhre.org/rights/migrants.html" TargetMode="External"/><Relationship Id="rId6" Type="http://schemas.openxmlformats.org/officeDocument/2006/relationships/hyperlink" Target="https://en.baochinhphu.vn" TargetMode="External"/><Relationship Id="rId11" Type="http://schemas.openxmlformats.org/officeDocument/2006/relationships/hyperlink" Target="https://danchuphapluat.vn/quyen-cua-nguoi-lao-dong-di-tru-theo-phap-luat-lao-dong-viet-nam-va-mot-so-khuyen-nghi" TargetMode="External"/><Relationship Id="rId5" Type="http://schemas.openxmlformats.org/officeDocument/2006/relationships/hyperlink" Target="https://vietnam.iom.int" TargetMode="External"/><Relationship Id="rId10" Type="http://schemas.openxmlformats.org/officeDocument/2006/relationships/hyperlink" Target="https://tuoitre.vn" TargetMode="External"/><Relationship Id="rId4" Type="http://schemas.openxmlformats.org/officeDocument/2006/relationships/hyperlink" Target="https://vietnam.iom.int" TargetMode="External"/><Relationship Id="rId9" Type="http://schemas.openxmlformats.org/officeDocument/2006/relationships/hyperlink" Target="https://nld.com.v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8C3A33-AA3C-4602-82FF-3F041D7346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212</Pages>
  <Words>58905</Words>
  <Characters>335762</Characters>
  <Application>Microsoft Office Word</Application>
  <DocSecurity>0</DocSecurity>
  <Lines>2798</Lines>
  <Paragraphs>787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393880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7</cp:revision>
  <dcterms:created xsi:type="dcterms:W3CDTF">2025-07-04T07:13:00Z</dcterms:created>
  <dcterms:modified xsi:type="dcterms:W3CDTF">2025-09-01T19:36:00Z</dcterms:modified>
</cp:coreProperties>
</file>